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pptx" ContentType="application/vnd.openxmlformats-officedocument.presentationml.presentation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580CBD" w:rsidRPr="00580CBD">
        <w:tc>
          <w:tcPr>
            <w:tcW w:w="6522" w:type="dxa"/>
          </w:tcPr>
          <w:p w:rsidR="0010238F" w:rsidRPr="00580CBD" w:rsidRDefault="0010238F" w:rsidP="00557CA4">
            <w:bookmarkStart w:id="0" w:name="TitleOfDoc"/>
            <w:bookmarkEnd w:id="0"/>
            <w:r w:rsidRPr="00580CBD">
              <w:rPr>
                <w:noProof/>
                <w:lang w:val="en-US"/>
              </w:rPr>
              <w:drawing>
                <wp:inline distT="0" distB="0" distL="0" distR="0" wp14:anchorId="2E80DD23" wp14:editId="20B04CF4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10238F" w:rsidRPr="00580CBD" w:rsidRDefault="0010238F" w:rsidP="00557CA4">
            <w:pPr>
              <w:pStyle w:val="Lettrine"/>
            </w:pPr>
            <w:r w:rsidRPr="00580CBD">
              <w:t>F</w:t>
            </w:r>
          </w:p>
        </w:tc>
      </w:tr>
      <w:tr w:rsidR="00273958" w:rsidRPr="00580CBD">
        <w:trPr>
          <w:trHeight w:val="219"/>
        </w:trPr>
        <w:tc>
          <w:tcPr>
            <w:tcW w:w="6522" w:type="dxa"/>
          </w:tcPr>
          <w:p w:rsidR="0010238F" w:rsidRPr="00580CBD" w:rsidRDefault="0010238F" w:rsidP="00557CA4">
            <w:pPr>
              <w:pStyle w:val="upove"/>
            </w:pPr>
            <w:r w:rsidRPr="00580CBD">
              <w:t>Union internationale pour la protection des obtentions végétales</w:t>
            </w:r>
          </w:p>
        </w:tc>
        <w:tc>
          <w:tcPr>
            <w:tcW w:w="3117" w:type="dxa"/>
          </w:tcPr>
          <w:p w:rsidR="0010238F" w:rsidRPr="00580CBD" w:rsidRDefault="0010238F" w:rsidP="00557CA4"/>
        </w:tc>
      </w:tr>
    </w:tbl>
    <w:p w:rsidR="00A239DC" w:rsidRPr="00580CBD" w:rsidRDefault="00A239DC" w:rsidP="0010238F"/>
    <w:p w:rsidR="0010238F" w:rsidRPr="00580CBD" w:rsidRDefault="0010238F" w:rsidP="0010238F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580CBD" w:rsidRPr="00580CBD">
        <w:tc>
          <w:tcPr>
            <w:tcW w:w="6512" w:type="dxa"/>
          </w:tcPr>
          <w:p w:rsidR="00A239DC" w:rsidRPr="00580CBD" w:rsidRDefault="0010238F" w:rsidP="00557CA4">
            <w:pPr>
              <w:pStyle w:val="Sessiontc"/>
              <w:spacing w:line="240" w:lineRule="auto"/>
            </w:pPr>
            <w:r w:rsidRPr="00580CBD">
              <w:t>Comité technique</w:t>
            </w:r>
          </w:p>
          <w:p w:rsidR="0010238F" w:rsidRPr="00580CBD" w:rsidRDefault="0010238F" w:rsidP="00594EED">
            <w:pPr>
              <w:pStyle w:val="Sessiontcplacedate"/>
              <w:rPr>
                <w:sz w:val="22"/>
              </w:rPr>
            </w:pPr>
            <w:r w:rsidRPr="00580CBD">
              <w:t>Cinquante</w:t>
            </w:r>
            <w:r w:rsidR="00580CBD" w:rsidRPr="00580CBD">
              <w:noBreakHyphen/>
            </w:r>
            <w:r w:rsidRPr="00580CBD">
              <w:t>trois</w:t>
            </w:r>
            <w:r w:rsidR="00594EED" w:rsidRPr="00580CBD">
              <w:t>ième session</w:t>
            </w:r>
            <w:r w:rsidRPr="00580CBD">
              <w:br/>
              <w:t>Genève, 3</w:t>
            </w:r>
            <w:r w:rsidR="00594EED" w:rsidRPr="00580CBD">
              <w:t xml:space="preserve"> – </w:t>
            </w:r>
            <w:r w:rsidR="001C14B7" w:rsidRPr="00580CBD">
              <w:t>5 avril 20</w:t>
            </w:r>
            <w:r w:rsidRPr="00580CBD">
              <w:t>17</w:t>
            </w:r>
          </w:p>
        </w:tc>
        <w:tc>
          <w:tcPr>
            <w:tcW w:w="3127" w:type="dxa"/>
          </w:tcPr>
          <w:p w:rsidR="00A239DC" w:rsidRPr="00580CBD" w:rsidRDefault="0010238F" w:rsidP="00557CA4">
            <w:pPr>
              <w:pStyle w:val="Doccode"/>
              <w:rPr>
                <w:lang w:val="fr-FR"/>
              </w:rPr>
            </w:pPr>
            <w:r w:rsidRPr="00580CBD">
              <w:rPr>
                <w:lang w:val="fr-FR"/>
              </w:rPr>
              <w:t>TC/53/21</w:t>
            </w:r>
          </w:p>
          <w:p w:rsidR="00A239DC" w:rsidRPr="00580CBD" w:rsidRDefault="0010238F" w:rsidP="00557CA4">
            <w:pPr>
              <w:pStyle w:val="Docoriginal"/>
            </w:pPr>
            <w:r w:rsidRPr="00580CBD">
              <w:t>Original</w:t>
            </w:r>
            <w:r w:rsidR="00594EED" w:rsidRPr="00580CBD">
              <w:t> :</w:t>
            </w:r>
            <w:r w:rsidRPr="00580CBD">
              <w:rPr>
                <w:b w:val="0"/>
                <w:spacing w:val="0"/>
              </w:rPr>
              <w:t xml:space="preserve"> anglais</w:t>
            </w:r>
          </w:p>
          <w:p w:rsidR="0010238F" w:rsidRPr="00580CBD" w:rsidRDefault="0010238F" w:rsidP="00557CA4">
            <w:pPr>
              <w:pStyle w:val="Docoriginal"/>
            </w:pPr>
            <w:r w:rsidRPr="00580CBD">
              <w:t>Date</w:t>
            </w:r>
            <w:r w:rsidR="00594EED" w:rsidRPr="00580CBD">
              <w:t> :</w:t>
            </w:r>
            <w:r w:rsidR="00594EED" w:rsidRPr="00580CBD">
              <w:rPr>
                <w:b w:val="0"/>
                <w:spacing w:val="0"/>
              </w:rPr>
              <w:t xml:space="preserve"> 1</w:t>
            </w:r>
            <w:r w:rsidR="00594EED" w:rsidRPr="00580CBD">
              <w:rPr>
                <w:b w:val="0"/>
                <w:spacing w:val="0"/>
                <w:vertAlign w:val="superscript"/>
              </w:rPr>
              <w:t>er</w:t>
            </w:r>
            <w:r w:rsidR="00594EED" w:rsidRPr="00580CBD">
              <w:rPr>
                <w:b w:val="0"/>
                <w:spacing w:val="0"/>
              </w:rPr>
              <w:t> </w:t>
            </w:r>
            <w:r w:rsidR="001C14B7" w:rsidRPr="00580CBD">
              <w:rPr>
                <w:b w:val="0"/>
                <w:spacing w:val="0"/>
              </w:rPr>
              <w:t>mars 20</w:t>
            </w:r>
            <w:r w:rsidRPr="00580CBD">
              <w:rPr>
                <w:b w:val="0"/>
                <w:spacing w:val="0"/>
              </w:rPr>
              <w:t>17</w:t>
            </w:r>
          </w:p>
        </w:tc>
      </w:tr>
    </w:tbl>
    <w:p w:rsidR="00A239DC" w:rsidRPr="00580CBD" w:rsidRDefault="00A239DC" w:rsidP="00A239DC">
      <w:pPr>
        <w:pStyle w:val="Titleofdoc0"/>
        <w:tabs>
          <w:tab w:val="left" w:pos="5760"/>
        </w:tabs>
      </w:pPr>
      <w:r w:rsidRPr="00580CBD">
        <w:t>Nombre de cycles de vég</w:t>
      </w:r>
      <w:r w:rsidR="00945323" w:rsidRPr="00580CBD">
        <w:t>É</w:t>
      </w:r>
      <w:r w:rsidRPr="00580CBD">
        <w:t>tation</w:t>
      </w:r>
    </w:p>
    <w:p w:rsidR="00A239DC" w:rsidRPr="00580CBD" w:rsidRDefault="00A239DC" w:rsidP="00A239DC">
      <w:pPr>
        <w:pStyle w:val="preparedby1"/>
        <w:jc w:val="left"/>
      </w:pPr>
      <w:bookmarkStart w:id="1" w:name="Prepared"/>
      <w:bookmarkEnd w:id="1"/>
      <w:r w:rsidRPr="00580CBD">
        <w:t>Document établi par le Bureau de l</w:t>
      </w:r>
      <w:r w:rsidR="00594EED" w:rsidRPr="00580CBD">
        <w:t>’</w:t>
      </w:r>
      <w:r w:rsidRPr="00580CBD">
        <w:t>Union</w:t>
      </w:r>
    </w:p>
    <w:p w:rsidR="00A239DC" w:rsidRPr="00580CBD" w:rsidRDefault="00A239DC" w:rsidP="00A239DC">
      <w:pPr>
        <w:pStyle w:val="Disclaimer"/>
        <w:rPr>
          <w:color w:val="auto"/>
          <w:lang w:val="fr-FR"/>
        </w:rPr>
      </w:pPr>
      <w:r w:rsidRPr="00580CBD">
        <w:rPr>
          <w:color w:val="auto"/>
          <w:lang w:val="fr-FR"/>
        </w:rPr>
        <w:t>Avertissement</w:t>
      </w:r>
      <w:r w:rsidR="00594EED" w:rsidRPr="00580CBD">
        <w:rPr>
          <w:color w:val="auto"/>
          <w:lang w:val="fr-FR"/>
        </w:rPr>
        <w:t> :</w:t>
      </w:r>
      <w:r w:rsidRPr="00580CBD">
        <w:rPr>
          <w:color w:val="auto"/>
          <w:lang w:val="fr-FR"/>
        </w:rPr>
        <w:t xml:space="preserve"> le présent document ne représente pas les principes ou les orientations de l</w:t>
      </w:r>
      <w:r w:rsidR="00594EED" w:rsidRPr="00580CBD">
        <w:rPr>
          <w:color w:val="auto"/>
          <w:lang w:val="fr-FR"/>
        </w:rPr>
        <w:t>’</w:t>
      </w:r>
      <w:r w:rsidRPr="00580CBD">
        <w:rPr>
          <w:color w:val="auto"/>
          <w:lang w:val="fr-FR"/>
        </w:rPr>
        <w:t>UPOV</w:t>
      </w:r>
    </w:p>
    <w:p w:rsidR="00A239DC" w:rsidRPr="00580CBD" w:rsidRDefault="004728A1" w:rsidP="002B13DC">
      <w:pPr>
        <w:pStyle w:val="Heading1"/>
      </w:pPr>
      <w:bookmarkStart w:id="2" w:name="_Toc476726463"/>
      <w:r w:rsidRPr="00580CBD">
        <w:t>RÉSUMÉ</w:t>
      </w:r>
      <w:bookmarkEnd w:id="2"/>
    </w:p>
    <w:p w:rsidR="00A239DC" w:rsidRPr="00580CBD" w:rsidRDefault="00A239DC" w:rsidP="00C72A88">
      <w:pPr>
        <w:rPr>
          <w:rFonts w:cs="Arial"/>
        </w:rPr>
      </w:pPr>
    </w:p>
    <w:p w:rsidR="001C14B7" w:rsidRPr="00580CBD" w:rsidRDefault="008318AF" w:rsidP="00C72A88">
      <w:pPr>
        <w:rPr>
          <w:rFonts w:cs="Arial"/>
          <w:snapToGrid w:val="0"/>
          <w:szCs w:val="24"/>
        </w:rPr>
      </w:pPr>
      <w:r w:rsidRPr="00580CBD">
        <w:rPr>
          <w:rFonts w:cs="Arial"/>
        </w:rPr>
        <w:fldChar w:fldCharType="begin"/>
      </w:r>
      <w:r w:rsidR="00C72A88" w:rsidRPr="00580CBD">
        <w:rPr>
          <w:rFonts w:cs="Arial"/>
        </w:rPr>
        <w:instrText xml:space="preserve"> AUTONUM  </w:instrText>
      </w:r>
      <w:r w:rsidRPr="00580CBD">
        <w:rPr>
          <w:rFonts w:cs="Arial"/>
        </w:rPr>
        <w:fldChar w:fldCharType="end"/>
      </w:r>
      <w:r w:rsidR="00C72A88" w:rsidRPr="00580CBD">
        <w:rPr>
          <w:rFonts w:cs="Arial"/>
        </w:rPr>
        <w:tab/>
      </w:r>
      <w:r w:rsidR="005C0ECA" w:rsidRPr="00580CBD">
        <w:rPr>
          <w:rFonts w:cs="Arial"/>
        </w:rPr>
        <w:t>L</w:t>
      </w:r>
      <w:r w:rsidR="00594EED" w:rsidRPr="00580CBD">
        <w:rPr>
          <w:rFonts w:cs="Arial"/>
        </w:rPr>
        <w:t>’</w:t>
      </w:r>
      <w:r w:rsidR="005C0ECA" w:rsidRPr="00580CBD">
        <w:rPr>
          <w:rFonts w:cs="Arial"/>
        </w:rPr>
        <w:t>objet du présent document est de rendre compte de l</w:t>
      </w:r>
      <w:r w:rsidR="00594EED" w:rsidRPr="00580CBD">
        <w:rPr>
          <w:rFonts w:cs="Arial"/>
        </w:rPr>
        <w:t>’</w:t>
      </w:r>
      <w:r w:rsidR="005C0ECA" w:rsidRPr="00580CBD">
        <w:rPr>
          <w:rFonts w:cs="Arial"/>
        </w:rPr>
        <w:t>examen du nombre de cycles de végétation dans l</w:t>
      </w:r>
      <w:r w:rsidR="00594EED" w:rsidRPr="00580CBD">
        <w:rPr>
          <w:rFonts w:cs="Arial"/>
        </w:rPr>
        <w:t>’</w:t>
      </w:r>
      <w:r w:rsidR="005C0ECA" w:rsidRPr="00580CBD">
        <w:rPr>
          <w:rFonts w:cs="Arial"/>
        </w:rPr>
        <w:t>examen DHS</w:t>
      </w:r>
      <w:r w:rsidR="00C72A88" w:rsidRPr="00580CBD">
        <w:rPr>
          <w:rFonts w:cs="Arial"/>
          <w:snapToGrid w:val="0"/>
          <w:szCs w:val="24"/>
        </w:rPr>
        <w:t>.</w:t>
      </w:r>
    </w:p>
    <w:p w:rsidR="00A239DC" w:rsidRPr="00580CBD" w:rsidRDefault="00A239DC" w:rsidP="00C72A88">
      <w:pPr>
        <w:rPr>
          <w:rFonts w:cs="Arial"/>
        </w:rPr>
      </w:pPr>
    </w:p>
    <w:p w:rsidR="00A239DC" w:rsidRPr="00580CBD" w:rsidRDefault="008318AF" w:rsidP="007C7880">
      <w:pPr>
        <w:rPr>
          <w:snapToGrid w:val="0"/>
        </w:rPr>
      </w:pPr>
      <w:r w:rsidRPr="00580CBD">
        <w:fldChar w:fldCharType="begin"/>
      </w:r>
      <w:r w:rsidR="00C72A88" w:rsidRPr="00580CBD">
        <w:instrText xml:space="preserve"> AUTONUM  </w:instrText>
      </w:r>
      <w:r w:rsidRPr="00580CBD">
        <w:fldChar w:fldCharType="end"/>
      </w:r>
      <w:r w:rsidR="00C72A88" w:rsidRPr="00580CBD">
        <w:tab/>
      </w:r>
      <w:r w:rsidR="00557CA4" w:rsidRPr="00580CBD">
        <w:t>Le</w:t>
      </w:r>
      <w:r w:rsidR="00594EED" w:rsidRPr="00580CBD">
        <w:t> TC</w:t>
      </w:r>
      <w:r w:rsidR="00557CA4" w:rsidRPr="00580CBD">
        <w:t xml:space="preserve"> est invité</w:t>
      </w:r>
      <w:r w:rsidR="0044156E" w:rsidRPr="00580CBD">
        <w:t xml:space="preserve"> à</w:t>
      </w:r>
      <w:r w:rsidR="00594EED" w:rsidRPr="00580CBD">
        <w:t> :</w:t>
      </w:r>
    </w:p>
    <w:p w:rsidR="00A239DC" w:rsidRPr="00580CBD" w:rsidRDefault="00A239DC" w:rsidP="007C7880">
      <w:pPr>
        <w:rPr>
          <w:snapToGrid w:val="0"/>
        </w:rPr>
      </w:pPr>
    </w:p>
    <w:p w:rsidR="00A239DC" w:rsidRPr="00580CBD" w:rsidRDefault="0044156E" w:rsidP="007C7880">
      <w:r w:rsidRPr="00580CBD">
        <w:rPr>
          <w:rFonts w:cs="Arial"/>
        </w:rPr>
        <w:tab/>
      </w:r>
      <w:r w:rsidR="00A6781C" w:rsidRPr="00580CBD">
        <w:rPr>
          <w:rFonts w:cs="Arial"/>
        </w:rPr>
        <w:t>a)</w:t>
      </w:r>
      <w:r w:rsidR="00A6781C" w:rsidRPr="00580CBD">
        <w:rPr>
          <w:rFonts w:cs="Arial"/>
        </w:rPr>
        <w:tab/>
      </w:r>
      <w:r w:rsidRPr="00580CBD">
        <w:rPr>
          <w:rFonts w:cs="Arial"/>
        </w:rPr>
        <w:t>examiner les</w:t>
      </w:r>
      <w:r w:rsidR="00A6781C" w:rsidRPr="00580CBD">
        <w:rPr>
          <w:rFonts w:cs="Arial"/>
        </w:rPr>
        <w:t xml:space="preserve"> </w:t>
      </w:r>
      <w:r w:rsidRPr="00580CBD">
        <w:rPr>
          <w:rFonts w:cs="Arial"/>
        </w:rPr>
        <w:t xml:space="preserve">exposés présentés </w:t>
      </w:r>
      <w:r w:rsidR="000E7DEE" w:rsidRPr="00580CBD">
        <w:rPr>
          <w:rFonts w:cs="Arial"/>
        </w:rPr>
        <w:t xml:space="preserve">par les experts </w:t>
      </w:r>
      <w:r w:rsidRPr="00580CBD">
        <w:rPr>
          <w:rFonts w:cs="Arial"/>
        </w:rPr>
        <w:t>aux groupes de travail techniques</w:t>
      </w:r>
      <w:r w:rsidR="00FE3BE6" w:rsidRPr="00580CBD">
        <w:rPr>
          <w:rFonts w:cs="Arial"/>
        </w:rPr>
        <w:t xml:space="preserve">, </w:t>
      </w:r>
      <w:r w:rsidRPr="00580CBD">
        <w:rPr>
          <w:rFonts w:cs="Arial"/>
        </w:rPr>
        <w:t>à leurs</w:t>
      </w:r>
      <w:r w:rsidR="00FE3BE6" w:rsidRPr="00580CBD">
        <w:rPr>
          <w:rFonts w:cs="Arial"/>
        </w:rPr>
        <w:t xml:space="preserve"> sessions </w:t>
      </w:r>
      <w:r w:rsidR="001C14B7" w:rsidRPr="00580CBD">
        <w:rPr>
          <w:rFonts w:cs="Arial"/>
        </w:rPr>
        <w:t>de 2016</w:t>
      </w:r>
      <w:r w:rsidR="00FE3BE6" w:rsidRPr="00580CBD">
        <w:rPr>
          <w:rFonts w:cs="Arial"/>
        </w:rPr>
        <w:t xml:space="preserve">, </w:t>
      </w:r>
      <w:r w:rsidR="006B3E64" w:rsidRPr="00580CBD">
        <w:rPr>
          <w:rFonts w:cs="Arial"/>
        </w:rPr>
        <w:t>simulant l</w:t>
      </w:r>
      <w:r w:rsidR="00594EED" w:rsidRPr="00580CBD">
        <w:rPr>
          <w:rFonts w:cs="Arial"/>
        </w:rPr>
        <w:t>’</w:t>
      </w:r>
      <w:r w:rsidR="006B3E64" w:rsidRPr="00580CBD">
        <w:rPr>
          <w:rFonts w:cs="Arial"/>
        </w:rPr>
        <w:t xml:space="preserve">incidence </w:t>
      </w:r>
      <w:r w:rsidR="00224F99" w:rsidRPr="00580CBD">
        <w:rPr>
          <w:rFonts w:cs="Arial"/>
        </w:rPr>
        <w:t>du</w:t>
      </w:r>
      <w:r w:rsidR="00594C0D" w:rsidRPr="00580CBD">
        <w:rPr>
          <w:rFonts w:cs="Arial"/>
        </w:rPr>
        <w:t xml:space="preserve"> recours à </w:t>
      </w:r>
      <w:r w:rsidRPr="00580CBD">
        <w:t>différents</w:t>
      </w:r>
      <w:r w:rsidR="00A6781C" w:rsidRPr="00580CBD">
        <w:t xml:space="preserve"> </w:t>
      </w:r>
      <w:r w:rsidRPr="00580CBD">
        <w:rPr>
          <w:rFonts w:cs="Arial"/>
        </w:rPr>
        <w:t xml:space="preserve">nombres de cycles de végétation </w:t>
      </w:r>
      <w:r w:rsidR="006B3E64" w:rsidRPr="00580CBD">
        <w:t>sur les</w:t>
      </w:r>
      <w:r w:rsidR="00A6781C" w:rsidRPr="00580CBD">
        <w:t xml:space="preserve"> </w:t>
      </w:r>
      <w:r w:rsidR="00951F39" w:rsidRPr="00580CBD">
        <w:t xml:space="preserve">décisions en matière </w:t>
      </w:r>
      <w:r w:rsidR="00951F39" w:rsidRPr="00580CBD">
        <w:rPr>
          <w:rFonts w:cs="Arial"/>
        </w:rPr>
        <w:t>d</w:t>
      </w:r>
      <w:r w:rsidR="00594EED" w:rsidRPr="00580CBD">
        <w:rPr>
          <w:rFonts w:cs="Arial"/>
        </w:rPr>
        <w:t>’</w:t>
      </w:r>
      <w:r w:rsidR="00951F39" w:rsidRPr="00580CBD">
        <w:rPr>
          <w:rFonts w:cs="Arial"/>
        </w:rPr>
        <w:t>examen DHS</w:t>
      </w:r>
      <w:r w:rsidR="00FE3BE6" w:rsidRPr="00580CBD">
        <w:t xml:space="preserve"> </w:t>
      </w:r>
      <w:r w:rsidR="005E1A8D" w:rsidRPr="00580CBD">
        <w:t>sur la base de données réelles</w:t>
      </w:r>
      <w:r w:rsidR="00951F39" w:rsidRPr="00580CBD">
        <w:t xml:space="preserve">, </w:t>
      </w:r>
      <w:r w:rsidR="005E1A8D" w:rsidRPr="00580CBD">
        <w:t>tels qu</w:t>
      </w:r>
      <w:r w:rsidR="00594EED" w:rsidRPr="00580CBD">
        <w:t>’</w:t>
      </w:r>
      <w:r w:rsidR="005E1A8D" w:rsidRPr="00580CBD">
        <w:t xml:space="preserve">ils figurent dans les </w:t>
      </w:r>
      <w:r w:rsidR="00951F39" w:rsidRPr="00580CBD">
        <w:t>a</w:t>
      </w:r>
      <w:r w:rsidR="00FE3BE6" w:rsidRPr="00580CBD">
        <w:t xml:space="preserve">nnexes </w:t>
      </w:r>
      <w:r w:rsidR="00951F39" w:rsidRPr="00580CBD">
        <w:t>du présent</w:t>
      </w:r>
      <w:r w:rsidR="00FE3BE6" w:rsidRPr="00580CBD">
        <w:t xml:space="preserve"> document; </w:t>
      </w:r>
      <w:r w:rsidR="00951F39" w:rsidRPr="00580CBD">
        <w:t xml:space="preserve"> et</w:t>
      </w:r>
    </w:p>
    <w:p w:rsidR="00A239DC" w:rsidRPr="00580CBD" w:rsidRDefault="00A239DC" w:rsidP="007C7880">
      <w:pPr>
        <w:rPr>
          <w:rFonts w:cs="Arial"/>
        </w:rPr>
      </w:pPr>
    </w:p>
    <w:p w:rsidR="00A239DC" w:rsidRPr="00580CBD" w:rsidRDefault="0044156E" w:rsidP="007C7880">
      <w:r w:rsidRPr="00580CBD">
        <w:rPr>
          <w:rFonts w:cs="Arial"/>
        </w:rPr>
        <w:tab/>
      </w:r>
      <w:r w:rsidR="00A6781C" w:rsidRPr="00580CBD">
        <w:rPr>
          <w:rFonts w:cs="Arial"/>
        </w:rPr>
        <w:t>b)</w:t>
      </w:r>
      <w:r w:rsidR="00A6781C" w:rsidRPr="00580CBD">
        <w:rPr>
          <w:rFonts w:cs="Arial"/>
        </w:rPr>
        <w:tab/>
      </w:r>
      <w:r w:rsidR="005E1A8D" w:rsidRPr="00580CBD">
        <w:rPr>
          <w:rFonts w:cs="Arial"/>
        </w:rPr>
        <w:t xml:space="preserve">prendre </w:t>
      </w:r>
      <w:r w:rsidR="00A6781C" w:rsidRPr="00580CBD">
        <w:rPr>
          <w:rFonts w:cs="Arial"/>
        </w:rPr>
        <w:t xml:space="preserve">note </w:t>
      </w:r>
      <w:r w:rsidR="005E1A8D" w:rsidRPr="00580CBD">
        <w:rPr>
          <w:rFonts w:cs="Arial"/>
        </w:rPr>
        <w:t>des</w:t>
      </w:r>
      <w:r w:rsidR="00A6781C" w:rsidRPr="00580CBD">
        <w:rPr>
          <w:rFonts w:cs="Arial"/>
        </w:rPr>
        <w:t xml:space="preserve"> </w:t>
      </w:r>
      <w:r w:rsidR="00EE1060" w:rsidRPr="00580CBD">
        <w:rPr>
          <w:rFonts w:cs="Arial"/>
        </w:rPr>
        <w:t>propositions faites</w:t>
      </w:r>
      <w:r w:rsidR="00A6781C" w:rsidRPr="00580CBD">
        <w:rPr>
          <w:rFonts w:cs="Arial"/>
        </w:rPr>
        <w:t xml:space="preserve"> </w:t>
      </w:r>
      <w:r w:rsidR="00EE1060" w:rsidRPr="00580CBD">
        <w:rPr>
          <w:rFonts w:cs="Arial"/>
        </w:rPr>
        <w:t>par les</w:t>
      </w:r>
      <w:r w:rsidR="00A6781C" w:rsidRPr="00580CBD">
        <w:rPr>
          <w:rFonts w:cs="Arial"/>
        </w:rPr>
        <w:t xml:space="preserve"> </w:t>
      </w:r>
      <w:r w:rsidRPr="00580CBD">
        <w:rPr>
          <w:rFonts w:cs="Arial"/>
        </w:rPr>
        <w:t>membres</w:t>
      </w:r>
      <w:r w:rsidR="00A6781C" w:rsidRPr="00580CBD">
        <w:rPr>
          <w:rFonts w:cs="Arial"/>
        </w:rPr>
        <w:t xml:space="preserve"> </w:t>
      </w:r>
      <w:r w:rsidRPr="00580CBD">
        <w:rPr>
          <w:rFonts w:cs="Arial"/>
        </w:rPr>
        <w:t>de</w:t>
      </w:r>
      <w:r w:rsidR="00A6781C" w:rsidRPr="00580CBD">
        <w:rPr>
          <w:rFonts w:cs="Arial"/>
        </w:rPr>
        <w:t xml:space="preserve"> </w:t>
      </w:r>
      <w:r w:rsidRPr="00580CBD">
        <w:rPr>
          <w:rFonts w:cs="Arial"/>
        </w:rPr>
        <w:t>l</w:t>
      </w:r>
      <w:r w:rsidR="00594EED" w:rsidRPr="00580CBD">
        <w:rPr>
          <w:rFonts w:cs="Arial"/>
        </w:rPr>
        <w:t>’</w:t>
      </w:r>
      <w:r w:rsidR="00A6781C" w:rsidRPr="00580CBD">
        <w:rPr>
          <w:rFonts w:cs="Arial"/>
        </w:rPr>
        <w:t xml:space="preserve">Union </w:t>
      </w:r>
      <w:r w:rsidR="00EE1060" w:rsidRPr="00580CBD">
        <w:rPr>
          <w:rFonts w:cs="Arial"/>
        </w:rPr>
        <w:t>en vue</w:t>
      </w:r>
      <w:r w:rsidR="00A6781C" w:rsidRPr="00580CBD">
        <w:rPr>
          <w:rFonts w:cs="Arial"/>
        </w:rPr>
        <w:t xml:space="preserve"> </w:t>
      </w:r>
      <w:r w:rsidR="0069071F" w:rsidRPr="00580CBD">
        <w:rPr>
          <w:rFonts w:cs="Arial"/>
        </w:rPr>
        <w:t>présenter des exposés aux</w:t>
      </w:r>
      <w:r w:rsidR="001A23C1" w:rsidRPr="00580CBD">
        <w:rPr>
          <w:rFonts w:cs="Arial"/>
        </w:rPr>
        <w:t xml:space="preserve"> </w:t>
      </w:r>
      <w:r w:rsidR="00677A19" w:rsidRPr="00580CBD">
        <w:rPr>
          <w:rFonts w:cs="Arial"/>
        </w:rPr>
        <w:t>groupes de travail techniques</w:t>
      </w:r>
      <w:r w:rsidR="00A6781C" w:rsidRPr="00580CBD">
        <w:rPr>
          <w:rFonts w:cs="Arial"/>
        </w:rPr>
        <w:t xml:space="preserve">, </w:t>
      </w:r>
      <w:r w:rsidR="005E1A8D" w:rsidRPr="00580CBD">
        <w:rPr>
          <w:rFonts w:cs="Arial"/>
        </w:rPr>
        <w:t>à leurs</w:t>
      </w:r>
      <w:r w:rsidR="00A6781C" w:rsidRPr="00580CBD">
        <w:rPr>
          <w:rFonts w:cs="Arial"/>
        </w:rPr>
        <w:t xml:space="preserve"> sessions </w:t>
      </w:r>
      <w:r w:rsidR="001C14B7" w:rsidRPr="00580CBD">
        <w:rPr>
          <w:rFonts w:cs="Arial"/>
        </w:rPr>
        <w:t>de 2017</w:t>
      </w:r>
      <w:r w:rsidR="00A6781C" w:rsidRPr="00580CBD">
        <w:rPr>
          <w:rFonts w:cs="Arial"/>
        </w:rPr>
        <w:t xml:space="preserve">, </w:t>
      </w:r>
      <w:r w:rsidR="0069071F" w:rsidRPr="00580CBD">
        <w:t>sur</w:t>
      </w:r>
      <w:r w:rsidR="00A6781C" w:rsidRPr="00580CBD">
        <w:t xml:space="preserve"> </w:t>
      </w:r>
      <w:r w:rsidR="0069071F" w:rsidRPr="00580CBD">
        <w:rPr>
          <w:rFonts w:cs="Arial"/>
        </w:rPr>
        <w:t>l</w:t>
      </w:r>
      <w:r w:rsidR="00594EED" w:rsidRPr="00580CBD">
        <w:rPr>
          <w:rFonts w:cs="Arial"/>
        </w:rPr>
        <w:t>’</w:t>
      </w:r>
      <w:r w:rsidR="0069071F" w:rsidRPr="00580CBD">
        <w:rPr>
          <w:rFonts w:cs="Arial"/>
        </w:rPr>
        <w:t xml:space="preserve">incidence </w:t>
      </w:r>
      <w:r w:rsidR="00D57103" w:rsidRPr="00580CBD">
        <w:rPr>
          <w:rFonts w:cs="Arial"/>
        </w:rPr>
        <w:t>du</w:t>
      </w:r>
      <w:r w:rsidR="0069071F" w:rsidRPr="00580CBD">
        <w:rPr>
          <w:rFonts w:cs="Arial"/>
        </w:rPr>
        <w:t xml:space="preserve"> recours à </w:t>
      </w:r>
      <w:r w:rsidR="0069071F" w:rsidRPr="00580CBD">
        <w:t xml:space="preserve">différents </w:t>
      </w:r>
      <w:r w:rsidR="0069071F" w:rsidRPr="00580CBD">
        <w:rPr>
          <w:rFonts w:cs="Arial"/>
        </w:rPr>
        <w:t xml:space="preserve">nombres de cycles de végétation </w:t>
      </w:r>
      <w:r w:rsidR="0069071F" w:rsidRPr="00580CBD">
        <w:t xml:space="preserve">sur les décisions en matière </w:t>
      </w:r>
      <w:r w:rsidR="0069071F" w:rsidRPr="00580CBD">
        <w:rPr>
          <w:rFonts w:cs="Arial"/>
        </w:rPr>
        <w:t>d</w:t>
      </w:r>
      <w:r w:rsidR="00594EED" w:rsidRPr="00580CBD">
        <w:rPr>
          <w:rFonts w:cs="Arial"/>
        </w:rPr>
        <w:t>’</w:t>
      </w:r>
      <w:r w:rsidR="0069071F" w:rsidRPr="00580CBD">
        <w:rPr>
          <w:rFonts w:cs="Arial"/>
        </w:rPr>
        <w:t>examen DHS</w:t>
      </w:r>
      <w:r w:rsidR="0069071F" w:rsidRPr="00580CBD">
        <w:t xml:space="preserve"> sur la base de données réelles</w:t>
      </w:r>
      <w:r w:rsidR="00A6781C" w:rsidRPr="00580CBD">
        <w:t>.</w:t>
      </w:r>
    </w:p>
    <w:p w:rsidR="00A239DC" w:rsidRPr="00580CBD" w:rsidRDefault="00A239DC" w:rsidP="00A6781C">
      <w:pPr>
        <w:tabs>
          <w:tab w:val="left" w:pos="567"/>
          <w:tab w:val="left" w:pos="1134"/>
        </w:tabs>
        <w:rPr>
          <w:rFonts w:cs="Arial"/>
        </w:rPr>
      </w:pPr>
    </w:p>
    <w:p w:rsidR="00A239DC" w:rsidRPr="00580CBD" w:rsidRDefault="008318AF" w:rsidP="00A239DC">
      <w:pPr>
        <w:rPr>
          <w:lang w:eastAsia="ja-JP"/>
        </w:rPr>
      </w:pPr>
      <w:r w:rsidRPr="00580CBD">
        <w:fldChar w:fldCharType="begin"/>
      </w:r>
      <w:r w:rsidR="00C72A88" w:rsidRPr="00580CBD">
        <w:instrText xml:space="preserve"> AUTONUM  </w:instrText>
      </w:r>
      <w:r w:rsidRPr="00580CBD">
        <w:fldChar w:fldCharType="end"/>
      </w:r>
      <w:r w:rsidR="00C72A88" w:rsidRPr="00580CBD">
        <w:tab/>
      </w:r>
      <w:r w:rsidR="000B6B2B" w:rsidRPr="00580CBD">
        <w:t>Le présent document est structuré comme suit</w:t>
      </w:r>
      <w:r w:rsidR="00594EED" w:rsidRPr="00580CBD">
        <w:t> :</w:t>
      </w:r>
    </w:p>
    <w:p w:rsidR="00A239DC" w:rsidRPr="00580CBD" w:rsidRDefault="00A239DC" w:rsidP="00C72A88">
      <w:pPr>
        <w:rPr>
          <w:rFonts w:cs="Arial"/>
          <w:highlight w:val="yellow"/>
        </w:rPr>
      </w:pPr>
    </w:p>
    <w:p w:rsidR="002B13DC" w:rsidRPr="002B13DC" w:rsidRDefault="008318AF" w:rsidP="002B13DC">
      <w:pPr>
        <w:pStyle w:val="TOC1"/>
        <w:rPr>
          <w:rFonts w:asciiTheme="minorHAnsi" w:eastAsiaTheme="minorEastAsia" w:hAnsiTheme="minorHAnsi" w:cstheme="minorBidi"/>
          <w:noProof/>
          <w:sz w:val="18"/>
          <w:szCs w:val="18"/>
        </w:rPr>
      </w:pPr>
      <w:r w:rsidRPr="002B13DC">
        <w:rPr>
          <w:b/>
          <w:sz w:val="18"/>
          <w:szCs w:val="18"/>
          <w:highlight w:val="yellow"/>
          <w:lang w:val="fr-FR"/>
        </w:rPr>
        <w:fldChar w:fldCharType="begin"/>
      </w:r>
      <w:r w:rsidR="00C72A88" w:rsidRPr="002B13DC">
        <w:rPr>
          <w:b/>
          <w:sz w:val="18"/>
          <w:szCs w:val="18"/>
          <w:highlight w:val="yellow"/>
          <w:lang w:val="fr-FR"/>
        </w:rPr>
        <w:instrText xml:space="preserve"> TOC \o "1-3" \h \z \u </w:instrText>
      </w:r>
      <w:r w:rsidRPr="002B13DC">
        <w:rPr>
          <w:b/>
          <w:sz w:val="18"/>
          <w:szCs w:val="18"/>
          <w:highlight w:val="yellow"/>
          <w:lang w:val="fr-FR"/>
        </w:rPr>
        <w:fldChar w:fldCharType="separate"/>
      </w:r>
      <w:hyperlink w:anchor="_Toc476726463" w:history="1">
        <w:r w:rsidR="002B13DC" w:rsidRPr="002B13DC">
          <w:rPr>
            <w:rStyle w:val="Hyperlink"/>
            <w:noProof/>
            <w:sz w:val="18"/>
            <w:szCs w:val="18"/>
          </w:rPr>
          <w:t>RÉSUMÉ</w:t>
        </w:r>
        <w:r w:rsidR="002B13DC" w:rsidRPr="002B13DC">
          <w:rPr>
            <w:noProof/>
            <w:webHidden/>
            <w:sz w:val="18"/>
            <w:szCs w:val="18"/>
          </w:rPr>
          <w:tab/>
        </w:r>
        <w:r w:rsidR="002B13DC" w:rsidRPr="002B13DC">
          <w:rPr>
            <w:noProof/>
            <w:webHidden/>
            <w:sz w:val="18"/>
            <w:szCs w:val="18"/>
          </w:rPr>
          <w:fldChar w:fldCharType="begin"/>
        </w:r>
        <w:r w:rsidR="002B13DC" w:rsidRPr="002B13DC">
          <w:rPr>
            <w:noProof/>
            <w:webHidden/>
            <w:sz w:val="18"/>
            <w:szCs w:val="18"/>
          </w:rPr>
          <w:instrText xml:space="preserve"> PAGEREF _Toc476726463 \h </w:instrText>
        </w:r>
        <w:r w:rsidR="002B13DC" w:rsidRPr="002B13DC">
          <w:rPr>
            <w:noProof/>
            <w:webHidden/>
            <w:sz w:val="18"/>
            <w:szCs w:val="18"/>
          </w:rPr>
        </w:r>
        <w:r w:rsidR="002B13DC" w:rsidRPr="002B13DC">
          <w:rPr>
            <w:noProof/>
            <w:webHidden/>
            <w:sz w:val="18"/>
            <w:szCs w:val="18"/>
          </w:rPr>
          <w:fldChar w:fldCharType="separate"/>
        </w:r>
        <w:r w:rsidR="002B13DC" w:rsidRPr="002B13DC">
          <w:rPr>
            <w:noProof/>
            <w:webHidden/>
            <w:sz w:val="18"/>
            <w:szCs w:val="18"/>
          </w:rPr>
          <w:t>1</w:t>
        </w:r>
        <w:r w:rsidR="002B13DC" w:rsidRPr="002B13DC">
          <w:rPr>
            <w:noProof/>
            <w:webHidden/>
            <w:sz w:val="18"/>
            <w:szCs w:val="18"/>
          </w:rPr>
          <w:fldChar w:fldCharType="end"/>
        </w:r>
      </w:hyperlink>
    </w:p>
    <w:p w:rsidR="002B13DC" w:rsidRPr="002B13DC" w:rsidRDefault="002B13DC" w:rsidP="002B13DC">
      <w:pPr>
        <w:pStyle w:val="TOC1"/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476726464" w:history="1">
        <w:r w:rsidRPr="002B13DC">
          <w:rPr>
            <w:rStyle w:val="Hyperlink"/>
            <w:noProof/>
            <w:sz w:val="18"/>
            <w:szCs w:val="18"/>
            <w:lang w:val="fr-FR"/>
          </w:rPr>
          <w:t>Contexte</w:t>
        </w:r>
        <w:r w:rsidRPr="002B13DC">
          <w:rPr>
            <w:noProof/>
            <w:webHidden/>
            <w:sz w:val="18"/>
            <w:szCs w:val="18"/>
          </w:rPr>
          <w:tab/>
        </w:r>
        <w:r w:rsidRPr="002B13DC">
          <w:rPr>
            <w:noProof/>
            <w:webHidden/>
            <w:sz w:val="18"/>
            <w:szCs w:val="18"/>
          </w:rPr>
          <w:fldChar w:fldCharType="begin"/>
        </w:r>
        <w:r w:rsidRPr="002B13DC">
          <w:rPr>
            <w:noProof/>
            <w:webHidden/>
            <w:sz w:val="18"/>
            <w:szCs w:val="18"/>
          </w:rPr>
          <w:instrText xml:space="preserve"> PAGEREF _Toc476726464 \h </w:instrText>
        </w:r>
        <w:r w:rsidRPr="002B13DC">
          <w:rPr>
            <w:noProof/>
            <w:webHidden/>
            <w:sz w:val="18"/>
            <w:szCs w:val="18"/>
          </w:rPr>
        </w:r>
        <w:r w:rsidRPr="002B13DC">
          <w:rPr>
            <w:noProof/>
            <w:webHidden/>
            <w:sz w:val="18"/>
            <w:szCs w:val="18"/>
          </w:rPr>
          <w:fldChar w:fldCharType="separate"/>
        </w:r>
        <w:r w:rsidRPr="002B13DC">
          <w:rPr>
            <w:noProof/>
            <w:webHidden/>
            <w:sz w:val="18"/>
            <w:szCs w:val="18"/>
          </w:rPr>
          <w:t>2</w:t>
        </w:r>
        <w:r w:rsidRPr="002B13DC">
          <w:rPr>
            <w:noProof/>
            <w:webHidden/>
            <w:sz w:val="18"/>
            <w:szCs w:val="18"/>
          </w:rPr>
          <w:fldChar w:fldCharType="end"/>
        </w:r>
      </w:hyperlink>
    </w:p>
    <w:p w:rsidR="002B13DC" w:rsidRPr="002B13DC" w:rsidRDefault="002B13DC" w:rsidP="002B13DC">
      <w:pPr>
        <w:pStyle w:val="TOC1"/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476726465" w:history="1">
        <w:r w:rsidRPr="002B13DC">
          <w:rPr>
            <w:rStyle w:val="Hyperlink"/>
            <w:noProof/>
            <w:sz w:val="18"/>
            <w:szCs w:val="18"/>
            <w:lang w:val="fr-FR"/>
          </w:rPr>
          <w:t>Exposés présentés aux groupes de travail techniques à leurs sessions de 2016</w:t>
        </w:r>
        <w:r w:rsidRPr="002B13DC">
          <w:rPr>
            <w:noProof/>
            <w:webHidden/>
            <w:sz w:val="18"/>
            <w:szCs w:val="18"/>
          </w:rPr>
          <w:tab/>
        </w:r>
        <w:r w:rsidRPr="002B13DC">
          <w:rPr>
            <w:noProof/>
            <w:webHidden/>
            <w:sz w:val="18"/>
            <w:szCs w:val="18"/>
          </w:rPr>
          <w:fldChar w:fldCharType="begin"/>
        </w:r>
        <w:r w:rsidRPr="002B13DC">
          <w:rPr>
            <w:noProof/>
            <w:webHidden/>
            <w:sz w:val="18"/>
            <w:szCs w:val="18"/>
          </w:rPr>
          <w:instrText xml:space="preserve"> PAGEREF _Toc476726465 \h </w:instrText>
        </w:r>
        <w:r w:rsidRPr="002B13DC">
          <w:rPr>
            <w:noProof/>
            <w:webHidden/>
            <w:sz w:val="18"/>
            <w:szCs w:val="18"/>
          </w:rPr>
        </w:r>
        <w:r w:rsidRPr="002B13DC">
          <w:rPr>
            <w:noProof/>
            <w:webHidden/>
            <w:sz w:val="18"/>
            <w:szCs w:val="18"/>
          </w:rPr>
          <w:fldChar w:fldCharType="separate"/>
        </w:r>
        <w:r w:rsidRPr="002B13DC">
          <w:rPr>
            <w:noProof/>
            <w:webHidden/>
            <w:sz w:val="18"/>
            <w:szCs w:val="18"/>
          </w:rPr>
          <w:t>2</w:t>
        </w:r>
        <w:r w:rsidRPr="002B13DC">
          <w:rPr>
            <w:noProof/>
            <w:webHidden/>
            <w:sz w:val="18"/>
            <w:szCs w:val="18"/>
          </w:rPr>
          <w:fldChar w:fldCharType="end"/>
        </w:r>
      </w:hyperlink>
    </w:p>
    <w:p w:rsidR="002B13DC" w:rsidRPr="002B13DC" w:rsidRDefault="002B13DC">
      <w:pPr>
        <w:pStyle w:val="TOC2"/>
        <w:rPr>
          <w:rFonts w:asciiTheme="minorHAnsi" w:eastAsiaTheme="minorEastAsia" w:hAnsiTheme="minorHAnsi" w:cstheme="minorBidi"/>
          <w:smallCaps w:val="0"/>
          <w:noProof/>
          <w:sz w:val="18"/>
          <w:szCs w:val="18"/>
        </w:rPr>
      </w:pPr>
      <w:hyperlink w:anchor="_Toc476726466" w:history="1">
        <w:r w:rsidRPr="002B13DC">
          <w:rPr>
            <w:rStyle w:val="Hyperlink"/>
            <w:noProof/>
            <w:sz w:val="18"/>
            <w:szCs w:val="18"/>
            <w:lang w:val="fr-FR"/>
          </w:rPr>
          <w:t>Groupe de travail technique sur les systèmes d’automatisation et les programmes d’ordinateur</w:t>
        </w:r>
        <w:r w:rsidRPr="002B13DC">
          <w:rPr>
            <w:noProof/>
            <w:webHidden/>
            <w:sz w:val="18"/>
            <w:szCs w:val="18"/>
          </w:rPr>
          <w:tab/>
        </w:r>
        <w:r w:rsidRPr="002B13DC">
          <w:rPr>
            <w:noProof/>
            <w:webHidden/>
            <w:sz w:val="18"/>
            <w:szCs w:val="18"/>
          </w:rPr>
          <w:fldChar w:fldCharType="begin"/>
        </w:r>
        <w:r w:rsidRPr="002B13DC">
          <w:rPr>
            <w:noProof/>
            <w:webHidden/>
            <w:sz w:val="18"/>
            <w:szCs w:val="18"/>
          </w:rPr>
          <w:instrText xml:space="preserve"> PAGEREF _Toc476726466 \h </w:instrText>
        </w:r>
        <w:r w:rsidRPr="002B13DC">
          <w:rPr>
            <w:noProof/>
            <w:webHidden/>
            <w:sz w:val="18"/>
            <w:szCs w:val="18"/>
          </w:rPr>
        </w:r>
        <w:r w:rsidRPr="002B13DC">
          <w:rPr>
            <w:noProof/>
            <w:webHidden/>
            <w:sz w:val="18"/>
            <w:szCs w:val="18"/>
          </w:rPr>
          <w:fldChar w:fldCharType="separate"/>
        </w:r>
        <w:r w:rsidRPr="002B13DC">
          <w:rPr>
            <w:noProof/>
            <w:webHidden/>
            <w:sz w:val="18"/>
            <w:szCs w:val="18"/>
          </w:rPr>
          <w:t>2</w:t>
        </w:r>
        <w:r w:rsidRPr="002B13DC">
          <w:rPr>
            <w:noProof/>
            <w:webHidden/>
            <w:sz w:val="18"/>
            <w:szCs w:val="18"/>
          </w:rPr>
          <w:fldChar w:fldCharType="end"/>
        </w:r>
      </w:hyperlink>
    </w:p>
    <w:p w:rsidR="002B13DC" w:rsidRPr="002B13DC" w:rsidRDefault="002B13DC">
      <w:pPr>
        <w:pStyle w:val="TOC2"/>
        <w:rPr>
          <w:rFonts w:asciiTheme="minorHAnsi" w:eastAsiaTheme="minorEastAsia" w:hAnsiTheme="minorHAnsi" w:cstheme="minorBidi"/>
          <w:smallCaps w:val="0"/>
          <w:noProof/>
          <w:sz w:val="18"/>
          <w:szCs w:val="18"/>
        </w:rPr>
      </w:pPr>
      <w:hyperlink w:anchor="_Toc476726467" w:history="1">
        <w:r w:rsidRPr="002B13DC">
          <w:rPr>
            <w:rStyle w:val="Hyperlink"/>
            <w:noProof/>
            <w:sz w:val="18"/>
            <w:szCs w:val="18"/>
            <w:lang w:val="fr-FR"/>
          </w:rPr>
          <w:t>Groupe de travail technique sur les plantes ornementales et les arbres forestiers</w:t>
        </w:r>
        <w:r w:rsidRPr="002B13DC">
          <w:rPr>
            <w:noProof/>
            <w:webHidden/>
            <w:sz w:val="18"/>
            <w:szCs w:val="18"/>
          </w:rPr>
          <w:tab/>
        </w:r>
        <w:r w:rsidRPr="002B13DC">
          <w:rPr>
            <w:noProof/>
            <w:webHidden/>
            <w:sz w:val="18"/>
            <w:szCs w:val="18"/>
          </w:rPr>
          <w:fldChar w:fldCharType="begin"/>
        </w:r>
        <w:r w:rsidRPr="002B13DC">
          <w:rPr>
            <w:noProof/>
            <w:webHidden/>
            <w:sz w:val="18"/>
            <w:szCs w:val="18"/>
          </w:rPr>
          <w:instrText xml:space="preserve"> PAGEREF _Toc476726467 \h </w:instrText>
        </w:r>
        <w:r w:rsidRPr="002B13DC">
          <w:rPr>
            <w:noProof/>
            <w:webHidden/>
            <w:sz w:val="18"/>
            <w:szCs w:val="18"/>
          </w:rPr>
        </w:r>
        <w:r w:rsidRPr="002B13DC">
          <w:rPr>
            <w:noProof/>
            <w:webHidden/>
            <w:sz w:val="18"/>
            <w:szCs w:val="18"/>
          </w:rPr>
          <w:fldChar w:fldCharType="separate"/>
        </w:r>
        <w:r w:rsidRPr="002B13DC">
          <w:rPr>
            <w:noProof/>
            <w:webHidden/>
            <w:sz w:val="18"/>
            <w:szCs w:val="18"/>
          </w:rPr>
          <w:t>3</w:t>
        </w:r>
        <w:r w:rsidRPr="002B13DC">
          <w:rPr>
            <w:noProof/>
            <w:webHidden/>
            <w:sz w:val="18"/>
            <w:szCs w:val="18"/>
          </w:rPr>
          <w:fldChar w:fldCharType="end"/>
        </w:r>
      </w:hyperlink>
    </w:p>
    <w:p w:rsidR="002B13DC" w:rsidRPr="002B13DC" w:rsidRDefault="002B13DC">
      <w:pPr>
        <w:pStyle w:val="TOC2"/>
        <w:rPr>
          <w:rFonts w:asciiTheme="minorHAnsi" w:eastAsiaTheme="minorEastAsia" w:hAnsiTheme="minorHAnsi" w:cstheme="minorBidi"/>
          <w:smallCaps w:val="0"/>
          <w:noProof/>
          <w:sz w:val="18"/>
          <w:szCs w:val="18"/>
        </w:rPr>
      </w:pPr>
      <w:hyperlink w:anchor="_Toc476726468" w:history="1">
        <w:r w:rsidRPr="002B13DC">
          <w:rPr>
            <w:rStyle w:val="Hyperlink"/>
            <w:noProof/>
            <w:sz w:val="18"/>
            <w:szCs w:val="18"/>
            <w:lang w:val="fr-FR"/>
          </w:rPr>
          <w:t>Groupe de travail technique sur les plantes potagères</w:t>
        </w:r>
        <w:r w:rsidRPr="002B13DC">
          <w:rPr>
            <w:noProof/>
            <w:webHidden/>
            <w:sz w:val="18"/>
            <w:szCs w:val="18"/>
          </w:rPr>
          <w:tab/>
        </w:r>
        <w:r w:rsidRPr="002B13DC">
          <w:rPr>
            <w:noProof/>
            <w:webHidden/>
            <w:sz w:val="18"/>
            <w:szCs w:val="18"/>
          </w:rPr>
          <w:fldChar w:fldCharType="begin"/>
        </w:r>
        <w:r w:rsidRPr="002B13DC">
          <w:rPr>
            <w:noProof/>
            <w:webHidden/>
            <w:sz w:val="18"/>
            <w:szCs w:val="18"/>
          </w:rPr>
          <w:instrText xml:space="preserve"> PAGEREF _Toc476726468 \h </w:instrText>
        </w:r>
        <w:r w:rsidRPr="002B13DC">
          <w:rPr>
            <w:noProof/>
            <w:webHidden/>
            <w:sz w:val="18"/>
            <w:szCs w:val="18"/>
          </w:rPr>
        </w:r>
        <w:r w:rsidRPr="002B13DC">
          <w:rPr>
            <w:noProof/>
            <w:webHidden/>
            <w:sz w:val="18"/>
            <w:szCs w:val="18"/>
          </w:rPr>
          <w:fldChar w:fldCharType="separate"/>
        </w:r>
        <w:r w:rsidRPr="002B13DC">
          <w:rPr>
            <w:noProof/>
            <w:webHidden/>
            <w:sz w:val="18"/>
            <w:szCs w:val="18"/>
          </w:rPr>
          <w:t>3</w:t>
        </w:r>
        <w:r w:rsidRPr="002B13DC">
          <w:rPr>
            <w:noProof/>
            <w:webHidden/>
            <w:sz w:val="18"/>
            <w:szCs w:val="18"/>
          </w:rPr>
          <w:fldChar w:fldCharType="end"/>
        </w:r>
      </w:hyperlink>
    </w:p>
    <w:p w:rsidR="002B13DC" w:rsidRPr="002B13DC" w:rsidRDefault="002B13DC">
      <w:pPr>
        <w:pStyle w:val="TOC2"/>
        <w:rPr>
          <w:rFonts w:asciiTheme="minorHAnsi" w:eastAsiaTheme="minorEastAsia" w:hAnsiTheme="minorHAnsi" w:cstheme="minorBidi"/>
          <w:smallCaps w:val="0"/>
          <w:noProof/>
          <w:sz w:val="18"/>
          <w:szCs w:val="18"/>
        </w:rPr>
      </w:pPr>
      <w:hyperlink w:anchor="_Toc476726469" w:history="1">
        <w:r w:rsidRPr="002B13DC">
          <w:rPr>
            <w:rStyle w:val="Hyperlink"/>
            <w:rFonts w:eastAsia="PMingLiU"/>
            <w:noProof/>
            <w:sz w:val="18"/>
            <w:szCs w:val="18"/>
            <w:lang w:val="fr-FR"/>
          </w:rPr>
          <w:t>Groupe de travail technique sur les plantes agricoles</w:t>
        </w:r>
        <w:r w:rsidRPr="002B13DC">
          <w:rPr>
            <w:noProof/>
            <w:webHidden/>
            <w:sz w:val="18"/>
            <w:szCs w:val="18"/>
          </w:rPr>
          <w:tab/>
        </w:r>
        <w:r w:rsidRPr="002B13DC">
          <w:rPr>
            <w:noProof/>
            <w:webHidden/>
            <w:sz w:val="18"/>
            <w:szCs w:val="18"/>
          </w:rPr>
          <w:fldChar w:fldCharType="begin"/>
        </w:r>
        <w:r w:rsidRPr="002B13DC">
          <w:rPr>
            <w:noProof/>
            <w:webHidden/>
            <w:sz w:val="18"/>
            <w:szCs w:val="18"/>
          </w:rPr>
          <w:instrText xml:space="preserve"> PAGEREF _Toc476726469 \h </w:instrText>
        </w:r>
        <w:r w:rsidRPr="002B13DC">
          <w:rPr>
            <w:noProof/>
            <w:webHidden/>
            <w:sz w:val="18"/>
            <w:szCs w:val="18"/>
          </w:rPr>
        </w:r>
        <w:r w:rsidRPr="002B13DC">
          <w:rPr>
            <w:noProof/>
            <w:webHidden/>
            <w:sz w:val="18"/>
            <w:szCs w:val="18"/>
          </w:rPr>
          <w:fldChar w:fldCharType="separate"/>
        </w:r>
        <w:r w:rsidRPr="002B13DC">
          <w:rPr>
            <w:noProof/>
            <w:webHidden/>
            <w:sz w:val="18"/>
            <w:szCs w:val="18"/>
          </w:rPr>
          <w:t>5</w:t>
        </w:r>
        <w:r w:rsidRPr="002B13DC">
          <w:rPr>
            <w:noProof/>
            <w:webHidden/>
            <w:sz w:val="18"/>
            <w:szCs w:val="18"/>
          </w:rPr>
          <w:fldChar w:fldCharType="end"/>
        </w:r>
      </w:hyperlink>
    </w:p>
    <w:p w:rsidR="002B13DC" w:rsidRPr="002B13DC" w:rsidRDefault="002B13DC">
      <w:pPr>
        <w:pStyle w:val="TOC2"/>
        <w:rPr>
          <w:rFonts w:asciiTheme="minorHAnsi" w:eastAsiaTheme="minorEastAsia" w:hAnsiTheme="minorHAnsi" w:cstheme="minorBidi"/>
          <w:smallCaps w:val="0"/>
          <w:noProof/>
          <w:sz w:val="18"/>
          <w:szCs w:val="18"/>
        </w:rPr>
      </w:pPr>
      <w:hyperlink w:anchor="_Toc476726470" w:history="1">
        <w:r w:rsidRPr="002B13DC">
          <w:rPr>
            <w:rStyle w:val="Hyperlink"/>
            <w:rFonts w:eastAsia="PMingLiU"/>
            <w:noProof/>
            <w:sz w:val="18"/>
            <w:szCs w:val="18"/>
            <w:lang w:val="fr-FR"/>
          </w:rPr>
          <w:t>Groupe de travail technique sur les plantes fruitières</w:t>
        </w:r>
        <w:r w:rsidRPr="002B13DC">
          <w:rPr>
            <w:noProof/>
            <w:webHidden/>
            <w:sz w:val="18"/>
            <w:szCs w:val="18"/>
          </w:rPr>
          <w:tab/>
        </w:r>
        <w:r w:rsidRPr="002B13DC">
          <w:rPr>
            <w:noProof/>
            <w:webHidden/>
            <w:sz w:val="18"/>
            <w:szCs w:val="18"/>
          </w:rPr>
          <w:fldChar w:fldCharType="begin"/>
        </w:r>
        <w:r w:rsidRPr="002B13DC">
          <w:rPr>
            <w:noProof/>
            <w:webHidden/>
            <w:sz w:val="18"/>
            <w:szCs w:val="18"/>
          </w:rPr>
          <w:instrText xml:space="preserve"> PAGEREF _Toc476726470 \h </w:instrText>
        </w:r>
        <w:r w:rsidRPr="002B13DC">
          <w:rPr>
            <w:noProof/>
            <w:webHidden/>
            <w:sz w:val="18"/>
            <w:szCs w:val="18"/>
          </w:rPr>
        </w:r>
        <w:r w:rsidRPr="002B13DC">
          <w:rPr>
            <w:noProof/>
            <w:webHidden/>
            <w:sz w:val="18"/>
            <w:szCs w:val="18"/>
          </w:rPr>
          <w:fldChar w:fldCharType="separate"/>
        </w:r>
        <w:r w:rsidRPr="002B13DC">
          <w:rPr>
            <w:noProof/>
            <w:webHidden/>
            <w:sz w:val="18"/>
            <w:szCs w:val="18"/>
          </w:rPr>
          <w:t>5</w:t>
        </w:r>
        <w:r w:rsidRPr="002B13DC">
          <w:rPr>
            <w:noProof/>
            <w:webHidden/>
            <w:sz w:val="18"/>
            <w:szCs w:val="18"/>
          </w:rPr>
          <w:fldChar w:fldCharType="end"/>
        </w:r>
      </w:hyperlink>
    </w:p>
    <w:p w:rsidR="002B13DC" w:rsidRPr="002B13DC" w:rsidRDefault="002B13DC" w:rsidP="002B13DC">
      <w:pPr>
        <w:pStyle w:val="TOC1"/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476726471" w:history="1">
        <w:r w:rsidRPr="002B13DC">
          <w:rPr>
            <w:rStyle w:val="Hyperlink"/>
            <w:noProof/>
            <w:sz w:val="18"/>
            <w:szCs w:val="18"/>
            <w:lang w:val="fr-FR"/>
          </w:rPr>
          <w:t xml:space="preserve">simulations de l’incidence du recours à différents nombres cycles de végétation sur les décisions en matière d’examen DHS sur la base de données réelles présentées aux </w:t>
        </w:r>
        <w:r w:rsidRPr="002B13DC">
          <w:rPr>
            <w:rStyle w:val="Hyperlink"/>
            <w:rFonts w:cs="Arial"/>
            <w:noProof/>
            <w:sz w:val="18"/>
            <w:szCs w:val="18"/>
            <w:lang w:val="fr-FR"/>
          </w:rPr>
          <w:t>groupes de travail techniques à leurs sessions de </w:t>
        </w:r>
        <w:r w:rsidRPr="002B13DC">
          <w:rPr>
            <w:rStyle w:val="Hyperlink"/>
            <w:noProof/>
            <w:sz w:val="18"/>
            <w:szCs w:val="18"/>
            <w:lang w:val="fr-FR"/>
          </w:rPr>
          <w:t>2016</w:t>
        </w:r>
        <w:r w:rsidRPr="002B13DC">
          <w:rPr>
            <w:noProof/>
            <w:webHidden/>
            <w:sz w:val="18"/>
            <w:szCs w:val="18"/>
          </w:rPr>
          <w:tab/>
        </w:r>
        <w:r w:rsidRPr="002B13DC">
          <w:rPr>
            <w:noProof/>
            <w:webHidden/>
            <w:sz w:val="18"/>
            <w:szCs w:val="18"/>
          </w:rPr>
          <w:fldChar w:fldCharType="begin"/>
        </w:r>
        <w:r w:rsidRPr="002B13DC">
          <w:rPr>
            <w:noProof/>
            <w:webHidden/>
            <w:sz w:val="18"/>
            <w:szCs w:val="18"/>
          </w:rPr>
          <w:instrText xml:space="preserve"> PAGEREF _Toc476726471 \h </w:instrText>
        </w:r>
        <w:r w:rsidRPr="002B13DC">
          <w:rPr>
            <w:noProof/>
            <w:webHidden/>
            <w:sz w:val="18"/>
            <w:szCs w:val="18"/>
          </w:rPr>
        </w:r>
        <w:r w:rsidRPr="002B13DC">
          <w:rPr>
            <w:noProof/>
            <w:webHidden/>
            <w:sz w:val="18"/>
            <w:szCs w:val="18"/>
          </w:rPr>
          <w:fldChar w:fldCharType="separate"/>
        </w:r>
        <w:r w:rsidRPr="002B13DC">
          <w:rPr>
            <w:noProof/>
            <w:webHidden/>
            <w:sz w:val="18"/>
            <w:szCs w:val="18"/>
          </w:rPr>
          <w:t>5</w:t>
        </w:r>
        <w:r w:rsidRPr="002B13DC">
          <w:rPr>
            <w:noProof/>
            <w:webHidden/>
            <w:sz w:val="18"/>
            <w:szCs w:val="18"/>
          </w:rPr>
          <w:fldChar w:fldCharType="end"/>
        </w:r>
      </w:hyperlink>
    </w:p>
    <w:p w:rsidR="00A239DC" w:rsidRPr="002B13DC" w:rsidRDefault="008318AF" w:rsidP="002B13DC">
      <w:pPr>
        <w:spacing w:before="120"/>
        <w:ind w:left="1418" w:hanging="1418"/>
        <w:rPr>
          <w:rFonts w:cs="Arial"/>
          <w:caps/>
          <w:sz w:val="18"/>
          <w:szCs w:val="18"/>
        </w:rPr>
      </w:pPr>
      <w:r w:rsidRPr="002B13DC">
        <w:rPr>
          <w:rFonts w:cs="Arial"/>
          <w:sz w:val="18"/>
          <w:szCs w:val="18"/>
          <w:highlight w:val="yellow"/>
        </w:rPr>
        <w:fldChar w:fldCharType="end"/>
      </w:r>
      <w:r w:rsidR="00B738A1" w:rsidRPr="002B13DC">
        <w:rPr>
          <w:rFonts w:cs="Arial"/>
          <w:caps/>
          <w:sz w:val="18"/>
          <w:szCs w:val="18"/>
        </w:rPr>
        <w:t>ANNEX</w:t>
      </w:r>
      <w:r w:rsidR="004728A1" w:rsidRPr="002B13DC">
        <w:rPr>
          <w:rFonts w:cs="Arial"/>
          <w:caps/>
          <w:sz w:val="18"/>
          <w:szCs w:val="18"/>
        </w:rPr>
        <w:t>E</w:t>
      </w:r>
      <w:r w:rsidR="00B738A1" w:rsidRPr="002B13DC">
        <w:rPr>
          <w:rFonts w:cs="Arial"/>
          <w:caps/>
          <w:sz w:val="18"/>
          <w:szCs w:val="18"/>
        </w:rPr>
        <w:t xml:space="preserve"> I</w:t>
      </w:r>
      <w:r w:rsidR="00B738A1" w:rsidRPr="002B13DC">
        <w:rPr>
          <w:rFonts w:cs="Arial"/>
          <w:caps/>
          <w:sz w:val="18"/>
          <w:szCs w:val="18"/>
        </w:rPr>
        <w:tab/>
      </w:r>
      <w:r w:rsidR="00770D03" w:rsidRPr="002B13DC">
        <w:rPr>
          <w:caps/>
          <w:sz w:val="18"/>
          <w:szCs w:val="18"/>
        </w:rPr>
        <w:t>N</w:t>
      </w:r>
      <w:r w:rsidR="002B13DC" w:rsidRPr="002B13DC">
        <w:rPr>
          <w:sz w:val="18"/>
          <w:szCs w:val="18"/>
        </w:rPr>
        <w:t xml:space="preserve">ombre de </w:t>
      </w:r>
      <w:r w:rsidR="002B13DC" w:rsidRPr="002B13DC">
        <w:rPr>
          <w:sz w:val="18"/>
          <w:szCs w:val="18"/>
          <w:lang w:eastAsia="ja-JP"/>
        </w:rPr>
        <w:t xml:space="preserve">cycles de </w:t>
      </w:r>
      <w:r w:rsidR="002B13DC" w:rsidRPr="002B13DC">
        <w:rPr>
          <w:rFonts w:cs="Arial"/>
          <w:bCs/>
          <w:sz w:val="18"/>
          <w:szCs w:val="18"/>
        </w:rPr>
        <w:t xml:space="preserve">végétation </w:t>
      </w:r>
      <w:r w:rsidR="002B13DC" w:rsidRPr="002B13DC">
        <w:rPr>
          <w:rFonts w:cs="Arial"/>
          <w:sz w:val="18"/>
          <w:szCs w:val="18"/>
        </w:rPr>
        <w:t>pour l’examen </w:t>
      </w:r>
      <w:r w:rsidR="002B13DC">
        <w:rPr>
          <w:rFonts w:cs="Arial"/>
          <w:sz w:val="18"/>
          <w:szCs w:val="18"/>
        </w:rPr>
        <w:t>DHS</w:t>
      </w:r>
      <w:r w:rsidR="002B13DC" w:rsidRPr="002B13DC">
        <w:rPr>
          <w:rFonts w:cs="Arial"/>
          <w:sz w:val="18"/>
          <w:szCs w:val="18"/>
        </w:rPr>
        <w:t> :</w:t>
      </w:r>
      <w:r w:rsidR="002B13DC" w:rsidRPr="002B13DC">
        <w:rPr>
          <w:sz w:val="18"/>
          <w:szCs w:val="18"/>
          <w:lang w:eastAsia="ja-JP"/>
        </w:rPr>
        <w:t xml:space="preserve"> simulation de </w:t>
      </w:r>
      <w:r w:rsidR="002B13DC" w:rsidRPr="002B13DC">
        <w:rPr>
          <w:rFonts w:cs="Arial"/>
          <w:sz w:val="18"/>
          <w:szCs w:val="18"/>
        </w:rPr>
        <w:t xml:space="preserve">l’incidence </w:t>
      </w:r>
      <w:r w:rsidR="002B13DC" w:rsidRPr="002B13DC">
        <w:rPr>
          <w:sz w:val="18"/>
          <w:szCs w:val="18"/>
        </w:rPr>
        <w:t>sur les d</w:t>
      </w:r>
      <w:r w:rsidR="002B13DC" w:rsidRPr="002B13DC">
        <w:rPr>
          <w:rFonts w:cs="Arial"/>
          <w:bCs/>
          <w:sz w:val="18"/>
          <w:szCs w:val="18"/>
        </w:rPr>
        <w:t>é</w:t>
      </w:r>
      <w:r w:rsidR="002B13DC" w:rsidRPr="002B13DC">
        <w:rPr>
          <w:sz w:val="18"/>
          <w:szCs w:val="18"/>
        </w:rPr>
        <w:t xml:space="preserve">cisions en </w:t>
      </w:r>
      <w:r w:rsidR="002B13DC" w:rsidRPr="002B13DC">
        <w:rPr>
          <w:sz w:val="18"/>
          <w:szCs w:val="18"/>
          <w:lang w:eastAsia="en-GB"/>
        </w:rPr>
        <w:t xml:space="preserve">matière </w:t>
      </w:r>
      <w:r w:rsidR="002B13DC" w:rsidRPr="002B13DC">
        <w:rPr>
          <w:rFonts w:cs="Arial"/>
          <w:sz w:val="18"/>
          <w:szCs w:val="18"/>
        </w:rPr>
        <w:t>d’examen </w:t>
      </w:r>
      <w:r w:rsidR="002B13DC">
        <w:rPr>
          <w:rFonts w:cs="Arial"/>
          <w:sz w:val="18"/>
          <w:szCs w:val="18"/>
        </w:rPr>
        <w:t>DHS</w:t>
      </w:r>
      <w:r w:rsidR="002B13DC" w:rsidRPr="002B13DC">
        <w:rPr>
          <w:sz w:val="18"/>
          <w:szCs w:val="18"/>
        </w:rPr>
        <w:t xml:space="preserve"> </w:t>
      </w:r>
      <w:r w:rsidR="002B13DC" w:rsidRPr="002B13DC">
        <w:rPr>
          <w:sz w:val="18"/>
          <w:szCs w:val="18"/>
          <w:lang w:eastAsia="ja-JP"/>
        </w:rPr>
        <w:t>(en anglais uniquement</w:t>
      </w:r>
      <w:r w:rsidR="00770D03" w:rsidRPr="002B13DC">
        <w:rPr>
          <w:caps/>
          <w:sz w:val="18"/>
          <w:szCs w:val="18"/>
          <w:lang w:eastAsia="ja-JP"/>
        </w:rPr>
        <w:t>)</w:t>
      </w:r>
    </w:p>
    <w:p w:rsidR="00A239DC" w:rsidRPr="002B13DC" w:rsidRDefault="00DA278F" w:rsidP="002B13DC">
      <w:pPr>
        <w:spacing w:before="120"/>
        <w:ind w:left="1418" w:hanging="1418"/>
        <w:rPr>
          <w:rFonts w:cs="Arial"/>
          <w:caps/>
          <w:sz w:val="18"/>
          <w:szCs w:val="18"/>
        </w:rPr>
      </w:pPr>
      <w:r w:rsidRPr="002B13DC">
        <w:rPr>
          <w:rFonts w:cs="Arial"/>
          <w:caps/>
          <w:sz w:val="18"/>
          <w:szCs w:val="18"/>
        </w:rPr>
        <w:t>ANNEX</w:t>
      </w:r>
      <w:r w:rsidR="004728A1" w:rsidRPr="002B13DC">
        <w:rPr>
          <w:rFonts w:cs="Arial"/>
          <w:caps/>
          <w:sz w:val="18"/>
          <w:szCs w:val="18"/>
        </w:rPr>
        <w:t>E</w:t>
      </w:r>
      <w:r w:rsidRPr="002B13DC">
        <w:rPr>
          <w:rFonts w:cs="Arial"/>
          <w:caps/>
          <w:sz w:val="18"/>
          <w:szCs w:val="18"/>
        </w:rPr>
        <w:t xml:space="preserve"> I</w:t>
      </w:r>
      <w:r w:rsidR="004849EA" w:rsidRPr="002B13DC">
        <w:rPr>
          <w:rFonts w:cs="Arial"/>
          <w:caps/>
          <w:sz w:val="18"/>
          <w:szCs w:val="18"/>
        </w:rPr>
        <w:t>I</w:t>
      </w:r>
      <w:r w:rsidRPr="002B13DC">
        <w:rPr>
          <w:rFonts w:cs="Arial"/>
          <w:caps/>
          <w:sz w:val="18"/>
          <w:szCs w:val="18"/>
        </w:rPr>
        <w:tab/>
      </w:r>
      <w:r w:rsidR="00770D03" w:rsidRPr="002B13DC">
        <w:rPr>
          <w:rFonts w:cs="Arial"/>
          <w:bCs/>
          <w:sz w:val="18"/>
          <w:szCs w:val="18"/>
        </w:rPr>
        <w:t>N</w:t>
      </w:r>
      <w:r w:rsidR="002B13DC" w:rsidRPr="002B13DC">
        <w:rPr>
          <w:rFonts w:cs="Arial"/>
          <w:bCs/>
          <w:sz w:val="18"/>
          <w:szCs w:val="18"/>
        </w:rPr>
        <w:t>ombre minimum de cycles de végétation (</w:t>
      </w:r>
      <w:r w:rsidR="002B13DC" w:rsidRPr="002B13DC">
        <w:rPr>
          <w:sz w:val="18"/>
          <w:szCs w:val="18"/>
          <w:lang w:eastAsia="ja-JP"/>
        </w:rPr>
        <w:t>en anglais uniquement</w:t>
      </w:r>
      <w:r w:rsidR="002B13DC" w:rsidRPr="002B13DC">
        <w:rPr>
          <w:rFonts w:cs="Arial"/>
          <w:bCs/>
          <w:sz w:val="18"/>
          <w:szCs w:val="18"/>
        </w:rPr>
        <w:t>)</w:t>
      </w:r>
    </w:p>
    <w:p w:rsidR="00A239DC" w:rsidRPr="002B13DC" w:rsidRDefault="004849EA" w:rsidP="002B13DC">
      <w:pPr>
        <w:spacing w:before="120"/>
        <w:ind w:left="1418" w:hanging="1418"/>
        <w:rPr>
          <w:rFonts w:cs="Arial"/>
          <w:caps/>
          <w:sz w:val="18"/>
          <w:szCs w:val="18"/>
        </w:rPr>
      </w:pPr>
      <w:r w:rsidRPr="002B13DC">
        <w:rPr>
          <w:rFonts w:cs="Arial"/>
          <w:caps/>
          <w:sz w:val="18"/>
          <w:szCs w:val="18"/>
        </w:rPr>
        <w:t>ANNEX</w:t>
      </w:r>
      <w:r w:rsidR="004728A1" w:rsidRPr="002B13DC">
        <w:rPr>
          <w:rFonts w:cs="Arial"/>
          <w:caps/>
          <w:sz w:val="18"/>
          <w:szCs w:val="18"/>
        </w:rPr>
        <w:t>E</w:t>
      </w:r>
      <w:r w:rsidRPr="002B13DC">
        <w:rPr>
          <w:rFonts w:cs="Arial"/>
          <w:caps/>
          <w:sz w:val="18"/>
          <w:szCs w:val="18"/>
        </w:rPr>
        <w:t xml:space="preserve"> III</w:t>
      </w:r>
      <w:r w:rsidRPr="002B13DC">
        <w:rPr>
          <w:rFonts w:cs="Arial"/>
          <w:caps/>
          <w:sz w:val="18"/>
          <w:szCs w:val="18"/>
        </w:rPr>
        <w:tab/>
      </w:r>
      <w:r w:rsidR="00770D03" w:rsidRPr="002B13DC">
        <w:rPr>
          <w:sz w:val="18"/>
          <w:szCs w:val="18"/>
          <w:lang w:eastAsia="en-GB"/>
        </w:rPr>
        <w:t>I</w:t>
      </w:r>
      <w:r w:rsidR="002B13DC" w:rsidRPr="002B13DC">
        <w:rPr>
          <w:sz w:val="18"/>
          <w:szCs w:val="18"/>
          <w:lang w:eastAsia="en-GB"/>
        </w:rPr>
        <w:t xml:space="preserve">ncidence du recours à différents nombres de cycles de végétation sur les décisions en matière d’examen </w:t>
      </w:r>
      <w:r w:rsidR="002B13DC">
        <w:rPr>
          <w:sz w:val="18"/>
          <w:szCs w:val="18"/>
          <w:lang w:eastAsia="en-GB"/>
        </w:rPr>
        <w:t>DHS</w:t>
      </w:r>
      <w:r w:rsidR="002B13DC" w:rsidRPr="002B13DC">
        <w:rPr>
          <w:sz w:val="18"/>
          <w:szCs w:val="18"/>
          <w:lang w:eastAsia="en-GB"/>
        </w:rPr>
        <w:t xml:space="preserve"> relatives aux variétés ornementales à multiplication végétative </w:t>
      </w:r>
      <w:r w:rsidR="002B13DC" w:rsidRPr="002B13DC">
        <w:rPr>
          <w:sz w:val="18"/>
          <w:szCs w:val="18"/>
          <w:lang w:eastAsia="ja-JP"/>
        </w:rPr>
        <w:t>(en anglais uniquement)</w:t>
      </w:r>
    </w:p>
    <w:p w:rsidR="001C14B7" w:rsidRPr="002B13DC" w:rsidRDefault="00DA278F" w:rsidP="002B13DC">
      <w:pPr>
        <w:spacing w:before="120"/>
        <w:ind w:left="1418" w:hanging="1418"/>
        <w:rPr>
          <w:rFonts w:cs="Arial"/>
          <w:caps/>
          <w:sz w:val="18"/>
          <w:szCs w:val="18"/>
        </w:rPr>
      </w:pPr>
      <w:r w:rsidRPr="002B13DC">
        <w:rPr>
          <w:rFonts w:cs="Arial"/>
          <w:caps/>
          <w:sz w:val="18"/>
          <w:szCs w:val="18"/>
        </w:rPr>
        <w:t>ANNEX</w:t>
      </w:r>
      <w:r w:rsidR="004728A1" w:rsidRPr="002B13DC">
        <w:rPr>
          <w:rFonts w:cs="Arial"/>
          <w:caps/>
          <w:sz w:val="18"/>
          <w:szCs w:val="18"/>
        </w:rPr>
        <w:t>E</w:t>
      </w:r>
      <w:r w:rsidRPr="002B13DC">
        <w:rPr>
          <w:rFonts w:cs="Arial"/>
          <w:caps/>
          <w:sz w:val="18"/>
          <w:szCs w:val="18"/>
        </w:rPr>
        <w:t xml:space="preserve"> </w:t>
      </w:r>
      <w:r w:rsidR="004849EA" w:rsidRPr="002B13DC">
        <w:rPr>
          <w:rFonts w:cs="Arial"/>
          <w:caps/>
          <w:sz w:val="18"/>
          <w:szCs w:val="18"/>
        </w:rPr>
        <w:t>IV</w:t>
      </w:r>
      <w:r w:rsidRPr="002B13DC">
        <w:rPr>
          <w:rFonts w:cs="Arial"/>
          <w:caps/>
          <w:sz w:val="18"/>
          <w:szCs w:val="18"/>
        </w:rPr>
        <w:tab/>
      </w:r>
      <w:r w:rsidR="00770D03" w:rsidRPr="002B13DC">
        <w:rPr>
          <w:sz w:val="18"/>
          <w:szCs w:val="18"/>
        </w:rPr>
        <w:t>N</w:t>
      </w:r>
      <w:r w:rsidR="002B13DC" w:rsidRPr="002B13DC">
        <w:rPr>
          <w:sz w:val="18"/>
          <w:szCs w:val="18"/>
        </w:rPr>
        <w:t>ombre minimum de cycles de végétation pour l’examen </w:t>
      </w:r>
      <w:r w:rsidR="002B13DC">
        <w:rPr>
          <w:sz w:val="18"/>
          <w:szCs w:val="18"/>
        </w:rPr>
        <w:t>DHS</w:t>
      </w:r>
      <w:r w:rsidR="002B13DC" w:rsidRPr="002B13DC">
        <w:rPr>
          <w:sz w:val="18"/>
          <w:szCs w:val="18"/>
        </w:rPr>
        <w:t xml:space="preserve"> </w:t>
      </w:r>
      <w:r w:rsidR="002B13DC" w:rsidRPr="002B13DC">
        <w:rPr>
          <w:sz w:val="18"/>
          <w:szCs w:val="18"/>
          <w:lang w:eastAsia="ja-JP"/>
        </w:rPr>
        <w:t>(en anglais uniquement)</w:t>
      </w:r>
    </w:p>
    <w:p w:rsidR="00A239DC" w:rsidRPr="002B13DC" w:rsidRDefault="00B738A1" w:rsidP="002B13DC">
      <w:pPr>
        <w:spacing w:before="120"/>
        <w:ind w:left="1418" w:hanging="1418"/>
        <w:rPr>
          <w:rFonts w:cs="Arial"/>
          <w:caps/>
          <w:sz w:val="18"/>
          <w:szCs w:val="18"/>
        </w:rPr>
      </w:pPr>
      <w:r w:rsidRPr="002B13DC">
        <w:rPr>
          <w:rFonts w:cs="Arial"/>
          <w:caps/>
          <w:sz w:val="18"/>
          <w:szCs w:val="18"/>
        </w:rPr>
        <w:t>ANNEX</w:t>
      </w:r>
      <w:r w:rsidR="004728A1" w:rsidRPr="002B13DC">
        <w:rPr>
          <w:rFonts w:cs="Arial"/>
          <w:caps/>
          <w:sz w:val="18"/>
          <w:szCs w:val="18"/>
        </w:rPr>
        <w:t>E</w:t>
      </w:r>
      <w:r w:rsidRPr="002B13DC">
        <w:rPr>
          <w:rFonts w:cs="Arial"/>
          <w:caps/>
          <w:sz w:val="18"/>
          <w:szCs w:val="18"/>
        </w:rPr>
        <w:t xml:space="preserve"> </w:t>
      </w:r>
      <w:r w:rsidR="00DA278F" w:rsidRPr="002B13DC">
        <w:rPr>
          <w:rFonts w:cs="Arial"/>
          <w:caps/>
          <w:sz w:val="18"/>
          <w:szCs w:val="18"/>
        </w:rPr>
        <w:t>V</w:t>
      </w:r>
      <w:r w:rsidRPr="002B13DC">
        <w:rPr>
          <w:rFonts w:cs="Arial"/>
          <w:caps/>
          <w:sz w:val="18"/>
          <w:szCs w:val="18"/>
        </w:rPr>
        <w:tab/>
      </w:r>
      <w:r w:rsidR="00770D03" w:rsidRPr="002B13DC">
        <w:rPr>
          <w:caps/>
          <w:sz w:val="18"/>
          <w:szCs w:val="18"/>
        </w:rPr>
        <w:t>N</w:t>
      </w:r>
      <w:r w:rsidR="002B13DC" w:rsidRPr="002B13DC">
        <w:rPr>
          <w:sz w:val="18"/>
          <w:szCs w:val="18"/>
        </w:rPr>
        <w:t>ombre de cycles de végétation pour l’examen </w:t>
      </w:r>
      <w:r w:rsidR="002B13DC">
        <w:rPr>
          <w:sz w:val="18"/>
          <w:szCs w:val="18"/>
        </w:rPr>
        <w:t>DHS</w:t>
      </w:r>
      <w:r w:rsidR="002B13DC" w:rsidRPr="002B13DC">
        <w:rPr>
          <w:sz w:val="18"/>
          <w:szCs w:val="18"/>
        </w:rPr>
        <w:t xml:space="preserve"> des espèces fruitières (en anglais uniquement)</w:t>
      </w:r>
    </w:p>
    <w:p w:rsidR="00A239DC" w:rsidRPr="002B13DC" w:rsidRDefault="00DA278F" w:rsidP="002B13DC">
      <w:pPr>
        <w:spacing w:before="120"/>
        <w:ind w:left="1418" w:hanging="1418"/>
        <w:rPr>
          <w:rFonts w:cs="Arial"/>
          <w:caps/>
          <w:sz w:val="18"/>
          <w:szCs w:val="18"/>
        </w:rPr>
      </w:pPr>
      <w:r w:rsidRPr="002B13DC">
        <w:rPr>
          <w:rFonts w:cs="Arial"/>
          <w:caps/>
          <w:sz w:val="18"/>
          <w:szCs w:val="18"/>
        </w:rPr>
        <w:t>ANNEX</w:t>
      </w:r>
      <w:r w:rsidR="004728A1" w:rsidRPr="002B13DC">
        <w:rPr>
          <w:rFonts w:cs="Arial"/>
          <w:caps/>
          <w:sz w:val="18"/>
          <w:szCs w:val="18"/>
        </w:rPr>
        <w:t>E</w:t>
      </w:r>
      <w:r w:rsidRPr="002B13DC">
        <w:rPr>
          <w:rFonts w:cs="Arial"/>
          <w:caps/>
          <w:sz w:val="18"/>
          <w:szCs w:val="18"/>
        </w:rPr>
        <w:t xml:space="preserve"> </w:t>
      </w:r>
      <w:r w:rsidR="004849EA" w:rsidRPr="002B13DC">
        <w:rPr>
          <w:rFonts w:cs="Arial"/>
          <w:caps/>
          <w:sz w:val="18"/>
          <w:szCs w:val="18"/>
        </w:rPr>
        <w:t>V</w:t>
      </w:r>
      <w:r w:rsidRPr="002B13DC">
        <w:rPr>
          <w:rFonts w:cs="Arial"/>
          <w:caps/>
          <w:sz w:val="18"/>
          <w:szCs w:val="18"/>
        </w:rPr>
        <w:t>I</w:t>
      </w:r>
      <w:r w:rsidRPr="002B13DC">
        <w:rPr>
          <w:rFonts w:cs="Arial"/>
          <w:caps/>
          <w:sz w:val="18"/>
          <w:szCs w:val="18"/>
        </w:rPr>
        <w:tab/>
      </w:r>
      <w:r w:rsidR="00770D03" w:rsidRPr="002B13DC">
        <w:rPr>
          <w:caps/>
          <w:sz w:val="18"/>
          <w:szCs w:val="18"/>
        </w:rPr>
        <w:t>V</w:t>
      </w:r>
      <w:r w:rsidR="002B13DC" w:rsidRPr="002B13DC">
        <w:rPr>
          <w:rFonts w:cs="Arial"/>
          <w:sz w:val="18"/>
          <w:szCs w:val="18"/>
        </w:rPr>
        <w:t>ariabilit</w:t>
      </w:r>
      <w:r w:rsidR="002B13DC" w:rsidRPr="002B13DC">
        <w:rPr>
          <w:sz w:val="18"/>
          <w:szCs w:val="18"/>
        </w:rPr>
        <w:t>é</w:t>
      </w:r>
      <w:r w:rsidR="002B13DC" w:rsidRPr="002B13DC">
        <w:rPr>
          <w:rFonts w:cs="Arial"/>
          <w:sz w:val="18"/>
          <w:szCs w:val="18"/>
        </w:rPr>
        <w:t xml:space="preserve"> des donn</w:t>
      </w:r>
      <w:r w:rsidR="002B13DC" w:rsidRPr="002B13DC">
        <w:rPr>
          <w:sz w:val="18"/>
          <w:szCs w:val="18"/>
        </w:rPr>
        <w:t>é</w:t>
      </w:r>
      <w:r w:rsidR="002B13DC" w:rsidRPr="002B13DC">
        <w:rPr>
          <w:rFonts w:cs="Arial"/>
          <w:sz w:val="18"/>
          <w:szCs w:val="18"/>
        </w:rPr>
        <w:t>es d’</w:t>
      </w:r>
      <w:r w:rsidR="002B13DC" w:rsidRPr="002B13DC">
        <w:rPr>
          <w:sz w:val="18"/>
          <w:szCs w:val="18"/>
        </w:rPr>
        <w:t>é</w:t>
      </w:r>
      <w:r w:rsidR="002B13DC" w:rsidRPr="002B13DC">
        <w:rPr>
          <w:rFonts w:cs="Arial"/>
          <w:sz w:val="18"/>
          <w:szCs w:val="18"/>
        </w:rPr>
        <w:t>valuation du pommier au fil des ann</w:t>
      </w:r>
      <w:r w:rsidR="002B13DC" w:rsidRPr="002B13DC">
        <w:rPr>
          <w:sz w:val="18"/>
          <w:szCs w:val="18"/>
        </w:rPr>
        <w:t>é</w:t>
      </w:r>
      <w:r w:rsidR="002B13DC" w:rsidRPr="002B13DC">
        <w:rPr>
          <w:rFonts w:cs="Arial"/>
          <w:sz w:val="18"/>
          <w:szCs w:val="18"/>
        </w:rPr>
        <w:t>es</w:t>
      </w:r>
      <w:r w:rsidR="002B13DC" w:rsidRPr="002B13DC">
        <w:rPr>
          <w:sz w:val="18"/>
          <w:szCs w:val="18"/>
          <w:lang w:eastAsia="ja-JP"/>
        </w:rPr>
        <w:t xml:space="preserve"> </w:t>
      </w:r>
      <w:r w:rsidR="002B13DC" w:rsidRPr="002B13DC">
        <w:rPr>
          <w:sz w:val="18"/>
          <w:szCs w:val="18"/>
        </w:rPr>
        <w:t>(en anglais uniquement)</w:t>
      </w:r>
    </w:p>
    <w:p w:rsidR="001C14B7" w:rsidRPr="00580CBD" w:rsidRDefault="00DA278F" w:rsidP="002B13DC">
      <w:pPr>
        <w:spacing w:before="120"/>
        <w:ind w:left="1418" w:hanging="1418"/>
        <w:rPr>
          <w:rFonts w:cs="Arial"/>
          <w:caps/>
        </w:rPr>
      </w:pPr>
      <w:r w:rsidRPr="00580CBD">
        <w:rPr>
          <w:rFonts w:cs="Arial"/>
          <w:caps/>
        </w:rPr>
        <w:t>ANNEX</w:t>
      </w:r>
      <w:r w:rsidR="004728A1" w:rsidRPr="00580CBD">
        <w:rPr>
          <w:rFonts w:cs="Arial"/>
          <w:caps/>
        </w:rPr>
        <w:t>E</w:t>
      </w:r>
      <w:r w:rsidRPr="00580CBD">
        <w:rPr>
          <w:rFonts w:cs="Arial"/>
          <w:caps/>
        </w:rPr>
        <w:t xml:space="preserve"> </w:t>
      </w:r>
      <w:r w:rsidR="004849EA" w:rsidRPr="00580CBD">
        <w:rPr>
          <w:rFonts w:cs="Arial"/>
          <w:caps/>
        </w:rPr>
        <w:t>VII</w:t>
      </w:r>
      <w:r w:rsidRPr="00580CBD">
        <w:rPr>
          <w:rFonts w:cs="Arial"/>
          <w:caps/>
        </w:rPr>
        <w:tab/>
      </w:r>
      <w:r w:rsidR="00770D03" w:rsidRPr="00580CBD">
        <w:rPr>
          <w:caps/>
        </w:rPr>
        <w:t>I</w:t>
      </w:r>
      <w:r w:rsidR="002B13DC" w:rsidRPr="00580CBD">
        <w:t>nterprétation des descriptions variétales du pommier : influence de l’environnement sur les caractères quantitatifs (en anglais uniquement)</w:t>
      </w:r>
    </w:p>
    <w:p w:rsidR="002B13DC" w:rsidRDefault="002B13DC" w:rsidP="00C72A88">
      <w:pPr>
        <w:rPr>
          <w:rFonts w:cs="Arial"/>
        </w:rPr>
      </w:pPr>
      <w:r>
        <w:rPr>
          <w:rFonts w:cs="Arial"/>
        </w:rPr>
        <w:br w:type="page"/>
      </w:r>
    </w:p>
    <w:p w:rsidR="00A239DC" w:rsidRPr="00580CBD" w:rsidRDefault="00A239DC" w:rsidP="00C72A88">
      <w:pPr>
        <w:rPr>
          <w:rFonts w:cs="Arial"/>
        </w:rPr>
      </w:pPr>
    </w:p>
    <w:p w:rsidR="00A239DC" w:rsidRPr="00580CBD" w:rsidRDefault="008318AF" w:rsidP="00A239DC">
      <w:pPr>
        <w:rPr>
          <w:rFonts w:cs="Arial"/>
        </w:rPr>
      </w:pPr>
      <w:r w:rsidRPr="00580CBD">
        <w:rPr>
          <w:rFonts w:cs="Arial"/>
        </w:rPr>
        <w:fldChar w:fldCharType="begin"/>
      </w:r>
      <w:r w:rsidR="00C72A88" w:rsidRPr="00580CBD">
        <w:rPr>
          <w:rFonts w:cs="Arial"/>
        </w:rPr>
        <w:instrText xml:space="preserve"> AUTONUM  </w:instrText>
      </w:r>
      <w:r w:rsidRPr="00580CBD">
        <w:rPr>
          <w:rFonts w:cs="Arial"/>
        </w:rPr>
        <w:fldChar w:fldCharType="end"/>
      </w:r>
      <w:r w:rsidR="00C72A88" w:rsidRPr="00580CBD">
        <w:rPr>
          <w:rFonts w:cs="Arial"/>
        </w:rPr>
        <w:tab/>
      </w:r>
      <w:r w:rsidR="00A239DC" w:rsidRPr="00580CBD">
        <w:rPr>
          <w:rFonts w:cs="Arial"/>
        </w:rPr>
        <w:t>Les abréviations suivantes sont utilisées dans le présent document</w:t>
      </w:r>
      <w:r w:rsidR="00594EED" w:rsidRPr="00580CBD">
        <w:rPr>
          <w:rFonts w:cs="Arial"/>
        </w:rPr>
        <w:t> :</w:t>
      </w:r>
    </w:p>
    <w:p w:rsidR="00A239DC" w:rsidRPr="00580CBD" w:rsidRDefault="00A239DC" w:rsidP="00C72A88">
      <w:pPr>
        <w:rPr>
          <w:rFonts w:cs="Arial"/>
        </w:rPr>
      </w:pPr>
    </w:p>
    <w:p w:rsidR="00A239DC" w:rsidRPr="00580CBD" w:rsidRDefault="00A239DC" w:rsidP="00A239DC">
      <w:pPr>
        <w:ind w:left="1701" w:hanging="1134"/>
        <w:rPr>
          <w:rFonts w:cs="Arial"/>
        </w:rPr>
      </w:pPr>
      <w:r w:rsidRPr="00580CBD">
        <w:rPr>
          <w:rFonts w:cs="Arial"/>
        </w:rPr>
        <w:t>TC</w:t>
      </w:r>
      <w:r w:rsidR="00594EED" w:rsidRPr="00580CBD">
        <w:rPr>
          <w:rFonts w:cs="Arial"/>
        </w:rPr>
        <w:t> :</w:t>
      </w:r>
      <w:r w:rsidRPr="00580CBD">
        <w:rPr>
          <w:rFonts w:cs="Arial"/>
        </w:rPr>
        <w:t xml:space="preserve"> </w:t>
      </w:r>
      <w:r w:rsidRPr="00580CBD">
        <w:rPr>
          <w:rFonts w:cs="Arial"/>
        </w:rPr>
        <w:tab/>
        <w:t>Comité technique</w:t>
      </w:r>
    </w:p>
    <w:p w:rsidR="00A239DC" w:rsidRPr="00580CBD" w:rsidRDefault="00A239DC" w:rsidP="00A239DC">
      <w:pPr>
        <w:ind w:left="1701" w:hanging="1134"/>
        <w:rPr>
          <w:rFonts w:eastAsia="PMingLiU" w:cs="Arial"/>
        </w:rPr>
      </w:pPr>
      <w:r w:rsidRPr="00580CBD">
        <w:rPr>
          <w:rFonts w:eastAsia="PMingLiU" w:cs="Arial"/>
        </w:rPr>
        <w:t>TC</w:t>
      </w:r>
      <w:r w:rsidR="00580CBD" w:rsidRPr="00580CBD">
        <w:rPr>
          <w:rFonts w:eastAsia="PMingLiU" w:cs="Arial"/>
        </w:rPr>
        <w:noBreakHyphen/>
      </w:r>
      <w:r w:rsidRPr="00580CBD">
        <w:rPr>
          <w:rFonts w:eastAsia="PMingLiU" w:cs="Arial"/>
        </w:rPr>
        <w:t>EDC</w:t>
      </w:r>
      <w:r w:rsidR="00594EED" w:rsidRPr="00580CBD">
        <w:rPr>
          <w:rFonts w:eastAsia="PMingLiU" w:cs="Arial"/>
        </w:rPr>
        <w:t> :</w:t>
      </w:r>
      <w:r w:rsidRPr="00580CBD">
        <w:rPr>
          <w:rFonts w:eastAsia="PMingLiU" w:cs="Arial"/>
        </w:rPr>
        <w:t xml:space="preserve"> </w:t>
      </w:r>
      <w:r w:rsidRPr="00580CBD">
        <w:rPr>
          <w:rFonts w:eastAsia="PMingLiU" w:cs="Arial"/>
        </w:rPr>
        <w:tab/>
        <w:t>Comité de rédaction élargi</w:t>
      </w:r>
    </w:p>
    <w:p w:rsidR="00A239DC" w:rsidRPr="00580CBD" w:rsidRDefault="00A239DC" w:rsidP="00A239DC">
      <w:pPr>
        <w:ind w:left="1701" w:hanging="1134"/>
        <w:rPr>
          <w:rFonts w:eastAsia="PMingLiU" w:cs="Arial"/>
        </w:rPr>
      </w:pPr>
      <w:r w:rsidRPr="00580CBD">
        <w:rPr>
          <w:rFonts w:eastAsia="PMingLiU" w:cs="Arial"/>
        </w:rPr>
        <w:t>TWA</w:t>
      </w:r>
      <w:r w:rsidR="00594EED" w:rsidRPr="00580CBD">
        <w:rPr>
          <w:rFonts w:eastAsia="PMingLiU" w:cs="Arial"/>
        </w:rPr>
        <w:t> :</w:t>
      </w:r>
      <w:r w:rsidRPr="00580CBD">
        <w:rPr>
          <w:rFonts w:eastAsia="PMingLiU" w:cs="Arial"/>
        </w:rPr>
        <w:t xml:space="preserve"> </w:t>
      </w:r>
      <w:r w:rsidRPr="00580CBD">
        <w:rPr>
          <w:rFonts w:eastAsia="PMingLiU" w:cs="Arial"/>
        </w:rPr>
        <w:tab/>
        <w:t>Groupe de travail technique sur les plantes agricoles</w:t>
      </w:r>
    </w:p>
    <w:p w:rsidR="00A239DC" w:rsidRPr="00580CBD" w:rsidRDefault="00A239DC" w:rsidP="00A239DC">
      <w:pPr>
        <w:ind w:left="1701" w:hanging="1134"/>
        <w:rPr>
          <w:rFonts w:eastAsia="PMingLiU" w:cs="Arial"/>
        </w:rPr>
      </w:pPr>
      <w:r w:rsidRPr="00580CBD">
        <w:rPr>
          <w:rFonts w:eastAsia="PMingLiU" w:cs="Arial"/>
        </w:rPr>
        <w:t>TWC</w:t>
      </w:r>
      <w:r w:rsidR="00594EED" w:rsidRPr="00580CBD">
        <w:rPr>
          <w:rFonts w:eastAsia="PMingLiU" w:cs="Arial"/>
        </w:rPr>
        <w:t> :</w:t>
      </w:r>
      <w:r w:rsidRPr="00580CBD">
        <w:rPr>
          <w:rFonts w:eastAsia="PMingLiU" w:cs="Arial"/>
        </w:rPr>
        <w:t xml:space="preserve"> </w:t>
      </w:r>
      <w:r w:rsidRPr="00580CBD">
        <w:rPr>
          <w:rFonts w:eastAsia="PMingLiU" w:cs="Arial"/>
        </w:rPr>
        <w:tab/>
        <w:t>Groupe de travail technique sur les systèmes d</w:t>
      </w:r>
      <w:r w:rsidR="00594EED" w:rsidRPr="00580CBD">
        <w:rPr>
          <w:rFonts w:eastAsia="PMingLiU" w:cs="Arial"/>
        </w:rPr>
        <w:t>’</w:t>
      </w:r>
      <w:r w:rsidRPr="00580CBD">
        <w:rPr>
          <w:rFonts w:eastAsia="PMingLiU" w:cs="Arial"/>
        </w:rPr>
        <w:t>automatisation et les programmes d</w:t>
      </w:r>
      <w:r w:rsidR="00594EED" w:rsidRPr="00580CBD">
        <w:rPr>
          <w:rFonts w:eastAsia="PMingLiU" w:cs="Arial"/>
        </w:rPr>
        <w:t>’</w:t>
      </w:r>
      <w:r w:rsidRPr="00580CBD">
        <w:rPr>
          <w:rFonts w:eastAsia="PMingLiU" w:cs="Arial"/>
        </w:rPr>
        <w:t>ordinateur</w:t>
      </w:r>
    </w:p>
    <w:p w:rsidR="00A239DC" w:rsidRPr="00580CBD" w:rsidRDefault="00A239DC" w:rsidP="00A239DC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973"/>
        </w:tabs>
        <w:ind w:left="1701" w:hanging="1134"/>
        <w:rPr>
          <w:rFonts w:eastAsia="PMingLiU" w:cs="Arial"/>
        </w:rPr>
      </w:pPr>
      <w:r w:rsidRPr="00580CBD">
        <w:rPr>
          <w:rFonts w:eastAsia="PMingLiU" w:cs="Arial"/>
        </w:rPr>
        <w:t>TWF</w:t>
      </w:r>
      <w:r w:rsidR="00594EED" w:rsidRPr="00580CBD">
        <w:rPr>
          <w:rFonts w:eastAsia="PMingLiU" w:cs="Arial"/>
        </w:rPr>
        <w:t> :</w:t>
      </w:r>
      <w:r w:rsidRPr="00580CBD">
        <w:rPr>
          <w:rFonts w:eastAsia="PMingLiU" w:cs="Arial"/>
        </w:rPr>
        <w:t xml:space="preserve"> </w:t>
      </w:r>
      <w:r w:rsidRPr="00580CBD">
        <w:rPr>
          <w:rFonts w:eastAsia="PMingLiU" w:cs="Arial"/>
        </w:rPr>
        <w:tab/>
        <w:t>Groupe de travail technique sur les plantes fruitières</w:t>
      </w:r>
    </w:p>
    <w:p w:rsidR="00A239DC" w:rsidRPr="00580CBD" w:rsidRDefault="00A239DC" w:rsidP="00A239DC">
      <w:pPr>
        <w:ind w:left="1701" w:hanging="1134"/>
        <w:rPr>
          <w:rFonts w:eastAsia="PMingLiU" w:cs="Arial"/>
        </w:rPr>
      </w:pPr>
      <w:r w:rsidRPr="00580CBD">
        <w:rPr>
          <w:rFonts w:eastAsia="PMingLiU" w:cs="Arial"/>
        </w:rPr>
        <w:t>TWO</w:t>
      </w:r>
      <w:r w:rsidR="00594EED" w:rsidRPr="00580CBD">
        <w:rPr>
          <w:rFonts w:eastAsia="PMingLiU" w:cs="Arial"/>
        </w:rPr>
        <w:t> :</w:t>
      </w:r>
      <w:r w:rsidRPr="00580CBD">
        <w:rPr>
          <w:rFonts w:eastAsia="PMingLiU" w:cs="Arial"/>
        </w:rPr>
        <w:t xml:space="preserve"> </w:t>
      </w:r>
      <w:r w:rsidRPr="00580CBD">
        <w:rPr>
          <w:rFonts w:eastAsia="PMingLiU" w:cs="Arial"/>
        </w:rPr>
        <w:tab/>
        <w:t>Groupe de travail technique sur les plantes ornementales et les arbres forestiers</w:t>
      </w:r>
    </w:p>
    <w:p w:rsidR="00A239DC" w:rsidRPr="00580CBD" w:rsidRDefault="00A239DC" w:rsidP="00A239DC">
      <w:pPr>
        <w:ind w:left="1701" w:hanging="1134"/>
        <w:rPr>
          <w:rFonts w:eastAsia="PMingLiU" w:cs="Arial"/>
        </w:rPr>
      </w:pPr>
      <w:r w:rsidRPr="00580CBD">
        <w:rPr>
          <w:rFonts w:eastAsia="PMingLiU" w:cs="Arial"/>
        </w:rPr>
        <w:t>TWP</w:t>
      </w:r>
      <w:r w:rsidR="00594EED" w:rsidRPr="00580CBD">
        <w:rPr>
          <w:rFonts w:eastAsia="PMingLiU" w:cs="Arial"/>
        </w:rPr>
        <w:t> :</w:t>
      </w:r>
      <w:r w:rsidRPr="00580CBD">
        <w:rPr>
          <w:rFonts w:eastAsia="PMingLiU" w:cs="Arial"/>
        </w:rPr>
        <w:t xml:space="preserve"> </w:t>
      </w:r>
      <w:r w:rsidRPr="00580CBD">
        <w:rPr>
          <w:rFonts w:eastAsia="PMingLiU" w:cs="Arial"/>
        </w:rPr>
        <w:tab/>
        <w:t>Groupes de travail techniques</w:t>
      </w:r>
    </w:p>
    <w:p w:rsidR="00A239DC" w:rsidRPr="00580CBD" w:rsidRDefault="00A239DC" w:rsidP="00A239DC">
      <w:pPr>
        <w:ind w:left="1701" w:hanging="1134"/>
        <w:rPr>
          <w:rFonts w:eastAsia="PMingLiU" w:cs="Arial"/>
        </w:rPr>
      </w:pPr>
      <w:r w:rsidRPr="00580CBD">
        <w:rPr>
          <w:rFonts w:eastAsia="PMingLiU" w:cs="Arial"/>
        </w:rPr>
        <w:t>TWV</w:t>
      </w:r>
      <w:r w:rsidR="00594EED" w:rsidRPr="00580CBD">
        <w:rPr>
          <w:rFonts w:eastAsia="PMingLiU" w:cs="Arial"/>
        </w:rPr>
        <w:t> :</w:t>
      </w:r>
      <w:r w:rsidRPr="00580CBD">
        <w:rPr>
          <w:rFonts w:eastAsia="PMingLiU" w:cs="Arial"/>
        </w:rPr>
        <w:t xml:space="preserve"> </w:t>
      </w:r>
      <w:r w:rsidRPr="00580CBD">
        <w:rPr>
          <w:rFonts w:eastAsia="PMingLiU" w:cs="Arial"/>
        </w:rPr>
        <w:tab/>
        <w:t>Groupe de travail technique sur les plantes potagères</w:t>
      </w:r>
    </w:p>
    <w:p w:rsidR="00A239DC" w:rsidRDefault="00A239DC">
      <w:pPr>
        <w:jc w:val="left"/>
        <w:rPr>
          <w:rFonts w:eastAsia="PMingLiU" w:cs="Arial"/>
        </w:rPr>
      </w:pPr>
    </w:p>
    <w:p w:rsidR="002B13DC" w:rsidRPr="00580CBD" w:rsidRDefault="002B13DC">
      <w:pPr>
        <w:jc w:val="left"/>
        <w:rPr>
          <w:rFonts w:eastAsia="PMingLiU" w:cs="Arial"/>
        </w:rPr>
      </w:pPr>
    </w:p>
    <w:p w:rsidR="00A239DC" w:rsidRPr="00580CBD" w:rsidRDefault="00A239DC" w:rsidP="00580CBD">
      <w:pPr>
        <w:pStyle w:val="Heading1"/>
        <w:rPr>
          <w:lang w:val="fr-FR"/>
        </w:rPr>
      </w:pPr>
      <w:bookmarkStart w:id="3" w:name="_Toc476726464"/>
      <w:r w:rsidRPr="00580CBD">
        <w:rPr>
          <w:lang w:val="fr-FR"/>
        </w:rPr>
        <w:t>Contexte</w:t>
      </w:r>
      <w:bookmarkEnd w:id="3"/>
    </w:p>
    <w:p w:rsidR="00A239DC" w:rsidRPr="00580CBD" w:rsidRDefault="00A239DC" w:rsidP="00C72A88">
      <w:pPr>
        <w:pStyle w:val="Heading3"/>
        <w:rPr>
          <w:lang w:val="fr-FR"/>
        </w:rPr>
      </w:pPr>
    </w:p>
    <w:p w:rsidR="00A239DC" w:rsidRPr="00580CBD" w:rsidRDefault="008318AF" w:rsidP="00C72A88">
      <w:pPr>
        <w:keepNext/>
      </w:pPr>
      <w:r w:rsidRPr="00580CBD">
        <w:fldChar w:fldCharType="begin"/>
      </w:r>
      <w:r w:rsidR="00C72A88" w:rsidRPr="00580CBD">
        <w:instrText xml:space="preserve"> AUTONUM  </w:instrText>
      </w:r>
      <w:r w:rsidRPr="00580CBD">
        <w:fldChar w:fldCharType="end"/>
      </w:r>
      <w:r w:rsidR="00C72A88" w:rsidRPr="00580CBD">
        <w:tab/>
      </w:r>
      <w:r w:rsidR="00D833BB" w:rsidRPr="00580CBD">
        <w:t>Le</w:t>
      </w:r>
      <w:r w:rsidR="00594EED" w:rsidRPr="00580CBD">
        <w:t> TC</w:t>
      </w:r>
      <w:r w:rsidR="00C72A88" w:rsidRPr="00580CBD">
        <w:t xml:space="preserve">, </w:t>
      </w:r>
      <w:r w:rsidR="00D833BB" w:rsidRPr="00580CBD">
        <w:t>à sa</w:t>
      </w:r>
      <w:r w:rsidR="00C72A88" w:rsidRPr="00580CBD">
        <w:t xml:space="preserve"> </w:t>
      </w:r>
      <w:r w:rsidR="00D833BB" w:rsidRPr="00580CBD">
        <w:t>cinquante</w:t>
      </w:r>
      <w:r w:rsidR="00580CBD" w:rsidRPr="00580CBD">
        <w:noBreakHyphen/>
      </w:r>
      <w:r w:rsidR="00D833BB" w:rsidRPr="00580CBD">
        <w:t>deux</w:t>
      </w:r>
      <w:r w:rsidR="00594EED" w:rsidRPr="00580CBD">
        <w:t>ième session</w:t>
      </w:r>
      <w:r w:rsidR="00C72A88" w:rsidRPr="00580CBD">
        <w:t xml:space="preserve">, </w:t>
      </w:r>
      <w:r w:rsidR="00D833BB" w:rsidRPr="00580CBD">
        <w:t>qui s</w:t>
      </w:r>
      <w:r w:rsidR="00594EED" w:rsidRPr="00580CBD">
        <w:t>’</w:t>
      </w:r>
      <w:r w:rsidR="00D833BB" w:rsidRPr="00580CBD">
        <w:t>est</w:t>
      </w:r>
      <w:r w:rsidR="00C72A88" w:rsidRPr="00580CBD">
        <w:t xml:space="preserve"> </w:t>
      </w:r>
      <w:r w:rsidR="00D833BB" w:rsidRPr="00580CBD">
        <w:t>tenue à Genève du 14 au 16 mars 2016</w:t>
      </w:r>
      <w:r w:rsidR="00C72A88" w:rsidRPr="00580CBD">
        <w:t xml:space="preserve">, </w:t>
      </w:r>
      <w:r w:rsidR="00627769" w:rsidRPr="00580CBD">
        <w:t xml:space="preserve">a </w:t>
      </w:r>
      <w:r w:rsidR="000D5178" w:rsidRPr="00580CBD">
        <w:t xml:space="preserve">suivi les exposés </w:t>
      </w:r>
      <w:r w:rsidR="009D6006" w:rsidRPr="00580CBD">
        <w:t>ci</w:t>
      </w:r>
      <w:r w:rsidR="00580CBD" w:rsidRPr="00580CBD">
        <w:noBreakHyphen/>
      </w:r>
      <w:r w:rsidR="009D6006" w:rsidRPr="00580CBD">
        <w:t>après</w:t>
      </w:r>
      <w:r w:rsidR="000D5178" w:rsidRPr="00580CBD">
        <w:t xml:space="preserve"> sur les </w:t>
      </w:r>
      <w:r w:rsidR="00232D41" w:rsidRPr="00580CBD">
        <w:t xml:space="preserve">descriptions variétales </w:t>
      </w:r>
      <w:r w:rsidR="000D5178" w:rsidRPr="00580CBD">
        <w:t>et le</w:t>
      </w:r>
      <w:r w:rsidR="00C72A88" w:rsidRPr="00580CBD">
        <w:t xml:space="preserve"> </w:t>
      </w:r>
      <w:r w:rsidR="00232D41" w:rsidRPr="00580CBD">
        <w:t>rôle du matériel végétal</w:t>
      </w:r>
      <w:r w:rsidR="00C72A88" w:rsidRPr="00580CBD">
        <w:t xml:space="preserve">, </w:t>
      </w:r>
      <w:r w:rsidR="00594EED" w:rsidRPr="00580CBD">
        <w:t>y compris</w:t>
      </w:r>
      <w:r w:rsidR="00232D41" w:rsidRPr="00580CBD">
        <w:t xml:space="preserve"> le nombre minimum </w:t>
      </w:r>
      <w:r w:rsidR="00A0433C" w:rsidRPr="00580CBD">
        <w:t xml:space="preserve">de </w:t>
      </w:r>
      <w:r w:rsidR="00905564" w:rsidRPr="00580CBD">
        <w:t>cycles de végétation</w:t>
      </w:r>
      <w:r w:rsidR="00A0433C" w:rsidRPr="00580CBD">
        <w:t xml:space="preserve"> pour l</w:t>
      </w:r>
      <w:r w:rsidR="00594EED" w:rsidRPr="00580CBD">
        <w:t>’</w:t>
      </w:r>
      <w:r w:rsidR="00232D41" w:rsidRPr="00580CBD">
        <w:t xml:space="preserve">examen DHS </w:t>
      </w:r>
      <w:r w:rsidR="00C72A88" w:rsidRPr="00580CBD">
        <w:t>(</w:t>
      </w:r>
      <w:r w:rsidR="00A0433C" w:rsidRPr="00580CBD">
        <w:t>dans l</w:t>
      </w:r>
      <w:r w:rsidR="00594EED" w:rsidRPr="00580CBD">
        <w:t>’</w:t>
      </w:r>
      <w:r w:rsidR="00A0433C" w:rsidRPr="00580CBD">
        <w:t>ordre de présentation</w:t>
      </w:r>
      <w:r w:rsidR="00C72A88" w:rsidRPr="00580CBD">
        <w:t>)</w:t>
      </w:r>
      <w:r w:rsidR="00594EED" w:rsidRPr="00580CBD">
        <w:t> :</w:t>
      </w:r>
    </w:p>
    <w:p w:rsidR="00C72A88" w:rsidRPr="00580CBD" w:rsidRDefault="00C72A88" w:rsidP="00C72A88"/>
    <w:tbl>
      <w:tblPr>
        <w:tblStyle w:val="TableGrid"/>
        <w:tblW w:w="9781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954"/>
        <w:gridCol w:w="3827"/>
      </w:tblGrid>
      <w:tr w:rsidR="00580CBD" w:rsidRPr="00580CBD">
        <w:tc>
          <w:tcPr>
            <w:tcW w:w="5954" w:type="dxa"/>
            <w:vAlign w:val="center"/>
          </w:tcPr>
          <w:p w:rsidR="00C72A88" w:rsidRPr="00580CBD" w:rsidRDefault="00E06488" w:rsidP="00A239DC">
            <w:pPr>
              <w:keepNext/>
              <w:spacing w:before="60" w:after="60"/>
              <w:ind w:right="34"/>
            </w:pPr>
            <w:r w:rsidRPr="00580CBD">
              <w:t>Les</w:t>
            </w:r>
            <w:r w:rsidR="00A239DC" w:rsidRPr="00580CBD">
              <w:t xml:space="preserve"> descriptions variétales et</w:t>
            </w:r>
            <w:r w:rsidR="00AB7AE9" w:rsidRPr="00580CBD">
              <w:t xml:space="preserve"> le rôle du matériel végétal, </w:t>
            </w:r>
            <w:r w:rsidR="00594EED" w:rsidRPr="00580CBD">
              <w:t>y compris</w:t>
            </w:r>
            <w:r w:rsidR="00A239DC" w:rsidRPr="00580CBD">
              <w:t xml:space="preserve"> le nombre minimum de </w:t>
            </w:r>
            <w:r w:rsidR="00905564" w:rsidRPr="00580CBD">
              <w:t>cycles de végétation</w:t>
            </w:r>
            <w:r w:rsidR="00A239DC" w:rsidRPr="00580CBD">
              <w:t xml:space="preserve"> pour l</w:t>
            </w:r>
            <w:r w:rsidR="00594EED" w:rsidRPr="00580CBD">
              <w:t>’</w:t>
            </w:r>
            <w:r w:rsidR="00A239DC" w:rsidRPr="00580CBD">
              <w:t>examen</w:t>
            </w:r>
            <w:r w:rsidR="00E16818" w:rsidRPr="00580CBD">
              <w:t> </w:t>
            </w:r>
            <w:r w:rsidR="00A239DC" w:rsidRPr="00580CBD">
              <w:t>DHS;</w:t>
            </w:r>
          </w:p>
        </w:tc>
        <w:tc>
          <w:tcPr>
            <w:tcW w:w="3827" w:type="dxa"/>
          </w:tcPr>
          <w:p w:rsidR="00C72A88" w:rsidRPr="00580CBD" w:rsidRDefault="004728A1" w:rsidP="00C72A88">
            <w:pPr>
              <w:keepNext/>
              <w:spacing w:before="60" w:after="60"/>
              <w:ind w:left="175" w:right="-108"/>
              <w:jc w:val="left"/>
            </w:pPr>
            <w:r w:rsidRPr="00580CBD">
              <w:t>France (M</w:t>
            </w:r>
            <w:r w:rsidR="00C72A88" w:rsidRPr="00580CBD">
              <w:t>.</w:t>
            </w:r>
            <w:r w:rsidR="00E16818" w:rsidRPr="00580CBD">
              <w:t> </w:t>
            </w:r>
            <w:r w:rsidR="00C72A88" w:rsidRPr="00580CBD">
              <w:t>Richard</w:t>
            </w:r>
            <w:r w:rsidR="008336AE" w:rsidRPr="00580CBD">
              <w:t> </w:t>
            </w:r>
            <w:r w:rsidR="00C72A88" w:rsidRPr="00580CBD">
              <w:t>Brand)</w:t>
            </w:r>
          </w:p>
        </w:tc>
      </w:tr>
      <w:tr w:rsidR="00580CBD" w:rsidRPr="00580CBD">
        <w:tc>
          <w:tcPr>
            <w:tcW w:w="5954" w:type="dxa"/>
            <w:vAlign w:val="center"/>
          </w:tcPr>
          <w:p w:rsidR="00C72A88" w:rsidRPr="00580CBD" w:rsidRDefault="00A239DC" w:rsidP="00A239DC">
            <w:pPr>
              <w:keepNext/>
              <w:spacing w:before="60" w:after="60"/>
              <w:ind w:right="34"/>
            </w:pPr>
            <w:r w:rsidRPr="00580CBD">
              <w:t>Élaboration et utilisation des descriptions variétales</w:t>
            </w:r>
          </w:p>
        </w:tc>
        <w:tc>
          <w:tcPr>
            <w:tcW w:w="3827" w:type="dxa"/>
          </w:tcPr>
          <w:p w:rsidR="00C72A88" w:rsidRPr="00580CBD" w:rsidRDefault="004728A1" w:rsidP="004728A1">
            <w:pPr>
              <w:keepNext/>
              <w:spacing w:before="60" w:after="60"/>
              <w:ind w:left="175" w:right="-108"/>
              <w:jc w:val="left"/>
            </w:pPr>
            <w:r w:rsidRPr="00580CBD">
              <w:t>Allemagne</w:t>
            </w:r>
            <w:r w:rsidR="00C72A88" w:rsidRPr="00580CBD">
              <w:t xml:space="preserve"> (M</w:t>
            </w:r>
            <w:r w:rsidRPr="00580CBD">
              <w:t>me</w:t>
            </w:r>
            <w:r w:rsidR="00E16818" w:rsidRPr="00580CBD">
              <w:t> </w:t>
            </w:r>
            <w:r w:rsidR="00C72A88" w:rsidRPr="00580CBD">
              <w:t xml:space="preserve">Beate </w:t>
            </w:r>
            <w:proofErr w:type="spellStart"/>
            <w:r w:rsidR="00C72A88" w:rsidRPr="00580CBD">
              <w:t>Rücker</w:t>
            </w:r>
            <w:proofErr w:type="spellEnd"/>
            <w:r w:rsidR="00C72A88" w:rsidRPr="00580CBD">
              <w:t>)</w:t>
            </w:r>
          </w:p>
        </w:tc>
      </w:tr>
      <w:tr w:rsidR="00580CBD" w:rsidRPr="00580CBD">
        <w:tc>
          <w:tcPr>
            <w:tcW w:w="5954" w:type="dxa"/>
            <w:vAlign w:val="center"/>
          </w:tcPr>
          <w:p w:rsidR="00C72A88" w:rsidRPr="00580CBD" w:rsidRDefault="00A239DC" w:rsidP="00A239DC">
            <w:pPr>
              <w:keepNext/>
              <w:spacing w:before="60" w:after="60"/>
              <w:ind w:right="34"/>
            </w:pPr>
            <w:r w:rsidRPr="00580CBD">
              <w:t>Nombre minimum de cycles de végétation</w:t>
            </w:r>
          </w:p>
        </w:tc>
        <w:tc>
          <w:tcPr>
            <w:tcW w:w="3827" w:type="dxa"/>
          </w:tcPr>
          <w:p w:rsidR="00C72A88" w:rsidRPr="00580CBD" w:rsidRDefault="00A239DC" w:rsidP="00A239DC">
            <w:pPr>
              <w:keepNext/>
              <w:spacing w:before="60" w:after="60"/>
              <w:ind w:left="175" w:right="-108"/>
              <w:jc w:val="left"/>
            </w:pPr>
            <w:r w:rsidRPr="00580CBD">
              <w:t>Pays</w:t>
            </w:r>
            <w:r w:rsidR="00580CBD" w:rsidRPr="00580CBD">
              <w:noBreakHyphen/>
            </w:r>
            <w:r w:rsidRPr="00580CBD">
              <w:t>Bas (M.</w:t>
            </w:r>
            <w:r w:rsidR="00E16818" w:rsidRPr="00580CBD">
              <w:t> </w:t>
            </w:r>
            <w:proofErr w:type="spellStart"/>
            <w:r w:rsidRPr="00580CBD">
              <w:t>Kees</w:t>
            </w:r>
            <w:proofErr w:type="spellEnd"/>
            <w:r w:rsidRPr="00580CBD">
              <w:t xml:space="preserve"> van </w:t>
            </w:r>
            <w:proofErr w:type="spellStart"/>
            <w:r w:rsidRPr="00580CBD">
              <w:t>Ettekoven</w:t>
            </w:r>
            <w:proofErr w:type="spellEnd"/>
            <w:r w:rsidRPr="00580CBD">
              <w:t>)</w:t>
            </w:r>
          </w:p>
        </w:tc>
      </w:tr>
      <w:tr w:rsidR="00C72A88" w:rsidRPr="00580CBD">
        <w:tc>
          <w:tcPr>
            <w:tcW w:w="5954" w:type="dxa"/>
            <w:vAlign w:val="center"/>
          </w:tcPr>
          <w:p w:rsidR="00C72A88" w:rsidRPr="00580CBD" w:rsidRDefault="00D2360A" w:rsidP="00BA5C7D">
            <w:pPr>
              <w:keepNext/>
              <w:spacing w:before="60" w:after="60"/>
              <w:ind w:right="34"/>
            </w:pPr>
            <w:r w:rsidRPr="00580CBD">
              <w:t>Utilisation des descriptions variéta</w:t>
            </w:r>
            <w:r w:rsidR="0079124A" w:rsidRPr="00580CBD">
              <w:t>les et longueur de la période d</w:t>
            </w:r>
            <w:r w:rsidR="00594EED" w:rsidRPr="00580CBD">
              <w:t>’</w:t>
            </w:r>
            <w:r w:rsidRPr="00580CBD">
              <w:t>examen</w:t>
            </w:r>
            <w:r w:rsidR="00594EED" w:rsidRPr="00580CBD">
              <w:t> :</w:t>
            </w:r>
            <w:r w:rsidR="00BA5C7D" w:rsidRPr="00580CBD">
              <w:t xml:space="preserve"> l</w:t>
            </w:r>
            <w:r w:rsidR="006323B7" w:rsidRPr="00580CBD">
              <w:t>e point de vue de la Nouvelle</w:t>
            </w:r>
            <w:r w:rsidR="00580CBD" w:rsidRPr="00580CBD">
              <w:noBreakHyphen/>
            </w:r>
            <w:r w:rsidRPr="00580CBD">
              <w:t>Zélande</w:t>
            </w:r>
          </w:p>
        </w:tc>
        <w:tc>
          <w:tcPr>
            <w:tcW w:w="3827" w:type="dxa"/>
          </w:tcPr>
          <w:p w:rsidR="00C72A88" w:rsidRPr="00580CBD" w:rsidRDefault="004728A1" w:rsidP="00C72A88">
            <w:pPr>
              <w:keepNext/>
              <w:spacing w:before="60" w:after="60"/>
              <w:ind w:left="175" w:right="-108"/>
              <w:jc w:val="left"/>
            </w:pPr>
            <w:r w:rsidRPr="00580CBD">
              <w:t>Nouvelle</w:t>
            </w:r>
            <w:r w:rsidR="00580CBD" w:rsidRPr="00580CBD">
              <w:noBreakHyphen/>
            </w:r>
            <w:r w:rsidRPr="00580CBD">
              <w:t>Zélande (M</w:t>
            </w:r>
            <w:r w:rsidR="00C72A88" w:rsidRPr="00580CBD">
              <w:t>.</w:t>
            </w:r>
            <w:r w:rsidR="00E16818" w:rsidRPr="00580CBD">
              <w:t> </w:t>
            </w:r>
            <w:r w:rsidR="00C72A88" w:rsidRPr="00580CBD">
              <w:t>Chris Barnaby)</w:t>
            </w:r>
          </w:p>
        </w:tc>
      </w:tr>
    </w:tbl>
    <w:p w:rsidR="00A239DC" w:rsidRPr="00580CBD" w:rsidRDefault="00A239DC" w:rsidP="00C72A88">
      <w:pPr>
        <w:ind w:firstLine="567"/>
      </w:pPr>
    </w:p>
    <w:p w:rsidR="001C14B7" w:rsidRPr="002B13DC" w:rsidRDefault="008318AF" w:rsidP="00C72A88">
      <w:pPr>
        <w:rPr>
          <w:spacing w:val="-4"/>
        </w:rPr>
      </w:pPr>
      <w:r w:rsidRPr="00580CBD">
        <w:fldChar w:fldCharType="begin"/>
      </w:r>
      <w:r w:rsidR="00C72A88" w:rsidRPr="00580CBD">
        <w:instrText xml:space="preserve"> AUTONUM  </w:instrText>
      </w:r>
      <w:r w:rsidRPr="00580CBD">
        <w:fldChar w:fldCharType="end"/>
      </w:r>
      <w:r w:rsidR="00C72A88" w:rsidRPr="00580CBD">
        <w:tab/>
      </w:r>
      <w:r w:rsidR="00DB3AF6" w:rsidRPr="002B13DC">
        <w:t>Le</w:t>
      </w:r>
      <w:r w:rsidR="00594EED" w:rsidRPr="002B13DC">
        <w:t> TC</w:t>
      </w:r>
      <w:r w:rsidR="00C72A88" w:rsidRPr="002B13DC">
        <w:t xml:space="preserve"> </w:t>
      </w:r>
      <w:r w:rsidR="00DB3AF6" w:rsidRPr="002B13DC">
        <w:t>a tenu</w:t>
      </w:r>
      <w:r w:rsidR="00C72A88" w:rsidRPr="002B13DC">
        <w:t xml:space="preserve"> </w:t>
      </w:r>
      <w:r w:rsidR="00DB3AF6" w:rsidRPr="002B13DC">
        <w:t xml:space="preserve">compte du débat sur le nombre de </w:t>
      </w:r>
      <w:r w:rsidR="00905564" w:rsidRPr="002B13DC">
        <w:t>cycles de végétation</w:t>
      </w:r>
      <w:r w:rsidR="00C236E1" w:rsidRPr="002B13DC">
        <w:t xml:space="preserve"> dans le cadre de l</w:t>
      </w:r>
      <w:r w:rsidR="00594EED" w:rsidRPr="002B13DC">
        <w:t>’</w:t>
      </w:r>
      <w:r w:rsidR="00DB3AF6" w:rsidRPr="002B13DC">
        <w:t xml:space="preserve">examen DHS et </w:t>
      </w:r>
      <w:r w:rsidR="0079124A" w:rsidRPr="002B13DC">
        <w:t xml:space="preserve">il </w:t>
      </w:r>
      <w:r w:rsidR="00DB3AF6" w:rsidRPr="002B13DC">
        <w:t>est convenu</w:t>
      </w:r>
      <w:r w:rsidR="00C72A88" w:rsidRPr="002B13DC">
        <w:t xml:space="preserve"> </w:t>
      </w:r>
      <w:r w:rsidR="00DB3AF6" w:rsidRPr="002B13DC">
        <w:t>d</w:t>
      </w:r>
      <w:r w:rsidR="00594EED" w:rsidRPr="002B13DC">
        <w:t>’</w:t>
      </w:r>
      <w:r w:rsidR="00C72A88" w:rsidRPr="002B13DC">
        <w:t>invite</w:t>
      </w:r>
      <w:r w:rsidR="00DB3AF6" w:rsidRPr="002B13DC">
        <w:t>r les membres de l</w:t>
      </w:r>
      <w:r w:rsidR="00594EED" w:rsidRPr="002B13DC">
        <w:t>’</w:t>
      </w:r>
      <w:r w:rsidR="00C72A88" w:rsidRPr="002B13DC">
        <w:t xml:space="preserve">Union </w:t>
      </w:r>
      <w:r w:rsidR="00DB3AF6" w:rsidRPr="002B13DC">
        <w:t>à</w:t>
      </w:r>
      <w:r w:rsidR="00C72A88" w:rsidRPr="002B13DC">
        <w:t xml:space="preserve"> simul</w:t>
      </w:r>
      <w:r w:rsidR="00DB3AF6" w:rsidRPr="002B13DC">
        <w:t>er</w:t>
      </w:r>
      <w:r w:rsidR="00C72A88" w:rsidRPr="002B13DC">
        <w:t xml:space="preserve"> </w:t>
      </w:r>
      <w:r w:rsidR="00DB3AF6" w:rsidRPr="002B13DC">
        <w:rPr>
          <w:rFonts w:cs="Arial"/>
        </w:rPr>
        <w:t>l</w:t>
      </w:r>
      <w:r w:rsidR="00594EED" w:rsidRPr="002B13DC">
        <w:rPr>
          <w:rFonts w:cs="Arial"/>
        </w:rPr>
        <w:t>’</w:t>
      </w:r>
      <w:r w:rsidR="00DB3AF6" w:rsidRPr="002B13DC">
        <w:rPr>
          <w:rFonts w:cs="Arial"/>
        </w:rPr>
        <w:t xml:space="preserve">incidence </w:t>
      </w:r>
      <w:r w:rsidR="001D2DC9" w:rsidRPr="002B13DC">
        <w:rPr>
          <w:rFonts w:cs="Arial"/>
        </w:rPr>
        <w:t>du</w:t>
      </w:r>
      <w:r w:rsidR="00DB3AF6" w:rsidRPr="002B13DC">
        <w:rPr>
          <w:rFonts w:cs="Arial"/>
        </w:rPr>
        <w:t xml:space="preserve"> recours à </w:t>
      </w:r>
      <w:r w:rsidR="00DB3AF6" w:rsidRPr="002B13DC">
        <w:t xml:space="preserve">différents </w:t>
      </w:r>
      <w:r w:rsidR="00DB3AF6" w:rsidRPr="002B13DC">
        <w:rPr>
          <w:rFonts w:cs="Arial"/>
        </w:rPr>
        <w:t xml:space="preserve">nombres de cycles de végétation </w:t>
      </w:r>
      <w:r w:rsidR="00DB3AF6" w:rsidRPr="002B13DC">
        <w:t xml:space="preserve">sur les décisions en matière </w:t>
      </w:r>
      <w:r w:rsidR="00DB3AF6" w:rsidRPr="002B13DC">
        <w:rPr>
          <w:rFonts w:cs="Arial"/>
        </w:rPr>
        <w:t>d</w:t>
      </w:r>
      <w:r w:rsidR="00594EED" w:rsidRPr="002B13DC">
        <w:rPr>
          <w:rFonts w:cs="Arial"/>
        </w:rPr>
        <w:t>’</w:t>
      </w:r>
      <w:r w:rsidR="00DB3AF6" w:rsidRPr="002B13DC">
        <w:rPr>
          <w:rFonts w:cs="Arial"/>
        </w:rPr>
        <w:t>examen DHS</w:t>
      </w:r>
      <w:r w:rsidR="00DB3AF6" w:rsidRPr="002B13DC">
        <w:t xml:space="preserve"> sur la base de données réelles et à</w:t>
      </w:r>
      <w:r w:rsidR="00C72A88" w:rsidRPr="002B13DC">
        <w:t xml:space="preserve"> </w:t>
      </w:r>
      <w:r w:rsidR="002415FB" w:rsidRPr="002B13DC">
        <w:t xml:space="preserve">rendre compte de leurs résultats aux sessions des groupes de travail techniques </w:t>
      </w:r>
      <w:r w:rsidR="001C14B7" w:rsidRPr="002B13DC">
        <w:t>de 2016</w:t>
      </w:r>
      <w:r w:rsidR="002415FB" w:rsidRPr="002B13DC">
        <w:t xml:space="preserve"> et à la </w:t>
      </w:r>
      <w:r w:rsidR="002415FB" w:rsidRPr="002B13DC">
        <w:rPr>
          <w:spacing w:val="-4"/>
        </w:rPr>
        <w:t>cinquante</w:t>
      </w:r>
      <w:r w:rsidR="00580CBD" w:rsidRPr="002B13DC">
        <w:rPr>
          <w:spacing w:val="-4"/>
        </w:rPr>
        <w:noBreakHyphen/>
      </w:r>
      <w:r w:rsidR="002415FB" w:rsidRPr="002B13DC">
        <w:rPr>
          <w:spacing w:val="-4"/>
        </w:rPr>
        <w:t>trois</w:t>
      </w:r>
      <w:r w:rsidR="00594EED" w:rsidRPr="002B13DC">
        <w:rPr>
          <w:spacing w:val="-4"/>
        </w:rPr>
        <w:t>ième session</w:t>
      </w:r>
      <w:r w:rsidR="002415FB" w:rsidRPr="002B13DC">
        <w:rPr>
          <w:spacing w:val="-4"/>
        </w:rPr>
        <w:t xml:space="preserve"> du</w:t>
      </w:r>
      <w:r w:rsidR="00594EED" w:rsidRPr="002B13DC">
        <w:rPr>
          <w:spacing w:val="-4"/>
        </w:rPr>
        <w:t> TC</w:t>
      </w:r>
      <w:r w:rsidR="002415FB" w:rsidRPr="002B13DC">
        <w:rPr>
          <w:spacing w:val="-4"/>
        </w:rPr>
        <w:t xml:space="preserve"> </w:t>
      </w:r>
      <w:r w:rsidR="002415FB" w:rsidRPr="002B13DC">
        <w:rPr>
          <w:rFonts w:cs="Arial"/>
          <w:spacing w:val="-4"/>
          <w:lang w:eastAsia="ja-JP"/>
        </w:rPr>
        <w:t>(voir le paragraphe</w:t>
      </w:r>
      <w:r w:rsidR="0015043E" w:rsidRPr="002B13DC">
        <w:rPr>
          <w:rFonts w:cs="Arial"/>
          <w:spacing w:val="-4"/>
          <w:lang w:eastAsia="ja-JP"/>
        </w:rPr>
        <w:t> </w:t>
      </w:r>
      <w:r w:rsidR="004E2FE1" w:rsidRPr="002B13DC">
        <w:rPr>
          <w:rFonts w:cs="Arial"/>
          <w:spacing w:val="-4"/>
          <w:lang w:eastAsia="ja-JP"/>
        </w:rPr>
        <w:t>20</w:t>
      </w:r>
      <w:r w:rsidR="00DF7818">
        <w:rPr>
          <w:rFonts w:cs="Arial"/>
          <w:spacing w:val="-4"/>
          <w:lang w:eastAsia="ja-JP"/>
        </w:rPr>
        <w:t>4</w:t>
      </w:r>
      <w:r w:rsidR="004E2FE1" w:rsidRPr="002B13DC">
        <w:rPr>
          <w:rFonts w:cs="Arial"/>
          <w:spacing w:val="-4"/>
          <w:lang w:eastAsia="ja-JP"/>
        </w:rPr>
        <w:t xml:space="preserve"> du </w:t>
      </w:r>
      <w:r w:rsidR="00594EED" w:rsidRPr="002B13DC">
        <w:rPr>
          <w:rFonts w:cs="Arial"/>
          <w:spacing w:val="-4"/>
          <w:lang w:eastAsia="ja-JP"/>
        </w:rPr>
        <w:t>document TC</w:t>
      </w:r>
      <w:r w:rsidR="004E2FE1" w:rsidRPr="002B13DC">
        <w:rPr>
          <w:rFonts w:cs="Arial"/>
          <w:spacing w:val="-4"/>
          <w:lang w:eastAsia="ja-JP"/>
        </w:rPr>
        <w:t>/52/29</w:t>
      </w:r>
      <w:r w:rsidR="002B13DC" w:rsidRPr="002B13DC">
        <w:rPr>
          <w:rFonts w:cs="Arial"/>
          <w:spacing w:val="-4"/>
          <w:lang w:eastAsia="ja-JP"/>
        </w:rPr>
        <w:t xml:space="preserve"> </w:t>
      </w:r>
      <w:proofErr w:type="spellStart"/>
      <w:r w:rsidR="002B13DC" w:rsidRPr="002B13DC">
        <w:rPr>
          <w:rFonts w:cs="Arial"/>
          <w:spacing w:val="-4"/>
          <w:lang w:eastAsia="ja-JP"/>
        </w:rPr>
        <w:t>Rev</w:t>
      </w:r>
      <w:proofErr w:type="spellEnd"/>
      <w:r w:rsidR="002B13DC" w:rsidRPr="002B13DC">
        <w:rPr>
          <w:rFonts w:cs="Arial"/>
          <w:spacing w:val="-4"/>
          <w:lang w:eastAsia="ja-JP"/>
        </w:rPr>
        <w:t>.</w:t>
      </w:r>
      <w:r w:rsidR="004E2FE1" w:rsidRPr="002B13DC">
        <w:rPr>
          <w:rFonts w:cs="Arial"/>
          <w:spacing w:val="-4"/>
          <w:lang w:eastAsia="ja-JP"/>
        </w:rPr>
        <w:t xml:space="preserve"> “</w:t>
      </w:r>
      <w:r w:rsidR="0052262B" w:rsidRPr="002B13DC">
        <w:rPr>
          <w:rFonts w:cs="Arial"/>
          <w:spacing w:val="-4"/>
          <w:lang w:eastAsia="ja-JP"/>
        </w:rPr>
        <w:t>Compte ren</w:t>
      </w:r>
      <w:bookmarkStart w:id="4" w:name="_GoBack"/>
      <w:bookmarkEnd w:id="4"/>
      <w:r w:rsidR="0052262B" w:rsidRPr="002B13DC">
        <w:rPr>
          <w:rFonts w:cs="Arial"/>
          <w:spacing w:val="-4"/>
          <w:lang w:eastAsia="ja-JP"/>
        </w:rPr>
        <w:t>du</w:t>
      </w:r>
      <w:r w:rsidR="002B13DC" w:rsidRPr="002B13DC">
        <w:rPr>
          <w:rFonts w:cs="Arial"/>
          <w:spacing w:val="-4"/>
          <w:lang w:eastAsia="ja-JP"/>
        </w:rPr>
        <w:t xml:space="preserve"> </w:t>
      </w:r>
      <w:r w:rsidR="002B13DC" w:rsidRPr="002B13DC">
        <w:rPr>
          <w:spacing w:val="-4"/>
        </w:rPr>
        <w:t>révisé</w:t>
      </w:r>
      <w:r w:rsidR="004E2FE1" w:rsidRPr="002B13DC">
        <w:rPr>
          <w:rFonts w:cs="Arial"/>
          <w:spacing w:val="-4"/>
          <w:lang w:eastAsia="ja-JP"/>
        </w:rPr>
        <w:t>”</w:t>
      </w:r>
      <w:r w:rsidR="00C72A88" w:rsidRPr="002B13DC">
        <w:rPr>
          <w:rFonts w:cs="Arial"/>
          <w:spacing w:val="-4"/>
          <w:lang w:eastAsia="ja-JP"/>
        </w:rPr>
        <w:t>)</w:t>
      </w:r>
      <w:r w:rsidR="00C72A88" w:rsidRPr="002B13DC">
        <w:rPr>
          <w:spacing w:val="-4"/>
        </w:rPr>
        <w:t>.</w:t>
      </w:r>
    </w:p>
    <w:p w:rsidR="00A239DC" w:rsidRPr="00580CBD" w:rsidRDefault="00A239DC" w:rsidP="00C72A88"/>
    <w:p w:rsidR="00580CBD" w:rsidRPr="00580CBD" w:rsidRDefault="00580CBD" w:rsidP="00C72A88"/>
    <w:p w:rsidR="00A239DC" w:rsidRPr="00580CBD" w:rsidRDefault="00AA3BBD" w:rsidP="00580CBD">
      <w:pPr>
        <w:pStyle w:val="Heading1"/>
        <w:rPr>
          <w:lang w:val="fr-FR"/>
        </w:rPr>
      </w:pPr>
      <w:bookmarkStart w:id="5" w:name="_Toc476726465"/>
      <w:r w:rsidRPr="00580CBD">
        <w:rPr>
          <w:lang w:val="fr-FR"/>
        </w:rPr>
        <w:t>Exposés présentés aux groupes de travail techniques à leurs sessions de 2016</w:t>
      </w:r>
      <w:bookmarkEnd w:id="5"/>
    </w:p>
    <w:p w:rsidR="00A239DC" w:rsidRPr="00580CBD" w:rsidRDefault="00A239DC" w:rsidP="00C72A88"/>
    <w:p w:rsidR="00A239DC" w:rsidRPr="00580CBD" w:rsidRDefault="008318AF" w:rsidP="00C72A88">
      <w:r w:rsidRPr="00580CBD">
        <w:fldChar w:fldCharType="begin"/>
      </w:r>
      <w:r w:rsidR="00C72A88" w:rsidRPr="00580CBD">
        <w:instrText xml:space="preserve"> AUTONUM  </w:instrText>
      </w:r>
      <w:r w:rsidRPr="00580CBD">
        <w:fldChar w:fldCharType="end"/>
      </w:r>
      <w:r w:rsidR="00C72A88" w:rsidRPr="00580CBD">
        <w:tab/>
      </w:r>
      <w:r w:rsidR="000655FE" w:rsidRPr="00580CBD">
        <w:t xml:space="preserve">Le 12 avril 2016, au moyen de la circulaire </w:t>
      </w:r>
      <w:r w:rsidR="00C72A88" w:rsidRPr="00580CBD">
        <w:t>E</w:t>
      </w:r>
      <w:r w:rsidR="00580CBD" w:rsidRPr="00580CBD">
        <w:noBreakHyphen/>
      </w:r>
      <w:r w:rsidR="00C72A88" w:rsidRPr="00580CBD">
        <w:t xml:space="preserve">16/095, </w:t>
      </w:r>
      <w:r w:rsidR="00440195" w:rsidRPr="00580CBD">
        <w:t>les experts du</w:t>
      </w:r>
      <w:r w:rsidR="00594EED" w:rsidRPr="00580CBD">
        <w:t> TC</w:t>
      </w:r>
      <w:r w:rsidR="00C72A88" w:rsidRPr="00580CBD">
        <w:t xml:space="preserve"> </w:t>
      </w:r>
      <w:r w:rsidR="00440195" w:rsidRPr="00580CBD">
        <w:t>et d</w:t>
      </w:r>
      <w:r w:rsidR="0079124A" w:rsidRPr="00580CBD">
        <w:t>es</w:t>
      </w:r>
      <w:r w:rsidR="00C72A88" w:rsidRPr="00580CBD">
        <w:t xml:space="preserve"> </w:t>
      </w:r>
      <w:r w:rsidR="0079124A" w:rsidRPr="00580CBD">
        <w:t>groupes de travail techniques</w:t>
      </w:r>
      <w:r w:rsidR="00C72A88" w:rsidRPr="00580CBD">
        <w:t xml:space="preserve"> </w:t>
      </w:r>
      <w:r w:rsidR="00440195" w:rsidRPr="00580CBD">
        <w:t>ont été</w:t>
      </w:r>
      <w:r w:rsidR="00C72A88" w:rsidRPr="00580CBD">
        <w:t xml:space="preserve"> </w:t>
      </w:r>
      <w:r w:rsidR="00440195" w:rsidRPr="00580CBD">
        <w:t>invités</w:t>
      </w:r>
      <w:r w:rsidR="00C72A88" w:rsidRPr="00580CBD">
        <w:t xml:space="preserve"> </w:t>
      </w:r>
      <w:r w:rsidR="004A06C1" w:rsidRPr="00580CBD">
        <w:t>à </w:t>
      </w:r>
      <w:r w:rsidR="00440195" w:rsidRPr="00580CBD">
        <w:t>présenter des exposés aux</w:t>
      </w:r>
      <w:r w:rsidR="00C72A88" w:rsidRPr="00580CBD">
        <w:t xml:space="preserve"> </w:t>
      </w:r>
      <w:r w:rsidR="001D2DC9" w:rsidRPr="00580CBD">
        <w:t>groupes de travail techniques</w:t>
      </w:r>
      <w:r w:rsidR="00C72A88" w:rsidRPr="00580CBD">
        <w:t xml:space="preserve">, </w:t>
      </w:r>
      <w:r w:rsidR="001D2DC9" w:rsidRPr="00580CBD">
        <w:t>à leurs</w:t>
      </w:r>
      <w:r w:rsidR="00C72A88" w:rsidRPr="00580CBD">
        <w:t xml:space="preserve"> sessions </w:t>
      </w:r>
      <w:r w:rsidR="001C14B7" w:rsidRPr="00580CBD">
        <w:t>de 2016</w:t>
      </w:r>
      <w:r w:rsidR="00C72A88" w:rsidRPr="00580CBD">
        <w:t xml:space="preserve">, </w:t>
      </w:r>
      <w:r w:rsidR="001D2DC9" w:rsidRPr="00580CBD">
        <w:rPr>
          <w:rFonts w:cs="Arial"/>
          <w:lang w:eastAsia="ja-JP"/>
        </w:rPr>
        <w:t>afin de</w:t>
      </w:r>
      <w:r w:rsidR="00C72A88" w:rsidRPr="00580CBD">
        <w:rPr>
          <w:rFonts w:cs="Arial"/>
          <w:lang w:eastAsia="ja-JP"/>
        </w:rPr>
        <w:t xml:space="preserve"> </w:t>
      </w:r>
      <w:r w:rsidR="004A06C1" w:rsidRPr="00580CBD">
        <w:t xml:space="preserve">simuler </w:t>
      </w:r>
      <w:r w:rsidR="004A06C1" w:rsidRPr="00580CBD">
        <w:rPr>
          <w:rFonts w:cs="Arial"/>
        </w:rPr>
        <w:t>l</w:t>
      </w:r>
      <w:r w:rsidR="00594EED" w:rsidRPr="00580CBD">
        <w:rPr>
          <w:rFonts w:cs="Arial"/>
        </w:rPr>
        <w:t>’</w:t>
      </w:r>
      <w:r w:rsidR="004A06C1" w:rsidRPr="00580CBD">
        <w:rPr>
          <w:rFonts w:cs="Arial"/>
        </w:rPr>
        <w:t xml:space="preserve">incidence du recours à </w:t>
      </w:r>
      <w:r w:rsidR="004A06C1" w:rsidRPr="00580CBD">
        <w:t xml:space="preserve">différents </w:t>
      </w:r>
      <w:r w:rsidR="004A06C1" w:rsidRPr="00580CBD">
        <w:rPr>
          <w:rFonts w:cs="Arial"/>
        </w:rPr>
        <w:t xml:space="preserve">nombres de cycles de végétation </w:t>
      </w:r>
      <w:r w:rsidR="004A06C1" w:rsidRPr="00580CBD">
        <w:t xml:space="preserve">sur les décisions en matière </w:t>
      </w:r>
      <w:r w:rsidR="004A06C1" w:rsidRPr="00580CBD">
        <w:rPr>
          <w:rFonts w:cs="Arial"/>
        </w:rPr>
        <w:t>d</w:t>
      </w:r>
      <w:r w:rsidR="00594EED" w:rsidRPr="00580CBD">
        <w:rPr>
          <w:rFonts w:cs="Arial"/>
        </w:rPr>
        <w:t>’</w:t>
      </w:r>
      <w:r w:rsidR="004A06C1" w:rsidRPr="00580CBD">
        <w:rPr>
          <w:rFonts w:cs="Arial"/>
        </w:rPr>
        <w:t>examen DHS</w:t>
      </w:r>
      <w:r w:rsidR="004A06C1" w:rsidRPr="00580CBD">
        <w:t xml:space="preserve"> sur la base de données réelles et à rendre compte de leurs résultats aux sessions des groupes de travail techniques de 2016 et à la cinquante</w:t>
      </w:r>
      <w:r w:rsidR="00580CBD" w:rsidRPr="00580CBD">
        <w:noBreakHyphen/>
      </w:r>
      <w:r w:rsidR="004A06C1" w:rsidRPr="00580CBD">
        <w:t>trois</w:t>
      </w:r>
      <w:r w:rsidR="00594EED" w:rsidRPr="00580CBD">
        <w:t>ième session</w:t>
      </w:r>
      <w:r w:rsidR="004A06C1" w:rsidRPr="00580CBD">
        <w:t xml:space="preserve"> du</w:t>
      </w:r>
      <w:r w:rsidR="00594EED" w:rsidRPr="00580CBD">
        <w:t> TC</w:t>
      </w:r>
      <w:r w:rsidR="00C72A88" w:rsidRPr="00580CBD">
        <w:t>.</w:t>
      </w:r>
    </w:p>
    <w:p w:rsidR="00A239DC" w:rsidRDefault="00A239DC" w:rsidP="00C72A88"/>
    <w:p w:rsidR="00580CBD" w:rsidRPr="00580CBD" w:rsidRDefault="00580CBD" w:rsidP="00C72A88"/>
    <w:p w:rsidR="00A239DC" w:rsidRPr="00580CBD" w:rsidRDefault="00AA3BBD" w:rsidP="00AA3BBD">
      <w:pPr>
        <w:pStyle w:val="Heading2"/>
        <w:rPr>
          <w:lang w:val="fr-FR"/>
        </w:rPr>
      </w:pPr>
      <w:bookmarkStart w:id="6" w:name="_Toc476726466"/>
      <w:r w:rsidRPr="00580CBD">
        <w:rPr>
          <w:lang w:val="fr-FR"/>
        </w:rPr>
        <w:t>Groupe de travail technique sur les systèmes d</w:t>
      </w:r>
      <w:r w:rsidR="00594EED" w:rsidRPr="00580CBD">
        <w:rPr>
          <w:lang w:val="fr-FR"/>
        </w:rPr>
        <w:t>’</w:t>
      </w:r>
      <w:r w:rsidRPr="00580CBD">
        <w:rPr>
          <w:lang w:val="fr-FR"/>
        </w:rPr>
        <w:t>automatisation et les programmes d</w:t>
      </w:r>
      <w:r w:rsidR="00594EED" w:rsidRPr="00580CBD">
        <w:rPr>
          <w:lang w:val="fr-FR"/>
        </w:rPr>
        <w:t>’</w:t>
      </w:r>
      <w:r w:rsidRPr="00580CBD">
        <w:rPr>
          <w:lang w:val="fr-FR"/>
        </w:rPr>
        <w:t>ordinateur</w:t>
      </w:r>
      <w:bookmarkEnd w:id="6"/>
    </w:p>
    <w:p w:rsidR="00A239DC" w:rsidRPr="00580CBD" w:rsidRDefault="00A239DC" w:rsidP="00C72A88"/>
    <w:p w:rsidR="00A239DC" w:rsidRPr="00580CBD" w:rsidRDefault="008318AF" w:rsidP="00C72A88">
      <w:r w:rsidRPr="00580CBD">
        <w:rPr>
          <w:lang w:eastAsia="ja-JP"/>
        </w:rPr>
        <w:fldChar w:fldCharType="begin"/>
      </w:r>
      <w:r w:rsidR="00C72A88" w:rsidRPr="00580CBD">
        <w:rPr>
          <w:lang w:eastAsia="ja-JP"/>
        </w:rPr>
        <w:instrText xml:space="preserve"> AUTONUM  </w:instrText>
      </w:r>
      <w:r w:rsidRPr="00580CBD">
        <w:rPr>
          <w:lang w:eastAsia="ja-JP"/>
        </w:rPr>
        <w:fldChar w:fldCharType="end"/>
      </w:r>
      <w:r w:rsidR="00C72A88" w:rsidRPr="00580CBD">
        <w:rPr>
          <w:lang w:eastAsia="ja-JP"/>
        </w:rPr>
        <w:tab/>
      </w:r>
      <w:r w:rsidR="004728A1" w:rsidRPr="00580CBD">
        <w:rPr>
          <w:lang w:eastAsia="ja-JP"/>
        </w:rPr>
        <w:t>Le</w:t>
      </w:r>
      <w:r w:rsidR="00C72A88" w:rsidRPr="00580CBD">
        <w:rPr>
          <w:lang w:eastAsia="ja-JP"/>
        </w:rPr>
        <w:t xml:space="preserve"> TWC </w:t>
      </w:r>
      <w:r w:rsidR="004728A1" w:rsidRPr="00580CBD">
        <w:rPr>
          <w:lang w:eastAsia="ja-JP"/>
        </w:rPr>
        <w:t xml:space="preserve">a examiné les </w:t>
      </w:r>
      <w:r w:rsidR="00C72A88" w:rsidRPr="00580CBD">
        <w:t>documents TWC/34/</w:t>
      </w:r>
      <w:r w:rsidR="00C72A88" w:rsidRPr="00580CBD">
        <w:rPr>
          <w:lang w:eastAsia="ja-JP"/>
        </w:rPr>
        <w:t>15,</w:t>
      </w:r>
      <w:r w:rsidR="00C72A88" w:rsidRPr="00580CBD">
        <w:t xml:space="preserve"> </w:t>
      </w:r>
      <w:r w:rsidR="00C72A88" w:rsidRPr="00580CBD">
        <w:rPr>
          <w:lang w:eastAsia="ja-JP"/>
        </w:rPr>
        <w:t>TWC/34/15</w:t>
      </w:r>
      <w:r w:rsidR="00E16818" w:rsidRPr="00580CBD">
        <w:rPr>
          <w:lang w:eastAsia="ja-JP"/>
        </w:rPr>
        <w:t> </w:t>
      </w:r>
      <w:proofErr w:type="spellStart"/>
      <w:r w:rsidR="00C72A88" w:rsidRPr="00580CBD">
        <w:rPr>
          <w:lang w:eastAsia="ja-JP"/>
        </w:rPr>
        <w:t>Add</w:t>
      </w:r>
      <w:proofErr w:type="spellEnd"/>
      <w:r w:rsidR="00C72A88" w:rsidRPr="00580CBD">
        <w:t xml:space="preserve">. </w:t>
      </w:r>
      <w:proofErr w:type="gramStart"/>
      <w:r w:rsidR="004728A1" w:rsidRPr="00580CBD">
        <w:rPr>
          <w:lang w:eastAsia="ja-JP"/>
        </w:rPr>
        <w:t>et</w:t>
      </w:r>
      <w:proofErr w:type="gramEnd"/>
      <w:r w:rsidR="004728A1" w:rsidRPr="00580CBD">
        <w:rPr>
          <w:lang w:eastAsia="ja-JP"/>
        </w:rPr>
        <w:t xml:space="preserve"> </w:t>
      </w:r>
      <w:r w:rsidR="00C72A88" w:rsidRPr="00580CBD">
        <w:rPr>
          <w:lang w:eastAsia="ja-JP"/>
        </w:rPr>
        <w:t>TWC/34/21 (</w:t>
      </w:r>
      <w:r w:rsidR="004728A1" w:rsidRPr="00580CBD">
        <w:rPr>
          <w:lang w:eastAsia="ja-JP"/>
        </w:rPr>
        <w:t>voir les paragraphes 106 à 112 du</w:t>
      </w:r>
      <w:r w:rsidR="00C72A88" w:rsidRPr="00580CBD">
        <w:rPr>
          <w:lang w:eastAsia="ja-JP"/>
        </w:rPr>
        <w:t xml:space="preserve"> </w:t>
      </w:r>
      <w:r w:rsidR="001C14B7" w:rsidRPr="00580CBD">
        <w:rPr>
          <w:lang w:eastAsia="ja-JP"/>
        </w:rPr>
        <w:t>document TW</w:t>
      </w:r>
      <w:r w:rsidR="00C72A88" w:rsidRPr="00580CBD">
        <w:rPr>
          <w:lang w:eastAsia="ja-JP"/>
        </w:rPr>
        <w:t>C/34/32 “</w:t>
      </w:r>
      <w:r w:rsidR="00C72A88" w:rsidRPr="002B13DC">
        <w:rPr>
          <w:i/>
          <w:lang w:eastAsia="ja-JP"/>
        </w:rPr>
        <w:t>Report</w:t>
      </w:r>
      <w:r w:rsidR="00C72A88" w:rsidRPr="00580CBD">
        <w:rPr>
          <w:lang w:eastAsia="ja-JP"/>
        </w:rPr>
        <w:t>”).</w:t>
      </w:r>
    </w:p>
    <w:p w:rsidR="00A239DC" w:rsidRPr="00580CBD" w:rsidRDefault="00A239DC" w:rsidP="00C72A88"/>
    <w:p w:rsidR="00A239DC" w:rsidRPr="00580CBD" w:rsidRDefault="008318AF" w:rsidP="00C72A88">
      <w:r w:rsidRPr="00580CBD">
        <w:rPr>
          <w:lang w:eastAsia="ja-JP"/>
        </w:rPr>
        <w:fldChar w:fldCharType="begin"/>
      </w:r>
      <w:r w:rsidR="00C72A88" w:rsidRPr="00580CBD">
        <w:rPr>
          <w:lang w:eastAsia="ja-JP"/>
        </w:rPr>
        <w:instrText xml:space="preserve"> AUTONUM  </w:instrText>
      </w:r>
      <w:r w:rsidRPr="00580CBD">
        <w:rPr>
          <w:lang w:eastAsia="ja-JP"/>
        </w:rPr>
        <w:fldChar w:fldCharType="end"/>
      </w:r>
      <w:r w:rsidR="00C72A88" w:rsidRPr="00580CBD">
        <w:rPr>
          <w:lang w:eastAsia="ja-JP"/>
        </w:rPr>
        <w:tab/>
      </w:r>
      <w:r w:rsidR="00D57103" w:rsidRPr="00580CBD">
        <w:rPr>
          <w:lang w:eastAsia="ja-JP"/>
        </w:rPr>
        <w:t>Le</w:t>
      </w:r>
      <w:r w:rsidR="00C72A88" w:rsidRPr="00580CBD">
        <w:rPr>
          <w:lang w:eastAsia="ja-JP"/>
        </w:rPr>
        <w:t xml:space="preserve"> TWC a </w:t>
      </w:r>
      <w:r w:rsidR="00D57103" w:rsidRPr="00580CBD">
        <w:rPr>
          <w:lang w:eastAsia="ja-JP"/>
        </w:rPr>
        <w:t>suivi un exposé présenté par l</w:t>
      </w:r>
      <w:r w:rsidR="00594EED" w:rsidRPr="00580CBD">
        <w:rPr>
          <w:lang w:eastAsia="ja-JP"/>
        </w:rPr>
        <w:t>’</w:t>
      </w:r>
      <w:r w:rsidR="00C72A88" w:rsidRPr="00580CBD">
        <w:rPr>
          <w:lang w:eastAsia="ja-JP"/>
        </w:rPr>
        <w:t xml:space="preserve">expert </w:t>
      </w:r>
      <w:r w:rsidR="00D57103" w:rsidRPr="00580CBD">
        <w:rPr>
          <w:lang w:eastAsia="ja-JP"/>
        </w:rPr>
        <w:t>de la</w:t>
      </w:r>
      <w:r w:rsidR="00C72A88" w:rsidRPr="00580CBD">
        <w:rPr>
          <w:lang w:eastAsia="ja-JP"/>
        </w:rPr>
        <w:t xml:space="preserve"> Finland</w:t>
      </w:r>
      <w:r w:rsidR="00D57103" w:rsidRPr="00580CBD">
        <w:rPr>
          <w:lang w:eastAsia="ja-JP"/>
        </w:rPr>
        <w:t>e</w:t>
      </w:r>
      <w:r w:rsidR="00C72A88" w:rsidRPr="00580CBD">
        <w:rPr>
          <w:lang w:eastAsia="ja-JP"/>
        </w:rPr>
        <w:t xml:space="preserve"> </w:t>
      </w:r>
      <w:r w:rsidR="00D57103" w:rsidRPr="00580CBD">
        <w:rPr>
          <w:lang w:eastAsia="ja-JP"/>
        </w:rPr>
        <w:t>intitulé</w:t>
      </w:r>
      <w:r w:rsidR="00C72A88" w:rsidRPr="00580CBD">
        <w:rPr>
          <w:lang w:eastAsia="ja-JP"/>
        </w:rPr>
        <w:t xml:space="preserve"> “</w:t>
      </w:r>
      <w:r w:rsidR="00D57103" w:rsidRPr="00580CBD">
        <w:rPr>
          <w:rFonts w:cs="Arial"/>
        </w:rPr>
        <w:t xml:space="preserve">Nombre de cycles de végétation </w:t>
      </w:r>
      <w:r w:rsidR="004F359B" w:rsidRPr="00580CBD">
        <w:rPr>
          <w:rFonts w:cs="Arial"/>
        </w:rPr>
        <w:t>pour</w:t>
      </w:r>
      <w:r w:rsidR="00580DCB" w:rsidRPr="00580CBD">
        <w:rPr>
          <w:rFonts w:cs="Arial"/>
        </w:rPr>
        <w:t xml:space="preserve"> </w:t>
      </w:r>
      <w:r w:rsidR="00D57103" w:rsidRPr="00580CBD">
        <w:rPr>
          <w:rFonts w:cs="Arial"/>
        </w:rPr>
        <w:t>l</w:t>
      </w:r>
      <w:r w:rsidR="00594EED" w:rsidRPr="00580CBD">
        <w:rPr>
          <w:rFonts w:cs="Arial"/>
        </w:rPr>
        <w:t>’</w:t>
      </w:r>
      <w:r w:rsidR="00D57103" w:rsidRPr="00580CBD">
        <w:rPr>
          <w:rFonts w:cs="Arial"/>
        </w:rPr>
        <w:t>examen DHS</w:t>
      </w:r>
      <w:r w:rsidR="00594EED" w:rsidRPr="00580CBD">
        <w:rPr>
          <w:rFonts w:cs="Arial"/>
        </w:rPr>
        <w:t> :</w:t>
      </w:r>
      <w:r w:rsidR="00BA5C7D" w:rsidRPr="00580CBD">
        <w:rPr>
          <w:lang w:eastAsia="ja-JP"/>
        </w:rPr>
        <w:t xml:space="preserve"> </w:t>
      </w:r>
      <w:r w:rsidR="00C72A88" w:rsidRPr="00580CBD">
        <w:rPr>
          <w:lang w:eastAsia="ja-JP"/>
        </w:rPr>
        <w:t xml:space="preserve">simulation </w:t>
      </w:r>
      <w:r w:rsidR="00D57103" w:rsidRPr="00580CBD">
        <w:rPr>
          <w:lang w:eastAsia="ja-JP"/>
        </w:rPr>
        <w:t>de</w:t>
      </w:r>
      <w:r w:rsidR="00D57103" w:rsidRPr="00580CBD">
        <w:rPr>
          <w:rFonts w:cs="Arial"/>
        </w:rPr>
        <w:t xml:space="preserve"> l</w:t>
      </w:r>
      <w:r w:rsidR="00594EED" w:rsidRPr="00580CBD">
        <w:rPr>
          <w:rFonts w:cs="Arial"/>
        </w:rPr>
        <w:t>’</w:t>
      </w:r>
      <w:r w:rsidR="00D57103" w:rsidRPr="00580CBD">
        <w:rPr>
          <w:rFonts w:cs="Arial"/>
        </w:rPr>
        <w:t>incidence</w:t>
      </w:r>
      <w:r w:rsidR="00C72A88" w:rsidRPr="00580CBD">
        <w:rPr>
          <w:lang w:eastAsia="ja-JP"/>
        </w:rPr>
        <w:t xml:space="preserve"> </w:t>
      </w:r>
      <w:r w:rsidR="00D57103" w:rsidRPr="00580CBD">
        <w:rPr>
          <w:lang w:eastAsia="ja-JP"/>
        </w:rPr>
        <w:t>sur les</w:t>
      </w:r>
      <w:r w:rsidR="00C72A88" w:rsidRPr="00580CBD">
        <w:rPr>
          <w:lang w:eastAsia="ja-JP"/>
        </w:rPr>
        <w:t xml:space="preserve"> </w:t>
      </w:r>
      <w:r w:rsidR="00D57103" w:rsidRPr="00580CBD">
        <w:t xml:space="preserve">décisions en matière </w:t>
      </w:r>
      <w:r w:rsidR="00D57103" w:rsidRPr="00580CBD">
        <w:rPr>
          <w:rFonts w:cs="Arial"/>
        </w:rPr>
        <w:t>d</w:t>
      </w:r>
      <w:r w:rsidR="00594EED" w:rsidRPr="00580CBD">
        <w:rPr>
          <w:rFonts w:cs="Arial"/>
        </w:rPr>
        <w:t>’</w:t>
      </w:r>
      <w:r w:rsidR="00D57103" w:rsidRPr="00580CBD">
        <w:rPr>
          <w:rFonts w:cs="Arial"/>
        </w:rPr>
        <w:t>examen DHS</w:t>
      </w:r>
      <w:r w:rsidR="00C72A88" w:rsidRPr="00580CBD">
        <w:rPr>
          <w:lang w:eastAsia="ja-JP"/>
        </w:rPr>
        <w:t xml:space="preserve">”, </w:t>
      </w:r>
      <w:r w:rsidR="0079124A" w:rsidRPr="00580CBD">
        <w:rPr>
          <w:lang w:eastAsia="ja-JP"/>
        </w:rPr>
        <w:t>qui est reproduit</w:t>
      </w:r>
      <w:r w:rsidR="00D23746" w:rsidRPr="00580CBD">
        <w:rPr>
          <w:lang w:eastAsia="ja-JP"/>
        </w:rPr>
        <w:t xml:space="preserve"> dans</w:t>
      </w:r>
      <w:r w:rsidR="00C72A88" w:rsidRPr="00580CBD">
        <w:rPr>
          <w:lang w:eastAsia="ja-JP"/>
        </w:rPr>
        <w:t xml:space="preserve"> </w:t>
      </w:r>
      <w:r w:rsidR="00A91EA2" w:rsidRPr="00580CBD">
        <w:rPr>
          <w:lang w:eastAsia="ja-JP"/>
        </w:rPr>
        <w:t xml:space="preserve">le </w:t>
      </w:r>
      <w:r w:rsidR="001C14B7" w:rsidRPr="00580CBD">
        <w:rPr>
          <w:lang w:eastAsia="ja-JP"/>
        </w:rPr>
        <w:t>document TW</w:t>
      </w:r>
      <w:r w:rsidR="00C72A88" w:rsidRPr="00580CBD">
        <w:rPr>
          <w:lang w:eastAsia="ja-JP"/>
        </w:rPr>
        <w:t xml:space="preserve">C/34/15 </w:t>
      </w:r>
      <w:proofErr w:type="spellStart"/>
      <w:r w:rsidR="00C72A88" w:rsidRPr="00580CBD">
        <w:rPr>
          <w:lang w:eastAsia="ja-JP"/>
        </w:rPr>
        <w:t>Add</w:t>
      </w:r>
      <w:bookmarkStart w:id="7" w:name="footnote"/>
      <w:bookmarkEnd w:id="7"/>
      <w:proofErr w:type="spellEnd"/>
      <w:r w:rsidR="00FD7C87" w:rsidRPr="00580CBD">
        <w:rPr>
          <w:rStyle w:val="FootnoteReference"/>
          <w:lang w:eastAsia="ja-JP"/>
        </w:rPr>
        <w:footnoteReference w:id="2"/>
      </w:r>
      <w:r w:rsidR="008336AE" w:rsidRPr="00580CBD">
        <w:rPr>
          <w:lang w:eastAsia="ja-JP"/>
        </w:rPr>
        <w:t>,</w:t>
      </w:r>
      <w:r w:rsidR="00FD7C87" w:rsidRPr="00580CBD">
        <w:rPr>
          <w:lang w:eastAsia="ja-JP"/>
        </w:rPr>
        <w:t xml:space="preserve"> </w:t>
      </w:r>
      <w:r w:rsidR="00A91EA2" w:rsidRPr="00580CBD">
        <w:rPr>
          <w:lang w:eastAsia="ja-JP"/>
        </w:rPr>
        <w:t>et par un</w:t>
      </w:r>
      <w:r w:rsidR="00C72A88" w:rsidRPr="00580CBD">
        <w:rPr>
          <w:lang w:eastAsia="ja-JP"/>
        </w:rPr>
        <w:t xml:space="preserve"> expert </w:t>
      </w:r>
      <w:r w:rsidR="00A91EA2" w:rsidRPr="00580CBD">
        <w:rPr>
          <w:lang w:eastAsia="ja-JP"/>
        </w:rPr>
        <w:t>des</w:t>
      </w:r>
      <w:r w:rsidR="00C72A88" w:rsidRPr="00580CBD">
        <w:rPr>
          <w:lang w:eastAsia="ja-JP"/>
        </w:rPr>
        <w:t xml:space="preserve"> </w:t>
      </w:r>
      <w:r w:rsidR="00A91EA2" w:rsidRPr="00580CBD">
        <w:rPr>
          <w:lang w:eastAsia="ja-JP"/>
        </w:rPr>
        <w:t>Pays</w:t>
      </w:r>
      <w:r w:rsidR="00580CBD" w:rsidRPr="00580CBD">
        <w:rPr>
          <w:lang w:eastAsia="ja-JP"/>
        </w:rPr>
        <w:noBreakHyphen/>
      </w:r>
      <w:r w:rsidR="00A91EA2" w:rsidRPr="00580CBD">
        <w:rPr>
          <w:lang w:eastAsia="ja-JP"/>
        </w:rPr>
        <w:t>Bas</w:t>
      </w:r>
      <w:r w:rsidR="00C72A88" w:rsidRPr="00580CBD">
        <w:rPr>
          <w:lang w:eastAsia="ja-JP"/>
        </w:rPr>
        <w:t xml:space="preserve"> </w:t>
      </w:r>
      <w:r w:rsidR="00A91EA2" w:rsidRPr="00580CBD">
        <w:rPr>
          <w:lang w:eastAsia="ja-JP"/>
        </w:rPr>
        <w:t>sur le</w:t>
      </w:r>
      <w:r w:rsidR="00C72A88" w:rsidRPr="00580CBD">
        <w:rPr>
          <w:lang w:eastAsia="ja-JP"/>
        </w:rPr>
        <w:t xml:space="preserve"> “</w:t>
      </w:r>
      <w:r w:rsidR="00A91EA2" w:rsidRPr="00580CBD">
        <w:rPr>
          <w:lang w:eastAsia="ja-JP"/>
        </w:rPr>
        <w:t xml:space="preserve">Nombre </w:t>
      </w:r>
      <w:r w:rsidR="00BE0F27" w:rsidRPr="00580CBD">
        <w:rPr>
          <w:lang w:eastAsia="ja-JP"/>
        </w:rPr>
        <w:t>minimum de cycles de végétation</w:t>
      </w:r>
      <w:r w:rsidR="00C72A88" w:rsidRPr="00580CBD">
        <w:rPr>
          <w:lang w:eastAsia="ja-JP"/>
        </w:rPr>
        <w:t xml:space="preserve">”, </w:t>
      </w:r>
      <w:r w:rsidR="00E051D0" w:rsidRPr="00580CBD">
        <w:rPr>
          <w:lang w:eastAsia="ja-JP"/>
        </w:rPr>
        <w:t>qui est reproduit</w:t>
      </w:r>
      <w:r w:rsidR="00A91EA2" w:rsidRPr="00580CBD">
        <w:rPr>
          <w:lang w:eastAsia="ja-JP"/>
        </w:rPr>
        <w:t xml:space="preserve"> dans l</w:t>
      </w:r>
      <w:r w:rsidR="00594EED" w:rsidRPr="00580CBD">
        <w:rPr>
          <w:lang w:eastAsia="ja-JP"/>
        </w:rPr>
        <w:t>’</w:t>
      </w:r>
      <w:r w:rsidR="00A91EA2" w:rsidRPr="00580CBD">
        <w:rPr>
          <w:lang w:eastAsia="ja-JP"/>
        </w:rPr>
        <w:t>a</w:t>
      </w:r>
      <w:r w:rsidR="00C72A88" w:rsidRPr="00580CBD">
        <w:rPr>
          <w:lang w:eastAsia="ja-JP"/>
        </w:rPr>
        <w:t>nnex</w:t>
      </w:r>
      <w:r w:rsidR="00A91EA2" w:rsidRPr="00580CBD">
        <w:rPr>
          <w:lang w:eastAsia="ja-JP"/>
        </w:rPr>
        <w:t>e</w:t>
      </w:r>
      <w:r w:rsidR="00C72A88" w:rsidRPr="00580CBD">
        <w:rPr>
          <w:lang w:eastAsia="ja-JP"/>
        </w:rPr>
        <w:t xml:space="preserve"> </w:t>
      </w:r>
      <w:r w:rsidR="00A91EA2" w:rsidRPr="00580CBD">
        <w:rPr>
          <w:lang w:eastAsia="ja-JP"/>
        </w:rPr>
        <w:t>du</w:t>
      </w:r>
      <w:r w:rsidR="00C72A88" w:rsidRPr="00580CBD">
        <w:rPr>
          <w:lang w:eastAsia="ja-JP"/>
        </w:rPr>
        <w:t xml:space="preserve"> document </w:t>
      </w:r>
      <w:r w:rsidR="00C72A88" w:rsidRPr="00580CBD">
        <w:t>TWC/34/21</w:t>
      </w:r>
      <w:r w:rsidR="00FD7C87" w:rsidRPr="00580CBD">
        <w:rPr>
          <w:vertAlign w:val="superscript"/>
        </w:rPr>
        <w:t>1</w:t>
      </w:r>
      <w:r w:rsidR="00C72A88" w:rsidRPr="00580CBD">
        <w:rPr>
          <w:lang w:eastAsia="ja-JP"/>
        </w:rPr>
        <w:t>.</w:t>
      </w:r>
    </w:p>
    <w:p w:rsidR="00A239DC" w:rsidRPr="00580CBD" w:rsidRDefault="00A239DC" w:rsidP="00C72A88">
      <w:pPr>
        <w:autoSpaceDE w:val="0"/>
        <w:autoSpaceDN w:val="0"/>
        <w:adjustRightInd w:val="0"/>
        <w:rPr>
          <w:lang w:eastAsia="ja-JP"/>
        </w:rPr>
      </w:pPr>
    </w:p>
    <w:p w:rsidR="001C14B7" w:rsidRPr="00580CBD" w:rsidRDefault="008318AF" w:rsidP="00C72A88">
      <w:r w:rsidRPr="00580CBD">
        <w:rPr>
          <w:lang w:eastAsia="ja-JP"/>
        </w:rPr>
        <w:fldChar w:fldCharType="begin"/>
      </w:r>
      <w:r w:rsidR="00C72A88" w:rsidRPr="00580CBD">
        <w:rPr>
          <w:lang w:eastAsia="ja-JP"/>
        </w:rPr>
        <w:instrText xml:space="preserve"> AUTONUM  </w:instrText>
      </w:r>
      <w:r w:rsidRPr="00580CBD">
        <w:rPr>
          <w:lang w:eastAsia="ja-JP"/>
        </w:rPr>
        <w:fldChar w:fldCharType="end"/>
      </w:r>
      <w:r w:rsidR="00C72A88" w:rsidRPr="00580CBD">
        <w:rPr>
          <w:lang w:eastAsia="ja-JP"/>
        </w:rPr>
        <w:tab/>
      </w:r>
      <w:r w:rsidR="00536D38" w:rsidRPr="00580CBD">
        <w:t>Le</w:t>
      </w:r>
      <w:r w:rsidR="00C72A88" w:rsidRPr="00580CBD">
        <w:t xml:space="preserve"> TWC </w:t>
      </w:r>
      <w:r w:rsidR="00710CBA" w:rsidRPr="00580CBD">
        <w:t>a indiqué que</w:t>
      </w:r>
      <w:r w:rsidR="0081306E" w:rsidRPr="00580CBD">
        <w:t>, chez certains membres, d</w:t>
      </w:r>
      <w:r w:rsidR="00710CBA" w:rsidRPr="00580CBD">
        <w:t xml:space="preserve">es </w:t>
      </w:r>
      <w:r w:rsidR="00D64624" w:rsidRPr="00580CBD">
        <w:t>tests d</w:t>
      </w:r>
      <w:r w:rsidR="00594EED" w:rsidRPr="00580CBD">
        <w:t>’</w:t>
      </w:r>
      <w:r w:rsidR="00D64624" w:rsidRPr="00580CBD">
        <w:t xml:space="preserve">ADN </w:t>
      </w:r>
      <w:r w:rsidR="002D32AF" w:rsidRPr="00580CBD">
        <w:t xml:space="preserve">étaient envisagés </w:t>
      </w:r>
      <w:r w:rsidR="00D64624" w:rsidRPr="00580CBD">
        <w:t>afin de réduire le nombre de</w:t>
      </w:r>
      <w:r w:rsidR="00C72A88" w:rsidRPr="00580CBD">
        <w:t xml:space="preserve"> </w:t>
      </w:r>
      <w:r w:rsidR="00BE0F27" w:rsidRPr="00580CBD">
        <w:rPr>
          <w:lang w:eastAsia="ja-JP"/>
        </w:rPr>
        <w:t>cycles de végétation</w:t>
      </w:r>
      <w:r w:rsidR="00B15654" w:rsidRPr="00580CBD">
        <w:rPr>
          <w:lang w:eastAsia="ja-JP"/>
        </w:rPr>
        <w:t>,</w:t>
      </w:r>
      <w:r w:rsidR="00D64624" w:rsidRPr="00580CBD">
        <w:t xml:space="preserve"> tout en </w:t>
      </w:r>
      <w:r w:rsidR="006365F7" w:rsidRPr="00580CBD">
        <w:t>maintenant les</w:t>
      </w:r>
      <w:r w:rsidR="00C72A88" w:rsidRPr="00580CBD">
        <w:t xml:space="preserve"> </w:t>
      </w:r>
      <w:r w:rsidR="006365F7" w:rsidRPr="00580CBD">
        <w:t>décisions</w:t>
      </w:r>
      <w:r w:rsidR="00C72A88" w:rsidRPr="00580CBD">
        <w:t xml:space="preserve"> </w:t>
      </w:r>
      <w:r w:rsidR="006365F7" w:rsidRPr="00580CBD">
        <w:t>fondées sur un essai en culture</w:t>
      </w:r>
      <w:r w:rsidR="00C72A88" w:rsidRPr="00580CBD">
        <w:t>.</w:t>
      </w:r>
    </w:p>
    <w:p w:rsidR="00A239DC" w:rsidRPr="00580CBD" w:rsidRDefault="00A239DC" w:rsidP="00C72A88">
      <w:pPr>
        <w:rPr>
          <w:lang w:eastAsia="ja-JP"/>
        </w:rPr>
      </w:pPr>
    </w:p>
    <w:p w:rsidR="00A239DC" w:rsidRPr="00580CBD" w:rsidRDefault="008318AF" w:rsidP="00C72A88">
      <w:pPr>
        <w:rPr>
          <w:lang w:eastAsia="ja-JP"/>
        </w:rPr>
      </w:pPr>
      <w:r w:rsidRPr="00580CBD">
        <w:rPr>
          <w:lang w:eastAsia="ja-JP"/>
        </w:rPr>
        <w:lastRenderedPageBreak/>
        <w:fldChar w:fldCharType="begin"/>
      </w:r>
      <w:r w:rsidR="00C72A88" w:rsidRPr="00580CBD">
        <w:rPr>
          <w:lang w:eastAsia="ja-JP"/>
        </w:rPr>
        <w:instrText xml:space="preserve"> AUTONUM  </w:instrText>
      </w:r>
      <w:r w:rsidRPr="00580CBD">
        <w:rPr>
          <w:lang w:eastAsia="ja-JP"/>
        </w:rPr>
        <w:fldChar w:fldCharType="end"/>
      </w:r>
      <w:r w:rsidR="00C72A88" w:rsidRPr="00580CBD">
        <w:rPr>
          <w:lang w:eastAsia="ja-JP"/>
        </w:rPr>
        <w:tab/>
      </w:r>
      <w:r w:rsidR="006365F7" w:rsidRPr="00580CBD">
        <w:rPr>
          <w:lang w:eastAsia="ja-JP"/>
        </w:rPr>
        <w:t>Le</w:t>
      </w:r>
      <w:r w:rsidR="00C72A88" w:rsidRPr="00580CBD">
        <w:rPr>
          <w:lang w:eastAsia="ja-JP"/>
        </w:rPr>
        <w:t xml:space="preserve"> TWC </w:t>
      </w:r>
      <w:r w:rsidR="006365F7" w:rsidRPr="00580CBD">
        <w:rPr>
          <w:lang w:eastAsia="ja-JP"/>
        </w:rPr>
        <w:t xml:space="preserve">a pris </w:t>
      </w:r>
      <w:r w:rsidR="00C72A88" w:rsidRPr="00580CBD">
        <w:rPr>
          <w:lang w:eastAsia="ja-JP"/>
        </w:rPr>
        <w:t>note</w:t>
      </w:r>
      <w:r w:rsidR="006365F7" w:rsidRPr="00580CBD">
        <w:rPr>
          <w:lang w:eastAsia="ja-JP"/>
        </w:rPr>
        <w:t xml:space="preserve"> d</w:t>
      </w:r>
      <w:r w:rsidR="00C72A88" w:rsidRPr="00580CBD">
        <w:rPr>
          <w:lang w:eastAsia="ja-JP"/>
        </w:rPr>
        <w:t xml:space="preserve">e </w:t>
      </w:r>
      <w:r w:rsidR="006365F7" w:rsidRPr="00580CBD">
        <w:rPr>
          <w:lang w:eastAsia="ja-JP"/>
        </w:rPr>
        <w:t>l</w:t>
      </w:r>
      <w:r w:rsidR="00594EED" w:rsidRPr="00580CBD">
        <w:rPr>
          <w:lang w:eastAsia="ja-JP"/>
        </w:rPr>
        <w:t>’</w:t>
      </w:r>
      <w:r w:rsidR="006365F7" w:rsidRPr="00580CBD">
        <w:rPr>
          <w:lang w:eastAsia="ja-JP"/>
        </w:rPr>
        <w:t>expérience</w:t>
      </w:r>
      <w:r w:rsidR="00C72A88" w:rsidRPr="00580CBD">
        <w:rPr>
          <w:lang w:eastAsia="ja-JP"/>
        </w:rPr>
        <w:t xml:space="preserve"> </w:t>
      </w:r>
      <w:r w:rsidR="006365F7" w:rsidRPr="00580CBD">
        <w:rPr>
          <w:lang w:eastAsia="ja-JP"/>
        </w:rPr>
        <w:t>d</w:t>
      </w:r>
      <w:r w:rsidR="00594EED" w:rsidRPr="00580CBD">
        <w:rPr>
          <w:lang w:eastAsia="ja-JP"/>
        </w:rPr>
        <w:t>’</w:t>
      </w:r>
      <w:r w:rsidR="006365F7" w:rsidRPr="00580CBD">
        <w:rPr>
          <w:lang w:eastAsia="ja-JP"/>
        </w:rPr>
        <w:t>un</w:t>
      </w:r>
      <w:r w:rsidR="00C72A88" w:rsidRPr="00580CBD">
        <w:rPr>
          <w:lang w:eastAsia="ja-JP"/>
        </w:rPr>
        <w:t xml:space="preserve"> expert </w:t>
      </w:r>
      <w:r w:rsidR="006365F7" w:rsidRPr="00580CBD">
        <w:rPr>
          <w:lang w:eastAsia="ja-JP"/>
        </w:rPr>
        <w:t>de</w:t>
      </w:r>
      <w:r w:rsidR="00C72A88" w:rsidRPr="00580CBD">
        <w:rPr>
          <w:lang w:eastAsia="ja-JP"/>
        </w:rPr>
        <w:t xml:space="preserve"> </w:t>
      </w:r>
      <w:r w:rsidR="006365F7" w:rsidRPr="00580CBD">
        <w:rPr>
          <w:lang w:eastAsia="ja-JP"/>
        </w:rPr>
        <w:t>l</w:t>
      </w:r>
      <w:r w:rsidR="00594EED" w:rsidRPr="00580CBD">
        <w:rPr>
          <w:lang w:eastAsia="ja-JP"/>
        </w:rPr>
        <w:t>’</w:t>
      </w:r>
      <w:r w:rsidR="00C72A88" w:rsidRPr="00580CBD">
        <w:rPr>
          <w:lang w:eastAsia="ja-JP"/>
        </w:rPr>
        <w:t>Argentin</w:t>
      </w:r>
      <w:r w:rsidR="006365F7" w:rsidRPr="00580CBD">
        <w:rPr>
          <w:lang w:eastAsia="ja-JP"/>
        </w:rPr>
        <w:t>e</w:t>
      </w:r>
      <w:r w:rsidR="00C72A88" w:rsidRPr="00580CBD">
        <w:rPr>
          <w:lang w:eastAsia="ja-JP"/>
        </w:rPr>
        <w:t xml:space="preserve"> </w:t>
      </w:r>
      <w:r w:rsidR="007978A7" w:rsidRPr="00580CBD">
        <w:rPr>
          <w:lang w:eastAsia="ja-JP"/>
        </w:rPr>
        <w:t>selon laquelle</w:t>
      </w:r>
      <w:r w:rsidR="00C72A88" w:rsidRPr="00580CBD">
        <w:rPr>
          <w:lang w:eastAsia="ja-JP"/>
        </w:rPr>
        <w:t xml:space="preserve">, </w:t>
      </w:r>
      <w:r w:rsidR="006365F7" w:rsidRPr="00580CBD">
        <w:rPr>
          <w:lang w:eastAsia="ja-JP"/>
        </w:rPr>
        <w:t>dans le cas des</w:t>
      </w:r>
      <w:r w:rsidR="00C72A88" w:rsidRPr="00580CBD">
        <w:rPr>
          <w:lang w:eastAsia="ja-JP"/>
        </w:rPr>
        <w:t xml:space="preserve"> </w:t>
      </w:r>
      <w:r w:rsidR="006365F7" w:rsidRPr="00580CBD">
        <w:rPr>
          <w:lang w:eastAsia="ja-JP"/>
        </w:rPr>
        <w:t>espèces multipliées par voie végétative et des</w:t>
      </w:r>
      <w:r w:rsidR="00C72A88" w:rsidRPr="00580CBD">
        <w:rPr>
          <w:lang w:eastAsia="ja-JP"/>
        </w:rPr>
        <w:t xml:space="preserve"> </w:t>
      </w:r>
      <w:r w:rsidR="006365F7" w:rsidRPr="00580CBD">
        <w:rPr>
          <w:lang w:eastAsia="ja-JP"/>
        </w:rPr>
        <w:t>espèces autogames</w:t>
      </w:r>
      <w:r w:rsidR="00C72A88" w:rsidRPr="00580CBD">
        <w:rPr>
          <w:lang w:eastAsia="ja-JP"/>
        </w:rPr>
        <w:t xml:space="preserve">, </w:t>
      </w:r>
      <w:r w:rsidR="007978A7" w:rsidRPr="00580CBD">
        <w:rPr>
          <w:lang w:eastAsia="ja-JP"/>
        </w:rPr>
        <w:t>un</w:t>
      </w:r>
      <w:r w:rsidR="00C72A88" w:rsidRPr="00580CBD">
        <w:rPr>
          <w:lang w:eastAsia="ja-JP"/>
        </w:rPr>
        <w:t xml:space="preserve"> second </w:t>
      </w:r>
      <w:r w:rsidR="00BE0F27" w:rsidRPr="00580CBD">
        <w:rPr>
          <w:lang w:eastAsia="ja-JP"/>
        </w:rPr>
        <w:t>cycle de végétation ne serait pas</w:t>
      </w:r>
      <w:r w:rsidR="00C72A88" w:rsidRPr="00580CBD">
        <w:rPr>
          <w:lang w:eastAsia="ja-JP"/>
        </w:rPr>
        <w:t xml:space="preserve"> </w:t>
      </w:r>
      <w:r w:rsidR="00BE0F27" w:rsidRPr="00580CBD">
        <w:rPr>
          <w:lang w:eastAsia="ja-JP"/>
        </w:rPr>
        <w:t>nécessaire</w:t>
      </w:r>
      <w:r w:rsidR="00C72A88" w:rsidRPr="00580CBD">
        <w:rPr>
          <w:lang w:eastAsia="ja-JP"/>
        </w:rPr>
        <w:t xml:space="preserve"> </w:t>
      </w:r>
      <w:r w:rsidR="00BE0F27" w:rsidRPr="00580CBD">
        <w:rPr>
          <w:lang w:eastAsia="ja-JP"/>
        </w:rPr>
        <w:t>dans les</w:t>
      </w:r>
      <w:r w:rsidR="00C72A88" w:rsidRPr="00580CBD">
        <w:rPr>
          <w:lang w:eastAsia="ja-JP"/>
        </w:rPr>
        <w:t xml:space="preserve"> cas</w:t>
      </w:r>
      <w:r w:rsidR="00BE0F27" w:rsidRPr="00580CBD">
        <w:rPr>
          <w:lang w:eastAsia="ja-JP"/>
        </w:rPr>
        <w:t xml:space="preserve"> où la</w:t>
      </w:r>
      <w:r w:rsidR="00C72A88" w:rsidRPr="00580CBD">
        <w:rPr>
          <w:lang w:eastAsia="ja-JP"/>
        </w:rPr>
        <w:t xml:space="preserve"> </w:t>
      </w:r>
      <w:r w:rsidR="00BE0F27" w:rsidRPr="00580CBD">
        <w:rPr>
          <w:lang w:eastAsia="ja-JP"/>
        </w:rPr>
        <w:t>distinction serait</w:t>
      </w:r>
      <w:r w:rsidR="00C72A88" w:rsidRPr="00580CBD">
        <w:rPr>
          <w:lang w:eastAsia="ja-JP"/>
        </w:rPr>
        <w:t xml:space="preserve"> </w:t>
      </w:r>
      <w:r w:rsidR="00BE0F27" w:rsidRPr="00580CBD">
        <w:rPr>
          <w:lang w:eastAsia="ja-JP"/>
        </w:rPr>
        <w:t>confirmée</w:t>
      </w:r>
      <w:r w:rsidR="00C72A88" w:rsidRPr="00580CBD">
        <w:rPr>
          <w:lang w:eastAsia="ja-JP"/>
        </w:rPr>
        <w:t xml:space="preserve"> </w:t>
      </w:r>
      <w:r w:rsidR="00BE0F27" w:rsidRPr="00580CBD">
        <w:rPr>
          <w:lang w:eastAsia="ja-JP"/>
        </w:rPr>
        <w:t>avec des</w:t>
      </w:r>
      <w:r w:rsidR="00C72A88" w:rsidRPr="00580CBD">
        <w:t xml:space="preserve"> </w:t>
      </w:r>
      <w:r w:rsidR="00BE0F27" w:rsidRPr="00580CBD">
        <w:t>différences</w:t>
      </w:r>
      <w:r w:rsidR="00C72A88" w:rsidRPr="00580CBD">
        <w:t xml:space="preserve"> </w:t>
      </w:r>
      <w:r w:rsidR="00BE0F27" w:rsidRPr="00580CBD">
        <w:t>évidentes entre</w:t>
      </w:r>
      <w:r w:rsidR="00C72A88" w:rsidRPr="00580CBD">
        <w:t xml:space="preserve"> </w:t>
      </w:r>
      <w:r w:rsidR="00BE0F27" w:rsidRPr="00580CBD">
        <w:t>variétés</w:t>
      </w:r>
      <w:r w:rsidR="00C72A88" w:rsidRPr="00580CBD">
        <w:rPr>
          <w:lang w:eastAsia="ja-JP"/>
        </w:rPr>
        <w:t xml:space="preserve"> (</w:t>
      </w:r>
      <w:r w:rsidR="00BE0F27" w:rsidRPr="00580CBD">
        <w:rPr>
          <w:lang w:eastAsia="ja-JP"/>
        </w:rPr>
        <w:t>par exemple, les</w:t>
      </w:r>
      <w:r w:rsidR="00C72A88" w:rsidRPr="00580CBD">
        <w:rPr>
          <w:lang w:eastAsia="ja-JP"/>
        </w:rPr>
        <w:t xml:space="preserve"> </w:t>
      </w:r>
      <w:r w:rsidR="0009599C" w:rsidRPr="00580CBD">
        <w:rPr>
          <w:lang w:eastAsia="ja-JP"/>
        </w:rPr>
        <w:t>caractères de résistance aux maladies</w:t>
      </w:r>
      <w:r w:rsidR="00C72A88" w:rsidRPr="00580CBD">
        <w:rPr>
          <w:lang w:eastAsia="ja-JP"/>
        </w:rPr>
        <w:t xml:space="preserve">) </w:t>
      </w:r>
      <w:r w:rsidR="00A52168" w:rsidRPr="00580CBD">
        <w:rPr>
          <w:lang w:eastAsia="ja-JP"/>
        </w:rPr>
        <w:t>dans un premier</w:t>
      </w:r>
      <w:r w:rsidR="00C72A88" w:rsidRPr="00580CBD">
        <w:rPr>
          <w:lang w:eastAsia="ja-JP"/>
        </w:rPr>
        <w:t xml:space="preserve"> cycle</w:t>
      </w:r>
      <w:r w:rsidR="00A52168" w:rsidRPr="00580CBD">
        <w:rPr>
          <w:lang w:eastAsia="ja-JP"/>
        </w:rPr>
        <w:t xml:space="preserve"> de végétation</w:t>
      </w:r>
      <w:r w:rsidR="00C72A88" w:rsidRPr="00580CBD">
        <w:rPr>
          <w:lang w:eastAsia="ja-JP"/>
        </w:rPr>
        <w:t>.</w:t>
      </w:r>
    </w:p>
    <w:p w:rsidR="00A239DC" w:rsidRPr="00580CBD" w:rsidRDefault="00A239DC" w:rsidP="00C72A88">
      <w:pPr>
        <w:rPr>
          <w:lang w:eastAsia="ja-JP"/>
        </w:rPr>
      </w:pPr>
    </w:p>
    <w:p w:rsidR="001C14B7" w:rsidRPr="00580CBD" w:rsidRDefault="008318AF" w:rsidP="00C72A88">
      <w:pPr>
        <w:rPr>
          <w:lang w:eastAsia="ja-JP"/>
        </w:rPr>
      </w:pPr>
      <w:r w:rsidRPr="00580CBD">
        <w:rPr>
          <w:lang w:eastAsia="ja-JP"/>
        </w:rPr>
        <w:fldChar w:fldCharType="begin"/>
      </w:r>
      <w:r w:rsidR="00C72A88" w:rsidRPr="00580CBD">
        <w:rPr>
          <w:lang w:eastAsia="ja-JP"/>
        </w:rPr>
        <w:instrText xml:space="preserve"> AUTONUM  </w:instrText>
      </w:r>
      <w:r w:rsidRPr="00580CBD">
        <w:rPr>
          <w:lang w:eastAsia="ja-JP"/>
        </w:rPr>
        <w:fldChar w:fldCharType="end"/>
      </w:r>
      <w:r w:rsidR="00C72A88" w:rsidRPr="00580CBD">
        <w:rPr>
          <w:lang w:eastAsia="ja-JP"/>
        </w:rPr>
        <w:tab/>
      </w:r>
      <w:r w:rsidR="006365F7" w:rsidRPr="00580CBD">
        <w:rPr>
          <w:lang w:eastAsia="ja-JP"/>
        </w:rPr>
        <w:t xml:space="preserve">Le </w:t>
      </w:r>
      <w:r w:rsidR="00C72A88" w:rsidRPr="00580CBD">
        <w:rPr>
          <w:lang w:eastAsia="ja-JP"/>
        </w:rPr>
        <w:t xml:space="preserve">TWC </w:t>
      </w:r>
      <w:r w:rsidR="00BA2C0C" w:rsidRPr="00580CBD">
        <w:rPr>
          <w:lang w:eastAsia="ja-JP"/>
        </w:rPr>
        <w:t>s</w:t>
      </w:r>
      <w:r w:rsidR="00594EED" w:rsidRPr="00580CBD">
        <w:rPr>
          <w:lang w:eastAsia="ja-JP"/>
        </w:rPr>
        <w:t>’</w:t>
      </w:r>
      <w:r w:rsidR="00BA2C0C" w:rsidRPr="00580CBD">
        <w:rPr>
          <w:lang w:eastAsia="ja-JP"/>
        </w:rPr>
        <w:t>est félicité des propositions</w:t>
      </w:r>
      <w:r w:rsidR="002415FB" w:rsidRPr="00580CBD">
        <w:rPr>
          <w:lang w:eastAsia="ja-JP"/>
        </w:rPr>
        <w:t xml:space="preserve"> de l</w:t>
      </w:r>
      <w:r w:rsidR="00594EED" w:rsidRPr="00580CBD">
        <w:rPr>
          <w:lang w:eastAsia="ja-JP"/>
        </w:rPr>
        <w:t>’</w:t>
      </w:r>
      <w:r w:rsidR="002415FB" w:rsidRPr="00580CBD">
        <w:rPr>
          <w:lang w:eastAsia="ja-JP"/>
        </w:rPr>
        <w:t>Allemagne</w:t>
      </w:r>
      <w:r w:rsidR="00C72A88" w:rsidRPr="00580CBD">
        <w:rPr>
          <w:lang w:eastAsia="ja-JP"/>
        </w:rPr>
        <w:t xml:space="preserve">, </w:t>
      </w:r>
      <w:r w:rsidR="002415FB" w:rsidRPr="00580CBD">
        <w:rPr>
          <w:lang w:eastAsia="ja-JP"/>
        </w:rPr>
        <w:t xml:space="preserve">de la France </w:t>
      </w:r>
      <w:r w:rsidR="00BA2C0C" w:rsidRPr="00580CBD">
        <w:rPr>
          <w:lang w:eastAsia="ja-JP"/>
        </w:rPr>
        <w:t>et d</w:t>
      </w:r>
      <w:r w:rsidR="00A91EA2" w:rsidRPr="00580CBD">
        <w:rPr>
          <w:lang w:eastAsia="ja-JP"/>
        </w:rPr>
        <w:t>es</w:t>
      </w:r>
      <w:r w:rsidR="00C72A88" w:rsidRPr="00580CBD">
        <w:rPr>
          <w:lang w:eastAsia="ja-JP"/>
        </w:rPr>
        <w:t xml:space="preserve"> </w:t>
      </w:r>
      <w:r w:rsidR="00A91EA2" w:rsidRPr="00580CBD">
        <w:rPr>
          <w:lang w:eastAsia="ja-JP"/>
        </w:rPr>
        <w:t>Pays</w:t>
      </w:r>
      <w:r w:rsidR="00580CBD" w:rsidRPr="00580CBD">
        <w:rPr>
          <w:lang w:eastAsia="ja-JP"/>
        </w:rPr>
        <w:noBreakHyphen/>
      </w:r>
      <w:r w:rsidR="00A91EA2" w:rsidRPr="00580CBD">
        <w:rPr>
          <w:lang w:eastAsia="ja-JP"/>
        </w:rPr>
        <w:t>Bas</w:t>
      </w:r>
      <w:r w:rsidR="00C72A88" w:rsidRPr="00580CBD">
        <w:rPr>
          <w:lang w:eastAsia="ja-JP"/>
        </w:rPr>
        <w:t xml:space="preserve"> </w:t>
      </w:r>
      <w:r w:rsidR="00B2404A" w:rsidRPr="00580CBD">
        <w:rPr>
          <w:rFonts w:cs="Arial"/>
          <w:lang w:eastAsia="ja-JP"/>
        </w:rPr>
        <w:t>en vue de</w:t>
      </w:r>
      <w:r w:rsidR="00C72A88" w:rsidRPr="00580CBD">
        <w:rPr>
          <w:rFonts w:cs="Arial"/>
          <w:lang w:eastAsia="ja-JP"/>
        </w:rPr>
        <w:t xml:space="preserve"> simul</w:t>
      </w:r>
      <w:r w:rsidR="00B2404A" w:rsidRPr="00580CBD">
        <w:rPr>
          <w:rFonts w:cs="Arial"/>
          <w:lang w:eastAsia="ja-JP"/>
        </w:rPr>
        <w:t>er</w:t>
      </w:r>
      <w:r w:rsidR="00C72A88" w:rsidRPr="00580CBD">
        <w:rPr>
          <w:rFonts w:cs="Arial"/>
          <w:lang w:eastAsia="ja-JP"/>
        </w:rPr>
        <w:t xml:space="preserve"> </w:t>
      </w:r>
      <w:r w:rsidR="00542A7A" w:rsidRPr="00580CBD">
        <w:rPr>
          <w:rFonts w:cs="Arial"/>
        </w:rPr>
        <w:t>l</w:t>
      </w:r>
      <w:r w:rsidR="00594EED" w:rsidRPr="00580CBD">
        <w:rPr>
          <w:rFonts w:cs="Arial"/>
        </w:rPr>
        <w:t>’</w:t>
      </w:r>
      <w:r w:rsidR="00542A7A" w:rsidRPr="00580CBD">
        <w:rPr>
          <w:rFonts w:cs="Arial"/>
        </w:rPr>
        <w:t xml:space="preserve">incidence du recours à </w:t>
      </w:r>
      <w:r w:rsidR="00542A7A" w:rsidRPr="00580CBD">
        <w:t xml:space="preserve">différents </w:t>
      </w:r>
      <w:r w:rsidR="00542A7A" w:rsidRPr="00580CBD">
        <w:rPr>
          <w:rFonts w:cs="Arial"/>
        </w:rPr>
        <w:t xml:space="preserve">nombres de cycles de végétation </w:t>
      </w:r>
      <w:r w:rsidR="00542A7A" w:rsidRPr="00580CBD">
        <w:t xml:space="preserve">sur les décisions en matière </w:t>
      </w:r>
      <w:r w:rsidR="00542A7A" w:rsidRPr="00580CBD">
        <w:rPr>
          <w:rFonts w:cs="Arial"/>
        </w:rPr>
        <w:t>d</w:t>
      </w:r>
      <w:r w:rsidR="00594EED" w:rsidRPr="00580CBD">
        <w:rPr>
          <w:rFonts w:cs="Arial"/>
        </w:rPr>
        <w:t>’</w:t>
      </w:r>
      <w:r w:rsidR="00542A7A" w:rsidRPr="00580CBD">
        <w:rPr>
          <w:rFonts w:cs="Arial"/>
        </w:rPr>
        <w:t>examen DHS</w:t>
      </w:r>
      <w:r w:rsidR="00542A7A" w:rsidRPr="00580CBD">
        <w:t xml:space="preserve"> sur la base de données réelles, dont</w:t>
      </w:r>
      <w:r w:rsidR="00542A7A" w:rsidRPr="00580CBD">
        <w:rPr>
          <w:rFonts w:cs="Arial"/>
          <w:lang w:eastAsia="ja-JP"/>
        </w:rPr>
        <w:t xml:space="preserve"> il sera rendu compte</w:t>
      </w:r>
      <w:r w:rsidR="001C14B7" w:rsidRPr="00580CBD">
        <w:rPr>
          <w:rFonts w:cs="Arial"/>
          <w:lang w:eastAsia="ja-JP"/>
        </w:rPr>
        <w:t xml:space="preserve"> au </w:t>
      </w:r>
      <w:r w:rsidR="001C14B7" w:rsidRPr="00580CBD">
        <w:rPr>
          <w:lang w:eastAsia="ja-JP"/>
        </w:rPr>
        <w:t>TWC</w:t>
      </w:r>
      <w:r w:rsidR="00C72A88" w:rsidRPr="00580CBD">
        <w:rPr>
          <w:lang w:eastAsia="ja-JP"/>
        </w:rPr>
        <w:t xml:space="preserve"> </w:t>
      </w:r>
      <w:r w:rsidR="00542A7A" w:rsidRPr="00580CBD">
        <w:rPr>
          <w:lang w:eastAsia="ja-JP"/>
        </w:rPr>
        <w:t>à sa</w:t>
      </w:r>
      <w:r w:rsidR="00C72A88" w:rsidRPr="00580CBD">
        <w:rPr>
          <w:lang w:eastAsia="ja-JP"/>
        </w:rPr>
        <w:t xml:space="preserve"> </w:t>
      </w:r>
      <w:r w:rsidR="00542A7A" w:rsidRPr="00580CBD">
        <w:rPr>
          <w:lang w:eastAsia="ja-JP"/>
        </w:rPr>
        <w:t>trente</w:t>
      </w:r>
      <w:r w:rsidR="00580CBD" w:rsidRPr="00580CBD">
        <w:rPr>
          <w:lang w:eastAsia="ja-JP"/>
        </w:rPr>
        <w:noBreakHyphen/>
      </w:r>
      <w:r w:rsidR="00542A7A" w:rsidRPr="00580CBD">
        <w:rPr>
          <w:lang w:eastAsia="ja-JP"/>
        </w:rPr>
        <w:t>cinqu</w:t>
      </w:r>
      <w:r w:rsidR="00594EED" w:rsidRPr="00580CBD">
        <w:rPr>
          <w:lang w:eastAsia="ja-JP"/>
        </w:rPr>
        <w:t>ième session</w:t>
      </w:r>
      <w:r w:rsidR="00C72A88" w:rsidRPr="00580CBD">
        <w:rPr>
          <w:lang w:eastAsia="ja-JP"/>
        </w:rPr>
        <w:t>.</w:t>
      </w:r>
    </w:p>
    <w:p w:rsidR="00A239DC" w:rsidRPr="00580CBD" w:rsidRDefault="00A239DC" w:rsidP="00C72A88">
      <w:pPr>
        <w:rPr>
          <w:lang w:eastAsia="ja-JP"/>
        </w:rPr>
      </w:pPr>
    </w:p>
    <w:p w:rsidR="001C14B7" w:rsidRPr="00580CBD" w:rsidRDefault="008318AF" w:rsidP="00C72A88">
      <w:r w:rsidRPr="00580CBD">
        <w:rPr>
          <w:lang w:eastAsia="ja-JP"/>
        </w:rPr>
        <w:fldChar w:fldCharType="begin"/>
      </w:r>
      <w:r w:rsidR="00C72A88" w:rsidRPr="00580CBD">
        <w:rPr>
          <w:lang w:eastAsia="ja-JP"/>
        </w:rPr>
        <w:instrText xml:space="preserve"> AUTONUM  </w:instrText>
      </w:r>
      <w:r w:rsidRPr="00580CBD">
        <w:rPr>
          <w:lang w:eastAsia="ja-JP"/>
        </w:rPr>
        <w:fldChar w:fldCharType="end"/>
      </w:r>
      <w:r w:rsidR="00C72A88" w:rsidRPr="00580CBD">
        <w:rPr>
          <w:lang w:eastAsia="ja-JP"/>
        </w:rPr>
        <w:tab/>
      </w:r>
      <w:r w:rsidR="006365F7" w:rsidRPr="00580CBD">
        <w:rPr>
          <w:lang w:eastAsia="ja-JP"/>
        </w:rPr>
        <w:t xml:space="preserve">Le </w:t>
      </w:r>
      <w:r w:rsidR="00C72A88" w:rsidRPr="00580CBD">
        <w:t xml:space="preserve">TWC </w:t>
      </w:r>
      <w:r w:rsidR="00CA2D6A" w:rsidRPr="00580CBD">
        <w:t>a indiqué que</w:t>
      </w:r>
      <w:r w:rsidR="00C72A88" w:rsidRPr="00580CBD">
        <w:t xml:space="preserve">, </w:t>
      </w:r>
      <w:r w:rsidR="00917B10" w:rsidRPr="00580CBD">
        <w:t>s</w:t>
      </w:r>
      <w:r w:rsidR="00594EED" w:rsidRPr="00580CBD">
        <w:t>’</w:t>
      </w:r>
      <w:r w:rsidR="00917B10" w:rsidRPr="00580CBD">
        <w:t>agissant des</w:t>
      </w:r>
      <w:r w:rsidR="00C72A88" w:rsidRPr="00580CBD">
        <w:t xml:space="preserve"> </w:t>
      </w:r>
      <w:r w:rsidR="008E5C68" w:rsidRPr="00580CBD">
        <w:t>variétés à fécondation croisée</w:t>
      </w:r>
      <w:r w:rsidR="00C72A88" w:rsidRPr="00580CBD">
        <w:t xml:space="preserve">, </w:t>
      </w:r>
      <w:r w:rsidR="008E5C68" w:rsidRPr="00580CBD">
        <w:t>pour certains membres de l</w:t>
      </w:r>
      <w:r w:rsidR="00594EED" w:rsidRPr="00580CBD">
        <w:t>’</w:t>
      </w:r>
      <w:r w:rsidR="008E5C68" w:rsidRPr="00580CBD">
        <w:t xml:space="preserve">UPOV, </w:t>
      </w:r>
      <w:r w:rsidR="00917B10" w:rsidRPr="00580CBD">
        <w:t xml:space="preserve">un </w:t>
      </w:r>
      <w:r w:rsidR="008E5C68" w:rsidRPr="00580CBD">
        <w:t>troisième</w:t>
      </w:r>
      <w:r w:rsidR="00C72A88" w:rsidRPr="00580CBD">
        <w:t xml:space="preserve"> cycle </w:t>
      </w:r>
      <w:r w:rsidR="008E5C68" w:rsidRPr="00580CBD">
        <w:t>de végétation permettait d</w:t>
      </w:r>
      <w:r w:rsidR="00594EED" w:rsidRPr="00580CBD">
        <w:t>’</w:t>
      </w:r>
      <w:r w:rsidR="008E5C68" w:rsidRPr="00580CBD">
        <w:t>examiner</w:t>
      </w:r>
      <w:r w:rsidR="00C72A88" w:rsidRPr="00580CBD">
        <w:t xml:space="preserve"> </w:t>
      </w:r>
      <w:r w:rsidR="008E5C68" w:rsidRPr="00580CBD">
        <w:t>la</w:t>
      </w:r>
      <w:r w:rsidR="00C72A88" w:rsidRPr="00580CBD">
        <w:t xml:space="preserve"> distinct</w:t>
      </w:r>
      <w:r w:rsidR="008E5C68" w:rsidRPr="00580CBD">
        <w:t>ion</w:t>
      </w:r>
      <w:r w:rsidR="00C72A88" w:rsidRPr="00580CBD">
        <w:t xml:space="preserve">, </w:t>
      </w:r>
      <w:r w:rsidR="009F6C94" w:rsidRPr="00580CBD">
        <w:t>par exemple pour la</w:t>
      </w:r>
      <w:r w:rsidR="00C72A88" w:rsidRPr="00580CBD">
        <w:t xml:space="preserve"> </w:t>
      </w:r>
      <w:r w:rsidR="009F6C94" w:rsidRPr="00580CBD">
        <w:t>fétuque des prés</w:t>
      </w:r>
      <w:r w:rsidR="00C72A88" w:rsidRPr="00580CBD">
        <w:t xml:space="preserve">, </w:t>
      </w:r>
      <w:r w:rsidR="009F6C94" w:rsidRPr="00580CBD">
        <w:t>le trèfle violet</w:t>
      </w:r>
      <w:r w:rsidR="00C72A88" w:rsidRPr="00580CBD">
        <w:t xml:space="preserve">, </w:t>
      </w:r>
      <w:r w:rsidR="009F6C94" w:rsidRPr="00580CBD">
        <w:t>la fléole</w:t>
      </w:r>
      <w:r w:rsidR="00C72A88" w:rsidRPr="00580CBD">
        <w:t xml:space="preserve">, </w:t>
      </w:r>
      <w:r w:rsidR="00314DB4" w:rsidRPr="00580CBD">
        <w:t>la navette</w:t>
      </w:r>
      <w:r w:rsidR="00C72A88" w:rsidRPr="00580CBD">
        <w:t xml:space="preserve"> </w:t>
      </w:r>
      <w:r w:rsidR="00F03934" w:rsidRPr="00580CBD">
        <w:t>et l</w:t>
      </w:r>
      <w:r w:rsidR="00A27C18" w:rsidRPr="00580CBD">
        <w:t>e</w:t>
      </w:r>
      <w:r w:rsidR="00C72A88" w:rsidRPr="00580CBD">
        <w:t xml:space="preserve"> </w:t>
      </w:r>
      <w:r w:rsidR="00A27C18" w:rsidRPr="00580CBD">
        <w:t>trèfle blanc e</w:t>
      </w:r>
      <w:r w:rsidR="00C72A88" w:rsidRPr="00580CBD">
        <w:t>n Finland</w:t>
      </w:r>
      <w:r w:rsidR="00CF6DB4" w:rsidRPr="00580CBD">
        <w:t>e</w:t>
      </w:r>
      <w:r w:rsidR="00C72A88" w:rsidRPr="00580CBD">
        <w:t>.</w:t>
      </w:r>
    </w:p>
    <w:p w:rsidR="00A239DC" w:rsidRDefault="00A239DC" w:rsidP="00C72A88"/>
    <w:p w:rsidR="00580CBD" w:rsidRPr="00580CBD" w:rsidRDefault="00580CBD" w:rsidP="00C72A88"/>
    <w:p w:rsidR="00A239DC" w:rsidRPr="00580CBD" w:rsidRDefault="00AA3BBD" w:rsidP="00AA3BBD">
      <w:pPr>
        <w:pStyle w:val="Heading2"/>
        <w:rPr>
          <w:lang w:val="fr-FR"/>
        </w:rPr>
      </w:pPr>
      <w:bookmarkStart w:id="8" w:name="_Toc476726467"/>
      <w:r w:rsidRPr="00580CBD">
        <w:rPr>
          <w:lang w:val="fr-FR"/>
        </w:rPr>
        <w:t>Groupe de travail technique sur les plantes ornementales et les arbres forestiers</w:t>
      </w:r>
      <w:bookmarkEnd w:id="8"/>
    </w:p>
    <w:p w:rsidR="00A239DC" w:rsidRPr="00580CBD" w:rsidRDefault="00A239DC" w:rsidP="00A501B2"/>
    <w:p w:rsidR="00A239DC" w:rsidRPr="00580CBD" w:rsidRDefault="008318AF" w:rsidP="00AA3BBD">
      <w:r w:rsidRPr="00580CBD">
        <w:rPr>
          <w:snapToGrid w:val="0"/>
          <w:lang w:eastAsia="ja-JP"/>
        </w:rPr>
        <w:fldChar w:fldCharType="begin"/>
      </w:r>
      <w:r w:rsidR="00A501B2" w:rsidRPr="00580CBD">
        <w:rPr>
          <w:snapToGrid w:val="0"/>
          <w:lang w:eastAsia="ja-JP"/>
        </w:rPr>
        <w:instrText xml:space="preserve"> AUTONUM  </w:instrText>
      </w:r>
      <w:r w:rsidRPr="00580CBD">
        <w:rPr>
          <w:snapToGrid w:val="0"/>
          <w:lang w:eastAsia="ja-JP"/>
        </w:rPr>
        <w:fldChar w:fldCharType="end"/>
      </w:r>
      <w:r w:rsidR="00A501B2" w:rsidRPr="00580CBD">
        <w:rPr>
          <w:snapToGrid w:val="0"/>
          <w:lang w:eastAsia="ja-JP"/>
        </w:rPr>
        <w:tab/>
      </w:r>
      <w:r w:rsidR="00AA3BBD" w:rsidRPr="00580CBD">
        <w:rPr>
          <w:snapToGrid w:val="0"/>
          <w:lang w:eastAsia="ja-JP"/>
        </w:rPr>
        <w:t>Le TWO a examiné les documents TWO/49/15 et TWO/49/15</w:t>
      </w:r>
      <w:r w:rsidR="00E16818" w:rsidRPr="00580CBD">
        <w:rPr>
          <w:snapToGrid w:val="0"/>
          <w:lang w:eastAsia="ja-JP"/>
        </w:rPr>
        <w:t> </w:t>
      </w:r>
      <w:proofErr w:type="spellStart"/>
      <w:r w:rsidR="00AA3BBD" w:rsidRPr="00580CBD">
        <w:rPr>
          <w:snapToGrid w:val="0"/>
          <w:lang w:eastAsia="ja-JP"/>
        </w:rPr>
        <w:t>Add</w:t>
      </w:r>
      <w:proofErr w:type="spellEnd"/>
      <w:r w:rsidR="00AA3BBD" w:rsidRPr="00580CBD">
        <w:rPr>
          <w:snapToGrid w:val="0"/>
          <w:lang w:eastAsia="ja-JP"/>
        </w:rPr>
        <w:t>. (</w:t>
      </w:r>
      <w:proofErr w:type="gramStart"/>
      <w:r w:rsidR="00AA3BBD" w:rsidRPr="00580CBD">
        <w:rPr>
          <w:snapToGrid w:val="0"/>
          <w:lang w:eastAsia="ja-JP"/>
        </w:rPr>
        <w:t>voir</w:t>
      </w:r>
      <w:proofErr w:type="gramEnd"/>
      <w:r w:rsidR="00AA3BBD" w:rsidRPr="00580CBD">
        <w:rPr>
          <w:snapToGrid w:val="0"/>
          <w:lang w:eastAsia="ja-JP"/>
        </w:rPr>
        <w:t xml:space="preserve"> les </w:t>
      </w:r>
      <w:r w:rsidR="001C14B7" w:rsidRPr="00580CBD">
        <w:rPr>
          <w:snapToGrid w:val="0"/>
          <w:lang w:eastAsia="ja-JP"/>
        </w:rPr>
        <w:t>paragraphes 5</w:t>
      </w:r>
      <w:r w:rsidR="00AA3BBD" w:rsidRPr="00580CBD">
        <w:rPr>
          <w:snapToGrid w:val="0"/>
          <w:lang w:eastAsia="ja-JP"/>
        </w:rPr>
        <w:t>3 à 56 du document TWO/49/25</w:t>
      </w:r>
      <w:r w:rsidR="00E16818" w:rsidRPr="00580CBD">
        <w:rPr>
          <w:snapToGrid w:val="0"/>
          <w:lang w:eastAsia="ja-JP"/>
        </w:rPr>
        <w:t> </w:t>
      </w:r>
      <w:proofErr w:type="spellStart"/>
      <w:r w:rsidR="00AA3BBD" w:rsidRPr="00580CBD">
        <w:rPr>
          <w:snapToGrid w:val="0"/>
          <w:lang w:eastAsia="ja-JP"/>
        </w:rPr>
        <w:t>Rev</w:t>
      </w:r>
      <w:proofErr w:type="spellEnd"/>
      <w:r w:rsidR="00AA3BBD" w:rsidRPr="00580CBD">
        <w:rPr>
          <w:snapToGrid w:val="0"/>
          <w:lang w:eastAsia="ja-JP"/>
        </w:rPr>
        <w:t>. “</w:t>
      </w:r>
      <w:proofErr w:type="spellStart"/>
      <w:r w:rsidR="00AA3BBD" w:rsidRPr="0093662D">
        <w:rPr>
          <w:i/>
          <w:snapToGrid w:val="0"/>
          <w:lang w:eastAsia="ja-JP"/>
        </w:rPr>
        <w:t>Revised</w:t>
      </w:r>
      <w:proofErr w:type="spellEnd"/>
      <w:r w:rsidR="00AA3BBD" w:rsidRPr="0093662D">
        <w:rPr>
          <w:i/>
          <w:snapToGrid w:val="0"/>
          <w:lang w:eastAsia="ja-JP"/>
        </w:rPr>
        <w:t xml:space="preserve"> Report”</w:t>
      </w:r>
      <w:r w:rsidR="00AA3BBD" w:rsidRPr="00580CBD">
        <w:rPr>
          <w:snapToGrid w:val="0"/>
          <w:lang w:eastAsia="ja-JP"/>
        </w:rPr>
        <w:t>).</w:t>
      </w:r>
    </w:p>
    <w:p w:rsidR="00A239DC" w:rsidRPr="00580CBD" w:rsidRDefault="00A239DC" w:rsidP="00A501B2"/>
    <w:p w:rsidR="001C14B7" w:rsidRPr="00580CBD" w:rsidRDefault="008318AF" w:rsidP="00A501B2">
      <w:pPr>
        <w:pStyle w:val="ListParagraph"/>
        <w:ind w:left="0"/>
      </w:pPr>
      <w:r w:rsidRPr="00580CBD">
        <w:rPr>
          <w:snapToGrid w:val="0"/>
          <w:lang w:eastAsia="ja-JP"/>
        </w:rPr>
        <w:fldChar w:fldCharType="begin"/>
      </w:r>
      <w:r w:rsidR="00A501B2" w:rsidRPr="00580CBD">
        <w:rPr>
          <w:snapToGrid w:val="0"/>
          <w:lang w:eastAsia="ja-JP"/>
        </w:rPr>
        <w:instrText xml:space="preserve"> AUTONUM  </w:instrText>
      </w:r>
      <w:r w:rsidRPr="00580CBD">
        <w:rPr>
          <w:snapToGrid w:val="0"/>
          <w:lang w:eastAsia="ja-JP"/>
        </w:rPr>
        <w:fldChar w:fldCharType="end"/>
      </w:r>
      <w:r w:rsidR="00A501B2" w:rsidRPr="00580CBD">
        <w:rPr>
          <w:snapToGrid w:val="0"/>
          <w:lang w:eastAsia="ja-JP"/>
        </w:rPr>
        <w:tab/>
      </w:r>
      <w:r w:rsidR="006365F7" w:rsidRPr="00580CBD">
        <w:rPr>
          <w:lang w:eastAsia="ja-JP"/>
        </w:rPr>
        <w:t xml:space="preserve">Le </w:t>
      </w:r>
      <w:r w:rsidR="00A501B2" w:rsidRPr="00580CBD">
        <w:rPr>
          <w:snapToGrid w:val="0"/>
          <w:lang w:eastAsia="ja-JP"/>
        </w:rPr>
        <w:t>TWO</w:t>
      </w:r>
      <w:r w:rsidR="00A501B2" w:rsidRPr="00580CBD">
        <w:t xml:space="preserve"> a </w:t>
      </w:r>
      <w:r w:rsidR="00054A69" w:rsidRPr="00580CBD">
        <w:t>suivi un exposé</w:t>
      </w:r>
      <w:r w:rsidR="00A501B2" w:rsidRPr="00580CBD">
        <w:rPr>
          <w:lang w:eastAsia="en-GB"/>
        </w:rPr>
        <w:t xml:space="preserve"> </w:t>
      </w:r>
      <w:r w:rsidR="00054A69" w:rsidRPr="00580CBD">
        <w:rPr>
          <w:lang w:eastAsia="ja-JP"/>
        </w:rPr>
        <w:t>présenté par l</w:t>
      </w:r>
      <w:r w:rsidR="00594EED" w:rsidRPr="00580CBD">
        <w:rPr>
          <w:lang w:eastAsia="ja-JP"/>
        </w:rPr>
        <w:t>’</w:t>
      </w:r>
      <w:r w:rsidR="0070421D" w:rsidRPr="00580CBD">
        <w:rPr>
          <w:lang w:eastAsia="ja-JP"/>
        </w:rPr>
        <w:t>experte de l</w:t>
      </w:r>
      <w:r w:rsidR="00594EED" w:rsidRPr="00580CBD">
        <w:rPr>
          <w:lang w:eastAsia="ja-JP"/>
        </w:rPr>
        <w:t>’</w:t>
      </w:r>
      <w:r w:rsidR="0070421D" w:rsidRPr="00580CBD">
        <w:rPr>
          <w:lang w:eastAsia="ja-JP"/>
        </w:rPr>
        <w:t>Allemagne</w:t>
      </w:r>
      <w:r w:rsidR="00A501B2" w:rsidRPr="00580CBD">
        <w:rPr>
          <w:lang w:eastAsia="en-GB"/>
        </w:rPr>
        <w:t xml:space="preserve">, </w:t>
      </w:r>
      <w:r w:rsidR="00917B10" w:rsidRPr="00580CBD">
        <w:rPr>
          <w:lang w:eastAsia="en-GB"/>
        </w:rPr>
        <w:t>qui fait l</w:t>
      </w:r>
      <w:r w:rsidR="00594EED" w:rsidRPr="00580CBD">
        <w:rPr>
          <w:lang w:eastAsia="en-GB"/>
        </w:rPr>
        <w:t>’</w:t>
      </w:r>
      <w:r w:rsidR="00917B10" w:rsidRPr="00580CBD">
        <w:rPr>
          <w:lang w:eastAsia="en-GB"/>
        </w:rPr>
        <w:t>objet de</w:t>
      </w:r>
      <w:r w:rsidR="0087775F" w:rsidRPr="00580CBD">
        <w:rPr>
          <w:lang w:eastAsia="ja-JP"/>
        </w:rPr>
        <w:t xml:space="preserve"> l</w:t>
      </w:r>
      <w:r w:rsidR="00594EED" w:rsidRPr="00580CBD">
        <w:rPr>
          <w:lang w:eastAsia="ja-JP"/>
        </w:rPr>
        <w:t>’</w:t>
      </w:r>
      <w:r w:rsidR="0087775F" w:rsidRPr="00580CBD">
        <w:rPr>
          <w:lang w:eastAsia="ja-JP"/>
        </w:rPr>
        <w:t xml:space="preserve">annexe </w:t>
      </w:r>
      <w:r w:rsidR="0087775F" w:rsidRPr="00580CBD">
        <w:rPr>
          <w:lang w:eastAsia="en-GB"/>
        </w:rPr>
        <w:t>du</w:t>
      </w:r>
      <w:r w:rsidR="00A501B2" w:rsidRPr="00580CBD">
        <w:rPr>
          <w:lang w:eastAsia="en-GB"/>
        </w:rPr>
        <w:t xml:space="preserve"> </w:t>
      </w:r>
      <w:r w:rsidR="001C14B7" w:rsidRPr="00580CBD">
        <w:rPr>
          <w:lang w:eastAsia="en-GB"/>
        </w:rPr>
        <w:t>document TW</w:t>
      </w:r>
      <w:r w:rsidR="00A501B2" w:rsidRPr="00580CBD">
        <w:rPr>
          <w:lang w:eastAsia="en-GB"/>
        </w:rPr>
        <w:t>O/49/15</w:t>
      </w:r>
      <w:r w:rsidR="00E16818" w:rsidRPr="00580CBD">
        <w:rPr>
          <w:lang w:eastAsia="en-GB"/>
        </w:rPr>
        <w:t> </w:t>
      </w:r>
      <w:r w:rsidR="00A501B2" w:rsidRPr="00580CBD">
        <w:rPr>
          <w:lang w:eastAsia="en-GB"/>
        </w:rPr>
        <w:t>Add</w:t>
      </w:r>
      <w:r w:rsidR="00C33D53" w:rsidRPr="00580CBD">
        <w:rPr>
          <w:lang w:eastAsia="en-GB"/>
        </w:rPr>
        <w:t>.</w:t>
      </w:r>
      <w:r w:rsidR="00FD7C87" w:rsidRPr="00580CBD">
        <w:rPr>
          <w:vertAlign w:val="superscript"/>
        </w:rPr>
        <w:t>1</w:t>
      </w:r>
      <w:r w:rsidR="0087775F" w:rsidRPr="00580CBD">
        <w:rPr>
          <w:lang w:eastAsia="en-GB"/>
        </w:rPr>
        <w:t xml:space="preserve">. </w:t>
      </w:r>
      <w:r w:rsidR="001C14B7" w:rsidRPr="00580CBD">
        <w:rPr>
          <w:lang w:eastAsia="en-GB"/>
        </w:rPr>
        <w:t xml:space="preserve"> Le TWO</w:t>
      </w:r>
      <w:r w:rsidR="00A501B2" w:rsidRPr="00580CBD">
        <w:rPr>
          <w:lang w:eastAsia="en-GB"/>
        </w:rPr>
        <w:t xml:space="preserve"> </w:t>
      </w:r>
      <w:r w:rsidR="000D5650" w:rsidRPr="00580CBD">
        <w:rPr>
          <w:lang w:eastAsia="en-GB"/>
        </w:rPr>
        <w:t xml:space="preserve">a pris </w:t>
      </w:r>
      <w:r w:rsidR="00A501B2" w:rsidRPr="00580CBD">
        <w:rPr>
          <w:lang w:eastAsia="en-GB"/>
        </w:rPr>
        <w:t>note</w:t>
      </w:r>
      <w:r w:rsidR="000D5650" w:rsidRPr="00580CBD">
        <w:rPr>
          <w:lang w:eastAsia="en-GB"/>
        </w:rPr>
        <w:t xml:space="preserve"> des résultats</w:t>
      </w:r>
      <w:r w:rsidR="00A501B2" w:rsidRPr="00580CBD">
        <w:rPr>
          <w:lang w:eastAsia="en-GB"/>
        </w:rPr>
        <w:t xml:space="preserve"> </w:t>
      </w:r>
      <w:r w:rsidR="000D5650" w:rsidRPr="00580CBD">
        <w:rPr>
          <w:lang w:eastAsia="en-GB"/>
        </w:rPr>
        <w:t>de la</w:t>
      </w:r>
      <w:r w:rsidR="00A501B2" w:rsidRPr="00580CBD">
        <w:rPr>
          <w:lang w:eastAsia="en-GB"/>
        </w:rPr>
        <w:t xml:space="preserve"> simulation </w:t>
      </w:r>
      <w:r w:rsidR="000D5650" w:rsidRPr="00580CBD">
        <w:rPr>
          <w:lang w:eastAsia="en-GB"/>
        </w:rPr>
        <w:t>sur l</w:t>
      </w:r>
      <w:r w:rsidR="00594EED" w:rsidRPr="00580CBD">
        <w:rPr>
          <w:lang w:eastAsia="en-GB"/>
        </w:rPr>
        <w:t>’</w:t>
      </w:r>
      <w:r w:rsidR="000D5650" w:rsidRPr="00580CBD">
        <w:rPr>
          <w:lang w:eastAsia="en-GB"/>
        </w:rPr>
        <w:t>incidence</w:t>
      </w:r>
      <w:r w:rsidR="00A501B2" w:rsidRPr="00580CBD">
        <w:t xml:space="preserve"> </w:t>
      </w:r>
      <w:r w:rsidR="000D5650" w:rsidRPr="00580CBD">
        <w:rPr>
          <w:rFonts w:cs="Arial"/>
        </w:rPr>
        <w:t>du recours à deux</w:t>
      </w:r>
      <w:r w:rsidR="00E16818" w:rsidRPr="00580CBD">
        <w:rPr>
          <w:rFonts w:cs="Arial"/>
        </w:rPr>
        <w:t> </w:t>
      </w:r>
      <w:r w:rsidR="000D5650" w:rsidRPr="00580CBD">
        <w:rPr>
          <w:rFonts w:cs="Arial"/>
        </w:rPr>
        <w:t xml:space="preserve">cycles de végétation </w:t>
      </w:r>
      <w:r w:rsidR="000D5650" w:rsidRPr="00580CBD">
        <w:t xml:space="preserve">sur les décisions en matière </w:t>
      </w:r>
      <w:r w:rsidR="000D5650" w:rsidRPr="00580CBD">
        <w:rPr>
          <w:rFonts w:cs="Arial"/>
        </w:rPr>
        <w:t>d</w:t>
      </w:r>
      <w:r w:rsidR="00594EED" w:rsidRPr="00580CBD">
        <w:rPr>
          <w:rFonts w:cs="Arial"/>
        </w:rPr>
        <w:t>’</w:t>
      </w:r>
      <w:r w:rsidR="000D5650" w:rsidRPr="00580CBD">
        <w:rPr>
          <w:rFonts w:cs="Arial"/>
        </w:rPr>
        <w:t>examen DHS</w:t>
      </w:r>
      <w:r w:rsidR="000D5650" w:rsidRPr="00580CBD">
        <w:t xml:space="preserve"> sur la base de données réelles pour les</w:t>
      </w:r>
      <w:r w:rsidR="00A501B2" w:rsidRPr="00580CBD">
        <w:t xml:space="preserve"> </w:t>
      </w:r>
      <w:r w:rsidR="004E0DE9" w:rsidRPr="00580CBD">
        <w:t>variétés ornementales à multiplication végétative</w:t>
      </w:r>
      <w:r w:rsidR="00A501B2" w:rsidRPr="00580CBD">
        <w:t xml:space="preserve"> </w:t>
      </w:r>
      <w:r w:rsidR="004E0DE9" w:rsidRPr="00580CBD">
        <w:t>et</w:t>
      </w:r>
      <w:r w:rsidR="00A501B2" w:rsidRPr="00580CBD">
        <w:t xml:space="preserve"> </w:t>
      </w:r>
      <w:r w:rsidR="004E0DE9" w:rsidRPr="00580CBD">
        <w:t>indiqué que les</w:t>
      </w:r>
      <w:r w:rsidR="00A501B2" w:rsidRPr="00580CBD">
        <w:t xml:space="preserve"> </w:t>
      </w:r>
      <w:r w:rsidR="004E0DE9" w:rsidRPr="00580CBD">
        <w:t>décisions</w:t>
      </w:r>
      <w:r w:rsidR="00A501B2" w:rsidRPr="00580CBD">
        <w:t xml:space="preserve"> </w:t>
      </w:r>
      <w:r w:rsidR="004E0DE9" w:rsidRPr="00580CBD">
        <w:t>ne différaient pas de celles prises après un</w:t>
      </w:r>
      <w:r w:rsidR="00A501B2" w:rsidRPr="00580CBD">
        <w:t xml:space="preserve"> cycle</w:t>
      </w:r>
      <w:r w:rsidR="004E0DE9" w:rsidRPr="00580CBD">
        <w:t xml:space="preserve"> de végétation</w:t>
      </w:r>
      <w:r w:rsidR="00A501B2" w:rsidRPr="00580CBD">
        <w:t>.</w:t>
      </w:r>
    </w:p>
    <w:p w:rsidR="00A239DC" w:rsidRPr="00580CBD" w:rsidRDefault="00A239DC" w:rsidP="00A501B2">
      <w:pPr>
        <w:pStyle w:val="ListParagraph"/>
        <w:ind w:left="0"/>
      </w:pPr>
    </w:p>
    <w:p w:rsidR="00A239DC" w:rsidRPr="00580CBD" w:rsidRDefault="008318AF" w:rsidP="00A501B2">
      <w:pPr>
        <w:pStyle w:val="ListParagraph"/>
        <w:ind w:left="0"/>
        <w:rPr>
          <w:rFonts w:cs="Arial"/>
        </w:rPr>
      </w:pPr>
      <w:r w:rsidRPr="00580CBD">
        <w:rPr>
          <w:snapToGrid w:val="0"/>
          <w:lang w:eastAsia="ja-JP"/>
        </w:rPr>
        <w:fldChar w:fldCharType="begin"/>
      </w:r>
      <w:r w:rsidR="00A501B2" w:rsidRPr="00580CBD">
        <w:rPr>
          <w:snapToGrid w:val="0"/>
          <w:lang w:eastAsia="ja-JP"/>
        </w:rPr>
        <w:instrText xml:space="preserve"> AUTONUM  </w:instrText>
      </w:r>
      <w:r w:rsidRPr="00580CBD">
        <w:rPr>
          <w:snapToGrid w:val="0"/>
          <w:lang w:eastAsia="ja-JP"/>
        </w:rPr>
        <w:fldChar w:fldCharType="end"/>
      </w:r>
      <w:r w:rsidR="00A501B2" w:rsidRPr="00580CBD">
        <w:rPr>
          <w:snapToGrid w:val="0"/>
          <w:lang w:eastAsia="ja-JP"/>
        </w:rPr>
        <w:tab/>
      </w:r>
      <w:r w:rsidR="006365F7" w:rsidRPr="00580CBD">
        <w:rPr>
          <w:lang w:eastAsia="ja-JP"/>
        </w:rPr>
        <w:t xml:space="preserve">Le </w:t>
      </w:r>
      <w:r w:rsidR="00A501B2" w:rsidRPr="00580CBD">
        <w:t xml:space="preserve">TWO </w:t>
      </w:r>
      <w:r w:rsidR="00543535" w:rsidRPr="00580CBD">
        <w:t>a pris note de la conclusion selon laquelle une</w:t>
      </w:r>
      <w:r w:rsidR="00A501B2" w:rsidRPr="00580CBD">
        <w:t xml:space="preserve"> description </w:t>
      </w:r>
      <w:r w:rsidR="00543535" w:rsidRPr="00580CBD">
        <w:t>variétale était liée aux</w:t>
      </w:r>
      <w:r w:rsidR="00A501B2" w:rsidRPr="00580CBD">
        <w:t xml:space="preserve"> </w:t>
      </w:r>
      <w:r w:rsidR="00612C67" w:rsidRPr="00580CBD">
        <w:t>circonstances de l</w:t>
      </w:r>
      <w:r w:rsidR="00594EED" w:rsidRPr="00580CBD">
        <w:t>’</w:t>
      </w:r>
      <w:r w:rsidR="0020205D" w:rsidRPr="00580CBD">
        <w:t>examen DHS</w:t>
      </w:r>
      <w:r w:rsidR="00A501B2" w:rsidRPr="00580CBD">
        <w:t xml:space="preserve">, </w:t>
      </w:r>
      <w:r w:rsidR="0020205D" w:rsidRPr="00580CBD">
        <w:t>par exe</w:t>
      </w:r>
      <w:r w:rsidR="00A501B2" w:rsidRPr="00580CBD">
        <w:t xml:space="preserve">mple </w:t>
      </w:r>
      <w:r w:rsidR="0020205D" w:rsidRPr="00580CBD">
        <w:t>parce que les</w:t>
      </w:r>
      <w:r w:rsidR="00A501B2" w:rsidRPr="00580CBD">
        <w:t xml:space="preserve"> </w:t>
      </w:r>
      <w:r w:rsidR="0020205D" w:rsidRPr="00580CBD">
        <w:t xml:space="preserve">notes observées </w:t>
      </w:r>
      <w:r w:rsidR="00612C67" w:rsidRPr="00580CBD">
        <w:t>pour certains</w:t>
      </w:r>
      <w:r w:rsidR="00A501B2" w:rsidRPr="00580CBD">
        <w:t xml:space="preserve"> </w:t>
      </w:r>
      <w:r w:rsidR="00612C67" w:rsidRPr="00580CBD">
        <w:t>caractères quantitatifs pouvaient</w:t>
      </w:r>
      <w:r w:rsidR="00A501B2" w:rsidRPr="00580CBD">
        <w:t xml:space="preserve"> fluctu</w:t>
      </w:r>
      <w:r w:rsidR="00612C67" w:rsidRPr="00580CBD">
        <w:t>er entre</w:t>
      </w:r>
      <w:r w:rsidR="00A501B2" w:rsidRPr="00580CBD">
        <w:t xml:space="preserve"> </w:t>
      </w:r>
      <w:r w:rsidR="00917B10" w:rsidRPr="00580CBD">
        <w:t xml:space="preserve">les </w:t>
      </w:r>
      <w:r w:rsidR="00A501B2" w:rsidRPr="00580CBD">
        <w:t>cycles</w:t>
      </w:r>
      <w:r w:rsidR="00612C67" w:rsidRPr="00580CBD">
        <w:t xml:space="preserve"> de végétati</w:t>
      </w:r>
      <w:r w:rsidR="00770D03" w:rsidRPr="00580CBD">
        <w:t>on.  Le</w:t>
      </w:r>
      <w:r w:rsidR="001C14B7" w:rsidRPr="00580CBD">
        <w:t> TWO</w:t>
      </w:r>
      <w:r w:rsidR="00A501B2" w:rsidRPr="00580CBD">
        <w:t xml:space="preserve"> </w:t>
      </w:r>
      <w:r w:rsidR="00612C67" w:rsidRPr="00580CBD">
        <w:t>est convenu que</w:t>
      </w:r>
      <w:r w:rsidR="00482F7C" w:rsidRPr="00580CBD">
        <w:t>,</w:t>
      </w:r>
      <w:r w:rsidR="00612C67" w:rsidRPr="00580CBD">
        <w:t xml:space="preserve"> pour les</w:t>
      </w:r>
      <w:r w:rsidR="00A501B2" w:rsidRPr="00580CBD">
        <w:t xml:space="preserve"> </w:t>
      </w:r>
      <w:r w:rsidR="00612C67" w:rsidRPr="00580CBD">
        <w:t xml:space="preserve">variétés ornementales à multiplication végétative, </w:t>
      </w:r>
      <w:r w:rsidR="00B8389A" w:rsidRPr="00580CBD">
        <w:t>l</w:t>
      </w:r>
      <w:r w:rsidR="00594EED" w:rsidRPr="00580CBD">
        <w:t>’</w:t>
      </w:r>
      <w:r w:rsidR="00B8389A" w:rsidRPr="00580CBD">
        <w:t>examen DHS était habituellement fondé sur une comparaison deux à deux entre les</w:t>
      </w:r>
      <w:r w:rsidR="00A501B2" w:rsidRPr="00580CBD">
        <w:t xml:space="preserve"> </w:t>
      </w:r>
      <w:r w:rsidR="00B8389A" w:rsidRPr="00580CBD">
        <w:t>variétés candidates et les variétés les plus</w:t>
      </w:r>
      <w:r w:rsidR="00A501B2" w:rsidRPr="00580CBD">
        <w:t xml:space="preserve"> </w:t>
      </w:r>
      <w:r w:rsidR="00F5150A" w:rsidRPr="00580CBD">
        <w:t xml:space="preserve">similaires, ce qui </w:t>
      </w:r>
      <w:r w:rsidR="00BD2165" w:rsidRPr="00580CBD">
        <w:t>permettait de prendre des</w:t>
      </w:r>
      <w:r w:rsidR="00A501B2" w:rsidRPr="00580CBD">
        <w:t xml:space="preserve"> </w:t>
      </w:r>
      <w:r w:rsidR="00F5150A" w:rsidRPr="00580CBD">
        <w:t>décisions</w:t>
      </w:r>
      <w:r w:rsidR="00A501B2" w:rsidRPr="00580CBD">
        <w:t xml:space="preserve"> </w:t>
      </w:r>
      <w:r w:rsidR="00F5150A" w:rsidRPr="00580CBD">
        <w:t xml:space="preserve">en matière </w:t>
      </w:r>
      <w:r w:rsidR="00F5150A" w:rsidRPr="00580CBD">
        <w:rPr>
          <w:rFonts w:cs="Arial"/>
        </w:rPr>
        <w:t>d</w:t>
      </w:r>
      <w:r w:rsidR="00594EED" w:rsidRPr="00580CBD">
        <w:rPr>
          <w:rFonts w:cs="Arial"/>
        </w:rPr>
        <w:t>’</w:t>
      </w:r>
      <w:r w:rsidR="00F5150A" w:rsidRPr="00580CBD">
        <w:rPr>
          <w:rFonts w:cs="Arial"/>
        </w:rPr>
        <w:t>examen DHS</w:t>
      </w:r>
      <w:r w:rsidR="00F5150A" w:rsidRPr="00580CBD">
        <w:t xml:space="preserve"> après un seul </w:t>
      </w:r>
      <w:r w:rsidR="00A501B2" w:rsidRPr="00580CBD">
        <w:t>cycle</w:t>
      </w:r>
      <w:r w:rsidR="00F5150A" w:rsidRPr="00580CBD">
        <w:t xml:space="preserve"> de végétation</w:t>
      </w:r>
      <w:r w:rsidR="00A501B2" w:rsidRPr="00580CBD">
        <w:t>.</w:t>
      </w:r>
    </w:p>
    <w:p w:rsidR="00A239DC" w:rsidRDefault="00A239DC" w:rsidP="00A501B2">
      <w:pPr>
        <w:rPr>
          <w:rFonts w:cs="Arial"/>
        </w:rPr>
      </w:pPr>
    </w:p>
    <w:p w:rsidR="00580CBD" w:rsidRPr="00580CBD" w:rsidRDefault="00580CBD" w:rsidP="00A501B2">
      <w:pPr>
        <w:rPr>
          <w:rFonts w:cs="Arial"/>
        </w:rPr>
      </w:pPr>
    </w:p>
    <w:p w:rsidR="00A239DC" w:rsidRPr="00580CBD" w:rsidRDefault="00AA3BBD" w:rsidP="00AA3BBD">
      <w:pPr>
        <w:pStyle w:val="Heading2"/>
        <w:rPr>
          <w:lang w:val="fr-FR"/>
        </w:rPr>
      </w:pPr>
      <w:bookmarkStart w:id="9" w:name="_Toc476726468"/>
      <w:r w:rsidRPr="00580CBD">
        <w:rPr>
          <w:lang w:val="fr-FR"/>
        </w:rPr>
        <w:t>Groupe de travail technique sur les plantes potagères</w:t>
      </w:r>
      <w:bookmarkEnd w:id="9"/>
    </w:p>
    <w:p w:rsidR="00A239DC" w:rsidRPr="00580CBD" w:rsidRDefault="00A239DC" w:rsidP="00C72A88"/>
    <w:p w:rsidR="00A239DC" w:rsidRPr="00580CBD" w:rsidRDefault="008318AF" w:rsidP="00AA3BBD">
      <w:pPr>
        <w:rPr>
          <w:rFonts w:cs="Arial"/>
        </w:rPr>
      </w:pPr>
      <w:r w:rsidRPr="00580CBD">
        <w:rPr>
          <w:rFonts w:cs="Arial"/>
        </w:rPr>
        <w:fldChar w:fldCharType="begin"/>
      </w:r>
      <w:r w:rsidR="00175BED" w:rsidRPr="00580CBD">
        <w:rPr>
          <w:rFonts w:cs="Arial"/>
        </w:rPr>
        <w:instrText xml:space="preserve"> AUTONUM  </w:instrText>
      </w:r>
      <w:r w:rsidRPr="00580CBD">
        <w:rPr>
          <w:rFonts w:cs="Arial"/>
        </w:rPr>
        <w:fldChar w:fldCharType="end"/>
      </w:r>
      <w:r w:rsidR="00175BED" w:rsidRPr="00580CBD">
        <w:rPr>
          <w:rFonts w:cs="Arial"/>
        </w:rPr>
        <w:tab/>
      </w:r>
      <w:r w:rsidR="00AA3BBD" w:rsidRPr="00580CBD">
        <w:rPr>
          <w:rFonts w:cs="Arial"/>
        </w:rPr>
        <w:t>Le TWV a examiné les documents TWV/50/15 et TWV/50/15</w:t>
      </w:r>
      <w:r w:rsidR="00E16818" w:rsidRPr="00580CBD">
        <w:rPr>
          <w:rFonts w:cs="Arial"/>
        </w:rPr>
        <w:t> </w:t>
      </w:r>
      <w:proofErr w:type="spellStart"/>
      <w:r w:rsidR="00AA3BBD" w:rsidRPr="00580CBD">
        <w:rPr>
          <w:rFonts w:cs="Arial"/>
        </w:rPr>
        <w:t>Add</w:t>
      </w:r>
      <w:proofErr w:type="spellEnd"/>
      <w:r w:rsidR="00AA3BBD" w:rsidRPr="00580CBD">
        <w:rPr>
          <w:rFonts w:cs="Arial"/>
        </w:rPr>
        <w:t>. (</w:t>
      </w:r>
      <w:proofErr w:type="gramStart"/>
      <w:r w:rsidR="00AA3BBD" w:rsidRPr="00580CBD">
        <w:rPr>
          <w:rFonts w:cs="Arial"/>
        </w:rPr>
        <w:t>voir</w:t>
      </w:r>
      <w:proofErr w:type="gramEnd"/>
      <w:r w:rsidR="00AA3BBD" w:rsidRPr="00580CBD">
        <w:rPr>
          <w:rFonts w:cs="Arial"/>
        </w:rPr>
        <w:t xml:space="preserve"> les paragraphes 76 à 81 du </w:t>
      </w:r>
      <w:r w:rsidR="001C14B7" w:rsidRPr="00580CBD">
        <w:rPr>
          <w:rFonts w:cs="Arial"/>
        </w:rPr>
        <w:t>document TW</w:t>
      </w:r>
      <w:r w:rsidR="00AA3BBD" w:rsidRPr="00580CBD">
        <w:rPr>
          <w:rFonts w:cs="Arial"/>
        </w:rPr>
        <w:t>V/50/25 “</w:t>
      </w:r>
      <w:r w:rsidR="00AA3BBD" w:rsidRPr="0093662D">
        <w:rPr>
          <w:rFonts w:cs="Arial"/>
          <w:i/>
        </w:rPr>
        <w:t>Report</w:t>
      </w:r>
      <w:r w:rsidR="00AA3BBD" w:rsidRPr="00580CBD">
        <w:rPr>
          <w:rFonts w:cs="Arial"/>
        </w:rPr>
        <w:t>”).</w:t>
      </w:r>
    </w:p>
    <w:p w:rsidR="00A239DC" w:rsidRPr="00580CBD" w:rsidRDefault="00A239DC" w:rsidP="00175BED">
      <w:pPr>
        <w:rPr>
          <w:rFonts w:cs="Arial"/>
        </w:rPr>
      </w:pPr>
    </w:p>
    <w:p w:rsidR="00A239DC" w:rsidRPr="00580CBD" w:rsidRDefault="008318AF" w:rsidP="00175BED">
      <w:r w:rsidRPr="00580CBD">
        <w:fldChar w:fldCharType="begin"/>
      </w:r>
      <w:r w:rsidR="00175BED" w:rsidRPr="00580CBD">
        <w:instrText xml:space="preserve"> AUTONUM  </w:instrText>
      </w:r>
      <w:r w:rsidRPr="00580CBD">
        <w:fldChar w:fldCharType="end"/>
      </w:r>
      <w:r w:rsidR="00175BED" w:rsidRPr="00580CBD">
        <w:tab/>
      </w:r>
      <w:r w:rsidR="00E051D0" w:rsidRPr="00580CBD">
        <w:t>Le</w:t>
      </w:r>
      <w:r w:rsidR="00175BED" w:rsidRPr="00580CBD">
        <w:t xml:space="preserve"> TWV </w:t>
      </w:r>
      <w:r w:rsidR="00E051D0" w:rsidRPr="00580CBD">
        <w:t>a suivi les exposé</w:t>
      </w:r>
      <w:r w:rsidR="00E051D0" w:rsidRPr="00580CBD">
        <w:rPr>
          <w:lang w:eastAsia="en-GB"/>
        </w:rPr>
        <w:t xml:space="preserve">s </w:t>
      </w:r>
      <w:r w:rsidR="00E051D0" w:rsidRPr="00580CBD">
        <w:rPr>
          <w:lang w:eastAsia="ja-JP"/>
        </w:rPr>
        <w:t xml:space="preserve">présentés sur le </w:t>
      </w:r>
      <w:r w:rsidR="00175BED" w:rsidRPr="00580CBD">
        <w:t>“</w:t>
      </w:r>
      <w:r w:rsidR="00A91EA2" w:rsidRPr="00580CBD">
        <w:t xml:space="preserve">Nombre minimum de </w:t>
      </w:r>
      <w:r w:rsidR="00905564" w:rsidRPr="00580CBD">
        <w:t>cycles de végétation</w:t>
      </w:r>
      <w:r w:rsidR="00F728CA" w:rsidRPr="00580CBD">
        <w:t>”</w:t>
      </w:r>
      <w:r w:rsidR="00175BED" w:rsidRPr="00580CBD">
        <w:t xml:space="preserve"> </w:t>
      </w:r>
      <w:r w:rsidR="00E051D0" w:rsidRPr="00580CBD">
        <w:t>par un</w:t>
      </w:r>
      <w:r w:rsidR="00175BED" w:rsidRPr="00580CBD">
        <w:t xml:space="preserve"> expert </w:t>
      </w:r>
      <w:r w:rsidR="00E051D0" w:rsidRPr="00580CBD">
        <w:t>de la</w:t>
      </w:r>
      <w:r w:rsidR="00175BED" w:rsidRPr="00580CBD">
        <w:t xml:space="preserve"> France </w:t>
      </w:r>
      <w:r w:rsidR="00E051D0" w:rsidRPr="00580CBD">
        <w:t>et par un</w:t>
      </w:r>
      <w:r w:rsidR="00175BED" w:rsidRPr="00580CBD">
        <w:rPr>
          <w:lang w:eastAsia="en-GB"/>
        </w:rPr>
        <w:t xml:space="preserve"> expert </w:t>
      </w:r>
      <w:r w:rsidR="00E051D0" w:rsidRPr="00580CBD">
        <w:rPr>
          <w:lang w:eastAsia="en-GB"/>
        </w:rPr>
        <w:t>des</w:t>
      </w:r>
      <w:r w:rsidR="00175BED" w:rsidRPr="00580CBD">
        <w:rPr>
          <w:lang w:eastAsia="en-GB"/>
        </w:rPr>
        <w:t xml:space="preserve"> </w:t>
      </w:r>
      <w:r w:rsidR="00E051D0" w:rsidRPr="00580CBD">
        <w:rPr>
          <w:lang w:eastAsia="en-GB"/>
        </w:rPr>
        <w:t>Pays</w:t>
      </w:r>
      <w:r w:rsidR="00580CBD" w:rsidRPr="00580CBD">
        <w:rPr>
          <w:lang w:eastAsia="en-GB"/>
        </w:rPr>
        <w:noBreakHyphen/>
      </w:r>
      <w:r w:rsidR="00A91EA2" w:rsidRPr="00580CBD">
        <w:rPr>
          <w:lang w:eastAsia="en-GB"/>
        </w:rPr>
        <w:t>Bas</w:t>
      </w:r>
      <w:r w:rsidR="00175BED" w:rsidRPr="00580CBD">
        <w:rPr>
          <w:lang w:eastAsia="en-GB"/>
        </w:rPr>
        <w:t>,</w:t>
      </w:r>
      <w:r w:rsidR="00175BED" w:rsidRPr="00580CBD">
        <w:t xml:space="preserve"> </w:t>
      </w:r>
      <w:r w:rsidR="00E051D0" w:rsidRPr="00580CBD">
        <w:rPr>
          <w:lang w:eastAsia="ja-JP"/>
        </w:rPr>
        <w:t xml:space="preserve">qui </w:t>
      </w:r>
      <w:r w:rsidR="00F728CA" w:rsidRPr="00580CBD">
        <w:rPr>
          <w:lang w:eastAsia="ja-JP"/>
        </w:rPr>
        <w:t>sont</w:t>
      </w:r>
      <w:r w:rsidR="00E051D0" w:rsidRPr="00580CBD">
        <w:rPr>
          <w:lang w:eastAsia="ja-JP"/>
        </w:rPr>
        <w:t xml:space="preserve"> reproduit</w:t>
      </w:r>
      <w:r w:rsidR="00F728CA" w:rsidRPr="00580CBD">
        <w:rPr>
          <w:lang w:eastAsia="ja-JP"/>
        </w:rPr>
        <w:t>s</w:t>
      </w:r>
      <w:r w:rsidR="00E051D0" w:rsidRPr="00580CBD">
        <w:rPr>
          <w:lang w:eastAsia="ja-JP"/>
        </w:rPr>
        <w:t xml:space="preserve"> dans l</w:t>
      </w:r>
      <w:r w:rsidR="00594EED" w:rsidRPr="00580CBD">
        <w:rPr>
          <w:lang w:eastAsia="ja-JP"/>
        </w:rPr>
        <w:t>’</w:t>
      </w:r>
      <w:r w:rsidR="00E051D0" w:rsidRPr="00580CBD">
        <w:rPr>
          <w:lang w:eastAsia="ja-JP"/>
        </w:rPr>
        <w:t xml:space="preserve">annexe du </w:t>
      </w:r>
      <w:r w:rsidR="00175BED" w:rsidRPr="00580CBD">
        <w:t>document TWV/50/15 </w:t>
      </w:r>
      <w:proofErr w:type="spellStart"/>
      <w:r w:rsidR="00175BED" w:rsidRPr="00580CBD">
        <w:t>Add</w:t>
      </w:r>
      <w:proofErr w:type="spellEnd"/>
      <w:r w:rsidR="00175BED" w:rsidRPr="00580CBD">
        <w:t>.</w:t>
      </w:r>
      <w:r w:rsidR="004668D5" w:rsidRPr="00580CBD">
        <w:t xml:space="preserve"> </w:t>
      </w:r>
      <w:r w:rsidR="004668D5" w:rsidRPr="00580CBD">
        <w:rPr>
          <w:vertAlign w:val="superscript"/>
        </w:rPr>
        <w:t>1</w:t>
      </w:r>
      <w:r w:rsidR="00175BED" w:rsidRPr="00580CBD">
        <w:t>.</w:t>
      </w:r>
    </w:p>
    <w:p w:rsidR="00A239DC" w:rsidRPr="00580CBD" w:rsidRDefault="00A239DC" w:rsidP="00175BED">
      <w:pPr>
        <w:rPr>
          <w:rFonts w:cs="Arial"/>
        </w:rPr>
      </w:pPr>
    </w:p>
    <w:p w:rsidR="00A239DC" w:rsidRPr="00580CBD" w:rsidRDefault="008318AF" w:rsidP="00175BED">
      <w:pPr>
        <w:rPr>
          <w:rFonts w:cs="Arial"/>
        </w:rPr>
      </w:pPr>
      <w:r w:rsidRPr="00580CBD">
        <w:rPr>
          <w:rFonts w:cs="Arial"/>
        </w:rPr>
        <w:fldChar w:fldCharType="begin"/>
      </w:r>
      <w:r w:rsidR="00175BED" w:rsidRPr="00580CBD">
        <w:rPr>
          <w:rFonts w:cs="Arial"/>
        </w:rPr>
        <w:instrText xml:space="preserve"> AUTONUM  </w:instrText>
      </w:r>
      <w:r w:rsidRPr="00580CBD">
        <w:rPr>
          <w:rFonts w:cs="Arial"/>
        </w:rPr>
        <w:fldChar w:fldCharType="end"/>
      </w:r>
      <w:r w:rsidR="00175BED" w:rsidRPr="00580CBD">
        <w:rPr>
          <w:rFonts w:cs="Arial"/>
        </w:rPr>
        <w:tab/>
      </w:r>
      <w:r w:rsidR="00E051D0" w:rsidRPr="00580CBD">
        <w:t xml:space="preserve">Le </w:t>
      </w:r>
      <w:r w:rsidR="00175BED" w:rsidRPr="00580CBD">
        <w:rPr>
          <w:rFonts w:cs="Arial"/>
        </w:rPr>
        <w:t xml:space="preserve">TWV </w:t>
      </w:r>
      <w:r w:rsidR="00E051D0" w:rsidRPr="00580CBD">
        <w:rPr>
          <w:rFonts w:cs="Arial"/>
        </w:rPr>
        <w:t>est convenu qu</w:t>
      </w:r>
      <w:r w:rsidR="00594EED" w:rsidRPr="00580CBD">
        <w:rPr>
          <w:rFonts w:cs="Arial"/>
        </w:rPr>
        <w:t>’</w:t>
      </w:r>
      <w:r w:rsidR="00E051D0" w:rsidRPr="00580CBD">
        <w:rPr>
          <w:rFonts w:cs="Arial"/>
        </w:rPr>
        <w:t>il était</w:t>
      </w:r>
      <w:r w:rsidR="00175BED" w:rsidRPr="00580CBD">
        <w:rPr>
          <w:rFonts w:cs="Arial"/>
        </w:rPr>
        <w:t xml:space="preserve"> </w:t>
      </w:r>
      <w:r w:rsidR="00DC3E28" w:rsidRPr="00580CBD">
        <w:rPr>
          <w:rFonts w:cs="Arial"/>
        </w:rPr>
        <w:t>nécessaire</w:t>
      </w:r>
      <w:r w:rsidR="00175BED" w:rsidRPr="00580CBD">
        <w:rPr>
          <w:rFonts w:cs="Arial"/>
        </w:rPr>
        <w:t xml:space="preserve"> </w:t>
      </w:r>
      <w:r w:rsidR="00DC3E28" w:rsidRPr="00580CBD">
        <w:rPr>
          <w:rFonts w:cs="Arial"/>
        </w:rPr>
        <w:t>d</w:t>
      </w:r>
      <w:r w:rsidR="00594EED" w:rsidRPr="00580CBD">
        <w:rPr>
          <w:rFonts w:cs="Arial"/>
        </w:rPr>
        <w:t>’</w:t>
      </w:r>
      <w:r w:rsidR="00DC3E28" w:rsidRPr="00580CBD">
        <w:rPr>
          <w:rFonts w:cs="Arial"/>
        </w:rPr>
        <w:t>examiner le</w:t>
      </w:r>
      <w:r w:rsidR="00175BED" w:rsidRPr="00580CBD">
        <w:rPr>
          <w:rFonts w:cs="Arial"/>
        </w:rPr>
        <w:t xml:space="preserve"> </w:t>
      </w:r>
      <w:r w:rsidR="00DC3E28" w:rsidRPr="00580CBD">
        <w:rPr>
          <w:rFonts w:cs="Arial"/>
        </w:rPr>
        <w:t>n</w:t>
      </w:r>
      <w:r w:rsidR="00A91EA2" w:rsidRPr="00580CBD">
        <w:rPr>
          <w:rFonts w:cs="Arial"/>
        </w:rPr>
        <w:t xml:space="preserve">ombre </w:t>
      </w:r>
      <w:r w:rsidR="00DC3E28" w:rsidRPr="00580CBD">
        <w:rPr>
          <w:rFonts w:cs="Arial"/>
        </w:rPr>
        <w:t>minimum de cycles de végétation</w:t>
      </w:r>
      <w:r w:rsidR="00175BED" w:rsidRPr="00580CBD">
        <w:rPr>
          <w:rFonts w:cs="Arial"/>
        </w:rPr>
        <w:t xml:space="preserve"> </w:t>
      </w:r>
      <w:r w:rsidR="00905564" w:rsidRPr="00580CBD">
        <w:rPr>
          <w:rFonts w:cs="Arial"/>
        </w:rPr>
        <w:t>au cas par cas afin de</w:t>
      </w:r>
      <w:r w:rsidR="00175BED" w:rsidRPr="00580CBD">
        <w:rPr>
          <w:rFonts w:cs="Arial"/>
        </w:rPr>
        <w:t xml:space="preserve"> </w:t>
      </w:r>
      <w:r w:rsidR="00905564" w:rsidRPr="00580CBD">
        <w:rPr>
          <w:rFonts w:cs="Arial"/>
        </w:rPr>
        <w:t xml:space="preserve">concevoir un </w:t>
      </w:r>
      <w:r w:rsidR="002A6F0F" w:rsidRPr="00580CBD">
        <w:t>examen DHS</w:t>
      </w:r>
      <w:r w:rsidR="002A6F0F" w:rsidRPr="00580CBD">
        <w:rPr>
          <w:rFonts w:cs="Arial"/>
        </w:rPr>
        <w:t xml:space="preserve"> </w:t>
      </w:r>
      <w:r w:rsidR="00BA0E4D" w:rsidRPr="00580CBD">
        <w:rPr>
          <w:rFonts w:cs="Arial"/>
        </w:rPr>
        <w:t>de la manière la</w:t>
      </w:r>
      <w:r w:rsidR="00175BED" w:rsidRPr="00580CBD">
        <w:rPr>
          <w:rFonts w:cs="Arial"/>
        </w:rPr>
        <w:t xml:space="preserve"> </w:t>
      </w:r>
      <w:r w:rsidR="00BA0E4D" w:rsidRPr="00580CBD">
        <w:rPr>
          <w:rFonts w:cs="Arial"/>
        </w:rPr>
        <w:t>plus efficace et rationnel</w:t>
      </w:r>
      <w:r w:rsidR="00770D03" w:rsidRPr="00580CBD">
        <w:rPr>
          <w:rFonts w:cs="Arial"/>
        </w:rPr>
        <w:t>le.  Il</w:t>
      </w:r>
      <w:r w:rsidR="007F5BF5" w:rsidRPr="00580CBD">
        <w:rPr>
          <w:rFonts w:cs="Arial"/>
        </w:rPr>
        <w:t xml:space="preserve"> a indiqué que la</w:t>
      </w:r>
      <w:r w:rsidR="00175BED" w:rsidRPr="00580CBD">
        <w:rPr>
          <w:rFonts w:cs="Arial"/>
        </w:rPr>
        <w:t xml:space="preserve"> </w:t>
      </w:r>
      <w:r w:rsidR="007F5BF5" w:rsidRPr="00580CBD">
        <w:rPr>
          <w:rFonts w:cs="Arial"/>
        </w:rPr>
        <w:t>qualité</w:t>
      </w:r>
      <w:r w:rsidR="00175BED" w:rsidRPr="00580CBD">
        <w:rPr>
          <w:rFonts w:cs="Arial"/>
        </w:rPr>
        <w:t xml:space="preserve"> </w:t>
      </w:r>
      <w:r w:rsidR="007F5BF5" w:rsidRPr="00580CBD">
        <w:rPr>
          <w:rFonts w:cs="Arial"/>
        </w:rPr>
        <w:t>des</w:t>
      </w:r>
      <w:r w:rsidR="00175BED" w:rsidRPr="00580CBD">
        <w:rPr>
          <w:rFonts w:cs="Arial"/>
        </w:rPr>
        <w:t xml:space="preserve"> information</w:t>
      </w:r>
      <w:r w:rsidR="007F5BF5" w:rsidRPr="00580CBD">
        <w:rPr>
          <w:rFonts w:cs="Arial"/>
        </w:rPr>
        <w:t>s</w:t>
      </w:r>
      <w:r w:rsidR="00175BED" w:rsidRPr="00580CBD">
        <w:rPr>
          <w:rFonts w:cs="Arial"/>
        </w:rPr>
        <w:t xml:space="preserve"> </w:t>
      </w:r>
      <w:r w:rsidR="007F5BF5" w:rsidRPr="00580CBD">
        <w:rPr>
          <w:rFonts w:cs="Arial"/>
        </w:rPr>
        <w:t>fournies par les déposants</w:t>
      </w:r>
      <w:r w:rsidR="00175BED" w:rsidRPr="00580CBD">
        <w:rPr>
          <w:rFonts w:cs="Arial"/>
        </w:rPr>
        <w:t xml:space="preserve"> </w:t>
      </w:r>
      <w:r w:rsidR="007F5BF5" w:rsidRPr="00580CBD">
        <w:rPr>
          <w:rFonts w:cs="Arial"/>
        </w:rPr>
        <w:t>dans le</w:t>
      </w:r>
      <w:r w:rsidR="00175BED" w:rsidRPr="00580CBD">
        <w:rPr>
          <w:rFonts w:cs="Arial"/>
        </w:rPr>
        <w:t xml:space="preserve"> </w:t>
      </w:r>
      <w:r w:rsidR="008D6E2C" w:rsidRPr="00580CBD">
        <w:rPr>
          <w:rFonts w:cs="Arial"/>
        </w:rPr>
        <w:t>questionnaire technique pourrait influer sur le choix du</w:t>
      </w:r>
      <w:r w:rsidR="00175BED" w:rsidRPr="00580CBD">
        <w:rPr>
          <w:rFonts w:cs="Arial"/>
        </w:rPr>
        <w:t xml:space="preserve"> </w:t>
      </w:r>
      <w:r w:rsidR="008D6E2C" w:rsidRPr="00580CBD">
        <w:rPr>
          <w:rFonts w:cs="Arial"/>
        </w:rPr>
        <w:t>n</w:t>
      </w:r>
      <w:r w:rsidR="00A91EA2" w:rsidRPr="00580CBD">
        <w:rPr>
          <w:rFonts w:cs="Arial"/>
        </w:rPr>
        <w:t xml:space="preserve">ombre minimum de </w:t>
      </w:r>
      <w:r w:rsidR="00905564" w:rsidRPr="00580CBD">
        <w:rPr>
          <w:rFonts w:cs="Arial"/>
        </w:rPr>
        <w:t>cycles de végétation</w:t>
      </w:r>
      <w:r w:rsidR="00175BED" w:rsidRPr="00580CBD">
        <w:rPr>
          <w:rFonts w:cs="Arial"/>
        </w:rPr>
        <w:t xml:space="preserve"> </w:t>
      </w:r>
      <w:r w:rsidR="008D6E2C" w:rsidRPr="00580CBD">
        <w:rPr>
          <w:rFonts w:cs="Arial"/>
        </w:rPr>
        <w:t>et il est convenu que des</w:t>
      </w:r>
      <w:r w:rsidR="00175BED" w:rsidRPr="00580CBD">
        <w:rPr>
          <w:rFonts w:cs="Arial"/>
        </w:rPr>
        <w:t xml:space="preserve"> </w:t>
      </w:r>
      <w:r w:rsidR="00171C10" w:rsidRPr="00580CBD">
        <w:rPr>
          <w:rFonts w:cs="Arial"/>
        </w:rPr>
        <w:t>possibilités</w:t>
      </w:r>
      <w:r w:rsidR="00175BED" w:rsidRPr="00580CBD">
        <w:rPr>
          <w:rFonts w:cs="Arial"/>
        </w:rPr>
        <w:t xml:space="preserve"> </w:t>
      </w:r>
      <w:r w:rsidR="008D6E2C" w:rsidRPr="00580CBD">
        <w:rPr>
          <w:rFonts w:cs="Arial"/>
        </w:rPr>
        <w:t>pourraient être envisagées</w:t>
      </w:r>
      <w:r w:rsidR="00175BED" w:rsidRPr="00580CBD">
        <w:rPr>
          <w:rFonts w:cs="Arial"/>
        </w:rPr>
        <w:t xml:space="preserve"> </w:t>
      </w:r>
      <w:r w:rsidR="008D6E2C" w:rsidRPr="00580CBD">
        <w:rPr>
          <w:rFonts w:cs="Arial"/>
        </w:rPr>
        <w:t>afin de</w:t>
      </w:r>
      <w:r w:rsidR="00175BED" w:rsidRPr="00580CBD">
        <w:rPr>
          <w:rFonts w:cs="Arial"/>
        </w:rPr>
        <w:t xml:space="preserve"> </w:t>
      </w:r>
      <w:r w:rsidR="00171C10" w:rsidRPr="00580CBD">
        <w:rPr>
          <w:rFonts w:cs="Arial"/>
        </w:rPr>
        <w:t>fournir des orientations</w:t>
      </w:r>
      <w:r w:rsidR="00175BED" w:rsidRPr="00580CBD">
        <w:rPr>
          <w:rFonts w:cs="Arial"/>
        </w:rPr>
        <w:t xml:space="preserve"> (</w:t>
      </w:r>
      <w:r w:rsidR="008D6E2C" w:rsidRPr="00580CBD">
        <w:rPr>
          <w:rFonts w:cs="Arial"/>
        </w:rPr>
        <w:t>par exemple,</w:t>
      </w:r>
      <w:r w:rsidR="00175BED" w:rsidRPr="00580CBD">
        <w:rPr>
          <w:rFonts w:cs="Arial"/>
        </w:rPr>
        <w:t xml:space="preserve"> </w:t>
      </w:r>
      <w:r w:rsidR="00171C10" w:rsidRPr="00580CBD">
        <w:rPr>
          <w:rFonts w:cs="Arial"/>
        </w:rPr>
        <w:t xml:space="preserve">sur les </w:t>
      </w:r>
      <w:r w:rsidR="00175BED" w:rsidRPr="00580CBD">
        <w:rPr>
          <w:rFonts w:cs="Arial"/>
        </w:rPr>
        <w:t>photograph</w:t>
      </w:r>
      <w:r w:rsidR="00171C10" w:rsidRPr="00580CBD">
        <w:rPr>
          <w:rFonts w:cs="Arial"/>
        </w:rPr>
        <w:t>ie</w:t>
      </w:r>
      <w:r w:rsidR="00175BED" w:rsidRPr="00580CBD">
        <w:rPr>
          <w:rFonts w:cs="Arial"/>
        </w:rPr>
        <w:t xml:space="preserve">s) </w:t>
      </w:r>
      <w:r w:rsidR="00171C10" w:rsidRPr="00580CBD">
        <w:rPr>
          <w:rFonts w:cs="Arial"/>
        </w:rPr>
        <w:t xml:space="preserve">et </w:t>
      </w:r>
      <w:r w:rsidR="00D344AC" w:rsidRPr="00580CBD">
        <w:rPr>
          <w:rFonts w:cs="Arial"/>
        </w:rPr>
        <w:t>d</w:t>
      </w:r>
      <w:r w:rsidR="00594EED" w:rsidRPr="00580CBD">
        <w:rPr>
          <w:rFonts w:cs="Arial"/>
        </w:rPr>
        <w:t>’</w:t>
      </w:r>
      <w:r w:rsidR="00D344AC" w:rsidRPr="00580CBD">
        <w:rPr>
          <w:rFonts w:cs="Arial"/>
        </w:rPr>
        <w:t xml:space="preserve">offrir </w:t>
      </w:r>
      <w:r w:rsidR="00171C10" w:rsidRPr="00580CBD">
        <w:rPr>
          <w:rFonts w:cs="Arial"/>
        </w:rPr>
        <w:t>des</w:t>
      </w:r>
      <w:r w:rsidR="00175BED" w:rsidRPr="00580CBD">
        <w:rPr>
          <w:rFonts w:cs="Arial"/>
        </w:rPr>
        <w:t xml:space="preserve"> </w:t>
      </w:r>
      <w:r w:rsidR="00846896" w:rsidRPr="00580CBD">
        <w:rPr>
          <w:rFonts w:cs="Arial"/>
        </w:rPr>
        <w:t>incitations aux déposants pour qu</w:t>
      </w:r>
      <w:r w:rsidR="00594EED" w:rsidRPr="00580CBD">
        <w:rPr>
          <w:rFonts w:cs="Arial"/>
        </w:rPr>
        <w:t>’</w:t>
      </w:r>
      <w:r w:rsidR="00846896" w:rsidRPr="00580CBD">
        <w:rPr>
          <w:rFonts w:cs="Arial"/>
        </w:rPr>
        <w:t>ils fournissent des données</w:t>
      </w:r>
      <w:r w:rsidR="00175BED" w:rsidRPr="00580CBD">
        <w:rPr>
          <w:rFonts w:cs="Arial"/>
        </w:rPr>
        <w:t xml:space="preserve"> </w:t>
      </w:r>
      <w:r w:rsidR="00846896" w:rsidRPr="00580CBD">
        <w:rPr>
          <w:rFonts w:cs="Arial"/>
        </w:rPr>
        <w:t>exactes</w:t>
      </w:r>
      <w:r w:rsidR="00175BED" w:rsidRPr="00580CBD">
        <w:rPr>
          <w:rFonts w:cs="Arial"/>
        </w:rPr>
        <w:t xml:space="preserve"> </w:t>
      </w:r>
      <w:r w:rsidR="00846896" w:rsidRPr="00580CBD">
        <w:rPr>
          <w:rFonts w:cs="Arial"/>
        </w:rPr>
        <w:t>et f</w:t>
      </w:r>
      <w:r w:rsidR="00175BED" w:rsidRPr="00580CBD">
        <w:rPr>
          <w:rFonts w:cs="Arial"/>
        </w:rPr>
        <w:t>iable</w:t>
      </w:r>
      <w:r w:rsidR="00846896" w:rsidRPr="00580CBD">
        <w:rPr>
          <w:rFonts w:cs="Arial"/>
        </w:rPr>
        <w:t>s</w:t>
      </w:r>
      <w:r w:rsidR="00175BED" w:rsidRPr="00580CBD">
        <w:rPr>
          <w:rFonts w:cs="Arial"/>
        </w:rPr>
        <w:t xml:space="preserve">, </w:t>
      </w:r>
      <w:r w:rsidR="00C22E12" w:rsidRPr="00580CBD">
        <w:rPr>
          <w:rFonts w:cs="Arial"/>
        </w:rPr>
        <w:t>par</w:t>
      </w:r>
      <w:r w:rsidR="00175BED" w:rsidRPr="00580CBD">
        <w:rPr>
          <w:rFonts w:cs="Arial"/>
        </w:rPr>
        <w:t xml:space="preserve"> ex</w:t>
      </w:r>
      <w:r w:rsidR="00C22E12" w:rsidRPr="00580CBD">
        <w:rPr>
          <w:rFonts w:cs="Arial"/>
        </w:rPr>
        <w:t>e</w:t>
      </w:r>
      <w:r w:rsidR="00175BED" w:rsidRPr="00580CBD">
        <w:rPr>
          <w:rFonts w:cs="Arial"/>
        </w:rPr>
        <w:t xml:space="preserve">mple </w:t>
      </w:r>
      <w:r w:rsidR="00C22E12" w:rsidRPr="00580CBD">
        <w:rPr>
          <w:rFonts w:cs="Arial"/>
        </w:rPr>
        <w:t>en</w:t>
      </w:r>
      <w:r w:rsidR="00175BED" w:rsidRPr="00580CBD">
        <w:rPr>
          <w:rFonts w:cs="Arial"/>
        </w:rPr>
        <w:t xml:space="preserve"> </w:t>
      </w:r>
      <w:r w:rsidR="00C22E12" w:rsidRPr="00580CBD">
        <w:rPr>
          <w:rFonts w:cs="Arial"/>
        </w:rPr>
        <w:t>ouvrant la perspective d</w:t>
      </w:r>
      <w:r w:rsidR="00594EED" w:rsidRPr="00580CBD">
        <w:rPr>
          <w:rFonts w:cs="Arial"/>
        </w:rPr>
        <w:t>’</w:t>
      </w:r>
      <w:r w:rsidR="00C22E12" w:rsidRPr="00580CBD">
        <w:rPr>
          <w:rFonts w:cs="Arial"/>
        </w:rPr>
        <w:t>un nombre</w:t>
      </w:r>
      <w:r w:rsidR="00175BED" w:rsidRPr="00580CBD">
        <w:rPr>
          <w:rFonts w:cs="Arial"/>
        </w:rPr>
        <w:t xml:space="preserve"> </w:t>
      </w:r>
      <w:r w:rsidR="00C22E12" w:rsidRPr="00580CBD">
        <w:rPr>
          <w:rFonts w:cs="Arial"/>
        </w:rPr>
        <w:t>réduit de</w:t>
      </w:r>
      <w:r w:rsidR="00175BED" w:rsidRPr="00580CBD">
        <w:rPr>
          <w:rFonts w:cs="Arial"/>
        </w:rPr>
        <w:t xml:space="preserve"> </w:t>
      </w:r>
      <w:r w:rsidR="00695DEE" w:rsidRPr="00580CBD">
        <w:rPr>
          <w:rFonts w:cs="Arial"/>
        </w:rPr>
        <w:t>cycles de végétati</w:t>
      </w:r>
      <w:r w:rsidR="00770D03" w:rsidRPr="00580CBD">
        <w:rPr>
          <w:rFonts w:cs="Arial"/>
        </w:rPr>
        <w:t>on.  Le</w:t>
      </w:r>
      <w:r w:rsidR="00175BED" w:rsidRPr="00580CBD">
        <w:rPr>
          <w:rFonts w:cs="Arial"/>
        </w:rPr>
        <w:t xml:space="preserve"> </w:t>
      </w:r>
      <w:r w:rsidR="00695DEE" w:rsidRPr="00580CBD">
        <w:rPr>
          <w:rFonts w:cs="Arial"/>
        </w:rPr>
        <w:t>potentiel</w:t>
      </w:r>
      <w:r w:rsidR="00175BED" w:rsidRPr="00580CBD">
        <w:rPr>
          <w:rFonts w:cs="Arial"/>
        </w:rPr>
        <w:t xml:space="preserve"> </w:t>
      </w:r>
      <w:r w:rsidR="00695DEE" w:rsidRPr="00580CBD">
        <w:rPr>
          <w:rFonts w:cs="Arial"/>
        </w:rPr>
        <w:t>des données</w:t>
      </w:r>
      <w:r w:rsidR="00175BED" w:rsidRPr="00580CBD">
        <w:rPr>
          <w:rFonts w:cs="Arial"/>
        </w:rPr>
        <w:t xml:space="preserve"> </w:t>
      </w:r>
      <w:r w:rsidR="00695DEE" w:rsidRPr="00580CBD">
        <w:rPr>
          <w:rFonts w:cs="Arial"/>
        </w:rPr>
        <w:t>moléculaires</w:t>
      </w:r>
      <w:r w:rsidR="00175BED" w:rsidRPr="00580CBD">
        <w:rPr>
          <w:rFonts w:cs="Arial"/>
        </w:rPr>
        <w:t xml:space="preserve"> </w:t>
      </w:r>
      <w:r w:rsidR="00695DEE" w:rsidRPr="00580CBD">
        <w:rPr>
          <w:rFonts w:cs="Arial"/>
        </w:rPr>
        <w:t>pour l</w:t>
      </w:r>
      <w:r w:rsidR="00594EED" w:rsidRPr="00580CBD">
        <w:rPr>
          <w:rFonts w:cs="Arial"/>
        </w:rPr>
        <w:t>’</w:t>
      </w:r>
      <w:r w:rsidR="00695DEE" w:rsidRPr="00580CBD">
        <w:rPr>
          <w:rFonts w:cs="Arial"/>
        </w:rPr>
        <w:t>amélioration</w:t>
      </w:r>
      <w:r w:rsidR="00175BED" w:rsidRPr="00580CBD">
        <w:rPr>
          <w:rFonts w:cs="Arial"/>
        </w:rPr>
        <w:t xml:space="preserve"> </w:t>
      </w:r>
      <w:r w:rsidR="00695DEE" w:rsidRPr="00580CBD">
        <w:rPr>
          <w:rFonts w:cs="Arial"/>
        </w:rPr>
        <w:t>de la</w:t>
      </w:r>
      <w:r w:rsidR="00175BED" w:rsidRPr="00580CBD">
        <w:rPr>
          <w:rFonts w:cs="Arial"/>
        </w:rPr>
        <w:t xml:space="preserve"> </w:t>
      </w:r>
      <w:r w:rsidR="00695DEE" w:rsidRPr="00580CBD">
        <w:rPr>
          <w:rFonts w:cs="Arial"/>
        </w:rPr>
        <w:t>sélection</w:t>
      </w:r>
      <w:r w:rsidR="00175BED" w:rsidRPr="00580CBD">
        <w:rPr>
          <w:rFonts w:cs="Arial"/>
        </w:rPr>
        <w:t xml:space="preserve"> </w:t>
      </w:r>
      <w:r w:rsidR="00695DEE" w:rsidRPr="00580CBD">
        <w:rPr>
          <w:rFonts w:cs="Arial"/>
        </w:rPr>
        <w:t>de</w:t>
      </w:r>
      <w:r w:rsidR="00175BED" w:rsidRPr="00580CBD">
        <w:rPr>
          <w:rFonts w:cs="Arial"/>
        </w:rPr>
        <w:t xml:space="preserve"> </w:t>
      </w:r>
      <w:r w:rsidR="00695DEE" w:rsidRPr="00580CBD">
        <w:rPr>
          <w:rFonts w:cs="Arial"/>
        </w:rPr>
        <w:t>variétés similaires</w:t>
      </w:r>
      <w:r w:rsidR="00175BED" w:rsidRPr="00580CBD">
        <w:rPr>
          <w:rFonts w:cs="Arial"/>
        </w:rPr>
        <w:t xml:space="preserve"> </w:t>
      </w:r>
      <w:r w:rsidR="00695DEE" w:rsidRPr="00580CBD">
        <w:rPr>
          <w:rFonts w:cs="Arial"/>
        </w:rPr>
        <w:t>a aussi été</w:t>
      </w:r>
      <w:r w:rsidR="00175BED" w:rsidRPr="00580CBD">
        <w:rPr>
          <w:rFonts w:cs="Arial"/>
        </w:rPr>
        <w:t xml:space="preserve"> </w:t>
      </w:r>
      <w:r w:rsidR="00695DEE" w:rsidRPr="00580CBD">
        <w:rPr>
          <w:rFonts w:cs="Arial"/>
        </w:rPr>
        <w:t>considéré</w:t>
      </w:r>
      <w:r w:rsidR="00175BED" w:rsidRPr="00580CBD">
        <w:rPr>
          <w:rFonts w:cs="Arial"/>
        </w:rPr>
        <w:t xml:space="preserve"> </w:t>
      </w:r>
      <w:r w:rsidR="00695DEE" w:rsidRPr="00580CBD">
        <w:rPr>
          <w:rFonts w:cs="Arial"/>
        </w:rPr>
        <w:t>comme un</w:t>
      </w:r>
      <w:r w:rsidR="00175BED" w:rsidRPr="00580CBD">
        <w:rPr>
          <w:rFonts w:cs="Arial"/>
        </w:rPr>
        <w:t xml:space="preserve"> possible </w:t>
      </w:r>
      <w:r w:rsidR="00695DEE" w:rsidRPr="00580CBD">
        <w:rPr>
          <w:rFonts w:cs="Arial"/>
        </w:rPr>
        <w:t>moyen</w:t>
      </w:r>
      <w:r w:rsidR="00175BED" w:rsidRPr="00580CBD">
        <w:rPr>
          <w:rFonts w:cs="Arial"/>
        </w:rPr>
        <w:t xml:space="preserve"> </w:t>
      </w:r>
      <w:r w:rsidR="00695DEE" w:rsidRPr="00580CBD">
        <w:rPr>
          <w:rFonts w:cs="Arial"/>
        </w:rPr>
        <w:t>de réduire</w:t>
      </w:r>
      <w:r w:rsidR="00175BED" w:rsidRPr="00580CBD">
        <w:rPr>
          <w:rFonts w:cs="Arial"/>
        </w:rPr>
        <w:t xml:space="preserve"> </w:t>
      </w:r>
      <w:r w:rsidR="00695DEE" w:rsidRPr="00580CBD">
        <w:rPr>
          <w:rFonts w:cs="Arial"/>
        </w:rPr>
        <w:t>le</w:t>
      </w:r>
      <w:r w:rsidR="00175BED" w:rsidRPr="00580CBD">
        <w:rPr>
          <w:rFonts w:cs="Arial"/>
        </w:rPr>
        <w:t xml:space="preserve"> </w:t>
      </w:r>
      <w:r w:rsidR="00695DEE" w:rsidRPr="00580CBD">
        <w:rPr>
          <w:rFonts w:cs="Arial"/>
        </w:rPr>
        <w:t>n</w:t>
      </w:r>
      <w:r w:rsidR="00A91EA2" w:rsidRPr="00580CBD">
        <w:rPr>
          <w:rFonts w:cs="Arial"/>
        </w:rPr>
        <w:t xml:space="preserve">ombre minimum de </w:t>
      </w:r>
      <w:r w:rsidR="00905564" w:rsidRPr="00580CBD">
        <w:rPr>
          <w:rFonts w:cs="Arial"/>
        </w:rPr>
        <w:t>cycles de végétation</w:t>
      </w:r>
      <w:r w:rsidR="00175BED" w:rsidRPr="00580CBD">
        <w:rPr>
          <w:rFonts w:cs="Arial"/>
        </w:rPr>
        <w:t xml:space="preserve"> </w:t>
      </w:r>
      <w:r w:rsidR="00695DEE" w:rsidRPr="00580CBD">
        <w:rPr>
          <w:rFonts w:cs="Arial"/>
        </w:rPr>
        <w:t>dans certaines</w:t>
      </w:r>
      <w:r w:rsidR="00623703" w:rsidRPr="00580CBD">
        <w:rPr>
          <w:rFonts w:cs="Arial"/>
        </w:rPr>
        <w:t xml:space="preserve"> situatio</w:t>
      </w:r>
      <w:r w:rsidR="00770D03" w:rsidRPr="00580CBD">
        <w:rPr>
          <w:rFonts w:cs="Arial"/>
        </w:rPr>
        <w:t>ns.  Il</w:t>
      </w:r>
      <w:r w:rsidR="00175BED" w:rsidRPr="00580CBD">
        <w:rPr>
          <w:rFonts w:cs="Arial"/>
        </w:rPr>
        <w:t xml:space="preserve"> </w:t>
      </w:r>
      <w:r w:rsidR="00623703" w:rsidRPr="00580CBD">
        <w:rPr>
          <w:rFonts w:cs="Arial"/>
        </w:rPr>
        <w:t>a également été</w:t>
      </w:r>
      <w:r w:rsidR="00175BED" w:rsidRPr="00580CBD">
        <w:rPr>
          <w:rFonts w:cs="Arial"/>
        </w:rPr>
        <w:t xml:space="preserve"> </w:t>
      </w:r>
      <w:r w:rsidR="00623703" w:rsidRPr="00580CBD">
        <w:rPr>
          <w:rFonts w:cs="Arial"/>
        </w:rPr>
        <w:t>indiqué</w:t>
      </w:r>
      <w:r w:rsidR="00175BED" w:rsidRPr="00580CBD">
        <w:rPr>
          <w:rFonts w:cs="Arial"/>
        </w:rPr>
        <w:t xml:space="preserve"> </w:t>
      </w:r>
      <w:r w:rsidR="00623703" w:rsidRPr="00580CBD">
        <w:rPr>
          <w:rFonts w:cs="Arial"/>
        </w:rPr>
        <w:t>qu</w:t>
      </w:r>
      <w:r w:rsidR="00594EED" w:rsidRPr="00580CBD">
        <w:rPr>
          <w:rFonts w:cs="Arial"/>
        </w:rPr>
        <w:t>’</w:t>
      </w:r>
      <w:r w:rsidR="00623703" w:rsidRPr="00580CBD">
        <w:rPr>
          <w:rFonts w:cs="Arial"/>
        </w:rPr>
        <w:t>un</w:t>
      </w:r>
      <w:r w:rsidR="00175BED" w:rsidRPr="00580CBD">
        <w:rPr>
          <w:rFonts w:cs="Arial"/>
        </w:rPr>
        <w:t xml:space="preserve"> second cycle </w:t>
      </w:r>
      <w:r w:rsidR="00623703" w:rsidRPr="00580CBD">
        <w:rPr>
          <w:rFonts w:cs="Arial"/>
        </w:rPr>
        <w:t>de végétation pour une</w:t>
      </w:r>
      <w:r w:rsidR="00175BED" w:rsidRPr="00580CBD">
        <w:rPr>
          <w:rFonts w:cs="Arial"/>
        </w:rPr>
        <w:t xml:space="preserve"> </w:t>
      </w:r>
      <w:r w:rsidR="00623703" w:rsidRPr="00580CBD">
        <w:rPr>
          <w:rFonts w:cs="Arial"/>
        </w:rPr>
        <w:t>variété</w:t>
      </w:r>
      <w:r w:rsidR="00175BED" w:rsidRPr="00580CBD">
        <w:rPr>
          <w:rFonts w:cs="Arial"/>
        </w:rPr>
        <w:t xml:space="preserve"> </w:t>
      </w:r>
      <w:r w:rsidR="00623703" w:rsidRPr="00580CBD">
        <w:rPr>
          <w:rFonts w:cs="Arial"/>
        </w:rPr>
        <w:t>particulière</w:t>
      </w:r>
      <w:r w:rsidR="00175BED" w:rsidRPr="00580CBD">
        <w:rPr>
          <w:rFonts w:cs="Arial"/>
        </w:rPr>
        <w:t xml:space="preserve"> </w:t>
      </w:r>
      <w:r w:rsidR="00623703" w:rsidRPr="00580CBD">
        <w:rPr>
          <w:rFonts w:cs="Arial"/>
        </w:rPr>
        <w:t>pourrait ne pas être nécessaire si une variété</w:t>
      </w:r>
      <w:r w:rsidR="00175BED" w:rsidRPr="00580CBD">
        <w:rPr>
          <w:rFonts w:cs="Arial"/>
        </w:rPr>
        <w:t xml:space="preserve"> </w:t>
      </w:r>
      <w:r w:rsidR="00623703" w:rsidRPr="00580CBD">
        <w:rPr>
          <w:rFonts w:cs="Arial"/>
        </w:rPr>
        <w:t>était très clairement</w:t>
      </w:r>
      <w:r w:rsidR="00175BED" w:rsidRPr="00580CBD">
        <w:rPr>
          <w:rFonts w:cs="Arial"/>
        </w:rPr>
        <w:t xml:space="preserve"> distinct</w:t>
      </w:r>
      <w:r w:rsidR="00623703" w:rsidRPr="00580CBD">
        <w:rPr>
          <w:rFonts w:cs="Arial"/>
        </w:rPr>
        <w:t>e</w:t>
      </w:r>
      <w:r w:rsidR="00175BED" w:rsidRPr="00580CBD">
        <w:rPr>
          <w:rFonts w:cs="Arial"/>
        </w:rPr>
        <w:t xml:space="preserve"> </w:t>
      </w:r>
      <w:r w:rsidR="00623703" w:rsidRPr="00580CBD">
        <w:rPr>
          <w:rFonts w:cs="Arial"/>
        </w:rPr>
        <w:t>de toutes les</w:t>
      </w:r>
      <w:r w:rsidR="00175BED" w:rsidRPr="00580CBD">
        <w:rPr>
          <w:rFonts w:cs="Arial"/>
        </w:rPr>
        <w:t xml:space="preserve"> </w:t>
      </w:r>
      <w:r w:rsidR="00623703" w:rsidRPr="00580CBD">
        <w:rPr>
          <w:rFonts w:cs="Arial"/>
        </w:rPr>
        <w:t>variétés</w:t>
      </w:r>
      <w:r w:rsidR="00175BED" w:rsidRPr="00580CBD">
        <w:rPr>
          <w:rFonts w:cs="Arial"/>
        </w:rPr>
        <w:t xml:space="preserve"> </w:t>
      </w:r>
      <w:r w:rsidR="00623703" w:rsidRPr="00580CBD">
        <w:rPr>
          <w:rFonts w:cs="Arial"/>
        </w:rPr>
        <w:t>notoirement connues après un seul</w:t>
      </w:r>
      <w:r w:rsidR="00175BED" w:rsidRPr="00580CBD">
        <w:rPr>
          <w:rFonts w:cs="Arial"/>
        </w:rPr>
        <w:t xml:space="preserve"> cycle</w:t>
      </w:r>
      <w:r w:rsidR="00623703" w:rsidRPr="00580CBD">
        <w:rPr>
          <w:rFonts w:cs="Arial"/>
        </w:rPr>
        <w:t xml:space="preserve"> de végétation</w:t>
      </w:r>
      <w:r w:rsidR="00175BED" w:rsidRPr="00580CBD">
        <w:rPr>
          <w:rFonts w:cs="Arial"/>
        </w:rPr>
        <w:t xml:space="preserve">, </w:t>
      </w:r>
      <w:r w:rsidR="00623703" w:rsidRPr="00580CBD">
        <w:rPr>
          <w:rFonts w:cs="Arial"/>
        </w:rPr>
        <w:t>bien qu</w:t>
      </w:r>
      <w:r w:rsidR="00594EED" w:rsidRPr="00580CBD">
        <w:rPr>
          <w:rFonts w:cs="Arial"/>
        </w:rPr>
        <w:t>’</w:t>
      </w:r>
      <w:r w:rsidR="00623703" w:rsidRPr="00580CBD">
        <w:rPr>
          <w:rFonts w:cs="Arial"/>
        </w:rPr>
        <w:t>un</w:t>
      </w:r>
      <w:r w:rsidR="00175BED" w:rsidRPr="00580CBD">
        <w:rPr>
          <w:rFonts w:cs="Arial"/>
        </w:rPr>
        <w:t xml:space="preserve"> second cycle </w:t>
      </w:r>
      <w:r w:rsidR="00623703" w:rsidRPr="00580CBD">
        <w:rPr>
          <w:rFonts w:cs="Arial"/>
        </w:rPr>
        <w:t>puisse se révéler nécessaire</w:t>
      </w:r>
      <w:r w:rsidR="00175BED" w:rsidRPr="00580CBD">
        <w:rPr>
          <w:rFonts w:cs="Arial"/>
        </w:rPr>
        <w:t xml:space="preserve"> </w:t>
      </w:r>
      <w:r w:rsidR="00623703" w:rsidRPr="00580CBD">
        <w:rPr>
          <w:rFonts w:cs="Arial"/>
        </w:rPr>
        <w:t>aux fins</w:t>
      </w:r>
      <w:r w:rsidR="00175BED" w:rsidRPr="00580CBD">
        <w:rPr>
          <w:rFonts w:cs="Arial"/>
        </w:rPr>
        <w:t xml:space="preserve"> </w:t>
      </w:r>
      <w:r w:rsidR="00623703" w:rsidRPr="00580CBD">
        <w:rPr>
          <w:rFonts w:cs="Arial"/>
        </w:rPr>
        <w:t>de l</w:t>
      </w:r>
      <w:r w:rsidR="00594EED" w:rsidRPr="00580CBD">
        <w:rPr>
          <w:rFonts w:cs="Arial"/>
        </w:rPr>
        <w:t>’</w:t>
      </w:r>
      <w:r w:rsidR="00623703" w:rsidRPr="00580CBD">
        <w:rPr>
          <w:rFonts w:cs="Arial"/>
        </w:rPr>
        <w:t>homogénéité</w:t>
      </w:r>
      <w:r w:rsidR="00175BED" w:rsidRPr="00580CBD">
        <w:rPr>
          <w:rFonts w:cs="Arial"/>
        </w:rPr>
        <w:t xml:space="preserve">, </w:t>
      </w:r>
      <w:r w:rsidR="00623703" w:rsidRPr="00580CBD">
        <w:rPr>
          <w:rFonts w:cs="Arial"/>
        </w:rPr>
        <w:t>de la stabilité</w:t>
      </w:r>
      <w:r w:rsidR="00175BED" w:rsidRPr="00580CBD">
        <w:rPr>
          <w:rFonts w:cs="Arial"/>
        </w:rPr>
        <w:t xml:space="preserve"> </w:t>
      </w:r>
      <w:r w:rsidR="00623703" w:rsidRPr="00580CBD">
        <w:rPr>
          <w:rFonts w:cs="Arial"/>
        </w:rPr>
        <w:t>et de la</w:t>
      </w:r>
      <w:r w:rsidR="00175BED" w:rsidRPr="00580CBD">
        <w:rPr>
          <w:rFonts w:cs="Arial"/>
        </w:rPr>
        <w:t xml:space="preserve"> description (</w:t>
      </w:r>
      <w:r w:rsidR="00623703" w:rsidRPr="00580CBD">
        <w:rPr>
          <w:rFonts w:cs="Arial"/>
        </w:rPr>
        <w:t>voir</w:t>
      </w:r>
      <w:r w:rsidR="0093662D">
        <w:rPr>
          <w:rFonts w:cs="Arial"/>
        </w:rPr>
        <w:t> </w:t>
      </w:r>
      <w:r w:rsidR="00623703" w:rsidRPr="00580CBD">
        <w:rPr>
          <w:rFonts w:cs="Arial"/>
        </w:rPr>
        <w:t>le </w:t>
      </w:r>
      <w:r w:rsidR="001C14B7" w:rsidRPr="00580CBD">
        <w:rPr>
          <w:rFonts w:cs="Arial"/>
        </w:rPr>
        <w:t>chapitre 4</w:t>
      </w:r>
      <w:r w:rsidR="00623703" w:rsidRPr="00580CBD">
        <w:rPr>
          <w:rFonts w:cs="Arial"/>
        </w:rPr>
        <w:t>.1.2 du document TGP/7/4</w:t>
      </w:r>
      <w:r w:rsidR="00175BED" w:rsidRPr="00580CBD">
        <w:rPr>
          <w:rFonts w:cs="Arial"/>
        </w:rPr>
        <w:t>).</w:t>
      </w:r>
    </w:p>
    <w:p w:rsidR="00A239DC" w:rsidRPr="00580CBD" w:rsidRDefault="00A239DC" w:rsidP="00175BED">
      <w:pPr>
        <w:rPr>
          <w:rFonts w:cs="Arial"/>
        </w:rPr>
      </w:pPr>
    </w:p>
    <w:p w:rsidR="00444A35" w:rsidRDefault="008318AF" w:rsidP="00580CBD">
      <w:pPr>
        <w:rPr>
          <w:rFonts w:cs="Arial"/>
        </w:rPr>
      </w:pPr>
      <w:r w:rsidRPr="00580CBD">
        <w:rPr>
          <w:rFonts w:cs="Arial"/>
        </w:rPr>
        <w:fldChar w:fldCharType="begin"/>
      </w:r>
      <w:r w:rsidR="00175BED" w:rsidRPr="00580CBD">
        <w:rPr>
          <w:rFonts w:cs="Arial"/>
        </w:rPr>
        <w:instrText xml:space="preserve"> AUTONUM  </w:instrText>
      </w:r>
      <w:r w:rsidRPr="00580CBD">
        <w:rPr>
          <w:rFonts w:cs="Arial"/>
        </w:rPr>
        <w:fldChar w:fldCharType="end"/>
      </w:r>
      <w:r w:rsidR="00175BED" w:rsidRPr="00580CBD">
        <w:rPr>
          <w:rFonts w:cs="Arial"/>
        </w:rPr>
        <w:tab/>
      </w:r>
      <w:r w:rsidR="002B1B0F" w:rsidRPr="00580CBD">
        <w:rPr>
          <w:rFonts w:cs="Arial"/>
        </w:rPr>
        <w:t>Le</w:t>
      </w:r>
      <w:r w:rsidR="00175BED" w:rsidRPr="00580CBD">
        <w:rPr>
          <w:rFonts w:cs="Arial"/>
        </w:rPr>
        <w:t xml:space="preserve"> TWV </w:t>
      </w:r>
      <w:r w:rsidR="002B1B0F" w:rsidRPr="00580CBD">
        <w:rPr>
          <w:rFonts w:cs="Arial"/>
        </w:rPr>
        <w:t>est convenu qu</w:t>
      </w:r>
      <w:r w:rsidR="00594EED" w:rsidRPr="00580CBD">
        <w:rPr>
          <w:rFonts w:cs="Arial"/>
        </w:rPr>
        <w:t>’</w:t>
      </w:r>
      <w:r w:rsidR="002B1B0F" w:rsidRPr="00580CBD">
        <w:rPr>
          <w:rFonts w:cs="Arial"/>
        </w:rPr>
        <w:t>une</w:t>
      </w:r>
      <w:r w:rsidR="00175BED" w:rsidRPr="00580CBD">
        <w:rPr>
          <w:rFonts w:cs="Arial"/>
        </w:rPr>
        <w:t xml:space="preserve"> </w:t>
      </w:r>
      <w:r w:rsidR="002B1B0F" w:rsidRPr="00580CBD">
        <w:rPr>
          <w:rFonts w:cs="Arial"/>
        </w:rPr>
        <w:t>réduction</w:t>
      </w:r>
      <w:r w:rsidR="00175BED" w:rsidRPr="00580CBD">
        <w:rPr>
          <w:rFonts w:cs="Arial"/>
        </w:rPr>
        <w:t xml:space="preserve"> </w:t>
      </w:r>
      <w:r w:rsidR="002B1B0F" w:rsidRPr="00580CBD">
        <w:rPr>
          <w:rFonts w:cs="Arial"/>
        </w:rPr>
        <w:t>du</w:t>
      </w:r>
      <w:r w:rsidR="00175BED" w:rsidRPr="00580CBD">
        <w:rPr>
          <w:rFonts w:cs="Arial"/>
        </w:rPr>
        <w:t xml:space="preserve"> </w:t>
      </w:r>
      <w:r w:rsidR="002B1B0F" w:rsidRPr="00580CBD">
        <w:rPr>
          <w:rFonts w:cs="Arial"/>
        </w:rPr>
        <w:t>nombre des</w:t>
      </w:r>
      <w:r w:rsidR="00175BED" w:rsidRPr="00580CBD">
        <w:rPr>
          <w:rFonts w:cs="Arial"/>
        </w:rPr>
        <w:t xml:space="preserve"> cycles </w:t>
      </w:r>
      <w:r w:rsidR="002B1B0F" w:rsidRPr="00580CBD">
        <w:t xml:space="preserve">dans le cadre de </w:t>
      </w:r>
      <w:r w:rsidR="002B1B0F" w:rsidRPr="00580CBD">
        <w:rPr>
          <w:rFonts w:cs="Arial"/>
        </w:rPr>
        <w:t>l</w:t>
      </w:r>
      <w:r w:rsidR="00594EED" w:rsidRPr="00580CBD">
        <w:rPr>
          <w:rFonts w:cs="Arial"/>
        </w:rPr>
        <w:t>’</w:t>
      </w:r>
      <w:r w:rsidR="002B1B0F" w:rsidRPr="00580CBD">
        <w:t>examen DHS</w:t>
      </w:r>
      <w:r w:rsidR="002B1B0F" w:rsidRPr="00580CBD">
        <w:rPr>
          <w:rFonts w:cs="Arial"/>
        </w:rPr>
        <w:t xml:space="preserve"> </w:t>
      </w:r>
      <w:r w:rsidR="00691D2C" w:rsidRPr="00580CBD">
        <w:rPr>
          <w:rFonts w:cs="Arial"/>
        </w:rPr>
        <w:t>pourrait avoir une</w:t>
      </w:r>
      <w:r w:rsidR="00175BED" w:rsidRPr="00580CBD">
        <w:rPr>
          <w:rFonts w:cs="Arial"/>
        </w:rPr>
        <w:t xml:space="preserve"> </w:t>
      </w:r>
      <w:r w:rsidR="00691D2C" w:rsidRPr="00580CBD">
        <w:rPr>
          <w:rFonts w:cs="Arial"/>
        </w:rPr>
        <w:t>incidence sur la précision de la</w:t>
      </w:r>
      <w:r w:rsidR="00175BED" w:rsidRPr="00580CBD">
        <w:rPr>
          <w:rFonts w:cs="Arial"/>
        </w:rPr>
        <w:t xml:space="preserve"> description </w:t>
      </w:r>
      <w:r w:rsidR="00691D2C" w:rsidRPr="00580CBD">
        <w:rPr>
          <w:rFonts w:cs="Arial"/>
        </w:rPr>
        <w:t xml:space="preserve">variétale et </w:t>
      </w:r>
      <w:r w:rsidR="00F46A67" w:rsidRPr="00580CBD">
        <w:rPr>
          <w:rFonts w:cs="Arial"/>
        </w:rPr>
        <w:t>que la hausse du recours</w:t>
      </w:r>
      <w:r w:rsidR="00175BED" w:rsidRPr="00580CBD">
        <w:rPr>
          <w:rFonts w:cs="Arial"/>
        </w:rPr>
        <w:t xml:space="preserve"> </w:t>
      </w:r>
      <w:r w:rsidR="00F46A67" w:rsidRPr="00580CBD">
        <w:rPr>
          <w:rFonts w:cs="Arial"/>
        </w:rPr>
        <w:t>à un nombre réduit de</w:t>
      </w:r>
      <w:r w:rsidR="00175BED" w:rsidRPr="00580CBD">
        <w:rPr>
          <w:rFonts w:cs="Arial"/>
        </w:rPr>
        <w:t xml:space="preserve"> </w:t>
      </w:r>
      <w:r w:rsidR="00F46A67" w:rsidRPr="00580CBD">
        <w:rPr>
          <w:rFonts w:cs="Arial"/>
        </w:rPr>
        <w:t>cycles de végétation</w:t>
      </w:r>
      <w:r w:rsidR="00175BED" w:rsidRPr="00580CBD">
        <w:rPr>
          <w:rFonts w:cs="Arial"/>
        </w:rPr>
        <w:t xml:space="preserve"> </w:t>
      </w:r>
      <w:r w:rsidR="00F46A67" w:rsidRPr="00580CBD">
        <w:rPr>
          <w:rFonts w:cs="Arial"/>
        </w:rPr>
        <w:t>pourrait entraîner une hausse importante du</w:t>
      </w:r>
      <w:r w:rsidR="00175BED" w:rsidRPr="00580CBD">
        <w:rPr>
          <w:rFonts w:cs="Arial"/>
        </w:rPr>
        <w:t xml:space="preserve"> </w:t>
      </w:r>
      <w:r w:rsidR="00F743AD" w:rsidRPr="00580CBD">
        <w:rPr>
          <w:rFonts w:cs="Arial"/>
        </w:rPr>
        <w:t>coût de l</w:t>
      </w:r>
      <w:r w:rsidR="00594EED" w:rsidRPr="00580CBD">
        <w:rPr>
          <w:rFonts w:cs="Arial"/>
        </w:rPr>
        <w:t>’</w:t>
      </w:r>
      <w:r w:rsidR="00F743AD" w:rsidRPr="00580CBD">
        <w:rPr>
          <w:rFonts w:cs="Arial"/>
        </w:rPr>
        <w:t>examen</w:t>
      </w:r>
      <w:r w:rsidR="00175BED" w:rsidRPr="00580CBD">
        <w:rPr>
          <w:rFonts w:cs="Arial"/>
        </w:rPr>
        <w:t xml:space="preserve"> </w:t>
      </w:r>
      <w:r w:rsidR="00F743AD" w:rsidRPr="00580CBD">
        <w:rPr>
          <w:rFonts w:cs="Arial"/>
        </w:rPr>
        <w:t>par</w:t>
      </w:r>
      <w:r w:rsidR="00175BED" w:rsidRPr="00580CBD">
        <w:rPr>
          <w:rFonts w:cs="Arial"/>
        </w:rPr>
        <w:t xml:space="preserve"> cycle.</w:t>
      </w:r>
    </w:p>
    <w:p w:rsidR="00580CBD" w:rsidRDefault="00580CBD" w:rsidP="00580CBD">
      <w:pPr>
        <w:rPr>
          <w:rFonts w:cs="Arial"/>
        </w:rPr>
      </w:pPr>
      <w:r>
        <w:rPr>
          <w:rFonts w:cs="Arial"/>
        </w:rPr>
        <w:br w:type="page"/>
      </w:r>
    </w:p>
    <w:p w:rsidR="001C14B7" w:rsidRPr="00580CBD" w:rsidRDefault="008318AF" w:rsidP="00175BED">
      <w:pPr>
        <w:rPr>
          <w:rFonts w:cs="Arial"/>
        </w:rPr>
      </w:pPr>
      <w:r w:rsidRPr="00580CBD">
        <w:rPr>
          <w:rFonts w:cs="Arial"/>
        </w:rPr>
        <w:lastRenderedPageBreak/>
        <w:fldChar w:fldCharType="begin"/>
      </w:r>
      <w:r w:rsidR="00175BED" w:rsidRPr="00580CBD">
        <w:rPr>
          <w:rFonts w:cs="Arial"/>
        </w:rPr>
        <w:instrText xml:space="preserve"> AUTONUM  </w:instrText>
      </w:r>
      <w:r w:rsidRPr="00580CBD">
        <w:rPr>
          <w:rFonts w:cs="Arial"/>
        </w:rPr>
        <w:fldChar w:fldCharType="end"/>
      </w:r>
      <w:r w:rsidR="00175BED" w:rsidRPr="00580CBD">
        <w:rPr>
          <w:rFonts w:cs="Arial"/>
        </w:rPr>
        <w:tab/>
      </w:r>
      <w:r w:rsidR="002B1B0F" w:rsidRPr="00580CBD">
        <w:rPr>
          <w:rFonts w:cs="Arial"/>
        </w:rPr>
        <w:t xml:space="preserve">Le </w:t>
      </w:r>
      <w:r w:rsidR="00175BED" w:rsidRPr="00580CBD">
        <w:rPr>
          <w:rFonts w:cs="Arial"/>
        </w:rPr>
        <w:t xml:space="preserve">TWV </w:t>
      </w:r>
      <w:r w:rsidR="000616B3" w:rsidRPr="00580CBD">
        <w:rPr>
          <w:rFonts w:cs="Arial"/>
        </w:rPr>
        <w:t>a indiqué que le Royaume</w:t>
      </w:r>
      <w:r w:rsidR="00580CBD" w:rsidRPr="00580CBD">
        <w:rPr>
          <w:rFonts w:cs="Arial"/>
        </w:rPr>
        <w:noBreakHyphen/>
      </w:r>
      <w:r w:rsidR="000616B3" w:rsidRPr="00580CBD">
        <w:rPr>
          <w:rFonts w:cs="Arial"/>
        </w:rPr>
        <w:t>Uni</w:t>
      </w:r>
      <w:r w:rsidR="00175BED" w:rsidRPr="00580CBD">
        <w:rPr>
          <w:rFonts w:cs="Arial"/>
        </w:rPr>
        <w:t xml:space="preserve"> </w:t>
      </w:r>
      <w:r w:rsidR="000616B3" w:rsidRPr="00580CBD">
        <w:rPr>
          <w:rFonts w:cs="Arial"/>
        </w:rPr>
        <w:t>prévoyait de</w:t>
      </w:r>
      <w:r w:rsidR="00175BED" w:rsidRPr="00580CBD">
        <w:rPr>
          <w:rFonts w:cs="Arial"/>
        </w:rPr>
        <w:t xml:space="preserve"> simul</w:t>
      </w:r>
      <w:r w:rsidR="000616B3" w:rsidRPr="00580CBD">
        <w:rPr>
          <w:rFonts w:cs="Arial"/>
        </w:rPr>
        <w:t>er</w:t>
      </w:r>
      <w:r w:rsidR="00175BED" w:rsidRPr="00580CBD">
        <w:rPr>
          <w:rFonts w:cs="Arial"/>
        </w:rPr>
        <w:t xml:space="preserve"> </w:t>
      </w:r>
      <w:r w:rsidR="000616B3" w:rsidRPr="00580CBD">
        <w:rPr>
          <w:rFonts w:cs="Arial"/>
        </w:rPr>
        <w:t>l</w:t>
      </w:r>
      <w:r w:rsidR="00594EED" w:rsidRPr="00580CBD">
        <w:rPr>
          <w:rFonts w:cs="Arial"/>
        </w:rPr>
        <w:t>’</w:t>
      </w:r>
      <w:r w:rsidR="000616B3" w:rsidRPr="00580CBD">
        <w:rPr>
          <w:rFonts w:cs="Arial"/>
        </w:rPr>
        <w:t>incidence</w:t>
      </w:r>
      <w:r w:rsidR="00175BED" w:rsidRPr="00580CBD">
        <w:rPr>
          <w:rFonts w:cs="Arial"/>
        </w:rPr>
        <w:t xml:space="preserve"> </w:t>
      </w:r>
      <w:r w:rsidR="000616B3" w:rsidRPr="00580CBD">
        <w:rPr>
          <w:rFonts w:cs="Arial"/>
        </w:rPr>
        <w:t>du recours à</w:t>
      </w:r>
      <w:r w:rsidR="00175BED" w:rsidRPr="00580CBD">
        <w:rPr>
          <w:rFonts w:cs="Arial"/>
        </w:rPr>
        <w:t xml:space="preserve"> </w:t>
      </w:r>
      <w:r w:rsidR="000616B3" w:rsidRPr="00580CBD">
        <w:rPr>
          <w:rFonts w:cs="Arial"/>
        </w:rPr>
        <w:t>différents</w:t>
      </w:r>
      <w:r w:rsidR="00175BED" w:rsidRPr="00580CBD">
        <w:rPr>
          <w:rFonts w:cs="Arial"/>
        </w:rPr>
        <w:t xml:space="preserve"> </w:t>
      </w:r>
      <w:r w:rsidR="000616B3" w:rsidRPr="00580CBD">
        <w:rPr>
          <w:rFonts w:cs="Arial"/>
        </w:rPr>
        <w:t>nombres</w:t>
      </w:r>
      <w:r w:rsidR="00175BED" w:rsidRPr="00580CBD">
        <w:rPr>
          <w:rFonts w:cs="Arial"/>
        </w:rPr>
        <w:t xml:space="preserve"> </w:t>
      </w:r>
      <w:r w:rsidR="00F46A67" w:rsidRPr="00580CBD">
        <w:rPr>
          <w:rFonts w:cs="Arial"/>
        </w:rPr>
        <w:t>cycles de végétation</w:t>
      </w:r>
      <w:r w:rsidR="00175BED" w:rsidRPr="00580CBD">
        <w:rPr>
          <w:rFonts w:cs="Arial"/>
        </w:rPr>
        <w:t xml:space="preserve"> </w:t>
      </w:r>
      <w:r w:rsidR="004A1BCB" w:rsidRPr="00580CBD">
        <w:t xml:space="preserve">sur les décisions en matière </w:t>
      </w:r>
      <w:r w:rsidR="004A1BCB" w:rsidRPr="00580CBD">
        <w:rPr>
          <w:rFonts w:cs="Arial"/>
        </w:rPr>
        <w:t>d</w:t>
      </w:r>
      <w:r w:rsidR="00594EED" w:rsidRPr="00580CBD">
        <w:rPr>
          <w:rFonts w:cs="Arial"/>
        </w:rPr>
        <w:t>’</w:t>
      </w:r>
      <w:r w:rsidR="004A1BCB" w:rsidRPr="00580CBD">
        <w:rPr>
          <w:rFonts w:cs="Arial"/>
        </w:rPr>
        <w:t>examen DHS</w:t>
      </w:r>
      <w:r w:rsidR="004A1BCB" w:rsidRPr="00580CBD">
        <w:t xml:space="preserve"> sur la base de données réelles</w:t>
      </w:r>
      <w:r w:rsidR="004A1BCB" w:rsidRPr="00580CBD">
        <w:rPr>
          <w:rFonts w:cs="Arial"/>
        </w:rPr>
        <w:t xml:space="preserve"> et</w:t>
      </w:r>
      <w:r w:rsidR="00175BED" w:rsidRPr="00580CBD">
        <w:rPr>
          <w:rFonts w:cs="Arial"/>
        </w:rPr>
        <w:t xml:space="preserve"> </w:t>
      </w:r>
      <w:r w:rsidR="004A1BCB" w:rsidRPr="00580CBD">
        <w:rPr>
          <w:rFonts w:cs="Arial"/>
        </w:rPr>
        <w:t xml:space="preserve">de </w:t>
      </w:r>
      <w:r w:rsidR="004A1BCB" w:rsidRPr="00580CBD">
        <w:t>rendre compte de</w:t>
      </w:r>
      <w:r w:rsidR="009E1A1C" w:rsidRPr="00580CBD">
        <w:t>s</w:t>
      </w:r>
      <w:r w:rsidR="004A1BCB" w:rsidRPr="00580CBD">
        <w:t xml:space="preserve"> résultats à la cinquante</w:t>
      </w:r>
      <w:r w:rsidR="00580CBD" w:rsidRPr="00580CBD">
        <w:noBreakHyphen/>
      </w:r>
      <w:r w:rsidR="004A1BCB" w:rsidRPr="00580CBD">
        <w:t>trois</w:t>
      </w:r>
      <w:r w:rsidR="00594EED" w:rsidRPr="00580CBD">
        <w:t>ième session</w:t>
      </w:r>
      <w:r w:rsidR="004A1BCB" w:rsidRPr="00580CBD">
        <w:t xml:space="preserve"> du</w:t>
      </w:r>
      <w:r w:rsidR="00594EED" w:rsidRPr="00580CBD">
        <w:t> TC</w:t>
      </w:r>
      <w:r w:rsidR="00175BED" w:rsidRPr="00580CBD">
        <w:rPr>
          <w:rFonts w:cs="Arial"/>
        </w:rPr>
        <w:t xml:space="preserve">.  </w:t>
      </w:r>
      <w:r w:rsidR="00241DB1" w:rsidRPr="00580CBD">
        <w:rPr>
          <w:rFonts w:cs="Arial"/>
        </w:rPr>
        <w:t>Le</w:t>
      </w:r>
      <w:r w:rsidR="00175BED" w:rsidRPr="00580CBD">
        <w:rPr>
          <w:rFonts w:cs="Arial"/>
        </w:rPr>
        <w:t xml:space="preserve"> 25</w:t>
      </w:r>
      <w:r w:rsidR="00241DB1" w:rsidRPr="00580CBD">
        <w:rPr>
          <w:rFonts w:cs="Arial"/>
        </w:rPr>
        <w:t> janvier </w:t>
      </w:r>
      <w:r w:rsidR="00175BED" w:rsidRPr="00580CBD">
        <w:rPr>
          <w:rFonts w:cs="Arial"/>
        </w:rPr>
        <w:t xml:space="preserve">2017, </w:t>
      </w:r>
      <w:r w:rsidR="000616B3" w:rsidRPr="00580CBD">
        <w:rPr>
          <w:rFonts w:cs="Arial"/>
        </w:rPr>
        <w:t>l</w:t>
      </w:r>
      <w:r w:rsidR="00594EED" w:rsidRPr="00580CBD">
        <w:rPr>
          <w:rFonts w:cs="Arial"/>
        </w:rPr>
        <w:t>’</w:t>
      </w:r>
      <w:r w:rsidR="008F4CF7" w:rsidRPr="00580CBD">
        <w:rPr>
          <w:rFonts w:cs="Arial"/>
        </w:rPr>
        <w:t xml:space="preserve">expert </w:t>
      </w:r>
      <w:r w:rsidR="000616B3" w:rsidRPr="00580CBD">
        <w:rPr>
          <w:rFonts w:cs="Arial"/>
        </w:rPr>
        <w:t>du</w:t>
      </w:r>
      <w:r w:rsidR="008F4CF7" w:rsidRPr="00580CBD">
        <w:rPr>
          <w:rFonts w:cs="Arial"/>
        </w:rPr>
        <w:t xml:space="preserve"> </w:t>
      </w:r>
      <w:r w:rsidR="000616B3" w:rsidRPr="00580CBD">
        <w:rPr>
          <w:rFonts w:cs="Arial"/>
        </w:rPr>
        <w:t>Royaume</w:t>
      </w:r>
      <w:r w:rsidR="00580CBD" w:rsidRPr="00580CBD">
        <w:rPr>
          <w:rFonts w:cs="Arial"/>
        </w:rPr>
        <w:noBreakHyphen/>
      </w:r>
      <w:r w:rsidR="000616B3" w:rsidRPr="00580CBD">
        <w:rPr>
          <w:rFonts w:cs="Arial"/>
        </w:rPr>
        <w:t xml:space="preserve">Uni </w:t>
      </w:r>
      <w:r w:rsidR="004A1BCB" w:rsidRPr="00580CBD">
        <w:rPr>
          <w:rFonts w:cs="Arial"/>
        </w:rPr>
        <w:t>a informé</w:t>
      </w:r>
      <w:r w:rsidR="008F4CF7" w:rsidRPr="00580CBD">
        <w:rPr>
          <w:rFonts w:cs="Arial"/>
        </w:rPr>
        <w:t xml:space="preserve"> </w:t>
      </w:r>
      <w:r w:rsidR="00C173C2" w:rsidRPr="00580CBD">
        <w:rPr>
          <w:rFonts w:cs="Arial"/>
        </w:rPr>
        <w:t>le Bureau de l</w:t>
      </w:r>
      <w:r w:rsidR="00594EED" w:rsidRPr="00580CBD">
        <w:rPr>
          <w:rFonts w:cs="Arial"/>
        </w:rPr>
        <w:t>’</w:t>
      </w:r>
      <w:r w:rsidR="008F4CF7" w:rsidRPr="00580CBD">
        <w:rPr>
          <w:rFonts w:cs="Arial"/>
        </w:rPr>
        <w:t xml:space="preserve">Union </w:t>
      </w:r>
      <w:r w:rsidR="00C173C2" w:rsidRPr="00580CBD">
        <w:rPr>
          <w:rFonts w:cs="Arial"/>
        </w:rPr>
        <w:t>qu</w:t>
      </w:r>
      <w:r w:rsidR="00594EED" w:rsidRPr="00580CBD">
        <w:rPr>
          <w:rFonts w:cs="Arial"/>
        </w:rPr>
        <w:t>’</w:t>
      </w:r>
      <w:r w:rsidR="00C173C2" w:rsidRPr="00580CBD">
        <w:rPr>
          <w:rFonts w:cs="Arial"/>
        </w:rPr>
        <w:t>il ne serait</w:t>
      </w:r>
      <w:r w:rsidR="00175BED" w:rsidRPr="00580CBD">
        <w:rPr>
          <w:rFonts w:cs="Arial"/>
        </w:rPr>
        <w:t xml:space="preserve"> </w:t>
      </w:r>
      <w:r w:rsidR="00C173C2" w:rsidRPr="00580CBD">
        <w:rPr>
          <w:rFonts w:cs="Arial"/>
        </w:rPr>
        <w:t>pas</w:t>
      </w:r>
      <w:r w:rsidR="00175BED" w:rsidRPr="00580CBD">
        <w:rPr>
          <w:rFonts w:cs="Arial"/>
        </w:rPr>
        <w:t xml:space="preserve"> possible </w:t>
      </w:r>
      <w:r w:rsidR="004A1BCB" w:rsidRPr="00580CBD">
        <w:rPr>
          <w:rFonts w:cs="Arial"/>
        </w:rPr>
        <w:t>de</w:t>
      </w:r>
      <w:r w:rsidR="00175BED" w:rsidRPr="00580CBD">
        <w:rPr>
          <w:rFonts w:cs="Arial"/>
        </w:rPr>
        <w:t xml:space="preserve"> </w:t>
      </w:r>
      <w:r w:rsidR="004A1BCB" w:rsidRPr="00580CBD">
        <w:t xml:space="preserve">rendre compte des </w:t>
      </w:r>
      <w:r w:rsidR="004A1BCB" w:rsidRPr="00580CBD">
        <w:rPr>
          <w:rFonts w:cs="Arial"/>
        </w:rPr>
        <w:t>résultats</w:t>
      </w:r>
      <w:r w:rsidR="00175BED" w:rsidRPr="00580CBD">
        <w:rPr>
          <w:rFonts w:cs="Arial"/>
        </w:rPr>
        <w:t xml:space="preserve"> </w:t>
      </w:r>
      <w:r w:rsidR="00A94F3D" w:rsidRPr="00580CBD">
        <w:rPr>
          <w:rFonts w:cs="Arial"/>
        </w:rPr>
        <w:t>de la</w:t>
      </w:r>
      <w:r w:rsidR="00175BED" w:rsidRPr="00580CBD">
        <w:rPr>
          <w:rFonts w:cs="Arial"/>
        </w:rPr>
        <w:t xml:space="preserve"> simulation </w:t>
      </w:r>
      <w:r w:rsidR="004A1BCB" w:rsidRPr="00580CBD">
        <w:rPr>
          <w:rFonts w:cs="Arial"/>
        </w:rPr>
        <w:t>au</w:t>
      </w:r>
      <w:r w:rsidR="00594EED" w:rsidRPr="00580CBD">
        <w:rPr>
          <w:rFonts w:cs="Arial"/>
        </w:rPr>
        <w:t> TC</w:t>
      </w:r>
      <w:r w:rsidR="008F4CF7" w:rsidRPr="00580CBD">
        <w:rPr>
          <w:rFonts w:cs="Arial"/>
        </w:rPr>
        <w:t xml:space="preserve"> </w:t>
      </w:r>
      <w:r w:rsidR="00C173C2" w:rsidRPr="00580CBD">
        <w:rPr>
          <w:rFonts w:cs="Arial"/>
        </w:rPr>
        <w:t>à sa cinquante</w:t>
      </w:r>
      <w:r w:rsidR="00580CBD" w:rsidRPr="00580CBD">
        <w:rPr>
          <w:rFonts w:cs="Arial"/>
        </w:rPr>
        <w:noBreakHyphen/>
      </w:r>
      <w:r w:rsidR="00C173C2" w:rsidRPr="00580CBD">
        <w:rPr>
          <w:rFonts w:cs="Arial"/>
        </w:rPr>
        <w:t>trois</w:t>
      </w:r>
      <w:r w:rsidR="00594EED" w:rsidRPr="00580CBD">
        <w:rPr>
          <w:rFonts w:cs="Arial"/>
        </w:rPr>
        <w:t>ième session</w:t>
      </w:r>
      <w:r w:rsidR="00175BED" w:rsidRPr="00580CBD">
        <w:rPr>
          <w:rFonts w:cs="Arial"/>
        </w:rPr>
        <w:t>.</w:t>
      </w:r>
    </w:p>
    <w:p w:rsidR="00A239DC" w:rsidRDefault="00A239DC" w:rsidP="00175BED">
      <w:pPr>
        <w:rPr>
          <w:rFonts w:cs="Arial"/>
        </w:rPr>
      </w:pPr>
    </w:p>
    <w:p w:rsidR="00580CBD" w:rsidRPr="00580CBD" w:rsidRDefault="00580CBD" w:rsidP="00175BED">
      <w:pPr>
        <w:rPr>
          <w:rFonts w:cs="Arial"/>
        </w:rPr>
      </w:pPr>
    </w:p>
    <w:p w:rsidR="00A239DC" w:rsidRPr="00580CBD" w:rsidRDefault="00AA3BBD" w:rsidP="00AA3BBD">
      <w:pPr>
        <w:pStyle w:val="Heading2"/>
        <w:rPr>
          <w:rFonts w:eastAsia="PMingLiU"/>
          <w:lang w:val="fr-FR"/>
        </w:rPr>
      </w:pPr>
      <w:bookmarkStart w:id="10" w:name="_Toc476726469"/>
      <w:r w:rsidRPr="00580CBD">
        <w:rPr>
          <w:rFonts w:eastAsia="PMingLiU"/>
          <w:lang w:val="fr-FR"/>
        </w:rPr>
        <w:t>Groupe de travail technique sur les plantes agricoles</w:t>
      </w:r>
      <w:bookmarkEnd w:id="10"/>
    </w:p>
    <w:p w:rsidR="00A239DC" w:rsidRPr="00580CBD" w:rsidRDefault="00A239DC" w:rsidP="00175BED">
      <w:pPr>
        <w:rPr>
          <w:rFonts w:cs="Arial"/>
        </w:rPr>
      </w:pPr>
    </w:p>
    <w:p w:rsidR="00A239DC" w:rsidRPr="00580CBD" w:rsidRDefault="008318AF" w:rsidP="00AA3BBD">
      <w:r w:rsidRPr="00580CBD">
        <w:rPr>
          <w:snapToGrid w:val="0"/>
          <w:lang w:eastAsia="ja-JP"/>
        </w:rPr>
        <w:fldChar w:fldCharType="begin"/>
      </w:r>
      <w:r w:rsidR="005A7987" w:rsidRPr="00580CBD">
        <w:rPr>
          <w:snapToGrid w:val="0"/>
          <w:lang w:eastAsia="ja-JP"/>
        </w:rPr>
        <w:instrText xml:space="preserve"> AUTONUM  </w:instrText>
      </w:r>
      <w:r w:rsidRPr="00580CBD">
        <w:rPr>
          <w:snapToGrid w:val="0"/>
          <w:lang w:eastAsia="ja-JP"/>
        </w:rPr>
        <w:fldChar w:fldCharType="end"/>
      </w:r>
      <w:r w:rsidR="005A7987" w:rsidRPr="00580CBD">
        <w:rPr>
          <w:snapToGrid w:val="0"/>
          <w:lang w:eastAsia="ja-JP"/>
        </w:rPr>
        <w:tab/>
      </w:r>
      <w:r w:rsidR="00AA3BBD" w:rsidRPr="00580CBD">
        <w:rPr>
          <w:snapToGrid w:val="0"/>
          <w:lang w:eastAsia="ja-JP"/>
        </w:rPr>
        <w:t>Le</w:t>
      </w:r>
      <w:r w:rsidR="005A7987" w:rsidRPr="00580CBD">
        <w:rPr>
          <w:snapToGrid w:val="0"/>
          <w:lang w:eastAsia="ja-JP"/>
        </w:rPr>
        <w:t xml:space="preserve"> TWA</w:t>
      </w:r>
      <w:r w:rsidR="005A7987" w:rsidRPr="00580CBD">
        <w:t xml:space="preserve"> </w:t>
      </w:r>
      <w:r w:rsidR="00AA3BBD" w:rsidRPr="00580CBD">
        <w:t>a examiné les</w:t>
      </w:r>
      <w:r w:rsidR="005A7987" w:rsidRPr="00580CBD">
        <w:t xml:space="preserve"> documents TWA/45/15 </w:t>
      </w:r>
      <w:r w:rsidR="00AA3BBD" w:rsidRPr="00580CBD">
        <w:t xml:space="preserve">et </w:t>
      </w:r>
      <w:r w:rsidR="005A7987" w:rsidRPr="00580CBD">
        <w:t>TWA/45/15</w:t>
      </w:r>
      <w:r w:rsidR="00E16818" w:rsidRPr="00580CBD">
        <w:t> </w:t>
      </w:r>
      <w:proofErr w:type="spellStart"/>
      <w:r w:rsidR="005A7987" w:rsidRPr="00580CBD">
        <w:t>Add</w:t>
      </w:r>
      <w:proofErr w:type="spellEnd"/>
      <w:r w:rsidR="005A7987" w:rsidRPr="00580CBD">
        <w:t xml:space="preserve">. </w:t>
      </w:r>
      <w:r w:rsidR="00AA3BBD" w:rsidRPr="00580CBD">
        <w:t>(</w:t>
      </w:r>
      <w:proofErr w:type="gramStart"/>
      <w:r w:rsidR="00AA3BBD" w:rsidRPr="00580CBD">
        <w:t>voir</w:t>
      </w:r>
      <w:proofErr w:type="gramEnd"/>
      <w:r w:rsidR="00AA3BBD" w:rsidRPr="00580CBD">
        <w:t xml:space="preserve"> les paragraphes 59 à 62 du </w:t>
      </w:r>
      <w:r w:rsidR="001C14B7" w:rsidRPr="00580CBD">
        <w:t>document TW</w:t>
      </w:r>
      <w:r w:rsidR="00AA3BBD" w:rsidRPr="00580CBD">
        <w:t>A/45/25 “</w:t>
      </w:r>
      <w:r w:rsidR="00AA3BBD" w:rsidRPr="0093662D">
        <w:rPr>
          <w:i/>
        </w:rPr>
        <w:t>Report</w:t>
      </w:r>
      <w:r w:rsidR="00AA3BBD" w:rsidRPr="00580CBD">
        <w:t>”).</w:t>
      </w:r>
    </w:p>
    <w:p w:rsidR="00A239DC" w:rsidRPr="00580CBD" w:rsidRDefault="00A239DC" w:rsidP="005A7987"/>
    <w:p w:rsidR="00A239DC" w:rsidRPr="00580CBD" w:rsidRDefault="008318AF" w:rsidP="005A7987">
      <w:r w:rsidRPr="00580CBD">
        <w:fldChar w:fldCharType="begin"/>
      </w:r>
      <w:r w:rsidR="005A7987" w:rsidRPr="00580CBD">
        <w:instrText xml:space="preserve"> AUTONUM  </w:instrText>
      </w:r>
      <w:r w:rsidRPr="00580CBD">
        <w:fldChar w:fldCharType="end"/>
      </w:r>
      <w:r w:rsidR="005A7987" w:rsidRPr="00580CBD">
        <w:tab/>
      </w:r>
      <w:r w:rsidR="004A1BCB" w:rsidRPr="00580CBD">
        <w:rPr>
          <w:rFonts w:cs="Arial"/>
        </w:rPr>
        <w:t xml:space="preserve">Le </w:t>
      </w:r>
      <w:r w:rsidR="005A7987" w:rsidRPr="00580CBD">
        <w:t xml:space="preserve">TWA </w:t>
      </w:r>
      <w:r w:rsidR="00B51732" w:rsidRPr="00580CBD">
        <w:t>a indiqué que le</w:t>
      </w:r>
      <w:r w:rsidR="00594EED" w:rsidRPr="00580CBD">
        <w:t> TC</w:t>
      </w:r>
      <w:r w:rsidR="005A7987" w:rsidRPr="00580CBD">
        <w:t xml:space="preserve">, </w:t>
      </w:r>
      <w:r w:rsidR="00B51732" w:rsidRPr="00580CBD">
        <w:rPr>
          <w:rFonts w:cs="Arial"/>
        </w:rPr>
        <w:t>à sa cinquante</w:t>
      </w:r>
      <w:r w:rsidR="00580CBD" w:rsidRPr="00580CBD">
        <w:rPr>
          <w:rFonts w:cs="Arial"/>
        </w:rPr>
        <w:noBreakHyphen/>
      </w:r>
      <w:r w:rsidR="00B51732" w:rsidRPr="00580CBD">
        <w:rPr>
          <w:rFonts w:cs="Arial"/>
        </w:rPr>
        <w:t>deux</w:t>
      </w:r>
      <w:r w:rsidR="00594EED" w:rsidRPr="00580CBD">
        <w:rPr>
          <w:rFonts w:cs="Arial"/>
        </w:rPr>
        <w:t>ième session</w:t>
      </w:r>
      <w:r w:rsidR="005A7987" w:rsidRPr="00580CBD">
        <w:t xml:space="preserve">, </w:t>
      </w:r>
      <w:r w:rsidR="00B51732" w:rsidRPr="00580CBD">
        <w:t>était convenu d</w:t>
      </w:r>
      <w:r w:rsidR="00594EED" w:rsidRPr="00580CBD">
        <w:t>’</w:t>
      </w:r>
      <w:r w:rsidR="005A7987" w:rsidRPr="00580CBD">
        <w:t>invite</w:t>
      </w:r>
      <w:r w:rsidR="00B51732" w:rsidRPr="00580CBD">
        <w:t>r les membres de l</w:t>
      </w:r>
      <w:r w:rsidR="00594EED" w:rsidRPr="00580CBD">
        <w:t>’</w:t>
      </w:r>
      <w:r w:rsidR="005A7987" w:rsidRPr="00580CBD">
        <w:t xml:space="preserve">Union </w:t>
      </w:r>
      <w:r w:rsidR="00B51732" w:rsidRPr="00580CBD">
        <w:t>à</w:t>
      </w:r>
      <w:r w:rsidR="005A7987" w:rsidRPr="00580CBD">
        <w:t xml:space="preserve"> </w:t>
      </w:r>
      <w:r w:rsidR="00B51732" w:rsidRPr="00580CBD">
        <w:t xml:space="preserve">simuler </w:t>
      </w:r>
      <w:r w:rsidR="00B51732" w:rsidRPr="00580CBD">
        <w:rPr>
          <w:rFonts w:cs="Arial"/>
        </w:rPr>
        <w:t>l</w:t>
      </w:r>
      <w:r w:rsidR="00594EED" w:rsidRPr="00580CBD">
        <w:rPr>
          <w:rFonts w:cs="Arial"/>
        </w:rPr>
        <w:t>’</w:t>
      </w:r>
      <w:r w:rsidR="00B51732" w:rsidRPr="00580CBD">
        <w:rPr>
          <w:rFonts w:cs="Arial"/>
        </w:rPr>
        <w:t xml:space="preserve">incidence du recours à </w:t>
      </w:r>
      <w:r w:rsidR="00B51732" w:rsidRPr="00580CBD">
        <w:t xml:space="preserve">différents </w:t>
      </w:r>
      <w:r w:rsidR="00B51732" w:rsidRPr="00580CBD">
        <w:rPr>
          <w:rFonts w:cs="Arial"/>
        </w:rPr>
        <w:t xml:space="preserve">nombres de cycles de végétation </w:t>
      </w:r>
      <w:r w:rsidR="00B51732" w:rsidRPr="00580CBD">
        <w:t xml:space="preserve">sur les décisions en matière </w:t>
      </w:r>
      <w:r w:rsidR="00B51732" w:rsidRPr="00580CBD">
        <w:rPr>
          <w:rFonts w:cs="Arial"/>
        </w:rPr>
        <w:t>d</w:t>
      </w:r>
      <w:r w:rsidR="00594EED" w:rsidRPr="00580CBD">
        <w:rPr>
          <w:rFonts w:cs="Arial"/>
        </w:rPr>
        <w:t>’</w:t>
      </w:r>
      <w:r w:rsidR="00B51732" w:rsidRPr="00580CBD">
        <w:rPr>
          <w:rFonts w:cs="Arial"/>
        </w:rPr>
        <w:t>examen DHS</w:t>
      </w:r>
      <w:r w:rsidR="00B51732" w:rsidRPr="00580CBD">
        <w:t xml:space="preserve"> sur la base de données réelles et à rendre compte de leurs résultats aux sessions des groupes de travail techniques </w:t>
      </w:r>
      <w:r w:rsidR="001C14B7" w:rsidRPr="00580CBD">
        <w:t>de 2016</w:t>
      </w:r>
      <w:r w:rsidR="00B51732" w:rsidRPr="00580CBD">
        <w:t xml:space="preserve"> et à la cinquante</w:t>
      </w:r>
      <w:r w:rsidR="00580CBD" w:rsidRPr="00580CBD">
        <w:noBreakHyphen/>
      </w:r>
      <w:r w:rsidR="00B51732" w:rsidRPr="00580CBD">
        <w:t>trois</w:t>
      </w:r>
      <w:r w:rsidR="00594EED" w:rsidRPr="00580CBD">
        <w:t>ième session</w:t>
      </w:r>
      <w:r w:rsidR="00B51732" w:rsidRPr="00580CBD">
        <w:t xml:space="preserve"> du</w:t>
      </w:r>
      <w:r w:rsidR="00594EED" w:rsidRPr="00580CBD">
        <w:t> TC</w:t>
      </w:r>
      <w:r w:rsidR="005A7987" w:rsidRPr="00580CBD">
        <w:t xml:space="preserve">. </w:t>
      </w:r>
      <w:r w:rsidR="001C14B7" w:rsidRPr="00580CBD">
        <w:t xml:space="preserve"> Le TWA</w:t>
      </w:r>
      <w:r w:rsidR="005A7987" w:rsidRPr="00580CBD">
        <w:t xml:space="preserve"> </w:t>
      </w:r>
      <w:r w:rsidR="00FA6D8C" w:rsidRPr="00580CBD">
        <w:t xml:space="preserve">est </w:t>
      </w:r>
      <w:proofErr w:type="gramStart"/>
      <w:r w:rsidR="00FA6D8C" w:rsidRPr="00580CBD">
        <w:t>convenu</w:t>
      </w:r>
      <w:proofErr w:type="gramEnd"/>
      <w:r w:rsidR="00FA6D8C" w:rsidRPr="00580CBD">
        <w:t xml:space="preserve"> que la</w:t>
      </w:r>
      <w:r w:rsidR="005A7987" w:rsidRPr="00580CBD">
        <w:t xml:space="preserve"> simulation </w:t>
      </w:r>
      <w:r w:rsidR="00FA6D8C" w:rsidRPr="00580CBD">
        <w:t>de</w:t>
      </w:r>
      <w:r w:rsidR="005A7987" w:rsidRPr="00580CBD">
        <w:t xml:space="preserve"> </w:t>
      </w:r>
      <w:r w:rsidR="00FA6D8C" w:rsidRPr="00580CBD">
        <w:rPr>
          <w:rFonts w:cs="Arial"/>
        </w:rPr>
        <w:t>l</w:t>
      </w:r>
      <w:r w:rsidR="00594EED" w:rsidRPr="00580CBD">
        <w:rPr>
          <w:rFonts w:cs="Arial"/>
        </w:rPr>
        <w:t>’</w:t>
      </w:r>
      <w:r w:rsidR="00FA6D8C" w:rsidRPr="00580CBD">
        <w:rPr>
          <w:rFonts w:cs="Arial"/>
        </w:rPr>
        <w:t xml:space="preserve">incidence du recours à </w:t>
      </w:r>
      <w:r w:rsidR="00FA6D8C" w:rsidRPr="00580CBD">
        <w:t xml:space="preserve">différents </w:t>
      </w:r>
      <w:r w:rsidR="00FA6D8C" w:rsidRPr="00580CBD">
        <w:rPr>
          <w:rFonts w:cs="Arial"/>
        </w:rPr>
        <w:t xml:space="preserve">nombres de cycles de végétation </w:t>
      </w:r>
      <w:r w:rsidR="00FA6D8C" w:rsidRPr="00580CBD">
        <w:t xml:space="preserve">sur les décisions en matière </w:t>
      </w:r>
      <w:r w:rsidR="00FA6D8C" w:rsidRPr="00580CBD">
        <w:rPr>
          <w:rFonts w:cs="Arial"/>
        </w:rPr>
        <w:t>d</w:t>
      </w:r>
      <w:r w:rsidR="00594EED" w:rsidRPr="00580CBD">
        <w:rPr>
          <w:rFonts w:cs="Arial"/>
        </w:rPr>
        <w:t>’</w:t>
      </w:r>
      <w:r w:rsidR="00FA6D8C" w:rsidRPr="00580CBD">
        <w:rPr>
          <w:rFonts w:cs="Arial"/>
        </w:rPr>
        <w:t>examen DHS</w:t>
      </w:r>
      <w:r w:rsidR="00FA6D8C" w:rsidRPr="00580CBD">
        <w:t xml:space="preserve"> devait tenir</w:t>
      </w:r>
      <w:r w:rsidR="005A7987" w:rsidRPr="00580CBD">
        <w:t xml:space="preserve"> </w:t>
      </w:r>
      <w:r w:rsidR="00FA6D8C" w:rsidRPr="00580CBD">
        <w:t>compte de la</w:t>
      </w:r>
      <w:r w:rsidR="005A7987" w:rsidRPr="00580CBD">
        <w:t xml:space="preserve"> </w:t>
      </w:r>
      <w:r w:rsidR="00FA6D8C" w:rsidRPr="00580CBD">
        <w:rPr>
          <w:rFonts w:cs="Arial"/>
        </w:rPr>
        <w:t>qualité</w:t>
      </w:r>
      <w:r w:rsidR="005A7987" w:rsidRPr="00580CBD">
        <w:rPr>
          <w:rFonts w:cs="Arial"/>
        </w:rPr>
        <w:t xml:space="preserve"> </w:t>
      </w:r>
      <w:r w:rsidR="00FA6D8C" w:rsidRPr="00580CBD">
        <w:rPr>
          <w:rFonts w:cs="Arial"/>
        </w:rPr>
        <w:t>des</w:t>
      </w:r>
      <w:r w:rsidR="005A7987" w:rsidRPr="00580CBD">
        <w:rPr>
          <w:rFonts w:cs="Arial"/>
        </w:rPr>
        <w:t xml:space="preserve"> descriptions</w:t>
      </w:r>
      <w:r w:rsidR="00FA6D8C" w:rsidRPr="00580CBD">
        <w:rPr>
          <w:rFonts w:cs="Arial"/>
        </w:rPr>
        <w:t xml:space="preserve"> variétales</w:t>
      </w:r>
      <w:r w:rsidR="005A7987" w:rsidRPr="00580CBD">
        <w:rPr>
          <w:rFonts w:cs="Arial"/>
        </w:rPr>
        <w:t>.</w:t>
      </w:r>
    </w:p>
    <w:p w:rsidR="00A239DC" w:rsidRPr="00580CBD" w:rsidRDefault="00A239DC" w:rsidP="005A7987"/>
    <w:p w:rsidR="00A239DC" w:rsidRPr="00580CBD" w:rsidRDefault="008318AF" w:rsidP="005A7987">
      <w:pPr>
        <w:pStyle w:val="ListParagraph"/>
        <w:ind w:left="0"/>
      </w:pPr>
      <w:r w:rsidRPr="00580CBD">
        <w:rPr>
          <w:snapToGrid w:val="0"/>
          <w:lang w:eastAsia="ja-JP"/>
        </w:rPr>
        <w:fldChar w:fldCharType="begin"/>
      </w:r>
      <w:r w:rsidR="005A7987" w:rsidRPr="00580CBD">
        <w:rPr>
          <w:snapToGrid w:val="0"/>
          <w:lang w:eastAsia="ja-JP"/>
        </w:rPr>
        <w:instrText xml:space="preserve"> AUTONUM  </w:instrText>
      </w:r>
      <w:r w:rsidRPr="00580CBD">
        <w:rPr>
          <w:snapToGrid w:val="0"/>
          <w:lang w:eastAsia="ja-JP"/>
        </w:rPr>
        <w:fldChar w:fldCharType="end"/>
      </w:r>
      <w:r w:rsidR="005A7987" w:rsidRPr="00580CBD">
        <w:rPr>
          <w:snapToGrid w:val="0"/>
          <w:lang w:eastAsia="ja-JP"/>
        </w:rPr>
        <w:tab/>
      </w:r>
      <w:r w:rsidR="004A1BCB" w:rsidRPr="00580CBD">
        <w:rPr>
          <w:rFonts w:cs="Arial"/>
        </w:rPr>
        <w:t xml:space="preserve">Le </w:t>
      </w:r>
      <w:r w:rsidR="005A7987" w:rsidRPr="00580CBD">
        <w:rPr>
          <w:snapToGrid w:val="0"/>
          <w:lang w:eastAsia="ja-JP"/>
        </w:rPr>
        <w:t>TWA</w:t>
      </w:r>
      <w:r w:rsidR="005A7987" w:rsidRPr="00580CBD">
        <w:t xml:space="preserve"> </w:t>
      </w:r>
      <w:r w:rsidR="004A1BCB" w:rsidRPr="00580CBD">
        <w:t>a suivi un exposé présenté</w:t>
      </w:r>
      <w:r w:rsidR="005A7987" w:rsidRPr="00580CBD">
        <w:rPr>
          <w:lang w:eastAsia="en-GB"/>
        </w:rPr>
        <w:t xml:space="preserve"> </w:t>
      </w:r>
      <w:r w:rsidR="004A1BCB" w:rsidRPr="00580CBD">
        <w:rPr>
          <w:lang w:eastAsia="en-GB"/>
        </w:rPr>
        <w:t>par un</w:t>
      </w:r>
      <w:r w:rsidR="005A7987" w:rsidRPr="00580CBD">
        <w:rPr>
          <w:lang w:eastAsia="en-GB"/>
        </w:rPr>
        <w:t xml:space="preserve"> expert </w:t>
      </w:r>
      <w:r w:rsidR="004A1BCB" w:rsidRPr="00580CBD">
        <w:rPr>
          <w:lang w:eastAsia="en-GB"/>
        </w:rPr>
        <w:t>des</w:t>
      </w:r>
      <w:r w:rsidR="005A7987" w:rsidRPr="00580CBD">
        <w:rPr>
          <w:lang w:eastAsia="en-GB"/>
        </w:rPr>
        <w:t xml:space="preserve"> </w:t>
      </w:r>
      <w:r w:rsidR="004A1BCB" w:rsidRPr="00580CBD">
        <w:rPr>
          <w:lang w:eastAsia="en-GB"/>
        </w:rPr>
        <w:t>Pays</w:t>
      </w:r>
      <w:r w:rsidR="00580CBD" w:rsidRPr="00580CBD">
        <w:rPr>
          <w:lang w:eastAsia="en-GB"/>
        </w:rPr>
        <w:noBreakHyphen/>
      </w:r>
      <w:r w:rsidR="00A91EA2" w:rsidRPr="00580CBD">
        <w:rPr>
          <w:lang w:eastAsia="en-GB"/>
        </w:rPr>
        <w:t>Bas</w:t>
      </w:r>
      <w:r w:rsidR="005A7987" w:rsidRPr="00580CBD">
        <w:rPr>
          <w:lang w:eastAsia="en-GB"/>
        </w:rPr>
        <w:t xml:space="preserve">, </w:t>
      </w:r>
      <w:r w:rsidR="00BC4340" w:rsidRPr="00580CBD">
        <w:rPr>
          <w:lang w:eastAsia="en-GB"/>
        </w:rPr>
        <w:t>figurant à l</w:t>
      </w:r>
      <w:r w:rsidR="00594EED" w:rsidRPr="00580CBD">
        <w:rPr>
          <w:lang w:eastAsia="en-GB"/>
        </w:rPr>
        <w:t>’</w:t>
      </w:r>
      <w:r w:rsidR="00107B90" w:rsidRPr="00580CBD">
        <w:rPr>
          <w:lang w:eastAsia="en-GB"/>
        </w:rPr>
        <w:t xml:space="preserve">annexe du </w:t>
      </w:r>
      <w:r w:rsidR="001C14B7" w:rsidRPr="00580CBD">
        <w:rPr>
          <w:lang w:eastAsia="en-GB"/>
        </w:rPr>
        <w:t>document TW</w:t>
      </w:r>
      <w:r w:rsidR="005A7987" w:rsidRPr="00580CBD">
        <w:rPr>
          <w:lang w:eastAsia="en-GB"/>
        </w:rPr>
        <w:t>A/45/15</w:t>
      </w:r>
      <w:r w:rsidR="00E16818" w:rsidRPr="00580CBD">
        <w:rPr>
          <w:lang w:eastAsia="en-GB"/>
        </w:rPr>
        <w:t> </w:t>
      </w:r>
      <w:r w:rsidR="005A7987" w:rsidRPr="00580CBD">
        <w:rPr>
          <w:lang w:eastAsia="en-GB"/>
        </w:rPr>
        <w:t>Add.</w:t>
      </w:r>
      <w:r w:rsidR="004668D5" w:rsidRPr="00580CBD">
        <w:rPr>
          <w:vertAlign w:val="superscript"/>
        </w:rPr>
        <w:t>1</w:t>
      </w:r>
      <w:r w:rsidR="009353F7" w:rsidRPr="00580CBD">
        <w:rPr>
          <w:lang w:eastAsia="en-GB"/>
        </w:rPr>
        <w:t>.</w:t>
      </w:r>
    </w:p>
    <w:p w:rsidR="00A239DC" w:rsidRPr="00580CBD" w:rsidRDefault="00A239DC" w:rsidP="005A7987">
      <w:pPr>
        <w:pStyle w:val="ListParagraph"/>
        <w:ind w:left="0"/>
      </w:pPr>
    </w:p>
    <w:p w:rsidR="00A239DC" w:rsidRPr="00580CBD" w:rsidRDefault="008318AF" w:rsidP="004668D5">
      <w:pPr>
        <w:keepLines/>
        <w:rPr>
          <w:rFonts w:cs="Arial"/>
        </w:rPr>
      </w:pPr>
      <w:r w:rsidRPr="00580CBD">
        <w:fldChar w:fldCharType="begin"/>
      </w:r>
      <w:r w:rsidR="005A7987" w:rsidRPr="00580CBD">
        <w:instrText xml:space="preserve"> AUTONUM  </w:instrText>
      </w:r>
      <w:r w:rsidRPr="00580CBD">
        <w:fldChar w:fldCharType="end"/>
      </w:r>
      <w:r w:rsidR="005A7987" w:rsidRPr="00580CBD">
        <w:tab/>
      </w:r>
      <w:r w:rsidR="004A1BCB" w:rsidRPr="00580CBD">
        <w:rPr>
          <w:rFonts w:cs="Arial"/>
        </w:rPr>
        <w:t xml:space="preserve">Le </w:t>
      </w:r>
      <w:r w:rsidR="005A7987" w:rsidRPr="00580CBD">
        <w:t xml:space="preserve">TWA </w:t>
      </w:r>
      <w:r w:rsidR="002415FB" w:rsidRPr="00580CBD">
        <w:rPr>
          <w:lang w:eastAsia="ja-JP"/>
        </w:rPr>
        <w:t>s</w:t>
      </w:r>
      <w:r w:rsidR="00594EED" w:rsidRPr="00580CBD">
        <w:rPr>
          <w:lang w:eastAsia="ja-JP"/>
        </w:rPr>
        <w:t>’</w:t>
      </w:r>
      <w:r w:rsidR="002415FB" w:rsidRPr="00580CBD">
        <w:rPr>
          <w:lang w:eastAsia="ja-JP"/>
        </w:rPr>
        <w:t>est félicité des propositions de l</w:t>
      </w:r>
      <w:r w:rsidR="00594EED" w:rsidRPr="00580CBD">
        <w:rPr>
          <w:lang w:eastAsia="ja-JP"/>
        </w:rPr>
        <w:t>’</w:t>
      </w:r>
      <w:r w:rsidR="002415FB" w:rsidRPr="00580CBD">
        <w:rPr>
          <w:lang w:eastAsia="ja-JP"/>
        </w:rPr>
        <w:t>Allemagne, de la France, des Pays</w:t>
      </w:r>
      <w:r w:rsidR="00580CBD" w:rsidRPr="00580CBD">
        <w:rPr>
          <w:lang w:eastAsia="ja-JP"/>
        </w:rPr>
        <w:noBreakHyphen/>
      </w:r>
      <w:r w:rsidR="002415FB" w:rsidRPr="00580CBD">
        <w:rPr>
          <w:lang w:eastAsia="ja-JP"/>
        </w:rPr>
        <w:t>Bas, de la</w:t>
      </w:r>
      <w:r w:rsidR="002415FB" w:rsidRPr="00580CBD">
        <w:rPr>
          <w:rFonts w:cs="Arial"/>
        </w:rPr>
        <w:t xml:space="preserve"> Pologne et du Royaume</w:t>
      </w:r>
      <w:r w:rsidR="00580CBD" w:rsidRPr="00580CBD">
        <w:rPr>
          <w:rFonts w:cs="Arial"/>
        </w:rPr>
        <w:noBreakHyphen/>
      </w:r>
      <w:r w:rsidR="002415FB" w:rsidRPr="00580CBD">
        <w:rPr>
          <w:rFonts w:cs="Arial"/>
        </w:rPr>
        <w:t xml:space="preserve">Uni </w:t>
      </w:r>
      <w:r w:rsidR="002415FB" w:rsidRPr="00580CBD">
        <w:rPr>
          <w:rFonts w:cs="Arial"/>
          <w:lang w:eastAsia="ja-JP"/>
        </w:rPr>
        <w:t xml:space="preserve">en vue de simuler </w:t>
      </w:r>
      <w:r w:rsidR="002415FB" w:rsidRPr="00580CBD">
        <w:rPr>
          <w:rFonts w:cs="Arial"/>
        </w:rPr>
        <w:t>l</w:t>
      </w:r>
      <w:r w:rsidR="00594EED" w:rsidRPr="00580CBD">
        <w:rPr>
          <w:rFonts w:cs="Arial"/>
        </w:rPr>
        <w:t>’</w:t>
      </w:r>
      <w:r w:rsidR="002415FB" w:rsidRPr="00580CBD">
        <w:rPr>
          <w:rFonts w:cs="Arial"/>
        </w:rPr>
        <w:t xml:space="preserve">incidence du recours à </w:t>
      </w:r>
      <w:r w:rsidR="002415FB" w:rsidRPr="00580CBD">
        <w:t xml:space="preserve">différents </w:t>
      </w:r>
      <w:r w:rsidR="002415FB" w:rsidRPr="00580CBD">
        <w:rPr>
          <w:rFonts w:cs="Arial"/>
        </w:rPr>
        <w:t xml:space="preserve">nombres de cycles de végétation </w:t>
      </w:r>
      <w:r w:rsidR="002415FB" w:rsidRPr="00580CBD">
        <w:t xml:space="preserve">sur les décisions en matière </w:t>
      </w:r>
      <w:r w:rsidR="002415FB" w:rsidRPr="00580CBD">
        <w:rPr>
          <w:rFonts w:cs="Arial"/>
        </w:rPr>
        <w:t>d</w:t>
      </w:r>
      <w:r w:rsidR="00594EED" w:rsidRPr="00580CBD">
        <w:rPr>
          <w:rFonts w:cs="Arial"/>
        </w:rPr>
        <w:t>’</w:t>
      </w:r>
      <w:r w:rsidR="002415FB" w:rsidRPr="00580CBD">
        <w:rPr>
          <w:rFonts w:cs="Arial"/>
        </w:rPr>
        <w:t>examen DHS</w:t>
      </w:r>
      <w:r w:rsidR="002415FB" w:rsidRPr="00580CBD">
        <w:t xml:space="preserve"> et </w:t>
      </w:r>
      <w:r w:rsidR="00847745" w:rsidRPr="00580CBD">
        <w:t>sur</w:t>
      </w:r>
      <w:r w:rsidR="002415FB" w:rsidRPr="00580CBD">
        <w:t xml:space="preserve"> la qualité des descriptions variétales sur la base de données réelles et de rendre compte de leurs résultats</w:t>
      </w:r>
      <w:r w:rsidR="001C14B7" w:rsidRPr="00580CBD">
        <w:t xml:space="preserve"> au TWA</w:t>
      </w:r>
      <w:r w:rsidR="005A7987" w:rsidRPr="00580CBD">
        <w:rPr>
          <w:rFonts w:cs="Arial"/>
        </w:rPr>
        <w:t xml:space="preserve"> </w:t>
      </w:r>
      <w:r w:rsidR="002415FB" w:rsidRPr="00580CBD">
        <w:rPr>
          <w:rFonts w:cs="Arial"/>
        </w:rPr>
        <w:t>à sa quarante</w:t>
      </w:r>
      <w:r w:rsidR="00580CBD" w:rsidRPr="00580CBD">
        <w:rPr>
          <w:rFonts w:cs="Arial"/>
        </w:rPr>
        <w:noBreakHyphen/>
      </w:r>
      <w:r w:rsidR="005A7987" w:rsidRPr="00580CBD">
        <w:rPr>
          <w:rFonts w:cs="Arial"/>
        </w:rPr>
        <w:t>six</w:t>
      </w:r>
      <w:r w:rsidR="00594EED" w:rsidRPr="00580CBD">
        <w:rPr>
          <w:rFonts w:cs="Arial"/>
        </w:rPr>
        <w:t>ième session</w:t>
      </w:r>
      <w:r w:rsidR="005A7987" w:rsidRPr="00580CBD">
        <w:rPr>
          <w:rFonts w:cs="Arial"/>
        </w:rPr>
        <w:t>.</w:t>
      </w:r>
    </w:p>
    <w:p w:rsidR="004728A1" w:rsidRPr="00580CBD" w:rsidRDefault="004728A1" w:rsidP="004728A1"/>
    <w:p w:rsidR="004728A1" w:rsidRPr="00580CBD" w:rsidRDefault="004728A1" w:rsidP="004728A1"/>
    <w:p w:rsidR="00A239DC" w:rsidRPr="00580CBD" w:rsidRDefault="00AA3BBD" w:rsidP="00AA3BBD">
      <w:pPr>
        <w:pStyle w:val="Heading2"/>
        <w:rPr>
          <w:rFonts w:eastAsia="PMingLiU"/>
          <w:lang w:val="fr-FR"/>
        </w:rPr>
      </w:pPr>
      <w:bookmarkStart w:id="11" w:name="_Toc476726470"/>
      <w:r w:rsidRPr="00580CBD">
        <w:rPr>
          <w:rFonts w:eastAsia="PMingLiU"/>
          <w:lang w:val="fr-FR"/>
        </w:rPr>
        <w:t>Groupe de travail technique sur les plantes fruitières</w:t>
      </w:r>
      <w:bookmarkEnd w:id="11"/>
    </w:p>
    <w:p w:rsidR="00A239DC" w:rsidRPr="00580CBD" w:rsidRDefault="00A239DC" w:rsidP="00AB1C46">
      <w:pPr>
        <w:keepNext/>
      </w:pPr>
    </w:p>
    <w:p w:rsidR="00A239DC" w:rsidRPr="00580CBD" w:rsidRDefault="008318AF" w:rsidP="00AA3BBD">
      <w:pPr>
        <w:keepNext/>
      </w:pPr>
      <w:r w:rsidRPr="00580CBD">
        <w:fldChar w:fldCharType="begin"/>
      </w:r>
      <w:r w:rsidR="00AB1C46" w:rsidRPr="00580CBD">
        <w:instrText xml:space="preserve"> AUTONUM  </w:instrText>
      </w:r>
      <w:r w:rsidRPr="00580CBD">
        <w:fldChar w:fldCharType="end"/>
      </w:r>
      <w:r w:rsidR="00AB1C46" w:rsidRPr="00580CBD">
        <w:tab/>
      </w:r>
      <w:r w:rsidR="00AA3BBD" w:rsidRPr="00580CBD">
        <w:t xml:space="preserve">Le TWF a examiné le document TWF/47/15 (voir les </w:t>
      </w:r>
      <w:r w:rsidR="001C14B7" w:rsidRPr="00580CBD">
        <w:t>paragraphes 7</w:t>
      </w:r>
      <w:r w:rsidR="00AA3BBD" w:rsidRPr="00580CBD">
        <w:t>4 à 80 du document TWF/47/15 “</w:t>
      </w:r>
      <w:r w:rsidR="00AA3BBD" w:rsidRPr="0093662D">
        <w:rPr>
          <w:i/>
        </w:rPr>
        <w:t>Report</w:t>
      </w:r>
      <w:r w:rsidR="00AA3BBD" w:rsidRPr="00580CBD">
        <w:t>”).</w:t>
      </w:r>
    </w:p>
    <w:p w:rsidR="00A239DC" w:rsidRPr="00580CBD" w:rsidRDefault="00A239DC" w:rsidP="00AB1C46"/>
    <w:p w:rsidR="00A239DC" w:rsidRPr="00580CBD" w:rsidRDefault="008318AF" w:rsidP="00AB1C46">
      <w:r w:rsidRPr="00580CBD">
        <w:fldChar w:fldCharType="begin"/>
      </w:r>
      <w:r w:rsidR="00AB1C46" w:rsidRPr="00580CBD">
        <w:instrText xml:space="preserve"> AUTONUM  </w:instrText>
      </w:r>
      <w:r w:rsidRPr="00580CBD">
        <w:fldChar w:fldCharType="end"/>
      </w:r>
      <w:r w:rsidR="00AB1C46" w:rsidRPr="00580CBD">
        <w:tab/>
      </w:r>
      <w:r w:rsidR="004A1BCB" w:rsidRPr="00580CBD">
        <w:rPr>
          <w:rFonts w:cs="Arial"/>
        </w:rPr>
        <w:t xml:space="preserve">Le </w:t>
      </w:r>
      <w:r w:rsidR="00AB1C46" w:rsidRPr="00580CBD">
        <w:t xml:space="preserve">TWF </w:t>
      </w:r>
      <w:r w:rsidR="004A1BCB" w:rsidRPr="00580CBD">
        <w:t xml:space="preserve">a suivi un exposé </w:t>
      </w:r>
      <w:r w:rsidR="006E1E0F" w:rsidRPr="00580CBD">
        <w:t>sur le n</w:t>
      </w:r>
      <w:r w:rsidR="00580DCB" w:rsidRPr="00580CBD">
        <w:t>ombre</w:t>
      </w:r>
      <w:r w:rsidR="00AB1C46" w:rsidRPr="00580CBD">
        <w:t xml:space="preserve"> </w:t>
      </w:r>
      <w:r w:rsidR="00580DCB" w:rsidRPr="00580CBD">
        <w:t>de</w:t>
      </w:r>
      <w:r w:rsidR="00AB1C46" w:rsidRPr="00580CBD">
        <w:t xml:space="preserve"> </w:t>
      </w:r>
      <w:r w:rsidR="00F46A67" w:rsidRPr="00580CBD">
        <w:t>cycles de végétation</w:t>
      </w:r>
      <w:r w:rsidR="00AB1C46" w:rsidRPr="00580CBD">
        <w:t xml:space="preserve"> </w:t>
      </w:r>
      <w:r w:rsidR="00211520" w:rsidRPr="00580CBD">
        <w:t>dans le cadre de l</w:t>
      </w:r>
      <w:r w:rsidR="00594EED" w:rsidRPr="00580CBD">
        <w:t>’</w:t>
      </w:r>
      <w:r w:rsidR="00211520" w:rsidRPr="00580CBD">
        <w:t>examen DHS pour les espèces fruitières</w:t>
      </w:r>
      <w:r w:rsidR="00AB1C46" w:rsidRPr="00580CBD">
        <w:t xml:space="preserve"> </w:t>
      </w:r>
      <w:r w:rsidR="00201866" w:rsidRPr="00580CBD">
        <w:t>présenté par un</w:t>
      </w:r>
      <w:r w:rsidR="00AB1C46" w:rsidRPr="00580CBD">
        <w:t xml:space="preserve"> expert </w:t>
      </w:r>
      <w:r w:rsidR="00196FB8" w:rsidRPr="00580CBD">
        <w:t>de la</w:t>
      </w:r>
      <w:r w:rsidR="00AB1C46" w:rsidRPr="00580CBD">
        <w:t xml:space="preserve"> Fran</w:t>
      </w:r>
      <w:r w:rsidR="00770D03" w:rsidRPr="00580CBD">
        <w:t>ce.  Ce</w:t>
      </w:r>
      <w:r w:rsidR="007F0646" w:rsidRPr="00580CBD">
        <w:t>t exposé est reproduit dans l</w:t>
      </w:r>
      <w:r w:rsidR="00594EED" w:rsidRPr="00580CBD">
        <w:t>’</w:t>
      </w:r>
      <w:r w:rsidR="007F0646" w:rsidRPr="00580CBD">
        <w:t>annexe </w:t>
      </w:r>
      <w:r w:rsidR="00AB1C46" w:rsidRPr="00580CBD">
        <w:t xml:space="preserve">I </w:t>
      </w:r>
      <w:r w:rsidR="007F0646" w:rsidRPr="00580CBD">
        <w:t>du</w:t>
      </w:r>
      <w:r w:rsidR="00AB1C46" w:rsidRPr="00580CBD">
        <w:t xml:space="preserve"> </w:t>
      </w:r>
      <w:r w:rsidR="001C14B7" w:rsidRPr="00580CBD">
        <w:t>document TW</w:t>
      </w:r>
      <w:r w:rsidR="00AB1C46" w:rsidRPr="00580CBD">
        <w:t>F/47/15</w:t>
      </w:r>
      <w:r w:rsidR="00E16818" w:rsidRPr="00580CBD">
        <w:t> </w:t>
      </w:r>
      <w:r w:rsidR="00AB1C46" w:rsidRPr="00580CBD">
        <w:t>Add.</w:t>
      </w:r>
      <w:hyperlink w:anchor="footnote" w:history="1">
        <w:r w:rsidR="004668D5" w:rsidRPr="00580CBD">
          <w:rPr>
            <w:rStyle w:val="Hyperlink"/>
            <w:color w:val="auto"/>
            <w:u w:val="none"/>
            <w:vertAlign w:val="superscript"/>
          </w:rPr>
          <w:t>1</w:t>
        </w:r>
      </w:hyperlink>
      <w:r w:rsidR="004668D5" w:rsidRPr="00580CBD">
        <w:rPr>
          <w:rStyle w:val="FootnoteReference"/>
          <w:sz w:val="2"/>
          <w:vertAlign w:val="subscript"/>
        </w:rPr>
        <w:footnoteReference w:id="3"/>
      </w:r>
      <w:r w:rsidR="00AB1C46" w:rsidRPr="00580CBD">
        <w:t>.</w:t>
      </w:r>
    </w:p>
    <w:p w:rsidR="00A239DC" w:rsidRPr="00580CBD" w:rsidRDefault="00A239DC" w:rsidP="00AB1C46"/>
    <w:p w:rsidR="00A239DC" w:rsidRPr="00580CBD" w:rsidRDefault="008318AF" w:rsidP="00AB1C46">
      <w:r w:rsidRPr="00580CBD">
        <w:fldChar w:fldCharType="begin"/>
      </w:r>
      <w:r w:rsidR="00AB1C46" w:rsidRPr="00580CBD">
        <w:instrText xml:space="preserve"> AUTONUM  </w:instrText>
      </w:r>
      <w:r w:rsidRPr="00580CBD">
        <w:fldChar w:fldCharType="end"/>
      </w:r>
      <w:r w:rsidR="00AB1C46" w:rsidRPr="00580CBD">
        <w:tab/>
      </w:r>
      <w:r w:rsidR="001C14B7" w:rsidRPr="00580CBD">
        <w:rPr>
          <w:rFonts w:cs="Arial"/>
        </w:rPr>
        <w:t>Le</w:t>
      </w:r>
      <w:r w:rsidR="001C14B7" w:rsidRPr="00580CBD">
        <w:t> TWF</w:t>
      </w:r>
      <w:r w:rsidR="00AB1C46" w:rsidRPr="00580CBD">
        <w:t xml:space="preserve"> </w:t>
      </w:r>
      <w:r w:rsidR="004A1BCB" w:rsidRPr="00580CBD">
        <w:t xml:space="preserve">a suivi un exposé </w:t>
      </w:r>
      <w:r w:rsidR="006E1E0F" w:rsidRPr="00580CBD">
        <w:t>sur la</w:t>
      </w:r>
      <w:r w:rsidR="00AB1C46" w:rsidRPr="00580CBD">
        <w:t xml:space="preserve"> </w:t>
      </w:r>
      <w:r w:rsidR="00C013E7" w:rsidRPr="00580CBD">
        <w:rPr>
          <w:rFonts w:cs="Arial"/>
        </w:rPr>
        <w:t>variabilité</w:t>
      </w:r>
      <w:r w:rsidR="00AB1C46" w:rsidRPr="00580CBD">
        <w:rPr>
          <w:rFonts w:cs="Arial"/>
        </w:rPr>
        <w:t xml:space="preserve"> </w:t>
      </w:r>
      <w:r w:rsidR="00C013E7" w:rsidRPr="00580CBD">
        <w:rPr>
          <w:rFonts w:cs="Arial"/>
        </w:rPr>
        <w:t>des données d</w:t>
      </w:r>
      <w:r w:rsidR="00594EED" w:rsidRPr="00580CBD">
        <w:rPr>
          <w:rFonts w:cs="Arial"/>
        </w:rPr>
        <w:t>’</w:t>
      </w:r>
      <w:r w:rsidR="00C013E7" w:rsidRPr="00580CBD">
        <w:rPr>
          <w:rFonts w:cs="Arial"/>
        </w:rPr>
        <w:t>évaluation</w:t>
      </w:r>
      <w:r w:rsidR="00AB1C46" w:rsidRPr="00580CBD">
        <w:rPr>
          <w:rFonts w:cs="Arial"/>
        </w:rPr>
        <w:t xml:space="preserve"> </w:t>
      </w:r>
      <w:r w:rsidR="00AF6717" w:rsidRPr="00580CBD">
        <w:rPr>
          <w:rFonts w:cs="Arial"/>
        </w:rPr>
        <w:t>du pommier au fil des années</w:t>
      </w:r>
      <w:r w:rsidR="00AB1C46" w:rsidRPr="00580CBD">
        <w:rPr>
          <w:rFonts w:cs="Arial"/>
        </w:rPr>
        <w:t xml:space="preserve"> </w:t>
      </w:r>
      <w:r w:rsidR="006E1E0F" w:rsidRPr="00580CBD">
        <w:t xml:space="preserve">présenté par </w:t>
      </w:r>
      <w:r w:rsidR="00A16A9B" w:rsidRPr="00580CBD">
        <w:t>une experte</w:t>
      </w:r>
      <w:r w:rsidR="0070421D" w:rsidRPr="00580CBD">
        <w:rPr>
          <w:rFonts w:cs="Arial"/>
        </w:rPr>
        <w:t xml:space="preserve"> de l</w:t>
      </w:r>
      <w:r w:rsidR="00594EED" w:rsidRPr="00580CBD">
        <w:rPr>
          <w:rFonts w:cs="Arial"/>
        </w:rPr>
        <w:t>’</w:t>
      </w:r>
      <w:r w:rsidR="0070421D" w:rsidRPr="00580CBD">
        <w:rPr>
          <w:rFonts w:cs="Arial"/>
        </w:rPr>
        <w:t>Allemag</w:t>
      </w:r>
      <w:r w:rsidR="00770D03" w:rsidRPr="00580CBD">
        <w:rPr>
          <w:rFonts w:cs="Arial"/>
        </w:rPr>
        <w:t xml:space="preserve">ne.  </w:t>
      </w:r>
      <w:r w:rsidR="00770D03" w:rsidRPr="00580CBD">
        <w:t>Ce</w:t>
      </w:r>
      <w:r w:rsidR="007F0646" w:rsidRPr="00580CBD">
        <w:t>t exposé est reproduit dans l</w:t>
      </w:r>
      <w:r w:rsidR="00594EED" w:rsidRPr="00580CBD">
        <w:t>’</w:t>
      </w:r>
      <w:r w:rsidR="007F0646" w:rsidRPr="00580CBD">
        <w:t>annexe </w:t>
      </w:r>
      <w:r w:rsidR="00AB1C46" w:rsidRPr="00580CBD">
        <w:t xml:space="preserve">II </w:t>
      </w:r>
      <w:r w:rsidR="007F0646" w:rsidRPr="00580CBD">
        <w:t>du</w:t>
      </w:r>
      <w:r w:rsidR="00AB1C46" w:rsidRPr="00580CBD">
        <w:t xml:space="preserve"> document TWF/47/15</w:t>
      </w:r>
      <w:r w:rsidR="00E16818" w:rsidRPr="00580CBD">
        <w:t> </w:t>
      </w:r>
      <w:r w:rsidR="00AB1C46" w:rsidRPr="00580CBD">
        <w:t>Add.</w:t>
      </w:r>
      <w:r w:rsidR="004668D5" w:rsidRPr="00580CBD">
        <w:rPr>
          <w:vertAlign w:val="superscript"/>
        </w:rPr>
        <w:t>1</w:t>
      </w:r>
      <w:r w:rsidR="00AB1C46" w:rsidRPr="00580CBD">
        <w:t>.</w:t>
      </w:r>
    </w:p>
    <w:p w:rsidR="00A239DC" w:rsidRPr="00580CBD" w:rsidRDefault="00A239DC" w:rsidP="00AB1C46"/>
    <w:p w:rsidR="00A239DC" w:rsidRPr="00580CBD" w:rsidRDefault="008318AF" w:rsidP="00AB1C46">
      <w:r w:rsidRPr="00580CBD">
        <w:fldChar w:fldCharType="begin"/>
      </w:r>
      <w:r w:rsidR="00AB1C46" w:rsidRPr="00580CBD">
        <w:instrText xml:space="preserve"> AUTONUM  </w:instrText>
      </w:r>
      <w:r w:rsidRPr="00580CBD">
        <w:fldChar w:fldCharType="end"/>
      </w:r>
      <w:r w:rsidR="00AB1C46" w:rsidRPr="00580CBD">
        <w:tab/>
      </w:r>
      <w:r w:rsidR="000A2EE9" w:rsidRPr="00580CBD">
        <w:rPr>
          <w:rFonts w:cs="Arial"/>
        </w:rPr>
        <w:t xml:space="preserve">Le </w:t>
      </w:r>
      <w:r w:rsidR="00AB1C46" w:rsidRPr="00580CBD">
        <w:t xml:space="preserve">TWF </w:t>
      </w:r>
      <w:r w:rsidR="004A1BCB" w:rsidRPr="00580CBD">
        <w:t xml:space="preserve">a suivi un exposé </w:t>
      </w:r>
      <w:r w:rsidR="00400C43" w:rsidRPr="00580CBD">
        <w:t>intitulé</w:t>
      </w:r>
      <w:r w:rsidR="00AB1C46" w:rsidRPr="00580CBD">
        <w:t xml:space="preserve"> “</w:t>
      </w:r>
      <w:r w:rsidR="00400C43" w:rsidRPr="00580CBD">
        <w:t xml:space="preserve">Interprétation des descriptions variétales du pommier </w:t>
      </w:r>
      <w:r w:rsidR="00AB1C46" w:rsidRPr="00580CBD">
        <w:t xml:space="preserve">– </w:t>
      </w:r>
      <w:r w:rsidR="00683B14" w:rsidRPr="00580CBD">
        <w:t>i</w:t>
      </w:r>
      <w:r w:rsidR="00EC4874" w:rsidRPr="00580CBD">
        <w:t>nfluence de l</w:t>
      </w:r>
      <w:r w:rsidR="00594EED" w:rsidRPr="00580CBD">
        <w:t>’</w:t>
      </w:r>
      <w:r w:rsidR="00EC4874" w:rsidRPr="00580CBD">
        <w:t>environnement sur les caractères q</w:t>
      </w:r>
      <w:r w:rsidR="00AB1C46" w:rsidRPr="00580CBD">
        <w:t>uantit</w:t>
      </w:r>
      <w:r w:rsidR="00EC4874" w:rsidRPr="00580CBD">
        <w:t>atifs</w:t>
      </w:r>
      <w:r w:rsidR="00AB1C46" w:rsidRPr="00580CBD">
        <w:t xml:space="preserve">” </w:t>
      </w:r>
      <w:r w:rsidR="00CB4CDF" w:rsidRPr="00580CBD">
        <w:t xml:space="preserve">et </w:t>
      </w:r>
      <w:r w:rsidR="003A03DF" w:rsidRPr="00580CBD">
        <w:t xml:space="preserve">présenté par un </w:t>
      </w:r>
      <w:r w:rsidR="00AB1C46" w:rsidRPr="00580CBD">
        <w:t xml:space="preserve">expert </w:t>
      </w:r>
      <w:r w:rsidR="001D0DD9" w:rsidRPr="00580CBD">
        <w:t>de la Nouvelle</w:t>
      </w:r>
      <w:r w:rsidR="00580CBD" w:rsidRPr="00580CBD">
        <w:noBreakHyphen/>
      </w:r>
      <w:r w:rsidR="001D0DD9" w:rsidRPr="00580CBD">
        <w:t>Zélan</w:t>
      </w:r>
      <w:r w:rsidR="00770D03" w:rsidRPr="00580CBD">
        <w:t>de.  Ce</w:t>
      </w:r>
      <w:r w:rsidR="000A2EE9" w:rsidRPr="00580CBD">
        <w:t>t</w:t>
      </w:r>
      <w:r w:rsidR="0093662D">
        <w:t> </w:t>
      </w:r>
      <w:r w:rsidR="000A2EE9" w:rsidRPr="00580CBD">
        <w:t>exposé est reproduit dans l</w:t>
      </w:r>
      <w:r w:rsidR="00594EED" w:rsidRPr="00580CBD">
        <w:t>’</w:t>
      </w:r>
      <w:r w:rsidR="000A2EE9" w:rsidRPr="00580CBD">
        <w:t>annexe </w:t>
      </w:r>
      <w:r w:rsidR="00AB1C46" w:rsidRPr="00580CBD">
        <w:t xml:space="preserve">III </w:t>
      </w:r>
      <w:r w:rsidR="000A2EE9" w:rsidRPr="00580CBD">
        <w:t>du</w:t>
      </w:r>
      <w:r w:rsidR="00AB1C46" w:rsidRPr="00580CBD">
        <w:t xml:space="preserve"> document TWF/47/15</w:t>
      </w:r>
      <w:r w:rsidR="00E16818" w:rsidRPr="00580CBD">
        <w:t> </w:t>
      </w:r>
      <w:r w:rsidR="00AB1C46" w:rsidRPr="00580CBD">
        <w:t>Add.</w:t>
      </w:r>
      <w:r w:rsidR="004668D5" w:rsidRPr="00580CBD">
        <w:rPr>
          <w:vertAlign w:val="superscript"/>
        </w:rPr>
        <w:t>1</w:t>
      </w:r>
      <w:r w:rsidR="00AB1C46" w:rsidRPr="00580CBD">
        <w:t>.</w:t>
      </w:r>
    </w:p>
    <w:p w:rsidR="00A239DC" w:rsidRPr="00580CBD" w:rsidRDefault="00A239DC" w:rsidP="00AB1C46"/>
    <w:p w:rsidR="001C14B7" w:rsidRPr="00580CBD" w:rsidRDefault="008318AF" w:rsidP="00AB1C46">
      <w:r w:rsidRPr="00580CBD">
        <w:fldChar w:fldCharType="begin"/>
      </w:r>
      <w:r w:rsidR="00AB1C46" w:rsidRPr="00580CBD">
        <w:instrText xml:space="preserve"> AUTONUM  </w:instrText>
      </w:r>
      <w:r w:rsidRPr="00580CBD">
        <w:fldChar w:fldCharType="end"/>
      </w:r>
      <w:r w:rsidR="00AB1C46" w:rsidRPr="00580CBD">
        <w:tab/>
      </w:r>
      <w:r w:rsidR="000A2EE9" w:rsidRPr="00580CBD">
        <w:rPr>
          <w:rFonts w:cs="Arial"/>
        </w:rPr>
        <w:t xml:space="preserve">Le </w:t>
      </w:r>
      <w:r w:rsidR="00AB1C46" w:rsidRPr="00580CBD">
        <w:t xml:space="preserve">TWF </w:t>
      </w:r>
      <w:r w:rsidR="00063066" w:rsidRPr="00580CBD">
        <w:t>est</w:t>
      </w:r>
      <w:r w:rsidR="00AB1C46" w:rsidRPr="00580CBD">
        <w:t xml:space="preserve"> </w:t>
      </w:r>
      <w:r w:rsidR="00063066" w:rsidRPr="00580CBD">
        <w:t>convenu de l</w:t>
      </w:r>
      <w:r w:rsidR="00594EED" w:rsidRPr="00580CBD">
        <w:t>’</w:t>
      </w:r>
      <w:r w:rsidR="00063066" w:rsidRPr="00580CBD">
        <w:t xml:space="preserve">importance </w:t>
      </w:r>
      <w:r w:rsidR="00683B14" w:rsidRPr="00580CBD">
        <w:t>des</w:t>
      </w:r>
      <w:r w:rsidR="00AB1C46" w:rsidRPr="00580CBD">
        <w:t xml:space="preserve"> collections</w:t>
      </w:r>
      <w:r w:rsidR="004C60AC" w:rsidRPr="00580CBD">
        <w:t xml:space="preserve"> de variétés </w:t>
      </w:r>
      <w:r w:rsidR="0027454A" w:rsidRPr="00580CBD">
        <w:t>pour</w:t>
      </w:r>
      <w:r w:rsidR="00AB1C46" w:rsidRPr="00580CBD">
        <w:t xml:space="preserve"> </w:t>
      </w:r>
      <w:r w:rsidR="004C60AC" w:rsidRPr="00580CBD">
        <w:t>disposer de données</w:t>
      </w:r>
      <w:r w:rsidR="00AB1C46" w:rsidRPr="00580CBD">
        <w:t xml:space="preserve"> </w:t>
      </w:r>
      <w:r w:rsidR="004C60AC" w:rsidRPr="00580CBD">
        <w:t>f</w:t>
      </w:r>
      <w:r w:rsidR="00AB1C46" w:rsidRPr="00580CBD">
        <w:t>iable</w:t>
      </w:r>
      <w:r w:rsidR="004C60AC" w:rsidRPr="00580CBD">
        <w:t>s</w:t>
      </w:r>
      <w:r w:rsidR="00AB1C46" w:rsidRPr="00580CBD">
        <w:t xml:space="preserve"> </w:t>
      </w:r>
      <w:r w:rsidR="005021D9" w:rsidRPr="00580CBD">
        <w:t>lors de la comparaison</w:t>
      </w:r>
      <w:r w:rsidR="00AB1C46" w:rsidRPr="00580CBD">
        <w:t xml:space="preserve"> </w:t>
      </w:r>
      <w:r w:rsidR="005021D9" w:rsidRPr="00580CBD">
        <w:t>des variétés</w:t>
      </w:r>
      <w:r w:rsidR="00AB1C46" w:rsidRPr="00580CBD">
        <w:t xml:space="preserve"> </w:t>
      </w:r>
      <w:r w:rsidR="005021D9" w:rsidRPr="00580CBD">
        <w:t>durant</w:t>
      </w:r>
      <w:r w:rsidR="00AB1C46" w:rsidRPr="00580CBD">
        <w:t xml:space="preserve"> </w:t>
      </w:r>
      <w:r w:rsidR="005021D9" w:rsidRPr="00580CBD">
        <w:rPr>
          <w:rFonts w:cs="Arial"/>
        </w:rPr>
        <w:t>l</w:t>
      </w:r>
      <w:r w:rsidR="00594EED" w:rsidRPr="00580CBD">
        <w:rPr>
          <w:rFonts w:cs="Arial"/>
        </w:rPr>
        <w:t>’</w:t>
      </w:r>
      <w:r w:rsidR="005021D9" w:rsidRPr="00580CBD">
        <w:t>examen DHS</w:t>
      </w:r>
      <w:r w:rsidR="00AB1C46" w:rsidRPr="00580CBD">
        <w:t>.</w:t>
      </w:r>
    </w:p>
    <w:p w:rsidR="00A239DC" w:rsidRPr="00580CBD" w:rsidRDefault="00A239DC" w:rsidP="00AB1C46"/>
    <w:p w:rsidR="00A239DC" w:rsidRPr="00580CBD" w:rsidRDefault="008318AF" w:rsidP="00AB1C46">
      <w:r w:rsidRPr="00580CBD">
        <w:fldChar w:fldCharType="begin"/>
      </w:r>
      <w:r w:rsidR="00AB1C46" w:rsidRPr="00580CBD">
        <w:instrText xml:space="preserve"> AUTONUM  </w:instrText>
      </w:r>
      <w:r w:rsidRPr="00580CBD">
        <w:fldChar w:fldCharType="end"/>
      </w:r>
      <w:r w:rsidR="00AB1C46" w:rsidRPr="00580CBD">
        <w:tab/>
      </w:r>
      <w:r w:rsidR="000A2EE9" w:rsidRPr="00580CBD">
        <w:rPr>
          <w:rFonts w:cs="Arial"/>
        </w:rPr>
        <w:t xml:space="preserve">Le </w:t>
      </w:r>
      <w:r w:rsidR="00AB1C46" w:rsidRPr="00580CBD">
        <w:t xml:space="preserve">TWF </w:t>
      </w:r>
      <w:r w:rsidR="00DA539B" w:rsidRPr="00580CBD">
        <w:t>est convenu que certains</w:t>
      </w:r>
      <w:r w:rsidR="00AB1C46" w:rsidRPr="00580CBD">
        <w:t xml:space="preserve"> </w:t>
      </w:r>
      <w:r w:rsidR="00DA539B" w:rsidRPr="00580CBD">
        <w:t>caractères</w:t>
      </w:r>
      <w:r w:rsidR="00AB1C46" w:rsidRPr="00580CBD">
        <w:t xml:space="preserve"> </w:t>
      </w:r>
      <w:r w:rsidR="002869CC" w:rsidRPr="00580CBD">
        <w:t>sont plus efficaces que</w:t>
      </w:r>
      <w:r w:rsidR="00AB1C46" w:rsidRPr="00580CBD">
        <w:t xml:space="preserve"> </w:t>
      </w:r>
      <w:r w:rsidR="002869CC" w:rsidRPr="00580CBD">
        <w:t>d</w:t>
      </w:r>
      <w:r w:rsidR="00594EED" w:rsidRPr="00580CBD">
        <w:t>’</w:t>
      </w:r>
      <w:r w:rsidR="002869CC" w:rsidRPr="00580CBD">
        <w:t>autres pour</w:t>
      </w:r>
      <w:r w:rsidR="00AB1C46" w:rsidRPr="00580CBD">
        <w:t xml:space="preserve"> examine</w:t>
      </w:r>
      <w:r w:rsidR="002869CC" w:rsidRPr="00580CBD">
        <w:t>r la</w:t>
      </w:r>
      <w:r w:rsidR="00AB1C46" w:rsidRPr="00580CBD">
        <w:t xml:space="preserve"> distinct</w:t>
      </w:r>
      <w:r w:rsidR="002869CC" w:rsidRPr="00580CBD">
        <w:t>ion</w:t>
      </w:r>
      <w:r w:rsidR="00AB1C46" w:rsidRPr="00580CBD">
        <w:t>.</w:t>
      </w:r>
    </w:p>
    <w:p w:rsidR="00A239DC" w:rsidRDefault="00A239DC" w:rsidP="00C72A88"/>
    <w:p w:rsidR="00580CBD" w:rsidRPr="00580CBD" w:rsidRDefault="00580CBD" w:rsidP="00C72A88"/>
    <w:p w:rsidR="00A239DC" w:rsidRPr="00580CBD" w:rsidRDefault="00FE3BE6" w:rsidP="00580CBD">
      <w:pPr>
        <w:pStyle w:val="Heading1"/>
        <w:rPr>
          <w:lang w:val="fr-FR"/>
        </w:rPr>
      </w:pPr>
      <w:bookmarkStart w:id="12" w:name="_Toc476726471"/>
      <w:r w:rsidRPr="00580CBD">
        <w:rPr>
          <w:lang w:val="fr-FR"/>
        </w:rPr>
        <w:t xml:space="preserve">simulations </w:t>
      </w:r>
      <w:r w:rsidR="00AF613D" w:rsidRPr="00580CBD">
        <w:rPr>
          <w:lang w:val="fr-FR"/>
        </w:rPr>
        <w:t>de</w:t>
      </w:r>
      <w:r w:rsidRPr="00580CBD">
        <w:rPr>
          <w:lang w:val="fr-FR"/>
        </w:rPr>
        <w:t xml:space="preserve"> </w:t>
      </w:r>
      <w:r w:rsidR="00AF613D" w:rsidRPr="00580CBD">
        <w:rPr>
          <w:lang w:val="fr-FR"/>
        </w:rPr>
        <w:t>l</w:t>
      </w:r>
      <w:r w:rsidR="00594EED" w:rsidRPr="00580CBD">
        <w:rPr>
          <w:lang w:val="fr-FR"/>
        </w:rPr>
        <w:t>’</w:t>
      </w:r>
      <w:r w:rsidR="00AF613D" w:rsidRPr="00580CBD">
        <w:rPr>
          <w:lang w:val="fr-FR"/>
        </w:rPr>
        <w:t>incidence du recours à différents nombres cycles de végétation sur les décisions en matière d</w:t>
      </w:r>
      <w:r w:rsidR="00594EED" w:rsidRPr="00580CBD">
        <w:rPr>
          <w:lang w:val="fr-FR"/>
        </w:rPr>
        <w:t>’</w:t>
      </w:r>
      <w:r w:rsidR="00AF613D" w:rsidRPr="00580CBD">
        <w:rPr>
          <w:lang w:val="fr-FR"/>
        </w:rPr>
        <w:t>examen</w:t>
      </w:r>
      <w:r w:rsidR="00E16818" w:rsidRPr="00580CBD">
        <w:rPr>
          <w:lang w:val="fr-FR"/>
        </w:rPr>
        <w:t> </w:t>
      </w:r>
      <w:r w:rsidR="00AF613D" w:rsidRPr="00580CBD">
        <w:rPr>
          <w:lang w:val="fr-FR"/>
        </w:rPr>
        <w:t>DHS sur la base de données réelles présentées aux</w:t>
      </w:r>
      <w:r w:rsidRPr="00580CBD">
        <w:rPr>
          <w:lang w:val="fr-FR"/>
        </w:rPr>
        <w:t xml:space="preserve"> </w:t>
      </w:r>
      <w:r w:rsidR="00AC6EE3" w:rsidRPr="00580CBD">
        <w:rPr>
          <w:rFonts w:cs="Arial"/>
          <w:lang w:val="fr-FR"/>
        </w:rPr>
        <w:t xml:space="preserve">groupes de travail techniques à leurs sessions </w:t>
      </w:r>
      <w:r w:rsidR="001C14B7" w:rsidRPr="00580CBD">
        <w:rPr>
          <w:rFonts w:cs="Arial"/>
          <w:lang w:val="fr-FR"/>
        </w:rPr>
        <w:t>de </w:t>
      </w:r>
      <w:r w:rsidR="001C14B7" w:rsidRPr="00580CBD">
        <w:rPr>
          <w:lang w:val="fr-FR"/>
        </w:rPr>
        <w:t>2016</w:t>
      </w:r>
      <w:bookmarkEnd w:id="12"/>
    </w:p>
    <w:p w:rsidR="00A239DC" w:rsidRPr="00580CBD" w:rsidRDefault="00A239DC" w:rsidP="00C72A88"/>
    <w:p w:rsidR="00A239DC" w:rsidRPr="00580CBD" w:rsidRDefault="008318AF" w:rsidP="00C72A88">
      <w:r w:rsidRPr="00580CBD">
        <w:fldChar w:fldCharType="begin"/>
      </w:r>
      <w:r w:rsidR="00FE3BE6" w:rsidRPr="00580CBD">
        <w:instrText xml:space="preserve"> AUTONUM  </w:instrText>
      </w:r>
      <w:r w:rsidRPr="00580CBD">
        <w:fldChar w:fldCharType="end"/>
      </w:r>
      <w:r w:rsidR="00FE3BE6" w:rsidRPr="00580CBD">
        <w:tab/>
      </w:r>
      <w:r w:rsidR="006A78D6" w:rsidRPr="00580CBD">
        <w:t>Ci</w:t>
      </w:r>
      <w:r w:rsidR="00580CBD" w:rsidRPr="00580CBD">
        <w:noBreakHyphen/>
      </w:r>
      <w:r w:rsidR="006A78D6" w:rsidRPr="00580CBD">
        <w:t>après, les</w:t>
      </w:r>
      <w:r w:rsidR="00FE3BE6" w:rsidRPr="00580CBD">
        <w:t xml:space="preserve"> simulations </w:t>
      </w:r>
      <w:r w:rsidR="006A78D6" w:rsidRPr="00580CBD">
        <w:t xml:space="preserve">de </w:t>
      </w:r>
      <w:r w:rsidR="006A78D6" w:rsidRPr="00580CBD">
        <w:rPr>
          <w:rFonts w:cs="Arial"/>
        </w:rPr>
        <w:t>l</w:t>
      </w:r>
      <w:r w:rsidR="00594EED" w:rsidRPr="00580CBD">
        <w:rPr>
          <w:rFonts w:cs="Arial"/>
        </w:rPr>
        <w:t>’</w:t>
      </w:r>
      <w:r w:rsidR="006A78D6" w:rsidRPr="00580CBD">
        <w:rPr>
          <w:rFonts w:cs="Arial"/>
        </w:rPr>
        <w:t xml:space="preserve">incidence du recours à </w:t>
      </w:r>
      <w:r w:rsidR="006A78D6" w:rsidRPr="00580CBD">
        <w:t xml:space="preserve">différents </w:t>
      </w:r>
      <w:r w:rsidR="006A78D6" w:rsidRPr="00580CBD">
        <w:rPr>
          <w:rFonts w:cs="Arial"/>
        </w:rPr>
        <w:t xml:space="preserve">nombres de cycles de végétation </w:t>
      </w:r>
      <w:r w:rsidR="006A78D6" w:rsidRPr="00580CBD">
        <w:t xml:space="preserve">sur les décisions en matière </w:t>
      </w:r>
      <w:r w:rsidR="006A78D6" w:rsidRPr="00580CBD">
        <w:rPr>
          <w:rFonts w:cs="Arial"/>
        </w:rPr>
        <w:t>d</w:t>
      </w:r>
      <w:r w:rsidR="00594EED" w:rsidRPr="00580CBD">
        <w:rPr>
          <w:rFonts w:cs="Arial"/>
        </w:rPr>
        <w:t>’</w:t>
      </w:r>
      <w:r w:rsidR="006A78D6" w:rsidRPr="00580CBD">
        <w:rPr>
          <w:rFonts w:cs="Arial"/>
        </w:rPr>
        <w:t>examen DHS</w:t>
      </w:r>
      <w:r w:rsidR="006A78D6" w:rsidRPr="00580CBD">
        <w:t xml:space="preserve"> sur la base de données réelles </w:t>
      </w:r>
      <w:r w:rsidR="006A78D6" w:rsidRPr="00580CBD">
        <w:rPr>
          <w:rFonts w:cs="Arial"/>
        </w:rPr>
        <w:t>présentées aux groupes de travail techniques</w:t>
      </w:r>
      <w:r w:rsidR="00FE3BE6" w:rsidRPr="00580CBD">
        <w:t xml:space="preserve">, </w:t>
      </w:r>
      <w:r w:rsidR="006A78D6" w:rsidRPr="00580CBD">
        <w:t>à leurs</w:t>
      </w:r>
      <w:r w:rsidR="00FE3BE6" w:rsidRPr="00580CBD">
        <w:t xml:space="preserve"> sessions </w:t>
      </w:r>
      <w:r w:rsidR="001C14B7" w:rsidRPr="00580CBD">
        <w:t>de 2016</w:t>
      </w:r>
      <w:r w:rsidR="00FE3BE6" w:rsidRPr="00580CBD">
        <w:t xml:space="preserve">, </w:t>
      </w:r>
      <w:r w:rsidR="006A78D6" w:rsidRPr="00580CBD">
        <w:t>sont reproduite</w:t>
      </w:r>
      <w:r w:rsidR="007A19B5" w:rsidRPr="00580CBD">
        <w:t>s</w:t>
      </w:r>
      <w:r w:rsidR="006A78D6" w:rsidRPr="00580CBD">
        <w:t xml:space="preserve"> en tant qu</w:t>
      </w:r>
      <w:r w:rsidR="00594EED" w:rsidRPr="00580CBD">
        <w:t>’</w:t>
      </w:r>
      <w:r w:rsidR="006A78D6" w:rsidRPr="00580CBD">
        <w:t>a</w:t>
      </w:r>
      <w:r w:rsidR="00FE3BE6" w:rsidRPr="00580CBD">
        <w:t xml:space="preserve">nnexes </w:t>
      </w:r>
      <w:r w:rsidR="006A78D6" w:rsidRPr="00580CBD">
        <w:t>du présent</w:t>
      </w:r>
      <w:r w:rsidR="00FE3BE6" w:rsidRPr="00580CBD">
        <w:t xml:space="preserve"> document</w:t>
      </w:r>
      <w:r w:rsidR="00835BDE" w:rsidRPr="00580CBD">
        <w:t xml:space="preserve"> (</w:t>
      </w:r>
      <w:r w:rsidR="006A78D6" w:rsidRPr="00580CBD">
        <w:t>en anglais</w:t>
      </w:r>
      <w:r w:rsidR="00835BDE" w:rsidRPr="00580CBD">
        <w:t xml:space="preserve"> </w:t>
      </w:r>
      <w:r w:rsidR="006A78D6" w:rsidRPr="00580CBD">
        <w:t>uniquement</w:t>
      </w:r>
      <w:r w:rsidR="00835BDE" w:rsidRPr="00580CBD">
        <w:t>)</w:t>
      </w:r>
      <w:r w:rsidR="00594EED" w:rsidRPr="00580CBD">
        <w:t> :</w:t>
      </w:r>
    </w:p>
    <w:tbl>
      <w:tblPr>
        <w:tblStyle w:val="TableGrid"/>
        <w:tblW w:w="9639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371"/>
        <w:gridCol w:w="2268"/>
      </w:tblGrid>
      <w:tr w:rsidR="00580CBD" w:rsidRPr="00580CBD">
        <w:tc>
          <w:tcPr>
            <w:tcW w:w="7371" w:type="dxa"/>
          </w:tcPr>
          <w:p w:rsidR="00D0306C" w:rsidRPr="00580CBD" w:rsidRDefault="00367672" w:rsidP="00FE3BE6">
            <w:pPr>
              <w:jc w:val="left"/>
              <w:rPr>
                <w:lang w:eastAsia="ja-JP"/>
              </w:rPr>
            </w:pPr>
            <w:r w:rsidRPr="00580CBD">
              <w:rPr>
                <w:lang w:eastAsia="ja-JP"/>
              </w:rPr>
              <w:lastRenderedPageBreak/>
              <w:t>Titre de l</w:t>
            </w:r>
            <w:r w:rsidR="00594EED" w:rsidRPr="00580CBD">
              <w:rPr>
                <w:lang w:eastAsia="ja-JP"/>
              </w:rPr>
              <w:t>’</w:t>
            </w:r>
            <w:r w:rsidRPr="00580CBD">
              <w:rPr>
                <w:lang w:eastAsia="ja-JP"/>
              </w:rPr>
              <w:t>exposé</w:t>
            </w:r>
            <w:r w:rsidR="00594EED" w:rsidRPr="00580CBD">
              <w:rPr>
                <w:lang w:eastAsia="ja-JP"/>
              </w:rPr>
              <w:t> :</w:t>
            </w:r>
          </w:p>
        </w:tc>
        <w:tc>
          <w:tcPr>
            <w:tcW w:w="2268" w:type="dxa"/>
          </w:tcPr>
          <w:p w:rsidR="00A239DC" w:rsidRPr="00580CBD" w:rsidRDefault="00367672" w:rsidP="00367672">
            <w:pPr>
              <w:jc w:val="left"/>
            </w:pPr>
            <w:r w:rsidRPr="00580CBD">
              <w:t>Documents de référence</w:t>
            </w:r>
            <w:r w:rsidR="00594EED" w:rsidRPr="00580CBD">
              <w:t> :</w:t>
            </w:r>
          </w:p>
          <w:p w:rsidR="00D0306C" w:rsidRPr="00580CBD" w:rsidRDefault="00D0306C" w:rsidP="00D0306C"/>
        </w:tc>
      </w:tr>
      <w:tr w:rsidR="00580CBD" w:rsidRPr="00580CBD">
        <w:tc>
          <w:tcPr>
            <w:tcW w:w="7371" w:type="dxa"/>
          </w:tcPr>
          <w:p w:rsidR="00A239DC" w:rsidRPr="00580CBD" w:rsidRDefault="00F034DE" w:rsidP="00FE3BE6">
            <w:pPr>
              <w:jc w:val="left"/>
              <w:rPr>
                <w:rFonts w:cs="Arial"/>
                <w:i/>
                <w:lang w:eastAsia="ja-JP"/>
              </w:rPr>
            </w:pPr>
            <w:r w:rsidRPr="00580CBD">
              <w:t xml:space="preserve">Nombre de </w:t>
            </w:r>
            <w:r w:rsidR="00F46A67" w:rsidRPr="00580CBD">
              <w:rPr>
                <w:lang w:eastAsia="ja-JP"/>
              </w:rPr>
              <w:t>cycles de végétation</w:t>
            </w:r>
            <w:r w:rsidR="00FE3BE6" w:rsidRPr="00580CBD">
              <w:rPr>
                <w:lang w:eastAsia="ja-JP"/>
              </w:rPr>
              <w:t xml:space="preserve"> </w:t>
            </w:r>
            <w:r w:rsidR="004F359B" w:rsidRPr="00580CBD">
              <w:rPr>
                <w:rFonts w:cs="Arial"/>
              </w:rPr>
              <w:t>pour</w:t>
            </w:r>
            <w:r w:rsidR="00BE1A51" w:rsidRPr="00580CBD">
              <w:rPr>
                <w:rFonts w:cs="Arial"/>
              </w:rPr>
              <w:t xml:space="preserve"> l</w:t>
            </w:r>
            <w:r w:rsidR="00594EED" w:rsidRPr="00580CBD">
              <w:rPr>
                <w:rFonts w:cs="Arial"/>
              </w:rPr>
              <w:t>’</w:t>
            </w:r>
            <w:r w:rsidR="00BE1A51" w:rsidRPr="00580CBD">
              <w:rPr>
                <w:rFonts w:cs="Arial"/>
              </w:rPr>
              <w:t>examen DHS</w:t>
            </w:r>
            <w:r w:rsidR="00594EED" w:rsidRPr="00580CBD">
              <w:rPr>
                <w:rFonts w:cs="Arial"/>
              </w:rPr>
              <w:t> :</w:t>
            </w:r>
            <w:r w:rsidR="00D0306C" w:rsidRPr="00580CBD">
              <w:rPr>
                <w:lang w:eastAsia="ja-JP"/>
              </w:rPr>
              <w:t xml:space="preserve"> </w:t>
            </w:r>
            <w:r w:rsidR="00FE3BE6" w:rsidRPr="00580CBD">
              <w:rPr>
                <w:lang w:eastAsia="ja-JP"/>
              </w:rPr>
              <w:t xml:space="preserve">simulation </w:t>
            </w:r>
            <w:r w:rsidR="00BE1A51" w:rsidRPr="00580CBD">
              <w:rPr>
                <w:lang w:eastAsia="ja-JP"/>
              </w:rPr>
              <w:t>de</w:t>
            </w:r>
            <w:r w:rsidR="00FE3BE6" w:rsidRPr="00580CBD">
              <w:rPr>
                <w:lang w:eastAsia="ja-JP"/>
              </w:rPr>
              <w:t xml:space="preserve"> </w:t>
            </w:r>
            <w:r w:rsidR="00BE1A51" w:rsidRPr="00580CBD">
              <w:rPr>
                <w:rFonts w:cs="Arial"/>
              </w:rPr>
              <w:t>l</w:t>
            </w:r>
            <w:r w:rsidR="00594EED" w:rsidRPr="00580CBD">
              <w:rPr>
                <w:rFonts w:cs="Arial"/>
              </w:rPr>
              <w:t>’</w:t>
            </w:r>
            <w:r w:rsidR="00BE1A51" w:rsidRPr="00580CBD">
              <w:rPr>
                <w:rFonts w:cs="Arial"/>
              </w:rPr>
              <w:t xml:space="preserve">incidence </w:t>
            </w:r>
            <w:r w:rsidR="00985CB7" w:rsidRPr="00580CBD">
              <w:t xml:space="preserve">sur les décisions en matière </w:t>
            </w:r>
            <w:r w:rsidR="00985CB7" w:rsidRPr="00580CBD">
              <w:rPr>
                <w:rFonts w:cs="Arial"/>
              </w:rPr>
              <w:t>d</w:t>
            </w:r>
            <w:r w:rsidR="00594EED" w:rsidRPr="00580CBD">
              <w:rPr>
                <w:rFonts w:cs="Arial"/>
              </w:rPr>
              <w:t>’</w:t>
            </w:r>
            <w:r w:rsidR="00985CB7" w:rsidRPr="00580CBD">
              <w:rPr>
                <w:rFonts w:cs="Arial"/>
              </w:rPr>
              <w:t>examen DHS</w:t>
            </w:r>
            <w:r w:rsidR="00985CB7" w:rsidRPr="00580CBD">
              <w:t xml:space="preserve"> </w:t>
            </w:r>
            <w:r w:rsidR="008D5F8F" w:rsidRPr="00580CBD">
              <w:rPr>
                <w:lang w:eastAsia="ja-JP"/>
              </w:rPr>
              <w:t>(a</w:t>
            </w:r>
            <w:r w:rsidR="00B00F43" w:rsidRPr="00580CBD">
              <w:rPr>
                <w:lang w:eastAsia="ja-JP"/>
              </w:rPr>
              <w:t>nnex</w:t>
            </w:r>
            <w:r w:rsidR="008D5F8F" w:rsidRPr="00580CBD">
              <w:rPr>
                <w:lang w:eastAsia="ja-JP"/>
              </w:rPr>
              <w:t>e</w:t>
            </w:r>
            <w:r w:rsidRPr="00580CBD">
              <w:rPr>
                <w:lang w:eastAsia="ja-JP"/>
              </w:rPr>
              <w:t> </w:t>
            </w:r>
            <w:r w:rsidR="00B00F43" w:rsidRPr="00580CBD">
              <w:rPr>
                <w:lang w:eastAsia="ja-JP"/>
              </w:rPr>
              <w:t xml:space="preserve">I </w:t>
            </w:r>
            <w:r w:rsidR="008D5F8F" w:rsidRPr="00580CBD">
              <w:rPr>
                <w:lang w:eastAsia="ja-JP"/>
              </w:rPr>
              <w:t>du présent</w:t>
            </w:r>
            <w:r w:rsidR="00B00F43" w:rsidRPr="00580CBD">
              <w:rPr>
                <w:lang w:eastAsia="ja-JP"/>
              </w:rPr>
              <w:t xml:space="preserve"> document)</w:t>
            </w:r>
          </w:p>
          <w:p w:rsidR="00A239DC" w:rsidRPr="00580CBD" w:rsidRDefault="008D5F8F" w:rsidP="00FE3BE6">
            <w:pPr>
              <w:ind w:left="567"/>
              <w:rPr>
                <w:rFonts w:cs="Arial"/>
                <w:lang w:eastAsia="ja-JP"/>
              </w:rPr>
            </w:pPr>
            <w:r w:rsidRPr="00580CBD">
              <w:rPr>
                <w:rFonts w:cs="Arial"/>
                <w:lang w:eastAsia="ja-JP"/>
              </w:rPr>
              <w:t>Exposé présenté</w:t>
            </w:r>
            <w:r w:rsidR="00FE3BE6" w:rsidRPr="00580CBD">
              <w:rPr>
                <w:rFonts w:cs="Arial"/>
                <w:lang w:eastAsia="ja-JP"/>
              </w:rPr>
              <w:t xml:space="preserve"> </w:t>
            </w:r>
            <w:r w:rsidRPr="00580CBD">
              <w:rPr>
                <w:rFonts w:cs="Arial"/>
                <w:lang w:eastAsia="ja-JP"/>
              </w:rPr>
              <w:t>par un</w:t>
            </w:r>
            <w:r w:rsidR="00FE3BE6" w:rsidRPr="00580CBD">
              <w:rPr>
                <w:rFonts w:cs="Arial"/>
                <w:lang w:eastAsia="ja-JP"/>
              </w:rPr>
              <w:t xml:space="preserve"> expert </w:t>
            </w:r>
            <w:r w:rsidRPr="00580CBD">
              <w:rPr>
                <w:rFonts w:cs="Arial"/>
                <w:lang w:eastAsia="ja-JP"/>
              </w:rPr>
              <w:t>de la</w:t>
            </w:r>
            <w:r w:rsidR="00FE3BE6" w:rsidRPr="00580CBD">
              <w:rPr>
                <w:rFonts w:cs="Arial"/>
                <w:lang w:eastAsia="ja-JP"/>
              </w:rPr>
              <w:t xml:space="preserve"> Finland</w:t>
            </w:r>
            <w:r w:rsidRPr="00580CBD">
              <w:rPr>
                <w:rFonts w:cs="Arial"/>
                <w:lang w:eastAsia="ja-JP"/>
              </w:rPr>
              <w:t>e</w:t>
            </w:r>
            <w:r w:rsidR="00FE3BE6" w:rsidRPr="00580CBD">
              <w:rPr>
                <w:rFonts w:cs="Arial"/>
                <w:lang w:eastAsia="ja-JP"/>
              </w:rPr>
              <w:t>.</w:t>
            </w:r>
          </w:p>
          <w:p w:rsidR="00D0306C" w:rsidRPr="00580CBD" w:rsidRDefault="00D0306C" w:rsidP="00FE3BE6">
            <w:pPr>
              <w:ind w:left="567"/>
            </w:pPr>
          </w:p>
        </w:tc>
        <w:tc>
          <w:tcPr>
            <w:tcW w:w="2268" w:type="dxa"/>
          </w:tcPr>
          <w:p w:rsidR="00FE3BE6" w:rsidRPr="00580CBD" w:rsidRDefault="00D0306C" w:rsidP="00C72A88">
            <w:r w:rsidRPr="00580CBD">
              <w:t>TWC/34/15</w:t>
            </w:r>
            <w:r w:rsidR="00E16818" w:rsidRPr="00580CBD">
              <w:t> </w:t>
            </w:r>
            <w:proofErr w:type="spellStart"/>
            <w:r w:rsidRPr="00580CBD">
              <w:t>Add</w:t>
            </w:r>
            <w:proofErr w:type="spellEnd"/>
            <w:r w:rsidRPr="00580CBD">
              <w:t>.</w:t>
            </w:r>
          </w:p>
        </w:tc>
      </w:tr>
      <w:tr w:rsidR="00580CBD" w:rsidRPr="00580CBD">
        <w:tc>
          <w:tcPr>
            <w:tcW w:w="7371" w:type="dxa"/>
          </w:tcPr>
          <w:p w:rsidR="00A239DC" w:rsidRPr="00580CBD" w:rsidRDefault="00A91EA2" w:rsidP="00C72A88">
            <w:r w:rsidRPr="00580CBD">
              <w:t xml:space="preserve">Nombre minimum de </w:t>
            </w:r>
            <w:r w:rsidR="00905564" w:rsidRPr="00580CBD">
              <w:t>cycles de végétation</w:t>
            </w:r>
            <w:r w:rsidR="00B00F43" w:rsidRPr="00580CBD">
              <w:t xml:space="preserve"> </w:t>
            </w:r>
            <w:r w:rsidR="009433C0" w:rsidRPr="00580CBD">
              <w:rPr>
                <w:lang w:eastAsia="ja-JP"/>
              </w:rPr>
              <w:t>(a</w:t>
            </w:r>
            <w:r w:rsidR="00B00F43" w:rsidRPr="00580CBD">
              <w:rPr>
                <w:lang w:eastAsia="ja-JP"/>
              </w:rPr>
              <w:t>nnex</w:t>
            </w:r>
            <w:r w:rsidR="00E87D91" w:rsidRPr="00580CBD">
              <w:rPr>
                <w:lang w:eastAsia="ja-JP"/>
              </w:rPr>
              <w:t>e </w:t>
            </w:r>
            <w:r w:rsidR="00B00F43" w:rsidRPr="00580CBD">
              <w:rPr>
                <w:lang w:eastAsia="ja-JP"/>
              </w:rPr>
              <w:t xml:space="preserve">II </w:t>
            </w:r>
            <w:r w:rsidR="00E87D91" w:rsidRPr="00580CBD">
              <w:rPr>
                <w:lang w:eastAsia="ja-JP"/>
              </w:rPr>
              <w:t>du présent document</w:t>
            </w:r>
            <w:r w:rsidR="00B00F43" w:rsidRPr="00580CBD">
              <w:rPr>
                <w:lang w:eastAsia="ja-JP"/>
              </w:rPr>
              <w:t>)</w:t>
            </w:r>
          </w:p>
          <w:p w:rsidR="00A239DC" w:rsidRPr="00580CBD" w:rsidRDefault="008D5F8F" w:rsidP="00D00CBB">
            <w:pPr>
              <w:ind w:left="601"/>
            </w:pPr>
            <w:r w:rsidRPr="00580CBD">
              <w:rPr>
                <w:rFonts w:cs="Arial"/>
                <w:lang w:eastAsia="ja-JP"/>
              </w:rPr>
              <w:t>Exposé présenté par un</w:t>
            </w:r>
            <w:r w:rsidR="00D00CBB" w:rsidRPr="00580CBD">
              <w:t xml:space="preserve"> expert </w:t>
            </w:r>
            <w:r w:rsidRPr="00580CBD">
              <w:t>des</w:t>
            </w:r>
            <w:r w:rsidR="00D00CBB" w:rsidRPr="00580CBD">
              <w:t xml:space="preserve"> </w:t>
            </w:r>
            <w:r w:rsidR="009433C0" w:rsidRPr="00580CBD">
              <w:t>Pays</w:t>
            </w:r>
            <w:r w:rsidR="00580CBD" w:rsidRPr="00580CBD">
              <w:noBreakHyphen/>
            </w:r>
            <w:r w:rsidR="00A91EA2" w:rsidRPr="00580CBD">
              <w:t>Bas</w:t>
            </w:r>
          </w:p>
          <w:p w:rsidR="00D00CBB" w:rsidRPr="00580CBD" w:rsidRDefault="00D00CBB" w:rsidP="00C72A88"/>
        </w:tc>
        <w:tc>
          <w:tcPr>
            <w:tcW w:w="2268" w:type="dxa"/>
          </w:tcPr>
          <w:p w:rsidR="00A239DC" w:rsidRPr="00580CBD" w:rsidRDefault="00D00CBB" w:rsidP="00C72A88">
            <w:r w:rsidRPr="00580CBD">
              <w:t>TWC/34/21</w:t>
            </w:r>
            <w:r w:rsidR="00233E4A" w:rsidRPr="00580CBD">
              <w:t xml:space="preserve">; </w:t>
            </w:r>
            <w:r w:rsidR="00E16818" w:rsidRPr="00580CBD">
              <w:t xml:space="preserve"> </w:t>
            </w:r>
            <w:r w:rsidR="00233E4A" w:rsidRPr="00580CBD">
              <w:t>TWV/50/15 </w:t>
            </w:r>
            <w:proofErr w:type="spellStart"/>
            <w:r w:rsidR="00233E4A" w:rsidRPr="00580CBD">
              <w:t>Add</w:t>
            </w:r>
            <w:proofErr w:type="spellEnd"/>
            <w:r w:rsidR="00233E4A" w:rsidRPr="00580CBD">
              <w:t>.;</w:t>
            </w:r>
            <w:r w:rsidR="00D747A1" w:rsidRPr="00580CBD">
              <w:t xml:space="preserve"> </w:t>
            </w:r>
            <w:r w:rsidR="00E87D91" w:rsidRPr="00580CBD">
              <w:t xml:space="preserve"> </w:t>
            </w:r>
            <w:r w:rsidR="004728A1" w:rsidRPr="00580CBD">
              <w:t>et</w:t>
            </w:r>
          </w:p>
          <w:p w:rsidR="00A239DC" w:rsidRPr="00580CBD" w:rsidRDefault="00233E4A" w:rsidP="00C72A88">
            <w:r w:rsidRPr="00580CBD">
              <w:t>TWA/45/15 </w:t>
            </w:r>
            <w:proofErr w:type="spellStart"/>
            <w:r w:rsidRPr="00580CBD">
              <w:t>Add</w:t>
            </w:r>
            <w:proofErr w:type="spellEnd"/>
            <w:r w:rsidRPr="00580CBD">
              <w:t>.</w:t>
            </w:r>
          </w:p>
          <w:p w:rsidR="00233E4A" w:rsidRPr="00580CBD" w:rsidRDefault="00233E4A" w:rsidP="00C72A88"/>
        </w:tc>
      </w:tr>
      <w:tr w:rsidR="00580CBD" w:rsidRPr="00580CBD">
        <w:tc>
          <w:tcPr>
            <w:tcW w:w="7371" w:type="dxa"/>
          </w:tcPr>
          <w:p w:rsidR="00A239DC" w:rsidRPr="00580CBD" w:rsidRDefault="00EC0FF1" w:rsidP="00C72A88">
            <w:r w:rsidRPr="00580CBD">
              <w:rPr>
                <w:rFonts w:cs="Arial"/>
              </w:rPr>
              <w:t>I</w:t>
            </w:r>
            <w:r w:rsidR="002B5E5F" w:rsidRPr="00580CBD">
              <w:rPr>
                <w:rFonts w:cs="Arial"/>
              </w:rPr>
              <w:t xml:space="preserve">ncidence du recours à </w:t>
            </w:r>
            <w:r w:rsidR="002B5E5F" w:rsidRPr="00580CBD">
              <w:t xml:space="preserve">différents </w:t>
            </w:r>
            <w:r w:rsidR="002B5E5F" w:rsidRPr="00580CBD">
              <w:rPr>
                <w:rFonts w:cs="Arial"/>
              </w:rPr>
              <w:t xml:space="preserve">nombres de cycles de végétation </w:t>
            </w:r>
            <w:r w:rsidR="002B5E5F" w:rsidRPr="00580CBD">
              <w:t xml:space="preserve">sur les décisions en matière </w:t>
            </w:r>
            <w:r w:rsidR="002B5E5F" w:rsidRPr="00580CBD">
              <w:rPr>
                <w:rFonts w:cs="Arial"/>
              </w:rPr>
              <w:t>d</w:t>
            </w:r>
            <w:r w:rsidR="00594EED" w:rsidRPr="00580CBD">
              <w:rPr>
                <w:rFonts w:cs="Arial"/>
              </w:rPr>
              <w:t>’</w:t>
            </w:r>
            <w:r w:rsidR="002B5E5F" w:rsidRPr="00580CBD">
              <w:rPr>
                <w:rFonts w:cs="Arial"/>
              </w:rPr>
              <w:t>examen DHS</w:t>
            </w:r>
            <w:r w:rsidR="002B5E5F" w:rsidRPr="00580CBD">
              <w:t xml:space="preserve"> relatives aux variétés ornementales à multiplication végétative </w:t>
            </w:r>
            <w:r w:rsidR="00B00F43" w:rsidRPr="00580CBD">
              <w:rPr>
                <w:lang w:eastAsia="ja-JP"/>
              </w:rPr>
              <w:t>(</w:t>
            </w:r>
            <w:r w:rsidR="00E87D91" w:rsidRPr="00580CBD">
              <w:rPr>
                <w:lang w:eastAsia="ja-JP"/>
              </w:rPr>
              <w:t>annexe </w:t>
            </w:r>
            <w:r w:rsidR="00B00F43" w:rsidRPr="00580CBD">
              <w:rPr>
                <w:lang w:eastAsia="ja-JP"/>
              </w:rPr>
              <w:t xml:space="preserve">III </w:t>
            </w:r>
            <w:r w:rsidR="00E87D91" w:rsidRPr="00580CBD">
              <w:rPr>
                <w:lang w:eastAsia="ja-JP"/>
              </w:rPr>
              <w:t>du présent document</w:t>
            </w:r>
            <w:r w:rsidR="00B00F43" w:rsidRPr="00580CBD">
              <w:rPr>
                <w:lang w:eastAsia="ja-JP"/>
              </w:rPr>
              <w:t>)</w:t>
            </w:r>
          </w:p>
          <w:p w:rsidR="00A239DC" w:rsidRPr="00580CBD" w:rsidRDefault="008D5F8F" w:rsidP="00D0306C">
            <w:pPr>
              <w:ind w:left="601"/>
            </w:pPr>
            <w:r w:rsidRPr="00580CBD">
              <w:rPr>
                <w:rFonts w:cs="Arial"/>
                <w:lang w:eastAsia="ja-JP"/>
              </w:rPr>
              <w:t xml:space="preserve">Exposé présenté par </w:t>
            </w:r>
            <w:r w:rsidR="00A16A9B" w:rsidRPr="00580CBD">
              <w:rPr>
                <w:rFonts w:cs="Arial"/>
                <w:lang w:eastAsia="ja-JP"/>
              </w:rPr>
              <w:t>une experte</w:t>
            </w:r>
            <w:r w:rsidR="0070421D" w:rsidRPr="00580CBD">
              <w:t xml:space="preserve"> de l</w:t>
            </w:r>
            <w:r w:rsidR="00594EED" w:rsidRPr="00580CBD">
              <w:t>’</w:t>
            </w:r>
            <w:r w:rsidR="0070421D" w:rsidRPr="00580CBD">
              <w:t>Allemagne</w:t>
            </w:r>
          </w:p>
          <w:p w:rsidR="00D0306C" w:rsidRPr="00580CBD" w:rsidRDefault="00D0306C" w:rsidP="00D0306C">
            <w:pPr>
              <w:ind w:left="601"/>
            </w:pPr>
          </w:p>
        </w:tc>
        <w:tc>
          <w:tcPr>
            <w:tcW w:w="2268" w:type="dxa"/>
          </w:tcPr>
          <w:p w:rsidR="00FE3BE6" w:rsidRPr="00580CBD" w:rsidRDefault="00D0306C" w:rsidP="00C72A88">
            <w:r w:rsidRPr="00580CBD">
              <w:t>TWO/49/15</w:t>
            </w:r>
            <w:r w:rsidR="00E16818" w:rsidRPr="00580CBD">
              <w:t> </w:t>
            </w:r>
            <w:proofErr w:type="spellStart"/>
            <w:r w:rsidRPr="00580CBD">
              <w:t>Add</w:t>
            </w:r>
            <w:proofErr w:type="spellEnd"/>
            <w:r w:rsidRPr="00580CBD">
              <w:t>.</w:t>
            </w:r>
          </w:p>
        </w:tc>
      </w:tr>
      <w:tr w:rsidR="00580CBD" w:rsidRPr="00580CBD">
        <w:tc>
          <w:tcPr>
            <w:tcW w:w="7371" w:type="dxa"/>
          </w:tcPr>
          <w:p w:rsidR="00A239DC" w:rsidRPr="00580CBD" w:rsidRDefault="00D22BDB" w:rsidP="001E1DA8">
            <w:r w:rsidRPr="00580CBD">
              <w:t>Nombre minimum de cycles de végétation pour l</w:t>
            </w:r>
            <w:r w:rsidR="00594EED" w:rsidRPr="00580CBD">
              <w:t>’</w:t>
            </w:r>
            <w:r w:rsidRPr="00580CBD">
              <w:t xml:space="preserve">examen DHS </w:t>
            </w:r>
            <w:r w:rsidR="00B00F43" w:rsidRPr="00580CBD">
              <w:rPr>
                <w:lang w:eastAsia="ja-JP"/>
              </w:rPr>
              <w:t>(</w:t>
            </w:r>
            <w:r w:rsidR="00E87D91" w:rsidRPr="00580CBD">
              <w:rPr>
                <w:lang w:eastAsia="ja-JP"/>
              </w:rPr>
              <w:t>annexe </w:t>
            </w:r>
            <w:r w:rsidR="00B00F43" w:rsidRPr="00580CBD">
              <w:rPr>
                <w:lang w:eastAsia="ja-JP"/>
              </w:rPr>
              <w:t xml:space="preserve">IV </w:t>
            </w:r>
            <w:r w:rsidR="00E87D91" w:rsidRPr="00580CBD">
              <w:rPr>
                <w:lang w:eastAsia="ja-JP"/>
              </w:rPr>
              <w:t>du présent document</w:t>
            </w:r>
            <w:r w:rsidR="00B00F43" w:rsidRPr="00580CBD">
              <w:rPr>
                <w:lang w:eastAsia="ja-JP"/>
              </w:rPr>
              <w:t>)</w:t>
            </w:r>
          </w:p>
          <w:p w:rsidR="00A239DC" w:rsidRPr="00580CBD" w:rsidRDefault="008D5F8F" w:rsidP="001E1DA8">
            <w:pPr>
              <w:ind w:left="601"/>
            </w:pPr>
            <w:r w:rsidRPr="00580CBD">
              <w:rPr>
                <w:rFonts w:cs="Arial"/>
                <w:lang w:eastAsia="ja-JP"/>
              </w:rPr>
              <w:t xml:space="preserve">Exposé présenté par un </w:t>
            </w:r>
            <w:r w:rsidR="00D00CBB" w:rsidRPr="00580CBD">
              <w:t xml:space="preserve">expert </w:t>
            </w:r>
            <w:r w:rsidRPr="00580CBD">
              <w:t xml:space="preserve">de la </w:t>
            </w:r>
            <w:r w:rsidR="00D00CBB" w:rsidRPr="00580CBD">
              <w:t>France</w:t>
            </w:r>
          </w:p>
          <w:p w:rsidR="00D00CBB" w:rsidRPr="00580CBD" w:rsidRDefault="00D00CBB" w:rsidP="001E1DA8">
            <w:pPr>
              <w:ind w:left="601"/>
            </w:pPr>
          </w:p>
        </w:tc>
        <w:tc>
          <w:tcPr>
            <w:tcW w:w="2268" w:type="dxa"/>
          </w:tcPr>
          <w:p w:rsidR="00D00CBB" w:rsidRPr="00580CBD" w:rsidRDefault="00D00CBB" w:rsidP="00AF1B97">
            <w:r w:rsidRPr="00580CBD">
              <w:t>TW</w:t>
            </w:r>
            <w:r w:rsidR="00AF1B97" w:rsidRPr="00580CBD">
              <w:t>V</w:t>
            </w:r>
            <w:r w:rsidRPr="00580CBD">
              <w:t>/</w:t>
            </w:r>
            <w:r w:rsidR="00AF1B97" w:rsidRPr="00580CBD">
              <w:t>50</w:t>
            </w:r>
            <w:r w:rsidRPr="00580CBD">
              <w:t>/15</w:t>
            </w:r>
            <w:r w:rsidR="00E16818" w:rsidRPr="00580CBD">
              <w:t> </w:t>
            </w:r>
            <w:proofErr w:type="spellStart"/>
            <w:r w:rsidRPr="00580CBD">
              <w:t>Add</w:t>
            </w:r>
            <w:proofErr w:type="spellEnd"/>
            <w:r w:rsidRPr="00580CBD">
              <w:t>.</w:t>
            </w:r>
          </w:p>
        </w:tc>
      </w:tr>
      <w:tr w:rsidR="00580CBD" w:rsidRPr="00580CBD">
        <w:tc>
          <w:tcPr>
            <w:tcW w:w="7371" w:type="dxa"/>
          </w:tcPr>
          <w:p w:rsidR="00A239DC" w:rsidRPr="00580CBD" w:rsidRDefault="00EC0FF1" w:rsidP="001E1DA8">
            <w:r w:rsidRPr="00580CBD">
              <w:t>Nombre de</w:t>
            </w:r>
            <w:r w:rsidR="00D00CBB" w:rsidRPr="00580CBD">
              <w:t xml:space="preserve"> </w:t>
            </w:r>
            <w:r w:rsidR="00F46A67" w:rsidRPr="00580CBD">
              <w:t>cycles de végétation</w:t>
            </w:r>
            <w:r w:rsidR="00D00CBB" w:rsidRPr="00580CBD">
              <w:t xml:space="preserve"> </w:t>
            </w:r>
            <w:r w:rsidRPr="00580CBD">
              <w:t>pour l</w:t>
            </w:r>
            <w:r w:rsidR="00594EED" w:rsidRPr="00580CBD">
              <w:t>’</w:t>
            </w:r>
            <w:r w:rsidRPr="00580CBD">
              <w:t>examen DHS des</w:t>
            </w:r>
            <w:r w:rsidR="00D00CBB" w:rsidRPr="00580CBD">
              <w:t xml:space="preserve"> </w:t>
            </w:r>
            <w:r w:rsidRPr="00580CBD">
              <w:t xml:space="preserve">espèces </w:t>
            </w:r>
            <w:r w:rsidR="00D00CBB" w:rsidRPr="00580CBD">
              <w:t>fruit</w:t>
            </w:r>
            <w:r w:rsidRPr="00580CBD">
              <w:t>ières</w:t>
            </w:r>
            <w:r w:rsidR="00D00CBB" w:rsidRPr="00580CBD">
              <w:t xml:space="preserve"> </w:t>
            </w:r>
            <w:r w:rsidR="00B00F43" w:rsidRPr="00580CBD">
              <w:rPr>
                <w:lang w:eastAsia="ja-JP"/>
              </w:rPr>
              <w:t>(</w:t>
            </w:r>
            <w:r w:rsidR="00E87D91" w:rsidRPr="00580CBD">
              <w:rPr>
                <w:lang w:eastAsia="ja-JP"/>
              </w:rPr>
              <w:t>annexe </w:t>
            </w:r>
            <w:r w:rsidR="00B00F43" w:rsidRPr="00580CBD">
              <w:rPr>
                <w:lang w:eastAsia="ja-JP"/>
              </w:rPr>
              <w:t xml:space="preserve">V </w:t>
            </w:r>
            <w:r w:rsidR="00E87D91" w:rsidRPr="00580CBD">
              <w:rPr>
                <w:lang w:eastAsia="ja-JP"/>
              </w:rPr>
              <w:t>du présent document</w:t>
            </w:r>
            <w:r w:rsidR="00B00F43" w:rsidRPr="00580CBD">
              <w:rPr>
                <w:lang w:eastAsia="ja-JP"/>
              </w:rPr>
              <w:t>)</w:t>
            </w:r>
          </w:p>
          <w:p w:rsidR="00A239DC" w:rsidRPr="00580CBD" w:rsidRDefault="008D5F8F" w:rsidP="001E1DA8">
            <w:pPr>
              <w:ind w:left="601"/>
            </w:pPr>
            <w:r w:rsidRPr="00580CBD">
              <w:rPr>
                <w:rFonts w:cs="Arial"/>
                <w:lang w:eastAsia="ja-JP"/>
              </w:rPr>
              <w:t xml:space="preserve">Exposé présenté par un </w:t>
            </w:r>
            <w:r w:rsidR="00D00CBB" w:rsidRPr="00580CBD">
              <w:t xml:space="preserve">expert </w:t>
            </w:r>
            <w:r w:rsidRPr="00580CBD">
              <w:t xml:space="preserve">de la </w:t>
            </w:r>
            <w:r w:rsidR="00D00CBB" w:rsidRPr="00580CBD">
              <w:t>France</w:t>
            </w:r>
          </w:p>
          <w:p w:rsidR="00D00CBB" w:rsidRPr="00580CBD" w:rsidRDefault="00D00CBB" w:rsidP="001E1DA8">
            <w:pPr>
              <w:ind w:left="601"/>
            </w:pPr>
          </w:p>
        </w:tc>
        <w:tc>
          <w:tcPr>
            <w:tcW w:w="2268" w:type="dxa"/>
          </w:tcPr>
          <w:p w:rsidR="00D00CBB" w:rsidRPr="00580CBD" w:rsidRDefault="00D00CBB" w:rsidP="001E1DA8">
            <w:r w:rsidRPr="00580CBD">
              <w:t>TWF/47/15</w:t>
            </w:r>
            <w:r w:rsidR="00E16818" w:rsidRPr="00580CBD">
              <w:t> </w:t>
            </w:r>
            <w:proofErr w:type="spellStart"/>
            <w:r w:rsidRPr="00580CBD">
              <w:t>Add</w:t>
            </w:r>
            <w:proofErr w:type="spellEnd"/>
            <w:r w:rsidRPr="00580CBD">
              <w:t>.</w:t>
            </w:r>
          </w:p>
        </w:tc>
      </w:tr>
      <w:tr w:rsidR="00580CBD" w:rsidRPr="00580CBD">
        <w:tc>
          <w:tcPr>
            <w:tcW w:w="7371" w:type="dxa"/>
          </w:tcPr>
          <w:p w:rsidR="00A239DC" w:rsidRPr="00580CBD" w:rsidRDefault="004B4400" w:rsidP="001E1DA8">
            <w:r w:rsidRPr="00580CBD">
              <w:t>V</w:t>
            </w:r>
            <w:r w:rsidRPr="00580CBD">
              <w:rPr>
                <w:rFonts w:cs="Arial"/>
              </w:rPr>
              <w:t>ariabilité des données d</w:t>
            </w:r>
            <w:r w:rsidR="00594EED" w:rsidRPr="00580CBD">
              <w:rPr>
                <w:rFonts w:cs="Arial"/>
              </w:rPr>
              <w:t>’</w:t>
            </w:r>
            <w:r w:rsidRPr="00580CBD">
              <w:rPr>
                <w:rFonts w:cs="Arial"/>
              </w:rPr>
              <w:t>évaluation du pommier au fil des années</w:t>
            </w:r>
            <w:r w:rsidRPr="00580CBD">
              <w:rPr>
                <w:lang w:eastAsia="ja-JP"/>
              </w:rPr>
              <w:t xml:space="preserve"> </w:t>
            </w:r>
            <w:r w:rsidR="00B00F43" w:rsidRPr="00580CBD">
              <w:rPr>
                <w:lang w:eastAsia="ja-JP"/>
              </w:rPr>
              <w:t>(</w:t>
            </w:r>
            <w:r w:rsidR="00E87D91" w:rsidRPr="00580CBD">
              <w:rPr>
                <w:lang w:eastAsia="ja-JP"/>
              </w:rPr>
              <w:t>annexe </w:t>
            </w:r>
            <w:r w:rsidR="00B00F43" w:rsidRPr="00580CBD">
              <w:rPr>
                <w:lang w:eastAsia="ja-JP"/>
              </w:rPr>
              <w:t xml:space="preserve">VI </w:t>
            </w:r>
            <w:r w:rsidR="00E87D91" w:rsidRPr="00580CBD">
              <w:rPr>
                <w:lang w:eastAsia="ja-JP"/>
              </w:rPr>
              <w:t>du présent document</w:t>
            </w:r>
            <w:r w:rsidR="00B00F43" w:rsidRPr="00580CBD">
              <w:rPr>
                <w:lang w:eastAsia="ja-JP"/>
              </w:rPr>
              <w:t>)</w:t>
            </w:r>
          </w:p>
          <w:p w:rsidR="00A239DC" w:rsidRPr="00580CBD" w:rsidRDefault="008D5F8F" w:rsidP="001E1DA8">
            <w:pPr>
              <w:ind w:left="601"/>
            </w:pPr>
            <w:r w:rsidRPr="00580CBD">
              <w:rPr>
                <w:rFonts w:cs="Arial"/>
                <w:lang w:eastAsia="ja-JP"/>
              </w:rPr>
              <w:t xml:space="preserve">Exposé présenté par </w:t>
            </w:r>
            <w:r w:rsidR="00A16A9B" w:rsidRPr="00580CBD">
              <w:rPr>
                <w:rFonts w:cs="Arial"/>
                <w:lang w:eastAsia="ja-JP"/>
              </w:rPr>
              <w:t>une experte</w:t>
            </w:r>
            <w:r w:rsidR="0070421D" w:rsidRPr="00580CBD">
              <w:t xml:space="preserve"> de l</w:t>
            </w:r>
            <w:r w:rsidR="00594EED" w:rsidRPr="00580CBD">
              <w:t>’</w:t>
            </w:r>
            <w:r w:rsidR="0070421D" w:rsidRPr="00580CBD">
              <w:t>Allemagne</w:t>
            </w:r>
          </w:p>
          <w:p w:rsidR="00D00CBB" w:rsidRPr="00580CBD" w:rsidRDefault="00D00CBB" w:rsidP="001E1DA8">
            <w:pPr>
              <w:ind w:left="601"/>
            </w:pPr>
          </w:p>
        </w:tc>
        <w:tc>
          <w:tcPr>
            <w:tcW w:w="2268" w:type="dxa"/>
          </w:tcPr>
          <w:p w:rsidR="00D00CBB" w:rsidRPr="00580CBD" w:rsidRDefault="00D00CBB" w:rsidP="001E1DA8">
            <w:r w:rsidRPr="00580CBD">
              <w:t>TWF/47/15</w:t>
            </w:r>
            <w:r w:rsidR="00E16818" w:rsidRPr="00580CBD">
              <w:t> </w:t>
            </w:r>
            <w:proofErr w:type="spellStart"/>
            <w:r w:rsidRPr="00580CBD">
              <w:t>Add</w:t>
            </w:r>
            <w:proofErr w:type="spellEnd"/>
            <w:r w:rsidRPr="00580CBD">
              <w:t>.</w:t>
            </w:r>
          </w:p>
        </w:tc>
      </w:tr>
      <w:tr w:rsidR="00580CBD" w:rsidRPr="00580CBD">
        <w:tc>
          <w:tcPr>
            <w:tcW w:w="7371" w:type="dxa"/>
          </w:tcPr>
          <w:p w:rsidR="00A239DC" w:rsidRPr="00580CBD" w:rsidRDefault="00345796" w:rsidP="00D00CBB">
            <w:r w:rsidRPr="00580CBD">
              <w:t>Interprétation des descriptions variétales du pommier</w:t>
            </w:r>
            <w:r w:rsidR="00594EED" w:rsidRPr="00580CBD">
              <w:t> :</w:t>
            </w:r>
            <w:r w:rsidR="002E0123" w:rsidRPr="00580CBD">
              <w:t xml:space="preserve"> </w:t>
            </w:r>
            <w:r w:rsidRPr="00580CBD">
              <w:t>influence de l</w:t>
            </w:r>
            <w:r w:rsidR="00594EED" w:rsidRPr="00580CBD">
              <w:t>’</w:t>
            </w:r>
            <w:r w:rsidRPr="00580CBD">
              <w:t>environnement sur les caractères quantitatifs</w:t>
            </w:r>
            <w:r w:rsidRPr="00580CBD">
              <w:rPr>
                <w:lang w:eastAsia="ja-JP"/>
              </w:rPr>
              <w:t xml:space="preserve"> </w:t>
            </w:r>
            <w:r w:rsidR="00B00F43" w:rsidRPr="00580CBD">
              <w:rPr>
                <w:lang w:eastAsia="ja-JP"/>
              </w:rPr>
              <w:t>(</w:t>
            </w:r>
            <w:r w:rsidR="00E87D91" w:rsidRPr="00580CBD">
              <w:rPr>
                <w:lang w:eastAsia="ja-JP"/>
              </w:rPr>
              <w:t>annexe </w:t>
            </w:r>
            <w:r w:rsidR="00B00F43" w:rsidRPr="00580CBD">
              <w:rPr>
                <w:lang w:eastAsia="ja-JP"/>
              </w:rPr>
              <w:t xml:space="preserve">VII </w:t>
            </w:r>
            <w:r w:rsidR="00E87D91" w:rsidRPr="00580CBD">
              <w:rPr>
                <w:lang w:eastAsia="ja-JP"/>
              </w:rPr>
              <w:t>du présent document</w:t>
            </w:r>
            <w:r w:rsidR="00B00F43" w:rsidRPr="00580CBD">
              <w:rPr>
                <w:lang w:eastAsia="ja-JP"/>
              </w:rPr>
              <w:t>)</w:t>
            </w:r>
          </w:p>
          <w:p w:rsidR="00A239DC" w:rsidRPr="00580CBD" w:rsidRDefault="008D5F8F" w:rsidP="00D0306C">
            <w:pPr>
              <w:ind w:left="601"/>
            </w:pPr>
            <w:r w:rsidRPr="00580CBD">
              <w:rPr>
                <w:rFonts w:cs="Arial"/>
                <w:lang w:eastAsia="ja-JP"/>
              </w:rPr>
              <w:t xml:space="preserve">Exposé présenté par un </w:t>
            </w:r>
            <w:r w:rsidRPr="00580CBD">
              <w:t xml:space="preserve">expert de la </w:t>
            </w:r>
            <w:r w:rsidR="006323B7" w:rsidRPr="00580CBD">
              <w:t>Nouvelle</w:t>
            </w:r>
            <w:r w:rsidR="00580CBD" w:rsidRPr="00580CBD">
              <w:noBreakHyphen/>
            </w:r>
            <w:r w:rsidR="00A233B3" w:rsidRPr="00580CBD">
              <w:t>Zélande</w:t>
            </w:r>
          </w:p>
          <w:p w:rsidR="00D0306C" w:rsidRPr="00580CBD" w:rsidRDefault="00D0306C" w:rsidP="00D0306C">
            <w:pPr>
              <w:ind w:left="601"/>
            </w:pPr>
          </w:p>
        </w:tc>
        <w:tc>
          <w:tcPr>
            <w:tcW w:w="2268" w:type="dxa"/>
          </w:tcPr>
          <w:p w:rsidR="00FE3BE6" w:rsidRPr="00580CBD" w:rsidRDefault="00D0306C" w:rsidP="00C72A88">
            <w:r w:rsidRPr="00580CBD">
              <w:t>TWF/47/15</w:t>
            </w:r>
            <w:r w:rsidR="00E16818" w:rsidRPr="00580CBD">
              <w:t> </w:t>
            </w:r>
            <w:proofErr w:type="spellStart"/>
            <w:r w:rsidRPr="00580CBD">
              <w:t>Add</w:t>
            </w:r>
            <w:proofErr w:type="spellEnd"/>
            <w:r w:rsidRPr="00580CBD">
              <w:t>.</w:t>
            </w:r>
          </w:p>
        </w:tc>
      </w:tr>
    </w:tbl>
    <w:p w:rsidR="00A239DC" w:rsidRPr="00580CBD" w:rsidRDefault="00A239DC" w:rsidP="00C72A88"/>
    <w:p w:rsidR="00A239DC" w:rsidRPr="00580CBD" w:rsidRDefault="00A239DC" w:rsidP="00C72A88"/>
    <w:p w:rsidR="00A239DC" w:rsidRPr="00580CBD" w:rsidRDefault="008318AF" w:rsidP="00C72A88">
      <w:pPr>
        <w:pStyle w:val="DecisionParagraphs"/>
        <w:keepNext/>
        <w:rPr>
          <w:rFonts w:cs="Arial"/>
          <w:snapToGrid w:val="0"/>
        </w:rPr>
      </w:pPr>
      <w:r w:rsidRPr="00580CBD">
        <w:fldChar w:fldCharType="begin"/>
      </w:r>
      <w:r w:rsidR="00C72A88" w:rsidRPr="00580CBD">
        <w:instrText xml:space="preserve"> AUTONUM  </w:instrText>
      </w:r>
      <w:r w:rsidRPr="00580CBD">
        <w:fldChar w:fldCharType="end"/>
      </w:r>
      <w:r w:rsidR="00C72A88" w:rsidRPr="00580CBD">
        <w:tab/>
      </w:r>
      <w:r w:rsidR="00CE16F7" w:rsidRPr="00580CBD">
        <w:rPr>
          <w:rFonts w:cs="Arial"/>
        </w:rPr>
        <w:t>Le</w:t>
      </w:r>
      <w:r w:rsidR="00594EED" w:rsidRPr="00580CBD">
        <w:rPr>
          <w:rFonts w:cs="Arial"/>
        </w:rPr>
        <w:t> TC</w:t>
      </w:r>
      <w:r w:rsidR="00C72A88" w:rsidRPr="00580CBD">
        <w:rPr>
          <w:rFonts w:cs="Arial"/>
        </w:rPr>
        <w:t xml:space="preserve"> </w:t>
      </w:r>
      <w:r w:rsidR="00CE16F7" w:rsidRPr="00580CBD">
        <w:rPr>
          <w:rFonts w:cs="Arial"/>
        </w:rPr>
        <w:t>est invité</w:t>
      </w:r>
      <w:r w:rsidR="00594EED" w:rsidRPr="00580CBD">
        <w:rPr>
          <w:rFonts w:cs="Arial"/>
        </w:rPr>
        <w:t> </w:t>
      </w:r>
      <w:r w:rsidR="0093662D">
        <w:rPr>
          <w:rFonts w:cs="Arial"/>
        </w:rPr>
        <w:t>à</w:t>
      </w:r>
      <w:r w:rsidR="00594EED" w:rsidRPr="00580CBD">
        <w:rPr>
          <w:rFonts w:cs="Arial"/>
        </w:rPr>
        <w:t>:</w:t>
      </w:r>
    </w:p>
    <w:p w:rsidR="00A239DC" w:rsidRPr="00580CBD" w:rsidRDefault="00A239DC" w:rsidP="00C72A88">
      <w:pPr>
        <w:pStyle w:val="DecisionParagraphs"/>
        <w:keepNext/>
        <w:rPr>
          <w:rFonts w:cs="Arial"/>
          <w:snapToGrid w:val="0"/>
        </w:rPr>
      </w:pPr>
    </w:p>
    <w:p w:rsidR="00A239DC" w:rsidRPr="00580CBD" w:rsidRDefault="00CE16F7" w:rsidP="00C72A88">
      <w:pPr>
        <w:pStyle w:val="DecisionParagraphs"/>
        <w:keepNext/>
        <w:tabs>
          <w:tab w:val="left" w:pos="5954"/>
        </w:tabs>
      </w:pPr>
      <w:r w:rsidRPr="00580CBD">
        <w:rPr>
          <w:rFonts w:cs="Arial"/>
        </w:rPr>
        <w:tab/>
      </w:r>
      <w:r w:rsidR="00C72A88" w:rsidRPr="00580CBD">
        <w:rPr>
          <w:rFonts w:cs="Arial"/>
        </w:rPr>
        <w:t>a)</w:t>
      </w:r>
      <w:r w:rsidR="00C72A88" w:rsidRPr="00580CBD">
        <w:rPr>
          <w:rFonts w:cs="Arial"/>
        </w:rPr>
        <w:tab/>
      </w:r>
      <w:r w:rsidR="00FB475A" w:rsidRPr="00580CBD">
        <w:rPr>
          <w:rFonts w:cs="Arial"/>
        </w:rPr>
        <w:t>examiner</w:t>
      </w:r>
      <w:r w:rsidR="00BC19BF" w:rsidRPr="00580CBD">
        <w:rPr>
          <w:rFonts w:cs="Arial"/>
        </w:rPr>
        <w:t xml:space="preserve"> </w:t>
      </w:r>
      <w:r w:rsidR="00FB475A" w:rsidRPr="00580CBD">
        <w:rPr>
          <w:rFonts w:cs="Arial"/>
        </w:rPr>
        <w:t xml:space="preserve">les exposés présentés par les </w:t>
      </w:r>
      <w:r w:rsidR="00FE3BE6" w:rsidRPr="00580CBD">
        <w:rPr>
          <w:rFonts w:cs="Arial"/>
        </w:rPr>
        <w:t xml:space="preserve">experts </w:t>
      </w:r>
      <w:r w:rsidR="00FB475A" w:rsidRPr="00580CBD">
        <w:rPr>
          <w:rFonts w:cs="Arial"/>
        </w:rPr>
        <w:t>aux</w:t>
      </w:r>
      <w:r w:rsidR="00FE3BE6" w:rsidRPr="00580CBD">
        <w:rPr>
          <w:rFonts w:cs="Arial"/>
        </w:rPr>
        <w:t xml:space="preserve"> </w:t>
      </w:r>
      <w:r w:rsidR="00BC19BF" w:rsidRPr="00580CBD">
        <w:rPr>
          <w:rFonts w:cs="Arial"/>
        </w:rPr>
        <w:t>groupes de travail techniques</w:t>
      </w:r>
      <w:r w:rsidR="00FE3BE6" w:rsidRPr="00580CBD">
        <w:rPr>
          <w:rFonts w:cs="Arial"/>
        </w:rPr>
        <w:t xml:space="preserve">, </w:t>
      </w:r>
      <w:r w:rsidR="00BC19BF" w:rsidRPr="00580CBD">
        <w:rPr>
          <w:rFonts w:cs="Arial"/>
        </w:rPr>
        <w:t>à leurs</w:t>
      </w:r>
      <w:r w:rsidR="00FE3BE6" w:rsidRPr="00580CBD">
        <w:rPr>
          <w:rFonts w:cs="Arial"/>
        </w:rPr>
        <w:t xml:space="preserve"> sessions </w:t>
      </w:r>
      <w:r w:rsidR="001C14B7" w:rsidRPr="00580CBD">
        <w:rPr>
          <w:rFonts w:cs="Arial"/>
        </w:rPr>
        <w:t>de 2016</w:t>
      </w:r>
      <w:r w:rsidR="00FE3BE6" w:rsidRPr="00580CBD">
        <w:rPr>
          <w:rFonts w:cs="Arial"/>
        </w:rPr>
        <w:t>, simula</w:t>
      </w:r>
      <w:r w:rsidR="00BC19BF" w:rsidRPr="00580CBD">
        <w:rPr>
          <w:rFonts w:cs="Arial"/>
        </w:rPr>
        <w:t>nt</w:t>
      </w:r>
      <w:r w:rsidR="00FE3BE6" w:rsidRPr="00580CBD">
        <w:rPr>
          <w:rFonts w:cs="Arial"/>
        </w:rPr>
        <w:t xml:space="preserve"> </w:t>
      </w:r>
      <w:r w:rsidR="00BC19BF" w:rsidRPr="00580CBD">
        <w:rPr>
          <w:rFonts w:cs="Arial"/>
        </w:rPr>
        <w:t>l</w:t>
      </w:r>
      <w:r w:rsidR="00594EED" w:rsidRPr="00580CBD">
        <w:rPr>
          <w:rFonts w:cs="Arial"/>
        </w:rPr>
        <w:t>’</w:t>
      </w:r>
      <w:r w:rsidR="00BC19BF" w:rsidRPr="00580CBD">
        <w:rPr>
          <w:rFonts w:cs="Arial"/>
        </w:rPr>
        <w:t>incidence</w:t>
      </w:r>
      <w:r w:rsidR="00FE3BE6" w:rsidRPr="00580CBD">
        <w:rPr>
          <w:rFonts w:cs="Arial"/>
        </w:rPr>
        <w:t xml:space="preserve"> </w:t>
      </w:r>
      <w:r w:rsidR="00BC19BF" w:rsidRPr="00580CBD">
        <w:rPr>
          <w:rFonts w:cs="Arial"/>
        </w:rPr>
        <w:t>du recours à</w:t>
      </w:r>
      <w:r w:rsidR="00FE3BE6" w:rsidRPr="00580CBD">
        <w:rPr>
          <w:rFonts w:cs="Arial"/>
        </w:rPr>
        <w:t xml:space="preserve"> </w:t>
      </w:r>
      <w:r w:rsidR="00BC19BF" w:rsidRPr="00580CBD">
        <w:rPr>
          <w:rFonts w:cs="Arial"/>
        </w:rPr>
        <w:t>différents</w:t>
      </w:r>
      <w:r w:rsidR="00FE3BE6" w:rsidRPr="00580CBD">
        <w:rPr>
          <w:rFonts w:cs="Arial"/>
        </w:rPr>
        <w:t xml:space="preserve"> </w:t>
      </w:r>
      <w:r w:rsidR="00BC19BF" w:rsidRPr="00580CBD">
        <w:rPr>
          <w:rFonts w:cs="Arial"/>
        </w:rPr>
        <w:t>nombres</w:t>
      </w:r>
      <w:r w:rsidR="00FE3BE6" w:rsidRPr="00580CBD">
        <w:rPr>
          <w:rFonts w:cs="Arial"/>
        </w:rPr>
        <w:t xml:space="preserve"> </w:t>
      </w:r>
      <w:r w:rsidR="00BC19BF" w:rsidRPr="00580CBD">
        <w:rPr>
          <w:rFonts w:cs="Arial"/>
        </w:rPr>
        <w:t>de</w:t>
      </w:r>
      <w:r w:rsidR="00FE3BE6" w:rsidRPr="00580CBD">
        <w:rPr>
          <w:rFonts w:cs="Arial"/>
        </w:rPr>
        <w:t xml:space="preserve"> </w:t>
      </w:r>
      <w:r w:rsidR="00F46A67" w:rsidRPr="00580CBD">
        <w:rPr>
          <w:rFonts w:cs="Arial"/>
        </w:rPr>
        <w:t>cycles de végétation</w:t>
      </w:r>
      <w:r w:rsidR="00FE3BE6" w:rsidRPr="00580CBD">
        <w:rPr>
          <w:rFonts w:cs="Arial"/>
        </w:rPr>
        <w:t xml:space="preserve"> </w:t>
      </w:r>
      <w:r w:rsidR="0093662D" w:rsidRPr="00580CBD">
        <w:t>sur les décisions</w:t>
      </w:r>
      <w:r w:rsidR="0093662D" w:rsidRPr="00580CBD">
        <w:rPr>
          <w:rFonts w:cs="Arial"/>
        </w:rPr>
        <w:t xml:space="preserve"> </w:t>
      </w:r>
      <w:r w:rsidR="00BC19BF" w:rsidRPr="00580CBD">
        <w:rPr>
          <w:rFonts w:cs="Arial"/>
        </w:rPr>
        <w:t>en matière d</w:t>
      </w:r>
      <w:r w:rsidR="00594EED" w:rsidRPr="00580CBD">
        <w:rPr>
          <w:rFonts w:cs="Arial"/>
        </w:rPr>
        <w:t>’</w:t>
      </w:r>
      <w:r w:rsidR="00BC19BF" w:rsidRPr="00580CBD">
        <w:rPr>
          <w:rFonts w:cs="Arial"/>
        </w:rPr>
        <w:t>examen</w:t>
      </w:r>
      <w:r w:rsidR="00E16818" w:rsidRPr="00580CBD">
        <w:rPr>
          <w:rFonts w:cs="Arial"/>
        </w:rPr>
        <w:t> </w:t>
      </w:r>
      <w:r w:rsidR="00BC19BF" w:rsidRPr="00580CBD">
        <w:rPr>
          <w:rFonts w:cs="Arial"/>
        </w:rPr>
        <w:t>DHS sur la base de données réelles</w:t>
      </w:r>
      <w:r w:rsidR="00FE3BE6" w:rsidRPr="00580CBD">
        <w:rPr>
          <w:rFonts w:cs="Arial"/>
        </w:rPr>
        <w:t xml:space="preserve">, </w:t>
      </w:r>
      <w:r w:rsidR="004F359B" w:rsidRPr="00580CBD">
        <w:rPr>
          <w:rFonts w:cs="Arial"/>
        </w:rPr>
        <w:t>tels qu</w:t>
      </w:r>
      <w:r w:rsidR="00594EED" w:rsidRPr="00580CBD">
        <w:rPr>
          <w:rFonts w:cs="Arial"/>
        </w:rPr>
        <w:t>’</w:t>
      </w:r>
      <w:r w:rsidR="004F359B" w:rsidRPr="00580CBD">
        <w:rPr>
          <w:rFonts w:cs="Arial"/>
        </w:rPr>
        <w:t>ils figurent</w:t>
      </w:r>
      <w:r w:rsidR="00992520" w:rsidRPr="00580CBD">
        <w:rPr>
          <w:rFonts w:cs="Arial"/>
        </w:rPr>
        <w:t xml:space="preserve"> dans les annexes du présent </w:t>
      </w:r>
      <w:r w:rsidR="00FE3BE6" w:rsidRPr="00580CBD">
        <w:rPr>
          <w:rFonts w:cs="Arial"/>
        </w:rPr>
        <w:t>document</w:t>
      </w:r>
      <w:r w:rsidR="00444A35">
        <w:rPr>
          <w:rFonts w:cs="Arial"/>
        </w:rPr>
        <w:t> </w:t>
      </w:r>
      <w:r w:rsidR="00444A35">
        <w:t>;</w:t>
      </w:r>
      <w:r w:rsidR="00C72A88" w:rsidRPr="00580CBD">
        <w:t xml:space="preserve"> </w:t>
      </w:r>
      <w:r w:rsidR="00BC19BF" w:rsidRPr="00580CBD">
        <w:t xml:space="preserve"> et</w:t>
      </w:r>
    </w:p>
    <w:p w:rsidR="00A239DC" w:rsidRPr="00580CBD" w:rsidRDefault="00A239DC" w:rsidP="00C72A88">
      <w:pPr>
        <w:pStyle w:val="DecisionParagraphs"/>
        <w:keepNext/>
        <w:tabs>
          <w:tab w:val="left" w:pos="5954"/>
        </w:tabs>
        <w:rPr>
          <w:rFonts w:cs="Arial"/>
        </w:rPr>
      </w:pPr>
    </w:p>
    <w:p w:rsidR="001C14B7" w:rsidRPr="00580CBD" w:rsidRDefault="00CE16F7" w:rsidP="00C72A88">
      <w:pPr>
        <w:pStyle w:val="DecisionParagraphs"/>
        <w:keepNext/>
        <w:tabs>
          <w:tab w:val="left" w:pos="5954"/>
        </w:tabs>
        <w:rPr>
          <w:rFonts w:cs="Arial"/>
        </w:rPr>
      </w:pPr>
      <w:r w:rsidRPr="00580CBD">
        <w:rPr>
          <w:rFonts w:cs="Arial"/>
        </w:rPr>
        <w:tab/>
      </w:r>
      <w:r w:rsidR="00C72A88" w:rsidRPr="00580CBD">
        <w:rPr>
          <w:rFonts w:cs="Arial"/>
        </w:rPr>
        <w:t>b)</w:t>
      </w:r>
      <w:r w:rsidR="00C72A88" w:rsidRPr="00580CBD">
        <w:rPr>
          <w:rFonts w:cs="Arial"/>
        </w:rPr>
        <w:tab/>
      </w:r>
      <w:r w:rsidR="00992520" w:rsidRPr="00580CBD">
        <w:rPr>
          <w:rFonts w:cs="Arial"/>
        </w:rPr>
        <w:t xml:space="preserve">prendre </w:t>
      </w:r>
      <w:r w:rsidR="009353F7" w:rsidRPr="00580CBD">
        <w:rPr>
          <w:rFonts w:cs="Arial"/>
        </w:rPr>
        <w:t xml:space="preserve">note </w:t>
      </w:r>
      <w:r w:rsidR="00992520" w:rsidRPr="00580CBD">
        <w:rPr>
          <w:rFonts w:cs="Arial"/>
        </w:rPr>
        <w:t>des propositions</w:t>
      </w:r>
      <w:r w:rsidR="009353F7" w:rsidRPr="00580CBD">
        <w:rPr>
          <w:rFonts w:cs="Arial"/>
        </w:rPr>
        <w:t xml:space="preserve"> </w:t>
      </w:r>
      <w:r w:rsidR="0093662D">
        <w:rPr>
          <w:rFonts w:cs="Arial"/>
        </w:rPr>
        <w:t>faites par l</w:t>
      </w:r>
      <w:r w:rsidR="00992520" w:rsidRPr="00580CBD">
        <w:rPr>
          <w:rFonts w:cs="Arial"/>
        </w:rPr>
        <w:t>es membres de l</w:t>
      </w:r>
      <w:r w:rsidR="00594EED" w:rsidRPr="00580CBD">
        <w:rPr>
          <w:rFonts w:cs="Arial"/>
        </w:rPr>
        <w:t>’</w:t>
      </w:r>
      <w:r w:rsidR="00992520" w:rsidRPr="00580CBD">
        <w:rPr>
          <w:rFonts w:cs="Arial"/>
        </w:rPr>
        <w:t>Union en vue</w:t>
      </w:r>
      <w:r w:rsidR="004F359B" w:rsidRPr="00580CBD">
        <w:rPr>
          <w:rFonts w:cs="Arial"/>
        </w:rPr>
        <w:t xml:space="preserve"> de</w:t>
      </w:r>
      <w:r w:rsidR="00992520" w:rsidRPr="00580CBD">
        <w:rPr>
          <w:rFonts w:cs="Arial"/>
        </w:rPr>
        <w:t xml:space="preserve"> présenter des exposés aux groupes de travail techniques</w:t>
      </w:r>
      <w:r w:rsidR="009353F7" w:rsidRPr="00580CBD">
        <w:rPr>
          <w:rFonts w:cs="Arial"/>
        </w:rPr>
        <w:t xml:space="preserve">, </w:t>
      </w:r>
      <w:r w:rsidR="00992520" w:rsidRPr="00580CBD">
        <w:rPr>
          <w:rFonts w:cs="Arial"/>
        </w:rPr>
        <w:t xml:space="preserve">à leurs sessions </w:t>
      </w:r>
      <w:r w:rsidR="001C14B7" w:rsidRPr="00580CBD">
        <w:rPr>
          <w:rFonts w:cs="Arial"/>
        </w:rPr>
        <w:t>de 2017</w:t>
      </w:r>
      <w:r w:rsidR="009353F7" w:rsidRPr="00580CBD">
        <w:rPr>
          <w:rFonts w:cs="Arial"/>
        </w:rPr>
        <w:t xml:space="preserve">, </w:t>
      </w:r>
      <w:r w:rsidR="00992520" w:rsidRPr="00580CBD">
        <w:t>sur</w:t>
      </w:r>
      <w:r w:rsidR="009353F7" w:rsidRPr="00580CBD">
        <w:t xml:space="preserve"> </w:t>
      </w:r>
      <w:r w:rsidR="00992520" w:rsidRPr="00580CBD">
        <w:rPr>
          <w:rFonts w:cs="Arial"/>
        </w:rPr>
        <w:t>l</w:t>
      </w:r>
      <w:r w:rsidR="00594EED" w:rsidRPr="00580CBD">
        <w:rPr>
          <w:rFonts w:cs="Arial"/>
        </w:rPr>
        <w:t>’</w:t>
      </w:r>
      <w:r w:rsidR="00992520" w:rsidRPr="00580CBD">
        <w:rPr>
          <w:rFonts w:cs="Arial"/>
        </w:rPr>
        <w:t>incidence du recours à différents nombres de cycles de végétation en matière d</w:t>
      </w:r>
      <w:r w:rsidR="00594EED" w:rsidRPr="00580CBD">
        <w:rPr>
          <w:rFonts w:cs="Arial"/>
        </w:rPr>
        <w:t>’</w:t>
      </w:r>
      <w:r w:rsidR="00992520" w:rsidRPr="00580CBD">
        <w:rPr>
          <w:rFonts w:cs="Arial"/>
        </w:rPr>
        <w:t>examen</w:t>
      </w:r>
      <w:r w:rsidR="00E16818" w:rsidRPr="00580CBD">
        <w:rPr>
          <w:rFonts w:cs="Arial"/>
        </w:rPr>
        <w:t> </w:t>
      </w:r>
      <w:r w:rsidR="00992520" w:rsidRPr="00580CBD">
        <w:rPr>
          <w:rFonts w:cs="Arial"/>
        </w:rPr>
        <w:t>DHS sur la base de données réelles</w:t>
      </w:r>
      <w:r w:rsidR="00242B92" w:rsidRPr="00580CBD">
        <w:t>.</w:t>
      </w:r>
    </w:p>
    <w:p w:rsidR="00A239DC" w:rsidRPr="00580CBD" w:rsidRDefault="00A239DC" w:rsidP="00050E16"/>
    <w:p w:rsidR="00A239DC" w:rsidRPr="00580CBD" w:rsidRDefault="00A239DC">
      <w:pPr>
        <w:jc w:val="left"/>
      </w:pPr>
    </w:p>
    <w:p w:rsidR="00A239DC" w:rsidRPr="00580CBD" w:rsidRDefault="00A239DC" w:rsidP="00050E16"/>
    <w:p w:rsidR="00042ADD" w:rsidRPr="00580CBD" w:rsidRDefault="00AA3BBD" w:rsidP="00AA3BBD">
      <w:pPr>
        <w:jc w:val="right"/>
        <w:sectPr w:rsidR="00042ADD" w:rsidRPr="00580CBD">
          <w:headerReference w:type="default" r:id="rId10"/>
          <w:pgSz w:w="11907" w:h="16840" w:code="9"/>
          <w:pgMar w:top="510" w:right="1134" w:bottom="1134" w:left="1134" w:header="510" w:footer="680" w:gutter="0"/>
          <w:cols w:space="720"/>
          <w:titlePg/>
        </w:sectPr>
      </w:pPr>
      <w:r w:rsidRPr="00580CBD">
        <w:t>[Les annexes suivent]</w:t>
      </w:r>
    </w:p>
    <w:p w:rsidR="00A239DC" w:rsidRPr="00580CBD" w:rsidRDefault="00A239DC" w:rsidP="00042ADD">
      <w:pPr>
        <w:rPr>
          <w:lang w:eastAsia="ja-JP"/>
        </w:rPr>
      </w:pPr>
    </w:p>
    <w:p w:rsidR="00A239DC" w:rsidRPr="00580CBD" w:rsidRDefault="00885FE3" w:rsidP="00042ADD">
      <w:pPr>
        <w:jc w:val="center"/>
        <w:rPr>
          <w:rFonts w:cs="Arial"/>
          <w:i/>
          <w:caps/>
          <w:lang w:eastAsia="ja-JP"/>
        </w:rPr>
      </w:pPr>
      <w:r w:rsidRPr="00580CBD">
        <w:rPr>
          <w:caps/>
        </w:rPr>
        <w:t xml:space="preserve">Nombre de </w:t>
      </w:r>
      <w:r w:rsidRPr="00580CBD">
        <w:rPr>
          <w:caps/>
          <w:lang w:eastAsia="ja-JP"/>
        </w:rPr>
        <w:t xml:space="preserve">cycles de </w:t>
      </w:r>
      <w:r w:rsidR="00237D8D" w:rsidRPr="00580CBD">
        <w:rPr>
          <w:rFonts w:cs="Arial"/>
          <w:bCs/>
        </w:rPr>
        <w:t xml:space="preserve">VÉGÉTATION </w:t>
      </w:r>
      <w:r w:rsidR="00024EB3" w:rsidRPr="00580CBD">
        <w:rPr>
          <w:rFonts w:cs="Arial"/>
          <w:caps/>
        </w:rPr>
        <w:t>pour</w:t>
      </w:r>
      <w:r w:rsidRPr="00580CBD">
        <w:rPr>
          <w:rFonts w:cs="Arial"/>
          <w:caps/>
        </w:rPr>
        <w:t xml:space="preserve"> l</w:t>
      </w:r>
      <w:r w:rsidR="00594EED" w:rsidRPr="00580CBD">
        <w:rPr>
          <w:rFonts w:cs="Arial"/>
          <w:caps/>
        </w:rPr>
        <w:t>’</w:t>
      </w:r>
      <w:r w:rsidRPr="00580CBD">
        <w:rPr>
          <w:rFonts w:cs="Arial"/>
          <w:caps/>
        </w:rPr>
        <w:t>examen DH</w:t>
      </w:r>
      <w:r w:rsidR="00B3575B" w:rsidRPr="00580CBD">
        <w:rPr>
          <w:rFonts w:cs="Arial"/>
          <w:caps/>
        </w:rPr>
        <w:t>S</w:t>
      </w:r>
      <w:r w:rsidR="00594EED" w:rsidRPr="00580CBD">
        <w:rPr>
          <w:rFonts w:cs="Arial"/>
          <w:caps/>
        </w:rPr>
        <w:t> :</w:t>
      </w:r>
      <w:r w:rsidRPr="00580CBD">
        <w:rPr>
          <w:caps/>
          <w:lang w:eastAsia="ja-JP"/>
        </w:rPr>
        <w:t xml:space="preserve"> simulation de </w:t>
      </w:r>
      <w:r w:rsidRPr="00580CBD">
        <w:rPr>
          <w:rFonts w:cs="Arial"/>
          <w:caps/>
        </w:rPr>
        <w:t>l</w:t>
      </w:r>
      <w:r w:rsidR="00594EED" w:rsidRPr="00580CBD">
        <w:rPr>
          <w:rFonts w:cs="Arial"/>
          <w:caps/>
        </w:rPr>
        <w:t>’</w:t>
      </w:r>
      <w:r w:rsidRPr="00580CBD">
        <w:rPr>
          <w:rFonts w:cs="Arial"/>
          <w:caps/>
        </w:rPr>
        <w:t xml:space="preserve">incidence </w:t>
      </w:r>
      <w:r w:rsidRPr="00580CBD">
        <w:rPr>
          <w:caps/>
        </w:rPr>
        <w:t>sur les d</w:t>
      </w:r>
      <w:r w:rsidR="00237D8D" w:rsidRPr="00580CBD">
        <w:rPr>
          <w:rFonts w:cs="Arial"/>
          <w:bCs/>
        </w:rPr>
        <w:t>É</w:t>
      </w:r>
      <w:r w:rsidRPr="00580CBD">
        <w:rPr>
          <w:caps/>
        </w:rPr>
        <w:t xml:space="preserve">cisions en </w:t>
      </w:r>
      <w:r w:rsidR="00F62B1C" w:rsidRPr="00580CBD">
        <w:rPr>
          <w:lang w:eastAsia="en-GB"/>
        </w:rPr>
        <w:t xml:space="preserve">MATIÈRE </w:t>
      </w:r>
      <w:r w:rsidRPr="00580CBD">
        <w:rPr>
          <w:rFonts w:cs="Arial"/>
          <w:caps/>
        </w:rPr>
        <w:t>d</w:t>
      </w:r>
      <w:r w:rsidR="00594EED" w:rsidRPr="00580CBD">
        <w:rPr>
          <w:rFonts w:cs="Arial"/>
          <w:caps/>
        </w:rPr>
        <w:t>’</w:t>
      </w:r>
      <w:r w:rsidRPr="00580CBD">
        <w:rPr>
          <w:rFonts w:cs="Arial"/>
          <w:caps/>
        </w:rPr>
        <w:t>examen DHS</w:t>
      </w:r>
      <w:r w:rsidRPr="00580CBD">
        <w:t xml:space="preserve"> </w:t>
      </w:r>
      <w:r w:rsidR="00835BDE" w:rsidRPr="00580CBD">
        <w:rPr>
          <w:caps/>
          <w:lang w:eastAsia="ja-JP"/>
        </w:rPr>
        <w:t>(</w:t>
      </w:r>
      <w:r w:rsidR="00505F47" w:rsidRPr="00580CBD">
        <w:rPr>
          <w:caps/>
          <w:lang w:eastAsia="ja-JP"/>
        </w:rPr>
        <w:t>EN ANGLAIS UNIQUEMENT</w:t>
      </w:r>
      <w:r w:rsidR="00835BDE" w:rsidRPr="00580CBD">
        <w:rPr>
          <w:caps/>
          <w:lang w:eastAsia="ja-JP"/>
        </w:rPr>
        <w:t>)</w:t>
      </w:r>
    </w:p>
    <w:p w:rsidR="00A239DC" w:rsidRPr="00580CBD" w:rsidRDefault="00A239DC" w:rsidP="00042ADD">
      <w:pPr>
        <w:jc w:val="center"/>
        <w:rPr>
          <w:rFonts w:cs="Arial"/>
          <w:i/>
          <w:lang w:eastAsia="ja-JP"/>
        </w:rPr>
      </w:pPr>
    </w:p>
    <w:p w:rsidR="00A239DC" w:rsidRPr="00580CBD" w:rsidRDefault="005817A7" w:rsidP="00042ADD">
      <w:pPr>
        <w:jc w:val="center"/>
        <w:rPr>
          <w:rFonts w:cs="Arial"/>
          <w:lang w:eastAsia="ja-JP"/>
        </w:rPr>
      </w:pPr>
      <w:r w:rsidRPr="00580CBD">
        <w:rPr>
          <w:rFonts w:cs="Arial"/>
          <w:lang w:eastAsia="ja-JP"/>
        </w:rPr>
        <w:t>Exposé présenté par un expert de la</w:t>
      </w:r>
      <w:r w:rsidR="0084580D" w:rsidRPr="00580CBD">
        <w:rPr>
          <w:rFonts w:cs="Arial"/>
          <w:lang w:eastAsia="ja-JP"/>
        </w:rPr>
        <w:t xml:space="preserve"> Finland</w:t>
      </w:r>
      <w:r w:rsidRPr="00580CBD">
        <w:rPr>
          <w:rFonts w:cs="Arial"/>
          <w:lang w:eastAsia="ja-JP"/>
        </w:rPr>
        <w:t>e</w:t>
      </w:r>
      <w:r w:rsidR="001E1DA8" w:rsidRPr="00580CBD">
        <w:rPr>
          <w:rFonts w:cs="Arial"/>
          <w:lang w:eastAsia="ja-JP"/>
        </w:rPr>
        <w:t xml:space="preserve"> </w:t>
      </w:r>
      <w:r w:rsidRPr="00580CBD">
        <w:rPr>
          <w:rFonts w:cs="Arial"/>
          <w:lang w:eastAsia="ja-JP"/>
        </w:rPr>
        <w:t>à la</w:t>
      </w:r>
      <w:r w:rsidR="001E1DA8" w:rsidRPr="00580CBD">
        <w:rPr>
          <w:rFonts w:cs="Arial"/>
          <w:lang w:eastAsia="ja-JP"/>
        </w:rPr>
        <w:t xml:space="preserve"> </w:t>
      </w:r>
      <w:r w:rsidR="009D6549" w:rsidRPr="00580CBD">
        <w:rPr>
          <w:rFonts w:cs="Arial"/>
          <w:lang w:eastAsia="ja-JP"/>
        </w:rPr>
        <w:t>trente</w:t>
      </w:r>
      <w:r w:rsidR="00580CBD" w:rsidRPr="00580CBD">
        <w:rPr>
          <w:rFonts w:cs="Arial"/>
          <w:lang w:eastAsia="ja-JP"/>
        </w:rPr>
        <w:noBreakHyphen/>
      </w:r>
      <w:r w:rsidR="009D6549" w:rsidRPr="00580CBD">
        <w:rPr>
          <w:rFonts w:cs="Arial"/>
          <w:lang w:eastAsia="ja-JP"/>
        </w:rPr>
        <w:t>quatr</w:t>
      </w:r>
      <w:r w:rsidR="00594EED" w:rsidRPr="00580CBD">
        <w:rPr>
          <w:rFonts w:cs="Arial"/>
          <w:lang w:eastAsia="ja-JP"/>
        </w:rPr>
        <w:t>ième session</w:t>
      </w:r>
      <w:r w:rsidR="001E1DA8" w:rsidRPr="00580CBD">
        <w:rPr>
          <w:rFonts w:cs="Arial"/>
          <w:lang w:eastAsia="ja-JP"/>
        </w:rPr>
        <w:t xml:space="preserve"> </w:t>
      </w:r>
      <w:r w:rsidR="009D6549" w:rsidRPr="00580CBD">
        <w:rPr>
          <w:rFonts w:cs="Arial"/>
          <w:lang w:eastAsia="ja-JP"/>
        </w:rPr>
        <w:t>du Groupe de travail technique sur les systèmes d</w:t>
      </w:r>
      <w:r w:rsidR="00594EED" w:rsidRPr="00580CBD">
        <w:rPr>
          <w:rFonts w:cs="Arial"/>
          <w:lang w:eastAsia="ja-JP"/>
        </w:rPr>
        <w:t>’</w:t>
      </w:r>
      <w:r w:rsidR="009D6549" w:rsidRPr="00580CBD">
        <w:rPr>
          <w:rFonts w:cs="Arial"/>
          <w:lang w:eastAsia="ja-JP"/>
        </w:rPr>
        <w:t>automatisation et les programmes d</w:t>
      </w:r>
      <w:r w:rsidR="00594EED" w:rsidRPr="00580CBD">
        <w:rPr>
          <w:rFonts w:cs="Arial"/>
          <w:lang w:eastAsia="ja-JP"/>
        </w:rPr>
        <w:t>’</w:t>
      </w:r>
      <w:r w:rsidR="009D6549" w:rsidRPr="00580CBD">
        <w:rPr>
          <w:rFonts w:cs="Arial"/>
          <w:lang w:eastAsia="ja-JP"/>
        </w:rPr>
        <w:t>ordinateur</w:t>
      </w:r>
    </w:p>
    <w:p w:rsidR="00A239DC" w:rsidRPr="00580CBD" w:rsidRDefault="00A239DC" w:rsidP="00042ADD">
      <w:pPr>
        <w:jc w:val="center"/>
        <w:rPr>
          <w:rFonts w:cs="Arial"/>
          <w:lang w:eastAsia="ja-JP"/>
        </w:rPr>
      </w:pPr>
    </w:p>
    <w:p w:rsidR="00A239DC" w:rsidRPr="00580CBD" w:rsidRDefault="00A239DC" w:rsidP="00042AD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i/>
          <w:lang w:val="en-GB" w:eastAsia="ja-JP"/>
        </w:rPr>
      </w:pPr>
      <w:r w:rsidRPr="001F0C63">
        <w:rPr>
          <w:noProof/>
        </w:rPr>
        <w:drawing>
          <wp:inline distT="0" distB="0" distL="0" distR="0" wp14:anchorId="7010C67B" wp14:editId="4E9B58C4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jc w:val="center"/>
        <w:rPr>
          <w:rFonts w:cs="Arial"/>
          <w:lang w:val="en-GB" w:eastAsia="ja-JP"/>
        </w:rPr>
      </w:pPr>
    </w:p>
    <w:p w:rsidR="0093662D" w:rsidRDefault="0093662D" w:rsidP="0093662D">
      <w:pPr>
        <w:jc w:val="center"/>
        <w:rPr>
          <w:rFonts w:cs="Arial"/>
          <w:lang w:val="en-GB" w:eastAsia="ja-JP"/>
        </w:rPr>
      </w:pPr>
    </w:p>
    <w:p w:rsidR="0093662D" w:rsidRDefault="0093662D" w:rsidP="0093662D">
      <w:pPr>
        <w:jc w:val="center"/>
        <w:rPr>
          <w:rFonts w:cs="Arial"/>
          <w:lang w:val="en-GB" w:eastAsia="ja-JP"/>
        </w:rPr>
      </w:pPr>
    </w:p>
    <w:p w:rsidR="0093662D" w:rsidRDefault="0093662D" w:rsidP="0093662D">
      <w:pPr>
        <w:jc w:val="center"/>
        <w:rPr>
          <w:rFonts w:cs="Arial"/>
          <w:lang w:val="en-GB" w:eastAsia="ja-JP"/>
        </w:rPr>
      </w:pPr>
    </w:p>
    <w:p w:rsidR="0093662D" w:rsidRDefault="0093662D" w:rsidP="0093662D">
      <w:pPr>
        <w:jc w:val="center"/>
        <w:rPr>
          <w:rFonts w:cs="Arial"/>
          <w:lang w:val="en-GB" w:eastAsia="ja-JP"/>
        </w:rPr>
      </w:pPr>
      <w:r w:rsidRPr="001F0C63">
        <w:rPr>
          <w:rFonts w:cs="Arial"/>
          <w:noProof/>
        </w:rPr>
        <w:drawing>
          <wp:inline distT="0" distB="0" distL="0" distR="0" wp14:anchorId="38A92940" wp14:editId="4CA0521E">
            <wp:extent cx="4572638" cy="34294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jc w:val="center"/>
        <w:rPr>
          <w:rFonts w:cs="Arial"/>
          <w:lang w:val="en-GB" w:eastAsia="ja-JP"/>
        </w:rPr>
      </w:pPr>
    </w:p>
    <w:p w:rsidR="0093662D" w:rsidRDefault="0093662D" w:rsidP="0093662D">
      <w:pPr>
        <w:jc w:val="center"/>
        <w:rPr>
          <w:rFonts w:cs="Arial"/>
          <w:lang w:val="en-GB" w:eastAsia="ja-JP"/>
        </w:rPr>
      </w:pPr>
    </w:p>
    <w:p w:rsidR="0093662D" w:rsidRDefault="0093662D" w:rsidP="0093662D">
      <w:pPr>
        <w:jc w:val="center"/>
        <w:rPr>
          <w:rFonts w:cs="Arial"/>
          <w:lang w:val="en-GB" w:eastAsia="ja-JP"/>
        </w:rPr>
      </w:pPr>
    </w:p>
    <w:p w:rsidR="0093662D" w:rsidRDefault="0093662D" w:rsidP="0093662D">
      <w:pPr>
        <w:jc w:val="center"/>
        <w:rPr>
          <w:rFonts w:cs="Arial"/>
          <w:lang w:val="en-GB" w:eastAsia="ja-JP"/>
        </w:rPr>
      </w:pPr>
    </w:p>
    <w:p w:rsidR="0093662D" w:rsidRDefault="0093662D" w:rsidP="0093662D">
      <w:pPr>
        <w:jc w:val="center"/>
        <w:rPr>
          <w:rFonts w:cs="Arial"/>
          <w:lang w:val="en-GB" w:eastAsia="ja-JP"/>
        </w:rPr>
      </w:pPr>
    </w:p>
    <w:p w:rsidR="0093662D" w:rsidRDefault="0093662D" w:rsidP="0093662D">
      <w:pPr>
        <w:jc w:val="center"/>
        <w:rPr>
          <w:rFonts w:cs="Arial"/>
          <w:lang w:val="en-GB" w:eastAsia="ja-JP"/>
        </w:rPr>
      </w:pPr>
    </w:p>
    <w:p w:rsidR="0093662D" w:rsidRDefault="0093662D" w:rsidP="0093662D">
      <w:pPr>
        <w:jc w:val="center"/>
        <w:rPr>
          <w:rFonts w:cs="Arial"/>
          <w:lang w:val="en-GB" w:eastAsia="ja-JP"/>
        </w:rPr>
      </w:pPr>
    </w:p>
    <w:p w:rsidR="0093662D" w:rsidRDefault="0093662D" w:rsidP="0093662D">
      <w:pPr>
        <w:jc w:val="center"/>
        <w:rPr>
          <w:rFonts w:cs="Arial"/>
          <w:lang w:val="en-GB" w:eastAsia="ja-JP"/>
        </w:rPr>
      </w:pPr>
    </w:p>
    <w:p w:rsidR="0093662D" w:rsidRDefault="0093662D" w:rsidP="0093662D">
      <w:pPr>
        <w:jc w:val="center"/>
        <w:rPr>
          <w:rFonts w:cs="Arial"/>
          <w:lang w:val="en-GB" w:eastAsia="ja-JP"/>
        </w:rPr>
      </w:pPr>
    </w:p>
    <w:p w:rsidR="0093662D" w:rsidRDefault="0093662D" w:rsidP="0093662D">
      <w:pPr>
        <w:jc w:val="center"/>
        <w:rPr>
          <w:rFonts w:cs="Arial"/>
          <w:lang w:val="en-GB" w:eastAsia="ja-JP"/>
        </w:rPr>
      </w:pPr>
      <w:r w:rsidRPr="001F0C63">
        <w:rPr>
          <w:rFonts w:cs="Arial"/>
          <w:noProof/>
        </w:rPr>
        <w:drawing>
          <wp:inline distT="0" distB="0" distL="0" distR="0" wp14:anchorId="3D7B28E2" wp14:editId="38DC33BA">
            <wp:extent cx="4572638" cy="34294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jc w:val="center"/>
        <w:rPr>
          <w:rFonts w:cs="Arial"/>
          <w:lang w:val="en-GB" w:eastAsia="ja-JP"/>
        </w:rPr>
      </w:pPr>
    </w:p>
    <w:p w:rsidR="0093662D" w:rsidRDefault="0093662D" w:rsidP="0093662D">
      <w:pPr>
        <w:jc w:val="center"/>
        <w:rPr>
          <w:rFonts w:cs="Arial"/>
          <w:lang w:val="en-GB" w:eastAsia="ja-JP"/>
        </w:rPr>
      </w:pPr>
    </w:p>
    <w:p w:rsidR="0093662D" w:rsidRDefault="0093662D" w:rsidP="0093662D">
      <w:pPr>
        <w:jc w:val="center"/>
        <w:rPr>
          <w:rFonts w:cs="Arial"/>
          <w:lang w:val="en-GB" w:eastAsia="ja-JP"/>
        </w:rPr>
      </w:pPr>
    </w:p>
    <w:p w:rsidR="0093662D" w:rsidRDefault="0093662D" w:rsidP="0093662D">
      <w:pPr>
        <w:jc w:val="center"/>
        <w:rPr>
          <w:rFonts w:cs="Arial"/>
          <w:lang w:val="en-GB" w:eastAsia="ja-JP"/>
        </w:rPr>
      </w:pPr>
    </w:p>
    <w:p w:rsidR="0093662D" w:rsidRDefault="0093662D" w:rsidP="0093662D">
      <w:pPr>
        <w:jc w:val="center"/>
        <w:rPr>
          <w:rFonts w:cs="Arial"/>
          <w:lang w:val="en-GB" w:eastAsia="ja-JP"/>
        </w:rPr>
      </w:pPr>
    </w:p>
    <w:p w:rsidR="0093662D" w:rsidRDefault="0093662D" w:rsidP="0093662D">
      <w:pPr>
        <w:jc w:val="center"/>
        <w:rPr>
          <w:rFonts w:cs="Arial"/>
          <w:lang w:val="en-GB" w:eastAsia="ja-JP"/>
        </w:rPr>
      </w:pPr>
    </w:p>
    <w:p w:rsidR="0093662D" w:rsidRDefault="0093662D" w:rsidP="0093662D">
      <w:pPr>
        <w:jc w:val="center"/>
        <w:rPr>
          <w:rFonts w:cs="Arial"/>
          <w:lang w:val="en-GB" w:eastAsia="ja-JP"/>
        </w:rPr>
      </w:pPr>
      <w:r w:rsidRPr="001F0C63">
        <w:rPr>
          <w:rFonts w:cs="Arial"/>
          <w:noProof/>
        </w:rPr>
        <w:drawing>
          <wp:inline distT="0" distB="0" distL="0" distR="0" wp14:anchorId="72B9474D" wp14:editId="48F141EB">
            <wp:extent cx="4572638" cy="34294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jc w:val="center"/>
        <w:rPr>
          <w:rFonts w:cs="Arial"/>
          <w:lang w:val="en-GB" w:eastAsia="ja-JP"/>
        </w:rPr>
      </w:pPr>
    </w:p>
    <w:p w:rsidR="0093662D" w:rsidRDefault="0093662D" w:rsidP="0093662D">
      <w:pPr>
        <w:jc w:val="center"/>
        <w:rPr>
          <w:rFonts w:cs="Arial"/>
          <w:lang w:val="en-GB" w:eastAsia="ja-JP"/>
        </w:rPr>
      </w:pPr>
    </w:p>
    <w:p w:rsidR="0093662D" w:rsidRDefault="0093662D" w:rsidP="0093662D">
      <w:pPr>
        <w:jc w:val="center"/>
        <w:rPr>
          <w:rFonts w:cs="Arial"/>
          <w:lang w:val="en-GB" w:eastAsia="ja-JP"/>
        </w:rPr>
      </w:pPr>
    </w:p>
    <w:p w:rsidR="0093662D" w:rsidRDefault="0093662D" w:rsidP="0093662D">
      <w:pPr>
        <w:jc w:val="center"/>
        <w:rPr>
          <w:rFonts w:cs="Arial"/>
          <w:lang w:val="en-GB" w:eastAsia="ja-JP"/>
        </w:rPr>
      </w:pPr>
    </w:p>
    <w:p w:rsidR="0093662D" w:rsidRDefault="0093662D" w:rsidP="0093662D">
      <w:pPr>
        <w:jc w:val="center"/>
        <w:rPr>
          <w:rFonts w:cs="Arial"/>
          <w:lang w:val="en-GB" w:eastAsia="ja-JP"/>
        </w:rPr>
      </w:pPr>
    </w:p>
    <w:p w:rsidR="0093662D" w:rsidRDefault="0093662D" w:rsidP="0093662D">
      <w:pPr>
        <w:jc w:val="center"/>
        <w:rPr>
          <w:rFonts w:cs="Arial"/>
          <w:lang w:val="en-GB" w:eastAsia="ja-JP"/>
        </w:rPr>
      </w:pPr>
    </w:p>
    <w:p w:rsidR="0093662D" w:rsidRDefault="0093662D" w:rsidP="0093662D">
      <w:pPr>
        <w:jc w:val="center"/>
        <w:rPr>
          <w:rFonts w:cs="Arial"/>
          <w:lang w:val="en-GB" w:eastAsia="ja-JP"/>
        </w:rPr>
      </w:pPr>
    </w:p>
    <w:p w:rsidR="0093662D" w:rsidRDefault="0093662D" w:rsidP="0093662D">
      <w:pPr>
        <w:jc w:val="center"/>
        <w:rPr>
          <w:rFonts w:cs="Arial"/>
          <w:lang w:val="en-GB" w:eastAsia="ja-JP"/>
        </w:rPr>
      </w:pPr>
    </w:p>
    <w:p w:rsidR="0093662D" w:rsidRDefault="0093662D" w:rsidP="0093662D">
      <w:pPr>
        <w:jc w:val="center"/>
        <w:rPr>
          <w:rFonts w:cs="Arial"/>
          <w:lang w:val="en-GB" w:eastAsia="ja-JP"/>
        </w:rPr>
      </w:pPr>
    </w:p>
    <w:p w:rsidR="0093662D" w:rsidRDefault="0093662D" w:rsidP="0093662D">
      <w:pPr>
        <w:jc w:val="center"/>
        <w:rPr>
          <w:rFonts w:cs="Arial"/>
          <w:lang w:val="en-GB" w:eastAsia="ja-JP"/>
        </w:rPr>
      </w:pPr>
      <w:r w:rsidRPr="001F0C63">
        <w:rPr>
          <w:rFonts w:cs="Arial"/>
          <w:noProof/>
        </w:rPr>
        <w:drawing>
          <wp:inline distT="0" distB="0" distL="0" distR="0" wp14:anchorId="6A7AB267" wp14:editId="001B180D">
            <wp:extent cx="4572638" cy="34294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jc w:val="center"/>
        <w:rPr>
          <w:rFonts w:cs="Arial"/>
          <w:lang w:val="en-GB" w:eastAsia="ja-JP"/>
        </w:rPr>
      </w:pPr>
    </w:p>
    <w:p w:rsidR="0093662D" w:rsidRDefault="0093662D" w:rsidP="0093662D">
      <w:pPr>
        <w:jc w:val="center"/>
        <w:rPr>
          <w:rFonts w:cs="Arial"/>
          <w:lang w:val="en-GB" w:eastAsia="ja-JP"/>
        </w:rPr>
      </w:pPr>
    </w:p>
    <w:p w:rsidR="0093662D" w:rsidRDefault="0093662D" w:rsidP="0093662D">
      <w:pPr>
        <w:jc w:val="center"/>
        <w:rPr>
          <w:rFonts w:cs="Arial"/>
          <w:lang w:val="en-GB" w:eastAsia="ja-JP"/>
        </w:rPr>
      </w:pPr>
    </w:p>
    <w:p w:rsidR="0093662D" w:rsidRDefault="0093662D" w:rsidP="0093662D">
      <w:pPr>
        <w:jc w:val="center"/>
        <w:rPr>
          <w:rFonts w:cs="Arial"/>
          <w:lang w:val="en-GB" w:eastAsia="ja-JP"/>
        </w:rPr>
      </w:pPr>
    </w:p>
    <w:p w:rsidR="0093662D" w:rsidRDefault="0093662D" w:rsidP="0093662D">
      <w:pPr>
        <w:jc w:val="center"/>
        <w:rPr>
          <w:rFonts w:cs="Arial"/>
          <w:lang w:val="en-GB" w:eastAsia="ja-JP"/>
        </w:rPr>
      </w:pPr>
    </w:p>
    <w:p w:rsidR="0093662D" w:rsidRDefault="0093662D" w:rsidP="0093662D">
      <w:pPr>
        <w:jc w:val="center"/>
        <w:rPr>
          <w:rFonts w:cs="Arial"/>
          <w:lang w:val="en-GB" w:eastAsia="ja-JP"/>
        </w:rPr>
      </w:pPr>
    </w:p>
    <w:p w:rsidR="0093662D" w:rsidRDefault="0093662D" w:rsidP="0093662D">
      <w:pPr>
        <w:jc w:val="center"/>
        <w:rPr>
          <w:rFonts w:cs="Arial"/>
          <w:lang w:val="en-GB" w:eastAsia="ja-JP"/>
        </w:rPr>
      </w:pPr>
    </w:p>
    <w:p w:rsidR="0093662D" w:rsidRDefault="0093662D" w:rsidP="0093662D">
      <w:pPr>
        <w:jc w:val="center"/>
        <w:rPr>
          <w:rFonts w:cs="Arial"/>
          <w:lang w:val="en-GB" w:eastAsia="ja-JP"/>
        </w:rPr>
      </w:pPr>
    </w:p>
    <w:p w:rsidR="0093662D" w:rsidRDefault="0093662D" w:rsidP="0093662D">
      <w:pPr>
        <w:jc w:val="center"/>
        <w:rPr>
          <w:rFonts w:cs="Arial"/>
          <w:lang w:val="en-GB" w:eastAsia="ja-JP"/>
        </w:rPr>
      </w:pPr>
      <w:r w:rsidRPr="001F0C63">
        <w:rPr>
          <w:rFonts w:cs="Arial"/>
          <w:noProof/>
        </w:rPr>
        <w:drawing>
          <wp:inline distT="0" distB="0" distL="0" distR="0" wp14:anchorId="2A765D27" wp14:editId="19E05E04">
            <wp:extent cx="4572638" cy="34294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jc w:val="center"/>
        <w:rPr>
          <w:rFonts w:cs="Arial"/>
          <w:lang w:val="en-GB" w:eastAsia="ja-JP"/>
        </w:rPr>
      </w:pPr>
    </w:p>
    <w:p w:rsidR="00A239DC" w:rsidRPr="00580CBD" w:rsidRDefault="00A239DC" w:rsidP="00042ADD">
      <w:pPr>
        <w:jc w:val="center"/>
        <w:rPr>
          <w:rFonts w:cs="Arial"/>
          <w:lang w:eastAsia="ja-JP"/>
        </w:rPr>
      </w:pPr>
    </w:p>
    <w:p w:rsidR="00A239DC" w:rsidRPr="00580CBD" w:rsidRDefault="00AA3BBD" w:rsidP="00AA3BBD">
      <w:pPr>
        <w:jc w:val="right"/>
        <w:rPr>
          <w:rFonts w:cs="Arial"/>
          <w:lang w:eastAsia="ja-JP"/>
        </w:rPr>
      </w:pPr>
      <w:r w:rsidRPr="00580CBD">
        <w:rPr>
          <w:rFonts w:cs="Arial"/>
          <w:lang w:eastAsia="ja-JP"/>
        </w:rPr>
        <w:t>[L</w:t>
      </w:r>
      <w:r w:rsidR="00594EED" w:rsidRPr="00580CBD">
        <w:rPr>
          <w:rFonts w:cs="Arial"/>
          <w:lang w:eastAsia="ja-JP"/>
        </w:rPr>
        <w:t>’</w:t>
      </w:r>
      <w:r w:rsidR="001C14B7" w:rsidRPr="00580CBD">
        <w:rPr>
          <w:rFonts w:cs="Arial"/>
          <w:lang w:eastAsia="ja-JP"/>
        </w:rPr>
        <w:t>annexe I</w:t>
      </w:r>
      <w:r w:rsidRPr="00580CBD">
        <w:rPr>
          <w:rFonts w:cs="Arial"/>
          <w:lang w:eastAsia="ja-JP"/>
        </w:rPr>
        <w:t>I suit]</w:t>
      </w:r>
    </w:p>
    <w:p w:rsidR="00A239DC" w:rsidRPr="00580CBD" w:rsidRDefault="00A239DC" w:rsidP="00042ADD">
      <w:pPr>
        <w:jc w:val="center"/>
        <w:rPr>
          <w:rFonts w:cs="Arial"/>
          <w:lang w:eastAsia="ja-JP"/>
        </w:rPr>
      </w:pPr>
    </w:p>
    <w:p w:rsidR="003069A4" w:rsidRPr="00580CBD" w:rsidRDefault="003069A4" w:rsidP="00042ADD">
      <w:pPr>
        <w:jc w:val="center"/>
        <w:rPr>
          <w:rFonts w:cs="Arial"/>
          <w:lang w:eastAsia="ja-JP"/>
        </w:rPr>
        <w:sectPr w:rsidR="003069A4" w:rsidRPr="00580CBD">
          <w:headerReference w:type="default" r:id="rId17"/>
          <w:headerReference w:type="first" r:id="rId18"/>
          <w:pgSz w:w="11907" w:h="16840" w:code="9"/>
          <w:pgMar w:top="510" w:right="1134" w:bottom="1134" w:left="1134" w:header="510" w:footer="680" w:gutter="0"/>
          <w:pgNumType w:start="1"/>
          <w:cols w:space="720"/>
          <w:titlePg/>
        </w:sectPr>
      </w:pPr>
    </w:p>
    <w:p w:rsidR="00A239DC" w:rsidRPr="00580CBD" w:rsidRDefault="00A239DC" w:rsidP="00042ADD">
      <w:pPr>
        <w:jc w:val="center"/>
        <w:rPr>
          <w:rFonts w:cs="Arial"/>
          <w:lang w:eastAsia="ja-JP"/>
        </w:rPr>
      </w:pPr>
    </w:p>
    <w:p w:rsidR="00A239DC" w:rsidRPr="00580CBD" w:rsidRDefault="00A91EA2" w:rsidP="0084580D">
      <w:pPr>
        <w:jc w:val="center"/>
        <w:rPr>
          <w:rFonts w:cs="Arial"/>
          <w:bCs/>
          <w:lang w:eastAsia="ja-JP"/>
        </w:rPr>
      </w:pPr>
      <w:r w:rsidRPr="00580CBD">
        <w:rPr>
          <w:rFonts w:cs="Arial"/>
          <w:bCs/>
        </w:rPr>
        <w:t xml:space="preserve">NOMBRE MINIMUM DE </w:t>
      </w:r>
      <w:r w:rsidR="00905564" w:rsidRPr="00580CBD">
        <w:rPr>
          <w:rFonts w:cs="Arial"/>
          <w:bCs/>
        </w:rPr>
        <w:t>CYCLES DE VÉGÉTATION</w:t>
      </w:r>
      <w:r w:rsidR="00D00CBB" w:rsidRPr="00580CBD">
        <w:rPr>
          <w:rFonts w:cs="Arial"/>
          <w:bCs/>
        </w:rPr>
        <w:t xml:space="preserve"> (</w:t>
      </w:r>
      <w:r w:rsidR="00505F47" w:rsidRPr="00580CBD">
        <w:rPr>
          <w:caps/>
          <w:lang w:eastAsia="ja-JP"/>
        </w:rPr>
        <w:t>EN ANGLAIS UNIQUEMENT</w:t>
      </w:r>
      <w:r w:rsidR="00D00CBB" w:rsidRPr="00580CBD">
        <w:rPr>
          <w:rFonts w:cs="Arial"/>
          <w:bCs/>
        </w:rPr>
        <w:t>)</w:t>
      </w:r>
    </w:p>
    <w:p w:rsidR="00A239DC" w:rsidRPr="00580CBD" w:rsidRDefault="00A239DC" w:rsidP="0084580D">
      <w:pPr>
        <w:jc w:val="center"/>
        <w:rPr>
          <w:rFonts w:cs="Arial"/>
          <w:lang w:eastAsia="ja-JP"/>
        </w:rPr>
      </w:pPr>
    </w:p>
    <w:p w:rsidR="00A239DC" w:rsidRPr="00580CBD" w:rsidRDefault="005817A7" w:rsidP="0084580D">
      <w:pPr>
        <w:jc w:val="center"/>
        <w:rPr>
          <w:rFonts w:cs="Arial"/>
          <w:lang w:eastAsia="ja-JP"/>
        </w:rPr>
      </w:pPr>
      <w:r w:rsidRPr="00580CBD">
        <w:rPr>
          <w:rFonts w:cs="Arial"/>
          <w:lang w:eastAsia="ja-JP"/>
        </w:rPr>
        <w:t>Exposé présenté par un expert des</w:t>
      </w:r>
      <w:r w:rsidR="0084580D" w:rsidRPr="00580CBD">
        <w:rPr>
          <w:rFonts w:cs="Arial"/>
          <w:lang w:eastAsia="ja-JP"/>
        </w:rPr>
        <w:t xml:space="preserve"> </w:t>
      </w:r>
      <w:r w:rsidRPr="00580CBD">
        <w:rPr>
          <w:rFonts w:cs="Arial"/>
          <w:lang w:eastAsia="ja-JP"/>
        </w:rPr>
        <w:t>Pays</w:t>
      </w:r>
      <w:r w:rsidR="00580CBD" w:rsidRPr="00580CBD">
        <w:rPr>
          <w:rFonts w:cs="Arial"/>
          <w:lang w:eastAsia="ja-JP"/>
        </w:rPr>
        <w:noBreakHyphen/>
      </w:r>
      <w:r w:rsidR="00A91EA2" w:rsidRPr="00580CBD">
        <w:rPr>
          <w:rFonts w:cs="Arial"/>
          <w:lang w:eastAsia="ja-JP"/>
        </w:rPr>
        <w:t>Bas</w:t>
      </w:r>
      <w:r w:rsidR="001E1DA8" w:rsidRPr="00580CBD">
        <w:rPr>
          <w:rFonts w:cs="Arial"/>
          <w:lang w:eastAsia="ja-JP"/>
        </w:rPr>
        <w:t xml:space="preserve"> </w:t>
      </w:r>
      <w:r w:rsidRPr="00580CBD">
        <w:rPr>
          <w:rFonts w:cs="Arial"/>
          <w:lang w:eastAsia="ja-JP"/>
        </w:rPr>
        <w:t>à la</w:t>
      </w:r>
      <w:r w:rsidR="001E1DA8" w:rsidRPr="00580CBD">
        <w:rPr>
          <w:rFonts w:cs="Arial"/>
          <w:lang w:eastAsia="ja-JP"/>
        </w:rPr>
        <w:t xml:space="preserve"> </w:t>
      </w:r>
      <w:r w:rsidR="009D6549" w:rsidRPr="00580CBD">
        <w:rPr>
          <w:rFonts w:cs="Arial"/>
          <w:lang w:eastAsia="ja-JP"/>
        </w:rPr>
        <w:t>trente</w:t>
      </w:r>
      <w:r w:rsidR="00580CBD" w:rsidRPr="00580CBD">
        <w:rPr>
          <w:rFonts w:cs="Arial"/>
          <w:lang w:eastAsia="ja-JP"/>
        </w:rPr>
        <w:noBreakHyphen/>
      </w:r>
      <w:r w:rsidR="009D6549" w:rsidRPr="00580CBD">
        <w:rPr>
          <w:rFonts w:cs="Arial"/>
          <w:lang w:eastAsia="ja-JP"/>
        </w:rPr>
        <w:t>quatr</w:t>
      </w:r>
      <w:r w:rsidR="00594EED" w:rsidRPr="00580CBD">
        <w:rPr>
          <w:rFonts w:cs="Arial"/>
          <w:lang w:eastAsia="ja-JP"/>
        </w:rPr>
        <w:t>ième session</w:t>
      </w:r>
      <w:r w:rsidR="001E1DA8" w:rsidRPr="00580CBD">
        <w:rPr>
          <w:rFonts w:cs="Arial"/>
          <w:lang w:eastAsia="ja-JP"/>
        </w:rPr>
        <w:t xml:space="preserve"> </w:t>
      </w:r>
      <w:r w:rsidR="009D6549" w:rsidRPr="00580CBD">
        <w:rPr>
          <w:rFonts w:cs="Arial"/>
          <w:lang w:eastAsia="ja-JP"/>
        </w:rPr>
        <w:t>du Groupe de travail technique sur les systèmes d</w:t>
      </w:r>
      <w:r w:rsidR="00594EED" w:rsidRPr="00580CBD">
        <w:rPr>
          <w:rFonts w:cs="Arial"/>
          <w:lang w:eastAsia="ja-JP"/>
        </w:rPr>
        <w:t>’</w:t>
      </w:r>
      <w:r w:rsidR="009D6549" w:rsidRPr="00580CBD">
        <w:rPr>
          <w:rFonts w:cs="Arial"/>
          <w:lang w:eastAsia="ja-JP"/>
        </w:rPr>
        <w:t>automatisation et les programmes d</w:t>
      </w:r>
      <w:r w:rsidR="00594EED" w:rsidRPr="00580CBD">
        <w:rPr>
          <w:rFonts w:cs="Arial"/>
          <w:lang w:eastAsia="ja-JP"/>
        </w:rPr>
        <w:t>’</w:t>
      </w:r>
      <w:r w:rsidR="009D6549" w:rsidRPr="00580CBD">
        <w:rPr>
          <w:rFonts w:cs="Arial"/>
          <w:lang w:eastAsia="ja-JP"/>
        </w:rPr>
        <w:t>ordinateur</w:t>
      </w:r>
      <w:r w:rsidR="001E1DA8" w:rsidRPr="00580CBD">
        <w:rPr>
          <w:rFonts w:eastAsia="PMingLiU" w:cs="Arial"/>
        </w:rPr>
        <w:t xml:space="preserve">, </w:t>
      </w:r>
      <w:r w:rsidR="00695708" w:rsidRPr="00580CBD">
        <w:rPr>
          <w:rFonts w:eastAsia="PMingLiU" w:cs="Arial"/>
        </w:rPr>
        <w:t>à la</w:t>
      </w:r>
      <w:r w:rsidR="001E1DA8" w:rsidRPr="00580CBD">
        <w:rPr>
          <w:rFonts w:eastAsia="PMingLiU" w:cs="Arial"/>
        </w:rPr>
        <w:t xml:space="preserve"> </w:t>
      </w:r>
      <w:r w:rsidR="00695708" w:rsidRPr="00580CBD">
        <w:rPr>
          <w:rFonts w:eastAsia="PMingLiU" w:cs="Arial"/>
        </w:rPr>
        <w:t>cinquant</w:t>
      </w:r>
      <w:r w:rsidR="00594EED" w:rsidRPr="00580CBD">
        <w:rPr>
          <w:rFonts w:eastAsia="PMingLiU" w:cs="Arial"/>
        </w:rPr>
        <w:t>ième session</w:t>
      </w:r>
      <w:r w:rsidR="00EE18B5" w:rsidRPr="00580CBD">
        <w:rPr>
          <w:rFonts w:eastAsia="PMingLiU" w:cs="Arial"/>
        </w:rPr>
        <w:t xml:space="preserve"> du</w:t>
      </w:r>
      <w:r w:rsidR="001E1DA8" w:rsidRPr="00580CBD">
        <w:rPr>
          <w:rFonts w:eastAsia="PMingLiU" w:cs="Arial"/>
        </w:rPr>
        <w:t xml:space="preserve"> </w:t>
      </w:r>
      <w:r w:rsidR="00EE18B5" w:rsidRPr="00580CBD">
        <w:rPr>
          <w:rFonts w:eastAsia="PMingLiU" w:cs="Arial"/>
        </w:rPr>
        <w:t>Groupe de travail technique sur les plantes potagères</w:t>
      </w:r>
      <w:r w:rsidR="001E1DA8" w:rsidRPr="00580CBD">
        <w:rPr>
          <w:rFonts w:eastAsia="PMingLiU" w:cs="Arial"/>
        </w:rPr>
        <w:t xml:space="preserve"> </w:t>
      </w:r>
      <w:r w:rsidR="00695708" w:rsidRPr="00580CBD">
        <w:rPr>
          <w:rFonts w:eastAsia="PMingLiU" w:cs="Arial"/>
        </w:rPr>
        <w:t>et</w:t>
      </w:r>
      <w:r w:rsidR="001E1DA8" w:rsidRPr="00580CBD">
        <w:rPr>
          <w:rFonts w:eastAsia="PMingLiU" w:cs="Arial"/>
        </w:rPr>
        <w:t xml:space="preserve"> </w:t>
      </w:r>
      <w:r w:rsidR="00695708" w:rsidRPr="00580CBD">
        <w:rPr>
          <w:rFonts w:eastAsia="PMingLiU" w:cs="Arial"/>
        </w:rPr>
        <w:t>à la</w:t>
      </w:r>
      <w:r w:rsidR="001E1DA8" w:rsidRPr="00580CBD">
        <w:rPr>
          <w:rFonts w:eastAsia="PMingLiU" w:cs="Arial"/>
        </w:rPr>
        <w:t xml:space="preserve"> </w:t>
      </w:r>
      <w:r w:rsidR="00EE18B5" w:rsidRPr="00580CBD">
        <w:rPr>
          <w:rFonts w:eastAsia="PMingLiU" w:cs="Arial"/>
        </w:rPr>
        <w:t>quarante</w:t>
      </w:r>
      <w:r w:rsidR="00580CBD" w:rsidRPr="00580CBD">
        <w:rPr>
          <w:rFonts w:eastAsia="PMingLiU" w:cs="Arial"/>
        </w:rPr>
        <w:noBreakHyphen/>
      </w:r>
      <w:r w:rsidR="00EE18B5" w:rsidRPr="00580CBD">
        <w:rPr>
          <w:rFonts w:eastAsia="PMingLiU" w:cs="Arial"/>
        </w:rPr>
        <w:t>cinqu</w:t>
      </w:r>
      <w:r w:rsidR="00594EED" w:rsidRPr="00580CBD">
        <w:rPr>
          <w:rFonts w:eastAsia="PMingLiU" w:cs="Arial"/>
        </w:rPr>
        <w:t>ième session</w:t>
      </w:r>
      <w:r w:rsidR="001E1DA8" w:rsidRPr="00580CBD">
        <w:rPr>
          <w:rFonts w:eastAsia="PMingLiU" w:cs="Arial"/>
        </w:rPr>
        <w:t xml:space="preserve"> </w:t>
      </w:r>
      <w:r w:rsidR="00EE18B5" w:rsidRPr="00580CBD">
        <w:rPr>
          <w:rFonts w:eastAsia="PMingLiU" w:cs="Arial"/>
        </w:rPr>
        <w:t>du</w:t>
      </w:r>
      <w:r w:rsidR="001E1DA8" w:rsidRPr="00580CBD">
        <w:rPr>
          <w:rFonts w:eastAsia="PMingLiU" w:cs="Arial"/>
        </w:rPr>
        <w:t xml:space="preserve"> </w:t>
      </w:r>
      <w:r w:rsidR="00570CC5" w:rsidRPr="00580CBD">
        <w:rPr>
          <w:rFonts w:eastAsia="PMingLiU" w:cs="Arial"/>
        </w:rPr>
        <w:t>Groupe de travail technique sur les plantes agricoles</w:t>
      </w:r>
    </w:p>
    <w:p w:rsidR="00A239DC" w:rsidRPr="00580CBD" w:rsidRDefault="00A239DC" w:rsidP="0084580D">
      <w:pPr>
        <w:jc w:val="center"/>
        <w:rPr>
          <w:rFonts w:cs="Arial"/>
          <w:lang w:eastAsia="ja-JP"/>
        </w:rPr>
      </w:pPr>
    </w:p>
    <w:p w:rsidR="00A239DC" w:rsidRDefault="00A239DC" w:rsidP="0084580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  <w:r w:rsidRPr="004531CC">
        <w:rPr>
          <w:rFonts w:cs="Arial"/>
          <w:noProof/>
        </w:rPr>
        <w:drawing>
          <wp:inline distT="0" distB="0" distL="0" distR="0" wp14:anchorId="75435791" wp14:editId="33833942">
            <wp:extent cx="4572638" cy="34294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  <w:r w:rsidRPr="004531CC">
        <w:rPr>
          <w:rFonts w:cs="Arial"/>
          <w:noProof/>
        </w:rPr>
        <w:drawing>
          <wp:inline distT="0" distB="0" distL="0" distR="0" wp14:anchorId="4C3872D1" wp14:editId="2C998D99">
            <wp:extent cx="4572638" cy="342947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  <w:r w:rsidRPr="004531CC">
        <w:rPr>
          <w:rFonts w:cs="Arial"/>
          <w:noProof/>
        </w:rPr>
        <w:drawing>
          <wp:inline distT="0" distB="0" distL="0" distR="0" wp14:anchorId="19D9FFF9" wp14:editId="5B3DC1AE">
            <wp:extent cx="4572638" cy="342947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  <w:r w:rsidRPr="004531CC">
        <w:rPr>
          <w:rFonts w:cs="Arial"/>
          <w:noProof/>
        </w:rPr>
        <w:drawing>
          <wp:inline distT="0" distB="0" distL="0" distR="0" wp14:anchorId="6B3C2253" wp14:editId="7CFDBC7D">
            <wp:extent cx="4572638" cy="342947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  <w:r w:rsidRPr="004531CC">
        <w:rPr>
          <w:rFonts w:cs="Arial"/>
          <w:noProof/>
        </w:rPr>
        <w:drawing>
          <wp:inline distT="0" distB="0" distL="0" distR="0" wp14:anchorId="2D350ECF" wp14:editId="6785D75D">
            <wp:extent cx="4572638" cy="3429479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  <w:r w:rsidRPr="004531CC">
        <w:rPr>
          <w:rFonts w:cs="Arial"/>
          <w:noProof/>
        </w:rPr>
        <w:drawing>
          <wp:inline distT="0" distB="0" distL="0" distR="0" wp14:anchorId="14A40585" wp14:editId="73748705">
            <wp:extent cx="4572638" cy="3429479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  <w:r w:rsidRPr="004531CC">
        <w:rPr>
          <w:rFonts w:cs="Arial"/>
          <w:noProof/>
        </w:rPr>
        <w:drawing>
          <wp:inline distT="0" distB="0" distL="0" distR="0" wp14:anchorId="586CC480" wp14:editId="5FBB3BBD">
            <wp:extent cx="4572638" cy="3429479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  <w:r w:rsidRPr="004531CC">
        <w:rPr>
          <w:rFonts w:cs="Arial"/>
          <w:noProof/>
        </w:rPr>
        <w:drawing>
          <wp:inline distT="0" distB="0" distL="0" distR="0" wp14:anchorId="2CEFA850" wp14:editId="0118D910">
            <wp:extent cx="4572638" cy="3429479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Default="0093662D" w:rsidP="0093662D">
      <w:pPr>
        <w:jc w:val="center"/>
        <w:rPr>
          <w:rFonts w:cs="Arial"/>
          <w:lang w:eastAsia="ja-JP"/>
        </w:rPr>
      </w:pPr>
    </w:p>
    <w:p w:rsidR="0093662D" w:rsidRPr="00580CBD" w:rsidRDefault="0093662D" w:rsidP="0093662D">
      <w:pPr>
        <w:jc w:val="center"/>
        <w:rPr>
          <w:rFonts w:cs="Arial"/>
          <w:lang w:eastAsia="ja-JP"/>
        </w:rPr>
      </w:pPr>
      <w:r w:rsidRPr="004531CC">
        <w:rPr>
          <w:rFonts w:cs="Arial"/>
          <w:noProof/>
        </w:rPr>
        <w:drawing>
          <wp:inline distT="0" distB="0" distL="0" distR="0" wp14:anchorId="314BDFAE" wp14:editId="46D0D7C6">
            <wp:extent cx="4572638" cy="342947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9DC" w:rsidRPr="00580CBD" w:rsidRDefault="00A239DC" w:rsidP="003069A4">
      <w:pPr>
        <w:jc w:val="center"/>
      </w:pPr>
    </w:p>
    <w:p w:rsidR="00A239DC" w:rsidRPr="00580CBD" w:rsidRDefault="00AA3BBD" w:rsidP="00AA3BBD">
      <w:pPr>
        <w:jc w:val="right"/>
      </w:pPr>
      <w:r w:rsidRPr="00580CBD">
        <w:t>[L</w:t>
      </w:r>
      <w:r w:rsidR="00594EED" w:rsidRPr="00580CBD">
        <w:t>’</w:t>
      </w:r>
      <w:r w:rsidR="001C14B7" w:rsidRPr="00580CBD">
        <w:t>annexe I</w:t>
      </w:r>
      <w:r w:rsidRPr="00580CBD">
        <w:t>II suit]</w:t>
      </w:r>
    </w:p>
    <w:p w:rsidR="00A239DC" w:rsidRPr="00580CBD" w:rsidRDefault="00A239DC" w:rsidP="003069A4">
      <w:pPr>
        <w:jc w:val="center"/>
      </w:pPr>
    </w:p>
    <w:p w:rsidR="00A239DC" w:rsidRPr="00580CBD" w:rsidRDefault="00A239DC" w:rsidP="003069A4">
      <w:pPr>
        <w:jc w:val="center"/>
      </w:pPr>
    </w:p>
    <w:p w:rsidR="00A239DC" w:rsidRPr="00580CBD" w:rsidRDefault="00A239DC" w:rsidP="003069A4">
      <w:pPr>
        <w:jc w:val="center"/>
      </w:pPr>
    </w:p>
    <w:p w:rsidR="0084580D" w:rsidRPr="00580CBD" w:rsidRDefault="0084580D" w:rsidP="003069A4">
      <w:pPr>
        <w:jc w:val="center"/>
        <w:sectPr w:rsidR="0084580D" w:rsidRPr="00580CBD">
          <w:headerReference w:type="default" r:id="rId28"/>
          <w:headerReference w:type="first" r:id="rId29"/>
          <w:pgSz w:w="11907" w:h="16840" w:code="9"/>
          <w:pgMar w:top="510" w:right="1134" w:bottom="1134" w:left="1134" w:header="510" w:footer="680" w:gutter="0"/>
          <w:pgNumType w:start="1"/>
          <w:cols w:space="720"/>
          <w:titlePg/>
        </w:sectPr>
      </w:pPr>
    </w:p>
    <w:p w:rsidR="00A239DC" w:rsidRPr="00580CBD" w:rsidRDefault="00A239DC" w:rsidP="003069A4">
      <w:pPr>
        <w:jc w:val="center"/>
      </w:pPr>
    </w:p>
    <w:p w:rsidR="00A239DC" w:rsidRPr="00580CBD" w:rsidRDefault="00302412" w:rsidP="003069A4">
      <w:pPr>
        <w:jc w:val="center"/>
        <w:rPr>
          <w:lang w:eastAsia="en-GB"/>
        </w:rPr>
      </w:pPr>
      <w:r w:rsidRPr="00580CBD">
        <w:rPr>
          <w:lang w:eastAsia="en-GB"/>
        </w:rPr>
        <w:t>INCIDENCE DU RECO</w:t>
      </w:r>
      <w:r w:rsidR="005B2FFD" w:rsidRPr="00580CBD">
        <w:rPr>
          <w:lang w:eastAsia="en-GB"/>
        </w:rPr>
        <w:t xml:space="preserve">URS </w:t>
      </w:r>
      <w:r w:rsidR="00B3575B" w:rsidRPr="00580CBD">
        <w:rPr>
          <w:lang w:eastAsia="en-GB"/>
        </w:rPr>
        <w:t xml:space="preserve">À </w:t>
      </w:r>
      <w:r w:rsidR="005B2FFD" w:rsidRPr="00580CBD">
        <w:rPr>
          <w:lang w:eastAsia="en-GB"/>
        </w:rPr>
        <w:t>DIFFÉ</w:t>
      </w:r>
      <w:r w:rsidRPr="00580CBD">
        <w:rPr>
          <w:lang w:eastAsia="en-GB"/>
        </w:rPr>
        <w:t>RENTS NOMBRES DE CYCLES DE V</w:t>
      </w:r>
      <w:r w:rsidR="005B2FFD" w:rsidRPr="00580CBD">
        <w:rPr>
          <w:lang w:eastAsia="en-GB"/>
        </w:rPr>
        <w:t>É</w:t>
      </w:r>
      <w:r w:rsidRPr="00580CBD">
        <w:rPr>
          <w:lang w:eastAsia="en-GB"/>
        </w:rPr>
        <w:t>G</w:t>
      </w:r>
      <w:r w:rsidR="005B2FFD" w:rsidRPr="00580CBD">
        <w:rPr>
          <w:lang w:eastAsia="en-GB"/>
        </w:rPr>
        <w:t>É</w:t>
      </w:r>
      <w:r w:rsidRPr="00580CBD">
        <w:rPr>
          <w:lang w:eastAsia="en-GB"/>
        </w:rPr>
        <w:t>TATION SUR LES D</w:t>
      </w:r>
      <w:r w:rsidR="005B2FFD" w:rsidRPr="00580CBD">
        <w:rPr>
          <w:lang w:eastAsia="en-GB"/>
        </w:rPr>
        <w:t>É</w:t>
      </w:r>
      <w:r w:rsidRPr="00580CBD">
        <w:rPr>
          <w:lang w:eastAsia="en-GB"/>
        </w:rPr>
        <w:t>CISIONS EN MATI</w:t>
      </w:r>
      <w:r w:rsidR="00505F47" w:rsidRPr="00580CBD">
        <w:rPr>
          <w:lang w:eastAsia="en-GB"/>
        </w:rPr>
        <w:t>È</w:t>
      </w:r>
      <w:r w:rsidRPr="00580CBD">
        <w:rPr>
          <w:lang w:eastAsia="en-GB"/>
        </w:rPr>
        <w:t>RE D</w:t>
      </w:r>
      <w:r w:rsidR="00594EED" w:rsidRPr="00580CBD">
        <w:rPr>
          <w:lang w:eastAsia="en-GB"/>
        </w:rPr>
        <w:t>’</w:t>
      </w:r>
      <w:r w:rsidRPr="00580CBD">
        <w:rPr>
          <w:lang w:eastAsia="en-GB"/>
        </w:rPr>
        <w:t xml:space="preserve">EXAMEN DHS </w:t>
      </w:r>
      <w:r w:rsidR="005B2FFD" w:rsidRPr="00580CBD">
        <w:rPr>
          <w:lang w:eastAsia="en-GB"/>
        </w:rPr>
        <w:t>RELATIVES AUX VARIÉ</w:t>
      </w:r>
      <w:r w:rsidRPr="00580CBD">
        <w:rPr>
          <w:lang w:eastAsia="en-GB"/>
        </w:rPr>
        <w:t>T</w:t>
      </w:r>
      <w:r w:rsidR="005B2FFD" w:rsidRPr="00580CBD">
        <w:rPr>
          <w:lang w:eastAsia="en-GB"/>
        </w:rPr>
        <w:t>É</w:t>
      </w:r>
      <w:r w:rsidRPr="00580CBD">
        <w:rPr>
          <w:lang w:eastAsia="en-GB"/>
        </w:rPr>
        <w:t xml:space="preserve">S ORNEMENTALES </w:t>
      </w:r>
      <w:r w:rsidR="00505F47" w:rsidRPr="00580CBD">
        <w:rPr>
          <w:lang w:eastAsia="en-GB"/>
        </w:rPr>
        <w:t>À</w:t>
      </w:r>
      <w:r w:rsidRPr="00580CBD">
        <w:rPr>
          <w:lang w:eastAsia="en-GB"/>
        </w:rPr>
        <w:t xml:space="preserve"> MULTIPLICATION V</w:t>
      </w:r>
      <w:r w:rsidR="005B2FFD" w:rsidRPr="00580CBD">
        <w:rPr>
          <w:lang w:eastAsia="en-GB"/>
        </w:rPr>
        <w:t>É</w:t>
      </w:r>
      <w:r w:rsidRPr="00580CBD">
        <w:rPr>
          <w:lang w:eastAsia="en-GB"/>
        </w:rPr>
        <w:t>G</w:t>
      </w:r>
      <w:r w:rsidR="005B2FFD" w:rsidRPr="00580CBD">
        <w:rPr>
          <w:lang w:eastAsia="en-GB"/>
        </w:rPr>
        <w:t>É</w:t>
      </w:r>
      <w:r w:rsidRPr="00580CBD">
        <w:rPr>
          <w:lang w:eastAsia="en-GB"/>
        </w:rPr>
        <w:t xml:space="preserve">TATIVE </w:t>
      </w:r>
      <w:r w:rsidR="00835BDE" w:rsidRPr="00580CBD">
        <w:rPr>
          <w:caps/>
          <w:lang w:eastAsia="ja-JP"/>
        </w:rPr>
        <w:t>(</w:t>
      </w:r>
      <w:r w:rsidRPr="00580CBD">
        <w:rPr>
          <w:caps/>
          <w:lang w:eastAsia="ja-JP"/>
        </w:rPr>
        <w:t>EN ANGLAIS</w:t>
      </w:r>
      <w:r w:rsidR="00835BDE" w:rsidRPr="00580CBD">
        <w:rPr>
          <w:caps/>
          <w:lang w:eastAsia="ja-JP"/>
        </w:rPr>
        <w:t xml:space="preserve"> </w:t>
      </w:r>
      <w:r w:rsidRPr="00580CBD">
        <w:rPr>
          <w:caps/>
          <w:lang w:eastAsia="ja-JP"/>
        </w:rPr>
        <w:t>UNIQUEMENT</w:t>
      </w:r>
      <w:r w:rsidR="00835BDE" w:rsidRPr="00580CBD">
        <w:rPr>
          <w:caps/>
          <w:lang w:eastAsia="ja-JP"/>
        </w:rPr>
        <w:t>)</w:t>
      </w:r>
    </w:p>
    <w:p w:rsidR="00A239DC" w:rsidRPr="00580CBD" w:rsidRDefault="00A239DC" w:rsidP="003069A4">
      <w:pPr>
        <w:jc w:val="center"/>
      </w:pPr>
    </w:p>
    <w:p w:rsidR="00A239DC" w:rsidRPr="00580CBD" w:rsidRDefault="005817A7" w:rsidP="003069A4">
      <w:pPr>
        <w:jc w:val="center"/>
        <w:rPr>
          <w:lang w:eastAsia="en-GB"/>
        </w:rPr>
      </w:pPr>
      <w:r w:rsidRPr="00580CBD">
        <w:t xml:space="preserve">Exposé présenté par </w:t>
      </w:r>
      <w:r w:rsidR="00A16A9B" w:rsidRPr="00580CBD">
        <w:t>une experte</w:t>
      </w:r>
      <w:r w:rsidR="0070421D" w:rsidRPr="00580CBD">
        <w:t xml:space="preserve"> de l</w:t>
      </w:r>
      <w:r w:rsidR="00594EED" w:rsidRPr="00580CBD">
        <w:t>’</w:t>
      </w:r>
      <w:r w:rsidR="0070421D" w:rsidRPr="00580CBD">
        <w:t>Allemagne</w:t>
      </w:r>
      <w:r w:rsidR="001E1DA8" w:rsidRPr="00580CBD">
        <w:rPr>
          <w:lang w:eastAsia="en-GB"/>
        </w:rPr>
        <w:t xml:space="preserve"> </w:t>
      </w:r>
      <w:r w:rsidR="00C65F13" w:rsidRPr="00580CBD">
        <w:rPr>
          <w:lang w:eastAsia="en-GB"/>
        </w:rPr>
        <w:t>à la</w:t>
      </w:r>
      <w:r w:rsidR="001E1DA8" w:rsidRPr="00580CBD">
        <w:rPr>
          <w:lang w:eastAsia="en-GB"/>
        </w:rPr>
        <w:t xml:space="preserve"> </w:t>
      </w:r>
      <w:r w:rsidR="00570CC5" w:rsidRPr="00580CBD">
        <w:rPr>
          <w:rFonts w:eastAsia="PMingLiU" w:cs="Arial"/>
        </w:rPr>
        <w:t>quarante</w:t>
      </w:r>
      <w:r w:rsidR="00580CBD" w:rsidRPr="00580CBD">
        <w:rPr>
          <w:lang w:eastAsia="en-GB"/>
        </w:rPr>
        <w:noBreakHyphen/>
      </w:r>
      <w:r w:rsidR="00570CC5" w:rsidRPr="00580CBD">
        <w:rPr>
          <w:lang w:eastAsia="en-GB"/>
        </w:rPr>
        <w:t>neuv</w:t>
      </w:r>
      <w:r w:rsidR="00594EED" w:rsidRPr="00580CBD">
        <w:rPr>
          <w:lang w:eastAsia="en-GB"/>
        </w:rPr>
        <w:t>ième session</w:t>
      </w:r>
      <w:r w:rsidR="001E1DA8" w:rsidRPr="00580CBD">
        <w:rPr>
          <w:lang w:eastAsia="en-GB"/>
        </w:rPr>
        <w:t xml:space="preserve"> </w:t>
      </w:r>
      <w:r w:rsidR="00570CC5" w:rsidRPr="00580CBD">
        <w:rPr>
          <w:lang w:eastAsia="en-GB"/>
        </w:rPr>
        <w:t>du</w:t>
      </w:r>
      <w:r w:rsidR="001E1DA8" w:rsidRPr="00580CBD">
        <w:rPr>
          <w:lang w:eastAsia="en-GB"/>
        </w:rPr>
        <w:t xml:space="preserve"> </w:t>
      </w:r>
      <w:r w:rsidR="00701E67" w:rsidRPr="00580CBD">
        <w:rPr>
          <w:lang w:eastAsia="en-GB"/>
        </w:rPr>
        <w:t>Groupe de travail technique sur les plantes ornementales et les arbres forestiers</w:t>
      </w:r>
    </w:p>
    <w:p w:rsidR="00A239DC" w:rsidRPr="00580CBD" w:rsidRDefault="00A239DC" w:rsidP="003069A4">
      <w:pPr>
        <w:jc w:val="center"/>
        <w:rPr>
          <w:lang w:eastAsia="en-GB"/>
        </w:rPr>
      </w:pPr>
    </w:p>
    <w:tbl>
      <w:tblPr>
        <w:tblStyle w:val="TableGrid"/>
        <w:tblW w:w="0" w:type="auto"/>
        <w:jc w:val="center"/>
        <w:tblInd w:w="132" w:type="dxa"/>
        <w:tblLayout w:type="fixed"/>
        <w:tblLook w:val="04A0" w:firstRow="1" w:lastRow="0" w:firstColumn="1" w:lastColumn="0" w:noHBand="0" w:noVBand="1"/>
      </w:tblPr>
      <w:tblGrid>
        <w:gridCol w:w="9682"/>
      </w:tblGrid>
      <w:tr w:rsidR="0093662D" w:rsidRPr="000E40EE" w:rsidTr="0093662D">
        <w:trPr>
          <w:cantSplit/>
          <w:jc w:val="center"/>
        </w:trPr>
        <w:tc>
          <w:tcPr>
            <w:tcW w:w="9682" w:type="dxa"/>
            <w:tcBorders>
              <w:bottom w:val="nil"/>
            </w:tcBorders>
          </w:tcPr>
          <w:p w:rsidR="0093662D" w:rsidRDefault="0093662D" w:rsidP="0093662D">
            <w:pPr>
              <w:jc w:val="left"/>
              <w:rPr>
                <w:b/>
                <w:sz w:val="22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760B916" wp14:editId="34A96DF0">
                  <wp:extent cx="1033670" cy="564499"/>
                  <wp:effectExtent l="0" t="0" r="0" b="7620"/>
                  <wp:docPr id="2051" name="Picture 7" descr="BSALogoFar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7" descr="BSALogoFar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82" r="12737" b="10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371" cy="567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62D" w:rsidRPr="0093662D" w:rsidTr="0093662D">
        <w:trPr>
          <w:cantSplit/>
          <w:jc w:val="center"/>
        </w:trPr>
        <w:tc>
          <w:tcPr>
            <w:tcW w:w="9682" w:type="dxa"/>
            <w:tcBorders>
              <w:top w:val="nil"/>
              <w:bottom w:val="single" w:sz="4" w:space="0" w:color="auto"/>
            </w:tcBorders>
          </w:tcPr>
          <w:p w:rsidR="0093662D" w:rsidRPr="0093662D" w:rsidRDefault="0093662D" w:rsidP="0093662D">
            <w:pPr>
              <w:jc w:val="center"/>
              <w:rPr>
                <w:b/>
                <w:sz w:val="22"/>
                <w:szCs w:val="23"/>
                <w:lang w:val="en-US"/>
              </w:rPr>
            </w:pPr>
            <w:r w:rsidRPr="0093662D">
              <w:rPr>
                <w:b/>
                <w:sz w:val="22"/>
                <w:szCs w:val="23"/>
                <w:lang w:val="en-US"/>
              </w:rPr>
              <w:t>TWO/49/15</w:t>
            </w:r>
          </w:p>
          <w:p w:rsidR="0093662D" w:rsidRPr="0093662D" w:rsidRDefault="0093662D" w:rsidP="0093662D">
            <w:pPr>
              <w:jc w:val="center"/>
              <w:rPr>
                <w:b/>
                <w:sz w:val="22"/>
                <w:szCs w:val="23"/>
                <w:lang w:val="en-US"/>
              </w:rPr>
            </w:pPr>
          </w:p>
          <w:p w:rsidR="0093662D" w:rsidRPr="0093662D" w:rsidRDefault="0093662D" w:rsidP="0093662D">
            <w:pPr>
              <w:jc w:val="center"/>
              <w:rPr>
                <w:b/>
                <w:sz w:val="22"/>
                <w:szCs w:val="23"/>
                <w:lang w:val="en-US"/>
              </w:rPr>
            </w:pPr>
            <w:r w:rsidRPr="0093662D">
              <w:rPr>
                <w:b/>
                <w:sz w:val="22"/>
                <w:szCs w:val="23"/>
                <w:lang w:val="en-US"/>
              </w:rPr>
              <w:t>NUMBER OF GROWING CYCLES IN DUS EXAMINATION</w:t>
            </w:r>
          </w:p>
          <w:p w:rsidR="0093662D" w:rsidRPr="0093662D" w:rsidRDefault="0093662D" w:rsidP="0093662D">
            <w:pPr>
              <w:jc w:val="center"/>
              <w:rPr>
                <w:sz w:val="22"/>
                <w:szCs w:val="23"/>
                <w:lang w:val="en-US"/>
              </w:rPr>
            </w:pPr>
          </w:p>
          <w:p w:rsidR="0093662D" w:rsidRPr="0093662D" w:rsidRDefault="0093662D" w:rsidP="0093662D">
            <w:pPr>
              <w:rPr>
                <w:sz w:val="22"/>
                <w:szCs w:val="23"/>
                <w:lang w:val="en-US"/>
              </w:rPr>
            </w:pPr>
          </w:p>
          <w:p w:rsidR="0093662D" w:rsidRPr="0093662D" w:rsidRDefault="0093662D" w:rsidP="0093662D">
            <w:pPr>
              <w:jc w:val="center"/>
              <w:rPr>
                <w:sz w:val="22"/>
                <w:szCs w:val="23"/>
                <w:u w:val="single"/>
                <w:lang w:val="en-US"/>
              </w:rPr>
            </w:pPr>
            <w:r w:rsidRPr="0093662D">
              <w:rPr>
                <w:sz w:val="22"/>
                <w:szCs w:val="23"/>
                <w:u w:val="single"/>
                <w:lang w:val="en-US"/>
              </w:rPr>
              <w:t>The Impact Of Using Different Numbers Of Growing Cycles On DUS Decisions</w:t>
            </w:r>
          </w:p>
          <w:p w:rsidR="0093662D" w:rsidRPr="0093662D" w:rsidRDefault="0093662D" w:rsidP="0093662D">
            <w:pPr>
              <w:jc w:val="center"/>
              <w:rPr>
                <w:sz w:val="22"/>
                <w:szCs w:val="23"/>
                <w:lang w:val="en-US"/>
              </w:rPr>
            </w:pPr>
          </w:p>
          <w:p w:rsidR="0093662D" w:rsidRPr="00EA16CB" w:rsidRDefault="0093662D" w:rsidP="0093662D">
            <w:pPr>
              <w:jc w:val="center"/>
              <w:rPr>
                <w:sz w:val="22"/>
                <w:szCs w:val="23"/>
                <w:u w:val="single"/>
              </w:rPr>
            </w:pPr>
            <w:r w:rsidRPr="00EA16CB">
              <w:rPr>
                <w:sz w:val="22"/>
                <w:szCs w:val="23"/>
                <w:u w:val="single"/>
              </w:rPr>
              <w:t xml:space="preserve">Of </w:t>
            </w:r>
            <w:proofErr w:type="spellStart"/>
            <w:r w:rsidRPr="00EA16CB">
              <w:rPr>
                <w:sz w:val="22"/>
                <w:szCs w:val="23"/>
                <w:u w:val="single"/>
              </w:rPr>
              <w:t>Vegetatively</w:t>
            </w:r>
            <w:proofErr w:type="spellEnd"/>
            <w:r w:rsidRPr="00EA16CB">
              <w:rPr>
                <w:sz w:val="22"/>
                <w:szCs w:val="23"/>
                <w:u w:val="single"/>
              </w:rPr>
              <w:t xml:space="preserve"> </w:t>
            </w:r>
            <w:proofErr w:type="spellStart"/>
            <w:r w:rsidRPr="00EA16CB">
              <w:rPr>
                <w:sz w:val="22"/>
                <w:szCs w:val="23"/>
                <w:u w:val="single"/>
              </w:rPr>
              <w:t>Propagated</w:t>
            </w:r>
            <w:proofErr w:type="spellEnd"/>
            <w:r w:rsidRPr="00EA16CB">
              <w:rPr>
                <w:sz w:val="22"/>
                <w:szCs w:val="23"/>
                <w:u w:val="single"/>
              </w:rPr>
              <w:t xml:space="preserve"> </w:t>
            </w:r>
            <w:proofErr w:type="spellStart"/>
            <w:r w:rsidRPr="00EA16CB">
              <w:rPr>
                <w:sz w:val="22"/>
                <w:szCs w:val="23"/>
                <w:u w:val="single"/>
              </w:rPr>
              <w:t>Ornamental</w:t>
            </w:r>
            <w:proofErr w:type="spellEnd"/>
            <w:r w:rsidRPr="00EA16CB">
              <w:rPr>
                <w:sz w:val="22"/>
                <w:szCs w:val="23"/>
                <w:u w:val="single"/>
              </w:rPr>
              <w:t xml:space="preserve"> </w:t>
            </w:r>
            <w:proofErr w:type="spellStart"/>
            <w:r w:rsidRPr="00EA16CB">
              <w:rPr>
                <w:sz w:val="22"/>
                <w:szCs w:val="23"/>
                <w:u w:val="single"/>
              </w:rPr>
              <w:t>Varieties</w:t>
            </w:r>
            <w:proofErr w:type="spellEnd"/>
          </w:p>
          <w:p w:rsidR="0093662D" w:rsidRPr="00EA16CB" w:rsidRDefault="0093662D" w:rsidP="0093662D">
            <w:pPr>
              <w:jc w:val="center"/>
              <w:rPr>
                <w:b/>
                <w:sz w:val="22"/>
                <w:szCs w:val="23"/>
              </w:rPr>
            </w:pPr>
          </w:p>
          <w:p w:rsidR="0093662D" w:rsidRPr="003B4754" w:rsidRDefault="0093662D" w:rsidP="0093662D">
            <w:pPr>
              <w:jc w:val="center"/>
              <w:rPr>
                <w:b/>
                <w:szCs w:val="36"/>
              </w:rPr>
            </w:pPr>
          </w:p>
          <w:tbl>
            <w:tblPr>
              <w:tblStyle w:val="TableGrid"/>
              <w:tblW w:w="9372" w:type="dxa"/>
              <w:jc w:val="center"/>
              <w:tblInd w:w="199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52"/>
              <w:gridCol w:w="3118"/>
              <w:gridCol w:w="3402"/>
            </w:tblGrid>
            <w:tr w:rsidR="0093662D" w:rsidRPr="003B4754" w:rsidTr="0093662D">
              <w:trPr>
                <w:jc w:val="center"/>
              </w:trPr>
              <w:tc>
                <w:tcPr>
                  <w:tcW w:w="2852" w:type="dxa"/>
                </w:tcPr>
                <w:p w:rsidR="0093662D" w:rsidRPr="003B4754" w:rsidRDefault="0093662D" w:rsidP="0093662D">
                  <w:pPr>
                    <w:jc w:val="center"/>
                    <w:rPr>
                      <w:szCs w:val="36"/>
                    </w:rPr>
                  </w:pPr>
                  <w:r w:rsidRPr="003B4754">
                    <w:rPr>
                      <w:b/>
                      <w:noProof/>
                      <w:szCs w:val="36"/>
                    </w:rPr>
                    <w:drawing>
                      <wp:inline distT="0" distB="0" distL="0" distR="0" wp14:anchorId="4951DD68" wp14:editId="64A7BF96">
                        <wp:extent cx="1741336" cy="1489338"/>
                        <wp:effectExtent l="0" t="0" r="0" b="0"/>
                        <wp:docPr id="2" name="Grafik 8" descr="R:\Bildarchiv\Aufnahmen2013\PEL\PEL Zonale Ges\PEL2179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:\Bildarchiv\Aufnahmen2013\PEL\PEL Zonale Ges\PEL2179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2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14" r="1913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48273" cy="14952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18" w:type="dxa"/>
                </w:tcPr>
                <w:p w:rsidR="0093662D" w:rsidRPr="003B4754" w:rsidRDefault="0093662D" w:rsidP="0093662D">
                  <w:pPr>
                    <w:jc w:val="center"/>
                    <w:rPr>
                      <w:szCs w:val="36"/>
                    </w:rPr>
                  </w:pPr>
                  <w:r w:rsidRPr="003B4754">
                    <w:rPr>
                      <w:noProof/>
                    </w:rPr>
                    <w:drawing>
                      <wp:inline distT="0" distB="0" distL="0" distR="0" wp14:anchorId="126DD169" wp14:editId="1A075C8C">
                        <wp:extent cx="1974506" cy="1478943"/>
                        <wp:effectExtent l="0" t="0" r="6985" b="6985"/>
                        <wp:docPr id="4" name="Grafik 1" descr="R:\Bildarchiv\Aufnahmen2015\OST\OST480_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:\Bildarchiv\Aufnahmen2015\OST\OST480_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09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79527" cy="1482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</w:tcPr>
                <w:p w:rsidR="0093662D" w:rsidRPr="003B4754" w:rsidRDefault="0093662D" w:rsidP="0093662D">
                  <w:pPr>
                    <w:jc w:val="center"/>
                    <w:rPr>
                      <w:noProof/>
                      <w:szCs w:val="36"/>
                      <w:lang w:eastAsia="de-DE"/>
                    </w:rPr>
                  </w:pPr>
                  <w:r w:rsidRPr="003B4754">
                    <w:rPr>
                      <w:noProof/>
                      <w:szCs w:val="36"/>
                    </w:rPr>
                    <w:drawing>
                      <wp:inline distT="0" distB="0" distL="0" distR="0" wp14:anchorId="27763191" wp14:editId="7C583ED2">
                        <wp:extent cx="2012418" cy="1478943"/>
                        <wp:effectExtent l="0" t="0" r="6985" b="6985"/>
                        <wp:docPr id="5" name="Grafik 3" descr="R:\Bildarchiv\Aufnahmen2012\IM\IM1183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:\Bildarchiv\Aufnahmen2012\IM\IM1183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5">
                                          <a14:imgEffect>
                                            <a14:brightnessContrast bright="1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512" t="14634" r="1304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11759" cy="14784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3662D" w:rsidRDefault="0093662D" w:rsidP="0093662D">
            <w:pPr>
              <w:ind w:left="567"/>
              <w:rPr>
                <w:sz w:val="18"/>
                <w:szCs w:val="32"/>
              </w:rPr>
            </w:pPr>
          </w:p>
          <w:p w:rsidR="0093662D" w:rsidRDefault="0093662D" w:rsidP="0093662D">
            <w:pPr>
              <w:ind w:left="567"/>
              <w:rPr>
                <w:sz w:val="18"/>
                <w:szCs w:val="32"/>
              </w:rPr>
            </w:pPr>
          </w:p>
          <w:p w:rsidR="0093662D" w:rsidRPr="002E74DB" w:rsidRDefault="0093662D" w:rsidP="0093662D">
            <w:pPr>
              <w:ind w:left="567"/>
              <w:rPr>
                <w:sz w:val="18"/>
                <w:szCs w:val="32"/>
              </w:rPr>
            </w:pPr>
          </w:p>
          <w:p w:rsidR="0093662D" w:rsidRPr="0093662D" w:rsidRDefault="0093662D" w:rsidP="0093662D">
            <w:pPr>
              <w:ind w:left="567"/>
              <w:rPr>
                <w:sz w:val="18"/>
                <w:szCs w:val="28"/>
                <w:lang w:val="en-US"/>
              </w:rPr>
            </w:pPr>
            <w:r w:rsidRPr="0093662D">
              <w:rPr>
                <w:sz w:val="18"/>
                <w:szCs w:val="28"/>
                <w:lang w:val="en-US"/>
              </w:rPr>
              <w:t xml:space="preserve">Presentation by Andrea </w:t>
            </w:r>
            <w:proofErr w:type="spellStart"/>
            <w:r w:rsidRPr="0093662D">
              <w:rPr>
                <w:sz w:val="18"/>
                <w:szCs w:val="28"/>
                <w:lang w:val="en-US"/>
              </w:rPr>
              <w:t>Menne</w:t>
            </w:r>
            <w:proofErr w:type="spellEnd"/>
            <w:r w:rsidRPr="0093662D">
              <w:rPr>
                <w:sz w:val="18"/>
                <w:szCs w:val="28"/>
                <w:lang w:val="en-US"/>
              </w:rPr>
              <w:t>, Germany</w:t>
            </w:r>
          </w:p>
          <w:p w:rsidR="0093662D" w:rsidRPr="0093662D" w:rsidRDefault="0093662D" w:rsidP="0093662D">
            <w:pPr>
              <w:rPr>
                <w:lang w:val="en-US"/>
              </w:rPr>
            </w:pPr>
          </w:p>
        </w:tc>
      </w:tr>
      <w:tr w:rsidR="0093662D" w:rsidRPr="0093662D" w:rsidTr="0093662D">
        <w:trPr>
          <w:cantSplit/>
          <w:jc w:val="center"/>
        </w:trPr>
        <w:tc>
          <w:tcPr>
            <w:tcW w:w="9682" w:type="dxa"/>
            <w:tcBorders>
              <w:left w:val="nil"/>
              <w:right w:val="nil"/>
            </w:tcBorders>
          </w:tcPr>
          <w:p w:rsidR="0093662D" w:rsidRPr="0093662D" w:rsidRDefault="0093662D" w:rsidP="0093662D">
            <w:pPr>
              <w:jc w:val="center"/>
              <w:rPr>
                <w:b/>
                <w:sz w:val="22"/>
                <w:szCs w:val="40"/>
                <w:lang w:val="en-US"/>
              </w:rPr>
            </w:pPr>
          </w:p>
        </w:tc>
      </w:tr>
      <w:tr w:rsidR="0093662D" w:rsidRPr="0093662D" w:rsidTr="0093662D">
        <w:trPr>
          <w:cantSplit/>
          <w:jc w:val="center"/>
        </w:trPr>
        <w:tc>
          <w:tcPr>
            <w:tcW w:w="9682" w:type="dxa"/>
          </w:tcPr>
          <w:p w:rsidR="0093662D" w:rsidRDefault="0093662D" w:rsidP="0093662D">
            <w:pPr>
              <w:ind w:left="160" w:right="300"/>
              <w:jc w:val="center"/>
              <w:rPr>
                <w:sz w:val="16"/>
                <w:szCs w:val="16"/>
                <w:lang w:val="en-US"/>
              </w:rPr>
            </w:pPr>
          </w:p>
          <w:p w:rsidR="0093662D" w:rsidRPr="0093662D" w:rsidRDefault="0093662D" w:rsidP="0093662D">
            <w:pPr>
              <w:ind w:left="160" w:right="300"/>
              <w:jc w:val="center"/>
              <w:rPr>
                <w:sz w:val="16"/>
                <w:szCs w:val="16"/>
                <w:lang w:val="en-US"/>
              </w:rPr>
            </w:pPr>
            <w:r w:rsidRPr="0093662D">
              <w:rPr>
                <w:sz w:val="16"/>
                <w:szCs w:val="16"/>
                <w:lang w:val="en-US"/>
              </w:rPr>
              <w:t>2</w:t>
            </w:r>
          </w:p>
          <w:p w:rsidR="0093662D" w:rsidRPr="0093662D" w:rsidRDefault="0093662D" w:rsidP="0093662D">
            <w:pPr>
              <w:ind w:left="160" w:right="300"/>
              <w:jc w:val="center"/>
              <w:rPr>
                <w:b/>
                <w:sz w:val="22"/>
                <w:szCs w:val="23"/>
                <w:lang w:val="en-US"/>
              </w:rPr>
            </w:pPr>
          </w:p>
          <w:p w:rsidR="0093662D" w:rsidRPr="0093662D" w:rsidRDefault="0093662D" w:rsidP="0093662D">
            <w:pPr>
              <w:ind w:left="301"/>
              <w:rPr>
                <w:sz w:val="22"/>
                <w:szCs w:val="23"/>
                <w:lang w:val="en-US"/>
              </w:rPr>
            </w:pPr>
            <w:r w:rsidRPr="0093662D">
              <w:rPr>
                <w:sz w:val="22"/>
                <w:szCs w:val="23"/>
                <w:lang w:val="en-US"/>
              </w:rPr>
              <w:t xml:space="preserve">In most of the TGs for ornamental varieties </w:t>
            </w:r>
            <w:r w:rsidRPr="0093662D">
              <w:rPr>
                <w:b/>
                <w:color w:val="FF0000"/>
                <w:sz w:val="22"/>
                <w:szCs w:val="23"/>
                <w:lang w:val="en-US"/>
              </w:rPr>
              <w:t>one year of testing</w:t>
            </w:r>
            <w:r w:rsidRPr="0093662D">
              <w:rPr>
                <w:color w:val="FF0000"/>
                <w:sz w:val="22"/>
                <w:szCs w:val="23"/>
                <w:lang w:val="en-US"/>
              </w:rPr>
              <w:t xml:space="preserve"> </w:t>
            </w:r>
            <w:r w:rsidRPr="0093662D">
              <w:rPr>
                <w:sz w:val="22"/>
                <w:szCs w:val="23"/>
                <w:lang w:val="en-US"/>
              </w:rPr>
              <w:t xml:space="preserve">is recommended. </w:t>
            </w:r>
          </w:p>
          <w:p w:rsidR="0093662D" w:rsidRPr="0093662D" w:rsidRDefault="0093662D" w:rsidP="0093662D">
            <w:pPr>
              <w:spacing w:line="360" w:lineRule="auto"/>
              <w:ind w:left="301"/>
              <w:rPr>
                <w:sz w:val="22"/>
                <w:szCs w:val="23"/>
                <w:lang w:val="en-US"/>
              </w:rPr>
            </w:pPr>
          </w:p>
          <w:p w:rsidR="0093662D" w:rsidRPr="0093662D" w:rsidRDefault="0093662D" w:rsidP="0093662D">
            <w:pPr>
              <w:spacing w:line="360" w:lineRule="auto"/>
              <w:ind w:left="301" w:right="300"/>
              <w:rPr>
                <w:sz w:val="22"/>
                <w:szCs w:val="23"/>
                <w:lang w:val="en-US"/>
              </w:rPr>
            </w:pPr>
            <w:r w:rsidRPr="0093662D">
              <w:rPr>
                <w:sz w:val="22"/>
                <w:szCs w:val="23"/>
                <w:lang w:val="en-US"/>
              </w:rPr>
              <w:t xml:space="preserve">For the DUS test one year of testing is in most cases sufficient for </w:t>
            </w:r>
            <w:proofErr w:type="spellStart"/>
            <w:r w:rsidRPr="0093662D">
              <w:rPr>
                <w:color w:val="FF0000"/>
                <w:sz w:val="22"/>
                <w:szCs w:val="23"/>
                <w:lang w:val="en-US"/>
              </w:rPr>
              <w:t>vegetatively</w:t>
            </w:r>
            <w:proofErr w:type="spellEnd"/>
            <w:r w:rsidRPr="0093662D">
              <w:rPr>
                <w:color w:val="FF0000"/>
                <w:sz w:val="22"/>
                <w:szCs w:val="23"/>
                <w:lang w:val="en-US"/>
              </w:rPr>
              <w:t xml:space="preserve"> propagated ornamental </w:t>
            </w:r>
            <w:r w:rsidRPr="0093662D">
              <w:rPr>
                <w:sz w:val="22"/>
                <w:szCs w:val="23"/>
                <w:lang w:val="en-US"/>
              </w:rPr>
              <w:t xml:space="preserve">varieties, because </w:t>
            </w:r>
          </w:p>
          <w:p w:rsidR="0093662D" w:rsidRPr="0093662D" w:rsidRDefault="0093662D" w:rsidP="0093662D">
            <w:pPr>
              <w:ind w:left="301" w:right="300"/>
              <w:rPr>
                <w:sz w:val="22"/>
                <w:szCs w:val="23"/>
                <w:lang w:val="en-US"/>
              </w:rPr>
            </w:pPr>
          </w:p>
          <w:p w:rsidR="0093662D" w:rsidRPr="0093662D" w:rsidRDefault="0093662D" w:rsidP="0093662D">
            <w:pPr>
              <w:pStyle w:val="ListParagraph"/>
              <w:numPr>
                <w:ilvl w:val="0"/>
                <w:numId w:val="2"/>
              </w:numPr>
              <w:ind w:left="869" w:right="300" w:hanging="261"/>
              <w:rPr>
                <w:sz w:val="22"/>
                <w:szCs w:val="23"/>
                <w:lang w:val="en-US"/>
              </w:rPr>
            </w:pPr>
            <w:r w:rsidRPr="0093662D">
              <w:rPr>
                <w:sz w:val="22"/>
                <w:szCs w:val="23"/>
                <w:lang w:val="en-US"/>
              </w:rPr>
              <w:t xml:space="preserve">The </w:t>
            </w:r>
            <w:r w:rsidRPr="0093662D">
              <w:rPr>
                <w:color w:val="FF0000"/>
                <w:sz w:val="22"/>
                <w:szCs w:val="23"/>
                <w:lang w:val="en-US"/>
              </w:rPr>
              <w:t xml:space="preserve">differences </w:t>
            </w:r>
            <w:r w:rsidRPr="0093662D">
              <w:rPr>
                <w:sz w:val="22"/>
                <w:szCs w:val="23"/>
                <w:lang w:val="en-US"/>
              </w:rPr>
              <w:t xml:space="preserve">between the varieties </w:t>
            </w:r>
            <w:r w:rsidRPr="0093662D">
              <w:rPr>
                <w:color w:val="FF0000"/>
                <w:sz w:val="22"/>
                <w:szCs w:val="23"/>
                <w:lang w:val="en-US"/>
              </w:rPr>
              <w:t xml:space="preserve">are big </w:t>
            </w:r>
            <w:r w:rsidRPr="0093662D">
              <w:rPr>
                <w:sz w:val="22"/>
                <w:szCs w:val="23"/>
                <w:lang w:val="en-US"/>
              </w:rPr>
              <w:t>compared to environmental effects and the variation within varieties.</w:t>
            </w:r>
          </w:p>
          <w:p w:rsidR="0093662D" w:rsidRPr="0093662D" w:rsidRDefault="0093662D" w:rsidP="0093662D">
            <w:pPr>
              <w:pStyle w:val="ListParagraph"/>
              <w:ind w:left="869" w:right="300" w:hanging="261"/>
              <w:rPr>
                <w:sz w:val="22"/>
                <w:szCs w:val="23"/>
                <w:lang w:val="en-US"/>
              </w:rPr>
            </w:pPr>
          </w:p>
          <w:p w:rsidR="0093662D" w:rsidRPr="0093662D" w:rsidRDefault="0093662D" w:rsidP="0093662D">
            <w:pPr>
              <w:pStyle w:val="ListParagraph"/>
              <w:numPr>
                <w:ilvl w:val="0"/>
                <w:numId w:val="1"/>
              </w:numPr>
              <w:ind w:left="869" w:right="300" w:hanging="261"/>
              <w:rPr>
                <w:sz w:val="22"/>
                <w:szCs w:val="23"/>
                <w:lang w:val="en-US"/>
              </w:rPr>
            </w:pPr>
            <w:r w:rsidRPr="0093662D">
              <w:rPr>
                <w:sz w:val="22"/>
                <w:szCs w:val="23"/>
                <w:lang w:val="en-US"/>
              </w:rPr>
              <w:t xml:space="preserve">The decision on </w:t>
            </w:r>
            <w:r w:rsidRPr="0093662D">
              <w:rPr>
                <w:color w:val="FF0000"/>
                <w:sz w:val="22"/>
                <w:szCs w:val="23"/>
                <w:lang w:val="en-US"/>
              </w:rPr>
              <w:t xml:space="preserve">distinctness </w:t>
            </w:r>
            <w:r w:rsidRPr="0093662D">
              <w:rPr>
                <w:sz w:val="22"/>
                <w:szCs w:val="23"/>
                <w:lang w:val="en-US"/>
              </w:rPr>
              <w:t>is based on a side-by-side visual comparison in the growing trial.</w:t>
            </w:r>
          </w:p>
          <w:p w:rsidR="0093662D" w:rsidRPr="0093662D" w:rsidRDefault="0093662D" w:rsidP="0093662D">
            <w:pPr>
              <w:pStyle w:val="ListParagraph"/>
              <w:ind w:left="869" w:right="300" w:hanging="261"/>
              <w:rPr>
                <w:sz w:val="22"/>
                <w:szCs w:val="23"/>
                <w:lang w:val="en-US"/>
              </w:rPr>
            </w:pPr>
          </w:p>
          <w:p w:rsidR="0093662D" w:rsidRPr="0093662D" w:rsidRDefault="0093662D" w:rsidP="0093662D">
            <w:pPr>
              <w:pStyle w:val="ListParagraph"/>
              <w:numPr>
                <w:ilvl w:val="0"/>
                <w:numId w:val="1"/>
              </w:numPr>
              <w:ind w:left="868" w:right="301" w:hanging="261"/>
              <w:jc w:val="left"/>
              <w:rPr>
                <w:sz w:val="22"/>
                <w:szCs w:val="23"/>
                <w:lang w:val="en-US"/>
              </w:rPr>
            </w:pPr>
            <w:r w:rsidRPr="0093662D">
              <w:rPr>
                <w:sz w:val="22"/>
                <w:szCs w:val="23"/>
                <w:lang w:val="en-US"/>
              </w:rPr>
              <w:t xml:space="preserve">The detection of </w:t>
            </w:r>
            <w:r w:rsidRPr="0093662D">
              <w:rPr>
                <w:color w:val="FF0000"/>
                <w:sz w:val="22"/>
                <w:szCs w:val="23"/>
                <w:lang w:val="en-US"/>
              </w:rPr>
              <w:t xml:space="preserve">off-types </w:t>
            </w:r>
            <w:r w:rsidRPr="0093662D">
              <w:rPr>
                <w:sz w:val="22"/>
                <w:szCs w:val="23"/>
                <w:lang w:val="en-US"/>
              </w:rPr>
              <w:t>is normally not influenced by the environment.</w:t>
            </w:r>
          </w:p>
          <w:p w:rsidR="0093662D" w:rsidRPr="0093662D" w:rsidRDefault="0093662D" w:rsidP="0093662D">
            <w:pPr>
              <w:spacing w:line="360" w:lineRule="auto"/>
              <w:ind w:left="301" w:right="300"/>
              <w:rPr>
                <w:sz w:val="22"/>
                <w:szCs w:val="23"/>
                <w:lang w:val="en-US"/>
              </w:rPr>
            </w:pPr>
          </w:p>
          <w:p w:rsidR="0093662D" w:rsidRPr="0093662D" w:rsidRDefault="0093662D" w:rsidP="0093662D">
            <w:pPr>
              <w:spacing w:line="360" w:lineRule="auto"/>
              <w:ind w:left="301" w:right="300"/>
              <w:rPr>
                <w:sz w:val="22"/>
                <w:szCs w:val="23"/>
                <w:lang w:val="en-US"/>
              </w:rPr>
            </w:pPr>
            <w:r w:rsidRPr="0093662D">
              <w:rPr>
                <w:color w:val="FF0000"/>
                <w:sz w:val="22"/>
                <w:szCs w:val="23"/>
                <w:lang w:val="en-US"/>
              </w:rPr>
              <w:t>But:</w:t>
            </w:r>
            <w:r w:rsidRPr="0093662D">
              <w:rPr>
                <w:sz w:val="22"/>
                <w:szCs w:val="23"/>
                <w:lang w:val="en-US"/>
              </w:rPr>
              <w:t xml:space="preserve"> The growing cycle may have an impact on the </w:t>
            </w:r>
            <w:r w:rsidRPr="0093662D">
              <w:rPr>
                <w:color w:val="FF0000"/>
                <w:sz w:val="22"/>
                <w:szCs w:val="23"/>
                <w:lang w:val="en-US"/>
              </w:rPr>
              <w:t xml:space="preserve">variety description </w:t>
            </w:r>
            <w:r w:rsidRPr="0093662D">
              <w:rPr>
                <w:sz w:val="22"/>
                <w:szCs w:val="23"/>
                <w:lang w:val="en-US"/>
              </w:rPr>
              <w:t>due to differences in the expression of characteristics between growing cycles.</w:t>
            </w:r>
          </w:p>
          <w:p w:rsidR="0093662D" w:rsidRPr="0093662D" w:rsidRDefault="0093662D" w:rsidP="0093662D">
            <w:pPr>
              <w:jc w:val="center"/>
              <w:rPr>
                <w:b/>
                <w:sz w:val="22"/>
                <w:szCs w:val="23"/>
                <w:lang w:val="en-US"/>
              </w:rPr>
            </w:pPr>
          </w:p>
        </w:tc>
      </w:tr>
      <w:tr w:rsidR="0093662D" w:rsidRPr="000E40EE" w:rsidTr="0093662D">
        <w:trPr>
          <w:cantSplit/>
          <w:jc w:val="center"/>
        </w:trPr>
        <w:tc>
          <w:tcPr>
            <w:tcW w:w="9682" w:type="dxa"/>
          </w:tcPr>
          <w:p w:rsidR="0093662D" w:rsidRPr="0093662D" w:rsidRDefault="0093662D" w:rsidP="0093662D">
            <w:pPr>
              <w:tabs>
                <w:tab w:val="left" w:pos="288"/>
                <w:tab w:val="center" w:pos="4987"/>
              </w:tabs>
              <w:ind w:left="17"/>
              <w:jc w:val="left"/>
              <w:rPr>
                <w:sz w:val="16"/>
                <w:szCs w:val="16"/>
                <w:lang w:val="en-US"/>
              </w:rPr>
            </w:pPr>
          </w:p>
          <w:p w:rsidR="0093662D" w:rsidRPr="0093662D" w:rsidRDefault="0093662D" w:rsidP="0093662D">
            <w:pPr>
              <w:tabs>
                <w:tab w:val="left" w:pos="288"/>
                <w:tab w:val="center" w:pos="4987"/>
              </w:tabs>
              <w:ind w:left="17"/>
              <w:jc w:val="left"/>
              <w:rPr>
                <w:sz w:val="16"/>
                <w:szCs w:val="16"/>
                <w:lang w:val="en-US"/>
              </w:rPr>
            </w:pPr>
            <w:r w:rsidRPr="0093662D">
              <w:rPr>
                <w:sz w:val="16"/>
                <w:szCs w:val="16"/>
                <w:lang w:val="en-US"/>
              </w:rPr>
              <w:tab/>
            </w:r>
            <w:r w:rsidRPr="0093662D">
              <w:rPr>
                <w:sz w:val="16"/>
                <w:szCs w:val="16"/>
                <w:lang w:val="en-US"/>
              </w:rPr>
              <w:tab/>
              <w:t>3</w:t>
            </w:r>
          </w:p>
          <w:p w:rsidR="0093662D" w:rsidRPr="0093662D" w:rsidRDefault="0093662D" w:rsidP="0093662D">
            <w:pPr>
              <w:ind w:left="301"/>
              <w:jc w:val="left"/>
              <w:rPr>
                <w:b/>
                <w:sz w:val="22"/>
                <w:szCs w:val="23"/>
                <w:lang w:val="en-US"/>
              </w:rPr>
            </w:pPr>
          </w:p>
          <w:p w:rsidR="0093662D" w:rsidRPr="0093662D" w:rsidRDefault="0093662D" w:rsidP="0093662D">
            <w:pPr>
              <w:ind w:left="301"/>
              <w:rPr>
                <w:b/>
                <w:sz w:val="22"/>
                <w:szCs w:val="23"/>
                <w:lang w:val="en-US"/>
              </w:rPr>
            </w:pPr>
            <w:r w:rsidRPr="0093662D">
              <w:rPr>
                <w:b/>
                <w:sz w:val="22"/>
                <w:szCs w:val="23"/>
                <w:lang w:val="en-US"/>
              </w:rPr>
              <w:t>Example: Pelargonium variety, description of 2013 and 2014</w:t>
            </w:r>
          </w:p>
          <w:p w:rsidR="0093662D" w:rsidRPr="0093662D" w:rsidRDefault="0093662D" w:rsidP="0093662D">
            <w:pPr>
              <w:rPr>
                <w:b/>
                <w:sz w:val="22"/>
                <w:szCs w:val="23"/>
                <w:lang w:val="en-US"/>
              </w:rPr>
            </w:pPr>
          </w:p>
          <w:tbl>
            <w:tblPr>
              <w:tblStyle w:val="TableGrid"/>
              <w:tblW w:w="955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10"/>
              <w:gridCol w:w="4326"/>
              <w:gridCol w:w="573"/>
              <w:gridCol w:w="3847"/>
            </w:tblGrid>
            <w:tr w:rsidR="0093662D" w:rsidRPr="001E1595" w:rsidTr="0093662D">
              <w:trPr>
                <w:jc w:val="center"/>
              </w:trPr>
              <w:tc>
                <w:tcPr>
                  <w:tcW w:w="810" w:type="dxa"/>
                  <w:shd w:val="clear" w:color="auto" w:fill="DBE5F1" w:themeFill="accent1" w:themeFillTint="33"/>
                </w:tcPr>
                <w:p w:rsidR="0093662D" w:rsidRPr="0093662D" w:rsidRDefault="0093662D" w:rsidP="0093662D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4326" w:type="dxa"/>
                </w:tcPr>
                <w:p w:rsidR="0093662D" w:rsidRPr="0093662D" w:rsidRDefault="0093662D" w:rsidP="0093662D">
                  <w:pPr>
                    <w:rPr>
                      <w:lang w:val="en-US"/>
                    </w:rPr>
                  </w:pPr>
                  <w:r w:rsidRPr="0093662D">
                    <w:rPr>
                      <w:lang w:val="en-US"/>
                    </w:rPr>
                    <w:t>One note difference compared to 2013</w:t>
                  </w:r>
                </w:p>
              </w:tc>
              <w:tc>
                <w:tcPr>
                  <w:tcW w:w="573" w:type="dxa"/>
                  <w:shd w:val="clear" w:color="auto" w:fill="FABF8F" w:themeFill="accent6" w:themeFillTint="99"/>
                </w:tcPr>
                <w:p w:rsidR="0093662D" w:rsidRPr="0093662D" w:rsidRDefault="0093662D" w:rsidP="0093662D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847" w:type="dxa"/>
                </w:tcPr>
                <w:p w:rsidR="0093662D" w:rsidRPr="001E1595" w:rsidRDefault="0093662D" w:rsidP="0093662D">
                  <w:r w:rsidRPr="0093662D">
                    <w:rPr>
                      <w:lang w:val="en-US"/>
                    </w:rPr>
                    <w:t xml:space="preserve"> </w:t>
                  </w:r>
                  <w:r w:rsidRPr="001E1595">
                    <w:t xml:space="preserve">2 notes </w:t>
                  </w:r>
                  <w:proofErr w:type="spellStart"/>
                  <w:r w:rsidRPr="001E1595">
                    <w:t>difference</w:t>
                  </w:r>
                  <w:proofErr w:type="spellEnd"/>
                  <w:r w:rsidRPr="001E1595">
                    <w:t xml:space="preserve"> </w:t>
                  </w:r>
                  <w:proofErr w:type="spellStart"/>
                  <w:r w:rsidRPr="001E1595">
                    <w:t>compared</w:t>
                  </w:r>
                  <w:proofErr w:type="spellEnd"/>
                  <w:r w:rsidRPr="001E1595">
                    <w:t xml:space="preserve"> to 2013</w:t>
                  </w:r>
                </w:p>
              </w:tc>
            </w:tr>
          </w:tbl>
          <w:p w:rsidR="0093662D" w:rsidRPr="001E1595" w:rsidRDefault="0093662D" w:rsidP="0093662D">
            <w:pPr>
              <w:rPr>
                <w:b/>
                <w:sz w:val="22"/>
                <w:szCs w:val="36"/>
              </w:rPr>
            </w:pPr>
          </w:p>
          <w:tbl>
            <w:tblPr>
              <w:tblW w:w="9376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62"/>
              <w:gridCol w:w="3471"/>
              <w:gridCol w:w="1838"/>
              <w:gridCol w:w="777"/>
              <w:gridCol w:w="2142"/>
              <w:gridCol w:w="686"/>
            </w:tblGrid>
            <w:tr w:rsidR="0093662D" w:rsidRPr="001E1595" w:rsidTr="0093662D">
              <w:trPr>
                <w:cantSplit/>
                <w:tblHeader/>
                <w:jc w:val="center"/>
              </w:trPr>
              <w:tc>
                <w:tcPr>
                  <w:tcW w:w="462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3662D" w:rsidRPr="001E1595" w:rsidRDefault="0093662D" w:rsidP="0093662D">
                  <w:pPr>
                    <w:rPr>
                      <w:b/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b/>
                      <w:sz w:val="18"/>
                      <w:szCs w:val="18"/>
                      <w:lang w:eastAsia="de-DE"/>
                    </w:rPr>
                    <w:br/>
                  </w:r>
                </w:p>
              </w:tc>
              <w:tc>
                <w:tcPr>
                  <w:tcW w:w="347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3662D" w:rsidRPr="001E1595" w:rsidRDefault="0093662D" w:rsidP="0093662D">
                  <w:pPr>
                    <w:rPr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Characteristic</w:t>
                  </w:r>
                  <w:proofErr w:type="spellEnd"/>
                </w:p>
              </w:tc>
              <w:tc>
                <w:tcPr>
                  <w:tcW w:w="1838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3662D" w:rsidRPr="001E1595" w:rsidRDefault="0093662D" w:rsidP="0093662D">
                  <w:pPr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State of Expression</w:t>
                  </w:r>
                </w:p>
              </w:tc>
              <w:tc>
                <w:tcPr>
                  <w:tcW w:w="77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3662D" w:rsidRPr="001E1595" w:rsidRDefault="0093662D" w:rsidP="0093662D">
                  <w:pPr>
                    <w:jc w:val="center"/>
                    <w:rPr>
                      <w:b/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b/>
                      <w:sz w:val="18"/>
                      <w:szCs w:val="18"/>
                      <w:lang w:eastAsia="de-DE"/>
                    </w:rPr>
                    <w:t>2013</w:t>
                  </w:r>
                </w:p>
              </w:tc>
              <w:tc>
                <w:tcPr>
                  <w:tcW w:w="2142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3662D" w:rsidRPr="001E1595" w:rsidRDefault="0093662D" w:rsidP="0093662D">
                  <w:pPr>
                    <w:rPr>
                      <w:b/>
                      <w:sz w:val="18"/>
                      <w:szCs w:val="18"/>
                      <w:lang w:eastAsia="de-DE"/>
                    </w:rPr>
                  </w:pPr>
                </w:p>
              </w:tc>
              <w:tc>
                <w:tcPr>
                  <w:tcW w:w="686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3662D" w:rsidRPr="001E1595" w:rsidRDefault="0093662D" w:rsidP="0093662D">
                  <w:pPr>
                    <w:jc w:val="center"/>
                    <w:rPr>
                      <w:b/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b/>
                      <w:sz w:val="18"/>
                      <w:szCs w:val="18"/>
                      <w:lang w:eastAsia="de-DE"/>
                    </w:rPr>
                    <w:t>2014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1</w:t>
                  </w:r>
                </w:p>
              </w:tc>
              <w:tc>
                <w:tcPr>
                  <w:tcW w:w="3471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Plant: </w:t>
                  </w: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growth</w:t>
                  </w:r>
                  <w:proofErr w:type="spellEnd"/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 type</w:t>
                  </w:r>
                </w:p>
              </w:tc>
              <w:tc>
                <w:tcPr>
                  <w:tcW w:w="1838" w:type="dxa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upright</w:t>
                  </w:r>
                  <w:proofErr w:type="spellEnd"/>
                </w:p>
              </w:tc>
              <w:tc>
                <w:tcPr>
                  <w:tcW w:w="777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1</w:t>
                  </w:r>
                </w:p>
              </w:tc>
              <w:tc>
                <w:tcPr>
                  <w:tcW w:w="2142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</w:p>
              </w:tc>
              <w:tc>
                <w:tcPr>
                  <w:tcW w:w="686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1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2</w:t>
                  </w:r>
                </w:p>
              </w:tc>
              <w:tc>
                <w:tcPr>
                  <w:tcW w:w="3471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Plant: </w:t>
                  </w: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height</w:t>
                  </w:r>
                  <w:proofErr w:type="spellEnd"/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 of </w:t>
                  </w: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foliage</w:t>
                  </w:r>
                  <w:proofErr w:type="spellEnd"/>
                </w:p>
              </w:tc>
              <w:tc>
                <w:tcPr>
                  <w:tcW w:w="1838" w:type="dxa"/>
                  <w:shd w:val="clear" w:color="auto" w:fill="FBD4B4" w:themeFill="accent6" w:themeFillTint="66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 xml:space="preserve">medium to </w:t>
                  </w:r>
                  <w:proofErr w:type="spellStart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tall</w:t>
                  </w:r>
                  <w:proofErr w:type="spellEnd"/>
                </w:p>
              </w:tc>
              <w:tc>
                <w:tcPr>
                  <w:tcW w:w="777" w:type="dxa"/>
                  <w:shd w:val="clear" w:color="auto" w:fill="FBD4B4" w:themeFill="accent6" w:themeFillTint="66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6</w:t>
                  </w:r>
                </w:p>
              </w:tc>
              <w:tc>
                <w:tcPr>
                  <w:tcW w:w="2142" w:type="dxa"/>
                  <w:shd w:val="clear" w:color="auto" w:fill="FBD4B4" w:themeFill="accent6" w:themeFillTint="66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tall</w:t>
                  </w:r>
                  <w:proofErr w:type="spellEnd"/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 to </w:t>
                  </w: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very</w:t>
                  </w:r>
                  <w:proofErr w:type="spellEnd"/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 </w:t>
                  </w: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tall</w:t>
                  </w:r>
                  <w:proofErr w:type="spellEnd"/>
                </w:p>
              </w:tc>
              <w:tc>
                <w:tcPr>
                  <w:tcW w:w="686" w:type="dxa"/>
                  <w:shd w:val="clear" w:color="auto" w:fill="FBD4B4" w:themeFill="accent6" w:themeFillTint="66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8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4</w:t>
                  </w:r>
                </w:p>
              </w:tc>
              <w:tc>
                <w:tcPr>
                  <w:tcW w:w="3471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Plant: </w:t>
                  </w: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width</w:t>
                  </w:r>
                  <w:proofErr w:type="spellEnd"/>
                </w:p>
              </w:tc>
              <w:tc>
                <w:tcPr>
                  <w:tcW w:w="1838" w:type="dxa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 xml:space="preserve">medium to </w:t>
                  </w:r>
                  <w:proofErr w:type="spellStart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broad</w:t>
                  </w:r>
                  <w:proofErr w:type="spellEnd"/>
                </w:p>
              </w:tc>
              <w:tc>
                <w:tcPr>
                  <w:tcW w:w="777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6</w:t>
                  </w:r>
                </w:p>
              </w:tc>
              <w:tc>
                <w:tcPr>
                  <w:tcW w:w="2142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</w:p>
              </w:tc>
              <w:tc>
                <w:tcPr>
                  <w:tcW w:w="686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6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5</w:t>
                  </w:r>
                </w:p>
              </w:tc>
              <w:tc>
                <w:tcPr>
                  <w:tcW w:w="3471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Stem: </w:t>
                  </w: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color</w:t>
                  </w:r>
                  <w:proofErr w:type="spellEnd"/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838" w:type="dxa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green</w:t>
                  </w:r>
                </w:p>
              </w:tc>
              <w:tc>
                <w:tcPr>
                  <w:tcW w:w="777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2</w:t>
                  </w:r>
                </w:p>
              </w:tc>
              <w:tc>
                <w:tcPr>
                  <w:tcW w:w="2142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</w:p>
              </w:tc>
              <w:tc>
                <w:tcPr>
                  <w:tcW w:w="686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2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6</w:t>
                  </w:r>
                </w:p>
              </w:tc>
              <w:tc>
                <w:tcPr>
                  <w:tcW w:w="3471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Stem: </w:t>
                  </w: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anthocyanin</w:t>
                  </w:r>
                  <w:proofErr w:type="spellEnd"/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 coloration</w:t>
                  </w:r>
                </w:p>
              </w:tc>
              <w:tc>
                <w:tcPr>
                  <w:tcW w:w="1838" w:type="dxa"/>
                  <w:shd w:val="clear" w:color="auto" w:fill="DBE5F1" w:themeFill="accent1" w:themeFillTint="33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 xml:space="preserve">medium to </w:t>
                  </w:r>
                  <w:proofErr w:type="spellStart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strong</w:t>
                  </w:r>
                  <w:proofErr w:type="spellEnd"/>
                </w:p>
              </w:tc>
              <w:tc>
                <w:tcPr>
                  <w:tcW w:w="777" w:type="dxa"/>
                  <w:shd w:val="clear" w:color="auto" w:fill="DBE5F1" w:themeFill="accent1" w:themeFillTint="33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4</w:t>
                  </w:r>
                </w:p>
              </w:tc>
              <w:tc>
                <w:tcPr>
                  <w:tcW w:w="2142" w:type="dxa"/>
                  <w:shd w:val="clear" w:color="auto" w:fill="DBE5F1" w:themeFill="accent1" w:themeFillTint="33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medium</w:t>
                  </w:r>
                </w:p>
              </w:tc>
              <w:tc>
                <w:tcPr>
                  <w:tcW w:w="686" w:type="dxa"/>
                  <w:shd w:val="clear" w:color="auto" w:fill="DBE5F1" w:themeFill="accent1" w:themeFillTint="33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3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7</w:t>
                  </w:r>
                </w:p>
              </w:tc>
              <w:tc>
                <w:tcPr>
                  <w:tcW w:w="3471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Leaf</w:t>
                  </w:r>
                  <w:proofErr w:type="spellEnd"/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 </w:t>
                  </w: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blade</w:t>
                  </w:r>
                  <w:proofErr w:type="spellEnd"/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: </w:t>
                  </w: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length</w:t>
                  </w:r>
                  <w:proofErr w:type="spellEnd"/>
                </w:p>
              </w:tc>
              <w:tc>
                <w:tcPr>
                  <w:tcW w:w="1838" w:type="dxa"/>
                  <w:shd w:val="clear" w:color="auto" w:fill="DBE5F1" w:themeFill="accent1" w:themeFillTint="33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long</w:t>
                  </w:r>
                </w:p>
              </w:tc>
              <w:tc>
                <w:tcPr>
                  <w:tcW w:w="777" w:type="dxa"/>
                  <w:shd w:val="clear" w:color="auto" w:fill="DBE5F1" w:themeFill="accent1" w:themeFillTint="33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7</w:t>
                  </w:r>
                </w:p>
              </w:tc>
              <w:tc>
                <w:tcPr>
                  <w:tcW w:w="2142" w:type="dxa"/>
                  <w:shd w:val="clear" w:color="auto" w:fill="DBE5F1" w:themeFill="accent1" w:themeFillTint="33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medium to long</w:t>
                  </w:r>
                </w:p>
              </w:tc>
              <w:tc>
                <w:tcPr>
                  <w:tcW w:w="686" w:type="dxa"/>
                  <w:shd w:val="clear" w:color="auto" w:fill="DBE5F1" w:themeFill="accent1" w:themeFillTint="33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6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8</w:t>
                  </w:r>
                </w:p>
              </w:tc>
              <w:tc>
                <w:tcPr>
                  <w:tcW w:w="3471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Leaf</w:t>
                  </w:r>
                  <w:proofErr w:type="spellEnd"/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 </w:t>
                  </w: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blade</w:t>
                  </w:r>
                  <w:proofErr w:type="spellEnd"/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: </w:t>
                  </w: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width</w:t>
                  </w:r>
                  <w:proofErr w:type="spellEnd"/>
                </w:p>
              </w:tc>
              <w:tc>
                <w:tcPr>
                  <w:tcW w:w="1838" w:type="dxa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 xml:space="preserve">medium to </w:t>
                  </w:r>
                  <w:proofErr w:type="spellStart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broad</w:t>
                  </w:r>
                  <w:proofErr w:type="spellEnd"/>
                </w:p>
              </w:tc>
              <w:tc>
                <w:tcPr>
                  <w:tcW w:w="777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6</w:t>
                  </w:r>
                </w:p>
              </w:tc>
              <w:tc>
                <w:tcPr>
                  <w:tcW w:w="2142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</w:p>
              </w:tc>
              <w:tc>
                <w:tcPr>
                  <w:tcW w:w="686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6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9</w:t>
                  </w:r>
                </w:p>
              </w:tc>
              <w:tc>
                <w:tcPr>
                  <w:tcW w:w="3471" w:type="dxa"/>
                </w:tcPr>
                <w:p w:rsidR="0093662D" w:rsidRPr="0093662D" w:rsidRDefault="0093662D" w:rsidP="0093662D">
                  <w:pPr>
                    <w:spacing w:before="80"/>
                    <w:rPr>
                      <w:sz w:val="18"/>
                      <w:szCs w:val="18"/>
                      <w:lang w:val="en-US" w:eastAsia="de-DE"/>
                    </w:rPr>
                  </w:pPr>
                  <w:r w:rsidRPr="0093662D">
                    <w:rPr>
                      <w:sz w:val="18"/>
                      <w:szCs w:val="18"/>
                      <w:lang w:val="en-US" w:eastAsia="de-DE"/>
                    </w:rPr>
                    <w:t>Leaf blade: depth of sinus</w:t>
                  </w:r>
                </w:p>
              </w:tc>
              <w:tc>
                <w:tcPr>
                  <w:tcW w:w="1838" w:type="dxa"/>
                  <w:shd w:val="clear" w:color="auto" w:fill="DBE5F1" w:themeFill="accent1" w:themeFillTint="33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shallow</w:t>
                  </w:r>
                  <w:proofErr w:type="spellEnd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 xml:space="preserve"> to medium</w:t>
                  </w:r>
                </w:p>
              </w:tc>
              <w:tc>
                <w:tcPr>
                  <w:tcW w:w="777" w:type="dxa"/>
                  <w:shd w:val="clear" w:color="auto" w:fill="DBE5F1" w:themeFill="accent1" w:themeFillTint="33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4</w:t>
                  </w:r>
                </w:p>
              </w:tc>
              <w:tc>
                <w:tcPr>
                  <w:tcW w:w="2142" w:type="dxa"/>
                  <w:shd w:val="clear" w:color="auto" w:fill="DBE5F1" w:themeFill="accent1" w:themeFillTint="33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medium</w:t>
                  </w:r>
                </w:p>
              </w:tc>
              <w:tc>
                <w:tcPr>
                  <w:tcW w:w="686" w:type="dxa"/>
                  <w:shd w:val="clear" w:color="auto" w:fill="DBE5F1" w:themeFill="accent1" w:themeFillTint="33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5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10</w:t>
                  </w:r>
                </w:p>
              </w:tc>
              <w:tc>
                <w:tcPr>
                  <w:tcW w:w="3471" w:type="dxa"/>
                </w:tcPr>
                <w:p w:rsidR="0093662D" w:rsidRPr="0093662D" w:rsidRDefault="0093662D" w:rsidP="0093662D">
                  <w:pPr>
                    <w:spacing w:before="80"/>
                    <w:rPr>
                      <w:sz w:val="18"/>
                      <w:szCs w:val="18"/>
                      <w:lang w:val="en-US" w:eastAsia="de-DE"/>
                    </w:rPr>
                  </w:pPr>
                  <w:r w:rsidRPr="0093662D">
                    <w:rPr>
                      <w:sz w:val="18"/>
                      <w:szCs w:val="18"/>
                      <w:lang w:val="en-US" w:eastAsia="de-DE"/>
                    </w:rPr>
                    <w:t>Leaf blade: undulation of margin</w:t>
                  </w:r>
                </w:p>
              </w:tc>
              <w:tc>
                <w:tcPr>
                  <w:tcW w:w="1838" w:type="dxa"/>
                  <w:shd w:val="clear" w:color="auto" w:fill="DBE5F1" w:themeFill="accent1" w:themeFillTint="33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medium</w:t>
                  </w:r>
                </w:p>
              </w:tc>
              <w:tc>
                <w:tcPr>
                  <w:tcW w:w="777" w:type="dxa"/>
                  <w:shd w:val="clear" w:color="auto" w:fill="DBE5F1" w:themeFill="accent1" w:themeFillTint="33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5</w:t>
                  </w:r>
                </w:p>
              </w:tc>
              <w:tc>
                <w:tcPr>
                  <w:tcW w:w="2142" w:type="dxa"/>
                  <w:shd w:val="clear" w:color="auto" w:fill="DBE5F1" w:themeFill="accent1" w:themeFillTint="33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weak</w:t>
                  </w:r>
                  <w:proofErr w:type="spellEnd"/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 to medium</w:t>
                  </w:r>
                </w:p>
              </w:tc>
              <w:tc>
                <w:tcPr>
                  <w:tcW w:w="686" w:type="dxa"/>
                  <w:shd w:val="clear" w:color="auto" w:fill="DBE5F1" w:themeFill="accent1" w:themeFillTint="33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4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11</w:t>
                  </w:r>
                </w:p>
              </w:tc>
              <w:tc>
                <w:tcPr>
                  <w:tcW w:w="3471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Leaf</w:t>
                  </w:r>
                  <w:proofErr w:type="spellEnd"/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 </w:t>
                  </w: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blade</w:t>
                  </w:r>
                  <w:proofErr w:type="spellEnd"/>
                  <w:r w:rsidRPr="001E1595">
                    <w:rPr>
                      <w:sz w:val="18"/>
                      <w:szCs w:val="18"/>
                      <w:lang w:eastAsia="de-DE"/>
                    </w:rPr>
                    <w:t>: base</w:t>
                  </w:r>
                </w:p>
              </w:tc>
              <w:tc>
                <w:tcPr>
                  <w:tcW w:w="1838" w:type="dxa"/>
                  <w:shd w:val="clear" w:color="auto" w:fill="DBE5F1" w:themeFill="accent1" w:themeFillTint="33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slightly</w:t>
                  </w:r>
                  <w:proofErr w:type="spellEnd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 xml:space="preserve"> open</w:t>
                  </w:r>
                </w:p>
              </w:tc>
              <w:tc>
                <w:tcPr>
                  <w:tcW w:w="777" w:type="dxa"/>
                  <w:shd w:val="clear" w:color="auto" w:fill="DBE5F1" w:themeFill="accent1" w:themeFillTint="33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3</w:t>
                  </w:r>
                </w:p>
              </w:tc>
              <w:tc>
                <w:tcPr>
                  <w:tcW w:w="2142" w:type="dxa"/>
                  <w:shd w:val="clear" w:color="auto" w:fill="DBE5F1" w:themeFill="accent1" w:themeFillTint="33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slightly</w:t>
                  </w:r>
                  <w:proofErr w:type="spellEnd"/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 open to </w:t>
                  </w: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closed</w:t>
                  </w:r>
                  <w:proofErr w:type="spellEnd"/>
                </w:p>
              </w:tc>
              <w:tc>
                <w:tcPr>
                  <w:tcW w:w="686" w:type="dxa"/>
                  <w:shd w:val="clear" w:color="auto" w:fill="DBE5F1" w:themeFill="accent1" w:themeFillTint="33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4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12</w:t>
                  </w:r>
                </w:p>
              </w:tc>
              <w:tc>
                <w:tcPr>
                  <w:tcW w:w="3471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Leaf</w:t>
                  </w:r>
                  <w:proofErr w:type="spellEnd"/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 </w:t>
                  </w: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blade</w:t>
                  </w:r>
                  <w:proofErr w:type="spellEnd"/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: </w:t>
                  </w: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variegation</w:t>
                  </w:r>
                  <w:proofErr w:type="spellEnd"/>
                </w:p>
              </w:tc>
              <w:tc>
                <w:tcPr>
                  <w:tcW w:w="1838" w:type="dxa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absent</w:t>
                  </w:r>
                </w:p>
              </w:tc>
              <w:tc>
                <w:tcPr>
                  <w:tcW w:w="777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1</w:t>
                  </w:r>
                </w:p>
              </w:tc>
              <w:tc>
                <w:tcPr>
                  <w:tcW w:w="2142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</w:p>
              </w:tc>
              <w:tc>
                <w:tcPr>
                  <w:tcW w:w="686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1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13</w:t>
                  </w:r>
                </w:p>
              </w:tc>
              <w:tc>
                <w:tcPr>
                  <w:tcW w:w="3471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Leaf</w:t>
                  </w:r>
                  <w:proofErr w:type="spellEnd"/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 </w:t>
                  </w: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blade</w:t>
                  </w:r>
                  <w:proofErr w:type="spellEnd"/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: main </w:t>
                  </w: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color</w:t>
                  </w:r>
                  <w:proofErr w:type="spellEnd"/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838" w:type="dxa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dark</w:t>
                  </w:r>
                  <w:proofErr w:type="spellEnd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 xml:space="preserve"> green</w:t>
                  </w:r>
                </w:p>
              </w:tc>
              <w:tc>
                <w:tcPr>
                  <w:tcW w:w="777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6</w:t>
                  </w:r>
                </w:p>
              </w:tc>
              <w:tc>
                <w:tcPr>
                  <w:tcW w:w="2142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</w:p>
              </w:tc>
              <w:tc>
                <w:tcPr>
                  <w:tcW w:w="686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6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16</w:t>
                  </w:r>
                </w:p>
              </w:tc>
              <w:tc>
                <w:tcPr>
                  <w:tcW w:w="3471" w:type="dxa"/>
                </w:tcPr>
                <w:p w:rsidR="0093662D" w:rsidRPr="0093662D" w:rsidRDefault="0093662D" w:rsidP="0093662D">
                  <w:pPr>
                    <w:spacing w:before="80"/>
                    <w:rPr>
                      <w:sz w:val="18"/>
                      <w:szCs w:val="18"/>
                      <w:lang w:val="en-US" w:eastAsia="de-DE"/>
                    </w:rPr>
                  </w:pPr>
                  <w:r w:rsidRPr="0093662D">
                    <w:rPr>
                      <w:sz w:val="18"/>
                      <w:szCs w:val="18"/>
                      <w:lang w:val="en-US" w:eastAsia="de-DE"/>
                    </w:rPr>
                    <w:t>Leaf blade: conspicuous. of zone</w:t>
                  </w:r>
                </w:p>
              </w:tc>
              <w:tc>
                <w:tcPr>
                  <w:tcW w:w="1838" w:type="dxa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 xml:space="preserve">medium to </w:t>
                  </w:r>
                  <w:proofErr w:type="spellStart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strong</w:t>
                  </w:r>
                  <w:proofErr w:type="spellEnd"/>
                </w:p>
              </w:tc>
              <w:tc>
                <w:tcPr>
                  <w:tcW w:w="777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6</w:t>
                  </w:r>
                </w:p>
              </w:tc>
              <w:tc>
                <w:tcPr>
                  <w:tcW w:w="2142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</w:p>
              </w:tc>
              <w:tc>
                <w:tcPr>
                  <w:tcW w:w="686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6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17</w:t>
                  </w:r>
                </w:p>
              </w:tc>
              <w:tc>
                <w:tcPr>
                  <w:tcW w:w="3471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Leaf</w:t>
                  </w:r>
                  <w:proofErr w:type="spellEnd"/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 </w:t>
                  </w: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blade</w:t>
                  </w:r>
                  <w:proofErr w:type="spellEnd"/>
                  <w:r w:rsidRPr="001E1595">
                    <w:rPr>
                      <w:sz w:val="18"/>
                      <w:szCs w:val="18"/>
                      <w:lang w:eastAsia="de-DE"/>
                    </w:rPr>
                    <w:t>: position of zone</w:t>
                  </w:r>
                </w:p>
              </w:tc>
              <w:tc>
                <w:tcPr>
                  <w:tcW w:w="1838" w:type="dxa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in middle</w:t>
                  </w:r>
                </w:p>
              </w:tc>
              <w:tc>
                <w:tcPr>
                  <w:tcW w:w="777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2</w:t>
                  </w:r>
                </w:p>
              </w:tc>
              <w:tc>
                <w:tcPr>
                  <w:tcW w:w="2142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</w:p>
              </w:tc>
              <w:tc>
                <w:tcPr>
                  <w:tcW w:w="686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2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18</w:t>
                  </w:r>
                </w:p>
              </w:tc>
              <w:tc>
                <w:tcPr>
                  <w:tcW w:w="3471" w:type="dxa"/>
                </w:tcPr>
                <w:p w:rsidR="0093662D" w:rsidRPr="0093662D" w:rsidRDefault="0093662D" w:rsidP="0093662D">
                  <w:pPr>
                    <w:spacing w:before="80"/>
                    <w:rPr>
                      <w:sz w:val="18"/>
                      <w:szCs w:val="18"/>
                      <w:lang w:val="en-US" w:eastAsia="de-DE"/>
                    </w:rPr>
                  </w:pPr>
                  <w:r w:rsidRPr="0093662D">
                    <w:rPr>
                      <w:sz w:val="18"/>
                      <w:szCs w:val="18"/>
                      <w:lang w:val="en-US" w:eastAsia="de-DE"/>
                    </w:rPr>
                    <w:t>Leaf blade: relative size of zone</w:t>
                  </w:r>
                </w:p>
              </w:tc>
              <w:tc>
                <w:tcPr>
                  <w:tcW w:w="1838" w:type="dxa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small</w:t>
                  </w:r>
                  <w:proofErr w:type="spellEnd"/>
                </w:p>
              </w:tc>
              <w:tc>
                <w:tcPr>
                  <w:tcW w:w="777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1</w:t>
                  </w:r>
                </w:p>
              </w:tc>
              <w:tc>
                <w:tcPr>
                  <w:tcW w:w="2142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</w:p>
              </w:tc>
              <w:tc>
                <w:tcPr>
                  <w:tcW w:w="686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1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19</w:t>
                  </w:r>
                </w:p>
              </w:tc>
              <w:tc>
                <w:tcPr>
                  <w:tcW w:w="3471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Peduncle</w:t>
                  </w:r>
                  <w:proofErr w:type="spellEnd"/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: </w:t>
                  </w: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length</w:t>
                  </w:r>
                  <w:proofErr w:type="spellEnd"/>
                </w:p>
              </w:tc>
              <w:tc>
                <w:tcPr>
                  <w:tcW w:w="1838" w:type="dxa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medium to long</w:t>
                  </w:r>
                </w:p>
              </w:tc>
              <w:tc>
                <w:tcPr>
                  <w:tcW w:w="777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6</w:t>
                  </w:r>
                </w:p>
              </w:tc>
              <w:tc>
                <w:tcPr>
                  <w:tcW w:w="2142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</w:p>
              </w:tc>
              <w:tc>
                <w:tcPr>
                  <w:tcW w:w="686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6</w:t>
                  </w:r>
                </w:p>
              </w:tc>
            </w:tr>
          </w:tbl>
          <w:p w:rsidR="0093662D" w:rsidRPr="000E40EE" w:rsidRDefault="0093662D" w:rsidP="0093662D">
            <w:pPr>
              <w:jc w:val="center"/>
              <w:rPr>
                <w:b/>
                <w:sz w:val="22"/>
                <w:szCs w:val="40"/>
              </w:rPr>
            </w:pPr>
          </w:p>
        </w:tc>
      </w:tr>
      <w:tr w:rsidR="0093662D" w:rsidRPr="000E40EE" w:rsidTr="0093662D">
        <w:trPr>
          <w:cantSplit/>
          <w:jc w:val="center"/>
        </w:trPr>
        <w:tc>
          <w:tcPr>
            <w:tcW w:w="9682" w:type="dxa"/>
            <w:tcBorders>
              <w:left w:val="nil"/>
              <w:right w:val="nil"/>
            </w:tcBorders>
          </w:tcPr>
          <w:p w:rsidR="0093662D" w:rsidRPr="000E40EE" w:rsidRDefault="0093662D" w:rsidP="0093662D">
            <w:pPr>
              <w:jc w:val="center"/>
              <w:rPr>
                <w:b/>
                <w:sz w:val="22"/>
                <w:szCs w:val="40"/>
              </w:rPr>
            </w:pPr>
          </w:p>
        </w:tc>
      </w:tr>
      <w:tr w:rsidR="0093662D" w:rsidRPr="000E40EE" w:rsidTr="0093662D">
        <w:trPr>
          <w:cantSplit/>
          <w:jc w:val="center"/>
        </w:trPr>
        <w:tc>
          <w:tcPr>
            <w:tcW w:w="9682" w:type="dxa"/>
          </w:tcPr>
          <w:p w:rsidR="0093662D" w:rsidRDefault="0093662D" w:rsidP="0093662D"/>
          <w:p w:rsidR="0093662D" w:rsidRDefault="0093662D" w:rsidP="0093662D">
            <w:pPr>
              <w:jc w:val="center"/>
            </w:pPr>
            <w:r w:rsidRPr="00780846">
              <w:rPr>
                <w:sz w:val="16"/>
              </w:rPr>
              <w:t>4</w:t>
            </w:r>
          </w:p>
          <w:p w:rsidR="0093662D" w:rsidRDefault="0093662D" w:rsidP="0093662D"/>
          <w:tbl>
            <w:tblPr>
              <w:tblW w:w="9390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62"/>
              <w:gridCol w:w="3471"/>
              <w:gridCol w:w="1838"/>
              <w:gridCol w:w="791"/>
              <w:gridCol w:w="2128"/>
              <w:gridCol w:w="700"/>
            </w:tblGrid>
            <w:tr w:rsidR="0093662D" w:rsidRPr="001E1595" w:rsidTr="0093662D">
              <w:trPr>
                <w:cantSplit/>
                <w:tblHeader/>
                <w:jc w:val="center"/>
              </w:trPr>
              <w:tc>
                <w:tcPr>
                  <w:tcW w:w="462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3662D" w:rsidRPr="001E1595" w:rsidRDefault="0093662D" w:rsidP="0093662D">
                  <w:pPr>
                    <w:rPr>
                      <w:b/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b/>
                      <w:sz w:val="18"/>
                      <w:szCs w:val="18"/>
                      <w:lang w:eastAsia="de-DE"/>
                    </w:rPr>
                    <w:br/>
                  </w:r>
                </w:p>
              </w:tc>
              <w:tc>
                <w:tcPr>
                  <w:tcW w:w="347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3662D" w:rsidRPr="001E1595" w:rsidRDefault="0093662D" w:rsidP="0093662D">
                  <w:pPr>
                    <w:rPr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Characteristic</w:t>
                  </w:r>
                  <w:proofErr w:type="spellEnd"/>
                </w:p>
              </w:tc>
              <w:tc>
                <w:tcPr>
                  <w:tcW w:w="1838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3662D" w:rsidRPr="001E1595" w:rsidRDefault="0093662D" w:rsidP="0093662D">
                  <w:pPr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State of Expression</w:t>
                  </w:r>
                </w:p>
              </w:tc>
              <w:tc>
                <w:tcPr>
                  <w:tcW w:w="79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3662D" w:rsidRPr="001E1595" w:rsidRDefault="0093662D" w:rsidP="0093662D">
                  <w:pPr>
                    <w:jc w:val="center"/>
                    <w:rPr>
                      <w:b/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b/>
                      <w:sz w:val="18"/>
                      <w:szCs w:val="18"/>
                      <w:lang w:eastAsia="de-DE"/>
                    </w:rPr>
                    <w:t>2013</w:t>
                  </w:r>
                </w:p>
              </w:tc>
              <w:tc>
                <w:tcPr>
                  <w:tcW w:w="2128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3662D" w:rsidRPr="001E1595" w:rsidRDefault="0093662D" w:rsidP="0093662D">
                  <w:pPr>
                    <w:rPr>
                      <w:b/>
                      <w:sz w:val="18"/>
                      <w:szCs w:val="18"/>
                      <w:lang w:eastAsia="de-DE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3662D" w:rsidRPr="001E1595" w:rsidRDefault="0093662D" w:rsidP="0093662D">
                  <w:pPr>
                    <w:jc w:val="center"/>
                    <w:rPr>
                      <w:b/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b/>
                      <w:sz w:val="18"/>
                      <w:szCs w:val="18"/>
                      <w:lang w:eastAsia="de-DE"/>
                    </w:rPr>
                    <w:t>2014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20</w:t>
                  </w:r>
                </w:p>
              </w:tc>
              <w:tc>
                <w:tcPr>
                  <w:tcW w:w="3471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Peduncle</w:t>
                  </w:r>
                  <w:proofErr w:type="spellEnd"/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: </w:t>
                  </w: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anthocyanin</w:t>
                  </w:r>
                  <w:proofErr w:type="spellEnd"/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 coloration</w:t>
                  </w:r>
                </w:p>
              </w:tc>
              <w:tc>
                <w:tcPr>
                  <w:tcW w:w="1838" w:type="dxa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strong</w:t>
                  </w:r>
                  <w:proofErr w:type="spellEnd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 xml:space="preserve"> to </w:t>
                  </w:r>
                  <w:proofErr w:type="spellStart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very</w:t>
                  </w:r>
                  <w:proofErr w:type="spellEnd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 xml:space="preserve"> </w:t>
                  </w:r>
                  <w:proofErr w:type="spellStart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strong</w:t>
                  </w:r>
                  <w:proofErr w:type="spellEnd"/>
                </w:p>
              </w:tc>
              <w:tc>
                <w:tcPr>
                  <w:tcW w:w="791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8</w:t>
                  </w:r>
                </w:p>
              </w:tc>
              <w:tc>
                <w:tcPr>
                  <w:tcW w:w="2128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</w:p>
              </w:tc>
              <w:tc>
                <w:tcPr>
                  <w:tcW w:w="700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8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21</w:t>
                  </w:r>
                </w:p>
              </w:tc>
              <w:tc>
                <w:tcPr>
                  <w:tcW w:w="3471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Inflorescence: </w:t>
                  </w: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height</w:t>
                  </w:r>
                  <w:proofErr w:type="spellEnd"/>
                </w:p>
              </w:tc>
              <w:tc>
                <w:tcPr>
                  <w:tcW w:w="1838" w:type="dxa"/>
                  <w:shd w:val="clear" w:color="auto" w:fill="FBD4B4" w:themeFill="accent6" w:themeFillTint="66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tall</w:t>
                  </w:r>
                  <w:proofErr w:type="spellEnd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 xml:space="preserve"> to </w:t>
                  </w:r>
                  <w:proofErr w:type="spellStart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very</w:t>
                  </w:r>
                  <w:proofErr w:type="spellEnd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 xml:space="preserve"> </w:t>
                  </w:r>
                  <w:proofErr w:type="spellStart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tall</w:t>
                  </w:r>
                  <w:proofErr w:type="spellEnd"/>
                </w:p>
              </w:tc>
              <w:tc>
                <w:tcPr>
                  <w:tcW w:w="791" w:type="dxa"/>
                  <w:shd w:val="clear" w:color="auto" w:fill="FBD4B4" w:themeFill="accent6" w:themeFillTint="66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8</w:t>
                  </w:r>
                </w:p>
              </w:tc>
              <w:tc>
                <w:tcPr>
                  <w:tcW w:w="2128" w:type="dxa"/>
                  <w:shd w:val="clear" w:color="auto" w:fill="FBD4B4" w:themeFill="accent6" w:themeFillTint="66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medium to </w:t>
                  </w: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tall</w:t>
                  </w:r>
                  <w:proofErr w:type="spellEnd"/>
                </w:p>
              </w:tc>
              <w:tc>
                <w:tcPr>
                  <w:tcW w:w="700" w:type="dxa"/>
                  <w:shd w:val="clear" w:color="auto" w:fill="FBD4B4" w:themeFill="accent6" w:themeFillTint="66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6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22</w:t>
                  </w:r>
                </w:p>
              </w:tc>
              <w:tc>
                <w:tcPr>
                  <w:tcW w:w="3471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Inflorescence: </w:t>
                  </w: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width</w:t>
                  </w:r>
                  <w:proofErr w:type="spellEnd"/>
                </w:p>
              </w:tc>
              <w:tc>
                <w:tcPr>
                  <w:tcW w:w="1838" w:type="dxa"/>
                  <w:shd w:val="clear" w:color="auto" w:fill="FBD4B4" w:themeFill="accent6" w:themeFillTint="66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broad</w:t>
                  </w:r>
                  <w:proofErr w:type="spellEnd"/>
                </w:p>
              </w:tc>
              <w:tc>
                <w:tcPr>
                  <w:tcW w:w="791" w:type="dxa"/>
                  <w:shd w:val="clear" w:color="auto" w:fill="FBD4B4" w:themeFill="accent6" w:themeFillTint="66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7</w:t>
                  </w:r>
                </w:p>
              </w:tc>
              <w:tc>
                <w:tcPr>
                  <w:tcW w:w="2128" w:type="dxa"/>
                  <w:shd w:val="clear" w:color="auto" w:fill="FBD4B4" w:themeFill="accent6" w:themeFillTint="66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medium</w:t>
                  </w:r>
                </w:p>
              </w:tc>
              <w:tc>
                <w:tcPr>
                  <w:tcW w:w="700" w:type="dxa"/>
                  <w:shd w:val="clear" w:color="auto" w:fill="FBD4B4" w:themeFill="accent6" w:themeFillTint="66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5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23</w:t>
                  </w:r>
                </w:p>
              </w:tc>
              <w:tc>
                <w:tcPr>
                  <w:tcW w:w="3471" w:type="dxa"/>
                </w:tcPr>
                <w:p w:rsidR="0093662D" w:rsidRPr="0093662D" w:rsidRDefault="0093662D" w:rsidP="0093662D">
                  <w:pPr>
                    <w:spacing w:before="80"/>
                    <w:rPr>
                      <w:sz w:val="18"/>
                      <w:szCs w:val="18"/>
                      <w:lang w:val="en-US" w:eastAsia="de-DE"/>
                    </w:rPr>
                  </w:pPr>
                  <w:r w:rsidRPr="0093662D">
                    <w:rPr>
                      <w:sz w:val="18"/>
                      <w:szCs w:val="18"/>
                      <w:lang w:val="en-US" w:eastAsia="de-DE"/>
                    </w:rPr>
                    <w:t>Inflorescence: no of open flowers</w:t>
                  </w:r>
                </w:p>
              </w:tc>
              <w:tc>
                <w:tcPr>
                  <w:tcW w:w="1838" w:type="dxa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 xml:space="preserve">medium to </w:t>
                  </w:r>
                  <w:proofErr w:type="spellStart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many</w:t>
                  </w:r>
                  <w:proofErr w:type="spellEnd"/>
                </w:p>
              </w:tc>
              <w:tc>
                <w:tcPr>
                  <w:tcW w:w="791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6</w:t>
                  </w:r>
                </w:p>
              </w:tc>
              <w:tc>
                <w:tcPr>
                  <w:tcW w:w="2128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</w:p>
              </w:tc>
              <w:tc>
                <w:tcPr>
                  <w:tcW w:w="700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6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24</w:t>
                  </w:r>
                </w:p>
              </w:tc>
              <w:tc>
                <w:tcPr>
                  <w:tcW w:w="3471" w:type="dxa"/>
                </w:tcPr>
                <w:p w:rsidR="0093662D" w:rsidRPr="0093662D" w:rsidRDefault="0093662D" w:rsidP="0093662D">
                  <w:pPr>
                    <w:spacing w:before="80"/>
                    <w:rPr>
                      <w:sz w:val="18"/>
                      <w:szCs w:val="18"/>
                      <w:lang w:val="en-US" w:eastAsia="de-DE"/>
                    </w:rPr>
                  </w:pPr>
                  <w:r w:rsidRPr="0093662D">
                    <w:rPr>
                      <w:sz w:val="18"/>
                      <w:szCs w:val="18"/>
                      <w:lang w:val="en-US" w:eastAsia="de-DE"/>
                    </w:rPr>
                    <w:t xml:space="preserve">Inflorescence: length of largest fl. </w:t>
                  </w:r>
                </w:p>
              </w:tc>
              <w:tc>
                <w:tcPr>
                  <w:tcW w:w="1838" w:type="dxa"/>
                  <w:shd w:val="clear" w:color="auto" w:fill="DBE5F1" w:themeFill="accent1" w:themeFillTint="33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short to medium</w:t>
                  </w:r>
                </w:p>
              </w:tc>
              <w:tc>
                <w:tcPr>
                  <w:tcW w:w="791" w:type="dxa"/>
                  <w:shd w:val="clear" w:color="auto" w:fill="DBE5F1" w:themeFill="accent1" w:themeFillTint="33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4</w:t>
                  </w:r>
                </w:p>
              </w:tc>
              <w:tc>
                <w:tcPr>
                  <w:tcW w:w="2128" w:type="dxa"/>
                  <w:shd w:val="clear" w:color="auto" w:fill="DBE5F1" w:themeFill="accent1" w:themeFillTint="33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medium</w:t>
                  </w:r>
                </w:p>
              </w:tc>
              <w:tc>
                <w:tcPr>
                  <w:tcW w:w="700" w:type="dxa"/>
                  <w:shd w:val="clear" w:color="auto" w:fill="DBE5F1" w:themeFill="accent1" w:themeFillTint="33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5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25</w:t>
                  </w:r>
                </w:p>
              </w:tc>
              <w:tc>
                <w:tcPr>
                  <w:tcW w:w="3471" w:type="dxa"/>
                </w:tcPr>
                <w:p w:rsidR="0093662D" w:rsidRPr="0093662D" w:rsidRDefault="0093662D" w:rsidP="0093662D">
                  <w:pPr>
                    <w:spacing w:before="80"/>
                    <w:rPr>
                      <w:sz w:val="18"/>
                      <w:szCs w:val="18"/>
                      <w:lang w:val="en-US" w:eastAsia="de-DE"/>
                    </w:rPr>
                  </w:pPr>
                  <w:r w:rsidRPr="0093662D">
                    <w:rPr>
                      <w:sz w:val="18"/>
                      <w:szCs w:val="18"/>
                      <w:lang w:val="en-US" w:eastAsia="de-DE"/>
                    </w:rPr>
                    <w:t>Inflorescence: width of largest flower</w:t>
                  </w:r>
                </w:p>
              </w:tc>
              <w:tc>
                <w:tcPr>
                  <w:tcW w:w="1838" w:type="dxa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 xml:space="preserve">medium to </w:t>
                  </w:r>
                  <w:proofErr w:type="spellStart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broad</w:t>
                  </w:r>
                  <w:proofErr w:type="spellEnd"/>
                </w:p>
              </w:tc>
              <w:tc>
                <w:tcPr>
                  <w:tcW w:w="791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6</w:t>
                  </w:r>
                </w:p>
              </w:tc>
              <w:tc>
                <w:tcPr>
                  <w:tcW w:w="2128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</w:p>
              </w:tc>
              <w:tc>
                <w:tcPr>
                  <w:tcW w:w="700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6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26</w:t>
                  </w:r>
                </w:p>
              </w:tc>
              <w:tc>
                <w:tcPr>
                  <w:tcW w:w="3471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Inflorescence: </w:t>
                  </w: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length</w:t>
                  </w:r>
                  <w:proofErr w:type="spellEnd"/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 of </w:t>
                  </w: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pedicel</w:t>
                  </w:r>
                  <w:proofErr w:type="spellEnd"/>
                </w:p>
              </w:tc>
              <w:tc>
                <w:tcPr>
                  <w:tcW w:w="1838" w:type="dxa"/>
                  <w:shd w:val="clear" w:color="auto" w:fill="DBE5F1" w:themeFill="accent1" w:themeFillTint="33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long</w:t>
                  </w:r>
                </w:p>
              </w:tc>
              <w:tc>
                <w:tcPr>
                  <w:tcW w:w="791" w:type="dxa"/>
                  <w:shd w:val="clear" w:color="auto" w:fill="DBE5F1" w:themeFill="accent1" w:themeFillTint="33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7</w:t>
                  </w:r>
                </w:p>
              </w:tc>
              <w:tc>
                <w:tcPr>
                  <w:tcW w:w="2128" w:type="dxa"/>
                  <w:shd w:val="clear" w:color="auto" w:fill="DBE5F1" w:themeFill="accent1" w:themeFillTint="33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medium to long</w:t>
                  </w:r>
                </w:p>
              </w:tc>
              <w:tc>
                <w:tcPr>
                  <w:tcW w:w="700" w:type="dxa"/>
                  <w:shd w:val="clear" w:color="auto" w:fill="DBE5F1" w:themeFill="accent1" w:themeFillTint="33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6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27</w:t>
                  </w:r>
                </w:p>
              </w:tc>
              <w:tc>
                <w:tcPr>
                  <w:tcW w:w="3471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Pedicel</w:t>
                  </w:r>
                  <w:proofErr w:type="spellEnd"/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: </w:t>
                  </w: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anthocyanin</w:t>
                  </w:r>
                  <w:proofErr w:type="spellEnd"/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 coloration </w:t>
                  </w:r>
                </w:p>
              </w:tc>
              <w:tc>
                <w:tcPr>
                  <w:tcW w:w="1838" w:type="dxa"/>
                  <w:shd w:val="clear" w:color="auto" w:fill="DBE5F1" w:themeFill="accent1" w:themeFillTint="33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strong</w:t>
                  </w:r>
                  <w:proofErr w:type="spellEnd"/>
                </w:p>
              </w:tc>
              <w:tc>
                <w:tcPr>
                  <w:tcW w:w="791" w:type="dxa"/>
                  <w:shd w:val="clear" w:color="auto" w:fill="DBE5F1" w:themeFill="accent1" w:themeFillTint="33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7</w:t>
                  </w:r>
                </w:p>
              </w:tc>
              <w:tc>
                <w:tcPr>
                  <w:tcW w:w="2128" w:type="dxa"/>
                  <w:shd w:val="clear" w:color="auto" w:fill="DBE5F1" w:themeFill="accent1" w:themeFillTint="33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strong</w:t>
                  </w:r>
                  <w:proofErr w:type="spellEnd"/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 to </w:t>
                  </w: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very</w:t>
                  </w:r>
                  <w:proofErr w:type="spellEnd"/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 </w:t>
                  </w: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strong</w:t>
                  </w:r>
                  <w:proofErr w:type="spellEnd"/>
                </w:p>
              </w:tc>
              <w:tc>
                <w:tcPr>
                  <w:tcW w:w="700" w:type="dxa"/>
                  <w:shd w:val="clear" w:color="auto" w:fill="DBE5F1" w:themeFill="accent1" w:themeFillTint="33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8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28</w:t>
                  </w:r>
                </w:p>
              </w:tc>
              <w:tc>
                <w:tcPr>
                  <w:tcW w:w="3471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Pedicel</w:t>
                  </w:r>
                  <w:proofErr w:type="spellEnd"/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: </w:t>
                  </w: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swelling</w:t>
                  </w:r>
                  <w:proofErr w:type="spellEnd"/>
                </w:p>
              </w:tc>
              <w:tc>
                <w:tcPr>
                  <w:tcW w:w="1838" w:type="dxa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absent</w:t>
                  </w:r>
                </w:p>
              </w:tc>
              <w:tc>
                <w:tcPr>
                  <w:tcW w:w="791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1</w:t>
                  </w:r>
                </w:p>
              </w:tc>
              <w:tc>
                <w:tcPr>
                  <w:tcW w:w="2128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</w:p>
              </w:tc>
              <w:tc>
                <w:tcPr>
                  <w:tcW w:w="700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1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29</w:t>
                  </w:r>
                </w:p>
              </w:tc>
              <w:tc>
                <w:tcPr>
                  <w:tcW w:w="3471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Flower: type</w:t>
                  </w:r>
                </w:p>
              </w:tc>
              <w:tc>
                <w:tcPr>
                  <w:tcW w:w="1838" w:type="dxa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double</w:t>
                  </w:r>
                </w:p>
              </w:tc>
              <w:tc>
                <w:tcPr>
                  <w:tcW w:w="791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2</w:t>
                  </w:r>
                </w:p>
              </w:tc>
              <w:tc>
                <w:tcPr>
                  <w:tcW w:w="2128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</w:p>
              </w:tc>
              <w:tc>
                <w:tcPr>
                  <w:tcW w:w="700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2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31</w:t>
                  </w:r>
                </w:p>
              </w:tc>
              <w:tc>
                <w:tcPr>
                  <w:tcW w:w="3471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Flower: </w:t>
                  </w: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number</w:t>
                  </w:r>
                  <w:proofErr w:type="spellEnd"/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 of </w:t>
                  </w: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petals</w:t>
                  </w:r>
                  <w:proofErr w:type="spellEnd"/>
                </w:p>
              </w:tc>
              <w:tc>
                <w:tcPr>
                  <w:tcW w:w="1838" w:type="dxa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medium</w:t>
                  </w:r>
                </w:p>
              </w:tc>
              <w:tc>
                <w:tcPr>
                  <w:tcW w:w="791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5</w:t>
                  </w:r>
                </w:p>
              </w:tc>
              <w:tc>
                <w:tcPr>
                  <w:tcW w:w="2128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</w:p>
              </w:tc>
              <w:tc>
                <w:tcPr>
                  <w:tcW w:w="700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5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32</w:t>
                  </w:r>
                </w:p>
              </w:tc>
              <w:tc>
                <w:tcPr>
                  <w:tcW w:w="3471" w:type="dxa"/>
                </w:tcPr>
                <w:p w:rsidR="0093662D" w:rsidRPr="0093662D" w:rsidRDefault="0093662D" w:rsidP="0093662D">
                  <w:pPr>
                    <w:spacing w:before="80"/>
                    <w:rPr>
                      <w:sz w:val="18"/>
                      <w:szCs w:val="18"/>
                      <w:lang w:val="en-US" w:eastAsia="de-DE"/>
                    </w:rPr>
                  </w:pPr>
                  <w:r w:rsidRPr="0093662D">
                    <w:rPr>
                      <w:sz w:val="18"/>
                      <w:szCs w:val="18"/>
                      <w:lang w:val="en-US" w:eastAsia="de-DE"/>
                    </w:rPr>
                    <w:t>Flower: cross section in lateral view</w:t>
                  </w:r>
                </w:p>
              </w:tc>
              <w:tc>
                <w:tcPr>
                  <w:tcW w:w="1838" w:type="dxa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flat</w:t>
                  </w:r>
                </w:p>
              </w:tc>
              <w:tc>
                <w:tcPr>
                  <w:tcW w:w="791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2</w:t>
                  </w:r>
                </w:p>
              </w:tc>
              <w:tc>
                <w:tcPr>
                  <w:tcW w:w="2128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</w:p>
              </w:tc>
              <w:tc>
                <w:tcPr>
                  <w:tcW w:w="700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2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33</w:t>
                  </w:r>
                </w:p>
              </w:tc>
              <w:tc>
                <w:tcPr>
                  <w:tcW w:w="3471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Flower: </w:t>
                  </w: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presence</w:t>
                  </w:r>
                  <w:proofErr w:type="spellEnd"/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 of </w:t>
                  </w: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stripes</w:t>
                  </w:r>
                  <w:proofErr w:type="spellEnd"/>
                </w:p>
              </w:tc>
              <w:tc>
                <w:tcPr>
                  <w:tcW w:w="1838" w:type="dxa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absent</w:t>
                  </w:r>
                </w:p>
              </w:tc>
              <w:tc>
                <w:tcPr>
                  <w:tcW w:w="791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1</w:t>
                  </w:r>
                </w:p>
              </w:tc>
              <w:tc>
                <w:tcPr>
                  <w:tcW w:w="2128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</w:p>
              </w:tc>
              <w:tc>
                <w:tcPr>
                  <w:tcW w:w="700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1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36</w:t>
                  </w:r>
                </w:p>
              </w:tc>
              <w:tc>
                <w:tcPr>
                  <w:tcW w:w="3471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Sepal</w:t>
                  </w:r>
                  <w:proofErr w:type="spellEnd"/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: </w:t>
                  </w: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reflexing</w:t>
                  </w:r>
                  <w:proofErr w:type="spellEnd"/>
                </w:p>
              </w:tc>
              <w:tc>
                <w:tcPr>
                  <w:tcW w:w="1838" w:type="dxa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 xml:space="preserve">absent or </w:t>
                  </w:r>
                  <w:proofErr w:type="spellStart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weak</w:t>
                  </w:r>
                  <w:proofErr w:type="spellEnd"/>
                </w:p>
              </w:tc>
              <w:tc>
                <w:tcPr>
                  <w:tcW w:w="791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1</w:t>
                  </w:r>
                </w:p>
              </w:tc>
              <w:tc>
                <w:tcPr>
                  <w:tcW w:w="2128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</w:p>
              </w:tc>
              <w:tc>
                <w:tcPr>
                  <w:tcW w:w="700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1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37</w:t>
                  </w:r>
                </w:p>
              </w:tc>
              <w:tc>
                <w:tcPr>
                  <w:tcW w:w="3471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Sepal</w:t>
                  </w:r>
                  <w:proofErr w:type="spellEnd"/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: </w:t>
                  </w: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anthocyanin</w:t>
                  </w:r>
                  <w:proofErr w:type="spellEnd"/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 coloration</w:t>
                  </w:r>
                </w:p>
              </w:tc>
              <w:tc>
                <w:tcPr>
                  <w:tcW w:w="1838" w:type="dxa"/>
                  <w:shd w:val="clear" w:color="auto" w:fill="DBE5F1" w:themeFill="accent1" w:themeFillTint="33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medium</w:t>
                  </w:r>
                </w:p>
              </w:tc>
              <w:tc>
                <w:tcPr>
                  <w:tcW w:w="791" w:type="dxa"/>
                  <w:shd w:val="clear" w:color="auto" w:fill="DBE5F1" w:themeFill="accent1" w:themeFillTint="33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5</w:t>
                  </w:r>
                </w:p>
              </w:tc>
              <w:tc>
                <w:tcPr>
                  <w:tcW w:w="2128" w:type="dxa"/>
                  <w:shd w:val="clear" w:color="auto" w:fill="DBE5F1" w:themeFill="accent1" w:themeFillTint="33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medium to </w:t>
                  </w: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strong</w:t>
                  </w:r>
                  <w:proofErr w:type="spellEnd"/>
                </w:p>
              </w:tc>
              <w:tc>
                <w:tcPr>
                  <w:tcW w:w="700" w:type="dxa"/>
                  <w:shd w:val="clear" w:color="auto" w:fill="DBE5F1" w:themeFill="accent1" w:themeFillTint="33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6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38</w:t>
                  </w:r>
                </w:p>
              </w:tc>
              <w:tc>
                <w:tcPr>
                  <w:tcW w:w="3471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Upper</w:t>
                  </w:r>
                  <w:proofErr w:type="spellEnd"/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 </w:t>
                  </w: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petal</w:t>
                  </w:r>
                  <w:proofErr w:type="spellEnd"/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: </w:t>
                  </w: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width</w:t>
                  </w:r>
                  <w:proofErr w:type="spellEnd"/>
                </w:p>
              </w:tc>
              <w:tc>
                <w:tcPr>
                  <w:tcW w:w="1838" w:type="dxa"/>
                  <w:shd w:val="clear" w:color="auto" w:fill="DBE5F1" w:themeFill="accent1" w:themeFillTint="33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medium</w:t>
                  </w:r>
                </w:p>
              </w:tc>
              <w:tc>
                <w:tcPr>
                  <w:tcW w:w="791" w:type="dxa"/>
                  <w:shd w:val="clear" w:color="auto" w:fill="DBE5F1" w:themeFill="accent1" w:themeFillTint="33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5</w:t>
                  </w:r>
                </w:p>
              </w:tc>
              <w:tc>
                <w:tcPr>
                  <w:tcW w:w="2128" w:type="dxa"/>
                  <w:shd w:val="clear" w:color="auto" w:fill="DBE5F1" w:themeFill="accent1" w:themeFillTint="33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medium to </w:t>
                  </w: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broad</w:t>
                  </w:r>
                  <w:proofErr w:type="spellEnd"/>
                </w:p>
              </w:tc>
              <w:tc>
                <w:tcPr>
                  <w:tcW w:w="700" w:type="dxa"/>
                  <w:shd w:val="clear" w:color="auto" w:fill="DBE5F1" w:themeFill="accent1" w:themeFillTint="33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6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39</w:t>
                  </w:r>
                </w:p>
              </w:tc>
              <w:tc>
                <w:tcPr>
                  <w:tcW w:w="3471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Upper</w:t>
                  </w:r>
                  <w:proofErr w:type="spellEnd"/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 </w:t>
                  </w: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petal</w:t>
                  </w:r>
                  <w:proofErr w:type="spellEnd"/>
                  <w:r w:rsidRPr="001E1595">
                    <w:rPr>
                      <w:sz w:val="18"/>
                      <w:szCs w:val="18"/>
                      <w:lang w:eastAsia="de-DE"/>
                    </w:rPr>
                    <w:t xml:space="preserve">: </w:t>
                  </w: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shape</w:t>
                  </w:r>
                  <w:proofErr w:type="spellEnd"/>
                </w:p>
              </w:tc>
              <w:tc>
                <w:tcPr>
                  <w:tcW w:w="1838" w:type="dxa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spatulate</w:t>
                  </w:r>
                  <w:proofErr w:type="spellEnd"/>
                </w:p>
              </w:tc>
              <w:tc>
                <w:tcPr>
                  <w:tcW w:w="791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4</w:t>
                  </w:r>
                </w:p>
              </w:tc>
              <w:tc>
                <w:tcPr>
                  <w:tcW w:w="2128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</w:p>
              </w:tc>
              <w:tc>
                <w:tcPr>
                  <w:tcW w:w="700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4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40</w:t>
                  </w:r>
                </w:p>
              </w:tc>
              <w:tc>
                <w:tcPr>
                  <w:tcW w:w="3471" w:type="dxa"/>
                </w:tcPr>
                <w:p w:rsidR="0093662D" w:rsidRPr="0093662D" w:rsidRDefault="0093662D" w:rsidP="0093662D">
                  <w:pPr>
                    <w:spacing w:before="80"/>
                    <w:rPr>
                      <w:sz w:val="18"/>
                      <w:szCs w:val="18"/>
                      <w:lang w:val="en-US" w:eastAsia="de-DE"/>
                    </w:rPr>
                  </w:pPr>
                  <w:r w:rsidRPr="0093662D">
                    <w:rPr>
                      <w:sz w:val="18"/>
                      <w:szCs w:val="18"/>
                      <w:lang w:val="en-US" w:eastAsia="de-DE"/>
                    </w:rPr>
                    <w:t>Upper petal: margin at apex</w:t>
                  </w:r>
                </w:p>
              </w:tc>
              <w:tc>
                <w:tcPr>
                  <w:tcW w:w="1838" w:type="dxa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entire</w:t>
                  </w:r>
                  <w:proofErr w:type="spellEnd"/>
                </w:p>
              </w:tc>
              <w:tc>
                <w:tcPr>
                  <w:tcW w:w="791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1</w:t>
                  </w:r>
                </w:p>
              </w:tc>
              <w:tc>
                <w:tcPr>
                  <w:tcW w:w="2128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</w:p>
              </w:tc>
              <w:tc>
                <w:tcPr>
                  <w:tcW w:w="700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1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41</w:t>
                  </w:r>
                </w:p>
              </w:tc>
              <w:tc>
                <w:tcPr>
                  <w:tcW w:w="3471" w:type="dxa"/>
                </w:tcPr>
                <w:p w:rsidR="0093662D" w:rsidRPr="0093662D" w:rsidRDefault="0093662D" w:rsidP="0093662D">
                  <w:pPr>
                    <w:spacing w:before="80"/>
                    <w:rPr>
                      <w:sz w:val="18"/>
                      <w:szCs w:val="18"/>
                      <w:lang w:val="en-US" w:eastAsia="de-DE"/>
                    </w:rPr>
                  </w:pPr>
                  <w:r w:rsidRPr="0093662D">
                    <w:rPr>
                      <w:sz w:val="18"/>
                      <w:szCs w:val="18"/>
                      <w:lang w:val="en-US" w:eastAsia="de-DE"/>
                    </w:rPr>
                    <w:t xml:space="preserve">Upper petal: color of margin </w:t>
                  </w:r>
                </w:p>
              </w:tc>
              <w:tc>
                <w:tcPr>
                  <w:tcW w:w="1838" w:type="dxa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red</w:t>
                  </w:r>
                  <w:proofErr w:type="spellEnd"/>
                </w:p>
              </w:tc>
              <w:tc>
                <w:tcPr>
                  <w:tcW w:w="791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50A</w:t>
                  </w:r>
                </w:p>
              </w:tc>
              <w:tc>
                <w:tcPr>
                  <w:tcW w:w="2128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red</w:t>
                  </w:r>
                  <w:proofErr w:type="spellEnd"/>
                </w:p>
              </w:tc>
              <w:tc>
                <w:tcPr>
                  <w:tcW w:w="700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46C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42</w:t>
                  </w:r>
                </w:p>
              </w:tc>
              <w:tc>
                <w:tcPr>
                  <w:tcW w:w="3471" w:type="dxa"/>
                </w:tcPr>
                <w:p w:rsidR="0093662D" w:rsidRPr="0093662D" w:rsidRDefault="0093662D" w:rsidP="0093662D">
                  <w:pPr>
                    <w:spacing w:before="80"/>
                    <w:rPr>
                      <w:sz w:val="18"/>
                      <w:szCs w:val="18"/>
                      <w:lang w:val="en-US" w:eastAsia="de-DE"/>
                    </w:rPr>
                  </w:pPr>
                  <w:r w:rsidRPr="0093662D">
                    <w:rPr>
                      <w:sz w:val="18"/>
                      <w:szCs w:val="18"/>
                      <w:lang w:val="en-US" w:eastAsia="de-DE"/>
                    </w:rPr>
                    <w:t>Upper petal: color of middle</w:t>
                  </w:r>
                </w:p>
              </w:tc>
              <w:tc>
                <w:tcPr>
                  <w:tcW w:w="1838" w:type="dxa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red</w:t>
                  </w:r>
                  <w:proofErr w:type="spellEnd"/>
                </w:p>
              </w:tc>
              <w:tc>
                <w:tcPr>
                  <w:tcW w:w="791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50A</w:t>
                  </w:r>
                </w:p>
              </w:tc>
              <w:tc>
                <w:tcPr>
                  <w:tcW w:w="2128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red</w:t>
                  </w:r>
                  <w:proofErr w:type="spellEnd"/>
                </w:p>
              </w:tc>
              <w:tc>
                <w:tcPr>
                  <w:tcW w:w="700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46C</w:t>
                  </w:r>
                </w:p>
              </w:tc>
            </w:tr>
          </w:tbl>
          <w:p w:rsidR="0093662D" w:rsidRDefault="0093662D" w:rsidP="0093662D"/>
          <w:p w:rsidR="0093662D" w:rsidRPr="000E40EE" w:rsidRDefault="0093662D" w:rsidP="0093662D">
            <w:pPr>
              <w:jc w:val="center"/>
              <w:rPr>
                <w:b/>
                <w:sz w:val="22"/>
                <w:szCs w:val="40"/>
              </w:rPr>
            </w:pPr>
          </w:p>
        </w:tc>
      </w:tr>
      <w:tr w:rsidR="0093662D" w:rsidRPr="0093662D" w:rsidTr="0093662D">
        <w:trPr>
          <w:cantSplit/>
          <w:jc w:val="center"/>
        </w:trPr>
        <w:tc>
          <w:tcPr>
            <w:tcW w:w="9682" w:type="dxa"/>
            <w:tcBorders>
              <w:bottom w:val="single" w:sz="4" w:space="0" w:color="auto"/>
            </w:tcBorders>
          </w:tcPr>
          <w:p w:rsidR="0093662D" w:rsidRDefault="0093662D" w:rsidP="0093662D"/>
          <w:p w:rsidR="0093662D" w:rsidRDefault="0093662D" w:rsidP="0093662D">
            <w:pPr>
              <w:jc w:val="center"/>
            </w:pPr>
            <w:r w:rsidRPr="004E493A">
              <w:rPr>
                <w:sz w:val="16"/>
              </w:rPr>
              <w:t>5</w:t>
            </w:r>
          </w:p>
          <w:p w:rsidR="0093662D" w:rsidRDefault="0093662D" w:rsidP="0093662D"/>
          <w:tbl>
            <w:tblPr>
              <w:tblW w:w="9362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62"/>
              <w:gridCol w:w="3471"/>
              <w:gridCol w:w="1833"/>
              <w:gridCol w:w="784"/>
              <w:gridCol w:w="2084"/>
              <w:gridCol w:w="728"/>
            </w:tblGrid>
            <w:tr w:rsidR="0093662D" w:rsidRPr="001E1595" w:rsidTr="0093662D">
              <w:trPr>
                <w:cantSplit/>
                <w:tblHeader/>
                <w:jc w:val="center"/>
              </w:trPr>
              <w:tc>
                <w:tcPr>
                  <w:tcW w:w="462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3662D" w:rsidRPr="001E1595" w:rsidRDefault="0093662D" w:rsidP="0093662D">
                  <w:pPr>
                    <w:rPr>
                      <w:b/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b/>
                      <w:sz w:val="18"/>
                      <w:szCs w:val="18"/>
                      <w:lang w:eastAsia="de-DE"/>
                    </w:rPr>
                    <w:br/>
                  </w:r>
                </w:p>
              </w:tc>
              <w:tc>
                <w:tcPr>
                  <w:tcW w:w="347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3662D" w:rsidRPr="001E1595" w:rsidRDefault="0093662D" w:rsidP="0093662D">
                  <w:pPr>
                    <w:rPr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Characteristic</w:t>
                  </w:r>
                  <w:proofErr w:type="spellEnd"/>
                </w:p>
              </w:tc>
              <w:tc>
                <w:tcPr>
                  <w:tcW w:w="1833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3662D" w:rsidRPr="001E1595" w:rsidRDefault="0093662D" w:rsidP="0093662D">
                  <w:pPr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State of Expression</w:t>
                  </w:r>
                </w:p>
              </w:tc>
              <w:tc>
                <w:tcPr>
                  <w:tcW w:w="78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3662D" w:rsidRPr="001E1595" w:rsidRDefault="0093662D" w:rsidP="0093662D">
                  <w:pPr>
                    <w:jc w:val="center"/>
                    <w:rPr>
                      <w:b/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b/>
                      <w:sz w:val="18"/>
                      <w:szCs w:val="18"/>
                      <w:lang w:eastAsia="de-DE"/>
                    </w:rPr>
                    <w:t>2013</w:t>
                  </w:r>
                </w:p>
              </w:tc>
              <w:tc>
                <w:tcPr>
                  <w:tcW w:w="208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3662D" w:rsidRPr="001E1595" w:rsidRDefault="0093662D" w:rsidP="0093662D">
                  <w:pPr>
                    <w:rPr>
                      <w:b/>
                      <w:sz w:val="18"/>
                      <w:szCs w:val="18"/>
                      <w:lang w:eastAsia="de-DE"/>
                    </w:rPr>
                  </w:pPr>
                </w:p>
              </w:tc>
              <w:tc>
                <w:tcPr>
                  <w:tcW w:w="728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3662D" w:rsidRPr="001E1595" w:rsidRDefault="0093662D" w:rsidP="0093662D">
                  <w:pPr>
                    <w:jc w:val="center"/>
                    <w:rPr>
                      <w:b/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b/>
                      <w:sz w:val="18"/>
                      <w:szCs w:val="18"/>
                      <w:lang w:eastAsia="de-DE"/>
                    </w:rPr>
                    <w:t>2014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43</w:t>
                  </w:r>
                </w:p>
              </w:tc>
              <w:tc>
                <w:tcPr>
                  <w:tcW w:w="3471" w:type="dxa"/>
                </w:tcPr>
                <w:p w:rsidR="0093662D" w:rsidRPr="0093662D" w:rsidRDefault="0093662D" w:rsidP="0093662D">
                  <w:pPr>
                    <w:spacing w:before="80"/>
                    <w:rPr>
                      <w:sz w:val="18"/>
                      <w:szCs w:val="18"/>
                      <w:lang w:val="en-US" w:eastAsia="de-DE"/>
                    </w:rPr>
                  </w:pPr>
                  <w:r w:rsidRPr="0093662D">
                    <w:rPr>
                      <w:sz w:val="18"/>
                      <w:szCs w:val="18"/>
                      <w:lang w:val="en-US" w:eastAsia="de-DE"/>
                    </w:rPr>
                    <w:t>Upper petal: color of lower side</w:t>
                  </w:r>
                </w:p>
              </w:tc>
              <w:tc>
                <w:tcPr>
                  <w:tcW w:w="1833" w:type="dxa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red</w:t>
                  </w:r>
                  <w:proofErr w:type="spellEnd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784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43B</w:t>
                  </w:r>
                </w:p>
              </w:tc>
              <w:tc>
                <w:tcPr>
                  <w:tcW w:w="2084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red</w:t>
                  </w:r>
                  <w:proofErr w:type="spellEnd"/>
                </w:p>
              </w:tc>
              <w:tc>
                <w:tcPr>
                  <w:tcW w:w="728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43A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44</w:t>
                  </w:r>
                </w:p>
              </w:tc>
              <w:tc>
                <w:tcPr>
                  <w:tcW w:w="3471" w:type="dxa"/>
                </w:tcPr>
                <w:p w:rsidR="0093662D" w:rsidRPr="0093662D" w:rsidRDefault="0093662D" w:rsidP="0093662D">
                  <w:pPr>
                    <w:spacing w:before="80"/>
                    <w:rPr>
                      <w:sz w:val="18"/>
                      <w:szCs w:val="18"/>
                      <w:lang w:val="en-US" w:eastAsia="de-DE"/>
                    </w:rPr>
                  </w:pPr>
                  <w:r w:rsidRPr="0093662D">
                    <w:rPr>
                      <w:sz w:val="18"/>
                      <w:szCs w:val="18"/>
                      <w:lang w:val="en-US" w:eastAsia="de-DE"/>
                    </w:rPr>
                    <w:t xml:space="preserve">Upper petal: </w:t>
                  </w:r>
                  <w:proofErr w:type="spellStart"/>
                  <w:r w:rsidRPr="0093662D">
                    <w:rPr>
                      <w:sz w:val="18"/>
                      <w:szCs w:val="18"/>
                      <w:lang w:val="en-US" w:eastAsia="de-DE"/>
                    </w:rPr>
                    <w:t>conspicuou</w:t>
                  </w:r>
                  <w:proofErr w:type="spellEnd"/>
                  <w:r w:rsidRPr="0093662D">
                    <w:rPr>
                      <w:sz w:val="18"/>
                      <w:szCs w:val="18"/>
                      <w:lang w:val="en-US" w:eastAsia="de-DE"/>
                    </w:rPr>
                    <w:t>. of marking</w:t>
                  </w:r>
                </w:p>
              </w:tc>
              <w:tc>
                <w:tcPr>
                  <w:tcW w:w="1833" w:type="dxa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 xml:space="preserve">absent or </w:t>
                  </w:r>
                  <w:proofErr w:type="spellStart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very</w:t>
                  </w:r>
                  <w:proofErr w:type="spellEnd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 xml:space="preserve"> </w:t>
                  </w:r>
                  <w:proofErr w:type="spellStart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weak</w:t>
                  </w:r>
                  <w:proofErr w:type="spellEnd"/>
                </w:p>
              </w:tc>
              <w:tc>
                <w:tcPr>
                  <w:tcW w:w="784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1</w:t>
                  </w:r>
                </w:p>
              </w:tc>
              <w:tc>
                <w:tcPr>
                  <w:tcW w:w="2084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</w:p>
              </w:tc>
              <w:tc>
                <w:tcPr>
                  <w:tcW w:w="728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1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45</w:t>
                  </w:r>
                </w:p>
              </w:tc>
              <w:tc>
                <w:tcPr>
                  <w:tcW w:w="3471" w:type="dxa"/>
                </w:tcPr>
                <w:p w:rsidR="0093662D" w:rsidRPr="0093662D" w:rsidRDefault="0093662D" w:rsidP="0093662D">
                  <w:pPr>
                    <w:spacing w:before="80"/>
                    <w:rPr>
                      <w:sz w:val="18"/>
                      <w:szCs w:val="18"/>
                      <w:lang w:val="en-US" w:eastAsia="de-DE"/>
                    </w:rPr>
                  </w:pPr>
                  <w:r w:rsidRPr="0093662D">
                    <w:rPr>
                      <w:sz w:val="18"/>
                      <w:szCs w:val="18"/>
                      <w:lang w:val="en-US" w:eastAsia="de-DE"/>
                    </w:rPr>
                    <w:t>Upper petal: type of marking</w:t>
                  </w:r>
                </w:p>
              </w:tc>
              <w:tc>
                <w:tcPr>
                  <w:tcW w:w="1833" w:type="dxa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stripes</w:t>
                  </w:r>
                  <w:proofErr w:type="spellEnd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 xml:space="preserve"> </w:t>
                  </w:r>
                  <w:proofErr w:type="spellStart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only</w:t>
                  </w:r>
                  <w:proofErr w:type="spellEnd"/>
                </w:p>
              </w:tc>
              <w:tc>
                <w:tcPr>
                  <w:tcW w:w="784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1</w:t>
                  </w:r>
                </w:p>
              </w:tc>
              <w:tc>
                <w:tcPr>
                  <w:tcW w:w="2084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</w:p>
              </w:tc>
              <w:tc>
                <w:tcPr>
                  <w:tcW w:w="728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1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48</w:t>
                  </w:r>
                </w:p>
              </w:tc>
              <w:tc>
                <w:tcPr>
                  <w:tcW w:w="3471" w:type="dxa"/>
                </w:tcPr>
                <w:p w:rsidR="0093662D" w:rsidRPr="0093662D" w:rsidRDefault="0093662D" w:rsidP="0093662D">
                  <w:pPr>
                    <w:spacing w:before="80"/>
                    <w:rPr>
                      <w:sz w:val="18"/>
                      <w:szCs w:val="18"/>
                      <w:lang w:val="en-US" w:eastAsia="de-DE"/>
                    </w:rPr>
                  </w:pPr>
                  <w:r w:rsidRPr="0093662D">
                    <w:rPr>
                      <w:sz w:val="18"/>
                      <w:szCs w:val="18"/>
                      <w:lang w:val="en-US" w:eastAsia="de-DE"/>
                    </w:rPr>
                    <w:t>Upper petal: zone at base</w:t>
                  </w:r>
                </w:p>
              </w:tc>
              <w:tc>
                <w:tcPr>
                  <w:tcW w:w="1833" w:type="dxa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absent</w:t>
                  </w:r>
                </w:p>
              </w:tc>
              <w:tc>
                <w:tcPr>
                  <w:tcW w:w="784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1</w:t>
                  </w:r>
                </w:p>
              </w:tc>
              <w:tc>
                <w:tcPr>
                  <w:tcW w:w="2084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</w:p>
              </w:tc>
              <w:tc>
                <w:tcPr>
                  <w:tcW w:w="728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1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51</w:t>
                  </w:r>
                </w:p>
              </w:tc>
              <w:tc>
                <w:tcPr>
                  <w:tcW w:w="3471" w:type="dxa"/>
                </w:tcPr>
                <w:p w:rsidR="0093662D" w:rsidRPr="0093662D" w:rsidRDefault="0093662D" w:rsidP="0093662D">
                  <w:pPr>
                    <w:spacing w:before="80"/>
                    <w:rPr>
                      <w:sz w:val="18"/>
                      <w:szCs w:val="18"/>
                      <w:lang w:val="en-US" w:eastAsia="de-DE"/>
                    </w:rPr>
                  </w:pPr>
                  <w:r w:rsidRPr="0093662D">
                    <w:rPr>
                      <w:sz w:val="18"/>
                      <w:szCs w:val="18"/>
                      <w:lang w:val="en-US" w:eastAsia="de-DE"/>
                    </w:rPr>
                    <w:t xml:space="preserve">Lower petal: color of margin </w:t>
                  </w:r>
                </w:p>
              </w:tc>
              <w:tc>
                <w:tcPr>
                  <w:tcW w:w="1833" w:type="dxa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red</w:t>
                  </w:r>
                  <w:proofErr w:type="spellEnd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784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46C</w:t>
                  </w:r>
                </w:p>
              </w:tc>
              <w:tc>
                <w:tcPr>
                  <w:tcW w:w="2084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red</w:t>
                  </w:r>
                  <w:proofErr w:type="spellEnd"/>
                </w:p>
              </w:tc>
              <w:tc>
                <w:tcPr>
                  <w:tcW w:w="728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50A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52</w:t>
                  </w:r>
                </w:p>
              </w:tc>
              <w:tc>
                <w:tcPr>
                  <w:tcW w:w="3471" w:type="dxa"/>
                </w:tcPr>
                <w:p w:rsidR="0093662D" w:rsidRPr="0093662D" w:rsidRDefault="0093662D" w:rsidP="0093662D">
                  <w:pPr>
                    <w:spacing w:before="80"/>
                    <w:rPr>
                      <w:sz w:val="18"/>
                      <w:szCs w:val="18"/>
                      <w:lang w:val="en-US" w:eastAsia="de-DE"/>
                    </w:rPr>
                  </w:pPr>
                  <w:r w:rsidRPr="0093662D">
                    <w:rPr>
                      <w:sz w:val="18"/>
                      <w:szCs w:val="18"/>
                      <w:lang w:val="en-US" w:eastAsia="de-DE"/>
                    </w:rPr>
                    <w:t>Lower petal: color of middle</w:t>
                  </w:r>
                </w:p>
              </w:tc>
              <w:tc>
                <w:tcPr>
                  <w:tcW w:w="1833" w:type="dxa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red</w:t>
                  </w:r>
                  <w:proofErr w:type="spellEnd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784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50A</w:t>
                  </w:r>
                </w:p>
              </w:tc>
              <w:tc>
                <w:tcPr>
                  <w:tcW w:w="2084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red</w:t>
                  </w:r>
                  <w:proofErr w:type="spellEnd"/>
                </w:p>
              </w:tc>
              <w:tc>
                <w:tcPr>
                  <w:tcW w:w="728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50A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53</w:t>
                  </w:r>
                </w:p>
              </w:tc>
              <w:tc>
                <w:tcPr>
                  <w:tcW w:w="3471" w:type="dxa"/>
                </w:tcPr>
                <w:p w:rsidR="0093662D" w:rsidRPr="0093662D" w:rsidRDefault="0093662D" w:rsidP="0093662D">
                  <w:pPr>
                    <w:spacing w:before="80"/>
                    <w:rPr>
                      <w:sz w:val="18"/>
                      <w:szCs w:val="18"/>
                      <w:lang w:val="en-US" w:eastAsia="de-DE"/>
                    </w:rPr>
                  </w:pPr>
                  <w:r w:rsidRPr="0093662D">
                    <w:rPr>
                      <w:sz w:val="18"/>
                      <w:szCs w:val="18"/>
                      <w:lang w:val="en-US" w:eastAsia="de-DE"/>
                    </w:rPr>
                    <w:t>Lower petal: color of lower side</w:t>
                  </w:r>
                </w:p>
              </w:tc>
              <w:tc>
                <w:tcPr>
                  <w:tcW w:w="1833" w:type="dxa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red</w:t>
                  </w:r>
                  <w:proofErr w:type="spellEnd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784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46C</w:t>
                  </w:r>
                </w:p>
              </w:tc>
              <w:tc>
                <w:tcPr>
                  <w:tcW w:w="2084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red</w:t>
                  </w:r>
                  <w:proofErr w:type="spellEnd"/>
                </w:p>
              </w:tc>
              <w:tc>
                <w:tcPr>
                  <w:tcW w:w="728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43B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54</w:t>
                  </w:r>
                </w:p>
              </w:tc>
              <w:tc>
                <w:tcPr>
                  <w:tcW w:w="3471" w:type="dxa"/>
                </w:tcPr>
                <w:p w:rsidR="0093662D" w:rsidRPr="0093662D" w:rsidRDefault="0093662D" w:rsidP="0093662D">
                  <w:pPr>
                    <w:spacing w:before="80"/>
                    <w:rPr>
                      <w:sz w:val="18"/>
                      <w:szCs w:val="18"/>
                      <w:lang w:val="en-US" w:eastAsia="de-DE"/>
                    </w:rPr>
                  </w:pPr>
                  <w:r w:rsidRPr="0093662D">
                    <w:rPr>
                      <w:sz w:val="18"/>
                      <w:szCs w:val="18"/>
                      <w:lang w:val="en-US" w:eastAsia="de-DE"/>
                    </w:rPr>
                    <w:t xml:space="preserve">Lower petal: </w:t>
                  </w:r>
                  <w:proofErr w:type="spellStart"/>
                  <w:r w:rsidRPr="0093662D">
                    <w:rPr>
                      <w:sz w:val="18"/>
                      <w:szCs w:val="18"/>
                      <w:lang w:val="en-US" w:eastAsia="de-DE"/>
                    </w:rPr>
                    <w:t>conspicuou</w:t>
                  </w:r>
                  <w:proofErr w:type="spellEnd"/>
                  <w:r w:rsidRPr="0093662D">
                    <w:rPr>
                      <w:sz w:val="18"/>
                      <w:szCs w:val="18"/>
                      <w:lang w:val="en-US" w:eastAsia="de-DE"/>
                    </w:rPr>
                    <w:t>. of marking</w:t>
                  </w:r>
                </w:p>
              </w:tc>
              <w:tc>
                <w:tcPr>
                  <w:tcW w:w="1833" w:type="dxa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 xml:space="preserve">absent or </w:t>
                  </w:r>
                  <w:proofErr w:type="spellStart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very</w:t>
                  </w:r>
                  <w:proofErr w:type="spellEnd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 xml:space="preserve"> </w:t>
                  </w:r>
                  <w:proofErr w:type="spellStart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weak</w:t>
                  </w:r>
                  <w:proofErr w:type="spellEnd"/>
                </w:p>
              </w:tc>
              <w:tc>
                <w:tcPr>
                  <w:tcW w:w="784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1</w:t>
                  </w:r>
                </w:p>
              </w:tc>
              <w:tc>
                <w:tcPr>
                  <w:tcW w:w="2084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</w:p>
              </w:tc>
              <w:tc>
                <w:tcPr>
                  <w:tcW w:w="728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1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57</w:t>
                  </w:r>
                </w:p>
              </w:tc>
              <w:tc>
                <w:tcPr>
                  <w:tcW w:w="3471" w:type="dxa"/>
                </w:tcPr>
                <w:p w:rsidR="0093662D" w:rsidRPr="0093662D" w:rsidRDefault="0093662D" w:rsidP="0093662D">
                  <w:pPr>
                    <w:spacing w:before="80"/>
                    <w:rPr>
                      <w:sz w:val="18"/>
                      <w:szCs w:val="18"/>
                      <w:lang w:val="en-US" w:eastAsia="de-DE"/>
                    </w:rPr>
                  </w:pPr>
                  <w:r w:rsidRPr="0093662D">
                    <w:rPr>
                      <w:sz w:val="18"/>
                      <w:szCs w:val="18"/>
                      <w:lang w:val="en-US" w:eastAsia="de-DE"/>
                    </w:rPr>
                    <w:t>Lower petal: zone at base</w:t>
                  </w:r>
                </w:p>
              </w:tc>
              <w:tc>
                <w:tcPr>
                  <w:tcW w:w="1833" w:type="dxa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absent</w:t>
                  </w:r>
                </w:p>
              </w:tc>
              <w:tc>
                <w:tcPr>
                  <w:tcW w:w="784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1</w:t>
                  </w:r>
                </w:p>
              </w:tc>
              <w:tc>
                <w:tcPr>
                  <w:tcW w:w="2084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</w:p>
              </w:tc>
              <w:tc>
                <w:tcPr>
                  <w:tcW w:w="728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1</w:t>
                  </w:r>
                </w:p>
              </w:tc>
            </w:tr>
            <w:tr w:rsidR="0093662D" w:rsidRPr="001E1595" w:rsidTr="0093662D">
              <w:trPr>
                <w:cantSplit/>
                <w:jc w:val="center"/>
              </w:trPr>
              <w:tc>
                <w:tcPr>
                  <w:tcW w:w="462" w:type="dxa"/>
                </w:tcPr>
                <w:p w:rsidR="0093662D" w:rsidRPr="001E1595" w:rsidRDefault="0093662D" w:rsidP="0093662D">
                  <w:pPr>
                    <w:spacing w:before="80"/>
                    <w:jc w:val="right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60</w:t>
                  </w:r>
                </w:p>
              </w:tc>
              <w:tc>
                <w:tcPr>
                  <w:tcW w:w="3471" w:type="dxa"/>
                </w:tcPr>
                <w:p w:rsidR="0093662D" w:rsidRPr="0093662D" w:rsidRDefault="0093662D" w:rsidP="0093662D">
                  <w:pPr>
                    <w:spacing w:before="80"/>
                    <w:rPr>
                      <w:sz w:val="18"/>
                      <w:szCs w:val="18"/>
                      <w:lang w:val="en-US" w:eastAsia="de-DE"/>
                    </w:rPr>
                  </w:pPr>
                  <w:r w:rsidRPr="0093662D">
                    <w:rPr>
                      <w:sz w:val="18"/>
                      <w:szCs w:val="18"/>
                      <w:lang w:val="en-US" w:eastAsia="de-DE"/>
                    </w:rPr>
                    <w:t xml:space="preserve">Inner petal: </w:t>
                  </w:r>
                  <w:proofErr w:type="spellStart"/>
                  <w:r w:rsidRPr="0093662D">
                    <w:rPr>
                      <w:sz w:val="18"/>
                      <w:szCs w:val="18"/>
                      <w:lang w:val="en-US" w:eastAsia="de-DE"/>
                    </w:rPr>
                    <w:t>colour</w:t>
                  </w:r>
                  <w:proofErr w:type="spellEnd"/>
                  <w:r w:rsidRPr="0093662D">
                    <w:rPr>
                      <w:sz w:val="18"/>
                      <w:szCs w:val="18"/>
                      <w:lang w:val="en-US" w:eastAsia="de-DE"/>
                    </w:rPr>
                    <w:t xml:space="preserve"> of upper side</w:t>
                  </w:r>
                </w:p>
              </w:tc>
              <w:tc>
                <w:tcPr>
                  <w:tcW w:w="1833" w:type="dxa"/>
                </w:tcPr>
                <w:p w:rsidR="0093662D" w:rsidRPr="001E1595" w:rsidRDefault="0093662D" w:rsidP="0093662D">
                  <w:pPr>
                    <w:spacing w:before="80"/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>red</w:t>
                  </w:r>
                  <w:proofErr w:type="spellEnd"/>
                  <w:r w:rsidRPr="001E1595">
                    <w:rPr>
                      <w:snapToGrid w:val="0"/>
                      <w:color w:val="000000"/>
                      <w:sz w:val="18"/>
                      <w:szCs w:val="18"/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784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46C</w:t>
                  </w:r>
                </w:p>
              </w:tc>
              <w:tc>
                <w:tcPr>
                  <w:tcW w:w="2084" w:type="dxa"/>
                </w:tcPr>
                <w:p w:rsidR="0093662D" w:rsidRPr="001E1595" w:rsidRDefault="0093662D" w:rsidP="0093662D">
                  <w:pPr>
                    <w:spacing w:before="80"/>
                    <w:rPr>
                      <w:sz w:val="18"/>
                      <w:szCs w:val="18"/>
                      <w:lang w:eastAsia="de-DE"/>
                    </w:rPr>
                  </w:pPr>
                  <w:proofErr w:type="spellStart"/>
                  <w:r w:rsidRPr="001E1595">
                    <w:rPr>
                      <w:sz w:val="18"/>
                      <w:szCs w:val="18"/>
                      <w:lang w:eastAsia="de-DE"/>
                    </w:rPr>
                    <w:t>red</w:t>
                  </w:r>
                  <w:proofErr w:type="spellEnd"/>
                </w:p>
              </w:tc>
              <w:tc>
                <w:tcPr>
                  <w:tcW w:w="728" w:type="dxa"/>
                </w:tcPr>
                <w:p w:rsidR="0093662D" w:rsidRPr="001E1595" w:rsidRDefault="0093662D" w:rsidP="0093662D">
                  <w:pPr>
                    <w:spacing w:before="80"/>
                    <w:jc w:val="center"/>
                    <w:rPr>
                      <w:sz w:val="18"/>
                      <w:szCs w:val="18"/>
                      <w:lang w:eastAsia="de-DE"/>
                    </w:rPr>
                  </w:pPr>
                  <w:r w:rsidRPr="001E1595">
                    <w:rPr>
                      <w:sz w:val="18"/>
                      <w:szCs w:val="18"/>
                      <w:lang w:eastAsia="de-DE"/>
                    </w:rPr>
                    <w:t>46C</w:t>
                  </w:r>
                </w:p>
              </w:tc>
            </w:tr>
          </w:tbl>
          <w:p w:rsidR="0093662D" w:rsidRDefault="0093662D" w:rsidP="0093662D"/>
          <w:p w:rsidR="0093662D" w:rsidRDefault="0093662D" w:rsidP="0093662D"/>
          <w:p w:rsidR="0093662D" w:rsidRPr="00EA16CB" w:rsidRDefault="0093662D" w:rsidP="0093662D">
            <w:pPr>
              <w:rPr>
                <w:b/>
                <w:sz w:val="22"/>
                <w:szCs w:val="23"/>
              </w:rPr>
            </w:pPr>
          </w:p>
          <w:p w:rsidR="0093662D" w:rsidRPr="0093662D" w:rsidRDefault="0093662D" w:rsidP="0093662D">
            <w:pPr>
              <w:pStyle w:val="ListParagraph"/>
              <w:numPr>
                <w:ilvl w:val="0"/>
                <w:numId w:val="3"/>
              </w:numPr>
              <w:rPr>
                <w:sz w:val="22"/>
                <w:szCs w:val="23"/>
                <w:lang w:val="en-US"/>
              </w:rPr>
            </w:pPr>
            <w:r w:rsidRPr="0093662D">
              <w:rPr>
                <w:sz w:val="22"/>
                <w:szCs w:val="23"/>
                <w:lang w:val="en-US"/>
              </w:rPr>
              <w:t>Out of 46 characteristics only 3 deviate from one year to the next by two notes.</w:t>
            </w:r>
          </w:p>
          <w:p w:rsidR="0093662D" w:rsidRPr="0093662D" w:rsidRDefault="0093662D" w:rsidP="0093662D">
            <w:pPr>
              <w:pStyle w:val="ListParagraph"/>
              <w:rPr>
                <w:sz w:val="22"/>
                <w:szCs w:val="23"/>
                <w:lang w:val="en-US"/>
              </w:rPr>
            </w:pPr>
          </w:p>
          <w:p w:rsidR="0093662D" w:rsidRPr="0093662D" w:rsidRDefault="0093662D" w:rsidP="0093662D">
            <w:pPr>
              <w:pStyle w:val="ListParagraph"/>
              <w:numPr>
                <w:ilvl w:val="0"/>
                <w:numId w:val="3"/>
              </w:numPr>
              <w:rPr>
                <w:sz w:val="22"/>
                <w:szCs w:val="23"/>
                <w:lang w:val="en-US"/>
              </w:rPr>
            </w:pPr>
            <w:r w:rsidRPr="0093662D">
              <w:rPr>
                <w:sz w:val="22"/>
                <w:szCs w:val="23"/>
                <w:lang w:val="en-US"/>
              </w:rPr>
              <w:t>10 characteristics deviate by one note.</w:t>
            </w:r>
          </w:p>
          <w:p w:rsidR="0093662D" w:rsidRPr="0093662D" w:rsidRDefault="0093662D" w:rsidP="0093662D">
            <w:pPr>
              <w:rPr>
                <w:b/>
                <w:sz w:val="22"/>
                <w:szCs w:val="23"/>
                <w:lang w:val="en-US"/>
              </w:rPr>
            </w:pPr>
          </w:p>
          <w:p w:rsidR="0093662D" w:rsidRPr="0093662D" w:rsidRDefault="0093662D" w:rsidP="0093662D">
            <w:pPr>
              <w:rPr>
                <w:b/>
                <w:sz w:val="22"/>
                <w:szCs w:val="23"/>
                <w:lang w:val="en-US"/>
              </w:rPr>
            </w:pPr>
          </w:p>
          <w:p w:rsidR="0093662D" w:rsidRPr="0093662D" w:rsidRDefault="0093662D" w:rsidP="0093662D">
            <w:pPr>
              <w:rPr>
                <w:lang w:val="en-US"/>
              </w:rPr>
            </w:pPr>
          </w:p>
          <w:p w:rsidR="0093662D" w:rsidRPr="0093662D" w:rsidRDefault="0093662D" w:rsidP="0093662D">
            <w:pPr>
              <w:rPr>
                <w:lang w:val="en-US"/>
              </w:rPr>
            </w:pPr>
          </w:p>
        </w:tc>
      </w:tr>
      <w:tr w:rsidR="0093662D" w:rsidRPr="0093662D" w:rsidTr="0093662D">
        <w:trPr>
          <w:cantSplit/>
          <w:jc w:val="center"/>
        </w:trPr>
        <w:tc>
          <w:tcPr>
            <w:tcW w:w="9682" w:type="dxa"/>
            <w:tcBorders>
              <w:left w:val="nil"/>
              <w:right w:val="nil"/>
            </w:tcBorders>
          </w:tcPr>
          <w:p w:rsidR="0093662D" w:rsidRPr="0093662D" w:rsidRDefault="0093662D" w:rsidP="0093662D">
            <w:pPr>
              <w:rPr>
                <w:lang w:val="en-US"/>
              </w:rPr>
            </w:pPr>
          </w:p>
        </w:tc>
      </w:tr>
      <w:tr w:rsidR="0093662D" w:rsidRPr="0093662D" w:rsidTr="0093662D">
        <w:trPr>
          <w:cantSplit/>
          <w:jc w:val="center"/>
        </w:trPr>
        <w:tc>
          <w:tcPr>
            <w:tcW w:w="9682" w:type="dxa"/>
          </w:tcPr>
          <w:p w:rsidR="0093662D" w:rsidRPr="0093662D" w:rsidRDefault="0093662D" w:rsidP="0093662D">
            <w:pPr>
              <w:rPr>
                <w:lang w:val="en-US"/>
              </w:rPr>
            </w:pPr>
          </w:p>
          <w:p w:rsidR="0093662D" w:rsidRDefault="0093662D" w:rsidP="0093662D">
            <w:pPr>
              <w:jc w:val="center"/>
            </w:pPr>
            <w:r>
              <w:rPr>
                <w:sz w:val="16"/>
              </w:rPr>
              <w:t>6</w:t>
            </w:r>
          </w:p>
          <w:p w:rsidR="0093662D" w:rsidRDefault="0093662D" w:rsidP="0093662D">
            <w:pPr>
              <w:ind w:left="301"/>
            </w:pPr>
          </w:p>
          <w:p w:rsidR="0093662D" w:rsidRPr="00EA16CB" w:rsidRDefault="0093662D" w:rsidP="0093662D">
            <w:pPr>
              <w:ind w:left="301"/>
              <w:rPr>
                <w:b/>
                <w:sz w:val="22"/>
                <w:szCs w:val="23"/>
              </w:rPr>
            </w:pPr>
            <w:proofErr w:type="spellStart"/>
            <w:r w:rsidRPr="00EA16CB">
              <w:rPr>
                <w:b/>
                <w:sz w:val="22"/>
                <w:szCs w:val="23"/>
              </w:rPr>
              <w:t>Consequences</w:t>
            </w:r>
            <w:proofErr w:type="spellEnd"/>
          </w:p>
          <w:p w:rsidR="0093662D" w:rsidRPr="00EA16CB" w:rsidRDefault="0093662D" w:rsidP="0093662D">
            <w:pPr>
              <w:ind w:left="301"/>
              <w:rPr>
                <w:b/>
                <w:sz w:val="22"/>
                <w:szCs w:val="23"/>
              </w:rPr>
            </w:pPr>
          </w:p>
          <w:p w:rsidR="0093662D" w:rsidRPr="0093662D" w:rsidRDefault="0093662D" w:rsidP="0093662D">
            <w:pPr>
              <w:pStyle w:val="ListParagraph"/>
              <w:numPr>
                <w:ilvl w:val="0"/>
                <w:numId w:val="4"/>
              </w:numPr>
              <w:ind w:left="772" w:right="442" w:hanging="263"/>
              <w:rPr>
                <w:sz w:val="22"/>
                <w:szCs w:val="23"/>
                <w:lang w:val="en-US"/>
              </w:rPr>
            </w:pPr>
            <w:r w:rsidRPr="0093662D">
              <w:rPr>
                <w:sz w:val="22"/>
                <w:szCs w:val="23"/>
                <w:lang w:val="en-US"/>
              </w:rPr>
              <w:t>When taking a decision on distinctness the expert needs to be aware which characteristics are sensitive to the environment.</w:t>
            </w:r>
          </w:p>
          <w:p w:rsidR="0093662D" w:rsidRPr="0093662D" w:rsidRDefault="0093662D" w:rsidP="0093662D">
            <w:pPr>
              <w:pStyle w:val="ListParagraph"/>
              <w:ind w:left="1010" w:right="442" w:hanging="263"/>
              <w:rPr>
                <w:sz w:val="22"/>
                <w:szCs w:val="23"/>
                <w:lang w:val="en-US"/>
              </w:rPr>
            </w:pPr>
          </w:p>
          <w:p w:rsidR="0093662D" w:rsidRPr="0093662D" w:rsidRDefault="0093662D" w:rsidP="0093662D">
            <w:pPr>
              <w:pStyle w:val="ListParagraph"/>
              <w:ind w:left="1010" w:right="442" w:hanging="263"/>
              <w:rPr>
                <w:sz w:val="22"/>
                <w:szCs w:val="23"/>
                <w:lang w:val="en-US"/>
              </w:rPr>
            </w:pPr>
            <w:r w:rsidRPr="0093662D">
              <w:rPr>
                <w:sz w:val="22"/>
                <w:szCs w:val="23"/>
                <w:lang w:val="en-US"/>
              </w:rPr>
              <w:t>Environmental effects have to be considered for:</w:t>
            </w:r>
          </w:p>
          <w:p w:rsidR="0093662D" w:rsidRPr="0093662D" w:rsidRDefault="0093662D" w:rsidP="0093662D">
            <w:pPr>
              <w:pStyle w:val="ListParagraph"/>
              <w:ind w:left="1010" w:right="442" w:hanging="263"/>
              <w:rPr>
                <w:sz w:val="22"/>
                <w:szCs w:val="23"/>
                <w:lang w:val="en-US"/>
              </w:rPr>
            </w:pPr>
          </w:p>
          <w:p w:rsidR="0093662D" w:rsidRPr="0093662D" w:rsidRDefault="0093662D" w:rsidP="0093662D">
            <w:pPr>
              <w:pStyle w:val="ListParagraph"/>
              <w:ind w:left="1111" w:right="442" w:hanging="364"/>
              <w:rPr>
                <w:sz w:val="22"/>
                <w:szCs w:val="23"/>
                <w:lang w:val="en-US"/>
              </w:rPr>
            </w:pPr>
            <w:r w:rsidRPr="0093662D">
              <w:rPr>
                <w:sz w:val="22"/>
                <w:szCs w:val="23"/>
                <w:lang w:val="en-US"/>
              </w:rPr>
              <w:t>(a)</w:t>
            </w:r>
            <w:r w:rsidRPr="0093662D">
              <w:rPr>
                <w:sz w:val="22"/>
                <w:szCs w:val="23"/>
                <w:lang w:val="en-US"/>
              </w:rPr>
              <w:tab/>
              <w:t xml:space="preserve">The comparison of similar varieties in the same growing trial (side-by-side </w:t>
            </w:r>
            <w:r w:rsidRPr="0093662D">
              <w:rPr>
                <w:sz w:val="22"/>
                <w:szCs w:val="23"/>
                <w:lang w:val="en-US"/>
              </w:rPr>
              <w:tab/>
              <w:t>comparison).</w:t>
            </w:r>
          </w:p>
          <w:p w:rsidR="0093662D" w:rsidRPr="0093662D" w:rsidRDefault="0093662D" w:rsidP="0093662D">
            <w:pPr>
              <w:pStyle w:val="ListParagraph"/>
              <w:ind w:left="1010" w:right="442" w:hanging="263"/>
              <w:rPr>
                <w:sz w:val="22"/>
                <w:szCs w:val="23"/>
                <w:lang w:val="en-US"/>
              </w:rPr>
            </w:pPr>
          </w:p>
          <w:p w:rsidR="0093662D" w:rsidRPr="0093662D" w:rsidRDefault="0093662D" w:rsidP="0093662D">
            <w:pPr>
              <w:pStyle w:val="ListParagraph"/>
              <w:ind w:left="1111" w:right="442" w:hanging="364"/>
              <w:rPr>
                <w:sz w:val="22"/>
                <w:szCs w:val="23"/>
                <w:lang w:val="en-US"/>
              </w:rPr>
            </w:pPr>
            <w:r w:rsidRPr="0093662D">
              <w:rPr>
                <w:sz w:val="22"/>
                <w:szCs w:val="23"/>
                <w:lang w:val="en-US"/>
              </w:rPr>
              <w:t>(b)</w:t>
            </w:r>
            <w:r w:rsidRPr="0093662D">
              <w:rPr>
                <w:sz w:val="22"/>
                <w:szCs w:val="23"/>
                <w:lang w:val="en-US"/>
              </w:rPr>
              <w:tab/>
              <w:t xml:space="preserve">The exclusion of clearly distinct varieties from the growing trial (comparison with </w:t>
            </w:r>
            <w:r w:rsidRPr="0093662D">
              <w:rPr>
                <w:sz w:val="22"/>
                <w:szCs w:val="23"/>
                <w:lang w:val="en-US"/>
              </w:rPr>
              <w:tab/>
              <w:t>descriptions in the variety collection).</w:t>
            </w:r>
          </w:p>
          <w:p w:rsidR="0093662D" w:rsidRPr="0093662D" w:rsidRDefault="0093662D" w:rsidP="0093662D">
            <w:pPr>
              <w:pStyle w:val="ListParagraph"/>
              <w:ind w:left="1010" w:right="442" w:hanging="263"/>
              <w:rPr>
                <w:sz w:val="22"/>
                <w:szCs w:val="23"/>
                <w:lang w:val="en-US"/>
              </w:rPr>
            </w:pPr>
          </w:p>
          <w:p w:rsidR="0093662D" w:rsidRPr="0093662D" w:rsidRDefault="0093662D" w:rsidP="0093662D">
            <w:pPr>
              <w:pStyle w:val="ListParagraph"/>
              <w:ind w:left="1115" w:right="442" w:hanging="368"/>
              <w:rPr>
                <w:sz w:val="22"/>
                <w:szCs w:val="23"/>
                <w:lang w:val="en-US"/>
              </w:rPr>
            </w:pPr>
            <w:r w:rsidRPr="0093662D">
              <w:rPr>
                <w:sz w:val="22"/>
                <w:szCs w:val="23"/>
                <w:lang w:val="en-US"/>
              </w:rPr>
              <w:t>(c)</w:t>
            </w:r>
            <w:r w:rsidRPr="0093662D">
              <w:rPr>
                <w:sz w:val="22"/>
                <w:szCs w:val="23"/>
                <w:lang w:val="en-US"/>
              </w:rPr>
              <w:tab/>
              <w:t xml:space="preserve">The test for stability/identity (comparison side-by-side with previous sample or with </w:t>
            </w:r>
            <w:r w:rsidRPr="0093662D">
              <w:rPr>
                <w:sz w:val="22"/>
                <w:szCs w:val="23"/>
                <w:lang w:val="en-US"/>
              </w:rPr>
              <w:tab/>
              <w:t>description).</w:t>
            </w:r>
          </w:p>
          <w:p w:rsidR="0093662D" w:rsidRPr="0093662D" w:rsidRDefault="0093662D" w:rsidP="0093662D">
            <w:pPr>
              <w:ind w:left="772" w:right="442" w:hanging="263"/>
              <w:rPr>
                <w:b/>
                <w:sz w:val="22"/>
                <w:szCs w:val="23"/>
                <w:lang w:val="en-US"/>
              </w:rPr>
            </w:pPr>
          </w:p>
          <w:p w:rsidR="0093662D" w:rsidRPr="0093662D" w:rsidRDefault="0093662D" w:rsidP="0093662D">
            <w:pPr>
              <w:ind w:left="301" w:right="454"/>
              <w:rPr>
                <w:sz w:val="24"/>
                <w:szCs w:val="24"/>
                <w:u w:val="single"/>
                <w:lang w:val="en-US"/>
              </w:rPr>
            </w:pPr>
            <w:r w:rsidRPr="0093662D">
              <w:rPr>
                <w:sz w:val="24"/>
                <w:szCs w:val="24"/>
                <w:u w:val="single"/>
                <w:lang w:val="en-US"/>
              </w:rPr>
              <w:t>It is very important to emphasize that the variety description is linked to the year of testing.</w:t>
            </w:r>
          </w:p>
          <w:p w:rsidR="0093662D" w:rsidRPr="0093662D" w:rsidRDefault="0093662D" w:rsidP="0093662D">
            <w:pPr>
              <w:ind w:left="301" w:right="454"/>
              <w:rPr>
                <w:szCs w:val="24"/>
                <w:lang w:val="en-US"/>
              </w:rPr>
            </w:pPr>
          </w:p>
          <w:p w:rsidR="0093662D" w:rsidRPr="0093662D" w:rsidRDefault="0093662D" w:rsidP="0093662D">
            <w:pPr>
              <w:ind w:left="301" w:right="454"/>
              <w:rPr>
                <w:szCs w:val="24"/>
                <w:lang w:val="en-US"/>
              </w:rPr>
            </w:pPr>
          </w:p>
          <w:p w:rsidR="0093662D" w:rsidRPr="0093662D" w:rsidRDefault="0093662D" w:rsidP="0093662D">
            <w:pPr>
              <w:ind w:left="301" w:right="454"/>
              <w:jc w:val="left"/>
              <w:rPr>
                <w:b/>
                <w:sz w:val="24"/>
                <w:szCs w:val="24"/>
                <w:lang w:val="en-US"/>
              </w:rPr>
            </w:pPr>
            <w:r w:rsidRPr="0093662D">
              <w:rPr>
                <w:b/>
                <w:sz w:val="24"/>
                <w:szCs w:val="24"/>
                <w:lang w:val="en-US"/>
              </w:rPr>
              <w:t>Question: Are all varieties in the same trial reacting in the same way on the environmental conditions?</w:t>
            </w:r>
          </w:p>
          <w:p w:rsidR="0093662D" w:rsidRPr="0093662D" w:rsidRDefault="0093662D" w:rsidP="0093662D">
            <w:pPr>
              <w:rPr>
                <w:sz w:val="22"/>
                <w:szCs w:val="23"/>
                <w:lang w:val="en-US"/>
              </w:rPr>
            </w:pPr>
          </w:p>
        </w:tc>
      </w:tr>
    </w:tbl>
    <w:p w:rsidR="0093662D" w:rsidRPr="0093662D" w:rsidRDefault="0093662D" w:rsidP="0093662D">
      <w:pPr>
        <w:rPr>
          <w:lang w:val="en-US"/>
        </w:rPr>
      </w:pPr>
      <w:r w:rsidRPr="0093662D">
        <w:rPr>
          <w:lang w:val="en-US"/>
        </w:rPr>
        <w:br w:type="page"/>
      </w:r>
    </w:p>
    <w:tbl>
      <w:tblPr>
        <w:tblStyle w:val="TableGrid"/>
        <w:tblW w:w="9705" w:type="dxa"/>
        <w:jc w:val="center"/>
        <w:tblInd w:w="468" w:type="dxa"/>
        <w:tblLayout w:type="fixed"/>
        <w:tblLook w:val="04A0" w:firstRow="1" w:lastRow="0" w:firstColumn="1" w:lastColumn="0" w:noHBand="0" w:noVBand="1"/>
      </w:tblPr>
      <w:tblGrid>
        <w:gridCol w:w="9705"/>
      </w:tblGrid>
      <w:tr w:rsidR="0093662D" w:rsidRPr="004E493A" w:rsidTr="0093662D">
        <w:trPr>
          <w:jc w:val="center"/>
        </w:trPr>
        <w:tc>
          <w:tcPr>
            <w:tcW w:w="9705" w:type="dxa"/>
            <w:tcBorders>
              <w:bottom w:val="single" w:sz="4" w:space="0" w:color="auto"/>
            </w:tcBorders>
          </w:tcPr>
          <w:p w:rsidR="0093662D" w:rsidRPr="0093662D" w:rsidRDefault="0093662D" w:rsidP="0093662D">
            <w:pPr>
              <w:tabs>
                <w:tab w:val="left" w:pos="288"/>
                <w:tab w:val="center" w:pos="4987"/>
              </w:tabs>
              <w:ind w:left="17"/>
              <w:jc w:val="left"/>
              <w:rPr>
                <w:b/>
                <w:sz w:val="23"/>
                <w:szCs w:val="23"/>
                <w:lang w:val="en-US"/>
              </w:rPr>
            </w:pPr>
          </w:p>
          <w:p w:rsidR="0093662D" w:rsidRPr="0093662D" w:rsidRDefault="0093662D" w:rsidP="0093662D">
            <w:pPr>
              <w:tabs>
                <w:tab w:val="left" w:pos="288"/>
                <w:tab w:val="center" w:pos="4987"/>
              </w:tabs>
              <w:ind w:left="17"/>
              <w:jc w:val="center"/>
              <w:rPr>
                <w:sz w:val="16"/>
                <w:szCs w:val="16"/>
                <w:lang w:val="en-US"/>
              </w:rPr>
            </w:pPr>
            <w:r w:rsidRPr="0093662D">
              <w:rPr>
                <w:sz w:val="16"/>
                <w:szCs w:val="16"/>
                <w:lang w:val="en-US"/>
              </w:rPr>
              <w:t>7</w:t>
            </w:r>
          </w:p>
          <w:p w:rsidR="0093662D" w:rsidRPr="0093662D" w:rsidRDefault="0093662D" w:rsidP="0093662D">
            <w:pPr>
              <w:ind w:left="301"/>
              <w:jc w:val="left"/>
              <w:rPr>
                <w:b/>
                <w:sz w:val="23"/>
                <w:szCs w:val="23"/>
                <w:lang w:val="en-US"/>
              </w:rPr>
            </w:pPr>
          </w:p>
          <w:p w:rsidR="0093662D" w:rsidRPr="0093662D" w:rsidRDefault="0093662D" w:rsidP="0093662D">
            <w:pPr>
              <w:ind w:left="301"/>
              <w:rPr>
                <w:b/>
                <w:sz w:val="23"/>
                <w:szCs w:val="23"/>
                <w:lang w:val="en-US"/>
              </w:rPr>
            </w:pPr>
            <w:r w:rsidRPr="0093662D">
              <w:rPr>
                <w:b/>
                <w:sz w:val="23"/>
                <w:szCs w:val="23"/>
                <w:lang w:val="en-US"/>
              </w:rPr>
              <w:t>Example: Two varieties of Impatiens New Guinea Group</w:t>
            </w:r>
          </w:p>
          <w:p w:rsidR="0093662D" w:rsidRPr="0093662D" w:rsidRDefault="0093662D" w:rsidP="0093662D">
            <w:pPr>
              <w:rPr>
                <w:b/>
                <w:sz w:val="23"/>
                <w:szCs w:val="23"/>
                <w:lang w:val="en-US"/>
              </w:rPr>
            </w:pPr>
          </w:p>
          <w:tbl>
            <w:tblPr>
              <w:tblStyle w:val="TableGrid"/>
              <w:tblW w:w="917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61"/>
              <w:gridCol w:w="4123"/>
              <w:gridCol w:w="697"/>
              <w:gridCol w:w="3593"/>
            </w:tblGrid>
            <w:tr w:rsidR="0093662D" w:rsidRPr="001E1595" w:rsidTr="0093662D">
              <w:trPr>
                <w:jc w:val="center"/>
              </w:trPr>
              <w:tc>
                <w:tcPr>
                  <w:tcW w:w="761" w:type="dxa"/>
                  <w:shd w:val="clear" w:color="auto" w:fill="DBE5F1" w:themeFill="accent1" w:themeFillTint="33"/>
                </w:tcPr>
                <w:p w:rsidR="0093662D" w:rsidRPr="0093662D" w:rsidRDefault="0093662D" w:rsidP="0093662D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4123" w:type="dxa"/>
                </w:tcPr>
                <w:p w:rsidR="0093662D" w:rsidRPr="0093662D" w:rsidRDefault="0093662D" w:rsidP="0093662D">
                  <w:pPr>
                    <w:rPr>
                      <w:lang w:val="en-US"/>
                    </w:rPr>
                  </w:pPr>
                  <w:r w:rsidRPr="0093662D">
                    <w:rPr>
                      <w:lang w:val="en-US"/>
                    </w:rPr>
                    <w:t>One note difference compared to 2010</w:t>
                  </w:r>
                </w:p>
              </w:tc>
              <w:tc>
                <w:tcPr>
                  <w:tcW w:w="697" w:type="dxa"/>
                  <w:shd w:val="clear" w:color="auto" w:fill="FABF8F" w:themeFill="accent6" w:themeFillTint="99"/>
                </w:tcPr>
                <w:p w:rsidR="0093662D" w:rsidRPr="0093662D" w:rsidRDefault="0093662D" w:rsidP="0093662D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593" w:type="dxa"/>
                </w:tcPr>
                <w:p w:rsidR="0093662D" w:rsidRPr="001E1595" w:rsidRDefault="0093662D" w:rsidP="0093662D">
                  <w:r w:rsidRPr="0093662D">
                    <w:rPr>
                      <w:lang w:val="en-US"/>
                    </w:rPr>
                    <w:t xml:space="preserve"> </w:t>
                  </w:r>
                  <w:r w:rsidRPr="001E1595">
                    <w:t xml:space="preserve">2 notes </w:t>
                  </w:r>
                  <w:proofErr w:type="spellStart"/>
                  <w:r w:rsidRPr="001E1595">
                    <w:t>difference</w:t>
                  </w:r>
                  <w:proofErr w:type="spellEnd"/>
                  <w:r w:rsidRPr="001E1595">
                    <w:t xml:space="preserve"> </w:t>
                  </w:r>
                  <w:proofErr w:type="spellStart"/>
                  <w:r w:rsidRPr="001E1595">
                    <w:t>compared</w:t>
                  </w:r>
                  <w:proofErr w:type="spellEnd"/>
                  <w:r w:rsidRPr="001E1595">
                    <w:t xml:space="preserve"> to 201</w:t>
                  </w:r>
                  <w:r>
                    <w:t>0</w:t>
                  </w:r>
                </w:p>
              </w:tc>
            </w:tr>
          </w:tbl>
          <w:p w:rsidR="0093662D" w:rsidRPr="001E1595" w:rsidRDefault="0093662D" w:rsidP="0093662D">
            <w:pPr>
              <w:rPr>
                <w:b/>
                <w:sz w:val="22"/>
                <w:szCs w:val="36"/>
              </w:rPr>
            </w:pPr>
          </w:p>
          <w:tbl>
            <w:tblPr>
              <w:tblW w:w="9173" w:type="dxa"/>
              <w:jc w:val="center"/>
              <w:tblLayout w:type="fixed"/>
              <w:tblCellMar>
                <w:left w:w="57" w:type="dxa"/>
                <w:right w:w="57" w:type="dxa"/>
              </w:tblCellMar>
              <w:tblLook w:val="0000" w:firstRow="0" w:lastRow="0" w:firstColumn="0" w:lastColumn="0" w:noHBand="0" w:noVBand="0"/>
            </w:tblPr>
            <w:tblGrid>
              <w:gridCol w:w="348"/>
              <w:gridCol w:w="419"/>
              <w:gridCol w:w="3253"/>
              <w:gridCol w:w="829"/>
              <w:gridCol w:w="753"/>
              <w:gridCol w:w="753"/>
              <w:gridCol w:w="297"/>
              <w:gridCol w:w="1009"/>
              <w:gridCol w:w="759"/>
              <w:gridCol w:w="753"/>
            </w:tblGrid>
            <w:tr w:rsidR="0093662D" w:rsidRPr="004128DC" w:rsidTr="0093662D">
              <w:trPr>
                <w:cantSplit/>
                <w:tblHeader/>
                <w:jc w:val="center"/>
              </w:trPr>
              <w:tc>
                <w:tcPr>
                  <w:tcW w:w="34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3662D" w:rsidRPr="004128DC" w:rsidRDefault="0093662D" w:rsidP="0093662D">
                  <w:pPr>
                    <w:rPr>
                      <w:b/>
                      <w:lang w:eastAsia="de-DE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3662D" w:rsidRPr="004128DC" w:rsidRDefault="0093662D" w:rsidP="0093662D">
                  <w:pPr>
                    <w:rPr>
                      <w:b/>
                      <w:lang w:eastAsia="de-DE"/>
                    </w:rPr>
                  </w:pPr>
                </w:p>
              </w:tc>
              <w:tc>
                <w:tcPr>
                  <w:tcW w:w="325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3662D" w:rsidRPr="004128DC" w:rsidRDefault="0093662D" w:rsidP="0093662D">
                  <w:pPr>
                    <w:rPr>
                      <w:b/>
                      <w:lang w:eastAsia="de-DE"/>
                    </w:rPr>
                  </w:pPr>
                </w:p>
              </w:tc>
              <w:tc>
                <w:tcPr>
                  <w:tcW w:w="82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3662D" w:rsidRPr="004128DC" w:rsidRDefault="0093662D" w:rsidP="0093662D">
                  <w:pPr>
                    <w:jc w:val="center"/>
                    <w:rPr>
                      <w:b/>
                      <w:lang w:eastAsia="de-DE"/>
                    </w:rPr>
                  </w:pPr>
                  <w:proofErr w:type="spellStart"/>
                  <w:r w:rsidRPr="004128DC">
                    <w:rPr>
                      <w:b/>
                      <w:lang w:eastAsia="de-DE"/>
                    </w:rPr>
                    <w:t>Variety</w:t>
                  </w:r>
                  <w:proofErr w:type="spellEnd"/>
                </w:p>
              </w:tc>
              <w:tc>
                <w:tcPr>
                  <w:tcW w:w="75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3662D" w:rsidRPr="004128DC" w:rsidRDefault="0093662D" w:rsidP="0093662D">
                  <w:pPr>
                    <w:jc w:val="center"/>
                    <w:rPr>
                      <w:b/>
                      <w:lang w:eastAsia="de-DE"/>
                    </w:rPr>
                  </w:pPr>
                  <w:r w:rsidRPr="004128DC">
                    <w:rPr>
                      <w:b/>
                      <w:lang w:eastAsia="de-DE"/>
                    </w:rPr>
                    <w:t>One</w:t>
                  </w:r>
                </w:p>
              </w:tc>
              <w:tc>
                <w:tcPr>
                  <w:tcW w:w="75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3662D" w:rsidRPr="004128DC" w:rsidRDefault="0093662D" w:rsidP="0093662D">
                  <w:pPr>
                    <w:jc w:val="center"/>
                    <w:rPr>
                      <w:b/>
                      <w:lang w:eastAsia="de-DE"/>
                    </w:rPr>
                  </w:pPr>
                </w:p>
              </w:tc>
              <w:tc>
                <w:tcPr>
                  <w:tcW w:w="29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3662D" w:rsidRPr="004128DC" w:rsidRDefault="0093662D" w:rsidP="0093662D">
                  <w:pPr>
                    <w:rPr>
                      <w:b/>
                      <w:lang w:eastAsia="de-DE"/>
                    </w:rPr>
                  </w:pP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</w:tcPr>
                <w:p w:rsidR="0093662D" w:rsidRPr="004128DC" w:rsidRDefault="0093662D" w:rsidP="0093662D">
                  <w:pPr>
                    <w:jc w:val="center"/>
                    <w:rPr>
                      <w:b/>
                      <w:lang w:eastAsia="de-DE"/>
                    </w:rPr>
                  </w:pPr>
                  <w:proofErr w:type="spellStart"/>
                  <w:r w:rsidRPr="004128DC">
                    <w:rPr>
                      <w:b/>
                      <w:lang w:eastAsia="de-DE"/>
                    </w:rPr>
                    <w:t>Variety</w:t>
                  </w:r>
                  <w:proofErr w:type="spellEnd"/>
                </w:p>
              </w:tc>
              <w:tc>
                <w:tcPr>
                  <w:tcW w:w="75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</w:tcPr>
                <w:p w:rsidR="0093662D" w:rsidRPr="004128DC" w:rsidRDefault="0093662D" w:rsidP="0093662D">
                  <w:pPr>
                    <w:jc w:val="center"/>
                    <w:rPr>
                      <w:b/>
                      <w:lang w:eastAsia="de-DE"/>
                    </w:rPr>
                  </w:pPr>
                  <w:proofErr w:type="spellStart"/>
                  <w:r w:rsidRPr="004128DC">
                    <w:rPr>
                      <w:b/>
                      <w:lang w:eastAsia="de-DE"/>
                    </w:rPr>
                    <w:t>Two</w:t>
                  </w:r>
                  <w:proofErr w:type="spellEnd"/>
                </w:p>
              </w:tc>
              <w:tc>
                <w:tcPr>
                  <w:tcW w:w="75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</w:tcPr>
                <w:p w:rsidR="0093662D" w:rsidRPr="004128DC" w:rsidRDefault="0093662D" w:rsidP="0093662D">
                  <w:pPr>
                    <w:jc w:val="center"/>
                    <w:rPr>
                      <w:b/>
                      <w:lang w:eastAsia="de-DE"/>
                    </w:rPr>
                  </w:pPr>
                </w:p>
              </w:tc>
            </w:tr>
            <w:tr w:rsidR="0093662D" w:rsidRPr="004128DC" w:rsidTr="0093662D">
              <w:trPr>
                <w:cantSplit/>
                <w:jc w:val="center"/>
              </w:trPr>
              <w:tc>
                <w:tcPr>
                  <w:tcW w:w="348" w:type="dxa"/>
                  <w:vAlign w:val="center"/>
                </w:tcPr>
                <w:p w:rsidR="0093662D" w:rsidRPr="004128DC" w:rsidRDefault="0093662D" w:rsidP="0093662D">
                  <w:pPr>
                    <w:jc w:val="center"/>
                    <w:rPr>
                      <w:b/>
                      <w:lang w:eastAsia="de-DE"/>
                    </w:rPr>
                  </w:pPr>
                </w:p>
                <w:p w:rsidR="0093662D" w:rsidRPr="004128DC" w:rsidRDefault="0093662D" w:rsidP="0093662D">
                  <w:pPr>
                    <w:jc w:val="center"/>
                    <w:rPr>
                      <w:b/>
                      <w:i/>
                      <w:lang w:eastAsia="de-DE"/>
                    </w:rPr>
                  </w:pPr>
                </w:p>
              </w:tc>
              <w:tc>
                <w:tcPr>
                  <w:tcW w:w="419" w:type="dxa"/>
                  <w:vAlign w:val="center"/>
                </w:tcPr>
                <w:p w:rsidR="0093662D" w:rsidRPr="004128DC" w:rsidRDefault="0093662D" w:rsidP="0093662D">
                  <w:pPr>
                    <w:jc w:val="center"/>
                    <w:rPr>
                      <w:b/>
                      <w:lang w:eastAsia="de-DE"/>
                    </w:rPr>
                  </w:pPr>
                </w:p>
              </w:tc>
              <w:tc>
                <w:tcPr>
                  <w:tcW w:w="3253" w:type="dxa"/>
                  <w:vAlign w:val="center"/>
                </w:tcPr>
                <w:p w:rsidR="0093662D" w:rsidRPr="004128DC" w:rsidRDefault="0093662D" w:rsidP="0093662D">
                  <w:pPr>
                    <w:rPr>
                      <w:lang w:eastAsia="de-DE"/>
                    </w:rPr>
                  </w:pPr>
                  <w:proofErr w:type="spellStart"/>
                  <w:r w:rsidRPr="004128DC">
                    <w:rPr>
                      <w:lang w:eastAsia="de-DE"/>
                    </w:rPr>
                    <w:t>Characteristic</w:t>
                  </w:r>
                  <w:proofErr w:type="spellEnd"/>
                </w:p>
              </w:tc>
              <w:tc>
                <w:tcPr>
                  <w:tcW w:w="829" w:type="dxa"/>
                  <w:vAlign w:val="center"/>
                </w:tcPr>
                <w:p w:rsidR="0093662D" w:rsidRPr="004128DC" w:rsidRDefault="0093662D" w:rsidP="0093662D">
                  <w:pPr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2010</w:t>
                  </w:r>
                </w:p>
              </w:tc>
              <w:tc>
                <w:tcPr>
                  <w:tcW w:w="753" w:type="dxa"/>
                  <w:vAlign w:val="center"/>
                </w:tcPr>
                <w:p w:rsidR="0093662D" w:rsidRPr="004128DC" w:rsidRDefault="0093662D" w:rsidP="0093662D">
                  <w:pPr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2012</w:t>
                  </w:r>
                </w:p>
              </w:tc>
              <w:tc>
                <w:tcPr>
                  <w:tcW w:w="753" w:type="dxa"/>
                  <w:vAlign w:val="center"/>
                </w:tcPr>
                <w:p w:rsidR="0093662D" w:rsidRPr="004128DC" w:rsidRDefault="0093662D" w:rsidP="0093662D">
                  <w:pPr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2013</w:t>
                  </w:r>
                </w:p>
              </w:tc>
              <w:tc>
                <w:tcPr>
                  <w:tcW w:w="297" w:type="dxa"/>
                  <w:vAlign w:val="center"/>
                </w:tcPr>
                <w:p w:rsidR="0093662D" w:rsidRPr="004128DC" w:rsidRDefault="0093662D" w:rsidP="0093662D">
                  <w:pPr>
                    <w:jc w:val="center"/>
                    <w:rPr>
                      <w:b/>
                      <w:lang w:eastAsia="de-DE"/>
                    </w:rPr>
                  </w:pPr>
                </w:p>
              </w:tc>
              <w:tc>
                <w:tcPr>
                  <w:tcW w:w="1009" w:type="dxa"/>
                  <w:shd w:val="clear" w:color="auto" w:fill="D9D9D9" w:themeFill="background1" w:themeFillShade="D9"/>
                  <w:vAlign w:val="center"/>
                </w:tcPr>
                <w:p w:rsidR="0093662D" w:rsidRPr="004128DC" w:rsidRDefault="0093662D" w:rsidP="0093662D">
                  <w:pPr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2010</w:t>
                  </w:r>
                </w:p>
              </w:tc>
              <w:tc>
                <w:tcPr>
                  <w:tcW w:w="759" w:type="dxa"/>
                  <w:shd w:val="clear" w:color="auto" w:fill="D9D9D9" w:themeFill="background1" w:themeFillShade="D9"/>
                  <w:vAlign w:val="center"/>
                </w:tcPr>
                <w:p w:rsidR="0093662D" w:rsidRPr="004128DC" w:rsidRDefault="0093662D" w:rsidP="0093662D">
                  <w:pPr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2012</w:t>
                  </w:r>
                </w:p>
              </w:tc>
              <w:tc>
                <w:tcPr>
                  <w:tcW w:w="753" w:type="dxa"/>
                  <w:shd w:val="clear" w:color="auto" w:fill="D9D9D9" w:themeFill="background1" w:themeFillShade="D9"/>
                  <w:vAlign w:val="center"/>
                </w:tcPr>
                <w:p w:rsidR="0093662D" w:rsidRPr="004128DC" w:rsidRDefault="0093662D" w:rsidP="0093662D">
                  <w:pPr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2013</w:t>
                  </w:r>
                </w:p>
              </w:tc>
            </w:tr>
            <w:tr w:rsidR="0093662D" w:rsidRPr="004128DC" w:rsidTr="0093662D">
              <w:trPr>
                <w:cantSplit/>
                <w:jc w:val="center"/>
              </w:trPr>
              <w:tc>
                <w:tcPr>
                  <w:tcW w:w="348" w:type="dxa"/>
                </w:tcPr>
                <w:p w:rsidR="0093662D" w:rsidRPr="004128DC" w:rsidRDefault="0093662D" w:rsidP="0093662D">
                  <w:pPr>
                    <w:spacing w:before="80"/>
                    <w:jc w:val="right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1</w:t>
                  </w:r>
                </w:p>
              </w:tc>
              <w:tc>
                <w:tcPr>
                  <w:tcW w:w="419" w:type="dxa"/>
                  <w:shd w:val="clear" w:color="auto" w:fill="C2D69B" w:themeFill="accent3" w:themeFillTint="99"/>
                </w:tcPr>
                <w:p w:rsidR="0093662D" w:rsidRPr="004128DC" w:rsidRDefault="0093662D" w:rsidP="0093662D">
                  <w:pPr>
                    <w:spacing w:before="80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QN</w:t>
                  </w:r>
                </w:p>
              </w:tc>
              <w:tc>
                <w:tcPr>
                  <w:tcW w:w="3253" w:type="dxa"/>
                </w:tcPr>
                <w:p w:rsidR="0093662D" w:rsidRPr="004128DC" w:rsidRDefault="0093662D" w:rsidP="0093662D">
                  <w:pPr>
                    <w:spacing w:before="80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 xml:space="preserve">Plant: </w:t>
                  </w:r>
                  <w:proofErr w:type="spellStart"/>
                  <w:r w:rsidRPr="004128DC">
                    <w:rPr>
                      <w:lang w:eastAsia="de-DE"/>
                    </w:rPr>
                    <w:t>height</w:t>
                  </w:r>
                  <w:proofErr w:type="spellEnd"/>
                  <w:r w:rsidRPr="004128DC">
                    <w:rPr>
                      <w:lang w:eastAsia="de-DE"/>
                    </w:rPr>
                    <w:t xml:space="preserve"> of </w:t>
                  </w:r>
                  <w:proofErr w:type="spellStart"/>
                  <w:r w:rsidRPr="004128DC">
                    <w:rPr>
                      <w:lang w:eastAsia="de-DE"/>
                    </w:rPr>
                    <w:t>foliage</w:t>
                  </w:r>
                  <w:proofErr w:type="spellEnd"/>
                </w:p>
              </w:tc>
              <w:tc>
                <w:tcPr>
                  <w:tcW w:w="829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5</w:t>
                  </w:r>
                </w:p>
              </w:tc>
              <w:tc>
                <w:tcPr>
                  <w:tcW w:w="753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5</w:t>
                  </w:r>
                </w:p>
              </w:tc>
              <w:tc>
                <w:tcPr>
                  <w:tcW w:w="753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5</w:t>
                  </w:r>
                </w:p>
              </w:tc>
              <w:tc>
                <w:tcPr>
                  <w:tcW w:w="297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</w:p>
              </w:tc>
              <w:tc>
                <w:tcPr>
                  <w:tcW w:w="1009" w:type="dxa"/>
                  <w:shd w:val="clear" w:color="auto" w:fill="D9D9D9" w:themeFill="background1" w:themeFillShade="D9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6</w:t>
                  </w:r>
                </w:p>
              </w:tc>
              <w:tc>
                <w:tcPr>
                  <w:tcW w:w="759" w:type="dxa"/>
                  <w:shd w:val="clear" w:color="auto" w:fill="C6D9F1" w:themeFill="text2" w:themeFillTint="33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7</w:t>
                  </w:r>
                </w:p>
              </w:tc>
              <w:tc>
                <w:tcPr>
                  <w:tcW w:w="753" w:type="dxa"/>
                  <w:shd w:val="clear" w:color="auto" w:fill="C6D9F1" w:themeFill="text2" w:themeFillTint="33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5</w:t>
                  </w:r>
                </w:p>
              </w:tc>
            </w:tr>
            <w:tr w:rsidR="0093662D" w:rsidRPr="004128DC" w:rsidTr="0093662D">
              <w:trPr>
                <w:cantSplit/>
                <w:jc w:val="center"/>
              </w:trPr>
              <w:tc>
                <w:tcPr>
                  <w:tcW w:w="348" w:type="dxa"/>
                </w:tcPr>
                <w:p w:rsidR="0093662D" w:rsidRPr="004128DC" w:rsidRDefault="0093662D" w:rsidP="0093662D">
                  <w:pPr>
                    <w:spacing w:before="80"/>
                    <w:jc w:val="right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2</w:t>
                  </w:r>
                </w:p>
              </w:tc>
              <w:tc>
                <w:tcPr>
                  <w:tcW w:w="419" w:type="dxa"/>
                  <w:shd w:val="clear" w:color="auto" w:fill="C2D69B" w:themeFill="accent3" w:themeFillTint="99"/>
                </w:tcPr>
                <w:p w:rsidR="0093662D" w:rsidRPr="004128DC" w:rsidRDefault="0093662D" w:rsidP="0093662D">
                  <w:pPr>
                    <w:spacing w:before="80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QN</w:t>
                  </w:r>
                </w:p>
              </w:tc>
              <w:tc>
                <w:tcPr>
                  <w:tcW w:w="3253" w:type="dxa"/>
                </w:tcPr>
                <w:p w:rsidR="0093662D" w:rsidRPr="004128DC" w:rsidRDefault="0093662D" w:rsidP="0093662D">
                  <w:pPr>
                    <w:spacing w:before="80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 xml:space="preserve">Plant: </w:t>
                  </w:r>
                  <w:proofErr w:type="spellStart"/>
                  <w:r w:rsidRPr="004128DC">
                    <w:rPr>
                      <w:lang w:eastAsia="de-DE"/>
                    </w:rPr>
                    <w:t>width</w:t>
                  </w:r>
                  <w:proofErr w:type="spellEnd"/>
                </w:p>
              </w:tc>
              <w:tc>
                <w:tcPr>
                  <w:tcW w:w="829" w:type="dxa"/>
                  <w:shd w:val="thinDiagStripe" w:color="auto" w:fill="auto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b/>
                      <w:lang w:eastAsia="de-DE"/>
                    </w:rPr>
                  </w:pPr>
                  <w:r w:rsidRPr="004128DC">
                    <w:rPr>
                      <w:b/>
                      <w:lang w:eastAsia="de-DE"/>
                    </w:rPr>
                    <w:t>3</w:t>
                  </w:r>
                </w:p>
              </w:tc>
              <w:tc>
                <w:tcPr>
                  <w:tcW w:w="753" w:type="dxa"/>
                  <w:shd w:val="clear" w:color="auto" w:fill="FABF8F" w:themeFill="accent6" w:themeFillTint="99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5</w:t>
                  </w:r>
                </w:p>
              </w:tc>
              <w:tc>
                <w:tcPr>
                  <w:tcW w:w="753" w:type="dxa"/>
                  <w:shd w:val="clear" w:color="auto" w:fill="FABF8F" w:themeFill="accent6" w:themeFillTint="99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5</w:t>
                  </w:r>
                </w:p>
              </w:tc>
              <w:tc>
                <w:tcPr>
                  <w:tcW w:w="297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</w:p>
              </w:tc>
              <w:tc>
                <w:tcPr>
                  <w:tcW w:w="1009" w:type="dxa"/>
                  <w:shd w:val="thinDiagStripe" w:color="auto" w:fill="auto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b/>
                      <w:lang w:eastAsia="de-DE"/>
                    </w:rPr>
                  </w:pPr>
                  <w:r w:rsidRPr="004128DC">
                    <w:rPr>
                      <w:b/>
                      <w:lang w:eastAsia="de-DE"/>
                    </w:rPr>
                    <w:t>6</w:t>
                  </w:r>
                </w:p>
              </w:tc>
              <w:tc>
                <w:tcPr>
                  <w:tcW w:w="759" w:type="dxa"/>
                  <w:shd w:val="clear" w:color="auto" w:fill="D9D9D9" w:themeFill="background1" w:themeFillShade="D9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6</w:t>
                  </w:r>
                </w:p>
              </w:tc>
              <w:tc>
                <w:tcPr>
                  <w:tcW w:w="753" w:type="dxa"/>
                  <w:shd w:val="clear" w:color="auto" w:fill="D9D9D9" w:themeFill="background1" w:themeFillShade="D9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6</w:t>
                  </w:r>
                </w:p>
              </w:tc>
            </w:tr>
            <w:tr w:rsidR="0093662D" w:rsidRPr="004128DC" w:rsidTr="0093662D">
              <w:trPr>
                <w:cantSplit/>
                <w:jc w:val="center"/>
              </w:trPr>
              <w:tc>
                <w:tcPr>
                  <w:tcW w:w="348" w:type="dxa"/>
                </w:tcPr>
                <w:p w:rsidR="0093662D" w:rsidRPr="004128DC" w:rsidRDefault="0093662D" w:rsidP="0093662D">
                  <w:pPr>
                    <w:spacing w:before="80"/>
                    <w:jc w:val="right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3</w:t>
                  </w:r>
                </w:p>
              </w:tc>
              <w:tc>
                <w:tcPr>
                  <w:tcW w:w="419" w:type="dxa"/>
                  <w:shd w:val="clear" w:color="auto" w:fill="C2D69B" w:themeFill="accent3" w:themeFillTint="99"/>
                </w:tcPr>
                <w:p w:rsidR="0093662D" w:rsidRPr="004128DC" w:rsidRDefault="0093662D" w:rsidP="0093662D">
                  <w:pPr>
                    <w:spacing w:before="80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QN</w:t>
                  </w:r>
                </w:p>
              </w:tc>
              <w:tc>
                <w:tcPr>
                  <w:tcW w:w="3253" w:type="dxa"/>
                </w:tcPr>
                <w:p w:rsidR="0093662D" w:rsidRPr="004128DC" w:rsidRDefault="0093662D" w:rsidP="0093662D">
                  <w:pPr>
                    <w:spacing w:before="80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 xml:space="preserve">Shoot: </w:t>
                  </w:r>
                  <w:proofErr w:type="spellStart"/>
                  <w:r w:rsidRPr="004128DC">
                    <w:rPr>
                      <w:lang w:eastAsia="de-DE"/>
                    </w:rPr>
                    <w:t>anthocyanin</w:t>
                  </w:r>
                  <w:proofErr w:type="spellEnd"/>
                  <w:r w:rsidRPr="004128DC">
                    <w:rPr>
                      <w:lang w:eastAsia="de-DE"/>
                    </w:rPr>
                    <w:t xml:space="preserve"> coloration </w:t>
                  </w:r>
                </w:p>
              </w:tc>
              <w:tc>
                <w:tcPr>
                  <w:tcW w:w="829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6</w:t>
                  </w:r>
                </w:p>
              </w:tc>
              <w:tc>
                <w:tcPr>
                  <w:tcW w:w="753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6</w:t>
                  </w:r>
                </w:p>
              </w:tc>
              <w:tc>
                <w:tcPr>
                  <w:tcW w:w="753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6</w:t>
                  </w:r>
                </w:p>
              </w:tc>
              <w:tc>
                <w:tcPr>
                  <w:tcW w:w="297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</w:p>
              </w:tc>
              <w:tc>
                <w:tcPr>
                  <w:tcW w:w="1009" w:type="dxa"/>
                  <w:shd w:val="clear" w:color="auto" w:fill="D9D9D9" w:themeFill="background1" w:themeFillShade="D9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8</w:t>
                  </w:r>
                </w:p>
              </w:tc>
              <w:tc>
                <w:tcPr>
                  <w:tcW w:w="759" w:type="dxa"/>
                  <w:shd w:val="clear" w:color="auto" w:fill="D9D9D9" w:themeFill="background1" w:themeFillShade="D9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8</w:t>
                  </w:r>
                </w:p>
              </w:tc>
              <w:tc>
                <w:tcPr>
                  <w:tcW w:w="753" w:type="dxa"/>
                  <w:shd w:val="clear" w:color="auto" w:fill="D9D9D9" w:themeFill="background1" w:themeFillShade="D9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8</w:t>
                  </w:r>
                </w:p>
              </w:tc>
            </w:tr>
            <w:tr w:rsidR="0093662D" w:rsidRPr="004128DC" w:rsidTr="0093662D">
              <w:trPr>
                <w:cantSplit/>
                <w:jc w:val="center"/>
              </w:trPr>
              <w:tc>
                <w:tcPr>
                  <w:tcW w:w="348" w:type="dxa"/>
                </w:tcPr>
                <w:p w:rsidR="0093662D" w:rsidRPr="004128DC" w:rsidRDefault="0093662D" w:rsidP="0093662D">
                  <w:pPr>
                    <w:spacing w:before="80"/>
                    <w:jc w:val="right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4</w:t>
                  </w:r>
                </w:p>
              </w:tc>
              <w:tc>
                <w:tcPr>
                  <w:tcW w:w="419" w:type="dxa"/>
                  <w:shd w:val="clear" w:color="auto" w:fill="C2D69B" w:themeFill="accent3" w:themeFillTint="99"/>
                </w:tcPr>
                <w:p w:rsidR="0093662D" w:rsidRPr="004128DC" w:rsidRDefault="0093662D" w:rsidP="0093662D">
                  <w:pPr>
                    <w:spacing w:before="80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QN</w:t>
                  </w:r>
                </w:p>
              </w:tc>
              <w:tc>
                <w:tcPr>
                  <w:tcW w:w="3253" w:type="dxa"/>
                </w:tcPr>
                <w:p w:rsidR="0093662D" w:rsidRPr="004128DC" w:rsidRDefault="0093662D" w:rsidP="0093662D">
                  <w:pPr>
                    <w:spacing w:before="80"/>
                    <w:rPr>
                      <w:lang w:eastAsia="de-DE"/>
                    </w:rPr>
                  </w:pPr>
                  <w:proofErr w:type="spellStart"/>
                  <w:r w:rsidRPr="004128DC">
                    <w:rPr>
                      <w:lang w:eastAsia="de-DE"/>
                    </w:rPr>
                    <w:t>Petiole</w:t>
                  </w:r>
                  <w:proofErr w:type="spellEnd"/>
                  <w:r w:rsidRPr="004128DC">
                    <w:rPr>
                      <w:lang w:eastAsia="de-DE"/>
                    </w:rPr>
                    <w:t xml:space="preserve">: </w:t>
                  </w:r>
                  <w:proofErr w:type="spellStart"/>
                  <w:r w:rsidRPr="004128DC">
                    <w:rPr>
                      <w:lang w:eastAsia="de-DE"/>
                    </w:rPr>
                    <w:t>length</w:t>
                  </w:r>
                  <w:proofErr w:type="spellEnd"/>
                </w:p>
              </w:tc>
              <w:tc>
                <w:tcPr>
                  <w:tcW w:w="829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3</w:t>
                  </w:r>
                </w:p>
              </w:tc>
              <w:tc>
                <w:tcPr>
                  <w:tcW w:w="753" w:type="dxa"/>
                  <w:shd w:val="clear" w:color="auto" w:fill="FABF8F" w:themeFill="accent6" w:themeFillTint="99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highlight w:val="cyan"/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5</w:t>
                  </w:r>
                </w:p>
              </w:tc>
              <w:tc>
                <w:tcPr>
                  <w:tcW w:w="753" w:type="dxa"/>
                  <w:shd w:val="clear" w:color="auto" w:fill="C6D9F1" w:themeFill="text2" w:themeFillTint="33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4</w:t>
                  </w:r>
                </w:p>
              </w:tc>
              <w:tc>
                <w:tcPr>
                  <w:tcW w:w="297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</w:p>
              </w:tc>
              <w:tc>
                <w:tcPr>
                  <w:tcW w:w="1009" w:type="dxa"/>
                  <w:shd w:val="clear" w:color="auto" w:fill="D9D9D9" w:themeFill="background1" w:themeFillShade="D9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4</w:t>
                  </w:r>
                </w:p>
              </w:tc>
              <w:tc>
                <w:tcPr>
                  <w:tcW w:w="759" w:type="dxa"/>
                  <w:shd w:val="clear" w:color="auto" w:fill="C6D9F1" w:themeFill="text2" w:themeFillTint="33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highlight w:val="cyan"/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5</w:t>
                  </w:r>
                </w:p>
              </w:tc>
              <w:tc>
                <w:tcPr>
                  <w:tcW w:w="753" w:type="dxa"/>
                  <w:shd w:val="clear" w:color="auto" w:fill="D9D9D9" w:themeFill="background1" w:themeFillShade="D9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4</w:t>
                  </w:r>
                </w:p>
              </w:tc>
            </w:tr>
            <w:tr w:rsidR="0093662D" w:rsidRPr="004128DC" w:rsidTr="0093662D">
              <w:trPr>
                <w:cantSplit/>
                <w:jc w:val="center"/>
              </w:trPr>
              <w:tc>
                <w:tcPr>
                  <w:tcW w:w="348" w:type="dxa"/>
                </w:tcPr>
                <w:p w:rsidR="0093662D" w:rsidRPr="004128DC" w:rsidRDefault="0093662D" w:rsidP="0093662D">
                  <w:pPr>
                    <w:spacing w:before="80"/>
                    <w:jc w:val="right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5</w:t>
                  </w:r>
                </w:p>
              </w:tc>
              <w:tc>
                <w:tcPr>
                  <w:tcW w:w="419" w:type="dxa"/>
                  <w:shd w:val="clear" w:color="auto" w:fill="C2D69B" w:themeFill="accent3" w:themeFillTint="99"/>
                </w:tcPr>
                <w:p w:rsidR="0093662D" w:rsidRPr="004128DC" w:rsidRDefault="0093662D" w:rsidP="0093662D">
                  <w:pPr>
                    <w:spacing w:before="80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QN</w:t>
                  </w:r>
                </w:p>
              </w:tc>
              <w:tc>
                <w:tcPr>
                  <w:tcW w:w="3253" w:type="dxa"/>
                </w:tcPr>
                <w:p w:rsidR="0093662D" w:rsidRPr="004128DC" w:rsidRDefault="0093662D" w:rsidP="0093662D">
                  <w:pPr>
                    <w:spacing w:before="80"/>
                    <w:rPr>
                      <w:lang w:eastAsia="de-DE"/>
                    </w:rPr>
                  </w:pPr>
                  <w:proofErr w:type="spellStart"/>
                  <w:r w:rsidRPr="004128DC">
                    <w:rPr>
                      <w:lang w:eastAsia="de-DE"/>
                    </w:rPr>
                    <w:t>Petiole</w:t>
                  </w:r>
                  <w:proofErr w:type="spellEnd"/>
                  <w:r w:rsidRPr="004128DC">
                    <w:rPr>
                      <w:lang w:eastAsia="de-DE"/>
                    </w:rPr>
                    <w:t xml:space="preserve">: </w:t>
                  </w:r>
                  <w:proofErr w:type="spellStart"/>
                  <w:r w:rsidRPr="004128DC">
                    <w:rPr>
                      <w:lang w:eastAsia="de-DE"/>
                    </w:rPr>
                    <w:t>anthocyanin</w:t>
                  </w:r>
                  <w:proofErr w:type="spellEnd"/>
                  <w:r w:rsidRPr="004128DC">
                    <w:rPr>
                      <w:lang w:eastAsia="de-DE"/>
                    </w:rPr>
                    <w:t xml:space="preserve"> coloration </w:t>
                  </w:r>
                </w:p>
              </w:tc>
              <w:tc>
                <w:tcPr>
                  <w:tcW w:w="829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3</w:t>
                  </w:r>
                </w:p>
              </w:tc>
              <w:tc>
                <w:tcPr>
                  <w:tcW w:w="753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3</w:t>
                  </w:r>
                </w:p>
              </w:tc>
              <w:tc>
                <w:tcPr>
                  <w:tcW w:w="753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3</w:t>
                  </w:r>
                </w:p>
              </w:tc>
              <w:tc>
                <w:tcPr>
                  <w:tcW w:w="297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</w:p>
              </w:tc>
              <w:tc>
                <w:tcPr>
                  <w:tcW w:w="1009" w:type="dxa"/>
                  <w:shd w:val="clear" w:color="auto" w:fill="D9D9D9" w:themeFill="background1" w:themeFillShade="D9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6</w:t>
                  </w:r>
                </w:p>
              </w:tc>
              <w:tc>
                <w:tcPr>
                  <w:tcW w:w="759" w:type="dxa"/>
                  <w:shd w:val="clear" w:color="auto" w:fill="D9D9D9" w:themeFill="background1" w:themeFillShade="D9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6</w:t>
                  </w:r>
                </w:p>
              </w:tc>
              <w:tc>
                <w:tcPr>
                  <w:tcW w:w="753" w:type="dxa"/>
                  <w:shd w:val="clear" w:color="auto" w:fill="D9D9D9" w:themeFill="background1" w:themeFillShade="D9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6</w:t>
                  </w:r>
                </w:p>
              </w:tc>
            </w:tr>
            <w:tr w:rsidR="0093662D" w:rsidRPr="004128DC" w:rsidTr="0093662D">
              <w:trPr>
                <w:cantSplit/>
                <w:jc w:val="center"/>
              </w:trPr>
              <w:tc>
                <w:tcPr>
                  <w:tcW w:w="348" w:type="dxa"/>
                </w:tcPr>
                <w:p w:rsidR="0093662D" w:rsidRPr="004128DC" w:rsidRDefault="0093662D" w:rsidP="0093662D">
                  <w:pPr>
                    <w:spacing w:before="80"/>
                    <w:jc w:val="right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6</w:t>
                  </w:r>
                </w:p>
              </w:tc>
              <w:tc>
                <w:tcPr>
                  <w:tcW w:w="419" w:type="dxa"/>
                  <w:shd w:val="clear" w:color="auto" w:fill="C2D69B" w:themeFill="accent3" w:themeFillTint="99"/>
                </w:tcPr>
                <w:p w:rsidR="0093662D" w:rsidRPr="004128DC" w:rsidRDefault="0093662D" w:rsidP="0093662D">
                  <w:pPr>
                    <w:spacing w:before="80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QN</w:t>
                  </w:r>
                </w:p>
              </w:tc>
              <w:tc>
                <w:tcPr>
                  <w:tcW w:w="3253" w:type="dxa"/>
                </w:tcPr>
                <w:p w:rsidR="0093662D" w:rsidRPr="004128DC" w:rsidRDefault="0093662D" w:rsidP="0093662D">
                  <w:pPr>
                    <w:spacing w:before="80"/>
                    <w:rPr>
                      <w:lang w:eastAsia="de-DE"/>
                    </w:rPr>
                  </w:pPr>
                  <w:proofErr w:type="spellStart"/>
                  <w:r w:rsidRPr="004128DC">
                    <w:rPr>
                      <w:lang w:eastAsia="de-DE"/>
                    </w:rPr>
                    <w:t>Leaf</w:t>
                  </w:r>
                  <w:proofErr w:type="spellEnd"/>
                  <w:r w:rsidRPr="004128DC">
                    <w:rPr>
                      <w:lang w:eastAsia="de-DE"/>
                    </w:rPr>
                    <w:t xml:space="preserve"> </w:t>
                  </w:r>
                  <w:proofErr w:type="spellStart"/>
                  <w:r w:rsidRPr="004128DC">
                    <w:rPr>
                      <w:lang w:eastAsia="de-DE"/>
                    </w:rPr>
                    <w:t>blade</w:t>
                  </w:r>
                  <w:proofErr w:type="spellEnd"/>
                  <w:r w:rsidRPr="004128DC">
                    <w:rPr>
                      <w:lang w:eastAsia="de-DE"/>
                    </w:rPr>
                    <w:t xml:space="preserve">: </w:t>
                  </w:r>
                  <w:proofErr w:type="spellStart"/>
                  <w:r w:rsidRPr="004128DC">
                    <w:rPr>
                      <w:lang w:eastAsia="de-DE"/>
                    </w:rPr>
                    <w:t>length</w:t>
                  </w:r>
                  <w:proofErr w:type="spellEnd"/>
                </w:p>
              </w:tc>
              <w:tc>
                <w:tcPr>
                  <w:tcW w:w="829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5</w:t>
                  </w:r>
                </w:p>
              </w:tc>
              <w:tc>
                <w:tcPr>
                  <w:tcW w:w="753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5</w:t>
                  </w:r>
                </w:p>
              </w:tc>
              <w:tc>
                <w:tcPr>
                  <w:tcW w:w="753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5</w:t>
                  </w:r>
                </w:p>
              </w:tc>
              <w:tc>
                <w:tcPr>
                  <w:tcW w:w="297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</w:p>
              </w:tc>
              <w:tc>
                <w:tcPr>
                  <w:tcW w:w="1009" w:type="dxa"/>
                  <w:shd w:val="clear" w:color="auto" w:fill="D9D9D9" w:themeFill="background1" w:themeFillShade="D9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6</w:t>
                  </w:r>
                </w:p>
              </w:tc>
              <w:tc>
                <w:tcPr>
                  <w:tcW w:w="759" w:type="dxa"/>
                  <w:shd w:val="clear" w:color="auto" w:fill="C6D9F1" w:themeFill="text2" w:themeFillTint="33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5</w:t>
                  </w:r>
                </w:p>
              </w:tc>
              <w:tc>
                <w:tcPr>
                  <w:tcW w:w="753" w:type="dxa"/>
                  <w:shd w:val="clear" w:color="auto" w:fill="D9D9D9" w:themeFill="background1" w:themeFillShade="D9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6</w:t>
                  </w:r>
                </w:p>
              </w:tc>
            </w:tr>
            <w:tr w:rsidR="0093662D" w:rsidRPr="004128DC" w:rsidTr="0093662D">
              <w:trPr>
                <w:cantSplit/>
                <w:jc w:val="center"/>
              </w:trPr>
              <w:tc>
                <w:tcPr>
                  <w:tcW w:w="348" w:type="dxa"/>
                </w:tcPr>
                <w:p w:rsidR="0093662D" w:rsidRPr="004128DC" w:rsidRDefault="0093662D" w:rsidP="0093662D">
                  <w:pPr>
                    <w:spacing w:before="80"/>
                    <w:jc w:val="right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7</w:t>
                  </w:r>
                </w:p>
              </w:tc>
              <w:tc>
                <w:tcPr>
                  <w:tcW w:w="419" w:type="dxa"/>
                  <w:shd w:val="clear" w:color="auto" w:fill="C2D69B" w:themeFill="accent3" w:themeFillTint="99"/>
                </w:tcPr>
                <w:p w:rsidR="0093662D" w:rsidRPr="004128DC" w:rsidRDefault="0093662D" w:rsidP="0093662D">
                  <w:pPr>
                    <w:spacing w:before="80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QN</w:t>
                  </w:r>
                </w:p>
              </w:tc>
              <w:tc>
                <w:tcPr>
                  <w:tcW w:w="3253" w:type="dxa"/>
                </w:tcPr>
                <w:p w:rsidR="0093662D" w:rsidRPr="004128DC" w:rsidRDefault="0093662D" w:rsidP="0093662D">
                  <w:pPr>
                    <w:spacing w:before="80"/>
                    <w:rPr>
                      <w:lang w:eastAsia="de-DE"/>
                    </w:rPr>
                  </w:pPr>
                  <w:proofErr w:type="spellStart"/>
                  <w:r w:rsidRPr="004128DC">
                    <w:rPr>
                      <w:lang w:eastAsia="de-DE"/>
                    </w:rPr>
                    <w:t>Leaf</w:t>
                  </w:r>
                  <w:proofErr w:type="spellEnd"/>
                  <w:r w:rsidRPr="004128DC">
                    <w:rPr>
                      <w:lang w:eastAsia="de-DE"/>
                    </w:rPr>
                    <w:t xml:space="preserve"> </w:t>
                  </w:r>
                  <w:proofErr w:type="spellStart"/>
                  <w:r w:rsidRPr="004128DC">
                    <w:rPr>
                      <w:lang w:eastAsia="de-DE"/>
                    </w:rPr>
                    <w:t>blade</w:t>
                  </w:r>
                  <w:proofErr w:type="spellEnd"/>
                  <w:r w:rsidRPr="004128DC">
                    <w:rPr>
                      <w:lang w:eastAsia="de-DE"/>
                    </w:rPr>
                    <w:t xml:space="preserve">: </w:t>
                  </w:r>
                  <w:proofErr w:type="spellStart"/>
                  <w:r w:rsidRPr="004128DC">
                    <w:rPr>
                      <w:lang w:eastAsia="de-DE"/>
                    </w:rPr>
                    <w:t>width</w:t>
                  </w:r>
                  <w:proofErr w:type="spellEnd"/>
                </w:p>
              </w:tc>
              <w:tc>
                <w:tcPr>
                  <w:tcW w:w="829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4</w:t>
                  </w:r>
                </w:p>
              </w:tc>
              <w:tc>
                <w:tcPr>
                  <w:tcW w:w="753" w:type="dxa"/>
                  <w:shd w:val="clear" w:color="auto" w:fill="C6D9F1" w:themeFill="text2" w:themeFillTint="33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5</w:t>
                  </w:r>
                </w:p>
              </w:tc>
              <w:tc>
                <w:tcPr>
                  <w:tcW w:w="753" w:type="dxa"/>
                  <w:shd w:val="clear" w:color="auto" w:fill="C6D9F1" w:themeFill="text2" w:themeFillTint="33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5</w:t>
                  </w:r>
                </w:p>
              </w:tc>
              <w:tc>
                <w:tcPr>
                  <w:tcW w:w="297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</w:p>
              </w:tc>
              <w:tc>
                <w:tcPr>
                  <w:tcW w:w="1009" w:type="dxa"/>
                  <w:shd w:val="clear" w:color="auto" w:fill="D9D9D9" w:themeFill="background1" w:themeFillShade="D9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4</w:t>
                  </w:r>
                </w:p>
              </w:tc>
              <w:tc>
                <w:tcPr>
                  <w:tcW w:w="759" w:type="dxa"/>
                  <w:shd w:val="clear" w:color="auto" w:fill="C6D9F1" w:themeFill="text2" w:themeFillTint="33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5</w:t>
                  </w:r>
                </w:p>
              </w:tc>
              <w:tc>
                <w:tcPr>
                  <w:tcW w:w="753" w:type="dxa"/>
                  <w:shd w:val="clear" w:color="auto" w:fill="D9D9D9" w:themeFill="background1" w:themeFillShade="D9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5</w:t>
                  </w:r>
                </w:p>
              </w:tc>
            </w:tr>
            <w:tr w:rsidR="0093662D" w:rsidRPr="004128DC" w:rsidTr="0093662D">
              <w:trPr>
                <w:cantSplit/>
                <w:jc w:val="center"/>
              </w:trPr>
              <w:tc>
                <w:tcPr>
                  <w:tcW w:w="348" w:type="dxa"/>
                </w:tcPr>
                <w:p w:rsidR="0093662D" w:rsidRPr="004128DC" w:rsidRDefault="0093662D" w:rsidP="0093662D">
                  <w:pPr>
                    <w:spacing w:before="80"/>
                    <w:jc w:val="right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8</w:t>
                  </w:r>
                </w:p>
              </w:tc>
              <w:tc>
                <w:tcPr>
                  <w:tcW w:w="419" w:type="dxa"/>
                  <w:shd w:val="clear" w:color="auto" w:fill="C2D69B" w:themeFill="accent3" w:themeFillTint="99"/>
                </w:tcPr>
                <w:p w:rsidR="0093662D" w:rsidRPr="004128DC" w:rsidRDefault="0093662D" w:rsidP="0093662D">
                  <w:pPr>
                    <w:spacing w:before="80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QN</w:t>
                  </w:r>
                </w:p>
              </w:tc>
              <w:tc>
                <w:tcPr>
                  <w:tcW w:w="3253" w:type="dxa"/>
                </w:tcPr>
                <w:p w:rsidR="0093662D" w:rsidRPr="0093662D" w:rsidRDefault="0093662D" w:rsidP="0093662D">
                  <w:pPr>
                    <w:spacing w:before="80"/>
                    <w:rPr>
                      <w:lang w:val="en-US" w:eastAsia="de-DE"/>
                    </w:rPr>
                  </w:pPr>
                  <w:r w:rsidRPr="0093662D">
                    <w:rPr>
                      <w:lang w:val="en-US" w:eastAsia="de-DE"/>
                    </w:rPr>
                    <w:t>Leaf blade: length/width ratio</w:t>
                  </w:r>
                </w:p>
              </w:tc>
              <w:tc>
                <w:tcPr>
                  <w:tcW w:w="829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highlight w:val="cyan"/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6</w:t>
                  </w:r>
                </w:p>
              </w:tc>
              <w:tc>
                <w:tcPr>
                  <w:tcW w:w="753" w:type="dxa"/>
                  <w:shd w:val="clear" w:color="auto" w:fill="C6D9F1" w:themeFill="text2" w:themeFillTint="33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5</w:t>
                  </w:r>
                </w:p>
              </w:tc>
              <w:tc>
                <w:tcPr>
                  <w:tcW w:w="753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6</w:t>
                  </w:r>
                </w:p>
              </w:tc>
              <w:tc>
                <w:tcPr>
                  <w:tcW w:w="297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</w:p>
              </w:tc>
              <w:tc>
                <w:tcPr>
                  <w:tcW w:w="1009" w:type="dxa"/>
                  <w:shd w:val="clear" w:color="auto" w:fill="D9D9D9" w:themeFill="background1" w:themeFillShade="D9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6</w:t>
                  </w:r>
                </w:p>
              </w:tc>
              <w:tc>
                <w:tcPr>
                  <w:tcW w:w="759" w:type="dxa"/>
                  <w:shd w:val="clear" w:color="auto" w:fill="D9D9D9" w:themeFill="background1" w:themeFillShade="D9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6</w:t>
                  </w:r>
                </w:p>
              </w:tc>
              <w:tc>
                <w:tcPr>
                  <w:tcW w:w="753" w:type="dxa"/>
                  <w:shd w:val="clear" w:color="auto" w:fill="C6D9F1" w:themeFill="text2" w:themeFillTint="33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7</w:t>
                  </w:r>
                </w:p>
              </w:tc>
            </w:tr>
            <w:tr w:rsidR="0093662D" w:rsidRPr="004128DC" w:rsidTr="0093662D">
              <w:trPr>
                <w:cantSplit/>
                <w:jc w:val="center"/>
              </w:trPr>
              <w:tc>
                <w:tcPr>
                  <w:tcW w:w="348" w:type="dxa"/>
                </w:tcPr>
                <w:p w:rsidR="0093662D" w:rsidRPr="004128DC" w:rsidRDefault="0093662D" w:rsidP="0093662D">
                  <w:pPr>
                    <w:spacing w:before="80"/>
                    <w:jc w:val="right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11</w:t>
                  </w:r>
                </w:p>
              </w:tc>
              <w:tc>
                <w:tcPr>
                  <w:tcW w:w="419" w:type="dxa"/>
                  <w:shd w:val="clear" w:color="auto" w:fill="C2D69B" w:themeFill="accent3" w:themeFillTint="99"/>
                </w:tcPr>
                <w:p w:rsidR="0093662D" w:rsidRPr="004128DC" w:rsidRDefault="0093662D" w:rsidP="0093662D">
                  <w:pPr>
                    <w:spacing w:before="80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QN</w:t>
                  </w:r>
                </w:p>
              </w:tc>
              <w:tc>
                <w:tcPr>
                  <w:tcW w:w="3253" w:type="dxa"/>
                </w:tcPr>
                <w:p w:rsidR="0093662D" w:rsidRPr="004128DC" w:rsidRDefault="0093662D" w:rsidP="0093662D">
                  <w:pPr>
                    <w:spacing w:before="80"/>
                    <w:rPr>
                      <w:lang w:eastAsia="de-DE"/>
                    </w:rPr>
                  </w:pPr>
                  <w:proofErr w:type="spellStart"/>
                  <w:r w:rsidRPr="004128DC">
                    <w:rPr>
                      <w:lang w:eastAsia="de-DE"/>
                    </w:rPr>
                    <w:t>Leaf</w:t>
                  </w:r>
                  <w:proofErr w:type="spellEnd"/>
                  <w:r w:rsidRPr="004128DC">
                    <w:rPr>
                      <w:lang w:eastAsia="de-DE"/>
                    </w:rPr>
                    <w:t xml:space="preserve"> </w:t>
                  </w:r>
                  <w:proofErr w:type="spellStart"/>
                  <w:r w:rsidRPr="004128DC">
                    <w:rPr>
                      <w:lang w:eastAsia="de-DE"/>
                    </w:rPr>
                    <w:t>blade</w:t>
                  </w:r>
                  <w:proofErr w:type="spellEnd"/>
                  <w:r w:rsidRPr="004128DC">
                    <w:rPr>
                      <w:lang w:eastAsia="de-DE"/>
                    </w:rPr>
                    <w:t xml:space="preserve">: </w:t>
                  </w:r>
                  <w:proofErr w:type="spellStart"/>
                  <w:r w:rsidRPr="004128DC">
                    <w:rPr>
                      <w:lang w:eastAsia="de-DE"/>
                    </w:rPr>
                    <w:t>anthocyanin</w:t>
                  </w:r>
                  <w:proofErr w:type="spellEnd"/>
                  <w:r w:rsidRPr="004128DC">
                    <w:rPr>
                      <w:lang w:eastAsia="de-DE"/>
                    </w:rPr>
                    <w:t xml:space="preserve"> coloration </w:t>
                  </w:r>
                </w:p>
              </w:tc>
              <w:tc>
                <w:tcPr>
                  <w:tcW w:w="829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3</w:t>
                  </w:r>
                </w:p>
              </w:tc>
              <w:tc>
                <w:tcPr>
                  <w:tcW w:w="753" w:type="dxa"/>
                  <w:shd w:val="clear" w:color="auto" w:fill="C6D9F1" w:themeFill="text2" w:themeFillTint="33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2</w:t>
                  </w:r>
                </w:p>
              </w:tc>
              <w:tc>
                <w:tcPr>
                  <w:tcW w:w="753" w:type="dxa"/>
                  <w:shd w:val="clear" w:color="auto" w:fill="C6D9F1" w:themeFill="text2" w:themeFillTint="33"/>
                </w:tcPr>
                <w:p w:rsidR="0093662D" w:rsidRPr="004128DC" w:rsidRDefault="0093662D" w:rsidP="0093662D">
                  <w:pPr>
                    <w:tabs>
                      <w:tab w:val="center" w:pos="315"/>
                    </w:tabs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2</w:t>
                  </w:r>
                </w:p>
              </w:tc>
              <w:tc>
                <w:tcPr>
                  <w:tcW w:w="297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</w:p>
              </w:tc>
              <w:tc>
                <w:tcPr>
                  <w:tcW w:w="1009" w:type="dxa"/>
                  <w:shd w:val="clear" w:color="auto" w:fill="D9D9D9" w:themeFill="background1" w:themeFillShade="D9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2</w:t>
                  </w:r>
                </w:p>
              </w:tc>
              <w:tc>
                <w:tcPr>
                  <w:tcW w:w="759" w:type="dxa"/>
                  <w:shd w:val="clear" w:color="auto" w:fill="D9D9D9" w:themeFill="background1" w:themeFillShade="D9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2</w:t>
                  </w:r>
                </w:p>
              </w:tc>
              <w:tc>
                <w:tcPr>
                  <w:tcW w:w="753" w:type="dxa"/>
                  <w:shd w:val="clear" w:color="auto" w:fill="D9D9D9" w:themeFill="background1" w:themeFillShade="D9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2</w:t>
                  </w:r>
                </w:p>
              </w:tc>
            </w:tr>
            <w:tr w:rsidR="0093662D" w:rsidRPr="004128DC" w:rsidTr="0093662D">
              <w:trPr>
                <w:cantSplit/>
                <w:jc w:val="center"/>
              </w:trPr>
              <w:tc>
                <w:tcPr>
                  <w:tcW w:w="348" w:type="dxa"/>
                </w:tcPr>
                <w:p w:rsidR="0093662D" w:rsidRPr="004128DC" w:rsidRDefault="0093662D" w:rsidP="0093662D">
                  <w:pPr>
                    <w:spacing w:before="80"/>
                    <w:jc w:val="right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15</w:t>
                  </w:r>
                </w:p>
              </w:tc>
              <w:tc>
                <w:tcPr>
                  <w:tcW w:w="419" w:type="dxa"/>
                  <w:shd w:val="clear" w:color="auto" w:fill="C2D69B" w:themeFill="accent3" w:themeFillTint="99"/>
                </w:tcPr>
                <w:p w:rsidR="0093662D" w:rsidRPr="004128DC" w:rsidRDefault="0093662D" w:rsidP="0093662D">
                  <w:pPr>
                    <w:spacing w:before="80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QN</w:t>
                  </w:r>
                </w:p>
              </w:tc>
              <w:tc>
                <w:tcPr>
                  <w:tcW w:w="3253" w:type="dxa"/>
                </w:tcPr>
                <w:p w:rsidR="0093662D" w:rsidRPr="004128DC" w:rsidRDefault="0093662D" w:rsidP="0093662D">
                  <w:pPr>
                    <w:spacing w:before="80"/>
                    <w:rPr>
                      <w:lang w:eastAsia="de-DE"/>
                    </w:rPr>
                  </w:pPr>
                  <w:proofErr w:type="spellStart"/>
                  <w:r w:rsidRPr="004128DC">
                    <w:rPr>
                      <w:lang w:eastAsia="de-DE"/>
                    </w:rPr>
                    <w:t>Pedicel</w:t>
                  </w:r>
                  <w:proofErr w:type="spellEnd"/>
                  <w:r w:rsidRPr="004128DC">
                    <w:rPr>
                      <w:lang w:eastAsia="de-DE"/>
                    </w:rPr>
                    <w:t xml:space="preserve">: </w:t>
                  </w:r>
                  <w:proofErr w:type="spellStart"/>
                  <w:r w:rsidRPr="004128DC">
                    <w:rPr>
                      <w:lang w:eastAsia="de-DE"/>
                    </w:rPr>
                    <w:t>length</w:t>
                  </w:r>
                  <w:proofErr w:type="spellEnd"/>
                </w:p>
              </w:tc>
              <w:tc>
                <w:tcPr>
                  <w:tcW w:w="829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4</w:t>
                  </w:r>
                </w:p>
              </w:tc>
              <w:tc>
                <w:tcPr>
                  <w:tcW w:w="753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4</w:t>
                  </w:r>
                </w:p>
              </w:tc>
              <w:tc>
                <w:tcPr>
                  <w:tcW w:w="753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4</w:t>
                  </w:r>
                </w:p>
              </w:tc>
              <w:tc>
                <w:tcPr>
                  <w:tcW w:w="297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</w:p>
              </w:tc>
              <w:tc>
                <w:tcPr>
                  <w:tcW w:w="1009" w:type="dxa"/>
                  <w:shd w:val="clear" w:color="auto" w:fill="D9D9D9" w:themeFill="background1" w:themeFillShade="D9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6</w:t>
                  </w:r>
                </w:p>
              </w:tc>
              <w:tc>
                <w:tcPr>
                  <w:tcW w:w="759" w:type="dxa"/>
                  <w:shd w:val="clear" w:color="auto" w:fill="D9D9D9" w:themeFill="background1" w:themeFillShade="D9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6</w:t>
                  </w:r>
                </w:p>
              </w:tc>
              <w:tc>
                <w:tcPr>
                  <w:tcW w:w="753" w:type="dxa"/>
                  <w:shd w:val="clear" w:color="auto" w:fill="D9D9D9" w:themeFill="background1" w:themeFillShade="D9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6</w:t>
                  </w:r>
                </w:p>
              </w:tc>
            </w:tr>
            <w:tr w:rsidR="0093662D" w:rsidRPr="004128DC" w:rsidTr="0093662D">
              <w:trPr>
                <w:cantSplit/>
                <w:jc w:val="center"/>
              </w:trPr>
              <w:tc>
                <w:tcPr>
                  <w:tcW w:w="348" w:type="dxa"/>
                </w:tcPr>
                <w:p w:rsidR="0093662D" w:rsidRPr="004128DC" w:rsidRDefault="0093662D" w:rsidP="0093662D">
                  <w:pPr>
                    <w:spacing w:before="80"/>
                    <w:jc w:val="right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16</w:t>
                  </w:r>
                </w:p>
              </w:tc>
              <w:tc>
                <w:tcPr>
                  <w:tcW w:w="419" w:type="dxa"/>
                  <w:shd w:val="clear" w:color="auto" w:fill="C2D69B" w:themeFill="accent3" w:themeFillTint="99"/>
                </w:tcPr>
                <w:p w:rsidR="0093662D" w:rsidRPr="004128DC" w:rsidRDefault="0093662D" w:rsidP="0093662D">
                  <w:pPr>
                    <w:spacing w:before="80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QN</w:t>
                  </w:r>
                </w:p>
              </w:tc>
              <w:tc>
                <w:tcPr>
                  <w:tcW w:w="3253" w:type="dxa"/>
                </w:tcPr>
                <w:p w:rsidR="0093662D" w:rsidRPr="004128DC" w:rsidRDefault="0093662D" w:rsidP="0093662D">
                  <w:pPr>
                    <w:spacing w:before="80"/>
                    <w:rPr>
                      <w:lang w:eastAsia="de-DE"/>
                    </w:rPr>
                  </w:pPr>
                  <w:proofErr w:type="spellStart"/>
                  <w:r w:rsidRPr="004128DC">
                    <w:rPr>
                      <w:lang w:eastAsia="de-DE"/>
                    </w:rPr>
                    <w:t>Pedicel</w:t>
                  </w:r>
                  <w:proofErr w:type="spellEnd"/>
                  <w:r w:rsidRPr="004128DC">
                    <w:rPr>
                      <w:lang w:eastAsia="de-DE"/>
                    </w:rPr>
                    <w:t xml:space="preserve">: </w:t>
                  </w:r>
                  <w:proofErr w:type="spellStart"/>
                  <w:r w:rsidRPr="004128DC">
                    <w:rPr>
                      <w:lang w:eastAsia="de-DE"/>
                    </w:rPr>
                    <w:t>anthocyanin</w:t>
                  </w:r>
                  <w:proofErr w:type="spellEnd"/>
                  <w:r w:rsidRPr="004128DC">
                    <w:rPr>
                      <w:lang w:eastAsia="de-DE"/>
                    </w:rPr>
                    <w:t xml:space="preserve"> coloration</w:t>
                  </w:r>
                </w:p>
              </w:tc>
              <w:tc>
                <w:tcPr>
                  <w:tcW w:w="829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5</w:t>
                  </w:r>
                </w:p>
              </w:tc>
              <w:tc>
                <w:tcPr>
                  <w:tcW w:w="753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5</w:t>
                  </w:r>
                </w:p>
              </w:tc>
              <w:tc>
                <w:tcPr>
                  <w:tcW w:w="753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5</w:t>
                  </w:r>
                </w:p>
              </w:tc>
              <w:tc>
                <w:tcPr>
                  <w:tcW w:w="297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</w:p>
              </w:tc>
              <w:tc>
                <w:tcPr>
                  <w:tcW w:w="1009" w:type="dxa"/>
                  <w:shd w:val="clear" w:color="auto" w:fill="D9D9D9" w:themeFill="background1" w:themeFillShade="D9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8</w:t>
                  </w:r>
                </w:p>
              </w:tc>
              <w:tc>
                <w:tcPr>
                  <w:tcW w:w="759" w:type="dxa"/>
                  <w:shd w:val="clear" w:color="auto" w:fill="D9D9D9" w:themeFill="background1" w:themeFillShade="D9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8</w:t>
                  </w:r>
                </w:p>
              </w:tc>
              <w:tc>
                <w:tcPr>
                  <w:tcW w:w="753" w:type="dxa"/>
                  <w:shd w:val="clear" w:color="auto" w:fill="D9D9D9" w:themeFill="background1" w:themeFillShade="D9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8</w:t>
                  </w:r>
                </w:p>
              </w:tc>
            </w:tr>
            <w:tr w:rsidR="0093662D" w:rsidRPr="004128DC" w:rsidTr="0093662D">
              <w:trPr>
                <w:cantSplit/>
                <w:jc w:val="center"/>
              </w:trPr>
              <w:tc>
                <w:tcPr>
                  <w:tcW w:w="348" w:type="dxa"/>
                </w:tcPr>
                <w:p w:rsidR="0093662D" w:rsidRPr="004128DC" w:rsidRDefault="0093662D" w:rsidP="0093662D">
                  <w:pPr>
                    <w:spacing w:before="80"/>
                    <w:jc w:val="right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18</w:t>
                  </w:r>
                </w:p>
              </w:tc>
              <w:tc>
                <w:tcPr>
                  <w:tcW w:w="419" w:type="dxa"/>
                  <w:shd w:val="clear" w:color="auto" w:fill="C2D69B" w:themeFill="accent3" w:themeFillTint="99"/>
                </w:tcPr>
                <w:p w:rsidR="0093662D" w:rsidRPr="004128DC" w:rsidRDefault="0093662D" w:rsidP="0093662D">
                  <w:pPr>
                    <w:spacing w:before="80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QN</w:t>
                  </w:r>
                </w:p>
              </w:tc>
              <w:tc>
                <w:tcPr>
                  <w:tcW w:w="3253" w:type="dxa"/>
                </w:tcPr>
                <w:p w:rsidR="0093662D" w:rsidRPr="004128DC" w:rsidRDefault="0093662D" w:rsidP="0093662D">
                  <w:pPr>
                    <w:spacing w:before="80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 xml:space="preserve">Flower: </w:t>
                  </w:r>
                  <w:proofErr w:type="spellStart"/>
                  <w:r w:rsidRPr="004128DC">
                    <w:rPr>
                      <w:lang w:eastAsia="de-DE"/>
                    </w:rPr>
                    <w:t>width</w:t>
                  </w:r>
                  <w:proofErr w:type="spellEnd"/>
                </w:p>
              </w:tc>
              <w:tc>
                <w:tcPr>
                  <w:tcW w:w="829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6</w:t>
                  </w:r>
                </w:p>
              </w:tc>
              <w:tc>
                <w:tcPr>
                  <w:tcW w:w="753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6</w:t>
                  </w:r>
                </w:p>
              </w:tc>
              <w:tc>
                <w:tcPr>
                  <w:tcW w:w="753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6</w:t>
                  </w:r>
                </w:p>
              </w:tc>
              <w:tc>
                <w:tcPr>
                  <w:tcW w:w="297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</w:p>
              </w:tc>
              <w:tc>
                <w:tcPr>
                  <w:tcW w:w="1009" w:type="dxa"/>
                  <w:shd w:val="clear" w:color="auto" w:fill="D9D9D9" w:themeFill="background1" w:themeFillShade="D9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7</w:t>
                  </w:r>
                </w:p>
              </w:tc>
              <w:tc>
                <w:tcPr>
                  <w:tcW w:w="759" w:type="dxa"/>
                  <w:shd w:val="clear" w:color="auto" w:fill="D9D9D9" w:themeFill="background1" w:themeFillShade="D9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7</w:t>
                  </w:r>
                </w:p>
              </w:tc>
              <w:tc>
                <w:tcPr>
                  <w:tcW w:w="753" w:type="dxa"/>
                  <w:shd w:val="clear" w:color="auto" w:fill="C6D9F1" w:themeFill="text2" w:themeFillTint="33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6</w:t>
                  </w:r>
                </w:p>
              </w:tc>
            </w:tr>
            <w:tr w:rsidR="0093662D" w:rsidRPr="004128DC" w:rsidTr="0093662D">
              <w:trPr>
                <w:cantSplit/>
                <w:jc w:val="center"/>
              </w:trPr>
              <w:tc>
                <w:tcPr>
                  <w:tcW w:w="348" w:type="dxa"/>
                </w:tcPr>
                <w:p w:rsidR="0093662D" w:rsidRPr="004128DC" w:rsidRDefault="0093662D" w:rsidP="0093662D">
                  <w:pPr>
                    <w:spacing w:before="80"/>
                    <w:jc w:val="right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26</w:t>
                  </w:r>
                </w:p>
              </w:tc>
              <w:tc>
                <w:tcPr>
                  <w:tcW w:w="419" w:type="dxa"/>
                  <w:shd w:val="clear" w:color="auto" w:fill="C2D69B" w:themeFill="accent3" w:themeFillTint="99"/>
                </w:tcPr>
                <w:p w:rsidR="0093662D" w:rsidRPr="004128DC" w:rsidRDefault="0093662D" w:rsidP="0093662D">
                  <w:pPr>
                    <w:spacing w:before="80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QN</w:t>
                  </w:r>
                </w:p>
              </w:tc>
              <w:tc>
                <w:tcPr>
                  <w:tcW w:w="3253" w:type="dxa"/>
                </w:tcPr>
                <w:p w:rsidR="0093662D" w:rsidRPr="004128DC" w:rsidRDefault="0093662D" w:rsidP="0093662D">
                  <w:pPr>
                    <w:spacing w:before="80"/>
                    <w:rPr>
                      <w:lang w:eastAsia="de-DE"/>
                    </w:rPr>
                  </w:pPr>
                  <w:proofErr w:type="spellStart"/>
                  <w:r w:rsidRPr="004128DC">
                    <w:rPr>
                      <w:lang w:eastAsia="de-DE"/>
                    </w:rPr>
                    <w:t>Upper</w:t>
                  </w:r>
                  <w:proofErr w:type="spellEnd"/>
                  <w:r w:rsidRPr="004128DC">
                    <w:rPr>
                      <w:lang w:eastAsia="de-DE"/>
                    </w:rPr>
                    <w:t xml:space="preserve"> </w:t>
                  </w:r>
                  <w:proofErr w:type="spellStart"/>
                  <w:r w:rsidRPr="004128DC">
                    <w:rPr>
                      <w:lang w:eastAsia="de-DE"/>
                    </w:rPr>
                    <w:t>petal</w:t>
                  </w:r>
                  <w:proofErr w:type="spellEnd"/>
                  <w:r w:rsidRPr="004128DC">
                    <w:rPr>
                      <w:lang w:eastAsia="de-DE"/>
                    </w:rPr>
                    <w:t xml:space="preserve">: </w:t>
                  </w:r>
                  <w:proofErr w:type="spellStart"/>
                  <w:r w:rsidRPr="004128DC">
                    <w:rPr>
                      <w:lang w:eastAsia="de-DE"/>
                    </w:rPr>
                    <w:t>width</w:t>
                  </w:r>
                  <w:proofErr w:type="spellEnd"/>
                </w:p>
              </w:tc>
              <w:tc>
                <w:tcPr>
                  <w:tcW w:w="829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6</w:t>
                  </w:r>
                </w:p>
              </w:tc>
              <w:tc>
                <w:tcPr>
                  <w:tcW w:w="753" w:type="dxa"/>
                  <w:shd w:val="clear" w:color="auto" w:fill="C6D9F1" w:themeFill="text2" w:themeFillTint="33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7</w:t>
                  </w:r>
                </w:p>
              </w:tc>
              <w:tc>
                <w:tcPr>
                  <w:tcW w:w="753" w:type="dxa"/>
                  <w:shd w:val="clear" w:color="auto" w:fill="C6D9F1" w:themeFill="text2" w:themeFillTint="33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7</w:t>
                  </w:r>
                </w:p>
              </w:tc>
              <w:tc>
                <w:tcPr>
                  <w:tcW w:w="297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</w:p>
              </w:tc>
              <w:tc>
                <w:tcPr>
                  <w:tcW w:w="1009" w:type="dxa"/>
                  <w:shd w:val="clear" w:color="auto" w:fill="D9D9D9" w:themeFill="background1" w:themeFillShade="D9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7</w:t>
                  </w:r>
                </w:p>
              </w:tc>
              <w:tc>
                <w:tcPr>
                  <w:tcW w:w="759" w:type="dxa"/>
                  <w:shd w:val="clear" w:color="auto" w:fill="D9D9D9" w:themeFill="background1" w:themeFillShade="D9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7</w:t>
                  </w:r>
                </w:p>
              </w:tc>
              <w:tc>
                <w:tcPr>
                  <w:tcW w:w="753" w:type="dxa"/>
                  <w:shd w:val="clear" w:color="auto" w:fill="D9D9D9" w:themeFill="background1" w:themeFillShade="D9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7</w:t>
                  </w:r>
                </w:p>
              </w:tc>
            </w:tr>
            <w:tr w:rsidR="0093662D" w:rsidRPr="004128DC" w:rsidTr="0093662D">
              <w:trPr>
                <w:cantSplit/>
                <w:jc w:val="center"/>
              </w:trPr>
              <w:tc>
                <w:tcPr>
                  <w:tcW w:w="348" w:type="dxa"/>
                </w:tcPr>
                <w:p w:rsidR="0093662D" w:rsidRPr="004128DC" w:rsidRDefault="0093662D" w:rsidP="0093662D">
                  <w:pPr>
                    <w:spacing w:before="80"/>
                    <w:jc w:val="right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27</w:t>
                  </w:r>
                </w:p>
              </w:tc>
              <w:tc>
                <w:tcPr>
                  <w:tcW w:w="419" w:type="dxa"/>
                  <w:shd w:val="clear" w:color="auto" w:fill="C2D69B" w:themeFill="accent3" w:themeFillTint="99"/>
                </w:tcPr>
                <w:p w:rsidR="0093662D" w:rsidRPr="004128DC" w:rsidRDefault="0093662D" w:rsidP="0093662D">
                  <w:pPr>
                    <w:spacing w:before="80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QN</w:t>
                  </w:r>
                </w:p>
              </w:tc>
              <w:tc>
                <w:tcPr>
                  <w:tcW w:w="3253" w:type="dxa"/>
                </w:tcPr>
                <w:p w:rsidR="0093662D" w:rsidRPr="004128DC" w:rsidRDefault="0093662D" w:rsidP="0093662D">
                  <w:pPr>
                    <w:spacing w:before="80"/>
                    <w:rPr>
                      <w:lang w:eastAsia="de-DE"/>
                    </w:rPr>
                  </w:pPr>
                  <w:proofErr w:type="spellStart"/>
                  <w:r w:rsidRPr="004128DC">
                    <w:rPr>
                      <w:lang w:eastAsia="de-DE"/>
                    </w:rPr>
                    <w:t>Lateral</w:t>
                  </w:r>
                  <w:proofErr w:type="spellEnd"/>
                  <w:r w:rsidRPr="004128DC">
                    <w:rPr>
                      <w:lang w:eastAsia="de-DE"/>
                    </w:rPr>
                    <w:t xml:space="preserve"> </w:t>
                  </w:r>
                  <w:proofErr w:type="spellStart"/>
                  <w:r w:rsidRPr="004128DC">
                    <w:rPr>
                      <w:lang w:eastAsia="de-DE"/>
                    </w:rPr>
                    <w:t>petal</w:t>
                  </w:r>
                  <w:proofErr w:type="spellEnd"/>
                  <w:r w:rsidRPr="004128DC">
                    <w:rPr>
                      <w:lang w:eastAsia="de-DE"/>
                    </w:rPr>
                    <w:t xml:space="preserve">: </w:t>
                  </w:r>
                  <w:proofErr w:type="spellStart"/>
                  <w:r w:rsidRPr="004128DC">
                    <w:rPr>
                      <w:lang w:eastAsia="de-DE"/>
                    </w:rPr>
                    <w:t>width</w:t>
                  </w:r>
                  <w:proofErr w:type="spellEnd"/>
                </w:p>
              </w:tc>
              <w:tc>
                <w:tcPr>
                  <w:tcW w:w="829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5</w:t>
                  </w:r>
                </w:p>
              </w:tc>
              <w:tc>
                <w:tcPr>
                  <w:tcW w:w="753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5</w:t>
                  </w:r>
                </w:p>
              </w:tc>
              <w:tc>
                <w:tcPr>
                  <w:tcW w:w="753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5</w:t>
                  </w:r>
                </w:p>
              </w:tc>
              <w:tc>
                <w:tcPr>
                  <w:tcW w:w="297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</w:p>
              </w:tc>
              <w:tc>
                <w:tcPr>
                  <w:tcW w:w="1009" w:type="dxa"/>
                  <w:shd w:val="clear" w:color="auto" w:fill="D9D9D9" w:themeFill="background1" w:themeFillShade="D9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5</w:t>
                  </w:r>
                </w:p>
              </w:tc>
              <w:tc>
                <w:tcPr>
                  <w:tcW w:w="759" w:type="dxa"/>
                  <w:shd w:val="clear" w:color="auto" w:fill="C6D9F1" w:themeFill="text2" w:themeFillTint="33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4</w:t>
                  </w:r>
                </w:p>
              </w:tc>
              <w:tc>
                <w:tcPr>
                  <w:tcW w:w="753" w:type="dxa"/>
                  <w:shd w:val="clear" w:color="auto" w:fill="C6D9F1" w:themeFill="text2" w:themeFillTint="33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4</w:t>
                  </w:r>
                </w:p>
              </w:tc>
            </w:tr>
            <w:tr w:rsidR="0093662D" w:rsidRPr="004128DC" w:rsidTr="0093662D">
              <w:trPr>
                <w:cantSplit/>
                <w:jc w:val="center"/>
              </w:trPr>
              <w:tc>
                <w:tcPr>
                  <w:tcW w:w="348" w:type="dxa"/>
                </w:tcPr>
                <w:p w:rsidR="0093662D" w:rsidRPr="004128DC" w:rsidRDefault="0093662D" w:rsidP="0093662D">
                  <w:pPr>
                    <w:spacing w:before="80"/>
                    <w:jc w:val="right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28</w:t>
                  </w:r>
                </w:p>
              </w:tc>
              <w:tc>
                <w:tcPr>
                  <w:tcW w:w="419" w:type="dxa"/>
                  <w:shd w:val="clear" w:color="auto" w:fill="C2D69B" w:themeFill="accent3" w:themeFillTint="99"/>
                </w:tcPr>
                <w:p w:rsidR="0093662D" w:rsidRPr="004128DC" w:rsidRDefault="0093662D" w:rsidP="0093662D">
                  <w:pPr>
                    <w:spacing w:before="80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QN</w:t>
                  </w:r>
                </w:p>
              </w:tc>
              <w:tc>
                <w:tcPr>
                  <w:tcW w:w="3253" w:type="dxa"/>
                </w:tcPr>
                <w:p w:rsidR="0093662D" w:rsidRPr="004128DC" w:rsidRDefault="0093662D" w:rsidP="0093662D">
                  <w:pPr>
                    <w:spacing w:before="80"/>
                    <w:rPr>
                      <w:lang w:eastAsia="de-DE"/>
                    </w:rPr>
                  </w:pPr>
                  <w:proofErr w:type="spellStart"/>
                  <w:r w:rsidRPr="004128DC">
                    <w:rPr>
                      <w:lang w:eastAsia="de-DE"/>
                    </w:rPr>
                    <w:t>Lower</w:t>
                  </w:r>
                  <w:proofErr w:type="spellEnd"/>
                  <w:r w:rsidRPr="004128DC">
                    <w:rPr>
                      <w:lang w:eastAsia="de-DE"/>
                    </w:rPr>
                    <w:t xml:space="preserve"> </w:t>
                  </w:r>
                  <w:proofErr w:type="spellStart"/>
                  <w:r w:rsidRPr="004128DC">
                    <w:rPr>
                      <w:lang w:eastAsia="de-DE"/>
                    </w:rPr>
                    <w:t>petal</w:t>
                  </w:r>
                  <w:proofErr w:type="spellEnd"/>
                  <w:r w:rsidRPr="004128DC">
                    <w:rPr>
                      <w:lang w:eastAsia="de-DE"/>
                    </w:rPr>
                    <w:t xml:space="preserve">: </w:t>
                  </w:r>
                  <w:proofErr w:type="spellStart"/>
                  <w:r w:rsidRPr="004128DC">
                    <w:rPr>
                      <w:lang w:eastAsia="de-DE"/>
                    </w:rPr>
                    <w:t>length</w:t>
                  </w:r>
                  <w:proofErr w:type="spellEnd"/>
                </w:p>
              </w:tc>
              <w:tc>
                <w:tcPr>
                  <w:tcW w:w="829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5</w:t>
                  </w:r>
                </w:p>
              </w:tc>
              <w:tc>
                <w:tcPr>
                  <w:tcW w:w="753" w:type="dxa"/>
                  <w:shd w:val="clear" w:color="auto" w:fill="C6D9F1" w:themeFill="text2" w:themeFillTint="33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6</w:t>
                  </w:r>
                </w:p>
              </w:tc>
              <w:tc>
                <w:tcPr>
                  <w:tcW w:w="753" w:type="dxa"/>
                  <w:shd w:val="clear" w:color="auto" w:fill="C6D9F1" w:themeFill="text2" w:themeFillTint="33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6</w:t>
                  </w:r>
                </w:p>
              </w:tc>
              <w:tc>
                <w:tcPr>
                  <w:tcW w:w="297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</w:p>
              </w:tc>
              <w:tc>
                <w:tcPr>
                  <w:tcW w:w="1009" w:type="dxa"/>
                  <w:shd w:val="clear" w:color="auto" w:fill="D9D9D9" w:themeFill="background1" w:themeFillShade="D9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6</w:t>
                  </w:r>
                </w:p>
              </w:tc>
              <w:tc>
                <w:tcPr>
                  <w:tcW w:w="759" w:type="dxa"/>
                  <w:shd w:val="clear" w:color="auto" w:fill="D9D9D9" w:themeFill="background1" w:themeFillShade="D9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6</w:t>
                  </w:r>
                </w:p>
              </w:tc>
              <w:tc>
                <w:tcPr>
                  <w:tcW w:w="753" w:type="dxa"/>
                  <w:shd w:val="clear" w:color="auto" w:fill="D9D9D9" w:themeFill="background1" w:themeFillShade="D9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6</w:t>
                  </w:r>
                </w:p>
              </w:tc>
            </w:tr>
            <w:tr w:rsidR="0093662D" w:rsidRPr="004128DC" w:rsidTr="0093662D">
              <w:trPr>
                <w:cantSplit/>
                <w:jc w:val="center"/>
              </w:trPr>
              <w:tc>
                <w:tcPr>
                  <w:tcW w:w="348" w:type="dxa"/>
                </w:tcPr>
                <w:p w:rsidR="0093662D" w:rsidRPr="004128DC" w:rsidRDefault="0093662D" w:rsidP="0093662D">
                  <w:pPr>
                    <w:spacing w:before="80"/>
                    <w:jc w:val="right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24</w:t>
                  </w:r>
                </w:p>
              </w:tc>
              <w:tc>
                <w:tcPr>
                  <w:tcW w:w="419" w:type="dxa"/>
                  <w:shd w:val="clear" w:color="auto" w:fill="C2D69B" w:themeFill="accent3" w:themeFillTint="99"/>
                </w:tcPr>
                <w:p w:rsidR="0093662D" w:rsidRPr="004128DC" w:rsidRDefault="0093662D" w:rsidP="0093662D">
                  <w:pPr>
                    <w:spacing w:before="80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QN</w:t>
                  </w:r>
                </w:p>
              </w:tc>
              <w:tc>
                <w:tcPr>
                  <w:tcW w:w="3253" w:type="dxa"/>
                </w:tcPr>
                <w:p w:rsidR="0093662D" w:rsidRPr="0093662D" w:rsidRDefault="0093662D" w:rsidP="0093662D">
                  <w:pPr>
                    <w:spacing w:before="80"/>
                    <w:rPr>
                      <w:lang w:val="en-US" w:eastAsia="de-DE"/>
                    </w:rPr>
                  </w:pPr>
                  <w:r w:rsidRPr="0093662D">
                    <w:rPr>
                      <w:lang w:val="en-US" w:eastAsia="de-DE"/>
                    </w:rPr>
                    <w:t>Flower: size of eye zone</w:t>
                  </w:r>
                </w:p>
              </w:tc>
              <w:tc>
                <w:tcPr>
                  <w:tcW w:w="829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4</w:t>
                  </w:r>
                </w:p>
              </w:tc>
              <w:tc>
                <w:tcPr>
                  <w:tcW w:w="753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4</w:t>
                  </w:r>
                </w:p>
              </w:tc>
              <w:tc>
                <w:tcPr>
                  <w:tcW w:w="753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4</w:t>
                  </w:r>
                </w:p>
              </w:tc>
              <w:tc>
                <w:tcPr>
                  <w:tcW w:w="297" w:type="dxa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</w:p>
              </w:tc>
              <w:tc>
                <w:tcPr>
                  <w:tcW w:w="1009" w:type="dxa"/>
                  <w:shd w:val="clear" w:color="auto" w:fill="D9D9D9" w:themeFill="background1" w:themeFillShade="D9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4</w:t>
                  </w:r>
                </w:p>
              </w:tc>
              <w:tc>
                <w:tcPr>
                  <w:tcW w:w="759" w:type="dxa"/>
                  <w:shd w:val="clear" w:color="auto" w:fill="D9D9D9" w:themeFill="background1" w:themeFillShade="D9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4</w:t>
                  </w:r>
                </w:p>
              </w:tc>
              <w:tc>
                <w:tcPr>
                  <w:tcW w:w="753" w:type="dxa"/>
                  <w:shd w:val="clear" w:color="auto" w:fill="D9D9D9" w:themeFill="background1" w:themeFillShade="D9"/>
                </w:tcPr>
                <w:p w:rsidR="0093662D" w:rsidRPr="004128DC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4128DC">
                    <w:rPr>
                      <w:lang w:eastAsia="de-DE"/>
                    </w:rPr>
                    <w:t>4</w:t>
                  </w:r>
                </w:p>
              </w:tc>
            </w:tr>
          </w:tbl>
          <w:p w:rsidR="0093662D" w:rsidRDefault="0093662D" w:rsidP="0093662D"/>
          <w:p w:rsidR="0093662D" w:rsidRDefault="0093662D" w:rsidP="0093662D"/>
        </w:tc>
      </w:tr>
      <w:tr w:rsidR="0093662D" w:rsidRPr="004E493A" w:rsidTr="0093662D">
        <w:trPr>
          <w:jc w:val="center"/>
        </w:trPr>
        <w:tc>
          <w:tcPr>
            <w:tcW w:w="9705" w:type="dxa"/>
            <w:tcBorders>
              <w:left w:val="nil"/>
              <w:right w:val="nil"/>
            </w:tcBorders>
          </w:tcPr>
          <w:p w:rsidR="0093662D" w:rsidRDefault="0093662D" w:rsidP="0093662D">
            <w:pPr>
              <w:tabs>
                <w:tab w:val="left" w:pos="288"/>
                <w:tab w:val="center" w:pos="4987"/>
              </w:tabs>
              <w:ind w:left="17"/>
              <w:jc w:val="left"/>
              <w:rPr>
                <w:b/>
                <w:sz w:val="23"/>
                <w:szCs w:val="23"/>
              </w:rPr>
            </w:pPr>
          </w:p>
        </w:tc>
      </w:tr>
      <w:tr w:rsidR="0093662D" w:rsidRPr="004E493A" w:rsidTr="0093662D">
        <w:trPr>
          <w:jc w:val="center"/>
        </w:trPr>
        <w:tc>
          <w:tcPr>
            <w:tcW w:w="9705" w:type="dxa"/>
          </w:tcPr>
          <w:p w:rsidR="0093662D" w:rsidRDefault="0093662D" w:rsidP="0093662D">
            <w:pPr>
              <w:tabs>
                <w:tab w:val="left" w:pos="288"/>
                <w:tab w:val="center" w:pos="4987"/>
              </w:tabs>
              <w:ind w:left="17"/>
              <w:jc w:val="left"/>
              <w:rPr>
                <w:b/>
                <w:sz w:val="23"/>
                <w:szCs w:val="23"/>
              </w:rPr>
            </w:pPr>
          </w:p>
          <w:p w:rsidR="0093662D" w:rsidRPr="00780846" w:rsidRDefault="0093662D" w:rsidP="0093662D">
            <w:pPr>
              <w:tabs>
                <w:tab w:val="left" w:pos="288"/>
                <w:tab w:val="center" w:pos="4987"/>
              </w:tabs>
              <w:ind w:left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  <w:p w:rsidR="0093662D" w:rsidRPr="001E1595" w:rsidRDefault="0093662D" w:rsidP="0093662D">
            <w:pPr>
              <w:rPr>
                <w:b/>
                <w:sz w:val="22"/>
                <w:szCs w:val="36"/>
              </w:rPr>
            </w:pPr>
          </w:p>
          <w:tbl>
            <w:tblPr>
              <w:tblW w:w="9173" w:type="dxa"/>
              <w:jc w:val="center"/>
              <w:tblLayout w:type="fixed"/>
              <w:tblCellMar>
                <w:left w:w="57" w:type="dxa"/>
                <w:right w:w="57" w:type="dxa"/>
              </w:tblCellMar>
              <w:tblLook w:val="0000" w:firstRow="0" w:lastRow="0" w:firstColumn="0" w:lastColumn="0" w:noHBand="0" w:noVBand="0"/>
            </w:tblPr>
            <w:tblGrid>
              <w:gridCol w:w="348"/>
              <w:gridCol w:w="419"/>
              <w:gridCol w:w="3253"/>
              <w:gridCol w:w="829"/>
              <w:gridCol w:w="753"/>
              <w:gridCol w:w="753"/>
              <w:gridCol w:w="297"/>
              <w:gridCol w:w="1009"/>
              <w:gridCol w:w="759"/>
              <w:gridCol w:w="753"/>
            </w:tblGrid>
            <w:tr w:rsidR="0093662D" w:rsidRPr="001B3174" w:rsidTr="0093662D">
              <w:trPr>
                <w:cantSplit/>
                <w:tblHeader/>
                <w:jc w:val="center"/>
              </w:trPr>
              <w:tc>
                <w:tcPr>
                  <w:tcW w:w="34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3662D" w:rsidRPr="001B3174" w:rsidRDefault="0093662D" w:rsidP="0093662D">
                  <w:pPr>
                    <w:rPr>
                      <w:b/>
                      <w:lang w:eastAsia="de-DE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3662D" w:rsidRPr="001B3174" w:rsidRDefault="0093662D" w:rsidP="0093662D">
                  <w:pPr>
                    <w:rPr>
                      <w:b/>
                      <w:lang w:eastAsia="de-DE"/>
                    </w:rPr>
                  </w:pPr>
                </w:p>
              </w:tc>
              <w:tc>
                <w:tcPr>
                  <w:tcW w:w="325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3662D" w:rsidRPr="001B3174" w:rsidRDefault="0093662D" w:rsidP="0093662D">
                  <w:pPr>
                    <w:rPr>
                      <w:b/>
                      <w:lang w:eastAsia="de-DE"/>
                    </w:rPr>
                  </w:pPr>
                </w:p>
              </w:tc>
              <w:tc>
                <w:tcPr>
                  <w:tcW w:w="82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3662D" w:rsidRPr="001B3174" w:rsidRDefault="0093662D" w:rsidP="0093662D">
                  <w:pPr>
                    <w:jc w:val="center"/>
                    <w:rPr>
                      <w:b/>
                      <w:lang w:eastAsia="de-DE"/>
                    </w:rPr>
                  </w:pPr>
                  <w:proofErr w:type="spellStart"/>
                  <w:r w:rsidRPr="001B3174">
                    <w:rPr>
                      <w:b/>
                      <w:lang w:eastAsia="de-DE"/>
                    </w:rPr>
                    <w:t>Variety</w:t>
                  </w:r>
                  <w:proofErr w:type="spellEnd"/>
                </w:p>
              </w:tc>
              <w:tc>
                <w:tcPr>
                  <w:tcW w:w="75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3662D" w:rsidRPr="001B3174" w:rsidRDefault="0093662D" w:rsidP="0093662D">
                  <w:pPr>
                    <w:jc w:val="center"/>
                    <w:rPr>
                      <w:b/>
                      <w:lang w:eastAsia="de-DE"/>
                    </w:rPr>
                  </w:pPr>
                  <w:r w:rsidRPr="001B3174">
                    <w:rPr>
                      <w:b/>
                      <w:lang w:eastAsia="de-DE"/>
                    </w:rPr>
                    <w:t>One</w:t>
                  </w:r>
                </w:p>
              </w:tc>
              <w:tc>
                <w:tcPr>
                  <w:tcW w:w="75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3662D" w:rsidRPr="001B3174" w:rsidRDefault="0093662D" w:rsidP="0093662D">
                  <w:pPr>
                    <w:jc w:val="center"/>
                    <w:rPr>
                      <w:b/>
                      <w:lang w:eastAsia="de-DE"/>
                    </w:rPr>
                  </w:pPr>
                </w:p>
              </w:tc>
              <w:tc>
                <w:tcPr>
                  <w:tcW w:w="29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3662D" w:rsidRPr="001B3174" w:rsidRDefault="0093662D" w:rsidP="0093662D">
                  <w:pPr>
                    <w:rPr>
                      <w:b/>
                      <w:lang w:eastAsia="de-DE"/>
                    </w:rPr>
                  </w:pP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</w:tcPr>
                <w:p w:rsidR="0093662D" w:rsidRPr="001B3174" w:rsidRDefault="0093662D" w:rsidP="0093662D">
                  <w:pPr>
                    <w:jc w:val="center"/>
                    <w:rPr>
                      <w:b/>
                      <w:lang w:eastAsia="de-DE"/>
                    </w:rPr>
                  </w:pPr>
                  <w:proofErr w:type="spellStart"/>
                  <w:r w:rsidRPr="001B3174">
                    <w:rPr>
                      <w:b/>
                      <w:lang w:eastAsia="de-DE"/>
                    </w:rPr>
                    <w:t>Variety</w:t>
                  </w:r>
                  <w:proofErr w:type="spellEnd"/>
                </w:p>
              </w:tc>
              <w:tc>
                <w:tcPr>
                  <w:tcW w:w="75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</w:tcPr>
                <w:p w:rsidR="0093662D" w:rsidRPr="001B3174" w:rsidRDefault="0093662D" w:rsidP="0093662D">
                  <w:pPr>
                    <w:jc w:val="center"/>
                    <w:rPr>
                      <w:b/>
                      <w:lang w:eastAsia="de-DE"/>
                    </w:rPr>
                  </w:pPr>
                  <w:proofErr w:type="spellStart"/>
                  <w:r w:rsidRPr="001B3174">
                    <w:rPr>
                      <w:b/>
                      <w:lang w:eastAsia="de-DE"/>
                    </w:rPr>
                    <w:t>Two</w:t>
                  </w:r>
                  <w:proofErr w:type="spellEnd"/>
                </w:p>
              </w:tc>
              <w:tc>
                <w:tcPr>
                  <w:tcW w:w="75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</w:tcPr>
                <w:p w:rsidR="0093662D" w:rsidRPr="001B3174" w:rsidRDefault="0093662D" w:rsidP="0093662D">
                  <w:pPr>
                    <w:jc w:val="center"/>
                    <w:rPr>
                      <w:b/>
                      <w:lang w:eastAsia="de-DE"/>
                    </w:rPr>
                  </w:pPr>
                </w:p>
              </w:tc>
            </w:tr>
            <w:tr w:rsidR="0093662D" w:rsidRPr="001B3174" w:rsidTr="0093662D">
              <w:trPr>
                <w:cantSplit/>
                <w:jc w:val="center"/>
              </w:trPr>
              <w:tc>
                <w:tcPr>
                  <w:tcW w:w="348" w:type="dxa"/>
                  <w:vAlign w:val="center"/>
                </w:tcPr>
                <w:p w:rsidR="0093662D" w:rsidRPr="001B3174" w:rsidRDefault="0093662D" w:rsidP="0093662D">
                  <w:pPr>
                    <w:jc w:val="center"/>
                    <w:rPr>
                      <w:b/>
                      <w:lang w:eastAsia="de-DE"/>
                    </w:rPr>
                  </w:pPr>
                </w:p>
                <w:p w:rsidR="0093662D" w:rsidRPr="001B3174" w:rsidRDefault="0093662D" w:rsidP="0093662D">
                  <w:pPr>
                    <w:jc w:val="center"/>
                    <w:rPr>
                      <w:b/>
                      <w:i/>
                      <w:lang w:eastAsia="de-DE"/>
                    </w:rPr>
                  </w:pPr>
                </w:p>
              </w:tc>
              <w:tc>
                <w:tcPr>
                  <w:tcW w:w="419" w:type="dxa"/>
                  <w:vAlign w:val="center"/>
                </w:tcPr>
                <w:p w:rsidR="0093662D" w:rsidRPr="001B3174" w:rsidRDefault="0093662D" w:rsidP="0093662D">
                  <w:pPr>
                    <w:jc w:val="center"/>
                    <w:rPr>
                      <w:b/>
                      <w:lang w:eastAsia="de-DE"/>
                    </w:rPr>
                  </w:pPr>
                </w:p>
              </w:tc>
              <w:tc>
                <w:tcPr>
                  <w:tcW w:w="3253" w:type="dxa"/>
                  <w:vAlign w:val="center"/>
                </w:tcPr>
                <w:p w:rsidR="0093662D" w:rsidRPr="001B3174" w:rsidRDefault="0093662D" w:rsidP="0093662D">
                  <w:pPr>
                    <w:rPr>
                      <w:lang w:eastAsia="de-DE"/>
                    </w:rPr>
                  </w:pPr>
                  <w:proofErr w:type="spellStart"/>
                  <w:r w:rsidRPr="001B3174">
                    <w:rPr>
                      <w:lang w:eastAsia="de-DE"/>
                    </w:rPr>
                    <w:t>Characteristic</w:t>
                  </w:r>
                  <w:proofErr w:type="spellEnd"/>
                </w:p>
              </w:tc>
              <w:tc>
                <w:tcPr>
                  <w:tcW w:w="829" w:type="dxa"/>
                  <w:vAlign w:val="center"/>
                </w:tcPr>
                <w:p w:rsidR="0093662D" w:rsidRPr="001B3174" w:rsidRDefault="0093662D" w:rsidP="0093662D">
                  <w:pPr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2010</w:t>
                  </w:r>
                </w:p>
              </w:tc>
              <w:tc>
                <w:tcPr>
                  <w:tcW w:w="753" w:type="dxa"/>
                  <w:vAlign w:val="center"/>
                </w:tcPr>
                <w:p w:rsidR="0093662D" w:rsidRPr="001B3174" w:rsidRDefault="0093662D" w:rsidP="0093662D">
                  <w:pPr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2012</w:t>
                  </w:r>
                </w:p>
              </w:tc>
              <w:tc>
                <w:tcPr>
                  <w:tcW w:w="753" w:type="dxa"/>
                  <w:vAlign w:val="center"/>
                </w:tcPr>
                <w:p w:rsidR="0093662D" w:rsidRPr="001B3174" w:rsidRDefault="0093662D" w:rsidP="0093662D">
                  <w:pPr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2013</w:t>
                  </w:r>
                </w:p>
              </w:tc>
              <w:tc>
                <w:tcPr>
                  <w:tcW w:w="297" w:type="dxa"/>
                  <w:vAlign w:val="center"/>
                </w:tcPr>
                <w:p w:rsidR="0093662D" w:rsidRPr="001B3174" w:rsidRDefault="0093662D" w:rsidP="0093662D">
                  <w:pPr>
                    <w:jc w:val="center"/>
                    <w:rPr>
                      <w:b/>
                      <w:lang w:eastAsia="de-DE"/>
                    </w:rPr>
                  </w:pPr>
                </w:p>
              </w:tc>
              <w:tc>
                <w:tcPr>
                  <w:tcW w:w="1009" w:type="dxa"/>
                  <w:shd w:val="clear" w:color="auto" w:fill="D9D9D9" w:themeFill="background1" w:themeFillShade="D9"/>
                  <w:vAlign w:val="center"/>
                </w:tcPr>
                <w:p w:rsidR="0093662D" w:rsidRPr="001B3174" w:rsidRDefault="0093662D" w:rsidP="0093662D">
                  <w:pPr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2010</w:t>
                  </w:r>
                </w:p>
              </w:tc>
              <w:tc>
                <w:tcPr>
                  <w:tcW w:w="759" w:type="dxa"/>
                  <w:shd w:val="clear" w:color="auto" w:fill="D9D9D9" w:themeFill="background1" w:themeFillShade="D9"/>
                  <w:vAlign w:val="center"/>
                </w:tcPr>
                <w:p w:rsidR="0093662D" w:rsidRPr="001B3174" w:rsidRDefault="0093662D" w:rsidP="0093662D">
                  <w:pPr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2012</w:t>
                  </w:r>
                </w:p>
              </w:tc>
              <w:tc>
                <w:tcPr>
                  <w:tcW w:w="753" w:type="dxa"/>
                  <w:shd w:val="clear" w:color="auto" w:fill="D9D9D9" w:themeFill="background1" w:themeFillShade="D9"/>
                  <w:vAlign w:val="center"/>
                </w:tcPr>
                <w:p w:rsidR="0093662D" w:rsidRPr="001B3174" w:rsidRDefault="0093662D" w:rsidP="0093662D">
                  <w:pPr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2013</w:t>
                  </w:r>
                </w:p>
              </w:tc>
            </w:tr>
            <w:tr w:rsidR="0093662D" w:rsidRPr="001B3174" w:rsidTr="0093662D">
              <w:trPr>
                <w:cantSplit/>
                <w:jc w:val="center"/>
              </w:trPr>
              <w:tc>
                <w:tcPr>
                  <w:tcW w:w="348" w:type="dxa"/>
                </w:tcPr>
                <w:p w:rsidR="0093662D" w:rsidRPr="001B3174" w:rsidRDefault="0093662D" w:rsidP="0093662D">
                  <w:pPr>
                    <w:spacing w:before="80"/>
                    <w:jc w:val="right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12</w:t>
                  </w:r>
                </w:p>
              </w:tc>
              <w:tc>
                <w:tcPr>
                  <w:tcW w:w="419" w:type="dxa"/>
                  <w:shd w:val="clear" w:color="auto" w:fill="FFFF00"/>
                </w:tcPr>
                <w:p w:rsidR="0093662D" w:rsidRPr="001B3174" w:rsidRDefault="0093662D" w:rsidP="0093662D">
                  <w:pPr>
                    <w:spacing w:before="80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QL</w:t>
                  </w:r>
                </w:p>
              </w:tc>
              <w:tc>
                <w:tcPr>
                  <w:tcW w:w="3253" w:type="dxa"/>
                </w:tcPr>
                <w:p w:rsidR="0093662D" w:rsidRPr="0093662D" w:rsidRDefault="0093662D" w:rsidP="0093662D">
                  <w:pPr>
                    <w:spacing w:before="80"/>
                    <w:rPr>
                      <w:lang w:val="en-US" w:eastAsia="de-DE"/>
                    </w:rPr>
                  </w:pPr>
                  <w:r w:rsidRPr="0093662D">
                    <w:rPr>
                      <w:lang w:val="en-US" w:eastAsia="de-DE"/>
                    </w:rPr>
                    <w:t>Leaf blade: color of lower side between veins</w:t>
                  </w:r>
                </w:p>
              </w:tc>
              <w:tc>
                <w:tcPr>
                  <w:tcW w:w="829" w:type="dxa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1</w:t>
                  </w:r>
                </w:p>
              </w:tc>
              <w:tc>
                <w:tcPr>
                  <w:tcW w:w="753" w:type="dxa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1</w:t>
                  </w:r>
                </w:p>
              </w:tc>
              <w:tc>
                <w:tcPr>
                  <w:tcW w:w="753" w:type="dxa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1</w:t>
                  </w:r>
                </w:p>
              </w:tc>
              <w:tc>
                <w:tcPr>
                  <w:tcW w:w="297" w:type="dxa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</w:p>
              </w:tc>
              <w:tc>
                <w:tcPr>
                  <w:tcW w:w="1009" w:type="dxa"/>
                  <w:shd w:val="clear" w:color="auto" w:fill="D9D9D9" w:themeFill="background1" w:themeFillShade="D9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1</w:t>
                  </w:r>
                </w:p>
              </w:tc>
              <w:tc>
                <w:tcPr>
                  <w:tcW w:w="759" w:type="dxa"/>
                  <w:shd w:val="clear" w:color="auto" w:fill="D9D9D9" w:themeFill="background1" w:themeFillShade="D9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1</w:t>
                  </w:r>
                </w:p>
              </w:tc>
              <w:tc>
                <w:tcPr>
                  <w:tcW w:w="753" w:type="dxa"/>
                  <w:shd w:val="clear" w:color="auto" w:fill="D9D9D9" w:themeFill="background1" w:themeFillShade="D9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1</w:t>
                  </w:r>
                </w:p>
              </w:tc>
            </w:tr>
            <w:tr w:rsidR="0093662D" w:rsidRPr="001B3174" w:rsidTr="0093662D">
              <w:trPr>
                <w:cantSplit/>
                <w:jc w:val="center"/>
              </w:trPr>
              <w:tc>
                <w:tcPr>
                  <w:tcW w:w="348" w:type="dxa"/>
                </w:tcPr>
                <w:p w:rsidR="0093662D" w:rsidRPr="001B3174" w:rsidRDefault="0093662D" w:rsidP="0093662D">
                  <w:pPr>
                    <w:spacing w:before="80"/>
                    <w:jc w:val="right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14</w:t>
                  </w:r>
                </w:p>
              </w:tc>
              <w:tc>
                <w:tcPr>
                  <w:tcW w:w="419" w:type="dxa"/>
                  <w:shd w:val="clear" w:color="auto" w:fill="FFFF00"/>
                </w:tcPr>
                <w:p w:rsidR="0093662D" w:rsidRPr="001B3174" w:rsidRDefault="0093662D" w:rsidP="0093662D">
                  <w:pPr>
                    <w:spacing w:before="80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QL</w:t>
                  </w:r>
                </w:p>
              </w:tc>
              <w:tc>
                <w:tcPr>
                  <w:tcW w:w="3253" w:type="dxa"/>
                </w:tcPr>
                <w:p w:rsidR="0093662D" w:rsidRPr="0093662D" w:rsidRDefault="0093662D" w:rsidP="0093662D">
                  <w:pPr>
                    <w:spacing w:before="80"/>
                    <w:rPr>
                      <w:lang w:val="en-US" w:eastAsia="de-DE"/>
                    </w:rPr>
                  </w:pPr>
                  <w:r w:rsidRPr="0093662D">
                    <w:rPr>
                      <w:lang w:val="en-US" w:eastAsia="de-DE"/>
                    </w:rPr>
                    <w:t>Leaf blade: color of veins on lower side</w:t>
                  </w:r>
                </w:p>
              </w:tc>
              <w:tc>
                <w:tcPr>
                  <w:tcW w:w="829" w:type="dxa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2</w:t>
                  </w:r>
                </w:p>
              </w:tc>
              <w:tc>
                <w:tcPr>
                  <w:tcW w:w="753" w:type="dxa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2</w:t>
                  </w:r>
                </w:p>
              </w:tc>
              <w:tc>
                <w:tcPr>
                  <w:tcW w:w="753" w:type="dxa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2</w:t>
                  </w:r>
                </w:p>
              </w:tc>
              <w:tc>
                <w:tcPr>
                  <w:tcW w:w="297" w:type="dxa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</w:p>
              </w:tc>
              <w:tc>
                <w:tcPr>
                  <w:tcW w:w="1009" w:type="dxa"/>
                  <w:shd w:val="clear" w:color="auto" w:fill="D9D9D9" w:themeFill="background1" w:themeFillShade="D9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2</w:t>
                  </w:r>
                </w:p>
              </w:tc>
              <w:tc>
                <w:tcPr>
                  <w:tcW w:w="759" w:type="dxa"/>
                  <w:shd w:val="clear" w:color="auto" w:fill="D9D9D9" w:themeFill="background1" w:themeFillShade="D9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2</w:t>
                  </w:r>
                </w:p>
              </w:tc>
              <w:tc>
                <w:tcPr>
                  <w:tcW w:w="753" w:type="dxa"/>
                  <w:shd w:val="clear" w:color="auto" w:fill="D9D9D9" w:themeFill="background1" w:themeFillShade="D9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2</w:t>
                  </w:r>
                </w:p>
              </w:tc>
            </w:tr>
            <w:tr w:rsidR="0093662D" w:rsidRPr="001B3174" w:rsidTr="0093662D">
              <w:trPr>
                <w:cantSplit/>
                <w:jc w:val="center"/>
              </w:trPr>
              <w:tc>
                <w:tcPr>
                  <w:tcW w:w="348" w:type="dxa"/>
                </w:tcPr>
                <w:p w:rsidR="0093662D" w:rsidRPr="001B3174" w:rsidRDefault="0093662D" w:rsidP="0093662D">
                  <w:pPr>
                    <w:spacing w:before="80"/>
                    <w:jc w:val="right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17</w:t>
                  </w:r>
                </w:p>
              </w:tc>
              <w:tc>
                <w:tcPr>
                  <w:tcW w:w="419" w:type="dxa"/>
                  <w:shd w:val="clear" w:color="auto" w:fill="FFFF00"/>
                </w:tcPr>
                <w:p w:rsidR="0093662D" w:rsidRPr="001B3174" w:rsidRDefault="0093662D" w:rsidP="0093662D">
                  <w:pPr>
                    <w:spacing w:before="80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QL</w:t>
                  </w:r>
                </w:p>
              </w:tc>
              <w:tc>
                <w:tcPr>
                  <w:tcW w:w="3253" w:type="dxa"/>
                </w:tcPr>
                <w:p w:rsidR="0093662D" w:rsidRPr="001B3174" w:rsidRDefault="0093662D" w:rsidP="0093662D">
                  <w:pPr>
                    <w:spacing w:before="80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Flower: type</w:t>
                  </w:r>
                </w:p>
              </w:tc>
              <w:tc>
                <w:tcPr>
                  <w:tcW w:w="829" w:type="dxa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1</w:t>
                  </w:r>
                </w:p>
              </w:tc>
              <w:tc>
                <w:tcPr>
                  <w:tcW w:w="753" w:type="dxa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1</w:t>
                  </w:r>
                </w:p>
              </w:tc>
              <w:tc>
                <w:tcPr>
                  <w:tcW w:w="753" w:type="dxa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1</w:t>
                  </w:r>
                </w:p>
              </w:tc>
              <w:tc>
                <w:tcPr>
                  <w:tcW w:w="297" w:type="dxa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</w:p>
              </w:tc>
              <w:tc>
                <w:tcPr>
                  <w:tcW w:w="1009" w:type="dxa"/>
                  <w:shd w:val="clear" w:color="auto" w:fill="D9D9D9" w:themeFill="background1" w:themeFillShade="D9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1</w:t>
                  </w:r>
                </w:p>
              </w:tc>
              <w:tc>
                <w:tcPr>
                  <w:tcW w:w="759" w:type="dxa"/>
                  <w:shd w:val="clear" w:color="auto" w:fill="D9D9D9" w:themeFill="background1" w:themeFillShade="D9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1</w:t>
                  </w:r>
                </w:p>
              </w:tc>
              <w:tc>
                <w:tcPr>
                  <w:tcW w:w="753" w:type="dxa"/>
                  <w:shd w:val="clear" w:color="auto" w:fill="D9D9D9" w:themeFill="background1" w:themeFillShade="D9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1</w:t>
                  </w:r>
                </w:p>
              </w:tc>
            </w:tr>
            <w:tr w:rsidR="0093662D" w:rsidRPr="001B3174" w:rsidTr="0093662D">
              <w:trPr>
                <w:cantSplit/>
                <w:jc w:val="center"/>
              </w:trPr>
              <w:tc>
                <w:tcPr>
                  <w:tcW w:w="348" w:type="dxa"/>
                </w:tcPr>
                <w:p w:rsidR="0093662D" w:rsidRPr="001B3174" w:rsidRDefault="0093662D" w:rsidP="0093662D">
                  <w:pPr>
                    <w:spacing w:before="80"/>
                    <w:jc w:val="right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19</w:t>
                  </w:r>
                </w:p>
              </w:tc>
              <w:tc>
                <w:tcPr>
                  <w:tcW w:w="419" w:type="dxa"/>
                  <w:shd w:val="clear" w:color="auto" w:fill="FFFF00"/>
                </w:tcPr>
                <w:p w:rsidR="0093662D" w:rsidRPr="001B3174" w:rsidRDefault="0093662D" w:rsidP="0093662D">
                  <w:pPr>
                    <w:spacing w:before="80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QL</w:t>
                  </w:r>
                </w:p>
              </w:tc>
              <w:tc>
                <w:tcPr>
                  <w:tcW w:w="3253" w:type="dxa"/>
                </w:tcPr>
                <w:p w:rsidR="0093662D" w:rsidRPr="001B3174" w:rsidRDefault="0093662D" w:rsidP="0093662D">
                  <w:pPr>
                    <w:spacing w:before="80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 xml:space="preserve">Flower: </w:t>
                  </w:r>
                  <w:proofErr w:type="spellStart"/>
                  <w:r w:rsidRPr="001B3174">
                    <w:rPr>
                      <w:lang w:eastAsia="de-DE"/>
                    </w:rPr>
                    <w:t>number</w:t>
                  </w:r>
                  <w:proofErr w:type="spellEnd"/>
                  <w:r w:rsidRPr="001B3174">
                    <w:rPr>
                      <w:lang w:eastAsia="de-DE"/>
                    </w:rPr>
                    <w:t xml:space="preserve"> of </w:t>
                  </w:r>
                  <w:proofErr w:type="spellStart"/>
                  <w:r w:rsidRPr="001B3174">
                    <w:rPr>
                      <w:lang w:eastAsia="de-DE"/>
                    </w:rPr>
                    <w:t>colors</w:t>
                  </w:r>
                  <w:proofErr w:type="spellEnd"/>
                  <w:r w:rsidRPr="001B3174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829" w:type="dxa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1</w:t>
                  </w:r>
                </w:p>
              </w:tc>
              <w:tc>
                <w:tcPr>
                  <w:tcW w:w="753" w:type="dxa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1</w:t>
                  </w:r>
                </w:p>
              </w:tc>
              <w:tc>
                <w:tcPr>
                  <w:tcW w:w="753" w:type="dxa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1</w:t>
                  </w:r>
                </w:p>
              </w:tc>
              <w:tc>
                <w:tcPr>
                  <w:tcW w:w="297" w:type="dxa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</w:p>
              </w:tc>
              <w:tc>
                <w:tcPr>
                  <w:tcW w:w="1009" w:type="dxa"/>
                  <w:shd w:val="clear" w:color="auto" w:fill="D9D9D9" w:themeFill="background1" w:themeFillShade="D9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1</w:t>
                  </w:r>
                </w:p>
              </w:tc>
              <w:tc>
                <w:tcPr>
                  <w:tcW w:w="759" w:type="dxa"/>
                  <w:shd w:val="clear" w:color="auto" w:fill="D9D9D9" w:themeFill="background1" w:themeFillShade="D9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1</w:t>
                  </w:r>
                </w:p>
              </w:tc>
              <w:tc>
                <w:tcPr>
                  <w:tcW w:w="753" w:type="dxa"/>
                  <w:shd w:val="clear" w:color="auto" w:fill="D9D9D9" w:themeFill="background1" w:themeFillShade="D9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1</w:t>
                  </w:r>
                </w:p>
              </w:tc>
            </w:tr>
            <w:tr w:rsidR="0093662D" w:rsidRPr="001B3174" w:rsidTr="0093662D">
              <w:trPr>
                <w:cantSplit/>
                <w:jc w:val="center"/>
              </w:trPr>
              <w:tc>
                <w:tcPr>
                  <w:tcW w:w="348" w:type="dxa"/>
                </w:tcPr>
                <w:p w:rsidR="0093662D" w:rsidRPr="001B3174" w:rsidRDefault="0093662D" w:rsidP="0093662D">
                  <w:pPr>
                    <w:spacing w:before="80"/>
                    <w:jc w:val="right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23</w:t>
                  </w:r>
                </w:p>
              </w:tc>
              <w:tc>
                <w:tcPr>
                  <w:tcW w:w="419" w:type="dxa"/>
                  <w:shd w:val="clear" w:color="auto" w:fill="FFFF00"/>
                </w:tcPr>
                <w:p w:rsidR="0093662D" w:rsidRPr="001B3174" w:rsidRDefault="0093662D" w:rsidP="0093662D">
                  <w:pPr>
                    <w:spacing w:before="80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QL</w:t>
                  </w:r>
                </w:p>
              </w:tc>
              <w:tc>
                <w:tcPr>
                  <w:tcW w:w="3253" w:type="dxa"/>
                </w:tcPr>
                <w:p w:rsidR="0093662D" w:rsidRPr="001B3174" w:rsidRDefault="0093662D" w:rsidP="0093662D">
                  <w:pPr>
                    <w:spacing w:before="80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 xml:space="preserve">Flower: </w:t>
                  </w:r>
                  <w:proofErr w:type="spellStart"/>
                  <w:r w:rsidRPr="001B3174">
                    <w:rPr>
                      <w:lang w:eastAsia="de-DE"/>
                    </w:rPr>
                    <w:t>eye</w:t>
                  </w:r>
                  <w:proofErr w:type="spellEnd"/>
                  <w:r w:rsidRPr="001B3174">
                    <w:rPr>
                      <w:lang w:eastAsia="de-DE"/>
                    </w:rPr>
                    <w:t xml:space="preserve"> zone</w:t>
                  </w:r>
                </w:p>
              </w:tc>
              <w:tc>
                <w:tcPr>
                  <w:tcW w:w="829" w:type="dxa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9</w:t>
                  </w:r>
                </w:p>
              </w:tc>
              <w:tc>
                <w:tcPr>
                  <w:tcW w:w="753" w:type="dxa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9</w:t>
                  </w:r>
                </w:p>
              </w:tc>
              <w:tc>
                <w:tcPr>
                  <w:tcW w:w="753" w:type="dxa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9</w:t>
                  </w:r>
                </w:p>
              </w:tc>
              <w:tc>
                <w:tcPr>
                  <w:tcW w:w="297" w:type="dxa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</w:p>
              </w:tc>
              <w:tc>
                <w:tcPr>
                  <w:tcW w:w="1009" w:type="dxa"/>
                  <w:shd w:val="clear" w:color="auto" w:fill="D9D9D9" w:themeFill="background1" w:themeFillShade="D9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9</w:t>
                  </w:r>
                </w:p>
              </w:tc>
              <w:tc>
                <w:tcPr>
                  <w:tcW w:w="759" w:type="dxa"/>
                  <w:shd w:val="clear" w:color="auto" w:fill="D9D9D9" w:themeFill="background1" w:themeFillShade="D9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9</w:t>
                  </w:r>
                </w:p>
              </w:tc>
              <w:tc>
                <w:tcPr>
                  <w:tcW w:w="753" w:type="dxa"/>
                  <w:shd w:val="clear" w:color="auto" w:fill="D9D9D9" w:themeFill="background1" w:themeFillShade="D9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9</w:t>
                  </w:r>
                </w:p>
              </w:tc>
            </w:tr>
            <w:tr w:rsidR="0093662D" w:rsidRPr="001B3174" w:rsidTr="0093662D">
              <w:trPr>
                <w:cantSplit/>
                <w:jc w:val="center"/>
              </w:trPr>
              <w:tc>
                <w:tcPr>
                  <w:tcW w:w="348" w:type="dxa"/>
                </w:tcPr>
                <w:p w:rsidR="0093662D" w:rsidRPr="001B3174" w:rsidRDefault="0093662D" w:rsidP="0093662D">
                  <w:pPr>
                    <w:spacing w:before="80"/>
                    <w:jc w:val="right"/>
                    <w:rPr>
                      <w:lang w:eastAsia="de-DE"/>
                    </w:rPr>
                  </w:pPr>
                </w:p>
              </w:tc>
              <w:tc>
                <w:tcPr>
                  <w:tcW w:w="419" w:type="dxa"/>
                  <w:shd w:val="clear" w:color="auto" w:fill="auto"/>
                </w:tcPr>
                <w:p w:rsidR="0093662D" w:rsidRPr="001B3174" w:rsidRDefault="0093662D" w:rsidP="0093662D">
                  <w:pPr>
                    <w:spacing w:before="80"/>
                    <w:rPr>
                      <w:lang w:eastAsia="de-DE"/>
                    </w:rPr>
                  </w:pPr>
                </w:p>
              </w:tc>
              <w:tc>
                <w:tcPr>
                  <w:tcW w:w="3253" w:type="dxa"/>
                </w:tcPr>
                <w:p w:rsidR="0093662D" w:rsidRPr="001B3174" w:rsidRDefault="0093662D" w:rsidP="0093662D">
                  <w:pPr>
                    <w:spacing w:before="80"/>
                    <w:rPr>
                      <w:lang w:eastAsia="de-DE"/>
                    </w:rPr>
                  </w:pPr>
                </w:p>
              </w:tc>
              <w:tc>
                <w:tcPr>
                  <w:tcW w:w="829" w:type="dxa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</w:p>
              </w:tc>
              <w:tc>
                <w:tcPr>
                  <w:tcW w:w="753" w:type="dxa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</w:p>
              </w:tc>
              <w:tc>
                <w:tcPr>
                  <w:tcW w:w="753" w:type="dxa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</w:p>
              </w:tc>
              <w:tc>
                <w:tcPr>
                  <w:tcW w:w="297" w:type="dxa"/>
                </w:tcPr>
                <w:p w:rsidR="0093662D" w:rsidRPr="001B3174" w:rsidRDefault="0093662D" w:rsidP="0093662D">
                  <w:pPr>
                    <w:spacing w:before="80"/>
                    <w:rPr>
                      <w:lang w:eastAsia="de-DE"/>
                    </w:rPr>
                  </w:pPr>
                </w:p>
              </w:tc>
              <w:tc>
                <w:tcPr>
                  <w:tcW w:w="1009" w:type="dxa"/>
                  <w:shd w:val="clear" w:color="auto" w:fill="D9D9D9" w:themeFill="background1" w:themeFillShade="D9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</w:p>
              </w:tc>
              <w:tc>
                <w:tcPr>
                  <w:tcW w:w="759" w:type="dxa"/>
                  <w:shd w:val="clear" w:color="auto" w:fill="D9D9D9" w:themeFill="background1" w:themeFillShade="D9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snapToGrid w:val="0"/>
                      <w:color w:val="000000"/>
                      <w:lang w:eastAsia="de-DE"/>
                    </w:rPr>
                  </w:pPr>
                </w:p>
              </w:tc>
              <w:tc>
                <w:tcPr>
                  <w:tcW w:w="753" w:type="dxa"/>
                  <w:shd w:val="clear" w:color="auto" w:fill="D9D9D9" w:themeFill="background1" w:themeFillShade="D9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</w:p>
              </w:tc>
            </w:tr>
            <w:tr w:rsidR="0093662D" w:rsidRPr="001B3174" w:rsidTr="0093662D">
              <w:trPr>
                <w:cantSplit/>
                <w:jc w:val="center"/>
              </w:trPr>
              <w:tc>
                <w:tcPr>
                  <w:tcW w:w="348" w:type="dxa"/>
                </w:tcPr>
                <w:p w:rsidR="0093662D" w:rsidRPr="001B3174" w:rsidRDefault="0093662D" w:rsidP="0093662D">
                  <w:pPr>
                    <w:spacing w:before="80"/>
                    <w:jc w:val="right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20</w:t>
                  </w:r>
                </w:p>
              </w:tc>
              <w:tc>
                <w:tcPr>
                  <w:tcW w:w="419" w:type="dxa"/>
                  <w:shd w:val="clear" w:color="auto" w:fill="92D050"/>
                </w:tcPr>
                <w:p w:rsidR="0093662D" w:rsidRPr="001B3174" w:rsidRDefault="0093662D" w:rsidP="0093662D">
                  <w:pPr>
                    <w:spacing w:before="80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PQ</w:t>
                  </w:r>
                </w:p>
              </w:tc>
              <w:tc>
                <w:tcPr>
                  <w:tcW w:w="3253" w:type="dxa"/>
                </w:tcPr>
                <w:p w:rsidR="0093662D" w:rsidRPr="0093662D" w:rsidRDefault="0093662D" w:rsidP="0093662D">
                  <w:pPr>
                    <w:spacing w:before="80"/>
                    <w:rPr>
                      <w:lang w:val="en-US" w:eastAsia="de-DE"/>
                    </w:rPr>
                  </w:pPr>
                  <w:r w:rsidRPr="0093662D">
                    <w:rPr>
                      <w:lang w:val="en-US" w:eastAsia="de-DE"/>
                    </w:rPr>
                    <w:t>Flower: main color of upper side</w:t>
                  </w:r>
                </w:p>
              </w:tc>
              <w:tc>
                <w:tcPr>
                  <w:tcW w:w="829" w:type="dxa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N30A</w:t>
                  </w:r>
                </w:p>
              </w:tc>
              <w:tc>
                <w:tcPr>
                  <w:tcW w:w="753" w:type="dxa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N30A</w:t>
                  </w:r>
                </w:p>
              </w:tc>
              <w:tc>
                <w:tcPr>
                  <w:tcW w:w="753" w:type="dxa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N30A</w:t>
                  </w:r>
                </w:p>
              </w:tc>
              <w:tc>
                <w:tcPr>
                  <w:tcW w:w="297" w:type="dxa"/>
                </w:tcPr>
                <w:p w:rsidR="0093662D" w:rsidRPr="001B3174" w:rsidRDefault="0093662D" w:rsidP="0093662D">
                  <w:pPr>
                    <w:spacing w:before="80"/>
                    <w:rPr>
                      <w:lang w:eastAsia="de-DE"/>
                    </w:rPr>
                  </w:pPr>
                </w:p>
              </w:tc>
              <w:tc>
                <w:tcPr>
                  <w:tcW w:w="1009" w:type="dxa"/>
                  <w:shd w:val="clear" w:color="auto" w:fill="D9D9D9" w:themeFill="background1" w:themeFillShade="D9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N30A</w:t>
                  </w:r>
                </w:p>
              </w:tc>
              <w:tc>
                <w:tcPr>
                  <w:tcW w:w="759" w:type="dxa"/>
                  <w:shd w:val="clear" w:color="auto" w:fill="D9D9D9" w:themeFill="background1" w:themeFillShade="D9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snapToGrid w:val="0"/>
                      <w:color w:val="000000"/>
                      <w:lang w:eastAsia="de-DE"/>
                    </w:rPr>
                  </w:pPr>
                  <w:r w:rsidRPr="001B3174">
                    <w:rPr>
                      <w:snapToGrid w:val="0"/>
                      <w:color w:val="000000"/>
                      <w:lang w:eastAsia="de-DE"/>
                    </w:rPr>
                    <w:t>N30A</w:t>
                  </w:r>
                </w:p>
              </w:tc>
              <w:tc>
                <w:tcPr>
                  <w:tcW w:w="753" w:type="dxa"/>
                  <w:shd w:val="clear" w:color="auto" w:fill="D9D9D9" w:themeFill="background1" w:themeFillShade="D9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N30A</w:t>
                  </w:r>
                </w:p>
              </w:tc>
            </w:tr>
            <w:tr w:rsidR="0093662D" w:rsidRPr="001B3174" w:rsidTr="0093662D">
              <w:trPr>
                <w:cantSplit/>
                <w:jc w:val="center"/>
              </w:trPr>
              <w:tc>
                <w:tcPr>
                  <w:tcW w:w="348" w:type="dxa"/>
                </w:tcPr>
                <w:p w:rsidR="0093662D" w:rsidRPr="001B3174" w:rsidRDefault="0093662D" w:rsidP="0093662D">
                  <w:pPr>
                    <w:spacing w:before="80"/>
                    <w:jc w:val="right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25</w:t>
                  </w:r>
                </w:p>
              </w:tc>
              <w:tc>
                <w:tcPr>
                  <w:tcW w:w="419" w:type="dxa"/>
                  <w:shd w:val="clear" w:color="auto" w:fill="92D050"/>
                </w:tcPr>
                <w:p w:rsidR="0093662D" w:rsidRPr="001B3174" w:rsidRDefault="0093662D" w:rsidP="0093662D">
                  <w:pPr>
                    <w:spacing w:before="80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PQ</w:t>
                  </w:r>
                </w:p>
              </w:tc>
              <w:tc>
                <w:tcPr>
                  <w:tcW w:w="3253" w:type="dxa"/>
                </w:tcPr>
                <w:p w:rsidR="0093662D" w:rsidRPr="0093662D" w:rsidRDefault="0093662D" w:rsidP="0093662D">
                  <w:pPr>
                    <w:spacing w:before="80"/>
                    <w:rPr>
                      <w:lang w:val="en-US" w:eastAsia="de-DE"/>
                    </w:rPr>
                  </w:pPr>
                  <w:r w:rsidRPr="0093662D">
                    <w:rPr>
                      <w:lang w:val="en-US" w:eastAsia="de-DE"/>
                    </w:rPr>
                    <w:t>Flower: main color of eye zone</w:t>
                  </w:r>
                </w:p>
              </w:tc>
              <w:tc>
                <w:tcPr>
                  <w:tcW w:w="829" w:type="dxa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46B</w:t>
                  </w:r>
                </w:p>
              </w:tc>
              <w:tc>
                <w:tcPr>
                  <w:tcW w:w="753" w:type="dxa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snapToGrid w:val="0"/>
                      <w:color w:val="000000"/>
                      <w:lang w:eastAsia="de-DE"/>
                    </w:rPr>
                  </w:pPr>
                  <w:r w:rsidRPr="001B3174">
                    <w:rPr>
                      <w:snapToGrid w:val="0"/>
                      <w:color w:val="000000"/>
                      <w:lang w:eastAsia="de-DE"/>
                    </w:rPr>
                    <w:t>46B</w:t>
                  </w:r>
                </w:p>
              </w:tc>
              <w:tc>
                <w:tcPr>
                  <w:tcW w:w="753" w:type="dxa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45A</w:t>
                  </w:r>
                </w:p>
              </w:tc>
              <w:tc>
                <w:tcPr>
                  <w:tcW w:w="297" w:type="dxa"/>
                </w:tcPr>
                <w:p w:rsidR="0093662D" w:rsidRPr="001B3174" w:rsidRDefault="0093662D" w:rsidP="0093662D">
                  <w:pPr>
                    <w:spacing w:before="80"/>
                    <w:rPr>
                      <w:lang w:eastAsia="de-DE"/>
                    </w:rPr>
                  </w:pPr>
                </w:p>
              </w:tc>
              <w:tc>
                <w:tcPr>
                  <w:tcW w:w="1009" w:type="dxa"/>
                  <w:shd w:val="clear" w:color="auto" w:fill="D9D9D9" w:themeFill="background1" w:themeFillShade="D9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46B</w:t>
                  </w:r>
                </w:p>
              </w:tc>
              <w:tc>
                <w:tcPr>
                  <w:tcW w:w="759" w:type="dxa"/>
                  <w:shd w:val="clear" w:color="auto" w:fill="D9D9D9" w:themeFill="background1" w:themeFillShade="D9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46B</w:t>
                  </w:r>
                </w:p>
              </w:tc>
              <w:tc>
                <w:tcPr>
                  <w:tcW w:w="753" w:type="dxa"/>
                  <w:shd w:val="clear" w:color="auto" w:fill="D9D9D9" w:themeFill="background1" w:themeFillShade="D9"/>
                </w:tcPr>
                <w:p w:rsidR="0093662D" w:rsidRPr="001B3174" w:rsidRDefault="0093662D" w:rsidP="0093662D">
                  <w:pPr>
                    <w:spacing w:before="80"/>
                    <w:jc w:val="center"/>
                    <w:rPr>
                      <w:lang w:eastAsia="de-DE"/>
                    </w:rPr>
                  </w:pPr>
                  <w:r w:rsidRPr="001B3174">
                    <w:rPr>
                      <w:lang w:eastAsia="de-DE"/>
                    </w:rPr>
                    <w:t>45A</w:t>
                  </w:r>
                </w:p>
              </w:tc>
            </w:tr>
          </w:tbl>
          <w:p w:rsidR="0093662D" w:rsidRDefault="0093662D" w:rsidP="0093662D">
            <w:pPr>
              <w:tabs>
                <w:tab w:val="left" w:pos="288"/>
                <w:tab w:val="center" w:pos="4987"/>
              </w:tabs>
              <w:ind w:left="17"/>
              <w:jc w:val="left"/>
              <w:rPr>
                <w:b/>
                <w:sz w:val="23"/>
                <w:szCs w:val="23"/>
              </w:rPr>
            </w:pPr>
          </w:p>
          <w:p w:rsidR="0093662D" w:rsidRDefault="0093662D" w:rsidP="0093662D">
            <w:pPr>
              <w:tabs>
                <w:tab w:val="left" w:pos="288"/>
                <w:tab w:val="center" w:pos="4987"/>
              </w:tabs>
              <w:ind w:left="17"/>
              <w:jc w:val="left"/>
              <w:rPr>
                <w:b/>
                <w:sz w:val="23"/>
                <w:szCs w:val="23"/>
              </w:rPr>
            </w:pPr>
          </w:p>
          <w:p w:rsidR="0093662D" w:rsidRDefault="0093662D" w:rsidP="0093662D">
            <w:pPr>
              <w:tabs>
                <w:tab w:val="left" w:pos="288"/>
                <w:tab w:val="center" w:pos="4987"/>
              </w:tabs>
              <w:ind w:left="17"/>
              <w:jc w:val="left"/>
              <w:rPr>
                <w:b/>
                <w:sz w:val="23"/>
                <w:szCs w:val="23"/>
              </w:rPr>
            </w:pPr>
          </w:p>
          <w:p w:rsidR="0093662D" w:rsidRDefault="0093662D" w:rsidP="0093662D">
            <w:pPr>
              <w:tabs>
                <w:tab w:val="left" w:pos="288"/>
                <w:tab w:val="center" w:pos="4987"/>
              </w:tabs>
              <w:ind w:left="17"/>
              <w:jc w:val="left"/>
              <w:rPr>
                <w:b/>
                <w:sz w:val="23"/>
                <w:szCs w:val="23"/>
              </w:rPr>
            </w:pPr>
          </w:p>
        </w:tc>
      </w:tr>
    </w:tbl>
    <w:p w:rsidR="0093662D" w:rsidRDefault="0093662D" w:rsidP="0093662D"/>
    <w:p w:rsidR="0093662D" w:rsidRDefault="0093662D" w:rsidP="0093662D">
      <w:pPr>
        <w:jc w:val="left"/>
      </w:pPr>
      <w:r>
        <w:br w:type="page"/>
      </w:r>
    </w:p>
    <w:tbl>
      <w:tblPr>
        <w:tblStyle w:val="TableGrid"/>
        <w:tblW w:w="9705" w:type="dxa"/>
        <w:jc w:val="center"/>
        <w:tblInd w:w="468" w:type="dxa"/>
        <w:tblLayout w:type="fixed"/>
        <w:tblLook w:val="04A0" w:firstRow="1" w:lastRow="0" w:firstColumn="1" w:lastColumn="0" w:noHBand="0" w:noVBand="1"/>
      </w:tblPr>
      <w:tblGrid>
        <w:gridCol w:w="9705"/>
      </w:tblGrid>
      <w:tr w:rsidR="0093662D" w:rsidRPr="004E493A" w:rsidTr="0093662D">
        <w:trPr>
          <w:jc w:val="center"/>
        </w:trPr>
        <w:tc>
          <w:tcPr>
            <w:tcW w:w="9705" w:type="dxa"/>
          </w:tcPr>
          <w:p w:rsidR="0093662D" w:rsidRDefault="0093662D" w:rsidP="0093662D">
            <w:pPr>
              <w:tabs>
                <w:tab w:val="left" w:pos="288"/>
                <w:tab w:val="center" w:pos="4987"/>
              </w:tabs>
              <w:ind w:left="17"/>
              <w:jc w:val="left"/>
              <w:rPr>
                <w:b/>
                <w:sz w:val="23"/>
                <w:szCs w:val="23"/>
              </w:rPr>
            </w:pPr>
          </w:p>
          <w:p w:rsidR="0093662D" w:rsidRPr="00780846" w:rsidRDefault="0093662D" w:rsidP="0093662D">
            <w:pPr>
              <w:tabs>
                <w:tab w:val="left" w:pos="288"/>
                <w:tab w:val="center" w:pos="4987"/>
              </w:tabs>
              <w:ind w:left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  <w:p w:rsidR="0093662D" w:rsidRPr="00076EF8" w:rsidRDefault="0093662D" w:rsidP="0093662D">
            <w:pPr>
              <w:ind w:left="301" w:right="442"/>
              <w:rPr>
                <w:b/>
                <w:sz w:val="23"/>
                <w:szCs w:val="23"/>
              </w:rPr>
            </w:pPr>
          </w:p>
          <w:p w:rsidR="0093662D" w:rsidRPr="00076EF8" w:rsidRDefault="0093662D" w:rsidP="0093662D">
            <w:pPr>
              <w:ind w:left="301" w:right="442"/>
              <w:rPr>
                <w:b/>
                <w:sz w:val="23"/>
                <w:szCs w:val="23"/>
              </w:rPr>
            </w:pPr>
            <w:r w:rsidRPr="00076EF8">
              <w:rPr>
                <w:b/>
                <w:sz w:val="23"/>
                <w:szCs w:val="23"/>
              </w:rPr>
              <w:t>General Observations</w:t>
            </w:r>
          </w:p>
          <w:p w:rsidR="0093662D" w:rsidRPr="00076EF8" w:rsidRDefault="0093662D" w:rsidP="0093662D">
            <w:pPr>
              <w:ind w:left="301" w:right="442"/>
              <w:rPr>
                <w:b/>
                <w:sz w:val="23"/>
                <w:szCs w:val="23"/>
              </w:rPr>
            </w:pPr>
          </w:p>
          <w:p w:rsidR="0093662D" w:rsidRPr="0093662D" w:rsidRDefault="0093662D" w:rsidP="0093662D">
            <w:pPr>
              <w:pStyle w:val="ListParagraph"/>
              <w:numPr>
                <w:ilvl w:val="0"/>
                <w:numId w:val="5"/>
              </w:numPr>
              <w:ind w:left="727" w:right="442" w:hanging="218"/>
              <w:rPr>
                <w:sz w:val="23"/>
                <w:szCs w:val="23"/>
                <w:lang w:val="en-US"/>
              </w:rPr>
            </w:pPr>
            <w:r w:rsidRPr="0093662D">
              <w:rPr>
                <w:sz w:val="23"/>
                <w:szCs w:val="23"/>
                <w:lang w:val="en-US"/>
              </w:rPr>
              <w:t xml:space="preserve">In particular, the state of expression of </w:t>
            </w:r>
            <w:r w:rsidRPr="0093662D">
              <w:rPr>
                <w:color w:val="FF0000"/>
                <w:sz w:val="23"/>
                <w:szCs w:val="23"/>
                <w:lang w:val="en-US"/>
              </w:rPr>
              <w:t xml:space="preserve">quantitative characteristics </w:t>
            </w:r>
            <w:r w:rsidRPr="0093662D">
              <w:rPr>
                <w:sz w:val="23"/>
                <w:szCs w:val="23"/>
                <w:lang w:val="en-US"/>
              </w:rPr>
              <w:t>can be more variable over the years.</w:t>
            </w:r>
          </w:p>
          <w:p w:rsidR="0093662D" w:rsidRPr="0093662D" w:rsidRDefault="0093662D" w:rsidP="0093662D">
            <w:pPr>
              <w:pStyle w:val="ListParagraph"/>
              <w:ind w:left="727" w:right="442" w:hanging="218"/>
              <w:rPr>
                <w:sz w:val="23"/>
                <w:szCs w:val="23"/>
                <w:lang w:val="en-US"/>
              </w:rPr>
            </w:pPr>
          </w:p>
          <w:p w:rsidR="0093662D" w:rsidRPr="0093662D" w:rsidRDefault="0093662D" w:rsidP="0093662D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727" w:right="442" w:hanging="218"/>
              <w:rPr>
                <w:sz w:val="23"/>
                <w:szCs w:val="23"/>
                <w:lang w:val="en-US"/>
              </w:rPr>
            </w:pPr>
            <w:r w:rsidRPr="0093662D">
              <w:rPr>
                <w:sz w:val="23"/>
                <w:szCs w:val="23"/>
                <w:lang w:val="en-US"/>
              </w:rPr>
              <w:t>Some quantitative characteristics react more sensitive to the environment than others.</w:t>
            </w:r>
          </w:p>
          <w:p w:rsidR="0093662D" w:rsidRPr="0093662D" w:rsidRDefault="0093662D" w:rsidP="0093662D">
            <w:pPr>
              <w:pStyle w:val="ListParagraph"/>
              <w:spacing w:line="360" w:lineRule="auto"/>
              <w:ind w:left="727" w:right="442" w:hanging="218"/>
              <w:rPr>
                <w:sz w:val="23"/>
                <w:szCs w:val="23"/>
                <w:lang w:val="en-US"/>
              </w:rPr>
            </w:pPr>
          </w:p>
          <w:p w:rsidR="0093662D" w:rsidRPr="0093662D" w:rsidRDefault="0093662D" w:rsidP="0093662D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727" w:right="442" w:hanging="218"/>
              <w:rPr>
                <w:sz w:val="23"/>
                <w:szCs w:val="23"/>
                <w:lang w:val="en-US"/>
              </w:rPr>
            </w:pPr>
            <w:r w:rsidRPr="0093662D">
              <w:rPr>
                <w:sz w:val="23"/>
                <w:szCs w:val="23"/>
                <w:lang w:val="en-US"/>
              </w:rPr>
              <w:t>Not all varieties react in the same way to changes of the environment.</w:t>
            </w:r>
          </w:p>
          <w:p w:rsidR="0093662D" w:rsidRPr="0093662D" w:rsidRDefault="0093662D" w:rsidP="0093662D">
            <w:pPr>
              <w:pStyle w:val="ListParagraph"/>
              <w:spacing w:line="360" w:lineRule="auto"/>
              <w:ind w:left="727" w:right="442" w:hanging="218"/>
              <w:rPr>
                <w:sz w:val="23"/>
                <w:szCs w:val="23"/>
                <w:lang w:val="en-US"/>
              </w:rPr>
            </w:pPr>
          </w:p>
          <w:p w:rsidR="0093662D" w:rsidRPr="0093662D" w:rsidRDefault="0093662D" w:rsidP="0093662D">
            <w:pPr>
              <w:pStyle w:val="ListParagraph"/>
              <w:numPr>
                <w:ilvl w:val="0"/>
                <w:numId w:val="5"/>
              </w:numPr>
              <w:ind w:left="727" w:right="442" w:hanging="218"/>
              <w:rPr>
                <w:sz w:val="23"/>
                <w:szCs w:val="23"/>
                <w:lang w:val="en-US"/>
              </w:rPr>
            </w:pPr>
            <w:r w:rsidRPr="0093662D">
              <w:rPr>
                <w:sz w:val="23"/>
                <w:szCs w:val="23"/>
                <w:lang w:val="en-US"/>
              </w:rPr>
              <w:t>If a variety is observed in one growing period only, the possible variation in the state of expression is unknown.</w:t>
            </w:r>
          </w:p>
          <w:p w:rsidR="0093662D" w:rsidRPr="0093662D" w:rsidRDefault="0093662D" w:rsidP="0093662D">
            <w:pPr>
              <w:spacing w:line="360" w:lineRule="auto"/>
              <w:ind w:right="442"/>
              <w:rPr>
                <w:sz w:val="23"/>
                <w:szCs w:val="23"/>
                <w:lang w:val="en-US"/>
              </w:rPr>
            </w:pPr>
          </w:p>
          <w:p w:rsidR="0093662D" w:rsidRPr="0093662D" w:rsidRDefault="0093662D" w:rsidP="0093662D">
            <w:pPr>
              <w:spacing w:line="360" w:lineRule="auto"/>
              <w:ind w:left="301" w:right="442"/>
              <w:rPr>
                <w:sz w:val="23"/>
                <w:szCs w:val="23"/>
                <w:lang w:val="en-US"/>
              </w:rPr>
            </w:pPr>
          </w:p>
          <w:p w:rsidR="0093662D" w:rsidRPr="0093662D" w:rsidRDefault="0093662D" w:rsidP="0093662D">
            <w:pPr>
              <w:ind w:left="301" w:right="442"/>
              <w:rPr>
                <w:sz w:val="23"/>
                <w:szCs w:val="23"/>
                <w:lang w:val="en-US"/>
              </w:rPr>
            </w:pPr>
            <w:r w:rsidRPr="0093662D">
              <w:rPr>
                <w:sz w:val="23"/>
                <w:szCs w:val="23"/>
                <w:lang w:val="en-US"/>
              </w:rPr>
              <w:t xml:space="preserve">Besides the growing conditions during the testing period </w:t>
            </w:r>
            <w:r w:rsidRPr="0093662D">
              <w:rPr>
                <w:color w:val="FF0000"/>
                <w:sz w:val="23"/>
                <w:szCs w:val="23"/>
                <w:lang w:val="en-US"/>
              </w:rPr>
              <w:t>also other factors can influence the expression of the plant characteristics</w:t>
            </w:r>
            <w:r w:rsidRPr="0093662D">
              <w:rPr>
                <w:sz w:val="23"/>
                <w:szCs w:val="23"/>
                <w:lang w:val="en-US"/>
              </w:rPr>
              <w:t>, e.g. the conditions under which the mother plants were kept, or the position on the mother plant where the cutting was taken.</w:t>
            </w:r>
          </w:p>
          <w:p w:rsidR="0093662D" w:rsidRPr="0093662D" w:rsidRDefault="0093662D" w:rsidP="0093662D">
            <w:pPr>
              <w:tabs>
                <w:tab w:val="left" w:pos="288"/>
                <w:tab w:val="center" w:pos="4987"/>
              </w:tabs>
              <w:ind w:left="301"/>
              <w:jc w:val="left"/>
              <w:rPr>
                <w:b/>
                <w:sz w:val="23"/>
                <w:szCs w:val="23"/>
                <w:lang w:val="en-US"/>
              </w:rPr>
            </w:pPr>
          </w:p>
          <w:p w:rsidR="0093662D" w:rsidRPr="0093662D" w:rsidRDefault="0093662D" w:rsidP="0093662D">
            <w:pPr>
              <w:tabs>
                <w:tab w:val="left" w:pos="288"/>
                <w:tab w:val="center" w:pos="4987"/>
              </w:tabs>
              <w:ind w:left="17"/>
              <w:jc w:val="left"/>
              <w:rPr>
                <w:b/>
                <w:sz w:val="23"/>
                <w:szCs w:val="23"/>
                <w:lang w:val="en-US"/>
              </w:rPr>
            </w:pPr>
          </w:p>
          <w:p w:rsidR="0093662D" w:rsidRPr="0093662D" w:rsidRDefault="0093662D" w:rsidP="0093662D">
            <w:pPr>
              <w:tabs>
                <w:tab w:val="left" w:pos="288"/>
                <w:tab w:val="center" w:pos="4987"/>
              </w:tabs>
              <w:ind w:left="17"/>
              <w:jc w:val="left"/>
              <w:rPr>
                <w:b/>
                <w:sz w:val="23"/>
                <w:szCs w:val="23"/>
                <w:lang w:val="en-US"/>
              </w:rPr>
            </w:pPr>
          </w:p>
          <w:p w:rsidR="0093662D" w:rsidRPr="007F26CB" w:rsidRDefault="0093662D" w:rsidP="0093662D">
            <w:pPr>
              <w:tabs>
                <w:tab w:val="right" w:pos="14317"/>
              </w:tabs>
              <w:jc w:val="right"/>
              <w:rPr>
                <w:sz w:val="28"/>
                <w:szCs w:val="36"/>
              </w:rPr>
            </w:pPr>
            <w:r w:rsidRPr="007F26CB">
              <w:rPr>
                <w:sz w:val="16"/>
                <w:szCs w:val="24"/>
              </w:rPr>
              <w:t>[End of document]</w:t>
            </w:r>
          </w:p>
          <w:p w:rsidR="0093662D" w:rsidRDefault="0093662D" w:rsidP="0093662D">
            <w:pPr>
              <w:tabs>
                <w:tab w:val="left" w:pos="288"/>
                <w:tab w:val="center" w:pos="4987"/>
              </w:tabs>
              <w:ind w:left="17"/>
              <w:jc w:val="left"/>
              <w:rPr>
                <w:b/>
                <w:sz w:val="23"/>
                <w:szCs w:val="23"/>
              </w:rPr>
            </w:pPr>
          </w:p>
        </w:tc>
      </w:tr>
    </w:tbl>
    <w:p w:rsidR="0093662D" w:rsidRDefault="0093662D" w:rsidP="0093662D"/>
    <w:p w:rsidR="0093662D" w:rsidRDefault="0093662D" w:rsidP="0093662D"/>
    <w:p w:rsidR="0093662D" w:rsidRDefault="0093662D" w:rsidP="003069A4">
      <w:pPr>
        <w:jc w:val="center"/>
      </w:pPr>
    </w:p>
    <w:p w:rsidR="00580CBD" w:rsidRPr="00580CBD" w:rsidRDefault="00580CBD" w:rsidP="003069A4">
      <w:pPr>
        <w:jc w:val="center"/>
      </w:pPr>
    </w:p>
    <w:p w:rsidR="00A239DC" w:rsidRPr="00580CBD" w:rsidRDefault="00AA3BBD" w:rsidP="00AA3BBD">
      <w:pPr>
        <w:jc w:val="right"/>
      </w:pPr>
      <w:r w:rsidRPr="00580CBD">
        <w:t>[L</w:t>
      </w:r>
      <w:r w:rsidR="00594EED" w:rsidRPr="00580CBD">
        <w:t>’</w:t>
      </w:r>
      <w:r w:rsidR="001C14B7" w:rsidRPr="00580CBD">
        <w:t>annexe I</w:t>
      </w:r>
      <w:r w:rsidRPr="00580CBD">
        <w:t>V suit]</w:t>
      </w:r>
    </w:p>
    <w:p w:rsidR="00520C26" w:rsidRPr="00580CBD" w:rsidRDefault="00520C26" w:rsidP="008F0B30">
      <w:pPr>
        <w:jc w:val="right"/>
        <w:sectPr w:rsidR="00520C26" w:rsidRPr="00580CBD">
          <w:headerReference w:type="default" r:id="rId36"/>
          <w:headerReference w:type="first" r:id="rId37"/>
          <w:pgSz w:w="11907" w:h="16840" w:code="9"/>
          <w:pgMar w:top="510" w:right="1134" w:bottom="1134" w:left="1134" w:header="510" w:footer="680" w:gutter="0"/>
          <w:pgNumType w:start="1"/>
          <w:cols w:space="720"/>
          <w:titlePg/>
        </w:sectPr>
      </w:pPr>
    </w:p>
    <w:p w:rsidR="00A239DC" w:rsidRPr="00580CBD" w:rsidRDefault="00A239DC" w:rsidP="00EA025A"/>
    <w:p w:rsidR="00A239DC" w:rsidRPr="00580CBD" w:rsidRDefault="00A91EA2" w:rsidP="00EA025A">
      <w:pPr>
        <w:tabs>
          <w:tab w:val="left" w:pos="5274"/>
        </w:tabs>
        <w:jc w:val="center"/>
        <w:rPr>
          <w:caps/>
          <w:lang w:eastAsia="ja-JP"/>
        </w:rPr>
      </w:pPr>
      <w:r w:rsidRPr="00580CBD">
        <w:t xml:space="preserve">NOMBRE MINIMUM DE </w:t>
      </w:r>
      <w:r w:rsidR="00905564" w:rsidRPr="00580CBD">
        <w:t>CYCLES DE VÉGÉTATION</w:t>
      </w:r>
      <w:r w:rsidR="00EA025A" w:rsidRPr="00580CBD">
        <w:t xml:space="preserve"> </w:t>
      </w:r>
      <w:r w:rsidR="00D22BDB" w:rsidRPr="00580CBD">
        <w:rPr>
          <w:caps/>
        </w:rPr>
        <w:t>pour l</w:t>
      </w:r>
      <w:r w:rsidR="00594EED" w:rsidRPr="00580CBD">
        <w:rPr>
          <w:caps/>
        </w:rPr>
        <w:t>’</w:t>
      </w:r>
      <w:r w:rsidR="00D22BDB" w:rsidRPr="00580CBD">
        <w:rPr>
          <w:caps/>
        </w:rPr>
        <w:t>examen DHS</w:t>
      </w:r>
      <w:r w:rsidR="00D22BDB" w:rsidRPr="00580CBD">
        <w:t xml:space="preserve"> </w:t>
      </w:r>
      <w:r w:rsidR="00835BDE" w:rsidRPr="00580CBD">
        <w:rPr>
          <w:caps/>
          <w:lang w:eastAsia="ja-JP"/>
        </w:rPr>
        <w:t>(</w:t>
      </w:r>
      <w:r w:rsidR="00505F47" w:rsidRPr="00580CBD">
        <w:rPr>
          <w:caps/>
          <w:lang w:eastAsia="ja-JP"/>
        </w:rPr>
        <w:t>EN ANGLAIS UNIQUEMENT</w:t>
      </w:r>
      <w:r w:rsidR="00835BDE" w:rsidRPr="00580CBD">
        <w:rPr>
          <w:caps/>
          <w:lang w:eastAsia="ja-JP"/>
        </w:rPr>
        <w:t>)</w:t>
      </w:r>
    </w:p>
    <w:p w:rsidR="00A239DC" w:rsidRPr="00580CBD" w:rsidRDefault="00A239DC" w:rsidP="00EA025A">
      <w:pPr>
        <w:tabs>
          <w:tab w:val="left" w:pos="5274"/>
        </w:tabs>
        <w:jc w:val="center"/>
      </w:pPr>
    </w:p>
    <w:p w:rsidR="00A239DC" w:rsidRPr="00580CBD" w:rsidRDefault="005817A7" w:rsidP="00EA025A">
      <w:pPr>
        <w:tabs>
          <w:tab w:val="left" w:pos="5274"/>
        </w:tabs>
        <w:jc w:val="center"/>
      </w:pPr>
      <w:r w:rsidRPr="00580CBD">
        <w:t>Exposé présenté par un expert de</w:t>
      </w:r>
      <w:r w:rsidR="00EA025A" w:rsidRPr="00580CBD">
        <w:t xml:space="preserve"> </w:t>
      </w:r>
      <w:r w:rsidR="00C65F13" w:rsidRPr="00580CBD">
        <w:t xml:space="preserve">la </w:t>
      </w:r>
      <w:r w:rsidR="00EA025A" w:rsidRPr="00580CBD">
        <w:t>France</w:t>
      </w:r>
      <w:r w:rsidR="001E1DA8" w:rsidRPr="00580CBD">
        <w:t xml:space="preserve"> </w:t>
      </w:r>
      <w:r w:rsidR="00C65F13" w:rsidRPr="00580CBD">
        <w:rPr>
          <w:lang w:eastAsia="en-GB"/>
        </w:rPr>
        <w:t xml:space="preserve">à la </w:t>
      </w:r>
      <w:r w:rsidR="00695708" w:rsidRPr="00580CBD">
        <w:rPr>
          <w:rFonts w:eastAsia="PMingLiU" w:cs="Arial"/>
        </w:rPr>
        <w:t>cinquant</w:t>
      </w:r>
      <w:r w:rsidR="00594EED" w:rsidRPr="00580CBD">
        <w:rPr>
          <w:rFonts w:eastAsia="PMingLiU" w:cs="Arial"/>
        </w:rPr>
        <w:t>ième session</w:t>
      </w:r>
      <w:r w:rsidR="001E1DA8" w:rsidRPr="00580CBD">
        <w:t xml:space="preserve"> </w:t>
      </w:r>
      <w:r w:rsidR="00B4381E" w:rsidRPr="00580CBD">
        <w:t xml:space="preserve">du </w:t>
      </w:r>
      <w:r w:rsidR="00EE18B5" w:rsidRPr="00580CBD">
        <w:t>Groupe de travail technique sur les plantes potagères</w:t>
      </w:r>
    </w:p>
    <w:p w:rsidR="00A239DC" w:rsidRPr="00580CBD" w:rsidRDefault="00A239DC" w:rsidP="00EA025A">
      <w:pPr>
        <w:tabs>
          <w:tab w:val="left" w:pos="5274"/>
        </w:tabs>
        <w:jc w:val="center"/>
      </w:pPr>
    </w:p>
    <w:p w:rsidR="00A239DC" w:rsidRPr="00580CBD" w:rsidRDefault="00A239DC" w:rsidP="00EA025A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  <w:r w:rsidRPr="00320EA7">
        <w:rPr>
          <w:noProof/>
        </w:rPr>
        <w:drawing>
          <wp:inline distT="0" distB="0" distL="0" distR="0" wp14:anchorId="7BCA329A" wp14:editId="17043FCD">
            <wp:extent cx="4572638" cy="342947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  <w:r w:rsidRPr="00B21C48">
        <w:rPr>
          <w:noProof/>
        </w:rPr>
        <w:drawing>
          <wp:inline distT="0" distB="0" distL="0" distR="0" wp14:anchorId="191046B6" wp14:editId="2075602D">
            <wp:extent cx="4572638" cy="3429479"/>
            <wp:effectExtent l="0" t="0" r="0" b="0"/>
            <wp:docPr id="2073" name="Picture 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  <w:r w:rsidRPr="00320EA7">
        <w:rPr>
          <w:noProof/>
        </w:rPr>
        <w:drawing>
          <wp:inline distT="0" distB="0" distL="0" distR="0" wp14:anchorId="51F770B1" wp14:editId="1CAB280B">
            <wp:extent cx="4572638" cy="342947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  <w:r w:rsidRPr="00320EA7">
        <w:rPr>
          <w:noProof/>
        </w:rPr>
        <w:drawing>
          <wp:inline distT="0" distB="0" distL="0" distR="0" wp14:anchorId="6D2BFD7E" wp14:editId="4BA8C043">
            <wp:extent cx="4572638" cy="342947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  <w:r>
        <w:object w:dxaOrig="718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8.25pt;height:297.75pt" o:ole="">
            <v:imagedata r:id="rId42" o:title=""/>
          </v:shape>
          <o:OLEObject Type="Embed" ProgID="PowerPoint.Slide.12" ShapeID="_x0000_i1025" DrawAspect="Content" ObjectID="_1550469574" r:id="rId43"/>
        </w:object>
      </w: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  <w:r w:rsidRPr="00320EA7">
        <w:rPr>
          <w:noProof/>
        </w:rPr>
        <w:drawing>
          <wp:inline distT="0" distB="0" distL="0" distR="0" wp14:anchorId="23E49CFD" wp14:editId="146756CD">
            <wp:extent cx="5283199" cy="39624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87208" cy="396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  <w:r>
        <w:object w:dxaOrig="7180" w:dyaOrig="5390">
          <v:shape id="_x0000_i1026" type="#_x0000_t75" style="width:5in;height:270.75pt" o:ole="">
            <v:imagedata r:id="rId45" o:title=""/>
          </v:shape>
          <o:OLEObject Type="Embed" ProgID="PowerPoint.Show.12" ShapeID="_x0000_i1026" DrawAspect="Content" ObjectID="_1550469575" r:id="rId46"/>
        </w:object>
      </w: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  <w:r w:rsidRPr="00320EA7">
        <w:rPr>
          <w:noProof/>
        </w:rPr>
        <w:drawing>
          <wp:inline distT="0" distB="0" distL="0" distR="0" wp14:anchorId="5B79B57C" wp14:editId="67344D08">
            <wp:extent cx="4572638" cy="342947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  <w:r w:rsidRPr="00320EA7">
        <w:rPr>
          <w:noProof/>
        </w:rPr>
        <w:drawing>
          <wp:inline distT="0" distB="0" distL="0" distR="0" wp14:anchorId="5C7C16D4" wp14:editId="1F84A493">
            <wp:extent cx="4572638" cy="342947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  <w:r w:rsidRPr="00320EA7">
        <w:rPr>
          <w:noProof/>
        </w:rPr>
        <w:drawing>
          <wp:inline distT="0" distB="0" distL="0" distR="0" wp14:anchorId="3EAA61E9" wp14:editId="297AFE90">
            <wp:extent cx="4572638" cy="3429479"/>
            <wp:effectExtent l="0" t="0" r="0" b="0"/>
            <wp:docPr id="2048" name="Picture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A239DC" w:rsidRPr="00580CBD" w:rsidRDefault="00A239DC" w:rsidP="00EA025A">
      <w:pPr>
        <w:tabs>
          <w:tab w:val="left" w:pos="5274"/>
        </w:tabs>
        <w:jc w:val="center"/>
      </w:pPr>
    </w:p>
    <w:p w:rsidR="00A239DC" w:rsidRPr="00580CBD" w:rsidRDefault="00AA3BBD" w:rsidP="00AA3BBD">
      <w:pPr>
        <w:tabs>
          <w:tab w:val="left" w:pos="5274"/>
        </w:tabs>
        <w:jc w:val="right"/>
      </w:pPr>
      <w:r w:rsidRPr="00580CBD">
        <w:t>[L</w:t>
      </w:r>
      <w:r w:rsidR="00594EED" w:rsidRPr="00580CBD">
        <w:t>’</w:t>
      </w:r>
      <w:r w:rsidR="001C14B7" w:rsidRPr="00580CBD">
        <w:t>annexe V</w:t>
      </w:r>
      <w:r w:rsidRPr="00580CBD">
        <w:t xml:space="preserve"> suit]</w:t>
      </w:r>
    </w:p>
    <w:p w:rsidR="00A239DC" w:rsidRPr="00580CBD" w:rsidRDefault="00A239DC" w:rsidP="00EA025A">
      <w:pPr>
        <w:tabs>
          <w:tab w:val="left" w:pos="5274"/>
        </w:tabs>
        <w:jc w:val="center"/>
      </w:pPr>
    </w:p>
    <w:p w:rsidR="00A239DC" w:rsidRPr="00580CBD" w:rsidRDefault="00A239DC" w:rsidP="00EA025A">
      <w:pPr>
        <w:tabs>
          <w:tab w:val="left" w:pos="5274"/>
        </w:tabs>
        <w:jc w:val="center"/>
      </w:pPr>
    </w:p>
    <w:p w:rsidR="00320EA7" w:rsidRPr="00580CBD" w:rsidRDefault="00320EA7" w:rsidP="00EA025A">
      <w:pPr>
        <w:tabs>
          <w:tab w:val="left" w:pos="5274"/>
        </w:tabs>
        <w:jc w:val="center"/>
        <w:sectPr w:rsidR="00320EA7" w:rsidRPr="00580CBD">
          <w:headerReference w:type="default" r:id="rId50"/>
          <w:headerReference w:type="first" r:id="rId51"/>
          <w:pgSz w:w="11907" w:h="16840" w:code="9"/>
          <w:pgMar w:top="510" w:right="1134" w:bottom="1134" w:left="1134" w:header="510" w:footer="680" w:gutter="0"/>
          <w:pgNumType w:start="1"/>
          <w:cols w:space="720"/>
          <w:titlePg/>
        </w:sectPr>
      </w:pPr>
    </w:p>
    <w:p w:rsidR="00A239DC" w:rsidRPr="00580CBD" w:rsidRDefault="00A239DC" w:rsidP="00EA025A">
      <w:pPr>
        <w:tabs>
          <w:tab w:val="left" w:pos="5274"/>
        </w:tabs>
        <w:jc w:val="center"/>
      </w:pPr>
    </w:p>
    <w:p w:rsidR="00A239DC" w:rsidRPr="00580CBD" w:rsidRDefault="00EC0FF1" w:rsidP="00EA025A">
      <w:pPr>
        <w:tabs>
          <w:tab w:val="left" w:pos="5274"/>
        </w:tabs>
        <w:jc w:val="center"/>
        <w:rPr>
          <w:caps/>
        </w:rPr>
      </w:pPr>
      <w:r w:rsidRPr="00580CBD">
        <w:rPr>
          <w:caps/>
        </w:rPr>
        <w:t xml:space="preserve">Nombre de cycles de </w:t>
      </w:r>
      <w:r w:rsidRPr="00580CBD">
        <w:t xml:space="preserve">VÉGÉTATION </w:t>
      </w:r>
      <w:r w:rsidRPr="00580CBD">
        <w:rPr>
          <w:caps/>
        </w:rPr>
        <w:t>pour l</w:t>
      </w:r>
      <w:r w:rsidR="00594EED" w:rsidRPr="00580CBD">
        <w:rPr>
          <w:caps/>
        </w:rPr>
        <w:t>’</w:t>
      </w:r>
      <w:r w:rsidRPr="00580CBD">
        <w:rPr>
          <w:caps/>
        </w:rPr>
        <w:t>examen DHS des esp</w:t>
      </w:r>
      <w:r w:rsidRPr="00580CBD">
        <w:t>È</w:t>
      </w:r>
      <w:r w:rsidRPr="00580CBD">
        <w:rPr>
          <w:caps/>
        </w:rPr>
        <w:t>ces fruiti</w:t>
      </w:r>
      <w:r w:rsidRPr="00580CBD">
        <w:t>È</w:t>
      </w:r>
      <w:r w:rsidRPr="00580CBD">
        <w:rPr>
          <w:caps/>
        </w:rPr>
        <w:t>res</w:t>
      </w:r>
      <w:r w:rsidRPr="00580CBD">
        <w:t xml:space="preserve"> </w:t>
      </w:r>
      <w:r w:rsidR="00AF1B97" w:rsidRPr="00580CBD">
        <w:rPr>
          <w:caps/>
        </w:rPr>
        <w:t>(</w:t>
      </w:r>
      <w:r w:rsidRPr="00580CBD">
        <w:rPr>
          <w:caps/>
        </w:rPr>
        <w:t>EN </w:t>
      </w:r>
      <w:r w:rsidR="00505F47" w:rsidRPr="00580CBD">
        <w:rPr>
          <w:caps/>
        </w:rPr>
        <w:t>ANGLAIS UNIQUEMENT</w:t>
      </w:r>
      <w:r w:rsidR="00AF1B97" w:rsidRPr="00580CBD">
        <w:rPr>
          <w:caps/>
        </w:rPr>
        <w:t>)</w:t>
      </w:r>
    </w:p>
    <w:p w:rsidR="00A239DC" w:rsidRPr="00580CBD" w:rsidRDefault="00A239DC" w:rsidP="00EA025A">
      <w:pPr>
        <w:tabs>
          <w:tab w:val="left" w:pos="5274"/>
        </w:tabs>
        <w:jc w:val="center"/>
      </w:pPr>
    </w:p>
    <w:p w:rsidR="00A239DC" w:rsidRPr="00580CBD" w:rsidRDefault="005817A7" w:rsidP="00EA025A">
      <w:pPr>
        <w:tabs>
          <w:tab w:val="left" w:pos="5274"/>
        </w:tabs>
        <w:jc w:val="center"/>
      </w:pPr>
      <w:r w:rsidRPr="00580CBD">
        <w:t>Exposé présenté par un expert de la</w:t>
      </w:r>
      <w:r w:rsidR="00AF1B97" w:rsidRPr="00580CBD">
        <w:t xml:space="preserve"> France</w:t>
      </w:r>
      <w:r w:rsidR="001E1DA8" w:rsidRPr="00580CBD">
        <w:t xml:space="preserve"> </w:t>
      </w:r>
      <w:r w:rsidR="00C65F13" w:rsidRPr="00580CBD">
        <w:rPr>
          <w:lang w:eastAsia="en-GB"/>
        </w:rPr>
        <w:t xml:space="preserve">à la </w:t>
      </w:r>
      <w:r w:rsidR="00701E67" w:rsidRPr="00580CBD">
        <w:t>quarante</w:t>
      </w:r>
      <w:r w:rsidR="00580CBD" w:rsidRPr="00580CBD">
        <w:noBreakHyphen/>
      </w:r>
      <w:r w:rsidR="00F83605" w:rsidRPr="00580CBD">
        <w:t>se</w:t>
      </w:r>
      <w:r w:rsidR="00701E67" w:rsidRPr="00580CBD">
        <w:t>pt</w:t>
      </w:r>
      <w:r w:rsidR="00594EED" w:rsidRPr="00580CBD">
        <w:t>ième session</w:t>
      </w:r>
      <w:r w:rsidR="00F83605" w:rsidRPr="00580CBD">
        <w:t xml:space="preserve"> </w:t>
      </w:r>
      <w:r w:rsidR="000E793A" w:rsidRPr="00580CBD">
        <w:t>du</w:t>
      </w:r>
      <w:r w:rsidR="00EC0FF1" w:rsidRPr="00580CBD">
        <w:t xml:space="preserve"> </w:t>
      </w:r>
      <w:r w:rsidR="00AD3D1F" w:rsidRPr="00580CBD">
        <w:t>Groupe de travail technique sur les plantes fruitières</w:t>
      </w:r>
    </w:p>
    <w:p w:rsidR="00A239DC" w:rsidRPr="00580CBD" w:rsidRDefault="00A239DC" w:rsidP="00EA025A">
      <w:pPr>
        <w:tabs>
          <w:tab w:val="left" w:pos="5274"/>
        </w:tabs>
        <w:jc w:val="center"/>
      </w:pPr>
    </w:p>
    <w:p w:rsidR="00A239DC" w:rsidRPr="00580CBD" w:rsidRDefault="00A239DC" w:rsidP="00EA025A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  <w:r w:rsidRPr="00EA025A">
        <w:rPr>
          <w:noProof/>
        </w:rPr>
        <w:drawing>
          <wp:inline distT="0" distB="0" distL="0" distR="0" wp14:anchorId="2356A5A5" wp14:editId="4E1D6276">
            <wp:extent cx="4572638" cy="34294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  <w:r w:rsidRPr="00EA025A">
        <w:rPr>
          <w:noProof/>
        </w:rPr>
        <w:drawing>
          <wp:inline distT="0" distB="0" distL="0" distR="0" wp14:anchorId="5857398F" wp14:editId="254803FC">
            <wp:extent cx="4572638" cy="34294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  <w:r w:rsidRPr="00EA025A">
        <w:rPr>
          <w:noProof/>
        </w:rPr>
        <w:drawing>
          <wp:inline distT="0" distB="0" distL="0" distR="0" wp14:anchorId="56CD96A3" wp14:editId="2818DEFB">
            <wp:extent cx="4572638" cy="34294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  <w:r w:rsidRPr="00EA025A">
        <w:rPr>
          <w:noProof/>
        </w:rPr>
        <w:drawing>
          <wp:inline distT="0" distB="0" distL="0" distR="0" wp14:anchorId="5D2F0F02" wp14:editId="715FB908">
            <wp:extent cx="4572638" cy="342947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  <w:r w:rsidRPr="00EA025A">
        <w:rPr>
          <w:noProof/>
        </w:rPr>
        <w:drawing>
          <wp:inline distT="0" distB="0" distL="0" distR="0" wp14:anchorId="004A6B09" wp14:editId="41F8E6F3">
            <wp:extent cx="4572638" cy="342947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  <w:r w:rsidRPr="00EA025A">
        <w:rPr>
          <w:noProof/>
        </w:rPr>
        <w:drawing>
          <wp:inline distT="0" distB="0" distL="0" distR="0" wp14:anchorId="04C0D857" wp14:editId="75383E38">
            <wp:extent cx="4572638" cy="342947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  <w:r w:rsidRPr="00EA025A">
        <w:rPr>
          <w:noProof/>
        </w:rPr>
        <w:drawing>
          <wp:inline distT="0" distB="0" distL="0" distR="0" wp14:anchorId="09B7E887" wp14:editId="6F603205">
            <wp:extent cx="4572638" cy="342947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  <w:r w:rsidRPr="00EA025A">
        <w:rPr>
          <w:noProof/>
        </w:rPr>
        <w:drawing>
          <wp:inline distT="0" distB="0" distL="0" distR="0" wp14:anchorId="586BE5BF" wp14:editId="3E59BB03">
            <wp:extent cx="4572638" cy="342947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  <w:r w:rsidRPr="00EA025A">
        <w:rPr>
          <w:noProof/>
        </w:rPr>
        <w:drawing>
          <wp:inline distT="0" distB="0" distL="0" distR="0" wp14:anchorId="136827C7" wp14:editId="1DCAADED">
            <wp:extent cx="4572638" cy="342947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  <w:r w:rsidRPr="00EA025A">
        <w:rPr>
          <w:noProof/>
        </w:rPr>
        <w:drawing>
          <wp:inline distT="0" distB="0" distL="0" distR="0" wp14:anchorId="037F0C28" wp14:editId="3C0210B4">
            <wp:extent cx="4572638" cy="342947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A239DC" w:rsidRPr="00580CBD" w:rsidRDefault="00A239DC" w:rsidP="00EA025A">
      <w:pPr>
        <w:tabs>
          <w:tab w:val="left" w:pos="5274"/>
        </w:tabs>
        <w:jc w:val="center"/>
      </w:pPr>
    </w:p>
    <w:p w:rsidR="00A239DC" w:rsidRPr="00580CBD" w:rsidRDefault="00AA3BBD" w:rsidP="00AA3BBD">
      <w:pPr>
        <w:tabs>
          <w:tab w:val="left" w:pos="5274"/>
        </w:tabs>
        <w:jc w:val="right"/>
      </w:pPr>
      <w:r w:rsidRPr="00580CBD">
        <w:t>[L</w:t>
      </w:r>
      <w:r w:rsidR="00594EED" w:rsidRPr="00580CBD">
        <w:t>’</w:t>
      </w:r>
      <w:r w:rsidR="001C14B7" w:rsidRPr="00580CBD">
        <w:t>annexe V</w:t>
      </w:r>
      <w:r w:rsidRPr="00580CBD">
        <w:t>I suit]</w:t>
      </w:r>
    </w:p>
    <w:p w:rsidR="00A239DC" w:rsidRPr="00580CBD" w:rsidRDefault="00A239DC" w:rsidP="00EA025A">
      <w:pPr>
        <w:tabs>
          <w:tab w:val="left" w:pos="5274"/>
        </w:tabs>
        <w:jc w:val="center"/>
      </w:pPr>
    </w:p>
    <w:p w:rsidR="00770D03" w:rsidRPr="00580CBD" w:rsidRDefault="00770D03" w:rsidP="00EA025A">
      <w:pPr>
        <w:tabs>
          <w:tab w:val="left" w:pos="5274"/>
        </w:tabs>
        <w:jc w:val="center"/>
      </w:pPr>
    </w:p>
    <w:p w:rsidR="00770D03" w:rsidRPr="00580CBD" w:rsidRDefault="00770D03" w:rsidP="00770D03"/>
    <w:p w:rsidR="0084014F" w:rsidRPr="00580CBD" w:rsidRDefault="0084014F" w:rsidP="00770D03">
      <w:pPr>
        <w:sectPr w:rsidR="0084014F" w:rsidRPr="00580CBD">
          <w:headerReference w:type="default" r:id="rId62"/>
          <w:headerReference w:type="first" r:id="rId63"/>
          <w:pgSz w:w="11907" w:h="16840" w:code="9"/>
          <w:pgMar w:top="510" w:right="1134" w:bottom="1134" w:left="1134" w:header="510" w:footer="680" w:gutter="0"/>
          <w:pgNumType w:start="1"/>
          <w:cols w:space="720"/>
          <w:titlePg/>
        </w:sectPr>
      </w:pPr>
    </w:p>
    <w:p w:rsidR="00A239DC" w:rsidRPr="00580CBD" w:rsidRDefault="00A239DC" w:rsidP="00EA025A">
      <w:pPr>
        <w:tabs>
          <w:tab w:val="left" w:pos="5274"/>
        </w:tabs>
        <w:jc w:val="center"/>
      </w:pPr>
    </w:p>
    <w:p w:rsidR="00A239DC" w:rsidRPr="00580CBD" w:rsidRDefault="00E464F1" w:rsidP="00EA025A">
      <w:pPr>
        <w:tabs>
          <w:tab w:val="left" w:pos="5274"/>
        </w:tabs>
        <w:jc w:val="center"/>
        <w:rPr>
          <w:caps/>
        </w:rPr>
      </w:pPr>
      <w:r w:rsidRPr="00580CBD">
        <w:rPr>
          <w:caps/>
        </w:rPr>
        <w:t>V</w:t>
      </w:r>
      <w:r w:rsidRPr="00580CBD">
        <w:rPr>
          <w:rFonts w:cs="Arial"/>
          <w:caps/>
        </w:rPr>
        <w:t>ariabilit</w:t>
      </w:r>
      <w:r w:rsidRPr="00580CBD">
        <w:t>É</w:t>
      </w:r>
      <w:r w:rsidRPr="00580CBD">
        <w:rPr>
          <w:rFonts w:cs="Arial"/>
          <w:caps/>
        </w:rPr>
        <w:t xml:space="preserve"> des donn</w:t>
      </w:r>
      <w:r w:rsidRPr="00580CBD">
        <w:t>É</w:t>
      </w:r>
      <w:r w:rsidRPr="00580CBD">
        <w:rPr>
          <w:rFonts w:cs="Arial"/>
          <w:caps/>
        </w:rPr>
        <w:t>es d</w:t>
      </w:r>
      <w:r w:rsidR="00594EED" w:rsidRPr="00580CBD">
        <w:rPr>
          <w:rFonts w:cs="Arial"/>
          <w:caps/>
        </w:rPr>
        <w:t>’</w:t>
      </w:r>
      <w:r w:rsidRPr="00580CBD">
        <w:t>É</w:t>
      </w:r>
      <w:r w:rsidRPr="00580CBD">
        <w:rPr>
          <w:rFonts w:cs="Arial"/>
          <w:caps/>
        </w:rPr>
        <w:t>valuation du pommier au fil des ann</w:t>
      </w:r>
      <w:r w:rsidRPr="00580CBD">
        <w:t>É</w:t>
      </w:r>
      <w:r w:rsidRPr="00580CBD">
        <w:rPr>
          <w:rFonts w:cs="Arial"/>
          <w:caps/>
        </w:rPr>
        <w:t>es</w:t>
      </w:r>
      <w:r w:rsidRPr="00580CBD">
        <w:rPr>
          <w:lang w:eastAsia="ja-JP"/>
        </w:rPr>
        <w:t xml:space="preserve"> </w:t>
      </w:r>
      <w:r w:rsidR="00AF1B97" w:rsidRPr="00580CBD">
        <w:rPr>
          <w:caps/>
        </w:rPr>
        <w:t>(</w:t>
      </w:r>
      <w:r w:rsidR="00505F47" w:rsidRPr="00580CBD">
        <w:rPr>
          <w:caps/>
        </w:rPr>
        <w:t>EN ANGLAIS UNIQUEMENT</w:t>
      </w:r>
      <w:r w:rsidR="00AF1B97" w:rsidRPr="00580CBD">
        <w:rPr>
          <w:caps/>
        </w:rPr>
        <w:t>)</w:t>
      </w:r>
    </w:p>
    <w:p w:rsidR="00A239DC" w:rsidRPr="00580CBD" w:rsidRDefault="00A239DC" w:rsidP="00EA025A">
      <w:pPr>
        <w:tabs>
          <w:tab w:val="left" w:pos="5274"/>
        </w:tabs>
        <w:jc w:val="center"/>
        <w:rPr>
          <w:caps/>
        </w:rPr>
      </w:pPr>
    </w:p>
    <w:p w:rsidR="00A239DC" w:rsidRPr="00580CBD" w:rsidRDefault="005817A7" w:rsidP="00EA025A">
      <w:pPr>
        <w:tabs>
          <w:tab w:val="left" w:pos="5274"/>
        </w:tabs>
        <w:jc w:val="center"/>
      </w:pPr>
      <w:r w:rsidRPr="00580CBD">
        <w:t xml:space="preserve">Exposé présenté par </w:t>
      </w:r>
      <w:r w:rsidR="00A16A9B" w:rsidRPr="00580CBD">
        <w:t>une experte</w:t>
      </w:r>
      <w:r w:rsidR="0070421D" w:rsidRPr="00580CBD">
        <w:t xml:space="preserve"> de l</w:t>
      </w:r>
      <w:r w:rsidR="00594EED" w:rsidRPr="00580CBD">
        <w:t>’</w:t>
      </w:r>
      <w:r w:rsidR="0070421D" w:rsidRPr="00580CBD">
        <w:t>Allemagne</w:t>
      </w:r>
      <w:r w:rsidR="00C65F13" w:rsidRPr="00580CBD">
        <w:rPr>
          <w:lang w:eastAsia="en-GB"/>
        </w:rPr>
        <w:t xml:space="preserve"> à la </w:t>
      </w:r>
      <w:r w:rsidR="00AD3D1F" w:rsidRPr="00580CBD">
        <w:t>quarante</w:t>
      </w:r>
      <w:r w:rsidR="00580CBD" w:rsidRPr="00580CBD">
        <w:noBreakHyphen/>
      </w:r>
      <w:r w:rsidR="00AD3D1F" w:rsidRPr="00580CBD">
        <w:t>sept</w:t>
      </w:r>
      <w:r w:rsidR="00594EED" w:rsidRPr="00580CBD">
        <w:t>ième session</w:t>
      </w:r>
      <w:r w:rsidR="00F83605" w:rsidRPr="00580CBD">
        <w:t xml:space="preserve"> </w:t>
      </w:r>
      <w:r w:rsidR="00AD3D1F" w:rsidRPr="00580CBD">
        <w:t>du</w:t>
      </w:r>
      <w:r w:rsidR="00F83605" w:rsidRPr="00580CBD">
        <w:t xml:space="preserve"> </w:t>
      </w:r>
      <w:r w:rsidR="00AD3D1F" w:rsidRPr="00580CBD">
        <w:t>Groupe de travail technique sur les plantes fruitières</w:t>
      </w:r>
    </w:p>
    <w:p w:rsidR="00A239DC" w:rsidRPr="00580CBD" w:rsidRDefault="00A239DC" w:rsidP="00EA025A">
      <w:pPr>
        <w:tabs>
          <w:tab w:val="left" w:pos="5274"/>
        </w:tabs>
        <w:jc w:val="center"/>
      </w:pPr>
    </w:p>
    <w:p w:rsidR="00A239DC" w:rsidRPr="00580CBD" w:rsidRDefault="00A239DC" w:rsidP="00EA025A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  <w:r w:rsidRPr="0084014F">
        <w:rPr>
          <w:noProof/>
        </w:rPr>
        <w:drawing>
          <wp:inline distT="0" distB="0" distL="0" distR="0" wp14:anchorId="2D376662" wp14:editId="415F7D4A">
            <wp:extent cx="4572638" cy="3429479"/>
            <wp:effectExtent l="0" t="0" r="0" b="0"/>
            <wp:docPr id="2050" name="Picture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  <w:r w:rsidRPr="0084014F">
        <w:rPr>
          <w:noProof/>
        </w:rPr>
        <w:drawing>
          <wp:inline distT="0" distB="0" distL="0" distR="0" wp14:anchorId="075668DC" wp14:editId="190185C2">
            <wp:extent cx="4572638" cy="3429479"/>
            <wp:effectExtent l="0" t="0" r="0" b="0"/>
            <wp:docPr id="2052" name="Picture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  <w:r w:rsidRPr="0084014F">
        <w:rPr>
          <w:noProof/>
        </w:rPr>
        <w:drawing>
          <wp:inline distT="0" distB="0" distL="0" distR="0" wp14:anchorId="6A75220A" wp14:editId="2AA7CD2D">
            <wp:extent cx="4572638" cy="3429479"/>
            <wp:effectExtent l="0" t="0" r="0" b="0"/>
            <wp:docPr id="2053" name="Picture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  <w:r w:rsidRPr="0084014F">
        <w:rPr>
          <w:noProof/>
        </w:rPr>
        <w:drawing>
          <wp:inline distT="0" distB="0" distL="0" distR="0" wp14:anchorId="0276EE46" wp14:editId="279FAC61">
            <wp:extent cx="4572638" cy="3429479"/>
            <wp:effectExtent l="0" t="0" r="0" b="0"/>
            <wp:docPr id="2054" name="Picture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  <w:r w:rsidRPr="0084014F">
        <w:rPr>
          <w:noProof/>
        </w:rPr>
        <w:drawing>
          <wp:inline distT="0" distB="0" distL="0" distR="0" wp14:anchorId="33A4BA84" wp14:editId="51942A0D">
            <wp:extent cx="4572638" cy="3429479"/>
            <wp:effectExtent l="0" t="0" r="0" b="0"/>
            <wp:docPr id="2055" name="Picture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  <w:r w:rsidRPr="0084014F">
        <w:rPr>
          <w:noProof/>
        </w:rPr>
        <w:drawing>
          <wp:inline distT="0" distB="0" distL="0" distR="0" wp14:anchorId="3C1E153B" wp14:editId="69215079">
            <wp:extent cx="4572638" cy="3429479"/>
            <wp:effectExtent l="0" t="0" r="0" b="0"/>
            <wp:docPr id="2056" name="Picture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  <w:r w:rsidRPr="0084014F">
        <w:rPr>
          <w:noProof/>
        </w:rPr>
        <w:drawing>
          <wp:inline distT="0" distB="0" distL="0" distR="0" wp14:anchorId="3E191C35" wp14:editId="645BE675">
            <wp:extent cx="4572638" cy="3429479"/>
            <wp:effectExtent l="0" t="0" r="0" b="0"/>
            <wp:docPr id="2057" name="Picture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  <w:r w:rsidRPr="0084014F">
        <w:rPr>
          <w:noProof/>
        </w:rPr>
        <w:drawing>
          <wp:inline distT="0" distB="0" distL="0" distR="0" wp14:anchorId="34A5021A" wp14:editId="394E72FE">
            <wp:extent cx="4572638" cy="3429479"/>
            <wp:effectExtent l="0" t="0" r="0" b="0"/>
            <wp:docPr id="2058" name="Picture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  <w:r w:rsidRPr="0084014F">
        <w:rPr>
          <w:noProof/>
        </w:rPr>
        <w:drawing>
          <wp:inline distT="0" distB="0" distL="0" distR="0" wp14:anchorId="119E420F" wp14:editId="7F58ED5F">
            <wp:extent cx="4572638" cy="3429479"/>
            <wp:effectExtent l="0" t="0" r="0" b="0"/>
            <wp:docPr id="2059" name="Picture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  <w:r w:rsidRPr="0084014F">
        <w:rPr>
          <w:noProof/>
        </w:rPr>
        <w:drawing>
          <wp:inline distT="0" distB="0" distL="0" distR="0" wp14:anchorId="119750FF" wp14:editId="750B074C">
            <wp:extent cx="4572638" cy="3429479"/>
            <wp:effectExtent l="0" t="0" r="0" b="0"/>
            <wp:docPr id="2060" name="Picture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  <w:r w:rsidRPr="0084014F">
        <w:rPr>
          <w:noProof/>
        </w:rPr>
        <w:drawing>
          <wp:inline distT="0" distB="0" distL="0" distR="0" wp14:anchorId="4323E572" wp14:editId="5326238D">
            <wp:extent cx="4572638" cy="3429479"/>
            <wp:effectExtent l="0" t="0" r="0" b="0"/>
            <wp:docPr id="2061" name="Picture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  <w:r w:rsidRPr="0084014F">
        <w:rPr>
          <w:noProof/>
        </w:rPr>
        <w:drawing>
          <wp:inline distT="0" distB="0" distL="0" distR="0" wp14:anchorId="792EA997" wp14:editId="0E2D101A">
            <wp:extent cx="5905500" cy="4429126"/>
            <wp:effectExtent l="0" t="0" r="0" b="9525"/>
            <wp:docPr id="2062" name="Picture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06325" cy="442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  <w:r w:rsidRPr="0084014F">
        <w:rPr>
          <w:noProof/>
        </w:rPr>
        <w:drawing>
          <wp:inline distT="0" distB="0" distL="0" distR="0" wp14:anchorId="71CF6DDD" wp14:editId="3DB6AEDF">
            <wp:extent cx="5968999" cy="4476750"/>
            <wp:effectExtent l="0" t="0" r="0" b="0"/>
            <wp:docPr id="2063" name="Picture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69833" cy="4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tabs>
          <w:tab w:val="left" w:pos="5274"/>
        </w:tabs>
        <w:jc w:val="center"/>
      </w:pPr>
      <w:r w:rsidRPr="0084014F">
        <w:rPr>
          <w:noProof/>
        </w:rPr>
        <w:drawing>
          <wp:inline distT="0" distB="0" distL="0" distR="0" wp14:anchorId="245F76F5" wp14:editId="7D635597">
            <wp:extent cx="4572638" cy="3429479"/>
            <wp:effectExtent l="0" t="0" r="0" b="0"/>
            <wp:docPr id="2064" name="Picture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tabs>
          <w:tab w:val="left" w:pos="5274"/>
        </w:tabs>
        <w:jc w:val="center"/>
      </w:pPr>
    </w:p>
    <w:p w:rsidR="00A239DC" w:rsidRPr="00580CBD" w:rsidRDefault="00A239DC" w:rsidP="00EA025A">
      <w:pPr>
        <w:tabs>
          <w:tab w:val="left" w:pos="5274"/>
        </w:tabs>
        <w:jc w:val="center"/>
      </w:pPr>
    </w:p>
    <w:p w:rsidR="00A239DC" w:rsidRPr="00580CBD" w:rsidRDefault="00AA3BBD" w:rsidP="00AA3BBD">
      <w:pPr>
        <w:tabs>
          <w:tab w:val="left" w:pos="5274"/>
        </w:tabs>
        <w:jc w:val="right"/>
      </w:pPr>
      <w:r w:rsidRPr="00580CBD">
        <w:t>[L</w:t>
      </w:r>
      <w:r w:rsidR="00594EED" w:rsidRPr="00580CBD">
        <w:t>’</w:t>
      </w:r>
      <w:r w:rsidR="001C14B7" w:rsidRPr="00580CBD">
        <w:t>annexe V</w:t>
      </w:r>
      <w:r w:rsidRPr="00580CBD">
        <w:t>II suit]</w:t>
      </w:r>
    </w:p>
    <w:p w:rsidR="00D00CBB" w:rsidRPr="00580CBD" w:rsidRDefault="00D00CBB" w:rsidP="00EA025A">
      <w:pPr>
        <w:tabs>
          <w:tab w:val="left" w:pos="5274"/>
        </w:tabs>
        <w:jc w:val="center"/>
        <w:sectPr w:rsidR="00D00CBB" w:rsidRPr="00580CBD">
          <w:headerReference w:type="default" r:id="rId78"/>
          <w:headerReference w:type="first" r:id="rId79"/>
          <w:pgSz w:w="11907" w:h="16840" w:code="9"/>
          <w:pgMar w:top="510" w:right="1134" w:bottom="1134" w:left="1134" w:header="510" w:footer="680" w:gutter="0"/>
          <w:pgNumType w:start="1"/>
          <w:cols w:space="720"/>
          <w:titlePg/>
        </w:sectPr>
      </w:pPr>
    </w:p>
    <w:p w:rsidR="00A239DC" w:rsidRPr="00580CBD" w:rsidRDefault="00A239DC" w:rsidP="00EA025A">
      <w:pPr>
        <w:tabs>
          <w:tab w:val="left" w:pos="5274"/>
        </w:tabs>
        <w:jc w:val="center"/>
      </w:pPr>
    </w:p>
    <w:p w:rsidR="00A239DC" w:rsidRPr="00580CBD" w:rsidRDefault="00345796" w:rsidP="00EA025A">
      <w:pPr>
        <w:tabs>
          <w:tab w:val="left" w:pos="5274"/>
        </w:tabs>
        <w:jc w:val="center"/>
        <w:rPr>
          <w:caps/>
        </w:rPr>
      </w:pPr>
      <w:r w:rsidRPr="00580CBD">
        <w:rPr>
          <w:caps/>
        </w:rPr>
        <w:t>Interpr</w:t>
      </w:r>
      <w:r w:rsidRPr="00580CBD">
        <w:t>É</w:t>
      </w:r>
      <w:r w:rsidRPr="00580CBD">
        <w:rPr>
          <w:caps/>
        </w:rPr>
        <w:t>tation des descriptions vari</w:t>
      </w:r>
      <w:r w:rsidRPr="00580CBD">
        <w:t>É</w:t>
      </w:r>
      <w:r w:rsidRPr="00580CBD">
        <w:rPr>
          <w:caps/>
        </w:rPr>
        <w:t>tales du pommier</w:t>
      </w:r>
      <w:r w:rsidR="00594EED" w:rsidRPr="00580CBD">
        <w:rPr>
          <w:caps/>
        </w:rPr>
        <w:t> :</w:t>
      </w:r>
      <w:r w:rsidR="00B4381E" w:rsidRPr="00580CBD">
        <w:rPr>
          <w:caps/>
        </w:rPr>
        <w:t xml:space="preserve"> </w:t>
      </w:r>
      <w:r w:rsidRPr="00580CBD">
        <w:rPr>
          <w:caps/>
        </w:rPr>
        <w:t>influence de l</w:t>
      </w:r>
      <w:r w:rsidR="00594EED" w:rsidRPr="00580CBD">
        <w:rPr>
          <w:caps/>
        </w:rPr>
        <w:t>’</w:t>
      </w:r>
      <w:r w:rsidRPr="00580CBD">
        <w:rPr>
          <w:caps/>
        </w:rPr>
        <w:t>environnement sur les caract</w:t>
      </w:r>
      <w:r w:rsidRPr="00580CBD">
        <w:t>È</w:t>
      </w:r>
      <w:r w:rsidRPr="00580CBD">
        <w:rPr>
          <w:caps/>
        </w:rPr>
        <w:t xml:space="preserve">res quantitatifs </w:t>
      </w:r>
      <w:r w:rsidR="00DA278F" w:rsidRPr="00580CBD">
        <w:rPr>
          <w:caps/>
        </w:rPr>
        <w:t>(</w:t>
      </w:r>
      <w:r w:rsidR="00505F47" w:rsidRPr="00580CBD">
        <w:rPr>
          <w:caps/>
        </w:rPr>
        <w:t>EN ANGLAIS UNIQUEMENT</w:t>
      </w:r>
      <w:r w:rsidR="00DA278F" w:rsidRPr="00580CBD">
        <w:rPr>
          <w:caps/>
        </w:rPr>
        <w:t>)</w:t>
      </w:r>
    </w:p>
    <w:p w:rsidR="00A239DC" w:rsidRPr="00580CBD" w:rsidRDefault="00A239DC" w:rsidP="00EA025A">
      <w:pPr>
        <w:tabs>
          <w:tab w:val="left" w:pos="5274"/>
        </w:tabs>
        <w:jc w:val="center"/>
      </w:pPr>
    </w:p>
    <w:p w:rsidR="00A239DC" w:rsidRPr="00580CBD" w:rsidRDefault="00BC1084" w:rsidP="00EA025A">
      <w:pPr>
        <w:tabs>
          <w:tab w:val="left" w:pos="5274"/>
        </w:tabs>
        <w:jc w:val="center"/>
      </w:pPr>
      <w:r w:rsidRPr="00580CBD">
        <w:rPr>
          <w:rFonts w:cs="Arial"/>
          <w:lang w:eastAsia="ja-JP"/>
        </w:rPr>
        <w:t xml:space="preserve">Exposé présenté par un </w:t>
      </w:r>
      <w:r w:rsidRPr="00580CBD">
        <w:t>expert de la Nouvelle</w:t>
      </w:r>
      <w:r w:rsidR="00580CBD" w:rsidRPr="00580CBD">
        <w:noBreakHyphen/>
      </w:r>
      <w:r w:rsidRPr="00580CBD">
        <w:t xml:space="preserve">Zélande </w:t>
      </w:r>
      <w:r w:rsidR="00C65F13" w:rsidRPr="00580CBD">
        <w:rPr>
          <w:lang w:eastAsia="en-GB"/>
        </w:rPr>
        <w:t xml:space="preserve">à la </w:t>
      </w:r>
      <w:r w:rsidR="00B4381E" w:rsidRPr="00580CBD">
        <w:t>quarante</w:t>
      </w:r>
      <w:r w:rsidR="00580CBD" w:rsidRPr="00580CBD">
        <w:noBreakHyphen/>
      </w:r>
      <w:r w:rsidR="00B4381E" w:rsidRPr="00580CBD">
        <w:t>sept</w:t>
      </w:r>
      <w:r w:rsidR="00594EED" w:rsidRPr="00580CBD">
        <w:t>ième session</w:t>
      </w:r>
      <w:r w:rsidR="00B4381E" w:rsidRPr="00580CBD">
        <w:t xml:space="preserve"> du </w:t>
      </w:r>
      <w:r w:rsidR="00AD3D1F" w:rsidRPr="00580CBD">
        <w:t>Groupe de travail technique sur les plantes fruitières</w:t>
      </w:r>
    </w:p>
    <w:p w:rsidR="00A239DC" w:rsidRPr="00580CBD" w:rsidRDefault="00A239DC" w:rsidP="00EA025A">
      <w:pPr>
        <w:tabs>
          <w:tab w:val="left" w:pos="5274"/>
        </w:tabs>
        <w:jc w:val="center"/>
      </w:pPr>
    </w:p>
    <w:p w:rsidR="00A239DC" w:rsidRPr="00580CBD" w:rsidRDefault="00A239DC" w:rsidP="00EA025A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  <w:r w:rsidRPr="00D00CBB">
        <w:rPr>
          <w:noProof/>
        </w:rPr>
        <w:drawing>
          <wp:inline distT="0" distB="0" distL="0" distR="0" wp14:anchorId="2A284642" wp14:editId="661C09CC">
            <wp:extent cx="4572638" cy="3429479"/>
            <wp:effectExtent l="0" t="0" r="0" b="0"/>
            <wp:docPr id="2065" name="Picture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  <w:r w:rsidRPr="00D00CBB">
        <w:rPr>
          <w:noProof/>
        </w:rPr>
        <w:drawing>
          <wp:inline distT="0" distB="0" distL="0" distR="0" wp14:anchorId="5CB0BD4F" wp14:editId="035B769D">
            <wp:extent cx="4572638" cy="3429479"/>
            <wp:effectExtent l="0" t="0" r="0" b="0"/>
            <wp:docPr id="2066" name="Picture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  <w:r w:rsidRPr="00D00CBB">
        <w:rPr>
          <w:noProof/>
        </w:rPr>
        <w:drawing>
          <wp:inline distT="0" distB="0" distL="0" distR="0" wp14:anchorId="66E222A0" wp14:editId="0C5739CE">
            <wp:extent cx="5495925" cy="4121945"/>
            <wp:effectExtent l="0" t="0" r="0" b="0"/>
            <wp:docPr id="2067" name="Picture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96693" cy="412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  <w:r w:rsidRPr="00D00CBB">
        <w:rPr>
          <w:noProof/>
        </w:rPr>
        <w:drawing>
          <wp:inline distT="0" distB="0" distL="0" distR="0" wp14:anchorId="095159F9" wp14:editId="10F55989">
            <wp:extent cx="5537199" cy="4152900"/>
            <wp:effectExtent l="0" t="0" r="6985" b="0"/>
            <wp:docPr id="2068" name="Picture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537972" cy="415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</w:p>
    <w:p w:rsidR="0093662D" w:rsidRDefault="0093662D" w:rsidP="0093662D">
      <w:pPr>
        <w:tabs>
          <w:tab w:val="left" w:pos="5274"/>
        </w:tabs>
        <w:jc w:val="center"/>
      </w:pPr>
      <w:r w:rsidRPr="00D00CBB">
        <w:rPr>
          <w:noProof/>
        </w:rPr>
        <w:drawing>
          <wp:inline distT="0" distB="0" distL="0" distR="0" wp14:anchorId="2F789976" wp14:editId="40A422A7">
            <wp:extent cx="5734050" cy="4300538"/>
            <wp:effectExtent l="0" t="0" r="0" b="5080"/>
            <wp:docPr id="2069" name="Picture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34851" cy="430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2D" w:rsidRDefault="0093662D" w:rsidP="0093662D">
      <w:pPr>
        <w:tabs>
          <w:tab w:val="left" w:pos="5274"/>
        </w:tabs>
        <w:jc w:val="center"/>
      </w:pPr>
      <w:r w:rsidRPr="00D00CBB">
        <w:rPr>
          <w:noProof/>
        </w:rPr>
        <w:drawing>
          <wp:inline distT="0" distB="0" distL="0" distR="0" wp14:anchorId="73D231E3" wp14:editId="61D0CDC5">
            <wp:extent cx="5943599" cy="4457700"/>
            <wp:effectExtent l="0" t="0" r="635" b="0"/>
            <wp:docPr id="2070" name="Picture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4429" cy="445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9DC" w:rsidRPr="00580CBD" w:rsidRDefault="00AA3BBD" w:rsidP="00AA3BBD">
      <w:pPr>
        <w:tabs>
          <w:tab w:val="left" w:pos="5274"/>
        </w:tabs>
        <w:jc w:val="right"/>
      </w:pPr>
      <w:r w:rsidRPr="00580CBD">
        <w:t>[Fin de l</w:t>
      </w:r>
      <w:r w:rsidR="00594EED" w:rsidRPr="00580CBD">
        <w:t>’</w:t>
      </w:r>
      <w:r w:rsidR="001C14B7" w:rsidRPr="00580CBD">
        <w:t>annexe V</w:t>
      </w:r>
      <w:r w:rsidRPr="00580CBD">
        <w:t>II et du document]</w:t>
      </w:r>
    </w:p>
    <w:p w:rsidR="00EA025A" w:rsidRPr="00580CBD" w:rsidRDefault="00EA025A" w:rsidP="006D24C5">
      <w:pPr>
        <w:tabs>
          <w:tab w:val="left" w:pos="5274"/>
        </w:tabs>
        <w:jc w:val="right"/>
      </w:pPr>
    </w:p>
    <w:sectPr w:rsidR="00EA025A" w:rsidRPr="00580CBD" w:rsidSect="003069A4">
      <w:headerReference w:type="default" r:id="rId86"/>
      <w:headerReference w:type="first" r:id="rId87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62D" w:rsidRDefault="0093662D" w:rsidP="006655D3">
      <w:r>
        <w:separator/>
      </w:r>
    </w:p>
    <w:p w:rsidR="0093662D" w:rsidRDefault="0093662D" w:rsidP="006655D3"/>
    <w:p w:rsidR="0093662D" w:rsidRDefault="0093662D" w:rsidP="006655D3"/>
  </w:endnote>
  <w:endnote w:type="continuationSeparator" w:id="0">
    <w:p w:rsidR="0093662D" w:rsidRDefault="0093662D" w:rsidP="006655D3">
      <w:r>
        <w:separator/>
      </w:r>
    </w:p>
    <w:p w:rsidR="0093662D" w:rsidRPr="00294751" w:rsidRDefault="0093662D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93662D" w:rsidRPr="00294751" w:rsidRDefault="0093662D" w:rsidP="006655D3"/>
    <w:p w:rsidR="0093662D" w:rsidRPr="00294751" w:rsidRDefault="0093662D" w:rsidP="006655D3"/>
  </w:endnote>
  <w:endnote w:type="continuationNotice" w:id="1">
    <w:p w:rsidR="0093662D" w:rsidRPr="00294751" w:rsidRDefault="0093662D" w:rsidP="006655D3">
      <w:r w:rsidRPr="00294751">
        <w:t>[Suite de la note page suivante]</w:t>
      </w:r>
    </w:p>
    <w:p w:rsidR="0093662D" w:rsidRPr="00294751" w:rsidRDefault="0093662D" w:rsidP="006655D3"/>
    <w:p w:rsidR="0093662D" w:rsidRPr="00294751" w:rsidRDefault="0093662D" w:rsidP="006655D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62D" w:rsidRDefault="0093662D" w:rsidP="006655D3">
      <w:r>
        <w:separator/>
      </w:r>
    </w:p>
  </w:footnote>
  <w:footnote w:type="continuationSeparator" w:id="0">
    <w:p w:rsidR="0093662D" w:rsidRDefault="0093662D" w:rsidP="006655D3">
      <w:r>
        <w:separator/>
      </w:r>
    </w:p>
  </w:footnote>
  <w:footnote w:type="continuationNotice" w:id="1">
    <w:p w:rsidR="0093662D" w:rsidRPr="00AB530F" w:rsidRDefault="0093662D" w:rsidP="00AB530F">
      <w:pPr>
        <w:pStyle w:val="Footer"/>
      </w:pPr>
    </w:p>
  </w:footnote>
  <w:footnote w:id="2">
    <w:p w:rsidR="0093662D" w:rsidRPr="00D23746" w:rsidRDefault="0093662D" w:rsidP="00FD7C87">
      <w:pPr>
        <w:pStyle w:val="FootnoteText"/>
        <w:rPr>
          <w:lang w:val="fr-FR"/>
        </w:rPr>
      </w:pPr>
      <w:r w:rsidRPr="00D23746">
        <w:rPr>
          <w:rStyle w:val="FootnoteReference"/>
          <w:lang w:val="fr-FR"/>
        </w:rPr>
        <w:footnoteRef/>
      </w:r>
      <w:r w:rsidRPr="00D23746">
        <w:rPr>
          <w:lang w:val="fr-FR"/>
        </w:rPr>
        <w:t xml:space="preserve"> </w:t>
      </w:r>
      <w:r w:rsidRPr="00D23746">
        <w:rPr>
          <w:lang w:val="fr-FR"/>
        </w:rPr>
        <w:tab/>
      </w:r>
      <w:r w:rsidRPr="00D23746">
        <w:rPr>
          <w:sz w:val="18"/>
          <w:lang w:val="fr-FR"/>
        </w:rPr>
        <w:t>L</w:t>
      </w:r>
      <w:r>
        <w:rPr>
          <w:sz w:val="18"/>
          <w:lang w:val="fr-FR"/>
        </w:rPr>
        <w:t>’</w:t>
      </w:r>
      <w:r w:rsidRPr="00D23746">
        <w:rPr>
          <w:sz w:val="18"/>
          <w:lang w:val="fr-FR"/>
        </w:rPr>
        <w:t>exposé est reproduit</w:t>
      </w:r>
      <w:r w:rsidRPr="00D23746">
        <w:rPr>
          <w:lang w:val="fr-FR"/>
        </w:rPr>
        <w:t xml:space="preserve"> </w:t>
      </w:r>
      <w:r>
        <w:rPr>
          <w:sz w:val="18"/>
          <w:lang w:val="fr-FR"/>
        </w:rPr>
        <w:t>dans une</w:t>
      </w:r>
      <w:r w:rsidRPr="00D23746">
        <w:rPr>
          <w:sz w:val="18"/>
          <w:lang w:val="fr-FR"/>
        </w:rPr>
        <w:t xml:space="preserve"> annex</w:t>
      </w:r>
      <w:r>
        <w:rPr>
          <w:sz w:val="18"/>
          <w:lang w:val="fr-FR"/>
        </w:rPr>
        <w:t>e</w:t>
      </w:r>
      <w:r w:rsidRPr="00D23746">
        <w:rPr>
          <w:sz w:val="18"/>
          <w:lang w:val="fr-FR"/>
        </w:rPr>
        <w:t xml:space="preserve"> </w:t>
      </w:r>
      <w:r>
        <w:rPr>
          <w:sz w:val="18"/>
          <w:lang w:val="fr-FR"/>
        </w:rPr>
        <w:t>du présent</w:t>
      </w:r>
      <w:r w:rsidRPr="00D23746">
        <w:rPr>
          <w:sz w:val="18"/>
          <w:lang w:val="fr-FR"/>
        </w:rPr>
        <w:t xml:space="preserve"> document</w:t>
      </w:r>
      <w:r>
        <w:rPr>
          <w:sz w:val="18"/>
          <w:lang w:val="fr-FR"/>
        </w:rPr>
        <w:t> :</w:t>
      </w:r>
      <w:r w:rsidRPr="00D23746">
        <w:rPr>
          <w:sz w:val="18"/>
          <w:lang w:val="fr-FR"/>
        </w:rPr>
        <w:t xml:space="preserve"> </w:t>
      </w:r>
      <w:r>
        <w:rPr>
          <w:sz w:val="18"/>
          <w:lang w:val="fr-FR"/>
        </w:rPr>
        <w:t>voir le paragraphe </w:t>
      </w:r>
      <w:r w:rsidRPr="00D23746">
        <w:rPr>
          <w:sz w:val="18"/>
          <w:lang w:val="fr-FR"/>
        </w:rPr>
        <w:t>32.</w:t>
      </w:r>
    </w:p>
  </w:footnote>
  <w:footnote w:id="3">
    <w:p w:rsidR="0093662D" w:rsidRPr="00D23746" w:rsidRDefault="0093662D">
      <w:pPr>
        <w:pStyle w:val="FootnoteText"/>
        <w:rPr>
          <w:lang w:val="fr-FR"/>
        </w:rPr>
      </w:pPr>
      <w:r w:rsidRPr="00D23746">
        <w:rPr>
          <w:rStyle w:val="FootnoteReference"/>
          <w:lang w:val="fr-FR"/>
        </w:rPr>
        <w:t>1</w:t>
      </w:r>
      <w:r w:rsidRPr="00D23746">
        <w:rPr>
          <w:lang w:val="fr-FR"/>
        </w:rPr>
        <w:t xml:space="preserve"> </w:t>
      </w:r>
      <w:r w:rsidRPr="00D23746">
        <w:rPr>
          <w:lang w:val="fr-FR"/>
        </w:rPr>
        <w:tab/>
      </w:r>
      <w:r w:rsidRPr="00D23746">
        <w:rPr>
          <w:sz w:val="18"/>
          <w:lang w:val="fr-FR"/>
        </w:rPr>
        <w:t>L</w:t>
      </w:r>
      <w:r>
        <w:rPr>
          <w:sz w:val="18"/>
          <w:lang w:val="fr-FR"/>
        </w:rPr>
        <w:t>’</w:t>
      </w:r>
      <w:r w:rsidRPr="00D23746">
        <w:rPr>
          <w:sz w:val="18"/>
          <w:lang w:val="fr-FR"/>
        </w:rPr>
        <w:t>exposé est reproduit</w:t>
      </w:r>
      <w:r w:rsidRPr="00D23746">
        <w:rPr>
          <w:lang w:val="fr-FR"/>
        </w:rPr>
        <w:t xml:space="preserve"> </w:t>
      </w:r>
      <w:r>
        <w:rPr>
          <w:sz w:val="18"/>
          <w:lang w:val="fr-FR"/>
        </w:rPr>
        <w:t>dans une</w:t>
      </w:r>
      <w:r w:rsidRPr="00D23746">
        <w:rPr>
          <w:sz w:val="18"/>
          <w:lang w:val="fr-FR"/>
        </w:rPr>
        <w:t xml:space="preserve"> annex</w:t>
      </w:r>
      <w:r>
        <w:rPr>
          <w:sz w:val="18"/>
          <w:lang w:val="fr-FR"/>
        </w:rPr>
        <w:t>e</w:t>
      </w:r>
      <w:r w:rsidRPr="00D23746">
        <w:rPr>
          <w:sz w:val="18"/>
          <w:lang w:val="fr-FR"/>
        </w:rPr>
        <w:t xml:space="preserve"> </w:t>
      </w:r>
      <w:r>
        <w:rPr>
          <w:sz w:val="18"/>
          <w:lang w:val="fr-FR"/>
        </w:rPr>
        <w:t>du présent</w:t>
      </w:r>
      <w:r w:rsidRPr="00D23746">
        <w:rPr>
          <w:sz w:val="18"/>
          <w:lang w:val="fr-FR"/>
        </w:rPr>
        <w:t xml:space="preserve"> document</w:t>
      </w:r>
      <w:r>
        <w:rPr>
          <w:sz w:val="18"/>
          <w:lang w:val="fr-FR"/>
        </w:rPr>
        <w:t> :</w:t>
      </w:r>
      <w:r w:rsidRPr="00D23746">
        <w:rPr>
          <w:sz w:val="18"/>
          <w:lang w:val="fr-FR"/>
        </w:rPr>
        <w:t xml:space="preserve"> </w:t>
      </w:r>
      <w:r>
        <w:rPr>
          <w:sz w:val="18"/>
          <w:lang w:val="fr-FR"/>
        </w:rPr>
        <w:t>voir le paragraphe 32</w:t>
      </w:r>
      <w:r w:rsidRPr="00D23746">
        <w:rPr>
          <w:sz w:val="18"/>
          <w:lang w:val="fr-FR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62D" w:rsidRPr="00C5280D" w:rsidRDefault="0093662D" w:rsidP="00EB048E">
    <w:pPr>
      <w:pStyle w:val="Header"/>
      <w:rPr>
        <w:rStyle w:val="PageNumber"/>
      </w:rPr>
    </w:pPr>
    <w:r>
      <w:rPr>
        <w:rStyle w:val="PageNumber"/>
        <w:lang w:val="en-US"/>
      </w:rPr>
      <w:t>TC/53/21</w:t>
    </w:r>
  </w:p>
  <w:p w:rsidR="0093662D" w:rsidRPr="00C5280D" w:rsidRDefault="0093662D" w:rsidP="00EB048E">
    <w:pPr>
      <w:pStyle w:val="Header"/>
      <w:rPr>
        <w:lang w:val="en-US"/>
      </w:rPr>
    </w:pPr>
    <w:proofErr w:type="gramStart"/>
    <w:r w:rsidRPr="00C5280D">
      <w:rPr>
        <w:lang w:val="en-US"/>
      </w:rPr>
      <w:t>page</w:t>
    </w:r>
    <w:proofErr w:type="gramEnd"/>
    <w:r w:rsidRPr="00C5280D">
      <w:rPr>
        <w:lang w:val="en-US"/>
      </w:rPr>
      <w:t xml:space="preserve">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DF7818">
      <w:rPr>
        <w:rStyle w:val="PageNumber"/>
        <w:noProof/>
        <w:lang w:val="en-US"/>
      </w:rPr>
      <w:t>2</w:t>
    </w:r>
    <w:r w:rsidRPr="00C5280D">
      <w:rPr>
        <w:rStyle w:val="PageNumber"/>
        <w:lang w:val="en-US"/>
      </w:rPr>
      <w:fldChar w:fldCharType="end"/>
    </w:r>
  </w:p>
  <w:p w:rsidR="0093662D" w:rsidRPr="00C5280D" w:rsidRDefault="0093662D" w:rsidP="006655D3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62D" w:rsidRPr="00C5280D" w:rsidRDefault="0093662D" w:rsidP="00EB048E">
    <w:pPr>
      <w:pStyle w:val="Header"/>
      <w:rPr>
        <w:rStyle w:val="PageNumber"/>
      </w:rPr>
    </w:pPr>
    <w:r>
      <w:rPr>
        <w:rStyle w:val="PageNumber"/>
        <w:lang w:val="en-US"/>
      </w:rPr>
      <w:t>TC/53/21</w:t>
    </w:r>
  </w:p>
  <w:p w:rsidR="0093662D" w:rsidRPr="00C5280D" w:rsidRDefault="0093662D" w:rsidP="00EB048E">
    <w:pPr>
      <w:pStyle w:val="Header"/>
      <w:rPr>
        <w:lang w:val="en-US"/>
      </w:rPr>
    </w:pPr>
    <w:r>
      <w:rPr>
        <w:lang w:val="en-US"/>
      </w:rPr>
      <w:t xml:space="preserve">Annex V, </w:t>
    </w:r>
    <w:r w:rsidRPr="00C5280D">
      <w:rPr>
        <w:lang w:val="en-US"/>
      </w:rPr>
      <w:t xml:space="preserve">page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444A35">
      <w:rPr>
        <w:rStyle w:val="PageNumber"/>
        <w:noProof/>
        <w:lang w:val="en-US"/>
      </w:rPr>
      <w:t>5</w:t>
    </w:r>
    <w:r w:rsidRPr="00C5280D">
      <w:rPr>
        <w:rStyle w:val="PageNumber"/>
        <w:lang w:val="en-US"/>
      </w:rPr>
      <w:fldChar w:fldCharType="end"/>
    </w:r>
  </w:p>
  <w:p w:rsidR="0093662D" w:rsidRPr="00C5280D" w:rsidRDefault="0093662D" w:rsidP="006655D3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62D" w:rsidRDefault="0093662D">
    <w:pPr>
      <w:pStyle w:val="Header"/>
      <w:rPr>
        <w:lang w:val="en-US"/>
      </w:rPr>
    </w:pPr>
    <w:r>
      <w:rPr>
        <w:lang w:val="en-US"/>
      </w:rPr>
      <w:t>TC/53/21</w:t>
    </w:r>
  </w:p>
  <w:p w:rsidR="0093662D" w:rsidRDefault="0093662D">
    <w:pPr>
      <w:pStyle w:val="Header"/>
      <w:rPr>
        <w:lang w:val="en-US"/>
      </w:rPr>
    </w:pPr>
  </w:p>
  <w:p w:rsidR="0093662D" w:rsidRPr="00042ADD" w:rsidRDefault="0093662D">
    <w:pPr>
      <w:pStyle w:val="Header"/>
      <w:rPr>
        <w:lang w:val="en-US"/>
      </w:rPr>
    </w:pPr>
    <w:r>
      <w:rPr>
        <w:lang w:val="en-US"/>
      </w:rPr>
      <w:t>ANNEXE V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62D" w:rsidRPr="00C5280D" w:rsidRDefault="0093662D" w:rsidP="00EB048E">
    <w:pPr>
      <w:pStyle w:val="Header"/>
      <w:rPr>
        <w:rStyle w:val="PageNumber"/>
      </w:rPr>
    </w:pPr>
    <w:r>
      <w:rPr>
        <w:rStyle w:val="PageNumber"/>
        <w:lang w:val="en-US"/>
      </w:rPr>
      <w:t>TC/53/21</w:t>
    </w:r>
  </w:p>
  <w:p w:rsidR="0093662D" w:rsidRPr="00C5280D" w:rsidRDefault="0093662D" w:rsidP="00EB048E">
    <w:pPr>
      <w:pStyle w:val="Header"/>
      <w:rPr>
        <w:lang w:val="en-US"/>
      </w:rPr>
    </w:pPr>
    <w:r>
      <w:rPr>
        <w:lang w:val="en-US"/>
      </w:rPr>
      <w:t xml:space="preserve">Annex VI, </w:t>
    </w:r>
    <w:r w:rsidRPr="00C5280D">
      <w:rPr>
        <w:lang w:val="en-US"/>
      </w:rPr>
      <w:t xml:space="preserve">page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444A35">
      <w:rPr>
        <w:rStyle w:val="PageNumber"/>
        <w:noProof/>
        <w:lang w:val="en-US"/>
      </w:rPr>
      <w:t>7</w:t>
    </w:r>
    <w:r w:rsidRPr="00C5280D">
      <w:rPr>
        <w:rStyle w:val="PageNumber"/>
        <w:lang w:val="en-US"/>
      </w:rPr>
      <w:fldChar w:fldCharType="end"/>
    </w:r>
  </w:p>
  <w:p w:rsidR="0093662D" w:rsidRPr="00C5280D" w:rsidRDefault="0093662D" w:rsidP="006655D3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62D" w:rsidRDefault="0093662D">
    <w:pPr>
      <w:pStyle w:val="Header"/>
      <w:rPr>
        <w:lang w:val="en-US"/>
      </w:rPr>
    </w:pPr>
    <w:r>
      <w:rPr>
        <w:lang w:val="en-US"/>
      </w:rPr>
      <w:t>TC/53/21</w:t>
    </w:r>
  </w:p>
  <w:p w:rsidR="0093662D" w:rsidRDefault="0093662D">
    <w:pPr>
      <w:pStyle w:val="Header"/>
      <w:rPr>
        <w:lang w:val="en-US"/>
      </w:rPr>
    </w:pPr>
  </w:p>
  <w:p w:rsidR="0093662D" w:rsidRPr="00042ADD" w:rsidRDefault="0093662D">
    <w:pPr>
      <w:pStyle w:val="Header"/>
      <w:rPr>
        <w:lang w:val="en-US"/>
      </w:rPr>
    </w:pPr>
    <w:r>
      <w:rPr>
        <w:lang w:val="en-US"/>
      </w:rPr>
      <w:t>ANNEXE VI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62D" w:rsidRPr="00C5280D" w:rsidRDefault="0093662D" w:rsidP="00EB048E">
    <w:pPr>
      <w:pStyle w:val="Header"/>
      <w:rPr>
        <w:rStyle w:val="PageNumber"/>
      </w:rPr>
    </w:pPr>
    <w:r>
      <w:rPr>
        <w:rStyle w:val="PageNumber"/>
        <w:lang w:val="en-US"/>
      </w:rPr>
      <w:t>TC/53/21</w:t>
    </w:r>
  </w:p>
  <w:p w:rsidR="0093662D" w:rsidRPr="00C5280D" w:rsidRDefault="0093662D" w:rsidP="00EB048E">
    <w:pPr>
      <w:pStyle w:val="Header"/>
      <w:rPr>
        <w:lang w:val="en-US"/>
      </w:rPr>
    </w:pPr>
    <w:r>
      <w:rPr>
        <w:lang w:val="en-US"/>
      </w:rPr>
      <w:t xml:space="preserve">Annex VII, </w:t>
    </w:r>
    <w:r w:rsidRPr="00C5280D">
      <w:rPr>
        <w:lang w:val="en-US"/>
      </w:rPr>
      <w:t xml:space="preserve">page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444A35">
      <w:rPr>
        <w:rStyle w:val="PageNumber"/>
        <w:noProof/>
        <w:lang w:val="en-US"/>
      </w:rPr>
      <w:t>3</w:t>
    </w:r>
    <w:r w:rsidRPr="00C5280D">
      <w:rPr>
        <w:rStyle w:val="PageNumber"/>
        <w:lang w:val="en-US"/>
      </w:rPr>
      <w:fldChar w:fldCharType="end"/>
    </w:r>
  </w:p>
  <w:p w:rsidR="0093662D" w:rsidRPr="00C5280D" w:rsidRDefault="0093662D" w:rsidP="006655D3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62D" w:rsidRDefault="0093662D">
    <w:pPr>
      <w:pStyle w:val="Header"/>
      <w:rPr>
        <w:lang w:val="en-US"/>
      </w:rPr>
    </w:pPr>
    <w:r>
      <w:rPr>
        <w:lang w:val="en-US"/>
      </w:rPr>
      <w:t>TC/53/21</w:t>
    </w:r>
  </w:p>
  <w:p w:rsidR="0093662D" w:rsidRDefault="0093662D">
    <w:pPr>
      <w:pStyle w:val="Header"/>
      <w:rPr>
        <w:lang w:val="en-US"/>
      </w:rPr>
    </w:pPr>
  </w:p>
  <w:p w:rsidR="0093662D" w:rsidRPr="00042ADD" w:rsidRDefault="0093662D">
    <w:pPr>
      <w:pStyle w:val="Header"/>
      <w:rPr>
        <w:lang w:val="en-US"/>
      </w:rPr>
    </w:pPr>
    <w:r>
      <w:rPr>
        <w:lang w:val="en-US"/>
      </w:rPr>
      <w:t>ANNEXE VII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62D" w:rsidRPr="00C5280D" w:rsidRDefault="0093662D" w:rsidP="00EB048E">
    <w:pPr>
      <w:pStyle w:val="Header"/>
      <w:rPr>
        <w:rStyle w:val="PageNumber"/>
      </w:rPr>
    </w:pPr>
    <w:r>
      <w:rPr>
        <w:rStyle w:val="PageNumber"/>
        <w:lang w:val="en-US"/>
      </w:rPr>
      <w:t>TC/53/21</w:t>
    </w:r>
  </w:p>
  <w:p w:rsidR="0093662D" w:rsidRPr="00C5280D" w:rsidRDefault="0093662D" w:rsidP="00EB048E">
    <w:pPr>
      <w:pStyle w:val="Header"/>
      <w:rPr>
        <w:lang w:val="en-US"/>
      </w:rPr>
    </w:pPr>
    <w:r>
      <w:rPr>
        <w:lang w:val="en-US"/>
      </w:rPr>
      <w:t xml:space="preserve">Annex I, </w:t>
    </w:r>
    <w:r w:rsidRPr="00C5280D">
      <w:rPr>
        <w:lang w:val="en-US"/>
      </w:rPr>
      <w:t xml:space="preserve">page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444A35">
      <w:rPr>
        <w:rStyle w:val="PageNumber"/>
        <w:noProof/>
        <w:lang w:val="en-US"/>
      </w:rPr>
      <w:t>2</w:t>
    </w:r>
    <w:r w:rsidRPr="00C5280D">
      <w:rPr>
        <w:rStyle w:val="PageNumber"/>
        <w:lang w:val="en-US"/>
      </w:rPr>
      <w:fldChar w:fldCharType="end"/>
    </w:r>
  </w:p>
  <w:p w:rsidR="0093662D" w:rsidRPr="00C5280D" w:rsidRDefault="0093662D" w:rsidP="006655D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62D" w:rsidRDefault="0093662D">
    <w:pPr>
      <w:pStyle w:val="Header"/>
      <w:rPr>
        <w:lang w:val="en-US"/>
      </w:rPr>
    </w:pPr>
    <w:r>
      <w:rPr>
        <w:lang w:val="en-US"/>
      </w:rPr>
      <w:t>TC/53/21</w:t>
    </w:r>
  </w:p>
  <w:p w:rsidR="0093662D" w:rsidRDefault="0093662D">
    <w:pPr>
      <w:pStyle w:val="Header"/>
      <w:rPr>
        <w:lang w:val="en-US"/>
      </w:rPr>
    </w:pPr>
  </w:p>
  <w:p w:rsidR="0093662D" w:rsidRPr="00042ADD" w:rsidRDefault="0093662D">
    <w:pPr>
      <w:pStyle w:val="Header"/>
      <w:rPr>
        <w:lang w:val="en-US"/>
      </w:rPr>
    </w:pPr>
    <w:r>
      <w:rPr>
        <w:lang w:val="en-US"/>
      </w:rPr>
      <w:t>ANNEXE I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62D" w:rsidRPr="00C5280D" w:rsidRDefault="0093662D" w:rsidP="00EB048E">
    <w:pPr>
      <w:pStyle w:val="Header"/>
      <w:rPr>
        <w:rStyle w:val="PageNumber"/>
      </w:rPr>
    </w:pPr>
    <w:r>
      <w:rPr>
        <w:rStyle w:val="PageNumber"/>
        <w:lang w:val="en-US"/>
      </w:rPr>
      <w:t>TC/53/21</w:t>
    </w:r>
  </w:p>
  <w:p w:rsidR="0093662D" w:rsidRPr="00C5280D" w:rsidRDefault="0093662D" w:rsidP="00EB048E">
    <w:pPr>
      <w:pStyle w:val="Header"/>
      <w:rPr>
        <w:lang w:val="en-US"/>
      </w:rPr>
    </w:pPr>
    <w:r>
      <w:rPr>
        <w:lang w:val="en-US"/>
      </w:rPr>
      <w:t xml:space="preserve">Annex II, </w:t>
    </w:r>
    <w:r w:rsidRPr="00C5280D">
      <w:rPr>
        <w:lang w:val="en-US"/>
      </w:rPr>
      <w:t xml:space="preserve">page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444A35">
      <w:rPr>
        <w:rStyle w:val="PageNumber"/>
        <w:noProof/>
        <w:lang w:val="en-US"/>
      </w:rPr>
      <w:t>5</w:t>
    </w:r>
    <w:r w:rsidRPr="00C5280D">
      <w:rPr>
        <w:rStyle w:val="PageNumber"/>
        <w:lang w:val="en-US"/>
      </w:rPr>
      <w:fldChar w:fldCharType="end"/>
    </w:r>
  </w:p>
  <w:p w:rsidR="0093662D" w:rsidRPr="00C5280D" w:rsidRDefault="0093662D" w:rsidP="006655D3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62D" w:rsidRDefault="0093662D">
    <w:pPr>
      <w:pStyle w:val="Header"/>
      <w:rPr>
        <w:lang w:val="en-US"/>
      </w:rPr>
    </w:pPr>
    <w:r>
      <w:rPr>
        <w:lang w:val="en-US"/>
      </w:rPr>
      <w:t>TC/53/21</w:t>
    </w:r>
  </w:p>
  <w:p w:rsidR="0093662D" w:rsidRDefault="0093662D">
    <w:pPr>
      <w:pStyle w:val="Header"/>
      <w:rPr>
        <w:lang w:val="en-US"/>
      </w:rPr>
    </w:pPr>
  </w:p>
  <w:p w:rsidR="0093662D" w:rsidRPr="00042ADD" w:rsidRDefault="0093662D">
    <w:pPr>
      <w:pStyle w:val="Header"/>
      <w:rPr>
        <w:lang w:val="en-US"/>
      </w:rPr>
    </w:pPr>
    <w:r>
      <w:rPr>
        <w:lang w:val="en-US"/>
      </w:rPr>
      <w:t>ANNEXE II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62D" w:rsidRPr="00C5280D" w:rsidRDefault="0093662D" w:rsidP="00EB048E">
    <w:pPr>
      <w:pStyle w:val="Header"/>
      <w:rPr>
        <w:rStyle w:val="PageNumber"/>
      </w:rPr>
    </w:pPr>
    <w:r>
      <w:rPr>
        <w:rStyle w:val="PageNumber"/>
        <w:lang w:val="en-US"/>
      </w:rPr>
      <w:t>TC/53/21</w:t>
    </w:r>
  </w:p>
  <w:p w:rsidR="0093662D" w:rsidRPr="00C5280D" w:rsidRDefault="0093662D" w:rsidP="00EB048E">
    <w:pPr>
      <w:pStyle w:val="Header"/>
      <w:rPr>
        <w:lang w:val="en-US"/>
      </w:rPr>
    </w:pPr>
    <w:r>
      <w:rPr>
        <w:lang w:val="en-US"/>
      </w:rPr>
      <w:t xml:space="preserve">Annex III, </w:t>
    </w:r>
    <w:r w:rsidRPr="00C5280D">
      <w:rPr>
        <w:lang w:val="en-US"/>
      </w:rPr>
      <w:t xml:space="preserve">page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DF7818">
      <w:rPr>
        <w:rStyle w:val="PageNumber"/>
        <w:noProof/>
        <w:lang w:val="en-US"/>
      </w:rPr>
      <w:t>5</w:t>
    </w:r>
    <w:r w:rsidRPr="00C5280D">
      <w:rPr>
        <w:rStyle w:val="PageNumber"/>
        <w:lang w:val="en-US"/>
      </w:rPr>
      <w:fldChar w:fldCharType="end"/>
    </w:r>
  </w:p>
  <w:p w:rsidR="0093662D" w:rsidRPr="00C5280D" w:rsidRDefault="0093662D" w:rsidP="006655D3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62D" w:rsidRDefault="0093662D">
    <w:pPr>
      <w:pStyle w:val="Header"/>
      <w:rPr>
        <w:lang w:val="en-US"/>
      </w:rPr>
    </w:pPr>
    <w:r>
      <w:rPr>
        <w:lang w:val="en-US"/>
      </w:rPr>
      <w:t>TC/53/21</w:t>
    </w:r>
  </w:p>
  <w:p w:rsidR="0093662D" w:rsidRDefault="0093662D">
    <w:pPr>
      <w:pStyle w:val="Header"/>
      <w:rPr>
        <w:lang w:val="en-US"/>
      </w:rPr>
    </w:pPr>
  </w:p>
  <w:p w:rsidR="0093662D" w:rsidRPr="00042ADD" w:rsidRDefault="0093662D">
    <w:pPr>
      <w:pStyle w:val="Header"/>
      <w:rPr>
        <w:lang w:val="en-US"/>
      </w:rPr>
    </w:pPr>
    <w:r>
      <w:rPr>
        <w:lang w:val="en-US"/>
      </w:rPr>
      <w:t>ANNEXE III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62D" w:rsidRPr="00C5280D" w:rsidRDefault="0093662D" w:rsidP="00EB048E">
    <w:pPr>
      <w:pStyle w:val="Header"/>
      <w:rPr>
        <w:rStyle w:val="PageNumber"/>
      </w:rPr>
    </w:pPr>
    <w:r>
      <w:rPr>
        <w:rStyle w:val="PageNumber"/>
        <w:lang w:val="en-US"/>
      </w:rPr>
      <w:t>TC/53/21</w:t>
    </w:r>
  </w:p>
  <w:p w:rsidR="0093662D" w:rsidRPr="00C5280D" w:rsidRDefault="0093662D" w:rsidP="00EB048E">
    <w:pPr>
      <w:pStyle w:val="Header"/>
      <w:rPr>
        <w:lang w:val="en-US"/>
      </w:rPr>
    </w:pPr>
    <w:r>
      <w:rPr>
        <w:lang w:val="en-US"/>
      </w:rPr>
      <w:t xml:space="preserve">Annex IV, </w:t>
    </w:r>
    <w:r w:rsidRPr="00C5280D">
      <w:rPr>
        <w:lang w:val="en-US"/>
      </w:rPr>
      <w:t xml:space="preserve">page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444A35">
      <w:rPr>
        <w:rStyle w:val="PageNumber"/>
        <w:noProof/>
        <w:lang w:val="en-US"/>
      </w:rPr>
      <w:t>5</w:t>
    </w:r>
    <w:r w:rsidRPr="00C5280D">
      <w:rPr>
        <w:rStyle w:val="PageNumber"/>
        <w:lang w:val="en-US"/>
      </w:rPr>
      <w:fldChar w:fldCharType="end"/>
    </w:r>
  </w:p>
  <w:p w:rsidR="0093662D" w:rsidRPr="00C5280D" w:rsidRDefault="0093662D" w:rsidP="006655D3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62D" w:rsidRDefault="0093662D">
    <w:pPr>
      <w:pStyle w:val="Header"/>
      <w:rPr>
        <w:lang w:val="en-US"/>
      </w:rPr>
    </w:pPr>
    <w:r>
      <w:rPr>
        <w:lang w:val="en-US"/>
      </w:rPr>
      <w:t>TC/53/21</w:t>
    </w:r>
  </w:p>
  <w:p w:rsidR="0093662D" w:rsidRDefault="0093662D">
    <w:pPr>
      <w:pStyle w:val="Header"/>
      <w:rPr>
        <w:lang w:val="en-US"/>
      </w:rPr>
    </w:pPr>
  </w:p>
  <w:p w:rsidR="0093662D" w:rsidRPr="00042ADD" w:rsidRDefault="0093662D">
    <w:pPr>
      <w:pStyle w:val="Header"/>
      <w:rPr>
        <w:lang w:val="en-US"/>
      </w:rPr>
    </w:pPr>
    <w:r>
      <w:rPr>
        <w:lang w:val="en-US"/>
      </w:rPr>
      <w:t>ANNEXE IV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763D8"/>
    <w:multiLevelType w:val="hybridMultilevel"/>
    <w:tmpl w:val="2DDE08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88176B"/>
    <w:multiLevelType w:val="hybridMultilevel"/>
    <w:tmpl w:val="D17652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234FEB"/>
    <w:multiLevelType w:val="hybridMultilevel"/>
    <w:tmpl w:val="54E2E9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582750"/>
    <w:multiLevelType w:val="hybridMultilevel"/>
    <w:tmpl w:val="C7EEAD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380461"/>
    <w:multiLevelType w:val="hybridMultilevel"/>
    <w:tmpl w:val="55D408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SourceLng" w:val="eng"/>
    <w:docVar w:name="TargetLng" w:val="fra"/>
    <w:docVar w:name="TermBases" w:val="TRADTERM|WIPONew"/>
    <w:docVar w:name="TermBaseURL" w:val="empty"/>
    <w:docVar w:name="TextBases" w:val="TextBase TMs\WorkspaceFTS\UPOV\UPOV|TextBase TMs\WorkspaceFTS\UPOV\TGs|TextBase TMs\WorkspaceFTS\xLegacy\UPOV"/>
    <w:docVar w:name="TextBaseURL" w:val="empty"/>
    <w:docVar w:name="UILng" w:val="en"/>
  </w:docVars>
  <w:rsids>
    <w:rsidRoot w:val="00486612"/>
    <w:rsid w:val="00010CF3"/>
    <w:rsid w:val="00011E27"/>
    <w:rsid w:val="000148BC"/>
    <w:rsid w:val="00024AB8"/>
    <w:rsid w:val="00024EB3"/>
    <w:rsid w:val="00026495"/>
    <w:rsid w:val="00030854"/>
    <w:rsid w:val="000319C9"/>
    <w:rsid w:val="00036028"/>
    <w:rsid w:val="00042ADD"/>
    <w:rsid w:val="00043232"/>
    <w:rsid w:val="00044642"/>
    <w:rsid w:val="000446B9"/>
    <w:rsid w:val="00047E21"/>
    <w:rsid w:val="00050E16"/>
    <w:rsid w:val="00054A69"/>
    <w:rsid w:val="000616B3"/>
    <w:rsid w:val="00063066"/>
    <w:rsid w:val="000655FE"/>
    <w:rsid w:val="000765BA"/>
    <w:rsid w:val="00076F15"/>
    <w:rsid w:val="00085505"/>
    <w:rsid w:val="0009599C"/>
    <w:rsid w:val="000A128F"/>
    <w:rsid w:val="000A2EE9"/>
    <w:rsid w:val="000B1883"/>
    <w:rsid w:val="000B1E50"/>
    <w:rsid w:val="000B6B2B"/>
    <w:rsid w:val="000C4E25"/>
    <w:rsid w:val="000C7021"/>
    <w:rsid w:val="000D5178"/>
    <w:rsid w:val="000D5650"/>
    <w:rsid w:val="000D6ADC"/>
    <w:rsid w:val="000D6BBC"/>
    <w:rsid w:val="000D7780"/>
    <w:rsid w:val="000E636A"/>
    <w:rsid w:val="000E793A"/>
    <w:rsid w:val="000E7DEE"/>
    <w:rsid w:val="000F2F11"/>
    <w:rsid w:val="000F3B02"/>
    <w:rsid w:val="0010238F"/>
    <w:rsid w:val="00105929"/>
    <w:rsid w:val="00107B90"/>
    <w:rsid w:val="00110C36"/>
    <w:rsid w:val="001131D5"/>
    <w:rsid w:val="00141DB8"/>
    <w:rsid w:val="0015043E"/>
    <w:rsid w:val="001515AB"/>
    <w:rsid w:val="00160F18"/>
    <w:rsid w:val="00171C10"/>
    <w:rsid w:val="00172084"/>
    <w:rsid w:val="0017474A"/>
    <w:rsid w:val="001758C6"/>
    <w:rsid w:val="00175BED"/>
    <w:rsid w:val="00182B99"/>
    <w:rsid w:val="00192127"/>
    <w:rsid w:val="00196FB8"/>
    <w:rsid w:val="001A23C1"/>
    <w:rsid w:val="001B3C07"/>
    <w:rsid w:val="001C14B7"/>
    <w:rsid w:val="001D0DD9"/>
    <w:rsid w:val="001D2DC9"/>
    <w:rsid w:val="001E1DA8"/>
    <w:rsid w:val="00201866"/>
    <w:rsid w:val="0020205D"/>
    <w:rsid w:val="002024F6"/>
    <w:rsid w:val="0020601A"/>
    <w:rsid w:val="00211520"/>
    <w:rsid w:val="00212D71"/>
    <w:rsid w:val="0021332C"/>
    <w:rsid w:val="00213982"/>
    <w:rsid w:val="00224F99"/>
    <w:rsid w:val="00231AC7"/>
    <w:rsid w:val="00232D41"/>
    <w:rsid w:val="00233E4A"/>
    <w:rsid w:val="00237D8D"/>
    <w:rsid w:val="002415FB"/>
    <w:rsid w:val="00241DB1"/>
    <w:rsid w:val="00242B92"/>
    <w:rsid w:val="0024416D"/>
    <w:rsid w:val="00271911"/>
    <w:rsid w:val="00273958"/>
    <w:rsid w:val="0027454A"/>
    <w:rsid w:val="002800A0"/>
    <w:rsid w:val="002801B3"/>
    <w:rsid w:val="00281060"/>
    <w:rsid w:val="002869CC"/>
    <w:rsid w:val="002921E9"/>
    <w:rsid w:val="002935F8"/>
    <w:rsid w:val="002940E8"/>
    <w:rsid w:val="00294751"/>
    <w:rsid w:val="002A6E50"/>
    <w:rsid w:val="002A6F0F"/>
    <w:rsid w:val="002B0C3E"/>
    <w:rsid w:val="002B13DC"/>
    <w:rsid w:val="002B1B0F"/>
    <w:rsid w:val="002B4298"/>
    <w:rsid w:val="002B5E5F"/>
    <w:rsid w:val="002C175F"/>
    <w:rsid w:val="002C256A"/>
    <w:rsid w:val="002D32AF"/>
    <w:rsid w:val="002E0123"/>
    <w:rsid w:val="00302412"/>
    <w:rsid w:val="00304827"/>
    <w:rsid w:val="00305A7F"/>
    <w:rsid w:val="003069A4"/>
    <w:rsid w:val="00314DB4"/>
    <w:rsid w:val="003152FE"/>
    <w:rsid w:val="003201E2"/>
    <w:rsid w:val="00320EA7"/>
    <w:rsid w:val="00327436"/>
    <w:rsid w:val="00344BD6"/>
    <w:rsid w:val="00345796"/>
    <w:rsid w:val="0035528D"/>
    <w:rsid w:val="00361821"/>
    <w:rsid w:val="00361E9E"/>
    <w:rsid w:val="00367672"/>
    <w:rsid w:val="00372310"/>
    <w:rsid w:val="003813DC"/>
    <w:rsid w:val="00395E60"/>
    <w:rsid w:val="003A03DF"/>
    <w:rsid w:val="003C7FBE"/>
    <w:rsid w:val="003D227C"/>
    <w:rsid w:val="003D2B4D"/>
    <w:rsid w:val="003E743F"/>
    <w:rsid w:val="00400C43"/>
    <w:rsid w:val="004174C6"/>
    <w:rsid w:val="00417A9C"/>
    <w:rsid w:val="00437678"/>
    <w:rsid w:val="00440195"/>
    <w:rsid w:val="0044156E"/>
    <w:rsid w:val="00444A35"/>
    <w:rsid w:val="00444A88"/>
    <w:rsid w:val="004657BD"/>
    <w:rsid w:val="004668D5"/>
    <w:rsid w:val="004728A1"/>
    <w:rsid w:val="00474DA4"/>
    <w:rsid w:val="00476B4D"/>
    <w:rsid w:val="004805FA"/>
    <w:rsid w:val="00481408"/>
    <w:rsid w:val="00482F7C"/>
    <w:rsid w:val="004849EA"/>
    <w:rsid w:val="00486612"/>
    <w:rsid w:val="004935D2"/>
    <w:rsid w:val="004A06C1"/>
    <w:rsid w:val="004A1BCB"/>
    <w:rsid w:val="004B1215"/>
    <w:rsid w:val="004B4400"/>
    <w:rsid w:val="004C60AC"/>
    <w:rsid w:val="004D047D"/>
    <w:rsid w:val="004D330A"/>
    <w:rsid w:val="004E0DE9"/>
    <w:rsid w:val="004E2FE1"/>
    <w:rsid w:val="004F1E9E"/>
    <w:rsid w:val="004F305A"/>
    <w:rsid w:val="004F359B"/>
    <w:rsid w:val="004F36E6"/>
    <w:rsid w:val="005021D9"/>
    <w:rsid w:val="00505F47"/>
    <w:rsid w:val="00512164"/>
    <w:rsid w:val="005148CB"/>
    <w:rsid w:val="00520297"/>
    <w:rsid w:val="00520C26"/>
    <w:rsid w:val="0052262B"/>
    <w:rsid w:val="005338F9"/>
    <w:rsid w:val="00536D38"/>
    <w:rsid w:val="005418BD"/>
    <w:rsid w:val="00541BA8"/>
    <w:rsid w:val="0054281C"/>
    <w:rsid w:val="00542A7A"/>
    <w:rsid w:val="00543535"/>
    <w:rsid w:val="00544581"/>
    <w:rsid w:val="00550581"/>
    <w:rsid w:val="0055268D"/>
    <w:rsid w:val="00557CA4"/>
    <w:rsid w:val="00570CC5"/>
    <w:rsid w:val="00576BE4"/>
    <w:rsid w:val="00580CBD"/>
    <w:rsid w:val="00580DCB"/>
    <w:rsid w:val="005817A7"/>
    <w:rsid w:val="00594C0D"/>
    <w:rsid w:val="00594EED"/>
    <w:rsid w:val="005A1425"/>
    <w:rsid w:val="005A400A"/>
    <w:rsid w:val="005A7987"/>
    <w:rsid w:val="005B2FFD"/>
    <w:rsid w:val="005B5C1A"/>
    <w:rsid w:val="005C0ECA"/>
    <w:rsid w:val="005C7C50"/>
    <w:rsid w:val="005D638B"/>
    <w:rsid w:val="005E1A8D"/>
    <w:rsid w:val="005F2397"/>
    <w:rsid w:val="005F5ACA"/>
    <w:rsid w:val="005F7B92"/>
    <w:rsid w:val="00612379"/>
    <w:rsid w:val="00612C67"/>
    <w:rsid w:val="006153B6"/>
    <w:rsid w:val="0061555F"/>
    <w:rsid w:val="00623703"/>
    <w:rsid w:val="00627769"/>
    <w:rsid w:val="006323B7"/>
    <w:rsid w:val="006365F7"/>
    <w:rsid w:val="00636CA6"/>
    <w:rsid w:val="00641200"/>
    <w:rsid w:val="00645CA8"/>
    <w:rsid w:val="00655230"/>
    <w:rsid w:val="006604F7"/>
    <w:rsid w:val="006655D3"/>
    <w:rsid w:val="00667404"/>
    <w:rsid w:val="00677A19"/>
    <w:rsid w:val="00683B14"/>
    <w:rsid w:val="00687EB4"/>
    <w:rsid w:val="0069071F"/>
    <w:rsid w:val="00691D2C"/>
    <w:rsid w:val="006923E4"/>
    <w:rsid w:val="00695708"/>
    <w:rsid w:val="00695C56"/>
    <w:rsid w:val="00695DEE"/>
    <w:rsid w:val="006A5CDE"/>
    <w:rsid w:val="006A644A"/>
    <w:rsid w:val="006A78D6"/>
    <w:rsid w:val="006B17D2"/>
    <w:rsid w:val="006B2439"/>
    <w:rsid w:val="006B3E64"/>
    <w:rsid w:val="006C224E"/>
    <w:rsid w:val="006D24C5"/>
    <w:rsid w:val="006D3CA0"/>
    <w:rsid w:val="006D468A"/>
    <w:rsid w:val="006D780A"/>
    <w:rsid w:val="006E0816"/>
    <w:rsid w:val="006E1E0F"/>
    <w:rsid w:val="00701E67"/>
    <w:rsid w:val="0070421D"/>
    <w:rsid w:val="00710CBA"/>
    <w:rsid w:val="0071271E"/>
    <w:rsid w:val="00732DEC"/>
    <w:rsid w:val="00735491"/>
    <w:rsid w:val="00735BD5"/>
    <w:rsid w:val="00751613"/>
    <w:rsid w:val="007522BF"/>
    <w:rsid w:val="007556F6"/>
    <w:rsid w:val="007606E0"/>
    <w:rsid w:val="00760EEF"/>
    <w:rsid w:val="007659E5"/>
    <w:rsid w:val="00770D03"/>
    <w:rsid w:val="00775FBD"/>
    <w:rsid w:val="00777EE5"/>
    <w:rsid w:val="00784836"/>
    <w:rsid w:val="0079023E"/>
    <w:rsid w:val="0079124A"/>
    <w:rsid w:val="007978A7"/>
    <w:rsid w:val="007A19B5"/>
    <w:rsid w:val="007A2854"/>
    <w:rsid w:val="007C1D92"/>
    <w:rsid w:val="007C3ADE"/>
    <w:rsid w:val="007C4CB9"/>
    <w:rsid w:val="007C7880"/>
    <w:rsid w:val="007D0B9D"/>
    <w:rsid w:val="007D19B0"/>
    <w:rsid w:val="007F0481"/>
    <w:rsid w:val="007F0646"/>
    <w:rsid w:val="007F498F"/>
    <w:rsid w:val="007F5BF5"/>
    <w:rsid w:val="00804EED"/>
    <w:rsid w:val="0080679D"/>
    <w:rsid w:val="008108B0"/>
    <w:rsid w:val="00811B20"/>
    <w:rsid w:val="0081306E"/>
    <w:rsid w:val="00817EE2"/>
    <w:rsid w:val="008211B5"/>
    <w:rsid w:val="0082296E"/>
    <w:rsid w:val="00824099"/>
    <w:rsid w:val="00825729"/>
    <w:rsid w:val="008318AF"/>
    <w:rsid w:val="008336AE"/>
    <w:rsid w:val="00835BDE"/>
    <w:rsid w:val="0084014F"/>
    <w:rsid w:val="0084580D"/>
    <w:rsid w:val="00846896"/>
    <w:rsid w:val="00846D7C"/>
    <w:rsid w:val="00847745"/>
    <w:rsid w:val="00855831"/>
    <w:rsid w:val="00867AC1"/>
    <w:rsid w:val="0087775F"/>
    <w:rsid w:val="0088138A"/>
    <w:rsid w:val="008858D9"/>
    <w:rsid w:val="00885FE3"/>
    <w:rsid w:val="00890DF8"/>
    <w:rsid w:val="00890E72"/>
    <w:rsid w:val="008950C6"/>
    <w:rsid w:val="008A743F"/>
    <w:rsid w:val="008C0970"/>
    <w:rsid w:val="008D0BC5"/>
    <w:rsid w:val="008D227B"/>
    <w:rsid w:val="008D2CF7"/>
    <w:rsid w:val="008D5F8F"/>
    <w:rsid w:val="008D6E2C"/>
    <w:rsid w:val="008E5C68"/>
    <w:rsid w:val="008F0B30"/>
    <w:rsid w:val="008F1087"/>
    <w:rsid w:val="008F4CF7"/>
    <w:rsid w:val="00900C26"/>
    <w:rsid w:val="0090197F"/>
    <w:rsid w:val="00905564"/>
    <w:rsid w:val="00906DDC"/>
    <w:rsid w:val="009103CD"/>
    <w:rsid w:val="009162E2"/>
    <w:rsid w:val="00917B10"/>
    <w:rsid w:val="00934CE1"/>
    <w:rsid w:val="00934E09"/>
    <w:rsid w:val="009353F7"/>
    <w:rsid w:val="00936253"/>
    <w:rsid w:val="0093662D"/>
    <w:rsid w:val="00940D46"/>
    <w:rsid w:val="009433C0"/>
    <w:rsid w:val="00945323"/>
    <w:rsid w:val="009512B6"/>
    <w:rsid w:val="00951F39"/>
    <w:rsid w:val="00952DD4"/>
    <w:rsid w:val="00965AE7"/>
    <w:rsid w:val="00970FED"/>
    <w:rsid w:val="00976AEE"/>
    <w:rsid w:val="00985CB7"/>
    <w:rsid w:val="00990B2A"/>
    <w:rsid w:val="00992520"/>
    <w:rsid w:val="00992D82"/>
    <w:rsid w:val="00997029"/>
    <w:rsid w:val="009A7339"/>
    <w:rsid w:val="009B440E"/>
    <w:rsid w:val="009D6006"/>
    <w:rsid w:val="009D6549"/>
    <w:rsid w:val="009D690D"/>
    <w:rsid w:val="009E1A1C"/>
    <w:rsid w:val="009E65B6"/>
    <w:rsid w:val="009F6C94"/>
    <w:rsid w:val="00A0433C"/>
    <w:rsid w:val="00A16A9B"/>
    <w:rsid w:val="00A233B3"/>
    <w:rsid w:val="00A239DC"/>
    <w:rsid w:val="00A24C10"/>
    <w:rsid w:val="00A27C18"/>
    <w:rsid w:val="00A42AC3"/>
    <w:rsid w:val="00A430CF"/>
    <w:rsid w:val="00A501B2"/>
    <w:rsid w:val="00A52168"/>
    <w:rsid w:val="00A54309"/>
    <w:rsid w:val="00A648BF"/>
    <w:rsid w:val="00A6781C"/>
    <w:rsid w:val="00A71F4A"/>
    <w:rsid w:val="00A91EA2"/>
    <w:rsid w:val="00A943CC"/>
    <w:rsid w:val="00A94F3D"/>
    <w:rsid w:val="00AA3BBD"/>
    <w:rsid w:val="00AB1C46"/>
    <w:rsid w:val="00AB2B93"/>
    <w:rsid w:val="00AB530F"/>
    <w:rsid w:val="00AB7AE9"/>
    <w:rsid w:val="00AB7E5B"/>
    <w:rsid w:val="00AC1007"/>
    <w:rsid w:val="00AC2883"/>
    <w:rsid w:val="00AC6EE3"/>
    <w:rsid w:val="00AD3D1F"/>
    <w:rsid w:val="00AE0EF1"/>
    <w:rsid w:val="00AE2937"/>
    <w:rsid w:val="00AE4C19"/>
    <w:rsid w:val="00AF1B97"/>
    <w:rsid w:val="00AF613D"/>
    <w:rsid w:val="00AF6717"/>
    <w:rsid w:val="00B00F43"/>
    <w:rsid w:val="00B03C29"/>
    <w:rsid w:val="00B040FC"/>
    <w:rsid w:val="00B07301"/>
    <w:rsid w:val="00B11F3E"/>
    <w:rsid w:val="00B15654"/>
    <w:rsid w:val="00B21C48"/>
    <w:rsid w:val="00B224DE"/>
    <w:rsid w:val="00B2404A"/>
    <w:rsid w:val="00B30178"/>
    <w:rsid w:val="00B324D4"/>
    <w:rsid w:val="00B3575B"/>
    <w:rsid w:val="00B436DB"/>
    <w:rsid w:val="00B4381E"/>
    <w:rsid w:val="00B46575"/>
    <w:rsid w:val="00B51732"/>
    <w:rsid w:val="00B53502"/>
    <w:rsid w:val="00B61777"/>
    <w:rsid w:val="00B66CCC"/>
    <w:rsid w:val="00B738A1"/>
    <w:rsid w:val="00B8389A"/>
    <w:rsid w:val="00B84BBD"/>
    <w:rsid w:val="00B87F09"/>
    <w:rsid w:val="00B97A57"/>
    <w:rsid w:val="00BA0E4D"/>
    <w:rsid w:val="00BA2C0C"/>
    <w:rsid w:val="00BA43FB"/>
    <w:rsid w:val="00BA5C7D"/>
    <w:rsid w:val="00BC1084"/>
    <w:rsid w:val="00BC127D"/>
    <w:rsid w:val="00BC19BF"/>
    <w:rsid w:val="00BC1FE6"/>
    <w:rsid w:val="00BC4340"/>
    <w:rsid w:val="00BD2165"/>
    <w:rsid w:val="00BE0F27"/>
    <w:rsid w:val="00BE1A51"/>
    <w:rsid w:val="00BF6662"/>
    <w:rsid w:val="00C013E7"/>
    <w:rsid w:val="00C03191"/>
    <w:rsid w:val="00C061B6"/>
    <w:rsid w:val="00C173C2"/>
    <w:rsid w:val="00C22E12"/>
    <w:rsid w:val="00C236E1"/>
    <w:rsid w:val="00C2446C"/>
    <w:rsid w:val="00C33D53"/>
    <w:rsid w:val="00C36AE5"/>
    <w:rsid w:val="00C41F17"/>
    <w:rsid w:val="00C527FA"/>
    <w:rsid w:val="00C5280D"/>
    <w:rsid w:val="00C53EB3"/>
    <w:rsid w:val="00C5791C"/>
    <w:rsid w:val="00C63FA4"/>
    <w:rsid w:val="00C65F13"/>
    <w:rsid w:val="00C66290"/>
    <w:rsid w:val="00C72A88"/>
    <w:rsid w:val="00C72B7A"/>
    <w:rsid w:val="00C86D83"/>
    <w:rsid w:val="00C973F2"/>
    <w:rsid w:val="00CA2D6A"/>
    <w:rsid w:val="00CA304C"/>
    <w:rsid w:val="00CA774A"/>
    <w:rsid w:val="00CB4CDF"/>
    <w:rsid w:val="00CB569D"/>
    <w:rsid w:val="00CC11B0"/>
    <w:rsid w:val="00CC2841"/>
    <w:rsid w:val="00CE16F7"/>
    <w:rsid w:val="00CF1330"/>
    <w:rsid w:val="00CF6DB4"/>
    <w:rsid w:val="00CF7E36"/>
    <w:rsid w:val="00D00CBB"/>
    <w:rsid w:val="00D0306C"/>
    <w:rsid w:val="00D11D5F"/>
    <w:rsid w:val="00D22BDB"/>
    <w:rsid w:val="00D22DB2"/>
    <w:rsid w:val="00D2360A"/>
    <w:rsid w:val="00D23746"/>
    <w:rsid w:val="00D344AC"/>
    <w:rsid w:val="00D3708D"/>
    <w:rsid w:val="00D40426"/>
    <w:rsid w:val="00D57103"/>
    <w:rsid w:val="00D57C96"/>
    <w:rsid w:val="00D57D18"/>
    <w:rsid w:val="00D64624"/>
    <w:rsid w:val="00D747A1"/>
    <w:rsid w:val="00D833BB"/>
    <w:rsid w:val="00D87ED0"/>
    <w:rsid w:val="00D91203"/>
    <w:rsid w:val="00D95174"/>
    <w:rsid w:val="00DA278F"/>
    <w:rsid w:val="00DA3A32"/>
    <w:rsid w:val="00DA4973"/>
    <w:rsid w:val="00DA539B"/>
    <w:rsid w:val="00DA6F36"/>
    <w:rsid w:val="00DB3AF6"/>
    <w:rsid w:val="00DB596E"/>
    <w:rsid w:val="00DB7773"/>
    <w:rsid w:val="00DC00EA"/>
    <w:rsid w:val="00DC3802"/>
    <w:rsid w:val="00DC3E28"/>
    <w:rsid w:val="00DF7818"/>
    <w:rsid w:val="00E051D0"/>
    <w:rsid w:val="00E06488"/>
    <w:rsid w:val="00E07D87"/>
    <w:rsid w:val="00E16818"/>
    <w:rsid w:val="00E32F7E"/>
    <w:rsid w:val="00E464F1"/>
    <w:rsid w:val="00E5000A"/>
    <w:rsid w:val="00E5267B"/>
    <w:rsid w:val="00E55FC2"/>
    <w:rsid w:val="00E63C0E"/>
    <w:rsid w:val="00E72D49"/>
    <w:rsid w:val="00E744B2"/>
    <w:rsid w:val="00E7593C"/>
    <w:rsid w:val="00E7678A"/>
    <w:rsid w:val="00E87D91"/>
    <w:rsid w:val="00E935F1"/>
    <w:rsid w:val="00E94A81"/>
    <w:rsid w:val="00EA025A"/>
    <w:rsid w:val="00EA0789"/>
    <w:rsid w:val="00EA1FFB"/>
    <w:rsid w:val="00EB048E"/>
    <w:rsid w:val="00EB4E9C"/>
    <w:rsid w:val="00EC0FF1"/>
    <w:rsid w:val="00EC4874"/>
    <w:rsid w:val="00EE1060"/>
    <w:rsid w:val="00EE18B5"/>
    <w:rsid w:val="00EE34DF"/>
    <w:rsid w:val="00EF16C8"/>
    <w:rsid w:val="00EF2F89"/>
    <w:rsid w:val="00F01642"/>
    <w:rsid w:val="00F030B4"/>
    <w:rsid w:val="00F034DE"/>
    <w:rsid w:val="00F03934"/>
    <w:rsid w:val="00F03E98"/>
    <w:rsid w:val="00F1237A"/>
    <w:rsid w:val="00F22CBD"/>
    <w:rsid w:val="00F272F1"/>
    <w:rsid w:val="00F45372"/>
    <w:rsid w:val="00F46A67"/>
    <w:rsid w:val="00F50CE2"/>
    <w:rsid w:val="00F5150A"/>
    <w:rsid w:val="00F560F7"/>
    <w:rsid w:val="00F62B1C"/>
    <w:rsid w:val="00F6334D"/>
    <w:rsid w:val="00F728CA"/>
    <w:rsid w:val="00F743AD"/>
    <w:rsid w:val="00F80AC2"/>
    <w:rsid w:val="00F83605"/>
    <w:rsid w:val="00F850C1"/>
    <w:rsid w:val="00FA1375"/>
    <w:rsid w:val="00FA49AB"/>
    <w:rsid w:val="00FA6D8C"/>
    <w:rsid w:val="00FB475A"/>
    <w:rsid w:val="00FD7C87"/>
    <w:rsid w:val="00FE39C7"/>
    <w:rsid w:val="00FE3BE6"/>
    <w:rsid w:val="00FF4D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0238F"/>
    <w:pPr>
      <w:jc w:val="both"/>
    </w:pPr>
    <w:rPr>
      <w:rFonts w:ascii="Arial" w:hAnsi="Arial"/>
      <w:lang w:val="fr-FR"/>
    </w:rPr>
  </w:style>
  <w:style w:type="paragraph" w:styleId="Heading1">
    <w:name w:val="heading 1"/>
    <w:next w:val="Normal"/>
    <w:link w:val="Heading1Char"/>
    <w:autoRedefine/>
    <w:qFormat/>
    <w:rsid w:val="00580CBD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link w:val="Heading2Char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link w:val="DecisionParagraphsChar"/>
    <w:qFormat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FD7C87"/>
    <w:pPr>
      <w:spacing w:before="60"/>
      <w:ind w:left="567" w:hanging="567"/>
      <w:jc w:val="both"/>
    </w:pPr>
    <w:rPr>
      <w:rFonts w:ascii="Arial" w:hAnsi="Arial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304827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304827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uiPriority w:val="39"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uiPriority w:val="39"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uiPriority w:val="39"/>
    <w:rsid w:val="002B13DC"/>
    <w:pPr>
      <w:tabs>
        <w:tab w:val="right" w:leader="dot" w:pos="9639"/>
      </w:tabs>
      <w:spacing w:before="120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3C7FBE"/>
    <w:rPr>
      <w:rFonts w:ascii="Arial" w:hAnsi="Arial"/>
      <w:b/>
      <w:bCs/>
      <w:spacing w:val="10"/>
      <w:sz w:val="18"/>
    </w:rPr>
  </w:style>
  <w:style w:type="character" w:customStyle="1" w:styleId="DecisionParagraphsChar">
    <w:name w:val="DecisionParagraphs Char"/>
    <w:link w:val="DecisionParagraphs"/>
    <w:rsid w:val="00C72A88"/>
    <w:rPr>
      <w:rFonts w:ascii="Arial" w:hAnsi="Arial"/>
      <w:i/>
    </w:rPr>
  </w:style>
  <w:style w:type="character" w:customStyle="1" w:styleId="Heading1Char">
    <w:name w:val="Heading 1 Char"/>
    <w:link w:val="Heading1"/>
    <w:rsid w:val="00580CBD"/>
    <w:rPr>
      <w:rFonts w:ascii="Arial" w:hAnsi="Arial"/>
      <w:caps/>
    </w:rPr>
  </w:style>
  <w:style w:type="character" w:customStyle="1" w:styleId="Heading2Char">
    <w:name w:val="Heading 2 Char"/>
    <w:link w:val="Heading2"/>
    <w:rsid w:val="00C72A88"/>
    <w:rPr>
      <w:rFonts w:ascii="Arial" w:hAnsi="Arial"/>
      <w:u w:val="single"/>
    </w:rPr>
  </w:style>
  <w:style w:type="table" w:styleId="TableGrid">
    <w:name w:val="Table Grid"/>
    <w:basedOn w:val="TableNormal"/>
    <w:uiPriority w:val="59"/>
    <w:rsid w:val="00C72A88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501B2"/>
    <w:pPr>
      <w:ind w:left="720"/>
      <w:contextualSpacing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042ADD"/>
    <w:rPr>
      <w:rFonts w:ascii="Arial" w:hAnsi="Arial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0238F"/>
    <w:pPr>
      <w:jc w:val="both"/>
    </w:pPr>
    <w:rPr>
      <w:rFonts w:ascii="Arial" w:hAnsi="Arial"/>
      <w:lang w:val="fr-FR"/>
    </w:rPr>
  </w:style>
  <w:style w:type="paragraph" w:styleId="Heading1">
    <w:name w:val="heading 1"/>
    <w:next w:val="Normal"/>
    <w:link w:val="Heading1Char"/>
    <w:autoRedefine/>
    <w:qFormat/>
    <w:rsid w:val="00580CBD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link w:val="Heading2Char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link w:val="DecisionParagraphsChar"/>
    <w:qFormat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FD7C87"/>
    <w:pPr>
      <w:spacing w:before="60"/>
      <w:ind w:left="567" w:hanging="567"/>
      <w:jc w:val="both"/>
    </w:pPr>
    <w:rPr>
      <w:rFonts w:ascii="Arial" w:hAnsi="Arial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304827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304827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uiPriority w:val="39"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uiPriority w:val="39"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uiPriority w:val="39"/>
    <w:rsid w:val="002B13DC"/>
    <w:pPr>
      <w:tabs>
        <w:tab w:val="right" w:leader="dot" w:pos="9639"/>
      </w:tabs>
      <w:spacing w:before="120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3C7FBE"/>
    <w:rPr>
      <w:rFonts w:ascii="Arial" w:hAnsi="Arial"/>
      <w:b/>
      <w:bCs/>
      <w:spacing w:val="10"/>
      <w:sz w:val="18"/>
    </w:rPr>
  </w:style>
  <w:style w:type="character" w:customStyle="1" w:styleId="DecisionParagraphsChar">
    <w:name w:val="DecisionParagraphs Char"/>
    <w:link w:val="DecisionParagraphs"/>
    <w:rsid w:val="00C72A88"/>
    <w:rPr>
      <w:rFonts w:ascii="Arial" w:hAnsi="Arial"/>
      <w:i/>
    </w:rPr>
  </w:style>
  <w:style w:type="character" w:customStyle="1" w:styleId="Heading1Char">
    <w:name w:val="Heading 1 Char"/>
    <w:link w:val="Heading1"/>
    <w:rsid w:val="00580CBD"/>
    <w:rPr>
      <w:rFonts w:ascii="Arial" w:hAnsi="Arial"/>
      <w:caps/>
    </w:rPr>
  </w:style>
  <w:style w:type="character" w:customStyle="1" w:styleId="Heading2Char">
    <w:name w:val="Heading 2 Char"/>
    <w:link w:val="Heading2"/>
    <w:rsid w:val="00C72A88"/>
    <w:rPr>
      <w:rFonts w:ascii="Arial" w:hAnsi="Arial"/>
      <w:u w:val="single"/>
    </w:rPr>
  </w:style>
  <w:style w:type="table" w:styleId="TableGrid">
    <w:name w:val="Table Grid"/>
    <w:basedOn w:val="TableNormal"/>
    <w:uiPriority w:val="59"/>
    <w:rsid w:val="00C72A88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501B2"/>
    <w:pPr>
      <w:ind w:left="720"/>
      <w:contextualSpacing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042ADD"/>
    <w:rPr>
      <w:rFonts w:ascii="Arial" w:hAnsi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26" Type="http://schemas.openxmlformats.org/officeDocument/2006/relationships/image" Target="media/image15.png"/><Relationship Id="rId39" Type="http://schemas.openxmlformats.org/officeDocument/2006/relationships/image" Target="media/image22.png"/><Relationship Id="rId21" Type="http://schemas.openxmlformats.org/officeDocument/2006/relationships/image" Target="media/image10.png"/><Relationship Id="rId34" Type="http://schemas.openxmlformats.org/officeDocument/2006/relationships/image" Target="media/image20.jpeg"/><Relationship Id="rId42" Type="http://schemas.openxmlformats.org/officeDocument/2006/relationships/image" Target="media/image25.emf"/><Relationship Id="rId47" Type="http://schemas.openxmlformats.org/officeDocument/2006/relationships/image" Target="media/image28.png"/><Relationship Id="rId50" Type="http://schemas.openxmlformats.org/officeDocument/2006/relationships/header" Target="header8.xml"/><Relationship Id="rId55" Type="http://schemas.openxmlformats.org/officeDocument/2006/relationships/image" Target="media/image34.png"/><Relationship Id="rId63" Type="http://schemas.openxmlformats.org/officeDocument/2006/relationships/header" Target="header11.xml"/><Relationship Id="rId68" Type="http://schemas.openxmlformats.org/officeDocument/2006/relationships/image" Target="media/image45.png"/><Relationship Id="rId76" Type="http://schemas.openxmlformats.org/officeDocument/2006/relationships/image" Target="media/image53.png"/><Relationship Id="rId84" Type="http://schemas.openxmlformats.org/officeDocument/2006/relationships/image" Target="media/image59.png"/><Relationship Id="rId89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4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eader" Target="header5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microsoft.com/office/2007/relationships/hdphoto" Target="media/hdphoto1.wdp"/><Relationship Id="rId37" Type="http://schemas.openxmlformats.org/officeDocument/2006/relationships/header" Target="header7.xml"/><Relationship Id="rId40" Type="http://schemas.openxmlformats.org/officeDocument/2006/relationships/image" Target="media/image23.png"/><Relationship Id="rId45" Type="http://schemas.openxmlformats.org/officeDocument/2006/relationships/image" Target="media/image27.emf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66" Type="http://schemas.openxmlformats.org/officeDocument/2006/relationships/image" Target="media/image43.png"/><Relationship Id="rId74" Type="http://schemas.openxmlformats.org/officeDocument/2006/relationships/image" Target="media/image51.png"/><Relationship Id="rId79" Type="http://schemas.openxmlformats.org/officeDocument/2006/relationships/header" Target="header13.xml"/><Relationship Id="rId87" Type="http://schemas.openxmlformats.org/officeDocument/2006/relationships/header" Target="header15.xml"/><Relationship Id="rId5" Type="http://schemas.openxmlformats.org/officeDocument/2006/relationships/settings" Target="settings.xml"/><Relationship Id="rId61" Type="http://schemas.openxmlformats.org/officeDocument/2006/relationships/image" Target="media/image40.png"/><Relationship Id="rId82" Type="http://schemas.openxmlformats.org/officeDocument/2006/relationships/image" Target="media/image57.pn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7.png"/><Relationship Id="rId35" Type="http://schemas.microsoft.com/office/2007/relationships/hdphoto" Target="media/hdphoto2.wdp"/><Relationship Id="rId43" Type="http://schemas.openxmlformats.org/officeDocument/2006/relationships/package" Target="embeddings/Microsoft_PowerPoint_Slide1.sldx"/><Relationship Id="rId48" Type="http://schemas.openxmlformats.org/officeDocument/2006/relationships/image" Target="media/image29.png"/><Relationship Id="rId56" Type="http://schemas.openxmlformats.org/officeDocument/2006/relationships/image" Target="media/image35.png"/><Relationship Id="rId64" Type="http://schemas.openxmlformats.org/officeDocument/2006/relationships/image" Target="media/image41.png"/><Relationship Id="rId69" Type="http://schemas.openxmlformats.org/officeDocument/2006/relationships/image" Target="media/image46.png"/><Relationship Id="rId77" Type="http://schemas.openxmlformats.org/officeDocument/2006/relationships/image" Target="media/image54.png"/><Relationship Id="rId8" Type="http://schemas.openxmlformats.org/officeDocument/2006/relationships/endnotes" Target="endnotes.xml"/><Relationship Id="rId51" Type="http://schemas.openxmlformats.org/officeDocument/2006/relationships/header" Target="header9.xml"/><Relationship Id="rId72" Type="http://schemas.openxmlformats.org/officeDocument/2006/relationships/image" Target="media/image49.png"/><Relationship Id="rId80" Type="http://schemas.openxmlformats.org/officeDocument/2006/relationships/image" Target="media/image55.png"/><Relationship Id="rId85" Type="http://schemas.openxmlformats.org/officeDocument/2006/relationships/image" Target="media/image60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image" Target="media/image19.jpeg"/><Relationship Id="rId38" Type="http://schemas.openxmlformats.org/officeDocument/2006/relationships/image" Target="media/image21.png"/><Relationship Id="rId46" Type="http://schemas.openxmlformats.org/officeDocument/2006/relationships/package" Target="embeddings/Microsoft_PowerPoint_Presentation2.pptx"/><Relationship Id="rId59" Type="http://schemas.openxmlformats.org/officeDocument/2006/relationships/image" Target="media/image38.png"/><Relationship Id="rId67" Type="http://schemas.openxmlformats.org/officeDocument/2006/relationships/image" Target="media/image44.png"/><Relationship Id="rId20" Type="http://schemas.openxmlformats.org/officeDocument/2006/relationships/image" Target="media/image9.png"/><Relationship Id="rId41" Type="http://schemas.openxmlformats.org/officeDocument/2006/relationships/image" Target="media/image24.png"/><Relationship Id="rId54" Type="http://schemas.openxmlformats.org/officeDocument/2006/relationships/image" Target="media/image33.png"/><Relationship Id="rId62" Type="http://schemas.openxmlformats.org/officeDocument/2006/relationships/header" Target="header10.xml"/><Relationship Id="rId70" Type="http://schemas.openxmlformats.org/officeDocument/2006/relationships/image" Target="media/image47.png"/><Relationship Id="rId75" Type="http://schemas.openxmlformats.org/officeDocument/2006/relationships/image" Target="media/image52.png"/><Relationship Id="rId83" Type="http://schemas.openxmlformats.org/officeDocument/2006/relationships/image" Target="media/image58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header" Target="header4.xml"/><Relationship Id="rId36" Type="http://schemas.openxmlformats.org/officeDocument/2006/relationships/header" Target="header6.xml"/><Relationship Id="rId49" Type="http://schemas.openxmlformats.org/officeDocument/2006/relationships/image" Target="media/image30.png"/><Relationship Id="rId57" Type="http://schemas.openxmlformats.org/officeDocument/2006/relationships/image" Target="media/image36.png"/><Relationship Id="rId10" Type="http://schemas.openxmlformats.org/officeDocument/2006/relationships/header" Target="header1.xml"/><Relationship Id="rId31" Type="http://schemas.openxmlformats.org/officeDocument/2006/relationships/image" Target="media/image18.png"/><Relationship Id="rId44" Type="http://schemas.openxmlformats.org/officeDocument/2006/relationships/image" Target="media/image26.png"/><Relationship Id="rId52" Type="http://schemas.openxmlformats.org/officeDocument/2006/relationships/image" Target="media/image31.png"/><Relationship Id="rId60" Type="http://schemas.openxmlformats.org/officeDocument/2006/relationships/image" Target="media/image39.png"/><Relationship Id="rId65" Type="http://schemas.openxmlformats.org/officeDocument/2006/relationships/image" Target="media/image42.png"/><Relationship Id="rId73" Type="http://schemas.openxmlformats.org/officeDocument/2006/relationships/image" Target="media/image50.png"/><Relationship Id="rId78" Type="http://schemas.openxmlformats.org/officeDocument/2006/relationships/header" Target="header12.xml"/><Relationship Id="rId81" Type="http://schemas.openxmlformats.org/officeDocument/2006/relationships/image" Target="media/image56.png"/><Relationship Id="rId86" Type="http://schemas.openxmlformats.org/officeDocument/2006/relationships/header" Target="header1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BFF60-DF3A-46E7-B7E6-1D49719E8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38</Pages>
  <Words>3874</Words>
  <Characters>22084</Characters>
  <Application>Microsoft Office Word</Application>
  <DocSecurity>0</DocSecurity>
  <Lines>184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TC/53</vt:lpstr>
    </vt:vector>
  </TitlesOfParts>
  <Company>UPOV</Company>
  <LinksUpToDate>false</LinksUpToDate>
  <CharactersWithSpaces>25907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TC/53</dc:title>
  <dc:creator>BESSE Ariane</dc:creator>
  <cp:lastModifiedBy>GIACHINO Erika</cp:lastModifiedBy>
  <cp:revision>4</cp:revision>
  <cp:lastPrinted>2017-02-28T15:43:00Z</cp:lastPrinted>
  <dcterms:created xsi:type="dcterms:W3CDTF">2017-03-08T07:51:00Z</dcterms:created>
  <dcterms:modified xsi:type="dcterms:W3CDTF">2017-03-08T08:13:00Z</dcterms:modified>
</cp:coreProperties>
</file>