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B87AF9" w14:paraId="3F87D252" w14:textId="77777777" w:rsidTr="00EB4E9C">
        <w:tc>
          <w:tcPr>
            <w:tcW w:w="6522" w:type="dxa"/>
          </w:tcPr>
          <w:p w14:paraId="0F38C39F" w14:textId="77777777" w:rsidR="00DC3802" w:rsidRPr="00B87AF9" w:rsidRDefault="00F445E9" w:rsidP="00AC2883">
            <w:r w:rsidRPr="00B87AF9">
              <w:rPr>
                <w:noProof/>
              </w:rPr>
              <w:drawing>
                <wp:inline distT="0" distB="0" distL="0" distR="0" wp14:anchorId="578C3623" wp14:editId="3905C70A">
                  <wp:extent cx="933580" cy="266737"/>
                  <wp:effectExtent l="0" t="0" r="0" b="0"/>
                  <wp:docPr id="514666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66686" name="Picture 51466686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80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0FB5764B" w14:textId="782D00E7" w:rsidR="00DC3802" w:rsidRPr="00B87AF9" w:rsidRDefault="00B87AF9" w:rsidP="00AC2883">
            <w:pPr>
              <w:pStyle w:val="Lettrine"/>
            </w:pPr>
            <w:r w:rsidRPr="00B87AF9">
              <w:t>F</w:t>
            </w:r>
          </w:p>
        </w:tc>
      </w:tr>
      <w:tr w:rsidR="00DC3802" w:rsidRPr="00B87AF9" w14:paraId="5A1ED6F2" w14:textId="77777777" w:rsidTr="00645CA8">
        <w:trPr>
          <w:trHeight w:val="219"/>
        </w:trPr>
        <w:tc>
          <w:tcPr>
            <w:tcW w:w="6522" w:type="dxa"/>
          </w:tcPr>
          <w:p w14:paraId="589C5AAC" w14:textId="77777777" w:rsidR="00DC3802" w:rsidRPr="00B87AF9" w:rsidRDefault="00DC3802" w:rsidP="00AC2883">
            <w:pPr>
              <w:pStyle w:val="upove"/>
            </w:pPr>
            <w:r w:rsidRPr="00B87AF9">
              <w:t>Union internationale pour la protection des obtentions végétales</w:t>
            </w:r>
          </w:p>
        </w:tc>
        <w:tc>
          <w:tcPr>
            <w:tcW w:w="3117" w:type="dxa"/>
          </w:tcPr>
          <w:p w14:paraId="014F4BE2" w14:textId="77777777" w:rsidR="00DC3802" w:rsidRPr="00B87AF9" w:rsidRDefault="00DC3802" w:rsidP="00DA4973"/>
        </w:tc>
      </w:tr>
    </w:tbl>
    <w:p w14:paraId="6C28E472" w14:textId="77777777" w:rsidR="00DC3802" w:rsidRPr="00B87AF9" w:rsidRDefault="00DC3802" w:rsidP="00DC3802"/>
    <w:p w14:paraId="77D0C93F" w14:textId="77777777" w:rsidR="0004297B" w:rsidRPr="00B87AF9" w:rsidRDefault="0004297B" w:rsidP="0004297B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04297B" w:rsidRPr="00B87AF9" w14:paraId="1E1E33D1" w14:textId="77777777" w:rsidTr="00EB56DD">
        <w:tc>
          <w:tcPr>
            <w:tcW w:w="6512" w:type="dxa"/>
          </w:tcPr>
          <w:p w14:paraId="1FC55C04" w14:textId="42EB44DB" w:rsidR="0004297B" w:rsidRPr="00B87AF9" w:rsidRDefault="001159C7" w:rsidP="00EB56DD">
            <w:pPr>
              <w:pStyle w:val="Sessiontc"/>
              <w:spacing w:line="240" w:lineRule="auto"/>
            </w:pPr>
            <w:r w:rsidRPr="00B87AF9">
              <w:t>Groupe consultatif sur la stratégie de l'UPOV en matière de ressources</w:t>
            </w:r>
          </w:p>
          <w:p w14:paraId="7167CF1B" w14:textId="53CCD3D1" w:rsidR="00A73882" w:rsidRPr="00B87AF9" w:rsidRDefault="00AD3F27" w:rsidP="00A73882">
            <w:pPr>
              <w:pStyle w:val="Sessiontcplacedate"/>
            </w:pPr>
            <w:r>
              <w:t>Deuxième</w:t>
            </w:r>
            <w:r w:rsidR="001159C7" w:rsidRPr="00B87AF9">
              <w:t xml:space="preserve"> </w:t>
            </w:r>
            <w:r w:rsidR="00A73882" w:rsidRPr="00B87AF9">
              <w:t>réunion</w:t>
            </w:r>
          </w:p>
          <w:p w14:paraId="36812DDA" w14:textId="4B8F7ACE" w:rsidR="0004297B" w:rsidRPr="00B87AF9" w:rsidRDefault="00A73882" w:rsidP="00644B33">
            <w:pPr>
              <w:pStyle w:val="Sessiontcplacedate"/>
              <w:rPr>
                <w:sz w:val="22"/>
              </w:rPr>
            </w:pPr>
            <w:r w:rsidRPr="00B87AF9">
              <w:t xml:space="preserve">Genève, </w:t>
            </w:r>
            <w:r w:rsidR="00AD3F27">
              <w:t>18 mars 2026</w:t>
            </w:r>
          </w:p>
        </w:tc>
        <w:tc>
          <w:tcPr>
            <w:tcW w:w="3127" w:type="dxa"/>
          </w:tcPr>
          <w:p w14:paraId="14C8E588" w14:textId="415E7A7F" w:rsidR="0004297B" w:rsidRPr="00B87AF9" w:rsidRDefault="00AE11D6" w:rsidP="00EB56DD">
            <w:pPr>
              <w:pStyle w:val="Doccode"/>
              <w:rPr>
                <w:lang w:val="fr-FR"/>
              </w:rPr>
            </w:pPr>
            <w:r w:rsidRPr="00B87AF9">
              <w:rPr>
                <w:lang w:val="fr-FR"/>
              </w:rPr>
              <w:t>CG-URS/</w:t>
            </w:r>
            <w:r w:rsidR="00AD3F27">
              <w:rPr>
                <w:lang w:val="fr-FR"/>
              </w:rPr>
              <w:t>2</w:t>
            </w:r>
            <w:r w:rsidRPr="00B87AF9">
              <w:rPr>
                <w:lang w:val="fr-FR"/>
              </w:rPr>
              <w:t>/1</w:t>
            </w:r>
          </w:p>
          <w:p w14:paraId="7A1A4401" w14:textId="77777777" w:rsidR="0004297B" w:rsidRPr="00B87AF9" w:rsidRDefault="0004297B" w:rsidP="00EB56DD">
            <w:pPr>
              <w:pStyle w:val="Doccode"/>
              <w:rPr>
                <w:lang w:val="fr-FR"/>
              </w:rPr>
            </w:pPr>
          </w:p>
          <w:p w14:paraId="5CAFE401" w14:textId="77777777" w:rsidR="0004297B" w:rsidRPr="00B87AF9" w:rsidRDefault="0004297B" w:rsidP="00EB56DD">
            <w:pPr>
              <w:pStyle w:val="Docoriginal"/>
            </w:pPr>
            <w:r w:rsidRPr="00B87AF9">
              <w:t xml:space="preserve">Original : </w:t>
            </w:r>
            <w:r w:rsidRPr="00B87AF9">
              <w:rPr>
                <w:b w:val="0"/>
                <w:spacing w:val="0"/>
              </w:rPr>
              <w:t>anglais</w:t>
            </w:r>
          </w:p>
          <w:p w14:paraId="62CAEE20" w14:textId="66F95085" w:rsidR="0004297B" w:rsidRPr="00B87AF9" w:rsidRDefault="0004297B" w:rsidP="00644B33">
            <w:pPr>
              <w:pStyle w:val="Docoriginal"/>
            </w:pPr>
            <w:proofErr w:type="gramStart"/>
            <w:r w:rsidRPr="00B87AF9">
              <w:t>Date:</w:t>
            </w:r>
            <w:proofErr w:type="gramEnd"/>
            <w:r w:rsidRPr="00B87AF9">
              <w:rPr>
                <w:b w:val="0"/>
                <w:spacing w:val="0"/>
              </w:rPr>
              <w:t xml:space="preserve">  </w:t>
            </w:r>
            <w:r w:rsidR="00AD3F27">
              <w:rPr>
                <w:b w:val="0"/>
                <w:spacing w:val="0"/>
              </w:rPr>
              <w:t>1</w:t>
            </w:r>
            <w:r w:rsidR="00CB5DE2">
              <w:rPr>
                <w:b w:val="0"/>
                <w:spacing w:val="0"/>
              </w:rPr>
              <w:t>7</w:t>
            </w:r>
            <w:r w:rsidR="00AD3F27">
              <w:rPr>
                <w:b w:val="0"/>
                <w:spacing w:val="0"/>
              </w:rPr>
              <w:t xml:space="preserve"> février 2026</w:t>
            </w:r>
          </w:p>
        </w:tc>
      </w:tr>
    </w:tbl>
    <w:p w14:paraId="07B6ABE0" w14:textId="09EA6BE0" w:rsidR="0004297B" w:rsidRPr="00B87AF9" w:rsidRDefault="00231361" w:rsidP="0004297B">
      <w:pPr>
        <w:pStyle w:val="Titleofdoc0"/>
      </w:pPr>
      <w:r w:rsidRPr="00B87AF9">
        <w:t>Projet d'ordre du jour</w:t>
      </w:r>
    </w:p>
    <w:p w14:paraId="05EC66C7" w14:textId="28A3CC31" w:rsidR="0004297B" w:rsidRPr="00B87AF9" w:rsidRDefault="0004297B" w:rsidP="0004297B">
      <w:pPr>
        <w:pStyle w:val="preparedby1"/>
        <w:jc w:val="left"/>
      </w:pPr>
      <w:proofErr w:type="gramStart"/>
      <w:r w:rsidRPr="00B87AF9">
        <w:t>préparé</w:t>
      </w:r>
      <w:proofErr w:type="gramEnd"/>
      <w:r w:rsidRPr="00B87AF9">
        <w:t xml:space="preserve"> par le Bureau de l'Union</w:t>
      </w:r>
    </w:p>
    <w:p w14:paraId="5BA474D6" w14:textId="77777777" w:rsidR="00B87AF9" w:rsidRPr="00B87AF9" w:rsidRDefault="00B87AF9" w:rsidP="00B87AF9">
      <w:pPr>
        <w:pStyle w:val="Disclaimer"/>
        <w:rPr>
          <w:lang w:val="fr-FR"/>
        </w:rPr>
      </w:pPr>
      <w:bookmarkStart w:id="0" w:name="_Hlk211187311"/>
      <w:bookmarkStart w:id="1" w:name="_Hlk211617343"/>
      <w:r w:rsidRPr="00B87AF9">
        <w:rPr>
          <w:lang w:val="fr-FR"/>
        </w:rPr>
        <w:t>Avertissement : le présent document ne représente pas les principes ou les orientations de l’UPOV.</w:t>
      </w:r>
      <w:r w:rsidRPr="00B87AF9">
        <w:rPr>
          <w:lang w:val="fr-FR"/>
        </w:rPr>
        <w:br/>
      </w:r>
      <w:r w:rsidRPr="00B87AF9">
        <w:rPr>
          <w:lang w:val="fr-FR"/>
        </w:rPr>
        <w:br/>
        <w:t>Ce document a été généré à l'aide d'une traduction automatique dont l'exactitude ne peut être garantie. Par conséquent, le texte dans la langue originale est la seule version authentique.</w:t>
      </w:r>
    </w:p>
    <w:p w14:paraId="1A3035EC" w14:textId="5068589B" w:rsidR="00AE11D6" w:rsidRPr="00B87AF9" w:rsidRDefault="00AE11D6" w:rsidP="00AE11D6">
      <w:r w:rsidRPr="00B87AF9">
        <w:fldChar w:fldCharType="begin"/>
      </w:r>
      <w:r w:rsidRPr="00B87AF9">
        <w:instrText xml:space="preserve"> AUTONUM  </w:instrText>
      </w:r>
      <w:r w:rsidRPr="00B87AF9">
        <w:fldChar w:fldCharType="end"/>
      </w:r>
      <w:r w:rsidRPr="00B87AF9">
        <w:tab/>
        <w:t>Ouverture de la réunion</w:t>
      </w:r>
    </w:p>
    <w:p w14:paraId="2E72FC18" w14:textId="77777777" w:rsidR="00AE11D6" w:rsidRPr="00B87AF9" w:rsidRDefault="00AE11D6" w:rsidP="00AE11D6"/>
    <w:p w14:paraId="6A710387" w14:textId="35CD1C34" w:rsidR="00231361" w:rsidRPr="00B87AF9" w:rsidRDefault="00AE11D6" w:rsidP="00AE11D6">
      <w:r w:rsidRPr="00B87AF9">
        <w:fldChar w:fldCharType="begin"/>
      </w:r>
      <w:r w:rsidRPr="00B87AF9">
        <w:instrText xml:space="preserve"> AUTONUM  </w:instrText>
      </w:r>
      <w:r w:rsidRPr="00B87AF9">
        <w:fldChar w:fldCharType="end"/>
      </w:r>
      <w:r w:rsidRPr="00B87AF9">
        <w:tab/>
      </w:r>
      <w:r w:rsidR="00231361" w:rsidRPr="00B87AF9">
        <w:t xml:space="preserve">Mot de bienvenue du président du Conseil </w:t>
      </w:r>
    </w:p>
    <w:p w14:paraId="6CC1315C" w14:textId="77777777" w:rsidR="00231361" w:rsidRPr="00B87AF9" w:rsidRDefault="00231361" w:rsidP="00AE11D6"/>
    <w:p w14:paraId="4A8F7E92" w14:textId="0D48E2AE" w:rsidR="00231361" w:rsidRPr="00B87AF9" w:rsidRDefault="00AE11D6" w:rsidP="00AE11D6">
      <w:r w:rsidRPr="00B87AF9">
        <w:fldChar w:fldCharType="begin"/>
      </w:r>
      <w:r w:rsidRPr="00B87AF9">
        <w:instrText xml:space="preserve"> AUTONUM  </w:instrText>
      </w:r>
      <w:r w:rsidRPr="00B87AF9">
        <w:fldChar w:fldCharType="end"/>
      </w:r>
      <w:r w:rsidRPr="00B87AF9">
        <w:tab/>
      </w:r>
      <w:r w:rsidR="00231361" w:rsidRPr="00B87AF9">
        <w:t>Adoption de l'ordre du jour</w:t>
      </w:r>
    </w:p>
    <w:p w14:paraId="7DF79375" w14:textId="77777777" w:rsidR="00231361" w:rsidRPr="00B87AF9" w:rsidRDefault="00231361" w:rsidP="00AE11D6"/>
    <w:p w14:paraId="1B917682" w14:textId="59A86263" w:rsidR="00231361" w:rsidRDefault="00AE11D6" w:rsidP="00AD3F27">
      <w:pPr>
        <w:ind w:left="567" w:hanging="567"/>
      </w:pPr>
      <w:r w:rsidRPr="00B87AF9">
        <w:fldChar w:fldCharType="begin"/>
      </w:r>
      <w:r w:rsidRPr="00B87AF9">
        <w:instrText xml:space="preserve"> AUTONUM  </w:instrText>
      </w:r>
      <w:r w:rsidRPr="00B87AF9">
        <w:fldChar w:fldCharType="end"/>
      </w:r>
      <w:r w:rsidRPr="00B87AF9">
        <w:tab/>
      </w:r>
      <w:r w:rsidR="00AD3F27" w:rsidRPr="00AD3F27">
        <w:t xml:space="preserve">Scénarios </w:t>
      </w:r>
      <w:r w:rsidR="00CB5DE2">
        <w:t>de mise en œuvre du</w:t>
      </w:r>
      <w:r w:rsidR="00AD3F27" w:rsidRPr="00AD3F27">
        <w:t xml:space="preserve"> plan </w:t>
      </w:r>
      <w:r w:rsidR="008A1C4B">
        <w:t>de développement stratégique</w:t>
      </w:r>
      <w:r w:rsidR="00CB5DE2">
        <w:t xml:space="preserve"> de l’UPOV pour 2026-2029</w:t>
      </w:r>
      <w:r w:rsidR="00AD3F27" w:rsidRPr="00AD3F27">
        <w:t xml:space="preserve"> et </w:t>
      </w:r>
      <w:r w:rsidR="00CB5DE2">
        <w:t>résumé des</w:t>
      </w:r>
      <w:r w:rsidR="00AD3F27" w:rsidRPr="00AD3F27">
        <w:t xml:space="preserve"> mesures de rentabilité (document CG-URS/2/2)</w:t>
      </w:r>
    </w:p>
    <w:p w14:paraId="4D72A4E9" w14:textId="77777777" w:rsidR="00AD3F27" w:rsidRPr="00B87AF9" w:rsidRDefault="00AD3F27" w:rsidP="00231361"/>
    <w:p w14:paraId="6DE57363" w14:textId="6CB4C752" w:rsidR="00231361" w:rsidRPr="00B87AF9" w:rsidRDefault="001A1672" w:rsidP="00273CAF">
      <w:pPr>
        <w:ind w:left="567" w:hanging="567"/>
      </w:pPr>
      <w:r w:rsidRPr="00B87AF9">
        <w:fldChar w:fldCharType="begin"/>
      </w:r>
      <w:r w:rsidRPr="00B87AF9">
        <w:instrText xml:space="preserve"> AUTONUM  </w:instrText>
      </w:r>
      <w:r w:rsidRPr="00B87AF9">
        <w:fldChar w:fldCharType="end"/>
      </w:r>
      <w:r w:rsidRPr="00B87AF9">
        <w:tab/>
      </w:r>
      <w:r w:rsidR="00273CAF" w:rsidRPr="00273CAF">
        <w:t>Discussion sur les scénarios de mise en œuvre et</w:t>
      </w:r>
      <w:r w:rsidR="00231361" w:rsidRPr="00B87AF9">
        <w:t xml:space="preserve"> </w:t>
      </w:r>
      <w:r w:rsidR="00273CAF">
        <w:t>l</w:t>
      </w:r>
      <w:r w:rsidR="00231361" w:rsidRPr="00B87AF9">
        <w:t xml:space="preserve">es options permettant </w:t>
      </w:r>
      <w:r w:rsidRPr="00B87AF9">
        <w:t xml:space="preserve">d'assurer la viabilité financière </w:t>
      </w:r>
      <w:r w:rsidR="00231361" w:rsidRPr="00B87AF9">
        <w:t>de l'UPOV</w:t>
      </w:r>
    </w:p>
    <w:p w14:paraId="0FB9C4A0" w14:textId="77777777" w:rsidR="00231361" w:rsidRPr="00B87AF9" w:rsidRDefault="00231361" w:rsidP="001A1672"/>
    <w:p w14:paraId="64B8E831" w14:textId="7878A5F3" w:rsidR="00231361" w:rsidRPr="00B87AF9" w:rsidRDefault="001A1672" w:rsidP="001A1672">
      <w:r w:rsidRPr="00B87AF9">
        <w:fldChar w:fldCharType="begin"/>
      </w:r>
      <w:r w:rsidRPr="00B87AF9">
        <w:instrText xml:space="preserve"> AUTONUM  </w:instrText>
      </w:r>
      <w:r w:rsidRPr="00B87AF9">
        <w:fldChar w:fldCharType="end"/>
      </w:r>
      <w:r w:rsidRPr="00B87AF9">
        <w:tab/>
      </w:r>
      <w:r w:rsidR="00AD3F27">
        <w:t>P</w:t>
      </w:r>
      <w:r w:rsidR="00231361" w:rsidRPr="00B87AF9">
        <w:t>rochaines étapes</w:t>
      </w:r>
    </w:p>
    <w:p w14:paraId="0A338574" w14:textId="77777777" w:rsidR="00231361" w:rsidRPr="00B87AF9" w:rsidRDefault="00231361" w:rsidP="001A1672"/>
    <w:p w14:paraId="75937BE5" w14:textId="7CDA0073" w:rsidR="00231361" w:rsidRPr="00B87AF9" w:rsidRDefault="001A1672" w:rsidP="001A1672">
      <w:r w:rsidRPr="00B87AF9">
        <w:fldChar w:fldCharType="begin"/>
      </w:r>
      <w:r w:rsidRPr="00B87AF9">
        <w:instrText xml:space="preserve"> AUTONUM  </w:instrText>
      </w:r>
      <w:r w:rsidRPr="00B87AF9">
        <w:fldChar w:fldCharType="end"/>
      </w:r>
      <w:r w:rsidRPr="00B87AF9">
        <w:tab/>
      </w:r>
      <w:r w:rsidR="00231361" w:rsidRPr="00B87AF9">
        <w:t>Clôture de la réunion</w:t>
      </w:r>
    </w:p>
    <w:p w14:paraId="0A733F96" w14:textId="77777777" w:rsidR="00016A41" w:rsidRPr="00B87AF9" w:rsidRDefault="00016A41" w:rsidP="001A1672"/>
    <w:p w14:paraId="389CA91B" w14:textId="77777777" w:rsidR="00016A41" w:rsidRPr="00B87AF9" w:rsidRDefault="00016A41" w:rsidP="00016A41">
      <w:pPr>
        <w:jc w:val="left"/>
      </w:pPr>
    </w:p>
    <w:p w14:paraId="250F73D9" w14:textId="77777777" w:rsidR="00016A41" w:rsidRPr="00B87AF9" w:rsidRDefault="00016A41" w:rsidP="00016A41">
      <w:pPr>
        <w:jc w:val="left"/>
      </w:pPr>
    </w:p>
    <w:p w14:paraId="03F190EB" w14:textId="77777777" w:rsidR="00016A41" w:rsidRPr="00B87AF9" w:rsidRDefault="00016A41" w:rsidP="00016A41">
      <w:pPr>
        <w:jc w:val="left"/>
      </w:pPr>
    </w:p>
    <w:p w14:paraId="20393B06" w14:textId="77777777" w:rsidR="00016A41" w:rsidRPr="00B87AF9" w:rsidRDefault="00016A41" w:rsidP="00016A41">
      <w:pPr>
        <w:jc w:val="left"/>
      </w:pPr>
    </w:p>
    <w:p w14:paraId="067BC482" w14:textId="77777777" w:rsidR="00016A41" w:rsidRPr="00B87AF9" w:rsidRDefault="00016A41" w:rsidP="00016A41">
      <w:pPr>
        <w:jc w:val="left"/>
      </w:pPr>
    </w:p>
    <w:p w14:paraId="707BFA53" w14:textId="77777777" w:rsidR="00016A41" w:rsidRPr="00B87AF9" w:rsidRDefault="00016A41" w:rsidP="00016A41">
      <w:pPr>
        <w:jc w:val="left"/>
      </w:pPr>
    </w:p>
    <w:p w14:paraId="194BC9F3" w14:textId="77777777" w:rsidR="00016A41" w:rsidRPr="00B87AF9" w:rsidRDefault="00016A41" w:rsidP="00016A41">
      <w:pPr>
        <w:jc w:val="left"/>
      </w:pPr>
    </w:p>
    <w:p w14:paraId="7D1C4F71" w14:textId="5F3F4520" w:rsidR="00016A41" w:rsidRPr="00B87AF9" w:rsidRDefault="00016A41" w:rsidP="00016A41">
      <w:pPr>
        <w:jc w:val="left"/>
      </w:pPr>
      <w:r w:rsidRPr="00B87AF9">
        <w:t>Documents de référence :</w:t>
      </w:r>
    </w:p>
    <w:p w14:paraId="3604E858" w14:textId="77777777" w:rsidR="00231361" w:rsidRPr="00B87AF9" w:rsidRDefault="00231361" w:rsidP="001A1672"/>
    <w:p w14:paraId="7BE55D26" w14:textId="60648E86" w:rsidR="00AD3F27" w:rsidRPr="00AD3F27" w:rsidRDefault="00AD3F27" w:rsidP="00AD3F27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AD3F27">
        <w:t xml:space="preserve">Compte rendu de la </w:t>
      </w:r>
      <w:r w:rsidR="00265462" w:rsidRPr="00AD3F27">
        <w:t>première</w:t>
      </w:r>
      <w:r w:rsidRPr="00AD3F27">
        <w:t xml:space="preserve"> </w:t>
      </w:r>
      <w:r w:rsidR="00265462" w:rsidRPr="00AD3F27">
        <w:t>réunion</w:t>
      </w:r>
      <w:r w:rsidRPr="00AD3F27">
        <w:t xml:space="preserve"> du CG-URS,</w:t>
      </w:r>
      <w:r>
        <w:t xml:space="preserve"> tenue le 10 décembre 2025</w:t>
      </w:r>
      <w:r w:rsidRPr="00AD3F27">
        <w:t xml:space="preserve"> (document </w:t>
      </w:r>
      <w:hyperlink r:id="rId9" w:history="1">
        <w:r w:rsidRPr="00AD3F27">
          <w:rPr>
            <w:rStyle w:val="Hyperlink"/>
          </w:rPr>
          <w:t>CG-URS/1/2</w:t>
        </w:r>
      </w:hyperlink>
      <w:r w:rsidRPr="00AD3F27">
        <w:t>)</w:t>
      </w:r>
    </w:p>
    <w:p w14:paraId="1F0BD82A" w14:textId="14D7F554" w:rsidR="00016A41" w:rsidRPr="00B87AF9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B87AF9">
        <w:t xml:space="preserve">Stratégie de l'UPOV en matière de ressources (URS) (document </w:t>
      </w:r>
      <w:hyperlink r:id="rId10" w:history="1">
        <w:r w:rsidRPr="00B87AF9">
          <w:rPr>
            <w:rStyle w:val="Hyperlink"/>
          </w:rPr>
          <w:t>C/59/16</w:t>
        </w:r>
      </w:hyperlink>
      <w:r w:rsidRPr="00B87AF9">
        <w:t>)</w:t>
      </w:r>
    </w:p>
    <w:p w14:paraId="2470771C" w14:textId="7F9C31AC" w:rsidR="00016A41" w:rsidRPr="00B87AF9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B87AF9">
        <w:t xml:space="preserve">Plan </w:t>
      </w:r>
      <w:r w:rsidR="00B87AF9">
        <w:t xml:space="preserve">de développement </w:t>
      </w:r>
      <w:r w:rsidRPr="00B87AF9">
        <w:t xml:space="preserve">stratégique 2026-2029 (document </w:t>
      </w:r>
      <w:hyperlink r:id="rId11" w:history="1">
        <w:r w:rsidRPr="00B87AF9">
          <w:rPr>
            <w:rStyle w:val="Hyperlink"/>
          </w:rPr>
          <w:t>C/59/14</w:t>
        </w:r>
      </w:hyperlink>
      <w:r w:rsidRPr="00B87AF9">
        <w:t>)</w:t>
      </w:r>
    </w:p>
    <w:p w14:paraId="09963B53" w14:textId="604074FB" w:rsidR="00016A41" w:rsidRPr="00B87AF9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B87AF9">
        <w:t xml:space="preserve">Compte rendu de la </w:t>
      </w:r>
      <w:proofErr w:type="gramStart"/>
      <w:r w:rsidRPr="00B87AF9">
        <w:t>cent troisième session</w:t>
      </w:r>
      <w:proofErr w:type="gramEnd"/>
      <w:r w:rsidRPr="00B87AF9">
        <w:t xml:space="preserve"> du Comité consultatif, tenue le 23 octobre 2025 (document </w:t>
      </w:r>
      <w:hyperlink r:id="rId12" w:history="1">
        <w:r w:rsidRPr="00B87AF9">
          <w:rPr>
            <w:rStyle w:val="Hyperlink"/>
          </w:rPr>
          <w:t>CC/103/12</w:t>
        </w:r>
      </w:hyperlink>
      <w:r w:rsidRPr="00B87AF9">
        <w:t>)</w:t>
      </w:r>
    </w:p>
    <w:p w14:paraId="636EA3EF" w14:textId="31E0FD99" w:rsidR="00016A41" w:rsidRPr="00B87AF9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B87AF9">
        <w:t xml:space="preserve">Contributions des membres (document </w:t>
      </w:r>
      <w:hyperlink r:id="rId13" w:history="1">
        <w:r w:rsidRPr="00B87AF9">
          <w:rPr>
            <w:rStyle w:val="Hyperlink"/>
          </w:rPr>
          <w:t xml:space="preserve">C/59/4 </w:t>
        </w:r>
        <w:r w:rsidR="009958A4" w:rsidRPr="00B87AF9">
          <w:rPr>
            <w:rStyle w:val="Hyperlink"/>
          </w:rPr>
          <w:t>Rev.</w:t>
        </w:r>
      </w:hyperlink>
      <w:r w:rsidRPr="00B87AF9">
        <w:t>, appendice II)</w:t>
      </w:r>
    </w:p>
    <w:p w14:paraId="2693FE4A" w14:textId="4C7AE366" w:rsidR="00016A41" w:rsidRPr="00B87AF9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B87AF9">
        <w:t xml:space="preserve">Résumé des travaux du Groupe consultatif sur les questions financières à long terme de l'UPOV (document </w:t>
      </w:r>
      <w:hyperlink r:id="rId14" w:history="1">
        <w:r w:rsidRPr="00B87AF9">
          <w:rPr>
            <w:rStyle w:val="Hyperlink"/>
          </w:rPr>
          <w:t>CC/97/7</w:t>
        </w:r>
      </w:hyperlink>
      <w:r w:rsidRPr="00B87AF9">
        <w:t>)</w:t>
      </w:r>
    </w:p>
    <w:p w14:paraId="1F8CF2EF" w14:textId="77777777" w:rsidR="00231361" w:rsidRPr="00B87AF9" w:rsidRDefault="00231361" w:rsidP="00231361">
      <w:pPr>
        <w:jc w:val="left"/>
        <w:rPr>
          <w:rFonts w:cs="Arial"/>
          <w:u w:val="single"/>
        </w:rPr>
      </w:pPr>
    </w:p>
    <w:p w14:paraId="299277ED" w14:textId="77777777" w:rsidR="006C5C16" w:rsidRPr="00B87AF9" w:rsidRDefault="006C5C16" w:rsidP="00231361">
      <w:pPr>
        <w:jc w:val="left"/>
        <w:rPr>
          <w:rFonts w:cs="Arial"/>
          <w:u w:val="single"/>
        </w:rPr>
      </w:pPr>
    </w:p>
    <w:p w14:paraId="5FA7D44D" w14:textId="77777777" w:rsidR="009958A4" w:rsidRPr="00B87AF9" w:rsidRDefault="009958A4" w:rsidP="00231361">
      <w:pPr>
        <w:jc w:val="left"/>
        <w:rPr>
          <w:rFonts w:cs="Arial"/>
          <w:u w:val="single"/>
        </w:rPr>
      </w:pPr>
    </w:p>
    <w:bookmarkEnd w:id="0"/>
    <w:bookmarkEnd w:id="1"/>
    <w:p w14:paraId="4C4393DC" w14:textId="2CE04179" w:rsidR="00050E16" w:rsidRPr="00B87AF9" w:rsidRDefault="00050E16" w:rsidP="00B87AF9">
      <w:pPr>
        <w:jc w:val="right"/>
      </w:pPr>
      <w:r w:rsidRPr="00B87AF9">
        <w:t>[Fin du document]</w:t>
      </w:r>
    </w:p>
    <w:sectPr w:rsidR="00050E16" w:rsidRPr="00B87AF9" w:rsidSect="0004198B">
      <w:footerReference w:type="even" r:id="rId15"/>
      <w:footerReference w:type="default" r:id="rId16"/>
      <w:pgSz w:w="11907" w:h="16840" w:code="9"/>
      <w:pgMar w:top="510" w:right="1134" w:bottom="1134" w:left="1134" w:header="51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B4FA1" w14:textId="77777777" w:rsidR="000B1E72" w:rsidRPr="00B87AF9" w:rsidRDefault="000B1E72" w:rsidP="006655D3">
      <w:r w:rsidRPr="00B87AF9">
        <w:separator/>
      </w:r>
    </w:p>
    <w:p w14:paraId="690AAC34" w14:textId="77777777" w:rsidR="000B1E72" w:rsidRPr="00B87AF9" w:rsidRDefault="000B1E72" w:rsidP="006655D3"/>
    <w:p w14:paraId="597D2320" w14:textId="77777777" w:rsidR="000B1E72" w:rsidRPr="00B87AF9" w:rsidRDefault="000B1E72" w:rsidP="006655D3"/>
  </w:endnote>
  <w:endnote w:type="continuationSeparator" w:id="0">
    <w:p w14:paraId="558F8B33" w14:textId="77777777" w:rsidR="000B1E72" w:rsidRPr="00B87AF9" w:rsidRDefault="000B1E72" w:rsidP="006655D3">
      <w:r w:rsidRPr="00B87AF9">
        <w:separator/>
      </w:r>
    </w:p>
    <w:p w14:paraId="7EDBFDBD" w14:textId="77777777" w:rsidR="000B1E72" w:rsidRPr="00B87AF9" w:rsidRDefault="000B1E72" w:rsidP="00AE11D6">
      <w:pPr>
        <w:pStyle w:val="Footer"/>
        <w:rPr>
          <w:lang w:val="fr-FR"/>
        </w:rPr>
      </w:pPr>
      <w:r w:rsidRPr="00B87AF9">
        <w:rPr>
          <w:lang w:val="fr-FR"/>
        </w:rPr>
        <w:t>[Suite de la note de la page précédente]</w:t>
      </w:r>
    </w:p>
    <w:p w14:paraId="58A2302C" w14:textId="77777777" w:rsidR="000B1E72" w:rsidRPr="00B87AF9" w:rsidRDefault="000B1E72" w:rsidP="006655D3"/>
    <w:p w14:paraId="611EF334" w14:textId="77777777" w:rsidR="000B1E72" w:rsidRPr="00B87AF9" w:rsidRDefault="000B1E72" w:rsidP="006655D3"/>
  </w:endnote>
  <w:endnote w:type="continuationNotice" w:id="1">
    <w:p w14:paraId="6F09992C" w14:textId="77777777" w:rsidR="000B1E72" w:rsidRPr="00B87AF9" w:rsidRDefault="000B1E72" w:rsidP="006655D3">
      <w:r w:rsidRPr="00B87AF9">
        <w:t>[Suite de la note page suivante]</w:t>
      </w:r>
    </w:p>
    <w:p w14:paraId="5E462BD6" w14:textId="77777777" w:rsidR="000B1E72" w:rsidRPr="00B87AF9" w:rsidRDefault="000B1E72" w:rsidP="006655D3"/>
    <w:p w14:paraId="450C9E83" w14:textId="77777777" w:rsidR="000B1E72" w:rsidRPr="00B87AF9" w:rsidRDefault="000B1E72" w:rsidP="006655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E2CA" w14:textId="56149ADC" w:rsidR="00016A41" w:rsidRPr="00B87AF9" w:rsidRDefault="00016A41">
    <w:pPr>
      <w:pStyle w:val="Footer"/>
      <w:rPr>
        <w:lang w:val="fr-FR"/>
      </w:rPr>
    </w:pPr>
    <w:r w:rsidRPr="00B87AF9">
      <w:rPr>
        <w:noProof/>
        <w:lang w:val="fr-F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85D704" wp14:editId="605A060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1145793874" name="Text Box 2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12CA77" w14:textId="35EE157E" w:rsidR="00016A41" w:rsidRPr="00B87AF9" w:rsidRDefault="00016A41" w:rsidP="00016A41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B87AF9"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WIPO À USAGE OFFICIEL UNIQUEMENT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5D7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WIPO FOR OFFICIAL USE ONLY " style="position:absolute;left:0;text-align:left;margin-left:0;margin-top:0;width:123.1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" filled="f" stroked="f">
              <v:textbox style="mso-fit-shape-to-text:t" inset="0,0,0,15pt">
                <w:txbxContent>
                  <w:p w14:paraId="5212CA77" w14:textId="35EE157E" w:rsidR="00016A41" w:rsidRPr="00B87AF9" w:rsidRDefault="00016A41" w:rsidP="00016A41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B87AF9">
                      <w:rPr>
                        <w:rFonts w:ascii="Calibri" w:eastAsia="Calibri" w:hAnsi="Calibri" w:cs="Calibri"/>
                        <w:color w:val="000000"/>
                      </w:rPr>
                      <w:t xml:space="preserve">WIPO À USAGE OFFICIEL UNIQUEMENT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B206" w14:textId="78795E0E" w:rsidR="00016A41" w:rsidRPr="00B87AF9" w:rsidRDefault="00016A41">
    <w:pPr>
      <w:pStyle w:val="Footer"/>
      <w:rPr>
        <w:lang w:val="fr-FR"/>
      </w:rPr>
    </w:pPr>
    <w:r w:rsidRPr="00B87AF9">
      <w:rPr>
        <w:noProof/>
        <w:lang w:val="fr-FR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1A274F" wp14:editId="0E7CCC7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860725517" name="Text Box 3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027134" w14:textId="50BD99FA" w:rsidR="00016A41" w:rsidRPr="00B87AF9" w:rsidRDefault="00016A41" w:rsidP="00016A41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B87AF9"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WIPO À USAGE OFFICIEL UNIQUEMENT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1A274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WIPO FOR OFFICIAL USE ONLY " style="position:absolute;left:0;text-align:left;margin-left:0;margin-top:0;width:123.1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" filled="f" stroked="f">
              <v:textbox style="mso-fit-shape-to-text:t" inset="0,0,0,15pt">
                <w:txbxContent>
                  <w:p w14:paraId="38027134" w14:textId="50BD99FA" w:rsidR="00016A41" w:rsidRPr="00B87AF9" w:rsidRDefault="00016A41" w:rsidP="00016A41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B87AF9">
                      <w:rPr>
                        <w:rFonts w:ascii="Calibri" w:eastAsia="Calibri" w:hAnsi="Calibri" w:cs="Calibri"/>
                        <w:color w:val="000000"/>
                      </w:rPr>
                      <w:t xml:space="preserve">WIPO À USAGE OFFICIEL UNIQUEMENT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40607" w14:textId="77777777" w:rsidR="000B1E72" w:rsidRPr="00B87AF9" w:rsidRDefault="000B1E72" w:rsidP="006655D3">
      <w:r w:rsidRPr="00B87AF9">
        <w:separator/>
      </w:r>
    </w:p>
  </w:footnote>
  <w:footnote w:type="continuationSeparator" w:id="0">
    <w:p w14:paraId="51C29583" w14:textId="77777777" w:rsidR="000B1E72" w:rsidRPr="00B87AF9" w:rsidRDefault="000B1E72" w:rsidP="006655D3">
      <w:r w:rsidRPr="00B87AF9">
        <w:separator/>
      </w:r>
    </w:p>
  </w:footnote>
  <w:footnote w:type="continuationNotice" w:id="1">
    <w:p w14:paraId="4D4755E2" w14:textId="77777777" w:rsidR="000B1E72" w:rsidRPr="00B87AF9" w:rsidRDefault="000B1E72" w:rsidP="00AE11D6">
      <w:pPr>
        <w:pStyle w:val="Footer"/>
        <w:rPr>
          <w:lang w:val="fr-F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5A0C"/>
    <w:multiLevelType w:val="hybridMultilevel"/>
    <w:tmpl w:val="52C6DD7C"/>
    <w:lvl w:ilvl="0" w:tplc="EDE289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C35E1"/>
    <w:multiLevelType w:val="multilevel"/>
    <w:tmpl w:val="8856F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124090">
    <w:abstractNumId w:val="1"/>
  </w:num>
  <w:num w:numId="2" w16cid:durableId="1925993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30"/>
    <w:rsid w:val="00010CF3"/>
    <w:rsid w:val="00011E27"/>
    <w:rsid w:val="000148BC"/>
    <w:rsid w:val="00016A41"/>
    <w:rsid w:val="00024AB8"/>
    <w:rsid w:val="00030854"/>
    <w:rsid w:val="00036028"/>
    <w:rsid w:val="0004198B"/>
    <w:rsid w:val="0004297B"/>
    <w:rsid w:val="00044642"/>
    <w:rsid w:val="000446B9"/>
    <w:rsid w:val="00047E21"/>
    <w:rsid w:val="00050E16"/>
    <w:rsid w:val="00071BCD"/>
    <w:rsid w:val="00083CBC"/>
    <w:rsid w:val="00085505"/>
    <w:rsid w:val="000B1E72"/>
    <w:rsid w:val="000C4E25"/>
    <w:rsid w:val="000C7021"/>
    <w:rsid w:val="000D6BBC"/>
    <w:rsid w:val="000D7780"/>
    <w:rsid w:val="000E636A"/>
    <w:rsid w:val="000F2F11"/>
    <w:rsid w:val="000F2FE4"/>
    <w:rsid w:val="000F77B3"/>
    <w:rsid w:val="00100A5F"/>
    <w:rsid w:val="00105929"/>
    <w:rsid w:val="00110BED"/>
    <w:rsid w:val="00110C36"/>
    <w:rsid w:val="001131D5"/>
    <w:rsid w:val="00114547"/>
    <w:rsid w:val="001159C7"/>
    <w:rsid w:val="00141DB8"/>
    <w:rsid w:val="00172084"/>
    <w:rsid w:val="0017474A"/>
    <w:rsid w:val="001758C6"/>
    <w:rsid w:val="00182B99"/>
    <w:rsid w:val="001942EE"/>
    <w:rsid w:val="001A1672"/>
    <w:rsid w:val="001B458C"/>
    <w:rsid w:val="001C1525"/>
    <w:rsid w:val="0021332C"/>
    <w:rsid w:val="00213982"/>
    <w:rsid w:val="00231361"/>
    <w:rsid w:val="0024416D"/>
    <w:rsid w:val="00255DAC"/>
    <w:rsid w:val="00260EA2"/>
    <w:rsid w:val="00265462"/>
    <w:rsid w:val="00271335"/>
    <w:rsid w:val="00271911"/>
    <w:rsid w:val="00273187"/>
    <w:rsid w:val="00273CAF"/>
    <w:rsid w:val="00274910"/>
    <w:rsid w:val="002800A0"/>
    <w:rsid w:val="002801B3"/>
    <w:rsid w:val="00281060"/>
    <w:rsid w:val="00284050"/>
    <w:rsid w:val="00285BD0"/>
    <w:rsid w:val="002940E8"/>
    <w:rsid w:val="00294751"/>
    <w:rsid w:val="002A6E50"/>
    <w:rsid w:val="002B4298"/>
    <w:rsid w:val="002B7A36"/>
    <w:rsid w:val="002C256A"/>
    <w:rsid w:val="002D5226"/>
    <w:rsid w:val="00305A7F"/>
    <w:rsid w:val="003152FE"/>
    <w:rsid w:val="0032099F"/>
    <w:rsid w:val="00327436"/>
    <w:rsid w:val="00344BD6"/>
    <w:rsid w:val="0035528D"/>
    <w:rsid w:val="00361821"/>
    <w:rsid w:val="00361E9E"/>
    <w:rsid w:val="003753EE"/>
    <w:rsid w:val="0038404D"/>
    <w:rsid w:val="003A0835"/>
    <w:rsid w:val="003A5AAF"/>
    <w:rsid w:val="003B2430"/>
    <w:rsid w:val="003B700A"/>
    <w:rsid w:val="003C7FBE"/>
    <w:rsid w:val="003D227C"/>
    <w:rsid w:val="003D2B4D"/>
    <w:rsid w:val="003F37F5"/>
    <w:rsid w:val="00406FC8"/>
    <w:rsid w:val="0041525E"/>
    <w:rsid w:val="00443281"/>
    <w:rsid w:val="00444A88"/>
    <w:rsid w:val="004649E2"/>
    <w:rsid w:val="00474DA4"/>
    <w:rsid w:val="00476B4D"/>
    <w:rsid w:val="004805FA"/>
    <w:rsid w:val="004935D2"/>
    <w:rsid w:val="004B1215"/>
    <w:rsid w:val="004D047D"/>
    <w:rsid w:val="004F1E9E"/>
    <w:rsid w:val="004F305A"/>
    <w:rsid w:val="00512164"/>
    <w:rsid w:val="00520297"/>
    <w:rsid w:val="005213A0"/>
    <w:rsid w:val="00532395"/>
    <w:rsid w:val="005338F9"/>
    <w:rsid w:val="0054281C"/>
    <w:rsid w:val="00544581"/>
    <w:rsid w:val="0055268D"/>
    <w:rsid w:val="00575DE2"/>
    <w:rsid w:val="00576BE4"/>
    <w:rsid w:val="005779DB"/>
    <w:rsid w:val="005918B4"/>
    <w:rsid w:val="005A2A67"/>
    <w:rsid w:val="005A400A"/>
    <w:rsid w:val="005B269D"/>
    <w:rsid w:val="005D13A6"/>
    <w:rsid w:val="005E27B8"/>
    <w:rsid w:val="005F7B92"/>
    <w:rsid w:val="00612379"/>
    <w:rsid w:val="006153B6"/>
    <w:rsid w:val="0061555F"/>
    <w:rsid w:val="006245ED"/>
    <w:rsid w:val="0062468E"/>
    <w:rsid w:val="0063166C"/>
    <w:rsid w:val="00636CA6"/>
    <w:rsid w:val="00641200"/>
    <w:rsid w:val="00644B33"/>
    <w:rsid w:val="00645CA8"/>
    <w:rsid w:val="006655D3"/>
    <w:rsid w:val="00667404"/>
    <w:rsid w:val="00687EB4"/>
    <w:rsid w:val="00695C56"/>
    <w:rsid w:val="006A5CDE"/>
    <w:rsid w:val="006A644A"/>
    <w:rsid w:val="006B17D2"/>
    <w:rsid w:val="006C224E"/>
    <w:rsid w:val="006C5C16"/>
    <w:rsid w:val="006D780A"/>
    <w:rsid w:val="0071271E"/>
    <w:rsid w:val="007136EE"/>
    <w:rsid w:val="00732DEC"/>
    <w:rsid w:val="0073565F"/>
    <w:rsid w:val="00735BD5"/>
    <w:rsid w:val="007451EC"/>
    <w:rsid w:val="00751613"/>
    <w:rsid w:val="00753EE9"/>
    <w:rsid w:val="007556F6"/>
    <w:rsid w:val="00760EEF"/>
    <w:rsid w:val="00777EE5"/>
    <w:rsid w:val="00782435"/>
    <w:rsid w:val="00784836"/>
    <w:rsid w:val="0079023E"/>
    <w:rsid w:val="007A2854"/>
    <w:rsid w:val="007C1D92"/>
    <w:rsid w:val="007C4CB9"/>
    <w:rsid w:val="007D0B9D"/>
    <w:rsid w:val="007D19B0"/>
    <w:rsid w:val="007F498F"/>
    <w:rsid w:val="0080679D"/>
    <w:rsid w:val="008108B0"/>
    <w:rsid w:val="00811B20"/>
    <w:rsid w:val="00812609"/>
    <w:rsid w:val="008211B5"/>
    <w:rsid w:val="0082296E"/>
    <w:rsid w:val="00824099"/>
    <w:rsid w:val="00846D7C"/>
    <w:rsid w:val="00867AC1"/>
    <w:rsid w:val="008751DE"/>
    <w:rsid w:val="0088650C"/>
    <w:rsid w:val="00890DF8"/>
    <w:rsid w:val="00896384"/>
    <w:rsid w:val="008A0ADE"/>
    <w:rsid w:val="008A1C4B"/>
    <w:rsid w:val="008A5826"/>
    <w:rsid w:val="008A743F"/>
    <w:rsid w:val="008C0970"/>
    <w:rsid w:val="008C335E"/>
    <w:rsid w:val="008D0BC5"/>
    <w:rsid w:val="008D0F14"/>
    <w:rsid w:val="008D2CF7"/>
    <w:rsid w:val="00900C26"/>
    <w:rsid w:val="0090197F"/>
    <w:rsid w:val="00903264"/>
    <w:rsid w:val="00906DDC"/>
    <w:rsid w:val="00934E09"/>
    <w:rsid w:val="00936253"/>
    <w:rsid w:val="00937051"/>
    <w:rsid w:val="00940D46"/>
    <w:rsid w:val="009413F1"/>
    <w:rsid w:val="00952DD4"/>
    <w:rsid w:val="009561F4"/>
    <w:rsid w:val="00965AE7"/>
    <w:rsid w:val="00970FED"/>
    <w:rsid w:val="00992D82"/>
    <w:rsid w:val="009958A4"/>
    <w:rsid w:val="00997029"/>
    <w:rsid w:val="009A7339"/>
    <w:rsid w:val="009B440E"/>
    <w:rsid w:val="009C536A"/>
    <w:rsid w:val="009D690D"/>
    <w:rsid w:val="009E65B6"/>
    <w:rsid w:val="009E7203"/>
    <w:rsid w:val="009F0A51"/>
    <w:rsid w:val="009F77CF"/>
    <w:rsid w:val="00A24C10"/>
    <w:rsid w:val="00A42AC3"/>
    <w:rsid w:val="00A430CF"/>
    <w:rsid w:val="00A54309"/>
    <w:rsid w:val="00A610A9"/>
    <w:rsid w:val="00A73882"/>
    <w:rsid w:val="00A75EF8"/>
    <w:rsid w:val="00A80F2A"/>
    <w:rsid w:val="00A96C33"/>
    <w:rsid w:val="00AA5D97"/>
    <w:rsid w:val="00AB2B93"/>
    <w:rsid w:val="00AB530F"/>
    <w:rsid w:val="00AB7E5B"/>
    <w:rsid w:val="00AC2883"/>
    <w:rsid w:val="00AD2CED"/>
    <w:rsid w:val="00AD3F27"/>
    <w:rsid w:val="00AE0EF1"/>
    <w:rsid w:val="00AE11D6"/>
    <w:rsid w:val="00AE2937"/>
    <w:rsid w:val="00B07301"/>
    <w:rsid w:val="00B1144A"/>
    <w:rsid w:val="00B11F3E"/>
    <w:rsid w:val="00B12E90"/>
    <w:rsid w:val="00B224DE"/>
    <w:rsid w:val="00B324D4"/>
    <w:rsid w:val="00B428E6"/>
    <w:rsid w:val="00B46575"/>
    <w:rsid w:val="00B46AEE"/>
    <w:rsid w:val="00B61777"/>
    <w:rsid w:val="00B622E6"/>
    <w:rsid w:val="00B83E82"/>
    <w:rsid w:val="00B84BBD"/>
    <w:rsid w:val="00B87AF9"/>
    <w:rsid w:val="00B96197"/>
    <w:rsid w:val="00BA43FB"/>
    <w:rsid w:val="00BB0E54"/>
    <w:rsid w:val="00BC0424"/>
    <w:rsid w:val="00BC127D"/>
    <w:rsid w:val="00BC1FE6"/>
    <w:rsid w:val="00BF5412"/>
    <w:rsid w:val="00C061B6"/>
    <w:rsid w:val="00C2446C"/>
    <w:rsid w:val="00C36AE5"/>
    <w:rsid w:val="00C41F17"/>
    <w:rsid w:val="00C527FA"/>
    <w:rsid w:val="00C5280D"/>
    <w:rsid w:val="00C53EB3"/>
    <w:rsid w:val="00C5791C"/>
    <w:rsid w:val="00C66290"/>
    <w:rsid w:val="00C72B7A"/>
    <w:rsid w:val="00C75A58"/>
    <w:rsid w:val="00C973F2"/>
    <w:rsid w:val="00CA304C"/>
    <w:rsid w:val="00CA774A"/>
    <w:rsid w:val="00CB3393"/>
    <w:rsid w:val="00CB4921"/>
    <w:rsid w:val="00CB5DE2"/>
    <w:rsid w:val="00CC11B0"/>
    <w:rsid w:val="00CC2841"/>
    <w:rsid w:val="00CD680A"/>
    <w:rsid w:val="00CF1330"/>
    <w:rsid w:val="00CF7E36"/>
    <w:rsid w:val="00D3708D"/>
    <w:rsid w:val="00D40426"/>
    <w:rsid w:val="00D57C96"/>
    <w:rsid w:val="00D57D18"/>
    <w:rsid w:val="00D70E65"/>
    <w:rsid w:val="00D91203"/>
    <w:rsid w:val="00D93EF5"/>
    <w:rsid w:val="00D95174"/>
    <w:rsid w:val="00DA4973"/>
    <w:rsid w:val="00DA6F36"/>
    <w:rsid w:val="00DB596E"/>
    <w:rsid w:val="00DB7773"/>
    <w:rsid w:val="00DC00EA"/>
    <w:rsid w:val="00DC3802"/>
    <w:rsid w:val="00DD533C"/>
    <w:rsid w:val="00DD6208"/>
    <w:rsid w:val="00DF7E99"/>
    <w:rsid w:val="00E07D87"/>
    <w:rsid w:val="00E249C8"/>
    <w:rsid w:val="00E32F7E"/>
    <w:rsid w:val="00E5267B"/>
    <w:rsid w:val="00E559F0"/>
    <w:rsid w:val="00E63C0E"/>
    <w:rsid w:val="00E72D49"/>
    <w:rsid w:val="00E7593C"/>
    <w:rsid w:val="00E7678A"/>
    <w:rsid w:val="00E92D13"/>
    <w:rsid w:val="00E935F1"/>
    <w:rsid w:val="00E94A81"/>
    <w:rsid w:val="00EA1FFB"/>
    <w:rsid w:val="00EB048E"/>
    <w:rsid w:val="00EB2185"/>
    <w:rsid w:val="00EB4E9C"/>
    <w:rsid w:val="00EE34DF"/>
    <w:rsid w:val="00EF2F89"/>
    <w:rsid w:val="00F03E98"/>
    <w:rsid w:val="00F1237A"/>
    <w:rsid w:val="00F22CBD"/>
    <w:rsid w:val="00F272F1"/>
    <w:rsid w:val="00F31412"/>
    <w:rsid w:val="00F445E9"/>
    <w:rsid w:val="00F44BF1"/>
    <w:rsid w:val="00F45372"/>
    <w:rsid w:val="00F55A83"/>
    <w:rsid w:val="00F560F7"/>
    <w:rsid w:val="00F6334D"/>
    <w:rsid w:val="00F63599"/>
    <w:rsid w:val="00F71781"/>
    <w:rsid w:val="00FA0B62"/>
    <w:rsid w:val="00FA49AB"/>
    <w:rsid w:val="00FC5FD0"/>
    <w:rsid w:val="00FE39C7"/>
    <w:rsid w:val="00FF1A6F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A8D640"/>
  <w15:docId w15:val="{7B30912B-386B-4053-8C82-99C0E0A2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575"/>
    <w:pPr>
      <w:jc w:val="both"/>
    </w:pPr>
    <w:rPr>
      <w:rFonts w:ascii="Arial" w:hAnsi="Arial"/>
      <w:lang w:val="fr-FR"/>
    </w:rPr>
  </w:style>
  <w:style w:type="paragraph" w:styleId="Heading1">
    <w:name w:val="heading 1"/>
    <w:next w:val="Normal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AE11D6"/>
    <w:pPr>
      <w:spacing w:before="60"/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5779DB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autoRedefine/>
    <w:rsid w:val="009D690D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7451EC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7451EC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6A644A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rsid w:val="00753EE9"/>
    <w:pPr>
      <w:tabs>
        <w:tab w:val="right" w:leader="dot" w:pos="9639"/>
      </w:tabs>
      <w:spacing w:after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753EE9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753EE9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753EE9"/>
    <w:pPr>
      <w:tabs>
        <w:tab w:val="right" w:leader="dot" w:pos="9639"/>
      </w:tabs>
      <w:spacing w:after="120"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753EE9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paragraph" w:styleId="ListParagraph">
    <w:name w:val="List Paragraph"/>
    <w:aliases w:val="auto_list_(i),List Paragraph1"/>
    <w:basedOn w:val="Normal"/>
    <w:link w:val="ListParagraphChar"/>
    <w:uiPriority w:val="34"/>
    <w:qFormat/>
    <w:rsid w:val="00231361"/>
    <w:pPr>
      <w:ind w:left="720"/>
      <w:contextualSpacing/>
    </w:pPr>
  </w:style>
  <w:style w:type="character" w:customStyle="1" w:styleId="ListParagraphChar">
    <w:name w:val="List Paragraph Char"/>
    <w:aliases w:val="auto_list_(i) Char,List Paragraph1 Char"/>
    <w:basedOn w:val="DefaultParagraphFont"/>
    <w:link w:val="ListParagraph"/>
    <w:uiPriority w:val="34"/>
    <w:locked/>
    <w:rsid w:val="00231361"/>
    <w:rPr>
      <w:rFonts w:ascii="Arial" w:hAnsi="Arial"/>
    </w:rPr>
  </w:style>
  <w:style w:type="paragraph" w:styleId="Subtitle">
    <w:name w:val="Subtitle"/>
    <w:basedOn w:val="Normal"/>
    <w:next w:val="Normal"/>
    <w:link w:val="SubtitleChar"/>
    <w:qFormat/>
    <w:rsid w:val="0023136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3136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Revision">
    <w:name w:val="Revision"/>
    <w:hidden/>
    <w:uiPriority w:val="99"/>
    <w:semiHidden/>
    <w:rsid w:val="00E92D13"/>
    <w:rPr>
      <w:rFonts w:ascii="Arial" w:hAnsi="Arial"/>
    </w:rPr>
  </w:style>
  <w:style w:type="table" w:styleId="TableGrid">
    <w:name w:val="Table Grid"/>
    <w:basedOn w:val="TableNormal"/>
    <w:rsid w:val="001A1672"/>
    <w:pPr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43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pov.int/edocs/mdocs/upov/fr/c_59/c_59_4_rev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pov.int/edocs/mdocs/upov/fr/cc_103/cc_103_12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pov.int/edocs/mdocs/upov/fr/c_59/c_59_14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pov.int/edocs/mdocs/upov/fr/c_59/c_59_1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pov.int/edocs/mdocs/upov/en/cg_urs_1/cg_urs_1_2.pdf" TargetMode="External"/><Relationship Id="rId14" Type="http://schemas.openxmlformats.org/officeDocument/2006/relationships/hyperlink" Target="https://www.upov.int/edocs/mdocs/upov/fr/cc_97/cc_97_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1B79D-C0CD-49A8-938E-8CAB423A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244</Words>
  <Characters>1308</Characters>
  <Application>Microsoft Office Word</Application>
  <DocSecurity>0</DocSecurity>
  <Lines>58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CG-URS/1/1</vt:lpstr>
    </vt:vector>
  </TitlesOfParts>
  <Company>UPOV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CG-URS/2/1</dc:title>
  <dc:creator>SANCHEZ VIZCAINO GOMEZ Rosa Maria</dc:creator>
  <cp:keywords>, docId:480ACBE03A18F29D5A7F2670AF33A41E</cp:keywords>
  <cp:lastModifiedBy>NICOLO Laurianne</cp:lastModifiedBy>
  <cp:revision>14</cp:revision>
  <cp:lastPrinted>2016-11-22T15:41:00Z</cp:lastPrinted>
  <dcterms:created xsi:type="dcterms:W3CDTF">2025-11-06T14:58:00Z</dcterms:created>
  <dcterms:modified xsi:type="dcterms:W3CDTF">2026-02-17T14:19:00Z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686bab7,444b6d52,334da10d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WIPO FOR OFFICIAL USE ONLY </vt:lpwstr>
  </property>
  <property fmtid="{D5CDD505-2E9C-101B-9397-08002B2CF9AE}" pid="5" name="MSIP_Label_bfc084f7-b690-4c43-8ee6-d475b6d3461d_Enabled">
    <vt:lpwstr>true</vt:lpwstr>
  </property>
  <property fmtid="{D5CDD505-2E9C-101B-9397-08002B2CF9AE}" pid="6" name="MSIP_Label_bfc084f7-b690-4c43-8ee6-d475b6d3461d_SetDate">
    <vt:lpwstr>2025-11-05T07:51:25Z</vt:lpwstr>
  </property>
  <property fmtid="{D5CDD505-2E9C-101B-9397-08002B2CF9AE}" pid="7" name="MSIP_Label_bfc084f7-b690-4c43-8ee6-d475b6d3461d_Method">
    <vt:lpwstr>Standard</vt:lpwstr>
  </property>
  <property fmtid="{D5CDD505-2E9C-101B-9397-08002B2CF9AE}" pid="8" name="MSIP_Label_bfc084f7-b690-4c43-8ee6-d475b6d3461d_Name">
    <vt:lpwstr>FOR OFFICIAL USE ONLY</vt:lpwstr>
  </property>
  <property fmtid="{D5CDD505-2E9C-101B-9397-08002B2CF9AE}" pid="9" name="MSIP_Label_bfc084f7-b690-4c43-8ee6-d475b6d3461d_SiteId">
    <vt:lpwstr>faa31b06-8ccc-48c9-867f-f7510dd11c02</vt:lpwstr>
  </property>
  <property fmtid="{D5CDD505-2E9C-101B-9397-08002B2CF9AE}" pid="10" name="MSIP_Label_bfc084f7-b690-4c43-8ee6-d475b6d3461d_ActionId">
    <vt:lpwstr>a325c64c-b3bb-471e-9ba3-e1ec39241da6</vt:lpwstr>
  </property>
  <property fmtid="{D5CDD505-2E9C-101B-9397-08002B2CF9AE}" pid="11" name="MSIP_Label_bfc084f7-b690-4c43-8ee6-d475b6d3461d_ContentBits">
    <vt:lpwstr>2</vt:lpwstr>
  </property>
  <property fmtid="{D5CDD505-2E9C-101B-9397-08002B2CF9AE}" pid="12" name="MSIP_Label_bfc084f7-b690-4c43-8ee6-d475b6d3461d_Tag">
    <vt:lpwstr>10, 3, 0, 1</vt:lpwstr>
  </property>
</Properties>
</file>