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D61C7" w:rsidRPr="005828EE" w14:paraId="4FDCC9BA" w14:textId="77777777" w:rsidTr="002C1809">
        <w:tc>
          <w:tcPr>
            <w:tcW w:w="6522" w:type="dxa"/>
          </w:tcPr>
          <w:p w14:paraId="0FA16214" w14:textId="77777777" w:rsidR="00ED61C7" w:rsidRPr="005828EE" w:rsidRDefault="00ED61C7" w:rsidP="002C1809">
            <w:r w:rsidRPr="005828EE">
              <w:rPr>
                <w:noProof/>
              </w:rPr>
              <w:drawing>
                <wp:inline distT="0" distB="0" distL="0" distR="0" wp14:anchorId="4A39B161" wp14:editId="2256C582">
                  <wp:extent cx="952031" cy="244054"/>
                  <wp:effectExtent l="0" t="0" r="635" b="3810"/>
                  <wp:docPr id="903401029" name="Picture 903401029" descr="A green circ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401029" name="Picture 903401029" descr="A green circles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D3C5D87" w14:textId="08A124F3" w:rsidR="00FA6F43" w:rsidRPr="005828EE" w:rsidRDefault="005828EE">
            <w:pPr>
              <w:pStyle w:val="Lettrine"/>
            </w:pPr>
            <w:r>
              <w:t>F</w:t>
            </w:r>
          </w:p>
        </w:tc>
      </w:tr>
      <w:tr w:rsidR="00ED61C7" w:rsidRPr="005828EE" w14:paraId="74EBDA78" w14:textId="77777777" w:rsidTr="002C1809">
        <w:trPr>
          <w:trHeight w:val="219"/>
        </w:trPr>
        <w:tc>
          <w:tcPr>
            <w:tcW w:w="6522" w:type="dxa"/>
          </w:tcPr>
          <w:p w14:paraId="6433BB8F" w14:textId="77777777" w:rsidR="00FA6F43" w:rsidRPr="005828EE" w:rsidRDefault="00DE794F">
            <w:pPr>
              <w:pStyle w:val="upove"/>
            </w:pPr>
            <w:r w:rsidRPr="005828EE">
              <w:t>Union internationale pour la protection des obtentions végétales</w:t>
            </w:r>
          </w:p>
        </w:tc>
        <w:tc>
          <w:tcPr>
            <w:tcW w:w="3117" w:type="dxa"/>
          </w:tcPr>
          <w:p w14:paraId="2FAF58BB" w14:textId="77777777" w:rsidR="00ED61C7" w:rsidRPr="005828EE" w:rsidRDefault="00ED61C7" w:rsidP="002C1809"/>
        </w:tc>
      </w:tr>
    </w:tbl>
    <w:p w14:paraId="172913F3" w14:textId="77777777" w:rsidR="00ED61C7" w:rsidRPr="005828EE" w:rsidRDefault="00ED61C7" w:rsidP="00ED61C7"/>
    <w:p w14:paraId="1DEF098D" w14:textId="77777777" w:rsidR="00ED61C7" w:rsidRPr="005828EE" w:rsidRDefault="00ED61C7" w:rsidP="00ED61C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D61C7" w:rsidRPr="005828EE" w14:paraId="6C6E4341" w14:textId="77777777" w:rsidTr="002C1809">
        <w:tc>
          <w:tcPr>
            <w:tcW w:w="6512" w:type="dxa"/>
          </w:tcPr>
          <w:p w14:paraId="764E2981" w14:textId="77777777" w:rsidR="00FA6F43" w:rsidRPr="005828EE" w:rsidRDefault="00DE794F">
            <w:pPr>
              <w:pStyle w:val="Sessiontwp"/>
            </w:pPr>
            <w:r w:rsidRPr="005828EE">
              <w:t>Comité technique</w:t>
            </w:r>
          </w:p>
          <w:p w14:paraId="2F9B3E6A" w14:textId="77777777" w:rsidR="00FA6F43" w:rsidRPr="005828EE" w:rsidRDefault="00DE794F">
            <w:pPr>
              <w:pStyle w:val="Sessiontwpplacedate"/>
            </w:pPr>
            <w:r w:rsidRPr="005828EE">
              <w:t>Soixantième session</w:t>
            </w:r>
          </w:p>
          <w:p w14:paraId="71B6286B" w14:textId="77777777" w:rsidR="00FA6F43" w:rsidRPr="005828EE" w:rsidRDefault="00DE794F">
            <w:r w:rsidRPr="005828EE">
              <w:t>Genève, 21 et 22 octobre 2024</w:t>
            </w:r>
          </w:p>
          <w:p w14:paraId="74398EBF" w14:textId="77777777" w:rsidR="00ED61C7" w:rsidRPr="005828EE" w:rsidRDefault="00ED61C7" w:rsidP="002C1809"/>
          <w:p w14:paraId="5F263B95" w14:textId="77777777" w:rsidR="00FA6F43" w:rsidRPr="005828EE" w:rsidRDefault="00DE794F">
            <w:pPr>
              <w:pStyle w:val="Sessiontwp"/>
            </w:pPr>
            <w:r w:rsidRPr="005828EE">
              <w:t>Comité administratif et juridique</w:t>
            </w:r>
          </w:p>
          <w:p w14:paraId="58C8A941" w14:textId="77777777" w:rsidR="00FA6F43" w:rsidRPr="005828EE" w:rsidRDefault="00DE794F">
            <w:pPr>
              <w:pStyle w:val="Sessiontwp"/>
              <w:rPr>
                <w:b w:val="0"/>
              </w:rPr>
            </w:pPr>
            <w:r w:rsidRPr="005828EE">
              <w:rPr>
                <w:b w:val="0"/>
              </w:rPr>
              <w:t>Quatre-vingt-unième session</w:t>
            </w:r>
          </w:p>
          <w:p w14:paraId="2512128F" w14:textId="77777777" w:rsidR="00FA6F43" w:rsidRPr="005828EE" w:rsidRDefault="00DE794F">
            <w:pPr>
              <w:pStyle w:val="Sessiontwpplacedate"/>
            </w:pPr>
            <w:r w:rsidRPr="005828EE">
              <w:t>Genève, 23 octobre 2024</w:t>
            </w:r>
          </w:p>
        </w:tc>
        <w:tc>
          <w:tcPr>
            <w:tcW w:w="3127" w:type="dxa"/>
          </w:tcPr>
          <w:p w14:paraId="415EB9A9" w14:textId="77777777" w:rsidR="00FA6F43" w:rsidRPr="005828EE" w:rsidRDefault="00DE794F">
            <w:pPr>
              <w:pStyle w:val="Doccode"/>
              <w:rPr>
                <w:lang w:val="fr-FR"/>
              </w:rPr>
            </w:pPr>
            <w:r w:rsidRPr="005828EE">
              <w:rPr>
                <w:lang w:val="fr-FR"/>
              </w:rPr>
              <w:t>SESSIONS/2024/5</w:t>
            </w:r>
          </w:p>
          <w:p w14:paraId="6A056DB2" w14:textId="517FAECE" w:rsidR="00FA6F43" w:rsidRPr="005828EE" w:rsidRDefault="00DE794F">
            <w:pPr>
              <w:pStyle w:val="Docoriginal"/>
              <w:spacing w:before="600"/>
            </w:pPr>
            <w:r w:rsidRPr="005828EE">
              <w:t>Original :</w:t>
            </w:r>
            <w:r w:rsidRPr="005828EE">
              <w:rPr>
                <w:b w:val="0"/>
                <w:spacing w:val="0"/>
              </w:rPr>
              <w:t xml:space="preserve">  </w:t>
            </w:r>
            <w:r w:rsidR="005828EE">
              <w:rPr>
                <w:b w:val="0"/>
                <w:spacing w:val="0"/>
              </w:rPr>
              <w:t>a</w:t>
            </w:r>
            <w:r w:rsidRPr="005828EE">
              <w:rPr>
                <w:b w:val="0"/>
                <w:spacing w:val="0"/>
              </w:rPr>
              <w:t>nglais</w:t>
            </w:r>
          </w:p>
          <w:p w14:paraId="6D4E35AE" w14:textId="77777777" w:rsidR="00FA6F43" w:rsidRPr="005828EE" w:rsidRDefault="00DE794F">
            <w:pPr>
              <w:pStyle w:val="Docoriginal"/>
            </w:pPr>
            <w:r w:rsidRPr="005828EE">
              <w:t xml:space="preserve">Date :  </w:t>
            </w:r>
            <w:r w:rsidR="00C33BBE" w:rsidRPr="005828EE">
              <w:rPr>
                <w:b w:val="0"/>
                <w:spacing w:val="0"/>
              </w:rPr>
              <w:t xml:space="preserve">27 </w:t>
            </w:r>
            <w:r w:rsidR="008572FE" w:rsidRPr="005828EE">
              <w:rPr>
                <w:b w:val="0"/>
                <w:spacing w:val="0"/>
              </w:rPr>
              <w:t xml:space="preserve">septembre </w:t>
            </w:r>
            <w:r w:rsidRPr="005828EE">
              <w:rPr>
                <w:b w:val="0"/>
                <w:spacing w:val="0"/>
              </w:rPr>
              <w:t>2024</w:t>
            </w:r>
          </w:p>
        </w:tc>
      </w:tr>
    </w:tbl>
    <w:p w14:paraId="5D16F5F2" w14:textId="77777777" w:rsidR="00FA6F43" w:rsidRPr="005828EE" w:rsidRDefault="00DE794F">
      <w:pPr>
        <w:pStyle w:val="Titleofdoc0"/>
      </w:pPr>
      <w:r w:rsidRPr="005828EE">
        <w:t>Bases de données d'information de l'UPOV</w:t>
      </w:r>
    </w:p>
    <w:p w14:paraId="54E61CF4" w14:textId="77777777" w:rsidR="00FA6F43" w:rsidRPr="005828EE" w:rsidRDefault="00DE794F">
      <w:pPr>
        <w:pStyle w:val="preparedby1"/>
        <w:jc w:val="left"/>
      </w:pPr>
      <w:r w:rsidRPr="005828EE">
        <w:t>Document préparé par le Bureau de l'Union</w:t>
      </w:r>
    </w:p>
    <w:p w14:paraId="2333BFEA" w14:textId="77777777" w:rsidR="005828EE" w:rsidRPr="005828EE" w:rsidRDefault="005828EE" w:rsidP="005828EE">
      <w:pPr>
        <w:pStyle w:val="Disclaimer"/>
        <w:rPr>
          <w:lang w:val="fr-FR"/>
        </w:rPr>
      </w:pPr>
      <w:bookmarkStart w:id="0" w:name="_Toc438657852"/>
      <w:bookmarkStart w:id="1" w:name="_Toc477797635"/>
      <w:r w:rsidRPr="005828EE">
        <w:rPr>
          <w:lang w:val="fr-FR"/>
        </w:rPr>
        <w:t>Avertissement : le présent document ne représente pas les principes ou les orientations de l’UPOV.</w:t>
      </w:r>
      <w:r w:rsidRPr="005828EE">
        <w:rPr>
          <w:lang w:val="fr-FR"/>
        </w:rPr>
        <w:br/>
      </w:r>
      <w:r w:rsidRPr="005828EE">
        <w:rPr>
          <w:lang w:val="fr-FR"/>
        </w:rPr>
        <w:br/>
        <w:t>Ce document a été généré à l'aide d'une traduction automatique dont l'exactitude ne peut être garantie. Par conséquent, le texte dans la langue originale est la seule version authentique.</w:t>
      </w:r>
    </w:p>
    <w:p w14:paraId="439C4208" w14:textId="77777777" w:rsidR="00FA6F43" w:rsidRPr="005828EE" w:rsidRDefault="00DE794F">
      <w:pPr>
        <w:keepNext/>
        <w:outlineLvl w:val="0"/>
        <w:rPr>
          <w:rFonts w:eastAsiaTheme="minorEastAsia"/>
          <w:caps/>
          <w:lang w:eastAsia="ja-JP"/>
        </w:rPr>
      </w:pPr>
      <w:bookmarkStart w:id="2" w:name="_Toc178327756"/>
      <w:r w:rsidRPr="005828EE">
        <w:rPr>
          <w:rFonts w:eastAsiaTheme="minorEastAsia"/>
          <w:caps/>
          <w:lang w:eastAsia="ja-JP"/>
        </w:rPr>
        <w:t>Resumé</w:t>
      </w:r>
      <w:bookmarkEnd w:id="0"/>
      <w:bookmarkEnd w:id="1"/>
      <w:bookmarkEnd w:id="2"/>
    </w:p>
    <w:p w14:paraId="5C9E1880" w14:textId="77777777" w:rsidR="000033CF" w:rsidRPr="005828EE" w:rsidRDefault="000033CF" w:rsidP="000033CF">
      <w:pPr>
        <w:rPr>
          <w:rFonts w:eastAsiaTheme="minorEastAsia"/>
          <w:lang w:eastAsia="ja-JP"/>
        </w:rPr>
      </w:pPr>
    </w:p>
    <w:p w14:paraId="381EE069" w14:textId="77777777" w:rsidR="00FA6F43" w:rsidRPr="005828EE" w:rsidRDefault="00DE794F">
      <w:pPr>
        <w:rPr>
          <w:rFonts w:eastAsia="MS Mincho"/>
        </w:rPr>
      </w:pPr>
      <w:r w:rsidRPr="005828EE">
        <w:rPr>
          <w:rFonts w:eastAsiaTheme="minorEastAsia"/>
        </w:rPr>
        <w:fldChar w:fldCharType="begin"/>
      </w:r>
      <w:r w:rsidRPr="005828EE">
        <w:rPr>
          <w:rFonts w:eastAsiaTheme="minorEastAsia"/>
        </w:rPr>
        <w:instrText xml:space="preserve"> AUTONUM  </w:instrText>
      </w:r>
      <w:r w:rsidRPr="005828EE">
        <w:rPr>
          <w:rFonts w:eastAsiaTheme="minorEastAsia"/>
        </w:rPr>
        <w:fldChar w:fldCharType="end"/>
      </w:r>
      <w:r w:rsidRPr="005828EE">
        <w:rPr>
          <w:rFonts w:eastAsiaTheme="minorEastAsia"/>
        </w:rPr>
        <w:tab/>
      </w:r>
      <w:r w:rsidR="00946D4B" w:rsidRPr="005828EE">
        <w:rPr>
          <w:rFonts w:eastAsiaTheme="minorEastAsia"/>
        </w:rPr>
        <w:t>Le présent document a pour objet de faire le point sur l'évolution des codes UPOV et de la base de données PLUTO.</w:t>
      </w:r>
    </w:p>
    <w:p w14:paraId="1393E3EE" w14:textId="77777777" w:rsidR="000033CF" w:rsidRPr="005828EE" w:rsidRDefault="000033CF" w:rsidP="000033CF">
      <w:pPr>
        <w:rPr>
          <w:rFonts w:eastAsia="MS Mincho"/>
        </w:rPr>
      </w:pPr>
    </w:p>
    <w:p w14:paraId="2B9BD563" w14:textId="239B3F04" w:rsidR="00FA6F43" w:rsidRPr="005828EE" w:rsidRDefault="00DE794F">
      <w:pPr>
        <w:tabs>
          <w:tab w:val="left" w:pos="567"/>
          <w:tab w:val="left" w:pos="1134"/>
          <w:tab w:val="left" w:pos="5387"/>
          <w:tab w:val="left" w:pos="5954"/>
        </w:tabs>
        <w:rPr>
          <w:rFonts w:eastAsia="MS Mincho" w:cs="Arial"/>
          <w:iCs/>
          <w:snapToGrid w:val="0"/>
        </w:rPr>
      </w:pPr>
      <w:r w:rsidRPr="005828EE">
        <w:rPr>
          <w:rFonts w:eastAsia="MS Mincho" w:cs="Arial"/>
          <w:iCs/>
          <w:snapToGrid w:val="0"/>
        </w:rPr>
        <w:fldChar w:fldCharType="begin"/>
      </w:r>
      <w:r w:rsidRPr="005828EE">
        <w:rPr>
          <w:rFonts w:eastAsia="MS Mincho" w:cs="Arial"/>
          <w:iCs/>
          <w:snapToGrid w:val="0"/>
        </w:rPr>
        <w:instrText xml:space="preserve"> AUTONUM  </w:instrText>
      </w:r>
      <w:r w:rsidRPr="005828EE">
        <w:rPr>
          <w:rFonts w:eastAsia="MS Mincho" w:cs="Arial"/>
          <w:iCs/>
          <w:snapToGrid w:val="0"/>
        </w:rPr>
        <w:fldChar w:fldCharType="end"/>
      </w:r>
      <w:r w:rsidRPr="005828EE">
        <w:rPr>
          <w:rFonts w:eastAsia="MS Mincho" w:cs="Arial"/>
          <w:iCs/>
          <w:snapToGrid w:val="0"/>
        </w:rPr>
        <w:tab/>
      </w:r>
      <w:r w:rsidR="002A0BB7" w:rsidRPr="005828EE">
        <w:rPr>
          <w:rFonts w:eastAsia="MS Mincho"/>
          <w:iCs/>
          <w:snapToGrid w:val="0"/>
        </w:rPr>
        <w:t xml:space="preserve">Le TC est invité à soumettre au TWF une proposition de modification des codes UPOV pour </w:t>
      </w:r>
      <w:r w:rsidR="005828EE" w:rsidRPr="005828EE">
        <w:rPr>
          <w:rFonts w:eastAsia="MS Mincho"/>
          <w:i/>
          <w:snapToGrid w:val="0"/>
        </w:rPr>
        <w:t>Citrus</w:t>
      </w:r>
      <w:r w:rsidR="005828EE">
        <w:rPr>
          <w:rFonts w:eastAsia="MS Mincho"/>
          <w:iCs/>
          <w:snapToGrid w:val="0"/>
        </w:rPr>
        <w:t xml:space="preserve"> </w:t>
      </w:r>
      <w:r w:rsidR="002A0BB7" w:rsidRPr="005828EE">
        <w:rPr>
          <w:rFonts w:eastAsia="MS Mincho"/>
          <w:iCs/>
          <w:snapToGrid w:val="0"/>
        </w:rPr>
        <w:t>et les genres et espèces apparentés, comme indiqué à l'annexe II du présent document.</w:t>
      </w:r>
    </w:p>
    <w:p w14:paraId="14560C16" w14:textId="77777777" w:rsidR="000033CF" w:rsidRPr="005828EE" w:rsidRDefault="000033CF" w:rsidP="000033CF">
      <w:pPr>
        <w:tabs>
          <w:tab w:val="left" w:pos="567"/>
          <w:tab w:val="left" w:pos="5387"/>
        </w:tabs>
        <w:rPr>
          <w:rFonts w:eastAsia="MS Mincho"/>
          <w:lang w:eastAsia="ja-JP"/>
        </w:rPr>
      </w:pPr>
    </w:p>
    <w:p w14:paraId="441A68A8" w14:textId="77777777" w:rsidR="00FA6F43" w:rsidRPr="005828EE" w:rsidRDefault="00DE794F">
      <w:pPr>
        <w:keepNext/>
        <w:keepLines/>
        <w:rPr>
          <w:rFonts w:eastAsia="MS Mincho"/>
        </w:rPr>
      </w:pPr>
      <w:r w:rsidRPr="005828EE">
        <w:rPr>
          <w:rFonts w:eastAsia="MS Mincho"/>
        </w:rPr>
        <w:fldChar w:fldCharType="begin"/>
      </w:r>
      <w:r w:rsidRPr="005828EE">
        <w:rPr>
          <w:rFonts w:eastAsia="MS Mincho"/>
        </w:rPr>
        <w:instrText xml:space="preserve"> AUTONUM  </w:instrText>
      </w:r>
      <w:r w:rsidRPr="005828EE">
        <w:rPr>
          <w:rFonts w:eastAsia="MS Mincho"/>
        </w:rPr>
        <w:fldChar w:fldCharType="end"/>
      </w:r>
      <w:r w:rsidRPr="005828EE">
        <w:rPr>
          <w:rFonts w:eastAsia="MS Mincho"/>
        </w:rPr>
        <w:tab/>
        <w:t>La structure de ce document est la suivante :</w:t>
      </w:r>
    </w:p>
    <w:sdt>
      <w:sdtPr>
        <w:rPr>
          <w:rFonts w:eastAsia="MS Mincho"/>
          <w:caps w:val="0"/>
          <w:smallCaps/>
          <w:lang w:val="fr-FR"/>
        </w:rPr>
        <w:id w:val="-1800911247"/>
        <w:docPartObj>
          <w:docPartGallery w:val="Table of Contents"/>
          <w:docPartUnique/>
        </w:docPartObj>
      </w:sdtPr>
      <w:sdtEndPr>
        <w:rPr>
          <w:rFonts w:cs="Arial"/>
          <w:bCs/>
          <w:caps/>
          <w:smallCaps w:val="0"/>
          <w:sz w:val="18"/>
        </w:rPr>
      </w:sdtEndPr>
      <w:sdtContent>
        <w:p w14:paraId="074026CF" w14:textId="1EED1CBC" w:rsidR="00DE794F" w:rsidRDefault="000033CF">
          <w:pPr>
            <w:pStyle w:val="TOC1"/>
            <w:rPr>
              <w:rFonts w:asciiTheme="minorHAnsi" w:hAnsiTheme="minorHAnsi" w:cstheme="minorBidi"/>
              <w:caps w:val="0"/>
              <w:noProof/>
              <w:kern w:val="2"/>
              <w:sz w:val="24"/>
              <w:szCs w:val="24"/>
              <w:lang w:val="en-GB" w:eastAsia="en-GB"/>
              <w14:ligatures w14:val="standardContextual"/>
            </w:rPr>
          </w:pPr>
          <w:r w:rsidRPr="005828EE">
            <w:rPr>
              <w:rFonts w:eastAsia="MS Mincho" w:cs="Arial"/>
              <w:bCs/>
              <w:sz w:val="18"/>
              <w:szCs w:val="18"/>
              <w:lang w:val="fr-FR"/>
            </w:rPr>
            <w:fldChar w:fldCharType="begin"/>
          </w:r>
          <w:r w:rsidR="00DE794F" w:rsidRPr="005828EE">
            <w:rPr>
              <w:rFonts w:eastAsia="MS Mincho" w:cs="Arial"/>
              <w:bCs/>
              <w:sz w:val="18"/>
              <w:szCs w:val="18"/>
              <w:lang w:val="fr-FR"/>
            </w:rPr>
            <w:instrText xml:space="preserve"> TOC \o "1-3" \u </w:instrText>
          </w:r>
          <w:r w:rsidRPr="005828EE">
            <w:rPr>
              <w:rFonts w:eastAsia="MS Mincho" w:cs="Arial"/>
              <w:bCs/>
              <w:sz w:val="18"/>
              <w:szCs w:val="18"/>
              <w:lang w:val="fr-FR"/>
            </w:rPr>
            <w:fldChar w:fldCharType="separate"/>
          </w:r>
          <w:r w:rsidR="00DE794F" w:rsidRPr="00456D3E">
            <w:rPr>
              <w:noProof/>
              <w:lang w:eastAsia="ja-JP"/>
            </w:rPr>
            <w:t>Resumé</w:t>
          </w:r>
          <w:r w:rsidR="00DE794F">
            <w:rPr>
              <w:noProof/>
            </w:rPr>
            <w:tab/>
          </w:r>
          <w:r w:rsidR="00DE794F">
            <w:rPr>
              <w:noProof/>
            </w:rPr>
            <w:fldChar w:fldCharType="begin"/>
          </w:r>
          <w:r w:rsidR="00DE794F">
            <w:rPr>
              <w:noProof/>
            </w:rPr>
            <w:instrText xml:space="preserve"> PAGEREF _Toc178327756 \h </w:instrText>
          </w:r>
          <w:r w:rsidR="00DE794F">
            <w:rPr>
              <w:noProof/>
            </w:rPr>
          </w:r>
          <w:r w:rsidR="00DE794F">
            <w:rPr>
              <w:noProof/>
            </w:rPr>
            <w:fldChar w:fldCharType="separate"/>
          </w:r>
          <w:r w:rsidR="00DE794F">
            <w:rPr>
              <w:noProof/>
            </w:rPr>
            <w:t>1</w:t>
          </w:r>
          <w:r w:rsidR="00DE794F">
            <w:rPr>
              <w:noProof/>
            </w:rPr>
            <w:fldChar w:fldCharType="end"/>
          </w:r>
        </w:p>
        <w:p w14:paraId="431D94E9" w14:textId="24D25410" w:rsidR="00DE794F" w:rsidRDefault="00DE794F">
          <w:pPr>
            <w:pStyle w:val="TOC1"/>
            <w:rPr>
              <w:rFonts w:asciiTheme="minorHAnsi" w:hAnsiTheme="minorHAnsi" w:cstheme="minorBidi"/>
              <w:caps w:val="0"/>
              <w:noProof/>
              <w:kern w:val="2"/>
              <w:sz w:val="24"/>
              <w:szCs w:val="24"/>
              <w:lang w:val="en-GB" w:eastAsia="en-GB"/>
              <w14:ligatures w14:val="standardContextual"/>
            </w:rPr>
          </w:pPr>
          <w:r w:rsidRPr="00456D3E">
            <w:rPr>
              <w:noProof/>
              <w:lang w:val="fr-FR"/>
            </w:rPr>
            <w:t>Modifications des codes UPOV</w:t>
          </w:r>
          <w:r>
            <w:rPr>
              <w:noProof/>
            </w:rPr>
            <w:tab/>
          </w:r>
          <w:r>
            <w:rPr>
              <w:noProof/>
            </w:rPr>
            <w:fldChar w:fldCharType="begin"/>
          </w:r>
          <w:r>
            <w:rPr>
              <w:noProof/>
            </w:rPr>
            <w:instrText xml:space="preserve"> PAGEREF _Toc178327757 \h </w:instrText>
          </w:r>
          <w:r>
            <w:rPr>
              <w:noProof/>
            </w:rPr>
          </w:r>
          <w:r>
            <w:rPr>
              <w:noProof/>
            </w:rPr>
            <w:fldChar w:fldCharType="separate"/>
          </w:r>
          <w:r>
            <w:rPr>
              <w:noProof/>
            </w:rPr>
            <w:t>2</w:t>
          </w:r>
          <w:r>
            <w:rPr>
              <w:noProof/>
            </w:rPr>
            <w:fldChar w:fldCharType="end"/>
          </w:r>
        </w:p>
        <w:p w14:paraId="60E693F2" w14:textId="4C218E87" w:rsidR="00DE794F" w:rsidRDefault="00DE794F">
          <w:pPr>
            <w:pStyle w:val="TOC2"/>
            <w:rPr>
              <w:rFonts w:asciiTheme="minorHAnsi" w:eastAsiaTheme="minorEastAsia" w:hAnsiTheme="minorHAnsi" w:cstheme="minorBidi"/>
              <w:kern w:val="2"/>
              <w:sz w:val="24"/>
              <w:szCs w:val="24"/>
              <w:lang w:val="en-GB" w:eastAsia="en-GB"/>
              <w14:ligatures w14:val="standardContextual"/>
            </w:rPr>
          </w:pPr>
          <w:r w:rsidRPr="00456D3E">
            <w:t xml:space="preserve">Codes UPOV pour </w:t>
          </w:r>
          <w:r w:rsidRPr="00456D3E">
            <w:rPr>
              <w:i/>
              <w:iCs/>
            </w:rPr>
            <w:t>Citrus</w:t>
          </w:r>
          <w:r>
            <w:tab/>
          </w:r>
          <w:r>
            <w:fldChar w:fldCharType="begin"/>
          </w:r>
          <w:r>
            <w:instrText xml:space="preserve"> PAGEREF _Toc178327758 \h </w:instrText>
          </w:r>
          <w:r>
            <w:fldChar w:fldCharType="separate"/>
          </w:r>
          <w:r>
            <w:t>2</w:t>
          </w:r>
          <w:r>
            <w:fldChar w:fldCharType="end"/>
          </w:r>
        </w:p>
        <w:p w14:paraId="08C69AF0" w14:textId="65211001" w:rsidR="00DE794F" w:rsidRDefault="00DE794F">
          <w:pPr>
            <w:pStyle w:val="TOC3"/>
            <w:rPr>
              <w:rFonts w:asciiTheme="minorHAnsi" w:eastAsiaTheme="minorEastAsia" w:hAnsiTheme="minorHAnsi" w:cstheme="minorBidi"/>
              <w:i w:val="0"/>
              <w:snapToGrid/>
              <w:kern w:val="2"/>
              <w:sz w:val="24"/>
              <w:szCs w:val="24"/>
              <w:lang w:val="en-GB" w:eastAsia="en-GB"/>
              <w14:ligatures w14:val="standardContextual"/>
            </w:rPr>
          </w:pPr>
          <w:r w:rsidRPr="00456D3E">
            <w:rPr>
              <w:lang w:val="fr-FR"/>
            </w:rPr>
            <w:t>Contexte :</w:t>
          </w:r>
          <w:r>
            <w:tab/>
          </w:r>
          <w:r>
            <w:fldChar w:fldCharType="begin"/>
          </w:r>
          <w:r>
            <w:instrText xml:space="preserve"> PAGEREF _Toc178327759 \h </w:instrText>
          </w:r>
          <w:r>
            <w:fldChar w:fldCharType="separate"/>
          </w:r>
          <w:r>
            <w:t>2</w:t>
          </w:r>
          <w:r>
            <w:fldChar w:fldCharType="end"/>
          </w:r>
        </w:p>
        <w:p w14:paraId="46328B81" w14:textId="1DCF8919" w:rsidR="00DE794F" w:rsidRDefault="00DE794F">
          <w:pPr>
            <w:pStyle w:val="TOC3"/>
            <w:rPr>
              <w:rFonts w:asciiTheme="minorHAnsi" w:eastAsiaTheme="minorEastAsia" w:hAnsiTheme="minorHAnsi" w:cstheme="minorBidi"/>
              <w:i w:val="0"/>
              <w:snapToGrid/>
              <w:kern w:val="2"/>
              <w:sz w:val="24"/>
              <w:szCs w:val="24"/>
              <w:lang w:val="en-GB" w:eastAsia="en-GB"/>
              <w14:ligatures w14:val="standardContextual"/>
            </w:rPr>
          </w:pPr>
          <w:r w:rsidRPr="00456D3E">
            <w:rPr>
              <w:rFonts w:eastAsiaTheme="minorEastAsia"/>
              <w:lang w:val="fr-FR"/>
            </w:rPr>
            <w:t>Proposition</w:t>
          </w:r>
          <w:r>
            <w:tab/>
          </w:r>
          <w:r>
            <w:fldChar w:fldCharType="begin"/>
          </w:r>
          <w:r>
            <w:instrText xml:space="preserve"> PAGEREF _Toc178327760 \h </w:instrText>
          </w:r>
          <w:r>
            <w:fldChar w:fldCharType="separate"/>
          </w:r>
          <w:r>
            <w:t>2</w:t>
          </w:r>
          <w:r>
            <w:fldChar w:fldCharType="end"/>
          </w:r>
        </w:p>
        <w:p w14:paraId="1C1EB50C" w14:textId="47DD3F12" w:rsidR="00DE794F" w:rsidRDefault="00DE794F">
          <w:pPr>
            <w:pStyle w:val="TOC1"/>
            <w:rPr>
              <w:rFonts w:asciiTheme="minorHAnsi" w:hAnsiTheme="minorHAnsi" w:cstheme="minorBidi"/>
              <w:caps w:val="0"/>
              <w:noProof/>
              <w:kern w:val="2"/>
              <w:sz w:val="24"/>
              <w:szCs w:val="24"/>
              <w:lang w:val="en-GB" w:eastAsia="en-GB"/>
              <w14:ligatures w14:val="standardContextual"/>
            </w:rPr>
          </w:pPr>
          <w:r w:rsidRPr="00456D3E">
            <w:rPr>
              <w:rFonts w:eastAsia="MS Mincho"/>
              <w:noProof/>
            </w:rPr>
            <w:t>Questions pour information</w:t>
          </w:r>
          <w:r>
            <w:rPr>
              <w:noProof/>
            </w:rPr>
            <w:tab/>
          </w:r>
          <w:r>
            <w:rPr>
              <w:noProof/>
            </w:rPr>
            <w:fldChar w:fldCharType="begin"/>
          </w:r>
          <w:r>
            <w:rPr>
              <w:noProof/>
            </w:rPr>
            <w:instrText xml:space="preserve"> PAGEREF _Toc178327761 \h </w:instrText>
          </w:r>
          <w:r>
            <w:rPr>
              <w:noProof/>
            </w:rPr>
          </w:r>
          <w:r>
            <w:rPr>
              <w:noProof/>
            </w:rPr>
            <w:fldChar w:fldCharType="separate"/>
          </w:r>
          <w:r>
            <w:rPr>
              <w:noProof/>
            </w:rPr>
            <w:t>3</w:t>
          </w:r>
          <w:r>
            <w:rPr>
              <w:noProof/>
            </w:rPr>
            <w:fldChar w:fldCharType="end"/>
          </w:r>
        </w:p>
        <w:p w14:paraId="61145763" w14:textId="354FA785" w:rsidR="00DE794F" w:rsidRDefault="00DE794F">
          <w:pPr>
            <w:pStyle w:val="TOC2"/>
            <w:rPr>
              <w:rFonts w:asciiTheme="minorHAnsi" w:eastAsiaTheme="minorEastAsia" w:hAnsiTheme="minorHAnsi" w:cstheme="minorBidi"/>
              <w:kern w:val="2"/>
              <w:sz w:val="24"/>
              <w:szCs w:val="24"/>
              <w:lang w:val="en-GB" w:eastAsia="en-GB"/>
              <w14:ligatures w14:val="standardContextual"/>
            </w:rPr>
          </w:pPr>
          <w:r w:rsidRPr="00456D3E">
            <w:t>Base de données PLUTO</w:t>
          </w:r>
          <w:r>
            <w:tab/>
          </w:r>
          <w:r>
            <w:fldChar w:fldCharType="begin"/>
          </w:r>
          <w:r>
            <w:instrText xml:space="preserve"> PAGEREF _Toc178327762 \h </w:instrText>
          </w:r>
          <w:r>
            <w:fldChar w:fldCharType="separate"/>
          </w:r>
          <w:r>
            <w:t>3</w:t>
          </w:r>
          <w:r>
            <w:fldChar w:fldCharType="end"/>
          </w:r>
        </w:p>
        <w:p w14:paraId="64695C7C" w14:textId="4EA30EF0" w:rsidR="00DE794F" w:rsidRDefault="00DE794F">
          <w:pPr>
            <w:pStyle w:val="TOC2"/>
            <w:rPr>
              <w:rFonts w:asciiTheme="minorHAnsi" w:eastAsiaTheme="minorEastAsia" w:hAnsiTheme="minorHAnsi" w:cstheme="minorBidi"/>
              <w:kern w:val="2"/>
              <w:sz w:val="24"/>
              <w:szCs w:val="24"/>
              <w:lang w:val="en-GB" w:eastAsia="en-GB"/>
              <w14:ligatures w14:val="standardContextual"/>
            </w:rPr>
          </w:pPr>
          <w:r w:rsidRPr="00456D3E">
            <w:t>Base de données GENIE</w:t>
          </w:r>
          <w:r>
            <w:tab/>
          </w:r>
          <w:r>
            <w:fldChar w:fldCharType="begin"/>
          </w:r>
          <w:r>
            <w:instrText xml:space="preserve"> PAGEREF _Toc178327763 \h </w:instrText>
          </w:r>
          <w:r>
            <w:fldChar w:fldCharType="separate"/>
          </w:r>
          <w:r>
            <w:t>4</w:t>
          </w:r>
          <w:r>
            <w:fldChar w:fldCharType="end"/>
          </w:r>
        </w:p>
        <w:p w14:paraId="390DF3FD" w14:textId="136E2100" w:rsidR="00DE794F" w:rsidRDefault="00DE794F">
          <w:pPr>
            <w:pStyle w:val="TOC3"/>
            <w:rPr>
              <w:rFonts w:asciiTheme="minorHAnsi" w:eastAsiaTheme="minorEastAsia" w:hAnsiTheme="minorHAnsi" w:cstheme="minorBidi"/>
              <w:i w:val="0"/>
              <w:snapToGrid/>
              <w:kern w:val="2"/>
              <w:sz w:val="24"/>
              <w:szCs w:val="24"/>
              <w:lang w:val="en-GB" w:eastAsia="en-GB"/>
              <w14:ligatures w14:val="standardContextual"/>
            </w:rPr>
          </w:pPr>
          <w:r w:rsidRPr="00456D3E">
            <w:rPr>
              <w:lang w:val="fr-FR"/>
            </w:rPr>
            <w:t>Contexte</w:t>
          </w:r>
          <w:r>
            <w:tab/>
          </w:r>
          <w:r>
            <w:fldChar w:fldCharType="begin"/>
          </w:r>
          <w:r>
            <w:instrText xml:space="preserve"> PAGEREF _Toc178327764 \h </w:instrText>
          </w:r>
          <w:r>
            <w:fldChar w:fldCharType="separate"/>
          </w:r>
          <w:r>
            <w:t>4</w:t>
          </w:r>
          <w:r>
            <w:fldChar w:fldCharType="end"/>
          </w:r>
        </w:p>
        <w:p w14:paraId="6755FCCF" w14:textId="15A828C3" w:rsidR="00DE794F" w:rsidRDefault="00DE794F">
          <w:pPr>
            <w:pStyle w:val="TOC3"/>
            <w:rPr>
              <w:rFonts w:asciiTheme="minorHAnsi" w:eastAsiaTheme="minorEastAsia" w:hAnsiTheme="minorHAnsi" w:cstheme="minorBidi"/>
              <w:i w:val="0"/>
              <w:snapToGrid/>
              <w:kern w:val="2"/>
              <w:sz w:val="24"/>
              <w:szCs w:val="24"/>
              <w:lang w:val="en-GB" w:eastAsia="en-GB"/>
              <w14:ligatures w14:val="standardContextual"/>
            </w:rPr>
          </w:pPr>
          <w:r w:rsidRPr="00456D3E">
            <w:t>Évolution du code UPOV</w:t>
          </w:r>
          <w:r>
            <w:tab/>
          </w:r>
          <w:r>
            <w:fldChar w:fldCharType="begin"/>
          </w:r>
          <w:r>
            <w:instrText xml:space="preserve"> PAGEREF _Toc178327765 \h </w:instrText>
          </w:r>
          <w:r>
            <w:fldChar w:fldCharType="separate"/>
          </w:r>
          <w:r>
            <w:t>4</w:t>
          </w:r>
          <w:r>
            <w:fldChar w:fldCharType="end"/>
          </w:r>
        </w:p>
        <w:p w14:paraId="68D09179" w14:textId="22DEDE05" w:rsidR="00DE794F" w:rsidRDefault="00DE794F">
          <w:pPr>
            <w:pStyle w:val="TOC3"/>
            <w:rPr>
              <w:rFonts w:asciiTheme="minorHAnsi" w:eastAsiaTheme="minorEastAsia" w:hAnsiTheme="minorHAnsi" w:cstheme="minorBidi"/>
              <w:i w:val="0"/>
              <w:snapToGrid/>
              <w:kern w:val="2"/>
              <w:sz w:val="24"/>
              <w:szCs w:val="24"/>
              <w:lang w:val="en-GB" w:eastAsia="en-GB"/>
              <w14:ligatures w14:val="standardContextual"/>
            </w:rPr>
          </w:pPr>
          <w:r w:rsidRPr="00456D3E">
            <w:t>TWP vérifiant</w:t>
          </w:r>
          <w:r>
            <w:tab/>
          </w:r>
          <w:r>
            <w:fldChar w:fldCharType="begin"/>
          </w:r>
          <w:r>
            <w:instrText xml:space="preserve"> PAGEREF _Toc178327766 \h </w:instrText>
          </w:r>
          <w:r>
            <w:fldChar w:fldCharType="separate"/>
          </w:r>
          <w:r>
            <w:t>4</w:t>
          </w:r>
          <w:r>
            <w:fldChar w:fldCharType="end"/>
          </w:r>
        </w:p>
        <w:p w14:paraId="2469CDF6" w14:textId="67C20C4B" w:rsidR="00DE794F" w:rsidRDefault="00DE794F">
          <w:pPr>
            <w:pStyle w:val="TOC2"/>
            <w:rPr>
              <w:rFonts w:asciiTheme="minorHAnsi" w:eastAsiaTheme="minorEastAsia" w:hAnsiTheme="minorHAnsi" w:cstheme="minorBidi"/>
              <w:kern w:val="2"/>
              <w:sz w:val="24"/>
              <w:szCs w:val="24"/>
              <w:lang w:val="en-GB" w:eastAsia="en-GB"/>
              <w14:ligatures w14:val="standardContextual"/>
            </w:rPr>
          </w:pPr>
          <w:r w:rsidRPr="00456D3E">
            <w:rPr>
              <w:rFonts w:eastAsiaTheme="minorEastAsia"/>
              <w:u w:val="single"/>
              <w:lang w:eastAsia="ja-JP"/>
            </w:rPr>
            <w:t>Modifications des codes UPOV</w:t>
          </w:r>
          <w:r>
            <w:tab/>
          </w:r>
          <w:r>
            <w:fldChar w:fldCharType="begin"/>
          </w:r>
          <w:r>
            <w:instrText xml:space="preserve"> PAGEREF _Toc178327767 \h </w:instrText>
          </w:r>
          <w:r>
            <w:fldChar w:fldCharType="separate"/>
          </w:r>
          <w:r>
            <w:t>4</w:t>
          </w:r>
          <w:r>
            <w:fldChar w:fldCharType="end"/>
          </w:r>
        </w:p>
        <w:p w14:paraId="0A0F2BA4" w14:textId="50A60CE6" w:rsidR="00DE794F" w:rsidRDefault="00DE794F">
          <w:pPr>
            <w:pStyle w:val="TOC3"/>
            <w:rPr>
              <w:rFonts w:asciiTheme="minorHAnsi" w:eastAsiaTheme="minorEastAsia" w:hAnsiTheme="minorHAnsi" w:cstheme="minorBidi"/>
              <w:i w:val="0"/>
              <w:snapToGrid/>
              <w:kern w:val="2"/>
              <w:sz w:val="24"/>
              <w:szCs w:val="24"/>
              <w:lang w:val="en-GB" w:eastAsia="en-GB"/>
              <w14:ligatures w14:val="standardContextual"/>
            </w:rPr>
          </w:pPr>
          <w:r w:rsidRPr="00456D3E">
            <w:rPr>
              <w:lang w:val="fr-FR"/>
            </w:rPr>
            <w:t>Codes UPOV pour les genres redondants dans la base de données GENIE</w:t>
          </w:r>
          <w:r>
            <w:tab/>
          </w:r>
          <w:r>
            <w:fldChar w:fldCharType="begin"/>
          </w:r>
          <w:r>
            <w:instrText xml:space="preserve"> PAGEREF _Toc178327768 \h </w:instrText>
          </w:r>
          <w:r>
            <w:fldChar w:fldCharType="separate"/>
          </w:r>
          <w:r>
            <w:t>4</w:t>
          </w:r>
          <w:r>
            <w:fldChar w:fldCharType="end"/>
          </w:r>
        </w:p>
        <w:p w14:paraId="0309DAD2" w14:textId="59109F30" w:rsidR="00DE794F" w:rsidRDefault="00DE794F">
          <w:pPr>
            <w:pStyle w:val="TOC3"/>
            <w:rPr>
              <w:rFonts w:asciiTheme="minorHAnsi" w:eastAsiaTheme="minorEastAsia" w:hAnsiTheme="minorHAnsi" w:cstheme="minorBidi"/>
              <w:i w:val="0"/>
              <w:snapToGrid/>
              <w:kern w:val="2"/>
              <w:sz w:val="24"/>
              <w:szCs w:val="24"/>
              <w:lang w:val="en-GB" w:eastAsia="en-GB"/>
              <w14:ligatures w14:val="standardContextual"/>
            </w:rPr>
          </w:pPr>
          <w:r w:rsidRPr="00456D3E">
            <w:rPr>
              <w:lang w:val="fr-FR"/>
            </w:rPr>
            <w:t>Codes UPOV pour Brassica oleracea</w:t>
          </w:r>
          <w:r>
            <w:tab/>
          </w:r>
          <w:r>
            <w:fldChar w:fldCharType="begin"/>
          </w:r>
          <w:r>
            <w:instrText xml:space="preserve"> PAGEREF _Toc178327769 \h </w:instrText>
          </w:r>
          <w:r>
            <w:fldChar w:fldCharType="separate"/>
          </w:r>
          <w:r>
            <w:t>6</w:t>
          </w:r>
          <w:r>
            <w:fldChar w:fldCharType="end"/>
          </w:r>
        </w:p>
        <w:p w14:paraId="2C1C4C28" w14:textId="456149A5" w:rsidR="00DE794F" w:rsidRDefault="00DE794F">
          <w:pPr>
            <w:pStyle w:val="TOC3"/>
            <w:rPr>
              <w:rFonts w:asciiTheme="minorHAnsi" w:eastAsiaTheme="minorEastAsia" w:hAnsiTheme="minorHAnsi" w:cstheme="minorBidi"/>
              <w:i w:val="0"/>
              <w:snapToGrid/>
              <w:kern w:val="2"/>
              <w:sz w:val="24"/>
              <w:szCs w:val="24"/>
              <w:lang w:val="en-GB" w:eastAsia="en-GB"/>
              <w14:ligatures w14:val="standardContextual"/>
            </w:rPr>
          </w:pPr>
          <w:r w:rsidRPr="00456D3E">
            <w:rPr>
              <w:lang w:val="fr-FR" w:eastAsia="nl-NL"/>
            </w:rPr>
            <w:t>Codes UPOV pour Cichorium intybus</w:t>
          </w:r>
          <w:r>
            <w:tab/>
          </w:r>
          <w:r>
            <w:fldChar w:fldCharType="begin"/>
          </w:r>
          <w:r>
            <w:instrText xml:space="preserve"> PAGEREF _Toc178327770 \h </w:instrText>
          </w:r>
          <w:r>
            <w:fldChar w:fldCharType="separate"/>
          </w:r>
          <w:r>
            <w:t>7</w:t>
          </w:r>
          <w:r>
            <w:fldChar w:fldCharType="end"/>
          </w:r>
        </w:p>
        <w:p w14:paraId="54A27845" w14:textId="6E369873" w:rsidR="00DE794F" w:rsidRDefault="00DE794F">
          <w:pPr>
            <w:pStyle w:val="TOC2"/>
            <w:rPr>
              <w:rFonts w:asciiTheme="minorHAnsi" w:eastAsiaTheme="minorEastAsia" w:hAnsiTheme="minorHAnsi" w:cstheme="minorBidi"/>
              <w:kern w:val="2"/>
              <w:sz w:val="24"/>
              <w:szCs w:val="24"/>
              <w:lang w:val="en-GB" w:eastAsia="en-GB"/>
              <w14:ligatures w14:val="standardContextual"/>
            </w:rPr>
          </w:pPr>
          <w:r w:rsidRPr="00456D3E">
            <w:rPr>
              <w:rFonts w:eastAsia="MS Mincho"/>
            </w:rPr>
            <w:t>Codes UPOV pour Zea mays</w:t>
          </w:r>
          <w:r>
            <w:tab/>
          </w:r>
          <w:r>
            <w:fldChar w:fldCharType="begin"/>
          </w:r>
          <w:r>
            <w:instrText xml:space="preserve"> PAGEREF _Toc178327771 \h </w:instrText>
          </w:r>
          <w:r>
            <w:fldChar w:fldCharType="separate"/>
          </w:r>
          <w:r>
            <w:t>7</w:t>
          </w:r>
          <w:r>
            <w:fldChar w:fldCharType="end"/>
          </w:r>
        </w:p>
        <w:p w14:paraId="77ECC275" w14:textId="26705780" w:rsidR="00DE794F" w:rsidRDefault="00DE794F">
          <w:pPr>
            <w:pStyle w:val="TOC3"/>
            <w:rPr>
              <w:rFonts w:asciiTheme="minorHAnsi" w:eastAsiaTheme="minorEastAsia" w:hAnsiTheme="minorHAnsi" w:cstheme="minorBidi"/>
              <w:i w:val="0"/>
              <w:snapToGrid/>
              <w:kern w:val="2"/>
              <w:sz w:val="24"/>
              <w:szCs w:val="24"/>
              <w:lang w:val="en-GB" w:eastAsia="en-GB"/>
              <w14:ligatures w14:val="standardContextual"/>
            </w:rPr>
          </w:pPr>
          <w:r w:rsidRPr="00456D3E">
            <w:rPr>
              <w:lang w:val="fr-FR"/>
            </w:rPr>
            <w:t>Autres modifications des codes UPOV approuvées par le TC En 2023</w:t>
          </w:r>
          <w:r>
            <w:tab/>
          </w:r>
          <w:r>
            <w:fldChar w:fldCharType="begin"/>
          </w:r>
          <w:r>
            <w:instrText xml:space="preserve"> PAGEREF _Toc178327772 \h </w:instrText>
          </w:r>
          <w:r>
            <w:fldChar w:fldCharType="separate"/>
          </w:r>
          <w:r>
            <w:t>7</w:t>
          </w:r>
          <w:r>
            <w:fldChar w:fldCharType="end"/>
          </w:r>
        </w:p>
        <w:p w14:paraId="7232B168" w14:textId="50ED0913" w:rsidR="00D22AB3" w:rsidRPr="005828EE" w:rsidRDefault="000033CF" w:rsidP="008D25B8">
          <w:pPr>
            <w:rPr>
              <w:rFonts w:eastAsia="MS Mincho" w:cs="Arial"/>
              <w:bCs/>
              <w:caps/>
              <w:sz w:val="16"/>
              <w:szCs w:val="18"/>
            </w:rPr>
          </w:pPr>
          <w:r w:rsidRPr="005828EE">
            <w:rPr>
              <w:rFonts w:eastAsia="MS Mincho" w:cs="Arial"/>
              <w:bCs/>
              <w:caps/>
              <w:sz w:val="18"/>
              <w:szCs w:val="18"/>
            </w:rPr>
            <w:fldChar w:fldCharType="end"/>
          </w:r>
        </w:p>
        <w:p w14:paraId="76EA6FF9" w14:textId="77777777" w:rsidR="00F36CE9" w:rsidRPr="005828EE" w:rsidRDefault="00F36CE9" w:rsidP="0082140B">
          <w:pPr>
            <w:spacing w:after="60"/>
            <w:ind w:left="1134" w:right="567" w:hanging="1134"/>
            <w:rPr>
              <w:rFonts w:eastAsia="MS Mincho"/>
              <w:b/>
              <w:bCs/>
              <w:sz w:val="18"/>
              <w:szCs w:val="18"/>
            </w:rPr>
          </w:pPr>
          <w:r w:rsidRPr="005828EE">
            <w:rPr>
              <w:rFonts w:eastAsia="MS Mincho" w:cs="Arial"/>
              <w:bCs/>
              <w:caps/>
              <w:sz w:val="18"/>
            </w:rPr>
            <w:t>ANNEXE I :</w:t>
          </w:r>
          <w:r>
            <w:rPr>
              <w:rFonts w:eastAsia="MS Mincho" w:cs="Arial"/>
              <w:bCs/>
              <w:caps/>
              <w:sz w:val="18"/>
            </w:rPr>
            <w:tab/>
          </w:r>
          <w:r w:rsidRPr="00F36CE9">
            <w:rPr>
              <w:rFonts w:eastAsia="MS Mincho" w:cs="Arial"/>
              <w:bCs/>
              <w:caps/>
              <w:sz w:val="18"/>
            </w:rPr>
            <w:t>COMPTE RENDU DES DONNÉES FOURNIES À PLUTO PAR LES MEMBRES DE L'UNION ET D'AUTRES CONTRIBUTEURS</w:t>
          </w:r>
        </w:p>
        <w:p w14:paraId="1DCCD041" w14:textId="6B3F6F5B" w:rsidR="00FA6F43" w:rsidRPr="005828EE" w:rsidRDefault="00DE794F" w:rsidP="0082140B">
          <w:pPr>
            <w:ind w:left="1134" w:right="567" w:hanging="1134"/>
            <w:rPr>
              <w:rFonts w:eastAsia="MS Mincho" w:cs="Arial"/>
              <w:bCs/>
              <w:caps/>
              <w:sz w:val="18"/>
            </w:rPr>
          </w:pPr>
          <w:r w:rsidRPr="005828EE">
            <w:rPr>
              <w:rFonts w:eastAsia="MS Mincho" w:cs="Arial"/>
              <w:bCs/>
              <w:caps/>
              <w:sz w:val="18"/>
            </w:rPr>
            <w:t xml:space="preserve">Annexe </w:t>
          </w:r>
          <w:r w:rsidR="00F36CE9">
            <w:rPr>
              <w:rFonts w:eastAsia="MS Mincho" w:cs="Arial"/>
              <w:bCs/>
              <w:caps/>
              <w:sz w:val="18"/>
            </w:rPr>
            <w:t>I</w:t>
          </w:r>
          <w:r w:rsidRPr="005828EE">
            <w:rPr>
              <w:rFonts w:eastAsia="MS Mincho" w:cs="Arial"/>
              <w:bCs/>
              <w:caps/>
              <w:sz w:val="18"/>
            </w:rPr>
            <w:t>i :</w:t>
          </w:r>
          <w:r w:rsidR="00F36CE9">
            <w:rPr>
              <w:rFonts w:eastAsia="MS Mincho" w:cs="Arial"/>
              <w:bCs/>
              <w:caps/>
              <w:sz w:val="18"/>
            </w:rPr>
            <w:tab/>
          </w:r>
          <w:r w:rsidR="0082140B" w:rsidRPr="0082140B">
            <w:rPr>
              <w:rFonts w:eastAsia="MS Mincho" w:cs="Arial"/>
              <w:bCs/>
              <w:caps/>
              <w:sz w:val="18"/>
            </w:rPr>
            <w:t>PROPOSITION DU T</w:t>
          </w:r>
          <w:r w:rsidR="0082140B">
            <w:rPr>
              <w:rFonts w:eastAsia="MS Mincho" w:cs="Arial"/>
              <w:bCs/>
              <w:caps/>
              <w:sz w:val="18"/>
            </w:rPr>
            <w:t>C</w:t>
          </w:r>
          <w:r w:rsidR="0082140B" w:rsidRPr="0082140B">
            <w:rPr>
              <w:rFonts w:eastAsia="MS Mincho" w:cs="Arial"/>
              <w:bCs/>
              <w:caps/>
              <w:sz w:val="18"/>
            </w:rPr>
            <w:t xml:space="preserve"> AU </w:t>
          </w:r>
          <w:r w:rsidR="0082140B">
            <w:rPr>
              <w:rFonts w:eastAsia="MS Mincho" w:cs="Arial"/>
              <w:bCs/>
              <w:caps/>
              <w:sz w:val="18"/>
            </w:rPr>
            <w:t>TWF</w:t>
          </w:r>
          <w:r w:rsidR="0082140B" w:rsidRPr="0082140B">
            <w:rPr>
              <w:rFonts w:eastAsia="MS Mincho" w:cs="Arial"/>
              <w:bCs/>
              <w:caps/>
              <w:sz w:val="18"/>
            </w:rPr>
            <w:t xml:space="preserve"> VISANT </w:t>
          </w:r>
          <w:r w:rsidR="0082140B">
            <w:rPr>
              <w:rFonts w:eastAsia="MS Mincho" w:cs="Arial"/>
              <w:bCs/>
              <w:caps/>
              <w:sz w:val="18"/>
            </w:rPr>
            <w:t>à</w:t>
          </w:r>
          <w:r w:rsidR="0082140B" w:rsidRPr="0082140B">
            <w:rPr>
              <w:rFonts w:eastAsia="MS Mincho" w:cs="Arial"/>
              <w:bCs/>
              <w:caps/>
              <w:sz w:val="18"/>
            </w:rPr>
            <w:t xml:space="preserve"> MODIFIER LES CODES UPOV POUR </w:t>
          </w:r>
          <w:r w:rsidR="0082140B">
            <w:rPr>
              <w:rFonts w:eastAsia="MS Mincho" w:cs="Arial"/>
              <w:bCs/>
              <w:caps/>
              <w:sz w:val="18"/>
            </w:rPr>
            <w:t xml:space="preserve">citrus </w:t>
          </w:r>
          <w:r w:rsidR="0082140B" w:rsidRPr="0082140B">
            <w:rPr>
              <w:rFonts w:eastAsia="MS Mincho" w:cs="Arial"/>
              <w:bCs/>
              <w:caps/>
              <w:sz w:val="18"/>
            </w:rPr>
            <w:t>ET LES</w:t>
          </w:r>
          <w:r w:rsidR="0082140B">
            <w:rPr>
              <w:rFonts w:eastAsia="MS Mincho" w:cs="Arial"/>
              <w:bCs/>
              <w:caps/>
              <w:sz w:val="18"/>
            </w:rPr>
            <w:t> </w:t>
          </w:r>
          <w:r w:rsidR="0082140B" w:rsidRPr="0082140B">
            <w:rPr>
              <w:rFonts w:eastAsia="MS Mincho" w:cs="Arial"/>
              <w:bCs/>
              <w:caps/>
              <w:sz w:val="18"/>
            </w:rPr>
            <w:t>GENRES ET ESPECES CONNEXES</w:t>
          </w:r>
          <w:r w:rsidR="001D5796">
            <w:rPr>
              <w:rFonts w:eastAsia="MS Mincho" w:cs="Arial"/>
              <w:bCs/>
              <w:caps/>
              <w:sz w:val="18"/>
            </w:rPr>
            <w:t xml:space="preserve"> (SEULEMENT EN ANGLAIS)</w:t>
          </w:r>
        </w:p>
      </w:sdtContent>
    </w:sdt>
    <w:p w14:paraId="1644F406" w14:textId="77777777" w:rsidR="00BE6E52" w:rsidRPr="005828EE" w:rsidRDefault="00BE6E52" w:rsidP="00BE6E52">
      <w:pPr>
        <w:spacing w:line="360" w:lineRule="auto"/>
        <w:rPr>
          <w:rFonts w:eastAsiaTheme="minorEastAsia"/>
        </w:rPr>
      </w:pPr>
    </w:p>
    <w:p w14:paraId="6E5254E1" w14:textId="77777777" w:rsidR="00FA6F43" w:rsidRPr="005828EE" w:rsidRDefault="00DE794F">
      <w:pPr>
        <w:keepNext/>
        <w:rPr>
          <w:rFonts w:eastAsiaTheme="minorEastAsia"/>
          <w:color w:val="000000"/>
        </w:rPr>
      </w:pPr>
      <w:r w:rsidRPr="005828EE">
        <w:rPr>
          <w:rFonts w:eastAsiaTheme="minorEastAsia"/>
          <w:color w:val="000000"/>
        </w:rPr>
        <w:lastRenderedPageBreak/>
        <w:fldChar w:fldCharType="begin"/>
      </w:r>
      <w:r w:rsidRPr="005828EE">
        <w:rPr>
          <w:rFonts w:eastAsiaTheme="minorEastAsia"/>
          <w:color w:val="000000"/>
        </w:rPr>
        <w:instrText xml:space="preserve"> AUTONUM  </w:instrText>
      </w:r>
      <w:r w:rsidRPr="005828EE">
        <w:rPr>
          <w:rFonts w:eastAsiaTheme="minorEastAsia"/>
          <w:color w:val="000000"/>
        </w:rPr>
        <w:fldChar w:fldCharType="end"/>
      </w:r>
      <w:r w:rsidRPr="005828EE">
        <w:rPr>
          <w:rFonts w:eastAsiaTheme="minorEastAsia"/>
          <w:color w:val="000000"/>
        </w:rPr>
        <w:tab/>
      </w:r>
      <w:r w:rsidR="000033CF" w:rsidRPr="005828EE">
        <w:rPr>
          <w:rFonts w:eastAsiaTheme="minorEastAsia"/>
          <w:color w:val="000000"/>
        </w:rPr>
        <w:t>Les abréviations suivantes sont utilisées dans ce document :</w:t>
      </w:r>
    </w:p>
    <w:p w14:paraId="678F3F9C" w14:textId="77777777" w:rsidR="000033CF" w:rsidRPr="005828EE" w:rsidRDefault="000033CF" w:rsidP="000033CF">
      <w:pPr>
        <w:keepNext/>
        <w:rPr>
          <w:rFonts w:eastAsiaTheme="minorEastAsia"/>
          <w:color w:val="000000"/>
          <w:sz w:val="18"/>
          <w:szCs w:val="18"/>
        </w:rPr>
      </w:pPr>
    </w:p>
    <w:p w14:paraId="7D8837E2" w14:textId="77777777" w:rsidR="00FA6F43" w:rsidRPr="005828EE" w:rsidRDefault="00DE794F">
      <w:pPr>
        <w:keepNext/>
        <w:tabs>
          <w:tab w:val="left" w:pos="567"/>
          <w:tab w:val="left" w:pos="1701"/>
        </w:tabs>
        <w:ind w:left="567"/>
        <w:rPr>
          <w:rFonts w:eastAsiaTheme="minorEastAsia"/>
          <w:sz w:val="18"/>
          <w:szCs w:val="18"/>
        </w:rPr>
      </w:pPr>
      <w:r w:rsidRPr="005828EE">
        <w:rPr>
          <w:rFonts w:eastAsiaTheme="minorEastAsia"/>
          <w:sz w:val="18"/>
          <w:szCs w:val="18"/>
        </w:rPr>
        <w:t xml:space="preserve">CAJ : </w:t>
      </w:r>
      <w:r w:rsidRPr="005828EE">
        <w:rPr>
          <w:rFonts w:eastAsiaTheme="minorEastAsia"/>
          <w:sz w:val="18"/>
          <w:szCs w:val="18"/>
        </w:rPr>
        <w:tab/>
      </w:r>
      <w:r w:rsidRPr="005828EE">
        <w:rPr>
          <w:rFonts w:eastAsiaTheme="minorEastAsia"/>
          <w:sz w:val="18"/>
          <w:szCs w:val="18"/>
        </w:rPr>
        <w:tab/>
        <w:t xml:space="preserve">Comité administratif et juridique </w:t>
      </w:r>
    </w:p>
    <w:p w14:paraId="6DD4CEBD" w14:textId="77777777" w:rsidR="00FA6F43" w:rsidRPr="005828EE" w:rsidRDefault="00DE794F">
      <w:pPr>
        <w:keepNext/>
        <w:tabs>
          <w:tab w:val="left" w:pos="567"/>
          <w:tab w:val="left" w:pos="1701"/>
        </w:tabs>
        <w:ind w:left="567"/>
        <w:rPr>
          <w:rFonts w:eastAsiaTheme="minorEastAsia"/>
          <w:sz w:val="18"/>
          <w:szCs w:val="18"/>
        </w:rPr>
      </w:pPr>
      <w:r w:rsidRPr="005828EE">
        <w:rPr>
          <w:rFonts w:eastAsia="MS Mincho"/>
          <w:snapToGrid w:val="0"/>
          <w:sz w:val="18"/>
          <w:szCs w:val="18"/>
        </w:rPr>
        <w:t>GRIN:</w:t>
      </w:r>
      <w:r w:rsidRPr="005828EE">
        <w:rPr>
          <w:rFonts w:eastAsia="MS Mincho"/>
          <w:snapToGrid w:val="0"/>
          <w:sz w:val="18"/>
          <w:szCs w:val="18"/>
        </w:rPr>
        <w:tab/>
        <w:t>Réseau d'information sur les ressources en germoplasme</w:t>
      </w:r>
    </w:p>
    <w:p w14:paraId="180C0965" w14:textId="77777777" w:rsidR="00FA6F43" w:rsidRPr="005828EE" w:rsidRDefault="00DE794F">
      <w:pPr>
        <w:keepNext/>
        <w:tabs>
          <w:tab w:val="left" w:pos="567"/>
          <w:tab w:val="left" w:pos="1701"/>
        </w:tabs>
        <w:rPr>
          <w:rFonts w:eastAsia="PMingLiU"/>
          <w:sz w:val="18"/>
          <w:szCs w:val="22"/>
        </w:rPr>
      </w:pPr>
      <w:r w:rsidRPr="005828EE">
        <w:rPr>
          <w:rFonts w:eastAsia="PMingLiU"/>
          <w:sz w:val="18"/>
          <w:szCs w:val="22"/>
        </w:rPr>
        <w:tab/>
        <w:t xml:space="preserve">TC : </w:t>
      </w:r>
      <w:r w:rsidRPr="005828EE">
        <w:rPr>
          <w:rFonts w:eastAsia="PMingLiU"/>
          <w:sz w:val="18"/>
          <w:szCs w:val="22"/>
        </w:rPr>
        <w:tab/>
      </w:r>
      <w:r w:rsidRPr="005828EE">
        <w:rPr>
          <w:rFonts w:eastAsia="PMingLiU"/>
          <w:sz w:val="18"/>
          <w:szCs w:val="22"/>
        </w:rPr>
        <w:tab/>
        <w:t xml:space="preserve">Comité technique </w:t>
      </w:r>
    </w:p>
    <w:p w14:paraId="20D12E5A" w14:textId="3AD52E55" w:rsidR="00FA6F43" w:rsidRPr="005828EE" w:rsidRDefault="00DE794F">
      <w:pPr>
        <w:keepNext/>
        <w:tabs>
          <w:tab w:val="left" w:pos="567"/>
          <w:tab w:val="left" w:pos="1701"/>
        </w:tabs>
        <w:rPr>
          <w:rFonts w:eastAsia="PMingLiU"/>
          <w:sz w:val="18"/>
          <w:szCs w:val="22"/>
        </w:rPr>
      </w:pPr>
      <w:r w:rsidRPr="005828EE">
        <w:rPr>
          <w:rFonts w:eastAsia="PMingLiU"/>
          <w:sz w:val="18"/>
          <w:szCs w:val="22"/>
        </w:rPr>
        <w:tab/>
        <w:t>TWA:</w:t>
      </w:r>
      <w:r w:rsidRPr="005828EE">
        <w:rPr>
          <w:rFonts w:eastAsia="PMingLiU"/>
          <w:sz w:val="18"/>
          <w:szCs w:val="22"/>
        </w:rPr>
        <w:tab/>
        <w:t>Groupe de travail technique sur les plantes agricoles</w:t>
      </w:r>
    </w:p>
    <w:p w14:paraId="13EBF130" w14:textId="1F5F42AE" w:rsidR="00FA6F43" w:rsidRPr="005828EE" w:rsidRDefault="00DE794F">
      <w:pPr>
        <w:keepNext/>
        <w:tabs>
          <w:tab w:val="left" w:pos="567"/>
          <w:tab w:val="left" w:pos="1701"/>
        </w:tabs>
        <w:rPr>
          <w:rFonts w:eastAsia="PMingLiU"/>
          <w:sz w:val="18"/>
          <w:szCs w:val="22"/>
        </w:rPr>
      </w:pPr>
      <w:r w:rsidRPr="005828EE">
        <w:rPr>
          <w:rFonts w:eastAsia="PMingLiU"/>
          <w:sz w:val="18"/>
          <w:szCs w:val="22"/>
        </w:rPr>
        <w:tab/>
        <w:t xml:space="preserve">TWF : </w:t>
      </w:r>
      <w:r w:rsidRPr="005828EE">
        <w:rPr>
          <w:rFonts w:eastAsia="PMingLiU"/>
          <w:sz w:val="18"/>
          <w:szCs w:val="22"/>
        </w:rPr>
        <w:tab/>
        <w:t>Groupe de travail technique sur les plantes fruitières</w:t>
      </w:r>
    </w:p>
    <w:p w14:paraId="5D9084A5" w14:textId="77777777" w:rsidR="00FA6F43" w:rsidRPr="005828EE" w:rsidRDefault="00DE794F">
      <w:pPr>
        <w:keepNext/>
        <w:tabs>
          <w:tab w:val="left" w:pos="567"/>
          <w:tab w:val="left" w:pos="1701"/>
        </w:tabs>
        <w:rPr>
          <w:rFonts w:eastAsia="PMingLiU"/>
          <w:sz w:val="18"/>
          <w:szCs w:val="22"/>
        </w:rPr>
      </w:pPr>
      <w:r w:rsidRPr="005828EE">
        <w:rPr>
          <w:rFonts w:eastAsia="PMingLiU"/>
          <w:sz w:val="18"/>
          <w:szCs w:val="22"/>
        </w:rPr>
        <w:tab/>
        <w:t xml:space="preserve">TWM : </w:t>
      </w:r>
      <w:r w:rsidRPr="005828EE">
        <w:rPr>
          <w:rFonts w:eastAsia="PMingLiU"/>
          <w:sz w:val="18"/>
          <w:szCs w:val="22"/>
        </w:rPr>
        <w:tab/>
        <w:t>Groupe de travail technique sur les méthodes et techniques d'essai</w:t>
      </w:r>
    </w:p>
    <w:p w14:paraId="0C3D8F5A" w14:textId="1F1B2C3A" w:rsidR="00FA6F43" w:rsidRPr="005828EE" w:rsidRDefault="00DE794F">
      <w:pPr>
        <w:keepNext/>
        <w:tabs>
          <w:tab w:val="left" w:pos="567"/>
          <w:tab w:val="left" w:pos="1701"/>
        </w:tabs>
        <w:rPr>
          <w:rFonts w:eastAsia="PMingLiU"/>
          <w:sz w:val="18"/>
          <w:szCs w:val="22"/>
        </w:rPr>
      </w:pPr>
      <w:r w:rsidRPr="005828EE">
        <w:rPr>
          <w:rFonts w:eastAsia="PMingLiU"/>
          <w:sz w:val="18"/>
          <w:szCs w:val="22"/>
        </w:rPr>
        <w:tab/>
      </w:r>
      <w:r w:rsidR="005828EE">
        <w:rPr>
          <w:rFonts w:eastAsia="PMingLiU"/>
          <w:sz w:val="18"/>
          <w:szCs w:val="22"/>
        </w:rPr>
        <w:t>TWO :</w:t>
      </w:r>
      <w:r w:rsidR="005828EE">
        <w:rPr>
          <w:rFonts w:eastAsia="PMingLiU"/>
          <w:sz w:val="18"/>
          <w:szCs w:val="22"/>
        </w:rPr>
        <w:tab/>
      </w:r>
      <w:r w:rsidRPr="005828EE">
        <w:rPr>
          <w:rFonts w:eastAsia="PMingLiU"/>
          <w:sz w:val="18"/>
          <w:szCs w:val="22"/>
        </w:rPr>
        <w:t xml:space="preserve">Groupe de travail technique sur les </w:t>
      </w:r>
      <w:r w:rsidR="005828EE">
        <w:rPr>
          <w:rFonts w:eastAsia="PMingLiU"/>
          <w:sz w:val="18"/>
          <w:szCs w:val="22"/>
        </w:rPr>
        <w:t xml:space="preserve">plantes </w:t>
      </w:r>
      <w:r w:rsidRPr="005828EE">
        <w:rPr>
          <w:rFonts w:eastAsia="PMingLiU"/>
          <w:sz w:val="18"/>
          <w:szCs w:val="22"/>
        </w:rPr>
        <w:t xml:space="preserve">ornementales et les arbres forestiers </w:t>
      </w:r>
    </w:p>
    <w:p w14:paraId="30B12844" w14:textId="77777777" w:rsidR="00FA6F43" w:rsidRPr="005828EE" w:rsidRDefault="00DE794F">
      <w:pPr>
        <w:keepNext/>
        <w:tabs>
          <w:tab w:val="left" w:pos="567"/>
          <w:tab w:val="left" w:pos="1701"/>
        </w:tabs>
        <w:rPr>
          <w:rFonts w:eastAsia="PMingLiU"/>
          <w:sz w:val="18"/>
          <w:szCs w:val="22"/>
        </w:rPr>
      </w:pPr>
      <w:r w:rsidRPr="005828EE">
        <w:rPr>
          <w:rFonts w:eastAsia="PMingLiU"/>
          <w:sz w:val="18"/>
          <w:szCs w:val="22"/>
        </w:rPr>
        <w:tab/>
        <w:t>TWP(s):</w:t>
      </w:r>
      <w:r w:rsidRPr="005828EE">
        <w:rPr>
          <w:rFonts w:eastAsia="PMingLiU"/>
          <w:sz w:val="18"/>
          <w:szCs w:val="22"/>
        </w:rPr>
        <w:tab/>
        <w:t>Groupe(s) de travail technique(s)</w:t>
      </w:r>
    </w:p>
    <w:p w14:paraId="176297DD" w14:textId="4B340B5F" w:rsidR="00FA6F43" w:rsidRPr="005828EE" w:rsidRDefault="00DE794F">
      <w:pPr>
        <w:tabs>
          <w:tab w:val="left" w:pos="567"/>
          <w:tab w:val="left" w:pos="1701"/>
        </w:tabs>
        <w:spacing w:after="480"/>
        <w:rPr>
          <w:rFonts w:eastAsiaTheme="minorEastAsia"/>
          <w:sz w:val="18"/>
          <w:szCs w:val="18"/>
          <w:lang w:eastAsia="ja-JP"/>
        </w:rPr>
      </w:pPr>
      <w:r w:rsidRPr="005828EE">
        <w:rPr>
          <w:rFonts w:eastAsiaTheme="minorEastAsia"/>
          <w:sz w:val="18"/>
          <w:szCs w:val="18"/>
        </w:rPr>
        <w:tab/>
      </w:r>
      <w:r w:rsidR="005828EE">
        <w:rPr>
          <w:rFonts w:eastAsiaTheme="minorEastAsia"/>
          <w:sz w:val="18"/>
          <w:szCs w:val="18"/>
        </w:rPr>
        <w:t>TWV :</w:t>
      </w:r>
      <w:r w:rsidR="005828EE">
        <w:rPr>
          <w:rFonts w:eastAsiaTheme="minorEastAsia"/>
          <w:sz w:val="18"/>
          <w:szCs w:val="18"/>
        </w:rPr>
        <w:tab/>
      </w:r>
      <w:r w:rsidRPr="005828EE">
        <w:rPr>
          <w:rFonts w:eastAsiaTheme="minorEastAsia"/>
          <w:sz w:val="18"/>
          <w:szCs w:val="18"/>
        </w:rPr>
        <w:t>Groupe de travail technique sur les plantes potagères</w:t>
      </w:r>
    </w:p>
    <w:p w14:paraId="3C68C6FD" w14:textId="77777777" w:rsidR="00FA6F43" w:rsidRPr="005828EE" w:rsidRDefault="00DE794F">
      <w:pPr>
        <w:pStyle w:val="Heading1"/>
        <w:rPr>
          <w:rFonts w:eastAsiaTheme="minorEastAsia"/>
          <w:lang w:val="fr-FR"/>
        </w:rPr>
      </w:pPr>
      <w:bookmarkStart w:id="3" w:name="_Toc178327757"/>
      <w:r w:rsidRPr="005828EE">
        <w:rPr>
          <w:rFonts w:eastAsiaTheme="minorEastAsia"/>
          <w:lang w:val="fr-FR"/>
        </w:rPr>
        <w:t>Modifications des codes UPOV</w:t>
      </w:r>
      <w:bookmarkEnd w:id="3"/>
    </w:p>
    <w:p w14:paraId="1AA69940" w14:textId="77777777" w:rsidR="00D23B1F" w:rsidRPr="005828EE" w:rsidRDefault="00D23B1F" w:rsidP="00BE6E52">
      <w:pPr>
        <w:keepNext/>
        <w:rPr>
          <w:rFonts w:eastAsia="MS Mincho"/>
          <w:strike/>
        </w:rPr>
      </w:pPr>
    </w:p>
    <w:p w14:paraId="0451EEB7" w14:textId="5ECE03B2" w:rsidR="00FA6F43" w:rsidRPr="005828EE" w:rsidRDefault="00DE794F">
      <w:pPr>
        <w:pStyle w:val="Heading2"/>
        <w:rPr>
          <w:lang w:val="fr-FR"/>
        </w:rPr>
      </w:pPr>
      <w:bookmarkStart w:id="4" w:name="_Toc100763990"/>
      <w:bookmarkStart w:id="5" w:name="_Toc178327758"/>
      <w:r w:rsidRPr="005828EE">
        <w:rPr>
          <w:lang w:val="fr-FR"/>
        </w:rPr>
        <w:t xml:space="preserve">Codes UPOV pour </w:t>
      </w:r>
      <w:r w:rsidR="005828EE" w:rsidRPr="005828EE">
        <w:rPr>
          <w:i/>
          <w:iCs/>
          <w:lang w:val="fr-FR"/>
        </w:rPr>
        <w:t>Citrus</w:t>
      </w:r>
      <w:bookmarkStart w:id="6" w:name="_Toc38109189"/>
      <w:bookmarkEnd w:id="4"/>
      <w:bookmarkEnd w:id="5"/>
    </w:p>
    <w:p w14:paraId="563F9A60" w14:textId="77777777" w:rsidR="00D23B1F" w:rsidRPr="005828EE" w:rsidRDefault="00D23B1F" w:rsidP="00BE6E52">
      <w:pPr>
        <w:keepNext/>
        <w:rPr>
          <w:rFonts w:eastAsia="MS Mincho"/>
          <w:snapToGrid w:val="0"/>
        </w:rPr>
      </w:pPr>
    </w:p>
    <w:p w14:paraId="6112420B" w14:textId="1D7CDB5F" w:rsidR="00FA6F43" w:rsidRPr="005828EE" w:rsidRDefault="00DE794F">
      <w:pPr>
        <w:rPr>
          <w:rFonts w:eastAsia="MS Mincho"/>
          <w:snapToGrid w:val="0"/>
        </w:rPr>
      </w:pPr>
      <w:r w:rsidRPr="005828EE">
        <w:rPr>
          <w:rFonts w:eastAsia="MS Mincho"/>
          <w:snapToGrid w:val="0"/>
        </w:rPr>
        <w:fldChar w:fldCharType="begin"/>
      </w:r>
      <w:r w:rsidRPr="005828EE">
        <w:rPr>
          <w:rFonts w:eastAsia="MS Mincho"/>
          <w:snapToGrid w:val="0"/>
        </w:rPr>
        <w:instrText xml:space="preserve"> AUTONUM  </w:instrText>
      </w:r>
      <w:r w:rsidRPr="005828EE">
        <w:rPr>
          <w:rFonts w:eastAsia="MS Mincho"/>
          <w:snapToGrid w:val="0"/>
        </w:rPr>
        <w:fldChar w:fldCharType="end"/>
      </w:r>
      <w:r w:rsidRPr="005828EE">
        <w:rPr>
          <w:rFonts w:eastAsia="MS Mincho"/>
          <w:snapToGrid w:val="0"/>
        </w:rPr>
        <w:tab/>
        <w:t xml:space="preserve">La section suivante rend compte des </w:t>
      </w:r>
      <w:r w:rsidR="00CF0595" w:rsidRPr="005828EE">
        <w:rPr>
          <w:rFonts w:eastAsia="MS Mincho"/>
          <w:snapToGrid w:val="0"/>
        </w:rPr>
        <w:t xml:space="preserve">modifications apportées </w:t>
      </w:r>
      <w:r w:rsidRPr="005828EE">
        <w:rPr>
          <w:rFonts w:eastAsia="MS Mincho"/>
          <w:snapToGrid w:val="0"/>
        </w:rPr>
        <w:t xml:space="preserve">aux codes UPOV pour les </w:t>
      </w:r>
      <w:r w:rsidR="00344FF5" w:rsidRPr="005828EE">
        <w:rPr>
          <w:rFonts w:eastAsia="MS Mincho"/>
          <w:snapToGrid w:val="0"/>
        </w:rPr>
        <w:t xml:space="preserve">genres et espèces </w:t>
      </w:r>
      <w:r w:rsidRPr="005828EE">
        <w:rPr>
          <w:rFonts w:eastAsia="MS Mincho"/>
          <w:snapToGrid w:val="0"/>
        </w:rPr>
        <w:t xml:space="preserve">du </w:t>
      </w:r>
      <w:r w:rsidR="00344FF5" w:rsidRPr="005828EE">
        <w:rPr>
          <w:rFonts w:eastAsia="MS Mincho"/>
          <w:snapToGrid w:val="0"/>
        </w:rPr>
        <w:t xml:space="preserve">complexe </w:t>
      </w:r>
      <w:r w:rsidRPr="005828EE">
        <w:rPr>
          <w:rFonts w:eastAsia="MS Mincho"/>
          <w:i/>
          <w:iCs/>
          <w:snapToGrid w:val="0"/>
        </w:rPr>
        <w:t>Citrus</w:t>
      </w:r>
      <w:r w:rsidR="00CF0595" w:rsidRPr="005828EE">
        <w:rPr>
          <w:rFonts w:eastAsia="MS Mincho"/>
          <w:snapToGrid w:val="0"/>
        </w:rPr>
        <w:t xml:space="preserve">, qui ne sont plus reconnus comme des noms botaniques valables.  Outre le genre </w:t>
      </w:r>
      <w:r w:rsidR="00CF0595" w:rsidRPr="005828EE">
        <w:rPr>
          <w:rFonts w:eastAsia="MS Mincho"/>
          <w:i/>
          <w:iCs/>
          <w:snapToGrid w:val="0"/>
        </w:rPr>
        <w:t xml:space="preserve">Citrus </w:t>
      </w:r>
      <w:r w:rsidR="00CF0595" w:rsidRPr="005828EE">
        <w:rPr>
          <w:rFonts w:eastAsia="MS Mincho"/>
          <w:snapToGrid w:val="0"/>
        </w:rPr>
        <w:t>(Oranges, Mandarines, Citrons, Limes, P</w:t>
      </w:r>
      <w:r w:rsidR="005828EE">
        <w:rPr>
          <w:rFonts w:eastAsia="MS Mincho"/>
          <w:snapToGrid w:val="0"/>
        </w:rPr>
        <w:t>o</w:t>
      </w:r>
      <w:r w:rsidR="00CF0595" w:rsidRPr="005828EE">
        <w:rPr>
          <w:rFonts w:eastAsia="MS Mincho"/>
          <w:snapToGrid w:val="0"/>
        </w:rPr>
        <w:t xml:space="preserve">melo), les modifications incluraient les codes UPOV pour les espèces des genres </w:t>
      </w:r>
      <w:r w:rsidR="00166F2D" w:rsidRPr="005828EE">
        <w:rPr>
          <w:rFonts w:eastAsia="MS Mincho"/>
          <w:snapToGrid w:val="0"/>
        </w:rPr>
        <w:t>×</w:t>
      </w:r>
      <w:r w:rsidR="00166F2D" w:rsidRPr="005828EE">
        <w:rPr>
          <w:rFonts w:eastAsia="MS Mincho"/>
          <w:i/>
          <w:iCs/>
          <w:snapToGrid w:val="0"/>
        </w:rPr>
        <w:t xml:space="preserve">Citroncirus, </w:t>
      </w:r>
      <w:r w:rsidRPr="005828EE">
        <w:rPr>
          <w:rFonts w:eastAsia="MS Mincho"/>
          <w:i/>
          <w:iCs/>
          <w:snapToGrid w:val="0"/>
        </w:rPr>
        <w:t xml:space="preserve">Fortunella </w:t>
      </w:r>
      <w:r w:rsidR="00166F2D" w:rsidRPr="005828EE">
        <w:rPr>
          <w:rFonts w:eastAsia="MS Mincho"/>
          <w:snapToGrid w:val="0"/>
        </w:rPr>
        <w:t xml:space="preserve">et </w:t>
      </w:r>
      <w:r w:rsidRPr="005828EE">
        <w:rPr>
          <w:rFonts w:eastAsia="MS Mincho"/>
          <w:i/>
          <w:iCs/>
          <w:snapToGrid w:val="0"/>
        </w:rPr>
        <w:t>Poncirus</w:t>
      </w:r>
      <w:r w:rsidRPr="005828EE">
        <w:rPr>
          <w:rFonts w:eastAsia="MS Mincho"/>
          <w:snapToGrid w:val="0"/>
        </w:rPr>
        <w:t xml:space="preserve">. </w:t>
      </w:r>
      <w:r w:rsidR="00166F2D" w:rsidRPr="005828EE">
        <w:rPr>
          <w:rFonts w:eastAsia="MS Mincho"/>
          <w:snapToGrid w:val="0"/>
        </w:rPr>
        <w:t xml:space="preserve"> </w:t>
      </w:r>
    </w:p>
    <w:p w14:paraId="147C92CA" w14:textId="77777777" w:rsidR="00CF0595" w:rsidRPr="005828EE" w:rsidRDefault="00CF0595" w:rsidP="000165CD">
      <w:pPr>
        <w:rPr>
          <w:rFonts w:eastAsia="MS Mincho"/>
          <w:snapToGrid w:val="0"/>
        </w:rPr>
      </w:pPr>
    </w:p>
    <w:p w14:paraId="0A180D5A" w14:textId="77777777" w:rsidR="00FA6F43" w:rsidRPr="005828EE" w:rsidRDefault="00DE794F">
      <w:pPr>
        <w:rPr>
          <w:rFonts w:eastAsia="MS Mincho"/>
          <w:snapToGrid w:val="0"/>
        </w:rPr>
      </w:pPr>
      <w:r w:rsidRPr="005828EE">
        <w:rPr>
          <w:rFonts w:eastAsia="MS Mincho"/>
          <w:snapToGrid w:val="0"/>
        </w:rPr>
        <w:fldChar w:fldCharType="begin"/>
      </w:r>
      <w:r w:rsidRPr="005828EE">
        <w:rPr>
          <w:rFonts w:eastAsia="MS Mincho"/>
          <w:snapToGrid w:val="0"/>
        </w:rPr>
        <w:instrText xml:space="preserve"> AUTONUM  </w:instrText>
      </w:r>
      <w:r w:rsidRPr="005828EE">
        <w:rPr>
          <w:rFonts w:eastAsia="MS Mincho"/>
          <w:snapToGrid w:val="0"/>
        </w:rPr>
        <w:fldChar w:fldCharType="end"/>
      </w:r>
      <w:r w:rsidRPr="005828EE">
        <w:rPr>
          <w:rFonts w:eastAsia="MS Mincho"/>
          <w:snapToGrid w:val="0"/>
        </w:rPr>
        <w:tab/>
      </w:r>
      <w:r w:rsidR="00166F2D" w:rsidRPr="005828EE">
        <w:rPr>
          <w:rFonts w:eastAsia="MS Mincho"/>
          <w:snapToGrid w:val="0"/>
        </w:rPr>
        <w:t xml:space="preserve">Suite au </w:t>
      </w:r>
      <w:r w:rsidR="00105D1D" w:rsidRPr="005828EE">
        <w:rPr>
          <w:rFonts w:eastAsia="MS Mincho"/>
          <w:snapToGrid w:val="0"/>
        </w:rPr>
        <w:t xml:space="preserve">reclassement de plusieurs espèces de </w:t>
      </w:r>
      <w:r w:rsidR="00105D1D" w:rsidRPr="005828EE">
        <w:rPr>
          <w:rFonts w:eastAsia="MS Mincho"/>
          <w:i/>
          <w:iCs/>
          <w:snapToGrid w:val="0"/>
        </w:rPr>
        <w:t xml:space="preserve">Citrus </w:t>
      </w:r>
      <w:r w:rsidRPr="005828EE">
        <w:rPr>
          <w:rFonts w:eastAsia="MS Mincho"/>
          <w:snapToGrid w:val="0"/>
        </w:rPr>
        <w:t xml:space="preserve">et de </w:t>
      </w:r>
      <w:r w:rsidR="00105D1D" w:rsidRPr="005828EE">
        <w:rPr>
          <w:rFonts w:eastAsia="MS Mincho"/>
          <w:snapToGrid w:val="0"/>
        </w:rPr>
        <w:t xml:space="preserve">genres et espèces apparentés, une révision des codes UPOV relatifs au complexe </w:t>
      </w:r>
      <w:r w:rsidR="00105D1D" w:rsidRPr="005828EE">
        <w:rPr>
          <w:rFonts w:eastAsia="MS Mincho"/>
          <w:i/>
          <w:iCs/>
          <w:snapToGrid w:val="0"/>
        </w:rPr>
        <w:t xml:space="preserve">Citrus </w:t>
      </w:r>
      <w:r w:rsidR="00105D1D" w:rsidRPr="005828EE">
        <w:rPr>
          <w:rFonts w:eastAsia="MS Mincho"/>
          <w:snapToGrid w:val="0"/>
        </w:rPr>
        <w:t>est proposée.</w:t>
      </w:r>
    </w:p>
    <w:p w14:paraId="57C4F17D" w14:textId="77777777" w:rsidR="000165CD" w:rsidRPr="005828EE" w:rsidRDefault="000165CD" w:rsidP="00BE6E52">
      <w:pPr>
        <w:rPr>
          <w:rFonts w:eastAsia="MS Mincho"/>
          <w:snapToGrid w:val="0"/>
        </w:rPr>
      </w:pPr>
    </w:p>
    <w:p w14:paraId="3971204D" w14:textId="77777777" w:rsidR="00FA6F43" w:rsidRPr="005828EE" w:rsidRDefault="00DE794F">
      <w:pPr>
        <w:pStyle w:val="Heading3"/>
        <w:rPr>
          <w:rFonts w:eastAsia="MS Mincho"/>
          <w:snapToGrid w:val="0"/>
          <w:lang w:val="fr-FR"/>
        </w:rPr>
      </w:pPr>
      <w:bookmarkStart w:id="7" w:name="_Toc178327759"/>
      <w:r w:rsidRPr="005828EE">
        <w:rPr>
          <w:rFonts w:eastAsia="MS Mincho"/>
          <w:snapToGrid w:val="0"/>
          <w:lang w:val="fr-FR"/>
        </w:rPr>
        <w:t>Contexte :</w:t>
      </w:r>
      <w:bookmarkEnd w:id="7"/>
    </w:p>
    <w:p w14:paraId="43F10649" w14:textId="77777777" w:rsidR="005E27E5" w:rsidRPr="005828EE" w:rsidRDefault="005E27E5" w:rsidP="00D23B1F">
      <w:pPr>
        <w:keepNext/>
        <w:rPr>
          <w:rFonts w:eastAsia="MS Mincho" w:cs="Arial"/>
          <w:snapToGrid w:val="0"/>
        </w:rPr>
      </w:pPr>
    </w:p>
    <w:p w14:paraId="108AEFF8" w14:textId="77777777" w:rsidR="00FA6F43" w:rsidRPr="005828EE" w:rsidRDefault="00DE794F">
      <w:pPr>
        <w:keepNext/>
        <w:rPr>
          <w:rFonts w:eastAsiaTheme="minorEastAsia"/>
        </w:rPr>
      </w:pPr>
      <w:r w:rsidRPr="005828EE">
        <w:rPr>
          <w:rFonts w:eastAsia="MS Mincho"/>
        </w:rPr>
        <w:fldChar w:fldCharType="begin"/>
      </w:r>
      <w:r w:rsidRPr="005828EE">
        <w:rPr>
          <w:rFonts w:eastAsia="MS Mincho"/>
        </w:rPr>
        <w:instrText xml:space="preserve"> AUTONUM  </w:instrText>
      </w:r>
      <w:r w:rsidRPr="005828EE">
        <w:rPr>
          <w:rFonts w:eastAsia="MS Mincho"/>
        </w:rPr>
        <w:fldChar w:fldCharType="end"/>
      </w:r>
      <w:r w:rsidRPr="005828EE">
        <w:rPr>
          <w:rFonts w:eastAsia="MS Mincho"/>
        </w:rPr>
        <w:tab/>
      </w:r>
      <w:r w:rsidR="00A72CB9" w:rsidRPr="005828EE">
        <w:rPr>
          <w:rFonts w:eastAsia="MS Mincho" w:cs="Arial"/>
          <w:snapToGrid w:val="0"/>
        </w:rPr>
        <w:t xml:space="preserve">Le </w:t>
      </w:r>
      <w:r w:rsidRPr="005828EE">
        <w:rPr>
          <w:rFonts w:eastAsia="MS Mincho" w:cs="Arial"/>
          <w:snapToGrid w:val="0"/>
        </w:rPr>
        <w:t>TC</w:t>
      </w:r>
      <w:r w:rsidRPr="005828EE">
        <w:rPr>
          <w:rFonts w:eastAsia="MS Mincho"/>
        </w:rPr>
        <w:t xml:space="preserve">, </w:t>
      </w:r>
      <w:r w:rsidR="00A72CB9" w:rsidRPr="005828EE">
        <w:rPr>
          <w:rFonts w:eastAsia="MS Mincho"/>
        </w:rPr>
        <w:t xml:space="preserve">à sa cinquante-septième session, </w:t>
      </w:r>
      <w:r w:rsidR="00A72CB9" w:rsidRPr="005828EE">
        <w:rPr>
          <w:rFonts w:eastAsiaTheme="minorEastAsia"/>
        </w:rPr>
        <w:t xml:space="preserve">est convenu de modifier le code UPOV CITRU_AUM, suite au reclassement de </w:t>
      </w:r>
      <w:r w:rsidR="00A72CB9" w:rsidRPr="005828EE">
        <w:rPr>
          <w:rFonts w:eastAsiaTheme="minorEastAsia"/>
          <w:i/>
          <w:iCs/>
        </w:rPr>
        <w:t xml:space="preserve">Citrus clementina </w:t>
      </w:r>
      <w:r w:rsidR="00A72CB9" w:rsidRPr="005828EE">
        <w:rPr>
          <w:rFonts w:eastAsiaTheme="minorEastAsia"/>
        </w:rPr>
        <w:t xml:space="preserve">hort. ex Tanaka (code UPOV : CITRU_CLE) en tant que synonyme de </w:t>
      </w:r>
      <w:r w:rsidR="00A72CB9" w:rsidRPr="005828EE">
        <w:rPr>
          <w:rFonts w:eastAsiaTheme="minorEastAsia"/>
          <w:i/>
          <w:iCs/>
        </w:rPr>
        <w:t xml:space="preserve">Citrus aurantium </w:t>
      </w:r>
      <w:r w:rsidR="00A72CB9" w:rsidRPr="005828EE">
        <w:rPr>
          <w:rFonts w:eastAsiaTheme="minorEastAsia"/>
        </w:rPr>
        <w:t xml:space="preserve">L. (code UPOV : CITRU_AUM), comme </w:t>
      </w:r>
      <w:r w:rsidR="005E27E5" w:rsidRPr="005828EE">
        <w:rPr>
          <w:rFonts w:eastAsiaTheme="minorEastAsia"/>
        </w:rPr>
        <w:t>indiqué ci-dessous</w:t>
      </w:r>
      <w:r w:rsidR="00A72CB9" w:rsidRPr="005828EE">
        <w:rPr>
          <w:rFonts w:eastAsiaTheme="minorEastAsia"/>
        </w:rPr>
        <w:t xml:space="preserve">.  </w:t>
      </w:r>
      <w:r w:rsidR="005E27E5" w:rsidRPr="005828EE">
        <w:rPr>
          <w:rFonts w:eastAsiaTheme="minorEastAsia"/>
        </w:rPr>
        <w:t xml:space="preserve">Le TC </w:t>
      </w:r>
      <w:r w:rsidR="00A72CB9" w:rsidRPr="005828EE">
        <w:rPr>
          <w:rFonts w:eastAsia="MS Mincho"/>
        </w:rPr>
        <w:t>est convenu d'</w:t>
      </w:r>
      <w:r w:rsidR="00A72CB9" w:rsidRPr="005828EE">
        <w:rPr>
          <w:rFonts w:eastAsiaTheme="minorEastAsia"/>
        </w:rPr>
        <w:t xml:space="preserve">ajouter des informations au code UPOV CITRU_AUM afin de créer les groupes "1MA" pour les mandarines et "2OR" pour les oranges. </w:t>
      </w:r>
    </w:p>
    <w:p w14:paraId="3D24C194" w14:textId="77777777" w:rsidR="00D23B1F" w:rsidRPr="005828EE" w:rsidRDefault="00D23B1F" w:rsidP="00D23B1F">
      <w:pPr>
        <w:rPr>
          <w:rFonts w:eastAsia="MS Mincho" w:cs="Arial"/>
          <w:snapToGrid w:val="0"/>
        </w:rPr>
      </w:pPr>
    </w:p>
    <w:tbl>
      <w:tblPr>
        <w:tblW w:w="10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57" w:type="dxa"/>
          <w:bottom w:w="17" w:type="dxa"/>
          <w:right w:w="57" w:type="dxa"/>
        </w:tblCellMar>
        <w:tblLook w:val="04A0" w:firstRow="1" w:lastRow="0" w:firstColumn="1" w:lastColumn="0" w:noHBand="0" w:noVBand="1"/>
      </w:tblPr>
      <w:tblGrid>
        <w:gridCol w:w="720"/>
        <w:gridCol w:w="684"/>
        <w:gridCol w:w="1116"/>
        <w:gridCol w:w="1350"/>
        <w:gridCol w:w="824"/>
        <w:gridCol w:w="1516"/>
        <w:gridCol w:w="1129"/>
        <w:gridCol w:w="3421"/>
      </w:tblGrid>
      <w:tr w:rsidR="00D23B1F" w:rsidRPr="005828EE" w14:paraId="7ED7DC7A" w14:textId="77777777" w:rsidTr="00F541F7">
        <w:trPr>
          <w:cantSplit/>
          <w:trHeight w:val="187"/>
          <w:jc w:val="center"/>
        </w:trPr>
        <w:tc>
          <w:tcPr>
            <w:tcW w:w="4694" w:type="dxa"/>
            <w:gridSpan w:val="5"/>
            <w:shd w:val="clear" w:color="auto" w:fill="F2F2F2" w:themeFill="background1" w:themeFillShade="F2"/>
            <w:noWrap/>
          </w:tcPr>
          <w:p w14:paraId="4623255B" w14:textId="77777777" w:rsidR="00FA6F43" w:rsidRPr="005828EE" w:rsidRDefault="00DE794F">
            <w:pPr>
              <w:keepNext/>
              <w:keepLines/>
              <w:jc w:val="center"/>
              <w:rPr>
                <w:rFonts w:eastAsia="MS Mincho" w:cs="Arial"/>
                <w:sz w:val="16"/>
                <w:szCs w:val="16"/>
                <w:lang w:eastAsia="zh-CN"/>
              </w:rPr>
            </w:pPr>
            <w:bookmarkStart w:id="8" w:name="_Hlk177661112"/>
            <w:r w:rsidRPr="005828EE">
              <w:rPr>
                <w:rFonts w:eastAsia="MS Mincho" w:cs="Arial"/>
                <w:sz w:val="16"/>
                <w:szCs w:val="16"/>
                <w:lang w:eastAsia="zh-CN"/>
              </w:rPr>
              <w:t xml:space="preserve">Ancienne </w:t>
            </w:r>
          </w:p>
        </w:tc>
        <w:tc>
          <w:tcPr>
            <w:tcW w:w="6066" w:type="dxa"/>
            <w:gridSpan w:val="3"/>
            <w:shd w:val="clear" w:color="auto" w:fill="F2F2F2" w:themeFill="background1" w:themeFillShade="F2"/>
            <w:noWrap/>
            <w:vAlign w:val="bottom"/>
          </w:tcPr>
          <w:p w14:paraId="4D5CDEB0" w14:textId="77777777" w:rsidR="00FA6F43" w:rsidRPr="005828EE" w:rsidRDefault="00DE794F">
            <w:pPr>
              <w:keepNext/>
              <w:keepLines/>
              <w:jc w:val="center"/>
              <w:rPr>
                <w:rFonts w:eastAsia="MS Mincho" w:cs="Arial"/>
                <w:sz w:val="16"/>
                <w:szCs w:val="16"/>
                <w:lang w:eastAsia="zh-CN"/>
              </w:rPr>
            </w:pPr>
            <w:r w:rsidRPr="005828EE">
              <w:rPr>
                <w:rFonts w:eastAsia="MS Mincho" w:cs="Arial"/>
                <w:sz w:val="16"/>
                <w:szCs w:val="16"/>
                <w:lang w:eastAsia="zh-CN"/>
              </w:rPr>
              <w:t>Nouveau</w:t>
            </w:r>
          </w:p>
        </w:tc>
      </w:tr>
      <w:tr w:rsidR="00D23B1F" w:rsidRPr="005828EE" w14:paraId="7889F5C5" w14:textId="77777777" w:rsidTr="00F541F7">
        <w:trPr>
          <w:cantSplit/>
          <w:trHeight w:val="563"/>
          <w:jc w:val="center"/>
        </w:trPr>
        <w:tc>
          <w:tcPr>
            <w:tcW w:w="720" w:type="dxa"/>
            <w:shd w:val="clear" w:color="auto" w:fill="F2F2F2" w:themeFill="background1" w:themeFillShade="F2"/>
            <w:vAlign w:val="center"/>
          </w:tcPr>
          <w:p w14:paraId="3A322CA8" w14:textId="77777777" w:rsidR="00FA6F43" w:rsidRPr="005828EE" w:rsidRDefault="00DE794F">
            <w:pPr>
              <w:keepNext/>
              <w:keepLines/>
              <w:jc w:val="center"/>
              <w:rPr>
                <w:rFonts w:eastAsia="MS Mincho" w:cs="Arial"/>
                <w:sz w:val="16"/>
                <w:szCs w:val="16"/>
                <w:lang w:eastAsia="zh-CN"/>
              </w:rPr>
            </w:pPr>
            <w:r w:rsidRPr="005828EE">
              <w:rPr>
                <w:rFonts w:eastAsia="MS Mincho" w:cs="Arial"/>
                <w:sz w:val="16"/>
                <w:szCs w:val="16"/>
                <w:lang w:eastAsia="zh-CN"/>
              </w:rPr>
              <w:t>Entrées dans PLUTO</w:t>
            </w:r>
          </w:p>
        </w:tc>
        <w:tc>
          <w:tcPr>
            <w:tcW w:w="684" w:type="dxa"/>
            <w:shd w:val="clear" w:color="auto" w:fill="F2F2F2" w:themeFill="background1" w:themeFillShade="F2"/>
            <w:vAlign w:val="center"/>
          </w:tcPr>
          <w:p w14:paraId="31E7F815" w14:textId="77777777" w:rsidR="00FA6F43" w:rsidRPr="005828EE" w:rsidRDefault="00DE794F">
            <w:pPr>
              <w:keepNext/>
              <w:keepLines/>
              <w:jc w:val="center"/>
              <w:rPr>
                <w:rFonts w:eastAsia="MS Mincho" w:cs="Arial"/>
                <w:sz w:val="16"/>
                <w:szCs w:val="16"/>
                <w:lang w:eastAsia="zh-CN"/>
              </w:rPr>
            </w:pPr>
            <w:r w:rsidRPr="005828EE">
              <w:rPr>
                <w:rFonts w:eastAsia="MS Mincho" w:cs="Arial"/>
                <w:color w:val="000000"/>
                <w:sz w:val="16"/>
                <w:szCs w:val="16"/>
                <w:lang w:eastAsia="zh-CN"/>
              </w:rPr>
              <w:t>TG</w:t>
            </w:r>
          </w:p>
        </w:tc>
        <w:tc>
          <w:tcPr>
            <w:tcW w:w="1116" w:type="dxa"/>
            <w:shd w:val="clear" w:color="auto" w:fill="F2F2F2" w:themeFill="background1" w:themeFillShade="F2"/>
            <w:vAlign w:val="center"/>
          </w:tcPr>
          <w:p w14:paraId="2B25094F" w14:textId="77777777" w:rsidR="00FA6F43" w:rsidRPr="005828EE" w:rsidRDefault="00DE794F">
            <w:pPr>
              <w:keepNext/>
              <w:keepLines/>
              <w:jc w:val="center"/>
              <w:rPr>
                <w:rFonts w:eastAsia="MS Mincho" w:cs="Arial"/>
                <w:sz w:val="16"/>
                <w:szCs w:val="16"/>
                <w:lang w:eastAsia="zh-CN"/>
              </w:rPr>
            </w:pPr>
            <w:r w:rsidRPr="005828EE">
              <w:rPr>
                <w:rFonts w:eastAsia="MS Mincho" w:cs="Arial"/>
                <w:sz w:val="16"/>
                <w:szCs w:val="16"/>
                <w:lang w:eastAsia="zh-CN"/>
              </w:rPr>
              <w:t>Code UPOV</w:t>
            </w:r>
          </w:p>
        </w:tc>
        <w:tc>
          <w:tcPr>
            <w:tcW w:w="1350" w:type="dxa"/>
            <w:shd w:val="clear" w:color="auto" w:fill="F2F2F2" w:themeFill="background1" w:themeFillShade="F2"/>
            <w:vAlign w:val="center"/>
          </w:tcPr>
          <w:p w14:paraId="46E2E0B5" w14:textId="77777777" w:rsidR="00FA6F43" w:rsidRPr="005828EE" w:rsidRDefault="00DE794F">
            <w:pPr>
              <w:keepNext/>
              <w:keepLines/>
              <w:jc w:val="center"/>
              <w:rPr>
                <w:rFonts w:eastAsia="MS Mincho" w:cs="Arial"/>
                <w:sz w:val="16"/>
                <w:szCs w:val="16"/>
                <w:lang w:eastAsia="zh-CN"/>
              </w:rPr>
            </w:pPr>
            <w:r w:rsidRPr="005828EE">
              <w:rPr>
                <w:rFonts w:eastAsia="MS Mincho" w:cs="Arial"/>
                <w:sz w:val="16"/>
                <w:szCs w:val="16"/>
                <w:lang w:eastAsia="zh-CN"/>
              </w:rPr>
              <w:t>Nom botanique principal</w:t>
            </w:r>
          </w:p>
        </w:tc>
        <w:tc>
          <w:tcPr>
            <w:tcW w:w="824" w:type="dxa"/>
            <w:shd w:val="clear" w:color="auto" w:fill="F2F2F2" w:themeFill="background1" w:themeFillShade="F2"/>
            <w:vAlign w:val="center"/>
          </w:tcPr>
          <w:p w14:paraId="08D364C3" w14:textId="77777777" w:rsidR="00FA6F43" w:rsidRPr="005828EE" w:rsidRDefault="00DE794F">
            <w:pPr>
              <w:keepNext/>
              <w:keepLines/>
              <w:jc w:val="center"/>
              <w:rPr>
                <w:rFonts w:eastAsia="MS Mincho" w:cs="Arial"/>
                <w:sz w:val="16"/>
                <w:szCs w:val="16"/>
                <w:lang w:eastAsia="zh-CN"/>
              </w:rPr>
            </w:pPr>
            <w:r w:rsidRPr="005828EE">
              <w:rPr>
                <w:rFonts w:eastAsia="MS Mincho" w:cs="Arial"/>
                <w:sz w:val="16"/>
                <w:szCs w:val="16"/>
                <w:lang w:eastAsia="zh-CN"/>
              </w:rPr>
              <w:t>Autre(s) nom(s) botanique(s)</w:t>
            </w:r>
          </w:p>
        </w:tc>
        <w:tc>
          <w:tcPr>
            <w:tcW w:w="1516" w:type="dxa"/>
            <w:shd w:val="clear" w:color="auto" w:fill="F2F2F2" w:themeFill="background1" w:themeFillShade="F2"/>
            <w:vAlign w:val="center"/>
          </w:tcPr>
          <w:p w14:paraId="30CD3A9F" w14:textId="77777777" w:rsidR="00FA6F43" w:rsidRPr="005828EE" w:rsidRDefault="00DE794F">
            <w:pPr>
              <w:keepNext/>
              <w:keepLines/>
              <w:jc w:val="center"/>
              <w:rPr>
                <w:rFonts w:eastAsia="MS Mincho" w:cs="Arial"/>
                <w:sz w:val="16"/>
                <w:szCs w:val="16"/>
                <w:lang w:eastAsia="zh-CN"/>
              </w:rPr>
            </w:pPr>
            <w:r w:rsidRPr="005828EE">
              <w:rPr>
                <w:rFonts w:eastAsia="MS Mincho" w:cs="Arial"/>
                <w:sz w:val="16"/>
                <w:szCs w:val="16"/>
                <w:lang w:eastAsia="zh-CN"/>
              </w:rPr>
              <w:t>Code UPOV</w:t>
            </w:r>
          </w:p>
        </w:tc>
        <w:tc>
          <w:tcPr>
            <w:tcW w:w="1129" w:type="dxa"/>
            <w:shd w:val="clear" w:color="auto" w:fill="F2F2F2" w:themeFill="background1" w:themeFillShade="F2"/>
            <w:vAlign w:val="center"/>
          </w:tcPr>
          <w:p w14:paraId="4C4EBEED" w14:textId="77777777" w:rsidR="00FA6F43" w:rsidRPr="005828EE" w:rsidRDefault="00DE794F">
            <w:pPr>
              <w:keepNext/>
              <w:keepLines/>
              <w:jc w:val="center"/>
              <w:rPr>
                <w:rFonts w:eastAsia="MS Mincho" w:cs="Arial"/>
                <w:sz w:val="16"/>
                <w:szCs w:val="16"/>
                <w:lang w:eastAsia="zh-CN"/>
              </w:rPr>
            </w:pPr>
            <w:r w:rsidRPr="005828EE">
              <w:rPr>
                <w:rFonts w:eastAsia="MS Mincho" w:cs="Arial"/>
                <w:sz w:val="16"/>
                <w:szCs w:val="16"/>
                <w:lang w:eastAsia="zh-CN"/>
              </w:rPr>
              <w:t>Nom botanique principal</w:t>
            </w:r>
          </w:p>
        </w:tc>
        <w:tc>
          <w:tcPr>
            <w:tcW w:w="3421" w:type="dxa"/>
            <w:shd w:val="clear" w:color="auto" w:fill="F2F2F2" w:themeFill="background1" w:themeFillShade="F2"/>
            <w:vAlign w:val="center"/>
          </w:tcPr>
          <w:p w14:paraId="03FF69C9" w14:textId="77777777" w:rsidR="00FA6F43" w:rsidRPr="005828EE" w:rsidRDefault="00DE794F">
            <w:pPr>
              <w:keepNext/>
              <w:keepLines/>
              <w:jc w:val="center"/>
              <w:rPr>
                <w:rFonts w:eastAsia="MS Mincho" w:cs="Arial"/>
                <w:sz w:val="16"/>
                <w:szCs w:val="16"/>
                <w:lang w:eastAsia="zh-CN"/>
              </w:rPr>
            </w:pPr>
            <w:r w:rsidRPr="005828EE">
              <w:rPr>
                <w:rFonts w:eastAsia="MS Mincho" w:cs="Arial"/>
                <w:sz w:val="16"/>
                <w:szCs w:val="16"/>
                <w:lang w:eastAsia="zh-CN"/>
              </w:rPr>
              <w:t>Autre(s) nom(s) botanique(s)</w:t>
            </w:r>
          </w:p>
        </w:tc>
      </w:tr>
      <w:tr w:rsidR="00D23B1F" w:rsidRPr="005828EE" w14:paraId="12522175" w14:textId="77777777" w:rsidTr="00F541F7">
        <w:trPr>
          <w:cantSplit/>
          <w:trHeight w:val="175"/>
          <w:jc w:val="center"/>
        </w:trPr>
        <w:tc>
          <w:tcPr>
            <w:tcW w:w="720" w:type="dxa"/>
            <w:shd w:val="clear" w:color="auto" w:fill="auto"/>
            <w:noWrap/>
          </w:tcPr>
          <w:p w14:paraId="5FA677C8" w14:textId="77777777" w:rsidR="00FA6F43" w:rsidRPr="005828EE" w:rsidRDefault="00DE794F">
            <w:pPr>
              <w:keepNext/>
              <w:keepLines/>
              <w:tabs>
                <w:tab w:val="right" w:pos="397"/>
              </w:tabs>
              <w:jc w:val="left"/>
              <w:rPr>
                <w:rFonts w:eastAsia="MS Mincho" w:cs="Arial"/>
                <w:color w:val="000000"/>
                <w:sz w:val="16"/>
                <w:szCs w:val="16"/>
                <w:lang w:eastAsia="zh-CN"/>
              </w:rPr>
            </w:pPr>
            <w:r w:rsidRPr="005828EE">
              <w:rPr>
                <w:rFonts w:eastAsia="MS Mincho" w:cs="Arial"/>
                <w:color w:val="000000"/>
                <w:sz w:val="16"/>
                <w:szCs w:val="16"/>
                <w:lang w:eastAsia="zh-CN"/>
              </w:rPr>
              <w:tab/>
              <w:t>10</w:t>
            </w:r>
          </w:p>
        </w:tc>
        <w:tc>
          <w:tcPr>
            <w:tcW w:w="684" w:type="dxa"/>
            <w:shd w:val="clear" w:color="auto" w:fill="auto"/>
            <w:noWrap/>
          </w:tcPr>
          <w:p w14:paraId="104E1F2E" w14:textId="77777777" w:rsidR="00FA6F43" w:rsidRPr="005828EE" w:rsidRDefault="00DE794F">
            <w:pPr>
              <w:keepNext/>
              <w:keepLines/>
              <w:jc w:val="left"/>
              <w:rPr>
                <w:rFonts w:eastAsia="MS Mincho" w:cs="Arial"/>
                <w:color w:val="000000"/>
                <w:sz w:val="16"/>
                <w:szCs w:val="16"/>
                <w:lang w:eastAsia="zh-CN"/>
              </w:rPr>
            </w:pPr>
            <w:r w:rsidRPr="005828EE">
              <w:rPr>
                <w:rFonts w:eastAsia="MS Mincho" w:cs="Arial"/>
                <w:color w:val="000000"/>
                <w:sz w:val="16"/>
                <w:szCs w:val="16"/>
                <w:lang w:eastAsia="zh-CN"/>
              </w:rPr>
              <w:t>TG/202</w:t>
            </w:r>
          </w:p>
        </w:tc>
        <w:tc>
          <w:tcPr>
            <w:tcW w:w="1116" w:type="dxa"/>
            <w:shd w:val="clear" w:color="auto" w:fill="auto"/>
          </w:tcPr>
          <w:p w14:paraId="200EF44A" w14:textId="77777777" w:rsidR="00FA6F43" w:rsidRPr="005828EE" w:rsidRDefault="00DE794F">
            <w:pPr>
              <w:keepNext/>
              <w:keepLines/>
              <w:jc w:val="left"/>
              <w:rPr>
                <w:rFonts w:eastAsia="MS Mincho" w:cs="Arial"/>
                <w:sz w:val="16"/>
                <w:szCs w:val="16"/>
                <w:lang w:eastAsia="zh-CN"/>
              </w:rPr>
            </w:pPr>
            <w:r w:rsidRPr="005828EE">
              <w:rPr>
                <w:rFonts w:eastAsia="MS Mincho" w:cs="Arial"/>
                <w:sz w:val="16"/>
                <w:szCs w:val="16"/>
                <w:lang w:eastAsia="zh-CN"/>
              </w:rPr>
              <w:t>CITRU_AUM</w:t>
            </w:r>
          </w:p>
        </w:tc>
        <w:tc>
          <w:tcPr>
            <w:tcW w:w="1350" w:type="dxa"/>
            <w:shd w:val="clear" w:color="auto" w:fill="auto"/>
          </w:tcPr>
          <w:p w14:paraId="78BE86C8" w14:textId="77777777" w:rsidR="00FA6F43" w:rsidRPr="005828EE" w:rsidRDefault="00DE794F">
            <w:pPr>
              <w:keepNext/>
              <w:keepLines/>
              <w:jc w:val="left"/>
              <w:rPr>
                <w:rFonts w:eastAsia="MS Mincho" w:cs="Arial"/>
                <w:sz w:val="16"/>
                <w:szCs w:val="16"/>
                <w:lang w:eastAsia="zh-CN"/>
              </w:rPr>
            </w:pPr>
            <w:r w:rsidRPr="005828EE">
              <w:rPr>
                <w:rFonts w:eastAsia="MS Mincho" w:cs="Arial"/>
                <w:i/>
                <w:iCs/>
                <w:sz w:val="16"/>
                <w:szCs w:val="16"/>
                <w:lang w:eastAsia="zh-CN"/>
              </w:rPr>
              <w:t xml:space="preserve">Citrus aurantium </w:t>
            </w:r>
            <w:r w:rsidRPr="005828EE">
              <w:rPr>
                <w:rFonts w:eastAsia="MS Mincho" w:cs="Arial"/>
                <w:sz w:val="16"/>
                <w:szCs w:val="16"/>
                <w:lang w:eastAsia="zh-CN"/>
              </w:rPr>
              <w:t>L.</w:t>
            </w:r>
          </w:p>
        </w:tc>
        <w:tc>
          <w:tcPr>
            <w:tcW w:w="824" w:type="dxa"/>
            <w:shd w:val="clear" w:color="auto" w:fill="auto"/>
          </w:tcPr>
          <w:p w14:paraId="4045A6EF" w14:textId="77777777" w:rsidR="00FA6F43" w:rsidRPr="005828EE" w:rsidRDefault="00DE794F">
            <w:pPr>
              <w:keepNext/>
              <w:keepLines/>
              <w:jc w:val="left"/>
              <w:rPr>
                <w:rFonts w:eastAsia="MS Mincho" w:cs="Arial"/>
                <w:sz w:val="16"/>
                <w:szCs w:val="16"/>
                <w:lang w:eastAsia="zh-CN"/>
              </w:rPr>
            </w:pPr>
            <w:r w:rsidRPr="005828EE">
              <w:rPr>
                <w:rFonts w:eastAsia="MS Mincho" w:cs="Arial"/>
                <w:sz w:val="16"/>
                <w:szCs w:val="16"/>
                <w:lang w:eastAsia="zh-CN"/>
              </w:rPr>
              <w:t>n.d.</w:t>
            </w:r>
          </w:p>
        </w:tc>
        <w:tc>
          <w:tcPr>
            <w:tcW w:w="1516" w:type="dxa"/>
            <w:vMerge w:val="restart"/>
            <w:shd w:val="clear" w:color="auto" w:fill="auto"/>
          </w:tcPr>
          <w:p w14:paraId="4B21F777" w14:textId="77777777" w:rsidR="00FA6F43" w:rsidRPr="005828EE" w:rsidRDefault="00DE794F">
            <w:pPr>
              <w:keepNext/>
              <w:keepLines/>
              <w:jc w:val="left"/>
              <w:rPr>
                <w:rFonts w:eastAsia="MS Mincho" w:cs="Arial"/>
                <w:sz w:val="16"/>
                <w:szCs w:val="16"/>
                <w:lang w:eastAsia="zh-CN"/>
              </w:rPr>
            </w:pPr>
            <w:r w:rsidRPr="005828EE">
              <w:rPr>
                <w:rFonts w:eastAsia="MS Mincho" w:cs="Arial"/>
                <w:b/>
                <w:sz w:val="16"/>
                <w:szCs w:val="16"/>
                <w:lang w:eastAsia="zh-CN"/>
              </w:rPr>
              <w:t>CITRU_AUM_1MA</w:t>
            </w:r>
          </w:p>
          <w:p w14:paraId="711F657F" w14:textId="77777777" w:rsidR="00FA6F43" w:rsidRPr="005828EE" w:rsidRDefault="00DE794F">
            <w:pPr>
              <w:keepNext/>
              <w:keepLines/>
              <w:jc w:val="left"/>
              <w:rPr>
                <w:rFonts w:eastAsia="MS Mincho" w:cs="Arial"/>
                <w:sz w:val="16"/>
                <w:szCs w:val="16"/>
                <w:lang w:eastAsia="zh-CN"/>
              </w:rPr>
            </w:pPr>
            <w:r w:rsidRPr="005828EE">
              <w:rPr>
                <w:rFonts w:eastAsia="MS Mincho" w:cs="Arial"/>
                <w:b/>
                <w:sz w:val="16"/>
                <w:szCs w:val="16"/>
                <w:lang w:eastAsia="zh-CN"/>
              </w:rPr>
              <w:t>CITRU_AUM_2OR</w:t>
            </w:r>
          </w:p>
        </w:tc>
        <w:tc>
          <w:tcPr>
            <w:tcW w:w="1129" w:type="dxa"/>
            <w:vMerge w:val="restart"/>
            <w:shd w:val="clear" w:color="auto" w:fill="auto"/>
          </w:tcPr>
          <w:p w14:paraId="5C85AE19" w14:textId="77777777" w:rsidR="00FA6F43" w:rsidRPr="005828EE" w:rsidRDefault="00DE794F">
            <w:pPr>
              <w:keepNext/>
              <w:keepLines/>
              <w:jc w:val="left"/>
              <w:rPr>
                <w:rFonts w:eastAsia="MS Mincho" w:cs="Arial"/>
                <w:sz w:val="16"/>
                <w:szCs w:val="16"/>
                <w:lang w:eastAsia="zh-CN"/>
              </w:rPr>
            </w:pPr>
            <w:r w:rsidRPr="005828EE">
              <w:rPr>
                <w:rFonts w:eastAsia="MS Mincho" w:cs="Arial"/>
                <w:sz w:val="16"/>
                <w:szCs w:val="16"/>
                <w:lang w:eastAsia="zh-CN"/>
              </w:rPr>
              <w:t xml:space="preserve">Citrus </w:t>
            </w:r>
            <w:r w:rsidRPr="005828EE">
              <w:rPr>
                <w:rFonts w:eastAsia="MS Mincho" w:cs="Arial"/>
                <w:i/>
                <w:iCs/>
                <w:sz w:val="16"/>
                <w:szCs w:val="16"/>
                <w:lang w:eastAsia="zh-CN"/>
              </w:rPr>
              <w:t xml:space="preserve">×aurantium </w:t>
            </w:r>
            <w:r w:rsidRPr="005828EE">
              <w:rPr>
                <w:rFonts w:eastAsia="MS Mincho" w:cs="Arial"/>
                <w:sz w:val="16"/>
                <w:szCs w:val="16"/>
                <w:lang w:eastAsia="zh-CN"/>
              </w:rPr>
              <w:t>L.</w:t>
            </w:r>
          </w:p>
        </w:tc>
        <w:tc>
          <w:tcPr>
            <w:tcW w:w="3421" w:type="dxa"/>
            <w:vMerge w:val="restart"/>
            <w:shd w:val="clear" w:color="auto" w:fill="auto"/>
          </w:tcPr>
          <w:p w14:paraId="0F74E3C1" w14:textId="77777777" w:rsidR="00FA6F43" w:rsidRPr="005828EE" w:rsidRDefault="00DE794F">
            <w:pPr>
              <w:keepNext/>
              <w:keepLines/>
              <w:jc w:val="left"/>
              <w:rPr>
                <w:rFonts w:eastAsia="MS Mincho" w:cs="Arial"/>
                <w:spacing w:val="-2"/>
                <w:sz w:val="16"/>
                <w:szCs w:val="16"/>
                <w:lang w:eastAsia="zh-CN"/>
              </w:rPr>
            </w:pPr>
            <w:r w:rsidRPr="005828EE">
              <w:rPr>
                <w:rFonts w:eastAsia="MS Mincho" w:cs="Arial"/>
                <w:i/>
                <w:iCs/>
                <w:spacing w:val="-2"/>
                <w:sz w:val="16"/>
                <w:szCs w:val="16"/>
                <w:lang w:eastAsia="zh-CN"/>
              </w:rPr>
              <w:t xml:space="preserve">Citrus amara </w:t>
            </w:r>
            <w:r w:rsidRPr="005828EE">
              <w:rPr>
                <w:rFonts w:eastAsia="MS Mincho" w:cs="Arial"/>
                <w:spacing w:val="-2"/>
                <w:sz w:val="16"/>
                <w:szCs w:val="16"/>
                <w:lang w:eastAsia="zh-CN"/>
              </w:rPr>
              <w:t xml:space="preserve">Link ; </w:t>
            </w:r>
            <w:r w:rsidRPr="005828EE">
              <w:rPr>
                <w:rFonts w:eastAsia="MS Mincho" w:cs="Arial"/>
                <w:i/>
                <w:iCs/>
                <w:spacing w:val="-2"/>
                <w:sz w:val="16"/>
                <w:szCs w:val="16"/>
                <w:lang w:eastAsia="zh-CN"/>
              </w:rPr>
              <w:t xml:space="preserve">Citrus bigarradia </w:t>
            </w:r>
            <w:r w:rsidRPr="005828EE">
              <w:rPr>
                <w:rFonts w:eastAsia="MS Mincho" w:cs="Arial"/>
                <w:spacing w:val="-2"/>
                <w:sz w:val="16"/>
                <w:szCs w:val="16"/>
                <w:lang w:eastAsia="zh-CN"/>
              </w:rPr>
              <w:t xml:space="preserve">Loisel ; </w:t>
            </w:r>
            <w:r w:rsidRPr="005828EE">
              <w:rPr>
                <w:rFonts w:eastAsia="MS Mincho" w:cs="Arial"/>
                <w:i/>
                <w:iCs/>
                <w:spacing w:val="-2"/>
                <w:sz w:val="16"/>
                <w:szCs w:val="16"/>
                <w:lang w:eastAsia="zh-CN"/>
              </w:rPr>
              <w:t xml:space="preserve">Citrus intermedia </w:t>
            </w:r>
            <w:r w:rsidRPr="005828EE">
              <w:rPr>
                <w:rFonts w:eastAsia="MS Mincho" w:cs="Arial"/>
                <w:spacing w:val="-2"/>
                <w:sz w:val="16"/>
                <w:szCs w:val="16"/>
                <w:lang w:eastAsia="zh-CN"/>
              </w:rPr>
              <w:t xml:space="preserve">hort. ex Tanaka ; </w:t>
            </w:r>
            <w:r w:rsidRPr="005828EE">
              <w:rPr>
                <w:rFonts w:eastAsia="MS Mincho" w:cs="Arial"/>
                <w:i/>
                <w:iCs/>
                <w:spacing w:val="-2"/>
                <w:sz w:val="16"/>
                <w:szCs w:val="16"/>
                <w:lang w:eastAsia="zh-CN"/>
              </w:rPr>
              <w:t xml:space="preserve">Citrus taitensis </w:t>
            </w:r>
            <w:r w:rsidRPr="005828EE">
              <w:rPr>
                <w:rFonts w:eastAsia="MS Mincho" w:cs="Arial"/>
                <w:spacing w:val="-2"/>
                <w:sz w:val="16"/>
                <w:szCs w:val="16"/>
                <w:lang w:eastAsia="zh-CN"/>
              </w:rPr>
              <w:t xml:space="preserve">Risso ; </w:t>
            </w:r>
            <w:r w:rsidRPr="005828EE">
              <w:rPr>
                <w:rFonts w:eastAsia="MS Mincho" w:cs="Arial"/>
                <w:i/>
                <w:iCs/>
                <w:spacing w:val="-2"/>
                <w:sz w:val="16"/>
                <w:szCs w:val="16"/>
                <w:lang w:eastAsia="zh-CN"/>
              </w:rPr>
              <w:t xml:space="preserve">Citrus vulgaris </w:t>
            </w:r>
            <w:r w:rsidRPr="005828EE">
              <w:rPr>
                <w:rFonts w:eastAsia="MS Mincho" w:cs="Arial"/>
                <w:spacing w:val="-2"/>
                <w:sz w:val="16"/>
                <w:szCs w:val="16"/>
                <w:lang w:eastAsia="zh-CN"/>
              </w:rPr>
              <w:t xml:space="preserve">Risso ; </w:t>
            </w:r>
            <w:r w:rsidRPr="005828EE">
              <w:rPr>
                <w:rFonts w:eastAsia="MS Mincho" w:cs="Arial"/>
                <w:i/>
                <w:iCs/>
                <w:spacing w:val="-2"/>
                <w:sz w:val="16"/>
                <w:szCs w:val="16"/>
                <w:lang w:eastAsia="zh-CN"/>
              </w:rPr>
              <w:t xml:space="preserve">Citrus ×aurantium </w:t>
            </w:r>
            <w:r w:rsidRPr="005828EE">
              <w:rPr>
                <w:rFonts w:eastAsia="MS Mincho" w:cs="Arial"/>
                <w:spacing w:val="-2"/>
                <w:sz w:val="16"/>
                <w:szCs w:val="16"/>
                <w:lang w:eastAsia="zh-CN"/>
              </w:rPr>
              <w:t xml:space="preserve">subsp. </w:t>
            </w:r>
            <w:r w:rsidRPr="005828EE">
              <w:rPr>
                <w:rFonts w:eastAsia="MS Mincho" w:cs="Arial"/>
                <w:i/>
                <w:iCs/>
                <w:spacing w:val="-2"/>
                <w:sz w:val="16"/>
                <w:szCs w:val="16"/>
                <w:lang w:eastAsia="zh-CN"/>
              </w:rPr>
              <w:t xml:space="preserve">aurantium </w:t>
            </w:r>
            <w:r w:rsidRPr="005828EE">
              <w:rPr>
                <w:rFonts w:eastAsia="MS Mincho" w:cs="Arial"/>
                <w:spacing w:val="-2"/>
                <w:sz w:val="16"/>
                <w:szCs w:val="16"/>
                <w:lang w:eastAsia="zh-CN"/>
              </w:rPr>
              <w:t xml:space="preserve">L. ; </w:t>
            </w:r>
            <w:r w:rsidRPr="005828EE">
              <w:rPr>
                <w:rFonts w:eastAsia="MS Mincho" w:cs="Arial"/>
                <w:i/>
                <w:iCs/>
                <w:spacing w:val="-2"/>
                <w:sz w:val="16"/>
                <w:szCs w:val="16"/>
                <w:lang w:eastAsia="zh-CN"/>
              </w:rPr>
              <w:t xml:space="preserve">Citrus ×aurantium </w:t>
            </w:r>
            <w:r w:rsidRPr="005828EE">
              <w:rPr>
                <w:rFonts w:eastAsia="MS Mincho" w:cs="Arial"/>
                <w:spacing w:val="-2"/>
                <w:sz w:val="16"/>
                <w:szCs w:val="16"/>
                <w:lang w:eastAsia="zh-CN"/>
              </w:rPr>
              <w:t xml:space="preserve">subsp. </w:t>
            </w:r>
            <w:r w:rsidRPr="005828EE">
              <w:rPr>
                <w:rFonts w:eastAsia="MS Mincho" w:cs="Arial"/>
                <w:i/>
                <w:iCs/>
                <w:spacing w:val="-2"/>
                <w:sz w:val="16"/>
                <w:szCs w:val="16"/>
                <w:lang w:eastAsia="zh-CN"/>
              </w:rPr>
              <w:t xml:space="preserve">jambiri </w:t>
            </w:r>
            <w:r w:rsidRPr="005828EE">
              <w:rPr>
                <w:rFonts w:eastAsia="MS Mincho" w:cs="Arial"/>
                <w:spacing w:val="-2"/>
                <w:sz w:val="16"/>
                <w:szCs w:val="16"/>
                <w:lang w:eastAsia="zh-CN"/>
              </w:rPr>
              <w:t>Engl.</w:t>
            </w:r>
            <w:r w:rsidRPr="005828EE">
              <w:rPr>
                <w:rFonts w:eastAsia="MS Mincho" w:cs="Arial"/>
                <w:i/>
                <w:iCs/>
                <w:spacing w:val="-2"/>
                <w:sz w:val="16"/>
                <w:szCs w:val="16"/>
                <w:lang w:eastAsia="zh-CN"/>
              </w:rPr>
              <w:t xml:space="preserve">Citrus </w:t>
            </w:r>
            <w:r w:rsidRPr="005828EE">
              <w:rPr>
                <w:rFonts w:eastAsia="MS Mincho" w:cs="Arial"/>
                <w:spacing w:val="-2"/>
                <w:sz w:val="16"/>
                <w:szCs w:val="16"/>
                <w:lang w:eastAsia="zh-CN"/>
              </w:rPr>
              <w:t xml:space="preserve">×aurantium var. </w:t>
            </w:r>
            <w:r w:rsidRPr="005828EE">
              <w:rPr>
                <w:rFonts w:eastAsia="MS Mincho" w:cs="Arial"/>
                <w:i/>
                <w:iCs/>
                <w:spacing w:val="-2"/>
                <w:sz w:val="16"/>
                <w:szCs w:val="16"/>
                <w:lang w:eastAsia="zh-CN"/>
              </w:rPr>
              <w:t xml:space="preserve">aurantium </w:t>
            </w:r>
            <w:r w:rsidRPr="005828EE">
              <w:rPr>
                <w:rFonts w:eastAsia="MS Mincho" w:cs="Arial"/>
                <w:spacing w:val="-2"/>
                <w:sz w:val="16"/>
                <w:szCs w:val="16"/>
                <w:lang w:eastAsia="zh-CN"/>
              </w:rPr>
              <w:t xml:space="preserve">L. ; </w:t>
            </w:r>
            <w:r w:rsidRPr="005828EE">
              <w:rPr>
                <w:rFonts w:eastAsia="MS Mincho" w:cs="Arial"/>
                <w:i/>
                <w:iCs/>
                <w:spacing w:val="-2"/>
                <w:sz w:val="16"/>
                <w:szCs w:val="16"/>
                <w:lang w:eastAsia="zh-CN"/>
              </w:rPr>
              <w:t xml:space="preserve">Citrus ×aurantium </w:t>
            </w:r>
            <w:r w:rsidRPr="005828EE">
              <w:rPr>
                <w:rFonts w:eastAsia="MS Mincho" w:cs="Arial"/>
                <w:spacing w:val="-2"/>
                <w:sz w:val="16"/>
                <w:szCs w:val="16"/>
                <w:lang w:eastAsia="zh-CN"/>
              </w:rPr>
              <w:t xml:space="preserve">var. </w:t>
            </w:r>
            <w:r w:rsidRPr="005828EE">
              <w:rPr>
                <w:rFonts w:eastAsia="MS Mincho" w:cs="Arial"/>
                <w:i/>
                <w:iCs/>
                <w:spacing w:val="-2"/>
                <w:sz w:val="16"/>
                <w:szCs w:val="16"/>
                <w:lang w:eastAsia="zh-CN"/>
              </w:rPr>
              <w:t xml:space="preserve">citrina </w:t>
            </w:r>
            <w:r w:rsidRPr="005828EE">
              <w:rPr>
                <w:rFonts w:eastAsia="MS Mincho" w:cs="Arial"/>
                <w:spacing w:val="-2"/>
                <w:sz w:val="16"/>
                <w:szCs w:val="16"/>
                <w:lang w:eastAsia="zh-CN"/>
              </w:rPr>
              <w:t xml:space="preserve">Lush ; </w:t>
            </w:r>
            <w:r w:rsidRPr="005828EE">
              <w:rPr>
                <w:rFonts w:eastAsia="MS Mincho" w:cs="Arial"/>
                <w:i/>
                <w:iCs/>
                <w:spacing w:val="-2"/>
                <w:sz w:val="16"/>
                <w:szCs w:val="16"/>
                <w:lang w:eastAsia="zh-CN"/>
              </w:rPr>
              <w:t xml:space="preserve">Citrus ×bigarradia </w:t>
            </w:r>
            <w:r w:rsidRPr="005828EE">
              <w:rPr>
                <w:rFonts w:eastAsia="MS Mincho" w:cs="Arial"/>
                <w:spacing w:val="-2"/>
                <w:sz w:val="16"/>
                <w:szCs w:val="16"/>
                <w:lang w:eastAsia="zh-CN"/>
              </w:rPr>
              <w:t xml:space="preserve">var. </w:t>
            </w:r>
            <w:r w:rsidRPr="005828EE">
              <w:rPr>
                <w:rFonts w:eastAsia="MS Mincho" w:cs="Arial"/>
                <w:i/>
                <w:iCs/>
                <w:spacing w:val="-2"/>
                <w:sz w:val="16"/>
                <w:szCs w:val="16"/>
                <w:lang w:eastAsia="zh-CN"/>
              </w:rPr>
              <w:t xml:space="preserve">volkameriana </w:t>
            </w:r>
            <w:r w:rsidRPr="005828EE">
              <w:rPr>
                <w:rFonts w:eastAsia="MS Mincho" w:cs="Arial"/>
                <w:spacing w:val="-2"/>
                <w:sz w:val="16"/>
                <w:szCs w:val="16"/>
                <w:lang w:eastAsia="zh-CN"/>
              </w:rPr>
              <w:t xml:space="preserve">Risso ; </w:t>
            </w:r>
            <w:r w:rsidRPr="005828EE">
              <w:rPr>
                <w:rFonts w:eastAsia="MS Mincho" w:cs="Arial"/>
                <w:i/>
                <w:iCs/>
                <w:spacing w:val="-2"/>
                <w:sz w:val="16"/>
                <w:szCs w:val="16"/>
                <w:lang w:eastAsia="zh-CN"/>
              </w:rPr>
              <w:t xml:space="preserve">Citrus ×clementina </w:t>
            </w:r>
            <w:r w:rsidRPr="005828EE">
              <w:rPr>
                <w:rFonts w:eastAsia="MS Mincho" w:cs="Arial"/>
                <w:spacing w:val="-2"/>
                <w:sz w:val="16"/>
                <w:szCs w:val="16"/>
                <w:lang w:eastAsia="zh-CN"/>
              </w:rPr>
              <w:t xml:space="preserve">hort. ex Tanaka ; </w:t>
            </w:r>
            <w:r w:rsidRPr="005828EE">
              <w:rPr>
                <w:rFonts w:eastAsia="MS Mincho" w:cs="Arial"/>
                <w:i/>
                <w:iCs/>
                <w:spacing w:val="-2"/>
                <w:sz w:val="16"/>
                <w:szCs w:val="16"/>
                <w:lang w:eastAsia="zh-CN"/>
              </w:rPr>
              <w:t xml:space="preserve">Citrus ×crenatifolia </w:t>
            </w:r>
            <w:r w:rsidRPr="005828EE">
              <w:rPr>
                <w:rFonts w:eastAsia="MS Mincho" w:cs="Arial"/>
                <w:spacing w:val="-2"/>
                <w:sz w:val="16"/>
                <w:szCs w:val="16"/>
                <w:lang w:eastAsia="zh-CN"/>
              </w:rPr>
              <w:t xml:space="preserve">Lush ; </w:t>
            </w:r>
            <w:r w:rsidRPr="005828EE">
              <w:rPr>
                <w:rFonts w:eastAsia="MS Mincho" w:cs="Arial"/>
                <w:i/>
                <w:iCs/>
                <w:spacing w:val="-2"/>
                <w:sz w:val="16"/>
                <w:szCs w:val="16"/>
                <w:lang w:eastAsia="zh-CN"/>
              </w:rPr>
              <w:t xml:space="preserve">Citrus reticulata </w:t>
            </w:r>
            <w:r w:rsidRPr="005828EE">
              <w:rPr>
                <w:rFonts w:eastAsia="MS Mincho" w:cs="Arial"/>
                <w:spacing w:val="-2"/>
                <w:sz w:val="16"/>
                <w:szCs w:val="16"/>
                <w:lang w:eastAsia="zh-CN"/>
              </w:rPr>
              <w:t xml:space="preserve">× C. </w:t>
            </w:r>
            <w:r w:rsidRPr="005828EE">
              <w:rPr>
                <w:rFonts w:eastAsia="MS Mincho" w:cs="Arial"/>
                <w:i/>
                <w:iCs/>
                <w:spacing w:val="-2"/>
                <w:sz w:val="16"/>
                <w:szCs w:val="16"/>
                <w:lang w:eastAsia="zh-CN"/>
              </w:rPr>
              <w:t xml:space="preserve">maxima </w:t>
            </w:r>
            <w:r w:rsidRPr="005828EE">
              <w:rPr>
                <w:rFonts w:eastAsia="MS Mincho" w:cs="Arial"/>
                <w:spacing w:val="-2"/>
                <w:sz w:val="16"/>
                <w:szCs w:val="16"/>
                <w:lang w:eastAsia="zh-CN"/>
              </w:rPr>
              <w:t xml:space="preserve">; </w:t>
            </w:r>
            <w:r w:rsidRPr="005828EE">
              <w:rPr>
                <w:rFonts w:eastAsia="MS Mincho" w:cs="Arial"/>
                <w:i/>
                <w:iCs/>
                <w:spacing w:val="-2"/>
                <w:sz w:val="16"/>
                <w:szCs w:val="16"/>
                <w:lang w:eastAsia="zh-CN"/>
              </w:rPr>
              <w:t xml:space="preserve">Citrus </w:t>
            </w:r>
            <w:r w:rsidRPr="005828EE">
              <w:rPr>
                <w:rFonts w:eastAsia="MS Mincho" w:cs="Arial"/>
                <w:spacing w:val="-2"/>
                <w:sz w:val="16"/>
                <w:szCs w:val="16"/>
                <w:lang w:eastAsia="zh-CN"/>
              </w:rPr>
              <w:t xml:space="preserve">×bigarradia var. </w:t>
            </w:r>
            <w:r w:rsidRPr="005828EE">
              <w:rPr>
                <w:rFonts w:eastAsia="MS Mincho" w:cs="Arial"/>
                <w:i/>
                <w:iCs/>
                <w:spacing w:val="-2"/>
                <w:sz w:val="16"/>
                <w:szCs w:val="16"/>
                <w:lang w:eastAsia="zh-CN"/>
              </w:rPr>
              <w:t xml:space="preserve">volkameriana </w:t>
            </w:r>
            <w:r w:rsidRPr="005828EE">
              <w:rPr>
                <w:rFonts w:eastAsia="MS Mincho" w:cs="Arial"/>
                <w:spacing w:val="-2"/>
                <w:sz w:val="16"/>
                <w:szCs w:val="16"/>
                <w:lang w:eastAsia="zh-CN"/>
              </w:rPr>
              <w:t xml:space="preserve">Risso ; </w:t>
            </w:r>
            <w:r w:rsidRPr="005828EE">
              <w:rPr>
                <w:rFonts w:eastAsia="MS Mincho" w:cs="Arial"/>
                <w:i/>
                <w:iCs/>
                <w:spacing w:val="-2"/>
                <w:sz w:val="16"/>
                <w:szCs w:val="16"/>
                <w:lang w:eastAsia="zh-CN"/>
              </w:rPr>
              <w:t xml:space="preserve">Citrus </w:t>
            </w:r>
            <w:r w:rsidRPr="005828EE">
              <w:rPr>
                <w:rFonts w:eastAsia="MS Mincho" w:cs="Arial"/>
                <w:spacing w:val="-2"/>
                <w:sz w:val="16"/>
                <w:szCs w:val="16"/>
                <w:lang w:eastAsia="zh-CN"/>
              </w:rPr>
              <w:t xml:space="preserve">×clementina hort. ex Tanaka ; </w:t>
            </w:r>
            <w:r w:rsidRPr="005828EE">
              <w:rPr>
                <w:rFonts w:eastAsia="MS Mincho" w:cs="Arial"/>
                <w:i/>
                <w:iCs/>
                <w:spacing w:val="-2"/>
                <w:sz w:val="16"/>
                <w:szCs w:val="16"/>
                <w:lang w:eastAsia="zh-CN"/>
              </w:rPr>
              <w:t xml:space="preserve">Citrus </w:t>
            </w:r>
            <w:r w:rsidRPr="005828EE">
              <w:rPr>
                <w:rFonts w:eastAsia="MS Mincho" w:cs="Arial"/>
                <w:spacing w:val="-2"/>
                <w:sz w:val="16"/>
                <w:szCs w:val="16"/>
                <w:lang w:eastAsia="zh-CN"/>
              </w:rPr>
              <w:t xml:space="preserve">×crenatifolia Lush ; </w:t>
            </w:r>
            <w:r w:rsidRPr="005828EE">
              <w:rPr>
                <w:rFonts w:eastAsia="MS Mincho" w:cs="Arial"/>
                <w:i/>
                <w:iCs/>
                <w:spacing w:val="-2"/>
                <w:sz w:val="16"/>
                <w:szCs w:val="16"/>
                <w:lang w:eastAsia="zh-CN"/>
              </w:rPr>
              <w:t xml:space="preserve">Citrus </w:t>
            </w:r>
            <w:r w:rsidRPr="005828EE">
              <w:rPr>
                <w:rFonts w:eastAsia="MS Mincho" w:cs="Arial"/>
                <w:spacing w:val="-2"/>
                <w:sz w:val="16"/>
                <w:szCs w:val="16"/>
                <w:lang w:eastAsia="zh-CN"/>
              </w:rPr>
              <w:t xml:space="preserve">×bigarradia var. </w:t>
            </w:r>
            <w:r w:rsidRPr="005828EE">
              <w:rPr>
                <w:rFonts w:eastAsia="MS Mincho" w:cs="Arial"/>
                <w:i/>
                <w:iCs/>
                <w:spacing w:val="-2"/>
                <w:sz w:val="16"/>
                <w:szCs w:val="16"/>
                <w:lang w:eastAsia="zh-CN"/>
              </w:rPr>
              <w:t xml:space="preserve">volkameriana </w:t>
            </w:r>
            <w:r w:rsidRPr="005828EE">
              <w:rPr>
                <w:rFonts w:eastAsia="MS Mincho" w:cs="Arial"/>
                <w:spacing w:val="-2"/>
                <w:sz w:val="16"/>
                <w:szCs w:val="16"/>
                <w:lang w:eastAsia="zh-CN"/>
              </w:rPr>
              <w:t xml:space="preserve">Risso ; </w:t>
            </w:r>
            <w:r w:rsidRPr="005828EE">
              <w:rPr>
                <w:rFonts w:eastAsia="MS Mincho" w:cs="Arial"/>
                <w:i/>
                <w:iCs/>
                <w:spacing w:val="-2"/>
                <w:sz w:val="16"/>
                <w:szCs w:val="16"/>
                <w:lang w:eastAsia="zh-CN"/>
              </w:rPr>
              <w:t xml:space="preserve">Citrus </w:t>
            </w:r>
            <w:r w:rsidRPr="005828EE">
              <w:rPr>
                <w:rFonts w:eastAsia="MS Mincho" w:cs="Arial"/>
                <w:spacing w:val="-2"/>
                <w:sz w:val="16"/>
                <w:szCs w:val="16"/>
                <w:lang w:eastAsia="zh-CN"/>
              </w:rPr>
              <w:t xml:space="preserve">×clementina hort. ex Tanaka ; </w:t>
            </w:r>
            <w:r w:rsidRPr="005828EE">
              <w:rPr>
                <w:rFonts w:eastAsia="MS Mincho" w:cs="Arial"/>
                <w:i/>
                <w:iCs/>
                <w:spacing w:val="-2"/>
                <w:sz w:val="16"/>
                <w:szCs w:val="16"/>
                <w:lang w:eastAsia="zh-CN"/>
              </w:rPr>
              <w:t xml:space="preserve">Citrus </w:t>
            </w:r>
            <w:r w:rsidRPr="005828EE">
              <w:rPr>
                <w:rFonts w:eastAsia="MS Mincho" w:cs="Arial"/>
                <w:spacing w:val="-2"/>
                <w:sz w:val="16"/>
                <w:szCs w:val="16"/>
                <w:lang w:eastAsia="zh-CN"/>
              </w:rPr>
              <w:t>×crenatifolia Lush.</w:t>
            </w:r>
          </w:p>
        </w:tc>
      </w:tr>
      <w:tr w:rsidR="00D23B1F" w:rsidRPr="005828EE" w14:paraId="2C053586" w14:textId="77777777" w:rsidTr="00F541F7">
        <w:trPr>
          <w:cantSplit/>
          <w:trHeight w:val="187"/>
          <w:jc w:val="center"/>
        </w:trPr>
        <w:tc>
          <w:tcPr>
            <w:tcW w:w="720" w:type="dxa"/>
            <w:shd w:val="clear" w:color="auto" w:fill="auto"/>
            <w:noWrap/>
          </w:tcPr>
          <w:p w14:paraId="73DA3DC6" w14:textId="77777777" w:rsidR="00FA6F43" w:rsidRPr="005828EE" w:rsidRDefault="00DE794F">
            <w:pPr>
              <w:keepNext/>
              <w:keepLines/>
              <w:tabs>
                <w:tab w:val="right" w:pos="397"/>
              </w:tabs>
              <w:jc w:val="left"/>
              <w:rPr>
                <w:rFonts w:eastAsia="MS Mincho" w:cs="Arial"/>
                <w:color w:val="000000"/>
                <w:sz w:val="16"/>
                <w:szCs w:val="16"/>
                <w:lang w:eastAsia="zh-CN"/>
              </w:rPr>
            </w:pPr>
            <w:r w:rsidRPr="005828EE">
              <w:rPr>
                <w:rFonts w:eastAsia="MS Mincho" w:cs="Arial"/>
                <w:color w:val="000000"/>
                <w:sz w:val="16"/>
                <w:szCs w:val="16"/>
                <w:lang w:eastAsia="zh-CN"/>
              </w:rPr>
              <w:tab/>
              <w:t>115</w:t>
            </w:r>
          </w:p>
        </w:tc>
        <w:tc>
          <w:tcPr>
            <w:tcW w:w="684" w:type="dxa"/>
            <w:shd w:val="clear" w:color="auto" w:fill="auto"/>
            <w:noWrap/>
          </w:tcPr>
          <w:p w14:paraId="1680BE95" w14:textId="77777777" w:rsidR="00FA6F43" w:rsidRPr="005828EE" w:rsidRDefault="00DE794F">
            <w:pPr>
              <w:keepNext/>
              <w:keepLines/>
              <w:jc w:val="left"/>
              <w:rPr>
                <w:rFonts w:eastAsia="MS Mincho" w:cs="Arial"/>
                <w:color w:val="000000"/>
                <w:sz w:val="16"/>
                <w:szCs w:val="16"/>
                <w:lang w:eastAsia="zh-CN"/>
              </w:rPr>
            </w:pPr>
            <w:r w:rsidRPr="005828EE">
              <w:rPr>
                <w:rFonts w:eastAsia="MS Mincho" w:cs="Arial"/>
                <w:color w:val="000000"/>
                <w:sz w:val="16"/>
                <w:szCs w:val="16"/>
                <w:lang w:eastAsia="zh-CN"/>
              </w:rPr>
              <w:t>TG/201</w:t>
            </w:r>
          </w:p>
        </w:tc>
        <w:tc>
          <w:tcPr>
            <w:tcW w:w="1116" w:type="dxa"/>
            <w:shd w:val="clear" w:color="auto" w:fill="auto"/>
          </w:tcPr>
          <w:p w14:paraId="641C1219" w14:textId="77777777" w:rsidR="00FA6F43" w:rsidRPr="005828EE" w:rsidRDefault="00DE794F">
            <w:pPr>
              <w:keepNext/>
              <w:keepLines/>
              <w:jc w:val="left"/>
              <w:rPr>
                <w:rFonts w:eastAsia="MS Mincho" w:cs="Arial"/>
                <w:sz w:val="16"/>
                <w:szCs w:val="16"/>
                <w:lang w:eastAsia="zh-CN"/>
              </w:rPr>
            </w:pPr>
            <w:r w:rsidRPr="005828EE">
              <w:rPr>
                <w:rFonts w:eastAsia="MS Mincho" w:cs="Arial"/>
                <w:sz w:val="16"/>
                <w:szCs w:val="16"/>
                <w:lang w:eastAsia="zh-CN"/>
              </w:rPr>
              <w:t>CITRU_CLE</w:t>
            </w:r>
          </w:p>
        </w:tc>
        <w:tc>
          <w:tcPr>
            <w:tcW w:w="1350" w:type="dxa"/>
            <w:shd w:val="clear" w:color="auto" w:fill="auto"/>
          </w:tcPr>
          <w:p w14:paraId="23EF3D39" w14:textId="77777777" w:rsidR="00FA6F43" w:rsidRPr="005828EE" w:rsidRDefault="00DE794F">
            <w:pPr>
              <w:keepNext/>
              <w:keepLines/>
              <w:jc w:val="left"/>
              <w:rPr>
                <w:rFonts w:eastAsia="MS Mincho" w:cs="Arial"/>
                <w:sz w:val="16"/>
                <w:szCs w:val="16"/>
                <w:lang w:eastAsia="zh-CN"/>
              </w:rPr>
            </w:pPr>
            <w:r w:rsidRPr="005828EE">
              <w:rPr>
                <w:rFonts w:eastAsia="MS Mincho" w:cs="Arial"/>
                <w:i/>
                <w:iCs/>
                <w:sz w:val="16"/>
                <w:szCs w:val="16"/>
                <w:lang w:eastAsia="zh-CN"/>
              </w:rPr>
              <w:t xml:space="preserve">Citrus clementina </w:t>
            </w:r>
            <w:r w:rsidRPr="005828EE">
              <w:rPr>
                <w:rFonts w:eastAsia="MS Mincho" w:cs="Arial"/>
                <w:sz w:val="16"/>
                <w:szCs w:val="16"/>
                <w:lang w:eastAsia="zh-CN"/>
              </w:rPr>
              <w:t>hort. ex Tanaka</w:t>
            </w:r>
          </w:p>
        </w:tc>
        <w:tc>
          <w:tcPr>
            <w:tcW w:w="824" w:type="dxa"/>
            <w:shd w:val="clear" w:color="auto" w:fill="auto"/>
          </w:tcPr>
          <w:p w14:paraId="2C0C7C04" w14:textId="77777777" w:rsidR="00FA6F43" w:rsidRPr="005828EE" w:rsidRDefault="00DE794F">
            <w:pPr>
              <w:keepNext/>
              <w:keepLines/>
              <w:jc w:val="left"/>
              <w:rPr>
                <w:rFonts w:eastAsia="MS Mincho" w:cs="Arial"/>
                <w:sz w:val="16"/>
                <w:szCs w:val="16"/>
                <w:lang w:eastAsia="zh-CN"/>
              </w:rPr>
            </w:pPr>
            <w:r w:rsidRPr="005828EE">
              <w:rPr>
                <w:rFonts w:eastAsia="MS Mincho" w:cs="Arial"/>
                <w:sz w:val="16"/>
                <w:szCs w:val="16"/>
                <w:lang w:eastAsia="zh-CN"/>
              </w:rPr>
              <w:t>n.d.</w:t>
            </w:r>
          </w:p>
        </w:tc>
        <w:tc>
          <w:tcPr>
            <w:tcW w:w="1516" w:type="dxa"/>
            <w:vMerge/>
            <w:vAlign w:val="center"/>
          </w:tcPr>
          <w:p w14:paraId="75FE63CA" w14:textId="77777777" w:rsidR="00D23B1F" w:rsidRPr="005828EE" w:rsidRDefault="00D23B1F" w:rsidP="002C1809">
            <w:pPr>
              <w:keepNext/>
              <w:keepLines/>
              <w:jc w:val="left"/>
              <w:rPr>
                <w:rFonts w:eastAsia="MS Mincho" w:cs="Arial"/>
                <w:sz w:val="16"/>
                <w:szCs w:val="16"/>
                <w:lang w:eastAsia="zh-CN"/>
              </w:rPr>
            </w:pPr>
          </w:p>
        </w:tc>
        <w:tc>
          <w:tcPr>
            <w:tcW w:w="1129" w:type="dxa"/>
            <w:vMerge/>
            <w:vAlign w:val="center"/>
          </w:tcPr>
          <w:p w14:paraId="3B474162" w14:textId="77777777" w:rsidR="00D23B1F" w:rsidRPr="005828EE" w:rsidRDefault="00D23B1F" w:rsidP="002C1809">
            <w:pPr>
              <w:keepNext/>
              <w:keepLines/>
              <w:jc w:val="left"/>
              <w:rPr>
                <w:rFonts w:eastAsia="MS Mincho" w:cs="Arial"/>
                <w:sz w:val="16"/>
                <w:szCs w:val="16"/>
                <w:lang w:eastAsia="zh-CN"/>
              </w:rPr>
            </w:pPr>
          </w:p>
        </w:tc>
        <w:tc>
          <w:tcPr>
            <w:tcW w:w="3421" w:type="dxa"/>
            <w:vMerge/>
            <w:vAlign w:val="center"/>
          </w:tcPr>
          <w:p w14:paraId="37A40FF7" w14:textId="77777777" w:rsidR="00D23B1F" w:rsidRPr="005828EE" w:rsidRDefault="00D23B1F" w:rsidP="002C1809">
            <w:pPr>
              <w:keepNext/>
              <w:keepLines/>
              <w:jc w:val="left"/>
              <w:rPr>
                <w:rFonts w:eastAsia="MS Mincho" w:cs="Arial"/>
                <w:sz w:val="16"/>
                <w:szCs w:val="16"/>
                <w:lang w:eastAsia="zh-CN"/>
              </w:rPr>
            </w:pPr>
          </w:p>
        </w:tc>
      </w:tr>
      <w:tr w:rsidR="00D23B1F" w:rsidRPr="005828EE" w14:paraId="36A492F4" w14:textId="77777777" w:rsidTr="00F541F7">
        <w:trPr>
          <w:cantSplit/>
          <w:trHeight w:val="187"/>
          <w:jc w:val="center"/>
        </w:trPr>
        <w:tc>
          <w:tcPr>
            <w:tcW w:w="720" w:type="dxa"/>
            <w:shd w:val="clear" w:color="auto" w:fill="auto"/>
            <w:noWrap/>
          </w:tcPr>
          <w:p w14:paraId="5EE31165" w14:textId="77777777" w:rsidR="00FA6F43" w:rsidRPr="005828EE" w:rsidRDefault="00DE794F">
            <w:pPr>
              <w:keepNext/>
              <w:keepLines/>
              <w:tabs>
                <w:tab w:val="right" w:pos="397"/>
              </w:tabs>
              <w:jc w:val="left"/>
              <w:rPr>
                <w:rFonts w:eastAsia="MS Mincho" w:cs="Arial"/>
                <w:color w:val="000000"/>
                <w:sz w:val="16"/>
                <w:szCs w:val="16"/>
                <w:lang w:eastAsia="zh-CN"/>
              </w:rPr>
            </w:pPr>
            <w:r w:rsidRPr="005828EE">
              <w:rPr>
                <w:rFonts w:eastAsia="MS Mincho" w:cs="Arial"/>
                <w:color w:val="000000"/>
                <w:sz w:val="16"/>
                <w:szCs w:val="16"/>
                <w:lang w:eastAsia="zh-CN"/>
              </w:rPr>
              <w:tab/>
              <w:t>1</w:t>
            </w:r>
          </w:p>
        </w:tc>
        <w:tc>
          <w:tcPr>
            <w:tcW w:w="684" w:type="dxa"/>
            <w:shd w:val="clear" w:color="auto" w:fill="auto"/>
            <w:noWrap/>
          </w:tcPr>
          <w:p w14:paraId="481F46FA" w14:textId="77777777" w:rsidR="00FA6F43" w:rsidRPr="005828EE" w:rsidRDefault="00DE794F">
            <w:pPr>
              <w:keepNext/>
              <w:keepLines/>
              <w:jc w:val="left"/>
              <w:rPr>
                <w:rFonts w:eastAsia="MS Mincho" w:cs="Arial"/>
                <w:color w:val="000000"/>
                <w:sz w:val="16"/>
                <w:szCs w:val="16"/>
                <w:lang w:eastAsia="zh-CN"/>
              </w:rPr>
            </w:pPr>
            <w:r w:rsidRPr="005828EE">
              <w:rPr>
                <w:rFonts w:eastAsia="MS Mincho" w:cs="Arial"/>
                <w:color w:val="000000"/>
                <w:sz w:val="16"/>
                <w:szCs w:val="16"/>
                <w:lang w:eastAsia="zh-CN"/>
              </w:rPr>
              <w:t>/</w:t>
            </w:r>
          </w:p>
        </w:tc>
        <w:tc>
          <w:tcPr>
            <w:tcW w:w="1116" w:type="dxa"/>
            <w:shd w:val="clear" w:color="auto" w:fill="auto"/>
          </w:tcPr>
          <w:p w14:paraId="72F2C540" w14:textId="77777777" w:rsidR="00FA6F43" w:rsidRPr="005828EE" w:rsidRDefault="00DE794F">
            <w:pPr>
              <w:keepNext/>
              <w:keepLines/>
              <w:jc w:val="left"/>
              <w:rPr>
                <w:rFonts w:eastAsia="MS Mincho" w:cs="Arial"/>
                <w:sz w:val="16"/>
                <w:szCs w:val="16"/>
                <w:lang w:eastAsia="zh-CN"/>
              </w:rPr>
            </w:pPr>
            <w:r w:rsidRPr="005828EE">
              <w:rPr>
                <w:rFonts w:eastAsia="MS Mincho" w:cs="Arial"/>
                <w:sz w:val="16"/>
                <w:szCs w:val="16"/>
                <w:lang w:eastAsia="zh-CN"/>
              </w:rPr>
              <w:t>CITRU_MRE</w:t>
            </w:r>
          </w:p>
        </w:tc>
        <w:tc>
          <w:tcPr>
            <w:tcW w:w="1350" w:type="dxa"/>
            <w:shd w:val="clear" w:color="auto" w:fill="auto"/>
          </w:tcPr>
          <w:p w14:paraId="66861FAF" w14:textId="77777777" w:rsidR="00FA6F43" w:rsidRPr="005828EE" w:rsidRDefault="00DE794F">
            <w:pPr>
              <w:keepNext/>
              <w:keepLines/>
              <w:jc w:val="left"/>
              <w:rPr>
                <w:rFonts w:eastAsia="MS Mincho" w:cs="Arial"/>
                <w:sz w:val="16"/>
                <w:szCs w:val="16"/>
                <w:lang w:eastAsia="zh-CN"/>
              </w:rPr>
            </w:pPr>
            <w:r w:rsidRPr="005828EE">
              <w:rPr>
                <w:rFonts w:eastAsia="MS Mincho" w:cs="Arial"/>
                <w:i/>
                <w:iCs/>
                <w:sz w:val="16"/>
                <w:szCs w:val="16"/>
                <w:lang w:eastAsia="zh-CN"/>
              </w:rPr>
              <w:t xml:space="preserve">Citrus maxima </w:t>
            </w:r>
            <w:r w:rsidRPr="005828EE">
              <w:rPr>
                <w:rFonts w:eastAsia="MS Mincho" w:cs="Arial"/>
                <w:sz w:val="16"/>
                <w:szCs w:val="16"/>
                <w:lang w:eastAsia="zh-CN"/>
              </w:rPr>
              <w:t xml:space="preserve">X </w:t>
            </w:r>
            <w:r w:rsidRPr="005828EE">
              <w:rPr>
                <w:rFonts w:eastAsia="MS Mincho" w:cs="Arial"/>
                <w:i/>
                <w:iCs/>
                <w:sz w:val="16"/>
                <w:szCs w:val="16"/>
                <w:lang w:eastAsia="zh-CN"/>
              </w:rPr>
              <w:t>Citrus reticulata</w:t>
            </w:r>
          </w:p>
        </w:tc>
        <w:tc>
          <w:tcPr>
            <w:tcW w:w="824" w:type="dxa"/>
            <w:shd w:val="clear" w:color="auto" w:fill="auto"/>
          </w:tcPr>
          <w:p w14:paraId="427A6B18" w14:textId="77777777" w:rsidR="00FA6F43" w:rsidRPr="005828EE" w:rsidRDefault="00DE794F">
            <w:pPr>
              <w:keepNext/>
              <w:keepLines/>
              <w:jc w:val="left"/>
              <w:rPr>
                <w:rFonts w:eastAsia="MS Mincho" w:cs="Arial"/>
                <w:sz w:val="16"/>
                <w:szCs w:val="16"/>
                <w:lang w:eastAsia="zh-CN"/>
              </w:rPr>
            </w:pPr>
            <w:r w:rsidRPr="005828EE">
              <w:rPr>
                <w:rFonts w:eastAsia="MS Mincho" w:cs="Arial"/>
                <w:sz w:val="16"/>
                <w:szCs w:val="16"/>
                <w:lang w:eastAsia="zh-CN"/>
              </w:rPr>
              <w:t>n.d.</w:t>
            </w:r>
          </w:p>
        </w:tc>
        <w:tc>
          <w:tcPr>
            <w:tcW w:w="1516" w:type="dxa"/>
            <w:vMerge/>
            <w:vAlign w:val="center"/>
          </w:tcPr>
          <w:p w14:paraId="6D6B4E7C" w14:textId="77777777" w:rsidR="00D23B1F" w:rsidRPr="005828EE" w:rsidRDefault="00D23B1F" w:rsidP="002C1809">
            <w:pPr>
              <w:keepNext/>
              <w:keepLines/>
              <w:jc w:val="left"/>
              <w:rPr>
                <w:rFonts w:eastAsia="MS Mincho" w:cs="Arial"/>
                <w:sz w:val="16"/>
                <w:szCs w:val="16"/>
                <w:lang w:eastAsia="zh-CN"/>
              </w:rPr>
            </w:pPr>
          </w:p>
        </w:tc>
        <w:tc>
          <w:tcPr>
            <w:tcW w:w="1129" w:type="dxa"/>
            <w:vMerge/>
            <w:vAlign w:val="center"/>
          </w:tcPr>
          <w:p w14:paraId="48AED1EC" w14:textId="77777777" w:rsidR="00D23B1F" w:rsidRPr="005828EE" w:rsidRDefault="00D23B1F" w:rsidP="002C1809">
            <w:pPr>
              <w:keepNext/>
              <w:keepLines/>
              <w:jc w:val="left"/>
              <w:rPr>
                <w:rFonts w:eastAsia="MS Mincho" w:cs="Arial"/>
                <w:sz w:val="16"/>
                <w:szCs w:val="16"/>
                <w:lang w:eastAsia="zh-CN"/>
              </w:rPr>
            </w:pPr>
          </w:p>
        </w:tc>
        <w:tc>
          <w:tcPr>
            <w:tcW w:w="3421" w:type="dxa"/>
            <w:vMerge/>
            <w:vAlign w:val="center"/>
          </w:tcPr>
          <w:p w14:paraId="75B833B5" w14:textId="77777777" w:rsidR="00D23B1F" w:rsidRPr="005828EE" w:rsidRDefault="00D23B1F" w:rsidP="002C1809">
            <w:pPr>
              <w:keepNext/>
              <w:keepLines/>
              <w:jc w:val="left"/>
              <w:rPr>
                <w:rFonts w:eastAsia="MS Mincho" w:cs="Arial"/>
                <w:sz w:val="16"/>
                <w:szCs w:val="16"/>
                <w:lang w:eastAsia="zh-CN"/>
              </w:rPr>
            </w:pPr>
          </w:p>
        </w:tc>
      </w:tr>
      <w:tr w:rsidR="00D23B1F" w:rsidRPr="005828EE" w14:paraId="2AAE0F5F" w14:textId="77777777" w:rsidTr="00F541F7">
        <w:trPr>
          <w:cantSplit/>
          <w:trHeight w:val="175"/>
          <w:jc w:val="center"/>
        </w:trPr>
        <w:tc>
          <w:tcPr>
            <w:tcW w:w="720" w:type="dxa"/>
            <w:shd w:val="clear" w:color="auto" w:fill="auto"/>
            <w:noWrap/>
          </w:tcPr>
          <w:p w14:paraId="62A65934" w14:textId="77777777" w:rsidR="00FA6F43" w:rsidRPr="005828EE" w:rsidRDefault="00DE794F">
            <w:pPr>
              <w:keepNext/>
              <w:keepLines/>
              <w:tabs>
                <w:tab w:val="right" w:pos="397"/>
              </w:tabs>
              <w:jc w:val="left"/>
              <w:rPr>
                <w:rFonts w:eastAsia="MS Mincho" w:cs="Arial"/>
                <w:color w:val="000000"/>
                <w:sz w:val="16"/>
                <w:szCs w:val="16"/>
                <w:lang w:eastAsia="zh-CN"/>
              </w:rPr>
            </w:pPr>
            <w:r w:rsidRPr="005828EE">
              <w:rPr>
                <w:rFonts w:eastAsia="MS Mincho" w:cs="Arial"/>
                <w:color w:val="000000"/>
                <w:sz w:val="16"/>
                <w:szCs w:val="16"/>
                <w:lang w:eastAsia="zh-CN"/>
              </w:rPr>
              <w:tab/>
              <w:t>0</w:t>
            </w:r>
          </w:p>
        </w:tc>
        <w:tc>
          <w:tcPr>
            <w:tcW w:w="684" w:type="dxa"/>
            <w:shd w:val="clear" w:color="auto" w:fill="auto"/>
            <w:noWrap/>
          </w:tcPr>
          <w:p w14:paraId="22B9136F" w14:textId="77777777" w:rsidR="00FA6F43" w:rsidRPr="005828EE" w:rsidRDefault="00DE794F">
            <w:pPr>
              <w:keepNext/>
              <w:keepLines/>
              <w:jc w:val="left"/>
              <w:rPr>
                <w:rFonts w:eastAsia="MS Mincho" w:cs="Arial"/>
                <w:color w:val="000000"/>
                <w:sz w:val="16"/>
                <w:szCs w:val="16"/>
                <w:lang w:eastAsia="zh-CN"/>
              </w:rPr>
            </w:pPr>
            <w:r w:rsidRPr="005828EE">
              <w:rPr>
                <w:rFonts w:eastAsia="MS Mincho" w:cs="Arial"/>
                <w:color w:val="000000"/>
                <w:sz w:val="16"/>
                <w:szCs w:val="16"/>
                <w:lang w:eastAsia="zh-CN"/>
              </w:rPr>
              <w:t>TG/201</w:t>
            </w:r>
          </w:p>
        </w:tc>
        <w:tc>
          <w:tcPr>
            <w:tcW w:w="1116" w:type="dxa"/>
            <w:shd w:val="clear" w:color="auto" w:fill="auto"/>
          </w:tcPr>
          <w:p w14:paraId="312B403F" w14:textId="77777777" w:rsidR="00FA6F43" w:rsidRPr="005828EE" w:rsidRDefault="00DE794F">
            <w:pPr>
              <w:keepNext/>
              <w:keepLines/>
              <w:jc w:val="left"/>
              <w:rPr>
                <w:rFonts w:eastAsia="MS Mincho" w:cs="Arial"/>
                <w:sz w:val="16"/>
                <w:szCs w:val="16"/>
                <w:lang w:eastAsia="zh-CN"/>
              </w:rPr>
            </w:pPr>
            <w:r w:rsidRPr="005828EE">
              <w:rPr>
                <w:rFonts w:eastAsia="MS Mincho" w:cs="Arial"/>
                <w:sz w:val="16"/>
                <w:szCs w:val="16"/>
                <w:lang w:eastAsia="zh-CN"/>
              </w:rPr>
              <w:t>CITRU_CRE</w:t>
            </w:r>
          </w:p>
        </w:tc>
        <w:tc>
          <w:tcPr>
            <w:tcW w:w="1350" w:type="dxa"/>
            <w:shd w:val="clear" w:color="auto" w:fill="auto"/>
          </w:tcPr>
          <w:p w14:paraId="634C9032" w14:textId="77777777" w:rsidR="00FA6F43" w:rsidRPr="005828EE" w:rsidRDefault="00DE794F">
            <w:pPr>
              <w:keepNext/>
              <w:keepLines/>
              <w:jc w:val="left"/>
              <w:rPr>
                <w:rFonts w:eastAsia="MS Mincho" w:cs="Arial"/>
                <w:sz w:val="16"/>
                <w:szCs w:val="16"/>
                <w:lang w:eastAsia="zh-CN"/>
              </w:rPr>
            </w:pPr>
            <w:r w:rsidRPr="005828EE">
              <w:rPr>
                <w:rFonts w:eastAsia="MS Mincho" w:cs="Arial"/>
                <w:i/>
                <w:iCs/>
                <w:sz w:val="16"/>
                <w:szCs w:val="16"/>
                <w:lang w:eastAsia="zh-CN"/>
              </w:rPr>
              <w:t xml:space="preserve">Citrus crenatifolia </w:t>
            </w:r>
            <w:r w:rsidRPr="005828EE">
              <w:rPr>
                <w:rFonts w:eastAsia="MS Mincho" w:cs="Arial"/>
                <w:sz w:val="16"/>
                <w:szCs w:val="16"/>
                <w:lang w:eastAsia="zh-CN"/>
              </w:rPr>
              <w:t>Lush.</w:t>
            </w:r>
          </w:p>
        </w:tc>
        <w:tc>
          <w:tcPr>
            <w:tcW w:w="824" w:type="dxa"/>
            <w:shd w:val="clear" w:color="auto" w:fill="auto"/>
          </w:tcPr>
          <w:p w14:paraId="0B44A9CE" w14:textId="77777777" w:rsidR="00FA6F43" w:rsidRPr="005828EE" w:rsidRDefault="00DE794F">
            <w:pPr>
              <w:keepNext/>
              <w:keepLines/>
              <w:jc w:val="left"/>
              <w:rPr>
                <w:rFonts w:eastAsia="MS Mincho" w:cs="Arial"/>
                <w:sz w:val="16"/>
                <w:szCs w:val="16"/>
                <w:lang w:eastAsia="zh-CN"/>
              </w:rPr>
            </w:pPr>
            <w:r w:rsidRPr="005828EE">
              <w:rPr>
                <w:rFonts w:eastAsia="MS Mincho" w:cs="Arial"/>
                <w:sz w:val="16"/>
                <w:szCs w:val="16"/>
                <w:lang w:eastAsia="zh-CN"/>
              </w:rPr>
              <w:t>n.d.</w:t>
            </w:r>
          </w:p>
        </w:tc>
        <w:tc>
          <w:tcPr>
            <w:tcW w:w="1516" w:type="dxa"/>
            <w:vMerge/>
            <w:vAlign w:val="center"/>
          </w:tcPr>
          <w:p w14:paraId="6432FCEE" w14:textId="77777777" w:rsidR="00D23B1F" w:rsidRPr="005828EE" w:rsidRDefault="00D23B1F" w:rsidP="002C1809">
            <w:pPr>
              <w:keepNext/>
              <w:keepLines/>
              <w:jc w:val="left"/>
              <w:rPr>
                <w:rFonts w:eastAsia="MS Mincho" w:cs="Arial"/>
                <w:sz w:val="16"/>
                <w:szCs w:val="16"/>
                <w:lang w:eastAsia="zh-CN"/>
              </w:rPr>
            </w:pPr>
          </w:p>
        </w:tc>
        <w:tc>
          <w:tcPr>
            <w:tcW w:w="1129" w:type="dxa"/>
            <w:vMerge/>
            <w:vAlign w:val="center"/>
          </w:tcPr>
          <w:p w14:paraId="131E200A" w14:textId="77777777" w:rsidR="00D23B1F" w:rsidRPr="005828EE" w:rsidRDefault="00D23B1F" w:rsidP="002C1809">
            <w:pPr>
              <w:keepNext/>
              <w:keepLines/>
              <w:jc w:val="left"/>
              <w:rPr>
                <w:rFonts w:eastAsia="MS Mincho" w:cs="Arial"/>
                <w:sz w:val="16"/>
                <w:szCs w:val="16"/>
                <w:lang w:eastAsia="zh-CN"/>
              </w:rPr>
            </w:pPr>
          </w:p>
        </w:tc>
        <w:tc>
          <w:tcPr>
            <w:tcW w:w="3421" w:type="dxa"/>
            <w:vMerge/>
            <w:vAlign w:val="center"/>
          </w:tcPr>
          <w:p w14:paraId="05BFD07D" w14:textId="77777777" w:rsidR="00D23B1F" w:rsidRPr="005828EE" w:rsidRDefault="00D23B1F" w:rsidP="002C1809">
            <w:pPr>
              <w:keepNext/>
              <w:keepLines/>
              <w:jc w:val="left"/>
              <w:rPr>
                <w:rFonts w:eastAsia="MS Mincho" w:cs="Arial"/>
                <w:sz w:val="16"/>
                <w:szCs w:val="16"/>
                <w:lang w:eastAsia="zh-CN"/>
              </w:rPr>
            </w:pPr>
          </w:p>
        </w:tc>
      </w:tr>
      <w:tr w:rsidR="00D23B1F" w:rsidRPr="005828EE" w14:paraId="49640A43" w14:textId="77777777" w:rsidTr="00F541F7">
        <w:trPr>
          <w:cantSplit/>
          <w:trHeight w:val="175"/>
          <w:jc w:val="center"/>
        </w:trPr>
        <w:tc>
          <w:tcPr>
            <w:tcW w:w="720" w:type="dxa"/>
            <w:shd w:val="clear" w:color="auto" w:fill="auto"/>
            <w:noWrap/>
          </w:tcPr>
          <w:p w14:paraId="72907FAF" w14:textId="77777777" w:rsidR="00FA6F43" w:rsidRPr="005828EE" w:rsidRDefault="00DE794F">
            <w:pPr>
              <w:tabs>
                <w:tab w:val="right" w:pos="397"/>
              </w:tabs>
              <w:jc w:val="left"/>
              <w:rPr>
                <w:rFonts w:eastAsia="MS Mincho" w:cs="Arial"/>
                <w:color w:val="000000"/>
                <w:sz w:val="16"/>
                <w:szCs w:val="16"/>
                <w:lang w:eastAsia="zh-CN"/>
              </w:rPr>
            </w:pPr>
            <w:r w:rsidRPr="005828EE">
              <w:rPr>
                <w:rFonts w:eastAsia="MS Mincho" w:cs="Arial"/>
                <w:color w:val="000000"/>
                <w:sz w:val="16"/>
                <w:szCs w:val="16"/>
                <w:lang w:eastAsia="zh-CN"/>
              </w:rPr>
              <w:tab/>
              <w:t>0</w:t>
            </w:r>
          </w:p>
        </w:tc>
        <w:tc>
          <w:tcPr>
            <w:tcW w:w="684" w:type="dxa"/>
            <w:shd w:val="clear" w:color="auto" w:fill="auto"/>
            <w:noWrap/>
          </w:tcPr>
          <w:p w14:paraId="2C7F440D" w14:textId="77777777" w:rsidR="00FA6F43" w:rsidRPr="005828EE" w:rsidRDefault="00DE794F">
            <w:pPr>
              <w:jc w:val="left"/>
              <w:rPr>
                <w:rFonts w:eastAsia="MS Mincho" w:cs="Arial"/>
                <w:color w:val="000000"/>
                <w:sz w:val="16"/>
                <w:szCs w:val="16"/>
                <w:lang w:eastAsia="zh-CN"/>
              </w:rPr>
            </w:pPr>
            <w:r w:rsidRPr="005828EE">
              <w:rPr>
                <w:rFonts w:eastAsia="MS Mincho" w:cs="Arial"/>
                <w:color w:val="000000"/>
                <w:sz w:val="16"/>
                <w:szCs w:val="16"/>
                <w:lang w:eastAsia="zh-CN"/>
              </w:rPr>
              <w:t>TG/204</w:t>
            </w:r>
          </w:p>
        </w:tc>
        <w:tc>
          <w:tcPr>
            <w:tcW w:w="1116" w:type="dxa"/>
            <w:shd w:val="clear" w:color="auto" w:fill="auto"/>
          </w:tcPr>
          <w:p w14:paraId="29627AB8" w14:textId="77777777" w:rsidR="00FA6F43" w:rsidRPr="005828EE" w:rsidRDefault="00DE794F">
            <w:pPr>
              <w:jc w:val="left"/>
              <w:rPr>
                <w:rFonts w:eastAsia="MS Mincho" w:cs="Arial"/>
                <w:sz w:val="16"/>
                <w:szCs w:val="16"/>
                <w:lang w:eastAsia="zh-CN"/>
              </w:rPr>
            </w:pPr>
            <w:r w:rsidRPr="005828EE">
              <w:rPr>
                <w:rFonts w:eastAsia="MS Mincho" w:cs="Arial"/>
                <w:sz w:val="16"/>
                <w:szCs w:val="16"/>
                <w:lang w:eastAsia="zh-CN"/>
              </w:rPr>
              <w:t>CITRU_INT</w:t>
            </w:r>
          </w:p>
        </w:tc>
        <w:tc>
          <w:tcPr>
            <w:tcW w:w="1350" w:type="dxa"/>
            <w:shd w:val="clear" w:color="auto" w:fill="auto"/>
          </w:tcPr>
          <w:p w14:paraId="420AB012" w14:textId="77777777" w:rsidR="00FA6F43" w:rsidRPr="005828EE" w:rsidRDefault="00DE794F">
            <w:pPr>
              <w:jc w:val="left"/>
              <w:rPr>
                <w:rFonts w:eastAsia="MS Mincho" w:cs="Arial"/>
                <w:sz w:val="16"/>
                <w:szCs w:val="16"/>
                <w:lang w:eastAsia="zh-CN"/>
              </w:rPr>
            </w:pPr>
            <w:r w:rsidRPr="005828EE">
              <w:rPr>
                <w:rFonts w:eastAsia="MS Mincho" w:cs="Arial"/>
                <w:i/>
                <w:iCs/>
                <w:sz w:val="16"/>
                <w:szCs w:val="16"/>
                <w:lang w:eastAsia="zh-CN"/>
              </w:rPr>
              <w:t xml:space="preserve">Citrus intermedia </w:t>
            </w:r>
            <w:r w:rsidRPr="005828EE">
              <w:rPr>
                <w:rFonts w:eastAsia="MS Mincho" w:cs="Arial"/>
                <w:sz w:val="16"/>
                <w:szCs w:val="16"/>
                <w:lang w:eastAsia="zh-CN"/>
              </w:rPr>
              <w:t>hort. ex Tanaka</w:t>
            </w:r>
          </w:p>
        </w:tc>
        <w:tc>
          <w:tcPr>
            <w:tcW w:w="824" w:type="dxa"/>
            <w:shd w:val="clear" w:color="auto" w:fill="auto"/>
          </w:tcPr>
          <w:p w14:paraId="2F118A77" w14:textId="77777777" w:rsidR="00FA6F43" w:rsidRPr="005828EE" w:rsidRDefault="00DE794F">
            <w:pPr>
              <w:jc w:val="left"/>
              <w:rPr>
                <w:rFonts w:eastAsia="MS Mincho" w:cs="Arial"/>
                <w:sz w:val="16"/>
                <w:szCs w:val="16"/>
                <w:lang w:eastAsia="zh-CN"/>
              </w:rPr>
            </w:pPr>
            <w:r w:rsidRPr="005828EE">
              <w:rPr>
                <w:rFonts w:eastAsia="MS Mincho" w:cs="Arial"/>
                <w:sz w:val="16"/>
                <w:szCs w:val="16"/>
                <w:lang w:eastAsia="zh-CN"/>
              </w:rPr>
              <w:t>n.d.</w:t>
            </w:r>
          </w:p>
        </w:tc>
        <w:tc>
          <w:tcPr>
            <w:tcW w:w="1516" w:type="dxa"/>
            <w:vMerge/>
            <w:vAlign w:val="center"/>
          </w:tcPr>
          <w:p w14:paraId="4EF9CE99" w14:textId="77777777" w:rsidR="00D23B1F" w:rsidRPr="005828EE" w:rsidRDefault="00D23B1F" w:rsidP="00E11C69">
            <w:pPr>
              <w:jc w:val="left"/>
              <w:rPr>
                <w:rFonts w:eastAsia="MS Mincho" w:cs="Arial"/>
                <w:sz w:val="16"/>
                <w:szCs w:val="16"/>
                <w:lang w:eastAsia="zh-CN"/>
              </w:rPr>
            </w:pPr>
          </w:p>
        </w:tc>
        <w:tc>
          <w:tcPr>
            <w:tcW w:w="1129" w:type="dxa"/>
            <w:vMerge/>
            <w:vAlign w:val="center"/>
          </w:tcPr>
          <w:p w14:paraId="6077957A" w14:textId="77777777" w:rsidR="00D23B1F" w:rsidRPr="005828EE" w:rsidRDefault="00D23B1F" w:rsidP="00E11C69">
            <w:pPr>
              <w:jc w:val="left"/>
              <w:rPr>
                <w:rFonts w:eastAsia="MS Mincho" w:cs="Arial"/>
                <w:sz w:val="16"/>
                <w:szCs w:val="16"/>
                <w:lang w:eastAsia="zh-CN"/>
              </w:rPr>
            </w:pPr>
          </w:p>
        </w:tc>
        <w:tc>
          <w:tcPr>
            <w:tcW w:w="3421" w:type="dxa"/>
            <w:vMerge/>
            <w:vAlign w:val="center"/>
          </w:tcPr>
          <w:p w14:paraId="66AE579D" w14:textId="77777777" w:rsidR="00D23B1F" w:rsidRPr="005828EE" w:rsidRDefault="00D23B1F" w:rsidP="00E11C69">
            <w:pPr>
              <w:jc w:val="left"/>
              <w:rPr>
                <w:rFonts w:eastAsia="MS Mincho" w:cs="Arial"/>
                <w:sz w:val="16"/>
                <w:szCs w:val="16"/>
                <w:lang w:eastAsia="zh-CN"/>
              </w:rPr>
            </w:pPr>
          </w:p>
        </w:tc>
      </w:tr>
      <w:bookmarkEnd w:id="8"/>
    </w:tbl>
    <w:p w14:paraId="1DEA7938" w14:textId="77777777" w:rsidR="00D23B1F" w:rsidRPr="005828EE" w:rsidRDefault="00D23B1F" w:rsidP="00D23B1F">
      <w:pPr>
        <w:rPr>
          <w:rFonts w:eastAsia="MS Mincho" w:cs="Arial"/>
          <w:snapToGrid w:val="0"/>
        </w:rPr>
      </w:pPr>
    </w:p>
    <w:p w14:paraId="47391AC2" w14:textId="199184D0" w:rsidR="00FA6F43" w:rsidRPr="005828EE" w:rsidRDefault="00DE794F">
      <w:pPr>
        <w:rPr>
          <w:rFonts w:eastAsiaTheme="minorEastAsia"/>
        </w:rPr>
      </w:pPr>
      <w:r w:rsidRPr="005828EE">
        <w:rPr>
          <w:rFonts w:eastAsia="MS Mincho"/>
        </w:rPr>
        <w:fldChar w:fldCharType="begin"/>
      </w:r>
      <w:r w:rsidRPr="005828EE">
        <w:rPr>
          <w:rFonts w:eastAsia="MS Mincho"/>
        </w:rPr>
        <w:instrText xml:space="preserve"> AUTONUM  </w:instrText>
      </w:r>
      <w:r w:rsidRPr="005828EE">
        <w:rPr>
          <w:rFonts w:eastAsia="MS Mincho"/>
        </w:rPr>
        <w:fldChar w:fldCharType="end"/>
      </w:r>
      <w:r w:rsidRPr="005828EE">
        <w:rPr>
          <w:rFonts w:eastAsia="MS Mincho"/>
        </w:rPr>
        <w:tab/>
      </w:r>
      <w:r w:rsidR="005E27E5" w:rsidRPr="005828EE">
        <w:rPr>
          <w:rFonts w:eastAsia="MS Mincho"/>
        </w:rPr>
        <w:t xml:space="preserve">Le TC est convenu que </w:t>
      </w:r>
      <w:r w:rsidRPr="005828EE">
        <w:rPr>
          <w:rFonts w:eastAsia="MS Mincho" w:cs="Arial"/>
          <w:snapToGrid w:val="0"/>
        </w:rPr>
        <w:t xml:space="preserve">les codes UPOV CITRU_CLE, CITRU_MRE, CITRU_CRE, CITRU_INT, CITRU_AUR, CITRU_DAV, CITRU_EXC, CITRU_KER, CITRU_BAL et CITRU_KAR et CITRU_BEN </w:t>
      </w:r>
      <w:r w:rsidR="005E27E5" w:rsidRPr="005828EE">
        <w:rPr>
          <w:rFonts w:eastAsia="MS Mincho" w:cs="Arial"/>
          <w:snapToGrid w:val="0"/>
        </w:rPr>
        <w:t xml:space="preserve">devraient être </w:t>
      </w:r>
      <w:r w:rsidRPr="005828EE">
        <w:rPr>
          <w:rFonts w:eastAsia="MS Mincho" w:cs="Arial"/>
          <w:snapToGrid w:val="0"/>
        </w:rPr>
        <w:t xml:space="preserve">supprimés.  </w:t>
      </w:r>
      <w:bookmarkEnd w:id="6"/>
      <w:r w:rsidR="00A72CB9" w:rsidRPr="005828EE">
        <w:rPr>
          <w:rFonts w:eastAsiaTheme="minorEastAsia"/>
        </w:rPr>
        <w:t xml:space="preserve">Le TC a approuvé la proposition du TWF concernant la révision partielle des principes directeurs d'examen pour </w:t>
      </w:r>
      <w:r w:rsidR="005828EE" w:rsidRPr="005828EE">
        <w:rPr>
          <w:rFonts w:eastAsiaTheme="minorEastAsia"/>
          <w:i/>
          <w:iCs/>
        </w:rPr>
        <w:t>Citrus</w:t>
      </w:r>
      <w:r w:rsidR="00A72CB9" w:rsidRPr="005828EE">
        <w:rPr>
          <w:rFonts w:eastAsiaTheme="minorEastAsia"/>
          <w:i/>
          <w:iCs/>
        </w:rPr>
        <w:t xml:space="preserve"> </w:t>
      </w:r>
      <w:r w:rsidR="00A72CB9" w:rsidRPr="005828EE">
        <w:rPr>
          <w:rFonts w:eastAsiaTheme="minorEastAsia"/>
        </w:rPr>
        <w:t>afin de déplacer les espèces obsolètes de la case "noms botaniques principaux" à la case "noms botaniques alternatifs".</w:t>
      </w:r>
    </w:p>
    <w:p w14:paraId="74C44DE7" w14:textId="77777777" w:rsidR="000A0971" w:rsidRPr="005828EE" w:rsidRDefault="000A0971" w:rsidP="000033CF">
      <w:pPr>
        <w:rPr>
          <w:rFonts w:eastAsiaTheme="minorEastAsia"/>
        </w:rPr>
      </w:pPr>
    </w:p>
    <w:p w14:paraId="29ED976C" w14:textId="77777777" w:rsidR="00FA6F43" w:rsidRPr="005828EE" w:rsidRDefault="00DE794F">
      <w:pPr>
        <w:pStyle w:val="Heading3"/>
        <w:rPr>
          <w:rFonts w:eastAsiaTheme="minorEastAsia"/>
          <w:lang w:val="fr-FR"/>
        </w:rPr>
      </w:pPr>
      <w:bookmarkStart w:id="9" w:name="_Toc178327760"/>
      <w:r w:rsidRPr="005828EE">
        <w:rPr>
          <w:rFonts w:eastAsiaTheme="minorEastAsia"/>
          <w:lang w:val="fr-FR"/>
        </w:rPr>
        <w:t>Proposition</w:t>
      </w:r>
      <w:bookmarkEnd w:id="9"/>
    </w:p>
    <w:p w14:paraId="1AD6D17E" w14:textId="77777777" w:rsidR="00A42C0D" w:rsidRPr="005828EE" w:rsidRDefault="00A42C0D" w:rsidP="00BE6E52">
      <w:pPr>
        <w:keepNext/>
        <w:rPr>
          <w:rFonts w:eastAsiaTheme="minorEastAsia"/>
        </w:rPr>
      </w:pPr>
    </w:p>
    <w:p w14:paraId="3E2F9EA6" w14:textId="77777777" w:rsidR="00FA6F43" w:rsidRPr="005828EE" w:rsidRDefault="00DE794F">
      <w:pPr>
        <w:rPr>
          <w:rFonts w:eastAsia="MS Mincho"/>
          <w:snapToGrid w:val="0"/>
        </w:rPr>
      </w:pPr>
      <w:r w:rsidRPr="005828EE">
        <w:rPr>
          <w:rFonts w:eastAsiaTheme="minorEastAsia"/>
        </w:rPr>
        <w:fldChar w:fldCharType="begin"/>
      </w:r>
      <w:r w:rsidRPr="005828EE">
        <w:rPr>
          <w:rFonts w:eastAsiaTheme="minorEastAsia"/>
        </w:rPr>
        <w:instrText xml:space="preserve"> AUTONUM  </w:instrText>
      </w:r>
      <w:r w:rsidRPr="005828EE">
        <w:rPr>
          <w:rFonts w:eastAsiaTheme="minorEastAsia"/>
        </w:rPr>
        <w:fldChar w:fldCharType="end"/>
      </w:r>
      <w:r w:rsidRPr="005828EE">
        <w:rPr>
          <w:rFonts w:eastAsiaTheme="minorEastAsia"/>
        </w:rPr>
        <w:tab/>
      </w:r>
      <w:r w:rsidR="002B0D48" w:rsidRPr="005828EE">
        <w:rPr>
          <w:rFonts w:eastAsia="MS Mincho"/>
          <w:snapToGrid w:val="0"/>
        </w:rPr>
        <w:t xml:space="preserve">Le TC souhaitera peut-être inviter le TWF à examiner une proposition visant à </w:t>
      </w:r>
      <w:r w:rsidR="00C47429" w:rsidRPr="005828EE">
        <w:rPr>
          <w:rFonts w:eastAsia="MS Mincho"/>
          <w:snapToGrid w:val="0"/>
        </w:rPr>
        <w:t xml:space="preserve">modifier les codes UPOV des </w:t>
      </w:r>
      <w:r w:rsidRPr="005828EE">
        <w:rPr>
          <w:rFonts w:eastAsia="MS Mincho"/>
          <w:i/>
          <w:iCs/>
          <w:snapToGrid w:val="0"/>
        </w:rPr>
        <w:t xml:space="preserve">agrumes </w:t>
      </w:r>
      <w:r w:rsidRPr="005828EE">
        <w:rPr>
          <w:rFonts w:eastAsia="MS Mincho"/>
          <w:snapToGrid w:val="0"/>
        </w:rPr>
        <w:t xml:space="preserve">et des genres et espèces apparentés, </w:t>
      </w:r>
      <w:r w:rsidR="00C47429" w:rsidRPr="005828EE">
        <w:rPr>
          <w:rFonts w:eastAsia="MS Mincho"/>
          <w:snapToGrid w:val="0"/>
        </w:rPr>
        <w:t>comme indiqué à l'</w:t>
      </w:r>
      <w:r w:rsidRPr="005828EE">
        <w:rPr>
          <w:rFonts w:eastAsia="MS Mincho"/>
          <w:snapToGrid w:val="0"/>
        </w:rPr>
        <w:t xml:space="preserve">annexe </w:t>
      </w:r>
      <w:r w:rsidR="00466688" w:rsidRPr="005828EE">
        <w:rPr>
          <w:rFonts w:eastAsia="MS Mincho"/>
          <w:snapToGrid w:val="0"/>
        </w:rPr>
        <w:t xml:space="preserve">II </w:t>
      </w:r>
      <w:r w:rsidRPr="005828EE">
        <w:rPr>
          <w:rFonts w:eastAsia="MS Mincho"/>
          <w:snapToGrid w:val="0"/>
        </w:rPr>
        <w:t>du présent document</w:t>
      </w:r>
      <w:r w:rsidR="00C47429" w:rsidRPr="005828EE">
        <w:rPr>
          <w:rFonts w:eastAsia="MS Mincho"/>
          <w:snapToGrid w:val="0"/>
        </w:rPr>
        <w:t xml:space="preserve">. </w:t>
      </w:r>
    </w:p>
    <w:p w14:paraId="43E611E8" w14:textId="77777777" w:rsidR="00A42C0D" w:rsidRPr="005828EE" w:rsidRDefault="00A42C0D" w:rsidP="000033CF">
      <w:pPr>
        <w:rPr>
          <w:rFonts w:eastAsiaTheme="minorEastAsia"/>
        </w:rPr>
      </w:pPr>
    </w:p>
    <w:p w14:paraId="6C49D5AF" w14:textId="7C5F6632" w:rsidR="00FA6F43" w:rsidRPr="005828EE" w:rsidRDefault="00DE794F" w:rsidP="005828EE">
      <w:pPr>
        <w:keepLines/>
        <w:tabs>
          <w:tab w:val="left" w:pos="5387"/>
        </w:tabs>
        <w:ind w:left="4820"/>
        <w:rPr>
          <w:rFonts w:eastAsia="MS Mincho"/>
          <w:i/>
          <w:iCs/>
          <w:snapToGrid w:val="0"/>
        </w:rPr>
      </w:pPr>
      <w:r w:rsidRPr="005828EE">
        <w:rPr>
          <w:rFonts w:eastAsiaTheme="minorEastAsia"/>
          <w:i/>
          <w:iCs/>
        </w:rPr>
        <w:lastRenderedPageBreak/>
        <w:fldChar w:fldCharType="begin"/>
      </w:r>
      <w:r w:rsidRPr="005828EE">
        <w:rPr>
          <w:rFonts w:eastAsiaTheme="minorEastAsia"/>
          <w:i/>
          <w:iCs/>
        </w:rPr>
        <w:instrText xml:space="preserve"> AUTONUM  </w:instrText>
      </w:r>
      <w:r w:rsidRPr="005828EE">
        <w:rPr>
          <w:rFonts w:eastAsiaTheme="minorEastAsia"/>
          <w:i/>
          <w:iCs/>
        </w:rPr>
        <w:fldChar w:fldCharType="end"/>
      </w:r>
      <w:r w:rsidRPr="005828EE">
        <w:rPr>
          <w:rFonts w:eastAsiaTheme="minorEastAsia"/>
          <w:i/>
          <w:iCs/>
        </w:rPr>
        <w:tab/>
      </w:r>
      <w:r w:rsidRPr="005828EE">
        <w:rPr>
          <w:rFonts w:eastAsia="MS Mincho"/>
          <w:i/>
          <w:iCs/>
          <w:snapToGrid w:val="0"/>
        </w:rPr>
        <w:t xml:space="preserve">Le TC est invité à soumettre au TWF une proposition de modification des codes UPOV pour </w:t>
      </w:r>
      <w:r w:rsidR="005828EE" w:rsidRPr="005828EE">
        <w:rPr>
          <w:rFonts w:eastAsia="MS Mincho"/>
          <w:i/>
          <w:iCs/>
          <w:snapToGrid w:val="0"/>
        </w:rPr>
        <w:t>Citrus</w:t>
      </w:r>
      <w:r w:rsidRPr="005828EE">
        <w:rPr>
          <w:rFonts w:eastAsia="MS Mincho"/>
          <w:i/>
          <w:iCs/>
          <w:snapToGrid w:val="0"/>
        </w:rPr>
        <w:t xml:space="preserve"> et les genres et espèces apparentés, comme indiqué à l'annexe II du présent document. </w:t>
      </w:r>
    </w:p>
    <w:p w14:paraId="679783B2" w14:textId="77777777" w:rsidR="004E6FBE" w:rsidRPr="005828EE" w:rsidRDefault="004E6FBE" w:rsidP="00BE6E52">
      <w:pPr>
        <w:rPr>
          <w:rFonts w:eastAsia="MS Mincho"/>
        </w:rPr>
      </w:pPr>
    </w:p>
    <w:p w14:paraId="3AA43DDF" w14:textId="77777777" w:rsidR="00BE6E52" w:rsidRPr="005828EE" w:rsidRDefault="00BE6E52" w:rsidP="00BE6E52">
      <w:pPr>
        <w:rPr>
          <w:rFonts w:eastAsia="MS Mincho"/>
        </w:rPr>
      </w:pPr>
    </w:p>
    <w:p w14:paraId="2989A4ED" w14:textId="77777777" w:rsidR="00FA6F43" w:rsidRPr="005828EE" w:rsidRDefault="00DE794F">
      <w:pPr>
        <w:keepNext/>
        <w:outlineLvl w:val="0"/>
        <w:rPr>
          <w:rFonts w:eastAsia="MS Mincho"/>
          <w:caps/>
        </w:rPr>
      </w:pPr>
      <w:bookmarkStart w:id="10" w:name="_Toc20505079"/>
      <w:bookmarkStart w:id="11" w:name="_Toc527377899"/>
      <w:bookmarkStart w:id="12" w:name="_Toc441497830"/>
      <w:bookmarkStart w:id="13" w:name="_Toc115729465"/>
      <w:bookmarkStart w:id="14" w:name="_Toc178327761"/>
      <w:r w:rsidRPr="005828EE">
        <w:rPr>
          <w:rFonts w:eastAsia="MS Mincho"/>
          <w:caps/>
        </w:rPr>
        <w:t>Questions pour information</w:t>
      </w:r>
      <w:bookmarkEnd w:id="10"/>
      <w:bookmarkEnd w:id="11"/>
      <w:bookmarkEnd w:id="12"/>
      <w:bookmarkEnd w:id="13"/>
      <w:bookmarkEnd w:id="14"/>
    </w:p>
    <w:p w14:paraId="2088EEB8" w14:textId="77777777" w:rsidR="009C03F0" w:rsidRPr="005828EE" w:rsidRDefault="009C03F0" w:rsidP="00BE6E52">
      <w:pPr>
        <w:keepNext/>
        <w:jc w:val="left"/>
        <w:rPr>
          <w:rFonts w:eastAsiaTheme="minorEastAsia"/>
        </w:rPr>
      </w:pPr>
    </w:p>
    <w:p w14:paraId="403ABB6C" w14:textId="77777777" w:rsidR="00FA6F43" w:rsidRPr="005828EE" w:rsidRDefault="00DE794F">
      <w:pPr>
        <w:pStyle w:val="Heading2"/>
        <w:rPr>
          <w:lang w:val="fr-FR"/>
        </w:rPr>
      </w:pPr>
      <w:bookmarkStart w:id="15" w:name="_Toc522275168"/>
      <w:bookmarkStart w:id="16" w:name="_Toc13263937"/>
      <w:bookmarkStart w:id="17" w:name="_Toc178327762"/>
      <w:r w:rsidRPr="005828EE">
        <w:rPr>
          <w:lang w:val="fr-FR"/>
        </w:rPr>
        <w:t>Base de données PLUTO</w:t>
      </w:r>
      <w:bookmarkEnd w:id="15"/>
      <w:bookmarkEnd w:id="16"/>
      <w:bookmarkEnd w:id="17"/>
    </w:p>
    <w:p w14:paraId="2834E904" w14:textId="77777777" w:rsidR="009C03F0" w:rsidRPr="005828EE" w:rsidRDefault="009C03F0" w:rsidP="00BE6E52">
      <w:pPr>
        <w:keepNext/>
        <w:rPr>
          <w:rFonts w:eastAsiaTheme="minorEastAsia"/>
        </w:rPr>
      </w:pPr>
    </w:p>
    <w:p w14:paraId="10DBFC92" w14:textId="77777777" w:rsidR="00FA6F43" w:rsidRPr="005828EE" w:rsidRDefault="00DE794F">
      <w:pPr>
        <w:rPr>
          <w:rFonts w:cs="Arial"/>
        </w:rPr>
      </w:pPr>
      <w:r w:rsidRPr="005828EE">
        <w:rPr>
          <w:rFonts w:cs="Arial"/>
        </w:rPr>
        <w:fldChar w:fldCharType="begin"/>
      </w:r>
      <w:r w:rsidRPr="005828EE">
        <w:rPr>
          <w:rFonts w:cs="Arial"/>
        </w:rPr>
        <w:instrText xml:space="preserve"> AUTONUM  </w:instrText>
      </w:r>
      <w:r w:rsidRPr="005828EE">
        <w:rPr>
          <w:rFonts w:cs="Arial"/>
        </w:rPr>
        <w:fldChar w:fldCharType="end"/>
      </w:r>
      <w:r w:rsidRPr="005828EE">
        <w:rPr>
          <w:rFonts w:cs="Arial"/>
        </w:rPr>
        <w:tab/>
        <w:t xml:space="preserve">Le nombre </w:t>
      </w:r>
      <w:r w:rsidR="00DD01FD" w:rsidRPr="005828EE">
        <w:rPr>
          <w:rFonts w:cs="Arial"/>
        </w:rPr>
        <w:t xml:space="preserve">et les </w:t>
      </w:r>
      <w:r w:rsidRPr="005828EE">
        <w:rPr>
          <w:rFonts w:cs="Arial"/>
        </w:rPr>
        <w:t xml:space="preserve">différents types d'abonnements </w:t>
      </w:r>
      <w:r w:rsidR="00DD01FD" w:rsidRPr="005828EE">
        <w:rPr>
          <w:rFonts w:cs="Arial"/>
        </w:rPr>
        <w:t xml:space="preserve">au service premium PLUTO de </w:t>
      </w:r>
      <w:r w:rsidRPr="005828EE">
        <w:rPr>
          <w:rFonts w:cs="Arial"/>
        </w:rPr>
        <w:t xml:space="preserve">2021 </w:t>
      </w:r>
      <w:r w:rsidR="00DD01FD" w:rsidRPr="005828EE">
        <w:rPr>
          <w:rFonts w:cs="Arial"/>
        </w:rPr>
        <w:t xml:space="preserve">à </w:t>
      </w:r>
      <w:r w:rsidRPr="005828EE">
        <w:rPr>
          <w:rFonts w:cs="Arial"/>
        </w:rPr>
        <w:t>2024 sont indiqués dans le tableau ci-dessous.</w:t>
      </w:r>
    </w:p>
    <w:p w14:paraId="627536C4" w14:textId="77777777" w:rsidR="009C03F0" w:rsidRPr="005828EE" w:rsidRDefault="009C03F0" w:rsidP="009C03F0">
      <w:pPr>
        <w:jc w:val="center"/>
      </w:pPr>
    </w:p>
    <w:tbl>
      <w:tblPr>
        <w:tblStyle w:val="TableGrid"/>
        <w:tblW w:w="0" w:type="auto"/>
        <w:jc w:val="center"/>
        <w:tblLayout w:type="fixed"/>
        <w:tblCellMar>
          <w:top w:w="28" w:type="dxa"/>
          <w:left w:w="57" w:type="dxa"/>
          <w:right w:w="28" w:type="dxa"/>
        </w:tblCellMar>
        <w:tblLook w:val="04A0" w:firstRow="1" w:lastRow="0" w:firstColumn="1" w:lastColumn="0" w:noHBand="0" w:noVBand="1"/>
      </w:tblPr>
      <w:tblGrid>
        <w:gridCol w:w="2830"/>
        <w:gridCol w:w="1418"/>
        <w:gridCol w:w="1439"/>
        <w:gridCol w:w="1528"/>
        <w:gridCol w:w="1517"/>
      </w:tblGrid>
      <w:tr w:rsidR="009C03F0" w:rsidRPr="005828EE" w14:paraId="53556302" w14:textId="77777777" w:rsidTr="00F541F7">
        <w:trPr>
          <w:cantSplit/>
          <w:tblHeader/>
          <w:jc w:val="center"/>
        </w:trPr>
        <w:tc>
          <w:tcPr>
            <w:tcW w:w="2830" w:type="dxa"/>
            <w:shd w:val="clear" w:color="auto" w:fill="F2F2F2" w:themeFill="background1" w:themeFillShade="F2"/>
          </w:tcPr>
          <w:p w14:paraId="45C2F337" w14:textId="77777777" w:rsidR="00FA6F43" w:rsidRPr="005828EE" w:rsidRDefault="00DE794F">
            <w:pPr>
              <w:jc w:val="left"/>
              <w:rPr>
                <w:rFonts w:cs="Arial"/>
                <w:sz w:val="18"/>
                <w:szCs w:val="18"/>
                <w:shd w:val="clear" w:color="auto" w:fill="FFFFFF"/>
              </w:rPr>
            </w:pPr>
            <w:r w:rsidRPr="005828EE">
              <w:rPr>
                <w:rFonts w:cs="Arial"/>
                <w:sz w:val="18"/>
                <w:szCs w:val="18"/>
                <w:shd w:val="clear" w:color="auto" w:fill="FFFFFF"/>
              </w:rPr>
              <w:t>Abonnement</w:t>
            </w:r>
          </w:p>
        </w:tc>
        <w:tc>
          <w:tcPr>
            <w:tcW w:w="1418" w:type="dxa"/>
            <w:shd w:val="clear" w:color="auto" w:fill="F2F2F2" w:themeFill="background1" w:themeFillShade="F2"/>
          </w:tcPr>
          <w:p w14:paraId="62F9620A"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2021</w:t>
            </w:r>
          </w:p>
        </w:tc>
        <w:tc>
          <w:tcPr>
            <w:tcW w:w="1439" w:type="dxa"/>
            <w:shd w:val="clear" w:color="auto" w:fill="F2F2F2" w:themeFill="background1" w:themeFillShade="F2"/>
          </w:tcPr>
          <w:p w14:paraId="14330A67"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2022</w:t>
            </w:r>
          </w:p>
        </w:tc>
        <w:tc>
          <w:tcPr>
            <w:tcW w:w="1528" w:type="dxa"/>
            <w:shd w:val="clear" w:color="auto" w:fill="F2F2F2" w:themeFill="background1" w:themeFillShade="F2"/>
          </w:tcPr>
          <w:p w14:paraId="0522D30F"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2023</w:t>
            </w:r>
          </w:p>
        </w:tc>
        <w:tc>
          <w:tcPr>
            <w:tcW w:w="1517" w:type="dxa"/>
            <w:shd w:val="clear" w:color="auto" w:fill="F2F2F2" w:themeFill="background1" w:themeFillShade="F2"/>
          </w:tcPr>
          <w:p w14:paraId="24079E6C"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2024</w:t>
            </w:r>
          </w:p>
        </w:tc>
      </w:tr>
      <w:tr w:rsidR="009C03F0" w:rsidRPr="005828EE" w14:paraId="2A3C783C" w14:textId="77777777" w:rsidTr="00F541F7">
        <w:trPr>
          <w:cantSplit/>
          <w:jc w:val="center"/>
        </w:trPr>
        <w:tc>
          <w:tcPr>
            <w:tcW w:w="2830" w:type="dxa"/>
          </w:tcPr>
          <w:p w14:paraId="0DC43266" w14:textId="77777777" w:rsidR="00FA6F43" w:rsidRPr="005828EE" w:rsidRDefault="00DE794F">
            <w:pPr>
              <w:jc w:val="left"/>
              <w:rPr>
                <w:rFonts w:cs="Arial"/>
                <w:sz w:val="18"/>
                <w:szCs w:val="18"/>
                <w:shd w:val="clear" w:color="auto" w:fill="FFFFFF"/>
              </w:rPr>
            </w:pPr>
            <w:r w:rsidRPr="005828EE">
              <w:rPr>
                <w:rFonts w:cs="Arial"/>
                <w:sz w:val="18"/>
                <w:szCs w:val="18"/>
                <w:shd w:val="clear" w:color="auto" w:fill="FFFFFF"/>
              </w:rPr>
              <w:t>Utilisateurs Premium payants</w:t>
            </w:r>
          </w:p>
        </w:tc>
        <w:tc>
          <w:tcPr>
            <w:tcW w:w="1418" w:type="dxa"/>
          </w:tcPr>
          <w:p w14:paraId="3ACE3165"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9</w:t>
            </w:r>
          </w:p>
        </w:tc>
        <w:tc>
          <w:tcPr>
            <w:tcW w:w="1439" w:type="dxa"/>
          </w:tcPr>
          <w:p w14:paraId="1349CE54"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21</w:t>
            </w:r>
          </w:p>
        </w:tc>
        <w:tc>
          <w:tcPr>
            <w:tcW w:w="1528" w:type="dxa"/>
          </w:tcPr>
          <w:p w14:paraId="117D2FCE"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52</w:t>
            </w:r>
          </w:p>
        </w:tc>
        <w:tc>
          <w:tcPr>
            <w:tcW w:w="1517" w:type="dxa"/>
          </w:tcPr>
          <w:p w14:paraId="0A9FA9A9"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8</w:t>
            </w:r>
          </w:p>
        </w:tc>
      </w:tr>
      <w:tr w:rsidR="009C03F0" w:rsidRPr="005828EE" w14:paraId="7D323AE9" w14:textId="77777777" w:rsidTr="00F541F7">
        <w:trPr>
          <w:cantSplit/>
          <w:jc w:val="center"/>
        </w:trPr>
        <w:tc>
          <w:tcPr>
            <w:tcW w:w="2830" w:type="dxa"/>
          </w:tcPr>
          <w:p w14:paraId="6CDD6658" w14:textId="77777777" w:rsidR="00FA6F43" w:rsidRPr="005828EE" w:rsidRDefault="00DE794F">
            <w:pPr>
              <w:jc w:val="left"/>
              <w:rPr>
                <w:rFonts w:cs="Arial"/>
                <w:sz w:val="18"/>
                <w:szCs w:val="18"/>
                <w:shd w:val="clear" w:color="auto" w:fill="FFFFFF"/>
              </w:rPr>
            </w:pPr>
            <w:r w:rsidRPr="005828EE">
              <w:rPr>
                <w:rFonts w:cs="Arial"/>
                <w:sz w:val="18"/>
                <w:szCs w:val="18"/>
                <w:shd w:val="clear" w:color="auto" w:fill="FFFFFF"/>
              </w:rPr>
              <w:t>Utilisateurs ne payant pas la prime (fonctionnaires éligibles)</w:t>
            </w:r>
          </w:p>
        </w:tc>
        <w:tc>
          <w:tcPr>
            <w:tcW w:w="1418" w:type="dxa"/>
          </w:tcPr>
          <w:p w14:paraId="04AC21ED"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97</w:t>
            </w:r>
          </w:p>
        </w:tc>
        <w:tc>
          <w:tcPr>
            <w:tcW w:w="1439" w:type="dxa"/>
          </w:tcPr>
          <w:p w14:paraId="5A9E4090"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136</w:t>
            </w:r>
          </w:p>
        </w:tc>
        <w:tc>
          <w:tcPr>
            <w:tcW w:w="1528" w:type="dxa"/>
          </w:tcPr>
          <w:p w14:paraId="041FA863"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149</w:t>
            </w:r>
          </w:p>
        </w:tc>
        <w:tc>
          <w:tcPr>
            <w:tcW w:w="1517" w:type="dxa"/>
          </w:tcPr>
          <w:p w14:paraId="4D8B89CC"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151</w:t>
            </w:r>
          </w:p>
        </w:tc>
      </w:tr>
      <w:tr w:rsidR="009C03F0" w:rsidRPr="005828EE" w14:paraId="3829CBC2" w14:textId="77777777" w:rsidTr="00F541F7">
        <w:trPr>
          <w:cantSplit/>
          <w:jc w:val="center"/>
        </w:trPr>
        <w:tc>
          <w:tcPr>
            <w:tcW w:w="2830" w:type="dxa"/>
          </w:tcPr>
          <w:p w14:paraId="0B0AFAC1" w14:textId="77777777" w:rsidR="00FA6F43" w:rsidRPr="005828EE" w:rsidRDefault="00DE794F">
            <w:pPr>
              <w:jc w:val="left"/>
              <w:rPr>
                <w:rFonts w:cs="Arial"/>
                <w:sz w:val="18"/>
                <w:szCs w:val="18"/>
                <w:shd w:val="clear" w:color="auto" w:fill="FFFFFF"/>
              </w:rPr>
            </w:pPr>
            <w:r w:rsidRPr="005828EE">
              <w:rPr>
                <w:rFonts w:cs="Arial"/>
                <w:sz w:val="18"/>
                <w:szCs w:val="18"/>
                <w:shd w:val="clear" w:color="auto" w:fill="FFFFFF"/>
              </w:rPr>
              <w:t>Les contributeurs du PVP</w:t>
            </w:r>
          </w:p>
        </w:tc>
        <w:tc>
          <w:tcPr>
            <w:tcW w:w="1418" w:type="dxa"/>
          </w:tcPr>
          <w:p w14:paraId="3F426633"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28</w:t>
            </w:r>
          </w:p>
        </w:tc>
        <w:tc>
          <w:tcPr>
            <w:tcW w:w="1439" w:type="dxa"/>
          </w:tcPr>
          <w:p w14:paraId="7157932F"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43</w:t>
            </w:r>
          </w:p>
        </w:tc>
        <w:tc>
          <w:tcPr>
            <w:tcW w:w="1528" w:type="dxa"/>
          </w:tcPr>
          <w:p w14:paraId="47B6580D"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59</w:t>
            </w:r>
          </w:p>
        </w:tc>
        <w:tc>
          <w:tcPr>
            <w:tcW w:w="1517" w:type="dxa"/>
          </w:tcPr>
          <w:p w14:paraId="395CCCCE"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61</w:t>
            </w:r>
          </w:p>
        </w:tc>
      </w:tr>
      <w:tr w:rsidR="009C03F0" w:rsidRPr="005828EE" w14:paraId="47F10AC2" w14:textId="77777777" w:rsidTr="00F541F7">
        <w:trPr>
          <w:cantSplit/>
          <w:jc w:val="center"/>
        </w:trPr>
        <w:tc>
          <w:tcPr>
            <w:tcW w:w="2830" w:type="dxa"/>
          </w:tcPr>
          <w:p w14:paraId="367AB1E9" w14:textId="77777777" w:rsidR="00FA6F43" w:rsidRPr="005828EE" w:rsidRDefault="00DE794F">
            <w:pPr>
              <w:jc w:val="left"/>
              <w:rPr>
                <w:rFonts w:cs="Arial"/>
                <w:sz w:val="18"/>
                <w:szCs w:val="18"/>
                <w:shd w:val="clear" w:color="auto" w:fill="FFFFFF"/>
              </w:rPr>
            </w:pPr>
            <w:r w:rsidRPr="005828EE">
              <w:rPr>
                <w:rFonts w:cs="Arial"/>
                <w:sz w:val="18"/>
                <w:szCs w:val="18"/>
                <w:shd w:val="clear" w:color="auto" w:fill="FFFFFF"/>
              </w:rPr>
              <w:t>Autres utilisateurs (service standard)</w:t>
            </w:r>
          </w:p>
        </w:tc>
        <w:tc>
          <w:tcPr>
            <w:tcW w:w="1418" w:type="dxa"/>
          </w:tcPr>
          <w:p w14:paraId="1C0808B8"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1,131</w:t>
            </w:r>
          </w:p>
        </w:tc>
        <w:tc>
          <w:tcPr>
            <w:tcW w:w="1439" w:type="dxa"/>
          </w:tcPr>
          <w:p w14:paraId="7B4342D9"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2,704</w:t>
            </w:r>
          </w:p>
        </w:tc>
        <w:tc>
          <w:tcPr>
            <w:tcW w:w="1528" w:type="dxa"/>
          </w:tcPr>
          <w:p w14:paraId="5E686E06"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4</w:t>
            </w:r>
            <w:r w:rsidR="00124936" w:rsidRPr="005828EE">
              <w:rPr>
                <w:rFonts w:cs="Arial"/>
                <w:sz w:val="18"/>
                <w:szCs w:val="18"/>
                <w:shd w:val="clear" w:color="auto" w:fill="FFFFFF"/>
              </w:rPr>
              <w:t>,</w:t>
            </w:r>
            <w:r w:rsidRPr="005828EE">
              <w:rPr>
                <w:rFonts w:cs="Arial"/>
                <w:sz w:val="18"/>
                <w:szCs w:val="18"/>
                <w:shd w:val="clear" w:color="auto" w:fill="FFFFFF"/>
              </w:rPr>
              <w:t>370</w:t>
            </w:r>
          </w:p>
        </w:tc>
        <w:tc>
          <w:tcPr>
            <w:tcW w:w="1517" w:type="dxa"/>
          </w:tcPr>
          <w:p w14:paraId="6751CB4C"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4,855</w:t>
            </w:r>
          </w:p>
        </w:tc>
      </w:tr>
    </w:tbl>
    <w:p w14:paraId="0536A0C0" w14:textId="77777777" w:rsidR="009C03F0" w:rsidRPr="005828EE" w:rsidRDefault="009C03F0" w:rsidP="009C03F0"/>
    <w:p w14:paraId="1BC1AB49" w14:textId="77777777" w:rsidR="00FA6F43" w:rsidRPr="005828EE" w:rsidRDefault="00DE794F">
      <w:r w:rsidRPr="005828EE">
        <w:fldChar w:fldCharType="begin"/>
      </w:r>
      <w:r w:rsidRPr="005828EE">
        <w:instrText xml:space="preserve"> AUTONUM  </w:instrText>
      </w:r>
      <w:r w:rsidRPr="005828EE">
        <w:fldChar w:fldCharType="end"/>
      </w:r>
      <w:r w:rsidRPr="005828EE">
        <w:tab/>
      </w:r>
      <w:r w:rsidR="009C03F0" w:rsidRPr="005828EE">
        <w:t xml:space="preserve">La fréquence </w:t>
      </w:r>
      <w:r w:rsidR="00D80A11" w:rsidRPr="005828EE">
        <w:t xml:space="preserve">et l'exhaustivité </w:t>
      </w:r>
      <w:r w:rsidR="009C03F0" w:rsidRPr="005828EE">
        <w:t xml:space="preserve">des </w:t>
      </w:r>
      <w:r w:rsidRPr="005828EE">
        <w:t xml:space="preserve">contributions à la base de données </w:t>
      </w:r>
      <w:r w:rsidR="009C03F0" w:rsidRPr="005828EE">
        <w:t>PLUTO varient d'une autorité à l</w:t>
      </w:r>
      <w:r w:rsidR="00466688" w:rsidRPr="005828EE">
        <w:t>'</w:t>
      </w:r>
      <w:r w:rsidR="009C03F0" w:rsidRPr="005828EE">
        <w:t>autre.</w:t>
      </w:r>
    </w:p>
    <w:p w14:paraId="6FD4D892" w14:textId="77777777" w:rsidR="009C03F0" w:rsidRPr="005828EE" w:rsidRDefault="009C03F0" w:rsidP="009C03F0"/>
    <w:tbl>
      <w:tblPr>
        <w:tblStyle w:val="TableGrid"/>
        <w:tblW w:w="0" w:type="auto"/>
        <w:jc w:val="center"/>
        <w:tblLayout w:type="fixed"/>
        <w:tblCellMar>
          <w:top w:w="28" w:type="dxa"/>
          <w:left w:w="28" w:type="dxa"/>
          <w:right w:w="28" w:type="dxa"/>
        </w:tblCellMar>
        <w:tblLook w:val="04A0" w:firstRow="1" w:lastRow="0" w:firstColumn="1" w:lastColumn="0" w:noHBand="0" w:noVBand="1"/>
      </w:tblPr>
      <w:tblGrid>
        <w:gridCol w:w="2126"/>
        <w:gridCol w:w="1271"/>
        <w:gridCol w:w="1276"/>
        <w:gridCol w:w="1280"/>
        <w:gridCol w:w="1317"/>
        <w:gridCol w:w="1372"/>
      </w:tblGrid>
      <w:tr w:rsidR="009C03F0" w:rsidRPr="005828EE" w14:paraId="077FECFF" w14:textId="77777777" w:rsidTr="00E11C69">
        <w:trPr>
          <w:cantSplit/>
          <w:jc w:val="center"/>
        </w:trPr>
        <w:tc>
          <w:tcPr>
            <w:tcW w:w="2126" w:type="dxa"/>
            <w:shd w:val="clear" w:color="auto" w:fill="F2F2F2" w:themeFill="background1" w:themeFillShade="F2"/>
            <w:vAlign w:val="center"/>
          </w:tcPr>
          <w:p w14:paraId="53855D10" w14:textId="77777777" w:rsidR="00FA6F43" w:rsidRPr="005828EE" w:rsidRDefault="00DE794F">
            <w:pPr>
              <w:jc w:val="left"/>
              <w:rPr>
                <w:rFonts w:cs="Arial"/>
                <w:sz w:val="18"/>
                <w:szCs w:val="18"/>
                <w:shd w:val="clear" w:color="auto" w:fill="FFFFFF"/>
              </w:rPr>
            </w:pPr>
            <w:r w:rsidRPr="005828EE">
              <w:rPr>
                <w:rFonts w:cs="Arial"/>
                <w:sz w:val="18"/>
                <w:szCs w:val="18"/>
                <w:shd w:val="clear" w:color="auto" w:fill="FFFFFF"/>
              </w:rPr>
              <w:t>Dernière année de cotisation</w:t>
            </w:r>
          </w:p>
        </w:tc>
        <w:tc>
          <w:tcPr>
            <w:tcW w:w="1271" w:type="dxa"/>
            <w:shd w:val="clear" w:color="auto" w:fill="F2F2F2" w:themeFill="background1" w:themeFillShade="F2"/>
            <w:vAlign w:val="center"/>
          </w:tcPr>
          <w:p w14:paraId="3E500AC0" w14:textId="77777777" w:rsidR="00FA6F43" w:rsidRPr="005828EE" w:rsidRDefault="00DE794F">
            <w:pPr>
              <w:jc w:val="left"/>
              <w:rPr>
                <w:rFonts w:cs="Arial"/>
                <w:sz w:val="18"/>
                <w:szCs w:val="18"/>
                <w:shd w:val="clear" w:color="auto" w:fill="FFFFFF"/>
              </w:rPr>
            </w:pPr>
            <w:r w:rsidRPr="005828EE">
              <w:rPr>
                <w:rFonts w:cs="Arial"/>
                <w:sz w:val="18"/>
                <w:szCs w:val="18"/>
                <w:shd w:val="clear" w:color="auto" w:fill="FFFFFF"/>
              </w:rPr>
              <w:t>Pas de transmission de données</w:t>
            </w:r>
          </w:p>
        </w:tc>
        <w:tc>
          <w:tcPr>
            <w:tcW w:w="1276" w:type="dxa"/>
            <w:shd w:val="clear" w:color="auto" w:fill="F2F2F2" w:themeFill="background1" w:themeFillShade="F2"/>
            <w:vAlign w:val="center"/>
          </w:tcPr>
          <w:p w14:paraId="1FB93CB9"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2021</w:t>
            </w:r>
          </w:p>
        </w:tc>
        <w:tc>
          <w:tcPr>
            <w:tcW w:w="1280" w:type="dxa"/>
            <w:shd w:val="clear" w:color="auto" w:fill="F2F2F2" w:themeFill="background1" w:themeFillShade="F2"/>
            <w:vAlign w:val="center"/>
          </w:tcPr>
          <w:p w14:paraId="205B37F0"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2022</w:t>
            </w:r>
          </w:p>
        </w:tc>
        <w:tc>
          <w:tcPr>
            <w:tcW w:w="1317" w:type="dxa"/>
            <w:shd w:val="clear" w:color="auto" w:fill="F2F2F2" w:themeFill="background1" w:themeFillShade="F2"/>
            <w:vAlign w:val="center"/>
          </w:tcPr>
          <w:p w14:paraId="667DA48A"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2023</w:t>
            </w:r>
          </w:p>
        </w:tc>
        <w:tc>
          <w:tcPr>
            <w:tcW w:w="1372" w:type="dxa"/>
            <w:shd w:val="clear" w:color="auto" w:fill="F2F2F2" w:themeFill="background1" w:themeFillShade="F2"/>
            <w:vAlign w:val="center"/>
          </w:tcPr>
          <w:p w14:paraId="7D1E1E5E"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2024</w:t>
            </w:r>
          </w:p>
        </w:tc>
      </w:tr>
      <w:tr w:rsidR="009C03F0" w:rsidRPr="005828EE" w14:paraId="6B37FE10" w14:textId="77777777" w:rsidTr="00E67453">
        <w:trPr>
          <w:cantSplit/>
          <w:jc w:val="center"/>
        </w:trPr>
        <w:tc>
          <w:tcPr>
            <w:tcW w:w="2126" w:type="dxa"/>
          </w:tcPr>
          <w:p w14:paraId="51B39507" w14:textId="77777777" w:rsidR="00FA6F43" w:rsidRPr="005828EE" w:rsidRDefault="00DE794F">
            <w:pPr>
              <w:jc w:val="left"/>
              <w:rPr>
                <w:rFonts w:cs="Arial"/>
                <w:sz w:val="18"/>
                <w:szCs w:val="18"/>
                <w:shd w:val="clear" w:color="auto" w:fill="FFFFFF"/>
              </w:rPr>
            </w:pPr>
            <w:r w:rsidRPr="005828EE">
              <w:rPr>
                <w:rFonts w:cs="Arial"/>
                <w:sz w:val="18"/>
                <w:szCs w:val="18"/>
                <w:shd w:val="clear" w:color="auto" w:fill="FFFFFF"/>
              </w:rPr>
              <w:t xml:space="preserve">Nombre d'autorités </w:t>
            </w:r>
          </w:p>
        </w:tc>
        <w:tc>
          <w:tcPr>
            <w:tcW w:w="1271" w:type="dxa"/>
          </w:tcPr>
          <w:p w14:paraId="716915B1"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12</w:t>
            </w:r>
          </w:p>
        </w:tc>
        <w:tc>
          <w:tcPr>
            <w:tcW w:w="1276" w:type="dxa"/>
          </w:tcPr>
          <w:p w14:paraId="67721392"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9</w:t>
            </w:r>
          </w:p>
        </w:tc>
        <w:tc>
          <w:tcPr>
            <w:tcW w:w="1280" w:type="dxa"/>
          </w:tcPr>
          <w:p w14:paraId="1E65B403"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5</w:t>
            </w:r>
          </w:p>
        </w:tc>
        <w:tc>
          <w:tcPr>
            <w:tcW w:w="1317" w:type="dxa"/>
          </w:tcPr>
          <w:p w14:paraId="3EB7A71D"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11</w:t>
            </w:r>
          </w:p>
        </w:tc>
        <w:tc>
          <w:tcPr>
            <w:tcW w:w="1372" w:type="dxa"/>
          </w:tcPr>
          <w:p w14:paraId="2692DD14"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44</w:t>
            </w:r>
          </w:p>
        </w:tc>
      </w:tr>
      <w:tr w:rsidR="009C03F0" w:rsidRPr="005828EE" w14:paraId="06CA1369" w14:textId="77777777" w:rsidTr="00E67453">
        <w:trPr>
          <w:cantSplit/>
          <w:jc w:val="center"/>
        </w:trPr>
        <w:tc>
          <w:tcPr>
            <w:tcW w:w="2126" w:type="dxa"/>
          </w:tcPr>
          <w:p w14:paraId="5E1A95AF" w14:textId="77777777" w:rsidR="00FA6F43" w:rsidRPr="005828EE" w:rsidRDefault="00DE794F">
            <w:pPr>
              <w:jc w:val="left"/>
              <w:rPr>
                <w:rFonts w:cs="Arial"/>
                <w:sz w:val="18"/>
                <w:szCs w:val="18"/>
                <w:shd w:val="clear" w:color="auto" w:fill="FFFFFF"/>
              </w:rPr>
            </w:pPr>
            <w:r w:rsidRPr="005828EE">
              <w:rPr>
                <w:rFonts w:cs="Arial"/>
                <w:sz w:val="18"/>
                <w:szCs w:val="18"/>
                <w:shd w:val="clear" w:color="auto" w:fill="FFFFFF"/>
              </w:rPr>
              <w:t>Pourcentage</w:t>
            </w:r>
          </w:p>
        </w:tc>
        <w:tc>
          <w:tcPr>
            <w:tcW w:w="1271" w:type="dxa"/>
          </w:tcPr>
          <w:p w14:paraId="3CED4DBD"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14%</w:t>
            </w:r>
          </w:p>
        </w:tc>
        <w:tc>
          <w:tcPr>
            <w:tcW w:w="1276" w:type="dxa"/>
          </w:tcPr>
          <w:p w14:paraId="76CC2C77"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11%</w:t>
            </w:r>
          </w:p>
        </w:tc>
        <w:tc>
          <w:tcPr>
            <w:tcW w:w="1280" w:type="dxa"/>
          </w:tcPr>
          <w:p w14:paraId="11D2C526"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6%</w:t>
            </w:r>
          </w:p>
        </w:tc>
        <w:tc>
          <w:tcPr>
            <w:tcW w:w="1317" w:type="dxa"/>
          </w:tcPr>
          <w:p w14:paraId="5DE1F647"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13%</w:t>
            </w:r>
          </w:p>
        </w:tc>
        <w:tc>
          <w:tcPr>
            <w:tcW w:w="1372" w:type="dxa"/>
          </w:tcPr>
          <w:p w14:paraId="40B1F9D4" w14:textId="77777777" w:rsidR="00FA6F43" w:rsidRPr="005828EE" w:rsidRDefault="00DE794F">
            <w:pPr>
              <w:jc w:val="center"/>
              <w:rPr>
                <w:rFonts w:cs="Arial"/>
                <w:sz w:val="18"/>
                <w:szCs w:val="18"/>
                <w:shd w:val="clear" w:color="auto" w:fill="FFFFFF"/>
              </w:rPr>
            </w:pPr>
            <w:r w:rsidRPr="005828EE">
              <w:rPr>
                <w:rFonts w:cs="Arial"/>
                <w:sz w:val="18"/>
                <w:szCs w:val="18"/>
                <w:shd w:val="clear" w:color="auto" w:fill="FFFFFF"/>
              </w:rPr>
              <w:t>54%</w:t>
            </w:r>
          </w:p>
        </w:tc>
      </w:tr>
    </w:tbl>
    <w:p w14:paraId="11574B02" w14:textId="77777777" w:rsidR="009C03F0" w:rsidRPr="005828EE" w:rsidRDefault="009C03F0" w:rsidP="009C03F0"/>
    <w:p w14:paraId="5CE5577A" w14:textId="77777777" w:rsidR="00FA6F43" w:rsidRPr="005828EE" w:rsidRDefault="00DE794F">
      <w:r w:rsidRPr="005828EE">
        <w:t>Un Compte rendu des données fournies à PLUTO par les membres de l'Union et d'autres contributeurs figure à l'annexe I du présent document.</w:t>
      </w:r>
    </w:p>
    <w:p w14:paraId="6559D5A9" w14:textId="77777777" w:rsidR="005E4D34" w:rsidRPr="005828EE" w:rsidRDefault="005E4D34" w:rsidP="009C03F0"/>
    <w:p w14:paraId="42669547" w14:textId="77777777" w:rsidR="00FA6F43" w:rsidRPr="005828EE" w:rsidRDefault="00DE794F">
      <w:r w:rsidRPr="005828EE">
        <w:fldChar w:fldCharType="begin"/>
      </w:r>
      <w:r w:rsidRPr="005828EE">
        <w:instrText xml:space="preserve"> AUTONUM  </w:instrText>
      </w:r>
      <w:r w:rsidRPr="005828EE">
        <w:fldChar w:fldCharType="end"/>
      </w:r>
      <w:r w:rsidRPr="005828EE">
        <w:tab/>
      </w:r>
      <w:r w:rsidR="009C03F0" w:rsidRPr="005828EE">
        <w:t xml:space="preserve">Le Bureau de l'Union organise des sessions initiales en ligne avec les nouveaux contributeurs afin de leur présenter le processus de contribution et de les familiariser avec l'interface de </w:t>
      </w:r>
      <w:r w:rsidRPr="005828EE">
        <w:t xml:space="preserve">la base de données PLUTO </w:t>
      </w:r>
      <w:r w:rsidR="009C03F0" w:rsidRPr="005828EE">
        <w:t>pour les contributeurs</w:t>
      </w:r>
      <w:r w:rsidRPr="005828EE">
        <w:t xml:space="preserve">. </w:t>
      </w:r>
    </w:p>
    <w:p w14:paraId="7479994F" w14:textId="77777777" w:rsidR="009C03F0" w:rsidRPr="005828EE" w:rsidRDefault="009C03F0" w:rsidP="009C03F0"/>
    <w:p w14:paraId="77FB67B4" w14:textId="77777777" w:rsidR="00FA6F43" w:rsidRPr="005828EE" w:rsidRDefault="00DE794F">
      <w:r w:rsidRPr="005828EE">
        <w:fldChar w:fldCharType="begin"/>
      </w:r>
      <w:r w:rsidRPr="005828EE">
        <w:instrText xml:space="preserve"> AUTONUM  </w:instrText>
      </w:r>
      <w:r w:rsidRPr="005828EE">
        <w:fldChar w:fldCharType="end"/>
      </w:r>
      <w:r w:rsidRPr="005828EE">
        <w:tab/>
      </w:r>
      <w:r w:rsidR="00D80A11" w:rsidRPr="005828EE">
        <w:rPr>
          <w:rFonts w:eastAsia="MS Mincho"/>
        </w:rPr>
        <w:t xml:space="preserve">Une base de données de haute qualité profite à tous les membres de l'UPOV. La qualité d'une base de données dépend de la qualité des contributions.  </w:t>
      </w:r>
      <w:r w:rsidR="000B0830" w:rsidRPr="005828EE">
        <w:t xml:space="preserve">Les </w:t>
      </w:r>
      <w:r w:rsidR="00856E49" w:rsidRPr="005828EE">
        <w:t xml:space="preserve">contributeurs à la base de données PLUTO </w:t>
      </w:r>
      <w:r w:rsidR="000B0830" w:rsidRPr="005828EE">
        <w:t xml:space="preserve">sont invités à </w:t>
      </w:r>
      <w:r w:rsidR="00856E49" w:rsidRPr="005828EE">
        <w:t xml:space="preserve">prendre en compte les </w:t>
      </w:r>
      <w:r w:rsidRPr="005828EE">
        <w:t xml:space="preserve">aspects suivants de la </w:t>
      </w:r>
      <w:r w:rsidR="009C03F0" w:rsidRPr="005828EE">
        <w:t>qualité des données :</w:t>
      </w:r>
    </w:p>
    <w:p w14:paraId="02C655E9" w14:textId="77777777" w:rsidR="000E0A57" w:rsidRPr="005828EE" w:rsidRDefault="000E0A57" w:rsidP="009C03F0">
      <w:pPr>
        <w:rPr>
          <w:sz w:val="16"/>
          <w:szCs w:val="16"/>
        </w:rPr>
      </w:pPr>
    </w:p>
    <w:p w14:paraId="0DDA8651" w14:textId="77777777" w:rsidR="00FA6F43" w:rsidRPr="005828EE" w:rsidRDefault="00DE794F">
      <w:pPr>
        <w:pStyle w:val="ListParagraph"/>
        <w:numPr>
          <w:ilvl w:val="0"/>
          <w:numId w:val="6"/>
        </w:numPr>
        <w:ind w:left="993" w:hanging="426"/>
      </w:pPr>
      <w:r w:rsidRPr="005828EE">
        <w:t>Respect des délais :  Les contributeurs PLUTO doivent s'efforcer de soumettre leurs données aussi souvent que possible, idéalement juste après leur publication dans la gazette.</w:t>
      </w:r>
    </w:p>
    <w:p w14:paraId="135F8D86" w14:textId="77777777" w:rsidR="00FA6F43" w:rsidRPr="005828EE" w:rsidRDefault="00DE794F">
      <w:pPr>
        <w:pStyle w:val="ListParagraph"/>
        <w:numPr>
          <w:ilvl w:val="0"/>
          <w:numId w:val="6"/>
        </w:numPr>
        <w:ind w:left="993" w:hanging="426"/>
      </w:pPr>
      <w:r w:rsidRPr="005828EE">
        <w:t>Unicité :  Pour éviter les doublons, un contrôle de l'identifiant de la variété (numéro de demande ou numéro de subvention) est mis en œuvre dans PLUTO.</w:t>
      </w:r>
    </w:p>
    <w:p w14:paraId="53C50BB8" w14:textId="77777777" w:rsidR="00FA6F43" w:rsidRPr="005828EE" w:rsidRDefault="00DE794F">
      <w:pPr>
        <w:pStyle w:val="ListParagraph"/>
        <w:numPr>
          <w:ilvl w:val="0"/>
          <w:numId w:val="6"/>
        </w:numPr>
        <w:ind w:left="993" w:hanging="426"/>
      </w:pPr>
      <w:r w:rsidRPr="005828EE">
        <w:t>Validité :  Les dénominations vides ou les dates non valides doivent être identifiées et corrigées.</w:t>
      </w:r>
    </w:p>
    <w:p w14:paraId="495F7AF8" w14:textId="77777777" w:rsidR="00FA6F43" w:rsidRPr="005828EE" w:rsidRDefault="00DE794F">
      <w:pPr>
        <w:pStyle w:val="ListParagraph"/>
        <w:numPr>
          <w:ilvl w:val="0"/>
          <w:numId w:val="6"/>
        </w:numPr>
        <w:ind w:left="993" w:hanging="426"/>
      </w:pPr>
      <w:r w:rsidRPr="005828EE">
        <w:t xml:space="preserve">Cohérence :  Les numéros de </w:t>
      </w:r>
      <w:r w:rsidR="000E0A57" w:rsidRPr="005828EE">
        <w:t xml:space="preserve">demande/subvention </w:t>
      </w:r>
      <w:r w:rsidRPr="005828EE">
        <w:t>doivent être cohérents dans les données fournies par une autorité.</w:t>
      </w:r>
    </w:p>
    <w:p w14:paraId="6EFD4FDC" w14:textId="77777777" w:rsidR="00FA6F43" w:rsidRPr="005828EE" w:rsidRDefault="00DE794F">
      <w:pPr>
        <w:pStyle w:val="ListParagraph"/>
        <w:numPr>
          <w:ilvl w:val="0"/>
          <w:numId w:val="6"/>
        </w:numPr>
        <w:ind w:left="993" w:hanging="426"/>
      </w:pPr>
      <w:r w:rsidRPr="005828EE">
        <w:t>Précision : il est essentiel d'identifier correctement les espèces et de les relier au code UPOV pour tester les dénominations avec précision. PLUTO a mis en place un processus rigoureux pour proposer des codes UPOV et les valider avec les contributeurs.</w:t>
      </w:r>
    </w:p>
    <w:p w14:paraId="06EDADFA" w14:textId="77777777" w:rsidR="00FA6F43" w:rsidRPr="005828EE" w:rsidRDefault="00DE794F">
      <w:pPr>
        <w:pStyle w:val="ListParagraph"/>
        <w:numPr>
          <w:ilvl w:val="0"/>
          <w:numId w:val="6"/>
        </w:numPr>
        <w:ind w:left="993" w:hanging="426"/>
      </w:pPr>
      <w:r w:rsidRPr="005828EE">
        <w:t xml:space="preserve">Complétude : La </w:t>
      </w:r>
      <w:r w:rsidR="00A303E9" w:rsidRPr="005828EE">
        <w:t xml:space="preserve">qualité de </w:t>
      </w:r>
      <w:r w:rsidRPr="005828EE">
        <w:t>PLUTO bénéficierait de la réception d'</w:t>
      </w:r>
      <w:r w:rsidR="00A303E9" w:rsidRPr="005828EE">
        <w:t xml:space="preserve">ensembles complets de données </w:t>
      </w:r>
      <w:r w:rsidRPr="005828EE">
        <w:t>provenant de tous les membres de l'UPOV</w:t>
      </w:r>
      <w:r w:rsidR="00D80A11" w:rsidRPr="005828EE">
        <w:t xml:space="preserve">. </w:t>
      </w:r>
      <w:r w:rsidR="00464CF5" w:rsidRPr="005828EE">
        <w:t xml:space="preserve"> (pro domo : cet aspect est déjà pris en compte dans le respect des délais ci-dessus).</w:t>
      </w:r>
    </w:p>
    <w:p w14:paraId="6737F775" w14:textId="77777777" w:rsidR="009C03F0" w:rsidRPr="005828EE" w:rsidRDefault="009C03F0" w:rsidP="00E67453"/>
    <w:p w14:paraId="691D20B6" w14:textId="77777777" w:rsidR="00FA6F43" w:rsidRPr="005828EE" w:rsidRDefault="00DE794F">
      <w:pPr>
        <w:rPr>
          <w:rFonts w:eastAsia="MS Mincho"/>
        </w:rPr>
      </w:pPr>
      <w:r w:rsidRPr="005828EE">
        <w:fldChar w:fldCharType="begin"/>
      </w:r>
      <w:r w:rsidRPr="005828EE">
        <w:instrText xml:space="preserve"> AUTONUM  </w:instrText>
      </w:r>
      <w:r w:rsidRPr="005828EE">
        <w:fldChar w:fldCharType="end"/>
      </w:r>
      <w:r w:rsidRPr="005828EE">
        <w:tab/>
      </w:r>
      <w:r w:rsidR="000B0830" w:rsidRPr="005828EE">
        <w:t xml:space="preserve">Un atelier sur la qualité des données a été organisé en septembre 2024 à l'intention du personnel du Bureau de l'UPOV et d'experts de l'Office communautaire des variétés végétales de l'Union européenne (OCVV) </w:t>
      </w:r>
      <w:r w:rsidR="009C03F0" w:rsidRPr="005828EE">
        <w:t xml:space="preserve">afin de </w:t>
      </w:r>
      <w:r w:rsidR="009C03F0" w:rsidRPr="005828EE">
        <w:rPr>
          <w:rFonts w:eastAsia="MS Mincho"/>
        </w:rPr>
        <w:t xml:space="preserve">recenser les problèmes liés à la qualité des </w:t>
      </w:r>
      <w:r w:rsidRPr="005828EE">
        <w:t xml:space="preserve">données </w:t>
      </w:r>
      <w:r w:rsidR="005324FC" w:rsidRPr="005828EE">
        <w:rPr>
          <w:rFonts w:eastAsia="MS Mincho"/>
        </w:rPr>
        <w:t xml:space="preserve">; d'envisager des options pour l'appui aux contributeurs de données </w:t>
      </w:r>
      <w:r w:rsidR="009C03F0" w:rsidRPr="005828EE">
        <w:rPr>
          <w:rFonts w:eastAsia="MS Mincho"/>
        </w:rPr>
        <w:t xml:space="preserve">entre le quatrième trimestre 2024 et le premier trimestre 2025 </w:t>
      </w:r>
      <w:r w:rsidR="005324FC" w:rsidRPr="005828EE">
        <w:rPr>
          <w:rFonts w:eastAsia="MS Mincho"/>
        </w:rPr>
        <w:t>; et d'</w:t>
      </w:r>
      <w:r w:rsidR="009C03F0" w:rsidRPr="005828EE">
        <w:rPr>
          <w:rFonts w:eastAsia="MS Mincho"/>
        </w:rPr>
        <w:t>étudier des options pour l'automatisation des contrôles de qualité.</w:t>
      </w:r>
    </w:p>
    <w:p w14:paraId="1D7CE4D3" w14:textId="77777777" w:rsidR="009C03F0" w:rsidRPr="005828EE" w:rsidRDefault="009C03F0" w:rsidP="000033CF">
      <w:pPr>
        <w:rPr>
          <w:rFonts w:eastAsiaTheme="minorEastAsia"/>
        </w:rPr>
      </w:pPr>
    </w:p>
    <w:p w14:paraId="5B632C0C" w14:textId="77777777" w:rsidR="00FA6F43" w:rsidRPr="005828EE" w:rsidRDefault="00DE794F">
      <w:pPr>
        <w:pStyle w:val="Heading2"/>
        <w:rPr>
          <w:lang w:val="fr-FR"/>
        </w:rPr>
      </w:pPr>
      <w:bookmarkStart w:id="18" w:name="_Toc477797636"/>
      <w:bookmarkStart w:id="19" w:name="_Toc38109178"/>
      <w:bookmarkStart w:id="20" w:name="_Toc68852028"/>
      <w:bookmarkStart w:id="21" w:name="_Toc100763983"/>
      <w:bookmarkStart w:id="22" w:name="_Toc178327763"/>
      <w:r w:rsidRPr="005828EE">
        <w:rPr>
          <w:lang w:val="fr-FR"/>
        </w:rPr>
        <w:lastRenderedPageBreak/>
        <w:t>Base de données GENIE</w:t>
      </w:r>
      <w:bookmarkEnd w:id="18"/>
      <w:bookmarkEnd w:id="19"/>
      <w:bookmarkEnd w:id="20"/>
      <w:bookmarkEnd w:id="21"/>
      <w:bookmarkEnd w:id="22"/>
    </w:p>
    <w:p w14:paraId="069DA772" w14:textId="77777777" w:rsidR="000033CF" w:rsidRPr="005828EE" w:rsidRDefault="000033CF" w:rsidP="005324FC">
      <w:pPr>
        <w:keepNext/>
        <w:rPr>
          <w:rFonts w:eastAsiaTheme="minorEastAsia"/>
          <w:lang w:eastAsia="ja-JP"/>
        </w:rPr>
      </w:pPr>
    </w:p>
    <w:p w14:paraId="692D8725" w14:textId="77777777" w:rsidR="00FA6F43" w:rsidRPr="005828EE" w:rsidRDefault="00DE794F">
      <w:pPr>
        <w:pStyle w:val="Heading3"/>
        <w:rPr>
          <w:rFonts w:eastAsia="MS Mincho"/>
          <w:snapToGrid w:val="0"/>
          <w:lang w:val="fr-FR"/>
        </w:rPr>
      </w:pPr>
      <w:bookmarkStart w:id="23" w:name="_Toc477797637"/>
      <w:bookmarkStart w:id="24" w:name="_Toc38109179"/>
      <w:bookmarkStart w:id="25" w:name="_Toc68852029"/>
      <w:bookmarkStart w:id="26" w:name="_Toc100763984"/>
      <w:bookmarkStart w:id="27" w:name="_Toc178327764"/>
      <w:r w:rsidRPr="005828EE">
        <w:rPr>
          <w:rFonts w:eastAsia="MS Mincho"/>
          <w:snapToGrid w:val="0"/>
          <w:lang w:val="fr-FR"/>
        </w:rPr>
        <w:t>Contexte</w:t>
      </w:r>
      <w:bookmarkEnd w:id="23"/>
      <w:bookmarkEnd w:id="24"/>
      <w:bookmarkEnd w:id="25"/>
      <w:bookmarkEnd w:id="26"/>
      <w:bookmarkEnd w:id="27"/>
    </w:p>
    <w:p w14:paraId="12A68244" w14:textId="77777777" w:rsidR="000033CF" w:rsidRPr="005828EE" w:rsidRDefault="000033CF" w:rsidP="005324FC">
      <w:pPr>
        <w:keepNext/>
        <w:rPr>
          <w:rFonts w:eastAsiaTheme="minorEastAsia"/>
          <w:lang w:eastAsia="ja-JP"/>
        </w:rPr>
      </w:pPr>
    </w:p>
    <w:p w14:paraId="18E02CCB" w14:textId="77777777" w:rsidR="00FA6F43" w:rsidRPr="005828EE" w:rsidRDefault="00DE794F">
      <w:pPr>
        <w:rPr>
          <w:rFonts w:eastAsiaTheme="minorEastAsia"/>
          <w:caps/>
        </w:rPr>
      </w:pPr>
      <w:r w:rsidRPr="005828EE">
        <w:rPr>
          <w:rFonts w:eastAsiaTheme="minorEastAsia" w:cs="Arial"/>
        </w:rPr>
        <w:fldChar w:fldCharType="begin"/>
      </w:r>
      <w:r w:rsidRPr="005828EE">
        <w:rPr>
          <w:rFonts w:eastAsiaTheme="minorEastAsia" w:cs="Arial"/>
        </w:rPr>
        <w:instrText xml:space="preserve"> AUTONUM  </w:instrText>
      </w:r>
      <w:r w:rsidRPr="005828EE">
        <w:rPr>
          <w:rFonts w:eastAsiaTheme="minorEastAsia" w:cs="Arial"/>
        </w:rPr>
        <w:fldChar w:fldCharType="end"/>
      </w:r>
      <w:r w:rsidRPr="005828EE">
        <w:rPr>
          <w:rFonts w:eastAsiaTheme="minorEastAsia" w:cs="Arial"/>
        </w:rPr>
        <w:tab/>
        <w:t xml:space="preserve">La base de données GENIE </w:t>
      </w:r>
      <w:hyperlink r:id="rId12" w:history="1">
        <w:r w:rsidRPr="005828EE">
          <w:rPr>
            <w:rFonts w:eastAsiaTheme="minorEastAsia" w:cs="Arial"/>
            <w:color w:val="0000FF"/>
            <w:u w:val="single"/>
          </w:rPr>
          <w:t>(</w:t>
        </w:r>
      </w:hyperlink>
      <w:r w:rsidRPr="005828EE">
        <w:rPr>
          <w:rFonts w:eastAsiaTheme="minorEastAsia" w:cs="Arial"/>
        </w:rPr>
        <w:t xml:space="preserve">http://www.upov.int/genie/en/) a été mise au point pour fournir des informations en ligne sur l'état de la protection, la coopération en matière d'examen, l'expérience en matière d'examen DHS et l'existence de principes directeurs d'examen de l'UPOV pour différents </w:t>
      </w:r>
      <w:r w:rsidRPr="005828EE">
        <w:rPr>
          <w:rFonts w:eastAsiaTheme="minorEastAsia" w:cs="Arial"/>
          <w:u w:val="single"/>
        </w:rPr>
        <w:t xml:space="preserve">GENera </w:t>
      </w:r>
      <w:r w:rsidRPr="005828EE">
        <w:rPr>
          <w:rFonts w:eastAsiaTheme="minorEastAsia" w:cs="Arial"/>
        </w:rPr>
        <w:t xml:space="preserve">et </w:t>
      </w:r>
      <w:r w:rsidRPr="005828EE">
        <w:rPr>
          <w:rFonts w:eastAsiaTheme="minorEastAsia" w:cs="Arial"/>
          <w:u w:val="single"/>
        </w:rPr>
        <w:t xml:space="preserve">specIE </w:t>
      </w:r>
      <w:r w:rsidRPr="005828EE">
        <w:rPr>
          <w:rFonts w:eastAsiaTheme="minorEastAsia" w:cs="Arial"/>
        </w:rPr>
        <w:t>(d'où GENIE).  La base de données GENIE est utilisée pour générer les documents pertinents du Conseil et du TC concernant ces informations</w:t>
      </w:r>
      <w:r w:rsidRPr="005828EE">
        <w:rPr>
          <w:rFonts w:eastAsiaTheme="minorEastAsia" w:cs="Arial"/>
          <w:vertAlign w:val="superscript"/>
        </w:rPr>
        <w:footnoteReference w:id="2"/>
      </w:r>
      <w:r w:rsidRPr="005828EE">
        <w:rPr>
          <w:rFonts w:eastAsiaTheme="minorEastAsia" w:cs="Arial"/>
        </w:rPr>
        <w:t xml:space="preserve"> .</w:t>
      </w:r>
    </w:p>
    <w:p w14:paraId="6B232329" w14:textId="77777777" w:rsidR="00FA6F43" w:rsidRPr="005828EE" w:rsidRDefault="00DE794F">
      <w:pPr>
        <w:spacing w:before="240"/>
        <w:rPr>
          <w:rFonts w:eastAsiaTheme="minorEastAsia" w:cs="Arial"/>
        </w:rPr>
      </w:pPr>
      <w:r w:rsidRPr="005828EE">
        <w:rPr>
          <w:rFonts w:eastAsiaTheme="minorEastAsia" w:cs="Arial"/>
        </w:rPr>
        <w:fldChar w:fldCharType="begin"/>
      </w:r>
      <w:r w:rsidRPr="005828EE">
        <w:rPr>
          <w:rFonts w:eastAsiaTheme="minorEastAsia" w:cs="Arial"/>
        </w:rPr>
        <w:instrText xml:space="preserve"> AUTONUM  </w:instrText>
      </w:r>
      <w:r w:rsidRPr="005828EE">
        <w:rPr>
          <w:rFonts w:eastAsiaTheme="minorEastAsia" w:cs="Arial"/>
        </w:rPr>
        <w:fldChar w:fldCharType="end"/>
      </w:r>
      <w:r w:rsidRPr="005828EE">
        <w:rPr>
          <w:rFonts w:eastAsiaTheme="minorEastAsia" w:cs="Arial"/>
        </w:rPr>
        <w:tab/>
        <w:t>La base de données GENIE est le référentiel des codes UPOV et fournit des informations concernant les noms botaniques principaux et alternatifs ainsi que les noms communs des taxons végétaux.</w:t>
      </w:r>
    </w:p>
    <w:p w14:paraId="3E08DDAC" w14:textId="77777777" w:rsidR="000033CF" w:rsidRPr="005828EE" w:rsidRDefault="000033CF" w:rsidP="000033CF">
      <w:pPr>
        <w:rPr>
          <w:rFonts w:eastAsia="MS Mincho"/>
          <w:snapToGrid w:val="0"/>
        </w:rPr>
      </w:pPr>
    </w:p>
    <w:p w14:paraId="752CDA09" w14:textId="77777777" w:rsidR="00FA6F43" w:rsidRPr="005828EE" w:rsidRDefault="00DE794F">
      <w:pPr>
        <w:keepNext/>
        <w:outlineLvl w:val="2"/>
        <w:rPr>
          <w:rFonts w:eastAsia="MS Mincho"/>
          <w:i/>
          <w:snapToGrid w:val="0"/>
        </w:rPr>
      </w:pPr>
      <w:bookmarkStart w:id="28" w:name="_Toc178327765"/>
      <w:bookmarkStart w:id="29" w:name="_Toc316492046"/>
      <w:bookmarkStart w:id="30" w:name="_Toc477797641"/>
      <w:bookmarkStart w:id="31" w:name="_Toc38109181"/>
      <w:bookmarkStart w:id="32" w:name="_Toc68852031"/>
      <w:bookmarkStart w:id="33" w:name="_Toc100763986"/>
      <w:r w:rsidRPr="005828EE">
        <w:rPr>
          <w:rFonts w:eastAsia="MS Mincho"/>
          <w:i/>
          <w:snapToGrid w:val="0"/>
        </w:rPr>
        <w:t>Évolution du code UPOV</w:t>
      </w:r>
      <w:bookmarkEnd w:id="28"/>
      <w:r w:rsidRPr="005828EE">
        <w:rPr>
          <w:rFonts w:eastAsia="MS Mincho"/>
          <w:i/>
          <w:snapToGrid w:val="0"/>
        </w:rPr>
        <w:t xml:space="preserve"> </w:t>
      </w:r>
      <w:bookmarkEnd w:id="29"/>
      <w:bookmarkEnd w:id="30"/>
      <w:bookmarkEnd w:id="31"/>
      <w:bookmarkEnd w:id="32"/>
      <w:bookmarkEnd w:id="33"/>
    </w:p>
    <w:p w14:paraId="54B58135" w14:textId="77777777" w:rsidR="000033CF" w:rsidRPr="005828EE" w:rsidRDefault="000033CF" w:rsidP="000033CF">
      <w:pPr>
        <w:keepNext/>
        <w:rPr>
          <w:rFonts w:eastAsiaTheme="minorEastAsia"/>
          <w:snapToGrid w:val="0"/>
        </w:rPr>
      </w:pPr>
    </w:p>
    <w:p w14:paraId="522AA47F" w14:textId="77777777" w:rsidR="00FA6F43" w:rsidRPr="005828EE" w:rsidRDefault="00DE794F">
      <w:pPr>
        <w:rPr>
          <w:rFonts w:eastAsiaTheme="minorEastAsia"/>
          <w:snapToGrid w:val="0"/>
        </w:rPr>
      </w:pPr>
      <w:r w:rsidRPr="005828EE">
        <w:rPr>
          <w:rFonts w:eastAsiaTheme="minorEastAsia"/>
          <w:snapToGrid w:val="0"/>
        </w:rPr>
        <w:fldChar w:fldCharType="begin"/>
      </w:r>
      <w:r w:rsidRPr="005828EE">
        <w:rPr>
          <w:rFonts w:eastAsiaTheme="minorEastAsia"/>
          <w:snapToGrid w:val="0"/>
        </w:rPr>
        <w:instrText xml:space="preserve"> AUTONUM  </w:instrText>
      </w:r>
      <w:r w:rsidRPr="005828EE">
        <w:rPr>
          <w:rFonts w:eastAsiaTheme="minorEastAsia"/>
          <w:snapToGrid w:val="0"/>
        </w:rPr>
        <w:fldChar w:fldCharType="end"/>
      </w:r>
      <w:r w:rsidRPr="005828EE">
        <w:rPr>
          <w:rFonts w:eastAsiaTheme="minorEastAsia"/>
          <w:snapToGrid w:val="0"/>
        </w:rPr>
        <w:tab/>
        <w:t xml:space="preserve">En </w:t>
      </w:r>
      <w:r w:rsidR="00946D4B" w:rsidRPr="005828EE">
        <w:rPr>
          <w:rFonts w:eastAsiaTheme="minorEastAsia"/>
          <w:snapToGrid w:val="0"/>
        </w:rPr>
        <w:t>2023</w:t>
      </w:r>
      <w:r w:rsidRPr="005828EE">
        <w:rPr>
          <w:rFonts w:eastAsiaTheme="minorEastAsia"/>
          <w:snapToGrid w:val="0"/>
        </w:rPr>
        <w:t xml:space="preserve">, </w:t>
      </w:r>
      <w:r w:rsidR="002B35B8" w:rsidRPr="005828EE">
        <w:rPr>
          <w:rFonts w:eastAsiaTheme="minorEastAsia"/>
          <w:snapToGrid w:val="0"/>
        </w:rPr>
        <w:t xml:space="preserve">80 </w:t>
      </w:r>
      <w:r w:rsidRPr="005828EE">
        <w:rPr>
          <w:rFonts w:eastAsiaTheme="minorEastAsia"/>
          <w:snapToGrid w:val="0"/>
        </w:rPr>
        <w:t xml:space="preserve">nouveaux codes UPOV ont été créés.  Au 31 décembre </w:t>
      </w:r>
      <w:r w:rsidR="00946D4B" w:rsidRPr="005828EE">
        <w:rPr>
          <w:rFonts w:eastAsiaTheme="minorEastAsia"/>
          <w:snapToGrid w:val="0"/>
        </w:rPr>
        <w:t>2023</w:t>
      </w:r>
      <w:r w:rsidRPr="005828EE">
        <w:rPr>
          <w:rFonts w:eastAsiaTheme="minorEastAsia"/>
          <w:snapToGrid w:val="0"/>
        </w:rPr>
        <w:t xml:space="preserve">, le </w:t>
      </w:r>
      <w:r w:rsidR="00E11C69" w:rsidRPr="005828EE">
        <w:rPr>
          <w:rFonts w:eastAsiaTheme="minorEastAsia"/>
          <w:snapToGrid w:val="0"/>
        </w:rPr>
        <w:t>nombre</w:t>
      </w:r>
      <w:r w:rsidRPr="005828EE">
        <w:rPr>
          <w:rFonts w:eastAsiaTheme="minorEastAsia"/>
          <w:snapToGrid w:val="0"/>
        </w:rPr>
        <w:t xml:space="preserve"> total de codes UPOV dans la base de données GENIE était de </w:t>
      </w:r>
      <w:r w:rsidR="002B35B8" w:rsidRPr="005828EE">
        <w:rPr>
          <w:rFonts w:eastAsiaTheme="minorEastAsia"/>
          <w:snapToGrid w:val="0"/>
        </w:rPr>
        <w:t>9 605</w:t>
      </w:r>
      <w:r w:rsidR="00E11C69" w:rsidRPr="005828EE">
        <w:rPr>
          <w:rFonts w:eastAsiaTheme="minorEastAsia"/>
          <w:snapToGrid w:val="0"/>
        </w:rPr>
        <w:t>.</w:t>
      </w:r>
    </w:p>
    <w:p w14:paraId="48F57899" w14:textId="77777777" w:rsidR="000033CF" w:rsidRPr="005828EE" w:rsidRDefault="000033CF" w:rsidP="000033CF">
      <w:pPr>
        <w:rPr>
          <w:rFonts w:eastAsiaTheme="minorEastAsia"/>
          <w:snapToGrid w:val="0"/>
          <w:lang w:eastAsia="ja-JP"/>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8"/>
        <w:gridCol w:w="709"/>
        <w:gridCol w:w="709"/>
        <w:gridCol w:w="709"/>
        <w:gridCol w:w="708"/>
        <w:gridCol w:w="709"/>
        <w:gridCol w:w="709"/>
        <w:gridCol w:w="709"/>
        <w:gridCol w:w="709"/>
        <w:gridCol w:w="709"/>
        <w:gridCol w:w="709"/>
      </w:tblGrid>
      <w:tr w:rsidR="00E6288B" w:rsidRPr="005828EE" w14:paraId="0260C90B" w14:textId="77777777" w:rsidTr="00280177">
        <w:trPr>
          <w:cantSplit/>
          <w:jc w:val="center"/>
        </w:trPr>
        <w:tc>
          <w:tcPr>
            <w:tcW w:w="1701" w:type="dxa"/>
            <w:tcBorders>
              <w:top w:val="nil"/>
              <w:left w:val="nil"/>
            </w:tcBorders>
            <w:shd w:val="clear" w:color="auto" w:fill="F2F2F2" w:themeFill="background1" w:themeFillShade="F2"/>
            <w:vAlign w:val="center"/>
          </w:tcPr>
          <w:p w14:paraId="0C2064F8" w14:textId="77777777" w:rsidR="00E6288B" w:rsidRPr="005828EE" w:rsidRDefault="00E6288B" w:rsidP="002B35B8">
            <w:pPr>
              <w:keepNext/>
              <w:spacing w:before="40" w:after="40"/>
              <w:jc w:val="center"/>
              <w:rPr>
                <w:rFonts w:eastAsiaTheme="minorEastAsia" w:cs="Arial"/>
                <w:snapToGrid w:val="0"/>
                <w:sz w:val="16"/>
                <w:szCs w:val="16"/>
                <w:u w:val="single"/>
              </w:rPr>
            </w:pPr>
          </w:p>
        </w:tc>
        <w:tc>
          <w:tcPr>
            <w:tcW w:w="708" w:type="dxa"/>
            <w:shd w:val="clear" w:color="auto" w:fill="F2F2F2" w:themeFill="background1" w:themeFillShade="F2"/>
            <w:vAlign w:val="center"/>
          </w:tcPr>
          <w:p w14:paraId="51CE3A56" w14:textId="77777777" w:rsidR="00FA6F43" w:rsidRPr="005828EE" w:rsidRDefault="00DE794F">
            <w:pPr>
              <w:keepNext/>
              <w:spacing w:before="40" w:after="40"/>
              <w:jc w:val="center"/>
              <w:rPr>
                <w:rFonts w:eastAsiaTheme="minorEastAsia" w:cs="Arial"/>
                <w:snapToGrid w:val="0"/>
                <w:sz w:val="16"/>
                <w:szCs w:val="16"/>
                <w:u w:val="single"/>
                <w:lang w:eastAsia="ja-JP"/>
              </w:rPr>
            </w:pPr>
            <w:r w:rsidRPr="005828EE">
              <w:rPr>
                <w:rFonts w:eastAsiaTheme="minorEastAsia" w:cs="Arial"/>
                <w:snapToGrid w:val="0"/>
                <w:sz w:val="16"/>
                <w:szCs w:val="16"/>
                <w:u w:val="single"/>
                <w:lang w:eastAsia="ja-JP"/>
              </w:rPr>
              <w:t>2013</w:t>
            </w:r>
          </w:p>
        </w:tc>
        <w:tc>
          <w:tcPr>
            <w:tcW w:w="709" w:type="dxa"/>
            <w:shd w:val="clear" w:color="auto" w:fill="F2F2F2" w:themeFill="background1" w:themeFillShade="F2"/>
            <w:vAlign w:val="center"/>
          </w:tcPr>
          <w:p w14:paraId="6FA0D094" w14:textId="77777777" w:rsidR="00FA6F43" w:rsidRPr="005828EE" w:rsidRDefault="00DE794F">
            <w:pPr>
              <w:keepNext/>
              <w:spacing w:before="40" w:after="40"/>
              <w:jc w:val="center"/>
              <w:rPr>
                <w:rFonts w:eastAsiaTheme="minorEastAsia" w:cs="Arial"/>
                <w:snapToGrid w:val="0"/>
                <w:sz w:val="16"/>
                <w:szCs w:val="16"/>
                <w:u w:val="single"/>
                <w:lang w:eastAsia="ja-JP"/>
              </w:rPr>
            </w:pPr>
            <w:r w:rsidRPr="005828EE">
              <w:rPr>
                <w:rFonts w:eastAsiaTheme="minorEastAsia" w:cs="Arial"/>
                <w:snapToGrid w:val="0"/>
                <w:sz w:val="16"/>
                <w:szCs w:val="16"/>
                <w:u w:val="single"/>
                <w:lang w:eastAsia="ja-JP"/>
              </w:rPr>
              <w:t>2014</w:t>
            </w:r>
          </w:p>
        </w:tc>
        <w:tc>
          <w:tcPr>
            <w:tcW w:w="709" w:type="dxa"/>
            <w:shd w:val="clear" w:color="auto" w:fill="F2F2F2" w:themeFill="background1" w:themeFillShade="F2"/>
            <w:vAlign w:val="center"/>
          </w:tcPr>
          <w:p w14:paraId="076EA7B8" w14:textId="77777777" w:rsidR="00FA6F43" w:rsidRPr="005828EE" w:rsidRDefault="00DE794F">
            <w:pPr>
              <w:keepNext/>
              <w:spacing w:before="40" w:after="40"/>
              <w:jc w:val="center"/>
              <w:rPr>
                <w:rFonts w:eastAsiaTheme="minorEastAsia" w:cs="Arial"/>
                <w:snapToGrid w:val="0"/>
                <w:sz w:val="16"/>
                <w:szCs w:val="16"/>
                <w:u w:val="single"/>
                <w:lang w:eastAsia="ja-JP"/>
              </w:rPr>
            </w:pPr>
            <w:r w:rsidRPr="005828EE">
              <w:rPr>
                <w:rFonts w:eastAsiaTheme="minorEastAsia" w:cs="Arial"/>
                <w:snapToGrid w:val="0"/>
                <w:sz w:val="16"/>
                <w:szCs w:val="16"/>
                <w:u w:val="single"/>
                <w:lang w:eastAsia="ja-JP"/>
              </w:rPr>
              <w:t>2015</w:t>
            </w:r>
          </w:p>
        </w:tc>
        <w:tc>
          <w:tcPr>
            <w:tcW w:w="709" w:type="dxa"/>
            <w:shd w:val="clear" w:color="auto" w:fill="F2F2F2" w:themeFill="background1" w:themeFillShade="F2"/>
            <w:vAlign w:val="center"/>
          </w:tcPr>
          <w:p w14:paraId="3B24EB53" w14:textId="77777777" w:rsidR="00FA6F43" w:rsidRPr="005828EE" w:rsidRDefault="00DE794F">
            <w:pPr>
              <w:keepNext/>
              <w:spacing w:before="40" w:after="40"/>
              <w:jc w:val="center"/>
              <w:rPr>
                <w:rFonts w:eastAsiaTheme="minorEastAsia" w:cs="Arial"/>
                <w:snapToGrid w:val="0"/>
                <w:sz w:val="16"/>
                <w:szCs w:val="16"/>
                <w:u w:val="single"/>
                <w:lang w:eastAsia="ja-JP"/>
              </w:rPr>
            </w:pPr>
            <w:r w:rsidRPr="005828EE">
              <w:rPr>
                <w:rFonts w:eastAsiaTheme="minorEastAsia" w:cs="Arial"/>
                <w:snapToGrid w:val="0"/>
                <w:sz w:val="16"/>
                <w:szCs w:val="16"/>
                <w:u w:val="single"/>
              </w:rPr>
              <w:t>2016</w:t>
            </w:r>
          </w:p>
        </w:tc>
        <w:tc>
          <w:tcPr>
            <w:tcW w:w="708" w:type="dxa"/>
            <w:shd w:val="clear" w:color="auto" w:fill="F2F2F2" w:themeFill="background1" w:themeFillShade="F2"/>
            <w:vAlign w:val="center"/>
          </w:tcPr>
          <w:p w14:paraId="1264B2CF" w14:textId="77777777" w:rsidR="00FA6F43" w:rsidRPr="005828EE" w:rsidRDefault="00DE794F">
            <w:pPr>
              <w:keepNext/>
              <w:spacing w:before="40" w:after="40"/>
              <w:jc w:val="center"/>
              <w:rPr>
                <w:rFonts w:eastAsiaTheme="minorEastAsia" w:cs="Arial"/>
                <w:snapToGrid w:val="0"/>
                <w:sz w:val="16"/>
                <w:szCs w:val="16"/>
                <w:u w:val="single"/>
                <w:lang w:eastAsia="ja-JP"/>
              </w:rPr>
            </w:pPr>
            <w:r w:rsidRPr="005828EE">
              <w:rPr>
                <w:rFonts w:eastAsiaTheme="minorEastAsia" w:cs="Arial"/>
                <w:snapToGrid w:val="0"/>
                <w:sz w:val="16"/>
                <w:szCs w:val="16"/>
                <w:u w:val="single"/>
              </w:rPr>
              <w:t>2017</w:t>
            </w:r>
          </w:p>
        </w:tc>
        <w:tc>
          <w:tcPr>
            <w:tcW w:w="709" w:type="dxa"/>
            <w:shd w:val="clear" w:color="auto" w:fill="F2F2F2" w:themeFill="background1" w:themeFillShade="F2"/>
            <w:vAlign w:val="center"/>
          </w:tcPr>
          <w:p w14:paraId="3C2C7901" w14:textId="77777777" w:rsidR="00FA6F43" w:rsidRPr="005828EE" w:rsidRDefault="00DE794F">
            <w:pPr>
              <w:keepNext/>
              <w:spacing w:before="40" w:after="40"/>
              <w:jc w:val="center"/>
              <w:rPr>
                <w:rFonts w:eastAsiaTheme="minorEastAsia" w:cs="Arial"/>
                <w:snapToGrid w:val="0"/>
                <w:sz w:val="16"/>
                <w:szCs w:val="16"/>
                <w:u w:val="single"/>
                <w:lang w:eastAsia="ja-JP"/>
              </w:rPr>
            </w:pPr>
            <w:r w:rsidRPr="005828EE">
              <w:rPr>
                <w:rFonts w:eastAsiaTheme="minorEastAsia" w:cs="Arial"/>
                <w:snapToGrid w:val="0"/>
                <w:sz w:val="16"/>
                <w:szCs w:val="16"/>
                <w:u w:val="single"/>
              </w:rPr>
              <w:t>2018</w:t>
            </w:r>
          </w:p>
        </w:tc>
        <w:tc>
          <w:tcPr>
            <w:tcW w:w="709" w:type="dxa"/>
            <w:shd w:val="clear" w:color="auto" w:fill="F2F2F2" w:themeFill="background1" w:themeFillShade="F2"/>
            <w:vAlign w:val="center"/>
          </w:tcPr>
          <w:p w14:paraId="112AF1FC" w14:textId="77777777" w:rsidR="00FA6F43" w:rsidRPr="005828EE" w:rsidRDefault="00DE794F">
            <w:pPr>
              <w:keepNext/>
              <w:spacing w:before="40" w:after="40"/>
              <w:jc w:val="center"/>
              <w:rPr>
                <w:rFonts w:eastAsiaTheme="minorEastAsia" w:cs="Arial"/>
                <w:snapToGrid w:val="0"/>
                <w:sz w:val="16"/>
                <w:szCs w:val="16"/>
                <w:lang w:eastAsia="ja-JP"/>
              </w:rPr>
            </w:pPr>
            <w:r w:rsidRPr="005828EE">
              <w:rPr>
                <w:rFonts w:eastAsiaTheme="minorEastAsia" w:cs="Arial"/>
                <w:snapToGrid w:val="0"/>
                <w:sz w:val="16"/>
                <w:szCs w:val="16"/>
                <w:u w:val="single"/>
              </w:rPr>
              <w:t>2019</w:t>
            </w:r>
          </w:p>
        </w:tc>
        <w:tc>
          <w:tcPr>
            <w:tcW w:w="709" w:type="dxa"/>
            <w:shd w:val="clear" w:color="auto" w:fill="F2F2F2" w:themeFill="background1" w:themeFillShade="F2"/>
            <w:vAlign w:val="center"/>
          </w:tcPr>
          <w:p w14:paraId="37920320" w14:textId="77777777" w:rsidR="00FA6F43" w:rsidRPr="005828EE" w:rsidRDefault="00DE794F">
            <w:pPr>
              <w:keepNext/>
              <w:spacing w:before="40" w:after="40"/>
              <w:jc w:val="center"/>
              <w:rPr>
                <w:rFonts w:eastAsiaTheme="minorEastAsia" w:cs="Arial"/>
                <w:snapToGrid w:val="0"/>
                <w:sz w:val="16"/>
                <w:szCs w:val="16"/>
                <w:lang w:eastAsia="ja-JP"/>
              </w:rPr>
            </w:pPr>
            <w:r w:rsidRPr="005828EE">
              <w:rPr>
                <w:rFonts w:eastAsiaTheme="minorEastAsia" w:cs="Arial"/>
                <w:snapToGrid w:val="0"/>
                <w:sz w:val="16"/>
                <w:szCs w:val="16"/>
                <w:u w:val="single"/>
              </w:rPr>
              <w:t>2020</w:t>
            </w:r>
          </w:p>
        </w:tc>
        <w:tc>
          <w:tcPr>
            <w:tcW w:w="709" w:type="dxa"/>
            <w:shd w:val="clear" w:color="auto" w:fill="F2F2F2" w:themeFill="background1" w:themeFillShade="F2"/>
            <w:vAlign w:val="center"/>
          </w:tcPr>
          <w:p w14:paraId="778EAD66" w14:textId="77777777" w:rsidR="00FA6F43" w:rsidRPr="005828EE" w:rsidRDefault="00DE794F">
            <w:pPr>
              <w:keepNext/>
              <w:spacing w:before="40" w:after="40"/>
              <w:jc w:val="center"/>
              <w:rPr>
                <w:rFonts w:eastAsiaTheme="minorEastAsia" w:cs="Arial"/>
                <w:snapToGrid w:val="0"/>
                <w:sz w:val="16"/>
                <w:szCs w:val="16"/>
                <w:u w:val="single"/>
              </w:rPr>
            </w:pPr>
            <w:r w:rsidRPr="005828EE">
              <w:rPr>
                <w:rFonts w:eastAsiaTheme="minorEastAsia" w:cs="Arial"/>
                <w:snapToGrid w:val="0"/>
                <w:sz w:val="16"/>
                <w:szCs w:val="16"/>
                <w:u w:val="single"/>
              </w:rPr>
              <w:t>2021</w:t>
            </w:r>
          </w:p>
        </w:tc>
        <w:tc>
          <w:tcPr>
            <w:tcW w:w="709" w:type="dxa"/>
            <w:shd w:val="clear" w:color="auto" w:fill="F2F2F2" w:themeFill="background1" w:themeFillShade="F2"/>
            <w:vAlign w:val="center"/>
          </w:tcPr>
          <w:p w14:paraId="379F2CE6" w14:textId="77777777" w:rsidR="00FA6F43" w:rsidRPr="005828EE" w:rsidRDefault="00DE794F">
            <w:pPr>
              <w:keepNext/>
              <w:spacing w:before="40" w:after="40"/>
              <w:jc w:val="center"/>
              <w:rPr>
                <w:rFonts w:eastAsiaTheme="minorEastAsia" w:cs="Arial"/>
                <w:snapToGrid w:val="0"/>
                <w:sz w:val="16"/>
                <w:szCs w:val="16"/>
                <w:u w:val="single"/>
              </w:rPr>
            </w:pPr>
            <w:r w:rsidRPr="005828EE">
              <w:rPr>
                <w:rFonts w:eastAsiaTheme="minorEastAsia" w:cs="Arial"/>
                <w:snapToGrid w:val="0"/>
                <w:sz w:val="16"/>
                <w:szCs w:val="16"/>
                <w:u w:val="single"/>
              </w:rPr>
              <w:t>2022</w:t>
            </w:r>
          </w:p>
        </w:tc>
        <w:tc>
          <w:tcPr>
            <w:tcW w:w="709" w:type="dxa"/>
            <w:shd w:val="clear" w:color="auto" w:fill="F2F2F2" w:themeFill="background1" w:themeFillShade="F2"/>
            <w:vAlign w:val="center"/>
          </w:tcPr>
          <w:p w14:paraId="708A3D5B" w14:textId="77777777" w:rsidR="00FA6F43" w:rsidRPr="005828EE" w:rsidRDefault="00DE794F">
            <w:pPr>
              <w:keepNext/>
              <w:spacing w:before="40" w:after="40"/>
              <w:jc w:val="center"/>
              <w:rPr>
                <w:rFonts w:eastAsiaTheme="minorEastAsia" w:cs="Arial"/>
                <w:snapToGrid w:val="0"/>
                <w:sz w:val="16"/>
                <w:szCs w:val="16"/>
                <w:u w:val="single"/>
              </w:rPr>
            </w:pPr>
            <w:r w:rsidRPr="005828EE">
              <w:rPr>
                <w:rFonts w:eastAsiaTheme="minorEastAsia" w:cs="Arial"/>
                <w:snapToGrid w:val="0"/>
                <w:sz w:val="16"/>
                <w:szCs w:val="16"/>
                <w:u w:val="single"/>
              </w:rPr>
              <w:t>2023</w:t>
            </w:r>
          </w:p>
        </w:tc>
      </w:tr>
      <w:tr w:rsidR="00E6288B" w:rsidRPr="005828EE" w14:paraId="244B026E" w14:textId="77777777" w:rsidTr="00280177">
        <w:trPr>
          <w:cantSplit/>
          <w:jc w:val="center"/>
        </w:trPr>
        <w:tc>
          <w:tcPr>
            <w:tcW w:w="1701" w:type="dxa"/>
            <w:vAlign w:val="center"/>
          </w:tcPr>
          <w:p w14:paraId="560D5D92" w14:textId="77777777" w:rsidR="00FA6F43" w:rsidRPr="005828EE" w:rsidRDefault="00DE794F">
            <w:pPr>
              <w:keepNext/>
              <w:spacing w:before="40" w:after="40"/>
              <w:jc w:val="left"/>
              <w:rPr>
                <w:rFonts w:eastAsiaTheme="minorEastAsia" w:cs="Arial"/>
                <w:snapToGrid w:val="0"/>
                <w:sz w:val="16"/>
                <w:szCs w:val="16"/>
              </w:rPr>
            </w:pPr>
            <w:r w:rsidRPr="005828EE">
              <w:rPr>
                <w:rFonts w:eastAsiaTheme="minorEastAsia" w:cs="Arial"/>
                <w:snapToGrid w:val="0"/>
                <w:sz w:val="16"/>
                <w:szCs w:val="16"/>
              </w:rPr>
              <w:t>Nouveaux codes UPOV</w:t>
            </w:r>
          </w:p>
        </w:tc>
        <w:tc>
          <w:tcPr>
            <w:tcW w:w="708" w:type="dxa"/>
            <w:vAlign w:val="center"/>
          </w:tcPr>
          <w:p w14:paraId="59CB9B2F" w14:textId="77777777" w:rsidR="00FA6F43" w:rsidRPr="005828EE" w:rsidRDefault="00DE794F">
            <w:pPr>
              <w:keepNext/>
              <w:spacing w:before="40" w:after="40"/>
              <w:ind w:right="57"/>
              <w:jc w:val="right"/>
              <w:rPr>
                <w:rFonts w:eastAsiaTheme="minorEastAsia" w:cs="Arial"/>
                <w:snapToGrid w:val="0"/>
                <w:sz w:val="16"/>
                <w:szCs w:val="16"/>
              </w:rPr>
            </w:pPr>
            <w:r w:rsidRPr="005828EE">
              <w:rPr>
                <w:rFonts w:eastAsiaTheme="minorEastAsia" w:cs="Arial"/>
                <w:snapToGrid w:val="0"/>
                <w:sz w:val="16"/>
                <w:szCs w:val="16"/>
              </w:rPr>
              <w:t>209</w:t>
            </w:r>
          </w:p>
        </w:tc>
        <w:tc>
          <w:tcPr>
            <w:tcW w:w="709" w:type="dxa"/>
            <w:vAlign w:val="center"/>
          </w:tcPr>
          <w:p w14:paraId="730D2F31"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577</w:t>
            </w:r>
          </w:p>
        </w:tc>
        <w:tc>
          <w:tcPr>
            <w:tcW w:w="709" w:type="dxa"/>
            <w:vAlign w:val="center"/>
          </w:tcPr>
          <w:p w14:paraId="5BD851D3"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188</w:t>
            </w:r>
          </w:p>
        </w:tc>
        <w:tc>
          <w:tcPr>
            <w:tcW w:w="709" w:type="dxa"/>
            <w:shd w:val="clear" w:color="auto" w:fill="auto"/>
            <w:vAlign w:val="center"/>
          </w:tcPr>
          <w:p w14:paraId="14C80291"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173</w:t>
            </w:r>
          </w:p>
        </w:tc>
        <w:tc>
          <w:tcPr>
            <w:tcW w:w="708" w:type="dxa"/>
            <w:shd w:val="clear" w:color="auto" w:fill="auto"/>
            <w:vAlign w:val="center"/>
          </w:tcPr>
          <w:p w14:paraId="58173244"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440</w:t>
            </w:r>
          </w:p>
        </w:tc>
        <w:tc>
          <w:tcPr>
            <w:tcW w:w="709" w:type="dxa"/>
            <w:vAlign w:val="center"/>
          </w:tcPr>
          <w:p w14:paraId="0CF04062"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242</w:t>
            </w:r>
          </w:p>
        </w:tc>
        <w:tc>
          <w:tcPr>
            <w:tcW w:w="709" w:type="dxa"/>
            <w:vAlign w:val="center"/>
          </w:tcPr>
          <w:p w14:paraId="77E2B5BB"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243</w:t>
            </w:r>
          </w:p>
        </w:tc>
        <w:tc>
          <w:tcPr>
            <w:tcW w:w="709" w:type="dxa"/>
            <w:vAlign w:val="center"/>
          </w:tcPr>
          <w:p w14:paraId="4F62C7BC"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177</w:t>
            </w:r>
          </w:p>
        </w:tc>
        <w:tc>
          <w:tcPr>
            <w:tcW w:w="709" w:type="dxa"/>
            <w:vAlign w:val="center"/>
          </w:tcPr>
          <w:p w14:paraId="1B955A6E"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131</w:t>
            </w:r>
          </w:p>
        </w:tc>
        <w:tc>
          <w:tcPr>
            <w:tcW w:w="709" w:type="dxa"/>
            <w:vAlign w:val="center"/>
          </w:tcPr>
          <w:p w14:paraId="4BBAED5A"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183</w:t>
            </w:r>
          </w:p>
        </w:tc>
        <w:tc>
          <w:tcPr>
            <w:tcW w:w="709" w:type="dxa"/>
            <w:vAlign w:val="center"/>
          </w:tcPr>
          <w:p w14:paraId="5D3062CC"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78</w:t>
            </w:r>
          </w:p>
        </w:tc>
      </w:tr>
      <w:tr w:rsidR="00E6288B" w:rsidRPr="005828EE" w14:paraId="2786038F" w14:textId="77777777" w:rsidTr="00280177">
        <w:trPr>
          <w:cantSplit/>
          <w:jc w:val="center"/>
        </w:trPr>
        <w:tc>
          <w:tcPr>
            <w:tcW w:w="1701" w:type="dxa"/>
            <w:vAlign w:val="center"/>
          </w:tcPr>
          <w:p w14:paraId="6CA8F306" w14:textId="77777777" w:rsidR="00FA6F43" w:rsidRPr="005828EE" w:rsidRDefault="00DE794F">
            <w:pPr>
              <w:keepNext/>
              <w:spacing w:before="40" w:after="40"/>
              <w:jc w:val="left"/>
              <w:rPr>
                <w:rFonts w:eastAsiaTheme="minorEastAsia" w:cs="Arial"/>
                <w:snapToGrid w:val="0"/>
                <w:sz w:val="16"/>
                <w:szCs w:val="16"/>
              </w:rPr>
            </w:pPr>
            <w:r w:rsidRPr="005828EE">
              <w:rPr>
                <w:rFonts w:eastAsiaTheme="minorEastAsia" w:cs="Arial"/>
                <w:snapToGrid w:val="0"/>
                <w:sz w:val="16"/>
                <w:szCs w:val="16"/>
              </w:rPr>
              <w:t>Amendements</w:t>
            </w:r>
          </w:p>
        </w:tc>
        <w:tc>
          <w:tcPr>
            <w:tcW w:w="708" w:type="dxa"/>
            <w:vAlign w:val="center"/>
          </w:tcPr>
          <w:p w14:paraId="28802ECF"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rPr>
              <w:t>47*</w:t>
            </w:r>
          </w:p>
        </w:tc>
        <w:tc>
          <w:tcPr>
            <w:tcW w:w="709" w:type="dxa"/>
            <w:vAlign w:val="center"/>
          </w:tcPr>
          <w:p w14:paraId="589077F7"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37</w:t>
            </w:r>
          </w:p>
        </w:tc>
        <w:tc>
          <w:tcPr>
            <w:tcW w:w="709" w:type="dxa"/>
            <w:vAlign w:val="center"/>
          </w:tcPr>
          <w:p w14:paraId="3957247C"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11</w:t>
            </w:r>
          </w:p>
        </w:tc>
        <w:tc>
          <w:tcPr>
            <w:tcW w:w="709" w:type="dxa"/>
            <w:shd w:val="clear" w:color="auto" w:fill="auto"/>
            <w:vAlign w:val="center"/>
          </w:tcPr>
          <w:p w14:paraId="5F1F7626"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16</w:t>
            </w:r>
          </w:p>
        </w:tc>
        <w:tc>
          <w:tcPr>
            <w:tcW w:w="708" w:type="dxa"/>
            <w:shd w:val="clear" w:color="auto" w:fill="auto"/>
            <w:vAlign w:val="center"/>
          </w:tcPr>
          <w:p w14:paraId="5504661F"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1</w:t>
            </w:r>
          </w:p>
        </w:tc>
        <w:tc>
          <w:tcPr>
            <w:tcW w:w="709" w:type="dxa"/>
            <w:vAlign w:val="center"/>
          </w:tcPr>
          <w:p w14:paraId="24CE96B2"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5</w:t>
            </w:r>
          </w:p>
        </w:tc>
        <w:tc>
          <w:tcPr>
            <w:tcW w:w="709" w:type="dxa"/>
            <w:vAlign w:val="center"/>
          </w:tcPr>
          <w:p w14:paraId="2477DF91"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3</w:t>
            </w:r>
          </w:p>
        </w:tc>
        <w:tc>
          <w:tcPr>
            <w:tcW w:w="709" w:type="dxa"/>
            <w:vAlign w:val="center"/>
          </w:tcPr>
          <w:p w14:paraId="25C87A4B"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44</w:t>
            </w:r>
          </w:p>
        </w:tc>
        <w:tc>
          <w:tcPr>
            <w:tcW w:w="709" w:type="dxa"/>
            <w:vAlign w:val="center"/>
          </w:tcPr>
          <w:p w14:paraId="17086711"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35</w:t>
            </w:r>
          </w:p>
        </w:tc>
        <w:tc>
          <w:tcPr>
            <w:tcW w:w="709" w:type="dxa"/>
            <w:vAlign w:val="center"/>
          </w:tcPr>
          <w:p w14:paraId="3866A628"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35</w:t>
            </w:r>
          </w:p>
        </w:tc>
        <w:tc>
          <w:tcPr>
            <w:tcW w:w="709" w:type="dxa"/>
            <w:vAlign w:val="center"/>
          </w:tcPr>
          <w:p w14:paraId="55012219" w14:textId="77777777" w:rsidR="00FA6F43" w:rsidRPr="005828EE" w:rsidRDefault="00DE794F">
            <w:pPr>
              <w:keepNext/>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2</w:t>
            </w:r>
          </w:p>
        </w:tc>
      </w:tr>
      <w:tr w:rsidR="00E6288B" w:rsidRPr="005828EE" w14:paraId="396D21D7" w14:textId="77777777" w:rsidTr="00280177">
        <w:trPr>
          <w:cantSplit/>
          <w:jc w:val="center"/>
        </w:trPr>
        <w:tc>
          <w:tcPr>
            <w:tcW w:w="1701" w:type="dxa"/>
            <w:vAlign w:val="center"/>
          </w:tcPr>
          <w:p w14:paraId="5B433CB2" w14:textId="77777777" w:rsidR="00FA6F43" w:rsidRPr="005828EE" w:rsidRDefault="00DE794F">
            <w:pPr>
              <w:keepNext/>
              <w:spacing w:before="40" w:after="40"/>
              <w:jc w:val="left"/>
              <w:rPr>
                <w:rFonts w:eastAsiaTheme="minorEastAsia" w:cs="Arial"/>
                <w:snapToGrid w:val="0"/>
                <w:sz w:val="16"/>
                <w:szCs w:val="16"/>
              </w:rPr>
            </w:pPr>
            <w:r w:rsidRPr="005828EE">
              <w:rPr>
                <w:rFonts w:eastAsiaTheme="minorEastAsia" w:cs="Arial"/>
                <w:snapToGrid w:val="0"/>
                <w:sz w:val="16"/>
                <w:szCs w:val="16"/>
              </w:rPr>
              <w:t>Total des codes UPOV</w:t>
            </w:r>
          </w:p>
        </w:tc>
        <w:tc>
          <w:tcPr>
            <w:tcW w:w="708" w:type="dxa"/>
            <w:vAlign w:val="center"/>
          </w:tcPr>
          <w:p w14:paraId="3D7C57E6" w14:textId="77777777" w:rsidR="00FA6F43" w:rsidRPr="005828EE" w:rsidRDefault="00DE794F">
            <w:pPr>
              <w:tabs>
                <w:tab w:val="left" w:pos="630"/>
                <w:tab w:val="left" w:pos="748"/>
              </w:tabs>
              <w:spacing w:before="40" w:after="40"/>
              <w:ind w:right="57"/>
              <w:jc w:val="right"/>
              <w:rPr>
                <w:rFonts w:eastAsiaTheme="minorEastAsia" w:cs="Arial"/>
                <w:snapToGrid w:val="0"/>
                <w:sz w:val="16"/>
                <w:szCs w:val="16"/>
              </w:rPr>
            </w:pPr>
            <w:r w:rsidRPr="005828EE">
              <w:rPr>
                <w:rFonts w:eastAsiaTheme="minorEastAsia" w:cs="Arial"/>
                <w:snapToGrid w:val="0"/>
                <w:sz w:val="16"/>
                <w:szCs w:val="16"/>
              </w:rPr>
              <w:t>7,251</w:t>
            </w:r>
          </w:p>
        </w:tc>
        <w:tc>
          <w:tcPr>
            <w:tcW w:w="709" w:type="dxa"/>
            <w:vAlign w:val="center"/>
          </w:tcPr>
          <w:p w14:paraId="6644E739" w14:textId="77777777" w:rsidR="00FA6F43" w:rsidRPr="005828EE" w:rsidRDefault="00DE794F">
            <w:pPr>
              <w:tabs>
                <w:tab w:val="left" w:pos="630"/>
                <w:tab w:val="left" w:pos="748"/>
              </w:tabs>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7,808</w:t>
            </w:r>
          </w:p>
        </w:tc>
        <w:tc>
          <w:tcPr>
            <w:tcW w:w="709" w:type="dxa"/>
            <w:vAlign w:val="center"/>
          </w:tcPr>
          <w:p w14:paraId="7C675949" w14:textId="77777777" w:rsidR="00FA6F43" w:rsidRPr="005828EE" w:rsidRDefault="00DE794F">
            <w:pPr>
              <w:tabs>
                <w:tab w:val="left" w:pos="630"/>
                <w:tab w:val="left" w:pos="748"/>
              </w:tabs>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7,992</w:t>
            </w:r>
          </w:p>
        </w:tc>
        <w:tc>
          <w:tcPr>
            <w:tcW w:w="709" w:type="dxa"/>
            <w:shd w:val="clear" w:color="auto" w:fill="auto"/>
            <w:vAlign w:val="center"/>
          </w:tcPr>
          <w:p w14:paraId="23D92EB9" w14:textId="77777777" w:rsidR="00FA6F43" w:rsidRPr="005828EE" w:rsidRDefault="00DE794F">
            <w:pPr>
              <w:tabs>
                <w:tab w:val="left" w:pos="630"/>
                <w:tab w:val="left" w:pos="748"/>
              </w:tabs>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8,149</w:t>
            </w:r>
          </w:p>
        </w:tc>
        <w:tc>
          <w:tcPr>
            <w:tcW w:w="708" w:type="dxa"/>
            <w:shd w:val="clear" w:color="auto" w:fill="auto"/>
            <w:vAlign w:val="center"/>
          </w:tcPr>
          <w:p w14:paraId="5DE22395" w14:textId="77777777" w:rsidR="00FA6F43" w:rsidRPr="005828EE" w:rsidRDefault="00DE794F">
            <w:pPr>
              <w:tabs>
                <w:tab w:val="left" w:pos="630"/>
                <w:tab w:val="left" w:pos="748"/>
              </w:tabs>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8,589</w:t>
            </w:r>
          </w:p>
        </w:tc>
        <w:tc>
          <w:tcPr>
            <w:tcW w:w="709" w:type="dxa"/>
            <w:vAlign w:val="center"/>
          </w:tcPr>
          <w:p w14:paraId="477BE3B2" w14:textId="77777777" w:rsidR="00FA6F43" w:rsidRPr="005828EE" w:rsidRDefault="00DE794F">
            <w:pPr>
              <w:tabs>
                <w:tab w:val="left" w:pos="630"/>
                <w:tab w:val="left" w:pos="748"/>
              </w:tabs>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8,844</w:t>
            </w:r>
          </w:p>
        </w:tc>
        <w:tc>
          <w:tcPr>
            <w:tcW w:w="709" w:type="dxa"/>
            <w:vAlign w:val="center"/>
          </w:tcPr>
          <w:p w14:paraId="76DAF1F6" w14:textId="77777777" w:rsidR="00FA6F43" w:rsidRPr="005828EE" w:rsidRDefault="00DE794F">
            <w:pPr>
              <w:tabs>
                <w:tab w:val="left" w:pos="630"/>
                <w:tab w:val="left" w:pos="748"/>
              </w:tabs>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9,077</w:t>
            </w:r>
          </w:p>
        </w:tc>
        <w:tc>
          <w:tcPr>
            <w:tcW w:w="709" w:type="dxa"/>
            <w:vAlign w:val="center"/>
          </w:tcPr>
          <w:p w14:paraId="48816373" w14:textId="77777777" w:rsidR="00FA6F43" w:rsidRPr="005828EE" w:rsidRDefault="00DE794F">
            <w:pPr>
              <w:tabs>
                <w:tab w:val="left" w:pos="630"/>
                <w:tab w:val="left" w:pos="748"/>
              </w:tabs>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9,213</w:t>
            </w:r>
          </w:p>
        </w:tc>
        <w:tc>
          <w:tcPr>
            <w:tcW w:w="709" w:type="dxa"/>
            <w:vAlign w:val="center"/>
          </w:tcPr>
          <w:p w14:paraId="26D12100" w14:textId="77777777" w:rsidR="00FA6F43" w:rsidRPr="005828EE" w:rsidRDefault="00DE794F">
            <w:pPr>
              <w:tabs>
                <w:tab w:val="left" w:pos="630"/>
                <w:tab w:val="left" w:pos="748"/>
              </w:tabs>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9,342</w:t>
            </w:r>
          </w:p>
        </w:tc>
        <w:tc>
          <w:tcPr>
            <w:tcW w:w="709" w:type="dxa"/>
            <w:vAlign w:val="center"/>
          </w:tcPr>
          <w:p w14:paraId="3FEBB7E5" w14:textId="77777777" w:rsidR="00FA6F43" w:rsidRPr="005828EE" w:rsidRDefault="00DE794F">
            <w:pPr>
              <w:tabs>
                <w:tab w:val="left" w:pos="630"/>
                <w:tab w:val="left" w:pos="748"/>
              </w:tabs>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9,525</w:t>
            </w:r>
          </w:p>
        </w:tc>
        <w:tc>
          <w:tcPr>
            <w:tcW w:w="709" w:type="dxa"/>
            <w:vAlign w:val="center"/>
          </w:tcPr>
          <w:p w14:paraId="50FA9D30" w14:textId="77777777" w:rsidR="00FA6F43" w:rsidRPr="005828EE" w:rsidRDefault="00DE794F">
            <w:pPr>
              <w:tabs>
                <w:tab w:val="left" w:pos="630"/>
                <w:tab w:val="left" w:pos="748"/>
              </w:tabs>
              <w:spacing w:before="40" w:after="40"/>
              <w:ind w:right="57"/>
              <w:jc w:val="right"/>
              <w:rPr>
                <w:rFonts w:eastAsiaTheme="minorEastAsia" w:cs="Arial"/>
                <w:snapToGrid w:val="0"/>
                <w:sz w:val="16"/>
                <w:szCs w:val="16"/>
                <w:lang w:eastAsia="ja-JP"/>
              </w:rPr>
            </w:pPr>
            <w:r w:rsidRPr="005828EE">
              <w:rPr>
                <w:rFonts w:eastAsiaTheme="minorEastAsia" w:cs="Arial"/>
                <w:snapToGrid w:val="0"/>
                <w:sz w:val="16"/>
                <w:szCs w:val="16"/>
                <w:lang w:eastAsia="ja-JP"/>
              </w:rPr>
              <w:t>9,605</w:t>
            </w:r>
          </w:p>
        </w:tc>
      </w:tr>
    </w:tbl>
    <w:p w14:paraId="2AB8020F" w14:textId="77777777" w:rsidR="00FA6F43" w:rsidRPr="005828EE" w:rsidRDefault="00DE794F">
      <w:pPr>
        <w:spacing w:before="120"/>
        <w:ind w:left="567" w:right="9" w:hanging="284"/>
        <w:rPr>
          <w:rFonts w:eastAsiaTheme="minorEastAsia" w:cs="Arial"/>
          <w:sz w:val="16"/>
          <w:szCs w:val="18"/>
        </w:rPr>
      </w:pPr>
      <w:r w:rsidRPr="005828EE">
        <w:rPr>
          <w:rFonts w:eastAsiaTheme="minorEastAsia" w:cs="Arial"/>
          <w:sz w:val="16"/>
          <w:szCs w:val="18"/>
        </w:rPr>
        <w:t xml:space="preserve">* </w:t>
      </w:r>
      <w:r w:rsidRPr="005828EE">
        <w:rPr>
          <w:rFonts w:eastAsiaTheme="minorEastAsia" w:cs="Arial"/>
          <w:sz w:val="16"/>
          <w:szCs w:val="18"/>
        </w:rPr>
        <w:tab/>
        <w:t>y compris les modifications des codes UPOV résultant de la modification du "Guide du système de codes UPOV" concernant les hybrides (voir le document TC/49/6).</w:t>
      </w:r>
    </w:p>
    <w:p w14:paraId="7033C1D4" w14:textId="77777777" w:rsidR="00124936" w:rsidRPr="005828EE" w:rsidRDefault="00124936" w:rsidP="00124936">
      <w:pPr>
        <w:rPr>
          <w:rFonts w:eastAsia="MS Mincho"/>
          <w:snapToGrid w:val="0"/>
        </w:rPr>
      </w:pPr>
      <w:bookmarkStart w:id="34" w:name="_Toc68852047"/>
      <w:bookmarkStart w:id="35" w:name="_Toc85043543"/>
    </w:p>
    <w:p w14:paraId="0C9FCDB1" w14:textId="77777777" w:rsidR="00FA6F43" w:rsidRPr="005828EE" w:rsidRDefault="00DE794F">
      <w:pPr>
        <w:keepNext/>
        <w:outlineLvl w:val="2"/>
        <w:rPr>
          <w:rFonts w:eastAsia="MS Mincho"/>
          <w:i/>
          <w:snapToGrid w:val="0"/>
        </w:rPr>
      </w:pPr>
      <w:bookmarkStart w:id="36" w:name="_Toc178327766"/>
      <w:r w:rsidRPr="005828EE">
        <w:rPr>
          <w:rFonts w:eastAsia="MS Mincho"/>
          <w:i/>
          <w:snapToGrid w:val="0"/>
        </w:rPr>
        <w:t>TWP vérifiant</w:t>
      </w:r>
      <w:bookmarkEnd w:id="36"/>
      <w:r w:rsidRPr="005828EE">
        <w:rPr>
          <w:rFonts w:eastAsia="MS Mincho"/>
          <w:i/>
          <w:snapToGrid w:val="0"/>
        </w:rPr>
        <w:t xml:space="preserve"> </w:t>
      </w:r>
      <w:bookmarkEnd w:id="34"/>
      <w:bookmarkEnd w:id="35"/>
    </w:p>
    <w:p w14:paraId="69A2B386" w14:textId="77777777" w:rsidR="000033CF" w:rsidRPr="005828EE" w:rsidRDefault="000033CF" w:rsidP="000033CF">
      <w:pPr>
        <w:keepNext/>
        <w:outlineLvl w:val="1"/>
        <w:rPr>
          <w:rFonts w:eastAsiaTheme="minorEastAsia"/>
          <w:u w:val="single"/>
        </w:rPr>
      </w:pPr>
    </w:p>
    <w:p w14:paraId="21CE0CAC" w14:textId="77777777" w:rsidR="00FA6F43" w:rsidRPr="005828EE" w:rsidRDefault="00DE794F">
      <w:pPr>
        <w:keepNext/>
        <w:keepLines/>
        <w:rPr>
          <w:rFonts w:eastAsia="MS Mincho"/>
        </w:rPr>
      </w:pPr>
      <w:r w:rsidRPr="005828EE">
        <w:rPr>
          <w:rFonts w:eastAsia="MS Mincho"/>
          <w:snapToGrid w:val="0"/>
        </w:rPr>
        <w:fldChar w:fldCharType="begin"/>
      </w:r>
      <w:r w:rsidRPr="005828EE">
        <w:rPr>
          <w:rFonts w:eastAsia="MS Mincho"/>
          <w:snapToGrid w:val="0"/>
        </w:rPr>
        <w:instrText xml:space="preserve"> AUTONUM  </w:instrText>
      </w:r>
      <w:r w:rsidRPr="005828EE">
        <w:rPr>
          <w:rFonts w:eastAsia="MS Mincho"/>
          <w:snapToGrid w:val="0"/>
        </w:rPr>
        <w:fldChar w:fldCharType="end"/>
      </w:r>
      <w:r w:rsidRPr="005828EE">
        <w:rPr>
          <w:rFonts w:eastAsia="MS Mincho"/>
          <w:snapToGrid w:val="0"/>
        </w:rPr>
        <w:t xml:space="preserve">La </w:t>
      </w:r>
      <w:r w:rsidRPr="005828EE">
        <w:rPr>
          <w:rFonts w:eastAsia="MS Mincho"/>
          <w:snapToGrid w:val="0"/>
        </w:rPr>
        <w:tab/>
        <w:t xml:space="preserve">section </w:t>
      </w:r>
      <w:r w:rsidR="00D6637A" w:rsidRPr="005828EE">
        <w:rPr>
          <w:rFonts w:eastAsia="MS Mincho"/>
          <w:snapToGrid w:val="0"/>
        </w:rPr>
        <w:t>4</w:t>
      </w:r>
      <w:r w:rsidRPr="005828EE">
        <w:rPr>
          <w:rFonts w:eastAsia="MS Mincho"/>
          <w:snapToGrid w:val="0"/>
        </w:rPr>
        <w:t xml:space="preserve">.3 </w:t>
      </w:r>
      <w:r w:rsidR="00D6637A" w:rsidRPr="005828EE">
        <w:rPr>
          <w:rFonts w:eastAsia="MS Mincho"/>
          <w:snapToGrid w:val="0"/>
        </w:rPr>
        <w:t xml:space="preserve">d) </w:t>
      </w:r>
      <w:r w:rsidRPr="005828EE">
        <w:rPr>
          <w:rFonts w:eastAsia="MS Mincho"/>
          <w:snapToGrid w:val="0"/>
        </w:rPr>
        <w:t xml:space="preserve">du </w:t>
      </w:r>
      <w:r w:rsidRPr="005828EE">
        <w:rPr>
          <w:rFonts w:eastAsiaTheme="minorEastAsia" w:cs="Arial"/>
          <w:snapToGrid w:val="0"/>
          <w:spacing w:val="-4"/>
        </w:rPr>
        <w:t xml:space="preserve">"Guide to the UPOV Code System" </w:t>
      </w:r>
      <w:r w:rsidRPr="005828EE">
        <w:rPr>
          <w:rFonts w:eastAsia="MS Mincho"/>
        </w:rPr>
        <w:t>prévoit ce qui suit :</w:t>
      </w:r>
    </w:p>
    <w:p w14:paraId="78C8F906" w14:textId="77777777" w:rsidR="000033CF" w:rsidRPr="005828EE" w:rsidRDefault="000033CF" w:rsidP="000033CF">
      <w:pPr>
        <w:keepNext/>
        <w:rPr>
          <w:rFonts w:eastAsia="MS Mincho"/>
        </w:rPr>
      </w:pPr>
    </w:p>
    <w:p w14:paraId="51065384" w14:textId="77777777" w:rsidR="00FA6F43" w:rsidRPr="005828EE" w:rsidRDefault="00DE794F">
      <w:pPr>
        <w:ind w:left="567" w:right="566"/>
        <w:rPr>
          <w:rFonts w:eastAsia="MS Mincho"/>
          <w:snapToGrid w:val="0"/>
          <w:sz w:val="18"/>
          <w:szCs w:val="18"/>
        </w:rPr>
      </w:pPr>
      <w:r w:rsidRPr="005828EE">
        <w:rPr>
          <w:rFonts w:eastAsia="MS Mincho"/>
          <w:snapToGrid w:val="0"/>
          <w:sz w:val="18"/>
          <w:szCs w:val="18"/>
        </w:rPr>
        <w:t>"Les modifications des codes UPOV seront traitées selon la même procédure que l'introduction de nouveaux codes UPOV [...]. Toutefois, en outre, tous les membres de l'Union et les contributeurs de données à la base de données sur les variétés végétales seront informés de toute modification."</w:t>
      </w:r>
    </w:p>
    <w:p w14:paraId="7ABEBE00" w14:textId="77777777" w:rsidR="000033CF" w:rsidRPr="005828EE" w:rsidRDefault="000033CF" w:rsidP="000033CF">
      <w:pPr>
        <w:rPr>
          <w:rFonts w:eastAsiaTheme="minorEastAsia" w:cs="Arial"/>
          <w:lang w:eastAsia="ja-JP"/>
        </w:rPr>
      </w:pPr>
    </w:p>
    <w:p w14:paraId="028BF80C" w14:textId="77777777" w:rsidR="00FA6F43" w:rsidRPr="005828EE" w:rsidRDefault="00DE794F">
      <w:pPr>
        <w:rPr>
          <w:rFonts w:eastAsiaTheme="minorEastAsia" w:cs="Arial"/>
        </w:rPr>
      </w:pPr>
      <w:r w:rsidRPr="005828EE">
        <w:rPr>
          <w:rFonts w:eastAsiaTheme="minorEastAsia" w:cs="Arial"/>
          <w:snapToGrid w:val="0"/>
        </w:rPr>
        <w:fldChar w:fldCharType="begin"/>
      </w:r>
      <w:r w:rsidRPr="005828EE">
        <w:rPr>
          <w:rFonts w:eastAsiaTheme="minorEastAsia" w:cs="Arial"/>
          <w:snapToGrid w:val="0"/>
        </w:rPr>
        <w:instrText xml:space="preserve"> AUTONUM  </w:instrText>
      </w:r>
      <w:r w:rsidRPr="005828EE">
        <w:rPr>
          <w:rFonts w:eastAsiaTheme="minorEastAsia" w:cs="Arial"/>
          <w:snapToGrid w:val="0"/>
        </w:rPr>
        <w:fldChar w:fldCharType="end"/>
      </w:r>
      <w:r w:rsidRPr="005828EE">
        <w:rPr>
          <w:rFonts w:eastAsiaTheme="minorEastAsia" w:cs="Arial"/>
          <w:snapToGrid w:val="0"/>
        </w:rPr>
        <w:tab/>
        <w:t xml:space="preserve">Conformément à la </w:t>
      </w:r>
      <w:r w:rsidRPr="005828EE">
        <w:rPr>
          <w:rFonts w:eastAsiaTheme="minorEastAsia" w:cs="Arial"/>
        </w:rPr>
        <w:t xml:space="preserve">procédure décrite dans la section </w:t>
      </w:r>
      <w:r w:rsidR="00D6637A" w:rsidRPr="005828EE">
        <w:rPr>
          <w:rFonts w:eastAsiaTheme="minorEastAsia" w:cs="Arial"/>
        </w:rPr>
        <w:t>4</w:t>
      </w:r>
      <w:r w:rsidRPr="005828EE">
        <w:rPr>
          <w:rFonts w:eastAsiaTheme="minorEastAsia" w:cs="Arial"/>
        </w:rPr>
        <w:t xml:space="preserve">.3 du Guide du système de codes UPOV, le Bureau de l'Union </w:t>
      </w:r>
      <w:r w:rsidR="00797437" w:rsidRPr="005828EE">
        <w:rPr>
          <w:rFonts w:eastAsiaTheme="minorEastAsia" w:cs="Arial"/>
        </w:rPr>
        <w:t xml:space="preserve">fournira des </w:t>
      </w:r>
      <w:r w:rsidR="00D6637A" w:rsidRPr="005828EE">
        <w:rPr>
          <w:rFonts w:eastAsiaTheme="minorEastAsia" w:cs="Arial"/>
        </w:rPr>
        <w:t xml:space="preserve">informations sur les </w:t>
      </w:r>
      <w:r w:rsidRPr="005828EE">
        <w:rPr>
          <w:rFonts w:eastAsiaTheme="minorEastAsia" w:cs="Arial"/>
        </w:rPr>
        <w:t xml:space="preserve">ajouts et les modifications au code UPOV pour vérification par les services </w:t>
      </w:r>
      <w:r w:rsidR="00797437" w:rsidRPr="005828EE">
        <w:rPr>
          <w:rFonts w:eastAsiaTheme="minorEastAsia" w:cs="Arial"/>
        </w:rPr>
        <w:t xml:space="preserve">et les experts </w:t>
      </w:r>
      <w:r w:rsidRPr="005828EE">
        <w:rPr>
          <w:rFonts w:eastAsiaTheme="minorEastAsia" w:cs="Arial"/>
        </w:rPr>
        <w:t xml:space="preserve">compétents des </w:t>
      </w:r>
      <w:r w:rsidR="00797437" w:rsidRPr="005828EE">
        <w:rPr>
          <w:rFonts w:eastAsia="PMingLiU"/>
          <w:szCs w:val="24"/>
        </w:rPr>
        <w:t>groupes de</w:t>
      </w:r>
      <w:r w:rsidRPr="005828EE">
        <w:rPr>
          <w:rFonts w:eastAsia="PMingLiU"/>
          <w:szCs w:val="24"/>
        </w:rPr>
        <w:t xml:space="preserve"> travail techniques</w:t>
      </w:r>
      <w:r w:rsidRPr="005828EE">
        <w:rPr>
          <w:rFonts w:eastAsiaTheme="minorEastAsia" w:cs="Arial"/>
        </w:rPr>
        <w:t>.</w:t>
      </w:r>
    </w:p>
    <w:p w14:paraId="4EB78328" w14:textId="77777777" w:rsidR="000033CF" w:rsidRPr="005828EE" w:rsidRDefault="000033CF" w:rsidP="000033CF">
      <w:pPr>
        <w:tabs>
          <w:tab w:val="left" w:pos="5387"/>
          <w:tab w:val="left" w:pos="5954"/>
        </w:tabs>
        <w:rPr>
          <w:rFonts w:eastAsia="MS Mincho"/>
        </w:rPr>
      </w:pPr>
    </w:p>
    <w:p w14:paraId="712F621C" w14:textId="77777777" w:rsidR="00FA6F43" w:rsidRPr="005828EE" w:rsidRDefault="000568E0">
      <w:pPr>
        <w:keepNext/>
        <w:outlineLvl w:val="1"/>
        <w:rPr>
          <w:rFonts w:eastAsiaTheme="minorEastAsia"/>
          <w:u w:val="single"/>
          <w:lang w:eastAsia="ja-JP"/>
        </w:rPr>
      </w:pPr>
      <w:bookmarkStart w:id="37" w:name="_Toc178327767"/>
      <w:r w:rsidRPr="005828EE">
        <w:rPr>
          <w:rFonts w:eastAsiaTheme="minorEastAsia"/>
          <w:u w:val="single"/>
          <w:lang w:eastAsia="ja-JP"/>
        </w:rPr>
        <w:t>Modifications des codes UPOV</w:t>
      </w:r>
      <w:bookmarkEnd w:id="37"/>
    </w:p>
    <w:p w14:paraId="41D3AF14" w14:textId="77777777" w:rsidR="000033CF" w:rsidRPr="005828EE" w:rsidRDefault="000033CF" w:rsidP="000033CF">
      <w:pPr>
        <w:tabs>
          <w:tab w:val="left" w:pos="0"/>
        </w:tabs>
        <w:spacing w:line="276" w:lineRule="auto"/>
        <w:contextualSpacing/>
        <w:rPr>
          <w:rFonts w:eastAsia="MS Mincho"/>
        </w:rPr>
      </w:pPr>
    </w:p>
    <w:p w14:paraId="70F0631C" w14:textId="77777777" w:rsidR="00FA6F43" w:rsidRPr="005828EE" w:rsidRDefault="00DE794F">
      <w:pPr>
        <w:tabs>
          <w:tab w:val="left" w:pos="0"/>
        </w:tabs>
        <w:rPr>
          <w:rFonts w:eastAsia="MS Mincho"/>
          <w:spacing w:val="-2"/>
        </w:rPr>
      </w:pPr>
      <w:r w:rsidRPr="005828EE">
        <w:rPr>
          <w:rFonts w:eastAsia="MS Mincho"/>
          <w:spacing w:val="-2"/>
        </w:rPr>
        <w:fldChar w:fldCharType="begin"/>
      </w:r>
      <w:r w:rsidRPr="005828EE">
        <w:rPr>
          <w:rFonts w:eastAsia="MS Mincho"/>
          <w:spacing w:val="-2"/>
        </w:rPr>
        <w:instrText xml:space="preserve"> AUTONUM  </w:instrText>
      </w:r>
      <w:r w:rsidRPr="005828EE">
        <w:rPr>
          <w:rFonts w:eastAsia="MS Mincho"/>
          <w:spacing w:val="-2"/>
        </w:rPr>
        <w:fldChar w:fldCharType="end"/>
      </w:r>
      <w:r w:rsidRPr="005828EE">
        <w:rPr>
          <w:rFonts w:eastAsia="MS Mincho"/>
          <w:spacing w:val="-2"/>
        </w:rPr>
        <w:tab/>
      </w:r>
      <w:r w:rsidR="00DC14C3" w:rsidRPr="005828EE">
        <w:rPr>
          <w:rFonts w:eastAsia="MS Mincho"/>
          <w:spacing w:val="-2"/>
        </w:rPr>
        <w:t xml:space="preserve">Les modifications suivantes des codes UPOV ont été mises en œuvre en 2024 et communiquées aux </w:t>
      </w:r>
      <w:r w:rsidRPr="005828EE">
        <w:rPr>
          <w:rFonts w:eastAsia="MS Mincho"/>
          <w:spacing w:val="-2"/>
        </w:rPr>
        <w:t>membres de l'Union et aux personnes qui fournissent des données à la base de données PLUTO. Les contributeurs de données sur la base de données PLUTO seront priés d'utiliser les codes UPOV modifiés lorsqu'ils soumettront leurs données sur les variétés végétales au Bureau de l'Union.</w:t>
      </w:r>
    </w:p>
    <w:p w14:paraId="51172900" w14:textId="77777777" w:rsidR="0002113E" w:rsidRPr="005828EE" w:rsidRDefault="0002113E" w:rsidP="00E67453"/>
    <w:p w14:paraId="008CBA59" w14:textId="77777777" w:rsidR="00FA6F43" w:rsidRPr="005828EE" w:rsidRDefault="00DE794F">
      <w:pPr>
        <w:pStyle w:val="Heading3"/>
        <w:rPr>
          <w:lang w:val="fr-FR"/>
        </w:rPr>
      </w:pPr>
      <w:bookmarkStart w:id="38" w:name="_Toc178327768"/>
      <w:r w:rsidRPr="005828EE">
        <w:rPr>
          <w:lang w:val="fr-FR"/>
        </w:rPr>
        <w:t>Codes UPOV pour les genres redondants dans la base de données GENIE</w:t>
      </w:r>
      <w:bookmarkEnd w:id="38"/>
    </w:p>
    <w:p w14:paraId="31D5978A" w14:textId="77777777" w:rsidR="00AA3540" w:rsidRPr="005828EE" w:rsidRDefault="00AA3540" w:rsidP="00AA3540"/>
    <w:p w14:paraId="6A234D3E" w14:textId="77777777" w:rsidR="00FA6F43" w:rsidRPr="005828EE" w:rsidRDefault="00DE794F">
      <w:pPr>
        <w:rPr>
          <w:rFonts w:eastAsia="MS Mincho"/>
        </w:rPr>
      </w:pPr>
      <w:r w:rsidRPr="005828EE">
        <w:fldChar w:fldCharType="begin"/>
      </w:r>
      <w:r w:rsidRPr="005828EE">
        <w:instrText xml:space="preserve"> AUTONUM  </w:instrText>
      </w:r>
      <w:r w:rsidRPr="005828EE">
        <w:fldChar w:fldCharType="end"/>
      </w:r>
      <w:r w:rsidRPr="005828EE">
        <w:tab/>
        <w:t>Le TC, lors de sa cinquante-neuvième session</w:t>
      </w:r>
      <w:r w:rsidRPr="005828EE">
        <w:rPr>
          <w:rStyle w:val="FootnoteReference"/>
        </w:rPr>
        <w:footnoteReference w:id="3"/>
      </w:r>
      <w:r w:rsidRPr="005828EE">
        <w:t xml:space="preserve"> , est convenu de supprimer les codes UPOV de 53 genres redondants dans la base de données GENIE</w:t>
      </w:r>
      <w:bookmarkStart w:id="39" w:name="_Hlk145016530"/>
      <w:r w:rsidRPr="005828EE">
        <w:t xml:space="preserve"> , comme indiqué </w:t>
      </w:r>
      <w:r w:rsidRPr="005828EE">
        <w:rPr>
          <w:rFonts w:eastAsia="MS Mincho"/>
        </w:rPr>
        <w:t xml:space="preserve">dans le tableau </w:t>
      </w:r>
      <w:r w:rsidR="00DC14C3" w:rsidRPr="005828EE">
        <w:rPr>
          <w:rFonts w:eastAsia="MS Mincho"/>
        </w:rPr>
        <w:t>suivant</w:t>
      </w:r>
      <w:bookmarkEnd w:id="39"/>
      <w:r w:rsidRPr="005828EE">
        <w:rPr>
          <w:rFonts w:eastAsia="MS Mincho"/>
        </w:rPr>
        <w:t xml:space="preserve"> .  Les codes UPOV redondants </w:t>
      </w:r>
      <w:r w:rsidRPr="005828EE">
        <w:t>ont été supprimés (genres reclassés) et les codes UPOV pour les taxons acceptés ont été mis à jour pour inclure des informations sur les taxons précédemment acceptés dans la rubrique "autres noms botaniques".</w:t>
      </w:r>
    </w:p>
    <w:p w14:paraId="67572D22" w14:textId="77777777" w:rsidR="00AA3540" w:rsidRPr="005828EE" w:rsidRDefault="00AA3540" w:rsidP="00AA3540">
      <w:pPr>
        <w:rPr>
          <w:rFonts w:eastAsia="MS Mincho"/>
        </w:rPr>
      </w:pPr>
    </w:p>
    <w:tbl>
      <w:tblPr>
        <w:tblW w:w="10060" w:type="dxa"/>
        <w:jc w:val="center"/>
        <w:tblLayout w:type="fixed"/>
        <w:tblCellMar>
          <w:top w:w="28" w:type="dxa"/>
          <w:left w:w="57" w:type="dxa"/>
          <w:bottom w:w="28" w:type="dxa"/>
          <w:right w:w="57" w:type="dxa"/>
        </w:tblCellMar>
        <w:tblLook w:val="04A0" w:firstRow="1" w:lastRow="0" w:firstColumn="1" w:lastColumn="0" w:noHBand="0" w:noVBand="1"/>
      </w:tblPr>
      <w:tblGrid>
        <w:gridCol w:w="1838"/>
        <w:gridCol w:w="1843"/>
        <w:gridCol w:w="1843"/>
        <w:gridCol w:w="2409"/>
        <w:gridCol w:w="2127"/>
      </w:tblGrid>
      <w:tr w:rsidR="00AA3540" w:rsidRPr="005828EE" w14:paraId="4EFEA1B2" w14:textId="77777777" w:rsidTr="00280177">
        <w:trPr>
          <w:cantSplit/>
          <w:tblHeader/>
          <w:jc w:val="center"/>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6B5F33" w14:textId="77777777" w:rsidR="00FA6F43" w:rsidRPr="005828EE" w:rsidRDefault="00DE794F">
            <w:pPr>
              <w:jc w:val="center"/>
              <w:rPr>
                <w:rFonts w:cs="Arial"/>
                <w:sz w:val="16"/>
                <w:szCs w:val="16"/>
              </w:rPr>
            </w:pPr>
            <w:r w:rsidRPr="005828EE">
              <w:rPr>
                <w:rFonts w:cs="Arial"/>
                <w:sz w:val="16"/>
                <w:szCs w:val="16"/>
              </w:rPr>
              <w:lastRenderedPageBreak/>
              <w:t>Base de données GENIE</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02FE5F2" w14:textId="77777777" w:rsidR="00FA6F43" w:rsidRPr="005828EE" w:rsidRDefault="00DE794F">
            <w:pPr>
              <w:jc w:val="center"/>
              <w:rPr>
                <w:rFonts w:cs="Arial"/>
                <w:sz w:val="16"/>
                <w:szCs w:val="16"/>
              </w:rPr>
            </w:pPr>
            <w:r w:rsidRPr="005828EE">
              <w:rPr>
                <w:rFonts w:cs="Arial"/>
                <w:sz w:val="16"/>
                <w:szCs w:val="16"/>
              </w:rPr>
              <w:t>Base de données GRIN</w:t>
            </w:r>
          </w:p>
        </w:tc>
        <w:tc>
          <w:tcPr>
            <w:tcW w:w="4536"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8953428" w14:textId="77777777" w:rsidR="00FA6F43" w:rsidRPr="005828EE" w:rsidRDefault="00DE794F">
            <w:pPr>
              <w:jc w:val="center"/>
              <w:rPr>
                <w:rFonts w:cs="Arial"/>
                <w:sz w:val="16"/>
                <w:szCs w:val="16"/>
              </w:rPr>
            </w:pPr>
            <w:r w:rsidRPr="005828EE">
              <w:rPr>
                <w:rFonts w:cs="Arial"/>
                <w:sz w:val="16"/>
                <w:szCs w:val="16"/>
              </w:rPr>
              <w:t>Base de données GENIE</w:t>
            </w:r>
          </w:p>
        </w:tc>
      </w:tr>
      <w:tr w:rsidR="00AA3540" w:rsidRPr="005828EE" w14:paraId="44406689" w14:textId="77777777" w:rsidTr="00280177">
        <w:trPr>
          <w:cantSplit/>
          <w:tblHeader/>
          <w:jc w:val="center"/>
        </w:trPr>
        <w:tc>
          <w:tcPr>
            <w:tcW w:w="183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98E083A" w14:textId="77777777" w:rsidR="00FA6F43" w:rsidRPr="005828EE" w:rsidRDefault="00DE794F">
            <w:pPr>
              <w:jc w:val="left"/>
              <w:rPr>
                <w:rFonts w:cs="Arial"/>
                <w:sz w:val="16"/>
                <w:szCs w:val="16"/>
              </w:rPr>
            </w:pPr>
            <w:bookmarkStart w:id="40" w:name="RANGE!A3:E56"/>
            <w:r w:rsidRPr="005828EE">
              <w:rPr>
                <w:rFonts w:cs="Arial"/>
                <w:sz w:val="16"/>
                <w:szCs w:val="16"/>
              </w:rPr>
              <w:t>Genres reclassés</w:t>
            </w:r>
            <w:bookmarkEnd w:id="40"/>
          </w:p>
        </w:tc>
        <w:tc>
          <w:tcPr>
            <w:tcW w:w="1843" w:type="dxa"/>
            <w:tcBorders>
              <w:top w:val="nil"/>
              <w:left w:val="nil"/>
              <w:bottom w:val="single" w:sz="4" w:space="0" w:color="auto"/>
              <w:right w:val="single" w:sz="4" w:space="0" w:color="auto"/>
            </w:tcBorders>
            <w:shd w:val="clear" w:color="auto" w:fill="F2F2F2" w:themeFill="background1" w:themeFillShade="F2"/>
            <w:vAlign w:val="center"/>
            <w:hideMark/>
          </w:tcPr>
          <w:p w14:paraId="78DE5562" w14:textId="77777777" w:rsidR="00FA6F43" w:rsidRPr="005828EE" w:rsidRDefault="00DE794F">
            <w:pPr>
              <w:jc w:val="left"/>
              <w:rPr>
                <w:rFonts w:cs="Arial"/>
                <w:sz w:val="16"/>
                <w:szCs w:val="16"/>
              </w:rPr>
            </w:pPr>
            <w:r w:rsidRPr="005828EE">
              <w:rPr>
                <w:rFonts w:cs="Arial"/>
                <w:sz w:val="16"/>
                <w:szCs w:val="16"/>
              </w:rPr>
              <w:br/>
              <w:t>Suppression du code UPOV</w:t>
            </w:r>
          </w:p>
        </w:tc>
        <w:tc>
          <w:tcPr>
            <w:tcW w:w="1843" w:type="dxa"/>
            <w:tcBorders>
              <w:top w:val="nil"/>
              <w:left w:val="nil"/>
              <w:bottom w:val="single" w:sz="4" w:space="0" w:color="auto"/>
              <w:right w:val="single" w:sz="4" w:space="0" w:color="auto"/>
            </w:tcBorders>
            <w:shd w:val="clear" w:color="auto" w:fill="F2F2F2" w:themeFill="background1" w:themeFillShade="F2"/>
            <w:vAlign w:val="center"/>
            <w:hideMark/>
          </w:tcPr>
          <w:p w14:paraId="047E9946" w14:textId="77777777" w:rsidR="00FA6F43" w:rsidRPr="005828EE" w:rsidRDefault="00DE794F">
            <w:pPr>
              <w:jc w:val="left"/>
              <w:rPr>
                <w:rFonts w:cs="Arial"/>
                <w:sz w:val="16"/>
                <w:szCs w:val="16"/>
              </w:rPr>
            </w:pPr>
            <w:r w:rsidRPr="005828EE">
              <w:rPr>
                <w:rFonts w:cs="Arial"/>
                <w:sz w:val="16"/>
                <w:szCs w:val="16"/>
              </w:rPr>
              <w:t>Nom de genre accepté</w:t>
            </w:r>
          </w:p>
        </w:tc>
        <w:tc>
          <w:tcPr>
            <w:tcW w:w="2409" w:type="dxa"/>
            <w:tcBorders>
              <w:top w:val="nil"/>
              <w:left w:val="nil"/>
              <w:bottom w:val="single" w:sz="4" w:space="0" w:color="auto"/>
              <w:right w:val="single" w:sz="4" w:space="0" w:color="auto"/>
            </w:tcBorders>
            <w:shd w:val="clear" w:color="auto" w:fill="F2F2F2" w:themeFill="background1" w:themeFillShade="F2"/>
            <w:vAlign w:val="center"/>
            <w:hideMark/>
          </w:tcPr>
          <w:p w14:paraId="07CAD1E6" w14:textId="77777777" w:rsidR="00FA6F43" w:rsidRPr="005828EE" w:rsidRDefault="00DE794F">
            <w:pPr>
              <w:jc w:val="left"/>
              <w:rPr>
                <w:rFonts w:cs="Arial"/>
                <w:sz w:val="16"/>
                <w:szCs w:val="16"/>
              </w:rPr>
            </w:pPr>
            <w:r w:rsidRPr="005828EE">
              <w:rPr>
                <w:rFonts w:cs="Arial"/>
                <w:sz w:val="16"/>
                <w:szCs w:val="16"/>
              </w:rPr>
              <w:t xml:space="preserve">Code UPOV </w:t>
            </w:r>
            <w:r w:rsidR="00BB0ABE" w:rsidRPr="005828EE">
              <w:rPr>
                <w:rFonts w:cs="Arial"/>
                <w:sz w:val="16"/>
                <w:szCs w:val="16"/>
              </w:rPr>
              <w:t>(</w:t>
            </w:r>
            <w:r w:rsidRPr="005828EE">
              <w:rPr>
                <w:rFonts w:cs="Arial"/>
                <w:sz w:val="16"/>
                <w:szCs w:val="16"/>
              </w:rPr>
              <w:br/>
              <w:t>genres acceptés dans GRIN)</w:t>
            </w:r>
          </w:p>
        </w:tc>
        <w:tc>
          <w:tcPr>
            <w:tcW w:w="2127" w:type="dxa"/>
            <w:tcBorders>
              <w:top w:val="nil"/>
              <w:left w:val="nil"/>
              <w:bottom w:val="single" w:sz="4" w:space="0" w:color="auto"/>
              <w:right w:val="single" w:sz="4" w:space="0" w:color="auto"/>
            </w:tcBorders>
            <w:shd w:val="clear" w:color="auto" w:fill="F2F2F2" w:themeFill="background1" w:themeFillShade="F2"/>
            <w:vAlign w:val="center"/>
            <w:hideMark/>
          </w:tcPr>
          <w:p w14:paraId="0AE31244" w14:textId="77777777" w:rsidR="00FA6F43" w:rsidRPr="005828EE" w:rsidRDefault="00DE794F">
            <w:pPr>
              <w:jc w:val="left"/>
              <w:rPr>
                <w:rFonts w:cs="Arial"/>
                <w:sz w:val="16"/>
                <w:szCs w:val="16"/>
              </w:rPr>
            </w:pPr>
            <w:r w:rsidRPr="005828EE">
              <w:rPr>
                <w:rFonts w:cs="Arial"/>
                <w:sz w:val="16"/>
                <w:szCs w:val="16"/>
              </w:rPr>
              <w:t>Groupe(s) technique(s) concerné(</w:t>
            </w:r>
            <w:r w:rsidR="00BB0ABE" w:rsidRPr="005828EE">
              <w:rPr>
                <w:rFonts w:cs="Arial"/>
                <w:sz w:val="16"/>
                <w:szCs w:val="16"/>
              </w:rPr>
              <w:t>s</w:t>
            </w:r>
            <w:r w:rsidRPr="005828EE">
              <w:rPr>
                <w:rFonts w:cs="Arial"/>
                <w:sz w:val="16"/>
                <w:szCs w:val="16"/>
              </w:rPr>
              <w:t>)</w:t>
            </w:r>
          </w:p>
        </w:tc>
      </w:tr>
      <w:tr w:rsidR="00AA3540" w:rsidRPr="005828EE" w14:paraId="0E90EB30"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5AA7992" w14:textId="77777777" w:rsidR="00FA6F43" w:rsidRPr="005828EE" w:rsidRDefault="00DE794F">
            <w:pPr>
              <w:jc w:val="left"/>
              <w:rPr>
                <w:rFonts w:cs="Arial"/>
                <w:i/>
                <w:iCs/>
                <w:color w:val="000000"/>
                <w:sz w:val="16"/>
                <w:szCs w:val="16"/>
              </w:rPr>
            </w:pPr>
            <w:r w:rsidRPr="005828EE">
              <w:rPr>
                <w:rFonts w:cs="Arial"/>
                <w:i/>
                <w:iCs/>
                <w:color w:val="000000"/>
                <w:sz w:val="16"/>
                <w:szCs w:val="16"/>
              </w:rPr>
              <w:t>Acanthopanax</w:t>
            </w:r>
          </w:p>
        </w:tc>
        <w:tc>
          <w:tcPr>
            <w:tcW w:w="1843" w:type="dxa"/>
            <w:tcBorders>
              <w:top w:val="nil"/>
              <w:left w:val="nil"/>
              <w:bottom w:val="single" w:sz="4" w:space="0" w:color="auto"/>
              <w:right w:val="single" w:sz="4" w:space="0" w:color="auto"/>
            </w:tcBorders>
            <w:shd w:val="clear" w:color="auto" w:fill="auto"/>
            <w:noWrap/>
            <w:vAlign w:val="bottom"/>
            <w:hideMark/>
          </w:tcPr>
          <w:p w14:paraId="2806D425" w14:textId="77777777" w:rsidR="00FA6F43" w:rsidRPr="005828EE" w:rsidRDefault="00DE794F">
            <w:pPr>
              <w:jc w:val="left"/>
              <w:rPr>
                <w:rFonts w:cs="Arial"/>
                <w:sz w:val="16"/>
                <w:szCs w:val="16"/>
              </w:rPr>
            </w:pPr>
            <w:r w:rsidRPr="005828EE">
              <w:rPr>
                <w:rFonts w:cs="Arial"/>
                <w:sz w:val="16"/>
                <w:szCs w:val="16"/>
              </w:rPr>
              <w:t>ACNTP</w:t>
            </w:r>
          </w:p>
        </w:tc>
        <w:tc>
          <w:tcPr>
            <w:tcW w:w="1843" w:type="dxa"/>
            <w:tcBorders>
              <w:top w:val="nil"/>
              <w:left w:val="nil"/>
              <w:bottom w:val="single" w:sz="4" w:space="0" w:color="auto"/>
              <w:right w:val="single" w:sz="4" w:space="0" w:color="auto"/>
            </w:tcBorders>
            <w:shd w:val="clear" w:color="auto" w:fill="auto"/>
            <w:noWrap/>
            <w:vAlign w:val="bottom"/>
            <w:hideMark/>
          </w:tcPr>
          <w:p w14:paraId="29055DE5" w14:textId="77777777" w:rsidR="00FA6F43" w:rsidRPr="005828EE" w:rsidRDefault="00DE794F">
            <w:pPr>
              <w:jc w:val="left"/>
              <w:rPr>
                <w:rFonts w:cs="Arial"/>
                <w:i/>
                <w:iCs/>
                <w:sz w:val="16"/>
                <w:szCs w:val="16"/>
              </w:rPr>
            </w:pPr>
            <w:r w:rsidRPr="005828EE">
              <w:rPr>
                <w:rFonts w:cs="Arial"/>
                <w:i/>
                <w:iCs/>
                <w:sz w:val="16"/>
                <w:szCs w:val="16"/>
              </w:rPr>
              <w:t>Éleuthérocoque</w:t>
            </w:r>
          </w:p>
        </w:tc>
        <w:tc>
          <w:tcPr>
            <w:tcW w:w="2409" w:type="dxa"/>
            <w:tcBorders>
              <w:top w:val="nil"/>
              <w:left w:val="nil"/>
              <w:bottom w:val="single" w:sz="4" w:space="0" w:color="auto"/>
              <w:right w:val="single" w:sz="4" w:space="0" w:color="auto"/>
            </w:tcBorders>
            <w:shd w:val="clear" w:color="auto" w:fill="auto"/>
            <w:noWrap/>
            <w:vAlign w:val="bottom"/>
            <w:hideMark/>
          </w:tcPr>
          <w:p w14:paraId="4DEFD47C" w14:textId="77777777" w:rsidR="00FA6F43" w:rsidRPr="005828EE" w:rsidRDefault="00DE794F">
            <w:pPr>
              <w:jc w:val="left"/>
              <w:rPr>
                <w:rFonts w:cs="Arial"/>
                <w:sz w:val="16"/>
                <w:szCs w:val="16"/>
              </w:rPr>
            </w:pPr>
            <w:r w:rsidRPr="005828EE">
              <w:rPr>
                <w:rFonts w:cs="Arial"/>
                <w:sz w:val="16"/>
                <w:szCs w:val="16"/>
              </w:rPr>
              <w:t>ELEUT</w:t>
            </w:r>
          </w:p>
        </w:tc>
        <w:tc>
          <w:tcPr>
            <w:tcW w:w="2127" w:type="dxa"/>
            <w:tcBorders>
              <w:top w:val="nil"/>
              <w:left w:val="nil"/>
              <w:bottom w:val="single" w:sz="4" w:space="0" w:color="auto"/>
              <w:right w:val="single" w:sz="4" w:space="0" w:color="auto"/>
            </w:tcBorders>
            <w:shd w:val="clear" w:color="auto" w:fill="auto"/>
            <w:noWrap/>
            <w:vAlign w:val="bottom"/>
            <w:hideMark/>
          </w:tcPr>
          <w:p w14:paraId="04B77F07"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25DC14A6"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89B5A64" w14:textId="77777777" w:rsidR="00FA6F43" w:rsidRPr="005828EE" w:rsidRDefault="00DE794F">
            <w:pPr>
              <w:jc w:val="left"/>
              <w:rPr>
                <w:rFonts w:cs="Arial"/>
                <w:i/>
                <w:iCs/>
                <w:color w:val="000000"/>
                <w:sz w:val="16"/>
                <w:szCs w:val="16"/>
              </w:rPr>
            </w:pPr>
            <w:r w:rsidRPr="005828EE">
              <w:rPr>
                <w:rFonts w:cs="Arial"/>
                <w:i/>
                <w:iCs/>
                <w:color w:val="000000"/>
                <w:sz w:val="16"/>
                <w:szCs w:val="16"/>
              </w:rPr>
              <w:t>Acmena</w:t>
            </w:r>
          </w:p>
        </w:tc>
        <w:tc>
          <w:tcPr>
            <w:tcW w:w="1843" w:type="dxa"/>
            <w:tcBorders>
              <w:top w:val="nil"/>
              <w:left w:val="nil"/>
              <w:bottom w:val="single" w:sz="4" w:space="0" w:color="auto"/>
              <w:right w:val="single" w:sz="4" w:space="0" w:color="auto"/>
            </w:tcBorders>
            <w:shd w:val="clear" w:color="auto" w:fill="auto"/>
            <w:noWrap/>
            <w:vAlign w:val="bottom"/>
            <w:hideMark/>
          </w:tcPr>
          <w:p w14:paraId="2AE792E2" w14:textId="77777777" w:rsidR="00FA6F43" w:rsidRPr="005828EE" w:rsidRDefault="00DE794F">
            <w:pPr>
              <w:jc w:val="left"/>
              <w:rPr>
                <w:rFonts w:cs="Arial"/>
                <w:sz w:val="16"/>
                <w:szCs w:val="16"/>
              </w:rPr>
            </w:pPr>
            <w:r w:rsidRPr="005828EE">
              <w:rPr>
                <w:rFonts w:cs="Arial"/>
                <w:sz w:val="16"/>
                <w:szCs w:val="16"/>
              </w:rPr>
              <w:t>ACMEN</w:t>
            </w:r>
          </w:p>
        </w:tc>
        <w:tc>
          <w:tcPr>
            <w:tcW w:w="1843" w:type="dxa"/>
            <w:tcBorders>
              <w:top w:val="nil"/>
              <w:left w:val="nil"/>
              <w:bottom w:val="single" w:sz="4" w:space="0" w:color="auto"/>
              <w:right w:val="single" w:sz="4" w:space="0" w:color="auto"/>
            </w:tcBorders>
            <w:shd w:val="clear" w:color="auto" w:fill="auto"/>
            <w:noWrap/>
            <w:vAlign w:val="bottom"/>
            <w:hideMark/>
          </w:tcPr>
          <w:p w14:paraId="10FAB8CD" w14:textId="77777777" w:rsidR="00FA6F43" w:rsidRPr="005828EE" w:rsidRDefault="00DE794F">
            <w:pPr>
              <w:jc w:val="left"/>
              <w:rPr>
                <w:rFonts w:cs="Arial"/>
                <w:i/>
                <w:iCs/>
                <w:sz w:val="16"/>
                <w:szCs w:val="16"/>
              </w:rPr>
            </w:pPr>
            <w:r w:rsidRPr="005828EE">
              <w:rPr>
                <w:rFonts w:cs="Arial"/>
                <w:i/>
                <w:iCs/>
                <w:sz w:val="16"/>
                <w:szCs w:val="16"/>
              </w:rPr>
              <w:t>Syzygium</w:t>
            </w:r>
          </w:p>
        </w:tc>
        <w:tc>
          <w:tcPr>
            <w:tcW w:w="2409" w:type="dxa"/>
            <w:tcBorders>
              <w:top w:val="nil"/>
              <w:left w:val="nil"/>
              <w:bottom w:val="single" w:sz="4" w:space="0" w:color="auto"/>
              <w:right w:val="single" w:sz="4" w:space="0" w:color="auto"/>
            </w:tcBorders>
            <w:shd w:val="clear" w:color="auto" w:fill="auto"/>
            <w:noWrap/>
            <w:vAlign w:val="bottom"/>
            <w:hideMark/>
          </w:tcPr>
          <w:p w14:paraId="7D905BFF" w14:textId="77777777" w:rsidR="00FA6F43" w:rsidRPr="005828EE" w:rsidRDefault="00DE794F">
            <w:pPr>
              <w:jc w:val="left"/>
              <w:rPr>
                <w:rFonts w:cs="Arial"/>
                <w:sz w:val="16"/>
                <w:szCs w:val="16"/>
              </w:rPr>
            </w:pPr>
            <w:r w:rsidRPr="005828EE">
              <w:rPr>
                <w:rFonts w:cs="Arial"/>
                <w:sz w:val="16"/>
                <w:szCs w:val="16"/>
              </w:rPr>
              <w:t>SYZYG</w:t>
            </w:r>
          </w:p>
        </w:tc>
        <w:tc>
          <w:tcPr>
            <w:tcW w:w="2127" w:type="dxa"/>
            <w:tcBorders>
              <w:top w:val="nil"/>
              <w:left w:val="nil"/>
              <w:bottom w:val="single" w:sz="4" w:space="0" w:color="auto"/>
              <w:right w:val="single" w:sz="4" w:space="0" w:color="auto"/>
            </w:tcBorders>
            <w:shd w:val="clear" w:color="auto" w:fill="auto"/>
            <w:noWrap/>
            <w:vAlign w:val="bottom"/>
            <w:hideMark/>
          </w:tcPr>
          <w:p w14:paraId="26264970" w14:textId="77777777" w:rsidR="00FA6F43" w:rsidRPr="005828EE" w:rsidRDefault="00DE794F">
            <w:pPr>
              <w:jc w:val="left"/>
              <w:rPr>
                <w:rFonts w:cs="Arial"/>
                <w:sz w:val="16"/>
                <w:szCs w:val="16"/>
              </w:rPr>
            </w:pPr>
            <w:r w:rsidRPr="005828EE">
              <w:rPr>
                <w:rFonts w:cs="Arial"/>
                <w:sz w:val="16"/>
                <w:szCs w:val="16"/>
              </w:rPr>
              <w:t>TWO, TWF</w:t>
            </w:r>
          </w:p>
        </w:tc>
      </w:tr>
      <w:tr w:rsidR="00AA3540" w:rsidRPr="005828EE" w14:paraId="33266DA8"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10D84F" w14:textId="77777777" w:rsidR="00FA6F43" w:rsidRPr="005828EE" w:rsidRDefault="00DE794F">
            <w:pPr>
              <w:jc w:val="left"/>
              <w:rPr>
                <w:rFonts w:cs="Arial"/>
                <w:i/>
                <w:iCs/>
                <w:color w:val="000000"/>
                <w:sz w:val="16"/>
                <w:szCs w:val="16"/>
              </w:rPr>
            </w:pPr>
            <w:r w:rsidRPr="005828EE">
              <w:rPr>
                <w:rFonts w:cs="Arial"/>
                <w:i/>
                <w:iCs/>
                <w:color w:val="000000"/>
                <w:sz w:val="16"/>
                <w:szCs w:val="16"/>
              </w:rPr>
              <w:t>Ajania</w:t>
            </w:r>
          </w:p>
        </w:tc>
        <w:tc>
          <w:tcPr>
            <w:tcW w:w="1843" w:type="dxa"/>
            <w:tcBorders>
              <w:top w:val="nil"/>
              <w:left w:val="nil"/>
              <w:bottom w:val="single" w:sz="4" w:space="0" w:color="auto"/>
              <w:right w:val="single" w:sz="4" w:space="0" w:color="auto"/>
            </w:tcBorders>
            <w:shd w:val="clear" w:color="auto" w:fill="auto"/>
            <w:noWrap/>
            <w:vAlign w:val="bottom"/>
            <w:hideMark/>
          </w:tcPr>
          <w:p w14:paraId="2C47046D" w14:textId="77777777" w:rsidR="00FA6F43" w:rsidRPr="005828EE" w:rsidRDefault="00DE794F">
            <w:pPr>
              <w:jc w:val="left"/>
              <w:rPr>
                <w:rFonts w:cs="Arial"/>
                <w:sz w:val="16"/>
                <w:szCs w:val="16"/>
              </w:rPr>
            </w:pPr>
            <w:r w:rsidRPr="005828EE">
              <w:rPr>
                <w:rFonts w:cs="Arial"/>
                <w:sz w:val="16"/>
                <w:szCs w:val="16"/>
              </w:rPr>
              <w:t>AJANI</w:t>
            </w:r>
          </w:p>
        </w:tc>
        <w:tc>
          <w:tcPr>
            <w:tcW w:w="1843" w:type="dxa"/>
            <w:tcBorders>
              <w:top w:val="nil"/>
              <w:left w:val="nil"/>
              <w:bottom w:val="single" w:sz="4" w:space="0" w:color="auto"/>
              <w:right w:val="single" w:sz="4" w:space="0" w:color="auto"/>
            </w:tcBorders>
            <w:shd w:val="clear" w:color="auto" w:fill="auto"/>
            <w:noWrap/>
            <w:vAlign w:val="bottom"/>
            <w:hideMark/>
          </w:tcPr>
          <w:p w14:paraId="3B818624" w14:textId="77777777" w:rsidR="00FA6F43" w:rsidRPr="005828EE" w:rsidRDefault="00DE794F">
            <w:pPr>
              <w:jc w:val="left"/>
              <w:rPr>
                <w:rFonts w:cs="Arial"/>
                <w:i/>
                <w:iCs/>
                <w:sz w:val="16"/>
                <w:szCs w:val="16"/>
              </w:rPr>
            </w:pPr>
            <w:r w:rsidRPr="005828EE">
              <w:rPr>
                <w:rFonts w:cs="Arial"/>
                <w:i/>
                <w:iCs/>
                <w:sz w:val="16"/>
                <w:szCs w:val="16"/>
              </w:rPr>
              <w:t>Chrysanthème</w:t>
            </w:r>
          </w:p>
        </w:tc>
        <w:tc>
          <w:tcPr>
            <w:tcW w:w="2409" w:type="dxa"/>
            <w:tcBorders>
              <w:top w:val="nil"/>
              <w:left w:val="nil"/>
              <w:bottom w:val="single" w:sz="4" w:space="0" w:color="auto"/>
              <w:right w:val="single" w:sz="4" w:space="0" w:color="auto"/>
            </w:tcBorders>
            <w:shd w:val="clear" w:color="auto" w:fill="auto"/>
            <w:noWrap/>
            <w:vAlign w:val="bottom"/>
            <w:hideMark/>
          </w:tcPr>
          <w:p w14:paraId="7303E3EC" w14:textId="77777777" w:rsidR="00FA6F43" w:rsidRPr="005828EE" w:rsidRDefault="00DE794F">
            <w:pPr>
              <w:jc w:val="left"/>
              <w:rPr>
                <w:rFonts w:cs="Arial"/>
                <w:sz w:val="16"/>
                <w:szCs w:val="16"/>
              </w:rPr>
            </w:pPr>
            <w:r w:rsidRPr="005828EE">
              <w:rPr>
                <w:rFonts w:cs="Arial"/>
                <w:sz w:val="16"/>
                <w:szCs w:val="16"/>
              </w:rPr>
              <w:t>CHRYS</w:t>
            </w:r>
          </w:p>
        </w:tc>
        <w:tc>
          <w:tcPr>
            <w:tcW w:w="2127" w:type="dxa"/>
            <w:tcBorders>
              <w:top w:val="nil"/>
              <w:left w:val="nil"/>
              <w:bottom w:val="single" w:sz="4" w:space="0" w:color="auto"/>
              <w:right w:val="single" w:sz="4" w:space="0" w:color="auto"/>
            </w:tcBorders>
            <w:shd w:val="clear" w:color="auto" w:fill="auto"/>
            <w:noWrap/>
            <w:vAlign w:val="bottom"/>
            <w:hideMark/>
          </w:tcPr>
          <w:p w14:paraId="774BD48F"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27696175"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499BAC" w14:textId="77777777" w:rsidR="00FA6F43" w:rsidRPr="005828EE" w:rsidRDefault="00DE794F">
            <w:pPr>
              <w:jc w:val="left"/>
              <w:rPr>
                <w:rFonts w:cs="Arial"/>
                <w:i/>
                <w:iCs/>
                <w:color w:val="000000"/>
                <w:sz w:val="16"/>
                <w:szCs w:val="16"/>
              </w:rPr>
            </w:pPr>
            <w:r w:rsidRPr="005828EE">
              <w:rPr>
                <w:rFonts w:cs="Arial"/>
                <w:i/>
                <w:iCs/>
                <w:color w:val="000000"/>
                <w:sz w:val="16"/>
                <w:szCs w:val="16"/>
              </w:rPr>
              <w:t>Ammophile</w:t>
            </w:r>
          </w:p>
        </w:tc>
        <w:tc>
          <w:tcPr>
            <w:tcW w:w="1843" w:type="dxa"/>
            <w:tcBorders>
              <w:top w:val="nil"/>
              <w:left w:val="nil"/>
              <w:bottom w:val="single" w:sz="4" w:space="0" w:color="auto"/>
              <w:right w:val="single" w:sz="4" w:space="0" w:color="auto"/>
            </w:tcBorders>
            <w:shd w:val="clear" w:color="auto" w:fill="auto"/>
            <w:noWrap/>
            <w:vAlign w:val="bottom"/>
            <w:hideMark/>
          </w:tcPr>
          <w:p w14:paraId="76E606EC" w14:textId="77777777" w:rsidR="00FA6F43" w:rsidRPr="005828EE" w:rsidRDefault="00DE794F">
            <w:pPr>
              <w:jc w:val="left"/>
              <w:rPr>
                <w:rFonts w:cs="Arial"/>
                <w:sz w:val="16"/>
                <w:szCs w:val="16"/>
              </w:rPr>
            </w:pPr>
            <w:r w:rsidRPr="005828EE">
              <w:rPr>
                <w:rFonts w:cs="Arial"/>
                <w:sz w:val="16"/>
                <w:szCs w:val="16"/>
              </w:rPr>
              <w:t>AMMOP</w:t>
            </w:r>
          </w:p>
        </w:tc>
        <w:tc>
          <w:tcPr>
            <w:tcW w:w="1843" w:type="dxa"/>
            <w:tcBorders>
              <w:top w:val="nil"/>
              <w:left w:val="nil"/>
              <w:bottom w:val="single" w:sz="4" w:space="0" w:color="auto"/>
              <w:right w:val="single" w:sz="4" w:space="0" w:color="auto"/>
            </w:tcBorders>
            <w:shd w:val="clear" w:color="auto" w:fill="auto"/>
            <w:noWrap/>
            <w:vAlign w:val="bottom"/>
            <w:hideMark/>
          </w:tcPr>
          <w:p w14:paraId="71A48C15" w14:textId="77777777" w:rsidR="00FA6F43" w:rsidRPr="005828EE" w:rsidRDefault="00DE794F">
            <w:pPr>
              <w:jc w:val="left"/>
              <w:rPr>
                <w:rFonts w:cs="Arial"/>
                <w:i/>
                <w:iCs/>
                <w:sz w:val="16"/>
                <w:szCs w:val="16"/>
              </w:rPr>
            </w:pPr>
            <w:r w:rsidRPr="005828EE">
              <w:rPr>
                <w:rFonts w:cs="Arial"/>
                <w:i/>
                <w:iCs/>
                <w:sz w:val="16"/>
                <w:szCs w:val="16"/>
              </w:rPr>
              <w:t>Calamagrostis</w:t>
            </w:r>
          </w:p>
        </w:tc>
        <w:tc>
          <w:tcPr>
            <w:tcW w:w="2409" w:type="dxa"/>
            <w:tcBorders>
              <w:top w:val="nil"/>
              <w:left w:val="nil"/>
              <w:bottom w:val="single" w:sz="4" w:space="0" w:color="auto"/>
              <w:right w:val="single" w:sz="4" w:space="0" w:color="auto"/>
            </w:tcBorders>
            <w:shd w:val="clear" w:color="auto" w:fill="auto"/>
            <w:noWrap/>
            <w:vAlign w:val="bottom"/>
            <w:hideMark/>
          </w:tcPr>
          <w:p w14:paraId="509F07AD" w14:textId="77777777" w:rsidR="00FA6F43" w:rsidRPr="005828EE" w:rsidRDefault="00DE794F">
            <w:pPr>
              <w:jc w:val="left"/>
              <w:rPr>
                <w:rFonts w:cs="Arial"/>
                <w:sz w:val="16"/>
                <w:szCs w:val="16"/>
              </w:rPr>
            </w:pPr>
            <w:r w:rsidRPr="005828EE">
              <w:rPr>
                <w:rFonts w:cs="Arial"/>
                <w:sz w:val="16"/>
                <w:szCs w:val="16"/>
              </w:rPr>
              <w:t>CALMG</w:t>
            </w:r>
          </w:p>
        </w:tc>
        <w:tc>
          <w:tcPr>
            <w:tcW w:w="2127" w:type="dxa"/>
            <w:tcBorders>
              <w:top w:val="nil"/>
              <w:left w:val="nil"/>
              <w:bottom w:val="single" w:sz="4" w:space="0" w:color="auto"/>
              <w:right w:val="single" w:sz="4" w:space="0" w:color="auto"/>
            </w:tcBorders>
            <w:shd w:val="clear" w:color="auto" w:fill="auto"/>
            <w:noWrap/>
            <w:vAlign w:val="bottom"/>
            <w:hideMark/>
          </w:tcPr>
          <w:p w14:paraId="7FF65009"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71015488"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0CC8678" w14:textId="77777777" w:rsidR="00FA6F43" w:rsidRPr="005828EE" w:rsidRDefault="00DE794F">
            <w:pPr>
              <w:jc w:val="left"/>
              <w:rPr>
                <w:rFonts w:cs="Arial"/>
                <w:i/>
                <w:iCs/>
                <w:color w:val="000000"/>
                <w:sz w:val="16"/>
                <w:szCs w:val="16"/>
              </w:rPr>
            </w:pPr>
            <w:r w:rsidRPr="005828EE">
              <w:rPr>
                <w:rFonts w:cs="Arial"/>
                <w:i/>
                <w:iCs/>
                <w:color w:val="000000"/>
                <w:sz w:val="16"/>
                <w:szCs w:val="16"/>
              </w:rPr>
              <w:t>Anagallis</w:t>
            </w:r>
          </w:p>
        </w:tc>
        <w:tc>
          <w:tcPr>
            <w:tcW w:w="1843" w:type="dxa"/>
            <w:tcBorders>
              <w:top w:val="nil"/>
              <w:left w:val="nil"/>
              <w:bottom w:val="single" w:sz="4" w:space="0" w:color="auto"/>
              <w:right w:val="single" w:sz="4" w:space="0" w:color="auto"/>
            </w:tcBorders>
            <w:shd w:val="clear" w:color="auto" w:fill="auto"/>
            <w:noWrap/>
            <w:vAlign w:val="bottom"/>
            <w:hideMark/>
          </w:tcPr>
          <w:p w14:paraId="114F6F94" w14:textId="77777777" w:rsidR="00FA6F43" w:rsidRPr="005828EE" w:rsidRDefault="00DE794F">
            <w:pPr>
              <w:jc w:val="left"/>
              <w:rPr>
                <w:rFonts w:cs="Arial"/>
                <w:sz w:val="16"/>
                <w:szCs w:val="16"/>
              </w:rPr>
            </w:pPr>
            <w:r w:rsidRPr="005828EE">
              <w:rPr>
                <w:rFonts w:cs="Arial"/>
                <w:sz w:val="16"/>
                <w:szCs w:val="16"/>
              </w:rPr>
              <w:t>ANAGA</w:t>
            </w:r>
          </w:p>
        </w:tc>
        <w:tc>
          <w:tcPr>
            <w:tcW w:w="1843" w:type="dxa"/>
            <w:tcBorders>
              <w:top w:val="nil"/>
              <w:left w:val="nil"/>
              <w:bottom w:val="single" w:sz="4" w:space="0" w:color="auto"/>
              <w:right w:val="single" w:sz="4" w:space="0" w:color="auto"/>
            </w:tcBorders>
            <w:shd w:val="clear" w:color="auto" w:fill="auto"/>
            <w:noWrap/>
            <w:vAlign w:val="bottom"/>
            <w:hideMark/>
          </w:tcPr>
          <w:p w14:paraId="2F784D45" w14:textId="77777777" w:rsidR="00FA6F43" w:rsidRPr="005828EE" w:rsidRDefault="00DE794F">
            <w:pPr>
              <w:jc w:val="left"/>
              <w:rPr>
                <w:rFonts w:cs="Arial"/>
                <w:i/>
                <w:iCs/>
                <w:sz w:val="16"/>
                <w:szCs w:val="16"/>
              </w:rPr>
            </w:pPr>
            <w:r w:rsidRPr="005828EE">
              <w:rPr>
                <w:rFonts w:cs="Arial"/>
                <w:i/>
                <w:iCs/>
                <w:sz w:val="16"/>
                <w:szCs w:val="16"/>
              </w:rPr>
              <w:t>Lysimachia</w:t>
            </w:r>
          </w:p>
        </w:tc>
        <w:tc>
          <w:tcPr>
            <w:tcW w:w="2409" w:type="dxa"/>
            <w:tcBorders>
              <w:top w:val="nil"/>
              <w:left w:val="nil"/>
              <w:bottom w:val="single" w:sz="4" w:space="0" w:color="auto"/>
              <w:right w:val="single" w:sz="4" w:space="0" w:color="auto"/>
            </w:tcBorders>
            <w:shd w:val="clear" w:color="auto" w:fill="auto"/>
            <w:noWrap/>
            <w:vAlign w:val="bottom"/>
            <w:hideMark/>
          </w:tcPr>
          <w:p w14:paraId="35391500" w14:textId="77777777" w:rsidR="00FA6F43" w:rsidRPr="005828EE" w:rsidRDefault="00DE794F">
            <w:pPr>
              <w:jc w:val="left"/>
              <w:rPr>
                <w:rFonts w:cs="Arial"/>
                <w:sz w:val="16"/>
                <w:szCs w:val="16"/>
              </w:rPr>
            </w:pPr>
            <w:r w:rsidRPr="005828EE">
              <w:rPr>
                <w:rFonts w:cs="Arial"/>
                <w:sz w:val="16"/>
                <w:szCs w:val="16"/>
              </w:rPr>
              <w:t>LYSIM</w:t>
            </w:r>
          </w:p>
        </w:tc>
        <w:tc>
          <w:tcPr>
            <w:tcW w:w="2127" w:type="dxa"/>
            <w:tcBorders>
              <w:top w:val="nil"/>
              <w:left w:val="nil"/>
              <w:bottom w:val="single" w:sz="4" w:space="0" w:color="auto"/>
              <w:right w:val="single" w:sz="4" w:space="0" w:color="auto"/>
            </w:tcBorders>
            <w:shd w:val="clear" w:color="auto" w:fill="auto"/>
            <w:noWrap/>
            <w:vAlign w:val="bottom"/>
            <w:hideMark/>
          </w:tcPr>
          <w:p w14:paraId="69E77F08"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4564451B"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B14E48F" w14:textId="77777777" w:rsidR="00FA6F43" w:rsidRPr="005828EE" w:rsidRDefault="00DE794F">
            <w:pPr>
              <w:jc w:val="left"/>
              <w:rPr>
                <w:rFonts w:cs="Arial"/>
                <w:i/>
                <w:iCs/>
                <w:color w:val="000000"/>
                <w:sz w:val="16"/>
                <w:szCs w:val="16"/>
              </w:rPr>
            </w:pPr>
            <w:r w:rsidRPr="005828EE">
              <w:rPr>
                <w:rFonts w:cs="Arial"/>
                <w:i/>
                <w:iCs/>
                <w:color w:val="000000"/>
                <w:sz w:val="16"/>
                <w:szCs w:val="16"/>
              </w:rPr>
              <w:t>Belamcanda</w:t>
            </w:r>
          </w:p>
        </w:tc>
        <w:tc>
          <w:tcPr>
            <w:tcW w:w="1843" w:type="dxa"/>
            <w:tcBorders>
              <w:top w:val="nil"/>
              <w:left w:val="nil"/>
              <w:bottom w:val="single" w:sz="4" w:space="0" w:color="auto"/>
              <w:right w:val="single" w:sz="4" w:space="0" w:color="auto"/>
            </w:tcBorders>
            <w:shd w:val="clear" w:color="auto" w:fill="auto"/>
            <w:noWrap/>
            <w:vAlign w:val="bottom"/>
            <w:hideMark/>
          </w:tcPr>
          <w:p w14:paraId="4B91253B" w14:textId="77777777" w:rsidR="00FA6F43" w:rsidRPr="005828EE" w:rsidRDefault="00DE794F">
            <w:pPr>
              <w:jc w:val="left"/>
              <w:rPr>
                <w:rFonts w:cs="Arial"/>
                <w:sz w:val="16"/>
                <w:szCs w:val="16"/>
              </w:rPr>
            </w:pPr>
            <w:r w:rsidRPr="005828EE">
              <w:rPr>
                <w:rFonts w:cs="Arial"/>
                <w:sz w:val="16"/>
                <w:szCs w:val="16"/>
              </w:rPr>
              <w:t>BELAM</w:t>
            </w:r>
          </w:p>
        </w:tc>
        <w:tc>
          <w:tcPr>
            <w:tcW w:w="1843" w:type="dxa"/>
            <w:tcBorders>
              <w:top w:val="nil"/>
              <w:left w:val="nil"/>
              <w:bottom w:val="single" w:sz="4" w:space="0" w:color="auto"/>
              <w:right w:val="single" w:sz="4" w:space="0" w:color="auto"/>
            </w:tcBorders>
            <w:shd w:val="clear" w:color="auto" w:fill="auto"/>
            <w:noWrap/>
            <w:vAlign w:val="bottom"/>
            <w:hideMark/>
          </w:tcPr>
          <w:p w14:paraId="1A4E15C3" w14:textId="77777777" w:rsidR="00FA6F43" w:rsidRPr="005828EE" w:rsidRDefault="00DE794F">
            <w:pPr>
              <w:jc w:val="left"/>
              <w:rPr>
                <w:rFonts w:cs="Arial"/>
                <w:i/>
                <w:iCs/>
                <w:sz w:val="16"/>
                <w:szCs w:val="16"/>
              </w:rPr>
            </w:pPr>
            <w:r w:rsidRPr="005828EE">
              <w:rPr>
                <w:rFonts w:cs="Arial"/>
                <w:i/>
                <w:iCs/>
                <w:sz w:val="16"/>
                <w:szCs w:val="16"/>
              </w:rPr>
              <w:t>Iris</w:t>
            </w:r>
          </w:p>
        </w:tc>
        <w:tc>
          <w:tcPr>
            <w:tcW w:w="2409" w:type="dxa"/>
            <w:tcBorders>
              <w:top w:val="nil"/>
              <w:left w:val="nil"/>
              <w:bottom w:val="single" w:sz="4" w:space="0" w:color="auto"/>
              <w:right w:val="single" w:sz="4" w:space="0" w:color="auto"/>
            </w:tcBorders>
            <w:shd w:val="clear" w:color="auto" w:fill="auto"/>
            <w:noWrap/>
            <w:vAlign w:val="bottom"/>
            <w:hideMark/>
          </w:tcPr>
          <w:p w14:paraId="40A59EB3" w14:textId="77777777" w:rsidR="00FA6F43" w:rsidRPr="005828EE" w:rsidRDefault="00DE794F">
            <w:pPr>
              <w:jc w:val="left"/>
              <w:rPr>
                <w:rFonts w:cs="Arial"/>
                <w:sz w:val="16"/>
                <w:szCs w:val="16"/>
              </w:rPr>
            </w:pPr>
            <w:r w:rsidRPr="005828EE">
              <w:rPr>
                <w:rFonts w:cs="Arial"/>
                <w:sz w:val="16"/>
                <w:szCs w:val="16"/>
              </w:rPr>
              <w:t>IRISS</w:t>
            </w:r>
          </w:p>
        </w:tc>
        <w:tc>
          <w:tcPr>
            <w:tcW w:w="2127" w:type="dxa"/>
            <w:tcBorders>
              <w:top w:val="nil"/>
              <w:left w:val="nil"/>
              <w:bottom w:val="single" w:sz="4" w:space="0" w:color="auto"/>
              <w:right w:val="single" w:sz="4" w:space="0" w:color="auto"/>
            </w:tcBorders>
            <w:shd w:val="clear" w:color="auto" w:fill="auto"/>
            <w:noWrap/>
            <w:vAlign w:val="bottom"/>
            <w:hideMark/>
          </w:tcPr>
          <w:p w14:paraId="2CC61018"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264B113F"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BBF53A" w14:textId="77777777" w:rsidR="00FA6F43" w:rsidRPr="005828EE" w:rsidRDefault="00DE794F">
            <w:pPr>
              <w:jc w:val="left"/>
              <w:rPr>
                <w:rFonts w:cs="Arial"/>
                <w:i/>
                <w:iCs/>
                <w:color w:val="000000"/>
                <w:sz w:val="16"/>
                <w:szCs w:val="16"/>
              </w:rPr>
            </w:pPr>
            <w:r w:rsidRPr="005828EE">
              <w:rPr>
                <w:rFonts w:cs="Arial"/>
                <w:i/>
                <w:iCs/>
                <w:color w:val="000000"/>
                <w:sz w:val="16"/>
                <w:szCs w:val="16"/>
              </w:rPr>
              <w:t>Cardaria</w:t>
            </w:r>
          </w:p>
        </w:tc>
        <w:tc>
          <w:tcPr>
            <w:tcW w:w="1843" w:type="dxa"/>
            <w:tcBorders>
              <w:top w:val="nil"/>
              <w:left w:val="nil"/>
              <w:bottom w:val="single" w:sz="4" w:space="0" w:color="auto"/>
              <w:right w:val="single" w:sz="4" w:space="0" w:color="auto"/>
            </w:tcBorders>
            <w:shd w:val="clear" w:color="auto" w:fill="auto"/>
            <w:noWrap/>
            <w:vAlign w:val="bottom"/>
            <w:hideMark/>
          </w:tcPr>
          <w:p w14:paraId="6FBB726E" w14:textId="77777777" w:rsidR="00FA6F43" w:rsidRPr="005828EE" w:rsidRDefault="00DE794F">
            <w:pPr>
              <w:jc w:val="left"/>
              <w:rPr>
                <w:rFonts w:cs="Arial"/>
                <w:sz w:val="16"/>
                <w:szCs w:val="16"/>
              </w:rPr>
            </w:pPr>
            <w:r w:rsidRPr="005828EE">
              <w:rPr>
                <w:rFonts w:cs="Arial"/>
                <w:sz w:val="16"/>
                <w:szCs w:val="16"/>
              </w:rPr>
              <w:t>CARDA</w:t>
            </w:r>
          </w:p>
        </w:tc>
        <w:tc>
          <w:tcPr>
            <w:tcW w:w="1843" w:type="dxa"/>
            <w:tcBorders>
              <w:top w:val="nil"/>
              <w:left w:val="nil"/>
              <w:bottom w:val="single" w:sz="4" w:space="0" w:color="auto"/>
              <w:right w:val="single" w:sz="4" w:space="0" w:color="auto"/>
            </w:tcBorders>
            <w:shd w:val="clear" w:color="auto" w:fill="auto"/>
            <w:noWrap/>
            <w:vAlign w:val="bottom"/>
            <w:hideMark/>
          </w:tcPr>
          <w:p w14:paraId="0521E74B" w14:textId="77777777" w:rsidR="00FA6F43" w:rsidRPr="005828EE" w:rsidRDefault="00DE794F">
            <w:pPr>
              <w:jc w:val="left"/>
              <w:rPr>
                <w:rFonts w:cs="Arial"/>
                <w:i/>
                <w:iCs/>
                <w:sz w:val="16"/>
                <w:szCs w:val="16"/>
              </w:rPr>
            </w:pPr>
            <w:r w:rsidRPr="005828EE">
              <w:rPr>
                <w:rFonts w:cs="Arial"/>
                <w:i/>
                <w:iCs/>
                <w:sz w:val="16"/>
                <w:szCs w:val="16"/>
              </w:rPr>
              <w:t>Lepidium</w:t>
            </w:r>
          </w:p>
        </w:tc>
        <w:tc>
          <w:tcPr>
            <w:tcW w:w="2409" w:type="dxa"/>
            <w:tcBorders>
              <w:top w:val="nil"/>
              <w:left w:val="nil"/>
              <w:bottom w:val="single" w:sz="4" w:space="0" w:color="auto"/>
              <w:right w:val="single" w:sz="4" w:space="0" w:color="auto"/>
            </w:tcBorders>
            <w:shd w:val="clear" w:color="auto" w:fill="auto"/>
            <w:noWrap/>
            <w:vAlign w:val="bottom"/>
            <w:hideMark/>
          </w:tcPr>
          <w:p w14:paraId="00B2C925" w14:textId="77777777" w:rsidR="00FA6F43" w:rsidRPr="005828EE" w:rsidRDefault="00DE794F">
            <w:pPr>
              <w:jc w:val="left"/>
              <w:rPr>
                <w:rFonts w:cs="Arial"/>
                <w:sz w:val="16"/>
                <w:szCs w:val="16"/>
              </w:rPr>
            </w:pPr>
            <w:r w:rsidRPr="005828EE">
              <w:rPr>
                <w:rFonts w:cs="Arial"/>
                <w:sz w:val="16"/>
                <w:szCs w:val="16"/>
              </w:rPr>
              <w:t>LEPID</w:t>
            </w:r>
          </w:p>
        </w:tc>
        <w:tc>
          <w:tcPr>
            <w:tcW w:w="2127" w:type="dxa"/>
            <w:tcBorders>
              <w:top w:val="nil"/>
              <w:left w:val="nil"/>
              <w:bottom w:val="single" w:sz="4" w:space="0" w:color="auto"/>
              <w:right w:val="single" w:sz="4" w:space="0" w:color="auto"/>
            </w:tcBorders>
            <w:shd w:val="clear" w:color="auto" w:fill="auto"/>
            <w:noWrap/>
            <w:vAlign w:val="bottom"/>
            <w:hideMark/>
          </w:tcPr>
          <w:p w14:paraId="65DB39F3" w14:textId="77777777" w:rsidR="00FA6F43" w:rsidRPr="005828EE" w:rsidRDefault="00DE794F">
            <w:pPr>
              <w:jc w:val="left"/>
              <w:rPr>
                <w:rFonts w:cs="Arial"/>
                <w:sz w:val="16"/>
                <w:szCs w:val="16"/>
              </w:rPr>
            </w:pPr>
            <w:r w:rsidRPr="005828EE">
              <w:rPr>
                <w:rFonts w:cs="Arial"/>
                <w:sz w:val="16"/>
                <w:szCs w:val="16"/>
              </w:rPr>
              <w:t>TWO, TWV</w:t>
            </w:r>
          </w:p>
        </w:tc>
      </w:tr>
      <w:tr w:rsidR="00AA3540" w:rsidRPr="005828EE" w14:paraId="3D612A56"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E16765" w14:textId="77777777" w:rsidR="00FA6F43" w:rsidRPr="005828EE" w:rsidRDefault="00DE794F">
            <w:pPr>
              <w:jc w:val="left"/>
              <w:rPr>
                <w:rFonts w:cs="Arial"/>
                <w:i/>
                <w:iCs/>
                <w:color w:val="000000"/>
                <w:sz w:val="16"/>
                <w:szCs w:val="16"/>
              </w:rPr>
            </w:pPr>
            <w:r w:rsidRPr="005828EE">
              <w:rPr>
                <w:rFonts w:cs="Arial"/>
                <w:i/>
                <w:iCs/>
                <w:color w:val="000000"/>
                <w:sz w:val="16"/>
                <w:szCs w:val="16"/>
              </w:rPr>
              <w:t>Castalis</w:t>
            </w:r>
          </w:p>
        </w:tc>
        <w:tc>
          <w:tcPr>
            <w:tcW w:w="1843" w:type="dxa"/>
            <w:tcBorders>
              <w:top w:val="nil"/>
              <w:left w:val="nil"/>
              <w:bottom w:val="single" w:sz="4" w:space="0" w:color="auto"/>
              <w:right w:val="single" w:sz="4" w:space="0" w:color="auto"/>
            </w:tcBorders>
            <w:shd w:val="clear" w:color="auto" w:fill="auto"/>
            <w:noWrap/>
            <w:vAlign w:val="bottom"/>
            <w:hideMark/>
          </w:tcPr>
          <w:p w14:paraId="6A48486F" w14:textId="77777777" w:rsidR="00FA6F43" w:rsidRPr="005828EE" w:rsidRDefault="00DE794F">
            <w:pPr>
              <w:jc w:val="left"/>
              <w:rPr>
                <w:rFonts w:cs="Arial"/>
                <w:sz w:val="16"/>
                <w:szCs w:val="16"/>
              </w:rPr>
            </w:pPr>
            <w:r w:rsidRPr="005828EE">
              <w:rPr>
                <w:rFonts w:cs="Arial"/>
                <w:sz w:val="16"/>
                <w:szCs w:val="16"/>
              </w:rPr>
              <w:t>CASTL</w:t>
            </w:r>
          </w:p>
        </w:tc>
        <w:tc>
          <w:tcPr>
            <w:tcW w:w="1843" w:type="dxa"/>
            <w:tcBorders>
              <w:top w:val="nil"/>
              <w:left w:val="nil"/>
              <w:bottom w:val="single" w:sz="4" w:space="0" w:color="auto"/>
              <w:right w:val="single" w:sz="4" w:space="0" w:color="auto"/>
            </w:tcBorders>
            <w:shd w:val="clear" w:color="auto" w:fill="auto"/>
            <w:noWrap/>
            <w:vAlign w:val="bottom"/>
            <w:hideMark/>
          </w:tcPr>
          <w:p w14:paraId="720FB3BF" w14:textId="77777777" w:rsidR="00FA6F43" w:rsidRPr="005828EE" w:rsidRDefault="00DE794F">
            <w:pPr>
              <w:jc w:val="left"/>
              <w:rPr>
                <w:rFonts w:cs="Arial"/>
                <w:i/>
                <w:iCs/>
                <w:sz w:val="16"/>
                <w:szCs w:val="16"/>
              </w:rPr>
            </w:pPr>
            <w:r w:rsidRPr="005828EE">
              <w:rPr>
                <w:rFonts w:cs="Arial"/>
                <w:i/>
                <w:iCs/>
                <w:sz w:val="16"/>
                <w:szCs w:val="16"/>
              </w:rPr>
              <w:t>Dimorphothèque</w:t>
            </w:r>
          </w:p>
        </w:tc>
        <w:tc>
          <w:tcPr>
            <w:tcW w:w="2409" w:type="dxa"/>
            <w:tcBorders>
              <w:top w:val="nil"/>
              <w:left w:val="nil"/>
              <w:bottom w:val="single" w:sz="4" w:space="0" w:color="auto"/>
              <w:right w:val="single" w:sz="4" w:space="0" w:color="auto"/>
            </w:tcBorders>
            <w:shd w:val="clear" w:color="auto" w:fill="auto"/>
            <w:noWrap/>
            <w:vAlign w:val="bottom"/>
            <w:hideMark/>
          </w:tcPr>
          <w:p w14:paraId="5F6F9607" w14:textId="77777777" w:rsidR="00FA6F43" w:rsidRPr="005828EE" w:rsidRDefault="00DE794F">
            <w:pPr>
              <w:jc w:val="left"/>
              <w:rPr>
                <w:rFonts w:cs="Arial"/>
                <w:sz w:val="16"/>
                <w:szCs w:val="16"/>
              </w:rPr>
            </w:pPr>
            <w:r w:rsidRPr="005828EE">
              <w:rPr>
                <w:rFonts w:cs="Arial"/>
                <w:sz w:val="16"/>
                <w:szCs w:val="16"/>
              </w:rPr>
              <w:t>DIMOR</w:t>
            </w:r>
          </w:p>
        </w:tc>
        <w:tc>
          <w:tcPr>
            <w:tcW w:w="2127" w:type="dxa"/>
            <w:tcBorders>
              <w:top w:val="nil"/>
              <w:left w:val="nil"/>
              <w:bottom w:val="single" w:sz="4" w:space="0" w:color="auto"/>
              <w:right w:val="single" w:sz="4" w:space="0" w:color="auto"/>
            </w:tcBorders>
            <w:shd w:val="clear" w:color="auto" w:fill="auto"/>
            <w:noWrap/>
            <w:vAlign w:val="bottom"/>
            <w:hideMark/>
          </w:tcPr>
          <w:p w14:paraId="56DB7D42"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693DE9EA"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3A20B85" w14:textId="77777777" w:rsidR="00FA6F43" w:rsidRPr="005828EE" w:rsidRDefault="00DE794F">
            <w:pPr>
              <w:jc w:val="left"/>
              <w:rPr>
                <w:rFonts w:cs="Arial"/>
                <w:i/>
                <w:iCs/>
                <w:color w:val="000000"/>
                <w:sz w:val="16"/>
                <w:szCs w:val="16"/>
              </w:rPr>
            </w:pPr>
            <w:r w:rsidRPr="005828EE">
              <w:rPr>
                <w:rFonts w:cs="Arial"/>
                <w:i/>
                <w:iCs/>
                <w:color w:val="000000"/>
                <w:sz w:val="16"/>
                <w:szCs w:val="16"/>
              </w:rPr>
              <w:t>Chamaecytisus</w:t>
            </w:r>
          </w:p>
        </w:tc>
        <w:tc>
          <w:tcPr>
            <w:tcW w:w="1843" w:type="dxa"/>
            <w:tcBorders>
              <w:top w:val="nil"/>
              <w:left w:val="nil"/>
              <w:bottom w:val="single" w:sz="4" w:space="0" w:color="auto"/>
              <w:right w:val="single" w:sz="4" w:space="0" w:color="auto"/>
            </w:tcBorders>
            <w:shd w:val="clear" w:color="auto" w:fill="auto"/>
            <w:noWrap/>
            <w:vAlign w:val="bottom"/>
            <w:hideMark/>
          </w:tcPr>
          <w:p w14:paraId="0AA0C4D6" w14:textId="77777777" w:rsidR="00FA6F43" w:rsidRPr="005828EE" w:rsidRDefault="00DE794F">
            <w:pPr>
              <w:jc w:val="left"/>
              <w:rPr>
                <w:rFonts w:cs="Arial"/>
                <w:sz w:val="16"/>
                <w:szCs w:val="16"/>
              </w:rPr>
            </w:pPr>
            <w:r w:rsidRPr="005828EE">
              <w:rPr>
                <w:rFonts w:cs="Arial"/>
                <w:sz w:val="16"/>
                <w:szCs w:val="16"/>
              </w:rPr>
              <w:t>CHMCT</w:t>
            </w:r>
          </w:p>
        </w:tc>
        <w:tc>
          <w:tcPr>
            <w:tcW w:w="1843" w:type="dxa"/>
            <w:tcBorders>
              <w:top w:val="nil"/>
              <w:left w:val="nil"/>
              <w:bottom w:val="single" w:sz="4" w:space="0" w:color="auto"/>
              <w:right w:val="single" w:sz="4" w:space="0" w:color="auto"/>
            </w:tcBorders>
            <w:shd w:val="clear" w:color="auto" w:fill="auto"/>
            <w:noWrap/>
            <w:vAlign w:val="bottom"/>
            <w:hideMark/>
          </w:tcPr>
          <w:p w14:paraId="54ABFF36" w14:textId="77777777" w:rsidR="00FA6F43" w:rsidRPr="005828EE" w:rsidRDefault="00DE794F">
            <w:pPr>
              <w:jc w:val="left"/>
              <w:rPr>
                <w:rFonts w:cs="Arial"/>
                <w:i/>
                <w:iCs/>
                <w:sz w:val="16"/>
                <w:szCs w:val="16"/>
              </w:rPr>
            </w:pPr>
            <w:r w:rsidRPr="005828EE">
              <w:rPr>
                <w:rFonts w:cs="Arial"/>
                <w:i/>
                <w:iCs/>
                <w:sz w:val="16"/>
                <w:szCs w:val="16"/>
              </w:rPr>
              <w:t>Cytisus</w:t>
            </w:r>
          </w:p>
        </w:tc>
        <w:tc>
          <w:tcPr>
            <w:tcW w:w="2409" w:type="dxa"/>
            <w:tcBorders>
              <w:top w:val="nil"/>
              <w:left w:val="nil"/>
              <w:bottom w:val="single" w:sz="4" w:space="0" w:color="auto"/>
              <w:right w:val="single" w:sz="4" w:space="0" w:color="auto"/>
            </w:tcBorders>
            <w:shd w:val="clear" w:color="auto" w:fill="auto"/>
            <w:noWrap/>
            <w:vAlign w:val="bottom"/>
            <w:hideMark/>
          </w:tcPr>
          <w:p w14:paraId="656AA0AB" w14:textId="77777777" w:rsidR="00FA6F43" w:rsidRPr="005828EE" w:rsidRDefault="00DE794F">
            <w:pPr>
              <w:jc w:val="left"/>
              <w:rPr>
                <w:rFonts w:cs="Arial"/>
                <w:sz w:val="16"/>
                <w:szCs w:val="16"/>
              </w:rPr>
            </w:pPr>
            <w:r w:rsidRPr="005828EE">
              <w:rPr>
                <w:rFonts w:cs="Arial"/>
                <w:sz w:val="16"/>
                <w:szCs w:val="16"/>
              </w:rPr>
              <w:t>CYTIS</w:t>
            </w:r>
          </w:p>
        </w:tc>
        <w:tc>
          <w:tcPr>
            <w:tcW w:w="2127" w:type="dxa"/>
            <w:tcBorders>
              <w:top w:val="nil"/>
              <w:left w:val="nil"/>
              <w:bottom w:val="single" w:sz="4" w:space="0" w:color="auto"/>
              <w:right w:val="single" w:sz="4" w:space="0" w:color="auto"/>
            </w:tcBorders>
            <w:shd w:val="clear" w:color="auto" w:fill="auto"/>
            <w:noWrap/>
            <w:vAlign w:val="bottom"/>
            <w:hideMark/>
          </w:tcPr>
          <w:p w14:paraId="46A2A918"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6E282B0D"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439AF1" w14:textId="77777777" w:rsidR="00FA6F43" w:rsidRPr="005828EE" w:rsidRDefault="00DE794F">
            <w:pPr>
              <w:jc w:val="left"/>
              <w:rPr>
                <w:rFonts w:cs="Arial"/>
                <w:i/>
                <w:iCs/>
                <w:color w:val="000000"/>
                <w:sz w:val="16"/>
                <w:szCs w:val="16"/>
              </w:rPr>
            </w:pPr>
            <w:r w:rsidRPr="005828EE">
              <w:rPr>
                <w:rFonts w:cs="Arial"/>
                <w:i/>
                <w:iCs/>
                <w:color w:val="000000"/>
                <w:sz w:val="16"/>
                <w:szCs w:val="16"/>
              </w:rPr>
              <w:t>Cheiranthus</w:t>
            </w:r>
          </w:p>
        </w:tc>
        <w:tc>
          <w:tcPr>
            <w:tcW w:w="1843" w:type="dxa"/>
            <w:tcBorders>
              <w:top w:val="nil"/>
              <w:left w:val="nil"/>
              <w:bottom w:val="single" w:sz="4" w:space="0" w:color="auto"/>
              <w:right w:val="single" w:sz="4" w:space="0" w:color="auto"/>
            </w:tcBorders>
            <w:shd w:val="clear" w:color="auto" w:fill="auto"/>
            <w:noWrap/>
            <w:vAlign w:val="bottom"/>
            <w:hideMark/>
          </w:tcPr>
          <w:p w14:paraId="479BB65D" w14:textId="77777777" w:rsidR="00FA6F43" w:rsidRPr="005828EE" w:rsidRDefault="00DE794F">
            <w:pPr>
              <w:jc w:val="left"/>
              <w:rPr>
                <w:rFonts w:cs="Arial"/>
                <w:sz w:val="16"/>
                <w:szCs w:val="16"/>
              </w:rPr>
            </w:pPr>
            <w:r w:rsidRPr="005828EE">
              <w:rPr>
                <w:rFonts w:cs="Arial"/>
                <w:sz w:val="16"/>
                <w:szCs w:val="16"/>
              </w:rPr>
              <w:t>CHEIR</w:t>
            </w:r>
          </w:p>
        </w:tc>
        <w:tc>
          <w:tcPr>
            <w:tcW w:w="1843" w:type="dxa"/>
            <w:tcBorders>
              <w:top w:val="nil"/>
              <w:left w:val="nil"/>
              <w:bottom w:val="single" w:sz="4" w:space="0" w:color="auto"/>
              <w:right w:val="single" w:sz="4" w:space="0" w:color="auto"/>
            </w:tcBorders>
            <w:shd w:val="clear" w:color="auto" w:fill="auto"/>
            <w:noWrap/>
            <w:vAlign w:val="bottom"/>
            <w:hideMark/>
          </w:tcPr>
          <w:p w14:paraId="3BAFEB12" w14:textId="77777777" w:rsidR="00FA6F43" w:rsidRPr="005828EE" w:rsidRDefault="00DE794F">
            <w:pPr>
              <w:jc w:val="left"/>
              <w:rPr>
                <w:rFonts w:cs="Arial"/>
                <w:i/>
                <w:iCs/>
                <w:sz w:val="16"/>
                <w:szCs w:val="16"/>
              </w:rPr>
            </w:pPr>
            <w:r w:rsidRPr="005828EE">
              <w:rPr>
                <w:rFonts w:cs="Arial"/>
                <w:i/>
                <w:iCs/>
                <w:sz w:val="16"/>
                <w:szCs w:val="16"/>
              </w:rPr>
              <w:t>Erysimum</w:t>
            </w:r>
          </w:p>
        </w:tc>
        <w:tc>
          <w:tcPr>
            <w:tcW w:w="2409" w:type="dxa"/>
            <w:tcBorders>
              <w:top w:val="nil"/>
              <w:left w:val="nil"/>
              <w:bottom w:val="single" w:sz="4" w:space="0" w:color="auto"/>
              <w:right w:val="single" w:sz="4" w:space="0" w:color="auto"/>
            </w:tcBorders>
            <w:shd w:val="clear" w:color="auto" w:fill="auto"/>
            <w:noWrap/>
            <w:vAlign w:val="bottom"/>
            <w:hideMark/>
          </w:tcPr>
          <w:p w14:paraId="66D9F0D9" w14:textId="77777777" w:rsidR="00FA6F43" w:rsidRPr="005828EE" w:rsidRDefault="00DE794F">
            <w:pPr>
              <w:jc w:val="left"/>
              <w:rPr>
                <w:rFonts w:cs="Arial"/>
                <w:sz w:val="16"/>
                <w:szCs w:val="16"/>
              </w:rPr>
            </w:pPr>
            <w:r w:rsidRPr="005828EE">
              <w:rPr>
                <w:rFonts w:cs="Arial"/>
                <w:sz w:val="16"/>
                <w:szCs w:val="16"/>
              </w:rPr>
              <w:t>ERYSI</w:t>
            </w:r>
          </w:p>
        </w:tc>
        <w:tc>
          <w:tcPr>
            <w:tcW w:w="2127" w:type="dxa"/>
            <w:tcBorders>
              <w:top w:val="nil"/>
              <w:left w:val="nil"/>
              <w:bottom w:val="single" w:sz="4" w:space="0" w:color="auto"/>
              <w:right w:val="single" w:sz="4" w:space="0" w:color="auto"/>
            </w:tcBorders>
            <w:shd w:val="clear" w:color="auto" w:fill="auto"/>
            <w:noWrap/>
            <w:vAlign w:val="bottom"/>
            <w:hideMark/>
          </w:tcPr>
          <w:p w14:paraId="51F99078"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0889030B"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087B4D" w14:textId="77777777" w:rsidR="00FA6F43" w:rsidRPr="005828EE" w:rsidRDefault="00DE794F">
            <w:pPr>
              <w:jc w:val="left"/>
              <w:rPr>
                <w:rFonts w:cs="Arial"/>
                <w:i/>
                <w:iCs/>
                <w:color w:val="000000"/>
                <w:sz w:val="16"/>
                <w:szCs w:val="16"/>
              </w:rPr>
            </w:pPr>
            <w:r w:rsidRPr="005828EE">
              <w:rPr>
                <w:rFonts w:cs="Arial"/>
                <w:i/>
                <w:iCs/>
                <w:color w:val="000000"/>
                <w:sz w:val="16"/>
                <w:szCs w:val="16"/>
              </w:rPr>
              <w:t>Cimicifuga</w:t>
            </w:r>
          </w:p>
        </w:tc>
        <w:tc>
          <w:tcPr>
            <w:tcW w:w="1843" w:type="dxa"/>
            <w:tcBorders>
              <w:top w:val="nil"/>
              <w:left w:val="nil"/>
              <w:bottom w:val="single" w:sz="4" w:space="0" w:color="auto"/>
              <w:right w:val="single" w:sz="4" w:space="0" w:color="auto"/>
            </w:tcBorders>
            <w:shd w:val="clear" w:color="auto" w:fill="auto"/>
            <w:noWrap/>
            <w:vAlign w:val="bottom"/>
            <w:hideMark/>
          </w:tcPr>
          <w:p w14:paraId="5E6EE9E6" w14:textId="77777777" w:rsidR="00FA6F43" w:rsidRPr="005828EE" w:rsidRDefault="00DE794F">
            <w:pPr>
              <w:jc w:val="left"/>
              <w:rPr>
                <w:rFonts w:cs="Arial"/>
                <w:sz w:val="16"/>
                <w:szCs w:val="16"/>
              </w:rPr>
            </w:pPr>
            <w:r w:rsidRPr="005828EE">
              <w:rPr>
                <w:rFonts w:cs="Arial"/>
                <w:sz w:val="16"/>
                <w:szCs w:val="16"/>
              </w:rPr>
              <w:t>CIMIC</w:t>
            </w:r>
          </w:p>
        </w:tc>
        <w:tc>
          <w:tcPr>
            <w:tcW w:w="1843" w:type="dxa"/>
            <w:tcBorders>
              <w:top w:val="nil"/>
              <w:left w:val="nil"/>
              <w:bottom w:val="single" w:sz="4" w:space="0" w:color="auto"/>
              <w:right w:val="single" w:sz="4" w:space="0" w:color="auto"/>
            </w:tcBorders>
            <w:shd w:val="clear" w:color="auto" w:fill="auto"/>
            <w:noWrap/>
            <w:vAlign w:val="bottom"/>
            <w:hideMark/>
          </w:tcPr>
          <w:p w14:paraId="60100DD8" w14:textId="77777777" w:rsidR="00FA6F43" w:rsidRPr="005828EE" w:rsidRDefault="00DE794F">
            <w:pPr>
              <w:jc w:val="left"/>
              <w:rPr>
                <w:rFonts w:cs="Arial"/>
                <w:i/>
                <w:iCs/>
                <w:sz w:val="16"/>
                <w:szCs w:val="16"/>
              </w:rPr>
            </w:pPr>
            <w:r w:rsidRPr="005828EE">
              <w:rPr>
                <w:rFonts w:cs="Arial"/>
                <w:i/>
                <w:iCs/>
                <w:sz w:val="16"/>
                <w:szCs w:val="16"/>
              </w:rPr>
              <w:t>Actaea</w:t>
            </w:r>
          </w:p>
        </w:tc>
        <w:tc>
          <w:tcPr>
            <w:tcW w:w="2409" w:type="dxa"/>
            <w:tcBorders>
              <w:top w:val="nil"/>
              <w:left w:val="nil"/>
              <w:bottom w:val="single" w:sz="4" w:space="0" w:color="auto"/>
              <w:right w:val="single" w:sz="4" w:space="0" w:color="auto"/>
            </w:tcBorders>
            <w:shd w:val="clear" w:color="auto" w:fill="auto"/>
            <w:noWrap/>
            <w:vAlign w:val="bottom"/>
            <w:hideMark/>
          </w:tcPr>
          <w:p w14:paraId="62F009E2" w14:textId="77777777" w:rsidR="00FA6F43" w:rsidRPr="005828EE" w:rsidRDefault="00DE794F">
            <w:pPr>
              <w:jc w:val="left"/>
              <w:rPr>
                <w:rFonts w:cs="Arial"/>
                <w:sz w:val="16"/>
                <w:szCs w:val="16"/>
              </w:rPr>
            </w:pPr>
            <w:r w:rsidRPr="005828EE">
              <w:rPr>
                <w:rFonts w:cs="Arial"/>
                <w:sz w:val="16"/>
                <w:szCs w:val="16"/>
              </w:rPr>
              <w:t>ACTAE</w:t>
            </w:r>
          </w:p>
        </w:tc>
        <w:tc>
          <w:tcPr>
            <w:tcW w:w="2127" w:type="dxa"/>
            <w:tcBorders>
              <w:top w:val="nil"/>
              <w:left w:val="nil"/>
              <w:bottom w:val="single" w:sz="4" w:space="0" w:color="auto"/>
              <w:right w:val="single" w:sz="4" w:space="0" w:color="auto"/>
            </w:tcBorders>
            <w:shd w:val="clear" w:color="auto" w:fill="auto"/>
            <w:noWrap/>
            <w:vAlign w:val="bottom"/>
            <w:hideMark/>
          </w:tcPr>
          <w:p w14:paraId="2DB80AF4"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4709A842"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466CA7" w14:textId="77777777" w:rsidR="00FA6F43" w:rsidRPr="005828EE" w:rsidRDefault="00DE794F">
            <w:pPr>
              <w:jc w:val="left"/>
              <w:rPr>
                <w:rFonts w:cs="Arial"/>
                <w:i/>
                <w:iCs/>
                <w:color w:val="000000"/>
                <w:sz w:val="16"/>
                <w:szCs w:val="16"/>
              </w:rPr>
            </w:pPr>
            <w:r w:rsidRPr="005828EE">
              <w:rPr>
                <w:rFonts w:cs="Arial"/>
                <w:i/>
                <w:iCs/>
                <w:color w:val="000000"/>
                <w:sz w:val="16"/>
                <w:szCs w:val="16"/>
              </w:rPr>
              <w:t>Cnicus</w:t>
            </w:r>
          </w:p>
        </w:tc>
        <w:tc>
          <w:tcPr>
            <w:tcW w:w="1843" w:type="dxa"/>
            <w:tcBorders>
              <w:top w:val="nil"/>
              <w:left w:val="nil"/>
              <w:bottom w:val="single" w:sz="4" w:space="0" w:color="auto"/>
              <w:right w:val="single" w:sz="4" w:space="0" w:color="auto"/>
            </w:tcBorders>
            <w:shd w:val="clear" w:color="auto" w:fill="auto"/>
            <w:noWrap/>
            <w:vAlign w:val="bottom"/>
            <w:hideMark/>
          </w:tcPr>
          <w:p w14:paraId="27C30A3A" w14:textId="77777777" w:rsidR="00FA6F43" w:rsidRPr="005828EE" w:rsidRDefault="00DE794F">
            <w:pPr>
              <w:jc w:val="left"/>
              <w:rPr>
                <w:rFonts w:cs="Arial"/>
                <w:sz w:val="16"/>
                <w:szCs w:val="16"/>
              </w:rPr>
            </w:pPr>
            <w:r w:rsidRPr="005828EE">
              <w:rPr>
                <w:rFonts w:cs="Arial"/>
                <w:sz w:val="16"/>
                <w:szCs w:val="16"/>
              </w:rPr>
              <w:t>CNICU</w:t>
            </w:r>
          </w:p>
        </w:tc>
        <w:tc>
          <w:tcPr>
            <w:tcW w:w="1843" w:type="dxa"/>
            <w:tcBorders>
              <w:top w:val="nil"/>
              <w:left w:val="nil"/>
              <w:bottom w:val="single" w:sz="4" w:space="0" w:color="auto"/>
              <w:right w:val="single" w:sz="4" w:space="0" w:color="auto"/>
            </w:tcBorders>
            <w:shd w:val="clear" w:color="auto" w:fill="auto"/>
            <w:noWrap/>
            <w:vAlign w:val="bottom"/>
            <w:hideMark/>
          </w:tcPr>
          <w:p w14:paraId="006C1875" w14:textId="77777777" w:rsidR="00FA6F43" w:rsidRPr="005828EE" w:rsidRDefault="00DE794F">
            <w:pPr>
              <w:jc w:val="left"/>
              <w:rPr>
                <w:rFonts w:cs="Arial"/>
                <w:i/>
                <w:iCs/>
                <w:sz w:val="16"/>
                <w:szCs w:val="16"/>
              </w:rPr>
            </w:pPr>
            <w:r w:rsidRPr="005828EE">
              <w:rPr>
                <w:rFonts w:cs="Arial"/>
                <w:i/>
                <w:iCs/>
                <w:sz w:val="16"/>
                <w:szCs w:val="16"/>
              </w:rPr>
              <w:t>Centaurea</w:t>
            </w:r>
          </w:p>
        </w:tc>
        <w:tc>
          <w:tcPr>
            <w:tcW w:w="2409" w:type="dxa"/>
            <w:tcBorders>
              <w:top w:val="nil"/>
              <w:left w:val="nil"/>
              <w:bottom w:val="single" w:sz="4" w:space="0" w:color="auto"/>
              <w:right w:val="single" w:sz="4" w:space="0" w:color="auto"/>
            </w:tcBorders>
            <w:shd w:val="clear" w:color="auto" w:fill="auto"/>
            <w:noWrap/>
            <w:vAlign w:val="bottom"/>
            <w:hideMark/>
          </w:tcPr>
          <w:p w14:paraId="4DF2FB9F" w14:textId="77777777" w:rsidR="00FA6F43" w:rsidRPr="005828EE" w:rsidRDefault="00DE794F">
            <w:pPr>
              <w:jc w:val="left"/>
              <w:rPr>
                <w:rFonts w:cs="Arial"/>
                <w:sz w:val="16"/>
                <w:szCs w:val="16"/>
              </w:rPr>
            </w:pPr>
            <w:r w:rsidRPr="005828EE">
              <w:rPr>
                <w:rFonts w:cs="Arial"/>
                <w:sz w:val="16"/>
                <w:szCs w:val="16"/>
              </w:rPr>
              <w:t>CENTA</w:t>
            </w:r>
          </w:p>
        </w:tc>
        <w:tc>
          <w:tcPr>
            <w:tcW w:w="2127" w:type="dxa"/>
            <w:tcBorders>
              <w:top w:val="nil"/>
              <w:left w:val="nil"/>
              <w:bottom w:val="single" w:sz="4" w:space="0" w:color="auto"/>
              <w:right w:val="single" w:sz="4" w:space="0" w:color="auto"/>
            </w:tcBorders>
            <w:shd w:val="clear" w:color="auto" w:fill="auto"/>
            <w:noWrap/>
            <w:vAlign w:val="bottom"/>
            <w:hideMark/>
          </w:tcPr>
          <w:p w14:paraId="7DABE8A9"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6D5F645D"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888D866" w14:textId="77777777" w:rsidR="00FA6F43" w:rsidRPr="005828EE" w:rsidRDefault="00DE794F">
            <w:pPr>
              <w:jc w:val="left"/>
              <w:rPr>
                <w:rFonts w:cs="Arial"/>
                <w:i/>
                <w:iCs/>
                <w:color w:val="000000"/>
                <w:sz w:val="16"/>
                <w:szCs w:val="16"/>
              </w:rPr>
            </w:pPr>
            <w:r w:rsidRPr="005828EE">
              <w:rPr>
                <w:rFonts w:cs="Arial"/>
                <w:i/>
                <w:iCs/>
                <w:color w:val="000000"/>
                <w:sz w:val="16"/>
                <w:szCs w:val="16"/>
              </w:rPr>
              <w:t>Cochlioda</w:t>
            </w:r>
          </w:p>
        </w:tc>
        <w:tc>
          <w:tcPr>
            <w:tcW w:w="1843" w:type="dxa"/>
            <w:tcBorders>
              <w:top w:val="nil"/>
              <w:left w:val="nil"/>
              <w:bottom w:val="single" w:sz="4" w:space="0" w:color="auto"/>
              <w:right w:val="single" w:sz="4" w:space="0" w:color="auto"/>
            </w:tcBorders>
            <w:shd w:val="clear" w:color="auto" w:fill="auto"/>
            <w:noWrap/>
            <w:vAlign w:val="bottom"/>
            <w:hideMark/>
          </w:tcPr>
          <w:p w14:paraId="14E29487" w14:textId="77777777" w:rsidR="00FA6F43" w:rsidRPr="005828EE" w:rsidRDefault="00DE794F">
            <w:pPr>
              <w:jc w:val="left"/>
              <w:rPr>
                <w:rFonts w:cs="Arial"/>
                <w:sz w:val="16"/>
                <w:szCs w:val="16"/>
              </w:rPr>
            </w:pPr>
            <w:r w:rsidRPr="005828EE">
              <w:rPr>
                <w:rFonts w:cs="Arial"/>
                <w:sz w:val="16"/>
                <w:szCs w:val="16"/>
              </w:rPr>
              <w:t>COCHD</w:t>
            </w:r>
          </w:p>
        </w:tc>
        <w:tc>
          <w:tcPr>
            <w:tcW w:w="1843" w:type="dxa"/>
            <w:tcBorders>
              <w:top w:val="nil"/>
              <w:left w:val="nil"/>
              <w:bottom w:val="single" w:sz="4" w:space="0" w:color="auto"/>
              <w:right w:val="single" w:sz="4" w:space="0" w:color="auto"/>
            </w:tcBorders>
            <w:shd w:val="clear" w:color="auto" w:fill="auto"/>
            <w:noWrap/>
            <w:vAlign w:val="bottom"/>
            <w:hideMark/>
          </w:tcPr>
          <w:p w14:paraId="5368BFDB" w14:textId="77777777" w:rsidR="00FA6F43" w:rsidRPr="005828EE" w:rsidRDefault="00DE794F">
            <w:pPr>
              <w:jc w:val="left"/>
              <w:rPr>
                <w:rFonts w:cs="Arial"/>
                <w:i/>
                <w:iCs/>
                <w:sz w:val="16"/>
                <w:szCs w:val="16"/>
              </w:rPr>
            </w:pPr>
            <w:r w:rsidRPr="005828EE">
              <w:rPr>
                <w:rFonts w:cs="Arial"/>
                <w:i/>
                <w:iCs/>
                <w:sz w:val="16"/>
                <w:szCs w:val="16"/>
              </w:rPr>
              <w:t>Oncidium</w:t>
            </w:r>
          </w:p>
        </w:tc>
        <w:tc>
          <w:tcPr>
            <w:tcW w:w="2409" w:type="dxa"/>
            <w:tcBorders>
              <w:top w:val="nil"/>
              <w:left w:val="nil"/>
              <w:bottom w:val="single" w:sz="4" w:space="0" w:color="auto"/>
              <w:right w:val="single" w:sz="4" w:space="0" w:color="auto"/>
            </w:tcBorders>
            <w:shd w:val="clear" w:color="auto" w:fill="auto"/>
            <w:noWrap/>
            <w:vAlign w:val="bottom"/>
            <w:hideMark/>
          </w:tcPr>
          <w:p w14:paraId="749512F7" w14:textId="77777777" w:rsidR="00FA6F43" w:rsidRPr="005828EE" w:rsidRDefault="00DE794F">
            <w:pPr>
              <w:jc w:val="left"/>
              <w:rPr>
                <w:rFonts w:cs="Arial"/>
                <w:sz w:val="16"/>
                <w:szCs w:val="16"/>
              </w:rPr>
            </w:pPr>
            <w:r w:rsidRPr="005828EE">
              <w:rPr>
                <w:rFonts w:cs="Arial"/>
                <w:sz w:val="16"/>
                <w:szCs w:val="16"/>
              </w:rPr>
              <w:t>ONCID</w:t>
            </w:r>
          </w:p>
        </w:tc>
        <w:tc>
          <w:tcPr>
            <w:tcW w:w="2127" w:type="dxa"/>
            <w:tcBorders>
              <w:top w:val="nil"/>
              <w:left w:val="nil"/>
              <w:bottom w:val="single" w:sz="4" w:space="0" w:color="auto"/>
              <w:right w:val="single" w:sz="4" w:space="0" w:color="auto"/>
            </w:tcBorders>
            <w:shd w:val="clear" w:color="auto" w:fill="auto"/>
            <w:noWrap/>
            <w:vAlign w:val="bottom"/>
            <w:hideMark/>
          </w:tcPr>
          <w:p w14:paraId="160588D7"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392A6356"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F9A2FD4" w14:textId="77777777" w:rsidR="00FA6F43" w:rsidRPr="005828EE" w:rsidRDefault="00DE794F">
            <w:pPr>
              <w:jc w:val="left"/>
              <w:rPr>
                <w:rFonts w:cs="Arial"/>
                <w:i/>
                <w:iCs/>
                <w:color w:val="000000"/>
                <w:sz w:val="16"/>
                <w:szCs w:val="16"/>
              </w:rPr>
            </w:pPr>
            <w:r w:rsidRPr="005828EE">
              <w:rPr>
                <w:rFonts w:cs="Arial"/>
                <w:i/>
                <w:iCs/>
                <w:color w:val="000000"/>
                <w:sz w:val="16"/>
                <w:szCs w:val="16"/>
              </w:rPr>
              <w:t>Coluria</w:t>
            </w:r>
          </w:p>
        </w:tc>
        <w:tc>
          <w:tcPr>
            <w:tcW w:w="1843" w:type="dxa"/>
            <w:tcBorders>
              <w:top w:val="nil"/>
              <w:left w:val="nil"/>
              <w:bottom w:val="single" w:sz="4" w:space="0" w:color="auto"/>
              <w:right w:val="single" w:sz="4" w:space="0" w:color="auto"/>
            </w:tcBorders>
            <w:shd w:val="clear" w:color="auto" w:fill="auto"/>
            <w:noWrap/>
            <w:vAlign w:val="bottom"/>
            <w:hideMark/>
          </w:tcPr>
          <w:p w14:paraId="5929D585" w14:textId="77777777" w:rsidR="00FA6F43" w:rsidRPr="005828EE" w:rsidRDefault="00DE794F">
            <w:pPr>
              <w:jc w:val="left"/>
              <w:rPr>
                <w:rFonts w:cs="Arial"/>
                <w:sz w:val="16"/>
                <w:szCs w:val="16"/>
              </w:rPr>
            </w:pPr>
            <w:r w:rsidRPr="005828EE">
              <w:rPr>
                <w:rFonts w:cs="Arial"/>
                <w:sz w:val="16"/>
                <w:szCs w:val="16"/>
              </w:rPr>
              <w:t>COLUR</w:t>
            </w:r>
          </w:p>
        </w:tc>
        <w:tc>
          <w:tcPr>
            <w:tcW w:w="1843" w:type="dxa"/>
            <w:tcBorders>
              <w:top w:val="nil"/>
              <w:left w:val="nil"/>
              <w:bottom w:val="single" w:sz="4" w:space="0" w:color="auto"/>
              <w:right w:val="single" w:sz="4" w:space="0" w:color="auto"/>
            </w:tcBorders>
            <w:shd w:val="clear" w:color="auto" w:fill="auto"/>
            <w:noWrap/>
            <w:vAlign w:val="bottom"/>
            <w:hideMark/>
          </w:tcPr>
          <w:p w14:paraId="34F132BF" w14:textId="77777777" w:rsidR="00FA6F43" w:rsidRPr="005828EE" w:rsidRDefault="00DE794F">
            <w:pPr>
              <w:jc w:val="left"/>
              <w:rPr>
                <w:rFonts w:cs="Arial"/>
                <w:i/>
                <w:iCs/>
                <w:sz w:val="16"/>
                <w:szCs w:val="16"/>
              </w:rPr>
            </w:pPr>
            <w:r w:rsidRPr="005828EE">
              <w:rPr>
                <w:rFonts w:cs="Arial"/>
                <w:i/>
                <w:iCs/>
                <w:sz w:val="16"/>
                <w:szCs w:val="16"/>
              </w:rPr>
              <w:t>Geum</w:t>
            </w:r>
          </w:p>
        </w:tc>
        <w:tc>
          <w:tcPr>
            <w:tcW w:w="2409" w:type="dxa"/>
            <w:tcBorders>
              <w:top w:val="nil"/>
              <w:left w:val="nil"/>
              <w:bottom w:val="single" w:sz="4" w:space="0" w:color="auto"/>
              <w:right w:val="single" w:sz="4" w:space="0" w:color="auto"/>
            </w:tcBorders>
            <w:shd w:val="clear" w:color="auto" w:fill="auto"/>
            <w:noWrap/>
            <w:vAlign w:val="bottom"/>
            <w:hideMark/>
          </w:tcPr>
          <w:p w14:paraId="2434A4A7" w14:textId="77777777" w:rsidR="00FA6F43" w:rsidRPr="005828EE" w:rsidRDefault="00DE794F">
            <w:pPr>
              <w:jc w:val="left"/>
              <w:rPr>
                <w:rFonts w:cs="Arial"/>
                <w:sz w:val="16"/>
                <w:szCs w:val="16"/>
              </w:rPr>
            </w:pPr>
            <w:r w:rsidRPr="005828EE">
              <w:rPr>
                <w:rFonts w:cs="Arial"/>
                <w:sz w:val="16"/>
                <w:szCs w:val="16"/>
              </w:rPr>
              <w:t>GEUMM</w:t>
            </w:r>
          </w:p>
        </w:tc>
        <w:tc>
          <w:tcPr>
            <w:tcW w:w="2127" w:type="dxa"/>
            <w:tcBorders>
              <w:top w:val="nil"/>
              <w:left w:val="nil"/>
              <w:bottom w:val="single" w:sz="4" w:space="0" w:color="auto"/>
              <w:right w:val="single" w:sz="4" w:space="0" w:color="auto"/>
            </w:tcBorders>
            <w:shd w:val="clear" w:color="auto" w:fill="auto"/>
            <w:noWrap/>
            <w:vAlign w:val="bottom"/>
            <w:hideMark/>
          </w:tcPr>
          <w:p w14:paraId="129D574A"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30ED6A10"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31AF96" w14:textId="77777777" w:rsidR="00FA6F43" w:rsidRPr="005828EE" w:rsidRDefault="00DE794F">
            <w:pPr>
              <w:jc w:val="left"/>
              <w:rPr>
                <w:rFonts w:cs="Arial"/>
                <w:i/>
                <w:iCs/>
                <w:color w:val="000000"/>
                <w:sz w:val="16"/>
                <w:szCs w:val="16"/>
              </w:rPr>
            </w:pPr>
            <w:r w:rsidRPr="005828EE">
              <w:rPr>
                <w:rFonts w:cs="Arial"/>
                <w:i/>
                <w:iCs/>
                <w:color w:val="000000"/>
                <w:sz w:val="16"/>
                <w:szCs w:val="16"/>
              </w:rPr>
              <w:t>Crypsis</w:t>
            </w:r>
          </w:p>
        </w:tc>
        <w:tc>
          <w:tcPr>
            <w:tcW w:w="1843" w:type="dxa"/>
            <w:tcBorders>
              <w:top w:val="nil"/>
              <w:left w:val="nil"/>
              <w:bottom w:val="single" w:sz="4" w:space="0" w:color="auto"/>
              <w:right w:val="single" w:sz="4" w:space="0" w:color="auto"/>
            </w:tcBorders>
            <w:shd w:val="clear" w:color="auto" w:fill="auto"/>
            <w:noWrap/>
            <w:vAlign w:val="bottom"/>
            <w:hideMark/>
          </w:tcPr>
          <w:p w14:paraId="4F29E30F" w14:textId="77777777" w:rsidR="00FA6F43" w:rsidRPr="005828EE" w:rsidRDefault="00DE794F">
            <w:pPr>
              <w:jc w:val="left"/>
              <w:rPr>
                <w:rFonts w:cs="Arial"/>
                <w:sz w:val="16"/>
                <w:szCs w:val="16"/>
              </w:rPr>
            </w:pPr>
            <w:r w:rsidRPr="005828EE">
              <w:rPr>
                <w:rFonts w:cs="Arial"/>
                <w:sz w:val="16"/>
                <w:szCs w:val="16"/>
              </w:rPr>
              <w:t>CRYPS</w:t>
            </w:r>
          </w:p>
        </w:tc>
        <w:tc>
          <w:tcPr>
            <w:tcW w:w="1843" w:type="dxa"/>
            <w:tcBorders>
              <w:top w:val="nil"/>
              <w:left w:val="nil"/>
              <w:bottom w:val="single" w:sz="4" w:space="0" w:color="auto"/>
              <w:right w:val="single" w:sz="4" w:space="0" w:color="auto"/>
            </w:tcBorders>
            <w:shd w:val="clear" w:color="auto" w:fill="auto"/>
            <w:noWrap/>
            <w:vAlign w:val="bottom"/>
            <w:hideMark/>
          </w:tcPr>
          <w:p w14:paraId="14F8A0ED" w14:textId="77777777" w:rsidR="00FA6F43" w:rsidRPr="005828EE" w:rsidRDefault="00DE794F">
            <w:pPr>
              <w:jc w:val="left"/>
              <w:rPr>
                <w:rFonts w:cs="Arial"/>
                <w:i/>
                <w:iCs/>
                <w:sz w:val="16"/>
                <w:szCs w:val="16"/>
              </w:rPr>
            </w:pPr>
            <w:r w:rsidRPr="005828EE">
              <w:rPr>
                <w:rFonts w:cs="Arial"/>
                <w:i/>
                <w:iCs/>
                <w:sz w:val="16"/>
                <w:szCs w:val="16"/>
              </w:rPr>
              <w:t>Sporobolus</w:t>
            </w:r>
          </w:p>
        </w:tc>
        <w:tc>
          <w:tcPr>
            <w:tcW w:w="2409" w:type="dxa"/>
            <w:tcBorders>
              <w:top w:val="nil"/>
              <w:left w:val="nil"/>
              <w:bottom w:val="single" w:sz="4" w:space="0" w:color="auto"/>
              <w:right w:val="single" w:sz="4" w:space="0" w:color="auto"/>
            </w:tcBorders>
            <w:shd w:val="clear" w:color="auto" w:fill="auto"/>
            <w:noWrap/>
            <w:vAlign w:val="bottom"/>
            <w:hideMark/>
          </w:tcPr>
          <w:p w14:paraId="21425BD9" w14:textId="77777777" w:rsidR="00FA6F43" w:rsidRPr="005828EE" w:rsidRDefault="00DE794F">
            <w:pPr>
              <w:jc w:val="left"/>
              <w:rPr>
                <w:rFonts w:cs="Arial"/>
                <w:sz w:val="16"/>
                <w:szCs w:val="16"/>
              </w:rPr>
            </w:pPr>
            <w:r w:rsidRPr="005828EE">
              <w:rPr>
                <w:rFonts w:cs="Arial"/>
                <w:sz w:val="16"/>
                <w:szCs w:val="16"/>
              </w:rPr>
              <w:t>SPORO</w:t>
            </w:r>
          </w:p>
        </w:tc>
        <w:tc>
          <w:tcPr>
            <w:tcW w:w="2127" w:type="dxa"/>
            <w:tcBorders>
              <w:top w:val="nil"/>
              <w:left w:val="nil"/>
              <w:bottom w:val="single" w:sz="4" w:space="0" w:color="auto"/>
              <w:right w:val="single" w:sz="4" w:space="0" w:color="auto"/>
            </w:tcBorders>
            <w:shd w:val="clear" w:color="auto" w:fill="auto"/>
            <w:noWrap/>
            <w:vAlign w:val="bottom"/>
            <w:hideMark/>
          </w:tcPr>
          <w:p w14:paraId="09CA4CB5" w14:textId="77777777" w:rsidR="00FA6F43" w:rsidRPr="005828EE" w:rsidRDefault="00DE794F">
            <w:pPr>
              <w:jc w:val="left"/>
              <w:rPr>
                <w:rFonts w:cs="Arial"/>
                <w:sz w:val="16"/>
                <w:szCs w:val="16"/>
              </w:rPr>
            </w:pPr>
            <w:r w:rsidRPr="005828EE">
              <w:rPr>
                <w:rFonts w:cs="Arial"/>
                <w:sz w:val="16"/>
                <w:szCs w:val="16"/>
              </w:rPr>
              <w:t>TWO, TWA</w:t>
            </w:r>
          </w:p>
        </w:tc>
      </w:tr>
      <w:tr w:rsidR="00AA3540" w:rsidRPr="005828EE" w14:paraId="6CB8743D"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0AA508" w14:textId="77777777" w:rsidR="00FA6F43" w:rsidRPr="005828EE" w:rsidRDefault="00DE794F">
            <w:pPr>
              <w:jc w:val="left"/>
              <w:rPr>
                <w:rFonts w:cs="Arial"/>
                <w:i/>
                <w:iCs/>
                <w:color w:val="000000"/>
                <w:sz w:val="16"/>
                <w:szCs w:val="16"/>
              </w:rPr>
            </w:pPr>
            <w:r w:rsidRPr="005828EE">
              <w:rPr>
                <w:rFonts w:cs="Arial"/>
                <w:i/>
                <w:iCs/>
                <w:color w:val="000000"/>
                <w:sz w:val="16"/>
                <w:szCs w:val="16"/>
              </w:rPr>
              <w:t>Daemonorops</w:t>
            </w:r>
          </w:p>
        </w:tc>
        <w:tc>
          <w:tcPr>
            <w:tcW w:w="1843" w:type="dxa"/>
            <w:tcBorders>
              <w:top w:val="nil"/>
              <w:left w:val="nil"/>
              <w:bottom w:val="single" w:sz="4" w:space="0" w:color="auto"/>
              <w:right w:val="single" w:sz="4" w:space="0" w:color="auto"/>
            </w:tcBorders>
            <w:shd w:val="clear" w:color="auto" w:fill="auto"/>
            <w:noWrap/>
            <w:vAlign w:val="bottom"/>
            <w:hideMark/>
          </w:tcPr>
          <w:p w14:paraId="7669E6BD" w14:textId="77777777" w:rsidR="00FA6F43" w:rsidRPr="005828EE" w:rsidRDefault="00DE794F">
            <w:pPr>
              <w:jc w:val="left"/>
              <w:rPr>
                <w:rFonts w:cs="Arial"/>
                <w:sz w:val="16"/>
                <w:szCs w:val="16"/>
              </w:rPr>
            </w:pPr>
            <w:r w:rsidRPr="005828EE">
              <w:rPr>
                <w:rFonts w:cs="Arial"/>
                <w:sz w:val="16"/>
                <w:szCs w:val="16"/>
              </w:rPr>
              <w:t>DAEMO</w:t>
            </w:r>
          </w:p>
        </w:tc>
        <w:tc>
          <w:tcPr>
            <w:tcW w:w="1843" w:type="dxa"/>
            <w:tcBorders>
              <w:top w:val="nil"/>
              <w:left w:val="nil"/>
              <w:bottom w:val="single" w:sz="4" w:space="0" w:color="auto"/>
              <w:right w:val="single" w:sz="4" w:space="0" w:color="auto"/>
            </w:tcBorders>
            <w:shd w:val="clear" w:color="auto" w:fill="auto"/>
            <w:noWrap/>
            <w:vAlign w:val="bottom"/>
            <w:hideMark/>
          </w:tcPr>
          <w:p w14:paraId="57C5E1C3" w14:textId="77777777" w:rsidR="00FA6F43" w:rsidRPr="005828EE" w:rsidRDefault="00DE794F">
            <w:pPr>
              <w:jc w:val="left"/>
              <w:rPr>
                <w:rFonts w:cs="Arial"/>
                <w:i/>
                <w:iCs/>
                <w:sz w:val="16"/>
                <w:szCs w:val="16"/>
              </w:rPr>
            </w:pPr>
            <w:r w:rsidRPr="005828EE">
              <w:rPr>
                <w:rFonts w:cs="Arial"/>
                <w:i/>
                <w:iCs/>
                <w:sz w:val="16"/>
                <w:szCs w:val="16"/>
              </w:rPr>
              <w:t>Calamus</w:t>
            </w:r>
          </w:p>
        </w:tc>
        <w:tc>
          <w:tcPr>
            <w:tcW w:w="2409" w:type="dxa"/>
            <w:tcBorders>
              <w:top w:val="nil"/>
              <w:left w:val="nil"/>
              <w:bottom w:val="single" w:sz="4" w:space="0" w:color="auto"/>
              <w:right w:val="single" w:sz="4" w:space="0" w:color="auto"/>
            </w:tcBorders>
            <w:shd w:val="clear" w:color="auto" w:fill="auto"/>
            <w:noWrap/>
            <w:vAlign w:val="bottom"/>
            <w:hideMark/>
          </w:tcPr>
          <w:p w14:paraId="5D72CE7B" w14:textId="77777777" w:rsidR="00FA6F43" w:rsidRPr="005828EE" w:rsidRDefault="00DE794F">
            <w:pPr>
              <w:jc w:val="left"/>
              <w:rPr>
                <w:rFonts w:cs="Arial"/>
                <w:sz w:val="16"/>
                <w:szCs w:val="16"/>
              </w:rPr>
            </w:pPr>
            <w:r w:rsidRPr="005828EE">
              <w:rPr>
                <w:rFonts w:cs="Arial"/>
                <w:sz w:val="16"/>
                <w:szCs w:val="16"/>
              </w:rPr>
              <w:t>CALAM</w:t>
            </w:r>
          </w:p>
        </w:tc>
        <w:tc>
          <w:tcPr>
            <w:tcW w:w="2127" w:type="dxa"/>
            <w:tcBorders>
              <w:top w:val="nil"/>
              <w:left w:val="nil"/>
              <w:bottom w:val="single" w:sz="4" w:space="0" w:color="auto"/>
              <w:right w:val="single" w:sz="4" w:space="0" w:color="auto"/>
            </w:tcBorders>
            <w:shd w:val="clear" w:color="auto" w:fill="auto"/>
            <w:noWrap/>
            <w:vAlign w:val="bottom"/>
            <w:hideMark/>
          </w:tcPr>
          <w:p w14:paraId="186819F4"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55762FE8"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5036C0" w14:textId="77777777" w:rsidR="00FA6F43" w:rsidRPr="005828EE" w:rsidRDefault="00DE794F">
            <w:pPr>
              <w:jc w:val="left"/>
              <w:rPr>
                <w:rFonts w:cs="Arial"/>
                <w:i/>
                <w:iCs/>
                <w:color w:val="000000"/>
                <w:sz w:val="16"/>
                <w:szCs w:val="16"/>
              </w:rPr>
            </w:pPr>
            <w:r w:rsidRPr="005828EE">
              <w:rPr>
                <w:rFonts w:cs="Arial"/>
                <w:i/>
                <w:iCs/>
                <w:color w:val="000000"/>
                <w:sz w:val="16"/>
                <w:szCs w:val="16"/>
              </w:rPr>
              <w:t>Dichroa</w:t>
            </w:r>
          </w:p>
        </w:tc>
        <w:tc>
          <w:tcPr>
            <w:tcW w:w="1843" w:type="dxa"/>
            <w:tcBorders>
              <w:top w:val="nil"/>
              <w:left w:val="nil"/>
              <w:bottom w:val="single" w:sz="4" w:space="0" w:color="auto"/>
              <w:right w:val="single" w:sz="4" w:space="0" w:color="auto"/>
            </w:tcBorders>
            <w:shd w:val="clear" w:color="auto" w:fill="auto"/>
            <w:noWrap/>
            <w:vAlign w:val="bottom"/>
            <w:hideMark/>
          </w:tcPr>
          <w:p w14:paraId="4F5167D9" w14:textId="77777777" w:rsidR="00FA6F43" w:rsidRPr="005828EE" w:rsidRDefault="00DE794F">
            <w:pPr>
              <w:jc w:val="left"/>
              <w:rPr>
                <w:rFonts w:cs="Arial"/>
                <w:sz w:val="16"/>
                <w:szCs w:val="16"/>
              </w:rPr>
            </w:pPr>
            <w:r w:rsidRPr="005828EE">
              <w:rPr>
                <w:rFonts w:cs="Arial"/>
                <w:sz w:val="16"/>
                <w:szCs w:val="16"/>
              </w:rPr>
              <w:t>DICHR</w:t>
            </w:r>
          </w:p>
        </w:tc>
        <w:tc>
          <w:tcPr>
            <w:tcW w:w="1843" w:type="dxa"/>
            <w:tcBorders>
              <w:top w:val="nil"/>
              <w:left w:val="nil"/>
              <w:bottom w:val="single" w:sz="4" w:space="0" w:color="auto"/>
              <w:right w:val="single" w:sz="4" w:space="0" w:color="auto"/>
            </w:tcBorders>
            <w:shd w:val="clear" w:color="auto" w:fill="auto"/>
            <w:noWrap/>
            <w:vAlign w:val="bottom"/>
            <w:hideMark/>
          </w:tcPr>
          <w:p w14:paraId="0109D2AB" w14:textId="77777777" w:rsidR="00FA6F43" w:rsidRPr="005828EE" w:rsidRDefault="00DE794F">
            <w:pPr>
              <w:jc w:val="left"/>
              <w:rPr>
                <w:rFonts w:cs="Arial"/>
                <w:i/>
                <w:iCs/>
                <w:sz w:val="16"/>
                <w:szCs w:val="16"/>
              </w:rPr>
            </w:pPr>
            <w:r w:rsidRPr="005828EE">
              <w:rPr>
                <w:rFonts w:cs="Arial"/>
                <w:i/>
                <w:iCs/>
                <w:sz w:val="16"/>
                <w:szCs w:val="16"/>
              </w:rPr>
              <w:t>Hortensia</w:t>
            </w:r>
          </w:p>
        </w:tc>
        <w:tc>
          <w:tcPr>
            <w:tcW w:w="2409" w:type="dxa"/>
            <w:tcBorders>
              <w:top w:val="nil"/>
              <w:left w:val="nil"/>
              <w:bottom w:val="single" w:sz="4" w:space="0" w:color="auto"/>
              <w:right w:val="single" w:sz="4" w:space="0" w:color="auto"/>
            </w:tcBorders>
            <w:shd w:val="clear" w:color="auto" w:fill="auto"/>
            <w:noWrap/>
            <w:vAlign w:val="bottom"/>
            <w:hideMark/>
          </w:tcPr>
          <w:p w14:paraId="70E38DA2" w14:textId="77777777" w:rsidR="00FA6F43" w:rsidRPr="005828EE" w:rsidRDefault="00DE794F">
            <w:pPr>
              <w:jc w:val="left"/>
              <w:rPr>
                <w:rFonts w:cs="Arial"/>
                <w:sz w:val="16"/>
                <w:szCs w:val="16"/>
              </w:rPr>
            </w:pPr>
            <w:r w:rsidRPr="005828EE">
              <w:rPr>
                <w:rFonts w:cs="Arial"/>
                <w:sz w:val="16"/>
                <w:szCs w:val="16"/>
              </w:rPr>
              <w:t>HYDRN</w:t>
            </w:r>
          </w:p>
        </w:tc>
        <w:tc>
          <w:tcPr>
            <w:tcW w:w="2127" w:type="dxa"/>
            <w:tcBorders>
              <w:top w:val="nil"/>
              <w:left w:val="nil"/>
              <w:bottom w:val="single" w:sz="4" w:space="0" w:color="auto"/>
              <w:right w:val="single" w:sz="4" w:space="0" w:color="auto"/>
            </w:tcBorders>
            <w:shd w:val="clear" w:color="auto" w:fill="auto"/>
            <w:noWrap/>
            <w:vAlign w:val="bottom"/>
            <w:hideMark/>
          </w:tcPr>
          <w:p w14:paraId="64BD83CD"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0BA01EA7"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18A85B" w14:textId="77777777" w:rsidR="00FA6F43" w:rsidRPr="005828EE" w:rsidRDefault="00DE794F">
            <w:pPr>
              <w:jc w:val="left"/>
              <w:rPr>
                <w:rFonts w:cs="Arial"/>
                <w:i/>
                <w:iCs/>
                <w:color w:val="000000"/>
                <w:sz w:val="16"/>
                <w:szCs w:val="16"/>
              </w:rPr>
            </w:pPr>
            <w:r w:rsidRPr="005828EE">
              <w:rPr>
                <w:rFonts w:cs="Arial"/>
                <w:i/>
                <w:iCs/>
                <w:color w:val="000000"/>
                <w:sz w:val="16"/>
                <w:szCs w:val="16"/>
              </w:rPr>
              <w:t>Dodécatheon</w:t>
            </w:r>
          </w:p>
        </w:tc>
        <w:tc>
          <w:tcPr>
            <w:tcW w:w="1843" w:type="dxa"/>
            <w:tcBorders>
              <w:top w:val="nil"/>
              <w:left w:val="nil"/>
              <w:bottom w:val="single" w:sz="4" w:space="0" w:color="auto"/>
              <w:right w:val="single" w:sz="4" w:space="0" w:color="auto"/>
            </w:tcBorders>
            <w:shd w:val="clear" w:color="auto" w:fill="auto"/>
            <w:noWrap/>
            <w:vAlign w:val="bottom"/>
            <w:hideMark/>
          </w:tcPr>
          <w:p w14:paraId="76FF7310" w14:textId="77777777" w:rsidR="00FA6F43" w:rsidRPr="005828EE" w:rsidRDefault="00DE794F">
            <w:pPr>
              <w:jc w:val="left"/>
              <w:rPr>
                <w:rFonts w:cs="Arial"/>
                <w:sz w:val="16"/>
                <w:szCs w:val="16"/>
              </w:rPr>
            </w:pPr>
            <w:r w:rsidRPr="005828EE">
              <w:rPr>
                <w:rFonts w:cs="Arial"/>
                <w:sz w:val="16"/>
                <w:szCs w:val="16"/>
              </w:rPr>
              <w:t>DODEC</w:t>
            </w:r>
          </w:p>
        </w:tc>
        <w:tc>
          <w:tcPr>
            <w:tcW w:w="1843" w:type="dxa"/>
            <w:tcBorders>
              <w:top w:val="nil"/>
              <w:left w:val="nil"/>
              <w:bottom w:val="single" w:sz="4" w:space="0" w:color="auto"/>
              <w:right w:val="single" w:sz="4" w:space="0" w:color="auto"/>
            </w:tcBorders>
            <w:shd w:val="clear" w:color="auto" w:fill="auto"/>
            <w:noWrap/>
            <w:vAlign w:val="bottom"/>
            <w:hideMark/>
          </w:tcPr>
          <w:p w14:paraId="40EE1C02" w14:textId="77777777" w:rsidR="00FA6F43" w:rsidRPr="005828EE" w:rsidRDefault="00DE794F">
            <w:pPr>
              <w:jc w:val="left"/>
              <w:rPr>
                <w:rFonts w:cs="Arial"/>
                <w:i/>
                <w:iCs/>
                <w:sz w:val="16"/>
                <w:szCs w:val="16"/>
              </w:rPr>
            </w:pPr>
            <w:r w:rsidRPr="005828EE">
              <w:rPr>
                <w:rFonts w:cs="Arial"/>
                <w:i/>
                <w:iCs/>
                <w:sz w:val="16"/>
                <w:szCs w:val="16"/>
              </w:rPr>
              <w:t>Primula</w:t>
            </w:r>
          </w:p>
        </w:tc>
        <w:tc>
          <w:tcPr>
            <w:tcW w:w="2409" w:type="dxa"/>
            <w:tcBorders>
              <w:top w:val="nil"/>
              <w:left w:val="nil"/>
              <w:bottom w:val="single" w:sz="4" w:space="0" w:color="auto"/>
              <w:right w:val="single" w:sz="4" w:space="0" w:color="auto"/>
            </w:tcBorders>
            <w:shd w:val="clear" w:color="auto" w:fill="auto"/>
            <w:noWrap/>
            <w:vAlign w:val="bottom"/>
            <w:hideMark/>
          </w:tcPr>
          <w:p w14:paraId="09B5417C" w14:textId="77777777" w:rsidR="00FA6F43" w:rsidRPr="005828EE" w:rsidRDefault="00DE794F">
            <w:pPr>
              <w:jc w:val="left"/>
              <w:rPr>
                <w:rFonts w:cs="Arial"/>
                <w:sz w:val="16"/>
                <w:szCs w:val="16"/>
              </w:rPr>
            </w:pPr>
            <w:r w:rsidRPr="005828EE">
              <w:rPr>
                <w:rFonts w:cs="Arial"/>
                <w:sz w:val="16"/>
                <w:szCs w:val="16"/>
              </w:rPr>
              <w:t>PRIMU</w:t>
            </w:r>
          </w:p>
        </w:tc>
        <w:tc>
          <w:tcPr>
            <w:tcW w:w="2127" w:type="dxa"/>
            <w:tcBorders>
              <w:top w:val="nil"/>
              <w:left w:val="nil"/>
              <w:bottom w:val="single" w:sz="4" w:space="0" w:color="auto"/>
              <w:right w:val="single" w:sz="4" w:space="0" w:color="auto"/>
            </w:tcBorders>
            <w:shd w:val="clear" w:color="auto" w:fill="auto"/>
            <w:noWrap/>
            <w:vAlign w:val="bottom"/>
            <w:hideMark/>
          </w:tcPr>
          <w:p w14:paraId="099DF3D6"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176D3F96"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8C4B234" w14:textId="77777777" w:rsidR="00FA6F43" w:rsidRPr="005828EE" w:rsidRDefault="00DE794F">
            <w:pPr>
              <w:jc w:val="left"/>
              <w:rPr>
                <w:rFonts w:cs="Arial"/>
                <w:i/>
                <w:iCs/>
                <w:color w:val="000000"/>
                <w:sz w:val="16"/>
                <w:szCs w:val="16"/>
              </w:rPr>
            </w:pPr>
            <w:r w:rsidRPr="005828EE">
              <w:rPr>
                <w:rFonts w:cs="Arial"/>
                <w:i/>
                <w:iCs/>
                <w:color w:val="000000"/>
                <w:sz w:val="16"/>
                <w:szCs w:val="16"/>
              </w:rPr>
              <w:t>Fortunella</w:t>
            </w:r>
          </w:p>
        </w:tc>
        <w:tc>
          <w:tcPr>
            <w:tcW w:w="1843" w:type="dxa"/>
            <w:tcBorders>
              <w:top w:val="nil"/>
              <w:left w:val="nil"/>
              <w:bottom w:val="single" w:sz="4" w:space="0" w:color="auto"/>
              <w:right w:val="single" w:sz="4" w:space="0" w:color="auto"/>
            </w:tcBorders>
            <w:shd w:val="clear" w:color="auto" w:fill="auto"/>
            <w:noWrap/>
            <w:vAlign w:val="bottom"/>
            <w:hideMark/>
          </w:tcPr>
          <w:p w14:paraId="4CF53DF2" w14:textId="77777777" w:rsidR="00FA6F43" w:rsidRPr="005828EE" w:rsidRDefault="00DE794F">
            <w:pPr>
              <w:jc w:val="left"/>
              <w:rPr>
                <w:rFonts w:cs="Arial"/>
                <w:sz w:val="16"/>
                <w:szCs w:val="16"/>
              </w:rPr>
            </w:pPr>
            <w:r w:rsidRPr="005828EE">
              <w:rPr>
                <w:rFonts w:cs="Arial"/>
                <w:sz w:val="16"/>
                <w:szCs w:val="16"/>
              </w:rPr>
              <w:t>FORTU</w:t>
            </w:r>
          </w:p>
        </w:tc>
        <w:tc>
          <w:tcPr>
            <w:tcW w:w="1843" w:type="dxa"/>
            <w:tcBorders>
              <w:top w:val="nil"/>
              <w:left w:val="nil"/>
              <w:bottom w:val="single" w:sz="4" w:space="0" w:color="auto"/>
              <w:right w:val="single" w:sz="4" w:space="0" w:color="auto"/>
            </w:tcBorders>
            <w:shd w:val="clear" w:color="auto" w:fill="auto"/>
            <w:noWrap/>
            <w:vAlign w:val="bottom"/>
            <w:hideMark/>
          </w:tcPr>
          <w:p w14:paraId="77564A92" w14:textId="77777777" w:rsidR="00FA6F43" w:rsidRPr="005828EE" w:rsidRDefault="00DE794F">
            <w:pPr>
              <w:jc w:val="left"/>
              <w:rPr>
                <w:rFonts w:cs="Arial"/>
                <w:i/>
                <w:iCs/>
                <w:sz w:val="16"/>
                <w:szCs w:val="16"/>
              </w:rPr>
            </w:pPr>
            <w:r w:rsidRPr="005828EE">
              <w:rPr>
                <w:rFonts w:cs="Arial"/>
                <w:i/>
                <w:iCs/>
                <w:sz w:val="16"/>
                <w:szCs w:val="16"/>
              </w:rPr>
              <w:t>Agrumes</w:t>
            </w:r>
          </w:p>
        </w:tc>
        <w:tc>
          <w:tcPr>
            <w:tcW w:w="2409" w:type="dxa"/>
            <w:tcBorders>
              <w:top w:val="nil"/>
              <w:left w:val="nil"/>
              <w:bottom w:val="single" w:sz="4" w:space="0" w:color="auto"/>
              <w:right w:val="single" w:sz="4" w:space="0" w:color="auto"/>
            </w:tcBorders>
            <w:shd w:val="clear" w:color="auto" w:fill="auto"/>
            <w:noWrap/>
            <w:vAlign w:val="bottom"/>
            <w:hideMark/>
          </w:tcPr>
          <w:p w14:paraId="4477C531" w14:textId="77777777" w:rsidR="00FA6F43" w:rsidRPr="005828EE" w:rsidRDefault="00DE794F">
            <w:pPr>
              <w:jc w:val="left"/>
              <w:rPr>
                <w:rFonts w:cs="Arial"/>
                <w:sz w:val="16"/>
                <w:szCs w:val="16"/>
              </w:rPr>
            </w:pPr>
            <w:r w:rsidRPr="005828EE">
              <w:rPr>
                <w:rFonts w:cs="Arial"/>
                <w:sz w:val="16"/>
                <w:szCs w:val="16"/>
              </w:rPr>
              <w:t>CITRU</w:t>
            </w:r>
          </w:p>
        </w:tc>
        <w:tc>
          <w:tcPr>
            <w:tcW w:w="2127" w:type="dxa"/>
            <w:tcBorders>
              <w:top w:val="nil"/>
              <w:left w:val="nil"/>
              <w:bottom w:val="single" w:sz="4" w:space="0" w:color="auto"/>
              <w:right w:val="single" w:sz="4" w:space="0" w:color="auto"/>
            </w:tcBorders>
            <w:shd w:val="clear" w:color="auto" w:fill="auto"/>
            <w:noWrap/>
            <w:vAlign w:val="bottom"/>
            <w:hideMark/>
          </w:tcPr>
          <w:p w14:paraId="41D4AFE8" w14:textId="77777777" w:rsidR="00FA6F43" w:rsidRPr="005828EE" w:rsidRDefault="00DE794F">
            <w:pPr>
              <w:jc w:val="left"/>
              <w:rPr>
                <w:rFonts w:cs="Arial"/>
                <w:sz w:val="16"/>
                <w:szCs w:val="16"/>
              </w:rPr>
            </w:pPr>
            <w:r w:rsidRPr="005828EE">
              <w:rPr>
                <w:rFonts w:cs="Arial"/>
                <w:sz w:val="16"/>
                <w:szCs w:val="16"/>
              </w:rPr>
              <w:t>TWO, TWF</w:t>
            </w:r>
          </w:p>
        </w:tc>
      </w:tr>
      <w:tr w:rsidR="00AA3540" w:rsidRPr="005828EE" w14:paraId="3125E216"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52D0AF9" w14:textId="77777777" w:rsidR="00FA6F43" w:rsidRPr="005828EE" w:rsidRDefault="00DE794F">
            <w:pPr>
              <w:jc w:val="left"/>
              <w:rPr>
                <w:rFonts w:cs="Arial"/>
                <w:i/>
                <w:iCs/>
                <w:color w:val="000000"/>
                <w:sz w:val="16"/>
                <w:szCs w:val="16"/>
              </w:rPr>
            </w:pPr>
            <w:r w:rsidRPr="005828EE">
              <w:rPr>
                <w:rFonts w:cs="Arial"/>
                <w:i/>
                <w:iCs/>
                <w:color w:val="000000"/>
                <w:sz w:val="16"/>
                <w:szCs w:val="16"/>
              </w:rPr>
              <w:t>Gaura</w:t>
            </w:r>
          </w:p>
        </w:tc>
        <w:tc>
          <w:tcPr>
            <w:tcW w:w="1843" w:type="dxa"/>
            <w:tcBorders>
              <w:top w:val="nil"/>
              <w:left w:val="nil"/>
              <w:bottom w:val="single" w:sz="4" w:space="0" w:color="auto"/>
              <w:right w:val="single" w:sz="4" w:space="0" w:color="auto"/>
            </w:tcBorders>
            <w:shd w:val="clear" w:color="auto" w:fill="auto"/>
            <w:noWrap/>
            <w:vAlign w:val="bottom"/>
            <w:hideMark/>
          </w:tcPr>
          <w:p w14:paraId="3C0AD61D" w14:textId="77777777" w:rsidR="00FA6F43" w:rsidRPr="005828EE" w:rsidRDefault="00DE794F">
            <w:pPr>
              <w:jc w:val="left"/>
              <w:rPr>
                <w:rFonts w:cs="Arial"/>
                <w:sz w:val="16"/>
                <w:szCs w:val="16"/>
              </w:rPr>
            </w:pPr>
            <w:r w:rsidRPr="005828EE">
              <w:rPr>
                <w:rFonts w:cs="Arial"/>
                <w:sz w:val="16"/>
                <w:szCs w:val="16"/>
              </w:rPr>
              <w:t>GAURA</w:t>
            </w:r>
          </w:p>
        </w:tc>
        <w:tc>
          <w:tcPr>
            <w:tcW w:w="1843" w:type="dxa"/>
            <w:tcBorders>
              <w:top w:val="nil"/>
              <w:left w:val="nil"/>
              <w:bottom w:val="single" w:sz="4" w:space="0" w:color="auto"/>
              <w:right w:val="single" w:sz="4" w:space="0" w:color="auto"/>
            </w:tcBorders>
            <w:shd w:val="clear" w:color="auto" w:fill="auto"/>
            <w:noWrap/>
            <w:vAlign w:val="bottom"/>
            <w:hideMark/>
          </w:tcPr>
          <w:p w14:paraId="06C4E058" w14:textId="77777777" w:rsidR="00FA6F43" w:rsidRPr="005828EE" w:rsidRDefault="00DE794F">
            <w:pPr>
              <w:jc w:val="left"/>
              <w:rPr>
                <w:rFonts w:cs="Arial"/>
                <w:i/>
                <w:iCs/>
                <w:sz w:val="16"/>
                <w:szCs w:val="16"/>
              </w:rPr>
            </w:pPr>
            <w:r w:rsidRPr="005828EE">
              <w:rPr>
                <w:rFonts w:cs="Arial"/>
                <w:i/>
                <w:iCs/>
                <w:sz w:val="16"/>
                <w:szCs w:val="16"/>
              </w:rPr>
              <w:t>Oenothera</w:t>
            </w:r>
          </w:p>
        </w:tc>
        <w:tc>
          <w:tcPr>
            <w:tcW w:w="2409" w:type="dxa"/>
            <w:tcBorders>
              <w:top w:val="nil"/>
              <w:left w:val="nil"/>
              <w:bottom w:val="single" w:sz="4" w:space="0" w:color="auto"/>
              <w:right w:val="single" w:sz="4" w:space="0" w:color="auto"/>
            </w:tcBorders>
            <w:shd w:val="clear" w:color="auto" w:fill="auto"/>
            <w:noWrap/>
            <w:vAlign w:val="bottom"/>
            <w:hideMark/>
          </w:tcPr>
          <w:p w14:paraId="49DF4039" w14:textId="77777777" w:rsidR="00FA6F43" w:rsidRPr="005828EE" w:rsidRDefault="00DE794F">
            <w:pPr>
              <w:jc w:val="left"/>
              <w:rPr>
                <w:rFonts w:cs="Arial"/>
                <w:sz w:val="16"/>
                <w:szCs w:val="16"/>
              </w:rPr>
            </w:pPr>
            <w:r w:rsidRPr="005828EE">
              <w:rPr>
                <w:rFonts w:cs="Arial"/>
                <w:sz w:val="16"/>
                <w:szCs w:val="16"/>
              </w:rPr>
              <w:t>OENOT</w:t>
            </w:r>
          </w:p>
        </w:tc>
        <w:tc>
          <w:tcPr>
            <w:tcW w:w="2127" w:type="dxa"/>
            <w:tcBorders>
              <w:top w:val="nil"/>
              <w:left w:val="nil"/>
              <w:bottom w:val="single" w:sz="4" w:space="0" w:color="auto"/>
              <w:right w:val="single" w:sz="4" w:space="0" w:color="auto"/>
            </w:tcBorders>
            <w:shd w:val="clear" w:color="auto" w:fill="auto"/>
            <w:noWrap/>
            <w:vAlign w:val="bottom"/>
            <w:hideMark/>
          </w:tcPr>
          <w:p w14:paraId="14AFA3A6"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5BAA2FDA"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55F241C" w14:textId="77777777" w:rsidR="00FA6F43" w:rsidRPr="005828EE" w:rsidRDefault="00DE794F">
            <w:pPr>
              <w:jc w:val="left"/>
              <w:rPr>
                <w:rFonts w:cs="Arial"/>
                <w:i/>
                <w:iCs/>
                <w:color w:val="000000"/>
                <w:sz w:val="16"/>
                <w:szCs w:val="16"/>
              </w:rPr>
            </w:pPr>
            <w:r w:rsidRPr="005828EE">
              <w:rPr>
                <w:rFonts w:cs="Arial"/>
                <w:i/>
                <w:iCs/>
                <w:color w:val="000000"/>
                <w:sz w:val="16"/>
                <w:szCs w:val="16"/>
              </w:rPr>
              <w:t>Hébé</w:t>
            </w:r>
          </w:p>
        </w:tc>
        <w:tc>
          <w:tcPr>
            <w:tcW w:w="1843" w:type="dxa"/>
            <w:tcBorders>
              <w:top w:val="nil"/>
              <w:left w:val="nil"/>
              <w:bottom w:val="single" w:sz="4" w:space="0" w:color="auto"/>
              <w:right w:val="single" w:sz="4" w:space="0" w:color="auto"/>
            </w:tcBorders>
            <w:shd w:val="clear" w:color="auto" w:fill="auto"/>
            <w:noWrap/>
            <w:vAlign w:val="bottom"/>
            <w:hideMark/>
          </w:tcPr>
          <w:p w14:paraId="7DF90FE6" w14:textId="77777777" w:rsidR="00FA6F43" w:rsidRPr="005828EE" w:rsidRDefault="00DE794F">
            <w:pPr>
              <w:jc w:val="left"/>
              <w:rPr>
                <w:rFonts w:cs="Arial"/>
                <w:sz w:val="16"/>
                <w:szCs w:val="16"/>
              </w:rPr>
            </w:pPr>
            <w:r w:rsidRPr="005828EE">
              <w:rPr>
                <w:rFonts w:cs="Arial"/>
                <w:sz w:val="16"/>
                <w:szCs w:val="16"/>
              </w:rPr>
              <w:t>HEBEE</w:t>
            </w:r>
          </w:p>
        </w:tc>
        <w:tc>
          <w:tcPr>
            <w:tcW w:w="1843" w:type="dxa"/>
            <w:tcBorders>
              <w:top w:val="nil"/>
              <w:left w:val="nil"/>
              <w:bottom w:val="single" w:sz="4" w:space="0" w:color="auto"/>
              <w:right w:val="single" w:sz="4" w:space="0" w:color="auto"/>
            </w:tcBorders>
            <w:shd w:val="clear" w:color="auto" w:fill="auto"/>
            <w:noWrap/>
            <w:vAlign w:val="bottom"/>
            <w:hideMark/>
          </w:tcPr>
          <w:p w14:paraId="56E3E091" w14:textId="77777777" w:rsidR="00FA6F43" w:rsidRPr="005828EE" w:rsidRDefault="00DE794F">
            <w:pPr>
              <w:jc w:val="left"/>
              <w:rPr>
                <w:rFonts w:cs="Arial"/>
                <w:i/>
                <w:iCs/>
                <w:sz w:val="16"/>
                <w:szCs w:val="16"/>
              </w:rPr>
            </w:pPr>
            <w:r w:rsidRPr="005828EE">
              <w:rPr>
                <w:rFonts w:cs="Arial"/>
                <w:i/>
                <w:iCs/>
                <w:sz w:val="16"/>
                <w:szCs w:val="16"/>
              </w:rPr>
              <w:t>Veronica</w:t>
            </w:r>
          </w:p>
        </w:tc>
        <w:tc>
          <w:tcPr>
            <w:tcW w:w="2409" w:type="dxa"/>
            <w:tcBorders>
              <w:top w:val="nil"/>
              <w:left w:val="nil"/>
              <w:bottom w:val="single" w:sz="4" w:space="0" w:color="auto"/>
              <w:right w:val="single" w:sz="4" w:space="0" w:color="auto"/>
            </w:tcBorders>
            <w:shd w:val="clear" w:color="auto" w:fill="auto"/>
            <w:noWrap/>
            <w:vAlign w:val="bottom"/>
            <w:hideMark/>
          </w:tcPr>
          <w:p w14:paraId="7F2AF7CF" w14:textId="77777777" w:rsidR="00FA6F43" w:rsidRPr="005828EE" w:rsidRDefault="00DE794F">
            <w:pPr>
              <w:jc w:val="left"/>
              <w:rPr>
                <w:rFonts w:cs="Arial"/>
                <w:sz w:val="16"/>
                <w:szCs w:val="16"/>
              </w:rPr>
            </w:pPr>
            <w:r w:rsidRPr="005828EE">
              <w:rPr>
                <w:rFonts w:cs="Arial"/>
                <w:sz w:val="16"/>
                <w:szCs w:val="16"/>
              </w:rPr>
              <w:t>VERON</w:t>
            </w:r>
          </w:p>
        </w:tc>
        <w:tc>
          <w:tcPr>
            <w:tcW w:w="2127" w:type="dxa"/>
            <w:tcBorders>
              <w:top w:val="nil"/>
              <w:left w:val="nil"/>
              <w:bottom w:val="single" w:sz="4" w:space="0" w:color="auto"/>
              <w:right w:val="single" w:sz="4" w:space="0" w:color="auto"/>
            </w:tcBorders>
            <w:shd w:val="clear" w:color="auto" w:fill="auto"/>
            <w:noWrap/>
            <w:vAlign w:val="bottom"/>
            <w:hideMark/>
          </w:tcPr>
          <w:p w14:paraId="2E71B7F0"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4A62EB01"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FAAAD8" w14:textId="77777777" w:rsidR="00FA6F43" w:rsidRPr="005828EE" w:rsidRDefault="00DE794F">
            <w:pPr>
              <w:jc w:val="left"/>
              <w:rPr>
                <w:rFonts w:cs="Arial"/>
                <w:i/>
                <w:iCs/>
                <w:color w:val="000000"/>
                <w:sz w:val="16"/>
                <w:szCs w:val="16"/>
              </w:rPr>
            </w:pPr>
            <w:r w:rsidRPr="005828EE">
              <w:rPr>
                <w:rFonts w:cs="Arial"/>
                <w:i/>
                <w:iCs/>
                <w:color w:val="000000"/>
                <w:sz w:val="16"/>
                <w:szCs w:val="16"/>
              </w:rPr>
              <w:t>Hémidiodes</w:t>
            </w:r>
          </w:p>
        </w:tc>
        <w:tc>
          <w:tcPr>
            <w:tcW w:w="1843" w:type="dxa"/>
            <w:tcBorders>
              <w:top w:val="nil"/>
              <w:left w:val="nil"/>
              <w:bottom w:val="single" w:sz="4" w:space="0" w:color="auto"/>
              <w:right w:val="single" w:sz="4" w:space="0" w:color="auto"/>
            </w:tcBorders>
            <w:shd w:val="clear" w:color="auto" w:fill="auto"/>
            <w:noWrap/>
            <w:vAlign w:val="bottom"/>
            <w:hideMark/>
          </w:tcPr>
          <w:p w14:paraId="6D78E27A" w14:textId="77777777" w:rsidR="00FA6F43" w:rsidRPr="005828EE" w:rsidRDefault="00DE794F">
            <w:pPr>
              <w:jc w:val="left"/>
              <w:rPr>
                <w:rFonts w:cs="Arial"/>
                <w:sz w:val="16"/>
                <w:szCs w:val="16"/>
              </w:rPr>
            </w:pPr>
            <w:r w:rsidRPr="005828EE">
              <w:rPr>
                <w:rFonts w:cs="Arial"/>
                <w:sz w:val="16"/>
                <w:szCs w:val="16"/>
              </w:rPr>
              <w:t>HEMID</w:t>
            </w:r>
          </w:p>
        </w:tc>
        <w:tc>
          <w:tcPr>
            <w:tcW w:w="1843" w:type="dxa"/>
            <w:tcBorders>
              <w:top w:val="nil"/>
              <w:left w:val="nil"/>
              <w:bottom w:val="single" w:sz="4" w:space="0" w:color="auto"/>
              <w:right w:val="single" w:sz="4" w:space="0" w:color="auto"/>
            </w:tcBorders>
            <w:shd w:val="clear" w:color="auto" w:fill="auto"/>
            <w:noWrap/>
            <w:vAlign w:val="bottom"/>
            <w:hideMark/>
          </w:tcPr>
          <w:p w14:paraId="5195637F" w14:textId="77777777" w:rsidR="00FA6F43" w:rsidRPr="005828EE" w:rsidRDefault="00DE794F">
            <w:pPr>
              <w:jc w:val="left"/>
              <w:rPr>
                <w:rFonts w:cs="Arial"/>
                <w:i/>
                <w:iCs/>
                <w:sz w:val="16"/>
                <w:szCs w:val="16"/>
              </w:rPr>
            </w:pPr>
            <w:r w:rsidRPr="005828EE">
              <w:rPr>
                <w:rFonts w:cs="Arial"/>
                <w:i/>
                <w:iCs/>
                <w:sz w:val="16"/>
                <w:szCs w:val="16"/>
              </w:rPr>
              <w:t>Oenothera</w:t>
            </w:r>
          </w:p>
        </w:tc>
        <w:tc>
          <w:tcPr>
            <w:tcW w:w="2409" w:type="dxa"/>
            <w:tcBorders>
              <w:top w:val="nil"/>
              <w:left w:val="nil"/>
              <w:bottom w:val="single" w:sz="4" w:space="0" w:color="auto"/>
              <w:right w:val="single" w:sz="4" w:space="0" w:color="auto"/>
            </w:tcBorders>
            <w:shd w:val="clear" w:color="auto" w:fill="auto"/>
            <w:noWrap/>
            <w:vAlign w:val="bottom"/>
            <w:hideMark/>
          </w:tcPr>
          <w:p w14:paraId="6B16DEAB" w14:textId="77777777" w:rsidR="00FA6F43" w:rsidRPr="005828EE" w:rsidRDefault="00DE794F">
            <w:pPr>
              <w:jc w:val="left"/>
              <w:rPr>
                <w:rFonts w:cs="Arial"/>
                <w:sz w:val="16"/>
                <w:szCs w:val="16"/>
              </w:rPr>
            </w:pPr>
            <w:r w:rsidRPr="005828EE">
              <w:rPr>
                <w:rFonts w:cs="Arial"/>
                <w:sz w:val="16"/>
                <w:szCs w:val="16"/>
              </w:rPr>
              <w:t>OENOT</w:t>
            </w:r>
          </w:p>
        </w:tc>
        <w:tc>
          <w:tcPr>
            <w:tcW w:w="2127" w:type="dxa"/>
            <w:tcBorders>
              <w:top w:val="nil"/>
              <w:left w:val="nil"/>
              <w:bottom w:val="single" w:sz="4" w:space="0" w:color="auto"/>
              <w:right w:val="single" w:sz="4" w:space="0" w:color="auto"/>
            </w:tcBorders>
            <w:shd w:val="clear" w:color="auto" w:fill="auto"/>
            <w:noWrap/>
            <w:vAlign w:val="bottom"/>
            <w:hideMark/>
          </w:tcPr>
          <w:p w14:paraId="676936A9"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7523E298"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DE57A2" w14:textId="77777777" w:rsidR="00FA6F43" w:rsidRPr="005828EE" w:rsidRDefault="00DE794F">
            <w:pPr>
              <w:jc w:val="left"/>
              <w:rPr>
                <w:rFonts w:cs="Arial"/>
                <w:i/>
                <w:iCs/>
                <w:color w:val="000000"/>
                <w:sz w:val="16"/>
                <w:szCs w:val="16"/>
              </w:rPr>
            </w:pPr>
            <w:r w:rsidRPr="005828EE">
              <w:rPr>
                <w:rFonts w:cs="Arial"/>
                <w:i/>
                <w:iCs/>
                <w:color w:val="000000"/>
                <w:sz w:val="16"/>
                <w:szCs w:val="16"/>
              </w:rPr>
              <w:t>Hylocereus</w:t>
            </w:r>
          </w:p>
        </w:tc>
        <w:tc>
          <w:tcPr>
            <w:tcW w:w="1843" w:type="dxa"/>
            <w:tcBorders>
              <w:top w:val="nil"/>
              <w:left w:val="nil"/>
              <w:bottom w:val="single" w:sz="4" w:space="0" w:color="auto"/>
              <w:right w:val="single" w:sz="4" w:space="0" w:color="auto"/>
            </w:tcBorders>
            <w:shd w:val="clear" w:color="auto" w:fill="auto"/>
            <w:noWrap/>
            <w:vAlign w:val="bottom"/>
            <w:hideMark/>
          </w:tcPr>
          <w:p w14:paraId="1FD4CCA0" w14:textId="77777777" w:rsidR="00FA6F43" w:rsidRPr="005828EE" w:rsidRDefault="00DE794F">
            <w:pPr>
              <w:jc w:val="left"/>
              <w:rPr>
                <w:rFonts w:cs="Arial"/>
                <w:sz w:val="16"/>
                <w:szCs w:val="16"/>
              </w:rPr>
            </w:pPr>
            <w:r w:rsidRPr="005828EE">
              <w:rPr>
                <w:rFonts w:cs="Arial"/>
                <w:sz w:val="16"/>
                <w:szCs w:val="16"/>
              </w:rPr>
              <w:t>HYLOC</w:t>
            </w:r>
          </w:p>
        </w:tc>
        <w:tc>
          <w:tcPr>
            <w:tcW w:w="1843" w:type="dxa"/>
            <w:tcBorders>
              <w:top w:val="nil"/>
              <w:left w:val="nil"/>
              <w:bottom w:val="single" w:sz="4" w:space="0" w:color="auto"/>
              <w:right w:val="single" w:sz="4" w:space="0" w:color="auto"/>
            </w:tcBorders>
            <w:shd w:val="clear" w:color="auto" w:fill="auto"/>
            <w:noWrap/>
            <w:vAlign w:val="bottom"/>
            <w:hideMark/>
          </w:tcPr>
          <w:p w14:paraId="41BAE9BF" w14:textId="77777777" w:rsidR="00FA6F43" w:rsidRPr="005828EE" w:rsidRDefault="00DE794F">
            <w:pPr>
              <w:jc w:val="left"/>
              <w:rPr>
                <w:rFonts w:cs="Arial"/>
                <w:i/>
                <w:iCs/>
                <w:sz w:val="16"/>
                <w:szCs w:val="16"/>
              </w:rPr>
            </w:pPr>
            <w:r w:rsidRPr="005828EE">
              <w:rPr>
                <w:rFonts w:cs="Arial"/>
                <w:i/>
                <w:iCs/>
                <w:sz w:val="16"/>
                <w:szCs w:val="16"/>
              </w:rPr>
              <w:t>Selenicereus</w:t>
            </w:r>
          </w:p>
        </w:tc>
        <w:tc>
          <w:tcPr>
            <w:tcW w:w="2409" w:type="dxa"/>
            <w:tcBorders>
              <w:top w:val="nil"/>
              <w:left w:val="nil"/>
              <w:bottom w:val="single" w:sz="4" w:space="0" w:color="auto"/>
              <w:right w:val="single" w:sz="4" w:space="0" w:color="auto"/>
            </w:tcBorders>
            <w:shd w:val="clear" w:color="auto" w:fill="auto"/>
            <w:noWrap/>
            <w:vAlign w:val="bottom"/>
            <w:hideMark/>
          </w:tcPr>
          <w:p w14:paraId="3AA61323" w14:textId="77777777" w:rsidR="00FA6F43" w:rsidRPr="005828EE" w:rsidRDefault="00DE794F">
            <w:pPr>
              <w:jc w:val="left"/>
              <w:rPr>
                <w:rFonts w:cs="Arial"/>
                <w:sz w:val="16"/>
                <w:szCs w:val="16"/>
              </w:rPr>
            </w:pPr>
            <w:r w:rsidRPr="005828EE">
              <w:rPr>
                <w:rFonts w:cs="Arial"/>
                <w:sz w:val="16"/>
                <w:szCs w:val="16"/>
              </w:rPr>
              <w:t>SELEN</w:t>
            </w:r>
          </w:p>
        </w:tc>
        <w:tc>
          <w:tcPr>
            <w:tcW w:w="2127" w:type="dxa"/>
            <w:tcBorders>
              <w:top w:val="nil"/>
              <w:left w:val="nil"/>
              <w:bottom w:val="single" w:sz="4" w:space="0" w:color="auto"/>
              <w:right w:val="single" w:sz="4" w:space="0" w:color="auto"/>
            </w:tcBorders>
            <w:shd w:val="clear" w:color="auto" w:fill="auto"/>
            <w:noWrap/>
            <w:vAlign w:val="bottom"/>
            <w:hideMark/>
          </w:tcPr>
          <w:p w14:paraId="1038FBE3" w14:textId="77777777" w:rsidR="00FA6F43" w:rsidRPr="005828EE" w:rsidRDefault="00DE794F">
            <w:pPr>
              <w:jc w:val="left"/>
              <w:rPr>
                <w:rFonts w:cs="Arial"/>
                <w:sz w:val="16"/>
                <w:szCs w:val="16"/>
              </w:rPr>
            </w:pPr>
            <w:r w:rsidRPr="005828EE">
              <w:rPr>
                <w:rFonts w:cs="Arial"/>
                <w:sz w:val="16"/>
                <w:szCs w:val="16"/>
              </w:rPr>
              <w:t>TWO, TWV, TWF</w:t>
            </w:r>
          </w:p>
        </w:tc>
      </w:tr>
      <w:tr w:rsidR="00AA3540" w:rsidRPr="005828EE" w14:paraId="6FC62D06"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B8C4B8" w14:textId="77777777" w:rsidR="00FA6F43" w:rsidRPr="005828EE" w:rsidRDefault="00DE794F">
            <w:pPr>
              <w:jc w:val="left"/>
              <w:rPr>
                <w:rFonts w:cs="Arial"/>
                <w:i/>
                <w:iCs/>
                <w:color w:val="000000"/>
                <w:sz w:val="16"/>
                <w:szCs w:val="16"/>
              </w:rPr>
            </w:pPr>
            <w:r w:rsidRPr="005828EE">
              <w:rPr>
                <w:rFonts w:cs="Arial"/>
                <w:i/>
                <w:iCs/>
                <w:color w:val="000000"/>
                <w:sz w:val="16"/>
                <w:szCs w:val="16"/>
              </w:rPr>
              <w:t>Laurentia</w:t>
            </w:r>
          </w:p>
        </w:tc>
        <w:tc>
          <w:tcPr>
            <w:tcW w:w="1843" w:type="dxa"/>
            <w:tcBorders>
              <w:top w:val="nil"/>
              <w:left w:val="nil"/>
              <w:bottom w:val="single" w:sz="4" w:space="0" w:color="auto"/>
              <w:right w:val="single" w:sz="4" w:space="0" w:color="auto"/>
            </w:tcBorders>
            <w:shd w:val="clear" w:color="auto" w:fill="auto"/>
            <w:noWrap/>
            <w:vAlign w:val="bottom"/>
            <w:hideMark/>
          </w:tcPr>
          <w:p w14:paraId="575FCF70" w14:textId="77777777" w:rsidR="00FA6F43" w:rsidRPr="005828EE" w:rsidRDefault="00DE794F">
            <w:pPr>
              <w:jc w:val="left"/>
              <w:rPr>
                <w:rFonts w:cs="Arial"/>
                <w:sz w:val="16"/>
                <w:szCs w:val="16"/>
              </w:rPr>
            </w:pPr>
            <w:r w:rsidRPr="005828EE">
              <w:rPr>
                <w:rFonts w:cs="Arial"/>
                <w:sz w:val="16"/>
                <w:szCs w:val="16"/>
              </w:rPr>
              <w:t>LAURE</w:t>
            </w:r>
          </w:p>
        </w:tc>
        <w:tc>
          <w:tcPr>
            <w:tcW w:w="1843" w:type="dxa"/>
            <w:tcBorders>
              <w:top w:val="nil"/>
              <w:left w:val="nil"/>
              <w:bottom w:val="single" w:sz="4" w:space="0" w:color="auto"/>
              <w:right w:val="single" w:sz="4" w:space="0" w:color="auto"/>
            </w:tcBorders>
            <w:shd w:val="clear" w:color="auto" w:fill="auto"/>
            <w:noWrap/>
            <w:vAlign w:val="bottom"/>
            <w:hideMark/>
          </w:tcPr>
          <w:p w14:paraId="11A5DAA0" w14:textId="77777777" w:rsidR="00FA6F43" w:rsidRPr="005828EE" w:rsidRDefault="00DE794F">
            <w:pPr>
              <w:jc w:val="left"/>
              <w:rPr>
                <w:rFonts w:cs="Arial"/>
                <w:i/>
                <w:iCs/>
                <w:sz w:val="16"/>
                <w:szCs w:val="16"/>
              </w:rPr>
            </w:pPr>
            <w:r w:rsidRPr="005828EE">
              <w:rPr>
                <w:rFonts w:cs="Arial"/>
                <w:i/>
                <w:iCs/>
                <w:sz w:val="16"/>
                <w:szCs w:val="16"/>
              </w:rPr>
              <w:t>Lobélie</w:t>
            </w:r>
          </w:p>
        </w:tc>
        <w:tc>
          <w:tcPr>
            <w:tcW w:w="2409" w:type="dxa"/>
            <w:tcBorders>
              <w:top w:val="nil"/>
              <w:left w:val="nil"/>
              <w:bottom w:val="single" w:sz="4" w:space="0" w:color="auto"/>
              <w:right w:val="single" w:sz="4" w:space="0" w:color="auto"/>
            </w:tcBorders>
            <w:shd w:val="clear" w:color="auto" w:fill="auto"/>
            <w:noWrap/>
            <w:vAlign w:val="bottom"/>
            <w:hideMark/>
          </w:tcPr>
          <w:p w14:paraId="22C0E4EC" w14:textId="77777777" w:rsidR="00FA6F43" w:rsidRPr="005828EE" w:rsidRDefault="00DE794F">
            <w:pPr>
              <w:jc w:val="left"/>
              <w:rPr>
                <w:rFonts w:cs="Arial"/>
                <w:sz w:val="16"/>
                <w:szCs w:val="16"/>
              </w:rPr>
            </w:pPr>
            <w:r w:rsidRPr="005828EE">
              <w:rPr>
                <w:rFonts w:cs="Arial"/>
                <w:sz w:val="16"/>
                <w:szCs w:val="16"/>
              </w:rPr>
              <w:t>LOBEL</w:t>
            </w:r>
          </w:p>
        </w:tc>
        <w:tc>
          <w:tcPr>
            <w:tcW w:w="2127" w:type="dxa"/>
            <w:tcBorders>
              <w:top w:val="nil"/>
              <w:left w:val="nil"/>
              <w:bottom w:val="single" w:sz="4" w:space="0" w:color="auto"/>
              <w:right w:val="single" w:sz="4" w:space="0" w:color="auto"/>
            </w:tcBorders>
            <w:shd w:val="clear" w:color="auto" w:fill="auto"/>
            <w:noWrap/>
            <w:vAlign w:val="bottom"/>
            <w:hideMark/>
          </w:tcPr>
          <w:p w14:paraId="5D1AFF6F"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30EFE74B"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BA2802" w14:textId="77777777" w:rsidR="00FA6F43" w:rsidRPr="005828EE" w:rsidRDefault="00DE794F">
            <w:pPr>
              <w:jc w:val="left"/>
              <w:rPr>
                <w:rFonts w:cs="Arial"/>
                <w:i/>
                <w:iCs/>
                <w:color w:val="000000"/>
                <w:sz w:val="16"/>
                <w:szCs w:val="16"/>
              </w:rPr>
            </w:pPr>
            <w:r w:rsidRPr="005828EE">
              <w:rPr>
                <w:rFonts w:cs="Arial"/>
                <w:i/>
                <w:iCs/>
                <w:color w:val="000000"/>
                <w:sz w:val="16"/>
                <w:szCs w:val="16"/>
              </w:rPr>
              <w:t>Lychnis</w:t>
            </w:r>
          </w:p>
        </w:tc>
        <w:tc>
          <w:tcPr>
            <w:tcW w:w="1843" w:type="dxa"/>
            <w:tcBorders>
              <w:top w:val="nil"/>
              <w:left w:val="nil"/>
              <w:bottom w:val="single" w:sz="4" w:space="0" w:color="auto"/>
              <w:right w:val="single" w:sz="4" w:space="0" w:color="auto"/>
            </w:tcBorders>
            <w:shd w:val="clear" w:color="auto" w:fill="auto"/>
            <w:noWrap/>
            <w:vAlign w:val="bottom"/>
            <w:hideMark/>
          </w:tcPr>
          <w:p w14:paraId="209D8CB3" w14:textId="77777777" w:rsidR="00FA6F43" w:rsidRPr="005828EE" w:rsidRDefault="00DE794F">
            <w:pPr>
              <w:jc w:val="left"/>
              <w:rPr>
                <w:rFonts w:cs="Arial"/>
                <w:sz w:val="16"/>
                <w:szCs w:val="16"/>
              </w:rPr>
            </w:pPr>
            <w:r w:rsidRPr="005828EE">
              <w:rPr>
                <w:rFonts w:cs="Arial"/>
                <w:sz w:val="16"/>
                <w:szCs w:val="16"/>
              </w:rPr>
              <w:t>LYCHN</w:t>
            </w:r>
          </w:p>
        </w:tc>
        <w:tc>
          <w:tcPr>
            <w:tcW w:w="1843" w:type="dxa"/>
            <w:tcBorders>
              <w:top w:val="nil"/>
              <w:left w:val="nil"/>
              <w:bottom w:val="single" w:sz="4" w:space="0" w:color="auto"/>
              <w:right w:val="single" w:sz="4" w:space="0" w:color="auto"/>
            </w:tcBorders>
            <w:shd w:val="clear" w:color="auto" w:fill="auto"/>
            <w:noWrap/>
            <w:vAlign w:val="bottom"/>
            <w:hideMark/>
          </w:tcPr>
          <w:p w14:paraId="572B7CCD" w14:textId="77777777" w:rsidR="00FA6F43" w:rsidRPr="005828EE" w:rsidRDefault="00DE794F">
            <w:pPr>
              <w:jc w:val="left"/>
              <w:rPr>
                <w:rFonts w:cs="Arial"/>
                <w:i/>
                <w:iCs/>
                <w:sz w:val="16"/>
                <w:szCs w:val="16"/>
              </w:rPr>
            </w:pPr>
            <w:r w:rsidRPr="005828EE">
              <w:rPr>
                <w:rFonts w:cs="Arial"/>
                <w:i/>
                <w:iCs/>
                <w:sz w:val="16"/>
                <w:szCs w:val="16"/>
              </w:rPr>
              <w:t>Silène</w:t>
            </w:r>
          </w:p>
        </w:tc>
        <w:tc>
          <w:tcPr>
            <w:tcW w:w="2409" w:type="dxa"/>
            <w:tcBorders>
              <w:top w:val="nil"/>
              <w:left w:val="nil"/>
              <w:bottom w:val="single" w:sz="4" w:space="0" w:color="auto"/>
              <w:right w:val="single" w:sz="4" w:space="0" w:color="auto"/>
            </w:tcBorders>
            <w:shd w:val="clear" w:color="auto" w:fill="auto"/>
            <w:noWrap/>
            <w:vAlign w:val="bottom"/>
            <w:hideMark/>
          </w:tcPr>
          <w:p w14:paraId="3A5FB324" w14:textId="77777777" w:rsidR="00FA6F43" w:rsidRPr="005828EE" w:rsidRDefault="00DE794F">
            <w:pPr>
              <w:jc w:val="left"/>
              <w:rPr>
                <w:rFonts w:cs="Arial"/>
                <w:sz w:val="16"/>
                <w:szCs w:val="16"/>
              </w:rPr>
            </w:pPr>
            <w:r w:rsidRPr="005828EE">
              <w:rPr>
                <w:rFonts w:cs="Arial"/>
                <w:sz w:val="16"/>
                <w:szCs w:val="16"/>
              </w:rPr>
              <w:t>SILENCIEUX</w:t>
            </w:r>
          </w:p>
        </w:tc>
        <w:tc>
          <w:tcPr>
            <w:tcW w:w="2127" w:type="dxa"/>
            <w:tcBorders>
              <w:top w:val="nil"/>
              <w:left w:val="nil"/>
              <w:bottom w:val="single" w:sz="4" w:space="0" w:color="auto"/>
              <w:right w:val="single" w:sz="4" w:space="0" w:color="auto"/>
            </w:tcBorders>
            <w:shd w:val="clear" w:color="auto" w:fill="auto"/>
            <w:noWrap/>
            <w:vAlign w:val="bottom"/>
            <w:hideMark/>
          </w:tcPr>
          <w:p w14:paraId="046850C9" w14:textId="77777777" w:rsidR="00FA6F43" w:rsidRPr="005828EE" w:rsidRDefault="00DE794F">
            <w:pPr>
              <w:jc w:val="left"/>
              <w:rPr>
                <w:rFonts w:cs="Arial"/>
                <w:sz w:val="16"/>
                <w:szCs w:val="16"/>
              </w:rPr>
            </w:pPr>
            <w:r w:rsidRPr="005828EE">
              <w:rPr>
                <w:rFonts w:cs="Arial"/>
                <w:sz w:val="16"/>
                <w:szCs w:val="16"/>
              </w:rPr>
              <w:t>TWO, TWV</w:t>
            </w:r>
          </w:p>
        </w:tc>
      </w:tr>
      <w:tr w:rsidR="00AA3540" w:rsidRPr="005828EE" w14:paraId="03BEB0BD"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88EB87" w14:textId="77777777" w:rsidR="00FA6F43" w:rsidRPr="005828EE" w:rsidRDefault="00DE794F">
            <w:pPr>
              <w:jc w:val="left"/>
              <w:rPr>
                <w:rFonts w:cs="Arial"/>
                <w:i/>
                <w:iCs/>
                <w:color w:val="000000"/>
                <w:sz w:val="16"/>
                <w:szCs w:val="16"/>
              </w:rPr>
            </w:pPr>
            <w:r w:rsidRPr="005828EE">
              <w:rPr>
                <w:rFonts w:cs="Arial"/>
                <w:i/>
                <w:iCs/>
                <w:color w:val="000000"/>
                <w:sz w:val="16"/>
                <w:szCs w:val="16"/>
              </w:rPr>
              <w:t>Manfreda</w:t>
            </w:r>
          </w:p>
        </w:tc>
        <w:tc>
          <w:tcPr>
            <w:tcW w:w="1843" w:type="dxa"/>
            <w:tcBorders>
              <w:top w:val="nil"/>
              <w:left w:val="nil"/>
              <w:bottom w:val="single" w:sz="4" w:space="0" w:color="auto"/>
              <w:right w:val="single" w:sz="4" w:space="0" w:color="auto"/>
            </w:tcBorders>
            <w:shd w:val="clear" w:color="auto" w:fill="auto"/>
            <w:noWrap/>
            <w:vAlign w:val="bottom"/>
            <w:hideMark/>
          </w:tcPr>
          <w:p w14:paraId="65C09E97" w14:textId="77777777" w:rsidR="00FA6F43" w:rsidRPr="005828EE" w:rsidRDefault="00DE794F">
            <w:pPr>
              <w:jc w:val="left"/>
              <w:rPr>
                <w:rFonts w:cs="Arial"/>
                <w:sz w:val="16"/>
                <w:szCs w:val="16"/>
              </w:rPr>
            </w:pPr>
            <w:r w:rsidRPr="005828EE">
              <w:rPr>
                <w:rFonts w:cs="Arial"/>
                <w:sz w:val="16"/>
                <w:szCs w:val="16"/>
              </w:rPr>
              <w:t>MANFR</w:t>
            </w:r>
          </w:p>
        </w:tc>
        <w:tc>
          <w:tcPr>
            <w:tcW w:w="1843" w:type="dxa"/>
            <w:tcBorders>
              <w:top w:val="nil"/>
              <w:left w:val="nil"/>
              <w:bottom w:val="single" w:sz="4" w:space="0" w:color="auto"/>
              <w:right w:val="single" w:sz="4" w:space="0" w:color="auto"/>
            </w:tcBorders>
            <w:shd w:val="clear" w:color="auto" w:fill="auto"/>
            <w:noWrap/>
            <w:vAlign w:val="bottom"/>
            <w:hideMark/>
          </w:tcPr>
          <w:p w14:paraId="2990ED22" w14:textId="77777777" w:rsidR="00FA6F43" w:rsidRPr="005828EE" w:rsidRDefault="00DE794F">
            <w:pPr>
              <w:jc w:val="left"/>
              <w:rPr>
                <w:rFonts w:cs="Arial"/>
                <w:i/>
                <w:iCs/>
                <w:sz w:val="16"/>
                <w:szCs w:val="16"/>
              </w:rPr>
            </w:pPr>
            <w:r w:rsidRPr="005828EE">
              <w:rPr>
                <w:rFonts w:cs="Arial"/>
                <w:i/>
                <w:iCs/>
                <w:sz w:val="16"/>
                <w:szCs w:val="16"/>
              </w:rPr>
              <w:t>Agave</w:t>
            </w:r>
          </w:p>
        </w:tc>
        <w:tc>
          <w:tcPr>
            <w:tcW w:w="2409" w:type="dxa"/>
            <w:tcBorders>
              <w:top w:val="nil"/>
              <w:left w:val="nil"/>
              <w:bottom w:val="single" w:sz="4" w:space="0" w:color="auto"/>
              <w:right w:val="single" w:sz="4" w:space="0" w:color="auto"/>
            </w:tcBorders>
            <w:shd w:val="clear" w:color="auto" w:fill="auto"/>
            <w:noWrap/>
            <w:vAlign w:val="bottom"/>
            <w:hideMark/>
          </w:tcPr>
          <w:p w14:paraId="37E608DE" w14:textId="77777777" w:rsidR="00FA6F43" w:rsidRPr="005828EE" w:rsidRDefault="00DE794F">
            <w:pPr>
              <w:jc w:val="left"/>
              <w:rPr>
                <w:rFonts w:cs="Arial"/>
                <w:sz w:val="16"/>
                <w:szCs w:val="16"/>
              </w:rPr>
            </w:pPr>
            <w:r w:rsidRPr="005828EE">
              <w:rPr>
                <w:rFonts w:cs="Arial"/>
                <w:sz w:val="16"/>
                <w:szCs w:val="16"/>
              </w:rPr>
              <w:t>AGAVE</w:t>
            </w:r>
          </w:p>
        </w:tc>
        <w:tc>
          <w:tcPr>
            <w:tcW w:w="2127" w:type="dxa"/>
            <w:tcBorders>
              <w:top w:val="nil"/>
              <w:left w:val="nil"/>
              <w:bottom w:val="single" w:sz="4" w:space="0" w:color="auto"/>
              <w:right w:val="single" w:sz="4" w:space="0" w:color="auto"/>
            </w:tcBorders>
            <w:shd w:val="clear" w:color="auto" w:fill="auto"/>
            <w:noWrap/>
            <w:vAlign w:val="bottom"/>
            <w:hideMark/>
          </w:tcPr>
          <w:p w14:paraId="0EEF0C7C" w14:textId="77777777" w:rsidR="00FA6F43" w:rsidRPr="005828EE" w:rsidRDefault="00DE794F">
            <w:pPr>
              <w:jc w:val="left"/>
              <w:rPr>
                <w:rFonts w:cs="Arial"/>
                <w:sz w:val="16"/>
                <w:szCs w:val="16"/>
              </w:rPr>
            </w:pPr>
            <w:r w:rsidRPr="005828EE">
              <w:rPr>
                <w:rFonts w:cs="Arial"/>
                <w:sz w:val="16"/>
                <w:szCs w:val="16"/>
              </w:rPr>
              <w:t>TWO, TWV</w:t>
            </w:r>
          </w:p>
        </w:tc>
      </w:tr>
      <w:tr w:rsidR="00AA3540" w:rsidRPr="005828EE" w14:paraId="0EF25296"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58F0545" w14:textId="77777777" w:rsidR="00FA6F43" w:rsidRPr="005828EE" w:rsidRDefault="00DE794F">
            <w:pPr>
              <w:jc w:val="left"/>
              <w:rPr>
                <w:rFonts w:cs="Arial"/>
                <w:i/>
                <w:iCs/>
                <w:color w:val="000000"/>
                <w:sz w:val="16"/>
                <w:szCs w:val="16"/>
              </w:rPr>
            </w:pPr>
            <w:r w:rsidRPr="005828EE">
              <w:rPr>
                <w:rFonts w:cs="Arial"/>
                <w:i/>
                <w:iCs/>
                <w:color w:val="000000"/>
                <w:sz w:val="16"/>
                <w:szCs w:val="16"/>
              </w:rPr>
              <w:t>Manglietia</w:t>
            </w:r>
          </w:p>
        </w:tc>
        <w:tc>
          <w:tcPr>
            <w:tcW w:w="1843" w:type="dxa"/>
            <w:tcBorders>
              <w:top w:val="nil"/>
              <w:left w:val="nil"/>
              <w:bottom w:val="single" w:sz="4" w:space="0" w:color="auto"/>
              <w:right w:val="single" w:sz="4" w:space="0" w:color="auto"/>
            </w:tcBorders>
            <w:shd w:val="clear" w:color="auto" w:fill="auto"/>
            <w:noWrap/>
            <w:vAlign w:val="bottom"/>
            <w:hideMark/>
          </w:tcPr>
          <w:p w14:paraId="1ACA1444" w14:textId="77777777" w:rsidR="00FA6F43" w:rsidRPr="005828EE" w:rsidRDefault="00DE794F">
            <w:pPr>
              <w:jc w:val="left"/>
              <w:rPr>
                <w:rFonts w:cs="Arial"/>
                <w:sz w:val="16"/>
                <w:szCs w:val="16"/>
              </w:rPr>
            </w:pPr>
            <w:r w:rsidRPr="005828EE">
              <w:rPr>
                <w:rFonts w:cs="Arial"/>
                <w:sz w:val="16"/>
                <w:szCs w:val="16"/>
              </w:rPr>
              <w:t>MANGL</w:t>
            </w:r>
          </w:p>
        </w:tc>
        <w:tc>
          <w:tcPr>
            <w:tcW w:w="1843" w:type="dxa"/>
            <w:tcBorders>
              <w:top w:val="nil"/>
              <w:left w:val="nil"/>
              <w:bottom w:val="single" w:sz="4" w:space="0" w:color="auto"/>
              <w:right w:val="single" w:sz="4" w:space="0" w:color="auto"/>
            </w:tcBorders>
            <w:shd w:val="clear" w:color="auto" w:fill="auto"/>
            <w:noWrap/>
            <w:vAlign w:val="bottom"/>
            <w:hideMark/>
          </w:tcPr>
          <w:p w14:paraId="55783344" w14:textId="77777777" w:rsidR="00FA6F43" w:rsidRPr="005828EE" w:rsidRDefault="00DE794F">
            <w:pPr>
              <w:jc w:val="left"/>
              <w:rPr>
                <w:rFonts w:cs="Arial"/>
                <w:i/>
                <w:iCs/>
                <w:sz w:val="16"/>
                <w:szCs w:val="16"/>
              </w:rPr>
            </w:pPr>
            <w:r w:rsidRPr="005828EE">
              <w:rPr>
                <w:rFonts w:cs="Arial"/>
                <w:i/>
                <w:iCs/>
                <w:sz w:val="16"/>
                <w:szCs w:val="16"/>
              </w:rPr>
              <w:t>Magnolia</w:t>
            </w:r>
          </w:p>
        </w:tc>
        <w:tc>
          <w:tcPr>
            <w:tcW w:w="2409" w:type="dxa"/>
            <w:tcBorders>
              <w:top w:val="nil"/>
              <w:left w:val="nil"/>
              <w:bottom w:val="single" w:sz="4" w:space="0" w:color="auto"/>
              <w:right w:val="single" w:sz="4" w:space="0" w:color="auto"/>
            </w:tcBorders>
            <w:shd w:val="clear" w:color="auto" w:fill="auto"/>
            <w:noWrap/>
            <w:vAlign w:val="bottom"/>
            <w:hideMark/>
          </w:tcPr>
          <w:p w14:paraId="7F53AB3D" w14:textId="77777777" w:rsidR="00FA6F43" w:rsidRPr="005828EE" w:rsidRDefault="00DE794F">
            <w:pPr>
              <w:jc w:val="left"/>
              <w:rPr>
                <w:rFonts w:cs="Arial"/>
                <w:sz w:val="16"/>
                <w:szCs w:val="16"/>
              </w:rPr>
            </w:pPr>
            <w:r w:rsidRPr="005828EE">
              <w:rPr>
                <w:rFonts w:cs="Arial"/>
                <w:sz w:val="16"/>
                <w:szCs w:val="16"/>
              </w:rPr>
              <w:t>MAGNO</w:t>
            </w:r>
          </w:p>
        </w:tc>
        <w:tc>
          <w:tcPr>
            <w:tcW w:w="2127" w:type="dxa"/>
            <w:tcBorders>
              <w:top w:val="nil"/>
              <w:left w:val="nil"/>
              <w:bottom w:val="single" w:sz="4" w:space="0" w:color="auto"/>
              <w:right w:val="single" w:sz="4" w:space="0" w:color="auto"/>
            </w:tcBorders>
            <w:shd w:val="clear" w:color="auto" w:fill="auto"/>
            <w:noWrap/>
            <w:vAlign w:val="bottom"/>
            <w:hideMark/>
          </w:tcPr>
          <w:p w14:paraId="47DD46CF"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2E0DAF82"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15700BD" w14:textId="77777777" w:rsidR="00FA6F43" w:rsidRPr="005828EE" w:rsidRDefault="00DE794F">
            <w:pPr>
              <w:jc w:val="left"/>
              <w:rPr>
                <w:rFonts w:cs="Arial"/>
                <w:i/>
                <w:iCs/>
                <w:color w:val="000000"/>
                <w:sz w:val="16"/>
                <w:szCs w:val="16"/>
              </w:rPr>
            </w:pPr>
            <w:r w:rsidRPr="005828EE">
              <w:rPr>
                <w:rFonts w:cs="Arial"/>
                <w:i/>
                <w:iCs/>
                <w:color w:val="000000"/>
                <w:sz w:val="16"/>
                <w:szCs w:val="16"/>
              </w:rPr>
              <w:t>Menziesia</w:t>
            </w:r>
          </w:p>
        </w:tc>
        <w:tc>
          <w:tcPr>
            <w:tcW w:w="1843" w:type="dxa"/>
            <w:tcBorders>
              <w:top w:val="nil"/>
              <w:left w:val="nil"/>
              <w:bottom w:val="single" w:sz="4" w:space="0" w:color="auto"/>
              <w:right w:val="single" w:sz="4" w:space="0" w:color="auto"/>
            </w:tcBorders>
            <w:shd w:val="clear" w:color="auto" w:fill="auto"/>
            <w:noWrap/>
            <w:vAlign w:val="bottom"/>
            <w:hideMark/>
          </w:tcPr>
          <w:p w14:paraId="01C407A3" w14:textId="77777777" w:rsidR="00FA6F43" w:rsidRPr="005828EE" w:rsidRDefault="00DE794F">
            <w:pPr>
              <w:jc w:val="left"/>
              <w:rPr>
                <w:rFonts w:cs="Arial"/>
                <w:sz w:val="16"/>
                <w:szCs w:val="16"/>
              </w:rPr>
            </w:pPr>
            <w:r w:rsidRPr="005828EE">
              <w:rPr>
                <w:rFonts w:cs="Arial"/>
                <w:sz w:val="16"/>
                <w:szCs w:val="16"/>
              </w:rPr>
              <w:t>MENZI</w:t>
            </w:r>
          </w:p>
        </w:tc>
        <w:tc>
          <w:tcPr>
            <w:tcW w:w="1843" w:type="dxa"/>
            <w:tcBorders>
              <w:top w:val="nil"/>
              <w:left w:val="nil"/>
              <w:bottom w:val="single" w:sz="4" w:space="0" w:color="auto"/>
              <w:right w:val="single" w:sz="4" w:space="0" w:color="auto"/>
            </w:tcBorders>
            <w:shd w:val="clear" w:color="auto" w:fill="auto"/>
            <w:noWrap/>
            <w:vAlign w:val="bottom"/>
            <w:hideMark/>
          </w:tcPr>
          <w:p w14:paraId="5865BBCD" w14:textId="77777777" w:rsidR="00FA6F43" w:rsidRPr="005828EE" w:rsidRDefault="00DE794F">
            <w:pPr>
              <w:jc w:val="left"/>
              <w:rPr>
                <w:rFonts w:cs="Arial"/>
                <w:i/>
                <w:iCs/>
                <w:sz w:val="16"/>
                <w:szCs w:val="16"/>
              </w:rPr>
            </w:pPr>
            <w:r w:rsidRPr="005828EE">
              <w:rPr>
                <w:rFonts w:cs="Arial"/>
                <w:i/>
                <w:iCs/>
                <w:sz w:val="16"/>
                <w:szCs w:val="16"/>
              </w:rPr>
              <w:t>Rhododendron</w:t>
            </w:r>
          </w:p>
        </w:tc>
        <w:tc>
          <w:tcPr>
            <w:tcW w:w="2409" w:type="dxa"/>
            <w:tcBorders>
              <w:top w:val="nil"/>
              <w:left w:val="nil"/>
              <w:bottom w:val="single" w:sz="4" w:space="0" w:color="auto"/>
              <w:right w:val="single" w:sz="4" w:space="0" w:color="auto"/>
            </w:tcBorders>
            <w:shd w:val="clear" w:color="auto" w:fill="auto"/>
            <w:noWrap/>
            <w:vAlign w:val="bottom"/>
            <w:hideMark/>
          </w:tcPr>
          <w:p w14:paraId="51E286AA" w14:textId="77777777" w:rsidR="00FA6F43" w:rsidRPr="005828EE" w:rsidRDefault="00DE794F">
            <w:pPr>
              <w:jc w:val="left"/>
              <w:rPr>
                <w:rFonts w:cs="Arial"/>
                <w:sz w:val="16"/>
                <w:szCs w:val="16"/>
              </w:rPr>
            </w:pPr>
            <w:r w:rsidRPr="005828EE">
              <w:rPr>
                <w:rFonts w:cs="Arial"/>
                <w:sz w:val="16"/>
                <w:szCs w:val="16"/>
              </w:rPr>
              <w:t>RHODD</w:t>
            </w:r>
          </w:p>
        </w:tc>
        <w:tc>
          <w:tcPr>
            <w:tcW w:w="2127" w:type="dxa"/>
            <w:tcBorders>
              <w:top w:val="nil"/>
              <w:left w:val="nil"/>
              <w:bottom w:val="single" w:sz="4" w:space="0" w:color="auto"/>
              <w:right w:val="single" w:sz="4" w:space="0" w:color="auto"/>
            </w:tcBorders>
            <w:shd w:val="clear" w:color="auto" w:fill="auto"/>
            <w:noWrap/>
            <w:vAlign w:val="bottom"/>
            <w:hideMark/>
          </w:tcPr>
          <w:p w14:paraId="7A551B85"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5F174BBC"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12E12C" w14:textId="77777777" w:rsidR="00FA6F43" w:rsidRPr="005828EE" w:rsidRDefault="00DE794F">
            <w:pPr>
              <w:jc w:val="left"/>
              <w:rPr>
                <w:rFonts w:cs="Arial"/>
                <w:i/>
                <w:iCs/>
                <w:color w:val="000000"/>
                <w:sz w:val="16"/>
                <w:szCs w:val="16"/>
              </w:rPr>
            </w:pPr>
            <w:r w:rsidRPr="005828EE">
              <w:rPr>
                <w:rFonts w:cs="Arial"/>
                <w:i/>
                <w:iCs/>
                <w:color w:val="000000"/>
                <w:sz w:val="16"/>
                <w:szCs w:val="16"/>
              </w:rPr>
              <w:t>Miyamayomena</w:t>
            </w:r>
          </w:p>
        </w:tc>
        <w:tc>
          <w:tcPr>
            <w:tcW w:w="1843" w:type="dxa"/>
            <w:tcBorders>
              <w:top w:val="nil"/>
              <w:left w:val="nil"/>
              <w:bottom w:val="single" w:sz="4" w:space="0" w:color="auto"/>
              <w:right w:val="single" w:sz="4" w:space="0" w:color="auto"/>
            </w:tcBorders>
            <w:shd w:val="clear" w:color="auto" w:fill="auto"/>
            <w:noWrap/>
            <w:vAlign w:val="bottom"/>
            <w:hideMark/>
          </w:tcPr>
          <w:p w14:paraId="155531C0" w14:textId="77777777" w:rsidR="00FA6F43" w:rsidRPr="005828EE" w:rsidRDefault="00DE794F">
            <w:pPr>
              <w:jc w:val="left"/>
              <w:rPr>
                <w:rFonts w:cs="Arial"/>
                <w:sz w:val="16"/>
                <w:szCs w:val="16"/>
              </w:rPr>
            </w:pPr>
            <w:r w:rsidRPr="005828EE">
              <w:rPr>
                <w:rFonts w:cs="Arial"/>
                <w:sz w:val="16"/>
                <w:szCs w:val="16"/>
              </w:rPr>
              <w:t>MIYAM</w:t>
            </w:r>
          </w:p>
        </w:tc>
        <w:tc>
          <w:tcPr>
            <w:tcW w:w="1843" w:type="dxa"/>
            <w:tcBorders>
              <w:top w:val="nil"/>
              <w:left w:val="nil"/>
              <w:bottom w:val="single" w:sz="4" w:space="0" w:color="auto"/>
              <w:right w:val="single" w:sz="4" w:space="0" w:color="auto"/>
            </w:tcBorders>
            <w:shd w:val="clear" w:color="auto" w:fill="auto"/>
            <w:noWrap/>
            <w:vAlign w:val="bottom"/>
            <w:hideMark/>
          </w:tcPr>
          <w:p w14:paraId="00624149" w14:textId="77777777" w:rsidR="00FA6F43" w:rsidRPr="005828EE" w:rsidRDefault="00DE794F">
            <w:pPr>
              <w:jc w:val="left"/>
              <w:rPr>
                <w:rFonts w:cs="Arial"/>
                <w:i/>
                <w:iCs/>
                <w:sz w:val="16"/>
                <w:szCs w:val="16"/>
              </w:rPr>
            </w:pPr>
            <w:r w:rsidRPr="005828EE">
              <w:rPr>
                <w:rFonts w:cs="Arial"/>
                <w:i/>
                <w:iCs/>
                <w:sz w:val="16"/>
                <w:szCs w:val="16"/>
              </w:rPr>
              <w:t>Aster</w:t>
            </w:r>
          </w:p>
        </w:tc>
        <w:tc>
          <w:tcPr>
            <w:tcW w:w="2409" w:type="dxa"/>
            <w:tcBorders>
              <w:top w:val="nil"/>
              <w:left w:val="nil"/>
              <w:bottom w:val="single" w:sz="4" w:space="0" w:color="auto"/>
              <w:right w:val="single" w:sz="4" w:space="0" w:color="auto"/>
            </w:tcBorders>
            <w:shd w:val="clear" w:color="auto" w:fill="auto"/>
            <w:noWrap/>
            <w:vAlign w:val="bottom"/>
            <w:hideMark/>
          </w:tcPr>
          <w:p w14:paraId="546F3947" w14:textId="77777777" w:rsidR="00FA6F43" w:rsidRPr="005828EE" w:rsidRDefault="00DE794F">
            <w:pPr>
              <w:jc w:val="left"/>
              <w:rPr>
                <w:rFonts w:cs="Arial"/>
                <w:sz w:val="16"/>
                <w:szCs w:val="16"/>
              </w:rPr>
            </w:pPr>
            <w:r w:rsidRPr="005828EE">
              <w:rPr>
                <w:rFonts w:cs="Arial"/>
                <w:sz w:val="16"/>
                <w:szCs w:val="16"/>
              </w:rPr>
              <w:t>ASTER</w:t>
            </w:r>
          </w:p>
        </w:tc>
        <w:tc>
          <w:tcPr>
            <w:tcW w:w="2127" w:type="dxa"/>
            <w:tcBorders>
              <w:top w:val="nil"/>
              <w:left w:val="nil"/>
              <w:bottom w:val="single" w:sz="4" w:space="0" w:color="auto"/>
              <w:right w:val="single" w:sz="4" w:space="0" w:color="auto"/>
            </w:tcBorders>
            <w:shd w:val="clear" w:color="auto" w:fill="auto"/>
            <w:noWrap/>
            <w:vAlign w:val="bottom"/>
            <w:hideMark/>
          </w:tcPr>
          <w:p w14:paraId="49F535A1"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62B080BD"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C15ADE" w14:textId="77777777" w:rsidR="00FA6F43" w:rsidRPr="005828EE" w:rsidRDefault="00DE794F">
            <w:pPr>
              <w:jc w:val="left"/>
              <w:rPr>
                <w:rFonts w:cs="Arial"/>
                <w:i/>
                <w:iCs/>
                <w:color w:val="000000"/>
                <w:sz w:val="16"/>
                <w:szCs w:val="16"/>
              </w:rPr>
            </w:pPr>
            <w:r w:rsidRPr="005828EE">
              <w:rPr>
                <w:rFonts w:cs="Arial"/>
                <w:i/>
                <w:iCs/>
                <w:color w:val="000000"/>
                <w:sz w:val="16"/>
                <w:szCs w:val="16"/>
              </w:rPr>
              <w:t>Odontoglossum</w:t>
            </w:r>
          </w:p>
        </w:tc>
        <w:tc>
          <w:tcPr>
            <w:tcW w:w="1843" w:type="dxa"/>
            <w:tcBorders>
              <w:top w:val="nil"/>
              <w:left w:val="nil"/>
              <w:bottom w:val="single" w:sz="4" w:space="0" w:color="auto"/>
              <w:right w:val="single" w:sz="4" w:space="0" w:color="auto"/>
            </w:tcBorders>
            <w:shd w:val="clear" w:color="auto" w:fill="auto"/>
            <w:noWrap/>
            <w:vAlign w:val="bottom"/>
            <w:hideMark/>
          </w:tcPr>
          <w:p w14:paraId="63C7BBE1" w14:textId="77777777" w:rsidR="00FA6F43" w:rsidRPr="005828EE" w:rsidRDefault="00DE794F">
            <w:pPr>
              <w:jc w:val="left"/>
              <w:rPr>
                <w:rFonts w:cs="Arial"/>
                <w:sz w:val="16"/>
                <w:szCs w:val="16"/>
              </w:rPr>
            </w:pPr>
            <w:r w:rsidRPr="005828EE">
              <w:rPr>
                <w:rFonts w:cs="Arial"/>
                <w:sz w:val="16"/>
                <w:szCs w:val="16"/>
              </w:rPr>
              <w:t>ODONT</w:t>
            </w:r>
          </w:p>
        </w:tc>
        <w:tc>
          <w:tcPr>
            <w:tcW w:w="1843" w:type="dxa"/>
            <w:tcBorders>
              <w:top w:val="nil"/>
              <w:left w:val="nil"/>
              <w:bottom w:val="single" w:sz="4" w:space="0" w:color="auto"/>
              <w:right w:val="single" w:sz="4" w:space="0" w:color="auto"/>
            </w:tcBorders>
            <w:shd w:val="clear" w:color="auto" w:fill="auto"/>
            <w:noWrap/>
            <w:vAlign w:val="bottom"/>
            <w:hideMark/>
          </w:tcPr>
          <w:p w14:paraId="007FA0A7" w14:textId="77777777" w:rsidR="00FA6F43" w:rsidRPr="005828EE" w:rsidRDefault="00DE794F">
            <w:pPr>
              <w:jc w:val="left"/>
              <w:rPr>
                <w:rFonts w:cs="Arial"/>
                <w:i/>
                <w:iCs/>
                <w:sz w:val="16"/>
                <w:szCs w:val="16"/>
              </w:rPr>
            </w:pPr>
            <w:r w:rsidRPr="005828EE">
              <w:rPr>
                <w:rFonts w:cs="Arial"/>
                <w:i/>
                <w:iCs/>
                <w:sz w:val="16"/>
                <w:szCs w:val="16"/>
              </w:rPr>
              <w:t>Oncidium</w:t>
            </w:r>
          </w:p>
        </w:tc>
        <w:tc>
          <w:tcPr>
            <w:tcW w:w="2409" w:type="dxa"/>
            <w:tcBorders>
              <w:top w:val="nil"/>
              <w:left w:val="nil"/>
              <w:bottom w:val="single" w:sz="4" w:space="0" w:color="auto"/>
              <w:right w:val="single" w:sz="4" w:space="0" w:color="auto"/>
            </w:tcBorders>
            <w:shd w:val="clear" w:color="auto" w:fill="auto"/>
            <w:noWrap/>
            <w:vAlign w:val="bottom"/>
            <w:hideMark/>
          </w:tcPr>
          <w:p w14:paraId="3B42C816" w14:textId="77777777" w:rsidR="00FA6F43" w:rsidRPr="005828EE" w:rsidRDefault="00DE794F">
            <w:pPr>
              <w:jc w:val="left"/>
              <w:rPr>
                <w:rFonts w:cs="Arial"/>
                <w:sz w:val="16"/>
                <w:szCs w:val="16"/>
              </w:rPr>
            </w:pPr>
            <w:r w:rsidRPr="005828EE">
              <w:rPr>
                <w:rFonts w:cs="Arial"/>
                <w:sz w:val="16"/>
                <w:szCs w:val="16"/>
              </w:rPr>
              <w:t>ONCID</w:t>
            </w:r>
          </w:p>
        </w:tc>
        <w:tc>
          <w:tcPr>
            <w:tcW w:w="2127" w:type="dxa"/>
            <w:tcBorders>
              <w:top w:val="nil"/>
              <w:left w:val="nil"/>
              <w:bottom w:val="single" w:sz="4" w:space="0" w:color="auto"/>
              <w:right w:val="single" w:sz="4" w:space="0" w:color="auto"/>
            </w:tcBorders>
            <w:shd w:val="clear" w:color="auto" w:fill="auto"/>
            <w:noWrap/>
            <w:vAlign w:val="bottom"/>
            <w:hideMark/>
          </w:tcPr>
          <w:p w14:paraId="0C02CE49"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0CF4B00D"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47B1AC" w14:textId="77777777" w:rsidR="00FA6F43" w:rsidRPr="005828EE" w:rsidRDefault="00DE794F">
            <w:pPr>
              <w:jc w:val="left"/>
              <w:rPr>
                <w:rFonts w:cs="Arial"/>
                <w:i/>
                <w:iCs/>
                <w:color w:val="000000"/>
                <w:sz w:val="16"/>
                <w:szCs w:val="16"/>
              </w:rPr>
            </w:pPr>
            <w:r w:rsidRPr="005828EE">
              <w:rPr>
                <w:rFonts w:cs="Arial"/>
                <w:i/>
                <w:iCs/>
                <w:color w:val="000000"/>
                <w:sz w:val="16"/>
                <w:szCs w:val="16"/>
              </w:rPr>
              <w:t>Parakmeria</w:t>
            </w:r>
          </w:p>
        </w:tc>
        <w:tc>
          <w:tcPr>
            <w:tcW w:w="1843" w:type="dxa"/>
            <w:tcBorders>
              <w:top w:val="nil"/>
              <w:left w:val="nil"/>
              <w:bottom w:val="single" w:sz="4" w:space="0" w:color="auto"/>
              <w:right w:val="single" w:sz="4" w:space="0" w:color="auto"/>
            </w:tcBorders>
            <w:shd w:val="clear" w:color="auto" w:fill="auto"/>
            <w:noWrap/>
            <w:vAlign w:val="bottom"/>
            <w:hideMark/>
          </w:tcPr>
          <w:p w14:paraId="6177D33F" w14:textId="77777777" w:rsidR="00FA6F43" w:rsidRPr="005828EE" w:rsidRDefault="00DE794F">
            <w:pPr>
              <w:jc w:val="left"/>
              <w:rPr>
                <w:rFonts w:cs="Arial"/>
                <w:sz w:val="16"/>
                <w:szCs w:val="16"/>
              </w:rPr>
            </w:pPr>
            <w:r w:rsidRPr="005828EE">
              <w:rPr>
                <w:rFonts w:cs="Arial"/>
                <w:sz w:val="16"/>
                <w:szCs w:val="16"/>
              </w:rPr>
              <w:t>PARAK</w:t>
            </w:r>
          </w:p>
        </w:tc>
        <w:tc>
          <w:tcPr>
            <w:tcW w:w="1843" w:type="dxa"/>
            <w:tcBorders>
              <w:top w:val="nil"/>
              <w:left w:val="nil"/>
              <w:bottom w:val="single" w:sz="4" w:space="0" w:color="auto"/>
              <w:right w:val="single" w:sz="4" w:space="0" w:color="auto"/>
            </w:tcBorders>
            <w:shd w:val="clear" w:color="auto" w:fill="auto"/>
            <w:noWrap/>
            <w:vAlign w:val="bottom"/>
            <w:hideMark/>
          </w:tcPr>
          <w:p w14:paraId="4CF007D4" w14:textId="77777777" w:rsidR="00FA6F43" w:rsidRPr="005828EE" w:rsidRDefault="00DE794F">
            <w:pPr>
              <w:jc w:val="left"/>
              <w:rPr>
                <w:rFonts w:cs="Arial"/>
                <w:i/>
                <w:iCs/>
                <w:sz w:val="16"/>
                <w:szCs w:val="16"/>
              </w:rPr>
            </w:pPr>
            <w:r w:rsidRPr="005828EE">
              <w:rPr>
                <w:rFonts w:cs="Arial"/>
                <w:i/>
                <w:iCs/>
                <w:sz w:val="16"/>
                <w:szCs w:val="16"/>
              </w:rPr>
              <w:t>Magnolia</w:t>
            </w:r>
          </w:p>
        </w:tc>
        <w:tc>
          <w:tcPr>
            <w:tcW w:w="2409" w:type="dxa"/>
            <w:tcBorders>
              <w:top w:val="nil"/>
              <w:left w:val="nil"/>
              <w:bottom w:val="single" w:sz="4" w:space="0" w:color="auto"/>
              <w:right w:val="single" w:sz="4" w:space="0" w:color="auto"/>
            </w:tcBorders>
            <w:shd w:val="clear" w:color="auto" w:fill="auto"/>
            <w:noWrap/>
            <w:vAlign w:val="bottom"/>
            <w:hideMark/>
          </w:tcPr>
          <w:p w14:paraId="2F693818" w14:textId="77777777" w:rsidR="00FA6F43" w:rsidRPr="005828EE" w:rsidRDefault="00DE794F">
            <w:pPr>
              <w:jc w:val="left"/>
              <w:rPr>
                <w:rFonts w:cs="Arial"/>
                <w:sz w:val="16"/>
                <w:szCs w:val="16"/>
              </w:rPr>
            </w:pPr>
            <w:r w:rsidRPr="005828EE">
              <w:rPr>
                <w:rFonts w:cs="Arial"/>
                <w:sz w:val="16"/>
                <w:szCs w:val="16"/>
              </w:rPr>
              <w:t>MAGNO</w:t>
            </w:r>
          </w:p>
        </w:tc>
        <w:tc>
          <w:tcPr>
            <w:tcW w:w="2127" w:type="dxa"/>
            <w:tcBorders>
              <w:top w:val="nil"/>
              <w:left w:val="nil"/>
              <w:bottom w:val="single" w:sz="4" w:space="0" w:color="auto"/>
              <w:right w:val="single" w:sz="4" w:space="0" w:color="auto"/>
            </w:tcBorders>
            <w:shd w:val="clear" w:color="auto" w:fill="auto"/>
            <w:noWrap/>
            <w:vAlign w:val="bottom"/>
            <w:hideMark/>
          </w:tcPr>
          <w:p w14:paraId="7299AFA8"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69FAAFA5"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12AB7B" w14:textId="77777777" w:rsidR="00FA6F43" w:rsidRPr="005828EE" w:rsidRDefault="00DE794F">
            <w:pPr>
              <w:jc w:val="left"/>
              <w:rPr>
                <w:rFonts w:cs="Arial"/>
                <w:i/>
                <w:iCs/>
                <w:color w:val="000000"/>
                <w:sz w:val="16"/>
                <w:szCs w:val="16"/>
              </w:rPr>
            </w:pPr>
            <w:r w:rsidRPr="005828EE">
              <w:rPr>
                <w:rFonts w:cs="Arial"/>
                <w:i/>
                <w:iCs/>
                <w:color w:val="000000"/>
                <w:sz w:val="16"/>
                <w:szCs w:val="16"/>
              </w:rPr>
              <w:t>Pédilanthe</w:t>
            </w:r>
          </w:p>
        </w:tc>
        <w:tc>
          <w:tcPr>
            <w:tcW w:w="1843" w:type="dxa"/>
            <w:tcBorders>
              <w:top w:val="nil"/>
              <w:left w:val="nil"/>
              <w:bottom w:val="single" w:sz="4" w:space="0" w:color="auto"/>
              <w:right w:val="single" w:sz="4" w:space="0" w:color="auto"/>
            </w:tcBorders>
            <w:shd w:val="clear" w:color="auto" w:fill="auto"/>
            <w:noWrap/>
            <w:vAlign w:val="bottom"/>
            <w:hideMark/>
          </w:tcPr>
          <w:p w14:paraId="41494F79" w14:textId="77777777" w:rsidR="00FA6F43" w:rsidRPr="005828EE" w:rsidRDefault="00DE794F">
            <w:pPr>
              <w:jc w:val="left"/>
              <w:rPr>
                <w:rFonts w:cs="Arial"/>
                <w:sz w:val="16"/>
                <w:szCs w:val="16"/>
              </w:rPr>
            </w:pPr>
            <w:r w:rsidRPr="005828EE">
              <w:rPr>
                <w:rFonts w:cs="Arial"/>
                <w:sz w:val="16"/>
                <w:szCs w:val="16"/>
              </w:rPr>
              <w:t>PEDIL</w:t>
            </w:r>
          </w:p>
        </w:tc>
        <w:tc>
          <w:tcPr>
            <w:tcW w:w="1843" w:type="dxa"/>
            <w:tcBorders>
              <w:top w:val="nil"/>
              <w:left w:val="nil"/>
              <w:bottom w:val="single" w:sz="4" w:space="0" w:color="auto"/>
              <w:right w:val="single" w:sz="4" w:space="0" w:color="auto"/>
            </w:tcBorders>
            <w:shd w:val="clear" w:color="auto" w:fill="auto"/>
            <w:noWrap/>
            <w:vAlign w:val="bottom"/>
            <w:hideMark/>
          </w:tcPr>
          <w:p w14:paraId="347A9ADE" w14:textId="77777777" w:rsidR="00FA6F43" w:rsidRPr="005828EE" w:rsidRDefault="00DE794F">
            <w:pPr>
              <w:jc w:val="left"/>
              <w:rPr>
                <w:rFonts w:cs="Arial"/>
                <w:i/>
                <w:iCs/>
                <w:sz w:val="16"/>
                <w:szCs w:val="16"/>
              </w:rPr>
            </w:pPr>
            <w:r w:rsidRPr="005828EE">
              <w:rPr>
                <w:rFonts w:cs="Arial"/>
                <w:i/>
                <w:iCs/>
                <w:sz w:val="16"/>
                <w:szCs w:val="16"/>
              </w:rPr>
              <w:t xml:space="preserve">Euphorbe </w:t>
            </w:r>
          </w:p>
        </w:tc>
        <w:tc>
          <w:tcPr>
            <w:tcW w:w="2409" w:type="dxa"/>
            <w:tcBorders>
              <w:top w:val="nil"/>
              <w:left w:val="nil"/>
              <w:bottom w:val="single" w:sz="4" w:space="0" w:color="auto"/>
              <w:right w:val="single" w:sz="4" w:space="0" w:color="auto"/>
            </w:tcBorders>
            <w:shd w:val="clear" w:color="auto" w:fill="auto"/>
            <w:noWrap/>
            <w:vAlign w:val="bottom"/>
            <w:hideMark/>
          </w:tcPr>
          <w:p w14:paraId="5E93FC2E" w14:textId="77777777" w:rsidR="00FA6F43" w:rsidRPr="005828EE" w:rsidRDefault="00DE794F">
            <w:pPr>
              <w:jc w:val="left"/>
              <w:rPr>
                <w:rFonts w:cs="Arial"/>
                <w:sz w:val="16"/>
                <w:szCs w:val="16"/>
              </w:rPr>
            </w:pPr>
            <w:r w:rsidRPr="005828EE">
              <w:rPr>
                <w:rFonts w:cs="Arial"/>
                <w:sz w:val="16"/>
                <w:szCs w:val="16"/>
              </w:rPr>
              <w:t>EUPHO</w:t>
            </w:r>
          </w:p>
        </w:tc>
        <w:tc>
          <w:tcPr>
            <w:tcW w:w="2127" w:type="dxa"/>
            <w:tcBorders>
              <w:top w:val="nil"/>
              <w:left w:val="nil"/>
              <w:bottom w:val="single" w:sz="4" w:space="0" w:color="auto"/>
              <w:right w:val="single" w:sz="4" w:space="0" w:color="auto"/>
            </w:tcBorders>
            <w:shd w:val="clear" w:color="auto" w:fill="auto"/>
            <w:noWrap/>
            <w:vAlign w:val="bottom"/>
            <w:hideMark/>
          </w:tcPr>
          <w:p w14:paraId="6E3E6020" w14:textId="77777777" w:rsidR="00FA6F43" w:rsidRPr="005828EE" w:rsidRDefault="00DE794F">
            <w:pPr>
              <w:jc w:val="left"/>
              <w:rPr>
                <w:rFonts w:cs="Arial"/>
                <w:sz w:val="16"/>
                <w:szCs w:val="16"/>
              </w:rPr>
            </w:pPr>
            <w:r w:rsidRPr="005828EE">
              <w:rPr>
                <w:rFonts w:cs="Arial"/>
                <w:sz w:val="16"/>
                <w:szCs w:val="16"/>
              </w:rPr>
              <w:t>TWO, TWV</w:t>
            </w:r>
          </w:p>
        </w:tc>
      </w:tr>
      <w:tr w:rsidR="00AA3540" w:rsidRPr="005828EE" w14:paraId="6A434787"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314F3E" w14:textId="77777777" w:rsidR="00FA6F43" w:rsidRPr="005828EE" w:rsidRDefault="00DE794F">
            <w:pPr>
              <w:jc w:val="left"/>
              <w:rPr>
                <w:rFonts w:cs="Arial"/>
                <w:i/>
                <w:iCs/>
                <w:color w:val="000000"/>
                <w:sz w:val="16"/>
                <w:szCs w:val="16"/>
              </w:rPr>
            </w:pPr>
            <w:r w:rsidRPr="005828EE">
              <w:rPr>
                <w:rFonts w:cs="Arial"/>
                <w:i/>
                <w:iCs/>
                <w:color w:val="000000"/>
                <w:sz w:val="16"/>
                <w:szCs w:val="16"/>
              </w:rPr>
              <w:t>Pennisetum</w:t>
            </w:r>
          </w:p>
        </w:tc>
        <w:tc>
          <w:tcPr>
            <w:tcW w:w="1843" w:type="dxa"/>
            <w:tcBorders>
              <w:top w:val="nil"/>
              <w:left w:val="nil"/>
              <w:bottom w:val="single" w:sz="4" w:space="0" w:color="auto"/>
              <w:right w:val="single" w:sz="4" w:space="0" w:color="auto"/>
            </w:tcBorders>
            <w:shd w:val="clear" w:color="auto" w:fill="auto"/>
            <w:noWrap/>
            <w:vAlign w:val="bottom"/>
            <w:hideMark/>
          </w:tcPr>
          <w:p w14:paraId="6BB9D27D" w14:textId="77777777" w:rsidR="00FA6F43" w:rsidRPr="005828EE" w:rsidRDefault="00DE794F">
            <w:pPr>
              <w:jc w:val="left"/>
              <w:rPr>
                <w:rFonts w:cs="Arial"/>
                <w:sz w:val="16"/>
                <w:szCs w:val="16"/>
              </w:rPr>
            </w:pPr>
            <w:r w:rsidRPr="005828EE">
              <w:rPr>
                <w:rFonts w:cs="Arial"/>
                <w:sz w:val="16"/>
                <w:szCs w:val="16"/>
              </w:rPr>
              <w:t>PENNI</w:t>
            </w:r>
          </w:p>
        </w:tc>
        <w:tc>
          <w:tcPr>
            <w:tcW w:w="1843" w:type="dxa"/>
            <w:tcBorders>
              <w:top w:val="nil"/>
              <w:left w:val="nil"/>
              <w:bottom w:val="single" w:sz="4" w:space="0" w:color="auto"/>
              <w:right w:val="single" w:sz="4" w:space="0" w:color="auto"/>
            </w:tcBorders>
            <w:shd w:val="clear" w:color="auto" w:fill="auto"/>
            <w:noWrap/>
            <w:vAlign w:val="bottom"/>
            <w:hideMark/>
          </w:tcPr>
          <w:p w14:paraId="52CD04DD" w14:textId="77777777" w:rsidR="00FA6F43" w:rsidRPr="005828EE" w:rsidRDefault="00DE794F">
            <w:pPr>
              <w:jc w:val="left"/>
              <w:rPr>
                <w:rFonts w:cs="Arial"/>
                <w:i/>
                <w:iCs/>
                <w:sz w:val="16"/>
                <w:szCs w:val="16"/>
              </w:rPr>
            </w:pPr>
            <w:r w:rsidRPr="005828EE">
              <w:rPr>
                <w:rFonts w:cs="Arial"/>
                <w:i/>
                <w:iCs/>
                <w:sz w:val="16"/>
                <w:szCs w:val="16"/>
              </w:rPr>
              <w:t>Cenchrus</w:t>
            </w:r>
          </w:p>
        </w:tc>
        <w:tc>
          <w:tcPr>
            <w:tcW w:w="2409" w:type="dxa"/>
            <w:tcBorders>
              <w:top w:val="nil"/>
              <w:left w:val="nil"/>
              <w:bottom w:val="single" w:sz="4" w:space="0" w:color="auto"/>
              <w:right w:val="single" w:sz="4" w:space="0" w:color="auto"/>
            </w:tcBorders>
            <w:shd w:val="clear" w:color="auto" w:fill="auto"/>
            <w:noWrap/>
            <w:vAlign w:val="bottom"/>
            <w:hideMark/>
          </w:tcPr>
          <w:p w14:paraId="1E406B14" w14:textId="77777777" w:rsidR="00FA6F43" w:rsidRPr="005828EE" w:rsidRDefault="00DE794F">
            <w:pPr>
              <w:jc w:val="left"/>
              <w:rPr>
                <w:rFonts w:cs="Arial"/>
                <w:sz w:val="16"/>
                <w:szCs w:val="16"/>
              </w:rPr>
            </w:pPr>
            <w:r w:rsidRPr="005828EE">
              <w:rPr>
                <w:rFonts w:cs="Arial"/>
                <w:sz w:val="16"/>
                <w:szCs w:val="16"/>
              </w:rPr>
              <w:t>CENCH</w:t>
            </w:r>
          </w:p>
        </w:tc>
        <w:tc>
          <w:tcPr>
            <w:tcW w:w="2127" w:type="dxa"/>
            <w:tcBorders>
              <w:top w:val="nil"/>
              <w:left w:val="nil"/>
              <w:bottom w:val="single" w:sz="4" w:space="0" w:color="auto"/>
              <w:right w:val="single" w:sz="4" w:space="0" w:color="auto"/>
            </w:tcBorders>
            <w:shd w:val="clear" w:color="auto" w:fill="auto"/>
            <w:noWrap/>
            <w:vAlign w:val="bottom"/>
            <w:hideMark/>
          </w:tcPr>
          <w:p w14:paraId="28589B1C" w14:textId="77777777" w:rsidR="00FA6F43" w:rsidRPr="005828EE" w:rsidRDefault="00DE794F">
            <w:pPr>
              <w:jc w:val="left"/>
              <w:rPr>
                <w:rFonts w:cs="Arial"/>
                <w:sz w:val="16"/>
                <w:szCs w:val="16"/>
              </w:rPr>
            </w:pPr>
            <w:r w:rsidRPr="005828EE">
              <w:rPr>
                <w:rFonts w:cs="Arial"/>
                <w:sz w:val="16"/>
                <w:szCs w:val="16"/>
              </w:rPr>
              <w:t>TWO, TWA</w:t>
            </w:r>
          </w:p>
        </w:tc>
      </w:tr>
      <w:tr w:rsidR="00AA3540" w:rsidRPr="005828EE" w14:paraId="71D53361"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1BF563" w14:textId="77777777" w:rsidR="00FA6F43" w:rsidRPr="005828EE" w:rsidRDefault="00DE794F">
            <w:pPr>
              <w:jc w:val="left"/>
              <w:rPr>
                <w:rFonts w:cs="Arial"/>
                <w:i/>
                <w:iCs/>
                <w:color w:val="000000"/>
                <w:sz w:val="16"/>
                <w:szCs w:val="16"/>
              </w:rPr>
            </w:pPr>
            <w:r w:rsidRPr="005828EE">
              <w:rPr>
                <w:rFonts w:cs="Arial"/>
                <w:i/>
                <w:iCs/>
                <w:color w:val="000000"/>
                <w:sz w:val="16"/>
                <w:szCs w:val="16"/>
              </w:rPr>
              <w:t>Poncirus</w:t>
            </w:r>
          </w:p>
        </w:tc>
        <w:tc>
          <w:tcPr>
            <w:tcW w:w="1843" w:type="dxa"/>
            <w:tcBorders>
              <w:top w:val="nil"/>
              <w:left w:val="nil"/>
              <w:bottom w:val="single" w:sz="4" w:space="0" w:color="auto"/>
              <w:right w:val="single" w:sz="4" w:space="0" w:color="auto"/>
            </w:tcBorders>
            <w:shd w:val="clear" w:color="auto" w:fill="auto"/>
            <w:noWrap/>
            <w:vAlign w:val="bottom"/>
            <w:hideMark/>
          </w:tcPr>
          <w:p w14:paraId="75A1ADA7" w14:textId="77777777" w:rsidR="00FA6F43" w:rsidRPr="005828EE" w:rsidRDefault="00DE794F">
            <w:pPr>
              <w:jc w:val="left"/>
              <w:rPr>
                <w:rFonts w:cs="Arial"/>
                <w:sz w:val="16"/>
                <w:szCs w:val="16"/>
              </w:rPr>
            </w:pPr>
            <w:r w:rsidRPr="005828EE">
              <w:rPr>
                <w:rFonts w:cs="Arial"/>
                <w:sz w:val="16"/>
                <w:szCs w:val="16"/>
              </w:rPr>
              <w:t>PONCI</w:t>
            </w:r>
          </w:p>
        </w:tc>
        <w:tc>
          <w:tcPr>
            <w:tcW w:w="1843" w:type="dxa"/>
            <w:tcBorders>
              <w:top w:val="nil"/>
              <w:left w:val="nil"/>
              <w:bottom w:val="single" w:sz="4" w:space="0" w:color="auto"/>
              <w:right w:val="single" w:sz="4" w:space="0" w:color="auto"/>
            </w:tcBorders>
            <w:shd w:val="clear" w:color="auto" w:fill="auto"/>
            <w:noWrap/>
            <w:vAlign w:val="bottom"/>
            <w:hideMark/>
          </w:tcPr>
          <w:p w14:paraId="568FE5F0" w14:textId="77777777" w:rsidR="00FA6F43" w:rsidRPr="005828EE" w:rsidRDefault="00DE794F">
            <w:pPr>
              <w:jc w:val="left"/>
              <w:rPr>
                <w:rFonts w:cs="Arial"/>
                <w:i/>
                <w:iCs/>
                <w:sz w:val="16"/>
                <w:szCs w:val="16"/>
              </w:rPr>
            </w:pPr>
            <w:r w:rsidRPr="005828EE">
              <w:rPr>
                <w:rFonts w:cs="Arial"/>
                <w:i/>
                <w:iCs/>
                <w:sz w:val="16"/>
                <w:szCs w:val="16"/>
              </w:rPr>
              <w:t>Agrumes</w:t>
            </w:r>
          </w:p>
        </w:tc>
        <w:tc>
          <w:tcPr>
            <w:tcW w:w="2409" w:type="dxa"/>
            <w:tcBorders>
              <w:top w:val="nil"/>
              <w:left w:val="nil"/>
              <w:bottom w:val="single" w:sz="4" w:space="0" w:color="auto"/>
              <w:right w:val="single" w:sz="4" w:space="0" w:color="auto"/>
            </w:tcBorders>
            <w:shd w:val="clear" w:color="auto" w:fill="auto"/>
            <w:noWrap/>
            <w:vAlign w:val="bottom"/>
            <w:hideMark/>
          </w:tcPr>
          <w:p w14:paraId="69751535" w14:textId="77777777" w:rsidR="00FA6F43" w:rsidRPr="005828EE" w:rsidRDefault="00DE794F">
            <w:pPr>
              <w:jc w:val="left"/>
              <w:rPr>
                <w:rFonts w:cs="Arial"/>
                <w:sz w:val="16"/>
                <w:szCs w:val="16"/>
              </w:rPr>
            </w:pPr>
            <w:r w:rsidRPr="005828EE">
              <w:rPr>
                <w:rFonts w:cs="Arial"/>
                <w:sz w:val="16"/>
                <w:szCs w:val="16"/>
              </w:rPr>
              <w:t>CITRU</w:t>
            </w:r>
          </w:p>
        </w:tc>
        <w:tc>
          <w:tcPr>
            <w:tcW w:w="2127" w:type="dxa"/>
            <w:tcBorders>
              <w:top w:val="nil"/>
              <w:left w:val="nil"/>
              <w:bottom w:val="single" w:sz="4" w:space="0" w:color="auto"/>
              <w:right w:val="single" w:sz="4" w:space="0" w:color="auto"/>
            </w:tcBorders>
            <w:shd w:val="clear" w:color="auto" w:fill="auto"/>
            <w:noWrap/>
            <w:vAlign w:val="bottom"/>
            <w:hideMark/>
          </w:tcPr>
          <w:p w14:paraId="4BBB771B" w14:textId="77777777" w:rsidR="00FA6F43" w:rsidRPr="005828EE" w:rsidRDefault="00DE794F">
            <w:pPr>
              <w:jc w:val="left"/>
              <w:rPr>
                <w:rFonts w:cs="Arial"/>
                <w:sz w:val="16"/>
                <w:szCs w:val="16"/>
              </w:rPr>
            </w:pPr>
            <w:r w:rsidRPr="005828EE">
              <w:rPr>
                <w:rFonts w:cs="Arial"/>
                <w:sz w:val="16"/>
                <w:szCs w:val="16"/>
              </w:rPr>
              <w:t>TWO, TWF</w:t>
            </w:r>
          </w:p>
        </w:tc>
      </w:tr>
      <w:tr w:rsidR="00AA3540" w:rsidRPr="005828EE" w14:paraId="64AE9EF1"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B20F1A6" w14:textId="77777777" w:rsidR="00FA6F43" w:rsidRPr="005828EE" w:rsidRDefault="00DE794F">
            <w:pPr>
              <w:jc w:val="left"/>
              <w:rPr>
                <w:rFonts w:cs="Arial"/>
                <w:i/>
                <w:iCs/>
                <w:color w:val="000000"/>
                <w:sz w:val="16"/>
                <w:szCs w:val="16"/>
              </w:rPr>
            </w:pPr>
            <w:r w:rsidRPr="005828EE">
              <w:rPr>
                <w:rFonts w:cs="Arial"/>
                <w:i/>
                <w:iCs/>
                <w:color w:val="000000"/>
                <w:sz w:val="16"/>
                <w:szCs w:val="16"/>
              </w:rPr>
              <w:t>Porphyre</w:t>
            </w:r>
          </w:p>
        </w:tc>
        <w:tc>
          <w:tcPr>
            <w:tcW w:w="1843" w:type="dxa"/>
            <w:tcBorders>
              <w:top w:val="nil"/>
              <w:left w:val="nil"/>
              <w:bottom w:val="single" w:sz="4" w:space="0" w:color="auto"/>
              <w:right w:val="single" w:sz="4" w:space="0" w:color="auto"/>
            </w:tcBorders>
            <w:shd w:val="clear" w:color="auto" w:fill="auto"/>
            <w:noWrap/>
            <w:vAlign w:val="bottom"/>
            <w:hideMark/>
          </w:tcPr>
          <w:p w14:paraId="59E325E0" w14:textId="77777777" w:rsidR="00FA6F43" w:rsidRPr="005828EE" w:rsidRDefault="00DE794F">
            <w:pPr>
              <w:jc w:val="left"/>
              <w:rPr>
                <w:rFonts w:cs="Arial"/>
                <w:sz w:val="16"/>
                <w:szCs w:val="16"/>
              </w:rPr>
            </w:pPr>
            <w:r w:rsidRPr="005828EE">
              <w:rPr>
                <w:rFonts w:cs="Arial"/>
                <w:sz w:val="16"/>
                <w:szCs w:val="16"/>
              </w:rPr>
              <w:t>PORPH</w:t>
            </w:r>
          </w:p>
        </w:tc>
        <w:tc>
          <w:tcPr>
            <w:tcW w:w="1843" w:type="dxa"/>
            <w:tcBorders>
              <w:top w:val="nil"/>
              <w:left w:val="nil"/>
              <w:bottom w:val="single" w:sz="4" w:space="0" w:color="auto"/>
              <w:right w:val="single" w:sz="4" w:space="0" w:color="auto"/>
            </w:tcBorders>
            <w:shd w:val="clear" w:color="auto" w:fill="auto"/>
            <w:noWrap/>
            <w:vAlign w:val="bottom"/>
            <w:hideMark/>
          </w:tcPr>
          <w:p w14:paraId="7A30E188" w14:textId="77777777" w:rsidR="00FA6F43" w:rsidRPr="005828EE" w:rsidRDefault="00DE794F">
            <w:pPr>
              <w:jc w:val="left"/>
              <w:rPr>
                <w:rFonts w:cs="Arial"/>
                <w:i/>
                <w:iCs/>
                <w:sz w:val="16"/>
                <w:szCs w:val="16"/>
              </w:rPr>
            </w:pPr>
            <w:r w:rsidRPr="005828EE">
              <w:rPr>
                <w:rFonts w:cs="Arial"/>
                <w:i/>
                <w:iCs/>
                <w:sz w:val="16"/>
                <w:szCs w:val="16"/>
              </w:rPr>
              <w:t>Callicarpa</w:t>
            </w:r>
          </w:p>
        </w:tc>
        <w:tc>
          <w:tcPr>
            <w:tcW w:w="2409" w:type="dxa"/>
            <w:tcBorders>
              <w:top w:val="nil"/>
              <w:left w:val="nil"/>
              <w:bottom w:val="single" w:sz="4" w:space="0" w:color="auto"/>
              <w:right w:val="single" w:sz="4" w:space="0" w:color="auto"/>
            </w:tcBorders>
            <w:shd w:val="clear" w:color="auto" w:fill="auto"/>
            <w:noWrap/>
            <w:vAlign w:val="bottom"/>
            <w:hideMark/>
          </w:tcPr>
          <w:p w14:paraId="40491278" w14:textId="77777777" w:rsidR="00FA6F43" w:rsidRPr="005828EE" w:rsidRDefault="00DE794F">
            <w:pPr>
              <w:jc w:val="left"/>
              <w:rPr>
                <w:rFonts w:cs="Arial"/>
                <w:sz w:val="16"/>
                <w:szCs w:val="16"/>
              </w:rPr>
            </w:pPr>
            <w:r w:rsidRPr="005828EE">
              <w:rPr>
                <w:rFonts w:cs="Arial"/>
                <w:sz w:val="16"/>
                <w:szCs w:val="16"/>
              </w:rPr>
              <w:t>CALLC</w:t>
            </w:r>
          </w:p>
        </w:tc>
        <w:tc>
          <w:tcPr>
            <w:tcW w:w="2127" w:type="dxa"/>
            <w:tcBorders>
              <w:top w:val="nil"/>
              <w:left w:val="nil"/>
              <w:bottom w:val="single" w:sz="4" w:space="0" w:color="auto"/>
              <w:right w:val="single" w:sz="4" w:space="0" w:color="auto"/>
            </w:tcBorders>
            <w:shd w:val="clear" w:color="auto" w:fill="auto"/>
            <w:noWrap/>
            <w:vAlign w:val="bottom"/>
            <w:hideMark/>
          </w:tcPr>
          <w:p w14:paraId="4E566D5E" w14:textId="77777777" w:rsidR="00FA6F43" w:rsidRPr="005828EE" w:rsidRDefault="00DE794F">
            <w:pPr>
              <w:jc w:val="left"/>
              <w:rPr>
                <w:rFonts w:cs="Arial"/>
                <w:sz w:val="16"/>
                <w:szCs w:val="16"/>
              </w:rPr>
            </w:pPr>
            <w:r w:rsidRPr="005828EE">
              <w:rPr>
                <w:rFonts w:cs="Arial"/>
                <w:sz w:val="16"/>
                <w:szCs w:val="16"/>
              </w:rPr>
              <w:t>TWO, TWV</w:t>
            </w:r>
          </w:p>
        </w:tc>
      </w:tr>
      <w:tr w:rsidR="00AA3540" w:rsidRPr="005828EE" w14:paraId="765CE648"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145DB1" w14:textId="77777777" w:rsidR="00FA6F43" w:rsidRPr="005828EE" w:rsidRDefault="00DE794F">
            <w:pPr>
              <w:jc w:val="left"/>
              <w:rPr>
                <w:rFonts w:cs="Arial"/>
                <w:i/>
                <w:iCs/>
                <w:color w:val="000000"/>
                <w:sz w:val="16"/>
                <w:szCs w:val="16"/>
              </w:rPr>
            </w:pPr>
            <w:r w:rsidRPr="005828EE">
              <w:rPr>
                <w:rFonts w:cs="Arial"/>
                <w:i/>
                <w:iCs/>
                <w:color w:val="000000"/>
                <w:sz w:val="16"/>
                <w:szCs w:val="16"/>
              </w:rPr>
              <w:t>Pratia</w:t>
            </w:r>
          </w:p>
        </w:tc>
        <w:tc>
          <w:tcPr>
            <w:tcW w:w="1843" w:type="dxa"/>
            <w:tcBorders>
              <w:top w:val="nil"/>
              <w:left w:val="nil"/>
              <w:bottom w:val="single" w:sz="4" w:space="0" w:color="auto"/>
              <w:right w:val="single" w:sz="4" w:space="0" w:color="auto"/>
            </w:tcBorders>
            <w:shd w:val="clear" w:color="auto" w:fill="auto"/>
            <w:noWrap/>
            <w:vAlign w:val="bottom"/>
            <w:hideMark/>
          </w:tcPr>
          <w:p w14:paraId="1A5B167C" w14:textId="77777777" w:rsidR="00FA6F43" w:rsidRPr="005828EE" w:rsidRDefault="00DE794F">
            <w:pPr>
              <w:jc w:val="left"/>
              <w:rPr>
                <w:rFonts w:cs="Arial"/>
                <w:sz w:val="16"/>
                <w:szCs w:val="16"/>
              </w:rPr>
            </w:pPr>
            <w:r w:rsidRPr="005828EE">
              <w:rPr>
                <w:rFonts w:cs="Arial"/>
                <w:sz w:val="16"/>
                <w:szCs w:val="16"/>
              </w:rPr>
              <w:t>PRATI</w:t>
            </w:r>
          </w:p>
        </w:tc>
        <w:tc>
          <w:tcPr>
            <w:tcW w:w="1843" w:type="dxa"/>
            <w:tcBorders>
              <w:top w:val="nil"/>
              <w:left w:val="nil"/>
              <w:bottom w:val="single" w:sz="4" w:space="0" w:color="auto"/>
              <w:right w:val="single" w:sz="4" w:space="0" w:color="auto"/>
            </w:tcBorders>
            <w:shd w:val="clear" w:color="auto" w:fill="auto"/>
            <w:noWrap/>
            <w:vAlign w:val="bottom"/>
            <w:hideMark/>
          </w:tcPr>
          <w:p w14:paraId="337A5BF4" w14:textId="77777777" w:rsidR="00FA6F43" w:rsidRPr="005828EE" w:rsidRDefault="00DE794F">
            <w:pPr>
              <w:jc w:val="left"/>
              <w:rPr>
                <w:rFonts w:cs="Arial"/>
                <w:i/>
                <w:iCs/>
                <w:sz w:val="16"/>
                <w:szCs w:val="16"/>
              </w:rPr>
            </w:pPr>
            <w:r w:rsidRPr="005828EE">
              <w:rPr>
                <w:rFonts w:cs="Arial"/>
                <w:i/>
                <w:iCs/>
                <w:sz w:val="16"/>
                <w:szCs w:val="16"/>
              </w:rPr>
              <w:t>Lobélie</w:t>
            </w:r>
          </w:p>
        </w:tc>
        <w:tc>
          <w:tcPr>
            <w:tcW w:w="2409" w:type="dxa"/>
            <w:tcBorders>
              <w:top w:val="nil"/>
              <w:left w:val="nil"/>
              <w:bottom w:val="single" w:sz="4" w:space="0" w:color="auto"/>
              <w:right w:val="single" w:sz="4" w:space="0" w:color="auto"/>
            </w:tcBorders>
            <w:shd w:val="clear" w:color="auto" w:fill="auto"/>
            <w:noWrap/>
            <w:vAlign w:val="bottom"/>
            <w:hideMark/>
          </w:tcPr>
          <w:p w14:paraId="78266F5C" w14:textId="77777777" w:rsidR="00FA6F43" w:rsidRPr="005828EE" w:rsidRDefault="00DE794F">
            <w:pPr>
              <w:jc w:val="left"/>
              <w:rPr>
                <w:rFonts w:cs="Arial"/>
                <w:sz w:val="16"/>
                <w:szCs w:val="16"/>
              </w:rPr>
            </w:pPr>
            <w:r w:rsidRPr="005828EE">
              <w:rPr>
                <w:rFonts w:cs="Arial"/>
                <w:sz w:val="16"/>
                <w:szCs w:val="16"/>
              </w:rPr>
              <w:t>LOBEL</w:t>
            </w:r>
          </w:p>
        </w:tc>
        <w:tc>
          <w:tcPr>
            <w:tcW w:w="2127" w:type="dxa"/>
            <w:tcBorders>
              <w:top w:val="nil"/>
              <w:left w:val="nil"/>
              <w:bottom w:val="single" w:sz="4" w:space="0" w:color="auto"/>
              <w:right w:val="single" w:sz="4" w:space="0" w:color="auto"/>
            </w:tcBorders>
            <w:shd w:val="clear" w:color="auto" w:fill="auto"/>
            <w:noWrap/>
            <w:vAlign w:val="bottom"/>
            <w:hideMark/>
          </w:tcPr>
          <w:p w14:paraId="758B26D0"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069E9E82"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FB4793" w14:textId="77777777" w:rsidR="00FA6F43" w:rsidRPr="005828EE" w:rsidRDefault="00DE794F">
            <w:pPr>
              <w:jc w:val="left"/>
              <w:rPr>
                <w:rFonts w:cs="Arial"/>
                <w:i/>
                <w:iCs/>
                <w:color w:val="000000"/>
                <w:sz w:val="16"/>
                <w:szCs w:val="16"/>
              </w:rPr>
            </w:pPr>
            <w:r w:rsidRPr="005828EE">
              <w:rPr>
                <w:rFonts w:cs="Arial"/>
                <w:i/>
                <w:iCs/>
                <w:color w:val="000000"/>
                <w:sz w:val="16"/>
                <w:szCs w:val="16"/>
              </w:rPr>
              <w:t>Pulsatilla</w:t>
            </w:r>
          </w:p>
        </w:tc>
        <w:tc>
          <w:tcPr>
            <w:tcW w:w="1843" w:type="dxa"/>
            <w:tcBorders>
              <w:top w:val="nil"/>
              <w:left w:val="nil"/>
              <w:bottom w:val="single" w:sz="4" w:space="0" w:color="auto"/>
              <w:right w:val="single" w:sz="4" w:space="0" w:color="auto"/>
            </w:tcBorders>
            <w:shd w:val="clear" w:color="auto" w:fill="auto"/>
            <w:noWrap/>
            <w:vAlign w:val="bottom"/>
            <w:hideMark/>
          </w:tcPr>
          <w:p w14:paraId="16F5B024" w14:textId="77777777" w:rsidR="00FA6F43" w:rsidRPr="005828EE" w:rsidRDefault="00DE794F">
            <w:pPr>
              <w:jc w:val="left"/>
              <w:rPr>
                <w:rFonts w:cs="Arial"/>
                <w:sz w:val="16"/>
                <w:szCs w:val="16"/>
              </w:rPr>
            </w:pPr>
            <w:r w:rsidRPr="005828EE">
              <w:rPr>
                <w:rFonts w:cs="Arial"/>
                <w:sz w:val="16"/>
                <w:szCs w:val="16"/>
              </w:rPr>
              <w:t>PULSA</w:t>
            </w:r>
          </w:p>
        </w:tc>
        <w:tc>
          <w:tcPr>
            <w:tcW w:w="1843" w:type="dxa"/>
            <w:tcBorders>
              <w:top w:val="nil"/>
              <w:left w:val="nil"/>
              <w:bottom w:val="single" w:sz="4" w:space="0" w:color="auto"/>
              <w:right w:val="single" w:sz="4" w:space="0" w:color="auto"/>
            </w:tcBorders>
            <w:shd w:val="clear" w:color="auto" w:fill="auto"/>
            <w:noWrap/>
            <w:vAlign w:val="bottom"/>
            <w:hideMark/>
          </w:tcPr>
          <w:p w14:paraId="6A731178" w14:textId="77777777" w:rsidR="00FA6F43" w:rsidRPr="005828EE" w:rsidRDefault="00DE794F">
            <w:pPr>
              <w:jc w:val="left"/>
              <w:rPr>
                <w:rFonts w:cs="Arial"/>
                <w:i/>
                <w:iCs/>
                <w:sz w:val="16"/>
                <w:szCs w:val="16"/>
              </w:rPr>
            </w:pPr>
            <w:r w:rsidRPr="005828EE">
              <w:rPr>
                <w:rFonts w:cs="Arial"/>
                <w:i/>
                <w:iCs/>
                <w:sz w:val="16"/>
                <w:szCs w:val="16"/>
              </w:rPr>
              <w:t>Anémone</w:t>
            </w:r>
          </w:p>
        </w:tc>
        <w:tc>
          <w:tcPr>
            <w:tcW w:w="2409" w:type="dxa"/>
            <w:tcBorders>
              <w:top w:val="nil"/>
              <w:left w:val="nil"/>
              <w:bottom w:val="single" w:sz="4" w:space="0" w:color="auto"/>
              <w:right w:val="single" w:sz="4" w:space="0" w:color="auto"/>
            </w:tcBorders>
            <w:shd w:val="clear" w:color="auto" w:fill="auto"/>
            <w:noWrap/>
            <w:vAlign w:val="bottom"/>
            <w:hideMark/>
          </w:tcPr>
          <w:p w14:paraId="5B7211DE" w14:textId="77777777" w:rsidR="00FA6F43" w:rsidRPr="005828EE" w:rsidRDefault="00DE794F">
            <w:pPr>
              <w:jc w:val="left"/>
              <w:rPr>
                <w:rFonts w:cs="Arial"/>
                <w:sz w:val="16"/>
                <w:szCs w:val="16"/>
              </w:rPr>
            </w:pPr>
            <w:r w:rsidRPr="005828EE">
              <w:rPr>
                <w:rFonts w:cs="Arial"/>
                <w:sz w:val="16"/>
                <w:szCs w:val="16"/>
              </w:rPr>
              <w:t>ANEMO</w:t>
            </w:r>
          </w:p>
        </w:tc>
        <w:tc>
          <w:tcPr>
            <w:tcW w:w="2127" w:type="dxa"/>
            <w:tcBorders>
              <w:top w:val="nil"/>
              <w:left w:val="nil"/>
              <w:bottom w:val="single" w:sz="4" w:space="0" w:color="auto"/>
              <w:right w:val="single" w:sz="4" w:space="0" w:color="auto"/>
            </w:tcBorders>
            <w:shd w:val="clear" w:color="auto" w:fill="auto"/>
            <w:noWrap/>
            <w:vAlign w:val="bottom"/>
            <w:hideMark/>
          </w:tcPr>
          <w:p w14:paraId="4224535B"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0723DEBD"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E33898B" w14:textId="77777777" w:rsidR="00FA6F43" w:rsidRPr="005828EE" w:rsidRDefault="00DE794F">
            <w:pPr>
              <w:jc w:val="left"/>
              <w:rPr>
                <w:rFonts w:cs="Arial"/>
                <w:i/>
                <w:iCs/>
                <w:color w:val="000000"/>
                <w:sz w:val="16"/>
                <w:szCs w:val="16"/>
              </w:rPr>
            </w:pPr>
            <w:r w:rsidRPr="005828EE">
              <w:rPr>
                <w:rFonts w:cs="Arial"/>
                <w:i/>
                <w:iCs/>
                <w:color w:val="000000"/>
                <w:sz w:val="16"/>
                <w:szCs w:val="16"/>
              </w:rPr>
              <w:t>Rhagodia</w:t>
            </w:r>
          </w:p>
        </w:tc>
        <w:tc>
          <w:tcPr>
            <w:tcW w:w="1843" w:type="dxa"/>
            <w:tcBorders>
              <w:top w:val="nil"/>
              <w:left w:val="nil"/>
              <w:bottom w:val="single" w:sz="4" w:space="0" w:color="auto"/>
              <w:right w:val="single" w:sz="4" w:space="0" w:color="auto"/>
            </w:tcBorders>
            <w:shd w:val="clear" w:color="auto" w:fill="auto"/>
            <w:noWrap/>
            <w:vAlign w:val="bottom"/>
            <w:hideMark/>
          </w:tcPr>
          <w:p w14:paraId="6A304254" w14:textId="77777777" w:rsidR="00FA6F43" w:rsidRPr="005828EE" w:rsidRDefault="00DE794F">
            <w:pPr>
              <w:jc w:val="left"/>
              <w:rPr>
                <w:rFonts w:cs="Arial"/>
                <w:sz w:val="16"/>
                <w:szCs w:val="16"/>
              </w:rPr>
            </w:pPr>
            <w:r w:rsidRPr="005828EE">
              <w:rPr>
                <w:rFonts w:cs="Arial"/>
                <w:sz w:val="16"/>
                <w:szCs w:val="16"/>
              </w:rPr>
              <w:t>RHAGO</w:t>
            </w:r>
          </w:p>
        </w:tc>
        <w:tc>
          <w:tcPr>
            <w:tcW w:w="1843" w:type="dxa"/>
            <w:tcBorders>
              <w:top w:val="nil"/>
              <w:left w:val="nil"/>
              <w:bottom w:val="single" w:sz="4" w:space="0" w:color="auto"/>
              <w:right w:val="single" w:sz="4" w:space="0" w:color="auto"/>
            </w:tcBorders>
            <w:shd w:val="clear" w:color="auto" w:fill="auto"/>
            <w:noWrap/>
            <w:vAlign w:val="bottom"/>
            <w:hideMark/>
          </w:tcPr>
          <w:p w14:paraId="586D907E" w14:textId="77777777" w:rsidR="00FA6F43" w:rsidRPr="005828EE" w:rsidRDefault="00DE794F">
            <w:pPr>
              <w:jc w:val="left"/>
              <w:rPr>
                <w:rFonts w:cs="Arial"/>
                <w:i/>
                <w:iCs/>
                <w:sz w:val="16"/>
                <w:szCs w:val="16"/>
              </w:rPr>
            </w:pPr>
            <w:r w:rsidRPr="005828EE">
              <w:rPr>
                <w:rFonts w:cs="Arial"/>
                <w:i/>
                <w:iCs/>
                <w:sz w:val="16"/>
                <w:szCs w:val="16"/>
              </w:rPr>
              <w:t>Chenopodium</w:t>
            </w:r>
          </w:p>
        </w:tc>
        <w:tc>
          <w:tcPr>
            <w:tcW w:w="2409" w:type="dxa"/>
            <w:tcBorders>
              <w:top w:val="nil"/>
              <w:left w:val="nil"/>
              <w:bottom w:val="single" w:sz="4" w:space="0" w:color="auto"/>
              <w:right w:val="single" w:sz="4" w:space="0" w:color="auto"/>
            </w:tcBorders>
            <w:shd w:val="clear" w:color="auto" w:fill="auto"/>
            <w:noWrap/>
            <w:vAlign w:val="bottom"/>
            <w:hideMark/>
          </w:tcPr>
          <w:p w14:paraId="7E4D14E6" w14:textId="77777777" w:rsidR="00FA6F43" w:rsidRPr="005828EE" w:rsidRDefault="00DE794F">
            <w:pPr>
              <w:jc w:val="left"/>
              <w:rPr>
                <w:rFonts w:cs="Arial"/>
                <w:sz w:val="16"/>
                <w:szCs w:val="16"/>
              </w:rPr>
            </w:pPr>
            <w:r w:rsidRPr="005828EE">
              <w:rPr>
                <w:rFonts w:cs="Arial"/>
                <w:sz w:val="16"/>
                <w:szCs w:val="16"/>
              </w:rPr>
              <w:t>CHENO</w:t>
            </w:r>
          </w:p>
        </w:tc>
        <w:tc>
          <w:tcPr>
            <w:tcW w:w="2127" w:type="dxa"/>
            <w:tcBorders>
              <w:top w:val="nil"/>
              <w:left w:val="nil"/>
              <w:bottom w:val="single" w:sz="4" w:space="0" w:color="auto"/>
              <w:right w:val="single" w:sz="4" w:space="0" w:color="auto"/>
            </w:tcBorders>
            <w:shd w:val="clear" w:color="auto" w:fill="auto"/>
            <w:noWrap/>
            <w:vAlign w:val="bottom"/>
            <w:hideMark/>
          </w:tcPr>
          <w:p w14:paraId="6E27C7AB" w14:textId="77777777" w:rsidR="00FA6F43" w:rsidRPr="005828EE" w:rsidRDefault="00DE794F">
            <w:pPr>
              <w:jc w:val="left"/>
              <w:rPr>
                <w:rFonts w:cs="Arial"/>
                <w:sz w:val="16"/>
                <w:szCs w:val="16"/>
              </w:rPr>
            </w:pPr>
            <w:r w:rsidRPr="005828EE">
              <w:rPr>
                <w:rFonts w:cs="Arial"/>
                <w:sz w:val="16"/>
                <w:szCs w:val="16"/>
              </w:rPr>
              <w:t>TWO, TWA</w:t>
            </w:r>
          </w:p>
        </w:tc>
      </w:tr>
      <w:tr w:rsidR="00AA3540" w:rsidRPr="005828EE" w14:paraId="766F9C61"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24B6A1" w14:textId="77777777" w:rsidR="00FA6F43" w:rsidRPr="005828EE" w:rsidRDefault="00DE794F">
            <w:pPr>
              <w:jc w:val="left"/>
              <w:rPr>
                <w:rFonts w:cs="Arial"/>
                <w:i/>
                <w:iCs/>
                <w:color w:val="000000"/>
                <w:sz w:val="16"/>
                <w:szCs w:val="16"/>
              </w:rPr>
            </w:pPr>
            <w:r w:rsidRPr="005828EE">
              <w:rPr>
                <w:rFonts w:cs="Arial"/>
                <w:i/>
                <w:iCs/>
                <w:color w:val="000000"/>
                <w:sz w:val="16"/>
                <w:szCs w:val="16"/>
              </w:rPr>
              <w:t>Rollinia</w:t>
            </w:r>
          </w:p>
        </w:tc>
        <w:tc>
          <w:tcPr>
            <w:tcW w:w="1843" w:type="dxa"/>
            <w:tcBorders>
              <w:top w:val="nil"/>
              <w:left w:val="nil"/>
              <w:bottom w:val="single" w:sz="4" w:space="0" w:color="auto"/>
              <w:right w:val="single" w:sz="4" w:space="0" w:color="auto"/>
            </w:tcBorders>
            <w:shd w:val="clear" w:color="auto" w:fill="auto"/>
            <w:noWrap/>
            <w:vAlign w:val="bottom"/>
            <w:hideMark/>
          </w:tcPr>
          <w:p w14:paraId="497EFA48" w14:textId="77777777" w:rsidR="00FA6F43" w:rsidRPr="005828EE" w:rsidRDefault="00DE794F">
            <w:pPr>
              <w:jc w:val="left"/>
              <w:rPr>
                <w:rFonts w:cs="Arial"/>
                <w:sz w:val="16"/>
                <w:szCs w:val="16"/>
              </w:rPr>
            </w:pPr>
            <w:r w:rsidRPr="005828EE">
              <w:rPr>
                <w:rFonts w:cs="Arial"/>
                <w:sz w:val="16"/>
                <w:szCs w:val="16"/>
              </w:rPr>
              <w:t>ROLLI</w:t>
            </w:r>
          </w:p>
        </w:tc>
        <w:tc>
          <w:tcPr>
            <w:tcW w:w="1843" w:type="dxa"/>
            <w:tcBorders>
              <w:top w:val="nil"/>
              <w:left w:val="nil"/>
              <w:bottom w:val="single" w:sz="4" w:space="0" w:color="auto"/>
              <w:right w:val="single" w:sz="4" w:space="0" w:color="auto"/>
            </w:tcBorders>
            <w:shd w:val="clear" w:color="auto" w:fill="auto"/>
            <w:noWrap/>
            <w:vAlign w:val="bottom"/>
            <w:hideMark/>
          </w:tcPr>
          <w:p w14:paraId="2754740D" w14:textId="77777777" w:rsidR="00FA6F43" w:rsidRPr="005828EE" w:rsidRDefault="00DE794F">
            <w:pPr>
              <w:jc w:val="left"/>
              <w:rPr>
                <w:rFonts w:cs="Arial"/>
                <w:i/>
                <w:iCs/>
                <w:sz w:val="16"/>
                <w:szCs w:val="16"/>
              </w:rPr>
            </w:pPr>
            <w:r w:rsidRPr="005828EE">
              <w:rPr>
                <w:rFonts w:cs="Arial"/>
                <w:i/>
                <w:iCs/>
                <w:sz w:val="16"/>
                <w:szCs w:val="16"/>
              </w:rPr>
              <w:t>Annona</w:t>
            </w:r>
          </w:p>
        </w:tc>
        <w:tc>
          <w:tcPr>
            <w:tcW w:w="2409" w:type="dxa"/>
            <w:tcBorders>
              <w:top w:val="nil"/>
              <w:left w:val="nil"/>
              <w:bottom w:val="single" w:sz="4" w:space="0" w:color="auto"/>
              <w:right w:val="single" w:sz="4" w:space="0" w:color="auto"/>
            </w:tcBorders>
            <w:shd w:val="clear" w:color="auto" w:fill="auto"/>
            <w:noWrap/>
            <w:vAlign w:val="bottom"/>
            <w:hideMark/>
          </w:tcPr>
          <w:p w14:paraId="6DF4CCAB" w14:textId="77777777" w:rsidR="00FA6F43" w:rsidRPr="005828EE" w:rsidRDefault="00DE794F">
            <w:pPr>
              <w:jc w:val="left"/>
              <w:rPr>
                <w:rFonts w:cs="Arial"/>
                <w:sz w:val="16"/>
                <w:szCs w:val="16"/>
              </w:rPr>
            </w:pPr>
            <w:r w:rsidRPr="005828EE">
              <w:rPr>
                <w:rFonts w:cs="Arial"/>
                <w:sz w:val="16"/>
                <w:szCs w:val="16"/>
              </w:rPr>
              <w:t>ANNON</w:t>
            </w:r>
          </w:p>
        </w:tc>
        <w:tc>
          <w:tcPr>
            <w:tcW w:w="2127" w:type="dxa"/>
            <w:tcBorders>
              <w:top w:val="nil"/>
              <w:left w:val="nil"/>
              <w:bottom w:val="single" w:sz="4" w:space="0" w:color="auto"/>
              <w:right w:val="single" w:sz="4" w:space="0" w:color="auto"/>
            </w:tcBorders>
            <w:shd w:val="clear" w:color="auto" w:fill="auto"/>
            <w:noWrap/>
            <w:vAlign w:val="bottom"/>
            <w:hideMark/>
          </w:tcPr>
          <w:p w14:paraId="635CB3EE" w14:textId="77777777" w:rsidR="00FA6F43" w:rsidRPr="005828EE" w:rsidRDefault="00DE794F">
            <w:pPr>
              <w:jc w:val="left"/>
              <w:rPr>
                <w:rFonts w:cs="Arial"/>
                <w:sz w:val="16"/>
                <w:szCs w:val="16"/>
              </w:rPr>
            </w:pPr>
            <w:r w:rsidRPr="005828EE">
              <w:rPr>
                <w:rFonts w:cs="Arial"/>
                <w:sz w:val="16"/>
                <w:szCs w:val="16"/>
              </w:rPr>
              <w:t>TWF</w:t>
            </w:r>
          </w:p>
        </w:tc>
      </w:tr>
      <w:tr w:rsidR="00AA3540" w:rsidRPr="005828EE" w14:paraId="44A404B8"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CF3D29" w14:textId="77777777" w:rsidR="00FA6F43" w:rsidRPr="005828EE" w:rsidRDefault="00DE794F">
            <w:pPr>
              <w:jc w:val="left"/>
              <w:rPr>
                <w:rFonts w:cs="Arial"/>
                <w:i/>
                <w:iCs/>
                <w:color w:val="000000"/>
                <w:sz w:val="16"/>
                <w:szCs w:val="16"/>
              </w:rPr>
            </w:pPr>
            <w:r w:rsidRPr="005828EE">
              <w:rPr>
                <w:rFonts w:cs="Arial"/>
                <w:i/>
                <w:iCs/>
                <w:color w:val="000000"/>
                <w:sz w:val="16"/>
                <w:szCs w:val="16"/>
              </w:rPr>
              <w:t>Schizophragma</w:t>
            </w:r>
          </w:p>
        </w:tc>
        <w:tc>
          <w:tcPr>
            <w:tcW w:w="1843" w:type="dxa"/>
            <w:tcBorders>
              <w:top w:val="nil"/>
              <w:left w:val="nil"/>
              <w:bottom w:val="single" w:sz="4" w:space="0" w:color="auto"/>
              <w:right w:val="single" w:sz="4" w:space="0" w:color="auto"/>
            </w:tcBorders>
            <w:shd w:val="clear" w:color="auto" w:fill="auto"/>
            <w:noWrap/>
            <w:vAlign w:val="bottom"/>
            <w:hideMark/>
          </w:tcPr>
          <w:p w14:paraId="536A148D" w14:textId="77777777" w:rsidR="00FA6F43" w:rsidRPr="005828EE" w:rsidRDefault="00DE794F">
            <w:pPr>
              <w:jc w:val="left"/>
              <w:rPr>
                <w:rFonts w:cs="Arial"/>
                <w:sz w:val="16"/>
                <w:szCs w:val="16"/>
              </w:rPr>
            </w:pPr>
            <w:r w:rsidRPr="005828EE">
              <w:rPr>
                <w:rFonts w:cs="Arial"/>
                <w:sz w:val="16"/>
                <w:szCs w:val="16"/>
              </w:rPr>
              <w:t>SCHIO</w:t>
            </w:r>
          </w:p>
        </w:tc>
        <w:tc>
          <w:tcPr>
            <w:tcW w:w="1843" w:type="dxa"/>
            <w:tcBorders>
              <w:top w:val="nil"/>
              <w:left w:val="nil"/>
              <w:bottom w:val="single" w:sz="4" w:space="0" w:color="auto"/>
              <w:right w:val="single" w:sz="4" w:space="0" w:color="auto"/>
            </w:tcBorders>
            <w:shd w:val="clear" w:color="auto" w:fill="auto"/>
            <w:noWrap/>
            <w:vAlign w:val="bottom"/>
            <w:hideMark/>
          </w:tcPr>
          <w:p w14:paraId="27A34A14" w14:textId="77777777" w:rsidR="00FA6F43" w:rsidRPr="005828EE" w:rsidRDefault="00DE794F">
            <w:pPr>
              <w:jc w:val="left"/>
              <w:rPr>
                <w:rFonts w:cs="Arial"/>
                <w:i/>
                <w:iCs/>
                <w:sz w:val="16"/>
                <w:szCs w:val="16"/>
              </w:rPr>
            </w:pPr>
            <w:r w:rsidRPr="005828EE">
              <w:rPr>
                <w:rFonts w:cs="Arial"/>
                <w:i/>
                <w:iCs/>
                <w:sz w:val="16"/>
                <w:szCs w:val="16"/>
              </w:rPr>
              <w:t>Hortensia</w:t>
            </w:r>
          </w:p>
        </w:tc>
        <w:tc>
          <w:tcPr>
            <w:tcW w:w="2409" w:type="dxa"/>
            <w:tcBorders>
              <w:top w:val="nil"/>
              <w:left w:val="nil"/>
              <w:bottom w:val="single" w:sz="4" w:space="0" w:color="auto"/>
              <w:right w:val="single" w:sz="4" w:space="0" w:color="auto"/>
            </w:tcBorders>
            <w:shd w:val="clear" w:color="auto" w:fill="auto"/>
            <w:noWrap/>
            <w:vAlign w:val="bottom"/>
            <w:hideMark/>
          </w:tcPr>
          <w:p w14:paraId="3E5DA779" w14:textId="77777777" w:rsidR="00FA6F43" w:rsidRPr="005828EE" w:rsidRDefault="00DE794F">
            <w:pPr>
              <w:jc w:val="left"/>
              <w:rPr>
                <w:rFonts w:cs="Arial"/>
                <w:sz w:val="16"/>
                <w:szCs w:val="16"/>
              </w:rPr>
            </w:pPr>
            <w:r w:rsidRPr="005828EE">
              <w:rPr>
                <w:rFonts w:cs="Arial"/>
                <w:sz w:val="16"/>
                <w:szCs w:val="16"/>
              </w:rPr>
              <w:t>HYDRN</w:t>
            </w:r>
          </w:p>
        </w:tc>
        <w:tc>
          <w:tcPr>
            <w:tcW w:w="2127" w:type="dxa"/>
            <w:tcBorders>
              <w:top w:val="nil"/>
              <w:left w:val="nil"/>
              <w:bottom w:val="single" w:sz="4" w:space="0" w:color="auto"/>
              <w:right w:val="single" w:sz="4" w:space="0" w:color="auto"/>
            </w:tcBorders>
            <w:shd w:val="clear" w:color="auto" w:fill="auto"/>
            <w:noWrap/>
            <w:vAlign w:val="bottom"/>
            <w:hideMark/>
          </w:tcPr>
          <w:p w14:paraId="29EEAE5E"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1F2C0960"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55E600" w14:textId="77777777" w:rsidR="00FA6F43" w:rsidRPr="005828EE" w:rsidRDefault="00DE794F">
            <w:pPr>
              <w:jc w:val="left"/>
              <w:rPr>
                <w:rFonts w:cs="Arial"/>
                <w:i/>
                <w:iCs/>
                <w:color w:val="000000"/>
                <w:sz w:val="16"/>
                <w:szCs w:val="16"/>
              </w:rPr>
            </w:pPr>
            <w:r w:rsidRPr="005828EE">
              <w:rPr>
                <w:rFonts w:cs="Arial"/>
                <w:i/>
                <w:iCs/>
                <w:color w:val="000000"/>
                <w:sz w:val="16"/>
                <w:szCs w:val="16"/>
              </w:rPr>
              <w:t>Sclerostachya</w:t>
            </w:r>
          </w:p>
        </w:tc>
        <w:tc>
          <w:tcPr>
            <w:tcW w:w="1843" w:type="dxa"/>
            <w:tcBorders>
              <w:top w:val="nil"/>
              <w:left w:val="nil"/>
              <w:bottom w:val="single" w:sz="4" w:space="0" w:color="auto"/>
              <w:right w:val="single" w:sz="4" w:space="0" w:color="auto"/>
            </w:tcBorders>
            <w:shd w:val="clear" w:color="auto" w:fill="auto"/>
            <w:noWrap/>
            <w:vAlign w:val="bottom"/>
            <w:hideMark/>
          </w:tcPr>
          <w:p w14:paraId="71658210" w14:textId="77777777" w:rsidR="00FA6F43" w:rsidRPr="005828EE" w:rsidRDefault="00DE794F">
            <w:pPr>
              <w:jc w:val="left"/>
              <w:rPr>
                <w:rFonts w:cs="Arial"/>
                <w:sz w:val="16"/>
                <w:szCs w:val="16"/>
              </w:rPr>
            </w:pPr>
            <w:r w:rsidRPr="005828EE">
              <w:rPr>
                <w:rFonts w:cs="Arial"/>
                <w:sz w:val="16"/>
                <w:szCs w:val="16"/>
              </w:rPr>
              <w:t>SCLRS</w:t>
            </w:r>
          </w:p>
        </w:tc>
        <w:tc>
          <w:tcPr>
            <w:tcW w:w="1843" w:type="dxa"/>
            <w:tcBorders>
              <w:top w:val="nil"/>
              <w:left w:val="nil"/>
              <w:bottom w:val="single" w:sz="4" w:space="0" w:color="auto"/>
              <w:right w:val="single" w:sz="4" w:space="0" w:color="auto"/>
            </w:tcBorders>
            <w:shd w:val="clear" w:color="auto" w:fill="auto"/>
            <w:noWrap/>
            <w:vAlign w:val="bottom"/>
            <w:hideMark/>
          </w:tcPr>
          <w:p w14:paraId="5E3B8783" w14:textId="77777777" w:rsidR="00FA6F43" w:rsidRPr="005828EE" w:rsidRDefault="00DE794F">
            <w:pPr>
              <w:jc w:val="left"/>
              <w:rPr>
                <w:rFonts w:cs="Arial"/>
                <w:i/>
                <w:iCs/>
                <w:sz w:val="16"/>
                <w:szCs w:val="16"/>
              </w:rPr>
            </w:pPr>
            <w:r w:rsidRPr="005828EE">
              <w:rPr>
                <w:rFonts w:cs="Arial"/>
                <w:i/>
                <w:iCs/>
                <w:sz w:val="16"/>
                <w:szCs w:val="16"/>
              </w:rPr>
              <w:t>Miscanthus</w:t>
            </w:r>
          </w:p>
        </w:tc>
        <w:tc>
          <w:tcPr>
            <w:tcW w:w="2409" w:type="dxa"/>
            <w:tcBorders>
              <w:top w:val="nil"/>
              <w:left w:val="nil"/>
              <w:bottom w:val="single" w:sz="4" w:space="0" w:color="auto"/>
              <w:right w:val="single" w:sz="4" w:space="0" w:color="auto"/>
            </w:tcBorders>
            <w:shd w:val="clear" w:color="auto" w:fill="auto"/>
            <w:noWrap/>
            <w:vAlign w:val="bottom"/>
            <w:hideMark/>
          </w:tcPr>
          <w:p w14:paraId="2CCA956B" w14:textId="77777777" w:rsidR="00FA6F43" w:rsidRPr="005828EE" w:rsidRDefault="00DE794F">
            <w:pPr>
              <w:jc w:val="left"/>
              <w:rPr>
                <w:rFonts w:cs="Arial"/>
                <w:sz w:val="16"/>
                <w:szCs w:val="16"/>
              </w:rPr>
            </w:pPr>
            <w:r w:rsidRPr="005828EE">
              <w:rPr>
                <w:rFonts w:cs="Arial"/>
                <w:sz w:val="16"/>
                <w:szCs w:val="16"/>
              </w:rPr>
              <w:t>MISCA</w:t>
            </w:r>
          </w:p>
        </w:tc>
        <w:tc>
          <w:tcPr>
            <w:tcW w:w="2127" w:type="dxa"/>
            <w:tcBorders>
              <w:top w:val="nil"/>
              <w:left w:val="nil"/>
              <w:bottom w:val="single" w:sz="4" w:space="0" w:color="auto"/>
              <w:right w:val="single" w:sz="4" w:space="0" w:color="auto"/>
            </w:tcBorders>
            <w:shd w:val="clear" w:color="auto" w:fill="auto"/>
            <w:noWrap/>
            <w:vAlign w:val="bottom"/>
            <w:hideMark/>
          </w:tcPr>
          <w:p w14:paraId="72D2E1C4"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5A0DEA13"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7707460" w14:textId="77777777" w:rsidR="00FA6F43" w:rsidRPr="005828EE" w:rsidRDefault="00DE794F">
            <w:pPr>
              <w:jc w:val="left"/>
              <w:rPr>
                <w:rFonts w:cs="Arial"/>
                <w:i/>
                <w:iCs/>
                <w:color w:val="000000"/>
                <w:sz w:val="16"/>
                <w:szCs w:val="16"/>
              </w:rPr>
            </w:pPr>
            <w:r w:rsidRPr="005828EE">
              <w:rPr>
                <w:rFonts w:cs="Arial"/>
                <w:i/>
                <w:iCs/>
                <w:color w:val="000000"/>
                <w:sz w:val="16"/>
                <w:szCs w:val="16"/>
              </w:rPr>
              <w:t>Sedirea</w:t>
            </w:r>
          </w:p>
        </w:tc>
        <w:tc>
          <w:tcPr>
            <w:tcW w:w="1843" w:type="dxa"/>
            <w:tcBorders>
              <w:top w:val="nil"/>
              <w:left w:val="nil"/>
              <w:bottom w:val="single" w:sz="4" w:space="0" w:color="auto"/>
              <w:right w:val="single" w:sz="4" w:space="0" w:color="auto"/>
            </w:tcBorders>
            <w:shd w:val="clear" w:color="auto" w:fill="auto"/>
            <w:noWrap/>
            <w:vAlign w:val="bottom"/>
            <w:hideMark/>
          </w:tcPr>
          <w:p w14:paraId="302D722C" w14:textId="77777777" w:rsidR="00FA6F43" w:rsidRPr="005828EE" w:rsidRDefault="00DE794F">
            <w:pPr>
              <w:jc w:val="left"/>
              <w:rPr>
                <w:rFonts w:cs="Arial"/>
                <w:sz w:val="16"/>
                <w:szCs w:val="16"/>
              </w:rPr>
            </w:pPr>
            <w:r w:rsidRPr="005828EE">
              <w:rPr>
                <w:rFonts w:cs="Arial"/>
                <w:sz w:val="16"/>
                <w:szCs w:val="16"/>
              </w:rPr>
              <w:t>SEDIR</w:t>
            </w:r>
          </w:p>
        </w:tc>
        <w:tc>
          <w:tcPr>
            <w:tcW w:w="1843" w:type="dxa"/>
            <w:tcBorders>
              <w:top w:val="nil"/>
              <w:left w:val="nil"/>
              <w:bottom w:val="single" w:sz="4" w:space="0" w:color="auto"/>
              <w:right w:val="single" w:sz="4" w:space="0" w:color="auto"/>
            </w:tcBorders>
            <w:shd w:val="clear" w:color="auto" w:fill="auto"/>
            <w:noWrap/>
            <w:vAlign w:val="bottom"/>
            <w:hideMark/>
          </w:tcPr>
          <w:p w14:paraId="5A81E005" w14:textId="77777777" w:rsidR="00FA6F43" w:rsidRPr="005828EE" w:rsidRDefault="00DE794F">
            <w:pPr>
              <w:jc w:val="left"/>
              <w:rPr>
                <w:rFonts w:cs="Arial"/>
                <w:i/>
                <w:iCs/>
                <w:sz w:val="16"/>
                <w:szCs w:val="16"/>
              </w:rPr>
            </w:pPr>
            <w:r w:rsidRPr="005828EE">
              <w:rPr>
                <w:rFonts w:cs="Arial"/>
                <w:i/>
                <w:iCs/>
                <w:sz w:val="16"/>
                <w:szCs w:val="16"/>
              </w:rPr>
              <w:t>Phalaenopsis</w:t>
            </w:r>
          </w:p>
        </w:tc>
        <w:tc>
          <w:tcPr>
            <w:tcW w:w="2409" w:type="dxa"/>
            <w:tcBorders>
              <w:top w:val="nil"/>
              <w:left w:val="nil"/>
              <w:bottom w:val="single" w:sz="4" w:space="0" w:color="auto"/>
              <w:right w:val="single" w:sz="4" w:space="0" w:color="auto"/>
            </w:tcBorders>
            <w:shd w:val="clear" w:color="auto" w:fill="auto"/>
            <w:noWrap/>
            <w:vAlign w:val="bottom"/>
            <w:hideMark/>
          </w:tcPr>
          <w:p w14:paraId="437BF815" w14:textId="77777777" w:rsidR="00FA6F43" w:rsidRPr="005828EE" w:rsidRDefault="00DE794F">
            <w:pPr>
              <w:jc w:val="left"/>
              <w:rPr>
                <w:rFonts w:cs="Arial"/>
                <w:sz w:val="16"/>
                <w:szCs w:val="16"/>
              </w:rPr>
            </w:pPr>
            <w:r w:rsidRPr="005828EE">
              <w:rPr>
                <w:rFonts w:cs="Arial"/>
                <w:sz w:val="16"/>
                <w:szCs w:val="16"/>
              </w:rPr>
              <w:t>PHALE</w:t>
            </w:r>
          </w:p>
        </w:tc>
        <w:tc>
          <w:tcPr>
            <w:tcW w:w="2127" w:type="dxa"/>
            <w:tcBorders>
              <w:top w:val="nil"/>
              <w:left w:val="nil"/>
              <w:bottom w:val="single" w:sz="4" w:space="0" w:color="auto"/>
              <w:right w:val="single" w:sz="4" w:space="0" w:color="auto"/>
            </w:tcBorders>
            <w:shd w:val="clear" w:color="auto" w:fill="auto"/>
            <w:noWrap/>
            <w:vAlign w:val="bottom"/>
            <w:hideMark/>
          </w:tcPr>
          <w:p w14:paraId="05E9166C"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1D71AD67"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2D9C79F" w14:textId="77777777" w:rsidR="00FA6F43" w:rsidRPr="005828EE" w:rsidRDefault="00DE794F">
            <w:pPr>
              <w:jc w:val="left"/>
              <w:rPr>
                <w:rFonts w:cs="Arial"/>
                <w:i/>
                <w:iCs/>
                <w:color w:val="000000"/>
                <w:sz w:val="16"/>
                <w:szCs w:val="16"/>
              </w:rPr>
            </w:pPr>
            <w:r w:rsidRPr="005828EE">
              <w:rPr>
                <w:rFonts w:cs="Arial"/>
                <w:i/>
                <w:iCs/>
                <w:color w:val="000000"/>
                <w:sz w:val="16"/>
                <w:szCs w:val="16"/>
              </w:rPr>
              <w:t>Sophronite</w:t>
            </w:r>
          </w:p>
        </w:tc>
        <w:tc>
          <w:tcPr>
            <w:tcW w:w="1843" w:type="dxa"/>
            <w:tcBorders>
              <w:top w:val="nil"/>
              <w:left w:val="nil"/>
              <w:bottom w:val="single" w:sz="4" w:space="0" w:color="auto"/>
              <w:right w:val="single" w:sz="4" w:space="0" w:color="auto"/>
            </w:tcBorders>
            <w:shd w:val="clear" w:color="auto" w:fill="auto"/>
            <w:noWrap/>
            <w:vAlign w:val="bottom"/>
            <w:hideMark/>
          </w:tcPr>
          <w:p w14:paraId="57CC0E1B" w14:textId="77777777" w:rsidR="00FA6F43" w:rsidRPr="005828EE" w:rsidRDefault="00DE794F">
            <w:pPr>
              <w:jc w:val="left"/>
              <w:rPr>
                <w:rFonts w:cs="Arial"/>
                <w:sz w:val="16"/>
                <w:szCs w:val="16"/>
              </w:rPr>
            </w:pPr>
            <w:r w:rsidRPr="005828EE">
              <w:rPr>
                <w:rFonts w:cs="Arial"/>
                <w:sz w:val="16"/>
                <w:szCs w:val="16"/>
              </w:rPr>
              <w:t>SOPHR</w:t>
            </w:r>
          </w:p>
        </w:tc>
        <w:tc>
          <w:tcPr>
            <w:tcW w:w="1843" w:type="dxa"/>
            <w:tcBorders>
              <w:top w:val="nil"/>
              <w:left w:val="nil"/>
              <w:bottom w:val="single" w:sz="4" w:space="0" w:color="auto"/>
              <w:right w:val="single" w:sz="4" w:space="0" w:color="auto"/>
            </w:tcBorders>
            <w:shd w:val="clear" w:color="auto" w:fill="auto"/>
            <w:noWrap/>
            <w:vAlign w:val="bottom"/>
            <w:hideMark/>
          </w:tcPr>
          <w:p w14:paraId="4A45F880" w14:textId="77777777" w:rsidR="00FA6F43" w:rsidRPr="005828EE" w:rsidRDefault="00DE794F">
            <w:pPr>
              <w:jc w:val="left"/>
              <w:rPr>
                <w:rFonts w:cs="Arial"/>
                <w:i/>
                <w:iCs/>
                <w:sz w:val="16"/>
                <w:szCs w:val="16"/>
              </w:rPr>
            </w:pPr>
            <w:r w:rsidRPr="005828EE">
              <w:rPr>
                <w:rFonts w:cs="Arial"/>
                <w:i/>
                <w:iCs/>
                <w:sz w:val="16"/>
                <w:szCs w:val="16"/>
              </w:rPr>
              <w:t>Cattleya</w:t>
            </w:r>
          </w:p>
        </w:tc>
        <w:tc>
          <w:tcPr>
            <w:tcW w:w="2409" w:type="dxa"/>
            <w:tcBorders>
              <w:top w:val="nil"/>
              <w:left w:val="nil"/>
              <w:bottom w:val="single" w:sz="4" w:space="0" w:color="auto"/>
              <w:right w:val="single" w:sz="4" w:space="0" w:color="auto"/>
            </w:tcBorders>
            <w:shd w:val="clear" w:color="auto" w:fill="auto"/>
            <w:noWrap/>
            <w:vAlign w:val="bottom"/>
            <w:hideMark/>
          </w:tcPr>
          <w:p w14:paraId="795B2668" w14:textId="77777777" w:rsidR="00FA6F43" w:rsidRPr="005828EE" w:rsidRDefault="00DE794F">
            <w:pPr>
              <w:jc w:val="left"/>
              <w:rPr>
                <w:rFonts w:cs="Arial"/>
                <w:sz w:val="16"/>
                <w:szCs w:val="16"/>
              </w:rPr>
            </w:pPr>
            <w:r w:rsidRPr="005828EE">
              <w:rPr>
                <w:rFonts w:cs="Arial"/>
                <w:sz w:val="16"/>
                <w:szCs w:val="16"/>
              </w:rPr>
              <w:t>CATTL</w:t>
            </w:r>
          </w:p>
        </w:tc>
        <w:tc>
          <w:tcPr>
            <w:tcW w:w="2127" w:type="dxa"/>
            <w:tcBorders>
              <w:top w:val="nil"/>
              <w:left w:val="nil"/>
              <w:bottom w:val="single" w:sz="4" w:space="0" w:color="auto"/>
              <w:right w:val="single" w:sz="4" w:space="0" w:color="auto"/>
            </w:tcBorders>
            <w:shd w:val="clear" w:color="auto" w:fill="auto"/>
            <w:noWrap/>
            <w:vAlign w:val="bottom"/>
            <w:hideMark/>
          </w:tcPr>
          <w:p w14:paraId="38DD50CD"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1B5BF8EC"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161598" w14:textId="77777777" w:rsidR="00FA6F43" w:rsidRPr="005828EE" w:rsidRDefault="00DE794F">
            <w:pPr>
              <w:jc w:val="left"/>
              <w:rPr>
                <w:rFonts w:cs="Arial"/>
                <w:i/>
                <w:iCs/>
                <w:color w:val="000000"/>
                <w:sz w:val="16"/>
                <w:szCs w:val="16"/>
              </w:rPr>
            </w:pPr>
            <w:r w:rsidRPr="005828EE">
              <w:rPr>
                <w:rFonts w:cs="Arial"/>
                <w:i/>
                <w:iCs/>
                <w:color w:val="000000"/>
                <w:sz w:val="16"/>
                <w:szCs w:val="16"/>
              </w:rPr>
              <w:t>Stephanandra</w:t>
            </w:r>
          </w:p>
        </w:tc>
        <w:tc>
          <w:tcPr>
            <w:tcW w:w="1843" w:type="dxa"/>
            <w:tcBorders>
              <w:top w:val="nil"/>
              <w:left w:val="nil"/>
              <w:bottom w:val="single" w:sz="4" w:space="0" w:color="auto"/>
              <w:right w:val="single" w:sz="4" w:space="0" w:color="auto"/>
            </w:tcBorders>
            <w:shd w:val="clear" w:color="auto" w:fill="auto"/>
            <w:noWrap/>
            <w:vAlign w:val="bottom"/>
            <w:hideMark/>
          </w:tcPr>
          <w:p w14:paraId="43474581" w14:textId="77777777" w:rsidR="00FA6F43" w:rsidRPr="005828EE" w:rsidRDefault="00DE794F">
            <w:pPr>
              <w:jc w:val="left"/>
              <w:rPr>
                <w:rFonts w:cs="Arial"/>
                <w:sz w:val="16"/>
                <w:szCs w:val="16"/>
              </w:rPr>
            </w:pPr>
            <w:r w:rsidRPr="005828EE">
              <w:rPr>
                <w:rFonts w:cs="Arial"/>
                <w:sz w:val="16"/>
                <w:szCs w:val="16"/>
              </w:rPr>
              <w:t>STEPH</w:t>
            </w:r>
          </w:p>
        </w:tc>
        <w:tc>
          <w:tcPr>
            <w:tcW w:w="1843" w:type="dxa"/>
            <w:tcBorders>
              <w:top w:val="nil"/>
              <w:left w:val="nil"/>
              <w:bottom w:val="single" w:sz="4" w:space="0" w:color="auto"/>
              <w:right w:val="single" w:sz="4" w:space="0" w:color="auto"/>
            </w:tcBorders>
            <w:shd w:val="clear" w:color="auto" w:fill="auto"/>
            <w:noWrap/>
            <w:vAlign w:val="bottom"/>
            <w:hideMark/>
          </w:tcPr>
          <w:p w14:paraId="2042452D" w14:textId="77777777" w:rsidR="00FA6F43" w:rsidRPr="005828EE" w:rsidRDefault="00DE794F">
            <w:pPr>
              <w:jc w:val="left"/>
              <w:rPr>
                <w:rFonts w:cs="Arial"/>
                <w:i/>
                <w:iCs/>
                <w:sz w:val="16"/>
                <w:szCs w:val="16"/>
              </w:rPr>
            </w:pPr>
            <w:r w:rsidRPr="005828EE">
              <w:rPr>
                <w:rFonts w:cs="Arial"/>
                <w:i/>
                <w:iCs/>
                <w:sz w:val="16"/>
                <w:szCs w:val="16"/>
              </w:rPr>
              <w:t>Neillia</w:t>
            </w:r>
          </w:p>
        </w:tc>
        <w:tc>
          <w:tcPr>
            <w:tcW w:w="2409" w:type="dxa"/>
            <w:tcBorders>
              <w:top w:val="nil"/>
              <w:left w:val="nil"/>
              <w:bottom w:val="single" w:sz="4" w:space="0" w:color="auto"/>
              <w:right w:val="single" w:sz="4" w:space="0" w:color="auto"/>
            </w:tcBorders>
            <w:shd w:val="clear" w:color="auto" w:fill="auto"/>
            <w:noWrap/>
            <w:vAlign w:val="bottom"/>
            <w:hideMark/>
          </w:tcPr>
          <w:p w14:paraId="296484A0" w14:textId="77777777" w:rsidR="00FA6F43" w:rsidRPr="005828EE" w:rsidRDefault="00DE794F">
            <w:pPr>
              <w:jc w:val="left"/>
              <w:rPr>
                <w:rFonts w:cs="Arial"/>
                <w:sz w:val="16"/>
                <w:szCs w:val="16"/>
              </w:rPr>
            </w:pPr>
            <w:r w:rsidRPr="005828EE">
              <w:rPr>
                <w:rFonts w:cs="Arial"/>
                <w:sz w:val="16"/>
                <w:szCs w:val="16"/>
              </w:rPr>
              <w:t>NEILL</w:t>
            </w:r>
          </w:p>
        </w:tc>
        <w:tc>
          <w:tcPr>
            <w:tcW w:w="2127" w:type="dxa"/>
            <w:tcBorders>
              <w:top w:val="nil"/>
              <w:left w:val="nil"/>
              <w:bottom w:val="single" w:sz="4" w:space="0" w:color="auto"/>
              <w:right w:val="single" w:sz="4" w:space="0" w:color="auto"/>
            </w:tcBorders>
            <w:shd w:val="clear" w:color="auto" w:fill="auto"/>
            <w:noWrap/>
            <w:vAlign w:val="bottom"/>
            <w:hideMark/>
          </w:tcPr>
          <w:p w14:paraId="1040A739"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15B39E46"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692697" w14:textId="77777777" w:rsidR="00FA6F43" w:rsidRPr="005828EE" w:rsidRDefault="00DE794F">
            <w:pPr>
              <w:jc w:val="left"/>
              <w:rPr>
                <w:rFonts w:cs="Arial"/>
                <w:i/>
                <w:iCs/>
                <w:color w:val="000000"/>
                <w:sz w:val="16"/>
                <w:szCs w:val="16"/>
              </w:rPr>
            </w:pPr>
            <w:r w:rsidRPr="005828EE">
              <w:rPr>
                <w:rFonts w:cs="Arial"/>
                <w:i/>
                <w:iCs/>
                <w:color w:val="000000"/>
                <w:sz w:val="16"/>
                <w:szCs w:val="16"/>
              </w:rPr>
              <w:t>Tacite</w:t>
            </w:r>
          </w:p>
        </w:tc>
        <w:tc>
          <w:tcPr>
            <w:tcW w:w="1843" w:type="dxa"/>
            <w:tcBorders>
              <w:top w:val="nil"/>
              <w:left w:val="nil"/>
              <w:bottom w:val="single" w:sz="4" w:space="0" w:color="auto"/>
              <w:right w:val="single" w:sz="4" w:space="0" w:color="auto"/>
            </w:tcBorders>
            <w:shd w:val="clear" w:color="auto" w:fill="auto"/>
            <w:noWrap/>
            <w:vAlign w:val="bottom"/>
            <w:hideMark/>
          </w:tcPr>
          <w:p w14:paraId="06FA32D2" w14:textId="77777777" w:rsidR="00FA6F43" w:rsidRPr="005828EE" w:rsidRDefault="00DE794F">
            <w:pPr>
              <w:jc w:val="left"/>
              <w:rPr>
                <w:rFonts w:cs="Arial"/>
                <w:sz w:val="16"/>
                <w:szCs w:val="16"/>
              </w:rPr>
            </w:pPr>
            <w:r w:rsidRPr="005828EE">
              <w:rPr>
                <w:rFonts w:cs="Arial"/>
                <w:sz w:val="16"/>
                <w:szCs w:val="16"/>
              </w:rPr>
              <w:t>TACIT</w:t>
            </w:r>
          </w:p>
        </w:tc>
        <w:tc>
          <w:tcPr>
            <w:tcW w:w="1843" w:type="dxa"/>
            <w:tcBorders>
              <w:top w:val="nil"/>
              <w:left w:val="nil"/>
              <w:bottom w:val="single" w:sz="4" w:space="0" w:color="auto"/>
              <w:right w:val="single" w:sz="4" w:space="0" w:color="auto"/>
            </w:tcBorders>
            <w:shd w:val="clear" w:color="auto" w:fill="auto"/>
            <w:noWrap/>
            <w:vAlign w:val="bottom"/>
            <w:hideMark/>
          </w:tcPr>
          <w:p w14:paraId="477C4C19" w14:textId="77777777" w:rsidR="00FA6F43" w:rsidRPr="005828EE" w:rsidRDefault="00DE794F">
            <w:pPr>
              <w:jc w:val="left"/>
              <w:rPr>
                <w:rFonts w:cs="Arial"/>
                <w:i/>
                <w:iCs/>
                <w:sz w:val="16"/>
                <w:szCs w:val="16"/>
              </w:rPr>
            </w:pPr>
            <w:r w:rsidRPr="005828EE">
              <w:rPr>
                <w:rFonts w:cs="Arial"/>
                <w:i/>
                <w:iCs/>
                <w:sz w:val="16"/>
                <w:szCs w:val="16"/>
              </w:rPr>
              <w:t>Graptopetalum</w:t>
            </w:r>
          </w:p>
        </w:tc>
        <w:tc>
          <w:tcPr>
            <w:tcW w:w="2409" w:type="dxa"/>
            <w:tcBorders>
              <w:top w:val="nil"/>
              <w:left w:val="nil"/>
              <w:bottom w:val="single" w:sz="4" w:space="0" w:color="auto"/>
              <w:right w:val="single" w:sz="4" w:space="0" w:color="auto"/>
            </w:tcBorders>
            <w:shd w:val="clear" w:color="auto" w:fill="auto"/>
            <w:noWrap/>
            <w:vAlign w:val="bottom"/>
            <w:hideMark/>
          </w:tcPr>
          <w:p w14:paraId="06804290" w14:textId="77777777" w:rsidR="00FA6F43" w:rsidRPr="005828EE" w:rsidRDefault="00DE794F">
            <w:pPr>
              <w:jc w:val="left"/>
              <w:rPr>
                <w:rFonts w:cs="Arial"/>
                <w:sz w:val="16"/>
                <w:szCs w:val="16"/>
              </w:rPr>
            </w:pPr>
            <w:r w:rsidRPr="005828EE">
              <w:rPr>
                <w:rFonts w:cs="Arial"/>
                <w:sz w:val="16"/>
                <w:szCs w:val="16"/>
              </w:rPr>
              <w:t>GRATP</w:t>
            </w:r>
          </w:p>
        </w:tc>
        <w:tc>
          <w:tcPr>
            <w:tcW w:w="2127" w:type="dxa"/>
            <w:tcBorders>
              <w:top w:val="nil"/>
              <w:left w:val="nil"/>
              <w:bottom w:val="single" w:sz="4" w:space="0" w:color="auto"/>
              <w:right w:val="single" w:sz="4" w:space="0" w:color="auto"/>
            </w:tcBorders>
            <w:shd w:val="clear" w:color="auto" w:fill="auto"/>
            <w:noWrap/>
            <w:vAlign w:val="bottom"/>
            <w:hideMark/>
          </w:tcPr>
          <w:p w14:paraId="01863BDF"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2DFEE423"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CBA91E" w14:textId="77777777" w:rsidR="00FA6F43" w:rsidRPr="005828EE" w:rsidRDefault="00DE794F">
            <w:pPr>
              <w:jc w:val="left"/>
              <w:rPr>
                <w:rFonts w:cs="Arial"/>
                <w:i/>
                <w:iCs/>
                <w:color w:val="000000"/>
                <w:sz w:val="16"/>
                <w:szCs w:val="16"/>
              </w:rPr>
            </w:pPr>
            <w:r w:rsidRPr="005828EE">
              <w:rPr>
                <w:rFonts w:cs="Arial"/>
                <w:i/>
                <w:iCs/>
                <w:color w:val="000000"/>
                <w:sz w:val="16"/>
                <w:szCs w:val="16"/>
              </w:rPr>
              <w:t>Taxodiomeria</w:t>
            </w:r>
          </w:p>
        </w:tc>
        <w:tc>
          <w:tcPr>
            <w:tcW w:w="1843" w:type="dxa"/>
            <w:tcBorders>
              <w:top w:val="nil"/>
              <w:left w:val="nil"/>
              <w:bottom w:val="single" w:sz="4" w:space="0" w:color="auto"/>
              <w:right w:val="single" w:sz="4" w:space="0" w:color="auto"/>
            </w:tcBorders>
            <w:shd w:val="clear" w:color="auto" w:fill="auto"/>
            <w:noWrap/>
            <w:vAlign w:val="bottom"/>
            <w:hideMark/>
          </w:tcPr>
          <w:p w14:paraId="6E23A007" w14:textId="77777777" w:rsidR="00FA6F43" w:rsidRPr="005828EE" w:rsidRDefault="00DE794F">
            <w:pPr>
              <w:jc w:val="left"/>
              <w:rPr>
                <w:rFonts w:cs="Arial"/>
                <w:sz w:val="16"/>
                <w:szCs w:val="16"/>
              </w:rPr>
            </w:pPr>
            <w:r w:rsidRPr="005828EE">
              <w:rPr>
                <w:rFonts w:cs="Arial"/>
                <w:sz w:val="16"/>
                <w:szCs w:val="16"/>
              </w:rPr>
              <w:t>TAXDI</w:t>
            </w:r>
          </w:p>
        </w:tc>
        <w:tc>
          <w:tcPr>
            <w:tcW w:w="1843" w:type="dxa"/>
            <w:tcBorders>
              <w:top w:val="nil"/>
              <w:left w:val="nil"/>
              <w:bottom w:val="single" w:sz="4" w:space="0" w:color="auto"/>
              <w:right w:val="single" w:sz="4" w:space="0" w:color="auto"/>
            </w:tcBorders>
            <w:shd w:val="clear" w:color="auto" w:fill="auto"/>
            <w:noWrap/>
            <w:vAlign w:val="bottom"/>
            <w:hideMark/>
          </w:tcPr>
          <w:p w14:paraId="67BF109C" w14:textId="77777777" w:rsidR="00FA6F43" w:rsidRPr="005828EE" w:rsidRDefault="00DE794F">
            <w:pPr>
              <w:jc w:val="left"/>
              <w:rPr>
                <w:rFonts w:cs="Arial"/>
                <w:i/>
                <w:iCs/>
                <w:sz w:val="16"/>
                <w:szCs w:val="16"/>
              </w:rPr>
            </w:pPr>
            <w:r w:rsidRPr="005828EE">
              <w:rPr>
                <w:rFonts w:cs="Arial"/>
                <w:i/>
                <w:iCs/>
                <w:sz w:val="16"/>
                <w:szCs w:val="16"/>
              </w:rPr>
              <w:t>Taxodium</w:t>
            </w:r>
          </w:p>
        </w:tc>
        <w:tc>
          <w:tcPr>
            <w:tcW w:w="2409" w:type="dxa"/>
            <w:tcBorders>
              <w:top w:val="nil"/>
              <w:left w:val="nil"/>
              <w:bottom w:val="single" w:sz="4" w:space="0" w:color="auto"/>
              <w:right w:val="single" w:sz="4" w:space="0" w:color="auto"/>
            </w:tcBorders>
            <w:shd w:val="clear" w:color="auto" w:fill="auto"/>
            <w:noWrap/>
            <w:vAlign w:val="bottom"/>
            <w:hideMark/>
          </w:tcPr>
          <w:p w14:paraId="27ED0DA9" w14:textId="77777777" w:rsidR="00FA6F43" w:rsidRPr="005828EE" w:rsidRDefault="00DE794F">
            <w:pPr>
              <w:jc w:val="left"/>
              <w:rPr>
                <w:rFonts w:cs="Arial"/>
                <w:sz w:val="16"/>
                <w:szCs w:val="16"/>
              </w:rPr>
            </w:pPr>
            <w:r w:rsidRPr="005828EE">
              <w:rPr>
                <w:rFonts w:cs="Arial"/>
                <w:sz w:val="16"/>
                <w:szCs w:val="16"/>
              </w:rPr>
              <w:t>TAXOD</w:t>
            </w:r>
          </w:p>
        </w:tc>
        <w:tc>
          <w:tcPr>
            <w:tcW w:w="2127" w:type="dxa"/>
            <w:tcBorders>
              <w:top w:val="nil"/>
              <w:left w:val="nil"/>
              <w:bottom w:val="single" w:sz="4" w:space="0" w:color="auto"/>
              <w:right w:val="single" w:sz="4" w:space="0" w:color="auto"/>
            </w:tcBorders>
            <w:shd w:val="clear" w:color="auto" w:fill="auto"/>
            <w:noWrap/>
            <w:vAlign w:val="bottom"/>
            <w:hideMark/>
          </w:tcPr>
          <w:p w14:paraId="4C31CFD4"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0EC59C53"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82F0AD" w14:textId="77777777" w:rsidR="00FA6F43" w:rsidRPr="005828EE" w:rsidRDefault="00DE794F">
            <w:pPr>
              <w:jc w:val="left"/>
              <w:rPr>
                <w:rFonts w:cs="Arial"/>
                <w:i/>
                <w:iCs/>
                <w:color w:val="000000"/>
                <w:sz w:val="16"/>
                <w:szCs w:val="16"/>
              </w:rPr>
            </w:pPr>
            <w:r w:rsidRPr="005828EE">
              <w:rPr>
                <w:rFonts w:cs="Arial"/>
                <w:i/>
                <w:iCs/>
                <w:color w:val="000000"/>
                <w:sz w:val="16"/>
                <w:szCs w:val="16"/>
              </w:rPr>
              <w:t>Trichloris</w:t>
            </w:r>
          </w:p>
        </w:tc>
        <w:tc>
          <w:tcPr>
            <w:tcW w:w="1843" w:type="dxa"/>
            <w:tcBorders>
              <w:top w:val="nil"/>
              <w:left w:val="nil"/>
              <w:bottom w:val="single" w:sz="4" w:space="0" w:color="auto"/>
              <w:right w:val="single" w:sz="4" w:space="0" w:color="auto"/>
            </w:tcBorders>
            <w:shd w:val="clear" w:color="auto" w:fill="auto"/>
            <w:noWrap/>
            <w:vAlign w:val="bottom"/>
            <w:hideMark/>
          </w:tcPr>
          <w:p w14:paraId="0857EE26" w14:textId="77777777" w:rsidR="00FA6F43" w:rsidRPr="005828EE" w:rsidRDefault="00DE794F">
            <w:pPr>
              <w:jc w:val="left"/>
              <w:rPr>
                <w:rFonts w:cs="Arial"/>
                <w:sz w:val="16"/>
                <w:szCs w:val="16"/>
              </w:rPr>
            </w:pPr>
            <w:r w:rsidRPr="005828EE">
              <w:rPr>
                <w:rFonts w:cs="Arial"/>
                <w:sz w:val="16"/>
                <w:szCs w:val="16"/>
              </w:rPr>
              <w:t>TRICL</w:t>
            </w:r>
          </w:p>
        </w:tc>
        <w:tc>
          <w:tcPr>
            <w:tcW w:w="1843" w:type="dxa"/>
            <w:tcBorders>
              <w:top w:val="nil"/>
              <w:left w:val="nil"/>
              <w:bottom w:val="single" w:sz="4" w:space="0" w:color="auto"/>
              <w:right w:val="single" w:sz="4" w:space="0" w:color="auto"/>
            </w:tcBorders>
            <w:shd w:val="clear" w:color="auto" w:fill="auto"/>
            <w:noWrap/>
            <w:vAlign w:val="bottom"/>
            <w:hideMark/>
          </w:tcPr>
          <w:p w14:paraId="3057DE5B" w14:textId="77777777" w:rsidR="00FA6F43" w:rsidRPr="005828EE" w:rsidRDefault="00DE794F">
            <w:pPr>
              <w:jc w:val="left"/>
              <w:rPr>
                <w:rFonts w:cs="Arial"/>
                <w:i/>
                <w:iCs/>
                <w:sz w:val="16"/>
                <w:szCs w:val="16"/>
              </w:rPr>
            </w:pPr>
            <w:r w:rsidRPr="005828EE">
              <w:rPr>
                <w:rFonts w:cs="Arial"/>
                <w:i/>
                <w:iCs/>
                <w:sz w:val="16"/>
                <w:szCs w:val="16"/>
              </w:rPr>
              <w:t>Leptochloa</w:t>
            </w:r>
          </w:p>
        </w:tc>
        <w:tc>
          <w:tcPr>
            <w:tcW w:w="2409" w:type="dxa"/>
            <w:tcBorders>
              <w:top w:val="nil"/>
              <w:left w:val="nil"/>
              <w:bottom w:val="single" w:sz="4" w:space="0" w:color="auto"/>
              <w:right w:val="single" w:sz="4" w:space="0" w:color="auto"/>
            </w:tcBorders>
            <w:shd w:val="clear" w:color="auto" w:fill="auto"/>
            <w:noWrap/>
            <w:vAlign w:val="bottom"/>
            <w:hideMark/>
          </w:tcPr>
          <w:p w14:paraId="35FA0587" w14:textId="77777777" w:rsidR="00FA6F43" w:rsidRPr="005828EE" w:rsidRDefault="00DE794F">
            <w:pPr>
              <w:jc w:val="left"/>
              <w:rPr>
                <w:rFonts w:cs="Arial"/>
                <w:sz w:val="16"/>
                <w:szCs w:val="16"/>
              </w:rPr>
            </w:pPr>
            <w:r w:rsidRPr="005828EE">
              <w:rPr>
                <w:rFonts w:cs="Arial"/>
                <w:sz w:val="16"/>
                <w:szCs w:val="16"/>
              </w:rPr>
              <w:t>LPTOC</w:t>
            </w:r>
          </w:p>
        </w:tc>
        <w:tc>
          <w:tcPr>
            <w:tcW w:w="2127" w:type="dxa"/>
            <w:tcBorders>
              <w:top w:val="nil"/>
              <w:left w:val="nil"/>
              <w:bottom w:val="single" w:sz="4" w:space="0" w:color="auto"/>
              <w:right w:val="single" w:sz="4" w:space="0" w:color="auto"/>
            </w:tcBorders>
            <w:shd w:val="clear" w:color="auto" w:fill="auto"/>
            <w:noWrap/>
            <w:vAlign w:val="bottom"/>
            <w:hideMark/>
          </w:tcPr>
          <w:p w14:paraId="53B2D5EC"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1B82E654"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0ACA9B" w14:textId="77777777" w:rsidR="00FA6F43" w:rsidRPr="005828EE" w:rsidRDefault="00DE794F">
            <w:pPr>
              <w:jc w:val="left"/>
              <w:rPr>
                <w:rFonts w:cs="Arial"/>
                <w:i/>
                <w:iCs/>
                <w:color w:val="000000"/>
                <w:sz w:val="16"/>
                <w:szCs w:val="16"/>
              </w:rPr>
            </w:pPr>
            <w:r w:rsidRPr="005828EE">
              <w:rPr>
                <w:rFonts w:cs="Arial"/>
                <w:i/>
                <w:iCs/>
                <w:color w:val="000000"/>
                <w:sz w:val="16"/>
                <w:szCs w:val="16"/>
              </w:rPr>
              <w:t>Uncinia</w:t>
            </w:r>
          </w:p>
        </w:tc>
        <w:tc>
          <w:tcPr>
            <w:tcW w:w="1843" w:type="dxa"/>
            <w:tcBorders>
              <w:top w:val="nil"/>
              <w:left w:val="nil"/>
              <w:bottom w:val="single" w:sz="4" w:space="0" w:color="auto"/>
              <w:right w:val="single" w:sz="4" w:space="0" w:color="auto"/>
            </w:tcBorders>
            <w:shd w:val="clear" w:color="auto" w:fill="auto"/>
            <w:noWrap/>
            <w:vAlign w:val="bottom"/>
            <w:hideMark/>
          </w:tcPr>
          <w:p w14:paraId="0F0B8DD4" w14:textId="77777777" w:rsidR="00FA6F43" w:rsidRPr="005828EE" w:rsidRDefault="00DE794F">
            <w:pPr>
              <w:jc w:val="left"/>
              <w:rPr>
                <w:rFonts w:cs="Arial"/>
                <w:sz w:val="16"/>
                <w:szCs w:val="16"/>
              </w:rPr>
            </w:pPr>
            <w:r w:rsidRPr="005828EE">
              <w:rPr>
                <w:rFonts w:cs="Arial"/>
                <w:sz w:val="16"/>
                <w:szCs w:val="16"/>
              </w:rPr>
              <w:t>UNCIN</w:t>
            </w:r>
          </w:p>
        </w:tc>
        <w:tc>
          <w:tcPr>
            <w:tcW w:w="1843" w:type="dxa"/>
            <w:tcBorders>
              <w:top w:val="nil"/>
              <w:left w:val="nil"/>
              <w:bottom w:val="single" w:sz="4" w:space="0" w:color="auto"/>
              <w:right w:val="single" w:sz="4" w:space="0" w:color="auto"/>
            </w:tcBorders>
            <w:shd w:val="clear" w:color="auto" w:fill="auto"/>
            <w:noWrap/>
            <w:vAlign w:val="bottom"/>
            <w:hideMark/>
          </w:tcPr>
          <w:p w14:paraId="494CB89C" w14:textId="77777777" w:rsidR="00FA6F43" w:rsidRPr="005828EE" w:rsidRDefault="00DE794F">
            <w:pPr>
              <w:jc w:val="left"/>
              <w:rPr>
                <w:rFonts w:cs="Arial"/>
                <w:i/>
                <w:iCs/>
                <w:sz w:val="16"/>
                <w:szCs w:val="16"/>
              </w:rPr>
            </w:pPr>
            <w:r w:rsidRPr="005828EE">
              <w:rPr>
                <w:rFonts w:cs="Arial"/>
                <w:i/>
                <w:iCs/>
                <w:sz w:val="16"/>
                <w:szCs w:val="16"/>
              </w:rPr>
              <w:t>Carex</w:t>
            </w:r>
          </w:p>
        </w:tc>
        <w:tc>
          <w:tcPr>
            <w:tcW w:w="2409" w:type="dxa"/>
            <w:tcBorders>
              <w:top w:val="nil"/>
              <w:left w:val="nil"/>
              <w:bottom w:val="single" w:sz="4" w:space="0" w:color="auto"/>
              <w:right w:val="single" w:sz="4" w:space="0" w:color="auto"/>
            </w:tcBorders>
            <w:shd w:val="clear" w:color="auto" w:fill="auto"/>
            <w:noWrap/>
            <w:vAlign w:val="bottom"/>
            <w:hideMark/>
          </w:tcPr>
          <w:p w14:paraId="1F531429" w14:textId="77777777" w:rsidR="00FA6F43" w:rsidRPr="005828EE" w:rsidRDefault="00DE794F">
            <w:pPr>
              <w:jc w:val="left"/>
              <w:rPr>
                <w:rFonts w:cs="Arial"/>
                <w:sz w:val="16"/>
                <w:szCs w:val="16"/>
              </w:rPr>
            </w:pPr>
            <w:r w:rsidRPr="005828EE">
              <w:rPr>
                <w:rFonts w:cs="Arial"/>
                <w:sz w:val="16"/>
                <w:szCs w:val="16"/>
              </w:rPr>
              <w:t>CAREX</w:t>
            </w:r>
          </w:p>
        </w:tc>
        <w:tc>
          <w:tcPr>
            <w:tcW w:w="2127" w:type="dxa"/>
            <w:tcBorders>
              <w:top w:val="nil"/>
              <w:left w:val="nil"/>
              <w:bottom w:val="single" w:sz="4" w:space="0" w:color="auto"/>
              <w:right w:val="single" w:sz="4" w:space="0" w:color="auto"/>
            </w:tcBorders>
            <w:shd w:val="clear" w:color="auto" w:fill="auto"/>
            <w:noWrap/>
            <w:vAlign w:val="bottom"/>
            <w:hideMark/>
          </w:tcPr>
          <w:p w14:paraId="51393A6A"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1D71903D"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CAD4A0" w14:textId="77777777" w:rsidR="00FA6F43" w:rsidRPr="005828EE" w:rsidRDefault="00DE794F">
            <w:pPr>
              <w:jc w:val="left"/>
              <w:rPr>
                <w:rFonts w:cs="Arial"/>
                <w:i/>
                <w:iCs/>
                <w:color w:val="000000"/>
                <w:sz w:val="16"/>
                <w:szCs w:val="16"/>
              </w:rPr>
            </w:pPr>
            <w:r w:rsidRPr="005828EE">
              <w:rPr>
                <w:rFonts w:cs="Arial"/>
                <w:i/>
                <w:iCs/>
                <w:color w:val="000000"/>
                <w:sz w:val="16"/>
                <w:szCs w:val="16"/>
              </w:rPr>
              <w:t>Vaccination</w:t>
            </w:r>
          </w:p>
        </w:tc>
        <w:tc>
          <w:tcPr>
            <w:tcW w:w="1843" w:type="dxa"/>
            <w:tcBorders>
              <w:top w:val="nil"/>
              <w:left w:val="nil"/>
              <w:bottom w:val="single" w:sz="4" w:space="0" w:color="auto"/>
              <w:right w:val="single" w:sz="4" w:space="0" w:color="auto"/>
            </w:tcBorders>
            <w:shd w:val="clear" w:color="auto" w:fill="auto"/>
            <w:noWrap/>
            <w:vAlign w:val="bottom"/>
            <w:hideMark/>
          </w:tcPr>
          <w:p w14:paraId="0B4BA2C5" w14:textId="77777777" w:rsidR="00FA6F43" w:rsidRPr="005828EE" w:rsidRDefault="00DE794F">
            <w:pPr>
              <w:jc w:val="left"/>
              <w:rPr>
                <w:rFonts w:cs="Arial"/>
                <w:sz w:val="16"/>
                <w:szCs w:val="16"/>
              </w:rPr>
            </w:pPr>
            <w:r w:rsidRPr="005828EE">
              <w:rPr>
                <w:rFonts w:cs="Arial"/>
                <w:sz w:val="16"/>
                <w:szCs w:val="16"/>
              </w:rPr>
              <w:t>VACCA</w:t>
            </w:r>
          </w:p>
        </w:tc>
        <w:tc>
          <w:tcPr>
            <w:tcW w:w="1843" w:type="dxa"/>
            <w:tcBorders>
              <w:top w:val="nil"/>
              <w:left w:val="nil"/>
              <w:bottom w:val="single" w:sz="4" w:space="0" w:color="auto"/>
              <w:right w:val="single" w:sz="4" w:space="0" w:color="auto"/>
            </w:tcBorders>
            <w:shd w:val="clear" w:color="auto" w:fill="auto"/>
            <w:noWrap/>
            <w:vAlign w:val="bottom"/>
            <w:hideMark/>
          </w:tcPr>
          <w:p w14:paraId="6FB00C39" w14:textId="77777777" w:rsidR="00FA6F43" w:rsidRPr="005828EE" w:rsidRDefault="00DE794F">
            <w:pPr>
              <w:jc w:val="left"/>
              <w:rPr>
                <w:rFonts w:cs="Arial"/>
                <w:i/>
                <w:iCs/>
                <w:sz w:val="16"/>
                <w:szCs w:val="16"/>
              </w:rPr>
            </w:pPr>
            <w:r w:rsidRPr="005828EE">
              <w:rPr>
                <w:rFonts w:cs="Arial"/>
                <w:i/>
                <w:iCs/>
                <w:sz w:val="16"/>
                <w:szCs w:val="16"/>
              </w:rPr>
              <w:t>Gypsophile</w:t>
            </w:r>
          </w:p>
        </w:tc>
        <w:tc>
          <w:tcPr>
            <w:tcW w:w="2409" w:type="dxa"/>
            <w:tcBorders>
              <w:top w:val="nil"/>
              <w:left w:val="nil"/>
              <w:bottom w:val="single" w:sz="4" w:space="0" w:color="auto"/>
              <w:right w:val="single" w:sz="4" w:space="0" w:color="auto"/>
            </w:tcBorders>
            <w:shd w:val="clear" w:color="auto" w:fill="auto"/>
            <w:noWrap/>
            <w:vAlign w:val="bottom"/>
            <w:hideMark/>
          </w:tcPr>
          <w:p w14:paraId="4FD1CA70" w14:textId="77777777" w:rsidR="00FA6F43" w:rsidRPr="005828EE" w:rsidRDefault="00DE794F">
            <w:pPr>
              <w:jc w:val="left"/>
              <w:rPr>
                <w:rFonts w:cs="Arial"/>
                <w:sz w:val="16"/>
                <w:szCs w:val="16"/>
              </w:rPr>
            </w:pPr>
            <w:r w:rsidRPr="005828EE">
              <w:rPr>
                <w:rFonts w:cs="Arial"/>
                <w:sz w:val="16"/>
                <w:szCs w:val="16"/>
              </w:rPr>
              <w:t>GYPSO</w:t>
            </w:r>
          </w:p>
        </w:tc>
        <w:tc>
          <w:tcPr>
            <w:tcW w:w="2127" w:type="dxa"/>
            <w:tcBorders>
              <w:top w:val="nil"/>
              <w:left w:val="nil"/>
              <w:bottom w:val="single" w:sz="4" w:space="0" w:color="auto"/>
              <w:right w:val="single" w:sz="4" w:space="0" w:color="auto"/>
            </w:tcBorders>
            <w:shd w:val="clear" w:color="auto" w:fill="auto"/>
            <w:noWrap/>
            <w:vAlign w:val="bottom"/>
            <w:hideMark/>
          </w:tcPr>
          <w:p w14:paraId="3E4FFB89"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5B0D26B5"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8B722FE" w14:textId="77777777" w:rsidR="00FA6F43" w:rsidRPr="005828EE" w:rsidRDefault="00DE794F">
            <w:pPr>
              <w:jc w:val="left"/>
              <w:rPr>
                <w:rFonts w:cs="Arial"/>
                <w:i/>
                <w:iCs/>
                <w:color w:val="000000"/>
                <w:sz w:val="16"/>
                <w:szCs w:val="16"/>
              </w:rPr>
            </w:pPr>
            <w:r w:rsidRPr="005828EE">
              <w:rPr>
                <w:rFonts w:cs="Arial"/>
                <w:i/>
                <w:iCs/>
                <w:color w:val="000000"/>
                <w:sz w:val="16"/>
                <w:szCs w:val="16"/>
              </w:rPr>
              <w:t>Vétiveria</w:t>
            </w:r>
          </w:p>
        </w:tc>
        <w:tc>
          <w:tcPr>
            <w:tcW w:w="1843" w:type="dxa"/>
            <w:tcBorders>
              <w:top w:val="nil"/>
              <w:left w:val="nil"/>
              <w:bottom w:val="single" w:sz="4" w:space="0" w:color="auto"/>
              <w:right w:val="single" w:sz="4" w:space="0" w:color="auto"/>
            </w:tcBorders>
            <w:shd w:val="clear" w:color="auto" w:fill="auto"/>
            <w:noWrap/>
            <w:vAlign w:val="bottom"/>
            <w:hideMark/>
          </w:tcPr>
          <w:p w14:paraId="14C631E8" w14:textId="77777777" w:rsidR="00FA6F43" w:rsidRPr="005828EE" w:rsidRDefault="00DE794F">
            <w:pPr>
              <w:jc w:val="left"/>
              <w:rPr>
                <w:rFonts w:cs="Arial"/>
                <w:sz w:val="16"/>
                <w:szCs w:val="16"/>
              </w:rPr>
            </w:pPr>
            <w:r w:rsidRPr="005828EE">
              <w:rPr>
                <w:rFonts w:cs="Arial"/>
                <w:sz w:val="16"/>
                <w:szCs w:val="16"/>
              </w:rPr>
              <w:t>VETIV</w:t>
            </w:r>
          </w:p>
        </w:tc>
        <w:tc>
          <w:tcPr>
            <w:tcW w:w="1843" w:type="dxa"/>
            <w:tcBorders>
              <w:top w:val="nil"/>
              <w:left w:val="nil"/>
              <w:bottom w:val="single" w:sz="4" w:space="0" w:color="auto"/>
              <w:right w:val="single" w:sz="4" w:space="0" w:color="auto"/>
            </w:tcBorders>
            <w:shd w:val="clear" w:color="auto" w:fill="auto"/>
            <w:noWrap/>
            <w:vAlign w:val="bottom"/>
            <w:hideMark/>
          </w:tcPr>
          <w:p w14:paraId="12755DA3" w14:textId="77777777" w:rsidR="00FA6F43" w:rsidRPr="005828EE" w:rsidRDefault="00DE794F">
            <w:pPr>
              <w:jc w:val="left"/>
              <w:rPr>
                <w:rFonts w:cs="Arial"/>
                <w:i/>
                <w:iCs/>
                <w:sz w:val="16"/>
                <w:szCs w:val="16"/>
              </w:rPr>
            </w:pPr>
            <w:r w:rsidRPr="005828EE">
              <w:rPr>
                <w:rFonts w:cs="Arial"/>
                <w:i/>
                <w:iCs/>
                <w:sz w:val="16"/>
                <w:szCs w:val="16"/>
              </w:rPr>
              <w:t>Chrysopogon</w:t>
            </w:r>
          </w:p>
        </w:tc>
        <w:tc>
          <w:tcPr>
            <w:tcW w:w="2409" w:type="dxa"/>
            <w:tcBorders>
              <w:top w:val="nil"/>
              <w:left w:val="nil"/>
              <w:bottom w:val="single" w:sz="4" w:space="0" w:color="auto"/>
              <w:right w:val="single" w:sz="4" w:space="0" w:color="auto"/>
            </w:tcBorders>
            <w:shd w:val="clear" w:color="auto" w:fill="auto"/>
            <w:noWrap/>
            <w:vAlign w:val="bottom"/>
            <w:hideMark/>
          </w:tcPr>
          <w:p w14:paraId="3B95ED36" w14:textId="77777777" w:rsidR="00FA6F43" w:rsidRPr="005828EE" w:rsidRDefault="00DE794F">
            <w:pPr>
              <w:jc w:val="left"/>
              <w:rPr>
                <w:rFonts w:cs="Arial"/>
                <w:sz w:val="16"/>
                <w:szCs w:val="16"/>
              </w:rPr>
            </w:pPr>
            <w:r w:rsidRPr="005828EE">
              <w:rPr>
                <w:rFonts w:cs="Arial"/>
                <w:sz w:val="16"/>
                <w:szCs w:val="16"/>
              </w:rPr>
              <w:t>CHRPG</w:t>
            </w:r>
          </w:p>
        </w:tc>
        <w:tc>
          <w:tcPr>
            <w:tcW w:w="2127" w:type="dxa"/>
            <w:tcBorders>
              <w:top w:val="nil"/>
              <w:left w:val="nil"/>
              <w:bottom w:val="single" w:sz="4" w:space="0" w:color="auto"/>
              <w:right w:val="single" w:sz="4" w:space="0" w:color="auto"/>
            </w:tcBorders>
            <w:shd w:val="clear" w:color="auto" w:fill="auto"/>
            <w:noWrap/>
            <w:vAlign w:val="bottom"/>
            <w:hideMark/>
          </w:tcPr>
          <w:p w14:paraId="01BA16E6"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7DF98B84"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292CD97" w14:textId="77777777" w:rsidR="00FA6F43" w:rsidRPr="005828EE" w:rsidRDefault="00DE794F">
            <w:pPr>
              <w:jc w:val="left"/>
              <w:rPr>
                <w:rFonts w:cs="Arial"/>
                <w:i/>
                <w:iCs/>
                <w:color w:val="000000"/>
                <w:sz w:val="16"/>
                <w:szCs w:val="16"/>
              </w:rPr>
            </w:pPr>
            <w:r w:rsidRPr="005828EE">
              <w:rPr>
                <w:rFonts w:cs="Arial"/>
                <w:i/>
                <w:iCs/>
                <w:color w:val="000000"/>
                <w:sz w:val="16"/>
                <w:szCs w:val="16"/>
              </w:rPr>
              <w:t>Vulpie</w:t>
            </w:r>
          </w:p>
        </w:tc>
        <w:tc>
          <w:tcPr>
            <w:tcW w:w="1843" w:type="dxa"/>
            <w:tcBorders>
              <w:top w:val="nil"/>
              <w:left w:val="nil"/>
              <w:bottom w:val="single" w:sz="4" w:space="0" w:color="auto"/>
              <w:right w:val="single" w:sz="4" w:space="0" w:color="auto"/>
            </w:tcBorders>
            <w:shd w:val="clear" w:color="auto" w:fill="auto"/>
            <w:noWrap/>
            <w:vAlign w:val="bottom"/>
            <w:hideMark/>
          </w:tcPr>
          <w:p w14:paraId="74E5F08B" w14:textId="77777777" w:rsidR="00FA6F43" w:rsidRPr="005828EE" w:rsidRDefault="00DE794F">
            <w:pPr>
              <w:jc w:val="left"/>
              <w:rPr>
                <w:rFonts w:cs="Arial"/>
                <w:sz w:val="16"/>
                <w:szCs w:val="16"/>
              </w:rPr>
            </w:pPr>
            <w:r w:rsidRPr="005828EE">
              <w:rPr>
                <w:rFonts w:cs="Arial"/>
                <w:sz w:val="16"/>
                <w:szCs w:val="16"/>
              </w:rPr>
              <w:t>VULPI</w:t>
            </w:r>
          </w:p>
        </w:tc>
        <w:tc>
          <w:tcPr>
            <w:tcW w:w="1843" w:type="dxa"/>
            <w:tcBorders>
              <w:top w:val="nil"/>
              <w:left w:val="nil"/>
              <w:bottom w:val="single" w:sz="4" w:space="0" w:color="auto"/>
              <w:right w:val="single" w:sz="4" w:space="0" w:color="auto"/>
            </w:tcBorders>
            <w:shd w:val="clear" w:color="auto" w:fill="auto"/>
            <w:noWrap/>
            <w:vAlign w:val="bottom"/>
            <w:hideMark/>
          </w:tcPr>
          <w:p w14:paraId="344A0AC5" w14:textId="77777777" w:rsidR="00FA6F43" w:rsidRPr="005828EE" w:rsidRDefault="00DE794F">
            <w:pPr>
              <w:jc w:val="left"/>
              <w:rPr>
                <w:rFonts w:cs="Arial"/>
                <w:i/>
                <w:iCs/>
                <w:sz w:val="16"/>
                <w:szCs w:val="16"/>
              </w:rPr>
            </w:pPr>
            <w:r w:rsidRPr="005828EE">
              <w:rPr>
                <w:rFonts w:cs="Arial"/>
                <w:i/>
                <w:iCs/>
                <w:sz w:val="16"/>
                <w:szCs w:val="16"/>
              </w:rPr>
              <w:t>Festuca</w:t>
            </w:r>
          </w:p>
        </w:tc>
        <w:tc>
          <w:tcPr>
            <w:tcW w:w="2409" w:type="dxa"/>
            <w:tcBorders>
              <w:top w:val="nil"/>
              <w:left w:val="nil"/>
              <w:bottom w:val="single" w:sz="4" w:space="0" w:color="auto"/>
              <w:right w:val="single" w:sz="4" w:space="0" w:color="auto"/>
            </w:tcBorders>
            <w:shd w:val="clear" w:color="auto" w:fill="auto"/>
            <w:noWrap/>
            <w:vAlign w:val="bottom"/>
            <w:hideMark/>
          </w:tcPr>
          <w:p w14:paraId="178BEE3A" w14:textId="77777777" w:rsidR="00FA6F43" w:rsidRPr="005828EE" w:rsidRDefault="00DE794F">
            <w:pPr>
              <w:jc w:val="left"/>
              <w:rPr>
                <w:rFonts w:cs="Arial"/>
                <w:sz w:val="16"/>
                <w:szCs w:val="16"/>
              </w:rPr>
            </w:pPr>
            <w:r w:rsidRPr="005828EE">
              <w:rPr>
                <w:rFonts w:cs="Arial"/>
                <w:sz w:val="16"/>
                <w:szCs w:val="16"/>
              </w:rPr>
              <w:t>FESTU</w:t>
            </w:r>
          </w:p>
        </w:tc>
        <w:tc>
          <w:tcPr>
            <w:tcW w:w="2127" w:type="dxa"/>
            <w:tcBorders>
              <w:top w:val="nil"/>
              <w:left w:val="nil"/>
              <w:bottom w:val="single" w:sz="4" w:space="0" w:color="auto"/>
              <w:right w:val="single" w:sz="4" w:space="0" w:color="auto"/>
            </w:tcBorders>
            <w:shd w:val="clear" w:color="auto" w:fill="auto"/>
            <w:noWrap/>
            <w:vAlign w:val="bottom"/>
            <w:hideMark/>
          </w:tcPr>
          <w:p w14:paraId="6E3EE58F" w14:textId="77777777" w:rsidR="00FA6F43" w:rsidRPr="005828EE" w:rsidRDefault="00DE794F">
            <w:pPr>
              <w:jc w:val="left"/>
              <w:rPr>
                <w:rFonts w:cs="Arial"/>
                <w:sz w:val="16"/>
                <w:szCs w:val="16"/>
              </w:rPr>
            </w:pPr>
            <w:r w:rsidRPr="005828EE">
              <w:rPr>
                <w:rFonts w:cs="Arial"/>
                <w:sz w:val="16"/>
                <w:szCs w:val="16"/>
              </w:rPr>
              <w:t>TWO, TWA</w:t>
            </w:r>
          </w:p>
        </w:tc>
      </w:tr>
      <w:tr w:rsidR="00AA3540" w:rsidRPr="005828EE" w14:paraId="6590B4DC"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96A4ECC" w14:textId="77777777" w:rsidR="00FA6F43" w:rsidRPr="005828EE" w:rsidRDefault="00DE794F">
            <w:pPr>
              <w:jc w:val="left"/>
              <w:rPr>
                <w:rFonts w:cs="Arial"/>
                <w:i/>
                <w:iCs/>
                <w:color w:val="000000"/>
                <w:sz w:val="16"/>
                <w:szCs w:val="16"/>
              </w:rPr>
            </w:pPr>
            <w:r w:rsidRPr="005828EE">
              <w:rPr>
                <w:rFonts w:cs="Arial"/>
                <w:i/>
                <w:iCs/>
                <w:color w:val="000000"/>
                <w:sz w:val="16"/>
                <w:szCs w:val="16"/>
              </w:rPr>
              <w:t>Waldsteinia</w:t>
            </w:r>
          </w:p>
        </w:tc>
        <w:tc>
          <w:tcPr>
            <w:tcW w:w="1843" w:type="dxa"/>
            <w:tcBorders>
              <w:top w:val="nil"/>
              <w:left w:val="nil"/>
              <w:bottom w:val="single" w:sz="4" w:space="0" w:color="auto"/>
              <w:right w:val="single" w:sz="4" w:space="0" w:color="auto"/>
            </w:tcBorders>
            <w:shd w:val="clear" w:color="auto" w:fill="auto"/>
            <w:noWrap/>
            <w:vAlign w:val="bottom"/>
            <w:hideMark/>
          </w:tcPr>
          <w:p w14:paraId="2E5DCE17" w14:textId="77777777" w:rsidR="00FA6F43" w:rsidRPr="005828EE" w:rsidRDefault="00DE794F">
            <w:pPr>
              <w:jc w:val="left"/>
              <w:rPr>
                <w:rFonts w:cs="Arial"/>
                <w:sz w:val="16"/>
                <w:szCs w:val="16"/>
              </w:rPr>
            </w:pPr>
            <w:r w:rsidRPr="005828EE">
              <w:rPr>
                <w:rFonts w:cs="Arial"/>
                <w:sz w:val="16"/>
                <w:szCs w:val="16"/>
              </w:rPr>
              <w:t>WALDS</w:t>
            </w:r>
          </w:p>
        </w:tc>
        <w:tc>
          <w:tcPr>
            <w:tcW w:w="1843" w:type="dxa"/>
            <w:tcBorders>
              <w:top w:val="nil"/>
              <w:left w:val="nil"/>
              <w:bottom w:val="single" w:sz="4" w:space="0" w:color="auto"/>
              <w:right w:val="single" w:sz="4" w:space="0" w:color="auto"/>
            </w:tcBorders>
            <w:shd w:val="clear" w:color="auto" w:fill="auto"/>
            <w:noWrap/>
            <w:vAlign w:val="bottom"/>
            <w:hideMark/>
          </w:tcPr>
          <w:p w14:paraId="5FB803FF" w14:textId="77777777" w:rsidR="00FA6F43" w:rsidRPr="005828EE" w:rsidRDefault="00DE794F">
            <w:pPr>
              <w:jc w:val="left"/>
              <w:rPr>
                <w:rFonts w:cs="Arial"/>
                <w:i/>
                <w:iCs/>
                <w:sz w:val="16"/>
                <w:szCs w:val="16"/>
              </w:rPr>
            </w:pPr>
            <w:r w:rsidRPr="005828EE">
              <w:rPr>
                <w:rFonts w:cs="Arial"/>
                <w:i/>
                <w:iCs/>
                <w:sz w:val="16"/>
                <w:szCs w:val="16"/>
              </w:rPr>
              <w:t>Geum</w:t>
            </w:r>
          </w:p>
        </w:tc>
        <w:tc>
          <w:tcPr>
            <w:tcW w:w="2409" w:type="dxa"/>
            <w:tcBorders>
              <w:top w:val="nil"/>
              <w:left w:val="nil"/>
              <w:bottom w:val="single" w:sz="4" w:space="0" w:color="auto"/>
              <w:right w:val="single" w:sz="4" w:space="0" w:color="auto"/>
            </w:tcBorders>
            <w:shd w:val="clear" w:color="auto" w:fill="auto"/>
            <w:noWrap/>
            <w:vAlign w:val="bottom"/>
            <w:hideMark/>
          </w:tcPr>
          <w:p w14:paraId="317E3DF5" w14:textId="77777777" w:rsidR="00FA6F43" w:rsidRPr="005828EE" w:rsidRDefault="00DE794F">
            <w:pPr>
              <w:jc w:val="left"/>
              <w:rPr>
                <w:rFonts w:cs="Arial"/>
                <w:sz w:val="16"/>
                <w:szCs w:val="16"/>
              </w:rPr>
            </w:pPr>
            <w:r w:rsidRPr="005828EE">
              <w:rPr>
                <w:rFonts w:cs="Arial"/>
                <w:sz w:val="16"/>
                <w:szCs w:val="16"/>
              </w:rPr>
              <w:t>GEUMM</w:t>
            </w:r>
          </w:p>
        </w:tc>
        <w:tc>
          <w:tcPr>
            <w:tcW w:w="2127" w:type="dxa"/>
            <w:tcBorders>
              <w:top w:val="nil"/>
              <w:left w:val="nil"/>
              <w:bottom w:val="single" w:sz="4" w:space="0" w:color="auto"/>
              <w:right w:val="single" w:sz="4" w:space="0" w:color="auto"/>
            </w:tcBorders>
            <w:shd w:val="clear" w:color="auto" w:fill="auto"/>
            <w:noWrap/>
            <w:vAlign w:val="bottom"/>
            <w:hideMark/>
          </w:tcPr>
          <w:p w14:paraId="531B9E32" w14:textId="77777777" w:rsidR="00FA6F43" w:rsidRPr="005828EE" w:rsidRDefault="00DE794F">
            <w:pPr>
              <w:jc w:val="left"/>
              <w:rPr>
                <w:rFonts w:cs="Arial"/>
                <w:sz w:val="16"/>
                <w:szCs w:val="16"/>
              </w:rPr>
            </w:pPr>
            <w:r w:rsidRPr="005828EE">
              <w:rPr>
                <w:rFonts w:cs="Arial"/>
                <w:sz w:val="16"/>
                <w:szCs w:val="16"/>
              </w:rPr>
              <w:t>DEUX</w:t>
            </w:r>
          </w:p>
        </w:tc>
      </w:tr>
      <w:tr w:rsidR="00AA3540" w:rsidRPr="005828EE" w14:paraId="0F49E386" w14:textId="77777777" w:rsidTr="00280177">
        <w:trPr>
          <w:cantSplit/>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B774DCF" w14:textId="77777777" w:rsidR="00FA6F43" w:rsidRPr="005828EE" w:rsidRDefault="00DE794F">
            <w:pPr>
              <w:jc w:val="left"/>
              <w:rPr>
                <w:rFonts w:cs="Arial"/>
                <w:i/>
                <w:iCs/>
                <w:color w:val="000000"/>
                <w:sz w:val="16"/>
                <w:szCs w:val="16"/>
              </w:rPr>
            </w:pPr>
            <w:r w:rsidRPr="005828EE">
              <w:rPr>
                <w:rFonts w:cs="Arial"/>
                <w:i/>
                <w:iCs/>
                <w:color w:val="000000"/>
                <w:sz w:val="16"/>
                <w:szCs w:val="16"/>
              </w:rPr>
              <w:t>Xanthocyparis</w:t>
            </w:r>
          </w:p>
        </w:tc>
        <w:tc>
          <w:tcPr>
            <w:tcW w:w="1843" w:type="dxa"/>
            <w:tcBorders>
              <w:top w:val="nil"/>
              <w:left w:val="nil"/>
              <w:bottom w:val="single" w:sz="4" w:space="0" w:color="auto"/>
              <w:right w:val="single" w:sz="4" w:space="0" w:color="auto"/>
            </w:tcBorders>
            <w:shd w:val="clear" w:color="auto" w:fill="auto"/>
            <w:noWrap/>
            <w:vAlign w:val="bottom"/>
            <w:hideMark/>
          </w:tcPr>
          <w:p w14:paraId="2AF10200" w14:textId="77777777" w:rsidR="00FA6F43" w:rsidRPr="005828EE" w:rsidRDefault="00DE794F">
            <w:pPr>
              <w:jc w:val="left"/>
              <w:rPr>
                <w:rFonts w:cs="Arial"/>
                <w:sz w:val="16"/>
                <w:szCs w:val="16"/>
              </w:rPr>
            </w:pPr>
            <w:r w:rsidRPr="005828EE">
              <w:rPr>
                <w:rFonts w:cs="Arial"/>
                <w:sz w:val="16"/>
                <w:szCs w:val="16"/>
              </w:rPr>
              <w:t>XNTHC</w:t>
            </w:r>
          </w:p>
        </w:tc>
        <w:tc>
          <w:tcPr>
            <w:tcW w:w="1843" w:type="dxa"/>
            <w:tcBorders>
              <w:top w:val="nil"/>
              <w:left w:val="nil"/>
              <w:bottom w:val="single" w:sz="4" w:space="0" w:color="auto"/>
              <w:right w:val="single" w:sz="4" w:space="0" w:color="auto"/>
            </w:tcBorders>
            <w:shd w:val="clear" w:color="auto" w:fill="auto"/>
            <w:noWrap/>
            <w:vAlign w:val="bottom"/>
            <w:hideMark/>
          </w:tcPr>
          <w:p w14:paraId="7AE680F4" w14:textId="77777777" w:rsidR="00FA6F43" w:rsidRPr="005828EE" w:rsidRDefault="00DE794F">
            <w:pPr>
              <w:jc w:val="left"/>
              <w:rPr>
                <w:rFonts w:cs="Arial"/>
                <w:i/>
                <w:iCs/>
                <w:sz w:val="16"/>
                <w:szCs w:val="16"/>
              </w:rPr>
            </w:pPr>
            <w:r w:rsidRPr="005828EE">
              <w:rPr>
                <w:rFonts w:cs="Arial"/>
                <w:i/>
                <w:iCs/>
                <w:sz w:val="16"/>
                <w:szCs w:val="16"/>
              </w:rPr>
              <w:t>Cupressus</w:t>
            </w:r>
          </w:p>
        </w:tc>
        <w:tc>
          <w:tcPr>
            <w:tcW w:w="2409" w:type="dxa"/>
            <w:tcBorders>
              <w:top w:val="nil"/>
              <w:left w:val="nil"/>
              <w:bottom w:val="single" w:sz="4" w:space="0" w:color="auto"/>
              <w:right w:val="single" w:sz="4" w:space="0" w:color="auto"/>
            </w:tcBorders>
            <w:shd w:val="clear" w:color="auto" w:fill="auto"/>
            <w:noWrap/>
            <w:vAlign w:val="bottom"/>
            <w:hideMark/>
          </w:tcPr>
          <w:p w14:paraId="77EE115D" w14:textId="77777777" w:rsidR="00FA6F43" w:rsidRPr="005828EE" w:rsidRDefault="00DE794F">
            <w:pPr>
              <w:jc w:val="left"/>
              <w:rPr>
                <w:rFonts w:cs="Arial"/>
                <w:sz w:val="16"/>
                <w:szCs w:val="16"/>
              </w:rPr>
            </w:pPr>
            <w:r w:rsidRPr="005828EE">
              <w:rPr>
                <w:rFonts w:cs="Arial"/>
                <w:sz w:val="16"/>
                <w:szCs w:val="16"/>
              </w:rPr>
              <w:t>CUPRE</w:t>
            </w:r>
          </w:p>
        </w:tc>
        <w:tc>
          <w:tcPr>
            <w:tcW w:w="2127" w:type="dxa"/>
            <w:tcBorders>
              <w:top w:val="nil"/>
              <w:left w:val="nil"/>
              <w:bottom w:val="single" w:sz="4" w:space="0" w:color="auto"/>
              <w:right w:val="single" w:sz="4" w:space="0" w:color="auto"/>
            </w:tcBorders>
            <w:shd w:val="clear" w:color="auto" w:fill="auto"/>
            <w:noWrap/>
            <w:vAlign w:val="bottom"/>
            <w:hideMark/>
          </w:tcPr>
          <w:p w14:paraId="031D1F64" w14:textId="77777777" w:rsidR="00FA6F43" w:rsidRPr="005828EE" w:rsidRDefault="00DE794F">
            <w:pPr>
              <w:jc w:val="left"/>
              <w:rPr>
                <w:rFonts w:cs="Arial"/>
                <w:sz w:val="16"/>
                <w:szCs w:val="16"/>
              </w:rPr>
            </w:pPr>
            <w:r w:rsidRPr="005828EE">
              <w:rPr>
                <w:rFonts w:cs="Arial"/>
                <w:sz w:val="16"/>
                <w:szCs w:val="16"/>
              </w:rPr>
              <w:t>DEUX</w:t>
            </w:r>
          </w:p>
        </w:tc>
      </w:tr>
    </w:tbl>
    <w:p w14:paraId="20AA34E5" w14:textId="77777777" w:rsidR="00AA3540" w:rsidRPr="005828EE" w:rsidRDefault="00AA3540" w:rsidP="00AA3540">
      <w:pPr>
        <w:rPr>
          <w:rFonts w:eastAsia="MS Mincho"/>
        </w:rPr>
      </w:pPr>
    </w:p>
    <w:p w14:paraId="3CBBFBED" w14:textId="77777777" w:rsidR="00FA6F43" w:rsidRPr="005828EE" w:rsidRDefault="00DE794F">
      <w:pPr>
        <w:pStyle w:val="Heading3"/>
        <w:rPr>
          <w:rFonts w:eastAsia="MS Mincho"/>
          <w:lang w:val="fr-FR"/>
        </w:rPr>
      </w:pPr>
      <w:bookmarkStart w:id="41" w:name="_Toc178327769"/>
      <w:r w:rsidRPr="005828EE">
        <w:rPr>
          <w:rFonts w:eastAsia="MS Mincho"/>
          <w:lang w:val="fr-FR"/>
        </w:rPr>
        <w:lastRenderedPageBreak/>
        <w:t>Codes UPOV pour Brassica oleracea</w:t>
      </w:r>
      <w:bookmarkEnd w:id="41"/>
    </w:p>
    <w:p w14:paraId="12BC788F" w14:textId="77777777" w:rsidR="00AA3540" w:rsidRPr="005828EE" w:rsidRDefault="00AA3540" w:rsidP="00AA3540">
      <w:pPr>
        <w:keepNext/>
        <w:spacing w:line="240" w:lineRule="atLeast"/>
        <w:rPr>
          <w:rFonts w:cs="Maiandra GD"/>
          <w:snapToGrid w:val="0"/>
          <w:color w:val="000000"/>
          <w:szCs w:val="18"/>
          <w:lang w:eastAsia="nl-NL"/>
        </w:rPr>
      </w:pPr>
    </w:p>
    <w:p w14:paraId="6369C809" w14:textId="77777777" w:rsidR="00FA6F43" w:rsidRPr="005828EE" w:rsidRDefault="00DE794F">
      <w:pPr>
        <w:spacing w:line="240" w:lineRule="atLeast"/>
        <w:rPr>
          <w:rFonts w:cs="Maiandra GD"/>
          <w:snapToGrid w:val="0"/>
          <w:color w:val="000000"/>
          <w:szCs w:val="18"/>
          <w:lang w:eastAsia="nl-NL"/>
        </w:rPr>
      </w:pPr>
      <w:r w:rsidRPr="005828EE">
        <w:rPr>
          <w:rFonts w:cs="Maiandra GD"/>
          <w:snapToGrid w:val="0"/>
          <w:color w:val="000000"/>
          <w:szCs w:val="18"/>
          <w:lang w:eastAsia="nl-NL"/>
        </w:rPr>
        <w:fldChar w:fldCharType="begin"/>
      </w:r>
      <w:r w:rsidRPr="005828EE">
        <w:rPr>
          <w:rFonts w:cs="Maiandra GD"/>
          <w:snapToGrid w:val="0"/>
          <w:color w:val="000000"/>
          <w:szCs w:val="18"/>
          <w:lang w:eastAsia="nl-NL"/>
        </w:rPr>
        <w:instrText xml:space="preserve"> AUTONUM  </w:instrText>
      </w:r>
      <w:r w:rsidRPr="005828EE">
        <w:rPr>
          <w:rFonts w:cs="Maiandra GD"/>
          <w:snapToGrid w:val="0"/>
          <w:color w:val="000000"/>
          <w:szCs w:val="18"/>
          <w:lang w:eastAsia="nl-NL"/>
        </w:rPr>
        <w:fldChar w:fldCharType="end"/>
      </w:r>
      <w:r w:rsidRPr="005828EE">
        <w:rPr>
          <w:rFonts w:cs="Maiandra GD"/>
          <w:snapToGrid w:val="0"/>
          <w:color w:val="000000"/>
          <w:szCs w:val="18"/>
          <w:lang w:eastAsia="nl-NL"/>
        </w:rPr>
        <w:tab/>
      </w:r>
      <w:r w:rsidR="00DC14C3" w:rsidRPr="005828EE">
        <w:rPr>
          <w:rFonts w:cs="Maiandra GD"/>
          <w:snapToGrid w:val="0"/>
          <w:color w:val="000000"/>
          <w:szCs w:val="18"/>
          <w:lang w:eastAsia="nl-NL"/>
        </w:rPr>
        <w:t xml:space="preserve">La </w:t>
      </w:r>
      <w:r w:rsidR="00AB0173" w:rsidRPr="005828EE">
        <w:rPr>
          <w:rFonts w:cs="Maiandra GD"/>
          <w:snapToGrid w:val="0"/>
          <w:color w:val="000000"/>
          <w:szCs w:val="18"/>
          <w:lang w:eastAsia="nl-NL"/>
        </w:rPr>
        <w:t xml:space="preserve">dénomination botanique principale des espèces de </w:t>
      </w:r>
      <w:r w:rsidR="00AB0173" w:rsidRPr="005828EE">
        <w:rPr>
          <w:rFonts w:cs="Maiandra GD"/>
          <w:i/>
          <w:iCs/>
          <w:snapToGrid w:val="0"/>
          <w:color w:val="000000"/>
          <w:szCs w:val="18"/>
          <w:lang w:eastAsia="nl-NL"/>
        </w:rPr>
        <w:t xml:space="preserve">Brassica oleracea </w:t>
      </w:r>
      <w:r w:rsidR="00AB0173" w:rsidRPr="005828EE">
        <w:rPr>
          <w:rFonts w:cs="Maiandra GD"/>
          <w:snapToGrid w:val="0"/>
          <w:color w:val="000000"/>
          <w:szCs w:val="18"/>
          <w:lang w:eastAsia="nl-NL"/>
        </w:rPr>
        <w:t xml:space="preserve">a été modifiée pour inclure des informations sur les </w:t>
      </w:r>
      <w:r w:rsidRPr="005828EE">
        <w:rPr>
          <w:rFonts w:cs="Maiandra GD"/>
          <w:snapToGrid w:val="0"/>
          <w:color w:val="000000"/>
          <w:szCs w:val="18"/>
          <w:lang w:eastAsia="nl-NL"/>
        </w:rPr>
        <w:t>groupes de variétés</w:t>
      </w:r>
      <w:r w:rsidR="00AB0173" w:rsidRPr="005828EE">
        <w:rPr>
          <w:rFonts w:cs="Maiandra GD"/>
          <w:snapToGrid w:val="0"/>
          <w:color w:val="000000"/>
          <w:szCs w:val="18"/>
          <w:lang w:eastAsia="nl-NL"/>
        </w:rPr>
        <w:t xml:space="preserve">, comme suit </w:t>
      </w:r>
      <w:r w:rsidRPr="005828EE">
        <w:rPr>
          <w:rFonts w:cs="Maiandra GD"/>
          <w:snapToGrid w:val="0"/>
          <w:color w:val="000000"/>
          <w:szCs w:val="18"/>
          <w:lang w:eastAsia="nl-NL"/>
        </w:rPr>
        <w:t>:</w:t>
      </w:r>
    </w:p>
    <w:p w14:paraId="6C2BE30C" w14:textId="77777777" w:rsidR="00AA3540" w:rsidRPr="005828EE" w:rsidRDefault="00AA3540" w:rsidP="00AA3540">
      <w:pPr>
        <w:spacing w:line="240" w:lineRule="atLeast"/>
        <w:rPr>
          <w:rFonts w:cs="Maiandra GD"/>
          <w:snapToGrid w:val="0"/>
          <w:color w:val="000000"/>
          <w:szCs w:val="18"/>
          <w:lang w:eastAsia="nl-NL"/>
        </w:rPr>
      </w:pPr>
    </w:p>
    <w:tbl>
      <w:tblPr>
        <w:tblStyle w:val="TableGrid"/>
        <w:tblW w:w="9776" w:type="dxa"/>
        <w:tblLayout w:type="fixed"/>
        <w:tblCellMar>
          <w:top w:w="28" w:type="dxa"/>
          <w:left w:w="57" w:type="dxa"/>
          <w:right w:w="57" w:type="dxa"/>
        </w:tblCellMar>
        <w:tblLook w:val="04A0" w:firstRow="1" w:lastRow="0" w:firstColumn="1" w:lastColumn="0" w:noHBand="0" w:noVBand="1"/>
      </w:tblPr>
      <w:tblGrid>
        <w:gridCol w:w="1639"/>
        <w:gridCol w:w="3459"/>
        <w:gridCol w:w="2977"/>
        <w:gridCol w:w="1701"/>
      </w:tblGrid>
      <w:tr w:rsidR="00AA3540" w:rsidRPr="005828EE" w14:paraId="3A3E1216" w14:textId="77777777" w:rsidTr="00BB0ABE">
        <w:trPr>
          <w:cantSplit/>
          <w:tblHeader/>
        </w:trPr>
        <w:tc>
          <w:tcPr>
            <w:tcW w:w="1639" w:type="dxa"/>
            <w:shd w:val="clear" w:color="auto" w:fill="F2F2F2" w:themeFill="background1" w:themeFillShade="F2"/>
          </w:tcPr>
          <w:p w14:paraId="6AB24522"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 xml:space="preserve">Code UPOV </w:t>
            </w:r>
          </w:p>
        </w:tc>
        <w:tc>
          <w:tcPr>
            <w:tcW w:w="3459" w:type="dxa"/>
            <w:shd w:val="clear" w:color="auto" w:fill="F2F2F2" w:themeFill="background1" w:themeFillShade="F2"/>
          </w:tcPr>
          <w:p w14:paraId="54131A45"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 xml:space="preserve">Noms botaniques dans </w:t>
            </w:r>
            <w:r w:rsidR="00AA3540" w:rsidRPr="005828EE">
              <w:rPr>
                <w:rFonts w:cs="Maiandra GD"/>
                <w:snapToGrid w:val="0"/>
                <w:color w:val="000000"/>
                <w:sz w:val="16"/>
                <w:szCs w:val="16"/>
              </w:rPr>
              <w:t>GENIE</w:t>
            </w:r>
          </w:p>
        </w:tc>
        <w:tc>
          <w:tcPr>
            <w:tcW w:w="2977" w:type="dxa"/>
            <w:shd w:val="clear" w:color="auto" w:fill="F2F2F2" w:themeFill="background1" w:themeFillShade="F2"/>
          </w:tcPr>
          <w:p w14:paraId="7BE398A3"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 xml:space="preserve">Noms botaniques dans </w:t>
            </w:r>
            <w:r w:rsidR="00AA3540" w:rsidRPr="005828EE">
              <w:rPr>
                <w:rFonts w:cs="Maiandra GD"/>
                <w:snapToGrid w:val="0"/>
                <w:color w:val="000000"/>
                <w:sz w:val="16"/>
                <w:szCs w:val="16"/>
              </w:rPr>
              <w:t>GRIN</w:t>
            </w:r>
          </w:p>
        </w:tc>
        <w:tc>
          <w:tcPr>
            <w:tcW w:w="1701" w:type="dxa"/>
            <w:shd w:val="clear" w:color="auto" w:fill="F2F2F2" w:themeFill="background1" w:themeFillShade="F2"/>
          </w:tcPr>
          <w:p w14:paraId="6563A1AB"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Nom du groupe</w:t>
            </w:r>
          </w:p>
        </w:tc>
      </w:tr>
      <w:tr w:rsidR="00AA3540" w:rsidRPr="005828EE" w14:paraId="18FA0E63" w14:textId="77777777" w:rsidTr="00BB0ABE">
        <w:trPr>
          <w:cantSplit/>
        </w:trPr>
        <w:tc>
          <w:tcPr>
            <w:tcW w:w="1639" w:type="dxa"/>
          </w:tcPr>
          <w:p w14:paraId="7A489E38"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BRASS_OLE_ALB</w:t>
            </w:r>
          </w:p>
        </w:tc>
        <w:tc>
          <w:tcPr>
            <w:tcW w:w="3459" w:type="dxa"/>
          </w:tcPr>
          <w:p w14:paraId="4EEACE71"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 xml:space="preserve">L. var. </w:t>
            </w:r>
            <w:r w:rsidRPr="005828EE">
              <w:rPr>
                <w:rFonts w:cs="Maiandra GD"/>
                <w:i/>
                <w:iCs/>
                <w:snapToGrid w:val="0"/>
                <w:color w:val="000000"/>
                <w:sz w:val="16"/>
                <w:szCs w:val="16"/>
              </w:rPr>
              <w:t xml:space="preserve">alboglabra </w:t>
            </w:r>
            <w:r w:rsidRPr="005828EE">
              <w:rPr>
                <w:rFonts w:cs="Maiandra GD"/>
                <w:snapToGrid w:val="0"/>
                <w:color w:val="000000"/>
                <w:sz w:val="16"/>
                <w:szCs w:val="16"/>
              </w:rPr>
              <w:t>(L. H. Bailey) Musil</w:t>
            </w:r>
          </w:p>
          <w:p w14:paraId="20FEA7E2"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alboglabra </w:t>
            </w:r>
            <w:r w:rsidRPr="005828EE">
              <w:rPr>
                <w:rFonts w:cs="Maiandra GD"/>
                <w:snapToGrid w:val="0"/>
                <w:color w:val="000000"/>
                <w:sz w:val="16"/>
                <w:szCs w:val="16"/>
              </w:rPr>
              <w:t xml:space="preserve">L. H. Bailey ;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albiflora </w:t>
            </w:r>
            <w:r w:rsidRPr="005828EE">
              <w:rPr>
                <w:rFonts w:cs="Maiandra GD"/>
                <w:snapToGrid w:val="0"/>
                <w:color w:val="000000"/>
                <w:sz w:val="16"/>
                <w:szCs w:val="16"/>
              </w:rPr>
              <w:t>auct.</w:t>
            </w:r>
          </w:p>
        </w:tc>
        <w:tc>
          <w:tcPr>
            <w:tcW w:w="2977" w:type="dxa"/>
          </w:tcPr>
          <w:p w14:paraId="647B52FB"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alboglabra </w:t>
            </w:r>
            <w:r w:rsidRPr="005828EE">
              <w:rPr>
                <w:rFonts w:cs="Maiandra GD"/>
                <w:snapToGrid w:val="0"/>
                <w:color w:val="000000"/>
                <w:sz w:val="16"/>
                <w:szCs w:val="16"/>
              </w:rPr>
              <w:t>(L. H. Bailey) Musil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Chinese Kale ou Kailaan Group)</w:t>
            </w:r>
          </w:p>
        </w:tc>
        <w:tc>
          <w:tcPr>
            <w:tcW w:w="1701" w:type="dxa"/>
          </w:tcPr>
          <w:p w14:paraId="6A2B44C4"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(chou frisé chinois ou groupe Kailaan)</w:t>
            </w:r>
          </w:p>
        </w:tc>
      </w:tr>
      <w:tr w:rsidR="00AA3540" w:rsidRPr="005828EE" w14:paraId="0A9D230F" w14:textId="77777777" w:rsidTr="00BB0ABE">
        <w:trPr>
          <w:cantSplit/>
        </w:trPr>
        <w:tc>
          <w:tcPr>
            <w:tcW w:w="1639" w:type="dxa"/>
          </w:tcPr>
          <w:p w14:paraId="4C06B71E"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BRASS_OLE_COS</w:t>
            </w:r>
          </w:p>
        </w:tc>
        <w:tc>
          <w:tcPr>
            <w:tcW w:w="3459" w:type="dxa"/>
          </w:tcPr>
          <w:p w14:paraId="38ABDADB"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costata </w:t>
            </w:r>
            <w:r w:rsidRPr="005828EE">
              <w:rPr>
                <w:rFonts w:cs="Maiandra GD"/>
                <w:snapToGrid w:val="0"/>
                <w:color w:val="000000"/>
                <w:sz w:val="16"/>
                <w:szCs w:val="16"/>
              </w:rPr>
              <w:t>DC.</w:t>
            </w:r>
          </w:p>
          <w:p w14:paraId="33F7DF0C"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capitata </w:t>
            </w:r>
            <w:r w:rsidRPr="005828EE">
              <w:rPr>
                <w:rFonts w:cs="Maiandra GD"/>
                <w:snapToGrid w:val="0"/>
                <w:color w:val="000000"/>
                <w:sz w:val="16"/>
                <w:szCs w:val="16"/>
              </w:rPr>
              <w:t xml:space="preserve">subsp. </w:t>
            </w:r>
            <w:r w:rsidRPr="005828EE">
              <w:rPr>
                <w:rFonts w:cs="Maiandra GD"/>
                <w:i/>
                <w:iCs/>
                <w:snapToGrid w:val="0"/>
                <w:color w:val="000000"/>
                <w:sz w:val="16"/>
                <w:szCs w:val="16"/>
              </w:rPr>
              <w:t xml:space="preserve">costata </w:t>
            </w:r>
            <w:r w:rsidRPr="005828EE">
              <w:rPr>
                <w:rFonts w:cs="Maiandra GD"/>
                <w:snapToGrid w:val="0"/>
                <w:color w:val="000000"/>
                <w:sz w:val="16"/>
                <w:szCs w:val="16"/>
              </w:rPr>
              <w:t xml:space="preserve">(DC.) Lizg. ;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acephala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luteola </w:t>
            </w:r>
            <w:r w:rsidRPr="005828EE">
              <w:rPr>
                <w:rFonts w:cs="Maiandra GD"/>
                <w:snapToGrid w:val="0"/>
                <w:color w:val="000000"/>
                <w:sz w:val="16"/>
                <w:szCs w:val="16"/>
              </w:rPr>
              <w:t xml:space="preserve">Alef. ;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 xml:space="preserve">subsp. </w:t>
            </w:r>
            <w:r w:rsidRPr="005828EE">
              <w:rPr>
                <w:rFonts w:cs="Maiandra GD"/>
                <w:i/>
                <w:iCs/>
                <w:snapToGrid w:val="0"/>
                <w:color w:val="000000"/>
                <w:sz w:val="16"/>
                <w:szCs w:val="16"/>
              </w:rPr>
              <w:t xml:space="preserve">oleracea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costata </w:t>
            </w:r>
            <w:r w:rsidRPr="005828EE">
              <w:rPr>
                <w:rFonts w:cs="Maiandra GD"/>
                <w:snapToGrid w:val="0"/>
                <w:color w:val="000000"/>
                <w:sz w:val="16"/>
                <w:szCs w:val="16"/>
              </w:rPr>
              <w:t xml:space="preserve">(DC.) Gladis ;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tronchuda </w:t>
            </w:r>
            <w:r w:rsidRPr="005828EE">
              <w:rPr>
                <w:rFonts w:cs="Maiandra GD"/>
                <w:snapToGrid w:val="0"/>
                <w:color w:val="000000"/>
                <w:sz w:val="16"/>
                <w:szCs w:val="16"/>
              </w:rPr>
              <w:t>L.H. Bailey</w:t>
            </w:r>
          </w:p>
        </w:tc>
        <w:tc>
          <w:tcPr>
            <w:tcW w:w="2977" w:type="dxa"/>
          </w:tcPr>
          <w:p w14:paraId="4734A0E2"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costata </w:t>
            </w:r>
            <w:r w:rsidRPr="005828EE">
              <w:rPr>
                <w:rFonts w:cs="Maiandra GD"/>
                <w:snapToGrid w:val="0"/>
                <w:color w:val="000000"/>
                <w:sz w:val="16"/>
                <w:szCs w:val="16"/>
              </w:rPr>
              <w:t xml:space="preserve">DC (groupe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Portuguese Kale)</w:t>
            </w:r>
          </w:p>
        </w:tc>
        <w:tc>
          <w:tcPr>
            <w:tcW w:w="1701" w:type="dxa"/>
          </w:tcPr>
          <w:p w14:paraId="490CC98E"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(Groupe Tronchuda)</w:t>
            </w:r>
          </w:p>
        </w:tc>
      </w:tr>
      <w:tr w:rsidR="00AA3540" w:rsidRPr="005828EE" w14:paraId="2A2CD120" w14:textId="77777777" w:rsidTr="00BB0ABE">
        <w:trPr>
          <w:cantSplit/>
        </w:trPr>
        <w:tc>
          <w:tcPr>
            <w:tcW w:w="1639" w:type="dxa"/>
          </w:tcPr>
          <w:p w14:paraId="49569B17" w14:textId="77777777" w:rsidR="00FA6F43" w:rsidRPr="005828EE" w:rsidRDefault="00DE794F">
            <w:pPr>
              <w:jc w:val="left"/>
              <w:rPr>
                <w:rFonts w:cs="Maiandra GD"/>
                <w:snapToGrid w:val="0"/>
                <w:sz w:val="16"/>
                <w:szCs w:val="16"/>
                <w:highlight w:val="yellow"/>
              </w:rPr>
            </w:pPr>
            <w:r w:rsidRPr="005828EE">
              <w:rPr>
                <w:rFonts w:cs="Maiandra GD"/>
                <w:snapToGrid w:val="0"/>
                <w:sz w:val="16"/>
                <w:szCs w:val="16"/>
                <w:highlight w:val="lightGray"/>
              </w:rPr>
              <w:t xml:space="preserve">BRASS_OLE_GA </w:t>
            </w:r>
          </w:p>
        </w:tc>
        <w:tc>
          <w:tcPr>
            <w:tcW w:w="3459" w:type="dxa"/>
          </w:tcPr>
          <w:p w14:paraId="1A889461" w14:textId="77777777" w:rsidR="00FA6F43" w:rsidRPr="005828EE" w:rsidRDefault="00DE794F">
            <w:pPr>
              <w:jc w:val="left"/>
              <w:rPr>
                <w:rFonts w:cs="Maiandra GD"/>
                <w:snapToGrid w:val="0"/>
                <w:sz w:val="16"/>
                <w:szCs w:val="16"/>
              </w:rPr>
            </w:pPr>
            <w:r w:rsidRPr="005828EE">
              <w:rPr>
                <w:rFonts w:cs="Maiandra GD"/>
                <w:i/>
                <w:iCs/>
                <w:snapToGrid w:val="0"/>
                <w:sz w:val="16"/>
                <w:szCs w:val="16"/>
              </w:rPr>
              <w:t xml:space="preserve">Brassica oleracea L. </w:t>
            </w:r>
            <w:r w:rsidRPr="005828EE">
              <w:rPr>
                <w:rFonts w:cs="Maiandra GD"/>
                <w:snapToGrid w:val="0"/>
                <w:sz w:val="16"/>
                <w:szCs w:val="16"/>
              </w:rPr>
              <w:t xml:space="preserve">convar. </w:t>
            </w:r>
            <w:r w:rsidRPr="005828EE">
              <w:rPr>
                <w:rFonts w:cs="Maiandra GD"/>
                <w:i/>
                <w:iCs/>
                <w:snapToGrid w:val="0"/>
                <w:sz w:val="16"/>
                <w:szCs w:val="16"/>
              </w:rPr>
              <w:t xml:space="preserve">acephala </w:t>
            </w:r>
            <w:r w:rsidRPr="005828EE">
              <w:rPr>
                <w:rFonts w:cs="Maiandra GD"/>
                <w:snapToGrid w:val="0"/>
                <w:sz w:val="16"/>
                <w:szCs w:val="16"/>
              </w:rPr>
              <w:t>(DC.) Alef.</w:t>
            </w:r>
          </w:p>
        </w:tc>
        <w:tc>
          <w:tcPr>
            <w:tcW w:w="2977" w:type="dxa"/>
          </w:tcPr>
          <w:p w14:paraId="04B10A9C" w14:textId="77777777" w:rsidR="00FA6F43" w:rsidRPr="005828EE" w:rsidRDefault="00DE794F">
            <w:pPr>
              <w:jc w:val="left"/>
              <w:rPr>
                <w:rFonts w:cs="Maiandra GD"/>
                <w:snapToGrid w:val="0"/>
                <w:sz w:val="16"/>
                <w:szCs w:val="16"/>
              </w:rPr>
            </w:pPr>
            <w:r w:rsidRPr="005828EE">
              <w:rPr>
                <w:rFonts w:cs="Maiandra GD"/>
                <w:i/>
                <w:iCs/>
                <w:snapToGrid w:val="0"/>
                <w:sz w:val="16"/>
                <w:szCs w:val="16"/>
              </w:rPr>
              <w:t xml:space="preserve">Brassica oleracea L. </w:t>
            </w:r>
            <w:r w:rsidRPr="005828EE">
              <w:rPr>
                <w:rFonts w:cs="Maiandra GD"/>
                <w:snapToGrid w:val="0"/>
                <w:sz w:val="16"/>
                <w:szCs w:val="16"/>
              </w:rPr>
              <w:t xml:space="preserve">var. </w:t>
            </w:r>
            <w:r w:rsidRPr="005828EE">
              <w:rPr>
                <w:rFonts w:cs="Maiandra GD"/>
                <w:i/>
                <w:iCs/>
                <w:snapToGrid w:val="0"/>
                <w:sz w:val="16"/>
                <w:szCs w:val="16"/>
              </w:rPr>
              <w:t xml:space="preserve">sabellica </w:t>
            </w:r>
            <w:r w:rsidRPr="005828EE">
              <w:rPr>
                <w:rFonts w:cs="Maiandra GD"/>
                <w:snapToGrid w:val="0"/>
                <w:sz w:val="16"/>
                <w:szCs w:val="16"/>
              </w:rPr>
              <w:t xml:space="preserve">L. (groupe </w:t>
            </w:r>
            <w:r w:rsidRPr="005828EE">
              <w:rPr>
                <w:rFonts w:cs="Maiandra GD"/>
                <w:i/>
                <w:iCs/>
                <w:snapToGrid w:val="0"/>
                <w:sz w:val="16"/>
                <w:szCs w:val="16"/>
              </w:rPr>
              <w:t xml:space="preserve">Brassica oleracea </w:t>
            </w:r>
            <w:r w:rsidRPr="005828EE">
              <w:rPr>
                <w:rFonts w:cs="Maiandra GD"/>
                <w:snapToGrid w:val="0"/>
                <w:sz w:val="16"/>
                <w:szCs w:val="16"/>
              </w:rPr>
              <w:t>Kale)</w:t>
            </w:r>
          </w:p>
        </w:tc>
        <w:tc>
          <w:tcPr>
            <w:tcW w:w="1701" w:type="dxa"/>
          </w:tcPr>
          <w:p w14:paraId="16F0AD16" w14:textId="77777777" w:rsidR="00FA6F43" w:rsidRPr="005828EE" w:rsidRDefault="00DE794F">
            <w:pPr>
              <w:jc w:val="left"/>
              <w:rPr>
                <w:rFonts w:cs="Maiandra GD"/>
                <w:snapToGrid w:val="0"/>
                <w:sz w:val="16"/>
                <w:szCs w:val="16"/>
              </w:rPr>
            </w:pPr>
            <w:r w:rsidRPr="005828EE">
              <w:rPr>
                <w:rFonts w:cs="Maiandra GD"/>
                <w:i/>
                <w:iCs/>
                <w:snapToGrid w:val="0"/>
                <w:sz w:val="16"/>
                <w:szCs w:val="16"/>
              </w:rPr>
              <w:t xml:space="preserve">Brassica oleracea L. </w:t>
            </w:r>
            <w:r w:rsidRPr="005828EE">
              <w:rPr>
                <w:rFonts w:cs="Maiandra GD"/>
                <w:snapToGrid w:val="0"/>
                <w:sz w:val="16"/>
                <w:szCs w:val="16"/>
              </w:rPr>
              <w:t>(groupe des choux frisés)</w:t>
            </w:r>
          </w:p>
        </w:tc>
      </w:tr>
      <w:tr w:rsidR="00AA3540" w:rsidRPr="005828EE" w14:paraId="327EFCB3" w14:textId="77777777" w:rsidTr="00BB0ABE">
        <w:trPr>
          <w:cantSplit/>
        </w:trPr>
        <w:tc>
          <w:tcPr>
            <w:tcW w:w="1639" w:type="dxa"/>
          </w:tcPr>
          <w:p w14:paraId="145F91F1" w14:textId="77777777" w:rsidR="00FA6F43" w:rsidRPr="005828EE" w:rsidRDefault="00DE794F">
            <w:pPr>
              <w:jc w:val="left"/>
              <w:rPr>
                <w:rFonts w:cs="Maiandra GD"/>
                <w:snapToGrid w:val="0"/>
                <w:color w:val="000000"/>
                <w:sz w:val="16"/>
                <w:szCs w:val="16"/>
                <w:highlight w:val="lightGray"/>
              </w:rPr>
            </w:pPr>
            <w:r w:rsidRPr="005828EE">
              <w:rPr>
                <w:rFonts w:cs="Maiandra GD"/>
                <w:snapToGrid w:val="0"/>
                <w:color w:val="000000"/>
                <w:sz w:val="16"/>
                <w:szCs w:val="16"/>
              </w:rPr>
              <w:t>BRASS_OLE_GAM</w:t>
            </w:r>
          </w:p>
        </w:tc>
        <w:tc>
          <w:tcPr>
            <w:tcW w:w="3459" w:type="dxa"/>
          </w:tcPr>
          <w:p w14:paraId="316E91CF"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acephala </w:t>
            </w:r>
            <w:r w:rsidRPr="005828EE">
              <w:rPr>
                <w:rFonts w:cs="Maiandra GD"/>
                <w:snapToGrid w:val="0"/>
                <w:color w:val="000000"/>
                <w:sz w:val="16"/>
                <w:szCs w:val="16"/>
              </w:rPr>
              <w:t xml:space="preserve">(DC.) Alef. var. </w:t>
            </w:r>
            <w:r w:rsidRPr="005828EE">
              <w:rPr>
                <w:rFonts w:cs="Maiandra GD"/>
                <w:i/>
                <w:iCs/>
                <w:snapToGrid w:val="0"/>
                <w:color w:val="000000"/>
                <w:sz w:val="16"/>
                <w:szCs w:val="16"/>
              </w:rPr>
              <w:t xml:space="preserve">medullosa </w:t>
            </w:r>
            <w:r w:rsidRPr="005828EE">
              <w:rPr>
                <w:rFonts w:cs="Maiandra GD"/>
                <w:snapToGrid w:val="0"/>
                <w:color w:val="000000"/>
                <w:sz w:val="16"/>
                <w:szCs w:val="16"/>
              </w:rPr>
              <w:t>Thell.</w:t>
            </w:r>
          </w:p>
          <w:p w14:paraId="79DC8212"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medullosa </w:t>
            </w:r>
            <w:r w:rsidRPr="005828EE">
              <w:rPr>
                <w:rFonts w:cs="Maiandra GD"/>
                <w:snapToGrid w:val="0"/>
                <w:color w:val="000000"/>
                <w:sz w:val="16"/>
                <w:szCs w:val="16"/>
              </w:rPr>
              <w:t>Thell.</w:t>
            </w:r>
          </w:p>
        </w:tc>
        <w:tc>
          <w:tcPr>
            <w:tcW w:w="2977" w:type="dxa"/>
          </w:tcPr>
          <w:p w14:paraId="1B76DE82"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medullosa </w:t>
            </w:r>
            <w:r w:rsidRPr="005828EE">
              <w:rPr>
                <w:rFonts w:cs="Maiandra GD"/>
                <w:snapToGrid w:val="0"/>
                <w:color w:val="000000"/>
                <w:sz w:val="16"/>
                <w:szCs w:val="16"/>
              </w:rPr>
              <w:t xml:space="preserve">Thell. (Groupe des choux frisés de </w:t>
            </w:r>
            <w:r w:rsidRPr="005828EE">
              <w:rPr>
                <w:rFonts w:cs="Maiandra GD"/>
                <w:i/>
                <w:iCs/>
                <w:snapToGrid w:val="0"/>
                <w:color w:val="000000"/>
                <w:sz w:val="16"/>
                <w:szCs w:val="16"/>
              </w:rPr>
              <w:t>Brassica oleracea</w:t>
            </w:r>
            <w:r w:rsidRPr="005828EE">
              <w:rPr>
                <w:rFonts w:cs="Maiandra GD"/>
                <w:snapToGrid w:val="0"/>
                <w:color w:val="000000"/>
                <w:sz w:val="16"/>
                <w:szCs w:val="16"/>
              </w:rPr>
              <w:t>)</w:t>
            </w:r>
          </w:p>
        </w:tc>
        <w:tc>
          <w:tcPr>
            <w:tcW w:w="1701" w:type="dxa"/>
          </w:tcPr>
          <w:p w14:paraId="3A42DF58"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(groupe des choux frisés)</w:t>
            </w:r>
          </w:p>
        </w:tc>
      </w:tr>
      <w:tr w:rsidR="00AA3540" w:rsidRPr="005828EE" w14:paraId="6032A3C1" w14:textId="77777777" w:rsidTr="00BB0ABE">
        <w:trPr>
          <w:cantSplit/>
        </w:trPr>
        <w:tc>
          <w:tcPr>
            <w:tcW w:w="1639" w:type="dxa"/>
          </w:tcPr>
          <w:p w14:paraId="4CB12EAD" w14:textId="77777777" w:rsidR="00FA6F43" w:rsidRPr="005828EE" w:rsidRDefault="00DE794F">
            <w:pPr>
              <w:jc w:val="left"/>
              <w:rPr>
                <w:rFonts w:cs="Maiandra GD"/>
                <w:snapToGrid w:val="0"/>
                <w:color w:val="000000"/>
                <w:sz w:val="16"/>
                <w:szCs w:val="16"/>
                <w:highlight w:val="lightGray"/>
              </w:rPr>
            </w:pPr>
            <w:r w:rsidRPr="005828EE">
              <w:rPr>
                <w:rFonts w:cs="Maiandra GD"/>
                <w:snapToGrid w:val="0"/>
                <w:color w:val="000000"/>
                <w:sz w:val="16"/>
                <w:szCs w:val="16"/>
              </w:rPr>
              <w:t>BRASS_OLE_GAR</w:t>
            </w:r>
          </w:p>
        </w:tc>
        <w:tc>
          <w:tcPr>
            <w:tcW w:w="3459" w:type="dxa"/>
          </w:tcPr>
          <w:p w14:paraId="44587FE9"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ramosa </w:t>
            </w:r>
            <w:r w:rsidRPr="005828EE">
              <w:rPr>
                <w:rFonts w:cs="Maiandra GD"/>
                <w:snapToGrid w:val="0"/>
                <w:color w:val="000000"/>
                <w:sz w:val="16"/>
                <w:szCs w:val="16"/>
              </w:rPr>
              <w:t>DC.</w:t>
            </w:r>
          </w:p>
        </w:tc>
        <w:tc>
          <w:tcPr>
            <w:tcW w:w="2977" w:type="dxa"/>
          </w:tcPr>
          <w:p w14:paraId="122FD80D"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ramosa </w:t>
            </w:r>
            <w:r w:rsidRPr="005828EE">
              <w:rPr>
                <w:rFonts w:cs="Maiandra GD"/>
                <w:snapToGrid w:val="0"/>
                <w:color w:val="000000"/>
                <w:sz w:val="16"/>
                <w:szCs w:val="16"/>
              </w:rPr>
              <w:t>DC.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Thousand Head Kale Group)</w:t>
            </w:r>
          </w:p>
        </w:tc>
        <w:tc>
          <w:tcPr>
            <w:tcW w:w="1701" w:type="dxa"/>
          </w:tcPr>
          <w:p w14:paraId="50802C5C"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(groupe des choux frisés)</w:t>
            </w:r>
          </w:p>
        </w:tc>
      </w:tr>
      <w:tr w:rsidR="00AA3540" w:rsidRPr="005828EE" w14:paraId="2CD9EEEE" w14:textId="77777777" w:rsidTr="00BB0ABE">
        <w:trPr>
          <w:cantSplit/>
        </w:trPr>
        <w:tc>
          <w:tcPr>
            <w:tcW w:w="1639" w:type="dxa"/>
          </w:tcPr>
          <w:p w14:paraId="11C11741" w14:textId="77777777" w:rsidR="00FA6F43" w:rsidRPr="005828EE" w:rsidRDefault="00DE794F">
            <w:pPr>
              <w:jc w:val="left"/>
              <w:rPr>
                <w:rFonts w:cs="Maiandra GD"/>
                <w:snapToGrid w:val="0"/>
                <w:color w:val="000000"/>
                <w:sz w:val="16"/>
                <w:szCs w:val="16"/>
                <w:highlight w:val="lightGray"/>
              </w:rPr>
            </w:pPr>
            <w:r w:rsidRPr="005828EE">
              <w:rPr>
                <w:rFonts w:cs="Maiandra GD"/>
                <w:snapToGrid w:val="0"/>
                <w:color w:val="000000"/>
                <w:sz w:val="16"/>
                <w:szCs w:val="16"/>
              </w:rPr>
              <w:t>BRASS_OLE_GAS</w:t>
            </w:r>
          </w:p>
        </w:tc>
        <w:tc>
          <w:tcPr>
            <w:tcW w:w="3459" w:type="dxa"/>
          </w:tcPr>
          <w:p w14:paraId="37A5E0EB"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acephala </w:t>
            </w:r>
            <w:r w:rsidRPr="005828EE">
              <w:rPr>
                <w:rFonts w:cs="Maiandra GD"/>
                <w:snapToGrid w:val="0"/>
                <w:color w:val="000000"/>
                <w:sz w:val="16"/>
                <w:szCs w:val="16"/>
              </w:rPr>
              <w:t xml:space="preserve">(DC.) Alef. var. </w:t>
            </w:r>
            <w:r w:rsidRPr="005828EE">
              <w:rPr>
                <w:rFonts w:cs="Maiandra GD"/>
                <w:i/>
                <w:iCs/>
                <w:snapToGrid w:val="0"/>
                <w:color w:val="000000"/>
                <w:sz w:val="16"/>
                <w:szCs w:val="16"/>
              </w:rPr>
              <w:t xml:space="preserve">sabellica </w:t>
            </w:r>
            <w:r w:rsidRPr="005828EE">
              <w:rPr>
                <w:rFonts w:cs="Maiandra GD"/>
                <w:snapToGrid w:val="0"/>
                <w:color w:val="000000"/>
                <w:sz w:val="16"/>
                <w:szCs w:val="16"/>
              </w:rPr>
              <w:t>L.</w:t>
            </w:r>
          </w:p>
          <w:p w14:paraId="71B27C12"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sabellica </w:t>
            </w:r>
            <w:r w:rsidRPr="005828EE">
              <w:rPr>
                <w:rFonts w:cs="Maiandra GD"/>
                <w:snapToGrid w:val="0"/>
                <w:color w:val="000000"/>
                <w:sz w:val="16"/>
                <w:szCs w:val="16"/>
              </w:rPr>
              <w:t>L.</w:t>
            </w:r>
          </w:p>
        </w:tc>
        <w:tc>
          <w:tcPr>
            <w:tcW w:w="2977" w:type="dxa"/>
          </w:tcPr>
          <w:p w14:paraId="674EC389"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sabellica </w:t>
            </w:r>
            <w:r w:rsidRPr="005828EE">
              <w:rPr>
                <w:rFonts w:cs="Maiandra GD"/>
                <w:snapToGrid w:val="0"/>
                <w:color w:val="000000"/>
                <w:sz w:val="16"/>
                <w:szCs w:val="16"/>
              </w:rPr>
              <w:t xml:space="preserve">L. (Groupe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Acephala)</w:t>
            </w:r>
          </w:p>
        </w:tc>
        <w:tc>
          <w:tcPr>
            <w:tcW w:w="1701" w:type="dxa"/>
          </w:tcPr>
          <w:p w14:paraId="53B0487E"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(groupe des choux frisés)</w:t>
            </w:r>
          </w:p>
        </w:tc>
      </w:tr>
      <w:tr w:rsidR="00AA3540" w:rsidRPr="005828EE" w14:paraId="0BD829E7" w14:textId="77777777" w:rsidTr="00BB0ABE">
        <w:trPr>
          <w:cantSplit/>
        </w:trPr>
        <w:tc>
          <w:tcPr>
            <w:tcW w:w="1639" w:type="dxa"/>
          </w:tcPr>
          <w:p w14:paraId="3FAFDC2E"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BRASS_OLE_GBB</w:t>
            </w:r>
          </w:p>
        </w:tc>
        <w:tc>
          <w:tcPr>
            <w:tcW w:w="3459" w:type="dxa"/>
          </w:tcPr>
          <w:p w14:paraId="589EA1A2"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acephala </w:t>
            </w:r>
            <w:r w:rsidRPr="005828EE">
              <w:rPr>
                <w:rFonts w:cs="Maiandra GD"/>
                <w:snapToGrid w:val="0"/>
                <w:color w:val="000000"/>
                <w:sz w:val="16"/>
                <w:szCs w:val="16"/>
              </w:rPr>
              <w:t xml:space="preserve">(DC.) Alef. var. </w:t>
            </w:r>
            <w:r w:rsidRPr="005828EE">
              <w:rPr>
                <w:rFonts w:cs="Maiandra GD"/>
                <w:i/>
                <w:iCs/>
                <w:snapToGrid w:val="0"/>
                <w:color w:val="000000"/>
                <w:sz w:val="16"/>
                <w:szCs w:val="16"/>
              </w:rPr>
              <w:t xml:space="preserve">viridis </w:t>
            </w:r>
            <w:r w:rsidRPr="005828EE">
              <w:rPr>
                <w:rFonts w:cs="Maiandra GD"/>
                <w:snapToGrid w:val="0"/>
                <w:color w:val="000000"/>
                <w:sz w:val="16"/>
                <w:szCs w:val="16"/>
              </w:rPr>
              <w:t>L.</w:t>
            </w:r>
          </w:p>
          <w:p w14:paraId="58ABA448"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viridis </w:t>
            </w:r>
            <w:r w:rsidRPr="005828EE">
              <w:rPr>
                <w:rFonts w:cs="Maiandra GD"/>
                <w:snapToGrid w:val="0"/>
                <w:color w:val="000000"/>
                <w:sz w:val="16"/>
                <w:szCs w:val="16"/>
              </w:rPr>
              <w:t>L.</w:t>
            </w:r>
          </w:p>
        </w:tc>
        <w:tc>
          <w:tcPr>
            <w:tcW w:w="2977" w:type="dxa"/>
          </w:tcPr>
          <w:p w14:paraId="4BCA5597"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viridis </w:t>
            </w:r>
            <w:r w:rsidRPr="005828EE">
              <w:rPr>
                <w:rFonts w:cs="Maiandra GD"/>
                <w:snapToGrid w:val="0"/>
                <w:color w:val="000000"/>
                <w:sz w:val="16"/>
                <w:szCs w:val="16"/>
              </w:rPr>
              <w:t xml:space="preserve">L. (groupe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Collard)</w:t>
            </w:r>
          </w:p>
        </w:tc>
        <w:tc>
          <w:tcPr>
            <w:tcW w:w="1701" w:type="dxa"/>
          </w:tcPr>
          <w:p w14:paraId="2C42703A"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(groupe des collardes)</w:t>
            </w:r>
          </w:p>
        </w:tc>
      </w:tr>
      <w:tr w:rsidR="00AA3540" w:rsidRPr="005828EE" w14:paraId="1C53C03D" w14:textId="77777777" w:rsidTr="00BB0ABE">
        <w:trPr>
          <w:cantSplit/>
        </w:trPr>
        <w:tc>
          <w:tcPr>
            <w:tcW w:w="1639" w:type="dxa"/>
          </w:tcPr>
          <w:p w14:paraId="7ECC4BAB"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BRASS_OLE_GBC</w:t>
            </w:r>
          </w:p>
        </w:tc>
        <w:tc>
          <w:tcPr>
            <w:tcW w:w="3459" w:type="dxa"/>
          </w:tcPr>
          <w:p w14:paraId="7E7FEDA2"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italica </w:t>
            </w:r>
            <w:r w:rsidRPr="005828EE">
              <w:rPr>
                <w:rFonts w:cs="Maiandra GD"/>
                <w:snapToGrid w:val="0"/>
                <w:color w:val="000000"/>
                <w:sz w:val="16"/>
                <w:szCs w:val="16"/>
              </w:rPr>
              <w:t>Plenck</w:t>
            </w:r>
          </w:p>
          <w:p w14:paraId="0CCC4C47"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botrytis </w:t>
            </w:r>
            <w:r w:rsidRPr="005828EE">
              <w:rPr>
                <w:rFonts w:cs="Maiandra GD"/>
                <w:snapToGrid w:val="0"/>
                <w:color w:val="000000"/>
                <w:sz w:val="16"/>
                <w:szCs w:val="16"/>
              </w:rPr>
              <w:t xml:space="preserve">L. subvar. </w:t>
            </w:r>
            <w:r w:rsidRPr="005828EE">
              <w:rPr>
                <w:rFonts w:cs="Maiandra GD"/>
                <w:i/>
                <w:iCs/>
                <w:snapToGrid w:val="0"/>
                <w:color w:val="000000"/>
                <w:sz w:val="16"/>
                <w:szCs w:val="16"/>
              </w:rPr>
              <w:t xml:space="preserve">cymosa </w:t>
            </w:r>
            <w:r w:rsidRPr="005828EE">
              <w:rPr>
                <w:rFonts w:cs="Maiandra GD"/>
                <w:snapToGrid w:val="0"/>
                <w:color w:val="000000"/>
                <w:sz w:val="16"/>
                <w:szCs w:val="16"/>
              </w:rPr>
              <w:t xml:space="preserve">Duchesne ; </w:t>
            </w: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cymosa </w:t>
            </w:r>
            <w:r w:rsidRPr="005828EE">
              <w:rPr>
                <w:rFonts w:cs="Maiandra GD"/>
                <w:snapToGrid w:val="0"/>
                <w:color w:val="000000"/>
                <w:sz w:val="16"/>
                <w:szCs w:val="16"/>
              </w:rPr>
              <w:t xml:space="preserve">(Duchesne) DC ;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 xml:space="preserve">subvar. </w:t>
            </w:r>
            <w:r w:rsidRPr="005828EE">
              <w:rPr>
                <w:rFonts w:cs="Maiandra GD"/>
                <w:i/>
                <w:iCs/>
                <w:snapToGrid w:val="0"/>
                <w:color w:val="000000"/>
                <w:sz w:val="16"/>
                <w:szCs w:val="16"/>
              </w:rPr>
              <w:t xml:space="preserve">cymosa </w:t>
            </w:r>
            <w:r w:rsidRPr="005828EE">
              <w:rPr>
                <w:rFonts w:cs="Maiandra GD"/>
                <w:snapToGrid w:val="0"/>
                <w:color w:val="000000"/>
                <w:sz w:val="16"/>
                <w:szCs w:val="16"/>
              </w:rPr>
              <w:t>Duchesne</w:t>
            </w:r>
          </w:p>
        </w:tc>
        <w:tc>
          <w:tcPr>
            <w:tcW w:w="2977" w:type="dxa"/>
          </w:tcPr>
          <w:p w14:paraId="1496ECFA"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italica </w:t>
            </w:r>
            <w:r w:rsidRPr="005828EE">
              <w:rPr>
                <w:rFonts w:cs="Maiandra GD"/>
                <w:snapToGrid w:val="0"/>
                <w:color w:val="000000"/>
                <w:sz w:val="16"/>
                <w:szCs w:val="16"/>
              </w:rPr>
              <w:t xml:space="preserve">Plenck (groupe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Broccoli)</w:t>
            </w:r>
          </w:p>
        </w:tc>
        <w:tc>
          <w:tcPr>
            <w:tcW w:w="1701" w:type="dxa"/>
          </w:tcPr>
          <w:p w14:paraId="7D0DFA99"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(groupe des brocolis)</w:t>
            </w:r>
          </w:p>
        </w:tc>
      </w:tr>
      <w:tr w:rsidR="00AA3540" w:rsidRPr="005828EE" w14:paraId="79964F00" w14:textId="77777777" w:rsidTr="00BB0ABE">
        <w:trPr>
          <w:cantSplit/>
        </w:trPr>
        <w:tc>
          <w:tcPr>
            <w:tcW w:w="1639" w:type="dxa"/>
          </w:tcPr>
          <w:p w14:paraId="540292FD"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BRASS_OLE_GC</w:t>
            </w:r>
          </w:p>
        </w:tc>
        <w:tc>
          <w:tcPr>
            <w:tcW w:w="3459" w:type="dxa"/>
          </w:tcPr>
          <w:p w14:paraId="01CDE1E9"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(L.) Alef.</w:t>
            </w:r>
          </w:p>
          <w:p w14:paraId="52604DA2"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 xml:space="preserve">(L.) Alef. var. </w:t>
            </w:r>
            <w:r w:rsidRPr="005828EE">
              <w:rPr>
                <w:rFonts w:cs="Maiandra GD"/>
                <w:i/>
                <w:iCs/>
                <w:snapToGrid w:val="0"/>
                <w:color w:val="000000"/>
                <w:sz w:val="16"/>
                <w:szCs w:val="16"/>
              </w:rPr>
              <w:t xml:space="preserve">alba </w:t>
            </w:r>
            <w:r w:rsidRPr="005828EE">
              <w:rPr>
                <w:rFonts w:cs="Maiandra GD"/>
                <w:snapToGrid w:val="0"/>
                <w:color w:val="000000"/>
                <w:sz w:val="16"/>
                <w:szCs w:val="16"/>
              </w:rPr>
              <w:t xml:space="preserve">DC. x </w:t>
            </w: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 xml:space="preserve">(L.) Alef. var. </w:t>
            </w:r>
            <w:r w:rsidRPr="005828EE">
              <w:rPr>
                <w:rFonts w:cs="Maiandra GD"/>
                <w:i/>
                <w:iCs/>
                <w:snapToGrid w:val="0"/>
                <w:color w:val="000000"/>
                <w:sz w:val="16"/>
                <w:szCs w:val="16"/>
              </w:rPr>
              <w:t xml:space="preserve">rubra </w:t>
            </w:r>
            <w:r w:rsidRPr="005828EE">
              <w:rPr>
                <w:rFonts w:cs="Maiandra GD"/>
                <w:snapToGrid w:val="0"/>
                <w:color w:val="000000"/>
                <w:sz w:val="16"/>
                <w:szCs w:val="16"/>
              </w:rPr>
              <w:t xml:space="preserve">(L.) Thell. ; </w:t>
            </w: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 xml:space="preserve">(L.) Alef. 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 xml:space="preserve">(L.) Alef. ; </w:t>
            </w: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L.</w:t>
            </w:r>
          </w:p>
        </w:tc>
        <w:tc>
          <w:tcPr>
            <w:tcW w:w="2977" w:type="dxa"/>
          </w:tcPr>
          <w:p w14:paraId="538F1D37"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 xml:space="preserve">L. (groupes des choux rouges et des choux blancs/verts de </w:t>
            </w:r>
            <w:r w:rsidRPr="005828EE">
              <w:rPr>
                <w:rFonts w:cs="Maiandra GD"/>
                <w:i/>
                <w:iCs/>
                <w:snapToGrid w:val="0"/>
                <w:color w:val="000000"/>
                <w:sz w:val="16"/>
                <w:szCs w:val="16"/>
              </w:rPr>
              <w:t>Brassica oleracea</w:t>
            </w:r>
            <w:r w:rsidRPr="005828EE">
              <w:rPr>
                <w:rFonts w:cs="Maiandra GD"/>
                <w:snapToGrid w:val="0"/>
                <w:color w:val="000000"/>
                <w:sz w:val="16"/>
                <w:szCs w:val="16"/>
              </w:rPr>
              <w:t>)</w:t>
            </w:r>
          </w:p>
        </w:tc>
        <w:tc>
          <w:tcPr>
            <w:tcW w:w="1701" w:type="dxa"/>
          </w:tcPr>
          <w:p w14:paraId="34609DE6"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(groupe des choux)</w:t>
            </w:r>
          </w:p>
        </w:tc>
      </w:tr>
      <w:tr w:rsidR="00AA3540" w:rsidRPr="005828EE" w14:paraId="205F633E" w14:textId="77777777" w:rsidTr="00BB0ABE">
        <w:trPr>
          <w:cantSplit/>
        </w:trPr>
        <w:tc>
          <w:tcPr>
            <w:tcW w:w="1639" w:type="dxa"/>
          </w:tcPr>
          <w:p w14:paraId="1661BA06"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BRASS_OLE_GCA</w:t>
            </w:r>
          </w:p>
        </w:tc>
        <w:tc>
          <w:tcPr>
            <w:tcW w:w="3459" w:type="dxa"/>
          </w:tcPr>
          <w:p w14:paraId="3E2A37F2"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(L.) Alef. var. alba DC.</w:t>
            </w:r>
          </w:p>
          <w:p w14:paraId="74B1087E"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 xml:space="preserve">(L.) Alef. 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L. f. alba DC.</w:t>
            </w:r>
          </w:p>
        </w:tc>
        <w:tc>
          <w:tcPr>
            <w:tcW w:w="2977" w:type="dxa"/>
          </w:tcPr>
          <w:p w14:paraId="469FB1D9"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 xml:space="preserve">L. (groupe des choux blancs de </w:t>
            </w:r>
            <w:r w:rsidRPr="005828EE">
              <w:rPr>
                <w:rFonts w:cs="Maiandra GD"/>
                <w:i/>
                <w:iCs/>
                <w:snapToGrid w:val="0"/>
                <w:color w:val="000000"/>
                <w:sz w:val="16"/>
                <w:szCs w:val="16"/>
              </w:rPr>
              <w:t>Brassica oleracea</w:t>
            </w:r>
            <w:r w:rsidRPr="005828EE">
              <w:rPr>
                <w:rFonts w:cs="Maiandra GD"/>
                <w:snapToGrid w:val="0"/>
                <w:color w:val="000000"/>
                <w:sz w:val="16"/>
                <w:szCs w:val="16"/>
              </w:rPr>
              <w:t>)</w:t>
            </w:r>
          </w:p>
        </w:tc>
        <w:tc>
          <w:tcPr>
            <w:tcW w:w="1701" w:type="dxa"/>
          </w:tcPr>
          <w:p w14:paraId="7776B735"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(groupe des choux blancs)</w:t>
            </w:r>
          </w:p>
        </w:tc>
      </w:tr>
      <w:tr w:rsidR="00AA3540" w:rsidRPr="005828EE" w14:paraId="3D5AC690" w14:textId="77777777" w:rsidTr="00BB0ABE">
        <w:trPr>
          <w:cantSplit/>
        </w:trPr>
        <w:tc>
          <w:tcPr>
            <w:tcW w:w="1639" w:type="dxa"/>
          </w:tcPr>
          <w:p w14:paraId="066F0616"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BRASS_OLE_GCR</w:t>
            </w:r>
          </w:p>
        </w:tc>
        <w:tc>
          <w:tcPr>
            <w:tcW w:w="3459" w:type="dxa"/>
          </w:tcPr>
          <w:p w14:paraId="6C49352F"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 xml:space="preserve">(L.) Alef. var. </w:t>
            </w:r>
            <w:r w:rsidRPr="005828EE">
              <w:rPr>
                <w:rFonts w:cs="Maiandra GD"/>
                <w:i/>
                <w:iCs/>
                <w:snapToGrid w:val="0"/>
                <w:color w:val="000000"/>
                <w:sz w:val="16"/>
                <w:szCs w:val="16"/>
              </w:rPr>
              <w:t xml:space="preserve">rubra </w:t>
            </w:r>
            <w:r w:rsidRPr="005828EE">
              <w:rPr>
                <w:rFonts w:cs="Maiandra GD"/>
                <w:snapToGrid w:val="0"/>
                <w:color w:val="000000"/>
                <w:sz w:val="16"/>
                <w:szCs w:val="16"/>
              </w:rPr>
              <w:t>(L.) Thell.</w:t>
            </w:r>
          </w:p>
          <w:p w14:paraId="4F8A38F2"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 xml:space="preserve">(L.) Alef. 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 xml:space="preserve">L. f. </w:t>
            </w:r>
            <w:r w:rsidRPr="005828EE">
              <w:rPr>
                <w:rFonts w:cs="Maiandra GD"/>
                <w:i/>
                <w:iCs/>
                <w:snapToGrid w:val="0"/>
                <w:color w:val="000000"/>
                <w:sz w:val="16"/>
                <w:szCs w:val="16"/>
              </w:rPr>
              <w:t xml:space="preserve">rubra </w:t>
            </w:r>
            <w:r w:rsidRPr="005828EE">
              <w:rPr>
                <w:rFonts w:cs="Maiandra GD"/>
                <w:snapToGrid w:val="0"/>
                <w:color w:val="000000"/>
                <w:sz w:val="16"/>
                <w:szCs w:val="16"/>
              </w:rPr>
              <w:t>(L.) Thell.</w:t>
            </w:r>
          </w:p>
        </w:tc>
        <w:tc>
          <w:tcPr>
            <w:tcW w:w="2977" w:type="dxa"/>
          </w:tcPr>
          <w:p w14:paraId="04B772E9"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 xml:space="preserve">L. (groupe des choux rouges de </w:t>
            </w:r>
            <w:r w:rsidRPr="005828EE">
              <w:rPr>
                <w:rFonts w:cs="Maiandra GD"/>
                <w:i/>
                <w:iCs/>
                <w:snapToGrid w:val="0"/>
                <w:color w:val="000000"/>
                <w:sz w:val="16"/>
                <w:szCs w:val="16"/>
              </w:rPr>
              <w:t>Brassica oleracea</w:t>
            </w:r>
            <w:r w:rsidRPr="005828EE">
              <w:rPr>
                <w:rFonts w:cs="Maiandra GD"/>
                <w:snapToGrid w:val="0"/>
                <w:color w:val="000000"/>
                <w:sz w:val="16"/>
                <w:szCs w:val="16"/>
              </w:rPr>
              <w:t>)</w:t>
            </w:r>
          </w:p>
        </w:tc>
        <w:tc>
          <w:tcPr>
            <w:tcW w:w="1701" w:type="dxa"/>
          </w:tcPr>
          <w:p w14:paraId="0CC003B4"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(groupe des choux rouges)</w:t>
            </w:r>
          </w:p>
        </w:tc>
      </w:tr>
      <w:tr w:rsidR="00AA3540" w:rsidRPr="005828EE" w14:paraId="62158E7C" w14:textId="77777777" w:rsidTr="00BB0ABE">
        <w:trPr>
          <w:cantSplit/>
        </w:trPr>
        <w:tc>
          <w:tcPr>
            <w:tcW w:w="1639" w:type="dxa"/>
          </w:tcPr>
          <w:p w14:paraId="5E8068AA"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BRASS_OLE_GCS</w:t>
            </w:r>
          </w:p>
        </w:tc>
        <w:tc>
          <w:tcPr>
            <w:tcW w:w="3459" w:type="dxa"/>
          </w:tcPr>
          <w:p w14:paraId="7F3C203D"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 xml:space="preserve">(L.) Alef. var. </w:t>
            </w:r>
            <w:r w:rsidRPr="005828EE">
              <w:rPr>
                <w:rFonts w:cs="Maiandra GD"/>
                <w:i/>
                <w:iCs/>
                <w:snapToGrid w:val="0"/>
                <w:color w:val="000000"/>
                <w:sz w:val="16"/>
                <w:szCs w:val="16"/>
              </w:rPr>
              <w:t xml:space="preserve">sabauda </w:t>
            </w:r>
            <w:r w:rsidRPr="005828EE">
              <w:rPr>
                <w:rFonts w:cs="Maiandra GD"/>
                <w:snapToGrid w:val="0"/>
                <w:color w:val="000000"/>
                <w:sz w:val="16"/>
                <w:szCs w:val="16"/>
              </w:rPr>
              <w:t>L.</w:t>
            </w:r>
          </w:p>
          <w:p w14:paraId="40ADC63C"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capitata </w:t>
            </w:r>
            <w:r w:rsidRPr="005828EE">
              <w:rPr>
                <w:rFonts w:cs="Maiandra GD"/>
                <w:snapToGrid w:val="0"/>
                <w:color w:val="000000"/>
                <w:sz w:val="16"/>
                <w:szCs w:val="16"/>
              </w:rPr>
              <w:t xml:space="preserve">(L.) Alef. var. </w:t>
            </w:r>
            <w:r w:rsidRPr="005828EE">
              <w:rPr>
                <w:rFonts w:cs="Maiandra GD"/>
                <w:i/>
                <w:iCs/>
                <w:snapToGrid w:val="0"/>
                <w:color w:val="000000"/>
                <w:sz w:val="16"/>
                <w:szCs w:val="16"/>
              </w:rPr>
              <w:t xml:space="preserve">bullata </w:t>
            </w:r>
            <w:r w:rsidRPr="005828EE">
              <w:rPr>
                <w:rFonts w:cs="Maiandra GD"/>
                <w:snapToGrid w:val="0"/>
                <w:color w:val="000000"/>
                <w:sz w:val="16"/>
                <w:szCs w:val="16"/>
              </w:rPr>
              <w:t>DC.</w:t>
            </w:r>
          </w:p>
        </w:tc>
        <w:tc>
          <w:tcPr>
            <w:tcW w:w="2977" w:type="dxa"/>
          </w:tcPr>
          <w:p w14:paraId="659AD239"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var. sabauda L. (groupe des choux de Milan)</w:t>
            </w:r>
          </w:p>
        </w:tc>
        <w:tc>
          <w:tcPr>
            <w:tcW w:w="1701" w:type="dxa"/>
          </w:tcPr>
          <w:p w14:paraId="7F7FBA28"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(groupe des choux de Milan)</w:t>
            </w:r>
          </w:p>
        </w:tc>
      </w:tr>
      <w:tr w:rsidR="00AA3540" w:rsidRPr="005828EE" w14:paraId="24E27518" w14:textId="77777777" w:rsidTr="00BB0ABE">
        <w:trPr>
          <w:cantSplit/>
        </w:trPr>
        <w:tc>
          <w:tcPr>
            <w:tcW w:w="1639" w:type="dxa"/>
          </w:tcPr>
          <w:p w14:paraId="700811EC"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BRASS_OLE_GGM</w:t>
            </w:r>
          </w:p>
        </w:tc>
        <w:tc>
          <w:tcPr>
            <w:tcW w:w="3459" w:type="dxa"/>
          </w:tcPr>
          <w:p w14:paraId="00A473A3"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gemmifera </w:t>
            </w:r>
            <w:r w:rsidRPr="005828EE">
              <w:rPr>
                <w:rFonts w:cs="Maiandra GD"/>
                <w:snapToGrid w:val="0"/>
                <w:color w:val="000000"/>
                <w:sz w:val="16"/>
                <w:szCs w:val="16"/>
              </w:rPr>
              <w:t>Zenker</w:t>
            </w:r>
          </w:p>
          <w:p w14:paraId="3FF4F314"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oleracea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gemmifera </w:t>
            </w:r>
            <w:r w:rsidRPr="005828EE">
              <w:rPr>
                <w:rFonts w:cs="Maiandra GD"/>
                <w:snapToGrid w:val="0"/>
                <w:color w:val="000000"/>
                <w:sz w:val="16"/>
                <w:szCs w:val="16"/>
              </w:rPr>
              <w:t xml:space="preserve">DC ; </w:t>
            </w:r>
            <w:r w:rsidRPr="005828EE">
              <w:rPr>
                <w:rFonts w:cs="Maiandra GD"/>
                <w:i/>
                <w:iCs/>
                <w:snapToGrid w:val="0"/>
                <w:color w:val="000000"/>
                <w:sz w:val="16"/>
                <w:szCs w:val="16"/>
              </w:rPr>
              <w:t xml:space="preserve">Brassica subspontanea </w:t>
            </w:r>
            <w:r w:rsidRPr="005828EE">
              <w:rPr>
                <w:rFonts w:cs="Maiandra GD"/>
                <w:snapToGrid w:val="0"/>
                <w:color w:val="000000"/>
                <w:sz w:val="16"/>
                <w:szCs w:val="16"/>
              </w:rPr>
              <w:t>lizg</w:t>
            </w:r>
          </w:p>
        </w:tc>
        <w:tc>
          <w:tcPr>
            <w:tcW w:w="2977" w:type="dxa"/>
          </w:tcPr>
          <w:p w14:paraId="331E2F51"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gemmifera </w:t>
            </w:r>
            <w:r w:rsidRPr="005828EE">
              <w:rPr>
                <w:rFonts w:cs="Maiandra GD"/>
                <w:snapToGrid w:val="0"/>
                <w:color w:val="000000"/>
                <w:sz w:val="16"/>
                <w:szCs w:val="16"/>
              </w:rPr>
              <w:t>DC (groupe des choux de Bruxelles)</w:t>
            </w:r>
          </w:p>
        </w:tc>
        <w:tc>
          <w:tcPr>
            <w:tcW w:w="1701" w:type="dxa"/>
          </w:tcPr>
          <w:p w14:paraId="280A0EB1"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(groupe des choux de Bruxelles)</w:t>
            </w:r>
          </w:p>
        </w:tc>
      </w:tr>
      <w:tr w:rsidR="00AA3540" w:rsidRPr="005828EE" w14:paraId="1B7F4F9A" w14:textId="77777777" w:rsidTr="00BB0ABE">
        <w:trPr>
          <w:cantSplit/>
        </w:trPr>
        <w:tc>
          <w:tcPr>
            <w:tcW w:w="1639" w:type="dxa"/>
          </w:tcPr>
          <w:p w14:paraId="1EB2D690"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BRASS_OLE_GGO</w:t>
            </w:r>
          </w:p>
        </w:tc>
        <w:tc>
          <w:tcPr>
            <w:tcW w:w="3459" w:type="dxa"/>
          </w:tcPr>
          <w:p w14:paraId="4DDE18AB"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gongylodes </w:t>
            </w:r>
            <w:r w:rsidRPr="005828EE">
              <w:rPr>
                <w:rFonts w:cs="Maiandra GD"/>
                <w:snapToGrid w:val="0"/>
                <w:color w:val="000000"/>
                <w:sz w:val="16"/>
                <w:szCs w:val="16"/>
              </w:rPr>
              <w:t>L.</w:t>
            </w:r>
          </w:p>
          <w:p w14:paraId="5C654777"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caulorapa </w:t>
            </w:r>
            <w:r w:rsidRPr="005828EE">
              <w:rPr>
                <w:rFonts w:cs="Maiandra GD"/>
                <w:snapToGrid w:val="0"/>
                <w:color w:val="000000"/>
                <w:sz w:val="16"/>
                <w:szCs w:val="16"/>
              </w:rPr>
              <w:t xml:space="preserve">(DC.) Pasq ; </w:t>
            </w: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convar. </w:t>
            </w:r>
            <w:r w:rsidRPr="005828EE">
              <w:rPr>
                <w:rFonts w:cs="Maiandra GD"/>
                <w:i/>
                <w:iCs/>
                <w:snapToGrid w:val="0"/>
                <w:color w:val="000000"/>
                <w:sz w:val="16"/>
                <w:szCs w:val="16"/>
              </w:rPr>
              <w:t xml:space="preserve">acephala </w:t>
            </w:r>
            <w:r w:rsidRPr="005828EE">
              <w:rPr>
                <w:rFonts w:cs="Maiandra GD"/>
                <w:snapToGrid w:val="0"/>
                <w:color w:val="000000"/>
                <w:sz w:val="16"/>
                <w:szCs w:val="16"/>
              </w:rPr>
              <w:t xml:space="preserve">(DC.) Alef. var. </w:t>
            </w:r>
            <w:r w:rsidRPr="005828EE">
              <w:rPr>
                <w:rFonts w:cs="Maiandra GD"/>
                <w:i/>
                <w:iCs/>
                <w:snapToGrid w:val="0"/>
                <w:color w:val="000000"/>
                <w:sz w:val="16"/>
                <w:szCs w:val="16"/>
              </w:rPr>
              <w:t xml:space="preserve">gongylodes </w:t>
            </w:r>
            <w:r w:rsidRPr="005828EE">
              <w:rPr>
                <w:rFonts w:cs="Maiandra GD"/>
                <w:snapToGrid w:val="0"/>
                <w:color w:val="000000"/>
                <w:sz w:val="16"/>
                <w:szCs w:val="16"/>
              </w:rPr>
              <w:t xml:space="preserve">L. ;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caulorapa </w:t>
            </w:r>
            <w:r w:rsidRPr="005828EE">
              <w:rPr>
                <w:rFonts w:cs="Maiandra GD"/>
                <w:snapToGrid w:val="0"/>
                <w:color w:val="000000"/>
                <w:sz w:val="16"/>
                <w:szCs w:val="16"/>
              </w:rPr>
              <w:t>DC.</w:t>
            </w:r>
          </w:p>
        </w:tc>
        <w:tc>
          <w:tcPr>
            <w:tcW w:w="2977" w:type="dxa"/>
          </w:tcPr>
          <w:p w14:paraId="347376EC"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gongylodes L. (groupe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Kohlrabi)</w:t>
            </w:r>
          </w:p>
        </w:tc>
        <w:tc>
          <w:tcPr>
            <w:tcW w:w="1701" w:type="dxa"/>
          </w:tcPr>
          <w:p w14:paraId="4CA61BA4" w14:textId="77777777" w:rsidR="00FA6F43" w:rsidRPr="005828EE" w:rsidRDefault="00DE794F">
            <w:pPr>
              <w:jc w:val="left"/>
              <w:rPr>
                <w:rFonts w:cs="Maiandra GD"/>
                <w:snapToGrid w:val="0"/>
                <w:color w:val="000000"/>
                <w:sz w:val="16"/>
                <w:szCs w:val="16"/>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(groupe des choux-raves)</w:t>
            </w:r>
          </w:p>
        </w:tc>
      </w:tr>
      <w:tr w:rsidR="00AA3540" w:rsidRPr="005828EE" w14:paraId="52C8CA00" w14:textId="77777777" w:rsidTr="00BB0ABE">
        <w:trPr>
          <w:cantSplit/>
        </w:trPr>
        <w:tc>
          <w:tcPr>
            <w:tcW w:w="1639" w:type="dxa"/>
          </w:tcPr>
          <w:p w14:paraId="7E1D856F"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BRASS_OLE_PAL</w:t>
            </w:r>
          </w:p>
        </w:tc>
        <w:tc>
          <w:tcPr>
            <w:tcW w:w="3459" w:type="dxa"/>
          </w:tcPr>
          <w:p w14:paraId="4D94DFE5"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palmifolia </w:t>
            </w:r>
            <w:r w:rsidRPr="005828EE">
              <w:rPr>
                <w:rFonts w:cs="Maiandra GD"/>
                <w:snapToGrid w:val="0"/>
                <w:color w:val="000000"/>
                <w:sz w:val="16"/>
                <w:szCs w:val="16"/>
              </w:rPr>
              <w:t>DC.</w:t>
            </w:r>
          </w:p>
        </w:tc>
        <w:tc>
          <w:tcPr>
            <w:tcW w:w="2977" w:type="dxa"/>
          </w:tcPr>
          <w:p w14:paraId="635E35AC"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 xml:space="preserve">var. </w:t>
            </w:r>
            <w:r w:rsidRPr="005828EE">
              <w:rPr>
                <w:rFonts w:cs="Maiandra GD"/>
                <w:i/>
                <w:iCs/>
                <w:snapToGrid w:val="0"/>
                <w:color w:val="000000"/>
                <w:sz w:val="16"/>
                <w:szCs w:val="16"/>
              </w:rPr>
              <w:t xml:space="preserve">palmifolia </w:t>
            </w:r>
            <w:r w:rsidRPr="005828EE">
              <w:rPr>
                <w:rFonts w:cs="Maiandra GD"/>
                <w:snapToGrid w:val="0"/>
                <w:color w:val="000000"/>
                <w:sz w:val="16"/>
                <w:szCs w:val="16"/>
              </w:rPr>
              <w:t>DC. (</w:t>
            </w:r>
            <w:r w:rsidRPr="005828EE">
              <w:rPr>
                <w:rFonts w:cs="Maiandra GD"/>
                <w:i/>
                <w:iCs/>
                <w:snapToGrid w:val="0"/>
                <w:color w:val="000000"/>
                <w:sz w:val="16"/>
                <w:szCs w:val="16"/>
              </w:rPr>
              <w:t xml:space="preserve">Brassica oleracea </w:t>
            </w:r>
            <w:r w:rsidRPr="005828EE">
              <w:rPr>
                <w:rFonts w:cs="Maiandra GD"/>
                <w:snapToGrid w:val="0"/>
                <w:color w:val="000000"/>
                <w:sz w:val="16"/>
                <w:szCs w:val="16"/>
              </w:rPr>
              <w:t>Jersey Kale ou Palmtree Kale Group)</w:t>
            </w:r>
          </w:p>
        </w:tc>
        <w:tc>
          <w:tcPr>
            <w:tcW w:w="1701" w:type="dxa"/>
          </w:tcPr>
          <w:p w14:paraId="303DED63" w14:textId="77777777" w:rsidR="00FA6F43" w:rsidRPr="005828EE" w:rsidRDefault="00DE794F">
            <w:pPr>
              <w:jc w:val="left"/>
              <w:rPr>
                <w:rFonts w:cs="Maiandra GD"/>
                <w:snapToGrid w:val="0"/>
                <w:color w:val="000000"/>
                <w:sz w:val="16"/>
                <w:szCs w:val="16"/>
                <w:highlight w:val="lightGray"/>
              </w:rPr>
            </w:pPr>
            <w:r w:rsidRPr="005828EE">
              <w:rPr>
                <w:rFonts w:cs="Maiandra GD"/>
                <w:i/>
                <w:iCs/>
                <w:snapToGrid w:val="0"/>
                <w:color w:val="000000"/>
                <w:sz w:val="16"/>
                <w:szCs w:val="16"/>
              </w:rPr>
              <w:t xml:space="preserve">Brassica oleracea L. </w:t>
            </w:r>
            <w:r w:rsidRPr="005828EE">
              <w:rPr>
                <w:rFonts w:cs="Maiandra GD"/>
                <w:snapToGrid w:val="0"/>
                <w:color w:val="000000"/>
                <w:sz w:val="16"/>
                <w:szCs w:val="16"/>
              </w:rPr>
              <w:t>(groupe du chou frisé)</w:t>
            </w:r>
          </w:p>
        </w:tc>
      </w:tr>
    </w:tbl>
    <w:p w14:paraId="7BFA566F" w14:textId="77777777" w:rsidR="00AA3540" w:rsidRPr="005828EE" w:rsidRDefault="00AA3540" w:rsidP="00AA3540">
      <w:pPr>
        <w:spacing w:line="240" w:lineRule="atLeast"/>
        <w:jc w:val="left"/>
        <w:rPr>
          <w:rFonts w:cs="Maiandra GD"/>
          <w:iCs/>
          <w:color w:val="000000"/>
          <w:szCs w:val="18"/>
          <w:u w:val="single"/>
          <w:lang w:eastAsia="nl-NL"/>
        </w:rPr>
      </w:pPr>
    </w:p>
    <w:p w14:paraId="4DD2EADE" w14:textId="77777777" w:rsidR="00FA6F43" w:rsidRPr="005828EE" w:rsidRDefault="00DE794F">
      <w:pPr>
        <w:pStyle w:val="Heading3"/>
        <w:rPr>
          <w:lang w:val="fr-FR" w:eastAsia="nl-NL"/>
        </w:rPr>
      </w:pPr>
      <w:bookmarkStart w:id="42" w:name="_Toc178327770"/>
      <w:r w:rsidRPr="005828EE">
        <w:rPr>
          <w:lang w:val="fr-FR" w:eastAsia="nl-NL"/>
        </w:rPr>
        <w:lastRenderedPageBreak/>
        <w:t>Codes UPOV pour Cichorium intybus</w:t>
      </w:r>
      <w:bookmarkEnd w:id="42"/>
    </w:p>
    <w:p w14:paraId="2F891AF2" w14:textId="77777777" w:rsidR="00AA3540" w:rsidRPr="005828EE" w:rsidRDefault="00AA3540" w:rsidP="00E67453">
      <w:pPr>
        <w:keepNext/>
        <w:rPr>
          <w:rFonts w:cs="Maiandra GD"/>
          <w:color w:val="000000"/>
          <w:szCs w:val="18"/>
          <w:lang w:eastAsia="nl-NL"/>
        </w:rPr>
      </w:pPr>
    </w:p>
    <w:p w14:paraId="39DB76A7" w14:textId="77777777" w:rsidR="00FA6F43" w:rsidRPr="005828EE" w:rsidRDefault="00DE794F">
      <w:pPr>
        <w:keepNext/>
        <w:spacing w:line="240" w:lineRule="atLeast"/>
        <w:rPr>
          <w:rFonts w:cs="Maiandra GD"/>
          <w:snapToGrid w:val="0"/>
          <w:color w:val="000000"/>
          <w:szCs w:val="18"/>
          <w:lang w:eastAsia="nl-NL"/>
        </w:rPr>
      </w:pPr>
      <w:r w:rsidRPr="005828EE">
        <w:rPr>
          <w:rFonts w:cs="Maiandra GD"/>
          <w:color w:val="000000"/>
          <w:szCs w:val="18"/>
          <w:lang w:eastAsia="nl-NL"/>
        </w:rPr>
        <w:fldChar w:fldCharType="begin"/>
      </w:r>
      <w:r w:rsidRPr="005828EE">
        <w:rPr>
          <w:rFonts w:cs="Maiandra GD"/>
          <w:color w:val="000000"/>
          <w:szCs w:val="18"/>
          <w:lang w:eastAsia="nl-NL"/>
        </w:rPr>
        <w:instrText xml:space="preserve"> AUTONUM  </w:instrText>
      </w:r>
      <w:r w:rsidRPr="005828EE">
        <w:rPr>
          <w:rFonts w:cs="Maiandra GD"/>
          <w:color w:val="000000"/>
          <w:szCs w:val="18"/>
          <w:lang w:eastAsia="nl-NL"/>
        </w:rPr>
        <w:fldChar w:fldCharType="end"/>
      </w:r>
      <w:r w:rsidRPr="005828EE">
        <w:rPr>
          <w:rFonts w:cs="Maiandra GD"/>
          <w:color w:val="000000"/>
          <w:szCs w:val="18"/>
          <w:lang w:eastAsia="nl-NL"/>
        </w:rPr>
        <w:tab/>
      </w:r>
      <w:bookmarkStart w:id="43" w:name="_Hlk177554440"/>
      <w:r w:rsidR="00AB0173" w:rsidRPr="005828EE">
        <w:rPr>
          <w:rFonts w:cs="Maiandra GD"/>
          <w:snapToGrid w:val="0"/>
          <w:color w:val="000000"/>
          <w:szCs w:val="18"/>
          <w:lang w:eastAsia="nl-NL"/>
        </w:rPr>
        <w:t xml:space="preserve">Deux nouveaux codes UPOV pour </w:t>
      </w:r>
      <w:r w:rsidR="00AB0173" w:rsidRPr="005828EE">
        <w:rPr>
          <w:rFonts w:cs="Maiandra GD"/>
          <w:i/>
          <w:iCs/>
          <w:snapToGrid w:val="0"/>
          <w:color w:val="000000"/>
          <w:szCs w:val="18"/>
          <w:lang w:eastAsia="nl-NL"/>
        </w:rPr>
        <w:t xml:space="preserve">Cichorium intybus </w:t>
      </w:r>
      <w:r w:rsidR="00AB0173" w:rsidRPr="005828EE">
        <w:rPr>
          <w:rFonts w:cs="Maiandra GD"/>
          <w:snapToGrid w:val="0"/>
          <w:color w:val="000000"/>
          <w:szCs w:val="18"/>
          <w:lang w:eastAsia="nl-NL"/>
        </w:rPr>
        <w:t>ont été créés pour permettre l'</w:t>
      </w:r>
      <w:r w:rsidR="006A0BE5" w:rsidRPr="005828EE">
        <w:rPr>
          <w:rFonts w:cs="Maiandra GD"/>
          <w:snapToGrid w:val="0"/>
          <w:color w:val="000000"/>
          <w:szCs w:val="18"/>
          <w:lang w:eastAsia="nl-NL"/>
        </w:rPr>
        <w:t xml:space="preserve">établissement de </w:t>
      </w:r>
      <w:r w:rsidR="00AB0173" w:rsidRPr="005828EE">
        <w:rPr>
          <w:rFonts w:cs="Maiandra GD"/>
          <w:snapToGrid w:val="0"/>
          <w:color w:val="000000"/>
          <w:szCs w:val="18"/>
          <w:lang w:eastAsia="nl-NL"/>
        </w:rPr>
        <w:t>groupes de variétés, comme suit :</w:t>
      </w:r>
    </w:p>
    <w:bookmarkEnd w:id="43"/>
    <w:p w14:paraId="3363BC1C" w14:textId="77777777" w:rsidR="00AA3540" w:rsidRPr="005828EE" w:rsidRDefault="00AA3540" w:rsidP="00280177">
      <w:pPr>
        <w:keepNext/>
        <w:rPr>
          <w:rFonts w:cs="Maiandra GD"/>
          <w:color w:val="000000"/>
          <w:szCs w:val="18"/>
          <w:lang w:eastAsia="nl-NL"/>
        </w:rPr>
      </w:pPr>
    </w:p>
    <w:tbl>
      <w:tblPr>
        <w:tblStyle w:val="TableGrid"/>
        <w:tblW w:w="10627" w:type="dxa"/>
        <w:jc w:val="center"/>
        <w:tblLayout w:type="fixed"/>
        <w:tblCellMar>
          <w:top w:w="28" w:type="dxa"/>
          <w:left w:w="57" w:type="dxa"/>
          <w:right w:w="57" w:type="dxa"/>
        </w:tblCellMar>
        <w:tblLook w:val="04A0" w:firstRow="1" w:lastRow="0" w:firstColumn="1" w:lastColumn="0" w:noHBand="0" w:noVBand="1"/>
      </w:tblPr>
      <w:tblGrid>
        <w:gridCol w:w="1535"/>
        <w:gridCol w:w="1295"/>
        <w:gridCol w:w="1276"/>
        <w:gridCol w:w="1628"/>
        <w:gridCol w:w="1632"/>
        <w:gridCol w:w="1418"/>
        <w:gridCol w:w="850"/>
        <w:gridCol w:w="993"/>
      </w:tblGrid>
      <w:tr w:rsidR="00124936" w:rsidRPr="005828EE" w14:paraId="0D2CD250" w14:textId="77777777" w:rsidTr="00280177">
        <w:trPr>
          <w:cantSplit/>
          <w:jc w:val="center"/>
        </w:trPr>
        <w:tc>
          <w:tcPr>
            <w:tcW w:w="1535" w:type="dxa"/>
            <w:shd w:val="clear" w:color="auto" w:fill="F2F2F2" w:themeFill="background1" w:themeFillShade="F2"/>
            <w:vAlign w:val="center"/>
          </w:tcPr>
          <w:p w14:paraId="1434570A"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 xml:space="preserve">Code UPOV </w:t>
            </w:r>
          </w:p>
        </w:tc>
        <w:tc>
          <w:tcPr>
            <w:tcW w:w="1295" w:type="dxa"/>
            <w:shd w:val="clear" w:color="auto" w:fill="F2F2F2" w:themeFill="background1" w:themeFillShade="F2"/>
            <w:vAlign w:val="center"/>
          </w:tcPr>
          <w:p w14:paraId="36FBDE72"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Nom botanique principal</w:t>
            </w:r>
          </w:p>
        </w:tc>
        <w:tc>
          <w:tcPr>
            <w:tcW w:w="1276" w:type="dxa"/>
            <w:shd w:val="clear" w:color="auto" w:fill="F2F2F2" w:themeFill="background1" w:themeFillShade="F2"/>
            <w:vAlign w:val="center"/>
          </w:tcPr>
          <w:p w14:paraId="77917DA6" w14:textId="77777777" w:rsidR="00FA6F43" w:rsidRPr="005828EE" w:rsidRDefault="00DE794F">
            <w:pPr>
              <w:keepNext/>
              <w:jc w:val="left"/>
              <w:rPr>
                <w:rFonts w:cs="Maiandra GD"/>
                <w:bCs/>
                <w:snapToGrid w:val="0"/>
                <w:color w:val="000000"/>
                <w:sz w:val="16"/>
                <w:szCs w:val="16"/>
              </w:rPr>
            </w:pPr>
            <w:r w:rsidRPr="005828EE">
              <w:rPr>
                <w:rFonts w:cs="Maiandra GD"/>
                <w:bCs/>
                <w:snapToGrid w:val="0"/>
                <w:color w:val="000000"/>
                <w:sz w:val="16"/>
                <w:szCs w:val="16"/>
              </w:rPr>
              <w:t>Nom du groupe</w:t>
            </w:r>
          </w:p>
        </w:tc>
        <w:tc>
          <w:tcPr>
            <w:tcW w:w="1628" w:type="dxa"/>
            <w:shd w:val="clear" w:color="auto" w:fill="F2F2F2" w:themeFill="background1" w:themeFillShade="F2"/>
            <w:vAlign w:val="center"/>
          </w:tcPr>
          <w:p w14:paraId="238E3906"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Autres noms botaniques dans GENIE</w:t>
            </w:r>
          </w:p>
        </w:tc>
        <w:tc>
          <w:tcPr>
            <w:tcW w:w="1632" w:type="dxa"/>
            <w:shd w:val="clear" w:color="auto" w:fill="F2F2F2" w:themeFill="background1" w:themeFillShade="F2"/>
            <w:vAlign w:val="center"/>
          </w:tcPr>
          <w:p w14:paraId="222E6E6D"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Anglais</w:t>
            </w:r>
          </w:p>
        </w:tc>
        <w:tc>
          <w:tcPr>
            <w:tcW w:w="1418" w:type="dxa"/>
            <w:shd w:val="clear" w:color="auto" w:fill="F2F2F2" w:themeFill="background1" w:themeFillShade="F2"/>
            <w:vAlign w:val="center"/>
          </w:tcPr>
          <w:p w14:paraId="6A4F1DDE"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Français</w:t>
            </w:r>
          </w:p>
        </w:tc>
        <w:tc>
          <w:tcPr>
            <w:tcW w:w="850" w:type="dxa"/>
            <w:shd w:val="clear" w:color="auto" w:fill="F2F2F2" w:themeFill="background1" w:themeFillShade="F2"/>
            <w:vAlign w:val="center"/>
          </w:tcPr>
          <w:p w14:paraId="7839B86B"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Allemand</w:t>
            </w:r>
          </w:p>
        </w:tc>
        <w:tc>
          <w:tcPr>
            <w:tcW w:w="993" w:type="dxa"/>
            <w:shd w:val="clear" w:color="auto" w:fill="F2F2F2" w:themeFill="background1" w:themeFillShade="F2"/>
            <w:vAlign w:val="center"/>
          </w:tcPr>
          <w:p w14:paraId="5964DADA"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Espagnol</w:t>
            </w:r>
          </w:p>
        </w:tc>
      </w:tr>
      <w:tr w:rsidR="00124936" w:rsidRPr="005828EE" w14:paraId="51EBA07D" w14:textId="77777777" w:rsidTr="00280177">
        <w:trPr>
          <w:cantSplit/>
          <w:jc w:val="center"/>
        </w:trPr>
        <w:tc>
          <w:tcPr>
            <w:tcW w:w="1535" w:type="dxa"/>
          </w:tcPr>
          <w:p w14:paraId="0B8CF6DF" w14:textId="77777777" w:rsidR="00FA6F43" w:rsidRPr="005828EE" w:rsidRDefault="00DE794F">
            <w:pPr>
              <w:keepNext/>
              <w:jc w:val="left"/>
              <w:rPr>
                <w:rFonts w:cs="Maiandra GD"/>
                <w:snapToGrid w:val="0"/>
                <w:color w:val="000000"/>
                <w:sz w:val="16"/>
                <w:szCs w:val="16"/>
              </w:rPr>
            </w:pPr>
            <w:r w:rsidRPr="005828EE">
              <w:rPr>
                <w:rFonts w:cs="Maiandra GD"/>
                <w:color w:val="000000"/>
                <w:sz w:val="16"/>
                <w:szCs w:val="16"/>
              </w:rPr>
              <w:t>CICHO_INT_1WIT</w:t>
            </w:r>
          </w:p>
        </w:tc>
        <w:tc>
          <w:tcPr>
            <w:tcW w:w="1295" w:type="dxa"/>
          </w:tcPr>
          <w:p w14:paraId="39E77824" w14:textId="77777777" w:rsidR="00FA6F43" w:rsidRPr="005828EE" w:rsidRDefault="00DE794F">
            <w:pPr>
              <w:keepNext/>
              <w:jc w:val="left"/>
              <w:rPr>
                <w:rFonts w:cs="Maiandra GD"/>
                <w:snapToGrid w:val="0"/>
                <w:color w:val="000000"/>
                <w:sz w:val="16"/>
                <w:szCs w:val="16"/>
              </w:rPr>
            </w:pPr>
            <w:r w:rsidRPr="005828EE">
              <w:rPr>
                <w:rFonts w:cs="Maiandra GD"/>
                <w:i/>
                <w:snapToGrid w:val="0"/>
                <w:color w:val="000000"/>
                <w:sz w:val="16"/>
                <w:szCs w:val="16"/>
              </w:rPr>
              <w:t xml:space="preserve">Cichorium intybus </w:t>
            </w:r>
            <w:r w:rsidRPr="005828EE">
              <w:rPr>
                <w:rFonts w:cs="Maiandra GD"/>
                <w:snapToGrid w:val="0"/>
                <w:color w:val="000000"/>
                <w:sz w:val="16"/>
                <w:szCs w:val="16"/>
              </w:rPr>
              <w:t>L.</w:t>
            </w:r>
          </w:p>
        </w:tc>
        <w:tc>
          <w:tcPr>
            <w:tcW w:w="1276" w:type="dxa"/>
          </w:tcPr>
          <w:p w14:paraId="7FF8E094"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Groupe de la chicorée de Witloof</w:t>
            </w:r>
          </w:p>
        </w:tc>
        <w:tc>
          <w:tcPr>
            <w:tcW w:w="1628" w:type="dxa"/>
          </w:tcPr>
          <w:p w14:paraId="09CC965D" w14:textId="77777777" w:rsidR="00FA6F43" w:rsidRPr="005828EE" w:rsidRDefault="00DE794F">
            <w:pPr>
              <w:keepNext/>
              <w:jc w:val="left"/>
              <w:rPr>
                <w:rFonts w:cs="Maiandra GD"/>
                <w:snapToGrid w:val="0"/>
                <w:color w:val="000000"/>
                <w:sz w:val="16"/>
                <w:szCs w:val="16"/>
              </w:rPr>
            </w:pPr>
            <w:r w:rsidRPr="005828EE">
              <w:rPr>
                <w:rFonts w:cs="Maiandra GD"/>
                <w:i/>
                <w:snapToGrid w:val="0"/>
                <w:color w:val="000000"/>
                <w:sz w:val="16"/>
                <w:szCs w:val="16"/>
              </w:rPr>
              <w:t xml:space="preserve">Cichorium intybus </w:t>
            </w:r>
            <w:r w:rsidRPr="005828EE">
              <w:rPr>
                <w:rFonts w:cs="Maiandra GD"/>
                <w:snapToGrid w:val="0"/>
                <w:color w:val="000000"/>
                <w:sz w:val="16"/>
                <w:szCs w:val="16"/>
              </w:rPr>
              <w:t>L.</w:t>
            </w:r>
          </w:p>
        </w:tc>
        <w:tc>
          <w:tcPr>
            <w:tcW w:w="1632" w:type="dxa"/>
          </w:tcPr>
          <w:p w14:paraId="08B1265C" w14:textId="77777777" w:rsidR="00FA6F43" w:rsidRPr="005828EE" w:rsidRDefault="00DE794F">
            <w:pPr>
              <w:keepNext/>
              <w:jc w:val="left"/>
              <w:rPr>
                <w:rFonts w:cs="Maiandra GD"/>
                <w:strike/>
                <w:snapToGrid w:val="0"/>
                <w:color w:val="000000"/>
                <w:sz w:val="16"/>
                <w:szCs w:val="16"/>
              </w:rPr>
            </w:pPr>
            <w:r w:rsidRPr="005828EE">
              <w:rPr>
                <w:rFonts w:cs="Maiandra GD"/>
                <w:snapToGrid w:val="0"/>
                <w:color w:val="000000"/>
                <w:sz w:val="16"/>
                <w:szCs w:val="16"/>
              </w:rPr>
              <w:t>Chicorée Witloof</w:t>
            </w:r>
          </w:p>
        </w:tc>
        <w:tc>
          <w:tcPr>
            <w:tcW w:w="1418" w:type="dxa"/>
          </w:tcPr>
          <w:p w14:paraId="0F195039"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 xml:space="preserve">Endive </w:t>
            </w:r>
          </w:p>
        </w:tc>
        <w:tc>
          <w:tcPr>
            <w:tcW w:w="850" w:type="dxa"/>
          </w:tcPr>
          <w:p w14:paraId="5927420B"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 xml:space="preserve">Chicorée </w:t>
            </w:r>
          </w:p>
        </w:tc>
        <w:tc>
          <w:tcPr>
            <w:tcW w:w="993" w:type="dxa"/>
          </w:tcPr>
          <w:p w14:paraId="521D87B2" w14:textId="77777777" w:rsidR="00FA6F43" w:rsidRPr="005828EE" w:rsidRDefault="00DE794F">
            <w:pPr>
              <w:keepNext/>
              <w:jc w:val="left"/>
              <w:rPr>
                <w:rFonts w:cs="Maiandra GD"/>
                <w:strike/>
                <w:snapToGrid w:val="0"/>
                <w:color w:val="000000"/>
                <w:sz w:val="16"/>
                <w:szCs w:val="16"/>
              </w:rPr>
            </w:pPr>
            <w:r w:rsidRPr="005828EE">
              <w:rPr>
                <w:rFonts w:cs="Maiandra GD"/>
                <w:snapToGrid w:val="0"/>
                <w:color w:val="000000"/>
                <w:sz w:val="16"/>
                <w:szCs w:val="16"/>
              </w:rPr>
              <w:t>Endivia</w:t>
            </w:r>
          </w:p>
        </w:tc>
      </w:tr>
      <w:tr w:rsidR="00124936" w:rsidRPr="005828EE" w14:paraId="31245827" w14:textId="77777777" w:rsidTr="00280177">
        <w:trPr>
          <w:cantSplit/>
          <w:jc w:val="center"/>
        </w:trPr>
        <w:tc>
          <w:tcPr>
            <w:tcW w:w="1535" w:type="dxa"/>
          </w:tcPr>
          <w:p w14:paraId="5778B9AB"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CICHO_INT_FOL</w:t>
            </w:r>
          </w:p>
        </w:tc>
        <w:tc>
          <w:tcPr>
            <w:tcW w:w="1295" w:type="dxa"/>
          </w:tcPr>
          <w:p w14:paraId="4D77C24B" w14:textId="77777777" w:rsidR="00FA6F43" w:rsidRPr="005828EE" w:rsidRDefault="00DE794F">
            <w:pPr>
              <w:keepNext/>
              <w:jc w:val="left"/>
              <w:rPr>
                <w:rFonts w:cs="Maiandra GD"/>
                <w:snapToGrid w:val="0"/>
                <w:color w:val="000000"/>
                <w:sz w:val="16"/>
                <w:szCs w:val="16"/>
              </w:rPr>
            </w:pPr>
            <w:r w:rsidRPr="005828EE">
              <w:rPr>
                <w:rFonts w:cs="Maiandra GD"/>
                <w:i/>
                <w:snapToGrid w:val="0"/>
                <w:color w:val="000000"/>
                <w:sz w:val="16"/>
                <w:szCs w:val="16"/>
              </w:rPr>
              <w:t xml:space="preserve">Cichorium intybus </w:t>
            </w:r>
            <w:r w:rsidRPr="005828EE">
              <w:rPr>
                <w:rFonts w:cs="Maiandra GD"/>
                <w:snapToGrid w:val="0"/>
                <w:color w:val="000000"/>
                <w:sz w:val="16"/>
                <w:szCs w:val="16"/>
              </w:rPr>
              <w:t>L.</w:t>
            </w:r>
          </w:p>
        </w:tc>
        <w:tc>
          <w:tcPr>
            <w:tcW w:w="1276" w:type="dxa"/>
          </w:tcPr>
          <w:p w14:paraId="066583AD"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Groupe des chicorées à feuilles</w:t>
            </w:r>
          </w:p>
        </w:tc>
        <w:tc>
          <w:tcPr>
            <w:tcW w:w="1628" w:type="dxa"/>
          </w:tcPr>
          <w:p w14:paraId="7F7941CF" w14:textId="77777777" w:rsidR="00FA6F43" w:rsidRPr="005828EE" w:rsidRDefault="00DE794F">
            <w:pPr>
              <w:keepNext/>
              <w:jc w:val="left"/>
              <w:rPr>
                <w:rFonts w:cs="Maiandra GD"/>
                <w:snapToGrid w:val="0"/>
                <w:color w:val="000000"/>
                <w:sz w:val="16"/>
                <w:szCs w:val="16"/>
              </w:rPr>
            </w:pPr>
            <w:r w:rsidRPr="005828EE">
              <w:rPr>
                <w:rFonts w:cs="Maiandra GD"/>
                <w:i/>
                <w:snapToGrid w:val="0"/>
                <w:color w:val="000000"/>
                <w:sz w:val="16"/>
                <w:szCs w:val="16"/>
              </w:rPr>
              <w:t xml:space="preserve">Cichorium intybus </w:t>
            </w:r>
            <w:r w:rsidRPr="005828EE">
              <w:rPr>
                <w:rFonts w:cs="Maiandra GD"/>
                <w:snapToGrid w:val="0"/>
                <w:color w:val="000000"/>
                <w:sz w:val="16"/>
                <w:szCs w:val="16"/>
              </w:rPr>
              <w:t xml:space="preserve">L. var. </w:t>
            </w:r>
            <w:r w:rsidRPr="005828EE">
              <w:rPr>
                <w:rFonts w:cs="Maiandra GD"/>
                <w:i/>
                <w:snapToGrid w:val="0"/>
                <w:color w:val="000000"/>
                <w:sz w:val="16"/>
                <w:szCs w:val="16"/>
              </w:rPr>
              <w:t xml:space="preserve">foliosum </w:t>
            </w:r>
            <w:r w:rsidRPr="005828EE">
              <w:rPr>
                <w:rFonts w:cs="Maiandra GD"/>
                <w:snapToGrid w:val="0"/>
                <w:color w:val="000000"/>
                <w:sz w:val="16"/>
                <w:szCs w:val="16"/>
              </w:rPr>
              <w:t>Hegi</w:t>
            </w:r>
          </w:p>
        </w:tc>
        <w:tc>
          <w:tcPr>
            <w:tcW w:w="1632" w:type="dxa"/>
          </w:tcPr>
          <w:p w14:paraId="69DEAAB7"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Chicorée salade ; Chicorée à feuilles</w:t>
            </w:r>
          </w:p>
        </w:tc>
        <w:tc>
          <w:tcPr>
            <w:tcW w:w="1418" w:type="dxa"/>
          </w:tcPr>
          <w:p w14:paraId="1E482CE3"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 xml:space="preserve">Chicorée à feuille ; Chicorée italienne </w:t>
            </w:r>
          </w:p>
        </w:tc>
        <w:tc>
          <w:tcPr>
            <w:tcW w:w="850" w:type="dxa"/>
          </w:tcPr>
          <w:p w14:paraId="51EEC459"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Salatzichorie</w:t>
            </w:r>
          </w:p>
        </w:tc>
        <w:tc>
          <w:tcPr>
            <w:tcW w:w="993" w:type="dxa"/>
          </w:tcPr>
          <w:p w14:paraId="4FEF79E6"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 xml:space="preserve">Achicoria </w:t>
            </w:r>
          </w:p>
        </w:tc>
      </w:tr>
      <w:tr w:rsidR="00124936" w:rsidRPr="005828EE" w14:paraId="3B8608AF" w14:textId="77777777" w:rsidTr="00280177">
        <w:trPr>
          <w:cantSplit/>
          <w:jc w:val="center"/>
        </w:trPr>
        <w:tc>
          <w:tcPr>
            <w:tcW w:w="1535" w:type="dxa"/>
          </w:tcPr>
          <w:p w14:paraId="5A56A3B6"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CICHO_INT_SAT</w:t>
            </w:r>
          </w:p>
        </w:tc>
        <w:tc>
          <w:tcPr>
            <w:tcW w:w="1295" w:type="dxa"/>
          </w:tcPr>
          <w:p w14:paraId="48D36B43" w14:textId="77777777" w:rsidR="00FA6F43" w:rsidRPr="005828EE" w:rsidRDefault="00DE794F">
            <w:pPr>
              <w:keepNext/>
              <w:jc w:val="left"/>
              <w:rPr>
                <w:rFonts w:cs="Maiandra GD"/>
                <w:snapToGrid w:val="0"/>
                <w:color w:val="000000"/>
                <w:sz w:val="16"/>
                <w:szCs w:val="16"/>
              </w:rPr>
            </w:pPr>
            <w:r w:rsidRPr="005828EE">
              <w:rPr>
                <w:rFonts w:cs="Maiandra GD"/>
                <w:i/>
                <w:snapToGrid w:val="0"/>
                <w:color w:val="000000"/>
                <w:sz w:val="16"/>
                <w:szCs w:val="16"/>
              </w:rPr>
              <w:t xml:space="preserve">Cichorium intybus </w:t>
            </w:r>
            <w:r w:rsidRPr="005828EE">
              <w:rPr>
                <w:rFonts w:cs="Maiandra GD"/>
                <w:snapToGrid w:val="0"/>
                <w:color w:val="000000"/>
                <w:sz w:val="16"/>
                <w:szCs w:val="16"/>
              </w:rPr>
              <w:t>L.</w:t>
            </w:r>
          </w:p>
        </w:tc>
        <w:tc>
          <w:tcPr>
            <w:tcW w:w="1276" w:type="dxa"/>
          </w:tcPr>
          <w:p w14:paraId="71C6C3A0"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Groupe de la chicorée industrielle</w:t>
            </w:r>
          </w:p>
        </w:tc>
        <w:tc>
          <w:tcPr>
            <w:tcW w:w="1628" w:type="dxa"/>
          </w:tcPr>
          <w:p w14:paraId="714BCC9B" w14:textId="77777777" w:rsidR="00FA6F43" w:rsidRPr="005828EE" w:rsidRDefault="00DE794F">
            <w:pPr>
              <w:keepNext/>
              <w:jc w:val="left"/>
              <w:rPr>
                <w:rFonts w:cs="Maiandra GD"/>
                <w:snapToGrid w:val="0"/>
                <w:color w:val="000000"/>
                <w:sz w:val="16"/>
                <w:szCs w:val="16"/>
              </w:rPr>
            </w:pPr>
            <w:r w:rsidRPr="005828EE">
              <w:rPr>
                <w:rFonts w:cs="Maiandra GD"/>
                <w:i/>
                <w:snapToGrid w:val="0"/>
                <w:color w:val="000000"/>
                <w:sz w:val="16"/>
                <w:szCs w:val="16"/>
              </w:rPr>
              <w:t xml:space="preserve">Cichorium intybus </w:t>
            </w:r>
            <w:r w:rsidRPr="005828EE">
              <w:rPr>
                <w:rFonts w:cs="Maiandra GD"/>
                <w:snapToGrid w:val="0"/>
                <w:color w:val="000000"/>
                <w:sz w:val="16"/>
                <w:szCs w:val="16"/>
              </w:rPr>
              <w:t xml:space="preserve">L. var. </w:t>
            </w:r>
            <w:r w:rsidRPr="005828EE">
              <w:rPr>
                <w:rFonts w:cs="Maiandra GD"/>
                <w:i/>
                <w:snapToGrid w:val="0"/>
                <w:color w:val="000000"/>
                <w:sz w:val="16"/>
                <w:szCs w:val="16"/>
              </w:rPr>
              <w:t xml:space="preserve">sativum </w:t>
            </w:r>
            <w:r w:rsidRPr="005828EE">
              <w:rPr>
                <w:rFonts w:cs="Maiandra GD"/>
                <w:snapToGrid w:val="0"/>
                <w:color w:val="000000"/>
                <w:sz w:val="16"/>
                <w:szCs w:val="16"/>
              </w:rPr>
              <w:t>DC.</w:t>
            </w:r>
          </w:p>
        </w:tc>
        <w:tc>
          <w:tcPr>
            <w:tcW w:w="1632" w:type="dxa"/>
          </w:tcPr>
          <w:p w14:paraId="03F53D57"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Chicorée industrielle ; Chicorée à grosses racines</w:t>
            </w:r>
          </w:p>
        </w:tc>
        <w:tc>
          <w:tcPr>
            <w:tcW w:w="1418" w:type="dxa"/>
          </w:tcPr>
          <w:p w14:paraId="723EDCCA"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Chicorée à café</w:t>
            </w:r>
          </w:p>
        </w:tc>
        <w:tc>
          <w:tcPr>
            <w:tcW w:w="850" w:type="dxa"/>
          </w:tcPr>
          <w:p w14:paraId="70A91556"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Wurzelzichorie</w:t>
            </w:r>
          </w:p>
        </w:tc>
        <w:tc>
          <w:tcPr>
            <w:tcW w:w="993" w:type="dxa"/>
          </w:tcPr>
          <w:p w14:paraId="21A46A12" w14:textId="77777777" w:rsidR="00FA6F43" w:rsidRPr="005828EE" w:rsidRDefault="00DE794F">
            <w:pPr>
              <w:keepNext/>
              <w:jc w:val="left"/>
              <w:rPr>
                <w:rFonts w:cs="Maiandra GD"/>
                <w:snapToGrid w:val="0"/>
                <w:color w:val="000000"/>
                <w:sz w:val="16"/>
                <w:szCs w:val="16"/>
              </w:rPr>
            </w:pPr>
            <w:r w:rsidRPr="005828EE">
              <w:rPr>
                <w:rFonts w:cs="Maiandra GD"/>
                <w:snapToGrid w:val="0"/>
                <w:color w:val="000000"/>
                <w:sz w:val="16"/>
                <w:szCs w:val="16"/>
              </w:rPr>
              <w:t>Achicoria de café</w:t>
            </w:r>
          </w:p>
        </w:tc>
      </w:tr>
      <w:tr w:rsidR="00124936" w:rsidRPr="005828EE" w14:paraId="31C73DE9" w14:textId="77777777" w:rsidTr="00280177">
        <w:trPr>
          <w:cantSplit/>
          <w:jc w:val="center"/>
        </w:trPr>
        <w:tc>
          <w:tcPr>
            <w:tcW w:w="1535" w:type="dxa"/>
          </w:tcPr>
          <w:p w14:paraId="2007FABE"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CICHO_INT_2FOR</w:t>
            </w:r>
          </w:p>
        </w:tc>
        <w:tc>
          <w:tcPr>
            <w:tcW w:w="1295" w:type="dxa"/>
          </w:tcPr>
          <w:p w14:paraId="6D2B0457" w14:textId="77777777" w:rsidR="00FA6F43" w:rsidRPr="005828EE" w:rsidRDefault="00DE794F">
            <w:pPr>
              <w:jc w:val="left"/>
              <w:rPr>
                <w:rFonts w:cs="Maiandra GD"/>
                <w:snapToGrid w:val="0"/>
                <w:color w:val="000000"/>
                <w:sz w:val="16"/>
                <w:szCs w:val="16"/>
              </w:rPr>
            </w:pPr>
            <w:r w:rsidRPr="005828EE">
              <w:rPr>
                <w:rFonts w:cs="Maiandra GD"/>
                <w:i/>
                <w:snapToGrid w:val="0"/>
                <w:color w:val="000000"/>
                <w:sz w:val="16"/>
                <w:szCs w:val="16"/>
              </w:rPr>
              <w:t xml:space="preserve">Cichorium intybus </w:t>
            </w:r>
            <w:r w:rsidRPr="005828EE">
              <w:rPr>
                <w:rFonts w:cs="Maiandra GD"/>
                <w:snapToGrid w:val="0"/>
                <w:color w:val="000000"/>
                <w:sz w:val="16"/>
                <w:szCs w:val="16"/>
              </w:rPr>
              <w:t>L.</w:t>
            </w:r>
          </w:p>
        </w:tc>
        <w:tc>
          <w:tcPr>
            <w:tcW w:w="1276" w:type="dxa"/>
          </w:tcPr>
          <w:p w14:paraId="26527C16"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Fourrage Groupe de la chicorée</w:t>
            </w:r>
          </w:p>
        </w:tc>
        <w:tc>
          <w:tcPr>
            <w:tcW w:w="1628" w:type="dxa"/>
          </w:tcPr>
          <w:p w14:paraId="456F22D8" w14:textId="77777777" w:rsidR="00FA6F43" w:rsidRPr="005828EE" w:rsidRDefault="00DE794F">
            <w:pPr>
              <w:jc w:val="left"/>
              <w:rPr>
                <w:rFonts w:cs="Maiandra GD"/>
                <w:snapToGrid w:val="0"/>
                <w:color w:val="000000"/>
                <w:sz w:val="16"/>
                <w:szCs w:val="16"/>
              </w:rPr>
            </w:pPr>
            <w:r w:rsidRPr="005828EE">
              <w:rPr>
                <w:rFonts w:cs="Maiandra GD"/>
                <w:i/>
                <w:snapToGrid w:val="0"/>
                <w:color w:val="000000"/>
                <w:sz w:val="16"/>
                <w:szCs w:val="16"/>
              </w:rPr>
              <w:t xml:space="preserve">Cichorium intybus </w:t>
            </w:r>
            <w:r w:rsidRPr="005828EE">
              <w:rPr>
                <w:rFonts w:cs="Maiandra GD"/>
                <w:snapToGrid w:val="0"/>
                <w:color w:val="000000"/>
                <w:sz w:val="16"/>
                <w:szCs w:val="16"/>
              </w:rPr>
              <w:t>L.</w:t>
            </w:r>
          </w:p>
        </w:tc>
        <w:tc>
          <w:tcPr>
            <w:tcW w:w="1632" w:type="dxa"/>
          </w:tcPr>
          <w:p w14:paraId="5398A3EA"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Fourrage Chicorée</w:t>
            </w:r>
          </w:p>
        </w:tc>
        <w:tc>
          <w:tcPr>
            <w:tcW w:w="1418" w:type="dxa"/>
          </w:tcPr>
          <w:p w14:paraId="21D533FB"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Chicorée fourrage</w:t>
            </w:r>
          </w:p>
        </w:tc>
        <w:tc>
          <w:tcPr>
            <w:tcW w:w="850" w:type="dxa"/>
          </w:tcPr>
          <w:p w14:paraId="0B37F436"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Futterzichorie</w:t>
            </w:r>
          </w:p>
        </w:tc>
        <w:tc>
          <w:tcPr>
            <w:tcW w:w="993" w:type="dxa"/>
          </w:tcPr>
          <w:p w14:paraId="7CA06ECA" w14:textId="77777777" w:rsidR="00FA6F43" w:rsidRPr="005828EE" w:rsidRDefault="00DE794F">
            <w:pPr>
              <w:jc w:val="left"/>
              <w:rPr>
                <w:rFonts w:cs="Maiandra GD"/>
                <w:snapToGrid w:val="0"/>
                <w:color w:val="000000"/>
                <w:sz w:val="16"/>
                <w:szCs w:val="16"/>
              </w:rPr>
            </w:pPr>
            <w:r w:rsidRPr="005828EE">
              <w:rPr>
                <w:rFonts w:cs="Maiandra GD"/>
                <w:snapToGrid w:val="0"/>
                <w:color w:val="000000"/>
                <w:sz w:val="16"/>
                <w:szCs w:val="16"/>
              </w:rPr>
              <w:t>Achicoria forrajera</w:t>
            </w:r>
          </w:p>
        </w:tc>
      </w:tr>
    </w:tbl>
    <w:p w14:paraId="3111F4B5" w14:textId="77777777" w:rsidR="005828EE" w:rsidRDefault="005828EE" w:rsidP="005828EE">
      <w:pPr>
        <w:rPr>
          <w:rFonts w:eastAsia="MS Mincho"/>
        </w:rPr>
      </w:pPr>
    </w:p>
    <w:p w14:paraId="59E41B7B" w14:textId="77777777" w:rsidR="00DE794F" w:rsidRPr="005828EE" w:rsidRDefault="00DE794F" w:rsidP="005828EE">
      <w:pPr>
        <w:rPr>
          <w:rFonts w:eastAsia="MS Mincho"/>
        </w:rPr>
      </w:pPr>
    </w:p>
    <w:p w14:paraId="439ED74E" w14:textId="59F898FC" w:rsidR="00FA6F43" w:rsidRPr="005828EE" w:rsidRDefault="00DE794F">
      <w:pPr>
        <w:pStyle w:val="Heading2"/>
        <w:rPr>
          <w:rFonts w:eastAsia="MS Mincho"/>
          <w:lang w:val="fr-FR"/>
        </w:rPr>
      </w:pPr>
      <w:bookmarkStart w:id="44" w:name="_Toc178327771"/>
      <w:r w:rsidRPr="005828EE">
        <w:rPr>
          <w:rFonts w:eastAsia="MS Mincho"/>
          <w:lang w:val="fr-FR"/>
        </w:rPr>
        <w:t>Codes UPOV pour Zea mays</w:t>
      </w:r>
      <w:bookmarkEnd w:id="44"/>
      <w:r w:rsidRPr="005828EE">
        <w:rPr>
          <w:rFonts w:eastAsia="MS Mincho"/>
          <w:lang w:val="fr-FR"/>
        </w:rPr>
        <w:t xml:space="preserve"> </w:t>
      </w:r>
    </w:p>
    <w:p w14:paraId="3FB6A600" w14:textId="77777777" w:rsidR="00AA3540" w:rsidRPr="005828EE" w:rsidRDefault="00AA3540" w:rsidP="00AA3540">
      <w:pPr>
        <w:keepNext/>
        <w:rPr>
          <w:rFonts w:eastAsia="MS Mincho"/>
          <w:snapToGrid w:val="0"/>
        </w:rPr>
      </w:pPr>
    </w:p>
    <w:p w14:paraId="5D0B1F98" w14:textId="77777777" w:rsidR="00FA6F43" w:rsidRPr="005828EE" w:rsidRDefault="00DE794F">
      <w:pPr>
        <w:keepNext/>
        <w:rPr>
          <w:rFonts w:eastAsia="MS Mincho"/>
          <w:iCs/>
        </w:rPr>
      </w:pPr>
      <w:r w:rsidRPr="005828EE">
        <w:rPr>
          <w:rFonts w:cs="Arial"/>
          <w:snapToGrid w:val="0"/>
        </w:rPr>
        <w:fldChar w:fldCharType="begin"/>
      </w:r>
      <w:r w:rsidRPr="005828EE">
        <w:rPr>
          <w:rFonts w:cs="Arial"/>
          <w:snapToGrid w:val="0"/>
        </w:rPr>
        <w:instrText xml:space="preserve"> AUTONUM  </w:instrText>
      </w:r>
      <w:r w:rsidRPr="005828EE">
        <w:rPr>
          <w:rFonts w:cs="Arial"/>
          <w:snapToGrid w:val="0"/>
        </w:rPr>
        <w:fldChar w:fldCharType="end"/>
      </w:r>
      <w:r w:rsidRPr="005828EE">
        <w:rPr>
          <w:rFonts w:cs="Arial"/>
          <w:snapToGrid w:val="0"/>
        </w:rPr>
        <w:tab/>
      </w:r>
      <w:r w:rsidR="006A0BE5" w:rsidRPr="005828EE">
        <w:rPr>
          <w:rFonts w:cs="Maiandra GD"/>
          <w:snapToGrid w:val="0"/>
          <w:color w:val="000000"/>
          <w:szCs w:val="18"/>
          <w:lang w:eastAsia="nl-NL"/>
        </w:rPr>
        <w:t xml:space="preserve">Les codes UPOV pour le </w:t>
      </w:r>
      <w:r w:rsidRPr="005828EE">
        <w:rPr>
          <w:rFonts w:cs="Maiandra GD"/>
          <w:snapToGrid w:val="0"/>
          <w:color w:val="000000"/>
          <w:szCs w:val="18"/>
          <w:lang w:eastAsia="nl-NL"/>
        </w:rPr>
        <w:t xml:space="preserve">complexe </w:t>
      </w:r>
      <w:r w:rsidRPr="005828EE">
        <w:rPr>
          <w:rFonts w:cs="Maiandra GD"/>
          <w:i/>
          <w:iCs/>
          <w:snapToGrid w:val="0"/>
          <w:color w:val="000000"/>
          <w:szCs w:val="18"/>
          <w:lang w:eastAsia="nl-NL"/>
        </w:rPr>
        <w:t xml:space="preserve">Zea mays </w:t>
      </w:r>
      <w:r w:rsidR="006A0BE5" w:rsidRPr="005828EE">
        <w:rPr>
          <w:rFonts w:cs="Maiandra GD"/>
          <w:snapToGrid w:val="0"/>
          <w:color w:val="000000"/>
          <w:szCs w:val="18"/>
          <w:lang w:eastAsia="nl-NL"/>
        </w:rPr>
        <w:t xml:space="preserve">ont été modifiés pour fournir des informations sur les </w:t>
      </w:r>
      <w:r w:rsidRPr="005828EE">
        <w:rPr>
          <w:rFonts w:cs="Maiandra GD"/>
          <w:snapToGrid w:val="0"/>
          <w:color w:val="000000"/>
          <w:szCs w:val="18"/>
          <w:lang w:eastAsia="nl-NL"/>
        </w:rPr>
        <w:t xml:space="preserve">groupes de variétés </w:t>
      </w:r>
      <w:r w:rsidR="006A0BE5" w:rsidRPr="005828EE">
        <w:rPr>
          <w:rFonts w:cs="Maiandra GD"/>
          <w:snapToGrid w:val="0"/>
          <w:color w:val="000000"/>
          <w:szCs w:val="18"/>
          <w:lang w:eastAsia="nl-NL"/>
        </w:rPr>
        <w:t>suivants :</w:t>
      </w:r>
    </w:p>
    <w:p w14:paraId="0EC80302" w14:textId="77777777" w:rsidR="00AA3540" w:rsidRPr="005828EE" w:rsidRDefault="00AA3540" w:rsidP="00C048C4">
      <w:pPr>
        <w:keepNext/>
        <w:tabs>
          <w:tab w:val="left" w:pos="3706"/>
        </w:tabs>
      </w:pPr>
    </w:p>
    <w:tbl>
      <w:tblPr>
        <w:tblStyle w:val="TableGrid"/>
        <w:tblW w:w="11052" w:type="dxa"/>
        <w:jc w:val="center"/>
        <w:tblLayout w:type="fixed"/>
        <w:tblCellMar>
          <w:top w:w="28" w:type="dxa"/>
          <w:left w:w="57" w:type="dxa"/>
          <w:bottom w:w="28" w:type="dxa"/>
          <w:right w:w="28" w:type="dxa"/>
        </w:tblCellMar>
        <w:tblLook w:val="04A0" w:firstRow="1" w:lastRow="0" w:firstColumn="1" w:lastColumn="0" w:noHBand="0" w:noVBand="1"/>
      </w:tblPr>
      <w:tblGrid>
        <w:gridCol w:w="1560"/>
        <w:gridCol w:w="1275"/>
        <w:gridCol w:w="1838"/>
        <w:gridCol w:w="1559"/>
        <w:gridCol w:w="1134"/>
        <w:gridCol w:w="1985"/>
        <w:gridCol w:w="1701"/>
      </w:tblGrid>
      <w:tr w:rsidR="00AA3540" w:rsidRPr="005828EE" w14:paraId="48BACBA3" w14:textId="77777777" w:rsidTr="00BB0ABE">
        <w:trPr>
          <w:cantSplit/>
          <w:tblHeader/>
          <w:jc w:val="center"/>
        </w:trPr>
        <w:tc>
          <w:tcPr>
            <w:tcW w:w="4673" w:type="dxa"/>
            <w:gridSpan w:val="3"/>
            <w:tcBorders>
              <w:right w:val="single" w:sz="12" w:space="0" w:color="auto"/>
            </w:tcBorders>
            <w:shd w:val="clear" w:color="auto" w:fill="F2F2F2" w:themeFill="background1" w:themeFillShade="F2"/>
          </w:tcPr>
          <w:p w14:paraId="2A280FB6" w14:textId="77777777" w:rsidR="00FA6F43" w:rsidRPr="005828EE" w:rsidRDefault="00DE794F">
            <w:pPr>
              <w:keepNext/>
              <w:keepLines/>
              <w:jc w:val="center"/>
              <w:rPr>
                <w:rFonts w:cs="Arial"/>
                <w:b/>
                <w:bCs/>
                <w:sz w:val="16"/>
                <w:szCs w:val="16"/>
                <w:lang w:eastAsia="ja-JP"/>
              </w:rPr>
            </w:pPr>
            <w:r w:rsidRPr="005828EE">
              <w:rPr>
                <w:rFonts w:cs="Arial"/>
                <w:b/>
                <w:bCs/>
                <w:sz w:val="16"/>
                <w:szCs w:val="16"/>
                <w:lang w:eastAsia="ja-JP"/>
              </w:rPr>
              <w:t>Actuel</w:t>
            </w:r>
          </w:p>
        </w:tc>
        <w:tc>
          <w:tcPr>
            <w:tcW w:w="6379" w:type="dxa"/>
            <w:gridSpan w:val="4"/>
            <w:tcBorders>
              <w:left w:val="single" w:sz="12" w:space="0" w:color="auto"/>
            </w:tcBorders>
            <w:shd w:val="clear" w:color="auto" w:fill="F2F2F2" w:themeFill="background1" w:themeFillShade="F2"/>
          </w:tcPr>
          <w:p w14:paraId="5DEF847E" w14:textId="77777777" w:rsidR="00FA6F43" w:rsidRPr="005828EE" w:rsidRDefault="00DE794F">
            <w:pPr>
              <w:keepNext/>
              <w:keepLines/>
              <w:jc w:val="center"/>
              <w:rPr>
                <w:rFonts w:cs="Arial"/>
                <w:b/>
                <w:bCs/>
                <w:sz w:val="16"/>
                <w:szCs w:val="16"/>
                <w:lang w:eastAsia="ja-JP"/>
              </w:rPr>
            </w:pPr>
            <w:r w:rsidRPr="005828EE">
              <w:rPr>
                <w:rFonts w:cs="Arial"/>
                <w:b/>
                <w:bCs/>
                <w:sz w:val="16"/>
                <w:szCs w:val="16"/>
                <w:lang w:eastAsia="ja-JP"/>
              </w:rPr>
              <w:t>Proposition</w:t>
            </w:r>
          </w:p>
        </w:tc>
      </w:tr>
      <w:tr w:rsidR="00870125" w:rsidRPr="005828EE" w14:paraId="652E1549" w14:textId="77777777" w:rsidTr="00BB0ABE">
        <w:trPr>
          <w:cantSplit/>
          <w:tblHeader/>
          <w:jc w:val="center"/>
        </w:trPr>
        <w:tc>
          <w:tcPr>
            <w:tcW w:w="1560" w:type="dxa"/>
            <w:shd w:val="clear" w:color="auto" w:fill="F2F2F2" w:themeFill="background1" w:themeFillShade="F2"/>
            <w:vAlign w:val="center"/>
          </w:tcPr>
          <w:p w14:paraId="4122FB57" w14:textId="77777777" w:rsidR="00FA6F43" w:rsidRPr="005828EE" w:rsidRDefault="00DE794F">
            <w:pPr>
              <w:keepNext/>
              <w:keepLines/>
              <w:jc w:val="left"/>
              <w:rPr>
                <w:rFonts w:cs="Arial"/>
                <w:sz w:val="16"/>
                <w:szCs w:val="16"/>
                <w:lang w:eastAsia="ja-JP"/>
              </w:rPr>
            </w:pPr>
            <w:r w:rsidRPr="005828EE">
              <w:rPr>
                <w:rFonts w:cs="Arial"/>
                <w:snapToGrid w:val="0"/>
                <w:sz w:val="16"/>
                <w:szCs w:val="16"/>
              </w:rPr>
              <w:t>Code UPOV</w:t>
            </w:r>
          </w:p>
        </w:tc>
        <w:tc>
          <w:tcPr>
            <w:tcW w:w="1275" w:type="dxa"/>
            <w:tcBorders>
              <w:right w:val="single" w:sz="2" w:space="0" w:color="auto"/>
            </w:tcBorders>
            <w:shd w:val="clear" w:color="auto" w:fill="F2F2F2" w:themeFill="background1" w:themeFillShade="F2"/>
            <w:vAlign w:val="center"/>
          </w:tcPr>
          <w:p w14:paraId="76110B40" w14:textId="77777777" w:rsidR="00FA6F43" w:rsidRPr="005828EE" w:rsidRDefault="00DE794F">
            <w:pPr>
              <w:keepNext/>
              <w:keepLines/>
              <w:jc w:val="left"/>
              <w:rPr>
                <w:rFonts w:cs="Arial"/>
                <w:sz w:val="16"/>
                <w:szCs w:val="16"/>
                <w:lang w:eastAsia="ja-JP"/>
              </w:rPr>
            </w:pPr>
            <w:r w:rsidRPr="005828EE">
              <w:rPr>
                <w:rFonts w:cs="Arial"/>
                <w:snapToGrid w:val="0"/>
                <w:sz w:val="16"/>
                <w:szCs w:val="16"/>
              </w:rPr>
              <w:t>Nom botanique principal</w:t>
            </w:r>
          </w:p>
        </w:tc>
        <w:tc>
          <w:tcPr>
            <w:tcW w:w="1838" w:type="dxa"/>
            <w:tcBorders>
              <w:top w:val="single" w:sz="2" w:space="0" w:color="auto"/>
              <w:left w:val="single" w:sz="2" w:space="0" w:color="auto"/>
              <w:bottom w:val="single" w:sz="2" w:space="0" w:color="auto"/>
              <w:right w:val="single" w:sz="12" w:space="0" w:color="auto"/>
            </w:tcBorders>
            <w:shd w:val="clear" w:color="auto" w:fill="F2F2F2" w:themeFill="background1" w:themeFillShade="F2"/>
            <w:vAlign w:val="center"/>
          </w:tcPr>
          <w:p w14:paraId="06E97D81" w14:textId="77777777" w:rsidR="00FA6F43" w:rsidRPr="005828EE" w:rsidRDefault="00DE794F">
            <w:pPr>
              <w:keepNext/>
              <w:keepLines/>
              <w:jc w:val="left"/>
              <w:rPr>
                <w:rFonts w:cs="Arial"/>
                <w:sz w:val="16"/>
                <w:szCs w:val="16"/>
                <w:lang w:eastAsia="ja-JP"/>
              </w:rPr>
            </w:pPr>
            <w:r w:rsidRPr="005828EE">
              <w:rPr>
                <w:rFonts w:cs="Arial"/>
                <w:snapToGrid w:val="0"/>
                <w:sz w:val="16"/>
                <w:szCs w:val="16"/>
              </w:rPr>
              <w:t>Autre(s) nom(s) botanique(s)</w:t>
            </w:r>
          </w:p>
        </w:tc>
        <w:tc>
          <w:tcPr>
            <w:tcW w:w="1559" w:type="dxa"/>
            <w:tcBorders>
              <w:top w:val="single" w:sz="2" w:space="0" w:color="auto"/>
              <w:left w:val="single" w:sz="12" w:space="0" w:color="auto"/>
              <w:bottom w:val="single" w:sz="2" w:space="0" w:color="auto"/>
              <w:right w:val="single" w:sz="2" w:space="0" w:color="auto"/>
            </w:tcBorders>
            <w:shd w:val="clear" w:color="auto" w:fill="F2F2F2" w:themeFill="background1" w:themeFillShade="F2"/>
            <w:vAlign w:val="center"/>
          </w:tcPr>
          <w:p w14:paraId="46807D07" w14:textId="77777777" w:rsidR="00FA6F43" w:rsidRPr="005828EE" w:rsidRDefault="00DE794F">
            <w:pPr>
              <w:keepNext/>
              <w:keepLines/>
              <w:jc w:val="left"/>
              <w:rPr>
                <w:rFonts w:cs="Arial"/>
                <w:sz w:val="16"/>
                <w:szCs w:val="16"/>
                <w:lang w:eastAsia="ja-JP"/>
              </w:rPr>
            </w:pPr>
            <w:r w:rsidRPr="005828EE">
              <w:rPr>
                <w:rFonts w:cs="Arial"/>
                <w:snapToGrid w:val="0"/>
                <w:sz w:val="16"/>
                <w:szCs w:val="16"/>
              </w:rPr>
              <w:t>Code UPOV</w:t>
            </w:r>
          </w:p>
        </w:tc>
        <w:tc>
          <w:tcPr>
            <w:tcW w:w="1134" w:type="dxa"/>
            <w:tcBorders>
              <w:left w:val="single" w:sz="2" w:space="0" w:color="auto"/>
            </w:tcBorders>
            <w:shd w:val="clear" w:color="auto" w:fill="F2F2F2" w:themeFill="background1" w:themeFillShade="F2"/>
            <w:vAlign w:val="center"/>
          </w:tcPr>
          <w:p w14:paraId="4A49541A" w14:textId="77777777" w:rsidR="00FA6F43" w:rsidRPr="005828EE" w:rsidRDefault="00DE794F">
            <w:pPr>
              <w:keepNext/>
              <w:keepLines/>
              <w:jc w:val="left"/>
              <w:rPr>
                <w:rFonts w:cs="Arial"/>
                <w:sz w:val="16"/>
                <w:szCs w:val="16"/>
                <w:lang w:eastAsia="ja-JP"/>
              </w:rPr>
            </w:pPr>
            <w:r w:rsidRPr="005828EE">
              <w:rPr>
                <w:rFonts w:cs="Arial"/>
                <w:snapToGrid w:val="0"/>
                <w:sz w:val="16"/>
                <w:szCs w:val="16"/>
              </w:rPr>
              <w:t>Nom botanique principal</w:t>
            </w:r>
          </w:p>
        </w:tc>
        <w:tc>
          <w:tcPr>
            <w:tcW w:w="1985" w:type="dxa"/>
            <w:shd w:val="clear" w:color="auto" w:fill="F2F2F2" w:themeFill="background1" w:themeFillShade="F2"/>
            <w:vAlign w:val="center"/>
          </w:tcPr>
          <w:p w14:paraId="7A2C4C1F" w14:textId="77777777" w:rsidR="00FA6F43" w:rsidRPr="005828EE" w:rsidRDefault="00DE794F">
            <w:pPr>
              <w:keepNext/>
              <w:keepLines/>
              <w:jc w:val="left"/>
              <w:rPr>
                <w:rFonts w:cs="Arial"/>
                <w:sz w:val="16"/>
                <w:szCs w:val="16"/>
                <w:lang w:eastAsia="ja-JP"/>
              </w:rPr>
            </w:pPr>
            <w:r w:rsidRPr="005828EE">
              <w:rPr>
                <w:rFonts w:cs="Arial"/>
                <w:snapToGrid w:val="0"/>
                <w:sz w:val="16"/>
                <w:szCs w:val="16"/>
              </w:rPr>
              <w:t>Autre(s) nom(s) botanique(s)</w:t>
            </w:r>
          </w:p>
        </w:tc>
        <w:tc>
          <w:tcPr>
            <w:tcW w:w="1701" w:type="dxa"/>
            <w:shd w:val="clear" w:color="auto" w:fill="F2F2F2" w:themeFill="background1" w:themeFillShade="F2"/>
            <w:vAlign w:val="center"/>
          </w:tcPr>
          <w:p w14:paraId="107149EF" w14:textId="77777777" w:rsidR="00FA6F43" w:rsidRPr="005828EE" w:rsidRDefault="00DE794F">
            <w:pPr>
              <w:keepNext/>
              <w:keepLines/>
              <w:jc w:val="left"/>
              <w:rPr>
                <w:rFonts w:cs="Arial"/>
                <w:snapToGrid w:val="0"/>
                <w:sz w:val="16"/>
                <w:szCs w:val="16"/>
              </w:rPr>
            </w:pPr>
            <w:r w:rsidRPr="005828EE">
              <w:rPr>
                <w:rFonts w:cs="Arial"/>
                <w:sz w:val="16"/>
                <w:szCs w:val="16"/>
                <w:lang w:eastAsia="ja-JP"/>
              </w:rPr>
              <w:t>Note</w:t>
            </w:r>
          </w:p>
        </w:tc>
      </w:tr>
      <w:tr w:rsidR="00870125" w:rsidRPr="005828EE" w14:paraId="0D3BE928" w14:textId="77777777" w:rsidTr="00E11C69">
        <w:trPr>
          <w:cantSplit/>
          <w:jc w:val="center"/>
        </w:trPr>
        <w:tc>
          <w:tcPr>
            <w:tcW w:w="1560" w:type="dxa"/>
          </w:tcPr>
          <w:p w14:paraId="33F38BF4" w14:textId="77777777" w:rsidR="00FA6F43" w:rsidRPr="005828EE" w:rsidRDefault="00DE794F">
            <w:pPr>
              <w:jc w:val="left"/>
              <w:rPr>
                <w:rFonts w:cs="Arial"/>
                <w:snapToGrid w:val="0"/>
                <w:sz w:val="16"/>
                <w:szCs w:val="16"/>
                <w:highlight w:val="yellow"/>
              </w:rPr>
            </w:pPr>
            <w:r w:rsidRPr="005828EE">
              <w:rPr>
                <w:rFonts w:cs="Arial"/>
                <w:snapToGrid w:val="0"/>
                <w:sz w:val="16"/>
                <w:szCs w:val="16"/>
              </w:rPr>
              <w:t>ZEAAA_MAY_EVE</w:t>
            </w:r>
          </w:p>
        </w:tc>
        <w:tc>
          <w:tcPr>
            <w:tcW w:w="1275" w:type="dxa"/>
            <w:tcBorders>
              <w:right w:val="single" w:sz="2" w:space="0" w:color="auto"/>
            </w:tcBorders>
          </w:tcPr>
          <w:p w14:paraId="214CE1D7" w14:textId="77777777" w:rsidR="00FA6F43" w:rsidRPr="005828EE" w:rsidRDefault="00DE794F">
            <w:pPr>
              <w:jc w:val="left"/>
              <w:rPr>
                <w:rFonts w:cs="Arial"/>
                <w:bCs/>
                <w:i/>
                <w:sz w:val="16"/>
                <w:szCs w:val="16"/>
                <w:highlight w:val="yellow"/>
              </w:rPr>
            </w:pPr>
            <w:r w:rsidRPr="005828EE">
              <w:rPr>
                <w:rFonts w:cs="Arial"/>
                <w:bCs/>
                <w:i/>
                <w:sz w:val="16"/>
                <w:szCs w:val="16"/>
              </w:rPr>
              <w:t xml:space="preserve">Zea mays </w:t>
            </w:r>
            <w:r w:rsidRPr="005828EE">
              <w:rPr>
                <w:rFonts w:cs="Arial"/>
                <w:bCs/>
                <w:sz w:val="16"/>
                <w:szCs w:val="16"/>
              </w:rPr>
              <w:t xml:space="preserve">L. var. </w:t>
            </w:r>
            <w:r w:rsidRPr="005828EE">
              <w:rPr>
                <w:rFonts w:cs="Arial"/>
                <w:bCs/>
                <w:i/>
                <w:sz w:val="16"/>
                <w:szCs w:val="16"/>
              </w:rPr>
              <w:t xml:space="preserve">everta </w:t>
            </w:r>
            <w:r w:rsidRPr="005828EE">
              <w:rPr>
                <w:rFonts w:cs="Arial"/>
                <w:bCs/>
                <w:sz w:val="16"/>
                <w:szCs w:val="16"/>
              </w:rPr>
              <w:t>(Praecox) Sturt.</w:t>
            </w:r>
          </w:p>
        </w:tc>
        <w:tc>
          <w:tcPr>
            <w:tcW w:w="1838" w:type="dxa"/>
            <w:tcBorders>
              <w:top w:val="single" w:sz="2" w:space="0" w:color="auto"/>
              <w:left w:val="single" w:sz="2" w:space="0" w:color="auto"/>
              <w:bottom w:val="single" w:sz="2" w:space="0" w:color="auto"/>
              <w:right w:val="single" w:sz="12" w:space="0" w:color="auto"/>
            </w:tcBorders>
          </w:tcPr>
          <w:p w14:paraId="1D80B28D" w14:textId="77777777" w:rsidR="00FA6F43" w:rsidRPr="005828EE" w:rsidRDefault="00DE794F">
            <w:pPr>
              <w:jc w:val="left"/>
              <w:rPr>
                <w:rFonts w:cs="Arial"/>
                <w:i/>
                <w:sz w:val="16"/>
                <w:szCs w:val="16"/>
                <w:highlight w:val="yellow"/>
                <w:lang w:eastAsia="ja-JP"/>
              </w:rPr>
            </w:pPr>
            <w:r w:rsidRPr="005828EE">
              <w:rPr>
                <w:rFonts w:cs="Arial"/>
                <w:bCs/>
                <w:sz w:val="16"/>
                <w:szCs w:val="16"/>
              </w:rPr>
              <w:t>n.d.</w:t>
            </w:r>
          </w:p>
        </w:tc>
        <w:tc>
          <w:tcPr>
            <w:tcW w:w="1559" w:type="dxa"/>
            <w:tcBorders>
              <w:top w:val="single" w:sz="2" w:space="0" w:color="auto"/>
              <w:left w:val="single" w:sz="12" w:space="0" w:color="auto"/>
              <w:bottom w:val="single" w:sz="2" w:space="0" w:color="auto"/>
              <w:right w:val="single" w:sz="2" w:space="0" w:color="auto"/>
            </w:tcBorders>
          </w:tcPr>
          <w:p w14:paraId="6D4E7C99" w14:textId="77777777" w:rsidR="00FA6F43" w:rsidRPr="005828EE" w:rsidRDefault="00DE794F">
            <w:pPr>
              <w:jc w:val="left"/>
              <w:rPr>
                <w:rFonts w:cs="Arial"/>
                <w:sz w:val="16"/>
                <w:szCs w:val="16"/>
                <w:lang w:eastAsia="ja-JP"/>
              </w:rPr>
            </w:pPr>
            <w:r w:rsidRPr="005828EE">
              <w:rPr>
                <w:b/>
                <w:sz w:val="16"/>
                <w:szCs w:val="16"/>
              </w:rPr>
              <w:t>ZEAAA_MAY_GPO</w:t>
            </w:r>
          </w:p>
        </w:tc>
        <w:tc>
          <w:tcPr>
            <w:tcW w:w="1134" w:type="dxa"/>
            <w:tcBorders>
              <w:left w:val="single" w:sz="2" w:space="0" w:color="auto"/>
            </w:tcBorders>
          </w:tcPr>
          <w:p w14:paraId="770EEE51" w14:textId="77777777" w:rsidR="00FA6F43" w:rsidRPr="005828EE" w:rsidRDefault="00DE794F">
            <w:pPr>
              <w:jc w:val="left"/>
              <w:rPr>
                <w:rFonts w:cs="Arial"/>
                <w:iCs/>
                <w:snapToGrid w:val="0"/>
                <w:sz w:val="16"/>
                <w:szCs w:val="16"/>
                <w:highlight w:val="lightGray"/>
                <w:u w:val="single"/>
              </w:rPr>
            </w:pPr>
            <w:r w:rsidRPr="005828EE">
              <w:rPr>
                <w:rFonts w:cs="Arial"/>
                <w:bCs/>
                <w:i/>
                <w:sz w:val="16"/>
                <w:szCs w:val="16"/>
                <w:highlight w:val="lightGray"/>
                <w:u w:val="single"/>
              </w:rPr>
              <w:t xml:space="preserve">Zea mays </w:t>
            </w:r>
            <w:r w:rsidRPr="005828EE">
              <w:rPr>
                <w:rFonts w:cs="Arial"/>
                <w:bCs/>
                <w:sz w:val="16"/>
                <w:szCs w:val="16"/>
                <w:highlight w:val="lightGray"/>
                <w:u w:val="single"/>
              </w:rPr>
              <w:t xml:space="preserve">L. subsp. </w:t>
            </w:r>
            <w:r w:rsidRPr="005828EE">
              <w:rPr>
                <w:rFonts w:cs="Arial"/>
                <w:bCs/>
                <w:i/>
                <w:sz w:val="16"/>
                <w:szCs w:val="16"/>
                <w:highlight w:val="lightGray"/>
                <w:u w:val="single"/>
              </w:rPr>
              <w:t xml:space="preserve">mays </w:t>
            </w:r>
            <w:r w:rsidRPr="005828EE">
              <w:rPr>
                <w:rFonts w:cs="Arial"/>
                <w:bCs/>
                <w:iCs/>
                <w:sz w:val="16"/>
                <w:szCs w:val="16"/>
                <w:highlight w:val="lightGray"/>
                <w:u w:val="single"/>
              </w:rPr>
              <w:t>Groupe maïs soufflé</w:t>
            </w:r>
          </w:p>
        </w:tc>
        <w:tc>
          <w:tcPr>
            <w:tcW w:w="1985" w:type="dxa"/>
          </w:tcPr>
          <w:p w14:paraId="12D999A2" w14:textId="77777777" w:rsidR="00FA6F43" w:rsidRPr="005828EE" w:rsidRDefault="00DE794F">
            <w:pPr>
              <w:jc w:val="left"/>
              <w:rPr>
                <w:rFonts w:cs="Arial"/>
                <w:i/>
                <w:snapToGrid w:val="0"/>
                <w:sz w:val="16"/>
                <w:szCs w:val="16"/>
              </w:rPr>
            </w:pPr>
            <w:r w:rsidRPr="005828EE">
              <w:rPr>
                <w:rFonts w:cs="Arial"/>
                <w:i/>
                <w:sz w:val="16"/>
                <w:szCs w:val="16"/>
              </w:rPr>
              <w:t xml:space="preserve">Zea mays </w:t>
            </w:r>
            <w:r w:rsidRPr="005828EE">
              <w:rPr>
                <w:rFonts w:cs="Arial"/>
                <w:sz w:val="16"/>
                <w:szCs w:val="16"/>
              </w:rPr>
              <w:t xml:space="preserve">L. var. </w:t>
            </w:r>
            <w:r w:rsidRPr="005828EE">
              <w:rPr>
                <w:rFonts w:cs="Arial"/>
                <w:i/>
                <w:sz w:val="16"/>
                <w:szCs w:val="16"/>
              </w:rPr>
              <w:t xml:space="preserve">everta </w:t>
            </w:r>
            <w:r w:rsidRPr="005828EE">
              <w:rPr>
                <w:rFonts w:cs="Arial"/>
                <w:sz w:val="16"/>
                <w:szCs w:val="16"/>
              </w:rPr>
              <w:t xml:space="preserve">(Praecox) Sturt ; </w:t>
            </w:r>
            <w:r w:rsidRPr="005828EE">
              <w:rPr>
                <w:rFonts w:cs="Arial"/>
                <w:i/>
                <w:sz w:val="16"/>
                <w:szCs w:val="16"/>
              </w:rPr>
              <w:t xml:space="preserve">Zea mays </w:t>
            </w:r>
            <w:r w:rsidRPr="005828EE">
              <w:rPr>
                <w:rFonts w:cs="Arial"/>
                <w:sz w:val="16"/>
                <w:szCs w:val="16"/>
              </w:rPr>
              <w:t xml:space="preserve">L. convar. </w:t>
            </w:r>
            <w:r w:rsidRPr="005828EE">
              <w:rPr>
                <w:rFonts w:cs="Arial"/>
                <w:i/>
                <w:sz w:val="16"/>
                <w:szCs w:val="16"/>
              </w:rPr>
              <w:t xml:space="preserve">microsperma </w:t>
            </w:r>
            <w:r w:rsidRPr="005828EE">
              <w:rPr>
                <w:rFonts w:cs="Arial"/>
                <w:sz w:val="16"/>
                <w:szCs w:val="16"/>
              </w:rPr>
              <w:t>Koern.</w:t>
            </w:r>
          </w:p>
        </w:tc>
        <w:tc>
          <w:tcPr>
            <w:tcW w:w="1701" w:type="dxa"/>
          </w:tcPr>
          <w:p w14:paraId="40E7873C" w14:textId="77777777" w:rsidR="00FA6F43" w:rsidRPr="005828EE" w:rsidRDefault="00DE794F">
            <w:pPr>
              <w:jc w:val="left"/>
              <w:rPr>
                <w:rFonts w:cs="Arial"/>
                <w:bCs/>
                <w:iCs/>
                <w:sz w:val="16"/>
                <w:szCs w:val="16"/>
              </w:rPr>
            </w:pPr>
            <w:r w:rsidRPr="005828EE">
              <w:rPr>
                <w:rFonts w:cs="Arial"/>
                <w:bCs/>
                <w:iCs/>
                <w:sz w:val="16"/>
                <w:szCs w:val="16"/>
              </w:rPr>
              <w:t>Ajout d'un nouveau synonyme précédemment sous ZEAAA_MAY_MIC</w:t>
            </w:r>
          </w:p>
        </w:tc>
      </w:tr>
      <w:tr w:rsidR="00870125" w:rsidRPr="005828EE" w14:paraId="1DC38DC1" w14:textId="77777777" w:rsidTr="00E11C69">
        <w:trPr>
          <w:cantSplit/>
          <w:jc w:val="center"/>
        </w:trPr>
        <w:tc>
          <w:tcPr>
            <w:tcW w:w="1560" w:type="dxa"/>
          </w:tcPr>
          <w:p w14:paraId="4E6C6DA3" w14:textId="77777777" w:rsidR="00FA6F43" w:rsidRPr="005828EE" w:rsidRDefault="00DE794F">
            <w:pPr>
              <w:jc w:val="left"/>
              <w:rPr>
                <w:rFonts w:cs="Arial"/>
                <w:snapToGrid w:val="0"/>
                <w:sz w:val="16"/>
                <w:szCs w:val="16"/>
                <w:highlight w:val="yellow"/>
              </w:rPr>
            </w:pPr>
            <w:r w:rsidRPr="005828EE">
              <w:rPr>
                <w:rFonts w:cs="Arial"/>
                <w:snapToGrid w:val="0"/>
                <w:sz w:val="16"/>
                <w:szCs w:val="16"/>
              </w:rPr>
              <w:t>ZEAAA_MAY_MIC</w:t>
            </w:r>
          </w:p>
        </w:tc>
        <w:tc>
          <w:tcPr>
            <w:tcW w:w="1275" w:type="dxa"/>
            <w:tcBorders>
              <w:right w:val="single" w:sz="2" w:space="0" w:color="auto"/>
            </w:tcBorders>
          </w:tcPr>
          <w:p w14:paraId="30B6D258" w14:textId="77777777" w:rsidR="00FA6F43" w:rsidRPr="005828EE" w:rsidRDefault="00DE794F">
            <w:pPr>
              <w:jc w:val="left"/>
              <w:rPr>
                <w:rFonts w:cs="Arial"/>
                <w:bCs/>
                <w:i/>
                <w:sz w:val="16"/>
                <w:szCs w:val="16"/>
                <w:highlight w:val="yellow"/>
              </w:rPr>
            </w:pPr>
            <w:r w:rsidRPr="005828EE">
              <w:rPr>
                <w:rFonts w:cs="Arial"/>
                <w:bCs/>
                <w:i/>
                <w:sz w:val="16"/>
                <w:szCs w:val="16"/>
              </w:rPr>
              <w:t xml:space="preserve">Zea mays </w:t>
            </w:r>
            <w:r w:rsidRPr="005828EE">
              <w:rPr>
                <w:rFonts w:cs="Arial"/>
                <w:bCs/>
                <w:sz w:val="16"/>
                <w:szCs w:val="16"/>
              </w:rPr>
              <w:t xml:space="preserve">L. convar. </w:t>
            </w:r>
            <w:r w:rsidRPr="005828EE">
              <w:rPr>
                <w:rFonts w:cs="Arial"/>
                <w:bCs/>
                <w:i/>
                <w:sz w:val="16"/>
                <w:szCs w:val="16"/>
              </w:rPr>
              <w:t xml:space="preserve">microsperma </w:t>
            </w:r>
            <w:r w:rsidRPr="005828EE">
              <w:rPr>
                <w:rFonts w:cs="Arial"/>
                <w:bCs/>
                <w:sz w:val="16"/>
                <w:szCs w:val="16"/>
              </w:rPr>
              <w:t>Koern.</w:t>
            </w:r>
          </w:p>
        </w:tc>
        <w:tc>
          <w:tcPr>
            <w:tcW w:w="1838" w:type="dxa"/>
            <w:tcBorders>
              <w:top w:val="single" w:sz="2" w:space="0" w:color="auto"/>
              <w:left w:val="single" w:sz="2" w:space="0" w:color="auto"/>
              <w:bottom w:val="single" w:sz="2" w:space="0" w:color="auto"/>
              <w:right w:val="single" w:sz="12" w:space="0" w:color="auto"/>
            </w:tcBorders>
          </w:tcPr>
          <w:p w14:paraId="70B0426C" w14:textId="77777777" w:rsidR="00FA6F43" w:rsidRPr="005828EE" w:rsidRDefault="00DE794F">
            <w:pPr>
              <w:jc w:val="left"/>
              <w:rPr>
                <w:rFonts w:cs="Arial"/>
                <w:i/>
                <w:sz w:val="16"/>
                <w:szCs w:val="16"/>
                <w:highlight w:val="yellow"/>
                <w:lang w:eastAsia="ja-JP"/>
              </w:rPr>
            </w:pPr>
            <w:r w:rsidRPr="005828EE">
              <w:rPr>
                <w:rFonts w:cs="Arial"/>
                <w:bCs/>
                <w:sz w:val="16"/>
                <w:szCs w:val="16"/>
              </w:rPr>
              <w:t>n.d.</w:t>
            </w:r>
          </w:p>
        </w:tc>
        <w:tc>
          <w:tcPr>
            <w:tcW w:w="1559" w:type="dxa"/>
            <w:tcBorders>
              <w:top w:val="single" w:sz="2" w:space="0" w:color="auto"/>
              <w:left w:val="single" w:sz="12" w:space="0" w:color="auto"/>
              <w:bottom w:val="single" w:sz="2" w:space="0" w:color="auto"/>
              <w:right w:val="single" w:sz="2" w:space="0" w:color="auto"/>
            </w:tcBorders>
          </w:tcPr>
          <w:p w14:paraId="34F11BE0" w14:textId="77777777" w:rsidR="00FA6F43" w:rsidRPr="005828EE" w:rsidRDefault="00DE794F">
            <w:pPr>
              <w:jc w:val="left"/>
              <w:rPr>
                <w:rFonts w:cs="Arial"/>
                <w:sz w:val="16"/>
                <w:szCs w:val="16"/>
                <w:lang w:eastAsia="ja-JP"/>
              </w:rPr>
            </w:pPr>
            <w:r w:rsidRPr="005828EE">
              <w:rPr>
                <w:rFonts w:cs="Arial"/>
                <w:sz w:val="16"/>
                <w:szCs w:val="16"/>
              </w:rPr>
              <w:t>[pour supprimer]</w:t>
            </w:r>
          </w:p>
        </w:tc>
        <w:tc>
          <w:tcPr>
            <w:tcW w:w="1134" w:type="dxa"/>
            <w:tcBorders>
              <w:left w:val="single" w:sz="2" w:space="0" w:color="auto"/>
            </w:tcBorders>
          </w:tcPr>
          <w:p w14:paraId="20C736EB" w14:textId="77777777" w:rsidR="00FA6F43" w:rsidRPr="005828EE" w:rsidRDefault="00DE794F">
            <w:pPr>
              <w:jc w:val="left"/>
              <w:rPr>
                <w:rFonts w:cs="Arial"/>
                <w:i/>
                <w:snapToGrid w:val="0"/>
                <w:sz w:val="16"/>
                <w:szCs w:val="16"/>
              </w:rPr>
            </w:pPr>
            <w:r w:rsidRPr="005828EE">
              <w:rPr>
                <w:rFonts w:cs="Arial"/>
                <w:bCs/>
                <w:sz w:val="16"/>
                <w:szCs w:val="16"/>
              </w:rPr>
              <w:t>n.d.</w:t>
            </w:r>
          </w:p>
        </w:tc>
        <w:tc>
          <w:tcPr>
            <w:tcW w:w="1985" w:type="dxa"/>
          </w:tcPr>
          <w:p w14:paraId="1592A758" w14:textId="77777777" w:rsidR="00FA6F43" w:rsidRPr="005828EE" w:rsidRDefault="00DE794F">
            <w:pPr>
              <w:jc w:val="left"/>
              <w:rPr>
                <w:rFonts w:cs="Arial"/>
                <w:i/>
                <w:snapToGrid w:val="0"/>
                <w:sz w:val="16"/>
                <w:szCs w:val="16"/>
              </w:rPr>
            </w:pPr>
            <w:r w:rsidRPr="005828EE">
              <w:rPr>
                <w:rFonts w:cs="Arial"/>
                <w:bCs/>
                <w:sz w:val="16"/>
                <w:szCs w:val="16"/>
              </w:rPr>
              <w:t>n.d.</w:t>
            </w:r>
          </w:p>
        </w:tc>
        <w:tc>
          <w:tcPr>
            <w:tcW w:w="1701" w:type="dxa"/>
          </w:tcPr>
          <w:p w14:paraId="362AA9DF" w14:textId="77777777" w:rsidR="00FA6F43" w:rsidRPr="005828EE" w:rsidRDefault="00DE794F">
            <w:pPr>
              <w:jc w:val="left"/>
              <w:rPr>
                <w:rFonts w:cs="Arial"/>
                <w:bCs/>
                <w:sz w:val="16"/>
                <w:szCs w:val="16"/>
              </w:rPr>
            </w:pPr>
            <w:r w:rsidRPr="005828EE">
              <w:rPr>
                <w:rFonts w:cs="Arial"/>
                <w:bCs/>
                <w:sz w:val="16"/>
                <w:szCs w:val="16"/>
              </w:rPr>
              <w:t xml:space="preserve">Nom botanique principal ajouté comme autre nom botanique sous </w:t>
            </w:r>
            <w:r w:rsidRPr="005828EE">
              <w:rPr>
                <w:rFonts w:cs="Arial"/>
                <w:bCs/>
                <w:i/>
                <w:sz w:val="16"/>
                <w:szCs w:val="16"/>
              </w:rPr>
              <w:t xml:space="preserve">Z. mays </w:t>
            </w:r>
            <w:r w:rsidRPr="005828EE">
              <w:rPr>
                <w:rFonts w:cs="Arial"/>
                <w:bCs/>
                <w:sz w:val="16"/>
                <w:szCs w:val="16"/>
              </w:rPr>
              <w:t xml:space="preserve">L. subsp. </w:t>
            </w:r>
            <w:r w:rsidRPr="005828EE">
              <w:rPr>
                <w:rFonts w:cs="Arial"/>
                <w:bCs/>
                <w:i/>
                <w:sz w:val="16"/>
                <w:szCs w:val="16"/>
              </w:rPr>
              <w:t xml:space="preserve">mays </w:t>
            </w:r>
            <w:r w:rsidRPr="005828EE">
              <w:rPr>
                <w:rFonts w:cs="Arial"/>
                <w:bCs/>
                <w:iCs/>
                <w:sz w:val="16"/>
                <w:szCs w:val="16"/>
              </w:rPr>
              <w:t>Popcorn Group</w:t>
            </w:r>
          </w:p>
        </w:tc>
      </w:tr>
      <w:tr w:rsidR="00870125" w:rsidRPr="005828EE" w14:paraId="10EA6E28" w14:textId="77777777" w:rsidTr="00E11C69">
        <w:trPr>
          <w:cantSplit/>
          <w:jc w:val="center"/>
        </w:trPr>
        <w:tc>
          <w:tcPr>
            <w:tcW w:w="1560" w:type="dxa"/>
          </w:tcPr>
          <w:p w14:paraId="7221F25D" w14:textId="77777777" w:rsidR="00FA6F43" w:rsidRPr="005828EE" w:rsidRDefault="00DE794F">
            <w:pPr>
              <w:jc w:val="left"/>
              <w:rPr>
                <w:rFonts w:cs="Arial"/>
                <w:snapToGrid w:val="0"/>
                <w:sz w:val="16"/>
                <w:szCs w:val="16"/>
                <w:highlight w:val="yellow"/>
              </w:rPr>
            </w:pPr>
            <w:r w:rsidRPr="005828EE">
              <w:rPr>
                <w:rFonts w:cs="Arial"/>
                <w:snapToGrid w:val="0"/>
                <w:sz w:val="16"/>
                <w:szCs w:val="16"/>
              </w:rPr>
              <w:t>ZEAAA_MAY_SAC</w:t>
            </w:r>
          </w:p>
        </w:tc>
        <w:tc>
          <w:tcPr>
            <w:tcW w:w="1275" w:type="dxa"/>
            <w:tcBorders>
              <w:right w:val="single" w:sz="2" w:space="0" w:color="auto"/>
            </w:tcBorders>
          </w:tcPr>
          <w:p w14:paraId="1B5BBE0B" w14:textId="77777777" w:rsidR="00FA6F43" w:rsidRPr="005828EE" w:rsidRDefault="00DE794F">
            <w:pPr>
              <w:jc w:val="left"/>
              <w:rPr>
                <w:rFonts w:cs="Arial"/>
                <w:bCs/>
                <w:i/>
                <w:sz w:val="16"/>
                <w:szCs w:val="16"/>
                <w:highlight w:val="yellow"/>
              </w:rPr>
            </w:pPr>
            <w:r w:rsidRPr="005828EE">
              <w:rPr>
                <w:rFonts w:cs="Arial"/>
                <w:i/>
                <w:snapToGrid w:val="0"/>
                <w:sz w:val="16"/>
                <w:szCs w:val="16"/>
              </w:rPr>
              <w:t xml:space="preserve">Zea mays </w:t>
            </w:r>
            <w:r w:rsidRPr="005828EE">
              <w:rPr>
                <w:rFonts w:cs="Arial"/>
                <w:snapToGrid w:val="0"/>
                <w:sz w:val="16"/>
                <w:szCs w:val="16"/>
              </w:rPr>
              <w:t xml:space="preserve">L. </w:t>
            </w:r>
            <w:r w:rsidRPr="005828EE">
              <w:rPr>
                <w:rFonts w:cs="Arial"/>
                <w:i/>
                <w:snapToGrid w:val="0"/>
                <w:sz w:val="16"/>
                <w:szCs w:val="16"/>
              </w:rPr>
              <w:t xml:space="preserve">saccharata </w:t>
            </w:r>
            <w:r w:rsidRPr="005828EE">
              <w:rPr>
                <w:rFonts w:cs="Arial"/>
                <w:snapToGrid w:val="0"/>
                <w:sz w:val="16"/>
                <w:szCs w:val="16"/>
              </w:rPr>
              <w:t>Koern.</w:t>
            </w:r>
          </w:p>
        </w:tc>
        <w:tc>
          <w:tcPr>
            <w:tcW w:w="1838" w:type="dxa"/>
            <w:tcBorders>
              <w:top w:val="single" w:sz="2" w:space="0" w:color="auto"/>
              <w:left w:val="single" w:sz="2" w:space="0" w:color="auto"/>
              <w:bottom w:val="single" w:sz="2" w:space="0" w:color="auto"/>
              <w:right w:val="single" w:sz="12" w:space="0" w:color="auto"/>
            </w:tcBorders>
          </w:tcPr>
          <w:p w14:paraId="299660F9" w14:textId="77777777" w:rsidR="00FA6F43" w:rsidRPr="005828EE" w:rsidRDefault="00DE794F">
            <w:pPr>
              <w:jc w:val="left"/>
              <w:rPr>
                <w:rFonts w:cs="Arial"/>
                <w:i/>
                <w:sz w:val="16"/>
                <w:szCs w:val="16"/>
                <w:lang w:eastAsia="ja-JP"/>
              </w:rPr>
            </w:pPr>
            <w:r w:rsidRPr="005828EE">
              <w:rPr>
                <w:rFonts w:cs="Arial"/>
                <w:bCs/>
                <w:sz w:val="16"/>
                <w:szCs w:val="16"/>
              </w:rPr>
              <w:t>n.d.</w:t>
            </w:r>
          </w:p>
        </w:tc>
        <w:tc>
          <w:tcPr>
            <w:tcW w:w="1559" w:type="dxa"/>
            <w:tcBorders>
              <w:top w:val="single" w:sz="2" w:space="0" w:color="auto"/>
              <w:left w:val="single" w:sz="12" w:space="0" w:color="auto"/>
              <w:bottom w:val="single" w:sz="2" w:space="0" w:color="auto"/>
              <w:right w:val="single" w:sz="2" w:space="0" w:color="auto"/>
            </w:tcBorders>
          </w:tcPr>
          <w:p w14:paraId="0912F40C" w14:textId="77777777" w:rsidR="00FA6F43" w:rsidRPr="005828EE" w:rsidRDefault="00DE794F">
            <w:pPr>
              <w:jc w:val="left"/>
              <w:rPr>
                <w:rFonts w:cs="Arial"/>
                <w:sz w:val="16"/>
                <w:szCs w:val="16"/>
                <w:lang w:eastAsia="ja-JP"/>
              </w:rPr>
            </w:pPr>
            <w:r w:rsidRPr="005828EE">
              <w:rPr>
                <w:b/>
                <w:sz w:val="16"/>
                <w:szCs w:val="16"/>
              </w:rPr>
              <w:t>ZEAAA_MAY_GSW</w:t>
            </w:r>
          </w:p>
        </w:tc>
        <w:tc>
          <w:tcPr>
            <w:tcW w:w="1134" w:type="dxa"/>
            <w:tcBorders>
              <w:left w:val="single" w:sz="2" w:space="0" w:color="auto"/>
            </w:tcBorders>
          </w:tcPr>
          <w:p w14:paraId="37291DB1" w14:textId="77777777" w:rsidR="00FA6F43" w:rsidRPr="005828EE" w:rsidRDefault="00DE794F">
            <w:pPr>
              <w:jc w:val="left"/>
              <w:rPr>
                <w:rFonts w:cs="Arial"/>
                <w:iCs/>
                <w:snapToGrid w:val="0"/>
                <w:sz w:val="16"/>
                <w:szCs w:val="16"/>
                <w:u w:val="single"/>
              </w:rPr>
            </w:pPr>
            <w:r w:rsidRPr="005828EE">
              <w:rPr>
                <w:rFonts w:cs="Arial"/>
                <w:bCs/>
                <w:i/>
                <w:sz w:val="16"/>
                <w:szCs w:val="16"/>
                <w:highlight w:val="lightGray"/>
                <w:u w:val="single"/>
              </w:rPr>
              <w:t xml:space="preserve">Zea mays </w:t>
            </w:r>
            <w:r w:rsidRPr="005828EE">
              <w:rPr>
                <w:rFonts w:cs="Arial"/>
                <w:bCs/>
                <w:sz w:val="16"/>
                <w:szCs w:val="16"/>
                <w:highlight w:val="lightGray"/>
                <w:u w:val="single"/>
              </w:rPr>
              <w:t xml:space="preserve">L. subsp. </w:t>
            </w:r>
            <w:r w:rsidRPr="005828EE">
              <w:rPr>
                <w:rFonts w:cs="Arial"/>
                <w:bCs/>
                <w:i/>
                <w:sz w:val="16"/>
                <w:szCs w:val="16"/>
                <w:highlight w:val="lightGray"/>
                <w:u w:val="single"/>
              </w:rPr>
              <w:t xml:space="preserve">mays </w:t>
            </w:r>
            <w:r w:rsidRPr="005828EE">
              <w:rPr>
                <w:rFonts w:cs="Arial"/>
                <w:bCs/>
                <w:iCs/>
                <w:sz w:val="16"/>
                <w:szCs w:val="16"/>
                <w:highlight w:val="lightGray"/>
                <w:u w:val="single"/>
              </w:rPr>
              <w:t>Groupe maïs doux</w:t>
            </w:r>
          </w:p>
        </w:tc>
        <w:tc>
          <w:tcPr>
            <w:tcW w:w="1985" w:type="dxa"/>
          </w:tcPr>
          <w:p w14:paraId="3F64E505" w14:textId="77777777" w:rsidR="00FA6F43" w:rsidRPr="005828EE" w:rsidRDefault="00DE794F">
            <w:pPr>
              <w:jc w:val="left"/>
              <w:rPr>
                <w:rFonts w:cs="Arial"/>
                <w:i/>
                <w:snapToGrid w:val="0"/>
                <w:sz w:val="16"/>
                <w:szCs w:val="16"/>
              </w:rPr>
            </w:pPr>
            <w:r w:rsidRPr="005828EE">
              <w:rPr>
                <w:rFonts w:cs="Arial"/>
                <w:i/>
                <w:sz w:val="16"/>
                <w:szCs w:val="16"/>
              </w:rPr>
              <w:t xml:space="preserve">Zea mays </w:t>
            </w:r>
            <w:r w:rsidRPr="005828EE">
              <w:rPr>
                <w:rFonts w:cs="Arial"/>
                <w:sz w:val="16"/>
                <w:szCs w:val="16"/>
              </w:rPr>
              <w:t xml:space="preserve">var. </w:t>
            </w:r>
            <w:r w:rsidRPr="005828EE">
              <w:rPr>
                <w:rFonts w:cs="Arial"/>
                <w:i/>
                <w:sz w:val="16"/>
                <w:szCs w:val="16"/>
              </w:rPr>
              <w:t xml:space="preserve">saccharata </w:t>
            </w:r>
            <w:r w:rsidRPr="005828EE">
              <w:rPr>
                <w:rFonts w:cs="Arial"/>
                <w:sz w:val="16"/>
                <w:szCs w:val="16"/>
              </w:rPr>
              <w:t xml:space="preserve">(Sturtev.) L. H. Bailey ; </w:t>
            </w:r>
            <w:r w:rsidRPr="005828EE">
              <w:rPr>
                <w:rFonts w:cs="Arial"/>
                <w:i/>
                <w:sz w:val="16"/>
                <w:szCs w:val="16"/>
              </w:rPr>
              <w:t xml:space="preserve">Zea mays </w:t>
            </w:r>
            <w:r w:rsidRPr="005828EE">
              <w:rPr>
                <w:rFonts w:cs="Arial"/>
                <w:sz w:val="16"/>
                <w:szCs w:val="16"/>
              </w:rPr>
              <w:t xml:space="preserve">L. </w:t>
            </w:r>
            <w:r w:rsidRPr="005828EE">
              <w:rPr>
                <w:rFonts w:cs="Arial"/>
                <w:i/>
                <w:sz w:val="16"/>
                <w:szCs w:val="16"/>
              </w:rPr>
              <w:t xml:space="preserve">saccharata </w:t>
            </w:r>
            <w:r w:rsidRPr="005828EE">
              <w:rPr>
                <w:rFonts w:cs="Arial"/>
                <w:sz w:val="16"/>
                <w:szCs w:val="16"/>
              </w:rPr>
              <w:t>Koern.</w:t>
            </w:r>
          </w:p>
        </w:tc>
        <w:tc>
          <w:tcPr>
            <w:tcW w:w="1701" w:type="dxa"/>
          </w:tcPr>
          <w:p w14:paraId="1CB2C2DE" w14:textId="77777777" w:rsidR="00AA3540" w:rsidRPr="005828EE" w:rsidRDefault="00AA3540" w:rsidP="00E67453">
            <w:pPr>
              <w:jc w:val="left"/>
              <w:rPr>
                <w:rFonts w:cs="Arial"/>
                <w:bCs/>
                <w:sz w:val="16"/>
                <w:szCs w:val="16"/>
              </w:rPr>
            </w:pPr>
          </w:p>
        </w:tc>
      </w:tr>
      <w:tr w:rsidR="00870125" w:rsidRPr="005828EE" w14:paraId="63ABF743" w14:textId="77777777" w:rsidTr="00E11C69">
        <w:trPr>
          <w:cantSplit/>
          <w:jc w:val="center"/>
        </w:trPr>
        <w:tc>
          <w:tcPr>
            <w:tcW w:w="1560" w:type="dxa"/>
          </w:tcPr>
          <w:p w14:paraId="0C90AE28" w14:textId="77777777" w:rsidR="00FA6F43" w:rsidRPr="005828EE" w:rsidRDefault="00DE794F">
            <w:pPr>
              <w:jc w:val="left"/>
              <w:rPr>
                <w:rFonts w:cs="Arial"/>
                <w:snapToGrid w:val="0"/>
                <w:sz w:val="16"/>
                <w:szCs w:val="16"/>
                <w:highlight w:val="yellow"/>
              </w:rPr>
            </w:pPr>
            <w:r w:rsidRPr="005828EE">
              <w:rPr>
                <w:rFonts w:cs="Arial"/>
                <w:snapToGrid w:val="0"/>
                <w:sz w:val="16"/>
                <w:szCs w:val="16"/>
              </w:rPr>
              <w:t xml:space="preserve">ZEAAA_MAY_MAY </w:t>
            </w:r>
          </w:p>
        </w:tc>
        <w:tc>
          <w:tcPr>
            <w:tcW w:w="1275" w:type="dxa"/>
            <w:tcBorders>
              <w:right w:val="single" w:sz="2" w:space="0" w:color="auto"/>
            </w:tcBorders>
          </w:tcPr>
          <w:p w14:paraId="2575DBCC" w14:textId="77777777" w:rsidR="00FA6F43" w:rsidRPr="005828EE" w:rsidRDefault="00DE794F">
            <w:pPr>
              <w:jc w:val="left"/>
              <w:rPr>
                <w:rFonts w:cs="Arial"/>
                <w:bCs/>
                <w:i/>
                <w:sz w:val="16"/>
                <w:szCs w:val="16"/>
                <w:highlight w:val="yellow"/>
              </w:rPr>
            </w:pPr>
            <w:r w:rsidRPr="005828EE">
              <w:rPr>
                <w:rFonts w:cs="Arial"/>
                <w:bCs/>
                <w:i/>
                <w:sz w:val="16"/>
                <w:szCs w:val="16"/>
              </w:rPr>
              <w:t xml:space="preserve">Zea mays </w:t>
            </w:r>
            <w:r w:rsidRPr="005828EE">
              <w:rPr>
                <w:rFonts w:cs="Arial"/>
                <w:bCs/>
                <w:sz w:val="16"/>
                <w:szCs w:val="16"/>
              </w:rPr>
              <w:t xml:space="preserve">L. subsp. </w:t>
            </w:r>
            <w:r w:rsidRPr="005828EE">
              <w:rPr>
                <w:rFonts w:cs="Arial"/>
                <w:bCs/>
                <w:i/>
                <w:sz w:val="16"/>
                <w:szCs w:val="16"/>
              </w:rPr>
              <w:t>mays</w:t>
            </w:r>
          </w:p>
        </w:tc>
        <w:tc>
          <w:tcPr>
            <w:tcW w:w="1838" w:type="dxa"/>
            <w:tcBorders>
              <w:top w:val="single" w:sz="2" w:space="0" w:color="auto"/>
              <w:left w:val="single" w:sz="2" w:space="0" w:color="auto"/>
              <w:bottom w:val="single" w:sz="2" w:space="0" w:color="auto"/>
              <w:right w:val="single" w:sz="12" w:space="0" w:color="auto"/>
            </w:tcBorders>
          </w:tcPr>
          <w:p w14:paraId="357DDB7B" w14:textId="77777777" w:rsidR="00FA6F43" w:rsidRPr="005828EE" w:rsidRDefault="00DE794F">
            <w:pPr>
              <w:jc w:val="left"/>
              <w:rPr>
                <w:rFonts w:cs="Arial"/>
                <w:sz w:val="16"/>
                <w:szCs w:val="16"/>
                <w:highlight w:val="yellow"/>
                <w:lang w:eastAsia="ja-JP"/>
              </w:rPr>
            </w:pPr>
            <w:r w:rsidRPr="005828EE">
              <w:rPr>
                <w:rFonts w:cs="Arial"/>
                <w:bCs/>
                <w:i/>
                <w:sz w:val="16"/>
                <w:szCs w:val="16"/>
              </w:rPr>
              <w:t xml:space="preserve">Zea mays </w:t>
            </w:r>
            <w:r w:rsidRPr="005828EE">
              <w:rPr>
                <w:rFonts w:cs="Arial"/>
                <w:bCs/>
                <w:sz w:val="16"/>
                <w:szCs w:val="16"/>
              </w:rPr>
              <w:t xml:space="preserve">var </w:t>
            </w:r>
            <w:r w:rsidRPr="005828EE">
              <w:rPr>
                <w:rFonts w:cs="Arial"/>
                <w:bCs/>
                <w:i/>
                <w:sz w:val="16"/>
                <w:szCs w:val="16"/>
              </w:rPr>
              <w:t xml:space="preserve">ceratina </w:t>
            </w:r>
            <w:r w:rsidRPr="005828EE">
              <w:rPr>
                <w:rFonts w:cs="Arial"/>
                <w:bCs/>
                <w:sz w:val="16"/>
                <w:szCs w:val="16"/>
              </w:rPr>
              <w:t xml:space="preserve">L. ; </w:t>
            </w:r>
            <w:r w:rsidRPr="005828EE">
              <w:rPr>
                <w:rFonts w:cs="Arial"/>
                <w:bCs/>
                <w:i/>
                <w:sz w:val="16"/>
                <w:szCs w:val="16"/>
              </w:rPr>
              <w:t xml:space="preserve">Zea mays </w:t>
            </w:r>
            <w:r w:rsidRPr="005828EE">
              <w:rPr>
                <w:rFonts w:cs="Arial"/>
                <w:bCs/>
                <w:sz w:val="16"/>
                <w:szCs w:val="16"/>
              </w:rPr>
              <w:t xml:space="preserve">var. </w:t>
            </w:r>
            <w:r w:rsidRPr="005828EE">
              <w:rPr>
                <w:rFonts w:cs="Arial"/>
                <w:bCs/>
                <w:i/>
                <w:sz w:val="16"/>
                <w:szCs w:val="16"/>
              </w:rPr>
              <w:t xml:space="preserve">indentata </w:t>
            </w:r>
            <w:r w:rsidRPr="005828EE">
              <w:rPr>
                <w:rFonts w:cs="Arial"/>
                <w:bCs/>
                <w:sz w:val="16"/>
                <w:szCs w:val="16"/>
              </w:rPr>
              <w:t xml:space="preserve">(Sturtev.) L. H. Bailey ; </w:t>
            </w:r>
            <w:r w:rsidRPr="005828EE">
              <w:rPr>
                <w:rFonts w:cs="Arial"/>
                <w:bCs/>
                <w:i/>
                <w:sz w:val="16"/>
                <w:szCs w:val="16"/>
              </w:rPr>
              <w:t xml:space="preserve">Zea mays </w:t>
            </w:r>
            <w:r w:rsidRPr="005828EE">
              <w:rPr>
                <w:rFonts w:cs="Arial"/>
                <w:bCs/>
                <w:sz w:val="16"/>
                <w:szCs w:val="16"/>
              </w:rPr>
              <w:t xml:space="preserve">var. </w:t>
            </w:r>
            <w:r w:rsidRPr="005828EE">
              <w:rPr>
                <w:rFonts w:cs="Arial"/>
                <w:bCs/>
                <w:i/>
                <w:sz w:val="16"/>
                <w:szCs w:val="16"/>
              </w:rPr>
              <w:t xml:space="preserve">indurata </w:t>
            </w:r>
            <w:r w:rsidRPr="005828EE">
              <w:rPr>
                <w:rFonts w:cs="Arial"/>
                <w:bCs/>
                <w:sz w:val="16"/>
                <w:szCs w:val="16"/>
              </w:rPr>
              <w:t xml:space="preserve">(Sturtev.) L. H. Bailey ; </w:t>
            </w:r>
            <w:r w:rsidRPr="005828EE">
              <w:rPr>
                <w:rFonts w:cs="Arial"/>
                <w:bCs/>
                <w:i/>
                <w:sz w:val="16"/>
                <w:szCs w:val="16"/>
              </w:rPr>
              <w:t xml:space="preserve">Zea mays </w:t>
            </w:r>
            <w:r w:rsidRPr="005828EE">
              <w:rPr>
                <w:rFonts w:cs="Arial"/>
                <w:bCs/>
                <w:sz w:val="16"/>
                <w:szCs w:val="16"/>
              </w:rPr>
              <w:t xml:space="preserve">var. </w:t>
            </w:r>
            <w:r w:rsidRPr="005828EE">
              <w:rPr>
                <w:rFonts w:cs="Arial"/>
                <w:bCs/>
                <w:i/>
                <w:sz w:val="16"/>
                <w:szCs w:val="16"/>
              </w:rPr>
              <w:t xml:space="preserve">saccharata </w:t>
            </w:r>
            <w:r w:rsidRPr="005828EE">
              <w:rPr>
                <w:rFonts w:cs="Arial"/>
                <w:bCs/>
                <w:sz w:val="16"/>
                <w:szCs w:val="16"/>
              </w:rPr>
              <w:t>(Sturtev.) L. H. Bailey</w:t>
            </w:r>
          </w:p>
        </w:tc>
        <w:tc>
          <w:tcPr>
            <w:tcW w:w="1559" w:type="dxa"/>
            <w:tcBorders>
              <w:top w:val="single" w:sz="2" w:space="0" w:color="auto"/>
              <w:left w:val="single" w:sz="12" w:space="0" w:color="auto"/>
              <w:bottom w:val="single" w:sz="2" w:space="0" w:color="auto"/>
              <w:right w:val="single" w:sz="2" w:space="0" w:color="auto"/>
            </w:tcBorders>
          </w:tcPr>
          <w:p w14:paraId="3859C444" w14:textId="77777777" w:rsidR="00FA6F43" w:rsidRPr="005828EE" w:rsidRDefault="00DE794F">
            <w:pPr>
              <w:jc w:val="left"/>
              <w:rPr>
                <w:rFonts w:cs="Arial"/>
                <w:sz w:val="16"/>
                <w:szCs w:val="16"/>
                <w:highlight w:val="yellow"/>
                <w:lang w:eastAsia="ja-JP"/>
              </w:rPr>
            </w:pPr>
            <w:r w:rsidRPr="005828EE">
              <w:rPr>
                <w:b/>
                <w:sz w:val="16"/>
                <w:szCs w:val="16"/>
              </w:rPr>
              <w:t>ZEAAA_MAY_GMA</w:t>
            </w:r>
          </w:p>
        </w:tc>
        <w:tc>
          <w:tcPr>
            <w:tcW w:w="1134" w:type="dxa"/>
            <w:tcBorders>
              <w:left w:val="single" w:sz="2" w:space="0" w:color="auto"/>
            </w:tcBorders>
          </w:tcPr>
          <w:p w14:paraId="66CB4296" w14:textId="77777777" w:rsidR="00FA6F43" w:rsidRPr="005828EE" w:rsidRDefault="00DE794F">
            <w:pPr>
              <w:jc w:val="left"/>
              <w:rPr>
                <w:rFonts w:cs="Arial"/>
                <w:iCs/>
                <w:snapToGrid w:val="0"/>
                <w:sz w:val="16"/>
                <w:szCs w:val="16"/>
                <w:highlight w:val="yellow"/>
                <w:u w:val="single"/>
              </w:rPr>
            </w:pPr>
            <w:r w:rsidRPr="005828EE">
              <w:rPr>
                <w:rFonts w:cs="Arial"/>
                <w:bCs/>
                <w:i/>
                <w:sz w:val="16"/>
                <w:szCs w:val="16"/>
                <w:highlight w:val="lightGray"/>
                <w:u w:val="single"/>
              </w:rPr>
              <w:t xml:space="preserve">Zea mays </w:t>
            </w:r>
            <w:r w:rsidRPr="005828EE">
              <w:rPr>
                <w:rFonts w:cs="Arial"/>
                <w:bCs/>
                <w:sz w:val="16"/>
                <w:szCs w:val="16"/>
                <w:highlight w:val="lightGray"/>
                <w:u w:val="single"/>
              </w:rPr>
              <w:t xml:space="preserve">L. subsp. </w:t>
            </w:r>
            <w:r w:rsidRPr="005828EE">
              <w:rPr>
                <w:rFonts w:cs="Arial"/>
                <w:bCs/>
                <w:i/>
                <w:sz w:val="16"/>
                <w:szCs w:val="16"/>
                <w:highlight w:val="lightGray"/>
                <w:u w:val="single"/>
              </w:rPr>
              <w:t xml:space="preserve">mays </w:t>
            </w:r>
            <w:r w:rsidRPr="005828EE">
              <w:rPr>
                <w:rFonts w:cs="Arial"/>
                <w:bCs/>
                <w:iCs/>
                <w:sz w:val="16"/>
                <w:szCs w:val="16"/>
                <w:highlight w:val="lightGray"/>
                <w:u w:val="single"/>
              </w:rPr>
              <w:t xml:space="preserve">Groupe maïs </w:t>
            </w:r>
          </w:p>
        </w:tc>
        <w:tc>
          <w:tcPr>
            <w:tcW w:w="1985" w:type="dxa"/>
          </w:tcPr>
          <w:p w14:paraId="1EC66530" w14:textId="77777777" w:rsidR="00FA6F43" w:rsidRPr="005828EE" w:rsidRDefault="00DE794F">
            <w:pPr>
              <w:jc w:val="left"/>
              <w:rPr>
                <w:rFonts w:cs="Arial"/>
                <w:i/>
                <w:snapToGrid w:val="0"/>
                <w:sz w:val="16"/>
                <w:szCs w:val="16"/>
                <w:highlight w:val="yellow"/>
              </w:rPr>
            </w:pPr>
            <w:r w:rsidRPr="005828EE">
              <w:rPr>
                <w:rFonts w:cs="Arial"/>
                <w:bCs/>
                <w:i/>
                <w:sz w:val="16"/>
                <w:szCs w:val="16"/>
              </w:rPr>
              <w:t xml:space="preserve">Zea mays </w:t>
            </w:r>
            <w:r w:rsidRPr="005828EE">
              <w:rPr>
                <w:rFonts w:cs="Arial"/>
                <w:bCs/>
                <w:sz w:val="16"/>
                <w:szCs w:val="16"/>
              </w:rPr>
              <w:t xml:space="preserve">var </w:t>
            </w:r>
            <w:r w:rsidRPr="005828EE">
              <w:rPr>
                <w:rFonts w:cs="Arial"/>
                <w:bCs/>
                <w:i/>
                <w:sz w:val="16"/>
                <w:szCs w:val="16"/>
              </w:rPr>
              <w:t xml:space="preserve">ceratina </w:t>
            </w:r>
            <w:r w:rsidRPr="005828EE">
              <w:rPr>
                <w:rFonts w:cs="Arial"/>
                <w:bCs/>
                <w:sz w:val="16"/>
                <w:szCs w:val="16"/>
              </w:rPr>
              <w:t xml:space="preserve">L. ; </w:t>
            </w:r>
            <w:r w:rsidRPr="005828EE">
              <w:rPr>
                <w:rFonts w:cs="Arial"/>
                <w:bCs/>
                <w:i/>
                <w:sz w:val="16"/>
                <w:szCs w:val="16"/>
              </w:rPr>
              <w:t xml:space="preserve">Zea mays </w:t>
            </w:r>
            <w:r w:rsidRPr="005828EE">
              <w:rPr>
                <w:rFonts w:cs="Arial"/>
                <w:bCs/>
                <w:sz w:val="16"/>
                <w:szCs w:val="16"/>
              </w:rPr>
              <w:t xml:space="preserve">var. </w:t>
            </w:r>
            <w:r w:rsidRPr="005828EE">
              <w:rPr>
                <w:rFonts w:cs="Arial"/>
                <w:bCs/>
                <w:i/>
                <w:sz w:val="16"/>
                <w:szCs w:val="16"/>
              </w:rPr>
              <w:t xml:space="preserve">indentata </w:t>
            </w:r>
            <w:r w:rsidRPr="005828EE">
              <w:rPr>
                <w:rFonts w:cs="Arial"/>
                <w:bCs/>
                <w:sz w:val="16"/>
                <w:szCs w:val="16"/>
              </w:rPr>
              <w:t xml:space="preserve">(Sturtev.) L. H. Bailey ; </w:t>
            </w:r>
            <w:r w:rsidRPr="005828EE">
              <w:rPr>
                <w:rFonts w:cs="Arial"/>
                <w:bCs/>
                <w:i/>
                <w:sz w:val="16"/>
                <w:szCs w:val="16"/>
              </w:rPr>
              <w:t xml:space="preserve">Zea mays </w:t>
            </w:r>
            <w:r w:rsidRPr="005828EE">
              <w:rPr>
                <w:rFonts w:cs="Arial"/>
                <w:bCs/>
                <w:sz w:val="16"/>
                <w:szCs w:val="16"/>
              </w:rPr>
              <w:t xml:space="preserve">var. </w:t>
            </w:r>
            <w:r w:rsidRPr="005828EE">
              <w:rPr>
                <w:rFonts w:cs="Arial"/>
                <w:bCs/>
                <w:i/>
                <w:sz w:val="16"/>
                <w:szCs w:val="16"/>
              </w:rPr>
              <w:t xml:space="preserve">indurata </w:t>
            </w:r>
            <w:r w:rsidRPr="005828EE">
              <w:rPr>
                <w:rFonts w:cs="Arial"/>
                <w:bCs/>
                <w:sz w:val="16"/>
                <w:szCs w:val="16"/>
              </w:rPr>
              <w:t xml:space="preserve">(Sturtev.) L. H. Bailey ; </w:t>
            </w:r>
            <w:r w:rsidRPr="005828EE">
              <w:rPr>
                <w:rFonts w:cs="Arial"/>
                <w:bCs/>
                <w:i/>
                <w:strike/>
                <w:sz w:val="16"/>
                <w:szCs w:val="16"/>
                <w:highlight w:val="lightGray"/>
              </w:rPr>
              <w:t xml:space="preserve">Zea mays </w:t>
            </w:r>
            <w:r w:rsidRPr="005828EE">
              <w:rPr>
                <w:rFonts w:cs="Arial"/>
                <w:bCs/>
                <w:strike/>
                <w:sz w:val="16"/>
                <w:szCs w:val="16"/>
                <w:highlight w:val="lightGray"/>
              </w:rPr>
              <w:t xml:space="preserve">var. </w:t>
            </w:r>
            <w:r w:rsidRPr="005828EE">
              <w:rPr>
                <w:rFonts w:cs="Arial"/>
                <w:bCs/>
                <w:i/>
                <w:strike/>
                <w:sz w:val="16"/>
                <w:szCs w:val="16"/>
                <w:highlight w:val="lightGray"/>
              </w:rPr>
              <w:t xml:space="preserve">saccharata </w:t>
            </w:r>
            <w:r w:rsidRPr="005828EE">
              <w:rPr>
                <w:rFonts w:cs="Arial"/>
                <w:bCs/>
                <w:strike/>
                <w:sz w:val="16"/>
                <w:szCs w:val="16"/>
                <w:highlight w:val="lightGray"/>
              </w:rPr>
              <w:t xml:space="preserve">(Sturtev.) L. H. Bailey ; </w:t>
            </w:r>
            <w:r w:rsidRPr="005828EE">
              <w:rPr>
                <w:rFonts w:cs="Arial"/>
                <w:i/>
                <w:strike/>
                <w:snapToGrid w:val="0"/>
                <w:sz w:val="16"/>
                <w:szCs w:val="16"/>
                <w:highlight w:val="lightGray"/>
              </w:rPr>
              <w:t xml:space="preserve">Zea mays </w:t>
            </w:r>
            <w:r w:rsidRPr="005828EE">
              <w:rPr>
                <w:rFonts w:cs="Arial"/>
                <w:strike/>
                <w:snapToGrid w:val="0"/>
                <w:sz w:val="16"/>
                <w:szCs w:val="16"/>
                <w:highlight w:val="lightGray"/>
              </w:rPr>
              <w:t>L</w:t>
            </w:r>
            <w:r w:rsidRPr="005828EE">
              <w:rPr>
                <w:rFonts w:cs="Arial"/>
                <w:bCs/>
                <w:strike/>
                <w:sz w:val="16"/>
                <w:szCs w:val="16"/>
                <w:highlight w:val="lightGray"/>
              </w:rPr>
              <w:t xml:space="preserve">. </w:t>
            </w:r>
            <w:r w:rsidRPr="005828EE">
              <w:rPr>
                <w:rFonts w:cs="Arial"/>
                <w:i/>
                <w:strike/>
                <w:snapToGrid w:val="0"/>
                <w:sz w:val="16"/>
                <w:szCs w:val="16"/>
                <w:highlight w:val="lightGray"/>
              </w:rPr>
              <w:t xml:space="preserve">saccharata </w:t>
            </w:r>
            <w:r w:rsidRPr="005828EE">
              <w:rPr>
                <w:rFonts w:cs="Arial"/>
                <w:strike/>
                <w:snapToGrid w:val="0"/>
                <w:sz w:val="16"/>
                <w:szCs w:val="16"/>
                <w:highlight w:val="lightGray"/>
              </w:rPr>
              <w:t xml:space="preserve">Koern ; </w:t>
            </w:r>
            <w:r w:rsidRPr="005828EE">
              <w:rPr>
                <w:rFonts w:cs="Arial"/>
                <w:bCs/>
                <w:i/>
                <w:strike/>
                <w:sz w:val="16"/>
                <w:szCs w:val="16"/>
                <w:highlight w:val="lightGray"/>
              </w:rPr>
              <w:t xml:space="preserve">Zea mays </w:t>
            </w:r>
            <w:r w:rsidRPr="005828EE">
              <w:rPr>
                <w:rFonts w:cs="Arial"/>
                <w:bCs/>
                <w:strike/>
                <w:sz w:val="16"/>
                <w:szCs w:val="16"/>
                <w:highlight w:val="lightGray"/>
              </w:rPr>
              <w:t xml:space="preserve">L. var. </w:t>
            </w:r>
            <w:r w:rsidRPr="005828EE">
              <w:rPr>
                <w:rFonts w:cs="Arial"/>
                <w:bCs/>
                <w:i/>
                <w:strike/>
                <w:sz w:val="16"/>
                <w:szCs w:val="16"/>
                <w:highlight w:val="lightGray"/>
              </w:rPr>
              <w:t xml:space="preserve">everta </w:t>
            </w:r>
            <w:r w:rsidRPr="005828EE">
              <w:rPr>
                <w:rFonts w:cs="Arial"/>
                <w:bCs/>
                <w:strike/>
                <w:sz w:val="16"/>
                <w:szCs w:val="16"/>
                <w:highlight w:val="lightGray"/>
              </w:rPr>
              <w:t xml:space="preserve">(Praecox) Sturt ; </w:t>
            </w:r>
            <w:r w:rsidRPr="005828EE">
              <w:rPr>
                <w:rFonts w:cs="Arial"/>
                <w:bCs/>
                <w:i/>
                <w:strike/>
                <w:sz w:val="16"/>
                <w:szCs w:val="16"/>
                <w:highlight w:val="lightGray"/>
              </w:rPr>
              <w:t xml:space="preserve">Zea mays </w:t>
            </w:r>
            <w:r w:rsidRPr="005828EE">
              <w:rPr>
                <w:rFonts w:cs="Arial"/>
                <w:bCs/>
                <w:strike/>
                <w:sz w:val="16"/>
                <w:szCs w:val="16"/>
                <w:highlight w:val="lightGray"/>
              </w:rPr>
              <w:t xml:space="preserve">L. convar. </w:t>
            </w:r>
            <w:r w:rsidRPr="005828EE">
              <w:rPr>
                <w:rFonts w:cs="Arial"/>
                <w:bCs/>
                <w:i/>
                <w:strike/>
                <w:sz w:val="16"/>
                <w:szCs w:val="16"/>
                <w:highlight w:val="lightGray"/>
              </w:rPr>
              <w:t xml:space="preserve">microsperma </w:t>
            </w:r>
            <w:r w:rsidRPr="005828EE">
              <w:rPr>
                <w:rFonts w:cs="Arial"/>
                <w:bCs/>
                <w:strike/>
                <w:sz w:val="16"/>
                <w:szCs w:val="16"/>
                <w:highlight w:val="lightGray"/>
              </w:rPr>
              <w:t>Koern.</w:t>
            </w:r>
          </w:p>
        </w:tc>
        <w:tc>
          <w:tcPr>
            <w:tcW w:w="1701" w:type="dxa"/>
          </w:tcPr>
          <w:p w14:paraId="3C249D1B" w14:textId="77777777" w:rsidR="00FA6F43" w:rsidRPr="005828EE" w:rsidRDefault="00DE794F">
            <w:pPr>
              <w:jc w:val="left"/>
              <w:rPr>
                <w:rFonts w:cs="Arial"/>
                <w:bCs/>
                <w:iCs/>
                <w:sz w:val="16"/>
                <w:szCs w:val="16"/>
              </w:rPr>
            </w:pPr>
            <w:r w:rsidRPr="005828EE">
              <w:rPr>
                <w:rFonts w:cs="Arial"/>
                <w:bCs/>
                <w:iCs/>
                <w:sz w:val="16"/>
                <w:szCs w:val="16"/>
              </w:rPr>
              <w:t>Réduction du champ d'application pour supprimer le maïs doux et le pop-corn</w:t>
            </w:r>
          </w:p>
        </w:tc>
      </w:tr>
    </w:tbl>
    <w:p w14:paraId="5739B91A" w14:textId="77777777" w:rsidR="00AA3540" w:rsidRPr="005828EE" w:rsidRDefault="00AA3540" w:rsidP="00AA3540">
      <w:pPr>
        <w:rPr>
          <w:rFonts w:eastAsia="MS Mincho"/>
          <w:iCs/>
        </w:rPr>
      </w:pPr>
    </w:p>
    <w:p w14:paraId="5C7F0CA2" w14:textId="77777777" w:rsidR="00FA6F43" w:rsidRPr="005828EE" w:rsidRDefault="00DE794F">
      <w:pPr>
        <w:rPr>
          <w:rFonts w:cs="Arial"/>
        </w:rPr>
      </w:pPr>
      <w:r w:rsidRPr="005828EE">
        <w:rPr>
          <w:rFonts w:eastAsia="MS Mincho"/>
          <w:iCs/>
        </w:rPr>
        <w:fldChar w:fldCharType="begin"/>
      </w:r>
      <w:r w:rsidRPr="005828EE">
        <w:rPr>
          <w:rFonts w:eastAsia="MS Mincho"/>
          <w:iCs/>
        </w:rPr>
        <w:instrText xml:space="preserve"> AUTONUM  </w:instrText>
      </w:r>
      <w:r w:rsidRPr="005828EE">
        <w:rPr>
          <w:rFonts w:eastAsia="MS Mincho"/>
          <w:iCs/>
        </w:rPr>
        <w:fldChar w:fldCharType="end"/>
      </w:r>
      <w:r w:rsidRPr="005828EE">
        <w:rPr>
          <w:rFonts w:eastAsia="MS Mincho"/>
          <w:iCs/>
        </w:rPr>
        <w:tab/>
      </w:r>
      <w:r w:rsidR="00352091" w:rsidRPr="005828EE">
        <w:rPr>
          <w:rFonts w:eastAsia="MS Mincho"/>
          <w:iCs/>
        </w:rPr>
        <w:t xml:space="preserve">Les </w:t>
      </w:r>
      <w:r w:rsidRPr="005828EE">
        <w:rPr>
          <w:rFonts w:eastAsia="MS Mincho"/>
          <w:iCs/>
        </w:rPr>
        <w:t xml:space="preserve">contributeurs à la base de données PLUTO utilisant le code UPOV ZEAAA_MAY_MAY </w:t>
      </w:r>
      <w:r w:rsidR="00352091" w:rsidRPr="005828EE">
        <w:rPr>
          <w:rFonts w:eastAsia="MS Mincho"/>
          <w:iCs/>
        </w:rPr>
        <w:t xml:space="preserve">ont été contactés par le Bureau de l'Union </w:t>
      </w:r>
      <w:r w:rsidRPr="005828EE">
        <w:rPr>
          <w:rFonts w:eastAsia="MS Mincho"/>
          <w:iCs/>
        </w:rPr>
        <w:t xml:space="preserve">pour confirmer l'attribution des codes UPOV, conformément aux codes UPOV actuels. </w:t>
      </w:r>
    </w:p>
    <w:p w14:paraId="11149C2A" w14:textId="77777777" w:rsidR="00AA3540" w:rsidRPr="005828EE" w:rsidRDefault="00AA3540" w:rsidP="00352091">
      <w:pPr>
        <w:rPr>
          <w:rFonts w:eastAsia="MS Mincho"/>
          <w:i/>
        </w:rPr>
      </w:pPr>
    </w:p>
    <w:p w14:paraId="57E2FCE8" w14:textId="77777777" w:rsidR="00DE794F" w:rsidRDefault="00DE794F">
      <w:pPr>
        <w:jc w:val="left"/>
        <w:rPr>
          <w:rFonts w:eastAsia="MS Mincho"/>
          <w:i/>
          <w:snapToGrid w:val="0"/>
        </w:rPr>
      </w:pPr>
      <w:bookmarkStart w:id="45" w:name="_Toc178327772"/>
      <w:r>
        <w:rPr>
          <w:rFonts w:eastAsia="MS Mincho"/>
          <w:snapToGrid w:val="0"/>
        </w:rPr>
        <w:br w:type="page"/>
      </w:r>
    </w:p>
    <w:p w14:paraId="5EB7ADA7" w14:textId="2202938B" w:rsidR="00FA6F43" w:rsidRPr="005828EE" w:rsidRDefault="00DE794F">
      <w:pPr>
        <w:pStyle w:val="Heading3"/>
        <w:rPr>
          <w:rFonts w:eastAsia="MS Mincho"/>
          <w:snapToGrid w:val="0"/>
          <w:lang w:val="fr-FR"/>
        </w:rPr>
      </w:pPr>
      <w:r w:rsidRPr="005828EE">
        <w:rPr>
          <w:rFonts w:eastAsia="MS Mincho"/>
          <w:snapToGrid w:val="0"/>
          <w:lang w:val="fr-FR"/>
        </w:rPr>
        <w:lastRenderedPageBreak/>
        <w:t>Autres modifications des codes UPOV approuvées par le TC En 2023</w:t>
      </w:r>
      <w:bookmarkEnd w:id="45"/>
    </w:p>
    <w:p w14:paraId="478DDAED" w14:textId="77777777" w:rsidR="00AA3540" w:rsidRPr="005828EE" w:rsidRDefault="00AA3540" w:rsidP="00870125">
      <w:pPr>
        <w:keepNext/>
        <w:rPr>
          <w:rFonts w:eastAsia="MS Mincho"/>
          <w:snapToGrid w:val="0"/>
        </w:rPr>
      </w:pPr>
    </w:p>
    <w:p w14:paraId="28148839" w14:textId="77777777" w:rsidR="00FA6F43" w:rsidRPr="005828EE" w:rsidRDefault="00DE794F">
      <w:pPr>
        <w:tabs>
          <w:tab w:val="left" w:pos="567"/>
          <w:tab w:val="left" w:pos="5306"/>
          <w:tab w:val="left" w:pos="5387"/>
          <w:tab w:val="left" w:pos="5812"/>
          <w:tab w:val="left" w:pos="5954"/>
        </w:tabs>
        <w:rPr>
          <w:rFonts w:eastAsia="MS Mincho"/>
          <w:iCs/>
        </w:rPr>
      </w:pPr>
      <w:r w:rsidRPr="005828EE">
        <w:rPr>
          <w:rFonts w:eastAsia="MS Mincho"/>
          <w:iCs/>
        </w:rPr>
        <w:fldChar w:fldCharType="begin"/>
      </w:r>
      <w:r w:rsidRPr="005828EE">
        <w:rPr>
          <w:rFonts w:eastAsia="MS Mincho"/>
          <w:iCs/>
        </w:rPr>
        <w:instrText xml:space="preserve"> AUTONUM  </w:instrText>
      </w:r>
      <w:r w:rsidRPr="005828EE">
        <w:rPr>
          <w:rFonts w:eastAsia="MS Mincho"/>
          <w:iCs/>
        </w:rPr>
        <w:fldChar w:fldCharType="end"/>
      </w:r>
      <w:r w:rsidRPr="005828EE">
        <w:rPr>
          <w:rFonts w:eastAsia="MS Mincho"/>
          <w:iCs/>
        </w:rPr>
        <w:tab/>
        <w:t xml:space="preserve">Les </w:t>
      </w:r>
      <w:r w:rsidR="00154DB0" w:rsidRPr="005828EE">
        <w:rPr>
          <w:rFonts w:eastAsia="MS Mincho"/>
          <w:iCs/>
        </w:rPr>
        <w:t xml:space="preserve">codes UPOV suivants </w:t>
      </w:r>
      <w:r w:rsidR="004D3BFB" w:rsidRPr="005828EE">
        <w:rPr>
          <w:rFonts w:eastAsia="MS Mincho"/>
          <w:iCs/>
        </w:rPr>
        <w:t xml:space="preserve">ont été supprimés et reclassés dans la catégorie "autres noms botaniques" de taxons valides : </w:t>
      </w:r>
    </w:p>
    <w:p w14:paraId="36BAA92E" w14:textId="77777777" w:rsidR="004D3BFB" w:rsidRPr="005828EE" w:rsidRDefault="004D3BFB" w:rsidP="004D3BFB">
      <w:pPr>
        <w:tabs>
          <w:tab w:val="left" w:pos="567"/>
          <w:tab w:val="left" w:pos="5306"/>
          <w:tab w:val="left" w:pos="5387"/>
          <w:tab w:val="left" w:pos="5812"/>
          <w:tab w:val="left" w:pos="5954"/>
        </w:tabs>
        <w:rPr>
          <w:rFonts w:eastAsia="MS Mincho"/>
          <w:iCs/>
        </w:rPr>
      </w:pPr>
    </w:p>
    <w:p w14:paraId="31F92593" w14:textId="77777777" w:rsidR="00FA6F43" w:rsidRPr="005828EE" w:rsidRDefault="00DE794F">
      <w:pPr>
        <w:pStyle w:val="ListParagraph"/>
        <w:numPr>
          <w:ilvl w:val="0"/>
          <w:numId w:val="9"/>
        </w:numPr>
        <w:tabs>
          <w:tab w:val="left" w:pos="567"/>
          <w:tab w:val="left" w:pos="5306"/>
          <w:tab w:val="left" w:pos="5387"/>
          <w:tab w:val="left" w:pos="5812"/>
          <w:tab w:val="left" w:pos="5954"/>
        </w:tabs>
        <w:ind w:left="993" w:hanging="426"/>
        <w:rPr>
          <w:rFonts w:cs="Arial"/>
          <w:iCs/>
        </w:rPr>
      </w:pPr>
      <w:r w:rsidRPr="005828EE">
        <w:rPr>
          <w:rFonts w:cs="Arial"/>
          <w:iCs/>
        </w:rPr>
        <w:t xml:space="preserve">CLEOM_HAS, CLEOM_SPI </w:t>
      </w:r>
      <w:r w:rsidR="00870125" w:rsidRPr="005828EE">
        <w:rPr>
          <w:rFonts w:cs="Arial"/>
          <w:iCs/>
        </w:rPr>
        <w:t>;</w:t>
      </w:r>
    </w:p>
    <w:p w14:paraId="3E234667" w14:textId="77777777" w:rsidR="00FA6F43" w:rsidRPr="005828EE" w:rsidRDefault="00DE794F">
      <w:pPr>
        <w:pStyle w:val="ListParagraph"/>
        <w:numPr>
          <w:ilvl w:val="0"/>
          <w:numId w:val="9"/>
        </w:numPr>
        <w:tabs>
          <w:tab w:val="left" w:pos="567"/>
          <w:tab w:val="left" w:pos="5306"/>
          <w:tab w:val="left" w:pos="5387"/>
          <w:tab w:val="left" w:pos="5812"/>
          <w:tab w:val="left" w:pos="5954"/>
        </w:tabs>
        <w:ind w:left="993" w:hanging="426"/>
        <w:rPr>
          <w:rFonts w:cs="Arial"/>
          <w:iCs/>
        </w:rPr>
      </w:pPr>
      <w:r w:rsidRPr="005828EE">
        <w:rPr>
          <w:rFonts w:cs="Arial"/>
          <w:iCs/>
        </w:rPr>
        <w:t xml:space="preserve">EPIPH_ANG </w:t>
      </w:r>
      <w:r w:rsidR="00870125" w:rsidRPr="005828EE">
        <w:rPr>
          <w:rFonts w:cs="Arial"/>
          <w:iCs/>
        </w:rPr>
        <w:t>;</w:t>
      </w:r>
    </w:p>
    <w:p w14:paraId="6A50BAA0" w14:textId="77777777" w:rsidR="00FA6F43" w:rsidRPr="005828EE" w:rsidRDefault="00DE794F">
      <w:pPr>
        <w:pStyle w:val="ListParagraph"/>
        <w:numPr>
          <w:ilvl w:val="0"/>
          <w:numId w:val="9"/>
        </w:numPr>
        <w:tabs>
          <w:tab w:val="left" w:pos="567"/>
          <w:tab w:val="left" w:pos="5306"/>
          <w:tab w:val="left" w:pos="5387"/>
          <w:tab w:val="left" w:pos="5812"/>
          <w:tab w:val="left" w:pos="5954"/>
        </w:tabs>
        <w:ind w:left="993" w:hanging="426"/>
        <w:rPr>
          <w:rFonts w:cs="Arial"/>
          <w:iCs/>
        </w:rPr>
      </w:pPr>
      <w:r w:rsidRPr="005828EE">
        <w:rPr>
          <w:rFonts w:cs="Arial"/>
          <w:iCs/>
        </w:rPr>
        <w:t xml:space="preserve">CALAT_CRO, CALAT_LOE, CALAT_ROS, CALAT_WAR, CALAT_LRO </w:t>
      </w:r>
      <w:r w:rsidR="00870125" w:rsidRPr="005828EE">
        <w:rPr>
          <w:rFonts w:cs="Arial"/>
          <w:iCs/>
        </w:rPr>
        <w:t>;</w:t>
      </w:r>
    </w:p>
    <w:p w14:paraId="36148AD4" w14:textId="77777777" w:rsidR="00FA6F43" w:rsidRPr="005828EE" w:rsidRDefault="00DE794F">
      <w:pPr>
        <w:pStyle w:val="ListParagraph"/>
        <w:numPr>
          <w:ilvl w:val="0"/>
          <w:numId w:val="9"/>
        </w:numPr>
        <w:tabs>
          <w:tab w:val="left" w:pos="567"/>
          <w:tab w:val="left" w:pos="5306"/>
          <w:tab w:val="left" w:pos="5387"/>
          <w:tab w:val="left" w:pos="5812"/>
          <w:tab w:val="left" w:pos="5954"/>
        </w:tabs>
        <w:ind w:left="993" w:hanging="426"/>
        <w:rPr>
          <w:rFonts w:cs="Arial"/>
          <w:iCs/>
        </w:rPr>
      </w:pPr>
      <w:r w:rsidRPr="005828EE">
        <w:rPr>
          <w:rFonts w:cs="Arial"/>
          <w:iCs/>
        </w:rPr>
        <w:t xml:space="preserve">OSTEO_ECK, OSTEO_FRU, OSTEO_ECC </w:t>
      </w:r>
      <w:r w:rsidR="00870125" w:rsidRPr="005828EE">
        <w:rPr>
          <w:rFonts w:cs="Arial"/>
          <w:iCs/>
        </w:rPr>
        <w:t>;</w:t>
      </w:r>
    </w:p>
    <w:p w14:paraId="4D1EC6C6" w14:textId="77777777" w:rsidR="00FA6F43" w:rsidRPr="005828EE" w:rsidRDefault="00870125">
      <w:pPr>
        <w:pStyle w:val="ListParagraph"/>
        <w:numPr>
          <w:ilvl w:val="0"/>
          <w:numId w:val="9"/>
        </w:numPr>
        <w:tabs>
          <w:tab w:val="left" w:pos="567"/>
          <w:tab w:val="left" w:pos="5306"/>
          <w:tab w:val="left" w:pos="5387"/>
          <w:tab w:val="left" w:pos="5812"/>
          <w:tab w:val="left" w:pos="5954"/>
        </w:tabs>
        <w:ind w:left="993" w:hanging="426"/>
        <w:rPr>
          <w:rFonts w:cs="Arial"/>
          <w:iCs/>
        </w:rPr>
      </w:pPr>
      <w:r w:rsidRPr="005828EE">
        <w:rPr>
          <w:rFonts w:cs="Arial"/>
          <w:iCs/>
        </w:rPr>
        <w:t xml:space="preserve">CASTL_TRA </w:t>
      </w:r>
      <w:r w:rsidR="00DE794F" w:rsidRPr="005828EE">
        <w:rPr>
          <w:rFonts w:cs="Arial"/>
          <w:iCs/>
        </w:rPr>
        <w:t xml:space="preserve">; </w:t>
      </w:r>
    </w:p>
    <w:p w14:paraId="30BC7904" w14:textId="77777777" w:rsidR="00FA6F43" w:rsidRPr="005828EE" w:rsidRDefault="00DE794F">
      <w:pPr>
        <w:pStyle w:val="ListParagraph"/>
        <w:numPr>
          <w:ilvl w:val="0"/>
          <w:numId w:val="9"/>
        </w:numPr>
        <w:tabs>
          <w:tab w:val="left" w:pos="567"/>
          <w:tab w:val="left" w:pos="5306"/>
          <w:tab w:val="left" w:pos="5387"/>
          <w:tab w:val="left" w:pos="5812"/>
          <w:tab w:val="left" w:pos="5954"/>
        </w:tabs>
        <w:ind w:left="993" w:hanging="426"/>
        <w:rPr>
          <w:rFonts w:cs="Arial"/>
          <w:iCs/>
        </w:rPr>
      </w:pPr>
      <w:r w:rsidRPr="005828EE">
        <w:rPr>
          <w:rFonts w:cs="Arial"/>
          <w:iCs/>
        </w:rPr>
        <w:t xml:space="preserve">BERBE_AQU, BERBE_EUR, BERBE_NIT, BERBE_PUM, BERBE_REP </w:t>
      </w:r>
      <w:r w:rsidR="00870125" w:rsidRPr="005828EE">
        <w:rPr>
          <w:rFonts w:cs="Arial"/>
          <w:iCs/>
        </w:rPr>
        <w:t>;</w:t>
      </w:r>
    </w:p>
    <w:p w14:paraId="497B552F" w14:textId="77777777" w:rsidR="00FA6F43" w:rsidRPr="005828EE" w:rsidRDefault="00DE794F">
      <w:pPr>
        <w:pStyle w:val="ListParagraph"/>
        <w:numPr>
          <w:ilvl w:val="0"/>
          <w:numId w:val="9"/>
        </w:numPr>
        <w:tabs>
          <w:tab w:val="left" w:pos="567"/>
          <w:tab w:val="left" w:pos="5306"/>
          <w:tab w:val="left" w:pos="5387"/>
          <w:tab w:val="left" w:pos="5812"/>
          <w:tab w:val="left" w:pos="5954"/>
        </w:tabs>
        <w:ind w:left="993" w:hanging="426"/>
        <w:rPr>
          <w:rFonts w:cs="Arial"/>
          <w:iCs/>
        </w:rPr>
      </w:pPr>
      <w:r w:rsidRPr="005828EE">
        <w:rPr>
          <w:rFonts w:cs="Arial"/>
          <w:iCs/>
        </w:rPr>
        <w:t xml:space="preserve">DESCH_FLE </w:t>
      </w:r>
      <w:r w:rsidR="00870125" w:rsidRPr="005828EE">
        <w:rPr>
          <w:rFonts w:cs="Arial"/>
          <w:iCs/>
        </w:rPr>
        <w:t>;</w:t>
      </w:r>
    </w:p>
    <w:p w14:paraId="1B7FD7E6" w14:textId="77777777" w:rsidR="00FA6F43" w:rsidRPr="005828EE" w:rsidRDefault="00DE794F">
      <w:pPr>
        <w:pStyle w:val="ListParagraph"/>
        <w:numPr>
          <w:ilvl w:val="0"/>
          <w:numId w:val="9"/>
        </w:numPr>
        <w:tabs>
          <w:tab w:val="left" w:pos="567"/>
          <w:tab w:val="left" w:pos="5306"/>
          <w:tab w:val="left" w:pos="5387"/>
          <w:tab w:val="left" w:pos="5812"/>
          <w:tab w:val="left" w:pos="5954"/>
        </w:tabs>
        <w:ind w:left="993" w:hanging="426"/>
        <w:rPr>
          <w:iCs/>
        </w:rPr>
      </w:pPr>
      <w:r w:rsidRPr="005828EE">
        <w:rPr>
          <w:iCs/>
          <w:snapToGrid w:val="0"/>
        </w:rPr>
        <w:t>UNCIN, UNCIN_DIV, UNCIN_EGM, UNCIN_RUB et UNCIN_UNC</w:t>
      </w:r>
      <w:r w:rsidR="00870125" w:rsidRPr="005828EE">
        <w:rPr>
          <w:iCs/>
          <w:snapToGrid w:val="0"/>
        </w:rPr>
        <w:t>.</w:t>
      </w:r>
    </w:p>
    <w:p w14:paraId="128A54A5" w14:textId="77777777" w:rsidR="00AA3540" w:rsidRPr="005828EE" w:rsidRDefault="00AA3540" w:rsidP="005F690C">
      <w:pPr>
        <w:rPr>
          <w:rFonts w:eastAsia="MS Mincho"/>
        </w:rPr>
      </w:pPr>
    </w:p>
    <w:p w14:paraId="5FDDF95C" w14:textId="77777777" w:rsidR="00AA3540" w:rsidRPr="005828EE" w:rsidRDefault="00AA3540" w:rsidP="00050E16">
      <w:pPr>
        <w:jc w:val="right"/>
      </w:pPr>
    </w:p>
    <w:p w14:paraId="61B419D5" w14:textId="77777777" w:rsidR="0002113E" w:rsidRPr="005828EE" w:rsidRDefault="0002113E" w:rsidP="00050E16">
      <w:pPr>
        <w:jc w:val="right"/>
      </w:pPr>
    </w:p>
    <w:p w14:paraId="554FF14B" w14:textId="77777777" w:rsidR="00FA6F43" w:rsidRPr="005828EE" w:rsidRDefault="00DE794F">
      <w:pPr>
        <w:jc w:val="right"/>
      </w:pPr>
      <w:r w:rsidRPr="005828EE">
        <w:t>[</w:t>
      </w:r>
      <w:r w:rsidR="00870125" w:rsidRPr="005828EE">
        <w:t>Les annexes suivent</w:t>
      </w:r>
      <w:r w:rsidRPr="005828EE">
        <w:t>]</w:t>
      </w:r>
    </w:p>
    <w:p w14:paraId="76E8C02E" w14:textId="77777777" w:rsidR="005F690C" w:rsidRPr="005828EE" w:rsidRDefault="005F690C" w:rsidP="005F690C"/>
    <w:p w14:paraId="5A21A12A" w14:textId="77777777" w:rsidR="00C55932" w:rsidRPr="005828EE" w:rsidRDefault="00C55932">
      <w:pPr>
        <w:jc w:val="left"/>
        <w:sectPr w:rsidR="00C55932" w:rsidRPr="005828EE" w:rsidSect="0004198B">
          <w:headerReference w:type="default" r:id="rId13"/>
          <w:pgSz w:w="11907" w:h="16840" w:code="9"/>
          <w:pgMar w:top="510" w:right="1134" w:bottom="1134" w:left="1134" w:header="510" w:footer="680" w:gutter="0"/>
          <w:pgNumType w:start="1"/>
          <w:cols w:space="720"/>
          <w:titlePg/>
        </w:sectPr>
      </w:pPr>
    </w:p>
    <w:p w14:paraId="5730BD38" w14:textId="77777777" w:rsidR="00FA6F43" w:rsidRPr="005828EE" w:rsidRDefault="00DE794F">
      <w:pPr>
        <w:jc w:val="center"/>
      </w:pPr>
      <w:r w:rsidRPr="005828EE">
        <w:lastRenderedPageBreak/>
        <w:t xml:space="preserve">COMPTE RENDU DES DONNÉES FOURNIES À </w:t>
      </w:r>
      <w:r w:rsidR="005E4D34" w:rsidRPr="005828EE">
        <w:t xml:space="preserve">PLUTO </w:t>
      </w:r>
      <w:r w:rsidRPr="005828EE">
        <w:t xml:space="preserve">PAR LES MEMBRES DE L'UNION ET D'AUTRES CONTRIBUTEURS </w:t>
      </w:r>
    </w:p>
    <w:p w14:paraId="03D7FBF1" w14:textId="77777777" w:rsidR="00F026AA" w:rsidRPr="005828EE" w:rsidRDefault="00F026AA" w:rsidP="00F026AA">
      <w:pPr>
        <w:jc w:val="cente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529"/>
        <w:gridCol w:w="450"/>
        <w:gridCol w:w="1350"/>
        <w:gridCol w:w="720"/>
        <w:gridCol w:w="630"/>
        <w:gridCol w:w="720"/>
        <w:gridCol w:w="720"/>
        <w:gridCol w:w="810"/>
        <w:gridCol w:w="1620"/>
      </w:tblGrid>
      <w:tr w:rsidR="00694546" w:rsidRPr="005828EE" w14:paraId="3304FE5B" w14:textId="77777777" w:rsidTr="00287D0E">
        <w:trPr>
          <w:cantSplit/>
          <w:tblHeader/>
          <w:jc w:val="center"/>
        </w:trPr>
        <w:tc>
          <w:tcPr>
            <w:tcW w:w="2979" w:type="dxa"/>
            <w:gridSpan w:val="2"/>
            <w:vMerge w:val="restart"/>
            <w:shd w:val="clear" w:color="auto" w:fill="E6E6E6"/>
            <w:vAlign w:val="center"/>
          </w:tcPr>
          <w:p w14:paraId="0FE903ED" w14:textId="77777777" w:rsidR="00FA6F43" w:rsidRPr="005828EE" w:rsidRDefault="00DE794F">
            <w:pPr>
              <w:jc w:val="center"/>
              <w:rPr>
                <w:rFonts w:cs="Arial"/>
                <w:color w:val="000000"/>
                <w:sz w:val="16"/>
                <w:szCs w:val="16"/>
              </w:rPr>
            </w:pPr>
            <w:r w:rsidRPr="005828EE">
              <w:rPr>
                <w:rFonts w:cs="Arial"/>
                <w:color w:val="000000"/>
                <w:sz w:val="16"/>
                <w:szCs w:val="16"/>
              </w:rPr>
              <w:t>Contributeur</w:t>
            </w:r>
          </w:p>
        </w:tc>
        <w:tc>
          <w:tcPr>
            <w:tcW w:w="1350" w:type="dxa"/>
            <w:vMerge w:val="restart"/>
            <w:shd w:val="clear" w:color="auto" w:fill="D9D9D9" w:themeFill="background1" w:themeFillShade="D9"/>
            <w:vAlign w:val="center"/>
          </w:tcPr>
          <w:p w14:paraId="7948577D" w14:textId="77777777" w:rsidR="00FA6F43" w:rsidRPr="005828EE" w:rsidRDefault="00DE794F">
            <w:pPr>
              <w:jc w:val="center"/>
              <w:rPr>
                <w:rFonts w:cs="Arial"/>
                <w:color w:val="000000"/>
                <w:sz w:val="16"/>
                <w:szCs w:val="16"/>
              </w:rPr>
            </w:pPr>
            <w:r w:rsidRPr="005828EE">
              <w:rPr>
                <w:rFonts w:cs="Arial"/>
                <w:color w:val="000000"/>
                <w:sz w:val="16"/>
                <w:szCs w:val="16"/>
              </w:rPr>
              <w:t xml:space="preserve">Nombre de demandes de droits d'obtenteur en </w:t>
            </w:r>
            <w:r w:rsidR="00BA7D49" w:rsidRPr="005828EE">
              <w:rPr>
                <w:rFonts w:cs="Arial"/>
                <w:color w:val="000000"/>
                <w:sz w:val="16"/>
                <w:szCs w:val="16"/>
              </w:rPr>
              <w:t>2023</w:t>
            </w:r>
            <w:r w:rsidRPr="005828EE">
              <w:rPr>
                <w:rFonts w:cs="Arial"/>
                <w:color w:val="000000"/>
                <w:sz w:val="16"/>
                <w:szCs w:val="16"/>
                <w:vertAlign w:val="superscript"/>
              </w:rPr>
              <w:footnoteReference w:id="4"/>
            </w:r>
          </w:p>
        </w:tc>
        <w:tc>
          <w:tcPr>
            <w:tcW w:w="5220" w:type="dxa"/>
            <w:gridSpan w:val="6"/>
            <w:tcBorders>
              <w:bottom w:val="single" w:sz="4" w:space="0" w:color="auto"/>
            </w:tcBorders>
            <w:shd w:val="clear" w:color="auto" w:fill="E6E6E6"/>
            <w:vAlign w:val="center"/>
          </w:tcPr>
          <w:p w14:paraId="67513FAF" w14:textId="77777777" w:rsidR="00FA6F43" w:rsidRPr="005828EE" w:rsidRDefault="00DE794F">
            <w:pPr>
              <w:jc w:val="center"/>
              <w:rPr>
                <w:rFonts w:cs="Arial"/>
                <w:color w:val="000000"/>
                <w:sz w:val="16"/>
                <w:szCs w:val="16"/>
              </w:rPr>
            </w:pPr>
            <w:r w:rsidRPr="005828EE">
              <w:rPr>
                <w:rFonts w:cs="Arial"/>
                <w:color w:val="000000"/>
                <w:sz w:val="16"/>
                <w:szCs w:val="16"/>
              </w:rPr>
              <w:t>Nombre de nouvelles données soumises à PLUTO</w:t>
            </w:r>
          </w:p>
        </w:tc>
      </w:tr>
      <w:tr w:rsidR="00694546" w:rsidRPr="005828EE" w14:paraId="62EA40D3" w14:textId="77777777" w:rsidTr="007A7166">
        <w:trPr>
          <w:cantSplit/>
          <w:tblHeader/>
          <w:jc w:val="center"/>
        </w:trPr>
        <w:tc>
          <w:tcPr>
            <w:tcW w:w="2979" w:type="dxa"/>
            <w:gridSpan w:val="2"/>
            <w:vMerge/>
            <w:tcBorders>
              <w:bottom w:val="single" w:sz="4" w:space="0" w:color="auto"/>
            </w:tcBorders>
            <w:shd w:val="clear" w:color="auto" w:fill="E6E6E6"/>
            <w:vAlign w:val="center"/>
          </w:tcPr>
          <w:p w14:paraId="619EC478" w14:textId="77777777" w:rsidR="00694546" w:rsidRPr="005828EE" w:rsidRDefault="00694546" w:rsidP="00694546">
            <w:pPr>
              <w:jc w:val="center"/>
              <w:rPr>
                <w:rFonts w:cs="Arial"/>
                <w:color w:val="000000"/>
                <w:sz w:val="16"/>
                <w:szCs w:val="16"/>
              </w:rPr>
            </w:pPr>
          </w:p>
        </w:tc>
        <w:tc>
          <w:tcPr>
            <w:tcW w:w="1350" w:type="dxa"/>
            <w:vMerge/>
            <w:tcBorders>
              <w:bottom w:val="single" w:sz="4" w:space="0" w:color="auto"/>
            </w:tcBorders>
            <w:shd w:val="clear" w:color="auto" w:fill="D9D9D9" w:themeFill="background1" w:themeFillShade="D9"/>
            <w:vAlign w:val="center"/>
          </w:tcPr>
          <w:p w14:paraId="22E42083" w14:textId="77777777" w:rsidR="00694546" w:rsidRPr="005828EE" w:rsidRDefault="00694546" w:rsidP="00694546">
            <w:pPr>
              <w:jc w:val="center"/>
              <w:rPr>
                <w:rFonts w:cs="Arial"/>
                <w:color w:val="000000"/>
                <w:sz w:val="16"/>
                <w:szCs w:val="16"/>
                <w:highlight w:val="cyan"/>
              </w:rPr>
            </w:pPr>
          </w:p>
        </w:tc>
        <w:tc>
          <w:tcPr>
            <w:tcW w:w="720" w:type="dxa"/>
            <w:tcBorders>
              <w:bottom w:val="single" w:sz="4" w:space="0" w:color="auto"/>
            </w:tcBorders>
            <w:shd w:val="clear" w:color="auto" w:fill="E6E6E6"/>
            <w:vAlign w:val="center"/>
          </w:tcPr>
          <w:p w14:paraId="24C0112A" w14:textId="77777777" w:rsidR="00FA6F43" w:rsidRPr="005828EE" w:rsidRDefault="00DE794F">
            <w:pPr>
              <w:jc w:val="center"/>
              <w:rPr>
                <w:rFonts w:cs="Arial"/>
                <w:color w:val="000000"/>
                <w:sz w:val="16"/>
                <w:szCs w:val="16"/>
              </w:rPr>
            </w:pPr>
            <w:r w:rsidRPr="005828EE">
              <w:rPr>
                <w:rFonts w:cs="Arial"/>
                <w:color w:val="000000"/>
                <w:sz w:val="16"/>
                <w:szCs w:val="16"/>
              </w:rPr>
              <w:t>2019</w:t>
            </w:r>
          </w:p>
        </w:tc>
        <w:tc>
          <w:tcPr>
            <w:tcW w:w="630" w:type="dxa"/>
            <w:tcBorders>
              <w:bottom w:val="single" w:sz="4" w:space="0" w:color="auto"/>
            </w:tcBorders>
            <w:shd w:val="clear" w:color="auto" w:fill="E6E6E6"/>
            <w:vAlign w:val="center"/>
          </w:tcPr>
          <w:p w14:paraId="775F4E59" w14:textId="77777777" w:rsidR="00FA6F43" w:rsidRPr="005828EE" w:rsidRDefault="00DE794F">
            <w:pPr>
              <w:jc w:val="center"/>
              <w:rPr>
                <w:rFonts w:cs="Arial"/>
                <w:sz w:val="16"/>
                <w:szCs w:val="16"/>
              </w:rPr>
            </w:pPr>
            <w:r w:rsidRPr="005828EE">
              <w:rPr>
                <w:rFonts w:cs="Arial"/>
                <w:color w:val="000000"/>
                <w:sz w:val="16"/>
                <w:szCs w:val="16"/>
              </w:rPr>
              <w:t>2020</w:t>
            </w:r>
          </w:p>
        </w:tc>
        <w:tc>
          <w:tcPr>
            <w:tcW w:w="720" w:type="dxa"/>
            <w:tcBorders>
              <w:bottom w:val="single" w:sz="4" w:space="0" w:color="auto"/>
            </w:tcBorders>
            <w:shd w:val="clear" w:color="auto" w:fill="E6E6E6"/>
            <w:vAlign w:val="center"/>
          </w:tcPr>
          <w:p w14:paraId="1E4DA139" w14:textId="77777777" w:rsidR="00FA6F43" w:rsidRPr="005828EE" w:rsidRDefault="00DE794F">
            <w:pPr>
              <w:jc w:val="center"/>
              <w:rPr>
                <w:rFonts w:cs="Arial"/>
                <w:sz w:val="16"/>
                <w:szCs w:val="16"/>
              </w:rPr>
            </w:pPr>
            <w:r w:rsidRPr="005828EE">
              <w:rPr>
                <w:rFonts w:cs="Arial"/>
                <w:sz w:val="16"/>
                <w:szCs w:val="16"/>
              </w:rPr>
              <w:t>2021</w:t>
            </w:r>
          </w:p>
        </w:tc>
        <w:tc>
          <w:tcPr>
            <w:tcW w:w="720" w:type="dxa"/>
            <w:tcBorders>
              <w:bottom w:val="single" w:sz="4" w:space="0" w:color="auto"/>
            </w:tcBorders>
            <w:shd w:val="clear" w:color="auto" w:fill="E6E6E6"/>
            <w:vAlign w:val="center"/>
          </w:tcPr>
          <w:p w14:paraId="232EC8F9" w14:textId="77777777" w:rsidR="00FA6F43" w:rsidRPr="005828EE" w:rsidRDefault="00DE794F">
            <w:pPr>
              <w:jc w:val="center"/>
              <w:rPr>
                <w:rFonts w:cs="Arial"/>
                <w:color w:val="000000"/>
                <w:sz w:val="16"/>
                <w:szCs w:val="16"/>
              </w:rPr>
            </w:pPr>
            <w:r w:rsidRPr="005828EE">
              <w:rPr>
                <w:rFonts w:cs="Arial"/>
                <w:color w:val="000000"/>
                <w:sz w:val="16"/>
                <w:szCs w:val="16"/>
              </w:rPr>
              <w:t>2022</w:t>
            </w:r>
          </w:p>
        </w:tc>
        <w:tc>
          <w:tcPr>
            <w:tcW w:w="810" w:type="dxa"/>
            <w:tcBorders>
              <w:bottom w:val="single" w:sz="4" w:space="0" w:color="auto"/>
            </w:tcBorders>
            <w:shd w:val="clear" w:color="auto" w:fill="E6E6E6"/>
            <w:vAlign w:val="center"/>
          </w:tcPr>
          <w:p w14:paraId="54E0B3F3" w14:textId="77777777" w:rsidR="00FA6F43" w:rsidRPr="005828EE" w:rsidRDefault="00DE794F">
            <w:pPr>
              <w:jc w:val="center"/>
              <w:rPr>
                <w:rFonts w:cs="Arial"/>
                <w:color w:val="000000"/>
                <w:sz w:val="16"/>
                <w:szCs w:val="16"/>
              </w:rPr>
            </w:pPr>
            <w:r w:rsidRPr="005828EE">
              <w:rPr>
                <w:rFonts w:cs="Arial"/>
                <w:color w:val="000000"/>
                <w:sz w:val="16"/>
                <w:szCs w:val="16"/>
              </w:rPr>
              <w:t>2023</w:t>
            </w:r>
          </w:p>
        </w:tc>
        <w:tc>
          <w:tcPr>
            <w:tcW w:w="1620" w:type="dxa"/>
            <w:tcBorders>
              <w:bottom w:val="single" w:sz="4" w:space="0" w:color="auto"/>
            </w:tcBorders>
            <w:shd w:val="clear" w:color="auto" w:fill="E6E6E6"/>
          </w:tcPr>
          <w:p w14:paraId="4B6453A8" w14:textId="77777777" w:rsidR="00FA6F43" w:rsidRPr="005828EE" w:rsidRDefault="00DE794F">
            <w:pPr>
              <w:jc w:val="center"/>
              <w:rPr>
                <w:rFonts w:cs="Arial"/>
                <w:color w:val="000000"/>
                <w:sz w:val="16"/>
                <w:szCs w:val="16"/>
              </w:rPr>
            </w:pPr>
            <w:r w:rsidRPr="005828EE">
              <w:rPr>
                <w:rFonts w:cs="Arial"/>
                <w:color w:val="000000" w:themeColor="text1"/>
                <w:sz w:val="16"/>
                <w:szCs w:val="16"/>
              </w:rPr>
              <w:t xml:space="preserve">2024 </w:t>
            </w:r>
            <w:r w:rsidRPr="005828EE">
              <w:rPr>
                <w:rFonts w:cs="Arial"/>
                <w:color w:val="000000"/>
                <w:sz w:val="16"/>
                <w:szCs w:val="16"/>
              </w:rPr>
              <w:t>(à partir du 12 juillet 2024)</w:t>
            </w:r>
          </w:p>
        </w:tc>
      </w:tr>
      <w:tr w:rsidR="00C048C4" w:rsidRPr="005828EE" w14:paraId="16767F03" w14:textId="77777777" w:rsidTr="007A7166">
        <w:trPr>
          <w:cantSplit/>
          <w:jc w:val="center"/>
        </w:trPr>
        <w:tc>
          <w:tcPr>
            <w:tcW w:w="2529" w:type="dxa"/>
            <w:tcBorders>
              <w:right w:val="dotted" w:sz="4" w:space="0" w:color="auto"/>
            </w:tcBorders>
            <w:shd w:val="clear" w:color="auto" w:fill="auto"/>
          </w:tcPr>
          <w:p w14:paraId="4FC5D4F7" w14:textId="77777777" w:rsidR="00FA6F43" w:rsidRPr="005828EE" w:rsidRDefault="00DE794F">
            <w:pPr>
              <w:jc w:val="left"/>
              <w:rPr>
                <w:rFonts w:cs="Arial"/>
                <w:sz w:val="16"/>
                <w:szCs w:val="16"/>
              </w:rPr>
            </w:pPr>
            <w:r w:rsidRPr="005828EE">
              <w:rPr>
                <w:rFonts w:cs="Arial"/>
                <w:sz w:val="16"/>
                <w:szCs w:val="16"/>
              </w:rPr>
              <w:t>Organisation africaine de la propriété intellectuelle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center"/>
          </w:tcPr>
          <w:p w14:paraId="7387DA4C" w14:textId="77777777" w:rsidR="00FA6F43" w:rsidRPr="005828EE" w:rsidRDefault="00DE794F">
            <w:pPr>
              <w:jc w:val="center"/>
              <w:rPr>
                <w:rFonts w:cs="Arial"/>
                <w:sz w:val="16"/>
                <w:szCs w:val="16"/>
              </w:rPr>
            </w:pPr>
            <w:r w:rsidRPr="005828EE">
              <w:rPr>
                <w:rFonts w:cs="Arial"/>
                <w:sz w:val="16"/>
                <w:szCs w:val="16"/>
              </w:rPr>
              <w:t>OA</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E9C42"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10</w:t>
            </w:r>
          </w:p>
        </w:tc>
        <w:tc>
          <w:tcPr>
            <w:tcW w:w="720" w:type="dxa"/>
            <w:tcBorders>
              <w:top w:val="single" w:sz="4" w:space="0" w:color="auto"/>
              <w:left w:val="nil"/>
              <w:bottom w:val="single" w:sz="4" w:space="0" w:color="auto"/>
              <w:right w:val="single" w:sz="4" w:space="0" w:color="auto"/>
            </w:tcBorders>
            <w:shd w:val="clear" w:color="auto" w:fill="auto"/>
            <w:vAlign w:val="center"/>
          </w:tcPr>
          <w:p w14:paraId="3A4D5330"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single" w:sz="4" w:space="0" w:color="auto"/>
              <w:left w:val="nil"/>
              <w:bottom w:val="single" w:sz="4" w:space="0" w:color="auto"/>
              <w:right w:val="single" w:sz="4" w:space="0" w:color="auto"/>
            </w:tcBorders>
            <w:shd w:val="clear" w:color="auto" w:fill="auto"/>
            <w:vAlign w:val="center"/>
          </w:tcPr>
          <w:p w14:paraId="437D2FA7"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349A03FE"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single" w:sz="4" w:space="0" w:color="auto"/>
              <w:left w:val="nil"/>
              <w:bottom w:val="single" w:sz="4" w:space="0" w:color="auto"/>
              <w:right w:val="single" w:sz="4" w:space="0" w:color="auto"/>
            </w:tcBorders>
            <w:shd w:val="clear" w:color="auto" w:fill="auto"/>
            <w:vAlign w:val="center"/>
          </w:tcPr>
          <w:p w14:paraId="1397F773"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single" w:sz="4" w:space="0" w:color="auto"/>
              <w:left w:val="nil"/>
              <w:bottom w:val="single" w:sz="4" w:space="0" w:color="auto"/>
              <w:right w:val="single" w:sz="4" w:space="0" w:color="auto"/>
            </w:tcBorders>
            <w:shd w:val="clear" w:color="auto" w:fill="auto"/>
            <w:vAlign w:val="center"/>
          </w:tcPr>
          <w:p w14:paraId="47FCB7E4"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single" w:sz="4" w:space="0" w:color="auto"/>
              <w:left w:val="nil"/>
              <w:bottom w:val="single" w:sz="4" w:space="0" w:color="auto"/>
              <w:right w:val="single" w:sz="4" w:space="0" w:color="auto"/>
            </w:tcBorders>
            <w:shd w:val="clear" w:color="auto" w:fill="auto"/>
            <w:vAlign w:val="center"/>
          </w:tcPr>
          <w:p w14:paraId="452779BF"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C048C4" w:rsidRPr="005828EE" w14:paraId="33357001" w14:textId="77777777" w:rsidTr="007A7166">
        <w:trPr>
          <w:cantSplit/>
          <w:jc w:val="center"/>
        </w:trPr>
        <w:tc>
          <w:tcPr>
            <w:tcW w:w="2529" w:type="dxa"/>
            <w:tcBorders>
              <w:top w:val="single" w:sz="4" w:space="0" w:color="auto"/>
              <w:right w:val="dotted" w:sz="4" w:space="0" w:color="auto"/>
            </w:tcBorders>
            <w:shd w:val="clear" w:color="auto" w:fill="auto"/>
          </w:tcPr>
          <w:p w14:paraId="5AF35BC6" w14:textId="77777777" w:rsidR="00FA6F43" w:rsidRPr="005828EE" w:rsidRDefault="00DE794F">
            <w:pPr>
              <w:jc w:val="left"/>
              <w:rPr>
                <w:rFonts w:cs="Arial"/>
                <w:sz w:val="16"/>
                <w:szCs w:val="16"/>
              </w:rPr>
            </w:pPr>
            <w:r w:rsidRPr="005828EE">
              <w:rPr>
                <w:rFonts w:cs="Arial"/>
                <w:sz w:val="16"/>
                <w:szCs w:val="16"/>
              </w:rPr>
              <w:t>Albanie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51491EC" w14:textId="77777777" w:rsidR="00FA6F43" w:rsidRPr="005828EE" w:rsidRDefault="00DE794F">
            <w:pPr>
              <w:jc w:val="center"/>
              <w:rPr>
                <w:rFonts w:cs="Arial"/>
                <w:sz w:val="16"/>
                <w:szCs w:val="16"/>
              </w:rPr>
            </w:pPr>
            <w:r w:rsidRPr="005828EE">
              <w:rPr>
                <w:rFonts w:cs="Arial"/>
                <w:sz w:val="16"/>
                <w:szCs w:val="16"/>
              </w:rPr>
              <w:t>AL</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12EE027"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E5A14B4"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0D923B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453D0E82"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2626CF0"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4FA199E"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29B5817D"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C048C4" w:rsidRPr="005828EE" w14:paraId="1A49C91C" w14:textId="77777777" w:rsidTr="007A7166">
        <w:trPr>
          <w:cantSplit/>
          <w:jc w:val="center"/>
        </w:trPr>
        <w:tc>
          <w:tcPr>
            <w:tcW w:w="2529" w:type="dxa"/>
            <w:tcBorders>
              <w:top w:val="single" w:sz="4" w:space="0" w:color="auto"/>
              <w:right w:val="dotted" w:sz="4" w:space="0" w:color="auto"/>
            </w:tcBorders>
            <w:shd w:val="clear" w:color="auto" w:fill="auto"/>
          </w:tcPr>
          <w:p w14:paraId="241696CE" w14:textId="77777777" w:rsidR="00FA6F43" w:rsidRPr="005828EE" w:rsidRDefault="00DE794F">
            <w:pPr>
              <w:jc w:val="left"/>
              <w:rPr>
                <w:rFonts w:cs="Arial"/>
                <w:sz w:val="16"/>
                <w:szCs w:val="16"/>
              </w:rPr>
            </w:pPr>
            <w:r w:rsidRPr="005828EE">
              <w:rPr>
                <w:rFonts w:cs="Arial"/>
                <w:sz w:val="16"/>
                <w:szCs w:val="16"/>
              </w:rPr>
              <w:t>Argentine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1A41868" w14:textId="77777777" w:rsidR="00FA6F43" w:rsidRPr="005828EE" w:rsidRDefault="00DE794F">
            <w:pPr>
              <w:jc w:val="center"/>
              <w:rPr>
                <w:rFonts w:cs="Arial"/>
                <w:sz w:val="16"/>
                <w:szCs w:val="16"/>
              </w:rPr>
            </w:pPr>
            <w:r w:rsidRPr="005828EE">
              <w:rPr>
                <w:rFonts w:cs="Arial"/>
                <w:sz w:val="16"/>
                <w:szCs w:val="16"/>
              </w:rPr>
              <w:t>AR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F4910C4"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425</w:t>
            </w:r>
          </w:p>
        </w:tc>
        <w:tc>
          <w:tcPr>
            <w:tcW w:w="720" w:type="dxa"/>
            <w:tcBorders>
              <w:top w:val="nil"/>
              <w:left w:val="nil"/>
              <w:bottom w:val="single" w:sz="4" w:space="0" w:color="auto"/>
              <w:right w:val="single" w:sz="4" w:space="0" w:color="auto"/>
            </w:tcBorders>
            <w:shd w:val="clear" w:color="auto" w:fill="auto"/>
            <w:vAlign w:val="center"/>
          </w:tcPr>
          <w:p w14:paraId="111517E2"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14:paraId="7141E30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07B0ABDE" w14:textId="77777777" w:rsidR="00FA6F43" w:rsidRPr="005828EE" w:rsidRDefault="00DE794F">
            <w:pPr>
              <w:ind w:right="113"/>
              <w:jc w:val="right"/>
              <w:rPr>
                <w:rFonts w:cs="Arial"/>
                <w:color w:val="000000"/>
                <w:sz w:val="16"/>
                <w:szCs w:val="16"/>
              </w:rPr>
            </w:pPr>
            <w:r w:rsidRPr="005828EE">
              <w:rPr>
                <w:rFonts w:cs="Arial"/>
                <w:color w:val="000000"/>
                <w:sz w:val="16"/>
                <w:szCs w:val="16"/>
              </w:rPr>
              <w:t>7</w:t>
            </w:r>
          </w:p>
        </w:tc>
        <w:tc>
          <w:tcPr>
            <w:tcW w:w="720" w:type="dxa"/>
            <w:tcBorders>
              <w:top w:val="nil"/>
              <w:left w:val="nil"/>
              <w:bottom w:val="single" w:sz="4" w:space="0" w:color="auto"/>
              <w:right w:val="single" w:sz="4" w:space="0" w:color="auto"/>
            </w:tcBorders>
            <w:shd w:val="clear" w:color="auto" w:fill="auto"/>
            <w:vAlign w:val="center"/>
          </w:tcPr>
          <w:p w14:paraId="1FBE090A" w14:textId="77777777" w:rsidR="00FA6F43" w:rsidRPr="005828EE" w:rsidRDefault="00DE794F">
            <w:pPr>
              <w:ind w:right="113"/>
              <w:jc w:val="right"/>
              <w:rPr>
                <w:rFonts w:cs="Arial"/>
                <w:color w:val="000000"/>
                <w:sz w:val="16"/>
                <w:szCs w:val="16"/>
              </w:rPr>
            </w:pPr>
            <w:r w:rsidRPr="005828EE">
              <w:rPr>
                <w:rFonts w:cs="Arial"/>
                <w:color w:val="000000"/>
                <w:sz w:val="16"/>
                <w:szCs w:val="16"/>
              </w:rPr>
              <w:t>30</w:t>
            </w:r>
          </w:p>
        </w:tc>
        <w:tc>
          <w:tcPr>
            <w:tcW w:w="810" w:type="dxa"/>
            <w:tcBorders>
              <w:top w:val="nil"/>
              <w:left w:val="nil"/>
              <w:bottom w:val="single" w:sz="4" w:space="0" w:color="auto"/>
              <w:right w:val="single" w:sz="4" w:space="0" w:color="auto"/>
            </w:tcBorders>
            <w:shd w:val="clear" w:color="auto" w:fill="auto"/>
            <w:vAlign w:val="center"/>
          </w:tcPr>
          <w:p w14:paraId="586D909C" w14:textId="77777777" w:rsidR="00FA6F43" w:rsidRPr="005828EE" w:rsidRDefault="00DE794F">
            <w:pPr>
              <w:ind w:right="113"/>
              <w:jc w:val="right"/>
              <w:rPr>
                <w:rFonts w:cs="Arial"/>
                <w:color w:val="000000"/>
                <w:sz w:val="16"/>
                <w:szCs w:val="16"/>
              </w:rPr>
            </w:pPr>
            <w:r w:rsidRPr="005828EE">
              <w:rPr>
                <w:rFonts w:cs="Arial"/>
                <w:color w:val="000000"/>
                <w:sz w:val="16"/>
                <w:szCs w:val="16"/>
              </w:rPr>
              <w:t>17</w:t>
            </w:r>
          </w:p>
        </w:tc>
        <w:tc>
          <w:tcPr>
            <w:tcW w:w="1620" w:type="dxa"/>
            <w:tcBorders>
              <w:top w:val="nil"/>
              <w:left w:val="nil"/>
              <w:bottom w:val="single" w:sz="4" w:space="0" w:color="auto"/>
              <w:right w:val="single" w:sz="4" w:space="0" w:color="auto"/>
            </w:tcBorders>
            <w:shd w:val="clear" w:color="auto" w:fill="auto"/>
            <w:vAlign w:val="center"/>
          </w:tcPr>
          <w:p w14:paraId="7E51918D" w14:textId="77777777" w:rsidR="00FA6F43" w:rsidRPr="005828EE" w:rsidRDefault="00DE794F">
            <w:pPr>
              <w:ind w:right="567"/>
              <w:jc w:val="right"/>
              <w:rPr>
                <w:rFonts w:cs="Arial"/>
                <w:color w:val="000000"/>
                <w:sz w:val="16"/>
                <w:szCs w:val="16"/>
              </w:rPr>
            </w:pPr>
            <w:r w:rsidRPr="005828EE">
              <w:rPr>
                <w:rFonts w:cs="Arial"/>
                <w:color w:val="000000"/>
                <w:sz w:val="16"/>
                <w:szCs w:val="16"/>
              </w:rPr>
              <w:t>10</w:t>
            </w:r>
          </w:p>
        </w:tc>
      </w:tr>
      <w:tr w:rsidR="00C048C4" w:rsidRPr="005828EE" w14:paraId="5054BD2F"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1BB4E674" w14:textId="77777777" w:rsidR="00FA6F43" w:rsidRPr="005828EE" w:rsidRDefault="00DE794F">
            <w:pPr>
              <w:jc w:val="left"/>
              <w:rPr>
                <w:rFonts w:cs="Arial"/>
                <w:sz w:val="16"/>
                <w:szCs w:val="16"/>
              </w:rPr>
            </w:pPr>
            <w:r w:rsidRPr="005828EE">
              <w:rPr>
                <w:rFonts w:cs="Arial"/>
                <w:sz w:val="16"/>
                <w:szCs w:val="16"/>
              </w:rPr>
              <w:t>Australie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5F9BB39" w14:textId="77777777" w:rsidR="00FA6F43" w:rsidRPr="005828EE" w:rsidRDefault="00DE794F">
            <w:pPr>
              <w:jc w:val="center"/>
              <w:rPr>
                <w:rFonts w:cs="Arial"/>
                <w:sz w:val="16"/>
                <w:szCs w:val="16"/>
              </w:rPr>
            </w:pPr>
            <w:r w:rsidRPr="005828EE">
              <w:rPr>
                <w:rFonts w:cs="Arial"/>
                <w:sz w:val="16"/>
                <w:szCs w:val="16"/>
              </w:rPr>
              <w:t>AU</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8902D55"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296</w:t>
            </w:r>
          </w:p>
        </w:tc>
        <w:tc>
          <w:tcPr>
            <w:tcW w:w="720" w:type="dxa"/>
            <w:tcBorders>
              <w:top w:val="nil"/>
              <w:left w:val="nil"/>
              <w:bottom w:val="single" w:sz="4" w:space="0" w:color="auto"/>
              <w:right w:val="single" w:sz="4" w:space="0" w:color="auto"/>
            </w:tcBorders>
            <w:shd w:val="clear" w:color="auto" w:fill="auto"/>
            <w:vAlign w:val="center"/>
          </w:tcPr>
          <w:p w14:paraId="2E27F57D" w14:textId="77777777" w:rsidR="00FA6F43" w:rsidRPr="005828EE" w:rsidRDefault="00DE794F">
            <w:pPr>
              <w:ind w:right="113"/>
              <w:jc w:val="right"/>
              <w:rPr>
                <w:rFonts w:cs="Arial"/>
                <w:color w:val="000000"/>
                <w:sz w:val="16"/>
                <w:szCs w:val="16"/>
              </w:rPr>
            </w:pPr>
            <w:r w:rsidRPr="005828EE">
              <w:rPr>
                <w:rFonts w:cs="Arial"/>
                <w:color w:val="000000"/>
                <w:sz w:val="16"/>
                <w:szCs w:val="16"/>
              </w:rPr>
              <w:t>21</w:t>
            </w:r>
          </w:p>
        </w:tc>
        <w:tc>
          <w:tcPr>
            <w:tcW w:w="630" w:type="dxa"/>
            <w:tcBorders>
              <w:top w:val="nil"/>
              <w:left w:val="nil"/>
              <w:bottom w:val="single" w:sz="4" w:space="0" w:color="auto"/>
              <w:right w:val="single" w:sz="4" w:space="0" w:color="auto"/>
            </w:tcBorders>
            <w:shd w:val="clear" w:color="auto" w:fill="auto"/>
            <w:vAlign w:val="center"/>
          </w:tcPr>
          <w:p w14:paraId="4E018D8F" w14:textId="77777777" w:rsidR="00FA6F43" w:rsidRPr="005828EE" w:rsidRDefault="00DE794F">
            <w:pPr>
              <w:ind w:right="113"/>
              <w:jc w:val="right"/>
              <w:rPr>
                <w:rFonts w:cs="Arial"/>
                <w:color w:val="000000"/>
                <w:sz w:val="16"/>
                <w:szCs w:val="16"/>
              </w:rPr>
            </w:pPr>
            <w:r w:rsidRPr="005828EE">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14:paraId="2CA075ED" w14:textId="77777777" w:rsidR="00FA6F43" w:rsidRPr="005828EE" w:rsidRDefault="00DE794F">
            <w:pPr>
              <w:ind w:right="113"/>
              <w:jc w:val="right"/>
              <w:rPr>
                <w:rFonts w:cs="Arial"/>
                <w:color w:val="000000"/>
                <w:sz w:val="16"/>
                <w:szCs w:val="16"/>
              </w:rPr>
            </w:pPr>
            <w:r w:rsidRPr="005828EE">
              <w:rPr>
                <w:rFonts w:cs="Arial"/>
                <w:color w:val="000000"/>
                <w:sz w:val="16"/>
                <w:szCs w:val="16"/>
              </w:rPr>
              <w:t>5</w:t>
            </w:r>
          </w:p>
        </w:tc>
        <w:tc>
          <w:tcPr>
            <w:tcW w:w="720" w:type="dxa"/>
            <w:tcBorders>
              <w:top w:val="nil"/>
              <w:left w:val="nil"/>
              <w:bottom w:val="single" w:sz="4" w:space="0" w:color="auto"/>
              <w:right w:val="single" w:sz="4" w:space="0" w:color="auto"/>
            </w:tcBorders>
            <w:shd w:val="clear" w:color="auto" w:fill="auto"/>
            <w:vAlign w:val="center"/>
          </w:tcPr>
          <w:p w14:paraId="22D8C9CF" w14:textId="77777777" w:rsidR="00FA6F43" w:rsidRPr="005828EE" w:rsidRDefault="00DE794F">
            <w:pPr>
              <w:ind w:right="113"/>
              <w:jc w:val="right"/>
              <w:rPr>
                <w:rFonts w:cs="Arial"/>
                <w:color w:val="000000"/>
                <w:sz w:val="16"/>
                <w:szCs w:val="16"/>
              </w:rPr>
            </w:pPr>
            <w:r w:rsidRPr="005828EE">
              <w:rPr>
                <w:rFonts w:cs="Arial"/>
                <w:color w:val="000000"/>
                <w:sz w:val="16"/>
                <w:szCs w:val="16"/>
              </w:rPr>
              <w:t>16</w:t>
            </w:r>
          </w:p>
        </w:tc>
        <w:tc>
          <w:tcPr>
            <w:tcW w:w="810" w:type="dxa"/>
            <w:tcBorders>
              <w:top w:val="nil"/>
              <w:left w:val="nil"/>
              <w:bottom w:val="single" w:sz="4" w:space="0" w:color="auto"/>
              <w:right w:val="single" w:sz="4" w:space="0" w:color="auto"/>
            </w:tcBorders>
            <w:shd w:val="clear" w:color="auto" w:fill="auto"/>
            <w:vAlign w:val="center"/>
          </w:tcPr>
          <w:p w14:paraId="71C2D354" w14:textId="77777777" w:rsidR="00FA6F43" w:rsidRPr="005828EE" w:rsidRDefault="00DE794F">
            <w:pPr>
              <w:ind w:right="113"/>
              <w:jc w:val="right"/>
              <w:rPr>
                <w:rFonts w:cs="Arial"/>
                <w:color w:val="000000"/>
                <w:sz w:val="16"/>
                <w:szCs w:val="16"/>
              </w:rPr>
            </w:pPr>
            <w:r w:rsidRPr="005828EE">
              <w:rPr>
                <w:rFonts w:cs="Arial"/>
                <w:color w:val="000000"/>
                <w:sz w:val="16"/>
                <w:szCs w:val="16"/>
              </w:rPr>
              <w:t>8</w:t>
            </w:r>
          </w:p>
        </w:tc>
        <w:tc>
          <w:tcPr>
            <w:tcW w:w="1620" w:type="dxa"/>
            <w:tcBorders>
              <w:top w:val="nil"/>
              <w:left w:val="nil"/>
              <w:bottom w:val="single" w:sz="4" w:space="0" w:color="auto"/>
              <w:right w:val="single" w:sz="4" w:space="0" w:color="auto"/>
            </w:tcBorders>
            <w:shd w:val="clear" w:color="auto" w:fill="auto"/>
            <w:vAlign w:val="center"/>
          </w:tcPr>
          <w:p w14:paraId="5A322225"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C048C4" w:rsidRPr="005828EE" w14:paraId="02195B34"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DEA8273" w14:textId="77777777" w:rsidR="00FA6F43" w:rsidRPr="005828EE" w:rsidRDefault="00DE794F">
            <w:pPr>
              <w:jc w:val="left"/>
              <w:rPr>
                <w:rFonts w:cs="Arial"/>
                <w:sz w:val="16"/>
                <w:szCs w:val="16"/>
              </w:rPr>
            </w:pPr>
            <w:r w:rsidRPr="005828EE">
              <w:rPr>
                <w:rFonts w:cs="Arial"/>
                <w:sz w:val="16"/>
                <w:szCs w:val="16"/>
              </w:rPr>
              <w:t>Autriche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89B4F78" w14:textId="77777777" w:rsidR="00FA6F43" w:rsidRPr="005828EE" w:rsidRDefault="00DE794F">
            <w:pPr>
              <w:jc w:val="center"/>
              <w:rPr>
                <w:rFonts w:cs="Arial"/>
                <w:sz w:val="16"/>
                <w:szCs w:val="16"/>
              </w:rPr>
            </w:pPr>
            <w:r w:rsidRPr="005828EE">
              <w:rPr>
                <w:rFonts w:cs="Arial"/>
                <w:sz w:val="16"/>
                <w:szCs w:val="16"/>
              </w:rPr>
              <w:t>AT</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9447254"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61E2E225" w14:textId="77777777" w:rsidR="00FA6F43" w:rsidRPr="005828EE" w:rsidRDefault="00DE794F">
            <w:pPr>
              <w:ind w:right="113"/>
              <w:jc w:val="right"/>
              <w:rPr>
                <w:rFonts w:cs="Arial"/>
                <w:color w:val="000000"/>
                <w:sz w:val="16"/>
                <w:szCs w:val="16"/>
              </w:rPr>
            </w:pPr>
            <w:r w:rsidRPr="005828EE">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580A9948"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29A731F4"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0E342C78"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029AAE5F"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14:paraId="03201D86"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C048C4" w:rsidRPr="005828EE" w14:paraId="16FA965D"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1CC82E0" w14:textId="77777777" w:rsidR="00FA6F43" w:rsidRPr="005828EE" w:rsidRDefault="00DE794F">
            <w:pPr>
              <w:jc w:val="left"/>
              <w:rPr>
                <w:rFonts w:cs="Arial"/>
                <w:sz w:val="16"/>
                <w:szCs w:val="16"/>
              </w:rPr>
            </w:pPr>
            <w:r w:rsidRPr="005828EE">
              <w:rPr>
                <w:rFonts w:cs="Arial"/>
                <w:sz w:val="16"/>
                <w:szCs w:val="16"/>
              </w:rPr>
              <w:t>Azerbaïdjan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DC584F0" w14:textId="77777777" w:rsidR="00FA6F43" w:rsidRPr="005828EE" w:rsidRDefault="00DE794F">
            <w:pPr>
              <w:jc w:val="center"/>
              <w:rPr>
                <w:rFonts w:cs="Arial"/>
                <w:sz w:val="16"/>
                <w:szCs w:val="16"/>
              </w:rPr>
            </w:pPr>
            <w:r w:rsidRPr="005828EE">
              <w:rPr>
                <w:rFonts w:cs="Arial"/>
                <w:sz w:val="16"/>
                <w:szCs w:val="16"/>
              </w:rPr>
              <w:t>AZ</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D89B960"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24</w:t>
            </w:r>
          </w:p>
        </w:tc>
        <w:tc>
          <w:tcPr>
            <w:tcW w:w="720" w:type="dxa"/>
            <w:tcBorders>
              <w:top w:val="nil"/>
              <w:left w:val="nil"/>
              <w:bottom w:val="single" w:sz="4" w:space="0" w:color="auto"/>
              <w:right w:val="single" w:sz="4" w:space="0" w:color="auto"/>
            </w:tcBorders>
            <w:shd w:val="clear" w:color="auto" w:fill="auto"/>
            <w:vAlign w:val="center"/>
          </w:tcPr>
          <w:p w14:paraId="0799734B"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4E8A870"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C92A044"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01B006E"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6EC70D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47B21C75"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C048C4" w:rsidRPr="005828EE" w14:paraId="6D3B6896"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66729CE" w14:textId="77777777" w:rsidR="00FA6F43" w:rsidRPr="005828EE" w:rsidRDefault="00DE794F">
            <w:pPr>
              <w:jc w:val="left"/>
              <w:rPr>
                <w:rFonts w:cs="Arial"/>
                <w:sz w:val="16"/>
                <w:szCs w:val="16"/>
              </w:rPr>
            </w:pPr>
            <w:r w:rsidRPr="005828EE">
              <w:rPr>
                <w:rFonts w:cs="Arial"/>
                <w:sz w:val="16"/>
                <w:szCs w:val="16"/>
              </w:rPr>
              <w:t>Bélarus</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EBB8A44" w14:textId="77777777" w:rsidR="00FA6F43" w:rsidRPr="005828EE" w:rsidRDefault="00DE794F">
            <w:pPr>
              <w:jc w:val="center"/>
              <w:rPr>
                <w:rFonts w:cs="Arial"/>
                <w:sz w:val="16"/>
                <w:szCs w:val="16"/>
              </w:rPr>
            </w:pPr>
            <w:r w:rsidRPr="005828EE">
              <w:rPr>
                <w:rFonts w:cs="Arial"/>
                <w:sz w:val="16"/>
                <w:szCs w:val="16"/>
              </w:rPr>
              <w:t>BY</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BB44903"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25</w:t>
            </w:r>
          </w:p>
        </w:tc>
        <w:tc>
          <w:tcPr>
            <w:tcW w:w="720" w:type="dxa"/>
            <w:tcBorders>
              <w:top w:val="nil"/>
              <w:left w:val="nil"/>
              <w:bottom w:val="single" w:sz="4" w:space="0" w:color="auto"/>
              <w:right w:val="single" w:sz="4" w:space="0" w:color="auto"/>
            </w:tcBorders>
            <w:shd w:val="clear" w:color="auto" w:fill="auto"/>
            <w:vAlign w:val="center"/>
          </w:tcPr>
          <w:p w14:paraId="2E61F107"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E685376"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0356BF5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1F8496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D249623"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1FA08C84"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C048C4" w:rsidRPr="005828EE" w14:paraId="77C3AFBD"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1B282B05" w14:textId="77777777" w:rsidR="00FA6F43" w:rsidRPr="005828EE" w:rsidRDefault="00DE794F">
            <w:pPr>
              <w:jc w:val="left"/>
              <w:rPr>
                <w:rFonts w:cs="Arial"/>
                <w:sz w:val="16"/>
                <w:szCs w:val="16"/>
              </w:rPr>
            </w:pPr>
            <w:r w:rsidRPr="005828EE">
              <w:rPr>
                <w:rFonts w:cs="Arial"/>
                <w:sz w:val="16"/>
                <w:szCs w:val="16"/>
              </w:rPr>
              <w:t>Belgique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F072146" w14:textId="77777777" w:rsidR="00FA6F43" w:rsidRPr="005828EE" w:rsidRDefault="00DE794F">
            <w:pPr>
              <w:jc w:val="center"/>
              <w:rPr>
                <w:rFonts w:cs="Arial"/>
                <w:sz w:val="16"/>
                <w:szCs w:val="16"/>
              </w:rPr>
            </w:pPr>
            <w:r w:rsidRPr="005828EE">
              <w:rPr>
                <w:rFonts w:cs="Arial"/>
                <w:sz w:val="16"/>
                <w:szCs w:val="16"/>
              </w:rPr>
              <w:t>BE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F947F0D"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7EDB030A"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33109770"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1E8E6075" w14:textId="77777777" w:rsidR="00FA6F43" w:rsidRPr="005828EE" w:rsidRDefault="00DE794F">
            <w:pPr>
              <w:ind w:right="113"/>
              <w:jc w:val="right"/>
              <w:rPr>
                <w:rFonts w:cs="Arial"/>
                <w:color w:val="000000"/>
                <w:sz w:val="16"/>
                <w:szCs w:val="16"/>
              </w:rPr>
            </w:pPr>
            <w:r w:rsidRPr="005828EE">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571727E4"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2E62494B"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14:paraId="0BA29891" w14:textId="77777777" w:rsidR="00FA6F43" w:rsidRPr="005828EE" w:rsidRDefault="00DE794F">
            <w:pPr>
              <w:ind w:right="567"/>
              <w:jc w:val="right"/>
              <w:rPr>
                <w:rFonts w:cs="Arial"/>
                <w:color w:val="000000"/>
                <w:sz w:val="16"/>
                <w:szCs w:val="16"/>
              </w:rPr>
            </w:pPr>
            <w:r w:rsidRPr="005828EE">
              <w:rPr>
                <w:rFonts w:cs="Arial"/>
                <w:color w:val="000000"/>
                <w:sz w:val="16"/>
                <w:szCs w:val="16"/>
              </w:rPr>
              <w:t>4</w:t>
            </w:r>
          </w:p>
        </w:tc>
      </w:tr>
      <w:tr w:rsidR="00C048C4" w:rsidRPr="005828EE" w14:paraId="4D8E0532" w14:textId="77777777" w:rsidTr="007A7166">
        <w:trPr>
          <w:cantSplit/>
          <w:jc w:val="center"/>
        </w:trPr>
        <w:tc>
          <w:tcPr>
            <w:tcW w:w="2529" w:type="dxa"/>
            <w:tcBorders>
              <w:top w:val="single" w:sz="4" w:space="0" w:color="auto"/>
              <w:right w:val="dotted" w:sz="4" w:space="0" w:color="auto"/>
            </w:tcBorders>
            <w:shd w:val="clear" w:color="auto" w:fill="auto"/>
          </w:tcPr>
          <w:p w14:paraId="2939E74A" w14:textId="77777777" w:rsidR="00FA6F43" w:rsidRPr="005828EE" w:rsidRDefault="00DE794F">
            <w:pPr>
              <w:jc w:val="left"/>
              <w:rPr>
                <w:rFonts w:cs="Arial"/>
                <w:sz w:val="16"/>
                <w:szCs w:val="16"/>
              </w:rPr>
            </w:pPr>
            <w:r w:rsidRPr="005828EE">
              <w:rPr>
                <w:rFonts w:cs="Arial"/>
                <w:sz w:val="16"/>
                <w:szCs w:val="16"/>
              </w:rPr>
              <w:t>Bolivie (État plurinational de)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D6ABEA7" w14:textId="77777777" w:rsidR="00FA6F43" w:rsidRPr="005828EE" w:rsidRDefault="00DE794F">
            <w:pPr>
              <w:jc w:val="center"/>
              <w:rPr>
                <w:rFonts w:cs="Arial"/>
                <w:sz w:val="16"/>
                <w:szCs w:val="16"/>
              </w:rPr>
            </w:pPr>
            <w:r w:rsidRPr="005828EE">
              <w:rPr>
                <w:rFonts w:cs="Arial"/>
                <w:sz w:val="16"/>
                <w:szCs w:val="16"/>
              </w:rPr>
              <w:t>BO</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320CC0E"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6</w:t>
            </w:r>
          </w:p>
        </w:tc>
        <w:tc>
          <w:tcPr>
            <w:tcW w:w="720" w:type="dxa"/>
            <w:tcBorders>
              <w:top w:val="nil"/>
              <w:left w:val="nil"/>
              <w:bottom w:val="single" w:sz="4" w:space="0" w:color="auto"/>
              <w:right w:val="single" w:sz="4" w:space="0" w:color="auto"/>
            </w:tcBorders>
            <w:shd w:val="clear" w:color="auto" w:fill="auto"/>
            <w:vAlign w:val="center"/>
          </w:tcPr>
          <w:p w14:paraId="4C41288D"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ABD7F9D"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52D5946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6AC3D77"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8BEE195"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4DE10BC9"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C048C4" w:rsidRPr="005828EE" w14:paraId="14A12B7A" w14:textId="77777777" w:rsidTr="007A7166">
        <w:trPr>
          <w:cantSplit/>
          <w:jc w:val="center"/>
        </w:trPr>
        <w:tc>
          <w:tcPr>
            <w:tcW w:w="2529" w:type="dxa"/>
            <w:tcBorders>
              <w:top w:val="single" w:sz="4" w:space="0" w:color="auto"/>
              <w:right w:val="dotted" w:sz="4" w:space="0" w:color="auto"/>
            </w:tcBorders>
            <w:shd w:val="clear" w:color="auto" w:fill="auto"/>
          </w:tcPr>
          <w:p w14:paraId="5C6A2D93" w14:textId="77777777" w:rsidR="00FA6F43" w:rsidRPr="005828EE" w:rsidRDefault="00DE794F">
            <w:pPr>
              <w:jc w:val="left"/>
              <w:rPr>
                <w:rFonts w:cs="Arial"/>
                <w:sz w:val="16"/>
                <w:szCs w:val="16"/>
              </w:rPr>
            </w:pPr>
            <w:r w:rsidRPr="005828EE">
              <w:rPr>
                <w:rFonts w:cs="Arial"/>
                <w:sz w:val="16"/>
                <w:szCs w:val="16"/>
              </w:rPr>
              <w:t>Bosnie-Herzégovine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0633525" w14:textId="77777777" w:rsidR="00FA6F43" w:rsidRPr="005828EE" w:rsidRDefault="00DE794F">
            <w:pPr>
              <w:jc w:val="center"/>
              <w:rPr>
                <w:rFonts w:cs="Arial"/>
                <w:sz w:val="16"/>
                <w:szCs w:val="16"/>
              </w:rPr>
            </w:pPr>
            <w:r w:rsidRPr="005828EE">
              <w:rPr>
                <w:rFonts w:cs="Arial"/>
                <w:sz w:val="16"/>
                <w:szCs w:val="16"/>
              </w:rPr>
              <w:t>BA</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8FAB6FE"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54AED24"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67840C4"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E596C02"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791432B"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ACABC8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5EAFAD88"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C048C4" w:rsidRPr="005828EE" w14:paraId="3F822D95"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060D9E79" w14:textId="77777777" w:rsidR="00FA6F43" w:rsidRPr="005828EE" w:rsidRDefault="00DE794F">
            <w:pPr>
              <w:jc w:val="left"/>
              <w:rPr>
                <w:rFonts w:cs="Arial"/>
                <w:sz w:val="16"/>
                <w:szCs w:val="16"/>
              </w:rPr>
            </w:pPr>
            <w:r w:rsidRPr="005828EE">
              <w:rPr>
                <w:rFonts w:cs="Arial"/>
                <w:sz w:val="16"/>
                <w:szCs w:val="16"/>
              </w:rPr>
              <w:t>Brésil</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3852F72" w14:textId="77777777" w:rsidR="00FA6F43" w:rsidRPr="005828EE" w:rsidRDefault="00DE794F">
            <w:pPr>
              <w:jc w:val="center"/>
              <w:rPr>
                <w:rFonts w:cs="Arial"/>
                <w:sz w:val="16"/>
                <w:szCs w:val="16"/>
              </w:rPr>
            </w:pPr>
            <w:r w:rsidRPr="005828EE">
              <w:rPr>
                <w:rFonts w:cs="Arial"/>
                <w:sz w:val="16"/>
                <w:szCs w:val="16"/>
              </w:rPr>
              <w:t>BR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3779F7B0"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397</w:t>
            </w:r>
          </w:p>
        </w:tc>
        <w:tc>
          <w:tcPr>
            <w:tcW w:w="720" w:type="dxa"/>
            <w:tcBorders>
              <w:top w:val="nil"/>
              <w:left w:val="nil"/>
              <w:bottom w:val="single" w:sz="4" w:space="0" w:color="auto"/>
              <w:right w:val="single" w:sz="4" w:space="0" w:color="auto"/>
            </w:tcBorders>
            <w:shd w:val="clear" w:color="auto" w:fill="auto"/>
            <w:vAlign w:val="center"/>
          </w:tcPr>
          <w:p w14:paraId="5D1FFB85" w14:textId="77777777" w:rsidR="00FA6F43" w:rsidRPr="005828EE" w:rsidRDefault="00DE794F">
            <w:pPr>
              <w:ind w:right="113"/>
              <w:jc w:val="right"/>
              <w:rPr>
                <w:rFonts w:cs="Arial"/>
                <w:color w:val="000000"/>
                <w:sz w:val="16"/>
                <w:szCs w:val="16"/>
              </w:rPr>
            </w:pPr>
            <w:r w:rsidRPr="005828EE">
              <w:rPr>
                <w:rFonts w:cs="Arial"/>
                <w:color w:val="000000"/>
                <w:sz w:val="16"/>
                <w:szCs w:val="16"/>
              </w:rPr>
              <w:t>11</w:t>
            </w:r>
          </w:p>
        </w:tc>
        <w:tc>
          <w:tcPr>
            <w:tcW w:w="630" w:type="dxa"/>
            <w:tcBorders>
              <w:top w:val="nil"/>
              <w:left w:val="nil"/>
              <w:bottom w:val="single" w:sz="4" w:space="0" w:color="auto"/>
              <w:right w:val="single" w:sz="4" w:space="0" w:color="auto"/>
            </w:tcBorders>
            <w:shd w:val="clear" w:color="auto" w:fill="auto"/>
            <w:vAlign w:val="center"/>
          </w:tcPr>
          <w:p w14:paraId="2F00FC54"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FFFFFF"/>
            <w:vAlign w:val="center"/>
          </w:tcPr>
          <w:p w14:paraId="53DCE247"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5BE1ADBC" w14:textId="77777777" w:rsidR="00FA6F43" w:rsidRPr="005828EE" w:rsidRDefault="00DE794F">
            <w:pPr>
              <w:ind w:right="113"/>
              <w:jc w:val="right"/>
              <w:rPr>
                <w:rFonts w:cs="Arial"/>
                <w:color w:val="000000"/>
                <w:sz w:val="16"/>
                <w:szCs w:val="16"/>
              </w:rPr>
            </w:pPr>
            <w:r w:rsidRPr="005828EE">
              <w:rPr>
                <w:rFonts w:cs="Arial"/>
                <w:color w:val="000000"/>
                <w:sz w:val="16"/>
                <w:szCs w:val="16"/>
              </w:rPr>
              <w:t>9</w:t>
            </w:r>
          </w:p>
        </w:tc>
        <w:tc>
          <w:tcPr>
            <w:tcW w:w="810" w:type="dxa"/>
            <w:tcBorders>
              <w:top w:val="nil"/>
              <w:left w:val="nil"/>
              <w:bottom w:val="single" w:sz="4" w:space="0" w:color="auto"/>
              <w:right w:val="single" w:sz="4" w:space="0" w:color="auto"/>
            </w:tcBorders>
            <w:shd w:val="clear" w:color="auto" w:fill="auto"/>
            <w:vAlign w:val="center"/>
          </w:tcPr>
          <w:p w14:paraId="7BD2ED5E" w14:textId="77777777" w:rsidR="00FA6F43" w:rsidRPr="005828EE" w:rsidRDefault="00DE794F">
            <w:pPr>
              <w:ind w:right="113"/>
              <w:jc w:val="right"/>
              <w:rPr>
                <w:rFonts w:cs="Arial"/>
                <w:color w:val="000000"/>
                <w:sz w:val="16"/>
                <w:szCs w:val="16"/>
              </w:rPr>
            </w:pPr>
            <w:r w:rsidRPr="005828EE">
              <w:rPr>
                <w:rFonts w:cs="Arial"/>
                <w:color w:val="000000"/>
                <w:sz w:val="16"/>
                <w:szCs w:val="16"/>
              </w:rPr>
              <w:t>8</w:t>
            </w:r>
          </w:p>
        </w:tc>
        <w:tc>
          <w:tcPr>
            <w:tcW w:w="1620" w:type="dxa"/>
            <w:tcBorders>
              <w:top w:val="nil"/>
              <w:left w:val="nil"/>
              <w:bottom w:val="single" w:sz="4" w:space="0" w:color="auto"/>
              <w:right w:val="single" w:sz="4" w:space="0" w:color="auto"/>
            </w:tcBorders>
            <w:shd w:val="clear" w:color="auto" w:fill="auto"/>
            <w:vAlign w:val="center"/>
          </w:tcPr>
          <w:p w14:paraId="65E93AD0" w14:textId="77777777" w:rsidR="00FA6F43" w:rsidRPr="005828EE" w:rsidRDefault="00DE794F">
            <w:pPr>
              <w:ind w:right="567"/>
              <w:jc w:val="right"/>
              <w:rPr>
                <w:rFonts w:cs="Arial"/>
                <w:color w:val="000000"/>
                <w:sz w:val="16"/>
                <w:szCs w:val="16"/>
              </w:rPr>
            </w:pPr>
            <w:r w:rsidRPr="005828EE">
              <w:rPr>
                <w:rFonts w:cs="Arial"/>
                <w:color w:val="000000"/>
                <w:sz w:val="16"/>
                <w:szCs w:val="16"/>
              </w:rPr>
              <w:t>7</w:t>
            </w:r>
          </w:p>
        </w:tc>
      </w:tr>
      <w:tr w:rsidR="00C048C4" w:rsidRPr="005828EE" w14:paraId="119900C3" w14:textId="77777777" w:rsidTr="007A7166">
        <w:trPr>
          <w:cantSplit/>
          <w:jc w:val="center"/>
        </w:trPr>
        <w:tc>
          <w:tcPr>
            <w:tcW w:w="2529" w:type="dxa"/>
            <w:tcBorders>
              <w:top w:val="single" w:sz="4" w:space="0" w:color="auto"/>
              <w:right w:val="dotted" w:sz="4" w:space="0" w:color="auto"/>
            </w:tcBorders>
            <w:shd w:val="clear" w:color="auto" w:fill="auto"/>
          </w:tcPr>
          <w:p w14:paraId="001B75D0" w14:textId="77777777" w:rsidR="00FA6F43" w:rsidRPr="005828EE" w:rsidRDefault="00DE794F">
            <w:pPr>
              <w:jc w:val="left"/>
              <w:rPr>
                <w:rFonts w:cs="Arial"/>
                <w:sz w:val="16"/>
                <w:szCs w:val="16"/>
              </w:rPr>
            </w:pPr>
            <w:r w:rsidRPr="005828EE">
              <w:rPr>
                <w:rFonts w:cs="Arial"/>
                <w:sz w:val="16"/>
                <w:szCs w:val="16"/>
              </w:rPr>
              <w:t>Bulgarie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8836762" w14:textId="77777777" w:rsidR="00FA6F43" w:rsidRPr="005828EE" w:rsidRDefault="00DE794F">
            <w:pPr>
              <w:jc w:val="center"/>
              <w:rPr>
                <w:rFonts w:cs="Arial"/>
                <w:sz w:val="16"/>
                <w:szCs w:val="16"/>
              </w:rPr>
            </w:pPr>
            <w:r w:rsidRPr="005828EE">
              <w:rPr>
                <w:rFonts w:cs="Arial"/>
                <w:sz w:val="16"/>
                <w:szCs w:val="16"/>
              </w:rPr>
              <w:t>BG</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421E4A2"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21</w:t>
            </w:r>
          </w:p>
        </w:tc>
        <w:tc>
          <w:tcPr>
            <w:tcW w:w="720" w:type="dxa"/>
            <w:tcBorders>
              <w:top w:val="nil"/>
              <w:left w:val="nil"/>
              <w:bottom w:val="single" w:sz="4" w:space="0" w:color="auto"/>
              <w:right w:val="single" w:sz="4" w:space="0" w:color="auto"/>
            </w:tcBorders>
            <w:shd w:val="clear" w:color="000000" w:fill="BFBFBF"/>
            <w:vAlign w:val="center"/>
          </w:tcPr>
          <w:p w14:paraId="434CEE66" w14:textId="77777777" w:rsidR="00FA6F43" w:rsidRPr="005828EE" w:rsidRDefault="00DE794F">
            <w:pPr>
              <w:ind w:right="113"/>
              <w:jc w:val="right"/>
              <w:rPr>
                <w:rFonts w:cs="Arial"/>
                <w:color w:val="000000"/>
                <w:sz w:val="16"/>
                <w:szCs w:val="16"/>
              </w:rPr>
            </w:pPr>
            <w:r w:rsidRPr="005828EE">
              <w:rPr>
                <w:rFonts w:cs="Arial"/>
                <w:color w:val="000000"/>
                <w:sz w:val="16"/>
                <w:szCs w:val="16"/>
              </w:rPr>
              <w:t>10</w:t>
            </w:r>
          </w:p>
        </w:tc>
        <w:tc>
          <w:tcPr>
            <w:tcW w:w="630" w:type="dxa"/>
            <w:tcBorders>
              <w:top w:val="nil"/>
              <w:left w:val="nil"/>
              <w:bottom w:val="single" w:sz="4" w:space="0" w:color="auto"/>
              <w:right w:val="single" w:sz="4" w:space="0" w:color="auto"/>
            </w:tcBorders>
            <w:shd w:val="clear" w:color="000000" w:fill="BFBFBF"/>
            <w:vAlign w:val="center"/>
          </w:tcPr>
          <w:p w14:paraId="796286D5"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53DB9A08"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2AB0FA1A" w14:textId="77777777" w:rsidR="00FA6F43" w:rsidRPr="005828EE" w:rsidRDefault="00DE794F">
            <w:pPr>
              <w:ind w:right="113"/>
              <w:jc w:val="right"/>
              <w:rPr>
                <w:rFonts w:cs="Arial"/>
                <w:color w:val="000000"/>
                <w:sz w:val="16"/>
                <w:szCs w:val="16"/>
              </w:rPr>
            </w:pPr>
            <w:r w:rsidRPr="005828EE">
              <w:rPr>
                <w:rFonts w:cs="Arial"/>
                <w:color w:val="000000"/>
                <w:sz w:val="16"/>
                <w:szCs w:val="16"/>
              </w:rPr>
              <w:t>6</w:t>
            </w:r>
          </w:p>
        </w:tc>
        <w:tc>
          <w:tcPr>
            <w:tcW w:w="810" w:type="dxa"/>
            <w:tcBorders>
              <w:top w:val="nil"/>
              <w:left w:val="nil"/>
              <w:bottom w:val="single" w:sz="4" w:space="0" w:color="auto"/>
              <w:right w:val="single" w:sz="4" w:space="0" w:color="auto"/>
            </w:tcBorders>
            <w:shd w:val="clear" w:color="000000" w:fill="BFBFBF"/>
            <w:vAlign w:val="center"/>
          </w:tcPr>
          <w:p w14:paraId="62777F13" w14:textId="77777777" w:rsidR="00FA6F43" w:rsidRPr="005828EE" w:rsidRDefault="00DE794F">
            <w:pPr>
              <w:ind w:right="113"/>
              <w:jc w:val="right"/>
              <w:rPr>
                <w:rFonts w:cs="Arial"/>
                <w:color w:val="000000"/>
                <w:sz w:val="16"/>
                <w:szCs w:val="16"/>
              </w:rPr>
            </w:pPr>
            <w:r w:rsidRPr="005828EE">
              <w:rPr>
                <w:rFonts w:cs="Arial"/>
                <w:color w:val="000000"/>
                <w:sz w:val="16"/>
                <w:szCs w:val="16"/>
              </w:rPr>
              <w:t>6</w:t>
            </w:r>
          </w:p>
        </w:tc>
        <w:tc>
          <w:tcPr>
            <w:tcW w:w="1620" w:type="dxa"/>
            <w:tcBorders>
              <w:top w:val="nil"/>
              <w:left w:val="nil"/>
              <w:bottom w:val="single" w:sz="4" w:space="0" w:color="auto"/>
              <w:right w:val="single" w:sz="4" w:space="0" w:color="auto"/>
            </w:tcBorders>
            <w:shd w:val="clear" w:color="000000" w:fill="BFBFBF"/>
            <w:vAlign w:val="center"/>
          </w:tcPr>
          <w:p w14:paraId="1D52EE9F" w14:textId="77777777" w:rsidR="00FA6F43" w:rsidRPr="005828EE" w:rsidRDefault="00DE794F">
            <w:pPr>
              <w:ind w:right="567"/>
              <w:jc w:val="right"/>
              <w:rPr>
                <w:rFonts w:cs="Arial"/>
                <w:color w:val="000000"/>
                <w:sz w:val="16"/>
                <w:szCs w:val="16"/>
              </w:rPr>
            </w:pPr>
            <w:r w:rsidRPr="005828EE">
              <w:rPr>
                <w:rFonts w:cs="Arial"/>
                <w:color w:val="000000"/>
                <w:sz w:val="16"/>
                <w:szCs w:val="16"/>
              </w:rPr>
              <w:t>3</w:t>
            </w:r>
          </w:p>
        </w:tc>
      </w:tr>
      <w:tr w:rsidR="00C048C4" w:rsidRPr="005828EE" w14:paraId="717E274D" w14:textId="77777777" w:rsidTr="007A7166">
        <w:trPr>
          <w:cantSplit/>
          <w:jc w:val="center"/>
        </w:trPr>
        <w:tc>
          <w:tcPr>
            <w:tcW w:w="2529" w:type="dxa"/>
            <w:tcBorders>
              <w:top w:val="single" w:sz="4" w:space="0" w:color="auto"/>
              <w:right w:val="dotted" w:sz="4" w:space="0" w:color="auto"/>
            </w:tcBorders>
            <w:shd w:val="clear" w:color="auto" w:fill="auto"/>
          </w:tcPr>
          <w:p w14:paraId="35BEF8C1" w14:textId="77777777" w:rsidR="00FA6F43" w:rsidRPr="005828EE" w:rsidRDefault="00DE794F">
            <w:pPr>
              <w:jc w:val="left"/>
              <w:rPr>
                <w:rFonts w:cs="Arial"/>
                <w:sz w:val="16"/>
                <w:szCs w:val="16"/>
              </w:rPr>
            </w:pPr>
            <w:r w:rsidRPr="005828EE">
              <w:rPr>
                <w:rFonts w:cs="Arial"/>
                <w:sz w:val="16"/>
                <w:szCs w:val="16"/>
              </w:rPr>
              <w:t>Canada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A59DBA0" w14:textId="77777777" w:rsidR="00FA6F43" w:rsidRPr="005828EE" w:rsidRDefault="00DE794F">
            <w:pPr>
              <w:jc w:val="center"/>
              <w:rPr>
                <w:rFonts w:cs="Arial"/>
                <w:sz w:val="16"/>
                <w:szCs w:val="16"/>
              </w:rPr>
            </w:pPr>
            <w:r w:rsidRPr="005828EE">
              <w:rPr>
                <w:rFonts w:cs="Arial"/>
                <w:sz w:val="16"/>
                <w:szCs w:val="16"/>
              </w:rPr>
              <w:t>CA</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44B8F52"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399</w:t>
            </w:r>
          </w:p>
        </w:tc>
        <w:tc>
          <w:tcPr>
            <w:tcW w:w="720" w:type="dxa"/>
            <w:tcBorders>
              <w:top w:val="nil"/>
              <w:left w:val="nil"/>
              <w:bottom w:val="single" w:sz="4" w:space="0" w:color="auto"/>
              <w:right w:val="single" w:sz="4" w:space="0" w:color="auto"/>
            </w:tcBorders>
            <w:shd w:val="clear" w:color="auto" w:fill="auto"/>
            <w:vAlign w:val="center"/>
          </w:tcPr>
          <w:p w14:paraId="41C622EB" w14:textId="77777777" w:rsidR="00FA6F43" w:rsidRPr="005828EE" w:rsidRDefault="00DE794F">
            <w:pPr>
              <w:ind w:right="113"/>
              <w:jc w:val="right"/>
              <w:rPr>
                <w:rFonts w:cs="Arial"/>
                <w:color w:val="000000"/>
                <w:sz w:val="16"/>
                <w:szCs w:val="16"/>
              </w:rPr>
            </w:pPr>
            <w:r w:rsidRPr="005828EE">
              <w:rPr>
                <w:rFonts w:cs="Arial"/>
                <w:color w:val="000000"/>
                <w:sz w:val="16"/>
                <w:szCs w:val="16"/>
              </w:rPr>
              <w:t>11</w:t>
            </w:r>
          </w:p>
        </w:tc>
        <w:tc>
          <w:tcPr>
            <w:tcW w:w="630" w:type="dxa"/>
            <w:tcBorders>
              <w:top w:val="nil"/>
              <w:left w:val="nil"/>
              <w:bottom w:val="single" w:sz="4" w:space="0" w:color="auto"/>
              <w:right w:val="single" w:sz="4" w:space="0" w:color="auto"/>
            </w:tcBorders>
            <w:shd w:val="clear" w:color="auto" w:fill="auto"/>
            <w:vAlign w:val="center"/>
          </w:tcPr>
          <w:p w14:paraId="69365AF3" w14:textId="77777777" w:rsidR="00FA6F43" w:rsidRPr="005828EE" w:rsidRDefault="00DE794F">
            <w:pPr>
              <w:ind w:right="113"/>
              <w:jc w:val="right"/>
              <w:rPr>
                <w:rFonts w:cs="Arial"/>
                <w:color w:val="000000"/>
                <w:sz w:val="16"/>
                <w:szCs w:val="16"/>
              </w:rPr>
            </w:pPr>
            <w:r w:rsidRPr="005828EE">
              <w:rPr>
                <w:rFonts w:cs="Arial"/>
                <w:color w:val="000000"/>
                <w:sz w:val="16"/>
                <w:szCs w:val="16"/>
              </w:rPr>
              <w:t>11</w:t>
            </w:r>
          </w:p>
        </w:tc>
        <w:tc>
          <w:tcPr>
            <w:tcW w:w="720" w:type="dxa"/>
            <w:tcBorders>
              <w:top w:val="nil"/>
              <w:left w:val="nil"/>
              <w:bottom w:val="single" w:sz="4" w:space="0" w:color="auto"/>
              <w:right w:val="single" w:sz="4" w:space="0" w:color="auto"/>
            </w:tcBorders>
            <w:shd w:val="clear" w:color="000000" w:fill="FFFFFF"/>
            <w:vAlign w:val="center"/>
          </w:tcPr>
          <w:p w14:paraId="654C045A"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04FD600"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810" w:type="dxa"/>
            <w:tcBorders>
              <w:top w:val="nil"/>
              <w:left w:val="nil"/>
              <w:bottom w:val="single" w:sz="4" w:space="0" w:color="auto"/>
              <w:right w:val="single" w:sz="4" w:space="0" w:color="auto"/>
            </w:tcBorders>
            <w:shd w:val="clear" w:color="auto" w:fill="auto"/>
            <w:vAlign w:val="center"/>
          </w:tcPr>
          <w:p w14:paraId="01D187A9" w14:textId="77777777" w:rsidR="00FA6F43" w:rsidRPr="005828EE" w:rsidRDefault="00DE794F">
            <w:pPr>
              <w:ind w:right="113"/>
              <w:jc w:val="right"/>
              <w:rPr>
                <w:rFonts w:cs="Arial"/>
                <w:color w:val="000000"/>
                <w:sz w:val="16"/>
                <w:szCs w:val="16"/>
              </w:rPr>
            </w:pPr>
            <w:r w:rsidRPr="005828EE">
              <w:rPr>
                <w:rFonts w:cs="Arial"/>
                <w:color w:val="000000"/>
                <w:sz w:val="16"/>
                <w:szCs w:val="16"/>
              </w:rPr>
              <w:t>12</w:t>
            </w:r>
          </w:p>
        </w:tc>
        <w:tc>
          <w:tcPr>
            <w:tcW w:w="1620" w:type="dxa"/>
            <w:tcBorders>
              <w:top w:val="nil"/>
              <w:left w:val="nil"/>
              <w:bottom w:val="single" w:sz="4" w:space="0" w:color="auto"/>
              <w:right w:val="single" w:sz="4" w:space="0" w:color="auto"/>
            </w:tcBorders>
            <w:shd w:val="clear" w:color="auto" w:fill="auto"/>
            <w:vAlign w:val="center"/>
          </w:tcPr>
          <w:p w14:paraId="5E4E00B6" w14:textId="77777777" w:rsidR="00FA6F43" w:rsidRPr="005828EE" w:rsidRDefault="00DE794F">
            <w:pPr>
              <w:ind w:right="567"/>
              <w:jc w:val="right"/>
              <w:rPr>
                <w:rFonts w:cs="Arial"/>
                <w:color w:val="000000"/>
                <w:sz w:val="16"/>
                <w:szCs w:val="16"/>
              </w:rPr>
            </w:pPr>
            <w:r w:rsidRPr="005828EE">
              <w:rPr>
                <w:rFonts w:cs="Arial"/>
                <w:color w:val="000000"/>
                <w:sz w:val="16"/>
                <w:szCs w:val="16"/>
              </w:rPr>
              <w:t>7</w:t>
            </w:r>
          </w:p>
        </w:tc>
      </w:tr>
      <w:tr w:rsidR="00C048C4" w:rsidRPr="005828EE" w14:paraId="212D6696"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0FB69602" w14:textId="77777777" w:rsidR="00FA6F43" w:rsidRPr="005828EE" w:rsidRDefault="00DE794F">
            <w:pPr>
              <w:jc w:val="left"/>
              <w:rPr>
                <w:rFonts w:cs="Arial"/>
                <w:sz w:val="16"/>
                <w:szCs w:val="16"/>
              </w:rPr>
            </w:pPr>
            <w:r w:rsidRPr="005828EE">
              <w:rPr>
                <w:rFonts w:cs="Arial"/>
                <w:sz w:val="16"/>
                <w:szCs w:val="16"/>
              </w:rPr>
              <w:t>Chili</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AA586E4" w14:textId="77777777" w:rsidR="00FA6F43" w:rsidRPr="005828EE" w:rsidRDefault="00DE794F">
            <w:pPr>
              <w:jc w:val="center"/>
              <w:rPr>
                <w:rFonts w:cs="Arial"/>
                <w:sz w:val="16"/>
                <w:szCs w:val="16"/>
              </w:rPr>
            </w:pPr>
            <w:r w:rsidRPr="005828EE">
              <w:rPr>
                <w:rFonts w:cs="Arial"/>
                <w:sz w:val="16"/>
                <w:szCs w:val="16"/>
              </w:rPr>
              <w:t>CL</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B34D38F"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91</w:t>
            </w:r>
          </w:p>
        </w:tc>
        <w:tc>
          <w:tcPr>
            <w:tcW w:w="720" w:type="dxa"/>
            <w:tcBorders>
              <w:top w:val="nil"/>
              <w:left w:val="nil"/>
              <w:bottom w:val="single" w:sz="4" w:space="0" w:color="auto"/>
              <w:right w:val="single" w:sz="4" w:space="0" w:color="auto"/>
            </w:tcBorders>
            <w:shd w:val="clear" w:color="auto" w:fill="auto"/>
            <w:vAlign w:val="center"/>
          </w:tcPr>
          <w:p w14:paraId="64A50304"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630" w:type="dxa"/>
            <w:tcBorders>
              <w:top w:val="nil"/>
              <w:left w:val="nil"/>
              <w:bottom w:val="single" w:sz="4" w:space="0" w:color="auto"/>
              <w:right w:val="single" w:sz="4" w:space="0" w:color="auto"/>
            </w:tcBorders>
            <w:shd w:val="clear" w:color="auto" w:fill="auto"/>
            <w:vAlign w:val="center"/>
          </w:tcPr>
          <w:p w14:paraId="2971AA37" w14:textId="77777777" w:rsidR="00FA6F43" w:rsidRPr="005828EE" w:rsidRDefault="00DE794F">
            <w:pPr>
              <w:ind w:right="113"/>
              <w:jc w:val="right"/>
              <w:rPr>
                <w:rFonts w:cs="Arial"/>
                <w:color w:val="000000"/>
                <w:sz w:val="16"/>
                <w:szCs w:val="16"/>
              </w:rPr>
            </w:pPr>
            <w:r w:rsidRPr="005828EE">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FFFFFF"/>
            <w:vAlign w:val="center"/>
          </w:tcPr>
          <w:p w14:paraId="089BB9D4"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5934B62F"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810" w:type="dxa"/>
            <w:tcBorders>
              <w:top w:val="nil"/>
              <w:left w:val="nil"/>
              <w:bottom w:val="single" w:sz="4" w:space="0" w:color="auto"/>
              <w:right w:val="single" w:sz="4" w:space="0" w:color="auto"/>
            </w:tcBorders>
            <w:shd w:val="clear" w:color="auto" w:fill="auto"/>
            <w:vAlign w:val="center"/>
          </w:tcPr>
          <w:p w14:paraId="563DFD71" w14:textId="77777777" w:rsidR="00FA6F43" w:rsidRPr="005828EE" w:rsidRDefault="00DE794F">
            <w:pPr>
              <w:ind w:right="113"/>
              <w:jc w:val="right"/>
              <w:rPr>
                <w:rFonts w:cs="Arial"/>
                <w:color w:val="000000"/>
                <w:sz w:val="16"/>
                <w:szCs w:val="16"/>
              </w:rPr>
            </w:pPr>
            <w:r w:rsidRPr="005828EE">
              <w:rPr>
                <w:rFonts w:cs="Arial"/>
                <w:color w:val="000000"/>
                <w:sz w:val="16"/>
                <w:szCs w:val="16"/>
              </w:rPr>
              <w:t>6</w:t>
            </w:r>
          </w:p>
        </w:tc>
        <w:tc>
          <w:tcPr>
            <w:tcW w:w="1620" w:type="dxa"/>
            <w:tcBorders>
              <w:top w:val="nil"/>
              <w:left w:val="nil"/>
              <w:bottom w:val="single" w:sz="4" w:space="0" w:color="auto"/>
              <w:right w:val="single" w:sz="4" w:space="0" w:color="auto"/>
            </w:tcBorders>
            <w:shd w:val="clear" w:color="auto" w:fill="auto"/>
            <w:vAlign w:val="center"/>
          </w:tcPr>
          <w:p w14:paraId="2330C61F" w14:textId="77777777" w:rsidR="00FA6F43" w:rsidRPr="005828EE" w:rsidRDefault="00DE794F">
            <w:pPr>
              <w:ind w:right="567"/>
              <w:jc w:val="right"/>
              <w:rPr>
                <w:rFonts w:cs="Arial"/>
                <w:color w:val="000000"/>
                <w:sz w:val="16"/>
                <w:szCs w:val="16"/>
              </w:rPr>
            </w:pPr>
            <w:r w:rsidRPr="005828EE">
              <w:rPr>
                <w:rFonts w:cs="Arial"/>
                <w:color w:val="000000"/>
                <w:sz w:val="16"/>
                <w:szCs w:val="16"/>
              </w:rPr>
              <w:t>4</w:t>
            </w:r>
          </w:p>
        </w:tc>
      </w:tr>
      <w:tr w:rsidR="00C048C4" w:rsidRPr="005828EE" w14:paraId="21D1790B" w14:textId="77777777" w:rsidTr="007A7166">
        <w:trPr>
          <w:cantSplit/>
          <w:jc w:val="center"/>
        </w:trPr>
        <w:tc>
          <w:tcPr>
            <w:tcW w:w="2529" w:type="dxa"/>
            <w:tcBorders>
              <w:top w:val="single" w:sz="4" w:space="0" w:color="auto"/>
              <w:right w:val="dotted" w:sz="4" w:space="0" w:color="auto"/>
            </w:tcBorders>
            <w:shd w:val="clear" w:color="auto" w:fill="auto"/>
          </w:tcPr>
          <w:p w14:paraId="65C53B5E" w14:textId="77777777" w:rsidR="00FA6F43" w:rsidRPr="005828EE" w:rsidRDefault="00DE794F">
            <w:pPr>
              <w:jc w:val="left"/>
              <w:rPr>
                <w:rFonts w:cs="Arial"/>
                <w:sz w:val="16"/>
                <w:szCs w:val="16"/>
              </w:rPr>
            </w:pPr>
            <w:r w:rsidRPr="005828EE">
              <w:rPr>
                <w:rFonts w:cs="Arial"/>
                <w:sz w:val="16"/>
                <w:szCs w:val="16"/>
              </w:rPr>
              <w:t>Chine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A836BCD" w14:textId="77777777" w:rsidR="00FA6F43" w:rsidRPr="005828EE" w:rsidRDefault="00DE794F">
            <w:pPr>
              <w:jc w:val="center"/>
              <w:rPr>
                <w:rFonts w:cs="Arial"/>
                <w:sz w:val="16"/>
                <w:szCs w:val="16"/>
              </w:rPr>
            </w:pPr>
            <w:r w:rsidRPr="005828EE">
              <w:rPr>
                <w:rFonts w:cs="Arial"/>
                <w:sz w:val="16"/>
                <w:szCs w:val="16"/>
              </w:rPr>
              <w:t>CN</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ECB6B77"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16,184</w:t>
            </w:r>
          </w:p>
        </w:tc>
        <w:tc>
          <w:tcPr>
            <w:tcW w:w="720" w:type="dxa"/>
            <w:tcBorders>
              <w:top w:val="nil"/>
              <w:left w:val="nil"/>
              <w:bottom w:val="single" w:sz="4" w:space="0" w:color="auto"/>
              <w:right w:val="single" w:sz="4" w:space="0" w:color="auto"/>
            </w:tcBorders>
            <w:shd w:val="clear" w:color="auto" w:fill="auto"/>
            <w:vAlign w:val="center"/>
          </w:tcPr>
          <w:p w14:paraId="5CE6A5D2"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17745138"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645C8258"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4C01623A"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6C22395D"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7FF8D02"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BA7D49" w:rsidRPr="005828EE" w14:paraId="394C0288"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7C1D6373" w14:textId="77777777" w:rsidR="00FA6F43" w:rsidRPr="005828EE" w:rsidRDefault="00DE794F">
            <w:pPr>
              <w:jc w:val="left"/>
              <w:rPr>
                <w:rFonts w:cs="Arial"/>
                <w:sz w:val="16"/>
                <w:szCs w:val="16"/>
              </w:rPr>
            </w:pPr>
            <w:r w:rsidRPr="005828EE">
              <w:rPr>
                <w:rFonts w:cs="Arial"/>
                <w:sz w:val="16"/>
                <w:szCs w:val="16"/>
              </w:rPr>
              <w:t>Colombie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E7D256C" w14:textId="18E59295" w:rsidR="00FA6F43" w:rsidRPr="005828EE" w:rsidRDefault="00DE794F">
            <w:pPr>
              <w:jc w:val="center"/>
              <w:rPr>
                <w:rFonts w:cs="Arial"/>
                <w:sz w:val="16"/>
                <w:szCs w:val="16"/>
              </w:rPr>
            </w:pPr>
            <w:r w:rsidRPr="005828EE">
              <w:rPr>
                <w:rFonts w:cs="Arial"/>
                <w:sz w:val="16"/>
                <w:szCs w:val="16"/>
              </w:rPr>
              <w:t>CO</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2115069"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115</w:t>
            </w:r>
          </w:p>
        </w:tc>
        <w:tc>
          <w:tcPr>
            <w:tcW w:w="720" w:type="dxa"/>
            <w:tcBorders>
              <w:top w:val="nil"/>
              <w:left w:val="nil"/>
              <w:bottom w:val="single" w:sz="4" w:space="0" w:color="auto"/>
              <w:right w:val="single" w:sz="4" w:space="0" w:color="auto"/>
            </w:tcBorders>
            <w:shd w:val="clear" w:color="auto" w:fill="auto"/>
            <w:vAlign w:val="center"/>
          </w:tcPr>
          <w:p w14:paraId="1D46C47B"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3EEC71BC"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0FD404FA"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3CFAFD4"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61993D04"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4EC6BCF6"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689D698B"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409FB17" w14:textId="77777777" w:rsidR="00FA6F43" w:rsidRPr="005828EE" w:rsidRDefault="00DE794F">
            <w:pPr>
              <w:jc w:val="left"/>
              <w:rPr>
                <w:rFonts w:cs="Arial"/>
                <w:sz w:val="16"/>
                <w:szCs w:val="16"/>
              </w:rPr>
            </w:pPr>
            <w:r w:rsidRPr="005828EE">
              <w:rPr>
                <w:rFonts w:cs="Arial"/>
                <w:sz w:val="16"/>
                <w:szCs w:val="16"/>
              </w:rPr>
              <w:t>Costa Rica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DF27978" w14:textId="77777777" w:rsidR="00FA6F43" w:rsidRPr="005828EE" w:rsidRDefault="00DE794F">
            <w:pPr>
              <w:jc w:val="center"/>
              <w:rPr>
                <w:rFonts w:cs="Arial"/>
                <w:sz w:val="16"/>
                <w:szCs w:val="16"/>
              </w:rPr>
            </w:pPr>
            <w:r w:rsidRPr="005828EE">
              <w:rPr>
                <w:rFonts w:cs="Arial"/>
                <w:sz w:val="16"/>
                <w:szCs w:val="16"/>
              </w:rPr>
              <w:t>CR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A2AE1CF"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9</w:t>
            </w:r>
          </w:p>
        </w:tc>
        <w:tc>
          <w:tcPr>
            <w:tcW w:w="720" w:type="dxa"/>
            <w:tcBorders>
              <w:top w:val="nil"/>
              <w:left w:val="nil"/>
              <w:bottom w:val="single" w:sz="4" w:space="0" w:color="auto"/>
              <w:right w:val="single" w:sz="4" w:space="0" w:color="auto"/>
            </w:tcBorders>
            <w:shd w:val="clear" w:color="auto" w:fill="auto"/>
            <w:vAlign w:val="center"/>
          </w:tcPr>
          <w:p w14:paraId="3A25ADB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2865EC8"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07EF10ED"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796907A5"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D5743F2"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27D67042"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142ED6EA"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79E6E3F7" w14:textId="77777777" w:rsidR="00FA6F43" w:rsidRPr="005828EE" w:rsidRDefault="00DE794F">
            <w:pPr>
              <w:jc w:val="left"/>
              <w:rPr>
                <w:rFonts w:cs="Arial"/>
                <w:sz w:val="16"/>
                <w:szCs w:val="16"/>
              </w:rPr>
            </w:pPr>
            <w:r w:rsidRPr="005828EE">
              <w:rPr>
                <w:rFonts w:cs="Arial"/>
                <w:sz w:val="16"/>
                <w:szCs w:val="16"/>
              </w:rPr>
              <w:t>Croatie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9C47F35" w14:textId="216FB34B" w:rsidR="00FA6F43" w:rsidRPr="005828EE" w:rsidRDefault="00DE794F">
            <w:pPr>
              <w:jc w:val="center"/>
              <w:rPr>
                <w:rFonts w:cs="Arial"/>
                <w:sz w:val="16"/>
                <w:szCs w:val="16"/>
              </w:rPr>
            </w:pPr>
            <w:r w:rsidRPr="005828EE">
              <w:rPr>
                <w:rFonts w:cs="Arial"/>
                <w:sz w:val="16"/>
                <w:szCs w:val="16"/>
              </w:rPr>
              <w:t>H</w:t>
            </w:r>
            <w:r w:rsidR="005828EE">
              <w:rPr>
                <w:rFonts w:cs="Arial"/>
                <w:sz w:val="16"/>
                <w:szCs w:val="16"/>
              </w:rPr>
              <w:t>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250CD1F"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15</w:t>
            </w:r>
          </w:p>
        </w:tc>
        <w:tc>
          <w:tcPr>
            <w:tcW w:w="720" w:type="dxa"/>
            <w:tcBorders>
              <w:top w:val="nil"/>
              <w:left w:val="nil"/>
              <w:bottom w:val="single" w:sz="4" w:space="0" w:color="auto"/>
              <w:right w:val="single" w:sz="4" w:space="0" w:color="auto"/>
            </w:tcBorders>
            <w:shd w:val="clear" w:color="000000" w:fill="BFBFBF"/>
            <w:vAlign w:val="center"/>
          </w:tcPr>
          <w:p w14:paraId="20DA194C"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630" w:type="dxa"/>
            <w:tcBorders>
              <w:top w:val="nil"/>
              <w:left w:val="nil"/>
              <w:bottom w:val="single" w:sz="4" w:space="0" w:color="auto"/>
              <w:right w:val="single" w:sz="4" w:space="0" w:color="auto"/>
            </w:tcBorders>
            <w:shd w:val="clear" w:color="000000" w:fill="BFBFBF"/>
            <w:vAlign w:val="center"/>
          </w:tcPr>
          <w:p w14:paraId="6A0935F9"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7E688897"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0B4D01B8"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14:paraId="2447A2DF"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14:paraId="6B40133C"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BA7D49" w:rsidRPr="005828EE" w14:paraId="7FFD478F"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3F79B0F" w14:textId="77777777" w:rsidR="00FA6F43" w:rsidRPr="005828EE" w:rsidRDefault="00DE794F">
            <w:pPr>
              <w:jc w:val="left"/>
              <w:rPr>
                <w:rFonts w:cs="Arial"/>
                <w:sz w:val="16"/>
                <w:szCs w:val="16"/>
              </w:rPr>
            </w:pPr>
            <w:r w:rsidRPr="005828EE">
              <w:rPr>
                <w:rFonts w:cs="Arial"/>
                <w:sz w:val="16"/>
                <w:szCs w:val="16"/>
              </w:rPr>
              <w:t>République tchèque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D04764D" w14:textId="77777777" w:rsidR="00FA6F43" w:rsidRPr="005828EE" w:rsidRDefault="00DE794F">
            <w:pPr>
              <w:jc w:val="center"/>
              <w:rPr>
                <w:rFonts w:cs="Arial"/>
                <w:sz w:val="16"/>
                <w:szCs w:val="16"/>
              </w:rPr>
            </w:pPr>
            <w:r w:rsidRPr="005828EE">
              <w:rPr>
                <w:rFonts w:cs="Arial"/>
                <w:sz w:val="16"/>
                <w:szCs w:val="16"/>
              </w:rPr>
              <w:t>CZ</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F3B385F"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45</w:t>
            </w:r>
          </w:p>
        </w:tc>
        <w:tc>
          <w:tcPr>
            <w:tcW w:w="720" w:type="dxa"/>
            <w:tcBorders>
              <w:top w:val="nil"/>
              <w:left w:val="nil"/>
              <w:bottom w:val="single" w:sz="4" w:space="0" w:color="auto"/>
              <w:right w:val="single" w:sz="4" w:space="0" w:color="auto"/>
            </w:tcBorders>
            <w:shd w:val="clear" w:color="000000" w:fill="BFBFBF"/>
            <w:vAlign w:val="center"/>
          </w:tcPr>
          <w:p w14:paraId="3DEE6A88" w14:textId="77777777" w:rsidR="00FA6F43" w:rsidRPr="005828EE" w:rsidRDefault="00DE794F">
            <w:pPr>
              <w:ind w:right="113"/>
              <w:jc w:val="right"/>
              <w:rPr>
                <w:rFonts w:cs="Arial"/>
                <w:color w:val="000000"/>
                <w:sz w:val="16"/>
                <w:szCs w:val="16"/>
              </w:rPr>
            </w:pPr>
            <w:r w:rsidRPr="005828EE">
              <w:rPr>
                <w:rFonts w:cs="Arial"/>
                <w:color w:val="000000"/>
                <w:sz w:val="16"/>
                <w:szCs w:val="16"/>
              </w:rPr>
              <w:t>7</w:t>
            </w:r>
          </w:p>
        </w:tc>
        <w:tc>
          <w:tcPr>
            <w:tcW w:w="630" w:type="dxa"/>
            <w:tcBorders>
              <w:top w:val="nil"/>
              <w:left w:val="nil"/>
              <w:bottom w:val="single" w:sz="4" w:space="0" w:color="auto"/>
              <w:right w:val="single" w:sz="4" w:space="0" w:color="auto"/>
            </w:tcBorders>
            <w:shd w:val="clear" w:color="000000" w:fill="BFBFBF"/>
            <w:vAlign w:val="center"/>
          </w:tcPr>
          <w:p w14:paraId="7E79AAF6" w14:textId="77777777" w:rsidR="00FA6F43" w:rsidRPr="005828EE" w:rsidRDefault="00DE794F">
            <w:pPr>
              <w:ind w:right="113"/>
              <w:jc w:val="right"/>
              <w:rPr>
                <w:rFonts w:cs="Arial"/>
                <w:color w:val="000000"/>
                <w:sz w:val="16"/>
                <w:szCs w:val="16"/>
              </w:rPr>
            </w:pPr>
            <w:r w:rsidRPr="005828EE">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1CA08B1E"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5605B92A"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349D7419" w14:textId="77777777" w:rsidR="00FA6F43" w:rsidRPr="005828EE" w:rsidRDefault="00DE794F">
            <w:pPr>
              <w:ind w:right="113"/>
              <w:jc w:val="right"/>
              <w:rPr>
                <w:rFonts w:cs="Arial"/>
                <w:color w:val="000000"/>
                <w:sz w:val="16"/>
                <w:szCs w:val="16"/>
              </w:rPr>
            </w:pPr>
            <w:r w:rsidRPr="005828EE">
              <w:rPr>
                <w:rFonts w:cs="Arial"/>
                <w:color w:val="000000"/>
                <w:sz w:val="16"/>
                <w:szCs w:val="16"/>
              </w:rPr>
              <w:t>6</w:t>
            </w:r>
          </w:p>
        </w:tc>
        <w:tc>
          <w:tcPr>
            <w:tcW w:w="1620" w:type="dxa"/>
            <w:tcBorders>
              <w:top w:val="nil"/>
              <w:left w:val="nil"/>
              <w:bottom w:val="single" w:sz="4" w:space="0" w:color="auto"/>
              <w:right w:val="single" w:sz="4" w:space="0" w:color="auto"/>
            </w:tcBorders>
            <w:shd w:val="clear" w:color="000000" w:fill="BFBFBF"/>
            <w:vAlign w:val="center"/>
          </w:tcPr>
          <w:p w14:paraId="177BB5E1" w14:textId="77777777" w:rsidR="00FA6F43" w:rsidRPr="005828EE" w:rsidRDefault="00DE794F">
            <w:pPr>
              <w:ind w:right="567"/>
              <w:jc w:val="right"/>
              <w:rPr>
                <w:rFonts w:cs="Arial"/>
                <w:color w:val="000000"/>
                <w:sz w:val="16"/>
                <w:szCs w:val="16"/>
              </w:rPr>
            </w:pPr>
            <w:r w:rsidRPr="005828EE">
              <w:rPr>
                <w:rFonts w:cs="Arial"/>
                <w:color w:val="000000"/>
                <w:sz w:val="16"/>
                <w:szCs w:val="16"/>
              </w:rPr>
              <w:t>2</w:t>
            </w:r>
          </w:p>
        </w:tc>
      </w:tr>
      <w:tr w:rsidR="00BA7D49" w:rsidRPr="005828EE" w14:paraId="3AAD6F6F"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2AF3C73" w14:textId="77777777" w:rsidR="00FA6F43" w:rsidRPr="005828EE" w:rsidRDefault="00DE794F">
            <w:pPr>
              <w:jc w:val="left"/>
              <w:rPr>
                <w:rFonts w:cs="Arial"/>
                <w:sz w:val="16"/>
                <w:szCs w:val="16"/>
              </w:rPr>
            </w:pPr>
            <w:r w:rsidRPr="005828EE">
              <w:rPr>
                <w:rFonts w:cs="Arial"/>
                <w:sz w:val="16"/>
                <w:szCs w:val="16"/>
              </w:rPr>
              <w:t>Danemark</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7AED93A" w14:textId="77777777" w:rsidR="00FA6F43" w:rsidRPr="005828EE" w:rsidRDefault="00DE794F">
            <w:pPr>
              <w:jc w:val="center"/>
              <w:rPr>
                <w:rFonts w:cs="Arial"/>
                <w:sz w:val="16"/>
                <w:szCs w:val="16"/>
              </w:rPr>
            </w:pPr>
            <w:r w:rsidRPr="005828EE">
              <w:rPr>
                <w:rFonts w:cs="Arial"/>
                <w:sz w:val="16"/>
                <w:szCs w:val="16"/>
              </w:rPr>
              <w:t>DK</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9D04A8E"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26C9042D" w14:textId="77777777" w:rsidR="00FA6F43" w:rsidRPr="005828EE" w:rsidRDefault="00DE794F">
            <w:pPr>
              <w:ind w:right="113"/>
              <w:jc w:val="right"/>
              <w:rPr>
                <w:rFonts w:cs="Arial"/>
                <w:color w:val="000000"/>
                <w:sz w:val="16"/>
                <w:szCs w:val="16"/>
              </w:rPr>
            </w:pPr>
            <w:r w:rsidRPr="005828EE">
              <w:rPr>
                <w:rFonts w:cs="Arial"/>
                <w:color w:val="000000"/>
                <w:sz w:val="16"/>
                <w:szCs w:val="16"/>
              </w:rPr>
              <w:t>10</w:t>
            </w:r>
          </w:p>
        </w:tc>
        <w:tc>
          <w:tcPr>
            <w:tcW w:w="630" w:type="dxa"/>
            <w:tcBorders>
              <w:top w:val="nil"/>
              <w:left w:val="nil"/>
              <w:bottom w:val="single" w:sz="4" w:space="0" w:color="auto"/>
              <w:right w:val="single" w:sz="4" w:space="0" w:color="auto"/>
            </w:tcBorders>
            <w:shd w:val="clear" w:color="000000" w:fill="BFBFBF"/>
            <w:vAlign w:val="center"/>
          </w:tcPr>
          <w:p w14:paraId="08B1FCFB" w14:textId="77777777" w:rsidR="00FA6F43" w:rsidRPr="005828EE" w:rsidRDefault="00DE794F">
            <w:pPr>
              <w:ind w:right="113"/>
              <w:jc w:val="right"/>
              <w:rPr>
                <w:rFonts w:cs="Arial"/>
                <w:color w:val="000000"/>
                <w:sz w:val="16"/>
                <w:szCs w:val="16"/>
              </w:rPr>
            </w:pPr>
            <w:r w:rsidRPr="005828EE">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14:paraId="2F42D95D"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329996C2"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49395F60"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14:paraId="390CC9FB" w14:textId="77777777" w:rsidR="00FA6F43" w:rsidRPr="005828EE" w:rsidRDefault="00DE794F">
            <w:pPr>
              <w:ind w:right="567"/>
              <w:jc w:val="right"/>
              <w:rPr>
                <w:rFonts w:cs="Arial"/>
                <w:color w:val="000000"/>
                <w:sz w:val="16"/>
                <w:szCs w:val="16"/>
              </w:rPr>
            </w:pPr>
            <w:r w:rsidRPr="005828EE">
              <w:rPr>
                <w:rFonts w:cs="Arial"/>
                <w:color w:val="000000"/>
                <w:sz w:val="16"/>
                <w:szCs w:val="16"/>
              </w:rPr>
              <w:t>3</w:t>
            </w:r>
          </w:p>
        </w:tc>
      </w:tr>
      <w:tr w:rsidR="00BA7D49" w:rsidRPr="005828EE" w14:paraId="4E627244"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A98D994" w14:textId="77777777" w:rsidR="00FA6F43" w:rsidRPr="005828EE" w:rsidRDefault="00DE794F">
            <w:pPr>
              <w:jc w:val="left"/>
              <w:rPr>
                <w:rFonts w:cs="Arial"/>
                <w:sz w:val="16"/>
                <w:szCs w:val="16"/>
              </w:rPr>
            </w:pPr>
            <w:r w:rsidRPr="005828EE">
              <w:rPr>
                <w:rFonts w:cs="Arial"/>
                <w:sz w:val="16"/>
                <w:szCs w:val="16"/>
              </w:rPr>
              <w:t>République dominicaine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4DFDDF4" w14:textId="77777777" w:rsidR="00FA6F43" w:rsidRPr="005828EE" w:rsidRDefault="00DE794F">
            <w:pPr>
              <w:jc w:val="center"/>
              <w:rPr>
                <w:rFonts w:cs="Arial"/>
                <w:sz w:val="16"/>
                <w:szCs w:val="16"/>
              </w:rPr>
            </w:pPr>
            <w:r w:rsidRPr="005828EE">
              <w:rPr>
                <w:rFonts w:cs="Arial"/>
                <w:sz w:val="16"/>
                <w:szCs w:val="16"/>
              </w:rPr>
              <w:t>DO</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B52B5A7"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16</w:t>
            </w:r>
          </w:p>
        </w:tc>
        <w:tc>
          <w:tcPr>
            <w:tcW w:w="720" w:type="dxa"/>
            <w:tcBorders>
              <w:top w:val="nil"/>
              <w:left w:val="nil"/>
              <w:bottom w:val="single" w:sz="4" w:space="0" w:color="auto"/>
              <w:right w:val="single" w:sz="4" w:space="0" w:color="auto"/>
            </w:tcBorders>
            <w:shd w:val="clear" w:color="auto" w:fill="auto"/>
            <w:vAlign w:val="center"/>
          </w:tcPr>
          <w:p w14:paraId="0F0FA39C"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6604464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D08EAE2"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6A27B8D0"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10EA062A"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7CFB43BC"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BA7D49" w:rsidRPr="005828EE" w14:paraId="77029B48"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1C674FE" w14:textId="77777777" w:rsidR="00FA6F43" w:rsidRPr="005828EE" w:rsidRDefault="00DE794F">
            <w:pPr>
              <w:jc w:val="left"/>
              <w:rPr>
                <w:rFonts w:cs="Arial"/>
                <w:sz w:val="16"/>
                <w:szCs w:val="16"/>
              </w:rPr>
            </w:pPr>
            <w:r w:rsidRPr="005828EE">
              <w:rPr>
                <w:rFonts w:cs="Arial"/>
                <w:sz w:val="16"/>
                <w:szCs w:val="16"/>
              </w:rPr>
              <w:t>Équateur</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5830965" w14:textId="46D6748D" w:rsidR="00FA6F43" w:rsidRPr="005828EE" w:rsidRDefault="00DE794F">
            <w:pPr>
              <w:jc w:val="center"/>
              <w:rPr>
                <w:rFonts w:cs="Arial"/>
                <w:sz w:val="16"/>
                <w:szCs w:val="16"/>
              </w:rPr>
            </w:pPr>
            <w:r w:rsidRPr="005828EE">
              <w:rPr>
                <w:rFonts w:cs="Arial"/>
                <w:sz w:val="16"/>
                <w:szCs w:val="16"/>
              </w:rPr>
              <w:t>E</w:t>
            </w:r>
            <w:r w:rsidR="005828EE">
              <w:rPr>
                <w:rFonts w:cs="Arial"/>
                <w:sz w:val="16"/>
                <w:szCs w:val="16"/>
              </w:rPr>
              <w:t>C</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F0C285B"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90</w:t>
            </w:r>
          </w:p>
        </w:tc>
        <w:tc>
          <w:tcPr>
            <w:tcW w:w="720" w:type="dxa"/>
            <w:tcBorders>
              <w:top w:val="nil"/>
              <w:left w:val="nil"/>
              <w:bottom w:val="single" w:sz="4" w:space="0" w:color="auto"/>
              <w:right w:val="single" w:sz="4" w:space="0" w:color="auto"/>
            </w:tcBorders>
            <w:shd w:val="clear" w:color="auto" w:fill="auto"/>
            <w:vAlign w:val="center"/>
          </w:tcPr>
          <w:p w14:paraId="0074FB8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2E26D65"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638B7F20"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7998E63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9C5EB88"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38E9A8EF"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7FFB0574"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A0C1DC8" w14:textId="77777777" w:rsidR="00FA6F43" w:rsidRPr="005828EE" w:rsidRDefault="00DE794F">
            <w:pPr>
              <w:jc w:val="left"/>
              <w:rPr>
                <w:rFonts w:cs="Arial"/>
                <w:sz w:val="16"/>
                <w:szCs w:val="16"/>
              </w:rPr>
            </w:pPr>
            <w:r w:rsidRPr="005828EE">
              <w:rPr>
                <w:rFonts w:cs="Arial"/>
                <w:sz w:val="16"/>
                <w:szCs w:val="16"/>
              </w:rPr>
              <w:t>Égypte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DDF489C" w14:textId="77777777" w:rsidR="00FA6F43" w:rsidRPr="005828EE" w:rsidRDefault="00DE794F">
            <w:pPr>
              <w:jc w:val="center"/>
              <w:rPr>
                <w:rFonts w:cs="Arial"/>
                <w:sz w:val="16"/>
                <w:szCs w:val="16"/>
              </w:rPr>
            </w:pPr>
            <w:r w:rsidRPr="005828EE">
              <w:rPr>
                <w:rFonts w:cs="Arial"/>
                <w:sz w:val="16"/>
                <w:szCs w:val="16"/>
              </w:rPr>
              <w:t>EG</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9F18965"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73</w:t>
            </w:r>
          </w:p>
        </w:tc>
        <w:tc>
          <w:tcPr>
            <w:tcW w:w="720" w:type="dxa"/>
            <w:tcBorders>
              <w:top w:val="nil"/>
              <w:left w:val="nil"/>
              <w:bottom w:val="single" w:sz="4" w:space="0" w:color="auto"/>
              <w:right w:val="single" w:sz="4" w:space="0" w:color="auto"/>
            </w:tcBorders>
            <w:shd w:val="clear" w:color="auto" w:fill="auto"/>
            <w:vAlign w:val="center"/>
          </w:tcPr>
          <w:p w14:paraId="4230EA4B"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699909CC" w14:textId="77777777" w:rsidR="00FA6F43" w:rsidRPr="005828EE" w:rsidRDefault="00DE794F">
            <w:pPr>
              <w:ind w:right="113"/>
              <w:jc w:val="right"/>
              <w:rPr>
                <w:rFonts w:cs="Arial"/>
                <w:color w:val="000000"/>
                <w:sz w:val="16"/>
                <w:szCs w:val="16"/>
              </w:rPr>
            </w:pPr>
            <w:r w:rsidRPr="005828EE">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2F19CD0C" w14:textId="77777777" w:rsidR="00FA6F43" w:rsidRPr="005828EE" w:rsidRDefault="00DE794F">
            <w:pPr>
              <w:ind w:right="113"/>
              <w:jc w:val="right"/>
              <w:rPr>
                <w:rFonts w:cs="Arial"/>
                <w:color w:val="000000"/>
                <w:sz w:val="16"/>
                <w:szCs w:val="16"/>
              </w:rPr>
            </w:pPr>
            <w:r w:rsidRPr="005828EE">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0BDC1B75"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1615FFAB"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14:paraId="64FE0462"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BA7D49" w:rsidRPr="005828EE" w14:paraId="28B4D6EB"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C0D3BE2" w14:textId="77777777" w:rsidR="00FA6F43" w:rsidRPr="005828EE" w:rsidRDefault="00DE794F">
            <w:pPr>
              <w:jc w:val="left"/>
              <w:rPr>
                <w:rFonts w:cs="Arial"/>
                <w:sz w:val="16"/>
                <w:szCs w:val="16"/>
              </w:rPr>
            </w:pPr>
            <w:r w:rsidRPr="005828EE">
              <w:rPr>
                <w:rFonts w:cs="Arial"/>
                <w:sz w:val="16"/>
                <w:szCs w:val="16"/>
              </w:rPr>
              <w:t>Estonie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2BF39FA" w14:textId="77777777" w:rsidR="00FA6F43" w:rsidRPr="005828EE" w:rsidRDefault="00DE794F">
            <w:pPr>
              <w:jc w:val="center"/>
              <w:rPr>
                <w:rFonts w:cs="Arial"/>
                <w:sz w:val="16"/>
                <w:szCs w:val="16"/>
              </w:rPr>
            </w:pPr>
            <w:r w:rsidRPr="005828EE">
              <w:rPr>
                <w:rFonts w:cs="Arial"/>
                <w:sz w:val="16"/>
                <w:szCs w:val="16"/>
              </w:rPr>
              <w:t>EE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D1FDC5F"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4A561D54" w14:textId="77777777" w:rsidR="00FA6F43" w:rsidRPr="005828EE" w:rsidRDefault="00DE794F">
            <w:pPr>
              <w:ind w:right="113"/>
              <w:jc w:val="right"/>
              <w:rPr>
                <w:rFonts w:cs="Arial"/>
                <w:color w:val="000000"/>
                <w:sz w:val="16"/>
                <w:szCs w:val="16"/>
              </w:rPr>
            </w:pPr>
            <w:r w:rsidRPr="005828EE">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14:paraId="64AFF0D0"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4CB6387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05A15CCB"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1A717B44"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14:paraId="0E9296EE" w14:textId="77777777" w:rsidR="00FA6F43" w:rsidRPr="005828EE" w:rsidRDefault="00DE794F">
            <w:pPr>
              <w:ind w:right="567"/>
              <w:jc w:val="right"/>
              <w:rPr>
                <w:rFonts w:cs="Arial"/>
                <w:color w:val="000000"/>
                <w:sz w:val="16"/>
                <w:szCs w:val="16"/>
              </w:rPr>
            </w:pPr>
            <w:r w:rsidRPr="005828EE">
              <w:rPr>
                <w:rFonts w:cs="Arial"/>
                <w:color w:val="000000"/>
                <w:sz w:val="16"/>
                <w:szCs w:val="16"/>
              </w:rPr>
              <w:t>3</w:t>
            </w:r>
          </w:p>
        </w:tc>
      </w:tr>
      <w:tr w:rsidR="00BA7D49" w:rsidRPr="005828EE" w14:paraId="1FA604DD"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CA5C086" w14:textId="77777777" w:rsidR="00FA6F43" w:rsidRPr="005828EE" w:rsidRDefault="00DE794F">
            <w:pPr>
              <w:jc w:val="left"/>
              <w:rPr>
                <w:rFonts w:cs="Arial"/>
                <w:sz w:val="16"/>
                <w:szCs w:val="16"/>
              </w:rPr>
            </w:pPr>
            <w:r w:rsidRPr="005828EE">
              <w:rPr>
                <w:rFonts w:cs="Arial"/>
                <w:sz w:val="16"/>
                <w:szCs w:val="16"/>
              </w:rPr>
              <w:t>Union européenne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DD7B5A3" w14:textId="77777777" w:rsidR="00FA6F43" w:rsidRPr="005828EE" w:rsidRDefault="00DE794F">
            <w:pPr>
              <w:jc w:val="center"/>
              <w:rPr>
                <w:rFonts w:cs="Arial"/>
                <w:sz w:val="16"/>
                <w:szCs w:val="16"/>
              </w:rPr>
            </w:pPr>
            <w:r w:rsidRPr="005828EE">
              <w:rPr>
                <w:rFonts w:cs="Arial"/>
                <w:sz w:val="16"/>
                <w:szCs w:val="16"/>
              </w:rPr>
              <w:t>QZ</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76009B5"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2,866</w:t>
            </w:r>
          </w:p>
        </w:tc>
        <w:tc>
          <w:tcPr>
            <w:tcW w:w="720" w:type="dxa"/>
            <w:tcBorders>
              <w:top w:val="nil"/>
              <w:left w:val="nil"/>
              <w:bottom w:val="single" w:sz="4" w:space="0" w:color="auto"/>
              <w:right w:val="single" w:sz="4" w:space="0" w:color="auto"/>
            </w:tcBorders>
            <w:shd w:val="clear" w:color="000000" w:fill="BFBFBF"/>
            <w:vAlign w:val="center"/>
          </w:tcPr>
          <w:p w14:paraId="5A610FE9" w14:textId="77777777" w:rsidR="00FA6F43" w:rsidRPr="005828EE" w:rsidRDefault="00DE794F">
            <w:pPr>
              <w:ind w:right="113"/>
              <w:jc w:val="right"/>
              <w:rPr>
                <w:rFonts w:cs="Arial"/>
                <w:color w:val="000000"/>
                <w:sz w:val="16"/>
                <w:szCs w:val="16"/>
              </w:rPr>
            </w:pPr>
            <w:r w:rsidRPr="005828EE">
              <w:rPr>
                <w:rFonts w:cs="Arial"/>
                <w:color w:val="000000"/>
                <w:sz w:val="16"/>
                <w:szCs w:val="16"/>
              </w:rPr>
              <w:t>9</w:t>
            </w:r>
          </w:p>
        </w:tc>
        <w:tc>
          <w:tcPr>
            <w:tcW w:w="630" w:type="dxa"/>
            <w:tcBorders>
              <w:top w:val="nil"/>
              <w:left w:val="nil"/>
              <w:bottom w:val="single" w:sz="4" w:space="0" w:color="auto"/>
              <w:right w:val="single" w:sz="4" w:space="0" w:color="auto"/>
            </w:tcBorders>
            <w:shd w:val="clear" w:color="000000" w:fill="BFBFBF"/>
            <w:vAlign w:val="center"/>
          </w:tcPr>
          <w:p w14:paraId="58AC4F76" w14:textId="77777777" w:rsidR="00FA6F43" w:rsidRPr="005828EE" w:rsidRDefault="00DE794F">
            <w:pPr>
              <w:ind w:right="113"/>
              <w:jc w:val="right"/>
              <w:rPr>
                <w:rFonts w:cs="Arial"/>
                <w:color w:val="000000"/>
                <w:sz w:val="16"/>
                <w:szCs w:val="16"/>
              </w:rPr>
            </w:pPr>
            <w:r w:rsidRPr="005828EE">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BFBFBF"/>
            <w:vAlign w:val="center"/>
          </w:tcPr>
          <w:p w14:paraId="65713855"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438B063F" w14:textId="77777777" w:rsidR="00FA6F43" w:rsidRPr="005828EE" w:rsidRDefault="00DE794F">
            <w:pPr>
              <w:ind w:right="113"/>
              <w:jc w:val="right"/>
              <w:rPr>
                <w:rFonts w:cs="Arial"/>
                <w:color w:val="000000"/>
                <w:sz w:val="16"/>
                <w:szCs w:val="16"/>
              </w:rPr>
            </w:pPr>
            <w:r w:rsidRPr="005828EE">
              <w:rPr>
                <w:rFonts w:cs="Arial"/>
                <w:color w:val="000000"/>
                <w:sz w:val="16"/>
                <w:szCs w:val="16"/>
              </w:rPr>
              <w:t>9</w:t>
            </w:r>
          </w:p>
        </w:tc>
        <w:tc>
          <w:tcPr>
            <w:tcW w:w="810" w:type="dxa"/>
            <w:tcBorders>
              <w:top w:val="nil"/>
              <w:left w:val="nil"/>
              <w:bottom w:val="single" w:sz="4" w:space="0" w:color="auto"/>
              <w:right w:val="single" w:sz="4" w:space="0" w:color="auto"/>
            </w:tcBorders>
            <w:shd w:val="clear" w:color="000000" w:fill="BFBFBF"/>
            <w:vAlign w:val="center"/>
          </w:tcPr>
          <w:p w14:paraId="477B71E8" w14:textId="77777777" w:rsidR="00FA6F43" w:rsidRPr="005828EE" w:rsidRDefault="00DE794F">
            <w:pPr>
              <w:ind w:right="113"/>
              <w:jc w:val="right"/>
              <w:rPr>
                <w:rFonts w:cs="Arial"/>
                <w:color w:val="000000"/>
                <w:sz w:val="16"/>
                <w:szCs w:val="16"/>
              </w:rPr>
            </w:pPr>
            <w:r w:rsidRPr="005828EE">
              <w:rPr>
                <w:rFonts w:cs="Arial"/>
                <w:color w:val="000000"/>
                <w:sz w:val="16"/>
                <w:szCs w:val="16"/>
              </w:rPr>
              <w:t>7</w:t>
            </w:r>
          </w:p>
        </w:tc>
        <w:tc>
          <w:tcPr>
            <w:tcW w:w="1620" w:type="dxa"/>
            <w:tcBorders>
              <w:top w:val="nil"/>
              <w:left w:val="nil"/>
              <w:bottom w:val="single" w:sz="4" w:space="0" w:color="auto"/>
              <w:right w:val="single" w:sz="4" w:space="0" w:color="auto"/>
            </w:tcBorders>
            <w:shd w:val="clear" w:color="000000" w:fill="BFBFBF"/>
            <w:vAlign w:val="center"/>
          </w:tcPr>
          <w:p w14:paraId="65CDB502" w14:textId="77777777" w:rsidR="00FA6F43" w:rsidRPr="005828EE" w:rsidRDefault="00DE794F">
            <w:pPr>
              <w:ind w:right="567"/>
              <w:jc w:val="right"/>
              <w:rPr>
                <w:rFonts w:cs="Arial"/>
                <w:color w:val="000000"/>
                <w:sz w:val="16"/>
                <w:szCs w:val="16"/>
              </w:rPr>
            </w:pPr>
            <w:r w:rsidRPr="005828EE">
              <w:rPr>
                <w:rFonts w:cs="Arial"/>
                <w:color w:val="000000"/>
                <w:sz w:val="16"/>
                <w:szCs w:val="16"/>
              </w:rPr>
              <w:t>5</w:t>
            </w:r>
          </w:p>
        </w:tc>
      </w:tr>
      <w:tr w:rsidR="00BA7D49" w:rsidRPr="005828EE" w14:paraId="5702D9B6"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F1564C8" w14:textId="77777777" w:rsidR="00FA6F43" w:rsidRPr="005828EE" w:rsidRDefault="00DE794F">
            <w:pPr>
              <w:jc w:val="left"/>
              <w:rPr>
                <w:rFonts w:cs="Arial"/>
                <w:sz w:val="16"/>
                <w:szCs w:val="16"/>
              </w:rPr>
            </w:pPr>
            <w:r w:rsidRPr="005828EE">
              <w:rPr>
                <w:rFonts w:cs="Arial"/>
                <w:sz w:val="16"/>
                <w:szCs w:val="16"/>
              </w:rPr>
              <w:t>Finlande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2C825F9" w14:textId="77777777" w:rsidR="00FA6F43" w:rsidRPr="005828EE" w:rsidRDefault="00DE794F">
            <w:pPr>
              <w:jc w:val="center"/>
              <w:rPr>
                <w:rFonts w:cs="Arial"/>
                <w:sz w:val="16"/>
                <w:szCs w:val="16"/>
              </w:rPr>
            </w:pPr>
            <w:r w:rsidRPr="005828EE">
              <w:rPr>
                <w:rFonts w:cs="Arial"/>
                <w:sz w:val="16"/>
                <w:szCs w:val="16"/>
              </w:rPr>
              <w:t>FI</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36588B7"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s/o</w:t>
            </w:r>
          </w:p>
        </w:tc>
        <w:tc>
          <w:tcPr>
            <w:tcW w:w="720" w:type="dxa"/>
            <w:tcBorders>
              <w:top w:val="nil"/>
              <w:left w:val="nil"/>
              <w:bottom w:val="single" w:sz="4" w:space="0" w:color="auto"/>
              <w:right w:val="single" w:sz="4" w:space="0" w:color="auto"/>
            </w:tcBorders>
            <w:shd w:val="clear" w:color="000000" w:fill="BFBFBF"/>
            <w:vAlign w:val="center"/>
          </w:tcPr>
          <w:p w14:paraId="293AA45B"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49C002A9"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6632F1CC"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4B73083C"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170FB992"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14:paraId="514ECC5D" w14:textId="77777777" w:rsidR="00FA6F43" w:rsidRPr="005828EE" w:rsidRDefault="00DE794F">
            <w:pPr>
              <w:ind w:right="567"/>
              <w:jc w:val="right"/>
              <w:rPr>
                <w:rFonts w:cs="Arial"/>
                <w:color w:val="000000"/>
                <w:sz w:val="16"/>
                <w:szCs w:val="16"/>
              </w:rPr>
            </w:pPr>
            <w:r w:rsidRPr="005828EE">
              <w:rPr>
                <w:rFonts w:cs="Arial"/>
                <w:color w:val="000000"/>
                <w:sz w:val="16"/>
                <w:szCs w:val="16"/>
              </w:rPr>
              <w:t>2</w:t>
            </w:r>
          </w:p>
        </w:tc>
      </w:tr>
      <w:tr w:rsidR="00BA7D49" w:rsidRPr="005828EE" w14:paraId="1DC857C5"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366F15D" w14:textId="77777777" w:rsidR="00FA6F43" w:rsidRPr="005828EE" w:rsidRDefault="00DE794F">
            <w:pPr>
              <w:jc w:val="left"/>
              <w:rPr>
                <w:rFonts w:cs="Arial"/>
                <w:sz w:val="16"/>
                <w:szCs w:val="16"/>
              </w:rPr>
            </w:pPr>
            <w:r w:rsidRPr="005828EE">
              <w:rPr>
                <w:rFonts w:cs="Arial"/>
                <w:sz w:val="16"/>
                <w:szCs w:val="16"/>
              </w:rPr>
              <w:t>France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F4632E2" w14:textId="77777777" w:rsidR="00FA6F43" w:rsidRPr="005828EE" w:rsidRDefault="00DE794F">
            <w:pPr>
              <w:jc w:val="center"/>
              <w:rPr>
                <w:rFonts w:cs="Arial"/>
                <w:sz w:val="16"/>
                <w:szCs w:val="16"/>
              </w:rPr>
            </w:pPr>
            <w:r w:rsidRPr="005828EE">
              <w:rPr>
                <w:rFonts w:cs="Arial"/>
                <w:sz w:val="16"/>
                <w:szCs w:val="16"/>
              </w:rPr>
              <w:t>FR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031AE77D"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117</w:t>
            </w:r>
          </w:p>
        </w:tc>
        <w:tc>
          <w:tcPr>
            <w:tcW w:w="720" w:type="dxa"/>
            <w:tcBorders>
              <w:top w:val="nil"/>
              <w:left w:val="nil"/>
              <w:bottom w:val="single" w:sz="4" w:space="0" w:color="auto"/>
              <w:right w:val="single" w:sz="4" w:space="0" w:color="auto"/>
            </w:tcBorders>
            <w:shd w:val="clear" w:color="000000" w:fill="BFBFBF"/>
            <w:vAlign w:val="center"/>
          </w:tcPr>
          <w:p w14:paraId="3A2F62A7" w14:textId="77777777" w:rsidR="00FA6F43" w:rsidRPr="005828EE" w:rsidRDefault="00DE794F">
            <w:pPr>
              <w:ind w:right="113"/>
              <w:jc w:val="right"/>
              <w:rPr>
                <w:rFonts w:cs="Arial"/>
                <w:color w:val="000000"/>
                <w:sz w:val="16"/>
                <w:szCs w:val="16"/>
              </w:rPr>
            </w:pPr>
            <w:r w:rsidRPr="005828EE">
              <w:rPr>
                <w:rFonts w:cs="Arial"/>
                <w:color w:val="000000"/>
                <w:sz w:val="16"/>
                <w:szCs w:val="16"/>
              </w:rPr>
              <w:t>12</w:t>
            </w:r>
          </w:p>
        </w:tc>
        <w:tc>
          <w:tcPr>
            <w:tcW w:w="630" w:type="dxa"/>
            <w:tcBorders>
              <w:top w:val="nil"/>
              <w:left w:val="nil"/>
              <w:bottom w:val="single" w:sz="4" w:space="0" w:color="auto"/>
              <w:right w:val="single" w:sz="4" w:space="0" w:color="auto"/>
            </w:tcBorders>
            <w:shd w:val="clear" w:color="000000" w:fill="BFBFBF"/>
            <w:vAlign w:val="center"/>
          </w:tcPr>
          <w:p w14:paraId="46E87C02" w14:textId="77777777" w:rsidR="00FA6F43" w:rsidRPr="005828EE" w:rsidRDefault="00DE794F">
            <w:pPr>
              <w:ind w:right="113"/>
              <w:jc w:val="right"/>
              <w:rPr>
                <w:rFonts w:cs="Arial"/>
                <w:color w:val="000000"/>
                <w:sz w:val="16"/>
                <w:szCs w:val="16"/>
              </w:rPr>
            </w:pPr>
            <w:r w:rsidRPr="005828EE">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5FEA3350"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36BF750E" w14:textId="77777777" w:rsidR="00FA6F43" w:rsidRPr="005828EE" w:rsidRDefault="00DE794F">
            <w:pPr>
              <w:ind w:right="113"/>
              <w:jc w:val="right"/>
              <w:rPr>
                <w:rFonts w:cs="Arial"/>
                <w:color w:val="000000"/>
                <w:sz w:val="16"/>
                <w:szCs w:val="16"/>
              </w:rPr>
            </w:pPr>
            <w:r w:rsidRPr="005828EE">
              <w:rPr>
                <w:rFonts w:cs="Arial"/>
                <w:color w:val="000000"/>
                <w:sz w:val="16"/>
                <w:szCs w:val="16"/>
              </w:rPr>
              <w:t>8</w:t>
            </w:r>
          </w:p>
        </w:tc>
        <w:tc>
          <w:tcPr>
            <w:tcW w:w="810" w:type="dxa"/>
            <w:tcBorders>
              <w:top w:val="nil"/>
              <w:left w:val="nil"/>
              <w:bottom w:val="single" w:sz="4" w:space="0" w:color="auto"/>
              <w:right w:val="single" w:sz="4" w:space="0" w:color="auto"/>
            </w:tcBorders>
            <w:shd w:val="clear" w:color="000000" w:fill="BFBFBF"/>
            <w:vAlign w:val="center"/>
          </w:tcPr>
          <w:p w14:paraId="69FA70A0" w14:textId="77777777" w:rsidR="00FA6F43" w:rsidRPr="005828EE" w:rsidRDefault="00DE794F">
            <w:pPr>
              <w:ind w:right="113"/>
              <w:jc w:val="right"/>
              <w:rPr>
                <w:rFonts w:cs="Arial"/>
                <w:color w:val="000000"/>
                <w:sz w:val="16"/>
                <w:szCs w:val="16"/>
              </w:rPr>
            </w:pPr>
            <w:r w:rsidRPr="005828EE">
              <w:rPr>
                <w:rFonts w:cs="Arial"/>
                <w:color w:val="000000"/>
                <w:sz w:val="16"/>
                <w:szCs w:val="16"/>
              </w:rPr>
              <w:t>9</w:t>
            </w:r>
          </w:p>
        </w:tc>
        <w:tc>
          <w:tcPr>
            <w:tcW w:w="1620" w:type="dxa"/>
            <w:tcBorders>
              <w:top w:val="nil"/>
              <w:left w:val="nil"/>
              <w:bottom w:val="single" w:sz="4" w:space="0" w:color="auto"/>
              <w:right w:val="single" w:sz="4" w:space="0" w:color="auto"/>
            </w:tcBorders>
            <w:shd w:val="clear" w:color="000000" w:fill="BFBFBF"/>
            <w:vAlign w:val="center"/>
          </w:tcPr>
          <w:p w14:paraId="47BFA276" w14:textId="77777777" w:rsidR="00FA6F43" w:rsidRPr="005828EE" w:rsidRDefault="00DE794F">
            <w:pPr>
              <w:ind w:right="567"/>
              <w:jc w:val="right"/>
              <w:rPr>
                <w:rFonts w:cs="Arial"/>
                <w:color w:val="000000"/>
                <w:sz w:val="16"/>
                <w:szCs w:val="16"/>
              </w:rPr>
            </w:pPr>
            <w:r w:rsidRPr="005828EE">
              <w:rPr>
                <w:rFonts w:cs="Arial"/>
                <w:color w:val="000000"/>
                <w:sz w:val="16"/>
                <w:szCs w:val="16"/>
              </w:rPr>
              <w:t>4</w:t>
            </w:r>
          </w:p>
        </w:tc>
      </w:tr>
      <w:tr w:rsidR="00BA7D49" w:rsidRPr="005828EE" w14:paraId="31E56DC4"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9DBDE4F" w14:textId="77777777" w:rsidR="00FA6F43" w:rsidRPr="005828EE" w:rsidRDefault="00DE794F">
            <w:pPr>
              <w:jc w:val="left"/>
              <w:rPr>
                <w:rFonts w:cs="Arial"/>
                <w:sz w:val="16"/>
                <w:szCs w:val="16"/>
              </w:rPr>
            </w:pPr>
            <w:r w:rsidRPr="005828EE">
              <w:rPr>
                <w:rFonts w:cs="Arial"/>
                <w:sz w:val="16"/>
                <w:szCs w:val="16"/>
              </w:rPr>
              <w:t>Géorgie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2EC49F3" w14:textId="77777777" w:rsidR="00FA6F43" w:rsidRPr="005828EE" w:rsidRDefault="00DE794F">
            <w:pPr>
              <w:jc w:val="center"/>
              <w:rPr>
                <w:rFonts w:cs="Arial"/>
                <w:sz w:val="16"/>
                <w:szCs w:val="16"/>
              </w:rPr>
            </w:pPr>
            <w:r w:rsidRPr="005828EE">
              <w:rPr>
                <w:rFonts w:cs="Arial"/>
                <w:sz w:val="16"/>
                <w:szCs w:val="16"/>
              </w:rPr>
              <w:t>GE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DDDD387"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13</w:t>
            </w:r>
          </w:p>
        </w:tc>
        <w:tc>
          <w:tcPr>
            <w:tcW w:w="720" w:type="dxa"/>
            <w:tcBorders>
              <w:top w:val="nil"/>
              <w:left w:val="nil"/>
              <w:bottom w:val="single" w:sz="4" w:space="0" w:color="auto"/>
              <w:right w:val="single" w:sz="4" w:space="0" w:color="auto"/>
            </w:tcBorders>
            <w:shd w:val="clear" w:color="auto" w:fill="auto"/>
            <w:vAlign w:val="center"/>
          </w:tcPr>
          <w:p w14:paraId="7208E3BE"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A15DA0C"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135AD91A"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1F476CA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21FEA9C"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6D780F07"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606DC211"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49B0B32C" w14:textId="77777777" w:rsidR="00FA6F43" w:rsidRPr="005828EE" w:rsidRDefault="00DE794F">
            <w:pPr>
              <w:jc w:val="left"/>
              <w:rPr>
                <w:rFonts w:cs="Arial"/>
                <w:sz w:val="16"/>
                <w:szCs w:val="16"/>
              </w:rPr>
            </w:pPr>
            <w:r w:rsidRPr="005828EE">
              <w:rPr>
                <w:rFonts w:cs="Arial"/>
                <w:sz w:val="16"/>
                <w:szCs w:val="16"/>
              </w:rPr>
              <w:t>Allemagne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AD676F4" w14:textId="77777777" w:rsidR="00FA6F43" w:rsidRPr="005828EE" w:rsidRDefault="00DE794F">
            <w:pPr>
              <w:jc w:val="center"/>
              <w:rPr>
                <w:rFonts w:cs="Arial"/>
                <w:sz w:val="16"/>
                <w:szCs w:val="16"/>
              </w:rPr>
            </w:pPr>
            <w:r w:rsidRPr="005828EE">
              <w:rPr>
                <w:rFonts w:cs="Arial"/>
                <w:sz w:val="16"/>
                <w:szCs w:val="16"/>
              </w:rPr>
              <w:t>DE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309E2B8F"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26</w:t>
            </w:r>
          </w:p>
        </w:tc>
        <w:tc>
          <w:tcPr>
            <w:tcW w:w="720" w:type="dxa"/>
            <w:tcBorders>
              <w:top w:val="nil"/>
              <w:left w:val="nil"/>
              <w:bottom w:val="single" w:sz="4" w:space="0" w:color="auto"/>
              <w:right w:val="single" w:sz="4" w:space="0" w:color="auto"/>
            </w:tcBorders>
            <w:shd w:val="clear" w:color="000000" w:fill="BFBFBF"/>
            <w:vAlign w:val="center"/>
          </w:tcPr>
          <w:p w14:paraId="3EF9DA47" w14:textId="77777777" w:rsidR="00FA6F43" w:rsidRPr="005828EE" w:rsidRDefault="00DE794F">
            <w:pPr>
              <w:ind w:right="113"/>
              <w:jc w:val="right"/>
              <w:rPr>
                <w:rFonts w:cs="Arial"/>
                <w:color w:val="000000"/>
                <w:sz w:val="16"/>
                <w:szCs w:val="16"/>
              </w:rPr>
            </w:pPr>
            <w:r w:rsidRPr="005828EE">
              <w:rPr>
                <w:rFonts w:cs="Arial"/>
                <w:color w:val="000000"/>
                <w:sz w:val="16"/>
                <w:szCs w:val="16"/>
              </w:rPr>
              <w:t>10</w:t>
            </w:r>
          </w:p>
        </w:tc>
        <w:tc>
          <w:tcPr>
            <w:tcW w:w="630" w:type="dxa"/>
            <w:tcBorders>
              <w:top w:val="nil"/>
              <w:left w:val="nil"/>
              <w:bottom w:val="single" w:sz="4" w:space="0" w:color="auto"/>
              <w:right w:val="single" w:sz="4" w:space="0" w:color="auto"/>
            </w:tcBorders>
            <w:shd w:val="clear" w:color="000000" w:fill="BFBFBF"/>
            <w:vAlign w:val="center"/>
          </w:tcPr>
          <w:p w14:paraId="12379AA8" w14:textId="77777777" w:rsidR="00FA6F43" w:rsidRPr="005828EE" w:rsidRDefault="00DE794F">
            <w:pPr>
              <w:ind w:right="113"/>
              <w:jc w:val="right"/>
              <w:rPr>
                <w:rFonts w:cs="Arial"/>
                <w:color w:val="000000"/>
                <w:sz w:val="16"/>
                <w:szCs w:val="16"/>
              </w:rPr>
            </w:pPr>
            <w:r w:rsidRPr="005828EE">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7A34CFBB"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57123BAF" w14:textId="77777777" w:rsidR="00FA6F43" w:rsidRPr="005828EE" w:rsidRDefault="00DE794F">
            <w:pPr>
              <w:ind w:right="113"/>
              <w:jc w:val="right"/>
              <w:rPr>
                <w:rFonts w:cs="Arial"/>
                <w:color w:val="000000"/>
                <w:sz w:val="16"/>
                <w:szCs w:val="16"/>
              </w:rPr>
            </w:pPr>
            <w:r w:rsidRPr="005828EE">
              <w:rPr>
                <w:rFonts w:cs="Arial"/>
                <w:color w:val="000000"/>
                <w:sz w:val="16"/>
                <w:szCs w:val="16"/>
              </w:rPr>
              <w:t>9</w:t>
            </w:r>
          </w:p>
        </w:tc>
        <w:tc>
          <w:tcPr>
            <w:tcW w:w="810" w:type="dxa"/>
            <w:tcBorders>
              <w:top w:val="nil"/>
              <w:left w:val="nil"/>
              <w:bottom w:val="single" w:sz="4" w:space="0" w:color="auto"/>
              <w:right w:val="single" w:sz="4" w:space="0" w:color="auto"/>
            </w:tcBorders>
            <w:shd w:val="clear" w:color="000000" w:fill="BFBFBF"/>
            <w:vAlign w:val="center"/>
          </w:tcPr>
          <w:p w14:paraId="71888110" w14:textId="77777777" w:rsidR="00FA6F43" w:rsidRPr="005828EE" w:rsidRDefault="00DE794F">
            <w:pPr>
              <w:ind w:right="113"/>
              <w:jc w:val="right"/>
              <w:rPr>
                <w:rFonts w:cs="Arial"/>
                <w:color w:val="000000"/>
                <w:sz w:val="16"/>
                <w:szCs w:val="16"/>
              </w:rPr>
            </w:pPr>
            <w:r w:rsidRPr="005828EE">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14:paraId="1CCC3083" w14:textId="77777777" w:rsidR="00FA6F43" w:rsidRPr="005828EE" w:rsidRDefault="00DE794F">
            <w:pPr>
              <w:ind w:right="567"/>
              <w:jc w:val="right"/>
              <w:rPr>
                <w:rFonts w:cs="Arial"/>
                <w:color w:val="000000"/>
                <w:sz w:val="16"/>
                <w:szCs w:val="16"/>
              </w:rPr>
            </w:pPr>
            <w:r w:rsidRPr="005828EE">
              <w:rPr>
                <w:rFonts w:cs="Arial"/>
                <w:color w:val="000000"/>
                <w:sz w:val="16"/>
                <w:szCs w:val="16"/>
              </w:rPr>
              <w:t>2</w:t>
            </w:r>
          </w:p>
        </w:tc>
      </w:tr>
      <w:tr w:rsidR="000D5E75" w:rsidRPr="005828EE" w14:paraId="5E207060"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DBAF405" w14:textId="77777777" w:rsidR="00FA6F43" w:rsidRPr="005828EE" w:rsidRDefault="00DE794F">
            <w:pPr>
              <w:jc w:val="left"/>
              <w:rPr>
                <w:rFonts w:cs="Arial"/>
                <w:sz w:val="16"/>
                <w:szCs w:val="16"/>
              </w:rPr>
            </w:pPr>
            <w:r w:rsidRPr="005828EE">
              <w:rPr>
                <w:rFonts w:cs="Arial"/>
                <w:sz w:val="16"/>
                <w:szCs w:val="16"/>
              </w:rPr>
              <w:t>Ghana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8304899" w14:textId="77777777" w:rsidR="00FA6F43" w:rsidRPr="005828EE" w:rsidRDefault="00DE794F">
            <w:pPr>
              <w:jc w:val="center"/>
              <w:rPr>
                <w:rFonts w:cs="Arial"/>
                <w:sz w:val="16"/>
                <w:szCs w:val="16"/>
              </w:rPr>
            </w:pPr>
            <w:r w:rsidRPr="005828EE">
              <w:rPr>
                <w:rFonts w:cs="Arial"/>
                <w:sz w:val="16"/>
                <w:szCs w:val="16"/>
              </w:rPr>
              <w:t>GH</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F5DD4E6" w14:textId="77777777" w:rsidR="00FA6F43" w:rsidRPr="005828EE" w:rsidRDefault="00DE794F">
            <w:pPr>
              <w:ind w:right="397"/>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3DBD41B0" w14:textId="77777777" w:rsidR="00FA6F43" w:rsidRPr="005828EE" w:rsidRDefault="00DE794F">
            <w:pPr>
              <w:ind w:right="113"/>
              <w:jc w:val="right"/>
              <w:rPr>
                <w:rFonts w:cs="Arial"/>
                <w:color w:val="000000"/>
                <w:sz w:val="16"/>
                <w:szCs w:val="16"/>
              </w:rPr>
            </w:pPr>
            <w:r w:rsidRPr="005828EE">
              <w:rPr>
                <w:rFonts w:cs="Arial"/>
                <w:color w:val="000000"/>
                <w:sz w:val="16"/>
                <w:szCs w:val="16"/>
              </w:rPr>
              <w:t>-</w:t>
            </w:r>
          </w:p>
        </w:tc>
        <w:tc>
          <w:tcPr>
            <w:tcW w:w="630" w:type="dxa"/>
            <w:tcBorders>
              <w:top w:val="nil"/>
              <w:left w:val="nil"/>
              <w:bottom w:val="single" w:sz="4" w:space="0" w:color="auto"/>
              <w:right w:val="single" w:sz="4" w:space="0" w:color="auto"/>
            </w:tcBorders>
            <w:shd w:val="clear" w:color="000000" w:fill="BFBFBF"/>
            <w:vAlign w:val="center"/>
          </w:tcPr>
          <w:p w14:paraId="208DD761" w14:textId="77777777" w:rsidR="00FA6F43" w:rsidRPr="005828EE" w:rsidRDefault="00DE794F">
            <w:pPr>
              <w:ind w:right="113"/>
              <w:jc w:val="right"/>
              <w:rPr>
                <w:rFonts w:cs="Arial"/>
                <w:color w:val="000000"/>
                <w:sz w:val="16"/>
                <w:szCs w:val="16"/>
              </w:rPr>
            </w:pPr>
            <w:r w:rsidRPr="005828EE">
              <w:rPr>
                <w:rFonts w:cs="Arial"/>
                <w:color w:val="000000"/>
                <w:sz w:val="16"/>
                <w:szCs w:val="16"/>
              </w:rPr>
              <w:t>-</w:t>
            </w:r>
          </w:p>
        </w:tc>
        <w:tc>
          <w:tcPr>
            <w:tcW w:w="720" w:type="dxa"/>
            <w:tcBorders>
              <w:top w:val="nil"/>
              <w:left w:val="nil"/>
              <w:bottom w:val="single" w:sz="4" w:space="0" w:color="auto"/>
              <w:right w:val="single" w:sz="4" w:space="0" w:color="auto"/>
            </w:tcBorders>
            <w:shd w:val="clear" w:color="000000" w:fill="BFBFBF"/>
            <w:vAlign w:val="center"/>
          </w:tcPr>
          <w:p w14:paraId="7C8C60ED" w14:textId="77777777" w:rsidR="00FA6F43" w:rsidRPr="005828EE" w:rsidRDefault="00DE794F">
            <w:pPr>
              <w:ind w:right="113"/>
              <w:jc w:val="right"/>
              <w:rPr>
                <w:rFonts w:cs="Arial"/>
                <w:color w:val="000000"/>
                <w:sz w:val="16"/>
                <w:szCs w:val="16"/>
              </w:rPr>
            </w:pPr>
            <w:r w:rsidRPr="005828EE">
              <w:rPr>
                <w:rFonts w:cs="Arial"/>
                <w:color w:val="000000"/>
                <w:sz w:val="16"/>
                <w:szCs w:val="16"/>
              </w:rPr>
              <w:t>-</w:t>
            </w:r>
          </w:p>
        </w:tc>
        <w:tc>
          <w:tcPr>
            <w:tcW w:w="720" w:type="dxa"/>
            <w:tcBorders>
              <w:top w:val="nil"/>
              <w:left w:val="nil"/>
              <w:bottom w:val="single" w:sz="4" w:space="0" w:color="auto"/>
              <w:right w:val="single" w:sz="4" w:space="0" w:color="auto"/>
            </w:tcBorders>
            <w:shd w:val="clear" w:color="000000" w:fill="BFBFBF"/>
            <w:vAlign w:val="center"/>
          </w:tcPr>
          <w:p w14:paraId="306F693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3D25672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14:paraId="5EF452FC"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41EA642E"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1D84031F" w14:textId="77777777" w:rsidR="00FA6F43" w:rsidRPr="005828EE" w:rsidRDefault="00DE794F">
            <w:pPr>
              <w:jc w:val="left"/>
              <w:rPr>
                <w:rFonts w:cs="Arial"/>
                <w:sz w:val="16"/>
                <w:szCs w:val="16"/>
              </w:rPr>
            </w:pPr>
            <w:r w:rsidRPr="005828EE">
              <w:rPr>
                <w:rFonts w:cs="Arial"/>
                <w:sz w:val="16"/>
                <w:szCs w:val="16"/>
              </w:rPr>
              <w:t>Hongrie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C78737B" w14:textId="77777777" w:rsidR="00FA6F43" w:rsidRPr="005828EE" w:rsidRDefault="00DE794F">
            <w:pPr>
              <w:jc w:val="center"/>
              <w:rPr>
                <w:rFonts w:cs="Arial"/>
                <w:sz w:val="16"/>
                <w:szCs w:val="16"/>
              </w:rPr>
            </w:pPr>
            <w:r w:rsidRPr="005828EE">
              <w:rPr>
                <w:rFonts w:cs="Arial"/>
                <w:sz w:val="16"/>
                <w:szCs w:val="16"/>
              </w:rPr>
              <w:t>HU</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3F330DD"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16</w:t>
            </w:r>
          </w:p>
        </w:tc>
        <w:tc>
          <w:tcPr>
            <w:tcW w:w="720" w:type="dxa"/>
            <w:tcBorders>
              <w:top w:val="nil"/>
              <w:left w:val="nil"/>
              <w:bottom w:val="single" w:sz="4" w:space="0" w:color="auto"/>
              <w:right w:val="single" w:sz="4" w:space="0" w:color="auto"/>
            </w:tcBorders>
            <w:shd w:val="clear" w:color="000000" w:fill="BFBFBF"/>
            <w:vAlign w:val="center"/>
          </w:tcPr>
          <w:p w14:paraId="03A67FCE" w14:textId="77777777" w:rsidR="00FA6F43" w:rsidRPr="005828EE" w:rsidRDefault="00DE794F">
            <w:pPr>
              <w:ind w:right="113"/>
              <w:jc w:val="right"/>
              <w:rPr>
                <w:rFonts w:cs="Arial"/>
                <w:color w:val="000000"/>
                <w:sz w:val="16"/>
                <w:szCs w:val="16"/>
              </w:rPr>
            </w:pPr>
            <w:r w:rsidRPr="005828EE">
              <w:rPr>
                <w:rFonts w:cs="Arial"/>
                <w:color w:val="000000"/>
                <w:sz w:val="16"/>
                <w:szCs w:val="16"/>
              </w:rPr>
              <w:t>13</w:t>
            </w:r>
          </w:p>
        </w:tc>
        <w:tc>
          <w:tcPr>
            <w:tcW w:w="630" w:type="dxa"/>
            <w:tcBorders>
              <w:top w:val="nil"/>
              <w:left w:val="nil"/>
              <w:bottom w:val="single" w:sz="4" w:space="0" w:color="auto"/>
              <w:right w:val="single" w:sz="4" w:space="0" w:color="auto"/>
            </w:tcBorders>
            <w:shd w:val="clear" w:color="000000" w:fill="BFBFBF"/>
            <w:vAlign w:val="center"/>
          </w:tcPr>
          <w:p w14:paraId="2581BC6F" w14:textId="77777777" w:rsidR="00FA6F43" w:rsidRPr="005828EE" w:rsidRDefault="00DE794F">
            <w:pPr>
              <w:ind w:right="113"/>
              <w:jc w:val="right"/>
              <w:rPr>
                <w:rFonts w:cs="Arial"/>
                <w:color w:val="000000"/>
                <w:sz w:val="16"/>
                <w:szCs w:val="16"/>
              </w:rPr>
            </w:pPr>
            <w:r w:rsidRPr="005828EE">
              <w:rPr>
                <w:rFonts w:cs="Arial"/>
                <w:color w:val="000000"/>
                <w:sz w:val="16"/>
                <w:szCs w:val="16"/>
              </w:rPr>
              <w:t>14</w:t>
            </w:r>
          </w:p>
        </w:tc>
        <w:tc>
          <w:tcPr>
            <w:tcW w:w="720" w:type="dxa"/>
            <w:tcBorders>
              <w:top w:val="nil"/>
              <w:left w:val="nil"/>
              <w:bottom w:val="single" w:sz="4" w:space="0" w:color="auto"/>
              <w:right w:val="single" w:sz="4" w:space="0" w:color="auto"/>
            </w:tcBorders>
            <w:shd w:val="clear" w:color="000000" w:fill="BFBFBF"/>
            <w:vAlign w:val="center"/>
          </w:tcPr>
          <w:p w14:paraId="7D26A372"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4E59444C" w14:textId="77777777" w:rsidR="00FA6F43" w:rsidRPr="005828EE" w:rsidRDefault="00DE794F">
            <w:pPr>
              <w:ind w:right="113"/>
              <w:jc w:val="right"/>
              <w:rPr>
                <w:rFonts w:cs="Arial"/>
                <w:color w:val="000000"/>
                <w:sz w:val="16"/>
                <w:szCs w:val="16"/>
              </w:rPr>
            </w:pPr>
            <w:r w:rsidRPr="005828EE">
              <w:rPr>
                <w:rFonts w:cs="Arial"/>
                <w:color w:val="000000"/>
                <w:sz w:val="16"/>
                <w:szCs w:val="16"/>
              </w:rPr>
              <w:t>5</w:t>
            </w:r>
          </w:p>
        </w:tc>
        <w:tc>
          <w:tcPr>
            <w:tcW w:w="810" w:type="dxa"/>
            <w:tcBorders>
              <w:top w:val="nil"/>
              <w:left w:val="nil"/>
              <w:bottom w:val="single" w:sz="4" w:space="0" w:color="auto"/>
              <w:right w:val="single" w:sz="4" w:space="0" w:color="auto"/>
            </w:tcBorders>
            <w:shd w:val="clear" w:color="000000" w:fill="BFBFBF"/>
            <w:vAlign w:val="center"/>
          </w:tcPr>
          <w:p w14:paraId="519E096D" w14:textId="77777777" w:rsidR="00FA6F43" w:rsidRPr="005828EE" w:rsidRDefault="00DE794F">
            <w:pPr>
              <w:ind w:right="113"/>
              <w:jc w:val="right"/>
              <w:rPr>
                <w:rFonts w:cs="Arial"/>
                <w:color w:val="000000"/>
                <w:sz w:val="16"/>
                <w:szCs w:val="16"/>
              </w:rPr>
            </w:pPr>
            <w:r w:rsidRPr="005828EE">
              <w:rPr>
                <w:rFonts w:cs="Arial"/>
                <w:color w:val="000000"/>
                <w:sz w:val="16"/>
                <w:szCs w:val="16"/>
              </w:rPr>
              <w:t>9</w:t>
            </w:r>
          </w:p>
        </w:tc>
        <w:tc>
          <w:tcPr>
            <w:tcW w:w="1620" w:type="dxa"/>
            <w:tcBorders>
              <w:top w:val="nil"/>
              <w:left w:val="nil"/>
              <w:bottom w:val="single" w:sz="4" w:space="0" w:color="auto"/>
              <w:right w:val="single" w:sz="4" w:space="0" w:color="auto"/>
            </w:tcBorders>
            <w:shd w:val="clear" w:color="000000" w:fill="BFBFBF"/>
            <w:vAlign w:val="center"/>
          </w:tcPr>
          <w:p w14:paraId="36DC7111" w14:textId="77777777" w:rsidR="00FA6F43" w:rsidRPr="005828EE" w:rsidRDefault="00DE794F">
            <w:pPr>
              <w:ind w:right="567"/>
              <w:jc w:val="right"/>
              <w:rPr>
                <w:rFonts w:cs="Arial"/>
                <w:color w:val="000000"/>
                <w:sz w:val="16"/>
                <w:szCs w:val="16"/>
              </w:rPr>
            </w:pPr>
            <w:r w:rsidRPr="005828EE">
              <w:rPr>
                <w:rFonts w:cs="Arial"/>
                <w:color w:val="000000"/>
                <w:sz w:val="16"/>
                <w:szCs w:val="16"/>
              </w:rPr>
              <w:t>4</w:t>
            </w:r>
          </w:p>
        </w:tc>
      </w:tr>
      <w:tr w:rsidR="00BA7D49" w:rsidRPr="005828EE" w14:paraId="45A26C43"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8120BBB" w14:textId="77777777" w:rsidR="00FA6F43" w:rsidRPr="005828EE" w:rsidRDefault="00DE794F">
            <w:pPr>
              <w:jc w:val="left"/>
              <w:rPr>
                <w:rFonts w:cs="Arial"/>
                <w:sz w:val="16"/>
                <w:szCs w:val="16"/>
              </w:rPr>
            </w:pPr>
            <w:r w:rsidRPr="005828EE">
              <w:rPr>
                <w:rFonts w:cs="Arial"/>
                <w:sz w:val="16"/>
                <w:szCs w:val="16"/>
              </w:rPr>
              <w:t>Islande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758E8AA" w14:textId="77777777" w:rsidR="00FA6F43" w:rsidRPr="005828EE" w:rsidRDefault="00DE794F">
            <w:pPr>
              <w:jc w:val="center"/>
              <w:rPr>
                <w:rFonts w:cs="Arial"/>
                <w:sz w:val="16"/>
                <w:szCs w:val="16"/>
              </w:rPr>
            </w:pPr>
            <w:r w:rsidRPr="005828EE">
              <w:rPr>
                <w:rFonts w:cs="Arial"/>
                <w:sz w:val="16"/>
                <w:szCs w:val="16"/>
              </w:rPr>
              <w:t>IS</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38E29288"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671C3DE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000000" w:fill="BFBFBF"/>
            <w:vAlign w:val="center"/>
          </w:tcPr>
          <w:p w14:paraId="417FA03C"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5832E50D"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338A19F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5412BDF8"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14:paraId="6E0EB77F"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7A127993" w14:textId="77777777" w:rsidTr="007A7166">
        <w:trPr>
          <w:cantSplit/>
          <w:jc w:val="center"/>
        </w:trPr>
        <w:tc>
          <w:tcPr>
            <w:tcW w:w="2529" w:type="dxa"/>
            <w:tcBorders>
              <w:top w:val="single" w:sz="4" w:space="0" w:color="auto"/>
              <w:right w:val="dotted" w:sz="4" w:space="0" w:color="auto"/>
            </w:tcBorders>
            <w:shd w:val="clear" w:color="auto" w:fill="auto"/>
          </w:tcPr>
          <w:p w14:paraId="03201A30" w14:textId="77777777" w:rsidR="00FA6F43" w:rsidRPr="005828EE" w:rsidRDefault="00DE794F">
            <w:pPr>
              <w:jc w:val="left"/>
              <w:rPr>
                <w:rFonts w:cs="Arial"/>
                <w:sz w:val="16"/>
                <w:szCs w:val="16"/>
              </w:rPr>
            </w:pPr>
            <w:r w:rsidRPr="005828EE">
              <w:rPr>
                <w:rFonts w:cs="Arial"/>
                <w:sz w:val="16"/>
                <w:szCs w:val="16"/>
              </w:rPr>
              <w:t>Irlande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19960BC" w14:textId="77777777" w:rsidR="00FA6F43" w:rsidRPr="005828EE" w:rsidRDefault="00DE794F">
            <w:pPr>
              <w:jc w:val="center"/>
              <w:rPr>
                <w:rFonts w:cs="Arial"/>
                <w:sz w:val="16"/>
                <w:szCs w:val="16"/>
              </w:rPr>
            </w:pPr>
            <w:r w:rsidRPr="005828EE">
              <w:rPr>
                <w:rFonts w:cs="Arial"/>
                <w:sz w:val="16"/>
                <w:szCs w:val="16"/>
              </w:rPr>
              <w:t>IE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420AFBD"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2502D347"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7870078F"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7CDEDEB3"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0D126CA5"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16DEB3E9"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14:paraId="78A8AD6F" w14:textId="77777777" w:rsidR="00FA6F43" w:rsidRPr="005828EE" w:rsidRDefault="00DE794F">
            <w:pPr>
              <w:ind w:right="567"/>
              <w:jc w:val="right"/>
              <w:rPr>
                <w:rFonts w:cs="Arial"/>
                <w:color w:val="000000"/>
                <w:sz w:val="16"/>
                <w:szCs w:val="16"/>
              </w:rPr>
            </w:pPr>
            <w:r w:rsidRPr="005828EE">
              <w:rPr>
                <w:rFonts w:cs="Arial"/>
                <w:color w:val="000000"/>
                <w:sz w:val="16"/>
                <w:szCs w:val="16"/>
              </w:rPr>
              <w:t>2</w:t>
            </w:r>
          </w:p>
        </w:tc>
      </w:tr>
      <w:tr w:rsidR="00BA7D49" w:rsidRPr="005828EE" w14:paraId="13A2C253"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1CEFF27" w14:textId="77777777" w:rsidR="00FA6F43" w:rsidRPr="005828EE" w:rsidRDefault="00DE794F">
            <w:pPr>
              <w:jc w:val="left"/>
              <w:rPr>
                <w:rFonts w:cs="Arial"/>
                <w:sz w:val="16"/>
                <w:szCs w:val="16"/>
              </w:rPr>
            </w:pPr>
            <w:r w:rsidRPr="005828EE">
              <w:rPr>
                <w:rFonts w:cs="Arial"/>
                <w:sz w:val="16"/>
                <w:szCs w:val="16"/>
              </w:rPr>
              <w:t>Israël</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D1F53A8" w14:textId="77777777" w:rsidR="00FA6F43" w:rsidRPr="005828EE" w:rsidRDefault="00DE794F">
            <w:pPr>
              <w:jc w:val="center"/>
              <w:rPr>
                <w:rFonts w:cs="Arial"/>
                <w:sz w:val="16"/>
                <w:szCs w:val="16"/>
              </w:rPr>
            </w:pPr>
            <w:r w:rsidRPr="005828EE">
              <w:rPr>
                <w:rFonts w:cs="Arial"/>
                <w:sz w:val="16"/>
                <w:szCs w:val="16"/>
              </w:rPr>
              <w:t>IL</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5D941B9"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71</w:t>
            </w:r>
          </w:p>
        </w:tc>
        <w:tc>
          <w:tcPr>
            <w:tcW w:w="720" w:type="dxa"/>
            <w:tcBorders>
              <w:top w:val="nil"/>
              <w:left w:val="nil"/>
              <w:bottom w:val="single" w:sz="4" w:space="0" w:color="auto"/>
              <w:right w:val="single" w:sz="4" w:space="0" w:color="auto"/>
            </w:tcBorders>
            <w:shd w:val="clear" w:color="auto" w:fill="auto"/>
            <w:vAlign w:val="center"/>
          </w:tcPr>
          <w:p w14:paraId="5ABB536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F7BD0FD"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2C0D5EB1"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7F66B8B"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638872A9"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04A39BF5"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5B4B1F7C" w14:textId="77777777" w:rsidTr="007A7166">
        <w:trPr>
          <w:cantSplit/>
          <w:jc w:val="center"/>
        </w:trPr>
        <w:tc>
          <w:tcPr>
            <w:tcW w:w="2529" w:type="dxa"/>
            <w:tcBorders>
              <w:top w:val="single" w:sz="4" w:space="0" w:color="auto"/>
              <w:right w:val="dotted" w:sz="4" w:space="0" w:color="auto"/>
            </w:tcBorders>
            <w:shd w:val="clear" w:color="auto" w:fill="auto"/>
          </w:tcPr>
          <w:p w14:paraId="6605A618" w14:textId="77777777" w:rsidR="00FA6F43" w:rsidRPr="005828EE" w:rsidRDefault="00DE794F">
            <w:pPr>
              <w:jc w:val="left"/>
              <w:rPr>
                <w:rFonts w:cs="Arial"/>
                <w:sz w:val="16"/>
                <w:szCs w:val="16"/>
              </w:rPr>
            </w:pPr>
            <w:r w:rsidRPr="005828EE">
              <w:rPr>
                <w:rFonts w:cs="Arial"/>
                <w:sz w:val="16"/>
                <w:szCs w:val="16"/>
              </w:rPr>
              <w:t>Italie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1C1CC8D" w14:textId="77777777" w:rsidR="00FA6F43" w:rsidRPr="005828EE" w:rsidRDefault="00DE794F">
            <w:pPr>
              <w:jc w:val="center"/>
              <w:rPr>
                <w:rFonts w:cs="Arial"/>
                <w:sz w:val="16"/>
                <w:szCs w:val="16"/>
              </w:rPr>
            </w:pPr>
            <w:r w:rsidRPr="005828EE">
              <w:rPr>
                <w:rFonts w:cs="Arial"/>
                <w:sz w:val="16"/>
                <w:szCs w:val="16"/>
              </w:rPr>
              <w:t>IT</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02D0EAEF"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23D17EA9" w14:textId="77777777" w:rsidR="00FA6F43" w:rsidRPr="005828EE" w:rsidRDefault="00DE794F">
            <w:pPr>
              <w:ind w:right="113"/>
              <w:jc w:val="right"/>
              <w:rPr>
                <w:rFonts w:cs="Arial"/>
                <w:color w:val="000000"/>
                <w:sz w:val="16"/>
                <w:szCs w:val="16"/>
              </w:rPr>
            </w:pPr>
            <w:r w:rsidRPr="005828EE">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36F4EDD6" w14:textId="77777777" w:rsidR="00FA6F43" w:rsidRPr="005828EE" w:rsidRDefault="00DE794F">
            <w:pPr>
              <w:ind w:right="113"/>
              <w:jc w:val="right"/>
              <w:rPr>
                <w:rFonts w:cs="Arial"/>
                <w:color w:val="000000"/>
                <w:sz w:val="16"/>
                <w:szCs w:val="16"/>
              </w:rPr>
            </w:pPr>
            <w:r w:rsidRPr="005828EE">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6D54F1C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6ECC1A42"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14:paraId="27185462"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14:paraId="6B69F78F"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1A472136"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C03BFAC" w14:textId="77777777" w:rsidR="00FA6F43" w:rsidRPr="005828EE" w:rsidRDefault="00DE794F">
            <w:pPr>
              <w:jc w:val="left"/>
              <w:rPr>
                <w:rFonts w:cs="Arial"/>
                <w:sz w:val="16"/>
                <w:szCs w:val="16"/>
              </w:rPr>
            </w:pPr>
            <w:r w:rsidRPr="005828EE">
              <w:rPr>
                <w:rFonts w:cs="Arial"/>
                <w:sz w:val="16"/>
                <w:szCs w:val="16"/>
              </w:rPr>
              <w:t>Japon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6DD0B57" w14:textId="77777777" w:rsidR="00FA6F43" w:rsidRPr="005828EE" w:rsidRDefault="00DE794F">
            <w:pPr>
              <w:jc w:val="center"/>
              <w:rPr>
                <w:rFonts w:cs="Arial"/>
                <w:sz w:val="16"/>
                <w:szCs w:val="16"/>
              </w:rPr>
            </w:pPr>
            <w:r w:rsidRPr="005828EE">
              <w:rPr>
                <w:rFonts w:cs="Arial"/>
                <w:sz w:val="16"/>
                <w:szCs w:val="16"/>
              </w:rPr>
              <w:t>JP</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908EB23"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591</w:t>
            </w:r>
          </w:p>
        </w:tc>
        <w:tc>
          <w:tcPr>
            <w:tcW w:w="720" w:type="dxa"/>
            <w:tcBorders>
              <w:top w:val="nil"/>
              <w:left w:val="nil"/>
              <w:bottom w:val="single" w:sz="4" w:space="0" w:color="auto"/>
              <w:right w:val="single" w:sz="4" w:space="0" w:color="auto"/>
            </w:tcBorders>
            <w:shd w:val="clear" w:color="auto" w:fill="auto"/>
            <w:vAlign w:val="center"/>
          </w:tcPr>
          <w:p w14:paraId="76317215"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61F27DB2"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2ECD0F6D"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0BD58272"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8FA0B9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4B9B277F"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57B0CB08"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5D1C193" w14:textId="77777777" w:rsidR="00FA6F43" w:rsidRPr="005828EE" w:rsidRDefault="00DE794F">
            <w:pPr>
              <w:jc w:val="left"/>
              <w:rPr>
                <w:rFonts w:cs="Arial"/>
                <w:sz w:val="16"/>
                <w:szCs w:val="16"/>
              </w:rPr>
            </w:pPr>
            <w:r w:rsidRPr="005828EE">
              <w:rPr>
                <w:rFonts w:cs="Arial"/>
                <w:sz w:val="16"/>
                <w:szCs w:val="16"/>
              </w:rPr>
              <w:t>Jordanie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AFBFDA4" w14:textId="77777777" w:rsidR="00FA6F43" w:rsidRPr="005828EE" w:rsidRDefault="00DE794F">
            <w:pPr>
              <w:jc w:val="center"/>
              <w:rPr>
                <w:rFonts w:cs="Arial"/>
                <w:sz w:val="16"/>
                <w:szCs w:val="16"/>
              </w:rPr>
            </w:pPr>
            <w:r w:rsidRPr="005828EE">
              <w:rPr>
                <w:rFonts w:cs="Arial"/>
                <w:sz w:val="16"/>
                <w:szCs w:val="16"/>
              </w:rPr>
              <w:t>JO</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03E633B"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7</w:t>
            </w:r>
          </w:p>
        </w:tc>
        <w:tc>
          <w:tcPr>
            <w:tcW w:w="720" w:type="dxa"/>
            <w:tcBorders>
              <w:top w:val="nil"/>
              <w:left w:val="nil"/>
              <w:bottom w:val="single" w:sz="4" w:space="0" w:color="auto"/>
              <w:right w:val="single" w:sz="4" w:space="0" w:color="auto"/>
            </w:tcBorders>
            <w:shd w:val="clear" w:color="auto" w:fill="auto"/>
            <w:vAlign w:val="center"/>
          </w:tcPr>
          <w:p w14:paraId="3471A26E"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06712131"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D13165D"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204DC527"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62913B10"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893C31B"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4E20CAA7" w14:textId="77777777" w:rsidTr="007A7166">
        <w:trPr>
          <w:cantSplit/>
          <w:jc w:val="center"/>
        </w:trPr>
        <w:tc>
          <w:tcPr>
            <w:tcW w:w="2529" w:type="dxa"/>
            <w:tcBorders>
              <w:top w:val="single" w:sz="4" w:space="0" w:color="auto"/>
              <w:right w:val="dotted" w:sz="4" w:space="0" w:color="auto"/>
            </w:tcBorders>
            <w:shd w:val="clear" w:color="auto" w:fill="auto"/>
          </w:tcPr>
          <w:p w14:paraId="3469E539" w14:textId="77777777" w:rsidR="00FA6F43" w:rsidRPr="005828EE" w:rsidRDefault="00DE794F">
            <w:pPr>
              <w:jc w:val="left"/>
              <w:rPr>
                <w:rFonts w:cs="Arial"/>
                <w:sz w:val="16"/>
                <w:szCs w:val="16"/>
              </w:rPr>
            </w:pPr>
            <w:r w:rsidRPr="005828EE">
              <w:rPr>
                <w:rFonts w:cs="Arial"/>
                <w:sz w:val="16"/>
                <w:szCs w:val="16"/>
              </w:rPr>
              <w:t>Kenya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D8B8416" w14:textId="77777777" w:rsidR="00FA6F43" w:rsidRPr="005828EE" w:rsidRDefault="00DE794F">
            <w:pPr>
              <w:jc w:val="center"/>
              <w:rPr>
                <w:rFonts w:cs="Arial"/>
                <w:sz w:val="16"/>
                <w:szCs w:val="16"/>
              </w:rPr>
            </w:pPr>
            <w:r w:rsidRPr="005828EE">
              <w:rPr>
                <w:rFonts w:cs="Arial"/>
                <w:sz w:val="16"/>
                <w:szCs w:val="16"/>
              </w:rPr>
              <w:t>KE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C572BAA"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103</w:t>
            </w:r>
          </w:p>
        </w:tc>
        <w:tc>
          <w:tcPr>
            <w:tcW w:w="720" w:type="dxa"/>
            <w:tcBorders>
              <w:top w:val="nil"/>
              <w:left w:val="nil"/>
              <w:bottom w:val="single" w:sz="4" w:space="0" w:color="auto"/>
              <w:right w:val="single" w:sz="4" w:space="0" w:color="auto"/>
            </w:tcBorders>
            <w:shd w:val="clear" w:color="auto" w:fill="auto"/>
            <w:vAlign w:val="center"/>
          </w:tcPr>
          <w:p w14:paraId="4732F345"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08AB8818"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790B505"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457D526A"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3CF7EED"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7A4542CE"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5769D94F"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B0B3F35" w14:textId="77777777" w:rsidR="00FA6F43" w:rsidRPr="005828EE" w:rsidRDefault="00DE794F">
            <w:pPr>
              <w:jc w:val="left"/>
              <w:rPr>
                <w:rFonts w:cs="Arial"/>
                <w:sz w:val="16"/>
                <w:szCs w:val="16"/>
              </w:rPr>
            </w:pPr>
            <w:r w:rsidRPr="005828EE">
              <w:rPr>
                <w:rFonts w:cs="Arial"/>
                <w:sz w:val="16"/>
                <w:szCs w:val="16"/>
              </w:rPr>
              <w:t>Kirghizistan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984CC96" w14:textId="77777777" w:rsidR="00FA6F43" w:rsidRPr="005828EE" w:rsidRDefault="00DE794F">
            <w:pPr>
              <w:jc w:val="center"/>
              <w:rPr>
                <w:rFonts w:cs="Arial"/>
                <w:sz w:val="16"/>
                <w:szCs w:val="16"/>
              </w:rPr>
            </w:pPr>
            <w:r w:rsidRPr="005828EE">
              <w:rPr>
                <w:rFonts w:cs="Arial"/>
                <w:sz w:val="16"/>
                <w:szCs w:val="16"/>
              </w:rPr>
              <w:t>KG</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6A98BC1"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41634F38"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19E2E49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0687F79"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33EF2025"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7B10773"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5D77C914"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1514C485" w14:textId="77777777" w:rsidTr="007A7166">
        <w:trPr>
          <w:cantSplit/>
          <w:trHeight w:val="15"/>
          <w:jc w:val="center"/>
        </w:trPr>
        <w:tc>
          <w:tcPr>
            <w:tcW w:w="2529" w:type="dxa"/>
            <w:tcBorders>
              <w:top w:val="single" w:sz="4" w:space="0" w:color="auto"/>
              <w:bottom w:val="single" w:sz="4" w:space="0" w:color="auto"/>
              <w:right w:val="dotted" w:sz="4" w:space="0" w:color="auto"/>
            </w:tcBorders>
            <w:shd w:val="clear" w:color="auto" w:fill="auto"/>
          </w:tcPr>
          <w:p w14:paraId="12C28BC3" w14:textId="77777777" w:rsidR="00FA6F43" w:rsidRPr="005828EE" w:rsidRDefault="00DE794F">
            <w:pPr>
              <w:jc w:val="left"/>
              <w:rPr>
                <w:rFonts w:cs="Arial"/>
                <w:sz w:val="16"/>
                <w:szCs w:val="16"/>
              </w:rPr>
            </w:pPr>
            <w:r w:rsidRPr="005828EE">
              <w:rPr>
                <w:rFonts w:cs="Arial"/>
                <w:sz w:val="16"/>
                <w:szCs w:val="16"/>
              </w:rPr>
              <w:t>Lettonie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C786612" w14:textId="77777777" w:rsidR="00FA6F43" w:rsidRPr="005828EE" w:rsidRDefault="00DE794F">
            <w:pPr>
              <w:jc w:val="center"/>
              <w:rPr>
                <w:rFonts w:cs="Arial"/>
                <w:sz w:val="16"/>
                <w:szCs w:val="16"/>
              </w:rPr>
            </w:pPr>
            <w:r w:rsidRPr="005828EE">
              <w:rPr>
                <w:rFonts w:cs="Arial"/>
                <w:sz w:val="16"/>
                <w:szCs w:val="16"/>
              </w:rPr>
              <w:t>LV</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1F09D27"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16</w:t>
            </w:r>
          </w:p>
        </w:tc>
        <w:tc>
          <w:tcPr>
            <w:tcW w:w="720" w:type="dxa"/>
            <w:tcBorders>
              <w:top w:val="nil"/>
              <w:left w:val="nil"/>
              <w:bottom w:val="single" w:sz="4" w:space="0" w:color="auto"/>
              <w:right w:val="single" w:sz="4" w:space="0" w:color="auto"/>
            </w:tcBorders>
            <w:shd w:val="clear" w:color="000000" w:fill="BFBFBF"/>
            <w:vAlign w:val="center"/>
          </w:tcPr>
          <w:p w14:paraId="46C9A820"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630" w:type="dxa"/>
            <w:tcBorders>
              <w:top w:val="nil"/>
              <w:left w:val="nil"/>
              <w:bottom w:val="single" w:sz="4" w:space="0" w:color="auto"/>
              <w:right w:val="single" w:sz="4" w:space="0" w:color="auto"/>
            </w:tcBorders>
            <w:shd w:val="clear" w:color="000000" w:fill="BFBFBF"/>
            <w:vAlign w:val="center"/>
          </w:tcPr>
          <w:p w14:paraId="4143ADFD"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5C769EF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4DBE7F8B"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202FC85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14:paraId="6425B16E"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13655E28"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8C3E9F2" w14:textId="77777777" w:rsidR="00FA6F43" w:rsidRPr="005828EE" w:rsidRDefault="00DE794F">
            <w:pPr>
              <w:jc w:val="left"/>
              <w:rPr>
                <w:rFonts w:cs="Arial"/>
                <w:sz w:val="16"/>
                <w:szCs w:val="16"/>
              </w:rPr>
            </w:pPr>
            <w:r w:rsidRPr="005828EE">
              <w:rPr>
                <w:rFonts w:cs="Arial"/>
                <w:sz w:val="16"/>
                <w:szCs w:val="16"/>
              </w:rPr>
              <w:t>Lituanie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EF2DBA0" w14:textId="77777777" w:rsidR="00FA6F43" w:rsidRPr="005828EE" w:rsidRDefault="00DE794F">
            <w:pPr>
              <w:jc w:val="center"/>
              <w:rPr>
                <w:rFonts w:cs="Arial"/>
                <w:sz w:val="16"/>
                <w:szCs w:val="16"/>
              </w:rPr>
            </w:pPr>
            <w:r w:rsidRPr="005828EE">
              <w:rPr>
                <w:rFonts w:cs="Arial"/>
                <w:sz w:val="16"/>
                <w:szCs w:val="16"/>
              </w:rPr>
              <w:t>LT</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5E08CD9"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5</w:t>
            </w:r>
          </w:p>
        </w:tc>
        <w:tc>
          <w:tcPr>
            <w:tcW w:w="720" w:type="dxa"/>
            <w:tcBorders>
              <w:top w:val="nil"/>
              <w:left w:val="nil"/>
              <w:bottom w:val="single" w:sz="4" w:space="0" w:color="auto"/>
              <w:right w:val="single" w:sz="4" w:space="0" w:color="auto"/>
            </w:tcBorders>
            <w:shd w:val="clear" w:color="000000" w:fill="BFBFBF"/>
            <w:vAlign w:val="center"/>
          </w:tcPr>
          <w:p w14:paraId="42884742" w14:textId="77777777" w:rsidR="00FA6F43" w:rsidRPr="005828EE" w:rsidRDefault="00DE794F">
            <w:pPr>
              <w:ind w:right="113"/>
              <w:jc w:val="right"/>
              <w:rPr>
                <w:rFonts w:cs="Arial"/>
                <w:color w:val="000000"/>
                <w:sz w:val="16"/>
                <w:szCs w:val="16"/>
              </w:rPr>
            </w:pPr>
            <w:r w:rsidRPr="005828EE">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01229482"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26A7F76D"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14CBCCEB"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69811AD0"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14:paraId="18EE920B"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BA7D49" w:rsidRPr="005828EE" w14:paraId="44E01A66" w14:textId="77777777" w:rsidTr="007A7166">
        <w:trPr>
          <w:cantSplit/>
          <w:jc w:val="center"/>
        </w:trPr>
        <w:tc>
          <w:tcPr>
            <w:tcW w:w="2529" w:type="dxa"/>
            <w:tcBorders>
              <w:top w:val="single" w:sz="4" w:space="0" w:color="auto"/>
              <w:right w:val="dotted" w:sz="4" w:space="0" w:color="auto"/>
            </w:tcBorders>
            <w:shd w:val="clear" w:color="auto" w:fill="auto"/>
          </w:tcPr>
          <w:p w14:paraId="32D9D3D0" w14:textId="77777777" w:rsidR="00FA6F43" w:rsidRPr="005828EE" w:rsidRDefault="00DE794F">
            <w:pPr>
              <w:jc w:val="left"/>
              <w:rPr>
                <w:rFonts w:cs="Arial"/>
                <w:sz w:val="16"/>
                <w:szCs w:val="16"/>
              </w:rPr>
            </w:pPr>
            <w:r w:rsidRPr="005828EE">
              <w:rPr>
                <w:rFonts w:cs="Arial"/>
                <w:sz w:val="16"/>
                <w:szCs w:val="16"/>
              </w:rPr>
              <w:t>Mexique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99F9DA3" w14:textId="77777777" w:rsidR="00FA6F43" w:rsidRPr="005828EE" w:rsidRDefault="00DE794F">
            <w:pPr>
              <w:jc w:val="center"/>
              <w:rPr>
                <w:rFonts w:cs="Arial"/>
                <w:sz w:val="16"/>
                <w:szCs w:val="16"/>
              </w:rPr>
            </w:pPr>
            <w:r w:rsidRPr="005828EE">
              <w:rPr>
                <w:rFonts w:cs="Arial"/>
                <w:sz w:val="16"/>
                <w:szCs w:val="16"/>
              </w:rPr>
              <w:t>MX</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B6F7692"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230</w:t>
            </w:r>
          </w:p>
        </w:tc>
        <w:tc>
          <w:tcPr>
            <w:tcW w:w="720" w:type="dxa"/>
            <w:tcBorders>
              <w:top w:val="nil"/>
              <w:left w:val="nil"/>
              <w:bottom w:val="single" w:sz="4" w:space="0" w:color="auto"/>
              <w:right w:val="single" w:sz="4" w:space="0" w:color="auto"/>
            </w:tcBorders>
            <w:shd w:val="clear" w:color="auto" w:fill="auto"/>
            <w:vAlign w:val="center"/>
          </w:tcPr>
          <w:p w14:paraId="6E247848"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082759AC"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FFFFFF"/>
            <w:vAlign w:val="center"/>
          </w:tcPr>
          <w:p w14:paraId="68A7C42B"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071D97AA"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155019C5"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14:paraId="3CF95935" w14:textId="77777777" w:rsidR="00FA6F43" w:rsidRPr="005828EE" w:rsidRDefault="00DE794F">
            <w:pPr>
              <w:ind w:right="567"/>
              <w:jc w:val="right"/>
              <w:rPr>
                <w:rFonts w:cs="Arial"/>
                <w:color w:val="000000"/>
                <w:sz w:val="16"/>
                <w:szCs w:val="16"/>
              </w:rPr>
            </w:pPr>
            <w:r w:rsidRPr="005828EE">
              <w:rPr>
                <w:rFonts w:cs="Arial"/>
                <w:color w:val="000000"/>
                <w:sz w:val="16"/>
                <w:szCs w:val="16"/>
              </w:rPr>
              <w:t>3</w:t>
            </w:r>
          </w:p>
        </w:tc>
      </w:tr>
      <w:tr w:rsidR="00BA7D49" w:rsidRPr="005828EE" w14:paraId="6E08D036"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4619438" w14:textId="77777777" w:rsidR="00FA6F43" w:rsidRPr="005828EE" w:rsidRDefault="00DE794F">
            <w:pPr>
              <w:jc w:val="left"/>
              <w:rPr>
                <w:rFonts w:cs="Arial"/>
                <w:sz w:val="16"/>
                <w:szCs w:val="16"/>
              </w:rPr>
            </w:pPr>
            <w:r w:rsidRPr="005828EE">
              <w:rPr>
                <w:rFonts w:cs="Arial"/>
                <w:sz w:val="16"/>
                <w:szCs w:val="16"/>
              </w:rPr>
              <w:t>Monténégro</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E800808" w14:textId="77777777" w:rsidR="00FA6F43" w:rsidRPr="005828EE" w:rsidRDefault="00DE794F">
            <w:pPr>
              <w:jc w:val="center"/>
              <w:rPr>
                <w:rFonts w:cs="Arial"/>
                <w:sz w:val="16"/>
                <w:szCs w:val="16"/>
              </w:rPr>
            </w:pPr>
            <w:r w:rsidRPr="005828EE">
              <w:rPr>
                <w:rFonts w:cs="Arial"/>
                <w:sz w:val="16"/>
                <w:szCs w:val="16"/>
              </w:rPr>
              <w:t>ME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0C0CCA8"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F783A3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25F6E5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42189EDA"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592E138"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ED6FAE2"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08638C44"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122E7F39"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3289AB5" w14:textId="77777777" w:rsidR="00FA6F43" w:rsidRPr="005828EE" w:rsidRDefault="00DE794F">
            <w:pPr>
              <w:jc w:val="left"/>
              <w:rPr>
                <w:rFonts w:cs="Arial"/>
                <w:sz w:val="16"/>
                <w:szCs w:val="16"/>
              </w:rPr>
            </w:pPr>
            <w:r w:rsidRPr="005828EE">
              <w:rPr>
                <w:rFonts w:cs="Arial"/>
                <w:sz w:val="16"/>
                <w:szCs w:val="16"/>
              </w:rPr>
              <w:t>Maroc</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7C3EB98" w14:textId="77777777" w:rsidR="00FA6F43" w:rsidRPr="005828EE" w:rsidRDefault="00DE794F">
            <w:pPr>
              <w:jc w:val="center"/>
              <w:rPr>
                <w:rFonts w:cs="Arial"/>
                <w:sz w:val="16"/>
                <w:szCs w:val="16"/>
              </w:rPr>
            </w:pPr>
            <w:r w:rsidRPr="005828EE">
              <w:rPr>
                <w:rFonts w:cs="Arial"/>
                <w:sz w:val="16"/>
                <w:szCs w:val="16"/>
              </w:rPr>
              <w:t>MA</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231F7E5"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73</w:t>
            </w:r>
          </w:p>
        </w:tc>
        <w:tc>
          <w:tcPr>
            <w:tcW w:w="720" w:type="dxa"/>
            <w:tcBorders>
              <w:top w:val="nil"/>
              <w:left w:val="nil"/>
              <w:bottom w:val="single" w:sz="4" w:space="0" w:color="auto"/>
              <w:right w:val="single" w:sz="4" w:space="0" w:color="auto"/>
            </w:tcBorders>
            <w:shd w:val="clear" w:color="auto" w:fill="auto"/>
            <w:vAlign w:val="center"/>
          </w:tcPr>
          <w:p w14:paraId="71FFBF37"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B579591"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6A11CDCA"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4810B0CC"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435B69F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24FCD2C4"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2C0953F9" w14:textId="77777777" w:rsidTr="007A7166">
        <w:trPr>
          <w:cantSplit/>
          <w:jc w:val="center"/>
        </w:trPr>
        <w:tc>
          <w:tcPr>
            <w:tcW w:w="2529" w:type="dxa"/>
            <w:tcBorders>
              <w:top w:val="single" w:sz="4" w:space="0" w:color="auto"/>
              <w:right w:val="dotted" w:sz="4" w:space="0" w:color="auto"/>
            </w:tcBorders>
            <w:shd w:val="clear" w:color="auto" w:fill="auto"/>
          </w:tcPr>
          <w:p w14:paraId="1CD37544" w14:textId="71ABF92D" w:rsidR="00FA6F43" w:rsidRPr="005828EE" w:rsidRDefault="00DE794F">
            <w:pPr>
              <w:jc w:val="left"/>
              <w:rPr>
                <w:rFonts w:cs="Arial"/>
                <w:sz w:val="16"/>
                <w:szCs w:val="16"/>
              </w:rPr>
            </w:pPr>
            <w:r w:rsidRPr="005828EE">
              <w:rPr>
                <w:rFonts w:cs="Arial"/>
                <w:sz w:val="16"/>
                <w:szCs w:val="16"/>
              </w:rPr>
              <w:t>Pays-Bas</w:t>
            </w:r>
            <w:r w:rsidR="005E4122">
              <w:rPr>
                <w:rFonts w:cs="Arial"/>
                <w:sz w:val="16"/>
                <w:szCs w:val="16"/>
              </w:rPr>
              <w:t xml:space="preserve"> (Royaume des)</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7467715" w14:textId="77777777" w:rsidR="00FA6F43" w:rsidRPr="005828EE" w:rsidRDefault="00DE794F">
            <w:pPr>
              <w:jc w:val="center"/>
              <w:rPr>
                <w:rFonts w:cs="Arial"/>
                <w:sz w:val="16"/>
                <w:szCs w:val="16"/>
              </w:rPr>
            </w:pPr>
            <w:r w:rsidRPr="005828EE">
              <w:rPr>
                <w:rFonts w:cs="Arial"/>
                <w:sz w:val="16"/>
                <w:szCs w:val="16"/>
              </w:rPr>
              <w:t>NL</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5536879"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856</w:t>
            </w:r>
          </w:p>
        </w:tc>
        <w:tc>
          <w:tcPr>
            <w:tcW w:w="720" w:type="dxa"/>
            <w:tcBorders>
              <w:top w:val="nil"/>
              <w:left w:val="nil"/>
              <w:bottom w:val="single" w:sz="4" w:space="0" w:color="auto"/>
              <w:right w:val="single" w:sz="4" w:space="0" w:color="auto"/>
            </w:tcBorders>
            <w:shd w:val="clear" w:color="000000" w:fill="BFBFBF"/>
            <w:vAlign w:val="center"/>
          </w:tcPr>
          <w:p w14:paraId="4BDBCFEF" w14:textId="77777777" w:rsidR="00FA6F43" w:rsidRPr="005828EE" w:rsidRDefault="00DE794F">
            <w:pPr>
              <w:ind w:right="113"/>
              <w:jc w:val="right"/>
              <w:rPr>
                <w:rFonts w:cs="Arial"/>
                <w:color w:val="000000"/>
                <w:sz w:val="16"/>
                <w:szCs w:val="16"/>
              </w:rPr>
            </w:pPr>
            <w:r w:rsidRPr="005828EE">
              <w:rPr>
                <w:rFonts w:cs="Arial"/>
                <w:color w:val="000000"/>
                <w:sz w:val="16"/>
                <w:szCs w:val="16"/>
              </w:rPr>
              <w:t>12</w:t>
            </w:r>
          </w:p>
        </w:tc>
        <w:tc>
          <w:tcPr>
            <w:tcW w:w="630" w:type="dxa"/>
            <w:tcBorders>
              <w:top w:val="nil"/>
              <w:left w:val="nil"/>
              <w:bottom w:val="single" w:sz="4" w:space="0" w:color="auto"/>
              <w:right w:val="single" w:sz="4" w:space="0" w:color="auto"/>
            </w:tcBorders>
            <w:shd w:val="clear" w:color="000000" w:fill="BFBFBF"/>
            <w:vAlign w:val="center"/>
          </w:tcPr>
          <w:p w14:paraId="4AC4E5D5" w14:textId="77777777" w:rsidR="00FA6F43" w:rsidRPr="005828EE" w:rsidRDefault="00DE794F">
            <w:pPr>
              <w:ind w:right="113"/>
              <w:jc w:val="right"/>
              <w:rPr>
                <w:rFonts w:cs="Arial"/>
                <w:color w:val="000000"/>
                <w:sz w:val="16"/>
                <w:szCs w:val="16"/>
              </w:rPr>
            </w:pPr>
            <w:r w:rsidRPr="005828EE">
              <w:rPr>
                <w:rFonts w:cs="Arial"/>
                <w:color w:val="000000"/>
                <w:sz w:val="16"/>
                <w:szCs w:val="16"/>
              </w:rPr>
              <w:t>12</w:t>
            </w:r>
          </w:p>
        </w:tc>
        <w:tc>
          <w:tcPr>
            <w:tcW w:w="720" w:type="dxa"/>
            <w:tcBorders>
              <w:top w:val="nil"/>
              <w:left w:val="nil"/>
              <w:bottom w:val="single" w:sz="4" w:space="0" w:color="auto"/>
              <w:right w:val="single" w:sz="4" w:space="0" w:color="auto"/>
            </w:tcBorders>
            <w:shd w:val="clear" w:color="000000" w:fill="BFBFBF"/>
            <w:vAlign w:val="center"/>
          </w:tcPr>
          <w:p w14:paraId="7EB1E654"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09DE2F70" w14:textId="77777777" w:rsidR="00FA6F43" w:rsidRPr="005828EE" w:rsidRDefault="00DE794F">
            <w:pPr>
              <w:ind w:right="113"/>
              <w:jc w:val="right"/>
              <w:rPr>
                <w:rFonts w:cs="Arial"/>
                <w:color w:val="000000"/>
                <w:sz w:val="16"/>
                <w:szCs w:val="16"/>
              </w:rPr>
            </w:pPr>
            <w:r w:rsidRPr="005828EE">
              <w:rPr>
                <w:rFonts w:cs="Arial"/>
                <w:color w:val="000000"/>
                <w:sz w:val="16"/>
                <w:szCs w:val="16"/>
              </w:rPr>
              <w:t>7</w:t>
            </w:r>
          </w:p>
        </w:tc>
        <w:tc>
          <w:tcPr>
            <w:tcW w:w="810" w:type="dxa"/>
            <w:tcBorders>
              <w:top w:val="nil"/>
              <w:left w:val="nil"/>
              <w:bottom w:val="single" w:sz="4" w:space="0" w:color="auto"/>
              <w:right w:val="single" w:sz="4" w:space="0" w:color="auto"/>
            </w:tcBorders>
            <w:shd w:val="clear" w:color="000000" w:fill="BFBFBF"/>
            <w:vAlign w:val="center"/>
          </w:tcPr>
          <w:p w14:paraId="2BCE862C" w14:textId="77777777" w:rsidR="00FA6F43" w:rsidRPr="005828EE" w:rsidRDefault="00DE794F">
            <w:pPr>
              <w:ind w:right="113"/>
              <w:jc w:val="right"/>
              <w:rPr>
                <w:rFonts w:cs="Arial"/>
                <w:color w:val="000000"/>
                <w:sz w:val="16"/>
                <w:szCs w:val="16"/>
              </w:rPr>
            </w:pPr>
            <w:r w:rsidRPr="005828EE">
              <w:rPr>
                <w:rFonts w:cs="Arial"/>
                <w:color w:val="000000"/>
                <w:sz w:val="16"/>
                <w:szCs w:val="16"/>
              </w:rPr>
              <w:t>11</w:t>
            </w:r>
          </w:p>
        </w:tc>
        <w:tc>
          <w:tcPr>
            <w:tcW w:w="1620" w:type="dxa"/>
            <w:tcBorders>
              <w:top w:val="nil"/>
              <w:left w:val="nil"/>
              <w:bottom w:val="single" w:sz="4" w:space="0" w:color="auto"/>
              <w:right w:val="single" w:sz="4" w:space="0" w:color="auto"/>
            </w:tcBorders>
            <w:shd w:val="clear" w:color="000000" w:fill="BFBFBF"/>
            <w:vAlign w:val="center"/>
          </w:tcPr>
          <w:p w14:paraId="2CFE1F73" w14:textId="77777777" w:rsidR="00FA6F43" w:rsidRPr="005828EE" w:rsidRDefault="00DE794F">
            <w:pPr>
              <w:ind w:right="567"/>
              <w:jc w:val="right"/>
              <w:rPr>
                <w:rFonts w:cs="Arial"/>
                <w:color w:val="000000"/>
                <w:sz w:val="16"/>
                <w:szCs w:val="16"/>
              </w:rPr>
            </w:pPr>
            <w:r w:rsidRPr="005828EE">
              <w:rPr>
                <w:rFonts w:cs="Arial"/>
                <w:color w:val="000000"/>
                <w:sz w:val="16"/>
                <w:szCs w:val="16"/>
              </w:rPr>
              <w:t>4</w:t>
            </w:r>
          </w:p>
        </w:tc>
      </w:tr>
      <w:tr w:rsidR="00BA7D49" w:rsidRPr="005828EE" w14:paraId="2EA7938E"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7CE73F16" w14:textId="77777777" w:rsidR="00FA6F43" w:rsidRPr="005828EE" w:rsidRDefault="00DE794F">
            <w:pPr>
              <w:jc w:val="left"/>
              <w:rPr>
                <w:rFonts w:cs="Arial"/>
                <w:sz w:val="16"/>
                <w:szCs w:val="16"/>
              </w:rPr>
            </w:pPr>
            <w:r w:rsidRPr="005828EE">
              <w:rPr>
                <w:rFonts w:cs="Arial"/>
                <w:sz w:val="16"/>
                <w:szCs w:val="16"/>
              </w:rPr>
              <w:t>Nouvelle-Zélande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E6C21B5" w14:textId="77777777" w:rsidR="00FA6F43" w:rsidRPr="005828EE" w:rsidRDefault="00DE794F">
            <w:pPr>
              <w:jc w:val="center"/>
              <w:rPr>
                <w:rFonts w:cs="Arial"/>
                <w:sz w:val="16"/>
                <w:szCs w:val="16"/>
              </w:rPr>
            </w:pPr>
            <w:r w:rsidRPr="005828EE">
              <w:rPr>
                <w:rFonts w:cs="Arial"/>
                <w:sz w:val="16"/>
                <w:szCs w:val="16"/>
              </w:rPr>
              <w:t>NZ</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555FA31"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118</w:t>
            </w:r>
          </w:p>
        </w:tc>
        <w:tc>
          <w:tcPr>
            <w:tcW w:w="720" w:type="dxa"/>
            <w:tcBorders>
              <w:top w:val="nil"/>
              <w:left w:val="nil"/>
              <w:bottom w:val="single" w:sz="4" w:space="0" w:color="auto"/>
              <w:right w:val="single" w:sz="4" w:space="0" w:color="auto"/>
            </w:tcBorders>
            <w:shd w:val="clear" w:color="auto" w:fill="auto"/>
            <w:vAlign w:val="center"/>
          </w:tcPr>
          <w:p w14:paraId="6E6BF0AE" w14:textId="77777777" w:rsidR="00FA6F43" w:rsidRPr="005828EE" w:rsidRDefault="00DE794F">
            <w:pPr>
              <w:ind w:right="113"/>
              <w:jc w:val="right"/>
              <w:rPr>
                <w:rFonts w:cs="Arial"/>
                <w:color w:val="000000"/>
                <w:sz w:val="16"/>
                <w:szCs w:val="16"/>
              </w:rPr>
            </w:pPr>
            <w:r w:rsidRPr="005828EE">
              <w:rPr>
                <w:rFonts w:cs="Arial"/>
                <w:color w:val="000000"/>
                <w:sz w:val="16"/>
                <w:szCs w:val="16"/>
              </w:rPr>
              <w:t>6</w:t>
            </w:r>
          </w:p>
        </w:tc>
        <w:tc>
          <w:tcPr>
            <w:tcW w:w="630" w:type="dxa"/>
            <w:tcBorders>
              <w:top w:val="nil"/>
              <w:left w:val="nil"/>
              <w:bottom w:val="single" w:sz="4" w:space="0" w:color="auto"/>
              <w:right w:val="single" w:sz="4" w:space="0" w:color="auto"/>
            </w:tcBorders>
            <w:shd w:val="clear" w:color="auto" w:fill="auto"/>
            <w:vAlign w:val="center"/>
          </w:tcPr>
          <w:p w14:paraId="3DFD3CF8" w14:textId="77777777" w:rsidR="00FA6F43" w:rsidRPr="005828EE" w:rsidRDefault="00DE794F">
            <w:pPr>
              <w:ind w:right="113"/>
              <w:jc w:val="right"/>
              <w:rPr>
                <w:rFonts w:cs="Arial"/>
                <w:color w:val="000000"/>
                <w:sz w:val="16"/>
                <w:szCs w:val="16"/>
              </w:rPr>
            </w:pPr>
            <w:r w:rsidRPr="005828EE">
              <w:rPr>
                <w:rFonts w:cs="Arial"/>
                <w:color w:val="000000"/>
                <w:sz w:val="16"/>
                <w:szCs w:val="16"/>
              </w:rPr>
              <w:t>7</w:t>
            </w:r>
          </w:p>
        </w:tc>
        <w:tc>
          <w:tcPr>
            <w:tcW w:w="720" w:type="dxa"/>
            <w:tcBorders>
              <w:top w:val="nil"/>
              <w:left w:val="nil"/>
              <w:bottom w:val="single" w:sz="4" w:space="0" w:color="auto"/>
              <w:right w:val="single" w:sz="4" w:space="0" w:color="auto"/>
            </w:tcBorders>
            <w:shd w:val="clear" w:color="000000" w:fill="FFFFFF"/>
            <w:vAlign w:val="center"/>
          </w:tcPr>
          <w:p w14:paraId="3718D661"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4EE50A60" w14:textId="77777777" w:rsidR="00FA6F43" w:rsidRPr="005828EE" w:rsidRDefault="00DE794F">
            <w:pPr>
              <w:ind w:right="113"/>
              <w:jc w:val="right"/>
              <w:rPr>
                <w:rFonts w:cs="Arial"/>
                <w:color w:val="000000"/>
                <w:sz w:val="16"/>
                <w:szCs w:val="16"/>
              </w:rPr>
            </w:pPr>
            <w:r w:rsidRPr="005828EE">
              <w:rPr>
                <w:rFonts w:cs="Arial"/>
                <w:color w:val="000000"/>
                <w:sz w:val="16"/>
                <w:szCs w:val="16"/>
              </w:rPr>
              <w:t>6</w:t>
            </w:r>
          </w:p>
        </w:tc>
        <w:tc>
          <w:tcPr>
            <w:tcW w:w="810" w:type="dxa"/>
            <w:tcBorders>
              <w:top w:val="nil"/>
              <w:left w:val="nil"/>
              <w:bottom w:val="single" w:sz="4" w:space="0" w:color="auto"/>
              <w:right w:val="single" w:sz="4" w:space="0" w:color="auto"/>
            </w:tcBorders>
            <w:shd w:val="clear" w:color="auto" w:fill="auto"/>
            <w:vAlign w:val="center"/>
          </w:tcPr>
          <w:p w14:paraId="43CBD520" w14:textId="77777777" w:rsidR="00FA6F43" w:rsidRPr="005828EE" w:rsidRDefault="00DE794F">
            <w:pPr>
              <w:ind w:right="113"/>
              <w:jc w:val="right"/>
              <w:rPr>
                <w:rFonts w:cs="Arial"/>
                <w:color w:val="000000"/>
                <w:sz w:val="16"/>
                <w:szCs w:val="16"/>
              </w:rPr>
            </w:pPr>
            <w:r w:rsidRPr="005828EE">
              <w:rPr>
                <w:rFonts w:cs="Arial"/>
                <w:color w:val="000000"/>
                <w:sz w:val="16"/>
                <w:szCs w:val="16"/>
              </w:rPr>
              <w:t>6</w:t>
            </w:r>
          </w:p>
        </w:tc>
        <w:tc>
          <w:tcPr>
            <w:tcW w:w="1620" w:type="dxa"/>
            <w:tcBorders>
              <w:top w:val="nil"/>
              <w:left w:val="nil"/>
              <w:bottom w:val="single" w:sz="4" w:space="0" w:color="auto"/>
              <w:right w:val="single" w:sz="4" w:space="0" w:color="auto"/>
            </w:tcBorders>
            <w:shd w:val="clear" w:color="auto" w:fill="auto"/>
            <w:vAlign w:val="center"/>
          </w:tcPr>
          <w:p w14:paraId="7DBBF4B4" w14:textId="77777777" w:rsidR="00FA6F43" w:rsidRPr="005828EE" w:rsidRDefault="00DE794F">
            <w:pPr>
              <w:ind w:right="567"/>
              <w:jc w:val="right"/>
              <w:rPr>
                <w:rFonts w:cs="Arial"/>
                <w:color w:val="000000"/>
                <w:sz w:val="16"/>
                <w:szCs w:val="16"/>
              </w:rPr>
            </w:pPr>
            <w:r w:rsidRPr="005828EE">
              <w:rPr>
                <w:rFonts w:cs="Arial"/>
                <w:color w:val="000000"/>
                <w:sz w:val="16"/>
                <w:szCs w:val="16"/>
              </w:rPr>
              <w:t>3</w:t>
            </w:r>
          </w:p>
        </w:tc>
      </w:tr>
      <w:tr w:rsidR="00BA7D49" w:rsidRPr="005828EE" w14:paraId="0DEF1939"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DD4734B" w14:textId="77777777" w:rsidR="00FA6F43" w:rsidRPr="005828EE" w:rsidRDefault="00DE794F">
            <w:pPr>
              <w:jc w:val="left"/>
              <w:rPr>
                <w:rFonts w:cs="Arial"/>
                <w:sz w:val="16"/>
                <w:szCs w:val="16"/>
              </w:rPr>
            </w:pPr>
            <w:r w:rsidRPr="005828EE">
              <w:rPr>
                <w:rFonts w:cs="Arial"/>
                <w:sz w:val="16"/>
                <w:szCs w:val="16"/>
              </w:rPr>
              <w:t>Nicaragua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A57F3BE" w14:textId="77777777" w:rsidR="00FA6F43" w:rsidRPr="005828EE" w:rsidRDefault="00DE794F">
            <w:pPr>
              <w:jc w:val="center"/>
              <w:rPr>
                <w:rFonts w:cs="Arial"/>
                <w:sz w:val="16"/>
                <w:szCs w:val="16"/>
              </w:rPr>
            </w:pPr>
            <w:r w:rsidRPr="005828EE">
              <w:rPr>
                <w:rFonts w:cs="Arial"/>
                <w:sz w:val="16"/>
                <w:szCs w:val="16"/>
              </w:rPr>
              <w:t>NI</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B2E7E49"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59</w:t>
            </w:r>
          </w:p>
        </w:tc>
        <w:tc>
          <w:tcPr>
            <w:tcW w:w="720" w:type="dxa"/>
            <w:tcBorders>
              <w:top w:val="nil"/>
              <w:left w:val="nil"/>
              <w:bottom w:val="single" w:sz="4" w:space="0" w:color="auto"/>
              <w:right w:val="single" w:sz="4" w:space="0" w:color="auto"/>
            </w:tcBorders>
            <w:shd w:val="clear" w:color="auto" w:fill="auto"/>
            <w:vAlign w:val="center"/>
          </w:tcPr>
          <w:p w14:paraId="71AFB48C"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CAE4CC7"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45C45A1D"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18C1F310"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63966F32"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1D34CED2"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7B62296E"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8A74566" w14:textId="77777777" w:rsidR="00FA6F43" w:rsidRPr="005828EE" w:rsidRDefault="00DE794F">
            <w:pPr>
              <w:jc w:val="left"/>
              <w:rPr>
                <w:rFonts w:cs="Arial"/>
                <w:sz w:val="16"/>
                <w:szCs w:val="16"/>
              </w:rPr>
            </w:pPr>
            <w:r w:rsidRPr="005828EE">
              <w:rPr>
                <w:rFonts w:cs="Arial"/>
                <w:sz w:val="16"/>
                <w:szCs w:val="16"/>
              </w:rPr>
              <w:lastRenderedPageBreak/>
              <w:t>Macédoine du Nord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41E1B8B" w14:textId="77777777" w:rsidR="00FA6F43" w:rsidRPr="005828EE" w:rsidRDefault="00DE794F">
            <w:pPr>
              <w:jc w:val="center"/>
              <w:rPr>
                <w:rFonts w:cs="Arial"/>
                <w:sz w:val="16"/>
                <w:szCs w:val="16"/>
              </w:rPr>
            </w:pPr>
            <w:r w:rsidRPr="005828EE">
              <w:rPr>
                <w:rFonts w:cs="Arial"/>
                <w:sz w:val="16"/>
                <w:szCs w:val="16"/>
              </w:rPr>
              <w:t>MK</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021373E6"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s/o</w:t>
            </w:r>
          </w:p>
        </w:tc>
        <w:tc>
          <w:tcPr>
            <w:tcW w:w="720" w:type="dxa"/>
            <w:tcBorders>
              <w:top w:val="nil"/>
              <w:left w:val="nil"/>
              <w:bottom w:val="single" w:sz="4" w:space="0" w:color="auto"/>
              <w:right w:val="single" w:sz="4" w:space="0" w:color="auto"/>
            </w:tcBorders>
            <w:shd w:val="clear" w:color="auto" w:fill="auto"/>
            <w:vAlign w:val="center"/>
          </w:tcPr>
          <w:p w14:paraId="3F51EE3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452C552D"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0CC7BBC"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FB3B3B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3C0233D8"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3B8BC06F"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7F856ED1"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7FDC4942" w14:textId="77777777" w:rsidR="00FA6F43" w:rsidRPr="005828EE" w:rsidRDefault="00DE794F">
            <w:pPr>
              <w:jc w:val="left"/>
              <w:rPr>
                <w:rFonts w:cs="Arial"/>
                <w:sz w:val="16"/>
                <w:szCs w:val="16"/>
              </w:rPr>
            </w:pPr>
            <w:r w:rsidRPr="005828EE">
              <w:rPr>
                <w:rFonts w:cs="Arial"/>
                <w:sz w:val="16"/>
                <w:szCs w:val="16"/>
              </w:rPr>
              <w:t>Norvège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0F3632F" w14:textId="2DEF7D6D" w:rsidR="00FA6F43" w:rsidRPr="005828EE" w:rsidRDefault="00DE794F">
            <w:pPr>
              <w:jc w:val="center"/>
              <w:rPr>
                <w:rFonts w:cs="Arial"/>
                <w:sz w:val="16"/>
                <w:szCs w:val="16"/>
              </w:rPr>
            </w:pPr>
            <w:r w:rsidRPr="005828EE">
              <w:rPr>
                <w:rFonts w:cs="Arial"/>
                <w:sz w:val="16"/>
                <w:szCs w:val="16"/>
              </w:rPr>
              <w:t>NO</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430E5CE"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15</w:t>
            </w:r>
          </w:p>
        </w:tc>
        <w:tc>
          <w:tcPr>
            <w:tcW w:w="720" w:type="dxa"/>
            <w:tcBorders>
              <w:top w:val="nil"/>
              <w:left w:val="nil"/>
              <w:bottom w:val="single" w:sz="4" w:space="0" w:color="auto"/>
              <w:right w:val="single" w:sz="4" w:space="0" w:color="auto"/>
            </w:tcBorders>
            <w:shd w:val="clear" w:color="000000" w:fill="BFBFBF"/>
            <w:vAlign w:val="center"/>
          </w:tcPr>
          <w:p w14:paraId="72ECE09B" w14:textId="77777777" w:rsidR="00FA6F43" w:rsidRPr="005828EE" w:rsidRDefault="00DE794F">
            <w:pPr>
              <w:ind w:right="113"/>
              <w:jc w:val="right"/>
              <w:rPr>
                <w:rFonts w:cs="Arial"/>
                <w:color w:val="000000"/>
                <w:sz w:val="16"/>
                <w:szCs w:val="16"/>
              </w:rPr>
            </w:pPr>
            <w:r w:rsidRPr="005828EE">
              <w:rPr>
                <w:rFonts w:cs="Arial"/>
                <w:color w:val="000000"/>
                <w:sz w:val="16"/>
                <w:szCs w:val="16"/>
              </w:rPr>
              <w:t>7</w:t>
            </w:r>
          </w:p>
        </w:tc>
        <w:tc>
          <w:tcPr>
            <w:tcW w:w="630" w:type="dxa"/>
            <w:tcBorders>
              <w:top w:val="nil"/>
              <w:left w:val="nil"/>
              <w:bottom w:val="single" w:sz="4" w:space="0" w:color="auto"/>
              <w:right w:val="single" w:sz="4" w:space="0" w:color="auto"/>
            </w:tcBorders>
            <w:shd w:val="clear" w:color="000000" w:fill="BFBFBF"/>
            <w:vAlign w:val="center"/>
          </w:tcPr>
          <w:p w14:paraId="0471932C"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1427B203"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51E4EB50"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810" w:type="dxa"/>
            <w:tcBorders>
              <w:top w:val="nil"/>
              <w:left w:val="nil"/>
              <w:bottom w:val="single" w:sz="4" w:space="0" w:color="auto"/>
              <w:right w:val="single" w:sz="4" w:space="0" w:color="auto"/>
            </w:tcBorders>
            <w:shd w:val="clear" w:color="000000" w:fill="BFBFBF"/>
            <w:vAlign w:val="center"/>
          </w:tcPr>
          <w:p w14:paraId="56244E2D"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14:paraId="49D806B0"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BA7D49" w:rsidRPr="005828EE" w14:paraId="0FDF6F0A"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CF942CF" w14:textId="77777777" w:rsidR="00FA6F43" w:rsidRPr="005828EE" w:rsidRDefault="00DE794F">
            <w:pPr>
              <w:jc w:val="left"/>
              <w:rPr>
                <w:rFonts w:cs="Arial"/>
                <w:sz w:val="16"/>
                <w:szCs w:val="16"/>
              </w:rPr>
            </w:pPr>
            <w:r w:rsidRPr="005828EE">
              <w:rPr>
                <w:rFonts w:cs="Arial"/>
                <w:sz w:val="16"/>
                <w:szCs w:val="16"/>
              </w:rPr>
              <w:t>Oman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184D4D8" w14:textId="77777777" w:rsidR="00FA6F43" w:rsidRPr="005828EE" w:rsidRDefault="00DE794F">
            <w:pPr>
              <w:jc w:val="center"/>
              <w:rPr>
                <w:rFonts w:cs="Arial"/>
                <w:sz w:val="16"/>
                <w:szCs w:val="16"/>
              </w:rPr>
            </w:pPr>
            <w:r w:rsidRPr="005828EE">
              <w:rPr>
                <w:rFonts w:cs="Arial"/>
                <w:sz w:val="16"/>
                <w:szCs w:val="16"/>
              </w:rPr>
              <w:t>OM</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FE62D8D"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5C6E2DD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09E1BD72"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42D6933"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4D299880"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4FCC5192"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6C623D88"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3129BEE8"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09B38404" w14:textId="77777777" w:rsidR="00FA6F43" w:rsidRPr="005828EE" w:rsidRDefault="00DE794F">
            <w:pPr>
              <w:jc w:val="left"/>
              <w:rPr>
                <w:rFonts w:cs="Arial"/>
                <w:sz w:val="16"/>
                <w:szCs w:val="16"/>
              </w:rPr>
            </w:pPr>
            <w:r w:rsidRPr="005828EE">
              <w:rPr>
                <w:rFonts w:cs="Arial"/>
                <w:sz w:val="16"/>
                <w:szCs w:val="16"/>
              </w:rPr>
              <w:t>Panama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6DC3577" w14:textId="77777777" w:rsidR="00FA6F43" w:rsidRPr="005828EE" w:rsidRDefault="00DE794F">
            <w:pPr>
              <w:jc w:val="center"/>
              <w:rPr>
                <w:rFonts w:cs="Arial"/>
                <w:sz w:val="16"/>
                <w:szCs w:val="16"/>
              </w:rPr>
            </w:pPr>
            <w:r w:rsidRPr="005828EE">
              <w:rPr>
                <w:rFonts w:cs="Arial"/>
                <w:sz w:val="16"/>
                <w:szCs w:val="16"/>
              </w:rPr>
              <w:t>PA</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08FBEFEC"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42FF478"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7EC2813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6E45B8D"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198DCC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605BA798"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37396D7A"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3AC85BF6"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98D9F1A" w14:textId="77777777" w:rsidR="00FA6F43" w:rsidRPr="005828EE" w:rsidRDefault="00DE794F">
            <w:pPr>
              <w:jc w:val="left"/>
              <w:rPr>
                <w:rFonts w:cs="Arial"/>
                <w:sz w:val="16"/>
                <w:szCs w:val="16"/>
              </w:rPr>
            </w:pPr>
            <w:r w:rsidRPr="005828EE">
              <w:rPr>
                <w:rFonts w:cs="Arial"/>
                <w:sz w:val="16"/>
                <w:szCs w:val="16"/>
              </w:rPr>
              <w:t>Paraguay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91D7399" w14:textId="77777777" w:rsidR="00FA6F43" w:rsidRPr="005828EE" w:rsidRDefault="00DE794F">
            <w:pPr>
              <w:jc w:val="center"/>
              <w:rPr>
                <w:rFonts w:cs="Arial"/>
                <w:sz w:val="16"/>
                <w:szCs w:val="16"/>
              </w:rPr>
            </w:pPr>
            <w:r w:rsidRPr="005828EE">
              <w:rPr>
                <w:rFonts w:cs="Arial"/>
                <w:sz w:val="16"/>
                <w:szCs w:val="16"/>
              </w:rPr>
              <w:t>PY</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39E8958A"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42</w:t>
            </w:r>
          </w:p>
        </w:tc>
        <w:tc>
          <w:tcPr>
            <w:tcW w:w="720" w:type="dxa"/>
            <w:tcBorders>
              <w:top w:val="nil"/>
              <w:left w:val="nil"/>
              <w:bottom w:val="single" w:sz="4" w:space="0" w:color="auto"/>
              <w:right w:val="single" w:sz="4" w:space="0" w:color="auto"/>
            </w:tcBorders>
            <w:shd w:val="clear" w:color="auto" w:fill="auto"/>
            <w:vAlign w:val="center"/>
          </w:tcPr>
          <w:p w14:paraId="2ABDAA9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4947674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535226F9"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11ADF4ED"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810" w:type="dxa"/>
            <w:tcBorders>
              <w:top w:val="nil"/>
              <w:left w:val="nil"/>
              <w:bottom w:val="single" w:sz="4" w:space="0" w:color="auto"/>
              <w:right w:val="single" w:sz="4" w:space="0" w:color="auto"/>
            </w:tcBorders>
            <w:shd w:val="clear" w:color="auto" w:fill="auto"/>
            <w:vAlign w:val="center"/>
          </w:tcPr>
          <w:p w14:paraId="5999F31A"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020FFF78"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254B42B5"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337CBD25" w14:textId="77777777" w:rsidR="00FA6F43" w:rsidRPr="005828EE" w:rsidRDefault="00DE794F">
            <w:pPr>
              <w:jc w:val="left"/>
              <w:rPr>
                <w:rFonts w:cs="Arial"/>
                <w:sz w:val="16"/>
                <w:szCs w:val="16"/>
              </w:rPr>
            </w:pPr>
            <w:r w:rsidRPr="005828EE">
              <w:rPr>
                <w:rFonts w:cs="Arial"/>
                <w:sz w:val="16"/>
                <w:szCs w:val="16"/>
              </w:rPr>
              <w:t>Pérou</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370F794" w14:textId="77777777" w:rsidR="00FA6F43" w:rsidRPr="005828EE" w:rsidRDefault="00DE794F">
            <w:pPr>
              <w:jc w:val="center"/>
              <w:rPr>
                <w:rFonts w:cs="Arial"/>
                <w:sz w:val="16"/>
                <w:szCs w:val="16"/>
              </w:rPr>
            </w:pPr>
            <w:r w:rsidRPr="005828EE">
              <w:rPr>
                <w:rFonts w:cs="Arial"/>
                <w:sz w:val="16"/>
                <w:szCs w:val="16"/>
              </w:rPr>
              <w:t>PE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FD6B904"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28</w:t>
            </w:r>
          </w:p>
        </w:tc>
        <w:tc>
          <w:tcPr>
            <w:tcW w:w="720" w:type="dxa"/>
            <w:tcBorders>
              <w:top w:val="nil"/>
              <w:left w:val="nil"/>
              <w:bottom w:val="single" w:sz="4" w:space="0" w:color="auto"/>
              <w:right w:val="single" w:sz="4" w:space="0" w:color="auto"/>
            </w:tcBorders>
            <w:shd w:val="clear" w:color="auto" w:fill="auto"/>
            <w:vAlign w:val="center"/>
          </w:tcPr>
          <w:p w14:paraId="5B849688"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088FD592"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110106AD"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6F69DD02"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4B507E7A"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1620" w:type="dxa"/>
            <w:tcBorders>
              <w:top w:val="nil"/>
              <w:left w:val="nil"/>
              <w:bottom w:val="single" w:sz="4" w:space="0" w:color="auto"/>
              <w:right w:val="single" w:sz="4" w:space="0" w:color="auto"/>
            </w:tcBorders>
            <w:shd w:val="clear" w:color="auto" w:fill="auto"/>
            <w:vAlign w:val="center"/>
          </w:tcPr>
          <w:p w14:paraId="6A10E5C2"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28897248"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34ADD90" w14:textId="77777777" w:rsidR="00FA6F43" w:rsidRPr="005828EE" w:rsidRDefault="00DE794F">
            <w:pPr>
              <w:jc w:val="left"/>
              <w:rPr>
                <w:rFonts w:cs="Arial"/>
                <w:sz w:val="16"/>
                <w:szCs w:val="16"/>
              </w:rPr>
            </w:pPr>
            <w:r w:rsidRPr="005828EE">
              <w:rPr>
                <w:rFonts w:cs="Arial"/>
                <w:sz w:val="16"/>
                <w:szCs w:val="16"/>
              </w:rPr>
              <w:t>Pologne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A22C5E9" w14:textId="77777777" w:rsidR="00FA6F43" w:rsidRPr="005828EE" w:rsidRDefault="00DE794F">
            <w:pPr>
              <w:jc w:val="center"/>
              <w:rPr>
                <w:rFonts w:cs="Arial"/>
                <w:sz w:val="16"/>
                <w:szCs w:val="16"/>
              </w:rPr>
            </w:pPr>
            <w:r w:rsidRPr="005828EE">
              <w:rPr>
                <w:rFonts w:cs="Arial"/>
                <w:sz w:val="16"/>
                <w:szCs w:val="16"/>
              </w:rPr>
              <w:t>PL</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30F6B5D"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159</w:t>
            </w:r>
          </w:p>
        </w:tc>
        <w:tc>
          <w:tcPr>
            <w:tcW w:w="720" w:type="dxa"/>
            <w:tcBorders>
              <w:top w:val="nil"/>
              <w:left w:val="nil"/>
              <w:bottom w:val="single" w:sz="4" w:space="0" w:color="auto"/>
              <w:right w:val="single" w:sz="4" w:space="0" w:color="auto"/>
            </w:tcBorders>
            <w:shd w:val="clear" w:color="000000" w:fill="BFBFBF"/>
            <w:vAlign w:val="center"/>
          </w:tcPr>
          <w:p w14:paraId="2196A208"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2AD2DF2E"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76C8AC1E"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0B7FF4E3"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46E250DA"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14:paraId="7344915C" w14:textId="77777777" w:rsidR="00FA6F43" w:rsidRPr="005828EE" w:rsidRDefault="00DE794F">
            <w:pPr>
              <w:ind w:right="567"/>
              <w:jc w:val="right"/>
              <w:rPr>
                <w:rFonts w:cs="Arial"/>
                <w:color w:val="000000"/>
                <w:sz w:val="16"/>
                <w:szCs w:val="16"/>
              </w:rPr>
            </w:pPr>
            <w:r w:rsidRPr="005828EE">
              <w:rPr>
                <w:rFonts w:cs="Arial"/>
                <w:color w:val="000000"/>
                <w:sz w:val="16"/>
                <w:szCs w:val="16"/>
              </w:rPr>
              <w:t>4</w:t>
            </w:r>
          </w:p>
        </w:tc>
      </w:tr>
      <w:tr w:rsidR="00BA7D49" w:rsidRPr="005828EE" w14:paraId="1AA4FA65" w14:textId="77777777" w:rsidTr="007A7166">
        <w:trPr>
          <w:cantSplit/>
          <w:jc w:val="center"/>
        </w:trPr>
        <w:tc>
          <w:tcPr>
            <w:tcW w:w="2529" w:type="dxa"/>
            <w:tcBorders>
              <w:top w:val="single" w:sz="4" w:space="0" w:color="auto"/>
              <w:right w:val="dotted" w:sz="4" w:space="0" w:color="auto"/>
            </w:tcBorders>
            <w:shd w:val="clear" w:color="auto" w:fill="auto"/>
          </w:tcPr>
          <w:p w14:paraId="3BF1F160" w14:textId="77777777" w:rsidR="00FA6F43" w:rsidRPr="005828EE" w:rsidRDefault="00DE794F">
            <w:pPr>
              <w:jc w:val="left"/>
              <w:rPr>
                <w:rFonts w:cs="Arial"/>
                <w:sz w:val="16"/>
                <w:szCs w:val="16"/>
              </w:rPr>
            </w:pPr>
            <w:r w:rsidRPr="005828EE">
              <w:rPr>
                <w:rFonts w:cs="Arial"/>
                <w:sz w:val="16"/>
                <w:szCs w:val="16"/>
              </w:rPr>
              <w:t>Portugal</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4BC5B2B6" w14:textId="77777777" w:rsidR="00FA6F43" w:rsidRPr="005828EE" w:rsidRDefault="00DE794F">
            <w:pPr>
              <w:jc w:val="center"/>
              <w:rPr>
                <w:rFonts w:cs="Arial"/>
                <w:sz w:val="16"/>
                <w:szCs w:val="16"/>
              </w:rPr>
            </w:pPr>
            <w:r w:rsidRPr="005828EE">
              <w:rPr>
                <w:rFonts w:cs="Arial"/>
                <w:sz w:val="16"/>
                <w:szCs w:val="16"/>
              </w:rPr>
              <w:t>PT</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A65CADA"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2E240C20"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630" w:type="dxa"/>
            <w:tcBorders>
              <w:top w:val="nil"/>
              <w:left w:val="nil"/>
              <w:bottom w:val="single" w:sz="4" w:space="0" w:color="auto"/>
              <w:right w:val="single" w:sz="4" w:space="0" w:color="auto"/>
            </w:tcBorders>
            <w:shd w:val="clear" w:color="000000" w:fill="BFBFBF"/>
            <w:vAlign w:val="center"/>
          </w:tcPr>
          <w:p w14:paraId="37F1F613"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587A178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5EE6AEED"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52D19C1A"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14:paraId="4E5E81C3"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BA7D49" w:rsidRPr="005828EE" w14:paraId="70CA7B14"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4626C564" w14:textId="77777777" w:rsidR="00FA6F43" w:rsidRPr="005828EE" w:rsidRDefault="00DE794F">
            <w:pPr>
              <w:jc w:val="left"/>
              <w:rPr>
                <w:rFonts w:cs="Arial"/>
                <w:sz w:val="16"/>
                <w:szCs w:val="16"/>
              </w:rPr>
            </w:pPr>
            <w:r w:rsidRPr="005828EE">
              <w:rPr>
                <w:rFonts w:cs="Arial"/>
                <w:sz w:val="16"/>
                <w:szCs w:val="16"/>
              </w:rPr>
              <w:t>République de Corée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86F58DB" w14:textId="77777777" w:rsidR="00FA6F43" w:rsidRPr="005828EE" w:rsidRDefault="00DE794F">
            <w:pPr>
              <w:jc w:val="center"/>
              <w:rPr>
                <w:rFonts w:cs="Arial"/>
                <w:sz w:val="16"/>
                <w:szCs w:val="16"/>
              </w:rPr>
            </w:pPr>
            <w:r w:rsidRPr="005828EE">
              <w:rPr>
                <w:rFonts w:cs="Arial"/>
                <w:sz w:val="16"/>
                <w:szCs w:val="16"/>
              </w:rPr>
              <w:t>KR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2B0A6FF"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625</w:t>
            </w:r>
          </w:p>
        </w:tc>
        <w:tc>
          <w:tcPr>
            <w:tcW w:w="720" w:type="dxa"/>
            <w:tcBorders>
              <w:top w:val="nil"/>
              <w:left w:val="nil"/>
              <w:bottom w:val="single" w:sz="4" w:space="0" w:color="auto"/>
              <w:right w:val="single" w:sz="4" w:space="0" w:color="auto"/>
            </w:tcBorders>
            <w:shd w:val="clear" w:color="auto" w:fill="auto"/>
            <w:vAlign w:val="center"/>
          </w:tcPr>
          <w:p w14:paraId="0E034B86"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14:paraId="2F7500B7"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36A92653"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123020B0"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B62ADF1"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3B7E49E"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BA7D49" w:rsidRPr="005828EE" w14:paraId="049E1B0D"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2E0ADDF" w14:textId="77777777" w:rsidR="00FA6F43" w:rsidRPr="005828EE" w:rsidRDefault="00DE794F">
            <w:pPr>
              <w:jc w:val="left"/>
              <w:rPr>
                <w:rFonts w:cs="Arial"/>
                <w:sz w:val="16"/>
                <w:szCs w:val="16"/>
              </w:rPr>
            </w:pPr>
            <w:r w:rsidRPr="005828EE">
              <w:rPr>
                <w:rFonts w:cs="Arial"/>
                <w:sz w:val="16"/>
                <w:szCs w:val="16"/>
              </w:rPr>
              <w:t>République de Moldova</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07B0461" w14:textId="77777777" w:rsidR="00FA6F43" w:rsidRPr="005828EE" w:rsidRDefault="00DE794F">
            <w:pPr>
              <w:jc w:val="center"/>
              <w:rPr>
                <w:rFonts w:cs="Arial"/>
                <w:sz w:val="16"/>
                <w:szCs w:val="16"/>
              </w:rPr>
            </w:pPr>
            <w:r w:rsidRPr="005828EE">
              <w:rPr>
                <w:rFonts w:cs="Arial"/>
                <w:sz w:val="16"/>
                <w:szCs w:val="16"/>
              </w:rPr>
              <w:t>MD</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A63B1D7"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17</w:t>
            </w:r>
          </w:p>
        </w:tc>
        <w:tc>
          <w:tcPr>
            <w:tcW w:w="720" w:type="dxa"/>
            <w:tcBorders>
              <w:top w:val="nil"/>
              <w:left w:val="nil"/>
              <w:bottom w:val="single" w:sz="4" w:space="0" w:color="auto"/>
              <w:right w:val="single" w:sz="4" w:space="0" w:color="auto"/>
            </w:tcBorders>
            <w:shd w:val="clear" w:color="auto" w:fill="auto"/>
            <w:vAlign w:val="center"/>
          </w:tcPr>
          <w:p w14:paraId="4DAA4C36"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193A9BEC"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787C5A36"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720" w:type="dxa"/>
            <w:tcBorders>
              <w:top w:val="nil"/>
              <w:left w:val="nil"/>
              <w:bottom w:val="single" w:sz="4" w:space="0" w:color="auto"/>
              <w:right w:val="single" w:sz="4" w:space="0" w:color="auto"/>
            </w:tcBorders>
            <w:shd w:val="clear" w:color="auto" w:fill="auto"/>
            <w:vAlign w:val="center"/>
          </w:tcPr>
          <w:p w14:paraId="559DD3A2"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22CCDE2C"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2873FC2D"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4E5ADA6C" w14:textId="77777777" w:rsidTr="007A7166">
        <w:trPr>
          <w:cantSplit/>
          <w:jc w:val="center"/>
        </w:trPr>
        <w:tc>
          <w:tcPr>
            <w:tcW w:w="2529" w:type="dxa"/>
            <w:tcBorders>
              <w:top w:val="single" w:sz="4" w:space="0" w:color="auto"/>
              <w:right w:val="dotted" w:sz="4" w:space="0" w:color="auto"/>
            </w:tcBorders>
            <w:shd w:val="clear" w:color="auto" w:fill="auto"/>
          </w:tcPr>
          <w:p w14:paraId="408066E3" w14:textId="77777777" w:rsidR="00FA6F43" w:rsidRPr="005828EE" w:rsidRDefault="00DE794F">
            <w:pPr>
              <w:jc w:val="left"/>
              <w:rPr>
                <w:rFonts w:cs="Arial"/>
                <w:sz w:val="16"/>
                <w:szCs w:val="16"/>
              </w:rPr>
            </w:pPr>
            <w:r w:rsidRPr="005828EE">
              <w:rPr>
                <w:rFonts w:cs="Arial"/>
                <w:sz w:val="16"/>
                <w:szCs w:val="16"/>
              </w:rPr>
              <w:t>Roumanie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8F7EFE7" w14:textId="77777777" w:rsidR="00FA6F43" w:rsidRPr="005828EE" w:rsidRDefault="00DE794F">
            <w:pPr>
              <w:jc w:val="center"/>
              <w:rPr>
                <w:rFonts w:cs="Arial"/>
                <w:sz w:val="16"/>
                <w:szCs w:val="16"/>
              </w:rPr>
            </w:pPr>
            <w:r w:rsidRPr="005828EE">
              <w:rPr>
                <w:rFonts w:cs="Arial"/>
                <w:sz w:val="16"/>
                <w:szCs w:val="16"/>
              </w:rPr>
              <w:t>RO</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ABB37CC"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33</w:t>
            </w:r>
          </w:p>
        </w:tc>
        <w:tc>
          <w:tcPr>
            <w:tcW w:w="720" w:type="dxa"/>
            <w:tcBorders>
              <w:top w:val="nil"/>
              <w:left w:val="nil"/>
              <w:bottom w:val="single" w:sz="4" w:space="0" w:color="auto"/>
              <w:right w:val="single" w:sz="4" w:space="0" w:color="auto"/>
            </w:tcBorders>
            <w:shd w:val="clear" w:color="000000" w:fill="BFBFBF"/>
            <w:vAlign w:val="center"/>
          </w:tcPr>
          <w:p w14:paraId="7B5886DD" w14:textId="77777777" w:rsidR="00FA6F43" w:rsidRPr="005828EE" w:rsidRDefault="00DE794F">
            <w:pPr>
              <w:ind w:right="113"/>
              <w:jc w:val="right"/>
              <w:rPr>
                <w:rFonts w:cs="Arial"/>
                <w:color w:val="000000"/>
                <w:sz w:val="16"/>
                <w:szCs w:val="16"/>
              </w:rPr>
            </w:pPr>
            <w:r w:rsidRPr="005828EE">
              <w:rPr>
                <w:rFonts w:cs="Arial"/>
                <w:color w:val="000000"/>
                <w:sz w:val="16"/>
                <w:szCs w:val="16"/>
              </w:rPr>
              <w:t>5</w:t>
            </w:r>
          </w:p>
        </w:tc>
        <w:tc>
          <w:tcPr>
            <w:tcW w:w="630" w:type="dxa"/>
            <w:tcBorders>
              <w:top w:val="nil"/>
              <w:left w:val="nil"/>
              <w:bottom w:val="single" w:sz="4" w:space="0" w:color="auto"/>
              <w:right w:val="single" w:sz="4" w:space="0" w:color="auto"/>
            </w:tcBorders>
            <w:shd w:val="clear" w:color="000000" w:fill="BFBFBF"/>
            <w:vAlign w:val="center"/>
          </w:tcPr>
          <w:p w14:paraId="0E3AD2EF"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720" w:type="dxa"/>
            <w:tcBorders>
              <w:top w:val="nil"/>
              <w:left w:val="nil"/>
              <w:bottom w:val="single" w:sz="4" w:space="0" w:color="auto"/>
              <w:right w:val="single" w:sz="4" w:space="0" w:color="auto"/>
            </w:tcBorders>
            <w:shd w:val="clear" w:color="000000" w:fill="BFBFBF"/>
            <w:vAlign w:val="center"/>
          </w:tcPr>
          <w:p w14:paraId="01BADE0A"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78E4D67C"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810" w:type="dxa"/>
            <w:tcBorders>
              <w:top w:val="nil"/>
              <w:left w:val="nil"/>
              <w:bottom w:val="single" w:sz="4" w:space="0" w:color="auto"/>
              <w:right w:val="single" w:sz="4" w:space="0" w:color="auto"/>
            </w:tcBorders>
            <w:shd w:val="clear" w:color="000000" w:fill="BFBFBF"/>
            <w:vAlign w:val="center"/>
          </w:tcPr>
          <w:p w14:paraId="7E053D5E"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14:paraId="2A104CB1"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BA7D49" w:rsidRPr="005828EE" w14:paraId="3FA90943"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0E7A3CF3" w14:textId="77777777" w:rsidR="00FA6F43" w:rsidRPr="005828EE" w:rsidRDefault="00DE794F">
            <w:pPr>
              <w:jc w:val="left"/>
              <w:rPr>
                <w:rFonts w:cs="Arial"/>
                <w:sz w:val="16"/>
                <w:szCs w:val="16"/>
              </w:rPr>
            </w:pPr>
            <w:r w:rsidRPr="005828EE">
              <w:rPr>
                <w:rFonts w:cs="Arial"/>
                <w:sz w:val="16"/>
                <w:szCs w:val="16"/>
              </w:rPr>
              <w:t>Fédération de Russie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280F658" w14:textId="77777777" w:rsidR="00FA6F43" w:rsidRPr="005828EE" w:rsidRDefault="00DE794F">
            <w:pPr>
              <w:jc w:val="center"/>
              <w:rPr>
                <w:rFonts w:cs="Arial"/>
                <w:sz w:val="16"/>
                <w:szCs w:val="16"/>
              </w:rPr>
            </w:pPr>
            <w:r w:rsidRPr="005828EE">
              <w:rPr>
                <w:rFonts w:cs="Arial"/>
                <w:sz w:val="16"/>
                <w:szCs w:val="16"/>
              </w:rPr>
              <w:t>RU</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8774D0F"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852</w:t>
            </w:r>
          </w:p>
        </w:tc>
        <w:tc>
          <w:tcPr>
            <w:tcW w:w="720" w:type="dxa"/>
            <w:tcBorders>
              <w:top w:val="nil"/>
              <w:left w:val="nil"/>
              <w:bottom w:val="single" w:sz="4" w:space="0" w:color="auto"/>
              <w:right w:val="single" w:sz="4" w:space="0" w:color="auto"/>
            </w:tcBorders>
            <w:shd w:val="clear" w:color="auto" w:fill="auto"/>
            <w:vAlign w:val="center"/>
          </w:tcPr>
          <w:p w14:paraId="03D4100C"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14:paraId="79784D6F"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173F9A8E"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7E18FD8B"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FC3B40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31DE7E89"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0D14BE0A"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52D531B8" w14:textId="77777777" w:rsidR="00FA6F43" w:rsidRPr="005828EE" w:rsidRDefault="00DE794F">
            <w:pPr>
              <w:jc w:val="left"/>
              <w:rPr>
                <w:rFonts w:cs="Arial"/>
                <w:sz w:val="16"/>
                <w:szCs w:val="16"/>
              </w:rPr>
            </w:pPr>
            <w:r w:rsidRPr="005828EE">
              <w:rPr>
                <w:rFonts w:cs="Arial"/>
                <w:sz w:val="16"/>
                <w:szCs w:val="16"/>
              </w:rPr>
              <w:t>Serbie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7E14CA3" w14:textId="77777777" w:rsidR="00FA6F43" w:rsidRPr="005828EE" w:rsidRDefault="00DE794F">
            <w:pPr>
              <w:jc w:val="center"/>
              <w:rPr>
                <w:rFonts w:cs="Arial"/>
                <w:sz w:val="16"/>
                <w:szCs w:val="16"/>
              </w:rPr>
            </w:pPr>
            <w:r w:rsidRPr="005828EE">
              <w:rPr>
                <w:rFonts w:cs="Arial"/>
                <w:sz w:val="16"/>
                <w:szCs w:val="16"/>
              </w:rPr>
              <w:t>RS</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945FF86"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20</w:t>
            </w:r>
          </w:p>
        </w:tc>
        <w:tc>
          <w:tcPr>
            <w:tcW w:w="720" w:type="dxa"/>
            <w:tcBorders>
              <w:top w:val="nil"/>
              <w:left w:val="nil"/>
              <w:bottom w:val="single" w:sz="4" w:space="0" w:color="auto"/>
              <w:right w:val="single" w:sz="4" w:space="0" w:color="auto"/>
            </w:tcBorders>
            <w:shd w:val="clear" w:color="auto" w:fill="auto"/>
            <w:vAlign w:val="center"/>
          </w:tcPr>
          <w:p w14:paraId="0D68B09E"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630" w:type="dxa"/>
            <w:tcBorders>
              <w:top w:val="nil"/>
              <w:left w:val="nil"/>
              <w:bottom w:val="single" w:sz="4" w:space="0" w:color="auto"/>
              <w:right w:val="single" w:sz="4" w:space="0" w:color="auto"/>
            </w:tcBorders>
            <w:shd w:val="clear" w:color="auto" w:fill="auto"/>
            <w:vAlign w:val="center"/>
          </w:tcPr>
          <w:p w14:paraId="044C5779"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FFFFFF"/>
            <w:vAlign w:val="center"/>
          </w:tcPr>
          <w:p w14:paraId="7FC467AA"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2CC9D321"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55B561E4"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1620" w:type="dxa"/>
            <w:tcBorders>
              <w:top w:val="nil"/>
              <w:left w:val="nil"/>
              <w:bottom w:val="single" w:sz="4" w:space="0" w:color="auto"/>
              <w:right w:val="single" w:sz="4" w:space="0" w:color="auto"/>
            </w:tcBorders>
            <w:shd w:val="clear" w:color="auto" w:fill="auto"/>
            <w:vAlign w:val="center"/>
          </w:tcPr>
          <w:p w14:paraId="2A795DEB"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BA7D49" w:rsidRPr="005828EE" w14:paraId="6706FF99"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FCB4BEA" w14:textId="77777777" w:rsidR="00FA6F43" w:rsidRPr="005828EE" w:rsidRDefault="00DE794F">
            <w:pPr>
              <w:jc w:val="left"/>
              <w:rPr>
                <w:rFonts w:cs="Arial"/>
                <w:sz w:val="16"/>
                <w:szCs w:val="16"/>
              </w:rPr>
            </w:pPr>
            <w:r w:rsidRPr="005828EE">
              <w:rPr>
                <w:rFonts w:cs="Arial"/>
                <w:sz w:val="16"/>
                <w:szCs w:val="16"/>
              </w:rPr>
              <w:t>Singapour</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52C3862" w14:textId="77777777" w:rsidR="00FA6F43" w:rsidRPr="005828EE" w:rsidRDefault="00DE794F">
            <w:pPr>
              <w:jc w:val="center"/>
              <w:rPr>
                <w:rFonts w:cs="Arial"/>
                <w:sz w:val="16"/>
                <w:szCs w:val="16"/>
              </w:rPr>
            </w:pPr>
            <w:r w:rsidRPr="005828EE">
              <w:rPr>
                <w:rFonts w:cs="Arial"/>
                <w:sz w:val="16"/>
                <w:szCs w:val="16"/>
              </w:rPr>
              <w:t>SG</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C7BE27D"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4</w:t>
            </w:r>
          </w:p>
        </w:tc>
        <w:tc>
          <w:tcPr>
            <w:tcW w:w="720" w:type="dxa"/>
            <w:tcBorders>
              <w:top w:val="nil"/>
              <w:left w:val="nil"/>
              <w:bottom w:val="single" w:sz="4" w:space="0" w:color="auto"/>
              <w:right w:val="single" w:sz="4" w:space="0" w:color="auto"/>
            </w:tcBorders>
            <w:shd w:val="clear" w:color="auto" w:fill="auto"/>
            <w:vAlign w:val="center"/>
          </w:tcPr>
          <w:p w14:paraId="67ACBBE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68B1C610"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7084DA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64979A1E"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27004F4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51EF5E71"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32F91218"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128875AA" w14:textId="77777777" w:rsidR="00FA6F43" w:rsidRPr="005828EE" w:rsidRDefault="00DE794F">
            <w:pPr>
              <w:jc w:val="left"/>
              <w:rPr>
                <w:rFonts w:cs="Arial"/>
                <w:sz w:val="16"/>
                <w:szCs w:val="16"/>
              </w:rPr>
            </w:pPr>
            <w:r w:rsidRPr="005828EE">
              <w:rPr>
                <w:rFonts w:cs="Arial"/>
                <w:sz w:val="16"/>
                <w:szCs w:val="16"/>
              </w:rPr>
              <w:t>Slovaquie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816AF83" w14:textId="77777777" w:rsidR="00FA6F43" w:rsidRPr="005828EE" w:rsidRDefault="00DE794F">
            <w:pPr>
              <w:jc w:val="center"/>
              <w:rPr>
                <w:rFonts w:cs="Arial"/>
                <w:sz w:val="16"/>
                <w:szCs w:val="16"/>
              </w:rPr>
            </w:pPr>
            <w:r w:rsidRPr="005828EE">
              <w:rPr>
                <w:rFonts w:cs="Arial"/>
                <w:sz w:val="16"/>
                <w:szCs w:val="16"/>
              </w:rPr>
              <w:t>SK</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3957E345"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6</w:t>
            </w:r>
          </w:p>
        </w:tc>
        <w:tc>
          <w:tcPr>
            <w:tcW w:w="720" w:type="dxa"/>
            <w:tcBorders>
              <w:top w:val="nil"/>
              <w:left w:val="nil"/>
              <w:bottom w:val="single" w:sz="4" w:space="0" w:color="auto"/>
              <w:right w:val="single" w:sz="4" w:space="0" w:color="auto"/>
            </w:tcBorders>
            <w:shd w:val="clear" w:color="000000" w:fill="BFBFBF"/>
            <w:vAlign w:val="center"/>
          </w:tcPr>
          <w:p w14:paraId="7BB6AE1F"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2A42D638"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720" w:type="dxa"/>
            <w:tcBorders>
              <w:top w:val="nil"/>
              <w:left w:val="nil"/>
              <w:bottom w:val="single" w:sz="4" w:space="0" w:color="auto"/>
              <w:right w:val="single" w:sz="4" w:space="0" w:color="auto"/>
            </w:tcBorders>
            <w:shd w:val="clear" w:color="000000" w:fill="BFBFBF"/>
            <w:vAlign w:val="center"/>
          </w:tcPr>
          <w:p w14:paraId="6120FF07"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49E4A3D5"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636DF89F"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14:paraId="0CE7C83A" w14:textId="77777777" w:rsidR="00FA6F43" w:rsidRPr="005828EE" w:rsidRDefault="00DE794F">
            <w:pPr>
              <w:ind w:right="567"/>
              <w:jc w:val="right"/>
              <w:rPr>
                <w:rFonts w:cs="Arial"/>
                <w:color w:val="000000"/>
                <w:sz w:val="16"/>
                <w:szCs w:val="16"/>
              </w:rPr>
            </w:pPr>
            <w:r w:rsidRPr="005828EE">
              <w:rPr>
                <w:rFonts w:cs="Arial"/>
                <w:color w:val="000000"/>
                <w:sz w:val="16"/>
                <w:szCs w:val="16"/>
              </w:rPr>
              <w:t>2</w:t>
            </w:r>
          </w:p>
        </w:tc>
      </w:tr>
      <w:tr w:rsidR="00BA7D49" w:rsidRPr="005828EE" w14:paraId="0AF65EFF" w14:textId="77777777" w:rsidTr="007A7166">
        <w:trPr>
          <w:cantSplit/>
          <w:jc w:val="center"/>
        </w:trPr>
        <w:tc>
          <w:tcPr>
            <w:tcW w:w="2529" w:type="dxa"/>
            <w:tcBorders>
              <w:top w:val="single" w:sz="4" w:space="0" w:color="auto"/>
              <w:right w:val="dotted" w:sz="4" w:space="0" w:color="auto"/>
            </w:tcBorders>
            <w:shd w:val="clear" w:color="auto" w:fill="auto"/>
          </w:tcPr>
          <w:p w14:paraId="1837DEF7" w14:textId="77777777" w:rsidR="00FA6F43" w:rsidRPr="005828EE" w:rsidRDefault="00DE794F">
            <w:pPr>
              <w:jc w:val="left"/>
              <w:rPr>
                <w:rFonts w:cs="Arial"/>
                <w:sz w:val="16"/>
                <w:szCs w:val="16"/>
              </w:rPr>
            </w:pPr>
            <w:r w:rsidRPr="005828EE">
              <w:rPr>
                <w:rFonts w:cs="Arial"/>
                <w:sz w:val="16"/>
                <w:szCs w:val="16"/>
              </w:rPr>
              <w:t>Slovénie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2715EB5" w14:textId="77777777" w:rsidR="00FA6F43" w:rsidRPr="005828EE" w:rsidRDefault="00DE794F">
            <w:pPr>
              <w:jc w:val="center"/>
              <w:rPr>
                <w:rFonts w:cs="Arial"/>
                <w:sz w:val="16"/>
                <w:szCs w:val="16"/>
              </w:rPr>
            </w:pPr>
            <w:r w:rsidRPr="005828EE">
              <w:rPr>
                <w:rFonts w:cs="Arial"/>
                <w:sz w:val="16"/>
                <w:szCs w:val="16"/>
              </w:rPr>
              <w:t>SI</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24B0957"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53B2224D"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630" w:type="dxa"/>
            <w:tcBorders>
              <w:top w:val="nil"/>
              <w:left w:val="nil"/>
              <w:bottom w:val="single" w:sz="4" w:space="0" w:color="auto"/>
              <w:right w:val="single" w:sz="4" w:space="0" w:color="auto"/>
            </w:tcBorders>
            <w:shd w:val="clear" w:color="000000" w:fill="BFBFBF"/>
            <w:vAlign w:val="center"/>
          </w:tcPr>
          <w:p w14:paraId="73DAB9B0"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000000" w:fill="BFBFBF"/>
            <w:vAlign w:val="center"/>
          </w:tcPr>
          <w:p w14:paraId="29128D5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47C56546"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810" w:type="dxa"/>
            <w:tcBorders>
              <w:top w:val="nil"/>
              <w:left w:val="nil"/>
              <w:bottom w:val="single" w:sz="4" w:space="0" w:color="auto"/>
              <w:right w:val="single" w:sz="4" w:space="0" w:color="auto"/>
            </w:tcBorders>
            <w:shd w:val="clear" w:color="000000" w:fill="BFBFBF"/>
            <w:vAlign w:val="center"/>
          </w:tcPr>
          <w:p w14:paraId="7ACB1561"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14:paraId="5C001A1B"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BA7D49" w:rsidRPr="005828EE" w14:paraId="6717E286"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28A7004E" w14:textId="77777777" w:rsidR="00FA6F43" w:rsidRPr="005828EE" w:rsidRDefault="00DE794F">
            <w:pPr>
              <w:jc w:val="left"/>
              <w:rPr>
                <w:rFonts w:cs="Arial"/>
                <w:sz w:val="16"/>
                <w:szCs w:val="16"/>
              </w:rPr>
            </w:pPr>
            <w:r w:rsidRPr="005828EE">
              <w:rPr>
                <w:rFonts w:cs="Arial"/>
                <w:sz w:val="16"/>
                <w:szCs w:val="16"/>
              </w:rPr>
              <w:t>Afrique du Sud</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29C3757F" w14:textId="77777777" w:rsidR="00FA6F43" w:rsidRPr="005828EE" w:rsidRDefault="00DE794F">
            <w:pPr>
              <w:jc w:val="center"/>
              <w:rPr>
                <w:rFonts w:cs="Arial"/>
                <w:sz w:val="16"/>
                <w:szCs w:val="16"/>
              </w:rPr>
            </w:pPr>
            <w:r w:rsidRPr="005828EE">
              <w:rPr>
                <w:rFonts w:cs="Arial"/>
                <w:sz w:val="16"/>
                <w:szCs w:val="16"/>
              </w:rPr>
              <w:t>ZA</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A7F55B7"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318</w:t>
            </w:r>
          </w:p>
        </w:tc>
        <w:tc>
          <w:tcPr>
            <w:tcW w:w="720" w:type="dxa"/>
            <w:tcBorders>
              <w:top w:val="nil"/>
              <w:left w:val="nil"/>
              <w:bottom w:val="single" w:sz="4" w:space="0" w:color="auto"/>
              <w:right w:val="single" w:sz="4" w:space="0" w:color="auto"/>
            </w:tcBorders>
            <w:shd w:val="clear" w:color="auto" w:fill="auto"/>
            <w:vAlign w:val="center"/>
          </w:tcPr>
          <w:p w14:paraId="12081963"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630" w:type="dxa"/>
            <w:tcBorders>
              <w:top w:val="nil"/>
              <w:left w:val="nil"/>
              <w:bottom w:val="single" w:sz="4" w:space="0" w:color="auto"/>
              <w:right w:val="single" w:sz="4" w:space="0" w:color="auto"/>
            </w:tcBorders>
            <w:shd w:val="clear" w:color="auto" w:fill="auto"/>
            <w:vAlign w:val="center"/>
          </w:tcPr>
          <w:p w14:paraId="5BC29E84"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54480698"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6A31CA7C"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1331EC03"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D37F751"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3543346C"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1A5A1183" w14:textId="77777777" w:rsidR="00FA6F43" w:rsidRPr="005828EE" w:rsidRDefault="00DE794F">
            <w:pPr>
              <w:jc w:val="left"/>
              <w:rPr>
                <w:rFonts w:cs="Arial"/>
                <w:sz w:val="16"/>
                <w:szCs w:val="16"/>
              </w:rPr>
            </w:pPr>
            <w:r w:rsidRPr="005828EE">
              <w:rPr>
                <w:rFonts w:cs="Arial"/>
                <w:sz w:val="16"/>
                <w:szCs w:val="16"/>
              </w:rPr>
              <w:t>Espagne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C5E9879" w14:textId="77777777" w:rsidR="00FA6F43" w:rsidRPr="005828EE" w:rsidRDefault="00DE794F">
            <w:pPr>
              <w:jc w:val="center"/>
              <w:rPr>
                <w:rFonts w:cs="Arial"/>
                <w:sz w:val="16"/>
                <w:szCs w:val="16"/>
              </w:rPr>
            </w:pPr>
            <w:r w:rsidRPr="005828EE">
              <w:rPr>
                <w:rFonts w:cs="Arial"/>
                <w:sz w:val="16"/>
                <w:szCs w:val="16"/>
              </w:rPr>
              <w:t>ES</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40C112E"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51</w:t>
            </w:r>
          </w:p>
        </w:tc>
        <w:tc>
          <w:tcPr>
            <w:tcW w:w="720" w:type="dxa"/>
            <w:tcBorders>
              <w:top w:val="nil"/>
              <w:left w:val="nil"/>
              <w:bottom w:val="single" w:sz="4" w:space="0" w:color="auto"/>
              <w:right w:val="single" w:sz="4" w:space="0" w:color="auto"/>
            </w:tcBorders>
            <w:shd w:val="clear" w:color="000000" w:fill="BFBFBF"/>
            <w:vAlign w:val="center"/>
          </w:tcPr>
          <w:p w14:paraId="7DFBE687" w14:textId="77777777" w:rsidR="00FA6F43" w:rsidRPr="005828EE" w:rsidRDefault="00DE794F">
            <w:pPr>
              <w:ind w:right="113"/>
              <w:jc w:val="right"/>
              <w:rPr>
                <w:rFonts w:cs="Arial"/>
                <w:color w:val="000000"/>
                <w:sz w:val="16"/>
                <w:szCs w:val="16"/>
              </w:rPr>
            </w:pPr>
            <w:r w:rsidRPr="005828EE">
              <w:rPr>
                <w:rFonts w:cs="Arial"/>
                <w:color w:val="000000"/>
                <w:sz w:val="16"/>
                <w:szCs w:val="16"/>
              </w:rPr>
              <w:t>4</w:t>
            </w:r>
          </w:p>
        </w:tc>
        <w:tc>
          <w:tcPr>
            <w:tcW w:w="630" w:type="dxa"/>
            <w:tcBorders>
              <w:top w:val="nil"/>
              <w:left w:val="nil"/>
              <w:bottom w:val="single" w:sz="4" w:space="0" w:color="auto"/>
              <w:right w:val="single" w:sz="4" w:space="0" w:color="auto"/>
            </w:tcBorders>
            <w:shd w:val="clear" w:color="000000" w:fill="BFBFBF"/>
            <w:vAlign w:val="center"/>
          </w:tcPr>
          <w:p w14:paraId="43C7BA8F" w14:textId="77777777" w:rsidR="00FA6F43" w:rsidRPr="005828EE" w:rsidRDefault="00DE794F">
            <w:pPr>
              <w:ind w:right="113"/>
              <w:jc w:val="right"/>
              <w:rPr>
                <w:rFonts w:cs="Arial"/>
                <w:color w:val="000000"/>
                <w:sz w:val="16"/>
                <w:szCs w:val="16"/>
              </w:rPr>
            </w:pPr>
            <w:r w:rsidRPr="005828EE">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604CE0FB"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005FDFA5" w14:textId="77777777" w:rsidR="00FA6F43" w:rsidRPr="005828EE" w:rsidRDefault="00DE794F">
            <w:pPr>
              <w:ind w:right="113"/>
              <w:jc w:val="right"/>
              <w:rPr>
                <w:rFonts w:cs="Arial"/>
                <w:color w:val="000000"/>
                <w:sz w:val="16"/>
                <w:szCs w:val="16"/>
              </w:rPr>
            </w:pPr>
            <w:r w:rsidRPr="005828EE">
              <w:rPr>
                <w:rFonts w:cs="Arial"/>
                <w:color w:val="000000"/>
                <w:sz w:val="16"/>
                <w:szCs w:val="16"/>
              </w:rPr>
              <w:t>7</w:t>
            </w:r>
          </w:p>
        </w:tc>
        <w:tc>
          <w:tcPr>
            <w:tcW w:w="810" w:type="dxa"/>
            <w:tcBorders>
              <w:top w:val="nil"/>
              <w:left w:val="nil"/>
              <w:bottom w:val="single" w:sz="4" w:space="0" w:color="auto"/>
              <w:right w:val="single" w:sz="4" w:space="0" w:color="auto"/>
            </w:tcBorders>
            <w:shd w:val="clear" w:color="000000" w:fill="BFBFBF"/>
            <w:vAlign w:val="center"/>
          </w:tcPr>
          <w:p w14:paraId="791363FA" w14:textId="77777777" w:rsidR="00FA6F43" w:rsidRPr="005828EE" w:rsidRDefault="00DE794F">
            <w:pPr>
              <w:ind w:right="113"/>
              <w:jc w:val="right"/>
              <w:rPr>
                <w:rFonts w:cs="Arial"/>
                <w:color w:val="000000"/>
                <w:sz w:val="16"/>
                <w:szCs w:val="16"/>
              </w:rPr>
            </w:pPr>
            <w:r w:rsidRPr="005828EE">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14:paraId="77EF6002" w14:textId="77777777" w:rsidR="00FA6F43" w:rsidRPr="005828EE" w:rsidRDefault="00DE794F">
            <w:pPr>
              <w:ind w:right="567"/>
              <w:jc w:val="right"/>
              <w:rPr>
                <w:rFonts w:cs="Arial"/>
                <w:color w:val="000000"/>
                <w:sz w:val="16"/>
                <w:szCs w:val="16"/>
              </w:rPr>
            </w:pPr>
            <w:r w:rsidRPr="005828EE">
              <w:rPr>
                <w:rFonts w:cs="Arial"/>
                <w:color w:val="000000"/>
                <w:sz w:val="16"/>
                <w:szCs w:val="16"/>
              </w:rPr>
              <w:t>2</w:t>
            </w:r>
          </w:p>
        </w:tc>
      </w:tr>
      <w:tr w:rsidR="00BA7D49" w:rsidRPr="005828EE" w14:paraId="4D454DB1"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E3EEB46" w14:textId="77777777" w:rsidR="00FA6F43" w:rsidRPr="005828EE" w:rsidRDefault="00DE794F">
            <w:pPr>
              <w:jc w:val="left"/>
              <w:rPr>
                <w:rFonts w:cs="Arial"/>
                <w:sz w:val="16"/>
                <w:szCs w:val="16"/>
              </w:rPr>
            </w:pPr>
            <w:r w:rsidRPr="005828EE">
              <w:rPr>
                <w:rFonts w:cs="Arial"/>
                <w:sz w:val="16"/>
                <w:szCs w:val="16"/>
              </w:rPr>
              <w:t>Suède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ED4C6AD" w14:textId="77777777" w:rsidR="00FA6F43" w:rsidRPr="005828EE" w:rsidRDefault="00DE794F">
            <w:pPr>
              <w:jc w:val="center"/>
              <w:rPr>
                <w:rFonts w:cs="Arial"/>
                <w:sz w:val="16"/>
                <w:szCs w:val="16"/>
              </w:rPr>
            </w:pPr>
            <w:r w:rsidRPr="005828EE">
              <w:rPr>
                <w:rFonts w:cs="Arial"/>
                <w:sz w:val="16"/>
                <w:szCs w:val="16"/>
              </w:rPr>
              <w:t>SE</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3D6CA91"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2225EFEC" w14:textId="77777777" w:rsidR="00FA6F43" w:rsidRPr="005828EE" w:rsidRDefault="00DE794F">
            <w:pPr>
              <w:ind w:right="113"/>
              <w:jc w:val="right"/>
              <w:rPr>
                <w:rFonts w:cs="Arial"/>
                <w:color w:val="000000"/>
                <w:sz w:val="16"/>
                <w:szCs w:val="16"/>
              </w:rPr>
            </w:pPr>
            <w:r w:rsidRPr="005828EE">
              <w:rPr>
                <w:rFonts w:cs="Arial"/>
                <w:color w:val="000000"/>
                <w:sz w:val="16"/>
                <w:szCs w:val="16"/>
              </w:rPr>
              <w:t>8</w:t>
            </w:r>
          </w:p>
        </w:tc>
        <w:tc>
          <w:tcPr>
            <w:tcW w:w="630" w:type="dxa"/>
            <w:tcBorders>
              <w:top w:val="nil"/>
              <w:left w:val="nil"/>
              <w:bottom w:val="single" w:sz="4" w:space="0" w:color="auto"/>
              <w:right w:val="single" w:sz="4" w:space="0" w:color="auto"/>
            </w:tcBorders>
            <w:shd w:val="clear" w:color="000000" w:fill="BFBFBF"/>
            <w:vAlign w:val="center"/>
          </w:tcPr>
          <w:p w14:paraId="24720302" w14:textId="77777777" w:rsidR="00FA6F43" w:rsidRPr="005828EE" w:rsidRDefault="00DE794F">
            <w:pPr>
              <w:ind w:right="113"/>
              <w:jc w:val="right"/>
              <w:rPr>
                <w:rFonts w:cs="Arial"/>
                <w:color w:val="000000"/>
                <w:sz w:val="16"/>
                <w:szCs w:val="16"/>
              </w:rPr>
            </w:pPr>
            <w:r w:rsidRPr="005828EE">
              <w:rPr>
                <w:rFonts w:cs="Arial"/>
                <w:color w:val="000000"/>
                <w:sz w:val="16"/>
                <w:szCs w:val="16"/>
              </w:rPr>
              <w:t>9</w:t>
            </w:r>
          </w:p>
        </w:tc>
        <w:tc>
          <w:tcPr>
            <w:tcW w:w="720" w:type="dxa"/>
            <w:tcBorders>
              <w:top w:val="nil"/>
              <w:left w:val="nil"/>
              <w:bottom w:val="single" w:sz="4" w:space="0" w:color="auto"/>
              <w:right w:val="single" w:sz="4" w:space="0" w:color="auto"/>
            </w:tcBorders>
            <w:shd w:val="clear" w:color="000000" w:fill="BFBFBF"/>
            <w:vAlign w:val="center"/>
          </w:tcPr>
          <w:p w14:paraId="44EA2823"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66129A55" w14:textId="77777777" w:rsidR="00FA6F43" w:rsidRPr="005828EE" w:rsidRDefault="00DE794F">
            <w:pPr>
              <w:ind w:right="113"/>
              <w:jc w:val="right"/>
              <w:rPr>
                <w:rFonts w:cs="Arial"/>
                <w:color w:val="000000"/>
                <w:sz w:val="16"/>
                <w:szCs w:val="16"/>
              </w:rPr>
            </w:pPr>
            <w:r w:rsidRPr="005828EE">
              <w:rPr>
                <w:rFonts w:cs="Arial"/>
                <w:color w:val="000000"/>
                <w:sz w:val="16"/>
                <w:szCs w:val="16"/>
              </w:rPr>
              <w:t>7</w:t>
            </w:r>
          </w:p>
        </w:tc>
        <w:tc>
          <w:tcPr>
            <w:tcW w:w="810" w:type="dxa"/>
            <w:tcBorders>
              <w:top w:val="nil"/>
              <w:left w:val="nil"/>
              <w:bottom w:val="single" w:sz="4" w:space="0" w:color="auto"/>
              <w:right w:val="single" w:sz="4" w:space="0" w:color="auto"/>
            </w:tcBorders>
            <w:shd w:val="clear" w:color="000000" w:fill="BFBFBF"/>
            <w:vAlign w:val="center"/>
          </w:tcPr>
          <w:p w14:paraId="72B7A3FD" w14:textId="77777777" w:rsidR="00FA6F43" w:rsidRPr="005828EE" w:rsidRDefault="00DE794F">
            <w:pPr>
              <w:ind w:right="113"/>
              <w:jc w:val="right"/>
              <w:rPr>
                <w:rFonts w:cs="Arial"/>
                <w:color w:val="000000"/>
                <w:sz w:val="16"/>
                <w:szCs w:val="16"/>
              </w:rPr>
            </w:pPr>
            <w:r w:rsidRPr="005828EE">
              <w:rPr>
                <w:rFonts w:cs="Arial"/>
                <w:color w:val="000000"/>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14:paraId="0A1B1D72" w14:textId="77777777" w:rsidR="00FA6F43" w:rsidRPr="005828EE" w:rsidRDefault="00DE794F">
            <w:pPr>
              <w:ind w:right="567"/>
              <w:jc w:val="right"/>
              <w:rPr>
                <w:rFonts w:cs="Arial"/>
                <w:color w:val="000000"/>
                <w:sz w:val="16"/>
                <w:szCs w:val="16"/>
              </w:rPr>
            </w:pPr>
            <w:r w:rsidRPr="005828EE">
              <w:rPr>
                <w:rFonts w:cs="Arial"/>
                <w:color w:val="000000"/>
                <w:sz w:val="16"/>
                <w:szCs w:val="16"/>
              </w:rPr>
              <w:t>4</w:t>
            </w:r>
          </w:p>
        </w:tc>
      </w:tr>
      <w:tr w:rsidR="00BA7D49" w:rsidRPr="005828EE" w14:paraId="349A2256"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76C270BD" w14:textId="77777777" w:rsidR="00FA6F43" w:rsidRPr="005828EE" w:rsidRDefault="00DE794F">
            <w:pPr>
              <w:jc w:val="left"/>
              <w:rPr>
                <w:rFonts w:cs="Arial"/>
                <w:sz w:val="16"/>
                <w:szCs w:val="16"/>
              </w:rPr>
            </w:pPr>
            <w:r w:rsidRPr="005828EE">
              <w:rPr>
                <w:rFonts w:cs="Arial"/>
                <w:sz w:val="16"/>
                <w:szCs w:val="16"/>
              </w:rPr>
              <w:t>Suisse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C6C0304" w14:textId="77777777" w:rsidR="00FA6F43" w:rsidRPr="005828EE" w:rsidRDefault="00DE794F">
            <w:pPr>
              <w:jc w:val="center"/>
              <w:rPr>
                <w:rFonts w:cs="Arial"/>
                <w:sz w:val="16"/>
                <w:szCs w:val="16"/>
              </w:rPr>
            </w:pPr>
            <w:r w:rsidRPr="005828EE">
              <w:rPr>
                <w:rFonts w:cs="Arial"/>
                <w:sz w:val="16"/>
                <w:szCs w:val="16"/>
              </w:rPr>
              <w:t>CH</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6BC69C5"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57</w:t>
            </w:r>
          </w:p>
        </w:tc>
        <w:tc>
          <w:tcPr>
            <w:tcW w:w="720" w:type="dxa"/>
            <w:tcBorders>
              <w:top w:val="nil"/>
              <w:left w:val="nil"/>
              <w:bottom w:val="single" w:sz="4" w:space="0" w:color="auto"/>
              <w:right w:val="single" w:sz="4" w:space="0" w:color="auto"/>
            </w:tcBorders>
            <w:shd w:val="clear" w:color="000000" w:fill="BFBFBF"/>
            <w:vAlign w:val="center"/>
          </w:tcPr>
          <w:p w14:paraId="3532A90C" w14:textId="77777777" w:rsidR="00FA6F43" w:rsidRPr="005828EE" w:rsidRDefault="00DE794F">
            <w:pPr>
              <w:ind w:right="113"/>
              <w:jc w:val="right"/>
              <w:rPr>
                <w:rFonts w:cs="Arial"/>
                <w:color w:val="000000"/>
                <w:sz w:val="16"/>
                <w:szCs w:val="16"/>
              </w:rPr>
            </w:pPr>
            <w:r w:rsidRPr="005828EE">
              <w:rPr>
                <w:rFonts w:cs="Arial"/>
                <w:color w:val="000000"/>
                <w:sz w:val="16"/>
                <w:szCs w:val="16"/>
              </w:rPr>
              <w:t>6</w:t>
            </w:r>
          </w:p>
        </w:tc>
        <w:tc>
          <w:tcPr>
            <w:tcW w:w="630" w:type="dxa"/>
            <w:tcBorders>
              <w:top w:val="nil"/>
              <w:left w:val="nil"/>
              <w:bottom w:val="single" w:sz="4" w:space="0" w:color="auto"/>
              <w:right w:val="single" w:sz="4" w:space="0" w:color="auto"/>
            </w:tcBorders>
            <w:shd w:val="clear" w:color="000000" w:fill="BFBFBF"/>
            <w:vAlign w:val="center"/>
          </w:tcPr>
          <w:p w14:paraId="738BFC36" w14:textId="77777777" w:rsidR="00FA6F43" w:rsidRPr="005828EE" w:rsidRDefault="00DE794F">
            <w:pPr>
              <w:ind w:right="113"/>
              <w:jc w:val="right"/>
              <w:rPr>
                <w:rFonts w:cs="Arial"/>
                <w:color w:val="000000"/>
                <w:sz w:val="16"/>
                <w:szCs w:val="16"/>
              </w:rPr>
            </w:pPr>
            <w:r w:rsidRPr="005828EE">
              <w:rPr>
                <w:rFonts w:cs="Arial"/>
                <w:color w:val="000000"/>
                <w:sz w:val="16"/>
                <w:szCs w:val="16"/>
              </w:rPr>
              <w:t>8</w:t>
            </w:r>
          </w:p>
        </w:tc>
        <w:tc>
          <w:tcPr>
            <w:tcW w:w="720" w:type="dxa"/>
            <w:tcBorders>
              <w:top w:val="nil"/>
              <w:left w:val="nil"/>
              <w:bottom w:val="single" w:sz="4" w:space="0" w:color="auto"/>
              <w:right w:val="single" w:sz="4" w:space="0" w:color="auto"/>
            </w:tcBorders>
            <w:shd w:val="clear" w:color="000000" w:fill="BFBFBF"/>
            <w:vAlign w:val="center"/>
          </w:tcPr>
          <w:p w14:paraId="5C578F10"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BFBFBF"/>
            <w:vAlign w:val="center"/>
          </w:tcPr>
          <w:p w14:paraId="261844F0" w14:textId="77777777" w:rsidR="00FA6F43" w:rsidRPr="005828EE" w:rsidRDefault="00DE794F">
            <w:pPr>
              <w:ind w:right="113"/>
              <w:jc w:val="right"/>
              <w:rPr>
                <w:rFonts w:cs="Arial"/>
                <w:color w:val="000000"/>
                <w:sz w:val="16"/>
                <w:szCs w:val="16"/>
              </w:rPr>
            </w:pPr>
            <w:r w:rsidRPr="005828EE">
              <w:rPr>
                <w:rFonts w:cs="Arial"/>
                <w:color w:val="000000"/>
                <w:sz w:val="16"/>
                <w:szCs w:val="16"/>
              </w:rPr>
              <w:t>3</w:t>
            </w:r>
          </w:p>
        </w:tc>
        <w:tc>
          <w:tcPr>
            <w:tcW w:w="810" w:type="dxa"/>
            <w:tcBorders>
              <w:top w:val="nil"/>
              <w:left w:val="nil"/>
              <w:bottom w:val="single" w:sz="4" w:space="0" w:color="auto"/>
              <w:right w:val="single" w:sz="4" w:space="0" w:color="auto"/>
            </w:tcBorders>
            <w:shd w:val="clear" w:color="000000" w:fill="BFBFBF"/>
            <w:vAlign w:val="center"/>
          </w:tcPr>
          <w:p w14:paraId="0C1962CA" w14:textId="77777777" w:rsidR="00FA6F43" w:rsidRPr="005828EE" w:rsidRDefault="00DE794F">
            <w:pPr>
              <w:ind w:right="113"/>
              <w:jc w:val="right"/>
              <w:rPr>
                <w:rFonts w:cs="Arial"/>
                <w:color w:val="000000"/>
                <w:sz w:val="16"/>
                <w:szCs w:val="16"/>
              </w:rPr>
            </w:pPr>
            <w:r w:rsidRPr="005828EE">
              <w:rPr>
                <w:rFonts w:cs="Arial"/>
                <w:color w:val="000000"/>
                <w:sz w:val="16"/>
                <w:szCs w:val="16"/>
              </w:rPr>
              <w:t>7</w:t>
            </w:r>
          </w:p>
        </w:tc>
        <w:tc>
          <w:tcPr>
            <w:tcW w:w="1620" w:type="dxa"/>
            <w:tcBorders>
              <w:top w:val="nil"/>
              <w:left w:val="nil"/>
              <w:bottom w:val="single" w:sz="4" w:space="0" w:color="auto"/>
              <w:right w:val="single" w:sz="4" w:space="0" w:color="auto"/>
            </w:tcBorders>
            <w:shd w:val="clear" w:color="000000" w:fill="BFBFBF"/>
            <w:vAlign w:val="center"/>
          </w:tcPr>
          <w:p w14:paraId="44EF8A51" w14:textId="77777777" w:rsidR="00FA6F43" w:rsidRPr="005828EE" w:rsidRDefault="00DE794F">
            <w:pPr>
              <w:ind w:right="567"/>
              <w:jc w:val="right"/>
              <w:rPr>
                <w:rFonts w:cs="Arial"/>
                <w:color w:val="000000"/>
                <w:sz w:val="16"/>
                <w:szCs w:val="16"/>
              </w:rPr>
            </w:pPr>
            <w:r w:rsidRPr="005828EE">
              <w:rPr>
                <w:rFonts w:cs="Arial"/>
                <w:color w:val="000000"/>
                <w:sz w:val="16"/>
                <w:szCs w:val="16"/>
              </w:rPr>
              <w:t>4</w:t>
            </w:r>
          </w:p>
        </w:tc>
      </w:tr>
      <w:tr w:rsidR="00BA7D49" w:rsidRPr="005828EE" w14:paraId="2F20EAFB"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18242013" w14:textId="77777777" w:rsidR="00FA6F43" w:rsidRPr="005828EE" w:rsidRDefault="00DE794F">
            <w:pPr>
              <w:jc w:val="left"/>
              <w:rPr>
                <w:rFonts w:cs="Arial"/>
                <w:sz w:val="16"/>
                <w:szCs w:val="16"/>
              </w:rPr>
            </w:pPr>
            <w:r w:rsidRPr="005828EE">
              <w:rPr>
                <w:rFonts w:cs="Arial"/>
                <w:sz w:val="16"/>
                <w:szCs w:val="16"/>
              </w:rPr>
              <w:t>Trinité-et-Tobago</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CEF42C8" w14:textId="77777777" w:rsidR="00FA6F43" w:rsidRPr="005828EE" w:rsidRDefault="00DE794F">
            <w:pPr>
              <w:jc w:val="center"/>
              <w:rPr>
                <w:rFonts w:cs="Arial"/>
                <w:sz w:val="16"/>
                <w:szCs w:val="16"/>
              </w:rPr>
            </w:pPr>
            <w:r w:rsidRPr="005828EE">
              <w:rPr>
                <w:rFonts w:cs="Arial"/>
                <w:sz w:val="16"/>
                <w:szCs w:val="16"/>
              </w:rPr>
              <w:t>TT</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1E1D03E"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EFEAF58"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5B998E1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CEE1C38"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5BD6BD5"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0EDE9BE7"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0D0FB860"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5914405D"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1CE36A30" w14:textId="77777777" w:rsidR="00FA6F43" w:rsidRPr="005828EE" w:rsidRDefault="00DE794F">
            <w:pPr>
              <w:jc w:val="left"/>
              <w:rPr>
                <w:rFonts w:cs="Arial"/>
                <w:sz w:val="16"/>
                <w:szCs w:val="16"/>
              </w:rPr>
            </w:pPr>
            <w:r w:rsidRPr="005828EE">
              <w:rPr>
                <w:rFonts w:cs="Arial"/>
                <w:sz w:val="16"/>
                <w:szCs w:val="16"/>
              </w:rPr>
              <w:t>Tunisie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B6D8675" w14:textId="77777777" w:rsidR="00FA6F43" w:rsidRPr="005828EE" w:rsidRDefault="00DE794F">
            <w:pPr>
              <w:jc w:val="center"/>
              <w:rPr>
                <w:rFonts w:cs="Arial"/>
                <w:sz w:val="16"/>
                <w:szCs w:val="16"/>
              </w:rPr>
            </w:pPr>
            <w:r w:rsidRPr="005828EE">
              <w:rPr>
                <w:rFonts w:cs="Arial"/>
                <w:sz w:val="16"/>
                <w:szCs w:val="16"/>
              </w:rPr>
              <w:t>TN</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13CC1A3D"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15</w:t>
            </w:r>
          </w:p>
        </w:tc>
        <w:tc>
          <w:tcPr>
            <w:tcW w:w="720" w:type="dxa"/>
            <w:tcBorders>
              <w:top w:val="nil"/>
              <w:left w:val="nil"/>
              <w:bottom w:val="single" w:sz="4" w:space="0" w:color="auto"/>
              <w:right w:val="single" w:sz="4" w:space="0" w:color="auto"/>
            </w:tcBorders>
            <w:shd w:val="clear" w:color="auto" w:fill="auto"/>
            <w:vAlign w:val="center"/>
          </w:tcPr>
          <w:p w14:paraId="18174093"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4F14F389"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1CFA815"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46701B40"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5D23633"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C761518"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0025C3A4" w14:textId="77777777" w:rsidTr="007A7166">
        <w:trPr>
          <w:cantSplit/>
          <w:jc w:val="center"/>
        </w:trPr>
        <w:tc>
          <w:tcPr>
            <w:tcW w:w="2529" w:type="dxa"/>
            <w:tcBorders>
              <w:top w:val="single" w:sz="4" w:space="0" w:color="auto"/>
              <w:right w:val="dotted" w:sz="4" w:space="0" w:color="auto"/>
            </w:tcBorders>
            <w:shd w:val="clear" w:color="auto" w:fill="auto"/>
          </w:tcPr>
          <w:p w14:paraId="78F6195B" w14:textId="3031BA8A" w:rsidR="00FA6F43" w:rsidRPr="005828EE" w:rsidRDefault="001C496B">
            <w:pPr>
              <w:jc w:val="left"/>
              <w:rPr>
                <w:rFonts w:cs="Arial"/>
                <w:sz w:val="16"/>
                <w:szCs w:val="16"/>
              </w:rPr>
            </w:pPr>
            <w:r w:rsidRPr="001C496B">
              <w:rPr>
                <w:rFonts w:cs="Arial"/>
                <w:sz w:val="16"/>
                <w:szCs w:val="16"/>
              </w:rPr>
              <w:t>Türkiye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437B5A4" w14:textId="77777777" w:rsidR="00FA6F43" w:rsidRPr="005828EE" w:rsidRDefault="00DE794F">
            <w:pPr>
              <w:jc w:val="center"/>
              <w:rPr>
                <w:rFonts w:cs="Arial"/>
                <w:sz w:val="16"/>
                <w:szCs w:val="16"/>
              </w:rPr>
            </w:pPr>
            <w:r w:rsidRPr="005828EE">
              <w:rPr>
                <w:rFonts w:cs="Arial"/>
                <w:sz w:val="16"/>
                <w:szCs w:val="16"/>
              </w:rPr>
              <w:t>TR</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3840188A"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233</w:t>
            </w:r>
          </w:p>
        </w:tc>
        <w:tc>
          <w:tcPr>
            <w:tcW w:w="720" w:type="dxa"/>
            <w:tcBorders>
              <w:top w:val="nil"/>
              <w:left w:val="nil"/>
              <w:bottom w:val="single" w:sz="4" w:space="0" w:color="auto"/>
              <w:right w:val="single" w:sz="4" w:space="0" w:color="auto"/>
            </w:tcBorders>
            <w:shd w:val="clear" w:color="000000" w:fill="BFBFBF"/>
            <w:vAlign w:val="center"/>
          </w:tcPr>
          <w:p w14:paraId="0DFA364F"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630" w:type="dxa"/>
            <w:tcBorders>
              <w:top w:val="nil"/>
              <w:left w:val="nil"/>
              <w:bottom w:val="single" w:sz="4" w:space="0" w:color="auto"/>
              <w:right w:val="single" w:sz="4" w:space="0" w:color="auto"/>
            </w:tcBorders>
            <w:shd w:val="clear" w:color="000000" w:fill="BFBFBF"/>
            <w:vAlign w:val="center"/>
          </w:tcPr>
          <w:p w14:paraId="530235D0"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16D7407C"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BFBFBF"/>
            <w:vAlign w:val="center"/>
          </w:tcPr>
          <w:p w14:paraId="5AD1994E"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000000" w:fill="BFBFBF"/>
            <w:vAlign w:val="center"/>
          </w:tcPr>
          <w:p w14:paraId="35F33162"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14:paraId="4DBA5398"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08F18405"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43CF20C0" w14:textId="77777777" w:rsidR="00FA6F43" w:rsidRPr="005828EE" w:rsidRDefault="00DE794F">
            <w:pPr>
              <w:jc w:val="left"/>
              <w:rPr>
                <w:rFonts w:cs="Arial"/>
                <w:sz w:val="16"/>
                <w:szCs w:val="16"/>
              </w:rPr>
            </w:pPr>
            <w:r w:rsidRPr="005828EE">
              <w:rPr>
                <w:rFonts w:cs="Arial"/>
                <w:sz w:val="16"/>
                <w:szCs w:val="16"/>
              </w:rPr>
              <w:t>Ukraine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7C284C1A" w14:textId="77777777" w:rsidR="00FA6F43" w:rsidRPr="005828EE" w:rsidRDefault="00DE794F">
            <w:pPr>
              <w:jc w:val="center"/>
              <w:rPr>
                <w:rFonts w:cs="Arial"/>
                <w:sz w:val="16"/>
                <w:szCs w:val="16"/>
              </w:rPr>
            </w:pPr>
            <w:r w:rsidRPr="005828EE">
              <w:rPr>
                <w:rFonts w:cs="Arial"/>
                <w:sz w:val="16"/>
                <w:szCs w:val="16"/>
              </w:rPr>
              <w:t>UA</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30FC6E51"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768</w:t>
            </w:r>
          </w:p>
        </w:tc>
        <w:tc>
          <w:tcPr>
            <w:tcW w:w="720" w:type="dxa"/>
            <w:tcBorders>
              <w:top w:val="nil"/>
              <w:left w:val="nil"/>
              <w:bottom w:val="single" w:sz="4" w:space="0" w:color="auto"/>
              <w:right w:val="single" w:sz="4" w:space="0" w:color="auto"/>
            </w:tcBorders>
            <w:shd w:val="clear" w:color="auto" w:fill="auto"/>
            <w:vAlign w:val="center"/>
          </w:tcPr>
          <w:p w14:paraId="5F20F06A" w14:textId="77777777" w:rsidR="00FA6F43" w:rsidRPr="005828EE" w:rsidRDefault="00DE794F">
            <w:pPr>
              <w:ind w:right="113"/>
              <w:jc w:val="right"/>
              <w:rPr>
                <w:rFonts w:cs="Arial"/>
                <w:color w:val="000000"/>
                <w:sz w:val="16"/>
                <w:szCs w:val="16"/>
              </w:rPr>
            </w:pPr>
            <w:r w:rsidRPr="005828EE">
              <w:rPr>
                <w:rFonts w:cs="Arial"/>
                <w:color w:val="000000"/>
                <w:sz w:val="16"/>
                <w:szCs w:val="16"/>
              </w:rPr>
              <w:t>5</w:t>
            </w:r>
          </w:p>
        </w:tc>
        <w:tc>
          <w:tcPr>
            <w:tcW w:w="630" w:type="dxa"/>
            <w:tcBorders>
              <w:top w:val="nil"/>
              <w:left w:val="nil"/>
              <w:bottom w:val="single" w:sz="4" w:space="0" w:color="auto"/>
              <w:right w:val="single" w:sz="4" w:space="0" w:color="auto"/>
            </w:tcBorders>
            <w:shd w:val="clear" w:color="auto" w:fill="auto"/>
            <w:vAlign w:val="center"/>
          </w:tcPr>
          <w:p w14:paraId="0DB40E4B"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4F95096B"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397343A"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ABB4D30" w14:textId="77777777" w:rsidR="00FA6F43" w:rsidRPr="005828EE" w:rsidRDefault="00DE794F">
            <w:pPr>
              <w:ind w:right="113"/>
              <w:jc w:val="right"/>
              <w:rPr>
                <w:rFonts w:cs="Arial"/>
                <w:color w:val="000000"/>
                <w:sz w:val="16"/>
                <w:szCs w:val="16"/>
              </w:rPr>
            </w:pPr>
            <w:r w:rsidRPr="005828EE">
              <w:rPr>
                <w:rFonts w:cs="Arial"/>
                <w:color w:val="000000"/>
                <w:sz w:val="16"/>
                <w:szCs w:val="16"/>
              </w:rPr>
              <w:t>6</w:t>
            </w:r>
          </w:p>
        </w:tc>
        <w:tc>
          <w:tcPr>
            <w:tcW w:w="1620" w:type="dxa"/>
            <w:tcBorders>
              <w:top w:val="nil"/>
              <w:left w:val="nil"/>
              <w:bottom w:val="single" w:sz="4" w:space="0" w:color="auto"/>
              <w:right w:val="single" w:sz="4" w:space="0" w:color="auto"/>
            </w:tcBorders>
            <w:shd w:val="clear" w:color="auto" w:fill="auto"/>
            <w:vAlign w:val="center"/>
          </w:tcPr>
          <w:p w14:paraId="7E8D2C82" w14:textId="77777777" w:rsidR="00FA6F43" w:rsidRPr="005828EE" w:rsidRDefault="00DE794F">
            <w:pPr>
              <w:ind w:right="567"/>
              <w:jc w:val="right"/>
              <w:rPr>
                <w:rFonts w:cs="Arial"/>
                <w:color w:val="000000"/>
                <w:sz w:val="16"/>
                <w:szCs w:val="16"/>
              </w:rPr>
            </w:pPr>
            <w:r w:rsidRPr="005828EE">
              <w:rPr>
                <w:rFonts w:cs="Arial"/>
                <w:color w:val="000000"/>
                <w:sz w:val="16"/>
                <w:szCs w:val="16"/>
              </w:rPr>
              <w:t>10</w:t>
            </w:r>
          </w:p>
        </w:tc>
      </w:tr>
      <w:tr w:rsidR="00BA7D49" w:rsidRPr="005828EE" w14:paraId="132F505B" w14:textId="77777777" w:rsidTr="007A7166">
        <w:trPr>
          <w:cantSplit/>
          <w:jc w:val="center"/>
        </w:trPr>
        <w:tc>
          <w:tcPr>
            <w:tcW w:w="2529" w:type="dxa"/>
            <w:tcBorders>
              <w:top w:val="single" w:sz="4" w:space="0" w:color="auto"/>
              <w:right w:val="dotted" w:sz="4" w:space="0" w:color="auto"/>
            </w:tcBorders>
            <w:shd w:val="clear" w:color="auto" w:fill="auto"/>
          </w:tcPr>
          <w:p w14:paraId="346272FB" w14:textId="77777777" w:rsidR="00FA6F43" w:rsidRPr="005828EE" w:rsidRDefault="00DE794F">
            <w:pPr>
              <w:jc w:val="left"/>
              <w:rPr>
                <w:rFonts w:cs="Arial"/>
                <w:sz w:val="16"/>
                <w:szCs w:val="16"/>
              </w:rPr>
            </w:pPr>
            <w:r w:rsidRPr="005828EE">
              <w:rPr>
                <w:rFonts w:cs="Arial"/>
                <w:sz w:val="16"/>
                <w:szCs w:val="16"/>
              </w:rPr>
              <w:t>Royaume-Uni</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3FE1E5BE" w14:textId="77777777" w:rsidR="00FA6F43" w:rsidRPr="005828EE" w:rsidRDefault="00DE794F">
            <w:pPr>
              <w:jc w:val="center"/>
              <w:rPr>
                <w:rFonts w:cs="Arial"/>
                <w:sz w:val="16"/>
                <w:szCs w:val="16"/>
              </w:rPr>
            </w:pPr>
            <w:r w:rsidRPr="005828EE">
              <w:rPr>
                <w:rFonts w:cs="Arial"/>
                <w:sz w:val="16"/>
                <w:szCs w:val="16"/>
              </w:rPr>
              <w:t>GB</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8378CB4"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819</w:t>
            </w:r>
          </w:p>
        </w:tc>
        <w:tc>
          <w:tcPr>
            <w:tcW w:w="720" w:type="dxa"/>
            <w:tcBorders>
              <w:top w:val="nil"/>
              <w:left w:val="nil"/>
              <w:bottom w:val="single" w:sz="4" w:space="0" w:color="auto"/>
              <w:right w:val="single" w:sz="4" w:space="0" w:color="auto"/>
            </w:tcBorders>
            <w:shd w:val="clear" w:color="000000" w:fill="BFBFBF"/>
            <w:vAlign w:val="center"/>
          </w:tcPr>
          <w:p w14:paraId="661DB7B2" w14:textId="77777777" w:rsidR="00FA6F43" w:rsidRPr="005828EE" w:rsidRDefault="00DE794F">
            <w:pPr>
              <w:ind w:right="113"/>
              <w:jc w:val="right"/>
              <w:rPr>
                <w:rFonts w:cs="Arial"/>
                <w:color w:val="000000"/>
                <w:sz w:val="16"/>
                <w:szCs w:val="16"/>
              </w:rPr>
            </w:pPr>
            <w:r w:rsidRPr="005828EE">
              <w:rPr>
                <w:rFonts w:cs="Arial"/>
                <w:color w:val="000000"/>
                <w:sz w:val="16"/>
                <w:szCs w:val="16"/>
              </w:rPr>
              <w:t>8</w:t>
            </w:r>
          </w:p>
        </w:tc>
        <w:tc>
          <w:tcPr>
            <w:tcW w:w="630" w:type="dxa"/>
            <w:tcBorders>
              <w:top w:val="nil"/>
              <w:left w:val="nil"/>
              <w:bottom w:val="single" w:sz="4" w:space="0" w:color="auto"/>
              <w:right w:val="single" w:sz="4" w:space="0" w:color="auto"/>
            </w:tcBorders>
            <w:shd w:val="clear" w:color="000000" w:fill="BFBFBF"/>
            <w:vAlign w:val="center"/>
          </w:tcPr>
          <w:p w14:paraId="1D1D0D7E" w14:textId="77777777" w:rsidR="00FA6F43" w:rsidRPr="005828EE" w:rsidRDefault="00DE794F">
            <w:pPr>
              <w:ind w:right="113"/>
              <w:jc w:val="right"/>
              <w:rPr>
                <w:rFonts w:cs="Arial"/>
                <w:color w:val="000000"/>
                <w:sz w:val="16"/>
                <w:szCs w:val="16"/>
              </w:rPr>
            </w:pPr>
            <w:r w:rsidRPr="005828EE">
              <w:rPr>
                <w:rFonts w:cs="Arial"/>
                <w:color w:val="000000"/>
                <w:sz w:val="16"/>
                <w:szCs w:val="16"/>
              </w:rPr>
              <w:t>8</w:t>
            </w:r>
          </w:p>
        </w:tc>
        <w:tc>
          <w:tcPr>
            <w:tcW w:w="720" w:type="dxa"/>
            <w:tcBorders>
              <w:top w:val="nil"/>
              <w:left w:val="nil"/>
              <w:bottom w:val="single" w:sz="4" w:space="0" w:color="auto"/>
              <w:right w:val="single" w:sz="4" w:space="0" w:color="auto"/>
            </w:tcBorders>
            <w:shd w:val="clear" w:color="auto" w:fill="auto"/>
            <w:vAlign w:val="center"/>
          </w:tcPr>
          <w:p w14:paraId="7E9B6ED7"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BF826AB" w14:textId="77777777" w:rsidR="00FA6F43" w:rsidRPr="005828EE" w:rsidRDefault="00DE794F">
            <w:pPr>
              <w:ind w:right="113"/>
              <w:jc w:val="right"/>
              <w:rPr>
                <w:rFonts w:cs="Arial"/>
                <w:color w:val="000000"/>
                <w:sz w:val="16"/>
                <w:szCs w:val="16"/>
              </w:rPr>
            </w:pPr>
            <w:r w:rsidRPr="005828EE">
              <w:rPr>
                <w:rFonts w:cs="Arial"/>
                <w:color w:val="000000"/>
                <w:sz w:val="16"/>
                <w:szCs w:val="16"/>
              </w:rPr>
              <w:t>7</w:t>
            </w:r>
          </w:p>
        </w:tc>
        <w:tc>
          <w:tcPr>
            <w:tcW w:w="810" w:type="dxa"/>
            <w:tcBorders>
              <w:top w:val="nil"/>
              <w:left w:val="nil"/>
              <w:bottom w:val="single" w:sz="4" w:space="0" w:color="auto"/>
              <w:right w:val="single" w:sz="4" w:space="0" w:color="auto"/>
            </w:tcBorders>
            <w:shd w:val="clear" w:color="auto" w:fill="auto"/>
            <w:vAlign w:val="center"/>
          </w:tcPr>
          <w:p w14:paraId="69F02BA3" w14:textId="77777777" w:rsidR="00FA6F43" w:rsidRPr="005828EE" w:rsidRDefault="00DE794F">
            <w:pPr>
              <w:ind w:right="113"/>
              <w:jc w:val="right"/>
              <w:rPr>
                <w:rFonts w:cs="Arial"/>
                <w:color w:val="000000"/>
                <w:sz w:val="16"/>
                <w:szCs w:val="16"/>
              </w:rPr>
            </w:pPr>
            <w:r w:rsidRPr="005828EE">
              <w:rPr>
                <w:rFonts w:cs="Arial"/>
                <w:color w:val="000000"/>
                <w:sz w:val="16"/>
                <w:szCs w:val="16"/>
              </w:rPr>
              <w:t>7</w:t>
            </w:r>
          </w:p>
        </w:tc>
        <w:tc>
          <w:tcPr>
            <w:tcW w:w="1620" w:type="dxa"/>
            <w:tcBorders>
              <w:top w:val="nil"/>
              <w:left w:val="nil"/>
              <w:bottom w:val="single" w:sz="4" w:space="0" w:color="auto"/>
              <w:right w:val="single" w:sz="4" w:space="0" w:color="auto"/>
            </w:tcBorders>
            <w:shd w:val="clear" w:color="auto" w:fill="auto"/>
            <w:vAlign w:val="center"/>
          </w:tcPr>
          <w:p w14:paraId="3DC6EAED" w14:textId="77777777" w:rsidR="00FA6F43" w:rsidRPr="005828EE" w:rsidRDefault="00DE794F">
            <w:pPr>
              <w:ind w:right="567"/>
              <w:jc w:val="right"/>
              <w:rPr>
                <w:rFonts w:cs="Arial"/>
                <w:color w:val="000000"/>
                <w:sz w:val="16"/>
                <w:szCs w:val="16"/>
              </w:rPr>
            </w:pPr>
            <w:r w:rsidRPr="005828EE">
              <w:rPr>
                <w:rFonts w:cs="Arial"/>
                <w:color w:val="000000"/>
                <w:sz w:val="16"/>
                <w:szCs w:val="16"/>
              </w:rPr>
              <w:t>7</w:t>
            </w:r>
          </w:p>
        </w:tc>
      </w:tr>
      <w:tr w:rsidR="00BA7D49" w:rsidRPr="005828EE" w14:paraId="6D2EB1AD" w14:textId="77777777" w:rsidTr="007A7166">
        <w:trPr>
          <w:cantSplit/>
          <w:jc w:val="center"/>
        </w:trPr>
        <w:tc>
          <w:tcPr>
            <w:tcW w:w="2529" w:type="dxa"/>
            <w:tcBorders>
              <w:top w:val="single" w:sz="4" w:space="0" w:color="auto"/>
              <w:right w:val="dotted" w:sz="4" w:space="0" w:color="auto"/>
            </w:tcBorders>
            <w:shd w:val="clear" w:color="auto" w:fill="auto"/>
          </w:tcPr>
          <w:p w14:paraId="192A66C3" w14:textId="77777777" w:rsidR="00FA6F43" w:rsidRPr="005828EE" w:rsidRDefault="00DE794F">
            <w:pPr>
              <w:jc w:val="left"/>
              <w:rPr>
                <w:rFonts w:cs="Arial"/>
                <w:sz w:val="16"/>
                <w:szCs w:val="16"/>
                <w:lang w:eastAsia="ja-JP"/>
              </w:rPr>
            </w:pPr>
            <w:r w:rsidRPr="005828EE">
              <w:rPr>
                <w:rFonts w:cs="Arial"/>
                <w:sz w:val="16"/>
                <w:szCs w:val="16"/>
                <w:lang w:eastAsia="ja-JP"/>
              </w:rPr>
              <w:t>République-Unie de Tanzanie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AB5070F" w14:textId="77777777" w:rsidR="00FA6F43" w:rsidRPr="005828EE" w:rsidRDefault="00DE794F">
            <w:pPr>
              <w:jc w:val="center"/>
              <w:rPr>
                <w:rFonts w:cs="Arial"/>
                <w:sz w:val="16"/>
                <w:szCs w:val="16"/>
              </w:rPr>
            </w:pPr>
            <w:r w:rsidRPr="005828EE">
              <w:rPr>
                <w:rFonts w:cs="Arial"/>
                <w:sz w:val="16"/>
                <w:szCs w:val="16"/>
              </w:rPr>
              <w:t>TZ</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5DDC711C"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8</w:t>
            </w:r>
          </w:p>
        </w:tc>
        <w:tc>
          <w:tcPr>
            <w:tcW w:w="720" w:type="dxa"/>
            <w:tcBorders>
              <w:top w:val="nil"/>
              <w:left w:val="nil"/>
              <w:bottom w:val="single" w:sz="4" w:space="0" w:color="auto"/>
              <w:right w:val="single" w:sz="4" w:space="0" w:color="auto"/>
            </w:tcBorders>
            <w:shd w:val="clear" w:color="auto" w:fill="auto"/>
            <w:vAlign w:val="center"/>
          </w:tcPr>
          <w:p w14:paraId="6CEC34E2"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3CB5A9A7"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03A46B5"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76B75BD4"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34AB831"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14892A76"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6DD61AB5" w14:textId="77777777" w:rsidTr="007A7166">
        <w:trPr>
          <w:cantSplit/>
          <w:jc w:val="center"/>
        </w:trPr>
        <w:tc>
          <w:tcPr>
            <w:tcW w:w="2529" w:type="dxa"/>
            <w:tcBorders>
              <w:top w:val="single" w:sz="4" w:space="0" w:color="auto"/>
              <w:right w:val="dotted" w:sz="4" w:space="0" w:color="auto"/>
            </w:tcBorders>
            <w:shd w:val="clear" w:color="auto" w:fill="auto"/>
          </w:tcPr>
          <w:p w14:paraId="33633E9F" w14:textId="77777777" w:rsidR="00FA6F43" w:rsidRPr="005828EE" w:rsidRDefault="00DE794F">
            <w:pPr>
              <w:jc w:val="left"/>
              <w:rPr>
                <w:rFonts w:cs="Arial"/>
                <w:sz w:val="16"/>
                <w:szCs w:val="16"/>
                <w:lang w:eastAsia="ja-JP"/>
              </w:rPr>
            </w:pPr>
            <w:r w:rsidRPr="005828EE">
              <w:rPr>
                <w:rFonts w:cs="Arial"/>
                <w:sz w:val="16"/>
                <w:szCs w:val="16"/>
              </w:rPr>
              <w:t>États Unis d'Amérique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01662E82" w14:textId="46E82706" w:rsidR="00FA6F43" w:rsidRPr="005828EE" w:rsidRDefault="00721D45">
            <w:pPr>
              <w:jc w:val="center"/>
              <w:rPr>
                <w:rFonts w:cs="Arial"/>
                <w:sz w:val="16"/>
                <w:szCs w:val="16"/>
              </w:rPr>
            </w:pPr>
            <w:r>
              <w:rPr>
                <w:rFonts w:cs="Arial"/>
                <w:sz w:val="16"/>
                <w:szCs w:val="16"/>
              </w:rPr>
              <w:t>US</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812F569"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305</w:t>
            </w:r>
          </w:p>
        </w:tc>
        <w:tc>
          <w:tcPr>
            <w:tcW w:w="720" w:type="dxa"/>
            <w:tcBorders>
              <w:top w:val="nil"/>
              <w:left w:val="nil"/>
              <w:bottom w:val="single" w:sz="4" w:space="0" w:color="auto"/>
              <w:right w:val="single" w:sz="4" w:space="0" w:color="auto"/>
            </w:tcBorders>
            <w:shd w:val="clear" w:color="auto" w:fill="auto"/>
            <w:vAlign w:val="center"/>
          </w:tcPr>
          <w:p w14:paraId="1A5DA23A" w14:textId="77777777" w:rsidR="00FA6F43" w:rsidRPr="005828EE" w:rsidRDefault="00DE794F">
            <w:pPr>
              <w:ind w:right="113"/>
              <w:jc w:val="right"/>
              <w:rPr>
                <w:rFonts w:cs="Arial"/>
                <w:color w:val="000000"/>
                <w:sz w:val="16"/>
                <w:szCs w:val="16"/>
              </w:rPr>
            </w:pPr>
            <w:r w:rsidRPr="005828EE">
              <w:rPr>
                <w:rFonts w:cs="Arial"/>
                <w:color w:val="000000"/>
                <w:sz w:val="16"/>
                <w:szCs w:val="16"/>
              </w:rPr>
              <w:t>12</w:t>
            </w:r>
          </w:p>
        </w:tc>
        <w:tc>
          <w:tcPr>
            <w:tcW w:w="630" w:type="dxa"/>
            <w:tcBorders>
              <w:top w:val="nil"/>
              <w:left w:val="nil"/>
              <w:bottom w:val="single" w:sz="4" w:space="0" w:color="auto"/>
              <w:right w:val="single" w:sz="4" w:space="0" w:color="auto"/>
            </w:tcBorders>
            <w:shd w:val="clear" w:color="auto" w:fill="auto"/>
            <w:vAlign w:val="center"/>
          </w:tcPr>
          <w:p w14:paraId="15254B49" w14:textId="77777777" w:rsidR="00FA6F43" w:rsidRPr="005828EE" w:rsidRDefault="00DE794F">
            <w:pPr>
              <w:ind w:right="113"/>
              <w:jc w:val="right"/>
              <w:rPr>
                <w:rFonts w:cs="Arial"/>
                <w:color w:val="000000"/>
                <w:sz w:val="16"/>
                <w:szCs w:val="16"/>
              </w:rPr>
            </w:pPr>
            <w:r w:rsidRPr="005828EE">
              <w:rPr>
                <w:rFonts w:cs="Arial"/>
                <w:color w:val="000000"/>
                <w:sz w:val="16"/>
                <w:szCs w:val="16"/>
              </w:rPr>
              <w:t>10</w:t>
            </w:r>
          </w:p>
        </w:tc>
        <w:tc>
          <w:tcPr>
            <w:tcW w:w="720" w:type="dxa"/>
            <w:tcBorders>
              <w:top w:val="nil"/>
              <w:left w:val="nil"/>
              <w:bottom w:val="single" w:sz="4" w:space="0" w:color="auto"/>
              <w:right w:val="single" w:sz="4" w:space="0" w:color="auto"/>
            </w:tcBorders>
            <w:shd w:val="clear" w:color="000000" w:fill="FFFFFF"/>
            <w:vAlign w:val="center"/>
          </w:tcPr>
          <w:p w14:paraId="52C5FC8C"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10765636" w14:textId="77777777" w:rsidR="00FA6F43" w:rsidRPr="005828EE" w:rsidRDefault="00DE794F">
            <w:pPr>
              <w:ind w:right="113"/>
              <w:jc w:val="right"/>
              <w:rPr>
                <w:rFonts w:cs="Arial"/>
                <w:color w:val="000000"/>
                <w:sz w:val="16"/>
                <w:szCs w:val="16"/>
              </w:rPr>
            </w:pPr>
            <w:r w:rsidRPr="005828EE">
              <w:rPr>
                <w:rFonts w:cs="Arial"/>
                <w:color w:val="000000"/>
                <w:sz w:val="16"/>
                <w:szCs w:val="16"/>
              </w:rPr>
              <w:t>13</w:t>
            </w:r>
          </w:p>
        </w:tc>
        <w:tc>
          <w:tcPr>
            <w:tcW w:w="810" w:type="dxa"/>
            <w:tcBorders>
              <w:top w:val="nil"/>
              <w:left w:val="nil"/>
              <w:bottom w:val="single" w:sz="4" w:space="0" w:color="auto"/>
              <w:right w:val="single" w:sz="4" w:space="0" w:color="auto"/>
            </w:tcBorders>
            <w:shd w:val="clear" w:color="auto" w:fill="auto"/>
            <w:vAlign w:val="center"/>
          </w:tcPr>
          <w:p w14:paraId="26D616CF"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7E35B7B8" w14:textId="77777777" w:rsidR="00FA6F43" w:rsidRPr="005828EE" w:rsidRDefault="00DE794F">
            <w:pPr>
              <w:ind w:right="567"/>
              <w:jc w:val="right"/>
              <w:rPr>
                <w:rFonts w:cs="Arial"/>
                <w:color w:val="000000"/>
                <w:sz w:val="16"/>
                <w:szCs w:val="16"/>
              </w:rPr>
            </w:pPr>
            <w:r w:rsidRPr="005828EE">
              <w:rPr>
                <w:rFonts w:cs="Arial"/>
                <w:color w:val="000000"/>
                <w:sz w:val="16"/>
                <w:szCs w:val="16"/>
              </w:rPr>
              <w:t>8</w:t>
            </w:r>
          </w:p>
        </w:tc>
      </w:tr>
      <w:tr w:rsidR="00BA7D49" w:rsidRPr="005828EE" w14:paraId="59B3ED60"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49CB7E2D" w14:textId="77777777" w:rsidR="00FA6F43" w:rsidRPr="005828EE" w:rsidRDefault="00DE794F">
            <w:pPr>
              <w:jc w:val="left"/>
              <w:rPr>
                <w:rFonts w:cs="Arial"/>
                <w:sz w:val="16"/>
                <w:szCs w:val="16"/>
              </w:rPr>
            </w:pPr>
            <w:r w:rsidRPr="005828EE">
              <w:rPr>
                <w:rFonts w:cs="Arial"/>
                <w:sz w:val="16"/>
                <w:szCs w:val="16"/>
              </w:rPr>
              <w:t>Uruguay</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EB457E5" w14:textId="77777777" w:rsidR="00FA6F43" w:rsidRPr="005828EE" w:rsidRDefault="00DE794F">
            <w:pPr>
              <w:jc w:val="center"/>
              <w:rPr>
                <w:rFonts w:cs="Arial"/>
                <w:sz w:val="16"/>
                <w:szCs w:val="16"/>
              </w:rPr>
            </w:pPr>
            <w:r w:rsidRPr="005828EE">
              <w:rPr>
                <w:rFonts w:cs="Arial"/>
                <w:sz w:val="16"/>
                <w:szCs w:val="16"/>
              </w:rPr>
              <w:t>UY</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079CB3FA"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55</w:t>
            </w:r>
          </w:p>
        </w:tc>
        <w:tc>
          <w:tcPr>
            <w:tcW w:w="720" w:type="dxa"/>
            <w:tcBorders>
              <w:top w:val="nil"/>
              <w:left w:val="nil"/>
              <w:bottom w:val="single" w:sz="4" w:space="0" w:color="auto"/>
              <w:right w:val="single" w:sz="4" w:space="0" w:color="auto"/>
            </w:tcBorders>
            <w:shd w:val="clear" w:color="auto" w:fill="auto"/>
            <w:vAlign w:val="center"/>
          </w:tcPr>
          <w:p w14:paraId="21B131BF"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5CE4182"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000000" w:fill="FFFFFF"/>
            <w:vAlign w:val="center"/>
          </w:tcPr>
          <w:p w14:paraId="74B3D8E3"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3294734D"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04182E1D"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2EADB98C"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6229A1CD" w14:textId="77777777" w:rsidTr="007A7166">
        <w:trPr>
          <w:cantSplit/>
          <w:jc w:val="center"/>
        </w:trPr>
        <w:tc>
          <w:tcPr>
            <w:tcW w:w="2529" w:type="dxa"/>
            <w:tcBorders>
              <w:top w:val="single" w:sz="4" w:space="0" w:color="auto"/>
              <w:bottom w:val="single" w:sz="4" w:space="0" w:color="auto"/>
              <w:right w:val="dotted" w:sz="4" w:space="0" w:color="auto"/>
            </w:tcBorders>
            <w:shd w:val="clear" w:color="auto" w:fill="auto"/>
          </w:tcPr>
          <w:p w14:paraId="66A65A95" w14:textId="77777777" w:rsidR="00FA6F43" w:rsidRPr="005828EE" w:rsidRDefault="00DE794F">
            <w:pPr>
              <w:jc w:val="left"/>
              <w:rPr>
                <w:rFonts w:cs="Arial"/>
                <w:sz w:val="16"/>
                <w:szCs w:val="16"/>
              </w:rPr>
            </w:pPr>
            <w:r w:rsidRPr="005828EE">
              <w:rPr>
                <w:rFonts w:cs="Arial"/>
                <w:sz w:val="16"/>
                <w:szCs w:val="16"/>
              </w:rPr>
              <w:t>Ouzbékistan</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16EDF6C0" w14:textId="77777777" w:rsidR="00FA6F43" w:rsidRPr="005828EE" w:rsidRDefault="00DE794F">
            <w:pPr>
              <w:jc w:val="center"/>
              <w:rPr>
                <w:rFonts w:cs="Arial"/>
                <w:sz w:val="16"/>
                <w:szCs w:val="16"/>
              </w:rPr>
            </w:pPr>
            <w:r w:rsidRPr="005828EE">
              <w:rPr>
                <w:rFonts w:cs="Arial"/>
                <w:sz w:val="16"/>
                <w:szCs w:val="16"/>
              </w:rPr>
              <w:t>UZ</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421FD773"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95</w:t>
            </w:r>
          </w:p>
        </w:tc>
        <w:tc>
          <w:tcPr>
            <w:tcW w:w="720" w:type="dxa"/>
            <w:tcBorders>
              <w:top w:val="nil"/>
              <w:left w:val="nil"/>
              <w:bottom w:val="single" w:sz="4" w:space="0" w:color="auto"/>
              <w:right w:val="single" w:sz="4" w:space="0" w:color="auto"/>
            </w:tcBorders>
            <w:shd w:val="clear" w:color="auto" w:fill="auto"/>
            <w:vAlign w:val="center"/>
          </w:tcPr>
          <w:p w14:paraId="5A993D5A"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43D3991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000000" w:fill="FFFFFF"/>
            <w:vAlign w:val="center"/>
          </w:tcPr>
          <w:p w14:paraId="27A4B058"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720" w:type="dxa"/>
            <w:tcBorders>
              <w:top w:val="nil"/>
              <w:left w:val="nil"/>
              <w:bottom w:val="single" w:sz="4" w:space="0" w:color="auto"/>
              <w:right w:val="single" w:sz="4" w:space="0" w:color="auto"/>
            </w:tcBorders>
            <w:shd w:val="clear" w:color="auto" w:fill="auto"/>
            <w:vAlign w:val="center"/>
          </w:tcPr>
          <w:p w14:paraId="740DE127"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5383966B"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7A2E6D72" w14:textId="77777777" w:rsidR="00FA6F43" w:rsidRPr="005828EE" w:rsidRDefault="00DE794F">
            <w:pPr>
              <w:ind w:right="567"/>
              <w:jc w:val="right"/>
              <w:rPr>
                <w:rFonts w:cs="Arial"/>
                <w:color w:val="000000"/>
                <w:sz w:val="16"/>
                <w:szCs w:val="16"/>
              </w:rPr>
            </w:pPr>
            <w:r w:rsidRPr="005828EE">
              <w:rPr>
                <w:rFonts w:cs="Arial"/>
                <w:color w:val="000000"/>
                <w:sz w:val="16"/>
                <w:szCs w:val="16"/>
              </w:rPr>
              <w:t>0</w:t>
            </w:r>
          </w:p>
        </w:tc>
      </w:tr>
      <w:tr w:rsidR="00BA7D49" w:rsidRPr="005828EE" w14:paraId="47EB4F53" w14:textId="77777777" w:rsidTr="007A7166">
        <w:trPr>
          <w:cantSplit/>
          <w:jc w:val="center"/>
        </w:trPr>
        <w:tc>
          <w:tcPr>
            <w:tcW w:w="2529" w:type="dxa"/>
            <w:tcBorders>
              <w:top w:val="single" w:sz="4" w:space="0" w:color="auto"/>
              <w:right w:val="dotted" w:sz="4" w:space="0" w:color="auto"/>
            </w:tcBorders>
            <w:shd w:val="clear" w:color="auto" w:fill="auto"/>
          </w:tcPr>
          <w:p w14:paraId="72312B2F" w14:textId="77777777" w:rsidR="00FA6F43" w:rsidRPr="005828EE" w:rsidRDefault="00DE794F">
            <w:pPr>
              <w:jc w:val="left"/>
              <w:rPr>
                <w:rFonts w:cs="Arial"/>
                <w:sz w:val="16"/>
                <w:szCs w:val="16"/>
              </w:rPr>
            </w:pPr>
            <w:r w:rsidRPr="005828EE">
              <w:rPr>
                <w:rFonts w:cs="Arial"/>
                <w:sz w:val="16"/>
                <w:szCs w:val="16"/>
              </w:rPr>
              <w:t>Viet Nam</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635291A0" w14:textId="77777777" w:rsidR="00FA6F43" w:rsidRPr="005828EE" w:rsidRDefault="00DE794F">
            <w:pPr>
              <w:jc w:val="center"/>
              <w:rPr>
                <w:rFonts w:cs="Arial"/>
                <w:sz w:val="16"/>
                <w:szCs w:val="16"/>
              </w:rPr>
            </w:pPr>
            <w:r w:rsidRPr="005828EE">
              <w:rPr>
                <w:rFonts w:cs="Arial"/>
                <w:sz w:val="16"/>
                <w:szCs w:val="16"/>
              </w:rPr>
              <w:t>VN</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71A98229"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201</w:t>
            </w:r>
          </w:p>
        </w:tc>
        <w:tc>
          <w:tcPr>
            <w:tcW w:w="720" w:type="dxa"/>
            <w:tcBorders>
              <w:top w:val="nil"/>
              <w:left w:val="nil"/>
              <w:bottom w:val="single" w:sz="4" w:space="0" w:color="auto"/>
              <w:right w:val="single" w:sz="4" w:space="0" w:color="auto"/>
            </w:tcBorders>
            <w:shd w:val="clear" w:color="auto" w:fill="auto"/>
            <w:vAlign w:val="center"/>
          </w:tcPr>
          <w:p w14:paraId="0EF3535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630" w:type="dxa"/>
            <w:tcBorders>
              <w:top w:val="nil"/>
              <w:left w:val="nil"/>
              <w:bottom w:val="single" w:sz="4" w:space="0" w:color="auto"/>
              <w:right w:val="single" w:sz="4" w:space="0" w:color="auto"/>
            </w:tcBorders>
            <w:shd w:val="clear" w:color="auto" w:fill="auto"/>
            <w:vAlign w:val="center"/>
          </w:tcPr>
          <w:p w14:paraId="27D0C83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0F9D7B6A"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2794430A"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810" w:type="dxa"/>
            <w:tcBorders>
              <w:top w:val="nil"/>
              <w:left w:val="nil"/>
              <w:bottom w:val="single" w:sz="4" w:space="0" w:color="auto"/>
              <w:right w:val="single" w:sz="4" w:space="0" w:color="auto"/>
            </w:tcBorders>
            <w:shd w:val="clear" w:color="auto" w:fill="auto"/>
            <w:vAlign w:val="center"/>
          </w:tcPr>
          <w:p w14:paraId="7DDC8C94"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1620" w:type="dxa"/>
            <w:tcBorders>
              <w:top w:val="nil"/>
              <w:left w:val="nil"/>
              <w:bottom w:val="single" w:sz="4" w:space="0" w:color="auto"/>
              <w:right w:val="single" w:sz="4" w:space="0" w:color="auto"/>
            </w:tcBorders>
            <w:shd w:val="clear" w:color="auto" w:fill="auto"/>
            <w:vAlign w:val="center"/>
          </w:tcPr>
          <w:p w14:paraId="110A0194" w14:textId="77777777" w:rsidR="00FA6F43" w:rsidRPr="005828EE" w:rsidRDefault="00DE794F">
            <w:pPr>
              <w:ind w:right="567"/>
              <w:jc w:val="right"/>
              <w:rPr>
                <w:rFonts w:cs="Arial"/>
                <w:color w:val="000000"/>
                <w:sz w:val="16"/>
                <w:szCs w:val="16"/>
              </w:rPr>
            </w:pPr>
            <w:r w:rsidRPr="005828EE">
              <w:rPr>
                <w:rFonts w:cs="Arial"/>
                <w:color w:val="000000"/>
                <w:sz w:val="16"/>
                <w:szCs w:val="16"/>
              </w:rPr>
              <w:t>3</w:t>
            </w:r>
          </w:p>
        </w:tc>
      </w:tr>
      <w:tr w:rsidR="00BA7D49" w:rsidRPr="005828EE" w14:paraId="58BFF1D1" w14:textId="77777777" w:rsidTr="007A7166">
        <w:trPr>
          <w:cantSplit/>
          <w:jc w:val="center"/>
        </w:trPr>
        <w:tc>
          <w:tcPr>
            <w:tcW w:w="2529" w:type="dxa"/>
            <w:tcBorders>
              <w:top w:val="single" w:sz="4" w:space="0" w:color="auto"/>
              <w:right w:val="dotted" w:sz="4" w:space="0" w:color="auto"/>
            </w:tcBorders>
            <w:shd w:val="clear" w:color="auto" w:fill="auto"/>
          </w:tcPr>
          <w:p w14:paraId="294F04B6" w14:textId="77777777" w:rsidR="00FA6F43" w:rsidRPr="005828EE" w:rsidRDefault="00DE794F">
            <w:pPr>
              <w:jc w:val="left"/>
              <w:rPr>
                <w:rFonts w:cs="Arial"/>
                <w:sz w:val="16"/>
                <w:szCs w:val="16"/>
              </w:rPr>
            </w:pPr>
            <w:r w:rsidRPr="005828EE">
              <w:rPr>
                <w:rFonts w:cs="Arial"/>
                <w:sz w:val="16"/>
                <w:szCs w:val="16"/>
              </w:rPr>
              <w:t>OCDE</w:t>
            </w:r>
          </w:p>
        </w:tc>
        <w:tc>
          <w:tcPr>
            <w:tcW w:w="450" w:type="dxa"/>
            <w:tcBorders>
              <w:top w:val="single" w:sz="4" w:space="0" w:color="auto"/>
              <w:left w:val="dotted" w:sz="4" w:space="0" w:color="auto"/>
              <w:bottom w:val="single" w:sz="4" w:space="0" w:color="auto"/>
              <w:right w:val="single" w:sz="4" w:space="0" w:color="auto"/>
            </w:tcBorders>
            <w:shd w:val="clear" w:color="auto" w:fill="auto"/>
            <w:vAlign w:val="bottom"/>
          </w:tcPr>
          <w:p w14:paraId="577480A0" w14:textId="77777777" w:rsidR="00FA6F43" w:rsidRPr="005828EE" w:rsidRDefault="00DE794F">
            <w:pPr>
              <w:jc w:val="center"/>
              <w:rPr>
                <w:rFonts w:cs="Arial"/>
                <w:sz w:val="16"/>
                <w:szCs w:val="16"/>
              </w:rPr>
            </w:pPr>
            <w:r w:rsidRPr="005828EE">
              <w:rPr>
                <w:rFonts w:cs="Arial"/>
                <w:sz w:val="16"/>
                <w:szCs w:val="16"/>
              </w:rPr>
              <w:t>QM</w:t>
            </w: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2B77510B" w14:textId="77777777" w:rsidR="00FA6F43" w:rsidRPr="005828EE" w:rsidRDefault="00DE794F">
            <w:pPr>
              <w:ind w:right="397"/>
              <w:jc w:val="right"/>
              <w:rPr>
                <w:rFonts w:cs="Arial"/>
                <w:color w:val="000000"/>
                <w:sz w:val="16"/>
                <w:szCs w:val="16"/>
                <w:highlight w:val="cyan"/>
              </w:rPr>
            </w:pPr>
            <w:r w:rsidRPr="005828EE">
              <w:rPr>
                <w:rFonts w:cs="Arial"/>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14:paraId="1B6CE173"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630" w:type="dxa"/>
            <w:tcBorders>
              <w:top w:val="nil"/>
              <w:left w:val="nil"/>
              <w:bottom w:val="single" w:sz="4" w:space="0" w:color="auto"/>
              <w:right w:val="single" w:sz="4" w:space="0" w:color="auto"/>
            </w:tcBorders>
            <w:shd w:val="clear" w:color="auto" w:fill="auto"/>
            <w:vAlign w:val="center"/>
          </w:tcPr>
          <w:p w14:paraId="3B11B312" w14:textId="77777777" w:rsidR="00FA6F43" w:rsidRPr="005828EE" w:rsidRDefault="00DE794F">
            <w:pPr>
              <w:ind w:right="113"/>
              <w:jc w:val="right"/>
              <w:rPr>
                <w:rFonts w:cs="Arial"/>
                <w:color w:val="000000"/>
                <w:sz w:val="16"/>
                <w:szCs w:val="16"/>
              </w:rPr>
            </w:pPr>
            <w:r w:rsidRPr="005828EE">
              <w:rPr>
                <w:rFonts w:cs="Arial"/>
                <w:color w:val="000000"/>
                <w:sz w:val="16"/>
                <w:szCs w:val="16"/>
              </w:rPr>
              <w:t>2</w:t>
            </w:r>
          </w:p>
        </w:tc>
        <w:tc>
          <w:tcPr>
            <w:tcW w:w="720" w:type="dxa"/>
            <w:tcBorders>
              <w:top w:val="nil"/>
              <w:left w:val="nil"/>
              <w:bottom w:val="single" w:sz="4" w:space="0" w:color="auto"/>
              <w:right w:val="single" w:sz="4" w:space="0" w:color="auto"/>
            </w:tcBorders>
            <w:shd w:val="clear" w:color="auto" w:fill="auto"/>
            <w:vAlign w:val="center"/>
          </w:tcPr>
          <w:p w14:paraId="310F9F85"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720" w:type="dxa"/>
            <w:tcBorders>
              <w:top w:val="nil"/>
              <w:left w:val="nil"/>
              <w:bottom w:val="single" w:sz="4" w:space="0" w:color="auto"/>
              <w:right w:val="single" w:sz="4" w:space="0" w:color="auto"/>
            </w:tcBorders>
            <w:shd w:val="clear" w:color="auto" w:fill="auto"/>
            <w:vAlign w:val="center"/>
          </w:tcPr>
          <w:p w14:paraId="3F676CF6" w14:textId="77777777" w:rsidR="00FA6F43" w:rsidRPr="005828EE" w:rsidRDefault="00DE794F">
            <w:pPr>
              <w:ind w:right="113"/>
              <w:jc w:val="right"/>
              <w:rPr>
                <w:rFonts w:cs="Arial"/>
                <w:color w:val="000000"/>
                <w:sz w:val="16"/>
                <w:szCs w:val="16"/>
              </w:rPr>
            </w:pPr>
            <w:r w:rsidRPr="005828EE">
              <w:rPr>
                <w:rFonts w:cs="Arial"/>
                <w:color w:val="000000"/>
                <w:sz w:val="16"/>
                <w:szCs w:val="16"/>
              </w:rPr>
              <w:t>0</w:t>
            </w:r>
          </w:p>
        </w:tc>
        <w:tc>
          <w:tcPr>
            <w:tcW w:w="810" w:type="dxa"/>
            <w:tcBorders>
              <w:top w:val="nil"/>
              <w:left w:val="nil"/>
              <w:bottom w:val="single" w:sz="4" w:space="0" w:color="auto"/>
              <w:right w:val="single" w:sz="4" w:space="0" w:color="auto"/>
            </w:tcBorders>
            <w:shd w:val="clear" w:color="auto" w:fill="auto"/>
            <w:vAlign w:val="center"/>
          </w:tcPr>
          <w:p w14:paraId="7DCBE351" w14:textId="77777777" w:rsidR="00FA6F43" w:rsidRPr="005828EE" w:rsidRDefault="00DE794F">
            <w:pPr>
              <w:ind w:right="113"/>
              <w:jc w:val="right"/>
              <w:rPr>
                <w:rFonts w:cs="Arial"/>
                <w:color w:val="000000"/>
                <w:sz w:val="16"/>
                <w:szCs w:val="16"/>
              </w:rPr>
            </w:pPr>
            <w:r w:rsidRPr="005828EE">
              <w:rPr>
                <w:rFonts w:cs="Arial"/>
                <w:color w:val="000000"/>
                <w:sz w:val="16"/>
                <w:szCs w:val="16"/>
              </w:rPr>
              <w:t>1</w:t>
            </w:r>
          </w:p>
        </w:tc>
        <w:tc>
          <w:tcPr>
            <w:tcW w:w="1620" w:type="dxa"/>
            <w:tcBorders>
              <w:top w:val="nil"/>
              <w:left w:val="nil"/>
              <w:bottom w:val="single" w:sz="4" w:space="0" w:color="auto"/>
              <w:right w:val="single" w:sz="4" w:space="0" w:color="auto"/>
            </w:tcBorders>
            <w:shd w:val="clear" w:color="auto" w:fill="auto"/>
            <w:vAlign w:val="center"/>
          </w:tcPr>
          <w:p w14:paraId="11DCA559" w14:textId="77777777" w:rsidR="00FA6F43" w:rsidRPr="005828EE" w:rsidRDefault="00DE794F">
            <w:pPr>
              <w:ind w:right="567"/>
              <w:jc w:val="right"/>
              <w:rPr>
                <w:rFonts w:cs="Arial"/>
                <w:color w:val="000000"/>
                <w:sz w:val="16"/>
                <w:szCs w:val="16"/>
              </w:rPr>
            </w:pPr>
            <w:r w:rsidRPr="005828EE">
              <w:rPr>
                <w:rFonts w:cs="Arial"/>
                <w:color w:val="000000"/>
                <w:sz w:val="16"/>
                <w:szCs w:val="16"/>
              </w:rPr>
              <w:t>1</w:t>
            </w:r>
          </w:p>
        </w:tc>
      </w:tr>
      <w:tr w:rsidR="00BA7D49" w:rsidRPr="005828EE" w14:paraId="4AB030E8" w14:textId="77777777" w:rsidTr="007A7166">
        <w:trPr>
          <w:cantSplit/>
          <w:jc w:val="center"/>
        </w:trPr>
        <w:tc>
          <w:tcPr>
            <w:tcW w:w="2529" w:type="dxa"/>
            <w:tcBorders>
              <w:right w:val="dotted" w:sz="4" w:space="0" w:color="auto"/>
            </w:tcBorders>
            <w:shd w:val="clear" w:color="auto" w:fill="auto"/>
          </w:tcPr>
          <w:p w14:paraId="56ACB864" w14:textId="77777777" w:rsidR="00FA6F43" w:rsidRPr="005828EE" w:rsidRDefault="00DE794F">
            <w:pPr>
              <w:jc w:val="left"/>
              <w:rPr>
                <w:rFonts w:cs="Arial"/>
                <w:b/>
                <w:sz w:val="16"/>
                <w:szCs w:val="16"/>
                <w:vertAlign w:val="superscript"/>
              </w:rPr>
            </w:pPr>
            <w:r w:rsidRPr="005828EE">
              <w:rPr>
                <w:rFonts w:cs="Arial"/>
                <w:b/>
                <w:sz w:val="16"/>
                <w:szCs w:val="16"/>
              </w:rPr>
              <w:t>Total</w:t>
            </w:r>
          </w:p>
        </w:tc>
        <w:tc>
          <w:tcPr>
            <w:tcW w:w="450" w:type="dxa"/>
            <w:tcBorders>
              <w:left w:val="dotted" w:sz="4" w:space="0" w:color="auto"/>
            </w:tcBorders>
          </w:tcPr>
          <w:p w14:paraId="3B2AA986" w14:textId="77777777" w:rsidR="00BA7D49" w:rsidRPr="005828EE" w:rsidRDefault="00BA7D49" w:rsidP="00BA7D49">
            <w:pPr>
              <w:ind w:right="284"/>
              <w:jc w:val="right"/>
              <w:rPr>
                <w:rFonts w:cs="Arial"/>
                <w:b/>
                <w:sz w:val="16"/>
                <w:szCs w:val="16"/>
              </w:rPr>
            </w:pPr>
          </w:p>
        </w:tc>
        <w:tc>
          <w:tcPr>
            <w:tcW w:w="1350" w:type="dxa"/>
            <w:tcBorders>
              <w:top w:val="nil"/>
              <w:left w:val="single" w:sz="4" w:space="0" w:color="auto"/>
              <w:bottom w:val="single" w:sz="4" w:space="0" w:color="auto"/>
              <w:right w:val="single" w:sz="4" w:space="0" w:color="auto"/>
            </w:tcBorders>
            <w:shd w:val="clear" w:color="auto" w:fill="FFFFFF" w:themeFill="background1"/>
            <w:vAlign w:val="center"/>
          </w:tcPr>
          <w:p w14:paraId="6EB6414F" w14:textId="77777777" w:rsidR="00FA6F43" w:rsidRPr="005828EE" w:rsidRDefault="00DE794F">
            <w:pPr>
              <w:ind w:right="397"/>
              <w:jc w:val="right"/>
              <w:rPr>
                <w:rFonts w:cs="Arial"/>
                <w:b/>
                <w:bCs/>
                <w:color w:val="000000"/>
                <w:sz w:val="16"/>
                <w:szCs w:val="16"/>
                <w:highlight w:val="cyan"/>
              </w:rPr>
            </w:pPr>
            <w:r w:rsidRPr="005828EE">
              <w:rPr>
                <w:rFonts w:cs="Arial"/>
                <w:b/>
                <w:bCs/>
                <w:color w:val="000000"/>
                <w:sz w:val="16"/>
                <w:szCs w:val="16"/>
              </w:rPr>
              <w:t>28,154</w:t>
            </w:r>
          </w:p>
        </w:tc>
        <w:tc>
          <w:tcPr>
            <w:tcW w:w="720" w:type="dxa"/>
            <w:tcBorders>
              <w:top w:val="nil"/>
              <w:left w:val="nil"/>
              <w:bottom w:val="single" w:sz="4" w:space="0" w:color="auto"/>
              <w:right w:val="single" w:sz="4" w:space="0" w:color="auto"/>
            </w:tcBorders>
            <w:shd w:val="clear" w:color="auto" w:fill="auto"/>
            <w:vAlign w:val="center"/>
          </w:tcPr>
          <w:p w14:paraId="60F4666A" w14:textId="77777777" w:rsidR="00FA6F43" w:rsidRPr="005828EE" w:rsidRDefault="00DE794F">
            <w:pPr>
              <w:ind w:right="113"/>
              <w:jc w:val="right"/>
              <w:rPr>
                <w:rFonts w:cs="Arial"/>
                <w:b/>
                <w:bCs/>
                <w:color w:val="000000"/>
                <w:sz w:val="16"/>
                <w:szCs w:val="16"/>
              </w:rPr>
            </w:pPr>
            <w:r w:rsidRPr="005828EE">
              <w:rPr>
                <w:rFonts w:cs="Arial"/>
                <w:b/>
                <w:bCs/>
                <w:color w:val="000000"/>
                <w:sz w:val="16"/>
                <w:szCs w:val="16"/>
              </w:rPr>
              <w:t>257</w:t>
            </w:r>
          </w:p>
        </w:tc>
        <w:tc>
          <w:tcPr>
            <w:tcW w:w="630" w:type="dxa"/>
            <w:tcBorders>
              <w:top w:val="nil"/>
              <w:left w:val="nil"/>
              <w:bottom w:val="single" w:sz="4" w:space="0" w:color="auto"/>
              <w:right w:val="single" w:sz="4" w:space="0" w:color="auto"/>
            </w:tcBorders>
            <w:shd w:val="clear" w:color="auto" w:fill="auto"/>
            <w:vAlign w:val="center"/>
          </w:tcPr>
          <w:p w14:paraId="1B09CDF2" w14:textId="77777777" w:rsidR="00FA6F43" w:rsidRPr="005828EE" w:rsidRDefault="00DE794F">
            <w:pPr>
              <w:ind w:right="113"/>
              <w:jc w:val="right"/>
              <w:rPr>
                <w:rFonts w:cs="Arial"/>
                <w:b/>
                <w:bCs/>
                <w:color w:val="000000"/>
                <w:sz w:val="16"/>
                <w:szCs w:val="16"/>
              </w:rPr>
            </w:pPr>
            <w:r w:rsidRPr="005828EE">
              <w:rPr>
                <w:rFonts w:cs="Arial"/>
                <w:b/>
                <w:bCs/>
                <w:color w:val="000000"/>
                <w:sz w:val="16"/>
                <w:szCs w:val="16"/>
              </w:rPr>
              <w:t>218</w:t>
            </w:r>
          </w:p>
        </w:tc>
        <w:tc>
          <w:tcPr>
            <w:tcW w:w="720" w:type="dxa"/>
            <w:tcBorders>
              <w:top w:val="nil"/>
              <w:left w:val="nil"/>
              <w:bottom w:val="single" w:sz="4" w:space="0" w:color="auto"/>
              <w:right w:val="single" w:sz="4" w:space="0" w:color="auto"/>
            </w:tcBorders>
            <w:shd w:val="clear" w:color="auto" w:fill="auto"/>
            <w:vAlign w:val="center"/>
          </w:tcPr>
          <w:p w14:paraId="622E83CB" w14:textId="77777777" w:rsidR="00FA6F43" w:rsidRPr="005828EE" w:rsidRDefault="00DE794F">
            <w:pPr>
              <w:ind w:right="113"/>
              <w:jc w:val="right"/>
              <w:rPr>
                <w:rFonts w:cs="Arial"/>
                <w:b/>
                <w:bCs/>
                <w:color w:val="000000"/>
                <w:sz w:val="16"/>
                <w:szCs w:val="16"/>
              </w:rPr>
            </w:pPr>
            <w:r w:rsidRPr="005828EE">
              <w:rPr>
                <w:rFonts w:cs="Arial"/>
                <w:b/>
                <w:bCs/>
                <w:color w:val="000000"/>
                <w:sz w:val="16"/>
                <w:szCs w:val="16"/>
              </w:rPr>
              <w:t>56</w:t>
            </w:r>
          </w:p>
        </w:tc>
        <w:tc>
          <w:tcPr>
            <w:tcW w:w="720" w:type="dxa"/>
            <w:tcBorders>
              <w:top w:val="nil"/>
              <w:left w:val="nil"/>
              <w:bottom w:val="single" w:sz="4" w:space="0" w:color="auto"/>
              <w:right w:val="single" w:sz="4" w:space="0" w:color="auto"/>
            </w:tcBorders>
            <w:shd w:val="clear" w:color="auto" w:fill="auto"/>
            <w:vAlign w:val="center"/>
          </w:tcPr>
          <w:p w14:paraId="2D82FC82" w14:textId="77777777" w:rsidR="00FA6F43" w:rsidRPr="005828EE" w:rsidRDefault="00DE794F">
            <w:pPr>
              <w:ind w:right="113"/>
              <w:jc w:val="right"/>
              <w:rPr>
                <w:rFonts w:cs="Arial"/>
                <w:b/>
                <w:bCs/>
                <w:color w:val="000000"/>
                <w:sz w:val="16"/>
                <w:szCs w:val="16"/>
              </w:rPr>
            </w:pPr>
            <w:r w:rsidRPr="005828EE">
              <w:rPr>
                <w:rFonts w:cs="Arial"/>
                <w:b/>
                <w:bCs/>
                <w:color w:val="000000"/>
                <w:sz w:val="16"/>
                <w:szCs w:val="16"/>
              </w:rPr>
              <w:t>193</w:t>
            </w:r>
          </w:p>
        </w:tc>
        <w:tc>
          <w:tcPr>
            <w:tcW w:w="810" w:type="dxa"/>
            <w:tcBorders>
              <w:top w:val="nil"/>
              <w:left w:val="nil"/>
              <w:bottom w:val="single" w:sz="4" w:space="0" w:color="auto"/>
              <w:right w:val="single" w:sz="4" w:space="0" w:color="auto"/>
            </w:tcBorders>
            <w:shd w:val="clear" w:color="auto" w:fill="auto"/>
            <w:vAlign w:val="center"/>
          </w:tcPr>
          <w:p w14:paraId="151DC113" w14:textId="77777777" w:rsidR="00FA6F43" w:rsidRPr="005828EE" w:rsidRDefault="00DE794F">
            <w:pPr>
              <w:ind w:right="113"/>
              <w:jc w:val="right"/>
              <w:rPr>
                <w:rFonts w:cs="Arial"/>
                <w:b/>
                <w:bCs/>
                <w:color w:val="000000"/>
                <w:sz w:val="16"/>
                <w:szCs w:val="16"/>
              </w:rPr>
            </w:pPr>
            <w:r w:rsidRPr="005828EE">
              <w:rPr>
                <w:rFonts w:cs="Arial"/>
                <w:b/>
                <w:bCs/>
                <w:color w:val="000000"/>
                <w:sz w:val="16"/>
                <w:szCs w:val="16"/>
              </w:rPr>
              <w:t>196</w:t>
            </w:r>
          </w:p>
        </w:tc>
        <w:tc>
          <w:tcPr>
            <w:tcW w:w="1620" w:type="dxa"/>
            <w:tcBorders>
              <w:top w:val="nil"/>
              <w:left w:val="nil"/>
              <w:bottom w:val="single" w:sz="4" w:space="0" w:color="auto"/>
              <w:right w:val="single" w:sz="4" w:space="0" w:color="auto"/>
            </w:tcBorders>
            <w:shd w:val="clear" w:color="auto" w:fill="auto"/>
            <w:vAlign w:val="center"/>
          </w:tcPr>
          <w:p w14:paraId="3184B212" w14:textId="77777777" w:rsidR="00FA6F43" w:rsidRPr="005828EE" w:rsidRDefault="00DE794F">
            <w:pPr>
              <w:ind w:right="567"/>
              <w:jc w:val="right"/>
              <w:rPr>
                <w:rFonts w:cs="Arial"/>
                <w:b/>
                <w:bCs/>
                <w:color w:val="000000"/>
                <w:sz w:val="16"/>
                <w:szCs w:val="16"/>
              </w:rPr>
            </w:pPr>
            <w:r w:rsidRPr="005828EE">
              <w:rPr>
                <w:rFonts w:cs="Arial"/>
                <w:b/>
                <w:bCs/>
                <w:color w:val="000000"/>
                <w:sz w:val="16"/>
                <w:szCs w:val="16"/>
              </w:rPr>
              <w:t>130</w:t>
            </w:r>
          </w:p>
        </w:tc>
      </w:tr>
    </w:tbl>
    <w:p w14:paraId="64512259" w14:textId="77777777" w:rsidR="00694546" w:rsidRPr="005828EE" w:rsidRDefault="00694546" w:rsidP="00694546"/>
    <w:p w14:paraId="179FAA05" w14:textId="77777777" w:rsidR="000D5E75" w:rsidRPr="005828EE" w:rsidRDefault="000D5E75" w:rsidP="00694546"/>
    <w:p w14:paraId="634A34B1" w14:textId="77777777" w:rsidR="00903264" w:rsidRPr="005828EE" w:rsidRDefault="00903264">
      <w:pPr>
        <w:jc w:val="left"/>
      </w:pPr>
    </w:p>
    <w:p w14:paraId="30D450F4" w14:textId="77777777" w:rsidR="00FA6F43" w:rsidRPr="005828EE" w:rsidRDefault="00DE794F">
      <w:pPr>
        <w:jc w:val="right"/>
      </w:pPr>
      <w:r w:rsidRPr="005828EE">
        <w:t>[L'annexe II suit]</w:t>
      </w:r>
    </w:p>
    <w:p w14:paraId="5C3274A2" w14:textId="77777777" w:rsidR="000D5E75" w:rsidRPr="005828EE" w:rsidRDefault="000D5E75" w:rsidP="000D5E75">
      <w:pPr>
        <w:jc w:val="right"/>
      </w:pPr>
    </w:p>
    <w:p w14:paraId="16B15C72" w14:textId="77777777" w:rsidR="000D5E75" w:rsidRPr="005828EE" w:rsidRDefault="000D5E75" w:rsidP="000D5E75">
      <w:pPr>
        <w:jc w:val="left"/>
        <w:sectPr w:rsidR="000D5E75" w:rsidRPr="005828EE" w:rsidSect="0004198B">
          <w:headerReference w:type="default" r:id="rId14"/>
          <w:headerReference w:type="first" r:id="rId15"/>
          <w:pgSz w:w="11907" w:h="16840" w:code="9"/>
          <w:pgMar w:top="510" w:right="1134" w:bottom="1134" w:left="1134" w:header="510" w:footer="680" w:gutter="0"/>
          <w:pgNumType w:start="1"/>
          <w:cols w:space="720"/>
          <w:titlePg/>
        </w:sectPr>
      </w:pPr>
    </w:p>
    <w:p w14:paraId="2D3442FA" w14:textId="77777777" w:rsidR="000D5E75" w:rsidRPr="005828EE" w:rsidRDefault="000D5E75" w:rsidP="000D5E75">
      <w:pPr>
        <w:jc w:val="left"/>
      </w:pPr>
    </w:p>
    <w:p w14:paraId="48FA4830" w14:textId="0A565327" w:rsidR="00FA6F43" w:rsidRPr="00F46985" w:rsidRDefault="00F46985">
      <w:pPr>
        <w:jc w:val="center"/>
        <w:rPr>
          <w:sz w:val="22"/>
          <w:szCs w:val="22"/>
        </w:rPr>
      </w:pPr>
      <w:r w:rsidRPr="00F46985">
        <w:rPr>
          <w:rFonts w:eastAsia="MS Mincho" w:cs="Arial"/>
          <w:bCs/>
          <w:caps/>
          <w:szCs w:val="22"/>
        </w:rPr>
        <w:t xml:space="preserve">PROPOSITION DU TC AU TWF VISANT à MODIFIER LES CODES UPOV POUR </w:t>
      </w:r>
      <w:r w:rsidRPr="00F46985">
        <w:rPr>
          <w:rFonts w:eastAsia="MS Mincho" w:cs="Arial"/>
          <w:bCs/>
          <w:i/>
          <w:iCs/>
          <w:caps/>
          <w:szCs w:val="22"/>
        </w:rPr>
        <w:t>citrus</w:t>
      </w:r>
      <w:r w:rsidRPr="00F46985">
        <w:rPr>
          <w:rFonts w:eastAsia="MS Mincho" w:cs="Arial"/>
          <w:bCs/>
          <w:caps/>
          <w:szCs w:val="22"/>
        </w:rPr>
        <w:t xml:space="preserve"> ET LES GENRES ET ESPECES CONNEXES</w:t>
      </w:r>
    </w:p>
    <w:p w14:paraId="44B02B56" w14:textId="77777777" w:rsidR="00C5631F" w:rsidRPr="005828EE" w:rsidRDefault="00C5631F">
      <w:pPr>
        <w:jc w:val="center"/>
      </w:pPr>
    </w:p>
    <w:p w14:paraId="357B4A2D" w14:textId="77777777" w:rsidR="00C5631F" w:rsidRPr="005828EE" w:rsidRDefault="00C5631F">
      <w:pPr>
        <w:jc w:val="center"/>
      </w:pPr>
    </w:p>
    <w:p w14:paraId="55D96235" w14:textId="77777777" w:rsidR="00FA6F43" w:rsidRPr="005828EE" w:rsidRDefault="00DE794F">
      <w:pPr>
        <w:spacing w:before="20" w:after="20"/>
        <w:jc w:val="left"/>
      </w:pPr>
      <w:r w:rsidRPr="005828EE">
        <w:t xml:space="preserve">Les tableaux Excel et la version assemblée en PDF sont disponibles à l'adresse </w:t>
      </w:r>
      <w:hyperlink r:id="rId16" w:history="1">
        <w:r w:rsidRPr="005828EE">
          <w:rPr>
            <w:rStyle w:val="Hyperlink"/>
          </w:rPr>
          <w:t>suivante : https://www.upov.int/meetings/en/details.jsp?meeting_id=80839</w:t>
        </w:r>
      </w:hyperlink>
    </w:p>
    <w:p w14:paraId="0F997E7F" w14:textId="77777777" w:rsidR="00C5631F" w:rsidRPr="005828EE" w:rsidRDefault="00C5631F" w:rsidP="00C5631F"/>
    <w:p w14:paraId="0E968F8D" w14:textId="77777777" w:rsidR="00C5631F" w:rsidRPr="005828EE" w:rsidRDefault="00C5631F" w:rsidP="00C5631F"/>
    <w:p w14:paraId="410DDDA7" w14:textId="77777777" w:rsidR="00C5631F" w:rsidRPr="005828EE" w:rsidRDefault="00C5631F" w:rsidP="00C5631F"/>
    <w:p w14:paraId="4BFD29CE" w14:textId="77777777" w:rsidR="00FA6F43" w:rsidRPr="005828EE" w:rsidRDefault="00DE794F">
      <w:pPr>
        <w:jc w:val="right"/>
      </w:pPr>
      <w:r w:rsidRPr="005828EE">
        <w:t>[Fin de l'annexe II et du document]</w:t>
      </w:r>
    </w:p>
    <w:sectPr w:rsidR="00FA6F43" w:rsidRPr="005828EE" w:rsidSect="0004198B">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BFE7E" w14:textId="77777777" w:rsidR="00B179BA" w:rsidRDefault="00B179BA" w:rsidP="006655D3">
      <w:r>
        <w:separator/>
      </w:r>
    </w:p>
    <w:p w14:paraId="16BF0D4E" w14:textId="77777777" w:rsidR="00B179BA" w:rsidRDefault="00B179BA" w:rsidP="006655D3"/>
    <w:p w14:paraId="3A6E2188" w14:textId="77777777" w:rsidR="00B179BA" w:rsidRDefault="00B179BA" w:rsidP="006655D3"/>
  </w:endnote>
  <w:endnote w:type="continuationSeparator" w:id="0">
    <w:p w14:paraId="3412CB4D" w14:textId="77777777" w:rsidR="00B179BA" w:rsidRDefault="00B179BA" w:rsidP="006655D3">
      <w:r>
        <w:separator/>
      </w:r>
    </w:p>
    <w:p w14:paraId="500E0870" w14:textId="77777777" w:rsidR="00FA6F43" w:rsidRDefault="00DE794F">
      <w:pPr>
        <w:pStyle w:val="Footer"/>
        <w:spacing w:after="60"/>
        <w:rPr>
          <w:sz w:val="18"/>
          <w:lang w:val="fr-FR"/>
        </w:rPr>
      </w:pPr>
      <w:r w:rsidRPr="00294751">
        <w:rPr>
          <w:sz w:val="18"/>
          <w:lang w:val="fr-FR"/>
        </w:rPr>
        <w:t>[Suite de la note de la page précédente]</w:t>
      </w:r>
    </w:p>
    <w:p w14:paraId="456684C2" w14:textId="77777777" w:rsidR="00B179BA" w:rsidRPr="00294751" w:rsidRDefault="00B179BA" w:rsidP="006655D3"/>
    <w:p w14:paraId="08FFD8AD" w14:textId="77777777" w:rsidR="00B179BA" w:rsidRPr="00294751" w:rsidRDefault="00B179BA" w:rsidP="006655D3"/>
  </w:endnote>
  <w:endnote w:type="continuationNotice" w:id="1">
    <w:p w14:paraId="50B848A0" w14:textId="77777777" w:rsidR="00FA6F43" w:rsidRDefault="00DE794F">
      <w:r w:rsidRPr="00294751">
        <w:t>[Suite de la note page suivante]</w:t>
      </w:r>
    </w:p>
    <w:p w14:paraId="48C6F080" w14:textId="77777777" w:rsidR="00B179BA" w:rsidRPr="00294751" w:rsidRDefault="00B179BA" w:rsidP="006655D3"/>
    <w:p w14:paraId="13053831" w14:textId="77777777" w:rsidR="00B179BA" w:rsidRPr="00294751" w:rsidRDefault="00B179BA"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9DD4F" w14:textId="77777777" w:rsidR="00B179BA" w:rsidRDefault="00B179BA" w:rsidP="00E11C69">
      <w:pPr>
        <w:spacing w:before="120"/>
      </w:pPr>
      <w:r>
        <w:separator/>
      </w:r>
    </w:p>
  </w:footnote>
  <w:footnote w:type="continuationSeparator" w:id="0">
    <w:p w14:paraId="5E25966E" w14:textId="77777777" w:rsidR="00B179BA" w:rsidRDefault="00B179BA" w:rsidP="006655D3">
      <w:r>
        <w:separator/>
      </w:r>
    </w:p>
  </w:footnote>
  <w:footnote w:type="continuationNotice" w:id="1">
    <w:p w14:paraId="643F3651" w14:textId="77777777" w:rsidR="00B179BA" w:rsidRPr="00AB530F" w:rsidRDefault="00B179BA" w:rsidP="00AB530F">
      <w:pPr>
        <w:pStyle w:val="Footer"/>
      </w:pPr>
    </w:p>
  </w:footnote>
  <w:footnote w:id="2">
    <w:p w14:paraId="6B399EE0" w14:textId="77777777" w:rsidR="00FA6F43" w:rsidRPr="005828EE" w:rsidRDefault="00DE794F">
      <w:pPr>
        <w:pStyle w:val="FootnoteText"/>
        <w:rPr>
          <w:lang w:val="fr-FR"/>
        </w:rPr>
      </w:pPr>
      <w:r w:rsidRPr="005828EE">
        <w:rPr>
          <w:rStyle w:val="FootnoteReference"/>
          <w:szCs w:val="16"/>
          <w:lang w:val="fr-FR"/>
        </w:rPr>
        <w:footnoteRef/>
      </w:r>
      <w:r w:rsidRPr="005828EE">
        <w:rPr>
          <w:lang w:val="fr-FR"/>
        </w:rPr>
        <w:t xml:space="preserve"> </w:t>
      </w:r>
      <w:r w:rsidR="00E67453" w:rsidRPr="005828EE">
        <w:rPr>
          <w:lang w:val="fr-FR"/>
        </w:rPr>
        <w:tab/>
      </w:r>
      <w:r w:rsidRPr="005828EE">
        <w:rPr>
          <w:rFonts w:eastAsiaTheme="minorEastAsia"/>
          <w:lang w:val="fr-FR"/>
        </w:rPr>
        <w:t>Voir les documents C/[session]/INF/6 "</w:t>
      </w:r>
      <w:r w:rsidRPr="005828EE">
        <w:rPr>
          <w:shd w:val="clear" w:color="auto" w:fill="FFFFFF"/>
          <w:lang w:val="fr-FR"/>
        </w:rPr>
        <w:t xml:space="preserve">Liste des taxons protégés par les membres de l'Union" ; </w:t>
      </w:r>
      <w:r w:rsidRPr="005828EE">
        <w:rPr>
          <w:rFonts w:eastAsiaTheme="minorEastAsia"/>
          <w:lang w:val="fr-FR"/>
        </w:rPr>
        <w:t>C/[session]/INF/5 "</w:t>
      </w:r>
      <w:r w:rsidRPr="005828EE">
        <w:rPr>
          <w:shd w:val="clear" w:color="auto" w:fill="FFFFFF"/>
          <w:lang w:val="fr-FR"/>
        </w:rPr>
        <w:t xml:space="preserve">Coopération en matière d'examen" ; </w:t>
      </w:r>
      <w:r w:rsidRPr="005828EE">
        <w:rPr>
          <w:rFonts w:eastAsiaTheme="minorEastAsia"/>
          <w:lang w:val="fr-FR"/>
        </w:rPr>
        <w:t>TC/[session]/INF/4 "</w:t>
      </w:r>
      <w:r w:rsidRPr="005828EE">
        <w:rPr>
          <w:shd w:val="clear" w:color="auto" w:fill="FFFFFF"/>
          <w:lang w:val="fr-FR"/>
        </w:rPr>
        <w:t xml:space="preserve">Liste des genres et espèces pour lesquels les autorités ont une expérience pratique de l'examen de la distinction, de l'homogénéité et de la stabilité" ; et </w:t>
      </w:r>
      <w:r w:rsidRPr="005828EE">
        <w:rPr>
          <w:rFonts w:eastAsiaTheme="minorEastAsia"/>
          <w:lang w:val="fr-FR"/>
        </w:rPr>
        <w:t>TC/[session]/2 "Principes directeurs d'examen".</w:t>
      </w:r>
    </w:p>
  </w:footnote>
  <w:footnote w:id="3">
    <w:p w14:paraId="1C90EAEB" w14:textId="77777777" w:rsidR="00FA6F43" w:rsidRPr="005828EE" w:rsidRDefault="00DE794F">
      <w:pPr>
        <w:pStyle w:val="FootnoteText"/>
        <w:rPr>
          <w:lang w:val="fr-FR"/>
        </w:rPr>
      </w:pPr>
      <w:r w:rsidRPr="005828EE">
        <w:rPr>
          <w:rStyle w:val="FootnoteReference"/>
          <w:lang w:val="fr-FR"/>
        </w:rPr>
        <w:footnoteRef/>
      </w:r>
      <w:r w:rsidRPr="005828EE">
        <w:rPr>
          <w:lang w:val="fr-FR"/>
        </w:rPr>
        <w:t xml:space="preserve"> </w:t>
      </w:r>
      <w:r w:rsidR="00E67453" w:rsidRPr="005828EE">
        <w:rPr>
          <w:lang w:val="fr-FR"/>
        </w:rPr>
        <w:tab/>
      </w:r>
      <w:r w:rsidRPr="005828EE">
        <w:rPr>
          <w:lang w:val="fr-FR"/>
        </w:rPr>
        <w:t>Comité technique, cinquante-neuvième session, tenue à Genève les 23 et 24 octobre 2023. Voir le document TC/59/28 "Compte rendu", paragraphe 44.</w:t>
      </w:r>
    </w:p>
  </w:footnote>
  <w:footnote w:id="4">
    <w:p w14:paraId="7E90F071" w14:textId="17079CC3" w:rsidR="00FA6F43" w:rsidRPr="005828EE" w:rsidRDefault="00DE794F">
      <w:pPr>
        <w:pStyle w:val="FootnoteText"/>
        <w:rPr>
          <w:lang w:val="fr-FR"/>
        </w:rPr>
      </w:pPr>
      <w:r w:rsidRPr="005828EE">
        <w:rPr>
          <w:rStyle w:val="FootnoteReference"/>
          <w:lang w:val="fr-FR"/>
        </w:rPr>
        <w:footnoteRef/>
      </w:r>
      <w:r w:rsidRPr="005828EE">
        <w:rPr>
          <w:lang w:val="fr-FR"/>
        </w:rPr>
        <w:tab/>
        <w:t xml:space="preserve">voir </w:t>
      </w:r>
      <w:r w:rsidR="00721D45">
        <w:rPr>
          <w:lang w:val="fr-FR"/>
        </w:rPr>
        <w:t xml:space="preserve">le </w:t>
      </w:r>
      <w:r w:rsidRPr="005828EE">
        <w:rPr>
          <w:lang w:val="fr-FR"/>
        </w:rPr>
        <w:t>document C/58/7</w:t>
      </w:r>
    </w:p>
    <w:p w14:paraId="19650C4D" w14:textId="77777777" w:rsidR="00FA6F43" w:rsidRPr="005828EE" w:rsidRDefault="00DE794F">
      <w:pPr>
        <w:pStyle w:val="FootnoteText"/>
        <w:rPr>
          <w:lang w:val="fr-FR"/>
        </w:rPr>
      </w:pPr>
      <w:r w:rsidRPr="005828EE">
        <w:rPr>
          <w:lang w:val="fr-FR"/>
        </w:rPr>
        <w:t xml:space="preserve">Les données </w:t>
      </w:r>
      <w:r w:rsidRPr="00721D45">
        <w:rPr>
          <w:highlight w:val="lightGray"/>
          <w:lang w:val="fr-FR"/>
        </w:rPr>
        <w:t>surlignées</w:t>
      </w:r>
      <w:r w:rsidRPr="005828EE">
        <w:rPr>
          <w:highlight w:val="lightGray"/>
          <w:lang w:val="fr-FR"/>
        </w:rPr>
        <w:t xml:space="preserve"> </w:t>
      </w:r>
      <w:r w:rsidRPr="005828EE">
        <w:rPr>
          <w:lang w:val="fr-FR"/>
        </w:rPr>
        <w:t>en gris sont fournies par l'intermédiaire de l'OCVV.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3066" w14:textId="77777777" w:rsidR="00FA6F43" w:rsidRDefault="00FF5EF9">
    <w:pPr>
      <w:pStyle w:val="Header"/>
      <w:rPr>
        <w:rStyle w:val="PageNumber"/>
        <w:lang w:val="en-US"/>
      </w:rPr>
    </w:pPr>
    <w:r>
      <w:rPr>
        <w:rStyle w:val="PageNumber"/>
        <w:lang w:val="en-US"/>
      </w:rPr>
      <w:t>SESSIONS/2024/5</w:t>
    </w:r>
  </w:p>
  <w:p w14:paraId="4667ACE5" w14:textId="77777777" w:rsidR="00FA6F43" w:rsidRDefault="00DE794F">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329DD">
      <w:rPr>
        <w:rStyle w:val="PageNumber"/>
        <w:noProof/>
        <w:lang w:val="en-US"/>
      </w:rPr>
      <w:t>10</w:t>
    </w:r>
    <w:r w:rsidRPr="00C5280D">
      <w:rPr>
        <w:rStyle w:val="PageNumber"/>
        <w:lang w:val="en-US"/>
      </w:rPr>
      <w:fldChar w:fldCharType="end"/>
    </w:r>
  </w:p>
  <w:p w14:paraId="1260A024" w14:textId="77777777" w:rsidR="002F5A07" w:rsidRDefault="002F5A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8C37" w14:textId="77777777" w:rsidR="00FA6F43" w:rsidRDefault="00DE794F">
    <w:pPr>
      <w:pStyle w:val="Header"/>
      <w:rPr>
        <w:rStyle w:val="PageNumber"/>
        <w:lang w:val="en-US"/>
      </w:rPr>
    </w:pPr>
    <w:r>
      <w:rPr>
        <w:rStyle w:val="PageNumber"/>
        <w:lang w:val="en-US"/>
      </w:rPr>
      <w:t>SESSIONS/2024/5</w:t>
    </w:r>
  </w:p>
  <w:p w14:paraId="10B9EC1B" w14:textId="77777777" w:rsidR="00FA6F43" w:rsidRDefault="00DE794F">
    <w:pPr>
      <w:pStyle w:val="Header"/>
      <w:rPr>
        <w:lang w:val="en-US"/>
      </w:rPr>
    </w:pPr>
    <w:r w:rsidRPr="002C1809">
      <w:rPr>
        <w:lang w:val="en-US"/>
      </w:rPr>
      <w:t xml:space="preserve">Annexe </w:t>
    </w:r>
    <w:r w:rsidR="000D5E75" w:rsidRPr="002C1809">
      <w:rPr>
        <w:lang w:val="en-US"/>
      </w:rPr>
      <w:t>I</w:t>
    </w:r>
    <w:r w:rsidRPr="002C1809">
      <w:rPr>
        <w:lang w:val="en-US"/>
      </w:rPr>
      <w:t xml:space="preserve">, page </w:t>
    </w:r>
    <w:r w:rsidRPr="002C1809">
      <w:rPr>
        <w:rStyle w:val="PageNumber"/>
        <w:lang w:val="en-US"/>
      </w:rPr>
      <w:fldChar w:fldCharType="begin"/>
    </w:r>
    <w:r w:rsidRPr="002C1809">
      <w:rPr>
        <w:rStyle w:val="PageNumber"/>
        <w:lang w:val="en-US"/>
      </w:rPr>
      <w:instrText xml:space="preserve"> PAGE </w:instrText>
    </w:r>
    <w:r w:rsidRPr="002C1809">
      <w:rPr>
        <w:rStyle w:val="PageNumber"/>
        <w:lang w:val="en-US"/>
      </w:rPr>
      <w:fldChar w:fldCharType="separate"/>
    </w:r>
    <w:r w:rsidRPr="002C1809">
      <w:rPr>
        <w:rStyle w:val="PageNumber"/>
        <w:noProof/>
        <w:lang w:val="en-US"/>
      </w:rPr>
      <w:t>10</w:t>
    </w:r>
    <w:r w:rsidRPr="002C1809">
      <w:rPr>
        <w:rStyle w:val="PageNumber"/>
        <w:lang w:val="en-US"/>
      </w:rPr>
      <w:fldChar w:fldCharType="end"/>
    </w:r>
  </w:p>
  <w:p w14:paraId="47A37E48" w14:textId="77777777" w:rsidR="009F408F" w:rsidRDefault="009F4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CC9D1" w14:textId="77777777" w:rsidR="00FA6F43" w:rsidRDefault="00DE794F">
    <w:pPr>
      <w:pStyle w:val="Header"/>
      <w:rPr>
        <w:rStyle w:val="PageNumber"/>
        <w:lang w:val="en-US"/>
      </w:rPr>
    </w:pPr>
    <w:r>
      <w:rPr>
        <w:rStyle w:val="PageNumber"/>
        <w:lang w:val="en-US"/>
      </w:rPr>
      <w:t>SESSIONS/2024/5</w:t>
    </w:r>
  </w:p>
  <w:p w14:paraId="01C73424" w14:textId="77777777" w:rsidR="00C55932" w:rsidRDefault="00C55932" w:rsidP="00C55932">
    <w:pPr>
      <w:pStyle w:val="Header"/>
      <w:rPr>
        <w:lang w:val="en-US"/>
      </w:rPr>
    </w:pPr>
  </w:p>
  <w:p w14:paraId="5227FB0E" w14:textId="77777777" w:rsidR="00FA6F43" w:rsidRDefault="00DE794F">
    <w:pPr>
      <w:pStyle w:val="Header"/>
    </w:pPr>
    <w:r w:rsidRPr="002C1809">
      <w:rPr>
        <w:lang w:val="en-US"/>
      </w:rPr>
      <w:t>ANNEXE I</w:t>
    </w:r>
  </w:p>
  <w:p w14:paraId="62D727D8" w14:textId="77777777" w:rsidR="00C55932" w:rsidRDefault="00C559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A4E9E" w14:textId="77777777" w:rsidR="00FA6F43" w:rsidRDefault="00DE794F">
    <w:pPr>
      <w:pStyle w:val="Header"/>
      <w:rPr>
        <w:rStyle w:val="PageNumber"/>
        <w:lang w:val="en-US"/>
      </w:rPr>
    </w:pPr>
    <w:r>
      <w:rPr>
        <w:rStyle w:val="PageNumber"/>
        <w:lang w:val="en-US"/>
      </w:rPr>
      <w:t>SESSIONS/2024/5</w:t>
    </w:r>
  </w:p>
  <w:p w14:paraId="2C36C9C2" w14:textId="77777777" w:rsidR="000D5E75" w:rsidRDefault="000D5E75" w:rsidP="00C55932">
    <w:pPr>
      <w:pStyle w:val="Header"/>
      <w:rPr>
        <w:lang w:val="en-US"/>
      </w:rPr>
    </w:pPr>
  </w:p>
  <w:p w14:paraId="4CE6E075" w14:textId="77777777" w:rsidR="00FA6F43" w:rsidRDefault="00DE794F">
    <w:pPr>
      <w:pStyle w:val="Header"/>
    </w:pPr>
    <w:r w:rsidRPr="002C1809">
      <w:rPr>
        <w:lang w:val="en-US"/>
      </w:rPr>
      <w:t>ANNEXE II</w:t>
    </w:r>
  </w:p>
  <w:p w14:paraId="503DBF32" w14:textId="77777777" w:rsidR="000D5E75" w:rsidRDefault="000D5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8293A"/>
    <w:multiLevelType w:val="hybridMultilevel"/>
    <w:tmpl w:val="A5042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FF14D8"/>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3EB97A09"/>
    <w:multiLevelType w:val="hybridMultilevel"/>
    <w:tmpl w:val="1EC27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B93A93"/>
    <w:multiLevelType w:val="hybridMultilevel"/>
    <w:tmpl w:val="AE300F50"/>
    <w:lvl w:ilvl="0" w:tplc="CFA69D50">
      <w:start w:val="9"/>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372EDC"/>
    <w:multiLevelType w:val="hybridMultilevel"/>
    <w:tmpl w:val="C066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2128768845">
    <w:abstractNumId w:val="1"/>
  </w:num>
  <w:num w:numId="2" w16cid:durableId="1903981314">
    <w:abstractNumId w:val="8"/>
  </w:num>
  <w:num w:numId="3" w16cid:durableId="20517001">
    <w:abstractNumId w:val="5"/>
  </w:num>
  <w:num w:numId="4" w16cid:durableId="205215227">
    <w:abstractNumId w:val="4"/>
  </w:num>
  <w:num w:numId="5" w16cid:durableId="1658722770">
    <w:abstractNumId w:val="6"/>
  </w:num>
  <w:num w:numId="6" w16cid:durableId="125009290">
    <w:abstractNumId w:val="7"/>
  </w:num>
  <w:num w:numId="7" w16cid:durableId="1852259210">
    <w:abstractNumId w:val="3"/>
  </w:num>
  <w:num w:numId="8" w16cid:durableId="201750390">
    <w:abstractNumId w:val="2"/>
  </w:num>
  <w:num w:numId="9" w16cid:durableId="195069715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033CF"/>
    <w:rsid w:val="00006BB9"/>
    <w:rsid w:val="00010CF3"/>
    <w:rsid w:val="00011E27"/>
    <w:rsid w:val="0001200C"/>
    <w:rsid w:val="000148BC"/>
    <w:rsid w:val="000165CD"/>
    <w:rsid w:val="0002113E"/>
    <w:rsid w:val="00024AB8"/>
    <w:rsid w:val="00030854"/>
    <w:rsid w:val="000318FA"/>
    <w:rsid w:val="0003526A"/>
    <w:rsid w:val="00036028"/>
    <w:rsid w:val="0004198B"/>
    <w:rsid w:val="000426F0"/>
    <w:rsid w:val="00044642"/>
    <w:rsid w:val="000446B9"/>
    <w:rsid w:val="00047E21"/>
    <w:rsid w:val="00050E16"/>
    <w:rsid w:val="000568E0"/>
    <w:rsid w:val="00067184"/>
    <w:rsid w:val="0007075C"/>
    <w:rsid w:val="00071889"/>
    <w:rsid w:val="00073475"/>
    <w:rsid w:val="00076012"/>
    <w:rsid w:val="00085505"/>
    <w:rsid w:val="000A0971"/>
    <w:rsid w:val="000A3AA0"/>
    <w:rsid w:val="000A4AF3"/>
    <w:rsid w:val="000B0830"/>
    <w:rsid w:val="000B1462"/>
    <w:rsid w:val="000C1437"/>
    <w:rsid w:val="000C2507"/>
    <w:rsid w:val="000C4E25"/>
    <w:rsid w:val="000C65DB"/>
    <w:rsid w:val="000C7021"/>
    <w:rsid w:val="000D1982"/>
    <w:rsid w:val="000D5E75"/>
    <w:rsid w:val="000D6BBC"/>
    <w:rsid w:val="000D7780"/>
    <w:rsid w:val="000E0A57"/>
    <w:rsid w:val="000E636A"/>
    <w:rsid w:val="000F2F11"/>
    <w:rsid w:val="000F4628"/>
    <w:rsid w:val="00100A5F"/>
    <w:rsid w:val="00102C17"/>
    <w:rsid w:val="00105929"/>
    <w:rsid w:val="00105D1D"/>
    <w:rsid w:val="00110BED"/>
    <w:rsid w:val="00110C36"/>
    <w:rsid w:val="001127B7"/>
    <w:rsid w:val="001131D5"/>
    <w:rsid w:val="00114547"/>
    <w:rsid w:val="0011785E"/>
    <w:rsid w:val="00120886"/>
    <w:rsid w:val="00122C95"/>
    <w:rsid w:val="00124936"/>
    <w:rsid w:val="00124B80"/>
    <w:rsid w:val="00127662"/>
    <w:rsid w:val="0013183F"/>
    <w:rsid w:val="001335ED"/>
    <w:rsid w:val="00133BED"/>
    <w:rsid w:val="00133E7B"/>
    <w:rsid w:val="00134602"/>
    <w:rsid w:val="00137097"/>
    <w:rsid w:val="00141DB8"/>
    <w:rsid w:val="0014359D"/>
    <w:rsid w:val="001513BA"/>
    <w:rsid w:val="00154DB0"/>
    <w:rsid w:val="00161D1B"/>
    <w:rsid w:val="00166F2D"/>
    <w:rsid w:val="00167475"/>
    <w:rsid w:val="001679AE"/>
    <w:rsid w:val="00172084"/>
    <w:rsid w:val="00172CB4"/>
    <w:rsid w:val="0017474A"/>
    <w:rsid w:val="001758C6"/>
    <w:rsid w:val="00177930"/>
    <w:rsid w:val="00182B99"/>
    <w:rsid w:val="00184EE1"/>
    <w:rsid w:val="001853DC"/>
    <w:rsid w:val="00185405"/>
    <w:rsid w:val="00185C7B"/>
    <w:rsid w:val="00191D57"/>
    <w:rsid w:val="001B06D8"/>
    <w:rsid w:val="001B10F9"/>
    <w:rsid w:val="001C1525"/>
    <w:rsid w:val="001C46B5"/>
    <w:rsid w:val="001C496B"/>
    <w:rsid w:val="001D3626"/>
    <w:rsid w:val="001D5796"/>
    <w:rsid w:val="001D736D"/>
    <w:rsid w:val="001E4C4F"/>
    <w:rsid w:val="001F1258"/>
    <w:rsid w:val="001F79B2"/>
    <w:rsid w:val="0021332C"/>
    <w:rsid w:val="00213982"/>
    <w:rsid w:val="00216570"/>
    <w:rsid w:val="00216964"/>
    <w:rsid w:val="00241598"/>
    <w:rsid w:val="002427D6"/>
    <w:rsid w:val="0024416D"/>
    <w:rsid w:val="00245C8B"/>
    <w:rsid w:val="002508A5"/>
    <w:rsid w:val="00271911"/>
    <w:rsid w:val="00273187"/>
    <w:rsid w:val="00274002"/>
    <w:rsid w:val="002750CC"/>
    <w:rsid w:val="0027563B"/>
    <w:rsid w:val="00275CC1"/>
    <w:rsid w:val="002800A0"/>
    <w:rsid w:val="00280177"/>
    <w:rsid w:val="002801B3"/>
    <w:rsid w:val="00280887"/>
    <w:rsid w:val="00281060"/>
    <w:rsid w:val="00285BD0"/>
    <w:rsid w:val="00287D0E"/>
    <w:rsid w:val="002940E8"/>
    <w:rsid w:val="00294751"/>
    <w:rsid w:val="002A0BB7"/>
    <w:rsid w:val="002A0DDC"/>
    <w:rsid w:val="002A3185"/>
    <w:rsid w:val="002A5BEC"/>
    <w:rsid w:val="002A6E50"/>
    <w:rsid w:val="002B0D48"/>
    <w:rsid w:val="002B35B8"/>
    <w:rsid w:val="002B4298"/>
    <w:rsid w:val="002B7A36"/>
    <w:rsid w:val="002C1809"/>
    <w:rsid w:val="002C256A"/>
    <w:rsid w:val="002C57FA"/>
    <w:rsid w:val="002D3234"/>
    <w:rsid w:val="002D4E10"/>
    <w:rsid w:val="002D5226"/>
    <w:rsid w:val="002D784F"/>
    <w:rsid w:val="002E019D"/>
    <w:rsid w:val="002E0E2D"/>
    <w:rsid w:val="002E3E98"/>
    <w:rsid w:val="002E49C4"/>
    <w:rsid w:val="002F5A07"/>
    <w:rsid w:val="00305A7F"/>
    <w:rsid w:val="003072F4"/>
    <w:rsid w:val="0030778B"/>
    <w:rsid w:val="003152FE"/>
    <w:rsid w:val="00323A8D"/>
    <w:rsid w:val="00324484"/>
    <w:rsid w:val="00327436"/>
    <w:rsid w:val="003329DD"/>
    <w:rsid w:val="00332B74"/>
    <w:rsid w:val="00344BD6"/>
    <w:rsid w:val="00344FF5"/>
    <w:rsid w:val="003477F2"/>
    <w:rsid w:val="003479B3"/>
    <w:rsid w:val="0035107A"/>
    <w:rsid w:val="00352091"/>
    <w:rsid w:val="00353509"/>
    <w:rsid w:val="0035528D"/>
    <w:rsid w:val="00356924"/>
    <w:rsid w:val="00357BBF"/>
    <w:rsid w:val="00361821"/>
    <w:rsid w:val="00361E9E"/>
    <w:rsid w:val="003753EE"/>
    <w:rsid w:val="003761F1"/>
    <w:rsid w:val="003942B0"/>
    <w:rsid w:val="003A0835"/>
    <w:rsid w:val="003A26F0"/>
    <w:rsid w:val="003A5AAF"/>
    <w:rsid w:val="003B3704"/>
    <w:rsid w:val="003B4780"/>
    <w:rsid w:val="003B700A"/>
    <w:rsid w:val="003C55E2"/>
    <w:rsid w:val="003C7FBE"/>
    <w:rsid w:val="003D227C"/>
    <w:rsid w:val="003D2B4D"/>
    <w:rsid w:val="003D4A6C"/>
    <w:rsid w:val="003E0B7C"/>
    <w:rsid w:val="003E4294"/>
    <w:rsid w:val="003F061B"/>
    <w:rsid w:val="003F37F5"/>
    <w:rsid w:val="00401E57"/>
    <w:rsid w:val="004024F0"/>
    <w:rsid w:val="00415678"/>
    <w:rsid w:val="00421570"/>
    <w:rsid w:val="004232B6"/>
    <w:rsid w:val="004314DC"/>
    <w:rsid w:val="00433553"/>
    <w:rsid w:val="0044331A"/>
    <w:rsid w:val="00444A88"/>
    <w:rsid w:val="00461D8E"/>
    <w:rsid w:val="00464013"/>
    <w:rsid w:val="00464CF5"/>
    <w:rsid w:val="00466688"/>
    <w:rsid w:val="00466E5C"/>
    <w:rsid w:val="00471ED6"/>
    <w:rsid w:val="00474DA4"/>
    <w:rsid w:val="00476033"/>
    <w:rsid w:val="00476B4D"/>
    <w:rsid w:val="004805FA"/>
    <w:rsid w:val="00482108"/>
    <w:rsid w:val="00482E7A"/>
    <w:rsid w:val="004837DC"/>
    <w:rsid w:val="0049131C"/>
    <w:rsid w:val="004935D2"/>
    <w:rsid w:val="00496AF6"/>
    <w:rsid w:val="004A4D6D"/>
    <w:rsid w:val="004B1215"/>
    <w:rsid w:val="004D047D"/>
    <w:rsid w:val="004D2B6B"/>
    <w:rsid w:val="004D37E5"/>
    <w:rsid w:val="004D3BFB"/>
    <w:rsid w:val="004D4588"/>
    <w:rsid w:val="004E174D"/>
    <w:rsid w:val="004E6FBE"/>
    <w:rsid w:val="004E7BA8"/>
    <w:rsid w:val="004F15CD"/>
    <w:rsid w:val="004F1E9E"/>
    <w:rsid w:val="004F305A"/>
    <w:rsid w:val="004F68A8"/>
    <w:rsid w:val="0050503A"/>
    <w:rsid w:val="00512164"/>
    <w:rsid w:val="00515BD8"/>
    <w:rsid w:val="00516213"/>
    <w:rsid w:val="00520297"/>
    <w:rsid w:val="00524B7A"/>
    <w:rsid w:val="005324FC"/>
    <w:rsid w:val="005338F9"/>
    <w:rsid w:val="005402F5"/>
    <w:rsid w:val="00540D3B"/>
    <w:rsid w:val="005412F8"/>
    <w:rsid w:val="0054281C"/>
    <w:rsid w:val="00544581"/>
    <w:rsid w:val="005459D1"/>
    <w:rsid w:val="0055268D"/>
    <w:rsid w:val="005543C3"/>
    <w:rsid w:val="00557630"/>
    <w:rsid w:val="0057057E"/>
    <w:rsid w:val="005714FE"/>
    <w:rsid w:val="00575DE2"/>
    <w:rsid w:val="00576BE4"/>
    <w:rsid w:val="005779DB"/>
    <w:rsid w:val="005828EE"/>
    <w:rsid w:val="0058635E"/>
    <w:rsid w:val="005A03D6"/>
    <w:rsid w:val="005A400A"/>
    <w:rsid w:val="005A4A07"/>
    <w:rsid w:val="005A5EA6"/>
    <w:rsid w:val="005A60F6"/>
    <w:rsid w:val="005B269D"/>
    <w:rsid w:val="005D6A84"/>
    <w:rsid w:val="005E1557"/>
    <w:rsid w:val="005E27E5"/>
    <w:rsid w:val="005E4122"/>
    <w:rsid w:val="005E4D34"/>
    <w:rsid w:val="005E79EE"/>
    <w:rsid w:val="005F01D2"/>
    <w:rsid w:val="005F2F0F"/>
    <w:rsid w:val="005F34F8"/>
    <w:rsid w:val="005F3A04"/>
    <w:rsid w:val="005F56E4"/>
    <w:rsid w:val="005F690C"/>
    <w:rsid w:val="005F7B92"/>
    <w:rsid w:val="00600306"/>
    <w:rsid w:val="00605EF4"/>
    <w:rsid w:val="00605EFF"/>
    <w:rsid w:val="00610E3A"/>
    <w:rsid w:val="00612379"/>
    <w:rsid w:val="006153B6"/>
    <w:rsid w:val="0061555F"/>
    <w:rsid w:val="00620FB9"/>
    <w:rsid w:val="00623D1F"/>
    <w:rsid w:val="006245ED"/>
    <w:rsid w:val="00625A45"/>
    <w:rsid w:val="00625B3E"/>
    <w:rsid w:val="00636973"/>
    <w:rsid w:val="00636CA6"/>
    <w:rsid w:val="00641200"/>
    <w:rsid w:val="00642BF3"/>
    <w:rsid w:val="00645CA8"/>
    <w:rsid w:val="0064694D"/>
    <w:rsid w:val="006655D3"/>
    <w:rsid w:val="00667404"/>
    <w:rsid w:val="00676EFE"/>
    <w:rsid w:val="006868F8"/>
    <w:rsid w:val="00687EB4"/>
    <w:rsid w:val="0069118D"/>
    <w:rsid w:val="00694546"/>
    <w:rsid w:val="0069540D"/>
    <w:rsid w:val="00695C56"/>
    <w:rsid w:val="006A0BE5"/>
    <w:rsid w:val="006A314A"/>
    <w:rsid w:val="006A4451"/>
    <w:rsid w:val="006A51FB"/>
    <w:rsid w:val="006A5CDE"/>
    <w:rsid w:val="006A644A"/>
    <w:rsid w:val="006A7033"/>
    <w:rsid w:val="006B17D2"/>
    <w:rsid w:val="006B2377"/>
    <w:rsid w:val="006B5EDF"/>
    <w:rsid w:val="006C027A"/>
    <w:rsid w:val="006C224E"/>
    <w:rsid w:val="006C37E4"/>
    <w:rsid w:val="006C7F2C"/>
    <w:rsid w:val="006D780A"/>
    <w:rsid w:val="006E4ADF"/>
    <w:rsid w:val="006F2A27"/>
    <w:rsid w:val="006F407A"/>
    <w:rsid w:val="00700D22"/>
    <w:rsid w:val="007104C8"/>
    <w:rsid w:val="0071271E"/>
    <w:rsid w:val="0071329A"/>
    <w:rsid w:val="007154FD"/>
    <w:rsid w:val="00721D45"/>
    <w:rsid w:val="00732DEC"/>
    <w:rsid w:val="007335E5"/>
    <w:rsid w:val="00735BD5"/>
    <w:rsid w:val="007451EC"/>
    <w:rsid w:val="00745AC0"/>
    <w:rsid w:val="00751613"/>
    <w:rsid w:val="00753EE9"/>
    <w:rsid w:val="007546B2"/>
    <w:rsid w:val="007556F6"/>
    <w:rsid w:val="00755B7D"/>
    <w:rsid w:val="00760EEF"/>
    <w:rsid w:val="00762A27"/>
    <w:rsid w:val="00764080"/>
    <w:rsid w:val="00777EE5"/>
    <w:rsid w:val="00784836"/>
    <w:rsid w:val="007855BA"/>
    <w:rsid w:val="0079023E"/>
    <w:rsid w:val="0079073A"/>
    <w:rsid w:val="007949DB"/>
    <w:rsid w:val="00796388"/>
    <w:rsid w:val="0079741B"/>
    <w:rsid w:val="00797437"/>
    <w:rsid w:val="007A2854"/>
    <w:rsid w:val="007A2E50"/>
    <w:rsid w:val="007A5A7B"/>
    <w:rsid w:val="007A7166"/>
    <w:rsid w:val="007B54C3"/>
    <w:rsid w:val="007B73A9"/>
    <w:rsid w:val="007C01EB"/>
    <w:rsid w:val="007C1D92"/>
    <w:rsid w:val="007C4C29"/>
    <w:rsid w:val="007C4CB9"/>
    <w:rsid w:val="007C741A"/>
    <w:rsid w:val="007D0B9D"/>
    <w:rsid w:val="007D19B0"/>
    <w:rsid w:val="007E69B5"/>
    <w:rsid w:val="007F0870"/>
    <w:rsid w:val="007F498F"/>
    <w:rsid w:val="0080679D"/>
    <w:rsid w:val="008108B0"/>
    <w:rsid w:val="00811B20"/>
    <w:rsid w:val="00812609"/>
    <w:rsid w:val="00816DD6"/>
    <w:rsid w:val="008211B5"/>
    <w:rsid w:val="0082140B"/>
    <w:rsid w:val="0082296E"/>
    <w:rsid w:val="00824099"/>
    <w:rsid w:val="008249C6"/>
    <w:rsid w:val="00827CB5"/>
    <w:rsid w:val="00846D7C"/>
    <w:rsid w:val="00850055"/>
    <w:rsid w:val="008520FF"/>
    <w:rsid w:val="00856E49"/>
    <w:rsid w:val="008572FE"/>
    <w:rsid w:val="008620E2"/>
    <w:rsid w:val="0086552E"/>
    <w:rsid w:val="00867224"/>
    <w:rsid w:val="00867AC1"/>
    <w:rsid w:val="00870125"/>
    <w:rsid w:val="008751DE"/>
    <w:rsid w:val="00884F85"/>
    <w:rsid w:val="00887B91"/>
    <w:rsid w:val="00890DF8"/>
    <w:rsid w:val="008A0ADE"/>
    <w:rsid w:val="008A5C40"/>
    <w:rsid w:val="008A743F"/>
    <w:rsid w:val="008C0970"/>
    <w:rsid w:val="008D0BC5"/>
    <w:rsid w:val="008D1267"/>
    <w:rsid w:val="008D25B8"/>
    <w:rsid w:val="008D2CF7"/>
    <w:rsid w:val="008D3105"/>
    <w:rsid w:val="008E2A00"/>
    <w:rsid w:val="008E4837"/>
    <w:rsid w:val="008E76EE"/>
    <w:rsid w:val="008F0882"/>
    <w:rsid w:val="008F7C59"/>
    <w:rsid w:val="00900C26"/>
    <w:rsid w:val="0090197F"/>
    <w:rsid w:val="00902F03"/>
    <w:rsid w:val="00903264"/>
    <w:rsid w:val="0090395D"/>
    <w:rsid w:val="00905142"/>
    <w:rsid w:val="00906DDC"/>
    <w:rsid w:val="00923113"/>
    <w:rsid w:val="009232EF"/>
    <w:rsid w:val="00934E09"/>
    <w:rsid w:val="00936253"/>
    <w:rsid w:val="009366EE"/>
    <w:rsid w:val="00940D46"/>
    <w:rsid w:val="009413F1"/>
    <w:rsid w:val="00946D4B"/>
    <w:rsid w:val="00952DD4"/>
    <w:rsid w:val="009538BA"/>
    <w:rsid w:val="00955ECF"/>
    <w:rsid w:val="009561F4"/>
    <w:rsid w:val="0095629F"/>
    <w:rsid w:val="00965AE7"/>
    <w:rsid w:val="00970FED"/>
    <w:rsid w:val="00982905"/>
    <w:rsid w:val="00983CC9"/>
    <w:rsid w:val="00990B18"/>
    <w:rsid w:val="00991D03"/>
    <w:rsid w:val="00992D82"/>
    <w:rsid w:val="00994747"/>
    <w:rsid w:val="00997029"/>
    <w:rsid w:val="009A25F2"/>
    <w:rsid w:val="009A540F"/>
    <w:rsid w:val="009A7339"/>
    <w:rsid w:val="009A7FFC"/>
    <w:rsid w:val="009B3246"/>
    <w:rsid w:val="009B3C6B"/>
    <w:rsid w:val="009B440E"/>
    <w:rsid w:val="009B6509"/>
    <w:rsid w:val="009C03F0"/>
    <w:rsid w:val="009D3B8A"/>
    <w:rsid w:val="009D690D"/>
    <w:rsid w:val="009E5C8D"/>
    <w:rsid w:val="009E65B6"/>
    <w:rsid w:val="009F093C"/>
    <w:rsid w:val="009F0A51"/>
    <w:rsid w:val="009F408F"/>
    <w:rsid w:val="009F77CF"/>
    <w:rsid w:val="00A106E9"/>
    <w:rsid w:val="00A14364"/>
    <w:rsid w:val="00A154B7"/>
    <w:rsid w:val="00A2176C"/>
    <w:rsid w:val="00A24C10"/>
    <w:rsid w:val="00A303E9"/>
    <w:rsid w:val="00A32F62"/>
    <w:rsid w:val="00A3398E"/>
    <w:rsid w:val="00A37780"/>
    <w:rsid w:val="00A42703"/>
    <w:rsid w:val="00A42AC3"/>
    <w:rsid w:val="00A42C0D"/>
    <w:rsid w:val="00A430CF"/>
    <w:rsid w:val="00A54309"/>
    <w:rsid w:val="00A610A9"/>
    <w:rsid w:val="00A61FBB"/>
    <w:rsid w:val="00A64182"/>
    <w:rsid w:val="00A646F2"/>
    <w:rsid w:val="00A67267"/>
    <w:rsid w:val="00A72CB9"/>
    <w:rsid w:val="00A734DF"/>
    <w:rsid w:val="00A76D5A"/>
    <w:rsid w:val="00A805D5"/>
    <w:rsid w:val="00A80F2A"/>
    <w:rsid w:val="00A83A48"/>
    <w:rsid w:val="00A95F46"/>
    <w:rsid w:val="00A96C33"/>
    <w:rsid w:val="00AA13A2"/>
    <w:rsid w:val="00AA3540"/>
    <w:rsid w:val="00AB0173"/>
    <w:rsid w:val="00AB13E9"/>
    <w:rsid w:val="00AB2B93"/>
    <w:rsid w:val="00AB530F"/>
    <w:rsid w:val="00AB567D"/>
    <w:rsid w:val="00AB7954"/>
    <w:rsid w:val="00AB7E5B"/>
    <w:rsid w:val="00AC2883"/>
    <w:rsid w:val="00AC5B82"/>
    <w:rsid w:val="00AD106F"/>
    <w:rsid w:val="00AD5BEE"/>
    <w:rsid w:val="00AD7437"/>
    <w:rsid w:val="00AE0EF1"/>
    <w:rsid w:val="00AE2937"/>
    <w:rsid w:val="00AE4A57"/>
    <w:rsid w:val="00AF78F5"/>
    <w:rsid w:val="00B05E9F"/>
    <w:rsid w:val="00B07301"/>
    <w:rsid w:val="00B10CF8"/>
    <w:rsid w:val="00B11F3E"/>
    <w:rsid w:val="00B17768"/>
    <w:rsid w:val="00B179BA"/>
    <w:rsid w:val="00B211C6"/>
    <w:rsid w:val="00B224DE"/>
    <w:rsid w:val="00B324D4"/>
    <w:rsid w:val="00B40950"/>
    <w:rsid w:val="00B41253"/>
    <w:rsid w:val="00B42CC2"/>
    <w:rsid w:val="00B43180"/>
    <w:rsid w:val="00B44D67"/>
    <w:rsid w:val="00B46575"/>
    <w:rsid w:val="00B479E1"/>
    <w:rsid w:val="00B52D78"/>
    <w:rsid w:val="00B57ECD"/>
    <w:rsid w:val="00B6030F"/>
    <w:rsid w:val="00B61777"/>
    <w:rsid w:val="00B622E6"/>
    <w:rsid w:val="00B65760"/>
    <w:rsid w:val="00B758AA"/>
    <w:rsid w:val="00B83E82"/>
    <w:rsid w:val="00B84BBD"/>
    <w:rsid w:val="00B91BD8"/>
    <w:rsid w:val="00B91CCA"/>
    <w:rsid w:val="00BA43FB"/>
    <w:rsid w:val="00BA7D49"/>
    <w:rsid w:val="00BB0ABE"/>
    <w:rsid w:val="00BC127D"/>
    <w:rsid w:val="00BC1FE6"/>
    <w:rsid w:val="00BC5CC4"/>
    <w:rsid w:val="00BD27BB"/>
    <w:rsid w:val="00BD5BF2"/>
    <w:rsid w:val="00BE6740"/>
    <w:rsid w:val="00BE6E52"/>
    <w:rsid w:val="00BF3FAC"/>
    <w:rsid w:val="00C0302A"/>
    <w:rsid w:val="00C048C4"/>
    <w:rsid w:val="00C061B6"/>
    <w:rsid w:val="00C235EB"/>
    <w:rsid w:val="00C2446C"/>
    <w:rsid w:val="00C25BDA"/>
    <w:rsid w:val="00C27987"/>
    <w:rsid w:val="00C27C9B"/>
    <w:rsid w:val="00C33BBE"/>
    <w:rsid w:val="00C36AE5"/>
    <w:rsid w:val="00C41378"/>
    <w:rsid w:val="00C41F17"/>
    <w:rsid w:val="00C43C15"/>
    <w:rsid w:val="00C47429"/>
    <w:rsid w:val="00C527FA"/>
    <w:rsid w:val="00C5280D"/>
    <w:rsid w:val="00C53EB3"/>
    <w:rsid w:val="00C55932"/>
    <w:rsid w:val="00C5631F"/>
    <w:rsid w:val="00C5791C"/>
    <w:rsid w:val="00C579E3"/>
    <w:rsid w:val="00C66290"/>
    <w:rsid w:val="00C72B7A"/>
    <w:rsid w:val="00C973F2"/>
    <w:rsid w:val="00C979C9"/>
    <w:rsid w:val="00CA304C"/>
    <w:rsid w:val="00CA5CE9"/>
    <w:rsid w:val="00CA774A"/>
    <w:rsid w:val="00CB4921"/>
    <w:rsid w:val="00CB7820"/>
    <w:rsid w:val="00CC0C02"/>
    <w:rsid w:val="00CC11B0"/>
    <w:rsid w:val="00CC2841"/>
    <w:rsid w:val="00CD0B63"/>
    <w:rsid w:val="00CD69C4"/>
    <w:rsid w:val="00CE03FB"/>
    <w:rsid w:val="00CF0595"/>
    <w:rsid w:val="00CF1330"/>
    <w:rsid w:val="00CF7E36"/>
    <w:rsid w:val="00D02D49"/>
    <w:rsid w:val="00D21B0C"/>
    <w:rsid w:val="00D21C04"/>
    <w:rsid w:val="00D22AB3"/>
    <w:rsid w:val="00D23B1F"/>
    <w:rsid w:val="00D33430"/>
    <w:rsid w:val="00D3708D"/>
    <w:rsid w:val="00D40426"/>
    <w:rsid w:val="00D4208D"/>
    <w:rsid w:val="00D51CE9"/>
    <w:rsid w:val="00D52F5C"/>
    <w:rsid w:val="00D57C96"/>
    <w:rsid w:val="00D57D18"/>
    <w:rsid w:val="00D65B8E"/>
    <w:rsid w:val="00D6637A"/>
    <w:rsid w:val="00D678F0"/>
    <w:rsid w:val="00D70C63"/>
    <w:rsid w:val="00D70E65"/>
    <w:rsid w:val="00D7350A"/>
    <w:rsid w:val="00D74CF0"/>
    <w:rsid w:val="00D80A11"/>
    <w:rsid w:val="00D828FD"/>
    <w:rsid w:val="00D849BE"/>
    <w:rsid w:val="00D91203"/>
    <w:rsid w:val="00D95174"/>
    <w:rsid w:val="00DA4973"/>
    <w:rsid w:val="00DA6F36"/>
    <w:rsid w:val="00DB596E"/>
    <w:rsid w:val="00DB7773"/>
    <w:rsid w:val="00DC00EA"/>
    <w:rsid w:val="00DC14C3"/>
    <w:rsid w:val="00DC3538"/>
    <w:rsid w:val="00DC3802"/>
    <w:rsid w:val="00DD01FD"/>
    <w:rsid w:val="00DD1DED"/>
    <w:rsid w:val="00DD6208"/>
    <w:rsid w:val="00DE2979"/>
    <w:rsid w:val="00DE794F"/>
    <w:rsid w:val="00DF451B"/>
    <w:rsid w:val="00DF651A"/>
    <w:rsid w:val="00DF69A2"/>
    <w:rsid w:val="00DF6A05"/>
    <w:rsid w:val="00DF7E99"/>
    <w:rsid w:val="00E00096"/>
    <w:rsid w:val="00E015C0"/>
    <w:rsid w:val="00E07D87"/>
    <w:rsid w:val="00E11402"/>
    <w:rsid w:val="00E11C69"/>
    <w:rsid w:val="00E15BA5"/>
    <w:rsid w:val="00E212C3"/>
    <w:rsid w:val="00E222FF"/>
    <w:rsid w:val="00E2249A"/>
    <w:rsid w:val="00E249C8"/>
    <w:rsid w:val="00E32F7E"/>
    <w:rsid w:val="00E42305"/>
    <w:rsid w:val="00E42815"/>
    <w:rsid w:val="00E467EF"/>
    <w:rsid w:val="00E5267B"/>
    <w:rsid w:val="00E559F0"/>
    <w:rsid w:val="00E6288B"/>
    <w:rsid w:val="00E63C0E"/>
    <w:rsid w:val="00E6417C"/>
    <w:rsid w:val="00E642C4"/>
    <w:rsid w:val="00E66AFF"/>
    <w:rsid w:val="00E67453"/>
    <w:rsid w:val="00E67B58"/>
    <w:rsid w:val="00E72D49"/>
    <w:rsid w:val="00E758DE"/>
    <w:rsid w:val="00E7593C"/>
    <w:rsid w:val="00E7678A"/>
    <w:rsid w:val="00E85DE0"/>
    <w:rsid w:val="00E92B2A"/>
    <w:rsid w:val="00E935F1"/>
    <w:rsid w:val="00E944C9"/>
    <w:rsid w:val="00E94A81"/>
    <w:rsid w:val="00E95171"/>
    <w:rsid w:val="00E97D6D"/>
    <w:rsid w:val="00EA1FFB"/>
    <w:rsid w:val="00EB048E"/>
    <w:rsid w:val="00EB4CFA"/>
    <w:rsid w:val="00EB4E9C"/>
    <w:rsid w:val="00EB5EB3"/>
    <w:rsid w:val="00EB6886"/>
    <w:rsid w:val="00EC173B"/>
    <w:rsid w:val="00ED6112"/>
    <w:rsid w:val="00ED61C7"/>
    <w:rsid w:val="00EE0AF0"/>
    <w:rsid w:val="00EE34DF"/>
    <w:rsid w:val="00EE59D5"/>
    <w:rsid w:val="00EF2F89"/>
    <w:rsid w:val="00EF6D30"/>
    <w:rsid w:val="00EF7D47"/>
    <w:rsid w:val="00F026AA"/>
    <w:rsid w:val="00F03E98"/>
    <w:rsid w:val="00F05F27"/>
    <w:rsid w:val="00F1237A"/>
    <w:rsid w:val="00F17DCF"/>
    <w:rsid w:val="00F22CBD"/>
    <w:rsid w:val="00F272F1"/>
    <w:rsid w:val="00F31412"/>
    <w:rsid w:val="00F36CE9"/>
    <w:rsid w:val="00F44379"/>
    <w:rsid w:val="00F45372"/>
    <w:rsid w:val="00F46985"/>
    <w:rsid w:val="00F5002B"/>
    <w:rsid w:val="00F516DD"/>
    <w:rsid w:val="00F541F7"/>
    <w:rsid w:val="00F5510C"/>
    <w:rsid w:val="00F560F7"/>
    <w:rsid w:val="00F605F5"/>
    <w:rsid w:val="00F6334D"/>
    <w:rsid w:val="00F63599"/>
    <w:rsid w:val="00F71781"/>
    <w:rsid w:val="00F73376"/>
    <w:rsid w:val="00F80A27"/>
    <w:rsid w:val="00F91011"/>
    <w:rsid w:val="00F97F47"/>
    <w:rsid w:val="00FA49AB"/>
    <w:rsid w:val="00FA6F43"/>
    <w:rsid w:val="00FB5392"/>
    <w:rsid w:val="00FC5FD0"/>
    <w:rsid w:val="00FE39C7"/>
    <w:rsid w:val="00FE4A3A"/>
    <w:rsid w:val="00FF4D07"/>
    <w:rsid w:val="00FF5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6305A"/>
  <w15:docId w15:val="{74ED8F2F-A331-4B30-9AA0-C666E4A2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8EE"/>
    <w:pPr>
      <w:jc w:val="both"/>
    </w:pPr>
    <w:rPr>
      <w:rFonts w:ascii="Arial" w:hAnsi="Arial"/>
      <w:lang w:val="fr-FR"/>
    </w:rPr>
  </w:style>
  <w:style w:type="paragraph" w:styleId="Heading1">
    <w:name w:val="heading 1"/>
    <w:next w:val="Normal"/>
    <w:link w:val="Heading1Char"/>
    <w:autoRedefine/>
    <w:qFormat/>
    <w:rsid w:val="003F061B"/>
    <w:pPr>
      <w:keepNext/>
      <w:jc w:val="both"/>
      <w:outlineLvl w:val="0"/>
    </w:pPr>
    <w:rPr>
      <w:rFonts w:ascii="Arial" w:hAnsi="Arial"/>
      <w:caps/>
    </w:rPr>
  </w:style>
  <w:style w:type="paragraph" w:styleId="Heading2">
    <w:name w:val="heading 2"/>
    <w:next w:val="Normal"/>
    <w:link w:val="Heading2Char"/>
    <w:autoRedefine/>
    <w:qFormat/>
    <w:rsid w:val="002A0BB7"/>
    <w:pPr>
      <w:keepNext/>
      <w:jc w:val="both"/>
      <w:outlineLvl w:val="1"/>
    </w:pPr>
    <w:rPr>
      <w:rFonts w:ascii="Arial" w:eastAsiaTheme="minorEastAsia" w:hAnsi="Arial"/>
      <w:u w:val="single"/>
    </w:rPr>
  </w:style>
  <w:style w:type="paragraph" w:styleId="Heading3">
    <w:name w:val="heading 3"/>
    <w:next w:val="Normal"/>
    <w:link w:val="Heading3Char"/>
    <w:autoRedefine/>
    <w:qFormat/>
    <w:rsid w:val="00216570"/>
    <w:pPr>
      <w:keepNext/>
      <w:jc w:val="both"/>
      <w:outlineLvl w:val="2"/>
    </w:pPr>
    <w:rPr>
      <w:rFonts w:ascii="Arial" w:hAnsi="Arial"/>
      <w:i/>
    </w:rPr>
  </w:style>
  <w:style w:type="paragraph" w:styleId="Heading4">
    <w:name w:val="heading 4"/>
    <w:next w:val="Normal"/>
    <w:link w:val="Heading4Char"/>
    <w:autoRedefine/>
    <w:qFormat/>
    <w:rsid w:val="005402F5"/>
    <w:pPr>
      <w:keepNext/>
      <w:ind w:left="567"/>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6945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6945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6945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E67453"/>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6C37E4"/>
    <w:pPr>
      <w:tabs>
        <w:tab w:val="right" w:leader="dot" w:pos="9639"/>
      </w:tabs>
      <w:spacing w:before="60"/>
      <w:ind w:left="454" w:right="851" w:hanging="284"/>
      <w:jc w:val="left"/>
    </w:pPr>
    <w:rPr>
      <w:noProof/>
      <w:sz w:val="18"/>
      <w:szCs w:val="18"/>
    </w:rPr>
  </w:style>
  <w:style w:type="paragraph" w:styleId="TOC3">
    <w:name w:val="toc 3"/>
    <w:next w:val="Normal"/>
    <w:autoRedefine/>
    <w:uiPriority w:val="39"/>
    <w:qFormat/>
    <w:rsid w:val="006C37E4"/>
    <w:pPr>
      <w:tabs>
        <w:tab w:val="right" w:leader="dot" w:pos="9639"/>
      </w:tabs>
      <w:spacing w:before="60"/>
      <w:ind w:left="568" w:right="851" w:hanging="284"/>
      <w:contextualSpacing/>
    </w:pPr>
    <w:rPr>
      <w:rFonts w:ascii="Arial" w:eastAsia="MS Mincho" w:hAnsi="Arial"/>
      <w:i/>
      <w:noProof/>
      <w:snapToGrid w:val="0"/>
      <w:sz w:val="18"/>
      <w:szCs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6C37E4"/>
    <w:pPr>
      <w:tabs>
        <w:tab w:val="right" w:leader="dot" w:pos="9639"/>
      </w:tabs>
      <w:spacing w:before="120"/>
      <w:jc w:val="center"/>
    </w:pPr>
    <w:rPr>
      <w:rFonts w:ascii="Arial" w:eastAsiaTheme="minorEastAsia"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3Char">
    <w:name w:val="Heading 3 Char"/>
    <w:basedOn w:val="DefaultParagraphFont"/>
    <w:link w:val="Heading3"/>
    <w:rsid w:val="00216570"/>
    <w:rPr>
      <w:rFonts w:ascii="Arial" w:hAnsi="Arial"/>
      <w:i/>
    </w:rPr>
  </w:style>
  <w:style w:type="numbering" w:customStyle="1" w:styleId="NoList1">
    <w:name w:val="No List1"/>
    <w:next w:val="NoList"/>
    <w:uiPriority w:val="99"/>
    <w:semiHidden/>
    <w:unhideWhenUsed/>
    <w:rsid w:val="000033CF"/>
  </w:style>
  <w:style w:type="character" w:customStyle="1" w:styleId="Heading4Char">
    <w:name w:val="Heading 4 Char"/>
    <w:basedOn w:val="DefaultParagraphFont"/>
    <w:link w:val="Heading4"/>
    <w:rsid w:val="005402F5"/>
    <w:rPr>
      <w:rFonts w:ascii="Arial" w:hAnsi="Arial"/>
      <w:u w:val="single"/>
      <w:lang w:val="fr-FR"/>
    </w:rPr>
  </w:style>
  <w:style w:type="character" w:customStyle="1" w:styleId="Heading5Char">
    <w:name w:val="Heading 5 Char"/>
    <w:link w:val="Heading5"/>
    <w:locked/>
    <w:rsid w:val="000033CF"/>
    <w:rPr>
      <w:rFonts w:ascii="Arial" w:hAnsi="Arial"/>
      <w:i/>
    </w:rPr>
  </w:style>
  <w:style w:type="numbering" w:customStyle="1" w:styleId="NoList11">
    <w:name w:val="No List11"/>
    <w:next w:val="NoList"/>
    <w:uiPriority w:val="99"/>
    <w:semiHidden/>
    <w:unhideWhenUsed/>
    <w:rsid w:val="000033CF"/>
  </w:style>
  <w:style w:type="character" w:customStyle="1" w:styleId="FootnoteTextChar">
    <w:name w:val="Footnote Text Char"/>
    <w:basedOn w:val="DefaultParagraphFont"/>
    <w:link w:val="FootnoteText"/>
    <w:rsid w:val="00E67453"/>
    <w:rPr>
      <w:rFonts w:ascii="Arial" w:hAnsi="Arial"/>
      <w:sz w:val="16"/>
    </w:rPr>
  </w:style>
  <w:style w:type="character" w:customStyle="1" w:styleId="HeaderChar">
    <w:name w:val="Header Char"/>
    <w:basedOn w:val="DefaultParagraphFont"/>
    <w:link w:val="Header"/>
    <w:rsid w:val="000033CF"/>
    <w:rPr>
      <w:rFonts w:ascii="Arial" w:hAnsi="Arial"/>
      <w:lang w:val="fr-FR"/>
    </w:rPr>
  </w:style>
  <w:style w:type="character" w:customStyle="1" w:styleId="DecisionParagraphsChar">
    <w:name w:val="DecisionParagraphs Char"/>
    <w:basedOn w:val="DefaultParagraphFont"/>
    <w:link w:val="DecisionParagraphs"/>
    <w:rsid w:val="000033CF"/>
    <w:rPr>
      <w:rFonts w:ascii="Arial" w:hAnsi="Arial"/>
      <w:i/>
    </w:rPr>
  </w:style>
  <w:style w:type="table" w:styleId="TableGrid">
    <w:name w:val="Table Grid"/>
    <w:basedOn w:val="TableNormal"/>
    <w:rsid w:val="000033C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0033CF"/>
    <w:pPr>
      <w:ind w:left="720"/>
      <w:contextualSpacing/>
    </w:pPr>
    <w:rPr>
      <w:rFonts w:eastAsia="MS Mincho"/>
    </w:rPr>
  </w:style>
  <w:style w:type="paragraph" w:styleId="Revision">
    <w:name w:val="Revision"/>
    <w:hidden/>
    <w:uiPriority w:val="99"/>
    <w:semiHidden/>
    <w:rsid w:val="000033CF"/>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0033CF"/>
    <w:rPr>
      <w:rFonts w:ascii="Arial" w:eastAsia="MS Mincho" w:hAnsi="Arial"/>
    </w:rPr>
  </w:style>
  <w:style w:type="character" w:customStyle="1" w:styleId="Heading1Char">
    <w:name w:val="Heading 1 Char"/>
    <w:basedOn w:val="DefaultParagraphFont"/>
    <w:link w:val="Heading1"/>
    <w:rsid w:val="003F061B"/>
    <w:rPr>
      <w:rFonts w:ascii="Arial" w:hAnsi="Arial"/>
      <w:caps/>
    </w:rPr>
  </w:style>
  <w:style w:type="character" w:styleId="CommentReference">
    <w:name w:val="annotation reference"/>
    <w:basedOn w:val="DefaultParagraphFont"/>
    <w:unhideWhenUsed/>
    <w:rsid w:val="000033CF"/>
    <w:rPr>
      <w:sz w:val="16"/>
      <w:szCs w:val="16"/>
    </w:rPr>
  </w:style>
  <w:style w:type="paragraph" w:styleId="CommentText">
    <w:name w:val="annotation text"/>
    <w:basedOn w:val="Normal"/>
    <w:link w:val="CommentTextChar"/>
    <w:unhideWhenUsed/>
    <w:rsid w:val="000033CF"/>
    <w:rPr>
      <w:rFonts w:eastAsia="MS Mincho"/>
    </w:rPr>
  </w:style>
  <w:style w:type="character" w:customStyle="1" w:styleId="CommentTextChar">
    <w:name w:val="Comment Text Char"/>
    <w:basedOn w:val="DefaultParagraphFont"/>
    <w:link w:val="CommentText"/>
    <w:rsid w:val="000033CF"/>
    <w:rPr>
      <w:rFonts w:ascii="Arial" w:eastAsia="MS Mincho" w:hAnsi="Arial"/>
    </w:rPr>
  </w:style>
  <w:style w:type="paragraph" w:styleId="CommentSubject">
    <w:name w:val="annotation subject"/>
    <w:basedOn w:val="CommentText"/>
    <w:next w:val="CommentText"/>
    <w:link w:val="CommentSubjectChar"/>
    <w:unhideWhenUsed/>
    <w:rsid w:val="000033CF"/>
    <w:rPr>
      <w:b/>
      <w:bCs/>
    </w:rPr>
  </w:style>
  <w:style w:type="character" w:customStyle="1" w:styleId="CommentSubjectChar">
    <w:name w:val="Comment Subject Char"/>
    <w:basedOn w:val="CommentTextChar"/>
    <w:link w:val="CommentSubject"/>
    <w:rsid w:val="000033CF"/>
    <w:rPr>
      <w:rFonts w:ascii="Arial" w:eastAsia="MS Mincho" w:hAnsi="Arial"/>
      <w:b/>
      <w:bCs/>
    </w:rPr>
  </w:style>
  <w:style w:type="paragraph" w:styleId="BodyText2">
    <w:name w:val="Body Text 2"/>
    <w:basedOn w:val="Normal"/>
    <w:link w:val="BodyText2Char"/>
    <w:unhideWhenUsed/>
    <w:rsid w:val="002C57FA"/>
    <w:pPr>
      <w:spacing w:line="240" w:lineRule="atLeast"/>
    </w:pPr>
    <w:rPr>
      <w:rFonts w:cs="Maiandra GD"/>
      <w:snapToGrid w:val="0"/>
      <w:color w:val="FF0000"/>
      <w:szCs w:val="18"/>
      <w:lang w:eastAsia="nl-NL"/>
    </w:rPr>
  </w:style>
  <w:style w:type="character" w:customStyle="1" w:styleId="BodyText2Char">
    <w:name w:val="Body Text 2 Char"/>
    <w:basedOn w:val="DefaultParagraphFont"/>
    <w:link w:val="BodyText2"/>
    <w:rsid w:val="002C57FA"/>
    <w:rPr>
      <w:rFonts w:ascii="Arial" w:hAnsi="Arial" w:cs="Maiandra GD"/>
      <w:snapToGrid w:val="0"/>
      <w:color w:val="FF0000"/>
      <w:szCs w:val="18"/>
      <w:lang w:eastAsia="nl-NL"/>
    </w:rPr>
  </w:style>
  <w:style w:type="paragraph" w:customStyle="1" w:styleId="ui-datalist-item">
    <w:name w:val="ui-datalist-item"/>
    <w:basedOn w:val="Normal"/>
    <w:rsid w:val="009A540F"/>
    <w:pPr>
      <w:spacing w:before="100" w:beforeAutospacing="1" w:after="100" w:afterAutospacing="1"/>
      <w:jc w:val="left"/>
    </w:pPr>
    <w:rPr>
      <w:rFonts w:ascii="Times New Roman" w:hAnsi="Times New Roman"/>
      <w:sz w:val="24"/>
      <w:szCs w:val="24"/>
    </w:rPr>
  </w:style>
  <w:style w:type="character" w:customStyle="1" w:styleId="Heading6Char">
    <w:name w:val="Heading 6 Char"/>
    <w:basedOn w:val="DefaultParagraphFont"/>
    <w:link w:val="Heading6"/>
    <w:rsid w:val="006945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semiHidden/>
    <w:rsid w:val="006945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semiHidden/>
    <w:rsid w:val="00694546"/>
    <w:rPr>
      <w:rFonts w:asciiTheme="minorHAnsi" w:eastAsiaTheme="majorEastAsia" w:hAnsiTheme="minorHAnsi" w:cstheme="majorBidi"/>
      <w:i/>
      <w:iCs/>
      <w:color w:val="272727" w:themeColor="text1" w:themeTint="D8"/>
    </w:rPr>
  </w:style>
  <w:style w:type="paragraph" w:styleId="Salutation">
    <w:name w:val="Salutation"/>
    <w:basedOn w:val="Normal"/>
    <w:next w:val="Normal"/>
    <w:link w:val="SalutationChar"/>
    <w:rsid w:val="00694546"/>
  </w:style>
  <w:style w:type="character" w:customStyle="1" w:styleId="SalutationChar">
    <w:name w:val="Salutation Char"/>
    <w:basedOn w:val="DefaultParagraphFont"/>
    <w:link w:val="Salutation"/>
    <w:rsid w:val="00694546"/>
    <w:rPr>
      <w:rFonts w:ascii="Arial" w:hAnsi="Arial"/>
    </w:rPr>
  </w:style>
  <w:style w:type="paragraph" w:styleId="Caption">
    <w:name w:val="caption"/>
    <w:basedOn w:val="Normal"/>
    <w:next w:val="Normal"/>
    <w:qFormat/>
    <w:rsid w:val="00694546"/>
    <w:rPr>
      <w:b/>
      <w:bCs/>
      <w:sz w:val="18"/>
    </w:rPr>
  </w:style>
  <w:style w:type="paragraph" w:customStyle="1" w:styleId="ONUMFS">
    <w:name w:val="ONUM FS"/>
    <w:basedOn w:val="BodyText"/>
    <w:rsid w:val="00694546"/>
    <w:pPr>
      <w:numPr>
        <w:numId w:val="3"/>
      </w:numPr>
      <w:spacing w:after="220"/>
    </w:pPr>
  </w:style>
  <w:style w:type="paragraph" w:customStyle="1" w:styleId="ONUME">
    <w:name w:val="ONUM E"/>
    <w:basedOn w:val="BodyText"/>
    <w:rsid w:val="00694546"/>
    <w:pPr>
      <w:numPr>
        <w:numId w:val="2"/>
      </w:numPr>
      <w:spacing w:after="220"/>
    </w:pPr>
  </w:style>
  <w:style w:type="paragraph" w:styleId="ListNumber">
    <w:name w:val="List Number"/>
    <w:basedOn w:val="Normal"/>
    <w:rsid w:val="00694546"/>
    <w:pPr>
      <w:numPr>
        <w:numId w:val="4"/>
      </w:numPr>
    </w:pPr>
  </w:style>
  <w:style w:type="character" w:customStyle="1" w:styleId="Heading9Char">
    <w:name w:val="Heading 9 Char"/>
    <w:basedOn w:val="DefaultParagraphFont"/>
    <w:link w:val="Heading9"/>
    <w:rsid w:val="00694546"/>
    <w:rPr>
      <w:rFonts w:ascii="Arial" w:hAnsi="Arial"/>
      <w:i/>
      <w:sz w:val="18"/>
    </w:rPr>
  </w:style>
  <w:style w:type="character" w:customStyle="1" w:styleId="TitleChar">
    <w:name w:val="Title Char"/>
    <w:basedOn w:val="DefaultParagraphFont"/>
    <w:link w:val="Title"/>
    <w:rsid w:val="00694546"/>
    <w:rPr>
      <w:rFonts w:ascii="Arial" w:hAnsi="Arial"/>
      <w:b/>
      <w:caps/>
      <w:kern w:val="28"/>
      <w:sz w:val="30"/>
    </w:rPr>
  </w:style>
  <w:style w:type="paragraph" w:styleId="Subtitle">
    <w:name w:val="Subtitle"/>
    <w:basedOn w:val="Normal"/>
    <w:next w:val="Normal"/>
    <w:link w:val="SubtitleChar"/>
    <w:qFormat/>
    <w:rsid w:val="006945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6945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945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94546"/>
    <w:rPr>
      <w:rFonts w:ascii="Arial" w:hAnsi="Arial"/>
      <w:i/>
      <w:iCs/>
      <w:color w:val="404040" w:themeColor="text1" w:themeTint="BF"/>
    </w:rPr>
  </w:style>
  <w:style w:type="character" w:styleId="IntenseEmphasis">
    <w:name w:val="Intense Emphasis"/>
    <w:basedOn w:val="DefaultParagraphFont"/>
    <w:uiPriority w:val="21"/>
    <w:qFormat/>
    <w:rsid w:val="00694546"/>
    <w:rPr>
      <w:i/>
      <w:iCs/>
      <w:color w:val="365F91" w:themeColor="accent1" w:themeShade="BF"/>
    </w:rPr>
  </w:style>
  <w:style w:type="paragraph" w:styleId="IntenseQuote">
    <w:name w:val="Intense Quote"/>
    <w:basedOn w:val="Normal"/>
    <w:next w:val="Normal"/>
    <w:link w:val="IntenseQuoteChar"/>
    <w:uiPriority w:val="30"/>
    <w:qFormat/>
    <w:rsid w:val="006945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94546"/>
    <w:rPr>
      <w:rFonts w:ascii="Arial" w:hAnsi="Arial"/>
      <w:i/>
      <w:iCs/>
      <w:color w:val="365F91" w:themeColor="accent1" w:themeShade="BF"/>
    </w:rPr>
  </w:style>
  <w:style w:type="character" w:styleId="IntenseReference">
    <w:name w:val="Intense Reference"/>
    <w:basedOn w:val="DefaultParagraphFont"/>
    <w:uiPriority w:val="32"/>
    <w:qFormat/>
    <w:rsid w:val="00694546"/>
    <w:rPr>
      <w:b/>
      <w:bCs/>
      <w:smallCaps/>
      <w:color w:val="365F91" w:themeColor="accent1" w:themeShade="BF"/>
      <w:spacing w:val="5"/>
    </w:rPr>
  </w:style>
  <w:style w:type="character" w:customStyle="1" w:styleId="Heading2Char">
    <w:name w:val="Heading 2 Char"/>
    <w:basedOn w:val="DefaultParagraphFont"/>
    <w:link w:val="Heading2"/>
    <w:rsid w:val="002A0BB7"/>
    <w:rPr>
      <w:rFonts w:ascii="Arial" w:eastAsiaTheme="minorEastAsia" w:hAnsi="Arial"/>
      <w:u w:val="single"/>
    </w:rPr>
  </w:style>
  <w:style w:type="character" w:customStyle="1" w:styleId="FooterChar">
    <w:name w:val="Footer Char"/>
    <w:aliases w:val="doc_path_name Char"/>
    <w:basedOn w:val="DefaultParagraphFont"/>
    <w:link w:val="Footer"/>
    <w:rsid w:val="00694546"/>
    <w:rPr>
      <w:rFonts w:ascii="Arial" w:hAnsi="Arial"/>
      <w:sz w:val="14"/>
    </w:rPr>
  </w:style>
  <w:style w:type="character" w:customStyle="1" w:styleId="ClosingChar">
    <w:name w:val="Closing Char"/>
    <w:basedOn w:val="DefaultParagraphFont"/>
    <w:link w:val="Closing"/>
    <w:rsid w:val="00694546"/>
    <w:rPr>
      <w:rFonts w:ascii="Arial" w:hAnsi="Arial"/>
    </w:rPr>
  </w:style>
  <w:style w:type="character" w:customStyle="1" w:styleId="MacroTextChar">
    <w:name w:val="Macro Text Char"/>
    <w:basedOn w:val="DefaultParagraphFont"/>
    <w:link w:val="MacroText"/>
    <w:semiHidden/>
    <w:rsid w:val="00694546"/>
    <w:rPr>
      <w:rFonts w:ascii="Courier New" w:hAnsi="Courier New"/>
      <w:sz w:val="16"/>
    </w:rPr>
  </w:style>
  <w:style w:type="character" w:customStyle="1" w:styleId="SignatureChar">
    <w:name w:val="Signature Char"/>
    <w:basedOn w:val="DefaultParagraphFont"/>
    <w:link w:val="Signature"/>
    <w:rsid w:val="00694546"/>
    <w:rPr>
      <w:rFonts w:ascii="Arial" w:hAnsi="Arial"/>
    </w:rPr>
  </w:style>
  <w:style w:type="character" w:customStyle="1" w:styleId="BodyTextChar">
    <w:name w:val="Body Text Char"/>
    <w:basedOn w:val="DefaultParagraphFont"/>
    <w:link w:val="BodyText"/>
    <w:rsid w:val="00694546"/>
    <w:rPr>
      <w:rFonts w:ascii="Arial" w:hAnsi="Arial"/>
    </w:rPr>
  </w:style>
  <w:style w:type="character" w:customStyle="1" w:styleId="EndnoteTextChar">
    <w:name w:val="Endnote Text Char"/>
    <w:basedOn w:val="DefaultParagraphFont"/>
    <w:link w:val="EndnoteText"/>
    <w:semiHidden/>
    <w:rsid w:val="00694546"/>
    <w:rPr>
      <w:rFonts w:ascii="Arial" w:hAnsi="Arial"/>
    </w:rPr>
  </w:style>
  <w:style w:type="character" w:customStyle="1" w:styleId="DateChar">
    <w:name w:val="Date Char"/>
    <w:basedOn w:val="DefaultParagraphFont"/>
    <w:link w:val="Date"/>
    <w:rsid w:val="00694546"/>
    <w:rPr>
      <w:rFonts w:ascii="Arial" w:hAnsi="Arial"/>
      <w:b/>
      <w:sz w:val="22"/>
    </w:rPr>
  </w:style>
  <w:style w:type="paragraph" w:customStyle="1" w:styleId="StyleDocoriginalNotBold">
    <w:name w:val="Style Doc_original + Not Bold"/>
    <w:basedOn w:val="Docoriginal"/>
    <w:link w:val="StyleDocoriginalNotBoldChar"/>
    <w:autoRedefine/>
    <w:rsid w:val="00694546"/>
    <w:pPr>
      <w:ind w:left="1589"/>
    </w:pPr>
  </w:style>
  <w:style w:type="character" w:customStyle="1" w:styleId="StyleDocoriginalNotBoldChar">
    <w:name w:val="Style Doc_original + Not Bold Char"/>
    <w:basedOn w:val="DocoriginalChar"/>
    <w:link w:val="StyleDocoriginalNotBold"/>
    <w:rsid w:val="00694546"/>
    <w:rPr>
      <w:rFonts w:ascii="Arial" w:hAnsi="Arial"/>
      <w:b/>
      <w:bCs/>
      <w:spacing w:val="10"/>
      <w:sz w:val="18"/>
      <w:lang w:val="fr-FR" w:eastAsia="en-US" w:bidi="ar-SA"/>
    </w:rPr>
  </w:style>
  <w:style w:type="paragraph" w:customStyle="1" w:styleId="StyleDocoriginal">
    <w:name w:val="Style Doc_original"/>
    <w:basedOn w:val="Docoriginal"/>
    <w:link w:val="StyleDocoriginalChar"/>
    <w:rsid w:val="00694546"/>
  </w:style>
  <w:style w:type="character" w:customStyle="1" w:styleId="StyleDocoriginalChar">
    <w:name w:val="Style Doc_original Char"/>
    <w:basedOn w:val="DocoriginalChar"/>
    <w:link w:val="StyleDocoriginal"/>
    <w:rsid w:val="00694546"/>
    <w:rPr>
      <w:rFonts w:ascii="Arial" w:hAnsi="Arial"/>
      <w:b/>
      <w:bCs/>
      <w:spacing w:val="10"/>
      <w:sz w:val="18"/>
      <w:lang w:val="fr-FR" w:eastAsia="en-US" w:bidi="ar-SA"/>
    </w:rPr>
  </w:style>
  <w:style w:type="numbering" w:customStyle="1" w:styleId="NoList111">
    <w:name w:val="No List111"/>
    <w:next w:val="NoList"/>
    <w:uiPriority w:val="99"/>
    <w:semiHidden/>
    <w:unhideWhenUsed/>
    <w:rsid w:val="00694546"/>
  </w:style>
  <w:style w:type="character" w:customStyle="1" w:styleId="StyleDocoriginalNotBold1">
    <w:name w:val="Style Doc_original + Not Bold1"/>
    <w:basedOn w:val="DefaultParagraphFont"/>
    <w:rsid w:val="00694546"/>
    <w:rPr>
      <w:rFonts w:ascii="Arial" w:hAnsi="Arial"/>
      <w:b/>
      <w:bCs/>
      <w:spacing w:val="10"/>
      <w:lang w:val="en-US" w:eastAsia="en-US" w:bidi="ar-SA"/>
    </w:rPr>
  </w:style>
  <w:style w:type="paragraph" w:customStyle="1" w:styleId="StyleDocnumber">
    <w:name w:val="Style Doc_number"/>
    <w:basedOn w:val="Docoriginal"/>
    <w:rsid w:val="00694546"/>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694546"/>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94546"/>
    <w:rPr>
      <w:rFonts w:ascii="Arial" w:hAnsi="Arial"/>
      <w:b w:val="0"/>
      <w:bCs w:val="0"/>
      <w:spacing w:val="10"/>
      <w:sz w:val="18"/>
      <w:lang w:val="fr-FR" w:eastAsia="en-US" w:bidi="ar-SA"/>
    </w:rPr>
  </w:style>
  <w:style w:type="character" w:customStyle="1" w:styleId="StyleDoclangBold">
    <w:name w:val="Style Doc_lang + Bold"/>
    <w:basedOn w:val="Doclang"/>
    <w:rsid w:val="00694546"/>
    <w:rPr>
      <w:rFonts w:ascii="Arial" w:hAnsi="Arial"/>
      <w:b/>
      <w:bCs/>
      <w:sz w:val="20"/>
      <w:lang w:val="en-US"/>
    </w:rPr>
  </w:style>
  <w:style w:type="paragraph" w:customStyle="1" w:styleId="Default">
    <w:name w:val="Default"/>
    <w:rsid w:val="00694546"/>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694546"/>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694546"/>
    <w:rPr>
      <w:rFonts w:ascii="Arial" w:eastAsiaTheme="minorEastAsia" w:hAnsi="Arial"/>
    </w:rPr>
  </w:style>
  <w:style w:type="character" w:customStyle="1" w:styleId="CommentTextChar1">
    <w:name w:val="Comment Text Char1"/>
    <w:basedOn w:val="DefaultParagraphFont"/>
    <w:rsid w:val="00694546"/>
    <w:rPr>
      <w:rFonts w:ascii="Arial" w:hAnsi="Arial" w:cs="Arial"/>
      <w:sz w:val="18"/>
    </w:rPr>
  </w:style>
  <w:style w:type="paragraph" w:customStyle="1" w:styleId="dec">
    <w:name w:val="dec"/>
    <w:basedOn w:val="Normal"/>
    <w:link w:val="decChar"/>
    <w:qFormat/>
    <w:rsid w:val="00694546"/>
    <w:pPr>
      <w:ind w:left="4536"/>
    </w:pPr>
    <w:rPr>
      <w:rFonts w:eastAsiaTheme="minorEastAsia"/>
      <w:i/>
      <w:spacing w:val="-2"/>
    </w:rPr>
  </w:style>
  <w:style w:type="character" w:customStyle="1" w:styleId="decChar">
    <w:name w:val="dec Char"/>
    <w:basedOn w:val="DefaultParagraphFont"/>
    <w:link w:val="dec"/>
    <w:rsid w:val="00694546"/>
    <w:rPr>
      <w:rFonts w:ascii="Arial" w:eastAsiaTheme="minorEastAsia" w:hAnsi="Arial"/>
      <w:i/>
      <w:spacing w:val="-2"/>
    </w:rPr>
  </w:style>
  <w:style w:type="character" w:customStyle="1" w:styleId="CharChar19">
    <w:name w:val="Char Char19"/>
    <w:locked/>
    <w:rsid w:val="00694546"/>
    <w:rPr>
      <w:rFonts w:ascii="Arial" w:hAnsi="Arial"/>
      <w:caps/>
      <w:lang w:val="en-US" w:eastAsia="en-US" w:bidi="ar-SA"/>
    </w:rPr>
  </w:style>
  <w:style w:type="paragraph" w:customStyle="1" w:styleId="ZchnZchn1">
    <w:name w:val="Zchn Zchn1"/>
    <w:basedOn w:val="Normal"/>
    <w:rsid w:val="00694546"/>
    <w:pPr>
      <w:spacing w:after="160" w:line="240" w:lineRule="exact"/>
      <w:jc w:val="left"/>
    </w:pPr>
    <w:rPr>
      <w:rFonts w:ascii="Verdana" w:eastAsia="PMingLiU" w:hAnsi="Verdana"/>
    </w:rPr>
  </w:style>
  <w:style w:type="paragraph" w:styleId="BlockText">
    <w:name w:val="Block Text"/>
    <w:basedOn w:val="Normal"/>
    <w:rsid w:val="00694546"/>
    <w:pPr>
      <w:ind w:left="1134" w:right="-1" w:hanging="567"/>
    </w:pPr>
    <w:rPr>
      <w:rFonts w:ascii="Times New Roman" w:eastAsia="MS Mincho" w:hAnsi="Times New Roman"/>
      <w:sz w:val="24"/>
    </w:rPr>
  </w:style>
  <w:style w:type="paragraph" w:customStyle="1" w:styleId="indentpara">
    <w:name w:val="indentpara"/>
    <w:basedOn w:val="Normal"/>
    <w:rsid w:val="00694546"/>
    <w:pPr>
      <w:numPr>
        <w:numId w:val="5"/>
      </w:numPr>
    </w:pPr>
    <w:rPr>
      <w:rFonts w:ascii="Times New Roman" w:eastAsia="MS Mincho" w:hAnsi="Times New Roman"/>
      <w:sz w:val="24"/>
    </w:rPr>
  </w:style>
  <w:style w:type="paragraph" w:styleId="NormalWeb">
    <w:name w:val="Normal (Web)"/>
    <w:basedOn w:val="Normal"/>
    <w:rsid w:val="00694546"/>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694546"/>
    <w:pPr>
      <w:spacing w:after="160" w:line="240" w:lineRule="exact"/>
      <w:jc w:val="left"/>
    </w:pPr>
    <w:rPr>
      <w:rFonts w:ascii="Verdana" w:eastAsia="PMingLiU" w:hAnsi="Verdana"/>
    </w:rPr>
  </w:style>
  <w:style w:type="paragraph" w:styleId="BodyTextIndent">
    <w:name w:val="Body Text Indent"/>
    <w:basedOn w:val="Normal"/>
    <w:link w:val="BodyTextIndentChar"/>
    <w:rsid w:val="00694546"/>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694546"/>
    <w:rPr>
      <w:rFonts w:eastAsia="MS Mincho"/>
      <w:sz w:val="24"/>
    </w:rPr>
  </w:style>
  <w:style w:type="paragraph" w:customStyle="1" w:styleId="Committee">
    <w:name w:val="Committee"/>
    <w:basedOn w:val="Normal"/>
    <w:rsid w:val="00694546"/>
    <w:pPr>
      <w:spacing w:after="300"/>
      <w:jc w:val="center"/>
    </w:pPr>
    <w:rPr>
      <w:rFonts w:eastAsia="MS Mincho"/>
      <w:b/>
      <w:caps/>
      <w:kern w:val="28"/>
      <w:sz w:val="30"/>
    </w:rPr>
  </w:style>
  <w:style w:type="paragraph" w:customStyle="1" w:styleId="DecisionInvitingPara">
    <w:name w:val="Decision Inviting Para."/>
    <w:basedOn w:val="Normal"/>
    <w:rsid w:val="00694546"/>
    <w:pPr>
      <w:ind w:left="4536"/>
      <w:jc w:val="left"/>
    </w:pPr>
    <w:rPr>
      <w:rFonts w:ascii="Times New Roman" w:eastAsia="MS Mincho" w:hAnsi="Times New Roman"/>
      <w:i/>
      <w:sz w:val="24"/>
    </w:rPr>
  </w:style>
  <w:style w:type="paragraph" w:customStyle="1" w:styleId="Endofdocument">
    <w:name w:val="End of document"/>
    <w:basedOn w:val="Normal"/>
    <w:rsid w:val="00694546"/>
    <w:pPr>
      <w:ind w:left="4536"/>
      <w:jc w:val="center"/>
    </w:pPr>
    <w:rPr>
      <w:rFonts w:ascii="Times New Roman" w:eastAsia="MS Mincho" w:hAnsi="Times New Roman"/>
      <w:sz w:val="24"/>
    </w:rPr>
  </w:style>
  <w:style w:type="paragraph" w:customStyle="1" w:styleId="MTDisplayEquation">
    <w:name w:val="MTDisplayEquation"/>
    <w:basedOn w:val="Normal"/>
    <w:next w:val="Normal"/>
    <w:rsid w:val="00694546"/>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694546"/>
    <w:rPr>
      <w:rFonts w:cs="Times New Roman"/>
      <w:color w:val="800080"/>
      <w:u w:val="single"/>
    </w:rPr>
  </w:style>
  <w:style w:type="character" w:styleId="Emphasis">
    <w:name w:val="Emphasis"/>
    <w:qFormat/>
    <w:rsid w:val="00694546"/>
    <w:rPr>
      <w:rFonts w:ascii="Arial" w:hAnsi="Arial" w:cs="Times New Roman"/>
      <w:b/>
      <w:i/>
    </w:rPr>
  </w:style>
  <w:style w:type="character" w:customStyle="1" w:styleId="StyleTimesNewRomanPSMT">
    <w:name w:val="Style TimesNewRomanPSMT"/>
    <w:rsid w:val="00694546"/>
    <w:rPr>
      <w:rFonts w:ascii="Arial" w:hAnsi="Arial"/>
      <w:sz w:val="20"/>
    </w:rPr>
  </w:style>
  <w:style w:type="numbering" w:customStyle="1" w:styleId="NoList1111">
    <w:name w:val="No List1111"/>
    <w:next w:val="NoList"/>
    <w:uiPriority w:val="99"/>
    <w:semiHidden/>
    <w:unhideWhenUsed/>
    <w:rsid w:val="00694546"/>
  </w:style>
  <w:style w:type="numbering" w:customStyle="1" w:styleId="NoList2">
    <w:name w:val="No List2"/>
    <w:next w:val="NoList"/>
    <w:uiPriority w:val="99"/>
    <w:semiHidden/>
    <w:unhideWhenUsed/>
    <w:rsid w:val="00694546"/>
  </w:style>
  <w:style w:type="numbering" w:customStyle="1" w:styleId="NoList12">
    <w:name w:val="No List12"/>
    <w:next w:val="NoList"/>
    <w:uiPriority w:val="99"/>
    <w:semiHidden/>
    <w:unhideWhenUsed/>
    <w:rsid w:val="00694546"/>
  </w:style>
  <w:style w:type="character" w:styleId="LineNumber">
    <w:name w:val="line number"/>
    <w:basedOn w:val="DefaultParagraphFont"/>
    <w:semiHidden/>
    <w:unhideWhenUsed/>
    <w:rsid w:val="00694546"/>
  </w:style>
  <w:style w:type="paragraph" w:styleId="TOCHeading">
    <w:name w:val="TOC Heading"/>
    <w:basedOn w:val="Heading1"/>
    <w:next w:val="Normal"/>
    <w:uiPriority w:val="39"/>
    <w:unhideWhenUsed/>
    <w:qFormat/>
    <w:rsid w:val="00694546"/>
    <w:pPr>
      <w:keepLines/>
      <w:spacing w:before="240" w:line="259" w:lineRule="auto"/>
      <w:outlineLvl w:val="9"/>
    </w:pPr>
    <w:rPr>
      <w:rFonts w:asciiTheme="majorHAnsi" w:eastAsiaTheme="majorEastAsia" w:hAnsiTheme="majorHAnsi" w:cstheme="majorBidi"/>
      <w:caps w:val="0"/>
      <w:color w:val="365F91" w:themeColor="accent1" w:themeShade="BF"/>
      <w:sz w:val="32"/>
      <w:szCs w:val="32"/>
    </w:rPr>
  </w:style>
  <w:style w:type="character" w:styleId="UnresolvedMention">
    <w:name w:val="Unresolved Mention"/>
    <w:basedOn w:val="DefaultParagraphFont"/>
    <w:uiPriority w:val="99"/>
    <w:semiHidden/>
    <w:unhideWhenUsed/>
    <w:rsid w:val="00C56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3690">
      <w:bodyDiv w:val="1"/>
      <w:marLeft w:val="0"/>
      <w:marRight w:val="0"/>
      <w:marTop w:val="0"/>
      <w:marBottom w:val="0"/>
      <w:divBdr>
        <w:top w:val="none" w:sz="0" w:space="0" w:color="auto"/>
        <w:left w:val="none" w:sz="0" w:space="0" w:color="auto"/>
        <w:bottom w:val="none" w:sz="0" w:space="0" w:color="auto"/>
        <w:right w:val="none" w:sz="0" w:space="0" w:color="auto"/>
      </w:divBdr>
    </w:div>
    <w:div w:id="97144201">
      <w:bodyDiv w:val="1"/>
      <w:marLeft w:val="0"/>
      <w:marRight w:val="0"/>
      <w:marTop w:val="0"/>
      <w:marBottom w:val="0"/>
      <w:divBdr>
        <w:top w:val="none" w:sz="0" w:space="0" w:color="auto"/>
        <w:left w:val="none" w:sz="0" w:space="0" w:color="auto"/>
        <w:bottom w:val="none" w:sz="0" w:space="0" w:color="auto"/>
        <w:right w:val="none" w:sz="0" w:space="0" w:color="auto"/>
      </w:divBdr>
    </w:div>
    <w:div w:id="366569910">
      <w:bodyDiv w:val="1"/>
      <w:marLeft w:val="0"/>
      <w:marRight w:val="0"/>
      <w:marTop w:val="0"/>
      <w:marBottom w:val="0"/>
      <w:divBdr>
        <w:top w:val="none" w:sz="0" w:space="0" w:color="auto"/>
        <w:left w:val="none" w:sz="0" w:space="0" w:color="auto"/>
        <w:bottom w:val="none" w:sz="0" w:space="0" w:color="auto"/>
        <w:right w:val="none" w:sz="0" w:space="0" w:color="auto"/>
      </w:divBdr>
    </w:div>
    <w:div w:id="462579722">
      <w:bodyDiv w:val="1"/>
      <w:marLeft w:val="0"/>
      <w:marRight w:val="0"/>
      <w:marTop w:val="0"/>
      <w:marBottom w:val="0"/>
      <w:divBdr>
        <w:top w:val="none" w:sz="0" w:space="0" w:color="auto"/>
        <w:left w:val="none" w:sz="0" w:space="0" w:color="auto"/>
        <w:bottom w:val="none" w:sz="0" w:space="0" w:color="auto"/>
        <w:right w:val="none" w:sz="0" w:space="0" w:color="auto"/>
      </w:divBdr>
    </w:div>
    <w:div w:id="595788743">
      <w:bodyDiv w:val="1"/>
      <w:marLeft w:val="0"/>
      <w:marRight w:val="0"/>
      <w:marTop w:val="0"/>
      <w:marBottom w:val="0"/>
      <w:divBdr>
        <w:top w:val="none" w:sz="0" w:space="0" w:color="auto"/>
        <w:left w:val="none" w:sz="0" w:space="0" w:color="auto"/>
        <w:bottom w:val="none" w:sz="0" w:space="0" w:color="auto"/>
        <w:right w:val="none" w:sz="0" w:space="0" w:color="auto"/>
      </w:divBdr>
    </w:div>
    <w:div w:id="1324818874">
      <w:bodyDiv w:val="1"/>
      <w:marLeft w:val="0"/>
      <w:marRight w:val="0"/>
      <w:marTop w:val="0"/>
      <w:marBottom w:val="0"/>
      <w:divBdr>
        <w:top w:val="none" w:sz="0" w:space="0" w:color="auto"/>
        <w:left w:val="none" w:sz="0" w:space="0" w:color="auto"/>
        <w:bottom w:val="none" w:sz="0" w:space="0" w:color="auto"/>
        <w:right w:val="none" w:sz="0" w:space="0" w:color="auto"/>
      </w:divBdr>
    </w:div>
    <w:div w:id="1618483618">
      <w:bodyDiv w:val="1"/>
      <w:marLeft w:val="0"/>
      <w:marRight w:val="0"/>
      <w:marTop w:val="0"/>
      <w:marBottom w:val="0"/>
      <w:divBdr>
        <w:top w:val="none" w:sz="0" w:space="0" w:color="auto"/>
        <w:left w:val="none" w:sz="0" w:space="0" w:color="auto"/>
        <w:bottom w:val="none" w:sz="0" w:space="0" w:color="auto"/>
        <w:right w:val="none" w:sz="0" w:space="0" w:color="auto"/>
      </w:divBdr>
      <w:divsChild>
        <w:div w:id="857161286">
          <w:marLeft w:val="360"/>
          <w:marRight w:val="0"/>
          <w:marTop w:val="200"/>
          <w:marBottom w:val="0"/>
          <w:divBdr>
            <w:top w:val="none" w:sz="0" w:space="0" w:color="auto"/>
            <w:left w:val="none" w:sz="0" w:space="0" w:color="auto"/>
            <w:bottom w:val="none" w:sz="0" w:space="0" w:color="auto"/>
            <w:right w:val="none" w:sz="0" w:space="0" w:color="auto"/>
          </w:divBdr>
        </w:div>
        <w:div w:id="1355494968">
          <w:marLeft w:val="1080"/>
          <w:marRight w:val="0"/>
          <w:marTop w:val="100"/>
          <w:marBottom w:val="0"/>
          <w:divBdr>
            <w:top w:val="none" w:sz="0" w:space="0" w:color="auto"/>
            <w:left w:val="none" w:sz="0" w:space="0" w:color="auto"/>
            <w:bottom w:val="none" w:sz="0" w:space="0" w:color="auto"/>
            <w:right w:val="none" w:sz="0" w:space="0" w:color="auto"/>
          </w:divBdr>
        </w:div>
        <w:div w:id="1474177719">
          <w:marLeft w:val="1080"/>
          <w:marRight w:val="0"/>
          <w:marTop w:val="100"/>
          <w:marBottom w:val="0"/>
          <w:divBdr>
            <w:top w:val="none" w:sz="0" w:space="0" w:color="auto"/>
            <w:left w:val="none" w:sz="0" w:space="0" w:color="auto"/>
            <w:bottom w:val="none" w:sz="0" w:space="0" w:color="auto"/>
            <w:right w:val="none" w:sz="0" w:space="0" w:color="auto"/>
          </w:divBdr>
        </w:div>
        <w:div w:id="1507549997">
          <w:marLeft w:val="1080"/>
          <w:marRight w:val="0"/>
          <w:marTop w:val="100"/>
          <w:marBottom w:val="0"/>
          <w:divBdr>
            <w:top w:val="none" w:sz="0" w:space="0" w:color="auto"/>
            <w:left w:val="none" w:sz="0" w:space="0" w:color="auto"/>
            <w:bottom w:val="none" w:sz="0" w:space="0" w:color="auto"/>
            <w:right w:val="none" w:sz="0" w:space="0" w:color="auto"/>
          </w:divBdr>
        </w:div>
        <w:div w:id="1603300008">
          <w:marLeft w:val="360"/>
          <w:marRight w:val="0"/>
          <w:marTop w:val="200"/>
          <w:marBottom w:val="0"/>
          <w:divBdr>
            <w:top w:val="none" w:sz="0" w:space="0" w:color="auto"/>
            <w:left w:val="none" w:sz="0" w:space="0" w:color="auto"/>
            <w:bottom w:val="none" w:sz="0" w:space="0" w:color="auto"/>
            <w:right w:val="none" w:sz="0" w:space="0" w:color="auto"/>
          </w:divBdr>
        </w:div>
      </w:divsChild>
    </w:div>
    <w:div w:id="1858033531">
      <w:bodyDiv w:val="1"/>
      <w:marLeft w:val="0"/>
      <w:marRight w:val="0"/>
      <w:marTop w:val="0"/>
      <w:marBottom w:val="0"/>
      <w:divBdr>
        <w:top w:val="none" w:sz="0" w:space="0" w:color="auto"/>
        <w:left w:val="none" w:sz="0" w:space="0" w:color="auto"/>
        <w:bottom w:val="none" w:sz="0" w:space="0" w:color="auto"/>
        <w:right w:val="none" w:sz="0" w:space="0" w:color="auto"/>
      </w:divBdr>
    </w:div>
    <w:div w:id="1864173196">
      <w:bodyDiv w:val="1"/>
      <w:marLeft w:val="0"/>
      <w:marRight w:val="0"/>
      <w:marTop w:val="0"/>
      <w:marBottom w:val="0"/>
      <w:divBdr>
        <w:top w:val="none" w:sz="0" w:space="0" w:color="auto"/>
        <w:left w:val="none" w:sz="0" w:space="0" w:color="auto"/>
        <w:bottom w:val="none" w:sz="0" w:space="0" w:color="auto"/>
        <w:right w:val="none" w:sz="0" w:space="0" w:color="auto"/>
      </w:divBdr>
    </w:div>
    <w:div w:id="1974361728">
      <w:bodyDiv w:val="1"/>
      <w:marLeft w:val="0"/>
      <w:marRight w:val="0"/>
      <w:marTop w:val="0"/>
      <w:marBottom w:val="0"/>
      <w:divBdr>
        <w:top w:val="none" w:sz="0" w:space="0" w:color="auto"/>
        <w:left w:val="none" w:sz="0" w:space="0" w:color="auto"/>
        <w:bottom w:val="none" w:sz="0" w:space="0" w:color="auto"/>
        <w:right w:val="none" w:sz="0" w:space="0" w:color="auto"/>
      </w:divBdr>
    </w:div>
    <w:div w:id="211755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pov.int/genie/en/"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upov.int/meetings/en/details.jsp?meeting_id=8083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Notes_x003a_co_x002d_drafters xmlns="83b1643b-c358-4dde-ba9b-9c054d43d0ac" xsi:nil="true"/>
    <datetime xmlns="83b1643b-c358-4dde-ba9b-9c054d43d0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1BD4133F28514D8C0E6121C9C63BEE" ma:contentTypeVersion="6" ma:contentTypeDescription="Create a new document." ma:contentTypeScope="" ma:versionID="7d59e54706014a5d023104c2ae0aa3cf">
  <xsd:schema xmlns:xsd="http://www.w3.org/2001/XMLSchema" xmlns:xs="http://www.w3.org/2001/XMLSchema" xmlns:p="http://schemas.microsoft.com/office/2006/metadata/properties" xmlns:ns2="83b1643b-c358-4dde-ba9b-9c054d43d0ac" targetNamespace="http://schemas.microsoft.com/office/2006/metadata/properties" ma:root="true" ma:fieldsID="3ae4c4ae93c0e294a580e59aa1c768ba" ns2:_="">
    <xsd:import namespace="83b1643b-c358-4dde-ba9b-9c054d43d0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datetime" minOccurs="0"/>
                <xsd:element ref="ns2:Notes_x003a_co_x002d_draft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1643b-c358-4dde-ba9b-9c054d43d0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datetime" ma:index="12" nillable="true" ma:displayName="date &amp; time" ma:format="DateTime" ma:internalName="datetime">
      <xsd:simpleType>
        <xsd:restriction base="dms:DateTime"/>
      </xsd:simpleType>
    </xsd:element>
    <xsd:element name="Notes_x003a_co_x002d_drafters" ma:index="13" nillable="true" ma:displayName="Notes:  co-drafters" ma:format="Dropdown" ma:internalName="Notes_x003a_co_x002d_drafter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02E3B-D2FE-4A26-9A3D-A64347CBBA5E}">
  <ds:schemaRefs>
    <ds:schemaRef ds:uri="http://schemas.microsoft.com/sharepoint/v3/contenttype/forms"/>
  </ds:schemaRefs>
</ds:datastoreItem>
</file>

<file path=customXml/itemProps2.xml><?xml version="1.0" encoding="utf-8"?>
<ds:datastoreItem xmlns:ds="http://schemas.openxmlformats.org/officeDocument/2006/customXml" ds:itemID="{A98E48EC-9616-4889-874E-4CD64092CFE7}">
  <ds:schemaRefs>
    <ds:schemaRef ds:uri="http://schemas.openxmlformats.org/officeDocument/2006/bibliography"/>
  </ds:schemaRefs>
</ds:datastoreItem>
</file>

<file path=customXml/itemProps3.xml><?xml version="1.0" encoding="utf-8"?>
<ds:datastoreItem xmlns:ds="http://schemas.openxmlformats.org/officeDocument/2006/customXml" ds:itemID="{893262EC-14B6-4160-8C19-54C25E8566F5}">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 ds:uri="83b1643b-c358-4dde-ba9b-9c054d43d0ac"/>
    <ds:schemaRef ds:uri="http://purl.org/dc/elements/1.1/"/>
  </ds:schemaRefs>
</ds:datastoreItem>
</file>

<file path=customXml/itemProps4.xml><?xml version="1.0" encoding="utf-8"?>
<ds:datastoreItem xmlns:ds="http://schemas.openxmlformats.org/officeDocument/2006/customXml" ds:itemID="{150F6E38-BEBE-43A3-8931-94E6299F7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1643b-c358-4dde-ba9b-9c054d43d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4052</Words>
  <Characters>21012</Characters>
  <Application>Microsoft Office Word</Application>
  <DocSecurity>0</DocSecurity>
  <Lines>1910</Lines>
  <Paragraphs>1670</Paragraphs>
  <ScaleCrop>false</ScaleCrop>
  <HeadingPairs>
    <vt:vector size="2" baseType="variant">
      <vt:variant>
        <vt:lpstr>Title</vt:lpstr>
      </vt:variant>
      <vt:variant>
        <vt:i4>1</vt:i4>
      </vt:variant>
    </vt:vector>
  </HeadingPairs>
  <TitlesOfParts>
    <vt:vector size="1" baseType="lpstr">
      <vt:lpstr>SESSIONS/2024/5</vt:lpstr>
    </vt:vector>
  </TitlesOfParts>
  <Company>UPOV</Company>
  <LinksUpToDate>false</LinksUpToDate>
  <CharactersWithSpaces>23394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SESSIONS/2024/5</dc:title>
  <dc:subject/>
  <dc:creator>SANCHEZ VIZCAINO GOMEZ Rosa Maria</dc:creator>
  <cp:keywords>, docId:1E278B17CCB76EA32804BF67AE990312</cp:keywords>
  <cp:lastModifiedBy>SANCHEZ VIZCAINO GOMEZ Rosa Maria</cp:lastModifiedBy>
  <cp:revision>14</cp:revision>
  <cp:lastPrinted>2024-09-25T08:05:00Z</cp:lastPrinted>
  <dcterms:created xsi:type="dcterms:W3CDTF">2024-09-27T08:45:00Z</dcterms:created>
  <dcterms:modified xsi:type="dcterms:W3CDTF">2024-09-27T09:13:00Z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0x010100301BD4133F28514D8C0E6121C9C63BEE</vt:lpwstr>
  </property>
</Properties>
</file>