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6"/>
      </w:tblGrid>
      <w:tr w:rsidR="00CB5E63" w:rsidRPr="00642A83" w:rsidTr="0005640A">
        <w:tc>
          <w:tcPr>
            <w:tcW w:w="6522" w:type="dxa"/>
          </w:tcPr>
          <w:p w:rsidR="00CB5E63" w:rsidRPr="00642A83" w:rsidRDefault="00CB5E63" w:rsidP="0005640A">
            <w:pPr>
              <w:rPr>
                <w:lang w:val="fr-FR"/>
              </w:rPr>
            </w:pPr>
            <w:bookmarkStart w:id="0" w:name="TitleOfDoc"/>
            <w:bookmarkEnd w:id="0"/>
            <w:r w:rsidRPr="00642A83">
              <w:rPr>
                <w:noProof/>
              </w:rPr>
              <w:drawing>
                <wp:inline distT="0" distB="0" distL="0" distR="0" wp14:anchorId="2AF945BD" wp14:editId="37F533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B5E63" w:rsidRPr="00642A83" w:rsidRDefault="00CB5E63" w:rsidP="0005640A">
            <w:pPr>
              <w:pStyle w:val="Lettrine"/>
              <w:rPr>
                <w:lang w:val="fr-FR"/>
              </w:rPr>
            </w:pPr>
            <w:r w:rsidRPr="00642A83">
              <w:rPr>
                <w:lang w:val="fr-FR"/>
              </w:rPr>
              <w:t>F</w:t>
            </w:r>
          </w:p>
        </w:tc>
      </w:tr>
      <w:tr w:rsidR="00CB5E63" w:rsidRPr="00CC78EA" w:rsidTr="0005640A">
        <w:trPr>
          <w:trHeight w:val="219"/>
        </w:trPr>
        <w:tc>
          <w:tcPr>
            <w:tcW w:w="6522" w:type="dxa"/>
          </w:tcPr>
          <w:p w:rsidR="00CB5E63" w:rsidRPr="00642A83" w:rsidRDefault="00CB5E63" w:rsidP="0005640A">
            <w:pPr>
              <w:pStyle w:val="upove"/>
              <w:rPr>
                <w:lang w:val="fr-FR"/>
              </w:rPr>
            </w:pPr>
            <w:r w:rsidRPr="00642A8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B5E63" w:rsidRPr="00642A83" w:rsidRDefault="00CB5E63" w:rsidP="0005640A">
            <w:pPr>
              <w:rPr>
                <w:lang w:val="fr-FR"/>
              </w:rPr>
            </w:pPr>
          </w:p>
        </w:tc>
      </w:tr>
    </w:tbl>
    <w:p w:rsidR="00B43545" w:rsidRDefault="00B43545" w:rsidP="00CB5E63">
      <w:pPr>
        <w:rPr>
          <w:lang w:val="fr-FR"/>
        </w:rPr>
      </w:pPr>
    </w:p>
    <w:p w:rsidR="00CB5E63" w:rsidRPr="00642A83" w:rsidRDefault="00CB5E63" w:rsidP="00CB5E6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035"/>
      </w:tblGrid>
      <w:tr w:rsidR="00CB5E63" w:rsidRPr="00CC78EA" w:rsidTr="0005640A">
        <w:tc>
          <w:tcPr>
            <w:tcW w:w="6512" w:type="dxa"/>
          </w:tcPr>
          <w:p w:rsidR="00B43545" w:rsidRDefault="00CB5E63" w:rsidP="0005640A">
            <w:pPr>
              <w:pStyle w:val="Sessiontc"/>
              <w:spacing w:line="240" w:lineRule="auto"/>
              <w:rPr>
                <w:lang w:val="fr-FR"/>
              </w:rPr>
            </w:pPr>
            <w:r w:rsidRPr="00642A83">
              <w:rPr>
                <w:lang w:val="fr-FR"/>
              </w:rPr>
              <w:t>Comité administratif et juridique</w:t>
            </w:r>
          </w:p>
          <w:p w:rsidR="00CB5E63" w:rsidRPr="00642A83" w:rsidRDefault="00CB5E63" w:rsidP="0005640A">
            <w:pPr>
              <w:pStyle w:val="Sessiontcplacedate"/>
              <w:rPr>
                <w:sz w:val="22"/>
                <w:lang w:val="fr-FR"/>
              </w:rPr>
            </w:pPr>
            <w:r w:rsidRPr="00642A83">
              <w:rPr>
                <w:lang w:val="fr-FR"/>
              </w:rPr>
              <w:t>Soixante</w:t>
            </w:r>
            <w:r w:rsidR="002C39B6">
              <w:rPr>
                <w:lang w:val="fr-FR"/>
              </w:rPr>
              <w:t>-</w:t>
            </w:r>
            <w:r w:rsidRPr="00642A83">
              <w:rPr>
                <w:lang w:val="fr-FR"/>
              </w:rPr>
              <w:t>dix</w:t>
            </w:r>
            <w:r w:rsidR="002C39B6">
              <w:rPr>
                <w:lang w:val="fr-FR"/>
              </w:rPr>
              <w:t>-</w:t>
            </w:r>
            <w:r w:rsidRPr="00642A83">
              <w:rPr>
                <w:lang w:val="fr-FR"/>
              </w:rPr>
              <w:t>huit</w:t>
            </w:r>
            <w:r w:rsidR="002C39B6">
              <w:rPr>
                <w:lang w:val="fr-FR"/>
              </w:rPr>
              <w:t>ième session</w:t>
            </w:r>
            <w:r w:rsidRPr="00642A83">
              <w:rPr>
                <w:lang w:val="fr-FR"/>
              </w:rPr>
              <w:br/>
              <w:t>Genève, 2</w:t>
            </w:r>
            <w:r w:rsidR="00754A0C" w:rsidRPr="00642A83">
              <w:rPr>
                <w:lang w:val="fr-FR"/>
              </w:rPr>
              <w:t>7</w:t>
            </w:r>
            <w:r w:rsidR="00754A0C">
              <w:rPr>
                <w:lang w:val="fr-FR"/>
              </w:rPr>
              <w:t> </w:t>
            </w:r>
            <w:r w:rsidR="00754A0C" w:rsidRPr="00642A83">
              <w:rPr>
                <w:lang w:val="fr-FR"/>
              </w:rPr>
              <w:t>octobre</w:t>
            </w:r>
            <w:r w:rsidR="00754A0C">
              <w:rPr>
                <w:lang w:val="fr-FR"/>
              </w:rPr>
              <w:t> </w:t>
            </w:r>
            <w:r w:rsidR="00754A0C" w:rsidRPr="00642A83">
              <w:rPr>
                <w:lang w:val="fr-FR"/>
              </w:rPr>
              <w:t>20</w:t>
            </w:r>
            <w:r w:rsidRPr="00642A83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B43545" w:rsidRDefault="00CB5E63" w:rsidP="0005640A">
            <w:pPr>
              <w:pStyle w:val="Doccode"/>
              <w:rPr>
                <w:lang w:val="fr-FR"/>
              </w:rPr>
            </w:pPr>
            <w:r w:rsidRPr="00642A83">
              <w:rPr>
                <w:lang w:val="fr-FR"/>
              </w:rPr>
              <w:t>CAJ/78/4</w:t>
            </w:r>
            <w:r w:rsidR="00B02DFC">
              <w:rPr>
                <w:lang w:val="fr-FR"/>
              </w:rPr>
              <w:t> </w:t>
            </w:r>
            <w:r w:rsidR="00001A5C">
              <w:rPr>
                <w:lang w:val="fr-FR"/>
              </w:rPr>
              <w:t>Add.</w:t>
            </w:r>
          </w:p>
          <w:p w:rsidR="00B43545" w:rsidRDefault="00CB5E63" w:rsidP="0005640A">
            <w:pPr>
              <w:pStyle w:val="Docoriginal"/>
              <w:rPr>
                <w:lang w:val="fr-FR"/>
              </w:rPr>
            </w:pPr>
            <w:r w:rsidRPr="00642A83">
              <w:rPr>
                <w:lang w:val="fr-FR"/>
              </w:rPr>
              <w:t>Original</w:t>
            </w:r>
            <w:r w:rsidR="002C39B6">
              <w:rPr>
                <w:lang w:val="fr-FR"/>
              </w:rPr>
              <w:t> :</w:t>
            </w:r>
            <w:r w:rsidRPr="00642A83">
              <w:rPr>
                <w:b w:val="0"/>
                <w:spacing w:val="0"/>
                <w:lang w:val="fr-FR"/>
              </w:rPr>
              <w:t xml:space="preserve"> anglais</w:t>
            </w:r>
          </w:p>
          <w:p w:rsidR="00CB5E63" w:rsidRPr="00642A83" w:rsidRDefault="00CB5E63" w:rsidP="00494272">
            <w:pPr>
              <w:pStyle w:val="Docoriginal"/>
              <w:rPr>
                <w:lang w:val="fr-FR"/>
              </w:rPr>
            </w:pPr>
            <w:r w:rsidRPr="00642A83">
              <w:rPr>
                <w:lang w:val="fr-FR"/>
              </w:rPr>
              <w:t>Date</w:t>
            </w:r>
            <w:r w:rsidR="002C39B6">
              <w:rPr>
                <w:lang w:val="fr-FR"/>
              </w:rPr>
              <w:t> :</w:t>
            </w:r>
            <w:r w:rsidRPr="00642A83">
              <w:rPr>
                <w:b w:val="0"/>
                <w:spacing w:val="0"/>
                <w:lang w:val="fr-FR"/>
              </w:rPr>
              <w:t xml:space="preserve"> 1</w:t>
            </w:r>
            <w:r w:rsidR="00494272">
              <w:rPr>
                <w:b w:val="0"/>
                <w:spacing w:val="0"/>
                <w:lang w:val="fr-FR"/>
              </w:rPr>
              <w:t>9</w:t>
            </w:r>
            <w:r w:rsidR="00754A0C">
              <w:rPr>
                <w:b w:val="0"/>
                <w:spacing w:val="0"/>
                <w:lang w:val="fr-FR"/>
              </w:rPr>
              <w:t> </w:t>
            </w:r>
            <w:r w:rsidR="00494272">
              <w:rPr>
                <w:b w:val="0"/>
                <w:spacing w:val="0"/>
                <w:lang w:val="fr-FR"/>
              </w:rPr>
              <w:t>octobre</w:t>
            </w:r>
            <w:r w:rsidR="00754A0C">
              <w:rPr>
                <w:b w:val="0"/>
                <w:spacing w:val="0"/>
                <w:lang w:val="fr-FR"/>
              </w:rPr>
              <w:t> </w:t>
            </w:r>
            <w:r w:rsidR="00754A0C" w:rsidRPr="00642A83">
              <w:rPr>
                <w:b w:val="0"/>
                <w:spacing w:val="0"/>
                <w:lang w:val="fr-FR"/>
              </w:rPr>
              <w:t>20</w:t>
            </w:r>
            <w:r w:rsidRPr="00642A83">
              <w:rPr>
                <w:b w:val="0"/>
                <w:spacing w:val="0"/>
                <w:lang w:val="fr-FR"/>
              </w:rPr>
              <w:t>2</w:t>
            </w:r>
            <w:r w:rsidR="00844208">
              <w:rPr>
                <w:b w:val="0"/>
                <w:spacing w:val="0"/>
                <w:lang w:val="fr-FR"/>
              </w:rPr>
              <w:t>1</w:t>
            </w:r>
          </w:p>
        </w:tc>
      </w:tr>
    </w:tbl>
    <w:p w:rsidR="00B43545" w:rsidRDefault="00001A5C" w:rsidP="00CB5E63">
      <w:pPr>
        <w:pStyle w:val="Titleofdoc0"/>
        <w:rPr>
          <w:lang w:val="fr-FR"/>
        </w:rPr>
      </w:pPr>
      <w:r>
        <w:rPr>
          <w:lang w:val="fr-FR"/>
        </w:rPr>
        <w:t xml:space="preserve">additif relatif aux </w:t>
      </w:r>
      <w:r w:rsidR="00CB5E63" w:rsidRPr="00642A83">
        <w:rPr>
          <w:lang w:val="fr-FR"/>
        </w:rPr>
        <w:t>Notes explicatives sur les variétés essentiellement dérivées selon l</w:t>
      </w:r>
      <w:r w:rsidR="002C39B6">
        <w:rPr>
          <w:lang w:val="fr-FR"/>
        </w:rPr>
        <w:t>’</w:t>
      </w:r>
      <w:r w:rsidR="00CB5E63" w:rsidRPr="00642A83">
        <w:rPr>
          <w:lang w:val="fr-FR"/>
        </w:rPr>
        <w:t xml:space="preserve">Acte </w:t>
      </w:r>
      <w:r w:rsidR="00754A0C" w:rsidRPr="00642A83">
        <w:rPr>
          <w:lang w:val="fr-FR"/>
        </w:rPr>
        <w:t>de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1991</w:t>
      </w:r>
      <w:r w:rsidR="00CB5E63" w:rsidRPr="00642A83">
        <w:rPr>
          <w:lang w:val="fr-FR"/>
        </w:rPr>
        <w:t xml:space="preserve"> de la </w:t>
      </w:r>
      <w:r w:rsidR="002C39B6">
        <w:rPr>
          <w:lang w:val="fr-FR"/>
        </w:rPr>
        <w:t>Convention UPOV</w:t>
      </w:r>
    </w:p>
    <w:p w:rsidR="00B43545" w:rsidRDefault="00CB5E63" w:rsidP="00CB5E63">
      <w:pPr>
        <w:pStyle w:val="preparedby1"/>
        <w:jc w:val="left"/>
        <w:rPr>
          <w:lang w:val="fr-FR"/>
        </w:rPr>
      </w:pPr>
      <w:bookmarkStart w:id="1" w:name="Prepared"/>
      <w:bookmarkEnd w:id="1"/>
      <w:r w:rsidRPr="00642A83">
        <w:rPr>
          <w:lang w:val="fr-FR"/>
        </w:rPr>
        <w:t>Document établi par le Bureau de l</w:t>
      </w:r>
      <w:r w:rsidR="002C39B6">
        <w:rPr>
          <w:lang w:val="fr-FR"/>
        </w:rPr>
        <w:t>’</w:t>
      </w:r>
      <w:r w:rsidRPr="00642A83">
        <w:rPr>
          <w:lang w:val="fr-FR"/>
        </w:rPr>
        <w:t>Union</w:t>
      </w:r>
    </w:p>
    <w:p w:rsidR="00B43545" w:rsidRDefault="00CB5E63" w:rsidP="00CB5E63">
      <w:pPr>
        <w:pStyle w:val="Disclaimer"/>
        <w:rPr>
          <w:lang w:val="fr-FR"/>
        </w:rPr>
      </w:pPr>
      <w:r w:rsidRPr="00642A83">
        <w:rPr>
          <w:lang w:val="fr-FR"/>
        </w:rPr>
        <w:t>Avertissement</w:t>
      </w:r>
      <w:r w:rsidR="002C39B6">
        <w:rPr>
          <w:lang w:val="fr-FR"/>
        </w:rPr>
        <w:t> :</w:t>
      </w:r>
      <w:r w:rsidRPr="00642A83">
        <w:rPr>
          <w:lang w:val="fr-FR"/>
        </w:rPr>
        <w:t xml:space="preserve"> le présent document ne représente pas les principes ou les orientations de l</w:t>
      </w:r>
      <w:r w:rsidR="002C39B6">
        <w:rPr>
          <w:lang w:val="fr-FR"/>
        </w:rPr>
        <w:t>’</w:t>
      </w:r>
      <w:r w:rsidRPr="00642A83">
        <w:rPr>
          <w:lang w:val="fr-FR"/>
        </w:rPr>
        <w:t>UPOV</w:t>
      </w:r>
    </w:p>
    <w:p w:rsidR="00B43545" w:rsidRPr="002C39B6" w:rsidRDefault="008A73E3" w:rsidP="008A73E3">
      <w:pPr>
        <w:keepNext/>
        <w:outlineLvl w:val="0"/>
        <w:rPr>
          <w:caps/>
          <w:snapToGrid w:val="0"/>
          <w:lang w:val="fr-CH"/>
        </w:rPr>
      </w:pPr>
      <w:bookmarkStart w:id="2" w:name="_Toc522523019"/>
      <w:bookmarkStart w:id="3" w:name="_Toc522523121"/>
      <w:bookmarkStart w:id="4" w:name="_Toc14799780"/>
      <w:bookmarkStart w:id="5" w:name="_Toc81922469"/>
      <w:bookmarkStart w:id="6" w:name="_Toc82174224"/>
      <w:r w:rsidRPr="002C39B6">
        <w:rPr>
          <w:caps/>
          <w:snapToGrid w:val="0"/>
          <w:lang w:val="fr-CH"/>
        </w:rPr>
        <w:t>Résumé</w:t>
      </w:r>
      <w:bookmarkEnd w:id="2"/>
      <w:bookmarkEnd w:id="3"/>
      <w:bookmarkEnd w:id="4"/>
      <w:bookmarkEnd w:id="5"/>
      <w:bookmarkEnd w:id="6"/>
    </w:p>
    <w:p w:rsidR="00B43545" w:rsidRPr="002C39B6" w:rsidRDefault="00B43545" w:rsidP="008A73E3">
      <w:pPr>
        <w:keepNext/>
        <w:outlineLvl w:val="0"/>
        <w:rPr>
          <w:b/>
          <w:caps/>
          <w:snapToGrid w:val="0"/>
          <w:lang w:val="fr-CH"/>
        </w:rPr>
      </w:pPr>
    </w:p>
    <w:p w:rsidR="00B43545" w:rsidRPr="002C39B6" w:rsidRDefault="008A73E3" w:rsidP="00E764A7">
      <w:pPr>
        <w:rPr>
          <w:spacing w:val="-2"/>
          <w:lang w:val="fr-CH"/>
        </w:rPr>
      </w:pPr>
      <w:r w:rsidRPr="002C39B6">
        <w:rPr>
          <w:spacing w:val="-2"/>
        </w:rPr>
        <w:fldChar w:fldCharType="begin"/>
      </w:r>
      <w:r w:rsidRPr="002C39B6">
        <w:rPr>
          <w:spacing w:val="-2"/>
          <w:lang w:val="fr-CH"/>
        </w:rPr>
        <w:instrText xml:space="preserve"> AUTONUM  </w:instrText>
      </w:r>
      <w:r w:rsidRPr="002C39B6">
        <w:rPr>
          <w:spacing w:val="-2"/>
        </w:rPr>
        <w:fldChar w:fldCharType="end"/>
      </w:r>
      <w:r w:rsidRPr="002C39B6">
        <w:rPr>
          <w:spacing w:val="-2"/>
          <w:lang w:val="fr-CH"/>
        </w:rPr>
        <w:tab/>
      </w:r>
      <w:r w:rsidR="00E764A7" w:rsidRPr="002C39B6">
        <w:rPr>
          <w:spacing w:val="-2"/>
          <w:lang w:val="fr-CH"/>
        </w:rPr>
        <w:t>Le présent additif a pour objet de présenter les recommandations adoptées par le Groupe de travail sur les variétés essentiellement dérivées (WG</w:t>
      </w:r>
      <w:r w:rsidR="002C39B6">
        <w:rPr>
          <w:spacing w:val="-2"/>
          <w:lang w:val="fr-CH"/>
        </w:rPr>
        <w:t>-</w:t>
      </w:r>
      <w:r w:rsidR="00E764A7" w:rsidRPr="002C39B6">
        <w:rPr>
          <w:spacing w:val="-2"/>
          <w:lang w:val="fr-CH"/>
        </w:rPr>
        <w:t>EDV), à sa quatrième réunion tenue par voie électronique le 1</w:t>
      </w:r>
      <w:r w:rsidR="002C39B6" w:rsidRPr="002C39B6">
        <w:rPr>
          <w:spacing w:val="-2"/>
          <w:lang w:val="fr-CH"/>
        </w:rPr>
        <w:t>9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octobre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20</w:t>
      </w:r>
      <w:r w:rsidR="00E764A7" w:rsidRPr="002C39B6">
        <w:rPr>
          <w:spacing w:val="-2"/>
          <w:lang w:val="fr-CH"/>
        </w:rPr>
        <w:t xml:space="preserve">21, concernant le document UPOV/EXN/EDV/3 </w:t>
      </w:r>
      <w:proofErr w:type="spellStart"/>
      <w:r w:rsidR="00E764A7" w:rsidRPr="002C39B6">
        <w:rPr>
          <w:spacing w:val="-2"/>
          <w:lang w:val="fr-CH"/>
        </w:rPr>
        <w:t>Draft</w:t>
      </w:r>
      <w:proofErr w:type="spellEnd"/>
      <w:r w:rsidR="00E764A7" w:rsidRPr="002C39B6">
        <w:rPr>
          <w:spacing w:val="-2"/>
          <w:lang w:val="fr-CH"/>
        </w:rPr>
        <w:t xml:space="preserve"> 2, comme indiqué aux </w:t>
      </w:r>
      <w:r w:rsidR="002C39B6" w:rsidRPr="002C39B6">
        <w:rPr>
          <w:spacing w:val="-2"/>
          <w:lang w:val="fr-CH"/>
        </w:rPr>
        <w:t>paragraphe</w:t>
      </w:r>
      <w:r w:rsidR="00002BE6">
        <w:rPr>
          <w:spacing w:val="-2"/>
          <w:lang w:val="fr-CH"/>
        </w:rPr>
        <w:t>s </w:t>
      </w:r>
      <w:r w:rsidR="002C39B6" w:rsidRPr="002C39B6">
        <w:rPr>
          <w:spacing w:val="-2"/>
          <w:lang w:val="fr-CH"/>
        </w:rPr>
        <w:t>1</w:t>
      </w:r>
      <w:r w:rsidR="00E764A7" w:rsidRPr="002C39B6">
        <w:rPr>
          <w:spacing w:val="-2"/>
          <w:lang w:val="fr-CH"/>
        </w:rPr>
        <w:t xml:space="preserve">7 à 19.b) du document CAJ/78/4 </w:t>
      </w:r>
      <w:r w:rsidR="002C39B6">
        <w:rPr>
          <w:spacing w:val="-2"/>
          <w:lang w:val="fr-CH"/>
        </w:rPr>
        <w:t>“</w:t>
      </w:r>
      <w:r w:rsidR="002C39B6" w:rsidRPr="002C39B6">
        <w:rPr>
          <w:spacing w:val="-2"/>
          <w:lang w:val="fr-CH"/>
        </w:rPr>
        <w:t>N</w:t>
      </w:r>
      <w:r w:rsidR="00E764A7" w:rsidRPr="002C39B6">
        <w:rPr>
          <w:spacing w:val="-2"/>
          <w:lang w:val="fr-CH"/>
        </w:rPr>
        <w:t>otes explicatives sur les variétés essentiellement dérivées selon l</w:t>
      </w:r>
      <w:r w:rsidR="002C39B6">
        <w:rPr>
          <w:spacing w:val="-2"/>
          <w:lang w:val="fr-CH"/>
        </w:rPr>
        <w:t>’</w:t>
      </w:r>
      <w:r w:rsidR="00E764A7" w:rsidRPr="002C39B6">
        <w:rPr>
          <w:spacing w:val="-2"/>
          <w:lang w:val="fr-CH"/>
        </w:rPr>
        <w:t xml:space="preserve">Acte </w:t>
      </w:r>
      <w:r w:rsidR="002C39B6" w:rsidRPr="002C39B6">
        <w:rPr>
          <w:spacing w:val="-2"/>
          <w:lang w:val="fr-CH"/>
        </w:rPr>
        <w:t>de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1991</w:t>
      </w:r>
      <w:r w:rsidR="00E764A7" w:rsidRPr="002C39B6">
        <w:rPr>
          <w:spacing w:val="-2"/>
          <w:lang w:val="fr-CH"/>
        </w:rPr>
        <w:t xml:space="preserve"> de la </w:t>
      </w:r>
      <w:r w:rsidR="002C39B6">
        <w:rPr>
          <w:spacing w:val="-2"/>
          <w:lang w:val="fr-CH"/>
        </w:rPr>
        <w:t>Convention UPOV”</w:t>
      </w:r>
      <w:r w:rsidR="00E764A7" w:rsidRPr="002C39B6">
        <w:rPr>
          <w:spacing w:val="-2"/>
          <w:lang w:val="fr-CH"/>
        </w:rPr>
        <w:t>.</w:t>
      </w:r>
    </w:p>
    <w:p w:rsidR="00B43545" w:rsidRPr="00CC78EA" w:rsidRDefault="00B43545" w:rsidP="008A73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sz w:val="18"/>
          <w:lang w:val="fr-CH"/>
        </w:rPr>
      </w:pPr>
    </w:p>
    <w:p w:rsidR="00B43545" w:rsidRPr="00CC78EA" w:rsidRDefault="00B43545" w:rsidP="008A73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sz w:val="18"/>
          <w:lang w:val="fr-CH"/>
        </w:rPr>
      </w:pPr>
    </w:p>
    <w:p w:rsidR="00B43545" w:rsidRPr="00CC78EA" w:rsidRDefault="00B43545" w:rsidP="008A73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sz w:val="18"/>
          <w:lang w:val="fr-CH"/>
        </w:rPr>
      </w:pPr>
    </w:p>
    <w:p w:rsidR="00B43545" w:rsidRPr="002C39B6" w:rsidRDefault="00E764A7" w:rsidP="00E764A7">
      <w:pPr>
        <w:pStyle w:val="Heading1"/>
      </w:pPr>
      <w:r w:rsidRPr="002C39B6">
        <w:t>Recommandations du WG</w:t>
      </w:r>
      <w:r w:rsidR="002C39B6">
        <w:t>-</w:t>
      </w:r>
      <w:r w:rsidRPr="002C39B6">
        <w:t>EDV</w:t>
      </w:r>
      <w:r w:rsidR="002C39B6" w:rsidRPr="002C39B6">
        <w:t xml:space="preserve"> au</w:t>
      </w:r>
      <w:r w:rsidR="002C39B6">
        <w:t> </w:t>
      </w:r>
      <w:r w:rsidR="002C39B6" w:rsidRPr="002C39B6">
        <w:t>CAJ</w:t>
      </w:r>
    </w:p>
    <w:p w:rsidR="00B43545" w:rsidRPr="002C39B6" w:rsidRDefault="00B43545" w:rsidP="008A73E3">
      <w:pPr>
        <w:keepNext/>
        <w:rPr>
          <w:rFonts w:cs="Arial"/>
          <w:spacing w:val="-2"/>
          <w:lang w:val="fr-CH"/>
        </w:rPr>
      </w:pPr>
    </w:p>
    <w:p w:rsidR="00B43545" w:rsidRPr="002C39B6" w:rsidRDefault="008A73E3" w:rsidP="00E764A7">
      <w:pPr>
        <w:rPr>
          <w:rFonts w:cs="Arial"/>
          <w:spacing w:val="-2"/>
          <w:lang w:val="fr-CH"/>
        </w:rPr>
      </w:pPr>
      <w:r w:rsidRPr="002C39B6">
        <w:rPr>
          <w:rFonts w:cs="Arial"/>
          <w:spacing w:val="-2"/>
        </w:rPr>
        <w:fldChar w:fldCharType="begin"/>
      </w:r>
      <w:r w:rsidRPr="002C39B6">
        <w:rPr>
          <w:rFonts w:cs="Arial"/>
          <w:spacing w:val="-2"/>
          <w:lang w:val="fr-CH"/>
        </w:rPr>
        <w:instrText xml:space="preserve"> AUTONUM  </w:instrText>
      </w:r>
      <w:r w:rsidRPr="002C39B6">
        <w:rPr>
          <w:rFonts w:cs="Arial"/>
          <w:spacing w:val="-2"/>
        </w:rPr>
        <w:fldChar w:fldCharType="end"/>
      </w:r>
      <w:r w:rsidRPr="002C39B6">
        <w:rPr>
          <w:rFonts w:cs="Arial"/>
          <w:spacing w:val="-2"/>
          <w:lang w:val="fr-CH"/>
        </w:rPr>
        <w:tab/>
      </w:r>
      <w:r w:rsidR="00E764A7" w:rsidRPr="002C39B6">
        <w:rPr>
          <w:rFonts w:cs="Arial"/>
          <w:spacing w:val="-2"/>
          <w:lang w:val="fr-CH"/>
        </w:rPr>
        <w:t>À sa quatrième réunion, le WG</w:t>
      </w:r>
      <w:r w:rsidR="002C39B6">
        <w:rPr>
          <w:rFonts w:cs="Arial"/>
          <w:spacing w:val="-2"/>
          <w:lang w:val="fr-CH"/>
        </w:rPr>
        <w:t>-</w:t>
      </w:r>
      <w:r w:rsidR="00E764A7" w:rsidRPr="002C39B6">
        <w:rPr>
          <w:rFonts w:cs="Arial"/>
          <w:spacing w:val="-2"/>
          <w:lang w:val="fr-CH"/>
        </w:rPr>
        <w:t>EDV a approuvé les modifications suivantes du texte du document</w:t>
      </w:r>
      <w:r w:rsidR="00002BE6">
        <w:rPr>
          <w:rFonts w:cs="Arial"/>
          <w:spacing w:val="-2"/>
          <w:lang w:val="fr-CH"/>
        </w:rPr>
        <w:t> </w:t>
      </w:r>
      <w:r w:rsidR="00E764A7" w:rsidRPr="002C39B6">
        <w:rPr>
          <w:rFonts w:cs="Arial"/>
          <w:spacing w:val="-2"/>
          <w:lang w:val="fr-CH"/>
        </w:rPr>
        <w:t xml:space="preserve">UPOV/EXN/EDV/3 </w:t>
      </w:r>
      <w:proofErr w:type="spellStart"/>
      <w:r w:rsidR="00E764A7" w:rsidRPr="002C39B6">
        <w:rPr>
          <w:rFonts w:cs="Arial"/>
          <w:spacing w:val="-2"/>
          <w:lang w:val="fr-CH"/>
        </w:rPr>
        <w:t>Draft</w:t>
      </w:r>
      <w:proofErr w:type="spellEnd"/>
      <w:r w:rsidR="00002BE6">
        <w:rPr>
          <w:rFonts w:cs="Arial"/>
          <w:spacing w:val="-2"/>
          <w:lang w:val="fr-CH"/>
        </w:rPr>
        <w:t> </w:t>
      </w:r>
      <w:r w:rsidR="00E764A7" w:rsidRPr="002C39B6">
        <w:rPr>
          <w:rFonts w:cs="Arial"/>
          <w:spacing w:val="-2"/>
          <w:lang w:val="fr-CH"/>
        </w:rPr>
        <w:t xml:space="preserve">2 </w:t>
      </w:r>
      <w:r w:rsidR="002C39B6">
        <w:rPr>
          <w:rFonts w:cs="Arial"/>
          <w:spacing w:val="-2"/>
          <w:lang w:val="fr-CH"/>
        </w:rPr>
        <w:t>“</w:t>
      </w:r>
      <w:r w:rsidR="002C39B6" w:rsidRPr="002C39B6">
        <w:rPr>
          <w:rFonts w:cs="Arial"/>
          <w:spacing w:val="-2"/>
          <w:lang w:val="fr-CH"/>
        </w:rPr>
        <w:t>N</w:t>
      </w:r>
      <w:r w:rsidR="00E764A7" w:rsidRPr="002C39B6">
        <w:rPr>
          <w:rFonts w:cs="Arial"/>
          <w:spacing w:val="-2"/>
          <w:lang w:val="fr-CH"/>
        </w:rPr>
        <w:t>otes explicatives sur les variétés essentiellement dérivées selon l</w:t>
      </w:r>
      <w:r w:rsidR="002C39B6">
        <w:rPr>
          <w:rFonts w:cs="Arial"/>
          <w:spacing w:val="-2"/>
          <w:lang w:val="fr-CH"/>
        </w:rPr>
        <w:t>’</w:t>
      </w:r>
      <w:r w:rsidR="00E764A7" w:rsidRPr="002C39B6">
        <w:rPr>
          <w:rFonts w:cs="Arial"/>
          <w:spacing w:val="-2"/>
          <w:lang w:val="fr-CH"/>
        </w:rPr>
        <w:t xml:space="preserve">Acte </w:t>
      </w:r>
      <w:r w:rsidR="002C39B6" w:rsidRPr="002C39B6">
        <w:rPr>
          <w:rFonts w:cs="Arial"/>
          <w:spacing w:val="-2"/>
          <w:lang w:val="fr-CH"/>
        </w:rPr>
        <w:t>de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1991</w:t>
      </w:r>
      <w:r w:rsidR="00E764A7" w:rsidRPr="002C39B6">
        <w:rPr>
          <w:rFonts w:cs="Arial"/>
          <w:spacing w:val="-2"/>
          <w:lang w:val="fr-CH"/>
        </w:rPr>
        <w:t xml:space="preserve"> de la </w:t>
      </w:r>
      <w:r w:rsidR="002C39B6">
        <w:rPr>
          <w:rFonts w:cs="Arial"/>
          <w:spacing w:val="-2"/>
          <w:lang w:val="fr-CH"/>
        </w:rPr>
        <w:t>Convention UPOV</w:t>
      </w:r>
      <w:r w:rsidR="00E764A7" w:rsidRPr="002C39B6">
        <w:rPr>
          <w:rFonts w:cs="Arial"/>
          <w:spacing w:val="-2"/>
          <w:lang w:val="fr-CH"/>
        </w:rPr>
        <w:t xml:space="preserve"> (révision)</w:t>
      </w:r>
      <w:r w:rsidR="00002BE6">
        <w:rPr>
          <w:rFonts w:cs="Arial"/>
          <w:spacing w:val="-2"/>
          <w:lang w:val="fr-CH"/>
        </w:rPr>
        <w:t>”</w:t>
      </w:r>
      <w:r w:rsidR="002C39B6">
        <w:rPr>
          <w:rFonts w:cs="Arial"/>
          <w:spacing w:val="-2"/>
          <w:lang w:val="fr-CH"/>
        </w:rPr>
        <w:t> :</w:t>
      </w:r>
    </w:p>
    <w:p w:rsidR="008A73E3" w:rsidRPr="002C39B6" w:rsidRDefault="008A73E3" w:rsidP="008A73E3">
      <w:pPr>
        <w:rPr>
          <w:rFonts w:cs="Arial"/>
          <w:spacing w:val="-2"/>
          <w:highlight w:val="yellow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59"/>
      </w:tblGrid>
      <w:tr w:rsidR="002C39B6" w:rsidRPr="00CC78EA" w:rsidTr="00CC78EA">
        <w:trPr>
          <w:trHeight w:val="54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8A73E3" w:rsidRPr="002C39B6" w:rsidRDefault="00E764A7" w:rsidP="00E764A7">
            <w:pPr>
              <w:rPr>
                <w:rFonts w:cs="Arial"/>
                <w:spacing w:val="-2"/>
                <w:sz w:val="18"/>
              </w:rPr>
            </w:pPr>
            <w:r w:rsidRPr="002C39B6">
              <w:rPr>
                <w:rFonts w:cs="Arial"/>
                <w:spacing w:val="-2"/>
                <w:sz w:val="18"/>
              </w:rPr>
              <w:t>Document</w:t>
            </w:r>
            <w:r w:rsidR="00002BE6">
              <w:rPr>
                <w:rFonts w:cs="Arial"/>
                <w:spacing w:val="-2"/>
                <w:sz w:val="18"/>
              </w:rPr>
              <w:t> </w:t>
            </w:r>
            <w:r w:rsidRPr="002C39B6">
              <w:rPr>
                <w:rFonts w:cs="Arial"/>
                <w:spacing w:val="-2"/>
                <w:sz w:val="18"/>
              </w:rPr>
              <w:t>UPOV/EXN/EDV/3 Draft</w:t>
            </w:r>
            <w:r w:rsidR="00002BE6">
              <w:rPr>
                <w:rFonts w:cs="Arial"/>
                <w:spacing w:val="-2"/>
                <w:sz w:val="18"/>
              </w:rPr>
              <w:t> </w:t>
            </w:r>
            <w:r w:rsidRPr="002C39B6">
              <w:rPr>
                <w:rFonts w:cs="Arial"/>
                <w:spacing w:val="-2"/>
                <w:sz w:val="18"/>
              </w:rPr>
              <w:t>2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8A73E3" w:rsidRPr="002C39B6" w:rsidRDefault="00E764A7" w:rsidP="00E764A7">
            <w:pPr>
              <w:keepNext/>
              <w:spacing w:before="120" w:after="120"/>
              <w:rPr>
                <w:rFonts w:cs="Arial"/>
                <w:sz w:val="18"/>
                <w:lang w:val="fr-CH"/>
              </w:rPr>
            </w:pPr>
            <w:r w:rsidRPr="002C39B6">
              <w:rPr>
                <w:rFonts w:cs="Arial"/>
                <w:sz w:val="18"/>
                <w:lang w:val="fr-CH"/>
              </w:rPr>
              <w:t>Modifications approuvées par le WG</w:t>
            </w:r>
            <w:r w:rsidR="002C39B6">
              <w:rPr>
                <w:rFonts w:cs="Arial"/>
                <w:sz w:val="18"/>
                <w:lang w:val="fr-CH"/>
              </w:rPr>
              <w:t>-</w:t>
            </w:r>
            <w:r w:rsidRPr="002C39B6">
              <w:rPr>
                <w:rFonts w:cs="Arial"/>
                <w:sz w:val="18"/>
                <w:lang w:val="fr-CH"/>
              </w:rPr>
              <w:t>EDV à sa quatrième réunion</w:t>
            </w:r>
          </w:p>
        </w:tc>
      </w:tr>
      <w:tr w:rsidR="002C39B6" w:rsidRPr="00CC78EA" w:rsidTr="00303735">
        <w:tc>
          <w:tcPr>
            <w:tcW w:w="4814" w:type="dxa"/>
          </w:tcPr>
          <w:p w:rsidR="00B43545" w:rsidRPr="002C39B6" w:rsidRDefault="002C39B6" w:rsidP="00303735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2C39B6">
              <w:rPr>
                <w:rFonts w:cs="Arial"/>
                <w:spacing w:val="-2"/>
                <w:sz w:val="18"/>
              </w:rPr>
              <w:t>Paragraphe</w:t>
            </w:r>
            <w:proofErr w:type="spellEnd"/>
            <w:r>
              <w:rPr>
                <w:rFonts w:cs="Arial"/>
                <w:spacing w:val="-2"/>
                <w:sz w:val="18"/>
              </w:rPr>
              <w:t> </w:t>
            </w:r>
            <w:r w:rsidRPr="002C39B6">
              <w:rPr>
                <w:rFonts w:cs="Arial"/>
                <w:spacing w:val="-2"/>
                <w:sz w:val="18"/>
              </w:rPr>
              <w:t>7</w:t>
            </w:r>
          </w:p>
          <w:p w:rsidR="008A73E3" w:rsidRPr="002C39B6" w:rsidRDefault="008A73E3" w:rsidP="00303735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B43545" w:rsidRPr="002C39B6" w:rsidRDefault="008A73E3" w:rsidP="003037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eastAsia="+mn-ea"/>
                <w:kern w:val="24"/>
                <w:sz w:val="18"/>
                <w:szCs w:val="20"/>
                <w:lang w:val="fr-CH"/>
              </w:rPr>
            </w:pPr>
            <w:r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“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Un caractère essentiel est un caractère qui résulte de l</w:t>
            </w:r>
            <w:r w:rsidR="002C39B6">
              <w:rPr>
                <w:rFonts w:eastAsia="+mn-ea"/>
                <w:kern w:val="24"/>
                <w:sz w:val="18"/>
                <w:szCs w:val="20"/>
                <w:lang w:val="fr-CH"/>
              </w:rPr>
              <w:t>’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 xml:space="preserve">expression </w:t>
            </w:r>
            <w:r w:rsidR="00635919" w:rsidRPr="002C39B6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fr-CH"/>
              </w:rPr>
              <w:t>d</w:t>
            </w:r>
            <w:r w:rsidR="002C39B6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fr-CH"/>
              </w:rPr>
              <w:t>’</w:t>
            </w:r>
            <w:r w:rsidR="00635919" w:rsidRPr="002C39B6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fr-CH"/>
              </w:rPr>
              <w:t>un ou plusieurs gènes ou d</w:t>
            </w:r>
            <w:r w:rsidR="002C39B6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fr-CH"/>
              </w:rPr>
              <w:t>’</w:t>
            </w:r>
            <w:r w:rsidR="00635919" w:rsidRPr="002C39B6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fr-CH"/>
              </w:rPr>
              <w:t>autres déterminants héréditaires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 xml:space="preserve"> 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highlight w:val="lightGray"/>
                <w:u w:val="single"/>
                <w:lang w:val="fr-CH"/>
              </w:rPr>
              <w:t>du génotype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 xml:space="preserve"> et qui comprend, sans s</w:t>
            </w:r>
            <w:r w:rsidR="002C39B6">
              <w:rPr>
                <w:rFonts w:eastAsia="+mn-ea"/>
                <w:kern w:val="24"/>
                <w:sz w:val="18"/>
                <w:szCs w:val="20"/>
                <w:lang w:val="fr-CH"/>
              </w:rPr>
              <w:t>’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y limiter, des caractères morphologiques, physiologiques, agronomiques, industriels (p.</w:t>
            </w:r>
            <w:r w:rsidR="00B02DFC">
              <w:rPr>
                <w:rFonts w:eastAsia="+mn-ea"/>
                <w:kern w:val="24"/>
                <w:sz w:val="18"/>
                <w:szCs w:val="20"/>
                <w:lang w:val="fr-CH"/>
              </w:rPr>
              <w:t> 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ex.</w:t>
            </w:r>
            <w:r w:rsidR="00B02DFC">
              <w:rPr>
                <w:rFonts w:eastAsia="+mn-ea"/>
                <w:kern w:val="24"/>
                <w:sz w:val="18"/>
                <w:szCs w:val="20"/>
                <w:lang w:val="fr-CH"/>
              </w:rPr>
              <w:t> 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caractéristiques d</w:t>
            </w:r>
            <w:r w:rsidR="002C39B6">
              <w:rPr>
                <w:rFonts w:eastAsia="+mn-ea"/>
                <w:kern w:val="24"/>
                <w:sz w:val="18"/>
                <w:szCs w:val="20"/>
                <w:lang w:val="fr-CH"/>
              </w:rPr>
              <w:t>’</w:t>
            </w:r>
            <w:r w:rsidR="00635919" w:rsidRPr="002C39B6">
              <w:rPr>
                <w:rFonts w:eastAsia="+mn-ea"/>
                <w:kern w:val="24"/>
                <w:sz w:val="18"/>
                <w:szCs w:val="20"/>
                <w:lang w:val="fr-CH"/>
              </w:rPr>
              <w:t>huiles) et/ou biochimiques.</w:t>
            </w:r>
            <w:r w:rsidRPr="002C39B6">
              <w:rPr>
                <w:kern w:val="24"/>
                <w:sz w:val="18"/>
                <w:szCs w:val="20"/>
                <w:lang w:val="fr-CH"/>
              </w:rPr>
              <w:t>”</w:t>
            </w:r>
          </w:p>
          <w:p w:rsidR="008A73E3" w:rsidRPr="00CC78EA" w:rsidRDefault="008A73E3" w:rsidP="00303735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2C39B6" w:rsidRPr="00CC78EA" w:rsidTr="00002BE6">
        <w:tc>
          <w:tcPr>
            <w:tcW w:w="4814" w:type="dxa"/>
          </w:tcPr>
          <w:p w:rsidR="00B43545" w:rsidRPr="002C39B6" w:rsidRDefault="002C39B6" w:rsidP="00303735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2C39B6">
              <w:rPr>
                <w:rFonts w:cs="Arial"/>
                <w:spacing w:val="-2"/>
                <w:sz w:val="18"/>
              </w:rPr>
              <w:t>Paragraphe</w:t>
            </w:r>
            <w:proofErr w:type="spellEnd"/>
            <w:r>
              <w:rPr>
                <w:rFonts w:cs="Arial"/>
                <w:spacing w:val="-2"/>
                <w:sz w:val="18"/>
              </w:rPr>
              <w:t> </w:t>
            </w:r>
            <w:r w:rsidRPr="002C39B6">
              <w:rPr>
                <w:rFonts w:cs="Arial"/>
                <w:spacing w:val="-2"/>
                <w:sz w:val="18"/>
              </w:rPr>
              <w:t>8</w:t>
            </w:r>
          </w:p>
          <w:p w:rsidR="008A73E3" w:rsidRPr="002C39B6" w:rsidRDefault="008A73E3" w:rsidP="00303735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B43545" w:rsidRPr="002C39B6" w:rsidRDefault="008A73E3" w:rsidP="00303735">
            <w:pPr>
              <w:rPr>
                <w:rFonts w:cs="Arial"/>
                <w:spacing w:val="-2"/>
                <w:sz w:val="18"/>
                <w:lang w:val="fr-CH"/>
              </w:rPr>
            </w:pPr>
            <w:r w:rsidRPr="002C39B6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 xml:space="preserve">Un 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‘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caractère essentiel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 xml:space="preserve"> est un caractère qui est </w:t>
            </w:r>
            <w:r w:rsidR="00635919" w:rsidRPr="002C39B6">
              <w:rPr>
                <w:rFonts w:cs="Arial"/>
                <w:strike/>
                <w:spacing w:val="-2"/>
                <w:sz w:val="18"/>
                <w:highlight w:val="lightGray"/>
                <w:lang w:val="fr-CH"/>
              </w:rPr>
              <w:t>essentiel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635919"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fondamental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 xml:space="preserve"> pour la variété dans son ensemb</w:t>
            </w:r>
            <w:r w:rsidR="00002BE6" w:rsidRPr="002C39B6">
              <w:rPr>
                <w:rFonts w:cs="Arial"/>
                <w:spacing w:val="-2"/>
                <w:sz w:val="18"/>
                <w:lang w:val="fr-CH"/>
              </w:rPr>
              <w:t>le</w:t>
            </w:r>
            <w:r w:rsidR="00002BE6">
              <w:rPr>
                <w:rFonts w:cs="Arial"/>
                <w:spacing w:val="-2"/>
                <w:sz w:val="18"/>
                <w:lang w:val="fr-CH"/>
              </w:rPr>
              <w:t xml:space="preserve">.  </w:t>
            </w:r>
            <w:r w:rsidR="00002BE6" w:rsidRPr="002C39B6">
              <w:rPr>
                <w:rFonts w:cs="Arial"/>
                <w:spacing w:val="-2"/>
                <w:sz w:val="18"/>
                <w:lang w:val="fr-CH"/>
              </w:rPr>
              <w:t>Ce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lui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-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ci doit contribuer aux caractéristiques principales, aux performances ou à la valeur d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usage de la variété et être important pour 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un des intervenants suivants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 :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 xml:space="preserve"> le producteur, le vendeur, le fournisseur, 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acheteur, le destinataire, 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635919" w:rsidRPr="002C39B6">
              <w:rPr>
                <w:rFonts w:cs="Arial"/>
                <w:spacing w:val="-2"/>
                <w:sz w:val="18"/>
                <w:lang w:val="fr-CH"/>
              </w:rPr>
              <w:t>utilisateur du matériel de reproduction ou de multiplication, du produit de la récolte ou des produits obtenus directement ou encore de la chaîne de valeur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.”</w:t>
            </w:r>
          </w:p>
          <w:p w:rsidR="008A73E3" w:rsidRPr="00CC78EA" w:rsidRDefault="008A73E3" w:rsidP="00303735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2C39B6" w:rsidRPr="00CC78EA" w:rsidTr="00002BE6">
        <w:tc>
          <w:tcPr>
            <w:tcW w:w="4814" w:type="dxa"/>
          </w:tcPr>
          <w:p w:rsidR="00B43545" w:rsidRPr="002C39B6" w:rsidRDefault="002C39B6" w:rsidP="00303735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2C39B6">
              <w:rPr>
                <w:rFonts w:cs="Arial"/>
                <w:spacing w:val="-2"/>
                <w:sz w:val="18"/>
              </w:rPr>
              <w:t>Paragraphe</w:t>
            </w:r>
            <w:proofErr w:type="spellEnd"/>
            <w:r>
              <w:rPr>
                <w:rFonts w:cs="Arial"/>
                <w:spacing w:val="-2"/>
                <w:sz w:val="18"/>
              </w:rPr>
              <w:t> </w:t>
            </w:r>
            <w:r w:rsidRPr="002C39B6">
              <w:rPr>
                <w:rFonts w:cs="Arial"/>
                <w:spacing w:val="-2"/>
                <w:sz w:val="18"/>
              </w:rPr>
              <w:t>1</w:t>
            </w:r>
            <w:r w:rsidR="008A73E3" w:rsidRPr="002C39B6">
              <w:rPr>
                <w:rFonts w:cs="Arial"/>
                <w:spacing w:val="-2"/>
                <w:sz w:val="18"/>
              </w:rPr>
              <w:t>1</w:t>
            </w:r>
          </w:p>
          <w:p w:rsidR="008A73E3" w:rsidRPr="002C39B6" w:rsidRDefault="008A73E3" w:rsidP="00303735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B43545" w:rsidRPr="002C39B6" w:rsidRDefault="008A73E3" w:rsidP="00303735">
            <w:pPr>
              <w:rPr>
                <w:rFonts w:cs="Arial"/>
                <w:spacing w:val="-2"/>
                <w:sz w:val="18"/>
                <w:lang w:val="fr-CH"/>
              </w:rPr>
            </w:pPr>
            <w:r w:rsidRPr="002C39B6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Une variété </w:t>
            </w:r>
            <w:r w:rsidR="00E05ED0" w:rsidRPr="002C39B6">
              <w:rPr>
                <w:rFonts w:cs="Arial"/>
                <w:strike/>
                <w:spacing w:val="-2"/>
                <w:sz w:val="18"/>
                <w:highlight w:val="lightGray"/>
                <w:lang w:val="fr-CH"/>
              </w:rPr>
              <w:t>principalement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E05ED0"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essentiellement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 dérivée conserve généralement 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>expression des caractères essentiels de la variété dont elle est dérivée, à l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>exception des différences résultant de la dérivation, qui peuvent également inclure des différences dans les caractères essentiels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.”</w:t>
            </w:r>
          </w:p>
          <w:p w:rsidR="008A73E3" w:rsidRPr="00CC78EA" w:rsidRDefault="008A73E3" w:rsidP="00303735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2C39B6" w:rsidRPr="00CC78EA" w:rsidTr="00303735">
        <w:tc>
          <w:tcPr>
            <w:tcW w:w="4814" w:type="dxa"/>
          </w:tcPr>
          <w:p w:rsidR="002C39B6" w:rsidRDefault="00E05ED0" w:rsidP="00303735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2C39B6">
              <w:rPr>
                <w:rFonts w:cs="Arial"/>
                <w:spacing w:val="-2"/>
                <w:sz w:val="18"/>
              </w:rPr>
              <w:t>Schémas</w:t>
            </w:r>
            <w:proofErr w:type="spellEnd"/>
            <w:r w:rsidR="008A73E3" w:rsidRPr="002C39B6">
              <w:rPr>
                <w:rFonts w:cs="Arial"/>
                <w:spacing w:val="-2"/>
                <w:sz w:val="18"/>
              </w:rPr>
              <w:t xml:space="preserve"> 2, 3, 4, 5, </w:t>
            </w:r>
            <w:proofErr w:type="spellStart"/>
            <w:r w:rsidRPr="002C39B6">
              <w:rPr>
                <w:rFonts w:cs="Arial"/>
                <w:spacing w:val="-2"/>
                <w:sz w:val="18"/>
              </w:rPr>
              <w:t>encadré</w:t>
            </w:r>
            <w:proofErr w:type="spellEnd"/>
            <w:r w:rsidR="00002BE6">
              <w:rPr>
                <w:rFonts w:cs="Arial"/>
                <w:spacing w:val="-2"/>
                <w:sz w:val="18"/>
              </w:rPr>
              <w:t> </w:t>
            </w:r>
            <w:r w:rsidR="008A73E3" w:rsidRPr="002C39B6">
              <w:rPr>
                <w:rFonts w:cs="Arial"/>
                <w:spacing w:val="-2"/>
                <w:sz w:val="18"/>
              </w:rPr>
              <w:t>3</w:t>
            </w:r>
            <w:r w:rsidR="002C39B6">
              <w:rPr>
                <w:rFonts w:cs="Arial"/>
                <w:spacing w:val="-2"/>
                <w:sz w:val="18"/>
              </w:rPr>
              <w:t> :</w:t>
            </w:r>
          </w:p>
          <w:p w:rsidR="008A73E3" w:rsidRPr="002C39B6" w:rsidRDefault="008A73E3" w:rsidP="00303735">
            <w:pPr>
              <w:rPr>
                <w:rFonts w:cs="Arial"/>
                <w:spacing w:val="-2"/>
                <w:sz w:val="18"/>
                <w:highlight w:val="yellow"/>
              </w:rPr>
            </w:pPr>
          </w:p>
        </w:tc>
        <w:tc>
          <w:tcPr>
            <w:tcW w:w="4815" w:type="dxa"/>
          </w:tcPr>
          <w:p w:rsidR="00B43545" w:rsidRPr="002C39B6" w:rsidRDefault="008A73E3" w:rsidP="00303735">
            <w:pPr>
              <w:rPr>
                <w:rFonts w:cs="Arial"/>
                <w:spacing w:val="-2"/>
                <w:sz w:val="18"/>
                <w:lang w:val="fr-CH"/>
              </w:rPr>
            </w:pPr>
            <w:r w:rsidRPr="002C39B6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-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principalement dérivée </w:t>
            </w:r>
            <w:proofErr w:type="gramStart"/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de 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A</w:t>
            </w:r>
            <w:proofErr w:type="gramEnd"/>
            <w:r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‘</w:t>
            </w:r>
            <w:r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o</w:t>
            </w:r>
            <w:r w:rsidR="00E05ED0"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u</w:t>
            </w:r>
            <w:r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 xml:space="preserve"> B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”</w:t>
            </w:r>
          </w:p>
          <w:p w:rsidR="008A73E3" w:rsidRPr="00CC78EA" w:rsidRDefault="008A73E3" w:rsidP="00303735">
            <w:pPr>
              <w:rPr>
                <w:rFonts w:cs="Arial"/>
                <w:spacing w:val="-2"/>
                <w:sz w:val="12"/>
                <w:highlight w:val="yellow"/>
                <w:lang w:val="fr-CH"/>
              </w:rPr>
            </w:pPr>
          </w:p>
        </w:tc>
      </w:tr>
      <w:tr w:rsidR="002C39B6" w:rsidRPr="00CC78EA" w:rsidTr="00303735">
        <w:tc>
          <w:tcPr>
            <w:tcW w:w="4814" w:type="dxa"/>
          </w:tcPr>
          <w:p w:rsidR="008A73E3" w:rsidRPr="00CC78EA" w:rsidRDefault="00E05ED0" w:rsidP="00303735">
            <w:pPr>
              <w:rPr>
                <w:rFonts w:cs="Arial"/>
                <w:spacing w:val="-2"/>
                <w:sz w:val="18"/>
              </w:rPr>
            </w:pPr>
            <w:proofErr w:type="spellStart"/>
            <w:r w:rsidRPr="002C39B6">
              <w:rPr>
                <w:rFonts w:cs="Arial"/>
                <w:spacing w:val="-2"/>
                <w:sz w:val="18"/>
              </w:rPr>
              <w:t>Schémas</w:t>
            </w:r>
            <w:proofErr w:type="spellEnd"/>
            <w:r w:rsidR="008A73E3" w:rsidRPr="002C39B6">
              <w:rPr>
                <w:rFonts w:cs="Arial"/>
                <w:spacing w:val="-2"/>
                <w:sz w:val="18"/>
              </w:rPr>
              <w:t xml:space="preserve"> 2, 3, 4, 5, </w:t>
            </w:r>
            <w:proofErr w:type="spellStart"/>
            <w:r w:rsidRPr="002C39B6">
              <w:rPr>
                <w:rFonts w:cs="Arial"/>
                <w:spacing w:val="-2"/>
                <w:sz w:val="18"/>
              </w:rPr>
              <w:t>encadré</w:t>
            </w:r>
            <w:proofErr w:type="spellEnd"/>
            <w:r w:rsidR="00002BE6">
              <w:rPr>
                <w:rFonts w:cs="Arial"/>
                <w:spacing w:val="-2"/>
                <w:sz w:val="18"/>
              </w:rPr>
              <w:t> </w:t>
            </w:r>
            <w:r w:rsidR="008A73E3" w:rsidRPr="002C39B6">
              <w:rPr>
                <w:rFonts w:cs="Arial"/>
                <w:spacing w:val="-2"/>
                <w:sz w:val="18"/>
              </w:rPr>
              <w:t>6</w:t>
            </w:r>
            <w:r w:rsidR="002C39B6">
              <w:rPr>
                <w:rFonts w:cs="Arial"/>
                <w:spacing w:val="-2"/>
                <w:sz w:val="18"/>
              </w:rPr>
              <w:t> :</w:t>
            </w:r>
          </w:p>
        </w:tc>
        <w:tc>
          <w:tcPr>
            <w:tcW w:w="4815" w:type="dxa"/>
          </w:tcPr>
          <w:p w:rsidR="00B43545" w:rsidRPr="002C39B6" w:rsidRDefault="008A73E3" w:rsidP="00303735">
            <w:pPr>
              <w:rPr>
                <w:rFonts w:cs="Arial"/>
                <w:spacing w:val="-2"/>
                <w:sz w:val="18"/>
                <w:lang w:val="fr-CH"/>
              </w:rPr>
            </w:pPr>
            <w:r w:rsidRPr="002C39B6">
              <w:rPr>
                <w:rFonts w:cs="Arial"/>
                <w:spacing w:val="-2"/>
                <w:sz w:val="18"/>
                <w:lang w:val="fr-CH"/>
              </w:rPr>
              <w:t>“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-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principalement dérivée </w:t>
            </w:r>
            <w:proofErr w:type="gramStart"/>
            <w:r w:rsidR="00E05ED0" w:rsidRPr="002C39B6">
              <w:rPr>
                <w:rFonts w:cs="Arial"/>
                <w:spacing w:val="-2"/>
                <w:sz w:val="18"/>
                <w:lang w:val="fr-CH"/>
              </w:rPr>
              <w:t xml:space="preserve">de 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A</w:t>
            </w:r>
            <w:proofErr w:type="gramEnd"/>
            <w:r w:rsidRPr="002C39B6">
              <w:rPr>
                <w:rFonts w:cs="Arial"/>
                <w:spacing w:val="-2"/>
                <w:sz w:val="18"/>
                <w:lang w:val="fr-CH"/>
              </w:rPr>
              <w:t xml:space="preserve"> 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‘</w:t>
            </w:r>
            <w:r w:rsidR="00E05ED0"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ou</w:t>
            </w:r>
            <w:r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 xml:space="preserve"> Z</w:t>
            </w:r>
            <w:r w:rsid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-</w:t>
            </w:r>
            <w:r w:rsidRPr="002C39B6">
              <w:rPr>
                <w:rFonts w:cs="Arial"/>
                <w:spacing w:val="-2"/>
                <w:sz w:val="18"/>
                <w:highlight w:val="lightGray"/>
                <w:u w:val="single"/>
                <w:lang w:val="fr-CH"/>
              </w:rPr>
              <w:t>1</w:t>
            </w:r>
            <w:r w:rsidR="002C39B6">
              <w:rPr>
                <w:rFonts w:cs="Arial"/>
                <w:spacing w:val="-2"/>
                <w:sz w:val="18"/>
                <w:lang w:val="fr-CH"/>
              </w:rPr>
              <w:t>’</w:t>
            </w:r>
            <w:r w:rsidRPr="002C39B6">
              <w:rPr>
                <w:rFonts w:cs="Arial"/>
                <w:spacing w:val="-2"/>
                <w:sz w:val="18"/>
                <w:lang w:val="fr-CH"/>
              </w:rPr>
              <w:t>”</w:t>
            </w:r>
          </w:p>
          <w:p w:rsidR="008A73E3" w:rsidRPr="00CC78EA" w:rsidRDefault="008A73E3" w:rsidP="00303735">
            <w:pPr>
              <w:rPr>
                <w:rFonts w:cs="Arial"/>
                <w:spacing w:val="-2"/>
                <w:sz w:val="10"/>
                <w:highlight w:val="yellow"/>
                <w:lang w:val="fr-CH"/>
              </w:rPr>
            </w:pPr>
          </w:p>
        </w:tc>
      </w:tr>
    </w:tbl>
    <w:p w:rsidR="002C39B6" w:rsidRDefault="008A73E3" w:rsidP="00CC78EA">
      <w:pPr>
        <w:keepLines/>
        <w:spacing w:before="240"/>
        <w:rPr>
          <w:rFonts w:cs="Arial"/>
          <w:spacing w:val="-2"/>
          <w:lang w:val="fr-CH"/>
        </w:rPr>
      </w:pPr>
      <w:r w:rsidRPr="002C39B6">
        <w:rPr>
          <w:rFonts w:cs="Arial"/>
          <w:spacing w:val="-2"/>
        </w:rPr>
        <w:lastRenderedPageBreak/>
        <w:fldChar w:fldCharType="begin"/>
      </w:r>
      <w:r w:rsidRPr="002C39B6">
        <w:rPr>
          <w:rFonts w:cs="Arial"/>
          <w:spacing w:val="-2"/>
          <w:lang w:val="fr-CH"/>
        </w:rPr>
        <w:instrText xml:space="preserve"> AUTONUM  </w:instrText>
      </w:r>
      <w:r w:rsidRPr="002C39B6">
        <w:rPr>
          <w:rFonts w:cs="Arial"/>
          <w:spacing w:val="-2"/>
        </w:rPr>
        <w:fldChar w:fldCharType="end"/>
      </w:r>
      <w:r w:rsidRPr="002C39B6">
        <w:rPr>
          <w:rFonts w:cs="Arial"/>
          <w:spacing w:val="-2"/>
          <w:lang w:val="fr-CH"/>
        </w:rPr>
        <w:tab/>
      </w:r>
      <w:r w:rsidR="00B43545" w:rsidRPr="002C39B6">
        <w:rPr>
          <w:rFonts w:cs="Arial"/>
          <w:spacing w:val="-2"/>
          <w:lang w:val="fr-CH"/>
        </w:rPr>
        <w:t>Le WG</w:t>
      </w:r>
      <w:r w:rsidR="002C39B6">
        <w:rPr>
          <w:rFonts w:cs="Arial"/>
          <w:spacing w:val="-2"/>
          <w:lang w:val="fr-CH"/>
        </w:rPr>
        <w:t>-</w:t>
      </w:r>
      <w:r w:rsidR="00B43545" w:rsidRPr="002C39B6">
        <w:rPr>
          <w:rFonts w:cs="Arial"/>
          <w:spacing w:val="-2"/>
          <w:lang w:val="fr-CH"/>
        </w:rPr>
        <w:t>EDV a recommandé que</w:t>
      </w:r>
      <w:r w:rsidR="002C39B6" w:rsidRPr="002C39B6">
        <w:rPr>
          <w:rFonts w:cs="Arial"/>
          <w:spacing w:val="-2"/>
          <w:lang w:val="fr-CH"/>
        </w:rPr>
        <w:t xml:space="preserve"> le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CAJ</w:t>
      </w:r>
      <w:r w:rsidR="00B43545" w:rsidRPr="002C39B6">
        <w:rPr>
          <w:rFonts w:cs="Arial"/>
          <w:spacing w:val="-2"/>
          <w:lang w:val="fr-CH"/>
        </w:rPr>
        <w:t>, à sa soixante</w:t>
      </w:r>
      <w:r w:rsidR="002C39B6">
        <w:rPr>
          <w:rFonts w:cs="Arial"/>
          <w:spacing w:val="-2"/>
          <w:lang w:val="fr-CH"/>
        </w:rPr>
        <w:t>-</w:t>
      </w:r>
      <w:r w:rsidR="00B43545" w:rsidRPr="002C39B6">
        <w:rPr>
          <w:rFonts w:cs="Arial"/>
          <w:spacing w:val="-2"/>
          <w:lang w:val="fr-CH"/>
        </w:rPr>
        <w:t>dix</w:t>
      </w:r>
      <w:r w:rsidR="002C39B6">
        <w:rPr>
          <w:rFonts w:cs="Arial"/>
          <w:spacing w:val="-2"/>
          <w:lang w:val="fr-CH"/>
        </w:rPr>
        <w:t>-</w:t>
      </w:r>
      <w:r w:rsidR="00B43545" w:rsidRPr="002C39B6">
        <w:rPr>
          <w:rFonts w:cs="Arial"/>
          <w:spacing w:val="-2"/>
          <w:lang w:val="fr-CH"/>
        </w:rPr>
        <w:t>huit</w:t>
      </w:r>
      <w:r w:rsidR="002C39B6">
        <w:rPr>
          <w:rFonts w:cs="Arial"/>
          <w:spacing w:val="-2"/>
          <w:lang w:val="fr-CH"/>
        </w:rPr>
        <w:t>ième session</w:t>
      </w:r>
      <w:r w:rsidR="00B43545" w:rsidRPr="002C39B6">
        <w:rPr>
          <w:rFonts w:cs="Arial"/>
          <w:spacing w:val="-2"/>
          <w:lang w:val="fr-CH"/>
        </w:rPr>
        <w:t xml:space="preserve"> prévue le 2</w:t>
      </w:r>
      <w:r w:rsidR="002C39B6" w:rsidRPr="002C39B6">
        <w:rPr>
          <w:rFonts w:cs="Arial"/>
          <w:spacing w:val="-2"/>
          <w:lang w:val="fr-CH"/>
        </w:rPr>
        <w:t>7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octobre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20</w:t>
      </w:r>
      <w:r w:rsidR="00B43545" w:rsidRPr="002C39B6">
        <w:rPr>
          <w:rFonts w:cs="Arial"/>
          <w:spacing w:val="-2"/>
          <w:lang w:val="fr-CH"/>
        </w:rPr>
        <w:t xml:space="preserve">21, examine le document UPOV/EXN/EDV/3 </w:t>
      </w:r>
      <w:proofErr w:type="spellStart"/>
      <w:r w:rsidR="00B43545" w:rsidRPr="002C39B6">
        <w:rPr>
          <w:rFonts w:cs="Arial"/>
          <w:spacing w:val="-2"/>
          <w:lang w:val="fr-CH"/>
        </w:rPr>
        <w:t>Draft</w:t>
      </w:r>
      <w:proofErr w:type="spellEnd"/>
      <w:r w:rsidR="00B43545" w:rsidRPr="002C39B6">
        <w:rPr>
          <w:rFonts w:cs="Arial"/>
          <w:spacing w:val="-2"/>
          <w:lang w:val="fr-CH"/>
        </w:rPr>
        <w:t xml:space="preserve"> 2</w:t>
      </w:r>
      <w:r w:rsidR="00002BE6">
        <w:rPr>
          <w:rFonts w:cs="Arial"/>
          <w:spacing w:val="-2"/>
          <w:lang w:val="fr-CH"/>
        </w:rPr>
        <w:t> </w:t>
      </w:r>
      <w:r w:rsidR="00B43545" w:rsidRPr="002C39B6">
        <w:rPr>
          <w:rFonts w:cs="Arial"/>
          <w:spacing w:val="-2"/>
          <w:lang w:val="fr-CH"/>
        </w:rPr>
        <w:t>“Notes explicatives sur les variétés essentiellement dérivées selon l</w:t>
      </w:r>
      <w:r w:rsidR="002C39B6">
        <w:rPr>
          <w:rFonts w:cs="Arial"/>
          <w:spacing w:val="-2"/>
          <w:lang w:val="fr-CH"/>
        </w:rPr>
        <w:t>’</w:t>
      </w:r>
      <w:r w:rsidR="00B43545" w:rsidRPr="002C39B6">
        <w:rPr>
          <w:rFonts w:cs="Arial"/>
          <w:spacing w:val="-2"/>
          <w:lang w:val="fr-CH"/>
        </w:rPr>
        <w:t xml:space="preserve">Acte </w:t>
      </w:r>
      <w:r w:rsidR="002C39B6" w:rsidRPr="002C39B6">
        <w:rPr>
          <w:rFonts w:cs="Arial"/>
          <w:spacing w:val="-2"/>
          <w:lang w:val="fr-CH"/>
        </w:rPr>
        <w:t>de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1991</w:t>
      </w:r>
      <w:r w:rsidR="00B43545" w:rsidRPr="002C39B6">
        <w:rPr>
          <w:rFonts w:cs="Arial"/>
          <w:spacing w:val="-2"/>
          <w:lang w:val="fr-CH"/>
        </w:rPr>
        <w:t xml:space="preserve"> de la </w:t>
      </w:r>
      <w:r w:rsidR="002C39B6">
        <w:rPr>
          <w:rFonts w:cs="Arial"/>
          <w:spacing w:val="-2"/>
          <w:lang w:val="fr-CH"/>
        </w:rPr>
        <w:t>Convention UPOV</w:t>
      </w:r>
      <w:r w:rsidR="00B43545" w:rsidRPr="002C39B6">
        <w:rPr>
          <w:rFonts w:cs="Arial"/>
          <w:spacing w:val="-2"/>
          <w:lang w:val="fr-CH"/>
        </w:rPr>
        <w:t xml:space="preserve"> (révision)”, compte tenu des modifications approuvées par le WG</w:t>
      </w:r>
      <w:r w:rsidR="002C39B6">
        <w:rPr>
          <w:rFonts w:cs="Arial"/>
          <w:spacing w:val="-2"/>
          <w:lang w:val="fr-CH"/>
        </w:rPr>
        <w:t>-</w:t>
      </w:r>
      <w:r w:rsidR="00B43545" w:rsidRPr="002C39B6">
        <w:rPr>
          <w:rFonts w:cs="Arial"/>
          <w:spacing w:val="-2"/>
          <w:lang w:val="fr-CH"/>
        </w:rPr>
        <w:t xml:space="preserve">EDV </w:t>
      </w:r>
      <w:r w:rsidR="00494272">
        <w:rPr>
          <w:rFonts w:cs="Arial"/>
          <w:spacing w:val="-2"/>
          <w:lang w:val="fr-CH"/>
        </w:rPr>
        <w:t>indiquées</w:t>
      </w:r>
      <w:r w:rsidR="00B43545" w:rsidRPr="002C39B6">
        <w:rPr>
          <w:rFonts w:cs="Arial"/>
          <w:spacing w:val="-2"/>
          <w:lang w:val="fr-CH"/>
        </w:rPr>
        <w:t xml:space="preserve"> au </w:t>
      </w:r>
      <w:r w:rsidR="002C39B6" w:rsidRPr="002C39B6">
        <w:rPr>
          <w:rFonts w:cs="Arial"/>
          <w:spacing w:val="-2"/>
          <w:lang w:val="fr-CH"/>
        </w:rPr>
        <w:t>paragraphe</w:t>
      </w:r>
      <w:r w:rsidR="002C39B6">
        <w:rPr>
          <w:rFonts w:cs="Arial"/>
          <w:spacing w:val="-2"/>
          <w:lang w:val="fr-CH"/>
        </w:rPr>
        <w:t> </w:t>
      </w:r>
      <w:r w:rsidR="002C39B6" w:rsidRPr="002C39B6">
        <w:rPr>
          <w:rFonts w:cs="Arial"/>
          <w:spacing w:val="-2"/>
          <w:lang w:val="fr-CH"/>
        </w:rPr>
        <w:t>2</w:t>
      </w:r>
      <w:r w:rsidR="00B43545" w:rsidRPr="002C39B6">
        <w:rPr>
          <w:rFonts w:cs="Arial"/>
          <w:spacing w:val="-2"/>
          <w:lang w:val="fr-CH"/>
        </w:rPr>
        <w:t xml:space="preserve"> et des observations suivantes</w:t>
      </w:r>
      <w:r w:rsidR="002C39B6">
        <w:rPr>
          <w:rFonts w:cs="Arial"/>
          <w:spacing w:val="-2"/>
          <w:lang w:val="fr-CH"/>
        </w:rPr>
        <w:t> :</w:t>
      </w:r>
    </w:p>
    <w:p w:rsidR="00B43545" w:rsidRPr="002C39B6" w:rsidRDefault="00B43545" w:rsidP="008A73E3">
      <w:pPr>
        <w:rPr>
          <w:spacing w:val="-2"/>
          <w:lang w:val="fr-CH"/>
        </w:rPr>
      </w:pPr>
    </w:p>
    <w:p w:rsidR="002C39B6" w:rsidRDefault="00955FCC" w:rsidP="002C39B6">
      <w:pPr>
        <w:pStyle w:val="ListParagraph"/>
        <w:ind w:left="540"/>
        <w:rPr>
          <w:spacing w:val="-2"/>
          <w:lang w:val="fr-CH"/>
        </w:rPr>
      </w:pPr>
      <w:r w:rsidRPr="002C39B6">
        <w:rPr>
          <w:spacing w:val="-2"/>
          <w:lang w:val="fr-CH"/>
        </w:rPr>
        <w:t>a)</w:t>
      </w:r>
      <w:r w:rsidRPr="002C39B6">
        <w:rPr>
          <w:spacing w:val="-2"/>
          <w:lang w:val="fr-CH"/>
        </w:rPr>
        <w:tab/>
        <w:t>le WG</w:t>
      </w:r>
      <w:r w:rsidR="002C39B6">
        <w:rPr>
          <w:spacing w:val="-2"/>
          <w:lang w:val="fr-CH"/>
        </w:rPr>
        <w:t>-</w:t>
      </w:r>
      <w:r w:rsidRPr="002C39B6">
        <w:rPr>
          <w:spacing w:val="-2"/>
          <w:lang w:val="fr-CH"/>
        </w:rPr>
        <w:t>EDV a pris note des observations formulées par la délégation espagnole au sujet du document</w:t>
      </w:r>
      <w:r w:rsidR="00002BE6"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 xml:space="preserve">UPOV/EXN/EDV/3 </w:t>
      </w:r>
      <w:proofErr w:type="spellStart"/>
      <w:r w:rsidRPr="002C39B6">
        <w:rPr>
          <w:spacing w:val="-2"/>
          <w:lang w:val="fr-CH"/>
        </w:rPr>
        <w:t>Draft</w:t>
      </w:r>
      <w:proofErr w:type="spellEnd"/>
      <w:r w:rsidR="00002BE6"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2 et il est convenu qu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il serait important que les membres du WG</w:t>
      </w:r>
      <w:r w:rsidR="00CC78EA">
        <w:rPr>
          <w:spacing w:val="-2"/>
          <w:lang w:val="fr-CH"/>
        </w:rPr>
        <w:noBreakHyphen/>
      </w:r>
      <w:r w:rsidRPr="002C39B6">
        <w:rPr>
          <w:spacing w:val="-2"/>
          <w:lang w:val="fr-CH"/>
        </w:rPr>
        <w:t>EDV saisissent l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occasion de discuter de ces observations avec la délégation espagnole avant</w:t>
      </w:r>
      <w:r w:rsidR="002C39B6" w:rsidRPr="002C39B6">
        <w:rPr>
          <w:spacing w:val="-2"/>
          <w:lang w:val="fr-CH"/>
        </w:rPr>
        <w:t xml:space="preserve"> le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CAJ</w:t>
      </w:r>
      <w:r w:rsidRPr="002C39B6">
        <w:rPr>
          <w:spacing w:val="-2"/>
          <w:lang w:val="fr-CH"/>
        </w:rPr>
        <w:t>, et</w:t>
      </w:r>
    </w:p>
    <w:p w:rsidR="00B43545" w:rsidRPr="002C39B6" w:rsidRDefault="00B43545" w:rsidP="008A73E3">
      <w:pPr>
        <w:pStyle w:val="ListParagraph"/>
        <w:ind w:left="1123"/>
        <w:contextualSpacing w:val="0"/>
        <w:rPr>
          <w:spacing w:val="-2"/>
          <w:lang w:val="fr-CH"/>
        </w:rPr>
      </w:pPr>
    </w:p>
    <w:p w:rsidR="002C39B6" w:rsidRDefault="00955FCC" w:rsidP="002C39B6">
      <w:pPr>
        <w:pStyle w:val="ListParagraph"/>
        <w:ind w:left="540"/>
        <w:rPr>
          <w:spacing w:val="-2"/>
          <w:lang w:val="fr-CH"/>
        </w:rPr>
      </w:pPr>
      <w:r w:rsidRPr="002C39B6">
        <w:rPr>
          <w:spacing w:val="-2"/>
          <w:lang w:val="fr-CH"/>
        </w:rPr>
        <w:t>b)</w:t>
      </w:r>
      <w:r w:rsidRPr="002C39B6">
        <w:rPr>
          <w:spacing w:val="-2"/>
          <w:lang w:val="fr-CH"/>
        </w:rPr>
        <w:tab/>
        <w:t>le représentant de l</w:t>
      </w:r>
      <w:r w:rsidR="002C39B6">
        <w:rPr>
          <w:spacing w:val="-2"/>
          <w:lang w:val="fr-CH"/>
        </w:rPr>
        <w:t>’</w:t>
      </w:r>
      <w:r w:rsidRPr="00CC78EA">
        <w:rPr>
          <w:i/>
          <w:spacing w:val="-2"/>
          <w:lang w:val="fr-CH"/>
        </w:rPr>
        <w:t xml:space="preserve">Association for Plant </w:t>
      </w:r>
      <w:proofErr w:type="spellStart"/>
      <w:r w:rsidRPr="00CC78EA">
        <w:rPr>
          <w:i/>
          <w:spacing w:val="-2"/>
          <w:lang w:val="fr-CH"/>
        </w:rPr>
        <w:t>Breeding</w:t>
      </w:r>
      <w:proofErr w:type="spellEnd"/>
      <w:r w:rsidRPr="00CC78EA">
        <w:rPr>
          <w:i/>
          <w:spacing w:val="-2"/>
          <w:lang w:val="fr-CH"/>
        </w:rPr>
        <w:t xml:space="preserve"> for the </w:t>
      </w:r>
      <w:proofErr w:type="spellStart"/>
      <w:r w:rsidRPr="00CC78EA">
        <w:rPr>
          <w:i/>
          <w:spacing w:val="-2"/>
          <w:lang w:val="fr-CH"/>
        </w:rPr>
        <w:t>Benefit</w:t>
      </w:r>
      <w:proofErr w:type="spellEnd"/>
      <w:r w:rsidRPr="00CC78EA">
        <w:rPr>
          <w:i/>
          <w:spacing w:val="-2"/>
          <w:lang w:val="fr-CH"/>
        </w:rPr>
        <w:t xml:space="preserve"> of Society</w:t>
      </w:r>
      <w:r w:rsidRPr="002C39B6">
        <w:rPr>
          <w:spacing w:val="-2"/>
          <w:lang w:val="fr-CH"/>
        </w:rPr>
        <w:t xml:space="preserve"> (APBREBES) n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était pas d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 xml:space="preserve">accord avec le texte de la </w:t>
      </w:r>
      <w:r w:rsidR="002C39B6" w:rsidRPr="002C39B6">
        <w:rPr>
          <w:spacing w:val="-2"/>
          <w:lang w:val="fr-CH"/>
        </w:rPr>
        <w:t>section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I</w:t>
      </w:r>
      <w:r w:rsidRPr="002C39B6">
        <w:rPr>
          <w:spacing w:val="-2"/>
          <w:lang w:val="fr-CH"/>
        </w:rPr>
        <w:t>I et l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 xml:space="preserve">inclusion de la </w:t>
      </w:r>
      <w:r w:rsidR="002C39B6" w:rsidRPr="002C39B6">
        <w:rPr>
          <w:spacing w:val="-2"/>
          <w:lang w:val="fr-CH"/>
        </w:rPr>
        <w:t>section</w:t>
      </w:r>
      <w:r w:rsidR="002C39B6">
        <w:rPr>
          <w:spacing w:val="-2"/>
          <w:lang w:val="fr-CH"/>
        </w:rPr>
        <w:t> </w:t>
      </w:r>
      <w:r w:rsidR="002C39B6" w:rsidRPr="002C39B6">
        <w:rPr>
          <w:spacing w:val="-2"/>
          <w:lang w:val="fr-CH"/>
        </w:rPr>
        <w:t>I</w:t>
      </w:r>
      <w:r w:rsidR="00CC78EA">
        <w:rPr>
          <w:spacing w:val="-2"/>
          <w:lang w:val="fr-CH"/>
        </w:rPr>
        <w:t>II dans le document </w:t>
      </w:r>
      <w:r w:rsidRPr="002C39B6">
        <w:rPr>
          <w:spacing w:val="-2"/>
          <w:lang w:val="fr-CH"/>
        </w:rPr>
        <w:t xml:space="preserve">UPOV/EXN/EDV/3 </w:t>
      </w:r>
      <w:proofErr w:type="spellStart"/>
      <w:r w:rsidRPr="002C39B6">
        <w:rPr>
          <w:spacing w:val="-2"/>
          <w:lang w:val="fr-CH"/>
        </w:rPr>
        <w:t>Draft</w:t>
      </w:r>
      <w:proofErr w:type="spellEnd"/>
      <w:r w:rsidRPr="002C39B6">
        <w:rPr>
          <w:spacing w:val="-2"/>
          <w:lang w:val="fr-CH"/>
        </w:rPr>
        <w:t xml:space="preserve"> 2, comme expliqué dans les observations de l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APBREBES, dans l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appendice</w:t>
      </w:r>
      <w:r w:rsidR="00002BE6">
        <w:rPr>
          <w:spacing w:val="-2"/>
          <w:lang w:val="fr-CH"/>
        </w:rPr>
        <w:t> </w:t>
      </w:r>
      <w:r w:rsidRPr="002C39B6">
        <w:rPr>
          <w:spacing w:val="-2"/>
          <w:lang w:val="fr-CH"/>
        </w:rPr>
        <w:t>IV de l</w:t>
      </w:r>
      <w:r w:rsidR="002C39B6">
        <w:rPr>
          <w:spacing w:val="-2"/>
          <w:lang w:val="fr-CH"/>
        </w:rPr>
        <w:t>’</w:t>
      </w:r>
      <w:r w:rsidRPr="002C39B6">
        <w:rPr>
          <w:spacing w:val="-2"/>
          <w:lang w:val="fr-CH"/>
        </w:rPr>
        <w:t>annexe du document UPOV/WG</w:t>
      </w:r>
      <w:r w:rsidR="002C39B6">
        <w:rPr>
          <w:spacing w:val="-2"/>
          <w:lang w:val="fr-CH"/>
        </w:rPr>
        <w:t>-</w:t>
      </w:r>
      <w:r w:rsidRPr="002C39B6">
        <w:rPr>
          <w:spacing w:val="-2"/>
          <w:lang w:val="fr-CH"/>
        </w:rPr>
        <w:t xml:space="preserve">EDV/4/2 (voir </w:t>
      </w:r>
      <w:hyperlink r:id="rId9" w:history="1">
        <w:r w:rsidR="002C39B6" w:rsidRPr="002C39B6">
          <w:rPr>
            <w:rStyle w:val="Hyperlink"/>
            <w:rFonts w:cs="Arial"/>
            <w:color w:val="auto"/>
            <w:lang w:val="fr-CH"/>
          </w:rPr>
          <w:t>https://www.upov.int/edocs/mdocs/upov/fr/wg_edv_4/upov_wg_edv_4_2.pdf</w:t>
        </w:r>
      </w:hyperlink>
      <w:r w:rsidRPr="002C39B6">
        <w:rPr>
          <w:spacing w:val="-2"/>
          <w:lang w:val="fr-CH"/>
        </w:rPr>
        <w:t>).</w:t>
      </w:r>
    </w:p>
    <w:p w:rsidR="00B43545" w:rsidRPr="002C39B6" w:rsidRDefault="00B43545" w:rsidP="008A73E3">
      <w:pPr>
        <w:rPr>
          <w:lang w:val="fr-CH"/>
        </w:rPr>
      </w:pPr>
    </w:p>
    <w:p w:rsidR="00B43545" w:rsidRPr="002C39B6" w:rsidRDefault="008A73E3" w:rsidP="008064A5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CH"/>
        </w:rPr>
      </w:pPr>
      <w:r w:rsidRPr="002C39B6">
        <w:rPr>
          <w:i/>
        </w:rPr>
        <w:fldChar w:fldCharType="begin"/>
      </w:r>
      <w:r w:rsidRPr="002C39B6">
        <w:rPr>
          <w:i/>
          <w:lang w:val="fr-CH"/>
        </w:rPr>
        <w:instrText xml:space="preserve"> AUTONUM  </w:instrText>
      </w:r>
      <w:r w:rsidRPr="002C39B6">
        <w:rPr>
          <w:i/>
        </w:rPr>
        <w:fldChar w:fldCharType="end"/>
      </w:r>
      <w:r w:rsidRPr="002C39B6">
        <w:rPr>
          <w:i/>
          <w:lang w:val="fr-CH"/>
        </w:rPr>
        <w:tab/>
      </w:r>
      <w:r w:rsidR="008064A5" w:rsidRPr="002C39B6">
        <w:rPr>
          <w:i/>
          <w:lang w:val="fr-CH"/>
        </w:rPr>
        <w:t xml:space="preserve">Le CAJ est invité à examiner le document UPOV/EXN/EDV/3 </w:t>
      </w:r>
      <w:proofErr w:type="spellStart"/>
      <w:r w:rsidR="008064A5" w:rsidRPr="002C39B6">
        <w:rPr>
          <w:i/>
          <w:lang w:val="fr-CH"/>
        </w:rPr>
        <w:t>Draft</w:t>
      </w:r>
      <w:proofErr w:type="spellEnd"/>
      <w:r w:rsidR="008064A5" w:rsidRPr="002C39B6">
        <w:rPr>
          <w:i/>
          <w:lang w:val="fr-CH"/>
        </w:rPr>
        <w:t xml:space="preserve"> 2</w:t>
      </w:r>
      <w:r w:rsidR="00002BE6">
        <w:rPr>
          <w:i/>
          <w:lang w:val="fr-CH"/>
        </w:rPr>
        <w:t> </w:t>
      </w:r>
      <w:r w:rsidR="008064A5" w:rsidRPr="002C39B6">
        <w:rPr>
          <w:i/>
          <w:lang w:val="fr-CH"/>
        </w:rPr>
        <w:t>“Notes explicatives sur les variétés essentiellement dérivées selon l</w:t>
      </w:r>
      <w:r w:rsidR="002C39B6">
        <w:rPr>
          <w:i/>
          <w:lang w:val="fr-CH"/>
        </w:rPr>
        <w:t>’</w:t>
      </w:r>
      <w:r w:rsidR="008064A5" w:rsidRPr="002C39B6">
        <w:rPr>
          <w:i/>
          <w:lang w:val="fr-CH"/>
        </w:rPr>
        <w:t xml:space="preserve">Acte </w:t>
      </w:r>
      <w:r w:rsidR="002C39B6" w:rsidRPr="002C39B6">
        <w:rPr>
          <w:i/>
          <w:lang w:val="fr-CH"/>
        </w:rPr>
        <w:t>de</w:t>
      </w:r>
      <w:r w:rsidR="002C39B6">
        <w:rPr>
          <w:i/>
          <w:lang w:val="fr-CH"/>
        </w:rPr>
        <w:t> </w:t>
      </w:r>
      <w:r w:rsidR="002C39B6" w:rsidRPr="002C39B6">
        <w:rPr>
          <w:i/>
          <w:lang w:val="fr-CH"/>
        </w:rPr>
        <w:t>1991</w:t>
      </w:r>
      <w:r w:rsidR="008064A5" w:rsidRPr="002C39B6">
        <w:rPr>
          <w:i/>
          <w:lang w:val="fr-CH"/>
        </w:rPr>
        <w:t xml:space="preserve"> de la </w:t>
      </w:r>
      <w:r w:rsidR="002C39B6">
        <w:rPr>
          <w:i/>
          <w:lang w:val="fr-CH"/>
        </w:rPr>
        <w:t>Convention UPOV</w:t>
      </w:r>
      <w:r w:rsidR="008064A5" w:rsidRPr="002C39B6">
        <w:rPr>
          <w:i/>
          <w:lang w:val="fr-CH"/>
        </w:rPr>
        <w:t xml:space="preserve"> (révision)” compte tenu des recommandations formulées par le WG</w:t>
      </w:r>
      <w:r w:rsidR="00CC78EA">
        <w:rPr>
          <w:i/>
          <w:lang w:val="fr-CH"/>
        </w:rPr>
        <w:noBreakHyphen/>
      </w:r>
      <w:r w:rsidR="008064A5" w:rsidRPr="002C39B6">
        <w:rPr>
          <w:i/>
          <w:lang w:val="fr-CH"/>
        </w:rPr>
        <w:t>EDV à sa quatrième réunion tenue le 1</w:t>
      </w:r>
      <w:r w:rsidR="002C39B6" w:rsidRPr="002C39B6">
        <w:rPr>
          <w:i/>
          <w:lang w:val="fr-CH"/>
        </w:rPr>
        <w:t>9</w:t>
      </w:r>
      <w:r w:rsidR="002C39B6">
        <w:rPr>
          <w:i/>
          <w:lang w:val="fr-CH"/>
        </w:rPr>
        <w:t> </w:t>
      </w:r>
      <w:r w:rsidR="002C39B6" w:rsidRPr="002C39B6">
        <w:rPr>
          <w:i/>
          <w:lang w:val="fr-CH"/>
        </w:rPr>
        <w:t>octobre</w:t>
      </w:r>
      <w:r w:rsidR="002C39B6">
        <w:rPr>
          <w:i/>
          <w:lang w:val="fr-CH"/>
        </w:rPr>
        <w:t> </w:t>
      </w:r>
      <w:r w:rsidR="002C39B6" w:rsidRPr="002C39B6">
        <w:rPr>
          <w:i/>
          <w:lang w:val="fr-CH"/>
        </w:rPr>
        <w:t>20</w:t>
      </w:r>
      <w:r w:rsidR="008064A5" w:rsidRPr="002C39B6">
        <w:rPr>
          <w:i/>
          <w:lang w:val="fr-CH"/>
        </w:rPr>
        <w:t xml:space="preserve">21, comme indiqué au </w:t>
      </w:r>
      <w:r w:rsidR="002C39B6" w:rsidRPr="002C39B6">
        <w:rPr>
          <w:i/>
          <w:lang w:val="fr-CH"/>
        </w:rPr>
        <w:t>paragraphe</w:t>
      </w:r>
      <w:r w:rsidR="002C39B6">
        <w:rPr>
          <w:i/>
          <w:lang w:val="fr-CH"/>
        </w:rPr>
        <w:t> </w:t>
      </w:r>
      <w:r w:rsidR="002C39B6" w:rsidRPr="002C39B6">
        <w:rPr>
          <w:i/>
          <w:lang w:val="fr-CH"/>
        </w:rPr>
        <w:t>3</w:t>
      </w:r>
      <w:r w:rsidR="008064A5" w:rsidRPr="002C39B6">
        <w:rPr>
          <w:i/>
          <w:lang w:val="fr-CH"/>
        </w:rPr>
        <w:t>.</w:t>
      </w:r>
    </w:p>
    <w:p w:rsidR="00B43545" w:rsidRPr="002C39B6" w:rsidRDefault="00B43545" w:rsidP="00B22FA9">
      <w:pPr>
        <w:jc w:val="right"/>
        <w:rPr>
          <w:lang w:val="fr-CH"/>
        </w:rPr>
      </w:pPr>
    </w:p>
    <w:p w:rsidR="00B43545" w:rsidRPr="002C39B6" w:rsidRDefault="00B43545" w:rsidP="00B22FA9">
      <w:pPr>
        <w:jc w:val="right"/>
        <w:rPr>
          <w:lang w:val="fr-CH"/>
        </w:rPr>
      </w:pPr>
      <w:bookmarkStart w:id="7" w:name="_GoBack"/>
      <w:bookmarkEnd w:id="7"/>
    </w:p>
    <w:p w:rsidR="00B43545" w:rsidRPr="002C39B6" w:rsidRDefault="0050731E" w:rsidP="0050731E">
      <w:pPr>
        <w:jc w:val="right"/>
        <w:rPr>
          <w:spacing w:val="-2"/>
          <w:lang w:val="fr-FR"/>
        </w:rPr>
      </w:pPr>
      <w:r w:rsidRPr="002C39B6">
        <w:rPr>
          <w:spacing w:val="-2"/>
          <w:lang w:val="fr-FR"/>
        </w:rPr>
        <w:t>[</w:t>
      </w:r>
      <w:r w:rsidR="00642A83" w:rsidRPr="002C39B6">
        <w:rPr>
          <w:spacing w:val="-2"/>
          <w:lang w:val="fr-FR"/>
        </w:rPr>
        <w:t>Fin du</w:t>
      </w:r>
      <w:r w:rsidRPr="002C39B6">
        <w:rPr>
          <w:spacing w:val="-2"/>
          <w:lang w:val="fr-FR"/>
        </w:rPr>
        <w:t xml:space="preserve"> document]</w:t>
      </w:r>
    </w:p>
    <w:p w:rsidR="00B43545" w:rsidRPr="002C39B6" w:rsidRDefault="00B43545" w:rsidP="0050731E">
      <w:pPr>
        <w:jc w:val="right"/>
        <w:rPr>
          <w:spacing w:val="-2"/>
          <w:lang w:val="fr-FR"/>
        </w:rPr>
      </w:pPr>
    </w:p>
    <w:p w:rsidR="00B43545" w:rsidRPr="002C39B6" w:rsidRDefault="00B43545" w:rsidP="0050731E">
      <w:pPr>
        <w:jc w:val="right"/>
        <w:rPr>
          <w:spacing w:val="-2"/>
          <w:lang w:val="fr-FR"/>
        </w:rPr>
      </w:pPr>
    </w:p>
    <w:p w:rsidR="0050731E" w:rsidRPr="002C39B6" w:rsidRDefault="0050731E" w:rsidP="0050731E">
      <w:pPr>
        <w:jc w:val="right"/>
        <w:rPr>
          <w:spacing w:val="-2"/>
          <w:lang w:val="fr-FR"/>
        </w:rPr>
      </w:pPr>
    </w:p>
    <w:sectPr w:rsidR="0050731E" w:rsidRPr="002C39B6" w:rsidSect="00B22FA9">
      <w:headerReference w:type="even" r:id="rId10"/>
      <w:headerReference w:type="default" r:id="rId11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69" w:rsidRDefault="006A6069" w:rsidP="006655D3">
      <w:r>
        <w:separator/>
      </w:r>
    </w:p>
    <w:p w:rsidR="006A6069" w:rsidRDefault="006A6069" w:rsidP="006655D3"/>
    <w:p w:rsidR="006A6069" w:rsidRDefault="006A6069" w:rsidP="006655D3"/>
  </w:endnote>
  <w:endnote w:type="continuationSeparator" w:id="0">
    <w:p w:rsidR="006A6069" w:rsidRDefault="006A6069" w:rsidP="006655D3">
      <w:r>
        <w:separator/>
      </w:r>
    </w:p>
    <w:p w:rsidR="006A6069" w:rsidRPr="00294751" w:rsidRDefault="006A606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  <w:endnote w:type="continuationNotice" w:id="1">
    <w:p w:rsidR="006A6069" w:rsidRPr="00294751" w:rsidRDefault="006A606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69" w:rsidRDefault="006A6069" w:rsidP="006655D3">
      <w:r>
        <w:separator/>
      </w:r>
    </w:p>
  </w:footnote>
  <w:footnote w:type="continuationSeparator" w:id="0">
    <w:p w:rsidR="006A6069" w:rsidRDefault="006A6069" w:rsidP="006655D3">
      <w:r>
        <w:separator/>
      </w:r>
    </w:p>
  </w:footnote>
  <w:footnote w:type="continuationNotice" w:id="1">
    <w:p w:rsidR="006A6069" w:rsidRPr="00AB530F" w:rsidRDefault="006A606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A9" w:rsidRDefault="00B22FA9" w:rsidP="00B22FA9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CAJ/78/4</w:t>
    </w:r>
    <w:r w:rsidR="00B43545">
      <w:rPr>
        <w:rStyle w:val="PageNumber"/>
        <w:lang w:val="fr-CH"/>
      </w:rPr>
      <w:t xml:space="preserve"> </w:t>
    </w:r>
    <w:proofErr w:type="spellStart"/>
    <w:r w:rsidR="00B43545">
      <w:rPr>
        <w:rStyle w:val="PageNumber"/>
        <w:lang w:val="fr-CH"/>
      </w:rPr>
      <w:t>Add</w:t>
    </w:r>
    <w:proofErr w:type="spellEnd"/>
    <w:r w:rsidR="00B43545">
      <w:rPr>
        <w:rStyle w:val="PageNumber"/>
        <w:lang w:val="fr-CH"/>
      </w:rPr>
      <w:t>.</w:t>
    </w:r>
  </w:p>
  <w:p w:rsidR="00B22FA9" w:rsidRPr="003825C6" w:rsidRDefault="00B22FA9" w:rsidP="00B22FA9">
    <w:pPr>
      <w:pStyle w:val="Header"/>
      <w:rPr>
        <w:lang w:val="fr-CH"/>
      </w:rPr>
    </w:pPr>
    <w:r w:rsidRPr="003825C6">
      <w:rPr>
        <w:lang w:val="fr-CH"/>
      </w:rPr>
      <w:t>page</w:t>
    </w:r>
    <w:r>
      <w:rPr>
        <w:lang w:val="fr-CH"/>
      </w:rPr>
      <w:t> 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C78EA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B22FA9" w:rsidRPr="00F06564" w:rsidRDefault="00B22FA9" w:rsidP="00B2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15" w:rsidRDefault="00EE1215" w:rsidP="00EE1215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CAJ/78/4</w:t>
    </w:r>
  </w:p>
  <w:p w:rsidR="00EE1215" w:rsidRPr="003825C6" w:rsidRDefault="00EE1215" w:rsidP="00EE1215">
    <w:pPr>
      <w:pStyle w:val="Header"/>
      <w:rPr>
        <w:lang w:val="fr-CH"/>
      </w:rPr>
    </w:pPr>
    <w:r w:rsidRPr="003825C6">
      <w:rPr>
        <w:lang w:val="fr-CH"/>
      </w:rPr>
      <w:t>page</w:t>
    </w:r>
    <w:r w:rsidR="00844208">
      <w:rPr>
        <w:lang w:val="fr-CH"/>
      </w:rPr>
      <w:t> 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A73E3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EE1215" w:rsidRPr="00F06564" w:rsidRDefault="00EE1215" w:rsidP="00EE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E0"/>
    <w:multiLevelType w:val="hybridMultilevel"/>
    <w:tmpl w:val="A66E328C"/>
    <w:lvl w:ilvl="0" w:tplc="FDA4238C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104"/>
    <w:multiLevelType w:val="hybridMultilevel"/>
    <w:tmpl w:val="063A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73C"/>
    <w:multiLevelType w:val="hybridMultilevel"/>
    <w:tmpl w:val="7CEE26C6"/>
    <w:lvl w:ilvl="0" w:tplc="0024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5D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71EE"/>
    <w:multiLevelType w:val="hybridMultilevel"/>
    <w:tmpl w:val="DDACCD44"/>
    <w:lvl w:ilvl="0" w:tplc="06286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0827"/>
    <w:multiLevelType w:val="multilevel"/>
    <w:tmpl w:val="C7BC34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0F7B5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3D4"/>
    <w:multiLevelType w:val="hybridMultilevel"/>
    <w:tmpl w:val="6B10C9DA"/>
    <w:lvl w:ilvl="0" w:tplc="12E8C29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4826456"/>
    <w:multiLevelType w:val="multilevel"/>
    <w:tmpl w:val="2B060060"/>
    <w:lvl w:ilvl="0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1FDF5459"/>
    <w:multiLevelType w:val="multilevel"/>
    <w:tmpl w:val="2EE0CE6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63E608A"/>
    <w:multiLevelType w:val="multilevel"/>
    <w:tmpl w:val="992A869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8E0FBB"/>
    <w:multiLevelType w:val="hybridMultilevel"/>
    <w:tmpl w:val="3A2CFD52"/>
    <w:lvl w:ilvl="0" w:tplc="B942AF62">
      <w:start w:val="1"/>
      <w:numFmt w:val="decimal"/>
      <w:lvlText w:val="%1."/>
      <w:lvlJc w:val="left"/>
      <w:pPr>
        <w:ind w:left="1190" w:hanging="360"/>
      </w:pPr>
      <w:rPr>
        <w:rFonts w:ascii="Arial" w:eastAsia="Calibri" w:hAnsi="Arial" w:cs="Arial" w:hint="default"/>
        <w:b/>
        <w:bCs/>
        <w:spacing w:val="-3"/>
        <w:w w:val="100"/>
        <w:sz w:val="18"/>
        <w:szCs w:val="24"/>
        <w:lang w:val="de-CH" w:eastAsia="de-CH" w:bidi="de-CH"/>
      </w:rPr>
    </w:lvl>
    <w:lvl w:ilvl="1" w:tplc="B0402CE4">
      <w:numFmt w:val="bullet"/>
      <w:lvlText w:val="•"/>
      <w:lvlJc w:val="left"/>
      <w:pPr>
        <w:ind w:left="2090" w:hanging="360"/>
      </w:pPr>
      <w:rPr>
        <w:rFonts w:hint="default"/>
        <w:lang w:val="de-CH" w:eastAsia="de-CH" w:bidi="de-CH"/>
      </w:rPr>
    </w:lvl>
    <w:lvl w:ilvl="2" w:tplc="B5C6EC38">
      <w:numFmt w:val="bullet"/>
      <w:lvlText w:val="•"/>
      <w:lvlJc w:val="left"/>
      <w:pPr>
        <w:ind w:left="2981" w:hanging="360"/>
      </w:pPr>
      <w:rPr>
        <w:rFonts w:hint="default"/>
        <w:lang w:val="de-CH" w:eastAsia="de-CH" w:bidi="de-CH"/>
      </w:rPr>
    </w:lvl>
    <w:lvl w:ilvl="3" w:tplc="C5804B2C">
      <w:numFmt w:val="bullet"/>
      <w:lvlText w:val="•"/>
      <w:lvlJc w:val="left"/>
      <w:pPr>
        <w:ind w:left="3871" w:hanging="360"/>
      </w:pPr>
      <w:rPr>
        <w:rFonts w:hint="default"/>
        <w:lang w:val="de-CH" w:eastAsia="de-CH" w:bidi="de-CH"/>
      </w:rPr>
    </w:lvl>
    <w:lvl w:ilvl="4" w:tplc="53428A88">
      <w:numFmt w:val="bullet"/>
      <w:lvlText w:val="•"/>
      <w:lvlJc w:val="left"/>
      <w:pPr>
        <w:ind w:left="4762" w:hanging="360"/>
      </w:pPr>
      <w:rPr>
        <w:rFonts w:hint="default"/>
        <w:lang w:val="de-CH" w:eastAsia="de-CH" w:bidi="de-CH"/>
      </w:rPr>
    </w:lvl>
    <w:lvl w:ilvl="5" w:tplc="28664552">
      <w:numFmt w:val="bullet"/>
      <w:lvlText w:val="•"/>
      <w:lvlJc w:val="left"/>
      <w:pPr>
        <w:ind w:left="5653" w:hanging="360"/>
      </w:pPr>
      <w:rPr>
        <w:rFonts w:hint="default"/>
        <w:lang w:val="de-CH" w:eastAsia="de-CH" w:bidi="de-CH"/>
      </w:rPr>
    </w:lvl>
    <w:lvl w:ilvl="6" w:tplc="BBFE8D7A">
      <w:numFmt w:val="bullet"/>
      <w:lvlText w:val="•"/>
      <w:lvlJc w:val="left"/>
      <w:pPr>
        <w:ind w:left="6543" w:hanging="360"/>
      </w:pPr>
      <w:rPr>
        <w:rFonts w:hint="default"/>
        <w:lang w:val="de-CH" w:eastAsia="de-CH" w:bidi="de-CH"/>
      </w:rPr>
    </w:lvl>
    <w:lvl w:ilvl="7" w:tplc="12B293EA">
      <w:numFmt w:val="bullet"/>
      <w:lvlText w:val="•"/>
      <w:lvlJc w:val="left"/>
      <w:pPr>
        <w:ind w:left="7434" w:hanging="360"/>
      </w:pPr>
      <w:rPr>
        <w:rFonts w:hint="default"/>
        <w:lang w:val="de-CH" w:eastAsia="de-CH" w:bidi="de-CH"/>
      </w:rPr>
    </w:lvl>
    <w:lvl w:ilvl="8" w:tplc="2550DB4C">
      <w:numFmt w:val="bullet"/>
      <w:lvlText w:val="•"/>
      <w:lvlJc w:val="left"/>
      <w:pPr>
        <w:ind w:left="8325" w:hanging="360"/>
      </w:pPr>
      <w:rPr>
        <w:rFonts w:hint="default"/>
        <w:lang w:val="de-CH" w:eastAsia="de-CH" w:bidi="de-CH"/>
      </w:rPr>
    </w:lvl>
  </w:abstractNum>
  <w:abstractNum w:abstractNumId="14" w15:restartNumberingAfterBreak="0">
    <w:nsid w:val="2E330EFC"/>
    <w:multiLevelType w:val="hybridMultilevel"/>
    <w:tmpl w:val="317011F2"/>
    <w:lvl w:ilvl="0" w:tplc="555AE2E0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695E2A"/>
    <w:multiLevelType w:val="hybridMultilevel"/>
    <w:tmpl w:val="7BBC6538"/>
    <w:lvl w:ilvl="0" w:tplc="A7249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DF1302"/>
    <w:multiLevelType w:val="hybridMultilevel"/>
    <w:tmpl w:val="A2AE7824"/>
    <w:lvl w:ilvl="0" w:tplc="66DA2556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59CC3E4B"/>
    <w:multiLevelType w:val="hybridMultilevel"/>
    <w:tmpl w:val="6E2CE930"/>
    <w:lvl w:ilvl="0" w:tplc="446C65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7133"/>
    <w:multiLevelType w:val="hybridMultilevel"/>
    <w:tmpl w:val="3538ED76"/>
    <w:lvl w:ilvl="0" w:tplc="2D7C7D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8DB27E28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CE703F"/>
    <w:multiLevelType w:val="hybridMultilevel"/>
    <w:tmpl w:val="E2CE95D6"/>
    <w:lvl w:ilvl="0" w:tplc="0AB044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000A4"/>
    <w:multiLevelType w:val="hybridMultilevel"/>
    <w:tmpl w:val="A32A1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B3FEE"/>
    <w:multiLevelType w:val="multilevel"/>
    <w:tmpl w:val="B85296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85A040E"/>
    <w:multiLevelType w:val="hybridMultilevel"/>
    <w:tmpl w:val="F1DE794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605BE"/>
    <w:multiLevelType w:val="hybridMultilevel"/>
    <w:tmpl w:val="448AC1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111C"/>
    <w:multiLevelType w:val="hybridMultilevel"/>
    <w:tmpl w:val="2B2803CC"/>
    <w:lvl w:ilvl="0" w:tplc="02D05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60010"/>
    <w:multiLevelType w:val="hybridMultilevel"/>
    <w:tmpl w:val="E0E657D0"/>
    <w:lvl w:ilvl="0" w:tplc="FDA4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77FE"/>
    <w:multiLevelType w:val="multilevel"/>
    <w:tmpl w:val="1CB468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D0D4263"/>
    <w:multiLevelType w:val="hybridMultilevel"/>
    <w:tmpl w:val="9A1A427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45F86"/>
    <w:multiLevelType w:val="hybridMultilevel"/>
    <w:tmpl w:val="90E29A96"/>
    <w:lvl w:ilvl="0" w:tplc="C7D26900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29"/>
  </w:num>
  <w:num w:numId="7">
    <w:abstractNumId w:val="17"/>
  </w:num>
  <w:num w:numId="8">
    <w:abstractNumId w:val="21"/>
  </w:num>
  <w:num w:numId="9">
    <w:abstractNumId w:val="16"/>
  </w:num>
  <w:num w:numId="10">
    <w:abstractNumId w:val="12"/>
  </w:num>
  <w:num w:numId="11">
    <w:abstractNumId w:val="6"/>
  </w:num>
  <w:num w:numId="12">
    <w:abstractNumId w:val="22"/>
  </w:num>
  <w:num w:numId="13">
    <w:abstractNumId w:val="27"/>
  </w:num>
  <w:num w:numId="14">
    <w:abstractNumId w:val="11"/>
  </w:num>
  <w:num w:numId="15">
    <w:abstractNumId w:val="9"/>
  </w:num>
  <w:num w:numId="16">
    <w:abstractNumId w:val="0"/>
  </w:num>
  <w:num w:numId="17">
    <w:abstractNumId w:val="26"/>
  </w:num>
  <w:num w:numId="18">
    <w:abstractNumId w:val="24"/>
  </w:num>
  <w:num w:numId="19">
    <w:abstractNumId w:val="18"/>
  </w:num>
  <w:num w:numId="20">
    <w:abstractNumId w:val="20"/>
  </w:num>
  <w:num w:numId="21">
    <w:abstractNumId w:val="25"/>
  </w:num>
  <w:num w:numId="22">
    <w:abstractNumId w:val="19"/>
  </w:num>
  <w:num w:numId="23">
    <w:abstractNumId w:val="8"/>
  </w:num>
  <w:num w:numId="24">
    <w:abstractNumId w:val="3"/>
  </w:num>
  <w:num w:numId="25">
    <w:abstractNumId w:val="1"/>
  </w:num>
  <w:num w:numId="26">
    <w:abstractNumId w:val="23"/>
  </w:num>
  <w:num w:numId="27">
    <w:abstractNumId w:val="28"/>
  </w:num>
  <w:num w:numId="28">
    <w:abstractNumId w:val="23"/>
    <w:lvlOverride w:ilvl="0">
      <w:lvl w:ilvl="0" w:tplc="2000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00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4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BA0E8F"/>
    <w:rsid w:val="00001A5C"/>
    <w:rsid w:val="00002BE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6A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5CA5"/>
    <w:rsid w:val="00172084"/>
    <w:rsid w:val="0017474A"/>
    <w:rsid w:val="001758C6"/>
    <w:rsid w:val="00182B99"/>
    <w:rsid w:val="001870DA"/>
    <w:rsid w:val="001A4092"/>
    <w:rsid w:val="001C1525"/>
    <w:rsid w:val="001D500A"/>
    <w:rsid w:val="0021332C"/>
    <w:rsid w:val="00213982"/>
    <w:rsid w:val="002154E3"/>
    <w:rsid w:val="0024416D"/>
    <w:rsid w:val="002454A5"/>
    <w:rsid w:val="00256354"/>
    <w:rsid w:val="002645BE"/>
    <w:rsid w:val="00264714"/>
    <w:rsid w:val="00271911"/>
    <w:rsid w:val="00273187"/>
    <w:rsid w:val="002800A0"/>
    <w:rsid w:val="002801B3"/>
    <w:rsid w:val="00281060"/>
    <w:rsid w:val="0028242E"/>
    <w:rsid w:val="00285BD0"/>
    <w:rsid w:val="002940E8"/>
    <w:rsid w:val="00294751"/>
    <w:rsid w:val="002A53B1"/>
    <w:rsid w:val="002A6E50"/>
    <w:rsid w:val="002B4298"/>
    <w:rsid w:val="002B7A36"/>
    <w:rsid w:val="002C256A"/>
    <w:rsid w:val="002C39B6"/>
    <w:rsid w:val="002D5226"/>
    <w:rsid w:val="00305A7F"/>
    <w:rsid w:val="003152FE"/>
    <w:rsid w:val="00327436"/>
    <w:rsid w:val="00344BD6"/>
    <w:rsid w:val="0035528D"/>
    <w:rsid w:val="00361821"/>
    <w:rsid w:val="00361E9E"/>
    <w:rsid w:val="003640E1"/>
    <w:rsid w:val="003753EE"/>
    <w:rsid w:val="00375822"/>
    <w:rsid w:val="00394329"/>
    <w:rsid w:val="003A0835"/>
    <w:rsid w:val="003A459D"/>
    <w:rsid w:val="003A5AAF"/>
    <w:rsid w:val="003B700A"/>
    <w:rsid w:val="003C7FBE"/>
    <w:rsid w:val="003D227C"/>
    <w:rsid w:val="003D2B4D"/>
    <w:rsid w:val="003D65A3"/>
    <w:rsid w:val="003F0F8D"/>
    <w:rsid w:val="003F37F5"/>
    <w:rsid w:val="00444A88"/>
    <w:rsid w:val="00474DA4"/>
    <w:rsid w:val="00476B4D"/>
    <w:rsid w:val="004805FA"/>
    <w:rsid w:val="004935D2"/>
    <w:rsid w:val="00494272"/>
    <w:rsid w:val="004A36C4"/>
    <w:rsid w:val="004B1215"/>
    <w:rsid w:val="004B570B"/>
    <w:rsid w:val="004D047D"/>
    <w:rsid w:val="004E655E"/>
    <w:rsid w:val="004F1E9E"/>
    <w:rsid w:val="004F305A"/>
    <w:rsid w:val="0050731E"/>
    <w:rsid w:val="00512164"/>
    <w:rsid w:val="00520297"/>
    <w:rsid w:val="005338F9"/>
    <w:rsid w:val="0054281C"/>
    <w:rsid w:val="00544581"/>
    <w:rsid w:val="0055268D"/>
    <w:rsid w:val="005545DC"/>
    <w:rsid w:val="00571B4D"/>
    <w:rsid w:val="00575DE2"/>
    <w:rsid w:val="00576BE4"/>
    <w:rsid w:val="005779DB"/>
    <w:rsid w:val="005967B5"/>
    <w:rsid w:val="005A400A"/>
    <w:rsid w:val="005A5310"/>
    <w:rsid w:val="005B269D"/>
    <w:rsid w:val="005F7B92"/>
    <w:rsid w:val="00612379"/>
    <w:rsid w:val="006153B6"/>
    <w:rsid w:val="0061555F"/>
    <w:rsid w:val="006245ED"/>
    <w:rsid w:val="00625215"/>
    <w:rsid w:val="00635919"/>
    <w:rsid w:val="00636CA6"/>
    <w:rsid w:val="00641200"/>
    <w:rsid w:val="00642A83"/>
    <w:rsid w:val="00645CA8"/>
    <w:rsid w:val="006475F5"/>
    <w:rsid w:val="006655D3"/>
    <w:rsid w:val="00667404"/>
    <w:rsid w:val="00687EB4"/>
    <w:rsid w:val="00694F73"/>
    <w:rsid w:val="00695C56"/>
    <w:rsid w:val="006A5CDE"/>
    <w:rsid w:val="006A6069"/>
    <w:rsid w:val="006A644A"/>
    <w:rsid w:val="006B17D2"/>
    <w:rsid w:val="006C224E"/>
    <w:rsid w:val="006D04C6"/>
    <w:rsid w:val="006D780A"/>
    <w:rsid w:val="006E446C"/>
    <w:rsid w:val="0071271E"/>
    <w:rsid w:val="00712A38"/>
    <w:rsid w:val="00713B8D"/>
    <w:rsid w:val="00732DEC"/>
    <w:rsid w:val="00735BD5"/>
    <w:rsid w:val="0074325E"/>
    <w:rsid w:val="007451EC"/>
    <w:rsid w:val="00751613"/>
    <w:rsid w:val="00753EE9"/>
    <w:rsid w:val="00754A0C"/>
    <w:rsid w:val="007556F6"/>
    <w:rsid w:val="00760EEF"/>
    <w:rsid w:val="00777EE5"/>
    <w:rsid w:val="00784836"/>
    <w:rsid w:val="00787761"/>
    <w:rsid w:val="0079023E"/>
    <w:rsid w:val="007A2854"/>
    <w:rsid w:val="007C1D92"/>
    <w:rsid w:val="007C4CB9"/>
    <w:rsid w:val="007C74B9"/>
    <w:rsid w:val="007D0B9D"/>
    <w:rsid w:val="007D19B0"/>
    <w:rsid w:val="007E1B3A"/>
    <w:rsid w:val="007F498F"/>
    <w:rsid w:val="008003DD"/>
    <w:rsid w:val="008064A5"/>
    <w:rsid w:val="0080679D"/>
    <w:rsid w:val="008108B0"/>
    <w:rsid w:val="00811B20"/>
    <w:rsid w:val="00812609"/>
    <w:rsid w:val="00816703"/>
    <w:rsid w:val="00820042"/>
    <w:rsid w:val="008211B5"/>
    <w:rsid w:val="0082296E"/>
    <w:rsid w:val="00824099"/>
    <w:rsid w:val="00844208"/>
    <w:rsid w:val="00846D7C"/>
    <w:rsid w:val="00867AC1"/>
    <w:rsid w:val="0087313A"/>
    <w:rsid w:val="008751DE"/>
    <w:rsid w:val="008764AC"/>
    <w:rsid w:val="00890DF8"/>
    <w:rsid w:val="008A0ADE"/>
    <w:rsid w:val="008A339F"/>
    <w:rsid w:val="008A73E3"/>
    <w:rsid w:val="008A743F"/>
    <w:rsid w:val="008C0970"/>
    <w:rsid w:val="008D0BC5"/>
    <w:rsid w:val="008D2CF7"/>
    <w:rsid w:val="008F4F03"/>
    <w:rsid w:val="00900C26"/>
    <w:rsid w:val="0090197F"/>
    <w:rsid w:val="00903264"/>
    <w:rsid w:val="00906DDC"/>
    <w:rsid w:val="00934E09"/>
    <w:rsid w:val="009351F5"/>
    <w:rsid w:val="00936253"/>
    <w:rsid w:val="00936C78"/>
    <w:rsid w:val="00940D46"/>
    <w:rsid w:val="009413F1"/>
    <w:rsid w:val="00952DD4"/>
    <w:rsid w:val="00955FCC"/>
    <w:rsid w:val="009561F4"/>
    <w:rsid w:val="00965AE7"/>
    <w:rsid w:val="009667B5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32B1"/>
    <w:rsid w:val="00A54309"/>
    <w:rsid w:val="00A610A9"/>
    <w:rsid w:val="00A65590"/>
    <w:rsid w:val="00A80F2A"/>
    <w:rsid w:val="00A96C33"/>
    <w:rsid w:val="00A97384"/>
    <w:rsid w:val="00AA6B84"/>
    <w:rsid w:val="00AB2B93"/>
    <w:rsid w:val="00AB530F"/>
    <w:rsid w:val="00AB7E5B"/>
    <w:rsid w:val="00AC2883"/>
    <w:rsid w:val="00AE0EF1"/>
    <w:rsid w:val="00AE2937"/>
    <w:rsid w:val="00B02DFC"/>
    <w:rsid w:val="00B07301"/>
    <w:rsid w:val="00B11F3E"/>
    <w:rsid w:val="00B224DE"/>
    <w:rsid w:val="00B22FA9"/>
    <w:rsid w:val="00B324D4"/>
    <w:rsid w:val="00B43545"/>
    <w:rsid w:val="00B46575"/>
    <w:rsid w:val="00B61777"/>
    <w:rsid w:val="00B622E6"/>
    <w:rsid w:val="00B83E82"/>
    <w:rsid w:val="00B84BBD"/>
    <w:rsid w:val="00B9790D"/>
    <w:rsid w:val="00BA0E8F"/>
    <w:rsid w:val="00BA43FB"/>
    <w:rsid w:val="00BA62F3"/>
    <w:rsid w:val="00BB3D9D"/>
    <w:rsid w:val="00BC127D"/>
    <w:rsid w:val="00BC1FE6"/>
    <w:rsid w:val="00C061B6"/>
    <w:rsid w:val="00C2446C"/>
    <w:rsid w:val="00C36AE5"/>
    <w:rsid w:val="00C41F17"/>
    <w:rsid w:val="00C4733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5E63"/>
    <w:rsid w:val="00CC11B0"/>
    <w:rsid w:val="00CC2841"/>
    <w:rsid w:val="00CC78EA"/>
    <w:rsid w:val="00CF1330"/>
    <w:rsid w:val="00CF7E36"/>
    <w:rsid w:val="00D07A27"/>
    <w:rsid w:val="00D218FC"/>
    <w:rsid w:val="00D3708D"/>
    <w:rsid w:val="00D40426"/>
    <w:rsid w:val="00D4618A"/>
    <w:rsid w:val="00D57C96"/>
    <w:rsid w:val="00D57D18"/>
    <w:rsid w:val="00D70E65"/>
    <w:rsid w:val="00D91203"/>
    <w:rsid w:val="00D95174"/>
    <w:rsid w:val="00D95E22"/>
    <w:rsid w:val="00DA1A63"/>
    <w:rsid w:val="00DA4973"/>
    <w:rsid w:val="00DA6F36"/>
    <w:rsid w:val="00DB596E"/>
    <w:rsid w:val="00DB7773"/>
    <w:rsid w:val="00DC00EA"/>
    <w:rsid w:val="00DC3802"/>
    <w:rsid w:val="00DD6208"/>
    <w:rsid w:val="00DF7E99"/>
    <w:rsid w:val="00E05ED0"/>
    <w:rsid w:val="00E07D87"/>
    <w:rsid w:val="00E249C8"/>
    <w:rsid w:val="00E32F7E"/>
    <w:rsid w:val="00E5267B"/>
    <w:rsid w:val="00E559F0"/>
    <w:rsid w:val="00E63C0E"/>
    <w:rsid w:val="00E72D49"/>
    <w:rsid w:val="00E7593C"/>
    <w:rsid w:val="00E764A7"/>
    <w:rsid w:val="00E7678A"/>
    <w:rsid w:val="00E935F1"/>
    <w:rsid w:val="00E94A81"/>
    <w:rsid w:val="00EA1FFB"/>
    <w:rsid w:val="00EB048E"/>
    <w:rsid w:val="00EB4E9C"/>
    <w:rsid w:val="00EE1215"/>
    <w:rsid w:val="00EE34DF"/>
    <w:rsid w:val="00EF2F89"/>
    <w:rsid w:val="00F03E98"/>
    <w:rsid w:val="00F1237A"/>
    <w:rsid w:val="00F22CBD"/>
    <w:rsid w:val="00F272F1"/>
    <w:rsid w:val="00F31412"/>
    <w:rsid w:val="00F45372"/>
    <w:rsid w:val="00F45F5D"/>
    <w:rsid w:val="00F560F7"/>
    <w:rsid w:val="00F6334D"/>
    <w:rsid w:val="00F63599"/>
    <w:rsid w:val="00F63D1E"/>
    <w:rsid w:val="00F71781"/>
    <w:rsid w:val="00FA0645"/>
    <w:rsid w:val="00FA49AB"/>
    <w:rsid w:val="00FC5FD0"/>
    <w:rsid w:val="00FD3D6C"/>
    <w:rsid w:val="00FE229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CF56DA8"/>
  <w15:docId w15:val="{55A6B851-5F7B-4DA8-A3CB-394D5E9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375822"/>
    <w:pPr>
      <w:keepNext/>
      <w:outlineLvl w:val="0"/>
    </w:pPr>
    <w:rPr>
      <w:caps/>
      <w:snapToGrid w:val="0"/>
      <w:lang w:val="fr-CH"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EE1215"/>
    <w:pPr>
      <w:tabs>
        <w:tab w:val="right" w:leader="dot" w:pos="9639"/>
      </w:tabs>
      <w:spacing w:before="60"/>
      <w:ind w:left="720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E1215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A459D"/>
    <w:pPr>
      <w:ind w:left="720"/>
      <w:contextualSpacing/>
    </w:pPr>
  </w:style>
  <w:style w:type="table" w:styleId="TableGrid">
    <w:name w:val="Table Grid"/>
    <w:basedOn w:val="TableNormal"/>
    <w:rsid w:val="003A45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A459D"/>
    <w:rPr>
      <w:rFonts w:ascii="Arial" w:hAnsi="Aria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7E1B3A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53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0731E"/>
    <w:rPr>
      <w:rFonts w:ascii="Arial" w:hAnsi="Arial"/>
      <w:lang w:val="fr-FR"/>
    </w:rPr>
  </w:style>
  <w:style w:type="paragraph" w:styleId="NormalWeb">
    <w:name w:val="Normal (Web)"/>
    <w:basedOn w:val="Normal"/>
    <w:uiPriority w:val="99"/>
    <w:rsid w:val="0050731E"/>
    <w:pPr>
      <w:spacing w:before="100" w:beforeAutospacing="1" w:after="100" w:afterAutospacing="1"/>
      <w:jc w:val="left"/>
    </w:pPr>
    <w:rPr>
      <w:rFonts w:eastAsia="Arial" w:cs="Arial"/>
      <w:szCs w:val="24"/>
      <w:lang w:eastAsia="es-MX"/>
    </w:rPr>
  </w:style>
  <w:style w:type="paragraph" w:customStyle="1" w:styleId="WW-Default">
    <w:name w:val="WW-Default"/>
    <w:rsid w:val="0050731E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31E"/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0731E"/>
    <w:rPr>
      <w:rFonts w:ascii="Arial" w:hAnsi="Arial"/>
      <w:sz w:val="14"/>
    </w:rPr>
  </w:style>
  <w:style w:type="paragraph" w:styleId="NoSpacing">
    <w:name w:val="No Spacing"/>
    <w:uiPriority w:val="1"/>
    <w:qFormat/>
    <w:rsid w:val="0050731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50731E"/>
    <w:pPr>
      <w:autoSpaceDN w:val="0"/>
      <w:textAlignment w:val="baseline"/>
    </w:pPr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0731E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31E"/>
    <w:pPr>
      <w:suppressAutoHyphens/>
      <w:autoSpaceDN w:val="0"/>
      <w:spacing w:after="160"/>
      <w:jc w:val="left"/>
      <w:textAlignment w:val="baseline"/>
    </w:pPr>
    <w:rPr>
      <w:rFonts w:ascii="Calibri" w:eastAsia="Calibri" w:hAnsi="Calibri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31E"/>
    <w:rPr>
      <w:rFonts w:ascii="Calibri" w:eastAsia="Calibri" w:hAnsi="Calibr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31E"/>
    <w:rPr>
      <w:rFonts w:ascii="Calibri" w:eastAsia="Calibri" w:hAnsi="Calibri"/>
      <w:b/>
      <w:bCs/>
      <w:lang w:val="fr-FR"/>
    </w:rPr>
  </w:style>
  <w:style w:type="paragraph" w:styleId="Revision">
    <w:name w:val="Revision"/>
    <w:hidden/>
    <w:uiPriority w:val="99"/>
    <w:semiHidden/>
    <w:rsid w:val="0050731E"/>
    <w:rPr>
      <w:rFonts w:ascii="Calibri" w:eastAsia="Calibri" w:hAnsi="Calibri"/>
      <w:sz w:val="22"/>
      <w:szCs w:val="22"/>
      <w:lang w:val="fr-FR"/>
    </w:rPr>
  </w:style>
  <w:style w:type="paragraph" w:customStyle="1" w:styleId="NormalContent">
    <w:name w:val="Normal Content"/>
    <w:basedOn w:val="Normal"/>
    <w:rsid w:val="0050731E"/>
    <w:pPr>
      <w:autoSpaceDE w:val="0"/>
      <w:autoSpaceDN w:val="0"/>
      <w:spacing w:before="120" w:after="120"/>
      <w:jc w:val="left"/>
    </w:pPr>
    <w:rPr>
      <w:rFonts w:ascii="PT Sans" w:eastAsiaTheme="minorHAnsi" w:hAnsi="PT Sans" w:cs="Calibri"/>
      <w:color w:val="54646E"/>
      <w:sz w:val="22"/>
      <w:szCs w:val="22"/>
      <w:lang w:val="de-DE" w:eastAsia="fr-FR"/>
    </w:rPr>
  </w:style>
  <w:style w:type="paragraph" w:customStyle="1" w:styleId="TableParagraph">
    <w:name w:val="Table Paragraph"/>
    <w:basedOn w:val="Normal"/>
    <w:uiPriority w:val="1"/>
    <w:qFormat/>
    <w:rsid w:val="0050731E"/>
    <w:pPr>
      <w:widowControl w:val="0"/>
      <w:autoSpaceDE w:val="0"/>
      <w:autoSpaceDN w:val="0"/>
      <w:spacing w:line="210" w:lineRule="exact"/>
      <w:ind w:left="71"/>
      <w:jc w:val="left"/>
    </w:pPr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973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75822"/>
    <w:rPr>
      <w:rFonts w:ascii="Arial" w:hAnsi="Arial"/>
      <w:caps/>
      <w:snapToGrid w:val="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fr/wg_edv_4/upov_wg_edv_4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2165-9C1A-46A3-9554-3513A20E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640</Words>
  <Characters>3511</Characters>
  <Application>Microsoft Office Word</Application>
  <DocSecurity>0</DocSecurity>
  <Lines>113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CAJ/78/4</vt:lpstr>
      <vt:lpstr>CAJ/78/4</vt:lpstr>
    </vt:vector>
  </TitlesOfParts>
  <Company>UPOV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CAJ/78/4</dc:title>
  <dc:creator>SANCHEZ VIZCAINO GOMEZ Rosa Maria</dc:creator>
  <cp:keywords>FOR OFFICIAL USE ONLY</cp:keywords>
  <cp:lastModifiedBy>SANTOS Carla Marina</cp:lastModifiedBy>
  <cp:revision>13</cp:revision>
  <cp:lastPrinted>2016-11-22T15:41:00Z</cp:lastPrinted>
  <dcterms:created xsi:type="dcterms:W3CDTF">2021-10-21T13:55:00Z</dcterms:created>
  <dcterms:modified xsi:type="dcterms:W3CDTF">2021-10-25T08:47:00Z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608c679e-4ede-473b-af2f-3f1416b34890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