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D508D" w:rsidRPr="000D508D" w:rsidTr="008E45E6">
        <w:tc>
          <w:tcPr>
            <w:tcW w:w="6522" w:type="dxa"/>
          </w:tcPr>
          <w:p w:rsidR="000D508D" w:rsidRPr="000D508D" w:rsidRDefault="000D508D" w:rsidP="008E45E6">
            <w:pPr>
              <w:rPr>
                <w:lang w:val="fr-FR"/>
              </w:rPr>
            </w:pPr>
            <w:r w:rsidRPr="000D508D">
              <w:rPr>
                <w:noProof/>
              </w:rPr>
              <w:drawing>
                <wp:inline distT="0" distB="0" distL="0" distR="0" wp14:anchorId="35796631" wp14:editId="0D52347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D508D" w:rsidRPr="000D508D" w:rsidRDefault="000D508D" w:rsidP="008E45E6">
            <w:pPr>
              <w:pStyle w:val="Lettrine"/>
              <w:rPr>
                <w:lang w:val="fr-FR"/>
              </w:rPr>
            </w:pPr>
            <w:r w:rsidRPr="000D508D">
              <w:rPr>
                <w:lang w:val="fr-FR"/>
              </w:rPr>
              <w:t>F</w:t>
            </w:r>
          </w:p>
        </w:tc>
      </w:tr>
      <w:tr w:rsidR="000D508D" w:rsidRPr="005D2099" w:rsidTr="008E45E6">
        <w:trPr>
          <w:trHeight w:val="219"/>
        </w:trPr>
        <w:tc>
          <w:tcPr>
            <w:tcW w:w="6522" w:type="dxa"/>
          </w:tcPr>
          <w:p w:rsidR="000D508D" w:rsidRPr="000D508D" w:rsidRDefault="000D508D" w:rsidP="008E45E6">
            <w:pPr>
              <w:pStyle w:val="upove"/>
              <w:rPr>
                <w:lang w:val="fr-FR"/>
              </w:rPr>
            </w:pPr>
            <w:r w:rsidRPr="000D508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D508D" w:rsidRPr="000D508D" w:rsidRDefault="000D508D" w:rsidP="008E45E6">
            <w:pPr>
              <w:rPr>
                <w:lang w:val="fr-FR"/>
              </w:rPr>
            </w:pPr>
          </w:p>
        </w:tc>
      </w:tr>
    </w:tbl>
    <w:p w:rsidR="000D508D" w:rsidRPr="000D508D" w:rsidRDefault="000D508D" w:rsidP="000D508D">
      <w:pPr>
        <w:rPr>
          <w:lang w:val="fr-FR"/>
        </w:rPr>
      </w:pPr>
    </w:p>
    <w:p w:rsidR="000D508D" w:rsidRPr="000D508D" w:rsidRDefault="000D508D" w:rsidP="000D508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D508D" w:rsidRPr="005D2099" w:rsidTr="008E45E6">
        <w:tc>
          <w:tcPr>
            <w:tcW w:w="6512" w:type="dxa"/>
          </w:tcPr>
          <w:p w:rsidR="000D508D" w:rsidRPr="000D508D" w:rsidRDefault="000D508D" w:rsidP="008E45E6">
            <w:pPr>
              <w:pStyle w:val="Sessiontc"/>
              <w:spacing w:line="240" w:lineRule="auto"/>
              <w:rPr>
                <w:lang w:val="fr-FR"/>
              </w:rPr>
            </w:pPr>
            <w:r w:rsidRPr="000D508D">
              <w:rPr>
                <w:lang w:val="fr-FR"/>
              </w:rPr>
              <w:t>Comité administratif et juridique</w:t>
            </w:r>
          </w:p>
          <w:p w:rsidR="000D508D" w:rsidRPr="000D508D" w:rsidRDefault="000D508D" w:rsidP="008E45E6">
            <w:pPr>
              <w:pStyle w:val="Sessiontcplacedate"/>
              <w:rPr>
                <w:sz w:val="22"/>
                <w:lang w:val="fr-FR"/>
              </w:rPr>
            </w:pPr>
            <w:r w:rsidRPr="000D508D">
              <w:rPr>
                <w:lang w:val="fr-FR"/>
              </w:rPr>
              <w:t>Soixante</w:t>
            </w:r>
            <w:r w:rsidR="00C1169A">
              <w:rPr>
                <w:lang w:val="fr-FR"/>
              </w:rPr>
              <w:t>-</w:t>
            </w:r>
            <w:r w:rsidRPr="000D508D">
              <w:rPr>
                <w:lang w:val="fr-FR"/>
              </w:rPr>
              <w:t>quinz</w:t>
            </w:r>
            <w:r w:rsidR="00C1169A">
              <w:rPr>
                <w:lang w:val="fr-FR"/>
              </w:rPr>
              <w:t>ième session</w:t>
            </w:r>
            <w:r w:rsidRPr="000D508D">
              <w:rPr>
                <w:lang w:val="fr-FR"/>
              </w:rPr>
              <w:br/>
              <w:t>Genève, 3</w:t>
            </w:r>
            <w:r w:rsidR="00C1169A" w:rsidRPr="000D508D">
              <w:rPr>
                <w:lang w:val="fr-FR"/>
              </w:rPr>
              <w:t>1</w:t>
            </w:r>
            <w:r w:rsidR="00C1169A">
              <w:rPr>
                <w:lang w:val="fr-FR"/>
              </w:rPr>
              <w:t> </w:t>
            </w:r>
            <w:r w:rsidR="00C1169A" w:rsidRPr="000D508D">
              <w:rPr>
                <w:lang w:val="fr-FR"/>
              </w:rPr>
              <w:t>octobre</w:t>
            </w:r>
            <w:r w:rsidR="00C1169A">
              <w:rPr>
                <w:lang w:val="fr-FR"/>
              </w:rPr>
              <w:t> </w:t>
            </w:r>
            <w:r w:rsidR="00C1169A" w:rsidRPr="000D508D">
              <w:rPr>
                <w:lang w:val="fr-FR"/>
              </w:rPr>
              <w:t>20</w:t>
            </w:r>
            <w:r w:rsidRPr="000D508D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0D508D" w:rsidRPr="000D508D" w:rsidRDefault="000D508D" w:rsidP="008E45E6">
            <w:pPr>
              <w:pStyle w:val="Doccode"/>
              <w:rPr>
                <w:lang w:val="fr-FR"/>
              </w:rPr>
            </w:pPr>
            <w:r w:rsidRPr="000D508D">
              <w:rPr>
                <w:lang w:val="fr-FR"/>
              </w:rPr>
              <w:t>CAJ/75/7</w:t>
            </w:r>
            <w:r w:rsidR="005D2099">
              <w:rPr>
                <w:lang w:val="fr-FR"/>
              </w:rPr>
              <w:t xml:space="preserve"> </w:t>
            </w:r>
            <w:proofErr w:type="spellStart"/>
            <w:r w:rsidR="005D2099">
              <w:rPr>
                <w:lang w:val="fr-FR"/>
              </w:rPr>
              <w:t>Add</w:t>
            </w:r>
            <w:proofErr w:type="spellEnd"/>
            <w:r w:rsidR="005D2099">
              <w:rPr>
                <w:lang w:val="fr-FR"/>
              </w:rPr>
              <w:t>.</w:t>
            </w:r>
          </w:p>
          <w:p w:rsidR="000D508D" w:rsidRPr="000D508D" w:rsidRDefault="000D508D" w:rsidP="008E45E6">
            <w:pPr>
              <w:pStyle w:val="Docoriginal"/>
              <w:rPr>
                <w:lang w:val="fr-FR"/>
              </w:rPr>
            </w:pPr>
            <w:r w:rsidRPr="000D508D">
              <w:rPr>
                <w:lang w:val="fr-FR"/>
              </w:rPr>
              <w:t>Original</w:t>
            </w:r>
            <w:r w:rsidR="00461845">
              <w:rPr>
                <w:lang w:val="fr-FR"/>
              </w:rPr>
              <w:t> :</w:t>
            </w:r>
            <w:r w:rsidRPr="000D508D">
              <w:rPr>
                <w:b w:val="0"/>
                <w:spacing w:val="0"/>
                <w:lang w:val="fr-FR"/>
              </w:rPr>
              <w:t xml:space="preserve"> anglais</w:t>
            </w:r>
          </w:p>
          <w:p w:rsidR="000D508D" w:rsidRPr="000D508D" w:rsidRDefault="000D508D" w:rsidP="008E45E6">
            <w:pPr>
              <w:pStyle w:val="Docoriginal"/>
              <w:rPr>
                <w:lang w:val="fr-FR"/>
              </w:rPr>
            </w:pPr>
            <w:bookmarkStart w:id="0" w:name="_GoBack"/>
            <w:bookmarkEnd w:id="0"/>
            <w:r w:rsidRPr="00BC3F79">
              <w:rPr>
                <w:lang w:val="fr-FR"/>
              </w:rPr>
              <w:t>Date</w:t>
            </w:r>
            <w:r w:rsidR="00461845" w:rsidRPr="00BC3F79">
              <w:rPr>
                <w:lang w:val="fr-FR"/>
              </w:rPr>
              <w:t> :</w:t>
            </w:r>
            <w:r w:rsidRPr="00BC3F79">
              <w:rPr>
                <w:b w:val="0"/>
                <w:spacing w:val="0"/>
                <w:lang w:val="fr-FR"/>
              </w:rPr>
              <w:t xml:space="preserve"> 2</w:t>
            </w:r>
            <w:r w:rsidR="005D2099" w:rsidRPr="00BC3F79">
              <w:rPr>
                <w:b w:val="0"/>
                <w:spacing w:val="0"/>
                <w:lang w:val="fr-FR"/>
              </w:rPr>
              <w:t>5</w:t>
            </w:r>
            <w:r w:rsidR="00C1169A" w:rsidRPr="00BC3F79">
              <w:rPr>
                <w:b w:val="0"/>
                <w:spacing w:val="0"/>
                <w:lang w:val="fr-FR"/>
              </w:rPr>
              <w:t> septembre 20</w:t>
            </w:r>
            <w:r w:rsidRPr="00BC3F79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0D508D" w:rsidRPr="00A8023B" w:rsidRDefault="00AA16A0" w:rsidP="00A8023B">
      <w:pPr>
        <w:spacing w:before="600" w:after="240"/>
        <w:jc w:val="left"/>
        <w:rPr>
          <w:b/>
          <w:caps/>
          <w:lang w:val="fr-FR"/>
        </w:rPr>
      </w:pPr>
      <w:bookmarkStart w:id="1" w:name="TitleOfDoc"/>
      <w:bookmarkStart w:id="2" w:name="Prepared"/>
      <w:bookmarkEnd w:id="1"/>
      <w:bookmarkEnd w:id="2"/>
      <w:r w:rsidRPr="00A8023B">
        <w:rPr>
          <w:b/>
          <w:caps/>
          <w:lang w:val="fr-FR"/>
        </w:rPr>
        <w:t>Additif aux</w:t>
      </w:r>
      <w:r w:rsidRPr="00A8023B">
        <w:rPr>
          <w:b/>
          <w:caps/>
          <w:lang w:val="fr-FR"/>
        </w:rPr>
        <w:br/>
        <w:t>dénominations variétales</w:t>
      </w:r>
    </w:p>
    <w:p w:rsidR="000D508D" w:rsidRPr="000D508D" w:rsidRDefault="000D508D" w:rsidP="000D508D">
      <w:pPr>
        <w:pStyle w:val="preparedby1"/>
        <w:jc w:val="left"/>
        <w:rPr>
          <w:lang w:val="fr-FR"/>
        </w:rPr>
      </w:pPr>
      <w:r w:rsidRPr="000D508D">
        <w:rPr>
          <w:lang w:val="fr-FR"/>
        </w:rPr>
        <w:t>Document établi par le Bureau de l</w:t>
      </w:r>
      <w:r w:rsidR="00C1169A">
        <w:rPr>
          <w:lang w:val="fr-FR"/>
        </w:rPr>
        <w:t>’</w:t>
      </w:r>
      <w:r w:rsidRPr="000D508D">
        <w:rPr>
          <w:lang w:val="fr-FR"/>
        </w:rPr>
        <w:t>Union</w:t>
      </w:r>
    </w:p>
    <w:p w:rsidR="000D508D" w:rsidRPr="000D508D" w:rsidRDefault="000D508D" w:rsidP="000D508D">
      <w:pPr>
        <w:pStyle w:val="Disclaimer"/>
        <w:rPr>
          <w:lang w:val="fr-FR"/>
        </w:rPr>
      </w:pPr>
      <w:r w:rsidRPr="000D508D">
        <w:rPr>
          <w:lang w:val="fr-FR"/>
        </w:rPr>
        <w:t>Avertissement</w:t>
      </w:r>
      <w:r w:rsidR="00C1169A">
        <w:rPr>
          <w:lang w:val="fr-FR"/>
        </w:rPr>
        <w:t> :</w:t>
      </w:r>
      <w:r w:rsidRPr="000D508D">
        <w:rPr>
          <w:lang w:val="fr-FR"/>
        </w:rPr>
        <w:t xml:space="preserve"> le présent document ne représente pas les principes ou les orientations de l</w:t>
      </w:r>
      <w:r w:rsidR="00C1169A">
        <w:rPr>
          <w:lang w:val="fr-FR"/>
        </w:rPr>
        <w:t>’</w:t>
      </w:r>
      <w:r w:rsidRPr="000D508D">
        <w:rPr>
          <w:lang w:val="fr-FR"/>
        </w:rPr>
        <w:t>UPOV</w:t>
      </w:r>
    </w:p>
    <w:p w:rsidR="00DB7C94" w:rsidRPr="000D508D" w:rsidRDefault="00DB7C94" w:rsidP="00DB7C94">
      <w:pPr>
        <w:rPr>
          <w:rFonts w:eastAsiaTheme="minorEastAsia" w:cs="Arial"/>
          <w:snapToGrid w:val="0"/>
          <w:lang w:val="fr-FR"/>
        </w:rPr>
      </w:pPr>
      <w:r w:rsidRPr="000D508D">
        <w:rPr>
          <w:rFonts w:eastAsiaTheme="minorEastAsia" w:cs="Arial"/>
          <w:snapToGrid w:val="0"/>
          <w:lang w:val="fr-FR"/>
        </w:rPr>
        <w:fldChar w:fldCharType="begin"/>
      </w:r>
      <w:r w:rsidRPr="000D508D">
        <w:rPr>
          <w:rFonts w:eastAsiaTheme="minorEastAsia" w:cs="Arial"/>
          <w:snapToGrid w:val="0"/>
          <w:lang w:val="fr-FR"/>
        </w:rPr>
        <w:instrText xml:space="preserve"> AUTONUM  </w:instrText>
      </w:r>
      <w:r w:rsidRPr="000D508D">
        <w:rPr>
          <w:rFonts w:eastAsiaTheme="minorEastAsia" w:cs="Arial"/>
          <w:snapToGrid w:val="0"/>
          <w:lang w:val="fr-FR"/>
        </w:rPr>
        <w:fldChar w:fldCharType="end"/>
      </w:r>
      <w:r w:rsidRPr="000D508D">
        <w:rPr>
          <w:rFonts w:eastAsiaTheme="minorEastAsia" w:cs="Arial"/>
          <w:snapToGrid w:val="0"/>
          <w:lang w:val="fr-FR"/>
        </w:rPr>
        <w:tab/>
      </w:r>
      <w:r w:rsidR="00B24B25" w:rsidRPr="000D508D">
        <w:rPr>
          <w:rFonts w:eastAsiaTheme="minorEastAsia" w:cs="Arial"/>
          <w:snapToGrid w:val="0"/>
          <w:lang w:val="fr-FR"/>
        </w:rPr>
        <w:t xml:space="preserve">Le présent additif </w:t>
      </w:r>
      <w:r w:rsidR="00701282" w:rsidRPr="000D508D">
        <w:rPr>
          <w:rFonts w:eastAsiaTheme="minorEastAsia" w:cs="Arial"/>
          <w:snapToGrid w:val="0"/>
          <w:lang w:val="fr-FR"/>
        </w:rPr>
        <w:t>vise à</w:t>
      </w:r>
      <w:r w:rsidR="00B24B25" w:rsidRPr="000D508D">
        <w:rPr>
          <w:rFonts w:eastAsiaTheme="minorEastAsia" w:cs="Arial"/>
          <w:snapToGrid w:val="0"/>
          <w:lang w:val="fr-FR"/>
        </w:rPr>
        <w:t xml:space="preserve"> rend</w:t>
      </w:r>
      <w:r w:rsidR="001D380D" w:rsidRPr="000D508D">
        <w:rPr>
          <w:rFonts w:eastAsiaTheme="minorEastAsia" w:cs="Arial"/>
          <w:snapToGrid w:val="0"/>
          <w:lang w:val="fr-FR"/>
        </w:rPr>
        <w:t>re</w:t>
      </w:r>
      <w:r w:rsidR="00B24B25" w:rsidRPr="000D508D">
        <w:rPr>
          <w:rFonts w:eastAsiaTheme="minorEastAsia" w:cs="Arial"/>
          <w:snapToGrid w:val="0"/>
          <w:lang w:val="fr-FR"/>
        </w:rPr>
        <w:t xml:space="preserve"> compte de l</w:t>
      </w:r>
      <w:r w:rsidR="00C1169A">
        <w:rPr>
          <w:rFonts w:eastAsiaTheme="minorEastAsia" w:cs="Arial"/>
          <w:snapToGrid w:val="0"/>
          <w:lang w:val="fr-FR"/>
        </w:rPr>
        <w:t>’</w:t>
      </w:r>
      <w:r w:rsidR="00B24B25" w:rsidRPr="000D508D">
        <w:rPr>
          <w:rFonts w:eastAsiaTheme="minorEastAsia" w:cs="Arial"/>
          <w:snapToGrid w:val="0"/>
          <w:lang w:val="fr-FR"/>
        </w:rPr>
        <w:t>évolution concernant le</w:t>
      </w:r>
      <w:r w:rsidR="001D380D" w:rsidRPr="000D508D">
        <w:rPr>
          <w:rFonts w:eastAsiaTheme="minorEastAsia" w:cs="Arial"/>
          <w:snapToGrid w:val="0"/>
          <w:lang w:val="fr-FR"/>
        </w:rPr>
        <w:t xml:space="preserve"> Code international de nomenclature des plantes cultivées (</w:t>
      </w:r>
      <w:r w:rsidR="006B1A07" w:rsidRPr="000D508D">
        <w:rPr>
          <w:rFonts w:eastAsiaTheme="minorEastAsia" w:cs="Arial"/>
          <w:snapToGrid w:val="0"/>
          <w:lang w:val="fr-FR"/>
        </w:rPr>
        <w:t>CINCP</w:t>
      </w:r>
      <w:r w:rsidR="001D380D" w:rsidRPr="000D508D">
        <w:rPr>
          <w:rFonts w:eastAsiaTheme="minorEastAsia" w:cs="Arial"/>
          <w:snapToGrid w:val="0"/>
          <w:lang w:val="fr-FR"/>
        </w:rPr>
        <w:t>)</w:t>
      </w:r>
      <w:r w:rsidR="00B24B25" w:rsidRPr="000D508D">
        <w:rPr>
          <w:rFonts w:eastAsiaTheme="minorEastAsia" w:cs="Arial"/>
          <w:snapToGrid w:val="0"/>
          <w:lang w:val="fr-FR"/>
        </w:rPr>
        <w:t xml:space="preserve"> </w:t>
      </w:r>
      <w:r w:rsidR="00701282" w:rsidRPr="000D508D">
        <w:rPr>
          <w:rFonts w:eastAsiaTheme="minorEastAsia" w:cs="Arial"/>
          <w:snapToGrid w:val="0"/>
          <w:lang w:val="fr-FR"/>
        </w:rPr>
        <w:t>de la Commission internationale de nomenclature des plantes cultivées de l</w:t>
      </w:r>
      <w:r w:rsidR="00C1169A">
        <w:rPr>
          <w:rFonts w:eastAsiaTheme="minorEastAsia" w:cs="Arial"/>
          <w:snapToGrid w:val="0"/>
          <w:lang w:val="fr-FR"/>
        </w:rPr>
        <w:t>’</w:t>
      </w:r>
      <w:r w:rsidR="00701282" w:rsidRPr="000D508D">
        <w:rPr>
          <w:rFonts w:eastAsiaTheme="minorEastAsia" w:cs="Arial"/>
          <w:snapToGrid w:val="0"/>
          <w:lang w:val="fr-FR"/>
        </w:rPr>
        <w:t>Union internationale des sciences biologiques</w:t>
      </w:r>
      <w:r w:rsidR="00603196" w:rsidRPr="000D508D">
        <w:rPr>
          <w:rFonts w:eastAsiaTheme="minorEastAsia" w:cs="Arial"/>
          <w:snapToGrid w:val="0"/>
          <w:lang w:val="fr-FR"/>
        </w:rPr>
        <w:t xml:space="preserve"> (</w:t>
      </w:r>
      <w:r w:rsidR="006B1A07" w:rsidRPr="000D508D">
        <w:rPr>
          <w:rFonts w:eastAsiaTheme="minorEastAsia" w:cs="Arial"/>
          <w:snapToGrid w:val="0"/>
          <w:lang w:val="fr-FR"/>
        </w:rPr>
        <w:t>Commission de l</w:t>
      </w:r>
      <w:r w:rsidR="00C1169A">
        <w:rPr>
          <w:rFonts w:eastAsiaTheme="minorEastAsia" w:cs="Arial"/>
          <w:snapToGrid w:val="0"/>
          <w:lang w:val="fr-FR"/>
        </w:rPr>
        <w:t>’</w:t>
      </w:r>
      <w:r w:rsidR="006B1A07" w:rsidRPr="000D508D">
        <w:rPr>
          <w:lang w:val="fr-FR"/>
        </w:rPr>
        <w:t>UISB</w:t>
      </w:r>
      <w:r w:rsidR="00603196" w:rsidRPr="000D508D">
        <w:rPr>
          <w:rFonts w:eastAsiaTheme="minorEastAsia" w:cs="Arial"/>
          <w:snapToGrid w:val="0"/>
          <w:lang w:val="fr-FR"/>
        </w:rPr>
        <w:t xml:space="preserve">) </w:t>
      </w:r>
      <w:r w:rsidR="00701282" w:rsidRPr="000D508D">
        <w:rPr>
          <w:rFonts w:eastAsiaTheme="minorEastAsia" w:cs="Arial"/>
          <w:snapToGrid w:val="0"/>
          <w:lang w:val="fr-FR"/>
        </w:rPr>
        <w:t xml:space="preserve">et à inviter le Comité administratif et juridique (CAJ) à envisager une éventuelle contribution </w:t>
      </w:r>
      <w:r w:rsidR="006B1A07" w:rsidRPr="000D508D">
        <w:rPr>
          <w:rFonts w:eastAsiaTheme="minorEastAsia" w:cs="Arial"/>
          <w:snapToGrid w:val="0"/>
          <w:lang w:val="fr-FR"/>
        </w:rPr>
        <w:t>du Bureau de l</w:t>
      </w:r>
      <w:r w:rsidR="00C1169A">
        <w:rPr>
          <w:rFonts w:eastAsiaTheme="minorEastAsia" w:cs="Arial"/>
          <w:snapToGrid w:val="0"/>
          <w:lang w:val="fr-FR"/>
        </w:rPr>
        <w:t>’</w:t>
      </w:r>
      <w:r w:rsidR="006B1A07" w:rsidRPr="000D508D">
        <w:rPr>
          <w:rFonts w:eastAsiaTheme="minorEastAsia" w:cs="Arial"/>
          <w:snapToGrid w:val="0"/>
          <w:lang w:val="fr-FR"/>
        </w:rPr>
        <w:t>Union à la révision de la neuvième édition</w:t>
      </w:r>
      <w:r w:rsidR="00C1169A" w:rsidRPr="000D508D">
        <w:rPr>
          <w:rFonts w:eastAsiaTheme="minorEastAsia" w:cs="Arial"/>
          <w:snapToGrid w:val="0"/>
          <w:lang w:val="fr-FR"/>
        </w:rPr>
        <w:t xml:space="preserve"> du</w:t>
      </w:r>
      <w:r w:rsidR="00C1169A">
        <w:rPr>
          <w:rFonts w:eastAsiaTheme="minorEastAsia" w:cs="Arial"/>
          <w:snapToGrid w:val="0"/>
          <w:lang w:val="fr-FR"/>
        </w:rPr>
        <w:t> </w:t>
      </w:r>
      <w:r w:rsidR="00C1169A" w:rsidRPr="000D508D">
        <w:rPr>
          <w:rFonts w:eastAsiaTheme="minorEastAsia" w:cs="Arial"/>
          <w:snapToGrid w:val="0"/>
          <w:lang w:val="fr-FR"/>
        </w:rPr>
        <w:t>CIN</w:t>
      </w:r>
      <w:r w:rsidR="006B1A07" w:rsidRPr="000D508D">
        <w:rPr>
          <w:rFonts w:eastAsiaTheme="minorEastAsia" w:cs="Arial"/>
          <w:snapToGrid w:val="0"/>
          <w:lang w:val="fr-FR"/>
        </w:rPr>
        <w:t>CP</w:t>
      </w:r>
      <w:r w:rsidRPr="000D508D">
        <w:rPr>
          <w:rFonts w:eastAsiaTheme="minorEastAsia" w:cs="Arial"/>
          <w:snapToGrid w:val="0"/>
          <w:lang w:val="fr-FR"/>
        </w:rPr>
        <w:t>.</w:t>
      </w:r>
    </w:p>
    <w:p w:rsidR="00DB7C94" w:rsidRPr="009E58D5" w:rsidRDefault="00DB7C94" w:rsidP="005D2099">
      <w:pPr>
        <w:rPr>
          <w:rFonts w:eastAsiaTheme="minorEastAsia"/>
          <w:snapToGrid w:val="0"/>
          <w:lang w:val="fr-FR" w:eastAsia="ja-JP"/>
        </w:rPr>
      </w:pPr>
    </w:p>
    <w:p w:rsidR="00DB7C94" w:rsidRPr="000D508D" w:rsidRDefault="00DB7C94" w:rsidP="00DB7C94">
      <w:pPr>
        <w:rPr>
          <w:rFonts w:eastAsiaTheme="minorEastAsia"/>
          <w:lang w:val="fr-FR" w:eastAsia="ja-JP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6B1A07" w:rsidRPr="000D508D">
        <w:rPr>
          <w:rFonts w:eastAsiaTheme="minorEastAsia"/>
          <w:lang w:val="fr-FR"/>
        </w:rPr>
        <w:t xml:space="preserve">Le présent document a été établi sur la base des faits exposés aux </w:t>
      </w:r>
      <w:r w:rsidR="00C1169A" w:rsidRPr="000D508D">
        <w:rPr>
          <w:rFonts w:eastAsiaTheme="minorEastAsia"/>
          <w:lang w:val="fr-FR"/>
        </w:rPr>
        <w:t>paragraphes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9</w:t>
      </w:r>
      <w:r w:rsidR="00F17D64" w:rsidRPr="000D508D">
        <w:rPr>
          <w:rFonts w:eastAsiaTheme="minorEastAsia"/>
          <w:lang w:val="fr-FR"/>
        </w:rPr>
        <w:t xml:space="preserve"> à 16 du document</w:t>
      </w:r>
      <w:r w:rsidR="00295C1E">
        <w:rPr>
          <w:rFonts w:eastAsiaTheme="minorEastAsia"/>
          <w:lang w:val="fr-FR"/>
        </w:rPr>
        <w:t> </w:t>
      </w:r>
      <w:r w:rsidR="002C549E" w:rsidRPr="000D508D">
        <w:rPr>
          <w:lang w:val="fr-FR"/>
        </w:rPr>
        <w:t>CAJ/69/5 “</w:t>
      </w:r>
      <w:r w:rsidR="00F17D64" w:rsidRPr="000D508D">
        <w:rPr>
          <w:lang w:val="fr-FR"/>
        </w:rPr>
        <w:t>Dénominations variétales</w:t>
      </w:r>
      <w:r w:rsidR="002C549E" w:rsidRPr="000D508D">
        <w:rPr>
          <w:lang w:val="fr-FR"/>
        </w:rPr>
        <w:t>”</w:t>
      </w:r>
      <w:r w:rsidR="00F17D64" w:rsidRPr="000D508D">
        <w:rPr>
          <w:lang w:val="fr-FR" w:eastAsia="ja-JP"/>
        </w:rPr>
        <w:t>.</w:t>
      </w:r>
    </w:p>
    <w:p w:rsidR="00DB7C94" w:rsidRPr="009E58D5" w:rsidRDefault="00DB7C94" w:rsidP="005D2099">
      <w:pPr>
        <w:rPr>
          <w:rFonts w:eastAsiaTheme="minorEastAsia"/>
          <w:lang w:val="fr-FR" w:eastAsia="ja-JP"/>
        </w:rPr>
      </w:pPr>
    </w:p>
    <w:p w:rsidR="00DB7C94" w:rsidRPr="000D508D" w:rsidRDefault="00DB7C94" w:rsidP="00DB7C94">
      <w:pPr>
        <w:rPr>
          <w:rFonts w:eastAsiaTheme="minorEastAsia"/>
          <w:highlight w:val="yellow"/>
          <w:lang w:val="fr-FR" w:eastAsia="ja-JP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F17D64" w:rsidRPr="000D508D">
        <w:rPr>
          <w:rFonts w:eastAsiaTheme="minorEastAsia"/>
          <w:lang w:val="fr-FR"/>
        </w:rPr>
        <w:t xml:space="preserve">Le </w:t>
      </w:r>
      <w:r w:rsidR="00C1169A" w:rsidRPr="000D508D">
        <w:rPr>
          <w:rFonts w:eastAsiaTheme="minorEastAsia"/>
          <w:lang w:val="fr-FR"/>
        </w:rPr>
        <w:t>5</w:t>
      </w:r>
      <w:r w:rsidR="005D2099">
        <w:rPr>
          <w:rFonts w:eastAsiaTheme="minorEastAsia"/>
          <w:lang w:val="fr-FR"/>
        </w:rPr>
        <w:t xml:space="preserve"> </w:t>
      </w:r>
      <w:r w:rsidR="00C1169A" w:rsidRPr="000D508D">
        <w:rPr>
          <w:rFonts w:eastAsiaTheme="minorEastAsia"/>
          <w:lang w:val="fr-FR"/>
        </w:rPr>
        <w:t>août</w:t>
      </w:r>
      <w:r w:rsidR="005D2099">
        <w:rPr>
          <w:rFonts w:eastAsiaTheme="minorEastAsia"/>
          <w:lang w:val="fr-FR"/>
        </w:rPr>
        <w:t xml:space="preserve"> </w:t>
      </w:r>
      <w:r w:rsidR="00C1169A" w:rsidRPr="000D508D">
        <w:rPr>
          <w:rFonts w:eastAsiaTheme="minorEastAsia"/>
          <w:lang w:val="fr-FR"/>
        </w:rPr>
        <w:t>20</w:t>
      </w:r>
      <w:r w:rsidR="00F17D64" w:rsidRPr="000D508D">
        <w:rPr>
          <w:rFonts w:eastAsiaTheme="minorEastAsia"/>
          <w:lang w:val="fr-FR"/>
        </w:rPr>
        <w:t>18</w:t>
      </w:r>
      <w:r w:rsidR="00576395" w:rsidRPr="000D508D">
        <w:rPr>
          <w:rFonts w:eastAsiaTheme="minorEastAsia"/>
          <w:lang w:val="fr-FR"/>
        </w:rPr>
        <w:t>,</w:t>
      </w:r>
      <w:r w:rsidR="00F17D64" w:rsidRPr="000D508D">
        <w:rPr>
          <w:rFonts w:eastAsiaTheme="minorEastAsia"/>
          <w:lang w:val="fr-FR"/>
        </w:rPr>
        <w:t xml:space="preserve"> le Bureau de l</w:t>
      </w:r>
      <w:r w:rsidR="00C1169A">
        <w:rPr>
          <w:rFonts w:eastAsiaTheme="minorEastAsia"/>
          <w:lang w:val="fr-FR"/>
        </w:rPr>
        <w:t>’</w:t>
      </w:r>
      <w:r w:rsidR="00F17D64" w:rsidRPr="000D508D">
        <w:rPr>
          <w:rFonts w:eastAsiaTheme="minorEastAsia"/>
          <w:lang w:val="fr-FR"/>
        </w:rPr>
        <w:t xml:space="preserve">Union </w:t>
      </w:r>
      <w:r w:rsidR="00C668C8" w:rsidRPr="000D508D">
        <w:rPr>
          <w:rFonts w:eastAsiaTheme="minorEastAsia"/>
          <w:lang w:val="fr-FR"/>
        </w:rPr>
        <w:t>a été informé</w:t>
      </w:r>
      <w:r w:rsidR="00F17D64" w:rsidRPr="000D508D">
        <w:rPr>
          <w:rFonts w:eastAsiaTheme="minorEastAsia"/>
          <w:lang w:val="fr-FR"/>
        </w:rPr>
        <w:t xml:space="preserve"> d</w:t>
      </w:r>
      <w:r w:rsidR="00C1169A">
        <w:rPr>
          <w:rFonts w:eastAsiaTheme="minorEastAsia"/>
          <w:lang w:val="fr-FR"/>
        </w:rPr>
        <w:t>’</w:t>
      </w:r>
      <w:r w:rsidR="00F17D64" w:rsidRPr="000D508D">
        <w:rPr>
          <w:rFonts w:eastAsiaTheme="minorEastAsia"/>
          <w:lang w:val="fr-FR"/>
        </w:rPr>
        <w:t xml:space="preserve">un </w:t>
      </w:r>
      <w:r w:rsidR="00C1169A">
        <w:rPr>
          <w:rFonts w:eastAsiaTheme="minorEastAsia"/>
          <w:lang w:val="fr-FR"/>
        </w:rPr>
        <w:t>“</w:t>
      </w:r>
      <w:r w:rsidR="00C1169A" w:rsidRPr="000D508D">
        <w:rPr>
          <w:rFonts w:eastAsiaTheme="minorEastAsia"/>
          <w:lang w:val="fr-FR"/>
        </w:rPr>
        <w:t>A</w:t>
      </w:r>
      <w:r w:rsidR="00F17D64" w:rsidRPr="000D508D">
        <w:rPr>
          <w:rFonts w:eastAsiaTheme="minorEastAsia"/>
          <w:lang w:val="fr-FR"/>
        </w:rPr>
        <w:t xml:space="preserve">ppel à propositions </w:t>
      </w:r>
      <w:r w:rsidR="00935709" w:rsidRPr="000D508D">
        <w:rPr>
          <w:rFonts w:eastAsiaTheme="minorEastAsia"/>
          <w:lang w:val="fr-FR"/>
        </w:rPr>
        <w:t>de révision du</w:t>
      </w:r>
      <w:r w:rsidR="00F17D64" w:rsidRPr="000D508D">
        <w:rPr>
          <w:rFonts w:eastAsiaTheme="minorEastAsia"/>
          <w:lang w:val="fr-FR"/>
        </w:rPr>
        <w:t xml:space="preserve"> Code des plantes cultivée</w:t>
      </w:r>
      <w:r w:rsidR="00C1169A" w:rsidRPr="000D508D">
        <w:rPr>
          <w:rFonts w:eastAsiaTheme="minorEastAsia"/>
          <w:lang w:val="fr-FR"/>
        </w:rPr>
        <w:t>s</w:t>
      </w:r>
      <w:r w:rsidR="00C1169A">
        <w:rPr>
          <w:rFonts w:eastAsiaTheme="minorEastAsia"/>
          <w:lang w:val="fr-FR"/>
        </w:rPr>
        <w:t>”</w:t>
      </w:r>
      <w:r w:rsidR="007F06AB" w:rsidRPr="000D508D">
        <w:rPr>
          <w:rFonts w:eastAsiaTheme="minorEastAsia"/>
          <w:lang w:val="fr-FR"/>
        </w:rPr>
        <w:t xml:space="preserve"> </w:t>
      </w:r>
      <w:r w:rsidR="00F17D64" w:rsidRPr="000D508D">
        <w:rPr>
          <w:rFonts w:eastAsiaTheme="minorEastAsia"/>
          <w:lang w:val="fr-FR"/>
        </w:rPr>
        <w:t>par M.</w:t>
      </w:r>
      <w:r w:rsidR="00461845">
        <w:rPr>
          <w:rFonts w:eastAsiaTheme="minorEastAsia"/>
          <w:lang w:val="fr-FR"/>
        </w:rPr>
        <w:t> </w:t>
      </w:r>
      <w:r w:rsidR="00576395" w:rsidRPr="000D508D">
        <w:rPr>
          <w:rFonts w:eastAsiaTheme="minorEastAsia"/>
          <w:lang w:val="fr-FR"/>
        </w:rPr>
        <w:t>John C.</w:t>
      </w:r>
      <w:r w:rsidR="00461845">
        <w:rPr>
          <w:rFonts w:eastAsiaTheme="minorEastAsia"/>
          <w:lang w:val="fr-FR"/>
        </w:rPr>
        <w:t> </w:t>
      </w:r>
      <w:r w:rsidR="00576395" w:rsidRPr="000D508D">
        <w:rPr>
          <w:rFonts w:eastAsiaTheme="minorEastAsia"/>
          <w:lang w:val="fr-FR"/>
        </w:rPr>
        <w:t>David,</w:t>
      </w:r>
      <w:r w:rsidR="00935709" w:rsidRPr="000D508D">
        <w:rPr>
          <w:rFonts w:eastAsiaTheme="minorEastAsia"/>
          <w:lang w:val="fr-FR"/>
        </w:rPr>
        <w:t xml:space="preserve"> président de la Commission de l</w:t>
      </w:r>
      <w:r w:rsidR="00C1169A">
        <w:rPr>
          <w:rFonts w:eastAsiaTheme="minorEastAsia"/>
          <w:lang w:val="fr-FR"/>
        </w:rPr>
        <w:t>’</w:t>
      </w:r>
      <w:r w:rsidR="00935709" w:rsidRPr="000D508D">
        <w:rPr>
          <w:rFonts w:eastAsiaTheme="minorEastAsia"/>
          <w:lang w:val="fr-FR"/>
        </w:rPr>
        <w:t>U</w:t>
      </w:r>
      <w:r w:rsidR="007213C1" w:rsidRPr="000D508D">
        <w:rPr>
          <w:rFonts w:eastAsiaTheme="minorEastAsia"/>
          <w:lang w:val="fr-FR"/>
        </w:rPr>
        <w:t>ISB</w:t>
      </w:r>
      <w:r w:rsidR="007213C1">
        <w:rPr>
          <w:rFonts w:eastAsiaTheme="minorEastAsia"/>
          <w:lang w:val="fr-FR"/>
        </w:rPr>
        <w:t xml:space="preserve">.  </w:t>
      </w:r>
      <w:r w:rsidR="007213C1" w:rsidRPr="000D508D">
        <w:rPr>
          <w:rFonts w:eastAsiaTheme="minorEastAsia"/>
          <w:lang w:val="fr-FR"/>
        </w:rPr>
        <w:t>Le</w:t>
      </w:r>
      <w:r w:rsidR="00935709" w:rsidRPr="000D508D">
        <w:rPr>
          <w:rFonts w:eastAsiaTheme="minorEastAsia"/>
          <w:lang w:val="fr-FR"/>
        </w:rPr>
        <w:t>s propositions de modification</w:t>
      </w:r>
      <w:r w:rsidR="00C1169A" w:rsidRPr="000D508D">
        <w:rPr>
          <w:rFonts w:eastAsiaTheme="minorEastAsia"/>
          <w:lang w:val="fr-FR"/>
        </w:rPr>
        <w:t xml:space="preserve"> du</w:t>
      </w:r>
      <w:r w:rsidR="005D2099">
        <w:rPr>
          <w:rFonts w:eastAsiaTheme="minorEastAsia"/>
          <w:lang w:val="fr-FR"/>
        </w:rPr>
        <w:t xml:space="preserve"> </w:t>
      </w:r>
      <w:r w:rsidR="00C1169A" w:rsidRPr="000D508D">
        <w:rPr>
          <w:rFonts w:eastAsiaTheme="minorEastAsia"/>
          <w:lang w:val="fr-FR"/>
        </w:rPr>
        <w:t>CIN</w:t>
      </w:r>
      <w:r w:rsidR="00935709" w:rsidRPr="000D508D">
        <w:rPr>
          <w:rFonts w:eastAsiaTheme="minorEastAsia"/>
          <w:lang w:val="fr-FR"/>
        </w:rPr>
        <w:t>CP</w:t>
      </w:r>
      <w:r w:rsidR="00576395" w:rsidRPr="000D508D">
        <w:rPr>
          <w:rFonts w:eastAsiaTheme="minorEastAsia"/>
          <w:lang w:val="fr-FR"/>
        </w:rPr>
        <w:t xml:space="preserve"> </w:t>
      </w:r>
      <w:r w:rsidR="00A10A0E" w:rsidRPr="000D508D">
        <w:rPr>
          <w:rFonts w:eastAsiaTheme="minorEastAsia"/>
          <w:lang w:val="fr-FR"/>
        </w:rPr>
        <w:t xml:space="preserve">devront être envoyées </w:t>
      </w:r>
      <w:r w:rsidR="00935709" w:rsidRPr="000D508D">
        <w:rPr>
          <w:rFonts w:eastAsiaTheme="minorEastAsia"/>
          <w:lang w:val="fr-FR"/>
        </w:rPr>
        <w:t>au président de la Commission de l</w:t>
      </w:r>
      <w:r w:rsidR="00C1169A">
        <w:rPr>
          <w:rFonts w:eastAsiaTheme="minorEastAsia"/>
          <w:lang w:val="fr-FR"/>
        </w:rPr>
        <w:t>’</w:t>
      </w:r>
      <w:r w:rsidR="00935709" w:rsidRPr="000D508D">
        <w:rPr>
          <w:rFonts w:eastAsiaTheme="minorEastAsia"/>
          <w:lang w:val="fr-FR"/>
        </w:rPr>
        <w:t>UISB d</w:t>
      </w:r>
      <w:r w:rsidR="00C1169A">
        <w:rPr>
          <w:rFonts w:eastAsiaTheme="minorEastAsia"/>
          <w:lang w:val="fr-FR"/>
        </w:rPr>
        <w:t>’</w:t>
      </w:r>
      <w:r w:rsidR="00935709" w:rsidRPr="000D508D">
        <w:rPr>
          <w:rFonts w:eastAsiaTheme="minorEastAsia"/>
          <w:lang w:val="fr-FR"/>
        </w:rPr>
        <w:t>ici au</w:t>
      </w:r>
      <w:r w:rsidR="00C1169A">
        <w:rPr>
          <w:rFonts w:eastAsiaTheme="minorEastAsia"/>
          <w:lang w:val="fr-FR"/>
        </w:rPr>
        <w:t xml:space="preserve"> 1</w:t>
      </w:r>
      <w:r w:rsidR="00C1169A" w:rsidRPr="00C1169A">
        <w:rPr>
          <w:rFonts w:eastAsiaTheme="minorEastAsia"/>
          <w:vertAlign w:val="superscript"/>
          <w:lang w:val="fr-FR"/>
        </w:rPr>
        <w:t>er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janvier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20</w:t>
      </w:r>
      <w:r w:rsidR="00935709" w:rsidRPr="000D508D">
        <w:rPr>
          <w:rFonts w:eastAsiaTheme="minorEastAsia"/>
          <w:lang w:val="fr-FR"/>
        </w:rPr>
        <w:t>19.</w:t>
      </w:r>
    </w:p>
    <w:p w:rsidR="00D104B1" w:rsidRPr="009E58D5" w:rsidRDefault="00D104B1" w:rsidP="005D2099">
      <w:pPr>
        <w:rPr>
          <w:rFonts w:eastAsiaTheme="minorEastAsia"/>
          <w:lang w:val="fr-FR" w:eastAsia="ja-JP"/>
        </w:rPr>
      </w:pPr>
    </w:p>
    <w:p w:rsidR="00C1169A" w:rsidRDefault="00D104B1" w:rsidP="00D104B1">
      <w:pPr>
        <w:rPr>
          <w:rFonts w:eastAsiaTheme="minorEastAsia"/>
          <w:lang w:val="fr-FR" w:eastAsia="ja-JP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935709" w:rsidRPr="000D508D">
        <w:rPr>
          <w:rFonts w:eastAsiaTheme="minorEastAsia"/>
          <w:lang w:val="fr-FR"/>
        </w:rPr>
        <w:t>Les propositions de révision</w:t>
      </w:r>
      <w:r w:rsidR="00C1169A" w:rsidRPr="000D508D">
        <w:rPr>
          <w:rFonts w:eastAsiaTheme="minorEastAsia"/>
          <w:lang w:val="fr-FR"/>
        </w:rPr>
        <w:t xml:space="preserve"> du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CIN</w:t>
      </w:r>
      <w:r w:rsidR="00935709" w:rsidRPr="000D508D">
        <w:rPr>
          <w:rFonts w:eastAsiaTheme="minorEastAsia"/>
          <w:lang w:val="fr-FR"/>
        </w:rPr>
        <w:t>CP seront examinées par la Commission de l</w:t>
      </w:r>
      <w:r w:rsidR="00C1169A">
        <w:rPr>
          <w:rFonts w:eastAsiaTheme="minorEastAsia"/>
          <w:lang w:val="fr-FR"/>
        </w:rPr>
        <w:t>’</w:t>
      </w:r>
      <w:r w:rsidR="00935709" w:rsidRPr="000D508D">
        <w:rPr>
          <w:rFonts w:eastAsiaTheme="minorEastAsia"/>
          <w:lang w:val="fr-FR"/>
        </w:rPr>
        <w:t>UISB à</w:t>
      </w:r>
      <w:r w:rsidR="008474DA" w:rsidRPr="000D508D">
        <w:rPr>
          <w:rFonts w:eastAsiaTheme="minorEastAsia"/>
          <w:lang w:val="fr-FR"/>
        </w:rPr>
        <w:t xml:space="preserve"> sa prochaine </w:t>
      </w:r>
      <w:r w:rsidR="008474DA" w:rsidRPr="005D2099">
        <w:rPr>
          <w:rFonts w:eastAsiaTheme="minorEastAsia"/>
          <w:spacing w:val="-2"/>
          <w:lang w:val="fr-FR"/>
        </w:rPr>
        <w:t>réunion</w:t>
      </w:r>
      <w:r w:rsidR="00935709" w:rsidRPr="005D2099">
        <w:rPr>
          <w:rFonts w:eastAsiaTheme="minorEastAsia"/>
          <w:spacing w:val="-2"/>
          <w:lang w:val="fr-FR"/>
        </w:rPr>
        <w:t xml:space="preserve"> qui suivra le Colloque international sur la taxonomie des plan</w:t>
      </w:r>
      <w:r w:rsidR="005D2099">
        <w:rPr>
          <w:rFonts w:eastAsiaTheme="minorEastAsia"/>
          <w:spacing w:val="-2"/>
          <w:lang w:val="fr-FR"/>
        </w:rPr>
        <w:t xml:space="preserve">tes cultivées, qui se tiendra à </w:t>
      </w:r>
      <w:r w:rsidR="00935709" w:rsidRPr="005D2099">
        <w:rPr>
          <w:rFonts w:eastAsiaTheme="minorEastAsia"/>
          <w:spacing w:val="-2"/>
          <w:lang w:val="fr-FR"/>
        </w:rPr>
        <w:t>Singapour du</w:t>
      </w:r>
      <w:r w:rsidR="00C1169A" w:rsidRPr="005D2099">
        <w:rPr>
          <w:rFonts w:eastAsiaTheme="minorEastAsia"/>
          <w:spacing w:val="-2"/>
          <w:lang w:val="fr-FR"/>
        </w:rPr>
        <w:t xml:space="preserve"> 1</w:t>
      </w:r>
      <w:r w:rsidR="00C1169A" w:rsidRPr="005D2099">
        <w:rPr>
          <w:rFonts w:eastAsiaTheme="minorEastAsia"/>
          <w:spacing w:val="-2"/>
          <w:vertAlign w:val="superscript"/>
          <w:lang w:val="fr-FR"/>
        </w:rPr>
        <w:t>er</w:t>
      </w:r>
      <w:r w:rsidR="00C1169A" w:rsidRPr="005D2099">
        <w:rPr>
          <w:rFonts w:eastAsiaTheme="minorEastAsia"/>
          <w:spacing w:val="-2"/>
          <w:lang w:val="fr-FR"/>
        </w:rPr>
        <w:t> </w:t>
      </w:r>
      <w:r w:rsidR="00935709" w:rsidRPr="005D2099">
        <w:rPr>
          <w:rFonts w:eastAsiaTheme="minorEastAsia"/>
          <w:spacing w:val="-2"/>
          <w:lang w:val="fr-FR"/>
        </w:rPr>
        <w:t>février au</w:t>
      </w:r>
      <w:r w:rsidR="00C1169A" w:rsidRPr="005D2099">
        <w:rPr>
          <w:rFonts w:eastAsiaTheme="minorEastAsia"/>
          <w:spacing w:val="-2"/>
          <w:lang w:val="fr-FR"/>
        </w:rPr>
        <w:t xml:space="preserve"> 1</w:t>
      </w:r>
      <w:r w:rsidR="00C1169A" w:rsidRPr="005D2099">
        <w:rPr>
          <w:rFonts w:eastAsiaTheme="minorEastAsia"/>
          <w:spacing w:val="-2"/>
          <w:vertAlign w:val="superscript"/>
          <w:lang w:val="fr-FR"/>
        </w:rPr>
        <w:t>er</w:t>
      </w:r>
      <w:r w:rsidR="00C1169A" w:rsidRPr="005D2099">
        <w:rPr>
          <w:rFonts w:eastAsiaTheme="minorEastAsia"/>
          <w:spacing w:val="-2"/>
          <w:lang w:val="fr-FR"/>
        </w:rPr>
        <w:t> mars 20</w:t>
      </w:r>
      <w:r w:rsidR="00935709" w:rsidRPr="005D2099">
        <w:rPr>
          <w:rFonts w:eastAsiaTheme="minorEastAsia"/>
          <w:spacing w:val="-2"/>
          <w:lang w:val="fr-FR"/>
        </w:rPr>
        <w:t>19.</w:t>
      </w:r>
    </w:p>
    <w:p w:rsidR="00C173EA" w:rsidRPr="009E58D5" w:rsidRDefault="00C173EA" w:rsidP="005D2099">
      <w:pPr>
        <w:rPr>
          <w:rFonts w:eastAsiaTheme="minorEastAsia"/>
          <w:lang w:val="fr-FR" w:eastAsia="ja-JP"/>
        </w:rPr>
      </w:pPr>
    </w:p>
    <w:p w:rsidR="00EF4452" w:rsidRDefault="00C173EA" w:rsidP="00C173EA">
      <w:pPr>
        <w:rPr>
          <w:lang w:val="fr-FR" w:eastAsia="ja-JP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2E777B" w:rsidRPr="000D508D">
        <w:rPr>
          <w:rFonts w:eastAsiaTheme="minorEastAsia"/>
          <w:lang w:val="fr-FR"/>
        </w:rPr>
        <w:t xml:space="preserve">Le format des propositions présentées doit être conforme à celui des propositions publiées </w:t>
      </w:r>
      <w:r w:rsidR="0004317E" w:rsidRPr="000D508D">
        <w:rPr>
          <w:lang w:val="fr-FR" w:eastAsia="ja-JP"/>
        </w:rPr>
        <w:t xml:space="preserve">dans le </w:t>
      </w:r>
      <w:r w:rsidRPr="000D508D">
        <w:rPr>
          <w:lang w:val="fr-FR" w:eastAsia="ja-JP"/>
        </w:rPr>
        <w:t>volume</w:t>
      </w:r>
      <w:r w:rsidR="00295C1E">
        <w:rPr>
          <w:lang w:val="fr-FR" w:eastAsia="ja-JP"/>
        </w:rPr>
        <w:t> </w:t>
      </w:r>
      <w:r w:rsidRPr="000D508D">
        <w:rPr>
          <w:lang w:val="fr-FR" w:eastAsia="ja-JP"/>
        </w:rPr>
        <w:t>7</w:t>
      </w:r>
      <w:r w:rsidR="00EF4452">
        <w:rPr>
          <w:lang w:val="fr-FR" w:eastAsia="ja-JP"/>
        </w:rPr>
        <w:t xml:space="preserve"> </w:t>
      </w:r>
      <w:r w:rsidR="0004317E" w:rsidRPr="000D508D">
        <w:rPr>
          <w:lang w:val="fr-FR" w:eastAsia="ja-JP"/>
        </w:rPr>
        <w:t>du</w:t>
      </w:r>
      <w:r w:rsidR="00EF4452">
        <w:rPr>
          <w:lang w:val="fr-FR" w:eastAsia="ja-JP"/>
        </w:rPr>
        <w:t> </w:t>
      </w:r>
      <w:r w:rsidR="0004317E" w:rsidRPr="000D508D">
        <w:rPr>
          <w:lang w:val="fr-FR" w:eastAsia="ja-JP"/>
        </w:rPr>
        <w:t>journal</w:t>
      </w:r>
      <w:r w:rsidR="00EF4452">
        <w:rPr>
          <w:lang w:val="fr-FR" w:eastAsia="ja-JP"/>
        </w:rPr>
        <w:t xml:space="preserve"> </w:t>
      </w:r>
      <w:r w:rsidR="0004317E" w:rsidRPr="000D508D">
        <w:rPr>
          <w:lang w:val="fr-FR" w:eastAsia="ja-JP"/>
        </w:rPr>
        <w:t>“</w:t>
      </w:r>
      <w:proofErr w:type="spellStart"/>
      <w:r w:rsidR="0004317E" w:rsidRPr="000D508D">
        <w:rPr>
          <w:lang w:val="fr-FR" w:eastAsia="ja-JP"/>
        </w:rPr>
        <w:t>Hanburyana</w:t>
      </w:r>
      <w:proofErr w:type="spellEnd"/>
      <w:r w:rsidR="0004317E" w:rsidRPr="000D508D">
        <w:rPr>
          <w:lang w:val="fr-FR" w:eastAsia="ja-JP"/>
        </w:rPr>
        <w:t>”</w:t>
      </w:r>
      <w:r w:rsidR="00EF4452">
        <w:rPr>
          <w:lang w:val="fr-FR" w:eastAsia="ja-JP"/>
        </w:rPr>
        <w:t xml:space="preserve"> </w:t>
      </w:r>
      <w:r w:rsidR="00295C1E">
        <w:rPr>
          <w:lang w:val="fr-FR" w:eastAsia="ja-JP"/>
        </w:rPr>
        <w:t>(2013)</w:t>
      </w:r>
      <w:r w:rsidR="00EF4452">
        <w:rPr>
          <w:lang w:val="fr-FR" w:eastAsia="ja-JP"/>
        </w:rPr>
        <w:t xml:space="preserve"> </w:t>
      </w:r>
    </w:p>
    <w:p w:rsidR="00DB7C94" w:rsidRPr="000D508D" w:rsidRDefault="00C173EA" w:rsidP="00C173EA">
      <w:pPr>
        <w:rPr>
          <w:rFonts w:eastAsiaTheme="minorEastAsia"/>
          <w:lang w:val="fr-FR" w:eastAsia="ja-JP"/>
        </w:rPr>
      </w:pPr>
      <w:r w:rsidRPr="000D508D">
        <w:rPr>
          <w:lang w:val="fr-FR" w:eastAsia="ja-JP"/>
        </w:rPr>
        <w:t>(</w:t>
      </w:r>
      <w:hyperlink r:id="rId8" w:history="1">
        <w:r w:rsidRPr="00445876">
          <w:rPr>
            <w:rStyle w:val="Hyperlink"/>
            <w:lang w:val="fr-FR" w:eastAsia="ja-JP"/>
          </w:rPr>
          <w:t>https://www.rhs.org.uk/about</w:t>
        </w:r>
        <w:r w:rsidR="00C1169A" w:rsidRPr="00445876">
          <w:rPr>
            <w:rStyle w:val="Hyperlink"/>
            <w:lang w:val="fr-FR" w:eastAsia="ja-JP"/>
          </w:rPr>
          <w:t>-</w:t>
        </w:r>
        <w:r w:rsidRPr="00445876">
          <w:rPr>
            <w:rStyle w:val="Hyperlink"/>
            <w:lang w:val="fr-FR" w:eastAsia="ja-JP"/>
          </w:rPr>
          <w:t>the</w:t>
        </w:r>
        <w:r w:rsidR="00C1169A" w:rsidRPr="00445876">
          <w:rPr>
            <w:rStyle w:val="Hyperlink"/>
            <w:lang w:val="fr-FR" w:eastAsia="ja-JP"/>
          </w:rPr>
          <w:t>-</w:t>
        </w:r>
        <w:r w:rsidRPr="00445876">
          <w:rPr>
            <w:rStyle w:val="Hyperlink"/>
            <w:lang w:val="fr-FR" w:eastAsia="ja-JP"/>
          </w:rPr>
          <w:t>rhs/pdfs/publications/hanburyana/Vol</w:t>
        </w:r>
        <w:r w:rsidR="00C1169A" w:rsidRPr="00445876">
          <w:rPr>
            <w:rStyle w:val="Hyperlink"/>
            <w:lang w:val="fr-FR" w:eastAsia="ja-JP"/>
          </w:rPr>
          <w:t>-</w:t>
        </w:r>
        <w:r w:rsidRPr="00445876">
          <w:rPr>
            <w:rStyle w:val="Hyperlink"/>
            <w:lang w:val="fr-FR" w:eastAsia="ja-JP"/>
          </w:rPr>
          <w:t>7</w:t>
        </w:r>
        <w:r w:rsidR="00C1169A" w:rsidRPr="00445876">
          <w:rPr>
            <w:rStyle w:val="Hyperlink"/>
            <w:lang w:val="fr-FR" w:eastAsia="ja-JP"/>
          </w:rPr>
          <w:t>-</w:t>
        </w:r>
        <w:r w:rsidRPr="00445876">
          <w:rPr>
            <w:rStyle w:val="Hyperlink"/>
            <w:lang w:val="fr-FR" w:eastAsia="ja-JP"/>
          </w:rPr>
          <w:t>July</w:t>
        </w:r>
        <w:r w:rsidR="00C1169A" w:rsidRPr="00445876">
          <w:rPr>
            <w:rStyle w:val="Hyperlink"/>
            <w:lang w:val="fr-FR" w:eastAsia="ja-JP"/>
          </w:rPr>
          <w:t>-</w:t>
        </w:r>
        <w:r w:rsidRPr="00445876">
          <w:rPr>
            <w:rStyle w:val="Hyperlink"/>
            <w:lang w:val="fr-FR" w:eastAsia="ja-JP"/>
          </w:rPr>
          <w:t>2013/hanburyana7</w:t>
        </w:r>
        <w:r w:rsidR="00461845" w:rsidRPr="00445876">
          <w:rPr>
            <w:rStyle w:val="Hyperlink"/>
            <w:lang w:val="fr-FR" w:eastAsia="ja-JP"/>
          </w:rPr>
          <w:t>Web</w:t>
        </w:r>
        <w:r w:rsidRPr="00445876">
          <w:rPr>
            <w:rStyle w:val="Hyperlink"/>
            <w:lang w:val="fr-FR" w:eastAsia="ja-JP"/>
          </w:rPr>
          <w:t>.pdf</w:t>
        </w:r>
      </w:hyperlink>
      <w:r w:rsidRPr="000D508D">
        <w:rPr>
          <w:lang w:val="fr-FR" w:eastAsia="ja-JP"/>
        </w:rPr>
        <w:t>).</w:t>
      </w:r>
    </w:p>
    <w:p w:rsidR="00C173EA" w:rsidRPr="009E58D5" w:rsidRDefault="00C173EA" w:rsidP="005D2099">
      <w:pPr>
        <w:rPr>
          <w:rFonts w:eastAsiaTheme="minorEastAsia"/>
          <w:lang w:val="fr-FR" w:eastAsia="ja-JP"/>
        </w:rPr>
      </w:pPr>
    </w:p>
    <w:p w:rsidR="00F65892" w:rsidRPr="000D508D" w:rsidRDefault="00C173EA" w:rsidP="002531F4">
      <w:pPr>
        <w:rPr>
          <w:rFonts w:eastAsiaTheme="minorEastAsia"/>
          <w:lang w:val="fr-FR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04317E" w:rsidRPr="000D508D">
        <w:rPr>
          <w:rFonts w:eastAsiaTheme="minorEastAsia"/>
          <w:lang w:val="fr-FR"/>
        </w:rPr>
        <w:t>Il était expliqué dans la notification que les propositions reçues avant le</w:t>
      </w:r>
      <w:r w:rsidR="00C1169A">
        <w:rPr>
          <w:rFonts w:eastAsiaTheme="minorEastAsia"/>
          <w:lang w:val="fr-FR"/>
        </w:rPr>
        <w:t xml:space="preserve"> 1</w:t>
      </w:r>
      <w:r w:rsidR="00C1169A" w:rsidRPr="00C1169A">
        <w:rPr>
          <w:rFonts w:eastAsiaTheme="minorEastAsia"/>
          <w:vertAlign w:val="superscript"/>
          <w:lang w:val="fr-FR"/>
        </w:rPr>
        <w:t>er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janvier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20</w:t>
      </w:r>
      <w:r w:rsidR="0004317E" w:rsidRPr="000D508D">
        <w:rPr>
          <w:rFonts w:eastAsiaTheme="minorEastAsia"/>
          <w:lang w:val="fr-FR"/>
        </w:rPr>
        <w:t xml:space="preserve">19 seraient mises à disposition par voie électronique et que toute observation </w:t>
      </w:r>
      <w:r w:rsidR="006F4673" w:rsidRPr="000D508D">
        <w:rPr>
          <w:rFonts w:eastAsiaTheme="minorEastAsia"/>
          <w:lang w:val="fr-FR"/>
        </w:rPr>
        <w:t>formulée</w:t>
      </w:r>
      <w:r w:rsidR="0004317E" w:rsidRPr="000D508D">
        <w:rPr>
          <w:rFonts w:eastAsiaTheme="minorEastAsia"/>
          <w:lang w:val="fr-FR"/>
        </w:rPr>
        <w:t xml:space="preserve"> à propos des</w:t>
      </w:r>
      <w:r w:rsidR="00A10A0E" w:rsidRPr="000D508D">
        <w:rPr>
          <w:rFonts w:eastAsiaTheme="minorEastAsia"/>
          <w:lang w:val="fr-FR"/>
        </w:rPr>
        <w:t xml:space="preserve"> propositions serai</w:t>
      </w:r>
      <w:r w:rsidR="0004317E" w:rsidRPr="000D508D">
        <w:rPr>
          <w:rFonts w:eastAsiaTheme="minorEastAsia"/>
          <w:lang w:val="fr-FR"/>
        </w:rPr>
        <w:t>t transm</w:t>
      </w:r>
      <w:r w:rsidR="00A10A0E" w:rsidRPr="000D508D">
        <w:rPr>
          <w:rFonts w:eastAsiaTheme="minorEastAsia"/>
          <w:lang w:val="fr-FR"/>
        </w:rPr>
        <w:t>ise</w:t>
      </w:r>
      <w:r w:rsidR="0004317E" w:rsidRPr="000D508D">
        <w:rPr>
          <w:rFonts w:eastAsiaTheme="minorEastAsia"/>
          <w:lang w:val="fr-FR"/>
        </w:rPr>
        <w:t xml:space="preserve"> à la Commission de l</w:t>
      </w:r>
      <w:r w:rsidR="00C1169A">
        <w:rPr>
          <w:rFonts w:eastAsiaTheme="minorEastAsia"/>
          <w:lang w:val="fr-FR"/>
        </w:rPr>
        <w:t>’</w:t>
      </w:r>
      <w:r w:rsidR="0004317E" w:rsidRPr="000D508D">
        <w:rPr>
          <w:rFonts w:eastAsiaTheme="minorEastAsia"/>
          <w:lang w:val="fr-FR"/>
        </w:rPr>
        <w:t>UISB.</w:t>
      </w:r>
    </w:p>
    <w:p w:rsidR="002531F4" w:rsidRPr="009E58D5" w:rsidRDefault="002531F4" w:rsidP="005D2099">
      <w:pPr>
        <w:rPr>
          <w:rFonts w:eastAsiaTheme="minorEastAsia"/>
          <w:lang w:val="fr-FR" w:eastAsia="ja-JP"/>
        </w:rPr>
      </w:pPr>
    </w:p>
    <w:p w:rsidR="00C1169A" w:rsidRDefault="002531F4" w:rsidP="002531F4">
      <w:pPr>
        <w:rPr>
          <w:rFonts w:eastAsiaTheme="minorEastAsia"/>
          <w:lang w:val="fr-FR" w:eastAsia="ja-JP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04317E" w:rsidRPr="000D508D">
        <w:rPr>
          <w:rFonts w:eastAsiaTheme="minorEastAsia"/>
          <w:lang w:val="fr-FR"/>
        </w:rPr>
        <w:t xml:space="preserve">Le CAH est invité </w:t>
      </w:r>
      <w:r w:rsidR="00EA15DA" w:rsidRPr="000D508D">
        <w:rPr>
          <w:rFonts w:eastAsiaTheme="minorEastAsia"/>
          <w:lang w:val="fr-FR"/>
        </w:rPr>
        <w:t>à examiner s</w:t>
      </w:r>
      <w:r w:rsidR="00C1169A">
        <w:rPr>
          <w:rFonts w:eastAsiaTheme="minorEastAsia"/>
          <w:lang w:val="fr-FR"/>
        </w:rPr>
        <w:t>’</w:t>
      </w:r>
      <w:r w:rsidR="00EA15DA" w:rsidRPr="000D508D">
        <w:rPr>
          <w:rFonts w:eastAsiaTheme="minorEastAsia"/>
          <w:lang w:val="fr-FR"/>
        </w:rPr>
        <w:t>il convient que le Bureau de l</w:t>
      </w:r>
      <w:r w:rsidR="00C1169A">
        <w:rPr>
          <w:rFonts w:eastAsiaTheme="minorEastAsia"/>
          <w:lang w:val="fr-FR"/>
        </w:rPr>
        <w:t>’</w:t>
      </w:r>
      <w:r w:rsidR="00EA15DA" w:rsidRPr="000D508D">
        <w:rPr>
          <w:rFonts w:eastAsiaTheme="minorEastAsia"/>
          <w:lang w:val="fr-FR"/>
        </w:rPr>
        <w:t>Union contribue à la révision de la neuvième édition</w:t>
      </w:r>
      <w:r w:rsidR="00C1169A" w:rsidRPr="000D508D">
        <w:rPr>
          <w:rFonts w:eastAsiaTheme="minorEastAsia"/>
          <w:lang w:val="fr-FR"/>
        </w:rPr>
        <w:t xml:space="preserve"> du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CIN</w:t>
      </w:r>
      <w:r w:rsidR="00EA15DA" w:rsidRPr="000D508D">
        <w:rPr>
          <w:rFonts w:eastAsiaTheme="minorEastAsia"/>
          <w:lang w:val="fr-FR"/>
        </w:rPr>
        <w:t>CP sur la base du document</w:t>
      </w:r>
      <w:r w:rsidR="00295C1E">
        <w:rPr>
          <w:rFonts w:eastAsiaTheme="minorEastAsia"/>
          <w:lang w:val="fr-FR"/>
        </w:rPr>
        <w:t> </w:t>
      </w:r>
      <w:r w:rsidRPr="000D508D">
        <w:rPr>
          <w:lang w:val="fr-FR" w:eastAsia="ja-JP"/>
        </w:rPr>
        <w:t>UPOV/INF/12/5 “</w:t>
      </w:r>
      <w:r w:rsidR="00EA15DA" w:rsidRPr="000D508D">
        <w:rPr>
          <w:lang w:val="fr-FR" w:eastAsia="ja-JP"/>
        </w:rPr>
        <w:t xml:space="preserve">Notes explicatives concernant les dénominations variétales en vertu de la </w:t>
      </w:r>
      <w:r w:rsidR="00C1169A">
        <w:rPr>
          <w:lang w:val="fr-FR" w:eastAsia="ja-JP"/>
        </w:rPr>
        <w:t>Convention UPOV”</w:t>
      </w:r>
      <w:r w:rsidR="00EA15DA" w:rsidRPr="000D508D">
        <w:rPr>
          <w:lang w:val="fr-FR" w:eastAsia="ja-JP"/>
        </w:rPr>
        <w:t xml:space="preserve"> </w:t>
      </w:r>
      <w:r w:rsidR="00EA15DA" w:rsidRPr="000D508D">
        <w:rPr>
          <w:rFonts w:eastAsiaTheme="minorEastAsia"/>
          <w:lang w:val="fr-FR"/>
        </w:rPr>
        <w:t>et du travail du</w:t>
      </w:r>
      <w:r w:rsidR="00D32E39" w:rsidRPr="000D508D">
        <w:rPr>
          <w:rFonts w:eastAsiaTheme="minorEastAsia"/>
          <w:lang w:val="fr-FR"/>
        </w:rPr>
        <w:t xml:space="preserve"> WG</w:t>
      </w:r>
      <w:r w:rsidR="003A3C7D">
        <w:rPr>
          <w:rFonts w:eastAsiaTheme="minorEastAsia"/>
          <w:lang w:val="fr-FR"/>
        </w:rPr>
        <w:noBreakHyphen/>
      </w:r>
      <w:r w:rsidR="00D32E39" w:rsidRPr="000D508D">
        <w:rPr>
          <w:rFonts w:eastAsiaTheme="minorEastAsia"/>
          <w:lang w:val="fr-FR"/>
        </w:rPr>
        <w:t>DEN.</w:t>
      </w:r>
    </w:p>
    <w:p w:rsidR="00D2724D" w:rsidRPr="009E58D5" w:rsidRDefault="00D2724D" w:rsidP="005D2099">
      <w:pPr>
        <w:rPr>
          <w:rFonts w:eastAsiaTheme="minorEastAsia"/>
          <w:lang w:val="fr-FR" w:eastAsia="ja-JP"/>
        </w:rPr>
      </w:pPr>
    </w:p>
    <w:bookmarkStart w:id="3" w:name="_Toc382388626"/>
    <w:p w:rsidR="00DB7C94" w:rsidRPr="000D508D" w:rsidRDefault="00DB7C94" w:rsidP="00AA4AF9">
      <w:pPr>
        <w:pStyle w:val="DecisionParagraphs"/>
        <w:rPr>
          <w:rFonts w:eastAsiaTheme="minorEastAsia"/>
          <w:lang w:val="fr-FR"/>
        </w:rPr>
      </w:pPr>
      <w:r w:rsidRPr="000D508D">
        <w:rPr>
          <w:rFonts w:eastAsiaTheme="minorEastAsia"/>
          <w:lang w:val="fr-FR"/>
        </w:rPr>
        <w:fldChar w:fldCharType="begin"/>
      </w:r>
      <w:r w:rsidRPr="000D508D">
        <w:rPr>
          <w:rFonts w:eastAsiaTheme="minorEastAsia"/>
          <w:lang w:val="fr-FR"/>
        </w:rPr>
        <w:instrText xml:space="preserve"> AUTONUM  </w:instrText>
      </w:r>
      <w:r w:rsidRPr="000D508D">
        <w:rPr>
          <w:rFonts w:eastAsiaTheme="minorEastAsia"/>
          <w:lang w:val="fr-FR"/>
        </w:rPr>
        <w:fldChar w:fldCharType="end"/>
      </w:r>
      <w:r w:rsidRPr="000D508D">
        <w:rPr>
          <w:rFonts w:eastAsiaTheme="minorEastAsia"/>
          <w:lang w:val="fr-FR"/>
        </w:rPr>
        <w:tab/>
      </w:r>
      <w:r w:rsidR="00EA15DA" w:rsidRPr="000D508D">
        <w:rPr>
          <w:rFonts w:eastAsiaTheme="minorEastAsia"/>
          <w:lang w:val="fr-FR"/>
        </w:rPr>
        <w:t xml:space="preserve">Le </w:t>
      </w:r>
      <w:r w:rsidR="002B4607" w:rsidRPr="000D508D">
        <w:rPr>
          <w:rFonts w:eastAsiaTheme="minorEastAsia"/>
          <w:lang w:val="fr-FR"/>
        </w:rPr>
        <w:t xml:space="preserve">CAJ </w:t>
      </w:r>
      <w:r w:rsidR="00EA15DA" w:rsidRPr="000D508D">
        <w:rPr>
          <w:rFonts w:eastAsiaTheme="minorEastAsia"/>
          <w:lang w:val="fr-FR"/>
        </w:rPr>
        <w:t>est invité</w:t>
      </w:r>
      <w:bookmarkEnd w:id="3"/>
      <w:r w:rsidR="00EF4452" w:rsidRPr="00EF4452">
        <w:rPr>
          <w:rFonts w:eastAsiaTheme="minorEastAsia"/>
          <w:lang w:val="fr-FR"/>
        </w:rPr>
        <w:t xml:space="preserve"> </w:t>
      </w:r>
      <w:r w:rsidR="00EF4452" w:rsidRPr="000D508D">
        <w:rPr>
          <w:rFonts w:eastAsiaTheme="minorEastAsia"/>
          <w:lang w:val="fr-FR"/>
        </w:rPr>
        <w:t>à</w:t>
      </w:r>
      <w:r w:rsidR="00EF4452">
        <w:rPr>
          <w:rFonts w:eastAsiaTheme="minorEastAsia"/>
          <w:lang w:val="fr-FR"/>
        </w:rPr>
        <w:t xml:space="preserve"> :  </w:t>
      </w:r>
    </w:p>
    <w:p w:rsidR="00DB7C94" w:rsidRPr="001A36F9" w:rsidRDefault="00DB7C94" w:rsidP="005D2099">
      <w:pPr>
        <w:rPr>
          <w:rFonts w:eastAsiaTheme="minorEastAsia"/>
          <w:lang w:val="fr-FR"/>
        </w:rPr>
      </w:pPr>
    </w:p>
    <w:p w:rsidR="002B4607" w:rsidRPr="000D508D" w:rsidRDefault="002B4607" w:rsidP="00AA4AF9">
      <w:pPr>
        <w:pStyle w:val="DecisionParagraphs"/>
        <w:rPr>
          <w:rFonts w:eastAsiaTheme="minorEastAsia"/>
          <w:lang w:val="fr-FR"/>
        </w:rPr>
      </w:pPr>
      <w:r w:rsidRPr="000D508D">
        <w:rPr>
          <w:rFonts w:eastAsiaTheme="minorEastAsia"/>
          <w:lang w:val="fr-FR"/>
        </w:rPr>
        <w:tab/>
        <w:t>a)</w:t>
      </w:r>
      <w:r w:rsidRPr="000D508D">
        <w:rPr>
          <w:rFonts w:eastAsiaTheme="minorEastAsia"/>
          <w:lang w:val="fr-FR"/>
        </w:rPr>
        <w:tab/>
      </w:r>
      <w:r w:rsidR="00B14AD9" w:rsidRPr="000D508D">
        <w:rPr>
          <w:rFonts w:eastAsiaTheme="minorEastAsia"/>
          <w:lang w:val="fr-FR"/>
        </w:rPr>
        <w:t>prendre note des faits nouveaux concernant la procédure applicable à la révision</w:t>
      </w:r>
      <w:r w:rsidRPr="000D508D">
        <w:rPr>
          <w:rFonts w:eastAsiaTheme="minorEastAsia"/>
          <w:lang w:val="fr-FR"/>
        </w:rPr>
        <w:t xml:space="preserve"> </w:t>
      </w:r>
      <w:r w:rsidR="00B14AD9" w:rsidRPr="000D508D">
        <w:rPr>
          <w:rFonts w:eastAsiaTheme="minorEastAsia"/>
          <w:lang w:val="fr-FR"/>
        </w:rPr>
        <w:t>de la neuvième édition</w:t>
      </w:r>
      <w:r w:rsidR="00C1169A" w:rsidRPr="000D508D">
        <w:rPr>
          <w:rFonts w:eastAsiaTheme="minorEastAsia"/>
          <w:lang w:val="fr-FR"/>
        </w:rPr>
        <w:t xml:space="preserve"> du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CIN</w:t>
      </w:r>
      <w:r w:rsidR="00B14AD9" w:rsidRPr="000D508D">
        <w:rPr>
          <w:rFonts w:eastAsiaTheme="minorEastAsia"/>
          <w:lang w:val="fr-FR"/>
        </w:rPr>
        <w:t>CP</w:t>
      </w:r>
      <w:r w:rsidRPr="000D508D">
        <w:rPr>
          <w:rFonts w:eastAsiaTheme="minorEastAsia"/>
          <w:lang w:val="fr-FR"/>
        </w:rPr>
        <w:t xml:space="preserve">, </w:t>
      </w:r>
      <w:r w:rsidR="00B14AD9" w:rsidRPr="000D508D">
        <w:rPr>
          <w:rFonts w:eastAsiaTheme="minorEastAsia"/>
          <w:lang w:val="fr-FR"/>
        </w:rPr>
        <w:t>comme indiqué</w:t>
      </w:r>
      <w:r w:rsidRPr="000D508D">
        <w:rPr>
          <w:rFonts w:eastAsiaTheme="minorEastAsia"/>
          <w:lang w:val="fr-FR"/>
        </w:rPr>
        <w:t xml:space="preserve"> </w:t>
      </w:r>
      <w:r w:rsidR="00B14AD9" w:rsidRPr="000D508D">
        <w:rPr>
          <w:rFonts w:eastAsiaTheme="minorEastAsia"/>
          <w:lang w:val="fr-FR"/>
        </w:rPr>
        <w:t xml:space="preserve">dans les </w:t>
      </w:r>
      <w:r w:rsidR="00C1169A" w:rsidRPr="000D508D">
        <w:rPr>
          <w:rFonts w:eastAsiaTheme="minorEastAsia"/>
          <w:lang w:val="fr-FR"/>
        </w:rPr>
        <w:t>paragraphes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3</w:t>
      </w:r>
      <w:r w:rsidR="00CC5F7B" w:rsidRPr="000D508D">
        <w:rPr>
          <w:rFonts w:eastAsiaTheme="minorEastAsia"/>
          <w:lang w:val="fr-FR"/>
        </w:rPr>
        <w:t xml:space="preserve"> </w:t>
      </w:r>
      <w:r w:rsidR="00B14AD9" w:rsidRPr="000D508D">
        <w:rPr>
          <w:rFonts w:eastAsiaTheme="minorEastAsia"/>
          <w:lang w:val="fr-FR"/>
        </w:rPr>
        <w:t>à</w:t>
      </w:r>
      <w:r w:rsidR="00CC5F7B" w:rsidRPr="000D508D">
        <w:rPr>
          <w:rFonts w:eastAsiaTheme="minorEastAsia"/>
          <w:lang w:val="fr-FR"/>
        </w:rPr>
        <w:t xml:space="preserve"> </w:t>
      </w:r>
      <w:r w:rsidR="002531F4" w:rsidRPr="000D508D">
        <w:rPr>
          <w:rFonts w:eastAsiaTheme="minorEastAsia"/>
          <w:lang w:val="fr-FR"/>
        </w:rPr>
        <w:t>6</w:t>
      </w:r>
      <w:r w:rsidR="00CC5F7B" w:rsidRPr="000D508D">
        <w:rPr>
          <w:rFonts w:eastAsiaTheme="minorEastAsia"/>
          <w:lang w:val="fr-FR"/>
        </w:rPr>
        <w:t xml:space="preserve"> </w:t>
      </w:r>
      <w:r w:rsidR="00B14AD9" w:rsidRPr="000D508D">
        <w:rPr>
          <w:rFonts w:eastAsiaTheme="minorEastAsia"/>
          <w:lang w:val="fr-FR"/>
        </w:rPr>
        <w:t xml:space="preserve">du présent </w:t>
      </w:r>
      <w:proofErr w:type="gramStart"/>
      <w:r w:rsidR="00B14AD9" w:rsidRPr="000D508D">
        <w:rPr>
          <w:rFonts w:eastAsiaTheme="minorEastAsia"/>
          <w:lang w:val="fr-FR"/>
        </w:rPr>
        <w:t>document</w:t>
      </w:r>
      <w:r w:rsidR="00EF4452">
        <w:rPr>
          <w:rFonts w:eastAsiaTheme="minorEastAsia"/>
          <w:lang w:val="fr-FR"/>
        </w:rPr>
        <w:t xml:space="preserve">; </w:t>
      </w:r>
      <w:r w:rsidR="00B14AD9" w:rsidRPr="000D508D">
        <w:rPr>
          <w:rFonts w:eastAsiaTheme="minorEastAsia"/>
          <w:lang w:val="fr-FR"/>
        </w:rPr>
        <w:t xml:space="preserve"> et</w:t>
      </w:r>
      <w:proofErr w:type="gramEnd"/>
    </w:p>
    <w:p w:rsidR="002B4607" w:rsidRPr="001A36F9" w:rsidRDefault="002B4607" w:rsidP="005D2099">
      <w:pPr>
        <w:rPr>
          <w:rFonts w:eastAsiaTheme="minorEastAsia"/>
          <w:lang w:val="fr-FR"/>
        </w:rPr>
      </w:pPr>
    </w:p>
    <w:p w:rsidR="00757B2E" w:rsidRPr="000D508D" w:rsidRDefault="006F4673" w:rsidP="00757B2E">
      <w:pPr>
        <w:pStyle w:val="DecisionParagraphs"/>
        <w:rPr>
          <w:rFonts w:eastAsiaTheme="minorEastAsia"/>
          <w:lang w:val="fr-FR"/>
        </w:rPr>
      </w:pPr>
      <w:r w:rsidRPr="000D508D">
        <w:rPr>
          <w:rFonts w:eastAsiaTheme="minorEastAsia"/>
          <w:lang w:val="fr-FR"/>
        </w:rPr>
        <w:tab/>
      </w:r>
      <w:r w:rsidR="002531F4" w:rsidRPr="000D508D">
        <w:rPr>
          <w:rFonts w:eastAsiaTheme="minorEastAsia"/>
          <w:lang w:val="fr-FR"/>
        </w:rPr>
        <w:t>b</w:t>
      </w:r>
      <w:r w:rsidR="00D2724D" w:rsidRPr="000D508D">
        <w:rPr>
          <w:rFonts w:eastAsiaTheme="minorEastAsia"/>
          <w:lang w:val="fr-FR"/>
        </w:rPr>
        <w:t>)</w:t>
      </w:r>
      <w:r w:rsidR="00D2724D" w:rsidRPr="000D508D">
        <w:rPr>
          <w:rFonts w:eastAsiaTheme="minorEastAsia"/>
          <w:lang w:val="fr-FR"/>
        </w:rPr>
        <w:tab/>
      </w:r>
      <w:r w:rsidR="00B14AD9" w:rsidRPr="000D508D">
        <w:rPr>
          <w:rFonts w:eastAsiaTheme="minorEastAsia"/>
          <w:lang w:val="fr-FR"/>
        </w:rPr>
        <w:t>convenir de la contribution du Bureau de l</w:t>
      </w:r>
      <w:r w:rsidR="00C1169A">
        <w:rPr>
          <w:rFonts w:eastAsiaTheme="minorEastAsia"/>
          <w:lang w:val="fr-FR"/>
        </w:rPr>
        <w:t>’</w:t>
      </w:r>
      <w:r w:rsidR="00B14AD9" w:rsidRPr="000D508D">
        <w:rPr>
          <w:rFonts w:eastAsiaTheme="minorEastAsia"/>
          <w:lang w:val="fr-FR"/>
        </w:rPr>
        <w:t>Union à la révision de la neuvième édition</w:t>
      </w:r>
      <w:r w:rsidR="00C1169A" w:rsidRPr="000D508D">
        <w:rPr>
          <w:rFonts w:eastAsiaTheme="minorEastAsia"/>
          <w:lang w:val="fr-FR"/>
        </w:rPr>
        <w:t xml:space="preserve"> du</w:t>
      </w:r>
      <w:r w:rsidR="00C1169A">
        <w:rPr>
          <w:rFonts w:eastAsiaTheme="minorEastAsia"/>
          <w:lang w:val="fr-FR"/>
        </w:rPr>
        <w:t> </w:t>
      </w:r>
      <w:r w:rsidR="00C1169A" w:rsidRPr="000D508D">
        <w:rPr>
          <w:rFonts w:eastAsiaTheme="minorEastAsia"/>
          <w:lang w:val="fr-FR"/>
        </w:rPr>
        <w:t>CIN</w:t>
      </w:r>
      <w:r w:rsidR="00B14AD9" w:rsidRPr="000D508D">
        <w:rPr>
          <w:rFonts w:eastAsiaTheme="minorEastAsia"/>
          <w:lang w:val="fr-FR"/>
        </w:rPr>
        <w:t>CP sur la base du document</w:t>
      </w:r>
      <w:r w:rsidR="00295C1E">
        <w:rPr>
          <w:rFonts w:eastAsiaTheme="minorEastAsia"/>
          <w:lang w:val="fr-FR"/>
        </w:rPr>
        <w:t> </w:t>
      </w:r>
      <w:r w:rsidR="00D32E39" w:rsidRPr="000D508D">
        <w:rPr>
          <w:lang w:val="fr-FR" w:eastAsia="ja-JP"/>
        </w:rPr>
        <w:t xml:space="preserve">UPOV/INF/12/5 </w:t>
      </w:r>
      <w:r w:rsidR="00B14AD9" w:rsidRPr="000D508D">
        <w:rPr>
          <w:lang w:val="fr-FR" w:eastAsia="ja-JP"/>
        </w:rPr>
        <w:t xml:space="preserve">“Notes explicatives concernant les dénominations variétales en vertu de la </w:t>
      </w:r>
      <w:r w:rsidR="00C1169A">
        <w:rPr>
          <w:lang w:val="fr-FR" w:eastAsia="ja-JP"/>
        </w:rPr>
        <w:t>Convention UPOV”</w:t>
      </w:r>
      <w:r w:rsidR="00B14AD9" w:rsidRPr="000D508D">
        <w:rPr>
          <w:lang w:val="fr-FR" w:eastAsia="ja-JP"/>
        </w:rPr>
        <w:t xml:space="preserve"> et du travail du WG</w:t>
      </w:r>
      <w:r w:rsidR="003A3C7D">
        <w:rPr>
          <w:lang w:val="fr-FR" w:eastAsia="ja-JP"/>
        </w:rPr>
        <w:noBreakHyphen/>
      </w:r>
      <w:r w:rsidR="00B14AD9" w:rsidRPr="000D508D">
        <w:rPr>
          <w:lang w:val="fr-FR" w:eastAsia="ja-JP"/>
        </w:rPr>
        <w:t>DEN.</w:t>
      </w:r>
    </w:p>
    <w:p w:rsidR="00757B2E" w:rsidRDefault="005D2099" w:rsidP="00757B2E">
      <w:pPr>
        <w:pStyle w:val="DecisionParagraphs"/>
        <w:rPr>
          <w:rFonts w:eastAsiaTheme="minorEastAsia"/>
          <w:lang w:val="fr-FR"/>
        </w:rPr>
      </w:pPr>
      <w:r w:rsidRPr="001233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DEBA9F" wp14:editId="57AA2FF1">
                <wp:simplePos x="0" y="0"/>
                <wp:positionH relativeFrom="column">
                  <wp:posOffset>4237561</wp:posOffset>
                </wp:positionH>
                <wp:positionV relativeFrom="paragraph">
                  <wp:posOffset>325120</wp:posOffset>
                </wp:positionV>
                <wp:extent cx="1920875" cy="2286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099" w:rsidRPr="00546041" w:rsidRDefault="005D2099" w:rsidP="005D2099">
                            <w:pPr>
                              <w:ind w:right="53"/>
                              <w:jc w:val="right"/>
                              <w:rPr>
                                <w:rFonts w:cs="Arial"/>
                                <w:lang w:val="fr-CH"/>
                              </w:rPr>
                            </w:pPr>
                            <w:r w:rsidRPr="00546041">
                              <w:rPr>
                                <w:rFonts w:cs="Arial"/>
                                <w:lang w:val="fr-CH"/>
                              </w:rPr>
                              <w:t>[</w:t>
                            </w:r>
                            <w:r w:rsidR="00546041" w:rsidRPr="00546041">
                              <w:rPr>
                                <w:lang w:val="fr-CH"/>
                              </w:rPr>
                              <w:t>Fin du document</w:t>
                            </w:r>
                            <w:r w:rsidRPr="00546041">
                              <w:rPr>
                                <w:rFonts w:cs="Arial"/>
                                <w:lang w:val="fr-CH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EBA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.65pt;margin-top:25.6pt;width:151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AGGbeh3wAAAAkBAAAP&#10;AAAAAAAAAAAAAAAAAAgFAABkcnMvZG93bnJldi54bWxQSwUGAAAAAAQABADzAAAAFAYAAAAA&#10;" o:allowincell="f" filled="f" stroked="f">
                <v:textbox inset="0,0,0,0">
                  <w:txbxContent>
                    <w:p w:rsidR="005D2099" w:rsidRPr="00546041" w:rsidRDefault="005D2099" w:rsidP="005D2099">
                      <w:pPr>
                        <w:ind w:right="53"/>
                        <w:jc w:val="right"/>
                        <w:rPr>
                          <w:rFonts w:cs="Arial"/>
                          <w:lang w:val="fr-CH"/>
                        </w:rPr>
                      </w:pPr>
                      <w:r w:rsidRPr="00546041">
                        <w:rPr>
                          <w:rFonts w:cs="Arial"/>
                          <w:lang w:val="fr-CH"/>
                        </w:rPr>
                        <w:t>[</w:t>
                      </w:r>
                      <w:r w:rsidR="00546041" w:rsidRPr="00546041">
                        <w:rPr>
                          <w:lang w:val="fr-CH"/>
                        </w:rPr>
                        <w:t>Fin du document</w:t>
                      </w:r>
                      <w:r w:rsidRPr="00546041">
                        <w:rPr>
                          <w:rFonts w:cs="Arial"/>
                          <w:lang w:val="fr-CH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7B2E" w:rsidSect="005D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0A" w:rsidRDefault="00A9450A" w:rsidP="006655D3">
      <w:r>
        <w:separator/>
      </w:r>
    </w:p>
    <w:p w:rsidR="00A9450A" w:rsidRDefault="00A9450A" w:rsidP="006655D3"/>
    <w:p w:rsidR="00A9450A" w:rsidRDefault="00A9450A" w:rsidP="006655D3"/>
  </w:endnote>
  <w:endnote w:type="continuationSeparator" w:id="0">
    <w:p w:rsidR="00A9450A" w:rsidRDefault="00A9450A" w:rsidP="006655D3">
      <w:r>
        <w:separator/>
      </w:r>
    </w:p>
    <w:p w:rsidR="00A9450A" w:rsidRPr="00294751" w:rsidRDefault="00A945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9450A" w:rsidRPr="00294751" w:rsidRDefault="00A9450A" w:rsidP="006655D3">
      <w:pPr>
        <w:rPr>
          <w:lang w:val="fr-FR"/>
        </w:rPr>
      </w:pPr>
    </w:p>
    <w:p w:rsidR="00A9450A" w:rsidRPr="00294751" w:rsidRDefault="00A9450A" w:rsidP="006655D3">
      <w:pPr>
        <w:rPr>
          <w:lang w:val="fr-FR"/>
        </w:rPr>
      </w:pPr>
    </w:p>
  </w:endnote>
  <w:endnote w:type="continuationNotice" w:id="1">
    <w:p w:rsidR="00A9450A" w:rsidRPr="00294751" w:rsidRDefault="00A945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9450A" w:rsidRPr="00294751" w:rsidRDefault="00A9450A" w:rsidP="006655D3">
      <w:pPr>
        <w:rPr>
          <w:lang w:val="fr-FR"/>
        </w:rPr>
      </w:pPr>
    </w:p>
    <w:p w:rsidR="00A9450A" w:rsidRPr="00294751" w:rsidRDefault="00A945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E" w:rsidRDefault="00295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C1" w:rsidRDefault="00721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E" w:rsidRDefault="00295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0A" w:rsidRDefault="00A9450A" w:rsidP="006655D3">
      <w:r>
        <w:separator/>
      </w:r>
    </w:p>
  </w:footnote>
  <w:footnote w:type="continuationSeparator" w:id="0">
    <w:p w:rsidR="00A9450A" w:rsidRDefault="00A9450A" w:rsidP="006655D3">
      <w:r>
        <w:separator/>
      </w:r>
    </w:p>
  </w:footnote>
  <w:footnote w:type="continuationNotice" w:id="1">
    <w:p w:rsidR="00A9450A" w:rsidRPr="00AB530F" w:rsidRDefault="00A9450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E" w:rsidRDefault="00295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DB7C94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95C1E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209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E" w:rsidRDefault="00295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4"/>
    <w:rsid w:val="00005682"/>
    <w:rsid w:val="00010CF3"/>
    <w:rsid w:val="00011E27"/>
    <w:rsid w:val="000148BC"/>
    <w:rsid w:val="00022702"/>
    <w:rsid w:val="00024AB8"/>
    <w:rsid w:val="00030854"/>
    <w:rsid w:val="00036028"/>
    <w:rsid w:val="0004317E"/>
    <w:rsid w:val="00044642"/>
    <w:rsid w:val="000446B9"/>
    <w:rsid w:val="00047E21"/>
    <w:rsid w:val="00050E16"/>
    <w:rsid w:val="00085505"/>
    <w:rsid w:val="00090372"/>
    <w:rsid w:val="000A7214"/>
    <w:rsid w:val="000C24AB"/>
    <w:rsid w:val="000C4E25"/>
    <w:rsid w:val="000C7021"/>
    <w:rsid w:val="000D3448"/>
    <w:rsid w:val="000D508D"/>
    <w:rsid w:val="000D6BBC"/>
    <w:rsid w:val="000D7780"/>
    <w:rsid w:val="000E636A"/>
    <w:rsid w:val="000F1101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A36F9"/>
    <w:rsid w:val="001C1525"/>
    <w:rsid w:val="001D380D"/>
    <w:rsid w:val="0021332C"/>
    <w:rsid w:val="00213982"/>
    <w:rsid w:val="002254A5"/>
    <w:rsid w:val="0023052B"/>
    <w:rsid w:val="0024416D"/>
    <w:rsid w:val="002531F4"/>
    <w:rsid w:val="00271911"/>
    <w:rsid w:val="002800A0"/>
    <w:rsid w:val="002801B3"/>
    <w:rsid w:val="00281060"/>
    <w:rsid w:val="0028747A"/>
    <w:rsid w:val="0029384B"/>
    <w:rsid w:val="002940E8"/>
    <w:rsid w:val="00294751"/>
    <w:rsid w:val="00295C1E"/>
    <w:rsid w:val="002A6E50"/>
    <w:rsid w:val="002A6FF7"/>
    <w:rsid w:val="002B4298"/>
    <w:rsid w:val="002B4607"/>
    <w:rsid w:val="002B7A36"/>
    <w:rsid w:val="002C1544"/>
    <w:rsid w:val="002C256A"/>
    <w:rsid w:val="002C549E"/>
    <w:rsid w:val="002E777B"/>
    <w:rsid w:val="002F7B10"/>
    <w:rsid w:val="00305A7F"/>
    <w:rsid w:val="003152FE"/>
    <w:rsid w:val="00327436"/>
    <w:rsid w:val="0033121A"/>
    <w:rsid w:val="00344BD6"/>
    <w:rsid w:val="00345EAB"/>
    <w:rsid w:val="0035528D"/>
    <w:rsid w:val="00361821"/>
    <w:rsid w:val="00361E9E"/>
    <w:rsid w:val="003A3C7D"/>
    <w:rsid w:val="003C7FBE"/>
    <w:rsid w:val="003D227C"/>
    <w:rsid w:val="003D2B4D"/>
    <w:rsid w:val="003E40E1"/>
    <w:rsid w:val="00406F01"/>
    <w:rsid w:val="00444A88"/>
    <w:rsid w:val="00445876"/>
    <w:rsid w:val="00461845"/>
    <w:rsid w:val="00474DA4"/>
    <w:rsid w:val="00476B4D"/>
    <w:rsid w:val="004805FA"/>
    <w:rsid w:val="004935D2"/>
    <w:rsid w:val="004A21FE"/>
    <w:rsid w:val="004B1215"/>
    <w:rsid w:val="004D047D"/>
    <w:rsid w:val="004F1E9E"/>
    <w:rsid w:val="004F305A"/>
    <w:rsid w:val="005066D4"/>
    <w:rsid w:val="0051198E"/>
    <w:rsid w:val="00512164"/>
    <w:rsid w:val="00520297"/>
    <w:rsid w:val="005337F9"/>
    <w:rsid w:val="005338F9"/>
    <w:rsid w:val="00540ED5"/>
    <w:rsid w:val="0054281C"/>
    <w:rsid w:val="00544581"/>
    <w:rsid w:val="00546041"/>
    <w:rsid w:val="0055268D"/>
    <w:rsid w:val="00575A6A"/>
    <w:rsid w:val="00576395"/>
    <w:rsid w:val="00576BE4"/>
    <w:rsid w:val="005779DB"/>
    <w:rsid w:val="005A400A"/>
    <w:rsid w:val="005C06BC"/>
    <w:rsid w:val="005C52D0"/>
    <w:rsid w:val="005D2099"/>
    <w:rsid w:val="005F7B92"/>
    <w:rsid w:val="00603196"/>
    <w:rsid w:val="00612379"/>
    <w:rsid w:val="006153B6"/>
    <w:rsid w:val="0061555F"/>
    <w:rsid w:val="00636CA6"/>
    <w:rsid w:val="0063789A"/>
    <w:rsid w:val="00637F42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A07"/>
    <w:rsid w:val="006C224E"/>
    <w:rsid w:val="006D780A"/>
    <w:rsid w:val="006F4673"/>
    <w:rsid w:val="00701079"/>
    <w:rsid w:val="00701282"/>
    <w:rsid w:val="0071271E"/>
    <w:rsid w:val="007213C1"/>
    <w:rsid w:val="00732DEC"/>
    <w:rsid w:val="00735BD5"/>
    <w:rsid w:val="007451EC"/>
    <w:rsid w:val="00751613"/>
    <w:rsid w:val="00753A35"/>
    <w:rsid w:val="00753EE9"/>
    <w:rsid w:val="007556F6"/>
    <w:rsid w:val="00757B2E"/>
    <w:rsid w:val="00760EEF"/>
    <w:rsid w:val="00777EE5"/>
    <w:rsid w:val="00784836"/>
    <w:rsid w:val="0079023E"/>
    <w:rsid w:val="007A2854"/>
    <w:rsid w:val="007A5BF7"/>
    <w:rsid w:val="007C1D92"/>
    <w:rsid w:val="007C4CB9"/>
    <w:rsid w:val="007D0B9D"/>
    <w:rsid w:val="007D19B0"/>
    <w:rsid w:val="007F06AB"/>
    <w:rsid w:val="007F1287"/>
    <w:rsid w:val="007F498F"/>
    <w:rsid w:val="0080679D"/>
    <w:rsid w:val="00807DDA"/>
    <w:rsid w:val="008108B0"/>
    <w:rsid w:val="00811B20"/>
    <w:rsid w:val="00812609"/>
    <w:rsid w:val="008211B5"/>
    <w:rsid w:val="0082296E"/>
    <w:rsid w:val="00824099"/>
    <w:rsid w:val="00845839"/>
    <w:rsid w:val="00846D7C"/>
    <w:rsid w:val="008474DA"/>
    <w:rsid w:val="00852749"/>
    <w:rsid w:val="0086140B"/>
    <w:rsid w:val="00867AC1"/>
    <w:rsid w:val="00890DF8"/>
    <w:rsid w:val="008A743F"/>
    <w:rsid w:val="008C0970"/>
    <w:rsid w:val="008D0BC5"/>
    <w:rsid w:val="008D2CF7"/>
    <w:rsid w:val="008E65CC"/>
    <w:rsid w:val="00900C26"/>
    <w:rsid w:val="0090197F"/>
    <w:rsid w:val="00903264"/>
    <w:rsid w:val="00906DDC"/>
    <w:rsid w:val="00922C4E"/>
    <w:rsid w:val="00934E09"/>
    <w:rsid w:val="00935709"/>
    <w:rsid w:val="00936253"/>
    <w:rsid w:val="00940D46"/>
    <w:rsid w:val="00952DD4"/>
    <w:rsid w:val="00965AE7"/>
    <w:rsid w:val="00970FED"/>
    <w:rsid w:val="00992D82"/>
    <w:rsid w:val="00997029"/>
    <w:rsid w:val="009A1A2A"/>
    <w:rsid w:val="009A7339"/>
    <w:rsid w:val="009B440E"/>
    <w:rsid w:val="009D38E0"/>
    <w:rsid w:val="009D690D"/>
    <w:rsid w:val="009E58D5"/>
    <w:rsid w:val="009E65B6"/>
    <w:rsid w:val="009F77CF"/>
    <w:rsid w:val="00A10A0E"/>
    <w:rsid w:val="00A24C10"/>
    <w:rsid w:val="00A42AC3"/>
    <w:rsid w:val="00A430CF"/>
    <w:rsid w:val="00A54309"/>
    <w:rsid w:val="00A55FBB"/>
    <w:rsid w:val="00A8023B"/>
    <w:rsid w:val="00A80F2A"/>
    <w:rsid w:val="00A9450A"/>
    <w:rsid w:val="00AA16A0"/>
    <w:rsid w:val="00AA4AF9"/>
    <w:rsid w:val="00AB2B93"/>
    <w:rsid w:val="00AB530F"/>
    <w:rsid w:val="00AB7E5B"/>
    <w:rsid w:val="00AC2883"/>
    <w:rsid w:val="00AE0EF1"/>
    <w:rsid w:val="00AE2937"/>
    <w:rsid w:val="00B07301"/>
    <w:rsid w:val="00B11F3E"/>
    <w:rsid w:val="00B14AD9"/>
    <w:rsid w:val="00B224DE"/>
    <w:rsid w:val="00B24B25"/>
    <w:rsid w:val="00B324D4"/>
    <w:rsid w:val="00B42607"/>
    <w:rsid w:val="00B46575"/>
    <w:rsid w:val="00B61777"/>
    <w:rsid w:val="00B622E6"/>
    <w:rsid w:val="00B84BBD"/>
    <w:rsid w:val="00B96490"/>
    <w:rsid w:val="00BA43FB"/>
    <w:rsid w:val="00BC127D"/>
    <w:rsid w:val="00BC1FE6"/>
    <w:rsid w:val="00BC3F79"/>
    <w:rsid w:val="00BD4BBE"/>
    <w:rsid w:val="00BE4DA1"/>
    <w:rsid w:val="00C034FB"/>
    <w:rsid w:val="00C061B6"/>
    <w:rsid w:val="00C1169A"/>
    <w:rsid w:val="00C173EA"/>
    <w:rsid w:val="00C2446C"/>
    <w:rsid w:val="00C356F1"/>
    <w:rsid w:val="00C36AE5"/>
    <w:rsid w:val="00C41F17"/>
    <w:rsid w:val="00C527FA"/>
    <w:rsid w:val="00C5280D"/>
    <w:rsid w:val="00C53EB3"/>
    <w:rsid w:val="00C5791C"/>
    <w:rsid w:val="00C66290"/>
    <w:rsid w:val="00C668C8"/>
    <w:rsid w:val="00C70533"/>
    <w:rsid w:val="00C72B7A"/>
    <w:rsid w:val="00C973F2"/>
    <w:rsid w:val="00CA2171"/>
    <w:rsid w:val="00CA304C"/>
    <w:rsid w:val="00CA774A"/>
    <w:rsid w:val="00CC11B0"/>
    <w:rsid w:val="00CC2841"/>
    <w:rsid w:val="00CC5F7B"/>
    <w:rsid w:val="00CE13D8"/>
    <w:rsid w:val="00CF1330"/>
    <w:rsid w:val="00CF7E36"/>
    <w:rsid w:val="00D104B1"/>
    <w:rsid w:val="00D2724D"/>
    <w:rsid w:val="00D32E39"/>
    <w:rsid w:val="00D3708D"/>
    <w:rsid w:val="00D40426"/>
    <w:rsid w:val="00D432AA"/>
    <w:rsid w:val="00D437BA"/>
    <w:rsid w:val="00D57C96"/>
    <w:rsid w:val="00D57D18"/>
    <w:rsid w:val="00D91203"/>
    <w:rsid w:val="00D95174"/>
    <w:rsid w:val="00DA4973"/>
    <w:rsid w:val="00DA6F36"/>
    <w:rsid w:val="00DB596E"/>
    <w:rsid w:val="00DB7773"/>
    <w:rsid w:val="00DB7C94"/>
    <w:rsid w:val="00DC00EA"/>
    <w:rsid w:val="00DC3802"/>
    <w:rsid w:val="00DD776A"/>
    <w:rsid w:val="00E01B0C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5DA"/>
    <w:rsid w:val="00EA1FFB"/>
    <w:rsid w:val="00EB048E"/>
    <w:rsid w:val="00EB4E9C"/>
    <w:rsid w:val="00EC0D15"/>
    <w:rsid w:val="00EE34DF"/>
    <w:rsid w:val="00EF2F89"/>
    <w:rsid w:val="00EF4452"/>
    <w:rsid w:val="00F012EB"/>
    <w:rsid w:val="00F03E98"/>
    <w:rsid w:val="00F1237A"/>
    <w:rsid w:val="00F17D64"/>
    <w:rsid w:val="00F22CBD"/>
    <w:rsid w:val="00F272F1"/>
    <w:rsid w:val="00F45372"/>
    <w:rsid w:val="00F560F7"/>
    <w:rsid w:val="00F6334D"/>
    <w:rsid w:val="00F63599"/>
    <w:rsid w:val="00F65892"/>
    <w:rsid w:val="00F910B2"/>
    <w:rsid w:val="00F9332A"/>
    <w:rsid w:val="00FA49AB"/>
    <w:rsid w:val="00FE1FF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F2DA46"/>
  <w15:docId w15:val="{833CC18E-67D4-45C9-BEBA-4877D4B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0C24AB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F658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892"/>
  </w:style>
  <w:style w:type="character" w:customStyle="1" w:styleId="CommentTextChar">
    <w:name w:val="Comment Text Char"/>
    <w:basedOn w:val="DefaultParagraphFont"/>
    <w:link w:val="CommentText"/>
    <w:semiHidden/>
    <w:rsid w:val="00F658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892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0431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s.org.uk/about-the-rhs/pdfs/publications/hanburyana/Vol-7-July-2013/hanburyana7web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458</Words>
  <Characters>2534</Characters>
  <Application>Microsoft Office Word</Application>
  <DocSecurity>0</DocSecurity>
  <Lines>57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CAJ/75/7</vt:lpstr>
      <vt:lpstr>CAJ/75/7</vt:lpstr>
    </vt:vector>
  </TitlesOfParts>
  <Company>UPOV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CAJ/75/7</dc:title>
  <dc:creator>FALQUET Kasumi</dc:creator>
  <cp:lastModifiedBy>SANTOS Carla Marina</cp:lastModifiedBy>
  <cp:revision>21</cp:revision>
  <cp:lastPrinted>2018-09-29T16:11:00Z</cp:lastPrinted>
  <dcterms:created xsi:type="dcterms:W3CDTF">2018-10-01T13:24:00Z</dcterms:created>
  <dcterms:modified xsi:type="dcterms:W3CDTF">2018-10-05T13:04:00Z</dcterms:modified>
</cp:coreProperties>
</file>