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9E153A" w:rsidRPr="00815738" w:rsidTr="00645C2F">
        <w:tc>
          <w:tcPr>
            <w:tcW w:w="6522" w:type="dxa"/>
          </w:tcPr>
          <w:p w:rsidR="009E153A" w:rsidRPr="00AC2883" w:rsidRDefault="009E153A" w:rsidP="00645C2F">
            <w:r w:rsidRPr="00D250C5">
              <w:rPr>
                <w:noProof/>
              </w:rPr>
              <w:drawing>
                <wp:inline distT="0" distB="0" distL="0" distR="0" wp14:anchorId="10325CF5" wp14:editId="7724D17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9E153A" w:rsidRPr="007C1D92" w:rsidRDefault="009E153A" w:rsidP="00645C2F">
            <w:pPr>
              <w:pStyle w:val="Lettrine"/>
            </w:pPr>
            <w:r>
              <w:t>F</w:t>
            </w:r>
          </w:p>
        </w:tc>
      </w:tr>
      <w:tr w:rsidR="009E153A" w:rsidRPr="009E153A" w:rsidTr="00645C2F">
        <w:trPr>
          <w:trHeight w:val="219"/>
        </w:trPr>
        <w:tc>
          <w:tcPr>
            <w:tcW w:w="6522" w:type="dxa"/>
          </w:tcPr>
          <w:p w:rsidR="009E153A" w:rsidRPr="009E153A" w:rsidRDefault="009E153A" w:rsidP="00645C2F">
            <w:pPr>
              <w:pStyle w:val="upove"/>
              <w:rPr>
                <w:lang w:val="fr-FR"/>
              </w:rPr>
            </w:pPr>
            <w:r w:rsidRPr="009E153A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9E153A" w:rsidRPr="009E153A" w:rsidRDefault="009E153A" w:rsidP="00645C2F">
            <w:pPr>
              <w:rPr>
                <w:lang w:val="fr-FR"/>
              </w:rPr>
            </w:pPr>
          </w:p>
        </w:tc>
      </w:tr>
    </w:tbl>
    <w:p w:rsidR="009E153A" w:rsidRPr="009E153A" w:rsidRDefault="009E153A" w:rsidP="009E153A">
      <w:pPr>
        <w:rPr>
          <w:lang w:val="fr-FR"/>
        </w:rPr>
      </w:pPr>
    </w:p>
    <w:p w:rsidR="009E153A" w:rsidRPr="009E153A" w:rsidRDefault="009E153A" w:rsidP="009E153A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9E153A" w:rsidRPr="009E153A" w:rsidTr="00645C2F">
        <w:tc>
          <w:tcPr>
            <w:tcW w:w="6512" w:type="dxa"/>
          </w:tcPr>
          <w:p w:rsidR="009E153A" w:rsidRPr="00AF4DA3" w:rsidRDefault="009E153A" w:rsidP="00645C2F">
            <w:pPr>
              <w:pStyle w:val="Sessiontc"/>
              <w:spacing w:line="240" w:lineRule="auto"/>
              <w:rPr>
                <w:lang w:val="fr-FR"/>
              </w:rPr>
            </w:pPr>
            <w:r w:rsidRPr="00AF4DA3">
              <w:rPr>
                <w:lang w:val="fr-FR"/>
              </w:rPr>
              <w:t>Comité administratif et juridique</w:t>
            </w:r>
          </w:p>
          <w:p w:rsidR="009E153A" w:rsidRPr="00AF4DA3" w:rsidRDefault="009E153A" w:rsidP="00645C2F">
            <w:pPr>
              <w:pStyle w:val="Sessiontcplacedate"/>
              <w:rPr>
                <w:sz w:val="22"/>
                <w:lang w:val="fr-FR"/>
              </w:rPr>
            </w:pPr>
            <w:r w:rsidRPr="00AF4DA3">
              <w:rPr>
                <w:lang w:val="fr-FR"/>
              </w:rPr>
              <w:t>Soixante-quinzième session</w:t>
            </w:r>
            <w:r w:rsidRPr="00AF4DA3">
              <w:rPr>
                <w:lang w:val="fr-FR"/>
              </w:rPr>
              <w:br/>
              <w:t>Genève, 31 octobre 2018</w:t>
            </w:r>
          </w:p>
        </w:tc>
        <w:tc>
          <w:tcPr>
            <w:tcW w:w="3127" w:type="dxa"/>
          </w:tcPr>
          <w:p w:rsidR="009E153A" w:rsidRPr="00AF4DA3" w:rsidRDefault="009E153A" w:rsidP="00645C2F">
            <w:pPr>
              <w:pStyle w:val="Doccode"/>
              <w:rPr>
                <w:lang w:val="fr-FR"/>
              </w:rPr>
            </w:pPr>
            <w:r w:rsidRPr="00AF4DA3">
              <w:rPr>
                <w:lang w:val="fr-FR"/>
              </w:rPr>
              <w:t>CAJ/75/1</w:t>
            </w:r>
            <w:r w:rsidR="005B186E">
              <w:rPr>
                <w:lang w:val="fr-FR"/>
              </w:rPr>
              <w:t xml:space="preserve"> </w:t>
            </w:r>
            <w:proofErr w:type="spellStart"/>
            <w:r w:rsidR="005B186E">
              <w:rPr>
                <w:lang w:val="fr-FR"/>
              </w:rPr>
              <w:t>Rev</w:t>
            </w:r>
            <w:proofErr w:type="spellEnd"/>
            <w:r w:rsidR="005B186E">
              <w:rPr>
                <w:lang w:val="fr-FR"/>
              </w:rPr>
              <w:t>.</w:t>
            </w:r>
          </w:p>
          <w:p w:rsidR="009E153A" w:rsidRPr="00AF4DA3" w:rsidRDefault="009E153A" w:rsidP="00645C2F">
            <w:pPr>
              <w:pStyle w:val="Docoriginal"/>
              <w:rPr>
                <w:lang w:val="fr-FR"/>
              </w:rPr>
            </w:pPr>
            <w:r w:rsidRPr="00AF4DA3">
              <w:rPr>
                <w:lang w:val="fr-FR"/>
              </w:rPr>
              <w:t>Original:</w:t>
            </w:r>
            <w:r w:rsidRPr="00AF4DA3">
              <w:rPr>
                <w:b w:val="0"/>
                <w:spacing w:val="0"/>
                <w:lang w:val="fr-FR"/>
              </w:rPr>
              <w:t xml:space="preserve">  anglais</w:t>
            </w:r>
          </w:p>
          <w:p w:rsidR="009E153A" w:rsidRPr="009E153A" w:rsidRDefault="009E153A" w:rsidP="005B186E">
            <w:pPr>
              <w:pStyle w:val="Docoriginal"/>
              <w:rPr>
                <w:lang w:val="fr-FR"/>
              </w:rPr>
            </w:pPr>
            <w:r w:rsidRPr="00AF4DA3">
              <w:rPr>
                <w:lang w:val="fr-FR"/>
              </w:rPr>
              <w:t>Date:</w:t>
            </w:r>
            <w:r w:rsidRPr="00AF4DA3">
              <w:rPr>
                <w:b w:val="0"/>
                <w:spacing w:val="0"/>
                <w:lang w:val="fr-FR"/>
              </w:rPr>
              <w:t xml:space="preserve">  </w:t>
            </w:r>
            <w:r w:rsidR="005B186E">
              <w:rPr>
                <w:b w:val="0"/>
                <w:spacing w:val="0"/>
                <w:lang w:val="fr-FR"/>
              </w:rPr>
              <w:t>25 octobre</w:t>
            </w:r>
            <w:r w:rsidR="00AF4DA3" w:rsidRPr="00AF4DA3">
              <w:rPr>
                <w:b w:val="0"/>
                <w:spacing w:val="0"/>
                <w:lang w:val="fr-FR"/>
              </w:rPr>
              <w:t xml:space="preserve"> </w:t>
            </w:r>
            <w:r w:rsidRPr="00AF4DA3">
              <w:rPr>
                <w:b w:val="0"/>
                <w:spacing w:val="0"/>
                <w:lang w:val="fr-FR"/>
              </w:rPr>
              <w:t>2018</w:t>
            </w:r>
          </w:p>
        </w:tc>
      </w:tr>
    </w:tbl>
    <w:p w:rsidR="009E153A" w:rsidRPr="009E153A" w:rsidRDefault="009E153A" w:rsidP="009E153A">
      <w:pPr>
        <w:pStyle w:val="Titleofdoc0"/>
        <w:rPr>
          <w:lang w:val="fr-FR"/>
        </w:rPr>
      </w:pPr>
      <w:bookmarkStart w:id="0" w:name="TitleOfDoc"/>
      <w:bookmarkEnd w:id="0"/>
      <w:r w:rsidRPr="009E153A">
        <w:rPr>
          <w:lang w:val="fr-FR"/>
        </w:rPr>
        <w:t>PROJET D</w:t>
      </w:r>
      <w:r>
        <w:rPr>
          <w:lang w:val="fr-FR"/>
        </w:rPr>
        <w:t>’</w:t>
      </w:r>
      <w:r w:rsidRPr="009E153A">
        <w:rPr>
          <w:lang w:val="fr-FR"/>
        </w:rPr>
        <w:t>ORDRE DU JOUR</w:t>
      </w:r>
      <w:r w:rsidR="005B186E">
        <w:rPr>
          <w:lang w:val="fr-FR"/>
        </w:rPr>
        <w:t xml:space="preserve"> révisé</w:t>
      </w:r>
    </w:p>
    <w:p w:rsidR="009E153A" w:rsidRPr="009E153A" w:rsidRDefault="009E153A" w:rsidP="009E153A">
      <w:pPr>
        <w:pStyle w:val="preparedby1"/>
        <w:jc w:val="left"/>
        <w:rPr>
          <w:lang w:val="fr-FR"/>
        </w:rPr>
      </w:pPr>
      <w:bookmarkStart w:id="1" w:name="Prepared"/>
      <w:bookmarkEnd w:id="1"/>
      <w:r w:rsidRPr="009E153A">
        <w:rPr>
          <w:lang w:val="fr-FR"/>
        </w:rPr>
        <w:t>établi par le Bureau de l</w:t>
      </w:r>
      <w:r>
        <w:rPr>
          <w:lang w:val="fr-FR"/>
        </w:rPr>
        <w:t>’</w:t>
      </w:r>
      <w:r w:rsidRPr="009E153A">
        <w:rPr>
          <w:lang w:val="fr-FR"/>
        </w:rPr>
        <w:t>Union</w:t>
      </w:r>
    </w:p>
    <w:p w:rsidR="009E153A" w:rsidRPr="009E153A" w:rsidRDefault="009E153A" w:rsidP="009E153A">
      <w:pPr>
        <w:pStyle w:val="Disclaimer"/>
        <w:rPr>
          <w:lang w:val="fr-FR"/>
        </w:rPr>
      </w:pPr>
      <w:r w:rsidRPr="009E153A">
        <w:rPr>
          <w:lang w:val="fr-FR"/>
        </w:rPr>
        <w:t>Avertissement</w:t>
      </w:r>
      <w:r>
        <w:rPr>
          <w:lang w:val="fr-FR"/>
        </w:rPr>
        <w:t> :</w:t>
      </w:r>
      <w:r w:rsidRPr="009E153A">
        <w:rPr>
          <w:lang w:val="fr-FR"/>
        </w:rPr>
        <w:t xml:space="preserve"> le présent document ne représente pas les principes ou les orientations de l</w:t>
      </w:r>
      <w:r>
        <w:rPr>
          <w:lang w:val="fr-FR"/>
        </w:rPr>
        <w:t>’</w:t>
      </w:r>
      <w:r w:rsidRPr="009E153A">
        <w:rPr>
          <w:lang w:val="fr-FR"/>
        </w:rPr>
        <w:t>UPOV</w:t>
      </w:r>
    </w:p>
    <w:p w:rsidR="00B1311B" w:rsidRPr="00163954" w:rsidRDefault="00855E0F" w:rsidP="00B1311B">
      <w:pPr>
        <w:ind w:left="567" w:hanging="567"/>
        <w:rPr>
          <w:lang w:val="fr-FR"/>
        </w:rPr>
      </w:pPr>
      <w:r w:rsidRPr="00163954">
        <w:rPr>
          <w:lang w:val="fr-FR"/>
        </w:rPr>
        <w:fldChar w:fldCharType="begin"/>
      </w:r>
      <w:r w:rsidRPr="00163954">
        <w:rPr>
          <w:lang w:val="fr-FR"/>
        </w:rPr>
        <w:instrText xml:space="preserve"> AUTONUM  </w:instrText>
      </w:r>
      <w:r w:rsidRPr="00163954">
        <w:rPr>
          <w:lang w:val="fr-FR"/>
        </w:rPr>
        <w:fldChar w:fldCharType="end"/>
      </w:r>
      <w:r w:rsidRPr="00163954">
        <w:rPr>
          <w:lang w:val="fr-FR"/>
        </w:rPr>
        <w:tab/>
      </w:r>
      <w:r w:rsidR="00B1311B" w:rsidRPr="00163954">
        <w:rPr>
          <w:lang w:val="fr-FR"/>
        </w:rPr>
        <w:t>Ouverture de la session</w:t>
      </w:r>
    </w:p>
    <w:p w:rsidR="00B1311B" w:rsidRPr="00163954" w:rsidRDefault="00B1311B" w:rsidP="008B6FBF">
      <w:pPr>
        <w:ind w:left="567" w:hanging="567"/>
        <w:rPr>
          <w:lang w:val="fr-FR"/>
        </w:rPr>
      </w:pPr>
    </w:p>
    <w:p w:rsidR="00B1311B" w:rsidRPr="00163954" w:rsidRDefault="00855E0F" w:rsidP="00B1311B">
      <w:pPr>
        <w:ind w:left="567" w:hanging="567"/>
        <w:rPr>
          <w:lang w:val="fr-FR"/>
        </w:rPr>
      </w:pPr>
      <w:r w:rsidRPr="00163954">
        <w:rPr>
          <w:lang w:val="fr-FR"/>
        </w:rPr>
        <w:fldChar w:fldCharType="begin"/>
      </w:r>
      <w:r w:rsidRPr="00163954">
        <w:rPr>
          <w:lang w:val="fr-FR"/>
        </w:rPr>
        <w:instrText xml:space="preserve"> AUTONUM  </w:instrText>
      </w:r>
      <w:r w:rsidRPr="00163954">
        <w:rPr>
          <w:lang w:val="fr-FR"/>
        </w:rPr>
        <w:fldChar w:fldCharType="end"/>
      </w:r>
      <w:r w:rsidRPr="00163954">
        <w:rPr>
          <w:lang w:val="fr-FR"/>
        </w:rPr>
        <w:tab/>
      </w:r>
      <w:r w:rsidR="00B1311B" w:rsidRPr="00163954">
        <w:rPr>
          <w:lang w:val="fr-FR"/>
        </w:rPr>
        <w:t>Adoption de l</w:t>
      </w:r>
      <w:r w:rsidR="009E153A" w:rsidRPr="00163954">
        <w:rPr>
          <w:lang w:val="fr-FR"/>
        </w:rPr>
        <w:t>’</w:t>
      </w:r>
      <w:r w:rsidR="00B1311B" w:rsidRPr="00163954">
        <w:rPr>
          <w:lang w:val="fr-FR"/>
        </w:rPr>
        <w:t>ordre du jour</w:t>
      </w:r>
    </w:p>
    <w:p w:rsidR="00B1311B" w:rsidRPr="00163954" w:rsidRDefault="00B1311B" w:rsidP="008B6FBF">
      <w:pPr>
        <w:ind w:left="567" w:hanging="567"/>
        <w:rPr>
          <w:lang w:val="fr-FR"/>
        </w:rPr>
      </w:pPr>
    </w:p>
    <w:p w:rsidR="00B1311B" w:rsidRPr="00163954" w:rsidRDefault="00855E0F" w:rsidP="00B1311B">
      <w:pPr>
        <w:ind w:left="567" w:hanging="567"/>
        <w:rPr>
          <w:lang w:val="fr-FR"/>
        </w:rPr>
      </w:pPr>
      <w:r w:rsidRPr="00163954">
        <w:rPr>
          <w:lang w:val="fr-FR"/>
        </w:rPr>
        <w:fldChar w:fldCharType="begin"/>
      </w:r>
      <w:r w:rsidRPr="00163954">
        <w:rPr>
          <w:lang w:val="fr-FR"/>
        </w:rPr>
        <w:instrText xml:space="preserve"> AUTONUM  </w:instrText>
      </w:r>
      <w:r w:rsidRPr="00163954">
        <w:rPr>
          <w:lang w:val="fr-FR"/>
        </w:rPr>
        <w:fldChar w:fldCharType="end"/>
      </w:r>
      <w:r w:rsidRPr="00163954">
        <w:rPr>
          <w:lang w:val="fr-FR"/>
        </w:rPr>
        <w:tab/>
      </w:r>
      <w:r w:rsidR="00B1311B" w:rsidRPr="00163954">
        <w:rPr>
          <w:lang w:val="fr-FR"/>
        </w:rPr>
        <w:t>Rapport sur les faits nouveaux intervenus au sein du Comité technique (document</w:t>
      </w:r>
      <w:r w:rsidR="002C5556" w:rsidRPr="00163954">
        <w:rPr>
          <w:lang w:val="fr-FR"/>
        </w:rPr>
        <w:t> </w:t>
      </w:r>
      <w:r w:rsidR="00B1311B" w:rsidRPr="00163954">
        <w:rPr>
          <w:lang w:val="fr-FR"/>
        </w:rPr>
        <w:t>CAJ/75/13)</w:t>
      </w:r>
    </w:p>
    <w:p w:rsidR="00B1311B" w:rsidRPr="00163954" w:rsidRDefault="00B1311B" w:rsidP="008B6FBF">
      <w:pPr>
        <w:ind w:left="567" w:hanging="567"/>
        <w:rPr>
          <w:lang w:val="fr-FR"/>
        </w:rPr>
      </w:pPr>
    </w:p>
    <w:p w:rsidR="00B1311B" w:rsidRPr="00163954" w:rsidRDefault="00855E0F" w:rsidP="00B1311B">
      <w:pPr>
        <w:ind w:left="567" w:hanging="567"/>
        <w:jc w:val="left"/>
        <w:rPr>
          <w:lang w:val="fr-FR"/>
        </w:rPr>
      </w:pPr>
      <w:r w:rsidRPr="00163954">
        <w:rPr>
          <w:lang w:val="fr-FR"/>
        </w:rPr>
        <w:fldChar w:fldCharType="begin"/>
      </w:r>
      <w:r w:rsidRPr="00163954">
        <w:rPr>
          <w:lang w:val="fr-FR"/>
        </w:rPr>
        <w:instrText xml:space="preserve"> AUTONUM  </w:instrText>
      </w:r>
      <w:r w:rsidRPr="00163954">
        <w:rPr>
          <w:lang w:val="fr-FR"/>
        </w:rPr>
        <w:fldChar w:fldCharType="end"/>
      </w:r>
      <w:r w:rsidRPr="00163954">
        <w:rPr>
          <w:lang w:val="fr-FR"/>
        </w:rPr>
        <w:tab/>
      </w:r>
      <w:r w:rsidR="00B1311B" w:rsidRPr="00163954">
        <w:rPr>
          <w:lang w:val="fr-FR"/>
        </w:rPr>
        <w:t>Documents TGP (document</w:t>
      </w:r>
      <w:r w:rsidR="002C5556" w:rsidRPr="00163954">
        <w:rPr>
          <w:lang w:val="fr-FR"/>
        </w:rPr>
        <w:t> </w:t>
      </w:r>
      <w:r w:rsidR="00B1311B" w:rsidRPr="00163954">
        <w:rPr>
          <w:lang w:val="fr-FR"/>
        </w:rPr>
        <w:t>CAJ/75/2)</w:t>
      </w:r>
    </w:p>
    <w:p w:rsidR="00B1311B" w:rsidRPr="00163954" w:rsidRDefault="00B1311B" w:rsidP="0041156A">
      <w:pPr>
        <w:ind w:left="567" w:hanging="567"/>
        <w:jc w:val="left"/>
        <w:rPr>
          <w:lang w:val="fr-FR"/>
        </w:rPr>
      </w:pPr>
    </w:p>
    <w:p w:rsidR="00B1311B" w:rsidRPr="00163954" w:rsidRDefault="00B1311B" w:rsidP="00B1311B">
      <w:pPr>
        <w:ind w:left="1985" w:hanging="851"/>
        <w:rPr>
          <w:bCs/>
          <w:snapToGrid w:val="0"/>
          <w:szCs w:val="24"/>
          <w:lang w:val="fr-FR"/>
        </w:rPr>
      </w:pPr>
      <w:r w:rsidRPr="00163954">
        <w:rPr>
          <w:bCs/>
          <w:snapToGrid w:val="0"/>
          <w:szCs w:val="24"/>
          <w:lang w:val="fr-FR"/>
        </w:rPr>
        <w:t>TGP/5</w:t>
      </w:r>
      <w:r w:rsidRPr="00163954">
        <w:rPr>
          <w:bCs/>
          <w:snapToGrid w:val="0"/>
          <w:szCs w:val="24"/>
          <w:lang w:val="fr-FR"/>
        </w:rPr>
        <w:tab/>
        <w:t>Expérience et coopération en matière d</w:t>
      </w:r>
      <w:r w:rsidR="009E153A" w:rsidRPr="00163954">
        <w:rPr>
          <w:bCs/>
          <w:snapToGrid w:val="0"/>
          <w:szCs w:val="24"/>
          <w:lang w:val="fr-FR"/>
        </w:rPr>
        <w:t>’</w:t>
      </w:r>
      <w:r w:rsidRPr="00163954">
        <w:rPr>
          <w:bCs/>
          <w:snapToGrid w:val="0"/>
          <w:szCs w:val="24"/>
          <w:lang w:val="fr-FR"/>
        </w:rPr>
        <w:t>examen</w:t>
      </w:r>
      <w:r w:rsidR="00320F92" w:rsidRPr="00163954">
        <w:rPr>
          <w:bCs/>
          <w:snapToGrid w:val="0"/>
          <w:szCs w:val="24"/>
          <w:lang w:val="fr-FR"/>
        </w:rPr>
        <w:t> </w:t>
      </w:r>
      <w:r w:rsidRPr="00163954">
        <w:rPr>
          <w:bCs/>
          <w:snapToGrid w:val="0"/>
          <w:szCs w:val="24"/>
          <w:lang w:val="fr-FR"/>
        </w:rPr>
        <w:t>DHS</w:t>
      </w:r>
    </w:p>
    <w:p w:rsidR="00B1311B" w:rsidRPr="00163954" w:rsidRDefault="00B1311B" w:rsidP="00447D80">
      <w:pPr>
        <w:ind w:left="1985" w:hanging="851"/>
        <w:rPr>
          <w:bCs/>
          <w:snapToGrid w:val="0"/>
          <w:szCs w:val="24"/>
          <w:lang w:val="fr-FR"/>
        </w:rPr>
      </w:pPr>
    </w:p>
    <w:p w:rsidR="00B1311B" w:rsidRPr="00163954" w:rsidRDefault="00D27821" w:rsidP="00B1311B">
      <w:pPr>
        <w:ind w:left="1985" w:hanging="851"/>
        <w:rPr>
          <w:bCs/>
          <w:snapToGrid w:val="0"/>
          <w:szCs w:val="24"/>
          <w:lang w:val="fr-FR"/>
        </w:rPr>
      </w:pPr>
      <w:r w:rsidRPr="00163954">
        <w:rPr>
          <w:bCs/>
          <w:snapToGrid w:val="0"/>
          <w:szCs w:val="24"/>
          <w:lang w:val="fr-FR"/>
        </w:rPr>
        <w:tab/>
      </w:r>
      <w:r w:rsidR="009E153A" w:rsidRPr="00163954">
        <w:rPr>
          <w:bCs/>
          <w:snapToGrid w:val="0"/>
          <w:szCs w:val="24"/>
          <w:lang w:val="fr-FR"/>
        </w:rPr>
        <w:t>Section 1 :</w:t>
      </w:r>
      <w:r w:rsidR="008D2270" w:rsidRPr="00163954">
        <w:rPr>
          <w:bCs/>
          <w:snapToGrid w:val="0"/>
          <w:szCs w:val="24"/>
          <w:lang w:val="fr-FR"/>
        </w:rPr>
        <w:t xml:space="preserve"> </w:t>
      </w:r>
      <w:r w:rsidR="00B1311B" w:rsidRPr="00163954">
        <w:rPr>
          <w:bCs/>
          <w:snapToGrid w:val="0"/>
          <w:szCs w:val="24"/>
          <w:lang w:val="fr-FR"/>
        </w:rPr>
        <w:t>Accord administratif type pour la coopération internationale en matière d</w:t>
      </w:r>
      <w:r w:rsidR="009E153A" w:rsidRPr="00163954">
        <w:rPr>
          <w:bCs/>
          <w:snapToGrid w:val="0"/>
          <w:szCs w:val="24"/>
          <w:lang w:val="fr-FR"/>
        </w:rPr>
        <w:t>’</w:t>
      </w:r>
      <w:r w:rsidR="00B1311B" w:rsidRPr="00163954">
        <w:rPr>
          <w:bCs/>
          <w:snapToGrid w:val="0"/>
          <w:szCs w:val="24"/>
          <w:lang w:val="fr-FR"/>
        </w:rPr>
        <w:t>examen des variétés (révision)</w:t>
      </w:r>
    </w:p>
    <w:p w:rsidR="00B1311B" w:rsidRPr="00163954" w:rsidRDefault="00D27821" w:rsidP="00B1311B">
      <w:pPr>
        <w:ind w:left="1985" w:hanging="851"/>
        <w:rPr>
          <w:bCs/>
          <w:snapToGrid w:val="0"/>
          <w:szCs w:val="24"/>
          <w:lang w:val="fr-FR"/>
        </w:rPr>
      </w:pPr>
      <w:r w:rsidRPr="00163954">
        <w:rPr>
          <w:bCs/>
          <w:snapToGrid w:val="0"/>
          <w:szCs w:val="24"/>
          <w:lang w:val="fr-FR"/>
        </w:rPr>
        <w:tab/>
      </w:r>
      <w:r w:rsidR="00B1311B" w:rsidRPr="00163954">
        <w:rPr>
          <w:bCs/>
          <w:snapToGrid w:val="0"/>
          <w:szCs w:val="24"/>
          <w:lang w:val="fr-FR"/>
        </w:rPr>
        <w:t>(document</w:t>
      </w:r>
      <w:r w:rsidR="002C5556" w:rsidRPr="00163954">
        <w:rPr>
          <w:bCs/>
          <w:snapToGrid w:val="0"/>
          <w:szCs w:val="24"/>
          <w:lang w:val="fr-FR"/>
        </w:rPr>
        <w:t> </w:t>
      </w:r>
      <w:r w:rsidR="00B1311B" w:rsidRPr="00163954">
        <w:rPr>
          <w:bCs/>
          <w:snapToGrid w:val="0"/>
          <w:szCs w:val="24"/>
          <w:lang w:val="fr-FR"/>
        </w:rPr>
        <w:t>TGP/5</w:t>
      </w:r>
      <w:r w:rsidR="009E153A" w:rsidRPr="00163954">
        <w:rPr>
          <w:bCs/>
          <w:snapToGrid w:val="0"/>
          <w:szCs w:val="24"/>
          <w:lang w:val="fr-FR"/>
        </w:rPr>
        <w:t> :</w:t>
      </w:r>
      <w:r w:rsidR="00B1311B" w:rsidRPr="00163954">
        <w:rPr>
          <w:bCs/>
          <w:snapToGrid w:val="0"/>
          <w:szCs w:val="24"/>
          <w:lang w:val="fr-FR"/>
        </w:rPr>
        <w:t xml:space="preserve"> Section 1/3 Draft 2)</w:t>
      </w:r>
    </w:p>
    <w:p w:rsidR="00B1311B" w:rsidRPr="00163954" w:rsidRDefault="00B1311B" w:rsidP="00447D80">
      <w:pPr>
        <w:ind w:left="1985" w:hanging="851"/>
        <w:rPr>
          <w:bCs/>
          <w:snapToGrid w:val="0"/>
          <w:szCs w:val="24"/>
          <w:lang w:val="fr-FR"/>
        </w:rPr>
      </w:pPr>
    </w:p>
    <w:p w:rsidR="00B1311B" w:rsidRPr="00163954" w:rsidRDefault="00B1311B" w:rsidP="00B1311B">
      <w:pPr>
        <w:ind w:left="1985" w:hanging="851"/>
        <w:rPr>
          <w:bCs/>
          <w:snapToGrid w:val="0"/>
          <w:szCs w:val="24"/>
          <w:lang w:val="fr-FR"/>
        </w:rPr>
      </w:pPr>
      <w:r w:rsidRPr="00163954">
        <w:rPr>
          <w:bCs/>
          <w:snapToGrid w:val="0"/>
          <w:szCs w:val="24"/>
          <w:lang w:val="fr-FR"/>
        </w:rPr>
        <w:t>TGP/7</w:t>
      </w:r>
      <w:r w:rsidRPr="00163954">
        <w:rPr>
          <w:bCs/>
          <w:snapToGrid w:val="0"/>
          <w:szCs w:val="24"/>
          <w:lang w:val="fr-FR"/>
        </w:rPr>
        <w:tab/>
        <w:t>Élaboration des principes directeurs d</w:t>
      </w:r>
      <w:r w:rsidR="009E153A" w:rsidRPr="00163954">
        <w:rPr>
          <w:bCs/>
          <w:snapToGrid w:val="0"/>
          <w:szCs w:val="24"/>
          <w:lang w:val="fr-FR"/>
        </w:rPr>
        <w:t>’</w:t>
      </w:r>
      <w:r w:rsidRPr="00163954">
        <w:rPr>
          <w:bCs/>
          <w:snapToGrid w:val="0"/>
          <w:szCs w:val="24"/>
          <w:lang w:val="fr-FR"/>
        </w:rPr>
        <w:t>examen (révision)</w:t>
      </w:r>
    </w:p>
    <w:p w:rsidR="00B1311B" w:rsidRPr="00163954" w:rsidRDefault="00D27821" w:rsidP="00447D80">
      <w:pPr>
        <w:ind w:left="1985" w:hanging="851"/>
        <w:rPr>
          <w:bCs/>
          <w:snapToGrid w:val="0"/>
          <w:szCs w:val="24"/>
          <w:lang w:val="fr-FR"/>
        </w:rPr>
      </w:pPr>
      <w:r w:rsidRPr="00163954">
        <w:rPr>
          <w:bCs/>
          <w:snapToGrid w:val="0"/>
          <w:szCs w:val="24"/>
          <w:lang w:val="fr-FR"/>
        </w:rPr>
        <w:tab/>
        <w:t>(document</w:t>
      </w:r>
      <w:r w:rsidR="002C5556" w:rsidRPr="00163954">
        <w:rPr>
          <w:bCs/>
          <w:snapToGrid w:val="0"/>
          <w:szCs w:val="24"/>
          <w:lang w:val="fr-FR"/>
        </w:rPr>
        <w:t> </w:t>
      </w:r>
      <w:r w:rsidRPr="00163954">
        <w:rPr>
          <w:bCs/>
          <w:snapToGrid w:val="0"/>
          <w:szCs w:val="24"/>
          <w:lang w:val="fr-FR"/>
        </w:rPr>
        <w:t>TGP/7/6 Draft</w:t>
      </w:r>
      <w:r w:rsidR="002C5556" w:rsidRPr="00163954">
        <w:rPr>
          <w:bCs/>
          <w:snapToGrid w:val="0"/>
          <w:szCs w:val="24"/>
          <w:lang w:val="fr-FR"/>
        </w:rPr>
        <w:t> </w:t>
      </w:r>
      <w:r w:rsidRPr="00163954">
        <w:rPr>
          <w:bCs/>
          <w:snapToGrid w:val="0"/>
          <w:szCs w:val="24"/>
          <w:lang w:val="fr-FR"/>
        </w:rPr>
        <w:t>2)</w:t>
      </w:r>
    </w:p>
    <w:p w:rsidR="00B1311B" w:rsidRPr="00163954" w:rsidRDefault="00B1311B" w:rsidP="0041156A">
      <w:pPr>
        <w:ind w:left="567" w:hanging="567"/>
        <w:jc w:val="left"/>
        <w:rPr>
          <w:lang w:val="fr-FR"/>
        </w:rPr>
      </w:pPr>
    </w:p>
    <w:p w:rsidR="00B1311B" w:rsidRPr="00163954" w:rsidRDefault="00855E0F" w:rsidP="002A2783">
      <w:pPr>
        <w:ind w:left="567" w:hanging="567"/>
        <w:rPr>
          <w:lang w:val="fr-FR"/>
        </w:rPr>
      </w:pPr>
      <w:r w:rsidRPr="00163954">
        <w:rPr>
          <w:lang w:val="fr-FR"/>
        </w:rPr>
        <w:fldChar w:fldCharType="begin"/>
      </w:r>
      <w:r w:rsidRPr="00163954">
        <w:rPr>
          <w:lang w:val="fr-FR"/>
        </w:rPr>
        <w:instrText xml:space="preserve"> AUTONUM  </w:instrText>
      </w:r>
      <w:r w:rsidRPr="00163954">
        <w:rPr>
          <w:lang w:val="fr-FR"/>
        </w:rPr>
        <w:fldChar w:fldCharType="end"/>
      </w:r>
      <w:r w:rsidRPr="00163954">
        <w:rPr>
          <w:lang w:val="fr-FR"/>
        </w:rPr>
        <w:tab/>
      </w:r>
      <w:r w:rsidR="008D2270" w:rsidRPr="00163954">
        <w:rPr>
          <w:lang w:val="fr-FR"/>
        </w:rPr>
        <w:t>Exposés sur l</w:t>
      </w:r>
      <w:r w:rsidR="002A2783" w:rsidRPr="00163954">
        <w:rPr>
          <w:lang w:val="fr-FR"/>
        </w:rPr>
        <w:t>es variétés essentiellement dérivées (document</w:t>
      </w:r>
      <w:r w:rsidR="002C5556" w:rsidRPr="00163954">
        <w:rPr>
          <w:lang w:val="fr-FR"/>
        </w:rPr>
        <w:t> </w:t>
      </w:r>
      <w:r w:rsidR="002A2783" w:rsidRPr="00163954">
        <w:rPr>
          <w:lang w:val="fr-FR"/>
        </w:rPr>
        <w:t>CAJ/75/3)</w:t>
      </w:r>
    </w:p>
    <w:p w:rsidR="00B1311B" w:rsidRDefault="00B1311B" w:rsidP="008B6FBF">
      <w:pPr>
        <w:ind w:left="567" w:hanging="567"/>
        <w:rPr>
          <w:lang w:val="fr-FR"/>
        </w:rPr>
      </w:pPr>
    </w:p>
    <w:p w:rsidR="005B186E" w:rsidRPr="00076946" w:rsidRDefault="005B186E" w:rsidP="005B186E">
      <w:pPr>
        <w:spacing w:after="60"/>
        <w:ind w:left="1134"/>
        <w:rPr>
          <w:i/>
        </w:rPr>
      </w:pPr>
      <w:r>
        <w:rPr>
          <w:i/>
        </w:rPr>
        <w:t xml:space="preserve">Exposé des </w:t>
      </w:r>
      <w:proofErr w:type="spellStart"/>
      <w:r>
        <w:rPr>
          <w:i/>
        </w:rPr>
        <w:t>États</w:t>
      </w:r>
      <w:proofErr w:type="spellEnd"/>
      <w:r>
        <w:rPr>
          <w:i/>
        </w:rPr>
        <w:t xml:space="preserve">-Unis </w:t>
      </w:r>
      <w:proofErr w:type="spellStart"/>
      <w:r>
        <w:rPr>
          <w:i/>
        </w:rPr>
        <w:t>d’Amérique</w:t>
      </w:r>
      <w:proofErr w:type="spellEnd"/>
    </w:p>
    <w:p w:rsidR="005B186E" w:rsidRPr="00076946" w:rsidRDefault="005B186E" w:rsidP="005B186E">
      <w:pPr>
        <w:spacing w:after="60"/>
        <w:ind w:left="1134"/>
        <w:rPr>
          <w:i/>
        </w:rPr>
      </w:pPr>
      <w:r>
        <w:rPr>
          <w:i/>
        </w:rPr>
        <w:t xml:space="preserve">Exposé de </w:t>
      </w:r>
      <w:r w:rsidRPr="00076946">
        <w:rPr>
          <w:i/>
        </w:rPr>
        <w:t>CIOPORA</w:t>
      </w:r>
    </w:p>
    <w:p w:rsidR="005B186E" w:rsidRPr="00076946" w:rsidRDefault="005B186E" w:rsidP="005B186E">
      <w:pPr>
        <w:spacing w:after="60"/>
        <w:ind w:left="1701" w:hanging="567"/>
        <w:rPr>
          <w:i/>
        </w:rPr>
      </w:pPr>
      <w:r>
        <w:rPr>
          <w:i/>
        </w:rPr>
        <w:t>Exposé de</w:t>
      </w:r>
      <w:r w:rsidRPr="00076946">
        <w:rPr>
          <w:i/>
        </w:rPr>
        <w:t xml:space="preserve"> ESA</w:t>
      </w:r>
    </w:p>
    <w:p w:rsidR="005B186E" w:rsidRPr="00076946" w:rsidRDefault="005B186E" w:rsidP="005B186E">
      <w:pPr>
        <w:ind w:left="1701" w:hanging="567"/>
        <w:rPr>
          <w:i/>
        </w:rPr>
      </w:pPr>
      <w:r>
        <w:rPr>
          <w:i/>
        </w:rPr>
        <w:t>Exposé de</w:t>
      </w:r>
      <w:r w:rsidRPr="00076946">
        <w:rPr>
          <w:i/>
        </w:rPr>
        <w:t xml:space="preserve"> ISF</w:t>
      </w:r>
    </w:p>
    <w:p w:rsidR="005B186E" w:rsidRPr="00163954" w:rsidRDefault="005B186E" w:rsidP="008B6FBF">
      <w:pPr>
        <w:ind w:left="567" w:hanging="567"/>
        <w:rPr>
          <w:lang w:val="fr-FR"/>
        </w:rPr>
      </w:pPr>
    </w:p>
    <w:p w:rsidR="00B1311B" w:rsidRDefault="00855E0F" w:rsidP="002A2783">
      <w:pPr>
        <w:ind w:left="567" w:hanging="567"/>
        <w:rPr>
          <w:lang w:val="fr-FR"/>
        </w:rPr>
      </w:pPr>
      <w:r w:rsidRPr="00163954">
        <w:rPr>
          <w:lang w:val="fr-FR"/>
        </w:rPr>
        <w:fldChar w:fldCharType="begin"/>
      </w:r>
      <w:r w:rsidRPr="00163954">
        <w:rPr>
          <w:lang w:val="fr-FR"/>
        </w:rPr>
        <w:instrText xml:space="preserve"> AUTONUM  </w:instrText>
      </w:r>
      <w:r w:rsidRPr="00163954">
        <w:rPr>
          <w:lang w:val="fr-FR"/>
        </w:rPr>
        <w:fldChar w:fldCharType="end"/>
      </w:r>
      <w:r w:rsidRPr="00163954">
        <w:rPr>
          <w:lang w:val="fr-FR"/>
        </w:rPr>
        <w:tab/>
      </w:r>
      <w:r w:rsidR="002A2783" w:rsidRPr="00163954">
        <w:rPr>
          <w:lang w:val="fr-FR"/>
        </w:rPr>
        <w:t>Exposés sur les conditions et limitations relatives à l</w:t>
      </w:r>
      <w:r w:rsidR="009E153A" w:rsidRPr="00163954">
        <w:rPr>
          <w:lang w:val="fr-FR"/>
        </w:rPr>
        <w:t>’</w:t>
      </w:r>
      <w:r w:rsidR="002A2783" w:rsidRPr="00163954">
        <w:rPr>
          <w:lang w:val="fr-FR"/>
        </w:rPr>
        <w:t>autorisation de l</w:t>
      </w:r>
      <w:r w:rsidR="009E153A" w:rsidRPr="00163954">
        <w:rPr>
          <w:lang w:val="fr-FR"/>
        </w:rPr>
        <w:t>’</w:t>
      </w:r>
      <w:r w:rsidR="002A2783" w:rsidRPr="00163954">
        <w:rPr>
          <w:lang w:val="fr-FR"/>
        </w:rPr>
        <w:t xml:space="preserve">obtenteur </w:t>
      </w:r>
      <w:r w:rsidR="009E153A" w:rsidRPr="00163954">
        <w:rPr>
          <w:lang w:val="fr-FR"/>
        </w:rPr>
        <w:t>à l’égard</w:t>
      </w:r>
      <w:r w:rsidR="002A2783" w:rsidRPr="00163954">
        <w:rPr>
          <w:lang w:val="fr-FR"/>
        </w:rPr>
        <w:t xml:space="preserve"> du matériel de reproduction ou de multiplication selon la </w:t>
      </w:r>
      <w:r w:rsidR="009E153A" w:rsidRPr="00163954">
        <w:rPr>
          <w:lang w:val="fr-FR"/>
        </w:rPr>
        <w:t>Convention UPOV</w:t>
      </w:r>
      <w:r w:rsidR="002A2783" w:rsidRPr="00163954">
        <w:rPr>
          <w:lang w:val="fr-FR"/>
        </w:rPr>
        <w:t xml:space="preserve"> (document</w:t>
      </w:r>
      <w:r w:rsidR="002C5556" w:rsidRPr="00163954">
        <w:rPr>
          <w:lang w:val="fr-FR"/>
        </w:rPr>
        <w:t> </w:t>
      </w:r>
      <w:r w:rsidR="002A2783" w:rsidRPr="00163954">
        <w:rPr>
          <w:lang w:val="fr-FR"/>
        </w:rPr>
        <w:t>CAJ/75/4)</w:t>
      </w:r>
    </w:p>
    <w:p w:rsidR="005B186E" w:rsidRDefault="005B186E" w:rsidP="002A2783">
      <w:pPr>
        <w:ind w:left="567" w:hanging="567"/>
        <w:rPr>
          <w:lang w:val="fr-FR"/>
        </w:rPr>
      </w:pPr>
    </w:p>
    <w:p w:rsidR="005B186E" w:rsidRPr="00076946" w:rsidRDefault="005B186E" w:rsidP="005B186E">
      <w:pPr>
        <w:spacing w:after="60"/>
        <w:ind w:left="1701" w:hanging="567"/>
        <w:rPr>
          <w:i/>
        </w:rPr>
      </w:pPr>
      <w:r>
        <w:rPr>
          <w:i/>
        </w:rPr>
        <w:t>Exposé de</w:t>
      </w:r>
      <w:r w:rsidRPr="00076946">
        <w:rPr>
          <w:i/>
        </w:rPr>
        <w:t xml:space="preserve"> ESA</w:t>
      </w:r>
    </w:p>
    <w:p w:rsidR="005B186E" w:rsidRPr="00076946" w:rsidRDefault="005B186E" w:rsidP="005B186E">
      <w:pPr>
        <w:ind w:left="1701" w:hanging="567"/>
        <w:rPr>
          <w:i/>
        </w:rPr>
      </w:pPr>
      <w:r>
        <w:rPr>
          <w:i/>
        </w:rPr>
        <w:t>Exposé de</w:t>
      </w:r>
      <w:r w:rsidRPr="00076946">
        <w:rPr>
          <w:i/>
        </w:rPr>
        <w:t xml:space="preserve"> ISF</w:t>
      </w:r>
    </w:p>
    <w:p w:rsidR="00B1311B" w:rsidRPr="00163954" w:rsidRDefault="00B1311B" w:rsidP="008B6FBF">
      <w:pPr>
        <w:ind w:left="567" w:hanging="567"/>
        <w:rPr>
          <w:lang w:val="fr-FR"/>
        </w:rPr>
      </w:pPr>
    </w:p>
    <w:p w:rsidR="00B1311B" w:rsidRDefault="00855E0F" w:rsidP="002A2783">
      <w:pPr>
        <w:ind w:left="567" w:hanging="567"/>
        <w:rPr>
          <w:lang w:val="fr-FR"/>
        </w:rPr>
      </w:pPr>
      <w:r w:rsidRPr="00163954">
        <w:rPr>
          <w:lang w:val="fr-FR"/>
        </w:rPr>
        <w:fldChar w:fldCharType="begin"/>
      </w:r>
      <w:r w:rsidRPr="00163954">
        <w:rPr>
          <w:lang w:val="fr-FR"/>
        </w:rPr>
        <w:instrText xml:space="preserve"> AUTONUM  </w:instrText>
      </w:r>
      <w:r w:rsidRPr="00163954">
        <w:rPr>
          <w:lang w:val="fr-FR"/>
        </w:rPr>
        <w:fldChar w:fldCharType="end"/>
      </w:r>
      <w:r w:rsidRPr="00163954">
        <w:rPr>
          <w:lang w:val="fr-FR"/>
        </w:rPr>
        <w:tab/>
      </w:r>
      <w:r w:rsidR="002A2783" w:rsidRPr="00163954">
        <w:rPr>
          <w:lang w:val="fr-FR"/>
        </w:rPr>
        <w:t>Exposés sur la protection provisoire (document</w:t>
      </w:r>
      <w:r w:rsidR="002C5556" w:rsidRPr="00163954">
        <w:rPr>
          <w:lang w:val="fr-FR"/>
        </w:rPr>
        <w:t> </w:t>
      </w:r>
      <w:r w:rsidR="002A2783" w:rsidRPr="00163954">
        <w:rPr>
          <w:lang w:val="fr-FR"/>
        </w:rPr>
        <w:t>CAJ/75/5)</w:t>
      </w:r>
    </w:p>
    <w:p w:rsidR="005B186E" w:rsidRDefault="005B186E" w:rsidP="002A2783">
      <w:pPr>
        <w:ind w:left="567" w:hanging="567"/>
        <w:rPr>
          <w:lang w:val="fr-FR"/>
        </w:rPr>
      </w:pPr>
    </w:p>
    <w:p w:rsidR="005B186E" w:rsidRPr="00076946" w:rsidRDefault="005B186E" w:rsidP="005B186E">
      <w:pPr>
        <w:spacing w:after="60"/>
        <w:ind w:left="1701" w:hanging="567"/>
        <w:rPr>
          <w:i/>
        </w:rPr>
      </w:pPr>
      <w:r>
        <w:rPr>
          <w:i/>
        </w:rPr>
        <w:t>Exposé de</w:t>
      </w:r>
      <w:r w:rsidRPr="00076946">
        <w:rPr>
          <w:i/>
        </w:rPr>
        <w:t xml:space="preserve"> ESA</w:t>
      </w:r>
    </w:p>
    <w:p w:rsidR="005B186E" w:rsidRPr="00076946" w:rsidRDefault="005B186E" w:rsidP="005B186E">
      <w:pPr>
        <w:ind w:left="1701" w:hanging="567"/>
        <w:rPr>
          <w:i/>
        </w:rPr>
      </w:pPr>
      <w:r>
        <w:rPr>
          <w:i/>
        </w:rPr>
        <w:t>Exposé de</w:t>
      </w:r>
      <w:r w:rsidRPr="00076946">
        <w:rPr>
          <w:i/>
        </w:rPr>
        <w:t xml:space="preserve"> ISF</w:t>
      </w:r>
    </w:p>
    <w:p w:rsidR="00B1311B" w:rsidRPr="00163954" w:rsidRDefault="00B1311B" w:rsidP="008B6FBF">
      <w:pPr>
        <w:ind w:left="567" w:hanging="567"/>
        <w:rPr>
          <w:lang w:val="fr-FR"/>
        </w:rPr>
      </w:pPr>
    </w:p>
    <w:p w:rsidR="005B186E" w:rsidRPr="00163954" w:rsidRDefault="005B186E" w:rsidP="005B186E">
      <w:pPr>
        <w:ind w:left="567" w:hanging="567"/>
        <w:rPr>
          <w:lang w:val="fr-FR"/>
        </w:rPr>
      </w:pPr>
      <w:r w:rsidRPr="00163954">
        <w:rPr>
          <w:lang w:val="fr-FR"/>
        </w:rPr>
        <w:fldChar w:fldCharType="begin"/>
      </w:r>
      <w:r w:rsidRPr="00163954">
        <w:rPr>
          <w:lang w:val="fr-FR"/>
        </w:rPr>
        <w:instrText xml:space="preserve"> AUTONUM  </w:instrText>
      </w:r>
      <w:r w:rsidRPr="00163954">
        <w:rPr>
          <w:lang w:val="fr-FR"/>
        </w:rPr>
        <w:fldChar w:fldCharType="end"/>
      </w:r>
      <w:r w:rsidRPr="00163954">
        <w:rPr>
          <w:lang w:val="fr-FR"/>
        </w:rPr>
        <w:tab/>
        <w:t>Exposé conjoint de la CIOPORA et de l’AIPH sur l’écart minimal (document CAJ/75/12)</w:t>
      </w:r>
    </w:p>
    <w:p w:rsidR="005B186E" w:rsidRPr="00163954" w:rsidRDefault="005B186E" w:rsidP="005B186E">
      <w:pPr>
        <w:ind w:left="567" w:hanging="567"/>
        <w:rPr>
          <w:lang w:val="fr-FR"/>
        </w:rPr>
      </w:pPr>
      <w:bookmarkStart w:id="2" w:name="_GoBack"/>
      <w:bookmarkEnd w:id="2"/>
    </w:p>
    <w:p w:rsidR="00B1311B" w:rsidRPr="00163954" w:rsidRDefault="00855E0F" w:rsidP="002A2783">
      <w:pPr>
        <w:ind w:left="567" w:hanging="567"/>
        <w:rPr>
          <w:lang w:val="fr-FR"/>
        </w:rPr>
      </w:pPr>
      <w:r w:rsidRPr="00163954">
        <w:rPr>
          <w:lang w:val="fr-FR"/>
        </w:rPr>
        <w:fldChar w:fldCharType="begin"/>
      </w:r>
      <w:r w:rsidRPr="00163954">
        <w:rPr>
          <w:lang w:val="fr-FR"/>
        </w:rPr>
        <w:instrText xml:space="preserve"> AUTONUM  </w:instrText>
      </w:r>
      <w:r w:rsidRPr="00163954">
        <w:rPr>
          <w:lang w:val="fr-FR"/>
        </w:rPr>
        <w:fldChar w:fldCharType="end"/>
      </w:r>
      <w:r w:rsidRPr="00163954">
        <w:rPr>
          <w:lang w:val="fr-FR"/>
        </w:rPr>
        <w:tab/>
      </w:r>
      <w:r w:rsidR="002A2783" w:rsidRPr="00163954">
        <w:rPr>
          <w:lang w:val="fr-FR"/>
        </w:rPr>
        <w:t>Élaboration de matériel d</w:t>
      </w:r>
      <w:r w:rsidR="009E153A" w:rsidRPr="00163954">
        <w:rPr>
          <w:lang w:val="fr-FR"/>
        </w:rPr>
        <w:t>’</w:t>
      </w:r>
      <w:r w:rsidR="002A2783" w:rsidRPr="00163954">
        <w:rPr>
          <w:lang w:val="fr-FR"/>
        </w:rPr>
        <w:t xml:space="preserve">information concernant la </w:t>
      </w:r>
      <w:r w:rsidR="009E153A" w:rsidRPr="00163954">
        <w:rPr>
          <w:lang w:val="fr-FR"/>
        </w:rPr>
        <w:t>Convention UPOV</w:t>
      </w:r>
      <w:r w:rsidR="002A2783" w:rsidRPr="00163954">
        <w:rPr>
          <w:lang w:val="fr-FR"/>
        </w:rPr>
        <w:t xml:space="preserve"> (document CAJ/75/6)</w:t>
      </w:r>
    </w:p>
    <w:p w:rsidR="00B1311B" w:rsidRPr="00163954" w:rsidRDefault="00B1311B" w:rsidP="008B6FBF">
      <w:pPr>
        <w:ind w:left="567" w:hanging="567"/>
        <w:rPr>
          <w:lang w:val="fr-FR"/>
        </w:rPr>
      </w:pPr>
    </w:p>
    <w:p w:rsidR="00B1311B" w:rsidRPr="00163954" w:rsidRDefault="002A2783" w:rsidP="001E6991">
      <w:pPr>
        <w:ind w:left="1134" w:firstLine="6"/>
        <w:jc w:val="left"/>
        <w:rPr>
          <w:lang w:val="fr-FR"/>
        </w:rPr>
      </w:pPr>
      <w:r w:rsidRPr="00163954">
        <w:rPr>
          <w:lang w:val="fr-FR"/>
        </w:rPr>
        <w:t>Bulletin type de l</w:t>
      </w:r>
      <w:r w:rsidR="009E153A" w:rsidRPr="00163954">
        <w:rPr>
          <w:lang w:val="fr-FR"/>
        </w:rPr>
        <w:t>’</w:t>
      </w:r>
      <w:r w:rsidRPr="00163954">
        <w:rPr>
          <w:lang w:val="fr-FR"/>
        </w:rPr>
        <w:t>UPOV de la protection des obtentions végétales (révision) (document</w:t>
      </w:r>
      <w:r w:rsidR="00163954">
        <w:rPr>
          <w:lang w:val="fr-FR"/>
        </w:rPr>
        <w:t> </w:t>
      </w:r>
      <w:r w:rsidRPr="00163954">
        <w:rPr>
          <w:lang w:val="fr-FR"/>
        </w:rPr>
        <w:t>UPOV/INF/5/2 Draft</w:t>
      </w:r>
      <w:r w:rsidR="00163954">
        <w:rPr>
          <w:lang w:val="fr-FR"/>
        </w:rPr>
        <w:t> </w:t>
      </w:r>
      <w:r w:rsidRPr="00163954">
        <w:rPr>
          <w:lang w:val="fr-FR"/>
        </w:rPr>
        <w:t>1)</w:t>
      </w:r>
    </w:p>
    <w:p w:rsidR="00B1311B" w:rsidRPr="00163954" w:rsidRDefault="00B1311B" w:rsidP="008B6FBF">
      <w:pPr>
        <w:ind w:left="567" w:hanging="567"/>
        <w:rPr>
          <w:lang w:val="fr-FR"/>
        </w:rPr>
      </w:pPr>
    </w:p>
    <w:p w:rsidR="00B1311B" w:rsidRPr="00163954" w:rsidRDefault="00855E0F" w:rsidP="002A2783">
      <w:pPr>
        <w:ind w:left="567" w:hanging="567"/>
        <w:rPr>
          <w:lang w:val="fr-FR"/>
        </w:rPr>
      </w:pPr>
      <w:r w:rsidRPr="00163954">
        <w:rPr>
          <w:lang w:val="fr-FR"/>
        </w:rPr>
        <w:fldChar w:fldCharType="begin"/>
      </w:r>
      <w:r w:rsidRPr="00163954">
        <w:rPr>
          <w:lang w:val="fr-FR"/>
        </w:rPr>
        <w:instrText xml:space="preserve"> AUTONUM  </w:instrText>
      </w:r>
      <w:r w:rsidRPr="00163954">
        <w:rPr>
          <w:lang w:val="fr-FR"/>
        </w:rPr>
        <w:fldChar w:fldCharType="end"/>
      </w:r>
      <w:r w:rsidRPr="00163954">
        <w:rPr>
          <w:lang w:val="fr-FR"/>
        </w:rPr>
        <w:tab/>
      </w:r>
      <w:r w:rsidR="002A2783" w:rsidRPr="00163954">
        <w:rPr>
          <w:lang w:val="fr-FR"/>
        </w:rPr>
        <w:t>Dénominations variétales (document</w:t>
      </w:r>
      <w:r w:rsidR="005B186E">
        <w:rPr>
          <w:lang w:val="fr-FR"/>
        </w:rPr>
        <w:t>s</w:t>
      </w:r>
      <w:r w:rsidR="002A2783" w:rsidRPr="00163954">
        <w:rPr>
          <w:lang w:val="fr-FR"/>
        </w:rPr>
        <w:t xml:space="preserve"> CAJ/75/7</w:t>
      </w:r>
      <w:r w:rsidR="005B186E">
        <w:rPr>
          <w:lang w:val="fr-FR"/>
        </w:rPr>
        <w:t xml:space="preserve"> et CAJ/75/7 </w:t>
      </w:r>
      <w:proofErr w:type="spellStart"/>
      <w:r w:rsidR="005B186E">
        <w:rPr>
          <w:lang w:val="fr-FR"/>
        </w:rPr>
        <w:t>Add</w:t>
      </w:r>
      <w:proofErr w:type="spellEnd"/>
      <w:r w:rsidR="005B186E">
        <w:rPr>
          <w:lang w:val="fr-FR"/>
        </w:rPr>
        <w:t>.</w:t>
      </w:r>
      <w:r w:rsidR="002A2783" w:rsidRPr="00163954">
        <w:rPr>
          <w:lang w:val="fr-FR"/>
        </w:rPr>
        <w:t>)</w:t>
      </w:r>
    </w:p>
    <w:p w:rsidR="00B1311B" w:rsidRPr="00163954" w:rsidRDefault="00B1311B" w:rsidP="008B6FBF">
      <w:pPr>
        <w:ind w:left="567" w:hanging="567"/>
        <w:rPr>
          <w:lang w:val="fr-FR"/>
        </w:rPr>
      </w:pPr>
    </w:p>
    <w:p w:rsidR="00B1311B" w:rsidRPr="00163954" w:rsidRDefault="00855E0F" w:rsidP="002A2783">
      <w:pPr>
        <w:ind w:left="567" w:hanging="567"/>
        <w:rPr>
          <w:lang w:val="fr-FR"/>
        </w:rPr>
      </w:pPr>
      <w:r w:rsidRPr="00163954">
        <w:rPr>
          <w:lang w:val="fr-FR"/>
        </w:rPr>
        <w:fldChar w:fldCharType="begin"/>
      </w:r>
      <w:r w:rsidRPr="00163954">
        <w:rPr>
          <w:lang w:val="fr-FR"/>
        </w:rPr>
        <w:instrText xml:space="preserve"> AUTONUM  </w:instrText>
      </w:r>
      <w:r w:rsidRPr="00163954">
        <w:rPr>
          <w:lang w:val="fr-FR"/>
        </w:rPr>
        <w:fldChar w:fldCharType="end"/>
      </w:r>
      <w:r w:rsidRPr="00163954">
        <w:rPr>
          <w:lang w:val="fr-FR"/>
        </w:rPr>
        <w:tab/>
      </w:r>
      <w:r w:rsidR="002A2783" w:rsidRPr="00163954">
        <w:rPr>
          <w:lang w:val="fr-FR"/>
        </w:rPr>
        <w:t>Informations et bases de données</w:t>
      </w:r>
    </w:p>
    <w:p w:rsidR="00B1311B" w:rsidRPr="00163954" w:rsidRDefault="00B1311B" w:rsidP="008B6FBF">
      <w:pPr>
        <w:ind w:left="567" w:hanging="567"/>
        <w:rPr>
          <w:lang w:val="fr-FR"/>
        </w:rPr>
      </w:pPr>
    </w:p>
    <w:p w:rsidR="00B1311B" w:rsidRPr="00163954" w:rsidRDefault="002A2783" w:rsidP="002A2783">
      <w:pPr>
        <w:ind w:left="1134" w:hanging="567"/>
        <w:rPr>
          <w:lang w:val="fr-FR"/>
        </w:rPr>
      </w:pPr>
      <w:r w:rsidRPr="00163954">
        <w:rPr>
          <w:lang w:val="fr-FR"/>
        </w:rPr>
        <w:t>a)</w:t>
      </w:r>
      <w:r w:rsidRPr="00163954">
        <w:rPr>
          <w:lang w:val="fr-FR"/>
        </w:rPr>
        <w:tab/>
        <w:t xml:space="preserve">Formulaire de </w:t>
      </w:r>
      <w:r w:rsidR="00D53143" w:rsidRPr="00163954">
        <w:rPr>
          <w:lang w:val="fr-FR"/>
        </w:rPr>
        <w:t>demande</w:t>
      </w:r>
      <w:r w:rsidR="008D2270" w:rsidRPr="00163954">
        <w:rPr>
          <w:lang w:val="fr-FR"/>
        </w:rPr>
        <w:t xml:space="preserve"> </w:t>
      </w:r>
      <w:r w:rsidRPr="00163954">
        <w:rPr>
          <w:lang w:val="fr-FR"/>
        </w:rPr>
        <w:t>électronique (document</w:t>
      </w:r>
      <w:r w:rsidR="002C5556" w:rsidRPr="00163954">
        <w:rPr>
          <w:lang w:val="fr-FR"/>
        </w:rPr>
        <w:t> </w:t>
      </w:r>
      <w:r w:rsidRPr="00163954">
        <w:rPr>
          <w:lang w:val="fr-FR"/>
        </w:rPr>
        <w:t>CAJ/75/8)</w:t>
      </w:r>
    </w:p>
    <w:p w:rsidR="00B1311B" w:rsidRPr="00163954" w:rsidRDefault="00B1311B" w:rsidP="00271282">
      <w:pPr>
        <w:ind w:left="1134" w:hanging="567"/>
        <w:rPr>
          <w:lang w:val="fr-FR"/>
        </w:rPr>
      </w:pPr>
    </w:p>
    <w:p w:rsidR="00B1311B" w:rsidRPr="00163954" w:rsidRDefault="002A2783" w:rsidP="002A2783">
      <w:pPr>
        <w:ind w:left="1134" w:hanging="567"/>
        <w:rPr>
          <w:lang w:val="fr-FR"/>
        </w:rPr>
      </w:pPr>
      <w:r w:rsidRPr="00163954">
        <w:rPr>
          <w:lang w:val="fr-FR"/>
        </w:rPr>
        <w:t>b)</w:t>
      </w:r>
      <w:r w:rsidRPr="00163954">
        <w:rPr>
          <w:lang w:val="fr-FR"/>
        </w:rPr>
        <w:tab/>
        <w:t>Bases de données d</w:t>
      </w:r>
      <w:r w:rsidR="009E153A" w:rsidRPr="00163954">
        <w:rPr>
          <w:lang w:val="fr-FR"/>
        </w:rPr>
        <w:t>’</w:t>
      </w:r>
      <w:r w:rsidRPr="00163954">
        <w:rPr>
          <w:lang w:val="fr-FR"/>
        </w:rPr>
        <w:t>information de l</w:t>
      </w:r>
      <w:r w:rsidR="009E153A" w:rsidRPr="00163954">
        <w:rPr>
          <w:lang w:val="fr-FR"/>
        </w:rPr>
        <w:t>’</w:t>
      </w:r>
      <w:r w:rsidRPr="00163954">
        <w:rPr>
          <w:lang w:val="fr-FR"/>
        </w:rPr>
        <w:t>UPOV (document</w:t>
      </w:r>
      <w:r w:rsidR="002C5556" w:rsidRPr="00163954">
        <w:rPr>
          <w:lang w:val="fr-FR"/>
        </w:rPr>
        <w:t> </w:t>
      </w:r>
      <w:r w:rsidRPr="00163954">
        <w:rPr>
          <w:lang w:val="fr-FR"/>
        </w:rPr>
        <w:t>CAJ/75/9)</w:t>
      </w:r>
    </w:p>
    <w:p w:rsidR="00B1311B" w:rsidRPr="00163954" w:rsidRDefault="00B1311B" w:rsidP="00271282">
      <w:pPr>
        <w:ind w:left="1134" w:hanging="567"/>
        <w:rPr>
          <w:lang w:val="fr-FR"/>
        </w:rPr>
      </w:pPr>
    </w:p>
    <w:p w:rsidR="00B1311B" w:rsidRPr="00163954" w:rsidRDefault="002A2783" w:rsidP="002A2783">
      <w:pPr>
        <w:ind w:left="1134" w:hanging="567"/>
        <w:rPr>
          <w:lang w:val="fr-FR"/>
        </w:rPr>
      </w:pPr>
      <w:r w:rsidRPr="00163954">
        <w:rPr>
          <w:lang w:val="fr-FR"/>
        </w:rPr>
        <w:t>c)</w:t>
      </w:r>
      <w:r w:rsidRPr="00163954">
        <w:rPr>
          <w:lang w:val="fr-FR"/>
        </w:rPr>
        <w:tab/>
        <w:t>Échange et utilisation de logiciels et d</w:t>
      </w:r>
      <w:r w:rsidR="009E153A" w:rsidRPr="00163954">
        <w:rPr>
          <w:lang w:val="fr-FR"/>
        </w:rPr>
        <w:t>’</w:t>
      </w:r>
      <w:r w:rsidRPr="00163954">
        <w:rPr>
          <w:lang w:val="fr-FR"/>
        </w:rPr>
        <w:t>équipements (document</w:t>
      </w:r>
      <w:r w:rsidR="002C5556" w:rsidRPr="00163954">
        <w:rPr>
          <w:lang w:val="fr-FR"/>
        </w:rPr>
        <w:t> </w:t>
      </w:r>
      <w:r w:rsidRPr="00163954">
        <w:rPr>
          <w:lang w:val="fr-FR"/>
        </w:rPr>
        <w:t>CAJ/75/10)</w:t>
      </w:r>
    </w:p>
    <w:p w:rsidR="00B1311B" w:rsidRPr="00163954" w:rsidRDefault="00B1311B" w:rsidP="00271282">
      <w:pPr>
        <w:ind w:left="1134" w:hanging="567"/>
        <w:rPr>
          <w:lang w:val="fr-FR"/>
        </w:rPr>
      </w:pPr>
    </w:p>
    <w:p w:rsidR="00B1311B" w:rsidRPr="00163954" w:rsidRDefault="002A2783" w:rsidP="002A2783">
      <w:pPr>
        <w:ind w:left="2835" w:hanging="1701"/>
        <w:jc w:val="left"/>
        <w:rPr>
          <w:kern w:val="28"/>
          <w:lang w:val="fr-FR"/>
        </w:rPr>
      </w:pPr>
      <w:r w:rsidRPr="00163954">
        <w:rPr>
          <w:kern w:val="28"/>
          <w:lang w:val="fr-FR"/>
        </w:rPr>
        <w:t>UPOV/INF/16</w:t>
      </w:r>
      <w:r w:rsidRPr="00163954">
        <w:rPr>
          <w:kern w:val="28"/>
          <w:lang w:val="fr-FR"/>
        </w:rPr>
        <w:tab/>
        <w:t>Lo</w:t>
      </w:r>
      <w:r w:rsidR="00844D2E">
        <w:rPr>
          <w:kern w:val="28"/>
          <w:lang w:val="fr-FR"/>
        </w:rPr>
        <w:t>giciels échangeables (révision)</w:t>
      </w:r>
      <w:r w:rsidRPr="00163954">
        <w:rPr>
          <w:kern w:val="28"/>
          <w:lang w:val="fr-FR"/>
        </w:rPr>
        <w:br/>
        <w:t>(document</w:t>
      </w:r>
      <w:r w:rsidR="002C5556" w:rsidRPr="00163954">
        <w:rPr>
          <w:kern w:val="28"/>
          <w:lang w:val="fr-FR"/>
        </w:rPr>
        <w:t> </w:t>
      </w:r>
      <w:r w:rsidRPr="00163954">
        <w:rPr>
          <w:kern w:val="28"/>
          <w:lang w:val="fr-FR"/>
        </w:rPr>
        <w:t>UPOV/INF/16/8 Draft 1)</w:t>
      </w:r>
    </w:p>
    <w:p w:rsidR="00B1311B" w:rsidRPr="00163954" w:rsidRDefault="00B1311B" w:rsidP="00447D80">
      <w:pPr>
        <w:ind w:left="2835" w:hanging="1701"/>
        <w:jc w:val="left"/>
        <w:rPr>
          <w:bCs/>
          <w:snapToGrid w:val="0"/>
          <w:szCs w:val="24"/>
          <w:lang w:val="fr-FR"/>
        </w:rPr>
      </w:pPr>
    </w:p>
    <w:p w:rsidR="00B1311B" w:rsidRPr="00163954" w:rsidRDefault="002A2783" w:rsidP="002A2783">
      <w:pPr>
        <w:ind w:left="2835" w:hanging="1701"/>
        <w:jc w:val="left"/>
        <w:rPr>
          <w:bCs/>
          <w:snapToGrid w:val="0"/>
          <w:spacing w:val="-4"/>
          <w:szCs w:val="24"/>
          <w:lang w:val="fr-FR"/>
        </w:rPr>
      </w:pPr>
      <w:r w:rsidRPr="00163954">
        <w:rPr>
          <w:bCs/>
          <w:snapToGrid w:val="0"/>
          <w:spacing w:val="-4"/>
          <w:szCs w:val="24"/>
          <w:lang w:val="fr-FR"/>
        </w:rPr>
        <w:t>UPOV/INF/22</w:t>
      </w:r>
      <w:r w:rsidRPr="00163954">
        <w:rPr>
          <w:bCs/>
          <w:snapToGrid w:val="0"/>
          <w:spacing w:val="-4"/>
          <w:szCs w:val="24"/>
          <w:lang w:val="fr-FR"/>
        </w:rPr>
        <w:tab/>
        <w:t>Logiciels et équipements utilisés par les membres de l</w:t>
      </w:r>
      <w:r w:rsidR="009E153A" w:rsidRPr="00163954">
        <w:rPr>
          <w:bCs/>
          <w:snapToGrid w:val="0"/>
          <w:spacing w:val="-4"/>
          <w:szCs w:val="24"/>
          <w:lang w:val="fr-FR"/>
        </w:rPr>
        <w:t>’</w:t>
      </w:r>
      <w:r w:rsidRPr="00163954">
        <w:rPr>
          <w:bCs/>
          <w:snapToGrid w:val="0"/>
          <w:spacing w:val="-4"/>
          <w:szCs w:val="24"/>
          <w:lang w:val="fr-FR"/>
        </w:rPr>
        <w:t xml:space="preserve">Union (révision) </w:t>
      </w:r>
      <w:r w:rsidRPr="00163954">
        <w:rPr>
          <w:bCs/>
          <w:snapToGrid w:val="0"/>
          <w:spacing w:val="-4"/>
          <w:szCs w:val="24"/>
          <w:lang w:val="fr-FR"/>
        </w:rPr>
        <w:br/>
        <w:t>(document</w:t>
      </w:r>
      <w:r w:rsidR="002C5556" w:rsidRPr="00163954">
        <w:rPr>
          <w:bCs/>
          <w:snapToGrid w:val="0"/>
          <w:spacing w:val="-4"/>
          <w:szCs w:val="24"/>
          <w:lang w:val="fr-FR"/>
        </w:rPr>
        <w:t> </w:t>
      </w:r>
      <w:r w:rsidRPr="00163954">
        <w:rPr>
          <w:bCs/>
          <w:snapToGrid w:val="0"/>
          <w:spacing w:val="-4"/>
          <w:szCs w:val="24"/>
          <w:lang w:val="fr-FR"/>
        </w:rPr>
        <w:t>UPOV/INF/22/5 Draft</w:t>
      </w:r>
      <w:r w:rsidR="002C5556" w:rsidRPr="00163954">
        <w:rPr>
          <w:bCs/>
          <w:snapToGrid w:val="0"/>
          <w:spacing w:val="-4"/>
          <w:szCs w:val="24"/>
          <w:lang w:val="fr-FR"/>
        </w:rPr>
        <w:t> </w:t>
      </w:r>
      <w:r w:rsidRPr="00163954">
        <w:rPr>
          <w:bCs/>
          <w:snapToGrid w:val="0"/>
          <w:spacing w:val="-4"/>
          <w:szCs w:val="24"/>
          <w:lang w:val="fr-FR"/>
        </w:rPr>
        <w:t>1)</w:t>
      </w:r>
    </w:p>
    <w:p w:rsidR="00B1311B" w:rsidRPr="00163954" w:rsidRDefault="00B1311B" w:rsidP="008B6FBF">
      <w:pPr>
        <w:ind w:left="567" w:hanging="567"/>
        <w:rPr>
          <w:lang w:val="fr-FR"/>
        </w:rPr>
      </w:pPr>
    </w:p>
    <w:p w:rsidR="00B1311B" w:rsidRPr="00163954" w:rsidRDefault="00855E0F" w:rsidP="002A2783">
      <w:pPr>
        <w:ind w:left="567" w:hanging="567"/>
        <w:rPr>
          <w:lang w:val="fr-FR"/>
        </w:rPr>
      </w:pPr>
      <w:r w:rsidRPr="00163954">
        <w:rPr>
          <w:lang w:val="fr-FR"/>
        </w:rPr>
        <w:fldChar w:fldCharType="begin"/>
      </w:r>
      <w:r w:rsidRPr="00163954">
        <w:rPr>
          <w:lang w:val="fr-FR"/>
        </w:rPr>
        <w:instrText xml:space="preserve"> AUTONUM  </w:instrText>
      </w:r>
      <w:r w:rsidRPr="00163954">
        <w:rPr>
          <w:lang w:val="fr-FR"/>
        </w:rPr>
        <w:fldChar w:fldCharType="end"/>
      </w:r>
      <w:r w:rsidRPr="00163954">
        <w:rPr>
          <w:lang w:val="fr-FR"/>
        </w:rPr>
        <w:tab/>
      </w:r>
      <w:r w:rsidR="002A2783" w:rsidRPr="00163954">
        <w:rPr>
          <w:lang w:val="fr-FR"/>
        </w:rPr>
        <w:t>Techniques moléculaires (document</w:t>
      </w:r>
      <w:r w:rsidR="002C5556" w:rsidRPr="00163954">
        <w:rPr>
          <w:lang w:val="fr-FR"/>
        </w:rPr>
        <w:t> </w:t>
      </w:r>
      <w:r w:rsidR="002A2783" w:rsidRPr="00163954">
        <w:rPr>
          <w:lang w:val="fr-FR"/>
        </w:rPr>
        <w:t>CAJ/75/11)</w:t>
      </w:r>
    </w:p>
    <w:p w:rsidR="00B1311B" w:rsidRPr="00163954" w:rsidRDefault="00B1311B" w:rsidP="008B6FBF">
      <w:pPr>
        <w:ind w:left="567" w:hanging="567"/>
        <w:rPr>
          <w:lang w:val="fr-FR"/>
        </w:rPr>
      </w:pPr>
    </w:p>
    <w:p w:rsidR="00B1311B" w:rsidRPr="00163954" w:rsidRDefault="00855E0F" w:rsidP="002A2783">
      <w:pPr>
        <w:ind w:left="567" w:hanging="567"/>
        <w:rPr>
          <w:lang w:val="fr-FR"/>
        </w:rPr>
      </w:pPr>
      <w:r w:rsidRPr="00163954">
        <w:rPr>
          <w:lang w:val="fr-FR"/>
        </w:rPr>
        <w:fldChar w:fldCharType="begin"/>
      </w:r>
      <w:r w:rsidRPr="00163954">
        <w:rPr>
          <w:lang w:val="fr-FR"/>
        </w:rPr>
        <w:instrText xml:space="preserve"> AUTONUM  </w:instrText>
      </w:r>
      <w:r w:rsidRPr="00163954">
        <w:rPr>
          <w:lang w:val="fr-FR"/>
        </w:rPr>
        <w:fldChar w:fldCharType="end"/>
      </w:r>
      <w:r w:rsidRPr="00163954">
        <w:rPr>
          <w:lang w:val="fr-FR"/>
        </w:rPr>
        <w:tab/>
      </w:r>
      <w:r w:rsidR="002A2783" w:rsidRPr="00163954">
        <w:rPr>
          <w:lang w:val="fr-FR"/>
        </w:rPr>
        <w:t>Programme de la soixante</w:t>
      </w:r>
      <w:r w:rsidR="00714A35" w:rsidRPr="00163954">
        <w:rPr>
          <w:lang w:val="fr-FR"/>
        </w:rPr>
        <w:noBreakHyphen/>
      </w:r>
      <w:r w:rsidR="002A2783" w:rsidRPr="00163954">
        <w:rPr>
          <w:lang w:val="fr-FR"/>
        </w:rPr>
        <w:t>seiz</w:t>
      </w:r>
      <w:r w:rsidR="009E153A" w:rsidRPr="00163954">
        <w:rPr>
          <w:lang w:val="fr-FR"/>
        </w:rPr>
        <w:t>ième session</w:t>
      </w:r>
    </w:p>
    <w:p w:rsidR="00B1311B" w:rsidRPr="00163954" w:rsidRDefault="00B1311B" w:rsidP="008B6FBF">
      <w:pPr>
        <w:ind w:left="567" w:hanging="567"/>
        <w:rPr>
          <w:lang w:val="fr-FR"/>
        </w:rPr>
      </w:pPr>
    </w:p>
    <w:p w:rsidR="00B1311B" w:rsidRPr="00163954" w:rsidRDefault="00855E0F" w:rsidP="002A2783">
      <w:pPr>
        <w:ind w:left="567" w:hanging="567"/>
        <w:rPr>
          <w:lang w:val="fr-FR"/>
        </w:rPr>
      </w:pPr>
      <w:r w:rsidRPr="00163954">
        <w:rPr>
          <w:lang w:val="fr-FR"/>
        </w:rPr>
        <w:fldChar w:fldCharType="begin"/>
      </w:r>
      <w:r w:rsidRPr="00163954">
        <w:rPr>
          <w:lang w:val="fr-FR"/>
        </w:rPr>
        <w:instrText xml:space="preserve"> AUTONUM  </w:instrText>
      </w:r>
      <w:r w:rsidRPr="00163954">
        <w:rPr>
          <w:lang w:val="fr-FR"/>
        </w:rPr>
        <w:fldChar w:fldCharType="end"/>
      </w:r>
      <w:r w:rsidRPr="00163954">
        <w:rPr>
          <w:lang w:val="fr-FR"/>
        </w:rPr>
        <w:tab/>
      </w:r>
      <w:r w:rsidR="002A2783" w:rsidRPr="00163954">
        <w:rPr>
          <w:lang w:val="fr-FR"/>
        </w:rPr>
        <w:t>Adoption du compte rendu (selon le temps disponible)</w:t>
      </w:r>
    </w:p>
    <w:p w:rsidR="00B1311B" w:rsidRPr="00163954" w:rsidRDefault="00B1311B" w:rsidP="008B6FBF">
      <w:pPr>
        <w:ind w:left="567" w:hanging="567"/>
        <w:rPr>
          <w:lang w:val="fr-FR"/>
        </w:rPr>
      </w:pPr>
    </w:p>
    <w:p w:rsidR="00B1311B" w:rsidRPr="00163954" w:rsidRDefault="00855E0F" w:rsidP="002A2783">
      <w:pPr>
        <w:ind w:left="567" w:hanging="567"/>
        <w:rPr>
          <w:lang w:val="fr-FR"/>
        </w:rPr>
      </w:pPr>
      <w:r w:rsidRPr="00163954">
        <w:rPr>
          <w:lang w:val="fr-FR"/>
        </w:rPr>
        <w:fldChar w:fldCharType="begin"/>
      </w:r>
      <w:r w:rsidRPr="00163954">
        <w:rPr>
          <w:lang w:val="fr-FR"/>
        </w:rPr>
        <w:instrText xml:space="preserve"> AUTONUM  </w:instrText>
      </w:r>
      <w:r w:rsidRPr="00163954">
        <w:rPr>
          <w:lang w:val="fr-FR"/>
        </w:rPr>
        <w:fldChar w:fldCharType="end"/>
      </w:r>
      <w:r w:rsidRPr="00163954">
        <w:rPr>
          <w:lang w:val="fr-FR"/>
        </w:rPr>
        <w:tab/>
      </w:r>
      <w:r w:rsidR="002A2783" w:rsidRPr="00163954">
        <w:rPr>
          <w:lang w:val="fr-FR"/>
        </w:rPr>
        <w:t>Clôture de la session</w:t>
      </w:r>
    </w:p>
    <w:p w:rsidR="00B1311B" w:rsidRPr="00163954" w:rsidRDefault="00B1311B" w:rsidP="00050E16">
      <w:pPr>
        <w:rPr>
          <w:lang w:val="fr-FR"/>
        </w:rPr>
      </w:pPr>
    </w:p>
    <w:p w:rsidR="00B1311B" w:rsidRPr="00163954" w:rsidRDefault="00B1311B">
      <w:pPr>
        <w:jc w:val="left"/>
        <w:rPr>
          <w:lang w:val="fr-FR"/>
        </w:rPr>
      </w:pPr>
    </w:p>
    <w:p w:rsidR="00B1311B" w:rsidRPr="00163954" w:rsidRDefault="00B1311B" w:rsidP="00050E16">
      <w:pPr>
        <w:rPr>
          <w:lang w:val="fr-FR"/>
        </w:rPr>
      </w:pPr>
    </w:p>
    <w:p w:rsidR="009E153A" w:rsidRPr="00163954" w:rsidRDefault="009E153A" w:rsidP="009E153A">
      <w:pPr>
        <w:jc w:val="right"/>
      </w:pPr>
      <w:r w:rsidRPr="00163954">
        <w:t>[Fin du document]</w:t>
      </w:r>
    </w:p>
    <w:p w:rsidR="00B1311B" w:rsidRDefault="00B1311B" w:rsidP="009B440E">
      <w:pPr>
        <w:jc w:val="left"/>
        <w:rPr>
          <w:lang w:val="fr-FR"/>
        </w:rPr>
      </w:pPr>
    </w:p>
    <w:sectPr w:rsidR="00B1311B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0C" w:rsidRDefault="0020340C" w:rsidP="006655D3">
      <w:r>
        <w:separator/>
      </w:r>
    </w:p>
    <w:p w:rsidR="0020340C" w:rsidRDefault="0020340C" w:rsidP="006655D3"/>
    <w:p w:rsidR="0020340C" w:rsidRDefault="0020340C" w:rsidP="006655D3"/>
  </w:endnote>
  <w:endnote w:type="continuationSeparator" w:id="0">
    <w:p w:rsidR="0020340C" w:rsidRDefault="0020340C" w:rsidP="006655D3">
      <w:r>
        <w:separator/>
      </w:r>
    </w:p>
    <w:p w:rsidR="0020340C" w:rsidRPr="00294751" w:rsidRDefault="0020340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0340C" w:rsidRPr="00294751" w:rsidRDefault="0020340C" w:rsidP="006655D3">
      <w:pPr>
        <w:rPr>
          <w:lang w:val="fr-FR"/>
        </w:rPr>
      </w:pPr>
    </w:p>
    <w:p w:rsidR="0020340C" w:rsidRPr="00294751" w:rsidRDefault="0020340C" w:rsidP="006655D3">
      <w:pPr>
        <w:rPr>
          <w:lang w:val="fr-FR"/>
        </w:rPr>
      </w:pPr>
    </w:p>
  </w:endnote>
  <w:endnote w:type="continuationNotice" w:id="1">
    <w:p w:rsidR="0020340C" w:rsidRPr="00294751" w:rsidRDefault="0020340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0340C" w:rsidRPr="00294751" w:rsidRDefault="0020340C" w:rsidP="006655D3">
      <w:pPr>
        <w:rPr>
          <w:lang w:val="fr-FR"/>
        </w:rPr>
      </w:pPr>
    </w:p>
    <w:p w:rsidR="0020340C" w:rsidRPr="00294751" w:rsidRDefault="0020340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8D1" w:rsidRPr="00AF2B32" w:rsidRDefault="002C38D1" w:rsidP="002C38D1">
    <w:pPr>
      <w:tabs>
        <w:tab w:val="left" w:pos="2835"/>
      </w:tabs>
      <w:spacing w:before="60"/>
      <w:rPr>
        <w:sz w:val="16"/>
        <w:u w:val="single"/>
        <w:lang w:val="fr-FR"/>
      </w:rPr>
    </w:pPr>
    <w:r w:rsidRPr="00AF2B32">
      <w:rPr>
        <w:sz w:val="16"/>
        <w:u w:val="single"/>
        <w:lang w:val="fr-FR"/>
      </w:rPr>
      <w:tab/>
    </w:r>
  </w:p>
  <w:p w:rsidR="002C38D1" w:rsidRPr="00AF2B32" w:rsidRDefault="00AF2B32" w:rsidP="000F350C">
    <w:pPr>
      <w:spacing w:before="120"/>
      <w:ind w:right="-142"/>
      <w:rPr>
        <w:sz w:val="16"/>
        <w:lang w:val="fr-FR"/>
      </w:rPr>
    </w:pPr>
    <w:r w:rsidRPr="00AF2B32">
      <w:rPr>
        <w:sz w:val="16"/>
        <w:u w:val="single"/>
        <w:lang w:val="fr-FR"/>
      </w:rPr>
      <w:t>La session se tiendra au siège de l’UPOV (34, chemin des Colombettes, Genève (Suisse)) le mercredi 31 octobre</w:t>
    </w:r>
    <w:r w:rsidR="002C38D1" w:rsidRPr="00AF2B32">
      <w:rPr>
        <w:sz w:val="16"/>
        <w:u w:val="single"/>
        <w:lang w:val="fr-FR"/>
      </w:rPr>
      <w:t> 2018</w:t>
    </w:r>
    <w:r w:rsidRPr="00AF2B32">
      <w:rPr>
        <w:sz w:val="16"/>
        <w:u w:val="single"/>
        <w:lang w:val="fr-FR"/>
      </w:rPr>
      <w:t xml:space="preserve"> et débutera à</w:t>
    </w:r>
    <w:r w:rsidR="002C5556">
      <w:rPr>
        <w:sz w:val="16"/>
        <w:u w:val="single"/>
        <w:lang w:val="fr-FR"/>
      </w:rPr>
      <w:t> </w:t>
    </w:r>
    <w:r w:rsidRPr="00AF2B32">
      <w:rPr>
        <w:sz w:val="16"/>
        <w:u w:val="single"/>
        <w:lang w:val="fr-FR"/>
      </w:rPr>
      <w:t>9</w:t>
    </w:r>
    <w:r w:rsidR="002C5556">
      <w:rPr>
        <w:sz w:val="16"/>
        <w:u w:val="single"/>
        <w:lang w:val="fr-FR"/>
      </w:rPr>
      <w:t> </w:t>
    </w:r>
    <w:r w:rsidRPr="00AF2B32">
      <w:rPr>
        <w:sz w:val="16"/>
        <w:u w:val="single"/>
        <w:lang w:val="fr-FR"/>
      </w:rPr>
      <w:t>h</w:t>
    </w:r>
    <w:r w:rsidR="002C632A">
      <w:rPr>
        <w:sz w:val="16"/>
        <w:u w:val="single"/>
        <w:lang w:val="fr-FR"/>
      </w:rPr>
      <w:t> </w:t>
    </w:r>
    <w:r w:rsidRPr="00AF2B32">
      <w:rPr>
        <w:sz w:val="16"/>
        <w:u w:val="single"/>
        <w:lang w:val="fr-FR"/>
      </w:rPr>
      <w:t>30</w:t>
    </w:r>
    <w:r w:rsidR="002C38D1" w:rsidRPr="00AF2B32">
      <w:rPr>
        <w:sz w:val="16"/>
        <w:u w:val="single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0C" w:rsidRDefault="0020340C" w:rsidP="006655D3">
      <w:r>
        <w:separator/>
      </w:r>
    </w:p>
  </w:footnote>
  <w:footnote w:type="continuationSeparator" w:id="0">
    <w:p w:rsidR="0020340C" w:rsidRDefault="0020340C" w:rsidP="006655D3">
      <w:r>
        <w:separator/>
      </w:r>
    </w:p>
  </w:footnote>
  <w:footnote w:type="continuationNotice" w:id="1">
    <w:p w:rsidR="0020340C" w:rsidRPr="00AB530F" w:rsidRDefault="0020340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10BE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CAJ/75</w:t>
    </w:r>
    <w:r w:rsidR="00667404">
      <w:rPr>
        <w:rStyle w:val="PageNumber"/>
        <w:lang w:val="en-US"/>
      </w:rPr>
      <w:t>/</w:t>
    </w:r>
    <w:r w:rsidR="00855E0F">
      <w:rPr>
        <w:rStyle w:val="PageNumber"/>
        <w:lang w:val="en-US"/>
      </w:rPr>
      <w:t>1</w:t>
    </w:r>
    <w:r w:rsidR="005B186E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2C5556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F350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20340C"/>
    <w:rsid w:val="00006E3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0F350C"/>
    <w:rsid w:val="00105929"/>
    <w:rsid w:val="00110BED"/>
    <w:rsid w:val="00110C36"/>
    <w:rsid w:val="001131D5"/>
    <w:rsid w:val="00141DB8"/>
    <w:rsid w:val="00163954"/>
    <w:rsid w:val="00172084"/>
    <w:rsid w:val="0017474A"/>
    <w:rsid w:val="001758C6"/>
    <w:rsid w:val="00182B99"/>
    <w:rsid w:val="001C1525"/>
    <w:rsid w:val="001C3B8C"/>
    <w:rsid w:val="001D5088"/>
    <w:rsid w:val="001E6991"/>
    <w:rsid w:val="001F2809"/>
    <w:rsid w:val="0020009B"/>
    <w:rsid w:val="0020340C"/>
    <w:rsid w:val="0021332C"/>
    <w:rsid w:val="00213982"/>
    <w:rsid w:val="0024416D"/>
    <w:rsid w:val="00271282"/>
    <w:rsid w:val="00271911"/>
    <w:rsid w:val="00277DF3"/>
    <w:rsid w:val="002800A0"/>
    <w:rsid w:val="002801B3"/>
    <w:rsid w:val="00281060"/>
    <w:rsid w:val="002940E8"/>
    <w:rsid w:val="00294751"/>
    <w:rsid w:val="002A2783"/>
    <w:rsid w:val="002A45E3"/>
    <w:rsid w:val="002A6E50"/>
    <w:rsid w:val="002B4298"/>
    <w:rsid w:val="002B7A36"/>
    <w:rsid w:val="002C256A"/>
    <w:rsid w:val="002C38D1"/>
    <w:rsid w:val="002C5556"/>
    <w:rsid w:val="002C632A"/>
    <w:rsid w:val="00305A7F"/>
    <w:rsid w:val="00307667"/>
    <w:rsid w:val="00311C5D"/>
    <w:rsid w:val="003152FE"/>
    <w:rsid w:val="00320F92"/>
    <w:rsid w:val="00327436"/>
    <w:rsid w:val="0034194A"/>
    <w:rsid w:val="00344BD6"/>
    <w:rsid w:val="0035528D"/>
    <w:rsid w:val="00361821"/>
    <w:rsid w:val="00361E9E"/>
    <w:rsid w:val="00397D81"/>
    <w:rsid w:val="003C5A18"/>
    <w:rsid w:val="003C7FBE"/>
    <w:rsid w:val="003D227C"/>
    <w:rsid w:val="003D2B4D"/>
    <w:rsid w:val="0041156A"/>
    <w:rsid w:val="0044081F"/>
    <w:rsid w:val="00444A88"/>
    <w:rsid w:val="00447D80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0F4D"/>
    <w:rsid w:val="0055268D"/>
    <w:rsid w:val="00576BE4"/>
    <w:rsid w:val="005778FD"/>
    <w:rsid w:val="005779DB"/>
    <w:rsid w:val="005952D5"/>
    <w:rsid w:val="005A400A"/>
    <w:rsid w:val="005B186E"/>
    <w:rsid w:val="005F7B92"/>
    <w:rsid w:val="00611042"/>
    <w:rsid w:val="00612379"/>
    <w:rsid w:val="006153B6"/>
    <w:rsid w:val="0061555F"/>
    <w:rsid w:val="00636CA6"/>
    <w:rsid w:val="00641200"/>
    <w:rsid w:val="00645CA8"/>
    <w:rsid w:val="006655D3"/>
    <w:rsid w:val="00667404"/>
    <w:rsid w:val="006742D3"/>
    <w:rsid w:val="00683821"/>
    <w:rsid w:val="00687EB4"/>
    <w:rsid w:val="00695C56"/>
    <w:rsid w:val="006A5CDE"/>
    <w:rsid w:val="006A644A"/>
    <w:rsid w:val="006B17D2"/>
    <w:rsid w:val="006C224E"/>
    <w:rsid w:val="006D780A"/>
    <w:rsid w:val="00704C7E"/>
    <w:rsid w:val="0071271E"/>
    <w:rsid w:val="00714A35"/>
    <w:rsid w:val="0072073D"/>
    <w:rsid w:val="007230BB"/>
    <w:rsid w:val="00732DEC"/>
    <w:rsid w:val="00735BD5"/>
    <w:rsid w:val="007451EC"/>
    <w:rsid w:val="00751613"/>
    <w:rsid w:val="00753EE9"/>
    <w:rsid w:val="007556F6"/>
    <w:rsid w:val="00760EEF"/>
    <w:rsid w:val="00765E50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4D2E"/>
    <w:rsid w:val="00846D7C"/>
    <w:rsid w:val="00855E0F"/>
    <w:rsid w:val="00867AC1"/>
    <w:rsid w:val="00890DF8"/>
    <w:rsid w:val="008A6BC8"/>
    <w:rsid w:val="008A743F"/>
    <w:rsid w:val="008B6FBF"/>
    <w:rsid w:val="008C0970"/>
    <w:rsid w:val="008D0BC5"/>
    <w:rsid w:val="008D2270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153A"/>
    <w:rsid w:val="009E65B6"/>
    <w:rsid w:val="009F77CF"/>
    <w:rsid w:val="00A24C10"/>
    <w:rsid w:val="00A42AC3"/>
    <w:rsid w:val="00A430CF"/>
    <w:rsid w:val="00A54309"/>
    <w:rsid w:val="00A80F2A"/>
    <w:rsid w:val="00AA75E9"/>
    <w:rsid w:val="00AB2B93"/>
    <w:rsid w:val="00AB530F"/>
    <w:rsid w:val="00AB6703"/>
    <w:rsid w:val="00AB7E5B"/>
    <w:rsid w:val="00AC2883"/>
    <w:rsid w:val="00AD6527"/>
    <w:rsid w:val="00AE0EF1"/>
    <w:rsid w:val="00AE2937"/>
    <w:rsid w:val="00AF2B32"/>
    <w:rsid w:val="00AF4DA3"/>
    <w:rsid w:val="00B04921"/>
    <w:rsid w:val="00B07301"/>
    <w:rsid w:val="00B11F3E"/>
    <w:rsid w:val="00B1311B"/>
    <w:rsid w:val="00B224DE"/>
    <w:rsid w:val="00B324D4"/>
    <w:rsid w:val="00B4160A"/>
    <w:rsid w:val="00B441B1"/>
    <w:rsid w:val="00B46575"/>
    <w:rsid w:val="00B61777"/>
    <w:rsid w:val="00B622E6"/>
    <w:rsid w:val="00B84BBD"/>
    <w:rsid w:val="00BA43FB"/>
    <w:rsid w:val="00BC127D"/>
    <w:rsid w:val="00BC1FE6"/>
    <w:rsid w:val="00C061B6"/>
    <w:rsid w:val="00C2446C"/>
    <w:rsid w:val="00C36AE5"/>
    <w:rsid w:val="00C41F17"/>
    <w:rsid w:val="00C5130D"/>
    <w:rsid w:val="00C527FA"/>
    <w:rsid w:val="00C5280D"/>
    <w:rsid w:val="00C53EB3"/>
    <w:rsid w:val="00C5791C"/>
    <w:rsid w:val="00C66290"/>
    <w:rsid w:val="00C72B52"/>
    <w:rsid w:val="00C72B7A"/>
    <w:rsid w:val="00C76565"/>
    <w:rsid w:val="00C973F2"/>
    <w:rsid w:val="00CA304C"/>
    <w:rsid w:val="00CA774A"/>
    <w:rsid w:val="00CC11B0"/>
    <w:rsid w:val="00CC2841"/>
    <w:rsid w:val="00CD4734"/>
    <w:rsid w:val="00CF1330"/>
    <w:rsid w:val="00CF4E1C"/>
    <w:rsid w:val="00CF7E36"/>
    <w:rsid w:val="00D27821"/>
    <w:rsid w:val="00D30E7D"/>
    <w:rsid w:val="00D3282A"/>
    <w:rsid w:val="00D3708D"/>
    <w:rsid w:val="00D40426"/>
    <w:rsid w:val="00D53143"/>
    <w:rsid w:val="00D57C96"/>
    <w:rsid w:val="00D57D18"/>
    <w:rsid w:val="00D65C20"/>
    <w:rsid w:val="00D700A3"/>
    <w:rsid w:val="00D91203"/>
    <w:rsid w:val="00D95174"/>
    <w:rsid w:val="00DA4973"/>
    <w:rsid w:val="00DA6F36"/>
    <w:rsid w:val="00DB596E"/>
    <w:rsid w:val="00DB7773"/>
    <w:rsid w:val="00DC00EA"/>
    <w:rsid w:val="00DC3802"/>
    <w:rsid w:val="00DE1C1F"/>
    <w:rsid w:val="00DF03D4"/>
    <w:rsid w:val="00E07D87"/>
    <w:rsid w:val="00E249C8"/>
    <w:rsid w:val="00E32F7E"/>
    <w:rsid w:val="00E5267B"/>
    <w:rsid w:val="00E63C0E"/>
    <w:rsid w:val="00E72D49"/>
    <w:rsid w:val="00E7593C"/>
    <w:rsid w:val="00E7678A"/>
    <w:rsid w:val="00E76EB4"/>
    <w:rsid w:val="00E935F1"/>
    <w:rsid w:val="00E94A81"/>
    <w:rsid w:val="00EA1FFB"/>
    <w:rsid w:val="00EB048E"/>
    <w:rsid w:val="00EB4E9C"/>
    <w:rsid w:val="00EC722B"/>
    <w:rsid w:val="00ED5ED8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9701934"/>
  <w15:docId w15:val="{D14F53E0-FC15-4AED-8D5F-8B873505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1C3B8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rsid w:val="002C38D1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2161</Characters>
  <Application>Microsoft Office Word</Application>
  <DocSecurity>0</DocSecurity>
  <Lines>102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CAJ/75/1</vt:lpstr>
    </vt:vector>
  </TitlesOfParts>
  <Company>UPOV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CAJ/75/1 Rev.</dc:title>
  <dc:creator>SANCHEZ-VIZCAINO GOMEZ Rosa Maria</dc:creator>
  <cp:lastModifiedBy>SANCHEZ VIZCAINO GOMEZ Rosa Maria</cp:lastModifiedBy>
  <cp:revision>5</cp:revision>
  <cp:lastPrinted>2018-06-01T07:53:00Z</cp:lastPrinted>
  <dcterms:created xsi:type="dcterms:W3CDTF">2018-10-25T17:21:00Z</dcterms:created>
  <dcterms:modified xsi:type="dcterms:W3CDTF">2018-10-25T17:24:00Z</dcterms:modified>
</cp:coreProperties>
</file>