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A54440" w:rsidRPr="00A54440" w:rsidTr="005178A9">
        <w:tc>
          <w:tcPr>
            <w:tcW w:w="6522" w:type="dxa"/>
          </w:tcPr>
          <w:p w:rsidR="00E25ACA" w:rsidRPr="00A54440" w:rsidRDefault="00E25ACA" w:rsidP="005178A9">
            <w:pPr>
              <w:rPr>
                <w:lang w:val="fr-FR"/>
              </w:rPr>
            </w:pPr>
            <w:bookmarkStart w:id="0" w:name="TitleOfDoc"/>
            <w:bookmarkEnd w:id="0"/>
            <w:r w:rsidRPr="00A54440">
              <w:rPr>
                <w:noProof/>
              </w:rPr>
              <w:drawing>
                <wp:inline distT="0" distB="0" distL="0" distR="0" wp14:anchorId="12CD268A" wp14:editId="634C29E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E25ACA" w:rsidRPr="00A54440" w:rsidRDefault="00E25ACA" w:rsidP="005178A9">
            <w:pPr>
              <w:pStyle w:val="Lettrine"/>
              <w:rPr>
                <w:lang w:val="fr-FR"/>
              </w:rPr>
            </w:pPr>
            <w:r w:rsidRPr="00A54440">
              <w:rPr>
                <w:lang w:val="fr-FR"/>
              </w:rPr>
              <w:t>F</w:t>
            </w:r>
          </w:p>
        </w:tc>
      </w:tr>
      <w:tr w:rsidR="00E25ACA" w:rsidRPr="00600A9B" w:rsidTr="005178A9">
        <w:trPr>
          <w:trHeight w:val="219"/>
        </w:trPr>
        <w:tc>
          <w:tcPr>
            <w:tcW w:w="6522" w:type="dxa"/>
          </w:tcPr>
          <w:p w:rsidR="00E25ACA" w:rsidRPr="00A54440" w:rsidRDefault="00E25ACA" w:rsidP="005178A9">
            <w:pPr>
              <w:pStyle w:val="upove"/>
              <w:rPr>
                <w:lang w:val="fr-FR"/>
              </w:rPr>
            </w:pPr>
            <w:r w:rsidRPr="00A54440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E25ACA" w:rsidRPr="00A54440" w:rsidRDefault="00E25ACA" w:rsidP="005178A9">
            <w:pPr>
              <w:rPr>
                <w:lang w:val="fr-FR"/>
              </w:rPr>
            </w:pPr>
          </w:p>
        </w:tc>
      </w:tr>
    </w:tbl>
    <w:p w:rsidR="00E25ACA" w:rsidRPr="00A54440" w:rsidRDefault="00E25ACA" w:rsidP="00E25ACA">
      <w:pPr>
        <w:rPr>
          <w:lang w:val="fr-FR"/>
        </w:rPr>
      </w:pPr>
    </w:p>
    <w:p w:rsidR="00E25ACA" w:rsidRPr="00A54440" w:rsidRDefault="00E25ACA" w:rsidP="00E25ACA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A54440" w:rsidRPr="00600A9B" w:rsidTr="005178A9">
        <w:tc>
          <w:tcPr>
            <w:tcW w:w="6512" w:type="dxa"/>
          </w:tcPr>
          <w:p w:rsidR="00E25ACA" w:rsidRPr="00A54440" w:rsidRDefault="00E25ACA" w:rsidP="005178A9">
            <w:pPr>
              <w:pStyle w:val="Sessiontc"/>
              <w:spacing w:line="240" w:lineRule="auto"/>
              <w:rPr>
                <w:lang w:val="fr-FR"/>
              </w:rPr>
            </w:pPr>
            <w:r w:rsidRPr="00A54440">
              <w:rPr>
                <w:lang w:val="fr-FR"/>
              </w:rPr>
              <w:t>Comité administratif et juridique</w:t>
            </w:r>
          </w:p>
          <w:p w:rsidR="00E25ACA" w:rsidRPr="00A54440" w:rsidRDefault="00E25ACA" w:rsidP="005178A9">
            <w:pPr>
              <w:pStyle w:val="Sessiontcplacedate"/>
              <w:rPr>
                <w:sz w:val="22"/>
                <w:lang w:val="fr-FR"/>
              </w:rPr>
            </w:pPr>
            <w:r w:rsidRPr="00A54440">
              <w:rPr>
                <w:lang w:val="fr-FR"/>
              </w:rPr>
              <w:t>Soixante</w:t>
            </w:r>
            <w:r w:rsidR="00A56918" w:rsidRPr="00A54440">
              <w:rPr>
                <w:lang w:val="fr-FR"/>
              </w:rPr>
              <w:noBreakHyphen/>
            </w:r>
            <w:r w:rsidRPr="00A54440">
              <w:rPr>
                <w:lang w:val="fr-FR"/>
              </w:rPr>
              <w:t>quatorz</w:t>
            </w:r>
            <w:r w:rsidR="005F39ED" w:rsidRPr="00A54440">
              <w:rPr>
                <w:lang w:val="fr-FR"/>
              </w:rPr>
              <w:t>ième session</w:t>
            </w:r>
            <w:r w:rsidRPr="00A54440">
              <w:rPr>
                <w:lang w:val="fr-FR"/>
              </w:rPr>
              <w:br/>
              <w:t>Genève, 23 et 2</w:t>
            </w:r>
            <w:r w:rsidR="005F39ED" w:rsidRPr="00A54440">
              <w:rPr>
                <w:lang w:val="fr-FR"/>
              </w:rPr>
              <w:t>4 octobre 20</w:t>
            </w:r>
            <w:r w:rsidRPr="00A54440">
              <w:rPr>
                <w:lang w:val="fr-FR"/>
              </w:rPr>
              <w:t>17</w:t>
            </w:r>
          </w:p>
        </w:tc>
        <w:tc>
          <w:tcPr>
            <w:tcW w:w="3127" w:type="dxa"/>
          </w:tcPr>
          <w:p w:rsidR="00E25ACA" w:rsidRPr="00A54440" w:rsidRDefault="00E25ACA" w:rsidP="005178A9">
            <w:pPr>
              <w:pStyle w:val="Doccode"/>
              <w:rPr>
                <w:lang w:val="fr-FR"/>
              </w:rPr>
            </w:pPr>
            <w:r w:rsidRPr="00A54440">
              <w:rPr>
                <w:lang w:val="fr-FR"/>
              </w:rPr>
              <w:t>CAJ/74/7</w:t>
            </w:r>
          </w:p>
          <w:p w:rsidR="00E25ACA" w:rsidRPr="00A54440" w:rsidRDefault="00E25ACA" w:rsidP="005178A9">
            <w:pPr>
              <w:pStyle w:val="Docoriginal"/>
              <w:rPr>
                <w:lang w:val="fr-FR"/>
              </w:rPr>
            </w:pPr>
            <w:r w:rsidRPr="00A54440">
              <w:rPr>
                <w:lang w:val="fr-FR"/>
              </w:rPr>
              <w:t>Original</w:t>
            </w:r>
            <w:r w:rsidR="005F39ED" w:rsidRPr="00A54440">
              <w:rPr>
                <w:lang w:val="fr-FR"/>
              </w:rPr>
              <w:t> :</w:t>
            </w:r>
            <w:r w:rsidRPr="00A54440">
              <w:rPr>
                <w:b w:val="0"/>
                <w:spacing w:val="0"/>
                <w:lang w:val="fr-FR"/>
              </w:rPr>
              <w:t xml:space="preserve"> anglais</w:t>
            </w:r>
          </w:p>
          <w:p w:rsidR="00E25ACA" w:rsidRPr="00A54440" w:rsidRDefault="00E25ACA" w:rsidP="005178A9">
            <w:pPr>
              <w:pStyle w:val="Docoriginal"/>
              <w:rPr>
                <w:lang w:val="fr-FR"/>
              </w:rPr>
            </w:pPr>
            <w:r w:rsidRPr="00A54440">
              <w:rPr>
                <w:lang w:val="fr-FR"/>
              </w:rPr>
              <w:t>Date</w:t>
            </w:r>
            <w:r w:rsidR="005F39ED" w:rsidRPr="00A54440">
              <w:rPr>
                <w:lang w:val="fr-FR"/>
              </w:rPr>
              <w:t> :</w:t>
            </w:r>
            <w:r w:rsidR="00600A9B">
              <w:rPr>
                <w:b w:val="0"/>
                <w:spacing w:val="0"/>
                <w:lang w:val="fr-FR"/>
              </w:rPr>
              <w:t xml:space="preserve"> 29</w:t>
            </w:r>
            <w:r w:rsidRPr="00A54440">
              <w:rPr>
                <w:b w:val="0"/>
                <w:spacing w:val="0"/>
                <w:lang w:val="fr-FR"/>
              </w:rPr>
              <w:t> septembre 2017</w:t>
            </w:r>
          </w:p>
        </w:tc>
      </w:tr>
    </w:tbl>
    <w:p w:rsidR="009130ED" w:rsidRPr="00A54440" w:rsidRDefault="009130ED" w:rsidP="00A54440">
      <w:pPr>
        <w:spacing w:before="600" w:after="240"/>
        <w:jc w:val="left"/>
        <w:rPr>
          <w:b/>
          <w:caps/>
          <w:lang w:val="fr-FR"/>
        </w:rPr>
      </w:pPr>
      <w:r w:rsidRPr="00A54440">
        <w:rPr>
          <w:b/>
          <w:caps/>
          <w:lang w:val="fr-FR"/>
        </w:rPr>
        <w:t>Documents TGP</w:t>
      </w:r>
    </w:p>
    <w:p w:rsidR="009130ED" w:rsidRPr="00A54440" w:rsidRDefault="009130ED" w:rsidP="00A54440">
      <w:pPr>
        <w:spacing w:after="240"/>
        <w:jc w:val="left"/>
        <w:rPr>
          <w:i/>
          <w:iCs/>
          <w:lang w:val="fr-FR"/>
        </w:rPr>
      </w:pPr>
      <w:r w:rsidRPr="00A54440">
        <w:rPr>
          <w:i/>
          <w:iCs/>
          <w:lang w:val="fr-FR"/>
        </w:rPr>
        <w:t>Document établi par le Bureau de l</w:t>
      </w:r>
      <w:r w:rsidR="005F39ED" w:rsidRPr="00A54440">
        <w:rPr>
          <w:i/>
          <w:iCs/>
          <w:lang w:val="fr-FR"/>
        </w:rPr>
        <w:t>’</w:t>
      </w:r>
      <w:r w:rsidRPr="00A54440">
        <w:rPr>
          <w:i/>
          <w:iCs/>
          <w:lang w:val="fr-FR"/>
        </w:rPr>
        <w:t>Union</w:t>
      </w:r>
    </w:p>
    <w:p w:rsidR="009130ED" w:rsidRPr="00A54440" w:rsidRDefault="009130ED" w:rsidP="00A54440">
      <w:pPr>
        <w:spacing w:after="600"/>
        <w:jc w:val="left"/>
        <w:rPr>
          <w:i/>
          <w:iCs/>
          <w:color w:val="A6A6A6" w:themeColor="background1" w:themeShade="A6"/>
          <w:lang w:val="fr-FR"/>
        </w:rPr>
      </w:pPr>
      <w:r w:rsidRPr="00A54440">
        <w:rPr>
          <w:i/>
          <w:iCs/>
          <w:color w:val="A6A6A6" w:themeColor="background1" w:themeShade="A6"/>
          <w:lang w:val="fr-FR"/>
        </w:rPr>
        <w:t>Avertissement</w:t>
      </w:r>
      <w:r w:rsidR="005F39ED" w:rsidRPr="00A54440">
        <w:rPr>
          <w:i/>
          <w:iCs/>
          <w:color w:val="A6A6A6" w:themeColor="background1" w:themeShade="A6"/>
          <w:lang w:val="fr-FR"/>
        </w:rPr>
        <w:t> :</w:t>
      </w:r>
      <w:r w:rsidRPr="00A54440">
        <w:rPr>
          <w:i/>
          <w:iCs/>
          <w:color w:val="A6A6A6" w:themeColor="background1" w:themeShade="A6"/>
          <w:lang w:val="fr-FR"/>
        </w:rPr>
        <w:t xml:space="preserve"> le présent document ne représente pas les principes ou les orientations de l</w:t>
      </w:r>
      <w:r w:rsidR="005F39ED" w:rsidRPr="00A54440">
        <w:rPr>
          <w:i/>
          <w:iCs/>
          <w:color w:val="A6A6A6" w:themeColor="background1" w:themeShade="A6"/>
          <w:lang w:val="fr-FR"/>
        </w:rPr>
        <w:t>’</w:t>
      </w:r>
      <w:r w:rsidRPr="00A54440">
        <w:rPr>
          <w:i/>
          <w:iCs/>
          <w:color w:val="A6A6A6" w:themeColor="background1" w:themeShade="A6"/>
          <w:lang w:val="fr-FR"/>
        </w:rPr>
        <w:t>UPOV</w:t>
      </w:r>
    </w:p>
    <w:p w:rsidR="009130ED" w:rsidRPr="00A54440" w:rsidRDefault="00476F69" w:rsidP="00A54440">
      <w:pPr>
        <w:keepNext/>
        <w:outlineLvl w:val="0"/>
        <w:rPr>
          <w:caps/>
          <w:lang w:val="fr-FR"/>
        </w:rPr>
      </w:pPr>
      <w:bookmarkStart w:id="1" w:name="_Toc386185971"/>
      <w:bookmarkStart w:id="2" w:name="_Toc419124859"/>
      <w:r w:rsidRPr="00A54440">
        <w:rPr>
          <w:caps/>
          <w:lang w:val="fr-FR"/>
        </w:rPr>
        <w:t>RAPPEL</w:t>
      </w:r>
    </w:p>
    <w:p w:rsidR="009130ED" w:rsidRPr="00A54440" w:rsidRDefault="009130ED" w:rsidP="00A54440">
      <w:pPr>
        <w:keepNext/>
        <w:rPr>
          <w:rFonts w:cs="Arial"/>
          <w:lang w:val="fr-FR"/>
        </w:rPr>
      </w:pPr>
    </w:p>
    <w:p w:rsidR="009130ED" w:rsidRPr="00A54440" w:rsidRDefault="00337FAA" w:rsidP="00A54440">
      <w:pPr>
        <w:rPr>
          <w:lang w:val="fr-FR"/>
        </w:rPr>
      </w:pPr>
      <w:r w:rsidRPr="00A54440">
        <w:rPr>
          <w:lang w:val="fr-FR"/>
        </w:rPr>
        <w:fldChar w:fldCharType="begin"/>
      </w:r>
      <w:r w:rsidRPr="00A54440">
        <w:rPr>
          <w:lang w:val="fr-FR"/>
        </w:rPr>
        <w:instrText xml:space="preserve"> AUTONUM  </w:instrText>
      </w:r>
      <w:r w:rsidRPr="00A54440">
        <w:rPr>
          <w:lang w:val="fr-FR"/>
        </w:rPr>
        <w:fldChar w:fldCharType="end"/>
      </w:r>
      <w:r w:rsidRPr="00A54440">
        <w:rPr>
          <w:lang w:val="fr-FR"/>
        </w:rPr>
        <w:tab/>
      </w:r>
      <w:r w:rsidR="00476F69" w:rsidRPr="00A54440">
        <w:rPr>
          <w:lang w:val="fr-FR"/>
        </w:rPr>
        <w:t>Les documents TGP approuvés sont publiés sur le site</w:t>
      </w:r>
      <w:r w:rsidR="00165F8F" w:rsidRPr="00A54440">
        <w:rPr>
          <w:lang w:val="fr-FR"/>
        </w:rPr>
        <w:t> </w:t>
      </w:r>
      <w:r w:rsidR="00476F69" w:rsidRPr="00A54440">
        <w:rPr>
          <w:lang w:val="fr-FR"/>
        </w:rPr>
        <w:t>Web de l</w:t>
      </w:r>
      <w:r w:rsidR="005F39ED" w:rsidRPr="00A54440">
        <w:rPr>
          <w:lang w:val="fr-FR"/>
        </w:rPr>
        <w:t>’</w:t>
      </w:r>
      <w:r w:rsidR="00476F69" w:rsidRPr="00A54440">
        <w:rPr>
          <w:lang w:val="fr-FR"/>
        </w:rPr>
        <w:t>UPOV à l</w:t>
      </w:r>
      <w:r w:rsidR="005F39ED" w:rsidRPr="00A54440">
        <w:rPr>
          <w:lang w:val="fr-FR"/>
        </w:rPr>
        <w:t>’</w:t>
      </w:r>
      <w:r w:rsidR="00476F69" w:rsidRPr="00A54440">
        <w:rPr>
          <w:lang w:val="fr-FR"/>
        </w:rPr>
        <w:t xml:space="preserve">adresse </w:t>
      </w:r>
      <w:hyperlink r:id="rId9" w:history="1">
        <w:r w:rsidR="00476F69" w:rsidRPr="00600A9B">
          <w:rPr>
            <w:rStyle w:val="Hyperlink"/>
            <w:lang w:val="fr-CH"/>
          </w:rPr>
          <w:t>http://www.upov.int/upov_collection/fr/</w:t>
        </w:r>
      </w:hyperlink>
      <w:r w:rsidR="00476F69" w:rsidRPr="00A54440">
        <w:rPr>
          <w:lang w:val="fr-FR"/>
        </w:rPr>
        <w:t>.</w:t>
      </w:r>
    </w:p>
    <w:p w:rsidR="009130ED" w:rsidRPr="00A54440" w:rsidRDefault="009130ED" w:rsidP="00A54440">
      <w:pPr>
        <w:rPr>
          <w:lang w:val="fr-FR"/>
        </w:rPr>
      </w:pPr>
      <w:bookmarkStart w:id="3" w:name="_Toc386185983"/>
      <w:bookmarkStart w:id="4" w:name="_Toc419124871"/>
      <w:bookmarkStart w:id="5" w:name="_Toc378251517"/>
      <w:bookmarkStart w:id="6" w:name="_Toc381279978"/>
      <w:bookmarkEnd w:id="1"/>
      <w:bookmarkEnd w:id="2"/>
    </w:p>
    <w:p w:rsidR="009130ED" w:rsidRPr="00A54440" w:rsidRDefault="009130ED" w:rsidP="00A54440">
      <w:pPr>
        <w:rPr>
          <w:lang w:val="fr-FR"/>
        </w:rPr>
      </w:pPr>
    </w:p>
    <w:p w:rsidR="009130ED" w:rsidRPr="00A54440" w:rsidRDefault="00476F69" w:rsidP="00A54440">
      <w:pPr>
        <w:keepNext/>
        <w:outlineLvl w:val="0"/>
        <w:rPr>
          <w:caps/>
          <w:lang w:val="fr-FR"/>
        </w:rPr>
      </w:pPr>
      <w:r w:rsidRPr="00A54440">
        <w:rPr>
          <w:caps/>
          <w:lang w:val="fr-FR"/>
        </w:rPr>
        <w:t>R</w:t>
      </w:r>
      <w:r w:rsidR="00A56918" w:rsidRPr="00A54440">
        <w:rPr>
          <w:caps/>
          <w:lang w:val="fr-FR"/>
        </w:rPr>
        <w:t>évisions approuvé</w:t>
      </w:r>
      <w:r w:rsidRPr="00A54440">
        <w:rPr>
          <w:caps/>
          <w:lang w:val="fr-FR"/>
        </w:rPr>
        <w:t xml:space="preserve">es par le </w:t>
      </w:r>
      <w:r w:rsidR="00A56918" w:rsidRPr="00A54440">
        <w:rPr>
          <w:caps/>
          <w:lang w:val="fr-FR"/>
        </w:rPr>
        <w:t>C</w:t>
      </w:r>
      <w:r w:rsidRPr="00A54440">
        <w:rPr>
          <w:caps/>
          <w:lang w:val="fr-FR"/>
        </w:rPr>
        <w:t>omité technique</w:t>
      </w:r>
    </w:p>
    <w:p w:rsidR="009130ED" w:rsidRPr="00A54440" w:rsidRDefault="009130ED" w:rsidP="00A54440">
      <w:pPr>
        <w:rPr>
          <w:lang w:val="fr-FR"/>
        </w:rPr>
      </w:pPr>
    </w:p>
    <w:p w:rsidR="009130ED" w:rsidRPr="00A54440" w:rsidRDefault="0064444F" w:rsidP="00A54440">
      <w:pPr>
        <w:rPr>
          <w:lang w:val="fr-FR"/>
        </w:rPr>
      </w:pPr>
      <w:r w:rsidRPr="00A54440">
        <w:rPr>
          <w:lang w:val="fr-FR"/>
        </w:rPr>
        <w:fldChar w:fldCharType="begin"/>
      </w:r>
      <w:r w:rsidRPr="00A54440">
        <w:rPr>
          <w:lang w:val="fr-FR"/>
        </w:rPr>
        <w:instrText xml:space="preserve"> AUTONUM  </w:instrText>
      </w:r>
      <w:r w:rsidRPr="00A54440">
        <w:rPr>
          <w:lang w:val="fr-FR"/>
        </w:rPr>
        <w:fldChar w:fldCharType="end"/>
      </w:r>
      <w:r w:rsidRPr="00A54440">
        <w:rPr>
          <w:lang w:val="fr-FR"/>
        </w:rPr>
        <w:tab/>
      </w:r>
      <w:r w:rsidR="00BE698B" w:rsidRPr="00A54440">
        <w:rPr>
          <w:lang w:val="fr-FR"/>
        </w:rPr>
        <w:t>À</w:t>
      </w:r>
      <w:r w:rsidR="00476F69" w:rsidRPr="00A54440">
        <w:rPr>
          <w:lang w:val="fr-FR"/>
        </w:rPr>
        <w:t xml:space="preserve"> sa cinquante</w:t>
      </w:r>
      <w:r w:rsidR="00A56918" w:rsidRPr="00A54440">
        <w:rPr>
          <w:lang w:val="fr-FR"/>
        </w:rPr>
        <w:noBreakHyphen/>
      </w:r>
      <w:r w:rsidR="00476F69" w:rsidRPr="00A54440">
        <w:rPr>
          <w:lang w:val="fr-FR"/>
        </w:rPr>
        <w:t>trois</w:t>
      </w:r>
      <w:r w:rsidR="005F39ED" w:rsidRPr="00A54440">
        <w:rPr>
          <w:lang w:val="fr-FR"/>
        </w:rPr>
        <w:t>ième session</w:t>
      </w:r>
      <w:r w:rsidR="00476F69" w:rsidRPr="00A54440">
        <w:rPr>
          <w:lang w:val="fr-FR"/>
        </w:rPr>
        <w:t xml:space="preserve"> tenue à Genève du 3 au </w:t>
      </w:r>
      <w:r w:rsidR="005F39ED" w:rsidRPr="00A54440">
        <w:rPr>
          <w:lang w:val="fr-FR"/>
        </w:rPr>
        <w:t>5 avril 20</w:t>
      </w:r>
      <w:r w:rsidR="00476F69" w:rsidRPr="00A54440">
        <w:rPr>
          <w:lang w:val="fr-FR"/>
        </w:rPr>
        <w:t xml:space="preserve">17, </w:t>
      </w:r>
      <w:r w:rsidR="00BE698B" w:rsidRPr="00A54440">
        <w:rPr>
          <w:lang w:val="fr-FR"/>
        </w:rPr>
        <w:t xml:space="preserve">le Comité technique (TC) </w:t>
      </w:r>
      <w:r w:rsidR="00476F69" w:rsidRPr="00A54440">
        <w:rPr>
          <w:lang w:val="fr-FR"/>
        </w:rPr>
        <w:t xml:space="preserve">a examiné le </w:t>
      </w:r>
      <w:r w:rsidR="005F39ED" w:rsidRPr="00A54440">
        <w:rPr>
          <w:lang w:val="fr-FR"/>
        </w:rPr>
        <w:t>document TC</w:t>
      </w:r>
      <w:r w:rsidR="00476F69" w:rsidRPr="00A54440">
        <w:rPr>
          <w:lang w:val="fr-FR"/>
        </w:rPr>
        <w:t>/53/5 “Documents TGP” et il est convenu que les propositions de révision des documents TGP/7 “Élaboration des princip</w:t>
      </w:r>
      <w:r w:rsidR="00294CE9" w:rsidRPr="00A54440">
        <w:rPr>
          <w:lang w:val="fr-FR"/>
        </w:rPr>
        <w:t>es directeurs d</w:t>
      </w:r>
      <w:r w:rsidR="005F39ED" w:rsidRPr="00A54440">
        <w:rPr>
          <w:lang w:val="fr-FR"/>
        </w:rPr>
        <w:t>’</w:t>
      </w:r>
      <w:r w:rsidR="00294CE9" w:rsidRPr="00A54440">
        <w:rPr>
          <w:lang w:val="fr-FR"/>
        </w:rPr>
        <w:t>examen”, TGP/8 “</w:t>
      </w:r>
      <w:r w:rsidR="00476F69" w:rsidRPr="00A54440">
        <w:rPr>
          <w:lang w:val="fr-FR"/>
        </w:rPr>
        <w:t>Protocole d</w:t>
      </w:r>
      <w:r w:rsidR="005F39ED" w:rsidRPr="00A54440">
        <w:rPr>
          <w:lang w:val="fr-FR"/>
        </w:rPr>
        <w:t>’</w:t>
      </w:r>
      <w:r w:rsidR="00476F69" w:rsidRPr="00A54440">
        <w:rPr>
          <w:lang w:val="fr-FR"/>
        </w:rPr>
        <w:t>essai et techniques utilisés dans l</w:t>
      </w:r>
      <w:r w:rsidR="005F39ED" w:rsidRPr="00A54440">
        <w:rPr>
          <w:lang w:val="fr-FR"/>
        </w:rPr>
        <w:t>’</w:t>
      </w:r>
      <w:r w:rsidR="00476F69" w:rsidRPr="00A54440">
        <w:rPr>
          <w:lang w:val="fr-FR"/>
        </w:rPr>
        <w:t>examen de la distinction, de l</w:t>
      </w:r>
      <w:r w:rsidR="005F39ED" w:rsidRPr="00A54440">
        <w:rPr>
          <w:lang w:val="fr-FR"/>
        </w:rPr>
        <w:t>’</w:t>
      </w:r>
      <w:r w:rsidR="00476F69" w:rsidRPr="00A54440">
        <w:rPr>
          <w:lang w:val="fr-FR"/>
        </w:rPr>
        <w:t>homogénéité et de la stabilité” et TGP/14 “Glossaire de termes utilisés dans les documents de l</w:t>
      </w:r>
      <w:r w:rsidR="005F39ED" w:rsidRPr="00A54440">
        <w:rPr>
          <w:lang w:val="fr-FR"/>
        </w:rPr>
        <w:t>’</w:t>
      </w:r>
      <w:r w:rsidR="00476F69" w:rsidRPr="00A54440">
        <w:rPr>
          <w:lang w:val="fr-FR"/>
        </w:rPr>
        <w:t>UPOV” devaient être présenté</w:t>
      </w:r>
      <w:r w:rsidR="000A54CD" w:rsidRPr="00A54440">
        <w:rPr>
          <w:lang w:val="fr-FR"/>
        </w:rPr>
        <w:t>e</w:t>
      </w:r>
      <w:r w:rsidR="00476F69" w:rsidRPr="00A54440">
        <w:rPr>
          <w:lang w:val="fr-FR"/>
        </w:rPr>
        <w:t xml:space="preserve">s pour adoption par le Conseil </w:t>
      </w:r>
      <w:r w:rsidR="005F39ED" w:rsidRPr="00A54440">
        <w:rPr>
          <w:lang w:val="fr-FR"/>
        </w:rPr>
        <w:t>en 2018</w:t>
      </w:r>
      <w:r w:rsidR="00476F69" w:rsidRPr="00A54440">
        <w:rPr>
          <w:lang w:val="fr-FR"/>
        </w:rPr>
        <w:t>, sous réserve de l</w:t>
      </w:r>
      <w:r w:rsidR="005F39ED" w:rsidRPr="00A54440">
        <w:rPr>
          <w:lang w:val="fr-FR"/>
        </w:rPr>
        <w:t>’</w:t>
      </w:r>
      <w:r w:rsidR="00476F69" w:rsidRPr="00A54440">
        <w:rPr>
          <w:lang w:val="fr-FR"/>
        </w:rPr>
        <w:t>approbation du Comité administratif et juridique (CAJ) à sa soixante</w:t>
      </w:r>
      <w:r w:rsidR="00A56918" w:rsidRPr="00A54440">
        <w:rPr>
          <w:lang w:val="fr-FR"/>
        </w:rPr>
        <w:noBreakHyphen/>
      </w:r>
      <w:r w:rsidR="00476F69" w:rsidRPr="00A54440">
        <w:rPr>
          <w:lang w:val="fr-FR"/>
        </w:rPr>
        <w:t>quinz</w:t>
      </w:r>
      <w:r w:rsidR="005F39ED" w:rsidRPr="00A54440">
        <w:rPr>
          <w:lang w:val="fr-FR"/>
        </w:rPr>
        <w:t>ième session</w:t>
      </w:r>
      <w:r w:rsidR="00476F69" w:rsidRPr="00A54440">
        <w:rPr>
          <w:lang w:val="fr-FR"/>
        </w:rPr>
        <w:t xml:space="preserve"> prévue à Genève </w:t>
      </w:r>
      <w:r w:rsidR="005F39ED" w:rsidRPr="00A54440">
        <w:rPr>
          <w:lang w:val="fr-FR"/>
        </w:rPr>
        <w:t>en 2018</w:t>
      </w:r>
      <w:r w:rsidR="00476F69" w:rsidRPr="00A54440">
        <w:rPr>
          <w:lang w:val="fr-FR"/>
        </w:rPr>
        <w:t>.</w:t>
      </w:r>
    </w:p>
    <w:p w:rsidR="009130ED" w:rsidRPr="00A54440" w:rsidRDefault="009130ED" w:rsidP="00A54440">
      <w:pPr>
        <w:rPr>
          <w:lang w:val="fr-FR"/>
        </w:rPr>
      </w:pPr>
      <w:bookmarkStart w:id="7" w:name="_Toc352678076"/>
      <w:bookmarkStart w:id="8" w:name="_Toc353797757"/>
      <w:bookmarkStart w:id="9" w:name="_Toc386185988"/>
      <w:bookmarkStart w:id="10" w:name="_Toc419124879"/>
      <w:bookmarkEnd w:id="3"/>
      <w:bookmarkEnd w:id="4"/>
      <w:bookmarkEnd w:id="5"/>
      <w:bookmarkEnd w:id="6"/>
    </w:p>
    <w:p w:rsidR="009130ED" w:rsidRPr="00A54440" w:rsidRDefault="009130ED" w:rsidP="00A54440">
      <w:pPr>
        <w:rPr>
          <w:lang w:val="fr-FR"/>
        </w:rPr>
      </w:pPr>
    </w:p>
    <w:bookmarkEnd w:id="7"/>
    <w:bookmarkEnd w:id="8"/>
    <w:bookmarkEnd w:id="9"/>
    <w:bookmarkEnd w:id="10"/>
    <w:p w:rsidR="009130ED" w:rsidRPr="00A54440" w:rsidRDefault="007B3E33" w:rsidP="00A54440">
      <w:pPr>
        <w:keepNext/>
        <w:outlineLvl w:val="0"/>
        <w:rPr>
          <w:caps/>
          <w:lang w:val="fr-FR"/>
        </w:rPr>
      </w:pPr>
      <w:r w:rsidRPr="00A54440">
        <w:rPr>
          <w:caps/>
          <w:lang w:val="fr-FR"/>
        </w:rPr>
        <w:t>PROGRAMME D</w:t>
      </w:r>
      <w:r w:rsidR="005F39ED" w:rsidRPr="00A54440">
        <w:rPr>
          <w:caps/>
          <w:lang w:val="fr-FR"/>
        </w:rPr>
        <w:t>’</w:t>
      </w:r>
      <w:r w:rsidRPr="00A54440">
        <w:rPr>
          <w:caps/>
          <w:lang w:val="fr-FR"/>
        </w:rPr>
        <w:t>ÉLABORATION DES DOCUMENTS TG</w:t>
      </w:r>
      <w:r w:rsidR="00A56918" w:rsidRPr="00A54440">
        <w:rPr>
          <w:caps/>
          <w:lang w:val="fr-FR"/>
        </w:rPr>
        <w:t>P</w:t>
      </w:r>
    </w:p>
    <w:p w:rsidR="009130ED" w:rsidRPr="00A54440" w:rsidRDefault="009130ED" w:rsidP="00A54440">
      <w:pPr>
        <w:keepNext/>
        <w:rPr>
          <w:rFonts w:cs="Arial"/>
          <w:lang w:val="fr-FR" w:eastAsia="ja-JP"/>
        </w:rPr>
      </w:pPr>
    </w:p>
    <w:p w:rsidR="009130ED" w:rsidRPr="00A54440" w:rsidRDefault="00337FAA" w:rsidP="00A54440">
      <w:pPr>
        <w:keepNext/>
        <w:keepLines/>
        <w:rPr>
          <w:rFonts w:cs="Arial"/>
          <w:lang w:val="fr-FR" w:eastAsia="ja-JP"/>
        </w:rPr>
      </w:pPr>
      <w:r w:rsidRPr="00A54440">
        <w:rPr>
          <w:rFonts w:cs="Arial"/>
          <w:lang w:val="fr-FR"/>
        </w:rPr>
        <w:fldChar w:fldCharType="begin"/>
      </w:r>
      <w:r w:rsidRPr="00A54440">
        <w:rPr>
          <w:rFonts w:cs="Arial"/>
          <w:lang w:val="fr-FR"/>
        </w:rPr>
        <w:instrText xml:space="preserve"> AUTONUM  </w:instrText>
      </w:r>
      <w:r w:rsidRPr="00A54440">
        <w:rPr>
          <w:rFonts w:cs="Arial"/>
          <w:lang w:val="fr-FR"/>
        </w:rPr>
        <w:fldChar w:fldCharType="end"/>
      </w:r>
      <w:r w:rsidRPr="00A54440">
        <w:rPr>
          <w:rFonts w:cs="Arial"/>
          <w:lang w:val="fr-FR"/>
        </w:rPr>
        <w:tab/>
      </w:r>
      <w:r w:rsidR="000A54CD" w:rsidRPr="00A54440">
        <w:rPr>
          <w:rFonts w:cs="Arial"/>
          <w:lang w:val="fr-FR"/>
        </w:rPr>
        <w:t>On trouvera dans l</w:t>
      </w:r>
      <w:r w:rsidR="005F39ED" w:rsidRPr="00A54440">
        <w:rPr>
          <w:rFonts w:cs="Arial"/>
          <w:lang w:val="fr-FR"/>
        </w:rPr>
        <w:t>’</w:t>
      </w:r>
      <w:r w:rsidR="000A54CD" w:rsidRPr="00A54440">
        <w:rPr>
          <w:rFonts w:cs="Arial"/>
          <w:lang w:val="fr-FR"/>
        </w:rPr>
        <w:t>annexe du présent document une proposition de programme concernant l</w:t>
      </w:r>
      <w:r w:rsidR="005F39ED" w:rsidRPr="00A54440">
        <w:rPr>
          <w:rFonts w:cs="Arial"/>
          <w:lang w:val="fr-FR"/>
        </w:rPr>
        <w:t>’</w:t>
      </w:r>
      <w:r w:rsidR="000A54CD" w:rsidRPr="00A54440">
        <w:rPr>
          <w:rFonts w:cs="Arial"/>
          <w:lang w:val="fr-FR"/>
        </w:rPr>
        <w:t xml:space="preserve">élaboration des documents TGP, établie à la lumière des conclusions </w:t>
      </w:r>
      <w:r w:rsidR="00BE698B" w:rsidRPr="00A54440">
        <w:rPr>
          <w:rFonts w:cs="Arial"/>
          <w:lang w:val="fr-FR"/>
        </w:rPr>
        <w:t>formulées par le</w:t>
      </w:r>
      <w:r w:rsidR="005F39ED" w:rsidRPr="00A54440">
        <w:rPr>
          <w:rFonts w:cs="Arial"/>
          <w:lang w:val="fr-FR"/>
        </w:rPr>
        <w:t> TC</w:t>
      </w:r>
      <w:r w:rsidR="000A54CD" w:rsidRPr="00A54440">
        <w:rPr>
          <w:rFonts w:cs="Arial"/>
          <w:lang w:val="fr-FR"/>
        </w:rPr>
        <w:t xml:space="preserve"> à sa cinquante</w:t>
      </w:r>
      <w:r w:rsidR="00A56918" w:rsidRPr="00A54440">
        <w:rPr>
          <w:rFonts w:cs="Arial"/>
          <w:lang w:val="fr-FR"/>
        </w:rPr>
        <w:noBreakHyphen/>
      </w:r>
      <w:r w:rsidR="000A54CD" w:rsidRPr="00A54440">
        <w:rPr>
          <w:rFonts w:cs="Arial"/>
          <w:lang w:val="fr-FR"/>
        </w:rPr>
        <w:t>trois</w:t>
      </w:r>
      <w:r w:rsidR="005F39ED" w:rsidRPr="00A54440">
        <w:rPr>
          <w:rFonts w:cs="Arial"/>
          <w:lang w:val="fr-FR"/>
        </w:rPr>
        <w:t>ième session</w:t>
      </w:r>
      <w:r w:rsidR="000A54CD" w:rsidRPr="00A54440">
        <w:rPr>
          <w:rFonts w:cs="Arial"/>
          <w:lang w:val="fr-FR"/>
        </w:rPr>
        <w:t xml:space="preserve"> </w:t>
      </w:r>
      <w:r w:rsidR="00294CE9" w:rsidRPr="00A54440">
        <w:rPr>
          <w:rFonts w:cs="Arial"/>
          <w:lang w:val="fr-FR"/>
        </w:rPr>
        <w:t xml:space="preserve">(voir les </w:t>
      </w:r>
      <w:r w:rsidR="005F39ED" w:rsidRPr="00A54440">
        <w:rPr>
          <w:rFonts w:cs="Arial"/>
          <w:lang w:val="fr-FR"/>
        </w:rPr>
        <w:t>paragraphes 1</w:t>
      </w:r>
      <w:r w:rsidR="000A54CD" w:rsidRPr="00A54440">
        <w:rPr>
          <w:rFonts w:cs="Arial"/>
          <w:lang w:val="fr-FR"/>
        </w:rPr>
        <w:t>07 à 145 du </w:t>
      </w:r>
      <w:r w:rsidR="005F39ED" w:rsidRPr="00A54440">
        <w:rPr>
          <w:rFonts w:cs="Arial"/>
          <w:lang w:val="fr-FR"/>
        </w:rPr>
        <w:t>document TC</w:t>
      </w:r>
      <w:r w:rsidR="000A54CD" w:rsidRPr="00A54440">
        <w:rPr>
          <w:rFonts w:cs="Arial"/>
          <w:lang w:val="fr-FR"/>
        </w:rPr>
        <w:t>/53/31 “Compte rendu”).</w:t>
      </w:r>
    </w:p>
    <w:p w:rsidR="009130ED" w:rsidRPr="00A54440" w:rsidRDefault="009130ED" w:rsidP="00A54440">
      <w:pPr>
        <w:rPr>
          <w:lang w:val="fr-FR"/>
        </w:rPr>
      </w:pPr>
    </w:p>
    <w:p w:rsidR="009130ED" w:rsidRPr="00A54440" w:rsidRDefault="00074439" w:rsidP="00A54440">
      <w:pPr>
        <w:tabs>
          <w:tab w:val="left" w:pos="5387"/>
        </w:tabs>
        <w:ind w:left="4820"/>
        <w:rPr>
          <w:i/>
          <w:lang w:val="fr-FR"/>
        </w:rPr>
      </w:pPr>
      <w:r w:rsidRPr="00A54440">
        <w:rPr>
          <w:i/>
          <w:lang w:val="fr-FR"/>
        </w:rPr>
        <w:fldChar w:fldCharType="begin"/>
      </w:r>
      <w:r w:rsidRPr="00A54440">
        <w:rPr>
          <w:i/>
          <w:lang w:val="fr-FR"/>
        </w:rPr>
        <w:instrText xml:space="preserve"> AUTONUM  </w:instrText>
      </w:r>
      <w:r w:rsidRPr="00A54440">
        <w:rPr>
          <w:i/>
          <w:lang w:val="fr-FR"/>
        </w:rPr>
        <w:fldChar w:fldCharType="end"/>
      </w:r>
      <w:r w:rsidRPr="00A54440">
        <w:rPr>
          <w:i/>
          <w:lang w:val="fr-FR"/>
        </w:rPr>
        <w:tab/>
      </w:r>
      <w:r w:rsidR="000A54CD" w:rsidRPr="00A54440">
        <w:rPr>
          <w:i/>
          <w:lang w:val="fr-FR"/>
        </w:rPr>
        <w:t>Le CAJ est invité</w:t>
      </w:r>
    </w:p>
    <w:p w:rsidR="009130ED" w:rsidRPr="00A54440" w:rsidRDefault="009130ED" w:rsidP="00A54440">
      <w:pPr>
        <w:tabs>
          <w:tab w:val="left" w:pos="567"/>
          <w:tab w:val="left" w:pos="1134"/>
        </w:tabs>
        <w:ind w:left="4820"/>
        <w:jc w:val="left"/>
        <w:rPr>
          <w:i/>
          <w:snapToGrid w:val="0"/>
          <w:lang w:val="fr-FR"/>
        </w:rPr>
      </w:pPr>
    </w:p>
    <w:p w:rsidR="005F39ED" w:rsidRPr="00A54440" w:rsidRDefault="00074439" w:rsidP="00A54440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  <w:r w:rsidRPr="00A54440">
        <w:rPr>
          <w:rFonts w:eastAsiaTheme="minorEastAsia"/>
          <w:i/>
          <w:lang w:val="fr-FR"/>
        </w:rPr>
        <w:tab/>
      </w:r>
      <w:r w:rsidR="000A54CD" w:rsidRPr="00A54440">
        <w:rPr>
          <w:rFonts w:eastAsiaTheme="minorEastAsia"/>
          <w:i/>
          <w:lang w:val="fr-FR"/>
        </w:rPr>
        <w:t>a)</w:t>
      </w:r>
      <w:r w:rsidR="000A54CD" w:rsidRPr="00A54440">
        <w:rPr>
          <w:rFonts w:eastAsiaTheme="minorEastAsia"/>
          <w:i/>
          <w:lang w:val="fr-FR"/>
        </w:rPr>
        <w:tab/>
        <w:t>à noter que le</w:t>
      </w:r>
      <w:r w:rsidR="005F39ED" w:rsidRPr="00A54440">
        <w:rPr>
          <w:rFonts w:eastAsiaTheme="minorEastAsia"/>
          <w:i/>
          <w:lang w:val="fr-FR"/>
        </w:rPr>
        <w:t> TC</w:t>
      </w:r>
      <w:r w:rsidR="000A54CD" w:rsidRPr="00A54440">
        <w:rPr>
          <w:rFonts w:eastAsiaTheme="minorEastAsia"/>
          <w:i/>
          <w:lang w:val="fr-FR"/>
        </w:rPr>
        <w:t xml:space="preserve"> est convenu que les propositions de révision des documents TGP devaient être présentées pour adoption par le Conseil </w:t>
      </w:r>
      <w:r w:rsidR="005F39ED" w:rsidRPr="00A54440">
        <w:rPr>
          <w:rFonts w:eastAsiaTheme="minorEastAsia"/>
          <w:i/>
          <w:lang w:val="fr-FR"/>
        </w:rPr>
        <w:t>en 2018</w:t>
      </w:r>
      <w:r w:rsidR="000A54CD" w:rsidRPr="00A54440">
        <w:rPr>
          <w:rFonts w:eastAsiaTheme="minorEastAsia"/>
          <w:i/>
          <w:lang w:val="fr-FR"/>
        </w:rPr>
        <w:t>, sous réserve de l</w:t>
      </w:r>
      <w:r w:rsidR="005F39ED" w:rsidRPr="00A54440">
        <w:rPr>
          <w:rFonts w:eastAsiaTheme="minorEastAsia"/>
          <w:i/>
          <w:lang w:val="fr-FR"/>
        </w:rPr>
        <w:t>’</w:t>
      </w:r>
      <w:r w:rsidR="000A54CD" w:rsidRPr="00A54440">
        <w:rPr>
          <w:rFonts w:eastAsiaTheme="minorEastAsia"/>
          <w:i/>
          <w:lang w:val="fr-FR"/>
        </w:rPr>
        <w:t>approbation</w:t>
      </w:r>
      <w:r w:rsidR="005F39ED" w:rsidRPr="00A54440">
        <w:rPr>
          <w:rFonts w:eastAsiaTheme="minorEastAsia"/>
          <w:i/>
          <w:lang w:val="fr-FR"/>
        </w:rPr>
        <w:t xml:space="preserve"> du CAJ</w:t>
      </w:r>
      <w:r w:rsidR="000A54CD" w:rsidRPr="00A54440">
        <w:rPr>
          <w:rFonts w:eastAsiaTheme="minorEastAsia"/>
          <w:i/>
          <w:lang w:val="fr-FR"/>
        </w:rPr>
        <w:t xml:space="preserve"> à sa soixante</w:t>
      </w:r>
      <w:r w:rsidR="00A56918" w:rsidRPr="00A54440">
        <w:rPr>
          <w:rFonts w:eastAsiaTheme="minorEastAsia"/>
          <w:i/>
          <w:lang w:val="fr-FR"/>
        </w:rPr>
        <w:noBreakHyphen/>
      </w:r>
      <w:r w:rsidR="000A54CD" w:rsidRPr="00A54440">
        <w:rPr>
          <w:rFonts w:eastAsiaTheme="minorEastAsia"/>
          <w:i/>
          <w:lang w:val="fr-FR"/>
        </w:rPr>
        <w:t>quinz</w:t>
      </w:r>
      <w:r w:rsidR="005F39ED" w:rsidRPr="00A54440">
        <w:rPr>
          <w:rFonts w:eastAsiaTheme="minorEastAsia"/>
          <w:i/>
          <w:lang w:val="fr-FR"/>
        </w:rPr>
        <w:t>ième session</w:t>
      </w:r>
      <w:r w:rsidR="000A54CD" w:rsidRPr="00A54440">
        <w:rPr>
          <w:rFonts w:eastAsiaTheme="minorEastAsia"/>
          <w:i/>
          <w:lang w:val="fr-FR"/>
        </w:rPr>
        <w:t>, et</w:t>
      </w:r>
    </w:p>
    <w:p w:rsidR="009130ED" w:rsidRPr="00A54440" w:rsidRDefault="009130ED" w:rsidP="00A54440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</w:p>
    <w:p w:rsidR="009130ED" w:rsidRPr="00A54440" w:rsidRDefault="00074439" w:rsidP="00A54440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  <w:r w:rsidRPr="00A54440">
        <w:rPr>
          <w:rFonts w:eastAsiaTheme="minorEastAsia"/>
          <w:i/>
          <w:lang w:val="fr-FR"/>
        </w:rPr>
        <w:tab/>
      </w:r>
      <w:r w:rsidR="000A54CD" w:rsidRPr="00A54440">
        <w:rPr>
          <w:rFonts w:eastAsiaTheme="minorEastAsia"/>
          <w:i/>
          <w:lang w:val="fr-FR"/>
        </w:rPr>
        <w:t>b)</w:t>
      </w:r>
      <w:r w:rsidR="000A54CD" w:rsidRPr="00A54440">
        <w:rPr>
          <w:rFonts w:eastAsiaTheme="minorEastAsia"/>
          <w:i/>
          <w:lang w:val="fr-FR"/>
        </w:rPr>
        <w:tab/>
        <w:t>à examiner le programme d</w:t>
      </w:r>
      <w:r w:rsidR="005F39ED" w:rsidRPr="00A54440">
        <w:rPr>
          <w:rFonts w:eastAsiaTheme="minorEastAsia"/>
          <w:i/>
          <w:lang w:val="fr-FR"/>
        </w:rPr>
        <w:t>’</w:t>
      </w:r>
      <w:r w:rsidR="000A54CD" w:rsidRPr="00A54440">
        <w:rPr>
          <w:rFonts w:eastAsiaTheme="minorEastAsia"/>
          <w:i/>
          <w:lang w:val="fr-FR"/>
        </w:rPr>
        <w:t>élaboration des documents TGP, tel qu</w:t>
      </w:r>
      <w:r w:rsidR="005F39ED" w:rsidRPr="00A54440">
        <w:rPr>
          <w:rFonts w:eastAsiaTheme="minorEastAsia"/>
          <w:i/>
          <w:lang w:val="fr-FR"/>
        </w:rPr>
        <w:t>’</w:t>
      </w:r>
      <w:r w:rsidR="000A54CD" w:rsidRPr="00A54440">
        <w:rPr>
          <w:rFonts w:eastAsiaTheme="minorEastAsia"/>
          <w:i/>
          <w:lang w:val="fr-FR"/>
        </w:rPr>
        <w:t>il figure dans l</w:t>
      </w:r>
      <w:r w:rsidR="005F39ED" w:rsidRPr="00A54440">
        <w:rPr>
          <w:rFonts w:eastAsiaTheme="minorEastAsia"/>
          <w:i/>
          <w:lang w:val="fr-FR"/>
        </w:rPr>
        <w:t>’</w:t>
      </w:r>
      <w:r w:rsidR="000A54CD" w:rsidRPr="00A54440">
        <w:rPr>
          <w:rFonts w:eastAsiaTheme="minorEastAsia"/>
          <w:i/>
          <w:lang w:val="fr-FR"/>
        </w:rPr>
        <w:t>annexe du présent document.</w:t>
      </w:r>
    </w:p>
    <w:p w:rsidR="009130ED" w:rsidRPr="00A54440" w:rsidRDefault="009130ED" w:rsidP="00A54440">
      <w:pPr>
        <w:ind w:left="4820"/>
        <w:rPr>
          <w:i/>
          <w:lang w:val="fr-FR"/>
        </w:rPr>
      </w:pPr>
    </w:p>
    <w:p w:rsidR="009130ED" w:rsidRPr="00A54440" w:rsidRDefault="009130ED" w:rsidP="00A54440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9130ED" w:rsidRPr="00A54440" w:rsidRDefault="009130ED" w:rsidP="00A54440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9130ED" w:rsidRPr="00A54440" w:rsidRDefault="000A54CD" w:rsidP="00A54440">
      <w:pPr>
        <w:jc w:val="right"/>
        <w:rPr>
          <w:lang w:val="fr-FR"/>
        </w:rPr>
      </w:pPr>
      <w:r w:rsidRPr="00A54440">
        <w:rPr>
          <w:lang w:val="fr-FR"/>
        </w:rPr>
        <w:t>[L</w:t>
      </w:r>
      <w:r w:rsidR="005F39ED" w:rsidRPr="00A54440">
        <w:rPr>
          <w:lang w:val="fr-FR"/>
        </w:rPr>
        <w:t>’</w:t>
      </w:r>
      <w:r w:rsidRPr="00A54440">
        <w:rPr>
          <w:lang w:val="fr-FR"/>
        </w:rPr>
        <w:t>annexe suit]</w:t>
      </w:r>
    </w:p>
    <w:p w:rsidR="00337FAA" w:rsidRPr="00A54440" w:rsidRDefault="00337FAA" w:rsidP="00A54440">
      <w:pPr>
        <w:jc w:val="right"/>
        <w:rPr>
          <w:lang w:val="fr-FR"/>
        </w:rPr>
        <w:sectPr w:rsidR="00337FAA" w:rsidRPr="00A54440" w:rsidSect="00A56918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337FAA" w:rsidRPr="00A54440" w:rsidRDefault="001F0592" w:rsidP="001F0592">
      <w:pPr>
        <w:tabs>
          <w:tab w:val="left" w:pos="142"/>
          <w:tab w:val="right" w:leader="dot" w:pos="9639"/>
        </w:tabs>
        <w:ind w:left="-142" w:right="851"/>
        <w:contextualSpacing/>
        <w:jc w:val="left"/>
        <w:rPr>
          <w:smallCaps/>
          <w:lang w:val="fr-FR"/>
        </w:rPr>
      </w:pPr>
      <w:r w:rsidRPr="008725ED">
        <w:rPr>
          <w:noProof/>
        </w:rPr>
        <w:lastRenderedPageBreak/>
        <w:drawing>
          <wp:inline distT="0" distB="0" distL="0" distR="0" wp14:anchorId="0B25FBEF" wp14:editId="4B3EA763">
            <wp:extent cx="9324000" cy="622868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0" cy="62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_GoBack"/>
      <w:bookmarkEnd w:id="11"/>
    </w:p>
    <w:sectPr w:rsidR="00337FAA" w:rsidRPr="00A54440" w:rsidSect="002B7AED">
      <w:headerReference w:type="default" r:id="rId12"/>
      <w:headerReference w:type="first" r:id="rId13"/>
      <w:footerReference w:type="first" r:id="rId14"/>
      <w:pgSz w:w="16840" w:h="11907" w:orient="landscape" w:code="9"/>
      <w:pgMar w:top="993" w:right="510" w:bottom="851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AA" w:rsidRDefault="00337FAA" w:rsidP="006655D3">
      <w:r>
        <w:separator/>
      </w:r>
    </w:p>
    <w:p w:rsidR="00337FAA" w:rsidRDefault="00337FAA" w:rsidP="006655D3"/>
    <w:p w:rsidR="00337FAA" w:rsidRDefault="00337FAA" w:rsidP="006655D3"/>
  </w:endnote>
  <w:endnote w:type="continuationSeparator" w:id="0">
    <w:p w:rsidR="00337FAA" w:rsidRDefault="00337FAA" w:rsidP="006655D3">
      <w:r>
        <w:separator/>
      </w:r>
    </w:p>
    <w:p w:rsidR="00337FAA" w:rsidRPr="00294751" w:rsidRDefault="00337FAA" w:rsidP="002B7AED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337FAA" w:rsidRPr="00294751" w:rsidRDefault="00337FAA" w:rsidP="006655D3">
      <w:pPr>
        <w:rPr>
          <w:lang w:val="fr-FR"/>
        </w:rPr>
      </w:pPr>
    </w:p>
    <w:p w:rsidR="00337FAA" w:rsidRPr="00294751" w:rsidRDefault="00337FAA" w:rsidP="006655D3">
      <w:pPr>
        <w:rPr>
          <w:lang w:val="fr-FR"/>
        </w:rPr>
      </w:pPr>
    </w:p>
  </w:endnote>
  <w:endnote w:type="continuationNotice" w:id="1">
    <w:p w:rsidR="00337FAA" w:rsidRPr="00294751" w:rsidRDefault="00337FA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37FAA" w:rsidRPr="00294751" w:rsidRDefault="00337FAA" w:rsidP="006655D3">
      <w:pPr>
        <w:rPr>
          <w:lang w:val="fr-FR"/>
        </w:rPr>
      </w:pPr>
    </w:p>
    <w:p w:rsidR="00337FAA" w:rsidRPr="00294751" w:rsidRDefault="00337FA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ED" w:rsidRPr="00A56918" w:rsidRDefault="002B7AED" w:rsidP="002B7AED">
    <w:pPr>
      <w:pStyle w:val="Footer"/>
      <w:rPr>
        <w:lang w:val="fr-FR"/>
      </w:rPr>
    </w:pPr>
    <w:r w:rsidRPr="00A56918">
      <w:rPr>
        <w:lang w:val="fr-FR"/>
      </w:rPr>
      <w:t>[</w:t>
    </w:r>
    <w:r w:rsidR="00A56918" w:rsidRPr="00A56918">
      <w:rPr>
        <w:lang w:val="fr-FR"/>
      </w:rPr>
      <w:t>Fin de l’a</w:t>
    </w:r>
    <w:r w:rsidRPr="00A56918">
      <w:rPr>
        <w:lang w:val="fr-FR"/>
      </w:rPr>
      <w:t>nnex</w:t>
    </w:r>
    <w:r w:rsidR="00A56918" w:rsidRPr="00A56918">
      <w:rPr>
        <w:lang w:val="fr-FR"/>
      </w:rPr>
      <w:t>e et du</w:t>
    </w:r>
    <w:r w:rsidRPr="00A56918">
      <w:rPr>
        <w:lang w:val="fr-FR"/>
      </w:rPr>
      <w:t xml:space="preserve"> document]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AA" w:rsidRDefault="00337FAA" w:rsidP="006655D3">
      <w:r>
        <w:separator/>
      </w:r>
    </w:p>
  </w:footnote>
  <w:footnote w:type="continuationSeparator" w:id="0">
    <w:p w:rsidR="00337FAA" w:rsidRDefault="00337FAA" w:rsidP="006655D3">
      <w:r>
        <w:separator/>
      </w:r>
    </w:p>
  </w:footnote>
  <w:footnote w:type="continuationNotice" w:id="1">
    <w:p w:rsidR="00337FAA" w:rsidRPr="00AB530F" w:rsidRDefault="00337FAA" w:rsidP="002B7AED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1D" w:rsidRDefault="0035731D" w:rsidP="0035731D">
    <w:pPr>
      <w:jc w:val="center"/>
    </w:pPr>
    <w:r>
      <w:t>CAJ/74/7</w:t>
    </w:r>
  </w:p>
  <w:p w:rsidR="0035731D" w:rsidRDefault="0035731D">
    <w:pPr>
      <w:pStyle w:val="Header"/>
    </w:pPr>
    <w:proofErr w:type="gramStart"/>
    <w:r>
      <w:t>page</w:t>
    </w:r>
    <w:proofErr w:type="gramEnd"/>
    <w:r w:rsidRPr="0035731D">
      <w:rPr>
        <w:lang w:val="en-US"/>
      </w:rPr>
      <w:t xml:space="preserve"> </w:t>
    </w:r>
    <w:r w:rsidRPr="0035731D">
      <w:rPr>
        <w:lang w:val="en-US"/>
      </w:rPr>
      <w:fldChar w:fldCharType="begin"/>
    </w:r>
    <w:r w:rsidRPr="0035731D">
      <w:rPr>
        <w:lang w:val="en-US"/>
      </w:rPr>
      <w:instrText xml:space="preserve"> PAGE </w:instrText>
    </w:r>
    <w:r w:rsidRPr="0035731D">
      <w:rPr>
        <w:lang w:val="en-US"/>
      </w:rPr>
      <w:fldChar w:fldCharType="separate"/>
    </w:r>
    <w:r w:rsidR="00A54440">
      <w:rPr>
        <w:noProof/>
        <w:lang w:val="en-US"/>
      </w:rPr>
      <w:t>2</w:t>
    </w:r>
    <w:r w:rsidRPr="0035731D">
      <w:fldChar w:fldCharType="end"/>
    </w:r>
  </w:p>
  <w:p w:rsidR="0035731D" w:rsidRDefault="00357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AA" w:rsidRPr="00C5280D" w:rsidRDefault="00337F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CAJ/74/</w:t>
    </w:r>
    <w:r w:rsidR="0035731D">
      <w:rPr>
        <w:rStyle w:val="PageNumber"/>
        <w:lang w:val="en-US"/>
      </w:rPr>
      <w:t>7</w:t>
    </w:r>
  </w:p>
  <w:p w:rsidR="00337FAA" w:rsidRPr="00C5280D" w:rsidRDefault="00337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F0592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337FAA" w:rsidRPr="00C5280D" w:rsidRDefault="00337FAA" w:rsidP="006655D3"/>
  <w:p w:rsidR="00337FAA" w:rsidRDefault="00337F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1D" w:rsidRDefault="0035731D" w:rsidP="00337FAA">
    <w:pPr>
      <w:jc w:val="center"/>
    </w:pPr>
    <w:r>
      <w:t>CAJ/74/7</w:t>
    </w:r>
  </w:p>
  <w:p w:rsidR="001F0592" w:rsidRPr="00DE73CB" w:rsidRDefault="001F0592" w:rsidP="001F0592">
    <w:pPr>
      <w:pStyle w:val="Header"/>
      <w:rPr>
        <w:lang w:val="fr-CH"/>
      </w:rPr>
    </w:pPr>
    <w:r w:rsidRPr="00DE73CB">
      <w:rPr>
        <w:lang w:val="fr-CH"/>
      </w:rPr>
      <w:t>ANNEXE – PROGRAMME D'ÉLABORATION DES DOCUMENTS TGP</w:t>
    </w:r>
  </w:p>
  <w:p w:rsidR="0035731D" w:rsidRPr="001F0592" w:rsidRDefault="0035731D" w:rsidP="001F0592">
    <w:pPr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9FB"/>
    <w:multiLevelType w:val="hybridMultilevel"/>
    <w:tmpl w:val="7666A288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95215"/>
    <w:multiLevelType w:val="hybridMultilevel"/>
    <w:tmpl w:val="8CAC29C6"/>
    <w:lvl w:ilvl="0" w:tplc="79180E14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80CC8"/>
    <w:rsid w:val="00002EF5"/>
    <w:rsid w:val="00010CF3"/>
    <w:rsid w:val="00011E27"/>
    <w:rsid w:val="000148BC"/>
    <w:rsid w:val="00024AB8"/>
    <w:rsid w:val="00026D8C"/>
    <w:rsid w:val="00030854"/>
    <w:rsid w:val="00036028"/>
    <w:rsid w:val="00044642"/>
    <w:rsid w:val="000446B9"/>
    <w:rsid w:val="00047E21"/>
    <w:rsid w:val="00050E16"/>
    <w:rsid w:val="00074439"/>
    <w:rsid w:val="00085505"/>
    <w:rsid w:val="000A54CD"/>
    <w:rsid w:val="000C4E25"/>
    <w:rsid w:val="000C7021"/>
    <w:rsid w:val="000D22DA"/>
    <w:rsid w:val="000D6BBC"/>
    <w:rsid w:val="000D7780"/>
    <w:rsid w:val="000E4C32"/>
    <w:rsid w:val="000E636A"/>
    <w:rsid w:val="000F2F11"/>
    <w:rsid w:val="00105929"/>
    <w:rsid w:val="00110C36"/>
    <w:rsid w:val="001131D5"/>
    <w:rsid w:val="001343E0"/>
    <w:rsid w:val="00141DB8"/>
    <w:rsid w:val="00165F8F"/>
    <w:rsid w:val="00172084"/>
    <w:rsid w:val="0017474A"/>
    <w:rsid w:val="001758C6"/>
    <w:rsid w:val="00182B99"/>
    <w:rsid w:val="001C1525"/>
    <w:rsid w:val="001E0D87"/>
    <w:rsid w:val="001F0592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94CE9"/>
    <w:rsid w:val="002A6E50"/>
    <w:rsid w:val="002B4298"/>
    <w:rsid w:val="002B7A36"/>
    <w:rsid w:val="002B7AED"/>
    <w:rsid w:val="002C256A"/>
    <w:rsid w:val="00305A7F"/>
    <w:rsid w:val="003152FE"/>
    <w:rsid w:val="00327436"/>
    <w:rsid w:val="00337FAA"/>
    <w:rsid w:val="00344BD6"/>
    <w:rsid w:val="0035528D"/>
    <w:rsid w:val="0035731D"/>
    <w:rsid w:val="00361821"/>
    <w:rsid w:val="00361E9E"/>
    <w:rsid w:val="003C7FBE"/>
    <w:rsid w:val="003D227C"/>
    <w:rsid w:val="003D2B4D"/>
    <w:rsid w:val="00420AD3"/>
    <w:rsid w:val="00437333"/>
    <w:rsid w:val="00444A88"/>
    <w:rsid w:val="00474DA4"/>
    <w:rsid w:val="00476B4D"/>
    <w:rsid w:val="00476F69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779DB"/>
    <w:rsid w:val="005A400A"/>
    <w:rsid w:val="005F39ED"/>
    <w:rsid w:val="005F7B92"/>
    <w:rsid w:val="00600A9B"/>
    <w:rsid w:val="00612379"/>
    <w:rsid w:val="006153B6"/>
    <w:rsid w:val="0061555F"/>
    <w:rsid w:val="00636CA6"/>
    <w:rsid w:val="00641200"/>
    <w:rsid w:val="0064444F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14E7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B3E33"/>
    <w:rsid w:val="007C1D92"/>
    <w:rsid w:val="007C4CB9"/>
    <w:rsid w:val="007D0B9D"/>
    <w:rsid w:val="007D19B0"/>
    <w:rsid w:val="007D5C3B"/>
    <w:rsid w:val="007F498F"/>
    <w:rsid w:val="007F6864"/>
    <w:rsid w:val="0080679D"/>
    <w:rsid w:val="008108B0"/>
    <w:rsid w:val="00811B20"/>
    <w:rsid w:val="00812609"/>
    <w:rsid w:val="008211B5"/>
    <w:rsid w:val="0082296E"/>
    <w:rsid w:val="00824099"/>
    <w:rsid w:val="00846D7C"/>
    <w:rsid w:val="008643FD"/>
    <w:rsid w:val="00867AC1"/>
    <w:rsid w:val="00882C22"/>
    <w:rsid w:val="00890DF8"/>
    <w:rsid w:val="008A743F"/>
    <w:rsid w:val="008C0970"/>
    <w:rsid w:val="008C7408"/>
    <w:rsid w:val="008D00F8"/>
    <w:rsid w:val="008D0BC5"/>
    <w:rsid w:val="008D2CF7"/>
    <w:rsid w:val="00900C26"/>
    <w:rsid w:val="0090197F"/>
    <w:rsid w:val="00903264"/>
    <w:rsid w:val="00906DDC"/>
    <w:rsid w:val="009130ED"/>
    <w:rsid w:val="00934E09"/>
    <w:rsid w:val="00936253"/>
    <w:rsid w:val="00940D46"/>
    <w:rsid w:val="00952DD4"/>
    <w:rsid w:val="00963517"/>
    <w:rsid w:val="00965AE7"/>
    <w:rsid w:val="00970FED"/>
    <w:rsid w:val="00975CFB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54440"/>
    <w:rsid w:val="00A56918"/>
    <w:rsid w:val="00A6711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785D"/>
    <w:rsid w:val="00B61777"/>
    <w:rsid w:val="00B622E6"/>
    <w:rsid w:val="00B84BBD"/>
    <w:rsid w:val="00BA43FB"/>
    <w:rsid w:val="00BC127D"/>
    <w:rsid w:val="00BC1FE6"/>
    <w:rsid w:val="00BE698B"/>
    <w:rsid w:val="00BE7185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497D"/>
    <w:rsid w:val="00CA774A"/>
    <w:rsid w:val="00CB6CC0"/>
    <w:rsid w:val="00CC11B0"/>
    <w:rsid w:val="00CC2841"/>
    <w:rsid w:val="00CC51DC"/>
    <w:rsid w:val="00CF1330"/>
    <w:rsid w:val="00CF7E36"/>
    <w:rsid w:val="00D3708D"/>
    <w:rsid w:val="00D40426"/>
    <w:rsid w:val="00D567DF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25ACA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77A5B"/>
    <w:rsid w:val="00F80CC8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2B7AED"/>
    <w:pPr>
      <w:jc w:val="right"/>
    </w:pPr>
    <w:rPr>
      <w:rFonts w:ascii="Arial" w:hAnsi="Aria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337FAA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337FAA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37FAA"/>
    <w:rPr>
      <w:rFonts w:ascii="Arial" w:hAnsi="Arial"/>
      <w:lang w:val="fr-FR"/>
    </w:rPr>
  </w:style>
  <w:style w:type="paragraph" w:customStyle="1" w:styleId="Sessiontwp">
    <w:name w:val="Session_twp"/>
    <w:basedOn w:val="Normal"/>
    <w:next w:val="Normal"/>
    <w:qFormat/>
    <w:rsid w:val="00337FAA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337FAA"/>
  </w:style>
  <w:style w:type="table" w:styleId="TableGrid">
    <w:name w:val="Table Grid"/>
    <w:basedOn w:val="TableNormal"/>
    <w:rsid w:val="0033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FAA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2B7AED"/>
    <w:pPr>
      <w:jc w:val="right"/>
    </w:pPr>
    <w:rPr>
      <w:rFonts w:ascii="Arial" w:hAnsi="Aria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337FAA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337FAA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37FAA"/>
    <w:rPr>
      <w:rFonts w:ascii="Arial" w:hAnsi="Arial"/>
      <w:lang w:val="fr-FR"/>
    </w:rPr>
  </w:style>
  <w:style w:type="paragraph" w:customStyle="1" w:styleId="Sessiontwp">
    <w:name w:val="Session_twp"/>
    <w:basedOn w:val="Normal"/>
    <w:next w:val="Normal"/>
    <w:qFormat/>
    <w:rsid w:val="00337FAA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337FAA"/>
  </w:style>
  <w:style w:type="table" w:styleId="TableGrid">
    <w:name w:val="Table Grid"/>
    <w:basedOn w:val="TableNormal"/>
    <w:rsid w:val="0033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FAA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upov_collection/f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CAJ/74/7</vt:lpstr>
    </vt:vector>
  </TitlesOfParts>
  <Company>UPOV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CAJ/74/7</dc:title>
  <dc:creator>BAILLY Delphine</dc:creator>
  <cp:keywords>DB/ko</cp:keywords>
  <cp:lastModifiedBy>SANTOS Carla Marina</cp:lastModifiedBy>
  <cp:revision>8</cp:revision>
  <cp:lastPrinted>2017-09-29T06:10:00Z</cp:lastPrinted>
  <dcterms:created xsi:type="dcterms:W3CDTF">2017-09-28T14:53:00Z</dcterms:created>
  <dcterms:modified xsi:type="dcterms:W3CDTF">2017-09-29T12:59:00Z</dcterms:modified>
</cp:coreProperties>
</file>