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761BC93" w14:textId="77777777" w:rsidTr="00EB4E9C">
        <w:tc>
          <w:tcPr>
            <w:tcW w:w="6522" w:type="dxa"/>
          </w:tcPr>
          <w:p w14:paraId="4BFDB2D3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5EFDFB9D" wp14:editId="50AAA52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EC219B9" w14:textId="77777777"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6FF0BB64" w14:textId="77777777" w:rsidTr="00645CA8">
        <w:trPr>
          <w:trHeight w:val="219"/>
        </w:trPr>
        <w:tc>
          <w:tcPr>
            <w:tcW w:w="6522" w:type="dxa"/>
          </w:tcPr>
          <w:p w14:paraId="5B8C4298" w14:textId="77777777"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2EE3B057" w14:textId="77777777" w:rsidR="00DC3802" w:rsidRPr="00DA4973" w:rsidRDefault="00DC3802" w:rsidP="00DA4973"/>
        </w:tc>
      </w:tr>
    </w:tbl>
    <w:p w14:paraId="0151D79B" w14:textId="77777777" w:rsidR="00812709" w:rsidRDefault="00812709" w:rsidP="00812709"/>
    <w:p w14:paraId="3BC8F48E" w14:textId="77777777" w:rsidR="00812709" w:rsidRPr="00365DC1" w:rsidRDefault="00812709" w:rsidP="0081270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12709" w:rsidRPr="00C5280D" w14:paraId="3C4341A1" w14:textId="77777777" w:rsidTr="00510DE9">
        <w:tc>
          <w:tcPr>
            <w:tcW w:w="6512" w:type="dxa"/>
          </w:tcPr>
          <w:p w14:paraId="275ABB9D" w14:textId="77777777" w:rsidR="00812709" w:rsidRPr="00AC2883" w:rsidRDefault="00812709" w:rsidP="00510DE9">
            <w:pPr>
              <w:pStyle w:val="Sessiontc"/>
              <w:spacing w:line="240" w:lineRule="auto"/>
            </w:pPr>
            <w:r>
              <w:t>Conseil</w:t>
            </w:r>
          </w:p>
          <w:p w14:paraId="5EDC34AC" w14:textId="574BEE86" w:rsidR="00812709" w:rsidRPr="00DC3802" w:rsidRDefault="00812709" w:rsidP="009F4E5F">
            <w:pPr>
              <w:pStyle w:val="Sessiontcplacedate"/>
              <w:rPr>
                <w:sz w:val="22"/>
              </w:rPr>
            </w:pPr>
            <w:r>
              <w:t>Trente</w:t>
            </w:r>
            <w:r w:rsidR="006A005B">
              <w:noBreakHyphen/>
            </w:r>
            <w:r>
              <w:t>cinqu</w:t>
            </w:r>
            <w:r w:rsidR="009F4E5F">
              <w:t>ième session</w:t>
            </w:r>
            <w:r>
              <w:t xml:space="preserve"> extraordinaire</w:t>
            </w:r>
            <w:r>
              <w:br/>
              <w:t>Genève, 23</w:t>
            </w:r>
            <w:r w:rsidR="009F4E5F">
              <w:t> </w:t>
            </w:r>
            <w:r>
              <w:t>mars</w:t>
            </w:r>
            <w:r w:rsidR="009F4E5F">
              <w:t> </w:t>
            </w:r>
            <w:r>
              <w:t>2023</w:t>
            </w:r>
          </w:p>
        </w:tc>
        <w:tc>
          <w:tcPr>
            <w:tcW w:w="3127" w:type="dxa"/>
          </w:tcPr>
          <w:p w14:paraId="40DDA4FE" w14:textId="77777777" w:rsidR="00812709" w:rsidRPr="003C7FBE" w:rsidRDefault="00812709" w:rsidP="00510DE9">
            <w:pPr>
              <w:pStyle w:val="Doccode"/>
            </w:pPr>
            <w:r>
              <w:t>C(</w:t>
            </w:r>
            <w:proofErr w:type="spellStart"/>
            <w:r>
              <w:t>Extr</w:t>
            </w:r>
            <w:proofErr w:type="spellEnd"/>
            <w:r>
              <w:t>.)/35/2</w:t>
            </w:r>
          </w:p>
          <w:p w14:paraId="120F7D71" w14:textId="45C7FACC" w:rsidR="00812709" w:rsidRPr="003C7FBE" w:rsidRDefault="00812709" w:rsidP="00510DE9">
            <w:pPr>
              <w:pStyle w:val="Docoriginal"/>
            </w:pPr>
            <w:r>
              <w:t>Original</w:t>
            </w:r>
            <w:r w:rsidR="009F4E5F">
              <w:t> :</w:t>
            </w:r>
            <w:r w:rsidR="009F4E5F">
              <w:rPr>
                <w:b w:val="0"/>
              </w:rPr>
              <w:t xml:space="preserve"> </w:t>
            </w:r>
            <w:r w:rsidRPr="00351451">
              <w:rPr>
                <w:b w:val="0"/>
                <w:spacing w:val="0"/>
              </w:rPr>
              <w:t>anglais</w:t>
            </w:r>
          </w:p>
          <w:p w14:paraId="774C115E" w14:textId="166C4127" w:rsidR="00812709" w:rsidRPr="007C1D92" w:rsidRDefault="00812709" w:rsidP="00351451">
            <w:pPr>
              <w:pStyle w:val="Docoriginal"/>
            </w:pPr>
            <w:r>
              <w:t>Date</w:t>
            </w:r>
            <w:r w:rsidR="009F4E5F">
              <w:t> :</w:t>
            </w:r>
            <w:r>
              <w:rPr>
                <w:b w:val="0"/>
              </w:rPr>
              <w:t xml:space="preserve"> </w:t>
            </w:r>
            <w:r w:rsidR="00351451" w:rsidRPr="00351451">
              <w:rPr>
                <w:b w:val="0"/>
                <w:spacing w:val="0"/>
              </w:rPr>
              <w:t xml:space="preserve">3 mars </w:t>
            </w:r>
            <w:r w:rsidRPr="00351451">
              <w:rPr>
                <w:b w:val="0"/>
                <w:spacing w:val="0"/>
              </w:rPr>
              <w:t>2023</w:t>
            </w:r>
          </w:p>
        </w:tc>
      </w:tr>
    </w:tbl>
    <w:p w14:paraId="7B398857" w14:textId="77777777" w:rsidR="00812709" w:rsidRPr="006A644A" w:rsidRDefault="00F47D56" w:rsidP="00812709">
      <w:pPr>
        <w:pStyle w:val="Titleofdoc0"/>
      </w:pPr>
      <w:r>
        <w:t>Nomination du nouveau Secrétaire général adjoint</w:t>
      </w:r>
    </w:p>
    <w:p w14:paraId="69305D0D" w14:textId="5DC66FA4" w:rsidR="00812709" w:rsidRPr="006A644A" w:rsidRDefault="00812709" w:rsidP="00812709">
      <w:pPr>
        <w:pStyle w:val="preparedby1"/>
        <w:jc w:val="left"/>
      </w:pPr>
      <w:r>
        <w:t>Document établi par le Bureau de l</w:t>
      </w:r>
      <w:r w:rsidR="009F4E5F">
        <w:t>’</w:t>
      </w:r>
      <w:r>
        <w:t>Union</w:t>
      </w:r>
    </w:p>
    <w:p w14:paraId="7F6EA7D7" w14:textId="5F8D37FB" w:rsidR="00812709" w:rsidRPr="006A644A" w:rsidRDefault="00812709" w:rsidP="00812709">
      <w:pPr>
        <w:pStyle w:val="Disclaimer"/>
      </w:pPr>
      <w:r>
        <w:t>Avertissement</w:t>
      </w:r>
      <w:r w:rsidR="009F4E5F">
        <w:t> :</w:t>
      </w:r>
      <w:r>
        <w:t xml:space="preserve"> le présent document ne représente pas les principes ou les orientations de l</w:t>
      </w:r>
      <w:r w:rsidR="009F4E5F">
        <w:t>’</w:t>
      </w:r>
      <w:r>
        <w:t>UPOV</w:t>
      </w:r>
    </w:p>
    <w:p w14:paraId="5329E76E" w14:textId="2D8B9562" w:rsidR="00F47D56" w:rsidRDefault="00F47D56" w:rsidP="00F47D56">
      <w:r>
        <w:fldChar w:fldCharType="begin"/>
      </w:r>
      <w:r>
        <w:instrText xml:space="preserve"> AUTONUM  </w:instrText>
      </w:r>
      <w:r>
        <w:fldChar w:fldCharType="end"/>
      </w:r>
      <w:r>
        <w:tab/>
        <w:t>Le présent document a pour objet d</w:t>
      </w:r>
      <w:r w:rsidR="009F4E5F">
        <w:t>’</w:t>
      </w:r>
      <w:r>
        <w:t>informer le Conseil des faits nouveaux intervenus dans la procédure de nomination d</w:t>
      </w:r>
      <w:r w:rsidR="009F4E5F">
        <w:t>’</w:t>
      </w:r>
      <w:r>
        <w:t>un nouveau Secrétaire général adjoint, ainsi que des prochaines étapes de cette procédure de nomination, et d</w:t>
      </w:r>
      <w:r w:rsidR="009F4E5F">
        <w:t>’</w:t>
      </w:r>
      <w:r>
        <w:t>inviter le Conseil à prendre une décision concernant la nomination d</w:t>
      </w:r>
      <w:r w:rsidR="009F4E5F">
        <w:t>’</w:t>
      </w:r>
      <w:r w:rsidR="00351451">
        <w:t>un nouveau Secrétaire </w:t>
      </w:r>
      <w:r>
        <w:t>général adjoint de l</w:t>
      </w:r>
      <w:r w:rsidR="009F4E5F">
        <w:t>’</w:t>
      </w:r>
      <w:r>
        <w:t>UPOV.</w:t>
      </w:r>
    </w:p>
    <w:p w14:paraId="09A03869" w14:textId="77777777" w:rsidR="00F47D56" w:rsidRDefault="00F47D56" w:rsidP="00F47D56"/>
    <w:p w14:paraId="62A0D8A1" w14:textId="2447BA0E" w:rsidR="00F47D56" w:rsidRDefault="00F47D56" w:rsidP="00F47D56">
      <w:r w:rsidRPr="009A15E5">
        <w:fldChar w:fldCharType="begin"/>
      </w:r>
      <w:r w:rsidRPr="009A15E5">
        <w:instrText xml:space="preserve"> AUTONUM  </w:instrText>
      </w:r>
      <w:r w:rsidRPr="009A15E5">
        <w:fldChar w:fldCharType="end"/>
      </w:r>
      <w:r>
        <w:tab/>
        <w:t>Avec l</w:t>
      </w:r>
      <w:r w:rsidR="009F4E5F">
        <w:t>’</w:t>
      </w:r>
      <w:r>
        <w:t>accord du Secrétaire général de l</w:t>
      </w:r>
      <w:r w:rsidR="009F4E5F">
        <w:t>’</w:t>
      </w:r>
      <w:r>
        <w:t>UPOV, le Conseil est invité</w:t>
      </w:r>
      <w:r w:rsidR="00351451">
        <w:t xml:space="preserve"> à nommer le nouveau Secrétaire </w:t>
      </w:r>
      <w:r>
        <w:t>général adjoint de l</w:t>
      </w:r>
      <w:r w:rsidR="009F4E5F">
        <w:t>’</w:t>
      </w:r>
      <w:r>
        <w:t>UPOV au grade de sous</w:t>
      </w:r>
      <w:r w:rsidR="006A005B">
        <w:noBreakHyphen/>
      </w:r>
      <w:r>
        <w:t>secrétaire général</w:t>
      </w:r>
      <w:r w:rsidR="006A005B">
        <w:t> </w:t>
      </w:r>
      <w:r>
        <w:t xml:space="preserve">(ASG) du régime commun des </w:t>
      </w:r>
      <w:r w:rsidR="00351451">
        <w:t xml:space="preserve">Nations </w:t>
      </w:r>
      <w:r w:rsidR="009F4E5F">
        <w:t>Unies</w:t>
      </w:r>
      <w:r>
        <w:t xml:space="preserve"> et à engager le nouveau Secrétaire général adjoint pour la période allant du</w:t>
      </w:r>
      <w:r w:rsidR="00351451">
        <w:t xml:space="preserve"> </w:t>
      </w:r>
      <w:r>
        <w:t>15 octobre 2023</w:t>
      </w:r>
      <w:r w:rsidR="00351451">
        <w:t xml:space="preserve"> </w:t>
      </w:r>
      <w:r>
        <w:t>a</w:t>
      </w:r>
      <w:r w:rsidR="00351451">
        <w:t xml:space="preserve">u </w:t>
      </w:r>
      <w:r>
        <w:t>14 octobre 2025.</w:t>
      </w:r>
    </w:p>
    <w:p w14:paraId="4FA37313" w14:textId="77777777" w:rsidR="00F47D56" w:rsidRDefault="00F47D56" w:rsidP="00F47D56"/>
    <w:p w14:paraId="4C8290E5" w14:textId="77777777" w:rsidR="00F47D56" w:rsidRDefault="00F47D56" w:rsidP="00F47D56"/>
    <w:p w14:paraId="47FD77BC" w14:textId="72453AD5" w:rsidR="00F47D56" w:rsidRPr="002E01C3" w:rsidRDefault="00F47D56" w:rsidP="00D454FF">
      <w:pPr>
        <w:pStyle w:val="Heading1"/>
      </w:pPr>
      <w:r>
        <w:t>Procédure de nomination d</w:t>
      </w:r>
      <w:r w:rsidR="009F4E5F">
        <w:t>’</w:t>
      </w:r>
      <w:r>
        <w:t>un nouveau Secrétaire général adjoint</w:t>
      </w:r>
    </w:p>
    <w:p w14:paraId="61E73944" w14:textId="77777777" w:rsidR="00F47D56" w:rsidRDefault="00F47D56" w:rsidP="00F47D56"/>
    <w:p w14:paraId="7E8CDAF6" w14:textId="1E4A7E2E" w:rsidR="00F47D56" w:rsidRDefault="00F47D56" w:rsidP="00F47D56">
      <w:r>
        <w:fldChar w:fldCharType="begin"/>
      </w:r>
      <w:r>
        <w:instrText xml:space="preserve"> AUTONUM  </w:instrText>
      </w:r>
      <w:r>
        <w:fldChar w:fldCharType="end"/>
      </w:r>
      <w:r>
        <w:tab/>
        <w:t>La prolongation actuelle du mandat du Secrétaire général adjoint pren</w:t>
      </w:r>
      <w:r w:rsidR="00351451">
        <w:t>dra fin le 22 octobre 2023.  Le </w:t>
      </w:r>
      <w:r>
        <w:t>poste de Secrétaire général adjoint deviendra ainsi vacant le 23 octobre 2023.</w:t>
      </w:r>
    </w:p>
    <w:p w14:paraId="7CB919D5" w14:textId="77777777" w:rsidR="00F47D56" w:rsidRDefault="00F47D56" w:rsidP="00F47D56"/>
    <w:p w14:paraId="6420F3FE" w14:textId="6B3A8C96" w:rsidR="00F47D56" w:rsidRDefault="00F47D56" w:rsidP="00F47D56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Le Conseil a approuvé la procédure et le calendrier relatifs à la n</w:t>
      </w:r>
      <w:r w:rsidR="00351451">
        <w:t>omination du nouveau Secrétaire </w:t>
      </w:r>
      <w:r>
        <w:t>général adjoint, notamment (voir les paragraphes 13 à 15 du document C/55/12)</w:t>
      </w:r>
      <w:r w:rsidR="009F4E5F">
        <w:t> :</w:t>
      </w:r>
    </w:p>
    <w:p w14:paraId="5F3D3B9A" w14:textId="77777777" w:rsidR="00F47D56" w:rsidRDefault="00F47D56" w:rsidP="00F47D56"/>
    <w:p w14:paraId="4B24651A" w14:textId="7D2A75C7" w:rsidR="00F47D56" w:rsidRDefault="00F47D56" w:rsidP="00F47D56">
      <w:pPr>
        <w:ind w:firstLine="567"/>
      </w:pPr>
      <w:r>
        <w:t>a)</w:t>
      </w:r>
      <w:r>
        <w:tab/>
        <w:t>la circulaire annonçant la vacance de poste et contenant la description générale des attributions et des conditions d</w:t>
      </w:r>
      <w:r w:rsidR="009F4E5F">
        <w:t>’</w:t>
      </w:r>
      <w:r>
        <w:t>emploi, qui est présentée dans l</w:t>
      </w:r>
      <w:r w:rsidR="009F4E5F">
        <w:t>’</w:t>
      </w:r>
      <w:r>
        <w:t>annexe du présent document;</w:t>
      </w:r>
    </w:p>
    <w:p w14:paraId="4E476E56" w14:textId="77777777" w:rsidR="00F47D56" w:rsidRDefault="00F47D56" w:rsidP="00F47D56">
      <w:pPr>
        <w:pStyle w:val="ListParagraph"/>
        <w:ind w:left="0"/>
      </w:pPr>
    </w:p>
    <w:p w14:paraId="2560B58E" w14:textId="6066E485" w:rsidR="00F47D56" w:rsidRDefault="00F47D56" w:rsidP="00F47D56">
      <w:pPr>
        <w:pStyle w:val="ListParagraph"/>
        <w:ind w:left="0" w:firstLine="567"/>
      </w:pPr>
      <w:r>
        <w:t>b)</w:t>
      </w:r>
      <w:r>
        <w:tab/>
        <w:t>l</w:t>
      </w:r>
      <w:r w:rsidR="009F4E5F">
        <w:t>’</w:t>
      </w:r>
      <w:r>
        <w:t>annonce de la nomination du Secrétaire général adjoint au grade de sous</w:t>
      </w:r>
      <w:r w:rsidR="006A005B">
        <w:noBreakHyphen/>
      </w:r>
      <w:r>
        <w:t>secrétaire général</w:t>
      </w:r>
      <w:r w:rsidR="00351451">
        <w:rPr>
          <w:caps/>
        </w:rPr>
        <w:t xml:space="preserve"> </w:t>
      </w:r>
      <w:r>
        <w:t xml:space="preserve">(ASG) du régime commun des </w:t>
      </w:r>
      <w:r w:rsidR="009F4E5F">
        <w:t>Nations Unies</w:t>
      </w:r>
      <w:r>
        <w:t>, ce qui évite d</w:t>
      </w:r>
      <w:r w:rsidR="009F4E5F">
        <w:t>’</w:t>
      </w:r>
      <w:r>
        <w:t>avoir à envisager une promotion après que le Secrétaire général adjoint a été en poste pendant un an;  et</w:t>
      </w:r>
    </w:p>
    <w:p w14:paraId="0A21DA09" w14:textId="77777777" w:rsidR="00F47D56" w:rsidRDefault="00F47D56" w:rsidP="00F47D56">
      <w:pPr>
        <w:pStyle w:val="ListParagraph"/>
        <w:ind w:left="0"/>
      </w:pPr>
    </w:p>
    <w:p w14:paraId="4FB64FC1" w14:textId="66F02958" w:rsidR="00F47D56" w:rsidRDefault="00F47D56" w:rsidP="00F47D56">
      <w:pPr>
        <w:pStyle w:val="ListParagraph"/>
        <w:ind w:left="0" w:firstLine="567"/>
      </w:pPr>
      <w:r>
        <w:t>c)</w:t>
      </w:r>
      <w:r>
        <w:tab/>
        <w:t>la procédure à suivre et le calendrier ci</w:t>
      </w:r>
      <w:r w:rsidR="006A005B">
        <w:noBreakHyphen/>
      </w:r>
      <w:r>
        <w:t>après</w:t>
      </w:r>
      <w:r w:rsidR="009F4E5F">
        <w:t> :</w:t>
      </w:r>
    </w:p>
    <w:p w14:paraId="201E79B4" w14:textId="77777777" w:rsidR="00F47D56" w:rsidRDefault="00F47D56" w:rsidP="006A005B"/>
    <w:p w14:paraId="4C2FB905" w14:textId="0B055449" w:rsidR="00F47D56" w:rsidRDefault="00F47D56" w:rsidP="00F47D56">
      <w:pPr>
        <w:pStyle w:val="ListParagraph"/>
        <w:ind w:left="567" w:firstLine="567"/>
      </w:pPr>
      <w:r>
        <w:t>i)</w:t>
      </w:r>
      <w:r>
        <w:tab/>
        <w:t>approuver une circulaire annonçant la vacance de poste et contenant la description générale des attributions et des conditions d</w:t>
      </w:r>
      <w:r w:rsidR="009F4E5F">
        <w:t>’</w:t>
      </w:r>
      <w:r>
        <w:t>emploi, qui est présentée dans l</w:t>
      </w:r>
      <w:r w:rsidR="009F4E5F">
        <w:t>’</w:t>
      </w:r>
      <w:r>
        <w:t>annexe du document C/55/10;</w:t>
      </w:r>
    </w:p>
    <w:p w14:paraId="5DD9CB5B" w14:textId="77777777" w:rsidR="00F47D56" w:rsidRDefault="00F47D56" w:rsidP="006A005B"/>
    <w:p w14:paraId="075B5A66" w14:textId="397025B3" w:rsidR="00F47D56" w:rsidRDefault="00F47D56" w:rsidP="00F47D56">
      <w:pPr>
        <w:pStyle w:val="ListParagraph"/>
        <w:ind w:left="567" w:firstLine="567"/>
      </w:pPr>
      <w:r>
        <w:t>ii)</w:t>
      </w:r>
      <w:r>
        <w:tab/>
        <w:t>demander au Secrétaire général d</w:t>
      </w:r>
      <w:r w:rsidR="009F4E5F">
        <w:t>’</w:t>
      </w:r>
      <w:r>
        <w:t>annoncer la vacance de poste d</w:t>
      </w:r>
      <w:r w:rsidR="009F4E5F">
        <w:t>’</w:t>
      </w:r>
      <w:r>
        <w:t>ici à la fin du mois de mai 2022;</w:t>
      </w:r>
    </w:p>
    <w:p w14:paraId="56A7A397" w14:textId="77777777" w:rsidR="00F47D56" w:rsidRDefault="00F47D56" w:rsidP="006A005B"/>
    <w:p w14:paraId="783BBBF5" w14:textId="77777777" w:rsidR="00F47D56" w:rsidRDefault="00F47D56" w:rsidP="00F47D56">
      <w:pPr>
        <w:pStyle w:val="ListParagraph"/>
        <w:ind w:left="567" w:firstLine="567"/>
      </w:pPr>
      <w:r>
        <w:t>iii)</w:t>
      </w:r>
      <w:r>
        <w:tab/>
        <w:t>fixer la date limite pour le dépôt des candidatures au 31 août 2022;</w:t>
      </w:r>
    </w:p>
    <w:p w14:paraId="26A6999F" w14:textId="77777777" w:rsidR="00F47D56" w:rsidRDefault="00F47D56" w:rsidP="006A005B"/>
    <w:p w14:paraId="606026BA" w14:textId="5D2FABCA" w:rsidR="00F47D56" w:rsidRDefault="00F47D56" w:rsidP="00F47D56">
      <w:pPr>
        <w:pStyle w:val="ListParagraph"/>
        <w:ind w:left="567" w:firstLine="567"/>
      </w:pPr>
      <w:r>
        <w:t>iv)</w:t>
      </w:r>
      <w:r>
        <w:tab/>
        <w:t>adresser à chaque membre de l</w:t>
      </w:r>
      <w:r w:rsidR="009F4E5F">
        <w:t>’</w:t>
      </w:r>
      <w:r>
        <w:t>Union, dans les meilleurs délais après le 31 août 2022, une copie des candidatures reçues;</w:t>
      </w:r>
    </w:p>
    <w:p w14:paraId="63BA8FB9" w14:textId="77777777" w:rsidR="00F47D56" w:rsidRDefault="00F47D56" w:rsidP="006A005B"/>
    <w:p w14:paraId="0728AA77" w14:textId="4472E084" w:rsidR="00F47D56" w:rsidRDefault="00F47D56" w:rsidP="00351451">
      <w:pPr>
        <w:pStyle w:val="ListParagraph"/>
        <w:ind w:left="567" w:firstLine="567"/>
      </w:pPr>
      <w:r>
        <w:t>v)</w:t>
      </w:r>
      <w:r>
        <w:tab/>
        <w:t>ajouter à l</w:t>
      </w:r>
      <w:r w:rsidR="009F4E5F">
        <w:t>’</w:t>
      </w:r>
      <w:r>
        <w:t>ordre du jour de la quatre</w:t>
      </w:r>
      <w:r w:rsidR="006A005B">
        <w:noBreakHyphen/>
      </w:r>
      <w:r>
        <w:t>vingt</w:t>
      </w:r>
      <w:r w:rsidR="006A005B">
        <w:noBreakHyphen/>
      </w:r>
      <w:r>
        <w:t>dix</w:t>
      </w:r>
      <w:r w:rsidR="006A005B">
        <w:noBreakHyphen/>
      </w:r>
      <w:r>
        <w:t>neuv</w:t>
      </w:r>
      <w:r w:rsidR="009F4E5F">
        <w:t>ième session</w:t>
      </w:r>
      <w:r>
        <w:t xml:space="preserve"> du Comité consultatif, qui se tiendra le 27 octobre 2022, un point portant sur l</w:t>
      </w:r>
      <w:r w:rsidR="009F4E5F">
        <w:t>’</w:t>
      </w:r>
      <w:r>
        <w:t>examen des candidatures reçues pour le poste de Secrétaire général adjoint, créer un sous</w:t>
      </w:r>
      <w:r w:rsidR="006A005B">
        <w:noBreakHyphen/>
      </w:r>
      <w:r>
        <w:t>comité ad</w:t>
      </w:r>
      <w:r w:rsidR="00801EF9">
        <w:t> </w:t>
      </w:r>
      <w:r>
        <w:t xml:space="preserve">hoc sur la base de la pratique antérieure de nomination des secrétaires généraux adjoints, chargé de faire passer les entretiens aux candidats </w:t>
      </w:r>
      <w:r>
        <w:lastRenderedPageBreak/>
        <w:t>sélectionnés au début de l</w:t>
      </w:r>
      <w:r w:rsidR="009F4E5F">
        <w:t>’</w:t>
      </w:r>
      <w:r>
        <w:t>année 2023 et de décider du thème d</w:t>
      </w:r>
      <w:r w:rsidR="009F4E5F">
        <w:t>’</w:t>
      </w:r>
      <w:r>
        <w:t>un exposé que présenteront les candidats sélectionnés pour l</w:t>
      </w:r>
      <w:r w:rsidR="009F4E5F">
        <w:t>’</w:t>
      </w:r>
      <w:r>
        <w:t>entretien;</w:t>
      </w:r>
    </w:p>
    <w:p w14:paraId="3E204D2E" w14:textId="77777777" w:rsidR="00F47D56" w:rsidRDefault="00F47D56" w:rsidP="006A005B"/>
    <w:p w14:paraId="783DAF28" w14:textId="23FBFB06" w:rsidR="00F47D56" w:rsidRDefault="00F47D56" w:rsidP="00F47D56">
      <w:pPr>
        <w:pStyle w:val="ListParagraph"/>
        <w:ind w:left="567" w:firstLine="567"/>
      </w:pPr>
      <w:r>
        <w:t>vi)</w:t>
      </w:r>
      <w:r>
        <w:tab/>
        <w:t>d</w:t>
      </w:r>
      <w:r w:rsidR="009F4E5F">
        <w:t>’</w:t>
      </w:r>
      <w:r>
        <w:t>ici à la fin du mois de janvier ou au début du mois de février 2023, organiser une réunion informelle des membres de l</w:t>
      </w:r>
      <w:r w:rsidR="009F4E5F">
        <w:t>’</w:t>
      </w:r>
      <w:r>
        <w:t>Union pour écouter les exposés de</w:t>
      </w:r>
      <w:r w:rsidR="00D454FF">
        <w:t> </w:t>
      </w:r>
      <w:r>
        <w:t>10</w:t>
      </w:r>
      <w:r w:rsidR="00D454FF">
        <w:t> </w:t>
      </w:r>
      <w:r>
        <w:t>à</w:t>
      </w:r>
      <w:r w:rsidR="00D454FF">
        <w:t> </w:t>
      </w:r>
      <w:r>
        <w:t>15 minutes présentés par les candidats sélectionnés pour un entretien dans la matinée et prendre les dispositions nécessaires pour que les candidats sélectionnés s</w:t>
      </w:r>
      <w:r w:rsidR="009F4E5F">
        <w:t>’</w:t>
      </w:r>
      <w:r>
        <w:t>entretiennent avec le sous</w:t>
      </w:r>
      <w:r w:rsidR="006A005B">
        <w:noBreakHyphen/>
      </w:r>
      <w:r>
        <w:t>comité ad</w:t>
      </w:r>
      <w:r w:rsidR="00801EF9">
        <w:t> </w:t>
      </w:r>
      <w:r>
        <w:t>hoc dans l</w:t>
      </w:r>
      <w:r w:rsidR="009F4E5F">
        <w:t>’</w:t>
      </w:r>
      <w:r>
        <w:t>après</w:t>
      </w:r>
      <w:r w:rsidR="006A005B">
        <w:noBreakHyphen/>
      </w:r>
      <w:r>
        <w:t>midi;</w:t>
      </w:r>
    </w:p>
    <w:p w14:paraId="71757C60" w14:textId="77777777" w:rsidR="00F47D56" w:rsidRDefault="00F47D56" w:rsidP="006A005B"/>
    <w:p w14:paraId="43316FFA" w14:textId="31D59A97" w:rsidR="00F47D56" w:rsidRDefault="00F47D56" w:rsidP="00F47D56">
      <w:pPr>
        <w:pStyle w:val="ListParagraph"/>
        <w:ind w:left="567" w:firstLine="567"/>
      </w:pPr>
      <w:r>
        <w:t>vii)</w:t>
      </w:r>
      <w:r>
        <w:tab/>
        <w:t>d</w:t>
      </w:r>
      <w:r w:rsidR="009F4E5F">
        <w:t>’</w:t>
      </w:r>
      <w:r>
        <w:t>ici à la fin du mois de février 2023, adresser aux membres de l</w:t>
      </w:r>
      <w:r w:rsidR="009F4E5F">
        <w:t>’</w:t>
      </w:r>
      <w:r>
        <w:t>Union un rapport sur la réunion du sous</w:t>
      </w:r>
      <w:r w:rsidR="006A005B">
        <w:noBreakHyphen/>
      </w:r>
      <w:r>
        <w:t>comité ad</w:t>
      </w:r>
      <w:r w:rsidR="00801EF9">
        <w:t> </w:t>
      </w:r>
      <w:r>
        <w:t>hoc;</w:t>
      </w:r>
    </w:p>
    <w:p w14:paraId="5AA1A276" w14:textId="77777777" w:rsidR="00F47D56" w:rsidRDefault="00F47D56" w:rsidP="006A005B"/>
    <w:p w14:paraId="05E25E24" w14:textId="6814A181" w:rsidR="00F47D56" w:rsidRDefault="00F47D56" w:rsidP="00F47D56">
      <w:pPr>
        <w:pStyle w:val="ListParagraph"/>
        <w:ind w:left="567" w:firstLine="567"/>
      </w:pPr>
      <w:r>
        <w:t>viii)</w:t>
      </w:r>
      <w:r>
        <w:tab/>
        <w:t>convoquer la cent</w:t>
      </w:r>
      <w:r w:rsidR="009F4E5F">
        <w:t>ième session</w:t>
      </w:r>
      <w:r>
        <w:t xml:space="preserve"> du Comité consultatif et une session extraordinaire du Conseil le 23 mars 2023 et, après avoir demandé l</w:t>
      </w:r>
      <w:r w:rsidR="009F4E5F">
        <w:t>’</w:t>
      </w:r>
      <w:r>
        <w:t>accord du Secrétaire général, adresser au Conseil une recommandation concernant la nomination du nouveau Secrétaire général adjoint.</w:t>
      </w:r>
    </w:p>
    <w:p w14:paraId="58423350" w14:textId="77777777" w:rsidR="00F47D56" w:rsidRDefault="00F47D56" w:rsidP="00F47D56"/>
    <w:p w14:paraId="7EB772A7" w14:textId="77777777" w:rsidR="00F47D56" w:rsidRDefault="00F47D56" w:rsidP="00F47D56"/>
    <w:p w14:paraId="5EB674C4" w14:textId="77777777" w:rsidR="00F47D56" w:rsidRPr="00016683" w:rsidRDefault="00F47D56" w:rsidP="00F47D56">
      <w:pPr>
        <w:pStyle w:val="Heading2"/>
      </w:pPr>
      <w:r>
        <w:t>Entretiens avec les candidats</w:t>
      </w:r>
    </w:p>
    <w:p w14:paraId="18AA6609" w14:textId="77777777" w:rsidR="00F47D56" w:rsidRDefault="00F47D56" w:rsidP="00F47D56">
      <w:pPr>
        <w:keepNext/>
        <w:rPr>
          <w:szCs w:val="24"/>
        </w:rPr>
      </w:pPr>
    </w:p>
    <w:p w14:paraId="5C193126" w14:textId="33BC4DAE" w:rsidR="00F47D56" w:rsidRPr="00F03117" w:rsidRDefault="00F47D56" w:rsidP="00F47D56">
      <w:pPr>
        <w:keepNext/>
      </w:pPr>
      <w:r w:rsidRPr="00F03117">
        <w:fldChar w:fldCharType="begin"/>
      </w:r>
      <w:r w:rsidRPr="00F03117">
        <w:instrText xml:space="preserve"> AUTONUM  </w:instrText>
      </w:r>
      <w:r w:rsidRPr="00F03117">
        <w:fldChar w:fldCharType="end"/>
      </w:r>
      <w:r>
        <w:tab/>
        <w:t>À sa quatre</w:t>
      </w:r>
      <w:r w:rsidR="006A005B">
        <w:noBreakHyphen/>
      </w:r>
      <w:r>
        <w:t>vingt</w:t>
      </w:r>
      <w:r w:rsidR="006A005B">
        <w:noBreakHyphen/>
      </w:r>
      <w:r>
        <w:t>dix</w:t>
      </w:r>
      <w:r w:rsidR="006A005B">
        <w:noBreakHyphen/>
      </w:r>
      <w:r>
        <w:t>neuv</w:t>
      </w:r>
      <w:r w:rsidR="009F4E5F">
        <w:t>ième session</w:t>
      </w:r>
      <w:r>
        <w:t xml:space="preserve"> tenue à Genève le 27 octobre 2022, le Comité consultatif a sélectionné les candidats ci</w:t>
      </w:r>
      <w:r w:rsidR="006A005B">
        <w:noBreakHyphen/>
      </w:r>
      <w:r>
        <w:t>après, classés dans l</w:t>
      </w:r>
      <w:r w:rsidR="009F4E5F">
        <w:t>’</w:t>
      </w:r>
      <w:r>
        <w:t xml:space="preserve">ordre alphabétique, qui seront convoqués pour un entretien avec le </w:t>
      </w:r>
      <w:r w:rsidR="00D454FF">
        <w:t>s</w:t>
      </w:r>
      <w:r>
        <w:t>ous</w:t>
      </w:r>
      <w:r w:rsidR="006A005B">
        <w:noBreakHyphen/>
      </w:r>
      <w:r>
        <w:t>comité ad hoc concernant la procédure de nomination d</w:t>
      </w:r>
      <w:r w:rsidR="009F4E5F">
        <w:t>’</w:t>
      </w:r>
      <w:r>
        <w:t>un nouveau Secrétaire général adjoint</w:t>
      </w:r>
      <w:r w:rsidR="009F4E5F">
        <w:t> :</w:t>
      </w:r>
    </w:p>
    <w:p w14:paraId="4D7F5C64" w14:textId="77777777" w:rsidR="00F47D56" w:rsidRPr="00F03117" w:rsidRDefault="00F47D56" w:rsidP="00F47D56"/>
    <w:p w14:paraId="2A083D26" w14:textId="77777777" w:rsidR="00F47D56" w:rsidRPr="00F03117" w:rsidRDefault="00F47D56" w:rsidP="00F47D56">
      <w:pPr>
        <w:spacing w:after="120"/>
      </w:pPr>
      <w:r>
        <w:tab/>
        <w:t>M. Martin </w:t>
      </w:r>
      <w:proofErr w:type="spellStart"/>
      <w:r>
        <w:t>Ake</w:t>
      </w:r>
      <w:proofErr w:type="spellEnd"/>
      <w:r>
        <w:t> EKVAD (Suède)</w:t>
      </w:r>
    </w:p>
    <w:p w14:paraId="191EA5F6" w14:textId="77777777" w:rsidR="00F47D56" w:rsidRPr="00B01C43" w:rsidRDefault="00F47D56" w:rsidP="00F47D56">
      <w:pPr>
        <w:spacing w:after="120"/>
      </w:pPr>
      <w:r>
        <w:tab/>
        <w:t>Mme Yolanda HUERTA CASADO (Espagne)</w:t>
      </w:r>
    </w:p>
    <w:p w14:paraId="47D188F6" w14:textId="77777777" w:rsidR="00F47D56" w:rsidRPr="00B01C43" w:rsidRDefault="00F47D56" w:rsidP="00F47D56">
      <w:r>
        <w:tab/>
        <w:t>M. </w:t>
      </w:r>
      <w:proofErr w:type="spellStart"/>
      <w:r>
        <w:t>Leontino</w:t>
      </w:r>
      <w:proofErr w:type="spellEnd"/>
      <w:r>
        <w:t> REZENDE TAVEIRA (Brésil)</w:t>
      </w:r>
    </w:p>
    <w:p w14:paraId="4C8020DB" w14:textId="77777777" w:rsidR="00F47D56" w:rsidRPr="00B01C43" w:rsidRDefault="00F47D56" w:rsidP="00F47D56">
      <w:pPr>
        <w:rPr>
          <w:lang w:val="es-ES_tradnl"/>
        </w:rPr>
      </w:pPr>
    </w:p>
    <w:p w14:paraId="5E762589" w14:textId="54964907" w:rsidR="009F4E5F" w:rsidRDefault="00F47D56" w:rsidP="00F47D56">
      <w:r w:rsidRPr="00F03117">
        <w:fldChar w:fldCharType="begin"/>
      </w:r>
      <w:r w:rsidRPr="00F03117">
        <w:instrText xml:space="preserve"> AUTONUM  </w:instrText>
      </w:r>
      <w:r w:rsidRPr="00F03117">
        <w:fldChar w:fldCharType="end"/>
      </w:r>
      <w:r>
        <w:tab/>
        <w:t>Le Comité consultatif est convenu de demander aux candidats sélectionnés pour un entretien de présenter un exposé de 15 minutes sur le thème “Quels sont les principaux défis pour l</w:t>
      </w:r>
      <w:r w:rsidR="009F4E5F">
        <w:t>’</w:t>
      </w:r>
      <w:r>
        <w:t>UPOV et comment les relever?” lors d</w:t>
      </w:r>
      <w:r w:rsidR="009F4E5F">
        <w:t>’</w:t>
      </w:r>
      <w:r>
        <w:t>une réunion informelle du Comité consultatif qui se tiendra sous forme hybride à Genève le 31 janvier 2023.</w:t>
      </w:r>
    </w:p>
    <w:p w14:paraId="490F4815" w14:textId="15364808" w:rsidR="00F47D56" w:rsidRPr="00F03117" w:rsidRDefault="00F47D56" w:rsidP="00F47D56"/>
    <w:p w14:paraId="52CA1CBE" w14:textId="2EB32375" w:rsidR="009F4E5F" w:rsidRDefault="00F47D56" w:rsidP="00F47D56">
      <w:r w:rsidRPr="00F03117">
        <w:fldChar w:fldCharType="begin"/>
      </w:r>
      <w:r w:rsidRPr="00F03117">
        <w:instrText xml:space="preserve"> AUTONUM  </w:instrText>
      </w:r>
      <w:r w:rsidRPr="00F03117">
        <w:fldChar w:fldCharType="end"/>
      </w:r>
      <w:r>
        <w:tab/>
        <w:t>Le Comité consultatif est convenu d</w:t>
      </w:r>
      <w:r w:rsidR="009F4E5F">
        <w:t>’</w:t>
      </w:r>
      <w:r>
        <w:t>inviter les candidats à passer un entretien avec le jury lors de la deuxième</w:t>
      </w:r>
      <w:r w:rsidR="00D454FF">
        <w:t> </w:t>
      </w:r>
      <w:r>
        <w:t>réunion du SC</w:t>
      </w:r>
      <w:r w:rsidR="006A005B">
        <w:noBreakHyphen/>
      </w:r>
      <w:r>
        <w:t>VSG, le</w:t>
      </w:r>
      <w:r w:rsidR="009F4E5F">
        <w:t xml:space="preserve"> 1</w:t>
      </w:r>
      <w:r w:rsidR="009F4E5F" w:rsidRPr="009F4E5F">
        <w:rPr>
          <w:vertAlign w:val="superscript"/>
        </w:rPr>
        <w:t>er</w:t>
      </w:r>
      <w:r w:rsidR="009F4E5F">
        <w:t> </w:t>
      </w:r>
      <w:r>
        <w:t>février 2023, et de demander au Bureau de l</w:t>
      </w:r>
      <w:r w:rsidR="009F4E5F">
        <w:t>’</w:t>
      </w:r>
      <w:r>
        <w:t>Union de prendre les dispositions nécessaires en vue de ces entretiens sous forme hybride.</w:t>
      </w:r>
    </w:p>
    <w:p w14:paraId="2C6E9E16" w14:textId="74F414AD" w:rsidR="00F47D56" w:rsidRPr="00F03117" w:rsidRDefault="00F47D56" w:rsidP="00F47D56">
      <w:pPr>
        <w:rPr>
          <w:b/>
        </w:rPr>
      </w:pPr>
    </w:p>
    <w:p w14:paraId="2AB38504" w14:textId="54376BD8" w:rsidR="00F47D56" w:rsidRPr="00821768" w:rsidRDefault="00F47D56" w:rsidP="00F47D56">
      <w:r w:rsidRPr="00F47D56">
        <w:fldChar w:fldCharType="begin"/>
      </w:r>
      <w:r w:rsidRPr="00F47D56">
        <w:instrText xml:space="preserve"> AUTONUM  </w:instrText>
      </w:r>
      <w:r w:rsidRPr="00F47D56">
        <w:fldChar w:fldCharType="end"/>
      </w:r>
      <w:r>
        <w:tab/>
        <w:t>Les vidéos, les transcriptions et les copies des exposés présentés par les trois candidats au poste de Secrétaire général adjoint de l</w:t>
      </w:r>
      <w:r w:rsidR="009F4E5F">
        <w:t>’</w:t>
      </w:r>
      <w:r>
        <w:t xml:space="preserve">UPOV, lors de la </w:t>
      </w:r>
      <w:r w:rsidR="009F4E5F">
        <w:t>“R</w:t>
      </w:r>
      <w:r>
        <w:t>éunion informelle pour les membres de l</w:t>
      </w:r>
      <w:r w:rsidR="009F4E5F">
        <w:t>’</w:t>
      </w:r>
      <w:r>
        <w:t>Union concernant la procédure de nomination d</w:t>
      </w:r>
      <w:r w:rsidR="009F4E5F">
        <w:t>’</w:t>
      </w:r>
      <w:r>
        <w:t>un nouveau Secrétaire général adjoin</w:t>
      </w:r>
      <w:r w:rsidR="009F4E5F">
        <w:t>t”</w:t>
      </w:r>
      <w:r>
        <w:t xml:space="preserve"> tenue le 31 janvier 2023, ont été transmis au Comité consultatif.</w:t>
      </w:r>
    </w:p>
    <w:p w14:paraId="4402A7D2" w14:textId="77777777" w:rsidR="00F47D56" w:rsidRPr="00F47D56" w:rsidRDefault="00F47D56" w:rsidP="00F47D56"/>
    <w:p w14:paraId="6AF93E38" w14:textId="4A51A665" w:rsidR="009F4E5F" w:rsidRDefault="00F47D56" w:rsidP="00F47D5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Les trois candidats ont été interrogés par le </w:t>
      </w:r>
      <w:r w:rsidR="00D454FF">
        <w:t>s</w:t>
      </w:r>
      <w:r>
        <w:t>ous</w:t>
      </w:r>
      <w:r w:rsidR="006A005B">
        <w:noBreakHyphen/>
      </w:r>
      <w:r>
        <w:t>comité ad</w:t>
      </w:r>
      <w:r w:rsidR="00801EF9">
        <w:t> </w:t>
      </w:r>
      <w:r>
        <w:t>hoc concernant la nomination d</w:t>
      </w:r>
      <w:r w:rsidR="009F4E5F">
        <w:t>’</w:t>
      </w:r>
      <w:r>
        <w:t>un nouveau Secrétaire général adjoint</w:t>
      </w:r>
      <w:r w:rsidR="00D454FF">
        <w:t> </w:t>
      </w:r>
      <w:r>
        <w:t>(SC</w:t>
      </w:r>
      <w:r w:rsidR="006A005B">
        <w:noBreakHyphen/>
      </w:r>
      <w:r>
        <w:t>VSG) le</w:t>
      </w:r>
      <w:r w:rsidR="009F4E5F">
        <w:t xml:space="preserve"> 1</w:t>
      </w:r>
      <w:r w:rsidR="009F4E5F" w:rsidRPr="009F4E5F">
        <w:rPr>
          <w:vertAlign w:val="superscript"/>
        </w:rPr>
        <w:t>er</w:t>
      </w:r>
      <w:r w:rsidR="009F4E5F">
        <w:t> </w:t>
      </w:r>
      <w:r>
        <w:t>février 2023.  La transcription des entretiens a été incluse dans le compte rendu de la deuxième réunion du SC</w:t>
      </w:r>
      <w:r w:rsidR="006A005B">
        <w:noBreakHyphen/>
      </w:r>
      <w:r>
        <w:t>VSG, qui a été transmis au Comité consultatif.</w:t>
      </w:r>
    </w:p>
    <w:p w14:paraId="015BDC50" w14:textId="758ADACF" w:rsidR="00F47D56" w:rsidRDefault="00F47D56" w:rsidP="00F47D56"/>
    <w:p w14:paraId="3C1F9C04" w14:textId="77777777" w:rsidR="00F47D56" w:rsidRPr="00F03117" w:rsidRDefault="00F47D56" w:rsidP="00F47D56"/>
    <w:p w14:paraId="39F490B6" w14:textId="77777777" w:rsidR="009F4E5F" w:rsidRDefault="00F47D56" w:rsidP="00D454FF">
      <w:pPr>
        <w:pStyle w:val="Heading1"/>
      </w:pPr>
      <w:r>
        <w:t>Recommandation concernant la nomination du nouveau Secrétaire général adjoint</w:t>
      </w:r>
    </w:p>
    <w:p w14:paraId="5A417D74" w14:textId="2EBD9471" w:rsidR="00F47D56" w:rsidRPr="002E01C3" w:rsidRDefault="00F47D56" w:rsidP="00F47D56">
      <w:pPr>
        <w:rPr>
          <w:u w:val="single"/>
        </w:rPr>
      </w:pPr>
    </w:p>
    <w:p w14:paraId="1D76B517" w14:textId="2799B9E0" w:rsidR="00F47D56" w:rsidRDefault="00F47D56" w:rsidP="00F47D56">
      <w:r w:rsidRPr="00F03117">
        <w:fldChar w:fldCharType="begin"/>
      </w:r>
      <w:r w:rsidRPr="00F03117">
        <w:instrText xml:space="preserve"> AUTONUM  </w:instrText>
      </w:r>
      <w:r w:rsidRPr="00F03117">
        <w:fldChar w:fldCharType="end"/>
      </w:r>
      <w:r>
        <w:tab/>
        <w:t>À sa quatre</w:t>
      </w:r>
      <w:r w:rsidR="006A005B">
        <w:noBreakHyphen/>
      </w:r>
      <w:r>
        <w:t>vingt</w:t>
      </w:r>
      <w:r w:rsidR="006A005B">
        <w:noBreakHyphen/>
      </w:r>
      <w:r>
        <w:t>dix</w:t>
      </w:r>
      <w:r w:rsidR="006A005B">
        <w:noBreakHyphen/>
      </w:r>
      <w:r>
        <w:t>neuv</w:t>
      </w:r>
      <w:r w:rsidR="009F4E5F">
        <w:t>ième session</w:t>
      </w:r>
      <w:r>
        <w:t xml:space="preserve"> tenue à Genève le 27 octobre 2022, le Comité consultatif a noté qu</w:t>
      </w:r>
      <w:r w:rsidR="009F4E5F">
        <w:t>’</w:t>
      </w:r>
      <w:r>
        <w:t>en l</w:t>
      </w:r>
      <w:r w:rsidR="009F4E5F">
        <w:t>’</w:t>
      </w:r>
      <w:r>
        <w:t>absence de consensus, un vote serait nécessaire lors de la trente</w:t>
      </w:r>
      <w:r w:rsidR="006A005B">
        <w:noBreakHyphen/>
      </w:r>
      <w:r>
        <w:t>cinqu</w:t>
      </w:r>
      <w:r w:rsidR="009F4E5F">
        <w:t>ième session</w:t>
      </w:r>
      <w:r>
        <w:t xml:space="preserve"> extraordinaire du Conseil de l</w:t>
      </w:r>
      <w:r w:rsidR="009F4E5F">
        <w:t>’</w:t>
      </w:r>
      <w:r>
        <w:t>UPOV, le 23 mars 2023.  Étant donné qu</w:t>
      </w:r>
      <w:r w:rsidR="009F4E5F">
        <w:t>’</w:t>
      </w:r>
      <w:r>
        <w:t>un vote au scrutin secret</w:t>
      </w:r>
      <w:r w:rsidRPr="00F03117">
        <w:rPr>
          <w:rStyle w:val="FootnoteReference"/>
        </w:rPr>
        <w:footnoteReference w:id="2"/>
      </w:r>
      <w:r>
        <w:t xml:space="preserve"> ne serait pas possible lors d</w:t>
      </w:r>
      <w:r w:rsidR="009F4E5F">
        <w:t>’</w:t>
      </w:r>
      <w:r>
        <w:t>une réunion hybride ou virtuelle, le Conseil a décidé de prévoir une réunion exclusivement en présentiel pour la trente</w:t>
      </w:r>
      <w:r w:rsidR="006A005B">
        <w:noBreakHyphen/>
      </w:r>
      <w:r>
        <w:t>cinqu</w:t>
      </w:r>
      <w:r w:rsidR="009F4E5F">
        <w:t>ième session</w:t>
      </w:r>
      <w:r>
        <w:t xml:space="preserve"> extraordinaire du Conseil de l</w:t>
      </w:r>
      <w:r w:rsidR="009F4E5F">
        <w:t>’</w:t>
      </w:r>
      <w:r>
        <w:t>UPOV, le 23 mars 2023, au cas où un scrutin secret serait nécessaire.</w:t>
      </w:r>
    </w:p>
    <w:p w14:paraId="6E0E070C" w14:textId="77777777" w:rsidR="00F47D56" w:rsidRPr="00F03117" w:rsidRDefault="00F47D56" w:rsidP="00F47D56"/>
    <w:p w14:paraId="2B315371" w14:textId="5FCE8B34" w:rsidR="00F47D56" w:rsidRPr="002E01C3" w:rsidRDefault="00F47D56" w:rsidP="00F47D56">
      <w:r w:rsidRPr="002E01C3">
        <w:lastRenderedPageBreak/>
        <w:fldChar w:fldCharType="begin"/>
      </w:r>
      <w:r w:rsidRPr="002E01C3">
        <w:instrText xml:space="preserve"> AUTONUM  </w:instrText>
      </w:r>
      <w:r w:rsidRPr="002E01C3">
        <w:fldChar w:fldCharType="end"/>
      </w:r>
      <w:r>
        <w:tab/>
        <w:t xml:space="preserve">La </w:t>
      </w:r>
      <w:r w:rsidR="009F4E5F">
        <w:t>Convention UPOV</w:t>
      </w:r>
      <w:r>
        <w:t xml:space="preserve"> (</w:t>
      </w:r>
      <w:r w:rsidR="009F4E5F">
        <w:t>article 2</w:t>
      </w:r>
      <w:r>
        <w:t>6.5)iii) de l</w:t>
      </w:r>
      <w:r w:rsidR="009F4E5F">
        <w:t>’</w:t>
      </w:r>
      <w:r>
        <w:t xml:space="preserve">Acte </w:t>
      </w:r>
      <w:r w:rsidR="009F4E5F">
        <w:t>de 1991</w:t>
      </w:r>
      <w:r>
        <w:t xml:space="preserve"> et</w:t>
      </w:r>
      <w:r w:rsidR="00D454FF">
        <w:t> </w:t>
      </w:r>
      <w:r w:rsidR="009F4E5F">
        <w:t>article 2</w:t>
      </w:r>
      <w:r>
        <w:t>1.b) de l</w:t>
      </w:r>
      <w:r w:rsidR="009F4E5F">
        <w:t>’</w:t>
      </w:r>
      <w:r>
        <w:t xml:space="preserve">Acte </w:t>
      </w:r>
      <w:r w:rsidR="009F4E5F">
        <w:t>de 1978</w:t>
      </w:r>
      <w:r>
        <w:t>) prévoit que le Conseil de l</w:t>
      </w:r>
      <w:r w:rsidR="009F4E5F">
        <w:t>’</w:t>
      </w:r>
      <w:r>
        <w:t xml:space="preserve">UPOV nomme le Secrétaire général </w:t>
      </w:r>
      <w:r w:rsidR="00A54C43">
        <w:t xml:space="preserve">adjoint </w:t>
      </w:r>
      <w:r>
        <w:t>de l</w:t>
      </w:r>
      <w:r w:rsidR="009F4E5F">
        <w:t>’</w:t>
      </w:r>
      <w:r>
        <w:t>UPOV et fixe les conditions de son engagement.</w:t>
      </w:r>
    </w:p>
    <w:p w14:paraId="1E5AE81A" w14:textId="77777777" w:rsidR="00F47D56" w:rsidRPr="002E01C3" w:rsidRDefault="00F47D56" w:rsidP="00F47D56"/>
    <w:p w14:paraId="2086DCF4" w14:textId="2F94703D" w:rsidR="00F47D56" w:rsidRPr="002E01C3" w:rsidRDefault="00F47D56" w:rsidP="00F47D56">
      <w:r w:rsidRPr="002E01C3">
        <w:fldChar w:fldCharType="begin"/>
      </w:r>
      <w:r w:rsidRPr="002E01C3">
        <w:instrText xml:space="preserve"> AUTONUM  </w:instrText>
      </w:r>
      <w:r w:rsidRPr="002E01C3">
        <w:fldChar w:fldCharType="end"/>
      </w:r>
      <w:r>
        <w:tab/>
        <w:t>L</w:t>
      </w:r>
      <w:r w:rsidR="009F4E5F">
        <w:t>’</w:t>
      </w:r>
      <w:r>
        <w:t>Accord entre l</w:t>
      </w:r>
      <w:r w:rsidR="009F4E5F">
        <w:t>’</w:t>
      </w:r>
      <w:r>
        <w:t>Organisation Mondiale de la Propriété Intellectuelle</w:t>
      </w:r>
      <w:r w:rsidR="00D454FF">
        <w:t> </w:t>
      </w:r>
      <w:r>
        <w:t>(OMPI) et l</w:t>
      </w:r>
      <w:r w:rsidR="009F4E5F">
        <w:t>’</w:t>
      </w:r>
      <w:r>
        <w:t>Union internationale pour la protection des obtentions végétales (Accord</w:t>
      </w:r>
      <w:r w:rsidR="00D454FF">
        <w:t> </w:t>
      </w:r>
      <w:r>
        <w:t>OMPI/UPOV, document</w:t>
      </w:r>
      <w:r w:rsidR="00F73121">
        <w:t> </w:t>
      </w:r>
      <w:r>
        <w:t>UPOV/INF/8), signé le 26 novembre 1982, dispose ce qui suit à son article 7.1)</w:t>
      </w:r>
      <w:r w:rsidR="009F4E5F">
        <w:t> :</w:t>
      </w:r>
    </w:p>
    <w:p w14:paraId="70D73642" w14:textId="77777777" w:rsidR="00F47D56" w:rsidRPr="002E01C3" w:rsidRDefault="00F47D56" w:rsidP="00F47D56">
      <w:pPr>
        <w:rPr>
          <w:u w:val="single"/>
        </w:rPr>
      </w:pPr>
    </w:p>
    <w:p w14:paraId="0B4975F8" w14:textId="754BCEFB" w:rsidR="00F47D56" w:rsidRPr="002E01C3" w:rsidRDefault="00F47D56" w:rsidP="00F47D56">
      <w:pPr>
        <w:keepNext/>
        <w:ind w:left="567"/>
      </w:pPr>
      <w:r w:rsidRPr="0074320D">
        <w:t>“</w:t>
      </w:r>
      <w:r w:rsidR="009F4E5F">
        <w:rPr>
          <w:u w:val="single"/>
        </w:rPr>
        <w:t>Article 7</w:t>
      </w:r>
    </w:p>
    <w:p w14:paraId="1C3F6577" w14:textId="77777777" w:rsidR="00F47D56" w:rsidRPr="002E01C3" w:rsidRDefault="00F47D56" w:rsidP="00D454FF">
      <w:pPr>
        <w:keepNext/>
      </w:pPr>
    </w:p>
    <w:p w14:paraId="47244CD0" w14:textId="3F55E3DF" w:rsidR="00F47D56" w:rsidRPr="002E01C3" w:rsidRDefault="0074320D" w:rsidP="00F47D56">
      <w:pPr>
        <w:ind w:left="567"/>
      </w:pPr>
      <w:r w:rsidRPr="0074320D">
        <w:t>“</w:t>
      </w:r>
      <w:r w:rsidR="00F47D56">
        <w:rPr>
          <w:u w:val="single"/>
        </w:rPr>
        <w:t>Nomination et licenciement des fonctionnaires du Bureau de l</w:t>
      </w:r>
      <w:r w:rsidR="009F4E5F">
        <w:rPr>
          <w:u w:val="single"/>
        </w:rPr>
        <w:t>’</w:t>
      </w:r>
      <w:r w:rsidR="00F47D56">
        <w:rPr>
          <w:u w:val="single"/>
        </w:rPr>
        <w:t>UPOV</w:t>
      </w:r>
    </w:p>
    <w:p w14:paraId="56A3A572" w14:textId="77777777" w:rsidR="00F47D56" w:rsidRPr="002E01C3" w:rsidRDefault="00F47D56" w:rsidP="00D454FF"/>
    <w:p w14:paraId="6CFE9850" w14:textId="79900351" w:rsidR="009F4E5F" w:rsidRDefault="00F47D56" w:rsidP="00D454FF">
      <w:pPr>
        <w:ind w:left="1134"/>
      </w:pPr>
      <w:r>
        <w:t>“1)</w:t>
      </w:r>
      <w:r>
        <w:tab/>
        <w:t>La nomination du Secrétaire général adjoint de l</w:t>
      </w:r>
      <w:r w:rsidR="009F4E5F">
        <w:t>’</w:t>
      </w:r>
      <w:r>
        <w:t>UPOV et la résiliation éventuelle de son engagement pour motif disciplinaire ou pour incapacité ont lieu après que le Conseil de l</w:t>
      </w:r>
      <w:r w:rsidR="009F4E5F">
        <w:t>’</w:t>
      </w:r>
      <w:r>
        <w:t>UPOV a demandé l</w:t>
      </w:r>
      <w:r w:rsidR="009F4E5F">
        <w:t>’</w:t>
      </w:r>
      <w:r>
        <w:t>accord du Secrétaire général de l</w:t>
      </w:r>
      <w:r w:rsidR="009F4E5F">
        <w:t>’</w:t>
      </w:r>
      <w:r>
        <w:t>UPOV à ce sujet.</w:t>
      </w:r>
    </w:p>
    <w:p w14:paraId="5C2AA7D7" w14:textId="6B044B8C" w:rsidR="00F47D56" w:rsidRPr="002E01C3" w:rsidRDefault="00F47D56" w:rsidP="00D454FF">
      <w:pPr>
        <w:ind w:left="1134"/>
      </w:pPr>
      <w:r>
        <w:t>[…]”</w:t>
      </w:r>
    </w:p>
    <w:p w14:paraId="6B75C58F" w14:textId="77777777" w:rsidR="00F47D56" w:rsidRPr="002E01C3" w:rsidRDefault="00F47D56" w:rsidP="00F47D56">
      <w:pPr>
        <w:rPr>
          <w:u w:val="single"/>
        </w:rPr>
      </w:pPr>
    </w:p>
    <w:p w14:paraId="2028F2B7" w14:textId="631099D3" w:rsidR="00F47D56" w:rsidRDefault="00F47D56" w:rsidP="00F47D56">
      <w:r w:rsidRPr="002E01C3">
        <w:fldChar w:fldCharType="begin"/>
      </w:r>
      <w:r w:rsidRPr="002E01C3">
        <w:instrText xml:space="preserve"> AUTONUM  </w:instrText>
      </w:r>
      <w:r w:rsidRPr="002E01C3">
        <w:fldChar w:fldCharType="end"/>
      </w:r>
      <w:r>
        <w:tab/>
        <w:t>Il est rappelé que le Conseil a approuvé la nomination du Secrétaire général adjoint au grade de sous</w:t>
      </w:r>
      <w:r w:rsidR="006A005B">
        <w:noBreakHyphen/>
      </w:r>
      <w:r>
        <w:t>secrétaire général</w:t>
      </w:r>
      <w:r w:rsidR="00D454FF">
        <w:t> </w:t>
      </w:r>
      <w:r>
        <w:t xml:space="preserve">(ASG) du régime commun des </w:t>
      </w:r>
      <w:r w:rsidR="009F4E5F">
        <w:t>Nations Unies</w:t>
      </w:r>
      <w:r>
        <w:t>, ce qui évite d</w:t>
      </w:r>
      <w:r w:rsidR="009F4E5F">
        <w:t>’</w:t>
      </w:r>
      <w:r>
        <w:t>avoir à envisager une promotion après que le Secrétaire général adjoint a été en poste pendant un an (voir les paragraphes 13 à 15 du document C/55/12</w:t>
      </w:r>
      <w:r w:rsidR="00D454FF">
        <w:t>)</w:t>
      </w:r>
      <w:r>
        <w:t>.</w:t>
      </w:r>
    </w:p>
    <w:p w14:paraId="5DF42262" w14:textId="77777777" w:rsidR="00F47D56" w:rsidRDefault="00F47D56" w:rsidP="00F47D56"/>
    <w:p w14:paraId="79D7E383" w14:textId="2E557D5B" w:rsidR="00F47D56" w:rsidRDefault="00F47D56" w:rsidP="00F47D56">
      <w:r w:rsidRPr="00F47D56">
        <w:fldChar w:fldCharType="begin"/>
      </w:r>
      <w:r w:rsidRPr="00F47D56">
        <w:instrText xml:space="preserve"> AUTONUM  </w:instrText>
      </w:r>
      <w:r w:rsidRPr="00F47D56">
        <w:fldChar w:fldCharType="end"/>
      </w:r>
      <w:r>
        <w:tab/>
        <w:t>La circulaire de l</w:t>
      </w:r>
      <w:r w:rsidR="009F4E5F">
        <w:t>’</w:t>
      </w:r>
      <w:r>
        <w:t>UPOV annonçant la vacance du poste</w:t>
      </w:r>
      <w:r w:rsidR="00D454FF">
        <w:t> </w:t>
      </w:r>
      <w:r>
        <w:t>(E</w:t>
      </w:r>
      <w:r w:rsidR="006A005B">
        <w:noBreakHyphen/>
      </w:r>
      <w:r>
        <w:t>22/063) précisait que la nomination initiale serait d</w:t>
      </w:r>
      <w:r w:rsidR="009F4E5F">
        <w:t>’</w:t>
      </w:r>
      <w:r>
        <w:t>une durée de deux</w:t>
      </w:r>
      <w:r w:rsidR="00801EF9">
        <w:t> </w:t>
      </w:r>
      <w:r>
        <w:t>ans et que, vers la fin de cette période, le Conseil de l</w:t>
      </w:r>
      <w:r w:rsidR="009F4E5F">
        <w:t>’</w:t>
      </w:r>
      <w:r>
        <w:t>UPOV déciderait si le contrat était renouvelé et, dans l</w:t>
      </w:r>
      <w:r w:rsidR="009F4E5F">
        <w:t>’</w:t>
      </w:r>
      <w:r>
        <w:t>affirmative, pour combien de temps.</w:t>
      </w:r>
    </w:p>
    <w:p w14:paraId="672D1948" w14:textId="0E9E21E5" w:rsidR="009B4E15" w:rsidRDefault="009B4E15" w:rsidP="00F47D56"/>
    <w:p w14:paraId="638703EA" w14:textId="22BF5E2C" w:rsidR="009B4E15" w:rsidRDefault="009B4E15" w:rsidP="00F47D5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Le mandat actuel du Secrétaire général adjoint prendra fin le 22 octobre 2023. </w:t>
      </w:r>
      <w:r w:rsidR="00801EF9">
        <w:t xml:space="preserve"> </w:t>
      </w:r>
      <w:r>
        <w:t>Le pos</w:t>
      </w:r>
      <w:r w:rsidR="00A54C43">
        <w:t>te de Secrétaire </w:t>
      </w:r>
      <w:r>
        <w:t xml:space="preserve">général adjoint deviendra ainsi vacant le 23 octobre 2023.  Afin de </w:t>
      </w:r>
      <w:r w:rsidR="00A54C43">
        <w:t>permettre au nouveau Secrétaire </w:t>
      </w:r>
      <w:r>
        <w:t>général adjoint de bénéficier d</w:t>
      </w:r>
      <w:r w:rsidR="009F4E5F">
        <w:t>’</w:t>
      </w:r>
      <w:r>
        <w:t>une période de transition avant de prendre ses fonctions et de se préparer aux sessions de l</w:t>
      </w:r>
      <w:r w:rsidR="009F4E5F">
        <w:t>’</w:t>
      </w:r>
      <w:r>
        <w:t>UPOV, qui débuteront le 23 octobre 2023, il est proposé de faire démarrer le contrat du nouveau Secrétaire général adjoint le 15 octobre 2023.</w:t>
      </w:r>
    </w:p>
    <w:p w14:paraId="6A401797" w14:textId="77777777" w:rsidR="00F47D56" w:rsidRDefault="00F47D56" w:rsidP="00F47D56"/>
    <w:p w14:paraId="37D5F790" w14:textId="42C83408" w:rsidR="00F47D56" w:rsidRDefault="00F47D56" w:rsidP="00F47D56">
      <w:r>
        <w:fldChar w:fldCharType="begin"/>
      </w:r>
      <w:r>
        <w:instrText xml:space="preserve"> AUTONUM  </w:instrText>
      </w:r>
      <w:r>
        <w:fldChar w:fldCharType="end"/>
      </w:r>
      <w:r>
        <w:tab/>
        <w:t>Toute recommandation par le Comité consultatif d</w:t>
      </w:r>
      <w:r w:rsidR="009F4E5F">
        <w:t>’</w:t>
      </w:r>
      <w:r>
        <w:t>un candidat au post</w:t>
      </w:r>
      <w:r w:rsidR="00A54C43">
        <w:t>e de nouveau Secrétaire général </w:t>
      </w:r>
      <w:r>
        <w:t>adjoint de l</w:t>
      </w:r>
      <w:r w:rsidR="009F4E5F">
        <w:t>’</w:t>
      </w:r>
      <w:r>
        <w:t>UPOV sera présentée dans un additif au présent document.</w:t>
      </w:r>
    </w:p>
    <w:p w14:paraId="268724E2" w14:textId="77777777" w:rsidR="00F47D56" w:rsidRDefault="00F47D56" w:rsidP="00F47D56"/>
    <w:p w14:paraId="299EB637" w14:textId="11DD77BA" w:rsidR="00F47D56" w:rsidRDefault="00F47D56" w:rsidP="00F47D56">
      <w:pPr>
        <w:pStyle w:val="DecisionParagraphs"/>
      </w:pPr>
      <w:r w:rsidRPr="00D00AC0">
        <w:fldChar w:fldCharType="begin"/>
      </w:r>
      <w:r w:rsidRPr="00D00AC0">
        <w:instrText xml:space="preserve"> AUTONUM  </w:instrText>
      </w:r>
      <w:r w:rsidRPr="00D00AC0">
        <w:fldChar w:fldCharType="end"/>
      </w:r>
      <w:r>
        <w:tab/>
        <w:t>Avec l</w:t>
      </w:r>
      <w:r w:rsidR="009F4E5F">
        <w:t>’</w:t>
      </w:r>
      <w:r>
        <w:t>accord du Secrétaire général de l</w:t>
      </w:r>
      <w:r w:rsidR="009F4E5F">
        <w:t>’</w:t>
      </w:r>
      <w:r>
        <w:t>UPOV, le Conseil est invité</w:t>
      </w:r>
      <w:r w:rsidR="00A54C43">
        <w:t xml:space="preserve"> à nommer le nouveau Secrétaire </w:t>
      </w:r>
      <w:r>
        <w:t>général adjoint de l</w:t>
      </w:r>
      <w:r w:rsidR="009F4E5F">
        <w:t>’</w:t>
      </w:r>
      <w:r>
        <w:t>UPOV au grade de sous</w:t>
      </w:r>
      <w:r w:rsidR="006A005B">
        <w:noBreakHyphen/>
      </w:r>
      <w:r>
        <w:t>secrétaire général</w:t>
      </w:r>
      <w:r w:rsidR="00A54C43">
        <w:t xml:space="preserve"> </w:t>
      </w:r>
      <w:bookmarkStart w:id="0" w:name="_GoBack"/>
      <w:bookmarkEnd w:id="0"/>
      <w:r>
        <w:t xml:space="preserve">(ASG) du régime commun </w:t>
      </w:r>
      <w:r w:rsidR="00A54C43">
        <w:br/>
      </w:r>
      <w:r>
        <w:t xml:space="preserve">des </w:t>
      </w:r>
      <w:r w:rsidR="00A54C43">
        <w:t xml:space="preserve">Nations </w:t>
      </w:r>
      <w:r w:rsidR="009F4E5F">
        <w:t>Unies</w:t>
      </w:r>
      <w:r>
        <w:t xml:space="preserve"> et </w:t>
      </w:r>
      <w:r w:rsidR="00A54C43">
        <w:t>à engager le nouveau Secrétaire </w:t>
      </w:r>
      <w:r>
        <w:t>général adjoint pour la période allant du 15 octobre 2023 au 14 octobre 2025.</w:t>
      </w:r>
    </w:p>
    <w:p w14:paraId="48C113BA" w14:textId="77777777" w:rsidR="00812709" w:rsidRDefault="00812709" w:rsidP="00F47D56"/>
    <w:p w14:paraId="321EA5CE" w14:textId="77777777" w:rsidR="00812709" w:rsidRDefault="00812709" w:rsidP="00F47D56"/>
    <w:p w14:paraId="5CCBA481" w14:textId="77777777" w:rsidR="00F47D56" w:rsidRPr="00C651CE" w:rsidRDefault="00F47D56" w:rsidP="00F47D56"/>
    <w:p w14:paraId="0B72CC72" w14:textId="5CE9F48B" w:rsidR="00812709" w:rsidRDefault="00812709" w:rsidP="00812709">
      <w:pPr>
        <w:jc w:val="right"/>
      </w:pPr>
      <w:r>
        <w:t>[L</w:t>
      </w:r>
      <w:r w:rsidR="009F4E5F">
        <w:t>’</w:t>
      </w:r>
      <w:r>
        <w:t>annexe suit]</w:t>
      </w:r>
    </w:p>
    <w:p w14:paraId="4E19F440" w14:textId="77777777" w:rsidR="00903264" w:rsidRDefault="00903264">
      <w:pPr>
        <w:jc w:val="left"/>
      </w:pPr>
    </w:p>
    <w:p w14:paraId="54BC15FD" w14:textId="77777777" w:rsidR="00050E16" w:rsidRDefault="00050E16" w:rsidP="009B440E">
      <w:pPr>
        <w:jc w:val="left"/>
      </w:pPr>
    </w:p>
    <w:p w14:paraId="4EA4637A" w14:textId="77777777" w:rsidR="00F47D56" w:rsidRDefault="00F47D56" w:rsidP="009B440E">
      <w:pPr>
        <w:jc w:val="left"/>
        <w:sectPr w:rsidR="00F47D56" w:rsidSect="00041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13890DA0" w14:textId="77777777" w:rsidR="00F47D56" w:rsidRPr="00A062A4" w:rsidRDefault="00F47D56" w:rsidP="00F47D56">
      <w:pPr>
        <w:rPr>
          <w:rFonts w:cs="Arial"/>
          <w:b/>
          <w:bCs/>
        </w:rPr>
      </w:pPr>
    </w:p>
    <w:p w14:paraId="0BDC5F7C" w14:textId="77777777" w:rsidR="00F47D56" w:rsidRPr="00A062A4" w:rsidRDefault="00F47D56" w:rsidP="00F47D56">
      <w:pPr>
        <w:rPr>
          <w:rFonts w:cs="Arial"/>
          <w:lang w:eastAsia="fr-FR"/>
        </w:rPr>
      </w:pPr>
    </w:p>
    <w:p w14:paraId="1635F8BC" w14:textId="09CF8249" w:rsidR="009F4E5F" w:rsidRDefault="00F47D56" w:rsidP="00F47D56">
      <w:r>
        <w:t>Circulaire</w:t>
      </w:r>
      <w:r w:rsidR="00F73121">
        <w:t> </w:t>
      </w:r>
      <w:r>
        <w:t>E</w:t>
      </w:r>
      <w:r w:rsidR="006A005B">
        <w:noBreakHyphen/>
      </w:r>
      <w:r>
        <w:t>22/063</w:t>
      </w:r>
    </w:p>
    <w:p w14:paraId="0065822E" w14:textId="7E261664" w:rsidR="00F47D56" w:rsidRPr="00E11045" w:rsidRDefault="00F47D56" w:rsidP="00F47D56">
      <w:pPr>
        <w:rPr>
          <w:rFonts w:cs="Arial"/>
        </w:rPr>
      </w:pPr>
    </w:p>
    <w:p w14:paraId="513FC958" w14:textId="77777777" w:rsidR="00F47D56" w:rsidRPr="00A417F2" w:rsidRDefault="00F47D56" w:rsidP="00F47D56">
      <w:pPr>
        <w:rPr>
          <w:rFonts w:cs="Arial"/>
        </w:rPr>
      </w:pPr>
    </w:p>
    <w:p w14:paraId="171C1C60" w14:textId="77777777" w:rsidR="00F47D56" w:rsidRPr="00A417F2" w:rsidRDefault="00F47D56" w:rsidP="00F47D56">
      <w:pPr>
        <w:rPr>
          <w:rFonts w:cs="Arial"/>
        </w:rPr>
      </w:pPr>
    </w:p>
    <w:p w14:paraId="2C7943DA" w14:textId="001770D7" w:rsidR="00F47D56" w:rsidRPr="00A417F2" w:rsidRDefault="00F47D56" w:rsidP="00D454FF">
      <w:pPr>
        <w:ind w:firstLine="567"/>
        <w:rPr>
          <w:rFonts w:cs="Arial"/>
        </w:rPr>
      </w:pPr>
      <w:r>
        <w:t>Le Secrétaire général de l</w:t>
      </w:r>
      <w:r w:rsidR="009F4E5F">
        <w:t>’</w:t>
      </w:r>
      <w:r>
        <w:t>Union internationale pour la protection des obtentions végétales</w:t>
      </w:r>
      <w:r w:rsidR="00D454FF">
        <w:t> </w:t>
      </w:r>
      <w:r>
        <w:t>(UPOV) présente ses compliments et a l</w:t>
      </w:r>
      <w:r w:rsidR="009F4E5F">
        <w:t>’</w:t>
      </w:r>
      <w:r>
        <w:t>honneur de communiquer ce qui suit</w:t>
      </w:r>
      <w:r w:rsidR="009F4E5F">
        <w:t> :</w:t>
      </w:r>
    </w:p>
    <w:p w14:paraId="432CC5C8" w14:textId="77777777" w:rsidR="00F47D56" w:rsidRPr="00A417F2" w:rsidRDefault="00F47D56" w:rsidP="00F47D56">
      <w:pPr>
        <w:rPr>
          <w:rFonts w:cs="Arial"/>
        </w:rPr>
      </w:pPr>
    </w:p>
    <w:p w14:paraId="27AC5D5A" w14:textId="77777777" w:rsidR="00F47D56" w:rsidRPr="00A417F2" w:rsidRDefault="00F47D56" w:rsidP="00F47D56">
      <w:pPr>
        <w:rPr>
          <w:rFonts w:cs="Arial"/>
        </w:rPr>
      </w:pPr>
      <w:r>
        <w:t>1.</w:t>
      </w:r>
      <w:r>
        <w:tab/>
        <w:t>La prolongation actuelle du mandat du Secrétaire général adjoint prendra fin le 22 octobre 2023.</w:t>
      </w:r>
    </w:p>
    <w:p w14:paraId="1A861B6A" w14:textId="77777777" w:rsidR="00F47D56" w:rsidRPr="00A417F2" w:rsidRDefault="00F47D56" w:rsidP="00F47D56">
      <w:pPr>
        <w:rPr>
          <w:rFonts w:cs="Arial"/>
        </w:rPr>
      </w:pPr>
    </w:p>
    <w:p w14:paraId="25D6838E" w14:textId="016C4A08" w:rsidR="00F47D56" w:rsidRPr="00A417F2" w:rsidRDefault="00F47D56" w:rsidP="00F47D56">
      <w:pPr>
        <w:rPr>
          <w:rFonts w:cs="Arial"/>
        </w:rPr>
      </w:pPr>
      <w:r>
        <w:t>2.</w:t>
      </w:r>
      <w:r>
        <w:tab/>
        <w:t>Le poste de Secrétaire général adjoint deviendra ainsi vacant le 2</w:t>
      </w:r>
      <w:r w:rsidR="009F4E5F">
        <w:t>3 octobre 20</w:t>
      </w:r>
      <w:r>
        <w:t>23.  La nomination d</w:t>
      </w:r>
      <w:r w:rsidR="009F4E5F">
        <w:t>’</w:t>
      </w:r>
      <w:r>
        <w:t>un nouveau Secrétaire général adjoint est la prérogative du Conseil de l</w:t>
      </w:r>
      <w:r w:rsidR="009F4E5F">
        <w:t>’</w:t>
      </w:r>
      <w:r>
        <w:t>UPOV qui doit, avant de procéder à cette nomination, demander l</w:t>
      </w:r>
      <w:r w:rsidR="009F4E5F">
        <w:t>’</w:t>
      </w:r>
      <w:r>
        <w:t>accord du Secrétaire général (voir l</w:t>
      </w:r>
      <w:r w:rsidR="009F4E5F">
        <w:t>’article 7</w:t>
      </w:r>
      <w:r>
        <w:t>.1) de l</w:t>
      </w:r>
      <w:r w:rsidR="009F4E5F">
        <w:t>’</w:t>
      </w:r>
      <w:r>
        <w:t>Accord entre l</w:t>
      </w:r>
      <w:r w:rsidR="009F4E5F">
        <w:t>’</w:t>
      </w:r>
      <w:r>
        <w:t>OMPI et l</w:t>
      </w:r>
      <w:r w:rsidR="009F4E5F">
        <w:t>’</w:t>
      </w:r>
      <w:r>
        <w:t>UPOV).</w:t>
      </w:r>
    </w:p>
    <w:p w14:paraId="3181B474" w14:textId="77777777" w:rsidR="00F47D56" w:rsidRPr="00A417F2" w:rsidRDefault="00F47D56" w:rsidP="00F47D56">
      <w:pPr>
        <w:rPr>
          <w:rFonts w:cs="Arial"/>
        </w:rPr>
      </w:pPr>
    </w:p>
    <w:p w14:paraId="57F4A61F" w14:textId="7694B512" w:rsidR="00F47D56" w:rsidRPr="00A417F2" w:rsidRDefault="00F47D56" w:rsidP="00F47D56">
      <w:pPr>
        <w:rPr>
          <w:rFonts w:cs="Arial"/>
        </w:rPr>
      </w:pPr>
      <w:r>
        <w:t>3.</w:t>
      </w:r>
      <w:r>
        <w:tab/>
        <w:t>Par la présente, les membres de l</w:t>
      </w:r>
      <w:r w:rsidR="009F4E5F">
        <w:t>’</w:t>
      </w:r>
      <w:r>
        <w:t>Union et les représentants de ces membres au Conseil de l</w:t>
      </w:r>
      <w:r w:rsidR="009F4E5F">
        <w:t>’</w:t>
      </w:r>
      <w:r>
        <w:t>UPOV sont invités à présenter, s</w:t>
      </w:r>
      <w:r w:rsidR="009F4E5F">
        <w:t>’</w:t>
      </w:r>
      <w:r>
        <w:t>ils le désirent, un ou plusieurs candidats au poste de Secrétaire général adjoint de l</w:t>
      </w:r>
      <w:r w:rsidR="009F4E5F">
        <w:t>’</w:t>
      </w:r>
      <w:r>
        <w:t>UPOV.</w:t>
      </w:r>
    </w:p>
    <w:p w14:paraId="5F95E740" w14:textId="77777777" w:rsidR="00F47D56" w:rsidRPr="00A417F2" w:rsidRDefault="00F47D56" w:rsidP="00F47D56">
      <w:pPr>
        <w:rPr>
          <w:rFonts w:cs="Arial"/>
        </w:rPr>
      </w:pPr>
    </w:p>
    <w:p w14:paraId="5D4E7B9C" w14:textId="52DB248D" w:rsidR="009F4E5F" w:rsidRDefault="00F47D56" w:rsidP="00F47D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D8EB152" wp14:editId="26355CB3">
                <wp:simplePos x="0" y="0"/>
                <wp:positionH relativeFrom="margin">
                  <wp:posOffset>-360045</wp:posOffset>
                </wp:positionH>
                <wp:positionV relativeFrom="paragraph">
                  <wp:posOffset>572770</wp:posOffset>
                </wp:positionV>
                <wp:extent cx="180340" cy="177800"/>
                <wp:effectExtent l="0" t="1905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1651D" w14:textId="77777777" w:rsidR="00F47D56" w:rsidRPr="00B31DE2" w:rsidRDefault="00F47D56" w:rsidP="00F47D5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8EB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8.35pt;margin-top:45.1pt;width:14.2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" o:allowincell="f" filled="f" stroked="f">
                <v:textbox inset="0,0,0,0">
                  <w:txbxContent>
                    <w:p w14:paraId="6AE1651D" w14:textId="77777777" w:rsidR="00F47D56" w:rsidRPr="00B31DE2" w:rsidRDefault="00F47D56" w:rsidP="00F47D56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4.</w:t>
      </w:r>
      <w:r>
        <w:tab/>
        <w:t>Les conditions applicables sont énoncées dans l</w:t>
      </w:r>
      <w:r w:rsidR="009F4E5F">
        <w:t>’</w:t>
      </w:r>
      <w:r>
        <w:t>appendice de la présente circulai</w:t>
      </w:r>
      <w:r w:rsidR="00F73121">
        <w:t>re.  Pa</w:t>
      </w:r>
      <w:r>
        <w:t>rmi ces conditions, il est à noter que toute candidature doit parvenir au Secrétaire général de l</w:t>
      </w:r>
      <w:r w:rsidR="009F4E5F">
        <w:t>’</w:t>
      </w:r>
      <w:r>
        <w:t>UPOV au plus tard le 31 août 2022.</w:t>
      </w:r>
    </w:p>
    <w:p w14:paraId="59432421" w14:textId="76D4D078" w:rsidR="00F47D56" w:rsidRDefault="00F47D56" w:rsidP="00F47D56">
      <w:pPr>
        <w:rPr>
          <w:rFonts w:cs="Arial"/>
        </w:rPr>
      </w:pPr>
    </w:p>
    <w:p w14:paraId="7FCDE3DF" w14:textId="216692FE" w:rsidR="00F47D56" w:rsidRPr="00A417F2" w:rsidRDefault="00F47D56" w:rsidP="00F47D56">
      <w:pPr>
        <w:rPr>
          <w:rFonts w:cs="Arial"/>
        </w:rPr>
      </w:pPr>
      <w:r>
        <w:t>5.</w:t>
      </w:r>
      <w:r>
        <w:tab/>
        <w:t>Un document contenant des renseignements complets concernant la ou les candidatures valablement reçues sera distribué aux représentants des membres au Conseil de l</w:t>
      </w:r>
      <w:r w:rsidR="009F4E5F">
        <w:t>’</w:t>
      </w:r>
      <w:r>
        <w:t>UPOV dans les meilleurs délais après le 31 août 2022.</w:t>
      </w:r>
    </w:p>
    <w:p w14:paraId="18ABD2B5" w14:textId="77777777" w:rsidR="00F47D56" w:rsidRPr="00A417F2" w:rsidRDefault="00F47D56" w:rsidP="00F47D56">
      <w:pPr>
        <w:rPr>
          <w:rFonts w:cs="Arial"/>
        </w:rPr>
      </w:pPr>
    </w:p>
    <w:p w14:paraId="12BF246D" w14:textId="3EE68426" w:rsidR="00F47D56" w:rsidRPr="00A417F2" w:rsidRDefault="00F47D56" w:rsidP="00F47D56">
      <w:pPr>
        <w:rPr>
          <w:rFonts w:cs="Arial"/>
        </w:rPr>
      </w:pPr>
      <w:r>
        <w:t>6.</w:t>
      </w:r>
      <w:r>
        <w:tab/>
        <w:t>À sa quatre</w:t>
      </w:r>
      <w:r w:rsidR="006A005B">
        <w:noBreakHyphen/>
      </w:r>
      <w:r>
        <w:t>vingt</w:t>
      </w:r>
      <w:r w:rsidR="006A005B">
        <w:noBreakHyphen/>
      </w:r>
      <w:r>
        <w:t>dix</w:t>
      </w:r>
      <w:r w:rsidR="006A005B">
        <w:noBreakHyphen/>
      </w:r>
      <w:r>
        <w:t>neuv</w:t>
      </w:r>
      <w:r w:rsidR="009F4E5F">
        <w:t>ième session</w:t>
      </w:r>
      <w:r>
        <w:t>, qui se tiendra le 27 octobre 2022, le Comité consultatif examinera les candidatures reçues pour le poste de Secrétaire général adjoint avec l</w:t>
      </w:r>
      <w:r w:rsidR="009F4E5F">
        <w:t>’</w:t>
      </w:r>
      <w:r>
        <w:t>assistance d</w:t>
      </w:r>
      <w:r w:rsidR="009F4E5F">
        <w:t>’</w:t>
      </w:r>
      <w:r>
        <w:t>un sous</w:t>
      </w:r>
      <w:r w:rsidR="006A005B">
        <w:noBreakHyphen/>
      </w:r>
      <w:r>
        <w:t>comité ad</w:t>
      </w:r>
      <w:r w:rsidR="00801EF9">
        <w:t> </w:t>
      </w:r>
      <w:r>
        <w:t>hoc chargé de faire passer les entretiens aux candidats choisis début 2023.</w:t>
      </w:r>
    </w:p>
    <w:p w14:paraId="49E525B1" w14:textId="77777777" w:rsidR="00F47D56" w:rsidRPr="00A417F2" w:rsidRDefault="00F47D56" w:rsidP="00F47D56">
      <w:pPr>
        <w:rPr>
          <w:rFonts w:cs="Arial"/>
        </w:rPr>
      </w:pPr>
    </w:p>
    <w:p w14:paraId="53837388" w14:textId="48F719DF" w:rsidR="009F4E5F" w:rsidRDefault="00F47D56" w:rsidP="00F47D56">
      <w:r>
        <w:t>7.</w:t>
      </w:r>
      <w:r>
        <w:tab/>
        <w:t>Sur demande et au nom du Président du Conseil de l</w:t>
      </w:r>
      <w:r w:rsidR="009F4E5F">
        <w:t>’</w:t>
      </w:r>
      <w:r>
        <w:t>UPOV, le Conseil de l</w:t>
      </w:r>
      <w:r w:rsidR="009F4E5F">
        <w:t>’</w:t>
      </w:r>
      <w:r>
        <w:t>UPOV est convoqué, par la présente, en session extraordinaire, au siège de l</w:t>
      </w:r>
      <w:r w:rsidR="009F4E5F">
        <w:t>’</w:t>
      </w:r>
      <w:r>
        <w:t>UPOV, le 23 mars 2023 pour nommer le nouveau Secrétaire général adjoint de l</w:t>
      </w:r>
      <w:r w:rsidR="009F4E5F">
        <w:t>’</w:t>
      </w:r>
      <w:r>
        <w:t>U</w:t>
      </w:r>
      <w:r w:rsidR="00F73121">
        <w:t>POV.  Au</w:t>
      </w:r>
      <w:r>
        <w:t>cun observateur ne sera invité à ce point de l</w:t>
      </w:r>
      <w:r w:rsidR="009F4E5F">
        <w:t>’</w:t>
      </w:r>
      <w:r>
        <w:t>ordre du jour.</w:t>
      </w:r>
    </w:p>
    <w:p w14:paraId="1AFDF938" w14:textId="26E8FECB" w:rsidR="00F47D56" w:rsidRDefault="00F47D56" w:rsidP="00F47D56">
      <w:pPr>
        <w:jc w:val="center"/>
        <w:rPr>
          <w:rFonts w:cs="Arial"/>
        </w:rPr>
      </w:pPr>
    </w:p>
    <w:p w14:paraId="1C4EAC4B" w14:textId="77777777" w:rsidR="00F47D56" w:rsidRPr="00A417F2" w:rsidRDefault="00F47D56" w:rsidP="00F47D56">
      <w:pPr>
        <w:jc w:val="center"/>
        <w:rPr>
          <w:rFonts w:cs="Arial"/>
        </w:rPr>
      </w:pPr>
      <w:r>
        <w:t>Le 2 mai 2022</w:t>
      </w:r>
    </w:p>
    <w:p w14:paraId="11346FA6" w14:textId="77777777" w:rsidR="00F47D56" w:rsidRDefault="00F47D56" w:rsidP="00F47D56">
      <w:pPr>
        <w:jc w:val="center"/>
        <w:rPr>
          <w:rFonts w:cs="Arial"/>
        </w:rPr>
      </w:pPr>
    </w:p>
    <w:p w14:paraId="23ABE1D6" w14:textId="77777777" w:rsidR="00F47D56" w:rsidRDefault="00F47D56" w:rsidP="00F47D56">
      <w:pPr>
        <w:jc w:val="center"/>
        <w:rPr>
          <w:rFonts w:cs="Arial"/>
        </w:rPr>
      </w:pPr>
    </w:p>
    <w:p w14:paraId="1403A0DE" w14:textId="77777777" w:rsidR="00F47D56" w:rsidRDefault="00F47D56" w:rsidP="00F47D56">
      <w:pPr>
        <w:jc w:val="center"/>
        <w:rPr>
          <w:rFonts w:cs="Arial"/>
        </w:rPr>
      </w:pPr>
    </w:p>
    <w:p w14:paraId="5D0D9C26" w14:textId="78011AF4" w:rsidR="009F4E5F" w:rsidRDefault="00F47D56" w:rsidP="0074320D">
      <w:pPr>
        <w:tabs>
          <w:tab w:val="left" w:pos="1418"/>
        </w:tabs>
        <w:ind w:left="1418" w:hanging="1418"/>
        <w:jc w:val="left"/>
      </w:pPr>
      <w:r>
        <w:t>Distribution</w:t>
      </w:r>
      <w:r w:rsidR="009F4E5F">
        <w:t> :</w:t>
      </w:r>
      <w:r w:rsidR="008B5934">
        <w:t xml:space="preserve"> </w:t>
      </w:r>
      <w:r w:rsidR="0074320D">
        <w:tab/>
      </w:r>
      <w:r>
        <w:t>Ministres des affaires étrangères des membre</w:t>
      </w:r>
      <w:r w:rsidR="008B5934">
        <w:t>s</w:t>
      </w:r>
      <w:r w:rsidR="008B5934">
        <w:br/>
      </w:r>
      <w:r>
        <w:t>Chefs de secrétariat des organisations membres</w:t>
      </w:r>
    </w:p>
    <w:p w14:paraId="12005020" w14:textId="2F940842" w:rsidR="00F47D56" w:rsidRPr="00844DC6" w:rsidRDefault="00F47D56" w:rsidP="00F47D56">
      <w:pPr>
        <w:jc w:val="left"/>
        <w:rPr>
          <w:rFonts w:cs="Arial"/>
        </w:rPr>
      </w:pPr>
    </w:p>
    <w:p w14:paraId="682383BC" w14:textId="77777777" w:rsidR="008B5934" w:rsidRDefault="00F47D56" w:rsidP="008B5934">
      <w:pPr>
        <w:tabs>
          <w:tab w:val="left" w:pos="2552"/>
        </w:tabs>
        <w:jc w:val="left"/>
        <w:rPr>
          <w:rFonts w:cs="Arial"/>
        </w:rPr>
      </w:pPr>
      <w:r>
        <w:t>Copie pour information</w:t>
      </w:r>
      <w:r w:rsidR="009F4E5F">
        <w:t> :</w:t>
      </w:r>
      <w:r>
        <w:tab/>
        <w:t>– Ministres de l</w:t>
      </w:r>
      <w:r w:rsidR="009F4E5F">
        <w:t>’</w:t>
      </w:r>
      <w:r>
        <w:t>agriculture des membres</w:t>
      </w:r>
    </w:p>
    <w:p w14:paraId="336AAF14" w14:textId="52ACD105" w:rsidR="009F4E5F" w:rsidRPr="008B5934" w:rsidRDefault="008B5934" w:rsidP="008B5934">
      <w:pPr>
        <w:tabs>
          <w:tab w:val="left" w:pos="2552"/>
        </w:tabs>
        <w:jc w:val="left"/>
        <w:rPr>
          <w:rFonts w:cs="Arial"/>
        </w:rPr>
      </w:pPr>
      <w:r>
        <w:tab/>
      </w:r>
      <w:r w:rsidR="00F47D56">
        <w:t>– Missions permanentes des membres</w:t>
      </w:r>
    </w:p>
    <w:p w14:paraId="5DAD8795" w14:textId="7223D2B4" w:rsidR="00F47D56" w:rsidRPr="00844DC6" w:rsidRDefault="008B5934" w:rsidP="008B5934">
      <w:pPr>
        <w:tabs>
          <w:tab w:val="left" w:pos="2552"/>
        </w:tabs>
        <w:jc w:val="left"/>
        <w:rPr>
          <w:rFonts w:cs="Arial"/>
        </w:rPr>
      </w:pPr>
      <w:r>
        <w:tab/>
      </w:r>
      <w:r w:rsidR="00F47D56">
        <w:t>– Représentants des membres auprès du Conseil</w:t>
      </w:r>
    </w:p>
    <w:p w14:paraId="65373EE3" w14:textId="77777777" w:rsidR="00F47D56" w:rsidRDefault="00F47D56" w:rsidP="00F47D56">
      <w:pPr>
        <w:jc w:val="left"/>
        <w:rPr>
          <w:rFonts w:cs="Arial"/>
        </w:rPr>
      </w:pPr>
    </w:p>
    <w:p w14:paraId="1374698D" w14:textId="77777777" w:rsidR="00F47D56" w:rsidRDefault="00F47D56" w:rsidP="008B5934">
      <w:pPr>
        <w:rPr>
          <w:rFonts w:cs="Arial"/>
        </w:rPr>
      </w:pPr>
    </w:p>
    <w:p w14:paraId="74020CF4" w14:textId="77777777" w:rsidR="00F47D56" w:rsidRDefault="00F47D56" w:rsidP="00F47D56">
      <w:pPr>
        <w:jc w:val="left"/>
      </w:pPr>
      <w:r>
        <w:br w:type="page"/>
      </w:r>
    </w:p>
    <w:p w14:paraId="0DB7D877" w14:textId="3F1578B3" w:rsidR="00F47D56" w:rsidRPr="00A417F2" w:rsidRDefault="00F47D56" w:rsidP="00F47D56">
      <w:pPr>
        <w:jc w:val="center"/>
        <w:rPr>
          <w:rStyle w:val="PageNumber"/>
          <w:rFonts w:cs="Arial"/>
        </w:rPr>
      </w:pPr>
      <w:r>
        <w:lastRenderedPageBreak/>
        <w:t>Appendice à la circulaire</w:t>
      </w:r>
      <w:r w:rsidR="00F73121">
        <w:t> </w:t>
      </w:r>
      <w:r>
        <w:t>E</w:t>
      </w:r>
      <w:r w:rsidR="006A005B">
        <w:noBreakHyphen/>
      </w:r>
      <w:r>
        <w:t>22/063</w:t>
      </w:r>
    </w:p>
    <w:p w14:paraId="60F80F64" w14:textId="77777777" w:rsidR="00F47D56" w:rsidRPr="00A417F2" w:rsidRDefault="00F47D56" w:rsidP="008B5934">
      <w:pPr>
        <w:rPr>
          <w:rFonts w:cs="Arial"/>
        </w:rPr>
      </w:pPr>
    </w:p>
    <w:p w14:paraId="27735814" w14:textId="77777777" w:rsidR="00F47D56" w:rsidRPr="00A417F2" w:rsidRDefault="00F47D56" w:rsidP="008B5934">
      <w:pPr>
        <w:rPr>
          <w:rFonts w:cs="Arial"/>
        </w:rPr>
      </w:pPr>
    </w:p>
    <w:p w14:paraId="132F0EE1" w14:textId="54E0EAAE" w:rsidR="00F47D56" w:rsidRPr="00A417F2" w:rsidRDefault="00F47D56" w:rsidP="00F47D56">
      <w:pPr>
        <w:jc w:val="center"/>
        <w:rPr>
          <w:rFonts w:cs="Arial"/>
        </w:rPr>
      </w:pPr>
      <w:r>
        <w:rPr>
          <w:u w:val="single"/>
        </w:rPr>
        <w:t>Poste de Secrétaire général adjoint de</w:t>
      </w:r>
      <w:r w:rsidR="008B5934">
        <w:rPr>
          <w:u w:val="single"/>
        </w:rPr>
        <w:br/>
      </w:r>
      <w:r>
        <w:rPr>
          <w:u w:val="single"/>
        </w:rPr>
        <w:t>l</w:t>
      </w:r>
      <w:r w:rsidR="009F4E5F">
        <w:rPr>
          <w:u w:val="single"/>
        </w:rPr>
        <w:t>’</w:t>
      </w:r>
      <w:r>
        <w:rPr>
          <w:u w:val="single"/>
        </w:rPr>
        <w:t>Union</w:t>
      </w:r>
      <w:r w:rsidR="008B5934">
        <w:rPr>
          <w:u w:val="single"/>
        </w:rPr>
        <w:t xml:space="preserve"> </w:t>
      </w:r>
      <w:r>
        <w:rPr>
          <w:u w:val="single"/>
        </w:rPr>
        <w:t>internationale pour la protection des obtentions végétales</w:t>
      </w:r>
    </w:p>
    <w:p w14:paraId="0F5A99CB" w14:textId="77777777" w:rsidR="00F47D56" w:rsidRPr="00A417F2" w:rsidRDefault="00F47D56" w:rsidP="00F47D56">
      <w:pPr>
        <w:rPr>
          <w:rFonts w:cs="Arial"/>
        </w:rPr>
      </w:pPr>
    </w:p>
    <w:p w14:paraId="21CAC23C" w14:textId="77777777" w:rsidR="00F47D56" w:rsidRPr="00A417F2" w:rsidRDefault="00F47D56" w:rsidP="00F47D56">
      <w:pPr>
        <w:rPr>
          <w:rFonts w:cs="Arial"/>
        </w:rPr>
      </w:pPr>
    </w:p>
    <w:p w14:paraId="7A8A4831" w14:textId="77777777" w:rsidR="00F47D56" w:rsidRPr="00A417F2" w:rsidRDefault="00F47D56" w:rsidP="00F47D56">
      <w:pPr>
        <w:rPr>
          <w:rFonts w:cs="Arial"/>
        </w:rPr>
      </w:pPr>
    </w:p>
    <w:p w14:paraId="26007C2F" w14:textId="77777777" w:rsidR="00F47D56" w:rsidRPr="00A417F2" w:rsidRDefault="00F47D56" w:rsidP="00F47D56">
      <w:pPr>
        <w:rPr>
          <w:rFonts w:cs="Arial"/>
          <w:u w:val="single"/>
        </w:rPr>
      </w:pPr>
      <w:r>
        <w:rPr>
          <w:u w:val="single"/>
        </w:rPr>
        <w:t>Fonctions et responsabilités principales</w:t>
      </w:r>
    </w:p>
    <w:p w14:paraId="7BA8DEA1" w14:textId="77777777" w:rsidR="00F47D56" w:rsidRPr="00A417F2" w:rsidRDefault="00F47D56" w:rsidP="00F47D56">
      <w:pPr>
        <w:rPr>
          <w:rFonts w:cs="Arial"/>
        </w:rPr>
      </w:pPr>
    </w:p>
    <w:p w14:paraId="1871B23D" w14:textId="11A9F473" w:rsidR="00F47D56" w:rsidRPr="00A417F2" w:rsidRDefault="00F47D56" w:rsidP="00F47D56">
      <w:pPr>
        <w:rPr>
          <w:rFonts w:cs="Arial"/>
        </w:rPr>
      </w:pPr>
      <w:r>
        <w:t>Le titulaire du poste de Secrétaire général adjoint de l</w:t>
      </w:r>
      <w:r w:rsidR="009F4E5F">
        <w:t>’</w:t>
      </w:r>
      <w:r>
        <w:t>UPOV</w:t>
      </w:r>
      <w:r w:rsidR="009F4E5F">
        <w:t> :</w:t>
      </w:r>
    </w:p>
    <w:p w14:paraId="5CCF896D" w14:textId="77777777" w:rsidR="00F47D56" w:rsidRPr="00A417F2" w:rsidRDefault="00F47D56" w:rsidP="00F47D56">
      <w:pPr>
        <w:rPr>
          <w:rFonts w:cs="Arial"/>
        </w:rPr>
      </w:pPr>
    </w:p>
    <w:p w14:paraId="20D80E70" w14:textId="4DDCD1AF" w:rsidR="00F47D56" w:rsidRPr="00A417F2" w:rsidRDefault="00F47D56" w:rsidP="00F47D56">
      <w:pPr>
        <w:rPr>
          <w:rFonts w:cs="Arial"/>
        </w:rPr>
      </w:pPr>
      <w:r>
        <w:t>1)</w:t>
      </w:r>
      <w:r>
        <w:tab/>
        <w:t>participe à toutes les réunions du Conseil et du Comité consultatif de l</w:t>
      </w:r>
      <w:r w:rsidR="009F4E5F">
        <w:t>’</w:t>
      </w:r>
      <w:r>
        <w:t>UPOV</w:t>
      </w:r>
      <w:r w:rsidR="008B5934">
        <w:t>;</w:t>
      </w:r>
    </w:p>
    <w:p w14:paraId="1BAEB17C" w14:textId="77777777" w:rsidR="00F47D56" w:rsidRPr="00A417F2" w:rsidRDefault="00F47D56" w:rsidP="00F47D56">
      <w:pPr>
        <w:rPr>
          <w:rFonts w:cs="Arial"/>
        </w:rPr>
      </w:pPr>
    </w:p>
    <w:p w14:paraId="17DBB0E0" w14:textId="5D3BFBF9" w:rsidR="00F47D56" w:rsidRPr="00A417F2" w:rsidRDefault="00F47D56" w:rsidP="00F47D56">
      <w:pPr>
        <w:rPr>
          <w:rFonts w:cs="Arial"/>
        </w:rPr>
      </w:pPr>
      <w:r>
        <w:t>2)</w:t>
      </w:r>
      <w:r>
        <w:tab/>
        <w:t>participe, selon les besoins, à toute autre réunion convoquée par l</w:t>
      </w:r>
      <w:r w:rsidR="009F4E5F">
        <w:t>’</w:t>
      </w:r>
      <w:r>
        <w:t>UPOV</w:t>
      </w:r>
      <w:r w:rsidR="008B5934">
        <w:t>;</w:t>
      </w:r>
    </w:p>
    <w:p w14:paraId="621D3825" w14:textId="77777777" w:rsidR="00F47D56" w:rsidRPr="00A417F2" w:rsidRDefault="00F47D56" w:rsidP="00F47D56">
      <w:pPr>
        <w:rPr>
          <w:rFonts w:cs="Arial"/>
        </w:rPr>
      </w:pPr>
    </w:p>
    <w:p w14:paraId="15FFDB2E" w14:textId="3423D95C" w:rsidR="00F47D56" w:rsidRPr="00A417F2" w:rsidRDefault="00F47D56" w:rsidP="00F47D56">
      <w:pPr>
        <w:rPr>
          <w:rFonts w:cs="Arial"/>
        </w:rPr>
      </w:pPr>
      <w:r>
        <w:t>3)</w:t>
      </w:r>
      <w:r>
        <w:tab/>
        <w:t>sous réserve des directives du Conseil de l</w:t>
      </w:r>
      <w:r w:rsidR="009F4E5F">
        <w:t>’</w:t>
      </w:r>
      <w:r>
        <w:t>UPOV et des responsabilités du Secrétaire général de l</w:t>
      </w:r>
      <w:r w:rsidR="009F4E5F">
        <w:t>’</w:t>
      </w:r>
      <w:r>
        <w:t>UPOV</w:t>
      </w:r>
      <w:r w:rsidR="009F4E5F">
        <w:t> :</w:t>
      </w:r>
    </w:p>
    <w:p w14:paraId="1388313B" w14:textId="77777777" w:rsidR="00F47D56" w:rsidRPr="00A417F2" w:rsidRDefault="00F47D56" w:rsidP="00F47D56">
      <w:pPr>
        <w:rPr>
          <w:rFonts w:cs="Arial"/>
        </w:rPr>
      </w:pPr>
    </w:p>
    <w:p w14:paraId="6AD55CC7" w14:textId="340BCE23" w:rsidR="00F47D56" w:rsidRPr="00C15A88" w:rsidRDefault="00F47D56" w:rsidP="00FC0043">
      <w:pPr>
        <w:pStyle w:val="ListParagraph"/>
        <w:numPr>
          <w:ilvl w:val="0"/>
          <w:numId w:val="1"/>
        </w:numPr>
        <w:ind w:left="1134" w:hanging="567"/>
        <w:rPr>
          <w:rFonts w:cs="Arial"/>
        </w:rPr>
      </w:pPr>
      <w:r>
        <w:t>prépare des rapports, des documents de travail, des réunions, des programmes et des publications sur des questions relevant de la compétence de l</w:t>
      </w:r>
      <w:r w:rsidR="009F4E5F">
        <w:t>’</w:t>
      </w:r>
      <w:r>
        <w:t>UPOV;</w:t>
      </w:r>
    </w:p>
    <w:p w14:paraId="16552EEA" w14:textId="77777777" w:rsidR="00F47D56" w:rsidRPr="00A417F2" w:rsidRDefault="00F47D56" w:rsidP="008B5934">
      <w:pPr>
        <w:rPr>
          <w:rFonts w:cs="Arial"/>
        </w:rPr>
      </w:pPr>
    </w:p>
    <w:p w14:paraId="5CF57AC8" w14:textId="5393B3EE" w:rsidR="00F47D56" w:rsidRPr="00C15A88" w:rsidRDefault="00F47D56" w:rsidP="00FC0043">
      <w:pPr>
        <w:pStyle w:val="ListParagraph"/>
        <w:numPr>
          <w:ilvl w:val="0"/>
          <w:numId w:val="1"/>
        </w:numPr>
        <w:ind w:left="1134" w:hanging="567"/>
        <w:rPr>
          <w:rFonts w:cs="Arial"/>
        </w:rPr>
      </w:pPr>
      <w:r>
        <w:t>veille à l</w:t>
      </w:r>
      <w:r w:rsidR="009F4E5F">
        <w:t>’</w:t>
      </w:r>
      <w:r>
        <w:t>exécution du programme et du budget de l</w:t>
      </w:r>
      <w:r w:rsidR="009F4E5F">
        <w:t>’</w:t>
      </w:r>
      <w:r>
        <w:t>UPOV;</w:t>
      </w:r>
    </w:p>
    <w:p w14:paraId="50743833" w14:textId="77777777" w:rsidR="00F47D56" w:rsidRPr="00A417F2" w:rsidRDefault="00F47D56" w:rsidP="008B5934">
      <w:pPr>
        <w:rPr>
          <w:rFonts w:cs="Arial"/>
        </w:rPr>
      </w:pPr>
    </w:p>
    <w:p w14:paraId="159CEBCC" w14:textId="6846456F" w:rsidR="00F47D56" w:rsidRPr="00C15A88" w:rsidRDefault="00F47D56" w:rsidP="00FC0043">
      <w:pPr>
        <w:pStyle w:val="ListParagraph"/>
        <w:numPr>
          <w:ilvl w:val="0"/>
          <w:numId w:val="1"/>
        </w:numPr>
        <w:ind w:left="1134" w:hanging="567"/>
        <w:rPr>
          <w:rFonts w:cs="Arial"/>
        </w:rPr>
      </w:pPr>
      <w:proofErr w:type="spellStart"/>
      <w:r>
        <w:t>maintient</w:t>
      </w:r>
      <w:proofErr w:type="spellEnd"/>
      <w:r>
        <w:t xml:space="preserve"> des contacts avec les administrations des membres de l</w:t>
      </w:r>
      <w:r w:rsidR="009F4E5F">
        <w:t>’</w:t>
      </w:r>
      <w:r>
        <w:t>Union et des organisations gouvernementales et non gouvernementales;</w:t>
      </w:r>
    </w:p>
    <w:p w14:paraId="400EC0D5" w14:textId="77777777" w:rsidR="00F47D56" w:rsidRPr="00A417F2" w:rsidRDefault="00F47D56" w:rsidP="008B5934">
      <w:pPr>
        <w:rPr>
          <w:rFonts w:cs="Arial"/>
        </w:rPr>
      </w:pPr>
    </w:p>
    <w:p w14:paraId="11088F69" w14:textId="28A1D9EC" w:rsidR="00F47D56" w:rsidRPr="00C15A88" w:rsidRDefault="00F47D56" w:rsidP="00FC0043">
      <w:pPr>
        <w:pStyle w:val="ListParagraph"/>
        <w:numPr>
          <w:ilvl w:val="0"/>
          <w:numId w:val="1"/>
        </w:numPr>
        <w:ind w:left="1134" w:hanging="567"/>
        <w:rPr>
          <w:rFonts w:cs="Arial"/>
        </w:rPr>
      </w:pPr>
      <w:r>
        <w:t>coopère avec les services du Bureau international de l</w:t>
      </w:r>
      <w:r w:rsidR="009F4E5F">
        <w:t>’</w:t>
      </w:r>
      <w:r>
        <w:t>Organisation Mondiale de la Propriété Intellectuelle</w:t>
      </w:r>
      <w:r w:rsidR="008B5934">
        <w:t> </w:t>
      </w:r>
      <w:r>
        <w:t>(OMPI) en ce qui concerne les prestations de ce Bureau à l</w:t>
      </w:r>
      <w:r w:rsidR="009F4E5F">
        <w:t>’</w:t>
      </w:r>
      <w:r>
        <w:t>UPOV.</w:t>
      </w:r>
    </w:p>
    <w:p w14:paraId="1072756E" w14:textId="77777777" w:rsidR="00F47D56" w:rsidRPr="00A417F2" w:rsidRDefault="00F47D56" w:rsidP="008B5934">
      <w:pPr>
        <w:rPr>
          <w:rFonts w:cs="Arial"/>
        </w:rPr>
      </w:pPr>
    </w:p>
    <w:p w14:paraId="120FBEFA" w14:textId="77777777" w:rsidR="00F47D56" w:rsidRPr="00A417F2" w:rsidRDefault="00F47D56" w:rsidP="00F47D56">
      <w:pPr>
        <w:rPr>
          <w:rFonts w:cs="Arial"/>
        </w:rPr>
      </w:pPr>
    </w:p>
    <w:p w14:paraId="011E3146" w14:textId="77777777" w:rsidR="00F47D56" w:rsidRPr="00A417F2" w:rsidRDefault="00F47D56" w:rsidP="00F47D56">
      <w:pPr>
        <w:rPr>
          <w:rFonts w:cs="Arial"/>
        </w:rPr>
      </w:pPr>
      <w:r>
        <w:rPr>
          <w:u w:val="single"/>
        </w:rPr>
        <w:t>Qualifications, expérience, nationalité, etc.</w:t>
      </w:r>
    </w:p>
    <w:p w14:paraId="7E550399" w14:textId="77777777" w:rsidR="00F47D56" w:rsidRPr="00A417F2" w:rsidRDefault="00F47D56" w:rsidP="00F47D56">
      <w:pPr>
        <w:rPr>
          <w:rFonts w:cs="Arial"/>
        </w:rPr>
      </w:pPr>
    </w:p>
    <w:p w14:paraId="1E77F521" w14:textId="0935309E" w:rsidR="00F47D56" w:rsidRPr="00A417F2" w:rsidRDefault="00F47D56" w:rsidP="00F47D56">
      <w:pPr>
        <w:rPr>
          <w:rFonts w:cs="Arial"/>
        </w:rPr>
      </w:pPr>
      <w:r>
        <w:t>Tout candidat au poste de Secrétaire général adjoint de l</w:t>
      </w:r>
      <w:r w:rsidR="009F4E5F">
        <w:t>’</w:t>
      </w:r>
      <w:r>
        <w:t>UPOV</w:t>
      </w:r>
      <w:r w:rsidR="009F4E5F">
        <w:t> :</w:t>
      </w:r>
    </w:p>
    <w:p w14:paraId="7B03AB42" w14:textId="77777777" w:rsidR="00F47D56" w:rsidRPr="00A417F2" w:rsidRDefault="00F47D56" w:rsidP="00F47D56">
      <w:pPr>
        <w:rPr>
          <w:rFonts w:cs="Arial"/>
        </w:rPr>
      </w:pPr>
    </w:p>
    <w:p w14:paraId="56CDECA0" w14:textId="4A78630A" w:rsidR="00F47D56" w:rsidRPr="00A417F2" w:rsidRDefault="00F47D56" w:rsidP="00F47D56">
      <w:pPr>
        <w:rPr>
          <w:rFonts w:cs="Arial"/>
        </w:rPr>
      </w:pPr>
      <w:r>
        <w:t>1)</w:t>
      </w:r>
      <w:r>
        <w:tab/>
        <w:t>devrait être titulaire d</w:t>
      </w:r>
      <w:r w:rsidR="009F4E5F">
        <w:t>’</w:t>
      </w:r>
      <w:r>
        <w:t>un diplôme universitaire en droit ou en agronomie</w:t>
      </w:r>
      <w:r w:rsidR="008B5934">
        <w:t>;</w:t>
      </w:r>
    </w:p>
    <w:p w14:paraId="34FB9476" w14:textId="77777777" w:rsidR="00F47D56" w:rsidRPr="00A417F2" w:rsidRDefault="00F47D56" w:rsidP="00F47D56">
      <w:pPr>
        <w:rPr>
          <w:rFonts w:cs="Arial"/>
        </w:rPr>
      </w:pPr>
    </w:p>
    <w:p w14:paraId="327B40A5" w14:textId="3515DCB0" w:rsidR="00F47D56" w:rsidRPr="00A417F2" w:rsidRDefault="00F47D56" w:rsidP="00F47D56">
      <w:pPr>
        <w:rPr>
          <w:rFonts w:cs="Arial"/>
        </w:rPr>
      </w:pPr>
      <w:r>
        <w:t>2)</w:t>
      </w:r>
      <w:r>
        <w:tab/>
        <w:t>doit avoir une grande expérience de l</w:t>
      </w:r>
      <w:r w:rsidR="009F4E5F">
        <w:t>’</w:t>
      </w:r>
      <w:r>
        <w:t>application des lois concernant la protection des obtentions végétales, ainsi que de l</w:t>
      </w:r>
      <w:r w:rsidR="009F4E5F">
        <w:t>’</w:t>
      </w:r>
      <w:r>
        <w:t xml:space="preserve">application de la </w:t>
      </w:r>
      <w:r w:rsidR="009F4E5F">
        <w:t>Convention UPOV</w:t>
      </w:r>
      <w:r w:rsidR="008B5934">
        <w:t>;</w:t>
      </w:r>
    </w:p>
    <w:p w14:paraId="3D6BC23F" w14:textId="77777777" w:rsidR="00F47D56" w:rsidRPr="00A417F2" w:rsidRDefault="00F47D56" w:rsidP="00F47D56">
      <w:pPr>
        <w:rPr>
          <w:rFonts w:cs="Arial"/>
        </w:rPr>
      </w:pPr>
    </w:p>
    <w:p w14:paraId="6A07CF97" w14:textId="7EA062D3" w:rsidR="00F47D56" w:rsidRPr="00A417F2" w:rsidRDefault="00F47D56" w:rsidP="00F47D56">
      <w:pPr>
        <w:rPr>
          <w:rFonts w:cs="Arial"/>
        </w:rPr>
      </w:pPr>
      <w:r>
        <w:t>3)</w:t>
      </w:r>
      <w:r>
        <w:tab/>
        <w:t>devrait jouir d</w:t>
      </w:r>
      <w:r w:rsidR="009F4E5F">
        <w:t>’</w:t>
      </w:r>
      <w:r>
        <w:t>une haute considération sur le plan national et international en tant que spécialiste des questions relevant de la compétence de l</w:t>
      </w:r>
      <w:r w:rsidR="009F4E5F">
        <w:t>’</w:t>
      </w:r>
      <w:r>
        <w:t>UPOV et en tant qu</w:t>
      </w:r>
      <w:r w:rsidR="009F4E5F">
        <w:t>’</w:t>
      </w:r>
      <w:r>
        <w:t>administrateur</w:t>
      </w:r>
      <w:r w:rsidR="008B5934">
        <w:t>;</w:t>
      </w:r>
    </w:p>
    <w:p w14:paraId="48B3B27D" w14:textId="77777777" w:rsidR="00F47D56" w:rsidRPr="00A417F2" w:rsidRDefault="00F47D56" w:rsidP="00F47D56">
      <w:pPr>
        <w:rPr>
          <w:rFonts w:cs="Arial"/>
        </w:rPr>
      </w:pPr>
    </w:p>
    <w:p w14:paraId="30D34F0F" w14:textId="49F689DF" w:rsidR="00F47D56" w:rsidRPr="00A417F2" w:rsidRDefault="00F47D56" w:rsidP="00F47D56">
      <w:pPr>
        <w:rPr>
          <w:rFonts w:cs="Arial"/>
        </w:rPr>
      </w:pPr>
      <w:r>
        <w:t>4)</w:t>
      </w:r>
      <w:r>
        <w:tab/>
        <w:t>doit avoir une maîtrise parfaite de l</w:t>
      </w:r>
      <w:r w:rsidR="009F4E5F">
        <w:t>’</w:t>
      </w:r>
      <w:r>
        <w:t>une au moins des quatre</w:t>
      </w:r>
      <w:r w:rsidR="00801EF9">
        <w:t> </w:t>
      </w:r>
      <w:r>
        <w:t>langues officielles de l</w:t>
      </w:r>
      <w:r w:rsidR="009F4E5F">
        <w:t>’</w:t>
      </w:r>
      <w:r>
        <w:t>UPOV (français, allemand, anglais et espagnol) et au moins une bonne connaissance de l</w:t>
      </w:r>
      <w:r w:rsidR="009F4E5F">
        <w:t>’</w:t>
      </w:r>
      <w:r>
        <w:t>une des trois</w:t>
      </w:r>
      <w:r w:rsidR="00801EF9">
        <w:t> </w:t>
      </w:r>
      <w:r>
        <w:t>autres;  quelques connaissances d</w:t>
      </w:r>
      <w:r w:rsidR="009F4E5F">
        <w:t>’</w:t>
      </w:r>
      <w:r>
        <w:t>une troisième de ces langues sont également souhaitables;</w:t>
      </w:r>
    </w:p>
    <w:p w14:paraId="358CD0A3" w14:textId="77777777" w:rsidR="00F47D56" w:rsidRPr="00A417F2" w:rsidRDefault="00F47D56" w:rsidP="00F47D56">
      <w:pPr>
        <w:rPr>
          <w:rFonts w:cs="Arial"/>
        </w:rPr>
      </w:pPr>
    </w:p>
    <w:p w14:paraId="762CBD0D" w14:textId="3CC84D8C" w:rsidR="00F47D56" w:rsidRPr="00A417F2" w:rsidRDefault="00F47D56" w:rsidP="00F47D56">
      <w:pPr>
        <w:rPr>
          <w:rFonts w:cs="Arial"/>
        </w:rPr>
      </w:pPr>
      <w:r>
        <w:t>5)</w:t>
      </w:r>
      <w:r>
        <w:tab/>
        <w:t>doit être ressortissant d</w:t>
      </w:r>
      <w:r w:rsidR="009F4E5F">
        <w:t>’</w:t>
      </w:r>
      <w:r>
        <w:t>un membre de l</w:t>
      </w:r>
      <w:r w:rsidR="009F4E5F">
        <w:t>’</w:t>
      </w:r>
      <w:r>
        <w:t>UPOV.</w:t>
      </w:r>
    </w:p>
    <w:p w14:paraId="2D5D92A3" w14:textId="77777777" w:rsidR="00F47D56" w:rsidRPr="00A417F2" w:rsidRDefault="00F47D56" w:rsidP="00F47D56">
      <w:pPr>
        <w:rPr>
          <w:rFonts w:cs="Arial"/>
        </w:rPr>
      </w:pPr>
    </w:p>
    <w:p w14:paraId="79CF34E1" w14:textId="77777777" w:rsidR="00F47D56" w:rsidRPr="00A417F2" w:rsidRDefault="00F47D56" w:rsidP="00F47D56">
      <w:pPr>
        <w:rPr>
          <w:rFonts w:cs="Arial"/>
        </w:rPr>
      </w:pPr>
    </w:p>
    <w:p w14:paraId="1D2C8863" w14:textId="09409B1E" w:rsidR="00F47D56" w:rsidRPr="00A417F2" w:rsidRDefault="00F47D56" w:rsidP="00F47D56">
      <w:pPr>
        <w:keepNext/>
        <w:rPr>
          <w:rFonts w:cs="Arial"/>
          <w:u w:val="single"/>
        </w:rPr>
      </w:pPr>
      <w:r>
        <w:rPr>
          <w:u w:val="single"/>
        </w:rPr>
        <w:t>Date d</w:t>
      </w:r>
      <w:r w:rsidR="009F4E5F">
        <w:rPr>
          <w:u w:val="single"/>
        </w:rPr>
        <w:t>’</w:t>
      </w:r>
      <w:r>
        <w:rPr>
          <w:u w:val="single"/>
        </w:rPr>
        <w:t>entrée en fonctions</w:t>
      </w:r>
    </w:p>
    <w:p w14:paraId="50790020" w14:textId="77777777" w:rsidR="00F47D56" w:rsidRPr="00A417F2" w:rsidRDefault="00F47D56" w:rsidP="00F47D56">
      <w:pPr>
        <w:keepNext/>
        <w:rPr>
          <w:rFonts w:cs="Arial"/>
        </w:rPr>
      </w:pPr>
    </w:p>
    <w:p w14:paraId="4D06B460" w14:textId="5BF9D5C2" w:rsidR="00F47D56" w:rsidRPr="00A417F2" w:rsidRDefault="00F47D56" w:rsidP="008B5934">
      <w:pPr>
        <w:ind w:firstLine="567"/>
        <w:rPr>
          <w:rFonts w:cs="Arial"/>
        </w:rPr>
      </w:pPr>
      <w:r>
        <w:t>Il est attendu que le candidat choisi occupe le poste à compter du 23 octobre 2023.</w:t>
      </w:r>
    </w:p>
    <w:p w14:paraId="15429E2B" w14:textId="77777777" w:rsidR="00F47D56" w:rsidRPr="00A417F2" w:rsidRDefault="00F47D56" w:rsidP="00F47D56">
      <w:pPr>
        <w:rPr>
          <w:rFonts w:cs="Arial"/>
        </w:rPr>
      </w:pPr>
    </w:p>
    <w:p w14:paraId="37BAA28D" w14:textId="77777777" w:rsidR="00F47D56" w:rsidRPr="00A417F2" w:rsidRDefault="00F47D56" w:rsidP="00F47D56">
      <w:pPr>
        <w:rPr>
          <w:rFonts w:cs="Arial"/>
        </w:rPr>
      </w:pPr>
    </w:p>
    <w:p w14:paraId="0DFAC747" w14:textId="18091BE5" w:rsidR="00F47D56" w:rsidRPr="00A417F2" w:rsidRDefault="00F47D56" w:rsidP="00F47D56">
      <w:pPr>
        <w:keepNext/>
        <w:rPr>
          <w:rFonts w:cs="Arial"/>
        </w:rPr>
      </w:pPr>
      <w:r>
        <w:rPr>
          <w:u w:val="single"/>
        </w:rPr>
        <w:t>Conditions d</w:t>
      </w:r>
      <w:r w:rsidR="009F4E5F">
        <w:rPr>
          <w:u w:val="single"/>
        </w:rPr>
        <w:t>’</w:t>
      </w:r>
      <w:r>
        <w:rPr>
          <w:u w:val="single"/>
        </w:rPr>
        <w:t>emploi</w:t>
      </w:r>
    </w:p>
    <w:p w14:paraId="68BBB047" w14:textId="77777777" w:rsidR="00F47D56" w:rsidRPr="00A417F2" w:rsidRDefault="00F47D56" w:rsidP="00F47D56">
      <w:pPr>
        <w:keepNext/>
        <w:rPr>
          <w:rFonts w:cs="Arial"/>
        </w:rPr>
      </w:pPr>
    </w:p>
    <w:p w14:paraId="03668A8F" w14:textId="0F578DE0" w:rsidR="00F47D56" w:rsidRPr="00A417F2" w:rsidRDefault="00F47D56" w:rsidP="008B5934">
      <w:pPr>
        <w:ind w:firstLine="567"/>
        <w:rPr>
          <w:rFonts w:cs="Arial"/>
        </w:rPr>
      </w:pPr>
      <w:r>
        <w:t>Les conditions d</w:t>
      </w:r>
      <w:r w:rsidR="009F4E5F">
        <w:t>’</w:t>
      </w:r>
      <w:r>
        <w:t>emploi sont définies dans le Règlement administratif de l</w:t>
      </w:r>
      <w:r w:rsidR="009F4E5F">
        <w:t>’</w:t>
      </w:r>
      <w:r>
        <w:t>UPOV.</w:t>
      </w:r>
    </w:p>
    <w:p w14:paraId="0FDE3F9B" w14:textId="77777777" w:rsidR="00F47D56" w:rsidRPr="00A417F2" w:rsidRDefault="00F47D56" w:rsidP="00F47D56">
      <w:pPr>
        <w:rPr>
          <w:rFonts w:cs="Arial"/>
        </w:rPr>
      </w:pPr>
    </w:p>
    <w:p w14:paraId="5C3AE4DD" w14:textId="54D901A9" w:rsidR="00F47D56" w:rsidRPr="00A417F2" w:rsidRDefault="00F47D56" w:rsidP="008B5934">
      <w:pPr>
        <w:ind w:firstLine="567"/>
        <w:rPr>
          <w:rFonts w:cs="Arial"/>
        </w:rPr>
      </w:pPr>
      <w:r>
        <w:t>La nomination sera effectuée par décision du Conseil de l</w:t>
      </w:r>
      <w:r w:rsidR="009F4E5F">
        <w:t>’</w:t>
      </w:r>
      <w:r>
        <w:t>UPOV et avec l</w:t>
      </w:r>
      <w:r w:rsidR="009F4E5F">
        <w:t>’</w:t>
      </w:r>
      <w:r>
        <w:t>accord du Secrétaire général de l</w:t>
      </w:r>
      <w:r w:rsidR="009F4E5F">
        <w:t>’</w:t>
      </w:r>
      <w:r>
        <w:t>UPOV, sous réserve d</w:t>
      </w:r>
      <w:r w:rsidR="009F4E5F">
        <w:t>’</w:t>
      </w:r>
      <w:r>
        <w:t>un examen médical ayant donné des résultats satisfaisants.</w:t>
      </w:r>
    </w:p>
    <w:p w14:paraId="5A6ADE08" w14:textId="77777777" w:rsidR="00F47D56" w:rsidRPr="00A417F2" w:rsidRDefault="00F47D56" w:rsidP="00F47D56">
      <w:pPr>
        <w:rPr>
          <w:rFonts w:cs="Arial"/>
        </w:rPr>
      </w:pPr>
    </w:p>
    <w:p w14:paraId="50D4BA63" w14:textId="7E9ECCC9" w:rsidR="00F47D56" w:rsidRPr="00A417F2" w:rsidRDefault="00F47D56" w:rsidP="008B5934">
      <w:pPr>
        <w:ind w:firstLine="567"/>
        <w:rPr>
          <w:rFonts w:cs="Arial"/>
        </w:rPr>
      </w:pPr>
      <w:r>
        <w:lastRenderedPageBreak/>
        <w:t>La nomination initiale sera pour une période de deux</w:t>
      </w:r>
      <w:r w:rsidR="00801EF9">
        <w:t> </w:t>
      </w:r>
      <w:r>
        <w:t>a</w:t>
      </w:r>
      <w:r w:rsidR="00F73121">
        <w:t>ns.  Ve</w:t>
      </w:r>
      <w:r>
        <w:t>rs la fin de cette période, le Conseil de l</w:t>
      </w:r>
      <w:r w:rsidR="009F4E5F">
        <w:t>’</w:t>
      </w:r>
      <w:r>
        <w:t>UPOV décidera si le contrat est renouvelé et, dans l</w:t>
      </w:r>
      <w:r w:rsidR="009F4E5F">
        <w:t>’</w:t>
      </w:r>
      <w:r>
        <w:t>affirmative, pour combien de temps.</w:t>
      </w:r>
    </w:p>
    <w:p w14:paraId="0BFF4DDF" w14:textId="77777777" w:rsidR="00F47D56" w:rsidRPr="00A417F2" w:rsidRDefault="00F47D56" w:rsidP="00F47D56">
      <w:pPr>
        <w:rPr>
          <w:rFonts w:cs="Arial"/>
        </w:rPr>
      </w:pPr>
    </w:p>
    <w:p w14:paraId="5C5B18AF" w14:textId="61642ABC" w:rsidR="00F47D56" w:rsidRPr="00A417F2" w:rsidRDefault="00F47D56" w:rsidP="008B5934">
      <w:pPr>
        <w:ind w:firstLine="567"/>
        <w:rPr>
          <w:rFonts w:cs="Arial"/>
        </w:rPr>
      </w:pPr>
      <w:r>
        <w:t>La nomination sera effectuée au grade de sous</w:t>
      </w:r>
      <w:r w:rsidR="006A005B">
        <w:noBreakHyphen/>
      </w:r>
      <w:r>
        <w:t>secrétaire général</w:t>
      </w:r>
      <w:r w:rsidR="008B5934">
        <w:t> </w:t>
      </w:r>
      <w:r>
        <w:t xml:space="preserve">(ASG) du régime commun des </w:t>
      </w:r>
      <w:r w:rsidR="009F4E5F">
        <w:t>Nations Unies</w:t>
      </w:r>
      <w:r>
        <w:t>.</w:t>
      </w:r>
    </w:p>
    <w:p w14:paraId="2DCEE604" w14:textId="77777777" w:rsidR="00F47D56" w:rsidRPr="00A417F2" w:rsidRDefault="00F47D56" w:rsidP="00F47D56">
      <w:pPr>
        <w:rPr>
          <w:rFonts w:cs="Arial"/>
        </w:rPr>
      </w:pPr>
    </w:p>
    <w:p w14:paraId="755AE544" w14:textId="43AD36C7" w:rsidR="00F47D56" w:rsidRPr="00A417F2" w:rsidRDefault="00F47D56" w:rsidP="008B5934">
      <w:pPr>
        <w:ind w:firstLine="567"/>
        <w:rPr>
          <w:rFonts w:cs="Arial"/>
        </w:rPr>
      </w:pPr>
      <w:r>
        <w:t xml:space="preserve">Conformément au barème des traitements du régime commun des </w:t>
      </w:r>
      <w:r w:rsidR="009F4E5F">
        <w:t>Nations Unies</w:t>
      </w:r>
      <w:r>
        <w:t xml:space="preserve"> en vigueur au</w:t>
      </w:r>
      <w:r w:rsidR="009F4E5F">
        <w:t xml:space="preserve"> 1</w:t>
      </w:r>
      <w:r w:rsidR="009F4E5F" w:rsidRPr="009F4E5F">
        <w:rPr>
          <w:vertAlign w:val="superscript"/>
        </w:rPr>
        <w:t>er</w:t>
      </w:r>
      <w:r w:rsidR="009F4E5F">
        <w:t> </w:t>
      </w:r>
      <w:r>
        <w:t>janvier 2022, au grade de sous</w:t>
      </w:r>
      <w:r w:rsidR="006A005B">
        <w:noBreakHyphen/>
      </w:r>
      <w:r>
        <w:t>secrétaire général</w:t>
      </w:r>
      <w:r w:rsidR="008B5934">
        <w:t> </w:t>
      </w:r>
      <w:r>
        <w:t>(ASG), le traitement annuel net de base pour ce poste est de 139 747 dollars É.</w:t>
      </w:r>
      <w:r w:rsidR="006A005B">
        <w:noBreakHyphen/>
      </w:r>
      <w:r>
        <w:t xml:space="preserve">U. </w:t>
      </w:r>
      <w:r w:rsidR="00801EF9">
        <w:t xml:space="preserve"> </w:t>
      </w:r>
      <w:r>
        <w:t>Il s</w:t>
      </w:r>
      <w:r w:rsidR="009F4E5F">
        <w:t>’</w:t>
      </w:r>
      <w:r>
        <w:t>y ajoute une indemnité de poste, modifiable sans préavis, d</w:t>
      </w:r>
      <w:r w:rsidR="009F4E5F">
        <w:t>’</w:t>
      </w:r>
      <w:r>
        <w:t>un montant annuel équivalent à 114 174 dollars É.</w:t>
      </w:r>
      <w:r w:rsidR="006A005B">
        <w:noBreakHyphen/>
      </w:r>
      <w:r>
        <w:t xml:space="preserve">U. par </w:t>
      </w:r>
      <w:r w:rsidR="00F73121">
        <w:t xml:space="preserve">an.  </w:t>
      </w:r>
      <w:r w:rsidR="00F73121">
        <w:rPr>
          <w:color w:val="000000" w:themeColor="text1"/>
        </w:rPr>
        <w:t>Le</w:t>
      </w:r>
      <w:r>
        <w:rPr>
          <w:color w:val="000000" w:themeColor="text1"/>
        </w:rPr>
        <w:t xml:space="preserve"> fonctionnaire a </w:t>
      </w:r>
      <w:r>
        <w:rPr>
          <w:rStyle w:val="null1"/>
          <w:color w:val="000000" w:themeColor="text1"/>
        </w:rPr>
        <w:t>droit à 30 jours de congé annuel par an à temps plein (ou l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 xml:space="preserve">équivalent au prorata) et est couvert par la Caisse commune des pensions du Personnel des </w:t>
      </w:r>
      <w:r w:rsidR="009F4E5F">
        <w:rPr>
          <w:rStyle w:val="null1"/>
          <w:color w:val="000000" w:themeColor="text1"/>
        </w:rPr>
        <w:t>Nations Unies</w:t>
      </w:r>
      <w:r>
        <w:rPr>
          <w:rStyle w:val="null1"/>
          <w:color w:val="000000" w:themeColor="text1"/>
        </w:rPr>
        <w:t xml:space="preserve"> ainsi que par une assurance médicale et dentaire internationa</w:t>
      </w:r>
      <w:r w:rsidR="00F73121">
        <w:rPr>
          <w:rStyle w:val="null1"/>
          <w:color w:val="000000" w:themeColor="text1"/>
        </w:rPr>
        <w:t>le.  Le</w:t>
      </w:r>
      <w:r>
        <w:rPr>
          <w:rStyle w:val="null1"/>
          <w:color w:val="000000" w:themeColor="text1"/>
        </w:rPr>
        <w:t>s autres avantages, sous réserve d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>éligibilité, comprennent notamment</w:t>
      </w:r>
      <w:r w:rsidR="009F4E5F">
        <w:rPr>
          <w:rStyle w:val="null1"/>
          <w:color w:val="000000" w:themeColor="text1"/>
        </w:rPr>
        <w:t> :</w:t>
      </w:r>
      <w:r>
        <w:rPr>
          <w:rStyle w:val="null1"/>
          <w:color w:val="000000" w:themeColor="text1"/>
        </w:rPr>
        <w:t xml:space="preserve"> l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 xml:space="preserve">allocation pour charges de famille; 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>l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>allocation pour frais d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 xml:space="preserve">études scolaires et universitaires de premier niveau; 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 xml:space="preserve">le congé dans les foyers pour le fonctionnaire et les personnes à charge; 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>les frais de voyage, de déménagement et d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>expédition, et une prime d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 xml:space="preserve">installation à la nomination; 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>l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 xml:space="preserve">allocation logement; 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>l</w:t>
      </w:r>
      <w:r w:rsidR="009F4E5F">
        <w:rPr>
          <w:rStyle w:val="null1"/>
          <w:color w:val="000000" w:themeColor="text1"/>
        </w:rPr>
        <w:t>’</w:t>
      </w:r>
      <w:r>
        <w:rPr>
          <w:rStyle w:val="null1"/>
          <w:color w:val="000000" w:themeColor="text1"/>
        </w:rPr>
        <w:t>indemnité de représentation;</w:t>
      </w:r>
      <w:r w:rsidR="00801EF9">
        <w:rPr>
          <w:rStyle w:val="null1"/>
          <w:color w:val="000000" w:themeColor="text1"/>
        </w:rPr>
        <w:t xml:space="preserve"> </w:t>
      </w:r>
      <w:r>
        <w:rPr>
          <w:rStyle w:val="null1"/>
          <w:color w:val="000000" w:themeColor="text1"/>
        </w:rPr>
        <w:t xml:space="preserve"> etc.</w:t>
      </w:r>
    </w:p>
    <w:p w14:paraId="3B1A5C49" w14:textId="77777777" w:rsidR="00F47D56" w:rsidRPr="00A417F2" w:rsidRDefault="00F47D56" w:rsidP="00F47D56">
      <w:pPr>
        <w:rPr>
          <w:rFonts w:cs="Arial"/>
        </w:rPr>
      </w:pPr>
    </w:p>
    <w:p w14:paraId="7D533CA6" w14:textId="2365C39B" w:rsidR="00F47D56" w:rsidRPr="001A4408" w:rsidRDefault="00F47D56" w:rsidP="008B5934">
      <w:pPr>
        <w:ind w:firstLine="567"/>
        <w:rPr>
          <w:rStyle w:val="cs1e88c66e1"/>
          <w:sz w:val="14"/>
        </w:rPr>
      </w:pPr>
      <w:r>
        <w:t>Des renseignements peuvent également être obtenus auprès du Département de la gestion des ressources humaines du Bureau international de l</w:t>
      </w:r>
      <w:r w:rsidR="009F4E5F">
        <w:t>’</w:t>
      </w:r>
      <w:r>
        <w:t>OMPI sur les indemnités éventuelles pour frais d</w:t>
      </w:r>
      <w:r w:rsidR="009F4E5F">
        <w:t>’</w:t>
      </w:r>
      <w:r>
        <w:t>études, les indemnités éventuelles d</w:t>
      </w:r>
      <w:r w:rsidR="009F4E5F">
        <w:t>’</w:t>
      </w:r>
      <w:r>
        <w:t>installation, les congés annuels, les congés de maladie, les congés dans les foyers, l</w:t>
      </w:r>
      <w:r w:rsidR="009F4E5F">
        <w:t>’</w:t>
      </w:r>
      <w:r>
        <w:t>assurance maladie et la caisse de retraite (vsg2022@upov.int</w:t>
      </w:r>
      <w:r>
        <w:rPr>
          <w:rStyle w:val="cs1e88c66e1"/>
        </w:rPr>
        <w:t>).</w:t>
      </w:r>
    </w:p>
    <w:p w14:paraId="7D4AAE3A" w14:textId="77777777" w:rsidR="00F47D56" w:rsidRPr="00A417F2" w:rsidRDefault="00F47D56" w:rsidP="00F47D56">
      <w:pPr>
        <w:rPr>
          <w:rFonts w:cs="Arial"/>
        </w:rPr>
      </w:pPr>
    </w:p>
    <w:p w14:paraId="7E293C3E" w14:textId="77777777" w:rsidR="00F47D56" w:rsidRPr="00A417F2" w:rsidRDefault="00F47D56" w:rsidP="00F47D56">
      <w:pPr>
        <w:rPr>
          <w:rFonts w:cs="Arial"/>
        </w:rPr>
      </w:pPr>
    </w:p>
    <w:p w14:paraId="0EF91275" w14:textId="77777777" w:rsidR="00F47D56" w:rsidRPr="00A417F2" w:rsidRDefault="00F47D56" w:rsidP="00F47D56">
      <w:pPr>
        <w:rPr>
          <w:rFonts w:cs="Arial"/>
          <w:u w:val="single"/>
        </w:rPr>
      </w:pPr>
      <w:r>
        <w:rPr>
          <w:u w:val="single"/>
        </w:rPr>
        <w:t>Présentation des candidatures</w:t>
      </w:r>
    </w:p>
    <w:p w14:paraId="0445D6C4" w14:textId="77777777" w:rsidR="00F47D56" w:rsidRPr="00A417F2" w:rsidRDefault="00F47D56" w:rsidP="00F47D56">
      <w:pPr>
        <w:rPr>
          <w:rFonts w:cs="Arial"/>
        </w:rPr>
      </w:pPr>
    </w:p>
    <w:p w14:paraId="064CE2E4" w14:textId="1EE7D491" w:rsidR="00F47D56" w:rsidRPr="00A417F2" w:rsidRDefault="00F47D56" w:rsidP="008B5934">
      <w:pPr>
        <w:ind w:firstLine="567"/>
        <w:rPr>
          <w:rFonts w:cs="Arial"/>
        </w:rPr>
      </w:pPr>
      <w:r>
        <w:t>Toute candidature doit être soutenue par le gouvernement du pays dont le candidat est ressortissant ou par son représentant au Conseil de l</w:t>
      </w:r>
      <w:r w:rsidR="009F4E5F">
        <w:t>’</w:t>
      </w:r>
      <w:r>
        <w:t>UPOV.</w:t>
      </w:r>
    </w:p>
    <w:p w14:paraId="4EA8F575" w14:textId="77777777" w:rsidR="00F47D56" w:rsidRPr="00A417F2" w:rsidRDefault="00F47D56" w:rsidP="00F47D56">
      <w:pPr>
        <w:rPr>
          <w:rFonts w:cs="Arial"/>
        </w:rPr>
      </w:pPr>
    </w:p>
    <w:p w14:paraId="42DD5EEC" w14:textId="77777777" w:rsidR="00F47D56" w:rsidRPr="00A417F2" w:rsidRDefault="00F47D56" w:rsidP="00F47D56">
      <w:pPr>
        <w:rPr>
          <w:rFonts w:cs="Arial"/>
        </w:rPr>
      </w:pPr>
    </w:p>
    <w:p w14:paraId="418F6045" w14:textId="77777777" w:rsidR="00F47D56" w:rsidRPr="00A417F2" w:rsidRDefault="00F47D56" w:rsidP="00F47D56">
      <w:pPr>
        <w:keepNext/>
        <w:rPr>
          <w:rFonts w:cs="Arial"/>
          <w:u w:val="single"/>
        </w:rPr>
      </w:pPr>
      <w:r>
        <w:rPr>
          <w:u w:val="single"/>
        </w:rPr>
        <w:t>Formulaire</w:t>
      </w:r>
    </w:p>
    <w:p w14:paraId="346D1D6B" w14:textId="77777777" w:rsidR="00F47D56" w:rsidRPr="00A417F2" w:rsidRDefault="00F47D56" w:rsidP="00F47D56">
      <w:pPr>
        <w:keepNext/>
        <w:rPr>
          <w:rFonts w:cs="Arial"/>
        </w:rPr>
      </w:pPr>
    </w:p>
    <w:p w14:paraId="590E705B" w14:textId="5EB641C9" w:rsidR="00F47D56" w:rsidRPr="00A417F2" w:rsidRDefault="00F47D56" w:rsidP="008B5934">
      <w:pPr>
        <w:ind w:firstLine="567"/>
        <w:rPr>
          <w:rFonts w:cs="Arial"/>
        </w:rPr>
      </w:pPr>
      <w:r>
        <w:t>Tout candidat doit remplir un formulaire de candidature en ligne sur une plateforme de recrutement à cet effet, sur le lien suivant</w:t>
      </w:r>
      <w:r w:rsidR="009F4E5F">
        <w:t> :</w:t>
      </w:r>
      <w:r>
        <w:t xml:space="preserve"> </w:t>
      </w:r>
      <w:hyperlink r:id="rId15" w:history="1">
        <w:r>
          <w:rPr>
            <w:rStyle w:val="Hyperlink"/>
          </w:rPr>
          <w:t>https://wipo.taleo.net/careersection/wp_5/jobsearch.ftl?lang=fr#</w:t>
        </w:r>
      </w:hyperlink>
      <w:r>
        <w:t>.</w:t>
      </w:r>
    </w:p>
    <w:p w14:paraId="19F92EC6" w14:textId="77777777" w:rsidR="00F47D56" w:rsidRPr="00A417F2" w:rsidRDefault="00F47D56" w:rsidP="00F47D56">
      <w:pPr>
        <w:rPr>
          <w:rFonts w:cs="Arial"/>
        </w:rPr>
      </w:pPr>
    </w:p>
    <w:p w14:paraId="078421FF" w14:textId="77777777" w:rsidR="00F47D56" w:rsidRPr="00A417F2" w:rsidRDefault="00F47D56" w:rsidP="00F47D56">
      <w:pPr>
        <w:rPr>
          <w:rFonts w:cs="Arial"/>
        </w:rPr>
      </w:pPr>
    </w:p>
    <w:p w14:paraId="7318F2B9" w14:textId="77777777" w:rsidR="00F47D56" w:rsidRPr="00A417F2" w:rsidRDefault="00F47D56" w:rsidP="00F47D56">
      <w:pPr>
        <w:rPr>
          <w:rFonts w:cs="Arial"/>
          <w:u w:val="single"/>
        </w:rPr>
      </w:pPr>
      <w:r>
        <w:rPr>
          <w:u w:val="single"/>
        </w:rPr>
        <w:t>Date limite</w:t>
      </w:r>
    </w:p>
    <w:p w14:paraId="1F24A12A" w14:textId="77777777" w:rsidR="00F47D56" w:rsidRPr="00A417F2" w:rsidRDefault="00F47D56" w:rsidP="00F47D56">
      <w:pPr>
        <w:rPr>
          <w:rFonts w:cs="Arial"/>
        </w:rPr>
      </w:pPr>
    </w:p>
    <w:p w14:paraId="5B4788C5" w14:textId="2A58D6F2" w:rsidR="00F47D56" w:rsidRPr="00A417F2" w:rsidRDefault="00F47D56" w:rsidP="008B5934">
      <w:pPr>
        <w:ind w:firstLine="567"/>
        <w:rPr>
          <w:rFonts w:cs="Arial"/>
        </w:rPr>
      </w:pPr>
      <w:r>
        <w:t>Toute candidature doit parvenir au Secrétaire général de l</w:t>
      </w:r>
      <w:r w:rsidR="009F4E5F">
        <w:t>’</w:t>
      </w:r>
      <w:r>
        <w:t>UPOV le 31 août 2022 au plus ta</w:t>
      </w:r>
      <w:r w:rsidR="00F73121">
        <w:t>rd.  L’a</w:t>
      </w:r>
      <w:r>
        <w:t>vis de vacance figurant sur la plateforme de recrutement sera clôturé le même jour à minuit, heure de Genève.</w:t>
      </w:r>
    </w:p>
    <w:p w14:paraId="6256D677" w14:textId="77777777" w:rsidR="00F47D56" w:rsidRPr="00A417F2" w:rsidRDefault="00F47D56" w:rsidP="00F47D56">
      <w:pPr>
        <w:rPr>
          <w:rFonts w:cs="Arial"/>
        </w:rPr>
      </w:pPr>
    </w:p>
    <w:p w14:paraId="386E7876" w14:textId="77777777" w:rsidR="00F47D56" w:rsidRPr="00A417F2" w:rsidRDefault="00F47D56" w:rsidP="00F47D56">
      <w:pPr>
        <w:rPr>
          <w:rFonts w:cs="Arial"/>
        </w:rPr>
      </w:pPr>
    </w:p>
    <w:p w14:paraId="0110098F" w14:textId="77777777" w:rsidR="00F47D56" w:rsidRPr="00A417F2" w:rsidRDefault="00F47D56" w:rsidP="00F47D56">
      <w:pPr>
        <w:rPr>
          <w:rFonts w:cs="Arial"/>
          <w:u w:val="single"/>
        </w:rPr>
      </w:pPr>
      <w:r>
        <w:rPr>
          <w:u w:val="single"/>
        </w:rPr>
        <w:t>Adresse</w:t>
      </w:r>
    </w:p>
    <w:p w14:paraId="5F4B5963" w14:textId="77777777" w:rsidR="00F47D56" w:rsidRPr="00A417F2" w:rsidRDefault="00F47D56" w:rsidP="00F47D56">
      <w:pPr>
        <w:rPr>
          <w:rFonts w:cs="Arial"/>
        </w:rPr>
      </w:pPr>
    </w:p>
    <w:p w14:paraId="68B10BC5" w14:textId="0D3AB896" w:rsidR="00F47D56" w:rsidRPr="000C70F6" w:rsidRDefault="00F47D56" w:rsidP="008B5934">
      <w:pPr>
        <w:ind w:firstLine="567"/>
        <w:rPr>
          <w:rFonts w:cs="Arial"/>
        </w:rPr>
      </w:pPr>
      <w:r>
        <w:t>L</w:t>
      </w:r>
      <w:r w:rsidR="009F4E5F">
        <w:t>’</w:t>
      </w:r>
      <w:r>
        <w:t>adresse postale du Secrétaire général de l</w:t>
      </w:r>
      <w:r w:rsidR="009F4E5F">
        <w:t>’</w:t>
      </w:r>
      <w:r>
        <w:t xml:space="preserve">UPOV est 34, chemin des </w:t>
      </w:r>
      <w:proofErr w:type="spellStart"/>
      <w:r>
        <w:t>Colombettes</w:t>
      </w:r>
      <w:proofErr w:type="spellEnd"/>
      <w:r>
        <w:t>, 1211 Genève 20</w:t>
      </w:r>
      <w:r w:rsidR="00FC0043">
        <w:t>,</w:t>
      </w:r>
      <w:r>
        <w:t xml:space="preserve"> Suisse.</w:t>
      </w:r>
    </w:p>
    <w:p w14:paraId="6B1D83F1" w14:textId="77777777" w:rsidR="00F47D56" w:rsidRDefault="00F47D56" w:rsidP="00F47D56">
      <w:pPr>
        <w:jc w:val="right"/>
      </w:pPr>
    </w:p>
    <w:p w14:paraId="665BACA9" w14:textId="77777777" w:rsidR="00F47D56" w:rsidRDefault="00F47D56" w:rsidP="00F47D56">
      <w:pPr>
        <w:jc w:val="right"/>
      </w:pPr>
    </w:p>
    <w:p w14:paraId="65FBAFD3" w14:textId="77777777" w:rsidR="00F47D56" w:rsidRDefault="00F47D56" w:rsidP="00F47D56">
      <w:pPr>
        <w:jc w:val="right"/>
      </w:pPr>
    </w:p>
    <w:p w14:paraId="03952918" w14:textId="592389FE" w:rsidR="00F47D56" w:rsidRPr="00804952" w:rsidRDefault="00F47D56" w:rsidP="00F47D56">
      <w:pPr>
        <w:jc w:val="right"/>
      </w:pPr>
      <w:r>
        <w:t>[Fin de l</w:t>
      </w:r>
      <w:r w:rsidR="009F4E5F">
        <w:t>’</w:t>
      </w:r>
      <w:r>
        <w:t>annexe et du document]</w:t>
      </w:r>
    </w:p>
    <w:sectPr w:rsidR="00F47D56" w:rsidRPr="00804952" w:rsidSect="0004198B">
      <w:headerReference w:type="default" r:id="rId16"/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2B0B" w14:textId="77777777" w:rsidR="002C28AF" w:rsidRDefault="002C28AF" w:rsidP="006655D3">
      <w:r>
        <w:separator/>
      </w:r>
    </w:p>
    <w:p w14:paraId="0B55EFDC" w14:textId="77777777" w:rsidR="002C28AF" w:rsidRDefault="002C28AF" w:rsidP="006655D3"/>
    <w:p w14:paraId="7ADF7A80" w14:textId="77777777" w:rsidR="002C28AF" w:rsidRDefault="002C28AF" w:rsidP="006655D3"/>
  </w:endnote>
  <w:endnote w:type="continuationSeparator" w:id="0">
    <w:p w14:paraId="356C96CC" w14:textId="77777777" w:rsidR="002C28AF" w:rsidRDefault="002C28AF" w:rsidP="006655D3">
      <w:r>
        <w:separator/>
      </w:r>
    </w:p>
    <w:p w14:paraId="21E1D8CB" w14:textId="77777777" w:rsidR="002C28AF" w:rsidRPr="00294751" w:rsidRDefault="002C28AF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70469E90" w14:textId="77777777" w:rsidR="002C28AF" w:rsidRPr="00294751" w:rsidRDefault="002C28AF" w:rsidP="006655D3"/>
    <w:p w14:paraId="603DEAB4" w14:textId="77777777" w:rsidR="002C28AF" w:rsidRPr="00294751" w:rsidRDefault="002C28AF" w:rsidP="006655D3"/>
  </w:endnote>
  <w:endnote w:type="continuationNotice" w:id="1">
    <w:p w14:paraId="40E46B96" w14:textId="77777777" w:rsidR="002C28AF" w:rsidRPr="00294751" w:rsidRDefault="002C28AF" w:rsidP="006655D3">
      <w:r w:rsidRPr="00294751">
        <w:t>[Suite de la note page suivante]</w:t>
      </w:r>
    </w:p>
    <w:p w14:paraId="16002566" w14:textId="77777777" w:rsidR="002C28AF" w:rsidRPr="00294751" w:rsidRDefault="002C28AF" w:rsidP="006655D3"/>
    <w:p w14:paraId="1EA76D9C" w14:textId="77777777" w:rsidR="002C28AF" w:rsidRPr="00294751" w:rsidRDefault="002C28A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A040" w14:textId="77777777" w:rsidR="009F4E5F" w:rsidRDefault="009F4E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1B1FF" w14:textId="77777777" w:rsidR="009F4E5F" w:rsidRDefault="009F4E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A55E3" w14:textId="77777777" w:rsidR="009F4E5F" w:rsidRDefault="009F4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8F277" w14:textId="77777777" w:rsidR="002C28AF" w:rsidRDefault="002C28AF" w:rsidP="006655D3">
      <w:r>
        <w:separator/>
      </w:r>
    </w:p>
  </w:footnote>
  <w:footnote w:type="continuationSeparator" w:id="0">
    <w:p w14:paraId="743327C0" w14:textId="77777777" w:rsidR="002C28AF" w:rsidRDefault="002C28AF" w:rsidP="006655D3">
      <w:r>
        <w:separator/>
      </w:r>
    </w:p>
  </w:footnote>
  <w:footnote w:type="continuationNotice" w:id="1">
    <w:p w14:paraId="429C9453" w14:textId="77777777" w:rsidR="002C28AF" w:rsidRPr="00AB530F" w:rsidRDefault="002C28AF" w:rsidP="00AB530F">
      <w:pPr>
        <w:pStyle w:val="Footer"/>
      </w:pPr>
    </w:p>
  </w:footnote>
  <w:footnote w:id="2">
    <w:p w14:paraId="2E602081" w14:textId="3502D113" w:rsidR="00F47D56" w:rsidRDefault="00F47D56" w:rsidP="00351451">
      <w:pPr>
        <w:pStyle w:val="FootnoteText"/>
      </w:pPr>
      <w:r>
        <w:rPr>
          <w:rStyle w:val="FootnoteReference"/>
        </w:rPr>
        <w:footnoteRef/>
      </w:r>
      <w:r w:rsidR="00351451">
        <w:t xml:space="preserve"> </w:t>
      </w:r>
      <w:r>
        <w:t>Voir le document </w:t>
      </w:r>
      <w:hyperlink r:id="rId1" w:history="1">
        <w:r>
          <w:rPr>
            <w:rStyle w:val="Hyperlink"/>
          </w:rPr>
          <w:t>UPOV/INF/7</w:t>
        </w:r>
      </w:hyperlink>
      <w:r>
        <w:t xml:space="preserve"> “Règlement intérieur du Conseil”, </w:t>
      </w:r>
      <w:r w:rsidR="003D5FAB">
        <w:t>article 2</w:t>
      </w:r>
      <w:r>
        <w:t>4</w:t>
      </w:r>
      <w:r w:rsidR="003D5FAB">
        <w:t> :</w:t>
      </w:r>
    </w:p>
    <w:p w14:paraId="38CBCD77" w14:textId="2766C606" w:rsidR="00F47D56" w:rsidRDefault="003D5FAB" w:rsidP="00351451">
      <w:pPr>
        <w:pStyle w:val="FootnoteText"/>
        <w:ind w:left="567"/>
      </w:pPr>
      <w:r w:rsidRPr="00351451">
        <w:rPr>
          <w:u w:val="single"/>
        </w:rPr>
        <w:t>Article 2</w:t>
      </w:r>
      <w:r w:rsidR="00F47D56" w:rsidRPr="00351451">
        <w:rPr>
          <w:u w:val="single"/>
        </w:rPr>
        <w:t>4</w:t>
      </w:r>
      <w:r>
        <w:t> :</w:t>
      </w:r>
      <w:r w:rsidR="00351451">
        <w:t xml:space="preserve"> </w:t>
      </w:r>
      <w:r w:rsidR="00F47D56" w:rsidRPr="00351451">
        <w:rPr>
          <w:u w:val="single"/>
        </w:rPr>
        <w:t>Vote au scrutin secret</w:t>
      </w:r>
    </w:p>
    <w:p w14:paraId="7D963331" w14:textId="3E873396" w:rsidR="00F47D56" w:rsidRDefault="00F47D56" w:rsidP="00351451">
      <w:pPr>
        <w:pStyle w:val="FootnoteText"/>
        <w:ind w:left="567" w:firstLine="0"/>
      </w:pPr>
      <w:r>
        <w:t>“1)</w:t>
      </w:r>
      <w:r>
        <w:tab/>
        <w:t>Toutes les élections et décisions concernant des États ou des personnes déterminés ont lieu au scrutin secret, si deux</w:t>
      </w:r>
      <w:r w:rsidR="00801EF9">
        <w:t> </w:t>
      </w:r>
      <w:r>
        <w:t>délégations au moins le demandent.</w:t>
      </w:r>
    </w:p>
    <w:p w14:paraId="0636E8F9" w14:textId="55317725" w:rsidR="00F47D56" w:rsidRDefault="00F47D56" w:rsidP="00351451">
      <w:pPr>
        <w:pStyle w:val="FootnoteText"/>
        <w:ind w:left="567" w:firstLine="0"/>
      </w:pPr>
      <w:r>
        <w:t>“2)</w:t>
      </w:r>
      <w:r>
        <w:tab/>
        <w:t>Le vote au scrutin secret est l</w:t>
      </w:r>
      <w:r w:rsidR="003D5FAB">
        <w:t>’</w:t>
      </w:r>
      <w:r>
        <w:t>objet d</w:t>
      </w:r>
      <w:r w:rsidR="003D5FAB">
        <w:t>’</w:t>
      </w:r>
      <w:r>
        <w:t>un règlement spécial, qui constitue l</w:t>
      </w:r>
      <w:r w:rsidR="003D5FAB">
        <w:t>’</w:t>
      </w:r>
      <w:r>
        <w:t>annexe du présent règlement intérieur et en fait partie intégrante.”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66AE5" w14:textId="77777777" w:rsidR="009F4E5F" w:rsidRDefault="009F4E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C268B" w14:textId="77777777" w:rsidR="0004198B" w:rsidRPr="00C5280D" w:rsidRDefault="00F47D56" w:rsidP="00EB048E">
    <w:pPr>
      <w:pStyle w:val="Header"/>
      <w:rPr>
        <w:rStyle w:val="PageNumber"/>
      </w:rPr>
    </w:pPr>
    <w:r>
      <w:rPr>
        <w:rStyle w:val="PageNumber"/>
      </w:rPr>
      <w:t>C(</w:t>
    </w:r>
    <w:proofErr w:type="spellStart"/>
    <w:r>
      <w:rPr>
        <w:rStyle w:val="PageNumber"/>
      </w:rPr>
      <w:t>Extr</w:t>
    </w:r>
    <w:proofErr w:type="spellEnd"/>
    <w:r>
      <w:rPr>
        <w:rStyle w:val="PageNumber"/>
      </w:rPr>
      <w:t>.)/35/2</w:t>
    </w:r>
  </w:p>
  <w:p w14:paraId="2B3F70B9" w14:textId="3828F4A4" w:rsidR="0004198B" w:rsidRPr="00C5280D" w:rsidRDefault="0004198B" w:rsidP="00EB048E">
    <w:pPr>
      <w:pStyle w:val="Header"/>
    </w:pPr>
    <w:r>
      <w:t>page</w:t>
    </w:r>
    <w:r w:rsidR="00F73121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54C43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3BD434F6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49DA" w14:textId="77777777" w:rsidR="0004198B" w:rsidRPr="0004198B" w:rsidRDefault="0004198B" w:rsidP="000419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B621" w14:textId="77777777" w:rsidR="00F47D56" w:rsidRPr="00C5280D" w:rsidRDefault="00F47D56" w:rsidP="00EB048E">
    <w:pPr>
      <w:pStyle w:val="Header"/>
      <w:rPr>
        <w:rStyle w:val="PageNumber"/>
      </w:rPr>
    </w:pPr>
    <w:r>
      <w:rPr>
        <w:rStyle w:val="PageNumber"/>
      </w:rPr>
      <w:t>C(</w:t>
    </w:r>
    <w:proofErr w:type="spellStart"/>
    <w:r>
      <w:rPr>
        <w:rStyle w:val="PageNumber"/>
      </w:rPr>
      <w:t>Extr</w:t>
    </w:r>
    <w:proofErr w:type="spellEnd"/>
    <w:r>
      <w:rPr>
        <w:rStyle w:val="PageNumber"/>
      </w:rPr>
      <w:t>.)/35/2</w:t>
    </w:r>
  </w:p>
  <w:p w14:paraId="1529B4B5" w14:textId="39465C1C" w:rsidR="00F47D56" w:rsidRPr="00C5280D" w:rsidRDefault="00F47D56" w:rsidP="00EB048E">
    <w:pPr>
      <w:pStyle w:val="Header"/>
    </w:pPr>
    <w:r>
      <w:t>Annexe, page</w:t>
    </w:r>
    <w:r w:rsidR="008B5934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A54C43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7C063760" w14:textId="77777777" w:rsidR="00F47D56" w:rsidRPr="00C5280D" w:rsidRDefault="00F47D56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4CFC" w14:textId="77777777" w:rsidR="00F47D56" w:rsidRDefault="00F47D56" w:rsidP="0004198B">
    <w:pPr>
      <w:pStyle w:val="Header"/>
      <w:rPr>
        <w:rStyle w:val="PageNumber"/>
      </w:rPr>
    </w:pPr>
    <w:r>
      <w:rPr>
        <w:rStyle w:val="PageNumber"/>
      </w:rPr>
      <w:t>C(</w:t>
    </w:r>
    <w:proofErr w:type="spellStart"/>
    <w:r>
      <w:rPr>
        <w:rStyle w:val="PageNumber"/>
      </w:rPr>
      <w:t>Extr</w:t>
    </w:r>
    <w:proofErr w:type="spellEnd"/>
    <w:r>
      <w:rPr>
        <w:rStyle w:val="PageNumber"/>
      </w:rPr>
      <w:t>.)/35/2</w:t>
    </w:r>
  </w:p>
  <w:p w14:paraId="6DAC0828" w14:textId="77777777" w:rsidR="00F47D56" w:rsidRDefault="00F47D56" w:rsidP="0004198B">
    <w:pPr>
      <w:pStyle w:val="Header"/>
      <w:rPr>
        <w:rStyle w:val="PageNumber"/>
        <w:lang w:val="en-US"/>
      </w:rPr>
    </w:pPr>
  </w:p>
  <w:p w14:paraId="7BC1D19A" w14:textId="77777777" w:rsidR="00F47D56" w:rsidRDefault="00F47D56" w:rsidP="0004198B">
    <w:pPr>
      <w:pStyle w:val="Header"/>
      <w:rPr>
        <w:rStyle w:val="PageNumber"/>
      </w:rPr>
    </w:pPr>
    <w:r>
      <w:rPr>
        <w:rStyle w:val="PageNumber"/>
      </w:rPr>
      <w:t>ANNEXE</w:t>
    </w:r>
  </w:p>
  <w:p w14:paraId="5592F083" w14:textId="77777777" w:rsidR="00F47D56" w:rsidRDefault="00F47D56" w:rsidP="0004198B">
    <w:pPr>
      <w:pStyle w:val="Header"/>
      <w:rPr>
        <w:rStyle w:val="PageNumber"/>
        <w:lang w:val="en-US"/>
      </w:rPr>
    </w:pPr>
  </w:p>
  <w:p w14:paraId="0121BD44" w14:textId="77777777" w:rsidR="00F47D56" w:rsidRPr="0004198B" w:rsidRDefault="00F47D56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0D49"/>
    <w:multiLevelType w:val="hybridMultilevel"/>
    <w:tmpl w:val="0AA47AF0"/>
    <w:lvl w:ilvl="0" w:tplc="C4AEC8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07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6FD7"/>
    <w:rsid w:val="000C4E25"/>
    <w:rsid w:val="000C7021"/>
    <w:rsid w:val="000D3D07"/>
    <w:rsid w:val="000D6BBC"/>
    <w:rsid w:val="000D7780"/>
    <w:rsid w:val="000E00A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2F16"/>
    <w:rsid w:val="002940E8"/>
    <w:rsid w:val="00294751"/>
    <w:rsid w:val="002A6E50"/>
    <w:rsid w:val="002B4298"/>
    <w:rsid w:val="002B7A36"/>
    <w:rsid w:val="002C256A"/>
    <w:rsid w:val="002C28AF"/>
    <w:rsid w:val="002D5226"/>
    <w:rsid w:val="003015DD"/>
    <w:rsid w:val="00305A7F"/>
    <w:rsid w:val="003152FE"/>
    <w:rsid w:val="00327436"/>
    <w:rsid w:val="00344BD6"/>
    <w:rsid w:val="00351451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D5FAB"/>
    <w:rsid w:val="003F37F5"/>
    <w:rsid w:val="004121B8"/>
    <w:rsid w:val="004158BC"/>
    <w:rsid w:val="00444A88"/>
    <w:rsid w:val="00474DA4"/>
    <w:rsid w:val="00476B4D"/>
    <w:rsid w:val="004805FA"/>
    <w:rsid w:val="004935D2"/>
    <w:rsid w:val="004B1215"/>
    <w:rsid w:val="004D047D"/>
    <w:rsid w:val="004E18AA"/>
    <w:rsid w:val="004F1E9E"/>
    <w:rsid w:val="004F305A"/>
    <w:rsid w:val="00512164"/>
    <w:rsid w:val="00520297"/>
    <w:rsid w:val="005338F9"/>
    <w:rsid w:val="00537835"/>
    <w:rsid w:val="0054281C"/>
    <w:rsid w:val="00544581"/>
    <w:rsid w:val="0055268D"/>
    <w:rsid w:val="00575DE2"/>
    <w:rsid w:val="00576BE4"/>
    <w:rsid w:val="005779DB"/>
    <w:rsid w:val="005958D5"/>
    <w:rsid w:val="005A400A"/>
    <w:rsid w:val="005B269D"/>
    <w:rsid w:val="005D0DB8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96091"/>
    <w:rsid w:val="006A005B"/>
    <w:rsid w:val="006A4DA4"/>
    <w:rsid w:val="006A5CDE"/>
    <w:rsid w:val="006A644A"/>
    <w:rsid w:val="006B17D2"/>
    <w:rsid w:val="006C224E"/>
    <w:rsid w:val="006D780A"/>
    <w:rsid w:val="006E073A"/>
    <w:rsid w:val="0071271E"/>
    <w:rsid w:val="00732DEC"/>
    <w:rsid w:val="00735BD5"/>
    <w:rsid w:val="0074320D"/>
    <w:rsid w:val="007451EC"/>
    <w:rsid w:val="00751613"/>
    <w:rsid w:val="00753EE9"/>
    <w:rsid w:val="007546B2"/>
    <w:rsid w:val="007556F6"/>
    <w:rsid w:val="00760EEF"/>
    <w:rsid w:val="00763528"/>
    <w:rsid w:val="00777EE5"/>
    <w:rsid w:val="0078137D"/>
    <w:rsid w:val="00784836"/>
    <w:rsid w:val="0079023E"/>
    <w:rsid w:val="007A2854"/>
    <w:rsid w:val="007C1D92"/>
    <w:rsid w:val="007C4CB9"/>
    <w:rsid w:val="007D0B9D"/>
    <w:rsid w:val="007D19B0"/>
    <w:rsid w:val="007F498F"/>
    <w:rsid w:val="00801EF9"/>
    <w:rsid w:val="0080679D"/>
    <w:rsid w:val="008108B0"/>
    <w:rsid w:val="00811B20"/>
    <w:rsid w:val="00812609"/>
    <w:rsid w:val="008127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5934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15E5"/>
    <w:rsid w:val="009A7339"/>
    <w:rsid w:val="009B440E"/>
    <w:rsid w:val="009B4E15"/>
    <w:rsid w:val="009D690D"/>
    <w:rsid w:val="009E65B6"/>
    <w:rsid w:val="009F0A51"/>
    <w:rsid w:val="009F4E5F"/>
    <w:rsid w:val="009F77CF"/>
    <w:rsid w:val="00A15EE4"/>
    <w:rsid w:val="00A24C10"/>
    <w:rsid w:val="00A42AC3"/>
    <w:rsid w:val="00A430CF"/>
    <w:rsid w:val="00A54309"/>
    <w:rsid w:val="00A54C43"/>
    <w:rsid w:val="00A610A9"/>
    <w:rsid w:val="00A7473B"/>
    <w:rsid w:val="00A80F2A"/>
    <w:rsid w:val="00A96C33"/>
    <w:rsid w:val="00AA13A2"/>
    <w:rsid w:val="00AB2B93"/>
    <w:rsid w:val="00AB530F"/>
    <w:rsid w:val="00AB7E5B"/>
    <w:rsid w:val="00AC2883"/>
    <w:rsid w:val="00AD1F0F"/>
    <w:rsid w:val="00AE0EF1"/>
    <w:rsid w:val="00AE2937"/>
    <w:rsid w:val="00B07301"/>
    <w:rsid w:val="00B11F3E"/>
    <w:rsid w:val="00B21B01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4BDC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454FF"/>
    <w:rsid w:val="00D52F5C"/>
    <w:rsid w:val="00D57C96"/>
    <w:rsid w:val="00D57D18"/>
    <w:rsid w:val="00D70E65"/>
    <w:rsid w:val="00D91203"/>
    <w:rsid w:val="00D95174"/>
    <w:rsid w:val="00DA4973"/>
    <w:rsid w:val="00DA6F36"/>
    <w:rsid w:val="00DA71AD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4292"/>
    <w:rsid w:val="00EE34DF"/>
    <w:rsid w:val="00EF2F89"/>
    <w:rsid w:val="00EF6D30"/>
    <w:rsid w:val="00F03E98"/>
    <w:rsid w:val="00F1237A"/>
    <w:rsid w:val="00F22CBD"/>
    <w:rsid w:val="00F272F1"/>
    <w:rsid w:val="00F31412"/>
    <w:rsid w:val="00F45372"/>
    <w:rsid w:val="00F47D56"/>
    <w:rsid w:val="00F560F7"/>
    <w:rsid w:val="00F6334D"/>
    <w:rsid w:val="00F63599"/>
    <w:rsid w:val="00F71781"/>
    <w:rsid w:val="00F73121"/>
    <w:rsid w:val="00FA49AB"/>
    <w:rsid w:val="00FC0043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3F2DDC6"/>
  <w15:docId w15:val="{B12B3E3D-9597-4302-8135-3575110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54F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rsid w:val="0035145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47D56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F47D56"/>
    <w:rPr>
      <w:rFonts w:ascii="Arial" w:hAnsi="Arial"/>
    </w:rPr>
  </w:style>
  <w:style w:type="character" w:customStyle="1" w:styleId="null1">
    <w:name w:val="null1"/>
    <w:basedOn w:val="DefaultParagraphFont"/>
    <w:rsid w:val="00F47D56"/>
  </w:style>
  <w:style w:type="character" w:customStyle="1" w:styleId="cs1e88c66e1">
    <w:name w:val="cs1e88c66e1"/>
    <w:basedOn w:val="DefaultParagraphFont"/>
    <w:rsid w:val="00F47D56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semiHidden/>
    <w:unhideWhenUsed/>
    <w:rsid w:val="004158B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8BC"/>
  </w:style>
  <w:style w:type="character" w:customStyle="1" w:styleId="CommentTextChar">
    <w:name w:val="Comment Text Char"/>
    <w:basedOn w:val="DefaultParagraphFont"/>
    <w:link w:val="CommentText"/>
    <w:semiHidden/>
    <w:rsid w:val="004158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8B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158BC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D45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ipo.taleo.net/careersection/wp_5/jobsearch.ftl?lang=fr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pov.int/restrict/edocs/mdocs/upov/fr/cc_99/upov_ref_doc_inf_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F424-532A-428B-8904-84ED4E37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2400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C(Extr.)/35/2</vt:lpstr>
    </vt:vector>
  </TitlesOfParts>
  <Company>UPOV</Company>
  <LinksUpToDate>false</LinksUpToDate>
  <CharactersWithSpaces>15790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C(Extr.)/35/2</dc:title>
  <dc:creator>SANCHEZ VIZCAINO GOMEZ Rosa Maria</dc:creator>
  <cp:keywords>FOR OFFICIAL USE ONLY</cp:keywords>
  <cp:lastModifiedBy>SANCHEZ VIZCAINO GOMEZ Rosa Maria</cp:lastModifiedBy>
  <cp:revision>4</cp:revision>
  <cp:lastPrinted>2016-11-22T15:41:00Z</cp:lastPrinted>
  <dcterms:created xsi:type="dcterms:W3CDTF">2023-03-09T09:09:00Z</dcterms:created>
  <dcterms:modified xsi:type="dcterms:W3CDTF">2023-03-09T09:24:00Z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95db4b4c-46dd-4079-874e-c2a52b30b34c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