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DC3802" w:rsidRPr="00726391" w14:paraId="723E5581" w14:textId="77777777" w:rsidTr="00EB4E9C">
        <w:tc>
          <w:tcPr>
            <w:tcW w:w="6522" w:type="dxa"/>
          </w:tcPr>
          <w:p w14:paraId="60AFFC37" w14:textId="77777777" w:rsidR="00DC3802" w:rsidRPr="00726391" w:rsidRDefault="00C0234B" w:rsidP="00AC2883">
            <w:r w:rsidRPr="00726391">
              <w:rPr>
                <w:noProof/>
              </w:rPr>
              <w:drawing>
                <wp:inline distT="0" distB="0" distL="0" distR="0" wp14:anchorId="46A08417" wp14:editId="16F83C87">
                  <wp:extent cx="933450" cy="266700"/>
                  <wp:effectExtent l="0" t="0" r="0" b="0"/>
                  <wp:docPr id="16138793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8793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A6BBCFE" w14:textId="77777777" w:rsidR="00DC3802" w:rsidRPr="00726391" w:rsidRDefault="00A706D3" w:rsidP="00AC2883">
            <w:pPr>
              <w:pStyle w:val="Lettrine"/>
            </w:pPr>
            <w:r w:rsidRPr="00726391">
              <w:t>F</w:t>
            </w:r>
          </w:p>
        </w:tc>
      </w:tr>
      <w:tr w:rsidR="00DC3802" w:rsidRPr="00726391" w14:paraId="077C1700" w14:textId="77777777" w:rsidTr="00645CA8">
        <w:trPr>
          <w:trHeight w:val="219"/>
        </w:trPr>
        <w:tc>
          <w:tcPr>
            <w:tcW w:w="6522" w:type="dxa"/>
          </w:tcPr>
          <w:p w14:paraId="5C633205" w14:textId="77777777" w:rsidR="00DC3802" w:rsidRPr="00726391" w:rsidRDefault="00DC3802" w:rsidP="00A706D3">
            <w:pPr>
              <w:pStyle w:val="upove"/>
            </w:pPr>
            <w:r w:rsidRPr="00726391">
              <w:t xml:space="preserve">Union </w:t>
            </w:r>
            <w:r w:rsidR="00A706D3" w:rsidRPr="00726391">
              <w:t>internationale pour la protection des obtentions végétales</w:t>
            </w:r>
          </w:p>
        </w:tc>
        <w:tc>
          <w:tcPr>
            <w:tcW w:w="3117" w:type="dxa"/>
          </w:tcPr>
          <w:p w14:paraId="6482C2E7" w14:textId="77777777" w:rsidR="00DC3802" w:rsidRPr="00726391" w:rsidRDefault="00DC3802" w:rsidP="00DA4973"/>
        </w:tc>
      </w:tr>
    </w:tbl>
    <w:p w14:paraId="3E8B10E0" w14:textId="77777777" w:rsidR="00DC3802" w:rsidRPr="00726391" w:rsidRDefault="00DC3802" w:rsidP="00DC3802"/>
    <w:p w14:paraId="78132BDA" w14:textId="77777777" w:rsidR="00DA4973" w:rsidRPr="00726391" w:rsidRDefault="00DA4973" w:rsidP="00DC3802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EB4E9C" w:rsidRPr="00726391" w14:paraId="2869357B" w14:textId="77777777" w:rsidTr="00EB4E9C">
        <w:tc>
          <w:tcPr>
            <w:tcW w:w="6512" w:type="dxa"/>
          </w:tcPr>
          <w:p w14:paraId="1286392B" w14:textId="77777777" w:rsidR="00EB4E9C" w:rsidRPr="00FA75A3" w:rsidRDefault="00AB5931" w:rsidP="00AC2883">
            <w:pPr>
              <w:pStyle w:val="Sessiontc"/>
              <w:spacing w:line="240" w:lineRule="auto"/>
            </w:pPr>
            <w:r w:rsidRPr="00FA75A3">
              <w:t>Conseil</w:t>
            </w:r>
          </w:p>
          <w:p w14:paraId="424BDA8C" w14:textId="5E958C9F" w:rsidR="007924B4" w:rsidRPr="00FA75A3" w:rsidRDefault="009E3896" w:rsidP="00EE6E70">
            <w:pPr>
              <w:pStyle w:val="Sessiontcplacedate"/>
            </w:pPr>
            <w:r w:rsidRPr="00FA75A3">
              <w:t>Soixant</w:t>
            </w:r>
            <w:r w:rsidR="009E71A3" w:rsidRPr="00FA75A3">
              <w:t>ième session</w:t>
            </w:r>
            <w:r w:rsidR="00AB5931" w:rsidRPr="00FA75A3">
              <w:t xml:space="preserve"> ordinaire</w:t>
            </w:r>
          </w:p>
          <w:p w14:paraId="730C01FA" w14:textId="014423DD" w:rsidR="00EB4E9C" w:rsidRPr="00FA75A3" w:rsidRDefault="00EB4E9C" w:rsidP="00DE20C8">
            <w:pPr>
              <w:pStyle w:val="Sessiontcplacedate"/>
              <w:rPr>
                <w:sz w:val="22"/>
              </w:rPr>
            </w:pPr>
            <w:r w:rsidRPr="00FA75A3">
              <w:t>Gen</w:t>
            </w:r>
            <w:r w:rsidR="00A706D3" w:rsidRPr="00FA75A3">
              <w:t>è</w:t>
            </w:r>
            <w:r w:rsidRPr="00FA75A3">
              <w:t>v</w:t>
            </w:r>
            <w:r w:rsidR="00A706D3" w:rsidRPr="00FA75A3">
              <w:t>e</w:t>
            </w:r>
            <w:r w:rsidRPr="00FA75A3">
              <w:t xml:space="preserve">, </w:t>
            </w:r>
            <w:r w:rsidR="00EE6E70" w:rsidRPr="00FA75A3">
              <w:t>2</w:t>
            </w:r>
            <w:r w:rsidR="009E71A3" w:rsidRPr="00FA75A3">
              <w:t>3 octobre 20</w:t>
            </w:r>
            <w:r w:rsidR="009E3896" w:rsidRPr="00FA75A3">
              <w:t>26</w:t>
            </w:r>
          </w:p>
        </w:tc>
        <w:tc>
          <w:tcPr>
            <w:tcW w:w="3127" w:type="dxa"/>
          </w:tcPr>
          <w:p w14:paraId="2EB4BAD9" w14:textId="3D6402A6" w:rsidR="00EB4E9C" w:rsidRPr="00FA75A3" w:rsidRDefault="009E3896" w:rsidP="003C7FBE">
            <w:pPr>
              <w:pStyle w:val="Doccode"/>
              <w:rPr>
                <w:lang w:val="fr-FR"/>
              </w:rPr>
            </w:pPr>
            <w:r w:rsidRPr="00FA75A3">
              <w:rPr>
                <w:lang w:val="fr-FR"/>
              </w:rPr>
              <w:t>C/60</w:t>
            </w:r>
            <w:r w:rsidR="005D1417" w:rsidRPr="00FA75A3">
              <w:rPr>
                <w:lang w:val="fr-FR"/>
              </w:rPr>
              <w:t>/</w:t>
            </w:r>
            <w:r w:rsidR="00165A51" w:rsidRPr="00FA75A3">
              <w:rPr>
                <w:lang w:val="fr-FR"/>
              </w:rPr>
              <w:t>4</w:t>
            </w:r>
          </w:p>
          <w:p w14:paraId="6670E761" w14:textId="7BE1CAD6" w:rsidR="00EB4E9C" w:rsidRPr="00FA75A3" w:rsidRDefault="00EB4E9C" w:rsidP="003C7FBE">
            <w:pPr>
              <w:pStyle w:val="Docoriginal"/>
            </w:pPr>
            <w:r w:rsidRPr="00FA75A3">
              <w:t>Original</w:t>
            </w:r>
            <w:r w:rsidR="009E71A3" w:rsidRPr="00FA75A3">
              <w:t> :</w:t>
            </w:r>
            <w:r w:rsidRPr="00FA75A3">
              <w:rPr>
                <w:b w:val="0"/>
                <w:spacing w:val="0"/>
              </w:rPr>
              <w:t xml:space="preserve"> </w:t>
            </w:r>
            <w:r w:rsidR="00A706D3" w:rsidRPr="00FA75A3">
              <w:rPr>
                <w:b w:val="0"/>
                <w:spacing w:val="0"/>
              </w:rPr>
              <w:t>anglais</w:t>
            </w:r>
          </w:p>
          <w:p w14:paraId="14695832" w14:textId="51CE38BF" w:rsidR="00EB4E9C" w:rsidRPr="00726391" w:rsidRDefault="00EB4E9C" w:rsidP="00EE6E70">
            <w:pPr>
              <w:pStyle w:val="Docoriginal"/>
            </w:pPr>
            <w:r w:rsidRPr="00FA75A3">
              <w:t>Date</w:t>
            </w:r>
            <w:r w:rsidR="009E71A3" w:rsidRPr="00FA75A3">
              <w:t> :</w:t>
            </w:r>
            <w:r w:rsidRPr="00FA75A3">
              <w:rPr>
                <w:b w:val="0"/>
                <w:spacing w:val="0"/>
              </w:rPr>
              <w:t xml:space="preserve"> </w:t>
            </w:r>
            <w:r w:rsidR="00FA75A3" w:rsidRPr="00FA75A3">
              <w:rPr>
                <w:b w:val="0"/>
                <w:spacing w:val="0"/>
              </w:rPr>
              <w:t>1</w:t>
            </w:r>
            <w:r w:rsidR="00FA75A3" w:rsidRPr="00FA75A3">
              <w:rPr>
                <w:b w:val="0"/>
                <w:spacing w:val="0"/>
                <w:vertAlign w:val="superscript"/>
              </w:rPr>
              <w:t>er</w:t>
            </w:r>
            <w:r w:rsidR="00165A51" w:rsidRPr="00FA75A3">
              <w:rPr>
                <w:b w:val="0"/>
                <w:spacing w:val="0"/>
              </w:rPr>
              <w:t> jui</w:t>
            </w:r>
            <w:r w:rsidR="00FA75A3" w:rsidRPr="00FA75A3">
              <w:rPr>
                <w:b w:val="0"/>
                <w:spacing w:val="0"/>
              </w:rPr>
              <w:t>llet</w:t>
            </w:r>
            <w:r w:rsidR="00165A51" w:rsidRPr="00FA75A3">
              <w:rPr>
                <w:b w:val="0"/>
                <w:spacing w:val="0"/>
              </w:rPr>
              <w:t> </w:t>
            </w:r>
            <w:r w:rsidR="009E3896" w:rsidRPr="00FA75A3">
              <w:rPr>
                <w:b w:val="0"/>
                <w:spacing w:val="0"/>
              </w:rPr>
              <w:t>2026</w:t>
            </w:r>
          </w:p>
        </w:tc>
      </w:tr>
    </w:tbl>
    <w:p w14:paraId="1288F05E" w14:textId="77777777" w:rsidR="00165A51" w:rsidRPr="00726391" w:rsidRDefault="00165A51" w:rsidP="00165A51">
      <w:pPr>
        <w:pStyle w:val="Titleofdoc0"/>
      </w:pPr>
      <w:r w:rsidRPr="00726391">
        <w:t>Nomination du Secrétaire général</w:t>
      </w:r>
    </w:p>
    <w:p w14:paraId="2A7A0FA8" w14:textId="77BE254F" w:rsidR="00165A51" w:rsidRPr="00726391" w:rsidRDefault="00165A51" w:rsidP="00165A51">
      <w:pPr>
        <w:pStyle w:val="preparedby1"/>
        <w:jc w:val="left"/>
      </w:pPr>
      <w:r w:rsidRPr="00726391">
        <w:t>Document établi par le Bureau de l</w:t>
      </w:r>
      <w:r w:rsidR="009E71A3" w:rsidRPr="00726391">
        <w:t>’</w:t>
      </w:r>
      <w:r w:rsidRPr="00726391">
        <w:t>Union</w:t>
      </w:r>
    </w:p>
    <w:p w14:paraId="27B75AC7" w14:textId="0E242136" w:rsidR="00165A51" w:rsidRPr="00726391" w:rsidRDefault="00165A51" w:rsidP="00165A51">
      <w:pPr>
        <w:pStyle w:val="Disclaimer"/>
      </w:pPr>
      <w:r w:rsidRPr="00726391">
        <w:t>Avertissement</w:t>
      </w:r>
      <w:r w:rsidR="009E71A3" w:rsidRPr="00726391">
        <w:t> :</w:t>
      </w:r>
      <w:r w:rsidRPr="00726391">
        <w:t xml:space="preserve"> le présent document ne représente pas les principes ou les orientations de l</w:t>
      </w:r>
      <w:r w:rsidR="009E71A3" w:rsidRPr="00726391">
        <w:t>’</w:t>
      </w:r>
      <w:r w:rsidRPr="00726391">
        <w:t>UPOV</w:t>
      </w:r>
    </w:p>
    <w:p w14:paraId="4022475B" w14:textId="77777777" w:rsidR="00165A51" w:rsidRPr="00726391" w:rsidRDefault="00165A51" w:rsidP="00165A51">
      <w:pPr>
        <w:rPr>
          <w:u w:val="single"/>
        </w:rPr>
      </w:pPr>
      <w:r w:rsidRPr="00726391">
        <w:rPr>
          <w:u w:val="single"/>
        </w:rPr>
        <w:t>Introduction</w:t>
      </w:r>
    </w:p>
    <w:p w14:paraId="7E183756" w14:textId="77777777" w:rsidR="00165A51" w:rsidRPr="00726391" w:rsidRDefault="00165A51" w:rsidP="00165A51">
      <w:pPr>
        <w:rPr>
          <w:u w:val="single"/>
        </w:rPr>
      </w:pPr>
    </w:p>
    <w:p w14:paraId="531196EE" w14:textId="26810535" w:rsidR="009E71A3" w:rsidRPr="00726391" w:rsidRDefault="00165A51" w:rsidP="00165A51"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 xml:space="preserve">La </w:t>
      </w:r>
      <w:r w:rsidR="009E71A3" w:rsidRPr="00726391">
        <w:t>Convention UPOV</w:t>
      </w:r>
      <w:r w:rsidRPr="00726391">
        <w:t xml:space="preserve"> (article 26.5)iii) de l</w:t>
      </w:r>
      <w:r w:rsidR="009E71A3" w:rsidRPr="00726391">
        <w:t>’</w:t>
      </w:r>
      <w:r w:rsidRPr="00726391">
        <w:t>Acte de 1991 et article 21.b) de l</w:t>
      </w:r>
      <w:r w:rsidR="009E71A3" w:rsidRPr="00726391">
        <w:t>’</w:t>
      </w:r>
      <w:r w:rsidRPr="00726391">
        <w:t>Acte de 1978) prévoit que le Conseil de l</w:t>
      </w:r>
      <w:r w:rsidR="009E71A3" w:rsidRPr="00726391">
        <w:t>’</w:t>
      </w:r>
      <w:r w:rsidRPr="00726391">
        <w:t>UPOV nomme le Secrétaire général de l</w:t>
      </w:r>
      <w:r w:rsidR="009E71A3" w:rsidRPr="00726391">
        <w:t>’</w:t>
      </w:r>
      <w:r w:rsidRPr="00726391">
        <w:t>UPOV et fixe les conditions de son engagement.</w:t>
      </w:r>
    </w:p>
    <w:p w14:paraId="33CA64B3" w14:textId="517D6828" w:rsidR="00165A51" w:rsidRPr="00726391" w:rsidRDefault="00165A51" w:rsidP="00165A51"/>
    <w:p w14:paraId="7685F627" w14:textId="66EAA763" w:rsidR="00165A51" w:rsidRPr="00726391" w:rsidRDefault="00165A51" w:rsidP="00165A51"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>L</w:t>
      </w:r>
      <w:r w:rsidR="009E71A3" w:rsidRPr="00726391">
        <w:t>’</w:t>
      </w:r>
      <w:r w:rsidRPr="00726391">
        <w:t>Accord entre l</w:t>
      </w:r>
      <w:r w:rsidR="009E71A3" w:rsidRPr="00726391">
        <w:t>’</w:t>
      </w:r>
      <w:r w:rsidRPr="00726391">
        <w:t>Organisation Mondiale de la Propriété Intellectuelle et l</w:t>
      </w:r>
      <w:r w:rsidR="009E71A3" w:rsidRPr="00726391">
        <w:t>’</w:t>
      </w:r>
      <w:r w:rsidRPr="00726391">
        <w:t xml:space="preserve">Union internationale pour la </w:t>
      </w:r>
      <w:r w:rsidRPr="00147774">
        <w:rPr>
          <w:spacing w:val="-2"/>
        </w:rPr>
        <w:t>protection des obtentions végétales (Accord OMPI/UPOV) (document</w:t>
      </w:r>
      <w:r w:rsidR="00726391" w:rsidRPr="00147774">
        <w:rPr>
          <w:spacing w:val="-2"/>
        </w:rPr>
        <w:t> </w:t>
      </w:r>
      <w:r w:rsidRPr="00147774">
        <w:rPr>
          <w:spacing w:val="-2"/>
        </w:rPr>
        <w:t>UPOV/INF/8) signé le 26 </w:t>
      </w:r>
      <w:r w:rsidR="009E71A3" w:rsidRPr="00147774">
        <w:rPr>
          <w:spacing w:val="-2"/>
        </w:rPr>
        <w:t>novembre 19</w:t>
      </w:r>
      <w:r w:rsidRPr="00147774">
        <w:rPr>
          <w:spacing w:val="-2"/>
        </w:rPr>
        <w:t>82</w:t>
      </w:r>
      <w:r w:rsidRPr="00726391">
        <w:t xml:space="preserve"> prévoit ce qui suit en son article 4</w:t>
      </w:r>
      <w:r w:rsidR="009E71A3" w:rsidRPr="00726391">
        <w:t> :</w:t>
      </w:r>
    </w:p>
    <w:p w14:paraId="0C411FD2" w14:textId="77777777" w:rsidR="00165A51" w:rsidRPr="00726391" w:rsidRDefault="00165A51" w:rsidP="00165A51"/>
    <w:p w14:paraId="396E7343" w14:textId="7DAAE4B8" w:rsidR="00165A51" w:rsidRPr="00726391" w:rsidRDefault="00165A51" w:rsidP="00165A51">
      <w:pPr>
        <w:spacing w:after="120"/>
        <w:ind w:left="567" w:right="567"/>
      </w:pPr>
      <w:r w:rsidRPr="00726391">
        <w:tab/>
        <w:t>“1)</w:t>
      </w:r>
      <w:r w:rsidRPr="00726391">
        <w:tab/>
        <w:t>Le Conseil de l</w:t>
      </w:r>
      <w:r w:rsidR="009E71A3" w:rsidRPr="00726391">
        <w:t>’</w:t>
      </w:r>
      <w:r w:rsidRPr="00726391">
        <w:t>UPOV nomme comme Secrétaire général de l</w:t>
      </w:r>
      <w:r w:rsidR="009E71A3" w:rsidRPr="00726391">
        <w:t>’</w:t>
      </w:r>
      <w:r w:rsidRPr="00726391">
        <w:t>UPOV le Directeur</w:t>
      </w:r>
      <w:r w:rsidR="00147774">
        <w:t> </w:t>
      </w:r>
      <w:r w:rsidRPr="00726391">
        <w:t>général de l</w:t>
      </w:r>
      <w:r w:rsidR="009E71A3" w:rsidRPr="00726391">
        <w:t>’</w:t>
      </w:r>
      <w:r w:rsidRPr="00726391">
        <w:t>OMPI.</w:t>
      </w:r>
    </w:p>
    <w:p w14:paraId="5D489F1D" w14:textId="6EF9D64B" w:rsidR="00165A51" w:rsidRPr="00726391" w:rsidRDefault="00165A51" w:rsidP="00165A51">
      <w:pPr>
        <w:spacing w:after="120"/>
        <w:ind w:left="567" w:right="567"/>
      </w:pPr>
      <w:r w:rsidRPr="00726391">
        <w:tab/>
      </w:r>
      <w:r w:rsidR="00DA30C3" w:rsidRPr="00726391">
        <w:t>“</w:t>
      </w:r>
      <w:r w:rsidRPr="00726391">
        <w:t>2)</w:t>
      </w:r>
      <w:r w:rsidRPr="00726391">
        <w:tab/>
        <w:t>En cas de vacance du poste de Directeur général de l</w:t>
      </w:r>
      <w:r w:rsidR="009E71A3" w:rsidRPr="00726391">
        <w:t>’</w:t>
      </w:r>
      <w:r w:rsidRPr="00726391">
        <w:t>OMPI et pendant toute la durée de la vacance, la personne qui fait fonction de Directeur général de l</w:t>
      </w:r>
      <w:r w:rsidR="009E71A3" w:rsidRPr="00726391">
        <w:t>’</w:t>
      </w:r>
      <w:r w:rsidRPr="00726391">
        <w:t>OMPI est Secrétaire</w:t>
      </w:r>
      <w:r w:rsidR="00147774">
        <w:t> </w:t>
      </w:r>
      <w:r w:rsidRPr="00726391">
        <w:t>général de l</w:t>
      </w:r>
      <w:r w:rsidR="009E71A3" w:rsidRPr="00726391">
        <w:t>’</w:t>
      </w:r>
      <w:r w:rsidRPr="00726391">
        <w:t>UPOV par intérim.</w:t>
      </w:r>
    </w:p>
    <w:p w14:paraId="460D0A34" w14:textId="4BDC140B" w:rsidR="00165A51" w:rsidRPr="00726391" w:rsidRDefault="00165A51" w:rsidP="00165A51">
      <w:pPr>
        <w:spacing w:after="120"/>
        <w:ind w:left="567" w:right="567"/>
      </w:pPr>
      <w:r w:rsidRPr="00726391">
        <w:tab/>
      </w:r>
      <w:r w:rsidR="00DA30C3" w:rsidRPr="00726391">
        <w:t>“</w:t>
      </w:r>
      <w:r w:rsidRPr="00726391">
        <w:t>3)</w:t>
      </w:r>
      <w:r w:rsidRPr="00726391">
        <w:tab/>
        <w:t>Entre la date effective de sa nomination à l</w:t>
      </w:r>
      <w:r w:rsidR="009E71A3" w:rsidRPr="00726391">
        <w:t>’</w:t>
      </w:r>
      <w:r w:rsidRPr="00726391">
        <w:t>OMPI et sa nomination comme Secrétaire</w:t>
      </w:r>
      <w:r w:rsidR="00147774">
        <w:t> </w:t>
      </w:r>
      <w:r w:rsidRPr="00726391">
        <w:t>général de l</w:t>
      </w:r>
      <w:r w:rsidR="009E71A3" w:rsidRPr="00726391">
        <w:t>’</w:t>
      </w:r>
      <w:r w:rsidRPr="00726391">
        <w:t>UPOV, le Directeur général de l</w:t>
      </w:r>
      <w:r w:rsidR="009E71A3" w:rsidRPr="00726391">
        <w:t>’</w:t>
      </w:r>
      <w:r w:rsidRPr="00726391">
        <w:t>OMPI est Secrétaire général de l</w:t>
      </w:r>
      <w:r w:rsidR="009E71A3" w:rsidRPr="00726391">
        <w:t>’</w:t>
      </w:r>
      <w:r w:rsidRPr="00726391">
        <w:t>UPOV par intérim.</w:t>
      </w:r>
    </w:p>
    <w:p w14:paraId="7D4D5197" w14:textId="1F458BD3" w:rsidR="00165A51" w:rsidRPr="00726391" w:rsidRDefault="00165A51" w:rsidP="00165A51">
      <w:pPr>
        <w:spacing w:after="120"/>
        <w:ind w:left="567" w:right="567"/>
      </w:pPr>
      <w:r w:rsidRPr="00726391">
        <w:tab/>
      </w:r>
      <w:r w:rsidR="00DA30C3" w:rsidRPr="00726391">
        <w:t>“</w:t>
      </w:r>
      <w:r w:rsidRPr="00726391">
        <w:t>4)</w:t>
      </w:r>
      <w:r w:rsidRPr="00726391">
        <w:tab/>
        <w:t>Le mandat du Secrétaire général de l</w:t>
      </w:r>
      <w:r w:rsidR="009E71A3" w:rsidRPr="00726391">
        <w:t>’</w:t>
      </w:r>
      <w:r w:rsidRPr="00726391">
        <w:t xml:space="preserve">UPOV est valable aussi longtemps que </w:t>
      </w:r>
      <w:r w:rsidR="00F730CD">
        <w:br/>
      </w:r>
      <w:r w:rsidRPr="00726391">
        <w:t>celui</w:t>
      </w:r>
      <w:r w:rsidR="00F730CD">
        <w:noBreakHyphen/>
      </w:r>
      <w:r w:rsidRPr="00726391">
        <w:t>ci reste Directeur général de l</w:t>
      </w:r>
      <w:r w:rsidR="009E71A3" w:rsidRPr="00726391">
        <w:t>’</w:t>
      </w:r>
      <w:r w:rsidRPr="00726391">
        <w:t>OMPI et prend fin en même temps que son mandat de Directeur</w:t>
      </w:r>
      <w:r w:rsidR="00F730CD">
        <w:t> </w:t>
      </w:r>
      <w:r w:rsidRPr="00726391">
        <w:t>général.</w:t>
      </w:r>
    </w:p>
    <w:p w14:paraId="1A4012DB" w14:textId="0B1B0717" w:rsidR="00165A51" w:rsidRPr="00726391" w:rsidRDefault="00165A51" w:rsidP="00165A51">
      <w:pPr>
        <w:ind w:left="567" w:right="566"/>
      </w:pPr>
      <w:r w:rsidRPr="00726391">
        <w:tab/>
      </w:r>
      <w:r w:rsidR="00DA30C3" w:rsidRPr="00726391">
        <w:t>“</w:t>
      </w:r>
      <w:r w:rsidRPr="00726391">
        <w:t>5)</w:t>
      </w:r>
      <w:r w:rsidRPr="00726391">
        <w:tab/>
        <w:t>L</w:t>
      </w:r>
      <w:r w:rsidR="009E71A3" w:rsidRPr="00726391">
        <w:t>’</w:t>
      </w:r>
      <w:r w:rsidRPr="00726391">
        <w:t>indemnité que l</w:t>
      </w:r>
      <w:r w:rsidR="009E71A3" w:rsidRPr="00726391">
        <w:t>’</w:t>
      </w:r>
      <w:r w:rsidRPr="00726391">
        <w:t>UPOV verse au Secrétaire général de l</w:t>
      </w:r>
      <w:r w:rsidR="009E71A3" w:rsidRPr="00726391">
        <w:t>’</w:t>
      </w:r>
      <w:r w:rsidRPr="00726391">
        <w:t>UPOV est fixée par le Conseil de l</w:t>
      </w:r>
      <w:r w:rsidR="009E71A3" w:rsidRPr="00726391">
        <w:t>’</w:t>
      </w:r>
      <w:r w:rsidRPr="00726391">
        <w:t>UPOV.”</w:t>
      </w:r>
    </w:p>
    <w:p w14:paraId="27201EEC" w14:textId="77777777" w:rsidR="00165A51" w:rsidRPr="00726391" w:rsidRDefault="00165A51" w:rsidP="00165A51">
      <w:pPr>
        <w:pStyle w:val="TOC1"/>
        <w:rPr>
          <w:snapToGrid w:val="0"/>
          <w:lang w:val="fr-FR"/>
        </w:rPr>
      </w:pPr>
    </w:p>
    <w:p w14:paraId="164F0287" w14:textId="24069952" w:rsidR="00165A51" w:rsidRPr="00726391" w:rsidRDefault="00165A51" w:rsidP="00165A51"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>Le 25 </w:t>
      </w:r>
      <w:r w:rsidR="009E71A3" w:rsidRPr="00726391">
        <w:t>octobre 20</w:t>
      </w:r>
      <w:r w:rsidRPr="00726391">
        <w:t>20, dans le cadre de la procédure par correspondance, le Conseil a nommé M. </w:t>
      </w:r>
      <w:r w:rsidR="009E71A3" w:rsidRPr="00726391">
        <w:t>Daren Tang</w:t>
      </w:r>
      <w:r w:rsidRPr="00726391">
        <w:t xml:space="preserve"> Secrétaire général de l</w:t>
      </w:r>
      <w:r w:rsidR="009E71A3" w:rsidRPr="00726391">
        <w:t>’</w:t>
      </w:r>
      <w:r w:rsidRPr="00726391">
        <w:t>UPOV pour la période allant du 30 </w:t>
      </w:r>
      <w:r w:rsidR="009E71A3" w:rsidRPr="00726391">
        <w:t>octobre 20</w:t>
      </w:r>
      <w:r w:rsidRPr="00726391">
        <w:t>20 au 30 </w:t>
      </w:r>
      <w:r w:rsidR="009E71A3" w:rsidRPr="00726391">
        <w:t>septembre 20</w:t>
      </w:r>
      <w:r w:rsidRPr="00726391">
        <w:t>26 (voir les paragraphes 12 et 13 du document C/54/17 “Résultats de l</w:t>
      </w:r>
      <w:r w:rsidR="009E71A3" w:rsidRPr="00726391">
        <w:t>’</w:t>
      </w:r>
      <w:r w:rsidRPr="00726391">
        <w:t>examen des documents par correspondance”, et les paragraphes 8 et 9 du document C/54/21 “Compte rendu”).</w:t>
      </w:r>
    </w:p>
    <w:p w14:paraId="7020B0C2" w14:textId="77777777" w:rsidR="00165A51" w:rsidRPr="00726391" w:rsidRDefault="00165A51" w:rsidP="00165A51"/>
    <w:p w14:paraId="3129F9C3" w14:textId="77777777" w:rsidR="00165A51" w:rsidRPr="00726391" w:rsidRDefault="00165A51" w:rsidP="00165A51"/>
    <w:p w14:paraId="325F8E46" w14:textId="3CE6E2C0" w:rsidR="00165A51" w:rsidRPr="00726391" w:rsidRDefault="00165A51" w:rsidP="00165A51">
      <w:pPr>
        <w:rPr>
          <w:szCs w:val="24"/>
          <w:u w:val="single"/>
        </w:rPr>
      </w:pPr>
      <w:r w:rsidRPr="00726391">
        <w:rPr>
          <w:u w:val="single"/>
        </w:rPr>
        <w:t>Nomination du Directeur général de l</w:t>
      </w:r>
      <w:r w:rsidR="009E71A3" w:rsidRPr="00726391">
        <w:rPr>
          <w:u w:val="single"/>
        </w:rPr>
        <w:t>’</w:t>
      </w:r>
      <w:r w:rsidRPr="00726391">
        <w:rPr>
          <w:u w:val="single"/>
        </w:rPr>
        <w:t>OMPI</w:t>
      </w:r>
    </w:p>
    <w:p w14:paraId="16E1E481" w14:textId="77777777" w:rsidR="00165A51" w:rsidRPr="00726391" w:rsidRDefault="00165A51" w:rsidP="00165A51">
      <w:pPr>
        <w:rPr>
          <w:szCs w:val="24"/>
          <w:u w:val="single"/>
        </w:rPr>
      </w:pPr>
    </w:p>
    <w:p w14:paraId="7307F0DE" w14:textId="6D2210D3" w:rsidR="00165A51" w:rsidRPr="00726391" w:rsidRDefault="00165A51" w:rsidP="00165A51">
      <w:pPr>
        <w:pStyle w:val="Closing"/>
        <w:tabs>
          <w:tab w:val="left" w:pos="0"/>
        </w:tabs>
        <w:ind w:left="0"/>
        <w:jc w:val="both"/>
        <w:rPr>
          <w:szCs w:val="24"/>
        </w:rPr>
      </w:pPr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>À la soixante</w:t>
      </w:r>
      <w:r w:rsidR="009E71A3" w:rsidRPr="00726391">
        <w:t>-</w:t>
      </w:r>
      <w:r w:rsidRPr="00726391">
        <w:t>septième série de réunions des assemblées des États membres de l</w:t>
      </w:r>
      <w:r w:rsidR="009E71A3" w:rsidRPr="00726391">
        <w:t>’</w:t>
      </w:r>
      <w:r w:rsidRPr="00726391">
        <w:t>OMPI, tenue à Genève le 21 </w:t>
      </w:r>
      <w:r w:rsidR="009E71A3" w:rsidRPr="00726391">
        <w:t>avril 20</w:t>
      </w:r>
      <w:r w:rsidRPr="00726391">
        <w:t>26, l</w:t>
      </w:r>
      <w:r w:rsidR="009E71A3" w:rsidRPr="00726391">
        <w:t>’</w:t>
      </w:r>
      <w:r w:rsidRPr="00726391">
        <w:t>Assemblée générale de l</w:t>
      </w:r>
      <w:r w:rsidR="009E71A3" w:rsidRPr="00726391">
        <w:t>’</w:t>
      </w:r>
      <w:r w:rsidRPr="00726391">
        <w:t>OMPI a nommé M. </w:t>
      </w:r>
      <w:r w:rsidR="009E71A3" w:rsidRPr="00726391">
        <w:t>Daren Tang</w:t>
      </w:r>
      <w:r w:rsidRPr="00726391">
        <w:t xml:space="preserve"> Directeur général de l</w:t>
      </w:r>
      <w:r w:rsidR="009E71A3" w:rsidRPr="00726391">
        <w:t>’</w:t>
      </w:r>
      <w:r w:rsidRPr="00726391">
        <w:t>OMPI pour un mandat allant du</w:t>
      </w:r>
      <w:r w:rsidR="009E71A3" w:rsidRPr="00726391">
        <w:t xml:space="preserve"> 1</w:t>
      </w:r>
      <w:r w:rsidR="009E71A3" w:rsidRPr="00726391">
        <w:rPr>
          <w:vertAlign w:val="superscript"/>
        </w:rPr>
        <w:t>er</w:t>
      </w:r>
      <w:r w:rsidR="009E71A3" w:rsidRPr="00726391">
        <w:t> octobre 20</w:t>
      </w:r>
      <w:r w:rsidRPr="00726391">
        <w:t>26 au 30 septembre 2032</w:t>
      </w:r>
      <w:r w:rsidRPr="00726391">
        <w:rPr>
          <w:rStyle w:val="FootnoteReference"/>
          <w:szCs w:val="24"/>
        </w:rPr>
        <w:footnoteReference w:id="2"/>
      </w:r>
      <w:r w:rsidRPr="00726391">
        <w:t>.</w:t>
      </w:r>
    </w:p>
    <w:p w14:paraId="12B063D8" w14:textId="77777777" w:rsidR="00165A51" w:rsidRPr="00726391" w:rsidRDefault="00165A51" w:rsidP="00165A51">
      <w:pPr>
        <w:rPr>
          <w:szCs w:val="24"/>
          <w:u w:val="single"/>
        </w:rPr>
      </w:pPr>
    </w:p>
    <w:p w14:paraId="13F31E3A" w14:textId="4013F47B" w:rsidR="00165A51" w:rsidRDefault="00165A51" w:rsidP="00516933"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>Conformément à l</w:t>
      </w:r>
      <w:r w:rsidR="009E71A3" w:rsidRPr="00726391">
        <w:t>’</w:t>
      </w:r>
      <w:r w:rsidRPr="00726391">
        <w:t>article 4.3) de l</w:t>
      </w:r>
      <w:r w:rsidR="009E71A3" w:rsidRPr="00726391">
        <w:t>’</w:t>
      </w:r>
      <w:r w:rsidRPr="00726391">
        <w:t>Accord OMPI/UPOV, M. Tang sera Secrétaire général par intérim de l</w:t>
      </w:r>
      <w:r w:rsidR="009E71A3" w:rsidRPr="00726391">
        <w:t>’</w:t>
      </w:r>
      <w:r w:rsidRPr="00726391">
        <w:t>UPOV à compter du</w:t>
      </w:r>
      <w:r w:rsidR="009E71A3" w:rsidRPr="00726391">
        <w:t xml:space="preserve"> 1</w:t>
      </w:r>
      <w:r w:rsidR="009E71A3" w:rsidRPr="00726391">
        <w:rPr>
          <w:vertAlign w:val="superscript"/>
        </w:rPr>
        <w:t>er</w:t>
      </w:r>
      <w:r w:rsidR="009E71A3" w:rsidRPr="00726391">
        <w:t> octobre 20</w:t>
      </w:r>
      <w:r w:rsidRPr="00726391">
        <w:t>26.</w:t>
      </w:r>
    </w:p>
    <w:p w14:paraId="771B9458" w14:textId="77777777" w:rsidR="00516933" w:rsidRPr="00516933" w:rsidRDefault="00516933" w:rsidP="00516933"/>
    <w:p w14:paraId="21632799" w14:textId="77777777" w:rsidR="00516933" w:rsidRPr="00516933" w:rsidRDefault="00516933" w:rsidP="00516933"/>
    <w:p w14:paraId="29ECB5D5" w14:textId="282B8289" w:rsidR="00165A51" w:rsidRPr="00726391" w:rsidRDefault="00165A51" w:rsidP="00401F1A">
      <w:pPr>
        <w:keepNext/>
        <w:rPr>
          <w:szCs w:val="24"/>
          <w:u w:val="single"/>
        </w:rPr>
      </w:pPr>
      <w:r w:rsidRPr="00726391">
        <w:rPr>
          <w:u w:val="single"/>
        </w:rPr>
        <w:lastRenderedPageBreak/>
        <w:t>Nomination du Secrétaire général de l</w:t>
      </w:r>
      <w:r w:rsidR="009E71A3" w:rsidRPr="00726391">
        <w:rPr>
          <w:u w:val="single"/>
        </w:rPr>
        <w:t>’</w:t>
      </w:r>
      <w:r w:rsidRPr="00726391">
        <w:rPr>
          <w:u w:val="single"/>
        </w:rPr>
        <w:t>UPOV</w:t>
      </w:r>
    </w:p>
    <w:p w14:paraId="790871FC" w14:textId="77777777" w:rsidR="00165A51" w:rsidRPr="00726391" w:rsidRDefault="00165A51" w:rsidP="00165A51">
      <w:pPr>
        <w:rPr>
          <w:szCs w:val="24"/>
          <w:u w:val="single"/>
        </w:rPr>
      </w:pPr>
    </w:p>
    <w:p w14:paraId="5409C6EF" w14:textId="6B54E1B4" w:rsidR="00165A51" w:rsidRPr="00726391" w:rsidRDefault="00165A51" w:rsidP="00165A51">
      <w:pPr>
        <w:pStyle w:val="Closing"/>
        <w:tabs>
          <w:tab w:val="left" w:pos="0"/>
        </w:tabs>
        <w:ind w:left="0"/>
        <w:jc w:val="both"/>
      </w:pPr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 xml:space="preserve">Conformément aux dispositions pertinentes de la </w:t>
      </w:r>
      <w:r w:rsidR="009E71A3" w:rsidRPr="00726391">
        <w:t>Convention UPOV</w:t>
      </w:r>
      <w:r w:rsidRPr="00726391">
        <w:t xml:space="preserve"> (article 26.5)iii) de l</w:t>
      </w:r>
      <w:r w:rsidR="009E71A3" w:rsidRPr="00726391">
        <w:t>’</w:t>
      </w:r>
      <w:r w:rsidRPr="00726391">
        <w:t xml:space="preserve">Acte </w:t>
      </w:r>
      <w:r w:rsidR="009E71A3" w:rsidRPr="00726391">
        <w:t>de 1991</w:t>
      </w:r>
      <w:r w:rsidRPr="00726391">
        <w:t xml:space="preserve"> et article 21.b) de l</w:t>
      </w:r>
      <w:r w:rsidR="009E71A3" w:rsidRPr="00726391">
        <w:t>’</w:t>
      </w:r>
      <w:r w:rsidRPr="00726391">
        <w:t xml:space="preserve">Acte </w:t>
      </w:r>
      <w:r w:rsidR="009E71A3" w:rsidRPr="00726391">
        <w:t>de 1978</w:t>
      </w:r>
      <w:r w:rsidRPr="00726391">
        <w:t xml:space="preserve"> (voir les paragraphes 1 et 2 du présent document), le Conseil est invité à nommer M. Tang comme Secrétaire général de l</w:t>
      </w:r>
      <w:r w:rsidR="009E71A3" w:rsidRPr="00726391">
        <w:t>’</w:t>
      </w:r>
      <w:r w:rsidRPr="00726391">
        <w:t>UPOV pour la période allant du 23 </w:t>
      </w:r>
      <w:r w:rsidR="009E71A3" w:rsidRPr="00726391">
        <w:t>octobre 20</w:t>
      </w:r>
      <w:r w:rsidRPr="00726391">
        <w:t>26 au 30 </w:t>
      </w:r>
      <w:r w:rsidR="009E71A3" w:rsidRPr="00726391">
        <w:t>septembre 20</w:t>
      </w:r>
      <w:r w:rsidRPr="00726391">
        <w:t>32.  L</w:t>
      </w:r>
      <w:r w:rsidR="009E71A3" w:rsidRPr="00726391">
        <w:t>’</w:t>
      </w:r>
      <w:r w:rsidRPr="00726391">
        <w:t>annexe du présent document contient le curriculum vitae de M. Tang.</w:t>
      </w:r>
    </w:p>
    <w:p w14:paraId="1621985E" w14:textId="77777777" w:rsidR="00165A51" w:rsidRPr="00726391" w:rsidRDefault="00165A51" w:rsidP="00165A51">
      <w:pPr>
        <w:pStyle w:val="Closing"/>
        <w:tabs>
          <w:tab w:val="left" w:pos="0"/>
        </w:tabs>
        <w:ind w:left="0"/>
        <w:jc w:val="both"/>
      </w:pPr>
    </w:p>
    <w:p w14:paraId="21DF03F3" w14:textId="07028FF5" w:rsidR="00165A51" w:rsidRPr="00726391" w:rsidRDefault="00165A51" w:rsidP="00165A51">
      <w:pPr>
        <w:pStyle w:val="Closing"/>
        <w:tabs>
          <w:tab w:val="left" w:pos="0"/>
        </w:tabs>
        <w:ind w:left="0"/>
        <w:jc w:val="both"/>
      </w:pPr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>Par ailleurs, l</w:t>
      </w:r>
      <w:r w:rsidR="009E71A3" w:rsidRPr="00726391">
        <w:t>’</w:t>
      </w:r>
      <w:r w:rsidRPr="00726391">
        <w:t>article 4.5) de l</w:t>
      </w:r>
      <w:r w:rsidR="009E71A3" w:rsidRPr="00726391">
        <w:t>’</w:t>
      </w:r>
      <w:r w:rsidRPr="00726391">
        <w:t>Accord OMPI/UPOV prévoit que “[l</w:t>
      </w:r>
      <w:r w:rsidR="009E71A3" w:rsidRPr="00726391">
        <w:t>’</w:t>
      </w:r>
      <w:r w:rsidRPr="00726391">
        <w:t>]indemnité que l</w:t>
      </w:r>
      <w:r w:rsidR="009E71A3" w:rsidRPr="00726391">
        <w:t>’</w:t>
      </w:r>
      <w:r w:rsidRPr="00726391">
        <w:t>UPOV verse au Secrétaire général de l</w:t>
      </w:r>
      <w:r w:rsidR="009E71A3" w:rsidRPr="00726391">
        <w:t>’</w:t>
      </w:r>
      <w:r w:rsidRPr="00726391">
        <w:t>UPOV est fixée par le Conseil de l</w:t>
      </w:r>
      <w:r w:rsidR="009E71A3" w:rsidRPr="00726391">
        <w:t>’</w:t>
      </w:r>
      <w:r w:rsidRPr="00726391">
        <w:t>UPOV”</w:t>
      </w:r>
      <w:r w:rsidR="00401F1A">
        <w:t>.</w:t>
      </w:r>
    </w:p>
    <w:p w14:paraId="03A744CB" w14:textId="77777777" w:rsidR="00165A51" w:rsidRPr="00726391" w:rsidRDefault="00165A51" w:rsidP="00165A51">
      <w:pPr>
        <w:pStyle w:val="Closing"/>
        <w:tabs>
          <w:tab w:val="left" w:pos="0"/>
        </w:tabs>
        <w:ind w:left="0"/>
        <w:jc w:val="both"/>
      </w:pPr>
    </w:p>
    <w:p w14:paraId="4306C61C" w14:textId="3DC32D44" w:rsidR="00165A51" w:rsidRPr="00726391" w:rsidRDefault="00165A51" w:rsidP="00165A51">
      <w:pPr>
        <w:pStyle w:val="Closing"/>
        <w:tabs>
          <w:tab w:val="left" w:pos="0"/>
        </w:tabs>
        <w:ind w:left="0"/>
        <w:jc w:val="both"/>
      </w:pPr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>Conformément aux décisions du Conseil de l</w:t>
      </w:r>
      <w:r w:rsidR="009E71A3" w:rsidRPr="00726391">
        <w:t>’</w:t>
      </w:r>
      <w:r w:rsidRPr="00726391">
        <w:t>UPOV, l</w:t>
      </w:r>
      <w:r w:rsidR="009E71A3" w:rsidRPr="00726391">
        <w:t>’</w:t>
      </w:r>
      <w:r w:rsidRPr="00726391">
        <w:t>indemnité versée au Secrétaire général de l</w:t>
      </w:r>
      <w:r w:rsidR="009E71A3" w:rsidRPr="00726391">
        <w:t>’</w:t>
      </w:r>
      <w:r w:rsidRPr="00726391">
        <w:t xml:space="preserve">UPOV correspond à 20% du traitement, </w:t>
      </w:r>
      <w:r w:rsidR="009E71A3" w:rsidRPr="00726391">
        <w:t>y compris</w:t>
      </w:r>
      <w:r w:rsidRPr="00726391">
        <w:t xml:space="preserve"> l</w:t>
      </w:r>
      <w:r w:rsidR="009E71A3" w:rsidRPr="00726391">
        <w:t>’</w:t>
      </w:r>
      <w:r w:rsidRPr="00726391">
        <w:t>indemnité de poste, que le Secrétaire général percevrait en sa qualité de Directeur général de l</w:t>
      </w:r>
      <w:r w:rsidR="009E71A3" w:rsidRPr="00726391">
        <w:t>’</w:t>
      </w:r>
      <w:r w:rsidRPr="00726391">
        <w:t>OMPI.</w:t>
      </w:r>
    </w:p>
    <w:p w14:paraId="75EAFA02" w14:textId="77777777" w:rsidR="00165A51" w:rsidRPr="00726391" w:rsidRDefault="00165A51" w:rsidP="00165A51">
      <w:pPr>
        <w:pStyle w:val="Closing"/>
        <w:tabs>
          <w:tab w:val="left" w:pos="0"/>
        </w:tabs>
        <w:ind w:left="0"/>
        <w:jc w:val="both"/>
      </w:pPr>
    </w:p>
    <w:p w14:paraId="528616C3" w14:textId="4E9539BB" w:rsidR="00165A51" w:rsidRPr="00726391" w:rsidRDefault="00165A51" w:rsidP="00165A51">
      <w:pPr>
        <w:pStyle w:val="Closing"/>
        <w:tabs>
          <w:tab w:val="left" w:pos="0"/>
        </w:tabs>
        <w:ind w:left="0"/>
        <w:jc w:val="both"/>
        <w:rPr>
          <w:szCs w:val="24"/>
        </w:rPr>
      </w:pPr>
      <w:r w:rsidRPr="00726391">
        <w:fldChar w:fldCharType="begin"/>
      </w:r>
      <w:r w:rsidRPr="00726391">
        <w:instrText xml:space="preserve"> AUTONUM  </w:instrText>
      </w:r>
      <w:r w:rsidRPr="00726391">
        <w:fldChar w:fldCharType="end"/>
      </w:r>
      <w:r w:rsidRPr="00726391">
        <w:tab/>
        <w:t>M. Tang a exprimé le souhait de ne pas percevoir l</w:t>
      </w:r>
      <w:r w:rsidR="009E71A3" w:rsidRPr="00726391">
        <w:t>’</w:t>
      </w:r>
      <w:r w:rsidRPr="00726391">
        <w:t>indemnité de Secrétaire général de l</w:t>
      </w:r>
      <w:r w:rsidR="009E71A3" w:rsidRPr="00726391">
        <w:t>’</w:t>
      </w:r>
      <w:r w:rsidRPr="00726391">
        <w:t>UPOV et d</w:t>
      </w:r>
      <w:r w:rsidR="009E71A3" w:rsidRPr="00726391">
        <w:t>’</w:t>
      </w:r>
      <w:r w:rsidRPr="00726391">
        <w:t>utiliser cette indemnité dans le programme et budget de l</w:t>
      </w:r>
      <w:r w:rsidR="009E71A3" w:rsidRPr="00726391">
        <w:t>’</w:t>
      </w:r>
      <w:r w:rsidRPr="00726391">
        <w:t>UPOV pour financer des activités présentant un intérêt particulier pour les pays en développement.</w:t>
      </w:r>
    </w:p>
    <w:p w14:paraId="7D241060" w14:textId="77777777" w:rsidR="00165A51" w:rsidRPr="00726391" w:rsidRDefault="00165A51" w:rsidP="00165A51"/>
    <w:p w14:paraId="6B953566" w14:textId="7FBCC8B4" w:rsidR="00165A51" w:rsidRPr="00726391" w:rsidRDefault="00165A51" w:rsidP="00165A51">
      <w:pPr>
        <w:tabs>
          <w:tab w:val="left" w:pos="5387"/>
        </w:tabs>
        <w:ind w:left="4820"/>
        <w:rPr>
          <w:i/>
        </w:rPr>
      </w:pPr>
      <w:r w:rsidRPr="00726391">
        <w:rPr>
          <w:i/>
        </w:rPr>
        <w:fldChar w:fldCharType="begin"/>
      </w:r>
      <w:r w:rsidRPr="00726391">
        <w:rPr>
          <w:i/>
        </w:rPr>
        <w:instrText xml:space="preserve"> AUTONUM  </w:instrText>
      </w:r>
      <w:r w:rsidRPr="00726391">
        <w:rPr>
          <w:i/>
        </w:rPr>
        <w:fldChar w:fldCharType="end"/>
      </w:r>
      <w:r w:rsidRPr="00726391">
        <w:rPr>
          <w:i/>
        </w:rPr>
        <w:tab/>
        <w:t>Le Conseil est invité à nommer M. </w:t>
      </w:r>
      <w:r w:rsidR="009E71A3" w:rsidRPr="00726391">
        <w:rPr>
          <w:i/>
        </w:rPr>
        <w:t>Daren Tang</w:t>
      </w:r>
      <w:r w:rsidRPr="00726391">
        <w:rPr>
          <w:i/>
        </w:rPr>
        <w:t xml:space="preserve"> comme Secrétaire général de l</w:t>
      </w:r>
      <w:r w:rsidR="009E71A3" w:rsidRPr="00726391">
        <w:rPr>
          <w:i/>
        </w:rPr>
        <w:t>’</w:t>
      </w:r>
      <w:r w:rsidRPr="00726391">
        <w:rPr>
          <w:i/>
        </w:rPr>
        <w:t>UPOV pour la période allant du 23 </w:t>
      </w:r>
      <w:r w:rsidR="009E71A3" w:rsidRPr="00726391">
        <w:rPr>
          <w:i/>
        </w:rPr>
        <w:t>octobre 20</w:t>
      </w:r>
      <w:r w:rsidRPr="00726391">
        <w:rPr>
          <w:i/>
        </w:rPr>
        <w:t>26 au 30 </w:t>
      </w:r>
      <w:r w:rsidR="009E71A3" w:rsidRPr="00726391">
        <w:rPr>
          <w:i/>
        </w:rPr>
        <w:t>septembre 20</w:t>
      </w:r>
      <w:r w:rsidRPr="00726391">
        <w:rPr>
          <w:i/>
        </w:rPr>
        <w:t>32.</w:t>
      </w:r>
    </w:p>
    <w:p w14:paraId="562E7414" w14:textId="77777777" w:rsidR="00165A51" w:rsidRPr="00726391" w:rsidRDefault="00165A51" w:rsidP="00165A51"/>
    <w:p w14:paraId="4F27FE01" w14:textId="77777777" w:rsidR="00165A51" w:rsidRPr="00726391" w:rsidRDefault="00165A51" w:rsidP="00165A51"/>
    <w:p w14:paraId="4C4844EE" w14:textId="77777777" w:rsidR="00165A51" w:rsidRPr="00726391" w:rsidRDefault="00165A51" w:rsidP="00165A51"/>
    <w:p w14:paraId="0B892CC4" w14:textId="36912203" w:rsidR="00165A51" w:rsidRPr="00726391" w:rsidRDefault="00165A51" w:rsidP="00165A51">
      <w:pPr>
        <w:jc w:val="right"/>
      </w:pPr>
      <w:r w:rsidRPr="00726391">
        <w:t>[L</w:t>
      </w:r>
      <w:r w:rsidR="009E71A3" w:rsidRPr="00726391">
        <w:t>’</w:t>
      </w:r>
      <w:r w:rsidRPr="00726391">
        <w:t>annexe suit]</w:t>
      </w:r>
    </w:p>
    <w:p w14:paraId="28870790" w14:textId="77777777" w:rsidR="00165A51" w:rsidRPr="00726391" w:rsidRDefault="00165A51" w:rsidP="00165A51">
      <w:pPr>
        <w:jc w:val="left"/>
      </w:pPr>
    </w:p>
    <w:p w14:paraId="5F39E72B" w14:textId="77777777" w:rsidR="00165A51" w:rsidRPr="00726391" w:rsidRDefault="00165A51" w:rsidP="00165A51">
      <w:pPr>
        <w:sectPr w:rsidR="00165A51" w:rsidRPr="00726391" w:rsidSect="00165A51">
          <w:headerReference w:type="default" r:id="rId12"/>
          <w:footerReference w:type="even" r:id="rId13"/>
          <w:pgSz w:w="11907" w:h="16840" w:code="9"/>
          <w:pgMar w:top="510" w:right="1134" w:bottom="1134" w:left="1134" w:header="510" w:footer="680" w:gutter="0"/>
          <w:cols w:space="720"/>
          <w:titlePg/>
        </w:sectPr>
      </w:pPr>
    </w:p>
    <w:p w14:paraId="4B663DE1" w14:textId="3366E139" w:rsidR="00165A51" w:rsidRPr="00726391" w:rsidRDefault="00165A51" w:rsidP="00165A51">
      <w:pPr>
        <w:ind w:left="14" w:right="259" w:hanging="14"/>
        <w:jc w:val="center"/>
        <w:rPr>
          <w:b/>
          <w:bCs/>
        </w:rPr>
      </w:pPr>
      <w:r w:rsidRPr="00726391">
        <w:rPr>
          <w:b/>
        </w:rPr>
        <w:lastRenderedPageBreak/>
        <w:t>Curriculum vitae de M. </w:t>
      </w:r>
      <w:r w:rsidR="009E71A3" w:rsidRPr="00726391">
        <w:rPr>
          <w:b/>
        </w:rPr>
        <w:t>Daren Tang</w:t>
      </w:r>
    </w:p>
    <w:p w14:paraId="2C60B1BD" w14:textId="77777777" w:rsidR="00165A51" w:rsidRPr="00726391" w:rsidRDefault="00165A51" w:rsidP="00165A51">
      <w:pPr>
        <w:spacing w:after="240"/>
      </w:pPr>
    </w:p>
    <w:p w14:paraId="697474C3" w14:textId="535C75CB" w:rsidR="009E71A3" w:rsidRPr="00726391" w:rsidRDefault="00165A51" w:rsidP="00401F1A">
      <w:pPr>
        <w:tabs>
          <w:tab w:val="left" w:pos="2127"/>
        </w:tabs>
        <w:spacing w:after="240"/>
      </w:pPr>
      <w:r w:rsidRPr="00726391">
        <w:rPr>
          <w:noProof/>
        </w:rPr>
        <w:drawing>
          <wp:anchor distT="0" distB="0" distL="114300" distR="114300" simplePos="0" relativeHeight="251659264" behindDoc="0" locked="0" layoutInCell="1" allowOverlap="0" wp14:anchorId="4681BF19" wp14:editId="105DABDE">
            <wp:simplePos x="0" y="0"/>
            <wp:positionH relativeFrom="column">
              <wp:posOffset>4401312</wp:posOffset>
            </wp:positionH>
            <wp:positionV relativeFrom="paragraph">
              <wp:posOffset>62187</wp:posOffset>
            </wp:positionV>
            <wp:extent cx="1466088" cy="1958340"/>
            <wp:effectExtent l="0" t="0" r="1270" b="3810"/>
            <wp:wrapSquare wrapText="bothSides"/>
            <wp:docPr id="53" name="Picture 53" descr="Photo de M. Daren Tang" title="Photo de M. Daren Ta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6088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6391">
        <w:t>Année de naissance</w:t>
      </w:r>
      <w:r w:rsidR="009E71A3" w:rsidRPr="00726391">
        <w:t> :</w:t>
      </w:r>
      <w:r w:rsidRPr="00726391">
        <w:t xml:space="preserve"> 1972</w:t>
      </w:r>
    </w:p>
    <w:p w14:paraId="4FBEADA5" w14:textId="1D1FD114" w:rsidR="009E71A3" w:rsidRDefault="00165A51" w:rsidP="00AF309C">
      <w:pPr>
        <w:tabs>
          <w:tab w:val="left" w:pos="2127"/>
        </w:tabs>
        <w:spacing w:after="480"/>
      </w:pPr>
      <w:r w:rsidRPr="00726391">
        <w:t>Nationalité</w:t>
      </w:r>
      <w:r w:rsidR="009E71A3" w:rsidRPr="00726391">
        <w:t> :</w:t>
      </w:r>
      <w:r w:rsidRPr="00726391">
        <w:t xml:space="preserve"> singapourienne</w:t>
      </w:r>
    </w:p>
    <w:p w14:paraId="58842C60" w14:textId="250B752E" w:rsidR="00DD5CD1" w:rsidRPr="00726391" w:rsidRDefault="00DD5CD1" w:rsidP="00AF309C">
      <w:pPr>
        <w:spacing w:after="144" w:line="249" w:lineRule="auto"/>
        <w:rPr>
          <w:b/>
          <w:u w:val="single"/>
        </w:rPr>
      </w:pPr>
      <w:r>
        <w:rPr>
          <w:b/>
          <w:u w:val="single"/>
        </w:rPr>
        <w:t>TITRES UNIVERSITAIRES</w:t>
      </w:r>
    </w:p>
    <w:p w14:paraId="42274F83" w14:textId="300CEBF8" w:rsidR="009E71A3" w:rsidRPr="00726391" w:rsidRDefault="00165A51" w:rsidP="006C5390">
      <w:pPr>
        <w:tabs>
          <w:tab w:val="left" w:pos="1418"/>
        </w:tabs>
        <w:ind w:left="-6"/>
      </w:pPr>
      <w:r w:rsidRPr="00593BDF">
        <w:rPr>
          <w:b/>
          <w:u w:val="single"/>
        </w:rPr>
        <w:t>‏</w:t>
      </w:r>
      <w:r w:rsidRPr="00726391">
        <w:rPr>
          <w:b/>
        </w:rPr>
        <w:t>2013</w:t>
      </w:r>
      <w:r w:rsidRPr="00726391">
        <w:tab/>
      </w:r>
      <w:r w:rsidRPr="00726391">
        <w:rPr>
          <w:b/>
        </w:rPr>
        <w:t>Advanced Management Program</w:t>
      </w:r>
    </w:p>
    <w:p w14:paraId="3B33E292" w14:textId="2374BD1F" w:rsidR="009E71A3" w:rsidRPr="00726391" w:rsidRDefault="00165A51" w:rsidP="00DD5CD1">
      <w:pPr>
        <w:tabs>
          <w:tab w:val="left" w:pos="1418"/>
        </w:tabs>
        <w:spacing w:after="480"/>
      </w:pPr>
      <w:r w:rsidRPr="00726391">
        <w:tab/>
        <w:t>Harvard Business School (États</w:t>
      </w:r>
      <w:r w:rsidR="009E71A3" w:rsidRPr="00726391">
        <w:t>-</w:t>
      </w:r>
      <w:r w:rsidRPr="00726391">
        <w:t>Unis d</w:t>
      </w:r>
      <w:r w:rsidR="009E71A3" w:rsidRPr="00726391">
        <w:t>’</w:t>
      </w:r>
      <w:r w:rsidRPr="00726391">
        <w:t>Amérique)</w:t>
      </w:r>
    </w:p>
    <w:p w14:paraId="287D16E0" w14:textId="77777777" w:rsidR="009E71A3" w:rsidRPr="00726391" w:rsidRDefault="00165A51" w:rsidP="00DD5CD1">
      <w:pPr>
        <w:tabs>
          <w:tab w:val="left" w:pos="1418"/>
        </w:tabs>
        <w:ind w:right="43"/>
      </w:pPr>
      <w:r w:rsidRPr="00726391">
        <w:rPr>
          <w:b/>
        </w:rPr>
        <w:t>2006</w:t>
      </w:r>
      <w:r w:rsidRPr="00726391">
        <w:tab/>
      </w:r>
      <w:r w:rsidRPr="00726391">
        <w:rPr>
          <w:b/>
        </w:rPr>
        <w:t xml:space="preserve">Master of Laws (LL.M.) </w:t>
      </w:r>
      <w:proofErr w:type="spellStart"/>
      <w:r w:rsidRPr="00726391">
        <w:rPr>
          <w:b/>
        </w:rPr>
        <w:t>with</w:t>
      </w:r>
      <w:proofErr w:type="spellEnd"/>
      <w:r w:rsidRPr="00726391">
        <w:rPr>
          <w:b/>
        </w:rPr>
        <w:t xml:space="preserve"> Distinction</w:t>
      </w:r>
    </w:p>
    <w:p w14:paraId="798944FB" w14:textId="389ACE58" w:rsidR="009E71A3" w:rsidRPr="00726391" w:rsidRDefault="00165A51" w:rsidP="00DD5CD1">
      <w:pPr>
        <w:tabs>
          <w:tab w:val="left" w:pos="1418"/>
        </w:tabs>
        <w:ind w:left="720" w:right="43" w:hanging="720"/>
      </w:pPr>
      <w:r w:rsidRPr="00726391">
        <w:tab/>
      </w:r>
      <w:r w:rsidRPr="00726391">
        <w:tab/>
        <w:t xml:space="preserve">Georgetown </w:t>
      </w:r>
      <w:proofErr w:type="spellStart"/>
      <w:r w:rsidRPr="00726391">
        <w:t>University</w:t>
      </w:r>
      <w:proofErr w:type="spellEnd"/>
      <w:r w:rsidRPr="00726391">
        <w:t xml:space="preserve"> Law Centre (États</w:t>
      </w:r>
      <w:r w:rsidR="009E71A3" w:rsidRPr="00726391">
        <w:t>-</w:t>
      </w:r>
      <w:r w:rsidRPr="00726391">
        <w:t>Unis d</w:t>
      </w:r>
      <w:r w:rsidR="009E71A3" w:rsidRPr="00726391">
        <w:t>’</w:t>
      </w:r>
      <w:r w:rsidRPr="00726391">
        <w:t>Amérique)</w:t>
      </w:r>
    </w:p>
    <w:p w14:paraId="6AC91663" w14:textId="4E44EBA3" w:rsidR="009E71A3" w:rsidRPr="00726391" w:rsidRDefault="00165A51" w:rsidP="00DD5CD1">
      <w:pPr>
        <w:tabs>
          <w:tab w:val="left" w:pos="1418"/>
        </w:tabs>
        <w:spacing w:after="480"/>
        <w:ind w:left="720" w:hanging="720"/>
      </w:pPr>
      <w:r w:rsidRPr="00726391">
        <w:tab/>
      </w:r>
      <w:r w:rsidRPr="00726391">
        <w:tab/>
        <w:t xml:space="preserve">Fellow, Institute of International </w:t>
      </w:r>
      <w:proofErr w:type="spellStart"/>
      <w:r w:rsidRPr="00726391">
        <w:t>Economic</w:t>
      </w:r>
      <w:proofErr w:type="spellEnd"/>
      <w:r w:rsidRPr="00726391">
        <w:t xml:space="preserve"> Law</w:t>
      </w:r>
    </w:p>
    <w:p w14:paraId="4BB9CFD6" w14:textId="4A6303B8" w:rsidR="009E71A3" w:rsidRPr="00726391" w:rsidRDefault="00165A51" w:rsidP="00DD5CD1">
      <w:pPr>
        <w:tabs>
          <w:tab w:val="left" w:pos="1418"/>
        </w:tabs>
        <w:ind w:right="43"/>
      </w:pPr>
      <w:r w:rsidRPr="00726391">
        <w:rPr>
          <w:b/>
        </w:rPr>
        <w:t>1997</w:t>
      </w:r>
      <w:r w:rsidRPr="00726391">
        <w:tab/>
      </w:r>
      <w:r w:rsidRPr="00726391">
        <w:rPr>
          <w:b/>
        </w:rPr>
        <w:t xml:space="preserve">Bachelor of Laws (LL.B) </w:t>
      </w:r>
      <w:proofErr w:type="spellStart"/>
      <w:r w:rsidRPr="00726391">
        <w:rPr>
          <w:b/>
        </w:rPr>
        <w:t>with</w:t>
      </w:r>
      <w:proofErr w:type="spellEnd"/>
      <w:r w:rsidRPr="00726391">
        <w:rPr>
          <w:b/>
        </w:rPr>
        <w:t xml:space="preserve"> </w:t>
      </w:r>
      <w:proofErr w:type="spellStart"/>
      <w:r w:rsidRPr="00726391">
        <w:rPr>
          <w:b/>
        </w:rPr>
        <w:t>Honours</w:t>
      </w:r>
      <w:proofErr w:type="spellEnd"/>
    </w:p>
    <w:p w14:paraId="5E19C102" w14:textId="10C75FFB" w:rsidR="009E71A3" w:rsidRPr="00726391" w:rsidRDefault="00165A51" w:rsidP="00DD5CD1">
      <w:pPr>
        <w:tabs>
          <w:tab w:val="left" w:pos="1418"/>
        </w:tabs>
        <w:spacing w:after="480"/>
        <w:ind w:left="720" w:right="43" w:hanging="720"/>
      </w:pPr>
      <w:r w:rsidRPr="00726391">
        <w:tab/>
      </w:r>
      <w:r w:rsidRPr="00726391">
        <w:tab/>
        <w:t xml:space="preserve">National </w:t>
      </w:r>
      <w:proofErr w:type="spellStart"/>
      <w:r w:rsidRPr="00726391">
        <w:t>University</w:t>
      </w:r>
      <w:proofErr w:type="spellEnd"/>
      <w:r w:rsidRPr="00726391">
        <w:t xml:space="preserve"> of Singapore</w:t>
      </w:r>
    </w:p>
    <w:p w14:paraId="08959CC6" w14:textId="77777777" w:rsidR="009E71A3" w:rsidRPr="00726391" w:rsidRDefault="00165A51" w:rsidP="00AF309C">
      <w:pPr>
        <w:tabs>
          <w:tab w:val="left" w:pos="1418"/>
        </w:tabs>
        <w:spacing w:before="360" w:after="144" w:line="249" w:lineRule="auto"/>
        <w:rPr>
          <w:b/>
          <w:u w:val="single"/>
        </w:rPr>
      </w:pPr>
      <w:r w:rsidRPr="00726391">
        <w:rPr>
          <w:b/>
          <w:u w:val="single"/>
        </w:rPr>
        <w:t>EXPÉRIENCE PROFESSIONNELLE</w:t>
      </w:r>
    </w:p>
    <w:p w14:paraId="50596337" w14:textId="7D74E582" w:rsidR="00165A51" w:rsidRPr="00726391" w:rsidRDefault="00165A51" w:rsidP="00DD5CD1">
      <w:pPr>
        <w:keepNext/>
        <w:keepLines/>
        <w:tabs>
          <w:tab w:val="left" w:pos="1418"/>
        </w:tabs>
        <w:ind w:right="43"/>
        <w:outlineLvl w:val="0"/>
        <w:rPr>
          <w:b/>
        </w:rPr>
      </w:pPr>
      <w:r w:rsidRPr="00726391">
        <w:rPr>
          <w:b/>
        </w:rPr>
        <w:t xml:space="preserve">2020 – </w:t>
      </w:r>
      <w:r w:rsidRPr="00726391">
        <w:rPr>
          <w:b/>
        </w:rPr>
        <w:tab/>
        <w:t>Directeur général</w:t>
      </w:r>
    </w:p>
    <w:p w14:paraId="1040095A" w14:textId="77777777" w:rsidR="00165A51" w:rsidRPr="00726391" w:rsidRDefault="00165A51" w:rsidP="00DD5CD1">
      <w:pPr>
        <w:tabs>
          <w:tab w:val="left" w:pos="1418"/>
        </w:tabs>
        <w:spacing w:after="240"/>
      </w:pPr>
      <w:r w:rsidRPr="00726391">
        <w:rPr>
          <w:b/>
        </w:rPr>
        <w:t xml:space="preserve">à ce jour </w:t>
      </w:r>
      <w:r w:rsidRPr="00726391">
        <w:rPr>
          <w:b/>
        </w:rPr>
        <w:tab/>
      </w:r>
      <w:r w:rsidRPr="00726391">
        <w:t>Organisation Mondiale de la Propriété Intellectuelle (OMPI)</w:t>
      </w:r>
    </w:p>
    <w:p w14:paraId="03B38968" w14:textId="77777777" w:rsidR="00165A51" w:rsidRPr="00726391" w:rsidRDefault="00165A51" w:rsidP="00DD5CD1">
      <w:pPr>
        <w:keepNext/>
        <w:keepLines/>
        <w:tabs>
          <w:tab w:val="left" w:pos="1418"/>
        </w:tabs>
        <w:ind w:right="43"/>
        <w:outlineLvl w:val="0"/>
      </w:pPr>
      <w:r w:rsidRPr="00726391">
        <w:tab/>
      </w:r>
      <w:r w:rsidRPr="00726391">
        <w:rPr>
          <w:b/>
        </w:rPr>
        <w:t>Secrétaire général</w:t>
      </w:r>
    </w:p>
    <w:p w14:paraId="19AB07BE" w14:textId="77777777" w:rsidR="00165A51" w:rsidRPr="00726391" w:rsidRDefault="00165A51" w:rsidP="00DD5CD1">
      <w:pPr>
        <w:tabs>
          <w:tab w:val="left" w:pos="1418"/>
        </w:tabs>
        <w:spacing w:after="240"/>
      </w:pPr>
      <w:r w:rsidRPr="00726391">
        <w:tab/>
        <w:t>Union internationale pour la protection des obtentions végétales (UPOV)</w:t>
      </w:r>
    </w:p>
    <w:p w14:paraId="5154B6E6" w14:textId="77777777" w:rsidR="00165A51" w:rsidRPr="00726391" w:rsidRDefault="00165A51" w:rsidP="00DD5CD1">
      <w:pPr>
        <w:keepNext/>
        <w:keepLines/>
        <w:tabs>
          <w:tab w:val="left" w:pos="1418"/>
        </w:tabs>
        <w:ind w:right="43"/>
        <w:outlineLvl w:val="0"/>
        <w:rPr>
          <w:b/>
          <w:bCs/>
        </w:rPr>
      </w:pPr>
      <w:r w:rsidRPr="00726391">
        <w:tab/>
      </w:r>
      <w:r w:rsidRPr="00726391">
        <w:rPr>
          <w:b/>
        </w:rPr>
        <w:t>Membre</w:t>
      </w:r>
    </w:p>
    <w:p w14:paraId="39F97C35" w14:textId="7F113CF5" w:rsidR="00165A51" w:rsidRPr="00726391" w:rsidRDefault="00165A51" w:rsidP="00F25B22">
      <w:pPr>
        <w:tabs>
          <w:tab w:val="left" w:pos="1418"/>
        </w:tabs>
        <w:spacing w:after="480"/>
        <w:ind w:left="1418" w:hanging="1418"/>
        <w:jc w:val="left"/>
      </w:pPr>
      <w:r w:rsidRPr="00726391">
        <w:tab/>
        <w:t xml:space="preserve">Conseil des chefs de secrétariat des organismes des </w:t>
      </w:r>
      <w:r w:rsidR="009E71A3" w:rsidRPr="00726391">
        <w:t>Nations Unies</w:t>
      </w:r>
      <w:r w:rsidRPr="00726391">
        <w:t xml:space="preserve"> pour la</w:t>
      </w:r>
      <w:r w:rsidR="00F25B22">
        <w:t> </w:t>
      </w:r>
      <w:r w:rsidRPr="00726391">
        <w:t>coordination</w:t>
      </w:r>
    </w:p>
    <w:p w14:paraId="0CF4E288" w14:textId="77777777" w:rsidR="009E71A3" w:rsidRPr="00726391" w:rsidRDefault="00165A51" w:rsidP="00DD5CD1">
      <w:pPr>
        <w:tabs>
          <w:tab w:val="left" w:pos="1418"/>
        </w:tabs>
        <w:spacing w:after="13" w:line="249" w:lineRule="auto"/>
        <w:ind w:left="-15"/>
        <w:rPr>
          <w:b/>
        </w:rPr>
      </w:pPr>
      <w:r w:rsidRPr="00726391">
        <w:rPr>
          <w:b/>
        </w:rPr>
        <w:t>2015 – 2020</w:t>
      </w:r>
      <w:r w:rsidRPr="00726391">
        <w:rPr>
          <w:b/>
        </w:rPr>
        <w:tab/>
        <w:t>Directeur général</w:t>
      </w:r>
    </w:p>
    <w:p w14:paraId="404E4F7A" w14:textId="61B8E34D" w:rsidR="00165A51" w:rsidRPr="00726391" w:rsidRDefault="00165A51" w:rsidP="00DD5CD1">
      <w:pPr>
        <w:tabs>
          <w:tab w:val="left" w:pos="1418"/>
        </w:tabs>
      </w:pPr>
      <w:r w:rsidRPr="00726391">
        <w:tab/>
        <w:t>Office de la propriété intellectuelle de Singapour (IPOS)</w:t>
      </w:r>
    </w:p>
    <w:p w14:paraId="27BAE720" w14:textId="7EED0159" w:rsidR="009E71A3" w:rsidRPr="00726391" w:rsidRDefault="00165A51" w:rsidP="00DD5CD1">
      <w:pPr>
        <w:tabs>
          <w:tab w:val="left" w:pos="1418"/>
        </w:tabs>
        <w:spacing w:after="480"/>
      </w:pPr>
      <w:r w:rsidRPr="00726391">
        <w:tab/>
        <w:t>Ministère de la justice</w:t>
      </w:r>
      <w:r w:rsidR="00F25B22">
        <w:t>,</w:t>
      </w:r>
      <w:r w:rsidRPr="00726391">
        <w:t xml:space="preserve"> Singapour</w:t>
      </w:r>
    </w:p>
    <w:p w14:paraId="24FB4998" w14:textId="77777777" w:rsidR="009E71A3" w:rsidRPr="00726391" w:rsidRDefault="00165A51" w:rsidP="00DD5CD1">
      <w:pPr>
        <w:keepNext/>
        <w:keepLines/>
        <w:tabs>
          <w:tab w:val="left" w:pos="1418"/>
        </w:tabs>
        <w:ind w:right="43"/>
        <w:outlineLvl w:val="0"/>
        <w:rPr>
          <w:b/>
        </w:rPr>
      </w:pPr>
      <w:r w:rsidRPr="00726391">
        <w:rPr>
          <w:b/>
        </w:rPr>
        <w:t>2012 – 2015</w:t>
      </w:r>
      <w:r w:rsidRPr="00726391">
        <w:rPr>
          <w:b/>
        </w:rPr>
        <w:tab/>
        <w:t>Vice</w:t>
      </w:r>
      <w:r w:rsidR="009E71A3" w:rsidRPr="00726391">
        <w:rPr>
          <w:b/>
        </w:rPr>
        <w:t>-</w:t>
      </w:r>
      <w:r w:rsidRPr="00726391">
        <w:rPr>
          <w:b/>
        </w:rPr>
        <w:t>directeur général et directeur juridique</w:t>
      </w:r>
    </w:p>
    <w:p w14:paraId="42F92DC8" w14:textId="77777777" w:rsidR="009E71A3" w:rsidRPr="00726391" w:rsidRDefault="00165A51" w:rsidP="00DD5CD1">
      <w:pPr>
        <w:tabs>
          <w:tab w:val="left" w:pos="1418"/>
        </w:tabs>
      </w:pPr>
      <w:r w:rsidRPr="00726391">
        <w:tab/>
        <w:t>Office de la propriété intellectuelle de Singapour</w:t>
      </w:r>
    </w:p>
    <w:p w14:paraId="4EF73458" w14:textId="35858D5D" w:rsidR="009E71A3" w:rsidRPr="00726391" w:rsidRDefault="00165A51" w:rsidP="00DD5CD1">
      <w:pPr>
        <w:tabs>
          <w:tab w:val="left" w:pos="1418"/>
        </w:tabs>
        <w:spacing w:after="480"/>
      </w:pPr>
      <w:r w:rsidRPr="00726391">
        <w:tab/>
        <w:t>Ministère de la justice</w:t>
      </w:r>
      <w:r w:rsidR="00F25B22">
        <w:t>,</w:t>
      </w:r>
      <w:r w:rsidRPr="00726391">
        <w:t xml:space="preserve"> Singapour</w:t>
      </w:r>
    </w:p>
    <w:p w14:paraId="17BEFD8B" w14:textId="6A440816" w:rsidR="00165A51" w:rsidRPr="00726391" w:rsidRDefault="00165A51" w:rsidP="00DD5CD1">
      <w:pPr>
        <w:keepNext/>
        <w:keepLines/>
        <w:tabs>
          <w:tab w:val="left" w:pos="1418"/>
        </w:tabs>
        <w:ind w:right="43"/>
        <w:outlineLvl w:val="0"/>
        <w:rPr>
          <w:b/>
        </w:rPr>
      </w:pPr>
      <w:r w:rsidRPr="00726391">
        <w:rPr>
          <w:b/>
        </w:rPr>
        <w:t>2003 – 2012</w:t>
      </w:r>
      <w:r w:rsidRPr="00726391">
        <w:rPr>
          <w:b/>
        </w:rPr>
        <w:tab/>
        <w:t>Procureur principal</w:t>
      </w:r>
    </w:p>
    <w:p w14:paraId="6AAA9820" w14:textId="77777777" w:rsidR="009E71A3" w:rsidRPr="00726391" w:rsidRDefault="00165A51" w:rsidP="00DD5CD1">
      <w:pPr>
        <w:tabs>
          <w:tab w:val="left" w:pos="1418"/>
        </w:tabs>
      </w:pPr>
      <w:r w:rsidRPr="00726391">
        <w:tab/>
        <w:t>Division des affaires internationales</w:t>
      </w:r>
    </w:p>
    <w:p w14:paraId="580ED65F" w14:textId="77777777" w:rsidR="009E71A3" w:rsidRPr="00726391" w:rsidRDefault="00165A51" w:rsidP="00DD5CD1">
      <w:pPr>
        <w:tabs>
          <w:tab w:val="left" w:pos="1418"/>
        </w:tabs>
        <w:spacing w:after="480"/>
      </w:pPr>
      <w:r w:rsidRPr="00726391">
        <w:tab/>
        <w:t>Bureau du procureur général, Singapour</w:t>
      </w:r>
    </w:p>
    <w:p w14:paraId="48D0212C" w14:textId="77777777" w:rsidR="009E71A3" w:rsidRPr="00726391" w:rsidRDefault="00165A51" w:rsidP="00DD5CD1">
      <w:pPr>
        <w:keepNext/>
        <w:keepLines/>
        <w:tabs>
          <w:tab w:val="left" w:pos="1418"/>
        </w:tabs>
        <w:ind w:right="43"/>
        <w:outlineLvl w:val="0"/>
        <w:rPr>
          <w:b/>
        </w:rPr>
      </w:pPr>
      <w:r w:rsidRPr="00726391">
        <w:rPr>
          <w:b/>
        </w:rPr>
        <w:t>2001 – 2003</w:t>
      </w:r>
      <w:r w:rsidRPr="00726391">
        <w:rPr>
          <w:b/>
        </w:rPr>
        <w:tab/>
        <w:t>Consultant juridique</w:t>
      </w:r>
    </w:p>
    <w:p w14:paraId="30BA0ECB" w14:textId="2906A619" w:rsidR="009E71A3" w:rsidRPr="00726391" w:rsidRDefault="00165A51" w:rsidP="00DD5CD1">
      <w:pPr>
        <w:tabs>
          <w:tab w:val="left" w:pos="1418"/>
        </w:tabs>
        <w:spacing w:after="480"/>
      </w:pPr>
      <w:r w:rsidRPr="00726391">
        <w:tab/>
        <w:t>Ministère du commerce et de l</w:t>
      </w:r>
      <w:r w:rsidR="009E71A3" w:rsidRPr="00726391">
        <w:t>’</w:t>
      </w:r>
      <w:r w:rsidRPr="00726391">
        <w:t>industrie</w:t>
      </w:r>
      <w:r w:rsidR="00F25B22">
        <w:t>,</w:t>
      </w:r>
      <w:r w:rsidRPr="00726391">
        <w:t xml:space="preserve"> Singapour</w:t>
      </w:r>
    </w:p>
    <w:p w14:paraId="12A2EB27" w14:textId="75F77114" w:rsidR="00165A51" w:rsidRPr="00726391" w:rsidRDefault="00165A51" w:rsidP="00DD5CD1">
      <w:pPr>
        <w:keepNext/>
        <w:keepLines/>
        <w:tabs>
          <w:tab w:val="left" w:pos="1418"/>
        </w:tabs>
        <w:ind w:right="43"/>
        <w:outlineLvl w:val="0"/>
        <w:rPr>
          <w:b/>
        </w:rPr>
      </w:pPr>
      <w:r w:rsidRPr="00726391">
        <w:rPr>
          <w:b/>
        </w:rPr>
        <w:t>1997 – 2001</w:t>
      </w:r>
      <w:r w:rsidRPr="00726391">
        <w:rPr>
          <w:b/>
        </w:rPr>
        <w:tab/>
        <w:t>Procureur/substitut du procureur</w:t>
      </w:r>
    </w:p>
    <w:p w14:paraId="0F23E0AE" w14:textId="77777777" w:rsidR="00165A51" w:rsidRPr="00726391" w:rsidRDefault="00165A51" w:rsidP="00DD5CD1"/>
    <w:p w14:paraId="6E6F3ED0" w14:textId="77777777" w:rsidR="00165A51" w:rsidRPr="00726391" w:rsidRDefault="00165A51" w:rsidP="00165A51">
      <w:pPr>
        <w:jc w:val="left"/>
        <w:rPr>
          <w:b/>
          <w:u w:val="single"/>
        </w:rPr>
      </w:pPr>
      <w:r w:rsidRPr="00726391">
        <w:br w:type="page"/>
      </w:r>
    </w:p>
    <w:p w14:paraId="3CC995F8" w14:textId="77777777" w:rsidR="00165A51" w:rsidRPr="00726391" w:rsidRDefault="00165A51" w:rsidP="00165A51">
      <w:pPr>
        <w:spacing w:after="240"/>
        <w:ind w:right="245"/>
        <w:rPr>
          <w:b/>
          <w:u w:val="single"/>
        </w:rPr>
      </w:pPr>
      <w:r w:rsidRPr="00726391">
        <w:rPr>
          <w:b/>
          <w:u w:val="single"/>
        </w:rPr>
        <w:lastRenderedPageBreak/>
        <w:t>FONCTIONS ANTÉRIEURES</w:t>
      </w:r>
    </w:p>
    <w:p w14:paraId="1C8B0DDB" w14:textId="00363F87" w:rsidR="00165A51" w:rsidRPr="00726391" w:rsidRDefault="00165A51" w:rsidP="00165A51">
      <w:pPr>
        <w:spacing w:after="360" w:line="356" w:lineRule="auto"/>
        <w:ind w:left="-5"/>
        <w:rPr>
          <w:b/>
        </w:rPr>
      </w:pPr>
      <w:r w:rsidRPr="00726391">
        <w:rPr>
          <w:b/>
        </w:rPr>
        <w:t>Président du Comité permanent du droit d</w:t>
      </w:r>
      <w:r w:rsidR="009E71A3" w:rsidRPr="00726391">
        <w:rPr>
          <w:b/>
        </w:rPr>
        <w:t>’</w:t>
      </w:r>
      <w:r w:rsidRPr="00726391">
        <w:rPr>
          <w:b/>
        </w:rPr>
        <w:t>auteur et des droits connexes (SCCR), OMPI, 2017 – 2020</w:t>
      </w:r>
    </w:p>
    <w:p w14:paraId="22553954" w14:textId="77777777" w:rsidR="009E71A3" w:rsidRPr="00726391" w:rsidRDefault="00165A51" w:rsidP="00165A51">
      <w:pPr>
        <w:spacing w:after="360" w:line="360" w:lineRule="auto"/>
        <w:rPr>
          <w:b/>
        </w:rPr>
      </w:pPr>
      <w:r w:rsidRPr="00726391">
        <w:rPr>
          <w:b/>
        </w:rPr>
        <w:t>Membre du Singapore</w:t>
      </w:r>
      <w:r w:rsidR="009E71A3" w:rsidRPr="00726391">
        <w:rPr>
          <w:b/>
        </w:rPr>
        <w:t>-</w:t>
      </w:r>
      <w:r w:rsidRPr="00726391">
        <w:rPr>
          <w:b/>
        </w:rPr>
        <w:t>Guangdong Collaboration Council (SGCC)</w:t>
      </w:r>
    </w:p>
    <w:p w14:paraId="0C1666A8" w14:textId="77777777" w:rsidR="009E71A3" w:rsidRPr="00726391" w:rsidRDefault="00165A51" w:rsidP="00165A51">
      <w:pPr>
        <w:spacing w:after="360"/>
        <w:rPr>
          <w:b/>
        </w:rPr>
      </w:pPr>
      <w:r w:rsidRPr="00726391">
        <w:rPr>
          <w:b/>
        </w:rPr>
        <w:t xml:space="preserve">Membre du </w:t>
      </w:r>
      <w:proofErr w:type="spellStart"/>
      <w:r w:rsidRPr="00726391">
        <w:rPr>
          <w:b/>
        </w:rPr>
        <w:t>Manufacturing</w:t>
      </w:r>
      <w:proofErr w:type="spellEnd"/>
      <w:r w:rsidRPr="00726391">
        <w:rPr>
          <w:b/>
        </w:rPr>
        <w:t xml:space="preserve"> Sub</w:t>
      </w:r>
      <w:r w:rsidR="009E71A3" w:rsidRPr="00726391">
        <w:rPr>
          <w:b/>
        </w:rPr>
        <w:t>-</w:t>
      </w:r>
      <w:proofErr w:type="spellStart"/>
      <w:r w:rsidRPr="00726391">
        <w:rPr>
          <w:b/>
        </w:rPr>
        <w:t>Committee</w:t>
      </w:r>
      <w:proofErr w:type="spellEnd"/>
      <w:r w:rsidRPr="00726391">
        <w:rPr>
          <w:b/>
        </w:rPr>
        <w:t xml:space="preserve"> of the Future Economy Council, Singapour</w:t>
      </w:r>
    </w:p>
    <w:p w14:paraId="2FB94ADE" w14:textId="77777777" w:rsidR="009E71A3" w:rsidRPr="00726391" w:rsidRDefault="00165A51" w:rsidP="00165A51">
      <w:pPr>
        <w:spacing w:after="360" w:line="259" w:lineRule="auto"/>
        <w:rPr>
          <w:b/>
        </w:rPr>
      </w:pPr>
      <w:r w:rsidRPr="00726391">
        <w:rPr>
          <w:b/>
        </w:rPr>
        <w:t>Membre du Modern Services Sub</w:t>
      </w:r>
      <w:r w:rsidR="009E71A3" w:rsidRPr="00726391">
        <w:rPr>
          <w:b/>
        </w:rPr>
        <w:t>-</w:t>
      </w:r>
      <w:proofErr w:type="spellStart"/>
      <w:r w:rsidRPr="00726391">
        <w:rPr>
          <w:b/>
        </w:rPr>
        <w:t>Committee</w:t>
      </w:r>
      <w:proofErr w:type="spellEnd"/>
      <w:r w:rsidRPr="00726391">
        <w:rPr>
          <w:b/>
        </w:rPr>
        <w:t xml:space="preserve"> of the Future Economy Council, Singapour</w:t>
      </w:r>
    </w:p>
    <w:p w14:paraId="4E2EC041" w14:textId="77777777" w:rsidR="009E71A3" w:rsidRPr="00726391" w:rsidRDefault="00165A51" w:rsidP="00165A51">
      <w:pPr>
        <w:spacing w:after="360"/>
        <w:rPr>
          <w:b/>
        </w:rPr>
      </w:pPr>
      <w:r w:rsidRPr="00726391">
        <w:rPr>
          <w:b/>
        </w:rPr>
        <w:t xml:space="preserve">Membre du </w:t>
      </w:r>
      <w:proofErr w:type="spellStart"/>
      <w:r w:rsidRPr="00726391">
        <w:rPr>
          <w:b/>
        </w:rPr>
        <w:t>Research</w:t>
      </w:r>
      <w:proofErr w:type="spellEnd"/>
      <w:r w:rsidRPr="00726391">
        <w:rPr>
          <w:b/>
        </w:rPr>
        <w:t xml:space="preserve">, Innovation and Enterprise </w:t>
      </w:r>
      <w:proofErr w:type="spellStart"/>
      <w:r w:rsidRPr="00726391">
        <w:rPr>
          <w:b/>
        </w:rPr>
        <w:t>Strategy</w:t>
      </w:r>
      <w:proofErr w:type="spellEnd"/>
      <w:r w:rsidRPr="00726391">
        <w:rPr>
          <w:b/>
        </w:rPr>
        <w:t xml:space="preserve"> </w:t>
      </w:r>
      <w:proofErr w:type="spellStart"/>
      <w:r w:rsidRPr="00726391">
        <w:rPr>
          <w:b/>
        </w:rPr>
        <w:t>Committee</w:t>
      </w:r>
      <w:proofErr w:type="spellEnd"/>
      <w:r w:rsidRPr="00726391">
        <w:rPr>
          <w:b/>
        </w:rPr>
        <w:t xml:space="preserve"> (RIE SC), Cabinet du Premier ministre, Singapour</w:t>
      </w:r>
    </w:p>
    <w:p w14:paraId="27B62B16" w14:textId="10455085" w:rsidR="00165A51" w:rsidRPr="00726391" w:rsidRDefault="00165A51" w:rsidP="00165A51">
      <w:pPr>
        <w:spacing w:after="360"/>
      </w:pPr>
      <w:r w:rsidRPr="00726391">
        <w:rPr>
          <w:b/>
        </w:rPr>
        <w:t xml:space="preserve">Membre du </w:t>
      </w:r>
      <w:proofErr w:type="spellStart"/>
      <w:r w:rsidRPr="00726391">
        <w:rPr>
          <w:b/>
        </w:rPr>
        <w:t>Research</w:t>
      </w:r>
      <w:proofErr w:type="spellEnd"/>
      <w:r w:rsidRPr="00726391">
        <w:rPr>
          <w:b/>
        </w:rPr>
        <w:t xml:space="preserve">, Innovation and Enterprise </w:t>
      </w:r>
      <w:proofErr w:type="spellStart"/>
      <w:r w:rsidRPr="00726391">
        <w:rPr>
          <w:b/>
        </w:rPr>
        <w:t>Executive</w:t>
      </w:r>
      <w:proofErr w:type="spellEnd"/>
      <w:r w:rsidRPr="00726391">
        <w:rPr>
          <w:b/>
        </w:rPr>
        <w:t xml:space="preserve"> </w:t>
      </w:r>
      <w:proofErr w:type="spellStart"/>
      <w:r w:rsidRPr="00726391">
        <w:rPr>
          <w:b/>
        </w:rPr>
        <w:t>Committee</w:t>
      </w:r>
      <w:proofErr w:type="spellEnd"/>
      <w:r w:rsidRPr="00726391">
        <w:rPr>
          <w:b/>
        </w:rPr>
        <w:t xml:space="preserve"> (RIE Exco), Cabinet du Premier ministre, Singapour</w:t>
      </w:r>
    </w:p>
    <w:p w14:paraId="64244075" w14:textId="77777777" w:rsidR="009E71A3" w:rsidRPr="00726391" w:rsidRDefault="00165A51" w:rsidP="00165A51">
      <w:pPr>
        <w:spacing w:after="360"/>
        <w:ind w:right="43" w:hanging="14"/>
        <w:rPr>
          <w:b/>
        </w:rPr>
      </w:pPr>
      <w:r w:rsidRPr="00726391">
        <w:rPr>
          <w:b/>
        </w:rPr>
        <w:t>Coprésident du groupe de travail national sur la propriété intellectuelle, Cabinet du Premier ministre, Singapour</w:t>
      </w:r>
    </w:p>
    <w:p w14:paraId="59757941" w14:textId="447D1890" w:rsidR="009E71A3" w:rsidRPr="00726391" w:rsidRDefault="00165A51" w:rsidP="00165A51">
      <w:pPr>
        <w:spacing w:after="360"/>
        <w:ind w:right="43" w:hanging="14"/>
        <w:rPr>
          <w:b/>
        </w:rPr>
      </w:pPr>
      <w:r w:rsidRPr="00726391">
        <w:rPr>
          <w:b/>
        </w:rPr>
        <w:t>Membre du comité consultatif de l</w:t>
      </w:r>
      <w:r w:rsidR="009E71A3" w:rsidRPr="00726391">
        <w:rPr>
          <w:b/>
        </w:rPr>
        <w:t>’</w:t>
      </w:r>
      <w:r w:rsidRPr="00726391">
        <w:rPr>
          <w:b/>
        </w:rPr>
        <w:t>Autorité saoudienne de la propriété intellectuelle (SAIP)</w:t>
      </w:r>
    </w:p>
    <w:p w14:paraId="790A5C8A" w14:textId="2D371CAE" w:rsidR="009E71A3" w:rsidRPr="00726391" w:rsidRDefault="00165A51" w:rsidP="00165A51">
      <w:pPr>
        <w:spacing w:after="360"/>
        <w:ind w:right="43" w:hanging="14"/>
        <w:rPr>
          <w:b/>
        </w:rPr>
      </w:pPr>
      <w:r w:rsidRPr="00726391">
        <w:rPr>
          <w:b/>
        </w:rPr>
        <w:t>Membre du groupe d</w:t>
      </w:r>
      <w:r w:rsidR="009E71A3" w:rsidRPr="00726391">
        <w:rPr>
          <w:b/>
        </w:rPr>
        <w:t>’</w:t>
      </w:r>
      <w:r w:rsidRPr="00726391">
        <w:rPr>
          <w:b/>
        </w:rPr>
        <w:t>experts de l</w:t>
      </w:r>
      <w:r w:rsidR="009E71A3" w:rsidRPr="00726391">
        <w:rPr>
          <w:b/>
        </w:rPr>
        <w:t>’</w:t>
      </w:r>
      <w:r w:rsidRPr="00726391">
        <w:rPr>
          <w:b/>
        </w:rPr>
        <w:t>IP Office of the Future Project, Association internationale pour les marques (INTA)</w:t>
      </w:r>
    </w:p>
    <w:p w14:paraId="2726E87C" w14:textId="52B99740" w:rsidR="009E71A3" w:rsidRPr="00726391" w:rsidRDefault="00165A51" w:rsidP="00165A51">
      <w:pPr>
        <w:spacing w:after="360"/>
        <w:ind w:right="43" w:hanging="14"/>
        <w:rPr>
          <w:b/>
        </w:rPr>
      </w:pPr>
      <w:r w:rsidRPr="00726391">
        <w:rPr>
          <w:b/>
        </w:rPr>
        <w:t>Président du conseil d</w:t>
      </w:r>
      <w:r w:rsidR="009E71A3" w:rsidRPr="00726391">
        <w:rPr>
          <w:b/>
        </w:rPr>
        <w:t>’</w:t>
      </w:r>
      <w:r w:rsidRPr="00726391">
        <w:rPr>
          <w:b/>
        </w:rPr>
        <w:t>administration, IPOS International</w:t>
      </w:r>
    </w:p>
    <w:p w14:paraId="11BF7E50" w14:textId="6ABF428A" w:rsidR="009E71A3" w:rsidRPr="00726391" w:rsidRDefault="00165A51" w:rsidP="00165A51">
      <w:pPr>
        <w:spacing w:after="360"/>
        <w:ind w:right="43" w:hanging="14"/>
        <w:rPr>
          <w:b/>
        </w:rPr>
      </w:pPr>
      <w:r w:rsidRPr="00726391">
        <w:rPr>
          <w:b/>
        </w:rPr>
        <w:t>Membre du conseil d</w:t>
      </w:r>
      <w:r w:rsidR="009E71A3" w:rsidRPr="00726391">
        <w:rPr>
          <w:b/>
        </w:rPr>
        <w:t>’</w:t>
      </w:r>
      <w:r w:rsidRPr="00726391">
        <w:rPr>
          <w:b/>
        </w:rPr>
        <w:t xml:space="preserve">administration, EW Barker Centre for Law &amp; Business, National </w:t>
      </w:r>
      <w:proofErr w:type="spellStart"/>
      <w:r w:rsidRPr="00726391">
        <w:rPr>
          <w:b/>
        </w:rPr>
        <w:t>University</w:t>
      </w:r>
      <w:proofErr w:type="spellEnd"/>
      <w:r w:rsidRPr="00726391">
        <w:rPr>
          <w:b/>
        </w:rPr>
        <w:t xml:space="preserve"> of Singapore</w:t>
      </w:r>
    </w:p>
    <w:p w14:paraId="639C430B" w14:textId="35291E48" w:rsidR="009E71A3" w:rsidRPr="00726391" w:rsidRDefault="00165A51" w:rsidP="00165A51">
      <w:pPr>
        <w:spacing w:after="360"/>
        <w:rPr>
          <w:b/>
        </w:rPr>
      </w:pPr>
      <w:r w:rsidRPr="00726391">
        <w:rPr>
          <w:b/>
        </w:rPr>
        <w:t>Directeur du conseil d</w:t>
      </w:r>
      <w:r w:rsidR="009E71A3" w:rsidRPr="00726391">
        <w:rPr>
          <w:b/>
        </w:rPr>
        <w:t>’</w:t>
      </w:r>
      <w:r w:rsidRPr="00726391">
        <w:rPr>
          <w:b/>
        </w:rPr>
        <w:t>administration, Fraunhofer Singapore</w:t>
      </w:r>
    </w:p>
    <w:p w14:paraId="7D616B03" w14:textId="6DB4E0F7" w:rsidR="009E71A3" w:rsidRPr="00726391" w:rsidRDefault="00165A51" w:rsidP="00165A51">
      <w:pPr>
        <w:spacing w:after="480"/>
        <w:rPr>
          <w:b/>
        </w:rPr>
      </w:pPr>
      <w:r w:rsidRPr="00726391">
        <w:rPr>
          <w:b/>
        </w:rPr>
        <w:t>Coordonnateur et examinateur principal du cours en droit de la propriété intellectuelle pour l</w:t>
      </w:r>
      <w:r w:rsidR="009E71A3" w:rsidRPr="00726391">
        <w:rPr>
          <w:b/>
        </w:rPr>
        <w:t>’</w:t>
      </w:r>
      <w:r w:rsidRPr="00726391">
        <w:rPr>
          <w:b/>
        </w:rPr>
        <w:t xml:space="preserve">examen du barreau de Singapour, géré par le Singapore Institute of Legal </w:t>
      </w:r>
      <w:proofErr w:type="spellStart"/>
      <w:r w:rsidRPr="00726391">
        <w:rPr>
          <w:b/>
        </w:rPr>
        <w:t>Education</w:t>
      </w:r>
      <w:proofErr w:type="spellEnd"/>
    </w:p>
    <w:p w14:paraId="6C42BBC1" w14:textId="77777777" w:rsidR="009E71A3" w:rsidRPr="00726391" w:rsidRDefault="00165A51" w:rsidP="00165A51">
      <w:pPr>
        <w:spacing w:after="240"/>
        <w:ind w:right="43" w:hanging="14"/>
        <w:rPr>
          <w:b/>
          <w:u w:val="single"/>
        </w:rPr>
      </w:pPr>
      <w:r w:rsidRPr="00726391">
        <w:rPr>
          <w:b/>
          <w:u w:val="single"/>
        </w:rPr>
        <w:t>DISTINCTIONS</w:t>
      </w:r>
    </w:p>
    <w:p w14:paraId="62EE8DEF" w14:textId="314386D6" w:rsidR="009E71A3" w:rsidRPr="00726391" w:rsidRDefault="00165A51" w:rsidP="00165A51">
      <w:pPr>
        <w:spacing w:after="13" w:line="249" w:lineRule="auto"/>
        <w:ind w:left="1170" w:hanging="1185"/>
        <w:rPr>
          <w:b/>
        </w:rPr>
      </w:pPr>
      <w:r w:rsidRPr="00726391">
        <w:rPr>
          <w:b/>
        </w:rPr>
        <w:t>2016</w:t>
      </w:r>
      <w:r w:rsidRPr="00726391">
        <w:rPr>
          <w:b/>
        </w:rPr>
        <w:tab/>
        <w:t>Médaille de l</w:t>
      </w:r>
      <w:r w:rsidR="009E71A3" w:rsidRPr="00726391">
        <w:rPr>
          <w:b/>
        </w:rPr>
        <w:t>’</w:t>
      </w:r>
      <w:r w:rsidRPr="00726391">
        <w:rPr>
          <w:b/>
        </w:rPr>
        <w:t>administration publique (argent)</w:t>
      </w:r>
    </w:p>
    <w:p w14:paraId="00D5134C" w14:textId="4D842E3C" w:rsidR="00165A51" w:rsidRPr="00726391" w:rsidRDefault="00165A51" w:rsidP="00165A51">
      <w:pPr>
        <w:tabs>
          <w:tab w:val="center" w:pos="3256"/>
        </w:tabs>
        <w:spacing w:after="240"/>
        <w:ind w:left="1166" w:hanging="1166"/>
      </w:pPr>
      <w:r w:rsidRPr="00726391">
        <w:tab/>
        <w:t>Cabinet du Premier ministre, Singapour</w:t>
      </w:r>
    </w:p>
    <w:p w14:paraId="4878C31E" w14:textId="77777777" w:rsidR="009E71A3" w:rsidRPr="00726391" w:rsidRDefault="00165A51" w:rsidP="00165A51">
      <w:pPr>
        <w:spacing w:after="13" w:line="249" w:lineRule="auto"/>
        <w:ind w:left="1170" w:hanging="1185"/>
        <w:rPr>
          <w:b/>
        </w:rPr>
      </w:pPr>
      <w:r w:rsidRPr="00726391">
        <w:rPr>
          <w:b/>
        </w:rPr>
        <w:t>2006</w:t>
      </w:r>
      <w:r w:rsidRPr="00726391">
        <w:rPr>
          <w:b/>
        </w:rPr>
        <w:tab/>
        <w:t>Fellow</w:t>
      </w:r>
    </w:p>
    <w:p w14:paraId="27401E2E" w14:textId="25F2AA31" w:rsidR="00165A51" w:rsidRPr="00726391" w:rsidRDefault="00165A51" w:rsidP="00165A51">
      <w:pPr>
        <w:spacing w:after="480"/>
        <w:ind w:left="1168" w:hanging="1179"/>
      </w:pPr>
      <w:r w:rsidRPr="00726391">
        <w:tab/>
        <w:t xml:space="preserve">Institute of International </w:t>
      </w:r>
      <w:proofErr w:type="spellStart"/>
      <w:r w:rsidRPr="00726391">
        <w:t>Economic</w:t>
      </w:r>
      <w:proofErr w:type="spellEnd"/>
      <w:r w:rsidRPr="00726391">
        <w:t xml:space="preserve"> Law, Georgetown </w:t>
      </w:r>
      <w:proofErr w:type="spellStart"/>
      <w:r w:rsidRPr="00726391">
        <w:t>University</w:t>
      </w:r>
      <w:proofErr w:type="spellEnd"/>
      <w:r w:rsidRPr="00726391">
        <w:t xml:space="preserve"> (États</w:t>
      </w:r>
      <w:r w:rsidR="009E71A3" w:rsidRPr="00726391">
        <w:t>-</w:t>
      </w:r>
      <w:r w:rsidRPr="00726391">
        <w:t>Unis d</w:t>
      </w:r>
      <w:r w:rsidR="009E71A3" w:rsidRPr="00726391">
        <w:t>’</w:t>
      </w:r>
      <w:r w:rsidRPr="00726391">
        <w:t>Amérique)</w:t>
      </w:r>
    </w:p>
    <w:p w14:paraId="12183A09" w14:textId="0FD01F58" w:rsidR="009E71A3" w:rsidRPr="00726391" w:rsidRDefault="00165A51" w:rsidP="00165A51">
      <w:pPr>
        <w:spacing w:after="115" w:line="259" w:lineRule="auto"/>
        <w:rPr>
          <w:b/>
          <w:u w:val="single"/>
        </w:rPr>
      </w:pPr>
      <w:r w:rsidRPr="00726391">
        <w:rPr>
          <w:b/>
          <w:u w:val="single"/>
        </w:rPr>
        <w:t>L</w:t>
      </w:r>
      <w:r w:rsidR="00AF309C" w:rsidRPr="00726391">
        <w:rPr>
          <w:b/>
          <w:u w:val="single"/>
        </w:rPr>
        <w:t>ANGUES</w:t>
      </w:r>
    </w:p>
    <w:p w14:paraId="6507649C" w14:textId="3496A3D7" w:rsidR="00165A51" w:rsidRPr="00726391" w:rsidRDefault="00165A51" w:rsidP="00165A51">
      <w:pPr>
        <w:spacing w:after="480"/>
      </w:pPr>
      <w:r w:rsidRPr="00726391">
        <w:t>Anglais, mandarin, compréhension du français, cantonais</w:t>
      </w:r>
    </w:p>
    <w:p w14:paraId="67ABA044" w14:textId="77777777" w:rsidR="00165A51" w:rsidRPr="00726391" w:rsidRDefault="00165A51" w:rsidP="00165A51">
      <w:pPr>
        <w:spacing w:after="115" w:line="259" w:lineRule="auto"/>
        <w:rPr>
          <w:b/>
          <w:u w:val="single"/>
        </w:rPr>
      </w:pPr>
      <w:r w:rsidRPr="00726391">
        <w:rPr>
          <w:b/>
          <w:u w:val="single"/>
        </w:rPr>
        <w:t>PUBLICATIONS</w:t>
      </w:r>
    </w:p>
    <w:p w14:paraId="3E304A9D" w14:textId="77777777" w:rsidR="00165A51" w:rsidRPr="00726391" w:rsidRDefault="00165A51" w:rsidP="00DA7C7D">
      <w:pPr>
        <w:spacing w:after="480"/>
      </w:pPr>
      <w:r w:rsidRPr="00726391">
        <w:t>The Tea Bone Zen Mind Manual of Tea</w:t>
      </w:r>
    </w:p>
    <w:p w14:paraId="2EF2742F" w14:textId="387A5B62" w:rsidR="00050E16" w:rsidRPr="00726391" w:rsidRDefault="00165A51" w:rsidP="00165A51">
      <w:pPr>
        <w:jc w:val="right"/>
      </w:pPr>
      <w:r w:rsidRPr="00726391">
        <w:t>[Fin de l</w:t>
      </w:r>
      <w:r w:rsidR="009E71A3" w:rsidRPr="00726391">
        <w:t>’</w:t>
      </w:r>
      <w:r w:rsidRPr="00726391">
        <w:t>annexe et du document]</w:t>
      </w:r>
    </w:p>
    <w:sectPr w:rsidR="00050E16" w:rsidRPr="00726391" w:rsidSect="00DA7C7D">
      <w:headerReference w:type="default" r:id="rId15"/>
      <w:headerReference w:type="first" r:id="rId16"/>
      <w:pgSz w:w="11907" w:h="16840" w:code="9"/>
      <w:pgMar w:top="510" w:right="1134" w:bottom="1134" w:left="1134" w:header="51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C2EAC" w14:textId="77777777" w:rsidR="00165A51" w:rsidRDefault="00165A51" w:rsidP="006655D3">
      <w:r>
        <w:separator/>
      </w:r>
    </w:p>
    <w:p w14:paraId="35475041" w14:textId="77777777" w:rsidR="00165A51" w:rsidRDefault="00165A51" w:rsidP="006655D3"/>
    <w:p w14:paraId="0BDEAA4E" w14:textId="77777777" w:rsidR="00165A51" w:rsidRDefault="00165A51" w:rsidP="006655D3"/>
  </w:endnote>
  <w:endnote w:type="continuationSeparator" w:id="0">
    <w:p w14:paraId="1B4662CD" w14:textId="77777777" w:rsidR="00165A51" w:rsidRDefault="00165A51" w:rsidP="006655D3">
      <w:r>
        <w:separator/>
      </w:r>
    </w:p>
    <w:p w14:paraId="764908A5" w14:textId="77777777" w:rsidR="00165A51" w:rsidRPr="00294751" w:rsidRDefault="00165A51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6ADD884B" w14:textId="77777777" w:rsidR="00165A51" w:rsidRPr="00294751" w:rsidRDefault="00165A51" w:rsidP="006655D3"/>
    <w:p w14:paraId="4FC283E1" w14:textId="77777777" w:rsidR="00165A51" w:rsidRPr="00294751" w:rsidRDefault="00165A51" w:rsidP="006655D3"/>
  </w:endnote>
  <w:endnote w:type="continuationNotice" w:id="1">
    <w:p w14:paraId="5E64EC05" w14:textId="77777777" w:rsidR="00165A51" w:rsidRPr="00294751" w:rsidRDefault="00165A51" w:rsidP="006655D3">
      <w:r w:rsidRPr="00294751">
        <w:t>[Suite de la note page suivante]</w:t>
      </w:r>
    </w:p>
    <w:p w14:paraId="60BF5E0C" w14:textId="77777777" w:rsidR="00165A51" w:rsidRPr="00294751" w:rsidRDefault="00165A51" w:rsidP="006655D3"/>
    <w:p w14:paraId="2887D138" w14:textId="77777777" w:rsidR="00165A51" w:rsidRPr="00294751" w:rsidRDefault="00165A51" w:rsidP="00665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D837" w14:textId="01688145" w:rsidR="00165A51" w:rsidRDefault="009E71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33DFC0" wp14:editId="2095D3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8720" cy="345440"/>
              <wp:effectExtent l="0" t="0" r="11430" b="0"/>
              <wp:wrapNone/>
              <wp:docPr id="138470659" name="Text Box 5" descr="WIPO CONFIDENT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87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0FEE2" w14:textId="0F5F006B" w:rsidR="009E71A3" w:rsidRPr="009E71A3" w:rsidRDefault="009E71A3" w:rsidP="009E71A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E71A3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 xml:space="preserve">WIPO CONFIDENTIAL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3DF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WIPO CONFIDENTIAL " style="position:absolute;left:0;text-align:left;margin-left:0;margin-top:0;width:93.6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" filled="f" stroked="f">
              <v:textbox style="mso-fit-shape-to-text:t" inset="0,0,0,15pt">
                <w:txbxContent>
                  <w:p w14:paraId="64A0FEE2" w14:textId="0F5F006B" w:rsidR="009E71A3" w:rsidRPr="009E71A3" w:rsidRDefault="009E71A3" w:rsidP="009E71A3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E71A3">
                      <w:rPr>
                        <w:rFonts w:ascii="Aptos" w:eastAsia="Aptos" w:hAnsi="Aptos" w:cs="Aptos"/>
                        <w:noProof/>
                        <w:color w:val="FF0000"/>
                      </w:rPr>
                      <w:t xml:space="preserve">WIPO CONFIDENTIAL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A237" w14:textId="77777777" w:rsidR="00165A51" w:rsidRDefault="00165A51" w:rsidP="006655D3">
      <w:r>
        <w:separator/>
      </w:r>
    </w:p>
  </w:footnote>
  <w:footnote w:type="continuationSeparator" w:id="0">
    <w:p w14:paraId="15A13345" w14:textId="77777777" w:rsidR="00165A51" w:rsidRDefault="00165A51" w:rsidP="006655D3">
      <w:r>
        <w:separator/>
      </w:r>
    </w:p>
  </w:footnote>
  <w:footnote w:type="continuationNotice" w:id="1">
    <w:p w14:paraId="6B287CAA" w14:textId="77777777" w:rsidR="00165A51" w:rsidRPr="00AB530F" w:rsidRDefault="00165A51" w:rsidP="00AB530F">
      <w:pPr>
        <w:pStyle w:val="Footer"/>
      </w:pPr>
    </w:p>
  </w:footnote>
  <w:footnote w:id="2">
    <w:p w14:paraId="06006215" w14:textId="3D403668" w:rsidR="00165A51" w:rsidRDefault="00165A51" w:rsidP="00DA30C3">
      <w:pPr>
        <w:pStyle w:val="FootnoteText"/>
      </w:pPr>
      <w:r>
        <w:rPr>
          <w:rStyle w:val="FootnoteReference"/>
        </w:rPr>
        <w:footnoteRef/>
      </w:r>
      <w:r w:rsidR="00DA30C3">
        <w:t xml:space="preserve"> </w:t>
      </w:r>
      <w:r>
        <w:t xml:space="preserve">Nomination du Directeur général, </w:t>
      </w:r>
      <w:hyperlink r:id="rId1" w:history="1">
        <w:r>
          <w:rPr>
            <w:color w:val="0000FF"/>
            <w:u w:val="single"/>
          </w:rPr>
          <w:t>A/67/2</w:t>
        </w:r>
      </w:hyperlink>
      <w:r>
        <w:t xml:space="preserve">, Rapport de synthèse, </w:t>
      </w:r>
      <w:hyperlink r:id="rId2" w:history="1">
        <w:r>
          <w:rPr>
            <w:rStyle w:val="Hyperlink"/>
          </w:rPr>
          <w:t>A/67/3</w:t>
        </w:r>
      </w:hyperlink>
      <w:r w:rsidR="00DA30C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646E" w14:textId="77777777" w:rsidR="00165A51" w:rsidRPr="00C5280D" w:rsidRDefault="00165A51" w:rsidP="00EB048E">
    <w:pPr>
      <w:pStyle w:val="Header"/>
      <w:rPr>
        <w:rStyle w:val="PageNumber"/>
      </w:rPr>
    </w:pPr>
    <w:r>
      <w:rPr>
        <w:rStyle w:val="PageNumber"/>
      </w:rPr>
      <w:t>C/60/4</w:t>
    </w:r>
  </w:p>
  <w:p w14:paraId="5FBE9F4F" w14:textId="55556795" w:rsidR="00165A51" w:rsidRPr="00C5280D" w:rsidRDefault="00165A51" w:rsidP="00EB048E">
    <w:pPr>
      <w:pStyle w:val="Header"/>
    </w:pPr>
    <w:r>
      <w:t>page</w:t>
    </w:r>
    <w:r w:rsidR="00726391">
      <w:t> </w:t>
    </w:r>
    <w:r w:rsidRPr="00C5280D">
      <w:rPr>
        <w:rStyle w:val="PageNumber"/>
      </w:rPr>
      <w:fldChar w:fldCharType="begin"/>
    </w:r>
    <w:r w:rsidRPr="00C5280D">
      <w:rPr>
        <w:rStyle w:val="PageNumber"/>
      </w:rPr>
      <w:instrText xml:space="preserve"> PAGE </w:instrText>
    </w:r>
    <w:r w:rsidRPr="00C5280D">
      <w:rPr>
        <w:rStyle w:val="PageNumber"/>
      </w:rPr>
      <w:fldChar w:fldCharType="separate"/>
    </w:r>
    <w:r>
      <w:rPr>
        <w:rStyle w:val="PageNumber"/>
      </w:rPr>
      <w:t>2</w:t>
    </w:r>
    <w:r w:rsidRPr="00C5280D">
      <w:rPr>
        <w:rStyle w:val="PageNumber"/>
      </w:rPr>
      <w:fldChar w:fldCharType="end"/>
    </w:r>
  </w:p>
  <w:p w14:paraId="2EF28140" w14:textId="77777777" w:rsidR="00165A51" w:rsidRPr="00C5280D" w:rsidRDefault="00165A51" w:rsidP="006655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3E98" w14:textId="239FF411" w:rsidR="00182B99" w:rsidRPr="006C5390" w:rsidRDefault="009E3896" w:rsidP="00A71548">
    <w:pPr>
      <w:pStyle w:val="Header"/>
      <w:rPr>
        <w:rStyle w:val="PageNumber"/>
      </w:rPr>
    </w:pPr>
    <w:r w:rsidRPr="006C5390">
      <w:rPr>
        <w:rStyle w:val="PageNumber"/>
      </w:rPr>
      <w:t>C/60</w:t>
    </w:r>
    <w:r w:rsidR="005D1417" w:rsidRPr="006C5390">
      <w:rPr>
        <w:rStyle w:val="PageNumber"/>
      </w:rPr>
      <w:t>/</w:t>
    </w:r>
    <w:r w:rsidR="00DA7C7D" w:rsidRPr="006C5390">
      <w:rPr>
        <w:rStyle w:val="PageNumber"/>
      </w:rPr>
      <w:t>4</w:t>
    </w:r>
  </w:p>
  <w:p w14:paraId="475E0E2E" w14:textId="66A7E37F" w:rsidR="00182B99" w:rsidRPr="006C5390" w:rsidRDefault="006C5390" w:rsidP="00EB048E">
    <w:pPr>
      <w:pStyle w:val="Header"/>
    </w:pPr>
    <w:r w:rsidRPr="006C5390">
      <w:t xml:space="preserve">Annexe, </w:t>
    </w:r>
    <w:r w:rsidR="00182B99" w:rsidRPr="006C5390">
      <w:t>page</w:t>
    </w:r>
    <w:r w:rsidR="00726391" w:rsidRPr="006C5390">
      <w:t> </w:t>
    </w:r>
    <w:r w:rsidR="00182B99" w:rsidRPr="006C5390">
      <w:rPr>
        <w:rStyle w:val="PageNumber"/>
      </w:rPr>
      <w:fldChar w:fldCharType="begin"/>
    </w:r>
    <w:r w:rsidR="00182B99" w:rsidRPr="006C5390">
      <w:rPr>
        <w:rStyle w:val="PageNumber"/>
      </w:rPr>
      <w:instrText xml:space="preserve"> PAGE </w:instrText>
    </w:r>
    <w:r w:rsidR="00182B99" w:rsidRPr="006C5390">
      <w:rPr>
        <w:rStyle w:val="PageNumber"/>
      </w:rPr>
      <w:fldChar w:fldCharType="separate"/>
    </w:r>
    <w:r w:rsidR="00A71548" w:rsidRPr="006C5390">
      <w:rPr>
        <w:rStyle w:val="PageNumber"/>
        <w:noProof/>
      </w:rPr>
      <w:t>2</w:t>
    </w:r>
    <w:r w:rsidR="00182B99" w:rsidRPr="006C5390">
      <w:rPr>
        <w:rStyle w:val="PageNumber"/>
      </w:rPr>
      <w:fldChar w:fldCharType="end"/>
    </w:r>
  </w:p>
  <w:p w14:paraId="7E52E70E" w14:textId="77777777" w:rsidR="00182B99" w:rsidRPr="006C5390" w:rsidRDefault="00182B99" w:rsidP="006655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E82B" w14:textId="77777777" w:rsidR="00401F1A" w:rsidRDefault="00401F1A" w:rsidP="00401F1A">
    <w:pPr>
      <w:pStyle w:val="Header"/>
    </w:pPr>
    <w:r w:rsidRPr="00326AC5">
      <w:t>C/60/4</w:t>
    </w:r>
  </w:p>
  <w:p w14:paraId="78C5AC42" w14:textId="77777777" w:rsidR="00401F1A" w:rsidRDefault="00401F1A" w:rsidP="00401F1A">
    <w:pPr>
      <w:pStyle w:val="Header"/>
    </w:pPr>
  </w:p>
  <w:p w14:paraId="526E5CBB" w14:textId="2DB871CE" w:rsidR="00401F1A" w:rsidRDefault="00401F1A" w:rsidP="00401F1A">
    <w:pPr>
      <w:pStyle w:val="Header"/>
    </w:pPr>
    <w:r>
      <w:t>ANNEXE</w:t>
    </w:r>
  </w:p>
  <w:p w14:paraId="6EE85C67" w14:textId="77777777" w:rsidR="00401F1A" w:rsidRDefault="00401F1A" w:rsidP="00401F1A">
    <w:pPr>
      <w:pStyle w:val="Header"/>
    </w:pPr>
  </w:p>
  <w:p w14:paraId="632DDFE4" w14:textId="77777777" w:rsidR="00401F1A" w:rsidRDefault="00401F1A" w:rsidP="00401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51"/>
    <w:rsid w:val="00010CF3"/>
    <w:rsid w:val="00011E27"/>
    <w:rsid w:val="000148BC"/>
    <w:rsid w:val="00024AB8"/>
    <w:rsid w:val="00030854"/>
    <w:rsid w:val="00036028"/>
    <w:rsid w:val="00044642"/>
    <w:rsid w:val="000446B9"/>
    <w:rsid w:val="00047E21"/>
    <w:rsid w:val="00050E16"/>
    <w:rsid w:val="00085505"/>
    <w:rsid w:val="000C4E25"/>
    <w:rsid w:val="000C7021"/>
    <w:rsid w:val="000D6BBC"/>
    <w:rsid w:val="000D7780"/>
    <w:rsid w:val="000E636A"/>
    <w:rsid w:val="000F2F11"/>
    <w:rsid w:val="000F77B3"/>
    <w:rsid w:val="00105929"/>
    <w:rsid w:val="00110C36"/>
    <w:rsid w:val="001131D5"/>
    <w:rsid w:val="00141DB8"/>
    <w:rsid w:val="00147774"/>
    <w:rsid w:val="00165A51"/>
    <w:rsid w:val="00172084"/>
    <w:rsid w:val="0017474A"/>
    <w:rsid w:val="001758C6"/>
    <w:rsid w:val="00182B99"/>
    <w:rsid w:val="00201491"/>
    <w:rsid w:val="0021332C"/>
    <w:rsid w:val="00213982"/>
    <w:rsid w:val="00235CD2"/>
    <w:rsid w:val="0024416D"/>
    <w:rsid w:val="00271911"/>
    <w:rsid w:val="002800A0"/>
    <w:rsid w:val="002801B3"/>
    <w:rsid w:val="00281060"/>
    <w:rsid w:val="002940E8"/>
    <w:rsid w:val="00294751"/>
    <w:rsid w:val="002A6E50"/>
    <w:rsid w:val="002B4298"/>
    <w:rsid w:val="002C256A"/>
    <w:rsid w:val="00305A7F"/>
    <w:rsid w:val="003152FE"/>
    <w:rsid w:val="00327436"/>
    <w:rsid w:val="00327BBA"/>
    <w:rsid w:val="00337C0A"/>
    <w:rsid w:val="00344BD6"/>
    <w:rsid w:val="0035084F"/>
    <w:rsid w:val="0035528D"/>
    <w:rsid w:val="00361821"/>
    <w:rsid w:val="00361E9E"/>
    <w:rsid w:val="003900D5"/>
    <w:rsid w:val="003A028E"/>
    <w:rsid w:val="003A151C"/>
    <w:rsid w:val="003C7FBE"/>
    <w:rsid w:val="003D227C"/>
    <w:rsid w:val="003D2B4D"/>
    <w:rsid w:val="003E39A6"/>
    <w:rsid w:val="00401F1A"/>
    <w:rsid w:val="0040557F"/>
    <w:rsid w:val="00444A88"/>
    <w:rsid w:val="00474DA4"/>
    <w:rsid w:val="00476B4D"/>
    <w:rsid w:val="004805FA"/>
    <w:rsid w:val="004935D2"/>
    <w:rsid w:val="004B1215"/>
    <w:rsid w:val="004C38BE"/>
    <w:rsid w:val="004C5AE3"/>
    <w:rsid w:val="004D047D"/>
    <w:rsid w:val="004F1E9E"/>
    <w:rsid w:val="004F305A"/>
    <w:rsid w:val="00512164"/>
    <w:rsid w:val="00516933"/>
    <w:rsid w:val="00520297"/>
    <w:rsid w:val="005338F9"/>
    <w:rsid w:val="0054281C"/>
    <w:rsid w:val="00544581"/>
    <w:rsid w:val="00545E42"/>
    <w:rsid w:val="0055268D"/>
    <w:rsid w:val="00576BE4"/>
    <w:rsid w:val="00593BDF"/>
    <w:rsid w:val="005A400A"/>
    <w:rsid w:val="005D1417"/>
    <w:rsid w:val="005E2F13"/>
    <w:rsid w:val="005E7EA6"/>
    <w:rsid w:val="005F7B92"/>
    <w:rsid w:val="00612379"/>
    <w:rsid w:val="006153B6"/>
    <w:rsid w:val="0061555F"/>
    <w:rsid w:val="00636CA6"/>
    <w:rsid w:val="00641200"/>
    <w:rsid w:val="00645CA8"/>
    <w:rsid w:val="00650CD8"/>
    <w:rsid w:val="006655D3"/>
    <w:rsid w:val="00667404"/>
    <w:rsid w:val="00687EB4"/>
    <w:rsid w:val="00695C56"/>
    <w:rsid w:val="006A5CDE"/>
    <w:rsid w:val="006A644A"/>
    <w:rsid w:val="006B17D2"/>
    <w:rsid w:val="006C224E"/>
    <w:rsid w:val="006C5390"/>
    <w:rsid w:val="006D780A"/>
    <w:rsid w:val="0071271E"/>
    <w:rsid w:val="00726391"/>
    <w:rsid w:val="00732DEC"/>
    <w:rsid w:val="00735BD5"/>
    <w:rsid w:val="00751613"/>
    <w:rsid w:val="007556F6"/>
    <w:rsid w:val="00760EEF"/>
    <w:rsid w:val="00777314"/>
    <w:rsid w:val="00777EE5"/>
    <w:rsid w:val="00784836"/>
    <w:rsid w:val="0079023E"/>
    <w:rsid w:val="007924B4"/>
    <w:rsid w:val="007A2854"/>
    <w:rsid w:val="007C1D92"/>
    <w:rsid w:val="007C4CB9"/>
    <w:rsid w:val="007D0B9D"/>
    <w:rsid w:val="007D19B0"/>
    <w:rsid w:val="007F498F"/>
    <w:rsid w:val="00806083"/>
    <w:rsid w:val="0080679D"/>
    <w:rsid w:val="008108B0"/>
    <w:rsid w:val="00811B20"/>
    <w:rsid w:val="008211B5"/>
    <w:rsid w:val="0082296E"/>
    <w:rsid w:val="00824099"/>
    <w:rsid w:val="00846D7C"/>
    <w:rsid w:val="00864C55"/>
    <w:rsid w:val="00867AC1"/>
    <w:rsid w:val="00890DF8"/>
    <w:rsid w:val="008A743F"/>
    <w:rsid w:val="008B21B9"/>
    <w:rsid w:val="008C0970"/>
    <w:rsid w:val="008D0BC5"/>
    <w:rsid w:val="008D2CF7"/>
    <w:rsid w:val="00900C26"/>
    <w:rsid w:val="0090197F"/>
    <w:rsid w:val="00903242"/>
    <w:rsid w:val="00906DDC"/>
    <w:rsid w:val="00920793"/>
    <w:rsid w:val="00934E09"/>
    <w:rsid w:val="00936253"/>
    <w:rsid w:val="00940D46"/>
    <w:rsid w:val="00952DD4"/>
    <w:rsid w:val="00965AE7"/>
    <w:rsid w:val="00970FED"/>
    <w:rsid w:val="009830C3"/>
    <w:rsid w:val="00992D82"/>
    <w:rsid w:val="00997029"/>
    <w:rsid w:val="009A7339"/>
    <w:rsid w:val="009B440E"/>
    <w:rsid w:val="009D690D"/>
    <w:rsid w:val="009E3896"/>
    <w:rsid w:val="009E65B6"/>
    <w:rsid w:val="009E71A3"/>
    <w:rsid w:val="009F1515"/>
    <w:rsid w:val="00A24C10"/>
    <w:rsid w:val="00A42AC3"/>
    <w:rsid w:val="00A430CF"/>
    <w:rsid w:val="00A54309"/>
    <w:rsid w:val="00A706D3"/>
    <w:rsid w:val="00A71548"/>
    <w:rsid w:val="00AB2B93"/>
    <w:rsid w:val="00AB530F"/>
    <w:rsid w:val="00AB5931"/>
    <w:rsid w:val="00AB7E5B"/>
    <w:rsid w:val="00AC2883"/>
    <w:rsid w:val="00AE0EF1"/>
    <w:rsid w:val="00AE2937"/>
    <w:rsid w:val="00AF309C"/>
    <w:rsid w:val="00B07301"/>
    <w:rsid w:val="00B11F3E"/>
    <w:rsid w:val="00B224DE"/>
    <w:rsid w:val="00B324D4"/>
    <w:rsid w:val="00B46575"/>
    <w:rsid w:val="00B61777"/>
    <w:rsid w:val="00B76433"/>
    <w:rsid w:val="00B84BBD"/>
    <w:rsid w:val="00B967FA"/>
    <w:rsid w:val="00BA43FB"/>
    <w:rsid w:val="00BC127D"/>
    <w:rsid w:val="00BC1FE6"/>
    <w:rsid w:val="00C0234B"/>
    <w:rsid w:val="00C061B6"/>
    <w:rsid w:val="00C2232D"/>
    <w:rsid w:val="00C2446C"/>
    <w:rsid w:val="00C36AE5"/>
    <w:rsid w:val="00C41F17"/>
    <w:rsid w:val="00C527FA"/>
    <w:rsid w:val="00C5280D"/>
    <w:rsid w:val="00C53EB3"/>
    <w:rsid w:val="00C5791C"/>
    <w:rsid w:val="00C66290"/>
    <w:rsid w:val="00C72B7A"/>
    <w:rsid w:val="00C75A58"/>
    <w:rsid w:val="00C973F2"/>
    <w:rsid w:val="00CA00C7"/>
    <w:rsid w:val="00CA304C"/>
    <w:rsid w:val="00CA774A"/>
    <w:rsid w:val="00CC11B0"/>
    <w:rsid w:val="00CC2841"/>
    <w:rsid w:val="00CF1330"/>
    <w:rsid w:val="00CF7E36"/>
    <w:rsid w:val="00D3708D"/>
    <w:rsid w:val="00D40426"/>
    <w:rsid w:val="00D41B08"/>
    <w:rsid w:val="00D57C96"/>
    <w:rsid w:val="00D57D18"/>
    <w:rsid w:val="00D76A6E"/>
    <w:rsid w:val="00D91203"/>
    <w:rsid w:val="00D95174"/>
    <w:rsid w:val="00DA30C3"/>
    <w:rsid w:val="00DA4973"/>
    <w:rsid w:val="00DA6F36"/>
    <w:rsid w:val="00DA7C7D"/>
    <w:rsid w:val="00DB596E"/>
    <w:rsid w:val="00DB7773"/>
    <w:rsid w:val="00DC00EA"/>
    <w:rsid w:val="00DC3802"/>
    <w:rsid w:val="00DD5CD1"/>
    <w:rsid w:val="00DE20C8"/>
    <w:rsid w:val="00E07D87"/>
    <w:rsid w:val="00E10343"/>
    <w:rsid w:val="00E32F7E"/>
    <w:rsid w:val="00E5267B"/>
    <w:rsid w:val="00E63C0E"/>
    <w:rsid w:val="00E72D49"/>
    <w:rsid w:val="00E7593C"/>
    <w:rsid w:val="00E7678A"/>
    <w:rsid w:val="00E935F1"/>
    <w:rsid w:val="00E94A81"/>
    <w:rsid w:val="00EA1FFB"/>
    <w:rsid w:val="00EB048E"/>
    <w:rsid w:val="00EB4E9C"/>
    <w:rsid w:val="00EB53E4"/>
    <w:rsid w:val="00EE34DF"/>
    <w:rsid w:val="00EE6E70"/>
    <w:rsid w:val="00EF2F89"/>
    <w:rsid w:val="00F03E98"/>
    <w:rsid w:val="00F1237A"/>
    <w:rsid w:val="00F22CBD"/>
    <w:rsid w:val="00F25B22"/>
    <w:rsid w:val="00F272F1"/>
    <w:rsid w:val="00F45372"/>
    <w:rsid w:val="00F560F7"/>
    <w:rsid w:val="00F6334D"/>
    <w:rsid w:val="00F730CD"/>
    <w:rsid w:val="00FA49AB"/>
    <w:rsid w:val="00FA75A3"/>
    <w:rsid w:val="00FE39C7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6777B"/>
  <w15:docId w15:val="{77E5D860-F73D-4363-872A-44296FE0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06D3"/>
    <w:pPr>
      <w:jc w:val="both"/>
    </w:pPr>
    <w:rPr>
      <w:rFonts w:ascii="Arial" w:hAnsi="Arial"/>
      <w:lang w:val="fr-FR"/>
    </w:rPr>
  </w:style>
  <w:style w:type="paragraph" w:styleId="Heading1">
    <w:name w:val="heading 1"/>
    <w:next w:val="Normal"/>
    <w:autoRedefine/>
    <w:qFormat/>
    <w:rsid w:val="004805FA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4805FA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4805FA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4805FA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4805FA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D3708D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AE2937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autoRedefine/>
    <w:rsid w:val="009D690D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A71548"/>
    <w:rPr>
      <w:rFonts w:ascii="Arial" w:hAnsi="Arial"/>
      <w:sz w:val="20"/>
      <w:lang w:val="fr-FR"/>
    </w:rPr>
  </w:style>
  <w:style w:type="paragraph" w:styleId="Title">
    <w:name w:val="Title"/>
    <w:basedOn w:val="Normal"/>
    <w:qFormat/>
    <w:rsid w:val="00D3708D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D3708D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3C7FBE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D41B08"/>
    <w:pPr>
      <w:tabs>
        <w:tab w:val="left" w:pos="5387"/>
        <w:tab w:val="left" w:pos="5954"/>
      </w:tabs>
      <w:ind w:left="4820"/>
    </w:pPr>
    <w:rPr>
      <w:i/>
    </w:rPr>
  </w:style>
  <w:style w:type="paragraph" w:styleId="FootnoteText">
    <w:name w:val="footnote text"/>
    <w:autoRedefine/>
    <w:rsid w:val="00DA30C3"/>
    <w:pPr>
      <w:tabs>
        <w:tab w:val="left" w:pos="567"/>
      </w:tabs>
      <w:spacing w:before="60"/>
      <w:jc w:val="both"/>
    </w:pPr>
    <w:rPr>
      <w:rFonts w:ascii="Arial" w:hAnsi="Arial"/>
      <w:sz w:val="16"/>
      <w:lang w:val="fr-FR"/>
    </w:rPr>
  </w:style>
  <w:style w:type="character" w:styleId="FootnoteReference">
    <w:name w:val="footnote reference"/>
    <w:basedOn w:val="DefaultParagraphFont"/>
    <w:semiHidden/>
    <w:rsid w:val="00D3708D"/>
    <w:rPr>
      <w:vertAlign w:val="superscript"/>
    </w:rPr>
  </w:style>
  <w:style w:type="paragraph" w:styleId="Closing">
    <w:name w:val="Closing"/>
    <w:basedOn w:val="Normal"/>
    <w:rsid w:val="00D3708D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D3708D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D3708D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D3708D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D370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D3708D"/>
    <w:pPr>
      <w:ind w:left="4536"/>
      <w:jc w:val="center"/>
    </w:pPr>
  </w:style>
  <w:style w:type="character" w:customStyle="1" w:styleId="Doclang">
    <w:name w:val="Doc_lang"/>
    <w:basedOn w:val="DefaultParagraphFont"/>
    <w:rsid w:val="00D3708D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D3708D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D3708D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D3708D"/>
  </w:style>
  <w:style w:type="paragraph" w:customStyle="1" w:styleId="Disclaimer">
    <w:name w:val="Disclaimer"/>
    <w:next w:val="Normal"/>
    <w:qFormat/>
    <w:rsid w:val="00903242"/>
    <w:pPr>
      <w:spacing w:after="600"/>
    </w:pPr>
    <w:rPr>
      <w:rFonts w:ascii="Arial" w:hAnsi="Arial"/>
      <w:i/>
      <w:iCs/>
      <w:color w:val="A6A6A6" w:themeColor="background1" w:themeShade="A6"/>
      <w:lang w:val="fr-FR"/>
    </w:rPr>
  </w:style>
  <w:style w:type="paragraph" w:customStyle="1" w:styleId="upove">
    <w:name w:val="upov_e"/>
    <w:basedOn w:val="Normal"/>
    <w:rsid w:val="00AC2883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D3708D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D3708D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D3708D"/>
  </w:style>
  <w:style w:type="paragraph" w:styleId="EndnoteText">
    <w:name w:val="endnote text"/>
    <w:basedOn w:val="Normal"/>
    <w:semiHidden/>
    <w:rsid w:val="00D3708D"/>
  </w:style>
  <w:style w:type="character" w:styleId="EndnoteReference">
    <w:name w:val="endnote reference"/>
    <w:basedOn w:val="DefaultParagraphFont"/>
    <w:semiHidden/>
    <w:rsid w:val="00D3708D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D3708D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D3708D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D3708D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D3708D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D3708D"/>
    <w:pPr>
      <w:spacing w:before="60" w:after="480"/>
      <w:jc w:val="center"/>
    </w:pPr>
  </w:style>
  <w:style w:type="paragraph" w:customStyle="1" w:styleId="Lettrine">
    <w:name w:val="Lettrine"/>
    <w:basedOn w:val="Normal"/>
    <w:rsid w:val="00AC2883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CF1330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AC2883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D3708D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D3708D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AB530F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AB530F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AB530F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AC2883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903242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A706D3"/>
    <w:pPr>
      <w:spacing w:before="0" w:after="240"/>
    </w:pPr>
    <w:rPr>
      <w:iCs/>
    </w:rPr>
  </w:style>
  <w:style w:type="character" w:customStyle="1" w:styleId="CodeChar">
    <w:name w:val="Code Char"/>
    <w:basedOn w:val="DefaultParagraphFont"/>
    <w:link w:val="Code"/>
    <w:rsid w:val="00D3708D"/>
    <w:rPr>
      <w:rFonts w:ascii="Arial" w:hAnsi="Arial"/>
      <w:b/>
      <w:bCs/>
      <w:spacing w:val="10"/>
      <w:lang w:val="fr-FR" w:eastAsia="en-US" w:bidi="ar-SA"/>
    </w:rPr>
  </w:style>
  <w:style w:type="paragraph" w:customStyle="1" w:styleId="endofdoc">
    <w:name w:val="end_of_doc"/>
    <w:next w:val="Header"/>
    <w:autoRedefine/>
    <w:rsid w:val="00E32F7E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3C7FBE"/>
    <w:rPr>
      <w:rFonts w:ascii="Arial" w:hAnsi="Arial"/>
      <w:b/>
      <w:bCs/>
      <w:spacing w:val="10"/>
      <w:sz w:val="18"/>
      <w:lang w:val="fr-FR" w:eastAsia="en-US" w:bidi="ar-SA"/>
    </w:rPr>
  </w:style>
  <w:style w:type="paragraph" w:styleId="TOC2">
    <w:name w:val="toc 2"/>
    <w:next w:val="Normal"/>
    <w:autoRedefine/>
    <w:rsid w:val="00D41B08"/>
    <w:pPr>
      <w:tabs>
        <w:tab w:val="right" w:leader="dot" w:pos="9639"/>
      </w:tabs>
      <w:spacing w:after="120"/>
      <w:ind w:left="454" w:right="851" w:hanging="284"/>
      <w:contextualSpacing/>
    </w:pPr>
    <w:rPr>
      <w:rFonts w:ascii="Arial" w:hAnsi="Arial"/>
      <w:smallCaps/>
    </w:rPr>
  </w:style>
  <w:style w:type="paragraph" w:styleId="TOC3">
    <w:name w:val="toc 3"/>
    <w:next w:val="Normal"/>
    <w:autoRedefine/>
    <w:rsid w:val="00D41B08"/>
    <w:pPr>
      <w:tabs>
        <w:tab w:val="right" w:leader="dot" w:pos="9639"/>
      </w:tabs>
      <w:spacing w:after="120"/>
      <w:ind w:left="568" w:right="851" w:hanging="284"/>
    </w:pPr>
    <w:rPr>
      <w:rFonts w:ascii="Arial" w:hAnsi="Arial"/>
      <w:sz w:val="18"/>
      <w:lang w:val="fr-FR"/>
    </w:rPr>
  </w:style>
  <w:style w:type="character" w:styleId="Hyperlink">
    <w:name w:val="Hyperlink"/>
    <w:basedOn w:val="DefaultParagraphFont"/>
    <w:rsid w:val="00AB530F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rsid w:val="00D41B08"/>
    <w:pPr>
      <w:tabs>
        <w:tab w:val="right" w:leader="dot" w:pos="9639"/>
      </w:tabs>
      <w:spacing w:after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next w:val="Normal"/>
    <w:autoRedefine/>
    <w:rsid w:val="00D41B08"/>
    <w:pPr>
      <w:tabs>
        <w:tab w:val="right" w:leader="dot" w:pos="9639"/>
      </w:tabs>
      <w:spacing w:after="120"/>
      <w:jc w:val="center"/>
    </w:pPr>
    <w:rPr>
      <w:rFonts w:ascii="Arial" w:hAnsi="Arial"/>
      <w:caps/>
    </w:rPr>
  </w:style>
  <w:style w:type="paragraph" w:styleId="TOC5">
    <w:name w:val="toc 5"/>
    <w:next w:val="Normal"/>
    <w:autoRedefine/>
    <w:rsid w:val="00D41B08"/>
    <w:pPr>
      <w:tabs>
        <w:tab w:val="right" w:leader="dot" w:pos="9639"/>
      </w:tabs>
      <w:spacing w:after="120"/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271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911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3C7FBE"/>
    <w:rPr>
      <w:rFonts w:ascii="Arial" w:hAnsi="Arial"/>
      <w:b/>
      <w:bCs/>
      <w:spacing w:val="1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ipo.int/edocs/mdocs/govbody/fr/a_67/a_67_3.pdf" TargetMode="External"/><Relationship Id="rId1" Type="http://schemas.openxmlformats.org/officeDocument/2006/relationships/hyperlink" Target="https://www.wipo.int/edocs/mdocs/govbody/fr/a_67/a_67_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4</Value>
      <Value>3</Value>
      <Value>1</Value>
      <Value>721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7e752f59-6806-483e-8a14-f096e0820d44</TermId>
        </TermInfo>
      </Terms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UPOV01 Boards, Committees and Governing Bodies:600 Governing Bodies:05 Council Files</TermName>
          <TermId xmlns="http://schemas.microsoft.com/office/infopath/2007/PartnerControls">f66873ab-ffac-475e-a6ed-408252eb2ce6</TermId>
        </TermInfo>
      </Terms>
    </oec7080f59824b85bfab9bab42c36e68>
    <Excluded xmlns="56500874-bba0-4b48-9090-b201492e8473">false</Excluded>
  </documentManagement>
</p:properties>
</file>

<file path=customXml/item4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POV Document" ma:contentTypeID="0x01010055C8466DB2DC0041BD825C52736E99FC00472E5C03EAB2E14A994A310B525C07E7" ma:contentTypeVersion="143" ma:contentTypeDescription="" ma:contentTypeScope="" ma:versionID="c855395346270e3a50a7e96fd77e367d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763060ac44d49cb73e5ade66a1e757c9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3" nillable="true" ma:taxonomy="true" ma:internalName="m4535404f5974080b635c68c1acaf1ab" ma:taxonomyFieldName="ECCM_Year" ma:displayName="Year" ma:indexed="true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6564C-A779-4D3C-9869-4C3C354F0B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BC034-E5B0-458A-A7F3-93016C8F392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2DF7EC-4A40-449C-8F24-D1E0321759C4}">
  <ds:schemaRefs>
    <ds:schemaRef ds:uri="http://purl.org/dc/dcmitype/"/>
    <ds:schemaRef ds:uri="http://schemas.openxmlformats.org/package/2006/metadata/core-properties"/>
    <ds:schemaRef ds:uri="56500874-bba0-4b48-9090-b201492e847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0d6abe56-55ad-41de-8124-44420a0ee71d"/>
  </ds:schemaRefs>
</ds:datastoreItem>
</file>

<file path=customXml/itemProps4.xml><?xml version="1.0" encoding="utf-8"?>
<ds:datastoreItem xmlns:ds="http://schemas.openxmlformats.org/officeDocument/2006/customXml" ds:itemID="{A6244498-A5B5-4846-BB8C-6F679D2AC9E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2623FBC-496E-4C98-ACEF-A1A41F5C0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978</Words>
  <Characters>5755</Characters>
  <Application>Microsoft Office Word</Application>
  <DocSecurity>0</DocSecurity>
  <Lines>147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C/60/4</vt:lpstr>
    </vt:vector>
  </TitlesOfParts>
  <Company>UPOV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C/60/4</dc:title>
  <dc:creator>UPOV</dc:creator>
  <cp:lastModifiedBy>SANCHEZ VIZCAINO GOMEZ Rosa Maria</cp:lastModifiedBy>
  <cp:revision>6</cp:revision>
  <cp:lastPrinted>2016-11-22T15:41:00Z</cp:lastPrinted>
  <dcterms:created xsi:type="dcterms:W3CDTF">2026-07-22T08:56:00Z</dcterms:created>
  <dcterms:modified xsi:type="dcterms:W3CDTF">2026-07-22T09:00:00Z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0x01010055C8466DB2DC0041BD825C52736E99FC00472E5C03EAB2E14A994A310B525C07E7</vt:lpwstr>
  </property>
  <property fmtid="{D5CDD505-2E9C-101B-9397-08002B2CF9AE}" pid="3" name="m4535404f5974080b635c68c1acaf1ab">
    <vt:lpwstr/>
  </property>
  <property fmtid="{D5CDD505-2E9C-101B-9397-08002B2CF9AE}" pid="4" name="BusinessUnit">
    <vt:lpwstr>3;#International Union for the Protection of New Varieties of Plants|b5148cec-dea8-4a3e-91f7-349f7e3ddab8</vt:lpwstr>
  </property>
  <property fmtid="{D5CDD505-2E9C-101B-9397-08002B2CF9AE}" pid="5" name="MediaServiceImageTags">
    <vt:lpwstr/>
  </property>
  <property fmtid="{D5CDD505-2E9C-101B-9397-08002B2CF9AE}" pid="6" name="RMClassification">
    <vt:lpwstr>4</vt:lpwstr>
  </property>
  <property fmtid="{D5CDD505-2E9C-101B-9397-08002B2CF9AE}" pid="7" name="lcf76f155ced4ddcb4097134ff3c332f">
    <vt:lpwstr/>
  </property>
  <property fmtid="{D5CDD505-2E9C-101B-9397-08002B2CF9AE}" pid="8" name="Languages">
    <vt:lpwstr>1;#English|950e6fa2-2df0-4983-a604-54e57c7a6d93</vt:lpwstr>
  </property>
  <property fmtid="{D5CDD505-2E9C-101B-9397-08002B2CF9AE}" pid="9" name="UPOVTopics">
    <vt:lpwstr/>
  </property>
  <property fmtid="{D5CDD505-2E9C-101B-9397-08002B2CF9AE}" pid="10" name="_dlc_DocIdItemGuid">
    <vt:lpwstr>a605f1da-400d-4930-aa34-13a587915890</vt:lpwstr>
  </property>
  <property fmtid="{D5CDD505-2E9C-101B-9397-08002B2CF9AE}" pid="11" name="IP System">
    <vt:lpwstr/>
  </property>
  <property fmtid="{D5CDD505-2E9C-101B-9397-08002B2CF9AE}" pid="12" name="DocumentSetDescription">
    <vt:lpwstr/>
  </property>
  <property fmtid="{D5CDD505-2E9C-101B-9397-08002B2CF9AE}" pid="13" name="RoutingRuleDescription">
    <vt:lpwstr/>
  </property>
  <property fmtid="{D5CDD505-2E9C-101B-9397-08002B2CF9AE}" pid="14" name="_ExtendedDescription">
    <vt:lpwstr/>
  </property>
  <property fmtid="{D5CDD505-2E9C-101B-9397-08002B2CF9AE}" pid="15" name="PolicyFileOldType">
    <vt:lpwstr/>
  </property>
  <property fmtid="{D5CDD505-2E9C-101B-9397-08002B2CF9AE}" pid="16" name="_docset_NoMedatataSyncRequired">
    <vt:lpwstr>False</vt:lpwstr>
  </property>
  <property fmtid="{D5CDD505-2E9C-101B-9397-08002B2CF9AE}" pid="17" name="ECCM_Year">
    <vt:lpwstr>721</vt:lpwstr>
  </property>
  <property fmtid="{D5CDD505-2E9C-101B-9397-08002B2CF9AE}" pid="18" name="ClassificationContentMarkingFooterShapeIds">
    <vt:lpwstr>2cd833ae,840e503,6180b93b</vt:lpwstr>
  </property>
  <property fmtid="{D5CDD505-2E9C-101B-9397-08002B2CF9AE}" pid="19" name="ClassificationContentMarkingFooterFontProps">
    <vt:lpwstr>#ff0000,10,Aptos</vt:lpwstr>
  </property>
  <property fmtid="{D5CDD505-2E9C-101B-9397-08002B2CF9AE}" pid="20" name="ClassificationContentMarkingFooterText">
    <vt:lpwstr>WIPO CONFIDENTIAL </vt:lpwstr>
  </property>
  <property fmtid="{D5CDD505-2E9C-101B-9397-08002B2CF9AE}" pid="21" name="MSIP_Label_5f6bec1e-8e4b-40eb-8d2f-fcc8e429ba28_Enabled">
    <vt:lpwstr>true</vt:lpwstr>
  </property>
  <property fmtid="{D5CDD505-2E9C-101B-9397-08002B2CF9AE}" pid="22" name="MSIP_Label_5f6bec1e-8e4b-40eb-8d2f-fcc8e429ba28_SetDate">
    <vt:lpwstr>2026-07-14T14:14:23Z</vt:lpwstr>
  </property>
  <property fmtid="{D5CDD505-2E9C-101B-9397-08002B2CF9AE}" pid="23" name="MSIP_Label_5f6bec1e-8e4b-40eb-8d2f-fcc8e429ba28_Method">
    <vt:lpwstr>Privileged</vt:lpwstr>
  </property>
  <property fmtid="{D5CDD505-2E9C-101B-9397-08002B2CF9AE}" pid="24" name="MSIP_Label_5f6bec1e-8e4b-40eb-8d2f-fcc8e429ba28_Name">
    <vt:lpwstr>WIPO CONFIDENTIAL POC</vt:lpwstr>
  </property>
  <property fmtid="{D5CDD505-2E9C-101B-9397-08002B2CF9AE}" pid="25" name="MSIP_Label_5f6bec1e-8e4b-40eb-8d2f-fcc8e429ba28_SiteId">
    <vt:lpwstr>faa31b06-8ccc-48c9-867f-f7510dd11c02</vt:lpwstr>
  </property>
  <property fmtid="{D5CDD505-2E9C-101B-9397-08002B2CF9AE}" pid="26" name="MSIP_Label_5f6bec1e-8e4b-40eb-8d2f-fcc8e429ba28_ActionId">
    <vt:lpwstr>1875b619-e47e-45cb-b0f8-49585a6ad7c9</vt:lpwstr>
  </property>
  <property fmtid="{D5CDD505-2E9C-101B-9397-08002B2CF9AE}" pid="27" name="MSIP_Label_5f6bec1e-8e4b-40eb-8d2f-fcc8e429ba28_ContentBits">
    <vt:lpwstr>3</vt:lpwstr>
  </property>
  <property fmtid="{D5CDD505-2E9C-101B-9397-08002B2CF9AE}" pid="28" name="MSIP_Label_5f6bec1e-8e4b-40eb-8d2f-fcc8e429ba28_Tag">
    <vt:lpwstr>10, 0, 1, 1</vt:lpwstr>
  </property>
  <property fmtid="{D5CDD505-2E9C-101B-9397-08002B2CF9AE}" pid="29" name="OutSourcing">
    <vt:bool>false</vt:bool>
  </property>
  <property fmtid="{D5CDD505-2E9C-101B-9397-08002B2CF9AE}" pid="30" name="Order">
    <vt:r8>1052300</vt:r8>
  </property>
  <property fmtid="{D5CDD505-2E9C-101B-9397-08002B2CF9AE}" pid="31" name="xd_ProgID">
    <vt:lpwstr/>
  </property>
  <property fmtid="{D5CDD505-2E9C-101B-9397-08002B2CF9AE}" pid="32" name="ComplianceAssetId">
    <vt:lpwstr/>
  </property>
  <property fmtid="{D5CDD505-2E9C-101B-9397-08002B2CF9AE}" pid="33" name="TemplateUrl">
    <vt:lpwstr/>
  </property>
  <property fmtid="{D5CDD505-2E9C-101B-9397-08002B2CF9AE}" pid="34" name="TriggerFlowInfo">
    <vt:lpwstr/>
  </property>
  <property fmtid="{D5CDD505-2E9C-101B-9397-08002B2CF9AE}" pid="35" name="DocClassification">
    <vt:lpwstr>Processed</vt:lpwstr>
  </property>
  <property fmtid="{D5CDD505-2E9C-101B-9397-08002B2CF9AE}" pid="36" name="xd_Signature">
    <vt:bool>false</vt:bool>
  </property>
  <property fmtid="{D5CDD505-2E9C-101B-9397-08002B2CF9AE}" pid="38" name="docLang">
    <vt:lpwstr>fr</vt:lpwstr>
  </property>
</Properties>
</file>