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3B064C" w14:paraId="46BE9BFB" w14:textId="77777777" w:rsidTr="00EB4E9C">
        <w:tc>
          <w:tcPr>
            <w:tcW w:w="6522" w:type="dxa"/>
          </w:tcPr>
          <w:p w14:paraId="1FD9995F" w14:textId="77777777" w:rsidR="00DC3802" w:rsidRPr="003B064C" w:rsidRDefault="00DC3802" w:rsidP="00AC2883">
            <w:r w:rsidRPr="003B064C">
              <w:rPr>
                <w:noProof/>
              </w:rPr>
              <w:drawing>
                <wp:inline distT="0" distB="0" distL="0" distR="0" wp14:anchorId="475ADAF8" wp14:editId="038F4872">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79DDA2E1" w14:textId="77777777" w:rsidR="00DC3802" w:rsidRPr="003B064C" w:rsidRDefault="00A706D3" w:rsidP="00AC2883">
            <w:pPr>
              <w:pStyle w:val="Lettrine"/>
            </w:pPr>
            <w:r w:rsidRPr="003B064C">
              <w:t>F</w:t>
            </w:r>
          </w:p>
        </w:tc>
      </w:tr>
      <w:tr w:rsidR="00DC3802" w:rsidRPr="003B064C" w14:paraId="57C5C25E" w14:textId="77777777" w:rsidTr="00645CA8">
        <w:trPr>
          <w:trHeight w:val="219"/>
        </w:trPr>
        <w:tc>
          <w:tcPr>
            <w:tcW w:w="6522" w:type="dxa"/>
          </w:tcPr>
          <w:p w14:paraId="1972CAF8" w14:textId="77777777" w:rsidR="00DC3802" w:rsidRPr="003B064C" w:rsidRDefault="00DC3802" w:rsidP="00A706D3">
            <w:pPr>
              <w:pStyle w:val="upove"/>
            </w:pPr>
            <w:r w:rsidRPr="003B064C">
              <w:t xml:space="preserve">Union </w:t>
            </w:r>
            <w:r w:rsidR="00A706D3" w:rsidRPr="003B064C">
              <w:t>internationale pour la protection des obtentions végétales</w:t>
            </w:r>
          </w:p>
        </w:tc>
        <w:tc>
          <w:tcPr>
            <w:tcW w:w="3117" w:type="dxa"/>
          </w:tcPr>
          <w:p w14:paraId="63E15D50" w14:textId="77777777" w:rsidR="00DC3802" w:rsidRPr="003B064C" w:rsidRDefault="00DC3802" w:rsidP="00DA4973"/>
        </w:tc>
      </w:tr>
    </w:tbl>
    <w:p w14:paraId="58BE7719" w14:textId="77777777" w:rsidR="00DC3802" w:rsidRPr="003B064C" w:rsidRDefault="00DC3802" w:rsidP="00DC3802"/>
    <w:p w14:paraId="1DEBE9F4" w14:textId="77777777" w:rsidR="00DA4973" w:rsidRPr="003B064C"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3B064C" w14:paraId="114FD288" w14:textId="77777777" w:rsidTr="00EB4E9C">
        <w:tc>
          <w:tcPr>
            <w:tcW w:w="6512" w:type="dxa"/>
          </w:tcPr>
          <w:p w14:paraId="7E7AF062" w14:textId="77777777" w:rsidR="00EB4E9C" w:rsidRPr="003B064C" w:rsidRDefault="00AB5931" w:rsidP="00AC2883">
            <w:pPr>
              <w:pStyle w:val="Sessiontc"/>
              <w:spacing w:line="240" w:lineRule="auto"/>
            </w:pPr>
            <w:r w:rsidRPr="003B064C">
              <w:t>Conseil</w:t>
            </w:r>
          </w:p>
          <w:p w14:paraId="4D64C906" w14:textId="4D918A17" w:rsidR="007924B4" w:rsidRPr="003B064C" w:rsidRDefault="00AB5931" w:rsidP="00EE6E70">
            <w:pPr>
              <w:pStyle w:val="Sessiontcplacedate"/>
            </w:pPr>
            <w:r w:rsidRPr="003B064C">
              <w:t>Cinquante</w:t>
            </w:r>
            <w:r w:rsidR="00203C1F">
              <w:noBreakHyphen/>
            </w:r>
            <w:r w:rsidR="00EB53E4" w:rsidRPr="003B064C">
              <w:t>hui</w:t>
            </w:r>
            <w:r w:rsidR="00DE20C8" w:rsidRPr="003B064C">
              <w:t>t</w:t>
            </w:r>
            <w:r w:rsidR="002D4DA9" w:rsidRPr="003B064C">
              <w:t>ième session</w:t>
            </w:r>
            <w:r w:rsidRPr="003B064C">
              <w:t xml:space="preserve"> ordinaire</w:t>
            </w:r>
          </w:p>
          <w:p w14:paraId="2E80DAE6" w14:textId="55601CDA" w:rsidR="00EB4E9C" w:rsidRPr="003B064C" w:rsidRDefault="00EB4E9C" w:rsidP="00DE20C8">
            <w:pPr>
              <w:pStyle w:val="Sessiontcplacedate"/>
              <w:rPr>
                <w:sz w:val="22"/>
              </w:rPr>
            </w:pPr>
            <w:r w:rsidRPr="003B064C">
              <w:t>Gen</w:t>
            </w:r>
            <w:r w:rsidR="00A706D3" w:rsidRPr="003B064C">
              <w:t>è</w:t>
            </w:r>
            <w:r w:rsidRPr="003B064C">
              <w:t>v</w:t>
            </w:r>
            <w:r w:rsidR="00A706D3" w:rsidRPr="003B064C">
              <w:t>e</w:t>
            </w:r>
            <w:r w:rsidRPr="003B064C">
              <w:t xml:space="preserve">, </w:t>
            </w:r>
            <w:r w:rsidR="00EE6E70" w:rsidRPr="003B064C">
              <w:t>2</w:t>
            </w:r>
            <w:r w:rsidR="002D4DA9" w:rsidRPr="003B064C">
              <w:t>5 octobre 20</w:t>
            </w:r>
            <w:r w:rsidR="00EE6E70" w:rsidRPr="003B064C">
              <w:t>2</w:t>
            </w:r>
            <w:r w:rsidR="00EB53E4" w:rsidRPr="003B064C">
              <w:t>4</w:t>
            </w:r>
          </w:p>
        </w:tc>
        <w:tc>
          <w:tcPr>
            <w:tcW w:w="3127" w:type="dxa"/>
          </w:tcPr>
          <w:p w14:paraId="205A7CBA" w14:textId="35FCDECF" w:rsidR="00EB4E9C" w:rsidRPr="003B064C" w:rsidRDefault="00EB53E4" w:rsidP="003C7FBE">
            <w:pPr>
              <w:pStyle w:val="Doccode"/>
              <w:rPr>
                <w:lang w:val="fr-FR"/>
              </w:rPr>
            </w:pPr>
            <w:r w:rsidRPr="003B064C">
              <w:rPr>
                <w:lang w:val="fr-FR"/>
              </w:rPr>
              <w:t>C/58/</w:t>
            </w:r>
            <w:r w:rsidR="007E7E36" w:rsidRPr="003B064C">
              <w:rPr>
                <w:lang w:val="fr-FR"/>
              </w:rPr>
              <w:t>18</w:t>
            </w:r>
          </w:p>
          <w:p w14:paraId="4A6FB6DF" w14:textId="567FE3AD" w:rsidR="00EB4E9C" w:rsidRPr="003B064C" w:rsidRDefault="00EB4E9C" w:rsidP="003C7FBE">
            <w:pPr>
              <w:pStyle w:val="Docoriginal"/>
            </w:pPr>
            <w:r w:rsidRPr="003B064C">
              <w:t>Original</w:t>
            </w:r>
            <w:r w:rsidR="00017633" w:rsidRPr="003B064C">
              <w:t> :</w:t>
            </w:r>
            <w:r w:rsidRPr="003B064C">
              <w:rPr>
                <w:b w:val="0"/>
                <w:spacing w:val="0"/>
              </w:rPr>
              <w:t xml:space="preserve"> </w:t>
            </w:r>
            <w:r w:rsidR="00A706D3" w:rsidRPr="003B064C">
              <w:rPr>
                <w:b w:val="0"/>
                <w:spacing w:val="0"/>
              </w:rPr>
              <w:t>anglais</w:t>
            </w:r>
          </w:p>
          <w:p w14:paraId="3AC777E8" w14:textId="6AAD059A" w:rsidR="00EB4E9C" w:rsidRPr="003B064C" w:rsidRDefault="00EB4E9C" w:rsidP="00EE6E70">
            <w:pPr>
              <w:pStyle w:val="Docoriginal"/>
            </w:pPr>
            <w:r w:rsidRPr="003B064C">
              <w:t>Date</w:t>
            </w:r>
            <w:r w:rsidR="00017633" w:rsidRPr="003B064C">
              <w:t> :</w:t>
            </w:r>
            <w:r w:rsidRPr="003B064C">
              <w:rPr>
                <w:b w:val="0"/>
                <w:spacing w:val="0"/>
              </w:rPr>
              <w:t xml:space="preserve"> </w:t>
            </w:r>
            <w:r w:rsidR="007E7E36" w:rsidRPr="003B064C">
              <w:rPr>
                <w:b w:val="0"/>
                <w:spacing w:val="0"/>
              </w:rPr>
              <w:t>27 septembre 2024</w:t>
            </w:r>
          </w:p>
        </w:tc>
      </w:tr>
    </w:tbl>
    <w:p w14:paraId="3E4C5751" w14:textId="4E603683" w:rsidR="000D7780" w:rsidRPr="003B064C" w:rsidRDefault="00BF71AD" w:rsidP="006A644A">
      <w:pPr>
        <w:pStyle w:val="Titleofdoc0"/>
      </w:pPr>
      <w:r w:rsidRPr="00BF71AD">
        <w:t>Examen de la conformité de la loi de la République démocratique populaire lao sur la propriété intellectuelle, partie IV Nouvelle variété végétale, avec l’Acte de 1991 de la Convention UPOV</w:t>
      </w:r>
    </w:p>
    <w:p w14:paraId="11BE82D7" w14:textId="18832D8A" w:rsidR="006A644A" w:rsidRPr="003B064C" w:rsidRDefault="00AE0EF1" w:rsidP="006A644A">
      <w:pPr>
        <w:pStyle w:val="preparedby1"/>
        <w:jc w:val="left"/>
      </w:pPr>
      <w:r w:rsidRPr="003B064C">
        <w:t xml:space="preserve">Document </w:t>
      </w:r>
      <w:r w:rsidR="00A706D3" w:rsidRPr="003B064C">
        <w:t>établi par le Bureau de l</w:t>
      </w:r>
      <w:r w:rsidR="002D4DA9" w:rsidRPr="003B064C">
        <w:t>’</w:t>
      </w:r>
      <w:r w:rsidR="00A706D3" w:rsidRPr="003B064C">
        <w:t>Union</w:t>
      </w:r>
    </w:p>
    <w:p w14:paraId="54AE1F5C" w14:textId="187F5AB4" w:rsidR="00050E16" w:rsidRPr="003B064C" w:rsidRDefault="00A706D3" w:rsidP="006A644A">
      <w:pPr>
        <w:pStyle w:val="Disclaimer"/>
      </w:pPr>
      <w:r w:rsidRPr="003B064C">
        <w:t>Avertissement</w:t>
      </w:r>
      <w:r w:rsidR="002D4DA9" w:rsidRPr="003B064C">
        <w:t> :</w:t>
      </w:r>
      <w:r w:rsidRPr="003B064C">
        <w:t xml:space="preserve"> le présent document ne représente pas les principes ou les orientations de l</w:t>
      </w:r>
      <w:r w:rsidR="002D4DA9" w:rsidRPr="003B064C">
        <w:t>’</w:t>
      </w:r>
      <w:r w:rsidRPr="003B064C">
        <w:t>UPOV</w:t>
      </w:r>
    </w:p>
    <w:p w14:paraId="13359D1D" w14:textId="77777777" w:rsidR="007E7E36" w:rsidRPr="00BF71AD" w:rsidRDefault="007E7E36" w:rsidP="0020408B">
      <w:pPr>
        <w:pStyle w:val="Heading1"/>
        <w:rPr>
          <w:lang w:val="fr-CH"/>
        </w:rPr>
      </w:pPr>
      <w:r w:rsidRPr="00BF71AD">
        <w:rPr>
          <w:lang w:val="fr-CH"/>
        </w:rPr>
        <w:t>Résumé</w:t>
      </w:r>
    </w:p>
    <w:p w14:paraId="0AD92BA5" w14:textId="77777777" w:rsidR="007E7E36" w:rsidRPr="003B064C" w:rsidRDefault="007E7E36" w:rsidP="007E7E36">
      <w:pPr>
        <w:rPr>
          <w:rFonts w:cs="Arial"/>
          <w:spacing w:val="-4"/>
        </w:rPr>
      </w:pPr>
    </w:p>
    <w:p w14:paraId="7BE8E135" w14:textId="218C1A0B" w:rsidR="002D4DA9" w:rsidRPr="003B064C" w:rsidRDefault="007E7E36" w:rsidP="007E7E36">
      <w:r w:rsidRPr="003B064C">
        <w:fldChar w:fldCharType="begin"/>
      </w:r>
      <w:r w:rsidRPr="003B064C">
        <w:instrText xml:space="preserve"> AUTONUM  </w:instrText>
      </w:r>
      <w:r w:rsidRPr="003B064C">
        <w:fldChar w:fldCharType="end"/>
      </w:r>
      <w:r w:rsidRPr="003B064C">
        <w:tab/>
        <w:t>Dans une lettre datée du 2</w:t>
      </w:r>
      <w:r w:rsidR="002D4DA9" w:rsidRPr="003B064C">
        <w:t>3 septembre 20</w:t>
      </w:r>
      <w:r w:rsidRPr="003B064C">
        <w:t>24 et reçue le 2</w:t>
      </w:r>
      <w:r w:rsidR="002D4DA9" w:rsidRPr="003B064C">
        <w:t>3 septembre 20</w:t>
      </w:r>
      <w:r w:rsidRPr="003B064C">
        <w:t>24, adressée au Secrétaire général de l</w:t>
      </w:r>
      <w:r w:rsidR="002D4DA9" w:rsidRPr="003B064C">
        <w:t>’</w:t>
      </w:r>
      <w:r w:rsidRPr="003B064C">
        <w:t>UPOV, M. Saybandith </w:t>
      </w:r>
      <w:bookmarkStart w:id="0" w:name="_Hlk178082680"/>
      <w:r w:rsidRPr="003B064C">
        <w:t>Sayavongkhamdy</w:t>
      </w:r>
      <w:bookmarkEnd w:id="0"/>
      <w:r w:rsidRPr="003B064C">
        <w:t>, vice</w:t>
      </w:r>
      <w:r w:rsidR="00203C1F">
        <w:noBreakHyphen/>
      </w:r>
      <w:r w:rsidRPr="003B064C">
        <w:t>directeur général du Département de la propriété intellectuelle du Ministère de l</w:t>
      </w:r>
      <w:r w:rsidR="002D4DA9" w:rsidRPr="003B064C">
        <w:t>’</w:t>
      </w:r>
      <w:r w:rsidRPr="003B064C">
        <w:t>industrie et du commerce, a demandé l</w:t>
      </w:r>
      <w:r w:rsidR="002D4DA9" w:rsidRPr="003B064C">
        <w:t>’</w:t>
      </w:r>
      <w:r w:rsidRPr="003B064C">
        <w:t>examen de la conformité de la loi sur la propriété intellectuelle de la République démocratique populaire lao (ci</w:t>
      </w:r>
      <w:r w:rsidR="00203C1F">
        <w:noBreakHyphen/>
      </w:r>
      <w:r w:rsidRPr="003B064C">
        <w:t>après dénommée “loi”) avec l</w:t>
      </w:r>
      <w:r w:rsidR="002D4DA9" w:rsidRPr="003B064C">
        <w:t>’</w:t>
      </w:r>
      <w:r w:rsidRPr="003B064C">
        <w:t>Acte</w:t>
      </w:r>
      <w:r w:rsidR="00BF71AD">
        <w:t> </w:t>
      </w:r>
      <w:r w:rsidR="002D4DA9" w:rsidRPr="003B064C">
        <w:t>de 1991</w:t>
      </w:r>
      <w:r w:rsidRPr="003B064C">
        <w:t xml:space="preserve"> de la </w:t>
      </w:r>
      <w:r w:rsidR="002D4DA9" w:rsidRPr="003B064C">
        <w:t>Convention UPOV</w:t>
      </w:r>
      <w:r w:rsidRPr="003B064C">
        <w:t xml:space="preserve"> (ci</w:t>
      </w:r>
      <w:r w:rsidR="00203C1F">
        <w:noBreakHyphen/>
      </w:r>
      <w:r w:rsidRPr="003B064C">
        <w:t xml:space="preserve">après dénommé “Acte </w:t>
      </w:r>
      <w:r w:rsidR="002D4DA9" w:rsidRPr="003B064C">
        <w:t>de 1991</w:t>
      </w:r>
      <w:r w:rsidRPr="003B064C">
        <w:t>”).  Cette lettre est reproduite à l</w:t>
      </w:r>
      <w:r w:rsidR="002D4DA9" w:rsidRPr="003B064C">
        <w:t>’annexe I</w:t>
      </w:r>
      <w:r w:rsidRPr="003B064C">
        <w:t xml:space="preserve"> du présent docume</w:t>
      </w:r>
      <w:r w:rsidR="003B064C" w:rsidRPr="003B064C">
        <w:t>nt.  L’a</w:t>
      </w:r>
      <w:r w:rsidR="002D4DA9" w:rsidRPr="003B064C">
        <w:t>nnexe I</w:t>
      </w:r>
      <w:r w:rsidRPr="003B064C">
        <w:t>I contient une copie de la loi en anglais.</w:t>
      </w:r>
    </w:p>
    <w:p w14:paraId="72172E35" w14:textId="6C28FFC4" w:rsidR="007E7E36" w:rsidRPr="003B064C" w:rsidRDefault="007E7E36" w:rsidP="007E7E36">
      <w:pPr>
        <w:rPr>
          <w:snapToGrid w:val="0"/>
        </w:rPr>
      </w:pPr>
    </w:p>
    <w:p w14:paraId="7E5499E4" w14:textId="1AADF25A" w:rsidR="007E7E36" w:rsidRPr="003B064C" w:rsidRDefault="007E7E36" w:rsidP="007E7E36">
      <w:r w:rsidRPr="003B064C">
        <w:rPr>
          <w:rFonts w:cs="Arial"/>
        </w:rPr>
        <w:fldChar w:fldCharType="begin"/>
      </w:r>
      <w:r w:rsidRPr="003B064C">
        <w:rPr>
          <w:rFonts w:cs="Arial"/>
        </w:rPr>
        <w:instrText xml:space="preserve"> AUTONUM  </w:instrText>
      </w:r>
      <w:r w:rsidRPr="003B064C">
        <w:rPr>
          <w:rFonts w:cs="Arial"/>
        </w:rPr>
        <w:fldChar w:fldCharType="end"/>
      </w:r>
      <w:r w:rsidRPr="003B064C">
        <w:tab/>
        <w:t>Le Conseil est invité</w:t>
      </w:r>
      <w:r w:rsidR="00BF71AD">
        <w:t xml:space="preserve"> à :</w:t>
      </w:r>
    </w:p>
    <w:p w14:paraId="0EA0BCBD" w14:textId="77777777" w:rsidR="007E7E36" w:rsidRPr="003B064C" w:rsidRDefault="007E7E36" w:rsidP="007E7E36"/>
    <w:p w14:paraId="39646FC0" w14:textId="42CE7D56" w:rsidR="002D4DA9" w:rsidRPr="003B064C" w:rsidRDefault="007E7E36" w:rsidP="007E7E36">
      <w:r w:rsidRPr="003B064C">
        <w:tab/>
        <w:t>a)</w:t>
      </w:r>
      <w:r w:rsidRPr="003B064C">
        <w:tab/>
        <w:t>prendre note de l</w:t>
      </w:r>
      <w:r w:rsidR="002D4DA9" w:rsidRPr="003B064C">
        <w:t>’</w:t>
      </w:r>
      <w:r w:rsidRPr="003B064C">
        <w:t>analyse faite dans le présent document,</w:t>
      </w:r>
    </w:p>
    <w:p w14:paraId="79B1E7D5" w14:textId="1A57E7CD" w:rsidR="007E7E36" w:rsidRPr="003B064C" w:rsidRDefault="007E7E36" w:rsidP="007E7E36"/>
    <w:p w14:paraId="2D26227A" w14:textId="71170BD2" w:rsidR="002D4DA9" w:rsidRPr="003B064C" w:rsidRDefault="007E7E36" w:rsidP="007E7E36">
      <w:r w:rsidRPr="003B064C">
        <w:tab/>
        <w:t>b)</w:t>
      </w:r>
      <w:r w:rsidRPr="003B064C">
        <w:tab/>
      </w:r>
      <w:bookmarkStart w:id="1" w:name="_Hlk178080388"/>
      <w:r w:rsidRPr="003B064C">
        <w:t>rendre un avis positif sur la conformité de la loi avec les dispositions de l</w:t>
      </w:r>
      <w:r w:rsidR="002D4DA9" w:rsidRPr="003B064C">
        <w:t>’</w:t>
      </w:r>
      <w:r w:rsidRPr="003B064C">
        <w:t xml:space="preserve">Acte </w:t>
      </w:r>
      <w:r w:rsidR="002D4DA9" w:rsidRPr="003B064C">
        <w:t>de 1991</w:t>
      </w:r>
      <w:r w:rsidRPr="003B064C">
        <w:t>, permettant ainsi à la République démocratique populaire lao de déposer son instrument d</w:t>
      </w:r>
      <w:r w:rsidR="002D4DA9" w:rsidRPr="003B064C">
        <w:t>’</w:t>
      </w:r>
      <w:r w:rsidRPr="003B064C">
        <w:t>adhésion à l</w:t>
      </w:r>
      <w:r w:rsidR="002D4DA9" w:rsidRPr="003B064C">
        <w:t>’</w:t>
      </w:r>
      <w:r w:rsidRPr="003B064C">
        <w:t xml:space="preserve">Acte </w:t>
      </w:r>
      <w:r w:rsidR="002D4DA9" w:rsidRPr="003B064C">
        <w:t>de 1991</w:t>
      </w:r>
      <w:r w:rsidR="0020408B">
        <w:t>,</w:t>
      </w:r>
      <w:r w:rsidR="00017633" w:rsidRPr="003B064C">
        <w:t xml:space="preserve"> </w:t>
      </w:r>
      <w:r w:rsidRPr="003B064C">
        <w:t>et</w:t>
      </w:r>
      <w:bookmarkEnd w:id="1"/>
    </w:p>
    <w:p w14:paraId="637B9945" w14:textId="5D1FEF24" w:rsidR="007E7E36" w:rsidRPr="003B064C" w:rsidRDefault="007E7E36" w:rsidP="007E7E36"/>
    <w:p w14:paraId="17B3D3C5" w14:textId="164E1A1C" w:rsidR="007E7E36" w:rsidRPr="003B064C" w:rsidRDefault="007E7E36" w:rsidP="007E7E36">
      <w:r w:rsidRPr="003B064C">
        <w:tab/>
        <w:t>c)</w:t>
      </w:r>
      <w:r w:rsidRPr="003B064C">
        <w:tab/>
        <w:t>autoriser le Secrétaire général à informer le Gouvernement de la République démocratique populaire lao de cette décision.</w:t>
      </w:r>
    </w:p>
    <w:p w14:paraId="0C11873A" w14:textId="637A0E0F" w:rsidR="002D4DA9" w:rsidRPr="00BF71AD" w:rsidRDefault="007E7E36" w:rsidP="0020408B">
      <w:pPr>
        <w:pStyle w:val="Heading1"/>
        <w:rPr>
          <w:lang w:val="fr-CH"/>
        </w:rPr>
      </w:pPr>
      <w:r w:rsidRPr="00BF71AD">
        <w:rPr>
          <w:lang w:val="fr-CH"/>
        </w:rPr>
        <w:t>R</w:t>
      </w:r>
      <w:r w:rsidR="00203C1F" w:rsidRPr="00BF71AD">
        <w:rPr>
          <w:lang w:val="fr-CH"/>
        </w:rPr>
        <w:t>appel</w:t>
      </w:r>
    </w:p>
    <w:p w14:paraId="09F4DC5F" w14:textId="2B057977" w:rsidR="007E7E36" w:rsidRPr="003B064C" w:rsidRDefault="007E7E36" w:rsidP="007E7E36"/>
    <w:p w14:paraId="11B6E67B" w14:textId="70FB7DA0" w:rsidR="007E7E36" w:rsidRPr="003B064C" w:rsidRDefault="007E7E36" w:rsidP="007E7E36">
      <w:r w:rsidRPr="003B064C">
        <w:fldChar w:fldCharType="begin"/>
      </w:r>
      <w:r w:rsidRPr="003B064C">
        <w:instrText xml:space="preserve"> AUTONUM  </w:instrText>
      </w:r>
      <w:r w:rsidRPr="003B064C">
        <w:fldChar w:fldCharType="end"/>
      </w:r>
      <w:r w:rsidRPr="003B064C">
        <w:tab/>
        <w:t>L</w:t>
      </w:r>
      <w:r w:rsidR="002D4DA9" w:rsidRPr="003B064C">
        <w:t>’article 3</w:t>
      </w:r>
      <w:r w:rsidRPr="003B064C">
        <w:t>4.3) de l</w:t>
      </w:r>
      <w:r w:rsidR="002D4DA9" w:rsidRPr="003B064C">
        <w:t>’</w:t>
      </w:r>
      <w:r w:rsidRPr="003B064C">
        <w:t xml:space="preserve">Acte </w:t>
      </w:r>
      <w:r w:rsidR="002D4DA9" w:rsidRPr="003B064C">
        <w:t>de 1991</w:t>
      </w:r>
      <w:r w:rsidRPr="003B064C">
        <w:t xml:space="preserve"> prévoit que “[t]out État qui n</w:t>
      </w:r>
      <w:r w:rsidR="002D4DA9" w:rsidRPr="003B064C">
        <w:t>’</w:t>
      </w:r>
      <w:r w:rsidRPr="003B064C">
        <w:t>est pas membre de l</w:t>
      </w:r>
      <w:r w:rsidR="002D4DA9" w:rsidRPr="003B064C">
        <w:t>’</w:t>
      </w:r>
      <w:r w:rsidRPr="003B064C">
        <w:t>Union ou toute organisation intergouvernementale demande, avant de déposer son instrument d</w:t>
      </w:r>
      <w:r w:rsidR="002D4DA9" w:rsidRPr="003B064C">
        <w:t>’</w:t>
      </w:r>
      <w:r w:rsidRPr="003B064C">
        <w:t>adhésion, l</w:t>
      </w:r>
      <w:r w:rsidR="002D4DA9" w:rsidRPr="003B064C">
        <w:t>’</w:t>
      </w:r>
      <w:r w:rsidRPr="003B064C">
        <w:t>avis du Conseil sur la conformité de sa législation avec les dispositions de la présente Conventi</w:t>
      </w:r>
      <w:r w:rsidR="003B064C" w:rsidRPr="003B064C">
        <w:t>on.  Si</w:t>
      </w:r>
      <w:r w:rsidRPr="003B064C">
        <w:t xml:space="preserve"> la décision faisant office d</w:t>
      </w:r>
      <w:r w:rsidR="002D4DA9" w:rsidRPr="003B064C">
        <w:t>’</w:t>
      </w:r>
      <w:r w:rsidRPr="003B064C">
        <w:t>avis est positive, l</w:t>
      </w:r>
      <w:r w:rsidR="002D4DA9" w:rsidRPr="003B064C">
        <w:t>’</w:t>
      </w:r>
      <w:r w:rsidRPr="003B064C">
        <w:t>instrument d</w:t>
      </w:r>
      <w:r w:rsidR="002D4DA9" w:rsidRPr="003B064C">
        <w:t>’</w:t>
      </w:r>
      <w:r w:rsidRPr="003B064C">
        <w:t>adhésion peut être déposé.”</w:t>
      </w:r>
    </w:p>
    <w:p w14:paraId="30B4B87A" w14:textId="77777777" w:rsidR="007E7E36" w:rsidRPr="003B064C" w:rsidRDefault="007E7E36" w:rsidP="007E7E36"/>
    <w:p w14:paraId="2015F837" w14:textId="40FB0F53" w:rsidR="007E7E36" w:rsidRPr="003B064C" w:rsidRDefault="007E7E36" w:rsidP="007E7E36">
      <w:pPr>
        <w:rPr>
          <w:spacing w:val="-2"/>
        </w:rPr>
      </w:pPr>
      <w:r w:rsidRPr="003B064C">
        <w:fldChar w:fldCharType="begin"/>
      </w:r>
      <w:r w:rsidRPr="003B064C">
        <w:instrText xml:space="preserve"> AUTONUM  </w:instrText>
      </w:r>
      <w:r w:rsidRPr="003B064C">
        <w:fldChar w:fldCharType="end"/>
      </w:r>
      <w:r w:rsidRPr="003B064C">
        <w:tab/>
      </w:r>
      <w:r w:rsidR="002D4DA9" w:rsidRPr="003B064C">
        <w:t>Depuis 2008</w:t>
      </w:r>
      <w:r w:rsidRPr="003B064C">
        <w:t>, le Bureau de l</w:t>
      </w:r>
      <w:r w:rsidR="002D4DA9" w:rsidRPr="003B064C">
        <w:t>’</w:t>
      </w:r>
      <w:r w:rsidRPr="003B064C">
        <w:t>Union aide le Gouvernement de la République démocratique populaire lao à élaborer une législation conforme à l</w:t>
      </w:r>
      <w:r w:rsidR="002D4DA9" w:rsidRPr="003B064C">
        <w:t>’</w:t>
      </w:r>
      <w:r w:rsidRPr="003B064C">
        <w:t xml:space="preserve">Acte </w:t>
      </w:r>
      <w:r w:rsidR="002D4DA9" w:rsidRPr="003B064C">
        <w:t>de 1991</w:t>
      </w:r>
      <w:r w:rsidRPr="003B064C">
        <w:t>.  Des délégations de la République démocratique populaire lao ont participé à des ateliers sur la rédaction d</w:t>
      </w:r>
      <w:r w:rsidR="002D4DA9" w:rsidRPr="003B064C">
        <w:t>’</w:t>
      </w:r>
      <w:r w:rsidRPr="003B064C">
        <w:t>une législation conforme à l</w:t>
      </w:r>
      <w:r w:rsidR="002D4DA9" w:rsidRPr="003B064C">
        <w:t>’</w:t>
      </w:r>
      <w:r w:rsidRPr="003B064C">
        <w:t xml:space="preserve">Acte de 1991 de la </w:t>
      </w:r>
      <w:r w:rsidR="002D4DA9" w:rsidRPr="003B064C">
        <w:t>Convention UPOV</w:t>
      </w:r>
      <w:r w:rsidRPr="003B064C">
        <w:t xml:space="preserve"> (ateliers sur la législation) en 2011, 2017 et 2022, ainsi qu</w:t>
      </w:r>
      <w:r w:rsidR="002D4DA9" w:rsidRPr="003B064C">
        <w:t>’</w:t>
      </w:r>
      <w:r w:rsidRPr="003B064C">
        <w:t>à l</w:t>
      </w:r>
      <w:r w:rsidR="002D4DA9" w:rsidRPr="003B064C">
        <w:t>’</w:t>
      </w:r>
      <w:r w:rsidRPr="003B064C">
        <w:t xml:space="preserve">“Atelier national sur la protection des obtentions végétales en vertu de la </w:t>
      </w:r>
      <w:r w:rsidR="002D4DA9" w:rsidRPr="003B064C">
        <w:t>Convention UPOV</w:t>
      </w:r>
      <w:r w:rsidRPr="003B064C">
        <w:t xml:space="preserve">” tenu à Vientiane </w:t>
      </w:r>
      <w:r w:rsidR="002D4DA9" w:rsidRPr="003B064C">
        <w:t>en 2008</w:t>
      </w:r>
      <w:r w:rsidRPr="003B064C">
        <w:t xml:space="preserve"> et 2018.</w:t>
      </w:r>
    </w:p>
    <w:p w14:paraId="4158691A" w14:textId="416D9059" w:rsidR="002D4DA9" w:rsidRPr="003B064C" w:rsidRDefault="007E7E36" w:rsidP="007E7E36">
      <w:pPr>
        <w:rPr>
          <w:color w:val="26282A"/>
        </w:rPr>
      </w:pPr>
      <w:r w:rsidRPr="003B064C">
        <w:rPr>
          <w:color w:val="26282A"/>
        </w:rPr>
        <w:t>Entre 2016 et 2024, le Bureau de l</w:t>
      </w:r>
      <w:r w:rsidR="002D4DA9" w:rsidRPr="003B064C">
        <w:rPr>
          <w:color w:val="26282A"/>
        </w:rPr>
        <w:t>’</w:t>
      </w:r>
      <w:r w:rsidRPr="003B064C">
        <w:rPr>
          <w:color w:val="26282A"/>
        </w:rPr>
        <w:t>Union a formulé des observations sur différentes versions du projet de loi.</w:t>
      </w:r>
    </w:p>
    <w:p w14:paraId="7F367AE8" w14:textId="177D6A01" w:rsidR="007E7E36" w:rsidRPr="003B064C" w:rsidRDefault="007E7E36" w:rsidP="007E7E36">
      <w:pPr>
        <w:rPr>
          <w:rFonts w:cs="Arial"/>
          <w:color w:val="26282A"/>
          <w:highlight w:val="yellow"/>
        </w:rPr>
      </w:pPr>
    </w:p>
    <w:p w14:paraId="68160120" w14:textId="580E146D" w:rsidR="007E7E36" w:rsidRPr="003B064C" w:rsidRDefault="007E7E36" w:rsidP="007E7E36">
      <w:pPr>
        <w:rPr>
          <w:rFonts w:cs="Arial"/>
          <w:color w:val="26282A"/>
        </w:rPr>
      </w:pPr>
      <w:r w:rsidRPr="003B064C">
        <w:rPr>
          <w:rFonts w:cs="Arial"/>
          <w:color w:val="26282A"/>
        </w:rPr>
        <w:fldChar w:fldCharType="begin"/>
      </w:r>
      <w:r w:rsidRPr="003B064C">
        <w:rPr>
          <w:rFonts w:cs="Arial"/>
          <w:color w:val="26282A"/>
        </w:rPr>
        <w:instrText xml:space="preserve"> AUTONUM  </w:instrText>
      </w:r>
      <w:r w:rsidRPr="003B064C">
        <w:rPr>
          <w:rFonts w:cs="Arial"/>
          <w:color w:val="26282A"/>
        </w:rPr>
        <w:fldChar w:fldCharType="end"/>
      </w:r>
      <w:r w:rsidRPr="003B064C">
        <w:rPr>
          <w:color w:val="26282A"/>
        </w:rPr>
        <w:tab/>
        <w:t>Le 2</w:t>
      </w:r>
      <w:r w:rsidR="002D4DA9" w:rsidRPr="003B064C">
        <w:rPr>
          <w:color w:val="26282A"/>
        </w:rPr>
        <w:t>0 novembre 20</w:t>
      </w:r>
      <w:r w:rsidRPr="003B064C">
        <w:rPr>
          <w:color w:val="26282A"/>
        </w:rPr>
        <w:t>23, l</w:t>
      </w:r>
      <w:r w:rsidR="002D4DA9" w:rsidRPr="003B064C">
        <w:rPr>
          <w:color w:val="26282A"/>
        </w:rPr>
        <w:t>’</w:t>
      </w:r>
      <w:r w:rsidRPr="003B064C">
        <w:rPr>
          <w:color w:val="26282A"/>
        </w:rPr>
        <w:t>Assemblée nationale de la République démocratique populaire lao a adopté la version révisée de la loi sur la propriété intellectuelle.</w:t>
      </w:r>
    </w:p>
    <w:p w14:paraId="2F3629BA" w14:textId="77777777" w:rsidR="007E7E36" w:rsidRPr="003B064C" w:rsidRDefault="007E7E36" w:rsidP="007E7E36">
      <w:pPr>
        <w:rPr>
          <w:rFonts w:cs="Arial"/>
          <w:color w:val="26282A"/>
          <w:highlight w:val="yellow"/>
        </w:rPr>
      </w:pPr>
    </w:p>
    <w:p w14:paraId="264CFB0B" w14:textId="714BC1DB" w:rsidR="002D4DA9" w:rsidRPr="003B064C" w:rsidRDefault="007E7E36" w:rsidP="007E7E36">
      <w:r w:rsidRPr="003B064C">
        <w:rPr>
          <w:rFonts w:cs="Arial"/>
        </w:rPr>
        <w:fldChar w:fldCharType="begin"/>
      </w:r>
      <w:r w:rsidRPr="003B064C">
        <w:rPr>
          <w:rFonts w:cs="Arial"/>
        </w:rPr>
        <w:instrText xml:space="preserve"> AUTONUM  </w:instrText>
      </w:r>
      <w:r w:rsidRPr="003B064C">
        <w:rPr>
          <w:rFonts w:cs="Arial"/>
        </w:rPr>
        <w:fldChar w:fldCharType="end"/>
      </w:r>
      <w:r w:rsidRPr="003B064C">
        <w:tab/>
        <w:t>Dans une lettre datée du 2</w:t>
      </w:r>
      <w:r w:rsidR="002D4DA9" w:rsidRPr="003B064C">
        <w:t>3 septembre 20</w:t>
      </w:r>
      <w:r w:rsidRPr="003B064C">
        <w:t>24, adressée au Secrétaire général de l</w:t>
      </w:r>
      <w:r w:rsidR="002D4DA9" w:rsidRPr="003B064C">
        <w:t>’</w:t>
      </w:r>
      <w:r w:rsidRPr="003B064C">
        <w:t>UPOV, M. Saybandith Sayavongkhamdy, vice</w:t>
      </w:r>
      <w:r w:rsidR="00203C1F">
        <w:noBreakHyphen/>
      </w:r>
      <w:r w:rsidRPr="003B064C">
        <w:t>directeur général du Département de la propriété intellectuelle du Ministère de l</w:t>
      </w:r>
      <w:r w:rsidR="002D4DA9" w:rsidRPr="003B064C">
        <w:t>’</w:t>
      </w:r>
      <w:r w:rsidRPr="003B064C">
        <w:t>industrie et du commerce, a demandé l</w:t>
      </w:r>
      <w:r w:rsidR="002D4DA9" w:rsidRPr="003B064C">
        <w:t>’</w:t>
      </w:r>
      <w:r w:rsidRPr="003B064C">
        <w:t>examen de la conformité de la loi avec l</w:t>
      </w:r>
      <w:r w:rsidR="002D4DA9" w:rsidRPr="003B064C">
        <w:t>’</w:t>
      </w:r>
      <w:r w:rsidRPr="003B064C">
        <w:t xml:space="preserve">Acte </w:t>
      </w:r>
      <w:r w:rsidR="002D4DA9" w:rsidRPr="003B064C">
        <w:t>de 1991</w:t>
      </w:r>
      <w:r w:rsidRPr="003B064C">
        <w:t>.  Cette lettre est reproduite à l</w:t>
      </w:r>
      <w:r w:rsidR="002D4DA9" w:rsidRPr="003B064C">
        <w:t>’annexe I</w:t>
      </w:r>
      <w:r w:rsidRPr="003B064C">
        <w:t xml:space="preserve"> du présent docume</w:t>
      </w:r>
      <w:r w:rsidR="003B064C" w:rsidRPr="003B064C">
        <w:t>nt.  L’a</w:t>
      </w:r>
      <w:r w:rsidR="002D4DA9" w:rsidRPr="003B064C">
        <w:t>nnexe I</w:t>
      </w:r>
      <w:r w:rsidRPr="003B064C">
        <w:t>I contient une copie de la traduction de la loi en anglais.</w:t>
      </w:r>
    </w:p>
    <w:p w14:paraId="2A030835" w14:textId="74BDC090" w:rsidR="007E7E36" w:rsidRPr="003B064C" w:rsidRDefault="00203C1F" w:rsidP="0020408B">
      <w:pPr>
        <w:pStyle w:val="Heading1"/>
        <w:rPr>
          <w:lang w:val="fr-FR"/>
        </w:rPr>
      </w:pPr>
      <w:r w:rsidRPr="0020408B">
        <w:rPr>
          <w:lang w:val="fr-FR"/>
        </w:rPr>
        <w:lastRenderedPageBreak/>
        <w:t>Base pour la protection des obtentions végétales en République démocratique populaire lao</w:t>
      </w:r>
    </w:p>
    <w:p w14:paraId="515E9426" w14:textId="77777777" w:rsidR="007E7E36" w:rsidRPr="003B064C" w:rsidRDefault="007E7E36" w:rsidP="002D4DA9"/>
    <w:p w14:paraId="571A9A54" w14:textId="34351654" w:rsidR="002D4DA9" w:rsidRPr="003B064C" w:rsidRDefault="007E7E36" w:rsidP="007E7E36">
      <w:r w:rsidRPr="003B064C">
        <w:fldChar w:fldCharType="begin"/>
      </w:r>
      <w:r w:rsidRPr="003B064C">
        <w:instrText xml:space="preserve"> AUTONUM  </w:instrText>
      </w:r>
      <w:r w:rsidRPr="003B064C">
        <w:fldChar w:fldCharType="end"/>
      </w:r>
      <w:r w:rsidRPr="003B064C">
        <w:tab/>
        <w:t>La loi régit les droits de propriété intellectuelle de manière générale.  La quatrième partie de la loi met en œuvre les dispositions de fond de l</w:t>
      </w:r>
      <w:r w:rsidR="002D4DA9" w:rsidRPr="003B064C">
        <w:t>’</w:t>
      </w:r>
      <w:r w:rsidRPr="003B064C">
        <w:t xml:space="preserve">Acte </w:t>
      </w:r>
      <w:r w:rsidR="002D4DA9" w:rsidRPr="003B064C">
        <w:t>de 1991</w:t>
      </w:r>
      <w:r w:rsidRPr="003B064C">
        <w:t>, tandis que certaines dispositions générales, telles que les définitions et l</w:t>
      </w:r>
      <w:r w:rsidR="002D4DA9" w:rsidRPr="003B064C">
        <w:t>’</w:t>
      </w:r>
      <w:r w:rsidRPr="003B064C">
        <w:t>application des droits, figurent dans d</w:t>
      </w:r>
      <w:r w:rsidR="002D4DA9" w:rsidRPr="003B064C">
        <w:t>’</w:t>
      </w:r>
      <w:r w:rsidRPr="003B064C">
        <w:t>autres parties de la l</w:t>
      </w:r>
      <w:r w:rsidR="003B064C" w:rsidRPr="003B064C">
        <w:t>oi.  Un</w:t>
      </w:r>
      <w:r w:rsidRPr="003B064C">
        <w:t>e analyse de la loi suit, dans l</w:t>
      </w:r>
      <w:r w:rsidR="002D4DA9" w:rsidRPr="003B064C">
        <w:t>’</w:t>
      </w:r>
      <w:r w:rsidRPr="003B064C">
        <w:t>ordre des dispositions de fond de l</w:t>
      </w:r>
      <w:r w:rsidR="002D4DA9" w:rsidRPr="003B064C">
        <w:t>’</w:t>
      </w:r>
      <w:r w:rsidRPr="003B064C">
        <w:t xml:space="preserve">Acte </w:t>
      </w:r>
      <w:r w:rsidR="002D4DA9" w:rsidRPr="003B064C">
        <w:t>de 1991</w:t>
      </w:r>
      <w:r w:rsidRPr="003B064C">
        <w:t>.</w:t>
      </w:r>
      <w:r w:rsidR="00017633" w:rsidRPr="003B064C">
        <w:t xml:space="preserve"> </w:t>
      </w:r>
      <w:r w:rsidRPr="003B064C">
        <w:t xml:space="preserve"> Les dispositions de la loi qui mettent en œuvre des dispositions facultatives de l</w:t>
      </w:r>
      <w:r w:rsidR="002D4DA9" w:rsidRPr="003B064C">
        <w:t>’</w:t>
      </w:r>
      <w:r w:rsidRPr="003B064C">
        <w:t xml:space="preserve">Acte </w:t>
      </w:r>
      <w:r w:rsidR="002D4DA9" w:rsidRPr="003B064C">
        <w:t>de 1991</w:t>
      </w:r>
      <w:r w:rsidRPr="003B064C">
        <w:t xml:space="preserve"> sont citées. </w:t>
      </w:r>
      <w:r w:rsidR="00017633" w:rsidRPr="003B064C">
        <w:t xml:space="preserve"> </w:t>
      </w:r>
    </w:p>
    <w:p w14:paraId="52B70DDF" w14:textId="77C4E1E2" w:rsidR="007E7E36" w:rsidRDefault="007E7E36" w:rsidP="007E7E36">
      <w:pPr>
        <w:rPr>
          <w:sz w:val="18"/>
        </w:rPr>
      </w:pPr>
    </w:p>
    <w:p w14:paraId="0EFC2847" w14:textId="77777777" w:rsidR="0020408B" w:rsidRPr="003B064C" w:rsidRDefault="0020408B" w:rsidP="007E7E36">
      <w:pPr>
        <w:rPr>
          <w:sz w:val="18"/>
        </w:rPr>
      </w:pPr>
    </w:p>
    <w:p w14:paraId="539C1753" w14:textId="73A66F8D" w:rsidR="007E7E36" w:rsidRPr="003B064C" w:rsidRDefault="007E7E36" w:rsidP="007E7E36">
      <w:pPr>
        <w:pStyle w:val="Heading2"/>
        <w:rPr>
          <w:lang w:val="fr-FR"/>
        </w:rPr>
      </w:pPr>
      <w:r w:rsidRPr="003B064C">
        <w:rPr>
          <w:lang w:val="fr-FR"/>
        </w:rPr>
        <w:t>Article premier de l</w:t>
      </w:r>
      <w:r w:rsidR="002D4DA9" w:rsidRPr="003B064C">
        <w:rPr>
          <w:lang w:val="fr-FR"/>
        </w:rPr>
        <w:t>’</w:t>
      </w:r>
      <w:r w:rsidRPr="003B064C">
        <w:rPr>
          <w:lang w:val="fr-FR"/>
        </w:rPr>
        <w:t xml:space="preserve">Acte </w:t>
      </w:r>
      <w:r w:rsidR="002D4DA9" w:rsidRPr="003B064C">
        <w:rPr>
          <w:lang w:val="fr-FR"/>
        </w:rPr>
        <w:t>de 1991 :</w:t>
      </w:r>
      <w:r w:rsidRPr="003B064C">
        <w:rPr>
          <w:lang w:val="fr-FR"/>
        </w:rPr>
        <w:t xml:space="preserve"> définitions</w:t>
      </w:r>
    </w:p>
    <w:p w14:paraId="2637B9E6" w14:textId="77777777" w:rsidR="007E7E36" w:rsidRPr="003B064C" w:rsidRDefault="007E7E36" w:rsidP="007E7E36"/>
    <w:p w14:paraId="42E371DD" w14:textId="019C8C63" w:rsidR="007E7E36" w:rsidRPr="003B064C" w:rsidRDefault="007E7E36" w:rsidP="007E7E36">
      <w:pPr>
        <w:rPr>
          <w:highlight w:val="yellow"/>
        </w:rPr>
      </w:pPr>
      <w:r w:rsidRPr="003B064C">
        <w:fldChar w:fldCharType="begin"/>
      </w:r>
      <w:r w:rsidRPr="003B064C">
        <w:instrText xml:space="preserve"> AUTONUM  </w:instrText>
      </w:r>
      <w:r w:rsidRPr="003B064C">
        <w:fldChar w:fldCharType="end"/>
      </w:r>
      <w:r w:rsidRPr="003B064C">
        <w:tab/>
        <w:t>L</w:t>
      </w:r>
      <w:r w:rsidR="002D4DA9" w:rsidRPr="003B064C">
        <w:t>’article 3</w:t>
      </w:r>
      <w:r w:rsidRPr="003B064C">
        <w:t xml:space="preserve"> de la loi contient les définitions des termes “obtenteur” et “variété” qui correspondent aux définitions énoncées aux </w:t>
      </w:r>
      <w:r w:rsidR="002D4DA9" w:rsidRPr="003B064C">
        <w:t>alinéas iv)</w:t>
      </w:r>
      <w:r w:rsidRPr="003B064C">
        <w:t xml:space="preserve"> et vi), respectivement, de l</w:t>
      </w:r>
      <w:r w:rsidR="002D4DA9" w:rsidRPr="003B064C">
        <w:t>’</w:t>
      </w:r>
      <w:r w:rsidRPr="003B064C">
        <w:t>article premier de l</w:t>
      </w:r>
      <w:r w:rsidR="002D4DA9" w:rsidRPr="003B064C">
        <w:t>’</w:t>
      </w:r>
      <w:r w:rsidRPr="003B064C">
        <w:t xml:space="preserve">Acte </w:t>
      </w:r>
      <w:r w:rsidR="002D4DA9" w:rsidRPr="003B064C">
        <w:t>de 1991</w:t>
      </w:r>
      <w:r w:rsidRPr="003B064C">
        <w:t>.</w:t>
      </w:r>
    </w:p>
    <w:p w14:paraId="2A9405CD" w14:textId="77777777" w:rsidR="007E7E36" w:rsidRPr="003B064C" w:rsidRDefault="007E7E36" w:rsidP="007E7E36">
      <w:pPr>
        <w:rPr>
          <w:sz w:val="18"/>
        </w:rPr>
      </w:pPr>
    </w:p>
    <w:p w14:paraId="0BAF4D23" w14:textId="77777777" w:rsidR="007E7E36" w:rsidRPr="003B064C" w:rsidRDefault="007E7E36" w:rsidP="007E7E36">
      <w:pPr>
        <w:rPr>
          <w:sz w:val="18"/>
        </w:rPr>
      </w:pPr>
    </w:p>
    <w:p w14:paraId="5F2EEC03" w14:textId="531268A9" w:rsidR="007E7E36" w:rsidRPr="003B064C" w:rsidRDefault="002D4DA9" w:rsidP="007E7E36">
      <w:pPr>
        <w:pStyle w:val="Heading2"/>
        <w:rPr>
          <w:lang w:val="fr-FR"/>
        </w:rPr>
      </w:pPr>
      <w:r w:rsidRPr="003B064C">
        <w:rPr>
          <w:lang w:val="fr-FR"/>
        </w:rPr>
        <w:t>Article 2</w:t>
      </w:r>
      <w:r w:rsidR="007E7E36" w:rsidRPr="003B064C">
        <w:rPr>
          <w:lang w:val="fr-FR"/>
        </w:rPr>
        <w:t xml:space="preserve"> de l</w:t>
      </w:r>
      <w:r w:rsidRPr="003B064C">
        <w:rPr>
          <w:lang w:val="fr-FR"/>
        </w:rPr>
        <w:t>’</w:t>
      </w:r>
      <w:r w:rsidR="007E7E36" w:rsidRPr="003B064C">
        <w:rPr>
          <w:lang w:val="fr-FR"/>
        </w:rPr>
        <w:t xml:space="preserve">Acte </w:t>
      </w:r>
      <w:r w:rsidRPr="003B064C">
        <w:rPr>
          <w:lang w:val="fr-FR"/>
        </w:rPr>
        <w:t>de 1991 :</w:t>
      </w:r>
      <w:r w:rsidR="007E7E36" w:rsidRPr="003B064C">
        <w:rPr>
          <w:lang w:val="fr-FR"/>
        </w:rPr>
        <w:t xml:space="preserve"> obligation fondamentale des Parties contractantes</w:t>
      </w:r>
    </w:p>
    <w:p w14:paraId="2621270D" w14:textId="77777777" w:rsidR="007E7E36" w:rsidRPr="003B064C" w:rsidRDefault="007E7E36" w:rsidP="002D4DA9"/>
    <w:p w14:paraId="60E3F024" w14:textId="7B07D579" w:rsidR="007E7E36" w:rsidRPr="003B064C" w:rsidRDefault="007E7E36" w:rsidP="007E7E36">
      <w:pPr>
        <w:rPr>
          <w:sz w:val="18"/>
        </w:rPr>
      </w:pPr>
      <w:r w:rsidRPr="003B064C">
        <w:fldChar w:fldCharType="begin"/>
      </w:r>
      <w:r w:rsidRPr="003B064C">
        <w:instrText xml:space="preserve"> AUTONUM  </w:instrText>
      </w:r>
      <w:r w:rsidRPr="003B064C">
        <w:fldChar w:fldCharType="end"/>
      </w:r>
      <w:r w:rsidRPr="003B064C">
        <w:tab/>
        <w:t xml:space="preserve">Les </w:t>
      </w:r>
      <w:r w:rsidR="002D4DA9" w:rsidRPr="003B064C">
        <w:t>chapitres 2</w:t>
      </w:r>
      <w:r w:rsidRPr="003B064C">
        <w:t>, 3 et 4 de la quatrième partie de la loi contiennent des dispositions relatives à l</w:t>
      </w:r>
      <w:r w:rsidR="002D4DA9" w:rsidRPr="003B064C">
        <w:t>’</w:t>
      </w:r>
      <w:r w:rsidRPr="003B064C">
        <w:t>enregistrement des obtentions végétales et à leur protecti</w:t>
      </w:r>
      <w:r w:rsidR="003B064C" w:rsidRPr="003B064C">
        <w:t>on.  Ai</w:t>
      </w:r>
      <w:r w:rsidRPr="003B064C">
        <w:t>nsi, la loi contient des dispositions qui correspondent à l</w:t>
      </w:r>
      <w:r w:rsidR="002D4DA9" w:rsidRPr="003B064C">
        <w:t>’</w:t>
      </w:r>
      <w:r w:rsidRPr="003B064C">
        <w:t>obligation fondamentale prévue à l</w:t>
      </w:r>
      <w:r w:rsidR="002D4DA9" w:rsidRPr="003B064C">
        <w:t>’article 2</w:t>
      </w:r>
      <w:r w:rsidRPr="003B064C">
        <w:t xml:space="preserve"> de l</w:t>
      </w:r>
      <w:r w:rsidR="002D4DA9" w:rsidRPr="003B064C">
        <w:t>’</w:t>
      </w:r>
      <w:r w:rsidRPr="003B064C">
        <w:t xml:space="preserve">Acte </w:t>
      </w:r>
      <w:r w:rsidR="002D4DA9" w:rsidRPr="003B064C">
        <w:t>de 1991</w:t>
      </w:r>
      <w:r w:rsidRPr="003B064C">
        <w:t>.</w:t>
      </w:r>
    </w:p>
    <w:p w14:paraId="23808DCA" w14:textId="77777777" w:rsidR="007E7E36" w:rsidRPr="003B064C" w:rsidRDefault="007E7E36" w:rsidP="007E7E36">
      <w:pPr>
        <w:rPr>
          <w:sz w:val="18"/>
        </w:rPr>
      </w:pPr>
    </w:p>
    <w:p w14:paraId="15CC49C3" w14:textId="77777777" w:rsidR="007E7E36" w:rsidRPr="003B064C" w:rsidRDefault="007E7E36" w:rsidP="007E7E36">
      <w:pPr>
        <w:rPr>
          <w:sz w:val="18"/>
        </w:rPr>
      </w:pPr>
    </w:p>
    <w:p w14:paraId="59368D56" w14:textId="0445FFBA" w:rsidR="007E7E36" w:rsidRPr="003B064C" w:rsidRDefault="002D4DA9" w:rsidP="007E7E36">
      <w:pPr>
        <w:pStyle w:val="Heading2"/>
        <w:rPr>
          <w:lang w:val="fr-FR"/>
        </w:rPr>
      </w:pPr>
      <w:r w:rsidRPr="003B064C">
        <w:rPr>
          <w:lang w:val="fr-FR"/>
        </w:rPr>
        <w:t>Article 3</w:t>
      </w:r>
      <w:r w:rsidR="007E7E36" w:rsidRPr="003B064C">
        <w:rPr>
          <w:lang w:val="fr-FR"/>
        </w:rPr>
        <w:t xml:space="preserve"> de l</w:t>
      </w:r>
      <w:r w:rsidRPr="003B064C">
        <w:rPr>
          <w:lang w:val="fr-FR"/>
        </w:rPr>
        <w:t>’</w:t>
      </w:r>
      <w:r w:rsidR="007E7E36" w:rsidRPr="003B064C">
        <w:rPr>
          <w:lang w:val="fr-FR"/>
        </w:rPr>
        <w:t xml:space="preserve">Acte </w:t>
      </w:r>
      <w:r w:rsidRPr="003B064C">
        <w:rPr>
          <w:lang w:val="fr-FR"/>
        </w:rPr>
        <w:t>de 1991 :</w:t>
      </w:r>
      <w:r w:rsidR="007E7E36" w:rsidRPr="003B064C">
        <w:rPr>
          <w:lang w:val="fr-FR"/>
        </w:rPr>
        <w:t xml:space="preserve"> genres et espèces devant être protégés</w:t>
      </w:r>
    </w:p>
    <w:p w14:paraId="1CD911BB" w14:textId="77777777" w:rsidR="007E7E36" w:rsidRPr="003B064C" w:rsidRDefault="007E7E36" w:rsidP="007E7E36"/>
    <w:p w14:paraId="4E8A0594" w14:textId="63850040" w:rsidR="007E7E36" w:rsidRPr="003B064C" w:rsidRDefault="007E7E36" w:rsidP="007E7E36">
      <w:r w:rsidRPr="003B064C">
        <w:fldChar w:fldCharType="begin"/>
      </w:r>
      <w:r w:rsidRPr="003B064C">
        <w:instrText xml:space="preserve"> AUTONUM  </w:instrText>
      </w:r>
      <w:r w:rsidRPr="003B064C">
        <w:fldChar w:fldCharType="end"/>
      </w:r>
      <w:r w:rsidRPr="003B064C">
        <w:tab/>
        <w:t>L</w:t>
      </w:r>
      <w:r w:rsidR="002D4DA9" w:rsidRPr="003B064C">
        <w:t>’article 6</w:t>
      </w:r>
      <w:r w:rsidRPr="003B064C">
        <w:t>8 de la loi dispose ce qui suit</w:t>
      </w:r>
      <w:r w:rsidR="002D4DA9" w:rsidRPr="003B064C">
        <w:t> :</w:t>
      </w:r>
    </w:p>
    <w:p w14:paraId="2004E605" w14:textId="77777777" w:rsidR="007E7E36" w:rsidRPr="003B064C" w:rsidRDefault="007E7E36" w:rsidP="007E7E36"/>
    <w:p w14:paraId="76F90CD4" w14:textId="45D06FCB" w:rsidR="007E7E36" w:rsidRPr="003B064C" w:rsidRDefault="007E7E36" w:rsidP="007E7E36">
      <w:pPr>
        <w:ind w:left="567" w:right="567"/>
        <w:rPr>
          <w:sz w:val="18"/>
          <w:szCs w:val="18"/>
        </w:rPr>
      </w:pPr>
      <w:r w:rsidRPr="003B064C">
        <w:rPr>
          <w:sz w:val="18"/>
        </w:rPr>
        <w:t xml:space="preserve">“68. </w:t>
      </w:r>
      <w:r w:rsidR="00017633" w:rsidRPr="003B064C">
        <w:rPr>
          <w:sz w:val="18"/>
        </w:rPr>
        <w:t xml:space="preserve"> </w:t>
      </w:r>
      <w:r w:rsidRPr="003B064C">
        <w:rPr>
          <w:sz w:val="18"/>
        </w:rPr>
        <w:t>Tous les genres et espèces de plantes peuvent faire l</w:t>
      </w:r>
      <w:r w:rsidR="002D4DA9" w:rsidRPr="003B064C">
        <w:rPr>
          <w:sz w:val="18"/>
        </w:rPr>
        <w:t>’</w:t>
      </w:r>
      <w:r w:rsidRPr="003B064C">
        <w:rPr>
          <w:sz w:val="18"/>
        </w:rPr>
        <w:t>objet d</w:t>
      </w:r>
      <w:r w:rsidR="002D4DA9" w:rsidRPr="003B064C">
        <w:rPr>
          <w:sz w:val="18"/>
        </w:rPr>
        <w:t>’</w:t>
      </w:r>
      <w:r w:rsidRPr="003B064C">
        <w:rPr>
          <w:sz w:val="18"/>
        </w:rPr>
        <w:t>une demande d</w:t>
      </w:r>
      <w:r w:rsidR="002D4DA9" w:rsidRPr="003B064C">
        <w:rPr>
          <w:sz w:val="18"/>
        </w:rPr>
        <w:t>’</w:t>
      </w:r>
      <w:r w:rsidRPr="003B064C">
        <w:rPr>
          <w:sz w:val="18"/>
        </w:rPr>
        <w:t>enregistrement d</w:t>
      </w:r>
      <w:r w:rsidR="002D4DA9" w:rsidRPr="003B064C">
        <w:rPr>
          <w:sz w:val="18"/>
        </w:rPr>
        <w:t>’</w:t>
      </w:r>
      <w:r w:rsidRPr="003B064C">
        <w:rPr>
          <w:sz w:val="18"/>
        </w:rPr>
        <w:t>une nouvelle variété végétale.</w:t>
      </w:r>
    </w:p>
    <w:p w14:paraId="4B6E1800" w14:textId="77777777" w:rsidR="007E7E36" w:rsidRPr="003B064C" w:rsidRDefault="007E7E36" w:rsidP="007E7E36">
      <w:pPr>
        <w:ind w:left="567" w:right="567"/>
        <w:rPr>
          <w:sz w:val="18"/>
          <w:szCs w:val="18"/>
        </w:rPr>
      </w:pPr>
      <w:r w:rsidRPr="003B064C">
        <w:rPr>
          <w:sz w:val="18"/>
        </w:rPr>
        <w:t>La variété végétale devant être protégée est celle qui a été enregistrée en tant que nouvelle variété végétale conformément aux exigences de la présente loi”.</w:t>
      </w:r>
    </w:p>
    <w:p w14:paraId="599BA2EC" w14:textId="77777777" w:rsidR="007E7E36" w:rsidRPr="003B064C" w:rsidRDefault="007E7E36" w:rsidP="007E7E36"/>
    <w:p w14:paraId="42C6194B" w14:textId="0C494658" w:rsidR="007E7E36" w:rsidRPr="003B064C" w:rsidRDefault="007E7E36" w:rsidP="007E7E36">
      <w:pPr>
        <w:rPr>
          <w:sz w:val="18"/>
        </w:rPr>
      </w:pPr>
      <w:r w:rsidRPr="003B064C">
        <w:fldChar w:fldCharType="begin"/>
      </w:r>
      <w:r w:rsidRPr="003B064C">
        <w:instrText xml:space="preserve"> AUTONUM  </w:instrText>
      </w:r>
      <w:r w:rsidRPr="003B064C">
        <w:fldChar w:fldCharType="end"/>
      </w:r>
      <w:r w:rsidRPr="003B064C">
        <w:tab/>
        <w:t>L</w:t>
      </w:r>
      <w:r w:rsidR="002D4DA9" w:rsidRPr="003B064C">
        <w:t>’article 6</w:t>
      </w:r>
      <w:r w:rsidRPr="003B064C">
        <w:t>8 de la loi contient des dispositions sur les genres et espèces qui correspondent aux dispositions de l</w:t>
      </w:r>
      <w:r w:rsidR="002D4DA9" w:rsidRPr="003B064C">
        <w:t>’article 3</w:t>
      </w:r>
      <w:r w:rsidRPr="003B064C">
        <w:t>.2) de l</w:t>
      </w:r>
      <w:r w:rsidR="002D4DA9" w:rsidRPr="003B064C">
        <w:t>’</w:t>
      </w:r>
      <w:r w:rsidRPr="003B064C">
        <w:t xml:space="preserve">Acte </w:t>
      </w:r>
      <w:r w:rsidR="002D4DA9" w:rsidRPr="003B064C">
        <w:t>de 1991</w:t>
      </w:r>
      <w:r w:rsidRPr="003B064C">
        <w:t>.</w:t>
      </w:r>
    </w:p>
    <w:p w14:paraId="44C518C1" w14:textId="77777777" w:rsidR="007E7E36" w:rsidRPr="003B064C" w:rsidRDefault="007E7E36" w:rsidP="007E7E36">
      <w:pPr>
        <w:rPr>
          <w:sz w:val="18"/>
        </w:rPr>
      </w:pPr>
    </w:p>
    <w:p w14:paraId="58537B07" w14:textId="77777777" w:rsidR="007E7E36" w:rsidRPr="003B064C" w:rsidRDefault="007E7E36" w:rsidP="007E7E36">
      <w:pPr>
        <w:rPr>
          <w:sz w:val="18"/>
        </w:rPr>
      </w:pPr>
    </w:p>
    <w:p w14:paraId="15A3B05C" w14:textId="0C703E5E" w:rsidR="007E7E36" w:rsidRPr="003B064C" w:rsidRDefault="002D4DA9" w:rsidP="007E7E36">
      <w:pPr>
        <w:pStyle w:val="Heading2"/>
        <w:rPr>
          <w:lang w:val="fr-FR"/>
        </w:rPr>
      </w:pPr>
      <w:r w:rsidRPr="003B064C">
        <w:rPr>
          <w:lang w:val="fr-FR"/>
        </w:rPr>
        <w:t>Article 4</w:t>
      </w:r>
      <w:r w:rsidR="007E7E36" w:rsidRPr="003B064C">
        <w:rPr>
          <w:lang w:val="fr-FR"/>
        </w:rPr>
        <w:t xml:space="preserve"> de l</w:t>
      </w:r>
      <w:r w:rsidRPr="003B064C">
        <w:rPr>
          <w:lang w:val="fr-FR"/>
        </w:rPr>
        <w:t>’</w:t>
      </w:r>
      <w:r w:rsidR="007E7E36" w:rsidRPr="003B064C">
        <w:rPr>
          <w:lang w:val="fr-FR"/>
        </w:rPr>
        <w:t xml:space="preserve">Acte </w:t>
      </w:r>
      <w:r w:rsidRPr="003B064C">
        <w:rPr>
          <w:lang w:val="fr-FR"/>
        </w:rPr>
        <w:t>de 1991 :</w:t>
      </w:r>
      <w:r w:rsidR="007E7E36" w:rsidRPr="003B064C">
        <w:rPr>
          <w:lang w:val="fr-FR"/>
        </w:rPr>
        <w:t xml:space="preserve"> traitement national</w:t>
      </w:r>
    </w:p>
    <w:p w14:paraId="43B173B7" w14:textId="77777777" w:rsidR="007E7E36" w:rsidRPr="003B064C" w:rsidRDefault="007E7E36" w:rsidP="007E7E36"/>
    <w:p w14:paraId="09B11976" w14:textId="16537A0E" w:rsidR="007E7E36" w:rsidRPr="003B064C" w:rsidRDefault="007E7E36" w:rsidP="007E7E36">
      <w:r w:rsidRPr="003B064C">
        <w:fldChar w:fldCharType="begin"/>
      </w:r>
      <w:r w:rsidRPr="003B064C">
        <w:instrText xml:space="preserve"> AUTONUM  </w:instrText>
      </w:r>
      <w:r w:rsidRPr="003B064C">
        <w:fldChar w:fldCharType="end"/>
      </w:r>
      <w:r w:rsidRPr="003B064C">
        <w:tab/>
        <w:t xml:space="preserve">Les </w:t>
      </w:r>
      <w:r w:rsidR="002D4DA9" w:rsidRPr="003B064C">
        <w:t>articles 6</w:t>
      </w:r>
      <w:r w:rsidRPr="003B064C">
        <w:t xml:space="preserve"> et 75.3) de la loi contiennent des dispositions relatives au traitement national qui correspondent aux dispositions de l</w:t>
      </w:r>
      <w:r w:rsidR="002D4DA9" w:rsidRPr="003B064C">
        <w:t>’article 4</w:t>
      </w:r>
      <w:r w:rsidRPr="003B064C">
        <w:t xml:space="preserve"> de l</w:t>
      </w:r>
      <w:r w:rsidR="002D4DA9" w:rsidRPr="003B064C">
        <w:t>’</w:t>
      </w:r>
      <w:r w:rsidRPr="003B064C">
        <w:t xml:space="preserve">Acte </w:t>
      </w:r>
      <w:r w:rsidR="002D4DA9" w:rsidRPr="003B064C">
        <w:t>de 1991</w:t>
      </w:r>
      <w:r w:rsidRPr="003B064C">
        <w:t>.</w:t>
      </w:r>
    </w:p>
    <w:p w14:paraId="6A2A7F82" w14:textId="77777777" w:rsidR="007E7E36" w:rsidRPr="003B064C" w:rsidRDefault="007E7E36" w:rsidP="007E7E36"/>
    <w:p w14:paraId="7B6A8E8A" w14:textId="77777777" w:rsidR="007E7E36" w:rsidRPr="003B064C" w:rsidRDefault="007E7E36" w:rsidP="007E7E36"/>
    <w:p w14:paraId="41EB4F0D" w14:textId="49154DAD" w:rsidR="007E7E36" w:rsidRPr="003B064C" w:rsidRDefault="002D4DA9" w:rsidP="007E7E36">
      <w:pPr>
        <w:pStyle w:val="Heading2"/>
        <w:rPr>
          <w:lang w:val="fr-FR"/>
        </w:rPr>
      </w:pPr>
      <w:r w:rsidRPr="003B064C">
        <w:rPr>
          <w:lang w:val="fr-FR"/>
        </w:rPr>
        <w:t>Articles 5</w:t>
      </w:r>
      <w:r w:rsidR="007E7E36" w:rsidRPr="003B064C">
        <w:rPr>
          <w:lang w:val="fr-FR"/>
        </w:rPr>
        <w:t xml:space="preserve"> à 9 de l</w:t>
      </w:r>
      <w:r w:rsidRPr="003B064C">
        <w:rPr>
          <w:lang w:val="fr-FR"/>
        </w:rPr>
        <w:t>’</w:t>
      </w:r>
      <w:r w:rsidR="007E7E36" w:rsidRPr="003B064C">
        <w:rPr>
          <w:lang w:val="fr-FR"/>
        </w:rPr>
        <w:t xml:space="preserve">Acte </w:t>
      </w:r>
      <w:r w:rsidRPr="003B064C">
        <w:rPr>
          <w:lang w:val="fr-FR"/>
        </w:rPr>
        <w:t>de 1991 :</w:t>
      </w:r>
      <w:r w:rsidR="007E7E36" w:rsidRPr="003B064C">
        <w:rPr>
          <w:lang w:val="fr-FR"/>
        </w:rPr>
        <w:t xml:space="preserve"> conditions de la protection, nouveauté, distinction, homogénéité et stabilité</w:t>
      </w:r>
    </w:p>
    <w:p w14:paraId="7B447691" w14:textId="77777777" w:rsidR="007E7E36" w:rsidRPr="003B064C" w:rsidRDefault="007E7E36" w:rsidP="007E7E36">
      <w:pPr>
        <w:rPr>
          <w:sz w:val="18"/>
        </w:rPr>
      </w:pPr>
    </w:p>
    <w:p w14:paraId="2A057248" w14:textId="2318DFD8" w:rsidR="002D4DA9" w:rsidRPr="003B064C" w:rsidRDefault="007E7E36" w:rsidP="007E7E36">
      <w:r w:rsidRPr="003B064C">
        <w:fldChar w:fldCharType="begin"/>
      </w:r>
      <w:r w:rsidRPr="003B064C">
        <w:instrText xml:space="preserve"> AUTONUM  </w:instrText>
      </w:r>
      <w:r w:rsidRPr="003B064C">
        <w:fldChar w:fldCharType="end"/>
      </w:r>
      <w:r w:rsidRPr="003B064C">
        <w:tab/>
        <w:t xml:space="preserve">Les </w:t>
      </w:r>
      <w:r w:rsidR="002D4DA9" w:rsidRPr="003B064C">
        <w:t>articles 6</w:t>
      </w:r>
      <w:r w:rsidRPr="003B064C">
        <w:t xml:space="preserve">9 à 73 de la loi contiennent des dispositions sur les conditions de protection qui sont conformes aux dispositions des </w:t>
      </w:r>
      <w:r w:rsidR="002D4DA9" w:rsidRPr="003B064C">
        <w:t>articles 5</w:t>
      </w:r>
      <w:r w:rsidRPr="003B064C">
        <w:t xml:space="preserve"> à 9 de l</w:t>
      </w:r>
      <w:r w:rsidR="002D4DA9" w:rsidRPr="003B064C">
        <w:t>’</w:t>
      </w:r>
      <w:r w:rsidRPr="003B064C">
        <w:t xml:space="preserve">Acte </w:t>
      </w:r>
      <w:r w:rsidR="002D4DA9" w:rsidRPr="003B064C">
        <w:t>de 1991</w:t>
      </w:r>
      <w:r w:rsidRPr="003B064C">
        <w:t>.</w:t>
      </w:r>
    </w:p>
    <w:p w14:paraId="7C386234" w14:textId="329F72D7" w:rsidR="007E7E36" w:rsidRPr="003B064C" w:rsidRDefault="007E7E36" w:rsidP="007E7E36"/>
    <w:p w14:paraId="1A1C60D3" w14:textId="52B44BBB" w:rsidR="007E7E36" w:rsidRPr="003B064C" w:rsidRDefault="007E7E36" w:rsidP="007E7E36">
      <w:r w:rsidRPr="003B064C">
        <w:fldChar w:fldCharType="begin"/>
      </w:r>
      <w:r w:rsidRPr="003B064C">
        <w:instrText xml:space="preserve"> AUTONUM  </w:instrText>
      </w:r>
      <w:r w:rsidRPr="003B064C">
        <w:fldChar w:fldCharType="end"/>
      </w:r>
      <w:r w:rsidRPr="003B064C">
        <w:tab/>
        <w:t>L</w:t>
      </w:r>
      <w:r w:rsidR="002D4DA9" w:rsidRPr="003B064C">
        <w:t>’article 7</w:t>
      </w:r>
      <w:r w:rsidRPr="003B064C">
        <w:t>0 de la loi contient des dispositions relatives à la disposition facultative de l</w:t>
      </w:r>
      <w:r w:rsidR="002D4DA9" w:rsidRPr="003B064C">
        <w:t>’article 6</w:t>
      </w:r>
      <w:r w:rsidRPr="003B064C">
        <w:t>.2) “Variétés de création récente” de l</w:t>
      </w:r>
      <w:r w:rsidR="002D4DA9" w:rsidRPr="003B064C">
        <w:t>’</w:t>
      </w:r>
      <w:r w:rsidRPr="003B064C">
        <w:t xml:space="preserve">Acte </w:t>
      </w:r>
      <w:r w:rsidR="002D4DA9" w:rsidRPr="003B064C">
        <w:t>de 1991</w:t>
      </w:r>
      <w:r w:rsidRPr="003B064C">
        <w:t xml:space="preserve"> comme suit</w:t>
      </w:r>
      <w:r w:rsidR="002D4DA9" w:rsidRPr="003B064C">
        <w:t> :</w:t>
      </w:r>
    </w:p>
    <w:p w14:paraId="4DBB42E9" w14:textId="77777777" w:rsidR="007E7E36" w:rsidRPr="003B064C" w:rsidRDefault="007E7E36" w:rsidP="007E7E36">
      <w:pPr>
        <w:keepNext/>
      </w:pPr>
    </w:p>
    <w:p w14:paraId="2402D0B1" w14:textId="77777777" w:rsidR="007E7E36" w:rsidRPr="003B064C" w:rsidRDefault="007E7E36" w:rsidP="007E7E36">
      <w:pPr>
        <w:keepNext/>
        <w:ind w:left="567" w:right="567"/>
        <w:rPr>
          <w:sz w:val="18"/>
          <w:szCs w:val="18"/>
        </w:rPr>
      </w:pPr>
      <w:r w:rsidRPr="003B064C">
        <w:rPr>
          <w:sz w:val="18"/>
        </w:rPr>
        <w:t>“[…]</w:t>
      </w:r>
    </w:p>
    <w:p w14:paraId="1B0CED4C" w14:textId="77777777" w:rsidR="007E7E36" w:rsidRPr="003B064C" w:rsidRDefault="007E7E36" w:rsidP="007E7E36">
      <w:pPr>
        <w:keepNext/>
        <w:ind w:left="567" w:right="567"/>
        <w:rPr>
          <w:sz w:val="16"/>
          <w:szCs w:val="16"/>
        </w:rPr>
      </w:pPr>
    </w:p>
    <w:p w14:paraId="59F82BAA" w14:textId="34ECA474" w:rsidR="007E7E36" w:rsidRPr="003B064C" w:rsidRDefault="007E7E36" w:rsidP="007E7E36">
      <w:pPr>
        <w:ind w:left="567" w:right="567"/>
        <w:rPr>
          <w:sz w:val="18"/>
          <w:szCs w:val="18"/>
        </w:rPr>
      </w:pPr>
      <w:r w:rsidRPr="003B064C">
        <w:rPr>
          <w:sz w:val="18"/>
        </w:rPr>
        <w:t>Lorsqu</w:t>
      </w:r>
      <w:r w:rsidR="002D4DA9" w:rsidRPr="003B064C">
        <w:rPr>
          <w:sz w:val="18"/>
        </w:rPr>
        <w:t>’</w:t>
      </w:r>
      <w:r w:rsidRPr="003B064C">
        <w:rPr>
          <w:sz w:val="18"/>
        </w:rPr>
        <w:t>un genre végétal ou une espèce végétale n</w:t>
      </w:r>
      <w:r w:rsidR="002D4DA9" w:rsidRPr="003B064C">
        <w:rPr>
          <w:sz w:val="18"/>
        </w:rPr>
        <w:t>’</w:t>
      </w:r>
      <w:r w:rsidRPr="003B064C">
        <w:rPr>
          <w:sz w:val="18"/>
        </w:rPr>
        <w:t>était pas admis à l</w:t>
      </w:r>
      <w:r w:rsidR="002D4DA9" w:rsidRPr="003B064C">
        <w:rPr>
          <w:sz w:val="18"/>
        </w:rPr>
        <w:t>’</w:t>
      </w:r>
      <w:r w:rsidRPr="003B064C">
        <w:rPr>
          <w:sz w:val="18"/>
        </w:rPr>
        <w:t>enregistrement avant l</w:t>
      </w:r>
      <w:r w:rsidR="002D4DA9" w:rsidRPr="003B064C">
        <w:rPr>
          <w:sz w:val="18"/>
        </w:rPr>
        <w:t>’</w:t>
      </w:r>
      <w:r w:rsidRPr="003B064C">
        <w:rPr>
          <w:sz w:val="18"/>
        </w:rPr>
        <w:t>entrée en vigueur de la présente loi, les variétés appartenant à ce genre végétal ou à cette espèce végétale sont considérées comme satisfaisant à la condition de nouveauté définie dans le présent article, même si la vente ou la remise à des tiers a eu lieu en République démocratique populaire lao dans les quatre</w:t>
      </w:r>
      <w:r w:rsidR="00017633" w:rsidRPr="003B064C">
        <w:rPr>
          <w:sz w:val="18"/>
        </w:rPr>
        <w:t> </w:t>
      </w:r>
      <w:r w:rsidRPr="003B064C">
        <w:rPr>
          <w:sz w:val="18"/>
        </w:rPr>
        <w:t>ans précédant la date de dépôt de la demande ou, dans le cas des arbres ou de la vigne, dans les six</w:t>
      </w:r>
      <w:r w:rsidR="00017633" w:rsidRPr="003B064C">
        <w:rPr>
          <w:sz w:val="18"/>
        </w:rPr>
        <w:t> </w:t>
      </w:r>
      <w:r w:rsidRPr="003B064C">
        <w:rPr>
          <w:sz w:val="18"/>
        </w:rPr>
        <w:t>ans précédant cette date, conformément aux dispositions du premier alinéa du présent artic</w:t>
      </w:r>
      <w:r w:rsidR="003B064C" w:rsidRPr="003B064C">
        <w:rPr>
          <w:sz w:val="18"/>
        </w:rPr>
        <w:t>le.  Ce</w:t>
      </w:r>
      <w:r w:rsidRPr="003B064C">
        <w:rPr>
          <w:sz w:val="18"/>
        </w:rPr>
        <w:t>tte disposition ne s</w:t>
      </w:r>
      <w:r w:rsidR="002D4DA9" w:rsidRPr="003B064C">
        <w:rPr>
          <w:sz w:val="18"/>
        </w:rPr>
        <w:t>’</w:t>
      </w:r>
      <w:r w:rsidRPr="003B064C">
        <w:rPr>
          <w:sz w:val="18"/>
        </w:rPr>
        <w:t>applique qu</w:t>
      </w:r>
      <w:r w:rsidR="002D4DA9" w:rsidRPr="003B064C">
        <w:rPr>
          <w:sz w:val="18"/>
        </w:rPr>
        <w:t>’</w:t>
      </w:r>
      <w:r w:rsidRPr="003B064C">
        <w:rPr>
          <w:sz w:val="18"/>
        </w:rPr>
        <w:t>aux demandes de droit d</w:t>
      </w:r>
      <w:r w:rsidR="002D4DA9" w:rsidRPr="003B064C">
        <w:rPr>
          <w:sz w:val="18"/>
        </w:rPr>
        <w:t>’</w:t>
      </w:r>
      <w:r w:rsidRPr="003B064C">
        <w:rPr>
          <w:sz w:val="18"/>
        </w:rPr>
        <w:t>obtenteur déposées au plus tard deux</w:t>
      </w:r>
      <w:r w:rsidR="00017633" w:rsidRPr="003B064C">
        <w:rPr>
          <w:sz w:val="18"/>
        </w:rPr>
        <w:t> </w:t>
      </w:r>
      <w:r w:rsidRPr="003B064C">
        <w:rPr>
          <w:sz w:val="18"/>
        </w:rPr>
        <w:t>ans après l</w:t>
      </w:r>
      <w:r w:rsidR="002D4DA9" w:rsidRPr="003B064C">
        <w:rPr>
          <w:sz w:val="18"/>
        </w:rPr>
        <w:t>’</w:t>
      </w:r>
      <w:r w:rsidRPr="003B064C">
        <w:rPr>
          <w:sz w:val="18"/>
        </w:rPr>
        <w:t>entrée en vigueur de la présente loi en République démocratique populaire lao.”</w:t>
      </w:r>
    </w:p>
    <w:p w14:paraId="20AFF54C" w14:textId="77777777" w:rsidR="007E7E36" w:rsidRPr="003B064C" w:rsidRDefault="007E7E36" w:rsidP="007E7E36"/>
    <w:p w14:paraId="1962249A" w14:textId="77777777" w:rsidR="007E7E36" w:rsidRPr="003B064C" w:rsidRDefault="007E7E36" w:rsidP="007E7E36"/>
    <w:p w14:paraId="6522E011" w14:textId="756DD0BA" w:rsidR="007E7E36" w:rsidRPr="003B064C" w:rsidRDefault="002D4DA9" w:rsidP="007E7E36">
      <w:pPr>
        <w:keepNext/>
        <w:rPr>
          <w:u w:val="single"/>
        </w:rPr>
      </w:pPr>
      <w:r w:rsidRPr="003B064C">
        <w:rPr>
          <w:u w:val="single"/>
        </w:rPr>
        <w:t>Article 1</w:t>
      </w:r>
      <w:r w:rsidR="007E7E36" w:rsidRPr="003B064C">
        <w:rPr>
          <w:u w:val="single"/>
        </w:rPr>
        <w:t>0 de l</w:t>
      </w:r>
      <w:r w:rsidRPr="003B064C">
        <w:rPr>
          <w:u w:val="single"/>
        </w:rPr>
        <w:t>’</w:t>
      </w:r>
      <w:r w:rsidR="007E7E36" w:rsidRPr="003B064C">
        <w:rPr>
          <w:u w:val="single"/>
        </w:rPr>
        <w:t xml:space="preserve">Acte </w:t>
      </w:r>
      <w:r w:rsidRPr="003B064C">
        <w:rPr>
          <w:u w:val="single"/>
        </w:rPr>
        <w:t>de 1991 :</w:t>
      </w:r>
      <w:r w:rsidR="007E7E36" w:rsidRPr="003B064C">
        <w:rPr>
          <w:u w:val="single"/>
        </w:rPr>
        <w:t xml:space="preserve"> dépôt de demandes</w:t>
      </w:r>
    </w:p>
    <w:p w14:paraId="05FAC7E4" w14:textId="77777777" w:rsidR="007E7E36" w:rsidRPr="00203C1F" w:rsidRDefault="007E7E36" w:rsidP="0020408B">
      <w:pPr>
        <w:keepNext/>
      </w:pPr>
    </w:p>
    <w:p w14:paraId="00D335E5" w14:textId="192A91CF" w:rsidR="007E7E36" w:rsidRPr="003B064C" w:rsidRDefault="007E7E36" w:rsidP="007E7E36">
      <w:pPr>
        <w:rPr>
          <w:sz w:val="18"/>
        </w:rPr>
      </w:pPr>
      <w:r w:rsidRPr="003B064C">
        <w:fldChar w:fldCharType="begin"/>
      </w:r>
      <w:r w:rsidRPr="003B064C">
        <w:instrText xml:space="preserve"> AUTONUM  </w:instrText>
      </w:r>
      <w:r w:rsidRPr="003B064C">
        <w:fldChar w:fldCharType="end"/>
      </w:r>
      <w:r w:rsidRPr="003B064C">
        <w:tab/>
        <w:t>L</w:t>
      </w:r>
      <w:r w:rsidR="002D4DA9" w:rsidRPr="003B064C">
        <w:t>’article 7</w:t>
      </w:r>
      <w:r w:rsidRPr="003B064C">
        <w:t>7 de la loi contient des dispositions relatives au dépôt de demand</w:t>
      </w:r>
      <w:r w:rsidR="003B064C" w:rsidRPr="003B064C">
        <w:t>es.  La</w:t>
      </w:r>
      <w:r w:rsidRPr="003B064C">
        <w:t xml:space="preserve"> loi ne semble pas contenir de disposition contraire à l</w:t>
      </w:r>
      <w:r w:rsidR="002D4DA9" w:rsidRPr="003B064C">
        <w:t>’article 1</w:t>
      </w:r>
      <w:r w:rsidRPr="003B064C">
        <w:t>0 de l</w:t>
      </w:r>
      <w:r w:rsidR="002D4DA9" w:rsidRPr="003B064C">
        <w:t>’</w:t>
      </w:r>
      <w:r w:rsidRPr="003B064C">
        <w:t xml:space="preserve">Acte </w:t>
      </w:r>
      <w:r w:rsidR="002D4DA9" w:rsidRPr="003B064C">
        <w:t>de 1991</w:t>
      </w:r>
      <w:r w:rsidRPr="003B064C">
        <w:t>.</w:t>
      </w:r>
    </w:p>
    <w:p w14:paraId="41C75148" w14:textId="77777777" w:rsidR="007E7E36" w:rsidRDefault="007E7E36" w:rsidP="007E7E36">
      <w:pPr>
        <w:jc w:val="left"/>
        <w:rPr>
          <w:sz w:val="18"/>
        </w:rPr>
      </w:pPr>
    </w:p>
    <w:p w14:paraId="31609053" w14:textId="77777777" w:rsidR="0020408B" w:rsidRPr="003B064C" w:rsidRDefault="0020408B" w:rsidP="007E7E36">
      <w:pPr>
        <w:jc w:val="left"/>
        <w:rPr>
          <w:sz w:val="18"/>
        </w:rPr>
      </w:pPr>
    </w:p>
    <w:p w14:paraId="16860EC0" w14:textId="10ED6091" w:rsidR="007E7E36" w:rsidRPr="003B064C" w:rsidRDefault="002D4DA9" w:rsidP="007E7E36">
      <w:pPr>
        <w:keepNext/>
        <w:rPr>
          <w:u w:val="single"/>
        </w:rPr>
      </w:pPr>
      <w:r w:rsidRPr="003B064C">
        <w:rPr>
          <w:u w:val="single"/>
        </w:rPr>
        <w:t>Article 1</w:t>
      </w:r>
      <w:r w:rsidR="007E7E36" w:rsidRPr="003B064C">
        <w:rPr>
          <w:u w:val="single"/>
        </w:rPr>
        <w:t>1 de l</w:t>
      </w:r>
      <w:r w:rsidRPr="003B064C">
        <w:rPr>
          <w:u w:val="single"/>
        </w:rPr>
        <w:t>’</w:t>
      </w:r>
      <w:r w:rsidR="007E7E36" w:rsidRPr="003B064C">
        <w:rPr>
          <w:u w:val="single"/>
        </w:rPr>
        <w:t xml:space="preserve">Acte </w:t>
      </w:r>
      <w:r w:rsidRPr="003B064C">
        <w:rPr>
          <w:u w:val="single"/>
        </w:rPr>
        <w:t>de 1991 :</w:t>
      </w:r>
      <w:r w:rsidR="007E7E36" w:rsidRPr="003B064C">
        <w:rPr>
          <w:u w:val="single"/>
        </w:rPr>
        <w:t xml:space="preserve"> droit de priorité</w:t>
      </w:r>
    </w:p>
    <w:p w14:paraId="2FF0A7A7" w14:textId="77777777" w:rsidR="007E7E36" w:rsidRPr="00203C1F" w:rsidRDefault="007E7E36" w:rsidP="00203C1F"/>
    <w:p w14:paraId="3E5C8B95" w14:textId="1F9066F5" w:rsidR="007E7E36" w:rsidRDefault="007E7E36" w:rsidP="007E7E36">
      <w:r w:rsidRPr="003B064C">
        <w:fldChar w:fldCharType="begin"/>
      </w:r>
      <w:r w:rsidRPr="003B064C">
        <w:instrText xml:space="preserve"> AUTONUM  </w:instrText>
      </w:r>
      <w:r w:rsidRPr="003B064C">
        <w:fldChar w:fldCharType="end"/>
      </w:r>
      <w:r w:rsidRPr="003B064C">
        <w:rPr>
          <w:sz w:val="18"/>
        </w:rPr>
        <w:tab/>
      </w:r>
      <w:r w:rsidRPr="003B064C">
        <w:t>L</w:t>
      </w:r>
      <w:r w:rsidR="002D4DA9" w:rsidRPr="003B064C">
        <w:t>’article 7</w:t>
      </w:r>
      <w:r w:rsidRPr="003B064C">
        <w:t>6 de la loi contient des dispositions sur le droit de priorité qui correspondent aux dispositions de l</w:t>
      </w:r>
      <w:r w:rsidR="002D4DA9" w:rsidRPr="003B064C">
        <w:t>’article 1</w:t>
      </w:r>
      <w:r w:rsidRPr="003B064C">
        <w:t>1 de l</w:t>
      </w:r>
      <w:r w:rsidR="002D4DA9" w:rsidRPr="003B064C">
        <w:t>’</w:t>
      </w:r>
      <w:r w:rsidRPr="003B064C">
        <w:t xml:space="preserve">Acte </w:t>
      </w:r>
      <w:r w:rsidR="002D4DA9" w:rsidRPr="003B064C">
        <w:t>de 1991</w:t>
      </w:r>
      <w:r w:rsidRPr="003B064C">
        <w:t>.</w:t>
      </w:r>
    </w:p>
    <w:p w14:paraId="2EDBAAAD" w14:textId="77777777" w:rsidR="0020408B" w:rsidRDefault="0020408B" w:rsidP="007E7E36"/>
    <w:p w14:paraId="065C5C75" w14:textId="77777777" w:rsidR="0020408B" w:rsidRPr="003B064C" w:rsidRDefault="0020408B" w:rsidP="007E7E36"/>
    <w:p w14:paraId="7F63ABC4" w14:textId="7D9E4ADA" w:rsidR="007E7E36" w:rsidRPr="003B064C" w:rsidRDefault="002D4DA9" w:rsidP="007E7E36">
      <w:pPr>
        <w:keepNext/>
        <w:rPr>
          <w:u w:val="single"/>
        </w:rPr>
      </w:pPr>
      <w:r w:rsidRPr="003B064C">
        <w:rPr>
          <w:u w:val="single"/>
        </w:rPr>
        <w:t>Article 1</w:t>
      </w:r>
      <w:r w:rsidR="007E7E36" w:rsidRPr="003B064C">
        <w:rPr>
          <w:u w:val="single"/>
        </w:rPr>
        <w:t>2 de l</w:t>
      </w:r>
      <w:r w:rsidRPr="003B064C">
        <w:rPr>
          <w:u w:val="single"/>
        </w:rPr>
        <w:t>’</w:t>
      </w:r>
      <w:r w:rsidR="007E7E36" w:rsidRPr="003B064C">
        <w:rPr>
          <w:u w:val="single"/>
        </w:rPr>
        <w:t xml:space="preserve">Acte </w:t>
      </w:r>
      <w:r w:rsidRPr="003B064C">
        <w:rPr>
          <w:u w:val="single"/>
        </w:rPr>
        <w:t>de 1991 :</w:t>
      </w:r>
      <w:r w:rsidR="007E7E36" w:rsidRPr="003B064C">
        <w:rPr>
          <w:u w:val="single"/>
        </w:rPr>
        <w:t xml:space="preserve"> examen de la demande</w:t>
      </w:r>
    </w:p>
    <w:p w14:paraId="2DC179D6" w14:textId="77777777" w:rsidR="007E7E36" w:rsidRPr="00203C1F" w:rsidRDefault="007E7E36" w:rsidP="00203C1F"/>
    <w:p w14:paraId="726BD57D" w14:textId="2C31C066" w:rsidR="007E7E36" w:rsidRPr="003B064C" w:rsidRDefault="007E7E36" w:rsidP="007E7E36">
      <w:r w:rsidRPr="003B064C">
        <w:fldChar w:fldCharType="begin"/>
      </w:r>
      <w:r w:rsidRPr="003B064C">
        <w:instrText xml:space="preserve"> AUTONUM  </w:instrText>
      </w:r>
      <w:r w:rsidRPr="003B064C">
        <w:fldChar w:fldCharType="end"/>
      </w:r>
      <w:r w:rsidRPr="003B064C">
        <w:tab/>
        <w:t xml:space="preserve">Les </w:t>
      </w:r>
      <w:r w:rsidR="002D4DA9" w:rsidRPr="003B064C">
        <w:t>articles 7</w:t>
      </w:r>
      <w:r w:rsidRPr="003B064C">
        <w:t>8 et 80 de la loi contiennent des dispositions relatives à l</w:t>
      </w:r>
      <w:r w:rsidR="002D4DA9" w:rsidRPr="003B064C">
        <w:t>’</w:t>
      </w:r>
      <w:r w:rsidRPr="003B064C">
        <w:t>examen de la demande qui correspondent aux dispositions de l</w:t>
      </w:r>
      <w:r w:rsidR="002D4DA9" w:rsidRPr="003B064C">
        <w:t>’article 1</w:t>
      </w:r>
      <w:r w:rsidRPr="003B064C">
        <w:t>2 de l</w:t>
      </w:r>
      <w:r w:rsidR="002D4DA9" w:rsidRPr="003B064C">
        <w:t>’</w:t>
      </w:r>
      <w:r w:rsidRPr="003B064C">
        <w:t xml:space="preserve">Acte </w:t>
      </w:r>
      <w:r w:rsidR="002D4DA9" w:rsidRPr="003B064C">
        <w:t>de 1991</w:t>
      </w:r>
      <w:r w:rsidRPr="003B064C">
        <w:t>.</w:t>
      </w:r>
    </w:p>
    <w:p w14:paraId="2DEA18F1" w14:textId="77777777" w:rsidR="007E7E36" w:rsidRPr="003B064C" w:rsidRDefault="007E7E36" w:rsidP="007E7E36"/>
    <w:p w14:paraId="08CBAB33" w14:textId="77777777" w:rsidR="007E7E36" w:rsidRPr="003B064C" w:rsidRDefault="007E7E36" w:rsidP="007E7E36"/>
    <w:p w14:paraId="0873683F" w14:textId="3CAA8588" w:rsidR="007E7E36" w:rsidRPr="003B064C" w:rsidRDefault="002D4DA9" w:rsidP="007E7E36">
      <w:pPr>
        <w:keepNext/>
        <w:rPr>
          <w:u w:val="single"/>
        </w:rPr>
      </w:pPr>
      <w:r w:rsidRPr="003B064C">
        <w:rPr>
          <w:u w:val="single"/>
        </w:rPr>
        <w:t>Article 1</w:t>
      </w:r>
      <w:r w:rsidR="007E7E36" w:rsidRPr="003B064C">
        <w:rPr>
          <w:u w:val="single"/>
        </w:rPr>
        <w:t>3 de l</w:t>
      </w:r>
      <w:r w:rsidRPr="003B064C">
        <w:rPr>
          <w:u w:val="single"/>
        </w:rPr>
        <w:t>’</w:t>
      </w:r>
      <w:r w:rsidR="007E7E36" w:rsidRPr="003B064C">
        <w:rPr>
          <w:u w:val="single"/>
        </w:rPr>
        <w:t xml:space="preserve">Acte </w:t>
      </w:r>
      <w:r w:rsidRPr="003B064C">
        <w:rPr>
          <w:u w:val="single"/>
        </w:rPr>
        <w:t>de 1991 :</w:t>
      </w:r>
      <w:r w:rsidR="007E7E36" w:rsidRPr="003B064C">
        <w:rPr>
          <w:u w:val="single"/>
        </w:rPr>
        <w:t xml:space="preserve"> protection provisoire</w:t>
      </w:r>
    </w:p>
    <w:p w14:paraId="4E72EC83" w14:textId="77777777" w:rsidR="007E7E36" w:rsidRPr="003B064C" w:rsidRDefault="007E7E36" w:rsidP="007E7E36">
      <w:pPr>
        <w:keepNext/>
        <w:rPr>
          <w:sz w:val="18"/>
        </w:rPr>
      </w:pPr>
    </w:p>
    <w:p w14:paraId="29E83D33" w14:textId="38585FDB" w:rsidR="007E7E36" w:rsidRPr="003B064C" w:rsidRDefault="007E7E36" w:rsidP="007E7E36">
      <w:r w:rsidRPr="003B064C">
        <w:fldChar w:fldCharType="begin"/>
      </w:r>
      <w:r w:rsidRPr="003B064C">
        <w:instrText xml:space="preserve"> AUTONUM  </w:instrText>
      </w:r>
      <w:r w:rsidRPr="003B064C">
        <w:fldChar w:fldCharType="end"/>
      </w:r>
      <w:r w:rsidRPr="003B064C">
        <w:rPr>
          <w:sz w:val="18"/>
        </w:rPr>
        <w:tab/>
      </w:r>
      <w:r w:rsidRPr="003B064C">
        <w:t>L</w:t>
      </w:r>
      <w:r w:rsidR="002D4DA9" w:rsidRPr="003B064C">
        <w:t>’article 8</w:t>
      </w:r>
      <w:r w:rsidRPr="003B064C">
        <w:t>4 de la loi contient des dispositions relatives à la protection provisoire qui correspondent aux dispositions de l</w:t>
      </w:r>
      <w:r w:rsidR="002D4DA9" w:rsidRPr="003B064C">
        <w:t>’article 1</w:t>
      </w:r>
      <w:r w:rsidRPr="003B064C">
        <w:t>3 de l</w:t>
      </w:r>
      <w:r w:rsidR="002D4DA9" w:rsidRPr="003B064C">
        <w:t>’</w:t>
      </w:r>
      <w:r w:rsidRPr="003B064C">
        <w:t xml:space="preserve">Acte </w:t>
      </w:r>
      <w:r w:rsidR="002D4DA9" w:rsidRPr="003B064C">
        <w:t>de 1991</w:t>
      </w:r>
      <w:r w:rsidRPr="003B064C">
        <w:t>.</w:t>
      </w:r>
    </w:p>
    <w:p w14:paraId="4D809EAD" w14:textId="77777777" w:rsidR="007E7E36" w:rsidRPr="003B064C" w:rsidRDefault="007E7E36" w:rsidP="007E7E36">
      <w:pPr>
        <w:rPr>
          <w:sz w:val="18"/>
        </w:rPr>
      </w:pPr>
    </w:p>
    <w:p w14:paraId="5A5421D2" w14:textId="77777777" w:rsidR="007E7E36" w:rsidRPr="003B064C" w:rsidRDefault="007E7E36" w:rsidP="007E7E36">
      <w:pPr>
        <w:rPr>
          <w:sz w:val="18"/>
        </w:rPr>
      </w:pPr>
    </w:p>
    <w:p w14:paraId="68A2605C" w14:textId="74D18174" w:rsidR="007E7E36" w:rsidRPr="003B064C" w:rsidRDefault="002D4DA9" w:rsidP="007E7E36">
      <w:pPr>
        <w:keepNext/>
        <w:rPr>
          <w:u w:val="single"/>
        </w:rPr>
      </w:pPr>
      <w:r w:rsidRPr="003B064C">
        <w:rPr>
          <w:u w:val="single"/>
        </w:rPr>
        <w:t>Article 1</w:t>
      </w:r>
      <w:r w:rsidR="007E7E36" w:rsidRPr="003B064C">
        <w:rPr>
          <w:u w:val="single"/>
        </w:rPr>
        <w:t>4 de l</w:t>
      </w:r>
      <w:r w:rsidRPr="003B064C">
        <w:rPr>
          <w:u w:val="single"/>
        </w:rPr>
        <w:t>’</w:t>
      </w:r>
      <w:r w:rsidR="007E7E36" w:rsidRPr="003B064C">
        <w:rPr>
          <w:u w:val="single"/>
        </w:rPr>
        <w:t xml:space="preserve">Acte </w:t>
      </w:r>
      <w:r w:rsidRPr="003B064C">
        <w:rPr>
          <w:u w:val="single"/>
        </w:rPr>
        <w:t>de 1991 :</w:t>
      </w:r>
      <w:r w:rsidR="007E7E36" w:rsidRPr="003B064C">
        <w:rPr>
          <w:u w:val="single"/>
        </w:rPr>
        <w:t xml:space="preserve"> étendue du droit d</w:t>
      </w:r>
      <w:r w:rsidRPr="003B064C">
        <w:rPr>
          <w:u w:val="single"/>
        </w:rPr>
        <w:t>’</w:t>
      </w:r>
      <w:r w:rsidR="007E7E36" w:rsidRPr="003B064C">
        <w:rPr>
          <w:u w:val="single"/>
        </w:rPr>
        <w:t>obtenteur</w:t>
      </w:r>
    </w:p>
    <w:p w14:paraId="385798EA" w14:textId="77777777" w:rsidR="007E7E36" w:rsidRPr="003B064C" w:rsidRDefault="007E7E36" w:rsidP="007E7E36">
      <w:pPr>
        <w:keepNext/>
        <w:rPr>
          <w:sz w:val="18"/>
        </w:rPr>
      </w:pPr>
    </w:p>
    <w:p w14:paraId="13922DA4" w14:textId="239470E7" w:rsidR="007E7E36" w:rsidRPr="003B064C" w:rsidRDefault="007E7E36" w:rsidP="007E7E36">
      <w:r w:rsidRPr="003B064C">
        <w:fldChar w:fldCharType="begin"/>
      </w:r>
      <w:r w:rsidRPr="003B064C">
        <w:instrText xml:space="preserve"> AUTONUM  </w:instrText>
      </w:r>
      <w:r w:rsidRPr="003B064C">
        <w:fldChar w:fldCharType="end"/>
      </w:r>
      <w:r w:rsidRPr="003B064C">
        <w:tab/>
        <w:t>L</w:t>
      </w:r>
      <w:r w:rsidR="002D4DA9" w:rsidRPr="003B064C">
        <w:t>’article 8</w:t>
      </w:r>
      <w:r w:rsidRPr="003B064C">
        <w:t>2 de la loi contient des dispositions sur l</w:t>
      </w:r>
      <w:r w:rsidR="002D4DA9" w:rsidRPr="003B064C">
        <w:t>’</w:t>
      </w:r>
      <w:r w:rsidRPr="003B064C">
        <w:t>étendue du droit d</w:t>
      </w:r>
      <w:r w:rsidR="002D4DA9" w:rsidRPr="003B064C">
        <w:t>’</w:t>
      </w:r>
      <w:r w:rsidRPr="003B064C">
        <w:t>obtenteur qui correspondent aux dispositions de l</w:t>
      </w:r>
      <w:r w:rsidR="002D4DA9" w:rsidRPr="003B064C">
        <w:t>’article 1</w:t>
      </w:r>
      <w:r w:rsidRPr="003B064C">
        <w:t>4 de l</w:t>
      </w:r>
      <w:r w:rsidR="002D4DA9" w:rsidRPr="003B064C">
        <w:t>’</w:t>
      </w:r>
      <w:r w:rsidRPr="003B064C">
        <w:t xml:space="preserve">Acte </w:t>
      </w:r>
      <w:r w:rsidR="002D4DA9" w:rsidRPr="003B064C">
        <w:t>de 1991</w:t>
      </w:r>
      <w:r w:rsidRPr="003B064C">
        <w:t>.</w:t>
      </w:r>
    </w:p>
    <w:p w14:paraId="69ED9DE1" w14:textId="77777777" w:rsidR="007E7E36" w:rsidRPr="003B064C" w:rsidRDefault="007E7E36" w:rsidP="007E7E36"/>
    <w:p w14:paraId="02B72BFD" w14:textId="6DA152FB" w:rsidR="002D4DA9" w:rsidRPr="003B064C" w:rsidRDefault="007E7E36" w:rsidP="007E7E36">
      <w:r w:rsidRPr="003B064C">
        <w:fldChar w:fldCharType="begin"/>
      </w:r>
      <w:r w:rsidRPr="003B064C">
        <w:instrText xml:space="preserve"> AUTONUM  </w:instrText>
      </w:r>
      <w:r w:rsidRPr="003B064C">
        <w:fldChar w:fldCharType="end"/>
      </w:r>
      <w:r w:rsidRPr="003B064C">
        <w:tab/>
        <w:t>L</w:t>
      </w:r>
      <w:r w:rsidR="002D4DA9" w:rsidRPr="003B064C">
        <w:t>’article 8</w:t>
      </w:r>
      <w:r w:rsidRPr="003B064C">
        <w:t>2.4) de la loi contient la disposition facultative de l</w:t>
      </w:r>
      <w:r w:rsidR="002D4DA9" w:rsidRPr="003B064C">
        <w:t>’article 1</w:t>
      </w:r>
      <w:r w:rsidRPr="003B064C">
        <w:t xml:space="preserve">4.3) “Actes </w:t>
      </w:r>
      <w:r w:rsidR="002D4DA9" w:rsidRPr="003B064C">
        <w:t>à l’égard</w:t>
      </w:r>
      <w:r w:rsidRPr="003B064C">
        <w:t xml:space="preserve"> de certains produits” de l</w:t>
      </w:r>
      <w:r w:rsidR="002D4DA9" w:rsidRPr="003B064C">
        <w:t>’</w:t>
      </w:r>
      <w:r w:rsidRPr="003B064C">
        <w:t xml:space="preserve">Acte </w:t>
      </w:r>
      <w:r w:rsidR="002D4DA9" w:rsidRPr="003B064C">
        <w:t>de 1991</w:t>
      </w:r>
      <w:r w:rsidRPr="003B064C">
        <w:t>, comme suit</w:t>
      </w:r>
      <w:r w:rsidR="00017633" w:rsidRPr="003B064C">
        <w:t> </w:t>
      </w:r>
      <w:r w:rsidRPr="003B064C">
        <w:t>:</w:t>
      </w:r>
    </w:p>
    <w:p w14:paraId="23098F0A" w14:textId="2DFDF545" w:rsidR="007E7E36" w:rsidRPr="003B064C" w:rsidRDefault="007E7E36" w:rsidP="007E7E36"/>
    <w:p w14:paraId="40C135FE" w14:textId="60F95673" w:rsidR="007E7E36" w:rsidRPr="003B064C" w:rsidRDefault="007E7E36" w:rsidP="007E7E36">
      <w:pPr>
        <w:ind w:left="567" w:right="567"/>
        <w:rPr>
          <w:sz w:val="18"/>
          <w:szCs w:val="18"/>
        </w:rPr>
      </w:pPr>
      <w:r w:rsidRPr="003B064C">
        <w:rPr>
          <w:sz w:val="18"/>
        </w:rPr>
        <w:t>“4.</w:t>
      </w:r>
      <w:r w:rsidR="00017633" w:rsidRPr="003B064C">
        <w:rPr>
          <w:sz w:val="18"/>
        </w:rPr>
        <w:t xml:space="preserve"> </w:t>
      </w:r>
      <w:r w:rsidRPr="003B064C">
        <w:rPr>
          <w:sz w:val="18"/>
        </w:rPr>
        <w:t xml:space="preserve"> Sous réserve des </w:t>
      </w:r>
      <w:r w:rsidR="002D4DA9" w:rsidRPr="003B064C">
        <w:rPr>
          <w:sz w:val="18"/>
        </w:rPr>
        <w:t>articles 8</w:t>
      </w:r>
      <w:r w:rsidRPr="003B064C">
        <w:rPr>
          <w:sz w:val="18"/>
        </w:rPr>
        <w:t>5 et 86, l</w:t>
      </w:r>
      <w:r w:rsidR="002D4DA9" w:rsidRPr="003B064C">
        <w:rPr>
          <w:sz w:val="18"/>
        </w:rPr>
        <w:t>’</w:t>
      </w:r>
      <w:r w:rsidRPr="003B064C">
        <w:rPr>
          <w:sz w:val="18"/>
        </w:rPr>
        <w:t>autorisation de l</w:t>
      </w:r>
      <w:r w:rsidR="002D4DA9" w:rsidRPr="003B064C">
        <w:rPr>
          <w:sz w:val="18"/>
        </w:rPr>
        <w:t>’</w:t>
      </w:r>
      <w:r w:rsidRPr="003B064C">
        <w:rPr>
          <w:sz w:val="18"/>
        </w:rPr>
        <w:t xml:space="preserve">obtenteur est requise pour les actes mentionnés aux </w:t>
      </w:r>
      <w:r w:rsidR="002D4DA9" w:rsidRPr="003B064C">
        <w:rPr>
          <w:sz w:val="18"/>
        </w:rPr>
        <w:t>points 1</w:t>
      </w:r>
      <w:r w:rsidRPr="003B064C">
        <w:rPr>
          <w:sz w:val="18"/>
        </w:rPr>
        <w:t xml:space="preserve">.1) à 1.7) du présent article accomplis </w:t>
      </w:r>
      <w:r w:rsidR="002D4DA9" w:rsidRPr="003B064C">
        <w:rPr>
          <w:sz w:val="18"/>
        </w:rPr>
        <w:t>à l’égard</w:t>
      </w:r>
      <w:r w:rsidRPr="003B064C">
        <w:rPr>
          <w:sz w:val="18"/>
        </w:rPr>
        <w:t xml:space="preserve"> des produits fabriqués directement à partir d</w:t>
      </w:r>
      <w:r w:rsidR="002D4DA9" w:rsidRPr="003B064C">
        <w:rPr>
          <w:sz w:val="18"/>
        </w:rPr>
        <w:t>’</w:t>
      </w:r>
      <w:r w:rsidRPr="003B064C">
        <w:rPr>
          <w:sz w:val="18"/>
        </w:rPr>
        <w:t xml:space="preserve">un produit de récolte de la variété protégée couvert par les dispositions du </w:t>
      </w:r>
      <w:r w:rsidR="002D4DA9" w:rsidRPr="003B064C">
        <w:rPr>
          <w:sz w:val="18"/>
        </w:rPr>
        <w:t>paragraphe 2</w:t>
      </w:r>
      <w:r w:rsidRPr="003B064C">
        <w:rPr>
          <w:sz w:val="18"/>
        </w:rPr>
        <w:t>) par utilisation non autorisée dudit produit de récolte, à moins que l</w:t>
      </w:r>
      <w:r w:rsidR="002D4DA9" w:rsidRPr="003B064C">
        <w:rPr>
          <w:sz w:val="18"/>
        </w:rPr>
        <w:t>’</w:t>
      </w:r>
      <w:r w:rsidRPr="003B064C">
        <w:rPr>
          <w:sz w:val="18"/>
        </w:rPr>
        <w:t>obtenteur ait raisonnablement pu exercer son droit en relation avec ledit produit de récolte.”</w:t>
      </w:r>
    </w:p>
    <w:p w14:paraId="4F41366D" w14:textId="77777777" w:rsidR="007E7E36" w:rsidRPr="003B064C" w:rsidRDefault="007E7E36" w:rsidP="007E7E36"/>
    <w:p w14:paraId="13D1D5AF" w14:textId="77777777" w:rsidR="007E7E36" w:rsidRPr="003B064C" w:rsidRDefault="007E7E36" w:rsidP="007E7E36">
      <w:pPr>
        <w:rPr>
          <w:sz w:val="18"/>
        </w:rPr>
      </w:pPr>
    </w:p>
    <w:p w14:paraId="73FF4521" w14:textId="2460312F" w:rsidR="007E7E36" w:rsidRPr="003B064C" w:rsidRDefault="002D4DA9" w:rsidP="007E7E36">
      <w:pPr>
        <w:keepNext/>
        <w:rPr>
          <w:rFonts w:cs="Arial"/>
          <w:u w:val="single"/>
        </w:rPr>
      </w:pPr>
      <w:r w:rsidRPr="003B064C">
        <w:rPr>
          <w:u w:val="single"/>
        </w:rPr>
        <w:t>Article 1</w:t>
      </w:r>
      <w:r w:rsidR="007E7E36" w:rsidRPr="003B064C">
        <w:rPr>
          <w:u w:val="single"/>
        </w:rPr>
        <w:t>5 de l</w:t>
      </w:r>
      <w:r w:rsidRPr="003B064C">
        <w:rPr>
          <w:u w:val="single"/>
        </w:rPr>
        <w:t>’</w:t>
      </w:r>
      <w:r w:rsidR="007E7E36" w:rsidRPr="003B064C">
        <w:rPr>
          <w:u w:val="single"/>
        </w:rPr>
        <w:t xml:space="preserve">Acte </w:t>
      </w:r>
      <w:r w:rsidRPr="003B064C">
        <w:rPr>
          <w:u w:val="single"/>
        </w:rPr>
        <w:t>de 1991 :</w:t>
      </w:r>
      <w:r w:rsidR="007E7E36" w:rsidRPr="003B064C">
        <w:rPr>
          <w:u w:val="single"/>
        </w:rPr>
        <w:t xml:space="preserve"> exceptions au droit d</w:t>
      </w:r>
      <w:r w:rsidRPr="003B064C">
        <w:rPr>
          <w:u w:val="single"/>
        </w:rPr>
        <w:t>’</w:t>
      </w:r>
      <w:r w:rsidR="007E7E36" w:rsidRPr="003B064C">
        <w:rPr>
          <w:u w:val="single"/>
        </w:rPr>
        <w:t>obtenteur</w:t>
      </w:r>
    </w:p>
    <w:p w14:paraId="230C09C9" w14:textId="77777777" w:rsidR="007E7E36" w:rsidRPr="003B064C" w:rsidRDefault="007E7E36" w:rsidP="007E7E36">
      <w:pPr>
        <w:rPr>
          <w:sz w:val="18"/>
        </w:rPr>
      </w:pPr>
    </w:p>
    <w:p w14:paraId="1FE0352B" w14:textId="7C2B74B5" w:rsidR="007E7E36" w:rsidRPr="003B064C" w:rsidRDefault="007E7E36" w:rsidP="007E7E36">
      <w:r w:rsidRPr="003B064C">
        <w:fldChar w:fldCharType="begin"/>
      </w:r>
      <w:r w:rsidRPr="003B064C">
        <w:instrText xml:space="preserve"> AUTONUM  </w:instrText>
      </w:r>
      <w:r w:rsidRPr="003B064C">
        <w:fldChar w:fldCharType="end"/>
      </w:r>
      <w:r w:rsidRPr="003B064C">
        <w:tab/>
        <w:t>L</w:t>
      </w:r>
      <w:r w:rsidR="002D4DA9" w:rsidRPr="003B064C">
        <w:t>’article 8</w:t>
      </w:r>
      <w:r w:rsidRPr="003B064C">
        <w:t>5 de la loi contient des dispositions relatives aux exceptions obligatoires au droit d</w:t>
      </w:r>
      <w:r w:rsidR="002D4DA9" w:rsidRPr="003B064C">
        <w:t>’</w:t>
      </w:r>
      <w:r w:rsidRPr="003B064C">
        <w:t>obtenteur qui correspondent aux dispositions de l</w:t>
      </w:r>
      <w:r w:rsidR="002D4DA9" w:rsidRPr="003B064C">
        <w:t>’article 1</w:t>
      </w:r>
      <w:r w:rsidRPr="003B064C">
        <w:t>5.1) de l</w:t>
      </w:r>
      <w:r w:rsidR="002D4DA9" w:rsidRPr="003B064C">
        <w:t>’</w:t>
      </w:r>
      <w:r w:rsidRPr="003B064C">
        <w:t xml:space="preserve">Acte </w:t>
      </w:r>
      <w:r w:rsidR="002D4DA9" w:rsidRPr="003B064C">
        <w:t>de 1991</w:t>
      </w:r>
      <w:r w:rsidRPr="003B064C">
        <w:t>.</w:t>
      </w:r>
    </w:p>
    <w:p w14:paraId="77648198" w14:textId="77777777" w:rsidR="007E7E36" w:rsidRPr="003B064C" w:rsidRDefault="007E7E36" w:rsidP="007E7E36"/>
    <w:p w14:paraId="65CC8F4A" w14:textId="5C62DDDF" w:rsidR="007E7E36" w:rsidRPr="003B064C" w:rsidRDefault="007E7E36" w:rsidP="007E7E36">
      <w:r w:rsidRPr="003B064C">
        <w:fldChar w:fldCharType="begin"/>
      </w:r>
      <w:r w:rsidRPr="003B064C">
        <w:instrText xml:space="preserve"> AUTONUM  </w:instrText>
      </w:r>
      <w:r w:rsidRPr="003B064C">
        <w:fldChar w:fldCharType="end"/>
      </w:r>
      <w:r w:rsidRPr="003B064C">
        <w:tab/>
        <w:t>L</w:t>
      </w:r>
      <w:r w:rsidR="002D4DA9" w:rsidRPr="003B064C">
        <w:t>’article 8</w:t>
      </w:r>
      <w:r w:rsidRPr="003B064C">
        <w:t>5.5 de la loi contient des dispositions concernant l</w:t>
      </w:r>
      <w:r w:rsidR="002D4DA9" w:rsidRPr="003B064C">
        <w:t>’</w:t>
      </w:r>
      <w:r w:rsidRPr="003B064C">
        <w:t>exception facultative prévue à l</w:t>
      </w:r>
      <w:r w:rsidR="002D4DA9" w:rsidRPr="003B064C">
        <w:t>’article 1</w:t>
      </w:r>
      <w:r w:rsidRPr="003B064C">
        <w:t>5.2) de l</w:t>
      </w:r>
      <w:r w:rsidR="002D4DA9" w:rsidRPr="003B064C">
        <w:t>’</w:t>
      </w:r>
      <w:r w:rsidRPr="003B064C">
        <w:t xml:space="preserve">Acte </w:t>
      </w:r>
      <w:r w:rsidR="002D4DA9" w:rsidRPr="003B064C">
        <w:t>de 1991</w:t>
      </w:r>
      <w:r w:rsidRPr="003B064C">
        <w:t>, comme suit</w:t>
      </w:r>
      <w:r w:rsidR="002D4DA9" w:rsidRPr="003B064C">
        <w:t> :</w:t>
      </w:r>
    </w:p>
    <w:p w14:paraId="73A1F973" w14:textId="77777777" w:rsidR="007E7E36" w:rsidRPr="003B064C" w:rsidRDefault="007E7E36" w:rsidP="007E7E36"/>
    <w:p w14:paraId="27EB9C60" w14:textId="77777777" w:rsidR="007E7E36" w:rsidRPr="003B064C" w:rsidRDefault="007E7E36" w:rsidP="007E7E36">
      <w:pPr>
        <w:ind w:left="567" w:right="567"/>
        <w:rPr>
          <w:sz w:val="18"/>
          <w:szCs w:val="18"/>
        </w:rPr>
      </w:pPr>
      <w:r w:rsidRPr="003B064C">
        <w:rPr>
          <w:sz w:val="18"/>
        </w:rPr>
        <w:t>“[…]</w:t>
      </w:r>
    </w:p>
    <w:p w14:paraId="14DAE26C" w14:textId="77777777" w:rsidR="007E7E36" w:rsidRPr="003B064C" w:rsidRDefault="007E7E36" w:rsidP="007E7E36">
      <w:pPr>
        <w:ind w:left="567" w:right="567"/>
        <w:rPr>
          <w:sz w:val="18"/>
          <w:szCs w:val="18"/>
        </w:rPr>
      </w:pPr>
    </w:p>
    <w:p w14:paraId="2C2D1104" w14:textId="52B1352F" w:rsidR="007E7E36" w:rsidRPr="003B064C" w:rsidRDefault="007E7E36" w:rsidP="007E7E36">
      <w:pPr>
        <w:ind w:left="567" w:right="567"/>
        <w:rPr>
          <w:sz w:val="18"/>
          <w:szCs w:val="18"/>
        </w:rPr>
      </w:pPr>
      <w:r w:rsidRPr="003B064C">
        <w:rPr>
          <w:sz w:val="18"/>
        </w:rPr>
        <w:t xml:space="preserve">5. </w:t>
      </w:r>
      <w:r w:rsidR="00017633" w:rsidRPr="003B064C">
        <w:rPr>
          <w:sz w:val="18"/>
        </w:rPr>
        <w:t xml:space="preserve"> </w:t>
      </w:r>
      <w:r w:rsidRPr="003B064C">
        <w:rPr>
          <w:sz w:val="18"/>
        </w:rPr>
        <w:t>Le droit d</w:t>
      </w:r>
      <w:r w:rsidR="002D4DA9" w:rsidRPr="003B064C">
        <w:rPr>
          <w:sz w:val="18"/>
        </w:rPr>
        <w:t>’</w:t>
      </w:r>
      <w:r w:rsidRPr="003B064C">
        <w:rPr>
          <w:sz w:val="18"/>
        </w:rPr>
        <w:t>obtenteur ne s</w:t>
      </w:r>
      <w:r w:rsidR="002D4DA9" w:rsidRPr="003B064C">
        <w:rPr>
          <w:sz w:val="18"/>
        </w:rPr>
        <w:t>’</w:t>
      </w:r>
      <w:r w:rsidRPr="003B064C">
        <w:rPr>
          <w:sz w:val="18"/>
        </w:rPr>
        <w:t>applique pas aux agriculteurs qui, dans des limites raisonnables et sous réserve de la sauvegarde des intérêts légitimes de l</w:t>
      </w:r>
      <w:r w:rsidR="002D4DA9" w:rsidRPr="003B064C">
        <w:rPr>
          <w:sz w:val="18"/>
        </w:rPr>
        <w:t>’</w:t>
      </w:r>
      <w:r w:rsidRPr="003B064C">
        <w:rPr>
          <w:sz w:val="18"/>
        </w:rPr>
        <w:t>obtenteur, utilisent à des fins de reproduction ou de multiplication, sur leur propre exploitation, le produit de la récolte qu</w:t>
      </w:r>
      <w:r w:rsidR="002D4DA9" w:rsidRPr="003B064C">
        <w:rPr>
          <w:sz w:val="18"/>
        </w:rPr>
        <w:t>’</w:t>
      </w:r>
      <w:r w:rsidRPr="003B064C">
        <w:rPr>
          <w:sz w:val="18"/>
        </w:rPr>
        <w:t>ils ont obtenu par la mise en culture, sur leur propre exploitation, d</w:t>
      </w:r>
      <w:r w:rsidR="002D4DA9" w:rsidRPr="003B064C">
        <w:rPr>
          <w:sz w:val="18"/>
        </w:rPr>
        <w:t>’</w:t>
      </w:r>
      <w:r w:rsidRPr="003B064C">
        <w:rPr>
          <w:sz w:val="18"/>
        </w:rPr>
        <w:t>une variété protégée ou d</w:t>
      </w:r>
      <w:r w:rsidR="002D4DA9" w:rsidRPr="003B064C">
        <w:rPr>
          <w:sz w:val="18"/>
        </w:rPr>
        <w:t>’</w:t>
      </w:r>
      <w:r w:rsidRPr="003B064C">
        <w:rPr>
          <w:sz w:val="18"/>
        </w:rPr>
        <w:t>une variété couverte par l</w:t>
      </w:r>
      <w:r w:rsidR="002D4DA9" w:rsidRPr="003B064C">
        <w:rPr>
          <w:sz w:val="18"/>
        </w:rPr>
        <w:t>’article 8</w:t>
      </w:r>
      <w:r w:rsidRPr="003B064C">
        <w:rPr>
          <w:sz w:val="18"/>
        </w:rPr>
        <w:t xml:space="preserve">2.5)1) ou 2). </w:t>
      </w:r>
      <w:r w:rsidR="00017633" w:rsidRPr="003B064C">
        <w:rPr>
          <w:sz w:val="18"/>
        </w:rPr>
        <w:t xml:space="preserve"> </w:t>
      </w:r>
      <w:r w:rsidRPr="003B064C">
        <w:rPr>
          <w:sz w:val="18"/>
        </w:rPr>
        <w:t>Les limites raisonnables et les mesures de sauvegarde des intérêts légitimes de l</w:t>
      </w:r>
      <w:r w:rsidR="002D4DA9" w:rsidRPr="003B064C">
        <w:rPr>
          <w:sz w:val="18"/>
        </w:rPr>
        <w:t>’</w:t>
      </w:r>
      <w:r w:rsidRPr="003B064C">
        <w:rPr>
          <w:sz w:val="18"/>
        </w:rPr>
        <w:t>obtenteur seront précisées dans le règlement.”</w:t>
      </w:r>
    </w:p>
    <w:p w14:paraId="57F2A0BE" w14:textId="77777777" w:rsidR="007E7E36" w:rsidRPr="003B064C" w:rsidRDefault="007E7E36" w:rsidP="007E7E36"/>
    <w:p w14:paraId="120D6E25" w14:textId="77777777" w:rsidR="007E7E36" w:rsidRPr="003B064C" w:rsidRDefault="007E7E36" w:rsidP="007E7E36">
      <w:pPr>
        <w:rPr>
          <w:sz w:val="18"/>
        </w:rPr>
      </w:pPr>
    </w:p>
    <w:p w14:paraId="2847421B" w14:textId="194B9D3C" w:rsidR="007E7E36" w:rsidRPr="003B064C" w:rsidRDefault="002D4DA9" w:rsidP="007E7E36">
      <w:pPr>
        <w:keepNext/>
        <w:rPr>
          <w:rFonts w:cs="Arial"/>
          <w:u w:val="single"/>
        </w:rPr>
      </w:pPr>
      <w:r w:rsidRPr="003B064C">
        <w:rPr>
          <w:u w:val="single"/>
        </w:rPr>
        <w:t>Article 1</w:t>
      </w:r>
      <w:r w:rsidR="007E7E36" w:rsidRPr="003B064C">
        <w:rPr>
          <w:u w:val="single"/>
        </w:rPr>
        <w:t>6 de l</w:t>
      </w:r>
      <w:r w:rsidRPr="003B064C">
        <w:rPr>
          <w:u w:val="single"/>
        </w:rPr>
        <w:t>’</w:t>
      </w:r>
      <w:r w:rsidR="007E7E36" w:rsidRPr="003B064C">
        <w:rPr>
          <w:u w:val="single"/>
        </w:rPr>
        <w:t xml:space="preserve">Acte </w:t>
      </w:r>
      <w:r w:rsidRPr="003B064C">
        <w:rPr>
          <w:u w:val="single"/>
        </w:rPr>
        <w:t>de 1991 :</w:t>
      </w:r>
      <w:r w:rsidR="007E7E36" w:rsidRPr="003B064C">
        <w:rPr>
          <w:u w:val="single"/>
        </w:rPr>
        <w:t xml:space="preserve"> épuisement du droit d</w:t>
      </w:r>
      <w:r w:rsidRPr="003B064C">
        <w:rPr>
          <w:u w:val="single"/>
        </w:rPr>
        <w:t>’</w:t>
      </w:r>
      <w:r w:rsidR="007E7E36" w:rsidRPr="003B064C">
        <w:rPr>
          <w:u w:val="single"/>
        </w:rPr>
        <w:t>obtenteur</w:t>
      </w:r>
    </w:p>
    <w:p w14:paraId="50BFD648" w14:textId="77777777" w:rsidR="007E7E36" w:rsidRPr="003B064C" w:rsidRDefault="007E7E36" w:rsidP="007E7E36">
      <w:pPr>
        <w:keepNext/>
        <w:rPr>
          <w:rFonts w:cs="Arial"/>
          <w:sz w:val="18"/>
          <w:u w:val="single"/>
        </w:rPr>
      </w:pPr>
    </w:p>
    <w:p w14:paraId="6A8C6524" w14:textId="73523499" w:rsidR="007E7E36" w:rsidRPr="003B064C" w:rsidRDefault="007E7E36" w:rsidP="007E7E36">
      <w:r w:rsidRPr="003B064C">
        <w:fldChar w:fldCharType="begin"/>
      </w:r>
      <w:r w:rsidRPr="003B064C">
        <w:instrText xml:space="preserve"> AUTONUM  </w:instrText>
      </w:r>
      <w:r w:rsidRPr="003B064C">
        <w:fldChar w:fldCharType="end"/>
      </w:r>
      <w:r w:rsidRPr="003B064C">
        <w:tab/>
        <w:t>L</w:t>
      </w:r>
      <w:r w:rsidR="002D4DA9" w:rsidRPr="003B064C">
        <w:t>’article 8</w:t>
      </w:r>
      <w:r w:rsidRPr="003B064C">
        <w:t>6 de la loi contient des dispositions relatives à l</w:t>
      </w:r>
      <w:r w:rsidR="002D4DA9" w:rsidRPr="003B064C">
        <w:t>’</w:t>
      </w:r>
      <w:r w:rsidRPr="003B064C">
        <w:t>épuisement du droit d</w:t>
      </w:r>
      <w:r w:rsidR="002D4DA9" w:rsidRPr="003B064C">
        <w:t>’</w:t>
      </w:r>
      <w:r w:rsidRPr="003B064C">
        <w:t>obtenteur qui correspondent aux dispositions de l</w:t>
      </w:r>
      <w:r w:rsidR="002D4DA9" w:rsidRPr="003B064C">
        <w:t>’article 1</w:t>
      </w:r>
      <w:r w:rsidRPr="003B064C">
        <w:t>6 de l</w:t>
      </w:r>
      <w:r w:rsidR="002D4DA9" w:rsidRPr="003B064C">
        <w:t>’</w:t>
      </w:r>
      <w:r w:rsidRPr="003B064C">
        <w:t xml:space="preserve">Acte </w:t>
      </w:r>
      <w:r w:rsidR="002D4DA9" w:rsidRPr="003B064C">
        <w:t>de 1991</w:t>
      </w:r>
      <w:r w:rsidRPr="003B064C">
        <w:t xml:space="preserve">. </w:t>
      </w:r>
      <w:r w:rsidR="00017633" w:rsidRPr="003B064C">
        <w:t xml:space="preserve"> </w:t>
      </w:r>
      <w:r w:rsidRPr="003B064C">
        <w:cr/>
      </w:r>
    </w:p>
    <w:p w14:paraId="2710FFE1" w14:textId="77777777" w:rsidR="007E7E36" w:rsidRPr="003B064C" w:rsidRDefault="007E7E36" w:rsidP="007E7E36"/>
    <w:p w14:paraId="5235207F" w14:textId="04DBD361" w:rsidR="007E7E36" w:rsidRPr="003B064C" w:rsidRDefault="002D4DA9" w:rsidP="007E7E36">
      <w:pPr>
        <w:keepNext/>
        <w:rPr>
          <w:rFonts w:cs="Arial"/>
          <w:u w:val="single"/>
        </w:rPr>
      </w:pPr>
      <w:r w:rsidRPr="003B064C">
        <w:rPr>
          <w:u w:val="single"/>
        </w:rPr>
        <w:t>Article 1</w:t>
      </w:r>
      <w:r w:rsidR="007E7E36" w:rsidRPr="003B064C">
        <w:rPr>
          <w:u w:val="single"/>
        </w:rPr>
        <w:t>7 de l</w:t>
      </w:r>
      <w:r w:rsidRPr="003B064C">
        <w:rPr>
          <w:u w:val="single"/>
        </w:rPr>
        <w:t>’</w:t>
      </w:r>
      <w:r w:rsidR="007E7E36" w:rsidRPr="003B064C">
        <w:rPr>
          <w:u w:val="single"/>
        </w:rPr>
        <w:t xml:space="preserve">Acte </w:t>
      </w:r>
      <w:r w:rsidRPr="003B064C">
        <w:rPr>
          <w:u w:val="single"/>
        </w:rPr>
        <w:t>de 1991 :</w:t>
      </w:r>
      <w:r w:rsidR="007E7E36" w:rsidRPr="003B064C">
        <w:rPr>
          <w:u w:val="single"/>
        </w:rPr>
        <w:t xml:space="preserve"> limitation de l</w:t>
      </w:r>
      <w:r w:rsidRPr="003B064C">
        <w:rPr>
          <w:u w:val="single"/>
        </w:rPr>
        <w:t>’</w:t>
      </w:r>
      <w:r w:rsidR="007E7E36" w:rsidRPr="003B064C">
        <w:rPr>
          <w:u w:val="single"/>
        </w:rPr>
        <w:t>exercice du droit d</w:t>
      </w:r>
      <w:r w:rsidRPr="003B064C">
        <w:rPr>
          <w:u w:val="single"/>
        </w:rPr>
        <w:t>’</w:t>
      </w:r>
      <w:r w:rsidR="007E7E36" w:rsidRPr="003B064C">
        <w:rPr>
          <w:u w:val="single"/>
        </w:rPr>
        <w:t>obtenteur</w:t>
      </w:r>
    </w:p>
    <w:p w14:paraId="5B2C8618" w14:textId="77777777" w:rsidR="007E7E36" w:rsidRPr="003B064C" w:rsidRDefault="007E7E36" w:rsidP="0020408B">
      <w:pPr>
        <w:keepNext/>
      </w:pPr>
    </w:p>
    <w:p w14:paraId="56213E61" w14:textId="3C05B871" w:rsidR="007E7E36" w:rsidRPr="003B064C" w:rsidRDefault="007E7E36" w:rsidP="007E7E36">
      <w:r w:rsidRPr="003B064C">
        <w:fldChar w:fldCharType="begin"/>
      </w:r>
      <w:r w:rsidRPr="003B064C">
        <w:instrText xml:space="preserve"> AUTONUM  </w:instrText>
      </w:r>
      <w:r w:rsidRPr="003B064C">
        <w:fldChar w:fldCharType="end"/>
      </w:r>
      <w:r w:rsidRPr="003B064C">
        <w:tab/>
        <w:t>L</w:t>
      </w:r>
      <w:r w:rsidR="002D4DA9" w:rsidRPr="003B064C">
        <w:t>’article 9</w:t>
      </w:r>
      <w:r w:rsidRPr="003B064C">
        <w:t>0 de la loi contient des dispositions relatives à la limitation de l</w:t>
      </w:r>
      <w:r w:rsidR="002D4DA9" w:rsidRPr="003B064C">
        <w:t>’</w:t>
      </w:r>
      <w:r w:rsidRPr="003B064C">
        <w:t>exercice du droit d</w:t>
      </w:r>
      <w:r w:rsidR="002D4DA9" w:rsidRPr="003B064C">
        <w:t>’</w:t>
      </w:r>
      <w:r w:rsidRPr="003B064C">
        <w:t>obtenteur qui correspondent aux dispositions de l</w:t>
      </w:r>
      <w:r w:rsidR="002D4DA9" w:rsidRPr="003B064C">
        <w:t>’article 1</w:t>
      </w:r>
      <w:r w:rsidRPr="003B064C">
        <w:t>7 de l</w:t>
      </w:r>
      <w:r w:rsidR="002D4DA9" w:rsidRPr="003B064C">
        <w:t>’</w:t>
      </w:r>
      <w:r w:rsidRPr="003B064C">
        <w:t xml:space="preserve">Acte </w:t>
      </w:r>
      <w:r w:rsidR="002D4DA9" w:rsidRPr="003B064C">
        <w:t>de 1991</w:t>
      </w:r>
      <w:r w:rsidRPr="003B064C">
        <w:t>.</w:t>
      </w:r>
    </w:p>
    <w:p w14:paraId="5462EC26" w14:textId="77777777" w:rsidR="007E7E36" w:rsidRDefault="007E7E36" w:rsidP="007E7E36">
      <w:pPr>
        <w:jc w:val="left"/>
      </w:pPr>
    </w:p>
    <w:p w14:paraId="46658294" w14:textId="77777777" w:rsidR="0020408B" w:rsidRPr="003B064C" w:rsidRDefault="0020408B" w:rsidP="007E7E36">
      <w:pPr>
        <w:jc w:val="left"/>
      </w:pPr>
    </w:p>
    <w:p w14:paraId="720A50A2" w14:textId="0048D5C8" w:rsidR="007E7E36" w:rsidRPr="003B064C" w:rsidRDefault="002D4DA9" w:rsidP="007E7E36">
      <w:pPr>
        <w:keepNext/>
        <w:keepLines/>
        <w:rPr>
          <w:rFonts w:cs="Arial"/>
        </w:rPr>
      </w:pPr>
      <w:r w:rsidRPr="003B064C">
        <w:rPr>
          <w:u w:val="single"/>
        </w:rPr>
        <w:t>Article 1</w:t>
      </w:r>
      <w:r w:rsidR="007E7E36" w:rsidRPr="003B064C">
        <w:rPr>
          <w:u w:val="single"/>
        </w:rPr>
        <w:t>8 de l</w:t>
      </w:r>
      <w:r w:rsidRPr="003B064C">
        <w:rPr>
          <w:u w:val="single"/>
        </w:rPr>
        <w:t>’</w:t>
      </w:r>
      <w:r w:rsidR="007E7E36" w:rsidRPr="003B064C">
        <w:rPr>
          <w:u w:val="single"/>
        </w:rPr>
        <w:t xml:space="preserve">Acte </w:t>
      </w:r>
      <w:r w:rsidRPr="003B064C">
        <w:rPr>
          <w:u w:val="single"/>
        </w:rPr>
        <w:t>de 1991 :</w:t>
      </w:r>
      <w:r w:rsidR="007E7E36" w:rsidRPr="003B064C">
        <w:rPr>
          <w:u w:val="single"/>
        </w:rPr>
        <w:t xml:space="preserve"> réglementation économique</w:t>
      </w:r>
    </w:p>
    <w:p w14:paraId="10C44719" w14:textId="77777777" w:rsidR="007E7E36" w:rsidRPr="003B064C" w:rsidRDefault="007E7E36" w:rsidP="007E7E36">
      <w:pPr>
        <w:keepNext/>
        <w:keepLines/>
      </w:pPr>
    </w:p>
    <w:p w14:paraId="54E84174" w14:textId="72580E3D" w:rsidR="007E7E36" w:rsidRPr="003B064C" w:rsidRDefault="007E7E36" w:rsidP="007E7E36">
      <w:pPr>
        <w:keepNext/>
        <w:keepLines/>
      </w:pPr>
      <w:r w:rsidRPr="003B064C">
        <w:fldChar w:fldCharType="begin"/>
      </w:r>
      <w:r w:rsidRPr="003B064C">
        <w:instrText xml:space="preserve"> AUTONUM  </w:instrText>
      </w:r>
      <w:r w:rsidRPr="003B064C">
        <w:fldChar w:fldCharType="end"/>
      </w:r>
      <w:r w:rsidRPr="003B064C">
        <w:tab/>
        <w:t>L</w:t>
      </w:r>
      <w:r w:rsidR="002D4DA9" w:rsidRPr="003B064C">
        <w:t>’article 8</w:t>
      </w:r>
      <w:r w:rsidRPr="003B064C">
        <w:t>7 de la loi contient des dispositions relatives à la réglementation économique qui correspondent aux dispositions de l</w:t>
      </w:r>
      <w:r w:rsidR="002D4DA9" w:rsidRPr="003B064C">
        <w:t>’article 1</w:t>
      </w:r>
      <w:r w:rsidRPr="003B064C">
        <w:t>8 de l</w:t>
      </w:r>
      <w:r w:rsidR="002D4DA9" w:rsidRPr="003B064C">
        <w:t>’</w:t>
      </w:r>
      <w:r w:rsidRPr="003B064C">
        <w:t xml:space="preserve">Acte </w:t>
      </w:r>
      <w:r w:rsidR="002D4DA9" w:rsidRPr="003B064C">
        <w:t>de 1991</w:t>
      </w:r>
      <w:r w:rsidRPr="003B064C">
        <w:t>.  La loi ne semble pas contenir de disposition contraire à l</w:t>
      </w:r>
      <w:r w:rsidR="002D4DA9" w:rsidRPr="003B064C">
        <w:t>’article 1</w:t>
      </w:r>
      <w:r w:rsidRPr="003B064C">
        <w:t>8 de l</w:t>
      </w:r>
      <w:r w:rsidR="002D4DA9" w:rsidRPr="003B064C">
        <w:t>’</w:t>
      </w:r>
      <w:r w:rsidRPr="003B064C">
        <w:t xml:space="preserve">Acte </w:t>
      </w:r>
      <w:r w:rsidR="002D4DA9" w:rsidRPr="003B064C">
        <w:t>de 1991</w:t>
      </w:r>
      <w:r w:rsidRPr="003B064C">
        <w:t>.</w:t>
      </w:r>
    </w:p>
    <w:p w14:paraId="6D23E1E5" w14:textId="77777777" w:rsidR="007E7E36" w:rsidRPr="003B064C" w:rsidRDefault="007E7E36" w:rsidP="007E7E36"/>
    <w:p w14:paraId="36815E4E" w14:textId="77777777" w:rsidR="003B064C" w:rsidRPr="003B064C" w:rsidRDefault="003B064C" w:rsidP="007E7E36"/>
    <w:p w14:paraId="149DF778" w14:textId="053E0D36" w:rsidR="007E7E36" w:rsidRPr="003B064C" w:rsidRDefault="002D4DA9" w:rsidP="007E7E36">
      <w:pPr>
        <w:keepNext/>
        <w:rPr>
          <w:rFonts w:cs="Arial"/>
          <w:u w:val="single"/>
        </w:rPr>
      </w:pPr>
      <w:r w:rsidRPr="003B064C">
        <w:rPr>
          <w:u w:val="single"/>
        </w:rPr>
        <w:t>Article 1</w:t>
      </w:r>
      <w:r w:rsidR="007E7E36" w:rsidRPr="003B064C">
        <w:rPr>
          <w:u w:val="single"/>
        </w:rPr>
        <w:t>9 de l</w:t>
      </w:r>
      <w:r w:rsidRPr="003B064C">
        <w:rPr>
          <w:u w:val="single"/>
        </w:rPr>
        <w:t>’</w:t>
      </w:r>
      <w:r w:rsidR="007E7E36" w:rsidRPr="003B064C">
        <w:rPr>
          <w:u w:val="single"/>
        </w:rPr>
        <w:t xml:space="preserve">Acte </w:t>
      </w:r>
      <w:r w:rsidRPr="003B064C">
        <w:rPr>
          <w:u w:val="single"/>
        </w:rPr>
        <w:t>de 1991 :</w:t>
      </w:r>
      <w:r w:rsidR="007E7E36" w:rsidRPr="003B064C">
        <w:rPr>
          <w:u w:val="single"/>
        </w:rPr>
        <w:t xml:space="preserve"> durée du droit d</w:t>
      </w:r>
      <w:r w:rsidRPr="003B064C">
        <w:rPr>
          <w:u w:val="single"/>
        </w:rPr>
        <w:t>’</w:t>
      </w:r>
      <w:r w:rsidR="007E7E36" w:rsidRPr="003B064C">
        <w:rPr>
          <w:u w:val="single"/>
        </w:rPr>
        <w:t>obtenteur</w:t>
      </w:r>
    </w:p>
    <w:p w14:paraId="0B2B7204" w14:textId="77777777" w:rsidR="007E7E36" w:rsidRPr="003B064C" w:rsidRDefault="007E7E36" w:rsidP="007E7E36">
      <w:pPr>
        <w:keepNext/>
        <w:rPr>
          <w:rFonts w:cs="Arial"/>
          <w:u w:val="single"/>
        </w:rPr>
      </w:pPr>
    </w:p>
    <w:p w14:paraId="1CC1B881" w14:textId="585F7646" w:rsidR="007E7E36" w:rsidRPr="003B064C" w:rsidRDefault="007E7E36" w:rsidP="007E7E36">
      <w:r w:rsidRPr="003B064C">
        <w:fldChar w:fldCharType="begin"/>
      </w:r>
      <w:r w:rsidRPr="003B064C">
        <w:instrText xml:space="preserve"> AUTONUM  </w:instrText>
      </w:r>
      <w:r w:rsidRPr="003B064C">
        <w:fldChar w:fldCharType="end"/>
      </w:r>
      <w:r w:rsidRPr="003B064C">
        <w:tab/>
        <w:t>L</w:t>
      </w:r>
      <w:r w:rsidR="002D4DA9" w:rsidRPr="003B064C">
        <w:t>’article 8</w:t>
      </w:r>
      <w:r w:rsidRPr="003B064C">
        <w:t>3 de la loi contient des dispositions relatives à la durée du droit d</w:t>
      </w:r>
      <w:r w:rsidR="002D4DA9" w:rsidRPr="003B064C">
        <w:t>’</w:t>
      </w:r>
      <w:r w:rsidRPr="003B064C">
        <w:t>obtenteur qui correspondent aux dispositions de l</w:t>
      </w:r>
      <w:r w:rsidR="002D4DA9" w:rsidRPr="003B064C">
        <w:t>’article 1</w:t>
      </w:r>
      <w:r w:rsidRPr="003B064C">
        <w:t>9 de l</w:t>
      </w:r>
      <w:r w:rsidR="002D4DA9" w:rsidRPr="003B064C">
        <w:t>’</w:t>
      </w:r>
      <w:r w:rsidRPr="003B064C">
        <w:t xml:space="preserve">Acte </w:t>
      </w:r>
      <w:r w:rsidR="002D4DA9" w:rsidRPr="003B064C">
        <w:t>de 1991</w:t>
      </w:r>
      <w:r w:rsidRPr="003B064C">
        <w:t>.</w:t>
      </w:r>
    </w:p>
    <w:p w14:paraId="2245D1BA" w14:textId="77777777" w:rsidR="003B064C" w:rsidRPr="003B064C" w:rsidRDefault="003B064C" w:rsidP="007E7E36"/>
    <w:p w14:paraId="63A4C80B" w14:textId="77777777" w:rsidR="003B064C" w:rsidRPr="003B064C" w:rsidRDefault="003B064C" w:rsidP="007E7E36">
      <w:pPr>
        <w:rPr>
          <w:rFonts w:cs="Arial"/>
          <w:u w:val="single"/>
        </w:rPr>
      </w:pPr>
    </w:p>
    <w:p w14:paraId="4ECFF76B" w14:textId="388D82E5" w:rsidR="007E7E36" w:rsidRPr="003B064C" w:rsidRDefault="002D4DA9" w:rsidP="007E7E36">
      <w:pPr>
        <w:keepNext/>
        <w:rPr>
          <w:rFonts w:cs="Arial"/>
          <w:u w:val="single"/>
        </w:rPr>
      </w:pPr>
      <w:r w:rsidRPr="003B064C">
        <w:rPr>
          <w:u w:val="single"/>
        </w:rPr>
        <w:t>Article 2</w:t>
      </w:r>
      <w:r w:rsidR="007E7E36" w:rsidRPr="003B064C">
        <w:rPr>
          <w:u w:val="single"/>
        </w:rPr>
        <w:t>0 de l</w:t>
      </w:r>
      <w:r w:rsidRPr="003B064C">
        <w:rPr>
          <w:u w:val="single"/>
        </w:rPr>
        <w:t>’</w:t>
      </w:r>
      <w:r w:rsidR="007E7E36" w:rsidRPr="003B064C">
        <w:rPr>
          <w:u w:val="single"/>
        </w:rPr>
        <w:t xml:space="preserve">Acte </w:t>
      </w:r>
      <w:r w:rsidRPr="003B064C">
        <w:rPr>
          <w:u w:val="single"/>
        </w:rPr>
        <w:t>de 1991 :</w:t>
      </w:r>
      <w:r w:rsidR="007E7E36" w:rsidRPr="003B064C">
        <w:rPr>
          <w:u w:val="single"/>
        </w:rPr>
        <w:t xml:space="preserve"> dénomination de la variété</w:t>
      </w:r>
    </w:p>
    <w:p w14:paraId="1B539373" w14:textId="77777777" w:rsidR="007E7E36" w:rsidRPr="003B064C" w:rsidRDefault="007E7E36" w:rsidP="007E7E36"/>
    <w:p w14:paraId="704C5281" w14:textId="3100D128" w:rsidR="007E7E36" w:rsidRPr="003B064C" w:rsidRDefault="007E7E36" w:rsidP="007E7E36">
      <w:r w:rsidRPr="003B064C">
        <w:fldChar w:fldCharType="begin"/>
      </w:r>
      <w:r w:rsidRPr="003B064C">
        <w:instrText xml:space="preserve"> AUTONUM  </w:instrText>
      </w:r>
      <w:r w:rsidRPr="003B064C">
        <w:fldChar w:fldCharType="end"/>
      </w:r>
      <w:r w:rsidRPr="003B064C">
        <w:tab/>
        <w:t xml:space="preserve">Les </w:t>
      </w:r>
      <w:r w:rsidR="002D4DA9" w:rsidRPr="003B064C">
        <w:t>articles 7</w:t>
      </w:r>
      <w:r w:rsidRPr="003B064C">
        <w:t>4 et 81 de la loi contiennent des dispositions sur la dénomination de la variété qui correspondent aux dispositions de l</w:t>
      </w:r>
      <w:r w:rsidR="002D4DA9" w:rsidRPr="003B064C">
        <w:t>’article 2</w:t>
      </w:r>
      <w:r w:rsidRPr="003B064C">
        <w:t>0 de l</w:t>
      </w:r>
      <w:r w:rsidR="002D4DA9" w:rsidRPr="003B064C">
        <w:t>’</w:t>
      </w:r>
      <w:r w:rsidRPr="003B064C">
        <w:t xml:space="preserve">Acte </w:t>
      </w:r>
      <w:r w:rsidR="002D4DA9" w:rsidRPr="003B064C">
        <w:t>de 1991</w:t>
      </w:r>
      <w:r w:rsidRPr="003B064C">
        <w:t>.</w:t>
      </w:r>
    </w:p>
    <w:p w14:paraId="3B0613C1" w14:textId="77777777" w:rsidR="007E7E36" w:rsidRPr="003B064C" w:rsidRDefault="007E7E36" w:rsidP="007E7E36">
      <w:pPr>
        <w:rPr>
          <w:rFonts w:cs="Arial"/>
        </w:rPr>
      </w:pPr>
    </w:p>
    <w:p w14:paraId="7330945F" w14:textId="77777777" w:rsidR="007E7E36" w:rsidRPr="003B064C" w:rsidRDefault="007E7E36" w:rsidP="007E7E36">
      <w:pPr>
        <w:rPr>
          <w:rFonts w:cs="Arial"/>
          <w:u w:val="single"/>
        </w:rPr>
      </w:pPr>
    </w:p>
    <w:p w14:paraId="29B908BC" w14:textId="27E36ED5" w:rsidR="007E7E36" w:rsidRPr="003B064C" w:rsidRDefault="002D4DA9" w:rsidP="007E7E36">
      <w:pPr>
        <w:keepNext/>
        <w:rPr>
          <w:rFonts w:cs="Arial"/>
        </w:rPr>
      </w:pPr>
      <w:r w:rsidRPr="003B064C">
        <w:rPr>
          <w:u w:val="single"/>
        </w:rPr>
        <w:t>Article 2</w:t>
      </w:r>
      <w:r w:rsidR="007E7E36" w:rsidRPr="003B064C">
        <w:rPr>
          <w:u w:val="single"/>
        </w:rPr>
        <w:t>1 de l</w:t>
      </w:r>
      <w:r w:rsidRPr="003B064C">
        <w:rPr>
          <w:u w:val="single"/>
        </w:rPr>
        <w:t>’</w:t>
      </w:r>
      <w:r w:rsidR="007E7E36" w:rsidRPr="003B064C">
        <w:rPr>
          <w:u w:val="single"/>
        </w:rPr>
        <w:t xml:space="preserve">Acte </w:t>
      </w:r>
      <w:r w:rsidRPr="003B064C">
        <w:rPr>
          <w:u w:val="single"/>
        </w:rPr>
        <w:t>de 1991 :</w:t>
      </w:r>
      <w:r w:rsidR="007E7E36" w:rsidRPr="003B064C">
        <w:rPr>
          <w:u w:val="single"/>
        </w:rPr>
        <w:t xml:space="preserve"> déchéance de l</w:t>
      </w:r>
      <w:r w:rsidRPr="003B064C">
        <w:rPr>
          <w:u w:val="single"/>
        </w:rPr>
        <w:t>’</w:t>
      </w:r>
      <w:r w:rsidR="007E7E36" w:rsidRPr="003B064C">
        <w:rPr>
          <w:u w:val="single"/>
        </w:rPr>
        <w:t>obtenteur</w:t>
      </w:r>
    </w:p>
    <w:p w14:paraId="3A90D077" w14:textId="77777777" w:rsidR="007E7E36" w:rsidRPr="003B064C" w:rsidRDefault="007E7E36" w:rsidP="007E7E36">
      <w:pPr>
        <w:keepNext/>
        <w:rPr>
          <w:rFonts w:cs="Arial"/>
        </w:rPr>
      </w:pPr>
    </w:p>
    <w:p w14:paraId="609A3999" w14:textId="703D2DDE" w:rsidR="007E7E36" w:rsidRPr="003B064C" w:rsidRDefault="007E7E36" w:rsidP="007E7E36">
      <w:r w:rsidRPr="003B064C">
        <w:fldChar w:fldCharType="begin"/>
      </w:r>
      <w:r w:rsidRPr="003B064C">
        <w:instrText xml:space="preserve"> AUTONUM  </w:instrText>
      </w:r>
      <w:r w:rsidRPr="003B064C">
        <w:fldChar w:fldCharType="end"/>
      </w:r>
      <w:r w:rsidRPr="003B064C">
        <w:tab/>
        <w:t>L</w:t>
      </w:r>
      <w:r w:rsidR="002D4DA9" w:rsidRPr="003B064C">
        <w:t>’article 8</w:t>
      </w:r>
      <w:r w:rsidRPr="003B064C">
        <w:t>8 de la loi contient des dispositions sur la nullité du droit d</w:t>
      </w:r>
      <w:r w:rsidR="002D4DA9" w:rsidRPr="003B064C">
        <w:t>’</w:t>
      </w:r>
      <w:r w:rsidRPr="003B064C">
        <w:t>obtenteur qui correspondent aux dispositions de l</w:t>
      </w:r>
      <w:r w:rsidR="002D4DA9" w:rsidRPr="003B064C">
        <w:t>’article 2</w:t>
      </w:r>
      <w:r w:rsidRPr="003B064C">
        <w:t>1 de l</w:t>
      </w:r>
      <w:r w:rsidR="002D4DA9" w:rsidRPr="003B064C">
        <w:t>’</w:t>
      </w:r>
      <w:r w:rsidRPr="003B064C">
        <w:t xml:space="preserve">Acte </w:t>
      </w:r>
      <w:r w:rsidR="002D4DA9" w:rsidRPr="003B064C">
        <w:t>de 1991</w:t>
      </w:r>
      <w:r w:rsidRPr="003B064C">
        <w:t>.</w:t>
      </w:r>
    </w:p>
    <w:p w14:paraId="17A090A8" w14:textId="77777777" w:rsidR="007E7E36" w:rsidRPr="003B064C" w:rsidRDefault="007E7E36" w:rsidP="007E7E36">
      <w:pPr>
        <w:rPr>
          <w:rFonts w:cs="Arial"/>
        </w:rPr>
      </w:pPr>
    </w:p>
    <w:p w14:paraId="05DA29FE" w14:textId="77777777" w:rsidR="007E7E36" w:rsidRPr="003B064C" w:rsidRDefault="007E7E36" w:rsidP="007E7E36">
      <w:pPr>
        <w:rPr>
          <w:rFonts w:cs="Arial"/>
        </w:rPr>
      </w:pPr>
    </w:p>
    <w:p w14:paraId="1D89A827" w14:textId="5B1FBAB1" w:rsidR="007E7E36" w:rsidRPr="003B064C" w:rsidRDefault="002D4DA9" w:rsidP="007E7E36">
      <w:pPr>
        <w:keepNext/>
        <w:rPr>
          <w:rFonts w:cs="Arial"/>
        </w:rPr>
      </w:pPr>
      <w:r w:rsidRPr="003B064C">
        <w:rPr>
          <w:u w:val="single"/>
        </w:rPr>
        <w:t>Article 2</w:t>
      </w:r>
      <w:r w:rsidR="007E7E36" w:rsidRPr="003B064C">
        <w:rPr>
          <w:u w:val="single"/>
        </w:rPr>
        <w:t>2 de l</w:t>
      </w:r>
      <w:r w:rsidRPr="003B064C">
        <w:rPr>
          <w:u w:val="single"/>
        </w:rPr>
        <w:t>’</w:t>
      </w:r>
      <w:r w:rsidR="007E7E36" w:rsidRPr="003B064C">
        <w:rPr>
          <w:u w:val="single"/>
        </w:rPr>
        <w:t xml:space="preserve">Acte </w:t>
      </w:r>
      <w:r w:rsidRPr="003B064C">
        <w:rPr>
          <w:u w:val="single"/>
        </w:rPr>
        <w:t>de 1991 :</w:t>
      </w:r>
      <w:r w:rsidR="007E7E36" w:rsidRPr="003B064C">
        <w:rPr>
          <w:u w:val="single"/>
        </w:rPr>
        <w:t xml:space="preserve"> nullité du droit d</w:t>
      </w:r>
      <w:r w:rsidRPr="003B064C">
        <w:rPr>
          <w:u w:val="single"/>
        </w:rPr>
        <w:t>’</w:t>
      </w:r>
      <w:r w:rsidR="007E7E36" w:rsidRPr="003B064C">
        <w:rPr>
          <w:u w:val="single"/>
        </w:rPr>
        <w:t>obtenteur</w:t>
      </w:r>
    </w:p>
    <w:p w14:paraId="4504A075" w14:textId="77777777" w:rsidR="007E7E36" w:rsidRPr="003B064C" w:rsidRDefault="007E7E36" w:rsidP="007E7E36">
      <w:pPr>
        <w:keepNext/>
        <w:rPr>
          <w:rFonts w:cs="Arial"/>
        </w:rPr>
      </w:pPr>
    </w:p>
    <w:p w14:paraId="5D8C7C7F" w14:textId="316945ED" w:rsidR="007E7E36" w:rsidRPr="003B064C" w:rsidRDefault="007E7E36" w:rsidP="007E7E36">
      <w:pPr>
        <w:rPr>
          <w:rFonts w:cs="Arial"/>
        </w:rPr>
      </w:pPr>
      <w:r w:rsidRPr="003B064C">
        <w:fldChar w:fldCharType="begin"/>
      </w:r>
      <w:r w:rsidRPr="003B064C">
        <w:instrText xml:space="preserve"> AUTONUM  </w:instrText>
      </w:r>
      <w:r w:rsidRPr="003B064C">
        <w:fldChar w:fldCharType="end"/>
      </w:r>
      <w:r w:rsidRPr="003B064C">
        <w:tab/>
        <w:t>L</w:t>
      </w:r>
      <w:r w:rsidR="002D4DA9" w:rsidRPr="003B064C">
        <w:t>’article 8</w:t>
      </w:r>
      <w:r w:rsidRPr="003B064C">
        <w:t>9 de la loi contient des dispositions sur la nullité du droit d</w:t>
      </w:r>
      <w:r w:rsidR="002D4DA9" w:rsidRPr="003B064C">
        <w:t>’</w:t>
      </w:r>
      <w:r w:rsidRPr="003B064C">
        <w:t>obtenteur qui correspondent à celles de l</w:t>
      </w:r>
      <w:r w:rsidR="002D4DA9" w:rsidRPr="003B064C">
        <w:t>’article 2</w:t>
      </w:r>
      <w:r w:rsidRPr="003B064C">
        <w:t>2 de l</w:t>
      </w:r>
      <w:r w:rsidR="002D4DA9" w:rsidRPr="003B064C">
        <w:t>’</w:t>
      </w:r>
      <w:r w:rsidRPr="003B064C">
        <w:t xml:space="preserve">Acte </w:t>
      </w:r>
      <w:r w:rsidR="002D4DA9" w:rsidRPr="003B064C">
        <w:t>de 1991</w:t>
      </w:r>
      <w:r w:rsidRPr="003B064C">
        <w:t>.</w:t>
      </w:r>
    </w:p>
    <w:p w14:paraId="719105BA" w14:textId="77777777" w:rsidR="007E7E36" w:rsidRPr="003B064C" w:rsidRDefault="007E7E36" w:rsidP="007E7E36">
      <w:pPr>
        <w:rPr>
          <w:rFonts w:cs="Arial"/>
        </w:rPr>
      </w:pPr>
    </w:p>
    <w:p w14:paraId="6395987E" w14:textId="77777777" w:rsidR="007E7E36" w:rsidRPr="003B064C" w:rsidRDefault="007E7E36" w:rsidP="007E7E36">
      <w:pPr>
        <w:rPr>
          <w:rFonts w:cs="Arial"/>
        </w:rPr>
      </w:pPr>
    </w:p>
    <w:p w14:paraId="7D081793" w14:textId="6B4A05EB" w:rsidR="007E7E36" w:rsidRPr="003B064C" w:rsidRDefault="002D4DA9" w:rsidP="007E7E36">
      <w:pPr>
        <w:keepNext/>
        <w:rPr>
          <w:rFonts w:cs="Arial"/>
          <w:u w:val="single"/>
        </w:rPr>
      </w:pPr>
      <w:r w:rsidRPr="003B064C">
        <w:rPr>
          <w:u w:val="single"/>
        </w:rPr>
        <w:t>Article 3</w:t>
      </w:r>
      <w:r w:rsidR="007E7E36" w:rsidRPr="003B064C">
        <w:rPr>
          <w:u w:val="single"/>
        </w:rPr>
        <w:t>0 de l</w:t>
      </w:r>
      <w:r w:rsidRPr="003B064C">
        <w:rPr>
          <w:u w:val="single"/>
        </w:rPr>
        <w:t>’</w:t>
      </w:r>
      <w:r w:rsidR="007E7E36" w:rsidRPr="003B064C">
        <w:rPr>
          <w:u w:val="single"/>
        </w:rPr>
        <w:t xml:space="preserve">Acte </w:t>
      </w:r>
      <w:r w:rsidRPr="003B064C">
        <w:rPr>
          <w:u w:val="single"/>
        </w:rPr>
        <w:t>de 1991 :</w:t>
      </w:r>
      <w:r w:rsidR="007E7E36" w:rsidRPr="003B064C">
        <w:rPr>
          <w:u w:val="single"/>
        </w:rPr>
        <w:t xml:space="preserve"> application de la Convention</w:t>
      </w:r>
    </w:p>
    <w:p w14:paraId="3A7D61A2" w14:textId="77777777" w:rsidR="007E7E36" w:rsidRPr="003B064C" w:rsidRDefault="007E7E36" w:rsidP="007E7E36">
      <w:pPr>
        <w:keepNext/>
        <w:rPr>
          <w:rFonts w:cs="Arial"/>
          <w:u w:val="single"/>
        </w:rPr>
      </w:pPr>
    </w:p>
    <w:p w14:paraId="771747CF" w14:textId="61D30DE4" w:rsidR="007E7E36" w:rsidRPr="003B064C" w:rsidRDefault="007E7E36" w:rsidP="007E7E36">
      <w:pPr>
        <w:rPr>
          <w:rFonts w:cs="Arial"/>
        </w:rPr>
      </w:pPr>
      <w:r w:rsidRPr="003B064C">
        <w:rPr>
          <w:rFonts w:cs="Arial"/>
        </w:rPr>
        <w:fldChar w:fldCharType="begin"/>
      </w:r>
      <w:r w:rsidRPr="003B064C">
        <w:rPr>
          <w:rFonts w:cs="Arial"/>
        </w:rPr>
        <w:instrText xml:space="preserve"> AUTONUM  </w:instrText>
      </w:r>
      <w:r w:rsidRPr="003B064C">
        <w:rPr>
          <w:rFonts w:cs="Arial"/>
        </w:rPr>
        <w:fldChar w:fldCharType="end"/>
      </w:r>
      <w:r w:rsidRPr="003B064C">
        <w:tab/>
        <w:t>En ce qui concerne l</w:t>
      </w:r>
      <w:r w:rsidR="002D4DA9" w:rsidRPr="003B064C">
        <w:t>’</w:t>
      </w:r>
      <w:r w:rsidRPr="003B064C">
        <w:t>obligation de “prévoi[r] les recours légaux appropriés permettant de défendre efficacement les droits d</w:t>
      </w:r>
      <w:r w:rsidR="002D4DA9" w:rsidRPr="003B064C">
        <w:t>’</w:t>
      </w:r>
      <w:r w:rsidRPr="003B064C">
        <w:t>obtenteur” (</w:t>
      </w:r>
      <w:r w:rsidR="002D4DA9" w:rsidRPr="003B064C">
        <w:t>article 3</w:t>
      </w:r>
      <w:r w:rsidRPr="003B064C">
        <w:t>0.1)i) de l</w:t>
      </w:r>
      <w:r w:rsidR="002D4DA9" w:rsidRPr="003B064C">
        <w:t>’</w:t>
      </w:r>
      <w:r w:rsidRPr="003B064C">
        <w:t xml:space="preserve">Acte </w:t>
      </w:r>
      <w:r w:rsidR="002D4DA9" w:rsidRPr="003B064C">
        <w:t>de 1991</w:t>
      </w:r>
      <w:r w:rsidRPr="003B064C">
        <w:t xml:space="preserve">), les </w:t>
      </w:r>
      <w:r w:rsidR="002D4DA9" w:rsidRPr="003B064C">
        <w:t>articles 1</w:t>
      </w:r>
      <w:r w:rsidRPr="003B064C">
        <w:t>18 à 140, et en particulier l</w:t>
      </w:r>
      <w:r w:rsidR="002D4DA9" w:rsidRPr="003B064C">
        <w:t>’article 1</w:t>
      </w:r>
      <w:r w:rsidRPr="003B064C">
        <w:t>19 et les articles 138 à 140 de la loi contiennent des dispositions sur les mesures prévues pour la défense des droits d</w:t>
      </w:r>
      <w:r w:rsidR="002D4DA9" w:rsidRPr="003B064C">
        <w:t>’</w:t>
      </w:r>
      <w:r w:rsidRPr="003B064C">
        <w:t>obtenteur.</w:t>
      </w:r>
    </w:p>
    <w:p w14:paraId="532AC6BC" w14:textId="77777777" w:rsidR="007E7E36" w:rsidRPr="003B064C" w:rsidRDefault="007E7E36" w:rsidP="007E7E36">
      <w:pPr>
        <w:rPr>
          <w:rFonts w:cs="Arial"/>
        </w:rPr>
      </w:pPr>
    </w:p>
    <w:p w14:paraId="2B1701ED" w14:textId="5C950000" w:rsidR="007E7E36" w:rsidRPr="003B064C" w:rsidRDefault="007E7E36" w:rsidP="007E7E36">
      <w:pPr>
        <w:rPr>
          <w:rFonts w:cs="Arial"/>
        </w:rPr>
      </w:pPr>
      <w:r w:rsidRPr="003B064C">
        <w:rPr>
          <w:rFonts w:cs="Arial"/>
        </w:rPr>
        <w:fldChar w:fldCharType="begin"/>
      </w:r>
      <w:r w:rsidRPr="003B064C">
        <w:rPr>
          <w:rFonts w:cs="Arial"/>
        </w:rPr>
        <w:instrText xml:space="preserve"> AUTONUM  </w:instrText>
      </w:r>
      <w:r w:rsidRPr="003B064C">
        <w:rPr>
          <w:rFonts w:cs="Arial"/>
        </w:rPr>
        <w:fldChar w:fldCharType="end"/>
      </w:r>
      <w:r w:rsidR="0020408B">
        <w:tab/>
      </w:r>
      <w:r w:rsidRPr="003B064C">
        <w:t xml:space="preserve">Les </w:t>
      </w:r>
      <w:r w:rsidR="002D4DA9" w:rsidRPr="003B064C">
        <w:t>articles 7</w:t>
      </w:r>
      <w:r w:rsidRPr="003B064C">
        <w:t>7 et 81 de la loi correspondent à l</w:t>
      </w:r>
      <w:r w:rsidR="002D4DA9" w:rsidRPr="003B064C">
        <w:t>’</w:t>
      </w:r>
      <w:r w:rsidRPr="003B064C">
        <w:t>obligation d</w:t>
      </w:r>
      <w:r w:rsidR="002D4DA9" w:rsidRPr="003B064C">
        <w:t>’</w:t>
      </w:r>
      <w:r w:rsidRPr="003B064C">
        <w:t>octroyer des droits d</w:t>
      </w:r>
      <w:r w:rsidR="002D4DA9" w:rsidRPr="003B064C">
        <w:t>’</w:t>
      </w:r>
      <w:r w:rsidRPr="003B064C">
        <w:t>obtenteur à laquelle est soumis le Ministère de l</w:t>
      </w:r>
      <w:r w:rsidR="002D4DA9" w:rsidRPr="003B064C">
        <w:t>’</w:t>
      </w:r>
      <w:r w:rsidRPr="003B064C">
        <w:t>industrie et du commerce, comme le requiert l</w:t>
      </w:r>
      <w:r w:rsidR="002D4DA9" w:rsidRPr="003B064C">
        <w:t>’article 3</w:t>
      </w:r>
      <w:r w:rsidRPr="003B064C">
        <w:t>0.1)ii) de l</w:t>
      </w:r>
      <w:r w:rsidR="002D4DA9" w:rsidRPr="003B064C">
        <w:t>’</w:t>
      </w:r>
      <w:r w:rsidRPr="003B064C">
        <w:t xml:space="preserve">Acte </w:t>
      </w:r>
      <w:r w:rsidR="002D4DA9" w:rsidRPr="003B064C">
        <w:t>de 1991</w:t>
      </w:r>
      <w:r w:rsidRPr="003B064C">
        <w:t>.</w:t>
      </w:r>
    </w:p>
    <w:p w14:paraId="2CB19C98" w14:textId="77777777" w:rsidR="007E7E36" w:rsidRPr="003B064C" w:rsidRDefault="007E7E36" w:rsidP="007E7E36">
      <w:pPr>
        <w:rPr>
          <w:rFonts w:cs="Arial"/>
        </w:rPr>
      </w:pPr>
    </w:p>
    <w:p w14:paraId="34D12F3D" w14:textId="529D660A" w:rsidR="007E7E36" w:rsidRPr="003B064C" w:rsidRDefault="007E7E36" w:rsidP="007E7E36">
      <w:pPr>
        <w:rPr>
          <w:rFonts w:cs="Arial"/>
        </w:rPr>
      </w:pPr>
      <w:r w:rsidRPr="003B064C">
        <w:rPr>
          <w:rFonts w:cs="Arial"/>
        </w:rPr>
        <w:fldChar w:fldCharType="begin"/>
      </w:r>
      <w:r w:rsidRPr="003B064C">
        <w:rPr>
          <w:rFonts w:cs="Arial"/>
        </w:rPr>
        <w:instrText xml:space="preserve"> AUTONUM  </w:instrText>
      </w:r>
      <w:r w:rsidRPr="003B064C">
        <w:rPr>
          <w:rFonts w:cs="Arial"/>
        </w:rPr>
        <w:fldChar w:fldCharType="end"/>
      </w:r>
      <w:r w:rsidRPr="003B064C">
        <w:tab/>
        <w:t>L</w:t>
      </w:r>
      <w:r w:rsidR="002D4DA9" w:rsidRPr="003B064C">
        <w:t>’article 7</w:t>
      </w:r>
      <w:r w:rsidRPr="003B064C">
        <w:t>9 de la loi reprend l</w:t>
      </w:r>
      <w:r w:rsidR="002D4DA9" w:rsidRPr="003B064C">
        <w:t>’</w:t>
      </w:r>
      <w:r w:rsidRPr="003B064C">
        <w:t>obligation de publier des renseignements sur les demandes de droits d</w:t>
      </w:r>
      <w:r w:rsidR="002D4DA9" w:rsidRPr="003B064C">
        <w:t>’</w:t>
      </w:r>
      <w:r w:rsidRPr="003B064C">
        <w:t>obtenteur, les droits d</w:t>
      </w:r>
      <w:r w:rsidR="002D4DA9" w:rsidRPr="003B064C">
        <w:t>’</w:t>
      </w:r>
      <w:r w:rsidRPr="003B064C">
        <w:t>obtenteur délivrés et les dénominations proposées et approuvées, telle qu</w:t>
      </w:r>
      <w:r w:rsidR="002D4DA9" w:rsidRPr="003B064C">
        <w:t>’</w:t>
      </w:r>
      <w:r w:rsidRPr="003B064C">
        <w:t>elle est énoncée à l</w:t>
      </w:r>
      <w:r w:rsidR="002D4DA9" w:rsidRPr="003B064C">
        <w:t>’article 3</w:t>
      </w:r>
      <w:r w:rsidRPr="003B064C">
        <w:t>0.1)iii) de l</w:t>
      </w:r>
      <w:r w:rsidR="002D4DA9" w:rsidRPr="003B064C">
        <w:t>’</w:t>
      </w:r>
      <w:r w:rsidRPr="003B064C">
        <w:t xml:space="preserve">Acte </w:t>
      </w:r>
      <w:r w:rsidR="002D4DA9" w:rsidRPr="003B064C">
        <w:t>de 1991</w:t>
      </w:r>
      <w:r w:rsidRPr="003B064C">
        <w:t>.</w:t>
      </w:r>
    </w:p>
    <w:p w14:paraId="580DFD97" w14:textId="77777777" w:rsidR="007E7E36" w:rsidRPr="003B064C" w:rsidRDefault="007E7E36" w:rsidP="007E7E36">
      <w:pPr>
        <w:rPr>
          <w:rFonts w:cs="Arial"/>
        </w:rPr>
      </w:pPr>
    </w:p>
    <w:p w14:paraId="2BC6802B" w14:textId="77777777" w:rsidR="007E7E36" w:rsidRPr="003B064C" w:rsidRDefault="007E7E36" w:rsidP="007E7E36">
      <w:pPr>
        <w:rPr>
          <w:rFonts w:cs="Arial"/>
        </w:rPr>
      </w:pPr>
    </w:p>
    <w:p w14:paraId="73E056AB" w14:textId="77777777" w:rsidR="002D4DA9" w:rsidRPr="003B064C" w:rsidRDefault="007E7E36" w:rsidP="007E7E36">
      <w:pPr>
        <w:keepNext/>
        <w:rPr>
          <w:u w:val="single"/>
        </w:rPr>
      </w:pPr>
      <w:r w:rsidRPr="003B064C">
        <w:rPr>
          <w:u w:val="single"/>
        </w:rPr>
        <w:t>Conclusion</w:t>
      </w:r>
    </w:p>
    <w:p w14:paraId="38866C16" w14:textId="481F4D2B" w:rsidR="007E7E36" w:rsidRPr="003B064C" w:rsidRDefault="007E7E36" w:rsidP="007E7E36">
      <w:pPr>
        <w:keepNext/>
        <w:rPr>
          <w:rFonts w:cs="Arial"/>
          <w:u w:val="single"/>
        </w:rPr>
      </w:pPr>
    </w:p>
    <w:p w14:paraId="17ED4B35" w14:textId="24D5CE51" w:rsidR="007E7E36" w:rsidRPr="003B064C" w:rsidRDefault="007E7E36" w:rsidP="007E7E36">
      <w:r w:rsidRPr="003B064C">
        <w:fldChar w:fldCharType="begin"/>
      </w:r>
      <w:r w:rsidRPr="003B064C">
        <w:instrText xml:space="preserve"> AUTONUM  </w:instrText>
      </w:r>
      <w:r w:rsidRPr="003B064C">
        <w:fldChar w:fldCharType="end"/>
      </w:r>
      <w:r w:rsidRPr="003B064C">
        <w:tab/>
        <w:t>De l</w:t>
      </w:r>
      <w:r w:rsidR="002D4DA9" w:rsidRPr="003B064C">
        <w:t>’</w:t>
      </w:r>
      <w:r w:rsidRPr="003B064C">
        <w:t>avis du Bureau de l</w:t>
      </w:r>
      <w:r w:rsidR="002D4DA9" w:rsidRPr="003B064C">
        <w:t>’</w:t>
      </w:r>
      <w:r w:rsidRPr="003B064C">
        <w:t>Union, la loi contient les dispositions de fond de l</w:t>
      </w:r>
      <w:r w:rsidR="002D4DA9" w:rsidRPr="003B064C">
        <w:t>’</w:t>
      </w:r>
      <w:r w:rsidRPr="003B064C">
        <w:t xml:space="preserve">Acte </w:t>
      </w:r>
      <w:r w:rsidR="002D4DA9" w:rsidRPr="003B064C">
        <w:t>de 1991</w:t>
      </w:r>
      <w:r w:rsidRPr="003B064C">
        <w:t>.  Ainsi, la République démocratique populaire lao est en mesure de “donner effet” aux dispositions de l</w:t>
      </w:r>
      <w:r w:rsidR="002D4DA9" w:rsidRPr="003B064C">
        <w:t>’</w:t>
      </w:r>
      <w:r w:rsidRPr="003B064C">
        <w:t xml:space="preserve">Acte </w:t>
      </w:r>
      <w:r w:rsidR="002D4DA9" w:rsidRPr="003B064C">
        <w:t>de 1991</w:t>
      </w:r>
      <w:r w:rsidRPr="003B064C">
        <w:t xml:space="preserve"> comme le requiert l</w:t>
      </w:r>
      <w:r w:rsidR="002D4DA9" w:rsidRPr="003B064C">
        <w:t>’article 3</w:t>
      </w:r>
      <w:r w:rsidRPr="003B064C">
        <w:t>0.2) de celui</w:t>
      </w:r>
      <w:r w:rsidR="00203C1F">
        <w:noBreakHyphen/>
      </w:r>
      <w:r w:rsidRPr="003B064C">
        <w:t>ci.</w:t>
      </w:r>
    </w:p>
    <w:p w14:paraId="056AE11C" w14:textId="77777777" w:rsidR="007E7E36" w:rsidRPr="003B064C" w:rsidRDefault="007E7E36" w:rsidP="007E7E36">
      <w:pPr>
        <w:rPr>
          <w:rFonts w:cs="Arial"/>
        </w:rPr>
      </w:pPr>
    </w:p>
    <w:p w14:paraId="704AB321" w14:textId="60D518C9" w:rsidR="00BF71AD" w:rsidRDefault="00BF71AD" w:rsidP="007E7E36">
      <w:pPr>
        <w:rPr>
          <w:rFonts w:cs="Arial"/>
        </w:rPr>
      </w:pPr>
      <w:r>
        <w:rPr>
          <w:rFonts w:cs="Arial"/>
        </w:rPr>
        <w:br/>
      </w:r>
    </w:p>
    <w:p w14:paraId="6A24B175" w14:textId="77777777" w:rsidR="00BF71AD" w:rsidRDefault="00BF71AD">
      <w:pPr>
        <w:jc w:val="left"/>
        <w:rPr>
          <w:rFonts w:cs="Arial"/>
        </w:rPr>
      </w:pPr>
      <w:r>
        <w:rPr>
          <w:rFonts w:cs="Arial"/>
        </w:rPr>
        <w:br w:type="page"/>
      </w:r>
    </w:p>
    <w:p w14:paraId="01D844D4" w14:textId="77777777" w:rsidR="007E7E36" w:rsidRPr="003B064C" w:rsidRDefault="007E7E36" w:rsidP="007E7E36">
      <w:pPr>
        <w:rPr>
          <w:rFonts w:cs="Arial"/>
        </w:rPr>
      </w:pPr>
    </w:p>
    <w:p w14:paraId="7CC6EF85" w14:textId="24F5C099" w:rsidR="007E7E36" w:rsidRPr="003B064C" w:rsidRDefault="007E7E36" w:rsidP="007E7E36">
      <w:pPr>
        <w:pStyle w:val="DecisionParagraphs"/>
      </w:pPr>
      <w:r w:rsidRPr="003B064C">
        <w:fldChar w:fldCharType="begin"/>
      </w:r>
      <w:r w:rsidRPr="003B064C">
        <w:instrText xml:space="preserve"> AUTONUM  </w:instrText>
      </w:r>
      <w:r w:rsidRPr="003B064C">
        <w:fldChar w:fldCharType="end"/>
      </w:r>
      <w:r w:rsidRPr="003B064C">
        <w:tab/>
        <w:t>Le Conseil est invité</w:t>
      </w:r>
      <w:r w:rsidR="00BF71AD">
        <w:t xml:space="preserve"> à :</w:t>
      </w:r>
    </w:p>
    <w:p w14:paraId="76DFCF4D" w14:textId="77777777" w:rsidR="007E7E36" w:rsidRPr="003B064C" w:rsidRDefault="007E7E36" w:rsidP="007E7E36">
      <w:pPr>
        <w:pStyle w:val="DecisionParagraphs"/>
      </w:pPr>
    </w:p>
    <w:p w14:paraId="75C8673F" w14:textId="7A3D4D32" w:rsidR="002D4DA9" w:rsidRPr="003B064C" w:rsidRDefault="007E7E36" w:rsidP="007E7E36">
      <w:pPr>
        <w:pStyle w:val="DecisionParagraphs"/>
      </w:pPr>
      <w:r w:rsidRPr="003B064C">
        <w:tab/>
        <w:t>a)</w:t>
      </w:r>
      <w:r w:rsidRPr="003B064C">
        <w:tab/>
        <w:t>prendre note de l</w:t>
      </w:r>
      <w:r w:rsidR="002D4DA9" w:rsidRPr="003B064C">
        <w:t>’</w:t>
      </w:r>
      <w:r w:rsidRPr="003B064C">
        <w:t>analyse faite dans le présent document,</w:t>
      </w:r>
    </w:p>
    <w:p w14:paraId="1B3CAB21" w14:textId="0069CC1F" w:rsidR="007E7E36" w:rsidRPr="003B064C" w:rsidRDefault="007E7E36" w:rsidP="007E7E36">
      <w:pPr>
        <w:pStyle w:val="DecisionParagraphs"/>
      </w:pPr>
    </w:p>
    <w:p w14:paraId="0EE85857" w14:textId="2B9735B0" w:rsidR="002D4DA9" w:rsidRPr="003B064C" w:rsidRDefault="007E7E36" w:rsidP="007E7E36">
      <w:pPr>
        <w:pStyle w:val="DecisionParagraphs"/>
      </w:pPr>
      <w:r w:rsidRPr="003B064C">
        <w:tab/>
        <w:t>b)</w:t>
      </w:r>
      <w:r w:rsidRPr="003B064C">
        <w:tab/>
        <w:t>rendre un avis positif sur la conformité de la loi avec les dispositions de l</w:t>
      </w:r>
      <w:r w:rsidR="002D4DA9" w:rsidRPr="003B064C">
        <w:t>’</w:t>
      </w:r>
      <w:r w:rsidRPr="003B064C">
        <w:t xml:space="preserve">Acte </w:t>
      </w:r>
      <w:r w:rsidR="002D4DA9" w:rsidRPr="003B064C">
        <w:t>de 1991</w:t>
      </w:r>
      <w:r w:rsidRPr="003B064C">
        <w:t>, permettant ainsi à la République démocratique populaire lao de déposer son instrument d</w:t>
      </w:r>
      <w:r w:rsidR="002D4DA9" w:rsidRPr="003B064C">
        <w:t>’</w:t>
      </w:r>
      <w:r w:rsidRPr="003B064C">
        <w:t>adhésion à l</w:t>
      </w:r>
      <w:r w:rsidR="002D4DA9" w:rsidRPr="003B064C">
        <w:t>’</w:t>
      </w:r>
      <w:r w:rsidRPr="003B064C">
        <w:t xml:space="preserve">Acte </w:t>
      </w:r>
      <w:r w:rsidR="002D4DA9" w:rsidRPr="003B064C">
        <w:t>de 1991</w:t>
      </w:r>
      <w:r w:rsidRPr="003B064C">
        <w:t>, et</w:t>
      </w:r>
    </w:p>
    <w:p w14:paraId="542B6C45" w14:textId="242DDF9D" w:rsidR="007E7E36" w:rsidRPr="003B064C" w:rsidRDefault="007E7E36" w:rsidP="007E7E36">
      <w:pPr>
        <w:pStyle w:val="DecisionParagraphs"/>
      </w:pPr>
    </w:p>
    <w:p w14:paraId="20E57FCA" w14:textId="2DC9035C" w:rsidR="007E7E36" w:rsidRPr="003B064C" w:rsidRDefault="007E7E36" w:rsidP="007E7E36">
      <w:pPr>
        <w:pStyle w:val="DecisionParagraphs"/>
      </w:pPr>
      <w:r w:rsidRPr="003B064C">
        <w:tab/>
        <w:t xml:space="preserve">c) </w:t>
      </w:r>
      <w:r w:rsidRPr="003B064C">
        <w:tab/>
        <w:t>autoriser le Secrétaire général à informer le Gouvernement de la République démocratique populaire lao de cette décision.</w:t>
      </w:r>
    </w:p>
    <w:p w14:paraId="1F643CD4" w14:textId="77777777" w:rsidR="007E7E36" w:rsidRPr="003B064C" w:rsidRDefault="007E7E36" w:rsidP="007E7E36">
      <w:pPr>
        <w:pStyle w:val="DecisionParagraphs"/>
      </w:pPr>
    </w:p>
    <w:p w14:paraId="637E5FB0" w14:textId="77777777" w:rsidR="007E7E36" w:rsidRPr="003B064C" w:rsidRDefault="007E7E36" w:rsidP="007E7E36">
      <w:pPr>
        <w:pStyle w:val="DecisionParagraphs"/>
      </w:pPr>
    </w:p>
    <w:p w14:paraId="0229D881" w14:textId="77777777" w:rsidR="007E7E36" w:rsidRPr="003B064C" w:rsidRDefault="007E7E36" w:rsidP="007E7E36">
      <w:pPr>
        <w:pStyle w:val="DecisionParagraphs"/>
      </w:pPr>
    </w:p>
    <w:p w14:paraId="1A63801E" w14:textId="77777777" w:rsidR="007E7E36" w:rsidRPr="003B064C" w:rsidRDefault="007E7E36" w:rsidP="007E7E36">
      <w:pPr>
        <w:jc w:val="right"/>
      </w:pPr>
      <w:r w:rsidRPr="003B064C">
        <w:t>[Les annexes suivent]</w:t>
      </w:r>
    </w:p>
    <w:p w14:paraId="7636BBAA" w14:textId="77777777" w:rsidR="007E7E36" w:rsidRPr="003B064C" w:rsidRDefault="007E7E36" w:rsidP="007E7E36">
      <w:pPr>
        <w:jc w:val="left"/>
        <w:sectPr w:rsidR="007E7E36" w:rsidRPr="003B064C" w:rsidSect="007E7E36">
          <w:headerReference w:type="even" r:id="rId7"/>
          <w:headerReference w:type="default" r:id="rId8"/>
          <w:footerReference w:type="even" r:id="rId9"/>
          <w:footerReference w:type="default" r:id="rId10"/>
          <w:headerReference w:type="first" r:id="rId11"/>
          <w:footerReference w:type="first" r:id="rId12"/>
          <w:pgSz w:w="11907" w:h="16840" w:code="9"/>
          <w:pgMar w:top="510" w:right="1134" w:bottom="1134" w:left="1134" w:header="510" w:footer="680" w:gutter="0"/>
          <w:cols w:space="720"/>
          <w:titlePg/>
        </w:sectPr>
      </w:pPr>
    </w:p>
    <w:p w14:paraId="22D59C66" w14:textId="77777777" w:rsidR="004414C8" w:rsidRPr="004414C8" w:rsidRDefault="004414C8" w:rsidP="004414C8">
      <w:pPr>
        <w:tabs>
          <w:tab w:val="left" w:pos="1985"/>
          <w:tab w:val="center" w:pos="7088"/>
        </w:tabs>
        <w:rPr>
          <w:rFonts w:cs="Arial"/>
          <w:b/>
        </w:rPr>
      </w:pPr>
      <w:r w:rsidRPr="004414C8">
        <w:rPr>
          <w:rFonts w:cs="Arial"/>
          <w:b/>
        </w:rPr>
        <w:t>Traduction d’une lettre datée du 23 septembre 2024 (référence 925/MOIC.DIP)</w:t>
      </w:r>
    </w:p>
    <w:p w14:paraId="77DDB604" w14:textId="77777777" w:rsidR="004414C8" w:rsidRPr="004414C8" w:rsidRDefault="004414C8" w:rsidP="004414C8">
      <w:pPr>
        <w:tabs>
          <w:tab w:val="left" w:pos="1985"/>
          <w:tab w:val="center" w:pos="7088"/>
        </w:tabs>
        <w:rPr>
          <w:rFonts w:cs="Arial"/>
        </w:rPr>
      </w:pPr>
    </w:p>
    <w:p w14:paraId="0F9CA3CD" w14:textId="77777777" w:rsidR="004414C8" w:rsidRPr="004414C8" w:rsidRDefault="004414C8" w:rsidP="004414C8">
      <w:pPr>
        <w:tabs>
          <w:tab w:val="left" w:pos="1985"/>
          <w:tab w:val="center" w:pos="7088"/>
        </w:tabs>
        <w:rPr>
          <w:rFonts w:cs="Arial"/>
        </w:rPr>
      </w:pPr>
    </w:p>
    <w:p w14:paraId="0744BC21" w14:textId="77777777" w:rsidR="004414C8" w:rsidRPr="004414C8" w:rsidRDefault="004414C8" w:rsidP="004414C8">
      <w:pPr>
        <w:tabs>
          <w:tab w:val="right" w:pos="2552"/>
          <w:tab w:val="left" w:pos="3119"/>
        </w:tabs>
        <w:ind w:left="3119" w:hanging="3119"/>
        <w:rPr>
          <w:rFonts w:cs="Arial"/>
        </w:rPr>
      </w:pPr>
      <w:r w:rsidRPr="004414C8">
        <w:rPr>
          <w:rFonts w:cs="Arial"/>
        </w:rPr>
        <w:tab/>
      </w:r>
      <w:r w:rsidRPr="004414C8">
        <w:rPr>
          <w:rFonts w:cs="Arial"/>
          <w:b/>
        </w:rPr>
        <w:t>adressée par :</w:t>
      </w:r>
      <w:r w:rsidRPr="004414C8">
        <w:rPr>
          <w:rFonts w:cs="Arial"/>
        </w:rPr>
        <w:tab/>
        <w:t>M. Saybandith Sayavongkhamdy</w:t>
      </w:r>
    </w:p>
    <w:p w14:paraId="72F1EA7E" w14:textId="77777777" w:rsidR="004414C8" w:rsidRPr="004414C8" w:rsidRDefault="004414C8" w:rsidP="004414C8">
      <w:pPr>
        <w:ind w:left="3119"/>
        <w:rPr>
          <w:rFonts w:cs="Arial"/>
        </w:rPr>
      </w:pPr>
      <w:r w:rsidRPr="004414C8">
        <w:rPr>
          <w:rFonts w:cs="Arial"/>
        </w:rPr>
        <w:t>Directeur général adjoint</w:t>
      </w:r>
    </w:p>
    <w:p w14:paraId="45BDDFEE" w14:textId="77777777" w:rsidR="004414C8" w:rsidRPr="004414C8" w:rsidRDefault="004414C8" w:rsidP="004414C8">
      <w:pPr>
        <w:ind w:left="3119"/>
        <w:rPr>
          <w:rFonts w:cs="Arial"/>
        </w:rPr>
      </w:pPr>
      <w:r w:rsidRPr="004414C8">
        <w:rPr>
          <w:rFonts w:cs="Arial"/>
        </w:rPr>
        <w:t>Département de la propriété intellectuelle</w:t>
      </w:r>
    </w:p>
    <w:p w14:paraId="2044868E" w14:textId="77777777" w:rsidR="004414C8" w:rsidRPr="004414C8" w:rsidRDefault="004414C8" w:rsidP="004414C8">
      <w:pPr>
        <w:ind w:left="3119"/>
        <w:rPr>
          <w:rFonts w:cs="Arial"/>
        </w:rPr>
      </w:pPr>
      <w:r w:rsidRPr="004414C8">
        <w:rPr>
          <w:rFonts w:cs="Arial"/>
        </w:rPr>
        <w:t>Ministère de l’industrie et du commerce</w:t>
      </w:r>
    </w:p>
    <w:p w14:paraId="7FEAA7EF" w14:textId="77777777" w:rsidR="004414C8" w:rsidRPr="004414C8" w:rsidRDefault="004414C8" w:rsidP="004414C8">
      <w:pPr>
        <w:tabs>
          <w:tab w:val="right" w:pos="2552"/>
          <w:tab w:val="left" w:pos="3119"/>
        </w:tabs>
        <w:rPr>
          <w:rFonts w:cs="Arial"/>
        </w:rPr>
      </w:pPr>
    </w:p>
    <w:p w14:paraId="68397E6C" w14:textId="77777777" w:rsidR="004414C8" w:rsidRPr="004414C8" w:rsidRDefault="004414C8" w:rsidP="004414C8">
      <w:pPr>
        <w:tabs>
          <w:tab w:val="right" w:pos="2552"/>
          <w:tab w:val="left" w:pos="3119"/>
        </w:tabs>
        <w:ind w:left="3119" w:hanging="3119"/>
        <w:rPr>
          <w:rFonts w:cs="Arial"/>
          <w:bCs/>
        </w:rPr>
      </w:pPr>
      <w:r w:rsidRPr="004414C8">
        <w:rPr>
          <w:rFonts w:cs="Arial"/>
        </w:rPr>
        <w:tab/>
      </w:r>
      <w:r w:rsidRPr="004414C8">
        <w:rPr>
          <w:rFonts w:cs="Arial"/>
          <w:b/>
        </w:rPr>
        <w:t>à :</w:t>
      </w:r>
      <w:r w:rsidRPr="004414C8">
        <w:rPr>
          <w:rFonts w:cs="Arial"/>
          <w:b/>
        </w:rPr>
        <w:tab/>
      </w:r>
      <w:r w:rsidRPr="004414C8">
        <w:rPr>
          <w:rFonts w:cs="Arial"/>
          <w:bCs/>
        </w:rPr>
        <w:t>M. Daren Tang</w:t>
      </w:r>
    </w:p>
    <w:p w14:paraId="00B3E628" w14:textId="77777777" w:rsidR="004414C8" w:rsidRPr="004414C8" w:rsidRDefault="004414C8" w:rsidP="004414C8">
      <w:pPr>
        <w:ind w:left="3119"/>
        <w:rPr>
          <w:rFonts w:cs="Arial"/>
          <w:bCs/>
        </w:rPr>
      </w:pPr>
      <w:r w:rsidRPr="004414C8">
        <w:rPr>
          <w:rFonts w:cs="Arial"/>
          <w:bCs/>
        </w:rPr>
        <w:t>Secrétaire général</w:t>
      </w:r>
    </w:p>
    <w:p w14:paraId="109135BF" w14:textId="77777777" w:rsidR="004414C8" w:rsidRPr="004414C8" w:rsidRDefault="004414C8" w:rsidP="004414C8">
      <w:pPr>
        <w:pStyle w:val="BodyText"/>
        <w:ind w:left="3119"/>
        <w:rPr>
          <w:bCs/>
          <w:color w:val="343434"/>
        </w:rPr>
      </w:pPr>
      <w:r w:rsidRPr="004414C8">
        <w:rPr>
          <w:bCs/>
          <w:color w:val="111111"/>
        </w:rPr>
        <w:t>Union internationale pour la protection des obtentions végétales (UPOV)</w:t>
      </w:r>
    </w:p>
    <w:p w14:paraId="2DC7901E" w14:textId="77777777" w:rsidR="004414C8" w:rsidRPr="004414C8" w:rsidRDefault="004414C8" w:rsidP="004414C8">
      <w:pPr>
        <w:pStyle w:val="BodyText"/>
        <w:spacing w:before="16" w:line="223" w:lineRule="auto"/>
        <w:ind w:left="3119"/>
        <w:rPr>
          <w:bCs/>
          <w:color w:val="343434"/>
        </w:rPr>
      </w:pPr>
      <w:r w:rsidRPr="004414C8">
        <w:rPr>
          <w:bCs/>
          <w:color w:val="343434"/>
        </w:rPr>
        <w:t xml:space="preserve">34, </w:t>
      </w:r>
      <w:r w:rsidRPr="004414C8">
        <w:rPr>
          <w:bCs/>
          <w:color w:val="242424"/>
        </w:rPr>
        <w:t xml:space="preserve">chemin des </w:t>
      </w:r>
      <w:r w:rsidRPr="004414C8">
        <w:rPr>
          <w:bCs/>
          <w:color w:val="343434"/>
        </w:rPr>
        <w:t>Colombettes</w:t>
      </w:r>
    </w:p>
    <w:p w14:paraId="5BF0A8EC" w14:textId="77777777" w:rsidR="004414C8" w:rsidRPr="004414C8" w:rsidRDefault="004414C8" w:rsidP="004414C8">
      <w:pPr>
        <w:pStyle w:val="BodyText"/>
        <w:spacing w:before="16" w:line="223" w:lineRule="auto"/>
        <w:ind w:left="3119"/>
        <w:rPr>
          <w:bCs/>
          <w:color w:val="343434"/>
        </w:rPr>
      </w:pPr>
      <w:r w:rsidRPr="004414C8">
        <w:rPr>
          <w:bCs/>
          <w:color w:val="343434"/>
        </w:rPr>
        <w:t>CH</w:t>
      </w:r>
      <w:r w:rsidRPr="004414C8">
        <w:rPr>
          <w:bCs/>
          <w:color w:val="343434"/>
        </w:rPr>
        <w:noBreakHyphen/>
        <w:t>1211 Genève 20</w:t>
      </w:r>
    </w:p>
    <w:p w14:paraId="3A8D5C02" w14:textId="440AEAB9" w:rsidR="004414C8" w:rsidRPr="004414C8" w:rsidRDefault="004414C8" w:rsidP="004414C8">
      <w:pPr>
        <w:pStyle w:val="BodyText"/>
        <w:spacing w:before="16" w:line="223" w:lineRule="auto"/>
        <w:ind w:left="3119"/>
        <w:rPr>
          <w:rFonts w:cs="Arial"/>
          <w:bCs/>
        </w:rPr>
      </w:pPr>
      <w:r w:rsidRPr="004414C8">
        <w:rPr>
          <w:bCs/>
          <w:color w:val="343434"/>
        </w:rPr>
        <w:t>upov.mail@upov.int</w:t>
      </w:r>
    </w:p>
    <w:p w14:paraId="5C0F9B08" w14:textId="77777777" w:rsidR="004414C8" w:rsidRPr="004414C8" w:rsidRDefault="004414C8" w:rsidP="004414C8">
      <w:pPr>
        <w:tabs>
          <w:tab w:val="left" w:pos="1985"/>
          <w:tab w:val="center" w:pos="7088"/>
        </w:tabs>
        <w:rPr>
          <w:rFonts w:cs="Arial"/>
        </w:rPr>
      </w:pPr>
    </w:p>
    <w:p w14:paraId="5DBB67BB" w14:textId="77777777" w:rsidR="004414C8" w:rsidRPr="004414C8" w:rsidRDefault="004414C8" w:rsidP="004414C8">
      <w:pPr>
        <w:tabs>
          <w:tab w:val="left" w:pos="1985"/>
          <w:tab w:val="center" w:pos="7088"/>
        </w:tabs>
        <w:rPr>
          <w:rFonts w:cs="Arial"/>
        </w:rPr>
      </w:pPr>
    </w:p>
    <w:p w14:paraId="79876B5D" w14:textId="77777777" w:rsidR="004414C8" w:rsidRPr="004414C8" w:rsidRDefault="004414C8" w:rsidP="004414C8">
      <w:pPr>
        <w:tabs>
          <w:tab w:val="left" w:pos="1985"/>
          <w:tab w:val="center" w:pos="7088"/>
        </w:tabs>
        <w:rPr>
          <w:rFonts w:cs="Arial"/>
        </w:rPr>
      </w:pPr>
      <w:r w:rsidRPr="004414C8">
        <w:rPr>
          <w:rFonts w:cs="Arial"/>
        </w:rPr>
        <w:t>Monsieur le Secrétaire général,</w:t>
      </w:r>
    </w:p>
    <w:p w14:paraId="5B2EC758" w14:textId="77777777" w:rsidR="004414C8" w:rsidRPr="004414C8" w:rsidRDefault="004414C8" w:rsidP="004414C8">
      <w:pPr>
        <w:tabs>
          <w:tab w:val="left" w:pos="1985"/>
          <w:tab w:val="center" w:pos="7088"/>
        </w:tabs>
        <w:rPr>
          <w:rFonts w:cs="Arial"/>
        </w:rPr>
      </w:pPr>
    </w:p>
    <w:p w14:paraId="2CA25EDA" w14:textId="77777777" w:rsidR="004414C8" w:rsidRPr="004414C8" w:rsidRDefault="004414C8" w:rsidP="004414C8">
      <w:pPr>
        <w:pStyle w:val="BodyText"/>
        <w:spacing w:line="235" w:lineRule="auto"/>
        <w:ind w:right="115"/>
        <w:rPr>
          <w:color w:val="343434"/>
        </w:rPr>
      </w:pPr>
      <w:r w:rsidRPr="004414C8">
        <w:rPr>
          <w:color w:val="242424"/>
        </w:rPr>
        <w:t xml:space="preserve">J’ai le plaisir de vous annoncer que, le 20 novembre 2023, l’Assemblée nationale de la République démocratique populaire lao a adopté la version révisée de la loi sur la propriété intellectuelle.  </w:t>
      </w:r>
    </w:p>
    <w:p w14:paraId="6C1D898A" w14:textId="77777777" w:rsidR="004414C8" w:rsidRPr="004414C8" w:rsidRDefault="004414C8" w:rsidP="004414C8">
      <w:pPr>
        <w:pStyle w:val="BodyText"/>
        <w:rPr>
          <w:rFonts w:cs="Arial"/>
        </w:rPr>
      </w:pPr>
    </w:p>
    <w:p w14:paraId="443263C0" w14:textId="77777777" w:rsidR="004414C8" w:rsidRPr="004414C8" w:rsidRDefault="004414C8" w:rsidP="004414C8">
      <w:pPr>
        <w:pStyle w:val="BodyText"/>
        <w:spacing w:line="223" w:lineRule="auto"/>
        <w:ind w:right="131"/>
        <w:rPr>
          <w:rFonts w:cs="Arial"/>
        </w:rPr>
      </w:pPr>
      <w:r w:rsidRPr="004414C8">
        <w:rPr>
          <w:color w:val="343434"/>
        </w:rPr>
        <w:t>La République démocratique populaire lao souhaite adhérer à la Convention internationale pour la protection des obtentions végétales du 2 décembre 1961, révisée à Genève le 10 novembre 1972, le 23 octobre 1978 et le 19 mars 1991 (Convention UPOV).</w:t>
      </w:r>
    </w:p>
    <w:p w14:paraId="5C2996E3" w14:textId="77777777" w:rsidR="004414C8" w:rsidRPr="004414C8" w:rsidRDefault="004414C8" w:rsidP="004414C8">
      <w:pPr>
        <w:pStyle w:val="BodyText"/>
        <w:rPr>
          <w:rFonts w:cs="Arial"/>
        </w:rPr>
      </w:pPr>
    </w:p>
    <w:p w14:paraId="428E7003" w14:textId="77777777" w:rsidR="004414C8" w:rsidRPr="004414C8" w:rsidRDefault="004414C8" w:rsidP="004414C8">
      <w:pPr>
        <w:pStyle w:val="BodyText"/>
        <w:spacing w:line="232" w:lineRule="auto"/>
        <w:ind w:right="124"/>
        <w:rPr>
          <w:rFonts w:cs="Arial"/>
        </w:rPr>
      </w:pPr>
      <w:r w:rsidRPr="004414C8">
        <w:rPr>
          <w:color w:val="343434"/>
        </w:rPr>
        <w:t>Conformément aux dispositions de l’article 34.3) de la Convention UPOV, je saurais gré au Conseil de l’UPOV de bien vouloir examiner la conformité de la quatrième partie de la loi sur la propriété intellectuelle relative aux obtentions végétales de la République démocratique populaire lao avec les dispositions de la Convention UPOV.</w:t>
      </w:r>
    </w:p>
    <w:p w14:paraId="6D6BEBFE" w14:textId="77777777" w:rsidR="004414C8" w:rsidRPr="004414C8" w:rsidRDefault="004414C8" w:rsidP="004414C8">
      <w:pPr>
        <w:pStyle w:val="BodyText"/>
        <w:spacing w:before="6"/>
        <w:rPr>
          <w:rFonts w:cs="Arial"/>
        </w:rPr>
      </w:pPr>
    </w:p>
    <w:p w14:paraId="6049655C" w14:textId="77777777" w:rsidR="004414C8" w:rsidRPr="004414C8" w:rsidRDefault="004414C8" w:rsidP="004414C8">
      <w:pPr>
        <w:rPr>
          <w:rFonts w:cs="Arial"/>
        </w:rPr>
      </w:pPr>
      <w:r w:rsidRPr="004414C8">
        <w:rPr>
          <w:color w:val="343434"/>
        </w:rPr>
        <w:t>Veuillez agréer, Monsieur le Secrétaire général, l’assurance de ma considération distinguée.</w:t>
      </w:r>
    </w:p>
    <w:p w14:paraId="7AC25E73" w14:textId="77777777" w:rsidR="004414C8" w:rsidRPr="004414C8" w:rsidRDefault="004414C8" w:rsidP="004414C8">
      <w:pPr>
        <w:rPr>
          <w:rFonts w:cs="Arial"/>
        </w:rPr>
      </w:pPr>
    </w:p>
    <w:p w14:paraId="0DAE4E6D" w14:textId="77777777" w:rsidR="004414C8" w:rsidRPr="004414C8" w:rsidRDefault="004414C8" w:rsidP="004414C8">
      <w:pPr>
        <w:rPr>
          <w:rFonts w:cs="Arial"/>
        </w:rPr>
      </w:pPr>
    </w:p>
    <w:p w14:paraId="73036DC2" w14:textId="77777777" w:rsidR="004414C8" w:rsidRPr="004414C8" w:rsidRDefault="004414C8" w:rsidP="004414C8">
      <w:pPr>
        <w:pStyle w:val="Signature"/>
        <w:ind w:left="4395"/>
        <w:rPr>
          <w:rFonts w:cs="Arial"/>
        </w:rPr>
      </w:pPr>
      <w:r w:rsidRPr="004414C8">
        <w:rPr>
          <w:rFonts w:cs="Arial"/>
        </w:rPr>
        <w:t>(Signé : M. Saybandith SAYAVONGKHAMDY)</w:t>
      </w:r>
    </w:p>
    <w:p w14:paraId="0EA44E09" w14:textId="77777777" w:rsidR="004414C8" w:rsidRDefault="004414C8" w:rsidP="007E7E36">
      <w:pPr>
        <w:jc w:val="right"/>
      </w:pPr>
    </w:p>
    <w:p w14:paraId="063DED0F" w14:textId="77777777" w:rsidR="004414C8" w:rsidRDefault="004414C8" w:rsidP="007E7E36">
      <w:pPr>
        <w:jc w:val="right"/>
      </w:pPr>
    </w:p>
    <w:p w14:paraId="19841060" w14:textId="77777777" w:rsidR="004414C8" w:rsidRDefault="004414C8" w:rsidP="007E7E36">
      <w:pPr>
        <w:jc w:val="right"/>
      </w:pPr>
    </w:p>
    <w:p w14:paraId="2EEF0D34" w14:textId="7A74F33C" w:rsidR="007E7E36" w:rsidRPr="004414C8" w:rsidRDefault="007E7E36" w:rsidP="007E7E36">
      <w:pPr>
        <w:jc w:val="right"/>
      </w:pPr>
      <w:r w:rsidRPr="004414C8">
        <w:t>[L</w:t>
      </w:r>
      <w:r w:rsidR="002D4DA9" w:rsidRPr="004414C8">
        <w:t>’</w:t>
      </w:r>
      <w:r w:rsidRPr="004414C8">
        <w:t>annexe II suit]</w:t>
      </w:r>
    </w:p>
    <w:p w14:paraId="23DA54E4" w14:textId="77777777" w:rsidR="007E7E36" w:rsidRPr="004414C8" w:rsidRDefault="007E7E36" w:rsidP="007E7E36">
      <w:pPr>
        <w:jc w:val="left"/>
        <w:sectPr w:rsidR="007E7E36" w:rsidRPr="004414C8" w:rsidSect="007E7E36">
          <w:footerReference w:type="even" r:id="rId13"/>
          <w:footerReference w:type="default" r:id="rId14"/>
          <w:headerReference w:type="first" r:id="rId15"/>
          <w:footerReference w:type="first" r:id="rId16"/>
          <w:pgSz w:w="11907" w:h="16840" w:code="9"/>
          <w:pgMar w:top="510" w:right="1134" w:bottom="1134" w:left="1134" w:header="510" w:footer="680" w:gutter="0"/>
          <w:cols w:space="720"/>
          <w:titlePg/>
        </w:sectPr>
      </w:pPr>
    </w:p>
    <w:p w14:paraId="09F76FDF" w14:textId="77777777" w:rsidR="007E7E36" w:rsidRPr="003B064C" w:rsidRDefault="007E7E36" w:rsidP="007E7E36">
      <w:pPr>
        <w:jc w:val="left"/>
      </w:pPr>
    </w:p>
    <w:p w14:paraId="4A61CFC0" w14:textId="77777777" w:rsidR="004414C8" w:rsidRDefault="007E7E36" w:rsidP="007E7E36">
      <w:pPr>
        <w:jc w:val="left"/>
      </w:pPr>
      <w:r w:rsidRPr="003B064C">
        <w:rPr>
          <w:noProof/>
        </w:rPr>
        <w:drawing>
          <wp:inline distT="0" distB="0" distL="0" distR="0" wp14:anchorId="351ABB57" wp14:editId="714B0B02">
            <wp:extent cx="5612213" cy="8572500"/>
            <wp:effectExtent l="0" t="0" r="7620" b="0"/>
            <wp:docPr id="61426273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62737" name="Picture 1" descr="A document with text on it&#10;&#10;Description automatically generated"/>
                    <pic:cNvPicPr/>
                  </pic:nvPicPr>
                  <pic:blipFill>
                    <a:blip r:embed="rId17"/>
                    <a:stretch>
                      <a:fillRect/>
                    </a:stretch>
                  </pic:blipFill>
                  <pic:spPr>
                    <a:xfrm>
                      <a:off x="0" y="0"/>
                      <a:ext cx="5617662" cy="8580823"/>
                    </a:xfrm>
                    <a:prstGeom prst="rect">
                      <a:avLst/>
                    </a:prstGeom>
                  </pic:spPr>
                </pic:pic>
              </a:graphicData>
            </a:graphic>
          </wp:inline>
        </w:drawing>
      </w:r>
    </w:p>
    <w:p w14:paraId="500DCBF9" w14:textId="45CFA7B6" w:rsidR="007E7E36" w:rsidRPr="003B064C" w:rsidRDefault="007E7E36" w:rsidP="007E7E36">
      <w:pPr>
        <w:jc w:val="left"/>
      </w:pPr>
      <w:r w:rsidRPr="003B064C">
        <w:rPr>
          <w:noProof/>
        </w:rPr>
        <w:drawing>
          <wp:inline distT="0" distB="0" distL="0" distR="0" wp14:anchorId="3D435C99" wp14:editId="3CD7B9B2">
            <wp:extent cx="5664200" cy="9057246"/>
            <wp:effectExtent l="0" t="0" r="0" b="0"/>
            <wp:docPr id="50312584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25845" name="Picture 1" descr="A close-up of a document&#10;&#10;Description automatically generated"/>
                    <pic:cNvPicPr/>
                  </pic:nvPicPr>
                  <pic:blipFill>
                    <a:blip r:embed="rId18"/>
                    <a:stretch>
                      <a:fillRect/>
                    </a:stretch>
                  </pic:blipFill>
                  <pic:spPr>
                    <a:xfrm>
                      <a:off x="0" y="0"/>
                      <a:ext cx="5664200" cy="9057246"/>
                    </a:xfrm>
                    <a:prstGeom prst="rect">
                      <a:avLst/>
                    </a:prstGeom>
                  </pic:spPr>
                </pic:pic>
              </a:graphicData>
            </a:graphic>
          </wp:inline>
        </w:drawing>
      </w:r>
    </w:p>
    <w:p w14:paraId="6F71610F" w14:textId="77777777" w:rsidR="007E7E36" w:rsidRPr="003B064C" w:rsidRDefault="007E7E36" w:rsidP="007E7E36">
      <w:pPr>
        <w:jc w:val="left"/>
      </w:pPr>
      <w:r w:rsidRPr="003B064C">
        <w:rPr>
          <w:noProof/>
        </w:rPr>
        <w:drawing>
          <wp:inline distT="0" distB="0" distL="0" distR="0" wp14:anchorId="3CDD85C8" wp14:editId="3AFBA5D9">
            <wp:extent cx="5803900" cy="8768160"/>
            <wp:effectExtent l="0" t="0" r="6350" b="0"/>
            <wp:docPr id="106184135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41351" name="Picture 1" descr="A document with text on it&#10;&#10;Description automatically generated"/>
                    <pic:cNvPicPr/>
                  </pic:nvPicPr>
                  <pic:blipFill>
                    <a:blip r:embed="rId19"/>
                    <a:stretch>
                      <a:fillRect/>
                    </a:stretch>
                  </pic:blipFill>
                  <pic:spPr>
                    <a:xfrm>
                      <a:off x="0" y="0"/>
                      <a:ext cx="5807414" cy="8773469"/>
                    </a:xfrm>
                    <a:prstGeom prst="rect">
                      <a:avLst/>
                    </a:prstGeom>
                  </pic:spPr>
                </pic:pic>
              </a:graphicData>
            </a:graphic>
          </wp:inline>
        </w:drawing>
      </w:r>
    </w:p>
    <w:p w14:paraId="6BA57E39" w14:textId="77777777" w:rsidR="007E7E36" w:rsidRPr="003B064C" w:rsidRDefault="007E7E36" w:rsidP="007E7E36">
      <w:pPr>
        <w:jc w:val="left"/>
      </w:pPr>
    </w:p>
    <w:p w14:paraId="214CCCDA" w14:textId="256BE267" w:rsidR="007E7E36" w:rsidRPr="003B064C" w:rsidRDefault="007E7E36" w:rsidP="007E7E36">
      <w:pPr>
        <w:jc w:val="left"/>
      </w:pPr>
      <w:r w:rsidRPr="003B064C">
        <w:rPr>
          <w:noProof/>
        </w:rPr>
        <w:drawing>
          <wp:inline distT="0" distB="0" distL="0" distR="0" wp14:anchorId="63D63DDE" wp14:editId="63165AE9">
            <wp:extent cx="5835650" cy="8780002"/>
            <wp:effectExtent l="0" t="0" r="0" b="2540"/>
            <wp:docPr id="18152482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48256" name="Picture 1" descr="A document with text on it&#10;&#10;Description automatically generated"/>
                    <pic:cNvPicPr/>
                  </pic:nvPicPr>
                  <pic:blipFill>
                    <a:blip r:embed="rId20"/>
                    <a:stretch>
                      <a:fillRect/>
                    </a:stretch>
                  </pic:blipFill>
                  <pic:spPr>
                    <a:xfrm>
                      <a:off x="0" y="0"/>
                      <a:ext cx="5840472" cy="8787257"/>
                    </a:xfrm>
                    <a:prstGeom prst="rect">
                      <a:avLst/>
                    </a:prstGeom>
                  </pic:spPr>
                </pic:pic>
              </a:graphicData>
            </a:graphic>
          </wp:inline>
        </w:drawing>
      </w:r>
      <w:r w:rsidRPr="003B064C">
        <w:rPr>
          <w:noProof/>
        </w:rPr>
        <w:drawing>
          <wp:inline distT="0" distB="0" distL="0" distR="0" wp14:anchorId="69648099" wp14:editId="6BAA77C1">
            <wp:extent cx="6229350" cy="8801945"/>
            <wp:effectExtent l="0" t="0" r="0" b="0"/>
            <wp:docPr id="170128048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80481" name="Picture 1" descr="A close-up of a document&#10;&#10;Description automatically generated"/>
                    <pic:cNvPicPr/>
                  </pic:nvPicPr>
                  <pic:blipFill>
                    <a:blip r:embed="rId21"/>
                    <a:stretch>
                      <a:fillRect/>
                    </a:stretch>
                  </pic:blipFill>
                  <pic:spPr>
                    <a:xfrm>
                      <a:off x="0" y="0"/>
                      <a:ext cx="6239670" cy="8816527"/>
                    </a:xfrm>
                    <a:prstGeom prst="rect">
                      <a:avLst/>
                    </a:prstGeom>
                  </pic:spPr>
                </pic:pic>
              </a:graphicData>
            </a:graphic>
          </wp:inline>
        </w:drawing>
      </w:r>
    </w:p>
    <w:p w14:paraId="4C0DAB5C" w14:textId="77777777" w:rsidR="007E7E36" w:rsidRPr="003B064C" w:rsidRDefault="007E7E36" w:rsidP="007E7E36">
      <w:pPr>
        <w:jc w:val="left"/>
      </w:pPr>
      <w:r w:rsidRPr="003B064C">
        <w:rPr>
          <w:noProof/>
        </w:rPr>
        <w:drawing>
          <wp:inline distT="0" distB="0" distL="0" distR="0" wp14:anchorId="3E41B007" wp14:editId="05C12286">
            <wp:extent cx="6019800" cy="8943443"/>
            <wp:effectExtent l="0" t="0" r="0" b="0"/>
            <wp:docPr id="29952802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8021" name="Picture 1" descr="A close-up of a document&#10;&#10;Description automatically generated"/>
                    <pic:cNvPicPr/>
                  </pic:nvPicPr>
                  <pic:blipFill>
                    <a:blip r:embed="rId22"/>
                    <a:stretch>
                      <a:fillRect/>
                    </a:stretch>
                  </pic:blipFill>
                  <pic:spPr>
                    <a:xfrm>
                      <a:off x="0" y="0"/>
                      <a:ext cx="6023102" cy="8948348"/>
                    </a:xfrm>
                    <a:prstGeom prst="rect">
                      <a:avLst/>
                    </a:prstGeom>
                  </pic:spPr>
                </pic:pic>
              </a:graphicData>
            </a:graphic>
          </wp:inline>
        </w:drawing>
      </w:r>
    </w:p>
    <w:p w14:paraId="4C912342" w14:textId="77777777" w:rsidR="007E7E36" w:rsidRPr="003B064C" w:rsidRDefault="007E7E36" w:rsidP="007E7E36">
      <w:pPr>
        <w:jc w:val="left"/>
      </w:pPr>
      <w:r w:rsidRPr="003B064C">
        <w:rPr>
          <w:noProof/>
        </w:rPr>
        <w:drawing>
          <wp:inline distT="0" distB="0" distL="0" distR="0" wp14:anchorId="31420E97" wp14:editId="5D562873">
            <wp:extent cx="6127750" cy="8804025"/>
            <wp:effectExtent l="0" t="0" r="6350" b="0"/>
            <wp:docPr id="124653026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30267" name="Picture 1" descr="A document with text on it&#10;&#10;Description automatically generated"/>
                    <pic:cNvPicPr/>
                  </pic:nvPicPr>
                  <pic:blipFill>
                    <a:blip r:embed="rId23"/>
                    <a:stretch>
                      <a:fillRect/>
                    </a:stretch>
                  </pic:blipFill>
                  <pic:spPr>
                    <a:xfrm>
                      <a:off x="0" y="0"/>
                      <a:ext cx="6136102" cy="8816025"/>
                    </a:xfrm>
                    <a:prstGeom prst="rect">
                      <a:avLst/>
                    </a:prstGeom>
                  </pic:spPr>
                </pic:pic>
              </a:graphicData>
            </a:graphic>
          </wp:inline>
        </w:drawing>
      </w:r>
    </w:p>
    <w:p w14:paraId="6B96B4F1" w14:textId="0556DF52" w:rsidR="007E7E36" w:rsidRPr="003B064C" w:rsidRDefault="007E7E36" w:rsidP="007E7E36">
      <w:pPr>
        <w:jc w:val="left"/>
      </w:pPr>
      <w:r w:rsidRPr="003B064C">
        <w:rPr>
          <w:noProof/>
        </w:rPr>
        <w:drawing>
          <wp:inline distT="0" distB="0" distL="0" distR="0" wp14:anchorId="1F1D458B" wp14:editId="4D5A9F57">
            <wp:extent cx="6088195" cy="9118600"/>
            <wp:effectExtent l="0" t="0" r="8255" b="6350"/>
            <wp:docPr id="104975982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59820" name="Picture 1" descr="A close-up of a document&#10;&#10;Description automatically generated"/>
                    <pic:cNvPicPr/>
                  </pic:nvPicPr>
                  <pic:blipFill>
                    <a:blip r:embed="rId24"/>
                    <a:stretch>
                      <a:fillRect/>
                    </a:stretch>
                  </pic:blipFill>
                  <pic:spPr>
                    <a:xfrm>
                      <a:off x="0" y="0"/>
                      <a:ext cx="6095590" cy="9129675"/>
                    </a:xfrm>
                    <a:prstGeom prst="rect">
                      <a:avLst/>
                    </a:prstGeom>
                  </pic:spPr>
                </pic:pic>
              </a:graphicData>
            </a:graphic>
          </wp:inline>
        </w:drawing>
      </w:r>
      <w:r w:rsidRPr="003B064C">
        <w:rPr>
          <w:noProof/>
        </w:rPr>
        <w:drawing>
          <wp:inline distT="0" distB="0" distL="0" distR="0" wp14:anchorId="79446CDD" wp14:editId="289FA519">
            <wp:extent cx="6146367" cy="8870950"/>
            <wp:effectExtent l="0" t="0" r="6985" b="6350"/>
            <wp:docPr id="46588387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83878" name="Picture 1" descr="A document with text on it&#10;&#10;Description automatically generated"/>
                    <pic:cNvPicPr/>
                  </pic:nvPicPr>
                  <pic:blipFill>
                    <a:blip r:embed="rId25"/>
                    <a:stretch>
                      <a:fillRect/>
                    </a:stretch>
                  </pic:blipFill>
                  <pic:spPr>
                    <a:xfrm>
                      <a:off x="0" y="0"/>
                      <a:ext cx="6155024" cy="8883445"/>
                    </a:xfrm>
                    <a:prstGeom prst="rect">
                      <a:avLst/>
                    </a:prstGeom>
                  </pic:spPr>
                </pic:pic>
              </a:graphicData>
            </a:graphic>
          </wp:inline>
        </w:drawing>
      </w:r>
      <w:r w:rsidRPr="003B064C">
        <w:rPr>
          <w:noProof/>
        </w:rPr>
        <w:drawing>
          <wp:inline distT="0" distB="0" distL="0" distR="0" wp14:anchorId="1E486782" wp14:editId="0F8D776B">
            <wp:extent cx="6243680" cy="9309100"/>
            <wp:effectExtent l="0" t="0" r="5080" b="6350"/>
            <wp:docPr id="86903576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35762" name="Picture 1" descr="A document with text on it&#10;&#10;Description automatically generated"/>
                    <pic:cNvPicPr/>
                  </pic:nvPicPr>
                  <pic:blipFill>
                    <a:blip r:embed="rId26"/>
                    <a:stretch>
                      <a:fillRect/>
                    </a:stretch>
                  </pic:blipFill>
                  <pic:spPr>
                    <a:xfrm>
                      <a:off x="0" y="0"/>
                      <a:ext cx="6249156" cy="9317265"/>
                    </a:xfrm>
                    <a:prstGeom prst="rect">
                      <a:avLst/>
                    </a:prstGeom>
                  </pic:spPr>
                </pic:pic>
              </a:graphicData>
            </a:graphic>
          </wp:inline>
        </w:drawing>
      </w:r>
      <w:r w:rsidRPr="003B064C">
        <w:rPr>
          <w:noProof/>
        </w:rPr>
        <w:drawing>
          <wp:inline distT="0" distB="0" distL="0" distR="0" wp14:anchorId="548152AB" wp14:editId="412AF45A">
            <wp:extent cx="5987504" cy="9099550"/>
            <wp:effectExtent l="0" t="0" r="0" b="6350"/>
            <wp:docPr id="25226678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6783" name="Picture 1" descr="A document with text on it&#10;&#10;Description automatically generated"/>
                    <pic:cNvPicPr/>
                  </pic:nvPicPr>
                  <pic:blipFill>
                    <a:blip r:embed="rId27"/>
                    <a:stretch>
                      <a:fillRect/>
                    </a:stretch>
                  </pic:blipFill>
                  <pic:spPr>
                    <a:xfrm>
                      <a:off x="0" y="0"/>
                      <a:ext cx="5995327" cy="9111439"/>
                    </a:xfrm>
                    <a:prstGeom prst="rect">
                      <a:avLst/>
                    </a:prstGeom>
                  </pic:spPr>
                </pic:pic>
              </a:graphicData>
            </a:graphic>
          </wp:inline>
        </w:drawing>
      </w:r>
      <w:r w:rsidRPr="003B064C">
        <w:rPr>
          <w:noProof/>
        </w:rPr>
        <w:drawing>
          <wp:inline distT="0" distB="0" distL="0" distR="0" wp14:anchorId="30D5D34A" wp14:editId="27ECE82E">
            <wp:extent cx="6237710" cy="9042400"/>
            <wp:effectExtent l="0" t="0" r="0" b="6350"/>
            <wp:docPr id="60611658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16581" name="Picture 1" descr="A document with text on it&#10;&#10;Description automatically generated"/>
                    <pic:cNvPicPr/>
                  </pic:nvPicPr>
                  <pic:blipFill>
                    <a:blip r:embed="rId28"/>
                    <a:stretch>
                      <a:fillRect/>
                    </a:stretch>
                  </pic:blipFill>
                  <pic:spPr>
                    <a:xfrm>
                      <a:off x="0" y="0"/>
                      <a:ext cx="6245266" cy="9053354"/>
                    </a:xfrm>
                    <a:prstGeom prst="rect">
                      <a:avLst/>
                    </a:prstGeom>
                  </pic:spPr>
                </pic:pic>
              </a:graphicData>
            </a:graphic>
          </wp:inline>
        </w:drawing>
      </w:r>
      <w:r w:rsidRPr="003B064C">
        <w:rPr>
          <w:noProof/>
        </w:rPr>
        <w:drawing>
          <wp:inline distT="0" distB="0" distL="0" distR="0" wp14:anchorId="1EC33B32" wp14:editId="4693EB20">
            <wp:extent cx="6177413" cy="9150350"/>
            <wp:effectExtent l="0" t="0" r="0" b="0"/>
            <wp:docPr id="104327412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74122" name="Picture 1" descr="A document with text on it&#10;&#10;Description automatically generated"/>
                    <pic:cNvPicPr/>
                  </pic:nvPicPr>
                  <pic:blipFill>
                    <a:blip r:embed="rId29"/>
                    <a:stretch>
                      <a:fillRect/>
                    </a:stretch>
                  </pic:blipFill>
                  <pic:spPr>
                    <a:xfrm>
                      <a:off x="0" y="0"/>
                      <a:ext cx="6184708" cy="9161156"/>
                    </a:xfrm>
                    <a:prstGeom prst="rect">
                      <a:avLst/>
                    </a:prstGeom>
                  </pic:spPr>
                </pic:pic>
              </a:graphicData>
            </a:graphic>
          </wp:inline>
        </w:drawing>
      </w:r>
      <w:r w:rsidRPr="003B064C">
        <w:rPr>
          <w:noProof/>
        </w:rPr>
        <w:drawing>
          <wp:inline distT="0" distB="0" distL="0" distR="0" wp14:anchorId="40BBD830" wp14:editId="33B0103B">
            <wp:extent cx="6120765" cy="9185910"/>
            <wp:effectExtent l="0" t="0" r="0" b="0"/>
            <wp:docPr id="20683000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0005" name="Picture 1" descr="A document with text on it&#10;&#10;Description automatically generated"/>
                    <pic:cNvPicPr/>
                  </pic:nvPicPr>
                  <pic:blipFill>
                    <a:blip r:embed="rId30"/>
                    <a:stretch>
                      <a:fillRect/>
                    </a:stretch>
                  </pic:blipFill>
                  <pic:spPr>
                    <a:xfrm>
                      <a:off x="0" y="0"/>
                      <a:ext cx="6120765" cy="9185910"/>
                    </a:xfrm>
                    <a:prstGeom prst="rect">
                      <a:avLst/>
                    </a:prstGeom>
                  </pic:spPr>
                </pic:pic>
              </a:graphicData>
            </a:graphic>
          </wp:inline>
        </w:drawing>
      </w:r>
      <w:r w:rsidRPr="003B064C">
        <w:rPr>
          <w:noProof/>
        </w:rPr>
        <w:drawing>
          <wp:inline distT="0" distB="0" distL="0" distR="0" wp14:anchorId="15C22349" wp14:editId="046B669A">
            <wp:extent cx="6120765" cy="9125585"/>
            <wp:effectExtent l="0" t="0" r="0" b="0"/>
            <wp:docPr id="27317802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78022" name="Picture 1" descr="A document with text on it&#10;&#10;Description automatically generated"/>
                    <pic:cNvPicPr/>
                  </pic:nvPicPr>
                  <pic:blipFill>
                    <a:blip r:embed="rId31"/>
                    <a:stretch>
                      <a:fillRect/>
                    </a:stretch>
                  </pic:blipFill>
                  <pic:spPr>
                    <a:xfrm>
                      <a:off x="0" y="0"/>
                      <a:ext cx="6120765" cy="9125585"/>
                    </a:xfrm>
                    <a:prstGeom prst="rect">
                      <a:avLst/>
                    </a:prstGeom>
                  </pic:spPr>
                </pic:pic>
              </a:graphicData>
            </a:graphic>
          </wp:inline>
        </w:drawing>
      </w:r>
      <w:r w:rsidRPr="003B064C">
        <w:rPr>
          <w:noProof/>
        </w:rPr>
        <w:drawing>
          <wp:inline distT="0" distB="0" distL="0" distR="0" wp14:anchorId="7D538DE2" wp14:editId="274BDA25">
            <wp:extent cx="6120765" cy="8764270"/>
            <wp:effectExtent l="0" t="0" r="0" b="0"/>
            <wp:docPr id="164650379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03790" name="Picture 1" descr="A close-up of a document&#10;&#10;Description automatically generated"/>
                    <pic:cNvPicPr/>
                  </pic:nvPicPr>
                  <pic:blipFill>
                    <a:blip r:embed="rId32"/>
                    <a:stretch>
                      <a:fillRect/>
                    </a:stretch>
                  </pic:blipFill>
                  <pic:spPr>
                    <a:xfrm>
                      <a:off x="0" y="0"/>
                      <a:ext cx="6120765" cy="8764270"/>
                    </a:xfrm>
                    <a:prstGeom prst="rect">
                      <a:avLst/>
                    </a:prstGeom>
                  </pic:spPr>
                </pic:pic>
              </a:graphicData>
            </a:graphic>
          </wp:inline>
        </w:drawing>
      </w:r>
      <w:r w:rsidRPr="003B064C">
        <w:rPr>
          <w:noProof/>
        </w:rPr>
        <w:drawing>
          <wp:inline distT="0" distB="0" distL="0" distR="0" wp14:anchorId="35E31E65" wp14:editId="23FC79C3">
            <wp:extent cx="6120765" cy="8863330"/>
            <wp:effectExtent l="0" t="0" r="0" b="0"/>
            <wp:docPr id="190207408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74089" name="Picture 1" descr="A document with text on it&#10;&#10;Description automatically generated"/>
                    <pic:cNvPicPr/>
                  </pic:nvPicPr>
                  <pic:blipFill>
                    <a:blip r:embed="rId33"/>
                    <a:stretch>
                      <a:fillRect/>
                    </a:stretch>
                  </pic:blipFill>
                  <pic:spPr>
                    <a:xfrm>
                      <a:off x="0" y="0"/>
                      <a:ext cx="6120765" cy="8863330"/>
                    </a:xfrm>
                    <a:prstGeom prst="rect">
                      <a:avLst/>
                    </a:prstGeom>
                  </pic:spPr>
                </pic:pic>
              </a:graphicData>
            </a:graphic>
          </wp:inline>
        </w:drawing>
      </w:r>
      <w:r w:rsidRPr="003B064C">
        <w:rPr>
          <w:noProof/>
        </w:rPr>
        <w:drawing>
          <wp:inline distT="0" distB="0" distL="0" distR="0" wp14:anchorId="79EFEFCA" wp14:editId="27D7E9C9">
            <wp:extent cx="6120765" cy="8990330"/>
            <wp:effectExtent l="0" t="0" r="0" b="1270"/>
            <wp:docPr id="196024339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43394" name="Picture 1" descr="A document with text on it&#10;&#10;Description automatically generated"/>
                    <pic:cNvPicPr/>
                  </pic:nvPicPr>
                  <pic:blipFill>
                    <a:blip r:embed="rId34"/>
                    <a:stretch>
                      <a:fillRect/>
                    </a:stretch>
                  </pic:blipFill>
                  <pic:spPr>
                    <a:xfrm>
                      <a:off x="0" y="0"/>
                      <a:ext cx="6120765" cy="8990330"/>
                    </a:xfrm>
                    <a:prstGeom prst="rect">
                      <a:avLst/>
                    </a:prstGeom>
                  </pic:spPr>
                </pic:pic>
              </a:graphicData>
            </a:graphic>
          </wp:inline>
        </w:drawing>
      </w:r>
      <w:r w:rsidRPr="003B064C">
        <w:rPr>
          <w:noProof/>
        </w:rPr>
        <w:drawing>
          <wp:inline distT="0" distB="0" distL="0" distR="0" wp14:anchorId="19565400" wp14:editId="2130837C">
            <wp:extent cx="6120765" cy="9412605"/>
            <wp:effectExtent l="0" t="0" r="0" b="0"/>
            <wp:docPr id="2095428028"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28028" name="Picture 1" descr="A document with text and images&#10;&#10;Description automatically generated"/>
                    <pic:cNvPicPr/>
                  </pic:nvPicPr>
                  <pic:blipFill>
                    <a:blip r:embed="rId35"/>
                    <a:stretch>
                      <a:fillRect/>
                    </a:stretch>
                  </pic:blipFill>
                  <pic:spPr>
                    <a:xfrm>
                      <a:off x="0" y="0"/>
                      <a:ext cx="6120765" cy="9412605"/>
                    </a:xfrm>
                    <a:prstGeom prst="rect">
                      <a:avLst/>
                    </a:prstGeom>
                  </pic:spPr>
                </pic:pic>
              </a:graphicData>
            </a:graphic>
          </wp:inline>
        </w:drawing>
      </w:r>
      <w:r w:rsidRPr="003B064C">
        <w:rPr>
          <w:noProof/>
        </w:rPr>
        <w:drawing>
          <wp:inline distT="0" distB="0" distL="0" distR="0" wp14:anchorId="21530FE1" wp14:editId="5D31001D">
            <wp:extent cx="6120765" cy="8681085"/>
            <wp:effectExtent l="0" t="0" r="0" b="5715"/>
            <wp:docPr id="374518524" name="Picture 1" descr="A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18524" name="Picture 1" descr="A document with black text&#10;&#10;Description automatically generated"/>
                    <pic:cNvPicPr/>
                  </pic:nvPicPr>
                  <pic:blipFill>
                    <a:blip r:embed="rId36"/>
                    <a:stretch>
                      <a:fillRect/>
                    </a:stretch>
                  </pic:blipFill>
                  <pic:spPr>
                    <a:xfrm>
                      <a:off x="0" y="0"/>
                      <a:ext cx="6120765" cy="8681085"/>
                    </a:xfrm>
                    <a:prstGeom prst="rect">
                      <a:avLst/>
                    </a:prstGeom>
                  </pic:spPr>
                </pic:pic>
              </a:graphicData>
            </a:graphic>
          </wp:inline>
        </w:drawing>
      </w:r>
      <w:r w:rsidRPr="003B064C">
        <w:rPr>
          <w:noProof/>
        </w:rPr>
        <w:drawing>
          <wp:inline distT="0" distB="0" distL="0" distR="0" wp14:anchorId="0D068B2E" wp14:editId="3BDE5118">
            <wp:extent cx="6120765" cy="9199880"/>
            <wp:effectExtent l="0" t="0" r="0" b="1270"/>
            <wp:docPr id="120166857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68572" name="Picture 1" descr="A document with text on it&#10;&#10;Description automatically generated"/>
                    <pic:cNvPicPr/>
                  </pic:nvPicPr>
                  <pic:blipFill>
                    <a:blip r:embed="rId37"/>
                    <a:stretch>
                      <a:fillRect/>
                    </a:stretch>
                  </pic:blipFill>
                  <pic:spPr>
                    <a:xfrm>
                      <a:off x="0" y="0"/>
                      <a:ext cx="6120765" cy="9199880"/>
                    </a:xfrm>
                    <a:prstGeom prst="rect">
                      <a:avLst/>
                    </a:prstGeom>
                  </pic:spPr>
                </pic:pic>
              </a:graphicData>
            </a:graphic>
          </wp:inline>
        </w:drawing>
      </w:r>
      <w:r w:rsidRPr="003B064C">
        <w:rPr>
          <w:noProof/>
        </w:rPr>
        <w:drawing>
          <wp:inline distT="0" distB="0" distL="0" distR="0" wp14:anchorId="1F2AEB1A" wp14:editId="5AD9E986">
            <wp:extent cx="6120765" cy="9103360"/>
            <wp:effectExtent l="0" t="0" r="0" b="2540"/>
            <wp:docPr id="169590551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05517" name="Picture 1" descr="A document with text on it&#10;&#10;Description automatically generated"/>
                    <pic:cNvPicPr/>
                  </pic:nvPicPr>
                  <pic:blipFill>
                    <a:blip r:embed="rId38"/>
                    <a:stretch>
                      <a:fillRect/>
                    </a:stretch>
                  </pic:blipFill>
                  <pic:spPr>
                    <a:xfrm>
                      <a:off x="0" y="0"/>
                      <a:ext cx="6120765" cy="9103360"/>
                    </a:xfrm>
                    <a:prstGeom prst="rect">
                      <a:avLst/>
                    </a:prstGeom>
                  </pic:spPr>
                </pic:pic>
              </a:graphicData>
            </a:graphic>
          </wp:inline>
        </w:drawing>
      </w:r>
      <w:r w:rsidRPr="003B064C">
        <w:rPr>
          <w:noProof/>
        </w:rPr>
        <w:drawing>
          <wp:inline distT="0" distB="0" distL="0" distR="0" wp14:anchorId="651B3D58" wp14:editId="74E0916B">
            <wp:extent cx="6120765" cy="9008110"/>
            <wp:effectExtent l="0" t="0" r="0" b="2540"/>
            <wp:docPr id="26230810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08102" name="Picture 1" descr="A close-up of a document&#10;&#10;Description automatically generated"/>
                    <pic:cNvPicPr/>
                  </pic:nvPicPr>
                  <pic:blipFill>
                    <a:blip r:embed="rId39"/>
                    <a:stretch>
                      <a:fillRect/>
                    </a:stretch>
                  </pic:blipFill>
                  <pic:spPr>
                    <a:xfrm>
                      <a:off x="0" y="0"/>
                      <a:ext cx="6120765" cy="9008110"/>
                    </a:xfrm>
                    <a:prstGeom prst="rect">
                      <a:avLst/>
                    </a:prstGeom>
                  </pic:spPr>
                </pic:pic>
              </a:graphicData>
            </a:graphic>
          </wp:inline>
        </w:drawing>
      </w:r>
      <w:r w:rsidRPr="003B064C">
        <w:rPr>
          <w:noProof/>
        </w:rPr>
        <w:drawing>
          <wp:inline distT="0" distB="0" distL="0" distR="0" wp14:anchorId="532F17B0" wp14:editId="6637AA9B">
            <wp:extent cx="6120765" cy="9199880"/>
            <wp:effectExtent l="0" t="0" r="0" b="1270"/>
            <wp:docPr id="103619061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90613" name="Picture 1" descr="A document with text on it&#10;&#10;Description automatically generated"/>
                    <pic:cNvPicPr/>
                  </pic:nvPicPr>
                  <pic:blipFill>
                    <a:blip r:embed="rId40"/>
                    <a:stretch>
                      <a:fillRect/>
                    </a:stretch>
                  </pic:blipFill>
                  <pic:spPr>
                    <a:xfrm>
                      <a:off x="0" y="0"/>
                      <a:ext cx="6120765" cy="9199880"/>
                    </a:xfrm>
                    <a:prstGeom prst="rect">
                      <a:avLst/>
                    </a:prstGeom>
                  </pic:spPr>
                </pic:pic>
              </a:graphicData>
            </a:graphic>
          </wp:inline>
        </w:drawing>
      </w:r>
      <w:r w:rsidRPr="003B064C">
        <w:rPr>
          <w:noProof/>
        </w:rPr>
        <w:drawing>
          <wp:inline distT="0" distB="0" distL="0" distR="0" wp14:anchorId="09E8300B" wp14:editId="0098FC84">
            <wp:extent cx="6120765" cy="8836660"/>
            <wp:effectExtent l="0" t="0" r="0" b="2540"/>
            <wp:docPr id="68386013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60134" name="Picture 1" descr="A document with text on it&#10;&#10;Description automatically generated"/>
                    <pic:cNvPicPr/>
                  </pic:nvPicPr>
                  <pic:blipFill>
                    <a:blip r:embed="rId41"/>
                    <a:stretch>
                      <a:fillRect/>
                    </a:stretch>
                  </pic:blipFill>
                  <pic:spPr>
                    <a:xfrm>
                      <a:off x="0" y="0"/>
                      <a:ext cx="6120765" cy="8836660"/>
                    </a:xfrm>
                    <a:prstGeom prst="rect">
                      <a:avLst/>
                    </a:prstGeom>
                  </pic:spPr>
                </pic:pic>
              </a:graphicData>
            </a:graphic>
          </wp:inline>
        </w:drawing>
      </w:r>
    </w:p>
    <w:p w14:paraId="0FA8685B" w14:textId="77777777" w:rsidR="007E7E36" w:rsidRPr="003B064C" w:rsidRDefault="007E7E36" w:rsidP="007E7E36">
      <w:pPr>
        <w:jc w:val="left"/>
      </w:pPr>
    </w:p>
    <w:p w14:paraId="2C99A915" w14:textId="39069FAA" w:rsidR="007E7E36" w:rsidRPr="003B064C" w:rsidRDefault="007E7E36" w:rsidP="007E7E36">
      <w:pPr>
        <w:jc w:val="left"/>
      </w:pPr>
      <w:r w:rsidRPr="003B064C">
        <w:rPr>
          <w:noProof/>
        </w:rPr>
        <w:drawing>
          <wp:inline distT="0" distB="0" distL="0" distR="0" wp14:anchorId="13F29100" wp14:editId="081BFF44">
            <wp:extent cx="6120765" cy="9167495"/>
            <wp:effectExtent l="0" t="0" r="0" b="0"/>
            <wp:docPr id="87200124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01244" name="Picture 1" descr="A document with text on it&#10;&#10;Description automatically generated"/>
                    <pic:cNvPicPr/>
                  </pic:nvPicPr>
                  <pic:blipFill>
                    <a:blip r:embed="rId42"/>
                    <a:stretch>
                      <a:fillRect/>
                    </a:stretch>
                  </pic:blipFill>
                  <pic:spPr>
                    <a:xfrm>
                      <a:off x="0" y="0"/>
                      <a:ext cx="6120765" cy="9167495"/>
                    </a:xfrm>
                    <a:prstGeom prst="rect">
                      <a:avLst/>
                    </a:prstGeom>
                  </pic:spPr>
                </pic:pic>
              </a:graphicData>
            </a:graphic>
          </wp:inline>
        </w:drawing>
      </w:r>
      <w:r w:rsidRPr="003B064C">
        <w:rPr>
          <w:noProof/>
        </w:rPr>
        <w:drawing>
          <wp:inline distT="0" distB="0" distL="0" distR="0" wp14:anchorId="428C2EED" wp14:editId="351C86BB">
            <wp:extent cx="6115904" cy="9469171"/>
            <wp:effectExtent l="0" t="0" r="0" b="0"/>
            <wp:docPr id="23791733" name="Picture 1"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1733" name="Picture 1" descr="A paper with text and images&#10;&#10;Description automatically generated"/>
                    <pic:cNvPicPr/>
                  </pic:nvPicPr>
                  <pic:blipFill>
                    <a:blip r:embed="rId43"/>
                    <a:stretch>
                      <a:fillRect/>
                    </a:stretch>
                  </pic:blipFill>
                  <pic:spPr>
                    <a:xfrm>
                      <a:off x="0" y="0"/>
                      <a:ext cx="6115904" cy="9469171"/>
                    </a:xfrm>
                    <a:prstGeom prst="rect">
                      <a:avLst/>
                    </a:prstGeom>
                  </pic:spPr>
                </pic:pic>
              </a:graphicData>
            </a:graphic>
          </wp:inline>
        </w:drawing>
      </w:r>
      <w:r w:rsidRPr="003B064C">
        <w:rPr>
          <w:noProof/>
        </w:rPr>
        <w:drawing>
          <wp:inline distT="0" distB="0" distL="0" distR="0" wp14:anchorId="3AD5C181" wp14:editId="22698DAA">
            <wp:extent cx="6120765" cy="9236710"/>
            <wp:effectExtent l="0" t="0" r="0" b="2540"/>
            <wp:docPr id="120679521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95216" name="Picture 1" descr="A close-up of a document&#10;&#10;Description automatically generated"/>
                    <pic:cNvPicPr/>
                  </pic:nvPicPr>
                  <pic:blipFill>
                    <a:blip r:embed="rId44"/>
                    <a:stretch>
                      <a:fillRect/>
                    </a:stretch>
                  </pic:blipFill>
                  <pic:spPr>
                    <a:xfrm>
                      <a:off x="0" y="0"/>
                      <a:ext cx="6120765" cy="9236710"/>
                    </a:xfrm>
                    <a:prstGeom prst="rect">
                      <a:avLst/>
                    </a:prstGeom>
                  </pic:spPr>
                </pic:pic>
              </a:graphicData>
            </a:graphic>
          </wp:inline>
        </w:drawing>
      </w:r>
      <w:r w:rsidRPr="003B064C">
        <w:rPr>
          <w:noProof/>
        </w:rPr>
        <w:drawing>
          <wp:inline distT="0" distB="0" distL="0" distR="0" wp14:anchorId="3D5CE5CC" wp14:editId="466C66CC">
            <wp:extent cx="6296851" cy="8515350"/>
            <wp:effectExtent l="0" t="0" r="8890" b="0"/>
            <wp:docPr id="242152070"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52070" name="Picture 1" descr="A paper with text on it&#10;&#10;Description automatically generated"/>
                    <pic:cNvPicPr/>
                  </pic:nvPicPr>
                  <pic:blipFill>
                    <a:blip r:embed="rId45"/>
                    <a:stretch>
                      <a:fillRect/>
                    </a:stretch>
                  </pic:blipFill>
                  <pic:spPr>
                    <a:xfrm>
                      <a:off x="0" y="0"/>
                      <a:ext cx="6298898" cy="8518118"/>
                    </a:xfrm>
                    <a:prstGeom prst="rect">
                      <a:avLst/>
                    </a:prstGeom>
                  </pic:spPr>
                </pic:pic>
              </a:graphicData>
            </a:graphic>
          </wp:inline>
        </w:drawing>
      </w:r>
    </w:p>
    <w:p w14:paraId="36B7B8DB" w14:textId="24B77A02" w:rsidR="007E7E36" w:rsidRPr="003B064C" w:rsidRDefault="007E7E36" w:rsidP="007E7E36">
      <w:pPr>
        <w:jc w:val="left"/>
      </w:pPr>
      <w:r w:rsidRPr="003B064C">
        <w:rPr>
          <w:noProof/>
        </w:rPr>
        <w:drawing>
          <wp:inline distT="0" distB="0" distL="0" distR="0" wp14:anchorId="06A6ACD0" wp14:editId="47B06C80">
            <wp:extent cx="6120765" cy="9013825"/>
            <wp:effectExtent l="0" t="0" r="0" b="0"/>
            <wp:docPr id="205364524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45249" name="Picture 1" descr="A close-up of a document&#10;&#10;Description automatically generated"/>
                    <pic:cNvPicPr/>
                  </pic:nvPicPr>
                  <pic:blipFill>
                    <a:blip r:embed="rId46"/>
                    <a:stretch>
                      <a:fillRect/>
                    </a:stretch>
                  </pic:blipFill>
                  <pic:spPr>
                    <a:xfrm>
                      <a:off x="0" y="0"/>
                      <a:ext cx="6120765" cy="9013825"/>
                    </a:xfrm>
                    <a:prstGeom prst="rect">
                      <a:avLst/>
                    </a:prstGeom>
                  </pic:spPr>
                </pic:pic>
              </a:graphicData>
            </a:graphic>
          </wp:inline>
        </w:drawing>
      </w:r>
      <w:r w:rsidRPr="003B064C">
        <w:rPr>
          <w:noProof/>
        </w:rPr>
        <w:drawing>
          <wp:inline distT="0" distB="0" distL="0" distR="0" wp14:anchorId="14A9DA90" wp14:editId="563F3820">
            <wp:extent cx="6120765" cy="9056370"/>
            <wp:effectExtent l="0" t="0" r="0" b="0"/>
            <wp:docPr id="290594708" name="Picture 1" descr="A document with text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94708" name="Picture 1" descr="A document with text and black text&#10;&#10;Description automatically generated with medium confidence"/>
                    <pic:cNvPicPr/>
                  </pic:nvPicPr>
                  <pic:blipFill>
                    <a:blip r:embed="rId47"/>
                    <a:stretch>
                      <a:fillRect/>
                    </a:stretch>
                  </pic:blipFill>
                  <pic:spPr>
                    <a:xfrm>
                      <a:off x="0" y="0"/>
                      <a:ext cx="6120765" cy="9056370"/>
                    </a:xfrm>
                    <a:prstGeom prst="rect">
                      <a:avLst/>
                    </a:prstGeom>
                  </pic:spPr>
                </pic:pic>
              </a:graphicData>
            </a:graphic>
          </wp:inline>
        </w:drawing>
      </w:r>
      <w:r w:rsidRPr="003B064C">
        <w:rPr>
          <w:noProof/>
        </w:rPr>
        <w:drawing>
          <wp:inline distT="0" distB="0" distL="0" distR="0" wp14:anchorId="514939A2" wp14:editId="5259045B">
            <wp:extent cx="6120765" cy="8882380"/>
            <wp:effectExtent l="0" t="0" r="0" b="0"/>
            <wp:docPr id="64110547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05473" name="Picture 1" descr="A close-up of a document&#10;&#10;Description automatically generated"/>
                    <pic:cNvPicPr/>
                  </pic:nvPicPr>
                  <pic:blipFill>
                    <a:blip r:embed="rId48"/>
                    <a:stretch>
                      <a:fillRect/>
                    </a:stretch>
                  </pic:blipFill>
                  <pic:spPr>
                    <a:xfrm>
                      <a:off x="0" y="0"/>
                      <a:ext cx="6120765" cy="8882380"/>
                    </a:xfrm>
                    <a:prstGeom prst="rect">
                      <a:avLst/>
                    </a:prstGeom>
                  </pic:spPr>
                </pic:pic>
              </a:graphicData>
            </a:graphic>
          </wp:inline>
        </w:drawing>
      </w:r>
      <w:r w:rsidRPr="003B064C">
        <w:rPr>
          <w:noProof/>
        </w:rPr>
        <w:drawing>
          <wp:inline distT="0" distB="0" distL="0" distR="0" wp14:anchorId="64808741" wp14:editId="3C090401">
            <wp:extent cx="6120765" cy="9000490"/>
            <wp:effectExtent l="0" t="0" r="0" b="0"/>
            <wp:docPr id="127223395"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3395" name="Picture 1" descr="A close-up of a paper&#10;&#10;Description automatically generated"/>
                    <pic:cNvPicPr/>
                  </pic:nvPicPr>
                  <pic:blipFill>
                    <a:blip r:embed="rId49"/>
                    <a:stretch>
                      <a:fillRect/>
                    </a:stretch>
                  </pic:blipFill>
                  <pic:spPr>
                    <a:xfrm>
                      <a:off x="0" y="0"/>
                      <a:ext cx="6120765" cy="9000490"/>
                    </a:xfrm>
                    <a:prstGeom prst="rect">
                      <a:avLst/>
                    </a:prstGeom>
                  </pic:spPr>
                </pic:pic>
              </a:graphicData>
            </a:graphic>
          </wp:inline>
        </w:drawing>
      </w:r>
      <w:r w:rsidRPr="003B064C">
        <w:rPr>
          <w:noProof/>
        </w:rPr>
        <w:drawing>
          <wp:inline distT="0" distB="0" distL="0" distR="0" wp14:anchorId="53E1A74D" wp14:editId="40EB7840">
            <wp:extent cx="6120765" cy="9481185"/>
            <wp:effectExtent l="0" t="0" r="0" b="5715"/>
            <wp:docPr id="74207420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74206" name="Picture 1" descr="A close-up of a document&#10;&#10;Description automatically generated"/>
                    <pic:cNvPicPr/>
                  </pic:nvPicPr>
                  <pic:blipFill>
                    <a:blip r:embed="rId50"/>
                    <a:stretch>
                      <a:fillRect/>
                    </a:stretch>
                  </pic:blipFill>
                  <pic:spPr>
                    <a:xfrm>
                      <a:off x="0" y="0"/>
                      <a:ext cx="6120765" cy="9481185"/>
                    </a:xfrm>
                    <a:prstGeom prst="rect">
                      <a:avLst/>
                    </a:prstGeom>
                  </pic:spPr>
                </pic:pic>
              </a:graphicData>
            </a:graphic>
          </wp:inline>
        </w:drawing>
      </w:r>
      <w:r w:rsidRPr="003B064C">
        <w:rPr>
          <w:noProof/>
        </w:rPr>
        <w:drawing>
          <wp:inline distT="0" distB="0" distL="0" distR="0" wp14:anchorId="1E50DD53" wp14:editId="2470F995">
            <wp:extent cx="6120765" cy="8719185"/>
            <wp:effectExtent l="0" t="0" r="0" b="5715"/>
            <wp:docPr id="13912874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8744" name="Picture 1" descr="A close-up of a document&#10;&#10;Description automatically generated"/>
                    <pic:cNvPicPr/>
                  </pic:nvPicPr>
                  <pic:blipFill>
                    <a:blip r:embed="rId51"/>
                    <a:stretch>
                      <a:fillRect/>
                    </a:stretch>
                  </pic:blipFill>
                  <pic:spPr>
                    <a:xfrm>
                      <a:off x="0" y="0"/>
                      <a:ext cx="6120765" cy="8719185"/>
                    </a:xfrm>
                    <a:prstGeom prst="rect">
                      <a:avLst/>
                    </a:prstGeom>
                  </pic:spPr>
                </pic:pic>
              </a:graphicData>
            </a:graphic>
          </wp:inline>
        </w:drawing>
      </w:r>
      <w:r w:rsidRPr="003B064C">
        <w:rPr>
          <w:noProof/>
        </w:rPr>
        <w:drawing>
          <wp:inline distT="0" distB="0" distL="0" distR="0" wp14:anchorId="143B95DA" wp14:editId="1D2383CD">
            <wp:extent cx="6120765" cy="9218295"/>
            <wp:effectExtent l="0" t="0" r="0" b="1905"/>
            <wp:docPr id="48092369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23691" name="Picture 1" descr="A close-up of a document&#10;&#10;Description automatically generated"/>
                    <pic:cNvPicPr/>
                  </pic:nvPicPr>
                  <pic:blipFill>
                    <a:blip r:embed="rId52"/>
                    <a:stretch>
                      <a:fillRect/>
                    </a:stretch>
                  </pic:blipFill>
                  <pic:spPr>
                    <a:xfrm>
                      <a:off x="0" y="0"/>
                      <a:ext cx="6120765" cy="9218295"/>
                    </a:xfrm>
                    <a:prstGeom prst="rect">
                      <a:avLst/>
                    </a:prstGeom>
                  </pic:spPr>
                </pic:pic>
              </a:graphicData>
            </a:graphic>
          </wp:inline>
        </w:drawing>
      </w:r>
      <w:r w:rsidRPr="003B064C">
        <w:rPr>
          <w:noProof/>
        </w:rPr>
        <w:drawing>
          <wp:inline distT="0" distB="0" distL="0" distR="0" wp14:anchorId="402E08DD" wp14:editId="76840B90">
            <wp:extent cx="6120765" cy="9098915"/>
            <wp:effectExtent l="0" t="0" r="0" b="6985"/>
            <wp:docPr id="59196407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64071" name="Picture 1" descr="A close-up of a document&#10;&#10;Description automatically generated"/>
                    <pic:cNvPicPr/>
                  </pic:nvPicPr>
                  <pic:blipFill>
                    <a:blip r:embed="rId53"/>
                    <a:stretch>
                      <a:fillRect/>
                    </a:stretch>
                  </pic:blipFill>
                  <pic:spPr>
                    <a:xfrm>
                      <a:off x="0" y="0"/>
                      <a:ext cx="6120765" cy="9098915"/>
                    </a:xfrm>
                    <a:prstGeom prst="rect">
                      <a:avLst/>
                    </a:prstGeom>
                  </pic:spPr>
                </pic:pic>
              </a:graphicData>
            </a:graphic>
          </wp:inline>
        </w:drawing>
      </w:r>
      <w:r w:rsidRPr="003B064C">
        <w:rPr>
          <w:noProof/>
        </w:rPr>
        <w:drawing>
          <wp:inline distT="0" distB="0" distL="0" distR="0" wp14:anchorId="27C8E478" wp14:editId="42BC8714">
            <wp:extent cx="6120765" cy="9177020"/>
            <wp:effectExtent l="0" t="0" r="0" b="5080"/>
            <wp:docPr id="203374671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6710" name="Picture 1" descr="A close-up of a document&#10;&#10;Description automatically generated"/>
                    <pic:cNvPicPr/>
                  </pic:nvPicPr>
                  <pic:blipFill>
                    <a:blip r:embed="rId54"/>
                    <a:stretch>
                      <a:fillRect/>
                    </a:stretch>
                  </pic:blipFill>
                  <pic:spPr>
                    <a:xfrm>
                      <a:off x="0" y="0"/>
                      <a:ext cx="6120765" cy="9177020"/>
                    </a:xfrm>
                    <a:prstGeom prst="rect">
                      <a:avLst/>
                    </a:prstGeom>
                  </pic:spPr>
                </pic:pic>
              </a:graphicData>
            </a:graphic>
          </wp:inline>
        </w:drawing>
      </w:r>
      <w:r w:rsidRPr="003B064C">
        <w:rPr>
          <w:noProof/>
        </w:rPr>
        <w:drawing>
          <wp:inline distT="0" distB="0" distL="0" distR="0" wp14:anchorId="2E54C328" wp14:editId="5596D62B">
            <wp:extent cx="6120765" cy="8796020"/>
            <wp:effectExtent l="0" t="0" r="0" b="5080"/>
            <wp:docPr id="120396174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61743" name="Picture 1" descr="A document with text on it&#10;&#10;Description automatically generated"/>
                    <pic:cNvPicPr/>
                  </pic:nvPicPr>
                  <pic:blipFill>
                    <a:blip r:embed="rId55"/>
                    <a:stretch>
                      <a:fillRect/>
                    </a:stretch>
                  </pic:blipFill>
                  <pic:spPr>
                    <a:xfrm>
                      <a:off x="0" y="0"/>
                      <a:ext cx="6120765" cy="8796020"/>
                    </a:xfrm>
                    <a:prstGeom prst="rect">
                      <a:avLst/>
                    </a:prstGeom>
                  </pic:spPr>
                </pic:pic>
              </a:graphicData>
            </a:graphic>
          </wp:inline>
        </w:drawing>
      </w:r>
      <w:r w:rsidRPr="003B064C">
        <w:rPr>
          <w:noProof/>
        </w:rPr>
        <w:drawing>
          <wp:inline distT="0" distB="0" distL="0" distR="0" wp14:anchorId="2E9320AB" wp14:editId="16A3098A">
            <wp:extent cx="6120765" cy="8976360"/>
            <wp:effectExtent l="0" t="0" r="0" b="0"/>
            <wp:docPr id="41134818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48186" name="Picture 1" descr="A close-up of a document&#10;&#10;Description automatically generated"/>
                    <pic:cNvPicPr/>
                  </pic:nvPicPr>
                  <pic:blipFill>
                    <a:blip r:embed="rId56"/>
                    <a:stretch>
                      <a:fillRect/>
                    </a:stretch>
                  </pic:blipFill>
                  <pic:spPr>
                    <a:xfrm>
                      <a:off x="0" y="0"/>
                      <a:ext cx="6120765" cy="8976360"/>
                    </a:xfrm>
                    <a:prstGeom prst="rect">
                      <a:avLst/>
                    </a:prstGeom>
                  </pic:spPr>
                </pic:pic>
              </a:graphicData>
            </a:graphic>
          </wp:inline>
        </w:drawing>
      </w:r>
      <w:r w:rsidRPr="003B064C">
        <w:rPr>
          <w:noProof/>
        </w:rPr>
        <w:drawing>
          <wp:inline distT="0" distB="0" distL="0" distR="0" wp14:anchorId="3BBC2144" wp14:editId="07B1A56A">
            <wp:extent cx="6120765" cy="8569325"/>
            <wp:effectExtent l="0" t="0" r="0" b="3175"/>
            <wp:docPr id="174152804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28044" name="Picture 1" descr="A close-up of a document&#10;&#10;Description automatically generated"/>
                    <pic:cNvPicPr/>
                  </pic:nvPicPr>
                  <pic:blipFill>
                    <a:blip r:embed="rId57"/>
                    <a:stretch>
                      <a:fillRect/>
                    </a:stretch>
                  </pic:blipFill>
                  <pic:spPr>
                    <a:xfrm>
                      <a:off x="0" y="0"/>
                      <a:ext cx="6120765" cy="8569325"/>
                    </a:xfrm>
                    <a:prstGeom prst="rect">
                      <a:avLst/>
                    </a:prstGeom>
                  </pic:spPr>
                </pic:pic>
              </a:graphicData>
            </a:graphic>
          </wp:inline>
        </w:drawing>
      </w:r>
      <w:r w:rsidRPr="003B064C">
        <w:rPr>
          <w:noProof/>
        </w:rPr>
        <w:drawing>
          <wp:inline distT="0" distB="0" distL="0" distR="0" wp14:anchorId="49961F94" wp14:editId="4523826A">
            <wp:extent cx="6120765" cy="9149715"/>
            <wp:effectExtent l="0" t="0" r="0" b="0"/>
            <wp:docPr id="147497550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75505" name="Picture 1" descr="A close-up of a document&#10;&#10;Description automatically generated"/>
                    <pic:cNvPicPr/>
                  </pic:nvPicPr>
                  <pic:blipFill>
                    <a:blip r:embed="rId58"/>
                    <a:stretch>
                      <a:fillRect/>
                    </a:stretch>
                  </pic:blipFill>
                  <pic:spPr>
                    <a:xfrm>
                      <a:off x="0" y="0"/>
                      <a:ext cx="6120765" cy="9149715"/>
                    </a:xfrm>
                    <a:prstGeom prst="rect">
                      <a:avLst/>
                    </a:prstGeom>
                  </pic:spPr>
                </pic:pic>
              </a:graphicData>
            </a:graphic>
          </wp:inline>
        </w:drawing>
      </w:r>
      <w:r w:rsidRPr="003B064C">
        <w:rPr>
          <w:noProof/>
        </w:rPr>
        <w:drawing>
          <wp:inline distT="0" distB="0" distL="0" distR="0" wp14:anchorId="68D694E4" wp14:editId="7E4EEB1B">
            <wp:extent cx="6120765" cy="8500110"/>
            <wp:effectExtent l="0" t="0" r="0" b="0"/>
            <wp:docPr id="41001318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13188" name="Picture 1" descr="A document with text on it&#10;&#10;Description automatically generated"/>
                    <pic:cNvPicPr/>
                  </pic:nvPicPr>
                  <pic:blipFill>
                    <a:blip r:embed="rId59"/>
                    <a:stretch>
                      <a:fillRect/>
                    </a:stretch>
                  </pic:blipFill>
                  <pic:spPr>
                    <a:xfrm>
                      <a:off x="0" y="0"/>
                      <a:ext cx="6120765" cy="8500110"/>
                    </a:xfrm>
                    <a:prstGeom prst="rect">
                      <a:avLst/>
                    </a:prstGeom>
                  </pic:spPr>
                </pic:pic>
              </a:graphicData>
            </a:graphic>
          </wp:inline>
        </w:drawing>
      </w:r>
      <w:r w:rsidRPr="003B064C">
        <w:rPr>
          <w:noProof/>
        </w:rPr>
        <w:drawing>
          <wp:inline distT="0" distB="0" distL="0" distR="0" wp14:anchorId="1E6B8FF7" wp14:editId="349E5967">
            <wp:extent cx="6120765" cy="8545195"/>
            <wp:effectExtent l="0" t="0" r="0" b="8255"/>
            <wp:docPr id="186661594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15945" name="Picture 1" descr="A document with text on it&#10;&#10;Description automatically generated"/>
                    <pic:cNvPicPr/>
                  </pic:nvPicPr>
                  <pic:blipFill>
                    <a:blip r:embed="rId60"/>
                    <a:stretch>
                      <a:fillRect/>
                    </a:stretch>
                  </pic:blipFill>
                  <pic:spPr>
                    <a:xfrm>
                      <a:off x="0" y="0"/>
                      <a:ext cx="6120765" cy="8545195"/>
                    </a:xfrm>
                    <a:prstGeom prst="rect">
                      <a:avLst/>
                    </a:prstGeom>
                  </pic:spPr>
                </pic:pic>
              </a:graphicData>
            </a:graphic>
          </wp:inline>
        </w:drawing>
      </w:r>
      <w:r w:rsidRPr="003B064C">
        <w:rPr>
          <w:noProof/>
        </w:rPr>
        <w:drawing>
          <wp:inline distT="0" distB="0" distL="0" distR="0" wp14:anchorId="5E118E59" wp14:editId="39D8A227">
            <wp:extent cx="6120765" cy="8772525"/>
            <wp:effectExtent l="0" t="0" r="0" b="9525"/>
            <wp:docPr id="418737497" name="Picture 1" descr="A document with text and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37497" name="Picture 1" descr="A document with text and a black text&#10;&#10;Description automatically generated with medium confidence"/>
                    <pic:cNvPicPr/>
                  </pic:nvPicPr>
                  <pic:blipFill>
                    <a:blip r:embed="rId61"/>
                    <a:stretch>
                      <a:fillRect/>
                    </a:stretch>
                  </pic:blipFill>
                  <pic:spPr>
                    <a:xfrm>
                      <a:off x="0" y="0"/>
                      <a:ext cx="6120765" cy="8772525"/>
                    </a:xfrm>
                    <a:prstGeom prst="rect">
                      <a:avLst/>
                    </a:prstGeom>
                  </pic:spPr>
                </pic:pic>
              </a:graphicData>
            </a:graphic>
          </wp:inline>
        </w:drawing>
      </w:r>
      <w:r w:rsidRPr="003B064C">
        <w:rPr>
          <w:noProof/>
        </w:rPr>
        <w:drawing>
          <wp:inline distT="0" distB="0" distL="0" distR="0" wp14:anchorId="1E1B2C35" wp14:editId="46D194EC">
            <wp:extent cx="6120765" cy="5776595"/>
            <wp:effectExtent l="0" t="0" r="0" b="0"/>
            <wp:docPr id="111613620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36205" name="Picture 1" descr="A document with text on it&#10;&#10;Description automatically generated"/>
                    <pic:cNvPicPr/>
                  </pic:nvPicPr>
                  <pic:blipFill>
                    <a:blip r:embed="rId62"/>
                    <a:stretch>
                      <a:fillRect/>
                    </a:stretch>
                  </pic:blipFill>
                  <pic:spPr>
                    <a:xfrm>
                      <a:off x="0" y="0"/>
                      <a:ext cx="6120765" cy="5776595"/>
                    </a:xfrm>
                    <a:prstGeom prst="rect">
                      <a:avLst/>
                    </a:prstGeom>
                  </pic:spPr>
                </pic:pic>
              </a:graphicData>
            </a:graphic>
          </wp:inline>
        </w:drawing>
      </w:r>
    </w:p>
    <w:p w14:paraId="20A8CEB3" w14:textId="77777777" w:rsidR="007E7E36" w:rsidRPr="003B064C" w:rsidRDefault="007E7E36" w:rsidP="007E7E36">
      <w:pPr>
        <w:jc w:val="left"/>
      </w:pPr>
    </w:p>
    <w:p w14:paraId="070E5E74" w14:textId="77777777" w:rsidR="007E7E36" w:rsidRPr="003B064C" w:rsidRDefault="007E7E36" w:rsidP="007E7E36">
      <w:pPr>
        <w:jc w:val="left"/>
      </w:pPr>
    </w:p>
    <w:p w14:paraId="4D4A4F2C" w14:textId="77777777" w:rsidR="007E7E36" w:rsidRPr="003B064C" w:rsidRDefault="007E7E36" w:rsidP="007E7E36">
      <w:pPr>
        <w:jc w:val="left"/>
      </w:pPr>
    </w:p>
    <w:p w14:paraId="09002DC5" w14:textId="78D9DE1B" w:rsidR="002D4DA9" w:rsidRPr="00203C1F" w:rsidRDefault="007E7E36" w:rsidP="007E7E36">
      <w:pPr>
        <w:jc w:val="right"/>
        <w:rPr>
          <w:lang w:val="en-US"/>
        </w:rPr>
      </w:pPr>
      <w:r w:rsidRPr="00203C1F">
        <w:rPr>
          <w:lang w:val="en-US"/>
        </w:rPr>
        <w:t>[End of Annex</w:t>
      </w:r>
      <w:r w:rsidR="00203C1F" w:rsidRPr="00203C1F">
        <w:rPr>
          <w:lang w:val="en-US"/>
        </w:rPr>
        <w:t> </w:t>
      </w:r>
      <w:r w:rsidRPr="00203C1F">
        <w:rPr>
          <w:lang w:val="en-US"/>
        </w:rPr>
        <w:t>II and of document /</w:t>
      </w:r>
    </w:p>
    <w:p w14:paraId="06569DB8" w14:textId="2CA28634" w:rsidR="002D4DA9" w:rsidRPr="003B064C" w:rsidRDefault="007E7E36" w:rsidP="007E7E36">
      <w:pPr>
        <w:jc w:val="right"/>
      </w:pPr>
      <w:r w:rsidRPr="003B064C">
        <w:t>Fin de l</w:t>
      </w:r>
      <w:r w:rsidR="002D4DA9" w:rsidRPr="003B064C">
        <w:t>’</w:t>
      </w:r>
      <w:r w:rsidRPr="003B064C">
        <w:t>annexe II et du document /</w:t>
      </w:r>
    </w:p>
    <w:p w14:paraId="02C0C630" w14:textId="77777777" w:rsidR="002D4DA9" w:rsidRPr="00BF71AD" w:rsidRDefault="007E7E36" w:rsidP="007E7E36">
      <w:pPr>
        <w:jc w:val="right"/>
        <w:rPr>
          <w:lang w:val="de-DE"/>
        </w:rPr>
      </w:pPr>
      <w:r w:rsidRPr="00BF71AD">
        <w:rPr>
          <w:lang w:val="de-DE"/>
        </w:rPr>
        <w:t>Ende der Anlage II und des Dokuments /</w:t>
      </w:r>
    </w:p>
    <w:p w14:paraId="54F49DE9" w14:textId="43ED541D" w:rsidR="00050E16" w:rsidRPr="00BF71AD" w:rsidRDefault="007E7E36" w:rsidP="007E7E36">
      <w:pPr>
        <w:jc w:val="right"/>
        <w:rPr>
          <w:lang w:val="es-ES"/>
        </w:rPr>
      </w:pPr>
      <w:r w:rsidRPr="00BF71AD">
        <w:rPr>
          <w:lang w:val="es-ES"/>
        </w:rPr>
        <w:t>Fin del Anexo II y del documento]</w:t>
      </w:r>
    </w:p>
    <w:sectPr w:rsidR="00050E16" w:rsidRPr="00BF71AD" w:rsidSect="004414C8">
      <w:headerReference w:type="default" r:id="rId63"/>
      <w:footerReference w:type="even" r:id="rId64"/>
      <w:footerReference w:type="default" r:id="rId65"/>
      <w:headerReference w:type="first" r:id="rId66"/>
      <w:footerReference w:type="first" r:id="rId6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60FCC" w14:textId="77777777" w:rsidR="007E7E36" w:rsidRDefault="007E7E36" w:rsidP="006655D3">
      <w:r>
        <w:separator/>
      </w:r>
    </w:p>
    <w:p w14:paraId="07A8DBCE" w14:textId="77777777" w:rsidR="007E7E36" w:rsidRDefault="007E7E36" w:rsidP="006655D3"/>
    <w:p w14:paraId="740532E1" w14:textId="77777777" w:rsidR="007E7E36" w:rsidRDefault="007E7E36" w:rsidP="006655D3"/>
  </w:endnote>
  <w:endnote w:type="continuationSeparator" w:id="0">
    <w:p w14:paraId="25A3C429" w14:textId="77777777" w:rsidR="007E7E36" w:rsidRDefault="007E7E36" w:rsidP="006655D3">
      <w:r>
        <w:separator/>
      </w:r>
    </w:p>
    <w:p w14:paraId="16A92985" w14:textId="77777777" w:rsidR="007E7E36" w:rsidRPr="00294751" w:rsidRDefault="007E7E36">
      <w:pPr>
        <w:pStyle w:val="Footer"/>
        <w:spacing w:after="60"/>
        <w:rPr>
          <w:sz w:val="18"/>
          <w:lang w:val="fr-FR"/>
        </w:rPr>
      </w:pPr>
      <w:r w:rsidRPr="00294751">
        <w:rPr>
          <w:sz w:val="18"/>
          <w:lang w:val="fr-FR"/>
        </w:rPr>
        <w:t>[Suite de la note de la page précédente]</w:t>
      </w:r>
    </w:p>
    <w:p w14:paraId="72AA97DF" w14:textId="77777777" w:rsidR="007E7E36" w:rsidRPr="00294751" w:rsidRDefault="007E7E36" w:rsidP="006655D3"/>
    <w:p w14:paraId="15914DEF" w14:textId="77777777" w:rsidR="007E7E36" w:rsidRPr="00294751" w:rsidRDefault="007E7E36" w:rsidP="006655D3"/>
  </w:endnote>
  <w:endnote w:type="continuationNotice" w:id="1">
    <w:p w14:paraId="5A1EA389" w14:textId="77777777" w:rsidR="007E7E36" w:rsidRPr="00294751" w:rsidRDefault="007E7E36" w:rsidP="006655D3">
      <w:r w:rsidRPr="00294751">
        <w:t>[Suite de la note page suivante]</w:t>
      </w:r>
    </w:p>
    <w:p w14:paraId="6474AB57" w14:textId="77777777" w:rsidR="007E7E36" w:rsidRPr="00294751" w:rsidRDefault="007E7E36" w:rsidP="006655D3"/>
    <w:p w14:paraId="6ADE2103" w14:textId="77777777" w:rsidR="007E7E36" w:rsidRPr="00294751" w:rsidRDefault="007E7E36"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0F92E" w14:textId="0A6DDCB8" w:rsidR="007E7E36" w:rsidRDefault="007E7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F97E7" w14:textId="47545C83" w:rsidR="007E7E36" w:rsidRDefault="007E7E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6B651" w14:textId="0DD88AE0" w:rsidR="007E7E36" w:rsidRDefault="007E7E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4983E" w14:textId="690C0995" w:rsidR="007E7E36" w:rsidRDefault="007E7E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C34E3" w14:textId="4B8C8661" w:rsidR="007E7E36" w:rsidRDefault="007E7E3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A2B49" w14:textId="7B92D89A" w:rsidR="007E7E36" w:rsidRDefault="007E7E3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6475C" w14:textId="1B890A5F" w:rsidR="007E7E36" w:rsidRDefault="007E7E3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827FD" w14:textId="7ABF64C0" w:rsidR="007E7E36" w:rsidRDefault="007E7E3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09557" w14:textId="7112D697" w:rsidR="007E7E36" w:rsidRDefault="007E7E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588386" w14:textId="77777777" w:rsidR="007E7E36" w:rsidRDefault="007E7E36" w:rsidP="006655D3">
      <w:r>
        <w:separator/>
      </w:r>
    </w:p>
  </w:footnote>
  <w:footnote w:type="continuationSeparator" w:id="0">
    <w:p w14:paraId="29824BF6" w14:textId="77777777" w:rsidR="007E7E36" w:rsidRDefault="007E7E36" w:rsidP="006655D3">
      <w:r>
        <w:separator/>
      </w:r>
    </w:p>
  </w:footnote>
  <w:footnote w:type="continuationNotice" w:id="1">
    <w:p w14:paraId="1AD1E2BD" w14:textId="77777777" w:rsidR="007E7E36" w:rsidRPr="00AB530F" w:rsidRDefault="007E7E36"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AF75D" w14:textId="77777777" w:rsidR="00203C1F" w:rsidRDefault="00203C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6BE98" w14:textId="77777777" w:rsidR="007E7E36" w:rsidRPr="00C5280D" w:rsidRDefault="007E7E36" w:rsidP="00EB048E">
    <w:pPr>
      <w:pStyle w:val="Header"/>
      <w:rPr>
        <w:rStyle w:val="PageNumber"/>
      </w:rPr>
    </w:pPr>
    <w:r>
      <w:rPr>
        <w:rStyle w:val="PageNumber"/>
      </w:rPr>
      <w:t>C/58/18</w:t>
    </w:r>
  </w:p>
  <w:p w14:paraId="373A789A" w14:textId="77777777" w:rsidR="007E7E36" w:rsidRPr="00C5280D" w:rsidRDefault="007E7E36" w:rsidP="00EB048E">
    <w:pPr>
      <w:pStyle w:val="Header"/>
    </w:pPr>
    <w:r>
      <w:t>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rPr>
      <w:t>2</w:t>
    </w:r>
    <w:r w:rsidRPr="00C5280D">
      <w:rPr>
        <w:rStyle w:val="PageNumber"/>
      </w:rPr>
      <w:fldChar w:fldCharType="end"/>
    </w:r>
  </w:p>
  <w:p w14:paraId="59318C4D" w14:textId="77777777" w:rsidR="007E7E36" w:rsidRPr="00C5280D" w:rsidRDefault="007E7E36"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689D4" w14:textId="77777777" w:rsidR="00203C1F" w:rsidRDefault="00203C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B541E" w14:textId="77777777" w:rsidR="007E7E36" w:rsidRDefault="007E7E36">
    <w:pPr>
      <w:pStyle w:val="Header"/>
    </w:pPr>
    <w:r>
      <w:t>C/58/18</w:t>
    </w:r>
  </w:p>
  <w:p w14:paraId="4D06ED72" w14:textId="77777777" w:rsidR="007E7E36" w:rsidRDefault="007E7E36">
    <w:pPr>
      <w:pStyle w:val="Header"/>
      <w:rPr>
        <w:lang w:val="fr-CH"/>
      </w:rPr>
    </w:pPr>
  </w:p>
  <w:p w14:paraId="1DD0137F" w14:textId="77777777" w:rsidR="007E7E36" w:rsidRDefault="007E7E36">
    <w:pPr>
      <w:pStyle w:val="Header"/>
    </w:pPr>
    <w:r>
      <w:t>ANNEXE I</w:t>
    </w:r>
  </w:p>
  <w:p w14:paraId="5288A3E3" w14:textId="77777777" w:rsidR="007E7E36" w:rsidRPr="00A94139" w:rsidRDefault="007E7E36">
    <w:pPr>
      <w:pStyle w:val="Heade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965EB" w14:textId="77777777" w:rsidR="00182B99" w:rsidRPr="004414C8" w:rsidRDefault="00EB53E4" w:rsidP="00A71548">
    <w:pPr>
      <w:pStyle w:val="Header"/>
      <w:rPr>
        <w:rStyle w:val="PageNumber"/>
      </w:rPr>
    </w:pPr>
    <w:r w:rsidRPr="004414C8">
      <w:rPr>
        <w:rStyle w:val="PageNumber"/>
      </w:rPr>
      <w:t>C/58/</w:t>
    </w:r>
  </w:p>
  <w:p w14:paraId="7C07EA4B" w14:textId="2EFBEF1B" w:rsidR="00182B99" w:rsidRPr="004414C8" w:rsidRDefault="004414C8" w:rsidP="00EB048E">
    <w:pPr>
      <w:pStyle w:val="Header"/>
    </w:pPr>
    <w:r w:rsidRPr="004414C8">
      <w:t xml:space="preserve">Annexe II, </w:t>
    </w:r>
    <w:r w:rsidR="00182B99" w:rsidRPr="004414C8">
      <w:t>page</w:t>
    </w:r>
    <w:r w:rsidR="00203C1F" w:rsidRPr="004414C8">
      <w:t> </w:t>
    </w:r>
    <w:r w:rsidR="00182B99" w:rsidRPr="004414C8">
      <w:rPr>
        <w:rStyle w:val="PageNumber"/>
      </w:rPr>
      <w:fldChar w:fldCharType="begin"/>
    </w:r>
    <w:r w:rsidR="00182B99" w:rsidRPr="004414C8">
      <w:rPr>
        <w:rStyle w:val="PageNumber"/>
      </w:rPr>
      <w:instrText xml:space="preserve"> PAGE </w:instrText>
    </w:r>
    <w:r w:rsidR="00182B99" w:rsidRPr="004414C8">
      <w:rPr>
        <w:rStyle w:val="PageNumber"/>
      </w:rPr>
      <w:fldChar w:fldCharType="separate"/>
    </w:r>
    <w:r w:rsidR="00A71548" w:rsidRPr="004414C8">
      <w:rPr>
        <w:rStyle w:val="PageNumber"/>
        <w:noProof/>
      </w:rPr>
      <w:t>2</w:t>
    </w:r>
    <w:r w:rsidR="00182B99" w:rsidRPr="004414C8">
      <w:rPr>
        <w:rStyle w:val="PageNumber"/>
      </w:rPr>
      <w:fldChar w:fldCharType="end"/>
    </w:r>
  </w:p>
  <w:p w14:paraId="56B43E40" w14:textId="77777777" w:rsidR="00182B99" w:rsidRPr="004414C8" w:rsidRDefault="00182B99" w:rsidP="006655D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1D57A" w14:textId="77777777" w:rsidR="004414C8" w:rsidRPr="00A94139" w:rsidRDefault="004414C8" w:rsidP="004414C8">
    <w:pPr>
      <w:pStyle w:val="Header"/>
      <w:rPr>
        <w:lang w:val="de-DE"/>
      </w:rPr>
    </w:pPr>
    <w:r>
      <w:rPr>
        <w:lang w:val="de-DE"/>
      </w:rPr>
      <w:t>C</w:t>
    </w:r>
    <w:r w:rsidRPr="00A94139">
      <w:rPr>
        <w:lang w:val="de-DE"/>
      </w:rPr>
      <w:t>/58/18</w:t>
    </w:r>
  </w:p>
  <w:p w14:paraId="21A77CA5" w14:textId="77777777" w:rsidR="004414C8" w:rsidRPr="00A94139" w:rsidRDefault="004414C8" w:rsidP="004414C8">
    <w:pPr>
      <w:pStyle w:val="Header"/>
      <w:rPr>
        <w:lang w:val="de-DE"/>
      </w:rPr>
    </w:pPr>
  </w:p>
  <w:p w14:paraId="31658FD2" w14:textId="77777777" w:rsidR="004414C8" w:rsidRPr="00A94139" w:rsidRDefault="004414C8" w:rsidP="004414C8">
    <w:pPr>
      <w:pStyle w:val="Header"/>
      <w:rPr>
        <w:lang w:val="de-DE"/>
      </w:rPr>
    </w:pPr>
    <w:r w:rsidRPr="00A94139">
      <w:rPr>
        <w:lang w:val="de-DE"/>
      </w:rPr>
      <w:t>ANNEX II</w:t>
    </w:r>
    <w:r>
      <w:rPr>
        <w:lang w:val="de-DE"/>
      </w:rPr>
      <w:t xml:space="preserve"> </w:t>
    </w:r>
    <w:r w:rsidRPr="00A94139">
      <w:rPr>
        <w:lang w:val="de-DE"/>
      </w:rPr>
      <w:t>/ ANNEXE II / ANLAGE II / ANEXO II</w:t>
    </w:r>
  </w:p>
  <w:p w14:paraId="204B48E0" w14:textId="77777777" w:rsidR="004414C8" w:rsidRPr="00A94139" w:rsidRDefault="004414C8" w:rsidP="004414C8">
    <w:pPr>
      <w:pStyle w:val="Header"/>
      <w:rPr>
        <w:lang w:val="de-DE"/>
      </w:rPr>
    </w:pPr>
    <w:r w:rsidRPr="00A94139">
      <w:rPr>
        <w:lang w:val="de-DE"/>
      </w:rPr>
      <w:t>[in English only / en anglais seulement / nur auf Englisch / solamente en inglés]</w:t>
    </w:r>
  </w:p>
  <w:p w14:paraId="03378E33" w14:textId="77777777" w:rsidR="004414C8" w:rsidRPr="00A94139" w:rsidRDefault="004414C8" w:rsidP="004414C8">
    <w:pPr>
      <w:pStyle w:val="Header"/>
      <w:rPr>
        <w:lang w:val="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E36"/>
    <w:rsid w:val="00010CF3"/>
    <w:rsid w:val="00011E27"/>
    <w:rsid w:val="000148BC"/>
    <w:rsid w:val="00017633"/>
    <w:rsid w:val="00024AB8"/>
    <w:rsid w:val="00030854"/>
    <w:rsid w:val="00036028"/>
    <w:rsid w:val="00044642"/>
    <w:rsid w:val="000446B9"/>
    <w:rsid w:val="00047E21"/>
    <w:rsid w:val="00050E16"/>
    <w:rsid w:val="00085505"/>
    <w:rsid w:val="000C3047"/>
    <w:rsid w:val="000C4E25"/>
    <w:rsid w:val="000C7021"/>
    <w:rsid w:val="000D6BBC"/>
    <w:rsid w:val="000D7780"/>
    <w:rsid w:val="000E636A"/>
    <w:rsid w:val="000F2F11"/>
    <w:rsid w:val="00105929"/>
    <w:rsid w:val="00110C36"/>
    <w:rsid w:val="001131D5"/>
    <w:rsid w:val="00141DB8"/>
    <w:rsid w:val="00172084"/>
    <w:rsid w:val="0017474A"/>
    <w:rsid w:val="001758C6"/>
    <w:rsid w:val="00182B99"/>
    <w:rsid w:val="00203C1F"/>
    <w:rsid w:val="0020408B"/>
    <w:rsid w:val="0021332C"/>
    <w:rsid w:val="00213982"/>
    <w:rsid w:val="00235CD2"/>
    <w:rsid w:val="0024416D"/>
    <w:rsid w:val="00271911"/>
    <w:rsid w:val="002800A0"/>
    <w:rsid w:val="002801B3"/>
    <w:rsid w:val="00281060"/>
    <w:rsid w:val="002940E8"/>
    <w:rsid w:val="00294751"/>
    <w:rsid w:val="002A6E50"/>
    <w:rsid w:val="002B4298"/>
    <w:rsid w:val="002C256A"/>
    <w:rsid w:val="002D4DA9"/>
    <w:rsid w:val="00305A7F"/>
    <w:rsid w:val="003152FE"/>
    <w:rsid w:val="00324B0A"/>
    <w:rsid w:val="00327436"/>
    <w:rsid w:val="00327BBA"/>
    <w:rsid w:val="00337C0A"/>
    <w:rsid w:val="00344BD6"/>
    <w:rsid w:val="0035084F"/>
    <w:rsid w:val="0035528D"/>
    <w:rsid w:val="00361821"/>
    <w:rsid w:val="00361E9E"/>
    <w:rsid w:val="003A028E"/>
    <w:rsid w:val="003B064C"/>
    <w:rsid w:val="003C7100"/>
    <w:rsid w:val="003C7FBE"/>
    <w:rsid w:val="003D227C"/>
    <w:rsid w:val="003D2B4D"/>
    <w:rsid w:val="003E39A6"/>
    <w:rsid w:val="0040557F"/>
    <w:rsid w:val="004414C8"/>
    <w:rsid w:val="00444A88"/>
    <w:rsid w:val="00474DA4"/>
    <w:rsid w:val="00476B4D"/>
    <w:rsid w:val="004805FA"/>
    <w:rsid w:val="00492DED"/>
    <w:rsid w:val="004935D2"/>
    <w:rsid w:val="004B1215"/>
    <w:rsid w:val="004C38BE"/>
    <w:rsid w:val="004C5AE3"/>
    <w:rsid w:val="004D047D"/>
    <w:rsid w:val="004F1E9E"/>
    <w:rsid w:val="004F305A"/>
    <w:rsid w:val="00512164"/>
    <w:rsid w:val="00520297"/>
    <w:rsid w:val="005338F9"/>
    <w:rsid w:val="0054281C"/>
    <w:rsid w:val="00544581"/>
    <w:rsid w:val="00545E42"/>
    <w:rsid w:val="0055268D"/>
    <w:rsid w:val="00576BE4"/>
    <w:rsid w:val="005A400A"/>
    <w:rsid w:val="005E7EA6"/>
    <w:rsid w:val="005F7B92"/>
    <w:rsid w:val="00612379"/>
    <w:rsid w:val="006153B6"/>
    <w:rsid w:val="0061555F"/>
    <w:rsid w:val="00636CA6"/>
    <w:rsid w:val="00641200"/>
    <w:rsid w:val="00645CA8"/>
    <w:rsid w:val="006655D3"/>
    <w:rsid w:val="00667404"/>
    <w:rsid w:val="00687EB4"/>
    <w:rsid w:val="00695C56"/>
    <w:rsid w:val="006A5CDE"/>
    <w:rsid w:val="006A644A"/>
    <w:rsid w:val="006B17D2"/>
    <w:rsid w:val="006C224E"/>
    <w:rsid w:val="006D780A"/>
    <w:rsid w:val="0071271E"/>
    <w:rsid w:val="00732DEC"/>
    <w:rsid w:val="00735BD5"/>
    <w:rsid w:val="00751613"/>
    <w:rsid w:val="007556F6"/>
    <w:rsid w:val="00760EEF"/>
    <w:rsid w:val="00777314"/>
    <w:rsid w:val="00777EE5"/>
    <w:rsid w:val="00784836"/>
    <w:rsid w:val="007879F1"/>
    <w:rsid w:val="0079023E"/>
    <w:rsid w:val="007924B4"/>
    <w:rsid w:val="007A2854"/>
    <w:rsid w:val="007C1D92"/>
    <w:rsid w:val="007C4CB9"/>
    <w:rsid w:val="007D0B9D"/>
    <w:rsid w:val="007D19B0"/>
    <w:rsid w:val="007E7E36"/>
    <w:rsid w:val="007F498F"/>
    <w:rsid w:val="0080679D"/>
    <w:rsid w:val="008108B0"/>
    <w:rsid w:val="00811B20"/>
    <w:rsid w:val="008211B5"/>
    <w:rsid w:val="0082296E"/>
    <w:rsid w:val="00824099"/>
    <w:rsid w:val="00846D7C"/>
    <w:rsid w:val="00864C55"/>
    <w:rsid w:val="00867AC1"/>
    <w:rsid w:val="00890DF8"/>
    <w:rsid w:val="008A743F"/>
    <w:rsid w:val="008C0970"/>
    <w:rsid w:val="008D0BC5"/>
    <w:rsid w:val="008D2CF7"/>
    <w:rsid w:val="00900C26"/>
    <w:rsid w:val="0090197F"/>
    <w:rsid w:val="00903242"/>
    <w:rsid w:val="00906DDC"/>
    <w:rsid w:val="00934E09"/>
    <w:rsid w:val="00936253"/>
    <w:rsid w:val="00940D46"/>
    <w:rsid w:val="00952DD4"/>
    <w:rsid w:val="00965AE7"/>
    <w:rsid w:val="00970FED"/>
    <w:rsid w:val="00992D82"/>
    <w:rsid w:val="00997029"/>
    <w:rsid w:val="009A7339"/>
    <w:rsid w:val="009B440E"/>
    <w:rsid w:val="009D690D"/>
    <w:rsid w:val="009E65B6"/>
    <w:rsid w:val="00A24C10"/>
    <w:rsid w:val="00A42AC3"/>
    <w:rsid w:val="00A430CF"/>
    <w:rsid w:val="00A54309"/>
    <w:rsid w:val="00A706D3"/>
    <w:rsid w:val="00A71548"/>
    <w:rsid w:val="00AB2B93"/>
    <w:rsid w:val="00AB530F"/>
    <w:rsid w:val="00AB5931"/>
    <w:rsid w:val="00AB7E5B"/>
    <w:rsid w:val="00AC2883"/>
    <w:rsid w:val="00AE0EF1"/>
    <w:rsid w:val="00AE2937"/>
    <w:rsid w:val="00B07301"/>
    <w:rsid w:val="00B11F3E"/>
    <w:rsid w:val="00B224DE"/>
    <w:rsid w:val="00B324D4"/>
    <w:rsid w:val="00B46575"/>
    <w:rsid w:val="00B61777"/>
    <w:rsid w:val="00B84BBD"/>
    <w:rsid w:val="00B948C5"/>
    <w:rsid w:val="00B967FA"/>
    <w:rsid w:val="00BA43FB"/>
    <w:rsid w:val="00BC127D"/>
    <w:rsid w:val="00BC1FE6"/>
    <w:rsid w:val="00BF71AD"/>
    <w:rsid w:val="00C061B6"/>
    <w:rsid w:val="00C12131"/>
    <w:rsid w:val="00C2446C"/>
    <w:rsid w:val="00C36AE5"/>
    <w:rsid w:val="00C41F17"/>
    <w:rsid w:val="00C527FA"/>
    <w:rsid w:val="00C5280D"/>
    <w:rsid w:val="00C53EB3"/>
    <w:rsid w:val="00C5791C"/>
    <w:rsid w:val="00C66290"/>
    <w:rsid w:val="00C72B7A"/>
    <w:rsid w:val="00C973F2"/>
    <w:rsid w:val="00CA304C"/>
    <w:rsid w:val="00CA774A"/>
    <w:rsid w:val="00CC11B0"/>
    <w:rsid w:val="00CC2841"/>
    <w:rsid w:val="00CF1330"/>
    <w:rsid w:val="00CF7E36"/>
    <w:rsid w:val="00D3708D"/>
    <w:rsid w:val="00D40426"/>
    <w:rsid w:val="00D41B08"/>
    <w:rsid w:val="00D57C96"/>
    <w:rsid w:val="00D57D18"/>
    <w:rsid w:val="00D91203"/>
    <w:rsid w:val="00D95174"/>
    <w:rsid w:val="00DA4973"/>
    <w:rsid w:val="00DA6F36"/>
    <w:rsid w:val="00DB596E"/>
    <w:rsid w:val="00DB7773"/>
    <w:rsid w:val="00DC00EA"/>
    <w:rsid w:val="00DC3802"/>
    <w:rsid w:val="00DE20C8"/>
    <w:rsid w:val="00E07D87"/>
    <w:rsid w:val="00E32F7E"/>
    <w:rsid w:val="00E5267B"/>
    <w:rsid w:val="00E63C0E"/>
    <w:rsid w:val="00E72D49"/>
    <w:rsid w:val="00E7593C"/>
    <w:rsid w:val="00E7678A"/>
    <w:rsid w:val="00E935F1"/>
    <w:rsid w:val="00E94A81"/>
    <w:rsid w:val="00EA1FFB"/>
    <w:rsid w:val="00EB048E"/>
    <w:rsid w:val="00EB4E9C"/>
    <w:rsid w:val="00EB53E4"/>
    <w:rsid w:val="00EE34DF"/>
    <w:rsid w:val="00EE6E70"/>
    <w:rsid w:val="00EF2F89"/>
    <w:rsid w:val="00F03E98"/>
    <w:rsid w:val="00F1237A"/>
    <w:rsid w:val="00F22CBD"/>
    <w:rsid w:val="00F272F1"/>
    <w:rsid w:val="00F45372"/>
    <w:rsid w:val="00F560F7"/>
    <w:rsid w:val="00F6334D"/>
    <w:rsid w:val="00FA49AB"/>
    <w:rsid w:val="00FC136F"/>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D3EAFC"/>
  <w15:docId w15:val="{46619476-04E8-44AE-9600-39B8BD663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6D3"/>
    <w:pPr>
      <w:jc w:val="both"/>
    </w:pPr>
    <w:rPr>
      <w:rFonts w:ascii="Arial" w:hAnsi="Arial"/>
      <w:lang w:val="fr-FR"/>
    </w:rPr>
  </w:style>
  <w:style w:type="paragraph" w:styleId="Heading1">
    <w:name w:val="heading 1"/>
    <w:next w:val="Normal"/>
    <w:autoRedefine/>
    <w:qFormat/>
    <w:rsid w:val="0020408B"/>
    <w:pPr>
      <w:keepNext/>
      <w:spacing w:before="480"/>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A71548"/>
    <w:rPr>
      <w:rFonts w:ascii="Arial" w:hAnsi="Arial"/>
      <w:sz w:val="20"/>
      <w:lang w:val="fr-FR"/>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D41B08"/>
    <w:pPr>
      <w:tabs>
        <w:tab w:val="left" w:pos="5387"/>
        <w:tab w:val="left" w:pos="5954"/>
      </w:tabs>
      <w:ind w:left="4820"/>
    </w:pPr>
    <w:rPr>
      <w:i/>
    </w:rPr>
  </w:style>
  <w:style w:type="paragraph" w:styleId="FootnoteText">
    <w:name w:val="footnote text"/>
    <w:autoRedefine/>
    <w:rsid w:val="00A706D3"/>
    <w:pPr>
      <w:spacing w:before="60"/>
      <w:ind w:left="567" w:hanging="567"/>
      <w:jc w:val="both"/>
    </w:pPr>
    <w:rPr>
      <w:rFonts w:ascii="Arial" w:hAnsi="Arial"/>
      <w:sz w:val="16"/>
      <w:lang w:val="fr-FR"/>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903242"/>
    <w:pPr>
      <w:spacing w:after="600"/>
    </w:pPr>
    <w:rPr>
      <w:rFonts w:ascii="Arial" w:hAnsi="Arial"/>
      <w:i/>
      <w:iCs/>
      <w:color w:val="A6A6A6" w:themeColor="background1" w:themeShade="A6"/>
      <w:lang w:val="fr-FR"/>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903242"/>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D41B08"/>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D41B08"/>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D41B08"/>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D41B08"/>
    <w:pPr>
      <w:tabs>
        <w:tab w:val="right" w:leader="dot" w:pos="9639"/>
      </w:tabs>
      <w:spacing w:after="120"/>
      <w:jc w:val="center"/>
    </w:pPr>
    <w:rPr>
      <w:rFonts w:ascii="Arial" w:hAnsi="Arial"/>
      <w:caps/>
    </w:rPr>
  </w:style>
  <w:style w:type="paragraph" w:styleId="TOC5">
    <w:name w:val="toc 5"/>
    <w:next w:val="Normal"/>
    <w:autoRedefine/>
    <w:rsid w:val="00D41B08"/>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eader" Target="header5.xml"/><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6.xml"/><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eader" Target="header6.xml"/><Relationship Id="rId5" Type="http://schemas.openxmlformats.org/officeDocument/2006/relationships/endnotes" Target="endnotes.xml"/><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oter" Target="footer7.xml"/><Relationship Id="rId69"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36.png"/><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oter" Target="footer9.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oter" Target="footer8.xml"/><Relationship Id="rId4" Type="http://schemas.openxmlformats.org/officeDocument/2006/relationships/footnotes" Target="footnote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Originaux\000_KIC\TR-250371-UPOV\Ref\c_58_F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c_58_FR.dotx</Template>
  <TotalTime>42</TotalTime>
  <Pages>52</Pages>
  <Words>2230</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C/58/18</vt:lpstr>
    </vt:vector>
  </TitlesOfParts>
  <Company>UPOV</Company>
  <LinksUpToDate>false</LinksUpToDate>
  <CharactersWithSpaces>14389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C/58/18</dc:title>
  <dc:creator>OLIVIÉ Karen</dc:creator>
  <cp:lastModifiedBy>NICOLO Laurianne</cp:lastModifiedBy>
  <cp:revision>5</cp:revision>
  <cp:lastPrinted>2016-11-22T15:41:00Z</cp:lastPrinted>
  <dcterms:created xsi:type="dcterms:W3CDTF">2024-10-04T09:20:00Z</dcterms:created>
  <dcterms:modified xsi:type="dcterms:W3CDTF">2024-10-10T11:17:00Z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773ee6-353b-4fb9-a59d-0b94c8c67bea_Enabled">
    <vt:lpwstr>true</vt:lpwstr>
  </property>
  <property fmtid="{D5CDD505-2E9C-101B-9397-08002B2CF9AE}" pid="3" name="MSIP_Label_20773ee6-353b-4fb9-a59d-0b94c8c67bea_SetDate">
    <vt:lpwstr>2024-10-04T09:29:28Z</vt:lpwstr>
  </property>
  <property fmtid="{D5CDD505-2E9C-101B-9397-08002B2CF9AE}" pid="4" name="MSIP_Label_20773ee6-353b-4fb9-a59d-0b94c8c67bea_Method">
    <vt:lpwstr>Privileged</vt:lpwstr>
  </property>
  <property fmtid="{D5CDD505-2E9C-101B-9397-08002B2CF9AE}" pid="5" name="MSIP_Label_20773ee6-353b-4fb9-a59d-0b94c8c67bea_Name">
    <vt:lpwstr>No markings</vt:lpwstr>
  </property>
  <property fmtid="{D5CDD505-2E9C-101B-9397-08002B2CF9AE}" pid="6" name="MSIP_Label_20773ee6-353b-4fb9-a59d-0b94c8c67bea_SiteId">
    <vt:lpwstr>faa31b06-8ccc-48c9-867f-f7510dd11c02</vt:lpwstr>
  </property>
  <property fmtid="{D5CDD505-2E9C-101B-9397-08002B2CF9AE}" pid="7" name="MSIP_Label_20773ee6-353b-4fb9-a59d-0b94c8c67bea_ActionId">
    <vt:lpwstr>08389c9b-d615-4268-80da-301b1f416256</vt:lpwstr>
  </property>
  <property fmtid="{D5CDD505-2E9C-101B-9397-08002B2CF9AE}" pid="8" name="MSIP_Label_20773ee6-353b-4fb9-a59d-0b94c8c67bea_ContentBits">
    <vt:lpwstr>0</vt:lpwstr>
  </property>
</Properties>
</file>