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E9687C" w:rsidRPr="00815738" w:rsidTr="00E915E0">
        <w:tc>
          <w:tcPr>
            <w:tcW w:w="6522" w:type="dxa"/>
          </w:tcPr>
          <w:p w:rsidR="00E9687C" w:rsidRPr="00AC2883" w:rsidRDefault="00E9687C" w:rsidP="00E915E0">
            <w:bookmarkStart w:id="0" w:name="_GoBack"/>
            <w:bookmarkEnd w:id="0"/>
            <w:r w:rsidRPr="00D250C5">
              <w:rPr>
                <w:noProof/>
                <w:lang w:val="en-US"/>
              </w:rPr>
              <w:drawing>
                <wp:inline distT="0" distB="0" distL="0" distR="0" wp14:anchorId="7D74E812" wp14:editId="08F7E3AB">
                  <wp:extent cx="952031" cy="244054"/>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E9687C" w:rsidRPr="007C1D92" w:rsidRDefault="00E9687C" w:rsidP="00E915E0">
            <w:pPr>
              <w:pStyle w:val="Lettrine"/>
            </w:pPr>
            <w:r>
              <w:t>F</w:t>
            </w:r>
          </w:p>
        </w:tc>
      </w:tr>
      <w:tr w:rsidR="00E9687C" w:rsidRPr="00DA4973" w:rsidTr="00E915E0">
        <w:trPr>
          <w:trHeight w:val="219"/>
        </w:trPr>
        <w:tc>
          <w:tcPr>
            <w:tcW w:w="6522" w:type="dxa"/>
          </w:tcPr>
          <w:p w:rsidR="00E9687C" w:rsidRPr="00AC2883" w:rsidRDefault="00E9687C" w:rsidP="00E915E0">
            <w:pPr>
              <w:pStyle w:val="upove"/>
            </w:pPr>
            <w:r w:rsidRPr="00AC2883">
              <w:t xml:space="preserve">Union </w:t>
            </w:r>
            <w:r>
              <w:t>i</w:t>
            </w:r>
            <w:r w:rsidRPr="00AC2883">
              <w:t>nternational</w:t>
            </w:r>
            <w:r>
              <w:t>e</w:t>
            </w:r>
            <w:r w:rsidRPr="00AC2883">
              <w:t xml:space="preserve"> </w:t>
            </w:r>
            <w:r>
              <w:t>pour la protection des obtentions végétales</w:t>
            </w:r>
          </w:p>
        </w:tc>
        <w:tc>
          <w:tcPr>
            <w:tcW w:w="3117" w:type="dxa"/>
          </w:tcPr>
          <w:p w:rsidR="00E9687C" w:rsidRPr="00DA4973" w:rsidRDefault="00E9687C" w:rsidP="00E915E0"/>
        </w:tc>
      </w:tr>
    </w:tbl>
    <w:p w:rsidR="00BB1A4D" w:rsidRDefault="00BB1A4D" w:rsidP="00E9687C"/>
    <w:p w:rsidR="00E9687C" w:rsidRPr="00365DC1" w:rsidRDefault="00E9687C" w:rsidP="00E9687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9687C" w:rsidRPr="00C5280D" w:rsidTr="00E915E0">
        <w:tc>
          <w:tcPr>
            <w:tcW w:w="6512" w:type="dxa"/>
          </w:tcPr>
          <w:p w:rsidR="00BB1A4D" w:rsidRDefault="00E9687C" w:rsidP="00E915E0">
            <w:pPr>
              <w:pStyle w:val="Sessiontc"/>
              <w:spacing w:line="240" w:lineRule="auto"/>
            </w:pPr>
            <w:r>
              <w:t>Conseil</w:t>
            </w:r>
          </w:p>
          <w:p w:rsidR="00BB1A4D" w:rsidRDefault="00E9687C" w:rsidP="00E915E0">
            <w:pPr>
              <w:pStyle w:val="Sessiontcplacedate"/>
            </w:pPr>
            <w:r>
              <w:t>Cinquante</w:t>
            </w:r>
            <w:r w:rsidR="00FF54CE">
              <w:t>-</w:t>
            </w:r>
            <w:r>
              <w:t>six</w:t>
            </w:r>
            <w:r w:rsidR="00FF54CE">
              <w:t>ième session</w:t>
            </w:r>
            <w:r>
              <w:t xml:space="preserve"> ordinaire</w:t>
            </w:r>
          </w:p>
          <w:p w:rsidR="00E9687C" w:rsidRPr="00DC3802" w:rsidRDefault="00E9687C" w:rsidP="00E915E0">
            <w:pPr>
              <w:pStyle w:val="Sessiontcplacedate"/>
              <w:rPr>
                <w:sz w:val="22"/>
              </w:rPr>
            </w:pPr>
            <w:r w:rsidRPr="00DA4973">
              <w:t>Gen</w:t>
            </w:r>
            <w:r>
              <w:t>è</w:t>
            </w:r>
            <w:r w:rsidRPr="00DA4973">
              <w:t>v</w:t>
            </w:r>
            <w:r>
              <w:t>e</w:t>
            </w:r>
            <w:r w:rsidRPr="00DA4973">
              <w:t xml:space="preserve">, </w:t>
            </w:r>
            <w:r>
              <w:t>2</w:t>
            </w:r>
            <w:r w:rsidR="00FF54CE">
              <w:t>8 octobre 20</w:t>
            </w:r>
            <w:r>
              <w:t>22</w:t>
            </w:r>
          </w:p>
        </w:tc>
        <w:tc>
          <w:tcPr>
            <w:tcW w:w="3127" w:type="dxa"/>
          </w:tcPr>
          <w:p w:rsidR="00BB1A4D" w:rsidRDefault="00E9687C" w:rsidP="00E915E0">
            <w:pPr>
              <w:pStyle w:val="Doccode"/>
              <w:rPr>
                <w:lang w:val="fr-FR"/>
              </w:rPr>
            </w:pPr>
            <w:r>
              <w:rPr>
                <w:lang w:val="fr-FR"/>
              </w:rPr>
              <w:t>C/56</w:t>
            </w:r>
            <w:r w:rsidRPr="00235CD2">
              <w:rPr>
                <w:lang w:val="fr-FR"/>
              </w:rPr>
              <w:t>/</w:t>
            </w:r>
            <w:r w:rsidR="00751E99">
              <w:rPr>
                <w:lang w:val="fr-FR"/>
              </w:rPr>
              <w:t>1</w:t>
            </w:r>
            <w:r w:rsidR="000F44C4">
              <w:rPr>
                <w:lang w:val="fr-FR"/>
              </w:rPr>
              <w:t>4</w:t>
            </w:r>
          </w:p>
          <w:p w:rsidR="00BB1A4D" w:rsidRPr="000F44C4" w:rsidRDefault="00E9687C" w:rsidP="00E915E0">
            <w:pPr>
              <w:pStyle w:val="Docoriginal"/>
            </w:pPr>
            <w:r w:rsidRPr="00AC2883">
              <w:t>Original</w:t>
            </w:r>
            <w:r w:rsidR="00FF54CE">
              <w:t> :</w:t>
            </w:r>
            <w:r w:rsidRPr="000E636A">
              <w:rPr>
                <w:b w:val="0"/>
                <w:spacing w:val="0"/>
              </w:rPr>
              <w:t xml:space="preserve"> </w:t>
            </w:r>
            <w:r>
              <w:rPr>
                <w:b w:val="0"/>
                <w:spacing w:val="0"/>
              </w:rPr>
              <w:t>a</w:t>
            </w:r>
            <w:r w:rsidRPr="000F44C4">
              <w:rPr>
                <w:b w:val="0"/>
                <w:spacing w:val="0"/>
              </w:rPr>
              <w:t>nglais</w:t>
            </w:r>
          </w:p>
          <w:p w:rsidR="00E9687C" w:rsidRPr="007C1D92" w:rsidRDefault="00E9687C" w:rsidP="00FF54CE">
            <w:pPr>
              <w:pStyle w:val="Docoriginal"/>
            </w:pPr>
            <w:r w:rsidRPr="000F44C4">
              <w:t>Date</w:t>
            </w:r>
            <w:r w:rsidR="00FF54CE" w:rsidRPr="000F44C4">
              <w:t> :</w:t>
            </w:r>
            <w:r w:rsidRPr="000F44C4">
              <w:rPr>
                <w:b w:val="0"/>
                <w:spacing w:val="0"/>
              </w:rPr>
              <w:t xml:space="preserve"> 2</w:t>
            </w:r>
            <w:r w:rsidR="000F44C4" w:rsidRPr="000F44C4">
              <w:rPr>
                <w:b w:val="0"/>
                <w:spacing w:val="0"/>
              </w:rPr>
              <w:t>7</w:t>
            </w:r>
            <w:r w:rsidR="00FF54CE" w:rsidRPr="000F44C4">
              <w:rPr>
                <w:b w:val="0"/>
                <w:spacing w:val="0"/>
              </w:rPr>
              <w:t> septembre 20</w:t>
            </w:r>
            <w:r w:rsidRPr="000F44C4">
              <w:rPr>
                <w:b w:val="0"/>
                <w:spacing w:val="0"/>
              </w:rPr>
              <w:t>22</w:t>
            </w:r>
          </w:p>
        </w:tc>
      </w:tr>
    </w:tbl>
    <w:p w:rsidR="00344939" w:rsidRPr="00436E33" w:rsidRDefault="000F44C4" w:rsidP="00436E33">
      <w:pPr>
        <w:pStyle w:val="Titleofdoc0"/>
        <w:jc w:val="both"/>
        <w:rPr>
          <w:lang w:val="fr-CH"/>
        </w:rPr>
      </w:pPr>
      <w:r w:rsidRPr="00436E33">
        <w:rPr>
          <w:lang w:val="fr-CH"/>
        </w:rPr>
        <w:t>Examen de la conformité du projet de loi sur la protection des obtentions végétales de l</w:t>
      </w:r>
      <w:r w:rsidR="00F72B59" w:rsidRPr="00436E33">
        <w:rPr>
          <w:lang w:val="fr-CH"/>
        </w:rPr>
        <w:t>’</w:t>
      </w:r>
      <w:r w:rsidRPr="00436E33">
        <w:rPr>
          <w:lang w:val="fr-CH"/>
        </w:rPr>
        <w:t>Arménie avec l</w:t>
      </w:r>
      <w:r w:rsidR="00F72B59" w:rsidRPr="00436E33">
        <w:rPr>
          <w:lang w:val="fr-CH"/>
        </w:rPr>
        <w:t>’</w:t>
      </w:r>
      <w:r w:rsidRPr="00436E33">
        <w:rPr>
          <w:lang w:val="fr-CH"/>
        </w:rPr>
        <w:t>Acte de 1991 de la Convention UPOV</w:t>
      </w:r>
    </w:p>
    <w:p w:rsidR="00344939" w:rsidRPr="00436E33" w:rsidRDefault="00344939" w:rsidP="00344939">
      <w:pPr>
        <w:pStyle w:val="preparedby1"/>
        <w:jc w:val="left"/>
        <w:rPr>
          <w:lang w:val="fr-CH"/>
        </w:rPr>
      </w:pPr>
      <w:r w:rsidRPr="00436E33">
        <w:rPr>
          <w:lang w:val="fr-CH"/>
        </w:rPr>
        <w:t>Document établi par le Bureau de l</w:t>
      </w:r>
      <w:r w:rsidR="00F72B59" w:rsidRPr="00436E33">
        <w:rPr>
          <w:lang w:val="fr-CH"/>
        </w:rPr>
        <w:t>’</w:t>
      </w:r>
      <w:r w:rsidRPr="00436E33">
        <w:rPr>
          <w:lang w:val="fr-CH"/>
        </w:rPr>
        <w:t>Union</w:t>
      </w:r>
    </w:p>
    <w:p w:rsidR="00344939" w:rsidRPr="00436E33" w:rsidRDefault="00344939" w:rsidP="00344939">
      <w:pPr>
        <w:pStyle w:val="Disclaimer"/>
      </w:pPr>
      <w:r w:rsidRPr="00436E33">
        <w:t>Avertissement</w:t>
      </w:r>
      <w:r w:rsidR="00FF54CE" w:rsidRPr="00436E33">
        <w:t> :</w:t>
      </w:r>
      <w:r w:rsidRPr="00436E33">
        <w:t xml:space="preserve"> le présent document ne représente pas les principes ou les orientations de l</w:t>
      </w:r>
      <w:r w:rsidR="00F72B59" w:rsidRPr="00436E33">
        <w:t>’</w:t>
      </w:r>
      <w:r w:rsidRPr="00436E33">
        <w:t>UPOV</w:t>
      </w:r>
    </w:p>
    <w:p w:rsidR="00344939" w:rsidRPr="00436E33" w:rsidRDefault="00344939" w:rsidP="00344939">
      <w:pPr>
        <w:pStyle w:val="Heading1"/>
        <w:rPr>
          <w:lang w:val="fr-CH"/>
        </w:rPr>
      </w:pPr>
      <w:r w:rsidRPr="00436E33">
        <w:rPr>
          <w:lang w:val="fr-CH"/>
        </w:rPr>
        <w:t>R</w:t>
      </w:r>
      <w:r w:rsidR="00F44137" w:rsidRPr="00436E33">
        <w:rPr>
          <w:lang w:val="fr-CH"/>
        </w:rPr>
        <w:t>ésumé</w:t>
      </w:r>
    </w:p>
    <w:p w:rsidR="00344939" w:rsidRPr="00436E33" w:rsidRDefault="00344939" w:rsidP="00344939">
      <w:pPr>
        <w:rPr>
          <w:rFonts w:cs="Arial"/>
          <w:lang w:val="fr-CH"/>
        </w:rPr>
      </w:pPr>
    </w:p>
    <w:p w:rsidR="00344939" w:rsidRPr="00436E33" w:rsidRDefault="00344939" w:rsidP="00344939">
      <w:pPr>
        <w:rPr>
          <w:rFonts w:cs="Arial"/>
          <w:lang w:val="fr-CH"/>
        </w:rPr>
      </w:pPr>
      <w:r w:rsidRPr="00436E33">
        <w:rPr>
          <w:rFonts w:cs="Arial"/>
        </w:rPr>
        <w:fldChar w:fldCharType="begin"/>
      </w:r>
      <w:r w:rsidRPr="00436E33">
        <w:rPr>
          <w:rFonts w:cs="Arial"/>
          <w:lang w:val="fr-CH"/>
        </w:rPr>
        <w:instrText xml:space="preserve"> AUTONUM  </w:instrText>
      </w:r>
      <w:r w:rsidRPr="00436E33">
        <w:rPr>
          <w:rFonts w:cs="Arial"/>
        </w:rPr>
        <w:fldChar w:fldCharType="end"/>
      </w:r>
      <w:r w:rsidRPr="00436E33">
        <w:rPr>
          <w:rFonts w:cs="Arial"/>
          <w:lang w:val="fr-CH"/>
        </w:rPr>
        <w:tab/>
        <w:t>Dans une lettre datée et reçue le 22 septembre 2022, adressée au Secrétaire général de l</w:t>
      </w:r>
      <w:r w:rsidR="00F72B59" w:rsidRPr="00436E33">
        <w:rPr>
          <w:rFonts w:cs="Arial"/>
          <w:lang w:val="fr-CH"/>
        </w:rPr>
        <w:t>’</w:t>
      </w:r>
      <w:r w:rsidRPr="00436E33">
        <w:rPr>
          <w:rFonts w:cs="Arial"/>
          <w:lang w:val="fr-CH"/>
        </w:rPr>
        <w:t>UPOV, Son Excellence M. </w:t>
      </w:r>
      <w:proofErr w:type="spellStart"/>
      <w:r w:rsidRPr="00436E33">
        <w:rPr>
          <w:rFonts w:cs="Arial"/>
          <w:lang w:val="fr-CH"/>
        </w:rPr>
        <w:t>Vahan</w:t>
      </w:r>
      <w:proofErr w:type="spellEnd"/>
      <w:r w:rsidRPr="00436E33">
        <w:rPr>
          <w:rFonts w:cs="Arial"/>
          <w:lang w:val="fr-CH"/>
        </w:rPr>
        <w:t> </w:t>
      </w:r>
      <w:proofErr w:type="spellStart"/>
      <w:r w:rsidRPr="00436E33">
        <w:rPr>
          <w:rFonts w:cs="Arial"/>
          <w:lang w:val="fr-CH"/>
        </w:rPr>
        <w:t>Kerobyan</w:t>
      </w:r>
      <w:proofErr w:type="spellEnd"/>
      <w:r w:rsidRPr="00436E33">
        <w:rPr>
          <w:rFonts w:cs="Arial"/>
          <w:lang w:val="fr-CH"/>
        </w:rPr>
        <w:t>, ministre de l</w:t>
      </w:r>
      <w:r w:rsidR="00F72B59" w:rsidRPr="00436E33">
        <w:rPr>
          <w:rFonts w:cs="Arial"/>
          <w:lang w:val="fr-CH"/>
        </w:rPr>
        <w:t>’</w:t>
      </w:r>
      <w:r w:rsidRPr="00436E33">
        <w:rPr>
          <w:rFonts w:cs="Arial"/>
          <w:lang w:val="fr-CH"/>
        </w:rPr>
        <w:t>économie, Ministère de l</w:t>
      </w:r>
      <w:r w:rsidR="00F72B59" w:rsidRPr="00436E33">
        <w:rPr>
          <w:rFonts w:cs="Arial"/>
          <w:lang w:val="fr-CH"/>
        </w:rPr>
        <w:t>’</w:t>
      </w:r>
      <w:r w:rsidRPr="00436E33">
        <w:rPr>
          <w:rFonts w:cs="Arial"/>
          <w:lang w:val="fr-CH"/>
        </w:rPr>
        <w:t>économie de la République d</w:t>
      </w:r>
      <w:r w:rsidR="00F72B59" w:rsidRPr="00436E33">
        <w:rPr>
          <w:rFonts w:cs="Arial"/>
          <w:lang w:val="fr-CH"/>
        </w:rPr>
        <w:t>’</w:t>
      </w:r>
      <w:r w:rsidRPr="00436E33">
        <w:rPr>
          <w:rFonts w:cs="Arial"/>
          <w:lang w:val="fr-CH"/>
        </w:rPr>
        <w:t>Arménie, a demandé l</w:t>
      </w:r>
      <w:r w:rsidR="00F72B59" w:rsidRPr="00436E33">
        <w:rPr>
          <w:rFonts w:cs="Arial"/>
          <w:lang w:val="fr-CH"/>
        </w:rPr>
        <w:t>’</w:t>
      </w:r>
      <w:r w:rsidRPr="00436E33">
        <w:rPr>
          <w:rFonts w:cs="Arial"/>
          <w:lang w:val="fr-CH"/>
        </w:rPr>
        <w:t xml:space="preserve">examen de la conformité du projet de loi </w:t>
      </w:r>
      <w:r w:rsidR="000F44C4" w:rsidRPr="00436E33">
        <w:rPr>
          <w:rFonts w:cs="Arial"/>
          <w:lang w:val="fr-CH"/>
        </w:rPr>
        <w:t xml:space="preserve">sur la protection des obtentions végétales </w:t>
      </w:r>
      <w:r w:rsidRPr="00436E33">
        <w:rPr>
          <w:rFonts w:cs="Arial"/>
          <w:lang w:val="fr-CH"/>
        </w:rPr>
        <w:t>de l</w:t>
      </w:r>
      <w:r w:rsidR="00F72B59" w:rsidRPr="00436E33">
        <w:rPr>
          <w:rFonts w:cs="Arial"/>
          <w:lang w:val="fr-CH"/>
        </w:rPr>
        <w:t>’</w:t>
      </w:r>
      <w:r w:rsidRPr="00436E33">
        <w:rPr>
          <w:rFonts w:cs="Arial"/>
          <w:lang w:val="fr-CH"/>
        </w:rPr>
        <w:t xml:space="preserve">Arménie </w:t>
      </w:r>
      <w:r w:rsidR="000F44C4" w:rsidRPr="00436E33">
        <w:rPr>
          <w:rFonts w:cs="Arial"/>
          <w:lang w:val="fr-CH"/>
        </w:rPr>
        <w:t>(</w:t>
      </w:r>
      <w:r w:rsidRPr="00436E33">
        <w:rPr>
          <w:rFonts w:cs="Arial"/>
          <w:lang w:val="fr-CH"/>
        </w:rPr>
        <w:t>ci</w:t>
      </w:r>
      <w:r w:rsidR="000F44C4" w:rsidRPr="00436E33">
        <w:rPr>
          <w:rFonts w:cs="Arial"/>
          <w:lang w:val="fr-CH"/>
        </w:rPr>
        <w:t>-</w:t>
      </w:r>
      <w:r w:rsidRPr="00436E33">
        <w:rPr>
          <w:rFonts w:cs="Arial"/>
          <w:lang w:val="fr-CH"/>
        </w:rPr>
        <w:t xml:space="preserve">après dénommé </w:t>
      </w:r>
      <w:r w:rsidR="00F72B59" w:rsidRPr="00436E33">
        <w:rPr>
          <w:rFonts w:cs="Arial"/>
          <w:lang w:val="fr-CH"/>
        </w:rPr>
        <w:t>“</w:t>
      </w:r>
      <w:r w:rsidRPr="00436E33">
        <w:rPr>
          <w:rFonts w:cs="Arial"/>
          <w:lang w:val="fr-CH"/>
        </w:rPr>
        <w:t>projet de loi</w:t>
      </w:r>
      <w:r w:rsidR="00F72B59" w:rsidRPr="00436E33">
        <w:rPr>
          <w:rFonts w:cs="Arial"/>
          <w:lang w:val="fr-CH"/>
        </w:rPr>
        <w:t>”</w:t>
      </w:r>
      <w:r w:rsidRPr="00436E33">
        <w:rPr>
          <w:rFonts w:cs="Arial"/>
          <w:lang w:val="fr-CH"/>
        </w:rPr>
        <w:t>), avec l</w:t>
      </w:r>
      <w:r w:rsidR="00F72B59" w:rsidRPr="00436E33">
        <w:rPr>
          <w:rFonts w:cs="Arial"/>
          <w:lang w:val="fr-CH"/>
        </w:rPr>
        <w:t>’</w:t>
      </w:r>
      <w:r w:rsidRPr="00436E33">
        <w:rPr>
          <w:rFonts w:cs="Arial"/>
          <w:lang w:val="fr-CH"/>
        </w:rPr>
        <w:t xml:space="preserve">Acte de 1991 de la </w:t>
      </w:r>
      <w:r w:rsidR="00FF54CE" w:rsidRPr="00436E33">
        <w:rPr>
          <w:rFonts w:cs="Arial"/>
          <w:lang w:val="fr-CH"/>
        </w:rPr>
        <w:t>Convention UPOV</w:t>
      </w:r>
      <w:r w:rsidRPr="00436E33">
        <w:rPr>
          <w:rFonts w:cs="Arial"/>
          <w:lang w:val="fr-CH"/>
        </w:rPr>
        <w:t xml:space="preserve"> (ci</w:t>
      </w:r>
      <w:r w:rsidR="00FF54CE" w:rsidRPr="00436E33">
        <w:rPr>
          <w:rFonts w:cs="Arial"/>
          <w:lang w:val="fr-CH"/>
        </w:rPr>
        <w:t>-</w:t>
      </w:r>
      <w:r w:rsidRPr="00436E33">
        <w:rPr>
          <w:rFonts w:cs="Arial"/>
          <w:lang w:val="fr-CH"/>
        </w:rPr>
        <w:t xml:space="preserve">après dénommé </w:t>
      </w:r>
      <w:r w:rsidR="00F72B59" w:rsidRPr="00436E33">
        <w:rPr>
          <w:rFonts w:cs="Arial"/>
          <w:lang w:val="fr-CH"/>
        </w:rPr>
        <w:t>“</w:t>
      </w:r>
      <w:r w:rsidRPr="00436E33">
        <w:rPr>
          <w:rFonts w:cs="Arial"/>
          <w:lang w:val="fr-CH"/>
        </w:rPr>
        <w:t>Acte de 1991</w:t>
      </w:r>
      <w:r w:rsidR="00F72B59" w:rsidRPr="00436E33">
        <w:rPr>
          <w:rFonts w:cs="Arial"/>
          <w:lang w:val="fr-CH"/>
        </w:rPr>
        <w:t>”</w:t>
      </w:r>
      <w:r w:rsidRPr="00436E33">
        <w:rPr>
          <w:rFonts w:cs="Arial"/>
          <w:lang w:val="fr-CH"/>
        </w:rPr>
        <w:t>).</w:t>
      </w:r>
      <w:r w:rsidRPr="00436E33">
        <w:rPr>
          <w:lang w:val="fr-CH"/>
        </w:rPr>
        <w:t xml:space="preserve">  </w:t>
      </w:r>
      <w:r w:rsidRPr="00436E33">
        <w:rPr>
          <w:rFonts w:cs="Arial"/>
          <w:lang w:val="fr-CH"/>
        </w:rPr>
        <w:t>La lettre fait l</w:t>
      </w:r>
      <w:r w:rsidR="00F72B59" w:rsidRPr="00436E33">
        <w:rPr>
          <w:rFonts w:cs="Arial"/>
          <w:lang w:val="fr-CH"/>
        </w:rPr>
        <w:t>’</w:t>
      </w:r>
      <w:r w:rsidRPr="00436E33">
        <w:rPr>
          <w:rFonts w:cs="Arial"/>
          <w:lang w:val="fr-CH"/>
        </w:rPr>
        <w:t>objet de l</w:t>
      </w:r>
      <w:r w:rsidR="00F72B59" w:rsidRPr="00436E33">
        <w:rPr>
          <w:rFonts w:cs="Arial"/>
          <w:lang w:val="fr-CH"/>
        </w:rPr>
        <w:t>’</w:t>
      </w:r>
      <w:r w:rsidRPr="00436E33">
        <w:rPr>
          <w:rFonts w:cs="Arial"/>
          <w:lang w:val="fr-CH"/>
        </w:rPr>
        <w:t>annexe I du présent docume</w:t>
      </w:r>
      <w:r w:rsidR="000A3368" w:rsidRPr="00436E33">
        <w:rPr>
          <w:rFonts w:cs="Arial"/>
          <w:lang w:val="fr-CH"/>
        </w:rPr>
        <w:t>nt.  L</w:t>
      </w:r>
      <w:r w:rsidR="00F72B59" w:rsidRPr="00436E33">
        <w:rPr>
          <w:rFonts w:cs="Arial"/>
          <w:lang w:val="fr-CH"/>
        </w:rPr>
        <w:t>’</w:t>
      </w:r>
      <w:r w:rsidR="000A3368" w:rsidRPr="00436E33">
        <w:rPr>
          <w:rFonts w:cs="Arial"/>
          <w:lang w:val="fr-CH"/>
        </w:rPr>
        <w:t>a</w:t>
      </w:r>
      <w:r w:rsidRPr="00436E33">
        <w:rPr>
          <w:rFonts w:cs="Arial"/>
          <w:lang w:val="fr-CH"/>
        </w:rPr>
        <w:t>nnexe II contient une copie du projet de loi en anglais.</w:t>
      </w:r>
    </w:p>
    <w:p w:rsidR="00344939" w:rsidRPr="00436E33" w:rsidRDefault="00344939" w:rsidP="00344939">
      <w:pPr>
        <w:rPr>
          <w:snapToGrid w:val="0"/>
          <w:lang w:val="fr-CH"/>
        </w:rPr>
      </w:pPr>
    </w:p>
    <w:p w:rsidR="00344939" w:rsidRPr="00436E33" w:rsidRDefault="00344939" w:rsidP="00344939">
      <w:pPr>
        <w:rPr>
          <w:lang w:val="fr-CH"/>
        </w:rPr>
      </w:pPr>
      <w:r w:rsidRPr="00436E33">
        <w:rPr>
          <w:rFonts w:cs="Arial"/>
        </w:rPr>
        <w:fldChar w:fldCharType="begin"/>
      </w:r>
      <w:r w:rsidRPr="00436E33">
        <w:rPr>
          <w:rFonts w:cs="Arial"/>
          <w:lang w:val="fr-CH"/>
        </w:rPr>
        <w:instrText xml:space="preserve"> AUTONUM  </w:instrText>
      </w:r>
      <w:r w:rsidRPr="00436E33">
        <w:rPr>
          <w:rFonts w:cs="Arial"/>
        </w:rPr>
        <w:fldChar w:fldCharType="end"/>
      </w:r>
      <w:r w:rsidRPr="00436E33">
        <w:rPr>
          <w:rFonts w:cs="Arial"/>
          <w:lang w:val="fr-CH"/>
        </w:rPr>
        <w:tab/>
        <w:t>Le Conseil est invité à</w:t>
      </w:r>
      <w:r w:rsidR="00FF54CE" w:rsidRPr="00436E33">
        <w:rPr>
          <w:rFonts w:cs="Arial"/>
          <w:lang w:val="fr-CH"/>
        </w:rPr>
        <w:t> :</w:t>
      </w:r>
    </w:p>
    <w:p w:rsidR="00344939" w:rsidRPr="00436E33" w:rsidRDefault="00344939" w:rsidP="00344939">
      <w:pPr>
        <w:rPr>
          <w:lang w:val="fr-CH"/>
        </w:rPr>
      </w:pPr>
    </w:p>
    <w:p w:rsidR="00344939" w:rsidRPr="00436E33" w:rsidRDefault="00344939" w:rsidP="00344939">
      <w:pPr>
        <w:rPr>
          <w:lang w:val="fr-CH"/>
        </w:rPr>
      </w:pPr>
      <w:r w:rsidRPr="00436E33">
        <w:rPr>
          <w:lang w:val="fr-CH"/>
        </w:rPr>
        <w:tab/>
        <w:t>a)</w:t>
      </w:r>
      <w:r w:rsidRPr="00436E33">
        <w:rPr>
          <w:lang w:val="fr-CH"/>
        </w:rPr>
        <w:tab/>
        <w:t>prendre note de l</w:t>
      </w:r>
      <w:r w:rsidR="00F72B59" w:rsidRPr="00436E33">
        <w:rPr>
          <w:lang w:val="fr-CH"/>
        </w:rPr>
        <w:t>’</w:t>
      </w:r>
      <w:r w:rsidRPr="00436E33">
        <w:rPr>
          <w:lang w:val="fr-CH"/>
        </w:rPr>
        <w:t>analyse faite dans le présent document;</w:t>
      </w:r>
    </w:p>
    <w:p w:rsidR="00344939" w:rsidRPr="00436E33" w:rsidRDefault="00344939" w:rsidP="00344939">
      <w:pPr>
        <w:rPr>
          <w:lang w:val="fr-CH"/>
        </w:rPr>
      </w:pPr>
    </w:p>
    <w:p w:rsidR="00344939" w:rsidRPr="00436E33" w:rsidRDefault="00344939" w:rsidP="00344939">
      <w:pPr>
        <w:rPr>
          <w:lang w:val="fr-CH"/>
        </w:rPr>
      </w:pPr>
      <w:r w:rsidRPr="00436E33">
        <w:rPr>
          <w:lang w:val="fr-CH"/>
        </w:rPr>
        <w:tab/>
        <w:t>b)</w:t>
      </w:r>
      <w:r w:rsidRPr="00436E33">
        <w:rPr>
          <w:lang w:val="fr-CH"/>
        </w:rPr>
        <w:tab/>
        <w:t xml:space="preserve">rendre une décision positive quant à la conformité du projet de loi </w:t>
      </w:r>
      <w:r w:rsidR="000F44C4" w:rsidRPr="00436E33">
        <w:rPr>
          <w:lang w:val="fr-CH"/>
        </w:rPr>
        <w:t xml:space="preserve">sur la protection des obtentions végétales </w:t>
      </w:r>
      <w:r w:rsidRPr="00436E33">
        <w:rPr>
          <w:lang w:val="fr-CH"/>
        </w:rPr>
        <w:t>de l</w:t>
      </w:r>
      <w:r w:rsidR="00F72B59" w:rsidRPr="00436E33">
        <w:rPr>
          <w:lang w:val="fr-CH"/>
        </w:rPr>
        <w:t>’</w:t>
      </w:r>
      <w:r w:rsidRPr="00436E33">
        <w:rPr>
          <w:lang w:val="fr-CH"/>
        </w:rPr>
        <w:t>Arménie avec les dispositions de l</w:t>
      </w:r>
      <w:r w:rsidR="00F72B59" w:rsidRPr="00436E33">
        <w:rPr>
          <w:lang w:val="fr-CH"/>
        </w:rPr>
        <w:t>’</w:t>
      </w:r>
      <w:r w:rsidRPr="00436E33">
        <w:rPr>
          <w:lang w:val="fr-CH"/>
        </w:rPr>
        <w:t>Acte de 1991 de la Convention internationale pour la protection des obtentions végétales, qui permettra à l</w:t>
      </w:r>
      <w:r w:rsidR="00F72B59" w:rsidRPr="00436E33">
        <w:rPr>
          <w:lang w:val="fr-CH"/>
        </w:rPr>
        <w:t>’</w:t>
      </w:r>
      <w:r w:rsidRPr="00436E33">
        <w:rPr>
          <w:lang w:val="fr-CH"/>
        </w:rPr>
        <w:t>Arménie, dès que le projet de loi aura été adopté sans modification et que la loi sera entrée en vigueur, de déposer son instrument d</w:t>
      </w:r>
      <w:r w:rsidR="00F72B59" w:rsidRPr="00436E33">
        <w:rPr>
          <w:lang w:val="fr-CH"/>
        </w:rPr>
        <w:t>’</w:t>
      </w:r>
      <w:r w:rsidRPr="00436E33">
        <w:rPr>
          <w:lang w:val="fr-CH"/>
        </w:rPr>
        <w:t>adhésion à l</w:t>
      </w:r>
      <w:r w:rsidR="00F72B59" w:rsidRPr="00436E33">
        <w:rPr>
          <w:lang w:val="fr-CH"/>
        </w:rPr>
        <w:t>’</w:t>
      </w:r>
      <w:r w:rsidRPr="00436E33">
        <w:rPr>
          <w:lang w:val="fr-CH"/>
        </w:rPr>
        <w:t>Acte de </w:t>
      </w:r>
      <w:proofErr w:type="gramStart"/>
      <w:r w:rsidRPr="00436E33">
        <w:rPr>
          <w:lang w:val="fr-CH"/>
        </w:rPr>
        <w:t>1991;  et</w:t>
      </w:r>
      <w:proofErr w:type="gramEnd"/>
      <w:r w:rsidR="000F44C4" w:rsidRPr="00436E33">
        <w:rPr>
          <w:lang w:val="fr-CH"/>
        </w:rPr>
        <w:t xml:space="preserve"> </w:t>
      </w:r>
    </w:p>
    <w:p w:rsidR="00344939" w:rsidRPr="00436E33" w:rsidRDefault="00344939" w:rsidP="00344939">
      <w:pPr>
        <w:rPr>
          <w:lang w:val="fr-CH"/>
        </w:rPr>
      </w:pPr>
    </w:p>
    <w:p w:rsidR="00344939" w:rsidRPr="00436E33" w:rsidRDefault="00344939" w:rsidP="00344939">
      <w:pPr>
        <w:rPr>
          <w:lang w:val="fr-CH"/>
        </w:rPr>
      </w:pPr>
      <w:r w:rsidRPr="00436E33">
        <w:rPr>
          <w:lang w:val="fr-CH"/>
        </w:rPr>
        <w:tab/>
        <w:t>c)</w:t>
      </w:r>
      <w:r w:rsidRPr="00436E33">
        <w:rPr>
          <w:lang w:val="fr-CH"/>
        </w:rPr>
        <w:tab/>
        <w:t>autoriser le Secrétaire général à informer le Gouvernement de l</w:t>
      </w:r>
      <w:r w:rsidR="00F72B59" w:rsidRPr="00436E33">
        <w:rPr>
          <w:lang w:val="fr-CH"/>
        </w:rPr>
        <w:t>’</w:t>
      </w:r>
      <w:r w:rsidRPr="00436E33">
        <w:rPr>
          <w:lang w:val="fr-CH"/>
        </w:rPr>
        <w:t>Arménie de cette décision.</w:t>
      </w:r>
    </w:p>
    <w:p w:rsidR="00344939" w:rsidRPr="00436E33" w:rsidRDefault="00344939" w:rsidP="00344939">
      <w:pPr>
        <w:rPr>
          <w:lang w:val="fr-CH"/>
        </w:rPr>
      </w:pPr>
    </w:p>
    <w:p w:rsidR="00344939" w:rsidRPr="00436E33" w:rsidRDefault="00344939" w:rsidP="00344939">
      <w:pPr>
        <w:rPr>
          <w:lang w:val="fr-CH"/>
        </w:rPr>
      </w:pPr>
    </w:p>
    <w:p w:rsidR="00344939" w:rsidRPr="00436E33" w:rsidRDefault="00344939" w:rsidP="00344939">
      <w:pPr>
        <w:rPr>
          <w:lang w:val="fr-CH"/>
        </w:rPr>
      </w:pPr>
    </w:p>
    <w:p w:rsidR="00344939" w:rsidRPr="00436E33" w:rsidRDefault="00344939" w:rsidP="00344939">
      <w:pPr>
        <w:pStyle w:val="Heading1"/>
        <w:rPr>
          <w:lang w:val="fr-CH"/>
        </w:rPr>
      </w:pPr>
      <w:r w:rsidRPr="00436E33">
        <w:rPr>
          <w:lang w:val="fr-CH"/>
        </w:rPr>
        <w:t>Généralités</w:t>
      </w:r>
    </w:p>
    <w:p w:rsidR="00344939" w:rsidRPr="00436E33" w:rsidRDefault="00344939" w:rsidP="00344939">
      <w:pPr>
        <w:rPr>
          <w:lang w:val="fr-CH"/>
        </w:rPr>
      </w:pPr>
    </w:p>
    <w:p w:rsidR="00344939" w:rsidRPr="00436E33" w:rsidRDefault="00344939" w:rsidP="00344939">
      <w:pPr>
        <w:rPr>
          <w:lang w:val="fr-CH"/>
        </w:rPr>
      </w:pPr>
      <w:r w:rsidRPr="00436E33">
        <w:fldChar w:fldCharType="begin"/>
      </w:r>
      <w:r w:rsidRPr="00436E33">
        <w:rPr>
          <w:lang w:val="fr-CH"/>
        </w:rPr>
        <w:instrText xml:space="preserve"> AUTONUM  </w:instrText>
      </w:r>
      <w:r w:rsidRPr="00436E33">
        <w:fldChar w:fldCharType="end"/>
      </w:r>
      <w:r w:rsidRPr="00436E33">
        <w:rPr>
          <w:lang w:val="fr-CH"/>
        </w:rPr>
        <w:tab/>
        <w:t>L</w:t>
      </w:r>
      <w:r w:rsidR="00F72B59" w:rsidRPr="00436E33">
        <w:rPr>
          <w:lang w:val="fr-CH"/>
        </w:rPr>
        <w:t>’</w:t>
      </w:r>
      <w:r w:rsidRPr="00436E33">
        <w:rPr>
          <w:lang w:val="fr-CH"/>
        </w:rPr>
        <w:t>article 34.3) de l</w:t>
      </w:r>
      <w:r w:rsidR="00F72B59" w:rsidRPr="00436E33">
        <w:rPr>
          <w:lang w:val="fr-CH"/>
        </w:rPr>
        <w:t>’</w:t>
      </w:r>
      <w:r w:rsidRPr="00436E33">
        <w:rPr>
          <w:lang w:val="fr-CH"/>
        </w:rPr>
        <w:t xml:space="preserve">Acte de 1991 prévoit que </w:t>
      </w:r>
      <w:r w:rsidR="00F72B59" w:rsidRPr="00436E33">
        <w:rPr>
          <w:lang w:val="fr-CH"/>
        </w:rPr>
        <w:t>“</w:t>
      </w:r>
      <w:r w:rsidRPr="00436E33">
        <w:rPr>
          <w:lang w:val="fr-CH"/>
        </w:rPr>
        <w:t>[t]out État qui n</w:t>
      </w:r>
      <w:r w:rsidR="00F72B59" w:rsidRPr="00436E33">
        <w:rPr>
          <w:lang w:val="fr-CH"/>
        </w:rPr>
        <w:t>’</w:t>
      </w:r>
      <w:r w:rsidRPr="00436E33">
        <w:rPr>
          <w:lang w:val="fr-CH"/>
        </w:rPr>
        <w:t>est pas membre de l</w:t>
      </w:r>
      <w:r w:rsidR="00F72B59" w:rsidRPr="00436E33">
        <w:rPr>
          <w:lang w:val="fr-CH"/>
        </w:rPr>
        <w:t>’</w:t>
      </w:r>
      <w:r w:rsidRPr="00436E33">
        <w:rPr>
          <w:lang w:val="fr-CH"/>
        </w:rPr>
        <w:t>Union ou toute organisation intergouvernementale demande, avant de déposer son instrument d</w:t>
      </w:r>
      <w:r w:rsidR="00F72B59" w:rsidRPr="00436E33">
        <w:rPr>
          <w:lang w:val="fr-CH"/>
        </w:rPr>
        <w:t>’</w:t>
      </w:r>
      <w:r w:rsidRPr="00436E33">
        <w:rPr>
          <w:lang w:val="fr-CH"/>
        </w:rPr>
        <w:t>adhésion, l</w:t>
      </w:r>
      <w:r w:rsidR="00F72B59" w:rsidRPr="00436E33">
        <w:rPr>
          <w:lang w:val="fr-CH"/>
        </w:rPr>
        <w:t>’</w:t>
      </w:r>
      <w:r w:rsidRPr="00436E33">
        <w:rPr>
          <w:lang w:val="fr-CH"/>
        </w:rPr>
        <w:t>avis d</w:t>
      </w:r>
      <w:r w:rsidR="002302C4" w:rsidRPr="00436E33">
        <w:rPr>
          <w:lang w:val="fr-CH"/>
        </w:rPr>
        <w:t xml:space="preserve">u Conseil sur la conformité de </w:t>
      </w:r>
      <w:r w:rsidRPr="00436E33">
        <w:rPr>
          <w:lang w:val="fr-CH"/>
        </w:rPr>
        <w:t>ses projets de loi avec les dispositions de la présente Conventi</w:t>
      </w:r>
      <w:r w:rsidR="000A3368" w:rsidRPr="00436E33">
        <w:rPr>
          <w:lang w:val="fr-CH"/>
        </w:rPr>
        <w:t>on.  Si</w:t>
      </w:r>
      <w:r w:rsidRPr="00436E33">
        <w:rPr>
          <w:lang w:val="fr-CH"/>
        </w:rPr>
        <w:t xml:space="preserve"> la décision faisant office d</w:t>
      </w:r>
      <w:r w:rsidR="00F72B59" w:rsidRPr="00436E33">
        <w:rPr>
          <w:lang w:val="fr-CH"/>
        </w:rPr>
        <w:t>’</w:t>
      </w:r>
      <w:r w:rsidRPr="00436E33">
        <w:rPr>
          <w:lang w:val="fr-CH"/>
        </w:rPr>
        <w:t>avis est positive, l</w:t>
      </w:r>
      <w:r w:rsidR="00F72B59" w:rsidRPr="00436E33">
        <w:rPr>
          <w:lang w:val="fr-CH"/>
        </w:rPr>
        <w:t>’</w:t>
      </w:r>
      <w:r w:rsidRPr="00436E33">
        <w:rPr>
          <w:lang w:val="fr-CH"/>
        </w:rPr>
        <w:t>instrument d</w:t>
      </w:r>
      <w:r w:rsidR="00F72B59" w:rsidRPr="00436E33">
        <w:rPr>
          <w:lang w:val="fr-CH"/>
        </w:rPr>
        <w:t>’</w:t>
      </w:r>
      <w:r w:rsidRPr="00436E33">
        <w:rPr>
          <w:lang w:val="fr-CH"/>
        </w:rPr>
        <w:t>adhésion peut être déposé.</w:t>
      </w:r>
      <w:r w:rsidR="00F72B59" w:rsidRPr="00436E33">
        <w:rPr>
          <w:lang w:val="fr-CH"/>
        </w:rPr>
        <w:t>”</w:t>
      </w:r>
    </w:p>
    <w:p w:rsidR="00344939" w:rsidRPr="00436E33" w:rsidRDefault="00344939" w:rsidP="00344939">
      <w:pPr>
        <w:rPr>
          <w:lang w:val="fr-CH"/>
        </w:rPr>
      </w:pPr>
    </w:p>
    <w:p w:rsidR="00344939" w:rsidRPr="00436E33" w:rsidRDefault="00344939" w:rsidP="00344939">
      <w:r w:rsidRPr="00436E33">
        <w:fldChar w:fldCharType="begin"/>
      </w:r>
      <w:r w:rsidRPr="00436E33">
        <w:rPr>
          <w:lang w:val="fr-CH"/>
        </w:rPr>
        <w:instrText xml:space="preserve"> AUTONUM  </w:instrText>
      </w:r>
      <w:r w:rsidRPr="00436E33">
        <w:fldChar w:fldCharType="end"/>
      </w:r>
      <w:r w:rsidRPr="00436E33">
        <w:rPr>
          <w:lang w:val="fr-CH"/>
        </w:rPr>
        <w:tab/>
        <w:t>L</w:t>
      </w:r>
      <w:r w:rsidR="00F72B59" w:rsidRPr="00436E33">
        <w:rPr>
          <w:lang w:val="fr-CH"/>
        </w:rPr>
        <w:t>’</w:t>
      </w:r>
      <w:r w:rsidRPr="00436E33">
        <w:rPr>
          <w:lang w:val="fr-CH"/>
        </w:rPr>
        <w:t>Arménie a entamé la procédure pour devenir membre de l</w:t>
      </w:r>
      <w:r w:rsidR="00F72B59" w:rsidRPr="00436E33">
        <w:rPr>
          <w:lang w:val="fr-CH"/>
        </w:rPr>
        <w:t>’</w:t>
      </w:r>
      <w:r w:rsidRPr="00436E33">
        <w:rPr>
          <w:lang w:val="fr-CH"/>
        </w:rPr>
        <w:t>Union par une note datée du 15 octobre 2003, dans laquelle la Mission permanente de la République d</w:t>
      </w:r>
      <w:r w:rsidR="00F72B59" w:rsidRPr="00436E33">
        <w:rPr>
          <w:lang w:val="fr-CH"/>
        </w:rPr>
        <w:t>’</w:t>
      </w:r>
      <w:r w:rsidRPr="00436E33">
        <w:rPr>
          <w:lang w:val="fr-CH"/>
        </w:rPr>
        <w:t>Arménie auprès de l</w:t>
      </w:r>
      <w:r w:rsidR="00F72B59" w:rsidRPr="00436E33">
        <w:rPr>
          <w:lang w:val="fr-CH"/>
        </w:rPr>
        <w:t>’</w:t>
      </w:r>
      <w:r w:rsidRPr="00436E33">
        <w:rPr>
          <w:lang w:val="fr-CH"/>
        </w:rPr>
        <w:t xml:space="preserve">Office des </w:t>
      </w:r>
      <w:r w:rsidR="00FF54CE" w:rsidRPr="00436E33">
        <w:rPr>
          <w:lang w:val="fr-CH"/>
        </w:rPr>
        <w:t>Nations Unies</w:t>
      </w:r>
      <w:r w:rsidRPr="00436E33">
        <w:rPr>
          <w:lang w:val="fr-CH"/>
        </w:rPr>
        <w:t xml:space="preserve"> et des autres organisations internationales à Genève a demandé l</w:t>
      </w:r>
      <w:r w:rsidR="00F72B59" w:rsidRPr="00436E33">
        <w:rPr>
          <w:lang w:val="fr-CH"/>
        </w:rPr>
        <w:t>’</w:t>
      </w:r>
      <w:r w:rsidRPr="00436E33">
        <w:rPr>
          <w:lang w:val="fr-CH"/>
        </w:rPr>
        <w:t>avis du Conseil sur la conformité de la loi de la République d</w:t>
      </w:r>
      <w:r w:rsidR="00F72B59" w:rsidRPr="00436E33">
        <w:rPr>
          <w:lang w:val="fr-CH"/>
        </w:rPr>
        <w:t>’</w:t>
      </w:r>
      <w:r w:rsidRPr="00436E33">
        <w:rPr>
          <w:lang w:val="fr-CH"/>
        </w:rPr>
        <w:t xml:space="preserve">Arménie sur la protection des obtentions </w:t>
      </w:r>
      <w:r w:rsidR="002302C4" w:rsidRPr="00436E33">
        <w:rPr>
          <w:lang w:val="fr-CH"/>
        </w:rPr>
        <w:t xml:space="preserve">végétales </w:t>
      </w:r>
      <w:r w:rsidRPr="00436E33">
        <w:rPr>
          <w:lang w:val="fr-CH"/>
        </w:rPr>
        <w:t>(l</w:t>
      </w:r>
      <w:r w:rsidR="002302C4" w:rsidRPr="00436E33">
        <w:rPr>
          <w:lang w:val="fr-CH"/>
        </w:rPr>
        <w:t>a</w:t>
      </w:r>
      <w:r w:rsidRPr="00436E33">
        <w:rPr>
          <w:lang w:val="fr-CH"/>
        </w:rPr>
        <w:t xml:space="preserve"> </w:t>
      </w:r>
      <w:r w:rsidR="00F72B59" w:rsidRPr="00436E33">
        <w:rPr>
          <w:lang w:val="fr-CH"/>
        </w:rPr>
        <w:t>“</w:t>
      </w:r>
      <w:r w:rsidRPr="00436E33">
        <w:rPr>
          <w:lang w:val="fr-CH"/>
        </w:rPr>
        <w:t>loi</w:t>
      </w:r>
      <w:r w:rsidR="00F72B59" w:rsidRPr="00436E33">
        <w:rPr>
          <w:lang w:val="fr-CH"/>
        </w:rPr>
        <w:t>”</w:t>
      </w:r>
      <w:r w:rsidRPr="00436E33">
        <w:rPr>
          <w:lang w:val="fr-CH"/>
        </w:rPr>
        <w:t>) avec l</w:t>
      </w:r>
      <w:r w:rsidR="00F72B59" w:rsidRPr="00436E33">
        <w:rPr>
          <w:lang w:val="fr-CH"/>
        </w:rPr>
        <w:t>’</w:t>
      </w:r>
      <w:r w:rsidR="00436E33">
        <w:rPr>
          <w:lang w:val="fr-CH"/>
        </w:rPr>
        <w:t>Acte </w:t>
      </w:r>
      <w:r w:rsidRPr="00436E33">
        <w:rPr>
          <w:lang w:val="fr-CH"/>
        </w:rPr>
        <w:t xml:space="preserve">de 1991.  </w:t>
      </w:r>
      <w:r w:rsidRPr="00436E33">
        <w:t>Le Conseil a examiné la loi à sa vingt</w:t>
      </w:r>
      <w:r w:rsidR="00FF54CE" w:rsidRPr="00436E33">
        <w:t> et unième session</w:t>
      </w:r>
      <w:r w:rsidRPr="00436E33">
        <w:t xml:space="preserve"> e</w:t>
      </w:r>
      <w:r w:rsidR="00436E33">
        <w:t>xtraordinaire tenue à Genève le </w:t>
      </w:r>
      <w:r w:rsidRPr="00436E33">
        <w:t xml:space="preserve">2 avril 2004 (voir le paragraphe 7 du document </w:t>
      </w:r>
      <w:hyperlink r:id="rId8" w:history="1">
        <w:r w:rsidRPr="00436E33">
          <w:rPr>
            <w:rStyle w:val="Hyperlink"/>
            <w:rFonts w:cs="Arial"/>
          </w:rPr>
          <w:t>C(</w:t>
        </w:r>
        <w:proofErr w:type="spellStart"/>
        <w:r w:rsidRPr="00436E33">
          <w:rPr>
            <w:rStyle w:val="Hyperlink"/>
            <w:rFonts w:cs="Arial"/>
          </w:rPr>
          <w:t>Extr</w:t>
        </w:r>
        <w:proofErr w:type="spellEnd"/>
        <w:r w:rsidRPr="00436E33">
          <w:rPr>
            <w:rStyle w:val="Hyperlink"/>
            <w:rFonts w:cs="Arial"/>
          </w:rPr>
          <w:t>.)/21/6</w:t>
        </w:r>
      </w:hyperlink>
      <w:r w:rsidRPr="00436E33">
        <w:t xml:space="preserve"> </w:t>
      </w:r>
      <w:r w:rsidR="00F72B59" w:rsidRPr="00436E33">
        <w:t>“</w:t>
      </w:r>
      <w:r w:rsidRPr="00436E33">
        <w:t>compte rendu</w:t>
      </w:r>
      <w:r w:rsidR="00F72B59" w:rsidRPr="00436E33">
        <w:t>”</w:t>
      </w:r>
      <w:r w:rsidRPr="00436E33">
        <w:t>) et décidé</w:t>
      </w:r>
      <w:r w:rsidR="00FF54CE" w:rsidRPr="00436E33">
        <w:t> :</w:t>
      </w:r>
    </w:p>
    <w:p w:rsidR="00344939" w:rsidRPr="00436E33" w:rsidRDefault="00344939" w:rsidP="00344939"/>
    <w:p w:rsidR="00344939" w:rsidRPr="00436E33" w:rsidRDefault="00F72B59" w:rsidP="00344939">
      <w:pPr>
        <w:ind w:left="567" w:right="549" w:firstLine="567"/>
        <w:rPr>
          <w:sz w:val="18"/>
        </w:rPr>
      </w:pPr>
      <w:r w:rsidRPr="00436E33">
        <w:rPr>
          <w:sz w:val="18"/>
        </w:rPr>
        <w:t>“</w:t>
      </w:r>
      <w:r w:rsidR="00344939" w:rsidRPr="00436E33">
        <w:rPr>
          <w:sz w:val="18"/>
        </w:rPr>
        <w:t xml:space="preserve">a) </w:t>
      </w:r>
      <w:r w:rsidR="00344939" w:rsidRPr="00436E33">
        <w:rPr>
          <w:sz w:val="18"/>
        </w:rPr>
        <w:tab/>
        <w:t>d</w:t>
      </w:r>
      <w:r w:rsidRPr="00436E33">
        <w:rPr>
          <w:sz w:val="18"/>
        </w:rPr>
        <w:t>’</w:t>
      </w:r>
      <w:r w:rsidR="00344939" w:rsidRPr="00436E33">
        <w:rPr>
          <w:sz w:val="18"/>
        </w:rPr>
        <w:t>aviser le Gouvernement arménien que la loi de la République d</w:t>
      </w:r>
      <w:r w:rsidRPr="00436E33">
        <w:rPr>
          <w:sz w:val="18"/>
        </w:rPr>
        <w:t>’</w:t>
      </w:r>
      <w:r w:rsidR="00344939" w:rsidRPr="00436E33">
        <w:rPr>
          <w:sz w:val="18"/>
        </w:rPr>
        <w:t>Arménie sur la protection des obtentions (la loi) incorpore en substance, dans ses dispositions principales, l</w:t>
      </w:r>
      <w:r w:rsidRPr="00436E33">
        <w:rPr>
          <w:sz w:val="18"/>
        </w:rPr>
        <w:t>’</w:t>
      </w:r>
      <w:r w:rsidR="00344939" w:rsidRPr="00436E33">
        <w:rPr>
          <w:sz w:val="18"/>
        </w:rPr>
        <w:t>Acte de 1991 et qu</w:t>
      </w:r>
      <w:r w:rsidRPr="00436E33">
        <w:rPr>
          <w:sz w:val="18"/>
        </w:rPr>
        <w:t>’</w:t>
      </w:r>
      <w:r w:rsidR="00344939" w:rsidRPr="00436E33">
        <w:rPr>
          <w:sz w:val="18"/>
        </w:rPr>
        <w:t>il peut déposer un instrument d</w:t>
      </w:r>
      <w:r w:rsidRPr="00436E33">
        <w:rPr>
          <w:sz w:val="18"/>
        </w:rPr>
        <w:t>’</w:t>
      </w:r>
      <w:r w:rsidR="00344939" w:rsidRPr="00436E33">
        <w:rPr>
          <w:sz w:val="18"/>
        </w:rPr>
        <w:t>adhésion à l</w:t>
      </w:r>
      <w:r w:rsidRPr="00436E33">
        <w:rPr>
          <w:sz w:val="18"/>
        </w:rPr>
        <w:t>’</w:t>
      </w:r>
      <w:r w:rsidR="00344939" w:rsidRPr="00436E33">
        <w:rPr>
          <w:sz w:val="18"/>
        </w:rPr>
        <w:t>Acte de 1991;</w:t>
      </w:r>
    </w:p>
    <w:p w:rsidR="00344939" w:rsidRPr="00436E33" w:rsidRDefault="00344939" w:rsidP="00344939">
      <w:pPr>
        <w:ind w:left="567" w:right="549"/>
        <w:rPr>
          <w:sz w:val="18"/>
        </w:rPr>
      </w:pPr>
    </w:p>
    <w:p w:rsidR="00344939" w:rsidRPr="00436E33" w:rsidRDefault="00F72B59" w:rsidP="00344939">
      <w:pPr>
        <w:ind w:left="567" w:right="549" w:firstLine="567"/>
        <w:rPr>
          <w:sz w:val="18"/>
        </w:rPr>
      </w:pPr>
      <w:r w:rsidRPr="00436E33">
        <w:rPr>
          <w:sz w:val="18"/>
        </w:rPr>
        <w:t>“</w:t>
      </w:r>
      <w:r w:rsidR="00344939" w:rsidRPr="00436E33">
        <w:rPr>
          <w:sz w:val="18"/>
        </w:rPr>
        <w:t xml:space="preserve">b) </w:t>
      </w:r>
      <w:r w:rsidR="00344939" w:rsidRPr="00436E33">
        <w:rPr>
          <w:sz w:val="18"/>
        </w:rPr>
        <w:tab/>
        <w:t>d</w:t>
      </w:r>
      <w:r w:rsidRPr="00436E33">
        <w:rPr>
          <w:sz w:val="18"/>
        </w:rPr>
        <w:t>’</w:t>
      </w:r>
      <w:r w:rsidR="00344939" w:rsidRPr="00436E33">
        <w:rPr>
          <w:sz w:val="18"/>
        </w:rPr>
        <w:t xml:space="preserve">inviter en outre le Gouvernement arménien à modifier et compléter les textes de sa législation, comme cela est recommandé dans le document </w:t>
      </w:r>
      <w:hyperlink r:id="rId9" w:history="1">
        <w:r w:rsidR="00344939" w:rsidRPr="00436E33">
          <w:rPr>
            <w:rStyle w:val="Hyperlink"/>
            <w:sz w:val="18"/>
          </w:rPr>
          <w:t>C(</w:t>
        </w:r>
        <w:proofErr w:type="spellStart"/>
        <w:r w:rsidR="00344939" w:rsidRPr="00436E33">
          <w:rPr>
            <w:rStyle w:val="Hyperlink"/>
            <w:sz w:val="18"/>
          </w:rPr>
          <w:t>Extr</w:t>
        </w:r>
        <w:proofErr w:type="spellEnd"/>
        <w:r w:rsidR="00344939" w:rsidRPr="00436E33">
          <w:rPr>
            <w:rStyle w:val="Hyperlink"/>
            <w:sz w:val="18"/>
          </w:rPr>
          <w:t>.)/21/2</w:t>
        </w:r>
      </w:hyperlink>
      <w:r w:rsidR="00344939" w:rsidRPr="00436E33">
        <w:rPr>
          <w:sz w:val="18"/>
        </w:rPr>
        <w:t>, de façon à éviter le recours au principe général énoncé dans l</w:t>
      </w:r>
      <w:r w:rsidRPr="00436E33">
        <w:rPr>
          <w:sz w:val="18"/>
        </w:rPr>
        <w:t>’</w:t>
      </w:r>
      <w:r w:rsidR="00344939" w:rsidRPr="00436E33">
        <w:rPr>
          <w:sz w:val="18"/>
        </w:rPr>
        <w:t>article 2 de la loi.</w:t>
      </w:r>
      <w:r w:rsidRPr="00436E33">
        <w:rPr>
          <w:sz w:val="18"/>
        </w:rPr>
        <w:t>”</w:t>
      </w:r>
    </w:p>
    <w:p w:rsidR="00344939" w:rsidRPr="00436E33" w:rsidRDefault="00344939" w:rsidP="00344939">
      <w:pPr>
        <w:rPr>
          <w:rFonts w:cs="Arial"/>
          <w:lang w:val="fr-CH"/>
        </w:rPr>
      </w:pPr>
    </w:p>
    <w:p w:rsidR="00344939" w:rsidRPr="00436E33" w:rsidRDefault="00344939" w:rsidP="000F44C4">
      <w:pPr>
        <w:keepLines/>
      </w:pPr>
      <w:r w:rsidRPr="00436E33">
        <w:lastRenderedPageBreak/>
        <w:fldChar w:fldCharType="begin"/>
      </w:r>
      <w:r w:rsidRPr="00436E33">
        <w:rPr>
          <w:lang w:val="fr-CH"/>
        </w:rPr>
        <w:instrText xml:space="preserve"> AUTONUM  </w:instrText>
      </w:r>
      <w:r w:rsidRPr="00436E33">
        <w:fldChar w:fldCharType="end"/>
      </w:r>
      <w:r w:rsidRPr="00436E33">
        <w:rPr>
          <w:lang w:val="fr-CH"/>
        </w:rPr>
        <w:tab/>
        <w:t>Le 24 juin 2010, durant une réunion entre Mme </w:t>
      </w:r>
      <w:proofErr w:type="spellStart"/>
      <w:r w:rsidRPr="00436E33">
        <w:rPr>
          <w:lang w:val="fr-CH"/>
        </w:rPr>
        <w:t>Satenik</w:t>
      </w:r>
      <w:proofErr w:type="spellEnd"/>
      <w:r w:rsidRPr="00436E33">
        <w:rPr>
          <w:lang w:val="fr-CH"/>
        </w:rPr>
        <w:t xml:space="preserve"> </w:t>
      </w:r>
      <w:proofErr w:type="spellStart"/>
      <w:r w:rsidRPr="00436E33">
        <w:rPr>
          <w:lang w:val="fr-CH"/>
        </w:rPr>
        <w:t>Abgarian</w:t>
      </w:r>
      <w:proofErr w:type="spellEnd"/>
      <w:r w:rsidRPr="00436E33">
        <w:rPr>
          <w:lang w:val="fr-CH"/>
        </w:rPr>
        <w:t>, représentante permanente adjointe auprès de l</w:t>
      </w:r>
      <w:r w:rsidR="00F72B59" w:rsidRPr="00436E33">
        <w:rPr>
          <w:lang w:val="fr-CH"/>
        </w:rPr>
        <w:t>’</w:t>
      </w:r>
      <w:r w:rsidRPr="00436E33">
        <w:rPr>
          <w:lang w:val="fr-CH"/>
        </w:rPr>
        <w:t>Organisation mondiale du commerce</w:t>
      </w:r>
      <w:r w:rsidR="00F72B59" w:rsidRPr="00436E33">
        <w:rPr>
          <w:lang w:val="fr-CH"/>
        </w:rPr>
        <w:t>,</w:t>
      </w:r>
      <w:r w:rsidRPr="00436E33">
        <w:rPr>
          <w:lang w:val="fr-CH"/>
        </w:rPr>
        <w:t xml:space="preserve"> et le Bureau de l</w:t>
      </w:r>
      <w:r w:rsidR="00F72B59" w:rsidRPr="00436E33">
        <w:rPr>
          <w:lang w:val="fr-CH"/>
        </w:rPr>
        <w:t>’</w:t>
      </w:r>
      <w:r w:rsidRPr="00436E33">
        <w:rPr>
          <w:lang w:val="fr-CH"/>
        </w:rPr>
        <w:t>Union, Mme </w:t>
      </w:r>
      <w:proofErr w:type="spellStart"/>
      <w:r w:rsidRPr="00436E33">
        <w:rPr>
          <w:lang w:val="fr-CH"/>
        </w:rPr>
        <w:t>Abgarian</w:t>
      </w:r>
      <w:proofErr w:type="spellEnd"/>
      <w:r w:rsidRPr="00436E33">
        <w:rPr>
          <w:lang w:val="fr-CH"/>
        </w:rPr>
        <w:t xml:space="preserve"> a rapporté que la loi ayant fondé la décision positive de 2004 du Conseil quant à l</w:t>
      </w:r>
      <w:r w:rsidR="00F72B59" w:rsidRPr="00436E33">
        <w:rPr>
          <w:lang w:val="fr-CH"/>
        </w:rPr>
        <w:t>’</w:t>
      </w:r>
      <w:r w:rsidRPr="00436E33">
        <w:rPr>
          <w:lang w:val="fr-CH"/>
        </w:rPr>
        <w:t xml:space="preserve">adhésion à la </w:t>
      </w:r>
      <w:r w:rsidR="00FF54CE" w:rsidRPr="00436E33">
        <w:rPr>
          <w:lang w:val="fr-CH"/>
        </w:rPr>
        <w:t>Convention UPOV</w:t>
      </w:r>
      <w:r w:rsidRPr="00436E33">
        <w:rPr>
          <w:lang w:val="fr-CH"/>
        </w:rPr>
        <w:t xml:space="preserve"> n</w:t>
      </w:r>
      <w:r w:rsidR="00F72B59" w:rsidRPr="00436E33">
        <w:rPr>
          <w:lang w:val="fr-CH"/>
        </w:rPr>
        <w:t>’</w:t>
      </w:r>
      <w:r w:rsidRPr="00436E33">
        <w:rPr>
          <w:lang w:val="fr-CH"/>
        </w:rPr>
        <w:t>était plus pertinen</w:t>
      </w:r>
      <w:r w:rsidR="000A3368" w:rsidRPr="00436E33">
        <w:rPr>
          <w:lang w:val="fr-CH"/>
        </w:rPr>
        <w:t xml:space="preserve">te.  </w:t>
      </w:r>
      <w:r w:rsidR="000A3368" w:rsidRPr="00436E33">
        <w:rPr>
          <w:rFonts w:cs="Arial"/>
        </w:rPr>
        <w:t>Le</w:t>
      </w:r>
      <w:r w:rsidRPr="00436E33">
        <w:rPr>
          <w:rFonts w:cs="Arial"/>
        </w:rPr>
        <w:t xml:space="preserve"> 22 juillet 2010, le Bureau de l</w:t>
      </w:r>
      <w:r w:rsidR="00F72B59" w:rsidRPr="00436E33">
        <w:rPr>
          <w:rFonts w:cs="Arial"/>
        </w:rPr>
        <w:t>’</w:t>
      </w:r>
      <w:r w:rsidRPr="00436E33">
        <w:rPr>
          <w:rFonts w:cs="Arial"/>
        </w:rPr>
        <w:t xml:space="preserve">Union a formulé des observations sur le projet de loi de 2010 et informé les autorités concernées que ce projet de loi, une fois finalisé, devrait être soumis au Conseil pour examen de sa conformité avec la </w:t>
      </w:r>
      <w:r w:rsidR="00FF54CE" w:rsidRPr="00436E33">
        <w:rPr>
          <w:rFonts w:cs="Arial"/>
        </w:rPr>
        <w:t>Convention UPOV</w:t>
      </w:r>
      <w:r w:rsidRPr="00436E33">
        <w:rPr>
          <w:rFonts w:cs="Arial"/>
        </w:rPr>
        <w:t>.</w:t>
      </w:r>
    </w:p>
    <w:p w:rsidR="00344939" w:rsidRPr="00436E33" w:rsidRDefault="00344939" w:rsidP="00344939"/>
    <w:p w:rsidR="00344939" w:rsidRPr="00436E33" w:rsidRDefault="00344939" w:rsidP="00344939">
      <w:r w:rsidRPr="00436E33">
        <w:fldChar w:fldCharType="begin"/>
      </w:r>
      <w:r w:rsidRPr="00436E33">
        <w:rPr>
          <w:lang w:val="fr-CH"/>
        </w:rPr>
        <w:instrText xml:space="preserve"> AUTONUM  </w:instrText>
      </w:r>
      <w:r w:rsidRPr="00436E33">
        <w:fldChar w:fldCharType="end"/>
      </w:r>
      <w:r w:rsidRPr="00436E33">
        <w:rPr>
          <w:lang w:val="fr-CH"/>
        </w:rPr>
        <w:tab/>
        <w:t>De juillet 2010 à septembre 2022, le Bureau de l</w:t>
      </w:r>
      <w:r w:rsidR="00F72B59" w:rsidRPr="00436E33">
        <w:rPr>
          <w:lang w:val="fr-CH"/>
        </w:rPr>
        <w:t>’</w:t>
      </w:r>
      <w:r w:rsidRPr="00436E33">
        <w:rPr>
          <w:lang w:val="fr-CH"/>
        </w:rPr>
        <w:t>Union a formulé des observations sur différentes versions du projet de loi.</w:t>
      </w:r>
    </w:p>
    <w:p w:rsidR="00344939" w:rsidRPr="00436E33" w:rsidRDefault="00344939" w:rsidP="00344939"/>
    <w:p w:rsidR="00344939" w:rsidRPr="00436E33" w:rsidRDefault="00344939" w:rsidP="00344939">
      <w:pPr>
        <w:rPr>
          <w:rFonts w:cs="Arial"/>
          <w:spacing w:val="-4"/>
          <w:lang w:val="fr-CH"/>
        </w:rPr>
      </w:pPr>
      <w:r w:rsidRPr="00436E33">
        <w:rPr>
          <w:spacing w:val="-4"/>
        </w:rPr>
        <w:fldChar w:fldCharType="begin"/>
      </w:r>
      <w:r w:rsidRPr="00436E33">
        <w:rPr>
          <w:spacing w:val="-4"/>
          <w:lang w:val="fr-CH"/>
        </w:rPr>
        <w:instrText xml:space="preserve"> AUTONUM  </w:instrText>
      </w:r>
      <w:r w:rsidRPr="00436E33">
        <w:rPr>
          <w:spacing w:val="-4"/>
        </w:rPr>
        <w:fldChar w:fldCharType="end"/>
      </w:r>
      <w:r w:rsidRPr="00436E33">
        <w:rPr>
          <w:spacing w:val="-4"/>
          <w:lang w:val="fr-CH"/>
        </w:rPr>
        <w:tab/>
      </w:r>
      <w:r w:rsidRPr="00436E33">
        <w:rPr>
          <w:rFonts w:cs="Arial"/>
          <w:spacing w:val="-4"/>
          <w:lang w:val="fr-CH"/>
        </w:rPr>
        <w:t xml:space="preserve">Dans une lettre datée </w:t>
      </w:r>
      <w:r w:rsidR="006F3DD9" w:rsidRPr="00436E33">
        <w:rPr>
          <w:rFonts w:cs="Arial"/>
          <w:spacing w:val="-4"/>
          <w:lang w:val="fr-CH"/>
        </w:rPr>
        <w:t>du</w:t>
      </w:r>
      <w:r w:rsidRPr="00436E33">
        <w:rPr>
          <w:rFonts w:cs="Arial"/>
          <w:spacing w:val="-4"/>
          <w:lang w:val="fr-CH"/>
        </w:rPr>
        <w:t xml:space="preserve"> 22 septembre 2022</w:t>
      </w:r>
      <w:r w:rsidR="006F3DD9" w:rsidRPr="00436E33">
        <w:rPr>
          <w:rFonts w:cs="Arial"/>
          <w:spacing w:val="-4"/>
          <w:lang w:val="fr-CH"/>
        </w:rPr>
        <w:t xml:space="preserve"> et reçue ce même jour</w:t>
      </w:r>
      <w:r w:rsidRPr="00436E33">
        <w:rPr>
          <w:rFonts w:cs="Arial"/>
          <w:spacing w:val="-4"/>
          <w:lang w:val="fr-CH"/>
        </w:rPr>
        <w:t>, adressée au Secrétaire général de l</w:t>
      </w:r>
      <w:r w:rsidR="00F72B59" w:rsidRPr="00436E33">
        <w:rPr>
          <w:rFonts w:cs="Arial"/>
          <w:spacing w:val="-4"/>
          <w:lang w:val="fr-CH"/>
        </w:rPr>
        <w:t>’</w:t>
      </w:r>
      <w:r w:rsidRPr="00436E33">
        <w:rPr>
          <w:rFonts w:cs="Arial"/>
          <w:spacing w:val="-4"/>
          <w:lang w:val="fr-CH"/>
        </w:rPr>
        <w:t xml:space="preserve">UPOV, </w:t>
      </w:r>
      <w:r w:rsidR="002302C4" w:rsidRPr="00436E33">
        <w:rPr>
          <w:spacing w:val="-4"/>
          <w:lang w:val="fr-CH"/>
        </w:rPr>
        <w:t>Son </w:t>
      </w:r>
      <w:r w:rsidR="006F3DD9" w:rsidRPr="00436E33">
        <w:rPr>
          <w:spacing w:val="-4"/>
          <w:lang w:val="fr-CH"/>
        </w:rPr>
        <w:t>E</w:t>
      </w:r>
      <w:r w:rsidRPr="00436E33">
        <w:rPr>
          <w:spacing w:val="-4"/>
          <w:lang w:val="fr-CH"/>
        </w:rPr>
        <w:t>xcellence M. </w:t>
      </w:r>
      <w:proofErr w:type="spellStart"/>
      <w:r w:rsidRPr="00436E33">
        <w:rPr>
          <w:spacing w:val="-4"/>
          <w:lang w:val="fr-CH"/>
        </w:rPr>
        <w:t>Vahan</w:t>
      </w:r>
      <w:proofErr w:type="spellEnd"/>
      <w:r w:rsidR="002302C4" w:rsidRPr="00436E33">
        <w:rPr>
          <w:spacing w:val="-4"/>
          <w:lang w:val="fr-CH"/>
        </w:rPr>
        <w:t> </w:t>
      </w:r>
      <w:proofErr w:type="spellStart"/>
      <w:r w:rsidRPr="00436E33">
        <w:rPr>
          <w:spacing w:val="-4"/>
          <w:lang w:val="fr-CH"/>
        </w:rPr>
        <w:t>Kerobyan</w:t>
      </w:r>
      <w:proofErr w:type="spellEnd"/>
      <w:r w:rsidRPr="00436E33">
        <w:rPr>
          <w:spacing w:val="-4"/>
          <w:lang w:val="fr-CH"/>
        </w:rPr>
        <w:t>, ministre de l</w:t>
      </w:r>
      <w:r w:rsidR="00F72B59" w:rsidRPr="00436E33">
        <w:rPr>
          <w:spacing w:val="-4"/>
          <w:lang w:val="fr-CH"/>
        </w:rPr>
        <w:t>’</w:t>
      </w:r>
      <w:r w:rsidRPr="00436E33">
        <w:rPr>
          <w:spacing w:val="-4"/>
          <w:lang w:val="fr-CH"/>
        </w:rPr>
        <w:t>économie, Ministère de l</w:t>
      </w:r>
      <w:r w:rsidR="00F72B59" w:rsidRPr="00436E33">
        <w:rPr>
          <w:spacing w:val="-4"/>
          <w:lang w:val="fr-CH"/>
        </w:rPr>
        <w:t>’</w:t>
      </w:r>
      <w:r w:rsidRPr="00436E33">
        <w:rPr>
          <w:spacing w:val="-4"/>
          <w:lang w:val="fr-CH"/>
        </w:rPr>
        <w:t>économie de la République d</w:t>
      </w:r>
      <w:r w:rsidR="00F72B59" w:rsidRPr="00436E33">
        <w:rPr>
          <w:spacing w:val="-4"/>
          <w:lang w:val="fr-CH"/>
        </w:rPr>
        <w:t>’</w:t>
      </w:r>
      <w:r w:rsidRPr="00436E33">
        <w:rPr>
          <w:spacing w:val="-4"/>
          <w:lang w:val="fr-CH"/>
        </w:rPr>
        <w:t>Arménie, a demandé l</w:t>
      </w:r>
      <w:r w:rsidR="00F72B59" w:rsidRPr="00436E33">
        <w:rPr>
          <w:spacing w:val="-4"/>
          <w:lang w:val="fr-CH"/>
        </w:rPr>
        <w:t>’</w:t>
      </w:r>
      <w:r w:rsidRPr="00436E33">
        <w:rPr>
          <w:spacing w:val="-4"/>
          <w:lang w:val="fr-CH"/>
        </w:rPr>
        <w:t xml:space="preserve">examen de la conformité du </w:t>
      </w:r>
      <w:r w:rsidR="00F72B59" w:rsidRPr="00436E33">
        <w:rPr>
          <w:spacing w:val="-4"/>
          <w:lang w:val="fr-CH"/>
        </w:rPr>
        <w:t xml:space="preserve">projet de loi sur la protection des obtentions végétales de l’Arménie </w:t>
      </w:r>
      <w:r w:rsidRPr="00436E33">
        <w:rPr>
          <w:spacing w:val="-4"/>
          <w:lang w:val="fr-CH"/>
        </w:rPr>
        <w:t>(ci</w:t>
      </w:r>
      <w:r w:rsidR="00FF54CE" w:rsidRPr="00436E33">
        <w:rPr>
          <w:spacing w:val="-4"/>
          <w:lang w:val="fr-CH"/>
        </w:rPr>
        <w:t>-</w:t>
      </w:r>
      <w:r w:rsidRPr="00436E33">
        <w:rPr>
          <w:spacing w:val="-4"/>
          <w:lang w:val="fr-CH"/>
        </w:rPr>
        <w:t xml:space="preserve">après dénommé </w:t>
      </w:r>
      <w:r w:rsidR="00F72B59" w:rsidRPr="00436E33">
        <w:rPr>
          <w:spacing w:val="-4"/>
          <w:lang w:val="fr-CH"/>
        </w:rPr>
        <w:t>“</w:t>
      </w:r>
      <w:r w:rsidRPr="00436E33">
        <w:rPr>
          <w:spacing w:val="-4"/>
          <w:lang w:val="fr-CH"/>
        </w:rPr>
        <w:t>projet de loi</w:t>
      </w:r>
      <w:r w:rsidR="00F72B59" w:rsidRPr="00436E33">
        <w:rPr>
          <w:spacing w:val="-4"/>
          <w:lang w:val="fr-CH"/>
        </w:rPr>
        <w:t>”</w:t>
      </w:r>
      <w:r w:rsidRPr="00436E33">
        <w:rPr>
          <w:spacing w:val="-4"/>
          <w:lang w:val="fr-CH"/>
        </w:rPr>
        <w:t xml:space="preserve">), </w:t>
      </w:r>
      <w:r w:rsidRPr="00436E33">
        <w:rPr>
          <w:rFonts w:cs="Arial"/>
          <w:spacing w:val="-4"/>
          <w:lang w:val="fr-CH"/>
        </w:rPr>
        <w:t>avec l</w:t>
      </w:r>
      <w:r w:rsidR="00F72B59" w:rsidRPr="00436E33">
        <w:rPr>
          <w:rFonts w:cs="Arial"/>
          <w:spacing w:val="-4"/>
          <w:lang w:val="fr-CH"/>
        </w:rPr>
        <w:t>’</w:t>
      </w:r>
      <w:r w:rsidRPr="00436E33">
        <w:rPr>
          <w:rFonts w:cs="Arial"/>
          <w:spacing w:val="-4"/>
          <w:lang w:val="fr-CH"/>
        </w:rPr>
        <w:t xml:space="preserve">Acte de 1991 de la </w:t>
      </w:r>
      <w:r w:rsidR="00FF54CE" w:rsidRPr="00436E33">
        <w:rPr>
          <w:rFonts w:cs="Arial"/>
          <w:spacing w:val="-4"/>
          <w:lang w:val="fr-CH"/>
        </w:rPr>
        <w:t>Convention UPOV</w:t>
      </w:r>
      <w:r w:rsidRPr="00436E33">
        <w:rPr>
          <w:rFonts w:cs="Arial"/>
          <w:spacing w:val="-4"/>
          <w:lang w:val="fr-CH"/>
        </w:rPr>
        <w:t xml:space="preserve"> (</w:t>
      </w:r>
      <w:proofErr w:type="spellStart"/>
      <w:r w:rsidRPr="00436E33">
        <w:rPr>
          <w:rFonts w:cs="Arial"/>
          <w:spacing w:val="-4"/>
          <w:lang w:val="fr-CH"/>
        </w:rPr>
        <w:t>ciaprès</w:t>
      </w:r>
      <w:proofErr w:type="spellEnd"/>
      <w:r w:rsidRPr="00436E33">
        <w:rPr>
          <w:rFonts w:cs="Arial"/>
          <w:spacing w:val="-4"/>
          <w:lang w:val="fr-CH"/>
        </w:rPr>
        <w:t xml:space="preserve"> dénommé </w:t>
      </w:r>
      <w:r w:rsidR="00F72B59" w:rsidRPr="00436E33">
        <w:rPr>
          <w:rFonts w:cs="Arial"/>
          <w:spacing w:val="-4"/>
          <w:lang w:val="fr-CH"/>
        </w:rPr>
        <w:t>“</w:t>
      </w:r>
      <w:r w:rsidRPr="00436E33">
        <w:rPr>
          <w:rFonts w:cs="Arial"/>
          <w:spacing w:val="-4"/>
          <w:lang w:val="fr-CH"/>
        </w:rPr>
        <w:t>Acte de 1991</w:t>
      </w:r>
      <w:r w:rsidR="00F72B59" w:rsidRPr="00436E33">
        <w:rPr>
          <w:rFonts w:cs="Arial"/>
          <w:spacing w:val="-4"/>
          <w:lang w:val="fr-CH"/>
        </w:rPr>
        <w:t>”</w:t>
      </w:r>
      <w:r w:rsidRPr="00436E33">
        <w:rPr>
          <w:rFonts w:cs="Arial"/>
          <w:spacing w:val="-4"/>
          <w:lang w:val="fr-CH"/>
        </w:rPr>
        <w:t>).</w:t>
      </w:r>
      <w:r w:rsidRPr="00436E33">
        <w:rPr>
          <w:spacing w:val="-4"/>
          <w:lang w:val="fr-CH"/>
        </w:rPr>
        <w:t xml:space="preserve">  </w:t>
      </w:r>
      <w:r w:rsidRPr="00436E33">
        <w:rPr>
          <w:rFonts w:cs="Arial"/>
          <w:spacing w:val="-4"/>
          <w:lang w:val="fr-CH"/>
        </w:rPr>
        <w:t>La lettre fait l</w:t>
      </w:r>
      <w:r w:rsidR="00F72B59" w:rsidRPr="00436E33">
        <w:rPr>
          <w:rFonts w:cs="Arial"/>
          <w:spacing w:val="-4"/>
          <w:lang w:val="fr-CH"/>
        </w:rPr>
        <w:t>’</w:t>
      </w:r>
      <w:r w:rsidRPr="00436E33">
        <w:rPr>
          <w:rFonts w:cs="Arial"/>
          <w:spacing w:val="-4"/>
          <w:lang w:val="fr-CH"/>
        </w:rPr>
        <w:t>objet de l</w:t>
      </w:r>
      <w:r w:rsidR="00F72B59" w:rsidRPr="00436E33">
        <w:rPr>
          <w:rFonts w:cs="Arial"/>
          <w:spacing w:val="-4"/>
          <w:lang w:val="fr-CH"/>
        </w:rPr>
        <w:t>’</w:t>
      </w:r>
      <w:r w:rsidRPr="00436E33">
        <w:rPr>
          <w:rFonts w:cs="Arial"/>
          <w:spacing w:val="-4"/>
          <w:lang w:val="fr-CH"/>
        </w:rPr>
        <w:t>annexe I du présent docume</w:t>
      </w:r>
      <w:r w:rsidR="000A3368" w:rsidRPr="00436E33">
        <w:rPr>
          <w:rFonts w:cs="Arial"/>
          <w:spacing w:val="-4"/>
          <w:lang w:val="fr-CH"/>
        </w:rPr>
        <w:t>nt.  L</w:t>
      </w:r>
      <w:r w:rsidR="00F72B59" w:rsidRPr="00436E33">
        <w:rPr>
          <w:rFonts w:cs="Arial"/>
          <w:spacing w:val="-4"/>
          <w:lang w:val="fr-CH"/>
        </w:rPr>
        <w:t>’</w:t>
      </w:r>
      <w:r w:rsidR="000A3368" w:rsidRPr="00436E33">
        <w:rPr>
          <w:rFonts w:cs="Arial"/>
          <w:spacing w:val="-4"/>
          <w:lang w:val="fr-CH"/>
        </w:rPr>
        <w:t>a</w:t>
      </w:r>
      <w:r w:rsidRPr="00436E33">
        <w:rPr>
          <w:rFonts w:cs="Arial"/>
          <w:spacing w:val="-4"/>
          <w:lang w:val="fr-CH"/>
        </w:rPr>
        <w:t>nnexe II contient une copie du projet de loi en anglais.</w:t>
      </w:r>
    </w:p>
    <w:p w:rsidR="00344939" w:rsidRPr="00436E33" w:rsidRDefault="00344939" w:rsidP="00344939">
      <w:pPr>
        <w:rPr>
          <w:sz w:val="16"/>
        </w:rPr>
      </w:pPr>
    </w:p>
    <w:p w:rsidR="00344939" w:rsidRPr="00436E33" w:rsidRDefault="00344939" w:rsidP="00344939">
      <w:pPr>
        <w:rPr>
          <w:sz w:val="16"/>
        </w:rPr>
      </w:pPr>
    </w:p>
    <w:p w:rsidR="00344939" w:rsidRPr="00436E33" w:rsidRDefault="00344939" w:rsidP="00344939">
      <w:pPr>
        <w:rPr>
          <w:sz w:val="16"/>
        </w:rPr>
      </w:pPr>
    </w:p>
    <w:p w:rsidR="00344939" w:rsidRPr="00436E33" w:rsidRDefault="00344939" w:rsidP="00344939">
      <w:pPr>
        <w:pStyle w:val="Heading1"/>
        <w:rPr>
          <w:lang w:val="fr-CH"/>
        </w:rPr>
      </w:pPr>
      <w:r w:rsidRPr="00A62F33">
        <w:rPr>
          <w:lang w:val="fr-CH"/>
        </w:rPr>
        <w:t>B</w:t>
      </w:r>
      <w:r w:rsidRPr="00436E33">
        <w:rPr>
          <w:lang w:val="fr-CH"/>
        </w:rPr>
        <w:t xml:space="preserve">ase pour la protection des obtentions végétales en </w:t>
      </w:r>
      <w:r w:rsidR="00334550" w:rsidRPr="00436E33">
        <w:rPr>
          <w:lang w:val="fr-CH"/>
        </w:rPr>
        <w:t>arménie</w:t>
      </w:r>
    </w:p>
    <w:p w:rsidR="00344939" w:rsidRPr="00436E33" w:rsidRDefault="00344939" w:rsidP="00344939">
      <w:pPr>
        <w:pStyle w:val="Heading1"/>
        <w:rPr>
          <w:lang w:val="fr-CH"/>
        </w:rPr>
      </w:pPr>
    </w:p>
    <w:p w:rsidR="00344939" w:rsidRPr="00436E33" w:rsidRDefault="00344939" w:rsidP="00344939">
      <w:pPr>
        <w:rPr>
          <w:lang w:val="fr-CH"/>
        </w:rPr>
      </w:pPr>
      <w:r w:rsidRPr="00436E33">
        <w:fldChar w:fldCharType="begin"/>
      </w:r>
      <w:r w:rsidRPr="00436E33">
        <w:rPr>
          <w:lang w:val="fr-CH"/>
        </w:rPr>
        <w:instrText xml:space="preserve"> AUTONUM  </w:instrText>
      </w:r>
      <w:r w:rsidRPr="00436E33">
        <w:fldChar w:fldCharType="end"/>
      </w:r>
      <w:r w:rsidRPr="00436E33">
        <w:rPr>
          <w:lang w:val="fr-CH"/>
        </w:rPr>
        <w:tab/>
        <w:t>En Arménie, la protection des obtentions végétales conformément à l</w:t>
      </w:r>
      <w:r w:rsidR="00F72B59" w:rsidRPr="00436E33">
        <w:rPr>
          <w:lang w:val="fr-CH"/>
        </w:rPr>
        <w:t>’</w:t>
      </w:r>
      <w:r w:rsidRPr="00436E33">
        <w:rPr>
          <w:lang w:val="fr-CH"/>
        </w:rPr>
        <w:t>Acte de 1991 sera régie par le projet de loi lorsque celui</w:t>
      </w:r>
      <w:r w:rsidR="00FF54CE" w:rsidRPr="00436E33">
        <w:rPr>
          <w:lang w:val="fr-CH"/>
        </w:rPr>
        <w:t>-</w:t>
      </w:r>
      <w:r w:rsidRPr="00436E33">
        <w:rPr>
          <w:lang w:val="fr-CH"/>
        </w:rPr>
        <w:t>ci aura été adop</w:t>
      </w:r>
      <w:r w:rsidR="000A3368" w:rsidRPr="00436E33">
        <w:rPr>
          <w:lang w:val="fr-CH"/>
        </w:rPr>
        <w:t>té.  On</w:t>
      </w:r>
      <w:r w:rsidRPr="00436E33">
        <w:rPr>
          <w:lang w:val="fr-CH"/>
        </w:rPr>
        <w:t xml:space="preserve"> trouvera ci</w:t>
      </w:r>
      <w:r w:rsidR="00FF54CE" w:rsidRPr="00436E33">
        <w:rPr>
          <w:lang w:val="fr-CH"/>
        </w:rPr>
        <w:t>-</w:t>
      </w:r>
      <w:r w:rsidRPr="00436E33">
        <w:rPr>
          <w:lang w:val="fr-CH"/>
        </w:rPr>
        <w:t>après une analyse de ce projet dans l</w:t>
      </w:r>
      <w:r w:rsidR="00F72B59" w:rsidRPr="00436E33">
        <w:rPr>
          <w:lang w:val="fr-CH"/>
        </w:rPr>
        <w:t>’</w:t>
      </w:r>
      <w:r w:rsidRPr="00436E33">
        <w:rPr>
          <w:lang w:val="fr-CH"/>
        </w:rPr>
        <w:t>ordre des dispositions de droit matériel de l</w:t>
      </w:r>
      <w:r w:rsidR="00F72B59" w:rsidRPr="00436E33">
        <w:rPr>
          <w:lang w:val="fr-CH"/>
        </w:rPr>
        <w:t>’</w:t>
      </w:r>
      <w:r w:rsidRPr="00436E33">
        <w:rPr>
          <w:lang w:val="fr-CH"/>
        </w:rPr>
        <w:t>Acte de 1991.</w:t>
      </w:r>
    </w:p>
    <w:p w:rsidR="00344939" w:rsidRPr="00436E33" w:rsidRDefault="00344939" w:rsidP="00344939">
      <w:pPr>
        <w:rPr>
          <w:sz w:val="18"/>
          <w:lang w:val="fr-CH"/>
        </w:rPr>
      </w:pPr>
    </w:p>
    <w:p w:rsidR="00344939" w:rsidRPr="00436E33" w:rsidRDefault="00344939" w:rsidP="00344939">
      <w:pPr>
        <w:rPr>
          <w:sz w:val="18"/>
          <w:lang w:val="fr-CH"/>
        </w:rPr>
      </w:pPr>
    </w:p>
    <w:p w:rsidR="00344939" w:rsidRPr="00436E33" w:rsidRDefault="006F3DD9" w:rsidP="00344939">
      <w:pPr>
        <w:pStyle w:val="Heading2"/>
        <w:rPr>
          <w:lang w:val="fr-CH"/>
        </w:rPr>
      </w:pPr>
      <w:r w:rsidRPr="00436E33">
        <w:rPr>
          <w:lang w:val="fr-CH"/>
        </w:rPr>
        <w:t>Article </w:t>
      </w:r>
      <w:r w:rsidR="00344939" w:rsidRPr="00436E33">
        <w:rPr>
          <w:lang w:val="fr-CH"/>
        </w:rPr>
        <w:t>premier de l</w:t>
      </w:r>
      <w:r w:rsidR="00F72B59" w:rsidRPr="00436E33">
        <w:rPr>
          <w:lang w:val="fr-CH"/>
        </w:rPr>
        <w:t>’</w:t>
      </w:r>
      <w:r w:rsidR="00344939" w:rsidRPr="00436E33">
        <w:rPr>
          <w:lang w:val="fr-CH"/>
        </w:rPr>
        <w:t>Acte de 1991</w:t>
      </w:r>
      <w:r w:rsidR="00FF54CE" w:rsidRPr="00436E33">
        <w:rPr>
          <w:lang w:val="fr-CH"/>
        </w:rPr>
        <w:t> :</w:t>
      </w:r>
      <w:r w:rsidR="00344939" w:rsidRPr="00436E33">
        <w:rPr>
          <w:lang w:val="fr-CH"/>
        </w:rPr>
        <w:t xml:space="preserve"> Définitions</w:t>
      </w:r>
    </w:p>
    <w:p w:rsidR="00344939" w:rsidRPr="00436E33" w:rsidRDefault="00344939" w:rsidP="00344939">
      <w:pPr>
        <w:rPr>
          <w:lang w:val="fr-CH"/>
        </w:rPr>
      </w:pPr>
    </w:p>
    <w:p w:rsidR="00344939" w:rsidRPr="00436E33" w:rsidRDefault="00344939" w:rsidP="00344939">
      <w:pPr>
        <w:rPr>
          <w:spacing w:val="-2"/>
          <w:lang w:val="fr-CH"/>
        </w:rPr>
      </w:pPr>
      <w:r w:rsidRPr="00436E33">
        <w:rPr>
          <w:spacing w:val="-2"/>
        </w:rPr>
        <w:fldChar w:fldCharType="begin"/>
      </w:r>
      <w:r w:rsidRPr="00436E33">
        <w:rPr>
          <w:spacing w:val="-2"/>
          <w:lang w:val="fr-CH"/>
        </w:rPr>
        <w:instrText xml:space="preserve"> AUTONUM  </w:instrText>
      </w:r>
      <w:r w:rsidRPr="00436E33">
        <w:rPr>
          <w:spacing w:val="-2"/>
        </w:rPr>
        <w:fldChar w:fldCharType="end"/>
      </w:r>
      <w:r w:rsidRPr="00436E33">
        <w:rPr>
          <w:spacing w:val="-2"/>
          <w:lang w:val="fr-CH"/>
        </w:rPr>
        <w:tab/>
        <w:t>L</w:t>
      </w:r>
      <w:r w:rsidR="00F72B59" w:rsidRPr="00436E33">
        <w:rPr>
          <w:spacing w:val="-2"/>
          <w:lang w:val="fr-CH"/>
        </w:rPr>
        <w:t>’</w:t>
      </w:r>
      <w:r w:rsidRPr="00436E33">
        <w:rPr>
          <w:spacing w:val="-2"/>
          <w:lang w:val="fr-CH"/>
        </w:rPr>
        <w:t xml:space="preserve">article 2.1)1) et 3) du projet de loi contient les définitions des termes </w:t>
      </w:r>
      <w:r w:rsidR="00F72B59" w:rsidRPr="00436E33">
        <w:rPr>
          <w:spacing w:val="-2"/>
          <w:lang w:val="fr-CH"/>
        </w:rPr>
        <w:t>“</w:t>
      </w:r>
      <w:r w:rsidRPr="00436E33">
        <w:rPr>
          <w:spacing w:val="-2"/>
          <w:lang w:val="fr-CH"/>
        </w:rPr>
        <w:t>obtenteur</w:t>
      </w:r>
      <w:r w:rsidR="00F72B59" w:rsidRPr="00436E33">
        <w:rPr>
          <w:spacing w:val="-2"/>
          <w:lang w:val="fr-CH"/>
        </w:rPr>
        <w:t>”</w:t>
      </w:r>
      <w:r w:rsidRPr="00436E33">
        <w:rPr>
          <w:spacing w:val="-2"/>
          <w:lang w:val="fr-CH"/>
        </w:rPr>
        <w:t xml:space="preserve"> et </w:t>
      </w:r>
      <w:r w:rsidR="00F72B59" w:rsidRPr="00436E33">
        <w:rPr>
          <w:spacing w:val="-2"/>
          <w:lang w:val="fr-CH"/>
        </w:rPr>
        <w:t>“</w:t>
      </w:r>
      <w:r w:rsidRPr="00436E33">
        <w:rPr>
          <w:spacing w:val="-2"/>
          <w:lang w:val="fr-CH"/>
        </w:rPr>
        <w:t>variété</w:t>
      </w:r>
      <w:r w:rsidR="00F72B59" w:rsidRPr="00436E33">
        <w:rPr>
          <w:spacing w:val="-2"/>
          <w:lang w:val="fr-CH"/>
        </w:rPr>
        <w:t>”</w:t>
      </w:r>
      <w:r w:rsidRPr="00436E33">
        <w:rPr>
          <w:spacing w:val="-2"/>
          <w:lang w:val="fr-CH"/>
        </w:rPr>
        <w:t xml:space="preserve"> qui correspondent aux définitions figurant aux alinéas iv) et vi), respectivement, de l</w:t>
      </w:r>
      <w:r w:rsidR="00F72B59" w:rsidRPr="00436E33">
        <w:rPr>
          <w:spacing w:val="-2"/>
          <w:lang w:val="fr-CH"/>
        </w:rPr>
        <w:t>’</w:t>
      </w:r>
      <w:r w:rsidRPr="00436E33">
        <w:rPr>
          <w:spacing w:val="-2"/>
          <w:lang w:val="fr-CH"/>
        </w:rPr>
        <w:t>article</w:t>
      </w:r>
      <w:r w:rsidR="006F3DD9" w:rsidRPr="00436E33">
        <w:rPr>
          <w:spacing w:val="-2"/>
          <w:lang w:val="fr-CH"/>
        </w:rPr>
        <w:t> </w:t>
      </w:r>
      <w:r w:rsidRPr="00436E33">
        <w:rPr>
          <w:spacing w:val="-2"/>
          <w:lang w:val="fr-CH"/>
        </w:rPr>
        <w:t>premier de l</w:t>
      </w:r>
      <w:r w:rsidR="00F72B59" w:rsidRPr="00436E33">
        <w:rPr>
          <w:spacing w:val="-2"/>
          <w:lang w:val="fr-CH"/>
        </w:rPr>
        <w:t>’</w:t>
      </w:r>
      <w:r w:rsidRPr="00436E33">
        <w:rPr>
          <w:spacing w:val="-2"/>
          <w:lang w:val="fr-CH"/>
        </w:rPr>
        <w:t>Acte de 1991.</w:t>
      </w:r>
    </w:p>
    <w:p w:rsidR="00344939" w:rsidRPr="00436E33" w:rsidRDefault="00344939" w:rsidP="00344939">
      <w:pPr>
        <w:rPr>
          <w:sz w:val="18"/>
          <w:lang w:val="fr-CH"/>
        </w:rPr>
      </w:pPr>
    </w:p>
    <w:p w:rsidR="00344939" w:rsidRPr="00436E33" w:rsidRDefault="00344939" w:rsidP="00344939">
      <w:pPr>
        <w:rPr>
          <w:sz w:val="18"/>
          <w:lang w:val="fr-CH"/>
        </w:rPr>
      </w:pPr>
    </w:p>
    <w:p w:rsidR="00344939" w:rsidRPr="00436E33" w:rsidRDefault="00344939" w:rsidP="00344939">
      <w:pPr>
        <w:pStyle w:val="Heading2"/>
        <w:rPr>
          <w:lang w:val="fr-CH"/>
        </w:rPr>
      </w:pPr>
      <w:r w:rsidRPr="00436E33">
        <w:rPr>
          <w:lang w:val="fr-CH"/>
        </w:rPr>
        <w:t>Article 2 de l</w:t>
      </w:r>
      <w:r w:rsidR="00F72B59" w:rsidRPr="00436E33">
        <w:rPr>
          <w:lang w:val="fr-CH"/>
        </w:rPr>
        <w:t>’</w:t>
      </w:r>
      <w:r w:rsidRPr="00436E33">
        <w:rPr>
          <w:lang w:val="fr-CH"/>
        </w:rPr>
        <w:t>Acte de 1991</w:t>
      </w:r>
      <w:r w:rsidR="00FF54CE" w:rsidRPr="00436E33">
        <w:rPr>
          <w:lang w:val="fr-CH"/>
        </w:rPr>
        <w:t> :</w:t>
      </w:r>
      <w:r w:rsidRPr="00436E33">
        <w:rPr>
          <w:lang w:val="fr-CH"/>
        </w:rPr>
        <w:t xml:space="preserve"> Obligation fondamentale des parties contractantes</w:t>
      </w:r>
    </w:p>
    <w:p w:rsidR="00344939" w:rsidRPr="00436E33" w:rsidRDefault="00344939" w:rsidP="00344939">
      <w:pPr>
        <w:pStyle w:val="Heading1"/>
        <w:rPr>
          <w:lang w:val="fr-CH"/>
        </w:rPr>
      </w:pPr>
    </w:p>
    <w:p w:rsidR="00344939" w:rsidRPr="00436E33" w:rsidRDefault="00344939" w:rsidP="00344939">
      <w:pPr>
        <w:rPr>
          <w:rFonts w:cs="Arial"/>
          <w:lang w:val="fr-CH"/>
        </w:rPr>
      </w:pPr>
      <w:r w:rsidRPr="00436E33">
        <w:fldChar w:fldCharType="begin"/>
      </w:r>
      <w:r w:rsidRPr="00436E33">
        <w:rPr>
          <w:lang w:val="fr-CH"/>
        </w:rPr>
        <w:instrText xml:space="preserve"> AUTONUM  </w:instrText>
      </w:r>
      <w:r w:rsidRPr="00436E33">
        <w:fldChar w:fldCharType="end"/>
      </w:r>
      <w:r w:rsidRPr="00436E33">
        <w:rPr>
          <w:lang w:val="fr-CH"/>
        </w:rPr>
        <w:tab/>
        <w:t>L</w:t>
      </w:r>
      <w:r w:rsidR="00F72B59" w:rsidRPr="00436E33">
        <w:rPr>
          <w:lang w:val="fr-CH"/>
        </w:rPr>
        <w:t>’</w:t>
      </w:r>
      <w:r w:rsidRPr="00436E33">
        <w:rPr>
          <w:lang w:val="fr-CH"/>
        </w:rPr>
        <w:t>article premier du projet de loi contient les dispositions relatives à l</w:t>
      </w:r>
      <w:r w:rsidR="00F72B59" w:rsidRPr="00436E33">
        <w:rPr>
          <w:lang w:val="fr-CH"/>
        </w:rPr>
        <w:t>’</w:t>
      </w:r>
      <w:r w:rsidRPr="00436E33">
        <w:rPr>
          <w:lang w:val="fr-CH"/>
        </w:rPr>
        <w:t>obligation fondamentale prévue à l</w:t>
      </w:r>
      <w:r w:rsidR="00F72B59" w:rsidRPr="00436E33">
        <w:rPr>
          <w:lang w:val="fr-CH"/>
        </w:rPr>
        <w:t>’</w:t>
      </w:r>
      <w:r w:rsidRPr="00436E33">
        <w:rPr>
          <w:lang w:val="fr-CH"/>
        </w:rPr>
        <w:t>article 2 de l</w:t>
      </w:r>
      <w:r w:rsidR="00F72B59" w:rsidRPr="00436E33">
        <w:rPr>
          <w:lang w:val="fr-CH"/>
        </w:rPr>
        <w:t>’</w:t>
      </w:r>
      <w:r w:rsidRPr="00436E33">
        <w:rPr>
          <w:lang w:val="fr-CH"/>
        </w:rPr>
        <w:t>Acte de 1991.</w:t>
      </w:r>
    </w:p>
    <w:p w:rsidR="00344939" w:rsidRPr="00436E33" w:rsidRDefault="00344939" w:rsidP="00344939">
      <w:pPr>
        <w:rPr>
          <w:sz w:val="18"/>
          <w:lang w:val="fr-CH"/>
        </w:rPr>
      </w:pPr>
    </w:p>
    <w:p w:rsidR="00344939" w:rsidRPr="00436E33" w:rsidRDefault="00344939" w:rsidP="00344939">
      <w:pPr>
        <w:rPr>
          <w:sz w:val="18"/>
          <w:lang w:val="fr-CH"/>
        </w:rPr>
      </w:pPr>
    </w:p>
    <w:p w:rsidR="00344939" w:rsidRPr="00436E33" w:rsidRDefault="00344939" w:rsidP="00344939">
      <w:pPr>
        <w:pStyle w:val="Heading2"/>
        <w:rPr>
          <w:lang w:val="fr-CH"/>
        </w:rPr>
      </w:pPr>
      <w:r w:rsidRPr="00436E33">
        <w:rPr>
          <w:lang w:val="fr-CH"/>
        </w:rPr>
        <w:t>Article 3 de l</w:t>
      </w:r>
      <w:r w:rsidR="00F72B59" w:rsidRPr="00436E33">
        <w:rPr>
          <w:lang w:val="fr-CH"/>
        </w:rPr>
        <w:t>’</w:t>
      </w:r>
      <w:r w:rsidRPr="00436E33">
        <w:rPr>
          <w:lang w:val="fr-CH"/>
        </w:rPr>
        <w:t>Acte de 1991</w:t>
      </w:r>
      <w:r w:rsidR="00FF54CE" w:rsidRPr="00436E33">
        <w:rPr>
          <w:lang w:val="fr-CH"/>
        </w:rPr>
        <w:t> :</w:t>
      </w:r>
      <w:r w:rsidRPr="00436E33">
        <w:rPr>
          <w:lang w:val="fr-CH"/>
        </w:rPr>
        <w:t xml:space="preserve"> Genres et espèces devant être protégés</w:t>
      </w:r>
    </w:p>
    <w:p w:rsidR="00344939" w:rsidRPr="00436E33" w:rsidRDefault="00344939" w:rsidP="00344939">
      <w:pPr>
        <w:rPr>
          <w:lang w:val="fr-CH"/>
        </w:rPr>
      </w:pPr>
    </w:p>
    <w:p w:rsidR="00344939" w:rsidRPr="00436E33" w:rsidRDefault="00344939" w:rsidP="00344939">
      <w:pPr>
        <w:pStyle w:val="inf6normal0"/>
        <w:rPr>
          <w:lang w:val="fr-CH"/>
        </w:rPr>
      </w:pPr>
      <w:r w:rsidRPr="00436E33">
        <w:fldChar w:fldCharType="begin"/>
      </w:r>
      <w:r w:rsidRPr="00436E33">
        <w:rPr>
          <w:lang w:val="fr-CH"/>
        </w:rPr>
        <w:instrText xml:space="preserve"> AUTONUM  </w:instrText>
      </w:r>
      <w:r w:rsidRPr="00436E33">
        <w:fldChar w:fldCharType="end"/>
      </w:r>
      <w:r w:rsidRPr="00436E33">
        <w:rPr>
          <w:lang w:val="fr-CH"/>
        </w:rPr>
        <w:tab/>
        <w:t>L</w:t>
      </w:r>
      <w:r w:rsidR="00F72B59" w:rsidRPr="00436E33">
        <w:rPr>
          <w:lang w:val="fr-CH"/>
        </w:rPr>
        <w:t>’</w:t>
      </w:r>
      <w:r w:rsidRPr="00436E33">
        <w:rPr>
          <w:lang w:val="fr-CH"/>
        </w:rPr>
        <w:t>article 3.2) du projet de loi est le suivant</w:t>
      </w:r>
      <w:r w:rsidR="00FF54CE" w:rsidRPr="00436E33">
        <w:rPr>
          <w:lang w:val="fr-CH"/>
        </w:rPr>
        <w:t> :</w:t>
      </w:r>
    </w:p>
    <w:p w:rsidR="00344939" w:rsidRPr="00436E33" w:rsidRDefault="00344939" w:rsidP="00344939">
      <w:pPr>
        <w:ind w:left="567"/>
        <w:rPr>
          <w:sz w:val="18"/>
          <w:szCs w:val="18"/>
          <w:lang w:val="fr-CH"/>
        </w:rPr>
      </w:pPr>
    </w:p>
    <w:p w:rsidR="00344939" w:rsidRPr="00436E33" w:rsidRDefault="00F72B59" w:rsidP="00344939">
      <w:pPr>
        <w:ind w:left="567"/>
        <w:rPr>
          <w:sz w:val="18"/>
          <w:szCs w:val="18"/>
          <w:lang w:val="fr-CH"/>
        </w:rPr>
      </w:pPr>
      <w:r w:rsidRPr="00436E33">
        <w:rPr>
          <w:sz w:val="18"/>
          <w:szCs w:val="18"/>
          <w:lang w:val="fr-CH"/>
        </w:rPr>
        <w:t>“</w:t>
      </w:r>
      <w:r w:rsidR="00344939" w:rsidRPr="00436E33">
        <w:rPr>
          <w:sz w:val="18"/>
          <w:szCs w:val="18"/>
          <w:lang w:val="fr-CH"/>
        </w:rPr>
        <w:t>2.</w:t>
      </w:r>
      <w:r w:rsidR="00344939" w:rsidRPr="00436E33">
        <w:rPr>
          <w:sz w:val="18"/>
          <w:szCs w:val="18"/>
          <w:lang w:val="fr-CH"/>
        </w:rPr>
        <w:tab/>
        <w:t>La présente loi est applicable à la date de son entrée en vigueur à tous les genres et espèces végétaux.</w:t>
      </w:r>
      <w:r w:rsidRPr="00436E33">
        <w:rPr>
          <w:sz w:val="18"/>
          <w:szCs w:val="18"/>
          <w:lang w:val="fr-CH"/>
        </w:rPr>
        <w:t>”</w:t>
      </w:r>
    </w:p>
    <w:p w:rsidR="00344939" w:rsidRPr="00436E33" w:rsidRDefault="00344939" w:rsidP="00344939">
      <w:pPr>
        <w:rPr>
          <w:lang w:val="fr-CH"/>
        </w:rPr>
      </w:pPr>
    </w:p>
    <w:p w:rsidR="00344939" w:rsidRPr="00436E33" w:rsidRDefault="00344939" w:rsidP="00344939">
      <w:pPr>
        <w:rPr>
          <w:rFonts w:cs="Arial"/>
          <w:lang w:val="fr-CH"/>
        </w:rPr>
      </w:pPr>
      <w:r w:rsidRPr="00436E33">
        <w:rPr>
          <w:rFonts w:cs="Arial"/>
        </w:rPr>
        <w:fldChar w:fldCharType="begin"/>
      </w:r>
      <w:r w:rsidRPr="00436E33">
        <w:rPr>
          <w:rFonts w:cs="Arial"/>
          <w:lang w:val="fr-CH"/>
        </w:rPr>
        <w:instrText xml:space="preserve"> AUTONUM  </w:instrText>
      </w:r>
      <w:r w:rsidRPr="00436E33">
        <w:rPr>
          <w:rFonts w:cs="Arial"/>
        </w:rPr>
        <w:fldChar w:fldCharType="end"/>
      </w:r>
      <w:r w:rsidRPr="00436E33">
        <w:rPr>
          <w:rFonts w:cs="Arial"/>
          <w:lang w:val="fr-CH"/>
        </w:rPr>
        <w:tab/>
        <w:t>L</w:t>
      </w:r>
      <w:r w:rsidR="00F72B59" w:rsidRPr="00436E33">
        <w:rPr>
          <w:rFonts w:cs="Arial"/>
          <w:lang w:val="fr-CH"/>
        </w:rPr>
        <w:t>’</w:t>
      </w:r>
      <w:r w:rsidRPr="00436E33">
        <w:rPr>
          <w:rFonts w:cs="Arial"/>
          <w:lang w:val="fr-CH"/>
        </w:rPr>
        <w:t>article 3.2) du projet de loi correspond à l</w:t>
      </w:r>
      <w:r w:rsidR="00F72B59" w:rsidRPr="00436E33">
        <w:rPr>
          <w:rFonts w:cs="Arial"/>
          <w:lang w:val="fr-CH"/>
        </w:rPr>
        <w:t>’</w:t>
      </w:r>
      <w:r w:rsidRPr="00436E33">
        <w:rPr>
          <w:rFonts w:cs="Arial"/>
          <w:lang w:val="fr-CH"/>
        </w:rPr>
        <w:t>obligation énoncée à l</w:t>
      </w:r>
      <w:r w:rsidR="00F72B59" w:rsidRPr="00436E33">
        <w:rPr>
          <w:rFonts w:cs="Arial"/>
          <w:lang w:val="fr-CH"/>
        </w:rPr>
        <w:t>’</w:t>
      </w:r>
      <w:r w:rsidRPr="00436E33">
        <w:rPr>
          <w:rFonts w:cs="Arial"/>
          <w:lang w:val="fr-CH"/>
        </w:rPr>
        <w:t>article 3.2) de l</w:t>
      </w:r>
      <w:r w:rsidR="00F72B59" w:rsidRPr="00436E33">
        <w:rPr>
          <w:rFonts w:cs="Arial"/>
          <w:lang w:val="fr-CH"/>
        </w:rPr>
        <w:t>’</w:t>
      </w:r>
      <w:r w:rsidRPr="00436E33">
        <w:rPr>
          <w:rFonts w:cs="Arial"/>
          <w:lang w:val="fr-CH"/>
        </w:rPr>
        <w:t>Acte de 1991.</w:t>
      </w:r>
    </w:p>
    <w:p w:rsidR="00344939" w:rsidRPr="00436E33" w:rsidRDefault="00344939" w:rsidP="00344939">
      <w:pPr>
        <w:rPr>
          <w:sz w:val="18"/>
          <w:lang w:val="fr-CH"/>
        </w:rPr>
      </w:pPr>
    </w:p>
    <w:p w:rsidR="00344939" w:rsidRPr="00436E33" w:rsidRDefault="00344939" w:rsidP="00344939">
      <w:pPr>
        <w:rPr>
          <w:sz w:val="18"/>
          <w:lang w:val="fr-CH"/>
        </w:rPr>
      </w:pPr>
    </w:p>
    <w:p w:rsidR="00344939" w:rsidRPr="00436E33" w:rsidRDefault="00344939" w:rsidP="00344939">
      <w:pPr>
        <w:pStyle w:val="Heading2"/>
        <w:rPr>
          <w:lang w:val="fr-CH"/>
        </w:rPr>
      </w:pPr>
      <w:r w:rsidRPr="00436E33">
        <w:rPr>
          <w:lang w:val="fr-CH"/>
        </w:rPr>
        <w:t>Article 4 de l</w:t>
      </w:r>
      <w:r w:rsidR="00F72B59" w:rsidRPr="00436E33">
        <w:rPr>
          <w:lang w:val="fr-CH"/>
        </w:rPr>
        <w:t>’</w:t>
      </w:r>
      <w:r w:rsidRPr="00436E33">
        <w:rPr>
          <w:lang w:val="fr-CH"/>
        </w:rPr>
        <w:t>Acte de 1991</w:t>
      </w:r>
      <w:r w:rsidR="00FF54CE" w:rsidRPr="00436E33">
        <w:rPr>
          <w:lang w:val="fr-CH"/>
        </w:rPr>
        <w:t> :</w:t>
      </w:r>
      <w:r w:rsidRPr="00436E33">
        <w:rPr>
          <w:lang w:val="fr-CH"/>
        </w:rPr>
        <w:t xml:space="preserve"> Traitement national</w:t>
      </w:r>
    </w:p>
    <w:p w:rsidR="00344939" w:rsidRPr="00436E33" w:rsidRDefault="00344939" w:rsidP="00344939">
      <w:pPr>
        <w:rPr>
          <w:sz w:val="18"/>
          <w:lang w:val="fr-CH"/>
        </w:rPr>
      </w:pPr>
    </w:p>
    <w:p w:rsidR="00344939" w:rsidRPr="00436E33" w:rsidRDefault="00344939" w:rsidP="00344939">
      <w:pPr>
        <w:rPr>
          <w:rFonts w:cs="Arial"/>
          <w:lang w:val="fr-CH"/>
        </w:rPr>
      </w:pPr>
      <w:r w:rsidRPr="00436E33">
        <w:rPr>
          <w:rFonts w:cs="Arial"/>
        </w:rPr>
        <w:fldChar w:fldCharType="begin"/>
      </w:r>
      <w:r w:rsidRPr="00436E33">
        <w:rPr>
          <w:rFonts w:cs="Arial"/>
          <w:lang w:val="fr-CH"/>
        </w:rPr>
        <w:instrText xml:space="preserve"> AUTONUM  </w:instrText>
      </w:r>
      <w:r w:rsidRPr="00436E33">
        <w:rPr>
          <w:rFonts w:cs="Arial"/>
        </w:rPr>
        <w:fldChar w:fldCharType="end"/>
      </w:r>
      <w:r w:rsidRPr="00436E33">
        <w:rPr>
          <w:rFonts w:cs="Arial"/>
          <w:lang w:val="fr-CH"/>
        </w:rPr>
        <w:tab/>
        <w:t>L</w:t>
      </w:r>
      <w:r w:rsidR="00F72B59" w:rsidRPr="00436E33">
        <w:rPr>
          <w:rFonts w:cs="Arial"/>
          <w:lang w:val="fr-CH"/>
        </w:rPr>
        <w:t>’</w:t>
      </w:r>
      <w:r w:rsidRPr="00436E33">
        <w:rPr>
          <w:rFonts w:cs="Arial"/>
          <w:lang w:val="fr-CH"/>
        </w:rPr>
        <w:t>article 3.1) du projet de loi contient des dispositions sur le traitement national qui correspondent aux dispositions de l</w:t>
      </w:r>
      <w:r w:rsidR="00F72B59" w:rsidRPr="00436E33">
        <w:rPr>
          <w:rFonts w:cs="Arial"/>
          <w:lang w:val="fr-CH"/>
        </w:rPr>
        <w:t>’</w:t>
      </w:r>
      <w:r w:rsidRPr="00436E33">
        <w:rPr>
          <w:rFonts w:cs="Arial"/>
          <w:lang w:val="fr-CH"/>
        </w:rPr>
        <w:t>article 4 de l</w:t>
      </w:r>
      <w:r w:rsidR="00F72B59" w:rsidRPr="00436E33">
        <w:rPr>
          <w:rFonts w:cs="Arial"/>
          <w:lang w:val="fr-CH"/>
        </w:rPr>
        <w:t>’</w:t>
      </w:r>
      <w:r w:rsidRPr="00436E33">
        <w:rPr>
          <w:rFonts w:cs="Arial"/>
          <w:lang w:val="fr-CH"/>
        </w:rPr>
        <w:t>Acte de 1991.</w:t>
      </w:r>
    </w:p>
    <w:p w:rsidR="00344939" w:rsidRPr="00436E33" w:rsidRDefault="00344939" w:rsidP="00344939">
      <w:pPr>
        <w:rPr>
          <w:sz w:val="18"/>
          <w:lang w:val="fr-CH"/>
        </w:rPr>
      </w:pPr>
    </w:p>
    <w:p w:rsidR="00344939" w:rsidRPr="00436E33" w:rsidRDefault="00344939" w:rsidP="00344939">
      <w:pPr>
        <w:rPr>
          <w:sz w:val="18"/>
          <w:lang w:val="fr-CH"/>
        </w:rPr>
      </w:pPr>
    </w:p>
    <w:p w:rsidR="00344939" w:rsidRPr="00436E33" w:rsidRDefault="00344939" w:rsidP="00344939">
      <w:pPr>
        <w:pStyle w:val="Heading2"/>
        <w:rPr>
          <w:lang w:val="fr-CH"/>
        </w:rPr>
      </w:pPr>
      <w:r w:rsidRPr="00436E33">
        <w:rPr>
          <w:lang w:val="fr-CH"/>
        </w:rPr>
        <w:t>Articles 5 à 9 de l</w:t>
      </w:r>
      <w:r w:rsidR="00F72B59" w:rsidRPr="00436E33">
        <w:rPr>
          <w:lang w:val="fr-CH"/>
        </w:rPr>
        <w:t>’</w:t>
      </w:r>
      <w:r w:rsidRPr="00436E33">
        <w:rPr>
          <w:lang w:val="fr-CH"/>
        </w:rPr>
        <w:t>Acte de 1991</w:t>
      </w:r>
      <w:r w:rsidR="00FF54CE" w:rsidRPr="00436E33">
        <w:rPr>
          <w:lang w:val="fr-CH"/>
        </w:rPr>
        <w:t> :</w:t>
      </w:r>
      <w:r w:rsidRPr="00436E33">
        <w:rPr>
          <w:lang w:val="fr-CH"/>
        </w:rPr>
        <w:t xml:space="preserve"> Conditions de la protection, nouveauté, distinction, homogénéité et stabilité</w:t>
      </w:r>
    </w:p>
    <w:p w:rsidR="00344939" w:rsidRPr="00436E33" w:rsidRDefault="00344939" w:rsidP="00344939">
      <w:pPr>
        <w:rPr>
          <w:sz w:val="18"/>
          <w:lang w:val="fr-CH"/>
        </w:rPr>
      </w:pPr>
    </w:p>
    <w:p w:rsidR="00344939" w:rsidRPr="00436E33" w:rsidRDefault="00344939" w:rsidP="00344939">
      <w:pPr>
        <w:rPr>
          <w:lang w:val="fr-CH"/>
        </w:rPr>
      </w:pPr>
      <w:r w:rsidRPr="00436E33">
        <w:fldChar w:fldCharType="begin"/>
      </w:r>
      <w:r w:rsidRPr="00436E33">
        <w:rPr>
          <w:lang w:val="fr-CH"/>
        </w:rPr>
        <w:instrText xml:space="preserve"> AUTONUM  </w:instrText>
      </w:r>
      <w:r w:rsidRPr="00436E33">
        <w:fldChar w:fldCharType="end"/>
      </w:r>
      <w:r w:rsidRPr="00436E33">
        <w:rPr>
          <w:lang w:val="fr-CH"/>
        </w:rPr>
        <w:tab/>
        <w:t xml:space="preserve">Les articles 4 à 8 du projet de loi contiennent des dispositions sur les conditions de protection qui </w:t>
      </w:r>
      <w:r w:rsidR="001C1962" w:rsidRPr="00436E33">
        <w:rPr>
          <w:lang w:val="fr-CH"/>
        </w:rPr>
        <w:t xml:space="preserve">correspondent </w:t>
      </w:r>
      <w:r w:rsidRPr="00436E33">
        <w:rPr>
          <w:lang w:val="fr-CH"/>
        </w:rPr>
        <w:t>aux dispositions des articles 5 à 9 de l</w:t>
      </w:r>
      <w:r w:rsidR="00F72B59" w:rsidRPr="00436E33">
        <w:rPr>
          <w:lang w:val="fr-CH"/>
        </w:rPr>
        <w:t>’</w:t>
      </w:r>
      <w:r w:rsidRPr="00436E33">
        <w:rPr>
          <w:lang w:val="fr-CH"/>
        </w:rPr>
        <w:t>Acte de 1991.</w:t>
      </w:r>
    </w:p>
    <w:p w:rsidR="00344939" w:rsidRPr="00436E33" w:rsidRDefault="00344939" w:rsidP="00344939">
      <w:pPr>
        <w:rPr>
          <w:sz w:val="18"/>
          <w:lang w:val="fr-CH"/>
        </w:rPr>
      </w:pPr>
    </w:p>
    <w:p w:rsidR="00344939" w:rsidRPr="00436E33" w:rsidRDefault="00344939" w:rsidP="00344939">
      <w:pPr>
        <w:rPr>
          <w:sz w:val="18"/>
          <w:lang w:val="fr-CH"/>
        </w:rPr>
      </w:pPr>
    </w:p>
    <w:p w:rsidR="00344939" w:rsidRPr="00436E33" w:rsidRDefault="00344939" w:rsidP="00344939">
      <w:pPr>
        <w:keepNext/>
        <w:rPr>
          <w:u w:val="single"/>
          <w:lang w:val="fr-CH"/>
        </w:rPr>
      </w:pPr>
      <w:r w:rsidRPr="00436E33">
        <w:rPr>
          <w:u w:val="single"/>
          <w:lang w:val="fr-CH"/>
        </w:rPr>
        <w:t>Article 10 de l</w:t>
      </w:r>
      <w:r w:rsidR="00F72B59" w:rsidRPr="00436E33">
        <w:rPr>
          <w:u w:val="single"/>
          <w:lang w:val="fr-CH"/>
        </w:rPr>
        <w:t>’</w:t>
      </w:r>
      <w:r w:rsidRPr="00436E33">
        <w:rPr>
          <w:u w:val="single"/>
          <w:lang w:val="fr-CH"/>
        </w:rPr>
        <w:t>Acte de 1991</w:t>
      </w:r>
      <w:r w:rsidR="00FF54CE" w:rsidRPr="00436E33">
        <w:rPr>
          <w:u w:val="single"/>
          <w:lang w:val="fr-CH"/>
        </w:rPr>
        <w:t> :</w:t>
      </w:r>
      <w:r w:rsidRPr="00436E33">
        <w:rPr>
          <w:u w:val="single"/>
          <w:lang w:val="fr-CH"/>
        </w:rPr>
        <w:t xml:space="preserve"> Dépôt de demandes</w:t>
      </w:r>
    </w:p>
    <w:p w:rsidR="00344939" w:rsidRPr="00436E33" w:rsidRDefault="00344939" w:rsidP="00344939">
      <w:pPr>
        <w:pStyle w:val="Heading2"/>
        <w:rPr>
          <w:sz w:val="18"/>
          <w:lang w:val="fr-CH"/>
        </w:rPr>
      </w:pPr>
    </w:p>
    <w:p w:rsidR="00344939" w:rsidRPr="00436E33" w:rsidRDefault="00344939" w:rsidP="00344939">
      <w:pPr>
        <w:rPr>
          <w:lang w:val="fr-CH"/>
        </w:rPr>
      </w:pPr>
      <w:r w:rsidRPr="00436E33">
        <w:fldChar w:fldCharType="begin"/>
      </w:r>
      <w:r w:rsidRPr="00436E33">
        <w:rPr>
          <w:lang w:val="fr-CH"/>
        </w:rPr>
        <w:instrText xml:space="preserve"> AUTONUM  </w:instrText>
      </w:r>
      <w:r w:rsidRPr="00436E33">
        <w:fldChar w:fldCharType="end"/>
      </w:r>
      <w:r w:rsidRPr="00436E33">
        <w:rPr>
          <w:lang w:val="fr-CH"/>
        </w:rPr>
        <w:tab/>
        <w:t>L</w:t>
      </w:r>
      <w:r w:rsidR="00F72B59" w:rsidRPr="00436E33">
        <w:rPr>
          <w:lang w:val="fr-CH"/>
        </w:rPr>
        <w:t>’</w:t>
      </w:r>
      <w:r w:rsidRPr="00436E33">
        <w:rPr>
          <w:lang w:val="fr-CH"/>
        </w:rPr>
        <w:t>article 9 du projet de loi contient les dispositions relatives au dépôt des demand</w:t>
      </w:r>
      <w:r w:rsidR="000A3368" w:rsidRPr="00436E33">
        <w:rPr>
          <w:lang w:val="fr-CH"/>
        </w:rPr>
        <w:t>es.  Le</w:t>
      </w:r>
      <w:r w:rsidRPr="00436E33">
        <w:rPr>
          <w:lang w:val="fr-CH"/>
        </w:rPr>
        <w:t xml:space="preserve"> projet de loi ne semble pas contenir de dispositions contraires à l</w:t>
      </w:r>
      <w:r w:rsidR="00F72B59" w:rsidRPr="00436E33">
        <w:rPr>
          <w:lang w:val="fr-CH"/>
        </w:rPr>
        <w:t>’</w:t>
      </w:r>
      <w:r w:rsidRPr="00436E33">
        <w:rPr>
          <w:lang w:val="fr-CH"/>
        </w:rPr>
        <w:t>article 10 de l</w:t>
      </w:r>
      <w:r w:rsidR="00F72B59" w:rsidRPr="00436E33">
        <w:rPr>
          <w:lang w:val="fr-CH"/>
        </w:rPr>
        <w:t>’</w:t>
      </w:r>
      <w:r w:rsidRPr="00436E33">
        <w:rPr>
          <w:lang w:val="fr-CH"/>
        </w:rPr>
        <w:t>Acte de 1991.</w:t>
      </w:r>
    </w:p>
    <w:p w:rsidR="00344939" w:rsidRPr="00436E33" w:rsidRDefault="00344939" w:rsidP="00344939">
      <w:pPr>
        <w:jc w:val="left"/>
        <w:rPr>
          <w:sz w:val="18"/>
          <w:u w:val="single"/>
          <w:lang w:val="fr-CH"/>
        </w:rPr>
      </w:pPr>
    </w:p>
    <w:p w:rsidR="00344939" w:rsidRPr="00436E33" w:rsidRDefault="00344939" w:rsidP="00344939">
      <w:pPr>
        <w:jc w:val="left"/>
        <w:rPr>
          <w:sz w:val="18"/>
          <w:u w:val="single"/>
          <w:lang w:val="fr-CH"/>
        </w:rPr>
      </w:pPr>
    </w:p>
    <w:p w:rsidR="00344939" w:rsidRPr="00436E33" w:rsidRDefault="00344939" w:rsidP="00344939">
      <w:pPr>
        <w:keepNext/>
        <w:rPr>
          <w:u w:val="single"/>
          <w:lang w:val="fr-CH"/>
        </w:rPr>
      </w:pPr>
      <w:r w:rsidRPr="00436E33">
        <w:rPr>
          <w:u w:val="single"/>
          <w:lang w:val="fr-CH"/>
        </w:rPr>
        <w:lastRenderedPageBreak/>
        <w:t>Article 11 de l</w:t>
      </w:r>
      <w:r w:rsidR="00F72B59" w:rsidRPr="00436E33">
        <w:rPr>
          <w:u w:val="single"/>
          <w:lang w:val="fr-CH"/>
        </w:rPr>
        <w:t>’</w:t>
      </w:r>
      <w:r w:rsidRPr="00436E33">
        <w:rPr>
          <w:u w:val="single"/>
          <w:lang w:val="fr-CH"/>
        </w:rPr>
        <w:t>Acte de 1991</w:t>
      </w:r>
      <w:r w:rsidR="00FF54CE" w:rsidRPr="00436E33">
        <w:rPr>
          <w:u w:val="single"/>
          <w:lang w:val="fr-CH"/>
        </w:rPr>
        <w:t> :</w:t>
      </w:r>
      <w:r w:rsidRPr="00436E33">
        <w:rPr>
          <w:u w:val="single"/>
          <w:lang w:val="fr-CH"/>
        </w:rPr>
        <w:t xml:space="preserve"> Droit de priorité</w:t>
      </w:r>
    </w:p>
    <w:p w:rsidR="00344939" w:rsidRPr="00436E33" w:rsidRDefault="00344939" w:rsidP="00344939">
      <w:pPr>
        <w:pStyle w:val="Heading2"/>
        <w:rPr>
          <w:sz w:val="18"/>
          <w:lang w:val="fr-CH"/>
        </w:rPr>
      </w:pPr>
    </w:p>
    <w:p w:rsidR="00344939" w:rsidRPr="00436E33" w:rsidRDefault="00344939" w:rsidP="00344939">
      <w:pPr>
        <w:rPr>
          <w:lang w:val="fr-CH"/>
        </w:rPr>
      </w:pPr>
      <w:r w:rsidRPr="00436E33">
        <w:fldChar w:fldCharType="begin"/>
      </w:r>
      <w:r w:rsidRPr="00436E33">
        <w:rPr>
          <w:lang w:val="fr-CH"/>
        </w:rPr>
        <w:instrText xml:space="preserve"> AUTONUM  </w:instrText>
      </w:r>
      <w:r w:rsidRPr="00436E33">
        <w:fldChar w:fldCharType="end"/>
      </w:r>
      <w:r w:rsidRPr="00436E33">
        <w:rPr>
          <w:lang w:val="fr-CH"/>
        </w:rPr>
        <w:tab/>
        <w:t>L</w:t>
      </w:r>
      <w:r w:rsidR="00F72B59" w:rsidRPr="00436E33">
        <w:rPr>
          <w:lang w:val="fr-CH"/>
        </w:rPr>
        <w:t>’</w:t>
      </w:r>
      <w:r w:rsidRPr="00436E33">
        <w:rPr>
          <w:lang w:val="fr-CH"/>
        </w:rPr>
        <w:t>article 10 du projet de loi contient les dispositions relatives au droit de priorité qui correspondent aux dispositions de l</w:t>
      </w:r>
      <w:r w:rsidR="00F72B59" w:rsidRPr="00436E33">
        <w:rPr>
          <w:lang w:val="fr-CH"/>
        </w:rPr>
        <w:t>’</w:t>
      </w:r>
      <w:r w:rsidRPr="00436E33">
        <w:rPr>
          <w:lang w:val="fr-CH"/>
        </w:rPr>
        <w:t>article 11 de l</w:t>
      </w:r>
      <w:r w:rsidR="00F72B59" w:rsidRPr="00436E33">
        <w:rPr>
          <w:lang w:val="fr-CH"/>
        </w:rPr>
        <w:t>’</w:t>
      </w:r>
      <w:r w:rsidRPr="00436E33">
        <w:rPr>
          <w:lang w:val="fr-CH"/>
        </w:rPr>
        <w:t>Acte de 1991.</w:t>
      </w:r>
    </w:p>
    <w:p w:rsidR="00344939" w:rsidRPr="00436E33" w:rsidRDefault="00344939" w:rsidP="00344939">
      <w:pPr>
        <w:rPr>
          <w:sz w:val="18"/>
          <w:lang w:val="fr-CH"/>
        </w:rPr>
      </w:pPr>
    </w:p>
    <w:p w:rsidR="00344939" w:rsidRPr="00436E33" w:rsidRDefault="00344939" w:rsidP="00344939">
      <w:pPr>
        <w:rPr>
          <w:sz w:val="18"/>
          <w:lang w:val="fr-CH"/>
        </w:rPr>
      </w:pPr>
    </w:p>
    <w:p w:rsidR="00344939" w:rsidRPr="00436E33" w:rsidRDefault="00344939" w:rsidP="00344939">
      <w:pPr>
        <w:keepNext/>
        <w:rPr>
          <w:u w:val="single"/>
          <w:lang w:val="fr-CH"/>
        </w:rPr>
      </w:pPr>
      <w:r w:rsidRPr="00436E33">
        <w:rPr>
          <w:u w:val="single"/>
          <w:lang w:val="fr-CH"/>
        </w:rPr>
        <w:t>Article 12 de l</w:t>
      </w:r>
      <w:r w:rsidR="00F72B59" w:rsidRPr="00436E33">
        <w:rPr>
          <w:u w:val="single"/>
          <w:lang w:val="fr-CH"/>
        </w:rPr>
        <w:t>’</w:t>
      </w:r>
      <w:r w:rsidRPr="00436E33">
        <w:rPr>
          <w:u w:val="single"/>
          <w:lang w:val="fr-CH"/>
        </w:rPr>
        <w:t>Acte de 1991</w:t>
      </w:r>
      <w:r w:rsidR="00FF54CE" w:rsidRPr="00436E33">
        <w:rPr>
          <w:u w:val="single"/>
          <w:lang w:val="fr-CH"/>
        </w:rPr>
        <w:t> :</w:t>
      </w:r>
      <w:r w:rsidRPr="00436E33">
        <w:rPr>
          <w:u w:val="single"/>
          <w:lang w:val="fr-CH"/>
        </w:rPr>
        <w:t xml:space="preserve"> Examen de la demande</w:t>
      </w:r>
    </w:p>
    <w:p w:rsidR="00344939" w:rsidRPr="00436E33" w:rsidRDefault="00344939" w:rsidP="00344939">
      <w:pPr>
        <w:pStyle w:val="Heading1"/>
        <w:rPr>
          <w:sz w:val="18"/>
          <w:lang w:val="fr-CH"/>
        </w:rPr>
      </w:pPr>
    </w:p>
    <w:p w:rsidR="00344939" w:rsidRPr="00436E33" w:rsidRDefault="00344939" w:rsidP="00344939">
      <w:pPr>
        <w:rPr>
          <w:rFonts w:cs="Arial"/>
          <w:lang w:val="fr-CH"/>
        </w:rPr>
      </w:pPr>
      <w:r w:rsidRPr="00436E33">
        <w:fldChar w:fldCharType="begin"/>
      </w:r>
      <w:r w:rsidRPr="00436E33">
        <w:rPr>
          <w:lang w:val="fr-CH"/>
        </w:rPr>
        <w:instrText xml:space="preserve"> AUTONUM  </w:instrText>
      </w:r>
      <w:r w:rsidRPr="00436E33">
        <w:fldChar w:fldCharType="end"/>
      </w:r>
      <w:r w:rsidRPr="00436E33">
        <w:rPr>
          <w:lang w:val="fr-CH"/>
        </w:rPr>
        <w:tab/>
        <w:t>L</w:t>
      </w:r>
      <w:r w:rsidR="00F72B59" w:rsidRPr="00436E33">
        <w:rPr>
          <w:lang w:val="fr-CH"/>
        </w:rPr>
        <w:t>’</w:t>
      </w:r>
      <w:r w:rsidRPr="00436E33">
        <w:rPr>
          <w:lang w:val="fr-CH"/>
        </w:rPr>
        <w:t>article 11 du projet de loi contient des dispositions relatives à l</w:t>
      </w:r>
      <w:r w:rsidR="00F72B59" w:rsidRPr="00436E33">
        <w:rPr>
          <w:lang w:val="fr-CH"/>
        </w:rPr>
        <w:t>’</w:t>
      </w:r>
      <w:r w:rsidRPr="00436E33">
        <w:rPr>
          <w:lang w:val="fr-CH"/>
        </w:rPr>
        <w:t>examen de la demande qui correspondent aux dispositions de l</w:t>
      </w:r>
      <w:r w:rsidR="00F72B59" w:rsidRPr="00436E33">
        <w:rPr>
          <w:lang w:val="fr-CH"/>
        </w:rPr>
        <w:t>’</w:t>
      </w:r>
      <w:r w:rsidRPr="00436E33">
        <w:rPr>
          <w:lang w:val="fr-CH"/>
        </w:rPr>
        <w:t>article 12 de l</w:t>
      </w:r>
      <w:r w:rsidR="00F72B59" w:rsidRPr="00436E33">
        <w:rPr>
          <w:lang w:val="fr-CH"/>
        </w:rPr>
        <w:t>’</w:t>
      </w:r>
      <w:r w:rsidRPr="00436E33">
        <w:rPr>
          <w:lang w:val="fr-CH"/>
        </w:rPr>
        <w:t>Acte de 1991.</w:t>
      </w:r>
    </w:p>
    <w:p w:rsidR="00344939" w:rsidRPr="00436E33" w:rsidRDefault="00344939" w:rsidP="00344939">
      <w:pPr>
        <w:keepNext/>
        <w:rPr>
          <w:sz w:val="18"/>
          <w:u w:val="single"/>
          <w:lang w:val="fr-CH"/>
        </w:rPr>
      </w:pPr>
    </w:p>
    <w:p w:rsidR="00344939" w:rsidRPr="00436E33" w:rsidRDefault="00344939" w:rsidP="00344939">
      <w:pPr>
        <w:keepNext/>
        <w:rPr>
          <w:sz w:val="18"/>
          <w:u w:val="single"/>
          <w:lang w:val="fr-CH"/>
        </w:rPr>
      </w:pPr>
    </w:p>
    <w:p w:rsidR="00344939" w:rsidRPr="00436E33" w:rsidRDefault="00344939" w:rsidP="00344939">
      <w:pPr>
        <w:keepNext/>
        <w:rPr>
          <w:u w:val="single"/>
          <w:lang w:val="fr-CH"/>
        </w:rPr>
      </w:pPr>
      <w:r w:rsidRPr="00436E33">
        <w:rPr>
          <w:u w:val="single"/>
          <w:lang w:val="fr-CH"/>
        </w:rPr>
        <w:t>Article 13 de l</w:t>
      </w:r>
      <w:r w:rsidR="00F72B59" w:rsidRPr="00436E33">
        <w:rPr>
          <w:u w:val="single"/>
          <w:lang w:val="fr-CH"/>
        </w:rPr>
        <w:t>’</w:t>
      </w:r>
      <w:r w:rsidRPr="00436E33">
        <w:rPr>
          <w:u w:val="single"/>
          <w:lang w:val="fr-CH"/>
        </w:rPr>
        <w:t>Acte de 1991</w:t>
      </w:r>
      <w:r w:rsidR="00FF54CE" w:rsidRPr="00436E33">
        <w:rPr>
          <w:u w:val="single"/>
          <w:lang w:val="fr-CH"/>
        </w:rPr>
        <w:t> :</w:t>
      </w:r>
      <w:r w:rsidRPr="00436E33">
        <w:rPr>
          <w:u w:val="single"/>
          <w:lang w:val="fr-CH"/>
        </w:rPr>
        <w:t xml:space="preserve"> Protection provisoire</w:t>
      </w:r>
    </w:p>
    <w:p w:rsidR="00344939" w:rsidRPr="00436E33" w:rsidRDefault="00344939" w:rsidP="00344939">
      <w:pPr>
        <w:keepNext/>
        <w:rPr>
          <w:sz w:val="18"/>
          <w:lang w:val="fr-CH"/>
        </w:rPr>
      </w:pPr>
    </w:p>
    <w:p w:rsidR="00344939" w:rsidRPr="00436E33" w:rsidRDefault="00344939" w:rsidP="00344939">
      <w:pPr>
        <w:rPr>
          <w:sz w:val="18"/>
          <w:lang w:val="fr-CH"/>
        </w:rPr>
      </w:pPr>
      <w:r w:rsidRPr="00436E33">
        <w:fldChar w:fldCharType="begin"/>
      </w:r>
      <w:r w:rsidRPr="00436E33">
        <w:rPr>
          <w:lang w:val="fr-CH"/>
        </w:rPr>
        <w:instrText xml:space="preserve"> AUTONUM  </w:instrText>
      </w:r>
      <w:r w:rsidRPr="00436E33">
        <w:fldChar w:fldCharType="end"/>
      </w:r>
      <w:r w:rsidRPr="00436E33">
        <w:rPr>
          <w:lang w:val="fr-CH"/>
        </w:rPr>
        <w:tab/>
        <w:t>L</w:t>
      </w:r>
      <w:r w:rsidR="00F72B59" w:rsidRPr="00436E33">
        <w:rPr>
          <w:lang w:val="fr-CH"/>
        </w:rPr>
        <w:t>’</w:t>
      </w:r>
      <w:r w:rsidRPr="00436E33">
        <w:rPr>
          <w:lang w:val="fr-CH"/>
        </w:rPr>
        <w:t>article 12 du projet de loi contient les dispositions relatives à la protection provisoire qui correspondent aux dispositions de l</w:t>
      </w:r>
      <w:r w:rsidR="00F72B59" w:rsidRPr="00436E33">
        <w:rPr>
          <w:lang w:val="fr-CH"/>
        </w:rPr>
        <w:t>’</w:t>
      </w:r>
      <w:r w:rsidRPr="00436E33">
        <w:rPr>
          <w:lang w:val="fr-CH"/>
        </w:rPr>
        <w:t>article 13 de l</w:t>
      </w:r>
      <w:r w:rsidR="00F72B59" w:rsidRPr="00436E33">
        <w:rPr>
          <w:lang w:val="fr-CH"/>
        </w:rPr>
        <w:t>’</w:t>
      </w:r>
      <w:r w:rsidRPr="00436E33">
        <w:rPr>
          <w:lang w:val="fr-CH"/>
        </w:rPr>
        <w:t>Acte de 1991.</w:t>
      </w:r>
    </w:p>
    <w:p w:rsidR="00344939" w:rsidRPr="00436E33" w:rsidRDefault="00344939" w:rsidP="00344939">
      <w:pPr>
        <w:rPr>
          <w:sz w:val="18"/>
          <w:lang w:val="fr-CH"/>
        </w:rPr>
      </w:pPr>
    </w:p>
    <w:p w:rsidR="00344939" w:rsidRPr="00436E33" w:rsidRDefault="00344939" w:rsidP="00344939">
      <w:pPr>
        <w:rPr>
          <w:sz w:val="18"/>
          <w:lang w:val="fr-CH"/>
        </w:rPr>
      </w:pPr>
    </w:p>
    <w:p w:rsidR="00344939" w:rsidRPr="00436E33" w:rsidRDefault="00344939" w:rsidP="00344939">
      <w:pPr>
        <w:keepNext/>
        <w:rPr>
          <w:u w:val="single"/>
          <w:lang w:val="fr-CH"/>
        </w:rPr>
      </w:pPr>
      <w:r w:rsidRPr="00436E33">
        <w:rPr>
          <w:u w:val="single"/>
          <w:lang w:val="fr-CH"/>
        </w:rPr>
        <w:t>Article 14 de l</w:t>
      </w:r>
      <w:r w:rsidR="00F72B59" w:rsidRPr="00436E33">
        <w:rPr>
          <w:u w:val="single"/>
          <w:lang w:val="fr-CH"/>
        </w:rPr>
        <w:t>’</w:t>
      </w:r>
      <w:r w:rsidRPr="00436E33">
        <w:rPr>
          <w:u w:val="single"/>
          <w:lang w:val="fr-CH"/>
        </w:rPr>
        <w:t>Acte de 1991</w:t>
      </w:r>
      <w:r w:rsidR="00FF54CE" w:rsidRPr="00436E33">
        <w:rPr>
          <w:u w:val="single"/>
          <w:lang w:val="fr-CH"/>
        </w:rPr>
        <w:t> :</w:t>
      </w:r>
      <w:r w:rsidRPr="00436E33">
        <w:rPr>
          <w:u w:val="single"/>
          <w:lang w:val="fr-CH"/>
        </w:rPr>
        <w:t xml:space="preserve"> Étendue du droit d</w:t>
      </w:r>
      <w:r w:rsidR="00F72B59" w:rsidRPr="00436E33">
        <w:rPr>
          <w:u w:val="single"/>
          <w:lang w:val="fr-CH"/>
        </w:rPr>
        <w:t>’</w:t>
      </w:r>
      <w:r w:rsidRPr="00436E33">
        <w:rPr>
          <w:u w:val="single"/>
          <w:lang w:val="fr-CH"/>
        </w:rPr>
        <w:t>obtenteur</w:t>
      </w:r>
    </w:p>
    <w:p w:rsidR="00344939" w:rsidRPr="00436E33" w:rsidRDefault="00344939" w:rsidP="00344939">
      <w:pPr>
        <w:keepNext/>
        <w:rPr>
          <w:sz w:val="18"/>
          <w:lang w:val="fr-CH"/>
        </w:rPr>
      </w:pPr>
    </w:p>
    <w:p w:rsidR="00344939" w:rsidRPr="00436E33" w:rsidRDefault="00344939" w:rsidP="00344939">
      <w:pPr>
        <w:rPr>
          <w:lang w:val="fr-CH"/>
        </w:rPr>
      </w:pPr>
      <w:r w:rsidRPr="00436E33">
        <w:fldChar w:fldCharType="begin"/>
      </w:r>
      <w:r w:rsidRPr="00436E33">
        <w:rPr>
          <w:lang w:val="fr-CH"/>
        </w:rPr>
        <w:instrText xml:space="preserve"> AUTONUM  </w:instrText>
      </w:r>
      <w:r w:rsidRPr="00436E33">
        <w:fldChar w:fldCharType="end"/>
      </w:r>
      <w:r w:rsidRPr="00436E33">
        <w:rPr>
          <w:lang w:val="fr-CH"/>
        </w:rPr>
        <w:tab/>
        <w:t>L</w:t>
      </w:r>
      <w:r w:rsidR="00F72B59" w:rsidRPr="00436E33">
        <w:rPr>
          <w:lang w:val="fr-CH"/>
        </w:rPr>
        <w:t>’</w:t>
      </w:r>
      <w:r w:rsidRPr="00436E33">
        <w:rPr>
          <w:lang w:val="fr-CH"/>
        </w:rPr>
        <w:t>article 13 du projet de loi contient des dispositions sur l</w:t>
      </w:r>
      <w:r w:rsidR="00F72B59" w:rsidRPr="00436E33">
        <w:rPr>
          <w:lang w:val="fr-CH"/>
        </w:rPr>
        <w:t>’</w:t>
      </w:r>
      <w:r w:rsidRPr="00436E33">
        <w:rPr>
          <w:lang w:val="fr-CH"/>
        </w:rPr>
        <w:t>étendue du droit d</w:t>
      </w:r>
      <w:r w:rsidR="00F72B59" w:rsidRPr="00436E33">
        <w:rPr>
          <w:lang w:val="fr-CH"/>
        </w:rPr>
        <w:t>’</w:t>
      </w:r>
      <w:r w:rsidRPr="00436E33">
        <w:rPr>
          <w:lang w:val="fr-CH"/>
        </w:rPr>
        <w:t>obtenteur qui correspondent aux dispositions de l</w:t>
      </w:r>
      <w:r w:rsidR="00F72B59" w:rsidRPr="00436E33">
        <w:rPr>
          <w:lang w:val="fr-CH"/>
        </w:rPr>
        <w:t>’</w:t>
      </w:r>
      <w:r w:rsidRPr="00436E33">
        <w:rPr>
          <w:lang w:val="fr-CH"/>
        </w:rPr>
        <w:t>article 14 de l</w:t>
      </w:r>
      <w:r w:rsidR="00F72B59" w:rsidRPr="00436E33">
        <w:rPr>
          <w:lang w:val="fr-CH"/>
        </w:rPr>
        <w:t>’</w:t>
      </w:r>
      <w:r w:rsidRPr="00436E33">
        <w:rPr>
          <w:lang w:val="fr-CH"/>
        </w:rPr>
        <w:t>Acte de 1991.</w:t>
      </w:r>
    </w:p>
    <w:p w:rsidR="00344939" w:rsidRPr="00436E33" w:rsidRDefault="00344939" w:rsidP="00344939">
      <w:pPr>
        <w:rPr>
          <w:strike/>
          <w:sz w:val="18"/>
          <w:lang w:val="fr-CH"/>
        </w:rPr>
      </w:pPr>
    </w:p>
    <w:p w:rsidR="00344939" w:rsidRPr="00436E33" w:rsidRDefault="00344939" w:rsidP="00344939">
      <w:pPr>
        <w:rPr>
          <w:sz w:val="18"/>
          <w:lang w:val="fr-CH"/>
        </w:rPr>
      </w:pPr>
    </w:p>
    <w:p w:rsidR="00344939" w:rsidRPr="00436E33" w:rsidRDefault="00344939" w:rsidP="00344939">
      <w:pPr>
        <w:keepNext/>
        <w:rPr>
          <w:rFonts w:cs="Arial"/>
          <w:u w:val="single"/>
          <w:lang w:val="fr-CH"/>
        </w:rPr>
      </w:pPr>
      <w:r w:rsidRPr="00436E33">
        <w:rPr>
          <w:rFonts w:cs="Arial"/>
          <w:u w:val="single"/>
          <w:lang w:val="fr-CH"/>
        </w:rPr>
        <w:t>Article 15 de l</w:t>
      </w:r>
      <w:r w:rsidR="00F72B59" w:rsidRPr="00436E33">
        <w:rPr>
          <w:rFonts w:cs="Arial"/>
          <w:u w:val="single"/>
          <w:lang w:val="fr-CH"/>
        </w:rPr>
        <w:t>’</w:t>
      </w:r>
      <w:r w:rsidRPr="00436E33">
        <w:rPr>
          <w:rFonts w:cs="Arial"/>
          <w:u w:val="single"/>
          <w:lang w:val="fr-CH"/>
        </w:rPr>
        <w:t>Acte de 1991</w:t>
      </w:r>
      <w:r w:rsidR="00FF54CE" w:rsidRPr="00436E33">
        <w:rPr>
          <w:rFonts w:cs="Arial"/>
          <w:u w:val="single"/>
          <w:lang w:val="fr-CH"/>
        </w:rPr>
        <w:t> :</w:t>
      </w:r>
      <w:r w:rsidRPr="00436E33">
        <w:rPr>
          <w:rFonts w:cs="Arial"/>
          <w:u w:val="single"/>
          <w:lang w:val="fr-CH"/>
        </w:rPr>
        <w:t xml:space="preserve"> Exceptions au droit d</w:t>
      </w:r>
      <w:r w:rsidR="00F72B59" w:rsidRPr="00436E33">
        <w:rPr>
          <w:rFonts w:cs="Arial"/>
          <w:u w:val="single"/>
          <w:lang w:val="fr-CH"/>
        </w:rPr>
        <w:t>’</w:t>
      </w:r>
      <w:r w:rsidRPr="00436E33">
        <w:rPr>
          <w:rFonts w:cs="Arial"/>
          <w:u w:val="single"/>
          <w:lang w:val="fr-CH"/>
        </w:rPr>
        <w:t>obtenteur</w:t>
      </w:r>
    </w:p>
    <w:p w:rsidR="00344939" w:rsidRPr="00436E33" w:rsidRDefault="00344939" w:rsidP="00344939">
      <w:pPr>
        <w:rPr>
          <w:sz w:val="18"/>
          <w:lang w:val="fr-CH"/>
        </w:rPr>
      </w:pPr>
    </w:p>
    <w:p w:rsidR="00344939" w:rsidRPr="00436E33" w:rsidRDefault="00344939" w:rsidP="00344939">
      <w:pPr>
        <w:rPr>
          <w:rFonts w:cs="Arial"/>
          <w:lang w:val="fr-CH"/>
        </w:rPr>
      </w:pPr>
      <w:r w:rsidRPr="00436E33">
        <w:rPr>
          <w:rFonts w:cs="Arial"/>
        </w:rPr>
        <w:fldChar w:fldCharType="begin"/>
      </w:r>
      <w:r w:rsidRPr="00436E33">
        <w:rPr>
          <w:rFonts w:cs="Arial"/>
          <w:lang w:val="fr-CH"/>
        </w:rPr>
        <w:instrText xml:space="preserve"> AUTONUM  </w:instrText>
      </w:r>
      <w:r w:rsidRPr="00436E33">
        <w:rPr>
          <w:rFonts w:cs="Arial"/>
        </w:rPr>
        <w:fldChar w:fldCharType="end"/>
      </w:r>
      <w:r w:rsidRPr="00436E33">
        <w:rPr>
          <w:rFonts w:cs="Arial"/>
          <w:lang w:val="fr-CH"/>
        </w:rPr>
        <w:tab/>
        <w:t>L</w:t>
      </w:r>
      <w:r w:rsidR="00F72B59" w:rsidRPr="00436E33">
        <w:rPr>
          <w:rFonts w:cs="Arial"/>
          <w:lang w:val="fr-CH"/>
        </w:rPr>
        <w:t>’</w:t>
      </w:r>
      <w:r w:rsidRPr="00436E33">
        <w:rPr>
          <w:rFonts w:cs="Arial"/>
          <w:lang w:val="fr-CH"/>
        </w:rPr>
        <w:t>article 14.1) du projet de loi contient des dispositions relatives aux exceptions obligatoires au droit d</w:t>
      </w:r>
      <w:r w:rsidR="00F72B59" w:rsidRPr="00436E33">
        <w:rPr>
          <w:rFonts w:cs="Arial"/>
          <w:lang w:val="fr-CH"/>
        </w:rPr>
        <w:t>’</w:t>
      </w:r>
      <w:r w:rsidRPr="00436E33">
        <w:rPr>
          <w:rFonts w:cs="Arial"/>
          <w:lang w:val="fr-CH"/>
        </w:rPr>
        <w:t>obtenteur qui correspondent à l</w:t>
      </w:r>
      <w:r w:rsidR="00F72B59" w:rsidRPr="00436E33">
        <w:rPr>
          <w:rFonts w:cs="Arial"/>
          <w:lang w:val="fr-CH"/>
        </w:rPr>
        <w:t>’</w:t>
      </w:r>
      <w:r w:rsidRPr="00436E33">
        <w:rPr>
          <w:rFonts w:cs="Arial"/>
          <w:lang w:val="fr-CH"/>
        </w:rPr>
        <w:t>article 15.1) de l</w:t>
      </w:r>
      <w:r w:rsidR="00F72B59" w:rsidRPr="00436E33">
        <w:rPr>
          <w:rFonts w:cs="Arial"/>
          <w:lang w:val="fr-CH"/>
        </w:rPr>
        <w:t>’</w:t>
      </w:r>
      <w:r w:rsidRPr="00436E33">
        <w:rPr>
          <w:rFonts w:cs="Arial"/>
          <w:lang w:val="fr-CH"/>
        </w:rPr>
        <w:t>Acte de 1991.</w:t>
      </w:r>
    </w:p>
    <w:p w:rsidR="00344939" w:rsidRPr="00436E33" w:rsidRDefault="00344939" w:rsidP="00344939">
      <w:pPr>
        <w:pStyle w:val="Heading1"/>
        <w:rPr>
          <w:sz w:val="18"/>
          <w:lang w:val="fr-CH"/>
        </w:rPr>
      </w:pPr>
    </w:p>
    <w:p w:rsidR="00344939" w:rsidRPr="00436E33" w:rsidRDefault="00344939" w:rsidP="00344939">
      <w:pPr>
        <w:keepNext/>
        <w:rPr>
          <w:rFonts w:cs="Arial"/>
          <w:lang w:val="fr-CH"/>
        </w:rPr>
      </w:pPr>
      <w:r w:rsidRPr="00436E33">
        <w:rPr>
          <w:rFonts w:cs="Arial"/>
        </w:rPr>
        <w:fldChar w:fldCharType="begin"/>
      </w:r>
      <w:r w:rsidRPr="00436E33">
        <w:rPr>
          <w:rFonts w:cs="Arial"/>
          <w:lang w:val="fr-CH"/>
        </w:rPr>
        <w:instrText xml:space="preserve"> AUTONUM  </w:instrText>
      </w:r>
      <w:r w:rsidRPr="00436E33">
        <w:rPr>
          <w:rFonts w:cs="Arial"/>
        </w:rPr>
        <w:fldChar w:fldCharType="end"/>
      </w:r>
      <w:r w:rsidRPr="00436E33">
        <w:rPr>
          <w:rFonts w:cs="Arial"/>
          <w:lang w:val="fr-CH"/>
        </w:rPr>
        <w:tab/>
        <w:t>L</w:t>
      </w:r>
      <w:r w:rsidR="00F72B59" w:rsidRPr="00436E33">
        <w:rPr>
          <w:rFonts w:cs="Arial"/>
          <w:lang w:val="fr-CH"/>
        </w:rPr>
        <w:t>’</w:t>
      </w:r>
      <w:r w:rsidRPr="00436E33">
        <w:rPr>
          <w:rFonts w:cs="Arial"/>
          <w:lang w:val="fr-CH"/>
        </w:rPr>
        <w:t>article 14.2) à 4) du projet de loi contient des dispositions concernant l</w:t>
      </w:r>
      <w:r w:rsidR="00F72B59" w:rsidRPr="00436E33">
        <w:rPr>
          <w:rFonts w:cs="Arial"/>
          <w:lang w:val="fr-CH"/>
        </w:rPr>
        <w:t>’</w:t>
      </w:r>
      <w:r w:rsidRPr="00436E33">
        <w:rPr>
          <w:rFonts w:cs="Arial"/>
          <w:lang w:val="fr-CH"/>
        </w:rPr>
        <w:t>exception facultative prévue à l</w:t>
      </w:r>
      <w:r w:rsidR="00F72B59" w:rsidRPr="00436E33">
        <w:rPr>
          <w:rFonts w:cs="Arial"/>
          <w:lang w:val="fr-CH"/>
        </w:rPr>
        <w:t>’</w:t>
      </w:r>
      <w:r w:rsidRPr="00436E33">
        <w:rPr>
          <w:rFonts w:cs="Arial"/>
          <w:lang w:val="fr-CH"/>
        </w:rPr>
        <w:t>article 15.2) de l</w:t>
      </w:r>
      <w:r w:rsidR="00F72B59" w:rsidRPr="00436E33">
        <w:rPr>
          <w:rFonts w:cs="Arial"/>
          <w:lang w:val="fr-CH"/>
        </w:rPr>
        <w:t>’</w:t>
      </w:r>
      <w:r w:rsidRPr="00436E33">
        <w:rPr>
          <w:rFonts w:cs="Arial"/>
          <w:lang w:val="fr-CH"/>
        </w:rPr>
        <w:t>Acte de 1991, comme suit</w:t>
      </w:r>
      <w:r w:rsidR="00FF54CE" w:rsidRPr="00436E33">
        <w:rPr>
          <w:rFonts w:cs="Arial"/>
          <w:lang w:val="fr-CH"/>
        </w:rPr>
        <w:t> :</w:t>
      </w:r>
    </w:p>
    <w:p w:rsidR="00344939" w:rsidRPr="00436E33" w:rsidRDefault="00344939" w:rsidP="00344939">
      <w:pPr>
        <w:rPr>
          <w:rFonts w:cs="Arial"/>
          <w:sz w:val="16"/>
          <w:szCs w:val="18"/>
          <w:lang w:val="fr-CH"/>
        </w:rPr>
      </w:pPr>
    </w:p>
    <w:p w:rsidR="00344939" w:rsidRPr="00436E33" w:rsidRDefault="00F72B59" w:rsidP="00344939">
      <w:pPr>
        <w:spacing w:after="120"/>
        <w:ind w:left="562" w:right="562"/>
        <w:rPr>
          <w:rFonts w:cs="Arial"/>
          <w:sz w:val="18"/>
          <w:szCs w:val="18"/>
        </w:rPr>
      </w:pPr>
      <w:r w:rsidRPr="00436E33">
        <w:rPr>
          <w:rFonts w:cs="Arial"/>
          <w:sz w:val="18"/>
          <w:szCs w:val="18"/>
        </w:rPr>
        <w:t>“</w:t>
      </w:r>
      <w:r w:rsidR="00344939" w:rsidRPr="00436E33">
        <w:rPr>
          <w:rFonts w:cs="Arial"/>
          <w:sz w:val="18"/>
          <w:szCs w:val="18"/>
        </w:rPr>
        <w:t>2.</w:t>
      </w:r>
      <w:r w:rsidR="00344939" w:rsidRPr="00436E33">
        <w:rPr>
          <w:rFonts w:cs="Arial"/>
          <w:sz w:val="18"/>
          <w:szCs w:val="18"/>
        </w:rPr>
        <w:tab/>
        <w:t>Il n</w:t>
      </w:r>
      <w:r w:rsidRPr="00436E33">
        <w:rPr>
          <w:rFonts w:cs="Arial"/>
          <w:sz w:val="18"/>
          <w:szCs w:val="18"/>
        </w:rPr>
        <w:t>’</w:t>
      </w:r>
      <w:r w:rsidR="00344939" w:rsidRPr="00436E33">
        <w:rPr>
          <w:rFonts w:cs="Arial"/>
          <w:sz w:val="18"/>
          <w:szCs w:val="18"/>
        </w:rPr>
        <w:t>est pas considéré qu</w:t>
      </w:r>
      <w:r w:rsidRPr="00436E33">
        <w:rPr>
          <w:rFonts w:cs="Arial"/>
          <w:sz w:val="18"/>
          <w:szCs w:val="18"/>
        </w:rPr>
        <w:t>’</w:t>
      </w:r>
      <w:r w:rsidR="00344939" w:rsidRPr="00436E33">
        <w:rPr>
          <w:rFonts w:cs="Arial"/>
          <w:sz w:val="18"/>
          <w:szCs w:val="18"/>
        </w:rPr>
        <w:t xml:space="preserve">il y </w:t>
      </w:r>
      <w:r w:rsidR="000D65F4" w:rsidRPr="00436E33">
        <w:rPr>
          <w:rFonts w:cs="Arial"/>
          <w:sz w:val="18"/>
          <w:szCs w:val="18"/>
        </w:rPr>
        <w:t>a atteinte au droit d</w:t>
      </w:r>
      <w:r w:rsidRPr="00436E33">
        <w:rPr>
          <w:rFonts w:cs="Arial"/>
          <w:sz w:val="18"/>
          <w:szCs w:val="18"/>
        </w:rPr>
        <w:t>’</w:t>
      </w:r>
      <w:r w:rsidR="000D65F4" w:rsidRPr="00436E33">
        <w:rPr>
          <w:rFonts w:cs="Arial"/>
          <w:sz w:val="18"/>
          <w:szCs w:val="18"/>
        </w:rPr>
        <w:t>obtenteur</w:t>
      </w:r>
      <w:r w:rsidR="00344939" w:rsidRPr="00436E33">
        <w:rPr>
          <w:rFonts w:cs="Arial"/>
          <w:sz w:val="18"/>
          <w:szCs w:val="18"/>
        </w:rPr>
        <w:t xml:space="preserve"> si les agriculteurs, dans des limites raisonnables et sous réserve de la sauvegarde des intérêts légitimes des obtenteurs, utilisent, à des fins de reproduction ou de multiplication, sur leur propre exploitation, le produit de la récolte qu</w:t>
      </w:r>
      <w:r w:rsidRPr="00436E33">
        <w:rPr>
          <w:rFonts w:cs="Arial"/>
          <w:sz w:val="18"/>
          <w:szCs w:val="18"/>
        </w:rPr>
        <w:t>’</w:t>
      </w:r>
      <w:r w:rsidR="00344939" w:rsidRPr="00436E33">
        <w:rPr>
          <w:rFonts w:cs="Arial"/>
          <w:sz w:val="18"/>
          <w:szCs w:val="18"/>
        </w:rPr>
        <w:t>ils ont obtenu par la mise en culture, sur leur propre exploitation, de variétés protégées ou de variétés couvertes</w:t>
      </w:r>
      <w:r w:rsidR="000D65F4" w:rsidRPr="00436E33">
        <w:rPr>
          <w:rFonts w:cs="Arial"/>
          <w:sz w:val="18"/>
          <w:szCs w:val="18"/>
        </w:rPr>
        <w:t xml:space="preserve"> par</w:t>
      </w:r>
      <w:r w:rsidR="00344939" w:rsidRPr="00436E33">
        <w:rPr>
          <w:rFonts w:cs="Arial"/>
          <w:sz w:val="18"/>
          <w:szCs w:val="18"/>
        </w:rPr>
        <w:t xml:space="preserve"> l</w:t>
      </w:r>
      <w:r w:rsidRPr="00436E33">
        <w:rPr>
          <w:rFonts w:cs="Arial"/>
          <w:sz w:val="18"/>
          <w:szCs w:val="18"/>
        </w:rPr>
        <w:t>’</w:t>
      </w:r>
      <w:r w:rsidR="00344939" w:rsidRPr="00436E33">
        <w:rPr>
          <w:rFonts w:cs="Arial"/>
          <w:sz w:val="18"/>
          <w:szCs w:val="18"/>
        </w:rPr>
        <w:t>article 13.4.1) ou 2) de la présente loi, figurant sur la liste des plantes agricoles prescrites.</w:t>
      </w:r>
    </w:p>
    <w:p w:rsidR="00344939" w:rsidRPr="00436E33" w:rsidRDefault="00F72B59" w:rsidP="00344939">
      <w:pPr>
        <w:spacing w:after="120"/>
        <w:ind w:left="562" w:right="562"/>
        <w:rPr>
          <w:rFonts w:cs="Arial"/>
          <w:sz w:val="18"/>
          <w:szCs w:val="18"/>
        </w:rPr>
      </w:pPr>
      <w:r w:rsidRPr="00436E33">
        <w:rPr>
          <w:rFonts w:cs="Arial"/>
          <w:sz w:val="18"/>
          <w:szCs w:val="18"/>
        </w:rPr>
        <w:t>“</w:t>
      </w:r>
      <w:r w:rsidR="000C1EB3" w:rsidRPr="00436E33">
        <w:rPr>
          <w:rFonts w:cs="Arial"/>
          <w:sz w:val="18"/>
          <w:szCs w:val="18"/>
        </w:rPr>
        <w:t>3.</w:t>
      </w:r>
      <w:r w:rsidR="00344939" w:rsidRPr="00436E33">
        <w:rPr>
          <w:rFonts w:cs="Arial"/>
          <w:sz w:val="18"/>
          <w:szCs w:val="18"/>
        </w:rPr>
        <w:tab/>
        <w:t>L</w:t>
      </w:r>
      <w:r w:rsidR="000D65F4" w:rsidRPr="00436E33">
        <w:rPr>
          <w:rFonts w:cs="Arial"/>
          <w:sz w:val="18"/>
          <w:szCs w:val="18"/>
        </w:rPr>
        <w:t xml:space="preserve">e service compétent </w:t>
      </w:r>
      <w:r w:rsidR="00344939" w:rsidRPr="00436E33">
        <w:rPr>
          <w:rFonts w:cs="Arial"/>
          <w:sz w:val="18"/>
          <w:szCs w:val="18"/>
        </w:rPr>
        <w:t xml:space="preserve">du </w:t>
      </w:r>
      <w:r w:rsidR="00F24B1C" w:rsidRPr="00436E33">
        <w:rPr>
          <w:rFonts w:cs="Arial"/>
          <w:sz w:val="18"/>
          <w:szCs w:val="18"/>
        </w:rPr>
        <w:t>gouvernement</w:t>
      </w:r>
      <w:r w:rsidR="00344939" w:rsidRPr="00436E33">
        <w:rPr>
          <w:rFonts w:cs="Arial"/>
          <w:sz w:val="18"/>
          <w:szCs w:val="18"/>
        </w:rPr>
        <w:t xml:space="preserve"> établit la liste des plantes agricol</w:t>
      </w:r>
      <w:r w:rsidR="000A3368" w:rsidRPr="00436E33">
        <w:rPr>
          <w:rFonts w:cs="Arial"/>
          <w:sz w:val="18"/>
          <w:szCs w:val="18"/>
        </w:rPr>
        <w:t xml:space="preserve">es.  </w:t>
      </w:r>
      <w:r w:rsidR="000A3368" w:rsidRPr="00436E33">
        <w:rPr>
          <w:rFonts w:ascii="Arial Unicode MS" w:hAnsi="Arial Unicode MS" w:cs="Arial Unicode MS"/>
          <w:sz w:val="18"/>
          <w:szCs w:val="18"/>
          <w:lang w:val="fr-CH"/>
        </w:rPr>
        <w:t>Le</w:t>
      </w:r>
      <w:r w:rsidR="00344939" w:rsidRPr="00436E33">
        <w:rPr>
          <w:rFonts w:ascii="Arial Unicode MS" w:hAnsi="Arial Unicode MS" w:cs="Arial Unicode MS"/>
          <w:sz w:val="18"/>
          <w:szCs w:val="18"/>
          <w:lang w:val="fr-CH"/>
        </w:rPr>
        <w:t>s variétés de plantes fruitières, ornementales, potagères et forestières sont exclues de l</w:t>
      </w:r>
      <w:r w:rsidRPr="00436E33">
        <w:rPr>
          <w:rFonts w:ascii="Arial Unicode MS" w:hAnsi="Arial Unicode MS" w:cs="Arial Unicode MS"/>
          <w:sz w:val="18"/>
          <w:szCs w:val="18"/>
          <w:lang w:val="fr-CH"/>
        </w:rPr>
        <w:t>’</w:t>
      </w:r>
      <w:r w:rsidR="00344939" w:rsidRPr="00436E33">
        <w:rPr>
          <w:rFonts w:ascii="Arial Unicode MS" w:hAnsi="Arial Unicode MS" w:cs="Arial Unicode MS"/>
          <w:sz w:val="18"/>
          <w:szCs w:val="18"/>
          <w:lang w:val="fr-CH"/>
        </w:rPr>
        <w:t>exception prévue à l</w:t>
      </w:r>
      <w:r w:rsidRPr="00436E33">
        <w:rPr>
          <w:rFonts w:ascii="Arial Unicode MS" w:hAnsi="Arial Unicode MS" w:cs="Arial Unicode MS"/>
          <w:sz w:val="18"/>
          <w:szCs w:val="18"/>
          <w:lang w:val="fr-CH"/>
        </w:rPr>
        <w:t>’</w:t>
      </w:r>
      <w:r w:rsidR="00344939" w:rsidRPr="00436E33">
        <w:rPr>
          <w:rFonts w:ascii="Arial Unicode MS" w:hAnsi="Arial Unicode MS" w:cs="Arial Unicode MS"/>
          <w:sz w:val="18"/>
          <w:szCs w:val="18"/>
          <w:lang w:val="fr-CH"/>
        </w:rPr>
        <w:t>alinéa </w:t>
      </w:r>
      <w:r w:rsidR="00344939" w:rsidRPr="00436E33">
        <w:rPr>
          <w:rFonts w:cs="Arial"/>
          <w:sz w:val="18"/>
          <w:szCs w:val="18"/>
        </w:rPr>
        <w:t>2.</w:t>
      </w:r>
    </w:p>
    <w:p w:rsidR="00344939" w:rsidRPr="00436E33" w:rsidRDefault="00F72B59" w:rsidP="00344939">
      <w:pPr>
        <w:spacing w:after="120"/>
        <w:ind w:left="562" w:right="562"/>
        <w:rPr>
          <w:rFonts w:cs="Arial"/>
          <w:sz w:val="18"/>
          <w:szCs w:val="18"/>
        </w:rPr>
      </w:pPr>
      <w:r w:rsidRPr="00436E33">
        <w:rPr>
          <w:rFonts w:cs="Arial"/>
          <w:sz w:val="18"/>
          <w:szCs w:val="18"/>
        </w:rPr>
        <w:t>“</w:t>
      </w:r>
      <w:r w:rsidR="000C1EB3" w:rsidRPr="00436E33">
        <w:rPr>
          <w:rFonts w:cs="Arial"/>
          <w:sz w:val="18"/>
          <w:szCs w:val="18"/>
        </w:rPr>
        <w:t>4.</w:t>
      </w:r>
      <w:r w:rsidR="00344939" w:rsidRPr="00436E33">
        <w:rPr>
          <w:rFonts w:cs="Arial"/>
          <w:sz w:val="18"/>
          <w:szCs w:val="18"/>
        </w:rPr>
        <w:tab/>
        <w:t>Les limites raisonnables et les mesures de sauvegarde des intérêts légitimes de l</w:t>
      </w:r>
      <w:r w:rsidRPr="00436E33">
        <w:rPr>
          <w:rFonts w:cs="Arial"/>
          <w:sz w:val="18"/>
          <w:szCs w:val="18"/>
        </w:rPr>
        <w:t>’</w:t>
      </w:r>
      <w:r w:rsidR="00344939" w:rsidRPr="00436E33">
        <w:rPr>
          <w:rFonts w:cs="Arial"/>
          <w:sz w:val="18"/>
          <w:szCs w:val="18"/>
        </w:rPr>
        <w:t>obtenteur, visées à l</w:t>
      </w:r>
      <w:r w:rsidRPr="00436E33">
        <w:rPr>
          <w:rFonts w:cs="Arial"/>
          <w:sz w:val="18"/>
          <w:szCs w:val="18"/>
        </w:rPr>
        <w:t>’</w:t>
      </w:r>
      <w:r w:rsidR="00344939" w:rsidRPr="00436E33">
        <w:rPr>
          <w:rFonts w:cs="Arial"/>
          <w:sz w:val="18"/>
          <w:szCs w:val="18"/>
        </w:rPr>
        <w:t>alinéa 2) seront précisées dans le règlement d</w:t>
      </w:r>
      <w:r w:rsidRPr="00436E33">
        <w:rPr>
          <w:rFonts w:cs="Arial"/>
          <w:sz w:val="18"/>
          <w:szCs w:val="18"/>
        </w:rPr>
        <w:t>’</w:t>
      </w:r>
      <w:r w:rsidR="00344939" w:rsidRPr="00436E33">
        <w:rPr>
          <w:rFonts w:cs="Arial"/>
          <w:sz w:val="18"/>
          <w:szCs w:val="18"/>
        </w:rPr>
        <w:t>exécution.</w:t>
      </w:r>
      <w:r w:rsidRPr="00436E33">
        <w:rPr>
          <w:rFonts w:cs="Arial"/>
          <w:sz w:val="18"/>
          <w:szCs w:val="18"/>
        </w:rPr>
        <w:t>”</w:t>
      </w:r>
    </w:p>
    <w:p w:rsidR="00344939" w:rsidRPr="00436E33" w:rsidRDefault="00344939" w:rsidP="00344939">
      <w:pPr>
        <w:rPr>
          <w:sz w:val="18"/>
        </w:rPr>
      </w:pPr>
    </w:p>
    <w:p w:rsidR="00436E33" w:rsidRPr="00436E33" w:rsidRDefault="00436E33" w:rsidP="00344939">
      <w:pPr>
        <w:keepNext/>
        <w:rPr>
          <w:rFonts w:cs="Arial"/>
          <w:sz w:val="18"/>
          <w:u w:val="single"/>
          <w:lang w:val="fr-CH"/>
        </w:rPr>
      </w:pPr>
    </w:p>
    <w:p w:rsidR="00344939" w:rsidRPr="00436E33" w:rsidRDefault="00344939" w:rsidP="00344939">
      <w:pPr>
        <w:keepNext/>
        <w:rPr>
          <w:rFonts w:cs="Arial"/>
          <w:u w:val="single"/>
          <w:lang w:val="fr-CH"/>
        </w:rPr>
      </w:pPr>
      <w:r w:rsidRPr="00436E33">
        <w:rPr>
          <w:rFonts w:cs="Arial"/>
          <w:u w:val="single"/>
          <w:lang w:val="fr-CH"/>
        </w:rPr>
        <w:t>Article 16 de l</w:t>
      </w:r>
      <w:r w:rsidR="00F72B59" w:rsidRPr="00436E33">
        <w:rPr>
          <w:rFonts w:cs="Arial"/>
          <w:u w:val="single"/>
          <w:lang w:val="fr-CH"/>
        </w:rPr>
        <w:t>’</w:t>
      </w:r>
      <w:r w:rsidRPr="00436E33">
        <w:rPr>
          <w:rFonts w:cs="Arial"/>
          <w:u w:val="single"/>
          <w:lang w:val="fr-CH"/>
        </w:rPr>
        <w:t>Acte de 1991</w:t>
      </w:r>
      <w:r w:rsidR="00FF54CE" w:rsidRPr="00436E33">
        <w:rPr>
          <w:rFonts w:cs="Arial"/>
          <w:u w:val="single"/>
          <w:lang w:val="fr-CH"/>
        </w:rPr>
        <w:t> :</w:t>
      </w:r>
      <w:r w:rsidRPr="00436E33">
        <w:rPr>
          <w:rFonts w:cs="Arial"/>
          <w:u w:val="single"/>
          <w:lang w:val="fr-CH"/>
        </w:rPr>
        <w:t xml:space="preserve"> Épuisement du droit d</w:t>
      </w:r>
      <w:r w:rsidR="00F72B59" w:rsidRPr="00436E33">
        <w:rPr>
          <w:rFonts w:cs="Arial"/>
          <w:u w:val="single"/>
          <w:lang w:val="fr-CH"/>
        </w:rPr>
        <w:t>’</w:t>
      </w:r>
      <w:r w:rsidRPr="00436E33">
        <w:rPr>
          <w:rFonts w:cs="Arial"/>
          <w:u w:val="single"/>
          <w:lang w:val="fr-CH"/>
        </w:rPr>
        <w:t>obtenteur</w:t>
      </w:r>
    </w:p>
    <w:p w:rsidR="00344939" w:rsidRPr="00436E33" w:rsidRDefault="00344939" w:rsidP="00344939">
      <w:pPr>
        <w:keepNext/>
        <w:rPr>
          <w:rFonts w:cs="Arial"/>
          <w:sz w:val="18"/>
          <w:u w:val="single"/>
          <w:lang w:val="fr-CH"/>
        </w:rPr>
      </w:pPr>
    </w:p>
    <w:p w:rsidR="00344939" w:rsidRPr="00436E33" w:rsidRDefault="00344939" w:rsidP="00344939">
      <w:pPr>
        <w:rPr>
          <w:rFonts w:cs="Arial"/>
          <w:lang w:val="fr-CH"/>
        </w:rPr>
      </w:pPr>
      <w:r w:rsidRPr="00436E33">
        <w:rPr>
          <w:rFonts w:cs="Arial"/>
        </w:rPr>
        <w:fldChar w:fldCharType="begin"/>
      </w:r>
      <w:r w:rsidRPr="00436E33">
        <w:rPr>
          <w:rFonts w:cs="Arial"/>
          <w:lang w:val="fr-CH"/>
        </w:rPr>
        <w:instrText xml:space="preserve"> AUTONUM  </w:instrText>
      </w:r>
      <w:r w:rsidRPr="00436E33">
        <w:rPr>
          <w:rFonts w:cs="Arial"/>
        </w:rPr>
        <w:fldChar w:fldCharType="end"/>
      </w:r>
      <w:r w:rsidRPr="00436E33">
        <w:rPr>
          <w:rFonts w:cs="Arial"/>
          <w:lang w:val="fr-CH"/>
        </w:rPr>
        <w:tab/>
        <w:t>L</w:t>
      </w:r>
      <w:r w:rsidR="00F72B59" w:rsidRPr="00436E33">
        <w:rPr>
          <w:rFonts w:cs="Arial"/>
          <w:lang w:val="fr-CH"/>
        </w:rPr>
        <w:t>’</w:t>
      </w:r>
      <w:r w:rsidRPr="00436E33">
        <w:rPr>
          <w:rFonts w:cs="Arial"/>
          <w:lang w:val="fr-CH"/>
        </w:rPr>
        <w:t>article 15 du projet de loi contient les dispositions relatives à l</w:t>
      </w:r>
      <w:r w:rsidR="00F72B59" w:rsidRPr="00436E33">
        <w:rPr>
          <w:rFonts w:cs="Arial"/>
          <w:lang w:val="fr-CH"/>
        </w:rPr>
        <w:t>’</w:t>
      </w:r>
      <w:r w:rsidRPr="00436E33">
        <w:rPr>
          <w:rFonts w:cs="Arial"/>
          <w:lang w:val="fr-CH"/>
        </w:rPr>
        <w:t>épuisement du droit d</w:t>
      </w:r>
      <w:r w:rsidR="00F72B59" w:rsidRPr="00436E33">
        <w:rPr>
          <w:rFonts w:cs="Arial"/>
          <w:lang w:val="fr-CH"/>
        </w:rPr>
        <w:t>’</w:t>
      </w:r>
      <w:r w:rsidRPr="00436E33">
        <w:rPr>
          <w:rFonts w:cs="Arial"/>
          <w:lang w:val="fr-CH"/>
        </w:rPr>
        <w:t>obtenteur qui correspondent aux dispositions de l</w:t>
      </w:r>
      <w:r w:rsidR="00F72B59" w:rsidRPr="00436E33">
        <w:rPr>
          <w:rFonts w:cs="Arial"/>
          <w:lang w:val="fr-CH"/>
        </w:rPr>
        <w:t>’</w:t>
      </w:r>
      <w:r w:rsidRPr="00436E33">
        <w:rPr>
          <w:rFonts w:cs="Arial"/>
          <w:lang w:val="fr-CH"/>
        </w:rPr>
        <w:t>article 16 de l</w:t>
      </w:r>
      <w:r w:rsidR="00F72B59" w:rsidRPr="00436E33">
        <w:rPr>
          <w:rFonts w:cs="Arial"/>
          <w:lang w:val="fr-CH"/>
        </w:rPr>
        <w:t>’</w:t>
      </w:r>
      <w:r w:rsidRPr="00436E33">
        <w:rPr>
          <w:rFonts w:cs="Arial"/>
          <w:lang w:val="fr-CH"/>
        </w:rPr>
        <w:t>Acte de 1991.</w:t>
      </w:r>
    </w:p>
    <w:p w:rsidR="00344939" w:rsidRPr="00436E33" w:rsidRDefault="00344939" w:rsidP="00344939">
      <w:pPr>
        <w:pStyle w:val="Heading1"/>
        <w:rPr>
          <w:sz w:val="18"/>
          <w:lang w:val="fr-CH"/>
        </w:rPr>
      </w:pPr>
    </w:p>
    <w:p w:rsidR="00344939" w:rsidRPr="00436E33" w:rsidRDefault="00344939" w:rsidP="00344939">
      <w:pPr>
        <w:rPr>
          <w:sz w:val="18"/>
          <w:lang w:val="fr-CH"/>
        </w:rPr>
      </w:pPr>
    </w:p>
    <w:p w:rsidR="00344939" w:rsidRPr="00436E33" w:rsidRDefault="00344939" w:rsidP="00344939">
      <w:pPr>
        <w:keepNext/>
        <w:rPr>
          <w:rFonts w:cs="Arial"/>
          <w:u w:val="single"/>
          <w:lang w:val="fr-CH"/>
        </w:rPr>
      </w:pPr>
      <w:r w:rsidRPr="00436E33">
        <w:rPr>
          <w:rFonts w:cs="Arial"/>
          <w:u w:val="single"/>
          <w:lang w:val="fr-CH"/>
        </w:rPr>
        <w:t>Article 17 de l</w:t>
      </w:r>
      <w:r w:rsidR="00F72B59" w:rsidRPr="00436E33">
        <w:rPr>
          <w:rFonts w:cs="Arial"/>
          <w:u w:val="single"/>
          <w:lang w:val="fr-CH"/>
        </w:rPr>
        <w:t>’</w:t>
      </w:r>
      <w:r w:rsidRPr="00436E33">
        <w:rPr>
          <w:rFonts w:cs="Arial"/>
          <w:u w:val="single"/>
          <w:lang w:val="fr-CH"/>
        </w:rPr>
        <w:t>Acte de 1991</w:t>
      </w:r>
      <w:r w:rsidR="00FF54CE" w:rsidRPr="00436E33">
        <w:rPr>
          <w:rFonts w:cs="Arial"/>
          <w:u w:val="single"/>
          <w:lang w:val="fr-CH"/>
        </w:rPr>
        <w:t> :</w:t>
      </w:r>
      <w:r w:rsidRPr="00436E33">
        <w:rPr>
          <w:rFonts w:cs="Arial"/>
          <w:u w:val="single"/>
          <w:lang w:val="fr-CH"/>
        </w:rPr>
        <w:t xml:space="preserve"> Limitation de l</w:t>
      </w:r>
      <w:r w:rsidR="00F72B59" w:rsidRPr="00436E33">
        <w:rPr>
          <w:rFonts w:cs="Arial"/>
          <w:u w:val="single"/>
          <w:lang w:val="fr-CH"/>
        </w:rPr>
        <w:t>’</w:t>
      </w:r>
      <w:r w:rsidRPr="00436E33">
        <w:rPr>
          <w:rFonts w:cs="Arial"/>
          <w:u w:val="single"/>
          <w:lang w:val="fr-CH"/>
        </w:rPr>
        <w:t>exercice du droit d</w:t>
      </w:r>
      <w:r w:rsidR="00F72B59" w:rsidRPr="00436E33">
        <w:rPr>
          <w:rFonts w:cs="Arial"/>
          <w:u w:val="single"/>
          <w:lang w:val="fr-CH"/>
        </w:rPr>
        <w:t>’</w:t>
      </w:r>
      <w:r w:rsidRPr="00436E33">
        <w:rPr>
          <w:rFonts w:cs="Arial"/>
          <w:u w:val="single"/>
          <w:lang w:val="fr-CH"/>
        </w:rPr>
        <w:t>obtenteur</w:t>
      </w:r>
    </w:p>
    <w:p w:rsidR="00344939" w:rsidRPr="00436E33" w:rsidRDefault="00344939" w:rsidP="00344939">
      <w:pPr>
        <w:keepNext/>
        <w:rPr>
          <w:sz w:val="18"/>
          <w:lang w:val="fr-CH"/>
        </w:rPr>
      </w:pPr>
    </w:p>
    <w:p w:rsidR="00344939" w:rsidRPr="00436E33" w:rsidRDefault="00344939" w:rsidP="00344939">
      <w:pPr>
        <w:rPr>
          <w:lang w:val="fr-CH"/>
        </w:rPr>
      </w:pPr>
      <w:r w:rsidRPr="00436E33">
        <w:rPr>
          <w:rFonts w:cs="Arial"/>
        </w:rPr>
        <w:fldChar w:fldCharType="begin"/>
      </w:r>
      <w:r w:rsidRPr="00436E33">
        <w:rPr>
          <w:rFonts w:cs="Arial"/>
          <w:lang w:val="fr-CH"/>
        </w:rPr>
        <w:instrText xml:space="preserve"> AUTONUM  </w:instrText>
      </w:r>
      <w:r w:rsidRPr="00436E33">
        <w:rPr>
          <w:rFonts w:cs="Arial"/>
        </w:rPr>
        <w:fldChar w:fldCharType="end"/>
      </w:r>
      <w:r w:rsidRPr="00436E33">
        <w:rPr>
          <w:rFonts w:cs="Arial"/>
          <w:lang w:val="fr-CH"/>
        </w:rPr>
        <w:tab/>
        <w:t>L</w:t>
      </w:r>
      <w:r w:rsidR="00F72B59" w:rsidRPr="00436E33">
        <w:rPr>
          <w:rFonts w:cs="Arial"/>
          <w:lang w:val="fr-CH"/>
        </w:rPr>
        <w:t>’</w:t>
      </w:r>
      <w:r w:rsidRPr="00436E33">
        <w:rPr>
          <w:rFonts w:cs="Arial"/>
          <w:lang w:val="fr-CH"/>
        </w:rPr>
        <w:t>article 16 du projet de loi contient des dispositions relatives à la limitation</w:t>
      </w:r>
      <w:r w:rsidR="000D65F4" w:rsidRPr="00436E33">
        <w:rPr>
          <w:rFonts w:cs="Arial"/>
          <w:lang w:val="fr-CH"/>
        </w:rPr>
        <w:t xml:space="preserve"> de l</w:t>
      </w:r>
      <w:r w:rsidR="00F72B59" w:rsidRPr="00436E33">
        <w:rPr>
          <w:rFonts w:cs="Arial"/>
          <w:lang w:val="fr-CH"/>
        </w:rPr>
        <w:t>’</w:t>
      </w:r>
      <w:r w:rsidR="000D65F4" w:rsidRPr="00436E33">
        <w:rPr>
          <w:rFonts w:cs="Arial"/>
          <w:lang w:val="fr-CH"/>
        </w:rPr>
        <w:t>exercice</w:t>
      </w:r>
      <w:r w:rsidRPr="00436E33">
        <w:rPr>
          <w:rFonts w:cs="Arial"/>
          <w:lang w:val="fr-CH"/>
        </w:rPr>
        <w:t xml:space="preserve"> du droit d</w:t>
      </w:r>
      <w:r w:rsidR="00F72B59" w:rsidRPr="00436E33">
        <w:rPr>
          <w:rFonts w:cs="Arial"/>
          <w:lang w:val="fr-CH"/>
        </w:rPr>
        <w:t>’</w:t>
      </w:r>
      <w:r w:rsidRPr="00436E33">
        <w:rPr>
          <w:rFonts w:cs="Arial"/>
          <w:lang w:val="fr-CH"/>
        </w:rPr>
        <w:t>obtenteur qui correspondent aux dispositions de l</w:t>
      </w:r>
      <w:r w:rsidR="00F72B59" w:rsidRPr="00436E33">
        <w:rPr>
          <w:rFonts w:cs="Arial"/>
          <w:lang w:val="fr-CH"/>
        </w:rPr>
        <w:t>’</w:t>
      </w:r>
      <w:r w:rsidRPr="00436E33">
        <w:rPr>
          <w:rFonts w:cs="Arial"/>
          <w:lang w:val="fr-CH"/>
        </w:rPr>
        <w:t>article 17 de l</w:t>
      </w:r>
      <w:r w:rsidR="00F72B59" w:rsidRPr="00436E33">
        <w:rPr>
          <w:rFonts w:cs="Arial"/>
          <w:lang w:val="fr-CH"/>
        </w:rPr>
        <w:t>’</w:t>
      </w:r>
      <w:r w:rsidRPr="00436E33">
        <w:rPr>
          <w:rFonts w:cs="Arial"/>
          <w:lang w:val="fr-CH"/>
        </w:rPr>
        <w:t>Acte de 1991.</w:t>
      </w:r>
    </w:p>
    <w:p w:rsidR="00344939" w:rsidRPr="00436E33" w:rsidRDefault="00344939" w:rsidP="00344939">
      <w:pPr>
        <w:rPr>
          <w:sz w:val="18"/>
          <w:lang w:val="fr-CH"/>
        </w:rPr>
      </w:pPr>
    </w:p>
    <w:p w:rsidR="00344939" w:rsidRPr="00436E33" w:rsidRDefault="00344939" w:rsidP="00344939">
      <w:pPr>
        <w:rPr>
          <w:sz w:val="16"/>
          <w:lang w:val="fr-CH"/>
        </w:rPr>
      </w:pPr>
    </w:p>
    <w:p w:rsidR="00344939" w:rsidRPr="00436E33" w:rsidRDefault="00344939" w:rsidP="00344939">
      <w:pPr>
        <w:keepNext/>
        <w:rPr>
          <w:rFonts w:cs="Arial"/>
          <w:u w:val="single"/>
          <w:lang w:val="fr-CH"/>
        </w:rPr>
      </w:pPr>
      <w:r w:rsidRPr="00436E33">
        <w:rPr>
          <w:rFonts w:cs="Arial"/>
          <w:u w:val="single"/>
          <w:lang w:val="fr-CH"/>
        </w:rPr>
        <w:t>Article 18 de l</w:t>
      </w:r>
      <w:r w:rsidR="00F72B59" w:rsidRPr="00436E33">
        <w:rPr>
          <w:rFonts w:cs="Arial"/>
          <w:u w:val="single"/>
          <w:lang w:val="fr-CH"/>
        </w:rPr>
        <w:t>’</w:t>
      </w:r>
      <w:r w:rsidRPr="00436E33">
        <w:rPr>
          <w:rFonts w:cs="Arial"/>
          <w:u w:val="single"/>
          <w:lang w:val="fr-CH"/>
        </w:rPr>
        <w:t>Acte de 1991</w:t>
      </w:r>
      <w:r w:rsidR="00FF54CE" w:rsidRPr="00436E33">
        <w:rPr>
          <w:rFonts w:cs="Arial"/>
          <w:u w:val="single"/>
          <w:lang w:val="fr-CH"/>
        </w:rPr>
        <w:t> :</w:t>
      </w:r>
      <w:r w:rsidRPr="00436E33">
        <w:rPr>
          <w:rFonts w:cs="Arial"/>
          <w:u w:val="single"/>
          <w:lang w:val="fr-CH"/>
        </w:rPr>
        <w:t xml:space="preserve"> Réglementation économique</w:t>
      </w:r>
    </w:p>
    <w:p w:rsidR="00344939" w:rsidRPr="00436E33" w:rsidRDefault="00344939" w:rsidP="00344939">
      <w:pPr>
        <w:rPr>
          <w:sz w:val="16"/>
          <w:lang w:val="fr-CH"/>
        </w:rPr>
      </w:pPr>
    </w:p>
    <w:p w:rsidR="00344939" w:rsidRPr="00436E33" w:rsidRDefault="00344939" w:rsidP="00344939">
      <w:pPr>
        <w:rPr>
          <w:rFonts w:cs="Arial"/>
          <w:lang w:val="fr-CH"/>
        </w:rPr>
      </w:pPr>
      <w:r w:rsidRPr="00436E33">
        <w:rPr>
          <w:rFonts w:cs="Arial"/>
        </w:rPr>
        <w:fldChar w:fldCharType="begin"/>
      </w:r>
      <w:r w:rsidRPr="00436E33">
        <w:rPr>
          <w:rFonts w:cs="Arial"/>
          <w:lang w:val="fr-CH"/>
        </w:rPr>
        <w:instrText xml:space="preserve"> AUTONUM  </w:instrText>
      </w:r>
      <w:r w:rsidRPr="00436E33">
        <w:rPr>
          <w:rFonts w:cs="Arial"/>
        </w:rPr>
        <w:fldChar w:fldCharType="end"/>
      </w:r>
      <w:r w:rsidRPr="00436E33">
        <w:rPr>
          <w:rFonts w:cs="Arial"/>
          <w:lang w:val="fr-CH"/>
        </w:rPr>
        <w:tab/>
        <w:t>L</w:t>
      </w:r>
      <w:r w:rsidR="00F72B59" w:rsidRPr="00436E33">
        <w:rPr>
          <w:rFonts w:cs="Arial"/>
          <w:lang w:val="fr-CH"/>
        </w:rPr>
        <w:t>’</w:t>
      </w:r>
      <w:r w:rsidRPr="00436E33">
        <w:rPr>
          <w:rFonts w:cs="Arial"/>
          <w:lang w:val="fr-CH"/>
        </w:rPr>
        <w:t>article 17 du projet de loi contient les dispositions relatives à la réglementation économique qui correspondent aux dispositions de l</w:t>
      </w:r>
      <w:r w:rsidR="00F72B59" w:rsidRPr="00436E33">
        <w:rPr>
          <w:rFonts w:cs="Arial"/>
          <w:lang w:val="fr-CH"/>
        </w:rPr>
        <w:t>’</w:t>
      </w:r>
      <w:r w:rsidRPr="00436E33">
        <w:rPr>
          <w:rFonts w:cs="Arial"/>
          <w:lang w:val="fr-CH"/>
        </w:rPr>
        <w:t>article 18 de l</w:t>
      </w:r>
      <w:r w:rsidR="00F72B59" w:rsidRPr="00436E33">
        <w:rPr>
          <w:rFonts w:cs="Arial"/>
          <w:lang w:val="fr-CH"/>
        </w:rPr>
        <w:t>’</w:t>
      </w:r>
      <w:r w:rsidRPr="00436E33">
        <w:rPr>
          <w:rFonts w:cs="Arial"/>
          <w:lang w:val="fr-CH"/>
        </w:rPr>
        <w:t>Acte de 1991.</w:t>
      </w:r>
      <w:r w:rsidRPr="00436E33">
        <w:rPr>
          <w:lang w:val="fr-CH"/>
        </w:rPr>
        <w:t xml:space="preserve">  </w:t>
      </w:r>
      <w:r w:rsidRPr="00436E33">
        <w:rPr>
          <w:rFonts w:cs="Arial"/>
          <w:lang w:val="fr-CH"/>
        </w:rPr>
        <w:t>Le projet de loi ne semble pas contenir de dispositions contraires à l</w:t>
      </w:r>
      <w:r w:rsidR="00F72B59" w:rsidRPr="00436E33">
        <w:rPr>
          <w:rFonts w:cs="Arial"/>
          <w:lang w:val="fr-CH"/>
        </w:rPr>
        <w:t>’</w:t>
      </w:r>
      <w:r w:rsidRPr="00436E33">
        <w:rPr>
          <w:rFonts w:cs="Arial"/>
          <w:lang w:val="fr-CH"/>
        </w:rPr>
        <w:t>article 18 de l</w:t>
      </w:r>
      <w:r w:rsidR="00F72B59" w:rsidRPr="00436E33">
        <w:rPr>
          <w:rFonts w:cs="Arial"/>
          <w:lang w:val="fr-CH"/>
        </w:rPr>
        <w:t>’</w:t>
      </w:r>
      <w:r w:rsidRPr="00436E33">
        <w:rPr>
          <w:rFonts w:cs="Arial"/>
          <w:lang w:val="fr-CH"/>
        </w:rPr>
        <w:t>Acte de 1991.</w:t>
      </w:r>
    </w:p>
    <w:p w:rsidR="00344939" w:rsidRPr="00436E33" w:rsidRDefault="00344939" w:rsidP="00436E33">
      <w:pPr>
        <w:rPr>
          <w:rFonts w:cs="Arial"/>
          <w:sz w:val="18"/>
          <w:u w:val="single"/>
          <w:lang w:val="fr-CH"/>
        </w:rPr>
      </w:pPr>
    </w:p>
    <w:p w:rsidR="00344939" w:rsidRPr="00436E33" w:rsidRDefault="00344939" w:rsidP="00436E33">
      <w:pPr>
        <w:rPr>
          <w:rFonts w:cs="Arial"/>
          <w:sz w:val="16"/>
          <w:u w:val="single"/>
          <w:lang w:val="fr-CH"/>
        </w:rPr>
      </w:pPr>
    </w:p>
    <w:p w:rsidR="00344939" w:rsidRPr="00436E33" w:rsidRDefault="00344939" w:rsidP="00344939">
      <w:pPr>
        <w:keepNext/>
        <w:rPr>
          <w:rFonts w:cs="Arial"/>
          <w:u w:val="single"/>
          <w:lang w:val="fr-CH"/>
        </w:rPr>
      </w:pPr>
      <w:r w:rsidRPr="00436E33">
        <w:rPr>
          <w:rFonts w:cs="Arial"/>
          <w:u w:val="single"/>
          <w:lang w:val="fr-CH"/>
        </w:rPr>
        <w:t>Article 19 de l</w:t>
      </w:r>
      <w:r w:rsidR="00F72B59" w:rsidRPr="00436E33">
        <w:rPr>
          <w:rFonts w:cs="Arial"/>
          <w:u w:val="single"/>
          <w:lang w:val="fr-CH"/>
        </w:rPr>
        <w:t>’</w:t>
      </w:r>
      <w:r w:rsidRPr="00436E33">
        <w:rPr>
          <w:rFonts w:cs="Arial"/>
          <w:u w:val="single"/>
          <w:lang w:val="fr-CH"/>
        </w:rPr>
        <w:t>Acte de 1991</w:t>
      </w:r>
      <w:r w:rsidR="00FF54CE" w:rsidRPr="00436E33">
        <w:rPr>
          <w:rFonts w:cs="Arial"/>
          <w:u w:val="single"/>
          <w:lang w:val="fr-CH"/>
        </w:rPr>
        <w:t> :</w:t>
      </w:r>
      <w:r w:rsidRPr="00436E33">
        <w:rPr>
          <w:rFonts w:cs="Arial"/>
          <w:u w:val="single"/>
          <w:lang w:val="fr-CH"/>
        </w:rPr>
        <w:t xml:space="preserve"> Durée du droit d</w:t>
      </w:r>
      <w:r w:rsidR="00F72B59" w:rsidRPr="00436E33">
        <w:rPr>
          <w:rFonts w:cs="Arial"/>
          <w:u w:val="single"/>
          <w:lang w:val="fr-CH"/>
        </w:rPr>
        <w:t>’</w:t>
      </w:r>
      <w:r w:rsidRPr="00436E33">
        <w:rPr>
          <w:rFonts w:cs="Arial"/>
          <w:u w:val="single"/>
          <w:lang w:val="fr-CH"/>
        </w:rPr>
        <w:t>obtenteur</w:t>
      </w:r>
    </w:p>
    <w:p w:rsidR="00344939" w:rsidRPr="00436E33" w:rsidRDefault="00344939" w:rsidP="00344939">
      <w:pPr>
        <w:keepNext/>
        <w:rPr>
          <w:rFonts w:cs="Arial"/>
          <w:sz w:val="18"/>
          <w:u w:val="single"/>
          <w:lang w:val="fr-CH"/>
        </w:rPr>
      </w:pPr>
    </w:p>
    <w:p w:rsidR="00344939" w:rsidRPr="00436E33" w:rsidRDefault="00344939" w:rsidP="00436E33">
      <w:pPr>
        <w:rPr>
          <w:rFonts w:cs="Arial"/>
          <w:lang w:val="fr-CH"/>
        </w:rPr>
      </w:pPr>
      <w:r w:rsidRPr="00436E33">
        <w:rPr>
          <w:rFonts w:cs="Arial"/>
        </w:rPr>
        <w:fldChar w:fldCharType="begin"/>
      </w:r>
      <w:r w:rsidRPr="00436E33">
        <w:rPr>
          <w:rFonts w:cs="Arial"/>
          <w:lang w:val="fr-CH"/>
        </w:rPr>
        <w:instrText xml:space="preserve"> AUTONUM  </w:instrText>
      </w:r>
      <w:r w:rsidRPr="00436E33">
        <w:rPr>
          <w:rFonts w:cs="Arial"/>
        </w:rPr>
        <w:fldChar w:fldCharType="end"/>
      </w:r>
      <w:r w:rsidRPr="00436E33">
        <w:rPr>
          <w:rFonts w:cs="Arial"/>
          <w:lang w:val="fr-CH"/>
        </w:rPr>
        <w:tab/>
        <w:t>L</w:t>
      </w:r>
      <w:r w:rsidR="00F72B59" w:rsidRPr="00436E33">
        <w:rPr>
          <w:rFonts w:cs="Arial"/>
          <w:lang w:val="fr-CH"/>
        </w:rPr>
        <w:t>’</w:t>
      </w:r>
      <w:r w:rsidRPr="00436E33">
        <w:rPr>
          <w:rFonts w:cs="Arial"/>
          <w:lang w:val="fr-CH"/>
        </w:rPr>
        <w:t>article 18 du projet de loi contient les dispositions relatives à la durée du droit d</w:t>
      </w:r>
      <w:r w:rsidR="00F72B59" w:rsidRPr="00436E33">
        <w:rPr>
          <w:rFonts w:cs="Arial"/>
          <w:lang w:val="fr-CH"/>
        </w:rPr>
        <w:t>’</w:t>
      </w:r>
      <w:r w:rsidRPr="00436E33">
        <w:rPr>
          <w:rFonts w:cs="Arial"/>
          <w:lang w:val="fr-CH"/>
        </w:rPr>
        <w:t>obtenteur qui correspondent aux dispositions de l</w:t>
      </w:r>
      <w:r w:rsidR="00F72B59" w:rsidRPr="00436E33">
        <w:rPr>
          <w:rFonts w:cs="Arial"/>
          <w:lang w:val="fr-CH"/>
        </w:rPr>
        <w:t>’</w:t>
      </w:r>
      <w:r w:rsidRPr="00436E33">
        <w:rPr>
          <w:rFonts w:cs="Arial"/>
          <w:lang w:val="fr-CH"/>
        </w:rPr>
        <w:t>article 19 de l</w:t>
      </w:r>
      <w:r w:rsidR="00F72B59" w:rsidRPr="00436E33">
        <w:rPr>
          <w:rFonts w:cs="Arial"/>
          <w:lang w:val="fr-CH"/>
        </w:rPr>
        <w:t>’</w:t>
      </w:r>
      <w:r w:rsidRPr="00436E33">
        <w:rPr>
          <w:rFonts w:cs="Arial"/>
          <w:lang w:val="fr-CH"/>
        </w:rPr>
        <w:t>Acte de 1991.</w:t>
      </w:r>
    </w:p>
    <w:p w:rsidR="00344939" w:rsidRPr="00436E33" w:rsidRDefault="00344939" w:rsidP="00436E33">
      <w:pPr>
        <w:keepNext/>
        <w:keepLines/>
        <w:spacing w:before="480"/>
        <w:rPr>
          <w:rFonts w:cs="Arial"/>
          <w:u w:val="single"/>
          <w:lang w:val="fr-CH"/>
        </w:rPr>
      </w:pPr>
      <w:r w:rsidRPr="00436E33">
        <w:rPr>
          <w:rFonts w:cs="Arial"/>
          <w:u w:val="single"/>
          <w:lang w:val="fr-CH"/>
        </w:rPr>
        <w:lastRenderedPageBreak/>
        <w:t>Article 20 de l</w:t>
      </w:r>
      <w:r w:rsidR="00F72B59" w:rsidRPr="00436E33">
        <w:rPr>
          <w:rFonts w:cs="Arial"/>
          <w:u w:val="single"/>
          <w:lang w:val="fr-CH"/>
        </w:rPr>
        <w:t>’</w:t>
      </w:r>
      <w:r w:rsidRPr="00436E33">
        <w:rPr>
          <w:rFonts w:cs="Arial"/>
          <w:u w:val="single"/>
          <w:lang w:val="fr-CH"/>
        </w:rPr>
        <w:t>Acte de 1991</w:t>
      </w:r>
      <w:r w:rsidR="00FF54CE" w:rsidRPr="00436E33">
        <w:rPr>
          <w:rFonts w:cs="Arial"/>
          <w:u w:val="single"/>
          <w:lang w:val="fr-CH"/>
        </w:rPr>
        <w:t> :</w:t>
      </w:r>
      <w:r w:rsidRPr="00436E33">
        <w:rPr>
          <w:rFonts w:cs="Arial"/>
          <w:u w:val="single"/>
          <w:lang w:val="fr-CH"/>
        </w:rPr>
        <w:t xml:space="preserve"> Dénomination de la variété</w:t>
      </w:r>
    </w:p>
    <w:p w:rsidR="00344939" w:rsidRPr="00436E33" w:rsidRDefault="00344939" w:rsidP="00344939">
      <w:pPr>
        <w:keepNext/>
        <w:keepLines/>
        <w:rPr>
          <w:lang w:val="fr-CH"/>
        </w:rPr>
      </w:pPr>
    </w:p>
    <w:p w:rsidR="00344939" w:rsidRPr="00436E33" w:rsidRDefault="00344939" w:rsidP="00344939">
      <w:pPr>
        <w:keepNext/>
        <w:keepLines/>
        <w:rPr>
          <w:rFonts w:cs="Arial"/>
          <w:lang w:val="fr-CH"/>
        </w:rPr>
      </w:pPr>
      <w:r w:rsidRPr="00436E33">
        <w:rPr>
          <w:rFonts w:cs="Arial"/>
        </w:rPr>
        <w:fldChar w:fldCharType="begin"/>
      </w:r>
      <w:r w:rsidRPr="00436E33">
        <w:rPr>
          <w:rFonts w:cs="Arial"/>
          <w:lang w:val="fr-CH"/>
        </w:rPr>
        <w:instrText xml:space="preserve"> AUTONUM  </w:instrText>
      </w:r>
      <w:r w:rsidRPr="00436E33">
        <w:rPr>
          <w:rFonts w:cs="Arial"/>
        </w:rPr>
        <w:fldChar w:fldCharType="end"/>
      </w:r>
      <w:r w:rsidRPr="00436E33">
        <w:rPr>
          <w:rFonts w:cs="Arial"/>
          <w:lang w:val="fr-CH"/>
        </w:rPr>
        <w:tab/>
        <w:t>L</w:t>
      </w:r>
      <w:r w:rsidR="00F72B59" w:rsidRPr="00436E33">
        <w:rPr>
          <w:rFonts w:cs="Arial"/>
          <w:lang w:val="fr-CH"/>
        </w:rPr>
        <w:t>’</w:t>
      </w:r>
      <w:r w:rsidRPr="00436E33">
        <w:rPr>
          <w:rFonts w:cs="Arial"/>
          <w:lang w:val="fr-CH"/>
        </w:rPr>
        <w:t>article 19 du projet de loi contient des dispositions sur la dénomination de la variété qui correspondent aux dispositions de l</w:t>
      </w:r>
      <w:r w:rsidR="00F72B59" w:rsidRPr="00436E33">
        <w:rPr>
          <w:rFonts w:cs="Arial"/>
          <w:lang w:val="fr-CH"/>
        </w:rPr>
        <w:t>’</w:t>
      </w:r>
      <w:r w:rsidRPr="00436E33">
        <w:rPr>
          <w:rFonts w:cs="Arial"/>
          <w:lang w:val="fr-CH"/>
        </w:rPr>
        <w:t>article 20 de l</w:t>
      </w:r>
      <w:r w:rsidR="00F72B59" w:rsidRPr="00436E33">
        <w:rPr>
          <w:rFonts w:cs="Arial"/>
          <w:lang w:val="fr-CH"/>
        </w:rPr>
        <w:t>’</w:t>
      </w:r>
      <w:r w:rsidRPr="00436E33">
        <w:rPr>
          <w:rFonts w:cs="Arial"/>
          <w:lang w:val="fr-CH"/>
        </w:rPr>
        <w:t>Acte de 1991.</w:t>
      </w:r>
    </w:p>
    <w:p w:rsidR="00344939" w:rsidRPr="00436E33" w:rsidRDefault="00344939" w:rsidP="00344939">
      <w:pPr>
        <w:rPr>
          <w:rFonts w:cs="Arial"/>
          <w:lang w:val="fr-CH"/>
        </w:rPr>
      </w:pPr>
    </w:p>
    <w:p w:rsidR="00344939" w:rsidRPr="00436E33" w:rsidRDefault="00344939" w:rsidP="00344939">
      <w:pPr>
        <w:rPr>
          <w:rFonts w:cs="Arial"/>
          <w:u w:val="single"/>
          <w:lang w:val="fr-CH"/>
        </w:rPr>
      </w:pPr>
    </w:p>
    <w:p w:rsidR="00344939" w:rsidRPr="00436E33" w:rsidRDefault="00344939" w:rsidP="00344939">
      <w:pPr>
        <w:keepNext/>
        <w:rPr>
          <w:rFonts w:cs="Arial"/>
          <w:u w:val="single"/>
          <w:lang w:val="fr-CH"/>
        </w:rPr>
      </w:pPr>
      <w:r w:rsidRPr="00436E33">
        <w:rPr>
          <w:rFonts w:cs="Arial"/>
          <w:u w:val="single"/>
          <w:lang w:val="fr-CH"/>
        </w:rPr>
        <w:t>Article 21 de l</w:t>
      </w:r>
      <w:r w:rsidR="00F72B59" w:rsidRPr="00436E33">
        <w:rPr>
          <w:rFonts w:cs="Arial"/>
          <w:u w:val="single"/>
          <w:lang w:val="fr-CH"/>
        </w:rPr>
        <w:t>’</w:t>
      </w:r>
      <w:r w:rsidRPr="00436E33">
        <w:rPr>
          <w:rFonts w:cs="Arial"/>
          <w:u w:val="single"/>
          <w:lang w:val="fr-CH"/>
        </w:rPr>
        <w:t>Acte de 1991</w:t>
      </w:r>
      <w:r w:rsidR="00FF54CE" w:rsidRPr="00436E33">
        <w:rPr>
          <w:rFonts w:cs="Arial"/>
          <w:u w:val="single"/>
          <w:lang w:val="fr-CH"/>
        </w:rPr>
        <w:t> :</w:t>
      </w:r>
      <w:r w:rsidRPr="00436E33">
        <w:rPr>
          <w:rFonts w:cs="Arial"/>
          <w:u w:val="single"/>
          <w:lang w:val="fr-CH"/>
        </w:rPr>
        <w:t xml:space="preserve"> Nullité du droit d</w:t>
      </w:r>
      <w:r w:rsidR="00F72B59" w:rsidRPr="00436E33">
        <w:rPr>
          <w:rFonts w:cs="Arial"/>
          <w:u w:val="single"/>
          <w:lang w:val="fr-CH"/>
        </w:rPr>
        <w:t>’</w:t>
      </w:r>
      <w:r w:rsidRPr="00436E33">
        <w:rPr>
          <w:rFonts w:cs="Arial"/>
          <w:u w:val="single"/>
          <w:lang w:val="fr-CH"/>
        </w:rPr>
        <w:t>obtenteur</w:t>
      </w:r>
    </w:p>
    <w:p w:rsidR="00344939" w:rsidRPr="00436E33" w:rsidRDefault="00344939" w:rsidP="00344939">
      <w:pPr>
        <w:keepNext/>
        <w:rPr>
          <w:rFonts w:cs="Arial"/>
          <w:lang w:val="fr-CH"/>
        </w:rPr>
      </w:pPr>
    </w:p>
    <w:p w:rsidR="00344939" w:rsidRPr="00436E33" w:rsidRDefault="00344939" w:rsidP="00344939">
      <w:pPr>
        <w:rPr>
          <w:rFonts w:cs="Arial"/>
          <w:lang w:val="fr-CH"/>
        </w:rPr>
      </w:pPr>
      <w:r w:rsidRPr="00436E33">
        <w:rPr>
          <w:rFonts w:cs="Arial"/>
        </w:rPr>
        <w:fldChar w:fldCharType="begin"/>
      </w:r>
      <w:r w:rsidRPr="00436E33">
        <w:rPr>
          <w:rFonts w:cs="Arial"/>
          <w:lang w:val="fr-CH"/>
        </w:rPr>
        <w:instrText xml:space="preserve"> AUTONUM  </w:instrText>
      </w:r>
      <w:r w:rsidRPr="00436E33">
        <w:rPr>
          <w:rFonts w:cs="Arial"/>
        </w:rPr>
        <w:fldChar w:fldCharType="end"/>
      </w:r>
      <w:r w:rsidRPr="00436E33">
        <w:rPr>
          <w:rFonts w:cs="Arial"/>
          <w:lang w:val="fr-CH"/>
        </w:rPr>
        <w:tab/>
        <w:t>L</w:t>
      </w:r>
      <w:r w:rsidR="00F72B59" w:rsidRPr="00436E33">
        <w:rPr>
          <w:rFonts w:cs="Arial"/>
          <w:lang w:val="fr-CH"/>
        </w:rPr>
        <w:t>’</w:t>
      </w:r>
      <w:r w:rsidRPr="00436E33">
        <w:rPr>
          <w:rFonts w:cs="Arial"/>
          <w:lang w:val="fr-CH"/>
        </w:rPr>
        <w:t>article 20 du projet de loi contient des dispositions relatives à la nullité du droit d</w:t>
      </w:r>
      <w:r w:rsidR="00F72B59" w:rsidRPr="00436E33">
        <w:rPr>
          <w:rFonts w:cs="Arial"/>
          <w:lang w:val="fr-CH"/>
        </w:rPr>
        <w:t>’</w:t>
      </w:r>
      <w:r w:rsidRPr="00436E33">
        <w:rPr>
          <w:rFonts w:cs="Arial"/>
          <w:lang w:val="fr-CH"/>
        </w:rPr>
        <w:t>obtenteur qui correspondent aux dispositions de l</w:t>
      </w:r>
      <w:r w:rsidR="00F72B59" w:rsidRPr="00436E33">
        <w:rPr>
          <w:rFonts w:cs="Arial"/>
          <w:lang w:val="fr-CH"/>
        </w:rPr>
        <w:t>’</w:t>
      </w:r>
      <w:r w:rsidRPr="00436E33">
        <w:rPr>
          <w:rFonts w:cs="Arial"/>
          <w:lang w:val="fr-CH"/>
        </w:rPr>
        <w:t>article 21 de l</w:t>
      </w:r>
      <w:r w:rsidR="00F72B59" w:rsidRPr="00436E33">
        <w:rPr>
          <w:rFonts w:cs="Arial"/>
          <w:lang w:val="fr-CH"/>
        </w:rPr>
        <w:t>’</w:t>
      </w:r>
      <w:r w:rsidRPr="00436E33">
        <w:rPr>
          <w:rFonts w:cs="Arial"/>
          <w:lang w:val="fr-CH"/>
        </w:rPr>
        <w:t>Acte de 1991.</w:t>
      </w:r>
    </w:p>
    <w:p w:rsidR="00344939" w:rsidRPr="00436E33" w:rsidRDefault="00344939" w:rsidP="00344939">
      <w:pPr>
        <w:keepNext/>
        <w:rPr>
          <w:rFonts w:cs="Arial"/>
          <w:u w:val="single"/>
          <w:lang w:val="fr-CH"/>
        </w:rPr>
      </w:pPr>
    </w:p>
    <w:p w:rsidR="00344939" w:rsidRPr="00436E33" w:rsidRDefault="00344939" w:rsidP="00344939">
      <w:pPr>
        <w:keepNext/>
        <w:rPr>
          <w:rFonts w:cs="Arial"/>
          <w:u w:val="single"/>
          <w:lang w:val="fr-CH"/>
        </w:rPr>
      </w:pPr>
    </w:p>
    <w:p w:rsidR="00344939" w:rsidRPr="00436E33" w:rsidRDefault="00344939" w:rsidP="00344939">
      <w:pPr>
        <w:keepNext/>
        <w:rPr>
          <w:rFonts w:cs="Arial"/>
          <w:u w:val="single"/>
          <w:lang w:val="fr-CH"/>
        </w:rPr>
      </w:pPr>
      <w:r w:rsidRPr="00436E33">
        <w:rPr>
          <w:rFonts w:cs="Arial"/>
          <w:u w:val="single"/>
          <w:lang w:val="fr-CH"/>
        </w:rPr>
        <w:t>Article 22 de l</w:t>
      </w:r>
      <w:r w:rsidR="00F72B59" w:rsidRPr="00436E33">
        <w:rPr>
          <w:rFonts w:cs="Arial"/>
          <w:u w:val="single"/>
          <w:lang w:val="fr-CH"/>
        </w:rPr>
        <w:t>’</w:t>
      </w:r>
      <w:r w:rsidRPr="00436E33">
        <w:rPr>
          <w:rFonts w:cs="Arial"/>
          <w:u w:val="single"/>
          <w:lang w:val="fr-CH"/>
        </w:rPr>
        <w:t>Acte de 1991</w:t>
      </w:r>
      <w:r w:rsidR="00FF54CE" w:rsidRPr="00436E33">
        <w:rPr>
          <w:rFonts w:cs="Arial"/>
          <w:u w:val="single"/>
          <w:lang w:val="fr-CH"/>
        </w:rPr>
        <w:t> :</w:t>
      </w:r>
      <w:r w:rsidRPr="00436E33">
        <w:rPr>
          <w:rFonts w:cs="Arial"/>
          <w:u w:val="single"/>
          <w:lang w:val="fr-CH"/>
        </w:rPr>
        <w:t xml:space="preserve"> Déchéance de l</w:t>
      </w:r>
      <w:r w:rsidR="00F72B59" w:rsidRPr="00436E33">
        <w:rPr>
          <w:rFonts w:cs="Arial"/>
          <w:u w:val="single"/>
          <w:lang w:val="fr-CH"/>
        </w:rPr>
        <w:t>’</w:t>
      </w:r>
      <w:r w:rsidRPr="00436E33">
        <w:rPr>
          <w:rFonts w:cs="Arial"/>
          <w:u w:val="single"/>
          <w:lang w:val="fr-CH"/>
        </w:rPr>
        <w:t>obtenteur</w:t>
      </w:r>
    </w:p>
    <w:p w:rsidR="00344939" w:rsidRPr="00436E33" w:rsidRDefault="00344939" w:rsidP="00344939">
      <w:pPr>
        <w:keepNext/>
        <w:rPr>
          <w:rFonts w:cs="Arial"/>
          <w:lang w:val="fr-CH"/>
        </w:rPr>
      </w:pPr>
    </w:p>
    <w:p w:rsidR="00344939" w:rsidRPr="00436E33" w:rsidRDefault="00344939" w:rsidP="00344939">
      <w:pPr>
        <w:keepNext/>
        <w:rPr>
          <w:rFonts w:cs="Arial"/>
          <w:lang w:val="fr-CH"/>
        </w:rPr>
      </w:pPr>
      <w:r w:rsidRPr="00436E33">
        <w:rPr>
          <w:rFonts w:cs="Arial"/>
        </w:rPr>
        <w:fldChar w:fldCharType="begin"/>
      </w:r>
      <w:r w:rsidRPr="00436E33">
        <w:rPr>
          <w:rFonts w:cs="Arial"/>
          <w:lang w:val="fr-CH"/>
        </w:rPr>
        <w:instrText xml:space="preserve"> AUTONUM  </w:instrText>
      </w:r>
      <w:r w:rsidRPr="00436E33">
        <w:rPr>
          <w:rFonts w:cs="Arial"/>
        </w:rPr>
        <w:fldChar w:fldCharType="end"/>
      </w:r>
      <w:r w:rsidRPr="00436E33">
        <w:rPr>
          <w:rFonts w:cs="Arial"/>
          <w:lang w:val="fr-CH"/>
        </w:rPr>
        <w:tab/>
        <w:t>L</w:t>
      </w:r>
      <w:r w:rsidR="00F72B59" w:rsidRPr="00436E33">
        <w:rPr>
          <w:rFonts w:cs="Arial"/>
          <w:lang w:val="fr-CH"/>
        </w:rPr>
        <w:t>’</w:t>
      </w:r>
      <w:r w:rsidRPr="00436E33">
        <w:rPr>
          <w:rFonts w:cs="Arial"/>
          <w:lang w:val="fr-CH"/>
        </w:rPr>
        <w:t>article 21 du projet de loi contient des dispositions sur la déchéance de l</w:t>
      </w:r>
      <w:r w:rsidR="00F72B59" w:rsidRPr="00436E33">
        <w:rPr>
          <w:rFonts w:cs="Arial"/>
          <w:lang w:val="fr-CH"/>
        </w:rPr>
        <w:t>’</w:t>
      </w:r>
      <w:r w:rsidRPr="00436E33">
        <w:rPr>
          <w:rFonts w:cs="Arial"/>
          <w:lang w:val="fr-CH"/>
        </w:rPr>
        <w:t>obtenteur qui correspondent aux dispositions de l</w:t>
      </w:r>
      <w:r w:rsidR="00F72B59" w:rsidRPr="00436E33">
        <w:rPr>
          <w:rFonts w:cs="Arial"/>
          <w:lang w:val="fr-CH"/>
        </w:rPr>
        <w:t>’</w:t>
      </w:r>
      <w:r w:rsidRPr="00436E33">
        <w:rPr>
          <w:rFonts w:cs="Arial"/>
          <w:lang w:val="fr-CH"/>
        </w:rPr>
        <w:t>article 22 de l</w:t>
      </w:r>
      <w:r w:rsidR="00F72B59" w:rsidRPr="00436E33">
        <w:rPr>
          <w:rFonts w:cs="Arial"/>
          <w:lang w:val="fr-CH"/>
        </w:rPr>
        <w:t>’</w:t>
      </w:r>
      <w:r w:rsidRPr="00436E33">
        <w:rPr>
          <w:rFonts w:cs="Arial"/>
          <w:lang w:val="fr-CH"/>
        </w:rPr>
        <w:t>Acte de 1991.</w:t>
      </w:r>
    </w:p>
    <w:p w:rsidR="00344939" w:rsidRPr="00436E33" w:rsidRDefault="00344939" w:rsidP="00344939">
      <w:pPr>
        <w:rPr>
          <w:rFonts w:cs="Arial"/>
          <w:lang w:val="fr-CH"/>
        </w:rPr>
      </w:pPr>
    </w:p>
    <w:p w:rsidR="00344939" w:rsidRPr="00436E33" w:rsidRDefault="00344939" w:rsidP="00344939">
      <w:pPr>
        <w:rPr>
          <w:rFonts w:cs="Arial"/>
          <w:lang w:val="fr-CH"/>
        </w:rPr>
      </w:pPr>
    </w:p>
    <w:p w:rsidR="00344939" w:rsidRPr="00436E33" w:rsidRDefault="00344939" w:rsidP="00344939">
      <w:pPr>
        <w:keepNext/>
        <w:rPr>
          <w:rFonts w:cs="Arial"/>
          <w:u w:val="single"/>
          <w:lang w:val="fr-CH"/>
        </w:rPr>
      </w:pPr>
      <w:r w:rsidRPr="00436E33">
        <w:rPr>
          <w:rFonts w:cs="Arial"/>
          <w:u w:val="single"/>
          <w:lang w:val="fr-CH"/>
        </w:rPr>
        <w:t>Article 30 de l</w:t>
      </w:r>
      <w:r w:rsidR="00F72B59" w:rsidRPr="00436E33">
        <w:rPr>
          <w:rFonts w:cs="Arial"/>
          <w:u w:val="single"/>
          <w:lang w:val="fr-CH"/>
        </w:rPr>
        <w:t>’</w:t>
      </w:r>
      <w:r w:rsidRPr="00436E33">
        <w:rPr>
          <w:rFonts w:cs="Arial"/>
          <w:u w:val="single"/>
          <w:lang w:val="fr-CH"/>
        </w:rPr>
        <w:t>Acte de 1991</w:t>
      </w:r>
      <w:r w:rsidR="00FF54CE" w:rsidRPr="00436E33">
        <w:rPr>
          <w:rFonts w:cs="Arial"/>
          <w:u w:val="single"/>
          <w:lang w:val="fr-CH"/>
        </w:rPr>
        <w:t> :</w:t>
      </w:r>
      <w:r w:rsidRPr="00436E33">
        <w:rPr>
          <w:rFonts w:cs="Arial"/>
          <w:u w:val="single"/>
          <w:lang w:val="fr-CH"/>
        </w:rPr>
        <w:t xml:space="preserve"> Application de la convention</w:t>
      </w:r>
    </w:p>
    <w:p w:rsidR="00344939" w:rsidRPr="00436E33" w:rsidRDefault="00344939" w:rsidP="00344939">
      <w:pPr>
        <w:keepNext/>
        <w:rPr>
          <w:rFonts w:cs="Arial"/>
          <w:u w:val="single"/>
          <w:lang w:val="fr-CH"/>
        </w:rPr>
      </w:pPr>
    </w:p>
    <w:p w:rsidR="00344939" w:rsidRPr="00436E33" w:rsidRDefault="00344939" w:rsidP="00344939">
      <w:pPr>
        <w:keepNext/>
        <w:rPr>
          <w:lang w:val="fr-CH"/>
        </w:rPr>
      </w:pPr>
      <w:r w:rsidRPr="00436E33">
        <w:rPr>
          <w:rFonts w:cs="Arial"/>
        </w:rPr>
        <w:fldChar w:fldCharType="begin"/>
      </w:r>
      <w:r w:rsidRPr="00436E33">
        <w:rPr>
          <w:rFonts w:cs="Arial"/>
          <w:lang w:val="fr-CH"/>
        </w:rPr>
        <w:instrText xml:space="preserve"> AUTONUM  </w:instrText>
      </w:r>
      <w:r w:rsidRPr="00436E33">
        <w:rPr>
          <w:rFonts w:cs="Arial"/>
        </w:rPr>
        <w:fldChar w:fldCharType="end"/>
      </w:r>
      <w:r w:rsidRPr="00436E33">
        <w:rPr>
          <w:rFonts w:cs="Arial"/>
          <w:lang w:val="fr-CH"/>
        </w:rPr>
        <w:tab/>
        <w:t>En ce qui concerne l</w:t>
      </w:r>
      <w:r w:rsidR="00F72B59" w:rsidRPr="00436E33">
        <w:rPr>
          <w:rFonts w:cs="Arial"/>
          <w:lang w:val="fr-CH"/>
        </w:rPr>
        <w:t>’</w:t>
      </w:r>
      <w:r w:rsidRPr="00436E33">
        <w:rPr>
          <w:rFonts w:cs="Arial"/>
          <w:lang w:val="fr-CH"/>
        </w:rPr>
        <w:t xml:space="preserve">obligation de </w:t>
      </w:r>
      <w:r w:rsidR="00F72B59" w:rsidRPr="00436E33">
        <w:rPr>
          <w:rFonts w:cs="Arial"/>
          <w:lang w:val="fr-CH"/>
        </w:rPr>
        <w:t>“</w:t>
      </w:r>
      <w:r w:rsidRPr="00436E33">
        <w:rPr>
          <w:rFonts w:cs="Arial"/>
          <w:lang w:val="fr-CH"/>
        </w:rPr>
        <w:t>prévoir les recours légaux appropriés permettant de défendre efficacement les droits d</w:t>
      </w:r>
      <w:r w:rsidR="00F72B59" w:rsidRPr="00436E33">
        <w:rPr>
          <w:rFonts w:cs="Arial"/>
          <w:lang w:val="fr-CH"/>
        </w:rPr>
        <w:t>’</w:t>
      </w:r>
      <w:r w:rsidRPr="00436E33">
        <w:rPr>
          <w:rFonts w:cs="Arial"/>
          <w:lang w:val="fr-CH"/>
        </w:rPr>
        <w:t>obtenteur</w:t>
      </w:r>
      <w:r w:rsidR="00F72B59" w:rsidRPr="00436E33">
        <w:rPr>
          <w:rFonts w:cs="Arial"/>
          <w:lang w:val="fr-CH"/>
        </w:rPr>
        <w:t>”</w:t>
      </w:r>
      <w:r w:rsidRPr="00436E33">
        <w:rPr>
          <w:rFonts w:cs="Arial"/>
          <w:lang w:val="fr-CH"/>
        </w:rPr>
        <w:t xml:space="preserve"> (article </w:t>
      </w:r>
      <w:proofErr w:type="gramStart"/>
      <w:r w:rsidRPr="00436E33">
        <w:rPr>
          <w:rFonts w:cs="Arial"/>
          <w:lang w:val="fr-CH"/>
        </w:rPr>
        <w:t>30.1)i</w:t>
      </w:r>
      <w:proofErr w:type="gramEnd"/>
      <w:r w:rsidRPr="00436E33">
        <w:rPr>
          <w:rFonts w:cs="Arial"/>
          <w:lang w:val="fr-CH"/>
        </w:rPr>
        <w:t>) de l</w:t>
      </w:r>
      <w:r w:rsidR="00F72B59" w:rsidRPr="00436E33">
        <w:rPr>
          <w:rFonts w:cs="Arial"/>
          <w:lang w:val="fr-CH"/>
        </w:rPr>
        <w:t>’</w:t>
      </w:r>
      <w:r w:rsidRPr="00436E33">
        <w:rPr>
          <w:rFonts w:cs="Arial"/>
          <w:lang w:val="fr-CH"/>
        </w:rPr>
        <w:t>Acte de 1991), l</w:t>
      </w:r>
      <w:r w:rsidR="00F72B59" w:rsidRPr="00436E33">
        <w:rPr>
          <w:rFonts w:cs="Arial"/>
          <w:lang w:val="fr-CH"/>
        </w:rPr>
        <w:t>’</w:t>
      </w:r>
      <w:r w:rsidRPr="00436E33">
        <w:rPr>
          <w:rFonts w:cs="Arial"/>
          <w:lang w:val="fr-CH"/>
        </w:rPr>
        <w:t>article 22 du projet de loi contient des dispositions relatives aux mesures prévues pour la défense des droits d</w:t>
      </w:r>
      <w:r w:rsidR="00F72B59" w:rsidRPr="00436E33">
        <w:rPr>
          <w:rFonts w:cs="Arial"/>
          <w:lang w:val="fr-CH"/>
        </w:rPr>
        <w:t>’</w:t>
      </w:r>
      <w:r w:rsidRPr="00436E33">
        <w:rPr>
          <w:rFonts w:cs="Arial"/>
          <w:lang w:val="fr-CH"/>
        </w:rPr>
        <w:t>obtenteur.</w:t>
      </w:r>
    </w:p>
    <w:p w:rsidR="00344939" w:rsidRPr="00436E33" w:rsidRDefault="00344939" w:rsidP="00344939">
      <w:pPr>
        <w:rPr>
          <w:lang w:val="fr-CH"/>
        </w:rPr>
      </w:pPr>
    </w:p>
    <w:p w:rsidR="00344939" w:rsidRPr="00436E33" w:rsidRDefault="00344939" w:rsidP="00344939">
      <w:pPr>
        <w:keepNext/>
        <w:rPr>
          <w:rFonts w:cs="Arial"/>
          <w:lang w:val="fr-CH"/>
        </w:rPr>
      </w:pPr>
      <w:r w:rsidRPr="00436E33">
        <w:rPr>
          <w:rFonts w:cs="Arial"/>
        </w:rPr>
        <w:fldChar w:fldCharType="begin"/>
      </w:r>
      <w:r w:rsidRPr="00436E33">
        <w:rPr>
          <w:rFonts w:cs="Arial"/>
          <w:lang w:val="fr-CH"/>
        </w:rPr>
        <w:instrText xml:space="preserve"> AUTONUM  </w:instrText>
      </w:r>
      <w:r w:rsidRPr="00436E33">
        <w:rPr>
          <w:rFonts w:cs="Arial"/>
        </w:rPr>
        <w:fldChar w:fldCharType="end"/>
      </w:r>
      <w:r w:rsidRPr="00436E33">
        <w:rPr>
          <w:rFonts w:cs="Arial"/>
          <w:lang w:val="fr-CH"/>
        </w:rPr>
        <w:tab/>
        <w:t>L</w:t>
      </w:r>
      <w:r w:rsidR="00F72B59" w:rsidRPr="00436E33">
        <w:rPr>
          <w:rFonts w:cs="Arial"/>
          <w:lang w:val="fr-CH"/>
        </w:rPr>
        <w:t>’</w:t>
      </w:r>
      <w:r w:rsidRPr="00436E33">
        <w:rPr>
          <w:rFonts w:cs="Arial"/>
          <w:lang w:val="fr-CH"/>
        </w:rPr>
        <w:t>article 2.1)4) du projet de loi prévoit que le service chargé d</w:t>
      </w:r>
      <w:r w:rsidR="00F72B59" w:rsidRPr="00436E33">
        <w:rPr>
          <w:rFonts w:cs="Arial"/>
          <w:lang w:val="fr-CH"/>
        </w:rPr>
        <w:t>’</w:t>
      </w:r>
      <w:r w:rsidRPr="00436E33">
        <w:rPr>
          <w:rFonts w:cs="Arial"/>
          <w:lang w:val="fr-CH"/>
        </w:rPr>
        <w:t>octroyer des droits d</w:t>
      </w:r>
      <w:r w:rsidR="00F72B59" w:rsidRPr="00436E33">
        <w:rPr>
          <w:rFonts w:cs="Arial"/>
          <w:lang w:val="fr-CH"/>
        </w:rPr>
        <w:t>’</w:t>
      </w:r>
      <w:r w:rsidRPr="00436E33">
        <w:rPr>
          <w:rFonts w:cs="Arial"/>
          <w:lang w:val="fr-CH"/>
        </w:rPr>
        <w:t>obtenteur est le Ministère de l</w:t>
      </w:r>
      <w:r w:rsidR="00F72B59" w:rsidRPr="00436E33">
        <w:rPr>
          <w:rFonts w:cs="Arial"/>
          <w:lang w:val="fr-CH"/>
        </w:rPr>
        <w:t>’</w:t>
      </w:r>
      <w:r w:rsidRPr="00436E33">
        <w:rPr>
          <w:rFonts w:cs="Arial"/>
          <w:lang w:val="fr-CH"/>
        </w:rPr>
        <w:t>économie de l</w:t>
      </w:r>
      <w:r w:rsidR="00F72B59" w:rsidRPr="00436E33">
        <w:rPr>
          <w:rFonts w:cs="Arial"/>
          <w:lang w:val="fr-CH"/>
        </w:rPr>
        <w:t>’</w:t>
      </w:r>
      <w:r w:rsidRPr="00436E33">
        <w:rPr>
          <w:rFonts w:cs="Arial"/>
          <w:lang w:val="fr-CH"/>
        </w:rPr>
        <w:t>Arménie, comme le requiert l</w:t>
      </w:r>
      <w:r w:rsidR="00F72B59" w:rsidRPr="00436E33">
        <w:rPr>
          <w:rFonts w:cs="Arial"/>
          <w:lang w:val="fr-CH"/>
        </w:rPr>
        <w:t>’</w:t>
      </w:r>
      <w:r w:rsidRPr="00436E33">
        <w:rPr>
          <w:rFonts w:cs="Arial"/>
          <w:lang w:val="fr-CH"/>
        </w:rPr>
        <w:t>article </w:t>
      </w:r>
      <w:proofErr w:type="gramStart"/>
      <w:r w:rsidRPr="00436E33">
        <w:rPr>
          <w:rFonts w:cs="Arial"/>
          <w:lang w:val="fr-CH"/>
        </w:rPr>
        <w:t>30.1)ii</w:t>
      </w:r>
      <w:proofErr w:type="gramEnd"/>
      <w:r w:rsidRPr="00436E33">
        <w:rPr>
          <w:rFonts w:cs="Arial"/>
          <w:lang w:val="fr-CH"/>
        </w:rPr>
        <w:t>) de l</w:t>
      </w:r>
      <w:r w:rsidR="00F72B59" w:rsidRPr="00436E33">
        <w:rPr>
          <w:rFonts w:cs="Arial"/>
          <w:lang w:val="fr-CH"/>
        </w:rPr>
        <w:t>’</w:t>
      </w:r>
      <w:r w:rsidRPr="00436E33">
        <w:rPr>
          <w:rFonts w:cs="Arial"/>
          <w:lang w:val="fr-CH"/>
        </w:rPr>
        <w:t>Acte de 1991.</w:t>
      </w:r>
    </w:p>
    <w:p w:rsidR="00344939" w:rsidRPr="00436E33" w:rsidRDefault="00344939" w:rsidP="00344939">
      <w:pPr>
        <w:keepNext/>
        <w:rPr>
          <w:rFonts w:cs="Arial"/>
          <w:lang w:val="fr-CH"/>
        </w:rPr>
      </w:pPr>
    </w:p>
    <w:p w:rsidR="00344939" w:rsidRPr="00436E33" w:rsidRDefault="00344939" w:rsidP="00344939">
      <w:pPr>
        <w:rPr>
          <w:rFonts w:cs="Arial"/>
          <w:lang w:val="fr-CH"/>
        </w:rPr>
      </w:pPr>
      <w:r w:rsidRPr="00436E33">
        <w:rPr>
          <w:rFonts w:cs="Arial"/>
        </w:rPr>
        <w:fldChar w:fldCharType="begin"/>
      </w:r>
      <w:r w:rsidRPr="00436E33">
        <w:rPr>
          <w:rFonts w:cs="Arial"/>
          <w:lang w:val="fr-CH"/>
        </w:rPr>
        <w:instrText xml:space="preserve"> AUTONUM  </w:instrText>
      </w:r>
      <w:r w:rsidRPr="00436E33">
        <w:rPr>
          <w:rFonts w:cs="Arial"/>
        </w:rPr>
        <w:fldChar w:fldCharType="end"/>
      </w:r>
      <w:r w:rsidRPr="00436E33">
        <w:rPr>
          <w:rFonts w:cs="Arial"/>
          <w:lang w:val="fr-CH"/>
        </w:rPr>
        <w:tab/>
        <w:t>L</w:t>
      </w:r>
      <w:r w:rsidR="00F72B59" w:rsidRPr="00436E33">
        <w:rPr>
          <w:rFonts w:cs="Arial"/>
          <w:lang w:val="fr-CH"/>
        </w:rPr>
        <w:t>’</w:t>
      </w:r>
      <w:r w:rsidRPr="00436E33">
        <w:rPr>
          <w:rFonts w:cs="Arial"/>
          <w:lang w:val="fr-CH"/>
        </w:rPr>
        <w:t>article 23 du projet de loi reprend l</w:t>
      </w:r>
      <w:r w:rsidR="00F72B59" w:rsidRPr="00436E33">
        <w:rPr>
          <w:rFonts w:cs="Arial"/>
          <w:lang w:val="fr-CH"/>
        </w:rPr>
        <w:t>’</w:t>
      </w:r>
      <w:r w:rsidRPr="00436E33">
        <w:rPr>
          <w:rFonts w:cs="Arial"/>
          <w:lang w:val="fr-CH"/>
        </w:rPr>
        <w:t>obligation de publier les renseignements sur les demandes de droits d</w:t>
      </w:r>
      <w:r w:rsidR="00F72B59" w:rsidRPr="00436E33">
        <w:rPr>
          <w:rFonts w:cs="Arial"/>
          <w:lang w:val="fr-CH"/>
        </w:rPr>
        <w:t>’</w:t>
      </w:r>
      <w:r w:rsidRPr="00436E33">
        <w:rPr>
          <w:rFonts w:cs="Arial"/>
          <w:lang w:val="fr-CH"/>
        </w:rPr>
        <w:t>obtenteur, les droits d</w:t>
      </w:r>
      <w:r w:rsidR="00F72B59" w:rsidRPr="00436E33">
        <w:rPr>
          <w:rFonts w:cs="Arial"/>
          <w:lang w:val="fr-CH"/>
        </w:rPr>
        <w:t>’</w:t>
      </w:r>
      <w:r w:rsidRPr="00436E33">
        <w:rPr>
          <w:rFonts w:cs="Arial"/>
          <w:lang w:val="fr-CH"/>
        </w:rPr>
        <w:t>obtenteur délivrés et les dénominations proposées et approuvées, telle qu</w:t>
      </w:r>
      <w:r w:rsidR="00F72B59" w:rsidRPr="00436E33">
        <w:rPr>
          <w:rFonts w:cs="Arial"/>
          <w:lang w:val="fr-CH"/>
        </w:rPr>
        <w:t>’</w:t>
      </w:r>
      <w:r w:rsidRPr="00436E33">
        <w:rPr>
          <w:rFonts w:cs="Arial"/>
          <w:lang w:val="fr-CH"/>
        </w:rPr>
        <w:t>énoncée à l</w:t>
      </w:r>
      <w:r w:rsidR="00F72B59" w:rsidRPr="00436E33">
        <w:rPr>
          <w:rFonts w:cs="Arial"/>
          <w:lang w:val="fr-CH"/>
        </w:rPr>
        <w:t>’</w:t>
      </w:r>
      <w:r w:rsidRPr="00436E33">
        <w:rPr>
          <w:rFonts w:cs="Arial"/>
          <w:lang w:val="fr-CH"/>
        </w:rPr>
        <w:t>article </w:t>
      </w:r>
      <w:proofErr w:type="gramStart"/>
      <w:r w:rsidRPr="00436E33">
        <w:rPr>
          <w:rFonts w:cs="Arial"/>
          <w:lang w:val="fr-CH"/>
        </w:rPr>
        <w:t>30.1)iii</w:t>
      </w:r>
      <w:proofErr w:type="gramEnd"/>
      <w:r w:rsidRPr="00436E33">
        <w:rPr>
          <w:rFonts w:cs="Arial"/>
          <w:lang w:val="fr-CH"/>
        </w:rPr>
        <w:t>) de l</w:t>
      </w:r>
      <w:r w:rsidR="00F72B59" w:rsidRPr="00436E33">
        <w:rPr>
          <w:rFonts w:cs="Arial"/>
          <w:lang w:val="fr-CH"/>
        </w:rPr>
        <w:t>’</w:t>
      </w:r>
      <w:r w:rsidRPr="00436E33">
        <w:rPr>
          <w:rFonts w:cs="Arial"/>
          <w:lang w:val="fr-CH"/>
        </w:rPr>
        <w:t>Acte de 1991.</w:t>
      </w:r>
    </w:p>
    <w:p w:rsidR="00344939" w:rsidRPr="00436E33" w:rsidRDefault="00344939" w:rsidP="00344939">
      <w:pPr>
        <w:rPr>
          <w:rFonts w:cs="Arial"/>
          <w:lang w:val="fr-CH"/>
        </w:rPr>
      </w:pPr>
    </w:p>
    <w:p w:rsidR="00344939" w:rsidRPr="00436E33" w:rsidRDefault="00344939" w:rsidP="00344939">
      <w:pPr>
        <w:rPr>
          <w:rFonts w:cs="Arial"/>
          <w:lang w:val="fr-CH"/>
        </w:rPr>
      </w:pPr>
    </w:p>
    <w:p w:rsidR="00344939" w:rsidRPr="00436E33" w:rsidRDefault="00344939" w:rsidP="00344939">
      <w:pPr>
        <w:keepNext/>
        <w:rPr>
          <w:rFonts w:cs="Arial"/>
          <w:u w:val="single"/>
          <w:lang w:val="fr-CH"/>
        </w:rPr>
      </w:pPr>
      <w:r w:rsidRPr="00436E33">
        <w:rPr>
          <w:rFonts w:cs="Arial"/>
          <w:u w:val="single"/>
          <w:lang w:val="fr-CH"/>
        </w:rPr>
        <w:t>Conclusion générale</w:t>
      </w:r>
    </w:p>
    <w:p w:rsidR="00344939" w:rsidRPr="00436E33" w:rsidRDefault="00344939" w:rsidP="00344939">
      <w:pPr>
        <w:keepNext/>
        <w:rPr>
          <w:rFonts w:cs="Arial"/>
          <w:lang w:val="fr-CH"/>
        </w:rPr>
      </w:pPr>
    </w:p>
    <w:p w:rsidR="00344939" w:rsidRPr="00436E33" w:rsidRDefault="00344939" w:rsidP="00344939">
      <w:pPr>
        <w:rPr>
          <w:rFonts w:cs="Arial"/>
          <w:spacing w:val="-4"/>
          <w:lang w:val="fr-CH"/>
        </w:rPr>
      </w:pPr>
      <w:r w:rsidRPr="00436E33">
        <w:rPr>
          <w:rFonts w:cs="Arial"/>
          <w:spacing w:val="-4"/>
        </w:rPr>
        <w:fldChar w:fldCharType="begin"/>
      </w:r>
      <w:r w:rsidRPr="00436E33">
        <w:rPr>
          <w:rFonts w:cs="Arial"/>
          <w:spacing w:val="-4"/>
          <w:lang w:val="fr-CH"/>
        </w:rPr>
        <w:instrText xml:space="preserve"> AUTONUM  </w:instrText>
      </w:r>
      <w:r w:rsidRPr="00436E33">
        <w:rPr>
          <w:rFonts w:cs="Arial"/>
          <w:spacing w:val="-4"/>
        </w:rPr>
        <w:fldChar w:fldCharType="end"/>
      </w:r>
      <w:r w:rsidRPr="00436E33">
        <w:rPr>
          <w:rFonts w:cs="Arial"/>
          <w:spacing w:val="-4"/>
          <w:lang w:val="fr-CH"/>
        </w:rPr>
        <w:tab/>
        <w:t>De l</w:t>
      </w:r>
      <w:r w:rsidR="00F72B59" w:rsidRPr="00436E33">
        <w:rPr>
          <w:rFonts w:cs="Arial"/>
          <w:spacing w:val="-4"/>
          <w:lang w:val="fr-CH"/>
        </w:rPr>
        <w:t>’</w:t>
      </w:r>
      <w:r w:rsidRPr="00436E33">
        <w:rPr>
          <w:rFonts w:cs="Arial"/>
          <w:spacing w:val="-4"/>
          <w:lang w:val="fr-CH"/>
        </w:rPr>
        <w:t>avis du Bureau de l</w:t>
      </w:r>
      <w:r w:rsidR="00F72B59" w:rsidRPr="00436E33">
        <w:rPr>
          <w:rFonts w:cs="Arial"/>
          <w:spacing w:val="-4"/>
          <w:lang w:val="fr-CH"/>
        </w:rPr>
        <w:t>’</w:t>
      </w:r>
      <w:r w:rsidRPr="00436E33">
        <w:rPr>
          <w:rFonts w:cs="Arial"/>
          <w:spacing w:val="-4"/>
          <w:lang w:val="fr-CH"/>
        </w:rPr>
        <w:t>Union, le projet de loi contient les dispositions de droit matériel de l</w:t>
      </w:r>
      <w:r w:rsidR="00F72B59" w:rsidRPr="00436E33">
        <w:rPr>
          <w:rFonts w:cs="Arial"/>
          <w:spacing w:val="-4"/>
          <w:lang w:val="fr-CH"/>
        </w:rPr>
        <w:t>’</w:t>
      </w:r>
      <w:r w:rsidRPr="00436E33">
        <w:rPr>
          <w:rFonts w:cs="Arial"/>
          <w:spacing w:val="-4"/>
          <w:lang w:val="fr-CH"/>
        </w:rPr>
        <w:t>Acte de 1991.</w:t>
      </w:r>
      <w:r w:rsidRPr="00436E33">
        <w:rPr>
          <w:spacing w:val="-4"/>
          <w:lang w:val="fr-CH"/>
        </w:rPr>
        <w:t xml:space="preserve">  </w:t>
      </w:r>
      <w:r w:rsidRPr="00436E33">
        <w:rPr>
          <w:rFonts w:cs="Arial"/>
          <w:spacing w:val="-4"/>
          <w:lang w:val="fr-CH"/>
        </w:rPr>
        <w:t>Ainsi, dès que le projet de loi aura été adopté sans modification et que la loi sera entrée en vigueur, l</w:t>
      </w:r>
      <w:r w:rsidR="00F72B59" w:rsidRPr="00436E33">
        <w:rPr>
          <w:rFonts w:cs="Arial"/>
          <w:spacing w:val="-4"/>
          <w:lang w:val="fr-CH"/>
        </w:rPr>
        <w:t>’</w:t>
      </w:r>
      <w:r w:rsidRPr="00436E33">
        <w:rPr>
          <w:rFonts w:cs="Arial"/>
          <w:spacing w:val="-4"/>
          <w:lang w:val="fr-CH"/>
        </w:rPr>
        <w:t xml:space="preserve">Arménie sera en mesure de </w:t>
      </w:r>
      <w:r w:rsidR="00F72B59" w:rsidRPr="00436E33">
        <w:rPr>
          <w:rFonts w:cs="Arial"/>
          <w:spacing w:val="-4"/>
          <w:lang w:val="fr-CH"/>
        </w:rPr>
        <w:t>“</w:t>
      </w:r>
      <w:r w:rsidRPr="00436E33">
        <w:rPr>
          <w:rFonts w:cs="Arial"/>
          <w:spacing w:val="-4"/>
          <w:lang w:val="fr-CH"/>
        </w:rPr>
        <w:t>donner effet</w:t>
      </w:r>
      <w:r w:rsidR="00F72B59" w:rsidRPr="00436E33">
        <w:rPr>
          <w:rFonts w:cs="Arial"/>
          <w:spacing w:val="-4"/>
          <w:lang w:val="fr-CH"/>
        </w:rPr>
        <w:t>”</w:t>
      </w:r>
      <w:r w:rsidRPr="00436E33">
        <w:rPr>
          <w:rFonts w:cs="Arial"/>
          <w:spacing w:val="-4"/>
          <w:lang w:val="fr-CH"/>
        </w:rPr>
        <w:t xml:space="preserve"> aux dispositions de l</w:t>
      </w:r>
      <w:r w:rsidR="00F72B59" w:rsidRPr="00436E33">
        <w:rPr>
          <w:rFonts w:cs="Arial"/>
          <w:spacing w:val="-4"/>
          <w:lang w:val="fr-CH"/>
        </w:rPr>
        <w:t>’</w:t>
      </w:r>
      <w:r w:rsidRPr="00436E33">
        <w:rPr>
          <w:rFonts w:cs="Arial"/>
          <w:spacing w:val="-4"/>
          <w:lang w:val="fr-CH"/>
        </w:rPr>
        <w:t>Acte de 1991, comme le requiert l</w:t>
      </w:r>
      <w:r w:rsidR="00F72B59" w:rsidRPr="00436E33">
        <w:rPr>
          <w:rFonts w:cs="Arial"/>
          <w:spacing w:val="-4"/>
          <w:lang w:val="fr-CH"/>
        </w:rPr>
        <w:t>’</w:t>
      </w:r>
      <w:r w:rsidRPr="00436E33">
        <w:rPr>
          <w:rFonts w:cs="Arial"/>
          <w:spacing w:val="-4"/>
          <w:lang w:val="fr-CH"/>
        </w:rPr>
        <w:t>article 30.2) de celui</w:t>
      </w:r>
      <w:r w:rsidR="00FF54CE" w:rsidRPr="00436E33">
        <w:rPr>
          <w:rFonts w:cs="Arial"/>
          <w:spacing w:val="-4"/>
          <w:lang w:val="fr-CH"/>
        </w:rPr>
        <w:t>-</w:t>
      </w:r>
      <w:r w:rsidRPr="00436E33">
        <w:rPr>
          <w:rFonts w:cs="Arial"/>
          <w:spacing w:val="-4"/>
          <w:lang w:val="fr-CH"/>
        </w:rPr>
        <w:t>ci.</w:t>
      </w:r>
    </w:p>
    <w:p w:rsidR="00344939" w:rsidRPr="00436E33" w:rsidRDefault="00344939" w:rsidP="00344939">
      <w:pPr>
        <w:rPr>
          <w:lang w:val="fr-CH"/>
        </w:rPr>
      </w:pPr>
    </w:p>
    <w:p w:rsidR="00344939" w:rsidRPr="00436E33" w:rsidRDefault="00344939" w:rsidP="00436E33">
      <w:pPr>
        <w:pStyle w:val="DecisionParagraphs"/>
        <w:tabs>
          <w:tab w:val="left" w:pos="6840"/>
        </w:tabs>
        <w:rPr>
          <w:rFonts w:cs="Arial"/>
          <w:lang w:val="fr-CH"/>
        </w:rPr>
      </w:pPr>
      <w:r w:rsidRPr="00436E33">
        <w:rPr>
          <w:rFonts w:cs="Arial"/>
        </w:rPr>
        <w:fldChar w:fldCharType="begin"/>
      </w:r>
      <w:r w:rsidRPr="00436E33">
        <w:rPr>
          <w:rFonts w:cs="Arial"/>
          <w:lang w:val="fr-CH"/>
        </w:rPr>
        <w:instrText xml:space="preserve"> AUTONUM  </w:instrText>
      </w:r>
      <w:r w:rsidRPr="00436E33">
        <w:rPr>
          <w:rFonts w:cs="Arial"/>
        </w:rPr>
        <w:fldChar w:fldCharType="end"/>
      </w:r>
      <w:r w:rsidRPr="00436E33">
        <w:rPr>
          <w:rFonts w:cs="Arial"/>
          <w:lang w:val="fr-CH"/>
        </w:rPr>
        <w:tab/>
        <w:t>Le Conseil est invité</w:t>
      </w:r>
      <w:r w:rsidR="00436E33">
        <w:rPr>
          <w:rFonts w:cs="Arial"/>
          <w:lang w:val="fr-CH"/>
        </w:rPr>
        <w:t xml:space="preserve"> à :</w:t>
      </w:r>
    </w:p>
    <w:p w:rsidR="00344939" w:rsidRPr="00436E33" w:rsidRDefault="00344939" w:rsidP="00436E33">
      <w:pPr>
        <w:pStyle w:val="DecisionParagraphs"/>
        <w:tabs>
          <w:tab w:val="left" w:pos="6840"/>
        </w:tabs>
        <w:rPr>
          <w:rFonts w:cs="Arial"/>
          <w:lang w:val="fr-CH"/>
        </w:rPr>
      </w:pPr>
    </w:p>
    <w:p w:rsidR="00344939" w:rsidRPr="00436E33" w:rsidRDefault="00344939" w:rsidP="00436E33">
      <w:pPr>
        <w:pStyle w:val="DecisionParagraphs"/>
        <w:tabs>
          <w:tab w:val="left" w:pos="6840"/>
        </w:tabs>
        <w:rPr>
          <w:rFonts w:cs="Arial"/>
          <w:lang w:val="fr-CH"/>
        </w:rPr>
      </w:pPr>
      <w:r w:rsidRPr="00436E33">
        <w:rPr>
          <w:rFonts w:cs="Arial"/>
          <w:lang w:val="fr-CH"/>
        </w:rPr>
        <w:tab/>
        <w:t>a)</w:t>
      </w:r>
      <w:r w:rsidRPr="00436E33">
        <w:rPr>
          <w:rFonts w:cs="Arial"/>
          <w:lang w:val="fr-CH"/>
        </w:rPr>
        <w:tab/>
        <w:t>prendre note de l</w:t>
      </w:r>
      <w:r w:rsidR="00F72B59" w:rsidRPr="00436E33">
        <w:rPr>
          <w:rFonts w:cs="Arial"/>
          <w:lang w:val="fr-CH"/>
        </w:rPr>
        <w:t>’</w:t>
      </w:r>
      <w:r w:rsidRPr="00436E33">
        <w:rPr>
          <w:rFonts w:cs="Arial"/>
          <w:lang w:val="fr-CH"/>
        </w:rPr>
        <w:t>analyse</w:t>
      </w:r>
      <w:r w:rsidR="004B3522" w:rsidRPr="00436E33">
        <w:rPr>
          <w:rFonts w:cs="Arial"/>
          <w:lang w:val="fr-CH"/>
        </w:rPr>
        <w:t xml:space="preserve"> faite dans le présent document,</w:t>
      </w:r>
    </w:p>
    <w:p w:rsidR="00344939" w:rsidRPr="00436E33" w:rsidRDefault="00344939" w:rsidP="00436E33">
      <w:pPr>
        <w:pStyle w:val="DecisionParagraphs"/>
        <w:tabs>
          <w:tab w:val="left" w:pos="6840"/>
        </w:tabs>
        <w:rPr>
          <w:rFonts w:cs="Arial"/>
          <w:lang w:val="fr-CH"/>
        </w:rPr>
      </w:pPr>
    </w:p>
    <w:p w:rsidR="00344939" w:rsidRPr="00436E33" w:rsidRDefault="00344939" w:rsidP="00436E33">
      <w:pPr>
        <w:pStyle w:val="DecisionParagraphs"/>
        <w:keepLines/>
        <w:tabs>
          <w:tab w:val="left" w:pos="6840"/>
        </w:tabs>
        <w:rPr>
          <w:rFonts w:cs="Arial"/>
          <w:lang w:val="fr-CH"/>
        </w:rPr>
      </w:pPr>
      <w:r w:rsidRPr="00436E33">
        <w:rPr>
          <w:rFonts w:cs="Arial"/>
          <w:lang w:val="fr-CH"/>
        </w:rPr>
        <w:tab/>
        <w:t>b)</w:t>
      </w:r>
      <w:r w:rsidRPr="00436E33">
        <w:rPr>
          <w:rFonts w:cs="Arial"/>
          <w:lang w:val="fr-CH"/>
        </w:rPr>
        <w:tab/>
        <w:t xml:space="preserve">rendre une décision positive quant à la conformité du projet de loi </w:t>
      </w:r>
      <w:r w:rsidR="00436E33" w:rsidRPr="00436E33">
        <w:rPr>
          <w:rFonts w:cs="Arial"/>
          <w:lang w:val="fr-CH"/>
        </w:rPr>
        <w:t xml:space="preserve">sur la protection des obtentions végétales </w:t>
      </w:r>
      <w:r w:rsidRPr="00436E33">
        <w:rPr>
          <w:rFonts w:cs="Arial"/>
          <w:lang w:val="fr-CH"/>
        </w:rPr>
        <w:t>de l</w:t>
      </w:r>
      <w:r w:rsidR="00F72B59" w:rsidRPr="00436E33">
        <w:rPr>
          <w:rFonts w:cs="Arial"/>
          <w:lang w:val="fr-CH"/>
        </w:rPr>
        <w:t>’</w:t>
      </w:r>
      <w:r w:rsidRPr="00436E33">
        <w:rPr>
          <w:rFonts w:cs="Arial"/>
          <w:lang w:val="fr-CH"/>
        </w:rPr>
        <w:t>Arménie avec les dispositions de l</w:t>
      </w:r>
      <w:r w:rsidR="00F72B59" w:rsidRPr="00436E33">
        <w:rPr>
          <w:rFonts w:cs="Arial"/>
          <w:lang w:val="fr-CH"/>
        </w:rPr>
        <w:t>’</w:t>
      </w:r>
      <w:r w:rsidRPr="00436E33">
        <w:rPr>
          <w:rFonts w:cs="Arial"/>
          <w:lang w:val="fr-CH"/>
        </w:rPr>
        <w:t>Acte de 1991 de la Convention internationale pour la protection des obtentions végétales, qui permettra à l</w:t>
      </w:r>
      <w:r w:rsidR="00F72B59" w:rsidRPr="00436E33">
        <w:rPr>
          <w:rFonts w:cs="Arial"/>
          <w:lang w:val="fr-CH"/>
        </w:rPr>
        <w:t>’</w:t>
      </w:r>
      <w:r w:rsidRPr="00436E33">
        <w:rPr>
          <w:rFonts w:cs="Arial"/>
          <w:lang w:val="fr-CH"/>
        </w:rPr>
        <w:t>Arménie, dès que le projet de loi aura été adopté sans modification et que la loi sera entrée en vigueur, de déposer son instrument d</w:t>
      </w:r>
      <w:r w:rsidR="00F72B59" w:rsidRPr="00436E33">
        <w:rPr>
          <w:rFonts w:cs="Arial"/>
          <w:lang w:val="fr-CH"/>
        </w:rPr>
        <w:t>’</w:t>
      </w:r>
      <w:r w:rsidRPr="00436E33">
        <w:rPr>
          <w:rFonts w:cs="Arial"/>
          <w:lang w:val="fr-CH"/>
        </w:rPr>
        <w:t>adhésion à l</w:t>
      </w:r>
      <w:r w:rsidR="00F72B59" w:rsidRPr="00436E33">
        <w:rPr>
          <w:rFonts w:cs="Arial"/>
          <w:lang w:val="fr-CH"/>
        </w:rPr>
        <w:t>’</w:t>
      </w:r>
      <w:r w:rsidRPr="00436E33">
        <w:rPr>
          <w:rFonts w:cs="Arial"/>
          <w:lang w:val="fr-CH"/>
        </w:rPr>
        <w:t>Acte de 1991</w:t>
      </w:r>
      <w:r w:rsidR="004B3522" w:rsidRPr="00436E33">
        <w:rPr>
          <w:rFonts w:cs="Arial"/>
          <w:lang w:val="fr-CH"/>
        </w:rPr>
        <w:t>,</w:t>
      </w:r>
      <w:r w:rsidRPr="00436E33">
        <w:rPr>
          <w:rFonts w:cs="Arial"/>
          <w:lang w:val="fr-CH"/>
        </w:rPr>
        <w:t xml:space="preserve"> et</w:t>
      </w:r>
      <w:r w:rsidR="00436E33">
        <w:rPr>
          <w:rFonts w:cs="Arial"/>
          <w:lang w:val="fr-CH"/>
        </w:rPr>
        <w:t xml:space="preserve"> </w:t>
      </w:r>
    </w:p>
    <w:p w:rsidR="00344939" w:rsidRPr="00436E33" w:rsidRDefault="00344939" w:rsidP="00436E33">
      <w:pPr>
        <w:pStyle w:val="DecisionParagraphs"/>
        <w:tabs>
          <w:tab w:val="left" w:pos="6840"/>
        </w:tabs>
        <w:rPr>
          <w:lang w:val="fr-CH"/>
        </w:rPr>
      </w:pPr>
    </w:p>
    <w:p w:rsidR="00344939" w:rsidRPr="00436E33" w:rsidRDefault="00344939" w:rsidP="00436E33">
      <w:pPr>
        <w:pStyle w:val="DecisionParagraphs"/>
        <w:tabs>
          <w:tab w:val="left" w:pos="6840"/>
        </w:tabs>
        <w:rPr>
          <w:lang w:val="fr-CH"/>
        </w:rPr>
      </w:pPr>
      <w:r w:rsidRPr="00436E33">
        <w:rPr>
          <w:lang w:val="fr-CH"/>
        </w:rPr>
        <w:tab/>
        <w:t>c)</w:t>
      </w:r>
      <w:r w:rsidRPr="00436E33">
        <w:rPr>
          <w:lang w:val="fr-CH"/>
        </w:rPr>
        <w:tab/>
        <w:t>autoriser le Secrétaire général à informer le Gouvernement de l</w:t>
      </w:r>
      <w:r w:rsidR="00F72B59" w:rsidRPr="00436E33">
        <w:rPr>
          <w:lang w:val="fr-CH"/>
        </w:rPr>
        <w:t>’</w:t>
      </w:r>
      <w:r w:rsidRPr="00436E33">
        <w:rPr>
          <w:rFonts w:cs="Arial"/>
          <w:lang w:val="fr-CH"/>
        </w:rPr>
        <w:t>Arménie</w:t>
      </w:r>
      <w:r w:rsidRPr="00436E33">
        <w:rPr>
          <w:lang w:val="fr-CH"/>
        </w:rPr>
        <w:t xml:space="preserve"> de cette décision.</w:t>
      </w:r>
    </w:p>
    <w:p w:rsidR="00344939" w:rsidRPr="00436E33" w:rsidRDefault="00344939" w:rsidP="00344939"/>
    <w:p w:rsidR="00BB1A4D" w:rsidRPr="00436E33" w:rsidRDefault="00BB1A4D" w:rsidP="00436E33">
      <w:pPr>
        <w:jc w:val="right"/>
        <w:rPr>
          <w:lang w:val="fr-CH"/>
        </w:rPr>
      </w:pPr>
    </w:p>
    <w:p w:rsidR="00BB1A4D" w:rsidRPr="00436E33" w:rsidRDefault="00BB1A4D" w:rsidP="00436E33">
      <w:pPr>
        <w:jc w:val="right"/>
        <w:rPr>
          <w:lang w:val="fr-CH"/>
        </w:rPr>
      </w:pPr>
    </w:p>
    <w:p w:rsidR="00BB1A4D" w:rsidRPr="00436E33" w:rsidRDefault="009A5038" w:rsidP="00436E33">
      <w:pPr>
        <w:jc w:val="right"/>
      </w:pPr>
      <w:r w:rsidRPr="00436E33">
        <w:t>[Les annexes suivent]</w:t>
      </w:r>
    </w:p>
    <w:p w:rsidR="007A34F7" w:rsidRPr="00BA7E0E" w:rsidRDefault="007A34F7" w:rsidP="007A34F7">
      <w:pPr>
        <w:sectPr w:rsidR="007A34F7" w:rsidRPr="00BA7E0E" w:rsidSect="00334A92">
          <w:headerReference w:type="default" r:id="rId10"/>
          <w:pgSz w:w="11907" w:h="16840" w:code="9"/>
          <w:pgMar w:top="510" w:right="1134" w:bottom="1021" w:left="1134" w:header="510" w:footer="680" w:gutter="0"/>
          <w:cols w:space="720"/>
          <w:titlePg/>
        </w:sectPr>
      </w:pPr>
    </w:p>
    <w:p w:rsidR="00BB1A4D" w:rsidRDefault="006E4766" w:rsidP="006E4766">
      <w:pPr>
        <w:tabs>
          <w:tab w:val="left" w:pos="1985"/>
          <w:tab w:val="center" w:pos="7088"/>
        </w:tabs>
        <w:rPr>
          <w:rFonts w:cs="Arial"/>
          <w:b/>
          <w:szCs w:val="22"/>
        </w:rPr>
      </w:pPr>
      <w:r w:rsidRPr="002E0260">
        <w:rPr>
          <w:rFonts w:cs="Arial"/>
          <w:b/>
          <w:szCs w:val="22"/>
        </w:rPr>
        <w:lastRenderedPageBreak/>
        <w:t>Traduction d</w:t>
      </w:r>
      <w:r w:rsidR="00F72B59">
        <w:rPr>
          <w:rFonts w:cs="Arial"/>
          <w:b/>
          <w:szCs w:val="22"/>
        </w:rPr>
        <w:t>’</w:t>
      </w:r>
      <w:r w:rsidR="006D70B6">
        <w:rPr>
          <w:rFonts w:cs="Arial"/>
          <w:b/>
          <w:szCs w:val="22"/>
        </w:rPr>
        <w:t xml:space="preserve">une lettre datée du </w:t>
      </w:r>
      <w:r w:rsidR="006D70B6" w:rsidRPr="005C3AD0">
        <w:rPr>
          <w:rFonts w:cs="Arial"/>
          <w:b/>
          <w:szCs w:val="22"/>
        </w:rPr>
        <w:t>22 septembre 2022</w:t>
      </w:r>
    </w:p>
    <w:p w:rsidR="00BB1A4D" w:rsidRDefault="00BB1A4D" w:rsidP="006E4766">
      <w:pPr>
        <w:tabs>
          <w:tab w:val="left" w:pos="1985"/>
          <w:tab w:val="center" w:pos="7088"/>
        </w:tabs>
        <w:rPr>
          <w:rFonts w:cs="Arial"/>
          <w:szCs w:val="22"/>
        </w:rPr>
      </w:pPr>
    </w:p>
    <w:p w:rsidR="00BB1A4D" w:rsidRDefault="00BB1A4D" w:rsidP="006E4766">
      <w:pPr>
        <w:tabs>
          <w:tab w:val="left" w:pos="1985"/>
          <w:tab w:val="center" w:pos="7088"/>
        </w:tabs>
        <w:rPr>
          <w:rFonts w:cs="Arial"/>
          <w:szCs w:val="22"/>
        </w:rPr>
      </w:pPr>
    </w:p>
    <w:p w:rsidR="00FF54CE" w:rsidRDefault="006E4766" w:rsidP="006E4766">
      <w:pPr>
        <w:tabs>
          <w:tab w:val="right" w:pos="2552"/>
          <w:tab w:val="left" w:pos="3119"/>
        </w:tabs>
        <w:ind w:left="3119" w:hanging="3119"/>
        <w:rPr>
          <w:rFonts w:cs="Arial"/>
          <w:spacing w:val="-4"/>
          <w:lang w:val="fr-CH"/>
        </w:rPr>
      </w:pPr>
      <w:r w:rsidRPr="002E0260">
        <w:rPr>
          <w:rFonts w:cs="Arial"/>
          <w:szCs w:val="22"/>
        </w:rPr>
        <w:tab/>
      </w:r>
      <w:proofErr w:type="gramStart"/>
      <w:r w:rsidRPr="002E0260">
        <w:rPr>
          <w:rFonts w:cs="Arial"/>
          <w:b/>
          <w:szCs w:val="22"/>
        </w:rPr>
        <w:t>adressée</w:t>
      </w:r>
      <w:proofErr w:type="gramEnd"/>
      <w:r w:rsidRPr="002E0260">
        <w:rPr>
          <w:rFonts w:cs="Arial"/>
          <w:b/>
          <w:szCs w:val="22"/>
        </w:rPr>
        <w:t xml:space="preserve"> par</w:t>
      </w:r>
      <w:r w:rsidR="00FF54CE">
        <w:rPr>
          <w:rFonts w:cs="Arial"/>
          <w:b/>
          <w:szCs w:val="22"/>
        </w:rPr>
        <w:t> :</w:t>
      </w:r>
      <w:r w:rsidRPr="002E0260">
        <w:rPr>
          <w:rFonts w:cs="Arial"/>
          <w:b/>
          <w:szCs w:val="22"/>
        </w:rPr>
        <w:t xml:space="preserve"> </w:t>
      </w:r>
      <w:r w:rsidRPr="002E0260">
        <w:rPr>
          <w:b/>
        </w:rPr>
        <w:tab/>
      </w:r>
      <w:r w:rsidR="005547F3" w:rsidRPr="005547F3">
        <w:t>Son Excellence</w:t>
      </w:r>
      <w:r w:rsidR="005547F3">
        <w:rPr>
          <w:b/>
        </w:rPr>
        <w:t xml:space="preserve"> </w:t>
      </w:r>
      <w:r w:rsidR="005547F3" w:rsidRPr="000A3368">
        <w:rPr>
          <w:rFonts w:cs="Arial"/>
          <w:spacing w:val="-4"/>
          <w:lang w:val="fr-CH"/>
        </w:rPr>
        <w:t>M. </w:t>
      </w:r>
      <w:proofErr w:type="spellStart"/>
      <w:r w:rsidR="005547F3" w:rsidRPr="00A62F33">
        <w:rPr>
          <w:rFonts w:cs="Arial"/>
          <w:spacing w:val="-4"/>
          <w:lang w:val="fr-CH"/>
        </w:rPr>
        <w:t>Vahan</w:t>
      </w:r>
      <w:proofErr w:type="spellEnd"/>
      <w:r w:rsidR="005547F3" w:rsidRPr="00A62F33">
        <w:rPr>
          <w:rFonts w:cs="Arial"/>
          <w:spacing w:val="-4"/>
          <w:lang w:val="fr-CH"/>
        </w:rPr>
        <w:t> </w:t>
      </w:r>
      <w:proofErr w:type="spellStart"/>
      <w:r w:rsidR="005547F3" w:rsidRPr="00A62F33">
        <w:rPr>
          <w:rFonts w:cs="Arial"/>
          <w:spacing w:val="-4"/>
          <w:lang w:val="fr-CH"/>
        </w:rPr>
        <w:t>Kerobyan</w:t>
      </w:r>
      <w:proofErr w:type="spellEnd"/>
      <w:r w:rsidR="005547F3" w:rsidRPr="00A62F33">
        <w:rPr>
          <w:rFonts w:cs="Arial"/>
          <w:spacing w:val="-4"/>
          <w:lang w:val="fr-CH"/>
        </w:rPr>
        <w:t>,</w:t>
      </w:r>
    </w:p>
    <w:p w:rsidR="00FF54CE" w:rsidRDefault="005547F3" w:rsidP="005547F3">
      <w:pPr>
        <w:tabs>
          <w:tab w:val="right" w:pos="2552"/>
          <w:tab w:val="left" w:pos="3119"/>
        </w:tabs>
        <w:ind w:left="3119" w:hanging="3119"/>
        <w:rPr>
          <w:rFonts w:cs="Arial"/>
          <w:szCs w:val="22"/>
          <w:highlight w:val="yellow"/>
        </w:rPr>
      </w:pPr>
      <w:r>
        <w:rPr>
          <w:rFonts w:cs="Arial"/>
          <w:b/>
          <w:szCs w:val="22"/>
        </w:rPr>
        <w:tab/>
      </w:r>
      <w:r>
        <w:rPr>
          <w:rFonts w:cs="Arial"/>
          <w:b/>
          <w:szCs w:val="22"/>
        </w:rPr>
        <w:tab/>
      </w:r>
      <w:r>
        <w:rPr>
          <w:rFonts w:cs="Arial"/>
          <w:spacing w:val="-4"/>
          <w:lang w:val="fr-CH"/>
        </w:rPr>
        <w:t>M</w:t>
      </w:r>
      <w:r w:rsidRPr="00A62F33">
        <w:rPr>
          <w:rFonts w:cs="Arial"/>
          <w:spacing w:val="-4"/>
          <w:lang w:val="fr-CH"/>
        </w:rPr>
        <w:t>inistre de l</w:t>
      </w:r>
      <w:r w:rsidR="00F72B59">
        <w:rPr>
          <w:rFonts w:cs="Arial"/>
          <w:spacing w:val="-4"/>
          <w:lang w:val="fr-CH"/>
        </w:rPr>
        <w:t>’</w:t>
      </w:r>
      <w:r w:rsidRPr="00A62F33">
        <w:rPr>
          <w:rFonts w:cs="Arial"/>
          <w:spacing w:val="-4"/>
          <w:lang w:val="fr-CH"/>
        </w:rPr>
        <w:t>économie, Ministère de l</w:t>
      </w:r>
      <w:r w:rsidR="00F72B59">
        <w:rPr>
          <w:rFonts w:cs="Arial"/>
          <w:spacing w:val="-4"/>
          <w:lang w:val="fr-CH"/>
        </w:rPr>
        <w:t>’</w:t>
      </w:r>
      <w:r w:rsidRPr="00A62F33">
        <w:rPr>
          <w:rFonts w:cs="Arial"/>
          <w:spacing w:val="-4"/>
          <w:lang w:val="fr-CH"/>
        </w:rPr>
        <w:t>économie de la République d</w:t>
      </w:r>
      <w:r w:rsidR="00F72B59">
        <w:rPr>
          <w:rFonts w:cs="Arial"/>
          <w:spacing w:val="-4"/>
          <w:lang w:val="fr-CH"/>
        </w:rPr>
        <w:t>’</w:t>
      </w:r>
      <w:r w:rsidRPr="00A62F33">
        <w:rPr>
          <w:rFonts w:cs="Arial"/>
          <w:spacing w:val="-4"/>
          <w:lang w:val="fr-CH"/>
        </w:rPr>
        <w:t>Arménie</w:t>
      </w:r>
    </w:p>
    <w:p w:rsidR="00BB1A4D" w:rsidRDefault="00BB1A4D" w:rsidP="006E4766">
      <w:pPr>
        <w:tabs>
          <w:tab w:val="right" w:pos="2552"/>
          <w:tab w:val="left" w:pos="3119"/>
        </w:tabs>
        <w:rPr>
          <w:rFonts w:cs="Arial"/>
          <w:szCs w:val="22"/>
        </w:rPr>
      </w:pPr>
    </w:p>
    <w:p w:rsidR="00BB1A4D" w:rsidRDefault="006E4766" w:rsidP="006E4766">
      <w:pPr>
        <w:tabs>
          <w:tab w:val="right" w:pos="2552"/>
          <w:tab w:val="left" w:pos="3119"/>
        </w:tabs>
        <w:ind w:left="3119" w:hanging="3119"/>
        <w:rPr>
          <w:rFonts w:cs="Arial"/>
          <w:szCs w:val="22"/>
        </w:rPr>
      </w:pPr>
      <w:r w:rsidRPr="002E0260">
        <w:rPr>
          <w:rFonts w:cs="Arial"/>
          <w:szCs w:val="22"/>
        </w:rPr>
        <w:tab/>
      </w:r>
      <w:proofErr w:type="gramStart"/>
      <w:r w:rsidRPr="002E0260">
        <w:rPr>
          <w:rFonts w:cs="Arial"/>
          <w:b/>
          <w:szCs w:val="22"/>
        </w:rPr>
        <w:t>à</w:t>
      </w:r>
      <w:proofErr w:type="gramEnd"/>
      <w:r w:rsidR="00FF54CE">
        <w:rPr>
          <w:rFonts w:cs="Arial"/>
          <w:b/>
          <w:szCs w:val="22"/>
        </w:rPr>
        <w:t> :</w:t>
      </w:r>
      <w:r w:rsidRPr="002E0260">
        <w:rPr>
          <w:rFonts w:cs="Arial"/>
          <w:b/>
          <w:szCs w:val="22"/>
        </w:rPr>
        <w:t xml:space="preserve"> </w:t>
      </w:r>
      <w:r w:rsidRPr="002E0260">
        <w:rPr>
          <w:rFonts w:cs="Arial"/>
          <w:b/>
          <w:szCs w:val="22"/>
        </w:rPr>
        <w:tab/>
      </w:r>
      <w:r w:rsidRPr="000A3368">
        <w:t>M.</w:t>
      </w:r>
      <w:r w:rsidRPr="000A3368">
        <w:rPr>
          <w:rFonts w:cs="Arial"/>
          <w:szCs w:val="22"/>
        </w:rPr>
        <w:t> </w:t>
      </w:r>
      <w:proofErr w:type="spellStart"/>
      <w:r w:rsidR="00FF54CE">
        <w:rPr>
          <w:rFonts w:cs="Arial"/>
          <w:szCs w:val="22"/>
        </w:rPr>
        <w:t>Daren</w:t>
      </w:r>
      <w:proofErr w:type="spellEnd"/>
      <w:r w:rsidR="00FF54CE">
        <w:rPr>
          <w:rFonts w:cs="Arial"/>
          <w:szCs w:val="22"/>
        </w:rPr>
        <w:t> Tang</w:t>
      </w:r>
    </w:p>
    <w:p w:rsidR="00BB1A4D" w:rsidRDefault="006E4766" w:rsidP="006E4766">
      <w:pPr>
        <w:tabs>
          <w:tab w:val="right" w:pos="2552"/>
          <w:tab w:val="left" w:pos="3119"/>
        </w:tabs>
        <w:ind w:left="3119" w:hanging="3119"/>
        <w:rPr>
          <w:rFonts w:cs="Arial"/>
          <w:szCs w:val="22"/>
        </w:rPr>
      </w:pPr>
      <w:r w:rsidRPr="002E0260">
        <w:rPr>
          <w:rFonts w:cs="Arial"/>
          <w:b/>
          <w:szCs w:val="22"/>
        </w:rPr>
        <w:tab/>
      </w:r>
      <w:r w:rsidRPr="002E0260">
        <w:rPr>
          <w:rFonts w:cs="Arial"/>
          <w:b/>
          <w:szCs w:val="22"/>
        </w:rPr>
        <w:tab/>
      </w:r>
      <w:r w:rsidRPr="002E0260">
        <w:rPr>
          <w:rFonts w:cs="Arial"/>
          <w:szCs w:val="22"/>
        </w:rPr>
        <w:t>Secrétaire général de l</w:t>
      </w:r>
      <w:r w:rsidR="00F72B59">
        <w:rPr>
          <w:rFonts w:cs="Arial"/>
          <w:szCs w:val="22"/>
        </w:rPr>
        <w:t>’</w:t>
      </w:r>
      <w:r w:rsidRPr="002E0260">
        <w:rPr>
          <w:rFonts w:cs="Arial"/>
          <w:szCs w:val="22"/>
        </w:rPr>
        <w:t>Union internationale pour la protection des obtentions végétales (UPOV)</w:t>
      </w:r>
    </w:p>
    <w:p w:rsidR="00BB1A4D" w:rsidRDefault="00BB1A4D" w:rsidP="006E4766">
      <w:pPr>
        <w:tabs>
          <w:tab w:val="left" w:pos="1985"/>
          <w:tab w:val="center" w:pos="7088"/>
        </w:tabs>
        <w:rPr>
          <w:rFonts w:cs="Arial"/>
          <w:szCs w:val="22"/>
          <w:lang w:val="fr-CH"/>
        </w:rPr>
      </w:pPr>
    </w:p>
    <w:p w:rsidR="00BB1A4D" w:rsidRDefault="00BB1A4D" w:rsidP="006E4766">
      <w:pPr>
        <w:tabs>
          <w:tab w:val="left" w:pos="1985"/>
          <w:tab w:val="center" w:pos="7088"/>
        </w:tabs>
        <w:rPr>
          <w:rFonts w:cs="Arial"/>
          <w:szCs w:val="22"/>
          <w:lang w:val="fr-CH"/>
        </w:rPr>
      </w:pPr>
    </w:p>
    <w:p w:rsidR="005547F3" w:rsidRDefault="005547F3" w:rsidP="005547F3">
      <w:r>
        <w:t>Monsieur le Secrétaire général,</w:t>
      </w:r>
    </w:p>
    <w:p w:rsidR="005547F3" w:rsidRDefault="005547F3" w:rsidP="005547F3"/>
    <w:p w:rsidR="005547F3" w:rsidRDefault="005547F3" w:rsidP="00C411D1">
      <w:pPr>
        <w:ind w:firstLine="567"/>
      </w:pPr>
      <w:r>
        <w:t>J</w:t>
      </w:r>
      <w:r w:rsidR="00F72B59">
        <w:t>’</w:t>
      </w:r>
      <w:r>
        <w:t>ai le plaisir de vous annoncer que l</w:t>
      </w:r>
      <w:r w:rsidR="00F72B59">
        <w:t>’</w:t>
      </w:r>
      <w:r>
        <w:t>Assemblée générale de l</w:t>
      </w:r>
      <w:r w:rsidR="00F72B59">
        <w:t>’</w:t>
      </w:r>
      <w:r>
        <w:t xml:space="preserve">Arménie </w:t>
      </w:r>
      <w:r w:rsidRPr="00BE718A">
        <w:t>a engagé le processus d</w:t>
      </w:r>
      <w:r w:rsidR="00F72B59">
        <w:t>’</w:t>
      </w:r>
      <w:r w:rsidRPr="00BE718A">
        <w:t xml:space="preserve">adoption du </w:t>
      </w:r>
      <w:r>
        <w:t>projet de loi sur la protection des obtentions végétales.</w:t>
      </w:r>
    </w:p>
    <w:p w:rsidR="00C411D1" w:rsidRDefault="00C411D1" w:rsidP="005547F3"/>
    <w:p w:rsidR="005547F3" w:rsidRDefault="005547F3" w:rsidP="00C411D1">
      <w:pPr>
        <w:ind w:firstLine="567"/>
      </w:pPr>
      <w:r>
        <w:t>Le Ministère de l</w:t>
      </w:r>
      <w:r w:rsidR="00F72B59">
        <w:t>’</w:t>
      </w:r>
      <w:r>
        <w:t>économie de la République d</w:t>
      </w:r>
      <w:r w:rsidR="00F72B59">
        <w:t>’</w:t>
      </w:r>
      <w:r>
        <w:t>Arménie souhaite adhérer à la Convention internationale pour la protection des obtentions végétales du 2 décembre 1961, révisée à Genève le 10 novembre 1972, le 23 octobre 1978 et le 19 mars 1991 (</w:t>
      </w:r>
      <w:r w:rsidR="00FF54CE">
        <w:t>Convention UPOV</w:t>
      </w:r>
      <w:r>
        <w:t>).</w:t>
      </w:r>
    </w:p>
    <w:p w:rsidR="005547F3" w:rsidRDefault="005547F3" w:rsidP="005547F3"/>
    <w:p w:rsidR="005547F3" w:rsidRDefault="005547F3" w:rsidP="00C411D1">
      <w:pPr>
        <w:ind w:firstLine="567"/>
      </w:pPr>
      <w:r>
        <w:t>Conformément aux dispositions de l</w:t>
      </w:r>
      <w:r w:rsidR="00F72B59">
        <w:t>’</w:t>
      </w:r>
      <w:r>
        <w:t xml:space="preserve">article 34.3) de la </w:t>
      </w:r>
      <w:r w:rsidR="00FF54CE">
        <w:t>Convention UPOV</w:t>
      </w:r>
      <w:r>
        <w:t>, je saurais gré au Conseil de l</w:t>
      </w:r>
      <w:r w:rsidR="00F72B59">
        <w:t>’</w:t>
      </w:r>
      <w:r>
        <w:t>UPOV d</w:t>
      </w:r>
      <w:r w:rsidR="00F72B59">
        <w:t>’</w:t>
      </w:r>
      <w:r>
        <w:t>examiner la conformité du projet de loi de la République d</w:t>
      </w:r>
      <w:r w:rsidR="00F72B59">
        <w:t>’</w:t>
      </w:r>
      <w:r>
        <w:t xml:space="preserve">Arménie avec les dispositions de la </w:t>
      </w:r>
      <w:r w:rsidR="00FF54CE">
        <w:t>Convention UPOV</w:t>
      </w:r>
      <w:r>
        <w:t>.</w:t>
      </w:r>
    </w:p>
    <w:p w:rsidR="005547F3" w:rsidRDefault="005547F3" w:rsidP="005547F3"/>
    <w:p w:rsidR="005547F3" w:rsidRDefault="005547F3" w:rsidP="00C411D1">
      <w:pPr>
        <w:ind w:firstLine="567"/>
      </w:pPr>
      <w:r>
        <w:t xml:space="preserve">Veuillez agréer, Monsieur </w:t>
      </w:r>
      <w:r w:rsidRPr="00BE718A">
        <w:t>le Secrétaire général</w:t>
      </w:r>
      <w:r>
        <w:t>, l</w:t>
      </w:r>
      <w:r w:rsidR="00F72B59">
        <w:t>’</w:t>
      </w:r>
      <w:r>
        <w:t>assurance de ma considération distinguée.</w:t>
      </w:r>
    </w:p>
    <w:p w:rsidR="00C411D1" w:rsidRDefault="00C411D1" w:rsidP="005547F3"/>
    <w:p w:rsidR="00C411D1" w:rsidRDefault="00C411D1" w:rsidP="005547F3"/>
    <w:p w:rsidR="005547F3" w:rsidRDefault="005547F3" w:rsidP="00C411D1">
      <w:pPr>
        <w:ind w:left="5760"/>
      </w:pPr>
      <w:r>
        <w:t>VAHAN KEROBYAN</w:t>
      </w:r>
    </w:p>
    <w:p w:rsidR="005547F3" w:rsidRDefault="005547F3" w:rsidP="00C411D1">
      <w:pPr>
        <w:ind w:left="5760"/>
      </w:pPr>
    </w:p>
    <w:p w:rsidR="00BB1A4D" w:rsidRDefault="005547F3" w:rsidP="00C411D1">
      <w:pPr>
        <w:tabs>
          <w:tab w:val="left" w:pos="1701"/>
          <w:tab w:val="left" w:pos="2268"/>
        </w:tabs>
        <w:ind w:left="5760"/>
        <w:rPr>
          <w:rFonts w:cs="Arial"/>
          <w:szCs w:val="22"/>
        </w:rPr>
      </w:pPr>
      <w:r>
        <w:t>(Signé</w:t>
      </w:r>
      <w:r w:rsidR="00FF54CE">
        <w:t> :</w:t>
      </w:r>
      <w:r>
        <w:t>)</w:t>
      </w:r>
    </w:p>
    <w:p w:rsidR="00BB1A4D" w:rsidRDefault="00BB1A4D" w:rsidP="006E4766">
      <w:pPr>
        <w:rPr>
          <w:rFonts w:cs="Arial"/>
          <w:szCs w:val="22"/>
        </w:rPr>
      </w:pPr>
    </w:p>
    <w:p w:rsidR="00C411D1" w:rsidRDefault="00C411D1" w:rsidP="006E4766">
      <w:pPr>
        <w:rPr>
          <w:rFonts w:cs="Arial"/>
          <w:szCs w:val="22"/>
        </w:rPr>
      </w:pPr>
    </w:p>
    <w:p w:rsidR="00C411D1" w:rsidRDefault="00C411D1" w:rsidP="00C411D1">
      <w:r>
        <w:t xml:space="preserve">Pièce jointe : </w:t>
      </w:r>
      <w:r w:rsidRPr="00C411D1">
        <w:t>Traduct</w:t>
      </w:r>
      <w:r>
        <w:t>ion du projet de loi en anglais</w:t>
      </w:r>
    </w:p>
    <w:p w:rsidR="00BB1A4D" w:rsidRDefault="00BB1A4D" w:rsidP="006E4766">
      <w:pPr>
        <w:rPr>
          <w:rFonts w:cs="Arial"/>
          <w:szCs w:val="22"/>
        </w:rPr>
      </w:pPr>
    </w:p>
    <w:p w:rsidR="00BB1A4D" w:rsidRDefault="00BB1A4D" w:rsidP="007A34F7">
      <w:pPr>
        <w:jc w:val="right"/>
      </w:pPr>
    </w:p>
    <w:p w:rsidR="00BB1A4D" w:rsidRDefault="00BB1A4D" w:rsidP="007A34F7">
      <w:pPr>
        <w:jc w:val="right"/>
      </w:pPr>
    </w:p>
    <w:p w:rsidR="00BB1A4D" w:rsidRDefault="00BB1A4D" w:rsidP="007A34F7">
      <w:pPr>
        <w:jc w:val="right"/>
      </w:pPr>
    </w:p>
    <w:p w:rsidR="00BB1A4D" w:rsidRPr="00FF54CE" w:rsidRDefault="009A5038" w:rsidP="009A5038">
      <w:pPr>
        <w:jc w:val="right"/>
      </w:pPr>
      <w:r w:rsidRPr="00FF54CE">
        <w:t>[L</w:t>
      </w:r>
      <w:r w:rsidR="00F72B59">
        <w:t>’</w:t>
      </w:r>
      <w:r w:rsidR="00BB7128" w:rsidRPr="00FF54CE">
        <w:t>annexe I</w:t>
      </w:r>
      <w:r w:rsidRPr="00FF54CE">
        <w:t>I suit]</w:t>
      </w:r>
    </w:p>
    <w:p w:rsidR="007A34F7" w:rsidRPr="00FF54CE" w:rsidRDefault="007A34F7" w:rsidP="007A34F7">
      <w:pPr>
        <w:jc w:val="center"/>
        <w:sectPr w:rsidR="007A34F7" w:rsidRPr="00FF54CE" w:rsidSect="00906DDC">
          <w:headerReference w:type="first" r:id="rId11"/>
          <w:pgSz w:w="11907" w:h="16840" w:code="9"/>
          <w:pgMar w:top="510" w:right="1134" w:bottom="1134" w:left="1134" w:header="510" w:footer="680" w:gutter="0"/>
          <w:cols w:space="720"/>
          <w:titlePg/>
        </w:sectPr>
      </w:pPr>
    </w:p>
    <w:p w:rsidR="00BB1A4D" w:rsidRPr="00FF54CE" w:rsidRDefault="006D70B6" w:rsidP="006D70B6">
      <w:pPr>
        <w:widowControl w:val="0"/>
        <w:spacing w:after="160" w:line="360" w:lineRule="auto"/>
        <w:jc w:val="center"/>
        <w:rPr>
          <w:rFonts w:ascii="GHEA Grapalat" w:hAnsi="GHEA Grapalat"/>
          <w:b/>
          <w:bCs/>
          <w:sz w:val="24"/>
          <w:szCs w:val="24"/>
          <w:lang w:val="en-US"/>
        </w:rPr>
      </w:pPr>
      <w:bookmarkStart w:id="1" w:name="_Hlk114473411"/>
      <w:bookmarkStart w:id="2" w:name="_Hlk114473381"/>
      <w:r w:rsidRPr="00FF54CE">
        <w:rPr>
          <w:rFonts w:ascii="GHEA Grapalat" w:hAnsi="GHEA Grapalat"/>
          <w:b/>
          <w:sz w:val="24"/>
          <w:szCs w:val="24"/>
          <w:lang w:val="en-US"/>
        </w:rPr>
        <w:lastRenderedPageBreak/>
        <w:t>DRAFT LAW</w:t>
      </w:r>
    </w:p>
    <w:p w:rsidR="00BB1A4D" w:rsidRPr="00FF54CE" w:rsidRDefault="006D70B6" w:rsidP="006D70B6">
      <w:pPr>
        <w:widowControl w:val="0"/>
        <w:spacing w:after="160" w:line="360" w:lineRule="auto"/>
        <w:jc w:val="center"/>
        <w:rPr>
          <w:rFonts w:ascii="GHEA Grapalat" w:hAnsi="GHEA Grapalat"/>
          <w:sz w:val="24"/>
          <w:szCs w:val="24"/>
          <w:lang w:val="en-US"/>
        </w:rPr>
      </w:pPr>
      <w:r w:rsidRPr="00FF54CE">
        <w:rPr>
          <w:rFonts w:ascii="GHEA Grapalat" w:hAnsi="GHEA Grapalat"/>
          <w:b/>
          <w:sz w:val="24"/>
          <w:szCs w:val="24"/>
          <w:lang w:val="en-US"/>
        </w:rPr>
        <w:t>OF THE REPUBLIC OF ARMENIA</w:t>
      </w:r>
    </w:p>
    <w:bookmarkEnd w:id="1"/>
    <w:p w:rsidR="00BB1A4D" w:rsidRPr="00FF54CE" w:rsidRDefault="00BB1A4D" w:rsidP="006D70B6">
      <w:pPr>
        <w:widowControl w:val="0"/>
        <w:spacing w:after="160" w:line="360" w:lineRule="auto"/>
        <w:jc w:val="center"/>
        <w:rPr>
          <w:rFonts w:ascii="GHEA Grapalat" w:hAnsi="GHEA Grapalat"/>
          <w:sz w:val="24"/>
          <w:szCs w:val="24"/>
          <w:lang w:val="en-US"/>
        </w:rPr>
      </w:pPr>
    </w:p>
    <w:p w:rsidR="00BB1A4D" w:rsidRPr="00FF54CE" w:rsidRDefault="006D70B6" w:rsidP="006D70B6">
      <w:pPr>
        <w:widowControl w:val="0"/>
        <w:spacing w:after="160" w:line="360" w:lineRule="auto"/>
        <w:jc w:val="center"/>
        <w:rPr>
          <w:rFonts w:ascii="GHEA Grapalat" w:hAnsi="GHEA Grapalat"/>
          <w:sz w:val="24"/>
          <w:szCs w:val="24"/>
          <w:lang w:val="en-US"/>
        </w:rPr>
      </w:pPr>
      <w:r w:rsidRPr="00FF54CE">
        <w:rPr>
          <w:rFonts w:ascii="GHEA Grapalat" w:hAnsi="GHEA Grapalat"/>
          <w:b/>
          <w:sz w:val="24"/>
          <w:szCs w:val="24"/>
          <w:lang w:val="en-US"/>
        </w:rPr>
        <w:t>ON THE PROTECTION OF VARIETIES OF PLANTS</w:t>
      </w:r>
    </w:p>
    <w:bookmarkEnd w:id="2"/>
    <w:p w:rsidR="00BB1A4D" w:rsidRPr="00FF54CE" w:rsidRDefault="00BB1A4D" w:rsidP="006D70B6">
      <w:pPr>
        <w:widowControl w:val="0"/>
        <w:spacing w:after="160" w:line="360" w:lineRule="auto"/>
        <w:jc w:val="center"/>
        <w:rPr>
          <w:rFonts w:ascii="GHEA Grapalat" w:hAnsi="GHEA Grapalat"/>
          <w:sz w:val="24"/>
          <w:szCs w:val="24"/>
          <w:lang w:val="en-US"/>
        </w:rPr>
      </w:pPr>
    </w:p>
    <w:p w:rsidR="00BB1A4D" w:rsidRPr="00FF54CE" w:rsidRDefault="00BB1A4D" w:rsidP="006D70B6">
      <w:pPr>
        <w:widowControl w:val="0"/>
        <w:spacing w:after="160" w:line="360" w:lineRule="auto"/>
        <w:jc w:val="center"/>
        <w:rPr>
          <w:rFonts w:ascii="GHEA Grapalat" w:hAnsi="GHEA Grapalat"/>
          <w:sz w:val="24"/>
          <w:szCs w:val="24"/>
          <w:lang w:val="en-US"/>
        </w:rPr>
      </w:pPr>
    </w:p>
    <w:p w:rsidR="00BB1A4D" w:rsidRDefault="006D70B6" w:rsidP="006D70B6">
      <w:pPr>
        <w:widowControl w:val="0"/>
        <w:spacing w:after="160" w:line="360" w:lineRule="auto"/>
        <w:jc w:val="center"/>
        <w:rPr>
          <w:rFonts w:ascii="GHEA Grapalat" w:hAnsi="GHEA Grapalat"/>
          <w:sz w:val="24"/>
          <w:szCs w:val="24"/>
        </w:rPr>
      </w:pPr>
      <w:r>
        <w:rPr>
          <w:rFonts w:ascii="GHEA Grapalat" w:hAnsi="GHEA Grapalat"/>
          <w:b/>
          <w:sz w:val="24"/>
          <w:szCs w:val="24"/>
        </w:rPr>
        <w:t>CHAPTER 1.</w:t>
      </w:r>
    </w:p>
    <w:p w:rsidR="00BB1A4D" w:rsidRDefault="006D70B6" w:rsidP="006D70B6">
      <w:pPr>
        <w:widowControl w:val="0"/>
        <w:spacing w:after="160" w:line="360" w:lineRule="auto"/>
        <w:jc w:val="center"/>
        <w:rPr>
          <w:rFonts w:ascii="GHEA Grapalat" w:hAnsi="GHEA Grapalat"/>
          <w:sz w:val="24"/>
          <w:szCs w:val="24"/>
        </w:rPr>
      </w:pPr>
      <w:r>
        <w:rPr>
          <w:rFonts w:ascii="GHEA Grapalat" w:hAnsi="GHEA Grapalat"/>
          <w:b/>
          <w:i/>
          <w:sz w:val="24"/>
          <w:szCs w:val="24"/>
        </w:rPr>
        <w:t>GENERAL PROVISIONS</w:t>
      </w:r>
    </w:p>
    <w:p w:rsidR="006D70B6" w:rsidRDefault="006D70B6" w:rsidP="006D70B6">
      <w:pPr>
        <w:widowControl w:val="0"/>
        <w:spacing w:after="160" w:line="360" w:lineRule="auto"/>
        <w:jc w:val="center"/>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6D70B6" w:rsidRPr="00F44137" w:rsidTr="000A3368">
        <w:trPr>
          <w:tblCellSpacing w:w="7" w:type="dxa"/>
        </w:trPr>
        <w:tc>
          <w:tcPr>
            <w:tcW w:w="2025" w:type="dxa"/>
            <w:tcMar>
              <w:top w:w="15" w:type="dxa"/>
              <w:left w:w="15" w:type="dxa"/>
              <w:bottom w:w="15" w:type="dxa"/>
              <w:right w:w="15" w:type="dxa"/>
            </w:tcMar>
            <w:hideMark/>
          </w:tcPr>
          <w:p w:rsidR="006D70B6" w:rsidRDefault="00FF54CE" w:rsidP="000A3368">
            <w:pPr>
              <w:widowControl w:val="0"/>
              <w:spacing w:after="160" w:line="360" w:lineRule="auto"/>
              <w:jc w:val="center"/>
              <w:rPr>
                <w:rFonts w:ascii="GHEA Grapalat" w:hAnsi="GHEA Grapalat"/>
                <w:sz w:val="24"/>
                <w:szCs w:val="24"/>
              </w:rPr>
            </w:pPr>
            <w:r>
              <w:rPr>
                <w:rFonts w:ascii="GHEA Grapalat" w:hAnsi="GHEA Grapalat"/>
                <w:b/>
                <w:sz w:val="24"/>
                <w:szCs w:val="24"/>
              </w:rPr>
              <w:t>Article 1</w:t>
            </w:r>
            <w:r w:rsidR="006D70B6">
              <w:rPr>
                <w:rFonts w:ascii="GHEA Grapalat" w:hAnsi="GHEA Grapalat"/>
                <w:b/>
                <w:sz w:val="24"/>
                <w:szCs w:val="24"/>
              </w:rPr>
              <w:t>.</w:t>
            </w:r>
          </w:p>
        </w:tc>
        <w:tc>
          <w:tcPr>
            <w:tcW w:w="0" w:type="auto"/>
            <w:tcMar>
              <w:top w:w="15" w:type="dxa"/>
              <w:left w:w="15" w:type="dxa"/>
              <w:bottom w:w="15" w:type="dxa"/>
              <w:right w:w="15" w:type="dxa"/>
            </w:tcMar>
            <w:hideMark/>
          </w:tcPr>
          <w:p w:rsidR="006D70B6" w:rsidRPr="00FF54CE" w:rsidRDefault="006D70B6" w:rsidP="000A3368">
            <w:pPr>
              <w:widowControl w:val="0"/>
              <w:spacing w:after="160" w:line="360" w:lineRule="auto"/>
              <w:ind w:left="88"/>
              <w:rPr>
                <w:rFonts w:ascii="GHEA Grapalat" w:hAnsi="GHEA Grapalat"/>
                <w:sz w:val="24"/>
                <w:szCs w:val="24"/>
                <w:lang w:val="en-US"/>
              </w:rPr>
            </w:pPr>
            <w:r w:rsidRPr="00FF54CE">
              <w:rPr>
                <w:rFonts w:ascii="GHEA Grapalat" w:hAnsi="GHEA Grapalat"/>
                <w:b/>
                <w:sz w:val="24"/>
                <w:szCs w:val="24"/>
                <w:lang w:val="en-US"/>
              </w:rPr>
              <w:t>Subject matter of the Law</w:t>
            </w:r>
          </w:p>
        </w:tc>
      </w:tr>
    </w:tbl>
    <w:p w:rsidR="00BB1A4D" w:rsidRPr="00FF54CE" w:rsidRDefault="006D70B6" w:rsidP="006D70B6">
      <w:pPr>
        <w:widowControl w:val="0"/>
        <w:tabs>
          <w:tab w:val="left" w:pos="567"/>
        </w:tabs>
        <w:spacing w:after="160" w:line="360" w:lineRule="auto"/>
        <w:ind w:left="567" w:hanging="567"/>
        <w:rPr>
          <w:rFonts w:ascii="GHEA Grapalat" w:hAnsi="GHEA Grapalat"/>
          <w:sz w:val="24"/>
          <w:szCs w:val="24"/>
          <w:lang w:val="en-US" w:eastAsia="en-GB" w:bidi="en-GB"/>
        </w:rPr>
      </w:pPr>
      <w:r w:rsidRPr="00FF54CE">
        <w:rPr>
          <w:rFonts w:ascii="GHEA Grapalat" w:hAnsi="GHEA Grapalat"/>
          <w:sz w:val="24"/>
          <w:szCs w:val="24"/>
          <w:lang w:val="en-US"/>
        </w:rPr>
        <w:t>1.</w:t>
      </w:r>
      <w:r w:rsidRPr="00FF54CE">
        <w:rPr>
          <w:rFonts w:ascii="GHEA Grapalat" w:hAnsi="GHEA Grapalat"/>
          <w:sz w:val="24"/>
          <w:szCs w:val="24"/>
          <w:lang w:val="en-US"/>
        </w:rPr>
        <w:tab/>
        <w:t>This Law shall regulate the relations pertaining to the breeding, use, protection of varieties of plants, the breeder</w:t>
      </w:r>
      <w:r w:rsidR="00F72B59">
        <w:rPr>
          <w:rFonts w:ascii="GHEA Grapalat" w:hAnsi="GHEA Grapalat"/>
          <w:sz w:val="24"/>
          <w:szCs w:val="24"/>
          <w:lang w:val="en-US"/>
        </w:rPr>
        <w:t>’</w:t>
      </w:r>
      <w:r w:rsidRPr="00FF54CE">
        <w:rPr>
          <w:rFonts w:ascii="GHEA Grapalat" w:hAnsi="GHEA Grapalat"/>
          <w:sz w:val="24"/>
          <w:szCs w:val="24"/>
          <w:lang w:val="en-US"/>
        </w:rPr>
        <w:t>s right, the nullity thereof and the grant of a title, or cancellation of that right.</w:t>
      </w:r>
    </w:p>
    <w:p w:rsidR="006D70B6" w:rsidRDefault="006D70B6" w:rsidP="006D70B6">
      <w:pPr>
        <w:widowControl w:val="0"/>
        <w:spacing w:after="160" w:line="360" w:lineRule="auto"/>
        <w:ind w:firstLine="313"/>
        <w:rPr>
          <w:rFonts w:ascii="GHEA Grapalat" w:hAnsi="GHEA Grapalat"/>
          <w:sz w:val="24"/>
          <w:szCs w:val="24"/>
          <w:lang w:val="en-GB"/>
        </w:rPr>
      </w:pPr>
    </w:p>
    <w:tbl>
      <w:tblPr>
        <w:tblW w:w="5000" w:type="pct"/>
        <w:tblCellSpacing w:w="7" w:type="dxa"/>
        <w:tblLook w:val="04A0" w:firstRow="1" w:lastRow="0" w:firstColumn="1" w:lastColumn="0" w:noHBand="0" w:noVBand="1"/>
      </w:tblPr>
      <w:tblGrid>
        <w:gridCol w:w="2046"/>
        <w:gridCol w:w="7593"/>
      </w:tblGrid>
      <w:tr w:rsidR="006D70B6" w:rsidRPr="00F44137" w:rsidTr="000A3368">
        <w:trPr>
          <w:tblCellSpacing w:w="7" w:type="dxa"/>
        </w:trPr>
        <w:tc>
          <w:tcPr>
            <w:tcW w:w="2025" w:type="dxa"/>
            <w:tcMar>
              <w:top w:w="15" w:type="dxa"/>
              <w:left w:w="15" w:type="dxa"/>
              <w:bottom w:w="15" w:type="dxa"/>
              <w:right w:w="15" w:type="dxa"/>
            </w:tcMar>
            <w:hideMark/>
          </w:tcPr>
          <w:p w:rsidR="006D70B6" w:rsidRDefault="00FF54CE" w:rsidP="000A3368">
            <w:pPr>
              <w:widowControl w:val="0"/>
              <w:spacing w:after="160" w:line="360" w:lineRule="auto"/>
              <w:jc w:val="center"/>
              <w:rPr>
                <w:rFonts w:ascii="GHEA Grapalat" w:hAnsi="GHEA Grapalat"/>
                <w:sz w:val="24"/>
                <w:szCs w:val="24"/>
              </w:rPr>
            </w:pPr>
            <w:r>
              <w:rPr>
                <w:rFonts w:ascii="GHEA Grapalat" w:hAnsi="GHEA Grapalat"/>
                <w:b/>
                <w:sz w:val="24"/>
                <w:szCs w:val="24"/>
              </w:rPr>
              <w:t>Article 2</w:t>
            </w:r>
            <w:r w:rsidR="006D70B6">
              <w:rPr>
                <w:rFonts w:ascii="GHEA Grapalat" w:hAnsi="GHEA Grapalat"/>
                <w:b/>
                <w:sz w:val="24"/>
                <w:szCs w:val="24"/>
              </w:rPr>
              <w:t>.</w:t>
            </w:r>
          </w:p>
        </w:tc>
        <w:tc>
          <w:tcPr>
            <w:tcW w:w="0" w:type="auto"/>
            <w:tcMar>
              <w:top w:w="15" w:type="dxa"/>
              <w:left w:w="15" w:type="dxa"/>
              <w:bottom w:w="15" w:type="dxa"/>
              <w:right w:w="15" w:type="dxa"/>
            </w:tcMar>
            <w:hideMark/>
          </w:tcPr>
          <w:p w:rsidR="006D70B6" w:rsidRPr="00FF54CE" w:rsidRDefault="006D70B6" w:rsidP="000A3368">
            <w:pPr>
              <w:widowControl w:val="0"/>
              <w:spacing w:after="160" w:line="360" w:lineRule="auto"/>
              <w:ind w:left="88"/>
              <w:rPr>
                <w:rFonts w:ascii="GHEA Grapalat" w:hAnsi="GHEA Grapalat"/>
                <w:sz w:val="24"/>
                <w:szCs w:val="24"/>
                <w:lang w:val="en-US"/>
              </w:rPr>
            </w:pPr>
            <w:r w:rsidRPr="00FF54CE">
              <w:rPr>
                <w:rFonts w:ascii="GHEA Grapalat" w:hAnsi="GHEA Grapalat"/>
                <w:b/>
                <w:sz w:val="24"/>
                <w:szCs w:val="24"/>
                <w:lang w:val="en-US"/>
              </w:rPr>
              <w:t>Main concepts used in the Law</w:t>
            </w:r>
          </w:p>
        </w:tc>
      </w:tr>
    </w:tbl>
    <w:p w:rsidR="00BB1A4D" w:rsidRDefault="006D70B6" w:rsidP="006D70B6">
      <w:pPr>
        <w:widowControl w:val="0"/>
        <w:tabs>
          <w:tab w:val="left" w:pos="567"/>
        </w:tabs>
        <w:spacing w:after="160" w:line="360" w:lineRule="auto"/>
        <w:ind w:left="567" w:hanging="567"/>
        <w:rPr>
          <w:rFonts w:ascii="GHEA Grapalat" w:hAnsi="GHEA Grapalat"/>
          <w:sz w:val="24"/>
          <w:szCs w:val="24"/>
          <w:lang w:val="en-GB" w:eastAsia="en-GB" w:bidi="en-GB"/>
        </w:rPr>
      </w:pPr>
      <w:r w:rsidRPr="00FF54CE">
        <w:rPr>
          <w:rFonts w:ascii="GHEA Grapalat" w:hAnsi="GHEA Grapalat"/>
          <w:sz w:val="24"/>
          <w:szCs w:val="24"/>
          <w:lang w:val="en-US"/>
        </w:rPr>
        <w:t>1.</w:t>
      </w:r>
      <w:r w:rsidRPr="00FF54CE">
        <w:rPr>
          <w:rFonts w:ascii="GHEA Grapalat" w:hAnsi="GHEA Grapalat"/>
          <w:sz w:val="24"/>
          <w:szCs w:val="24"/>
          <w:lang w:val="en-US"/>
        </w:rPr>
        <w:tab/>
        <w:t xml:space="preserve">The following main concepts </w:t>
      </w:r>
      <w:proofErr w:type="gramStart"/>
      <w:r w:rsidRPr="00FF54CE">
        <w:rPr>
          <w:rFonts w:ascii="GHEA Grapalat" w:hAnsi="GHEA Grapalat"/>
          <w:sz w:val="24"/>
          <w:szCs w:val="24"/>
          <w:lang w:val="en-US"/>
        </w:rPr>
        <w:t>shall be used</w:t>
      </w:r>
      <w:proofErr w:type="gramEnd"/>
      <w:r w:rsidRPr="00FF54CE">
        <w:rPr>
          <w:rFonts w:ascii="GHEA Grapalat" w:hAnsi="GHEA Grapalat"/>
          <w:sz w:val="24"/>
          <w:szCs w:val="24"/>
          <w:lang w:val="en-US"/>
        </w:rPr>
        <w:t xml:space="preserve"> in this Law:</w:t>
      </w:r>
    </w:p>
    <w:p w:rsidR="00BB1A4D" w:rsidRPr="00FF54CE" w:rsidRDefault="006D70B6" w:rsidP="006D70B6">
      <w:pPr>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(1)</w:t>
      </w:r>
      <w:r w:rsidRPr="00FF54CE">
        <w:rPr>
          <w:rFonts w:ascii="GHEA Grapalat" w:hAnsi="GHEA Grapalat"/>
          <w:b/>
          <w:sz w:val="24"/>
          <w:szCs w:val="24"/>
          <w:lang w:val="en-US"/>
        </w:rPr>
        <w:tab/>
      </w:r>
      <w:proofErr w:type="gramStart"/>
      <w:r w:rsidRPr="00FF54CE">
        <w:rPr>
          <w:rFonts w:ascii="GHEA Grapalat" w:hAnsi="GHEA Grapalat"/>
          <w:b/>
          <w:sz w:val="24"/>
          <w:szCs w:val="24"/>
          <w:lang w:val="en-US"/>
        </w:rPr>
        <w:t>breeder</w:t>
      </w:r>
      <w:proofErr w:type="gramEnd"/>
      <w:r w:rsidRPr="00FF54CE">
        <w:rPr>
          <w:rFonts w:ascii="GHEA Grapalat" w:hAnsi="GHEA Grapalat"/>
          <w:b/>
          <w:sz w:val="24"/>
          <w:szCs w:val="24"/>
          <w:lang w:val="en-US"/>
        </w:rPr>
        <w:t xml:space="preserve"> —</w:t>
      </w:r>
    </w:p>
    <w:p w:rsidR="00BB1A4D" w:rsidRPr="00FF54CE" w:rsidRDefault="006D70B6" w:rsidP="006D70B6">
      <w:pPr>
        <w:widowControl w:val="0"/>
        <w:tabs>
          <w:tab w:val="left" w:pos="1701"/>
        </w:tabs>
        <w:spacing w:after="160" w:line="360" w:lineRule="auto"/>
        <w:ind w:left="1701" w:hanging="567"/>
        <w:rPr>
          <w:rFonts w:ascii="GHEA Grapalat" w:hAnsi="GHEA Grapalat"/>
          <w:sz w:val="24"/>
          <w:szCs w:val="24"/>
          <w:lang w:val="en-US"/>
        </w:rPr>
      </w:pPr>
      <w:proofErr w:type="gramStart"/>
      <w:r w:rsidRPr="00FF54CE">
        <w:rPr>
          <w:rFonts w:ascii="GHEA Grapalat" w:hAnsi="GHEA Grapalat"/>
          <w:sz w:val="24"/>
          <w:szCs w:val="24"/>
          <w:lang w:val="en-US"/>
        </w:rPr>
        <w:t>a</w:t>
      </w:r>
      <w:proofErr w:type="gramEnd"/>
      <w:r w:rsidRPr="00FF54CE">
        <w:rPr>
          <w:rFonts w:ascii="GHEA Grapalat" w:hAnsi="GHEA Grapalat"/>
          <w:sz w:val="24"/>
          <w:szCs w:val="24"/>
          <w:lang w:val="en-US"/>
        </w:rPr>
        <w:t>.</w:t>
      </w:r>
      <w:r w:rsidRPr="00FF54CE">
        <w:rPr>
          <w:rFonts w:ascii="GHEA Grapalat" w:hAnsi="GHEA Grapalat"/>
          <w:sz w:val="24"/>
          <w:szCs w:val="24"/>
          <w:lang w:val="en-US"/>
        </w:rPr>
        <w:tab/>
        <w:t>the person, who bred, discovered and developed any variety;</w:t>
      </w:r>
    </w:p>
    <w:p w:rsidR="00BB1A4D" w:rsidRDefault="006D70B6" w:rsidP="006D70B6">
      <w:pPr>
        <w:widowControl w:val="0"/>
        <w:tabs>
          <w:tab w:val="left" w:pos="1701"/>
        </w:tabs>
        <w:spacing w:after="160" w:line="360" w:lineRule="auto"/>
        <w:ind w:left="1701" w:hanging="567"/>
        <w:rPr>
          <w:rFonts w:ascii="GHEA Grapalat" w:hAnsi="GHEA Grapalat"/>
          <w:sz w:val="24"/>
          <w:szCs w:val="24"/>
          <w:lang w:val="en-GB"/>
        </w:rPr>
      </w:pPr>
      <w:r w:rsidRPr="00FF54CE">
        <w:rPr>
          <w:rFonts w:ascii="GHEA Grapalat" w:hAnsi="GHEA Grapalat"/>
          <w:sz w:val="24"/>
          <w:szCs w:val="24"/>
          <w:lang w:val="en-US"/>
        </w:rPr>
        <w:t>b.</w:t>
      </w:r>
      <w:r w:rsidRPr="00FF54CE">
        <w:rPr>
          <w:rFonts w:ascii="GHEA Grapalat" w:hAnsi="GHEA Grapalat"/>
          <w:sz w:val="24"/>
          <w:szCs w:val="24"/>
          <w:lang w:val="en-US"/>
        </w:rPr>
        <w:tab/>
        <w:t>the person, who is the employer of the person who bred, discovered and developed, a variety or who has commissioned the latter</w:t>
      </w:r>
      <w:r w:rsidR="00F72B59">
        <w:rPr>
          <w:rFonts w:ascii="GHEA Grapalat" w:hAnsi="GHEA Grapalat"/>
          <w:sz w:val="24"/>
          <w:szCs w:val="24"/>
          <w:lang w:val="en-US"/>
        </w:rPr>
        <w:t>’</w:t>
      </w:r>
      <w:r w:rsidRPr="00FF54CE">
        <w:rPr>
          <w:rFonts w:ascii="GHEA Grapalat" w:hAnsi="GHEA Grapalat"/>
          <w:sz w:val="24"/>
          <w:szCs w:val="24"/>
          <w:lang w:val="en-US"/>
        </w:rPr>
        <w:t>s work, unless otherwise provided for by the employment or civil law contracts concluded between them;</w:t>
      </w:r>
    </w:p>
    <w:p w:rsidR="00BB1A4D" w:rsidRPr="00FF54CE" w:rsidRDefault="006D70B6" w:rsidP="006D70B6">
      <w:pPr>
        <w:widowControl w:val="0"/>
        <w:tabs>
          <w:tab w:val="left" w:pos="1701"/>
        </w:tabs>
        <w:spacing w:after="160" w:line="360" w:lineRule="auto"/>
        <w:ind w:left="1701" w:hanging="567"/>
        <w:rPr>
          <w:rFonts w:ascii="GHEA Grapalat" w:hAnsi="GHEA Grapalat"/>
          <w:sz w:val="24"/>
          <w:szCs w:val="24"/>
          <w:lang w:val="en-US"/>
        </w:rPr>
      </w:pPr>
      <w:proofErr w:type="gramStart"/>
      <w:r w:rsidRPr="00FF54CE">
        <w:rPr>
          <w:rFonts w:ascii="GHEA Grapalat" w:hAnsi="GHEA Grapalat"/>
          <w:spacing w:val="4"/>
          <w:sz w:val="24"/>
          <w:szCs w:val="24"/>
          <w:lang w:val="en-US"/>
        </w:rPr>
        <w:t>c</w:t>
      </w:r>
      <w:proofErr w:type="gramEnd"/>
      <w:r w:rsidRPr="00FF54CE">
        <w:rPr>
          <w:rFonts w:ascii="GHEA Grapalat" w:hAnsi="GHEA Grapalat"/>
          <w:spacing w:val="4"/>
          <w:sz w:val="24"/>
          <w:szCs w:val="24"/>
          <w:lang w:val="en-US"/>
        </w:rPr>
        <w:t>.</w:t>
      </w:r>
      <w:r w:rsidRPr="00FF54CE">
        <w:rPr>
          <w:rFonts w:ascii="GHEA Grapalat" w:hAnsi="GHEA Grapalat"/>
          <w:spacing w:val="4"/>
          <w:sz w:val="24"/>
          <w:szCs w:val="24"/>
          <w:lang w:val="en-US"/>
        </w:rPr>
        <w:tab/>
        <w:t>the person, who is the successor in title of persons referred to in</w:t>
      </w:r>
      <w:r w:rsidRPr="00FF54CE">
        <w:rPr>
          <w:rFonts w:ascii="GHEA Grapalat" w:hAnsi="GHEA Grapalat"/>
          <w:sz w:val="24"/>
          <w:szCs w:val="24"/>
          <w:lang w:val="en-US"/>
        </w:rPr>
        <w:t xml:space="preserve"> sub</w:t>
      </w:r>
      <w:r w:rsidR="00FF54CE">
        <w:rPr>
          <w:rFonts w:ascii="GHEA Grapalat" w:hAnsi="GHEA Grapalat"/>
          <w:sz w:val="24"/>
          <w:szCs w:val="24"/>
          <w:lang w:val="en-US"/>
        </w:rPr>
        <w:t>-</w:t>
      </w:r>
      <w:r w:rsidRPr="00FF54CE">
        <w:rPr>
          <w:rFonts w:ascii="GHEA Grapalat" w:hAnsi="GHEA Grapalat"/>
          <w:sz w:val="24"/>
          <w:szCs w:val="24"/>
          <w:lang w:val="en-US"/>
        </w:rPr>
        <w:t xml:space="preserve">points </w:t>
      </w:r>
      <w:r w:rsidR="00F72B59">
        <w:rPr>
          <w:rFonts w:ascii="GHEA Grapalat" w:hAnsi="GHEA Grapalat"/>
          <w:sz w:val="24"/>
          <w:szCs w:val="24"/>
          <w:lang w:val="en-US"/>
        </w:rPr>
        <w:t>“</w:t>
      </w:r>
      <w:r w:rsidR="00FF54CE" w:rsidRPr="00FF54CE">
        <w:rPr>
          <w:rFonts w:ascii="GHEA Grapalat" w:hAnsi="GHEA Grapalat"/>
          <w:sz w:val="24"/>
          <w:szCs w:val="24"/>
          <w:lang w:val="en-US"/>
        </w:rPr>
        <w:t>a</w:t>
      </w:r>
      <w:r w:rsidR="00F72B59">
        <w:rPr>
          <w:rFonts w:ascii="GHEA Grapalat" w:hAnsi="GHEA Grapalat"/>
          <w:sz w:val="24"/>
          <w:szCs w:val="24"/>
          <w:lang w:val="en-US"/>
        </w:rPr>
        <w:t>”</w:t>
      </w:r>
      <w:r w:rsidRPr="00FF54CE">
        <w:rPr>
          <w:rFonts w:ascii="GHEA Grapalat" w:hAnsi="GHEA Grapalat"/>
          <w:sz w:val="24"/>
          <w:szCs w:val="24"/>
          <w:lang w:val="en-US"/>
        </w:rPr>
        <w:t xml:space="preserve"> and </w:t>
      </w:r>
      <w:r w:rsidR="00F72B59">
        <w:rPr>
          <w:rFonts w:ascii="GHEA Grapalat" w:hAnsi="GHEA Grapalat"/>
          <w:sz w:val="24"/>
          <w:szCs w:val="24"/>
          <w:lang w:val="en-US"/>
        </w:rPr>
        <w:t>“</w:t>
      </w:r>
      <w:r w:rsidR="00FF54CE" w:rsidRPr="00FF54CE">
        <w:rPr>
          <w:rFonts w:ascii="GHEA Grapalat" w:hAnsi="GHEA Grapalat"/>
          <w:sz w:val="24"/>
          <w:szCs w:val="24"/>
          <w:lang w:val="en-US"/>
        </w:rPr>
        <w:t>b</w:t>
      </w:r>
      <w:r w:rsidR="00F72B59">
        <w:rPr>
          <w:rFonts w:ascii="GHEA Grapalat" w:hAnsi="GHEA Grapalat"/>
          <w:sz w:val="24"/>
          <w:szCs w:val="24"/>
          <w:lang w:val="en-US"/>
        </w:rPr>
        <w:t>”</w:t>
      </w:r>
      <w:r w:rsidRPr="00FF54CE">
        <w:rPr>
          <w:rFonts w:ascii="GHEA Grapalat" w:hAnsi="GHEA Grapalat"/>
          <w:sz w:val="24"/>
          <w:szCs w:val="24"/>
          <w:lang w:val="en-US"/>
        </w:rPr>
        <w:t xml:space="preserve"> of </w:t>
      </w:r>
      <w:r w:rsidR="00FF54CE" w:rsidRPr="00FF54CE">
        <w:rPr>
          <w:rFonts w:ascii="GHEA Grapalat" w:hAnsi="GHEA Grapalat"/>
          <w:sz w:val="24"/>
          <w:szCs w:val="24"/>
          <w:lang w:val="en-US"/>
        </w:rPr>
        <w:t>point</w:t>
      </w:r>
      <w:r w:rsidR="00FF54CE">
        <w:rPr>
          <w:rFonts w:ascii="GHEA Grapalat" w:hAnsi="GHEA Grapalat"/>
          <w:sz w:val="24"/>
          <w:szCs w:val="24"/>
          <w:lang w:val="en-US"/>
        </w:rPr>
        <w:t> </w:t>
      </w:r>
      <w:r w:rsidR="00FF54CE" w:rsidRPr="00FF54CE">
        <w:rPr>
          <w:rFonts w:ascii="GHEA Grapalat" w:hAnsi="GHEA Grapalat"/>
          <w:sz w:val="24"/>
          <w:szCs w:val="24"/>
          <w:lang w:val="en-US"/>
        </w:rPr>
        <w:t>1</w:t>
      </w:r>
      <w:r w:rsidRPr="00FF54CE">
        <w:rPr>
          <w:rFonts w:ascii="GHEA Grapalat" w:hAnsi="GHEA Grapalat"/>
          <w:sz w:val="24"/>
          <w:szCs w:val="24"/>
          <w:lang w:val="en-US"/>
        </w:rPr>
        <w:t xml:space="preserve"> of part 1 of this Article;</w:t>
      </w:r>
    </w:p>
    <w:p w:rsidR="00BB1A4D" w:rsidRDefault="006D70B6" w:rsidP="006D70B6">
      <w:pPr>
        <w:widowControl w:val="0"/>
        <w:tabs>
          <w:tab w:val="left" w:pos="1134"/>
        </w:tabs>
        <w:spacing w:after="160" w:line="360" w:lineRule="auto"/>
        <w:ind w:left="1134" w:hanging="567"/>
        <w:rPr>
          <w:rFonts w:ascii="GHEA Grapalat" w:hAnsi="GHEA Grapalat"/>
          <w:sz w:val="24"/>
          <w:szCs w:val="24"/>
          <w:lang w:val="en-GB"/>
        </w:rPr>
      </w:pPr>
      <w:r w:rsidRPr="00FF54CE">
        <w:rPr>
          <w:rFonts w:ascii="GHEA Grapalat" w:hAnsi="GHEA Grapalat"/>
          <w:sz w:val="24"/>
          <w:szCs w:val="24"/>
          <w:lang w:val="en-US"/>
        </w:rPr>
        <w:t>(2)</w:t>
      </w:r>
      <w:r w:rsidRPr="00FF54CE">
        <w:rPr>
          <w:rFonts w:ascii="GHEA Grapalat" w:hAnsi="GHEA Grapalat"/>
          <w:b/>
          <w:sz w:val="24"/>
          <w:szCs w:val="24"/>
          <w:lang w:val="en-US"/>
        </w:rPr>
        <w:tab/>
      </w:r>
      <w:proofErr w:type="gramStart"/>
      <w:r w:rsidRPr="00FF54CE">
        <w:rPr>
          <w:rFonts w:ascii="GHEA Grapalat" w:hAnsi="GHEA Grapalat"/>
          <w:b/>
          <w:sz w:val="24"/>
          <w:szCs w:val="24"/>
          <w:lang w:val="en-US"/>
        </w:rPr>
        <w:t>breeder</w:t>
      </w:r>
      <w:r w:rsidR="00F72B59">
        <w:rPr>
          <w:rFonts w:ascii="GHEA Grapalat" w:hAnsi="GHEA Grapalat"/>
          <w:b/>
          <w:sz w:val="24"/>
          <w:szCs w:val="24"/>
          <w:lang w:val="en-US"/>
        </w:rPr>
        <w:t>’</w:t>
      </w:r>
      <w:r w:rsidRPr="00FF54CE">
        <w:rPr>
          <w:rFonts w:ascii="GHEA Grapalat" w:hAnsi="GHEA Grapalat"/>
          <w:b/>
          <w:sz w:val="24"/>
          <w:szCs w:val="24"/>
          <w:lang w:val="en-US"/>
        </w:rPr>
        <w:t>s</w:t>
      </w:r>
      <w:proofErr w:type="gramEnd"/>
      <w:r w:rsidRPr="00FF54CE">
        <w:rPr>
          <w:rFonts w:ascii="GHEA Grapalat" w:hAnsi="GHEA Grapalat"/>
          <w:b/>
          <w:sz w:val="24"/>
          <w:szCs w:val="24"/>
          <w:lang w:val="en-US"/>
        </w:rPr>
        <w:t xml:space="preserve"> right</w:t>
      </w:r>
      <w:r w:rsidRPr="00FF54CE">
        <w:rPr>
          <w:rFonts w:ascii="GHEA Grapalat" w:hAnsi="GHEA Grapalat"/>
          <w:sz w:val="24"/>
          <w:szCs w:val="24"/>
          <w:lang w:val="en-US"/>
        </w:rPr>
        <w:t xml:space="preserve"> — the right of the breeder prescribed by this Law, which is certified by a </w:t>
      </w:r>
      <w:proofErr w:type="spellStart"/>
      <w:r w:rsidRPr="00FF54CE">
        <w:rPr>
          <w:rFonts w:ascii="GHEA Grapalat" w:hAnsi="GHEA Grapalat"/>
          <w:sz w:val="24"/>
          <w:szCs w:val="24"/>
          <w:lang w:val="en-US"/>
        </w:rPr>
        <w:t>licence</w:t>
      </w:r>
      <w:proofErr w:type="spellEnd"/>
      <w:r w:rsidRPr="00FF54CE">
        <w:rPr>
          <w:rFonts w:ascii="GHEA Grapalat" w:hAnsi="GHEA Grapalat"/>
          <w:sz w:val="24"/>
          <w:szCs w:val="24"/>
          <w:lang w:val="en-US"/>
        </w:rPr>
        <w:t xml:space="preserve"> granted to the breeder;</w:t>
      </w:r>
    </w:p>
    <w:p w:rsidR="00BB1A4D" w:rsidRPr="00FF54CE" w:rsidRDefault="006D70B6" w:rsidP="006D70B6">
      <w:pPr>
        <w:keepNext/>
        <w:keepLines/>
        <w:widowControl w:val="0"/>
        <w:tabs>
          <w:tab w:val="left" w:pos="1134"/>
        </w:tabs>
        <w:spacing w:after="160" w:line="336" w:lineRule="auto"/>
        <w:ind w:left="1134" w:hanging="567"/>
        <w:rPr>
          <w:rFonts w:ascii="GHEA Grapalat" w:hAnsi="GHEA Grapalat"/>
          <w:sz w:val="24"/>
          <w:szCs w:val="24"/>
          <w:lang w:val="en-US"/>
        </w:rPr>
      </w:pPr>
      <w:r w:rsidRPr="00FF54CE">
        <w:rPr>
          <w:rFonts w:ascii="GHEA Grapalat" w:hAnsi="GHEA Grapalat"/>
          <w:sz w:val="24"/>
          <w:szCs w:val="24"/>
          <w:lang w:val="en-US"/>
        </w:rPr>
        <w:lastRenderedPageBreak/>
        <w:t>(3)</w:t>
      </w:r>
      <w:r w:rsidRPr="00FF54CE">
        <w:rPr>
          <w:rFonts w:ascii="GHEA Grapalat" w:hAnsi="GHEA Grapalat"/>
          <w:sz w:val="24"/>
          <w:szCs w:val="24"/>
          <w:lang w:val="en-US"/>
        </w:rPr>
        <w:tab/>
      </w:r>
      <w:r w:rsidRPr="00FF54CE">
        <w:rPr>
          <w:rFonts w:ascii="GHEA Grapalat" w:hAnsi="GHEA Grapalat"/>
          <w:b/>
          <w:sz w:val="24"/>
          <w:szCs w:val="24"/>
          <w:lang w:val="en-US"/>
        </w:rPr>
        <w:t>variety</w:t>
      </w:r>
      <w:r w:rsidRPr="00FF54CE">
        <w:rPr>
          <w:rFonts w:ascii="GHEA Grapalat" w:hAnsi="GHEA Grapalat"/>
          <w:sz w:val="24"/>
          <w:szCs w:val="24"/>
          <w:lang w:val="en-US"/>
        </w:rPr>
        <w:t xml:space="preserve"> — a plant grouping within a single botanical taxon of the lowest known rank, which irrespective of whether the conditions for the granting of a breeder</w:t>
      </w:r>
      <w:r w:rsidR="00F72B59">
        <w:rPr>
          <w:rFonts w:ascii="GHEA Grapalat" w:hAnsi="GHEA Grapalat"/>
          <w:sz w:val="24"/>
          <w:szCs w:val="24"/>
          <w:lang w:val="en-US"/>
        </w:rPr>
        <w:t>’</w:t>
      </w:r>
      <w:r w:rsidRPr="00FF54CE">
        <w:rPr>
          <w:rFonts w:ascii="GHEA Grapalat" w:hAnsi="GHEA Grapalat"/>
          <w:sz w:val="24"/>
          <w:szCs w:val="24"/>
          <w:lang w:val="en-US"/>
        </w:rPr>
        <w:t>s right</w:t>
      </w:r>
      <w:r>
        <w:rPr>
          <w:rFonts w:ascii="GHEA Grapalat" w:hAnsi="GHEA Grapalat"/>
          <w:sz w:val="24"/>
          <w:szCs w:val="24"/>
          <w:lang w:val="hy-AM"/>
        </w:rPr>
        <w:t xml:space="preserve"> </w:t>
      </w:r>
      <w:r w:rsidRPr="00FF54CE">
        <w:rPr>
          <w:rFonts w:ascii="GHEA Grapalat" w:hAnsi="GHEA Grapalat"/>
          <w:sz w:val="24"/>
          <w:szCs w:val="24"/>
          <w:lang w:val="en-US"/>
        </w:rPr>
        <w:t>are fully met, can be:</w:t>
      </w:r>
    </w:p>
    <w:p w:rsidR="00BB1A4D" w:rsidRPr="00FF54CE" w:rsidRDefault="006D70B6" w:rsidP="006D70B6">
      <w:pPr>
        <w:widowControl w:val="0"/>
        <w:tabs>
          <w:tab w:val="left" w:pos="1701"/>
        </w:tabs>
        <w:spacing w:after="160" w:line="336" w:lineRule="auto"/>
        <w:ind w:left="1701" w:hanging="567"/>
        <w:rPr>
          <w:rFonts w:ascii="GHEA Grapalat" w:hAnsi="GHEA Grapalat"/>
          <w:sz w:val="24"/>
          <w:szCs w:val="24"/>
          <w:lang w:val="en-US"/>
        </w:rPr>
      </w:pPr>
      <w:proofErr w:type="gramStart"/>
      <w:r w:rsidRPr="00FF54CE">
        <w:rPr>
          <w:rFonts w:ascii="GHEA Grapalat" w:hAnsi="GHEA Grapalat"/>
          <w:sz w:val="24"/>
          <w:szCs w:val="24"/>
          <w:lang w:val="en-US"/>
        </w:rPr>
        <w:t>a</w:t>
      </w:r>
      <w:proofErr w:type="gramEnd"/>
      <w:r w:rsidRPr="00FF54CE">
        <w:rPr>
          <w:rFonts w:ascii="GHEA Grapalat" w:hAnsi="GHEA Grapalat"/>
          <w:sz w:val="24"/>
          <w:szCs w:val="24"/>
          <w:lang w:val="en-US"/>
        </w:rPr>
        <w:t>.</w:t>
      </w:r>
      <w:r w:rsidRPr="00FF54CE">
        <w:rPr>
          <w:rFonts w:ascii="GHEA Grapalat" w:hAnsi="GHEA Grapalat"/>
          <w:sz w:val="24"/>
          <w:szCs w:val="24"/>
          <w:lang w:val="en-US"/>
        </w:rPr>
        <w:tab/>
        <w:t>defined by the expression of the characteristics resulting from a given genotype or combination of genotypes;</w:t>
      </w:r>
    </w:p>
    <w:p w:rsidR="00BB1A4D" w:rsidRPr="00FF54CE" w:rsidRDefault="006D70B6" w:rsidP="006D70B6">
      <w:pPr>
        <w:widowControl w:val="0"/>
        <w:tabs>
          <w:tab w:val="left" w:pos="1701"/>
        </w:tabs>
        <w:spacing w:after="160" w:line="336" w:lineRule="auto"/>
        <w:ind w:left="1701" w:hanging="567"/>
        <w:rPr>
          <w:rFonts w:ascii="GHEA Grapalat" w:hAnsi="GHEA Grapalat"/>
          <w:sz w:val="24"/>
          <w:szCs w:val="24"/>
          <w:lang w:val="en-US"/>
        </w:rPr>
      </w:pPr>
      <w:proofErr w:type="gramStart"/>
      <w:r w:rsidRPr="00FF54CE">
        <w:rPr>
          <w:rFonts w:ascii="GHEA Grapalat" w:hAnsi="GHEA Grapalat"/>
          <w:sz w:val="24"/>
          <w:szCs w:val="24"/>
          <w:lang w:val="en-US"/>
        </w:rPr>
        <w:t>b</w:t>
      </w:r>
      <w:proofErr w:type="gramEnd"/>
      <w:r w:rsidRPr="00FF54CE">
        <w:rPr>
          <w:rFonts w:ascii="GHEA Grapalat" w:hAnsi="GHEA Grapalat"/>
          <w:sz w:val="24"/>
          <w:szCs w:val="24"/>
          <w:lang w:val="en-US"/>
        </w:rPr>
        <w:t>.</w:t>
      </w:r>
      <w:r w:rsidRPr="00FF54CE">
        <w:rPr>
          <w:rFonts w:ascii="GHEA Grapalat" w:hAnsi="GHEA Grapalat"/>
          <w:sz w:val="24"/>
          <w:szCs w:val="24"/>
          <w:lang w:val="en-US"/>
        </w:rPr>
        <w:tab/>
        <w:t>distinguished from any other plant grouping by the expression of at least one of the said characteristics;</w:t>
      </w:r>
    </w:p>
    <w:p w:rsidR="00FF54CE" w:rsidRDefault="006D70B6" w:rsidP="006D70B6">
      <w:pPr>
        <w:widowControl w:val="0"/>
        <w:tabs>
          <w:tab w:val="left" w:pos="1701"/>
        </w:tabs>
        <w:spacing w:after="160" w:line="336" w:lineRule="auto"/>
        <w:ind w:left="1701" w:hanging="567"/>
        <w:rPr>
          <w:rFonts w:ascii="GHEA Grapalat" w:hAnsi="GHEA Grapalat"/>
          <w:sz w:val="24"/>
          <w:szCs w:val="24"/>
          <w:lang w:val="en-US"/>
        </w:rPr>
      </w:pPr>
      <w:proofErr w:type="gramStart"/>
      <w:r w:rsidRPr="00FF54CE">
        <w:rPr>
          <w:rFonts w:ascii="GHEA Grapalat" w:hAnsi="GHEA Grapalat"/>
          <w:sz w:val="24"/>
          <w:szCs w:val="24"/>
          <w:lang w:val="en-US"/>
        </w:rPr>
        <w:t>c</w:t>
      </w:r>
      <w:proofErr w:type="gramEnd"/>
      <w:r w:rsidRPr="00FF54CE">
        <w:rPr>
          <w:rFonts w:ascii="GHEA Grapalat" w:hAnsi="GHEA Grapalat"/>
          <w:sz w:val="24"/>
          <w:szCs w:val="24"/>
          <w:lang w:val="en-US"/>
        </w:rPr>
        <w:t>.</w:t>
      </w:r>
      <w:r w:rsidRPr="00FF54CE">
        <w:rPr>
          <w:rFonts w:ascii="GHEA Grapalat" w:hAnsi="GHEA Grapalat"/>
          <w:sz w:val="24"/>
          <w:szCs w:val="24"/>
          <w:lang w:val="en-US"/>
        </w:rPr>
        <w:tab/>
        <w:t>considered as a unit with regard to its suitability for being propagated unchanged;</w:t>
      </w:r>
    </w:p>
    <w:p w:rsidR="00BB1A4D" w:rsidRPr="00FF54CE" w:rsidRDefault="006D70B6" w:rsidP="006D70B6">
      <w:pPr>
        <w:widowControl w:val="0"/>
        <w:tabs>
          <w:tab w:val="left" w:pos="1134"/>
        </w:tabs>
        <w:spacing w:after="160" w:line="336" w:lineRule="auto"/>
        <w:ind w:left="1134" w:hanging="567"/>
        <w:rPr>
          <w:rFonts w:ascii="GHEA Grapalat" w:hAnsi="GHEA Grapalat"/>
          <w:sz w:val="24"/>
          <w:szCs w:val="24"/>
          <w:lang w:val="en-US"/>
        </w:rPr>
      </w:pPr>
      <w:r w:rsidRPr="00FF54CE">
        <w:rPr>
          <w:rFonts w:ascii="GHEA Grapalat" w:hAnsi="GHEA Grapalat"/>
          <w:sz w:val="24"/>
          <w:szCs w:val="24"/>
          <w:lang w:val="en-US"/>
        </w:rPr>
        <w:t>(4)</w:t>
      </w:r>
      <w:r w:rsidRPr="00FF54CE">
        <w:rPr>
          <w:rFonts w:ascii="GHEA Grapalat" w:hAnsi="GHEA Grapalat"/>
          <w:sz w:val="24"/>
          <w:szCs w:val="24"/>
          <w:lang w:val="en-US"/>
        </w:rPr>
        <w:tab/>
      </w:r>
      <w:proofErr w:type="gramStart"/>
      <w:r w:rsidRPr="00FF54CE">
        <w:rPr>
          <w:rFonts w:ascii="GHEA Grapalat" w:hAnsi="GHEA Grapalat"/>
          <w:sz w:val="24"/>
          <w:szCs w:val="24"/>
          <w:lang w:val="en-US"/>
        </w:rPr>
        <w:t>authority</w:t>
      </w:r>
      <w:proofErr w:type="gramEnd"/>
      <w:r w:rsidRPr="00FF54CE">
        <w:rPr>
          <w:rFonts w:ascii="GHEA Grapalat" w:hAnsi="GHEA Grapalat"/>
          <w:sz w:val="24"/>
          <w:szCs w:val="24"/>
          <w:lang w:val="en-US"/>
        </w:rPr>
        <w:t xml:space="preserve"> — Ministry of Economy of the Republic of Armenia;</w:t>
      </w:r>
    </w:p>
    <w:p w:rsidR="00BB1A4D" w:rsidRPr="00FF54CE" w:rsidRDefault="006D70B6" w:rsidP="006D70B6">
      <w:pPr>
        <w:widowControl w:val="0"/>
        <w:tabs>
          <w:tab w:val="left" w:pos="1134"/>
        </w:tabs>
        <w:spacing w:after="160" w:line="336" w:lineRule="auto"/>
        <w:ind w:left="1134" w:hanging="567"/>
        <w:rPr>
          <w:rFonts w:ascii="GHEA Grapalat" w:hAnsi="GHEA Grapalat"/>
          <w:sz w:val="24"/>
          <w:szCs w:val="24"/>
          <w:lang w:val="en-US"/>
        </w:rPr>
      </w:pPr>
      <w:r w:rsidRPr="00FF54CE">
        <w:rPr>
          <w:rFonts w:ascii="GHEA Grapalat" w:hAnsi="GHEA Grapalat"/>
          <w:sz w:val="24"/>
          <w:szCs w:val="24"/>
          <w:lang w:val="en-US"/>
        </w:rPr>
        <w:t>(5)</w:t>
      </w:r>
      <w:r w:rsidRPr="00FF54CE">
        <w:rPr>
          <w:rFonts w:ascii="GHEA Grapalat" w:hAnsi="GHEA Grapalat"/>
          <w:sz w:val="24"/>
          <w:szCs w:val="24"/>
          <w:lang w:val="en-US"/>
        </w:rPr>
        <w:tab/>
      </w:r>
      <w:r w:rsidRPr="00FF54CE">
        <w:rPr>
          <w:rFonts w:ascii="GHEA Grapalat" w:hAnsi="GHEA Grapalat"/>
          <w:b/>
          <w:sz w:val="24"/>
          <w:szCs w:val="24"/>
          <w:lang w:val="en-US"/>
        </w:rPr>
        <w:t>UPOV</w:t>
      </w:r>
      <w:r w:rsidRPr="00FF54CE">
        <w:rPr>
          <w:rFonts w:ascii="GHEA Grapalat" w:hAnsi="GHEA Grapalat"/>
          <w:sz w:val="24"/>
          <w:szCs w:val="24"/>
          <w:lang w:val="en-US"/>
        </w:rPr>
        <w:t xml:space="preserve"> (hereinafter referred to as </w:t>
      </w:r>
      <w:r w:rsidR="00F72B59">
        <w:rPr>
          <w:rFonts w:ascii="GHEA Grapalat" w:hAnsi="GHEA Grapalat"/>
          <w:sz w:val="24"/>
          <w:szCs w:val="24"/>
          <w:lang w:val="en-US"/>
        </w:rPr>
        <w:t>“</w:t>
      </w:r>
      <w:r w:rsidR="00FF54CE" w:rsidRPr="00FF54CE">
        <w:rPr>
          <w:rFonts w:ascii="GHEA Grapalat" w:hAnsi="GHEA Grapalat"/>
          <w:sz w:val="24"/>
          <w:szCs w:val="24"/>
          <w:lang w:val="en-US"/>
        </w:rPr>
        <w:t>U</w:t>
      </w:r>
      <w:r w:rsidRPr="00FF54CE">
        <w:rPr>
          <w:rFonts w:ascii="GHEA Grapalat" w:hAnsi="GHEA Grapalat"/>
          <w:sz w:val="24"/>
          <w:szCs w:val="24"/>
          <w:lang w:val="en-US"/>
        </w:rPr>
        <w:t>PO</w:t>
      </w:r>
      <w:r w:rsidR="00FF54CE" w:rsidRPr="00FF54CE">
        <w:rPr>
          <w:rFonts w:ascii="GHEA Grapalat" w:hAnsi="GHEA Grapalat"/>
          <w:sz w:val="24"/>
          <w:szCs w:val="24"/>
          <w:lang w:val="en-US"/>
        </w:rPr>
        <w:t>V</w:t>
      </w:r>
      <w:r w:rsidR="00F72B59">
        <w:rPr>
          <w:rFonts w:ascii="GHEA Grapalat" w:hAnsi="GHEA Grapalat"/>
          <w:sz w:val="24"/>
          <w:szCs w:val="24"/>
          <w:lang w:val="en-US"/>
        </w:rPr>
        <w:t>”</w:t>
      </w:r>
      <w:r w:rsidRPr="00FF54CE">
        <w:rPr>
          <w:rFonts w:ascii="GHEA Grapalat" w:hAnsi="GHEA Grapalat"/>
          <w:sz w:val="24"/>
          <w:szCs w:val="24"/>
          <w:lang w:val="en-US"/>
        </w:rPr>
        <w:t>) — International Union for the Protection of New Varieties of Plants, founded by the International Convention for the Protection of New Varieties of Plants of 1961 and further revised by Acts of 1972, 1978 and 1991</w:t>
      </w:r>
      <w:proofErr w:type="gramStart"/>
      <w:r w:rsidRPr="00FF54CE">
        <w:rPr>
          <w:rFonts w:ascii="GHEA Grapalat" w:hAnsi="GHEA Grapalat"/>
          <w:sz w:val="24"/>
          <w:szCs w:val="24"/>
          <w:lang w:val="en-US"/>
        </w:rPr>
        <w:t>;</w:t>
      </w:r>
      <w:proofErr w:type="gramEnd"/>
    </w:p>
    <w:p w:rsidR="00BB1A4D" w:rsidRPr="00FF54CE" w:rsidRDefault="006D70B6" w:rsidP="006D70B6">
      <w:pPr>
        <w:widowControl w:val="0"/>
        <w:tabs>
          <w:tab w:val="left" w:pos="1134"/>
        </w:tabs>
        <w:spacing w:after="160" w:line="336" w:lineRule="auto"/>
        <w:ind w:left="1134" w:hanging="567"/>
        <w:rPr>
          <w:rFonts w:ascii="GHEA Grapalat" w:hAnsi="GHEA Grapalat"/>
          <w:sz w:val="24"/>
          <w:szCs w:val="24"/>
          <w:lang w:val="en-US"/>
        </w:rPr>
      </w:pPr>
      <w:r w:rsidRPr="00FF54CE">
        <w:rPr>
          <w:rFonts w:ascii="GHEA Grapalat" w:hAnsi="GHEA Grapalat"/>
          <w:sz w:val="24"/>
          <w:szCs w:val="24"/>
          <w:lang w:val="en-US"/>
        </w:rPr>
        <w:t>(6)</w:t>
      </w:r>
      <w:r w:rsidRPr="00FF54CE">
        <w:rPr>
          <w:rFonts w:ascii="GHEA Grapalat" w:hAnsi="GHEA Grapalat"/>
          <w:sz w:val="24"/>
          <w:szCs w:val="24"/>
          <w:lang w:val="en-US"/>
        </w:rPr>
        <w:tab/>
      </w:r>
      <w:proofErr w:type="gramStart"/>
      <w:r w:rsidRPr="00FF54CE">
        <w:rPr>
          <w:rFonts w:ascii="GHEA Grapalat" w:hAnsi="GHEA Grapalat"/>
          <w:b/>
          <w:sz w:val="24"/>
          <w:szCs w:val="24"/>
          <w:lang w:val="en-US"/>
        </w:rPr>
        <w:t>member</w:t>
      </w:r>
      <w:proofErr w:type="gramEnd"/>
      <w:r w:rsidRPr="00FF54CE">
        <w:rPr>
          <w:rFonts w:ascii="GHEA Grapalat" w:hAnsi="GHEA Grapalat"/>
          <w:sz w:val="24"/>
          <w:szCs w:val="24"/>
          <w:lang w:val="en-US"/>
        </w:rPr>
        <w:t xml:space="preserve"> </w:t>
      </w:r>
      <w:r w:rsidRPr="00FF54CE">
        <w:rPr>
          <w:rFonts w:ascii="GHEA Grapalat" w:hAnsi="GHEA Grapalat"/>
          <w:b/>
          <w:sz w:val="24"/>
          <w:szCs w:val="24"/>
          <w:lang w:val="en-US"/>
        </w:rPr>
        <w:t>of</w:t>
      </w:r>
      <w:r w:rsidRPr="00FF54CE">
        <w:rPr>
          <w:rFonts w:ascii="GHEA Grapalat" w:hAnsi="GHEA Grapalat"/>
          <w:sz w:val="24"/>
          <w:szCs w:val="24"/>
          <w:lang w:val="en-US"/>
        </w:rPr>
        <w:t xml:space="preserve"> </w:t>
      </w:r>
      <w:r w:rsidRPr="00FF54CE">
        <w:rPr>
          <w:rFonts w:ascii="GHEA Grapalat" w:hAnsi="GHEA Grapalat"/>
          <w:b/>
          <w:sz w:val="24"/>
          <w:szCs w:val="24"/>
          <w:lang w:val="en-US"/>
        </w:rPr>
        <w:t xml:space="preserve">UPOV </w:t>
      </w:r>
      <w:r w:rsidRPr="00FF54CE">
        <w:rPr>
          <w:rFonts w:ascii="GHEA Grapalat" w:hAnsi="GHEA Grapalat"/>
          <w:sz w:val="24"/>
          <w:szCs w:val="24"/>
          <w:lang w:val="en-US"/>
        </w:rPr>
        <w:t>— a Member State to the Act of 1978, or a Contracting Party to the Act of 1991 of the UPOV Convention of 1961;</w:t>
      </w:r>
    </w:p>
    <w:p w:rsidR="00BB1A4D" w:rsidRPr="00FF54CE" w:rsidRDefault="006D70B6" w:rsidP="006D70B6">
      <w:pPr>
        <w:widowControl w:val="0"/>
        <w:tabs>
          <w:tab w:val="left" w:pos="1134"/>
        </w:tabs>
        <w:spacing w:after="160" w:line="336" w:lineRule="auto"/>
        <w:ind w:left="1134" w:hanging="567"/>
        <w:rPr>
          <w:rFonts w:ascii="GHEA Grapalat" w:hAnsi="GHEA Grapalat"/>
          <w:sz w:val="24"/>
          <w:szCs w:val="24"/>
          <w:lang w:val="en-US"/>
        </w:rPr>
      </w:pPr>
      <w:r w:rsidRPr="00FF54CE">
        <w:rPr>
          <w:rFonts w:ascii="GHEA Grapalat" w:hAnsi="GHEA Grapalat"/>
          <w:sz w:val="24"/>
          <w:szCs w:val="24"/>
          <w:lang w:val="en-US"/>
        </w:rPr>
        <w:t>(7)</w:t>
      </w:r>
      <w:r w:rsidRPr="00FF54CE">
        <w:rPr>
          <w:rFonts w:ascii="GHEA Grapalat" w:hAnsi="GHEA Grapalat"/>
          <w:sz w:val="24"/>
          <w:szCs w:val="24"/>
          <w:lang w:val="en-US"/>
        </w:rPr>
        <w:tab/>
      </w:r>
      <w:proofErr w:type="gramStart"/>
      <w:r w:rsidRPr="00FF54CE">
        <w:rPr>
          <w:rFonts w:ascii="GHEA Grapalat" w:hAnsi="GHEA Grapalat"/>
          <w:b/>
          <w:sz w:val="24"/>
          <w:szCs w:val="24"/>
          <w:lang w:val="en-US"/>
        </w:rPr>
        <w:t>propagating</w:t>
      </w:r>
      <w:proofErr w:type="gramEnd"/>
      <w:r w:rsidRPr="00FF54CE">
        <w:rPr>
          <w:rFonts w:ascii="GHEA Grapalat" w:hAnsi="GHEA Grapalat"/>
          <w:b/>
          <w:sz w:val="24"/>
          <w:szCs w:val="24"/>
          <w:lang w:val="en-US"/>
        </w:rPr>
        <w:t xml:space="preserve"> material </w:t>
      </w:r>
      <w:r w:rsidRPr="00FF54CE">
        <w:rPr>
          <w:rFonts w:ascii="GHEA Grapalat" w:hAnsi="GHEA Grapalat"/>
          <w:sz w:val="24"/>
          <w:szCs w:val="24"/>
          <w:lang w:val="en-US"/>
        </w:rPr>
        <w:t>(planting material) — a plant or a part of a plant used for reproduction of a variety;</w:t>
      </w:r>
    </w:p>
    <w:p w:rsidR="00BB1A4D" w:rsidRDefault="006D70B6" w:rsidP="006D70B6">
      <w:pPr>
        <w:widowControl w:val="0"/>
        <w:tabs>
          <w:tab w:val="left" w:pos="1134"/>
        </w:tabs>
        <w:spacing w:after="160" w:line="360" w:lineRule="auto"/>
        <w:ind w:left="1134" w:hanging="567"/>
        <w:rPr>
          <w:rFonts w:ascii="GHEA Grapalat" w:hAnsi="GHEA Grapalat"/>
          <w:sz w:val="24"/>
          <w:szCs w:val="24"/>
          <w:lang w:val="en-GB"/>
        </w:rPr>
      </w:pPr>
      <w:r w:rsidRPr="00FF54CE">
        <w:rPr>
          <w:rFonts w:ascii="GHEA Grapalat" w:hAnsi="GHEA Grapalat"/>
          <w:sz w:val="24"/>
          <w:szCs w:val="24"/>
          <w:lang w:val="en-US"/>
        </w:rPr>
        <w:t>(8)</w:t>
      </w:r>
      <w:r w:rsidRPr="00FF54CE">
        <w:rPr>
          <w:rFonts w:ascii="GHEA Grapalat" w:hAnsi="GHEA Grapalat"/>
          <w:sz w:val="24"/>
          <w:szCs w:val="24"/>
          <w:lang w:val="en-US"/>
        </w:rPr>
        <w:tab/>
      </w:r>
      <w:proofErr w:type="gramStart"/>
      <w:r w:rsidRPr="00FF54CE">
        <w:rPr>
          <w:rFonts w:ascii="GHEA Grapalat" w:hAnsi="GHEA Grapalat"/>
          <w:b/>
          <w:sz w:val="24"/>
          <w:szCs w:val="24"/>
          <w:lang w:val="en-US"/>
        </w:rPr>
        <w:t>harvested</w:t>
      </w:r>
      <w:proofErr w:type="gramEnd"/>
      <w:r w:rsidRPr="00FF54CE">
        <w:rPr>
          <w:rFonts w:ascii="GHEA Grapalat" w:hAnsi="GHEA Grapalat"/>
          <w:b/>
          <w:sz w:val="24"/>
          <w:szCs w:val="24"/>
          <w:lang w:val="en-US"/>
        </w:rPr>
        <w:t xml:space="preserve"> material</w:t>
      </w:r>
      <w:r w:rsidRPr="00FF54CE">
        <w:rPr>
          <w:rFonts w:ascii="GHEA Grapalat" w:hAnsi="GHEA Grapalat"/>
          <w:sz w:val="24"/>
          <w:szCs w:val="24"/>
          <w:lang w:val="en-US"/>
        </w:rPr>
        <w:t xml:space="preserve"> — a plant or a part of a plant used for the purpose other than reproduction of a variety;</w:t>
      </w:r>
    </w:p>
    <w:p w:rsidR="006D70B6" w:rsidRPr="00FF54CE" w:rsidRDefault="006D70B6" w:rsidP="006D70B6">
      <w:pPr>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(9)</w:t>
      </w:r>
      <w:r w:rsidRPr="00FF54CE">
        <w:rPr>
          <w:rFonts w:ascii="GHEA Grapalat" w:hAnsi="GHEA Grapalat"/>
          <w:sz w:val="24"/>
          <w:szCs w:val="24"/>
          <w:lang w:val="en-US"/>
        </w:rPr>
        <w:tab/>
      </w:r>
      <w:proofErr w:type="gramStart"/>
      <w:r w:rsidRPr="00FF54CE">
        <w:rPr>
          <w:rFonts w:ascii="GHEA Grapalat" w:hAnsi="GHEA Grapalat"/>
          <w:b/>
          <w:sz w:val="24"/>
          <w:szCs w:val="24"/>
          <w:lang w:val="en-US"/>
        </w:rPr>
        <w:t>nationals</w:t>
      </w:r>
      <w:proofErr w:type="gramEnd"/>
      <w:r w:rsidRPr="00FF54CE">
        <w:rPr>
          <w:rFonts w:ascii="GHEA Grapalat" w:hAnsi="GHEA Grapalat"/>
          <w:sz w:val="24"/>
          <w:szCs w:val="24"/>
          <w:lang w:val="en-US"/>
        </w:rPr>
        <w:t xml:space="preserve"> — nationals of an UPOV Member State or nationals of a Member State of an intergovernmental </w:t>
      </w:r>
      <w:proofErr w:type="spellStart"/>
      <w:r w:rsidRPr="00FF54CE">
        <w:rPr>
          <w:rFonts w:ascii="GHEA Grapalat" w:hAnsi="GHEA Grapalat"/>
          <w:sz w:val="24"/>
          <w:szCs w:val="24"/>
          <w:lang w:val="en-US"/>
        </w:rPr>
        <w:t>organisation</w:t>
      </w:r>
      <w:proofErr w:type="spellEnd"/>
      <w:r w:rsidRPr="00FF54CE">
        <w:rPr>
          <w:rFonts w:ascii="GHEA Grapalat" w:hAnsi="GHEA Grapalat"/>
          <w:sz w:val="24"/>
          <w:szCs w:val="24"/>
          <w:lang w:val="en-US"/>
        </w:rPr>
        <w:t xml:space="preserve"> which is a member to UPOV.</w:t>
      </w:r>
    </w:p>
    <w:tbl>
      <w:tblPr>
        <w:tblW w:w="5000" w:type="pct"/>
        <w:tblCellSpacing w:w="7" w:type="dxa"/>
        <w:tblLook w:val="04A0" w:firstRow="1" w:lastRow="0" w:firstColumn="1" w:lastColumn="0" w:noHBand="0" w:noVBand="1"/>
      </w:tblPr>
      <w:tblGrid>
        <w:gridCol w:w="2046"/>
        <w:gridCol w:w="7593"/>
      </w:tblGrid>
      <w:tr w:rsidR="006D70B6" w:rsidRPr="00F44137" w:rsidTr="000A3368">
        <w:trPr>
          <w:tblCellSpacing w:w="7" w:type="dxa"/>
        </w:trPr>
        <w:tc>
          <w:tcPr>
            <w:tcW w:w="2025" w:type="dxa"/>
            <w:tcMar>
              <w:top w:w="15" w:type="dxa"/>
              <w:left w:w="15" w:type="dxa"/>
              <w:bottom w:w="15" w:type="dxa"/>
              <w:right w:w="15" w:type="dxa"/>
            </w:tcMar>
            <w:hideMark/>
          </w:tcPr>
          <w:p w:rsidR="006D70B6" w:rsidRDefault="00FF54CE" w:rsidP="000A3368">
            <w:pPr>
              <w:widowControl w:val="0"/>
              <w:spacing w:after="160" w:line="360" w:lineRule="auto"/>
              <w:jc w:val="center"/>
              <w:rPr>
                <w:rFonts w:ascii="GHEA Grapalat" w:hAnsi="GHEA Grapalat"/>
                <w:sz w:val="24"/>
                <w:szCs w:val="24"/>
              </w:rPr>
            </w:pPr>
            <w:r>
              <w:rPr>
                <w:rFonts w:ascii="GHEA Grapalat" w:hAnsi="GHEA Grapalat"/>
                <w:b/>
                <w:sz w:val="24"/>
                <w:szCs w:val="24"/>
              </w:rPr>
              <w:t>Article 3</w:t>
            </w:r>
            <w:r w:rsidR="006D70B6">
              <w:rPr>
                <w:rFonts w:ascii="GHEA Grapalat" w:hAnsi="GHEA Grapalat"/>
                <w:b/>
                <w:sz w:val="24"/>
                <w:szCs w:val="24"/>
              </w:rPr>
              <w:t>.</w:t>
            </w:r>
          </w:p>
        </w:tc>
        <w:tc>
          <w:tcPr>
            <w:tcW w:w="0" w:type="auto"/>
            <w:tcMar>
              <w:top w:w="15" w:type="dxa"/>
              <w:left w:w="15" w:type="dxa"/>
              <w:bottom w:w="15" w:type="dxa"/>
              <w:right w:w="15" w:type="dxa"/>
            </w:tcMar>
            <w:hideMark/>
          </w:tcPr>
          <w:p w:rsidR="006D70B6" w:rsidRPr="00FF54CE" w:rsidRDefault="006D70B6" w:rsidP="000A3368">
            <w:pPr>
              <w:widowControl w:val="0"/>
              <w:spacing w:after="160" w:line="360" w:lineRule="auto"/>
              <w:ind w:left="88"/>
              <w:rPr>
                <w:rFonts w:ascii="GHEA Grapalat" w:hAnsi="GHEA Grapalat"/>
                <w:sz w:val="24"/>
                <w:szCs w:val="24"/>
                <w:lang w:val="en-US"/>
              </w:rPr>
            </w:pPr>
            <w:r w:rsidRPr="00FF54CE">
              <w:rPr>
                <w:rFonts w:ascii="GHEA Grapalat" w:hAnsi="GHEA Grapalat"/>
                <w:b/>
                <w:sz w:val="24"/>
                <w:szCs w:val="24"/>
                <w:lang w:val="en-US"/>
              </w:rPr>
              <w:t>Scope of application of the Law</w:t>
            </w:r>
          </w:p>
        </w:tc>
      </w:tr>
    </w:tbl>
    <w:p w:rsidR="00BB1A4D" w:rsidRDefault="006D70B6" w:rsidP="006D70B6">
      <w:pPr>
        <w:pStyle w:val="ListParagraph"/>
        <w:widowControl w:val="0"/>
        <w:numPr>
          <w:ilvl w:val="0"/>
          <w:numId w:val="10"/>
        </w:numPr>
        <w:tabs>
          <w:tab w:val="left" w:pos="630"/>
        </w:tabs>
        <w:spacing w:after="160" w:line="360" w:lineRule="auto"/>
        <w:ind w:left="630" w:hanging="540"/>
        <w:jc w:val="both"/>
        <w:rPr>
          <w:rFonts w:ascii="GHEA Grapalat" w:hAnsi="GHEA Grapalat"/>
          <w:sz w:val="24"/>
          <w:szCs w:val="24"/>
        </w:rPr>
      </w:pPr>
      <w:r>
        <w:rPr>
          <w:rFonts w:ascii="GHEA Grapalat" w:hAnsi="GHEA Grapalat"/>
          <w:sz w:val="24"/>
          <w:szCs w:val="24"/>
        </w:rPr>
        <w:t>The provisions of this Law shall equally apply in relation to both nationals, natural or legal persons of the Republic of Armenia and nationals, natural or legal persons of UPOV Members, residing or operating in an UPOV Member.</w:t>
      </w:r>
    </w:p>
    <w:p w:rsidR="00BB1A4D" w:rsidRDefault="006D70B6" w:rsidP="006D70B6">
      <w:pPr>
        <w:pStyle w:val="ListParagraph"/>
        <w:widowControl w:val="0"/>
        <w:numPr>
          <w:ilvl w:val="0"/>
          <w:numId w:val="10"/>
        </w:numPr>
        <w:tabs>
          <w:tab w:val="left" w:pos="630"/>
        </w:tabs>
        <w:spacing w:after="160" w:line="360" w:lineRule="auto"/>
        <w:ind w:hanging="1047"/>
        <w:jc w:val="both"/>
        <w:rPr>
          <w:rFonts w:ascii="GHEA Grapalat" w:eastAsia="Times New Roman" w:hAnsi="GHEA Grapalat"/>
          <w:sz w:val="24"/>
          <w:szCs w:val="24"/>
        </w:rPr>
      </w:pPr>
      <w:r>
        <w:rPr>
          <w:rFonts w:ascii="GHEA Grapalat" w:hAnsi="GHEA Grapalat"/>
          <w:sz w:val="24"/>
          <w:szCs w:val="24"/>
        </w:rPr>
        <w:t>This Law shall be applied on the date of its coming into force to all plant genera and species</w:t>
      </w:r>
    </w:p>
    <w:p w:rsidR="00BB1A4D" w:rsidRDefault="00BB1A4D" w:rsidP="006D70B6">
      <w:pPr>
        <w:widowControl w:val="0"/>
        <w:spacing w:after="160" w:line="360" w:lineRule="auto"/>
        <w:jc w:val="center"/>
        <w:rPr>
          <w:rFonts w:ascii="GHEA Grapalat" w:hAnsi="GHEA Grapalat"/>
          <w:sz w:val="24"/>
          <w:szCs w:val="24"/>
          <w:lang w:val="en-GB"/>
        </w:rPr>
      </w:pPr>
    </w:p>
    <w:p w:rsidR="00BB1A4D" w:rsidRPr="00FF54CE" w:rsidRDefault="006D70B6" w:rsidP="006D70B6">
      <w:pPr>
        <w:keepNext/>
        <w:keepLines/>
        <w:widowControl w:val="0"/>
        <w:spacing w:after="160" w:line="360" w:lineRule="auto"/>
        <w:jc w:val="center"/>
        <w:rPr>
          <w:rFonts w:ascii="GHEA Grapalat" w:hAnsi="GHEA Grapalat"/>
          <w:sz w:val="24"/>
          <w:szCs w:val="24"/>
          <w:lang w:val="en-US"/>
        </w:rPr>
      </w:pPr>
      <w:r w:rsidRPr="00FF54CE">
        <w:rPr>
          <w:rFonts w:ascii="GHEA Grapalat" w:hAnsi="GHEA Grapalat"/>
          <w:b/>
          <w:sz w:val="24"/>
          <w:szCs w:val="24"/>
          <w:lang w:val="en-US"/>
        </w:rPr>
        <w:lastRenderedPageBreak/>
        <w:t>CHAPTER 2.</w:t>
      </w:r>
    </w:p>
    <w:p w:rsidR="00BB1A4D" w:rsidRPr="00FF54CE" w:rsidRDefault="006D70B6" w:rsidP="006D70B6">
      <w:pPr>
        <w:keepNext/>
        <w:keepLines/>
        <w:widowControl w:val="0"/>
        <w:spacing w:after="160" w:line="360" w:lineRule="auto"/>
        <w:jc w:val="center"/>
        <w:rPr>
          <w:rFonts w:ascii="GHEA Grapalat" w:hAnsi="GHEA Grapalat"/>
          <w:sz w:val="24"/>
          <w:szCs w:val="24"/>
          <w:lang w:val="en-US"/>
        </w:rPr>
      </w:pPr>
      <w:r w:rsidRPr="00FF54CE">
        <w:rPr>
          <w:rFonts w:ascii="GHEA Grapalat" w:hAnsi="GHEA Grapalat"/>
          <w:b/>
          <w:i/>
          <w:sz w:val="24"/>
          <w:szCs w:val="24"/>
          <w:lang w:val="en-US"/>
        </w:rPr>
        <w:t xml:space="preserve">CONDITIONS AND CRITERIA FOR THE GRANT OF LEGAL PROTECTION </w:t>
      </w:r>
      <w:r w:rsidRPr="00FF54CE">
        <w:rPr>
          <w:rFonts w:ascii="GHEA Grapalat" w:hAnsi="GHEA Grapalat"/>
          <w:b/>
          <w:i/>
          <w:sz w:val="24"/>
          <w:szCs w:val="24"/>
          <w:lang w:val="en-US"/>
        </w:rPr>
        <w:br/>
        <w:t>FOR VARIETIES OF PLANTS</w:t>
      </w:r>
    </w:p>
    <w:p w:rsidR="006D70B6" w:rsidRPr="00FF54CE" w:rsidRDefault="006D70B6" w:rsidP="006D70B6">
      <w:pPr>
        <w:keepNext/>
        <w:keepLines/>
        <w:widowControl w:val="0"/>
        <w:spacing w:after="160" w:line="360" w:lineRule="auto"/>
        <w:ind w:firstLine="313"/>
        <w:jc w:val="left"/>
        <w:rPr>
          <w:rFonts w:ascii="GHEA Grapalat" w:hAnsi="GHEA Grapalat"/>
          <w:szCs w:val="24"/>
          <w:lang w:val="en-US"/>
        </w:rPr>
      </w:pPr>
    </w:p>
    <w:tbl>
      <w:tblPr>
        <w:tblW w:w="5000" w:type="pct"/>
        <w:tblCellSpacing w:w="7" w:type="dxa"/>
        <w:tblLook w:val="04A0" w:firstRow="1" w:lastRow="0" w:firstColumn="1" w:lastColumn="0" w:noHBand="0" w:noVBand="1"/>
      </w:tblPr>
      <w:tblGrid>
        <w:gridCol w:w="2046"/>
        <w:gridCol w:w="7593"/>
      </w:tblGrid>
      <w:tr w:rsidR="006D70B6" w:rsidRPr="00F44137" w:rsidTr="000A3368">
        <w:trPr>
          <w:tblCellSpacing w:w="7" w:type="dxa"/>
        </w:trPr>
        <w:tc>
          <w:tcPr>
            <w:tcW w:w="2025" w:type="dxa"/>
            <w:tcMar>
              <w:top w:w="15" w:type="dxa"/>
              <w:left w:w="15" w:type="dxa"/>
              <w:bottom w:w="15" w:type="dxa"/>
              <w:right w:w="15" w:type="dxa"/>
            </w:tcMar>
            <w:hideMark/>
          </w:tcPr>
          <w:p w:rsidR="006D70B6" w:rsidRDefault="00FF54CE" w:rsidP="000A3368">
            <w:pPr>
              <w:keepNext/>
              <w:keepLines/>
              <w:widowControl w:val="0"/>
              <w:spacing w:after="160" w:line="360" w:lineRule="auto"/>
              <w:jc w:val="left"/>
              <w:rPr>
                <w:rFonts w:ascii="GHEA Grapalat" w:hAnsi="GHEA Grapalat"/>
                <w:sz w:val="24"/>
                <w:szCs w:val="24"/>
              </w:rPr>
            </w:pPr>
            <w:r>
              <w:rPr>
                <w:rFonts w:ascii="GHEA Grapalat" w:hAnsi="GHEA Grapalat"/>
                <w:b/>
                <w:sz w:val="24"/>
                <w:szCs w:val="24"/>
              </w:rPr>
              <w:t>Article 4</w:t>
            </w:r>
            <w:r w:rsidR="006D70B6">
              <w:rPr>
                <w:rFonts w:ascii="GHEA Grapalat" w:hAnsi="GHEA Grapalat"/>
                <w:b/>
                <w:sz w:val="24"/>
                <w:szCs w:val="24"/>
              </w:rPr>
              <w:t>.</w:t>
            </w:r>
          </w:p>
        </w:tc>
        <w:tc>
          <w:tcPr>
            <w:tcW w:w="0" w:type="auto"/>
            <w:tcMar>
              <w:top w:w="15" w:type="dxa"/>
              <w:left w:w="15" w:type="dxa"/>
              <w:bottom w:w="15" w:type="dxa"/>
              <w:right w:w="15" w:type="dxa"/>
            </w:tcMar>
            <w:hideMark/>
          </w:tcPr>
          <w:p w:rsidR="006D70B6" w:rsidRPr="00FF54CE" w:rsidRDefault="006D70B6" w:rsidP="000A3368">
            <w:pPr>
              <w:keepNext/>
              <w:keepLines/>
              <w:widowControl w:val="0"/>
              <w:spacing w:after="160" w:line="360" w:lineRule="auto"/>
              <w:ind w:left="88"/>
              <w:jc w:val="left"/>
              <w:rPr>
                <w:rFonts w:ascii="GHEA Grapalat" w:hAnsi="GHEA Grapalat"/>
                <w:sz w:val="24"/>
                <w:szCs w:val="24"/>
                <w:lang w:val="en-US"/>
              </w:rPr>
            </w:pPr>
            <w:r w:rsidRPr="00FF54CE">
              <w:rPr>
                <w:rFonts w:ascii="GHEA Grapalat" w:hAnsi="GHEA Grapalat"/>
                <w:b/>
                <w:sz w:val="24"/>
                <w:szCs w:val="24"/>
                <w:lang w:val="en-US"/>
              </w:rPr>
              <w:t xml:space="preserve">Conditions for the grant of legal protection </w:t>
            </w:r>
            <w:r w:rsidRPr="00FF54CE">
              <w:rPr>
                <w:rFonts w:ascii="GHEA Grapalat" w:hAnsi="GHEA Grapalat"/>
                <w:b/>
                <w:sz w:val="24"/>
                <w:szCs w:val="24"/>
                <w:lang w:val="en-US"/>
              </w:rPr>
              <w:br/>
              <w:t xml:space="preserve">for varieties of plants </w:t>
            </w:r>
          </w:p>
        </w:tc>
      </w:tr>
    </w:tbl>
    <w:p w:rsidR="00BB1A4D" w:rsidRPr="00FF54CE" w:rsidRDefault="006D70B6" w:rsidP="006D70B6">
      <w:pPr>
        <w:widowControl w:val="0"/>
        <w:tabs>
          <w:tab w:val="left" w:pos="567"/>
        </w:tabs>
        <w:spacing w:after="160" w:line="360" w:lineRule="auto"/>
        <w:ind w:left="567" w:hanging="567"/>
        <w:rPr>
          <w:rFonts w:ascii="GHEA Grapalat" w:hAnsi="GHEA Grapalat"/>
          <w:sz w:val="24"/>
          <w:szCs w:val="24"/>
          <w:lang w:val="en-US" w:eastAsia="en-GB" w:bidi="en-GB"/>
        </w:rPr>
      </w:pPr>
      <w:r w:rsidRPr="00FF54CE">
        <w:rPr>
          <w:rFonts w:ascii="GHEA Grapalat" w:hAnsi="GHEA Grapalat"/>
          <w:sz w:val="24"/>
          <w:szCs w:val="24"/>
          <w:lang w:val="en-US"/>
        </w:rPr>
        <w:t>1.</w:t>
      </w:r>
      <w:r w:rsidRPr="00FF54CE">
        <w:rPr>
          <w:rFonts w:ascii="GHEA Grapalat" w:hAnsi="GHEA Grapalat"/>
          <w:sz w:val="24"/>
          <w:szCs w:val="24"/>
          <w:lang w:val="en-US"/>
        </w:rPr>
        <w:tab/>
        <w:t>The breeder</w:t>
      </w:r>
      <w:r w:rsidR="00F72B59">
        <w:rPr>
          <w:rFonts w:ascii="GHEA Grapalat" w:hAnsi="GHEA Grapalat"/>
          <w:sz w:val="24"/>
          <w:szCs w:val="24"/>
          <w:lang w:val="en-US"/>
        </w:rPr>
        <w:t>’</w:t>
      </w:r>
      <w:r w:rsidRPr="00FF54CE">
        <w:rPr>
          <w:rFonts w:ascii="GHEA Grapalat" w:hAnsi="GHEA Grapalat"/>
          <w:sz w:val="24"/>
          <w:szCs w:val="24"/>
          <w:lang w:val="en-US"/>
        </w:rPr>
        <w:t xml:space="preserve">s right </w:t>
      </w:r>
      <w:proofErr w:type="gramStart"/>
      <w:r w:rsidRPr="00FF54CE">
        <w:rPr>
          <w:rFonts w:ascii="GHEA Grapalat" w:hAnsi="GHEA Grapalat"/>
          <w:sz w:val="24"/>
          <w:szCs w:val="24"/>
          <w:lang w:val="en-US"/>
        </w:rPr>
        <w:t>shall be granted</w:t>
      </w:r>
      <w:proofErr w:type="gramEnd"/>
      <w:r w:rsidRPr="00FF54CE">
        <w:rPr>
          <w:rFonts w:ascii="GHEA Grapalat" w:hAnsi="GHEA Grapalat"/>
          <w:sz w:val="24"/>
          <w:szCs w:val="24"/>
          <w:lang w:val="en-US"/>
        </w:rPr>
        <w:t xml:space="preserve"> where the criteria for the grant of that right for the variety are satisfied.</w:t>
      </w:r>
    </w:p>
    <w:p w:rsidR="00BB1A4D" w:rsidRDefault="006D70B6" w:rsidP="006D70B6">
      <w:pPr>
        <w:widowControl w:val="0"/>
        <w:spacing w:after="160" w:line="360" w:lineRule="auto"/>
        <w:ind w:left="567"/>
        <w:rPr>
          <w:rFonts w:ascii="GHEA Grapalat" w:hAnsi="GHEA Grapalat"/>
          <w:sz w:val="24"/>
          <w:szCs w:val="24"/>
          <w:lang w:val="en-GB"/>
        </w:rPr>
      </w:pPr>
      <w:r w:rsidRPr="00FF54CE">
        <w:rPr>
          <w:rFonts w:ascii="GHEA Grapalat" w:hAnsi="GHEA Grapalat"/>
          <w:sz w:val="24"/>
          <w:szCs w:val="24"/>
          <w:lang w:val="en-US"/>
        </w:rPr>
        <w:t>The breeder</w:t>
      </w:r>
      <w:r w:rsidR="00F72B59">
        <w:rPr>
          <w:rFonts w:ascii="GHEA Grapalat" w:hAnsi="GHEA Grapalat"/>
          <w:sz w:val="24"/>
          <w:szCs w:val="24"/>
          <w:lang w:val="en-US"/>
        </w:rPr>
        <w:t>’</w:t>
      </w:r>
      <w:r w:rsidRPr="00FF54CE">
        <w:rPr>
          <w:rFonts w:ascii="GHEA Grapalat" w:hAnsi="GHEA Grapalat"/>
          <w:sz w:val="24"/>
          <w:szCs w:val="24"/>
          <w:lang w:val="en-US"/>
        </w:rPr>
        <w:t xml:space="preserve">s right </w:t>
      </w:r>
      <w:proofErr w:type="gramStart"/>
      <w:r w:rsidRPr="00FF54CE">
        <w:rPr>
          <w:rFonts w:ascii="GHEA Grapalat" w:hAnsi="GHEA Grapalat"/>
          <w:sz w:val="24"/>
          <w:szCs w:val="24"/>
          <w:lang w:val="en-US"/>
        </w:rPr>
        <w:t>shall be granted</w:t>
      </w:r>
      <w:proofErr w:type="gramEnd"/>
      <w:r w:rsidRPr="00FF54CE">
        <w:rPr>
          <w:rFonts w:ascii="GHEA Grapalat" w:hAnsi="GHEA Grapalat"/>
          <w:sz w:val="24"/>
          <w:szCs w:val="24"/>
          <w:lang w:val="en-US"/>
        </w:rPr>
        <w:t xml:space="preserve"> where the variety is:</w:t>
      </w:r>
    </w:p>
    <w:p w:rsidR="00BB1A4D" w:rsidRPr="00FF54CE" w:rsidRDefault="006D70B6" w:rsidP="006D70B6">
      <w:pPr>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(1)</w:t>
      </w:r>
      <w:r w:rsidRPr="00FF54CE">
        <w:rPr>
          <w:rFonts w:ascii="GHEA Grapalat" w:hAnsi="GHEA Grapalat"/>
          <w:sz w:val="24"/>
          <w:szCs w:val="24"/>
          <w:lang w:val="en-US"/>
        </w:rPr>
        <w:tab/>
        <w:t>new;</w:t>
      </w:r>
    </w:p>
    <w:p w:rsidR="00BB1A4D" w:rsidRPr="00FF54CE" w:rsidRDefault="006D70B6" w:rsidP="006D70B6">
      <w:pPr>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(2)</w:t>
      </w:r>
      <w:r w:rsidRPr="00FF54CE">
        <w:rPr>
          <w:rFonts w:ascii="GHEA Grapalat" w:hAnsi="GHEA Grapalat"/>
          <w:sz w:val="24"/>
          <w:szCs w:val="24"/>
          <w:lang w:val="en-US"/>
        </w:rPr>
        <w:tab/>
      </w:r>
      <w:proofErr w:type="gramStart"/>
      <w:r w:rsidRPr="00FF54CE">
        <w:rPr>
          <w:rFonts w:ascii="GHEA Grapalat" w:hAnsi="GHEA Grapalat"/>
          <w:sz w:val="24"/>
          <w:szCs w:val="24"/>
          <w:lang w:val="en-US"/>
        </w:rPr>
        <w:t>distinct</w:t>
      </w:r>
      <w:proofErr w:type="gramEnd"/>
      <w:r w:rsidRPr="00FF54CE">
        <w:rPr>
          <w:rFonts w:ascii="GHEA Grapalat" w:hAnsi="GHEA Grapalat"/>
          <w:sz w:val="24"/>
          <w:szCs w:val="24"/>
          <w:lang w:val="en-US"/>
        </w:rPr>
        <w:t>;</w:t>
      </w:r>
    </w:p>
    <w:p w:rsidR="00BB1A4D" w:rsidRPr="00FF54CE" w:rsidRDefault="006D70B6" w:rsidP="006D70B6">
      <w:pPr>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(3)</w:t>
      </w:r>
      <w:r w:rsidRPr="00FF54CE">
        <w:rPr>
          <w:rFonts w:ascii="GHEA Grapalat" w:hAnsi="GHEA Grapalat"/>
          <w:sz w:val="24"/>
          <w:szCs w:val="24"/>
          <w:lang w:val="en-US"/>
        </w:rPr>
        <w:tab/>
      </w:r>
      <w:proofErr w:type="gramStart"/>
      <w:r w:rsidRPr="00FF54CE">
        <w:rPr>
          <w:rFonts w:ascii="GHEA Grapalat" w:hAnsi="GHEA Grapalat"/>
          <w:sz w:val="24"/>
          <w:szCs w:val="24"/>
          <w:lang w:val="en-US"/>
        </w:rPr>
        <w:t>uniform</w:t>
      </w:r>
      <w:proofErr w:type="gramEnd"/>
      <w:r w:rsidRPr="00FF54CE">
        <w:rPr>
          <w:rFonts w:ascii="GHEA Grapalat" w:hAnsi="GHEA Grapalat"/>
          <w:sz w:val="24"/>
          <w:szCs w:val="24"/>
          <w:lang w:val="en-US"/>
        </w:rPr>
        <w:t>;</w:t>
      </w:r>
    </w:p>
    <w:p w:rsidR="00BB1A4D" w:rsidRPr="00FF54CE" w:rsidRDefault="006D70B6" w:rsidP="006D70B6">
      <w:pPr>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(4)</w:t>
      </w:r>
      <w:r w:rsidRPr="00FF54CE">
        <w:rPr>
          <w:rFonts w:ascii="GHEA Grapalat" w:hAnsi="GHEA Grapalat"/>
          <w:sz w:val="24"/>
          <w:szCs w:val="24"/>
          <w:lang w:val="en-US"/>
        </w:rPr>
        <w:tab/>
      </w:r>
      <w:proofErr w:type="gramStart"/>
      <w:r w:rsidRPr="00FF54CE">
        <w:rPr>
          <w:rFonts w:ascii="GHEA Grapalat" w:hAnsi="GHEA Grapalat"/>
          <w:sz w:val="24"/>
          <w:szCs w:val="24"/>
          <w:lang w:val="en-US"/>
        </w:rPr>
        <w:t>stable</w:t>
      </w:r>
      <w:proofErr w:type="gramEnd"/>
      <w:r w:rsidRPr="00FF54CE">
        <w:rPr>
          <w:rFonts w:ascii="GHEA Grapalat" w:hAnsi="GHEA Grapalat"/>
          <w:sz w:val="24"/>
          <w:szCs w:val="24"/>
          <w:lang w:val="en-US"/>
        </w:rPr>
        <w:t>.</w:t>
      </w:r>
    </w:p>
    <w:p w:rsidR="00BB1A4D" w:rsidRPr="00FF54CE" w:rsidRDefault="006D70B6" w:rsidP="006D70B6">
      <w:pPr>
        <w:widowControl w:val="0"/>
        <w:tabs>
          <w:tab w:val="left" w:pos="567"/>
        </w:tabs>
        <w:spacing w:after="160" w:line="360" w:lineRule="auto"/>
        <w:ind w:left="567" w:hanging="567"/>
        <w:rPr>
          <w:rFonts w:ascii="GHEA Grapalat" w:hAnsi="GHEA Grapalat"/>
          <w:sz w:val="24"/>
          <w:szCs w:val="24"/>
          <w:lang w:val="en-US"/>
        </w:rPr>
      </w:pPr>
      <w:proofErr w:type="gramStart"/>
      <w:r w:rsidRPr="00FF54CE">
        <w:rPr>
          <w:rFonts w:ascii="GHEA Grapalat" w:hAnsi="GHEA Grapalat"/>
          <w:sz w:val="24"/>
          <w:szCs w:val="24"/>
          <w:lang w:val="en-US"/>
        </w:rPr>
        <w:t>2.</w:t>
      </w:r>
      <w:r w:rsidRPr="00FF54CE">
        <w:rPr>
          <w:rFonts w:ascii="GHEA Grapalat" w:hAnsi="GHEA Grapalat"/>
          <w:sz w:val="24"/>
          <w:szCs w:val="24"/>
          <w:lang w:val="en-US"/>
        </w:rPr>
        <w:tab/>
        <w:t>The grant of the breeder</w:t>
      </w:r>
      <w:r w:rsidR="00F72B59">
        <w:rPr>
          <w:rFonts w:ascii="GHEA Grapalat" w:hAnsi="GHEA Grapalat"/>
          <w:sz w:val="24"/>
          <w:szCs w:val="24"/>
          <w:lang w:val="en-US"/>
        </w:rPr>
        <w:t>’</w:t>
      </w:r>
      <w:r w:rsidRPr="00FF54CE">
        <w:rPr>
          <w:rFonts w:ascii="GHEA Grapalat" w:hAnsi="GHEA Grapalat"/>
          <w:sz w:val="24"/>
          <w:szCs w:val="24"/>
          <w:lang w:val="en-US"/>
        </w:rPr>
        <w:t xml:space="preserve">s right may not be subject to any further conditions or differ from the criteria listed in part 1 of this Article, provided that the variety is designated by a denomination in accordance with the provisions of </w:t>
      </w:r>
      <w:r w:rsidR="00FF54CE" w:rsidRPr="00FF54CE">
        <w:rPr>
          <w:rFonts w:ascii="GHEA Grapalat" w:hAnsi="GHEA Grapalat"/>
          <w:sz w:val="24"/>
          <w:szCs w:val="24"/>
          <w:lang w:val="en-US"/>
        </w:rPr>
        <w:t>Article</w:t>
      </w:r>
      <w:r w:rsidR="00FF54CE">
        <w:rPr>
          <w:rFonts w:ascii="GHEA Grapalat" w:hAnsi="GHEA Grapalat"/>
          <w:sz w:val="24"/>
          <w:szCs w:val="24"/>
          <w:lang w:val="en-US"/>
        </w:rPr>
        <w:t> </w:t>
      </w:r>
      <w:r w:rsidR="00FF54CE" w:rsidRPr="00FF54CE">
        <w:rPr>
          <w:rFonts w:ascii="GHEA Grapalat" w:hAnsi="GHEA Grapalat"/>
          <w:sz w:val="24"/>
          <w:szCs w:val="24"/>
          <w:lang w:val="en-US"/>
        </w:rPr>
        <w:t>1</w:t>
      </w:r>
      <w:r w:rsidRPr="00FF54CE">
        <w:rPr>
          <w:rFonts w:ascii="GHEA Grapalat" w:hAnsi="GHEA Grapalat"/>
          <w:sz w:val="24"/>
          <w:szCs w:val="24"/>
          <w:lang w:val="en-US"/>
        </w:rPr>
        <w:t xml:space="preserve">9 of this Law, and the applicant complies with the formalities provided for by this Law, and that the applicant makes the payments of the required state duties prescribed by the Law of the Republic of Armenia </w:t>
      </w:r>
      <w:r w:rsidR="00F72B59">
        <w:rPr>
          <w:rFonts w:ascii="GHEA Grapalat" w:hAnsi="GHEA Grapalat"/>
          <w:sz w:val="24"/>
          <w:szCs w:val="24"/>
          <w:lang w:val="en-US"/>
        </w:rPr>
        <w:t>“</w:t>
      </w:r>
      <w:r w:rsidR="00FF54CE" w:rsidRPr="00FF54CE">
        <w:rPr>
          <w:rFonts w:ascii="GHEA Grapalat" w:hAnsi="GHEA Grapalat"/>
          <w:sz w:val="24"/>
          <w:szCs w:val="24"/>
          <w:lang w:val="en-US"/>
        </w:rPr>
        <w:t>O</w:t>
      </w:r>
      <w:r w:rsidRPr="00FF54CE">
        <w:rPr>
          <w:rFonts w:ascii="GHEA Grapalat" w:hAnsi="GHEA Grapalat"/>
          <w:sz w:val="24"/>
          <w:szCs w:val="24"/>
          <w:lang w:val="en-US"/>
        </w:rPr>
        <w:t>n state dut</w:t>
      </w:r>
      <w:r w:rsidR="00FF54CE" w:rsidRPr="00FF54CE">
        <w:rPr>
          <w:rFonts w:ascii="GHEA Grapalat" w:hAnsi="GHEA Grapalat"/>
          <w:sz w:val="24"/>
          <w:szCs w:val="24"/>
          <w:lang w:val="en-US"/>
        </w:rPr>
        <w:t>y</w:t>
      </w:r>
      <w:r w:rsidR="00F72B59">
        <w:rPr>
          <w:rFonts w:ascii="GHEA Grapalat" w:hAnsi="GHEA Grapalat"/>
          <w:sz w:val="24"/>
          <w:szCs w:val="24"/>
          <w:lang w:val="en-US"/>
        </w:rPr>
        <w:t>”</w:t>
      </w:r>
      <w:r w:rsidRPr="00FF54CE">
        <w:rPr>
          <w:rFonts w:ascii="GHEA Grapalat" w:hAnsi="GHEA Grapalat"/>
          <w:sz w:val="24"/>
          <w:szCs w:val="24"/>
          <w:lang w:val="en-US"/>
        </w:rPr>
        <w:t>.</w:t>
      </w:r>
      <w:proofErr w:type="gramEnd"/>
    </w:p>
    <w:p w:rsidR="006D70B6" w:rsidRPr="00FF54CE" w:rsidRDefault="006D70B6" w:rsidP="006D70B6">
      <w:pPr>
        <w:widowControl w:val="0"/>
        <w:spacing w:after="160" w:line="360" w:lineRule="auto"/>
        <w:ind w:firstLine="313"/>
        <w:rPr>
          <w:rFonts w:ascii="GHEA Grapalat" w:hAnsi="GHEA Grapalat"/>
          <w:sz w:val="24"/>
          <w:szCs w:val="24"/>
          <w:lang w:val="en-US"/>
        </w:rPr>
      </w:pPr>
    </w:p>
    <w:tbl>
      <w:tblPr>
        <w:tblW w:w="5000" w:type="pct"/>
        <w:tblCellSpacing w:w="7" w:type="dxa"/>
        <w:tblLook w:val="04A0" w:firstRow="1" w:lastRow="0" w:firstColumn="1" w:lastColumn="0" w:noHBand="0" w:noVBand="1"/>
      </w:tblPr>
      <w:tblGrid>
        <w:gridCol w:w="2046"/>
        <w:gridCol w:w="7593"/>
      </w:tblGrid>
      <w:tr w:rsidR="006D70B6" w:rsidTr="000A3368">
        <w:trPr>
          <w:tblCellSpacing w:w="7" w:type="dxa"/>
        </w:trPr>
        <w:tc>
          <w:tcPr>
            <w:tcW w:w="2025" w:type="dxa"/>
            <w:tcMar>
              <w:top w:w="15" w:type="dxa"/>
              <w:left w:w="15" w:type="dxa"/>
              <w:bottom w:w="15" w:type="dxa"/>
              <w:right w:w="15" w:type="dxa"/>
            </w:tcMar>
            <w:hideMark/>
          </w:tcPr>
          <w:p w:rsidR="006D70B6" w:rsidRDefault="00FF54CE" w:rsidP="000A3368">
            <w:pPr>
              <w:widowControl w:val="0"/>
              <w:spacing w:after="160" w:line="360" w:lineRule="auto"/>
              <w:jc w:val="center"/>
              <w:rPr>
                <w:rFonts w:ascii="GHEA Grapalat" w:hAnsi="GHEA Grapalat"/>
                <w:sz w:val="24"/>
                <w:szCs w:val="24"/>
              </w:rPr>
            </w:pPr>
            <w:r>
              <w:rPr>
                <w:rFonts w:ascii="GHEA Grapalat" w:hAnsi="GHEA Grapalat"/>
                <w:b/>
                <w:sz w:val="24"/>
                <w:szCs w:val="24"/>
              </w:rPr>
              <w:t>Article 5</w:t>
            </w:r>
            <w:r w:rsidR="006D70B6">
              <w:rPr>
                <w:rFonts w:ascii="GHEA Grapalat" w:hAnsi="GHEA Grapalat"/>
                <w:b/>
                <w:sz w:val="24"/>
                <w:szCs w:val="24"/>
              </w:rPr>
              <w:t>.</w:t>
            </w:r>
          </w:p>
        </w:tc>
        <w:tc>
          <w:tcPr>
            <w:tcW w:w="0" w:type="auto"/>
            <w:tcMar>
              <w:top w:w="15" w:type="dxa"/>
              <w:left w:w="15" w:type="dxa"/>
              <w:bottom w:w="15" w:type="dxa"/>
              <w:right w:w="15" w:type="dxa"/>
            </w:tcMar>
            <w:hideMark/>
          </w:tcPr>
          <w:p w:rsidR="006D70B6" w:rsidRDefault="006D70B6" w:rsidP="000A3368">
            <w:pPr>
              <w:widowControl w:val="0"/>
              <w:spacing w:after="160" w:line="360" w:lineRule="auto"/>
              <w:ind w:left="88"/>
              <w:rPr>
                <w:rFonts w:ascii="GHEA Grapalat" w:hAnsi="GHEA Grapalat"/>
                <w:sz w:val="24"/>
                <w:szCs w:val="24"/>
              </w:rPr>
            </w:pPr>
            <w:proofErr w:type="spellStart"/>
            <w:r>
              <w:rPr>
                <w:rFonts w:ascii="GHEA Grapalat" w:hAnsi="GHEA Grapalat"/>
                <w:b/>
                <w:sz w:val="24"/>
                <w:szCs w:val="24"/>
              </w:rPr>
              <w:t>Novelty</w:t>
            </w:r>
            <w:proofErr w:type="spellEnd"/>
          </w:p>
        </w:tc>
      </w:tr>
    </w:tbl>
    <w:p w:rsidR="00BB1A4D" w:rsidRDefault="006D70B6" w:rsidP="006D70B6">
      <w:pPr>
        <w:widowControl w:val="0"/>
        <w:tabs>
          <w:tab w:val="left" w:pos="567"/>
        </w:tabs>
        <w:spacing w:after="160" w:line="360" w:lineRule="auto"/>
        <w:ind w:left="567" w:hanging="567"/>
        <w:rPr>
          <w:rFonts w:ascii="GHEA Grapalat" w:hAnsi="GHEA Grapalat"/>
          <w:sz w:val="24"/>
          <w:szCs w:val="24"/>
          <w:lang w:val="en-GB" w:eastAsia="en-GB" w:bidi="en-GB"/>
        </w:rPr>
      </w:pPr>
      <w:r w:rsidRPr="00FF54CE">
        <w:rPr>
          <w:rFonts w:ascii="GHEA Grapalat" w:hAnsi="GHEA Grapalat"/>
          <w:sz w:val="24"/>
          <w:szCs w:val="24"/>
          <w:lang w:val="en-US"/>
        </w:rPr>
        <w:tab/>
        <w:t xml:space="preserve">The variety shall be deemed </w:t>
      </w:r>
      <w:proofErr w:type="gramStart"/>
      <w:r w:rsidRPr="00FF54CE">
        <w:rPr>
          <w:rFonts w:ascii="GHEA Grapalat" w:hAnsi="GHEA Grapalat"/>
          <w:sz w:val="24"/>
          <w:szCs w:val="24"/>
          <w:lang w:val="en-US"/>
        </w:rPr>
        <w:t>to be new</w:t>
      </w:r>
      <w:proofErr w:type="gramEnd"/>
      <w:r w:rsidRPr="00FF54CE">
        <w:rPr>
          <w:rFonts w:ascii="GHEA Grapalat" w:hAnsi="GHEA Grapalat"/>
          <w:sz w:val="24"/>
          <w:szCs w:val="24"/>
          <w:lang w:val="en-US"/>
        </w:rPr>
        <w:t xml:space="preserve"> where, at the date of filing of the application for a breeder</w:t>
      </w:r>
      <w:r w:rsidR="00F72B59">
        <w:rPr>
          <w:rFonts w:ascii="GHEA Grapalat" w:hAnsi="GHEA Grapalat"/>
          <w:sz w:val="24"/>
          <w:szCs w:val="24"/>
          <w:lang w:val="en-US"/>
        </w:rPr>
        <w:t>’</w:t>
      </w:r>
      <w:r w:rsidRPr="00FF54CE">
        <w:rPr>
          <w:rFonts w:ascii="GHEA Grapalat" w:hAnsi="GHEA Grapalat"/>
          <w:sz w:val="24"/>
          <w:szCs w:val="24"/>
          <w:lang w:val="en-US"/>
        </w:rPr>
        <w:t xml:space="preserve">s rights, propagating or harvested material of the variety has not been sold or otherwise disposed of </w:t>
      </w:r>
      <w:proofErr w:type="spellStart"/>
      <w:r w:rsidRPr="00FF54CE">
        <w:rPr>
          <w:rFonts w:ascii="GHEA Grapalat" w:hAnsi="GHEA Grapalat"/>
          <w:sz w:val="24"/>
          <w:szCs w:val="24"/>
          <w:lang w:val="en-US"/>
        </w:rPr>
        <w:t>to</w:t>
      </w:r>
      <w:proofErr w:type="spellEnd"/>
      <w:r w:rsidRPr="00FF54CE">
        <w:rPr>
          <w:rFonts w:ascii="GHEA Grapalat" w:hAnsi="GHEA Grapalat"/>
          <w:sz w:val="24"/>
          <w:szCs w:val="24"/>
          <w:lang w:val="en-US"/>
        </w:rPr>
        <w:t xml:space="preserve"> other persons, by or with the consent of the breeder, for purposes of the exploitation of the variety:</w:t>
      </w:r>
    </w:p>
    <w:p w:rsidR="00BB1A4D" w:rsidRPr="00FF54CE" w:rsidRDefault="006D70B6" w:rsidP="006D70B6">
      <w:pPr>
        <w:widowControl w:val="0"/>
        <w:tabs>
          <w:tab w:val="left" w:pos="1260"/>
        </w:tabs>
        <w:spacing w:after="160" w:line="360" w:lineRule="auto"/>
        <w:ind w:left="540" w:hanging="450"/>
        <w:rPr>
          <w:rFonts w:ascii="GHEA Grapalat" w:hAnsi="GHEA Grapalat"/>
          <w:sz w:val="24"/>
          <w:szCs w:val="24"/>
          <w:lang w:val="en-US"/>
        </w:rPr>
      </w:pPr>
      <w:r w:rsidRPr="00FF54CE">
        <w:rPr>
          <w:rFonts w:ascii="GHEA Grapalat" w:hAnsi="GHEA Grapalat"/>
          <w:sz w:val="24"/>
          <w:szCs w:val="24"/>
          <w:lang w:val="en-US"/>
        </w:rPr>
        <w:t>1)</w:t>
      </w:r>
      <w:r w:rsidRPr="00FF54CE">
        <w:rPr>
          <w:rFonts w:ascii="GHEA Grapalat" w:hAnsi="GHEA Grapalat"/>
          <w:sz w:val="24"/>
          <w:szCs w:val="24"/>
          <w:lang w:val="en-US"/>
        </w:rPr>
        <w:tab/>
      </w:r>
      <w:proofErr w:type="gramStart"/>
      <w:r w:rsidRPr="00FF54CE">
        <w:rPr>
          <w:rFonts w:ascii="GHEA Grapalat" w:hAnsi="GHEA Grapalat"/>
          <w:sz w:val="24"/>
          <w:szCs w:val="24"/>
          <w:lang w:val="en-US"/>
        </w:rPr>
        <w:t>in</w:t>
      </w:r>
      <w:proofErr w:type="gramEnd"/>
      <w:r w:rsidRPr="00FF54CE">
        <w:rPr>
          <w:rFonts w:ascii="GHEA Grapalat" w:hAnsi="GHEA Grapalat"/>
          <w:sz w:val="24"/>
          <w:szCs w:val="24"/>
          <w:lang w:val="en-US"/>
        </w:rPr>
        <w:t xml:space="preserve"> the territory of the Republic of Armenia, in which the application has been filed earlier than one year before the application date;</w:t>
      </w:r>
    </w:p>
    <w:p w:rsidR="00BB1A4D" w:rsidRPr="00FF54CE" w:rsidRDefault="006D70B6" w:rsidP="006D70B6">
      <w:pPr>
        <w:widowControl w:val="0"/>
        <w:tabs>
          <w:tab w:val="left" w:pos="1260"/>
        </w:tabs>
        <w:spacing w:after="160" w:line="360" w:lineRule="auto"/>
        <w:ind w:left="540" w:hanging="450"/>
        <w:rPr>
          <w:rFonts w:ascii="GHEA Grapalat" w:hAnsi="GHEA Grapalat"/>
          <w:sz w:val="24"/>
          <w:szCs w:val="24"/>
          <w:lang w:val="en-US"/>
        </w:rPr>
      </w:pPr>
      <w:r w:rsidRPr="00FF54CE">
        <w:rPr>
          <w:rFonts w:ascii="GHEA Grapalat" w:hAnsi="GHEA Grapalat"/>
          <w:sz w:val="24"/>
          <w:szCs w:val="24"/>
          <w:lang w:val="en-US"/>
        </w:rPr>
        <w:t>2)</w:t>
      </w:r>
      <w:r w:rsidRPr="00FF54CE">
        <w:rPr>
          <w:rFonts w:ascii="GHEA Grapalat" w:hAnsi="GHEA Grapalat"/>
          <w:sz w:val="24"/>
          <w:szCs w:val="24"/>
          <w:lang w:val="en-US"/>
        </w:rPr>
        <w:tab/>
        <w:t>in a territory of another state, earlier than four years or, in the case of fruit trees and of vines, earlier than six</w:t>
      </w:r>
      <w:r w:rsidRPr="00883F48">
        <w:rPr>
          <w:rFonts w:ascii="Courier New" w:hAnsi="Courier New" w:cs="Courier New"/>
          <w:sz w:val="24"/>
          <w:szCs w:val="24"/>
          <w:lang w:val="en-US"/>
        </w:rPr>
        <w:t> </w:t>
      </w:r>
      <w:r w:rsidRPr="00FF54CE">
        <w:rPr>
          <w:rFonts w:ascii="GHEA Grapalat" w:hAnsi="GHEA Grapalat"/>
          <w:sz w:val="24"/>
          <w:szCs w:val="24"/>
          <w:lang w:val="en-US"/>
        </w:rPr>
        <w:t>years before the said date.</w:t>
      </w:r>
    </w:p>
    <w:p w:rsidR="006D70B6" w:rsidRPr="00FF54CE" w:rsidRDefault="006D70B6" w:rsidP="006D70B6">
      <w:pPr>
        <w:widowControl w:val="0"/>
        <w:spacing w:after="160" w:line="360" w:lineRule="auto"/>
        <w:ind w:firstLine="313"/>
        <w:rPr>
          <w:rFonts w:ascii="GHEA Grapalat" w:hAnsi="GHEA Grapalat"/>
          <w:sz w:val="24"/>
          <w:szCs w:val="24"/>
          <w:lang w:val="en-US"/>
        </w:rPr>
      </w:pPr>
    </w:p>
    <w:tbl>
      <w:tblPr>
        <w:tblW w:w="5000" w:type="pct"/>
        <w:tblCellSpacing w:w="7" w:type="dxa"/>
        <w:tblLook w:val="04A0" w:firstRow="1" w:lastRow="0" w:firstColumn="1" w:lastColumn="0" w:noHBand="0" w:noVBand="1"/>
      </w:tblPr>
      <w:tblGrid>
        <w:gridCol w:w="2046"/>
        <w:gridCol w:w="7593"/>
      </w:tblGrid>
      <w:tr w:rsidR="006D70B6" w:rsidTr="000A3368">
        <w:trPr>
          <w:tblCellSpacing w:w="7" w:type="dxa"/>
        </w:trPr>
        <w:tc>
          <w:tcPr>
            <w:tcW w:w="2025" w:type="dxa"/>
            <w:tcMar>
              <w:top w:w="15" w:type="dxa"/>
              <w:left w:w="15" w:type="dxa"/>
              <w:bottom w:w="15" w:type="dxa"/>
              <w:right w:w="15" w:type="dxa"/>
            </w:tcMar>
            <w:hideMark/>
          </w:tcPr>
          <w:p w:rsidR="006D70B6" w:rsidRDefault="00FF54CE" w:rsidP="000A3368">
            <w:pPr>
              <w:widowControl w:val="0"/>
              <w:spacing w:after="160" w:line="360" w:lineRule="auto"/>
              <w:jc w:val="center"/>
              <w:rPr>
                <w:rFonts w:ascii="GHEA Grapalat" w:hAnsi="GHEA Grapalat"/>
                <w:sz w:val="24"/>
                <w:szCs w:val="24"/>
              </w:rPr>
            </w:pPr>
            <w:r>
              <w:rPr>
                <w:rFonts w:ascii="GHEA Grapalat" w:hAnsi="GHEA Grapalat"/>
                <w:b/>
                <w:sz w:val="24"/>
                <w:szCs w:val="24"/>
              </w:rPr>
              <w:lastRenderedPageBreak/>
              <w:t>Article 6</w:t>
            </w:r>
            <w:r w:rsidR="006D70B6">
              <w:rPr>
                <w:rFonts w:ascii="GHEA Grapalat" w:hAnsi="GHEA Grapalat"/>
                <w:b/>
                <w:sz w:val="24"/>
                <w:szCs w:val="24"/>
              </w:rPr>
              <w:t>.</w:t>
            </w:r>
          </w:p>
        </w:tc>
        <w:tc>
          <w:tcPr>
            <w:tcW w:w="0" w:type="auto"/>
            <w:tcMar>
              <w:top w:w="15" w:type="dxa"/>
              <w:left w:w="15" w:type="dxa"/>
              <w:bottom w:w="15" w:type="dxa"/>
              <w:right w:w="15" w:type="dxa"/>
            </w:tcMar>
            <w:hideMark/>
          </w:tcPr>
          <w:p w:rsidR="006D70B6" w:rsidRDefault="006D70B6" w:rsidP="000A3368">
            <w:pPr>
              <w:widowControl w:val="0"/>
              <w:spacing w:after="160" w:line="360" w:lineRule="auto"/>
              <w:ind w:left="88"/>
              <w:rPr>
                <w:rFonts w:ascii="GHEA Grapalat" w:hAnsi="GHEA Grapalat"/>
                <w:sz w:val="24"/>
                <w:szCs w:val="24"/>
              </w:rPr>
            </w:pPr>
            <w:proofErr w:type="spellStart"/>
            <w:r>
              <w:rPr>
                <w:rFonts w:ascii="GHEA Grapalat" w:hAnsi="GHEA Grapalat"/>
                <w:b/>
                <w:sz w:val="24"/>
                <w:szCs w:val="24"/>
              </w:rPr>
              <w:t>Distinctness</w:t>
            </w:r>
            <w:proofErr w:type="spellEnd"/>
          </w:p>
        </w:tc>
      </w:tr>
    </w:tbl>
    <w:p w:rsidR="00BB1A4D" w:rsidRDefault="006D70B6" w:rsidP="006D70B6">
      <w:pPr>
        <w:widowControl w:val="0"/>
        <w:tabs>
          <w:tab w:val="left" w:pos="567"/>
        </w:tabs>
        <w:spacing w:after="160" w:line="360" w:lineRule="auto"/>
        <w:rPr>
          <w:rFonts w:ascii="GHEA Grapalat" w:hAnsi="GHEA Grapalat"/>
          <w:sz w:val="24"/>
          <w:szCs w:val="24"/>
          <w:lang w:val="en-GB" w:eastAsia="en-GB" w:bidi="en-GB"/>
        </w:rPr>
      </w:pPr>
      <w:r w:rsidRPr="00FF54CE">
        <w:rPr>
          <w:rFonts w:ascii="GHEA Grapalat" w:hAnsi="GHEA Grapalat"/>
          <w:sz w:val="24"/>
          <w:szCs w:val="24"/>
          <w:lang w:val="en-US"/>
        </w:rPr>
        <w:tab/>
        <w:t xml:space="preserve">The variety shall be deemed </w:t>
      </w:r>
      <w:proofErr w:type="gramStart"/>
      <w:r w:rsidRPr="00FF54CE">
        <w:rPr>
          <w:rFonts w:ascii="GHEA Grapalat" w:hAnsi="GHEA Grapalat"/>
          <w:sz w:val="24"/>
          <w:szCs w:val="24"/>
          <w:lang w:val="en-US"/>
        </w:rPr>
        <w:t>to be distinct</w:t>
      </w:r>
      <w:proofErr w:type="gramEnd"/>
      <w:r w:rsidRPr="00FF54CE">
        <w:rPr>
          <w:rFonts w:ascii="GHEA Grapalat" w:hAnsi="GHEA Grapalat"/>
          <w:sz w:val="24"/>
          <w:szCs w:val="24"/>
          <w:lang w:val="en-US"/>
        </w:rPr>
        <w:t xml:space="preserve"> where it is clearly distinguishable from any other variety whose existence is a matter of common knowledge at the time of the filing of the applicati</w:t>
      </w:r>
      <w:r w:rsidR="000A3368" w:rsidRPr="00FF54CE">
        <w:rPr>
          <w:rFonts w:ascii="GHEA Grapalat" w:hAnsi="GHEA Grapalat"/>
          <w:sz w:val="24"/>
          <w:szCs w:val="24"/>
          <w:lang w:val="en-US"/>
        </w:rPr>
        <w:t>on</w:t>
      </w:r>
      <w:r w:rsidR="000A3368">
        <w:rPr>
          <w:rFonts w:ascii="GHEA Grapalat" w:hAnsi="GHEA Grapalat"/>
          <w:sz w:val="24"/>
          <w:szCs w:val="24"/>
          <w:lang w:val="en-US"/>
        </w:rPr>
        <w:t xml:space="preserve">.  </w:t>
      </w:r>
      <w:proofErr w:type="gramStart"/>
      <w:r w:rsidR="000A3368" w:rsidRPr="00FF54CE">
        <w:rPr>
          <w:rFonts w:ascii="GHEA Grapalat" w:hAnsi="GHEA Grapalat"/>
          <w:sz w:val="24"/>
          <w:szCs w:val="24"/>
          <w:lang w:val="en-US"/>
        </w:rPr>
        <w:t>In</w:t>
      </w:r>
      <w:r w:rsidRPr="00FF54CE">
        <w:rPr>
          <w:rFonts w:ascii="GHEA Grapalat" w:hAnsi="GHEA Grapalat"/>
          <w:sz w:val="24"/>
          <w:szCs w:val="24"/>
          <w:lang w:val="en-US"/>
        </w:rPr>
        <w:t xml:space="preserve"> particular, the filing of an application for the granting of breeder</w:t>
      </w:r>
      <w:r w:rsidR="00F72B59">
        <w:rPr>
          <w:rFonts w:ascii="GHEA Grapalat" w:hAnsi="GHEA Grapalat"/>
          <w:sz w:val="24"/>
          <w:szCs w:val="24"/>
          <w:lang w:val="en-US"/>
        </w:rPr>
        <w:t>’</w:t>
      </w:r>
      <w:r w:rsidRPr="00FF54CE">
        <w:rPr>
          <w:rFonts w:ascii="GHEA Grapalat" w:hAnsi="GHEA Grapalat"/>
          <w:sz w:val="24"/>
          <w:szCs w:val="24"/>
          <w:lang w:val="en-US"/>
        </w:rPr>
        <w:t>s rights or for the entering of another variety in an official register of varieties, in any country, shall be deemed to render that other variety a matter of common knowledge from the date of filling in the application, provided that the filling in the given application leads to the granting of a breeder</w:t>
      </w:r>
      <w:r w:rsidR="00F72B59">
        <w:rPr>
          <w:rFonts w:ascii="GHEA Grapalat" w:hAnsi="GHEA Grapalat"/>
          <w:sz w:val="24"/>
          <w:szCs w:val="24"/>
          <w:lang w:val="en-US"/>
        </w:rPr>
        <w:t>’</w:t>
      </w:r>
      <w:r w:rsidRPr="00FF54CE">
        <w:rPr>
          <w:rFonts w:ascii="GHEA Grapalat" w:hAnsi="GHEA Grapalat"/>
          <w:sz w:val="24"/>
          <w:szCs w:val="24"/>
          <w:lang w:val="en-US"/>
        </w:rPr>
        <w:t>s right or to the entering of the said variety in the official register of varieties.</w:t>
      </w:r>
      <w:proofErr w:type="gramEnd"/>
    </w:p>
    <w:p w:rsidR="006D70B6" w:rsidRPr="00FF54CE" w:rsidRDefault="006D70B6" w:rsidP="006D70B6">
      <w:pPr>
        <w:widowControl w:val="0"/>
        <w:spacing w:after="160" w:line="360" w:lineRule="auto"/>
        <w:ind w:firstLine="313"/>
        <w:rPr>
          <w:rFonts w:ascii="GHEA Grapalat" w:hAnsi="GHEA Grapalat"/>
          <w:szCs w:val="24"/>
          <w:lang w:val="en-US"/>
        </w:rPr>
      </w:pPr>
    </w:p>
    <w:tbl>
      <w:tblPr>
        <w:tblW w:w="5000" w:type="pct"/>
        <w:tblCellSpacing w:w="7" w:type="dxa"/>
        <w:tblLook w:val="04A0" w:firstRow="1" w:lastRow="0" w:firstColumn="1" w:lastColumn="0" w:noHBand="0" w:noVBand="1"/>
      </w:tblPr>
      <w:tblGrid>
        <w:gridCol w:w="2046"/>
        <w:gridCol w:w="7593"/>
      </w:tblGrid>
      <w:tr w:rsidR="006D70B6" w:rsidTr="000A3368">
        <w:trPr>
          <w:tblCellSpacing w:w="7" w:type="dxa"/>
        </w:trPr>
        <w:tc>
          <w:tcPr>
            <w:tcW w:w="2025" w:type="dxa"/>
            <w:tcMar>
              <w:top w:w="15" w:type="dxa"/>
              <w:left w:w="15" w:type="dxa"/>
              <w:bottom w:w="15" w:type="dxa"/>
              <w:right w:w="15" w:type="dxa"/>
            </w:tcMar>
            <w:hideMark/>
          </w:tcPr>
          <w:p w:rsidR="006D70B6" w:rsidRDefault="00FF54CE" w:rsidP="000A3368">
            <w:pPr>
              <w:widowControl w:val="0"/>
              <w:spacing w:after="160" w:line="360" w:lineRule="auto"/>
              <w:jc w:val="center"/>
              <w:rPr>
                <w:rFonts w:ascii="GHEA Grapalat" w:hAnsi="GHEA Grapalat"/>
                <w:sz w:val="24"/>
                <w:szCs w:val="24"/>
              </w:rPr>
            </w:pPr>
            <w:r>
              <w:rPr>
                <w:rFonts w:ascii="GHEA Grapalat" w:hAnsi="GHEA Grapalat"/>
                <w:b/>
                <w:sz w:val="24"/>
                <w:szCs w:val="24"/>
              </w:rPr>
              <w:t>Article 7</w:t>
            </w:r>
            <w:r w:rsidR="006D70B6">
              <w:rPr>
                <w:rFonts w:ascii="GHEA Grapalat" w:hAnsi="GHEA Grapalat"/>
                <w:b/>
                <w:sz w:val="24"/>
                <w:szCs w:val="24"/>
              </w:rPr>
              <w:t>.</w:t>
            </w:r>
          </w:p>
        </w:tc>
        <w:tc>
          <w:tcPr>
            <w:tcW w:w="0" w:type="auto"/>
            <w:tcMar>
              <w:top w:w="15" w:type="dxa"/>
              <w:left w:w="15" w:type="dxa"/>
              <w:bottom w:w="15" w:type="dxa"/>
              <w:right w:w="15" w:type="dxa"/>
            </w:tcMar>
            <w:hideMark/>
          </w:tcPr>
          <w:p w:rsidR="006D70B6" w:rsidRDefault="006D70B6" w:rsidP="000A3368">
            <w:pPr>
              <w:widowControl w:val="0"/>
              <w:spacing w:after="160" w:line="360" w:lineRule="auto"/>
              <w:ind w:left="88"/>
              <w:rPr>
                <w:rFonts w:ascii="GHEA Grapalat" w:hAnsi="GHEA Grapalat"/>
                <w:sz w:val="24"/>
                <w:szCs w:val="24"/>
              </w:rPr>
            </w:pPr>
            <w:proofErr w:type="spellStart"/>
            <w:r>
              <w:rPr>
                <w:rFonts w:ascii="GHEA Grapalat" w:hAnsi="GHEA Grapalat"/>
                <w:b/>
                <w:sz w:val="24"/>
                <w:szCs w:val="24"/>
              </w:rPr>
              <w:t>Uniformity</w:t>
            </w:r>
            <w:proofErr w:type="spellEnd"/>
          </w:p>
        </w:tc>
      </w:tr>
    </w:tbl>
    <w:p w:rsidR="00BB1A4D" w:rsidRDefault="006D70B6" w:rsidP="006D70B6">
      <w:pPr>
        <w:widowControl w:val="0"/>
        <w:tabs>
          <w:tab w:val="left" w:pos="567"/>
        </w:tabs>
        <w:spacing w:after="160" w:line="360" w:lineRule="auto"/>
        <w:ind w:left="567" w:hanging="567"/>
        <w:rPr>
          <w:rFonts w:ascii="GHEA Grapalat" w:hAnsi="GHEA Grapalat"/>
          <w:sz w:val="24"/>
          <w:szCs w:val="24"/>
          <w:lang w:val="en-GB" w:eastAsia="en-GB" w:bidi="en-GB"/>
        </w:rPr>
      </w:pPr>
      <w:r w:rsidRPr="00FF54CE">
        <w:rPr>
          <w:rFonts w:ascii="GHEA Grapalat" w:hAnsi="GHEA Grapalat"/>
          <w:sz w:val="24"/>
          <w:szCs w:val="24"/>
          <w:lang w:val="en-US"/>
        </w:rPr>
        <w:t>1.</w:t>
      </w:r>
      <w:r w:rsidRPr="00FF54CE">
        <w:rPr>
          <w:rFonts w:ascii="GHEA Grapalat" w:hAnsi="GHEA Grapalat"/>
          <w:sz w:val="24"/>
          <w:szCs w:val="24"/>
          <w:lang w:val="en-US"/>
        </w:rPr>
        <w:tab/>
        <w:t xml:space="preserve">The variety shall be deemed </w:t>
      </w:r>
      <w:proofErr w:type="gramStart"/>
      <w:r w:rsidRPr="00FF54CE">
        <w:rPr>
          <w:rFonts w:ascii="GHEA Grapalat" w:hAnsi="GHEA Grapalat"/>
          <w:sz w:val="24"/>
          <w:szCs w:val="24"/>
          <w:lang w:val="en-US"/>
        </w:rPr>
        <w:t>to be uniform</w:t>
      </w:r>
      <w:proofErr w:type="gramEnd"/>
      <w:r w:rsidRPr="00FF54CE">
        <w:rPr>
          <w:rFonts w:ascii="GHEA Grapalat" w:hAnsi="GHEA Grapalat"/>
          <w:sz w:val="24"/>
          <w:szCs w:val="24"/>
          <w:lang w:val="en-US"/>
        </w:rPr>
        <w:t xml:space="preserve"> if subject to the variation that may be expected from the particular features of its propagation, it is sufficiently uniform in its relevant characteristics.</w:t>
      </w:r>
    </w:p>
    <w:p w:rsidR="006D70B6" w:rsidRPr="00FF54CE" w:rsidRDefault="006D70B6" w:rsidP="006D70B6">
      <w:pPr>
        <w:widowControl w:val="0"/>
        <w:spacing w:after="160" w:line="360" w:lineRule="auto"/>
        <w:ind w:firstLine="313"/>
        <w:rPr>
          <w:rFonts w:ascii="GHEA Grapalat" w:hAnsi="GHEA Grapalat"/>
          <w:szCs w:val="24"/>
          <w:lang w:val="en-US"/>
        </w:rPr>
      </w:pPr>
    </w:p>
    <w:tbl>
      <w:tblPr>
        <w:tblW w:w="5000" w:type="pct"/>
        <w:tblCellSpacing w:w="7" w:type="dxa"/>
        <w:tblLook w:val="04A0" w:firstRow="1" w:lastRow="0" w:firstColumn="1" w:lastColumn="0" w:noHBand="0" w:noVBand="1"/>
      </w:tblPr>
      <w:tblGrid>
        <w:gridCol w:w="2046"/>
        <w:gridCol w:w="7593"/>
      </w:tblGrid>
      <w:tr w:rsidR="006D70B6" w:rsidTr="000A3368">
        <w:trPr>
          <w:tblCellSpacing w:w="7" w:type="dxa"/>
        </w:trPr>
        <w:tc>
          <w:tcPr>
            <w:tcW w:w="2025" w:type="dxa"/>
            <w:tcMar>
              <w:top w:w="15" w:type="dxa"/>
              <w:left w:w="15" w:type="dxa"/>
              <w:bottom w:w="15" w:type="dxa"/>
              <w:right w:w="15" w:type="dxa"/>
            </w:tcMar>
            <w:hideMark/>
          </w:tcPr>
          <w:p w:rsidR="006D70B6" w:rsidRDefault="00FF54CE" w:rsidP="000A3368">
            <w:pPr>
              <w:widowControl w:val="0"/>
              <w:spacing w:after="160" w:line="360" w:lineRule="auto"/>
              <w:jc w:val="center"/>
              <w:rPr>
                <w:rFonts w:ascii="GHEA Grapalat" w:hAnsi="GHEA Grapalat"/>
                <w:sz w:val="24"/>
                <w:szCs w:val="24"/>
              </w:rPr>
            </w:pPr>
            <w:r>
              <w:rPr>
                <w:rFonts w:ascii="GHEA Grapalat" w:hAnsi="GHEA Grapalat"/>
                <w:b/>
                <w:sz w:val="24"/>
                <w:szCs w:val="24"/>
              </w:rPr>
              <w:t>Article 8</w:t>
            </w:r>
            <w:r w:rsidR="006D70B6">
              <w:rPr>
                <w:rFonts w:ascii="GHEA Grapalat" w:hAnsi="GHEA Grapalat"/>
                <w:b/>
                <w:sz w:val="24"/>
                <w:szCs w:val="24"/>
              </w:rPr>
              <w:t>.</w:t>
            </w:r>
          </w:p>
        </w:tc>
        <w:tc>
          <w:tcPr>
            <w:tcW w:w="0" w:type="auto"/>
            <w:tcMar>
              <w:top w:w="15" w:type="dxa"/>
              <w:left w:w="15" w:type="dxa"/>
              <w:bottom w:w="15" w:type="dxa"/>
              <w:right w:w="15" w:type="dxa"/>
            </w:tcMar>
            <w:hideMark/>
          </w:tcPr>
          <w:p w:rsidR="006D70B6" w:rsidRDefault="006D70B6" w:rsidP="000A3368">
            <w:pPr>
              <w:widowControl w:val="0"/>
              <w:spacing w:after="160" w:line="360" w:lineRule="auto"/>
              <w:ind w:left="88"/>
              <w:rPr>
                <w:rFonts w:ascii="GHEA Grapalat" w:hAnsi="GHEA Grapalat"/>
                <w:sz w:val="24"/>
                <w:szCs w:val="24"/>
              </w:rPr>
            </w:pPr>
            <w:proofErr w:type="spellStart"/>
            <w:r>
              <w:rPr>
                <w:rFonts w:ascii="GHEA Grapalat" w:hAnsi="GHEA Grapalat"/>
                <w:b/>
                <w:sz w:val="24"/>
                <w:szCs w:val="24"/>
              </w:rPr>
              <w:t>Stability</w:t>
            </w:r>
            <w:proofErr w:type="spellEnd"/>
          </w:p>
        </w:tc>
      </w:tr>
    </w:tbl>
    <w:p w:rsidR="00BB1A4D" w:rsidRDefault="006D70B6" w:rsidP="006D70B6">
      <w:pPr>
        <w:widowControl w:val="0"/>
        <w:spacing w:after="160" w:line="360" w:lineRule="auto"/>
        <w:rPr>
          <w:rFonts w:ascii="GHEA Grapalat" w:hAnsi="GHEA Grapalat"/>
          <w:sz w:val="24"/>
          <w:szCs w:val="24"/>
          <w:lang w:val="en-GB" w:eastAsia="en-GB" w:bidi="en-GB"/>
        </w:rPr>
      </w:pPr>
      <w:r w:rsidRPr="00FF54CE">
        <w:rPr>
          <w:rFonts w:ascii="GHEA Grapalat" w:hAnsi="GHEA Grapalat"/>
          <w:sz w:val="24"/>
          <w:szCs w:val="24"/>
          <w:lang w:val="en-US"/>
        </w:rPr>
        <w:tab/>
        <w:t xml:space="preserve">The variety shall be deemed </w:t>
      </w:r>
      <w:proofErr w:type="gramStart"/>
      <w:r w:rsidRPr="00FF54CE">
        <w:rPr>
          <w:rFonts w:ascii="GHEA Grapalat" w:hAnsi="GHEA Grapalat"/>
          <w:sz w:val="24"/>
          <w:szCs w:val="24"/>
          <w:lang w:val="en-US"/>
        </w:rPr>
        <w:t>to be stable</w:t>
      </w:r>
      <w:proofErr w:type="gramEnd"/>
      <w:r>
        <w:rPr>
          <w:rFonts w:ascii="GHEA Grapalat" w:hAnsi="GHEA Grapalat"/>
          <w:sz w:val="24"/>
          <w:szCs w:val="24"/>
          <w:lang w:val="hy-AM"/>
        </w:rPr>
        <w:t xml:space="preserve"> </w:t>
      </w:r>
      <w:r w:rsidRPr="00FF54CE">
        <w:rPr>
          <w:rFonts w:ascii="GHEA Grapalat" w:hAnsi="GHEA Grapalat"/>
          <w:sz w:val="24"/>
          <w:szCs w:val="24"/>
          <w:lang w:val="en-US"/>
        </w:rPr>
        <w:t>if its relevant characteristics remain unchanged after repeated propagation or, in the case of a particular cycle of propagation, at the end of each such cycle.</w:t>
      </w:r>
    </w:p>
    <w:p w:rsidR="00BB1A4D" w:rsidRPr="00FF54CE" w:rsidRDefault="00BB1A4D" w:rsidP="006D70B6">
      <w:pPr>
        <w:widowControl w:val="0"/>
        <w:spacing w:after="160" w:line="360" w:lineRule="auto"/>
        <w:jc w:val="center"/>
        <w:rPr>
          <w:rFonts w:ascii="GHEA Grapalat" w:hAnsi="GHEA Grapalat"/>
          <w:szCs w:val="24"/>
          <w:lang w:val="en-US"/>
        </w:rPr>
      </w:pPr>
    </w:p>
    <w:p w:rsidR="00BB1A4D" w:rsidRPr="00FF54CE" w:rsidRDefault="00BB1A4D" w:rsidP="006D70B6">
      <w:pPr>
        <w:widowControl w:val="0"/>
        <w:spacing w:after="160" w:line="360" w:lineRule="auto"/>
        <w:jc w:val="center"/>
        <w:rPr>
          <w:rFonts w:ascii="GHEA Grapalat" w:hAnsi="GHEA Grapalat"/>
          <w:szCs w:val="24"/>
          <w:lang w:val="en-US"/>
        </w:rPr>
      </w:pPr>
    </w:p>
    <w:p w:rsidR="00BB1A4D" w:rsidRPr="00FF54CE" w:rsidRDefault="006D70B6" w:rsidP="006D70B6">
      <w:pPr>
        <w:widowControl w:val="0"/>
        <w:spacing w:after="160" w:line="360" w:lineRule="auto"/>
        <w:jc w:val="center"/>
        <w:rPr>
          <w:rFonts w:ascii="GHEA Grapalat" w:hAnsi="GHEA Grapalat"/>
          <w:b/>
          <w:bCs/>
          <w:sz w:val="24"/>
          <w:szCs w:val="24"/>
          <w:lang w:val="en-US"/>
        </w:rPr>
      </w:pPr>
      <w:r w:rsidRPr="00FF54CE">
        <w:rPr>
          <w:rFonts w:ascii="GHEA Grapalat" w:hAnsi="GHEA Grapalat"/>
          <w:b/>
          <w:sz w:val="24"/>
          <w:szCs w:val="24"/>
          <w:lang w:val="en-US"/>
        </w:rPr>
        <w:t>CHAPTER 3.</w:t>
      </w:r>
    </w:p>
    <w:p w:rsidR="00BB1A4D" w:rsidRPr="00FF54CE" w:rsidRDefault="006D70B6" w:rsidP="006D70B6">
      <w:pPr>
        <w:widowControl w:val="0"/>
        <w:spacing w:after="160" w:line="360" w:lineRule="auto"/>
        <w:jc w:val="center"/>
        <w:rPr>
          <w:rFonts w:ascii="GHEA Grapalat" w:hAnsi="GHEA Grapalat"/>
          <w:sz w:val="24"/>
          <w:szCs w:val="24"/>
          <w:lang w:val="en-US"/>
        </w:rPr>
      </w:pPr>
      <w:r w:rsidRPr="00FF54CE">
        <w:rPr>
          <w:rFonts w:ascii="GHEA Grapalat" w:hAnsi="GHEA Grapalat"/>
          <w:b/>
          <w:i/>
          <w:sz w:val="24"/>
          <w:szCs w:val="24"/>
          <w:lang w:val="en-US"/>
        </w:rPr>
        <w:t>APPLICATION FOR THE GRANT OF THE BREEDER</w:t>
      </w:r>
      <w:r w:rsidR="00F72B59">
        <w:rPr>
          <w:rFonts w:ascii="GHEA Grapalat" w:hAnsi="GHEA Grapalat"/>
          <w:b/>
          <w:i/>
          <w:sz w:val="24"/>
          <w:szCs w:val="24"/>
          <w:lang w:val="en-US"/>
        </w:rPr>
        <w:t>’</w:t>
      </w:r>
      <w:r w:rsidRPr="00FF54CE">
        <w:rPr>
          <w:rFonts w:ascii="GHEA Grapalat" w:hAnsi="GHEA Grapalat"/>
          <w:b/>
          <w:i/>
          <w:sz w:val="24"/>
          <w:szCs w:val="24"/>
          <w:lang w:val="en-US"/>
        </w:rPr>
        <w:t>S RIGHT</w:t>
      </w:r>
    </w:p>
    <w:p w:rsidR="006D70B6" w:rsidRPr="00FF54CE" w:rsidRDefault="006D70B6" w:rsidP="006D70B6">
      <w:pPr>
        <w:widowControl w:val="0"/>
        <w:spacing w:after="160" w:line="360" w:lineRule="auto"/>
        <w:jc w:val="center"/>
        <w:rPr>
          <w:rFonts w:ascii="GHEA Grapalat" w:hAnsi="GHEA Grapalat"/>
          <w:szCs w:val="24"/>
          <w:lang w:val="en-US"/>
        </w:rPr>
      </w:pPr>
    </w:p>
    <w:tbl>
      <w:tblPr>
        <w:tblW w:w="5000" w:type="pct"/>
        <w:tblCellSpacing w:w="7" w:type="dxa"/>
        <w:tblLook w:val="04A0" w:firstRow="1" w:lastRow="0" w:firstColumn="1" w:lastColumn="0" w:noHBand="0" w:noVBand="1"/>
      </w:tblPr>
      <w:tblGrid>
        <w:gridCol w:w="2046"/>
        <w:gridCol w:w="7593"/>
      </w:tblGrid>
      <w:tr w:rsidR="006D70B6" w:rsidTr="000A3368">
        <w:trPr>
          <w:tblCellSpacing w:w="7" w:type="dxa"/>
        </w:trPr>
        <w:tc>
          <w:tcPr>
            <w:tcW w:w="2025" w:type="dxa"/>
            <w:tcMar>
              <w:top w:w="15" w:type="dxa"/>
              <w:left w:w="15" w:type="dxa"/>
              <w:bottom w:w="15" w:type="dxa"/>
              <w:right w:w="15" w:type="dxa"/>
            </w:tcMar>
            <w:hideMark/>
          </w:tcPr>
          <w:p w:rsidR="006D70B6" w:rsidRDefault="00FF54CE" w:rsidP="000A3368">
            <w:pPr>
              <w:widowControl w:val="0"/>
              <w:spacing w:after="160" w:line="360" w:lineRule="auto"/>
              <w:jc w:val="center"/>
              <w:rPr>
                <w:rFonts w:ascii="GHEA Grapalat" w:hAnsi="GHEA Grapalat"/>
                <w:sz w:val="24"/>
                <w:szCs w:val="24"/>
              </w:rPr>
            </w:pPr>
            <w:r>
              <w:rPr>
                <w:rFonts w:ascii="GHEA Grapalat" w:hAnsi="GHEA Grapalat"/>
                <w:b/>
                <w:sz w:val="24"/>
                <w:szCs w:val="24"/>
              </w:rPr>
              <w:t>Article 9</w:t>
            </w:r>
            <w:r w:rsidR="006D70B6">
              <w:rPr>
                <w:rFonts w:ascii="GHEA Grapalat" w:hAnsi="GHEA Grapalat"/>
                <w:b/>
                <w:sz w:val="24"/>
                <w:szCs w:val="24"/>
              </w:rPr>
              <w:t>.</w:t>
            </w:r>
          </w:p>
        </w:tc>
        <w:tc>
          <w:tcPr>
            <w:tcW w:w="0" w:type="auto"/>
            <w:tcMar>
              <w:top w:w="15" w:type="dxa"/>
              <w:left w:w="15" w:type="dxa"/>
              <w:bottom w:w="15" w:type="dxa"/>
              <w:right w:w="15" w:type="dxa"/>
            </w:tcMar>
            <w:hideMark/>
          </w:tcPr>
          <w:p w:rsidR="006D70B6" w:rsidRDefault="006D70B6" w:rsidP="000A3368">
            <w:pPr>
              <w:widowControl w:val="0"/>
              <w:spacing w:after="160" w:line="360" w:lineRule="auto"/>
              <w:ind w:left="88"/>
              <w:rPr>
                <w:rFonts w:ascii="GHEA Grapalat" w:hAnsi="GHEA Grapalat"/>
                <w:sz w:val="24"/>
                <w:szCs w:val="24"/>
              </w:rPr>
            </w:pPr>
            <w:proofErr w:type="spellStart"/>
            <w:r>
              <w:rPr>
                <w:rFonts w:ascii="GHEA Grapalat" w:hAnsi="GHEA Grapalat"/>
                <w:b/>
                <w:sz w:val="24"/>
                <w:szCs w:val="24"/>
              </w:rPr>
              <w:t>Filing</w:t>
            </w:r>
            <w:proofErr w:type="spellEnd"/>
            <w:r>
              <w:rPr>
                <w:rFonts w:ascii="GHEA Grapalat" w:hAnsi="GHEA Grapalat"/>
                <w:b/>
                <w:sz w:val="24"/>
                <w:szCs w:val="24"/>
              </w:rPr>
              <w:t xml:space="preserve"> of applications</w:t>
            </w:r>
          </w:p>
        </w:tc>
      </w:tr>
    </w:tbl>
    <w:p w:rsidR="00BB1A4D" w:rsidRPr="00FF54CE" w:rsidRDefault="006D70B6" w:rsidP="006D70B6">
      <w:pPr>
        <w:widowControl w:val="0"/>
        <w:tabs>
          <w:tab w:val="left" w:pos="567"/>
        </w:tabs>
        <w:spacing w:after="120" w:line="360" w:lineRule="auto"/>
        <w:ind w:left="562" w:hanging="562"/>
        <w:rPr>
          <w:rFonts w:ascii="GHEA Grapalat" w:hAnsi="GHEA Grapalat"/>
          <w:sz w:val="24"/>
          <w:szCs w:val="24"/>
          <w:lang w:val="en-US" w:eastAsia="en-GB" w:bidi="en-GB"/>
        </w:rPr>
      </w:pPr>
      <w:r w:rsidRPr="00FF54CE">
        <w:rPr>
          <w:rFonts w:ascii="GHEA Grapalat" w:hAnsi="GHEA Grapalat"/>
          <w:sz w:val="24"/>
          <w:szCs w:val="24"/>
          <w:lang w:val="en-US"/>
        </w:rPr>
        <w:t>1.</w:t>
      </w:r>
      <w:r w:rsidRPr="00FF54CE">
        <w:rPr>
          <w:rFonts w:ascii="GHEA Grapalat" w:hAnsi="GHEA Grapalat"/>
          <w:sz w:val="24"/>
          <w:szCs w:val="24"/>
          <w:lang w:val="en-US"/>
        </w:rPr>
        <w:tab/>
        <w:t xml:space="preserve">The date of receipt of the application by the authority shall be deemed </w:t>
      </w:r>
      <w:proofErr w:type="gramStart"/>
      <w:r w:rsidRPr="00FF54CE">
        <w:rPr>
          <w:rFonts w:ascii="GHEA Grapalat" w:hAnsi="GHEA Grapalat"/>
          <w:sz w:val="24"/>
          <w:szCs w:val="24"/>
          <w:lang w:val="en-US"/>
        </w:rPr>
        <w:t>to be the</w:t>
      </w:r>
      <w:proofErr w:type="gramEnd"/>
      <w:r w:rsidRPr="00FF54CE">
        <w:rPr>
          <w:rFonts w:ascii="GHEA Grapalat" w:hAnsi="GHEA Grapalat"/>
          <w:sz w:val="24"/>
          <w:szCs w:val="24"/>
          <w:lang w:val="en-US"/>
        </w:rPr>
        <w:t xml:space="preserve"> date of filing of the application for a breeder</w:t>
      </w:r>
      <w:r w:rsidR="00F72B59">
        <w:rPr>
          <w:rFonts w:ascii="GHEA Grapalat" w:hAnsi="GHEA Grapalat"/>
          <w:sz w:val="24"/>
          <w:szCs w:val="24"/>
          <w:lang w:val="en-US"/>
        </w:rPr>
        <w:t>’</w:t>
      </w:r>
      <w:r w:rsidRPr="00FF54CE">
        <w:rPr>
          <w:rFonts w:ascii="GHEA Grapalat" w:hAnsi="GHEA Grapalat"/>
          <w:sz w:val="24"/>
          <w:szCs w:val="24"/>
          <w:lang w:val="en-US"/>
        </w:rPr>
        <w:t>s right.</w:t>
      </w:r>
    </w:p>
    <w:p w:rsidR="00BB1A4D" w:rsidRDefault="006D70B6" w:rsidP="006D70B6">
      <w:pPr>
        <w:widowControl w:val="0"/>
        <w:tabs>
          <w:tab w:val="left" w:pos="567"/>
        </w:tabs>
        <w:spacing w:after="120" w:line="360" w:lineRule="auto"/>
        <w:ind w:left="562" w:hanging="562"/>
        <w:rPr>
          <w:rFonts w:ascii="GHEA Grapalat" w:hAnsi="GHEA Grapalat"/>
          <w:sz w:val="24"/>
          <w:szCs w:val="24"/>
          <w:lang w:val="en-GB"/>
        </w:rPr>
      </w:pPr>
      <w:r w:rsidRPr="00FF54CE">
        <w:rPr>
          <w:rFonts w:ascii="GHEA Grapalat" w:hAnsi="GHEA Grapalat"/>
          <w:sz w:val="24"/>
          <w:szCs w:val="24"/>
          <w:lang w:val="en-US"/>
        </w:rPr>
        <w:t>2.</w:t>
      </w:r>
      <w:r w:rsidRPr="00FF54CE">
        <w:rPr>
          <w:rFonts w:ascii="GHEA Grapalat" w:hAnsi="GHEA Grapalat"/>
          <w:sz w:val="24"/>
          <w:szCs w:val="24"/>
          <w:lang w:val="en-US"/>
        </w:rPr>
        <w:tab/>
        <w:t>The application must contain:</w:t>
      </w:r>
    </w:p>
    <w:p w:rsidR="00BB1A4D" w:rsidRPr="00FF54CE" w:rsidRDefault="006D70B6" w:rsidP="006D70B6">
      <w:pPr>
        <w:widowControl w:val="0"/>
        <w:tabs>
          <w:tab w:val="left" w:pos="1134"/>
        </w:tabs>
        <w:spacing w:after="120" w:line="360" w:lineRule="auto"/>
        <w:ind w:left="1124" w:hanging="562"/>
        <w:rPr>
          <w:rFonts w:ascii="GHEA Grapalat" w:hAnsi="GHEA Grapalat"/>
          <w:sz w:val="24"/>
          <w:szCs w:val="24"/>
          <w:lang w:val="en-US"/>
        </w:rPr>
      </w:pPr>
      <w:r w:rsidRPr="00FF54CE">
        <w:rPr>
          <w:rFonts w:ascii="GHEA Grapalat" w:hAnsi="GHEA Grapalat"/>
          <w:sz w:val="24"/>
          <w:szCs w:val="24"/>
          <w:lang w:val="en-US"/>
        </w:rPr>
        <w:t>(1)</w:t>
      </w:r>
      <w:r w:rsidRPr="00FF54CE">
        <w:rPr>
          <w:rFonts w:ascii="GHEA Grapalat" w:hAnsi="GHEA Grapalat"/>
          <w:sz w:val="24"/>
          <w:szCs w:val="24"/>
          <w:lang w:val="en-US"/>
        </w:rPr>
        <w:tab/>
      </w:r>
      <w:proofErr w:type="gramStart"/>
      <w:r w:rsidRPr="00FF54CE">
        <w:rPr>
          <w:rFonts w:ascii="GHEA Grapalat" w:hAnsi="GHEA Grapalat"/>
          <w:sz w:val="24"/>
          <w:szCs w:val="24"/>
          <w:lang w:val="en-US"/>
        </w:rPr>
        <w:t>the</w:t>
      </w:r>
      <w:proofErr w:type="gramEnd"/>
      <w:r w:rsidRPr="00FF54CE">
        <w:rPr>
          <w:rFonts w:ascii="GHEA Grapalat" w:hAnsi="GHEA Grapalat"/>
          <w:sz w:val="24"/>
          <w:szCs w:val="24"/>
          <w:lang w:val="en-US"/>
        </w:rPr>
        <w:t xml:space="preserve"> written request;</w:t>
      </w:r>
    </w:p>
    <w:p w:rsidR="00BB1A4D" w:rsidRPr="00FF54CE" w:rsidRDefault="006D70B6" w:rsidP="006D70B6">
      <w:pPr>
        <w:widowControl w:val="0"/>
        <w:tabs>
          <w:tab w:val="left" w:pos="1134"/>
        </w:tabs>
        <w:spacing w:after="120" w:line="360" w:lineRule="auto"/>
        <w:ind w:left="1124" w:hanging="562"/>
        <w:rPr>
          <w:rFonts w:ascii="GHEA Grapalat" w:hAnsi="GHEA Grapalat"/>
          <w:sz w:val="24"/>
          <w:szCs w:val="24"/>
          <w:lang w:val="en-US"/>
        </w:rPr>
      </w:pPr>
      <w:r w:rsidRPr="00FF54CE">
        <w:rPr>
          <w:rFonts w:ascii="GHEA Grapalat" w:hAnsi="GHEA Grapalat"/>
          <w:sz w:val="24"/>
          <w:szCs w:val="24"/>
          <w:lang w:val="en-US"/>
        </w:rPr>
        <w:t>(2)</w:t>
      </w:r>
      <w:r w:rsidRPr="00FF54CE">
        <w:rPr>
          <w:rFonts w:ascii="GHEA Grapalat" w:hAnsi="GHEA Grapalat"/>
          <w:sz w:val="24"/>
          <w:szCs w:val="24"/>
          <w:lang w:val="en-US"/>
        </w:rPr>
        <w:tab/>
      </w:r>
      <w:proofErr w:type="gramStart"/>
      <w:r w:rsidRPr="00FF54CE">
        <w:rPr>
          <w:rFonts w:ascii="GHEA Grapalat" w:hAnsi="GHEA Grapalat"/>
          <w:sz w:val="24"/>
          <w:szCs w:val="24"/>
          <w:lang w:val="en-US"/>
        </w:rPr>
        <w:t>the</w:t>
      </w:r>
      <w:proofErr w:type="gramEnd"/>
      <w:r w:rsidRPr="00FF54CE">
        <w:rPr>
          <w:rFonts w:ascii="GHEA Grapalat" w:hAnsi="GHEA Grapalat"/>
          <w:sz w:val="24"/>
          <w:szCs w:val="24"/>
          <w:lang w:val="en-US"/>
        </w:rPr>
        <w:t xml:space="preserve"> variety denomination;</w:t>
      </w:r>
    </w:p>
    <w:p w:rsidR="00BB1A4D" w:rsidRPr="00FF54CE" w:rsidRDefault="006D70B6" w:rsidP="006D70B6">
      <w:pPr>
        <w:widowControl w:val="0"/>
        <w:tabs>
          <w:tab w:val="left" w:pos="1134"/>
        </w:tabs>
        <w:spacing w:after="120" w:line="360" w:lineRule="auto"/>
        <w:ind w:left="1124" w:hanging="562"/>
        <w:rPr>
          <w:rFonts w:ascii="GHEA Grapalat" w:hAnsi="GHEA Grapalat"/>
          <w:sz w:val="24"/>
          <w:szCs w:val="24"/>
          <w:lang w:val="en-US"/>
        </w:rPr>
      </w:pPr>
      <w:r w:rsidRPr="00FF54CE">
        <w:rPr>
          <w:rFonts w:ascii="GHEA Grapalat" w:hAnsi="GHEA Grapalat"/>
          <w:sz w:val="24"/>
          <w:szCs w:val="24"/>
          <w:lang w:val="en-US"/>
        </w:rPr>
        <w:t>(3)</w:t>
      </w:r>
      <w:r w:rsidRPr="00FF54CE">
        <w:rPr>
          <w:rFonts w:ascii="GHEA Grapalat" w:hAnsi="GHEA Grapalat"/>
          <w:sz w:val="24"/>
          <w:szCs w:val="24"/>
          <w:lang w:val="en-US"/>
        </w:rPr>
        <w:tab/>
      </w:r>
      <w:proofErr w:type="gramStart"/>
      <w:r w:rsidRPr="00FF54CE">
        <w:rPr>
          <w:rFonts w:ascii="GHEA Grapalat" w:hAnsi="GHEA Grapalat"/>
          <w:sz w:val="24"/>
          <w:szCs w:val="24"/>
          <w:lang w:val="en-US"/>
        </w:rPr>
        <w:t>the</w:t>
      </w:r>
      <w:proofErr w:type="gramEnd"/>
      <w:r w:rsidRPr="00FF54CE">
        <w:rPr>
          <w:rFonts w:ascii="GHEA Grapalat" w:hAnsi="GHEA Grapalat"/>
          <w:sz w:val="24"/>
          <w:szCs w:val="24"/>
          <w:lang w:val="en-US"/>
        </w:rPr>
        <w:t xml:space="preserve"> variety description;</w:t>
      </w:r>
    </w:p>
    <w:p w:rsidR="00BB1A4D" w:rsidRPr="00FF54CE" w:rsidRDefault="006D70B6" w:rsidP="006D70B6">
      <w:pPr>
        <w:widowControl w:val="0"/>
        <w:tabs>
          <w:tab w:val="left" w:pos="1134"/>
        </w:tabs>
        <w:spacing w:after="120" w:line="360" w:lineRule="auto"/>
        <w:ind w:left="1124" w:hanging="562"/>
        <w:rPr>
          <w:rFonts w:ascii="GHEA Grapalat" w:eastAsiaTheme="minorHAnsi" w:hAnsi="GHEA Grapalat" w:cstheme="minorBidi"/>
          <w:sz w:val="24"/>
          <w:szCs w:val="24"/>
          <w:lang w:val="en-US"/>
        </w:rPr>
      </w:pPr>
      <w:r w:rsidRPr="00FF54CE">
        <w:rPr>
          <w:rFonts w:ascii="GHEA Grapalat" w:hAnsi="GHEA Grapalat"/>
          <w:sz w:val="24"/>
          <w:szCs w:val="24"/>
          <w:lang w:val="en-US"/>
        </w:rPr>
        <w:t>(4)</w:t>
      </w:r>
      <w:r w:rsidRPr="00FF54CE">
        <w:rPr>
          <w:rFonts w:ascii="GHEA Grapalat" w:hAnsi="GHEA Grapalat"/>
          <w:sz w:val="24"/>
          <w:szCs w:val="24"/>
          <w:lang w:val="en-US"/>
        </w:rPr>
        <w:tab/>
      </w:r>
      <w:proofErr w:type="gramStart"/>
      <w:r w:rsidRPr="00FF54CE">
        <w:rPr>
          <w:rFonts w:ascii="GHEA Grapalat" w:hAnsi="GHEA Grapalat"/>
          <w:sz w:val="24"/>
          <w:szCs w:val="24"/>
          <w:lang w:val="en-US"/>
        </w:rPr>
        <w:t>the</w:t>
      </w:r>
      <w:proofErr w:type="gramEnd"/>
      <w:r w:rsidRPr="00FF54CE">
        <w:rPr>
          <w:rFonts w:ascii="GHEA Grapalat" w:hAnsi="GHEA Grapalat"/>
          <w:sz w:val="24"/>
          <w:szCs w:val="24"/>
          <w:lang w:val="en-US"/>
        </w:rPr>
        <w:t xml:space="preserve"> receipt for payment of the state duty in the prescribed amount.</w:t>
      </w:r>
    </w:p>
    <w:p w:rsidR="00FF54CE" w:rsidRDefault="006D70B6" w:rsidP="006D70B6">
      <w:pPr>
        <w:widowControl w:val="0"/>
        <w:tabs>
          <w:tab w:val="left" w:pos="567"/>
        </w:tabs>
        <w:spacing w:before="160" w:after="160" w:line="360" w:lineRule="auto"/>
        <w:ind w:left="562" w:hanging="562"/>
        <w:rPr>
          <w:rFonts w:ascii="GHEA Grapalat" w:hAnsi="GHEA Grapalat"/>
          <w:sz w:val="24"/>
          <w:szCs w:val="24"/>
          <w:lang w:val="en-US"/>
        </w:rPr>
      </w:pPr>
      <w:proofErr w:type="gramStart"/>
      <w:r w:rsidRPr="00FF54CE">
        <w:rPr>
          <w:rFonts w:ascii="GHEA Grapalat" w:hAnsi="GHEA Grapalat"/>
          <w:sz w:val="24"/>
          <w:szCs w:val="24"/>
          <w:lang w:val="en-US"/>
        </w:rPr>
        <w:lastRenderedPageBreak/>
        <w:t>3.</w:t>
      </w:r>
      <w:r w:rsidRPr="00FF54CE">
        <w:rPr>
          <w:rFonts w:ascii="GHEA Grapalat" w:hAnsi="GHEA Grapalat"/>
          <w:sz w:val="24"/>
          <w:szCs w:val="24"/>
          <w:lang w:val="en-US"/>
        </w:rPr>
        <w:tab/>
        <w:t>The requirements for the forms of the documents of the application shall be prescribed by the authority</w:t>
      </w:r>
      <w:proofErr w:type="gramEnd"/>
      <w:r w:rsidRPr="00FF54CE">
        <w:rPr>
          <w:rFonts w:ascii="GHEA Grapalat" w:hAnsi="GHEA Grapalat"/>
          <w:sz w:val="24"/>
          <w:szCs w:val="24"/>
          <w:lang w:val="en-US"/>
        </w:rPr>
        <w:t>.</w:t>
      </w:r>
    </w:p>
    <w:p w:rsidR="00BB1A4D" w:rsidRPr="00FF54CE" w:rsidRDefault="006D70B6" w:rsidP="006D70B6">
      <w:pPr>
        <w:widowControl w:val="0"/>
        <w:tabs>
          <w:tab w:val="left" w:pos="567"/>
        </w:tabs>
        <w:spacing w:after="160" w:line="360" w:lineRule="auto"/>
        <w:ind w:left="567" w:hanging="567"/>
        <w:rPr>
          <w:rFonts w:ascii="GHEA Grapalat" w:hAnsi="GHEA Grapalat"/>
          <w:sz w:val="24"/>
          <w:szCs w:val="24"/>
          <w:lang w:val="en-US"/>
        </w:rPr>
      </w:pPr>
      <w:r w:rsidRPr="00FF54CE">
        <w:rPr>
          <w:rFonts w:ascii="GHEA Grapalat" w:hAnsi="GHEA Grapalat"/>
          <w:sz w:val="24"/>
          <w:szCs w:val="24"/>
          <w:lang w:val="en-US"/>
        </w:rPr>
        <w:t>4.</w:t>
      </w:r>
      <w:r w:rsidRPr="00FF54CE">
        <w:rPr>
          <w:rFonts w:ascii="GHEA Grapalat" w:hAnsi="GHEA Grapalat"/>
          <w:sz w:val="24"/>
          <w:szCs w:val="24"/>
          <w:lang w:val="en-US"/>
        </w:rPr>
        <w:tab/>
        <w:t xml:space="preserve">A new application </w:t>
      </w:r>
      <w:proofErr w:type="gramStart"/>
      <w:r w:rsidRPr="00FF54CE">
        <w:rPr>
          <w:rFonts w:ascii="GHEA Grapalat" w:hAnsi="GHEA Grapalat"/>
          <w:sz w:val="24"/>
          <w:szCs w:val="24"/>
          <w:lang w:val="en-US"/>
        </w:rPr>
        <w:t>shall be filed</w:t>
      </w:r>
      <w:proofErr w:type="gramEnd"/>
      <w:r w:rsidRPr="00FF54CE">
        <w:rPr>
          <w:rFonts w:ascii="GHEA Grapalat" w:hAnsi="GHEA Grapalat"/>
          <w:sz w:val="24"/>
          <w:szCs w:val="24"/>
          <w:lang w:val="en-US"/>
        </w:rPr>
        <w:t xml:space="preserve"> in for each variety.</w:t>
      </w:r>
    </w:p>
    <w:p w:rsidR="006D70B6" w:rsidRPr="00FF54CE" w:rsidRDefault="006D70B6" w:rsidP="006D70B6">
      <w:pPr>
        <w:widowControl w:val="0"/>
        <w:spacing w:after="160" w:line="360" w:lineRule="auto"/>
        <w:ind w:firstLine="313"/>
        <w:rPr>
          <w:rFonts w:ascii="GHEA Grapalat" w:hAnsi="GHEA Grapalat"/>
          <w:sz w:val="24"/>
          <w:szCs w:val="24"/>
          <w:lang w:val="en-US"/>
        </w:rPr>
      </w:pPr>
    </w:p>
    <w:tbl>
      <w:tblPr>
        <w:tblW w:w="5000" w:type="pct"/>
        <w:tblCellSpacing w:w="7" w:type="dxa"/>
        <w:tblLook w:val="04A0" w:firstRow="1" w:lastRow="0" w:firstColumn="1" w:lastColumn="0" w:noHBand="0" w:noVBand="1"/>
      </w:tblPr>
      <w:tblGrid>
        <w:gridCol w:w="2046"/>
        <w:gridCol w:w="7593"/>
      </w:tblGrid>
      <w:tr w:rsidR="006D70B6" w:rsidTr="000A3368">
        <w:trPr>
          <w:tblCellSpacing w:w="7" w:type="dxa"/>
        </w:trPr>
        <w:tc>
          <w:tcPr>
            <w:tcW w:w="2025" w:type="dxa"/>
            <w:tcMar>
              <w:top w:w="15" w:type="dxa"/>
              <w:left w:w="15" w:type="dxa"/>
              <w:bottom w:w="15" w:type="dxa"/>
              <w:right w:w="15" w:type="dxa"/>
            </w:tcMar>
            <w:hideMark/>
          </w:tcPr>
          <w:p w:rsidR="006D70B6" w:rsidRDefault="00FF54CE" w:rsidP="000A3368">
            <w:pPr>
              <w:widowControl w:val="0"/>
              <w:spacing w:after="160" w:line="360" w:lineRule="auto"/>
              <w:jc w:val="center"/>
              <w:rPr>
                <w:rFonts w:ascii="GHEA Grapalat" w:hAnsi="GHEA Grapalat"/>
                <w:sz w:val="24"/>
                <w:szCs w:val="24"/>
              </w:rPr>
            </w:pPr>
            <w:r>
              <w:rPr>
                <w:rFonts w:ascii="GHEA Grapalat" w:hAnsi="GHEA Grapalat"/>
                <w:b/>
                <w:sz w:val="24"/>
                <w:szCs w:val="24"/>
              </w:rPr>
              <w:t>Article 1</w:t>
            </w:r>
            <w:r w:rsidR="006D70B6">
              <w:rPr>
                <w:rFonts w:ascii="GHEA Grapalat" w:hAnsi="GHEA Grapalat"/>
                <w:b/>
                <w:sz w:val="24"/>
                <w:szCs w:val="24"/>
              </w:rPr>
              <w:t>0.</w:t>
            </w:r>
          </w:p>
        </w:tc>
        <w:tc>
          <w:tcPr>
            <w:tcW w:w="0" w:type="auto"/>
            <w:tcMar>
              <w:top w:w="15" w:type="dxa"/>
              <w:left w:w="15" w:type="dxa"/>
              <w:bottom w:w="15" w:type="dxa"/>
              <w:right w:w="15" w:type="dxa"/>
            </w:tcMar>
            <w:hideMark/>
          </w:tcPr>
          <w:p w:rsidR="006D70B6" w:rsidRDefault="006D70B6" w:rsidP="000A3368">
            <w:pPr>
              <w:widowControl w:val="0"/>
              <w:spacing w:after="160" w:line="360" w:lineRule="auto"/>
              <w:ind w:left="88"/>
              <w:rPr>
                <w:rFonts w:ascii="GHEA Grapalat" w:hAnsi="GHEA Grapalat"/>
                <w:sz w:val="24"/>
                <w:szCs w:val="24"/>
              </w:rPr>
            </w:pPr>
            <w:r>
              <w:rPr>
                <w:rFonts w:ascii="GHEA Grapalat" w:hAnsi="GHEA Grapalat"/>
                <w:b/>
                <w:sz w:val="24"/>
                <w:szCs w:val="24"/>
              </w:rPr>
              <w:t xml:space="preserve">Right of </w:t>
            </w:r>
            <w:proofErr w:type="spellStart"/>
            <w:r>
              <w:rPr>
                <w:rFonts w:ascii="GHEA Grapalat" w:hAnsi="GHEA Grapalat"/>
                <w:b/>
                <w:sz w:val="24"/>
                <w:szCs w:val="24"/>
              </w:rPr>
              <w:t>priority</w:t>
            </w:r>
            <w:proofErr w:type="spellEnd"/>
          </w:p>
        </w:tc>
      </w:tr>
    </w:tbl>
    <w:p w:rsidR="00BB1A4D" w:rsidRPr="00FF54CE" w:rsidRDefault="006D70B6" w:rsidP="006D70B6">
      <w:pPr>
        <w:widowControl w:val="0"/>
        <w:tabs>
          <w:tab w:val="left" w:pos="567"/>
        </w:tabs>
        <w:spacing w:after="160" w:line="360" w:lineRule="auto"/>
        <w:ind w:left="567" w:hanging="567"/>
        <w:rPr>
          <w:rFonts w:ascii="GHEA Grapalat" w:hAnsi="GHEA Grapalat"/>
          <w:sz w:val="24"/>
          <w:szCs w:val="24"/>
          <w:lang w:val="en-US" w:eastAsia="en-GB" w:bidi="en-GB"/>
        </w:rPr>
      </w:pPr>
      <w:r w:rsidRPr="00FF54CE">
        <w:rPr>
          <w:rFonts w:ascii="GHEA Grapalat" w:hAnsi="GHEA Grapalat"/>
          <w:sz w:val="24"/>
          <w:szCs w:val="24"/>
          <w:lang w:val="en-US"/>
        </w:rPr>
        <w:t>1.</w:t>
      </w:r>
      <w:r w:rsidRPr="00FF54CE">
        <w:rPr>
          <w:rFonts w:ascii="GHEA Grapalat" w:hAnsi="GHEA Grapalat"/>
          <w:sz w:val="24"/>
          <w:szCs w:val="24"/>
          <w:lang w:val="en-US"/>
        </w:rPr>
        <w:tab/>
        <w:t xml:space="preserve">Everyone who has filed an application for the protection of a new variety of a plant in one of the UPOV Members shall enjoy, for a period of 12 months, a right of priority </w:t>
      </w:r>
      <w:proofErr w:type="gramStart"/>
      <w:r w:rsidRPr="00FF54CE">
        <w:rPr>
          <w:rFonts w:ascii="GHEA Grapalat" w:eastAsia="Calibri" w:hAnsi="GHEA Grapalat"/>
          <w:sz w:val="24"/>
          <w:szCs w:val="24"/>
          <w:lang w:val="en-US"/>
        </w:rPr>
        <w:t>for the purpose of</w:t>
      </w:r>
      <w:proofErr w:type="gramEnd"/>
      <w:r w:rsidRPr="00FF54CE">
        <w:rPr>
          <w:rFonts w:ascii="GHEA Grapalat" w:eastAsia="Calibri" w:hAnsi="GHEA Grapalat"/>
          <w:sz w:val="24"/>
          <w:szCs w:val="24"/>
          <w:lang w:val="en-US"/>
        </w:rPr>
        <w:t xml:space="preserve"> filing an application for the granting of a breeder</w:t>
      </w:r>
      <w:r w:rsidR="00F72B59">
        <w:rPr>
          <w:rFonts w:ascii="GHEA Grapalat" w:eastAsia="Calibri" w:hAnsi="GHEA Grapalat"/>
          <w:sz w:val="24"/>
          <w:szCs w:val="24"/>
          <w:lang w:val="en-US"/>
        </w:rPr>
        <w:t>’</w:t>
      </w:r>
      <w:r w:rsidRPr="00FF54CE">
        <w:rPr>
          <w:rFonts w:ascii="GHEA Grapalat" w:eastAsia="Calibri" w:hAnsi="GHEA Grapalat"/>
          <w:sz w:val="24"/>
          <w:szCs w:val="24"/>
          <w:lang w:val="en-US"/>
        </w:rPr>
        <w:t>s right for the same variety with the authority of another UPOV memb</w:t>
      </w:r>
      <w:r w:rsidR="000A3368" w:rsidRPr="00FF54CE">
        <w:rPr>
          <w:rFonts w:ascii="GHEA Grapalat" w:eastAsia="Calibri" w:hAnsi="GHEA Grapalat"/>
          <w:sz w:val="24"/>
          <w:szCs w:val="24"/>
          <w:lang w:val="en-US"/>
        </w:rPr>
        <w:t>er</w:t>
      </w:r>
      <w:r w:rsidR="000A3368">
        <w:rPr>
          <w:rFonts w:ascii="GHEA Grapalat" w:eastAsia="Calibri" w:hAnsi="GHEA Grapalat"/>
          <w:sz w:val="24"/>
          <w:szCs w:val="24"/>
          <w:lang w:val="en-US"/>
        </w:rPr>
        <w:t xml:space="preserve">.  </w:t>
      </w:r>
      <w:r w:rsidR="000A3368" w:rsidRPr="00FF54CE">
        <w:rPr>
          <w:rFonts w:ascii="GHEA Grapalat" w:hAnsi="GHEA Grapalat"/>
          <w:sz w:val="24"/>
          <w:szCs w:val="24"/>
          <w:lang w:val="en-US"/>
        </w:rPr>
        <w:t>Th</w:t>
      </w:r>
      <w:r w:rsidRPr="00FF54CE">
        <w:rPr>
          <w:rFonts w:ascii="GHEA Grapalat" w:hAnsi="GHEA Grapalat"/>
          <w:sz w:val="24"/>
          <w:szCs w:val="24"/>
          <w:lang w:val="en-US"/>
        </w:rPr>
        <w:t xml:space="preserve">is period </w:t>
      </w:r>
      <w:proofErr w:type="gramStart"/>
      <w:r w:rsidRPr="00FF54CE">
        <w:rPr>
          <w:rFonts w:ascii="GHEA Grapalat" w:hAnsi="GHEA Grapalat"/>
          <w:sz w:val="24"/>
          <w:szCs w:val="24"/>
          <w:lang w:val="en-US"/>
        </w:rPr>
        <w:t>shall be computed</w:t>
      </w:r>
      <w:proofErr w:type="gramEnd"/>
      <w:r w:rsidRPr="00FF54CE">
        <w:rPr>
          <w:rFonts w:ascii="GHEA Grapalat" w:hAnsi="GHEA Grapalat"/>
          <w:sz w:val="24"/>
          <w:szCs w:val="24"/>
          <w:lang w:val="en-US"/>
        </w:rPr>
        <w:t xml:space="preserve"> from the date of filing of the first application.</w:t>
      </w:r>
    </w:p>
    <w:p w:rsidR="00BB1A4D" w:rsidRPr="00FF54CE" w:rsidRDefault="006D70B6" w:rsidP="006D70B6">
      <w:pPr>
        <w:widowControl w:val="0"/>
        <w:spacing w:after="160" w:line="360" w:lineRule="auto"/>
        <w:ind w:left="567"/>
        <w:rPr>
          <w:rFonts w:ascii="GHEA Grapalat" w:hAnsi="GHEA Grapalat"/>
          <w:sz w:val="24"/>
          <w:szCs w:val="24"/>
          <w:lang w:val="en-US"/>
        </w:rPr>
      </w:pPr>
      <w:r w:rsidRPr="00FF54CE">
        <w:rPr>
          <w:rFonts w:ascii="GHEA Grapalat" w:hAnsi="GHEA Grapalat"/>
          <w:sz w:val="24"/>
          <w:szCs w:val="24"/>
          <w:lang w:val="en-US"/>
        </w:rPr>
        <w:t xml:space="preserve">The date of filing in the application shall not be computed in the period referred to in part </w:t>
      </w:r>
      <w:proofErr w:type="gramStart"/>
      <w:r w:rsidRPr="00FF54CE">
        <w:rPr>
          <w:rFonts w:ascii="GHEA Grapalat" w:hAnsi="GHEA Grapalat"/>
          <w:sz w:val="24"/>
          <w:szCs w:val="24"/>
          <w:lang w:val="en-US"/>
        </w:rPr>
        <w:t>1</w:t>
      </w:r>
      <w:proofErr w:type="gramEnd"/>
      <w:r w:rsidRPr="00FF54CE">
        <w:rPr>
          <w:rFonts w:ascii="GHEA Grapalat" w:hAnsi="GHEA Grapalat"/>
          <w:sz w:val="24"/>
          <w:szCs w:val="24"/>
          <w:lang w:val="en-US"/>
        </w:rPr>
        <w:t xml:space="preserve"> of this Article.</w:t>
      </w:r>
    </w:p>
    <w:p w:rsidR="00BB1A4D" w:rsidRPr="00FF54CE" w:rsidRDefault="006D70B6" w:rsidP="006D70B6">
      <w:pPr>
        <w:widowControl w:val="0"/>
        <w:tabs>
          <w:tab w:val="left" w:pos="567"/>
        </w:tabs>
        <w:spacing w:after="160" w:line="360" w:lineRule="auto"/>
        <w:ind w:left="567" w:hanging="567"/>
        <w:rPr>
          <w:rFonts w:ascii="GHEA Grapalat" w:hAnsi="GHEA Grapalat"/>
          <w:sz w:val="24"/>
          <w:szCs w:val="24"/>
          <w:lang w:val="en-US"/>
        </w:rPr>
      </w:pPr>
      <w:r w:rsidRPr="00FF54CE">
        <w:rPr>
          <w:rFonts w:ascii="GHEA Grapalat" w:hAnsi="GHEA Grapalat"/>
          <w:sz w:val="24"/>
          <w:szCs w:val="24"/>
          <w:lang w:val="en-US"/>
        </w:rPr>
        <w:t>2.</w:t>
      </w:r>
      <w:r w:rsidRPr="00FF54CE">
        <w:rPr>
          <w:rFonts w:ascii="GHEA Grapalat" w:hAnsi="GHEA Grapalat"/>
          <w:sz w:val="24"/>
          <w:szCs w:val="24"/>
          <w:lang w:val="en-US"/>
        </w:rPr>
        <w:tab/>
        <w:t xml:space="preserve">In order to enjoy the right of priority, the breeder </w:t>
      </w:r>
      <w:proofErr w:type="gramStart"/>
      <w:r w:rsidRPr="00FF54CE">
        <w:rPr>
          <w:rFonts w:ascii="GHEA Grapalat" w:hAnsi="GHEA Grapalat"/>
          <w:sz w:val="24"/>
          <w:szCs w:val="24"/>
          <w:lang w:val="en-US"/>
        </w:rPr>
        <w:t>must, in the application filed with the authority, include</w:t>
      </w:r>
      <w:proofErr w:type="gramEnd"/>
      <w:r w:rsidRPr="00FF54CE">
        <w:rPr>
          <w:rFonts w:ascii="GHEA Grapalat" w:hAnsi="GHEA Grapalat"/>
          <w:sz w:val="24"/>
          <w:szCs w:val="24"/>
          <w:lang w:val="en-US"/>
        </w:rPr>
        <w:t xml:space="preserve"> information about the priority of the first applicati</w:t>
      </w:r>
      <w:r w:rsidR="000A3368" w:rsidRPr="00FF54CE">
        <w:rPr>
          <w:rFonts w:ascii="GHEA Grapalat" w:hAnsi="GHEA Grapalat"/>
          <w:sz w:val="24"/>
          <w:szCs w:val="24"/>
          <w:lang w:val="en-US"/>
        </w:rPr>
        <w:t>on</w:t>
      </w:r>
      <w:r w:rsidR="000A3368">
        <w:rPr>
          <w:rFonts w:ascii="GHEA Grapalat" w:hAnsi="GHEA Grapalat"/>
          <w:sz w:val="24"/>
          <w:szCs w:val="24"/>
          <w:lang w:val="en-US"/>
        </w:rPr>
        <w:t xml:space="preserve">.  </w:t>
      </w:r>
      <w:proofErr w:type="gramStart"/>
      <w:r w:rsidR="000A3368" w:rsidRPr="00FF54CE">
        <w:rPr>
          <w:rFonts w:ascii="GHEA Grapalat" w:hAnsi="GHEA Grapalat"/>
          <w:sz w:val="24"/>
          <w:szCs w:val="24"/>
          <w:lang w:val="en-US"/>
        </w:rPr>
        <w:t>Th</w:t>
      </w:r>
      <w:r w:rsidRPr="00FF54CE">
        <w:rPr>
          <w:rFonts w:ascii="GHEA Grapalat" w:hAnsi="GHEA Grapalat"/>
          <w:sz w:val="24"/>
          <w:szCs w:val="24"/>
          <w:lang w:val="en-US"/>
        </w:rPr>
        <w:t>e applicant shall be obliged to furnish, within a period of not less than three months from the date of filling in the application, copies of the documents of the first application, validated by the authority having issued the first application, as well as samples or other evidence that the variety which is the subject matter of both applications is the same.</w:t>
      </w:r>
      <w:proofErr w:type="gramEnd"/>
    </w:p>
    <w:p w:rsidR="00BB1A4D" w:rsidRDefault="006D70B6" w:rsidP="006D70B6">
      <w:pPr>
        <w:widowControl w:val="0"/>
        <w:tabs>
          <w:tab w:val="left" w:pos="567"/>
        </w:tabs>
        <w:spacing w:after="160" w:line="360" w:lineRule="auto"/>
        <w:ind w:left="567" w:hanging="567"/>
        <w:rPr>
          <w:rFonts w:ascii="GHEA Grapalat" w:eastAsiaTheme="minorHAnsi" w:hAnsi="GHEA Grapalat" w:cstheme="minorBidi"/>
          <w:sz w:val="24"/>
          <w:szCs w:val="24"/>
          <w:lang w:val="en-GB"/>
        </w:rPr>
      </w:pPr>
      <w:r w:rsidRPr="00FF54CE">
        <w:rPr>
          <w:rFonts w:ascii="GHEA Grapalat" w:hAnsi="GHEA Grapalat"/>
          <w:sz w:val="24"/>
          <w:szCs w:val="24"/>
          <w:lang w:val="en-US"/>
        </w:rPr>
        <w:t>3.</w:t>
      </w:r>
      <w:r w:rsidRPr="00FF54CE">
        <w:rPr>
          <w:rFonts w:ascii="GHEA Grapalat" w:hAnsi="GHEA Grapalat"/>
          <w:sz w:val="24"/>
          <w:szCs w:val="24"/>
          <w:lang w:val="en-US"/>
        </w:rPr>
        <w:tab/>
        <w:t>Filing of a new application or the publication or use of the variety within the period prescribed by part 1 of this Article may not constitute a ground for rejecting the application, as well as may not give rise to any third</w:t>
      </w:r>
      <w:r w:rsidR="00FF54CE">
        <w:rPr>
          <w:rFonts w:ascii="GHEA Grapalat" w:hAnsi="GHEA Grapalat"/>
          <w:sz w:val="24"/>
          <w:szCs w:val="24"/>
          <w:lang w:val="en-US"/>
        </w:rPr>
        <w:t>-</w:t>
      </w:r>
      <w:r w:rsidRPr="00FF54CE">
        <w:rPr>
          <w:rFonts w:ascii="GHEA Grapalat" w:hAnsi="GHEA Grapalat"/>
          <w:sz w:val="24"/>
          <w:szCs w:val="24"/>
          <w:lang w:val="en-US"/>
        </w:rPr>
        <w:t>party right.</w:t>
      </w:r>
    </w:p>
    <w:p w:rsidR="006D70B6" w:rsidRDefault="006D70B6" w:rsidP="006D70B6">
      <w:pPr>
        <w:pStyle w:val="Inf6normal"/>
        <w:tabs>
          <w:tab w:val="clear" w:pos="426"/>
          <w:tab w:val="left" w:pos="630"/>
        </w:tabs>
        <w:spacing w:line="360" w:lineRule="auto"/>
        <w:ind w:left="540" w:hanging="540"/>
        <w:rPr>
          <w:rFonts w:ascii="GHEA Grapalat" w:hAnsi="GHEA Grapalat"/>
          <w:sz w:val="24"/>
          <w:szCs w:val="24"/>
        </w:rPr>
      </w:pPr>
      <w:r>
        <w:rPr>
          <w:rFonts w:ascii="GHEA Grapalat" w:hAnsi="GHEA Grapalat"/>
          <w:sz w:val="24"/>
          <w:szCs w:val="24"/>
        </w:rPr>
        <w:t xml:space="preserve">4. </w:t>
      </w:r>
      <w:r>
        <w:rPr>
          <w:rFonts w:ascii="GHEA Grapalat" w:hAnsi="GHEA Grapalat"/>
          <w:sz w:val="24"/>
          <w:szCs w:val="24"/>
        </w:rPr>
        <w:tab/>
        <w:t xml:space="preserve">The breeder </w:t>
      </w:r>
      <w:proofErr w:type="gramStart"/>
      <w:r>
        <w:rPr>
          <w:rFonts w:ascii="GHEA Grapalat" w:hAnsi="GHEA Grapalat"/>
          <w:sz w:val="24"/>
          <w:szCs w:val="24"/>
        </w:rPr>
        <w:t>shall be allowed</w:t>
      </w:r>
      <w:proofErr w:type="gramEnd"/>
      <w:r>
        <w:rPr>
          <w:rFonts w:ascii="GHEA Grapalat" w:hAnsi="GHEA Grapalat"/>
          <w:sz w:val="24"/>
          <w:szCs w:val="24"/>
        </w:rPr>
        <w:t xml:space="preserve"> a period of two years after the expiration of the period of priority or, where the first application is rejected or withdrawn, an appropriat</w:t>
      </w:r>
      <w:r w:rsidR="00883F48">
        <w:rPr>
          <w:rFonts w:ascii="GHEA Grapalat" w:hAnsi="GHEA Grapalat"/>
          <w:sz w:val="24"/>
          <w:szCs w:val="24"/>
        </w:rPr>
        <w:t>e time, after such rejection or</w:t>
      </w:r>
      <w:r>
        <w:rPr>
          <w:rFonts w:ascii="GHEA Grapalat" w:hAnsi="GHEA Grapalat"/>
          <w:sz w:val="24"/>
          <w:szCs w:val="24"/>
        </w:rPr>
        <w:t xml:space="preserve"> withdrawal, in which to furnish, to the authority, any necessary information, document or material required for the purpose of the examination under Article</w:t>
      </w:r>
      <w:r>
        <w:rPr>
          <w:rFonts w:ascii="Calibri" w:hAnsi="Calibri" w:cs="Calibri"/>
          <w:sz w:val="24"/>
          <w:szCs w:val="24"/>
        </w:rPr>
        <w:t> </w:t>
      </w:r>
      <w:r>
        <w:rPr>
          <w:rFonts w:ascii="GHEA Grapalat" w:hAnsi="GHEA Grapalat"/>
          <w:sz w:val="24"/>
          <w:szCs w:val="24"/>
        </w:rPr>
        <w:t>11.</w:t>
      </w:r>
    </w:p>
    <w:tbl>
      <w:tblPr>
        <w:tblW w:w="5000" w:type="pct"/>
        <w:tblCellSpacing w:w="7" w:type="dxa"/>
        <w:tblLook w:val="04A0" w:firstRow="1" w:lastRow="0" w:firstColumn="1" w:lastColumn="0" w:noHBand="0" w:noVBand="1"/>
      </w:tblPr>
      <w:tblGrid>
        <w:gridCol w:w="2046"/>
        <w:gridCol w:w="7593"/>
      </w:tblGrid>
      <w:tr w:rsidR="006D70B6" w:rsidRPr="00F44137" w:rsidTr="000A3368">
        <w:trPr>
          <w:tblCellSpacing w:w="7" w:type="dxa"/>
        </w:trPr>
        <w:tc>
          <w:tcPr>
            <w:tcW w:w="2025" w:type="dxa"/>
            <w:tcMar>
              <w:top w:w="15" w:type="dxa"/>
              <w:left w:w="15" w:type="dxa"/>
              <w:bottom w:w="15" w:type="dxa"/>
              <w:right w:w="15" w:type="dxa"/>
            </w:tcMar>
          </w:tcPr>
          <w:p w:rsidR="00BB1A4D" w:rsidRPr="00FF54CE" w:rsidRDefault="00BB1A4D" w:rsidP="000A3368">
            <w:pPr>
              <w:widowControl w:val="0"/>
              <w:spacing w:after="160" w:line="360" w:lineRule="auto"/>
              <w:jc w:val="center"/>
              <w:rPr>
                <w:rFonts w:ascii="GHEA Grapalat" w:hAnsi="GHEA Grapalat"/>
                <w:b/>
                <w:sz w:val="24"/>
                <w:szCs w:val="24"/>
                <w:lang w:val="en-US"/>
              </w:rPr>
            </w:pPr>
          </w:p>
          <w:p w:rsidR="006D70B6" w:rsidRDefault="00FF54CE" w:rsidP="000A3368">
            <w:pPr>
              <w:widowControl w:val="0"/>
              <w:spacing w:after="160" w:line="360" w:lineRule="auto"/>
              <w:jc w:val="center"/>
              <w:rPr>
                <w:rFonts w:ascii="GHEA Grapalat" w:hAnsi="GHEA Grapalat"/>
                <w:sz w:val="24"/>
                <w:szCs w:val="24"/>
              </w:rPr>
            </w:pPr>
            <w:r>
              <w:rPr>
                <w:rFonts w:ascii="GHEA Grapalat" w:hAnsi="GHEA Grapalat"/>
                <w:b/>
                <w:sz w:val="24"/>
                <w:szCs w:val="24"/>
              </w:rPr>
              <w:t>Article 1</w:t>
            </w:r>
            <w:r w:rsidR="006D70B6">
              <w:rPr>
                <w:rFonts w:ascii="GHEA Grapalat" w:hAnsi="GHEA Grapalat"/>
                <w:b/>
                <w:sz w:val="24"/>
                <w:szCs w:val="24"/>
              </w:rPr>
              <w:t>1.</w:t>
            </w:r>
          </w:p>
        </w:tc>
        <w:tc>
          <w:tcPr>
            <w:tcW w:w="0" w:type="auto"/>
            <w:tcMar>
              <w:top w:w="15" w:type="dxa"/>
              <w:left w:w="15" w:type="dxa"/>
              <w:bottom w:w="15" w:type="dxa"/>
              <w:right w:w="15" w:type="dxa"/>
            </w:tcMar>
          </w:tcPr>
          <w:p w:rsidR="00BB1A4D" w:rsidRPr="00FF54CE" w:rsidRDefault="00BB1A4D" w:rsidP="000A3368">
            <w:pPr>
              <w:widowControl w:val="0"/>
              <w:spacing w:after="160" w:line="360" w:lineRule="auto"/>
              <w:ind w:left="88"/>
              <w:rPr>
                <w:rFonts w:ascii="GHEA Grapalat" w:eastAsiaTheme="minorHAnsi" w:hAnsi="GHEA Grapalat" w:cstheme="minorBidi"/>
                <w:b/>
                <w:sz w:val="24"/>
                <w:szCs w:val="24"/>
                <w:lang w:val="en-US"/>
              </w:rPr>
            </w:pPr>
          </w:p>
          <w:p w:rsidR="006D70B6" w:rsidRPr="00FF54CE" w:rsidRDefault="006D70B6" w:rsidP="000A3368">
            <w:pPr>
              <w:widowControl w:val="0"/>
              <w:spacing w:after="160" w:line="360" w:lineRule="auto"/>
              <w:ind w:left="88"/>
              <w:rPr>
                <w:rFonts w:ascii="GHEA Grapalat" w:hAnsi="GHEA Grapalat"/>
                <w:sz w:val="24"/>
                <w:szCs w:val="24"/>
                <w:lang w:val="en-US"/>
              </w:rPr>
            </w:pPr>
            <w:r w:rsidRPr="00FF54CE">
              <w:rPr>
                <w:rFonts w:ascii="GHEA Grapalat" w:hAnsi="GHEA Grapalat"/>
                <w:b/>
                <w:sz w:val="24"/>
                <w:szCs w:val="24"/>
                <w:lang w:val="en-US"/>
              </w:rPr>
              <w:t>Granting of the breeder</w:t>
            </w:r>
            <w:r w:rsidR="00F72B59">
              <w:rPr>
                <w:rFonts w:ascii="GHEA Grapalat" w:hAnsi="GHEA Grapalat"/>
                <w:b/>
                <w:sz w:val="24"/>
                <w:szCs w:val="24"/>
                <w:lang w:val="en-US"/>
              </w:rPr>
              <w:t>’</w:t>
            </w:r>
            <w:r w:rsidRPr="00FF54CE">
              <w:rPr>
                <w:rFonts w:ascii="GHEA Grapalat" w:hAnsi="GHEA Grapalat"/>
                <w:b/>
                <w:sz w:val="24"/>
                <w:szCs w:val="24"/>
                <w:lang w:val="en-US"/>
              </w:rPr>
              <w:t>s right</w:t>
            </w:r>
          </w:p>
        </w:tc>
      </w:tr>
    </w:tbl>
    <w:p w:rsidR="00BB1A4D" w:rsidRDefault="006D70B6" w:rsidP="006D70B6">
      <w:pPr>
        <w:widowControl w:val="0"/>
        <w:tabs>
          <w:tab w:val="left" w:pos="567"/>
        </w:tabs>
        <w:spacing w:after="160" w:line="360" w:lineRule="auto"/>
        <w:ind w:left="567" w:hanging="567"/>
        <w:rPr>
          <w:rFonts w:ascii="GHEA Grapalat" w:hAnsi="GHEA Grapalat"/>
          <w:sz w:val="24"/>
          <w:szCs w:val="24"/>
          <w:lang w:val="en-GB" w:eastAsia="en-GB" w:bidi="en-GB"/>
        </w:rPr>
      </w:pPr>
      <w:r w:rsidRPr="00FF54CE">
        <w:rPr>
          <w:rFonts w:ascii="GHEA Grapalat" w:hAnsi="GHEA Grapalat"/>
          <w:sz w:val="24"/>
          <w:szCs w:val="24"/>
          <w:lang w:val="en-US"/>
        </w:rPr>
        <w:t>1.</w:t>
      </w:r>
      <w:r w:rsidRPr="00FF54CE">
        <w:rPr>
          <w:rFonts w:ascii="GHEA Grapalat" w:hAnsi="GHEA Grapalat"/>
          <w:sz w:val="24"/>
          <w:szCs w:val="24"/>
          <w:lang w:val="en-US"/>
        </w:rPr>
        <w:tab/>
        <w:t>The decision on granting or rejecting the breeder</w:t>
      </w:r>
      <w:r w:rsidR="00F72B59">
        <w:rPr>
          <w:rFonts w:ascii="GHEA Grapalat" w:hAnsi="GHEA Grapalat"/>
          <w:sz w:val="24"/>
          <w:szCs w:val="24"/>
          <w:lang w:val="en-US"/>
        </w:rPr>
        <w:t>’</w:t>
      </w:r>
      <w:r w:rsidRPr="00FF54CE">
        <w:rPr>
          <w:rFonts w:ascii="GHEA Grapalat" w:hAnsi="GHEA Grapalat"/>
          <w:sz w:val="24"/>
          <w:szCs w:val="24"/>
          <w:lang w:val="en-US"/>
        </w:rPr>
        <w:t xml:space="preserve">s right shall be rendered within a period of one month following the examination for compliance with the requirements for legal protection of new varieties of plants, provided for by </w:t>
      </w:r>
      <w:r w:rsidR="00FF54CE" w:rsidRPr="00FF54CE">
        <w:rPr>
          <w:rFonts w:ascii="GHEA Grapalat" w:hAnsi="GHEA Grapalat"/>
          <w:sz w:val="24"/>
          <w:szCs w:val="24"/>
          <w:lang w:val="en-US"/>
        </w:rPr>
        <w:t>Articles</w:t>
      </w:r>
      <w:r w:rsidR="00FF54CE">
        <w:rPr>
          <w:rFonts w:ascii="GHEA Grapalat" w:hAnsi="GHEA Grapalat"/>
          <w:sz w:val="24"/>
          <w:szCs w:val="24"/>
          <w:lang w:val="en-US"/>
        </w:rPr>
        <w:t> </w:t>
      </w:r>
      <w:r w:rsidR="00FF54CE" w:rsidRPr="00FF54CE">
        <w:rPr>
          <w:rFonts w:ascii="GHEA Grapalat" w:hAnsi="GHEA Grapalat"/>
          <w:sz w:val="24"/>
          <w:szCs w:val="24"/>
          <w:lang w:val="en-US"/>
        </w:rPr>
        <w:t>4</w:t>
      </w:r>
      <w:r w:rsidRPr="00FF54CE">
        <w:rPr>
          <w:rFonts w:ascii="GHEA Grapalat" w:hAnsi="GHEA Grapalat"/>
          <w:sz w:val="24"/>
          <w:szCs w:val="24"/>
          <w:lang w:val="en-US"/>
        </w:rPr>
        <w:t xml:space="preserve"> to 8 of this L</w:t>
      </w:r>
      <w:r w:rsidR="000A3368" w:rsidRPr="00FF54CE">
        <w:rPr>
          <w:rFonts w:ascii="GHEA Grapalat" w:hAnsi="GHEA Grapalat"/>
          <w:sz w:val="24"/>
          <w:szCs w:val="24"/>
          <w:lang w:val="en-US"/>
        </w:rPr>
        <w:t>aw</w:t>
      </w:r>
      <w:r w:rsidR="000A3368">
        <w:rPr>
          <w:rFonts w:ascii="GHEA Grapalat" w:hAnsi="GHEA Grapalat"/>
          <w:sz w:val="24"/>
          <w:szCs w:val="24"/>
          <w:lang w:val="en-US"/>
        </w:rPr>
        <w:t xml:space="preserve">.  </w:t>
      </w:r>
      <w:r w:rsidR="000A3368" w:rsidRPr="00FF54CE">
        <w:rPr>
          <w:rFonts w:ascii="GHEA Grapalat" w:hAnsi="GHEA Grapalat"/>
          <w:sz w:val="24"/>
          <w:szCs w:val="24"/>
          <w:lang w:val="en-US"/>
        </w:rPr>
        <w:t>In</w:t>
      </w:r>
      <w:r w:rsidRPr="00FF54CE">
        <w:rPr>
          <w:rFonts w:ascii="GHEA Grapalat" w:hAnsi="GHEA Grapalat"/>
          <w:sz w:val="24"/>
          <w:szCs w:val="24"/>
          <w:lang w:val="en-US"/>
        </w:rPr>
        <w:t xml:space="preserve"> the course of the examination, the authority may grow the variety or carry out necessary tests, cause the growing of the variety or the carrying out of other tests, or take into account the results of </w:t>
      </w:r>
      <w:proofErr w:type="gramStart"/>
      <w:r w:rsidRPr="00FF54CE">
        <w:rPr>
          <w:rFonts w:ascii="GHEA Grapalat" w:hAnsi="GHEA Grapalat"/>
          <w:sz w:val="24"/>
          <w:szCs w:val="24"/>
          <w:lang w:val="en-US"/>
        </w:rPr>
        <w:t>tests which</w:t>
      </w:r>
      <w:proofErr w:type="gramEnd"/>
      <w:r w:rsidRPr="00FF54CE">
        <w:rPr>
          <w:rFonts w:ascii="GHEA Grapalat" w:hAnsi="GHEA Grapalat"/>
          <w:sz w:val="24"/>
          <w:szCs w:val="24"/>
          <w:lang w:val="en-US"/>
        </w:rPr>
        <w:t xml:space="preserve"> have already been carried out.</w:t>
      </w:r>
    </w:p>
    <w:p w:rsidR="00BB1A4D" w:rsidRPr="00FF54CE" w:rsidRDefault="006D70B6" w:rsidP="006D70B6">
      <w:pPr>
        <w:widowControl w:val="0"/>
        <w:tabs>
          <w:tab w:val="left" w:pos="567"/>
        </w:tabs>
        <w:spacing w:after="160" w:line="360" w:lineRule="auto"/>
        <w:ind w:left="567" w:hanging="567"/>
        <w:rPr>
          <w:rFonts w:ascii="GHEA Grapalat" w:hAnsi="GHEA Grapalat"/>
          <w:sz w:val="24"/>
          <w:szCs w:val="24"/>
          <w:lang w:val="en-US"/>
        </w:rPr>
      </w:pPr>
      <w:r w:rsidRPr="00FF54CE">
        <w:rPr>
          <w:rFonts w:ascii="GHEA Grapalat" w:hAnsi="GHEA Grapalat"/>
          <w:sz w:val="24"/>
          <w:szCs w:val="24"/>
          <w:lang w:val="en-US"/>
        </w:rPr>
        <w:t>2.</w:t>
      </w:r>
      <w:r w:rsidRPr="00FF54CE">
        <w:rPr>
          <w:rFonts w:ascii="GHEA Grapalat" w:hAnsi="GHEA Grapalat"/>
          <w:sz w:val="24"/>
          <w:szCs w:val="24"/>
          <w:lang w:val="en-US"/>
        </w:rPr>
        <w:tab/>
        <w:t>For the purposes of carrying out tests and examinations, the authority may require the breeder to furnish the necessary information, documents or materials deriving from this Law.</w:t>
      </w:r>
    </w:p>
    <w:p w:rsidR="00BB1A4D" w:rsidRDefault="006D70B6" w:rsidP="006D70B6">
      <w:pPr>
        <w:widowControl w:val="0"/>
        <w:tabs>
          <w:tab w:val="left" w:pos="567"/>
        </w:tabs>
        <w:spacing w:after="160" w:line="360" w:lineRule="auto"/>
        <w:ind w:left="567" w:hanging="567"/>
        <w:rPr>
          <w:rFonts w:ascii="GHEA Grapalat" w:eastAsiaTheme="minorHAnsi" w:hAnsi="GHEA Grapalat" w:cstheme="minorBidi"/>
          <w:sz w:val="24"/>
          <w:szCs w:val="24"/>
          <w:lang w:val="en-GB"/>
        </w:rPr>
      </w:pPr>
      <w:r w:rsidRPr="00FF54CE">
        <w:rPr>
          <w:rFonts w:ascii="GHEA Grapalat" w:hAnsi="GHEA Grapalat"/>
          <w:sz w:val="24"/>
          <w:szCs w:val="24"/>
          <w:lang w:val="en-US"/>
        </w:rPr>
        <w:lastRenderedPageBreak/>
        <w:t>3.</w:t>
      </w:r>
      <w:r w:rsidRPr="00FF54CE">
        <w:rPr>
          <w:rFonts w:ascii="GHEA Grapalat" w:hAnsi="GHEA Grapalat"/>
          <w:sz w:val="24"/>
          <w:szCs w:val="24"/>
          <w:lang w:val="en-US"/>
        </w:rPr>
        <w:tab/>
        <w:t>The granting of the breeder</w:t>
      </w:r>
      <w:r w:rsidR="00F72B59">
        <w:rPr>
          <w:rFonts w:ascii="GHEA Grapalat" w:hAnsi="GHEA Grapalat"/>
          <w:sz w:val="24"/>
          <w:szCs w:val="24"/>
          <w:lang w:val="en-US"/>
        </w:rPr>
        <w:t>’</w:t>
      </w:r>
      <w:r w:rsidRPr="00FF54CE">
        <w:rPr>
          <w:rFonts w:ascii="GHEA Grapalat" w:hAnsi="GHEA Grapalat"/>
          <w:sz w:val="24"/>
          <w:szCs w:val="24"/>
          <w:lang w:val="en-US"/>
        </w:rPr>
        <w:t xml:space="preserve">s right may not be rejected, or this right may not be terminated by the authority on the ground of not granting previously the protection of the variety, rejecting the protection or expiration of the time limit thereof in another state or intergovernmental </w:t>
      </w:r>
      <w:proofErr w:type="spellStart"/>
      <w:r w:rsidRPr="00FF54CE">
        <w:rPr>
          <w:rFonts w:ascii="GHEA Grapalat" w:hAnsi="GHEA Grapalat"/>
          <w:sz w:val="24"/>
          <w:szCs w:val="24"/>
          <w:lang w:val="en-US"/>
        </w:rPr>
        <w:t>organisation</w:t>
      </w:r>
      <w:proofErr w:type="spellEnd"/>
      <w:r w:rsidRPr="00FF54CE">
        <w:rPr>
          <w:rFonts w:ascii="GHEA Grapalat" w:hAnsi="GHEA Grapalat"/>
          <w:sz w:val="24"/>
          <w:szCs w:val="24"/>
          <w:lang w:val="en-US"/>
        </w:rPr>
        <w:t>.</w:t>
      </w:r>
    </w:p>
    <w:p w:rsidR="006D70B6" w:rsidRPr="00FF54CE" w:rsidRDefault="006D70B6" w:rsidP="006D70B6">
      <w:pPr>
        <w:widowControl w:val="0"/>
        <w:spacing w:after="160" w:line="360" w:lineRule="auto"/>
        <w:ind w:firstLine="313"/>
        <w:rPr>
          <w:rFonts w:ascii="GHEA Grapalat" w:hAnsi="GHEA Grapalat"/>
          <w:sz w:val="24"/>
          <w:szCs w:val="24"/>
          <w:lang w:val="en-US"/>
        </w:rPr>
      </w:pPr>
    </w:p>
    <w:tbl>
      <w:tblPr>
        <w:tblW w:w="5000" w:type="pct"/>
        <w:tblCellSpacing w:w="7" w:type="dxa"/>
        <w:tblLook w:val="04A0" w:firstRow="1" w:lastRow="0" w:firstColumn="1" w:lastColumn="0" w:noHBand="0" w:noVBand="1"/>
      </w:tblPr>
      <w:tblGrid>
        <w:gridCol w:w="2046"/>
        <w:gridCol w:w="7593"/>
      </w:tblGrid>
      <w:tr w:rsidR="006D70B6" w:rsidTr="000A3368">
        <w:trPr>
          <w:tblCellSpacing w:w="7" w:type="dxa"/>
        </w:trPr>
        <w:tc>
          <w:tcPr>
            <w:tcW w:w="2025" w:type="dxa"/>
            <w:tcMar>
              <w:top w:w="15" w:type="dxa"/>
              <w:left w:w="15" w:type="dxa"/>
              <w:bottom w:w="15" w:type="dxa"/>
              <w:right w:w="15" w:type="dxa"/>
            </w:tcMar>
            <w:hideMark/>
          </w:tcPr>
          <w:p w:rsidR="006D70B6" w:rsidRDefault="00FF54CE" w:rsidP="000A3368">
            <w:pPr>
              <w:widowControl w:val="0"/>
              <w:spacing w:after="160" w:line="360" w:lineRule="auto"/>
              <w:jc w:val="center"/>
              <w:rPr>
                <w:rFonts w:ascii="GHEA Grapalat" w:hAnsi="GHEA Grapalat"/>
                <w:sz w:val="24"/>
                <w:szCs w:val="24"/>
              </w:rPr>
            </w:pPr>
            <w:r>
              <w:rPr>
                <w:rFonts w:ascii="GHEA Grapalat" w:hAnsi="GHEA Grapalat"/>
                <w:b/>
                <w:sz w:val="24"/>
                <w:szCs w:val="24"/>
              </w:rPr>
              <w:t>Article 1</w:t>
            </w:r>
            <w:r w:rsidR="006D70B6">
              <w:rPr>
                <w:rFonts w:ascii="GHEA Grapalat" w:hAnsi="GHEA Grapalat"/>
                <w:b/>
                <w:sz w:val="24"/>
                <w:szCs w:val="24"/>
              </w:rPr>
              <w:t>2.</w:t>
            </w:r>
          </w:p>
        </w:tc>
        <w:tc>
          <w:tcPr>
            <w:tcW w:w="0" w:type="auto"/>
            <w:tcMar>
              <w:top w:w="15" w:type="dxa"/>
              <w:left w:w="15" w:type="dxa"/>
              <w:bottom w:w="15" w:type="dxa"/>
              <w:right w:w="15" w:type="dxa"/>
            </w:tcMar>
            <w:hideMark/>
          </w:tcPr>
          <w:p w:rsidR="006D70B6" w:rsidRDefault="006D70B6" w:rsidP="000A3368">
            <w:pPr>
              <w:widowControl w:val="0"/>
              <w:spacing w:after="160" w:line="360" w:lineRule="auto"/>
              <w:ind w:left="88"/>
              <w:rPr>
                <w:rFonts w:ascii="GHEA Grapalat" w:hAnsi="GHEA Grapalat"/>
                <w:sz w:val="24"/>
                <w:szCs w:val="24"/>
              </w:rPr>
            </w:pPr>
            <w:proofErr w:type="spellStart"/>
            <w:r>
              <w:rPr>
                <w:rFonts w:ascii="GHEA Grapalat" w:hAnsi="GHEA Grapalat"/>
                <w:b/>
                <w:sz w:val="24"/>
                <w:szCs w:val="24"/>
              </w:rPr>
              <w:t>Provisional</w:t>
            </w:r>
            <w:proofErr w:type="spellEnd"/>
            <w:r>
              <w:rPr>
                <w:rFonts w:ascii="GHEA Grapalat" w:hAnsi="GHEA Grapalat"/>
                <w:b/>
                <w:sz w:val="24"/>
                <w:szCs w:val="24"/>
              </w:rPr>
              <w:t xml:space="preserve"> protection</w:t>
            </w:r>
          </w:p>
        </w:tc>
      </w:tr>
    </w:tbl>
    <w:p w:rsidR="00BB1A4D" w:rsidRDefault="006D70B6" w:rsidP="006D70B6">
      <w:pPr>
        <w:widowControl w:val="0"/>
        <w:tabs>
          <w:tab w:val="left" w:pos="90"/>
        </w:tabs>
        <w:spacing w:after="160" w:line="360" w:lineRule="auto"/>
        <w:ind w:left="630" w:hanging="567"/>
        <w:rPr>
          <w:rFonts w:ascii="GHEA Grapalat" w:hAnsi="GHEA Grapalat"/>
          <w:sz w:val="24"/>
          <w:szCs w:val="24"/>
          <w:lang w:val="en-GB" w:eastAsia="en-GB" w:bidi="en-GB"/>
        </w:rPr>
      </w:pPr>
      <w:r w:rsidRPr="00FF54CE">
        <w:rPr>
          <w:rFonts w:ascii="GHEA Grapalat" w:hAnsi="GHEA Grapalat"/>
          <w:sz w:val="24"/>
          <w:szCs w:val="24"/>
          <w:lang w:val="en-US"/>
        </w:rPr>
        <w:t>1.</w:t>
      </w:r>
      <w:r w:rsidRPr="00FF54CE">
        <w:rPr>
          <w:rFonts w:ascii="GHEA Grapalat" w:hAnsi="GHEA Grapalat"/>
          <w:sz w:val="24"/>
          <w:szCs w:val="24"/>
          <w:lang w:val="en-US"/>
        </w:rPr>
        <w:tab/>
        <w:t xml:space="preserve">With a view to protecting the interests of the breeder, the breeder </w:t>
      </w:r>
      <w:proofErr w:type="gramStart"/>
      <w:r w:rsidRPr="00FF54CE">
        <w:rPr>
          <w:rFonts w:ascii="GHEA Grapalat" w:hAnsi="GHEA Grapalat"/>
          <w:sz w:val="24"/>
          <w:szCs w:val="24"/>
          <w:lang w:val="en-US"/>
        </w:rPr>
        <w:t>shall be provided</w:t>
      </w:r>
      <w:proofErr w:type="gramEnd"/>
      <w:r w:rsidRPr="00FF54CE">
        <w:rPr>
          <w:rFonts w:ascii="GHEA Grapalat" w:hAnsi="GHEA Grapalat"/>
          <w:sz w:val="24"/>
          <w:szCs w:val="24"/>
          <w:lang w:val="en-US"/>
        </w:rPr>
        <w:t xml:space="preserve"> provisional protection of breeder</w:t>
      </w:r>
      <w:r w:rsidR="00F72B59">
        <w:rPr>
          <w:rFonts w:ascii="GHEA Grapalat" w:hAnsi="GHEA Grapalat"/>
          <w:sz w:val="24"/>
          <w:szCs w:val="24"/>
          <w:lang w:val="en-US"/>
        </w:rPr>
        <w:t>’</w:t>
      </w:r>
      <w:r w:rsidRPr="00FF54CE">
        <w:rPr>
          <w:rFonts w:ascii="GHEA Grapalat" w:hAnsi="GHEA Grapalat"/>
          <w:sz w:val="24"/>
          <w:szCs w:val="24"/>
          <w:lang w:val="en-US"/>
        </w:rPr>
        <w:t>s rights during the period between the filing of the application for the grant of a breeder</w:t>
      </w:r>
      <w:r w:rsidR="00F72B59">
        <w:rPr>
          <w:rFonts w:ascii="GHEA Grapalat" w:hAnsi="GHEA Grapalat"/>
          <w:sz w:val="24"/>
          <w:szCs w:val="24"/>
          <w:lang w:val="en-US"/>
        </w:rPr>
        <w:t>’</w:t>
      </w:r>
      <w:r w:rsidRPr="00FF54CE">
        <w:rPr>
          <w:rFonts w:ascii="GHEA Grapalat" w:hAnsi="GHEA Grapalat"/>
          <w:sz w:val="24"/>
          <w:szCs w:val="24"/>
          <w:lang w:val="en-US"/>
        </w:rPr>
        <w:t>s right and the grant of the breeder</w:t>
      </w:r>
      <w:r w:rsidR="00F72B59">
        <w:rPr>
          <w:rFonts w:ascii="GHEA Grapalat" w:hAnsi="GHEA Grapalat"/>
          <w:sz w:val="24"/>
          <w:szCs w:val="24"/>
          <w:lang w:val="en-US"/>
        </w:rPr>
        <w:t>’</w:t>
      </w:r>
      <w:r w:rsidRPr="00FF54CE">
        <w:rPr>
          <w:rFonts w:ascii="GHEA Grapalat" w:hAnsi="GHEA Grapalat"/>
          <w:sz w:val="24"/>
          <w:szCs w:val="24"/>
          <w:lang w:val="en-US"/>
        </w:rPr>
        <w:t>s right.</w:t>
      </w:r>
    </w:p>
    <w:p w:rsidR="00FF54CE" w:rsidRDefault="006D70B6" w:rsidP="006D70B6">
      <w:pPr>
        <w:tabs>
          <w:tab w:val="left" w:pos="90"/>
        </w:tabs>
        <w:autoSpaceDE w:val="0"/>
        <w:autoSpaceDN w:val="0"/>
        <w:adjustRightInd w:val="0"/>
        <w:spacing w:after="160" w:line="360" w:lineRule="auto"/>
        <w:ind w:left="630" w:right="566" w:hanging="567"/>
        <w:rPr>
          <w:rFonts w:cs="Arial"/>
          <w:szCs w:val="18"/>
          <w:lang w:val="en-US"/>
        </w:rPr>
      </w:pPr>
      <w:r w:rsidRPr="00FF54CE">
        <w:rPr>
          <w:rFonts w:ascii="GHEA Grapalat" w:hAnsi="GHEA Grapalat"/>
          <w:sz w:val="24"/>
          <w:szCs w:val="24"/>
          <w:lang w:val="en-US"/>
        </w:rPr>
        <w:t>2.</w:t>
      </w:r>
      <w:r w:rsidRPr="00FF54CE">
        <w:rPr>
          <w:rFonts w:ascii="GHEA Grapalat" w:hAnsi="GHEA Grapalat"/>
          <w:sz w:val="24"/>
          <w:szCs w:val="24"/>
          <w:lang w:val="en-US"/>
        </w:rPr>
        <w:tab/>
        <w:t xml:space="preserve">Provisional protection covers all those rights, which are granted in case of </w:t>
      </w:r>
      <w:proofErr w:type="gramStart"/>
      <w:r w:rsidRPr="00FF54CE">
        <w:rPr>
          <w:rFonts w:ascii="GHEA Grapalat" w:hAnsi="GHEA Grapalat"/>
          <w:sz w:val="24"/>
          <w:szCs w:val="24"/>
          <w:lang w:val="en-US"/>
        </w:rPr>
        <w:t>being</w:t>
      </w:r>
      <w:proofErr w:type="gramEnd"/>
      <w:r w:rsidRPr="00FF54CE">
        <w:rPr>
          <w:rFonts w:ascii="GHEA Grapalat" w:hAnsi="GHEA Grapalat"/>
          <w:sz w:val="24"/>
          <w:szCs w:val="24"/>
          <w:lang w:val="en-US"/>
        </w:rPr>
        <w:t xml:space="preserve"> granted the breeder</w:t>
      </w:r>
      <w:r w:rsidR="00F72B59">
        <w:rPr>
          <w:rFonts w:ascii="GHEA Grapalat" w:hAnsi="GHEA Grapalat"/>
          <w:sz w:val="24"/>
          <w:szCs w:val="24"/>
          <w:lang w:val="en-US"/>
        </w:rPr>
        <w:t>’</w:t>
      </w:r>
      <w:r w:rsidRPr="00FF54CE">
        <w:rPr>
          <w:rFonts w:ascii="GHEA Grapalat" w:hAnsi="GHEA Grapalat"/>
          <w:sz w:val="24"/>
          <w:szCs w:val="24"/>
          <w:lang w:val="en-US"/>
        </w:rPr>
        <w:t>s right.</w:t>
      </w:r>
    </w:p>
    <w:p w:rsidR="00FF54CE" w:rsidRDefault="006D70B6" w:rsidP="006D70B6">
      <w:pPr>
        <w:tabs>
          <w:tab w:val="left" w:pos="90"/>
        </w:tabs>
        <w:autoSpaceDE w:val="0"/>
        <w:autoSpaceDN w:val="0"/>
        <w:adjustRightInd w:val="0"/>
        <w:spacing w:after="160" w:line="360" w:lineRule="auto"/>
        <w:ind w:left="533" w:right="562" w:hanging="475"/>
        <w:rPr>
          <w:rFonts w:ascii="GHEA Grapalat" w:hAnsi="GHEA Grapalat" w:cs="Arial"/>
          <w:sz w:val="24"/>
          <w:szCs w:val="24"/>
          <w:lang w:val="en-US"/>
        </w:rPr>
      </w:pPr>
      <w:r w:rsidRPr="00FF54CE">
        <w:rPr>
          <w:rFonts w:ascii="GHEA Grapalat" w:hAnsi="GHEA Grapalat" w:cs="Arial"/>
          <w:szCs w:val="18"/>
          <w:lang w:val="en-US"/>
        </w:rPr>
        <w:t>3.</w:t>
      </w:r>
      <w:r w:rsidRPr="00883F48">
        <w:rPr>
          <w:rFonts w:cs="Arial"/>
          <w:szCs w:val="18"/>
          <w:lang w:val="en-US"/>
        </w:rPr>
        <w:t xml:space="preserve"> </w:t>
      </w:r>
      <w:r w:rsidRPr="00FF54CE">
        <w:rPr>
          <w:rFonts w:cs="Arial"/>
          <w:szCs w:val="18"/>
          <w:lang w:val="en-US"/>
        </w:rPr>
        <w:tab/>
      </w:r>
      <w:r w:rsidRPr="00FF54CE">
        <w:rPr>
          <w:rFonts w:ascii="GHEA Grapalat" w:hAnsi="GHEA Grapalat" w:cs="Arial"/>
          <w:sz w:val="24"/>
          <w:szCs w:val="24"/>
          <w:lang w:val="en-US"/>
        </w:rPr>
        <w:t xml:space="preserve">The applicant is considered </w:t>
      </w:r>
      <w:proofErr w:type="gramStart"/>
      <w:r w:rsidRPr="00FF54CE">
        <w:rPr>
          <w:rFonts w:ascii="GHEA Grapalat" w:hAnsi="GHEA Grapalat" w:cs="Arial"/>
          <w:sz w:val="24"/>
          <w:szCs w:val="24"/>
          <w:lang w:val="en-US"/>
        </w:rPr>
        <w:t>to be the</w:t>
      </w:r>
      <w:proofErr w:type="gramEnd"/>
      <w:r w:rsidRPr="00FF54CE">
        <w:rPr>
          <w:rFonts w:ascii="GHEA Grapalat" w:hAnsi="GHEA Grapalat" w:cs="Arial"/>
          <w:sz w:val="24"/>
          <w:szCs w:val="24"/>
          <w:lang w:val="en-US"/>
        </w:rPr>
        <w:t xml:space="preserve"> holder of a breeder</w:t>
      </w:r>
      <w:r w:rsidR="00F72B59">
        <w:rPr>
          <w:rFonts w:ascii="GHEA Grapalat" w:hAnsi="GHEA Grapalat" w:cs="Arial"/>
          <w:sz w:val="24"/>
          <w:szCs w:val="24"/>
          <w:lang w:val="en-US"/>
        </w:rPr>
        <w:t>’</w:t>
      </w:r>
      <w:r w:rsidRPr="00FF54CE">
        <w:rPr>
          <w:rFonts w:ascii="GHEA Grapalat" w:hAnsi="GHEA Grapalat" w:cs="Arial"/>
          <w:sz w:val="24"/>
          <w:szCs w:val="24"/>
          <w:lang w:val="en-US"/>
        </w:rPr>
        <w:t xml:space="preserve">s right in relation to any person who, during the period provided </w:t>
      </w:r>
      <w:r w:rsidRPr="00FF54CE">
        <w:rPr>
          <w:rFonts w:ascii="GHEA Grapalat" w:eastAsia="Calibri" w:hAnsi="GHEA Grapalat"/>
          <w:sz w:val="24"/>
          <w:szCs w:val="24"/>
          <w:lang w:val="en-US"/>
        </w:rPr>
        <w:t xml:space="preserve">in paragraph (1) </w:t>
      </w:r>
      <w:r w:rsidRPr="00FF54CE">
        <w:rPr>
          <w:rFonts w:ascii="GHEA Grapalat" w:hAnsi="GHEA Grapalat" w:cs="Arial"/>
          <w:sz w:val="24"/>
          <w:szCs w:val="24"/>
          <w:lang w:val="en-US"/>
        </w:rPr>
        <w:t>has carried out acts which, once the right is granted, require the breeder</w:t>
      </w:r>
      <w:r w:rsidR="00F72B59">
        <w:rPr>
          <w:rFonts w:ascii="GHEA Grapalat" w:hAnsi="GHEA Grapalat" w:cs="Arial"/>
          <w:sz w:val="24"/>
          <w:szCs w:val="24"/>
          <w:lang w:val="en-US"/>
        </w:rPr>
        <w:t>’</w:t>
      </w:r>
      <w:r w:rsidRPr="00FF54CE">
        <w:rPr>
          <w:rFonts w:ascii="GHEA Grapalat" w:hAnsi="GHEA Grapalat" w:cs="Arial"/>
          <w:sz w:val="24"/>
          <w:szCs w:val="24"/>
          <w:lang w:val="en-US"/>
        </w:rPr>
        <w:t xml:space="preserve">s authorization as provided in </w:t>
      </w:r>
      <w:r w:rsidR="00FF54CE" w:rsidRPr="00FF54CE">
        <w:rPr>
          <w:rFonts w:ascii="GHEA Grapalat" w:hAnsi="GHEA Grapalat" w:cs="Arial"/>
          <w:sz w:val="24"/>
          <w:szCs w:val="24"/>
          <w:lang w:val="en-US"/>
        </w:rPr>
        <w:t>Article</w:t>
      </w:r>
      <w:r w:rsidR="00FF54CE">
        <w:rPr>
          <w:rFonts w:ascii="GHEA Grapalat" w:hAnsi="GHEA Grapalat" w:cs="Arial"/>
          <w:sz w:val="24"/>
          <w:szCs w:val="24"/>
          <w:lang w:val="en-US"/>
        </w:rPr>
        <w:t> </w:t>
      </w:r>
      <w:r w:rsidR="00FF54CE" w:rsidRPr="00FF54CE">
        <w:rPr>
          <w:rFonts w:ascii="GHEA Grapalat" w:hAnsi="GHEA Grapalat" w:cs="Arial"/>
          <w:sz w:val="24"/>
          <w:szCs w:val="24"/>
          <w:lang w:val="en-US"/>
        </w:rPr>
        <w:t>1</w:t>
      </w:r>
      <w:r w:rsidRPr="00FF54CE">
        <w:rPr>
          <w:rFonts w:ascii="GHEA Grapalat" w:hAnsi="GHEA Grapalat" w:cs="Arial"/>
          <w:sz w:val="24"/>
          <w:szCs w:val="24"/>
          <w:lang w:val="en-US"/>
        </w:rPr>
        <w:t xml:space="preserve">3.  The applicant shall have the same rights to enter into license agreements and to initiate legal proceedings as if on the </w:t>
      </w:r>
      <w:r w:rsidRPr="00FF54CE">
        <w:rPr>
          <w:rFonts w:ascii="GHEA Grapalat" w:hAnsi="GHEA Grapalat" w:cs="Arial"/>
          <w:b/>
          <w:i/>
          <w:sz w:val="24"/>
          <w:szCs w:val="24"/>
          <w:lang w:val="en-US"/>
        </w:rPr>
        <w:t xml:space="preserve">filing </w:t>
      </w:r>
      <w:r w:rsidRPr="00FF54CE">
        <w:rPr>
          <w:rFonts w:ascii="GHEA Grapalat" w:hAnsi="GHEA Grapalat" w:cs="Arial"/>
          <w:sz w:val="24"/>
          <w:szCs w:val="24"/>
          <w:lang w:val="en-US"/>
        </w:rPr>
        <w:t>date the breeder</w:t>
      </w:r>
      <w:r w:rsidR="00F72B59">
        <w:rPr>
          <w:rFonts w:ascii="GHEA Grapalat" w:hAnsi="GHEA Grapalat" w:cs="Arial"/>
          <w:sz w:val="24"/>
          <w:szCs w:val="24"/>
          <w:lang w:val="en-US"/>
        </w:rPr>
        <w:t>’</w:t>
      </w:r>
      <w:r w:rsidRPr="00FF54CE">
        <w:rPr>
          <w:rFonts w:ascii="GHEA Grapalat" w:hAnsi="GHEA Grapalat" w:cs="Arial"/>
          <w:sz w:val="24"/>
          <w:szCs w:val="24"/>
          <w:lang w:val="en-US"/>
        </w:rPr>
        <w:t xml:space="preserve">s right </w:t>
      </w:r>
      <w:proofErr w:type="gramStart"/>
      <w:r w:rsidRPr="00FF54CE">
        <w:rPr>
          <w:rFonts w:ascii="GHEA Grapalat" w:hAnsi="GHEA Grapalat" w:cs="Arial"/>
          <w:sz w:val="24"/>
          <w:szCs w:val="24"/>
          <w:lang w:val="en-US"/>
        </w:rPr>
        <w:t>had been granted</w:t>
      </w:r>
      <w:proofErr w:type="gramEnd"/>
      <w:r w:rsidRPr="00FF54CE">
        <w:rPr>
          <w:rFonts w:ascii="GHEA Grapalat" w:hAnsi="GHEA Grapalat" w:cs="Arial"/>
          <w:sz w:val="24"/>
          <w:szCs w:val="24"/>
          <w:lang w:val="en-US"/>
        </w:rPr>
        <w:t xml:space="preserve"> to the applicant in respect of the variety concern</w:t>
      </w:r>
      <w:r w:rsidR="000A3368" w:rsidRPr="00FF54CE">
        <w:rPr>
          <w:rFonts w:ascii="GHEA Grapalat" w:hAnsi="GHEA Grapalat" w:cs="Arial"/>
          <w:sz w:val="24"/>
          <w:szCs w:val="24"/>
          <w:lang w:val="en-US"/>
        </w:rPr>
        <w:t>ed</w:t>
      </w:r>
      <w:r w:rsidR="000A3368">
        <w:rPr>
          <w:rFonts w:ascii="GHEA Grapalat" w:hAnsi="GHEA Grapalat" w:cs="Arial"/>
          <w:sz w:val="24"/>
          <w:szCs w:val="24"/>
          <w:lang w:val="en-US"/>
        </w:rPr>
        <w:t xml:space="preserve">.  </w:t>
      </w:r>
      <w:r w:rsidR="000A3368" w:rsidRPr="00FF54CE">
        <w:rPr>
          <w:rFonts w:ascii="GHEA Grapalat" w:hAnsi="GHEA Grapalat" w:cs="Arial"/>
          <w:sz w:val="24"/>
          <w:szCs w:val="24"/>
          <w:lang w:val="en-US"/>
        </w:rPr>
        <w:t>Th</w:t>
      </w:r>
      <w:r w:rsidRPr="00FF54CE">
        <w:rPr>
          <w:rFonts w:ascii="GHEA Grapalat" w:hAnsi="GHEA Grapalat" w:cs="Arial"/>
          <w:sz w:val="24"/>
          <w:szCs w:val="24"/>
          <w:lang w:val="en-US"/>
        </w:rPr>
        <w:t xml:space="preserve">e rights conferred under this paragraph </w:t>
      </w:r>
      <w:proofErr w:type="gramStart"/>
      <w:r w:rsidRPr="00FF54CE">
        <w:rPr>
          <w:rFonts w:ascii="GHEA Grapalat" w:hAnsi="GHEA Grapalat" w:cs="Arial"/>
          <w:sz w:val="24"/>
          <w:szCs w:val="24"/>
          <w:lang w:val="en-US"/>
        </w:rPr>
        <w:t>shall be deemed never to have been conferred</w:t>
      </w:r>
      <w:proofErr w:type="gramEnd"/>
      <w:r w:rsidRPr="00FF54CE">
        <w:rPr>
          <w:rFonts w:ascii="GHEA Grapalat" w:hAnsi="GHEA Grapalat" w:cs="Arial"/>
          <w:sz w:val="24"/>
          <w:szCs w:val="24"/>
          <w:lang w:val="en-US"/>
        </w:rPr>
        <w:t xml:space="preserve"> if the right is not granted.</w:t>
      </w:r>
    </w:p>
    <w:p w:rsidR="00BB1A4D" w:rsidRPr="00FF54CE" w:rsidRDefault="006D70B6" w:rsidP="006D70B6">
      <w:pPr>
        <w:widowControl w:val="0"/>
        <w:tabs>
          <w:tab w:val="left" w:pos="567"/>
        </w:tabs>
        <w:spacing w:after="160" w:line="360" w:lineRule="auto"/>
        <w:ind w:left="540" w:hanging="477"/>
        <w:rPr>
          <w:rFonts w:ascii="GHEA Grapalat" w:hAnsi="GHEA Grapalat" w:cstheme="minorBidi"/>
          <w:sz w:val="24"/>
          <w:szCs w:val="24"/>
          <w:lang w:val="en-US"/>
        </w:rPr>
      </w:pPr>
      <w:r w:rsidRPr="00FF54CE">
        <w:rPr>
          <w:rFonts w:ascii="GHEA Grapalat" w:eastAsia="Calibri" w:hAnsi="GHEA Grapalat"/>
          <w:iCs/>
          <w:sz w:val="24"/>
          <w:szCs w:val="24"/>
          <w:lang w:val="en-US"/>
        </w:rPr>
        <w:t xml:space="preserve">4. </w:t>
      </w:r>
      <w:r w:rsidRPr="00FF54CE">
        <w:rPr>
          <w:rFonts w:ascii="GHEA Grapalat" w:eastAsia="Calibri" w:hAnsi="GHEA Grapalat"/>
          <w:iCs/>
          <w:sz w:val="24"/>
          <w:szCs w:val="24"/>
          <w:lang w:val="en-US"/>
        </w:rPr>
        <w:tab/>
        <w:t>Provisional protection shall only take effect in relation to persons whom the breeder has notified of the filing of the application.</w:t>
      </w:r>
    </w:p>
    <w:p w:rsidR="00BB1A4D" w:rsidRPr="00FF54CE" w:rsidRDefault="00BB1A4D" w:rsidP="006D70B6">
      <w:pPr>
        <w:widowControl w:val="0"/>
        <w:tabs>
          <w:tab w:val="left" w:pos="567"/>
        </w:tabs>
        <w:spacing w:after="160" w:line="360" w:lineRule="auto"/>
        <w:ind w:left="567" w:hanging="567"/>
        <w:rPr>
          <w:rFonts w:ascii="GHEA Grapalat" w:hAnsi="GHEA Grapalat"/>
          <w:sz w:val="24"/>
          <w:szCs w:val="24"/>
          <w:lang w:val="en-US"/>
        </w:rPr>
      </w:pPr>
    </w:p>
    <w:p w:rsidR="00BB1A4D" w:rsidRPr="00FF54CE" w:rsidRDefault="00BB1A4D" w:rsidP="006D70B6">
      <w:pPr>
        <w:widowControl w:val="0"/>
        <w:tabs>
          <w:tab w:val="left" w:pos="567"/>
        </w:tabs>
        <w:spacing w:after="160" w:line="360" w:lineRule="auto"/>
        <w:ind w:left="567" w:hanging="567"/>
        <w:rPr>
          <w:rFonts w:ascii="GHEA Grapalat" w:hAnsi="GHEA Grapalat"/>
          <w:sz w:val="24"/>
          <w:szCs w:val="24"/>
          <w:lang w:val="en-US"/>
        </w:rPr>
      </w:pPr>
    </w:p>
    <w:p w:rsidR="00BB1A4D" w:rsidRDefault="006D70B6" w:rsidP="006D70B6">
      <w:pPr>
        <w:widowControl w:val="0"/>
        <w:spacing w:after="160" w:line="360" w:lineRule="auto"/>
        <w:jc w:val="center"/>
        <w:rPr>
          <w:rFonts w:ascii="GHEA Grapalat" w:hAnsi="GHEA Grapalat"/>
          <w:sz w:val="24"/>
          <w:szCs w:val="24"/>
          <w:lang w:val="en-GB"/>
        </w:rPr>
      </w:pPr>
      <w:r w:rsidRPr="00FF54CE">
        <w:rPr>
          <w:rFonts w:ascii="GHEA Grapalat" w:hAnsi="GHEA Grapalat"/>
          <w:b/>
          <w:sz w:val="24"/>
          <w:szCs w:val="24"/>
          <w:lang w:val="en-US"/>
        </w:rPr>
        <w:t>CHAPTER 4.</w:t>
      </w:r>
    </w:p>
    <w:p w:rsidR="00BB1A4D" w:rsidRPr="00FF54CE" w:rsidRDefault="006D70B6" w:rsidP="006D70B6">
      <w:pPr>
        <w:widowControl w:val="0"/>
        <w:spacing w:after="160" w:line="360" w:lineRule="auto"/>
        <w:jc w:val="center"/>
        <w:rPr>
          <w:rFonts w:ascii="GHEA Grapalat" w:hAnsi="GHEA Grapalat"/>
          <w:sz w:val="24"/>
          <w:szCs w:val="24"/>
          <w:lang w:val="en-US"/>
        </w:rPr>
      </w:pPr>
      <w:r w:rsidRPr="00FF54CE">
        <w:rPr>
          <w:rFonts w:ascii="GHEA Grapalat" w:hAnsi="GHEA Grapalat"/>
          <w:b/>
          <w:i/>
          <w:sz w:val="24"/>
          <w:szCs w:val="24"/>
          <w:lang w:val="en-US"/>
        </w:rPr>
        <w:t>THE RIGHTS OF THE BREEDER</w:t>
      </w:r>
    </w:p>
    <w:p w:rsidR="006D70B6" w:rsidRPr="00FF54CE" w:rsidRDefault="006D70B6" w:rsidP="006D70B6">
      <w:pPr>
        <w:widowControl w:val="0"/>
        <w:spacing w:after="160" w:line="360" w:lineRule="auto"/>
        <w:jc w:val="center"/>
        <w:rPr>
          <w:rFonts w:ascii="GHEA Grapalat" w:hAnsi="GHEA Grapalat"/>
          <w:sz w:val="24"/>
          <w:szCs w:val="24"/>
          <w:lang w:val="en-US"/>
        </w:rPr>
      </w:pPr>
    </w:p>
    <w:tbl>
      <w:tblPr>
        <w:tblW w:w="5000" w:type="pct"/>
        <w:tblCellSpacing w:w="7" w:type="dxa"/>
        <w:tblLook w:val="04A0" w:firstRow="1" w:lastRow="0" w:firstColumn="1" w:lastColumn="0" w:noHBand="0" w:noVBand="1"/>
      </w:tblPr>
      <w:tblGrid>
        <w:gridCol w:w="2046"/>
        <w:gridCol w:w="7593"/>
      </w:tblGrid>
      <w:tr w:rsidR="006D70B6" w:rsidRPr="00F44137" w:rsidTr="000A3368">
        <w:trPr>
          <w:tblCellSpacing w:w="7" w:type="dxa"/>
        </w:trPr>
        <w:tc>
          <w:tcPr>
            <w:tcW w:w="2025" w:type="dxa"/>
            <w:tcMar>
              <w:top w:w="15" w:type="dxa"/>
              <w:left w:w="15" w:type="dxa"/>
              <w:bottom w:w="15" w:type="dxa"/>
              <w:right w:w="15" w:type="dxa"/>
            </w:tcMar>
            <w:hideMark/>
          </w:tcPr>
          <w:p w:rsidR="006D70B6" w:rsidRDefault="00FF54CE" w:rsidP="000A3368">
            <w:pPr>
              <w:widowControl w:val="0"/>
              <w:spacing w:after="160" w:line="360" w:lineRule="auto"/>
              <w:jc w:val="center"/>
              <w:rPr>
                <w:rFonts w:ascii="GHEA Grapalat" w:hAnsi="GHEA Grapalat"/>
                <w:sz w:val="24"/>
                <w:szCs w:val="24"/>
              </w:rPr>
            </w:pPr>
            <w:r>
              <w:rPr>
                <w:rFonts w:ascii="GHEA Grapalat" w:hAnsi="GHEA Grapalat"/>
                <w:b/>
                <w:sz w:val="24"/>
                <w:szCs w:val="24"/>
              </w:rPr>
              <w:t>Article 1</w:t>
            </w:r>
            <w:r w:rsidR="006D70B6">
              <w:rPr>
                <w:rFonts w:ascii="GHEA Grapalat" w:hAnsi="GHEA Grapalat"/>
                <w:b/>
                <w:sz w:val="24"/>
                <w:szCs w:val="24"/>
              </w:rPr>
              <w:t>3.</w:t>
            </w:r>
          </w:p>
        </w:tc>
        <w:tc>
          <w:tcPr>
            <w:tcW w:w="0" w:type="auto"/>
            <w:tcMar>
              <w:top w:w="15" w:type="dxa"/>
              <w:left w:w="15" w:type="dxa"/>
              <w:bottom w:w="15" w:type="dxa"/>
              <w:right w:w="15" w:type="dxa"/>
            </w:tcMar>
            <w:hideMark/>
          </w:tcPr>
          <w:p w:rsidR="006D70B6" w:rsidRPr="00FF54CE" w:rsidRDefault="006D70B6" w:rsidP="000A3368">
            <w:pPr>
              <w:widowControl w:val="0"/>
              <w:spacing w:after="160" w:line="360" w:lineRule="auto"/>
              <w:ind w:left="88"/>
              <w:rPr>
                <w:rFonts w:ascii="GHEA Grapalat" w:hAnsi="GHEA Grapalat"/>
                <w:sz w:val="24"/>
                <w:szCs w:val="24"/>
                <w:lang w:val="en-US"/>
              </w:rPr>
            </w:pPr>
            <w:r w:rsidRPr="00FF54CE">
              <w:rPr>
                <w:rFonts w:ascii="GHEA Grapalat" w:hAnsi="GHEA Grapalat"/>
                <w:b/>
                <w:sz w:val="24"/>
                <w:szCs w:val="24"/>
                <w:lang w:val="en-US"/>
              </w:rPr>
              <w:t>Exclusive rights of the breeder</w:t>
            </w:r>
          </w:p>
        </w:tc>
      </w:tr>
    </w:tbl>
    <w:p w:rsidR="00BB1A4D" w:rsidRPr="00FF54CE" w:rsidRDefault="006D70B6" w:rsidP="006D70B6">
      <w:pPr>
        <w:widowControl w:val="0"/>
        <w:tabs>
          <w:tab w:val="left" w:pos="567"/>
        </w:tabs>
        <w:spacing w:after="160" w:line="360" w:lineRule="auto"/>
        <w:ind w:left="567" w:hanging="567"/>
        <w:rPr>
          <w:rFonts w:ascii="GHEA Grapalat" w:hAnsi="GHEA Grapalat"/>
          <w:sz w:val="24"/>
          <w:szCs w:val="24"/>
          <w:lang w:val="en-US" w:eastAsia="en-GB" w:bidi="en-GB"/>
        </w:rPr>
      </w:pPr>
      <w:r w:rsidRPr="00FF54CE">
        <w:rPr>
          <w:rFonts w:ascii="GHEA Grapalat" w:hAnsi="GHEA Grapalat"/>
          <w:sz w:val="24"/>
          <w:szCs w:val="24"/>
          <w:lang w:val="en-US"/>
        </w:rPr>
        <w:t>1.</w:t>
      </w:r>
      <w:r w:rsidRPr="00FF54CE">
        <w:rPr>
          <w:rFonts w:ascii="GHEA Grapalat" w:hAnsi="GHEA Grapalat"/>
          <w:sz w:val="24"/>
          <w:szCs w:val="24"/>
          <w:lang w:val="en-US"/>
        </w:rPr>
        <w:tab/>
        <w:t xml:space="preserve">Subject to </w:t>
      </w:r>
      <w:r w:rsidR="00FF54CE" w:rsidRPr="00FF54CE">
        <w:rPr>
          <w:rFonts w:ascii="GHEA Grapalat" w:hAnsi="GHEA Grapalat"/>
          <w:sz w:val="24"/>
          <w:szCs w:val="24"/>
          <w:lang w:val="en-US"/>
        </w:rPr>
        <w:t>Articles</w:t>
      </w:r>
      <w:r w:rsidR="00FF54CE">
        <w:rPr>
          <w:rFonts w:ascii="GHEA Grapalat" w:hAnsi="GHEA Grapalat"/>
          <w:sz w:val="24"/>
          <w:szCs w:val="24"/>
          <w:lang w:val="en-US"/>
        </w:rPr>
        <w:t> </w:t>
      </w:r>
      <w:r w:rsidR="00FF54CE" w:rsidRPr="00FF54CE">
        <w:rPr>
          <w:rFonts w:ascii="GHEA Grapalat" w:hAnsi="GHEA Grapalat"/>
          <w:sz w:val="24"/>
          <w:szCs w:val="24"/>
          <w:lang w:val="en-US"/>
        </w:rPr>
        <w:t>1</w:t>
      </w:r>
      <w:r w:rsidRPr="00FF54CE">
        <w:rPr>
          <w:rFonts w:ascii="GHEA Grapalat" w:hAnsi="GHEA Grapalat"/>
          <w:sz w:val="24"/>
          <w:szCs w:val="24"/>
          <w:lang w:val="en-US"/>
        </w:rPr>
        <w:t xml:space="preserve">4 and 15 of this Law, the following acts — referred to in this Article — in respect of propagating material of the protected variety shall require the </w:t>
      </w:r>
      <w:proofErr w:type="spellStart"/>
      <w:r w:rsidRPr="00FF54CE">
        <w:rPr>
          <w:rFonts w:ascii="GHEA Grapalat" w:hAnsi="GHEA Grapalat"/>
          <w:sz w:val="24"/>
          <w:szCs w:val="24"/>
          <w:lang w:val="en-US"/>
        </w:rPr>
        <w:t>authorisation</w:t>
      </w:r>
      <w:proofErr w:type="spellEnd"/>
      <w:r w:rsidRPr="00FF54CE">
        <w:rPr>
          <w:rFonts w:ascii="GHEA Grapalat" w:hAnsi="GHEA Grapalat"/>
          <w:sz w:val="24"/>
          <w:szCs w:val="24"/>
          <w:lang w:val="en-US"/>
        </w:rPr>
        <w:t xml:space="preserve"> of the breeder:</w:t>
      </w:r>
    </w:p>
    <w:p w:rsidR="00BB1A4D" w:rsidRDefault="006D70B6" w:rsidP="006D70B6">
      <w:pPr>
        <w:widowControl w:val="0"/>
        <w:tabs>
          <w:tab w:val="left" w:pos="1134"/>
        </w:tabs>
        <w:spacing w:after="160" w:line="360" w:lineRule="auto"/>
        <w:ind w:left="1134" w:hanging="567"/>
        <w:rPr>
          <w:rFonts w:ascii="GHEA Grapalat" w:hAnsi="GHEA Grapalat"/>
          <w:sz w:val="24"/>
          <w:szCs w:val="24"/>
          <w:lang w:val="en-GB"/>
        </w:rPr>
      </w:pPr>
      <w:r w:rsidRPr="00FF54CE">
        <w:rPr>
          <w:rFonts w:ascii="GHEA Grapalat" w:hAnsi="GHEA Grapalat"/>
          <w:sz w:val="24"/>
          <w:szCs w:val="24"/>
          <w:lang w:val="en-US"/>
        </w:rPr>
        <w:t>(1)</w:t>
      </w:r>
      <w:r w:rsidRPr="00FF54CE">
        <w:rPr>
          <w:rFonts w:ascii="GHEA Grapalat" w:hAnsi="GHEA Grapalat"/>
          <w:sz w:val="24"/>
          <w:szCs w:val="24"/>
          <w:lang w:val="en-US"/>
        </w:rPr>
        <w:tab/>
      </w:r>
      <w:proofErr w:type="gramStart"/>
      <w:r w:rsidRPr="00FF54CE">
        <w:rPr>
          <w:rFonts w:ascii="GHEA Grapalat" w:hAnsi="GHEA Grapalat"/>
          <w:sz w:val="24"/>
          <w:szCs w:val="24"/>
          <w:lang w:val="en-US"/>
        </w:rPr>
        <w:t>production</w:t>
      </w:r>
      <w:proofErr w:type="gramEnd"/>
      <w:r w:rsidRPr="00FF54CE">
        <w:rPr>
          <w:rFonts w:ascii="GHEA Grapalat" w:hAnsi="GHEA Grapalat"/>
          <w:sz w:val="24"/>
          <w:szCs w:val="24"/>
          <w:lang w:val="en-US"/>
        </w:rPr>
        <w:t xml:space="preserve"> or reproduction</w:t>
      </w:r>
      <w:r>
        <w:rPr>
          <w:rFonts w:ascii="GHEA Grapalat" w:hAnsi="GHEA Grapalat"/>
          <w:sz w:val="24"/>
          <w:szCs w:val="24"/>
          <w:lang w:val="hy-AM"/>
        </w:rPr>
        <w:t xml:space="preserve"> </w:t>
      </w:r>
      <w:r w:rsidRPr="00FF54CE">
        <w:rPr>
          <w:rFonts w:ascii="GHEA Grapalat" w:eastAsia="Calibri" w:hAnsi="GHEA Grapalat"/>
          <w:sz w:val="24"/>
          <w:szCs w:val="24"/>
          <w:lang w:val="en-US"/>
        </w:rPr>
        <w:t>(multiplication);</w:t>
      </w:r>
    </w:p>
    <w:p w:rsidR="00BB1A4D" w:rsidRPr="00FF54CE" w:rsidRDefault="006D70B6" w:rsidP="006D70B6">
      <w:pPr>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(2)</w:t>
      </w:r>
      <w:r w:rsidRPr="00FF54CE">
        <w:rPr>
          <w:rFonts w:ascii="GHEA Grapalat" w:hAnsi="GHEA Grapalat"/>
          <w:sz w:val="24"/>
          <w:szCs w:val="24"/>
          <w:lang w:val="en-US"/>
        </w:rPr>
        <w:tab/>
      </w:r>
      <w:proofErr w:type="gramStart"/>
      <w:r w:rsidRPr="00FF54CE">
        <w:rPr>
          <w:rFonts w:ascii="GHEA Grapalat" w:hAnsi="GHEA Grapalat"/>
          <w:sz w:val="24"/>
          <w:szCs w:val="24"/>
          <w:lang w:val="en-US"/>
        </w:rPr>
        <w:t>conditioning</w:t>
      </w:r>
      <w:proofErr w:type="gramEnd"/>
      <w:r w:rsidRPr="00FF54CE">
        <w:rPr>
          <w:rFonts w:ascii="GHEA Grapalat" w:hAnsi="GHEA Grapalat"/>
          <w:sz w:val="24"/>
          <w:szCs w:val="24"/>
          <w:lang w:val="en-US"/>
        </w:rPr>
        <w:t xml:space="preserve"> for the purpose of propagation;</w:t>
      </w:r>
    </w:p>
    <w:p w:rsidR="00BB1A4D" w:rsidRPr="00FF54CE" w:rsidRDefault="006D70B6" w:rsidP="006D70B6">
      <w:pPr>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lastRenderedPageBreak/>
        <w:t>(3)</w:t>
      </w:r>
      <w:r w:rsidRPr="00FF54CE">
        <w:rPr>
          <w:rFonts w:ascii="GHEA Grapalat" w:hAnsi="GHEA Grapalat"/>
          <w:sz w:val="24"/>
          <w:szCs w:val="24"/>
          <w:lang w:val="en-US"/>
        </w:rPr>
        <w:tab/>
      </w:r>
      <w:proofErr w:type="gramStart"/>
      <w:r w:rsidRPr="00FF54CE">
        <w:rPr>
          <w:rFonts w:ascii="GHEA Grapalat" w:hAnsi="GHEA Grapalat"/>
          <w:sz w:val="24"/>
          <w:szCs w:val="24"/>
          <w:lang w:val="en-US"/>
        </w:rPr>
        <w:t>offering</w:t>
      </w:r>
      <w:proofErr w:type="gramEnd"/>
      <w:r w:rsidRPr="00FF54CE">
        <w:rPr>
          <w:rFonts w:ascii="GHEA Grapalat" w:hAnsi="GHEA Grapalat"/>
          <w:sz w:val="24"/>
          <w:szCs w:val="24"/>
          <w:lang w:val="en-US"/>
        </w:rPr>
        <w:t xml:space="preserve"> for sale;</w:t>
      </w:r>
    </w:p>
    <w:p w:rsidR="00BB1A4D" w:rsidRDefault="006D70B6" w:rsidP="006D70B6">
      <w:pPr>
        <w:widowControl w:val="0"/>
        <w:tabs>
          <w:tab w:val="left" w:pos="1134"/>
        </w:tabs>
        <w:spacing w:after="160" w:line="360" w:lineRule="auto"/>
        <w:ind w:left="1134" w:hanging="567"/>
        <w:rPr>
          <w:rFonts w:ascii="GHEA Grapalat" w:hAnsi="GHEA Grapalat"/>
          <w:sz w:val="24"/>
          <w:szCs w:val="24"/>
          <w:lang w:val="en-GB"/>
        </w:rPr>
      </w:pPr>
      <w:r w:rsidRPr="00FF54CE">
        <w:rPr>
          <w:rFonts w:ascii="GHEA Grapalat" w:hAnsi="GHEA Grapalat"/>
          <w:sz w:val="24"/>
          <w:szCs w:val="24"/>
          <w:lang w:val="en-US"/>
        </w:rPr>
        <w:t>(4)</w:t>
      </w:r>
      <w:r w:rsidRPr="00FF54CE">
        <w:rPr>
          <w:rFonts w:ascii="GHEA Grapalat" w:hAnsi="GHEA Grapalat"/>
          <w:sz w:val="24"/>
          <w:szCs w:val="24"/>
          <w:lang w:val="en-US"/>
        </w:rPr>
        <w:tab/>
      </w:r>
      <w:proofErr w:type="gramStart"/>
      <w:r w:rsidRPr="00FF54CE">
        <w:rPr>
          <w:rFonts w:ascii="GHEA Grapalat" w:hAnsi="GHEA Grapalat"/>
          <w:sz w:val="24"/>
          <w:szCs w:val="24"/>
          <w:lang w:val="en-US"/>
        </w:rPr>
        <w:t>selling</w:t>
      </w:r>
      <w:proofErr w:type="gramEnd"/>
      <w:r w:rsidRPr="00FF54CE">
        <w:rPr>
          <w:rFonts w:ascii="GHEA Grapalat" w:hAnsi="GHEA Grapalat"/>
          <w:sz w:val="24"/>
          <w:szCs w:val="24"/>
          <w:lang w:val="en-US"/>
        </w:rPr>
        <w:t xml:space="preserve"> or other marketing;</w:t>
      </w:r>
    </w:p>
    <w:p w:rsidR="00BB1A4D" w:rsidRPr="00FF54CE" w:rsidRDefault="006D70B6" w:rsidP="006D70B6">
      <w:pPr>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(5)</w:t>
      </w:r>
      <w:r w:rsidRPr="00FF54CE">
        <w:rPr>
          <w:rFonts w:ascii="GHEA Grapalat" w:hAnsi="GHEA Grapalat"/>
          <w:sz w:val="24"/>
          <w:szCs w:val="24"/>
          <w:lang w:val="en-US"/>
        </w:rPr>
        <w:tab/>
      </w:r>
      <w:proofErr w:type="gramStart"/>
      <w:r w:rsidRPr="00FF54CE">
        <w:rPr>
          <w:rFonts w:ascii="GHEA Grapalat" w:hAnsi="GHEA Grapalat"/>
          <w:sz w:val="24"/>
          <w:szCs w:val="24"/>
          <w:lang w:val="en-US"/>
        </w:rPr>
        <w:t>exporting</w:t>
      </w:r>
      <w:proofErr w:type="gramEnd"/>
      <w:r w:rsidRPr="00FF54CE">
        <w:rPr>
          <w:rFonts w:ascii="GHEA Grapalat" w:hAnsi="GHEA Grapalat"/>
          <w:sz w:val="24"/>
          <w:szCs w:val="24"/>
          <w:lang w:val="en-US"/>
        </w:rPr>
        <w:t>;</w:t>
      </w:r>
    </w:p>
    <w:p w:rsidR="00BB1A4D" w:rsidRPr="00FF54CE" w:rsidRDefault="006D70B6" w:rsidP="006D70B6">
      <w:pPr>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(6)</w:t>
      </w:r>
      <w:r w:rsidRPr="00FF54CE">
        <w:rPr>
          <w:rFonts w:ascii="GHEA Grapalat" w:hAnsi="GHEA Grapalat"/>
          <w:sz w:val="24"/>
          <w:szCs w:val="24"/>
          <w:lang w:val="en-US"/>
        </w:rPr>
        <w:tab/>
      </w:r>
      <w:proofErr w:type="gramStart"/>
      <w:r w:rsidRPr="00FF54CE">
        <w:rPr>
          <w:rFonts w:ascii="GHEA Grapalat" w:hAnsi="GHEA Grapalat"/>
          <w:sz w:val="24"/>
          <w:szCs w:val="24"/>
          <w:lang w:val="en-US"/>
        </w:rPr>
        <w:t>importing</w:t>
      </w:r>
      <w:proofErr w:type="gramEnd"/>
      <w:r w:rsidRPr="00FF54CE">
        <w:rPr>
          <w:rFonts w:ascii="GHEA Grapalat" w:hAnsi="GHEA Grapalat"/>
          <w:sz w:val="24"/>
          <w:szCs w:val="24"/>
          <w:lang w:val="en-US"/>
        </w:rPr>
        <w:t>;</w:t>
      </w:r>
    </w:p>
    <w:p w:rsidR="00BB1A4D" w:rsidRPr="00FF54CE" w:rsidRDefault="006D70B6" w:rsidP="006D70B6">
      <w:pPr>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(7)</w:t>
      </w:r>
      <w:r w:rsidRPr="00FF54CE">
        <w:rPr>
          <w:rFonts w:ascii="GHEA Grapalat" w:hAnsi="GHEA Grapalat"/>
          <w:sz w:val="24"/>
          <w:szCs w:val="24"/>
          <w:lang w:val="en-US"/>
        </w:rPr>
        <w:tab/>
      </w:r>
      <w:proofErr w:type="gramStart"/>
      <w:r w:rsidRPr="00FF54CE">
        <w:rPr>
          <w:rFonts w:ascii="GHEA Grapalat" w:hAnsi="GHEA Grapalat"/>
          <w:sz w:val="24"/>
          <w:szCs w:val="24"/>
          <w:lang w:val="en-US"/>
        </w:rPr>
        <w:t>stocking</w:t>
      </w:r>
      <w:proofErr w:type="gramEnd"/>
      <w:r w:rsidRPr="00FF54CE">
        <w:rPr>
          <w:rFonts w:ascii="GHEA Grapalat" w:hAnsi="GHEA Grapalat"/>
          <w:sz w:val="24"/>
          <w:szCs w:val="24"/>
          <w:lang w:val="en-US"/>
        </w:rPr>
        <w:t xml:space="preserve"> for the purposes mentioned in </w:t>
      </w:r>
      <w:r w:rsidR="00FF54CE" w:rsidRPr="00FF54CE">
        <w:rPr>
          <w:rFonts w:ascii="GHEA Grapalat" w:hAnsi="GHEA Grapalat"/>
          <w:sz w:val="24"/>
          <w:szCs w:val="24"/>
          <w:lang w:val="en-US"/>
        </w:rPr>
        <w:t>points</w:t>
      </w:r>
      <w:r w:rsidR="00FF54CE">
        <w:rPr>
          <w:rFonts w:ascii="GHEA Grapalat" w:hAnsi="GHEA Grapalat"/>
          <w:sz w:val="24"/>
          <w:szCs w:val="24"/>
          <w:lang w:val="en-US"/>
        </w:rPr>
        <w:t> </w:t>
      </w:r>
      <w:r w:rsidR="00FF54CE" w:rsidRPr="00FF54CE">
        <w:rPr>
          <w:rFonts w:ascii="GHEA Grapalat" w:hAnsi="GHEA Grapalat"/>
          <w:sz w:val="24"/>
          <w:szCs w:val="24"/>
          <w:lang w:val="en-US"/>
        </w:rPr>
        <w:t>1</w:t>
      </w:r>
      <w:r w:rsidRPr="00FF54CE">
        <w:rPr>
          <w:rFonts w:ascii="GHEA Grapalat" w:hAnsi="GHEA Grapalat"/>
          <w:sz w:val="24"/>
          <w:szCs w:val="24"/>
          <w:lang w:val="en-US"/>
        </w:rPr>
        <w:t xml:space="preserve"> to 6 of part 1 of this Article.</w:t>
      </w:r>
    </w:p>
    <w:p w:rsidR="00BB1A4D" w:rsidRPr="00FF54CE" w:rsidRDefault="006D70B6" w:rsidP="006D70B6">
      <w:pPr>
        <w:widowControl w:val="0"/>
        <w:tabs>
          <w:tab w:val="left" w:pos="567"/>
        </w:tabs>
        <w:spacing w:after="160" w:line="360" w:lineRule="auto"/>
        <w:ind w:left="567" w:hanging="567"/>
        <w:rPr>
          <w:rFonts w:ascii="GHEA Grapalat" w:hAnsi="GHEA Grapalat"/>
          <w:sz w:val="24"/>
          <w:szCs w:val="24"/>
          <w:lang w:val="en-US"/>
        </w:rPr>
      </w:pPr>
      <w:r w:rsidRPr="00FF54CE">
        <w:rPr>
          <w:rFonts w:ascii="GHEA Grapalat" w:hAnsi="GHEA Grapalat"/>
          <w:sz w:val="24"/>
          <w:szCs w:val="24"/>
          <w:lang w:val="en-US"/>
        </w:rPr>
        <w:t>2.</w:t>
      </w:r>
      <w:r w:rsidRPr="00FF54CE">
        <w:rPr>
          <w:rFonts w:ascii="GHEA Grapalat" w:hAnsi="GHEA Grapalat"/>
          <w:sz w:val="24"/>
          <w:szCs w:val="24"/>
          <w:lang w:val="en-US"/>
        </w:rPr>
        <w:tab/>
        <w:t xml:space="preserve">The breeder may make his </w:t>
      </w:r>
      <w:proofErr w:type="spellStart"/>
      <w:r w:rsidRPr="00FF54CE">
        <w:rPr>
          <w:rFonts w:ascii="GHEA Grapalat" w:hAnsi="GHEA Grapalat"/>
          <w:sz w:val="24"/>
          <w:szCs w:val="24"/>
          <w:lang w:val="en-US"/>
        </w:rPr>
        <w:t>authorisation</w:t>
      </w:r>
      <w:proofErr w:type="spellEnd"/>
      <w:r w:rsidRPr="00FF54CE">
        <w:rPr>
          <w:rFonts w:ascii="GHEA Grapalat" w:hAnsi="GHEA Grapalat"/>
          <w:sz w:val="24"/>
          <w:szCs w:val="24"/>
          <w:lang w:val="en-US"/>
        </w:rPr>
        <w:t xml:space="preserve"> subject to conditions and limitations.</w:t>
      </w:r>
    </w:p>
    <w:p w:rsidR="00BB1A4D" w:rsidRPr="00FF54CE" w:rsidRDefault="006D70B6" w:rsidP="006D70B6">
      <w:pPr>
        <w:widowControl w:val="0"/>
        <w:tabs>
          <w:tab w:val="left" w:pos="567"/>
        </w:tabs>
        <w:spacing w:after="160" w:line="360" w:lineRule="auto"/>
        <w:ind w:left="567" w:hanging="567"/>
        <w:rPr>
          <w:rFonts w:ascii="GHEA Grapalat" w:hAnsi="GHEA Grapalat"/>
          <w:sz w:val="24"/>
          <w:szCs w:val="24"/>
          <w:lang w:val="en-US"/>
        </w:rPr>
      </w:pPr>
      <w:proofErr w:type="gramStart"/>
      <w:r w:rsidRPr="00FF54CE">
        <w:rPr>
          <w:rFonts w:ascii="GHEA Grapalat" w:hAnsi="GHEA Grapalat"/>
          <w:sz w:val="24"/>
          <w:szCs w:val="24"/>
          <w:lang w:val="en-US"/>
        </w:rPr>
        <w:t>3.</w:t>
      </w:r>
      <w:r w:rsidRPr="00FF54CE">
        <w:rPr>
          <w:rFonts w:ascii="GHEA Grapalat" w:hAnsi="GHEA Grapalat"/>
          <w:sz w:val="24"/>
          <w:szCs w:val="24"/>
          <w:lang w:val="en-US"/>
        </w:rPr>
        <w:tab/>
        <w:t xml:space="preserve">Subject to </w:t>
      </w:r>
      <w:r w:rsidR="00FF54CE" w:rsidRPr="00FF54CE">
        <w:rPr>
          <w:rFonts w:ascii="GHEA Grapalat" w:hAnsi="GHEA Grapalat"/>
          <w:sz w:val="24"/>
          <w:szCs w:val="24"/>
          <w:lang w:val="en-US"/>
        </w:rPr>
        <w:t>Articles</w:t>
      </w:r>
      <w:r w:rsidR="00FF54CE">
        <w:rPr>
          <w:rFonts w:ascii="GHEA Grapalat" w:hAnsi="GHEA Grapalat"/>
          <w:sz w:val="24"/>
          <w:szCs w:val="24"/>
          <w:lang w:val="en-US"/>
        </w:rPr>
        <w:t> </w:t>
      </w:r>
      <w:r w:rsidR="00FF54CE" w:rsidRPr="00FF54CE">
        <w:rPr>
          <w:rFonts w:ascii="GHEA Grapalat" w:hAnsi="GHEA Grapalat"/>
          <w:sz w:val="24"/>
          <w:szCs w:val="24"/>
          <w:lang w:val="en-US"/>
        </w:rPr>
        <w:t>1</w:t>
      </w:r>
      <w:r w:rsidRPr="00FF54CE">
        <w:rPr>
          <w:rFonts w:ascii="GHEA Grapalat" w:hAnsi="GHEA Grapalat"/>
          <w:sz w:val="24"/>
          <w:szCs w:val="24"/>
          <w:lang w:val="en-US"/>
        </w:rPr>
        <w:t xml:space="preserve">4 and 15, the acts referred to in </w:t>
      </w:r>
      <w:r w:rsidR="00FF54CE" w:rsidRPr="00FF54CE">
        <w:rPr>
          <w:rFonts w:ascii="GHEA Grapalat" w:hAnsi="GHEA Grapalat"/>
          <w:sz w:val="24"/>
          <w:szCs w:val="24"/>
          <w:lang w:val="en-US"/>
        </w:rPr>
        <w:t>points</w:t>
      </w:r>
      <w:r w:rsidR="00FF54CE">
        <w:rPr>
          <w:rFonts w:ascii="GHEA Grapalat" w:hAnsi="GHEA Grapalat"/>
          <w:sz w:val="24"/>
          <w:szCs w:val="24"/>
          <w:lang w:val="en-US"/>
        </w:rPr>
        <w:t> </w:t>
      </w:r>
      <w:r w:rsidR="00FF54CE" w:rsidRPr="00FF54CE">
        <w:rPr>
          <w:rFonts w:ascii="GHEA Grapalat" w:hAnsi="GHEA Grapalat"/>
          <w:sz w:val="24"/>
          <w:szCs w:val="24"/>
          <w:lang w:val="en-US"/>
        </w:rPr>
        <w:t>1</w:t>
      </w:r>
      <w:r w:rsidRPr="00FF54CE">
        <w:rPr>
          <w:rFonts w:ascii="GHEA Grapalat" w:hAnsi="GHEA Grapalat"/>
          <w:sz w:val="24"/>
          <w:szCs w:val="24"/>
          <w:lang w:val="en-US"/>
        </w:rPr>
        <w:t xml:space="preserve"> to 7 of part 1 of this Article, in respect of harvested material, including entire plants and parts of plants, obtained through the </w:t>
      </w:r>
      <w:proofErr w:type="spellStart"/>
      <w:r w:rsidRPr="00FF54CE">
        <w:rPr>
          <w:rFonts w:ascii="GHEA Grapalat" w:hAnsi="GHEA Grapalat"/>
          <w:sz w:val="24"/>
          <w:szCs w:val="24"/>
          <w:lang w:val="en-US"/>
        </w:rPr>
        <w:t>unauthorised</w:t>
      </w:r>
      <w:proofErr w:type="spellEnd"/>
      <w:r w:rsidRPr="00FF54CE">
        <w:rPr>
          <w:rFonts w:ascii="GHEA Grapalat" w:hAnsi="GHEA Grapalat"/>
          <w:sz w:val="24"/>
          <w:szCs w:val="24"/>
          <w:lang w:val="en-US"/>
        </w:rPr>
        <w:t xml:space="preserve"> use of propagating material of the protected variety shall require the </w:t>
      </w:r>
      <w:proofErr w:type="spellStart"/>
      <w:r w:rsidRPr="00FF54CE">
        <w:rPr>
          <w:rFonts w:ascii="GHEA Grapalat" w:hAnsi="GHEA Grapalat"/>
          <w:sz w:val="24"/>
          <w:szCs w:val="24"/>
          <w:lang w:val="en-US"/>
        </w:rPr>
        <w:t>authorisation</w:t>
      </w:r>
      <w:proofErr w:type="spellEnd"/>
      <w:r w:rsidRPr="00FF54CE">
        <w:rPr>
          <w:rFonts w:ascii="GHEA Grapalat" w:hAnsi="GHEA Grapalat"/>
          <w:sz w:val="24"/>
          <w:szCs w:val="24"/>
          <w:lang w:val="en-US"/>
        </w:rPr>
        <w:t xml:space="preserve"> of the breeder, unless the breeder has had a reasonable opportunity to exercise his right in relation to the said harvested material.</w:t>
      </w:r>
      <w:proofErr w:type="gramEnd"/>
    </w:p>
    <w:p w:rsidR="00BB1A4D" w:rsidRPr="00FF54CE" w:rsidRDefault="006D70B6" w:rsidP="006D70B6">
      <w:pPr>
        <w:widowControl w:val="0"/>
        <w:tabs>
          <w:tab w:val="left" w:pos="567"/>
        </w:tabs>
        <w:spacing w:after="160" w:line="360" w:lineRule="auto"/>
        <w:ind w:left="567" w:hanging="567"/>
        <w:rPr>
          <w:rFonts w:ascii="GHEA Grapalat" w:hAnsi="GHEA Grapalat"/>
          <w:sz w:val="24"/>
          <w:szCs w:val="24"/>
          <w:lang w:val="en-US"/>
        </w:rPr>
      </w:pPr>
      <w:r w:rsidRPr="00FF54CE">
        <w:rPr>
          <w:rFonts w:ascii="GHEA Grapalat" w:hAnsi="GHEA Grapalat"/>
          <w:sz w:val="24"/>
          <w:szCs w:val="24"/>
          <w:lang w:val="en-US"/>
        </w:rPr>
        <w:t>4.</w:t>
      </w:r>
      <w:r w:rsidRPr="00FF54CE">
        <w:rPr>
          <w:rFonts w:ascii="GHEA Grapalat" w:hAnsi="GHEA Grapalat"/>
          <w:sz w:val="24"/>
          <w:szCs w:val="24"/>
          <w:lang w:val="en-US"/>
        </w:rPr>
        <w:tab/>
        <w:t xml:space="preserve">Provisions of parts 1 to 3 of this Article shall also extend </w:t>
      </w:r>
      <w:proofErr w:type="gramStart"/>
      <w:r w:rsidRPr="00FF54CE">
        <w:rPr>
          <w:rFonts w:ascii="GHEA Grapalat" w:hAnsi="GHEA Grapalat"/>
          <w:sz w:val="24"/>
          <w:szCs w:val="24"/>
          <w:lang w:val="en-US"/>
        </w:rPr>
        <w:t>in relation to</w:t>
      </w:r>
      <w:proofErr w:type="gramEnd"/>
      <w:r w:rsidRPr="00FF54CE">
        <w:rPr>
          <w:rFonts w:ascii="GHEA Grapalat" w:hAnsi="GHEA Grapalat"/>
          <w:sz w:val="24"/>
          <w:szCs w:val="24"/>
          <w:lang w:val="en-US"/>
        </w:rPr>
        <w:t>:</w:t>
      </w:r>
    </w:p>
    <w:p w:rsidR="00BB1A4D" w:rsidRPr="00FF54CE" w:rsidRDefault="006D70B6" w:rsidP="006D70B6">
      <w:pPr>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(1)</w:t>
      </w:r>
      <w:r w:rsidRPr="00FF54CE">
        <w:rPr>
          <w:rFonts w:ascii="GHEA Grapalat" w:hAnsi="GHEA Grapalat"/>
          <w:sz w:val="24"/>
          <w:szCs w:val="24"/>
          <w:lang w:val="en-US"/>
        </w:rPr>
        <w:tab/>
      </w:r>
      <w:proofErr w:type="gramStart"/>
      <w:r w:rsidRPr="00FF54CE">
        <w:rPr>
          <w:rFonts w:ascii="GHEA Grapalat" w:hAnsi="GHEA Grapalat"/>
          <w:sz w:val="24"/>
          <w:szCs w:val="24"/>
          <w:lang w:val="en-US"/>
        </w:rPr>
        <w:t>variety</w:t>
      </w:r>
      <w:proofErr w:type="gramEnd"/>
      <w:r w:rsidRPr="00FF54CE">
        <w:rPr>
          <w:rFonts w:ascii="GHEA Grapalat" w:hAnsi="GHEA Grapalat"/>
          <w:sz w:val="24"/>
          <w:szCs w:val="24"/>
          <w:lang w:val="en-US"/>
        </w:rPr>
        <w:t>, which are essentially derived from the protected variety, where the protected variety is not itself an essentially derived variety;</w:t>
      </w:r>
    </w:p>
    <w:p w:rsidR="00BB1A4D" w:rsidRPr="00FF54CE" w:rsidRDefault="006D70B6" w:rsidP="006D70B6">
      <w:pPr>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(2)</w:t>
      </w:r>
      <w:r w:rsidRPr="00FF54CE">
        <w:rPr>
          <w:rFonts w:ascii="GHEA Grapalat" w:hAnsi="GHEA Grapalat"/>
          <w:sz w:val="24"/>
          <w:szCs w:val="24"/>
          <w:lang w:val="en-US"/>
        </w:rPr>
        <w:tab/>
      </w:r>
      <w:proofErr w:type="gramStart"/>
      <w:r w:rsidRPr="00FF54CE">
        <w:rPr>
          <w:rFonts w:ascii="GHEA Grapalat" w:hAnsi="GHEA Grapalat"/>
          <w:sz w:val="24"/>
          <w:szCs w:val="24"/>
          <w:lang w:val="en-US"/>
        </w:rPr>
        <w:t>varieties</w:t>
      </w:r>
      <w:proofErr w:type="gramEnd"/>
      <w:r w:rsidRPr="00FF54CE">
        <w:rPr>
          <w:rFonts w:ascii="GHEA Grapalat" w:hAnsi="GHEA Grapalat"/>
          <w:sz w:val="24"/>
          <w:szCs w:val="24"/>
          <w:lang w:val="en-US"/>
        </w:rPr>
        <w:t xml:space="preserve"> which are not clearly distinguishable in accordance with the provisions of </w:t>
      </w:r>
      <w:r w:rsidR="00FF54CE" w:rsidRPr="00FF54CE">
        <w:rPr>
          <w:rFonts w:ascii="GHEA Grapalat" w:hAnsi="GHEA Grapalat"/>
          <w:sz w:val="24"/>
          <w:szCs w:val="24"/>
          <w:lang w:val="en-US"/>
        </w:rPr>
        <w:t>Article</w:t>
      </w:r>
      <w:r w:rsidR="00FF54CE">
        <w:rPr>
          <w:rFonts w:ascii="GHEA Grapalat" w:hAnsi="GHEA Grapalat"/>
          <w:sz w:val="24"/>
          <w:szCs w:val="24"/>
          <w:lang w:val="en-US"/>
        </w:rPr>
        <w:t> </w:t>
      </w:r>
      <w:r w:rsidR="00FF54CE" w:rsidRPr="00FF54CE">
        <w:rPr>
          <w:rFonts w:ascii="GHEA Grapalat" w:hAnsi="GHEA Grapalat"/>
          <w:sz w:val="24"/>
          <w:szCs w:val="24"/>
          <w:lang w:val="en-US"/>
        </w:rPr>
        <w:t>6</w:t>
      </w:r>
      <w:r w:rsidRPr="00FF54CE">
        <w:rPr>
          <w:rFonts w:ascii="GHEA Grapalat" w:hAnsi="GHEA Grapalat"/>
          <w:sz w:val="24"/>
          <w:szCs w:val="24"/>
          <w:lang w:val="en-US"/>
        </w:rPr>
        <w:t xml:space="preserve"> of this Law from the protected variety;</w:t>
      </w:r>
    </w:p>
    <w:p w:rsidR="00BB1A4D" w:rsidRPr="00FF54CE" w:rsidRDefault="006D70B6" w:rsidP="006D70B6">
      <w:pPr>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(3)</w:t>
      </w:r>
      <w:r w:rsidRPr="00FF54CE">
        <w:rPr>
          <w:rFonts w:ascii="GHEA Grapalat" w:hAnsi="GHEA Grapalat"/>
          <w:sz w:val="24"/>
          <w:szCs w:val="24"/>
          <w:lang w:val="en-US"/>
        </w:rPr>
        <w:tab/>
      </w:r>
      <w:proofErr w:type="gramStart"/>
      <w:r w:rsidRPr="00FF54CE">
        <w:rPr>
          <w:rFonts w:ascii="GHEA Grapalat" w:hAnsi="GHEA Grapalat"/>
          <w:sz w:val="24"/>
          <w:szCs w:val="24"/>
          <w:lang w:val="en-US"/>
        </w:rPr>
        <w:t>varieties</w:t>
      </w:r>
      <w:proofErr w:type="gramEnd"/>
      <w:r w:rsidRPr="00FF54CE">
        <w:rPr>
          <w:rFonts w:ascii="GHEA Grapalat" w:hAnsi="GHEA Grapalat"/>
          <w:sz w:val="24"/>
          <w:szCs w:val="24"/>
          <w:lang w:val="en-US"/>
        </w:rPr>
        <w:t xml:space="preserve"> whose production requires the repeated use of the protected variety.</w:t>
      </w:r>
    </w:p>
    <w:p w:rsidR="00BB1A4D" w:rsidRPr="00FF54CE" w:rsidRDefault="006D70B6" w:rsidP="006D70B6">
      <w:pPr>
        <w:widowControl w:val="0"/>
        <w:tabs>
          <w:tab w:val="left" w:pos="567"/>
        </w:tabs>
        <w:spacing w:after="160" w:line="360" w:lineRule="auto"/>
        <w:ind w:left="567" w:hanging="567"/>
        <w:rPr>
          <w:rFonts w:ascii="GHEA Grapalat" w:hAnsi="GHEA Grapalat"/>
          <w:sz w:val="24"/>
          <w:szCs w:val="24"/>
          <w:lang w:val="en-US"/>
        </w:rPr>
      </w:pPr>
      <w:r w:rsidRPr="00FF54CE">
        <w:rPr>
          <w:rFonts w:ascii="GHEA Grapalat" w:hAnsi="GHEA Grapalat"/>
          <w:sz w:val="24"/>
          <w:szCs w:val="24"/>
          <w:lang w:val="en-US"/>
        </w:rPr>
        <w:t>5.</w:t>
      </w:r>
      <w:r w:rsidRPr="00FF54CE">
        <w:rPr>
          <w:rFonts w:ascii="GHEA Grapalat" w:hAnsi="GHEA Grapalat"/>
          <w:sz w:val="24"/>
          <w:szCs w:val="24"/>
          <w:lang w:val="en-US"/>
        </w:rPr>
        <w:tab/>
        <w:t xml:space="preserve">A variety </w:t>
      </w:r>
      <w:proofErr w:type="gramStart"/>
      <w:r w:rsidRPr="00FF54CE">
        <w:rPr>
          <w:rFonts w:ascii="GHEA Grapalat" w:hAnsi="GHEA Grapalat"/>
          <w:sz w:val="24"/>
          <w:szCs w:val="24"/>
          <w:lang w:val="en-US"/>
        </w:rPr>
        <w:t>shall be deemed to be essentially derived</w:t>
      </w:r>
      <w:proofErr w:type="gramEnd"/>
      <w:r w:rsidRPr="00FF54CE">
        <w:rPr>
          <w:rFonts w:ascii="GHEA Grapalat" w:hAnsi="GHEA Grapalat"/>
          <w:sz w:val="24"/>
          <w:szCs w:val="24"/>
          <w:lang w:val="en-US"/>
        </w:rPr>
        <w:t xml:space="preserve"> from another variety where:</w:t>
      </w:r>
    </w:p>
    <w:p w:rsidR="00BB1A4D" w:rsidRPr="00FF54CE" w:rsidRDefault="006D70B6" w:rsidP="006D70B6">
      <w:pPr>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(1)</w:t>
      </w:r>
      <w:r w:rsidRPr="00FF54CE">
        <w:rPr>
          <w:rFonts w:ascii="GHEA Grapalat" w:hAnsi="GHEA Grapalat"/>
          <w:sz w:val="24"/>
          <w:szCs w:val="24"/>
          <w:lang w:val="en-US"/>
        </w:rPr>
        <w:tab/>
      </w:r>
      <w:proofErr w:type="gramStart"/>
      <w:r w:rsidRPr="00FF54CE">
        <w:rPr>
          <w:rFonts w:ascii="GHEA Grapalat" w:hAnsi="GHEA Grapalat"/>
          <w:sz w:val="24"/>
          <w:szCs w:val="24"/>
          <w:lang w:val="en-US"/>
        </w:rPr>
        <w:t>it</w:t>
      </w:r>
      <w:proofErr w:type="gramEnd"/>
      <w:r w:rsidRPr="00FF54CE">
        <w:rPr>
          <w:rFonts w:ascii="GHEA Grapalat" w:hAnsi="GHEA Grapalat"/>
          <w:sz w:val="24"/>
          <w:szCs w:val="24"/>
          <w:lang w:val="en-US"/>
        </w:rPr>
        <w:t xml:space="preserve"> is predominantly derived from the initial variety, or from a variety that is itself predominantly derived from the initial variety, while retaining the expression of the essential characteristics that result from the genotype or combination of genotypes of the initial variety;</w:t>
      </w:r>
    </w:p>
    <w:p w:rsidR="00BB1A4D" w:rsidRPr="00FF54CE" w:rsidRDefault="006D70B6" w:rsidP="006D70B6">
      <w:pPr>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(2)</w:t>
      </w:r>
      <w:r w:rsidRPr="00FF54CE">
        <w:rPr>
          <w:rFonts w:ascii="GHEA Grapalat" w:hAnsi="GHEA Grapalat"/>
          <w:sz w:val="24"/>
          <w:szCs w:val="24"/>
          <w:lang w:val="en-US"/>
        </w:rPr>
        <w:tab/>
      </w:r>
      <w:proofErr w:type="gramStart"/>
      <w:r w:rsidRPr="00FF54CE">
        <w:rPr>
          <w:rFonts w:ascii="GHEA Grapalat" w:hAnsi="GHEA Grapalat"/>
          <w:sz w:val="24"/>
          <w:szCs w:val="24"/>
          <w:lang w:val="en-US"/>
        </w:rPr>
        <w:t>it</w:t>
      </w:r>
      <w:proofErr w:type="gramEnd"/>
      <w:r w:rsidRPr="00FF54CE">
        <w:rPr>
          <w:rFonts w:ascii="GHEA Grapalat" w:hAnsi="GHEA Grapalat"/>
          <w:sz w:val="24"/>
          <w:szCs w:val="24"/>
          <w:lang w:val="en-US"/>
        </w:rPr>
        <w:t xml:space="preserve"> is clearly distinguishable from the initial variety;</w:t>
      </w:r>
    </w:p>
    <w:p w:rsidR="00BB1A4D" w:rsidRPr="00FF54CE" w:rsidRDefault="006D70B6" w:rsidP="006D70B6">
      <w:pPr>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(3)</w:t>
      </w:r>
      <w:r w:rsidRPr="00FF54CE">
        <w:rPr>
          <w:rFonts w:ascii="GHEA Grapalat" w:hAnsi="GHEA Grapalat"/>
          <w:sz w:val="24"/>
          <w:szCs w:val="24"/>
          <w:lang w:val="en-US"/>
        </w:rPr>
        <w:tab/>
      </w:r>
      <w:proofErr w:type="gramStart"/>
      <w:r w:rsidRPr="00FF54CE">
        <w:rPr>
          <w:rFonts w:ascii="GHEA Grapalat" w:hAnsi="GHEA Grapalat"/>
          <w:sz w:val="24"/>
          <w:szCs w:val="24"/>
          <w:lang w:val="en-US"/>
        </w:rPr>
        <w:t>except</w:t>
      </w:r>
      <w:proofErr w:type="gramEnd"/>
      <w:r w:rsidRPr="00FF54CE">
        <w:rPr>
          <w:rFonts w:ascii="GHEA Grapalat" w:hAnsi="GHEA Grapalat"/>
          <w:sz w:val="24"/>
          <w:szCs w:val="24"/>
          <w:lang w:val="en-US"/>
        </w:rPr>
        <w:t xml:space="preserve"> for the differences which result from the act of derivation, it conforms to the initial variety in the expression of the essential characteristics that result from the genotype or combination of genotypes of the initial variety,</w:t>
      </w:r>
    </w:p>
    <w:p w:rsidR="00BB1A4D" w:rsidRDefault="006D70B6" w:rsidP="006D70B6">
      <w:pPr>
        <w:widowControl w:val="0"/>
        <w:tabs>
          <w:tab w:val="left" w:pos="567"/>
        </w:tabs>
        <w:spacing w:after="160" w:line="360" w:lineRule="auto"/>
        <w:ind w:left="567" w:hanging="567"/>
        <w:rPr>
          <w:rFonts w:ascii="GHEA Grapalat" w:hAnsi="GHEA Grapalat"/>
          <w:sz w:val="24"/>
          <w:szCs w:val="24"/>
          <w:lang w:val="en-GB"/>
        </w:rPr>
      </w:pPr>
      <w:r w:rsidRPr="00FF54CE">
        <w:rPr>
          <w:rFonts w:ascii="GHEA Grapalat" w:hAnsi="GHEA Grapalat"/>
          <w:sz w:val="24"/>
          <w:szCs w:val="24"/>
          <w:lang w:val="en-US"/>
        </w:rPr>
        <w:t>6.</w:t>
      </w:r>
      <w:r w:rsidRPr="00FF54CE">
        <w:rPr>
          <w:rFonts w:ascii="GHEA Grapalat" w:hAnsi="GHEA Grapalat"/>
          <w:sz w:val="24"/>
          <w:szCs w:val="24"/>
          <w:lang w:val="en-US"/>
        </w:rPr>
        <w:tab/>
        <w:t xml:space="preserve">Essentially derived varieties may be obtained by the selection of a natural or induced mutant, or of a </w:t>
      </w:r>
      <w:proofErr w:type="spellStart"/>
      <w:r w:rsidRPr="00FF54CE">
        <w:rPr>
          <w:rFonts w:ascii="GHEA Grapalat" w:hAnsi="GHEA Grapalat"/>
          <w:sz w:val="24"/>
          <w:szCs w:val="24"/>
          <w:lang w:val="en-US"/>
        </w:rPr>
        <w:t>somaclonal</w:t>
      </w:r>
      <w:proofErr w:type="spellEnd"/>
      <w:r w:rsidRPr="00FF54CE">
        <w:rPr>
          <w:rFonts w:ascii="GHEA Grapalat" w:hAnsi="GHEA Grapalat"/>
          <w:sz w:val="24"/>
          <w:szCs w:val="24"/>
          <w:lang w:val="en-US"/>
        </w:rPr>
        <w:t xml:space="preserve"> </w:t>
      </w:r>
      <w:proofErr w:type="gramStart"/>
      <w:r w:rsidRPr="00FF54CE">
        <w:rPr>
          <w:rFonts w:ascii="GHEA Grapalat" w:hAnsi="GHEA Grapalat"/>
          <w:sz w:val="24"/>
          <w:szCs w:val="24"/>
          <w:lang w:val="en-US"/>
        </w:rPr>
        <w:t>variant,</w:t>
      </w:r>
      <w:proofErr w:type="gramEnd"/>
      <w:r w:rsidRPr="00FF54CE">
        <w:rPr>
          <w:rFonts w:ascii="GHEA Grapalat" w:hAnsi="GHEA Grapalat"/>
          <w:sz w:val="24"/>
          <w:szCs w:val="24"/>
          <w:lang w:val="en-US"/>
        </w:rPr>
        <w:t xml:space="preserve"> or the selection of a variant individual from plants of the initial variety, backcrossing, or transformation by genetic engineering.</w:t>
      </w:r>
    </w:p>
    <w:p w:rsidR="006D70B6" w:rsidRPr="00FF54CE" w:rsidRDefault="006D70B6" w:rsidP="006D70B6">
      <w:pPr>
        <w:widowControl w:val="0"/>
        <w:spacing w:after="160" w:line="360" w:lineRule="auto"/>
        <w:ind w:firstLine="313"/>
        <w:rPr>
          <w:rFonts w:ascii="GHEA Grapalat" w:hAnsi="GHEA Grapalat"/>
          <w:sz w:val="24"/>
          <w:szCs w:val="24"/>
          <w:lang w:val="en-US"/>
        </w:rPr>
      </w:pPr>
    </w:p>
    <w:tbl>
      <w:tblPr>
        <w:tblW w:w="5000" w:type="pct"/>
        <w:tblCellSpacing w:w="7" w:type="dxa"/>
        <w:tblLook w:val="04A0" w:firstRow="1" w:lastRow="0" w:firstColumn="1" w:lastColumn="0" w:noHBand="0" w:noVBand="1"/>
      </w:tblPr>
      <w:tblGrid>
        <w:gridCol w:w="2046"/>
        <w:gridCol w:w="7593"/>
      </w:tblGrid>
      <w:tr w:rsidR="006D70B6" w:rsidRPr="00F44137" w:rsidTr="000A3368">
        <w:trPr>
          <w:tblCellSpacing w:w="7" w:type="dxa"/>
        </w:trPr>
        <w:tc>
          <w:tcPr>
            <w:tcW w:w="2025" w:type="dxa"/>
            <w:tcMar>
              <w:top w:w="15" w:type="dxa"/>
              <w:left w:w="15" w:type="dxa"/>
              <w:bottom w:w="15" w:type="dxa"/>
              <w:right w:w="15" w:type="dxa"/>
            </w:tcMar>
            <w:hideMark/>
          </w:tcPr>
          <w:p w:rsidR="006D70B6" w:rsidRDefault="00FF54CE" w:rsidP="000A3368">
            <w:pPr>
              <w:widowControl w:val="0"/>
              <w:spacing w:after="160" w:line="360" w:lineRule="auto"/>
              <w:jc w:val="center"/>
              <w:rPr>
                <w:rFonts w:ascii="GHEA Grapalat" w:hAnsi="GHEA Grapalat"/>
                <w:sz w:val="24"/>
                <w:szCs w:val="24"/>
              </w:rPr>
            </w:pPr>
            <w:r>
              <w:rPr>
                <w:rFonts w:ascii="GHEA Grapalat" w:hAnsi="GHEA Grapalat"/>
                <w:b/>
                <w:sz w:val="24"/>
                <w:szCs w:val="24"/>
              </w:rPr>
              <w:lastRenderedPageBreak/>
              <w:t>Article 1</w:t>
            </w:r>
            <w:r w:rsidR="006D70B6">
              <w:rPr>
                <w:rFonts w:ascii="GHEA Grapalat" w:hAnsi="GHEA Grapalat"/>
                <w:b/>
                <w:sz w:val="24"/>
                <w:szCs w:val="24"/>
              </w:rPr>
              <w:t>4.</w:t>
            </w:r>
          </w:p>
        </w:tc>
        <w:tc>
          <w:tcPr>
            <w:tcW w:w="0" w:type="auto"/>
            <w:tcMar>
              <w:top w:w="15" w:type="dxa"/>
              <w:left w:w="15" w:type="dxa"/>
              <w:bottom w:w="15" w:type="dxa"/>
              <w:right w:w="15" w:type="dxa"/>
            </w:tcMar>
            <w:hideMark/>
          </w:tcPr>
          <w:p w:rsidR="006D70B6" w:rsidRPr="00FF54CE" w:rsidRDefault="006D70B6" w:rsidP="000A3368">
            <w:pPr>
              <w:widowControl w:val="0"/>
              <w:spacing w:after="160" w:line="360" w:lineRule="auto"/>
              <w:ind w:left="88"/>
              <w:rPr>
                <w:rFonts w:ascii="GHEA Grapalat" w:hAnsi="GHEA Grapalat"/>
                <w:sz w:val="24"/>
                <w:szCs w:val="24"/>
                <w:lang w:val="en-US"/>
              </w:rPr>
            </w:pPr>
            <w:r w:rsidRPr="00FF54CE">
              <w:rPr>
                <w:rFonts w:ascii="GHEA Grapalat" w:hAnsi="GHEA Grapalat"/>
                <w:b/>
                <w:sz w:val="24"/>
                <w:szCs w:val="24"/>
                <w:lang w:val="en-US"/>
              </w:rPr>
              <w:t>Exceptions to the breeder</w:t>
            </w:r>
            <w:r w:rsidR="00F72B59">
              <w:rPr>
                <w:rFonts w:ascii="GHEA Grapalat" w:hAnsi="GHEA Grapalat"/>
                <w:b/>
                <w:sz w:val="24"/>
                <w:szCs w:val="24"/>
                <w:lang w:val="en-US"/>
              </w:rPr>
              <w:t>’</w:t>
            </w:r>
            <w:r w:rsidRPr="00FF54CE">
              <w:rPr>
                <w:rFonts w:ascii="GHEA Grapalat" w:hAnsi="GHEA Grapalat"/>
                <w:b/>
                <w:sz w:val="24"/>
                <w:szCs w:val="24"/>
                <w:lang w:val="en-US"/>
              </w:rPr>
              <w:t>s right</w:t>
            </w:r>
          </w:p>
        </w:tc>
      </w:tr>
    </w:tbl>
    <w:p w:rsidR="00BB1A4D" w:rsidRDefault="006D70B6" w:rsidP="006D70B6">
      <w:pPr>
        <w:widowControl w:val="0"/>
        <w:tabs>
          <w:tab w:val="left" w:pos="567"/>
        </w:tabs>
        <w:spacing w:after="160" w:line="360" w:lineRule="auto"/>
        <w:ind w:left="567" w:hanging="567"/>
        <w:rPr>
          <w:rFonts w:ascii="GHEA Grapalat" w:hAnsi="GHEA Grapalat"/>
          <w:sz w:val="24"/>
          <w:szCs w:val="24"/>
          <w:lang w:val="en-GB" w:eastAsia="en-GB" w:bidi="en-GB"/>
        </w:rPr>
      </w:pPr>
      <w:r w:rsidRPr="00FF54CE">
        <w:rPr>
          <w:rFonts w:ascii="GHEA Grapalat" w:hAnsi="GHEA Grapalat"/>
          <w:sz w:val="24"/>
          <w:szCs w:val="24"/>
          <w:lang w:val="en-US"/>
        </w:rPr>
        <w:t>1.</w:t>
      </w:r>
      <w:r w:rsidRPr="00FF54CE">
        <w:rPr>
          <w:rFonts w:ascii="GHEA Grapalat" w:hAnsi="GHEA Grapalat"/>
          <w:sz w:val="24"/>
          <w:szCs w:val="24"/>
          <w:lang w:val="en-US"/>
        </w:rPr>
        <w:tab/>
        <w:t>The breeder</w:t>
      </w:r>
      <w:r w:rsidR="00F72B59">
        <w:rPr>
          <w:rFonts w:ascii="GHEA Grapalat" w:hAnsi="GHEA Grapalat"/>
          <w:sz w:val="24"/>
          <w:szCs w:val="24"/>
          <w:lang w:val="en-US"/>
        </w:rPr>
        <w:t>’</w:t>
      </w:r>
      <w:r w:rsidRPr="00FF54CE">
        <w:rPr>
          <w:rFonts w:ascii="GHEA Grapalat" w:hAnsi="GHEA Grapalat"/>
          <w:sz w:val="24"/>
          <w:szCs w:val="24"/>
          <w:lang w:val="en-US"/>
        </w:rPr>
        <w:t>s right shall not extend to</w:t>
      </w:r>
    </w:p>
    <w:p w:rsidR="00BB1A4D" w:rsidRPr="00FF54CE" w:rsidRDefault="006D70B6" w:rsidP="006D70B6">
      <w:pPr>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(1)</w:t>
      </w:r>
      <w:r w:rsidRPr="00FF54CE">
        <w:rPr>
          <w:rFonts w:ascii="GHEA Grapalat" w:hAnsi="GHEA Grapalat"/>
          <w:sz w:val="24"/>
          <w:szCs w:val="24"/>
          <w:lang w:val="en-US"/>
        </w:rPr>
        <w:tab/>
      </w:r>
      <w:proofErr w:type="gramStart"/>
      <w:r w:rsidRPr="00FF54CE">
        <w:rPr>
          <w:rFonts w:ascii="GHEA Grapalat" w:hAnsi="GHEA Grapalat"/>
          <w:sz w:val="24"/>
          <w:szCs w:val="24"/>
          <w:lang w:val="en-US"/>
        </w:rPr>
        <w:t>acts</w:t>
      </w:r>
      <w:proofErr w:type="gramEnd"/>
      <w:r w:rsidRPr="00FF54CE">
        <w:rPr>
          <w:rFonts w:ascii="GHEA Grapalat" w:hAnsi="GHEA Grapalat"/>
          <w:sz w:val="24"/>
          <w:szCs w:val="24"/>
          <w:lang w:val="en-US"/>
        </w:rPr>
        <w:t xml:space="preserve"> done privately and for non</w:t>
      </w:r>
      <w:r w:rsidR="00FF54CE">
        <w:rPr>
          <w:rFonts w:ascii="GHEA Grapalat" w:hAnsi="GHEA Grapalat"/>
          <w:sz w:val="24"/>
          <w:szCs w:val="24"/>
          <w:lang w:val="en-US"/>
        </w:rPr>
        <w:t>-</w:t>
      </w:r>
      <w:r w:rsidRPr="00FF54CE">
        <w:rPr>
          <w:rFonts w:ascii="GHEA Grapalat" w:hAnsi="GHEA Grapalat"/>
          <w:sz w:val="24"/>
          <w:szCs w:val="24"/>
          <w:lang w:val="en-US"/>
        </w:rPr>
        <w:t>commercial purposes;</w:t>
      </w:r>
    </w:p>
    <w:p w:rsidR="00BB1A4D" w:rsidRPr="00FF54CE" w:rsidRDefault="006D70B6" w:rsidP="006D70B6">
      <w:pPr>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(2)</w:t>
      </w:r>
      <w:r w:rsidRPr="00FF54CE">
        <w:rPr>
          <w:rFonts w:ascii="GHEA Grapalat" w:hAnsi="GHEA Grapalat"/>
          <w:sz w:val="24"/>
          <w:szCs w:val="24"/>
          <w:lang w:val="en-US"/>
        </w:rPr>
        <w:tab/>
      </w:r>
      <w:proofErr w:type="gramStart"/>
      <w:r w:rsidRPr="00FF54CE">
        <w:rPr>
          <w:rFonts w:ascii="GHEA Grapalat" w:hAnsi="GHEA Grapalat"/>
          <w:sz w:val="24"/>
          <w:szCs w:val="24"/>
          <w:lang w:val="en-US"/>
        </w:rPr>
        <w:t>acts</w:t>
      </w:r>
      <w:proofErr w:type="gramEnd"/>
      <w:r w:rsidRPr="00FF54CE">
        <w:rPr>
          <w:rFonts w:ascii="GHEA Grapalat" w:hAnsi="GHEA Grapalat"/>
          <w:sz w:val="24"/>
          <w:szCs w:val="24"/>
          <w:lang w:val="en-US"/>
        </w:rPr>
        <w:t xml:space="preserve"> done for experimental purposes;</w:t>
      </w:r>
    </w:p>
    <w:p w:rsidR="00BB1A4D" w:rsidRPr="00FF54CE" w:rsidRDefault="006D70B6" w:rsidP="006D70B6">
      <w:pPr>
        <w:widowControl w:val="0"/>
        <w:tabs>
          <w:tab w:val="left" w:pos="1134"/>
        </w:tabs>
        <w:spacing w:after="160" w:line="360" w:lineRule="auto"/>
        <w:ind w:left="1134" w:hanging="567"/>
        <w:rPr>
          <w:rFonts w:ascii="GHEA Grapalat" w:eastAsia="Calibri" w:hAnsi="GHEA Grapalat"/>
          <w:sz w:val="24"/>
          <w:szCs w:val="24"/>
          <w:lang w:val="en-US"/>
        </w:rPr>
      </w:pPr>
      <w:r w:rsidRPr="00FF54CE">
        <w:rPr>
          <w:rFonts w:ascii="GHEA Grapalat" w:hAnsi="GHEA Grapalat"/>
          <w:sz w:val="24"/>
          <w:szCs w:val="24"/>
          <w:lang w:val="en-US"/>
        </w:rPr>
        <w:t>(3)</w:t>
      </w:r>
      <w:r w:rsidRPr="00FF54CE">
        <w:rPr>
          <w:rFonts w:ascii="GHEA Grapalat" w:hAnsi="GHEA Grapalat"/>
          <w:sz w:val="24"/>
          <w:szCs w:val="24"/>
          <w:lang w:val="en-US"/>
        </w:rPr>
        <w:tab/>
      </w:r>
      <w:proofErr w:type="gramStart"/>
      <w:r w:rsidRPr="00FF54CE">
        <w:rPr>
          <w:rFonts w:ascii="GHEA Grapalat" w:hAnsi="GHEA Grapalat"/>
          <w:sz w:val="24"/>
          <w:szCs w:val="24"/>
          <w:lang w:val="en-US"/>
        </w:rPr>
        <w:t>acts</w:t>
      </w:r>
      <w:proofErr w:type="gramEnd"/>
      <w:r w:rsidRPr="00FF54CE">
        <w:rPr>
          <w:rFonts w:ascii="GHEA Grapalat" w:hAnsi="GHEA Grapalat"/>
          <w:sz w:val="24"/>
          <w:szCs w:val="24"/>
          <w:lang w:val="en-US"/>
        </w:rPr>
        <w:t xml:space="preserve"> done for the purpose of breeding other varieties, </w:t>
      </w:r>
      <w:r w:rsidRPr="00FF54CE">
        <w:rPr>
          <w:rFonts w:ascii="GHEA Grapalat" w:eastAsia="Calibri" w:hAnsi="GHEA Grapalat"/>
          <w:sz w:val="24"/>
          <w:szCs w:val="24"/>
          <w:lang w:val="en-US"/>
        </w:rPr>
        <w:t>and, exce</w:t>
      </w:r>
      <w:r w:rsidR="00883F48">
        <w:rPr>
          <w:rFonts w:ascii="GHEA Grapalat" w:eastAsia="Calibri" w:hAnsi="GHEA Grapalat"/>
          <w:sz w:val="24"/>
          <w:szCs w:val="24"/>
          <w:lang w:val="en-US"/>
        </w:rPr>
        <w:t>pt where the provisions of part</w:t>
      </w:r>
      <w:r w:rsidRPr="00FF54CE">
        <w:rPr>
          <w:rFonts w:ascii="GHEA Grapalat" w:eastAsia="Calibri" w:hAnsi="GHEA Grapalat"/>
          <w:sz w:val="24"/>
          <w:szCs w:val="24"/>
          <w:lang w:val="en-US"/>
        </w:rPr>
        <w:t xml:space="preserve"> 4 of </w:t>
      </w:r>
      <w:r w:rsidR="00FF54CE" w:rsidRPr="00FF54CE">
        <w:rPr>
          <w:rFonts w:ascii="GHEA Grapalat" w:eastAsia="Calibri" w:hAnsi="GHEA Grapalat"/>
          <w:sz w:val="24"/>
          <w:szCs w:val="24"/>
          <w:lang w:val="en-US"/>
        </w:rPr>
        <w:t>Article</w:t>
      </w:r>
      <w:r w:rsidR="00FF54CE">
        <w:rPr>
          <w:rFonts w:ascii="GHEA Grapalat" w:eastAsia="Calibri" w:hAnsi="GHEA Grapalat"/>
          <w:sz w:val="24"/>
          <w:szCs w:val="24"/>
          <w:lang w:val="en-US"/>
        </w:rPr>
        <w:t> </w:t>
      </w:r>
      <w:r w:rsidR="00FF54CE" w:rsidRPr="00FF54CE">
        <w:rPr>
          <w:rFonts w:ascii="GHEA Grapalat" w:eastAsia="Calibri" w:hAnsi="GHEA Grapalat"/>
          <w:sz w:val="24"/>
          <w:szCs w:val="24"/>
          <w:lang w:val="en-US"/>
        </w:rPr>
        <w:t>1</w:t>
      </w:r>
      <w:r w:rsidRPr="00FF54CE">
        <w:rPr>
          <w:rFonts w:ascii="GHEA Grapalat" w:eastAsia="Calibri" w:hAnsi="GHEA Grapalat"/>
          <w:sz w:val="24"/>
          <w:szCs w:val="24"/>
          <w:lang w:val="en-US"/>
        </w:rPr>
        <w:t xml:space="preserve">3 apply, </w:t>
      </w:r>
      <w:r w:rsidRPr="00FF54CE">
        <w:rPr>
          <w:rFonts w:ascii="GHEA Grapalat" w:hAnsi="GHEA Grapalat"/>
          <w:sz w:val="24"/>
          <w:szCs w:val="24"/>
          <w:lang w:val="en-US"/>
        </w:rPr>
        <w:t xml:space="preserve">acts provided for </w:t>
      </w:r>
      <w:r w:rsidRPr="00FF54CE">
        <w:rPr>
          <w:rFonts w:ascii="GHEA Grapalat" w:eastAsia="Calibri" w:hAnsi="GHEA Grapalat"/>
          <w:sz w:val="24"/>
          <w:szCs w:val="24"/>
          <w:lang w:val="en-US"/>
        </w:rPr>
        <w:t xml:space="preserve">by parts 1 to 3 of </w:t>
      </w:r>
      <w:r w:rsidR="00FF54CE" w:rsidRPr="00FF54CE">
        <w:rPr>
          <w:rFonts w:ascii="GHEA Grapalat" w:eastAsia="Calibri" w:hAnsi="GHEA Grapalat"/>
          <w:sz w:val="24"/>
          <w:szCs w:val="24"/>
          <w:lang w:val="en-US"/>
        </w:rPr>
        <w:t>Article</w:t>
      </w:r>
      <w:r w:rsidR="00FF54CE">
        <w:rPr>
          <w:rFonts w:ascii="GHEA Grapalat" w:eastAsia="Calibri" w:hAnsi="GHEA Grapalat"/>
          <w:sz w:val="24"/>
          <w:szCs w:val="24"/>
          <w:lang w:val="en-US"/>
        </w:rPr>
        <w:t> </w:t>
      </w:r>
      <w:r w:rsidR="00FF54CE" w:rsidRPr="00FF54CE">
        <w:rPr>
          <w:rFonts w:ascii="GHEA Grapalat" w:eastAsia="Calibri" w:hAnsi="GHEA Grapalat"/>
          <w:sz w:val="24"/>
          <w:szCs w:val="24"/>
          <w:lang w:val="en-US"/>
        </w:rPr>
        <w:t>1</w:t>
      </w:r>
      <w:r w:rsidRPr="00FF54CE">
        <w:rPr>
          <w:rFonts w:ascii="GHEA Grapalat" w:eastAsia="Calibri" w:hAnsi="GHEA Grapalat"/>
          <w:sz w:val="24"/>
          <w:szCs w:val="24"/>
          <w:lang w:val="en-US"/>
        </w:rPr>
        <w:t>3 in respect of such other varieties.</w:t>
      </w:r>
    </w:p>
    <w:p w:rsidR="00FF54CE" w:rsidRDefault="006D70B6" w:rsidP="006D70B6">
      <w:pPr>
        <w:widowControl w:val="0"/>
        <w:tabs>
          <w:tab w:val="left" w:pos="630"/>
        </w:tabs>
        <w:spacing w:after="160" w:line="360" w:lineRule="auto"/>
        <w:ind w:left="630" w:hanging="630"/>
        <w:rPr>
          <w:rFonts w:ascii="GHEA Grapalat" w:eastAsia="Calibri" w:hAnsi="GHEA Grapalat"/>
          <w:sz w:val="24"/>
          <w:szCs w:val="24"/>
          <w:lang w:val="en-US"/>
        </w:rPr>
      </w:pPr>
      <w:proofErr w:type="gramStart"/>
      <w:r w:rsidRPr="00FF54CE">
        <w:rPr>
          <w:rFonts w:ascii="GHEA Grapalat" w:hAnsi="GHEA Grapalat"/>
          <w:sz w:val="24"/>
          <w:szCs w:val="24"/>
          <w:lang w:val="en-US"/>
        </w:rPr>
        <w:t xml:space="preserve">2. </w:t>
      </w:r>
      <w:r w:rsidRPr="00FF54CE">
        <w:rPr>
          <w:rFonts w:ascii="GHEA Grapalat" w:hAnsi="GHEA Grapalat"/>
          <w:sz w:val="24"/>
          <w:szCs w:val="24"/>
          <w:lang w:val="en-US"/>
        </w:rPr>
        <w:tab/>
      </w:r>
      <w:r w:rsidRPr="00FF54CE">
        <w:rPr>
          <w:rFonts w:ascii="GHEA Grapalat" w:eastAsia="Calibri" w:hAnsi="GHEA Grapalat"/>
          <w:sz w:val="24"/>
          <w:szCs w:val="24"/>
          <w:lang w:val="en-US"/>
        </w:rPr>
        <w:t xml:space="preserve">It is not considered as </w:t>
      </w:r>
      <w:r w:rsidRPr="00FF54CE">
        <w:rPr>
          <w:rFonts w:ascii="GHEA Grapalat" w:hAnsi="GHEA Grapalat"/>
          <w:sz w:val="24"/>
          <w:szCs w:val="24"/>
          <w:lang w:val="en-US"/>
        </w:rPr>
        <w:t>infringing</w:t>
      </w:r>
      <w:r w:rsidRPr="00FF54CE">
        <w:rPr>
          <w:rFonts w:ascii="GHEA Grapalat" w:eastAsia="Calibri" w:hAnsi="GHEA Grapalat"/>
          <w:sz w:val="24"/>
          <w:szCs w:val="24"/>
          <w:lang w:val="en-US"/>
        </w:rPr>
        <w:t xml:space="preserve"> the breeders</w:t>
      </w:r>
      <w:r w:rsidR="00F72B59">
        <w:rPr>
          <w:rFonts w:ascii="GHEA Grapalat" w:eastAsia="Calibri" w:hAnsi="GHEA Grapalat"/>
          <w:sz w:val="24"/>
          <w:szCs w:val="24"/>
          <w:lang w:val="en-US"/>
        </w:rPr>
        <w:t>’</w:t>
      </w:r>
      <w:r w:rsidRPr="00FF54CE">
        <w:rPr>
          <w:rFonts w:ascii="GHEA Grapalat" w:eastAsia="Calibri" w:hAnsi="GHEA Grapalat"/>
          <w:sz w:val="24"/>
          <w:szCs w:val="24"/>
          <w:lang w:val="en-US"/>
        </w:rPr>
        <w:t xml:space="preserve"> rights, if within reasonable limits and subject to safeguarding the legitimate interests of the breeders, farmers use, for propagating purposes, on their own holdings, the product of the harvest which they have obtained by planting, on their own holdings, the protected varieties or varieties </w:t>
      </w:r>
      <w:r w:rsidRPr="00FF54CE">
        <w:rPr>
          <w:rFonts w:ascii="GHEA Grapalat" w:hAnsi="GHEA Grapalat"/>
          <w:sz w:val="24"/>
          <w:szCs w:val="24"/>
          <w:lang w:val="en-US"/>
        </w:rPr>
        <w:t xml:space="preserve">covered by part 4 (1) or (2) of </w:t>
      </w:r>
      <w:r w:rsidR="00FF54CE" w:rsidRPr="00FF54CE">
        <w:rPr>
          <w:rFonts w:ascii="GHEA Grapalat" w:hAnsi="GHEA Grapalat"/>
          <w:sz w:val="24"/>
          <w:szCs w:val="24"/>
          <w:lang w:val="en-US"/>
        </w:rPr>
        <w:t>Article</w:t>
      </w:r>
      <w:r w:rsidR="00FF54CE">
        <w:rPr>
          <w:rFonts w:ascii="GHEA Grapalat" w:hAnsi="GHEA Grapalat"/>
          <w:sz w:val="24"/>
          <w:szCs w:val="24"/>
          <w:lang w:val="en-US"/>
        </w:rPr>
        <w:t> </w:t>
      </w:r>
      <w:r w:rsidR="00FF54CE" w:rsidRPr="00FF54CE">
        <w:rPr>
          <w:rFonts w:ascii="GHEA Grapalat" w:hAnsi="GHEA Grapalat"/>
          <w:sz w:val="24"/>
          <w:szCs w:val="24"/>
          <w:lang w:val="en-US"/>
        </w:rPr>
        <w:t>1</w:t>
      </w:r>
      <w:r w:rsidRPr="00FF54CE">
        <w:rPr>
          <w:rFonts w:ascii="GHEA Grapalat" w:hAnsi="GHEA Grapalat"/>
          <w:sz w:val="24"/>
          <w:szCs w:val="24"/>
          <w:lang w:val="en-US"/>
        </w:rPr>
        <w:t>3 of this Law</w:t>
      </w:r>
      <w:r w:rsidRPr="00FF54CE">
        <w:rPr>
          <w:rFonts w:ascii="GHEA Grapalat" w:eastAsia="Calibri" w:hAnsi="GHEA Grapalat"/>
          <w:sz w:val="24"/>
          <w:szCs w:val="24"/>
          <w:lang w:val="en-US"/>
        </w:rPr>
        <w:t xml:space="preserve"> included in the list of prescribed agricultural crops.</w:t>
      </w:r>
      <w:proofErr w:type="gramEnd"/>
    </w:p>
    <w:p w:rsidR="00BB1A4D" w:rsidRPr="00FF54CE" w:rsidRDefault="006D70B6" w:rsidP="006D70B6">
      <w:pPr>
        <w:widowControl w:val="0"/>
        <w:tabs>
          <w:tab w:val="left" w:pos="630"/>
        </w:tabs>
        <w:spacing w:after="160" w:line="360" w:lineRule="auto"/>
        <w:ind w:left="630" w:hanging="630"/>
        <w:rPr>
          <w:rFonts w:ascii="GHEA Grapalat" w:eastAsiaTheme="minorHAnsi" w:hAnsi="GHEA Grapalat" w:cstheme="minorBidi"/>
          <w:sz w:val="24"/>
          <w:szCs w:val="24"/>
          <w:lang w:val="en-US"/>
        </w:rPr>
      </w:pPr>
      <w:r w:rsidRPr="00FF54CE">
        <w:rPr>
          <w:rFonts w:ascii="GHEA Grapalat" w:hAnsi="GHEA Grapalat" w:cs="Arial"/>
          <w:sz w:val="24"/>
          <w:szCs w:val="24"/>
          <w:lang w:val="en-US"/>
        </w:rPr>
        <w:t xml:space="preserve">3. </w:t>
      </w:r>
      <w:r w:rsidRPr="00FF54CE">
        <w:rPr>
          <w:rFonts w:ascii="GHEA Grapalat" w:hAnsi="GHEA Grapalat" w:cs="Arial"/>
          <w:sz w:val="24"/>
          <w:szCs w:val="24"/>
          <w:lang w:val="en-US"/>
        </w:rPr>
        <w:tab/>
        <w:t>The authority body of the Government shall prescribe the list of agricultural cro</w:t>
      </w:r>
      <w:r w:rsidR="000A3368" w:rsidRPr="00FF54CE">
        <w:rPr>
          <w:rFonts w:ascii="GHEA Grapalat" w:hAnsi="GHEA Grapalat" w:cs="Arial"/>
          <w:sz w:val="24"/>
          <w:szCs w:val="24"/>
          <w:lang w:val="en-US"/>
        </w:rPr>
        <w:t>ps</w:t>
      </w:r>
      <w:r w:rsidR="000A3368">
        <w:rPr>
          <w:rFonts w:ascii="GHEA Grapalat" w:hAnsi="GHEA Grapalat" w:cs="Arial"/>
          <w:sz w:val="24"/>
          <w:szCs w:val="24"/>
          <w:lang w:val="en-US"/>
        </w:rPr>
        <w:t xml:space="preserve">.  </w:t>
      </w:r>
      <w:r w:rsidR="000A3368" w:rsidRPr="00FF54CE">
        <w:rPr>
          <w:rFonts w:ascii="GHEA Grapalat" w:hAnsi="GHEA Grapalat"/>
          <w:sz w:val="24"/>
          <w:szCs w:val="24"/>
          <w:lang w:val="en-US"/>
        </w:rPr>
        <w:t>Th</w:t>
      </w:r>
      <w:r w:rsidRPr="00FF54CE">
        <w:rPr>
          <w:rFonts w:ascii="GHEA Grapalat" w:hAnsi="GHEA Grapalat"/>
          <w:sz w:val="24"/>
          <w:szCs w:val="24"/>
          <w:lang w:val="en-US"/>
        </w:rPr>
        <w:t xml:space="preserve">e varieties of fruits, ornamentals, vegetables and forest plants are excluded from the exception referred to in part </w:t>
      </w:r>
      <w:proofErr w:type="gramStart"/>
      <w:r w:rsidRPr="00FF54CE">
        <w:rPr>
          <w:rFonts w:ascii="GHEA Grapalat" w:hAnsi="GHEA Grapalat"/>
          <w:sz w:val="24"/>
          <w:szCs w:val="24"/>
          <w:lang w:val="en-US"/>
        </w:rPr>
        <w:t>2</w:t>
      </w:r>
      <w:proofErr w:type="gramEnd"/>
      <w:r w:rsidRPr="00FF54CE">
        <w:rPr>
          <w:rFonts w:ascii="GHEA Grapalat" w:hAnsi="GHEA Grapalat"/>
          <w:sz w:val="24"/>
          <w:szCs w:val="24"/>
          <w:lang w:val="en-US"/>
        </w:rPr>
        <w:t>.</w:t>
      </w:r>
    </w:p>
    <w:p w:rsidR="00BB1A4D" w:rsidRDefault="006D70B6" w:rsidP="006D70B6">
      <w:pPr>
        <w:widowControl w:val="0"/>
        <w:tabs>
          <w:tab w:val="left" w:pos="630"/>
        </w:tabs>
        <w:spacing w:after="160" w:line="360" w:lineRule="auto"/>
        <w:ind w:left="630" w:hanging="630"/>
        <w:rPr>
          <w:rFonts w:ascii="GHEA Grapalat" w:hAnsi="GHEA Grapalat"/>
          <w:sz w:val="24"/>
          <w:szCs w:val="24"/>
          <w:lang w:val="hy-AM"/>
        </w:rPr>
      </w:pPr>
      <w:r w:rsidRPr="00FF54CE">
        <w:rPr>
          <w:rFonts w:ascii="GHEA Grapalat" w:hAnsi="GHEA Grapalat"/>
          <w:sz w:val="24"/>
          <w:szCs w:val="24"/>
          <w:lang w:val="en-US"/>
        </w:rPr>
        <w:t xml:space="preserve">4. </w:t>
      </w:r>
      <w:r w:rsidRPr="00FF54CE">
        <w:rPr>
          <w:rFonts w:ascii="GHEA Grapalat" w:hAnsi="GHEA Grapalat"/>
          <w:sz w:val="24"/>
          <w:szCs w:val="24"/>
          <w:lang w:val="en-US"/>
        </w:rPr>
        <w:tab/>
        <w:t xml:space="preserve">The reasonable limits and the means of safeguarding the legitimate interests of the breeders, referred to in part </w:t>
      </w:r>
      <w:proofErr w:type="gramStart"/>
      <w:r w:rsidRPr="00FF54CE">
        <w:rPr>
          <w:rFonts w:ascii="GHEA Grapalat" w:hAnsi="GHEA Grapalat"/>
          <w:sz w:val="24"/>
          <w:szCs w:val="24"/>
          <w:lang w:val="en-US"/>
        </w:rPr>
        <w:t>2</w:t>
      </w:r>
      <w:proofErr w:type="gramEnd"/>
      <w:r w:rsidRPr="00FF54CE">
        <w:rPr>
          <w:rFonts w:ascii="GHEA Grapalat" w:hAnsi="GHEA Grapalat"/>
          <w:sz w:val="24"/>
          <w:szCs w:val="24"/>
          <w:lang w:val="en-US"/>
        </w:rPr>
        <w:t>, shall be specified in the Regulations.</w:t>
      </w:r>
    </w:p>
    <w:p w:rsidR="006D70B6" w:rsidRDefault="006D70B6" w:rsidP="006D70B6">
      <w:pPr>
        <w:widowControl w:val="0"/>
        <w:spacing w:after="160" w:line="360" w:lineRule="auto"/>
        <w:ind w:firstLine="313"/>
        <w:rPr>
          <w:rFonts w:ascii="GHEA Grapalat" w:hAnsi="GHEA Grapalat"/>
          <w:sz w:val="24"/>
          <w:szCs w:val="24"/>
          <w:lang w:val="en-GB"/>
        </w:rPr>
      </w:pPr>
    </w:p>
    <w:tbl>
      <w:tblPr>
        <w:tblW w:w="5000" w:type="pct"/>
        <w:tblCellSpacing w:w="7" w:type="dxa"/>
        <w:tblLook w:val="04A0" w:firstRow="1" w:lastRow="0" w:firstColumn="1" w:lastColumn="0" w:noHBand="0" w:noVBand="1"/>
      </w:tblPr>
      <w:tblGrid>
        <w:gridCol w:w="2046"/>
        <w:gridCol w:w="7593"/>
      </w:tblGrid>
      <w:tr w:rsidR="006D70B6" w:rsidRPr="00F44137" w:rsidTr="000A3368">
        <w:trPr>
          <w:tblCellSpacing w:w="7" w:type="dxa"/>
        </w:trPr>
        <w:tc>
          <w:tcPr>
            <w:tcW w:w="2025" w:type="dxa"/>
            <w:tcMar>
              <w:top w:w="15" w:type="dxa"/>
              <w:left w:w="15" w:type="dxa"/>
              <w:bottom w:w="15" w:type="dxa"/>
              <w:right w:w="15" w:type="dxa"/>
            </w:tcMar>
            <w:hideMark/>
          </w:tcPr>
          <w:p w:rsidR="006D70B6" w:rsidRDefault="00FF54CE" w:rsidP="000A3368">
            <w:pPr>
              <w:widowControl w:val="0"/>
              <w:spacing w:after="160" w:line="360" w:lineRule="auto"/>
              <w:jc w:val="center"/>
              <w:rPr>
                <w:rFonts w:ascii="GHEA Grapalat" w:hAnsi="GHEA Grapalat"/>
                <w:sz w:val="24"/>
                <w:szCs w:val="24"/>
              </w:rPr>
            </w:pPr>
            <w:r>
              <w:rPr>
                <w:rFonts w:ascii="GHEA Grapalat" w:hAnsi="GHEA Grapalat"/>
                <w:b/>
                <w:sz w:val="24"/>
                <w:szCs w:val="24"/>
              </w:rPr>
              <w:t>Article 1</w:t>
            </w:r>
            <w:r w:rsidR="006D70B6">
              <w:rPr>
                <w:rFonts w:ascii="GHEA Grapalat" w:hAnsi="GHEA Grapalat"/>
                <w:b/>
                <w:sz w:val="24"/>
                <w:szCs w:val="24"/>
              </w:rPr>
              <w:t>5.</w:t>
            </w:r>
          </w:p>
        </w:tc>
        <w:tc>
          <w:tcPr>
            <w:tcW w:w="0" w:type="auto"/>
            <w:tcMar>
              <w:top w:w="15" w:type="dxa"/>
              <w:left w:w="15" w:type="dxa"/>
              <w:bottom w:w="15" w:type="dxa"/>
              <w:right w:w="15" w:type="dxa"/>
            </w:tcMar>
            <w:hideMark/>
          </w:tcPr>
          <w:p w:rsidR="006D70B6" w:rsidRPr="00FF54CE" w:rsidRDefault="006D70B6" w:rsidP="000A3368">
            <w:pPr>
              <w:widowControl w:val="0"/>
              <w:spacing w:after="160" w:line="360" w:lineRule="auto"/>
              <w:ind w:left="88"/>
              <w:rPr>
                <w:rFonts w:ascii="GHEA Grapalat" w:hAnsi="GHEA Grapalat"/>
                <w:sz w:val="24"/>
                <w:szCs w:val="24"/>
                <w:lang w:val="en-US"/>
              </w:rPr>
            </w:pPr>
            <w:r w:rsidRPr="00FF54CE">
              <w:rPr>
                <w:rFonts w:ascii="GHEA Grapalat" w:hAnsi="GHEA Grapalat"/>
                <w:b/>
                <w:sz w:val="24"/>
                <w:szCs w:val="24"/>
                <w:lang w:val="en-US"/>
              </w:rPr>
              <w:t>Exhaustion of the breeder</w:t>
            </w:r>
            <w:r w:rsidR="00F72B59">
              <w:rPr>
                <w:rFonts w:ascii="GHEA Grapalat" w:hAnsi="GHEA Grapalat"/>
                <w:b/>
                <w:sz w:val="24"/>
                <w:szCs w:val="24"/>
                <w:lang w:val="en-US"/>
              </w:rPr>
              <w:t>’</w:t>
            </w:r>
            <w:r w:rsidRPr="00FF54CE">
              <w:rPr>
                <w:rFonts w:ascii="GHEA Grapalat" w:hAnsi="GHEA Grapalat"/>
                <w:b/>
                <w:sz w:val="24"/>
                <w:szCs w:val="24"/>
                <w:lang w:val="en-US"/>
              </w:rPr>
              <w:t>s right</w:t>
            </w:r>
          </w:p>
        </w:tc>
      </w:tr>
    </w:tbl>
    <w:p w:rsidR="00BB1A4D" w:rsidRDefault="006D70B6" w:rsidP="006D70B6">
      <w:pPr>
        <w:widowControl w:val="0"/>
        <w:tabs>
          <w:tab w:val="left" w:pos="567"/>
        </w:tabs>
        <w:spacing w:after="160" w:line="360" w:lineRule="auto"/>
        <w:ind w:left="567" w:hanging="567"/>
        <w:rPr>
          <w:rFonts w:ascii="GHEA Grapalat" w:hAnsi="GHEA Grapalat"/>
          <w:sz w:val="24"/>
          <w:szCs w:val="24"/>
          <w:lang w:val="en-GB" w:eastAsia="en-GB" w:bidi="en-GB"/>
        </w:rPr>
      </w:pPr>
      <w:proofErr w:type="gramStart"/>
      <w:r w:rsidRPr="00FF54CE">
        <w:rPr>
          <w:rFonts w:ascii="GHEA Grapalat" w:hAnsi="GHEA Grapalat"/>
          <w:sz w:val="24"/>
          <w:szCs w:val="24"/>
          <w:lang w:val="en-US"/>
        </w:rPr>
        <w:t>1</w:t>
      </w:r>
      <w:r w:rsidRPr="00FF54CE">
        <w:rPr>
          <w:rFonts w:ascii="GHEA Grapalat" w:hAnsi="GHEA Grapalat"/>
          <w:spacing w:val="-4"/>
          <w:sz w:val="24"/>
          <w:szCs w:val="24"/>
          <w:lang w:val="en-US"/>
        </w:rPr>
        <w:t>.</w:t>
      </w:r>
      <w:r w:rsidRPr="00FF54CE">
        <w:rPr>
          <w:rFonts w:ascii="GHEA Grapalat" w:hAnsi="GHEA Grapalat"/>
          <w:spacing w:val="-4"/>
          <w:sz w:val="24"/>
          <w:szCs w:val="24"/>
          <w:lang w:val="en-US"/>
        </w:rPr>
        <w:tab/>
        <w:t>The breeder</w:t>
      </w:r>
      <w:r w:rsidR="00F72B59">
        <w:rPr>
          <w:rFonts w:ascii="GHEA Grapalat" w:hAnsi="GHEA Grapalat"/>
          <w:spacing w:val="-4"/>
          <w:sz w:val="24"/>
          <w:szCs w:val="24"/>
          <w:lang w:val="en-US"/>
        </w:rPr>
        <w:t>’</w:t>
      </w:r>
      <w:r w:rsidRPr="00FF54CE">
        <w:rPr>
          <w:rFonts w:ascii="GHEA Grapalat" w:hAnsi="GHEA Grapalat"/>
          <w:spacing w:val="-4"/>
          <w:sz w:val="24"/>
          <w:szCs w:val="24"/>
          <w:lang w:val="en-US"/>
        </w:rPr>
        <w:t xml:space="preserve">s right shall not extend to </w:t>
      </w:r>
      <w:r w:rsidRPr="00FF54CE">
        <w:rPr>
          <w:rFonts w:ascii="GHEA Grapalat" w:hAnsi="GHEA Grapalat"/>
          <w:sz w:val="24"/>
          <w:szCs w:val="24"/>
          <w:lang w:val="en-US"/>
        </w:rPr>
        <w:t>acts concerning any material of the protected variety, or of a variety</w:t>
      </w:r>
      <w:r w:rsidRPr="00FF54CE">
        <w:rPr>
          <w:szCs w:val="18"/>
          <w:lang w:val="en-US"/>
        </w:rPr>
        <w:t xml:space="preserve"> </w:t>
      </w:r>
      <w:r w:rsidRPr="00FF54CE">
        <w:rPr>
          <w:rFonts w:ascii="GHEA Grapalat" w:hAnsi="GHEA Grapalat"/>
          <w:spacing w:val="-4"/>
          <w:sz w:val="24"/>
          <w:szCs w:val="24"/>
          <w:lang w:val="en-US"/>
        </w:rPr>
        <w:t xml:space="preserve">covered by part 4 of </w:t>
      </w:r>
      <w:r w:rsidR="00FF54CE" w:rsidRPr="00FF54CE">
        <w:rPr>
          <w:rFonts w:ascii="GHEA Grapalat" w:hAnsi="GHEA Grapalat"/>
          <w:spacing w:val="-4"/>
          <w:sz w:val="24"/>
          <w:szCs w:val="24"/>
          <w:lang w:val="en-US"/>
        </w:rPr>
        <w:t>Article</w:t>
      </w:r>
      <w:r w:rsidR="00FF54CE">
        <w:rPr>
          <w:rFonts w:ascii="GHEA Grapalat" w:hAnsi="GHEA Grapalat"/>
          <w:spacing w:val="-4"/>
          <w:sz w:val="24"/>
          <w:szCs w:val="24"/>
          <w:lang w:val="en-US"/>
        </w:rPr>
        <w:t> </w:t>
      </w:r>
      <w:r w:rsidR="00FF54CE" w:rsidRPr="00FF54CE">
        <w:rPr>
          <w:rFonts w:ascii="GHEA Grapalat" w:hAnsi="GHEA Grapalat"/>
          <w:spacing w:val="-4"/>
          <w:sz w:val="24"/>
          <w:szCs w:val="24"/>
          <w:lang w:val="en-US"/>
        </w:rPr>
        <w:t>1</w:t>
      </w:r>
      <w:r w:rsidRPr="00FF54CE">
        <w:rPr>
          <w:rFonts w:ascii="GHEA Grapalat" w:hAnsi="GHEA Grapalat"/>
          <w:spacing w:val="-4"/>
          <w:sz w:val="24"/>
          <w:szCs w:val="24"/>
          <w:lang w:val="en-US"/>
        </w:rPr>
        <w:t>3 of this Law, which has been sold or otherwise marketed by the breeder or with the latter</w:t>
      </w:r>
      <w:r w:rsidR="00F72B59">
        <w:rPr>
          <w:rFonts w:ascii="GHEA Grapalat" w:hAnsi="GHEA Grapalat"/>
          <w:spacing w:val="-4"/>
          <w:sz w:val="24"/>
          <w:szCs w:val="24"/>
          <w:lang w:val="en-US"/>
        </w:rPr>
        <w:t>’</w:t>
      </w:r>
      <w:r w:rsidRPr="00FF54CE">
        <w:rPr>
          <w:rFonts w:ascii="GHEA Grapalat" w:hAnsi="GHEA Grapalat"/>
          <w:spacing w:val="-4"/>
          <w:sz w:val="24"/>
          <w:szCs w:val="24"/>
          <w:lang w:val="en-US"/>
        </w:rPr>
        <w:t>s consent in the territory of the Republic of Armenia, or any material derived from the said material</w:t>
      </w:r>
      <w:r w:rsidRPr="00FF54CE">
        <w:rPr>
          <w:rFonts w:ascii="GHEA Grapalat" w:hAnsi="GHEA Grapalat"/>
          <w:sz w:val="24"/>
          <w:szCs w:val="24"/>
          <w:lang w:val="en-US"/>
        </w:rPr>
        <w:t>, unless such acts:</w:t>
      </w:r>
      <w:proofErr w:type="gramEnd"/>
    </w:p>
    <w:p w:rsidR="00BB1A4D" w:rsidRPr="00FF54CE" w:rsidRDefault="006D70B6" w:rsidP="006D70B6">
      <w:pPr>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(1)</w:t>
      </w:r>
      <w:r w:rsidRPr="00FF54CE">
        <w:rPr>
          <w:rFonts w:ascii="GHEA Grapalat" w:hAnsi="GHEA Grapalat"/>
          <w:sz w:val="24"/>
          <w:szCs w:val="24"/>
          <w:lang w:val="en-US"/>
        </w:rPr>
        <w:tab/>
      </w:r>
      <w:proofErr w:type="gramStart"/>
      <w:r w:rsidRPr="00FF54CE">
        <w:rPr>
          <w:rFonts w:ascii="GHEA Grapalat" w:hAnsi="GHEA Grapalat"/>
          <w:sz w:val="24"/>
          <w:szCs w:val="24"/>
          <w:lang w:val="en-US"/>
        </w:rPr>
        <w:t>involve</w:t>
      </w:r>
      <w:proofErr w:type="gramEnd"/>
      <w:r w:rsidRPr="00FF54CE">
        <w:rPr>
          <w:rFonts w:ascii="GHEA Grapalat" w:hAnsi="GHEA Grapalat"/>
          <w:sz w:val="24"/>
          <w:szCs w:val="24"/>
          <w:lang w:val="en-US"/>
        </w:rPr>
        <w:t xml:space="preserve"> further propagation of the variety in question;</w:t>
      </w:r>
      <w:r w:rsidRPr="00883F48">
        <w:rPr>
          <w:rFonts w:ascii="GHEA Grapalat" w:hAnsi="GHEA Grapalat"/>
          <w:sz w:val="24"/>
          <w:szCs w:val="24"/>
          <w:lang w:val="hy-AM"/>
        </w:rPr>
        <w:t xml:space="preserve"> </w:t>
      </w:r>
      <w:r w:rsidRPr="00FF54CE">
        <w:rPr>
          <w:rFonts w:ascii="GHEA Grapalat" w:hAnsi="GHEA Grapalat"/>
          <w:sz w:val="24"/>
          <w:szCs w:val="24"/>
          <w:lang w:val="en-US"/>
        </w:rPr>
        <w:t>or</w:t>
      </w:r>
    </w:p>
    <w:p w:rsidR="00FF54CE" w:rsidRDefault="006D70B6" w:rsidP="006D70B6">
      <w:pPr>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(2)</w:t>
      </w:r>
      <w:r w:rsidRPr="00FF54CE">
        <w:rPr>
          <w:rFonts w:ascii="GHEA Grapalat" w:hAnsi="GHEA Grapalat"/>
          <w:sz w:val="24"/>
          <w:szCs w:val="24"/>
          <w:lang w:val="en-US"/>
        </w:rPr>
        <w:tab/>
      </w:r>
      <w:proofErr w:type="gramStart"/>
      <w:r w:rsidRPr="00FF54CE">
        <w:rPr>
          <w:rFonts w:ascii="GHEA Grapalat" w:hAnsi="GHEA Grapalat"/>
          <w:sz w:val="24"/>
          <w:szCs w:val="24"/>
          <w:lang w:val="en-US"/>
        </w:rPr>
        <w:t>involve</w:t>
      </w:r>
      <w:proofErr w:type="gramEnd"/>
      <w:r w:rsidRPr="00FF54CE">
        <w:rPr>
          <w:rFonts w:ascii="GHEA Grapalat" w:hAnsi="GHEA Grapalat"/>
          <w:sz w:val="24"/>
          <w:szCs w:val="24"/>
          <w:lang w:val="en-US"/>
        </w:rPr>
        <w:t xml:space="preserve"> an export of material</w:t>
      </w:r>
      <w:r w:rsidRPr="00FF54CE">
        <w:rPr>
          <w:rFonts w:ascii="GHEA Grapalat" w:eastAsia="Calibri" w:hAnsi="GHEA Grapalat"/>
          <w:sz w:val="24"/>
          <w:szCs w:val="24"/>
          <w:lang w:val="en-US"/>
        </w:rPr>
        <w:t xml:space="preserve"> of the variety</w:t>
      </w:r>
      <w:r w:rsidRPr="00FF54CE">
        <w:rPr>
          <w:rFonts w:ascii="GHEA Grapalat" w:hAnsi="GHEA Grapalat"/>
          <w:sz w:val="24"/>
          <w:szCs w:val="24"/>
          <w:lang w:val="en-US"/>
        </w:rPr>
        <w:t>, which enables the propagation of the variety, into a country</w:t>
      </w:r>
    </w:p>
    <w:p w:rsidR="00BB1A4D" w:rsidRPr="00FF54CE" w:rsidRDefault="006D70B6" w:rsidP="006D70B6">
      <w:pPr>
        <w:widowControl w:val="0"/>
        <w:spacing w:after="160" w:line="360" w:lineRule="auto"/>
        <w:ind w:left="1134"/>
        <w:rPr>
          <w:rFonts w:ascii="GHEA Grapalat" w:hAnsi="GHEA Grapalat"/>
          <w:sz w:val="24"/>
          <w:szCs w:val="24"/>
          <w:lang w:val="en-US"/>
        </w:rPr>
      </w:pPr>
      <w:proofErr w:type="gramStart"/>
      <w:r w:rsidRPr="00FF54CE">
        <w:rPr>
          <w:rFonts w:ascii="GHEA Grapalat" w:hAnsi="GHEA Grapalat"/>
          <w:sz w:val="24"/>
          <w:szCs w:val="24"/>
          <w:lang w:val="en-US"/>
        </w:rPr>
        <w:t>which</w:t>
      </w:r>
      <w:proofErr w:type="gramEnd"/>
      <w:r w:rsidRPr="00FF54CE">
        <w:rPr>
          <w:rFonts w:ascii="GHEA Grapalat" w:hAnsi="GHEA Grapalat"/>
          <w:sz w:val="24"/>
          <w:szCs w:val="24"/>
          <w:lang w:val="en-US"/>
        </w:rPr>
        <w:t xml:space="preserve"> does not protect varieties of the said plant genus or species,  to which the variety belongs, except where the exported material is for final consumption purposes.</w:t>
      </w:r>
    </w:p>
    <w:p w:rsidR="00BB1A4D" w:rsidRPr="00FF54CE" w:rsidRDefault="006D70B6" w:rsidP="006D70B6">
      <w:pPr>
        <w:keepNext/>
        <w:widowControl w:val="0"/>
        <w:tabs>
          <w:tab w:val="left" w:pos="567"/>
        </w:tabs>
        <w:spacing w:after="160" w:line="360" w:lineRule="auto"/>
        <w:ind w:left="567" w:hanging="567"/>
        <w:rPr>
          <w:rFonts w:ascii="GHEA Grapalat" w:hAnsi="GHEA Grapalat"/>
          <w:sz w:val="24"/>
          <w:szCs w:val="24"/>
          <w:lang w:val="en-US"/>
        </w:rPr>
      </w:pPr>
      <w:r w:rsidRPr="00FF54CE">
        <w:rPr>
          <w:rFonts w:ascii="GHEA Grapalat" w:hAnsi="GHEA Grapalat"/>
          <w:sz w:val="24"/>
          <w:szCs w:val="24"/>
          <w:lang w:val="en-US"/>
        </w:rPr>
        <w:lastRenderedPageBreak/>
        <w:t>2.</w:t>
      </w:r>
      <w:r w:rsidRPr="00FF54CE">
        <w:rPr>
          <w:rFonts w:ascii="GHEA Grapalat" w:hAnsi="GHEA Grapalat"/>
          <w:sz w:val="24"/>
          <w:szCs w:val="24"/>
          <w:lang w:val="en-US"/>
        </w:rPr>
        <w:tab/>
        <w:t xml:space="preserve">In this Article, the term </w:t>
      </w:r>
      <w:r w:rsidR="00F72B59">
        <w:rPr>
          <w:rFonts w:ascii="GHEA Grapalat" w:hAnsi="GHEA Grapalat"/>
          <w:sz w:val="24"/>
          <w:szCs w:val="24"/>
          <w:lang w:val="en-US"/>
        </w:rPr>
        <w:t>“</w:t>
      </w:r>
      <w:r w:rsidRPr="00FF54CE">
        <w:rPr>
          <w:rFonts w:ascii="GHEA Grapalat" w:hAnsi="GHEA Grapalat"/>
          <w:sz w:val="24"/>
          <w:szCs w:val="24"/>
          <w:lang w:val="en-US"/>
        </w:rPr>
        <w:t>material</w:t>
      </w:r>
      <w:r w:rsidR="00F72B59">
        <w:rPr>
          <w:rFonts w:ascii="GHEA Grapalat" w:hAnsi="GHEA Grapalat"/>
          <w:sz w:val="24"/>
          <w:szCs w:val="24"/>
          <w:lang w:val="en-US"/>
        </w:rPr>
        <w:t>”</w:t>
      </w:r>
      <w:r w:rsidRPr="00FF54CE">
        <w:rPr>
          <w:rFonts w:ascii="GHEA Grapalat" w:hAnsi="GHEA Grapalat"/>
          <w:sz w:val="24"/>
          <w:szCs w:val="24"/>
          <w:lang w:val="en-US"/>
        </w:rPr>
        <w:t xml:space="preserve"> in relation to a variety means:</w:t>
      </w:r>
    </w:p>
    <w:p w:rsidR="00BB1A4D" w:rsidRPr="00FF54CE" w:rsidRDefault="006D70B6" w:rsidP="006D70B6">
      <w:pPr>
        <w:keepNext/>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(1)</w:t>
      </w:r>
      <w:r w:rsidRPr="00FF54CE">
        <w:rPr>
          <w:rFonts w:ascii="GHEA Grapalat" w:hAnsi="GHEA Grapalat"/>
          <w:sz w:val="24"/>
          <w:szCs w:val="24"/>
          <w:lang w:val="en-US"/>
        </w:rPr>
        <w:tab/>
      </w:r>
      <w:proofErr w:type="gramStart"/>
      <w:r w:rsidRPr="00FF54CE">
        <w:rPr>
          <w:rFonts w:ascii="GHEA Grapalat" w:hAnsi="GHEA Grapalat"/>
          <w:sz w:val="24"/>
          <w:szCs w:val="24"/>
          <w:lang w:val="en-US"/>
        </w:rPr>
        <w:t>propagating</w:t>
      </w:r>
      <w:proofErr w:type="gramEnd"/>
      <w:r w:rsidRPr="00FF54CE">
        <w:rPr>
          <w:rFonts w:ascii="GHEA Grapalat" w:hAnsi="GHEA Grapalat"/>
          <w:sz w:val="24"/>
          <w:szCs w:val="24"/>
          <w:lang w:val="en-US"/>
        </w:rPr>
        <w:t xml:space="preserve"> material of any kind;</w:t>
      </w:r>
    </w:p>
    <w:p w:rsidR="00BB1A4D" w:rsidRPr="00FF54CE" w:rsidRDefault="006D70B6" w:rsidP="006D70B6">
      <w:pPr>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(2)</w:t>
      </w:r>
      <w:r w:rsidRPr="00FF54CE">
        <w:rPr>
          <w:rFonts w:ascii="GHEA Grapalat" w:hAnsi="GHEA Grapalat"/>
          <w:sz w:val="24"/>
          <w:szCs w:val="24"/>
          <w:lang w:val="en-US"/>
        </w:rPr>
        <w:tab/>
      </w:r>
      <w:proofErr w:type="gramStart"/>
      <w:r w:rsidRPr="00FF54CE">
        <w:rPr>
          <w:rFonts w:ascii="GHEA Grapalat" w:hAnsi="GHEA Grapalat"/>
          <w:sz w:val="24"/>
          <w:szCs w:val="24"/>
          <w:lang w:val="en-US"/>
        </w:rPr>
        <w:t>harvested</w:t>
      </w:r>
      <w:proofErr w:type="gramEnd"/>
      <w:r w:rsidRPr="00FF54CE">
        <w:rPr>
          <w:rFonts w:ascii="GHEA Grapalat" w:hAnsi="GHEA Grapalat"/>
          <w:sz w:val="24"/>
          <w:szCs w:val="24"/>
          <w:lang w:val="en-US"/>
        </w:rPr>
        <w:t xml:space="preserve"> material, including entire plants and parts of plants;</w:t>
      </w:r>
    </w:p>
    <w:p w:rsidR="00BB1A4D" w:rsidRPr="00FF54CE" w:rsidRDefault="006D70B6" w:rsidP="006D70B6">
      <w:pPr>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(3)</w:t>
      </w:r>
      <w:r w:rsidRPr="00FF54CE">
        <w:rPr>
          <w:rFonts w:ascii="GHEA Grapalat" w:hAnsi="GHEA Grapalat"/>
          <w:sz w:val="24"/>
          <w:szCs w:val="24"/>
          <w:lang w:val="en-US"/>
        </w:rPr>
        <w:tab/>
      </w:r>
      <w:proofErr w:type="gramStart"/>
      <w:r w:rsidRPr="00FF54CE">
        <w:rPr>
          <w:rFonts w:ascii="GHEA Grapalat" w:hAnsi="GHEA Grapalat"/>
          <w:sz w:val="24"/>
          <w:szCs w:val="24"/>
          <w:lang w:val="en-US"/>
        </w:rPr>
        <w:t>any</w:t>
      </w:r>
      <w:proofErr w:type="gramEnd"/>
      <w:r w:rsidRPr="00FF54CE">
        <w:rPr>
          <w:rFonts w:ascii="GHEA Grapalat" w:hAnsi="GHEA Grapalat"/>
          <w:sz w:val="24"/>
          <w:szCs w:val="24"/>
          <w:lang w:val="en-US"/>
        </w:rPr>
        <w:t xml:space="preserve"> product made directly from the harvested material.</w:t>
      </w:r>
    </w:p>
    <w:p w:rsidR="006D70B6" w:rsidRPr="00FF54CE" w:rsidRDefault="006D70B6" w:rsidP="006D70B6">
      <w:pPr>
        <w:widowControl w:val="0"/>
        <w:spacing w:after="160" w:line="360" w:lineRule="auto"/>
        <w:ind w:firstLine="313"/>
        <w:rPr>
          <w:rFonts w:ascii="GHEA Grapalat" w:hAnsi="GHEA Grapalat"/>
          <w:sz w:val="24"/>
          <w:szCs w:val="24"/>
          <w:lang w:val="en-US"/>
        </w:rPr>
      </w:pPr>
    </w:p>
    <w:tbl>
      <w:tblPr>
        <w:tblW w:w="5000" w:type="pct"/>
        <w:tblCellSpacing w:w="7" w:type="dxa"/>
        <w:tblLook w:val="04A0" w:firstRow="1" w:lastRow="0" w:firstColumn="1" w:lastColumn="0" w:noHBand="0" w:noVBand="1"/>
      </w:tblPr>
      <w:tblGrid>
        <w:gridCol w:w="2046"/>
        <w:gridCol w:w="7593"/>
      </w:tblGrid>
      <w:tr w:rsidR="006D70B6" w:rsidRPr="00F44137" w:rsidTr="000A3368">
        <w:trPr>
          <w:tblCellSpacing w:w="7" w:type="dxa"/>
        </w:trPr>
        <w:tc>
          <w:tcPr>
            <w:tcW w:w="2025" w:type="dxa"/>
            <w:tcMar>
              <w:top w:w="15" w:type="dxa"/>
              <w:left w:w="15" w:type="dxa"/>
              <w:bottom w:w="15" w:type="dxa"/>
              <w:right w:w="15" w:type="dxa"/>
            </w:tcMar>
            <w:hideMark/>
          </w:tcPr>
          <w:p w:rsidR="006D70B6" w:rsidRDefault="00FF54CE" w:rsidP="000A3368">
            <w:pPr>
              <w:widowControl w:val="0"/>
              <w:spacing w:after="160" w:line="360" w:lineRule="auto"/>
              <w:jc w:val="center"/>
              <w:rPr>
                <w:rFonts w:ascii="GHEA Grapalat" w:hAnsi="GHEA Grapalat"/>
                <w:sz w:val="24"/>
                <w:szCs w:val="24"/>
              </w:rPr>
            </w:pPr>
            <w:r>
              <w:rPr>
                <w:rFonts w:ascii="GHEA Grapalat" w:hAnsi="GHEA Grapalat"/>
                <w:b/>
                <w:sz w:val="24"/>
                <w:szCs w:val="24"/>
              </w:rPr>
              <w:t>Article 1</w:t>
            </w:r>
            <w:r w:rsidR="006D70B6">
              <w:rPr>
                <w:rFonts w:ascii="GHEA Grapalat" w:hAnsi="GHEA Grapalat"/>
                <w:b/>
                <w:sz w:val="24"/>
                <w:szCs w:val="24"/>
              </w:rPr>
              <w:t>6.</w:t>
            </w:r>
          </w:p>
        </w:tc>
        <w:tc>
          <w:tcPr>
            <w:tcW w:w="0" w:type="auto"/>
            <w:tcMar>
              <w:top w:w="15" w:type="dxa"/>
              <w:left w:w="15" w:type="dxa"/>
              <w:bottom w:w="15" w:type="dxa"/>
              <w:right w:w="15" w:type="dxa"/>
            </w:tcMar>
            <w:hideMark/>
          </w:tcPr>
          <w:p w:rsidR="006D70B6" w:rsidRPr="00FF54CE" w:rsidRDefault="006D70B6" w:rsidP="000A3368">
            <w:pPr>
              <w:widowControl w:val="0"/>
              <w:spacing w:after="160" w:line="360" w:lineRule="auto"/>
              <w:ind w:left="88"/>
              <w:rPr>
                <w:rFonts w:ascii="GHEA Grapalat" w:hAnsi="GHEA Grapalat"/>
                <w:sz w:val="24"/>
                <w:szCs w:val="24"/>
                <w:lang w:val="en-US"/>
              </w:rPr>
            </w:pPr>
            <w:r w:rsidRPr="00FF54CE">
              <w:rPr>
                <w:rFonts w:ascii="GHEA Grapalat" w:hAnsi="GHEA Grapalat"/>
                <w:b/>
                <w:sz w:val="24"/>
                <w:szCs w:val="24"/>
                <w:lang w:val="en-US"/>
              </w:rPr>
              <w:t>Restrictions on the exercise of the breeder</w:t>
            </w:r>
            <w:r w:rsidR="00F72B59">
              <w:rPr>
                <w:rFonts w:ascii="GHEA Grapalat" w:hAnsi="GHEA Grapalat"/>
                <w:b/>
                <w:sz w:val="24"/>
                <w:szCs w:val="24"/>
                <w:lang w:val="en-US"/>
              </w:rPr>
              <w:t>’</w:t>
            </w:r>
            <w:r w:rsidRPr="00FF54CE">
              <w:rPr>
                <w:rFonts w:ascii="GHEA Grapalat" w:hAnsi="GHEA Grapalat"/>
                <w:b/>
                <w:sz w:val="24"/>
                <w:szCs w:val="24"/>
                <w:lang w:val="en-US"/>
              </w:rPr>
              <w:t>s right</w:t>
            </w:r>
          </w:p>
        </w:tc>
      </w:tr>
    </w:tbl>
    <w:p w:rsidR="00BB1A4D" w:rsidRDefault="006D70B6" w:rsidP="006D70B6">
      <w:pPr>
        <w:pStyle w:val="ListParagraph"/>
        <w:widowControl w:val="0"/>
        <w:numPr>
          <w:ilvl w:val="0"/>
          <w:numId w:val="11"/>
        </w:numPr>
        <w:tabs>
          <w:tab w:val="left" w:pos="540"/>
        </w:tabs>
        <w:spacing w:after="160" w:line="360" w:lineRule="auto"/>
        <w:ind w:left="540" w:hanging="540"/>
        <w:contextualSpacing w:val="0"/>
        <w:jc w:val="both"/>
        <w:rPr>
          <w:rFonts w:ascii="GHEA Grapalat" w:hAnsi="GHEA Grapalat"/>
          <w:sz w:val="24"/>
          <w:szCs w:val="24"/>
        </w:rPr>
      </w:pPr>
      <w:r>
        <w:rPr>
          <w:rFonts w:ascii="GHEA Grapalat" w:hAnsi="GHEA Grapalat"/>
          <w:sz w:val="24"/>
          <w:szCs w:val="24"/>
        </w:rPr>
        <w:t>Except for the cases prescribed by this Law, the free exercise of the breeder</w:t>
      </w:r>
      <w:r w:rsidR="00F72B59">
        <w:rPr>
          <w:rFonts w:ascii="GHEA Grapalat" w:hAnsi="GHEA Grapalat"/>
          <w:sz w:val="24"/>
          <w:szCs w:val="24"/>
        </w:rPr>
        <w:t>’</w:t>
      </w:r>
      <w:r>
        <w:rPr>
          <w:rFonts w:ascii="GHEA Grapalat" w:hAnsi="GHEA Grapalat"/>
          <w:sz w:val="24"/>
          <w:szCs w:val="24"/>
        </w:rPr>
        <w:t>s right may be restricted only for reasons of public interest.</w:t>
      </w:r>
    </w:p>
    <w:p w:rsidR="00BB1A4D" w:rsidRDefault="006D70B6" w:rsidP="006D70B6">
      <w:pPr>
        <w:pStyle w:val="ListParagraph"/>
        <w:widowControl w:val="0"/>
        <w:numPr>
          <w:ilvl w:val="0"/>
          <w:numId w:val="11"/>
        </w:numPr>
        <w:tabs>
          <w:tab w:val="left" w:pos="630"/>
        </w:tabs>
        <w:spacing w:after="160" w:line="360" w:lineRule="auto"/>
        <w:ind w:left="630" w:hanging="540"/>
        <w:contextualSpacing w:val="0"/>
        <w:jc w:val="both"/>
        <w:rPr>
          <w:rFonts w:ascii="GHEA Grapalat" w:eastAsia="Times New Roman" w:hAnsi="GHEA Grapalat"/>
          <w:sz w:val="24"/>
          <w:szCs w:val="24"/>
        </w:rPr>
      </w:pPr>
      <w:r>
        <w:rPr>
          <w:rFonts w:ascii="GHEA Grapalat" w:eastAsia="Times New Roman" w:hAnsi="GHEA Grapalat"/>
          <w:sz w:val="24"/>
          <w:szCs w:val="24"/>
        </w:rPr>
        <w:t>When any such restriction has the effect of the authority authorizing a third party to perform any act for which the breeder</w:t>
      </w:r>
      <w:r w:rsidR="00F72B59">
        <w:rPr>
          <w:rFonts w:ascii="GHEA Grapalat" w:eastAsia="Times New Roman" w:hAnsi="GHEA Grapalat"/>
          <w:sz w:val="24"/>
          <w:szCs w:val="24"/>
        </w:rPr>
        <w:t>’</w:t>
      </w:r>
      <w:r>
        <w:rPr>
          <w:rFonts w:ascii="GHEA Grapalat" w:eastAsia="Times New Roman" w:hAnsi="GHEA Grapalat"/>
          <w:sz w:val="24"/>
          <w:szCs w:val="24"/>
        </w:rPr>
        <w:t>s authorization is required, the breeder shall receive equitable remuneration</w:t>
      </w:r>
      <w:r>
        <w:rPr>
          <w:rFonts w:ascii="Cambria Math" w:eastAsia="Times New Roman" w:hAnsi="Cambria Math"/>
          <w:sz w:val="24"/>
          <w:szCs w:val="24"/>
          <w:lang w:val="hy-AM"/>
        </w:rPr>
        <w:t>․</w:t>
      </w:r>
    </w:p>
    <w:p w:rsidR="006D70B6" w:rsidRPr="00FF54CE" w:rsidRDefault="006D70B6" w:rsidP="006D70B6">
      <w:pPr>
        <w:widowControl w:val="0"/>
        <w:tabs>
          <w:tab w:val="left" w:pos="630"/>
        </w:tabs>
        <w:spacing w:after="160" w:line="360" w:lineRule="auto"/>
        <w:ind w:left="90"/>
        <w:rPr>
          <w:rFonts w:ascii="GHEA Grapalat" w:hAnsi="GHEA Grapalat"/>
          <w:sz w:val="24"/>
          <w:szCs w:val="24"/>
          <w:lang w:val="en-US"/>
        </w:rPr>
      </w:pPr>
    </w:p>
    <w:tbl>
      <w:tblPr>
        <w:tblW w:w="5000" w:type="pct"/>
        <w:tblCellSpacing w:w="7" w:type="dxa"/>
        <w:tblLook w:val="04A0" w:firstRow="1" w:lastRow="0" w:firstColumn="1" w:lastColumn="0" w:noHBand="0" w:noVBand="1"/>
      </w:tblPr>
      <w:tblGrid>
        <w:gridCol w:w="2046"/>
        <w:gridCol w:w="7593"/>
      </w:tblGrid>
      <w:tr w:rsidR="006D70B6" w:rsidTr="000A3368">
        <w:trPr>
          <w:tblCellSpacing w:w="7" w:type="dxa"/>
        </w:trPr>
        <w:tc>
          <w:tcPr>
            <w:tcW w:w="2025" w:type="dxa"/>
            <w:tcMar>
              <w:top w:w="15" w:type="dxa"/>
              <w:left w:w="15" w:type="dxa"/>
              <w:bottom w:w="15" w:type="dxa"/>
              <w:right w:w="15" w:type="dxa"/>
            </w:tcMar>
            <w:hideMark/>
          </w:tcPr>
          <w:p w:rsidR="006D70B6" w:rsidRDefault="00FF54CE" w:rsidP="000A3368">
            <w:pPr>
              <w:widowControl w:val="0"/>
              <w:spacing w:after="160" w:line="360" w:lineRule="auto"/>
              <w:jc w:val="center"/>
              <w:rPr>
                <w:rFonts w:ascii="GHEA Grapalat" w:hAnsi="GHEA Grapalat"/>
                <w:sz w:val="24"/>
                <w:szCs w:val="24"/>
                <w:lang w:val="en-GB"/>
              </w:rPr>
            </w:pPr>
            <w:r>
              <w:rPr>
                <w:rFonts w:ascii="GHEA Grapalat" w:hAnsi="GHEA Grapalat"/>
                <w:b/>
                <w:sz w:val="24"/>
                <w:szCs w:val="24"/>
              </w:rPr>
              <w:t>Article 1</w:t>
            </w:r>
            <w:r w:rsidR="006D70B6">
              <w:rPr>
                <w:rFonts w:ascii="GHEA Grapalat" w:hAnsi="GHEA Grapalat"/>
                <w:b/>
                <w:sz w:val="24"/>
                <w:szCs w:val="24"/>
              </w:rPr>
              <w:t>7.</w:t>
            </w:r>
          </w:p>
        </w:tc>
        <w:tc>
          <w:tcPr>
            <w:tcW w:w="0" w:type="auto"/>
            <w:tcMar>
              <w:top w:w="15" w:type="dxa"/>
              <w:left w:w="15" w:type="dxa"/>
              <w:bottom w:w="15" w:type="dxa"/>
              <w:right w:w="15" w:type="dxa"/>
            </w:tcMar>
            <w:hideMark/>
          </w:tcPr>
          <w:p w:rsidR="006D70B6" w:rsidRDefault="006D70B6" w:rsidP="000A3368">
            <w:pPr>
              <w:widowControl w:val="0"/>
              <w:spacing w:after="160" w:line="360" w:lineRule="auto"/>
              <w:ind w:left="88"/>
              <w:rPr>
                <w:rFonts w:ascii="GHEA Grapalat" w:hAnsi="GHEA Grapalat"/>
                <w:sz w:val="24"/>
                <w:szCs w:val="24"/>
              </w:rPr>
            </w:pPr>
            <w:proofErr w:type="spellStart"/>
            <w:r>
              <w:rPr>
                <w:rFonts w:ascii="GHEA Grapalat" w:hAnsi="GHEA Grapalat"/>
                <w:b/>
                <w:sz w:val="24"/>
                <w:szCs w:val="24"/>
              </w:rPr>
              <w:t>Measures</w:t>
            </w:r>
            <w:proofErr w:type="spellEnd"/>
            <w:r>
              <w:rPr>
                <w:rFonts w:ascii="GHEA Grapalat" w:hAnsi="GHEA Grapalat"/>
                <w:b/>
                <w:sz w:val="24"/>
                <w:szCs w:val="24"/>
              </w:rPr>
              <w:t xml:space="preserve"> </w:t>
            </w:r>
            <w:proofErr w:type="spellStart"/>
            <w:r>
              <w:rPr>
                <w:rFonts w:ascii="GHEA Grapalat" w:hAnsi="GHEA Grapalat"/>
                <w:b/>
                <w:sz w:val="24"/>
                <w:szCs w:val="24"/>
              </w:rPr>
              <w:t>regulating</w:t>
            </w:r>
            <w:proofErr w:type="spellEnd"/>
            <w:r>
              <w:rPr>
                <w:rFonts w:ascii="GHEA Grapalat" w:hAnsi="GHEA Grapalat"/>
                <w:b/>
                <w:sz w:val="24"/>
                <w:szCs w:val="24"/>
              </w:rPr>
              <w:t xml:space="preserve"> commerce</w:t>
            </w:r>
          </w:p>
        </w:tc>
      </w:tr>
    </w:tbl>
    <w:p w:rsidR="00BB1A4D" w:rsidRDefault="006D70B6" w:rsidP="006D70B6">
      <w:pPr>
        <w:widowControl w:val="0"/>
        <w:tabs>
          <w:tab w:val="left" w:pos="567"/>
        </w:tabs>
        <w:spacing w:after="160" w:line="360" w:lineRule="auto"/>
        <w:ind w:left="567" w:hanging="567"/>
        <w:rPr>
          <w:rFonts w:ascii="GHEA Grapalat" w:hAnsi="GHEA Grapalat"/>
          <w:sz w:val="24"/>
          <w:szCs w:val="24"/>
          <w:lang w:val="en-GB" w:eastAsia="en-GB" w:bidi="en-GB"/>
        </w:rPr>
      </w:pPr>
      <w:r w:rsidRPr="00FF54CE">
        <w:rPr>
          <w:rFonts w:ascii="GHEA Grapalat" w:hAnsi="GHEA Grapalat"/>
          <w:sz w:val="24"/>
          <w:szCs w:val="24"/>
          <w:lang w:val="en-US"/>
        </w:rPr>
        <w:tab/>
        <w:t>The breeder</w:t>
      </w:r>
      <w:r w:rsidR="00F72B59">
        <w:rPr>
          <w:rFonts w:ascii="GHEA Grapalat" w:hAnsi="GHEA Grapalat"/>
          <w:sz w:val="24"/>
          <w:szCs w:val="24"/>
          <w:lang w:val="en-US"/>
        </w:rPr>
        <w:t>’</w:t>
      </w:r>
      <w:r w:rsidRPr="00FF54CE">
        <w:rPr>
          <w:rFonts w:ascii="GHEA Grapalat" w:hAnsi="GHEA Grapalat"/>
          <w:sz w:val="24"/>
          <w:szCs w:val="24"/>
          <w:lang w:val="en-US"/>
        </w:rPr>
        <w:t>s right shall be independent of any measure taken to regulate the production, certification and marketing of material of varieties, or the importing or exporting of such materia</w:t>
      </w:r>
      <w:r w:rsidR="000A3368" w:rsidRPr="00FF54CE">
        <w:rPr>
          <w:rFonts w:ascii="GHEA Grapalat" w:hAnsi="GHEA Grapalat"/>
          <w:sz w:val="24"/>
          <w:szCs w:val="24"/>
          <w:lang w:val="en-US"/>
        </w:rPr>
        <w:t>ls</w:t>
      </w:r>
      <w:r w:rsidR="000A3368">
        <w:rPr>
          <w:rFonts w:ascii="GHEA Grapalat" w:hAnsi="GHEA Grapalat"/>
          <w:sz w:val="24"/>
          <w:szCs w:val="24"/>
          <w:lang w:val="en-US"/>
        </w:rPr>
        <w:t xml:space="preserve">.  </w:t>
      </w:r>
      <w:r w:rsidR="000A3368" w:rsidRPr="00FF54CE">
        <w:rPr>
          <w:rFonts w:ascii="GHEA Grapalat" w:hAnsi="GHEA Grapalat"/>
          <w:sz w:val="24"/>
          <w:szCs w:val="24"/>
          <w:lang w:val="en-US"/>
        </w:rPr>
        <w:t>In</w:t>
      </w:r>
      <w:r w:rsidRPr="00FF54CE">
        <w:rPr>
          <w:rFonts w:ascii="GHEA Grapalat" w:hAnsi="GHEA Grapalat"/>
          <w:sz w:val="24"/>
          <w:szCs w:val="24"/>
          <w:lang w:val="en-US"/>
        </w:rPr>
        <w:t xml:space="preserve"> any case, such measures shall not affect the application of the provisions of this Law.</w:t>
      </w:r>
    </w:p>
    <w:p w:rsidR="006D70B6" w:rsidRPr="00FF54CE" w:rsidRDefault="006D70B6" w:rsidP="006D70B6">
      <w:pPr>
        <w:widowControl w:val="0"/>
        <w:spacing w:after="160" w:line="360" w:lineRule="auto"/>
        <w:ind w:firstLine="313"/>
        <w:rPr>
          <w:rFonts w:ascii="GHEA Grapalat" w:hAnsi="GHEA Grapalat"/>
          <w:sz w:val="24"/>
          <w:szCs w:val="24"/>
          <w:lang w:val="en-US"/>
        </w:rPr>
      </w:pPr>
    </w:p>
    <w:tbl>
      <w:tblPr>
        <w:tblW w:w="5000" w:type="pct"/>
        <w:tblCellSpacing w:w="7" w:type="dxa"/>
        <w:tblLook w:val="04A0" w:firstRow="1" w:lastRow="0" w:firstColumn="1" w:lastColumn="0" w:noHBand="0" w:noVBand="1"/>
      </w:tblPr>
      <w:tblGrid>
        <w:gridCol w:w="2046"/>
        <w:gridCol w:w="7593"/>
      </w:tblGrid>
      <w:tr w:rsidR="006D70B6" w:rsidRPr="00F44137" w:rsidTr="000A3368">
        <w:trPr>
          <w:tblCellSpacing w:w="7" w:type="dxa"/>
        </w:trPr>
        <w:tc>
          <w:tcPr>
            <w:tcW w:w="2025" w:type="dxa"/>
            <w:tcMar>
              <w:top w:w="15" w:type="dxa"/>
              <w:left w:w="15" w:type="dxa"/>
              <w:bottom w:w="15" w:type="dxa"/>
              <w:right w:w="15" w:type="dxa"/>
            </w:tcMar>
            <w:hideMark/>
          </w:tcPr>
          <w:p w:rsidR="006D70B6" w:rsidRDefault="00FF54CE" w:rsidP="000A3368">
            <w:pPr>
              <w:widowControl w:val="0"/>
              <w:spacing w:after="160" w:line="360" w:lineRule="auto"/>
              <w:jc w:val="center"/>
              <w:rPr>
                <w:rFonts w:ascii="GHEA Grapalat" w:hAnsi="GHEA Grapalat"/>
                <w:sz w:val="24"/>
                <w:szCs w:val="24"/>
              </w:rPr>
            </w:pPr>
            <w:r>
              <w:rPr>
                <w:rFonts w:ascii="GHEA Grapalat" w:hAnsi="GHEA Grapalat"/>
                <w:b/>
                <w:sz w:val="24"/>
                <w:szCs w:val="24"/>
              </w:rPr>
              <w:t>Article 1</w:t>
            </w:r>
            <w:r w:rsidR="006D70B6">
              <w:rPr>
                <w:rFonts w:ascii="GHEA Grapalat" w:hAnsi="GHEA Grapalat"/>
                <w:b/>
                <w:sz w:val="24"/>
                <w:szCs w:val="24"/>
              </w:rPr>
              <w:t>8.</w:t>
            </w:r>
          </w:p>
        </w:tc>
        <w:tc>
          <w:tcPr>
            <w:tcW w:w="0" w:type="auto"/>
            <w:tcMar>
              <w:top w:w="15" w:type="dxa"/>
              <w:left w:w="15" w:type="dxa"/>
              <w:bottom w:w="15" w:type="dxa"/>
              <w:right w:w="15" w:type="dxa"/>
            </w:tcMar>
            <w:hideMark/>
          </w:tcPr>
          <w:p w:rsidR="006D70B6" w:rsidRPr="00FF54CE" w:rsidRDefault="006D70B6" w:rsidP="000A3368">
            <w:pPr>
              <w:widowControl w:val="0"/>
              <w:spacing w:after="160" w:line="360" w:lineRule="auto"/>
              <w:ind w:left="88"/>
              <w:rPr>
                <w:rFonts w:ascii="GHEA Grapalat" w:hAnsi="GHEA Grapalat"/>
                <w:sz w:val="24"/>
                <w:szCs w:val="24"/>
                <w:lang w:val="en-US"/>
              </w:rPr>
            </w:pPr>
            <w:r w:rsidRPr="00FF54CE">
              <w:rPr>
                <w:rFonts w:ascii="GHEA Grapalat" w:hAnsi="GHEA Grapalat"/>
                <w:b/>
                <w:sz w:val="24"/>
                <w:szCs w:val="24"/>
                <w:lang w:val="en-US"/>
              </w:rPr>
              <w:t>Duration of the breeder</w:t>
            </w:r>
            <w:r w:rsidR="00F72B59">
              <w:rPr>
                <w:rFonts w:ascii="GHEA Grapalat" w:hAnsi="GHEA Grapalat"/>
                <w:b/>
                <w:sz w:val="24"/>
                <w:szCs w:val="24"/>
                <w:lang w:val="en-US"/>
              </w:rPr>
              <w:t>’</w:t>
            </w:r>
            <w:r w:rsidRPr="00FF54CE">
              <w:rPr>
                <w:rFonts w:ascii="GHEA Grapalat" w:hAnsi="GHEA Grapalat"/>
                <w:b/>
                <w:sz w:val="24"/>
                <w:szCs w:val="24"/>
                <w:lang w:val="en-US"/>
              </w:rPr>
              <w:t xml:space="preserve">s right </w:t>
            </w:r>
          </w:p>
        </w:tc>
      </w:tr>
    </w:tbl>
    <w:p w:rsidR="00BB1A4D" w:rsidRDefault="006D70B6" w:rsidP="006D70B6">
      <w:pPr>
        <w:widowControl w:val="0"/>
        <w:tabs>
          <w:tab w:val="left" w:pos="0"/>
        </w:tabs>
        <w:spacing w:after="160" w:line="360" w:lineRule="auto"/>
        <w:rPr>
          <w:rFonts w:ascii="GHEA Grapalat" w:hAnsi="GHEA Grapalat"/>
          <w:sz w:val="24"/>
          <w:szCs w:val="24"/>
          <w:lang w:val="en-GB" w:eastAsia="en-GB" w:bidi="en-GB"/>
        </w:rPr>
      </w:pPr>
      <w:r w:rsidRPr="00FF54CE">
        <w:rPr>
          <w:rFonts w:ascii="GHEA Grapalat" w:hAnsi="GHEA Grapalat"/>
          <w:sz w:val="24"/>
          <w:szCs w:val="24"/>
          <w:lang w:val="en-US"/>
        </w:rPr>
        <w:t>The breeder</w:t>
      </w:r>
      <w:r w:rsidR="00F72B59">
        <w:rPr>
          <w:rFonts w:ascii="GHEA Grapalat" w:hAnsi="GHEA Grapalat"/>
          <w:sz w:val="24"/>
          <w:szCs w:val="24"/>
          <w:lang w:val="en-US"/>
        </w:rPr>
        <w:t>’</w:t>
      </w:r>
      <w:r w:rsidRPr="00FF54CE">
        <w:rPr>
          <w:rFonts w:ascii="GHEA Grapalat" w:hAnsi="GHEA Grapalat"/>
          <w:sz w:val="24"/>
          <w:szCs w:val="24"/>
          <w:lang w:val="en-US"/>
        </w:rPr>
        <w:t xml:space="preserve">s right </w:t>
      </w:r>
      <w:proofErr w:type="gramStart"/>
      <w:r w:rsidRPr="00FF54CE">
        <w:rPr>
          <w:rFonts w:ascii="GHEA Grapalat" w:hAnsi="GHEA Grapalat"/>
          <w:sz w:val="24"/>
          <w:szCs w:val="24"/>
          <w:lang w:val="en-US"/>
        </w:rPr>
        <w:t>shall be granted</w:t>
      </w:r>
      <w:proofErr w:type="gramEnd"/>
      <w:r w:rsidRPr="00FF54CE">
        <w:rPr>
          <w:rFonts w:ascii="GHEA Grapalat" w:hAnsi="GHEA Grapalat"/>
          <w:sz w:val="24"/>
          <w:szCs w:val="24"/>
          <w:lang w:val="en-US"/>
        </w:rPr>
        <w:t xml:space="preserve"> for a period of 20 years from the date of the grant of the breeder</w:t>
      </w:r>
      <w:r w:rsidR="00F72B59">
        <w:rPr>
          <w:rFonts w:ascii="GHEA Grapalat" w:hAnsi="GHEA Grapalat"/>
          <w:sz w:val="24"/>
          <w:szCs w:val="24"/>
          <w:lang w:val="en-US"/>
        </w:rPr>
        <w:t>’</w:t>
      </w:r>
      <w:r w:rsidRPr="00FF54CE">
        <w:rPr>
          <w:rFonts w:ascii="GHEA Grapalat" w:hAnsi="GHEA Grapalat"/>
          <w:sz w:val="24"/>
          <w:szCs w:val="24"/>
          <w:lang w:val="en-US"/>
        </w:rPr>
        <w:t>s rig</w:t>
      </w:r>
      <w:r w:rsidR="000A3368" w:rsidRPr="00FF54CE">
        <w:rPr>
          <w:rFonts w:ascii="GHEA Grapalat" w:hAnsi="GHEA Grapalat"/>
          <w:sz w:val="24"/>
          <w:szCs w:val="24"/>
          <w:lang w:val="en-US"/>
        </w:rPr>
        <w:t>ht</w:t>
      </w:r>
      <w:r w:rsidR="000A3368">
        <w:rPr>
          <w:rFonts w:ascii="GHEA Grapalat" w:hAnsi="GHEA Grapalat"/>
          <w:sz w:val="24"/>
          <w:szCs w:val="24"/>
          <w:lang w:val="en-US"/>
        </w:rPr>
        <w:t xml:space="preserve">.  </w:t>
      </w:r>
      <w:r w:rsidR="000A3368" w:rsidRPr="00FF54CE">
        <w:rPr>
          <w:rFonts w:ascii="GHEA Grapalat" w:hAnsi="GHEA Grapalat"/>
          <w:sz w:val="24"/>
          <w:szCs w:val="24"/>
          <w:lang w:val="en-US"/>
        </w:rPr>
        <w:t>Fo</w:t>
      </w:r>
      <w:r w:rsidRPr="00FF54CE">
        <w:rPr>
          <w:rFonts w:ascii="GHEA Grapalat" w:hAnsi="GHEA Grapalat"/>
          <w:sz w:val="24"/>
          <w:szCs w:val="24"/>
          <w:lang w:val="en-US"/>
        </w:rPr>
        <w:t>r fruit trees and vines, the said period shall be 25 years from the said date.</w:t>
      </w:r>
    </w:p>
    <w:p w:rsidR="00BB1A4D" w:rsidRPr="00FF54CE" w:rsidRDefault="00BB1A4D" w:rsidP="006D70B6">
      <w:pPr>
        <w:widowControl w:val="0"/>
        <w:spacing w:after="160" w:line="360" w:lineRule="auto"/>
        <w:jc w:val="center"/>
        <w:rPr>
          <w:rFonts w:ascii="GHEA Grapalat" w:hAnsi="GHEA Grapalat" w:cs="Courier New"/>
          <w:sz w:val="24"/>
          <w:szCs w:val="24"/>
          <w:lang w:val="en-US"/>
        </w:rPr>
      </w:pPr>
    </w:p>
    <w:p w:rsidR="00BB1A4D" w:rsidRPr="00FF54CE" w:rsidRDefault="00BB1A4D" w:rsidP="006D70B6">
      <w:pPr>
        <w:widowControl w:val="0"/>
        <w:spacing w:after="160" w:line="360" w:lineRule="auto"/>
        <w:jc w:val="center"/>
        <w:rPr>
          <w:rFonts w:ascii="GHEA Grapalat" w:hAnsi="GHEA Grapalat" w:cs="Courier New"/>
          <w:sz w:val="24"/>
          <w:szCs w:val="24"/>
          <w:lang w:val="en-US"/>
        </w:rPr>
      </w:pPr>
    </w:p>
    <w:p w:rsidR="00BB1A4D" w:rsidRDefault="006D70B6" w:rsidP="006D70B6">
      <w:pPr>
        <w:keepNext/>
        <w:keepLines/>
        <w:widowControl w:val="0"/>
        <w:spacing w:after="160" w:line="360" w:lineRule="auto"/>
        <w:jc w:val="center"/>
        <w:rPr>
          <w:rFonts w:ascii="GHEA Grapalat" w:hAnsi="GHEA Grapalat"/>
          <w:b/>
          <w:bCs/>
          <w:sz w:val="24"/>
          <w:szCs w:val="24"/>
        </w:rPr>
      </w:pPr>
      <w:r>
        <w:rPr>
          <w:rFonts w:ascii="GHEA Grapalat" w:hAnsi="GHEA Grapalat"/>
          <w:b/>
          <w:sz w:val="24"/>
          <w:szCs w:val="24"/>
        </w:rPr>
        <w:lastRenderedPageBreak/>
        <w:t>CHAPTER 5.</w:t>
      </w:r>
    </w:p>
    <w:p w:rsidR="00BB1A4D" w:rsidRDefault="006D70B6" w:rsidP="006D70B6">
      <w:pPr>
        <w:keepNext/>
        <w:keepLines/>
        <w:widowControl w:val="0"/>
        <w:spacing w:after="160" w:line="360" w:lineRule="auto"/>
        <w:jc w:val="center"/>
        <w:rPr>
          <w:rFonts w:ascii="GHEA Grapalat" w:hAnsi="GHEA Grapalat"/>
          <w:sz w:val="24"/>
          <w:szCs w:val="24"/>
        </w:rPr>
      </w:pPr>
      <w:r>
        <w:rPr>
          <w:rFonts w:ascii="GHEA Grapalat" w:hAnsi="GHEA Grapalat"/>
          <w:b/>
          <w:i/>
          <w:sz w:val="24"/>
          <w:szCs w:val="24"/>
        </w:rPr>
        <w:t>VARIETY DENOMINATION</w:t>
      </w:r>
    </w:p>
    <w:p w:rsidR="006D70B6" w:rsidRDefault="006D70B6" w:rsidP="006D70B6">
      <w:pPr>
        <w:keepNext/>
        <w:keepLines/>
        <w:widowControl w:val="0"/>
        <w:spacing w:after="160" w:line="360" w:lineRule="auto"/>
        <w:jc w:val="center"/>
        <w:rPr>
          <w:rFonts w:ascii="GHEA Grapalat" w:hAnsi="GHEA Grapalat"/>
          <w:sz w:val="24"/>
          <w:szCs w:val="24"/>
        </w:rPr>
      </w:pPr>
    </w:p>
    <w:tbl>
      <w:tblPr>
        <w:tblW w:w="5000" w:type="pct"/>
        <w:tblCellSpacing w:w="7" w:type="dxa"/>
        <w:tblLook w:val="04A0" w:firstRow="1" w:lastRow="0" w:firstColumn="1" w:lastColumn="0" w:noHBand="0" w:noVBand="1"/>
      </w:tblPr>
      <w:tblGrid>
        <w:gridCol w:w="2046"/>
        <w:gridCol w:w="7593"/>
      </w:tblGrid>
      <w:tr w:rsidR="006D70B6" w:rsidRPr="00F44137" w:rsidTr="000A3368">
        <w:trPr>
          <w:tblCellSpacing w:w="7" w:type="dxa"/>
        </w:trPr>
        <w:tc>
          <w:tcPr>
            <w:tcW w:w="2025" w:type="dxa"/>
            <w:tcMar>
              <w:top w:w="15" w:type="dxa"/>
              <w:left w:w="15" w:type="dxa"/>
              <w:bottom w:w="15" w:type="dxa"/>
              <w:right w:w="15" w:type="dxa"/>
            </w:tcMar>
            <w:hideMark/>
          </w:tcPr>
          <w:p w:rsidR="006D70B6" w:rsidRDefault="00FF54CE" w:rsidP="000A3368">
            <w:pPr>
              <w:keepNext/>
              <w:keepLines/>
              <w:widowControl w:val="0"/>
              <w:spacing w:after="160" w:line="360" w:lineRule="auto"/>
              <w:jc w:val="center"/>
              <w:rPr>
                <w:rFonts w:ascii="GHEA Grapalat" w:hAnsi="GHEA Grapalat"/>
                <w:sz w:val="24"/>
                <w:szCs w:val="24"/>
              </w:rPr>
            </w:pPr>
            <w:r>
              <w:rPr>
                <w:rFonts w:ascii="GHEA Grapalat" w:hAnsi="GHEA Grapalat"/>
                <w:b/>
                <w:sz w:val="24"/>
                <w:szCs w:val="24"/>
              </w:rPr>
              <w:t>Article 1</w:t>
            </w:r>
            <w:r w:rsidR="006D70B6">
              <w:rPr>
                <w:rFonts w:ascii="GHEA Grapalat" w:hAnsi="GHEA Grapalat"/>
                <w:b/>
                <w:sz w:val="24"/>
                <w:szCs w:val="24"/>
              </w:rPr>
              <w:t>9.</w:t>
            </w:r>
          </w:p>
        </w:tc>
        <w:tc>
          <w:tcPr>
            <w:tcW w:w="0" w:type="auto"/>
            <w:tcMar>
              <w:top w:w="15" w:type="dxa"/>
              <w:left w:w="15" w:type="dxa"/>
              <w:bottom w:w="15" w:type="dxa"/>
              <w:right w:w="15" w:type="dxa"/>
            </w:tcMar>
            <w:hideMark/>
          </w:tcPr>
          <w:p w:rsidR="006D70B6" w:rsidRPr="00FF54CE" w:rsidRDefault="006D70B6" w:rsidP="000A3368">
            <w:pPr>
              <w:keepNext/>
              <w:keepLines/>
              <w:widowControl w:val="0"/>
              <w:spacing w:after="160" w:line="360" w:lineRule="auto"/>
              <w:ind w:left="88"/>
              <w:rPr>
                <w:rFonts w:ascii="GHEA Grapalat" w:hAnsi="GHEA Grapalat"/>
                <w:sz w:val="24"/>
                <w:szCs w:val="24"/>
                <w:lang w:val="en-US"/>
              </w:rPr>
            </w:pPr>
            <w:r w:rsidRPr="00FF54CE">
              <w:rPr>
                <w:rFonts w:ascii="GHEA Grapalat" w:hAnsi="GHEA Grapalat"/>
                <w:b/>
                <w:sz w:val="24"/>
                <w:szCs w:val="24"/>
                <w:lang w:val="en-US"/>
              </w:rPr>
              <w:t>Variety denomination and use of denomination</w:t>
            </w:r>
          </w:p>
        </w:tc>
      </w:tr>
    </w:tbl>
    <w:p w:rsidR="00BB1A4D" w:rsidRPr="00FF54CE" w:rsidRDefault="006D70B6" w:rsidP="006D70B6">
      <w:pPr>
        <w:keepNext/>
        <w:keepLines/>
        <w:widowControl w:val="0"/>
        <w:tabs>
          <w:tab w:val="left" w:pos="567"/>
        </w:tabs>
        <w:spacing w:after="160" w:line="360" w:lineRule="auto"/>
        <w:ind w:left="567" w:hanging="567"/>
        <w:rPr>
          <w:rFonts w:ascii="GHEA Grapalat" w:eastAsiaTheme="minorHAnsi" w:hAnsi="GHEA Grapalat" w:cstheme="minorBidi"/>
          <w:sz w:val="24"/>
          <w:szCs w:val="24"/>
          <w:lang w:val="en-US" w:eastAsia="en-GB" w:bidi="en-GB"/>
        </w:rPr>
      </w:pPr>
      <w:r w:rsidRPr="00FF54CE">
        <w:rPr>
          <w:rFonts w:ascii="GHEA Grapalat" w:hAnsi="GHEA Grapalat"/>
          <w:sz w:val="24"/>
          <w:szCs w:val="24"/>
          <w:lang w:val="en-US"/>
        </w:rPr>
        <w:t>1.</w:t>
      </w:r>
      <w:r w:rsidRPr="00FF54CE">
        <w:rPr>
          <w:rFonts w:ascii="GHEA Grapalat" w:hAnsi="GHEA Grapalat"/>
          <w:sz w:val="24"/>
          <w:szCs w:val="24"/>
          <w:lang w:val="en-US"/>
        </w:rPr>
        <w:tab/>
        <w:t xml:space="preserve">Every variety must be designated by a </w:t>
      </w:r>
      <w:proofErr w:type="gramStart"/>
      <w:r w:rsidRPr="00FF54CE">
        <w:rPr>
          <w:rFonts w:ascii="GHEA Grapalat" w:hAnsi="GHEA Grapalat"/>
          <w:sz w:val="24"/>
          <w:szCs w:val="24"/>
          <w:lang w:val="en-US"/>
        </w:rPr>
        <w:t>denomination which</w:t>
      </w:r>
      <w:proofErr w:type="gramEnd"/>
      <w:r w:rsidRPr="00FF54CE">
        <w:rPr>
          <w:rFonts w:ascii="GHEA Grapalat" w:hAnsi="GHEA Grapalat"/>
          <w:sz w:val="24"/>
          <w:szCs w:val="24"/>
          <w:lang w:val="en-US"/>
        </w:rPr>
        <w:t xml:space="preserve"> will be its generic designation and must enable the variety to be identifi</w:t>
      </w:r>
      <w:r w:rsidR="000A3368" w:rsidRPr="00FF54CE">
        <w:rPr>
          <w:rFonts w:ascii="GHEA Grapalat" w:hAnsi="GHEA Grapalat"/>
          <w:sz w:val="24"/>
          <w:szCs w:val="24"/>
          <w:lang w:val="en-US"/>
        </w:rPr>
        <w:t>ed</w:t>
      </w:r>
      <w:r w:rsidR="000A3368">
        <w:rPr>
          <w:rFonts w:ascii="GHEA Grapalat" w:hAnsi="GHEA Grapalat"/>
          <w:sz w:val="24"/>
          <w:szCs w:val="24"/>
          <w:lang w:val="en-US"/>
        </w:rPr>
        <w:t xml:space="preserve">.  </w:t>
      </w:r>
      <w:r w:rsidR="000A3368" w:rsidRPr="00FF54CE">
        <w:rPr>
          <w:rFonts w:ascii="GHEA Grapalat" w:hAnsi="GHEA Grapalat"/>
          <w:sz w:val="24"/>
          <w:szCs w:val="24"/>
          <w:lang w:val="en-US"/>
        </w:rPr>
        <w:t>Su</w:t>
      </w:r>
      <w:r w:rsidRPr="00FF54CE">
        <w:rPr>
          <w:rFonts w:ascii="GHEA Grapalat" w:hAnsi="GHEA Grapalat"/>
          <w:sz w:val="24"/>
          <w:szCs w:val="24"/>
          <w:lang w:val="en-US"/>
        </w:rPr>
        <w:t xml:space="preserve">bject to part 4 of this Article, no rights in the designation registered as the denomination of the variety shall hamper the free use of the denomination, even after the expiration of the </w:t>
      </w:r>
      <w:proofErr w:type="gramStart"/>
      <w:r w:rsidRPr="00FF54CE">
        <w:rPr>
          <w:rFonts w:ascii="GHEA Grapalat" w:hAnsi="GHEA Grapalat"/>
          <w:sz w:val="24"/>
          <w:szCs w:val="24"/>
          <w:lang w:val="en-US"/>
        </w:rPr>
        <w:t>breeder</w:t>
      </w:r>
      <w:r w:rsidR="00F72B59">
        <w:rPr>
          <w:rFonts w:ascii="GHEA Grapalat" w:hAnsi="GHEA Grapalat"/>
          <w:sz w:val="24"/>
          <w:szCs w:val="24"/>
          <w:lang w:val="en-US"/>
        </w:rPr>
        <w:t>’</w:t>
      </w:r>
      <w:r w:rsidRPr="00FF54CE">
        <w:rPr>
          <w:rFonts w:ascii="GHEA Grapalat" w:hAnsi="GHEA Grapalat"/>
          <w:sz w:val="24"/>
          <w:szCs w:val="24"/>
          <w:lang w:val="en-US"/>
        </w:rPr>
        <w:t>s</w:t>
      </w:r>
      <w:proofErr w:type="gramEnd"/>
      <w:r w:rsidRPr="00FF54CE">
        <w:rPr>
          <w:rFonts w:ascii="GHEA Grapalat" w:hAnsi="GHEA Grapalat"/>
          <w:sz w:val="24"/>
          <w:szCs w:val="24"/>
          <w:lang w:val="en-US"/>
        </w:rPr>
        <w:t xml:space="preserve"> right.</w:t>
      </w:r>
    </w:p>
    <w:p w:rsidR="00BB1A4D" w:rsidRDefault="006D70B6" w:rsidP="006D70B6">
      <w:pPr>
        <w:widowControl w:val="0"/>
        <w:tabs>
          <w:tab w:val="left" w:pos="567"/>
        </w:tabs>
        <w:spacing w:after="160" w:line="360" w:lineRule="auto"/>
        <w:ind w:left="567" w:hanging="567"/>
        <w:rPr>
          <w:rFonts w:ascii="GHEA Grapalat" w:hAnsi="GHEA Grapalat"/>
          <w:sz w:val="24"/>
          <w:szCs w:val="24"/>
          <w:lang w:val="en-GB"/>
        </w:rPr>
      </w:pPr>
      <w:r w:rsidRPr="00FF54CE">
        <w:rPr>
          <w:rFonts w:ascii="GHEA Grapalat" w:hAnsi="GHEA Grapalat"/>
          <w:sz w:val="24"/>
          <w:szCs w:val="24"/>
          <w:lang w:val="en-US"/>
        </w:rPr>
        <w:t>2.</w:t>
      </w:r>
      <w:r w:rsidRPr="00FF54CE">
        <w:rPr>
          <w:rFonts w:ascii="GHEA Grapalat" w:hAnsi="GHEA Grapalat"/>
          <w:sz w:val="24"/>
          <w:szCs w:val="24"/>
          <w:lang w:val="en-US"/>
        </w:rPr>
        <w:tab/>
        <w:t>The denomination may not consist of solely of figures, except where this is an established practice for designating varieti</w:t>
      </w:r>
      <w:r w:rsidR="000A3368" w:rsidRPr="00FF54CE">
        <w:rPr>
          <w:rFonts w:ascii="GHEA Grapalat" w:hAnsi="GHEA Grapalat"/>
          <w:sz w:val="24"/>
          <w:szCs w:val="24"/>
          <w:lang w:val="en-US"/>
        </w:rPr>
        <w:t>es</w:t>
      </w:r>
      <w:r w:rsidR="000A3368">
        <w:rPr>
          <w:rFonts w:ascii="GHEA Grapalat" w:hAnsi="GHEA Grapalat"/>
          <w:sz w:val="24"/>
          <w:szCs w:val="24"/>
          <w:lang w:val="en-US"/>
        </w:rPr>
        <w:t xml:space="preserve">.  </w:t>
      </w:r>
      <w:r w:rsidR="000A3368" w:rsidRPr="00FF54CE">
        <w:rPr>
          <w:rFonts w:ascii="GHEA Grapalat" w:hAnsi="GHEA Grapalat"/>
          <w:sz w:val="24"/>
          <w:szCs w:val="24"/>
          <w:lang w:val="en-US"/>
        </w:rPr>
        <w:t>It</w:t>
      </w:r>
      <w:r w:rsidRPr="00FF54CE">
        <w:rPr>
          <w:rFonts w:ascii="GHEA Grapalat" w:hAnsi="GHEA Grapalat"/>
          <w:sz w:val="24"/>
          <w:szCs w:val="24"/>
          <w:lang w:val="en-US"/>
        </w:rPr>
        <w:t xml:space="preserve"> must not be liable to mislead or to cause confusion concerning the characteristics, value or identity of the variety or the identity of the breed</w:t>
      </w:r>
      <w:r w:rsidR="000A3368" w:rsidRPr="00FF54CE">
        <w:rPr>
          <w:rFonts w:ascii="GHEA Grapalat" w:hAnsi="GHEA Grapalat"/>
          <w:sz w:val="24"/>
          <w:szCs w:val="24"/>
          <w:lang w:val="en-US"/>
        </w:rPr>
        <w:t>er</w:t>
      </w:r>
      <w:r w:rsidR="000A3368">
        <w:rPr>
          <w:rFonts w:ascii="GHEA Grapalat" w:hAnsi="GHEA Grapalat"/>
          <w:sz w:val="24"/>
          <w:szCs w:val="24"/>
          <w:lang w:val="en-US"/>
        </w:rPr>
        <w:t xml:space="preserve">.  </w:t>
      </w:r>
      <w:r w:rsidR="000A3368" w:rsidRPr="00FF54CE">
        <w:rPr>
          <w:rFonts w:ascii="GHEA Grapalat" w:hAnsi="GHEA Grapalat"/>
          <w:sz w:val="24"/>
          <w:szCs w:val="24"/>
          <w:lang w:val="en-US"/>
        </w:rPr>
        <w:t>In</w:t>
      </w:r>
      <w:r w:rsidRPr="00FF54CE">
        <w:rPr>
          <w:rFonts w:ascii="GHEA Grapalat" w:hAnsi="GHEA Grapalat"/>
          <w:sz w:val="24"/>
          <w:szCs w:val="24"/>
          <w:lang w:val="en-US"/>
        </w:rPr>
        <w:t xml:space="preserve"> </w:t>
      </w:r>
      <w:proofErr w:type="gramStart"/>
      <w:r w:rsidRPr="00FF54CE">
        <w:rPr>
          <w:rFonts w:ascii="GHEA Grapalat" w:hAnsi="GHEA Grapalat"/>
          <w:sz w:val="24"/>
          <w:szCs w:val="24"/>
          <w:lang w:val="en-US"/>
        </w:rPr>
        <w:t>particular</w:t>
      </w:r>
      <w:proofErr w:type="gramEnd"/>
      <w:r w:rsidRPr="00FF54CE">
        <w:rPr>
          <w:rFonts w:ascii="GHEA Grapalat" w:hAnsi="GHEA Grapalat"/>
          <w:sz w:val="24"/>
          <w:szCs w:val="24"/>
          <w:lang w:val="en-US"/>
        </w:rPr>
        <w:t xml:space="preserve"> it must be different from </w:t>
      </w:r>
      <w:r w:rsidRPr="00FF54CE">
        <w:rPr>
          <w:rFonts w:ascii="GHEA Grapalat" w:eastAsia="Calibri" w:hAnsi="GHEA Grapalat"/>
          <w:sz w:val="24"/>
          <w:szCs w:val="24"/>
          <w:lang w:val="en-US"/>
        </w:rPr>
        <w:t xml:space="preserve">every </w:t>
      </w:r>
      <w:r w:rsidRPr="00FF54CE">
        <w:rPr>
          <w:rFonts w:ascii="GHEA Grapalat" w:hAnsi="GHEA Grapalat"/>
          <w:sz w:val="24"/>
          <w:szCs w:val="24"/>
          <w:lang w:val="en-US"/>
        </w:rPr>
        <w:t>denomination which designates, in the territory of any UPOV Member, an existing variety of the same plant species or of a closely related species.</w:t>
      </w:r>
    </w:p>
    <w:p w:rsidR="00BB1A4D" w:rsidRPr="00FF54CE" w:rsidRDefault="006D70B6" w:rsidP="006D70B6">
      <w:pPr>
        <w:widowControl w:val="0"/>
        <w:tabs>
          <w:tab w:val="left" w:pos="567"/>
        </w:tabs>
        <w:spacing w:after="160" w:line="360" w:lineRule="auto"/>
        <w:ind w:left="567" w:hanging="567"/>
        <w:rPr>
          <w:rFonts w:ascii="GHEA Grapalat" w:hAnsi="GHEA Grapalat"/>
          <w:sz w:val="24"/>
          <w:szCs w:val="24"/>
          <w:lang w:val="en-US"/>
        </w:rPr>
      </w:pPr>
      <w:proofErr w:type="gramStart"/>
      <w:r w:rsidRPr="00FF54CE">
        <w:rPr>
          <w:rFonts w:ascii="GHEA Grapalat" w:hAnsi="GHEA Grapalat"/>
          <w:sz w:val="24"/>
          <w:szCs w:val="24"/>
          <w:lang w:val="en-US"/>
        </w:rPr>
        <w:t>3.</w:t>
      </w:r>
      <w:r w:rsidRPr="00FF54CE">
        <w:rPr>
          <w:rFonts w:ascii="GHEA Grapalat" w:hAnsi="GHEA Grapalat"/>
          <w:sz w:val="24"/>
          <w:szCs w:val="24"/>
          <w:lang w:val="en-US"/>
        </w:rPr>
        <w:tab/>
        <w:t>The variety denomination shall be submitted by the breeder to the authori</w:t>
      </w:r>
      <w:r w:rsidR="000A3368" w:rsidRPr="00FF54CE">
        <w:rPr>
          <w:rFonts w:ascii="GHEA Grapalat" w:hAnsi="GHEA Grapalat"/>
          <w:sz w:val="24"/>
          <w:szCs w:val="24"/>
          <w:lang w:val="en-US"/>
        </w:rPr>
        <w:t>ty</w:t>
      </w:r>
      <w:proofErr w:type="gramEnd"/>
      <w:r w:rsidR="000A3368">
        <w:rPr>
          <w:rFonts w:ascii="GHEA Grapalat" w:hAnsi="GHEA Grapalat"/>
          <w:sz w:val="24"/>
          <w:szCs w:val="24"/>
          <w:lang w:val="en-US"/>
        </w:rPr>
        <w:t xml:space="preserve">.  </w:t>
      </w:r>
      <w:r w:rsidR="000A3368" w:rsidRPr="00FF54CE">
        <w:rPr>
          <w:rFonts w:ascii="GHEA Grapalat" w:hAnsi="GHEA Grapalat"/>
          <w:sz w:val="24"/>
          <w:szCs w:val="24"/>
          <w:lang w:val="en-US"/>
        </w:rPr>
        <w:t>Wh</w:t>
      </w:r>
      <w:r w:rsidRPr="00FF54CE">
        <w:rPr>
          <w:rFonts w:ascii="GHEA Grapalat" w:hAnsi="GHEA Grapalat"/>
          <w:sz w:val="24"/>
          <w:szCs w:val="24"/>
          <w:lang w:val="en-US"/>
        </w:rPr>
        <w:t>ere it is found that this denomination does not satisfy the requirements of part 2 of this Article, the authority shall refuse to register it and shall require the breeder to propose another denomination within a prescribed peri</w:t>
      </w:r>
      <w:r w:rsidR="000A3368" w:rsidRPr="00FF54CE">
        <w:rPr>
          <w:rFonts w:ascii="GHEA Grapalat" w:hAnsi="GHEA Grapalat"/>
          <w:sz w:val="24"/>
          <w:szCs w:val="24"/>
          <w:lang w:val="en-US"/>
        </w:rPr>
        <w:t>od</w:t>
      </w:r>
      <w:r w:rsidR="000A3368">
        <w:rPr>
          <w:rFonts w:ascii="GHEA Grapalat" w:hAnsi="GHEA Grapalat"/>
          <w:sz w:val="24"/>
          <w:szCs w:val="24"/>
          <w:lang w:val="en-US"/>
        </w:rPr>
        <w:t xml:space="preserve">.  </w:t>
      </w:r>
      <w:r w:rsidR="000A3368" w:rsidRPr="00FF54CE">
        <w:rPr>
          <w:rFonts w:ascii="GHEA Grapalat" w:hAnsi="GHEA Grapalat"/>
          <w:sz w:val="24"/>
          <w:szCs w:val="24"/>
          <w:lang w:val="en-US"/>
        </w:rPr>
        <w:t>Th</w:t>
      </w:r>
      <w:r w:rsidRPr="00FF54CE">
        <w:rPr>
          <w:rFonts w:ascii="GHEA Grapalat" w:hAnsi="GHEA Grapalat"/>
          <w:sz w:val="24"/>
          <w:szCs w:val="24"/>
          <w:lang w:val="en-US"/>
        </w:rPr>
        <w:t>e</w:t>
      </w:r>
      <w:r w:rsidRPr="00FF54CE">
        <w:rPr>
          <w:rFonts w:ascii="Courier New" w:hAnsi="Courier New" w:cs="Courier New"/>
          <w:sz w:val="24"/>
          <w:szCs w:val="24"/>
          <w:lang w:val="en-US"/>
        </w:rPr>
        <w:t> </w:t>
      </w:r>
      <w:proofErr w:type="gramStart"/>
      <w:r w:rsidRPr="00FF54CE">
        <w:rPr>
          <w:rFonts w:ascii="GHEA Grapalat" w:hAnsi="GHEA Grapalat"/>
          <w:sz w:val="24"/>
          <w:szCs w:val="24"/>
          <w:lang w:val="en-US"/>
        </w:rPr>
        <w:t>variety denomination shall be registered by the authority</w:t>
      </w:r>
      <w:proofErr w:type="gramEnd"/>
      <w:r w:rsidRPr="00FF54CE">
        <w:rPr>
          <w:rFonts w:ascii="GHEA Grapalat" w:hAnsi="GHEA Grapalat"/>
          <w:sz w:val="24"/>
          <w:szCs w:val="24"/>
          <w:lang w:val="en-US"/>
        </w:rPr>
        <w:t xml:space="preserve"> at the same time as the breeder</w:t>
      </w:r>
      <w:r w:rsidR="00F72B59">
        <w:rPr>
          <w:rFonts w:ascii="GHEA Grapalat" w:hAnsi="GHEA Grapalat"/>
          <w:sz w:val="24"/>
          <w:szCs w:val="24"/>
          <w:lang w:val="en-US"/>
        </w:rPr>
        <w:t>’</w:t>
      </w:r>
      <w:r w:rsidRPr="00FF54CE">
        <w:rPr>
          <w:rFonts w:ascii="GHEA Grapalat" w:hAnsi="GHEA Grapalat"/>
          <w:sz w:val="24"/>
          <w:szCs w:val="24"/>
          <w:lang w:val="en-US"/>
        </w:rPr>
        <w:t>s right is granted.</w:t>
      </w:r>
    </w:p>
    <w:p w:rsidR="00BB1A4D" w:rsidRPr="00FF54CE" w:rsidRDefault="006D70B6" w:rsidP="006D70B6">
      <w:pPr>
        <w:widowControl w:val="0"/>
        <w:tabs>
          <w:tab w:val="left" w:pos="567"/>
        </w:tabs>
        <w:spacing w:after="160" w:line="360" w:lineRule="auto"/>
        <w:ind w:left="567" w:hanging="567"/>
        <w:rPr>
          <w:rFonts w:ascii="GHEA Grapalat" w:hAnsi="GHEA Grapalat"/>
          <w:sz w:val="24"/>
          <w:szCs w:val="24"/>
          <w:lang w:val="en-US"/>
        </w:rPr>
      </w:pPr>
      <w:r w:rsidRPr="00FF54CE">
        <w:rPr>
          <w:rFonts w:ascii="GHEA Grapalat" w:hAnsi="GHEA Grapalat"/>
          <w:sz w:val="24"/>
          <w:szCs w:val="24"/>
          <w:lang w:val="en-US"/>
        </w:rPr>
        <w:t>4.</w:t>
      </w:r>
      <w:r w:rsidRPr="00FF54CE">
        <w:rPr>
          <w:rFonts w:ascii="GHEA Grapalat" w:hAnsi="GHEA Grapalat"/>
          <w:sz w:val="24"/>
          <w:szCs w:val="24"/>
          <w:lang w:val="en-US"/>
        </w:rPr>
        <w:tab/>
        <w:t xml:space="preserve">Prior rights of third persons </w:t>
      </w:r>
      <w:proofErr w:type="gramStart"/>
      <w:r w:rsidRPr="00FF54CE">
        <w:rPr>
          <w:rFonts w:ascii="GHEA Grapalat" w:hAnsi="GHEA Grapalat"/>
          <w:sz w:val="24"/>
          <w:szCs w:val="24"/>
          <w:lang w:val="en-US"/>
        </w:rPr>
        <w:t>shall not be affect</w:t>
      </w:r>
      <w:r w:rsidR="000A3368" w:rsidRPr="00FF54CE">
        <w:rPr>
          <w:rFonts w:ascii="GHEA Grapalat" w:hAnsi="GHEA Grapalat"/>
          <w:sz w:val="24"/>
          <w:szCs w:val="24"/>
          <w:lang w:val="en-US"/>
        </w:rPr>
        <w:t>ed</w:t>
      </w:r>
      <w:proofErr w:type="gramEnd"/>
      <w:r w:rsidR="000A3368">
        <w:rPr>
          <w:rFonts w:ascii="GHEA Grapalat" w:hAnsi="GHEA Grapalat"/>
          <w:sz w:val="24"/>
          <w:szCs w:val="24"/>
          <w:lang w:val="en-US"/>
        </w:rPr>
        <w:t xml:space="preserve">.  </w:t>
      </w:r>
      <w:r w:rsidR="000A3368" w:rsidRPr="00FF54CE">
        <w:rPr>
          <w:rFonts w:ascii="GHEA Grapalat" w:hAnsi="GHEA Grapalat"/>
          <w:sz w:val="24"/>
          <w:szCs w:val="24"/>
          <w:lang w:val="en-US"/>
        </w:rPr>
        <w:t>If</w:t>
      </w:r>
      <w:r w:rsidRPr="00FF54CE">
        <w:rPr>
          <w:rFonts w:ascii="GHEA Grapalat" w:hAnsi="GHEA Grapalat"/>
          <w:sz w:val="24"/>
          <w:szCs w:val="24"/>
          <w:lang w:val="en-US"/>
        </w:rPr>
        <w:t xml:space="preserve"> </w:t>
      </w:r>
      <w:proofErr w:type="gramStart"/>
      <w:r w:rsidRPr="00FF54CE">
        <w:rPr>
          <w:rFonts w:ascii="GHEA Grapalat" w:hAnsi="GHEA Grapalat"/>
          <w:sz w:val="24"/>
          <w:szCs w:val="24"/>
          <w:lang w:val="en-US"/>
        </w:rPr>
        <w:t>by reason of</w:t>
      </w:r>
      <w:proofErr w:type="gramEnd"/>
      <w:r w:rsidRPr="00FF54CE">
        <w:rPr>
          <w:rFonts w:ascii="GHEA Grapalat" w:hAnsi="GHEA Grapalat"/>
          <w:sz w:val="24"/>
          <w:szCs w:val="24"/>
          <w:lang w:val="en-US"/>
        </w:rPr>
        <w:t xml:space="preserve"> a prior right, the use of the variety denomination is forbidden to a person who, in accordance with the provisions of part 8 of this Article, is obliged to use it, the authority shall require the breeder to submit another denomination for the variety.</w:t>
      </w:r>
    </w:p>
    <w:p w:rsidR="00BB1A4D" w:rsidRPr="00FF54CE" w:rsidRDefault="006D70B6" w:rsidP="006D70B6">
      <w:pPr>
        <w:widowControl w:val="0"/>
        <w:tabs>
          <w:tab w:val="left" w:pos="567"/>
        </w:tabs>
        <w:spacing w:after="160" w:line="360" w:lineRule="auto"/>
        <w:ind w:left="567" w:hanging="567"/>
        <w:rPr>
          <w:rFonts w:ascii="GHEA Grapalat" w:hAnsi="GHEA Grapalat"/>
          <w:sz w:val="24"/>
          <w:szCs w:val="24"/>
          <w:lang w:val="en-US"/>
        </w:rPr>
      </w:pPr>
      <w:r w:rsidRPr="00FF54CE">
        <w:rPr>
          <w:rFonts w:ascii="GHEA Grapalat" w:hAnsi="GHEA Grapalat"/>
          <w:sz w:val="24"/>
          <w:szCs w:val="24"/>
          <w:lang w:val="en-US"/>
        </w:rPr>
        <w:t>5.</w:t>
      </w:r>
      <w:r w:rsidRPr="00FF54CE">
        <w:rPr>
          <w:rFonts w:ascii="GHEA Grapalat" w:hAnsi="GHEA Grapalat"/>
          <w:sz w:val="24"/>
          <w:szCs w:val="24"/>
          <w:lang w:val="en-US"/>
        </w:rPr>
        <w:tab/>
        <w:t xml:space="preserve">A variety </w:t>
      </w:r>
      <w:proofErr w:type="gramStart"/>
      <w:r w:rsidRPr="00FF54CE">
        <w:rPr>
          <w:rFonts w:ascii="GHEA Grapalat" w:hAnsi="GHEA Grapalat"/>
          <w:sz w:val="24"/>
          <w:szCs w:val="24"/>
          <w:lang w:val="en-US"/>
        </w:rPr>
        <w:t>must be submitted</w:t>
      </w:r>
      <w:proofErr w:type="gramEnd"/>
      <w:r w:rsidRPr="00FF54CE">
        <w:rPr>
          <w:rFonts w:ascii="GHEA Grapalat" w:hAnsi="GHEA Grapalat"/>
          <w:sz w:val="24"/>
          <w:szCs w:val="24"/>
          <w:lang w:val="en-US"/>
        </w:rPr>
        <w:t xml:space="preserve"> to all UPOV Members under the same denominati</w:t>
      </w:r>
      <w:r w:rsidR="000A3368" w:rsidRPr="00FF54CE">
        <w:rPr>
          <w:rFonts w:ascii="GHEA Grapalat" w:hAnsi="GHEA Grapalat"/>
          <w:sz w:val="24"/>
          <w:szCs w:val="24"/>
          <w:lang w:val="en-US"/>
        </w:rPr>
        <w:t>on</w:t>
      </w:r>
      <w:r w:rsidR="000A3368">
        <w:rPr>
          <w:rFonts w:ascii="GHEA Grapalat" w:hAnsi="GHEA Grapalat"/>
          <w:sz w:val="24"/>
          <w:szCs w:val="24"/>
          <w:lang w:val="en-US"/>
        </w:rPr>
        <w:t xml:space="preserve">.  </w:t>
      </w:r>
      <w:r w:rsidR="000A3368" w:rsidRPr="00FF54CE">
        <w:rPr>
          <w:rFonts w:ascii="GHEA Grapalat" w:hAnsi="GHEA Grapalat"/>
          <w:sz w:val="24"/>
          <w:szCs w:val="24"/>
          <w:lang w:val="en-US"/>
        </w:rPr>
        <w:t>Th</w:t>
      </w:r>
      <w:r w:rsidRPr="00FF54CE">
        <w:rPr>
          <w:rFonts w:ascii="GHEA Grapalat" w:hAnsi="GHEA Grapalat"/>
          <w:sz w:val="24"/>
          <w:szCs w:val="24"/>
          <w:lang w:val="en-US"/>
        </w:rPr>
        <w:t>e authority shall register the denomination submitted in accordance with the provisions of this Article, unless it considers the denomination unsuitab</w:t>
      </w:r>
      <w:r w:rsidR="000A3368" w:rsidRPr="00FF54CE">
        <w:rPr>
          <w:rFonts w:ascii="GHEA Grapalat" w:hAnsi="GHEA Grapalat"/>
          <w:sz w:val="24"/>
          <w:szCs w:val="24"/>
          <w:lang w:val="en-US"/>
        </w:rPr>
        <w:t>le</w:t>
      </w:r>
      <w:r w:rsidR="000A3368">
        <w:rPr>
          <w:rFonts w:ascii="GHEA Grapalat" w:hAnsi="GHEA Grapalat"/>
          <w:sz w:val="24"/>
          <w:szCs w:val="24"/>
          <w:lang w:val="en-US"/>
        </w:rPr>
        <w:t xml:space="preserve">.  </w:t>
      </w:r>
      <w:r w:rsidR="000A3368" w:rsidRPr="00FF54CE">
        <w:rPr>
          <w:rFonts w:ascii="GHEA Grapalat" w:hAnsi="GHEA Grapalat"/>
          <w:sz w:val="24"/>
          <w:szCs w:val="24"/>
          <w:lang w:val="en-US"/>
        </w:rPr>
        <w:t>Wh</w:t>
      </w:r>
      <w:r w:rsidRPr="00FF54CE">
        <w:rPr>
          <w:rFonts w:ascii="GHEA Grapalat" w:hAnsi="GHEA Grapalat"/>
          <w:sz w:val="24"/>
          <w:szCs w:val="24"/>
          <w:lang w:val="en-US"/>
        </w:rPr>
        <w:t xml:space="preserve">ere the denomination </w:t>
      </w:r>
      <w:proofErr w:type="gramStart"/>
      <w:r w:rsidRPr="00FF54CE">
        <w:rPr>
          <w:rFonts w:ascii="GHEA Grapalat" w:hAnsi="GHEA Grapalat"/>
          <w:sz w:val="24"/>
          <w:szCs w:val="24"/>
          <w:lang w:val="en-US"/>
        </w:rPr>
        <w:t>is considered</w:t>
      </w:r>
      <w:proofErr w:type="gramEnd"/>
      <w:r w:rsidRPr="00FF54CE">
        <w:rPr>
          <w:rFonts w:ascii="GHEA Grapalat" w:hAnsi="GHEA Grapalat"/>
          <w:sz w:val="24"/>
          <w:szCs w:val="24"/>
          <w:lang w:val="en-US"/>
        </w:rPr>
        <w:t xml:space="preserve"> unsuitable, the authority shall require the breeder to submit another denomination.</w:t>
      </w:r>
    </w:p>
    <w:p w:rsidR="00BB1A4D" w:rsidRPr="00FF54CE" w:rsidRDefault="006D70B6" w:rsidP="006D70B6">
      <w:pPr>
        <w:widowControl w:val="0"/>
        <w:tabs>
          <w:tab w:val="left" w:pos="567"/>
        </w:tabs>
        <w:spacing w:after="160" w:line="360" w:lineRule="auto"/>
        <w:ind w:left="567" w:hanging="567"/>
        <w:rPr>
          <w:rFonts w:ascii="GHEA Grapalat" w:eastAsiaTheme="minorHAnsi" w:hAnsi="GHEA Grapalat" w:cstheme="minorBidi"/>
          <w:sz w:val="24"/>
          <w:szCs w:val="24"/>
          <w:lang w:val="en-US"/>
        </w:rPr>
      </w:pPr>
      <w:r w:rsidRPr="00FF54CE">
        <w:rPr>
          <w:rFonts w:ascii="GHEA Grapalat" w:hAnsi="GHEA Grapalat"/>
          <w:sz w:val="24"/>
          <w:szCs w:val="24"/>
          <w:lang w:val="en-US"/>
        </w:rPr>
        <w:t>6.</w:t>
      </w:r>
      <w:r w:rsidRPr="00FF54CE">
        <w:rPr>
          <w:rFonts w:ascii="GHEA Grapalat" w:hAnsi="GHEA Grapalat"/>
          <w:sz w:val="24"/>
          <w:szCs w:val="24"/>
          <w:lang w:val="en-US"/>
        </w:rPr>
        <w:tab/>
        <w:t>The authority shall ensure that all competent authorities of the members of UPOV</w:t>
      </w:r>
      <w:r w:rsidRPr="00FF54CE">
        <w:rPr>
          <w:lang w:val="en-US"/>
        </w:rPr>
        <w:t xml:space="preserve"> </w:t>
      </w:r>
      <w:r w:rsidRPr="00FF54CE">
        <w:rPr>
          <w:rFonts w:ascii="GHEA Grapalat" w:hAnsi="GHEA Grapalat"/>
          <w:sz w:val="24"/>
          <w:szCs w:val="24"/>
          <w:lang w:val="en-US"/>
        </w:rPr>
        <w:t>are informed of matters concerning variety denominations, in particular the submission, registration and cancellation of denominations.</w:t>
      </w:r>
    </w:p>
    <w:p w:rsidR="00BB1A4D" w:rsidRDefault="006D70B6" w:rsidP="006D70B6">
      <w:pPr>
        <w:widowControl w:val="0"/>
        <w:tabs>
          <w:tab w:val="left" w:pos="567"/>
        </w:tabs>
        <w:spacing w:after="160" w:line="360" w:lineRule="auto"/>
        <w:ind w:left="567" w:hanging="567"/>
        <w:rPr>
          <w:rFonts w:ascii="GHEA Grapalat" w:hAnsi="GHEA Grapalat"/>
          <w:sz w:val="24"/>
          <w:szCs w:val="24"/>
          <w:lang w:val="en-GB"/>
        </w:rPr>
      </w:pPr>
      <w:r w:rsidRPr="00FF54CE">
        <w:rPr>
          <w:rFonts w:ascii="GHEA Grapalat" w:hAnsi="GHEA Grapalat"/>
          <w:sz w:val="24"/>
          <w:szCs w:val="24"/>
          <w:lang w:val="en-US"/>
        </w:rPr>
        <w:t>7.</w:t>
      </w:r>
      <w:r w:rsidRPr="00FF54CE">
        <w:rPr>
          <w:rFonts w:ascii="GHEA Grapalat" w:hAnsi="GHEA Grapalat"/>
          <w:sz w:val="24"/>
          <w:szCs w:val="24"/>
          <w:lang w:val="en-US"/>
        </w:rPr>
        <w:tab/>
        <w:t>Every competent authority of a member of UPOV may address its observations on the submission, registration or cancellation of a variety denomination to the authority.</w:t>
      </w:r>
    </w:p>
    <w:p w:rsidR="00BB1A4D" w:rsidRPr="00FF54CE" w:rsidRDefault="006D70B6" w:rsidP="006D70B6">
      <w:pPr>
        <w:widowControl w:val="0"/>
        <w:tabs>
          <w:tab w:val="left" w:pos="567"/>
        </w:tabs>
        <w:spacing w:after="160" w:line="360" w:lineRule="auto"/>
        <w:ind w:left="567" w:hanging="567"/>
        <w:rPr>
          <w:rFonts w:ascii="GHEA Grapalat" w:hAnsi="GHEA Grapalat"/>
          <w:sz w:val="24"/>
          <w:szCs w:val="24"/>
          <w:lang w:val="en-US"/>
        </w:rPr>
      </w:pPr>
      <w:proofErr w:type="gramStart"/>
      <w:r w:rsidRPr="00FF54CE">
        <w:rPr>
          <w:rFonts w:ascii="GHEA Grapalat" w:hAnsi="GHEA Grapalat"/>
          <w:sz w:val="24"/>
          <w:szCs w:val="24"/>
          <w:lang w:val="en-US"/>
        </w:rPr>
        <w:lastRenderedPageBreak/>
        <w:t>8.</w:t>
      </w:r>
      <w:r w:rsidRPr="00FF54CE">
        <w:rPr>
          <w:rFonts w:ascii="GHEA Grapalat" w:hAnsi="GHEA Grapalat"/>
          <w:sz w:val="24"/>
          <w:szCs w:val="24"/>
          <w:lang w:val="en-US"/>
        </w:rPr>
        <w:tab/>
        <w:t>Any person who, in the territory of the Republic of the Armenia, offers for sale or markets propagating material of a protected variety shall be obliged to use the denomination of that variety, even after the expiration of the breeder</w:t>
      </w:r>
      <w:r w:rsidR="00F72B59">
        <w:rPr>
          <w:rFonts w:ascii="GHEA Grapalat" w:hAnsi="GHEA Grapalat"/>
          <w:sz w:val="24"/>
          <w:szCs w:val="24"/>
          <w:lang w:val="en-US"/>
        </w:rPr>
        <w:t>’</w:t>
      </w:r>
      <w:r w:rsidRPr="00FF54CE">
        <w:rPr>
          <w:rFonts w:ascii="GHEA Grapalat" w:hAnsi="GHEA Grapalat"/>
          <w:sz w:val="24"/>
          <w:szCs w:val="24"/>
          <w:lang w:val="en-US"/>
        </w:rPr>
        <w:t>s right for that variety, except where, in accordance with the provisions of part 4 of this Article, prior rights prevent such use.</w:t>
      </w:r>
      <w:proofErr w:type="gramEnd"/>
    </w:p>
    <w:p w:rsidR="00BB1A4D" w:rsidRPr="00FF54CE" w:rsidRDefault="006D70B6" w:rsidP="006D70B6">
      <w:pPr>
        <w:widowControl w:val="0"/>
        <w:tabs>
          <w:tab w:val="left" w:pos="567"/>
        </w:tabs>
        <w:spacing w:after="160" w:line="360" w:lineRule="auto"/>
        <w:ind w:left="567" w:hanging="567"/>
        <w:rPr>
          <w:rFonts w:ascii="GHEA Grapalat" w:hAnsi="GHEA Grapalat"/>
          <w:sz w:val="24"/>
          <w:szCs w:val="24"/>
          <w:lang w:val="en-US"/>
        </w:rPr>
      </w:pPr>
      <w:r w:rsidRPr="00FF54CE">
        <w:rPr>
          <w:rFonts w:ascii="GHEA Grapalat" w:hAnsi="GHEA Grapalat"/>
          <w:sz w:val="24"/>
          <w:szCs w:val="24"/>
          <w:lang w:val="en-US"/>
        </w:rPr>
        <w:t>9.</w:t>
      </w:r>
      <w:r w:rsidRPr="00FF54CE">
        <w:rPr>
          <w:rFonts w:ascii="GHEA Grapalat" w:hAnsi="GHEA Grapalat"/>
          <w:sz w:val="24"/>
          <w:szCs w:val="24"/>
          <w:lang w:val="en-US"/>
        </w:rPr>
        <w:tab/>
        <w:t xml:space="preserve">When a variety </w:t>
      </w:r>
      <w:proofErr w:type="gramStart"/>
      <w:r w:rsidRPr="00FF54CE">
        <w:rPr>
          <w:rFonts w:ascii="GHEA Grapalat" w:hAnsi="GHEA Grapalat"/>
          <w:sz w:val="24"/>
          <w:szCs w:val="24"/>
          <w:lang w:val="en-US"/>
        </w:rPr>
        <w:t>is offered for sale or marketed,</w:t>
      </w:r>
      <w:proofErr w:type="gramEnd"/>
      <w:r w:rsidRPr="00FF54CE">
        <w:rPr>
          <w:rFonts w:ascii="GHEA Grapalat" w:hAnsi="GHEA Grapalat"/>
          <w:sz w:val="24"/>
          <w:szCs w:val="24"/>
          <w:lang w:val="en-US"/>
        </w:rPr>
        <w:t xml:space="preserve"> it shall be permitted to associate a trademark, trade name or other similar indication with a registered variety denominati</w:t>
      </w:r>
      <w:r w:rsidR="000A3368" w:rsidRPr="00FF54CE">
        <w:rPr>
          <w:rFonts w:ascii="GHEA Grapalat" w:hAnsi="GHEA Grapalat"/>
          <w:sz w:val="24"/>
          <w:szCs w:val="24"/>
          <w:lang w:val="en-US"/>
        </w:rPr>
        <w:t>on</w:t>
      </w:r>
      <w:r w:rsidR="000A3368">
        <w:rPr>
          <w:rFonts w:ascii="GHEA Grapalat" w:hAnsi="GHEA Grapalat"/>
          <w:sz w:val="24"/>
          <w:szCs w:val="24"/>
          <w:lang w:val="en-US"/>
        </w:rPr>
        <w:t xml:space="preserve">.  </w:t>
      </w:r>
      <w:r w:rsidR="000A3368" w:rsidRPr="00FF54CE">
        <w:rPr>
          <w:rFonts w:ascii="GHEA Grapalat" w:hAnsi="GHEA Grapalat"/>
          <w:sz w:val="24"/>
          <w:szCs w:val="24"/>
          <w:lang w:val="en-US"/>
        </w:rPr>
        <w:t>If</w:t>
      </w:r>
      <w:r w:rsidRPr="00FF54CE">
        <w:rPr>
          <w:rFonts w:ascii="GHEA Grapalat" w:hAnsi="GHEA Grapalat"/>
          <w:sz w:val="24"/>
          <w:szCs w:val="24"/>
          <w:lang w:val="en-US"/>
        </w:rPr>
        <w:t xml:space="preserve"> such an indication is so associated, the variety denomination must be easily </w:t>
      </w:r>
      <w:proofErr w:type="spellStart"/>
      <w:r w:rsidRPr="00FF54CE">
        <w:rPr>
          <w:rFonts w:ascii="GHEA Grapalat" w:hAnsi="GHEA Grapalat"/>
          <w:sz w:val="24"/>
          <w:szCs w:val="24"/>
          <w:lang w:val="en-US"/>
        </w:rPr>
        <w:t>recognisable</w:t>
      </w:r>
      <w:proofErr w:type="spellEnd"/>
      <w:r w:rsidRPr="00FF54CE">
        <w:rPr>
          <w:rFonts w:ascii="GHEA Grapalat" w:hAnsi="GHEA Grapalat"/>
          <w:sz w:val="24"/>
          <w:szCs w:val="24"/>
          <w:lang w:val="en-US"/>
        </w:rPr>
        <w:t>.</w:t>
      </w:r>
    </w:p>
    <w:p w:rsidR="00BB1A4D" w:rsidRPr="00FF54CE" w:rsidRDefault="00BB1A4D" w:rsidP="006D70B6">
      <w:pPr>
        <w:widowControl w:val="0"/>
        <w:tabs>
          <w:tab w:val="left" w:pos="567"/>
        </w:tabs>
        <w:spacing w:after="160" w:line="360" w:lineRule="auto"/>
        <w:ind w:left="567" w:hanging="567"/>
        <w:rPr>
          <w:rFonts w:ascii="GHEA Grapalat" w:hAnsi="GHEA Grapalat"/>
          <w:sz w:val="22"/>
          <w:szCs w:val="24"/>
          <w:lang w:val="en-US"/>
        </w:rPr>
      </w:pPr>
    </w:p>
    <w:p w:rsidR="00BB1A4D" w:rsidRPr="00FF54CE" w:rsidRDefault="00BB1A4D" w:rsidP="006D70B6">
      <w:pPr>
        <w:widowControl w:val="0"/>
        <w:tabs>
          <w:tab w:val="left" w:pos="567"/>
        </w:tabs>
        <w:spacing w:after="160" w:line="360" w:lineRule="auto"/>
        <w:ind w:left="567" w:hanging="567"/>
        <w:rPr>
          <w:rFonts w:ascii="GHEA Grapalat" w:hAnsi="GHEA Grapalat"/>
          <w:sz w:val="22"/>
          <w:szCs w:val="24"/>
          <w:lang w:val="en-US"/>
        </w:rPr>
      </w:pPr>
    </w:p>
    <w:p w:rsidR="00BB1A4D" w:rsidRPr="00FF54CE" w:rsidRDefault="006D70B6" w:rsidP="006D70B6">
      <w:pPr>
        <w:widowControl w:val="0"/>
        <w:spacing w:after="160" w:line="360" w:lineRule="auto"/>
        <w:jc w:val="center"/>
        <w:rPr>
          <w:rFonts w:ascii="GHEA Grapalat" w:hAnsi="GHEA Grapalat"/>
          <w:b/>
          <w:bCs/>
          <w:sz w:val="24"/>
          <w:szCs w:val="24"/>
          <w:lang w:val="en-US"/>
        </w:rPr>
      </w:pPr>
      <w:r w:rsidRPr="00FF54CE">
        <w:rPr>
          <w:rFonts w:ascii="GHEA Grapalat" w:hAnsi="GHEA Grapalat"/>
          <w:b/>
          <w:sz w:val="24"/>
          <w:szCs w:val="24"/>
          <w:lang w:val="en-US"/>
        </w:rPr>
        <w:t>CHAPTER 6.</w:t>
      </w:r>
    </w:p>
    <w:p w:rsidR="00BB1A4D" w:rsidRPr="00FF54CE" w:rsidRDefault="006D70B6" w:rsidP="006D70B6">
      <w:pPr>
        <w:widowControl w:val="0"/>
        <w:spacing w:after="160" w:line="360" w:lineRule="auto"/>
        <w:jc w:val="center"/>
        <w:rPr>
          <w:rFonts w:ascii="GHEA Grapalat" w:hAnsi="GHEA Grapalat"/>
          <w:sz w:val="24"/>
          <w:szCs w:val="24"/>
          <w:lang w:val="en-US"/>
        </w:rPr>
      </w:pPr>
      <w:r w:rsidRPr="00FF54CE">
        <w:rPr>
          <w:rFonts w:ascii="GHEA Grapalat" w:hAnsi="GHEA Grapalat"/>
          <w:b/>
          <w:i/>
          <w:sz w:val="24"/>
          <w:szCs w:val="24"/>
          <w:lang w:val="en-US"/>
        </w:rPr>
        <w:t>NULLITY AND CANCELLATION OF THE BREEDER</w:t>
      </w:r>
      <w:r w:rsidR="00F72B59">
        <w:rPr>
          <w:rFonts w:ascii="GHEA Grapalat" w:hAnsi="GHEA Grapalat"/>
          <w:b/>
          <w:i/>
          <w:sz w:val="24"/>
          <w:szCs w:val="24"/>
          <w:lang w:val="en-US"/>
        </w:rPr>
        <w:t>’</w:t>
      </w:r>
      <w:r w:rsidRPr="00FF54CE">
        <w:rPr>
          <w:rFonts w:ascii="GHEA Grapalat" w:hAnsi="GHEA Grapalat"/>
          <w:b/>
          <w:i/>
          <w:sz w:val="24"/>
          <w:szCs w:val="24"/>
          <w:lang w:val="en-US"/>
        </w:rPr>
        <w:t>S RIGHT</w:t>
      </w:r>
    </w:p>
    <w:p w:rsidR="006D70B6" w:rsidRPr="00FF54CE" w:rsidRDefault="006D70B6" w:rsidP="006D70B6">
      <w:pPr>
        <w:widowControl w:val="0"/>
        <w:spacing w:after="160" w:line="360" w:lineRule="auto"/>
        <w:jc w:val="center"/>
        <w:rPr>
          <w:rFonts w:ascii="GHEA Grapalat" w:hAnsi="GHEA Grapalat"/>
          <w:sz w:val="24"/>
          <w:szCs w:val="24"/>
          <w:lang w:val="en-US"/>
        </w:rPr>
      </w:pPr>
    </w:p>
    <w:tbl>
      <w:tblPr>
        <w:tblW w:w="5000" w:type="pct"/>
        <w:tblCellSpacing w:w="7" w:type="dxa"/>
        <w:tblLook w:val="04A0" w:firstRow="1" w:lastRow="0" w:firstColumn="1" w:lastColumn="0" w:noHBand="0" w:noVBand="1"/>
      </w:tblPr>
      <w:tblGrid>
        <w:gridCol w:w="2046"/>
        <w:gridCol w:w="7593"/>
      </w:tblGrid>
      <w:tr w:rsidR="006D70B6" w:rsidRPr="00F44137" w:rsidTr="000A3368">
        <w:trPr>
          <w:tblCellSpacing w:w="7" w:type="dxa"/>
        </w:trPr>
        <w:tc>
          <w:tcPr>
            <w:tcW w:w="2025" w:type="dxa"/>
            <w:tcMar>
              <w:top w:w="15" w:type="dxa"/>
              <w:left w:w="15" w:type="dxa"/>
              <w:bottom w:w="15" w:type="dxa"/>
              <w:right w:w="15" w:type="dxa"/>
            </w:tcMar>
            <w:hideMark/>
          </w:tcPr>
          <w:p w:rsidR="006D70B6" w:rsidRDefault="00FF54CE" w:rsidP="000A3368">
            <w:pPr>
              <w:widowControl w:val="0"/>
              <w:spacing w:after="160" w:line="360" w:lineRule="auto"/>
              <w:jc w:val="center"/>
              <w:rPr>
                <w:rFonts w:ascii="GHEA Grapalat" w:hAnsi="GHEA Grapalat"/>
                <w:sz w:val="24"/>
                <w:szCs w:val="24"/>
              </w:rPr>
            </w:pPr>
            <w:r>
              <w:rPr>
                <w:rFonts w:ascii="GHEA Grapalat" w:hAnsi="GHEA Grapalat"/>
                <w:b/>
                <w:sz w:val="24"/>
                <w:szCs w:val="24"/>
              </w:rPr>
              <w:t>Article 2</w:t>
            </w:r>
            <w:r w:rsidR="006D70B6">
              <w:rPr>
                <w:rFonts w:ascii="GHEA Grapalat" w:hAnsi="GHEA Grapalat"/>
                <w:b/>
                <w:sz w:val="24"/>
                <w:szCs w:val="24"/>
              </w:rPr>
              <w:t>0.</w:t>
            </w:r>
          </w:p>
        </w:tc>
        <w:tc>
          <w:tcPr>
            <w:tcW w:w="0" w:type="auto"/>
            <w:tcMar>
              <w:top w:w="15" w:type="dxa"/>
              <w:left w:w="15" w:type="dxa"/>
              <w:bottom w:w="15" w:type="dxa"/>
              <w:right w:w="15" w:type="dxa"/>
            </w:tcMar>
            <w:hideMark/>
          </w:tcPr>
          <w:p w:rsidR="006D70B6" w:rsidRPr="00FF54CE" w:rsidRDefault="006D70B6" w:rsidP="000A3368">
            <w:pPr>
              <w:widowControl w:val="0"/>
              <w:spacing w:after="160" w:line="360" w:lineRule="auto"/>
              <w:ind w:left="88"/>
              <w:rPr>
                <w:rFonts w:ascii="GHEA Grapalat" w:hAnsi="GHEA Grapalat"/>
                <w:sz w:val="24"/>
                <w:szCs w:val="24"/>
                <w:lang w:val="en-US"/>
              </w:rPr>
            </w:pPr>
            <w:r w:rsidRPr="00FF54CE">
              <w:rPr>
                <w:rFonts w:ascii="GHEA Grapalat" w:hAnsi="GHEA Grapalat"/>
                <w:b/>
                <w:sz w:val="24"/>
                <w:szCs w:val="24"/>
                <w:lang w:val="en-US"/>
              </w:rPr>
              <w:t>Nullity of the breeder</w:t>
            </w:r>
            <w:r w:rsidR="00F72B59">
              <w:rPr>
                <w:rFonts w:ascii="GHEA Grapalat" w:hAnsi="GHEA Grapalat"/>
                <w:b/>
                <w:sz w:val="24"/>
                <w:szCs w:val="24"/>
                <w:lang w:val="en-US"/>
              </w:rPr>
              <w:t>’</w:t>
            </w:r>
            <w:r w:rsidRPr="00FF54CE">
              <w:rPr>
                <w:rFonts w:ascii="GHEA Grapalat" w:hAnsi="GHEA Grapalat"/>
                <w:b/>
                <w:sz w:val="24"/>
                <w:szCs w:val="24"/>
                <w:lang w:val="en-US"/>
              </w:rPr>
              <w:t>s right</w:t>
            </w:r>
          </w:p>
        </w:tc>
      </w:tr>
    </w:tbl>
    <w:p w:rsidR="00BB1A4D" w:rsidRDefault="006D70B6" w:rsidP="006D70B6">
      <w:pPr>
        <w:widowControl w:val="0"/>
        <w:tabs>
          <w:tab w:val="left" w:pos="567"/>
        </w:tabs>
        <w:spacing w:after="160" w:line="360" w:lineRule="auto"/>
        <w:ind w:left="567" w:hanging="567"/>
        <w:rPr>
          <w:rFonts w:ascii="GHEA Grapalat" w:hAnsi="GHEA Grapalat"/>
          <w:sz w:val="24"/>
          <w:szCs w:val="24"/>
          <w:lang w:val="en-GB" w:eastAsia="en-GB" w:bidi="en-GB"/>
        </w:rPr>
      </w:pPr>
      <w:r w:rsidRPr="00FF54CE">
        <w:rPr>
          <w:rFonts w:ascii="GHEA Grapalat" w:hAnsi="GHEA Grapalat"/>
          <w:sz w:val="24"/>
          <w:szCs w:val="24"/>
          <w:lang w:val="en-US"/>
        </w:rPr>
        <w:t>1.</w:t>
      </w:r>
      <w:r w:rsidRPr="00FF54CE">
        <w:rPr>
          <w:rFonts w:ascii="GHEA Grapalat" w:hAnsi="GHEA Grapalat"/>
          <w:sz w:val="24"/>
          <w:szCs w:val="24"/>
          <w:lang w:val="en-US"/>
        </w:rPr>
        <w:tab/>
        <w:t>The breeder</w:t>
      </w:r>
      <w:r w:rsidR="00F72B59">
        <w:rPr>
          <w:rFonts w:ascii="GHEA Grapalat" w:hAnsi="GHEA Grapalat"/>
          <w:sz w:val="24"/>
          <w:szCs w:val="24"/>
          <w:lang w:val="en-US"/>
        </w:rPr>
        <w:t>’</w:t>
      </w:r>
      <w:r w:rsidRPr="00FF54CE">
        <w:rPr>
          <w:rFonts w:ascii="GHEA Grapalat" w:hAnsi="GHEA Grapalat"/>
          <w:sz w:val="24"/>
          <w:szCs w:val="24"/>
          <w:lang w:val="en-US"/>
        </w:rPr>
        <w:t xml:space="preserve">s right </w:t>
      </w:r>
      <w:proofErr w:type="gramStart"/>
      <w:r w:rsidRPr="00FF54CE">
        <w:rPr>
          <w:rFonts w:ascii="GHEA Grapalat" w:hAnsi="GHEA Grapalat"/>
          <w:sz w:val="24"/>
          <w:szCs w:val="24"/>
          <w:lang w:val="en-US"/>
        </w:rPr>
        <w:t>shall be declared</w:t>
      </w:r>
      <w:proofErr w:type="gramEnd"/>
      <w:r w:rsidRPr="00FF54CE">
        <w:rPr>
          <w:rFonts w:ascii="GHEA Grapalat" w:hAnsi="GHEA Grapalat"/>
          <w:sz w:val="24"/>
          <w:szCs w:val="24"/>
          <w:lang w:val="en-US"/>
        </w:rPr>
        <w:t xml:space="preserve"> null and void through judicial procedure when it is established that:</w:t>
      </w:r>
    </w:p>
    <w:p w:rsidR="00BB1A4D" w:rsidRPr="00FF54CE" w:rsidRDefault="006D70B6" w:rsidP="006D70B6">
      <w:pPr>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(1)</w:t>
      </w:r>
      <w:r w:rsidRPr="00FF54CE">
        <w:rPr>
          <w:rFonts w:ascii="GHEA Grapalat" w:hAnsi="GHEA Grapalat"/>
          <w:sz w:val="24"/>
          <w:szCs w:val="24"/>
          <w:lang w:val="en-US"/>
        </w:rPr>
        <w:tab/>
      </w:r>
      <w:proofErr w:type="gramStart"/>
      <w:r w:rsidRPr="00FF54CE">
        <w:rPr>
          <w:rFonts w:ascii="GHEA Grapalat" w:hAnsi="GHEA Grapalat"/>
          <w:sz w:val="24"/>
          <w:szCs w:val="24"/>
          <w:lang w:val="en-US"/>
        </w:rPr>
        <w:t>the</w:t>
      </w:r>
      <w:proofErr w:type="gramEnd"/>
      <w:r w:rsidRPr="00FF54CE">
        <w:rPr>
          <w:rFonts w:ascii="GHEA Grapalat" w:hAnsi="GHEA Grapalat"/>
          <w:sz w:val="24"/>
          <w:szCs w:val="24"/>
          <w:lang w:val="en-US"/>
        </w:rPr>
        <w:t xml:space="preserve"> conditions laid down in </w:t>
      </w:r>
      <w:r w:rsidR="00FF54CE" w:rsidRPr="00FF54CE">
        <w:rPr>
          <w:rFonts w:ascii="GHEA Grapalat" w:hAnsi="GHEA Grapalat"/>
          <w:sz w:val="24"/>
          <w:szCs w:val="24"/>
          <w:lang w:val="en-US"/>
        </w:rPr>
        <w:t>Articles</w:t>
      </w:r>
      <w:r w:rsidR="00FF54CE">
        <w:rPr>
          <w:rFonts w:ascii="GHEA Grapalat" w:hAnsi="GHEA Grapalat"/>
          <w:sz w:val="24"/>
          <w:szCs w:val="24"/>
          <w:lang w:val="en-US"/>
        </w:rPr>
        <w:t> </w:t>
      </w:r>
      <w:r w:rsidR="00FF54CE" w:rsidRPr="00FF54CE">
        <w:rPr>
          <w:rFonts w:ascii="GHEA Grapalat" w:hAnsi="GHEA Grapalat"/>
          <w:sz w:val="24"/>
          <w:szCs w:val="24"/>
          <w:lang w:val="en-US"/>
        </w:rPr>
        <w:t>5</w:t>
      </w:r>
      <w:r w:rsidRPr="00FF54CE">
        <w:rPr>
          <w:rFonts w:ascii="GHEA Grapalat" w:hAnsi="GHEA Grapalat"/>
          <w:sz w:val="24"/>
          <w:szCs w:val="24"/>
          <w:lang w:val="en-US"/>
        </w:rPr>
        <w:t xml:space="preserve"> or 6 were not complied with at the time of the grant of the breeder</w:t>
      </w:r>
      <w:r w:rsidR="00F72B59">
        <w:rPr>
          <w:rFonts w:ascii="GHEA Grapalat" w:hAnsi="GHEA Grapalat"/>
          <w:sz w:val="24"/>
          <w:szCs w:val="24"/>
          <w:lang w:val="en-US"/>
        </w:rPr>
        <w:t>’</w:t>
      </w:r>
      <w:r w:rsidRPr="00FF54CE">
        <w:rPr>
          <w:rFonts w:ascii="GHEA Grapalat" w:hAnsi="GHEA Grapalat"/>
          <w:sz w:val="24"/>
          <w:szCs w:val="24"/>
          <w:lang w:val="en-US"/>
        </w:rPr>
        <w:t>s right;</w:t>
      </w:r>
    </w:p>
    <w:p w:rsidR="00BB1A4D" w:rsidRPr="00FF54CE" w:rsidRDefault="006D70B6" w:rsidP="006D70B6">
      <w:pPr>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(2)</w:t>
      </w:r>
      <w:r w:rsidRPr="00FF54CE">
        <w:rPr>
          <w:rFonts w:ascii="GHEA Grapalat" w:hAnsi="GHEA Grapalat"/>
          <w:sz w:val="24"/>
          <w:szCs w:val="24"/>
          <w:lang w:val="en-US"/>
        </w:rPr>
        <w:tab/>
      </w:r>
      <w:proofErr w:type="gramStart"/>
      <w:r w:rsidRPr="00FF54CE">
        <w:rPr>
          <w:rFonts w:ascii="GHEA Grapalat" w:hAnsi="GHEA Grapalat"/>
          <w:sz w:val="24"/>
          <w:szCs w:val="24"/>
          <w:lang w:val="en-US"/>
        </w:rPr>
        <w:t>where</w:t>
      </w:r>
      <w:proofErr w:type="gramEnd"/>
      <w:r w:rsidRPr="00FF54CE">
        <w:rPr>
          <w:rFonts w:ascii="GHEA Grapalat" w:hAnsi="GHEA Grapalat"/>
          <w:sz w:val="24"/>
          <w:szCs w:val="24"/>
          <w:lang w:val="en-US"/>
        </w:rPr>
        <w:t xml:space="preserve"> the grant of the breeder</w:t>
      </w:r>
      <w:r w:rsidR="00F72B59">
        <w:rPr>
          <w:rFonts w:ascii="GHEA Grapalat" w:hAnsi="GHEA Grapalat"/>
          <w:sz w:val="24"/>
          <w:szCs w:val="24"/>
          <w:lang w:val="en-US"/>
        </w:rPr>
        <w:t>’</w:t>
      </w:r>
      <w:r w:rsidRPr="00FF54CE">
        <w:rPr>
          <w:rFonts w:ascii="GHEA Grapalat" w:hAnsi="GHEA Grapalat"/>
          <w:sz w:val="24"/>
          <w:szCs w:val="24"/>
          <w:lang w:val="en-US"/>
        </w:rPr>
        <w:t xml:space="preserve">s right has been essentially based upon information and documents furnished by the breeder, the conditions laid down in </w:t>
      </w:r>
      <w:r w:rsidR="00FF54CE" w:rsidRPr="00FF54CE">
        <w:rPr>
          <w:rFonts w:ascii="GHEA Grapalat" w:hAnsi="GHEA Grapalat"/>
          <w:sz w:val="24"/>
          <w:szCs w:val="24"/>
          <w:lang w:val="en-US"/>
        </w:rPr>
        <w:t>Articles</w:t>
      </w:r>
      <w:r w:rsidR="00FF54CE">
        <w:rPr>
          <w:rFonts w:ascii="GHEA Grapalat" w:hAnsi="GHEA Grapalat"/>
          <w:sz w:val="24"/>
          <w:szCs w:val="24"/>
          <w:lang w:val="en-US"/>
        </w:rPr>
        <w:t> </w:t>
      </w:r>
      <w:r w:rsidR="00FF54CE" w:rsidRPr="00FF54CE">
        <w:rPr>
          <w:rFonts w:ascii="GHEA Grapalat" w:hAnsi="GHEA Grapalat"/>
          <w:sz w:val="24"/>
          <w:szCs w:val="24"/>
          <w:lang w:val="en-US"/>
        </w:rPr>
        <w:t>7</w:t>
      </w:r>
      <w:r w:rsidRPr="00FF54CE">
        <w:rPr>
          <w:rFonts w:ascii="GHEA Grapalat" w:hAnsi="GHEA Grapalat"/>
          <w:sz w:val="24"/>
          <w:szCs w:val="24"/>
          <w:lang w:val="en-US"/>
        </w:rPr>
        <w:t xml:space="preserve"> or 8 were not complied with at the time of the grant of the breeder</w:t>
      </w:r>
      <w:r w:rsidR="00F72B59">
        <w:rPr>
          <w:rFonts w:ascii="GHEA Grapalat" w:hAnsi="GHEA Grapalat"/>
          <w:sz w:val="24"/>
          <w:szCs w:val="24"/>
          <w:lang w:val="en-US"/>
        </w:rPr>
        <w:t>’</w:t>
      </w:r>
      <w:r w:rsidRPr="00FF54CE">
        <w:rPr>
          <w:rFonts w:ascii="GHEA Grapalat" w:hAnsi="GHEA Grapalat"/>
          <w:sz w:val="24"/>
          <w:szCs w:val="24"/>
          <w:lang w:val="en-US"/>
        </w:rPr>
        <w:t>s right;</w:t>
      </w:r>
    </w:p>
    <w:p w:rsidR="00BB1A4D" w:rsidRPr="00FF54CE" w:rsidRDefault="006D70B6" w:rsidP="006D70B6">
      <w:pPr>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(3)</w:t>
      </w:r>
      <w:r w:rsidRPr="00FF54CE">
        <w:rPr>
          <w:rFonts w:ascii="GHEA Grapalat" w:hAnsi="GHEA Grapalat"/>
          <w:sz w:val="24"/>
          <w:szCs w:val="24"/>
          <w:lang w:val="en-US"/>
        </w:rPr>
        <w:tab/>
      </w:r>
      <w:proofErr w:type="gramStart"/>
      <w:r w:rsidRPr="00FF54CE">
        <w:rPr>
          <w:rFonts w:ascii="GHEA Grapalat" w:hAnsi="GHEA Grapalat"/>
          <w:sz w:val="24"/>
          <w:szCs w:val="24"/>
          <w:lang w:val="en-US"/>
        </w:rPr>
        <w:t>the</w:t>
      </w:r>
      <w:proofErr w:type="gramEnd"/>
      <w:r w:rsidRPr="00FF54CE">
        <w:rPr>
          <w:rFonts w:ascii="GHEA Grapalat" w:hAnsi="GHEA Grapalat"/>
          <w:sz w:val="24"/>
          <w:szCs w:val="24"/>
          <w:lang w:val="en-US"/>
        </w:rPr>
        <w:t xml:space="preserve"> breeder</w:t>
      </w:r>
      <w:r w:rsidR="00F72B59">
        <w:rPr>
          <w:rFonts w:ascii="GHEA Grapalat" w:hAnsi="GHEA Grapalat"/>
          <w:sz w:val="24"/>
          <w:szCs w:val="24"/>
          <w:lang w:val="en-US"/>
        </w:rPr>
        <w:t>’</w:t>
      </w:r>
      <w:r w:rsidRPr="00FF54CE">
        <w:rPr>
          <w:rFonts w:ascii="GHEA Grapalat" w:hAnsi="GHEA Grapalat"/>
          <w:sz w:val="24"/>
          <w:szCs w:val="24"/>
          <w:lang w:val="en-US"/>
        </w:rPr>
        <w:t>s right has been granted to a person who is not entitled to it, unless it is transferred to the person who is so entitled.</w:t>
      </w:r>
    </w:p>
    <w:p w:rsidR="00BB1A4D" w:rsidRPr="00FF54CE" w:rsidRDefault="006D70B6" w:rsidP="006D70B6">
      <w:pPr>
        <w:widowControl w:val="0"/>
        <w:tabs>
          <w:tab w:val="left" w:pos="567"/>
        </w:tabs>
        <w:spacing w:after="160" w:line="360" w:lineRule="auto"/>
        <w:ind w:left="567" w:hanging="567"/>
        <w:rPr>
          <w:rFonts w:ascii="GHEA Grapalat" w:hAnsi="GHEA Grapalat"/>
          <w:sz w:val="24"/>
          <w:szCs w:val="24"/>
          <w:lang w:val="en-US"/>
        </w:rPr>
      </w:pPr>
      <w:r w:rsidRPr="00FF54CE">
        <w:rPr>
          <w:rFonts w:ascii="GHEA Grapalat" w:hAnsi="GHEA Grapalat"/>
          <w:sz w:val="24"/>
          <w:szCs w:val="24"/>
          <w:lang w:val="en-US"/>
        </w:rPr>
        <w:t>2.</w:t>
      </w:r>
      <w:r w:rsidRPr="00FF54CE">
        <w:rPr>
          <w:rFonts w:ascii="GHEA Grapalat" w:hAnsi="GHEA Grapalat"/>
          <w:sz w:val="24"/>
          <w:szCs w:val="24"/>
          <w:lang w:val="en-US"/>
        </w:rPr>
        <w:tab/>
        <w:t>No breeder</w:t>
      </w:r>
      <w:r w:rsidR="00F72B59">
        <w:rPr>
          <w:rFonts w:ascii="GHEA Grapalat" w:hAnsi="GHEA Grapalat"/>
          <w:sz w:val="24"/>
          <w:szCs w:val="24"/>
          <w:lang w:val="en-US"/>
        </w:rPr>
        <w:t>’</w:t>
      </w:r>
      <w:r w:rsidRPr="00FF54CE">
        <w:rPr>
          <w:rFonts w:ascii="GHEA Grapalat" w:hAnsi="GHEA Grapalat"/>
          <w:sz w:val="24"/>
          <w:szCs w:val="24"/>
          <w:lang w:val="en-US"/>
        </w:rPr>
        <w:t xml:space="preserve">s right </w:t>
      </w:r>
      <w:proofErr w:type="gramStart"/>
      <w:r w:rsidRPr="00FF54CE">
        <w:rPr>
          <w:rFonts w:ascii="GHEA Grapalat" w:hAnsi="GHEA Grapalat"/>
          <w:sz w:val="24"/>
          <w:szCs w:val="24"/>
          <w:lang w:val="en-US"/>
        </w:rPr>
        <w:t>shall be declared</w:t>
      </w:r>
      <w:proofErr w:type="gramEnd"/>
      <w:r w:rsidRPr="00FF54CE">
        <w:rPr>
          <w:rFonts w:ascii="GHEA Grapalat" w:hAnsi="GHEA Grapalat"/>
          <w:sz w:val="24"/>
          <w:szCs w:val="24"/>
          <w:lang w:val="en-US"/>
        </w:rPr>
        <w:t xml:space="preserve"> null and void, except for the cases provided for by </w:t>
      </w:r>
      <w:r w:rsidR="00FF54CE" w:rsidRPr="00FF54CE">
        <w:rPr>
          <w:rFonts w:ascii="GHEA Grapalat" w:hAnsi="GHEA Grapalat"/>
          <w:sz w:val="24"/>
          <w:szCs w:val="24"/>
          <w:lang w:val="en-US"/>
        </w:rPr>
        <w:t>point</w:t>
      </w:r>
      <w:r w:rsidR="00FF54CE">
        <w:rPr>
          <w:rFonts w:ascii="GHEA Grapalat" w:hAnsi="GHEA Grapalat"/>
          <w:sz w:val="24"/>
          <w:szCs w:val="24"/>
          <w:lang w:val="en-US"/>
        </w:rPr>
        <w:t> </w:t>
      </w:r>
      <w:r w:rsidR="00FF54CE" w:rsidRPr="00FF54CE">
        <w:rPr>
          <w:rFonts w:ascii="GHEA Grapalat" w:hAnsi="GHEA Grapalat"/>
          <w:sz w:val="24"/>
          <w:szCs w:val="24"/>
          <w:lang w:val="en-US"/>
        </w:rPr>
        <w:t>1</w:t>
      </w:r>
      <w:r w:rsidRPr="00FF54CE">
        <w:rPr>
          <w:rFonts w:ascii="GHEA Grapalat" w:hAnsi="GHEA Grapalat"/>
          <w:sz w:val="24"/>
          <w:szCs w:val="24"/>
          <w:lang w:val="en-US"/>
        </w:rPr>
        <w:t xml:space="preserve"> of this Article.</w:t>
      </w:r>
    </w:p>
    <w:p w:rsidR="006D70B6" w:rsidRDefault="006D70B6" w:rsidP="006D70B6">
      <w:pPr>
        <w:widowControl w:val="0"/>
        <w:spacing w:after="160" w:line="360" w:lineRule="auto"/>
        <w:ind w:firstLine="313"/>
        <w:rPr>
          <w:rFonts w:ascii="GHEA Grapalat" w:hAnsi="GHEA Grapalat"/>
          <w:sz w:val="24"/>
          <w:szCs w:val="24"/>
          <w:lang w:val="en-GB"/>
        </w:rPr>
      </w:pPr>
    </w:p>
    <w:tbl>
      <w:tblPr>
        <w:tblW w:w="5000" w:type="pct"/>
        <w:tblCellSpacing w:w="7" w:type="dxa"/>
        <w:tblLook w:val="04A0" w:firstRow="1" w:lastRow="0" w:firstColumn="1" w:lastColumn="0" w:noHBand="0" w:noVBand="1"/>
      </w:tblPr>
      <w:tblGrid>
        <w:gridCol w:w="2046"/>
        <w:gridCol w:w="7593"/>
      </w:tblGrid>
      <w:tr w:rsidR="006D70B6" w:rsidRPr="00F44137" w:rsidTr="000A3368">
        <w:trPr>
          <w:tblCellSpacing w:w="7" w:type="dxa"/>
        </w:trPr>
        <w:tc>
          <w:tcPr>
            <w:tcW w:w="2025" w:type="dxa"/>
            <w:tcMar>
              <w:top w:w="15" w:type="dxa"/>
              <w:left w:w="15" w:type="dxa"/>
              <w:bottom w:w="15" w:type="dxa"/>
              <w:right w:w="15" w:type="dxa"/>
            </w:tcMar>
            <w:hideMark/>
          </w:tcPr>
          <w:p w:rsidR="006D70B6" w:rsidRDefault="00FF54CE" w:rsidP="000A3368">
            <w:pPr>
              <w:keepNext/>
              <w:widowControl w:val="0"/>
              <w:spacing w:after="160" w:line="360" w:lineRule="auto"/>
              <w:jc w:val="center"/>
              <w:rPr>
                <w:rFonts w:ascii="GHEA Grapalat" w:hAnsi="GHEA Grapalat"/>
                <w:sz w:val="24"/>
                <w:szCs w:val="24"/>
              </w:rPr>
            </w:pPr>
            <w:r>
              <w:rPr>
                <w:rFonts w:ascii="GHEA Grapalat" w:hAnsi="GHEA Grapalat"/>
                <w:b/>
                <w:sz w:val="24"/>
                <w:szCs w:val="24"/>
              </w:rPr>
              <w:lastRenderedPageBreak/>
              <w:t>Article 2</w:t>
            </w:r>
            <w:r w:rsidR="006D70B6">
              <w:rPr>
                <w:rFonts w:ascii="GHEA Grapalat" w:hAnsi="GHEA Grapalat"/>
                <w:b/>
                <w:sz w:val="24"/>
                <w:szCs w:val="24"/>
              </w:rPr>
              <w:t>1.</w:t>
            </w:r>
          </w:p>
        </w:tc>
        <w:tc>
          <w:tcPr>
            <w:tcW w:w="0" w:type="auto"/>
            <w:tcMar>
              <w:top w:w="15" w:type="dxa"/>
              <w:left w:w="15" w:type="dxa"/>
              <w:bottom w:w="15" w:type="dxa"/>
              <w:right w:w="15" w:type="dxa"/>
            </w:tcMar>
            <w:hideMark/>
          </w:tcPr>
          <w:p w:rsidR="006D70B6" w:rsidRPr="00FF54CE" w:rsidRDefault="006D70B6" w:rsidP="000A3368">
            <w:pPr>
              <w:keepNext/>
              <w:widowControl w:val="0"/>
              <w:spacing w:after="160" w:line="360" w:lineRule="auto"/>
              <w:ind w:left="88"/>
              <w:rPr>
                <w:rFonts w:ascii="GHEA Grapalat" w:hAnsi="GHEA Grapalat"/>
                <w:sz w:val="24"/>
                <w:szCs w:val="24"/>
                <w:lang w:val="en-US"/>
              </w:rPr>
            </w:pPr>
            <w:r w:rsidRPr="00FF54CE">
              <w:rPr>
                <w:rFonts w:ascii="GHEA Grapalat" w:hAnsi="GHEA Grapalat"/>
                <w:b/>
                <w:sz w:val="24"/>
                <w:szCs w:val="24"/>
                <w:lang w:val="en-US"/>
              </w:rPr>
              <w:t>Cancellation of the breeder</w:t>
            </w:r>
            <w:r w:rsidR="00F72B59">
              <w:rPr>
                <w:rFonts w:ascii="GHEA Grapalat" w:hAnsi="GHEA Grapalat"/>
                <w:b/>
                <w:sz w:val="24"/>
                <w:szCs w:val="24"/>
                <w:lang w:val="en-US"/>
              </w:rPr>
              <w:t>’</w:t>
            </w:r>
            <w:r w:rsidRPr="00FF54CE">
              <w:rPr>
                <w:rFonts w:ascii="GHEA Grapalat" w:hAnsi="GHEA Grapalat"/>
                <w:b/>
                <w:sz w:val="24"/>
                <w:szCs w:val="24"/>
                <w:lang w:val="en-US"/>
              </w:rPr>
              <w:t>s right</w:t>
            </w:r>
          </w:p>
        </w:tc>
      </w:tr>
    </w:tbl>
    <w:p w:rsidR="00BB1A4D" w:rsidRDefault="006D70B6" w:rsidP="006D70B6">
      <w:pPr>
        <w:keepNext/>
        <w:widowControl w:val="0"/>
        <w:tabs>
          <w:tab w:val="left" w:pos="567"/>
        </w:tabs>
        <w:spacing w:after="160" w:line="360" w:lineRule="auto"/>
        <w:ind w:left="567" w:hanging="567"/>
        <w:rPr>
          <w:rFonts w:ascii="GHEA Grapalat" w:hAnsi="GHEA Grapalat"/>
          <w:sz w:val="24"/>
          <w:szCs w:val="24"/>
          <w:lang w:val="en-GB" w:eastAsia="en-GB" w:bidi="en-GB"/>
        </w:rPr>
      </w:pPr>
      <w:r w:rsidRPr="00FF54CE">
        <w:rPr>
          <w:rFonts w:ascii="GHEA Grapalat" w:hAnsi="GHEA Grapalat"/>
          <w:sz w:val="24"/>
          <w:szCs w:val="24"/>
          <w:lang w:val="en-US"/>
        </w:rPr>
        <w:t>1.</w:t>
      </w:r>
      <w:r w:rsidRPr="00FF54CE">
        <w:rPr>
          <w:rFonts w:ascii="GHEA Grapalat" w:hAnsi="GHEA Grapalat"/>
          <w:sz w:val="24"/>
          <w:szCs w:val="24"/>
          <w:lang w:val="en-US"/>
        </w:rPr>
        <w:tab/>
        <w:t>The breeder</w:t>
      </w:r>
      <w:r w:rsidR="00F72B59">
        <w:rPr>
          <w:rFonts w:ascii="GHEA Grapalat" w:hAnsi="GHEA Grapalat"/>
          <w:sz w:val="24"/>
          <w:szCs w:val="24"/>
          <w:lang w:val="en-US"/>
        </w:rPr>
        <w:t>’</w:t>
      </w:r>
      <w:r w:rsidRPr="00FF54CE">
        <w:rPr>
          <w:rFonts w:ascii="GHEA Grapalat" w:hAnsi="GHEA Grapalat"/>
          <w:sz w:val="24"/>
          <w:szCs w:val="24"/>
          <w:lang w:val="en-US"/>
        </w:rPr>
        <w:t xml:space="preserve">s right </w:t>
      </w:r>
      <w:proofErr w:type="gramStart"/>
      <w:r w:rsidRPr="00FF54CE">
        <w:rPr>
          <w:rFonts w:ascii="GHEA Grapalat" w:hAnsi="GHEA Grapalat"/>
          <w:sz w:val="24"/>
          <w:szCs w:val="24"/>
          <w:lang w:val="en-US"/>
        </w:rPr>
        <w:t>may be cancelled</w:t>
      </w:r>
      <w:proofErr w:type="gramEnd"/>
      <w:r w:rsidRPr="00FF54CE">
        <w:rPr>
          <w:rFonts w:ascii="GHEA Grapalat" w:hAnsi="GHEA Grapalat"/>
          <w:sz w:val="24"/>
          <w:szCs w:val="24"/>
          <w:lang w:val="en-US"/>
        </w:rPr>
        <w:t>, where:</w:t>
      </w:r>
    </w:p>
    <w:p w:rsidR="00BB1A4D" w:rsidRPr="00FF54CE" w:rsidRDefault="006D70B6" w:rsidP="006D70B6">
      <w:pPr>
        <w:keepNext/>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(1)</w:t>
      </w:r>
      <w:r w:rsidRPr="00FF54CE">
        <w:rPr>
          <w:rFonts w:ascii="GHEA Grapalat" w:hAnsi="GHEA Grapalat"/>
          <w:sz w:val="24"/>
          <w:szCs w:val="24"/>
          <w:lang w:val="en-US"/>
        </w:rPr>
        <w:tab/>
      </w:r>
      <w:proofErr w:type="gramStart"/>
      <w:r w:rsidRPr="00FF54CE">
        <w:rPr>
          <w:rFonts w:ascii="GHEA Grapalat" w:hAnsi="GHEA Grapalat"/>
          <w:sz w:val="24"/>
          <w:szCs w:val="24"/>
          <w:lang w:val="en-US"/>
        </w:rPr>
        <w:t>it</w:t>
      </w:r>
      <w:proofErr w:type="gramEnd"/>
      <w:r w:rsidRPr="00FF54CE">
        <w:rPr>
          <w:rFonts w:ascii="GHEA Grapalat" w:hAnsi="GHEA Grapalat"/>
          <w:sz w:val="24"/>
          <w:szCs w:val="24"/>
          <w:lang w:val="en-US"/>
        </w:rPr>
        <w:t xml:space="preserve"> is established that the </w:t>
      </w:r>
      <w:r w:rsidRPr="00FF54CE">
        <w:rPr>
          <w:rFonts w:ascii="GHEA Grapalat" w:eastAsia="Calibri" w:hAnsi="GHEA Grapalat"/>
          <w:sz w:val="24"/>
          <w:szCs w:val="24"/>
          <w:lang w:val="en-US"/>
        </w:rPr>
        <w:t>conditions</w:t>
      </w:r>
      <w:r w:rsidRPr="00FF54CE">
        <w:rPr>
          <w:rFonts w:ascii="GHEA Grapalat" w:hAnsi="GHEA Grapalat"/>
          <w:sz w:val="24"/>
          <w:szCs w:val="24"/>
          <w:lang w:val="en-US"/>
        </w:rPr>
        <w:t xml:space="preserve"> prescribed by </w:t>
      </w:r>
      <w:r w:rsidR="00FF54CE" w:rsidRPr="00FF54CE">
        <w:rPr>
          <w:rFonts w:ascii="GHEA Grapalat" w:hAnsi="GHEA Grapalat"/>
          <w:sz w:val="24"/>
          <w:szCs w:val="24"/>
          <w:lang w:val="en-US"/>
        </w:rPr>
        <w:t>Articles</w:t>
      </w:r>
      <w:r w:rsidR="00FF54CE">
        <w:rPr>
          <w:rFonts w:ascii="GHEA Grapalat" w:hAnsi="GHEA Grapalat"/>
          <w:sz w:val="24"/>
          <w:szCs w:val="24"/>
          <w:lang w:val="en-US"/>
        </w:rPr>
        <w:t> </w:t>
      </w:r>
      <w:r w:rsidR="00FF54CE" w:rsidRPr="00FF54CE">
        <w:rPr>
          <w:rFonts w:ascii="GHEA Grapalat" w:hAnsi="GHEA Grapalat"/>
          <w:sz w:val="24"/>
          <w:szCs w:val="24"/>
          <w:lang w:val="en-US"/>
        </w:rPr>
        <w:t>7</w:t>
      </w:r>
      <w:r w:rsidRPr="00FF54CE">
        <w:rPr>
          <w:rFonts w:ascii="GHEA Grapalat" w:hAnsi="GHEA Grapalat"/>
          <w:sz w:val="24"/>
          <w:szCs w:val="24"/>
          <w:lang w:val="en-US"/>
        </w:rPr>
        <w:t xml:space="preserve"> or 8 of this Law are no longer fulfilled;</w:t>
      </w:r>
    </w:p>
    <w:p w:rsidR="00BB1A4D" w:rsidRPr="00FF54CE" w:rsidRDefault="006D70B6" w:rsidP="006D70B6">
      <w:pPr>
        <w:keepNext/>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(2)</w:t>
      </w:r>
      <w:r w:rsidRPr="00FF54CE">
        <w:rPr>
          <w:rFonts w:ascii="GHEA Grapalat" w:hAnsi="GHEA Grapalat"/>
          <w:sz w:val="24"/>
          <w:szCs w:val="24"/>
          <w:lang w:val="en-US"/>
        </w:rPr>
        <w:tab/>
      </w:r>
      <w:proofErr w:type="gramStart"/>
      <w:r w:rsidRPr="00FF54CE">
        <w:rPr>
          <w:rFonts w:ascii="GHEA Grapalat" w:hAnsi="GHEA Grapalat"/>
          <w:sz w:val="24"/>
          <w:szCs w:val="24"/>
          <w:lang w:val="en-US"/>
        </w:rPr>
        <w:t>after</w:t>
      </w:r>
      <w:proofErr w:type="gramEnd"/>
      <w:r w:rsidRPr="00FF54CE">
        <w:rPr>
          <w:rFonts w:ascii="GHEA Grapalat" w:hAnsi="GHEA Grapalat"/>
          <w:sz w:val="24"/>
          <w:szCs w:val="24"/>
          <w:lang w:val="en-US"/>
        </w:rPr>
        <w:t xml:space="preserve"> being requested to do so and within a prescribed period:</w:t>
      </w:r>
    </w:p>
    <w:p w:rsidR="00BB1A4D" w:rsidRPr="00FF54CE" w:rsidRDefault="006D70B6" w:rsidP="006D70B6">
      <w:pPr>
        <w:widowControl w:val="0"/>
        <w:tabs>
          <w:tab w:val="left" w:pos="1701"/>
        </w:tabs>
        <w:spacing w:after="160" w:line="360" w:lineRule="auto"/>
        <w:ind w:left="1701" w:hanging="567"/>
        <w:rPr>
          <w:rFonts w:ascii="GHEA Grapalat" w:hAnsi="GHEA Grapalat"/>
          <w:sz w:val="24"/>
          <w:szCs w:val="24"/>
          <w:lang w:val="en-US"/>
        </w:rPr>
      </w:pPr>
      <w:r w:rsidRPr="00FF54CE">
        <w:rPr>
          <w:rFonts w:ascii="GHEA Grapalat" w:hAnsi="GHEA Grapalat"/>
          <w:sz w:val="24"/>
          <w:szCs w:val="24"/>
          <w:lang w:val="en-US"/>
        </w:rPr>
        <w:t>a.</w:t>
      </w:r>
      <w:r w:rsidRPr="00FF54CE">
        <w:rPr>
          <w:rFonts w:ascii="GHEA Grapalat" w:hAnsi="GHEA Grapalat"/>
          <w:sz w:val="24"/>
          <w:szCs w:val="24"/>
          <w:lang w:val="en-US"/>
        </w:rPr>
        <w:tab/>
        <w:t>the breeder is not able to provide the authority with the information, documents or materials deemed necessary for verifying and maintaining the variety;</w:t>
      </w:r>
    </w:p>
    <w:p w:rsidR="00BB1A4D" w:rsidRPr="00FF54CE" w:rsidRDefault="006D70B6" w:rsidP="006D70B6">
      <w:pPr>
        <w:widowControl w:val="0"/>
        <w:tabs>
          <w:tab w:val="left" w:pos="1701"/>
        </w:tabs>
        <w:spacing w:after="160" w:line="360" w:lineRule="auto"/>
        <w:ind w:left="1701" w:hanging="567"/>
        <w:rPr>
          <w:rFonts w:ascii="GHEA Grapalat" w:eastAsiaTheme="minorHAnsi" w:hAnsi="GHEA Grapalat" w:cstheme="minorBidi"/>
          <w:sz w:val="24"/>
          <w:szCs w:val="24"/>
          <w:lang w:val="en-US"/>
        </w:rPr>
      </w:pPr>
      <w:proofErr w:type="gramStart"/>
      <w:r w:rsidRPr="00FF54CE">
        <w:rPr>
          <w:rFonts w:ascii="GHEA Grapalat" w:hAnsi="GHEA Grapalat"/>
          <w:sz w:val="24"/>
          <w:szCs w:val="24"/>
          <w:lang w:val="en-US"/>
        </w:rPr>
        <w:t>b</w:t>
      </w:r>
      <w:proofErr w:type="gramEnd"/>
      <w:r w:rsidRPr="00FF54CE">
        <w:rPr>
          <w:rFonts w:ascii="GHEA Grapalat" w:hAnsi="GHEA Grapalat"/>
          <w:sz w:val="24"/>
          <w:szCs w:val="24"/>
          <w:lang w:val="en-US"/>
        </w:rPr>
        <w:t>.</w:t>
      </w:r>
      <w:r w:rsidRPr="00FF54CE">
        <w:rPr>
          <w:rFonts w:ascii="GHEA Grapalat" w:hAnsi="GHEA Grapalat"/>
          <w:sz w:val="24"/>
          <w:szCs w:val="24"/>
          <w:lang w:val="en-US"/>
        </w:rPr>
        <w:tab/>
        <w:t>the breeder does not propose another denomination, where the variety denomination is cancelled after the grant of the breeder</w:t>
      </w:r>
      <w:r w:rsidR="00F72B59">
        <w:rPr>
          <w:rFonts w:ascii="GHEA Grapalat" w:hAnsi="GHEA Grapalat"/>
          <w:sz w:val="24"/>
          <w:szCs w:val="24"/>
          <w:lang w:val="en-US"/>
        </w:rPr>
        <w:t>’</w:t>
      </w:r>
      <w:r w:rsidRPr="00FF54CE">
        <w:rPr>
          <w:rFonts w:ascii="GHEA Grapalat" w:hAnsi="GHEA Grapalat"/>
          <w:sz w:val="24"/>
          <w:szCs w:val="24"/>
          <w:lang w:val="en-US"/>
        </w:rPr>
        <w:t>s right.</w:t>
      </w:r>
    </w:p>
    <w:p w:rsidR="00BB1A4D" w:rsidRPr="00FF54CE" w:rsidRDefault="006D70B6" w:rsidP="006D70B6">
      <w:pPr>
        <w:widowControl w:val="0"/>
        <w:tabs>
          <w:tab w:val="left" w:pos="1701"/>
        </w:tabs>
        <w:spacing w:after="160" w:line="360" w:lineRule="auto"/>
        <w:ind w:left="1701" w:hanging="567"/>
        <w:rPr>
          <w:rFonts w:ascii="GHEA Grapalat" w:hAnsi="GHEA Grapalat"/>
          <w:sz w:val="24"/>
          <w:szCs w:val="24"/>
          <w:lang w:val="en-US"/>
        </w:rPr>
      </w:pPr>
      <w:proofErr w:type="gramStart"/>
      <w:r w:rsidRPr="00FF54CE">
        <w:rPr>
          <w:rFonts w:ascii="GHEA Grapalat" w:hAnsi="GHEA Grapalat"/>
          <w:sz w:val="24"/>
          <w:szCs w:val="24"/>
          <w:lang w:val="en-US"/>
        </w:rPr>
        <w:t>c</w:t>
      </w:r>
      <w:proofErr w:type="gramEnd"/>
      <w:r w:rsidRPr="00FF54CE">
        <w:rPr>
          <w:rFonts w:ascii="GHEA Grapalat" w:hAnsi="GHEA Grapalat"/>
          <w:sz w:val="24"/>
          <w:szCs w:val="24"/>
          <w:lang w:val="en-US"/>
        </w:rPr>
        <w:t>. the breeder fails to pay such fees as may be payable to keep his right in force.</w:t>
      </w:r>
    </w:p>
    <w:p w:rsidR="00BB1A4D" w:rsidRPr="00FF54CE" w:rsidRDefault="006D70B6" w:rsidP="006D70B6">
      <w:pPr>
        <w:widowControl w:val="0"/>
        <w:tabs>
          <w:tab w:val="left" w:pos="567"/>
        </w:tabs>
        <w:spacing w:after="160" w:line="360" w:lineRule="auto"/>
        <w:ind w:left="567" w:hanging="567"/>
        <w:rPr>
          <w:rFonts w:ascii="GHEA Grapalat" w:hAnsi="GHEA Grapalat"/>
          <w:sz w:val="24"/>
          <w:szCs w:val="24"/>
          <w:lang w:val="en-US"/>
        </w:rPr>
      </w:pPr>
      <w:r w:rsidRPr="00FF54CE">
        <w:rPr>
          <w:rFonts w:ascii="GHEA Grapalat" w:hAnsi="GHEA Grapalat"/>
          <w:sz w:val="24"/>
          <w:szCs w:val="24"/>
          <w:lang w:val="en-US"/>
        </w:rPr>
        <w:t>2.</w:t>
      </w:r>
      <w:r w:rsidRPr="00FF54CE">
        <w:rPr>
          <w:rFonts w:ascii="GHEA Grapalat" w:hAnsi="GHEA Grapalat"/>
          <w:sz w:val="24"/>
          <w:szCs w:val="24"/>
          <w:lang w:val="en-US"/>
        </w:rPr>
        <w:tab/>
        <w:t>No breeder</w:t>
      </w:r>
      <w:r w:rsidR="00F72B59">
        <w:rPr>
          <w:rFonts w:ascii="GHEA Grapalat" w:hAnsi="GHEA Grapalat"/>
          <w:sz w:val="24"/>
          <w:szCs w:val="24"/>
          <w:lang w:val="en-US"/>
        </w:rPr>
        <w:t>’</w:t>
      </w:r>
      <w:r w:rsidRPr="00FF54CE">
        <w:rPr>
          <w:rFonts w:ascii="GHEA Grapalat" w:hAnsi="GHEA Grapalat"/>
          <w:sz w:val="24"/>
          <w:szCs w:val="24"/>
          <w:lang w:val="en-US"/>
        </w:rPr>
        <w:t xml:space="preserve">s right </w:t>
      </w:r>
      <w:proofErr w:type="gramStart"/>
      <w:r w:rsidRPr="00FF54CE">
        <w:rPr>
          <w:rFonts w:ascii="GHEA Grapalat" w:hAnsi="GHEA Grapalat"/>
          <w:sz w:val="24"/>
          <w:szCs w:val="24"/>
          <w:lang w:val="en-US"/>
        </w:rPr>
        <w:t>shall be cancelled</w:t>
      </w:r>
      <w:proofErr w:type="gramEnd"/>
      <w:r w:rsidRPr="00FF54CE">
        <w:rPr>
          <w:rFonts w:ascii="GHEA Grapalat" w:hAnsi="GHEA Grapalat"/>
          <w:sz w:val="24"/>
          <w:szCs w:val="24"/>
          <w:lang w:val="en-US"/>
        </w:rPr>
        <w:t xml:space="preserve"> except for the cases provided for by part 1 of this Article.</w:t>
      </w:r>
    </w:p>
    <w:p w:rsidR="00BB1A4D" w:rsidRPr="00FF54CE" w:rsidRDefault="00BB1A4D" w:rsidP="006D70B6">
      <w:pPr>
        <w:widowControl w:val="0"/>
        <w:spacing w:after="160" w:line="360" w:lineRule="auto"/>
        <w:ind w:firstLine="313"/>
        <w:rPr>
          <w:rFonts w:ascii="GHEA Grapalat" w:hAnsi="GHEA Grapalat" w:cs="Courier New"/>
          <w:sz w:val="24"/>
          <w:szCs w:val="24"/>
          <w:lang w:val="en-US"/>
        </w:rPr>
      </w:pPr>
    </w:p>
    <w:p w:rsidR="00BB1A4D" w:rsidRPr="00FF54CE" w:rsidRDefault="00BB1A4D" w:rsidP="006D70B6">
      <w:pPr>
        <w:rPr>
          <w:rFonts w:ascii="GHEA Grapalat" w:hAnsi="GHEA Grapalat" w:cs="Courier New"/>
          <w:sz w:val="24"/>
          <w:szCs w:val="24"/>
          <w:lang w:val="en-US"/>
        </w:rPr>
      </w:pPr>
    </w:p>
    <w:p w:rsidR="00BB1A4D" w:rsidRPr="00FF54CE" w:rsidRDefault="006D70B6" w:rsidP="006D70B6">
      <w:pPr>
        <w:widowControl w:val="0"/>
        <w:spacing w:after="160" w:line="360" w:lineRule="auto"/>
        <w:jc w:val="center"/>
        <w:rPr>
          <w:rFonts w:ascii="GHEA Grapalat" w:hAnsi="GHEA Grapalat"/>
          <w:sz w:val="24"/>
          <w:szCs w:val="24"/>
          <w:lang w:val="en-US"/>
        </w:rPr>
      </w:pPr>
      <w:r w:rsidRPr="00FF54CE">
        <w:rPr>
          <w:rFonts w:ascii="GHEA Grapalat" w:hAnsi="GHEA Grapalat"/>
          <w:b/>
          <w:sz w:val="24"/>
          <w:szCs w:val="24"/>
          <w:lang w:val="en-US"/>
        </w:rPr>
        <w:t>CHAPTER 7.</w:t>
      </w:r>
    </w:p>
    <w:p w:rsidR="00BB1A4D" w:rsidRPr="00FF54CE" w:rsidRDefault="006D70B6" w:rsidP="006D70B6">
      <w:pPr>
        <w:widowControl w:val="0"/>
        <w:spacing w:after="160" w:line="360" w:lineRule="auto"/>
        <w:jc w:val="center"/>
        <w:rPr>
          <w:rFonts w:ascii="GHEA Grapalat" w:hAnsi="GHEA Grapalat"/>
          <w:sz w:val="24"/>
          <w:szCs w:val="24"/>
          <w:lang w:val="en-US"/>
        </w:rPr>
      </w:pPr>
      <w:r w:rsidRPr="00FF54CE">
        <w:rPr>
          <w:rFonts w:ascii="GHEA Grapalat" w:hAnsi="GHEA Grapalat"/>
          <w:b/>
          <w:i/>
          <w:sz w:val="24"/>
          <w:szCs w:val="24"/>
          <w:lang w:val="en-US"/>
        </w:rPr>
        <w:t>APPLICATION OF THE LAW AND FINAL PROVISIONS</w:t>
      </w:r>
    </w:p>
    <w:p w:rsidR="006D70B6" w:rsidRPr="00FF54CE" w:rsidRDefault="006D70B6" w:rsidP="006D70B6">
      <w:pPr>
        <w:widowControl w:val="0"/>
        <w:spacing w:after="160" w:line="360" w:lineRule="auto"/>
        <w:ind w:firstLine="313"/>
        <w:jc w:val="center"/>
        <w:rPr>
          <w:rFonts w:ascii="GHEA Grapalat" w:hAnsi="GHEA Grapalat"/>
          <w:sz w:val="24"/>
          <w:szCs w:val="24"/>
          <w:lang w:val="en-US"/>
        </w:rPr>
      </w:pPr>
    </w:p>
    <w:tbl>
      <w:tblPr>
        <w:tblW w:w="5000" w:type="pct"/>
        <w:tblCellSpacing w:w="7" w:type="dxa"/>
        <w:tblLook w:val="04A0" w:firstRow="1" w:lastRow="0" w:firstColumn="1" w:lastColumn="0" w:noHBand="0" w:noVBand="1"/>
      </w:tblPr>
      <w:tblGrid>
        <w:gridCol w:w="2046"/>
        <w:gridCol w:w="7593"/>
      </w:tblGrid>
      <w:tr w:rsidR="006D70B6" w:rsidRPr="00F44137" w:rsidTr="000A3368">
        <w:trPr>
          <w:tblCellSpacing w:w="7" w:type="dxa"/>
        </w:trPr>
        <w:tc>
          <w:tcPr>
            <w:tcW w:w="2025" w:type="dxa"/>
            <w:tcMar>
              <w:top w:w="15" w:type="dxa"/>
              <w:left w:w="15" w:type="dxa"/>
              <w:bottom w:w="15" w:type="dxa"/>
              <w:right w:w="15" w:type="dxa"/>
            </w:tcMar>
            <w:hideMark/>
          </w:tcPr>
          <w:p w:rsidR="006D70B6" w:rsidRDefault="00FF54CE" w:rsidP="000A3368">
            <w:pPr>
              <w:widowControl w:val="0"/>
              <w:spacing w:after="160" w:line="360" w:lineRule="auto"/>
              <w:jc w:val="center"/>
              <w:rPr>
                <w:rFonts w:ascii="GHEA Grapalat" w:hAnsi="GHEA Grapalat"/>
                <w:sz w:val="24"/>
                <w:szCs w:val="24"/>
              </w:rPr>
            </w:pPr>
            <w:r>
              <w:rPr>
                <w:rFonts w:ascii="GHEA Grapalat" w:hAnsi="GHEA Grapalat"/>
                <w:b/>
                <w:sz w:val="24"/>
                <w:szCs w:val="24"/>
              </w:rPr>
              <w:t>Article 2</w:t>
            </w:r>
            <w:r w:rsidR="006D70B6">
              <w:rPr>
                <w:rFonts w:ascii="GHEA Grapalat" w:hAnsi="GHEA Grapalat"/>
                <w:b/>
                <w:sz w:val="24"/>
                <w:szCs w:val="24"/>
              </w:rPr>
              <w:t>2.</w:t>
            </w:r>
          </w:p>
        </w:tc>
        <w:tc>
          <w:tcPr>
            <w:tcW w:w="0" w:type="auto"/>
            <w:tcMar>
              <w:top w:w="15" w:type="dxa"/>
              <w:left w:w="15" w:type="dxa"/>
              <w:bottom w:w="15" w:type="dxa"/>
              <w:right w:w="15" w:type="dxa"/>
            </w:tcMar>
            <w:hideMark/>
          </w:tcPr>
          <w:p w:rsidR="006D70B6" w:rsidRPr="00FF54CE" w:rsidRDefault="006D70B6" w:rsidP="000A3368">
            <w:pPr>
              <w:widowControl w:val="0"/>
              <w:spacing w:after="160" w:line="360" w:lineRule="auto"/>
              <w:ind w:left="88"/>
              <w:rPr>
                <w:rFonts w:ascii="GHEA Grapalat" w:hAnsi="GHEA Grapalat"/>
                <w:sz w:val="24"/>
                <w:szCs w:val="24"/>
                <w:lang w:val="en-US"/>
              </w:rPr>
            </w:pPr>
            <w:r w:rsidRPr="00FF54CE">
              <w:rPr>
                <w:rFonts w:ascii="GHEA Grapalat" w:hAnsi="GHEA Grapalat"/>
                <w:b/>
                <w:sz w:val="24"/>
                <w:szCs w:val="24"/>
                <w:lang w:val="en-US"/>
              </w:rPr>
              <w:t xml:space="preserve">Liability in case of violation of this Law </w:t>
            </w:r>
          </w:p>
        </w:tc>
      </w:tr>
    </w:tbl>
    <w:p w:rsidR="00BB1A4D" w:rsidRPr="00FF54CE" w:rsidRDefault="006D70B6" w:rsidP="006D70B6">
      <w:pPr>
        <w:widowControl w:val="0"/>
        <w:tabs>
          <w:tab w:val="left" w:pos="567"/>
        </w:tabs>
        <w:spacing w:after="160" w:line="360" w:lineRule="auto"/>
        <w:ind w:left="567" w:hanging="567"/>
        <w:rPr>
          <w:rFonts w:ascii="GHEA Grapalat" w:hAnsi="GHEA Grapalat"/>
          <w:sz w:val="24"/>
          <w:szCs w:val="24"/>
          <w:lang w:val="en-US" w:eastAsia="en-GB" w:bidi="en-GB"/>
        </w:rPr>
      </w:pPr>
      <w:r w:rsidRPr="00FF54CE">
        <w:rPr>
          <w:rFonts w:ascii="GHEA Grapalat" w:hAnsi="GHEA Grapalat"/>
          <w:sz w:val="24"/>
          <w:szCs w:val="24"/>
          <w:lang w:val="en-US"/>
        </w:rPr>
        <w:t>1.</w:t>
      </w:r>
      <w:r w:rsidRPr="00FF54CE">
        <w:rPr>
          <w:rFonts w:ascii="GHEA Grapalat" w:hAnsi="GHEA Grapalat"/>
          <w:sz w:val="24"/>
          <w:szCs w:val="24"/>
          <w:lang w:val="en-US"/>
        </w:rPr>
        <w:tab/>
        <w:t>Violation of the requirements of this Law shall entail civil liability prescribed by the law of the Republic of Armenia.</w:t>
      </w:r>
    </w:p>
    <w:p w:rsidR="006D70B6" w:rsidRDefault="006D70B6" w:rsidP="006D70B6">
      <w:pPr>
        <w:widowControl w:val="0"/>
        <w:spacing w:after="160" w:line="360" w:lineRule="auto"/>
        <w:ind w:firstLine="313"/>
        <w:rPr>
          <w:rFonts w:ascii="GHEA Grapalat" w:hAnsi="GHEA Grapalat"/>
          <w:sz w:val="24"/>
          <w:szCs w:val="24"/>
          <w:lang w:val="en-GB"/>
        </w:rPr>
      </w:pPr>
    </w:p>
    <w:tbl>
      <w:tblPr>
        <w:tblW w:w="5000" w:type="pct"/>
        <w:tblCellSpacing w:w="7" w:type="dxa"/>
        <w:tblLook w:val="04A0" w:firstRow="1" w:lastRow="0" w:firstColumn="1" w:lastColumn="0" w:noHBand="0" w:noVBand="1"/>
      </w:tblPr>
      <w:tblGrid>
        <w:gridCol w:w="2046"/>
        <w:gridCol w:w="7593"/>
      </w:tblGrid>
      <w:tr w:rsidR="006D70B6" w:rsidTr="000A3368">
        <w:trPr>
          <w:tblCellSpacing w:w="7" w:type="dxa"/>
        </w:trPr>
        <w:tc>
          <w:tcPr>
            <w:tcW w:w="2025" w:type="dxa"/>
            <w:tcMar>
              <w:top w:w="15" w:type="dxa"/>
              <w:left w:w="15" w:type="dxa"/>
              <w:bottom w:w="15" w:type="dxa"/>
              <w:right w:w="15" w:type="dxa"/>
            </w:tcMar>
            <w:hideMark/>
          </w:tcPr>
          <w:p w:rsidR="006D70B6" w:rsidRDefault="00FF54CE" w:rsidP="000A3368">
            <w:pPr>
              <w:widowControl w:val="0"/>
              <w:spacing w:after="160" w:line="360" w:lineRule="auto"/>
              <w:jc w:val="center"/>
              <w:rPr>
                <w:rFonts w:ascii="GHEA Grapalat" w:hAnsi="GHEA Grapalat"/>
                <w:sz w:val="24"/>
                <w:szCs w:val="24"/>
              </w:rPr>
            </w:pPr>
            <w:r>
              <w:rPr>
                <w:rFonts w:ascii="GHEA Grapalat" w:hAnsi="GHEA Grapalat"/>
                <w:b/>
                <w:sz w:val="24"/>
                <w:szCs w:val="24"/>
              </w:rPr>
              <w:t>Article 2</w:t>
            </w:r>
            <w:r w:rsidR="006D70B6">
              <w:rPr>
                <w:rFonts w:ascii="GHEA Grapalat" w:hAnsi="GHEA Grapalat"/>
                <w:b/>
                <w:sz w:val="24"/>
                <w:szCs w:val="24"/>
              </w:rPr>
              <w:t>3.</w:t>
            </w:r>
          </w:p>
        </w:tc>
        <w:tc>
          <w:tcPr>
            <w:tcW w:w="0" w:type="auto"/>
            <w:tcMar>
              <w:top w:w="15" w:type="dxa"/>
              <w:left w:w="15" w:type="dxa"/>
              <w:bottom w:w="15" w:type="dxa"/>
              <w:right w:w="15" w:type="dxa"/>
            </w:tcMar>
            <w:hideMark/>
          </w:tcPr>
          <w:p w:rsidR="006D70B6" w:rsidRDefault="006D70B6" w:rsidP="000A3368">
            <w:pPr>
              <w:widowControl w:val="0"/>
              <w:spacing w:after="160" w:line="360" w:lineRule="auto"/>
              <w:ind w:left="88"/>
              <w:rPr>
                <w:rFonts w:ascii="GHEA Grapalat" w:hAnsi="GHEA Grapalat"/>
                <w:sz w:val="24"/>
                <w:szCs w:val="24"/>
              </w:rPr>
            </w:pPr>
            <w:r>
              <w:rPr>
                <w:rFonts w:ascii="GHEA Grapalat" w:hAnsi="GHEA Grapalat"/>
                <w:b/>
                <w:sz w:val="24"/>
                <w:szCs w:val="24"/>
              </w:rPr>
              <w:t xml:space="preserve">Publication of official information </w:t>
            </w:r>
          </w:p>
        </w:tc>
      </w:tr>
    </w:tbl>
    <w:p w:rsidR="00BB1A4D" w:rsidRDefault="006D70B6" w:rsidP="006D70B6">
      <w:pPr>
        <w:widowControl w:val="0"/>
        <w:tabs>
          <w:tab w:val="left" w:pos="567"/>
        </w:tabs>
        <w:spacing w:after="160" w:line="360" w:lineRule="auto"/>
        <w:ind w:left="567" w:hanging="567"/>
        <w:rPr>
          <w:rFonts w:ascii="GHEA Grapalat" w:hAnsi="GHEA Grapalat"/>
          <w:sz w:val="24"/>
          <w:szCs w:val="24"/>
          <w:lang w:val="en-GB" w:eastAsia="en-GB" w:bidi="en-GB"/>
        </w:rPr>
      </w:pPr>
      <w:proofErr w:type="gramStart"/>
      <w:r w:rsidRPr="00FF54CE">
        <w:rPr>
          <w:rFonts w:ascii="GHEA Grapalat" w:hAnsi="GHEA Grapalat"/>
          <w:sz w:val="24"/>
          <w:szCs w:val="24"/>
          <w:lang w:val="en-US"/>
        </w:rPr>
        <w:t>1.</w:t>
      </w:r>
      <w:r w:rsidRPr="00FF54CE">
        <w:rPr>
          <w:rFonts w:ascii="GHEA Grapalat" w:hAnsi="GHEA Grapalat"/>
          <w:sz w:val="24"/>
          <w:szCs w:val="24"/>
          <w:lang w:val="en-US"/>
        </w:rPr>
        <w:tab/>
        <w:t>Public awareness shall be ensured by the authority</w:t>
      </w:r>
      <w:proofErr w:type="gramEnd"/>
      <w:r w:rsidRPr="00FF54CE">
        <w:rPr>
          <w:rFonts w:ascii="GHEA Grapalat" w:hAnsi="GHEA Grapalat"/>
          <w:sz w:val="24"/>
          <w:szCs w:val="24"/>
          <w:lang w:val="en-US"/>
        </w:rPr>
        <w:t>:</w:t>
      </w:r>
    </w:p>
    <w:p w:rsidR="00BB1A4D" w:rsidRPr="00FF54CE" w:rsidRDefault="006D70B6" w:rsidP="006D70B6">
      <w:pPr>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(1)</w:t>
      </w:r>
      <w:r w:rsidRPr="00FF54CE">
        <w:rPr>
          <w:rFonts w:ascii="GHEA Grapalat" w:hAnsi="GHEA Grapalat"/>
          <w:sz w:val="24"/>
          <w:szCs w:val="24"/>
          <w:lang w:val="en-US"/>
        </w:rPr>
        <w:tab/>
      </w:r>
      <w:proofErr w:type="gramStart"/>
      <w:r w:rsidRPr="00FF54CE">
        <w:rPr>
          <w:rFonts w:ascii="GHEA Grapalat" w:hAnsi="GHEA Grapalat"/>
          <w:sz w:val="24"/>
          <w:szCs w:val="24"/>
          <w:lang w:val="en-US"/>
        </w:rPr>
        <w:t>through</w:t>
      </w:r>
      <w:proofErr w:type="gramEnd"/>
      <w:r w:rsidRPr="00FF54CE">
        <w:rPr>
          <w:rFonts w:ascii="GHEA Grapalat" w:hAnsi="GHEA Grapalat"/>
          <w:sz w:val="24"/>
          <w:szCs w:val="24"/>
          <w:lang w:val="en-US"/>
        </w:rPr>
        <w:t xml:space="preserve"> publication of information regarding the applications submitted for the grants of the breeder</w:t>
      </w:r>
      <w:r w:rsidR="00F72B59">
        <w:rPr>
          <w:rFonts w:ascii="GHEA Grapalat" w:hAnsi="GHEA Grapalat"/>
          <w:sz w:val="24"/>
          <w:szCs w:val="24"/>
          <w:lang w:val="en-US"/>
        </w:rPr>
        <w:t>’</w:t>
      </w:r>
      <w:r w:rsidRPr="00FF54CE">
        <w:rPr>
          <w:rFonts w:ascii="GHEA Grapalat" w:hAnsi="GHEA Grapalat"/>
          <w:sz w:val="24"/>
          <w:szCs w:val="24"/>
          <w:lang w:val="en-US"/>
        </w:rPr>
        <w:t>s right and the grant of the right.</w:t>
      </w:r>
    </w:p>
    <w:p w:rsidR="00BB1A4D" w:rsidRPr="00FF54CE" w:rsidRDefault="006D70B6" w:rsidP="006D70B6">
      <w:pPr>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(2)</w:t>
      </w:r>
      <w:r w:rsidRPr="00FF54CE">
        <w:rPr>
          <w:rFonts w:ascii="GHEA Grapalat" w:hAnsi="GHEA Grapalat"/>
          <w:sz w:val="24"/>
          <w:szCs w:val="24"/>
          <w:lang w:val="en-US"/>
        </w:rPr>
        <w:tab/>
      </w:r>
      <w:proofErr w:type="gramStart"/>
      <w:r w:rsidRPr="00FF54CE">
        <w:rPr>
          <w:rFonts w:ascii="GHEA Grapalat" w:hAnsi="GHEA Grapalat"/>
          <w:sz w:val="24"/>
          <w:szCs w:val="24"/>
          <w:lang w:val="en-US"/>
        </w:rPr>
        <w:t>through</w:t>
      </w:r>
      <w:proofErr w:type="gramEnd"/>
      <w:r w:rsidRPr="00FF54CE">
        <w:rPr>
          <w:rFonts w:ascii="GHEA Grapalat" w:hAnsi="GHEA Grapalat"/>
          <w:sz w:val="24"/>
          <w:szCs w:val="24"/>
          <w:lang w:val="en-US"/>
        </w:rPr>
        <w:t xml:space="preserve"> publication of proposed and approved variety denominations.</w:t>
      </w:r>
    </w:p>
    <w:p w:rsidR="006D70B6" w:rsidRDefault="006D70B6" w:rsidP="006D70B6">
      <w:pPr>
        <w:widowControl w:val="0"/>
        <w:spacing w:after="160" w:line="360" w:lineRule="auto"/>
        <w:ind w:firstLine="313"/>
        <w:rPr>
          <w:rFonts w:ascii="GHEA Grapalat" w:hAnsi="GHEA Grapalat"/>
          <w:sz w:val="24"/>
          <w:szCs w:val="24"/>
          <w:lang w:val="en-GB"/>
        </w:rPr>
      </w:pPr>
    </w:p>
    <w:tbl>
      <w:tblPr>
        <w:tblW w:w="5000" w:type="pct"/>
        <w:tblCellSpacing w:w="7" w:type="dxa"/>
        <w:tblLook w:val="04A0" w:firstRow="1" w:lastRow="0" w:firstColumn="1" w:lastColumn="0" w:noHBand="0" w:noVBand="1"/>
      </w:tblPr>
      <w:tblGrid>
        <w:gridCol w:w="2046"/>
        <w:gridCol w:w="7593"/>
      </w:tblGrid>
      <w:tr w:rsidR="006D70B6" w:rsidRPr="00F44137" w:rsidTr="000A3368">
        <w:trPr>
          <w:tblCellSpacing w:w="7" w:type="dxa"/>
        </w:trPr>
        <w:tc>
          <w:tcPr>
            <w:tcW w:w="2025" w:type="dxa"/>
            <w:tcMar>
              <w:top w:w="15" w:type="dxa"/>
              <w:left w:w="15" w:type="dxa"/>
              <w:bottom w:w="15" w:type="dxa"/>
              <w:right w:w="15" w:type="dxa"/>
            </w:tcMar>
            <w:hideMark/>
          </w:tcPr>
          <w:p w:rsidR="006D70B6" w:rsidRDefault="00FF54CE" w:rsidP="000A3368">
            <w:pPr>
              <w:widowControl w:val="0"/>
              <w:spacing w:after="160" w:line="360" w:lineRule="auto"/>
              <w:jc w:val="center"/>
              <w:rPr>
                <w:rFonts w:ascii="GHEA Grapalat" w:hAnsi="GHEA Grapalat"/>
                <w:sz w:val="24"/>
                <w:szCs w:val="24"/>
              </w:rPr>
            </w:pPr>
            <w:r>
              <w:rPr>
                <w:rFonts w:ascii="GHEA Grapalat" w:hAnsi="GHEA Grapalat"/>
                <w:b/>
                <w:sz w:val="24"/>
                <w:szCs w:val="24"/>
              </w:rPr>
              <w:lastRenderedPageBreak/>
              <w:t>Article 2</w:t>
            </w:r>
            <w:r w:rsidR="006D70B6">
              <w:rPr>
                <w:rFonts w:ascii="GHEA Grapalat" w:hAnsi="GHEA Grapalat"/>
                <w:b/>
                <w:sz w:val="24"/>
                <w:szCs w:val="24"/>
              </w:rPr>
              <w:t>4.</w:t>
            </w:r>
          </w:p>
        </w:tc>
        <w:tc>
          <w:tcPr>
            <w:tcW w:w="0" w:type="auto"/>
            <w:tcMar>
              <w:top w:w="15" w:type="dxa"/>
              <w:left w:w="15" w:type="dxa"/>
              <w:bottom w:w="15" w:type="dxa"/>
              <w:right w:w="15" w:type="dxa"/>
            </w:tcMar>
            <w:hideMark/>
          </w:tcPr>
          <w:p w:rsidR="006D70B6" w:rsidRPr="00FF54CE" w:rsidRDefault="006D70B6" w:rsidP="000A3368">
            <w:pPr>
              <w:keepNext/>
              <w:keepLines/>
              <w:widowControl w:val="0"/>
              <w:spacing w:after="160" w:line="360" w:lineRule="auto"/>
              <w:ind w:left="88"/>
              <w:jc w:val="left"/>
              <w:rPr>
                <w:rFonts w:ascii="GHEA Grapalat" w:hAnsi="GHEA Grapalat"/>
                <w:sz w:val="24"/>
                <w:szCs w:val="24"/>
                <w:lang w:val="en-US"/>
              </w:rPr>
            </w:pPr>
            <w:r w:rsidRPr="00FF54CE">
              <w:rPr>
                <w:rFonts w:ascii="GHEA Grapalat" w:hAnsi="GHEA Grapalat"/>
                <w:b/>
                <w:sz w:val="24"/>
                <w:szCs w:val="24"/>
                <w:lang w:val="en-US"/>
              </w:rPr>
              <w:t xml:space="preserve">Powers of the Government of the Republic of Armenia </w:t>
            </w:r>
            <w:r w:rsidRPr="00FF54CE">
              <w:rPr>
                <w:rFonts w:ascii="GHEA Grapalat" w:hAnsi="GHEA Grapalat"/>
                <w:b/>
                <w:sz w:val="24"/>
                <w:szCs w:val="24"/>
                <w:lang w:val="en-US"/>
              </w:rPr>
              <w:br/>
              <w:t xml:space="preserve">in the sector of protection of varieties of plants </w:t>
            </w:r>
          </w:p>
        </w:tc>
      </w:tr>
    </w:tbl>
    <w:p w:rsidR="00BB1A4D" w:rsidRDefault="006D70B6" w:rsidP="006D70B6">
      <w:pPr>
        <w:widowControl w:val="0"/>
        <w:tabs>
          <w:tab w:val="left" w:pos="567"/>
        </w:tabs>
        <w:spacing w:after="160" w:line="360" w:lineRule="auto"/>
        <w:ind w:left="567" w:hanging="567"/>
        <w:rPr>
          <w:rFonts w:ascii="GHEA Grapalat" w:hAnsi="GHEA Grapalat"/>
          <w:sz w:val="24"/>
          <w:szCs w:val="24"/>
          <w:lang w:val="en-GB" w:eastAsia="en-GB" w:bidi="en-GB"/>
        </w:rPr>
      </w:pPr>
      <w:r w:rsidRPr="00FF54CE">
        <w:rPr>
          <w:rFonts w:ascii="GHEA Grapalat" w:hAnsi="GHEA Grapalat"/>
          <w:sz w:val="24"/>
          <w:szCs w:val="24"/>
          <w:lang w:val="en-US"/>
        </w:rPr>
        <w:t>1.</w:t>
      </w:r>
      <w:r w:rsidRPr="00FF54CE">
        <w:rPr>
          <w:rFonts w:ascii="GHEA Grapalat" w:hAnsi="GHEA Grapalat"/>
          <w:sz w:val="24"/>
          <w:szCs w:val="24"/>
          <w:lang w:val="en-US"/>
        </w:rPr>
        <w:tab/>
        <w:t>The Government of the Republic of Armenia shall approve:</w:t>
      </w:r>
    </w:p>
    <w:p w:rsidR="00BB1A4D" w:rsidRPr="00FF54CE" w:rsidRDefault="006D70B6" w:rsidP="006D70B6">
      <w:pPr>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(1)</w:t>
      </w:r>
      <w:r w:rsidRPr="00FF54CE">
        <w:rPr>
          <w:rFonts w:ascii="GHEA Grapalat" w:hAnsi="GHEA Grapalat"/>
          <w:sz w:val="24"/>
          <w:szCs w:val="24"/>
          <w:lang w:val="en-US"/>
        </w:rPr>
        <w:tab/>
        <w:t>the procedure for the grant of the breeder</w:t>
      </w:r>
      <w:r w:rsidR="00F72B59">
        <w:rPr>
          <w:rFonts w:ascii="GHEA Grapalat" w:hAnsi="GHEA Grapalat"/>
          <w:sz w:val="24"/>
          <w:szCs w:val="24"/>
          <w:lang w:val="en-US"/>
        </w:rPr>
        <w:t>’</w:t>
      </w:r>
      <w:r w:rsidRPr="00FF54CE">
        <w:rPr>
          <w:rFonts w:ascii="GHEA Grapalat" w:hAnsi="GHEA Grapalat"/>
          <w:sz w:val="24"/>
          <w:szCs w:val="24"/>
          <w:lang w:val="en-US"/>
        </w:rPr>
        <w:t>s right, examination of denomination proposed for the new variety, the list of the necessary information, documents or materials submitted for tests;</w:t>
      </w:r>
    </w:p>
    <w:p w:rsidR="00BB1A4D" w:rsidRPr="00FF54CE" w:rsidRDefault="006D70B6" w:rsidP="006D70B6">
      <w:pPr>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(2)</w:t>
      </w:r>
      <w:r w:rsidRPr="00FF54CE">
        <w:rPr>
          <w:rFonts w:ascii="GHEA Grapalat" w:hAnsi="GHEA Grapalat"/>
          <w:sz w:val="24"/>
          <w:szCs w:val="24"/>
          <w:lang w:val="en-US"/>
        </w:rPr>
        <w:tab/>
      </w:r>
      <w:proofErr w:type="gramStart"/>
      <w:r w:rsidRPr="00FF54CE">
        <w:rPr>
          <w:rFonts w:ascii="GHEA Grapalat" w:hAnsi="GHEA Grapalat"/>
          <w:sz w:val="24"/>
          <w:szCs w:val="24"/>
          <w:lang w:val="en-US"/>
        </w:rPr>
        <w:t>the</w:t>
      </w:r>
      <w:proofErr w:type="gramEnd"/>
      <w:r w:rsidRPr="00FF54CE">
        <w:rPr>
          <w:rFonts w:ascii="GHEA Grapalat" w:hAnsi="GHEA Grapalat"/>
          <w:sz w:val="24"/>
          <w:szCs w:val="24"/>
          <w:lang w:val="en-US"/>
        </w:rPr>
        <w:t xml:space="preserve"> procedure for publication of information on application submitted for the grant of the breeder</w:t>
      </w:r>
      <w:r w:rsidR="00F72B59">
        <w:rPr>
          <w:rFonts w:ascii="GHEA Grapalat" w:hAnsi="GHEA Grapalat"/>
          <w:sz w:val="24"/>
          <w:szCs w:val="24"/>
          <w:lang w:val="en-US"/>
        </w:rPr>
        <w:t>’</w:t>
      </w:r>
      <w:r w:rsidRPr="00FF54CE">
        <w:rPr>
          <w:rFonts w:ascii="GHEA Grapalat" w:hAnsi="GHEA Grapalat"/>
          <w:sz w:val="24"/>
          <w:szCs w:val="24"/>
          <w:lang w:val="en-US"/>
        </w:rPr>
        <w:t>s right and the grant of the right, of proposed and approved variety denominations;</w:t>
      </w:r>
    </w:p>
    <w:p w:rsidR="00BB1A4D" w:rsidRDefault="006D70B6" w:rsidP="006D70B6">
      <w:pPr>
        <w:widowControl w:val="0"/>
        <w:tabs>
          <w:tab w:val="left" w:pos="1134"/>
        </w:tabs>
        <w:spacing w:after="160" w:line="360" w:lineRule="auto"/>
        <w:ind w:left="1134" w:hanging="567"/>
        <w:rPr>
          <w:rFonts w:ascii="GHEA Grapalat" w:hAnsi="GHEA Grapalat"/>
          <w:sz w:val="24"/>
          <w:szCs w:val="24"/>
          <w:lang w:val="en-GB"/>
        </w:rPr>
      </w:pPr>
      <w:r w:rsidRPr="00FF54CE">
        <w:rPr>
          <w:rFonts w:ascii="GHEA Grapalat" w:hAnsi="GHEA Grapalat"/>
          <w:sz w:val="24"/>
          <w:szCs w:val="24"/>
          <w:lang w:val="en-US"/>
        </w:rPr>
        <w:t>(3)</w:t>
      </w:r>
      <w:r w:rsidRPr="00FF54CE">
        <w:rPr>
          <w:rFonts w:ascii="GHEA Grapalat" w:hAnsi="GHEA Grapalat"/>
          <w:sz w:val="24"/>
          <w:szCs w:val="24"/>
          <w:lang w:val="en-US"/>
        </w:rPr>
        <w:tab/>
      </w:r>
      <w:proofErr w:type="gramStart"/>
      <w:r w:rsidRPr="00FF54CE">
        <w:rPr>
          <w:rFonts w:ascii="GHEA Grapalat" w:hAnsi="GHEA Grapalat"/>
          <w:sz w:val="24"/>
          <w:szCs w:val="24"/>
          <w:lang w:val="en-US"/>
        </w:rPr>
        <w:t>the</w:t>
      </w:r>
      <w:proofErr w:type="gramEnd"/>
      <w:r w:rsidRPr="00FF54CE">
        <w:rPr>
          <w:rFonts w:ascii="GHEA Grapalat" w:hAnsi="GHEA Grapalat"/>
          <w:sz w:val="24"/>
          <w:szCs w:val="24"/>
          <w:lang w:val="en-US"/>
        </w:rPr>
        <w:t xml:space="preserve"> procedure for appeals;</w:t>
      </w:r>
    </w:p>
    <w:p w:rsidR="00BB1A4D" w:rsidRPr="00FF54CE" w:rsidRDefault="006D70B6" w:rsidP="006D70B6">
      <w:pPr>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(4)</w:t>
      </w:r>
      <w:r w:rsidRPr="00FF54CE">
        <w:rPr>
          <w:rFonts w:ascii="GHEA Grapalat" w:hAnsi="GHEA Grapalat"/>
          <w:sz w:val="24"/>
          <w:szCs w:val="24"/>
          <w:lang w:val="en-US"/>
        </w:rPr>
        <w:tab/>
      </w:r>
      <w:proofErr w:type="gramStart"/>
      <w:r w:rsidRPr="00FF54CE">
        <w:rPr>
          <w:rFonts w:ascii="GHEA Grapalat" w:hAnsi="GHEA Grapalat"/>
          <w:sz w:val="24"/>
          <w:szCs w:val="24"/>
          <w:lang w:val="en-US"/>
        </w:rPr>
        <w:t>the</w:t>
      </w:r>
      <w:proofErr w:type="gramEnd"/>
      <w:r w:rsidRPr="00FF54CE">
        <w:rPr>
          <w:rFonts w:ascii="GHEA Grapalat" w:hAnsi="GHEA Grapalat"/>
          <w:sz w:val="24"/>
          <w:szCs w:val="24"/>
          <w:lang w:val="en-US"/>
        </w:rPr>
        <w:t xml:space="preserve"> procedure for keeping a register of persons having the breeder</w:t>
      </w:r>
      <w:r w:rsidR="00F72B59">
        <w:rPr>
          <w:rFonts w:ascii="GHEA Grapalat" w:hAnsi="GHEA Grapalat"/>
          <w:sz w:val="24"/>
          <w:szCs w:val="24"/>
          <w:lang w:val="en-US"/>
        </w:rPr>
        <w:t>’</w:t>
      </w:r>
      <w:r w:rsidRPr="00FF54CE">
        <w:rPr>
          <w:rFonts w:ascii="GHEA Grapalat" w:hAnsi="GHEA Grapalat"/>
          <w:sz w:val="24"/>
          <w:szCs w:val="24"/>
          <w:lang w:val="en-US"/>
        </w:rPr>
        <w:t>s right;</w:t>
      </w:r>
    </w:p>
    <w:p w:rsidR="00BB1A4D" w:rsidRPr="00FF54CE" w:rsidRDefault="006D70B6" w:rsidP="006D70B6">
      <w:pPr>
        <w:widowControl w:val="0"/>
        <w:tabs>
          <w:tab w:val="left" w:pos="1134"/>
        </w:tabs>
        <w:spacing w:after="160" w:line="360" w:lineRule="auto"/>
        <w:ind w:left="1134" w:hanging="567"/>
        <w:rPr>
          <w:rFonts w:ascii="GHEA Grapalat" w:hAnsi="GHEA Grapalat"/>
          <w:sz w:val="24"/>
          <w:szCs w:val="24"/>
          <w:lang w:val="en-US"/>
        </w:rPr>
      </w:pPr>
      <w:r w:rsidRPr="00FF54CE">
        <w:rPr>
          <w:rFonts w:ascii="GHEA Grapalat" w:hAnsi="GHEA Grapalat"/>
          <w:sz w:val="24"/>
          <w:szCs w:val="24"/>
          <w:lang w:val="en-US"/>
        </w:rPr>
        <w:t>(5)</w:t>
      </w:r>
      <w:r w:rsidRPr="00FF54CE">
        <w:rPr>
          <w:rFonts w:ascii="GHEA Grapalat" w:hAnsi="GHEA Grapalat"/>
          <w:sz w:val="24"/>
          <w:szCs w:val="24"/>
          <w:lang w:val="en-US"/>
        </w:rPr>
        <w:tab/>
      </w:r>
      <w:proofErr w:type="gramStart"/>
      <w:r w:rsidRPr="00FF54CE">
        <w:rPr>
          <w:rFonts w:ascii="GHEA Grapalat" w:hAnsi="GHEA Grapalat"/>
          <w:sz w:val="24"/>
          <w:szCs w:val="24"/>
          <w:lang w:val="en-US"/>
        </w:rPr>
        <w:t>the</w:t>
      </w:r>
      <w:proofErr w:type="gramEnd"/>
      <w:r w:rsidRPr="00FF54CE">
        <w:rPr>
          <w:rFonts w:ascii="GHEA Grapalat" w:hAnsi="GHEA Grapalat"/>
          <w:sz w:val="24"/>
          <w:szCs w:val="24"/>
          <w:lang w:val="en-US"/>
        </w:rPr>
        <w:t xml:space="preserve"> procedure for cancellation of the breeder</w:t>
      </w:r>
      <w:r w:rsidR="00F72B59">
        <w:rPr>
          <w:rFonts w:ascii="GHEA Grapalat" w:hAnsi="GHEA Grapalat"/>
          <w:sz w:val="24"/>
          <w:szCs w:val="24"/>
          <w:lang w:val="en-US"/>
        </w:rPr>
        <w:t>’</w:t>
      </w:r>
      <w:r w:rsidRPr="00FF54CE">
        <w:rPr>
          <w:rFonts w:ascii="GHEA Grapalat" w:hAnsi="GHEA Grapalat"/>
          <w:sz w:val="24"/>
          <w:szCs w:val="24"/>
          <w:lang w:val="en-US"/>
        </w:rPr>
        <w:t>s right.</w:t>
      </w:r>
    </w:p>
    <w:p w:rsidR="00BB1A4D" w:rsidRPr="00FF54CE" w:rsidRDefault="00BB1A4D" w:rsidP="006D70B6">
      <w:pPr>
        <w:widowControl w:val="0"/>
        <w:spacing w:after="160" w:line="360" w:lineRule="auto"/>
        <w:jc w:val="center"/>
        <w:rPr>
          <w:rFonts w:ascii="GHEA Grapalat" w:hAnsi="GHEA Grapalat" w:cs="Courier New"/>
          <w:sz w:val="24"/>
          <w:szCs w:val="24"/>
          <w:lang w:val="en-US"/>
        </w:rPr>
      </w:pPr>
    </w:p>
    <w:p w:rsidR="00BB1A4D" w:rsidRPr="00FF54CE" w:rsidRDefault="00BB1A4D" w:rsidP="006D70B6">
      <w:pPr>
        <w:widowControl w:val="0"/>
        <w:spacing w:after="160" w:line="360" w:lineRule="auto"/>
        <w:jc w:val="center"/>
        <w:rPr>
          <w:rFonts w:ascii="GHEA Grapalat" w:hAnsi="GHEA Grapalat" w:cs="Courier New"/>
          <w:sz w:val="24"/>
          <w:szCs w:val="24"/>
          <w:lang w:val="en-US"/>
        </w:rPr>
      </w:pPr>
    </w:p>
    <w:p w:rsidR="00BB1A4D" w:rsidRPr="00FF54CE" w:rsidRDefault="006D70B6" w:rsidP="006D70B6">
      <w:pPr>
        <w:widowControl w:val="0"/>
        <w:spacing w:after="160" w:line="360" w:lineRule="auto"/>
        <w:jc w:val="center"/>
        <w:rPr>
          <w:rFonts w:ascii="GHEA Grapalat" w:hAnsi="GHEA Grapalat"/>
          <w:sz w:val="24"/>
          <w:szCs w:val="24"/>
          <w:lang w:val="en-US"/>
        </w:rPr>
      </w:pPr>
      <w:r w:rsidRPr="00FF54CE">
        <w:rPr>
          <w:rFonts w:ascii="GHEA Grapalat" w:hAnsi="GHEA Grapalat"/>
          <w:b/>
          <w:sz w:val="24"/>
          <w:szCs w:val="24"/>
          <w:lang w:val="en-US"/>
        </w:rPr>
        <w:t>CHAPTER 8.</w:t>
      </w:r>
    </w:p>
    <w:p w:rsidR="00BB1A4D" w:rsidRPr="00FF54CE" w:rsidRDefault="006D70B6" w:rsidP="006D70B6">
      <w:pPr>
        <w:widowControl w:val="0"/>
        <w:spacing w:after="160" w:line="360" w:lineRule="auto"/>
        <w:jc w:val="center"/>
        <w:rPr>
          <w:rFonts w:ascii="GHEA Grapalat" w:hAnsi="GHEA Grapalat"/>
          <w:sz w:val="24"/>
          <w:szCs w:val="24"/>
          <w:lang w:val="en-US"/>
        </w:rPr>
      </w:pPr>
      <w:r w:rsidRPr="00FF54CE">
        <w:rPr>
          <w:rFonts w:ascii="GHEA Grapalat" w:hAnsi="GHEA Grapalat"/>
          <w:b/>
          <w:i/>
          <w:sz w:val="24"/>
          <w:szCs w:val="24"/>
          <w:lang w:val="en-US"/>
        </w:rPr>
        <w:t>TRANSITIONAL PROVISIONS AND ENTRY INTO FORCE</w:t>
      </w:r>
    </w:p>
    <w:p w:rsidR="006D70B6" w:rsidRPr="00FF54CE" w:rsidRDefault="006D70B6" w:rsidP="006D70B6">
      <w:pPr>
        <w:widowControl w:val="0"/>
        <w:spacing w:after="160" w:line="360" w:lineRule="auto"/>
        <w:jc w:val="center"/>
        <w:rPr>
          <w:rFonts w:ascii="GHEA Grapalat" w:hAnsi="GHEA Grapalat"/>
          <w:sz w:val="24"/>
          <w:szCs w:val="24"/>
          <w:lang w:val="en-US"/>
        </w:rPr>
      </w:pPr>
    </w:p>
    <w:tbl>
      <w:tblPr>
        <w:tblW w:w="5000" w:type="pct"/>
        <w:tblCellSpacing w:w="7" w:type="dxa"/>
        <w:tblLook w:val="04A0" w:firstRow="1" w:lastRow="0" w:firstColumn="1" w:lastColumn="0" w:noHBand="0" w:noVBand="1"/>
      </w:tblPr>
      <w:tblGrid>
        <w:gridCol w:w="2046"/>
        <w:gridCol w:w="7593"/>
      </w:tblGrid>
      <w:tr w:rsidR="006D70B6" w:rsidTr="000A3368">
        <w:trPr>
          <w:tblCellSpacing w:w="7" w:type="dxa"/>
        </w:trPr>
        <w:tc>
          <w:tcPr>
            <w:tcW w:w="2025" w:type="dxa"/>
            <w:tcMar>
              <w:top w:w="15" w:type="dxa"/>
              <w:left w:w="15" w:type="dxa"/>
              <w:bottom w:w="15" w:type="dxa"/>
              <w:right w:w="15" w:type="dxa"/>
            </w:tcMar>
            <w:hideMark/>
          </w:tcPr>
          <w:p w:rsidR="006D70B6" w:rsidRDefault="00FF54CE" w:rsidP="000A3368">
            <w:pPr>
              <w:widowControl w:val="0"/>
              <w:spacing w:after="160" w:line="360" w:lineRule="auto"/>
              <w:jc w:val="center"/>
              <w:rPr>
                <w:rFonts w:ascii="GHEA Grapalat" w:hAnsi="GHEA Grapalat"/>
                <w:sz w:val="24"/>
                <w:szCs w:val="24"/>
              </w:rPr>
            </w:pPr>
            <w:r>
              <w:rPr>
                <w:rFonts w:ascii="GHEA Grapalat" w:hAnsi="GHEA Grapalat"/>
                <w:b/>
                <w:sz w:val="24"/>
                <w:szCs w:val="24"/>
              </w:rPr>
              <w:t>Article 2</w:t>
            </w:r>
            <w:r w:rsidR="006D70B6">
              <w:rPr>
                <w:rFonts w:ascii="GHEA Grapalat" w:hAnsi="GHEA Grapalat"/>
                <w:b/>
                <w:sz w:val="24"/>
                <w:szCs w:val="24"/>
              </w:rPr>
              <w:t>5.</w:t>
            </w:r>
          </w:p>
        </w:tc>
        <w:tc>
          <w:tcPr>
            <w:tcW w:w="0" w:type="auto"/>
            <w:tcMar>
              <w:top w:w="15" w:type="dxa"/>
              <w:left w:w="15" w:type="dxa"/>
              <w:bottom w:w="15" w:type="dxa"/>
              <w:right w:w="15" w:type="dxa"/>
            </w:tcMar>
            <w:hideMark/>
          </w:tcPr>
          <w:p w:rsidR="006D70B6" w:rsidRDefault="006D70B6" w:rsidP="000A3368">
            <w:pPr>
              <w:widowControl w:val="0"/>
              <w:spacing w:after="160" w:line="360" w:lineRule="auto"/>
              <w:ind w:left="88"/>
              <w:rPr>
                <w:rFonts w:ascii="GHEA Grapalat" w:hAnsi="GHEA Grapalat"/>
                <w:sz w:val="24"/>
                <w:szCs w:val="24"/>
              </w:rPr>
            </w:pPr>
            <w:proofErr w:type="spellStart"/>
            <w:r>
              <w:rPr>
                <w:rFonts w:ascii="GHEA Grapalat" w:hAnsi="GHEA Grapalat"/>
                <w:b/>
                <w:sz w:val="24"/>
                <w:szCs w:val="24"/>
              </w:rPr>
              <w:t>Previous</w:t>
            </w:r>
            <w:proofErr w:type="spellEnd"/>
            <w:r>
              <w:rPr>
                <w:rFonts w:ascii="GHEA Grapalat" w:hAnsi="GHEA Grapalat"/>
                <w:b/>
                <w:sz w:val="24"/>
                <w:szCs w:val="24"/>
              </w:rPr>
              <w:t xml:space="preserve"> </w:t>
            </w:r>
            <w:proofErr w:type="spellStart"/>
            <w:r>
              <w:rPr>
                <w:rFonts w:ascii="GHEA Grapalat" w:hAnsi="GHEA Grapalat"/>
                <w:b/>
                <w:sz w:val="24"/>
                <w:szCs w:val="24"/>
              </w:rPr>
              <w:t>titles</w:t>
            </w:r>
            <w:proofErr w:type="spellEnd"/>
          </w:p>
        </w:tc>
      </w:tr>
    </w:tbl>
    <w:p w:rsidR="00BB1A4D" w:rsidRPr="00FF54CE" w:rsidRDefault="006D70B6" w:rsidP="006D70B6">
      <w:pPr>
        <w:widowControl w:val="0"/>
        <w:tabs>
          <w:tab w:val="left" w:pos="567"/>
        </w:tabs>
        <w:spacing w:after="160" w:line="360" w:lineRule="auto"/>
        <w:ind w:left="567" w:hanging="567"/>
        <w:rPr>
          <w:rFonts w:ascii="GHEA Grapalat" w:hAnsi="GHEA Grapalat"/>
          <w:sz w:val="24"/>
          <w:szCs w:val="24"/>
          <w:lang w:val="en-US" w:eastAsia="en-GB" w:bidi="en-GB"/>
        </w:rPr>
      </w:pPr>
      <w:r w:rsidRPr="00FF54CE">
        <w:rPr>
          <w:rFonts w:ascii="GHEA Grapalat" w:hAnsi="GHEA Grapalat"/>
          <w:sz w:val="24"/>
          <w:szCs w:val="24"/>
          <w:lang w:val="en-US"/>
        </w:rPr>
        <w:t>1.</w:t>
      </w:r>
      <w:r w:rsidRPr="00FF54CE">
        <w:rPr>
          <w:rFonts w:ascii="GHEA Grapalat" w:hAnsi="GHEA Grapalat"/>
          <w:sz w:val="24"/>
          <w:szCs w:val="24"/>
          <w:lang w:val="en-US"/>
        </w:rPr>
        <w:tab/>
        <w:t xml:space="preserve">Before entry into force of this Law, according to the Law of the Republic of Armenia </w:t>
      </w:r>
      <w:r w:rsidR="00F72B59">
        <w:rPr>
          <w:rFonts w:ascii="GHEA Grapalat" w:hAnsi="GHEA Grapalat"/>
          <w:sz w:val="24"/>
          <w:szCs w:val="24"/>
          <w:lang w:val="en-US"/>
        </w:rPr>
        <w:t>“</w:t>
      </w:r>
      <w:r w:rsidR="00FF54CE" w:rsidRPr="00FF54CE">
        <w:rPr>
          <w:rFonts w:ascii="GHEA Grapalat" w:hAnsi="GHEA Grapalat"/>
          <w:sz w:val="24"/>
          <w:szCs w:val="24"/>
          <w:lang w:val="en-US"/>
        </w:rPr>
        <w:t>O</w:t>
      </w:r>
      <w:r w:rsidRPr="00FF54CE">
        <w:rPr>
          <w:rFonts w:ascii="GHEA Grapalat" w:hAnsi="GHEA Grapalat"/>
          <w:sz w:val="24"/>
          <w:szCs w:val="24"/>
          <w:lang w:val="en-US"/>
        </w:rPr>
        <w:t>n the protection of selection achievement</w:t>
      </w:r>
      <w:r w:rsidR="00FF54CE" w:rsidRPr="00FF54CE">
        <w:rPr>
          <w:rFonts w:ascii="GHEA Grapalat" w:hAnsi="GHEA Grapalat"/>
          <w:sz w:val="24"/>
          <w:szCs w:val="24"/>
          <w:lang w:val="en-US"/>
        </w:rPr>
        <w:t>s</w:t>
      </w:r>
      <w:r w:rsidR="00F72B59">
        <w:rPr>
          <w:rFonts w:ascii="GHEA Grapalat" w:hAnsi="GHEA Grapalat"/>
          <w:sz w:val="24"/>
          <w:szCs w:val="24"/>
          <w:lang w:val="en-US"/>
        </w:rPr>
        <w:t>”</w:t>
      </w:r>
      <w:r w:rsidRPr="00FF54CE">
        <w:rPr>
          <w:rFonts w:ascii="GHEA Grapalat" w:hAnsi="GHEA Grapalat"/>
          <w:sz w:val="24"/>
          <w:szCs w:val="24"/>
          <w:lang w:val="en-US"/>
        </w:rPr>
        <w:t>, the rights of the persons having received patents on selection achievements in cultivation of plants shall, following the entry into force of this Law, continue to be exercised, as prescribed by this Law.</w:t>
      </w:r>
    </w:p>
    <w:p w:rsidR="00BB1A4D" w:rsidRDefault="00BB1A4D" w:rsidP="006D70B6">
      <w:pPr>
        <w:widowControl w:val="0"/>
        <w:spacing w:after="160" w:line="360" w:lineRule="auto"/>
        <w:ind w:firstLine="313"/>
        <w:rPr>
          <w:rFonts w:ascii="GHEA Grapalat" w:hAnsi="GHEA Grapalat" w:cs="Courier New"/>
          <w:sz w:val="24"/>
          <w:szCs w:val="24"/>
          <w:lang w:val="en-GB"/>
        </w:rPr>
      </w:pPr>
    </w:p>
    <w:p w:rsidR="00BB1A4D" w:rsidRDefault="00FF54CE" w:rsidP="006D70B6">
      <w:pPr>
        <w:widowControl w:val="0"/>
        <w:tabs>
          <w:tab w:val="left" w:pos="1701"/>
        </w:tabs>
        <w:spacing w:after="160" w:line="360" w:lineRule="auto"/>
        <w:ind w:left="1701" w:hanging="1701"/>
        <w:rPr>
          <w:rFonts w:ascii="GHEA Grapalat" w:eastAsiaTheme="minorHAnsi" w:hAnsi="GHEA Grapalat" w:cstheme="minorBidi"/>
          <w:b/>
          <w:sz w:val="24"/>
          <w:szCs w:val="24"/>
        </w:rPr>
      </w:pPr>
      <w:r>
        <w:rPr>
          <w:rFonts w:ascii="GHEA Grapalat" w:hAnsi="GHEA Grapalat"/>
          <w:b/>
          <w:sz w:val="24"/>
          <w:szCs w:val="24"/>
        </w:rPr>
        <w:t>Article 2</w:t>
      </w:r>
      <w:r w:rsidR="006D70B6">
        <w:rPr>
          <w:rFonts w:ascii="GHEA Grapalat" w:hAnsi="GHEA Grapalat"/>
          <w:b/>
          <w:sz w:val="24"/>
          <w:szCs w:val="24"/>
        </w:rPr>
        <w:t>6.</w:t>
      </w:r>
      <w:r w:rsidR="006D70B6" w:rsidRPr="00883F48">
        <w:rPr>
          <w:rFonts w:ascii="GHEA Grapalat" w:hAnsi="GHEA Grapalat"/>
          <w:b/>
          <w:i/>
          <w:sz w:val="24"/>
          <w:szCs w:val="24"/>
        </w:rPr>
        <w:t xml:space="preserve"> </w:t>
      </w:r>
      <w:r w:rsidR="006D70B6">
        <w:rPr>
          <w:rFonts w:ascii="GHEA Grapalat" w:hAnsi="GHEA Grapalat"/>
          <w:b/>
          <w:i/>
          <w:sz w:val="24"/>
          <w:szCs w:val="24"/>
        </w:rPr>
        <w:t xml:space="preserve">Entry </w:t>
      </w:r>
      <w:proofErr w:type="spellStart"/>
      <w:r w:rsidR="006D70B6">
        <w:rPr>
          <w:rFonts w:ascii="GHEA Grapalat" w:hAnsi="GHEA Grapalat"/>
          <w:b/>
          <w:i/>
          <w:sz w:val="24"/>
          <w:szCs w:val="24"/>
        </w:rPr>
        <w:t>into</w:t>
      </w:r>
      <w:proofErr w:type="spellEnd"/>
      <w:r w:rsidR="006D70B6">
        <w:rPr>
          <w:rFonts w:ascii="GHEA Grapalat" w:hAnsi="GHEA Grapalat"/>
          <w:b/>
          <w:i/>
          <w:sz w:val="24"/>
          <w:szCs w:val="24"/>
        </w:rPr>
        <w:t xml:space="preserve"> force</w:t>
      </w:r>
    </w:p>
    <w:p w:rsidR="00BB1A4D" w:rsidRDefault="006D70B6" w:rsidP="006D70B6">
      <w:pPr>
        <w:pStyle w:val="ListParagraph"/>
        <w:widowControl w:val="0"/>
        <w:numPr>
          <w:ilvl w:val="0"/>
          <w:numId w:val="12"/>
        </w:numPr>
        <w:tabs>
          <w:tab w:val="left" w:pos="1701"/>
        </w:tabs>
        <w:spacing w:after="160" w:line="360" w:lineRule="auto"/>
        <w:ind w:left="630"/>
        <w:jc w:val="both"/>
        <w:rPr>
          <w:rFonts w:ascii="GHEA Grapalat" w:hAnsi="GHEA Grapalat"/>
          <w:sz w:val="24"/>
          <w:szCs w:val="24"/>
        </w:rPr>
      </w:pPr>
      <w:r>
        <w:rPr>
          <w:rFonts w:ascii="GHEA Grapalat" w:hAnsi="GHEA Grapalat"/>
          <w:sz w:val="24"/>
          <w:szCs w:val="24"/>
        </w:rPr>
        <w:t>This Law shall enter into force on the tenth day following the day of its official promulgation.</w:t>
      </w:r>
    </w:p>
    <w:p w:rsidR="00BB1A4D" w:rsidRDefault="006D70B6" w:rsidP="006D70B6">
      <w:pPr>
        <w:pStyle w:val="ListParagraph"/>
        <w:widowControl w:val="0"/>
        <w:numPr>
          <w:ilvl w:val="0"/>
          <w:numId w:val="12"/>
        </w:numPr>
        <w:tabs>
          <w:tab w:val="left" w:pos="1701"/>
        </w:tabs>
        <w:spacing w:after="160" w:line="360" w:lineRule="auto"/>
        <w:ind w:left="630"/>
        <w:jc w:val="both"/>
        <w:rPr>
          <w:rFonts w:ascii="GHEA Grapalat" w:hAnsi="GHEA Grapalat"/>
          <w:sz w:val="24"/>
          <w:szCs w:val="24"/>
        </w:rPr>
      </w:pPr>
      <w:r>
        <w:rPr>
          <w:rFonts w:ascii="GHEA Grapalat" w:hAnsi="GHEA Grapalat"/>
          <w:sz w:val="24"/>
          <w:szCs w:val="24"/>
        </w:rPr>
        <w:t xml:space="preserve">The Law </w:t>
      </w:r>
      <w:r w:rsidR="00F72B59">
        <w:rPr>
          <w:rFonts w:ascii="GHEA Grapalat" w:hAnsi="GHEA Grapalat"/>
          <w:sz w:val="24"/>
          <w:szCs w:val="24"/>
        </w:rPr>
        <w:t>“</w:t>
      </w:r>
      <w:r w:rsidR="00FF54CE">
        <w:rPr>
          <w:rFonts w:ascii="GHEA Grapalat" w:hAnsi="GHEA Grapalat"/>
          <w:sz w:val="24"/>
          <w:szCs w:val="24"/>
        </w:rPr>
        <w:t>O</w:t>
      </w:r>
      <w:r>
        <w:rPr>
          <w:rFonts w:ascii="GHEA Grapalat" w:hAnsi="GHEA Grapalat"/>
          <w:sz w:val="24"/>
          <w:szCs w:val="24"/>
        </w:rPr>
        <w:t>n the Protection of Plant Varietie</w:t>
      </w:r>
      <w:r w:rsidR="00FF54CE">
        <w:rPr>
          <w:rFonts w:ascii="GHEA Grapalat" w:hAnsi="GHEA Grapalat"/>
          <w:sz w:val="24"/>
          <w:szCs w:val="24"/>
        </w:rPr>
        <w:t>s</w:t>
      </w:r>
      <w:r w:rsidR="00F72B59">
        <w:rPr>
          <w:rFonts w:ascii="GHEA Grapalat" w:hAnsi="GHEA Grapalat"/>
          <w:sz w:val="24"/>
          <w:szCs w:val="24"/>
        </w:rPr>
        <w:t>”</w:t>
      </w:r>
      <w:r>
        <w:rPr>
          <w:rFonts w:ascii="GHEA Grapalat" w:hAnsi="GHEA Grapalat"/>
          <w:sz w:val="24"/>
          <w:szCs w:val="24"/>
        </w:rPr>
        <w:t xml:space="preserve"> </w:t>
      </w:r>
      <w:proofErr w:type="gramStart"/>
      <w:r>
        <w:rPr>
          <w:rFonts w:ascii="GHEA Grapalat" w:hAnsi="GHEA Grapalat"/>
          <w:sz w:val="24"/>
          <w:szCs w:val="24"/>
        </w:rPr>
        <w:t>shall be repealed</w:t>
      </w:r>
      <w:proofErr w:type="gramEnd"/>
      <w:r>
        <w:rPr>
          <w:rFonts w:ascii="GHEA Grapalat" w:hAnsi="GHEA Grapalat"/>
          <w:sz w:val="24"/>
          <w:szCs w:val="24"/>
        </w:rPr>
        <w:t xml:space="preserve"> from the moment of entry into force of this law.</w:t>
      </w:r>
    </w:p>
    <w:p w:rsidR="00BB1A4D" w:rsidRPr="00FF54CE" w:rsidRDefault="00BB1A4D" w:rsidP="006D70B6">
      <w:pPr>
        <w:widowControl w:val="0"/>
        <w:tabs>
          <w:tab w:val="left" w:pos="1701"/>
        </w:tabs>
        <w:spacing w:after="160" w:line="360" w:lineRule="auto"/>
        <w:ind w:left="1701" w:hanging="1701"/>
        <w:rPr>
          <w:rFonts w:ascii="GHEA Grapalat" w:hAnsi="GHEA Grapalat"/>
          <w:sz w:val="24"/>
          <w:szCs w:val="24"/>
          <w:lang w:val="en-US"/>
        </w:rPr>
      </w:pPr>
    </w:p>
    <w:p w:rsidR="00BB1A4D" w:rsidRDefault="00FF54CE" w:rsidP="006D70B6">
      <w:pPr>
        <w:keepNext/>
        <w:widowControl w:val="0"/>
        <w:spacing w:after="160" w:line="360" w:lineRule="auto"/>
        <w:ind w:firstLine="313"/>
        <w:rPr>
          <w:rFonts w:ascii="GHEA Grapalat" w:hAnsi="GHEA Grapalat"/>
          <w:sz w:val="24"/>
          <w:szCs w:val="24"/>
          <w:lang w:val="en-GB"/>
        </w:rPr>
      </w:pPr>
      <w:r w:rsidRPr="00FF54CE">
        <w:rPr>
          <w:rFonts w:ascii="GHEA Grapalat" w:hAnsi="GHEA Grapalat"/>
          <w:b/>
          <w:bCs/>
          <w:sz w:val="24"/>
          <w:szCs w:val="24"/>
          <w:lang w:val="en-US"/>
        </w:rPr>
        <w:lastRenderedPageBreak/>
        <w:t>Article</w:t>
      </w:r>
      <w:r>
        <w:rPr>
          <w:rFonts w:ascii="GHEA Grapalat" w:hAnsi="GHEA Grapalat"/>
          <w:b/>
          <w:bCs/>
          <w:sz w:val="24"/>
          <w:szCs w:val="24"/>
          <w:lang w:val="en-US"/>
        </w:rPr>
        <w:t> </w:t>
      </w:r>
      <w:r w:rsidRPr="00FF54CE">
        <w:rPr>
          <w:rFonts w:ascii="GHEA Grapalat" w:hAnsi="GHEA Grapalat"/>
          <w:b/>
          <w:bCs/>
          <w:sz w:val="24"/>
          <w:szCs w:val="24"/>
          <w:lang w:val="en-US"/>
        </w:rPr>
        <w:t>2</w:t>
      </w:r>
      <w:r w:rsidR="006D70B6" w:rsidRPr="00FF54CE">
        <w:rPr>
          <w:rFonts w:ascii="GHEA Grapalat" w:hAnsi="GHEA Grapalat"/>
          <w:b/>
          <w:bCs/>
          <w:sz w:val="24"/>
          <w:szCs w:val="24"/>
          <w:lang w:val="en-US"/>
        </w:rPr>
        <w:t>7.</w:t>
      </w:r>
      <w:r w:rsidR="006D70B6" w:rsidRPr="00883F48">
        <w:rPr>
          <w:rFonts w:ascii="GHEA Grapalat" w:hAnsi="GHEA Grapalat"/>
          <w:sz w:val="24"/>
          <w:szCs w:val="24"/>
          <w:lang w:val="en-US"/>
        </w:rPr>
        <w:t xml:space="preserve"> </w:t>
      </w:r>
      <w:r w:rsidR="006D70B6" w:rsidRPr="00FF54CE">
        <w:rPr>
          <w:rFonts w:ascii="GHEA Grapalat" w:hAnsi="GHEA Grapalat"/>
          <w:b/>
          <w:bCs/>
          <w:sz w:val="24"/>
          <w:szCs w:val="24"/>
          <w:lang w:val="en-US"/>
        </w:rPr>
        <w:t>Transitional provisions</w:t>
      </w:r>
    </w:p>
    <w:p w:rsidR="00BB1A4D" w:rsidRPr="00FF54CE" w:rsidRDefault="006D70B6" w:rsidP="006D70B6">
      <w:pPr>
        <w:widowControl w:val="0"/>
        <w:spacing w:after="160" w:line="360" w:lineRule="auto"/>
        <w:rPr>
          <w:rFonts w:ascii="GHEA Grapalat" w:hAnsi="GHEA Grapalat"/>
          <w:sz w:val="24"/>
          <w:szCs w:val="24"/>
          <w:lang w:val="en-US"/>
        </w:rPr>
      </w:pPr>
      <w:r w:rsidRPr="00FF54CE">
        <w:rPr>
          <w:rFonts w:ascii="GHEA Grapalat" w:hAnsi="GHEA Grapalat"/>
          <w:sz w:val="24"/>
          <w:szCs w:val="24"/>
          <w:lang w:val="en-US"/>
        </w:rPr>
        <w:t xml:space="preserve">The legal acts provided for by </w:t>
      </w:r>
      <w:r w:rsidR="00FF54CE" w:rsidRPr="00FF54CE">
        <w:rPr>
          <w:rFonts w:ascii="GHEA Grapalat" w:hAnsi="GHEA Grapalat"/>
          <w:sz w:val="24"/>
          <w:szCs w:val="24"/>
          <w:lang w:val="en-US"/>
        </w:rPr>
        <w:t>Article</w:t>
      </w:r>
      <w:r w:rsidR="00FF54CE">
        <w:rPr>
          <w:rFonts w:ascii="GHEA Grapalat" w:hAnsi="GHEA Grapalat"/>
          <w:sz w:val="24"/>
          <w:szCs w:val="24"/>
          <w:lang w:val="en-US"/>
        </w:rPr>
        <w:t> </w:t>
      </w:r>
      <w:r w:rsidR="00FF54CE" w:rsidRPr="00FF54CE">
        <w:rPr>
          <w:rFonts w:ascii="GHEA Grapalat" w:hAnsi="GHEA Grapalat"/>
          <w:sz w:val="24"/>
          <w:szCs w:val="24"/>
          <w:lang w:val="en-US"/>
        </w:rPr>
        <w:t>9</w:t>
      </w:r>
      <w:r w:rsidRPr="00FF54CE">
        <w:rPr>
          <w:rFonts w:ascii="GHEA Grapalat" w:hAnsi="GHEA Grapalat"/>
          <w:sz w:val="24"/>
          <w:szCs w:val="24"/>
          <w:lang w:val="en-US"/>
        </w:rPr>
        <w:t xml:space="preserve">, part 3, </w:t>
      </w:r>
      <w:r w:rsidR="00FF54CE" w:rsidRPr="00FF54CE">
        <w:rPr>
          <w:rFonts w:ascii="GHEA Grapalat" w:hAnsi="GHEA Grapalat"/>
          <w:sz w:val="24"/>
          <w:szCs w:val="24"/>
          <w:lang w:val="en-US"/>
        </w:rPr>
        <w:t>Article</w:t>
      </w:r>
      <w:r w:rsidR="00FF54CE">
        <w:rPr>
          <w:rFonts w:ascii="GHEA Grapalat" w:hAnsi="GHEA Grapalat"/>
          <w:sz w:val="24"/>
          <w:szCs w:val="24"/>
          <w:lang w:val="en-US"/>
        </w:rPr>
        <w:t> </w:t>
      </w:r>
      <w:r w:rsidR="00FF54CE" w:rsidRPr="00FF54CE">
        <w:rPr>
          <w:rFonts w:ascii="GHEA Grapalat" w:hAnsi="GHEA Grapalat"/>
          <w:sz w:val="24"/>
          <w:szCs w:val="24"/>
          <w:lang w:val="en-US"/>
        </w:rPr>
        <w:t>1</w:t>
      </w:r>
      <w:r w:rsidRPr="00FF54CE">
        <w:rPr>
          <w:rFonts w:ascii="GHEA Grapalat" w:hAnsi="GHEA Grapalat"/>
          <w:sz w:val="24"/>
          <w:szCs w:val="24"/>
          <w:lang w:val="en-US"/>
        </w:rPr>
        <w:t xml:space="preserve">4, part 3 and 4, and </w:t>
      </w:r>
      <w:r w:rsidR="00FF54CE" w:rsidRPr="00FF54CE">
        <w:rPr>
          <w:rFonts w:ascii="GHEA Grapalat" w:hAnsi="GHEA Grapalat"/>
          <w:sz w:val="24"/>
          <w:szCs w:val="24"/>
          <w:lang w:val="en-US"/>
        </w:rPr>
        <w:t>Article</w:t>
      </w:r>
      <w:r w:rsidR="00FF54CE">
        <w:rPr>
          <w:rFonts w:ascii="GHEA Grapalat" w:hAnsi="GHEA Grapalat"/>
          <w:sz w:val="24"/>
          <w:szCs w:val="24"/>
          <w:lang w:val="en-US"/>
        </w:rPr>
        <w:t> </w:t>
      </w:r>
      <w:r w:rsidR="00FF54CE" w:rsidRPr="00FF54CE">
        <w:rPr>
          <w:rFonts w:ascii="GHEA Grapalat" w:hAnsi="GHEA Grapalat"/>
          <w:sz w:val="24"/>
          <w:szCs w:val="24"/>
          <w:lang w:val="en-US"/>
        </w:rPr>
        <w:t>2</w:t>
      </w:r>
      <w:r w:rsidRPr="00FF54CE">
        <w:rPr>
          <w:rFonts w:ascii="GHEA Grapalat" w:hAnsi="GHEA Grapalat"/>
          <w:sz w:val="24"/>
          <w:szCs w:val="24"/>
          <w:lang w:val="en-US"/>
        </w:rPr>
        <w:t xml:space="preserve">4 of this law </w:t>
      </w:r>
      <w:proofErr w:type="gramStart"/>
      <w:r w:rsidRPr="00FF54CE">
        <w:rPr>
          <w:rFonts w:ascii="GHEA Grapalat" w:hAnsi="GHEA Grapalat"/>
          <w:sz w:val="24"/>
          <w:szCs w:val="24"/>
          <w:lang w:val="en-US"/>
        </w:rPr>
        <w:t>shall be adopted</w:t>
      </w:r>
      <w:proofErr w:type="gramEnd"/>
      <w:r w:rsidRPr="00FF54CE">
        <w:rPr>
          <w:rFonts w:ascii="GHEA Grapalat" w:hAnsi="GHEA Grapalat"/>
          <w:sz w:val="24"/>
          <w:szCs w:val="24"/>
          <w:lang w:val="en-US"/>
        </w:rPr>
        <w:t xml:space="preserve"> within six months after the official publication of the law.</w:t>
      </w:r>
    </w:p>
    <w:p w:rsidR="00FF54CE" w:rsidRDefault="00FF54CE" w:rsidP="006D70B6">
      <w:pPr>
        <w:widowControl w:val="0"/>
        <w:spacing w:after="160" w:line="360" w:lineRule="auto"/>
        <w:rPr>
          <w:rFonts w:ascii="GHEA Grapalat" w:eastAsiaTheme="minorHAnsi" w:hAnsi="GHEA Grapalat" w:cstheme="minorBidi"/>
          <w:sz w:val="24"/>
          <w:szCs w:val="24"/>
          <w:lang w:val="en-US"/>
        </w:rPr>
      </w:pPr>
    </w:p>
    <w:p w:rsidR="00FF54CE" w:rsidRDefault="006D70B6" w:rsidP="006D70B6">
      <w:pPr>
        <w:jc w:val="right"/>
        <w:rPr>
          <w:lang w:val="en-US"/>
        </w:rPr>
      </w:pPr>
      <w:r w:rsidRPr="00FF54CE">
        <w:rPr>
          <w:lang w:val="en-US"/>
        </w:rPr>
        <w:t>[End of Annex II and of document /</w:t>
      </w:r>
    </w:p>
    <w:p w:rsidR="00FF54CE" w:rsidRDefault="006D70B6" w:rsidP="006D70B6">
      <w:pPr>
        <w:jc w:val="right"/>
        <w:rPr>
          <w:lang w:val="fr-CH"/>
        </w:rPr>
      </w:pPr>
      <w:r>
        <w:rPr>
          <w:lang w:val="fr-CH"/>
        </w:rPr>
        <w:t>Fin de l</w:t>
      </w:r>
      <w:r w:rsidR="00F72B59">
        <w:rPr>
          <w:lang w:val="fr-CH"/>
        </w:rPr>
        <w:t>’</w:t>
      </w:r>
      <w:r w:rsidR="00FF54CE">
        <w:rPr>
          <w:lang w:val="fr-CH"/>
        </w:rPr>
        <w:t>Annexe I</w:t>
      </w:r>
      <w:r>
        <w:rPr>
          <w:lang w:val="fr-CH"/>
        </w:rPr>
        <w:t>I et du document /</w:t>
      </w:r>
    </w:p>
    <w:p w:rsidR="00FF54CE" w:rsidRDefault="006D70B6" w:rsidP="006D70B6">
      <w:pPr>
        <w:jc w:val="right"/>
        <w:rPr>
          <w:lang w:val="de-DE"/>
        </w:rPr>
      </w:pPr>
      <w:r>
        <w:rPr>
          <w:lang w:val="de-DE"/>
        </w:rPr>
        <w:t>Ende der Anlage II und des Dokuments /</w:t>
      </w:r>
    </w:p>
    <w:p w:rsidR="00BB1A4D" w:rsidRDefault="006D70B6" w:rsidP="006D70B6">
      <w:pPr>
        <w:jc w:val="right"/>
        <w:rPr>
          <w:lang w:val="es-ES"/>
        </w:rPr>
      </w:pPr>
      <w:r>
        <w:rPr>
          <w:lang w:val="es-ES"/>
        </w:rPr>
        <w:t>Fin del Anexo II y del documento]</w:t>
      </w:r>
    </w:p>
    <w:p w:rsidR="00BB1A4D" w:rsidRDefault="00BB1A4D" w:rsidP="006D70B6">
      <w:pPr>
        <w:rPr>
          <w:rFonts w:cs="Arial"/>
          <w:spacing w:val="-4"/>
          <w:lang w:val="es-ES_tradnl"/>
        </w:rPr>
      </w:pPr>
    </w:p>
    <w:p w:rsidR="00BB1A4D" w:rsidRDefault="00BB1A4D" w:rsidP="006D70B6">
      <w:pPr>
        <w:rPr>
          <w:lang w:val="es-ES_tradnl"/>
        </w:rPr>
      </w:pPr>
    </w:p>
    <w:p w:rsidR="00BB1A4D" w:rsidRDefault="00BB1A4D" w:rsidP="006D70B6">
      <w:pPr>
        <w:ind w:firstLine="5220"/>
        <w:jc w:val="left"/>
        <w:rPr>
          <w:lang w:val="es-ES"/>
        </w:rPr>
      </w:pPr>
    </w:p>
    <w:p w:rsidR="00BB1A4D" w:rsidRDefault="00BB1A4D" w:rsidP="006D70B6">
      <w:pPr>
        <w:ind w:firstLine="5220"/>
        <w:jc w:val="left"/>
        <w:rPr>
          <w:lang w:val="es-ES"/>
        </w:rPr>
      </w:pPr>
    </w:p>
    <w:p w:rsidR="00BB1A4D" w:rsidRDefault="00BB1A4D" w:rsidP="006D70B6">
      <w:pPr>
        <w:ind w:firstLine="5220"/>
        <w:jc w:val="left"/>
        <w:rPr>
          <w:lang w:val="es-ES"/>
        </w:rPr>
      </w:pPr>
    </w:p>
    <w:p w:rsidR="00BB1A4D" w:rsidRDefault="00BB1A4D" w:rsidP="006D70B6">
      <w:pPr>
        <w:ind w:firstLine="5220"/>
        <w:jc w:val="left"/>
        <w:rPr>
          <w:lang w:val="es-ES"/>
        </w:rPr>
      </w:pPr>
    </w:p>
    <w:p w:rsidR="00050E16" w:rsidRPr="00BA7E0E" w:rsidRDefault="00050E16" w:rsidP="006D70B6">
      <w:pPr>
        <w:ind w:firstLine="5220"/>
        <w:jc w:val="left"/>
        <w:rPr>
          <w:lang w:val="es-ES"/>
        </w:rPr>
      </w:pPr>
    </w:p>
    <w:sectPr w:rsidR="00050E16" w:rsidRPr="00BA7E0E" w:rsidSect="000A3368">
      <w:headerReference w:type="even" r:id="rId12"/>
      <w:headerReference w:type="default" r:id="rId13"/>
      <w:footerReference w:type="even" r:id="rId14"/>
      <w:footerReference w:type="default" r:id="rId15"/>
      <w:headerReference w:type="first" r:id="rId16"/>
      <w:footerReference w:type="firs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B59" w:rsidRDefault="00F72B59" w:rsidP="006655D3">
      <w:r>
        <w:separator/>
      </w:r>
    </w:p>
    <w:p w:rsidR="00F72B59" w:rsidRDefault="00F72B59" w:rsidP="006655D3"/>
    <w:p w:rsidR="00F72B59" w:rsidRDefault="00F72B59" w:rsidP="006655D3"/>
  </w:endnote>
  <w:endnote w:type="continuationSeparator" w:id="0">
    <w:p w:rsidR="00F72B59" w:rsidRDefault="00F72B59" w:rsidP="006655D3">
      <w:r>
        <w:separator/>
      </w:r>
    </w:p>
    <w:p w:rsidR="00F72B59" w:rsidRPr="00294751" w:rsidRDefault="00F72B59">
      <w:pPr>
        <w:pStyle w:val="Footer"/>
        <w:spacing w:after="60"/>
        <w:rPr>
          <w:sz w:val="18"/>
          <w:lang w:val="fr-FR"/>
        </w:rPr>
      </w:pPr>
      <w:r w:rsidRPr="00294751">
        <w:rPr>
          <w:sz w:val="18"/>
          <w:lang w:val="fr-FR"/>
        </w:rPr>
        <w:t>[Suite de la note de la page précédente]</w:t>
      </w:r>
    </w:p>
    <w:p w:rsidR="00F72B59" w:rsidRPr="00294751" w:rsidRDefault="00F72B59" w:rsidP="006655D3"/>
    <w:p w:rsidR="00F72B59" w:rsidRPr="00294751" w:rsidRDefault="00F72B59" w:rsidP="006655D3"/>
  </w:endnote>
  <w:endnote w:type="continuationNotice" w:id="1">
    <w:p w:rsidR="00F72B59" w:rsidRPr="00294751" w:rsidRDefault="00F72B59" w:rsidP="006655D3">
      <w:r w:rsidRPr="00294751">
        <w:t>[Suite de la note page suivante]</w:t>
      </w:r>
    </w:p>
    <w:p w:rsidR="00F72B59" w:rsidRPr="00294751" w:rsidRDefault="00F72B59" w:rsidP="006655D3"/>
    <w:p w:rsidR="00F72B59" w:rsidRPr="00294751" w:rsidRDefault="00F72B59"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59" w:rsidRDefault="00F72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59" w:rsidRDefault="00F72B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59" w:rsidRDefault="00F72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B59" w:rsidRDefault="00F72B59" w:rsidP="006655D3">
      <w:r>
        <w:separator/>
      </w:r>
    </w:p>
  </w:footnote>
  <w:footnote w:type="continuationSeparator" w:id="0">
    <w:p w:rsidR="00F72B59" w:rsidRDefault="00F72B59" w:rsidP="006655D3">
      <w:r>
        <w:separator/>
      </w:r>
    </w:p>
  </w:footnote>
  <w:footnote w:type="continuationNotice" w:id="1">
    <w:p w:rsidR="00F72B59" w:rsidRPr="00AB530F" w:rsidRDefault="00F72B5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59" w:rsidRPr="00C5280D" w:rsidRDefault="00436E33" w:rsidP="00334A92">
    <w:pPr>
      <w:pStyle w:val="Header"/>
      <w:rPr>
        <w:rStyle w:val="PageNumber"/>
        <w:lang w:val="en-US"/>
      </w:rPr>
    </w:pPr>
    <w:r>
      <w:rPr>
        <w:rStyle w:val="PageNumber"/>
        <w:lang w:val="en-US"/>
      </w:rPr>
      <w:t>C/56/14</w:t>
    </w:r>
  </w:p>
  <w:p w:rsidR="00F72B59" w:rsidRDefault="00F72B59" w:rsidP="00334A92">
    <w:pPr>
      <w:pStyle w:val="Header"/>
      <w:rPr>
        <w:rStyle w:val="PageNumber"/>
        <w:lang w:val="en-US"/>
      </w:rPr>
    </w:pPr>
    <w:proofErr w:type="gramStart"/>
    <w:r w:rsidRPr="00C5280D">
      <w:rPr>
        <w:lang w:val="en-US"/>
      </w:rPr>
      <w:t>page</w:t>
    </w:r>
    <w:proofErr w:type="gramEnd"/>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A4542">
      <w:rPr>
        <w:rStyle w:val="PageNumber"/>
        <w:noProof/>
        <w:lang w:val="en-US"/>
      </w:rPr>
      <w:t>4</w:t>
    </w:r>
    <w:r w:rsidRPr="00C5280D">
      <w:rPr>
        <w:rStyle w:val="PageNumber"/>
        <w:lang w:val="en-US"/>
      </w:rPr>
      <w:fldChar w:fldCharType="end"/>
    </w:r>
  </w:p>
  <w:p w:rsidR="00F72B59" w:rsidRPr="00C5280D" w:rsidRDefault="00F72B59" w:rsidP="00334A92">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59" w:rsidRPr="00C5280D" w:rsidRDefault="00F72B59" w:rsidP="00334A92">
    <w:pPr>
      <w:pStyle w:val="Header"/>
      <w:rPr>
        <w:rStyle w:val="PageNumber"/>
        <w:lang w:val="en-US"/>
      </w:rPr>
    </w:pPr>
    <w:r>
      <w:rPr>
        <w:rStyle w:val="PageNumber"/>
        <w:lang w:val="en-US"/>
      </w:rPr>
      <w:t>C</w:t>
    </w:r>
    <w:r w:rsidR="00436E33">
      <w:rPr>
        <w:rStyle w:val="PageNumber"/>
        <w:lang w:val="en-US"/>
      </w:rPr>
      <w:t>/56/14</w:t>
    </w:r>
  </w:p>
  <w:p w:rsidR="00F72B59" w:rsidRDefault="00F72B59">
    <w:pPr>
      <w:pStyle w:val="Header"/>
    </w:pPr>
  </w:p>
  <w:p w:rsidR="00F72B59" w:rsidRDefault="00F72B59">
    <w:pPr>
      <w:pStyle w:val="Header"/>
    </w:pPr>
    <w:r>
      <w:t>ANNEXE I</w:t>
    </w:r>
  </w:p>
  <w:p w:rsidR="00F72B59" w:rsidRDefault="00F72B59">
    <w:pPr>
      <w:pStyle w:val="Header"/>
    </w:pPr>
  </w:p>
  <w:p w:rsidR="00F72B59" w:rsidRDefault="00F72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59" w:rsidRDefault="00F72B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59" w:rsidRDefault="00436E33" w:rsidP="000A3368">
    <w:pPr>
      <w:pStyle w:val="Header"/>
      <w:rPr>
        <w:rStyle w:val="PageNumber"/>
        <w:lang w:val="pt-PT"/>
      </w:rPr>
    </w:pPr>
    <w:r>
      <w:rPr>
        <w:rStyle w:val="PageNumber"/>
        <w:lang w:val="pt-PT"/>
      </w:rPr>
      <w:t>C/56/14</w:t>
    </w:r>
  </w:p>
  <w:p w:rsidR="00F72B59" w:rsidRDefault="00F72B59" w:rsidP="000A3368">
    <w:pPr>
      <w:pStyle w:val="Header"/>
      <w:rPr>
        <w:rStyle w:val="PageNumber"/>
        <w:rFonts w:cs="Arial"/>
        <w:lang w:val="fr-CH"/>
      </w:rPr>
    </w:pPr>
    <w:proofErr w:type="spellStart"/>
    <w:r>
      <w:rPr>
        <w:rFonts w:cs="Arial"/>
        <w:lang w:val="fr-CH"/>
      </w:rPr>
      <w:t>Annex</w:t>
    </w:r>
    <w:proofErr w:type="spellEnd"/>
    <w:r>
      <w:rPr>
        <w:rFonts w:cs="Arial"/>
        <w:lang w:val="fr-CH"/>
      </w:rPr>
      <w:t xml:space="preserve"> II / Annexe II / </w:t>
    </w:r>
    <w:proofErr w:type="spellStart"/>
    <w:r>
      <w:rPr>
        <w:rFonts w:cs="Arial"/>
        <w:lang w:val="fr-CH"/>
      </w:rPr>
      <w:t>Anlage</w:t>
    </w:r>
    <w:proofErr w:type="spellEnd"/>
    <w:r>
      <w:rPr>
        <w:rFonts w:cs="Arial"/>
        <w:lang w:val="fr-CH"/>
      </w:rPr>
      <w:t xml:space="preserve"> II / </w:t>
    </w:r>
    <w:proofErr w:type="spellStart"/>
    <w:r>
      <w:rPr>
        <w:rFonts w:cs="Arial"/>
        <w:lang w:val="fr-CH"/>
      </w:rPr>
      <w:t>Anexo</w:t>
    </w:r>
    <w:proofErr w:type="spellEnd"/>
    <w:r>
      <w:rPr>
        <w:rFonts w:cs="Arial"/>
        <w:lang w:val="fr-CH"/>
      </w:rPr>
      <w:t xml:space="preserve"> II</w:t>
    </w:r>
    <w:r>
      <w:rPr>
        <w:rFonts w:cs="Arial"/>
        <w:lang w:val="fr-CH"/>
      </w:rPr>
      <w:br/>
      <w:t xml:space="preserve">page </w:t>
    </w:r>
    <w:r>
      <w:rPr>
        <w:rStyle w:val="PageNumber"/>
      </w:rPr>
      <w:fldChar w:fldCharType="begin"/>
    </w:r>
    <w:r>
      <w:rPr>
        <w:rStyle w:val="PageNumber"/>
        <w:lang w:val="fr-CH"/>
      </w:rPr>
      <w:instrText xml:space="preserve"> PAGE </w:instrText>
    </w:r>
    <w:r>
      <w:rPr>
        <w:rStyle w:val="PageNumber"/>
      </w:rPr>
      <w:fldChar w:fldCharType="separate"/>
    </w:r>
    <w:r w:rsidR="005A4542">
      <w:rPr>
        <w:rStyle w:val="PageNumber"/>
        <w:noProof/>
        <w:lang w:val="fr-CH"/>
      </w:rPr>
      <w:t>14</w:t>
    </w:r>
    <w:r>
      <w:rPr>
        <w:rStyle w:val="PageNumber"/>
      </w:rPr>
      <w:fldChar w:fldCharType="end"/>
    </w:r>
    <w:r>
      <w:rPr>
        <w:rStyle w:val="PageNumber"/>
        <w:lang w:val="fr-CH"/>
      </w:rPr>
      <w:t xml:space="preserve"> / </w:t>
    </w:r>
    <w:proofErr w:type="spellStart"/>
    <w:r>
      <w:rPr>
        <w:rStyle w:val="PageNumber"/>
        <w:lang w:val="fr-CH"/>
      </w:rPr>
      <w:t>Seite</w:t>
    </w:r>
    <w:proofErr w:type="spellEnd"/>
    <w:r>
      <w:rPr>
        <w:rStyle w:val="PageNumber"/>
        <w:lang w:val="fr-CH"/>
      </w:rPr>
      <w:t xml:space="preserve"> </w:t>
    </w:r>
    <w:r>
      <w:rPr>
        <w:rStyle w:val="PageNumber"/>
      </w:rPr>
      <w:fldChar w:fldCharType="begin"/>
    </w:r>
    <w:r>
      <w:rPr>
        <w:rStyle w:val="PageNumber"/>
        <w:lang w:val="fr-CH"/>
      </w:rPr>
      <w:instrText xml:space="preserve"> PAGE </w:instrText>
    </w:r>
    <w:r>
      <w:rPr>
        <w:rStyle w:val="PageNumber"/>
      </w:rPr>
      <w:fldChar w:fldCharType="separate"/>
    </w:r>
    <w:r w:rsidR="005A4542">
      <w:rPr>
        <w:rStyle w:val="PageNumber"/>
        <w:noProof/>
        <w:lang w:val="fr-CH"/>
      </w:rPr>
      <w:t>14</w:t>
    </w:r>
    <w:r>
      <w:rPr>
        <w:rStyle w:val="PageNumber"/>
      </w:rPr>
      <w:fldChar w:fldCharType="end"/>
    </w:r>
    <w:r>
      <w:rPr>
        <w:rStyle w:val="PageNumber"/>
        <w:lang w:val="fr-CH"/>
      </w:rPr>
      <w:t xml:space="preserve"> / </w:t>
    </w:r>
    <w:proofErr w:type="spellStart"/>
    <w:r>
      <w:rPr>
        <w:rStyle w:val="PageNumber"/>
        <w:lang w:val="fr-CH"/>
      </w:rPr>
      <w:t>página</w:t>
    </w:r>
    <w:proofErr w:type="spellEnd"/>
    <w:r>
      <w:rPr>
        <w:rStyle w:val="PageNumber"/>
        <w:lang w:val="fr-CH"/>
      </w:rPr>
      <w:t xml:space="preserve"> </w:t>
    </w:r>
    <w:r>
      <w:rPr>
        <w:rStyle w:val="PageNumber"/>
      </w:rPr>
      <w:fldChar w:fldCharType="begin"/>
    </w:r>
    <w:r>
      <w:rPr>
        <w:rStyle w:val="PageNumber"/>
        <w:lang w:val="fr-CH"/>
      </w:rPr>
      <w:instrText xml:space="preserve"> PAGE </w:instrText>
    </w:r>
    <w:r>
      <w:rPr>
        <w:rStyle w:val="PageNumber"/>
      </w:rPr>
      <w:fldChar w:fldCharType="separate"/>
    </w:r>
    <w:r w:rsidR="005A4542">
      <w:rPr>
        <w:rStyle w:val="PageNumber"/>
        <w:noProof/>
        <w:lang w:val="fr-CH"/>
      </w:rPr>
      <w:t>14</w:t>
    </w:r>
    <w:r>
      <w:rPr>
        <w:rStyle w:val="PageNumber"/>
      </w:rPr>
      <w:fldChar w:fldCharType="end"/>
    </w:r>
  </w:p>
  <w:p w:rsidR="00F72B59" w:rsidRDefault="00F72B59" w:rsidP="000A3368">
    <w:pPr>
      <w:pStyle w:val="Header"/>
      <w:rPr>
        <w:lang w:val="de-D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59" w:rsidRDefault="00436E33" w:rsidP="000A3368">
    <w:pPr>
      <w:pStyle w:val="Header"/>
      <w:rPr>
        <w:rStyle w:val="PageNumber"/>
        <w:lang w:val="de-DE"/>
      </w:rPr>
    </w:pPr>
    <w:r>
      <w:rPr>
        <w:rStyle w:val="PageNumber"/>
        <w:lang w:val="de-DE"/>
      </w:rPr>
      <w:t>C/56/14</w:t>
    </w:r>
  </w:p>
  <w:p w:rsidR="00F72B59" w:rsidRDefault="00F72B59" w:rsidP="000A3368">
    <w:pPr>
      <w:pStyle w:val="Header"/>
    </w:pPr>
  </w:p>
  <w:p w:rsidR="00F72B59" w:rsidRDefault="00F72B59" w:rsidP="000A3368">
    <w:pPr>
      <w:pStyle w:val="Header"/>
      <w:rPr>
        <w:lang w:val="de-DE"/>
      </w:rPr>
    </w:pPr>
    <w:r>
      <w:rPr>
        <w:lang w:val="de-DE"/>
      </w:rPr>
      <w:t>ANNEX II / ANNEXE II / ANLAGE II / ANEXO II</w:t>
    </w:r>
  </w:p>
  <w:p w:rsidR="00F72B59" w:rsidRDefault="00F72B59" w:rsidP="000A3368">
    <w:pPr>
      <w:pStyle w:val="Header"/>
      <w:rPr>
        <w:lang w:val="de-DE"/>
      </w:rPr>
    </w:pPr>
    <w:r>
      <w:rPr>
        <w:lang w:val="de-DE"/>
      </w:rPr>
      <w:t xml:space="preserve">[in English </w:t>
    </w:r>
    <w:proofErr w:type="spellStart"/>
    <w:r>
      <w:rPr>
        <w:lang w:val="de-DE"/>
      </w:rPr>
      <w:t>only</w:t>
    </w:r>
    <w:proofErr w:type="spellEnd"/>
    <w:r>
      <w:rPr>
        <w:lang w:val="de-DE"/>
      </w:rPr>
      <w:t xml:space="preserve"> / en </w:t>
    </w:r>
    <w:proofErr w:type="spellStart"/>
    <w:r>
      <w:rPr>
        <w:lang w:val="de-DE"/>
      </w:rPr>
      <w:t>anglais</w:t>
    </w:r>
    <w:proofErr w:type="spellEnd"/>
    <w:r>
      <w:rPr>
        <w:lang w:val="de-DE"/>
      </w:rPr>
      <w:t xml:space="preserve"> </w:t>
    </w:r>
    <w:proofErr w:type="spellStart"/>
    <w:r>
      <w:rPr>
        <w:lang w:val="de-DE"/>
      </w:rPr>
      <w:t>seulement</w:t>
    </w:r>
    <w:proofErr w:type="spellEnd"/>
    <w:r>
      <w:rPr>
        <w:lang w:val="de-DE"/>
      </w:rPr>
      <w:t xml:space="preserve"> / nur auf Englisch / </w:t>
    </w:r>
    <w:proofErr w:type="spellStart"/>
    <w:r>
      <w:rPr>
        <w:lang w:val="de-DE"/>
      </w:rPr>
      <w:t>solamente</w:t>
    </w:r>
    <w:proofErr w:type="spellEnd"/>
    <w:r>
      <w:rPr>
        <w:lang w:val="de-DE"/>
      </w:rPr>
      <w:t xml:space="preserve"> en </w:t>
    </w:r>
    <w:proofErr w:type="spellStart"/>
    <w:r>
      <w:rPr>
        <w:lang w:val="de-DE"/>
      </w:rPr>
      <w:t>inglés</w:t>
    </w:r>
    <w:proofErr w:type="spellEnd"/>
    <w:r>
      <w:rPr>
        <w:lang w:val="de-DE"/>
      </w:rPr>
      <w:t>]</w:t>
    </w:r>
  </w:p>
  <w:p w:rsidR="00F72B59" w:rsidRDefault="00F72B59" w:rsidP="000A3368">
    <w:pPr>
      <w:pStyle w:val="Header"/>
    </w:pPr>
  </w:p>
  <w:p w:rsidR="00F72B59" w:rsidRDefault="00F72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330F4"/>
    <w:multiLevelType w:val="hybridMultilevel"/>
    <w:tmpl w:val="36721744"/>
    <w:lvl w:ilvl="0" w:tplc="E62A77D2">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15:restartNumberingAfterBreak="0">
    <w:nsid w:val="1FDC7640"/>
    <w:multiLevelType w:val="hybridMultilevel"/>
    <w:tmpl w:val="CDF48266"/>
    <w:lvl w:ilvl="0" w:tplc="15781A92">
      <w:start w:val="2"/>
      <w:numFmt w:val="decimal"/>
      <w:lvlText w:val="(%1)"/>
      <w:lvlJc w:val="left"/>
      <w:pPr>
        <w:ind w:left="702" w:hanging="360"/>
      </w:pPr>
      <w:rPr>
        <w:rFonts w:hint="default"/>
      </w:rPr>
    </w:lvl>
    <w:lvl w:ilvl="1" w:tplc="1354DB4C">
      <w:start w:val="1"/>
      <w:numFmt w:val="lowerLetter"/>
      <w:lvlText w:val="(%2)"/>
      <w:lvlJc w:val="left"/>
      <w:pPr>
        <w:ind w:left="1422" w:hanging="360"/>
      </w:pPr>
      <w:rPr>
        <w:rFonts w:hint="default"/>
      </w:r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 w15:restartNumberingAfterBreak="0">
    <w:nsid w:val="287538F5"/>
    <w:multiLevelType w:val="hybridMultilevel"/>
    <w:tmpl w:val="F2AA27B4"/>
    <w:lvl w:ilvl="0" w:tplc="ABEC2EE2">
      <w:start w:val="1"/>
      <w:numFmt w:val="lowerLetter"/>
      <w:lvlText w:val="(%1)"/>
      <w:lvlJc w:val="left"/>
      <w:pPr>
        <w:ind w:left="2025" w:hanging="525"/>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 w15:restartNumberingAfterBreak="0">
    <w:nsid w:val="2C2366DE"/>
    <w:multiLevelType w:val="hybridMultilevel"/>
    <w:tmpl w:val="80082B14"/>
    <w:lvl w:ilvl="0" w:tplc="2FD6B58E">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F3E2BB3"/>
    <w:multiLevelType w:val="hybridMultilevel"/>
    <w:tmpl w:val="57049034"/>
    <w:lvl w:ilvl="0" w:tplc="C8422EF2">
      <w:start w:val="1"/>
      <w:numFmt w:val="decimal"/>
      <w:lvlText w:val="%1."/>
      <w:lvlJc w:val="left"/>
      <w:pPr>
        <w:ind w:left="2055" w:hanging="360"/>
      </w:pPr>
      <w:rPr>
        <w:b/>
      </w:rPr>
    </w:lvl>
    <w:lvl w:ilvl="1" w:tplc="04090019">
      <w:start w:val="1"/>
      <w:numFmt w:val="lowerLetter"/>
      <w:lvlText w:val="%2."/>
      <w:lvlJc w:val="left"/>
      <w:pPr>
        <w:ind w:left="2775" w:hanging="360"/>
      </w:pPr>
    </w:lvl>
    <w:lvl w:ilvl="2" w:tplc="0409001B">
      <w:start w:val="1"/>
      <w:numFmt w:val="lowerRoman"/>
      <w:lvlText w:val="%3."/>
      <w:lvlJc w:val="right"/>
      <w:pPr>
        <w:ind w:left="3495" w:hanging="180"/>
      </w:pPr>
    </w:lvl>
    <w:lvl w:ilvl="3" w:tplc="0409000F">
      <w:start w:val="1"/>
      <w:numFmt w:val="decimal"/>
      <w:lvlText w:val="%4."/>
      <w:lvlJc w:val="left"/>
      <w:pPr>
        <w:ind w:left="4215" w:hanging="360"/>
      </w:pPr>
    </w:lvl>
    <w:lvl w:ilvl="4" w:tplc="04090019">
      <w:start w:val="1"/>
      <w:numFmt w:val="lowerLetter"/>
      <w:lvlText w:val="%5."/>
      <w:lvlJc w:val="left"/>
      <w:pPr>
        <w:ind w:left="4935" w:hanging="360"/>
      </w:pPr>
    </w:lvl>
    <w:lvl w:ilvl="5" w:tplc="0409001B">
      <w:start w:val="1"/>
      <w:numFmt w:val="lowerRoman"/>
      <w:lvlText w:val="%6."/>
      <w:lvlJc w:val="right"/>
      <w:pPr>
        <w:ind w:left="5655" w:hanging="180"/>
      </w:pPr>
    </w:lvl>
    <w:lvl w:ilvl="6" w:tplc="0409000F">
      <w:start w:val="1"/>
      <w:numFmt w:val="decimal"/>
      <w:lvlText w:val="%7."/>
      <w:lvlJc w:val="left"/>
      <w:pPr>
        <w:ind w:left="6375" w:hanging="360"/>
      </w:pPr>
    </w:lvl>
    <w:lvl w:ilvl="7" w:tplc="04090019">
      <w:start w:val="1"/>
      <w:numFmt w:val="lowerLetter"/>
      <w:lvlText w:val="%8."/>
      <w:lvlJc w:val="left"/>
      <w:pPr>
        <w:ind w:left="7095" w:hanging="360"/>
      </w:pPr>
    </w:lvl>
    <w:lvl w:ilvl="8" w:tplc="0409001B">
      <w:start w:val="1"/>
      <w:numFmt w:val="lowerRoman"/>
      <w:lvlText w:val="%9."/>
      <w:lvlJc w:val="right"/>
      <w:pPr>
        <w:ind w:left="7815" w:hanging="180"/>
      </w:pPr>
    </w:lvl>
  </w:abstractNum>
  <w:abstractNum w:abstractNumId="5" w15:restartNumberingAfterBreak="0">
    <w:nsid w:val="35281022"/>
    <w:multiLevelType w:val="hybridMultilevel"/>
    <w:tmpl w:val="E1E011D4"/>
    <w:lvl w:ilvl="0" w:tplc="48568496">
      <w:start w:val="1"/>
      <w:numFmt w:val="decimal"/>
      <w:lvlText w:val="%1."/>
      <w:lvlJc w:val="left"/>
      <w:pPr>
        <w:ind w:left="1290" w:hanging="57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3BFF61E9"/>
    <w:multiLevelType w:val="hybridMultilevel"/>
    <w:tmpl w:val="543C1D24"/>
    <w:lvl w:ilvl="0" w:tplc="A3D0046E">
      <w:start w:val="1"/>
      <w:numFmt w:val="lowerLetter"/>
      <w:lvlText w:val="(%1)"/>
      <w:lvlJc w:val="left"/>
      <w:pPr>
        <w:ind w:left="702" w:hanging="360"/>
      </w:pPr>
      <w:rPr>
        <w:rFonts w:hint="default"/>
      </w:r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 w15:restartNumberingAfterBreak="0">
    <w:nsid w:val="3D1D3A83"/>
    <w:multiLevelType w:val="hybridMultilevel"/>
    <w:tmpl w:val="C07AA3F0"/>
    <w:lvl w:ilvl="0" w:tplc="2FA409D6">
      <w:start w:val="1"/>
      <w:numFmt w:val="lowerLetter"/>
      <w:lvlText w:val="(%1)"/>
      <w:lvlJc w:val="left"/>
      <w:pPr>
        <w:ind w:left="1151" w:hanging="360"/>
      </w:pPr>
      <w:rPr>
        <w:rFonts w:hint="default"/>
      </w:rPr>
    </w:lvl>
    <w:lvl w:ilvl="1" w:tplc="20090019" w:tentative="1">
      <w:start w:val="1"/>
      <w:numFmt w:val="lowerLetter"/>
      <w:lvlText w:val="%2."/>
      <w:lvlJc w:val="left"/>
      <w:pPr>
        <w:ind w:left="1871" w:hanging="360"/>
      </w:pPr>
    </w:lvl>
    <w:lvl w:ilvl="2" w:tplc="2009001B" w:tentative="1">
      <w:start w:val="1"/>
      <w:numFmt w:val="lowerRoman"/>
      <w:lvlText w:val="%3."/>
      <w:lvlJc w:val="right"/>
      <w:pPr>
        <w:ind w:left="2591" w:hanging="180"/>
      </w:pPr>
    </w:lvl>
    <w:lvl w:ilvl="3" w:tplc="2009000F" w:tentative="1">
      <w:start w:val="1"/>
      <w:numFmt w:val="decimal"/>
      <w:lvlText w:val="%4."/>
      <w:lvlJc w:val="left"/>
      <w:pPr>
        <w:ind w:left="3311" w:hanging="360"/>
      </w:pPr>
    </w:lvl>
    <w:lvl w:ilvl="4" w:tplc="20090019" w:tentative="1">
      <w:start w:val="1"/>
      <w:numFmt w:val="lowerLetter"/>
      <w:lvlText w:val="%5."/>
      <w:lvlJc w:val="left"/>
      <w:pPr>
        <w:ind w:left="4031" w:hanging="360"/>
      </w:pPr>
    </w:lvl>
    <w:lvl w:ilvl="5" w:tplc="2009001B" w:tentative="1">
      <w:start w:val="1"/>
      <w:numFmt w:val="lowerRoman"/>
      <w:lvlText w:val="%6."/>
      <w:lvlJc w:val="right"/>
      <w:pPr>
        <w:ind w:left="4751" w:hanging="180"/>
      </w:pPr>
    </w:lvl>
    <w:lvl w:ilvl="6" w:tplc="2009000F" w:tentative="1">
      <w:start w:val="1"/>
      <w:numFmt w:val="decimal"/>
      <w:lvlText w:val="%7."/>
      <w:lvlJc w:val="left"/>
      <w:pPr>
        <w:ind w:left="5471" w:hanging="360"/>
      </w:pPr>
    </w:lvl>
    <w:lvl w:ilvl="7" w:tplc="20090019" w:tentative="1">
      <w:start w:val="1"/>
      <w:numFmt w:val="lowerLetter"/>
      <w:lvlText w:val="%8."/>
      <w:lvlJc w:val="left"/>
      <w:pPr>
        <w:ind w:left="6191" w:hanging="360"/>
      </w:pPr>
    </w:lvl>
    <w:lvl w:ilvl="8" w:tplc="2009001B" w:tentative="1">
      <w:start w:val="1"/>
      <w:numFmt w:val="lowerRoman"/>
      <w:lvlText w:val="%9."/>
      <w:lvlJc w:val="right"/>
      <w:pPr>
        <w:ind w:left="6911" w:hanging="180"/>
      </w:pPr>
    </w:lvl>
  </w:abstractNum>
  <w:abstractNum w:abstractNumId="8" w15:restartNumberingAfterBreak="0">
    <w:nsid w:val="3ECB35F7"/>
    <w:multiLevelType w:val="hybridMultilevel"/>
    <w:tmpl w:val="05086316"/>
    <w:lvl w:ilvl="0" w:tplc="4AE8F5C8">
      <w:start w:val="1"/>
      <w:numFmt w:val="lowerLetter"/>
      <w:lvlText w:val="(%1)"/>
      <w:lvlJc w:val="left"/>
      <w:pPr>
        <w:ind w:left="1422" w:hanging="360"/>
      </w:pPr>
      <w:rPr>
        <w:rFonts w:hint="default"/>
      </w:rPr>
    </w:lvl>
    <w:lvl w:ilvl="1" w:tplc="04090019">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9" w15:restartNumberingAfterBreak="0">
    <w:nsid w:val="48633355"/>
    <w:multiLevelType w:val="hybridMultilevel"/>
    <w:tmpl w:val="F3CA3588"/>
    <w:lvl w:ilvl="0" w:tplc="0EF87AC2">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0" w15:restartNumberingAfterBreak="0">
    <w:nsid w:val="4C5D40E1"/>
    <w:multiLevelType w:val="hybridMultilevel"/>
    <w:tmpl w:val="3ECC6F24"/>
    <w:lvl w:ilvl="0" w:tplc="E9D8C048">
      <w:start w:val="1"/>
      <w:numFmt w:val="lowerLetter"/>
      <w:lvlText w:val="(%1)"/>
      <w:lvlJc w:val="left"/>
      <w:pPr>
        <w:ind w:left="702" w:hanging="360"/>
      </w:pPr>
      <w:rPr>
        <w:rFonts w:hint="default"/>
      </w:rPr>
    </w:lvl>
    <w:lvl w:ilvl="1" w:tplc="20090019" w:tentative="1">
      <w:start w:val="1"/>
      <w:numFmt w:val="lowerLetter"/>
      <w:lvlText w:val="%2."/>
      <w:lvlJc w:val="left"/>
      <w:pPr>
        <w:ind w:left="1422" w:hanging="360"/>
      </w:pPr>
    </w:lvl>
    <w:lvl w:ilvl="2" w:tplc="2009001B" w:tentative="1">
      <w:start w:val="1"/>
      <w:numFmt w:val="lowerRoman"/>
      <w:lvlText w:val="%3."/>
      <w:lvlJc w:val="right"/>
      <w:pPr>
        <w:ind w:left="2142" w:hanging="180"/>
      </w:pPr>
    </w:lvl>
    <w:lvl w:ilvl="3" w:tplc="2009000F" w:tentative="1">
      <w:start w:val="1"/>
      <w:numFmt w:val="decimal"/>
      <w:lvlText w:val="%4."/>
      <w:lvlJc w:val="left"/>
      <w:pPr>
        <w:ind w:left="2862" w:hanging="360"/>
      </w:pPr>
    </w:lvl>
    <w:lvl w:ilvl="4" w:tplc="20090019" w:tentative="1">
      <w:start w:val="1"/>
      <w:numFmt w:val="lowerLetter"/>
      <w:lvlText w:val="%5."/>
      <w:lvlJc w:val="left"/>
      <w:pPr>
        <w:ind w:left="3582" w:hanging="360"/>
      </w:pPr>
    </w:lvl>
    <w:lvl w:ilvl="5" w:tplc="2009001B" w:tentative="1">
      <w:start w:val="1"/>
      <w:numFmt w:val="lowerRoman"/>
      <w:lvlText w:val="%6."/>
      <w:lvlJc w:val="right"/>
      <w:pPr>
        <w:ind w:left="4302" w:hanging="180"/>
      </w:pPr>
    </w:lvl>
    <w:lvl w:ilvl="6" w:tplc="2009000F" w:tentative="1">
      <w:start w:val="1"/>
      <w:numFmt w:val="decimal"/>
      <w:lvlText w:val="%7."/>
      <w:lvlJc w:val="left"/>
      <w:pPr>
        <w:ind w:left="5022" w:hanging="360"/>
      </w:pPr>
    </w:lvl>
    <w:lvl w:ilvl="7" w:tplc="20090019" w:tentative="1">
      <w:start w:val="1"/>
      <w:numFmt w:val="lowerLetter"/>
      <w:lvlText w:val="%8."/>
      <w:lvlJc w:val="left"/>
      <w:pPr>
        <w:ind w:left="5742" w:hanging="360"/>
      </w:pPr>
    </w:lvl>
    <w:lvl w:ilvl="8" w:tplc="2009001B" w:tentative="1">
      <w:start w:val="1"/>
      <w:numFmt w:val="lowerRoman"/>
      <w:lvlText w:val="%9."/>
      <w:lvlJc w:val="right"/>
      <w:pPr>
        <w:ind w:left="6462" w:hanging="180"/>
      </w:pPr>
    </w:lvl>
  </w:abstractNum>
  <w:abstractNum w:abstractNumId="11" w15:restartNumberingAfterBreak="0">
    <w:nsid w:val="4E445E38"/>
    <w:multiLevelType w:val="hybridMultilevel"/>
    <w:tmpl w:val="485ECB36"/>
    <w:lvl w:ilvl="0" w:tplc="4AE8F5C8">
      <w:start w:val="1"/>
      <w:numFmt w:val="lowerLetter"/>
      <w:lvlText w:val="(%1)"/>
      <w:lvlJc w:val="left"/>
      <w:pPr>
        <w:ind w:left="7920" w:hanging="360"/>
      </w:pPr>
      <w:rPr>
        <w:rFonts w:hint="default"/>
      </w:r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num w:numId="1">
    <w:abstractNumId w:val="0"/>
  </w:num>
  <w:num w:numId="2">
    <w:abstractNumId w:val="9"/>
  </w:num>
  <w:num w:numId="3">
    <w:abstractNumId w:val="11"/>
  </w:num>
  <w:num w:numId="4">
    <w:abstractNumId w:val="1"/>
  </w:num>
  <w:num w:numId="5">
    <w:abstractNumId w:val="6"/>
  </w:num>
  <w:num w:numId="6">
    <w:abstractNumId w:val="8"/>
  </w:num>
  <w:num w:numId="7">
    <w:abstractNumId w:val="10"/>
  </w:num>
  <w:num w:numId="8">
    <w:abstractNumId w:val="7"/>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7A34F7"/>
    <w:rsid w:val="00010CF3"/>
    <w:rsid w:val="00011E27"/>
    <w:rsid w:val="000148BC"/>
    <w:rsid w:val="00017F31"/>
    <w:rsid w:val="00024AB8"/>
    <w:rsid w:val="00030854"/>
    <w:rsid w:val="00036028"/>
    <w:rsid w:val="00044642"/>
    <w:rsid w:val="000446B9"/>
    <w:rsid w:val="00047E21"/>
    <w:rsid w:val="00050E16"/>
    <w:rsid w:val="00085505"/>
    <w:rsid w:val="000A3368"/>
    <w:rsid w:val="000C1EB3"/>
    <w:rsid w:val="000C4E25"/>
    <w:rsid w:val="000C7021"/>
    <w:rsid w:val="000D65F4"/>
    <w:rsid w:val="000D6BBC"/>
    <w:rsid w:val="000D7780"/>
    <w:rsid w:val="000E636A"/>
    <w:rsid w:val="000F2F11"/>
    <w:rsid w:val="000F44C4"/>
    <w:rsid w:val="00105929"/>
    <w:rsid w:val="00110C36"/>
    <w:rsid w:val="001131D5"/>
    <w:rsid w:val="00126773"/>
    <w:rsid w:val="00141DB8"/>
    <w:rsid w:val="00172084"/>
    <w:rsid w:val="0017474A"/>
    <w:rsid w:val="001758C6"/>
    <w:rsid w:val="00182B99"/>
    <w:rsid w:val="001C1962"/>
    <w:rsid w:val="001D5260"/>
    <w:rsid w:val="0021332C"/>
    <w:rsid w:val="00213982"/>
    <w:rsid w:val="002302C4"/>
    <w:rsid w:val="00235CD2"/>
    <w:rsid w:val="0024416D"/>
    <w:rsid w:val="00257EA2"/>
    <w:rsid w:val="00271911"/>
    <w:rsid w:val="002800A0"/>
    <w:rsid w:val="002801B3"/>
    <w:rsid w:val="00281060"/>
    <w:rsid w:val="002836AC"/>
    <w:rsid w:val="002940E8"/>
    <w:rsid w:val="00294751"/>
    <w:rsid w:val="002A6E50"/>
    <w:rsid w:val="002B4298"/>
    <w:rsid w:val="002C256A"/>
    <w:rsid w:val="002F3D6D"/>
    <w:rsid w:val="00305A7F"/>
    <w:rsid w:val="003152FE"/>
    <w:rsid w:val="00327436"/>
    <w:rsid w:val="00327BBA"/>
    <w:rsid w:val="00334550"/>
    <w:rsid w:val="00334A92"/>
    <w:rsid w:val="00337C0A"/>
    <w:rsid w:val="00344939"/>
    <w:rsid w:val="00344BD6"/>
    <w:rsid w:val="0035084F"/>
    <w:rsid w:val="00352421"/>
    <w:rsid w:val="0035528D"/>
    <w:rsid w:val="00357D7E"/>
    <w:rsid w:val="00361821"/>
    <w:rsid w:val="00361E9E"/>
    <w:rsid w:val="00371EBE"/>
    <w:rsid w:val="003A028E"/>
    <w:rsid w:val="003C107C"/>
    <w:rsid w:val="003C7FBE"/>
    <w:rsid w:val="003D227C"/>
    <w:rsid w:val="003D2B4D"/>
    <w:rsid w:val="003E39A6"/>
    <w:rsid w:val="003E60FC"/>
    <w:rsid w:val="003F3B34"/>
    <w:rsid w:val="003F5990"/>
    <w:rsid w:val="0040557F"/>
    <w:rsid w:val="00436E33"/>
    <w:rsid w:val="00444A88"/>
    <w:rsid w:val="00474DA4"/>
    <w:rsid w:val="00476B4D"/>
    <w:rsid w:val="004805FA"/>
    <w:rsid w:val="004935D2"/>
    <w:rsid w:val="004B1215"/>
    <w:rsid w:val="004B3522"/>
    <w:rsid w:val="004C38BE"/>
    <w:rsid w:val="004C5AE3"/>
    <w:rsid w:val="004D047D"/>
    <w:rsid w:val="004F1E9E"/>
    <w:rsid w:val="004F305A"/>
    <w:rsid w:val="00512164"/>
    <w:rsid w:val="00520297"/>
    <w:rsid w:val="005338F9"/>
    <w:rsid w:val="0054281C"/>
    <w:rsid w:val="00544581"/>
    <w:rsid w:val="00545E42"/>
    <w:rsid w:val="0055268D"/>
    <w:rsid w:val="005547F3"/>
    <w:rsid w:val="00576BE4"/>
    <w:rsid w:val="00593658"/>
    <w:rsid w:val="005A400A"/>
    <w:rsid w:val="005A4542"/>
    <w:rsid w:val="005C3AD0"/>
    <w:rsid w:val="005E7EA6"/>
    <w:rsid w:val="005F7B92"/>
    <w:rsid w:val="00612379"/>
    <w:rsid w:val="006153B6"/>
    <w:rsid w:val="0061555F"/>
    <w:rsid w:val="00631F60"/>
    <w:rsid w:val="00636CA6"/>
    <w:rsid w:val="00641200"/>
    <w:rsid w:val="00645CA8"/>
    <w:rsid w:val="006460AA"/>
    <w:rsid w:val="006655D3"/>
    <w:rsid w:val="00667404"/>
    <w:rsid w:val="00687EB4"/>
    <w:rsid w:val="00695C56"/>
    <w:rsid w:val="006A5CDE"/>
    <w:rsid w:val="006A644A"/>
    <w:rsid w:val="006B17D2"/>
    <w:rsid w:val="006C224E"/>
    <w:rsid w:val="006D70B6"/>
    <w:rsid w:val="006D780A"/>
    <w:rsid w:val="006E4766"/>
    <w:rsid w:val="006F3DD9"/>
    <w:rsid w:val="0071271E"/>
    <w:rsid w:val="00732DEC"/>
    <w:rsid w:val="00735BD5"/>
    <w:rsid w:val="00751613"/>
    <w:rsid w:val="00751E99"/>
    <w:rsid w:val="00753E25"/>
    <w:rsid w:val="007556F6"/>
    <w:rsid w:val="00760EEF"/>
    <w:rsid w:val="00777314"/>
    <w:rsid w:val="00777EE5"/>
    <w:rsid w:val="00784836"/>
    <w:rsid w:val="0079023E"/>
    <w:rsid w:val="007A2854"/>
    <w:rsid w:val="007A34F7"/>
    <w:rsid w:val="007C1D92"/>
    <w:rsid w:val="007C4CB9"/>
    <w:rsid w:val="007D0B9D"/>
    <w:rsid w:val="007D19B0"/>
    <w:rsid w:val="007D587D"/>
    <w:rsid w:val="007F498F"/>
    <w:rsid w:val="0080679D"/>
    <w:rsid w:val="008108B0"/>
    <w:rsid w:val="00811B20"/>
    <w:rsid w:val="008211B5"/>
    <w:rsid w:val="0082296E"/>
    <w:rsid w:val="00824099"/>
    <w:rsid w:val="00846D7C"/>
    <w:rsid w:val="00864C55"/>
    <w:rsid w:val="00867AC1"/>
    <w:rsid w:val="00883F48"/>
    <w:rsid w:val="00890DF8"/>
    <w:rsid w:val="008A743F"/>
    <w:rsid w:val="008C0970"/>
    <w:rsid w:val="008D0BC5"/>
    <w:rsid w:val="008D2CF7"/>
    <w:rsid w:val="00900C26"/>
    <w:rsid w:val="0090197F"/>
    <w:rsid w:val="00903242"/>
    <w:rsid w:val="0090331C"/>
    <w:rsid w:val="00906DDC"/>
    <w:rsid w:val="00934E09"/>
    <w:rsid w:val="00936253"/>
    <w:rsid w:val="00940D46"/>
    <w:rsid w:val="00941249"/>
    <w:rsid w:val="00952DD4"/>
    <w:rsid w:val="00965AE7"/>
    <w:rsid w:val="00970FED"/>
    <w:rsid w:val="009833AA"/>
    <w:rsid w:val="00992D82"/>
    <w:rsid w:val="00997029"/>
    <w:rsid w:val="009A5038"/>
    <w:rsid w:val="009A7339"/>
    <w:rsid w:val="009B440E"/>
    <w:rsid w:val="009D690D"/>
    <w:rsid w:val="009E65B6"/>
    <w:rsid w:val="00A24C10"/>
    <w:rsid w:val="00A37A03"/>
    <w:rsid w:val="00A42AC3"/>
    <w:rsid w:val="00A430CF"/>
    <w:rsid w:val="00A54309"/>
    <w:rsid w:val="00A706D3"/>
    <w:rsid w:val="00A71548"/>
    <w:rsid w:val="00A761FE"/>
    <w:rsid w:val="00A84194"/>
    <w:rsid w:val="00AB23F5"/>
    <w:rsid w:val="00AB2B93"/>
    <w:rsid w:val="00AB530F"/>
    <w:rsid w:val="00AB5931"/>
    <w:rsid w:val="00AB7E5B"/>
    <w:rsid w:val="00AC2505"/>
    <w:rsid w:val="00AC2883"/>
    <w:rsid w:val="00AD1229"/>
    <w:rsid w:val="00AE0EF1"/>
    <w:rsid w:val="00AE2937"/>
    <w:rsid w:val="00B07301"/>
    <w:rsid w:val="00B11F3E"/>
    <w:rsid w:val="00B224DE"/>
    <w:rsid w:val="00B324D4"/>
    <w:rsid w:val="00B46575"/>
    <w:rsid w:val="00B61777"/>
    <w:rsid w:val="00B65669"/>
    <w:rsid w:val="00B84BBD"/>
    <w:rsid w:val="00B967FA"/>
    <w:rsid w:val="00B97332"/>
    <w:rsid w:val="00BA43FB"/>
    <w:rsid w:val="00BA7E0E"/>
    <w:rsid w:val="00BB1A4D"/>
    <w:rsid w:val="00BB7128"/>
    <w:rsid w:val="00BC127D"/>
    <w:rsid w:val="00BC1FE6"/>
    <w:rsid w:val="00BC42B9"/>
    <w:rsid w:val="00C061B6"/>
    <w:rsid w:val="00C2446C"/>
    <w:rsid w:val="00C36AE5"/>
    <w:rsid w:val="00C411D1"/>
    <w:rsid w:val="00C41F17"/>
    <w:rsid w:val="00C527FA"/>
    <w:rsid w:val="00C5280D"/>
    <w:rsid w:val="00C53EB3"/>
    <w:rsid w:val="00C5791C"/>
    <w:rsid w:val="00C66290"/>
    <w:rsid w:val="00C72B7A"/>
    <w:rsid w:val="00C973F2"/>
    <w:rsid w:val="00CA304C"/>
    <w:rsid w:val="00CA774A"/>
    <w:rsid w:val="00CC11B0"/>
    <w:rsid w:val="00CC2841"/>
    <w:rsid w:val="00CC7E68"/>
    <w:rsid w:val="00CE098C"/>
    <w:rsid w:val="00CF1330"/>
    <w:rsid w:val="00CF7E36"/>
    <w:rsid w:val="00D1505D"/>
    <w:rsid w:val="00D3708D"/>
    <w:rsid w:val="00D40426"/>
    <w:rsid w:val="00D41B08"/>
    <w:rsid w:val="00D57C96"/>
    <w:rsid w:val="00D57D18"/>
    <w:rsid w:val="00D73F5C"/>
    <w:rsid w:val="00D91203"/>
    <w:rsid w:val="00D95174"/>
    <w:rsid w:val="00DA4973"/>
    <w:rsid w:val="00DA6F36"/>
    <w:rsid w:val="00DB596E"/>
    <w:rsid w:val="00DB7773"/>
    <w:rsid w:val="00DC00EA"/>
    <w:rsid w:val="00DC3802"/>
    <w:rsid w:val="00DD2FA5"/>
    <w:rsid w:val="00E07D87"/>
    <w:rsid w:val="00E32F7E"/>
    <w:rsid w:val="00E5267B"/>
    <w:rsid w:val="00E63C0E"/>
    <w:rsid w:val="00E72D49"/>
    <w:rsid w:val="00E7593C"/>
    <w:rsid w:val="00E7678A"/>
    <w:rsid w:val="00E84C42"/>
    <w:rsid w:val="00E915E0"/>
    <w:rsid w:val="00E935F1"/>
    <w:rsid w:val="00E94A81"/>
    <w:rsid w:val="00E96429"/>
    <w:rsid w:val="00E9687C"/>
    <w:rsid w:val="00EA1FFB"/>
    <w:rsid w:val="00EB048E"/>
    <w:rsid w:val="00EB4E9C"/>
    <w:rsid w:val="00EC1191"/>
    <w:rsid w:val="00EE34DF"/>
    <w:rsid w:val="00EF2F89"/>
    <w:rsid w:val="00F03E98"/>
    <w:rsid w:val="00F1237A"/>
    <w:rsid w:val="00F22CBD"/>
    <w:rsid w:val="00F24B1C"/>
    <w:rsid w:val="00F272F1"/>
    <w:rsid w:val="00F3301C"/>
    <w:rsid w:val="00F44137"/>
    <w:rsid w:val="00F45372"/>
    <w:rsid w:val="00F560F7"/>
    <w:rsid w:val="00F6334D"/>
    <w:rsid w:val="00F72B59"/>
    <w:rsid w:val="00FA49AB"/>
    <w:rsid w:val="00FE39C7"/>
    <w:rsid w:val="00FF4D07"/>
    <w:rsid w:val="00FF5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FCE08FF2-6067-4C12-A2EE-36B0BA5D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link w:val="FootnoteTextChar"/>
    <w:autoRedefine/>
    <w:uiPriority w:val="99"/>
    <w:rsid w:val="00A706D3"/>
    <w:pPr>
      <w:spacing w:before="60"/>
      <w:ind w:left="567" w:hanging="567"/>
      <w:jc w:val="both"/>
    </w:pPr>
    <w:rPr>
      <w:rFonts w:ascii="Arial" w:hAnsi="Arial"/>
      <w:sz w:val="16"/>
      <w:lang w:val="fr-FR"/>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D41B08"/>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D41B08"/>
    <w:pPr>
      <w:tabs>
        <w:tab w:val="right" w:leader="dot" w:pos="9639"/>
      </w:tabs>
      <w:spacing w:after="120"/>
      <w:jc w:val="center"/>
    </w:pPr>
    <w:rPr>
      <w:rFonts w:ascii="Arial" w:hAnsi="Arial"/>
      <w:caps/>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7A34F7"/>
    <w:pPr>
      <w:spacing w:after="200" w:line="276" w:lineRule="auto"/>
      <w:ind w:left="720"/>
      <w:contextualSpacing/>
      <w:jc w:val="left"/>
    </w:pPr>
    <w:rPr>
      <w:rFonts w:ascii="Calibri" w:eastAsia="Calibri" w:hAnsi="Calibri"/>
      <w:sz w:val="22"/>
      <w:szCs w:val="22"/>
      <w:lang w:val="en-US"/>
    </w:rPr>
  </w:style>
  <w:style w:type="paragraph" w:customStyle="1" w:styleId="Inf61Enum-">
    <w:name w:val="Inf_6_1_Enum_-"/>
    <w:basedOn w:val="Normal"/>
    <w:rsid w:val="007A34F7"/>
    <w:pPr>
      <w:tabs>
        <w:tab w:val="right" w:pos="709"/>
      </w:tabs>
      <w:spacing w:before="120"/>
      <w:ind w:left="992" w:hanging="992"/>
    </w:pPr>
    <w:rPr>
      <w:rFonts w:ascii="Times New Roman" w:hAnsi="Times New Roman"/>
      <w:sz w:val="24"/>
      <w:lang w:val="en-US"/>
    </w:rPr>
  </w:style>
  <w:style w:type="paragraph" w:customStyle="1" w:styleId="inf61Enumromain">
    <w:name w:val="inf_6_1_Enum_romain"/>
    <w:basedOn w:val="Normal"/>
    <w:next w:val="Normal"/>
    <w:link w:val="inf61EnumromainChar"/>
    <w:rsid w:val="007A34F7"/>
    <w:pPr>
      <w:tabs>
        <w:tab w:val="right" w:pos="709"/>
        <w:tab w:val="left" w:pos="992"/>
      </w:tabs>
      <w:spacing w:before="120"/>
    </w:pPr>
    <w:rPr>
      <w:rFonts w:ascii="Times New Roman" w:hAnsi="Times New Roman"/>
      <w:sz w:val="24"/>
      <w:szCs w:val="24"/>
      <w:lang w:val="en-US"/>
    </w:rPr>
  </w:style>
  <w:style w:type="paragraph" w:customStyle="1" w:styleId="inf61normal">
    <w:name w:val="inf_6_1_normal"/>
    <w:basedOn w:val="Normal"/>
    <w:link w:val="inf61normalChar"/>
    <w:rsid w:val="007A34F7"/>
    <w:pPr>
      <w:tabs>
        <w:tab w:val="left" w:pos="426"/>
        <w:tab w:val="left" w:pos="992"/>
      </w:tabs>
    </w:pPr>
    <w:rPr>
      <w:rFonts w:ascii="Times New Roman" w:hAnsi="Times New Roman"/>
      <w:sz w:val="24"/>
      <w:lang w:val="en-US"/>
    </w:rPr>
  </w:style>
  <w:style w:type="character" w:customStyle="1" w:styleId="inf61EnumromainChar">
    <w:name w:val="inf_6_1_Enum_romain Char"/>
    <w:link w:val="inf61Enumromain"/>
    <w:rsid w:val="007A34F7"/>
    <w:rPr>
      <w:sz w:val="24"/>
      <w:szCs w:val="24"/>
    </w:rPr>
  </w:style>
  <w:style w:type="character" w:customStyle="1" w:styleId="inf61normalChar">
    <w:name w:val="inf_6_1_normal Char"/>
    <w:link w:val="inf61normal"/>
    <w:rsid w:val="007A34F7"/>
    <w:rPr>
      <w:sz w:val="24"/>
    </w:rPr>
  </w:style>
  <w:style w:type="character" w:customStyle="1" w:styleId="HeaderChar">
    <w:name w:val="Header Char"/>
    <w:link w:val="Header"/>
    <w:uiPriority w:val="99"/>
    <w:rsid w:val="007A34F7"/>
    <w:rPr>
      <w:rFonts w:ascii="Arial" w:hAnsi="Arial"/>
      <w:lang w:val="fr-FR"/>
    </w:rPr>
  </w:style>
  <w:style w:type="character" w:customStyle="1" w:styleId="FooterChar">
    <w:name w:val="Footer Char"/>
    <w:aliases w:val="doc_path_name Char"/>
    <w:link w:val="Footer"/>
    <w:uiPriority w:val="99"/>
    <w:rsid w:val="007A34F7"/>
    <w:rPr>
      <w:rFonts w:ascii="Arial" w:hAnsi="Arial"/>
      <w:sz w:val="14"/>
    </w:rPr>
  </w:style>
  <w:style w:type="paragraph" w:customStyle="1" w:styleId="Inf6Titre3">
    <w:name w:val="Inf6_Titre3"/>
    <w:basedOn w:val="Normal"/>
    <w:next w:val="Normal"/>
    <w:rsid w:val="007A34F7"/>
    <w:pPr>
      <w:spacing w:after="240"/>
      <w:jc w:val="center"/>
      <w:outlineLvl w:val="0"/>
    </w:pPr>
    <w:rPr>
      <w:rFonts w:ascii="Times New Roman" w:hAnsi="Times New Roman"/>
      <w:b/>
      <w:sz w:val="24"/>
      <w:lang w:val="en-US"/>
    </w:rPr>
  </w:style>
  <w:style w:type="character" w:customStyle="1" w:styleId="FootnoteTextChar">
    <w:name w:val="Footnote Text Char"/>
    <w:link w:val="FootnoteText"/>
    <w:uiPriority w:val="99"/>
    <w:rsid w:val="007A34F7"/>
    <w:rPr>
      <w:rFonts w:ascii="Arial" w:hAnsi="Arial"/>
      <w:sz w:val="16"/>
      <w:lang w:val="fr-FR"/>
    </w:rPr>
  </w:style>
  <w:style w:type="character" w:styleId="Emphasis">
    <w:name w:val="Emphasis"/>
    <w:uiPriority w:val="20"/>
    <w:qFormat/>
    <w:rsid w:val="007A34F7"/>
    <w:rPr>
      <w:i/>
      <w:iCs/>
    </w:rPr>
  </w:style>
  <w:style w:type="character" w:styleId="Strong">
    <w:name w:val="Strong"/>
    <w:uiPriority w:val="22"/>
    <w:qFormat/>
    <w:rsid w:val="007A34F7"/>
    <w:rPr>
      <w:b/>
      <w:bCs/>
    </w:rPr>
  </w:style>
  <w:style w:type="table" w:styleId="TableGrid">
    <w:name w:val="Table Grid"/>
    <w:basedOn w:val="TableNormal"/>
    <w:uiPriority w:val="59"/>
    <w:rsid w:val="007A34F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34F7"/>
    <w:rPr>
      <w:sz w:val="16"/>
      <w:szCs w:val="16"/>
    </w:rPr>
  </w:style>
  <w:style w:type="paragraph" w:styleId="CommentText">
    <w:name w:val="annotation text"/>
    <w:basedOn w:val="Normal"/>
    <w:link w:val="CommentTextChar"/>
    <w:uiPriority w:val="99"/>
    <w:semiHidden/>
    <w:unhideWhenUsed/>
    <w:rsid w:val="007A34F7"/>
    <w:rPr>
      <w:lang w:val="en-US"/>
    </w:rPr>
  </w:style>
  <w:style w:type="character" w:customStyle="1" w:styleId="CommentTextChar">
    <w:name w:val="Comment Text Char"/>
    <w:basedOn w:val="DefaultParagraphFont"/>
    <w:link w:val="CommentText"/>
    <w:uiPriority w:val="99"/>
    <w:semiHidden/>
    <w:rsid w:val="007A34F7"/>
    <w:rPr>
      <w:rFonts w:ascii="Arial" w:hAnsi="Arial"/>
    </w:rPr>
  </w:style>
  <w:style w:type="paragraph" w:styleId="CommentSubject">
    <w:name w:val="annotation subject"/>
    <w:basedOn w:val="CommentText"/>
    <w:next w:val="CommentText"/>
    <w:link w:val="CommentSubjectChar"/>
    <w:uiPriority w:val="99"/>
    <w:semiHidden/>
    <w:unhideWhenUsed/>
    <w:rsid w:val="007A34F7"/>
    <w:rPr>
      <w:b/>
      <w:bCs/>
    </w:rPr>
  </w:style>
  <w:style w:type="character" w:customStyle="1" w:styleId="CommentSubjectChar">
    <w:name w:val="Comment Subject Char"/>
    <w:basedOn w:val="CommentTextChar"/>
    <w:link w:val="CommentSubject"/>
    <w:uiPriority w:val="99"/>
    <w:semiHidden/>
    <w:rsid w:val="007A34F7"/>
    <w:rPr>
      <w:rFonts w:ascii="Arial" w:hAnsi="Arial"/>
      <w:b/>
      <w:bCs/>
    </w:rPr>
  </w:style>
  <w:style w:type="paragraph" w:styleId="Revision">
    <w:name w:val="Revision"/>
    <w:hidden/>
    <w:uiPriority w:val="99"/>
    <w:semiHidden/>
    <w:rsid w:val="007A34F7"/>
    <w:rPr>
      <w:rFonts w:ascii="Arial" w:hAnsi="Arial"/>
    </w:rPr>
  </w:style>
  <w:style w:type="paragraph" w:customStyle="1" w:styleId="Default">
    <w:name w:val="Default"/>
    <w:rsid w:val="007A34F7"/>
    <w:pPr>
      <w:autoSpaceDE w:val="0"/>
      <w:autoSpaceDN w:val="0"/>
      <w:adjustRightInd w:val="0"/>
    </w:pPr>
    <w:rPr>
      <w:rFonts w:ascii="Arial" w:hAnsi="Arial" w:cs="Arial"/>
      <w:color w:val="000000"/>
      <w:sz w:val="24"/>
      <w:szCs w:val="24"/>
    </w:rPr>
  </w:style>
  <w:style w:type="paragraph" w:styleId="NoSpacing">
    <w:name w:val="No Spacing"/>
    <w:uiPriority w:val="1"/>
    <w:qFormat/>
    <w:rsid w:val="007A34F7"/>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7A34F7"/>
  </w:style>
  <w:style w:type="paragraph" w:customStyle="1" w:styleId="Inf6Enum-">
    <w:name w:val="Inf6_Enum_-"/>
    <w:basedOn w:val="Normal"/>
    <w:rsid w:val="007A34F7"/>
    <w:pPr>
      <w:tabs>
        <w:tab w:val="right" w:pos="709"/>
      </w:tabs>
      <w:spacing w:before="120"/>
      <w:ind w:left="992" w:hanging="992"/>
    </w:pPr>
    <w:rPr>
      <w:rFonts w:cs="Arial"/>
      <w:lang w:val="en-US"/>
    </w:rPr>
  </w:style>
  <w:style w:type="paragraph" w:customStyle="1" w:styleId="Inf6normal">
    <w:name w:val="Inf6_normal"/>
    <w:basedOn w:val="Normal"/>
    <w:link w:val="Inf6normalChar"/>
    <w:rsid w:val="007A34F7"/>
    <w:pPr>
      <w:tabs>
        <w:tab w:val="left" w:pos="426"/>
        <w:tab w:val="left" w:pos="992"/>
      </w:tabs>
    </w:pPr>
    <w:rPr>
      <w:rFonts w:cs="Arial"/>
      <w:lang w:val="en-US"/>
    </w:rPr>
  </w:style>
  <w:style w:type="character" w:customStyle="1" w:styleId="Inf6normalChar">
    <w:name w:val="Inf6_normal Char"/>
    <w:basedOn w:val="DefaultParagraphFont"/>
    <w:link w:val="Inf6normal"/>
    <w:rsid w:val="007A34F7"/>
    <w:rPr>
      <w:rFonts w:ascii="Arial" w:hAnsi="Arial" w:cs="Arial"/>
    </w:rPr>
  </w:style>
  <w:style w:type="paragraph" w:customStyle="1" w:styleId="inf6normal0">
    <w:name w:val="inf_6_normal"/>
    <w:basedOn w:val="Normal"/>
    <w:link w:val="inf6normalChar0"/>
    <w:rsid w:val="007A34F7"/>
    <w:pPr>
      <w:tabs>
        <w:tab w:val="left" w:pos="426"/>
        <w:tab w:val="left" w:pos="992"/>
      </w:tabs>
    </w:pPr>
    <w:rPr>
      <w:rFonts w:cs="Arial"/>
      <w:lang w:val="en-US"/>
    </w:rPr>
  </w:style>
  <w:style w:type="character" w:customStyle="1" w:styleId="inf6normalChar0">
    <w:name w:val="inf_6_normal Char"/>
    <w:basedOn w:val="DefaultParagraphFont"/>
    <w:link w:val="inf6normal0"/>
    <w:rsid w:val="007A34F7"/>
    <w:rPr>
      <w:rFonts w:ascii="Arial" w:hAnsi="Arial" w:cs="Arial"/>
    </w:rPr>
  </w:style>
  <w:style w:type="numbering" w:customStyle="1" w:styleId="NoList2">
    <w:name w:val="No List2"/>
    <w:next w:val="NoList"/>
    <w:uiPriority w:val="99"/>
    <w:semiHidden/>
    <w:unhideWhenUsed/>
    <w:rsid w:val="007A34F7"/>
  </w:style>
  <w:style w:type="character" w:customStyle="1" w:styleId="fontstyle01">
    <w:name w:val="fontstyle01"/>
    <w:rsid w:val="007A34F7"/>
    <w:rPr>
      <w:rFonts w:ascii="Times-Bold" w:hAnsi="Times-Bold" w:hint="default"/>
      <w:b/>
      <w:bCs/>
      <w:i w:val="0"/>
      <w:iCs w:val="0"/>
      <w:color w:val="42575A"/>
      <w:sz w:val="24"/>
      <w:szCs w:val="24"/>
    </w:rPr>
  </w:style>
  <w:style w:type="character" w:customStyle="1" w:styleId="fontstyle11">
    <w:name w:val="fontstyle11"/>
    <w:rsid w:val="007A34F7"/>
    <w:rPr>
      <w:rFonts w:ascii="Times-Roman" w:hAnsi="Times-Roman" w:hint="default"/>
      <w:b w:val="0"/>
      <w:bCs w:val="0"/>
      <w:i w:val="0"/>
      <w:iCs w:val="0"/>
      <w:color w:val="42575A"/>
      <w:sz w:val="22"/>
      <w:szCs w:val="22"/>
    </w:rPr>
  </w:style>
  <w:style w:type="paragraph" w:customStyle="1" w:styleId="Style">
    <w:name w:val="Style"/>
    <w:rsid w:val="007A34F7"/>
    <w:pPr>
      <w:widowControl w:val="0"/>
      <w:autoSpaceDE w:val="0"/>
      <w:autoSpaceDN w:val="0"/>
      <w:adjustRightInd w:val="0"/>
    </w:pPr>
    <w:rPr>
      <w:sz w:val="24"/>
      <w:szCs w:val="24"/>
      <w:lang w:val="en-JM" w:eastAsia="en-JM"/>
    </w:rPr>
  </w:style>
  <w:style w:type="paragraph" w:styleId="NormalWeb">
    <w:name w:val="Normal (Web)"/>
    <w:basedOn w:val="Normal"/>
    <w:uiPriority w:val="99"/>
    <w:semiHidden/>
    <w:unhideWhenUsed/>
    <w:rsid w:val="007A34F7"/>
    <w:pPr>
      <w:spacing w:after="150"/>
      <w:jc w:val="left"/>
    </w:pPr>
    <w:rPr>
      <w:rFonts w:ascii="Times New Roman" w:hAnsi="Times New Roman"/>
      <w:sz w:val="24"/>
      <w:szCs w:val="24"/>
      <w:lang w:val="en-029" w:eastAsia="en-0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pov.int/meetings/fr/details.jsp?meeting_id=5444" TargetMode="Externa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pov.int/edocs/mdocs/upov/fr/c_extr_21/c_extr_21_2.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19</Pages>
  <Words>5887</Words>
  <Characters>30386</Characters>
  <Application>Microsoft Office Word</Application>
  <DocSecurity>0</DocSecurity>
  <Lines>690</Lines>
  <Paragraphs>355</Paragraphs>
  <ScaleCrop>false</ScaleCrop>
  <HeadingPairs>
    <vt:vector size="2" baseType="variant">
      <vt:variant>
        <vt:lpstr>Title</vt:lpstr>
      </vt:variant>
      <vt:variant>
        <vt:i4>1</vt:i4>
      </vt:variant>
    </vt:vector>
  </HeadingPairs>
  <TitlesOfParts>
    <vt:vector size="1" baseType="lpstr">
      <vt:lpstr>C/55</vt:lpstr>
    </vt:vector>
  </TitlesOfParts>
  <Company>UPOV</Company>
  <LinksUpToDate>false</LinksUpToDate>
  <CharactersWithSpaces>35918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C/56/14</dc:title>
  <dc:creator>BAILLY Delphine</dc:creator>
  <cp:lastModifiedBy>SANTOS Carla Marina</cp:lastModifiedBy>
  <cp:revision>47</cp:revision>
  <cp:lastPrinted>2016-11-22T15:41:00Z</cp:lastPrinted>
  <dcterms:created xsi:type="dcterms:W3CDTF">2021-10-08T14:14:00Z</dcterms:created>
  <dcterms:modified xsi:type="dcterms:W3CDTF">2022-10-12T07:57:00Z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bc15ce36-2c55-4757-a136-03667126d880</vt:lpwstr>
  </property>
</Properties>
</file>