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A64EE1" w:rsidRPr="00C11F45" w14:paraId="78AF4CDE" w14:textId="77777777" w:rsidTr="008E481F">
        <w:tc>
          <w:tcPr>
            <w:tcW w:w="6522" w:type="dxa"/>
          </w:tcPr>
          <w:p w14:paraId="78D89D4A" w14:textId="77777777" w:rsidR="00A64EE1" w:rsidRPr="00C11F45" w:rsidRDefault="00A64EE1" w:rsidP="008E481F">
            <w:pPr>
              <w:rPr>
                <w:lang w:val="fr-FR"/>
              </w:rPr>
            </w:pPr>
            <w:r w:rsidRPr="00C11F45">
              <w:rPr>
                <w:lang w:val="fr-FR" w:eastAsia="en-US"/>
              </w:rPr>
              <w:drawing>
                <wp:inline distT="0" distB="0" distL="0" distR="0" wp14:anchorId="66D41C01" wp14:editId="72433604">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291729E7" w14:textId="77777777" w:rsidR="00A64EE1" w:rsidRPr="00C11F45" w:rsidRDefault="00A64EE1" w:rsidP="008E481F">
            <w:pPr>
              <w:pStyle w:val="Lettrine"/>
              <w:rPr>
                <w:lang w:val="fr-FR"/>
              </w:rPr>
            </w:pPr>
            <w:r w:rsidRPr="00C11F45">
              <w:rPr>
                <w:lang w:val="fr-FR"/>
              </w:rPr>
              <w:t>F</w:t>
            </w:r>
          </w:p>
        </w:tc>
      </w:tr>
      <w:tr w:rsidR="00A64EE1" w:rsidRPr="00C11F45" w14:paraId="02CAF039" w14:textId="77777777" w:rsidTr="008E481F">
        <w:trPr>
          <w:trHeight w:val="219"/>
        </w:trPr>
        <w:tc>
          <w:tcPr>
            <w:tcW w:w="6522" w:type="dxa"/>
          </w:tcPr>
          <w:p w14:paraId="7824EB90" w14:textId="77777777" w:rsidR="00A64EE1" w:rsidRPr="00C11F45" w:rsidRDefault="00A64EE1" w:rsidP="008E481F">
            <w:pPr>
              <w:pStyle w:val="upove"/>
              <w:rPr>
                <w:lang w:val="fr-FR"/>
              </w:rPr>
            </w:pPr>
            <w:r w:rsidRPr="00C11F45">
              <w:rPr>
                <w:lang w:val="fr-FR"/>
              </w:rPr>
              <w:t>Union internationale pour la protection des obtentions végétales</w:t>
            </w:r>
          </w:p>
        </w:tc>
        <w:tc>
          <w:tcPr>
            <w:tcW w:w="3117" w:type="dxa"/>
          </w:tcPr>
          <w:p w14:paraId="3B6DEA86" w14:textId="77777777" w:rsidR="00A64EE1" w:rsidRPr="00C11F45" w:rsidRDefault="00A64EE1" w:rsidP="008E481F">
            <w:pPr>
              <w:rPr>
                <w:lang w:val="fr-FR"/>
              </w:rPr>
            </w:pPr>
          </w:p>
        </w:tc>
      </w:tr>
    </w:tbl>
    <w:p w14:paraId="3E6E7082" w14:textId="77777777" w:rsidR="00A64EE1" w:rsidRPr="00C11F45" w:rsidRDefault="00A64EE1" w:rsidP="00A64EE1">
      <w:pPr>
        <w:rPr>
          <w:lang w:val="fr-FR"/>
        </w:rPr>
      </w:pPr>
    </w:p>
    <w:p w14:paraId="2DDEEEBE" w14:textId="77777777" w:rsidR="00A64EE1" w:rsidRPr="00C11F45" w:rsidRDefault="00A64EE1" w:rsidP="00A64EE1">
      <w:pPr>
        <w:rPr>
          <w:lang w:val="fr-FR"/>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A64EE1" w:rsidRPr="00C11F45" w14:paraId="1507E528" w14:textId="77777777" w:rsidTr="008E481F">
        <w:tc>
          <w:tcPr>
            <w:tcW w:w="6512" w:type="dxa"/>
          </w:tcPr>
          <w:p w14:paraId="5C79AC63" w14:textId="77777777" w:rsidR="00A64EE1" w:rsidRPr="00C11F45" w:rsidRDefault="00A64EE1" w:rsidP="008E481F">
            <w:pPr>
              <w:pStyle w:val="Sessiontc"/>
              <w:spacing w:line="240" w:lineRule="auto"/>
              <w:rPr>
                <w:lang w:val="fr-FR"/>
              </w:rPr>
            </w:pPr>
            <w:r w:rsidRPr="00C11F45">
              <w:rPr>
                <w:lang w:val="fr-FR"/>
              </w:rPr>
              <w:t>Conseil</w:t>
            </w:r>
          </w:p>
          <w:p w14:paraId="42D7491A" w14:textId="307B7C8B" w:rsidR="00A64EE1" w:rsidRPr="00C11F45" w:rsidRDefault="00A64EE1" w:rsidP="008E481F">
            <w:pPr>
              <w:pStyle w:val="Sessiontcplacedate"/>
              <w:rPr>
                <w:sz w:val="22"/>
                <w:lang w:val="fr-FR"/>
              </w:rPr>
            </w:pPr>
            <w:r w:rsidRPr="00C11F45">
              <w:rPr>
                <w:lang w:val="fr-FR"/>
              </w:rPr>
              <w:t>Cinquante</w:t>
            </w:r>
            <w:r w:rsidR="007C31DF" w:rsidRPr="00C11F45">
              <w:rPr>
                <w:lang w:val="fr-FR"/>
              </w:rPr>
              <w:t>-</w:t>
            </w:r>
            <w:r w:rsidRPr="00C11F45">
              <w:rPr>
                <w:lang w:val="fr-FR"/>
              </w:rPr>
              <w:t>cinqu</w:t>
            </w:r>
            <w:r w:rsidR="007C31DF" w:rsidRPr="00C11F45">
              <w:rPr>
                <w:lang w:val="fr-FR"/>
              </w:rPr>
              <w:t>ième session</w:t>
            </w:r>
            <w:r w:rsidRPr="00C11F45">
              <w:rPr>
                <w:lang w:val="fr-FR"/>
              </w:rPr>
              <w:t xml:space="preserve"> ordinaire</w:t>
            </w:r>
            <w:r w:rsidRPr="00C11F45">
              <w:rPr>
                <w:lang w:val="fr-FR"/>
              </w:rPr>
              <w:br/>
              <w:t>Genève, 29 octobre 2021</w:t>
            </w:r>
          </w:p>
        </w:tc>
        <w:tc>
          <w:tcPr>
            <w:tcW w:w="3127" w:type="dxa"/>
          </w:tcPr>
          <w:p w14:paraId="581C3CF1" w14:textId="77777777" w:rsidR="00A64EE1" w:rsidRPr="00C11F45" w:rsidRDefault="00A64EE1" w:rsidP="008E481F">
            <w:pPr>
              <w:pStyle w:val="Doccode"/>
              <w:rPr>
                <w:lang w:val="fr-FR"/>
              </w:rPr>
            </w:pPr>
            <w:r w:rsidRPr="00C11F45">
              <w:rPr>
                <w:lang w:val="fr-FR"/>
              </w:rPr>
              <w:t>C/55/2</w:t>
            </w:r>
          </w:p>
          <w:p w14:paraId="4E5AC2DD" w14:textId="5EAC8BEA" w:rsidR="00A64EE1" w:rsidRPr="00C11F45" w:rsidRDefault="00A64EE1" w:rsidP="008E481F">
            <w:pPr>
              <w:pStyle w:val="Docoriginal"/>
              <w:rPr>
                <w:lang w:val="fr-FR"/>
              </w:rPr>
            </w:pPr>
            <w:r w:rsidRPr="00C11F45">
              <w:rPr>
                <w:lang w:val="fr-FR"/>
              </w:rPr>
              <w:t>Original</w:t>
            </w:r>
            <w:r w:rsidR="007C31DF" w:rsidRPr="00C11F45">
              <w:rPr>
                <w:lang w:val="fr-FR"/>
              </w:rPr>
              <w:t> :</w:t>
            </w:r>
            <w:r w:rsidRPr="00C11F45">
              <w:rPr>
                <w:b w:val="0"/>
                <w:spacing w:val="0"/>
                <w:lang w:val="fr-FR"/>
              </w:rPr>
              <w:t xml:space="preserve"> anglais</w:t>
            </w:r>
          </w:p>
          <w:p w14:paraId="0AF285E9" w14:textId="091B30F6" w:rsidR="00A64EE1" w:rsidRPr="00C11F45" w:rsidRDefault="00A64EE1" w:rsidP="008E481F">
            <w:pPr>
              <w:pStyle w:val="Docoriginal"/>
              <w:rPr>
                <w:lang w:val="fr-FR"/>
              </w:rPr>
            </w:pPr>
            <w:r w:rsidRPr="00C11F45">
              <w:rPr>
                <w:lang w:val="fr-FR"/>
              </w:rPr>
              <w:t>Date</w:t>
            </w:r>
            <w:r w:rsidR="007C31DF" w:rsidRPr="00C11F45">
              <w:rPr>
                <w:lang w:val="fr-FR"/>
              </w:rPr>
              <w:t> :</w:t>
            </w:r>
            <w:r w:rsidRPr="00C11F45">
              <w:rPr>
                <w:b w:val="0"/>
                <w:spacing w:val="0"/>
                <w:lang w:val="fr-FR"/>
              </w:rPr>
              <w:t xml:space="preserve"> 30 septembre 2021</w:t>
            </w:r>
          </w:p>
        </w:tc>
      </w:tr>
    </w:tbl>
    <w:p w14:paraId="6AEEFB22" w14:textId="69717934" w:rsidR="00A64EE1" w:rsidRPr="00C11F45" w:rsidRDefault="00A64EE1" w:rsidP="00A64EE1">
      <w:pPr>
        <w:pStyle w:val="Titleofdoc0"/>
        <w:rPr>
          <w:lang w:val="fr-FR"/>
        </w:rPr>
      </w:pPr>
      <w:r w:rsidRPr="00C11F45">
        <w:rPr>
          <w:lang w:val="fr-FR"/>
        </w:rPr>
        <w:t>RAPPORT SUR LA Performance De L</w:t>
      </w:r>
      <w:r w:rsidR="007C31DF" w:rsidRPr="00C11F45">
        <w:rPr>
          <w:lang w:val="fr-FR"/>
        </w:rPr>
        <w:t>’</w:t>
      </w:r>
      <w:r w:rsidRPr="00C11F45">
        <w:rPr>
          <w:lang w:val="fr-FR"/>
        </w:rPr>
        <w:t>UPOV EN 2020</w:t>
      </w:r>
    </w:p>
    <w:p w14:paraId="6D252BC1" w14:textId="5A985F27" w:rsidR="00A64EE1" w:rsidRPr="00C11F45" w:rsidRDefault="00A64EE1" w:rsidP="00A64EE1">
      <w:pPr>
        <w:pStyle w:val="preparedby1"/>
        <w:jc w:val="left"/>
        <w:rPr>
          <w:lang w:val="fr-FR"/>
        </w:rPr>
      </w:pPr>
      <w:r w:rsidRPr="00C11F45">
        <w:rPr>
          <w:lang w:val="fr-FR"/>
        </w:rPr>
        <w:t>Document établi par le Bureau de l</w:t>
      </w:r>
      <w:r w:rsidR="007C31DF" w:rsidRPr="00C11F45">
        <w:rPr>
          <w:lang w:val="fr-FR"/>
        </w:rPr>
        <w:t>’</w:t>
      </w:r>
      <w:r w:rsidRPr="00C11F45">
        <w:rPr>
          <w:lang w:val="fr-FR"/>
        </w:rPr>
        <w:t>Union</w:t>
      </w:r>
    </w:p>
    <w:p w14:paraId="460C743D" w14:textId="3CBAE957" w:rsidR="00A64EE1" w:rsidRPr="00C11F45" w:rsidRDefault="00A64EE1" w:rsidP="00A64EE1">
      <w:pPr>
        <w:pStyle w:val="Disclaimer"/>
        <w:rPr>
          <w:lang w:val="fr-FR"/>
        </w:rPr>
      </w:pPr>
      <w:r w:rsidRPr="00C11F45">
        <w:rPr>
          <w:lang w:val="fr-FR"/>
        </w:rPr>
        <w:t>Avertissement</w:t>
      </w:r>
      <w:r w:rsidR="007C31DF" w:rsidRPr="00C11F45">
        <w:rPr>
          <w:lang w:val="fr-FR"/>
        </w:rPr>
        <w:t> :</w:t>
      </w:r>
      <w:r w:rsidRPr="00C11F45">
        <w:rPr>
          <w:lang w:val="fr-FR"/>
        </w:rPr>
        <w:t xml:space="preserve"> le présent document ne représente pas les principes ou les orientations de l</w:t>
      </w:r>
      <w:r w:rsidR="007C31DF" w:rsidRPr="00C11F45">
        <w:rPr>
          <w:lang w:val="fr-FR"/>
        </w:rPr>
        <w:t>’</w:t>
      </w:r>
      <w:r w:rsidRPr="00C11F45">
        <w:rPr>
          <w:lang w:val="fr-FR"/>
        </w:rPr>
        <w:t>UPOV</w:t>
      </w:r>
    </w:p>
    <w:p w14:paraId="3F71ED2D" w14:textId="0F28A14B" w:rsidR="004228E2" w:rsidRPr="00C11F45" w:rsidRDefault="00B40A40" w:rsidP="00B40A40">
      <w:pPr>
        <w:rPr>
          <w:lang w:val="fr-FR"/>
        </w:rPr>
      </w:pPr>
      <w:r w:rsidRPr="00C11F45">
        <w:rPr>
          <w:lang w:val="fr-FR"/>
        </w:rPr>
        <w:fldChar w:fldCharType="begin"/>
      </w:r>
      <w:r w:rsidRPr="00C11F45">
        <w:rPr>
          <w:lang w:val="fr-FR"/>
        </w:rPr>
        <w:instrText xml:space="preserve"> AUTONUM  </w:instrText>
      </w:r>
      <w:r w:rsidRPr="00C11F45">
        <w:rPr>
          <w:lang w:val="fr-FR"/>
        </w:rPr>
        <w:fldChar w:fldCharType="end"/>
      </w:r>
      <w:r w:rsidRPr="00C11F45">
        <w:rPr>
          <w:lang w:val="fr-FR"/>
        </w:rPr>
        <w:tab/>
      </w:r>
      <w:r w:rsidR="00D27BB5" w:rsidRPr="00C11F45">
        <w:rPr>
          <w:lang w:val="fr-FR"/>
        </w:rPr>
        <w:t>À sa cinquante</w:t>
      </w:r>
      <w:r w:rsidR="007C31DF" w:rsidRPr="00C11F45">
        <w:rPr>
          <w:lang w:val="fr-FR"/>
        </w:rPr>
        <w:t>-</w:t>
      </w:r>
      <w:r w:rsidR="00D27BB5" w:rsidRPr="00C11F45">
        <w:rPr>
          <w:lang w:val="fr-FR"/>
        </w:rPr>
        <w:t>quatr</w:t>
      </w:r>
      <w:r w:rsidR="007C31DF" w:rsidRPr="00C11F45">
        <w:rPr>
          <w:lang w:val="fr-FR"/>
        </w:rPr>
        <w:t>ième session</w:t>
      </w:r>
      <w:r w:rsidR="00D27BB5" w:rsidRPr="00C11F45">
        <w:rPr>
          <w:lang w:val="fr-FR"/>
        </w:rPr>
        <w:t xml:space="preserve"> ordinaire tenue par voie électronique le 30 octobre 2020, le Conseil a approuvé le regroupement des rapports financiers et des rapports sur l</w:t>
      </w:r>
      <w:r w:rsidR="007C31DF" w:rsidRPr="00C11F45">
        <w:rPr>
          <w:lang w:val="fr-FR"/>
        </w:rPr>
        <w:t>’</w:t>
      </w:r>
      <w:r w:rsidR="00D27BB5" w:rsidRPr="00C11F45">
        <w:rPr>
          <w:lang w:val="fr-FR"/>
        </w:rPr>
        <w:t xml:space="preserve">exécution du programme existants dans un </w:t>
      </w:r>
      <w:r w:rsidR="007C31DF" w:rsidRPr="00C11F45">
        <w:rPr>
          <w:lang w:val="fr-FR"/>
        </w:rPr>
        <w:t>“R</w:t>
      </w:r>
      <w:r w:rsidR="00D27BB5" w:rsidRPr="00C11F45">
        <w:rPr>
          <w:lang w:val="fr-FR"/>
        </w:rPr>
        <w:t>apport sur la performance de l</w:t>
      </w:r>
      <w:r w:rsidR="007C31DF" w:rsidRPr="00C11F45">
        <w:rPr>
          <w:lang w:val="fr-FR"/>
        </w:rPr>
        <w:t>’</w:t>
      </w:r>
      <w:r w:rsidR="00D27BB5" w:rsidRPr="00C11F45">
        <w:rPr>
          <w:lang w:val="fr-FR"/>
        </w:rPr>
        <w:t>UPOV”</w:t>
      </w:r>
      <w:r w:rsidRPr="00C11F45">
        <w:rPr>
          <w:lang w:val="fr-FR"/>
        </w:rPr>
        <w:t>,</w:t>
      </w:r>
      <w:r w:rsidR="00D27BB5" w:rsidRPr="00C11F45">
        <w:rPr>
          <w:lang w:val="fr-FR"/>
        </w:rPr>
        <w:t xml:space="preserve"> qui serait présenté chaque année parallèlement aux états financiers, en commençant par les rapports pour 2020</w:t>
      </w:r>
      <w:r w:rsidRPr="00C11F45">
        <w:rPr>
          <w:lang w:val="fr-FR"/>
        </w:rPr>
        <w:t xml:space="preserve"> (</w:t>
      </w:r>
      <w:r w:rsidR="00D27BB5" w:rsidRPr="00C11F45">
        <w:rPr>
          <w:lang w:val="fr-FR"/>
        </w:rPr>
        <w:t>voir l</w:t>
      </w:r>
      <w:r w:rsidRPr="00C11F45">
        <w:rPr>
          <w:lang w:val="fr-FR"/>
        </w:rPr>
        <w:t>e</w:t>
      </w:r>
      <w:r w:rsidR="00D27BB5" w:rsidRPr="00C11F45">
        <w:rPr>
          <w:lang w:val="fr-FR"/>
        </w:rPr>
        <w:t xml:space="preserve"> paragraphe 31 du</w:t>
      </w:r>
      <w:r w:rsidRPr="00C11F45">
        <w:rPr>
          <w:lang w:val="fr-FR"/>
        </w:rPr>
        <w:t xml:space="preserve"> document C/54/17</w:t>
      </w:r>
      <w:r w:rsidR="00D27BB5" w:rsidRPr="00C11F45">
        <w:rPr>
          <w:lang w:val="fr-FR"/>
        </w:rPr>
        <w:t xml:space="preserve"> </w:t>
      </w:r>
      <w:r w:rsidR="007C31DF" w:rsidRPr="00C11F45">
        <w:rPr>
          <w:lang w:val="fr-FR"/>
        </w:rPr>
        <w:t>“R</w:t>
      </w:r>
      <w:r w:rsidR="00D27BB5" w:rsidRPr="00C11F45">
        <w:rPr>
          <w:lang w:val="fr-FR"/>
        </w:rPr>
        <w:t>ésultats de l</w:t>
      </w:r>
      <w:r w:rsidR="007C31DF" w:rsidRPr="00C11F45">
        <w:rPr>
          <w:lang w:val="fr-FR"/>
        </w:rPr>
        <w:t>’</w:t>
      </w:r>
      <w:r w:rsidR="00D27BB5" w:rsidRPr="00C11F45">
        <w:rPr>
          <w:lang w:val="fr-FR"/>
        </w:rPr>
        <w:t>examen des documents par correspondance”)</w:t>
      </w:r>
      <w:r w:rsidRPr="00C11F45">
        <w:rPr>
          <w:lang w:val="fr-FR"/>
        </w:rPr>
        <w:t>.</w:t>
      </w:r>
    </w:p>
    <w:p w14:paraId="10A4BFBA" w14:textId="77777777" w:rsidR="004228E2" w:rsidRPr="00C11F45" w:rsidRDefault="004228E2" w:rsidP="00B40A40">
      <w:pPr>
        <w:rPr>
          <w:lang w:val="fr-FR"/>
        </w:rPr>
      </w:pPr>
    </w:p>
    <w:p w14:paraId="5DA06E96" w14:textId="20C1937F" w:rsidR="007C31DF" w:rsidRPr="00C11F45" w:rsidRDefault="00B40A40" w:rsidP="00B40A40">
      <w:pPr>
        <w:autoSpaceDE w:val="0"/>
        <w:autoSpaceDN w:val="0"/>
        <w:adjustRightInd w:val="0"/>
        <w:spacing w:after="254"/>
        <w:rPr>
          <w:rFonts w:eastAsia="Times New Roman"/>
          <w:color w:val="000000"/>
          <w:lang w:val="fr-FR" w:eastAsia="en-US"/>
        </w:rPr>
      </w:pPr>
      <w:r w:rsidRPr="00C11F45">
        <w:rPr>
          <w:rFonts w:eastAsia="Times New Roman"/>
          <w:color w:val="000000"/>
          <w:lang w:val="fr-FR" w:eastAsia="en-US"/>
        </w:rPr>
        <w:fldChar w:fldCharType="begin"/>
      </w:r>
      <w:r w:rsidRPr="00C11F45">
        <w:rPr>
          <w:rFonts w:eastAsia="Times New Roman"/>
          <w:color w:val="000000"/>
          <w:lang w:val="fr-FR" w:eastAsia="en-US"/>
        </w:rPr>
        <w:instrText xml:space="preserve"> AUTONUM  </w:instrText>
      </w:r>
      <w:r w:rsidRPr="00C11F45">
        <w:rPr>
          <w:rFonts w:eastAsia="Times New Roman"/>
          <w:color w:val="000000"/>
          <w:lang w:val="fr-FR" w:eastAsia="en-US"/>
        </w:rPr>
        <w:fldChar w:fldCharType="end"/>
      </w:r>
      <w:r w:rsidRPr="00C11F45">
        <w:rPr>
          <w:rFonts w:eastAsia="Times New Roman"/>
          <w:color w:val="000000"/>
          <w:lang w:val="fr-FR" w:eastAsia="en-US"/>
        </w:rPr>
        <w:tab/>
      </w:r>
      <w:r w:rsidR="00D27BB5" w:rsidRPr="00C11F45">
        <w:rPr>
          <w:rFonts w:eastAsia="Times New Roman"/>
          <w:color w:val="000000"/>
          <w:lang w:val="fr-FR" w:eastAsia="en-US"/>
        </w:rPr>
        <w:t>Le Rapport sur la performance de l</w:t>
      </w:r>
      <w:r w:rsidR="007C31DF" w:rsidRPr="00C11F45">
        <w:rPr>
          <w:rFonts w:eastAsia="Times New Roman"/>
          <w:color w:val="000000"/>
          <w:lang w:val="fr-FR" w:eastAsia="en-US"/>
        </w:rPr>
        <w:t>’</w:t>
      </w:r>
      <w:r w:rsidR="00D27BB5" w:rsidRPr="00C11F45">
        <w:rPr>
          <w:rFonts w:eastAsia="Times New Roman"/>
          <w:color w:val="000000"/>
          <w:lang w:val="fr-FR" w:eastAsia="en-US"/>
        </w:rPr>
        <w:t>UPOV en 2020 a été établi conformément aux articles 2.14 et 2.14</w:t>
      </w:r>
      <w:r w:rsidR="00D27BB5" w:rsidRPr="00C11F45">
        <w:rPr>
          <w:i/>
          <w:color w:val="000000"/>
          <w:lang w:val="fr-FR"/>
        </w:rPr>
        <w:t>bis</w:t>
      </w:r>
      <w:r w:rsidR="00D27BB5" w:rsidRPr="00C11F45">
        <w:rPr>
          <w:rFonts w:eastAsia="Times New Roman"/>
          <w:color w:val="000000"/>
          <w:lang w:val="fr-FR" w:eastAsia="en-US"/>
        </w:rPr>
        <w:t xml:space="preserve"> du Règlement financier et rend compte </w:t>
      </w:r>
      <w:r w:rsidR="0088771B" w:rsidRPr="00C11F45">
        <w:rPr>
          <w:rFonts w:eastAsia="Times New Roman"/>
          <w:color w:val="000000"/>
          <w:lang w:val="fr-FR" w:eastAsia="en-US"/>
        </w:rPr>
        <w:t>des résultats obtenus au regard des critères établis dans le projet de programme et budget de l</w:t>
      </w:r>
      <w:r w:rsidR="007C31DF" w:rsidRPr="00C11F45">
        <w:rPr>
          <w:rFonts w:eastAsia="Times New Roman"/>
          <w:color w:val="000000"/>
          <w:lang w:val="fr-FR" w:eastAsia="en-US"/>
        </w:rPr>
        <w:t>’</w:t>
      </w:r>
      <w:r w:rsidR="0088771B" w:rsidRPr="00C11F45">
        <w:rPr>
          <w:rFonts w:eastAsia="Times New Roman"/>
          <w:color w:val="000000"/>
          <w:lang w:val="fr-FR" w:eastAsia="en-US"/>
        </w:rPr>
        <w:t>exercice biennal </w:t>
      </w:r>
      <w:r w:rsidR="00C11F45" w:rsidRPr="00C11F45">
        <w:rPr>
          <w:rFonts w:eastAsia="Times New Roman"/>
          <w:color w:val="000000"/>
          <w:lang w:val="fr-FR" w:eastAsia="en-US"/>
        </w:rPr>
        <w:t>2020</w:t>
      </w:r>
      <w:r w:rsidR="00C11F45" w:rsidRPr="00C11F45">
        <w:rPr>
          <w:rFonts w:eastAsia="Times New Roman"/>
          <w:color w:val="000000"/>
          <w:lang w:val="fr-FR" w:eastAsia="en-US"/>
        </w:rPr>
        <w:noBreakHyphen/>
        <w:t>2021</w:t>
      </w:r>
      <w:r w:rsidR="0088771B" w:rsidRPr="00C11F45">
        <w:rPr>
          <w:rFonts w:eastAsia="Times New Roman"/>
          <w:color w:val="000000"/>
          <w:lang w:val="fr-FR" w:eastAsia="en-US"/>
        </w:rPr>
        <w:t xml:space="preserve"> </w:t>
      </w:r>
      <w:r w:rsidRPr="00C11F45">
        <w:rPr>
          <w:rFonts w:eastAsia="Times New Roman"/>
          <w:color w:val="000000"/>
          <w:lang w:val="fr-FR" w:eastAsia="en-US"/>
        </w:rPr>
        <w:t>(document C/53/4</w:t>
      </w:r>
      <w:r w:rsidR="00C64813" w:rsidRPr="00C11F45">
        <w:rPr>
          <w:rFonts w:eastAsia="Times New Roman"/>
          <w:color w:val="000000"/>
          <w:lang w:val="fr-FR" w:eastAsia="en-US"/>
        </w:rPr>
        <w:t> </w:t>
      </w:r>
      <w:r w:rsidRPr="00C11F45">
        <w:rPr>
          <w:rFonts w:eastAsia="Times New Roman"/>
          <w:color w:val="000000"/>
          <w:lang w:val="fr-FR" w:eastAsia="en-US"/>
        </w:rPr>
        <w:t>Rev.).</w:t>
      </w:r>
    </w:p>
    <w:p w14:paraId="32205A5A" w14:textId="7BA77AB9" w:rsidR="004228E2" w:rsidRPr="00C11F45" w:rsidRDefault="00B40A40" w:rsidP="00A3575B">
      <w:pPr>
        <w:pStyle w:val="DecisionParagraphs"/>
        <w:rPr>
          <w:lang w:val="fr-FR"/>
        </w:rPr>
      </w:pPr>
      <w:r w:rsidRPr="00C11F45">
        <w:rPr>
          <w:lang w:val="fr-FR"/>
        </w:rPr>
        <w:fldChar w:fldCharType="begin"/>
      </w:r>
      <w:r w:rsidRPr="00C11F45">
        <w:rPr>
          <w:lang w:val="fr-FR"/>
        </w:rPr>
        <w:instrText xml:space="preserve"> AUTONUM  </w:instrText>
      </w:r>
      <w:r w:rsidRPr="00C11F45">
        <w:rPr>
          <w:lang w:val="fr-FR"/>
        </w:rPr>
        <w:fldChar w:fldCharType="end"/>
      </w:r>
      <w:r w:rsidRPr="00C11F45">
        <w:rPr>
          <w:lang w:val="fr-FR"/>
        </w:rPr>
        <w:tab/>
      </w:r>
      <w:r w:rsidR="0088771B" w:rsidRPr="00C11F45">
        <w:rPr>
          <w:lang w:val="fr-FR"/>
        </w:rPr>
        <w:t>L</w:t>
      </w:r>
      <w:r w:rsidRPr="00C11F45">
        <w:rPr>
          <w:lang w:val="fr-FR"/>
        </w:rPr>
        <w:t>e Con</w:t>
      </w:r>
      <w:r w:rsidR="0088771B" w:rsidRPr="00C11F45">
        <w:rPr>
          <w:lang w:val="fr-FR"/>
        </w:rPr>
        <w:t>se</w:t>
      </w:r>
      <w:r w:rsidRPr="00C11F45">
        <w:rPr>
          <w:lang w:val="fr-FR"/>
        </w:rPr>
        <w:t xml:space="preserve">il </w:t>
      </w:r>
      <w:r w:rsidR="0088771B" w:rsidRPr="00C11F45">
        <w:rPr>
          <w:lang w:val="fr-FR"/>
        </w:rPr>
        <w:t>est</w:t>
      </w:r>
      <w:r w:rsidRPr="00C11F45">
        <w:rPr>
          <w:lang w:val="fr-FR"/>
        </w:rPr>
        <w:t xml:space="preserve"> invit</w:t>
      </w:r>
      <w:r w:rsidR="0088771B" w:rsidRPr="00C11F45">
        <w:rPr>
          <w:lang w:val="fr-FR"/>
        </w:rPr>
        <w:t>é à</w:t>
      </w:r>
      <w:r w:rsidRPr="00C11F45">
        <w:rPr>
          <w:lang w:val="fr-FR"/>
        </w:rPr>
        <w:t xml:space="preserve"> </w:t>
      </w:r>
      <w:r w:rsidR="0088771B" w:rsidRPr="00C11F45">
        <w:rPr>
          <w:lang w:val="fr-FR"/>
        </w:rPr>
        <w:t xml:space="preserve">prendre </w:t>
      </w:r>
      <w:r w:rsidRPr="00C11F45">
        <w:rPr>
          <w:lang w:val="fr-FR"/>
        </w:rPr>
        <w:t xml:space="preserve">note </w:t>
      </w:r>
      <w:r w:rsidR="0088771B" w:rsidRPr="00C11F45">
        <w:rPr>
          <w:lang w:val="fr-FR"/>
        </w:rPr>
        <w:t>du</w:t>
      </w:r>
      <w:r w:rsidRPr="00C11F45">
        <w:rPr>
          <w:lang w:val="fr-FR"/>
        </w:rPr>
        <w:t xml:space="preserve"> </w:t>
      </w:r>
      <w:r w:rsidR="00062184" w:rsidRPr="00C11F45">
        <w:rPr>
          <w:lang w:val="fr-FR"/>
        </w:rPr>
        <w:br/>
      </w:r>
      <w:r w:rsidR="0088771B" w:rsidRPr="00C11F45">
        <w:rPr>
          <w:lang w:val="fr-FR"/>
        </w:rPr>
        <w:t>Rapport sur la p</w:t>
      </w:r>
      <w:r w:rsidRPr="00C11F45">
        <w:rPr>
          <w:lang w:val="fr-FR"/>
        </w:rPr>
        <w:t xml:space="preserve">erformance </w:t>
      </w:r>
      <w:r w:rsidR="0088771B" w:rsidRPr="00C11F45">
        <w:rPr>
          <w:lang w:val="fr-FR"/>
        </w:rPr>
        <w:t>de l</w:t>
      </w:r>
      <w:r w:rsidR="007C31DF" w:rsidRPr="00C11F45">
        <w:rPr>
          <w:lang w:val="fr-FR"/>
        </w:rPr>
        <w:t>’</w:t>
      </w:r>
      <w:r w:rsidR="0088771B" w:rsidRPr="00C11F45">
        <w:rPr>
          <w:lang w:val="fr-FR"/>
        </w:rPr>
        <w:t>UPOV en </w:t>
      </w:r>
      <w:r w:rsidRPr="00C11F45">
        <w:rPr>
          <w:lang w:val="fr-FR"/>
        </w:rPr>
        <w:t>2020.</w:t>
      </w:r>
    </w:p>
    <w:p w14:paraId="1E36F8E0" w14:textId="77777777" w:rsidR="004228E2" w:rsidRPr="00C11F45" w:rsidRDefault="004228E2">
      <w:pPr>
        <w:jc w:val="left"/>
        <w:rPr>
          <w:lang w:val="fr-FR"/>
        </w:rPr>
      </w:pPr>
    </w:p>
    <w:p w14:paraId="3DF67C79" w14:textId="77777777" w:rsidR="004228E2" w:rsidRPr="00C11F45" w:rsidRDefault="004228E2">
      <w:pPr>
        <w:jc w:val="left"/>
        <w:rPr>
          <w:lang w:val="fr-FR"/>
        </w:rPr>
      </w:pPr>
    </w:p>
    <w:p w14:paraId="3411F24B" w14:textId="77777777" w:rsidR="004228E2" w:rsidRPr="00C11F45" w:rsidRDefault="004228E2" w:rsidP="00050E16">
      <w:pPr>
        <w:rPr>
          <w:lang w:val="fr-FR"/>
        </w:rPr>
      </w:pPr>
    </w:p>
    <w:p w14:paraId="2F88F3E6" w14:textId="2FDA9119" w:rsidR="004228E2" w:rsidRPr="00C11F45" w:rsidRDefault="00050E16" w:rsidP="00050E16">
      <w:pPr>
        <w:jc w:val="right"/>
        <w:rPr>
          <w:lang w:val="fr-FR"/>
        </w:rPr>
      </w:pPr>
      <w:r w:rsidRPr="00C11F45">
        <w:rPr>
          <w:lang w:val="fr-FR"/>
        </w:rPr>
        <w:t>[</w:t>
      </w:r>
      <w:r w:rsidR="0088771B" w:rsidRPr="00C11F45">
        <w:rPr>
          <w:lang w:val="fr-FR"/>
        </w:rPr>
        <w:t>Le Rapport sur la p</w:t>
      </w:r>
      <w:r w:rsidR="003F7FC8" w:rsidRPr="00C11F45">
        <w:rPr>
          <w:lang w:val="fr-FR"/>
        </w:rPr>
        <w:t xml:space="preserve">erformance </w:t>
      </w:r>
      <w:r w:rsidR="0088771B" w:rsidRPr="00C11F45">
        <w:rPr>
          <w:lang w:val="fr-FR"/>
        </w:rPr>
        <w:t>de l</w:t>
      </w:r>
      <w:r w:rsidR="007C31DF" w:rsidRPr="00C11F45">
        <w:rPr>
          <w:lang w:val="fr-FR"/>
        </w:rPr>
        <w:t>’</w:t>
      </w:r>
      <w:r w:rsidR="0088771B" w:rsidRPr="00C11F45">
        <w:rPr>
          <w:lang w:val="fr-FR"/>
        </w:rPr>
        <w:t>UPOV en </w:t>
      </w:r>
      <w:r w:rsidR="00B40A40" w:rsidRPr="00C11F45">
        <w:rPr>
          <w:lang w:val="fr-FR"/>
        </w:rPr>
        <w:t xml:space="preserve">2020 </w:t>
      </w:r>
      <w:r w:rsidR="0088771B" w:rsidRPr="00C11F45">
        <w:rPr>
          <w:lang w:val="fr-FR"/>
        </w:rPr>
        <w:t>suit</w:t>
      </w:r>
      <w:r w:rsidRPr="00C11F45">
        <w:rPr>
          <w:lang w:val="fr-FR"/>
        </w:rPr>
        <w:t>]</w:t>
      </w:r>
    </w:p>
    <w:p w14:paraId="3401916D" w14:textId="77777777" w:rsidR="004228E2" w:rsidRPr="00C11F45" w:rsidRDefault="004228E2" w:rsidP="00050E16">
      <w:pPr>
        <w:jc w:val="right"/>
        <w:rPr>
          <w:lang w:val="fr-FR"/>
        </w:rPr>
      </w:pPr>
    </w:p>
    <w:p w14:paraId="3B34D864" w14:textId="77777777" w:rsidR="004228E2" w:rsidRPr="00C11F45" w:rsidRDefault="004228E2" w:rsidP="00050E16">
      <w:pPr>
        <w:jc w:val="right"/>
        <w:rPr>
          <w:lang w:val="fr-FR"/>
        </w:rPr>
      </w:pPr>
    </w:p>
    <w:sdt>
      <w:sdtPr>
        <w:rPr>
          <w:lang w:val="fr-FR"/>
        </w:rPr>
        <w:id w:val="895083464"/>
        <w:docPartObj>
          <w:docPartGallery w:val="Cover Pages"/>
          <w:docPartUnique/>
        </w:docPartObj>
      </w:sdtPr>
      <w:sdtEndPr>
        <w:rPr>
          <w:rFonts w:eastAsiaTheme="minorHAnsi" w:cstheme="minorBidi"/>
          <w:b/>
          <w:sz w:val="44"/>
          <w:szCs w:val="22"/>
          <w:lang w:eastAsia="en-US"/>
        </w:rPr>
      </w:sdtEndPr>
      <w:sdtContent>
        <w:p w14:paraId="755E4D57" w14:textId="77777777" w:rsidR="00D91CC2" w:rsidRPr="00C11F45" w:rsidRDefault="00D91CC2">
          <w:pPr>
            <w:rPr>
              <w:lang w:val="fr-FR"/>
            </w:rPr>
            <w:sectPr w:rsidR="00D91CC2" w:rsidRPr="00C11F45" w:rsidSect="00B017A8">
              <w:headerReference w:type="even" r:id="rId9"/>
              <w:headerReference w:type="default" r:id="rId10"/>
              <w:footerReference w:type="even" r:id="rId11"/>
              <w:footerReference w:type="default" r:id="rId12"/>
              <w:footnotePr>
                <w:numRestart w:val="eachSect"/>
              </w:footnotePr>
              <w:pgSz w:w="11907" w:h="16840" w:code="9"/>
              <w:pgMar w:top="540" w:right="1134" w:bottom="851" w:left="1134" w:header="425" w:footer="680" w:gutter="0"/>
              <w:cols w:space="720"/>
              <w:titlePg/>
              <w:docGrid w:linePitch="272"/>
            </w:sectPr>
          </w:pPr>
        </w:p>
        <w:p w14:paraId="3DC9FAB7" w14:textId="77777777" w:rsidR="004228E2" w:rsidRPr="00C11F45" w:rsidRDefault="004228E2">
          <w:pPr>
            <w:rPr>
              <w:lang w:val="fr-FR"/>
            </w:rPr>
          </w:pPr>
        </w:p>
        <w:p w14:paraId="08A41EEB" w14:textId="77777777" w:rsidR="004228E2" w:rsidRPr="00C11F45" w:rsidRDefault="004228E2">
          <w:pPr>
            <w:rPr>
              <w:lang w:val="fr-FR"/>
            </w:rPr>
          </w:pPr>
        </w:p>
        <w:p w14:paraId="1B42C815" w14:textId="77777777" w:rsidR="004228E2" w:rsidRPr="00C11F45" w:rsidRDefault="004228E2">
          <w:pPr>
            <w:rPr>
              <w:lang w:val="fr-FR"/>
            </w:rPr>
          </w:pPr>
        </w:p>
        <w:p w14:paraId="6C0295A2" w14:textId="77777777" w:rsidR="004228E2" w:rsidRPr="00C11F45" w:rsidRDefault="004228E2">
          <w:pPr>
            <w:rPr>
              <w:lang w:val="fr-FR"/>
            </w:rPr>
          </w:pPr>
        </w:p>
        <w:p w14:paraId="3A33570C" w14:textId="77777777" w:rsidR="004228E2" w:rsidRPr="00C11F45" w:rsidRDefault="00A515E2">
          <w:pPr>
            <w:rPr>
              <w:rFonts w:eastAsiaTheme="minorHAnsi" w:cstheme="minorBidi"/>
              <w:b/>
              <w:sz w:val="44"/>
              <w:szCs w:val="22"/>
              <w:lang w:val="fr-FR" w:eastAsia="en-US"/>
            </w:rPr>
          </w:pPr>
          <w:r w:rsidRPr="00C11F45">
            <w:rPr>
              <w:lang w:val="fr-FR" w:eastAsia="en-US"/>
            </w:rPr>
            <w:drawing>
              <wp:inline distT="0" distB="0" distL="0" distR="0" wp14:anchorId="511FB610" wp14:editId="489872EE">
                <wp:extent cx="2217320" cy="568411"/>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9838" cy="584438"/>
                        </a:xfrm>
                        <a:prstGeom prst="rect">
                          <a:avLst/>
                        </a:prstGeom>
                      </pic:spPr>
                    </pic:pic>
                  </a:graphicData>
                </a:graphic>
              </wp:inline>
            </w:drawing>
          </w:r>
        </w:p>
        <w:p w14:paraId="5E9F301D" w14:textId="77777777" w:rsidR="004228E2" w:rsidRPr="00C11F45" w:rsidRDefault="004228E2">
          <w:pPr>
            <w:rPr>
              <w:rFonts w:eastAsiaTheme="minorHAnsi" w:cstheme="minorBidi"/>
              <w:b/>
              <w:sz w:val="44"/>
              <w:szCs w:val="22"/>
              <w:lang w:val="fr-FR" w:eastAsia="en-US"/>
            </w:rPr>
          </w:pPr>
        </w:p>
        <w:p w14:paraId="1C05B0B0" w14:textId="77777777" w:rsidR="004228E2" w:rsidRPr="00C11F45" w:rsidRDefault="004228E2">
          <w:pPr>
            <w:rPr>
              <w:rFonts w:eastAsiaTheme="minorHAnsi" w:cstheme="minorBidi"/>
              <w:b/>
              <w:sz w:val="44"/>
              <w:szCs w:val="22"/>
              <w:lang w:val="fr-FR" w:eastAsia="en-US"/>
            </w:rPr>
          </w:pPr>
        </w:p>
        <w:p w14:paraId="215815D9" w14:textId="77777777" w:rsidR="004228E2" w:rsidRPr="00C11F45" w:rsidRDefault="00FA1EDD">
          <w:pPr>
            <w:rPr>
              <w:rFonts w:eastAsiaTheme="minorHAnsi" w:cstheme="minorBidi"/>
              <w:b/>
              <w:sz w:val="44"/>
              <w:szCs w:val="22"/>
              <w:lang w:val="fr-FR" w:eastAsia="en-US"/>
            </w:rPr>
          </w:pPr>
          <w:r w:rsidRPr="00C11F45">
            <w:rPr>
              <w:lang w:val="fr-FR" w:eastAsia="en-US"/>
            </w:rPr>
            <mc:AlternateContent>
              <mc:Choice Requires="wps">
                <w:drawing>
                  <wp:anchor distT="0" distB="0" distL="114300" distR="114300" simplePos="0" relativeHeight="251659264" behindDoc="0" locked="0" layoutInCell="1" allowOverlap="1" wp14:anchorId="1B7DFC9D" wp14:editId="4B50D8F1">
                    <wp:simplePos x="0" y="0"/>
                    <wp:positionH relativeFrom="page">
                      <wp:align>left</wp:align>
                    </wp:positionH>
                    <wp:positionV relativeFrom="page">
                      <wp:posOffset>3260035</wp:posOffset>
                    </wp:positionV>
                    <wp:extent cx="7561552" cy="1622425"/>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7561552" cy="162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B09229" w14:textId="75586F69" w:rsidR="00062184" w:rsidRPr="00C1091B" w:rsidRDefault="00062184" w:rsidP="00D80110">
                                <w:pPr>
                                  <w:ind w:left="-142"/>
                                  <w:jc w:val="center"/>
                                  <w:rPr>
                                    <w:smallCaps/>
                                    <w:color w:val="404040" w:themeColor="text1" w:themeTint="BF"/>
                                    <w:sz w:val="36"/>
                                    <w:szCs w:val="36"/>
                                    <w:lang w:val="fr-CH"/>
                                  </w:rPr>
                                </w:pPr>
                                <w:r w:rsidRPr="00C1091B">
                                  <w:rPr>
                                    <w:rFonts w:eastAsiaTheme="minorHAnsi" w:cstheme="minorBidi"/>
                                    <w:color w:val="155F1A"/>
                                    <w:sz w:val="52"/>
                                    <w:szCs w:val="22"/>
                                    <w:lang w:val="fr-CH" w:eastAsia="en-US"/>
                                  </w:rPr>
                                  <w:t>Rapport sur la performance de l’UPOV en 2020</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B7DFC9D" id="_x0000_t202" coordsize="21600,21600" o:spt="202" path="m,l,21600r21600,l21600,xe">
                    <v:stroke joinstyle="miter"/>
                    <v:path gradientshapeok="t" o:connecttype="rect"/>
                  </v:shapetype>
                  <v:shape id="Text Box 154" o:spid="_x0000_s1026" type="#_x0000_t202" style="position:absolute;left:0;text-align:left;margin-left:0;margin-top:256.7pt;width:595.4pt;height:127.7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" filled="f" stroked="f" strokeweight=".5pt">
                    <v:textbox inset="126pt,0,54pt,0">
                      <w:txbxContent>
                        <w:p w14:paraId="68B09229" w14:textId="75586F69" w:rsidR="00062184" w:rsidRPr="00C1091B" w:rsidRDefault="00062184" w:rsidP="00D80110">
                          <w:pPr>
                            <w:ind w:left="-142"/>
                            <w:jc w:val="center"/>
                            <w:rPr>
                              <w:smallCaps/>
                              <w:color w:val="404040" w:themeColor="text1" w:themeTint="BF"/>
                              <w:sz w:val="36"/>
                              <w:szCs w:val="36"/>
                              <w:lang w:val="fr-CH"/>
                            </w:rPr>
                          </w:pPr>
                          <w:r w:rsidRPr="00C1091B">
                            <w:rPr>
                              <w:rFonts w:eastAsiaTheme="minorHAnsi" w:cstheme="minorBidi"/>
                              <w:color w:val="155F1A"/>
                              <w:sz w:val="52"/>
                              <w:szCs w:val="22"/>
                              <w:lang w:val="fr-CH" w:eastAsia="en-US"/>
                            </w:rPr>
                            <w:t>Rapport sur la performance de l’UPOV en 2020</w:t>
                          </w:r>
                        </w:p>
                      </w:txbxContent>
                    </v:textbox>
                    <w10:wrap type="square" anchorx="page" anchory="page"/>
                  </v:shape>
                </w:pict>
              </mc:Fallback>
            </mc:AlternateContent>
          </w:r>
        </w:p>
        <w:p w14:paraId="4B4AEB5D" w14:textId="77777777" w:rsidR="004228E2" w:rsidRPr="00C11F45" w:rsidRDefault="004228E2">
          <w:pPr>
            <w:rPr>
              <w:rFonts w:eastAsiaTheme="minorHAnsi" w:cstheme="minorBidi"/>
              <w:b/>
              <w:sz w:val="44"/>
              <w:szCs w:val="22"/>
              <w:lang w:val="fr-FR" w:eastAsia="en-US"/>
            </w:rPr>
          </w:pPr>
        </w:p>
        <w:p w14:paraId="14343E35" w14:textId="77777777" w:rsidR="004228E2" w:rsidRPr="00C11F45" w:rsidRDefault="004228E2">
          <w:pPr>
            <w:rPr>
              <w:rFonts w:eastAsiaTheme="minorHAnsi" w:cstheme="minorBidi"/>
              <w:b/>
              <w:sz w:val="44"/>
              <w:szCs w:val="22"/>
              <w:lang w:val="fr-FR" w:eastAsia="en-US"/>
            </w:rPr>
          </w:pPr>
        </w:p>
        <w:p w14:paraId="33432E8D" w14:textId="77777777" w:rsidR="004228E2" w:rsidRPr="00C11F45" w:rsidRDefault="004228E2">
          <w:pPr>
            <w:rPr>
              <w:rFonts w:eastAsiaTheme="minorHAnsi" w:cstheme="minorBidi"/>
              <w:b/>
              <w:sz w:val="44"/>
              <w:szCs w:val="22"/>
              <w:lang w:val="fr-FR" w:eastAsia="en-US"/>
            </w:rPr>
          </w:pPr>
        </w:p>
        <w:p w14:paraId="335DB303" w14:textId="77777777" w:rsidR="004228E2" w:rsidRPr="00C11F45" w:rsidRDefault="004228E2">
          <w:pPr>
            <w:rPr>
              <w:rFonts w:eastAsiaTheme="minorHAnsi" w:cstheme="minorBidi"/>
              <w:b/>
              <w:sz w:val="44"/>
              <w:szCs w:val="22"/>
              <w:lang w:val="fr-FR" w:eastAsia="en-US"/>
            </w:rPr>
          </w:pPr>
        </w:p>
        <w:p w14:paraId="2CA94120" w14:textId="77777777" w:rsidR="004228E2" w:rsidRPr="00C11F45" w:rsidRDefault="004228E2">
          <w:pPr>
            <w:rPr>
              <w:rFonts w:eastAsiaTheme="minorHAnsi" w:cstheme="minorBidi"/>
              <w:b/>
              <w:sz w:val="44"/>
              <w:szCs w:val="22"/>
              <w:lang w:val="fr-FR" w:eastAsia="en-US"/>
            </w:rPr>
          </w:pPr>
        </w:p>
        <w:p w14:paraId="74342397" w14:textId="77777777" w:rsidR="004228E2" w:rsidRPr="00C11F45" w:rsidRDefault="004228E2">
          <w:pPr>
            <w:rPr>
              <w:rFonts w:eastAsiaTheme="minorHAnsi" w:cstheme="minorBidi"/>
              <w:b/>
              <w:sz w:val="44"/>
              <w:szCs w:val="22"/>
              <w:lang w:val="fr-FR" w:eastAsia="en-US"/>
            </w:rPr>
          </w:pPr>
        </w:p>
        <w:p w14:paraId="0F465630" w14:textId="77777777" w:rsidR="004228E2" w:rsidRPr="00C11F45" w:rsidRDefault="004228E2">
          <w:pPr>
            <w:rPr>
              <w:rFonts w:eastAsiaTheme="minorHAnsi" w:cstheme="minorBidi"/>
              <w:b/>
              <w:sz w:val="44"/>
              <w:szCs w:val="22"/>
              <w:lang w:val="fr-FR" w:eastAsia="en-US"/>
            </w:rPr>
          </w:pPr>
        </w:p>
        <w:p w14:paraId="18652C82" w14:textId="77777777" w:rsidR="004228E2" w:rsidRPr="00C11F45" w:rsidRDefault="004228E2">
          <w:pPr>
            <w:rPr>
              <w:rFonts w:eastAsiaTheme="minorHAnsi" w:cstheme="minorBidi"/>
              <w:b/>
              <w:sz w:val="44"/>
              <w:szCs w:val="22"/>
              <w:lang w:val="fr-FR" w:eastAsia="en-US"/>
            </w:rPr>
          </w:pPr>
        </w:p>
        <w:p w14:paraId="7C692C1F" w14:textId="77777777" w:rsidR="004228E2" w:rsidRPr="00C11F45" w:rsidRDefault="004228E2">
          <w:pPr>
            <w:rPr>
              <w:rFonts w:eastAsiaTheme="minorHAnsi" w:cstheme="minorBidi"/>
              <w:b/>
              <w:sz w:val="44"/>
              <w:szCs w:val="22"/>
              <w:lang w:val="fr-FR" w:eastAsia="en-US"/>
            </w:rPr>
          </w:pPr>
        </w:p>
        <w:p w14:paraId="69CEAA9A" w14:textId="77777777" w:rsidR="004228E2" w:rsidRPr="00C11F45" w:rsidRDefault="004228E2">
          <w:pPr>
            <w:rPr>
              <w:rFonts w:eastAsiaTheme="minorHAnsi" w:cstheme="minorBidi"/>
              <w:b/>
              <w:sz w:val="44"/>
              <w:szCs w:val="22"/>
              <w:lang w:val="fr-FR" w:eastAsia="en-US"/>
            </w:rPr>
          </w:pPr>
        </w:p>
        <w:p w14:paraId="3873D433" w14:textId="77777777" w:rsidR="004228E2" w:rsidRPr="00C11F45" w:rsidRDefault="00A515E2">
          <w:pPr>
            <w:rPr>
              <w:rFonts w:eastAsiaTheme="minorHAnsi" w:cstheme="minorBidi"/>
              <w:b/>
              <w:sz w:val="44"/>
              <w:szCs w:val="22"/>
              <w:lang w:val="fr-FR" w:eastAsia="en-US"/>
            </w:rPr>
          </w:pPr>
          <w:r w:rsidRPr="00C11F45">
            <w:rPr>
              <w:rFonts w:eastAsiaTheme="minorHAnsi" w:cstheme="minorBidi"/>
              <w:b/>
              <w:sz w:val="44"/>
              <w:szCs w:val="22"/>
              <w:lang w:val="fr-FR" w:eastAsia="en-US"/>
            </w:rPr>
            <w:br w:type="page"/>
          </w:r>
        </w:p>
      </w:sdtContent>
    </w:sdt>
    <w:p w14:paraId="4EA084D7" w14:textId="77777777" w:rsidR="004228E2" w:rsidRPr="00C11F45" w:rsidRDefault="004228E2" w:rsidP="004228E2">
      <w:pPr>
        <w:tabs>
          <w:tab w:val="left" w:pos="567"/>
          <w:tab w:val="left" w:pos="5670"/>
        </w:tabs>
        <w:spacing w:after="360"/>
        <w:rPr>
          <w:rFonts w:eastAsiaTheme="minorHAnsi" w:cstheme="minorBidi"/>
          <w:caps/>
          <w:color w:val="155F1A"/>
          <w:sz w:val="44"/>
          <w:szCs w:val="22"/>
          <w:lang w:val="fr-FR" w:eastAsia="en-US"/>
        </w:rPr>
      </w:pPr>
      <w:bookmarkStart w:id="0" w:name="_Toc454544456"/>
      <w:bookmarkStart w:id="1" w:name="_Toc482087920"/>
      <w:bookmarkStart w:id="2" w:name="_Toc482087986"/>
      <w:bookmarkStart w:id="3" w:name="_Toc503366678"/>
      <w:bookmarkStart w:id="4" w:name="_Toc382905012"/>
      <w:bookmarkStart w:id="5" w:name="_Toc420582484"/>
      <w:r w:rsidRPr="00C11F45">
        <w:rPr>
          <w:rFonts w:eastAsiaTheme="minorHAnsi" w:cstheme="minorBidi"/>
          <w:caps/>
          <w:color w:val="155F1A"/>
          <w:sz w:val="44"/>
          <w:szCs w:val="22"/>
          <w:lang w:val="fr-FR" w:eastAsia="en-US"/>
        </w:rPr>
        <w:lastRenderedPageBreak/>
        <w:t>Table des matières</w:t>
      </w:r>
    </w:p>
    <w:p w14:paraId="18455614" w14:textId="18498CA0" w:rsidR="00670A14" w:rsidRPr="00C11F45" w:rsidRDefault="00670A14">
      <w:pPr>
        <w:pStyle w:val="TOC1"/>
        <w:rPr>
          <w:rFonts w:asciiTheme="minorHAnsi" w:eastAsiaTheme="minorEastAsia" w:hAnsiTheme="minorHAnsi"/>
          <w:b w:val="0"/>
          <w:bCs w:val="0"/>
          <w:caps w:val="0"/>
          <w:noProof w:val="0"/>
          <w:color w:val="auto"/>
          <w:sz w:val="22"/>
          <w:lang w:val="fr-FR"/>
        </w:rPr>
      </w:pPr>
      <w:r w:rsidRPr="00C11F45">
        <w:rPr>
          <w:b w:val="0"/>
          <w:iCs/>
          <w:caps w:val="0"/>
          <w:noProof w:val="0"/>
          <w:lang w:val="fr-FR"/>
        </w:rPr>
        <w:fldChar w:fldCharType="begin"/>
      </w:r>
      <w:r w:rsidRPr="00C11F45">
        <w:rPr>
          <w:b w:val="0"/>
          <w:iCs/>
          <w:caps w:val="0"/>
          <w:noProof w:val="0"/>
          <w:lang w:val="fr-FR"/>
        </w:rPr>
        <w:instrText xml:space="preserve"> TOC \t "Heading 1,1,Heading 2,2,Style Heading 2 + 14 pt Auto,2,SectionTitle,1,SectionTitleNumb,1,StrategyTitle,1,SectionTitleNoTOC,1,ProgramTitle,2,ProgramAnnex,2,AnnexTitle,2,AppendixTitle,2,Heading2_appendix,9" </w:instrText>
      </w:r>
      <w:r w:rsidRPr="00C11F45">
        <w:rPr>
          <w:b w:val="0"/>
          <w:iCs/>
          <w:caps w:val="0"/>
          <w:noProof w:val="0"/>
          <w:lang w:val="fr-FR"/>
        </w:rPr>
        <w:fldChar w:fldCharType="separate"/>
      </w:r>
      <w:r w:rsidRPr="00C11F45">
        <w:rPr>
          <w:noProof w:val="0"/>
          <w:lang w:val="fr-FR"/>
        </w:rPr>
        <w:t>Introduction</w:t>
      </w:r>
      <w:r w:rsidRPr="00C11F45">
        <w:rPr>
          <w:noProof w:val="0"/>
          <w:lang w:val="fr-FR"/>
        </w:rPr>
        <w:tab/>
      </w:r>
      <w:r w:rsidRPr="00C11F45">
        <w:rPr>
          <w:noProof w:val="0"/>
          <w:lang w:val="fr-FR"/>
        </w:rPr>
        <w:fldChar w:fldCharType="begin"/>
      </w:r>
      <w:r w:rsidRPr="00C11F45">
        <w:rPr>
          <w:noProof w:val="0"/>
          <w:lang w:val="fr-FR"/>
        </w:rPr>
        <w:instrText xml:space="preserve"> PAGEREF _Toc86250815 \h </w:instrText>
      </w:r>
      <w:r w:rsidRPr="00C11F45">
        <w:rPr>
          <w:noProof w:val="0"/>
          <w:lang w:val="fr-FR"/>
        </w:rPr>
      </w:r>
      <w:r w:rsidRPr="00C11F45">
        <w:rPr>
          <w:noProof w:val="0"/>
          <w:lang w:val="fr-FR"/>
        </w:rPr>
        <w:fldChar w:fldCharType="separate"/>
      </w:r>
      <w:r w:rsidRPr="00C11F45">
        <w:rPr>
          <w:noProof w:val="0"/>
          <w:lang w:val="fr-FR"/>
        </w:rPr>
        <w:t>3</w:t>
      </w:r>
      <w:r w:rsidRPr="00C11F45">
        <w:rPr>
          <w:noProof w:val="0"/>
          <w:lang w:val="fr-FR"/>
        </w:rPr>
        <w:fldChar w:fldCharType="end"/>
      </w:r>
    </w:p>
    <w:p w14:paraId="3703FEFB" w14:textId="47C7270D" w:rsidR="00670A14" w:rsidRPr="00C11F45" w:rsidRDefault="00670A14">
      <w:pPr>
        <w:pStyle w:val="TOC1"/>
        <w:rPr>
          <w:rFonts w:asciiTheme="minorHAnsi" w:eastAsiaTheme="minorEastAsia" w:hAnsiTheme="minorHAnsi"/>
          <w:b w:val="0"/>
          <w:bCs w:val="0"/>
          <w:caps w:val="0"/>
          <w:noProof w:val="0"/>
          <w:color w:val="auto"/>
          <w:sz w:val="22"/>
          <w:lang w:val="fr-FR"/>
        </w:rPr>
      </w:pPr>
      <w:r w:rsidRPr="00C11F45">
        <w:rPr>
          <w:noProof w:val="0"/>
          <w:lang w:val="fr-FR"/>
        </w:rPr>
        <w:t>Résumé</w:t>
      </w:r>
      <w:r w:rsidRPr="00C11F45">
        <w:rPr>
          <w:noProof w:val="0"/>
          <w:lang w:val="fr-FR"/>
        </w:rPr>
        <w:tab/>
      </w:r>
      <w:r w:rsidRPr="00C11F45">
        <w:rPr>
          <w:noProof w:val="0"/>
          <w:lang w:val="fr-FR"/>
        </w:rPr>
        <w:fldChar w:fldCharType="begin"/>
      </w:r>
      <w:r w:rsidRPr="00C11F45">
        <w:rPr>
          <w:noProof w:val="0"/>
          <w:lang w:val="fr-FR"/>
        </w:rPr>
        <w:instrText xml:space="preserve"> PAGEREF _Toc86250816 \h </w:instrText>
      </w:r>
      <w:r w:rsidRPr="00C11F45">
        <w:rPr>
          <w:noProof w:val="0"/>
          <w:lang w:val="fr-FR"/>
        </w:rPr>
      </w:r>
      <w:r w:rsidRPr="00C11F45">
        <w:rPr>
          <w:noProof w:val="0"/>
          <w:lang w:val="fr-FR"/>
        </w:rPr>
        <w:fldChar w:fldCharType="separate"/>
      </w:r>
      <w:r w:rsidRPr="00C11F45">
        <w:rPr>
          <w:noProof w:val="0"/>
          <w:lang w:val="fr-FR"/>
        </w:rPr>
        <w:t>4</w:t>
      </w:r>
      <w:r w:rsidRPr="00C11F45">
        <w:rPr>
          <w:noProof w:val="0"/>
          <w:lang w:val="fr-FR"/>
        </w:rPr>
        <w:fldChar w:fldCharType="end"/>
      </w:r>
    </w:p>
    <w:p w14:paraId="2F59A220" w14:textId="5BD43F39" w:rsidR="00670A14" w:rsidRPr="00C11F45" w:rsidRDefault="00670A14">
      <w:pPr>
        <w:pStyle w:val="TOC1"/>
        <w:rPr>
          <w:rFonts w:asciiTheme="minorHAnsi" w:eastAsiaTheme="minorEastAsia" w:hAnsiTheme="minorHAnsi"/>
          <w:b w:val="0"/>
          <w:bCs w:val="0"/>
          <w:caps w:val="0"/>
          <w:noProof w:val="0"/>
          <w:color w:val="auto"/>
          <w:sz w:val="22"/>
          <w:lang w:val="fr-FR"/>
        </w:rPr>
      </w:pPr>
      <w:r w:rsidRPr="00C11F45">
        <w:rPr>
          <w:noProof w:val="0"/>
          <w:lang w:val="fr-FR"/>
        </w:rPr>
        <w:t>I.</w:t>
      </w:r>
      <w:r w:rsidRPr="00C11F45">
        <w:rPr>
          <w:rFonts w:asciiTheme="minorHAnsi" w:eastAsiaTheme="minorEastAsia" w:hAnsiTheme="minorHAnsi"/>
          <w:b w:val="0"/>
          <w:bCs w:val="0"/>
          <w:caps w:val="0"/>
          <w:noProof w:val="0"/>
          <w:color w:val="auto"/>
          <w:sz w:val="22"/>
          <w:lang w:val="fr-FR"/>
        </w:rPr>
        <w:tab/>
      </w:r>
      <w:r w:rsidRPr="00C11F45">
        <w:rPr>
          <w:noProof w:val="0"/>
          <w:lang w:val="fr-FR"/>
        </w:rPr>
        <w:t>PRÉSENTATION GÉNÉRALE DE LA SITUATION FINANCIÈRE ET DES RÉSULTATS</w:t>
      </w:r>
      <w:r w:rsidRPr="00C11F45">
        <w:rPr>
          <w:noProof w:val="0"/>
          <w:lang w:val="fr-FR"/>
        </w:rPr>
        <w:tab/>
      </w:r>
      <w:r w:rsidRPr="00C11F45">
        <w:rPr>
          <w:noProof w:val="0"/>
          <w:lang w:val="fr-FR"/>
        </w:rPr>
        <w:fldChar w:fldCharType="begin"/>
      </w:r>
      <w:r w:rsidRPr="00C11F45">
        <w:rPr>
          <w:noProof w:val="0"/>
          <w:lang w:val="fr-FR"/>
        </w:rPr>
        <w:instrText xml:space="preserve"> PAGEREF _Toc86250817 \h </w:instrText>
      </w:r>
      <w:r w:rsidRPr="00C11F45">
        <w:rPr>
          <w:noProof w:val="0"/>
          <w:lang w:val="fr-FR"/>
        </w:rPr>
      </w:r>
      <w:r w:rsidRPr="00C11F45">
        <w:rPr>
          <w:noProof w:val="0"/>
          <w:lang w:val="fr-FR"/>
        </w:rPr>
        <w:fldChar w:fldCharType="separate"/>
      </w:r>
      <w:r w:rsidRPr="00C11F45">
        <w:rPr>
          <w:noProof w:val="0"/>
          <w:lang w:val="fr-FR"/>
        </w:rPr>
        <w:t>10</w:t>
      </w:r>
      <w:r w:rsidRPr="00C11F45">
        <w:rPr>
          <w:noProof w:val="0"/>
          <w:lang w:val="fr-FR"/>
        </w:rPr>
        <w:fldChar w:fldCharType="end"/>
      </w:r>
    </w:p>
    <w:p w14:paraId="1CAD6F48" w14:textId="48023C3C" w:rsidR="00670A14" w:rsidRPr="00C11F45" w:rsidRDefault="00670A14">
      <w:pPr>
        <w:pStyle w:val="TOC1"/>
        <w:rPr>
          <w:rFonts w:asciiTheme="minorHAnsi" w:eastAsiaTheme="minorEastAsia" w:hAnsiTheme="minorHAnsi"/>
          <w:b w:val="0"/>
          <w:bCs w:val="0"/>
          <w:caps w:val="0"/>
          <w:noProof w:val="0"/>
          <w:color w:val="auto"/>
          <w:sz w:val="22"/>
          <w:lang w:val="fr-FR"/>
        </w:rPr>
      </w:pPr>
      <w:r w:rsidRPr="00C11F45">
        <w:rPr>
          <w:noProof w:val="0"/>
          <w:lang w:val="fr-FR"/>
        </w:rPr>
        <w:t>II.</w:t>
      </w:r>
      <w:r w:rsidRPr="00C11F45">
        <w:rPr>
          <w:rFonts w:asciiTheme="minorHAnsi" w:eastAsiaTheme="minorEastAsia" w:hAnsiTheme="minorHAnsi"/>
          <w:b w:val="0"/>
          <w:bCs w:val="0"/>
          <w:caps w:val="0"/>
          <w:noProof w:val="0"/>
          <w:color w:val="auto"/>
          <w:sz w:val="22"/>
          <w:lang w:val="fr-FR"/>
        </w:rPr>
        <w:tab/>
      </w:r>
      <w:r w:rsidRPr="00C11F45">
        <w:rPr>
          <w:noProof w:val="0"/>
          <w:lang w:val="fr-FR"/>
        </w:rPr>
        <w:t>exÉcution du programme</w:t>
      </w:r>
      <w:r w:rsidRPr="00C11F45">
        <w:rPr>
          <w:noProof w:val="0"/>
          <w:lang w:val="fr-FR"/>
        </w:rPr>
        <w:tab/>
      </w:r>
      <w:r w:rsidRPr="00C11F45">
        <w:rPr>
          <w:noProof w:val="0"/>
          <w:lang w:val="fr-FR"/>
        </w:rPr>
        <w:fldChar w:fldCharType="begin"/>
      </w:r>
      <w:r w:rsidRPr="00C11F45">
        <w:rPr>
          <w:noProof w:val="0"/>
          <w:lang w:val="fr-FR"/>
        </w:rPr>
        <w:instrText xml:space="preserve"> PAGEREF _Toc86250818 \h </w:instrText>
      </w:r>
      <w:r w:rsidRPr="00C11F45">
        <w:rPr>
          <w:noProof w:val="0"/>
          <w:lang w:val="fr-FR"/>
        </w:rPr>
      </w:r>
      <w:r w:rsidRPr="00C11F45">
        <w:rPr>
          <w:noProof w:val="0"/>
          <w:lang w:val="fr-FR"/>
        </w:rPr>
        <w:fldChar w:fldCharType="separate"/>
      </w:r>
      <w:r w:rsidRPr="00C11F45">
        <w:rPr>
          <w:noProof w:val="0"/>
          <w:lang w:val="fr-FR"/>
        </w:rPr>
        <w:t>17</w:t>
      </w:r>
      <w:r w:rsidRPr="00C11F45">
        <w:rPr>
          <w:noProof w:val="0"/>
          <w:lang w:val="fr-FR"/>
        </w:rPr>
        <w:fldChar w:fldCharType="end"/>
      </w:r>
    </w:p>
    <w:p w14:paraId="4492E5D6" w14:textId="11C51B55" w:rsidR="00670A14" w:rsidRPr="00C11F45" w:rsidRDefault="00670A14">
      <w:pPr>
        <w:pStyle w:val="TOC2"/>
        <w:rPr>
          <w:rFonts w:asciiTheme="minorHAnsi" w:eastAsiaTheme="minorEastAsia" w:hAnsiTheme="minorHAnsi" w:cstheme="minorBidi"/>
          <w:b w:val="0"/>
          <w:bCs w:val="0"/>
          <w:iCs w:val="0"/>
          <w:noProof w:val="0"/>
          <w:sz w:val="22"/>
          <w:szCs w:val="22"/>
          <w:lang w:val="fr-FR"/>
        </w:rPr>
      </w:pPr>
      <w:r w:rsidRPr="00C11F45">
        <w:rPr>
          <w:noProof w:val="0"/>
          <w:lang w:val="fr-FR"/>
        </w:rPr>
        <w:t>SOUS-PROGRAMME UV.1 :</w:t>
      </w:r>
      <w:r w:rsidRPr="00C11F45">
        <w:rPr>
          <w:rFonts w:asciiTheme="minorHAnsi" w:eastAsiaTheme="minorEastAsia" w:hAnsiTheme="minorHAnsi" w:cstheme="minorBidi"/>
          <w:b w:val="0"/>
          <w:bCs w:val="0"/>
          <w:iCs w:val="0"/>
          <w:noProof w:val="0"/>
          <w:sz w:val="22"/>
          <w:szCs w:val="22"/>
          <w:lang w:val="fr-FR"/>
        </w:rPr>
        <w:tab/>
      </w:r>
      <w:r w:rsidRPr="00C11F45">
        <w:rPr>
          <w:noProof w:val="0"/>
          <w:lang w:val="fr-FR"/>
        </w:rPr>
        <w:t>Politique générale en matière de protection des obtentions végétales</w:t>
      </w:r>
      <w:r w:rsidRPr="00C11F45">
        <w:rPr>
          <w:noProof w:val="0"/>
          <w:lang w:val="fr-FR"/>
        </w:rPr>
        <w:tab/>
      </w:r>
      <w:r w:rsidRPr="00C11F45">
        <w:rPr>
          <w:noProof w:val="0"/>
          <w:lang w:val="fr-FR"/>
        </w:rPr>
        <w:fldChar w:fldCharType="begin"/>
      </w:r>
      <w:r w:rsidRPr="00C11F45">
        <w:rPr>
          <w:noProof w:val="0"/>
          <w:lang w:val="fr-FR"/>
        </w:rPr>
        <w:instrText xml:space="preserve"> PAGEREF _Toc86250819 \h </w:instrText>
      </w:r>
      <w:r w:rsidRPr="00C11F45">
        <w:rPr>
          <w:noProof w:val="0"/>
          <w:lang w:val="fr-FR"/>
        </w:rPr>
      </w:r>
      <w:r w:rsidRPr="00C11F45">
        <w:rPr>
          <w:noProof w:val="0"/>
          <w:lang w:val="fr-FR"/>
        </w:rPr>
        <w:fldChar w:fldCharType="separate"/>
      </w:r>
      <w:r w:rsidRPr="00C11F45">
        <w:rPr>
          <w:noProof w:val="0"/>
          <w:lang w:val="fr-FR"/>
        </w:rPr>
        <w:t>17</w:t>
      </w:r>
      <w:r w:rsidRPr="00C11F45">
        <w:rPr>
          <w:noProof w:val="0"/>
          <w:lang w:val="fr-FR"/>
        </w:rPr>
        <w:fldChar w:fldCharType="end"/>
      </w:r>
    </w:p>
    <w:p w14:paraId="528823EC" w14:textId="1C6B43A0" w:rsidR="00670A14" w:rsidRPr="00C11F45" w:rsidRDefault="00670A14">
      <w:pPr>
        <w:pStyle w:val="TOC2"/>
        <w:rPr>
          <w:rFonts w:asciiTheme="minorHAnsi" w:eastAsiaTheme="minorEastAsia" w:hAnsiTheme="minorHAnsi" w:cstheme="minorBidi"/>
          <w:b w:val="0"/>
          <w:bCs w:val="0"/>
          <w:iCs w:val="0"/>
          <w:noProof w:val="0"/>
          <w:sz w:val="22"/>
          <w:szCs w:val="22"/>
          <w:lang w:val="fr-FR"/>
        </w:rPr>
      </w:pPr>
      <w:r w:rsidRPr="00C11F45">
        <w:rPr>
          <w:noProof w:val="0"/>
          <w:lang w:val="fr-FR"/>
        </w:rPr>
        <w:t>SOUS-PROGRAMME UV.2 :</w:t>
      </w:r>
      <w:r w:rsidRPr="00C11F45">
        <w:rPr>
          <w:rFonts w:asciiTheme="minorHAnsi" w:eastAsiaTheme="minorEastAsia" w:hAnsiTheme="minorHAnsi" w:cstheme="minorBidi"/>
          <w:b w:val="0"/>
          <w:bCs w:val="0"/>
          <w:iCs w:val="0"/>
          <w:noProof w:val="0"/>
          <w:sz w:val="22"/>
          <w:szCs w:val="22"/>
          <w:lang w:val="fr-FR"/>
        </w:rPr>
        <w:tab/>
      </w:r>
      <w:r w:rsidRPr="00C11F45">
        <w:rPr>
          <w:noProof w:val="0"/>
          <w:lang w:val="fr-FR"/>
        </w:rPr>
        <w:t>Services fournis à l’Union en vue d’augmenter l’efficacité du système de l’UPOV</w:t>
      </w:r>
      <w:r w:rsidRPr="00C11F45">
        <w:rPr>
          <w:noProof w:val="0"/>
          <w:lang w:val="fr-FR"/>
        </w:rPr>
        <w:tab/>
      </w:r>
      <w:r w:rsidRPr="00C11F45">
        <w:rPr>
          <w:noProof w:val="0"/>
          <w:lang w:val="fr-FR"/>
        </w:rPr>
        <w:fldChar w:fldCharType="begin"/>
      </w:r>
      <w:r w:rsidRPr="00C11F45">
        <w:rPr>
          <w:noProof w:val="0"/>
          <w:lang w:val="fr-FR"/>
        </w:rPr>
        <w:instrText xml:space="preserve"> PAGEREF _Toc86250820 \h </w:instrText>
      </w:r>
      <w:r w:rsidRPr="00C11F45">
        <w:rPr>
          <w:noProof w:val="0"/>
          <w:lang w:val="fr-FR"/>
        </w:rPr>
      </w:r>
      <w:r w:rsidRPr="00C11F45">
        <w:rPr>
          <w:noProof w:val="0"/>
          <w:lang w:val="fr-FR"/>
        </w:rPr>
        <w:fldChar w:fldCharType="separate"/>
      </w:r>
      <w:r w:rsidRPr="00C11F45">
        <w:rPr>
          <w:noProof w:val="0"/>
          <w:lang w:val="fr-FR"/>
        </w:rPr>
        <w:t>23</w:t>
      </w:r>
      <w:r w:rsidRPr="00C11F45">
        <w:rPr>
          <w:noProof w:val="0"/>
          <w:lang w:val="fr-FR"/>
        </w:rPr>
        <w:fldChar w:fldCharType="end"/>
      </w:r>
    </w:p>
    <w:p w14:paraId="4BD70520" w14:textId="2DA2AD3B" w:rsidR="00670A14" w:rsidRPr="00C11F45" w:rsidRDefault="00670A14">
      <w:pPr>
        <w:pStyle w:val="TOC2"/>
        <w:rPr>
          <w:rFonts w:asciiTheme="minorHAnsi" w:eastAsiaTheme="minorEastAsia" w:hAnsiTheme="minorHAnsi" w:cstheme="minorBidi"/>
          <w:b w:val="0"/>
          <w:bCs w:val="0"/>
          <w:iCs w:val="0"/>
          <w:noProof w:val="0"/>
          <w:sz w:val="22"/>
          <w:szCs w:val="22"/>
          <w:lang w:val="fr-FR"/>
        </w:rPr>
      </w:pPr>
      <w:r w:rsidRPr="00C11F45">
        <w:rPr>
          <w:noProof w:val="0"/>
          <w:lang w:val="fr-FR"/>
        </w:rPr>
        <w:t>SOUS-PROGRAMME UV.3 :</w:t>
      </w:r>
      <w:r w:rsidRPr="00C11F45">
        <w:rPr>
          <w:rFonts w:asciiTheme="minorHAnsi" w:eastAsiaTheme="minorEastAsia" w:hAnsiTheme="minorHAnsi" w:cstheme="minorBidi"/>
          <w:b w:val="0"/>
          <w:bCs w:val="0"/>
          <w:iCs w:val="0"/>
          <w:noProof w:val="0"/>
          <w:sz w:val="22"/>
          <w:szCs w:val="22"/>
          <w:lang w:val="fr-FR"/>
        </w:rPr>
        <w:tab/>
      </w:r>
      <w:r w:rsidRPr="00C11F45">
        <w:rPr>
          <w:noProof w:val="0"/>
          <w:lang w:val="fr-FR"/>
        </w:rPr>
        <w:t>Aide à la mise en place et à l’application du système de l’UPOV</w:t>
      </w:r>
      <w:r w:rsidRPr="00C11F45">
        <w:rPr>
          <w:noProof w:val="0"/>
          <w:lang w:val="fr-FR"/>
        </w:rPr>
        <w:tab/>
      </w:r>
      <w:r w:rsidRPr="00C11F45">
        <w:rPr>
          <w:noProof w:val="0"/>
          <w:lang w:val="fr-FR"/>
        </w:rPr>
        <w:fldChar w:fldCharType="begin"/>
      </w:r>
      <w:r w:rsidRPr="00C11F45">
        <w:rPr>
          <w:noProof w:val="0"/>
          <w:lang w:val="fr-FR"/>
        </w:rPr>
        <w:instrText xml:space="preserve"> PAGEREF _Toc86250821 \h </w:instrText>
      </w:r>
      <w:r w:rsidRPr="00C11F45">
        <w:rPr>
          <w:noProof w:val="0"/>
          <w:lang w:val="fr-FR"/>
        </w:rPr>
      </w:r>
      <w:r w:rsidRPr="00C11F45">
        <w:rPr>
          <w:noProof w:val="0"/>
          <w:lang w:val="fr-FR"/>
        </w:rPr>
        <w:fldChar w:fldCharType="separate"/>
      </w:r>
      <w:r w:rsidRPr="00C11F45">
        <w:rPr>
          <w:noProof w:val="0"/>
          <w:lang w:val="fr-FR"/>
        </w:rPr>
        <w:t>29</w:t>
      </w:r>
      <w:r w:rsidRPr="00C11F45">
        <w:rPr>
          <w:noProof w:val="0"/>
          <w:lang w:val="fr-FR"/>
        </w:rPr>
        <w:fldChar w:fldCharType="end"/>
      </w:r>
    </w:p>
    <w:p w14:paraId="12EC8826" w14:textId="3A5AFDF6" w:rsidR="00670A14" w:rsidRPr="00C11F45" w:rsidRDefault="00670A14">
      <w:pPr>
        <w:pStyle w:val="TOC2"/>
        <w:rPr>
          <w:rFonts w:asciiTheme="minorHAnsi" w:eastAsiaTheme="minorEastAsia" w:hAnsiTheme="minorHAnsi" w:cstheme="minorBidi"/>
          <w:b w:val="0"/>
          <w:bCs w:val="0"/>
          <w:iCs w:val="0"/>
          <w:noProof w:val="0"/>
          <w:sz w:val="22"/>
          <w:szCs w:val="22"/>
          <w:lang w:val="fr-FR"/>
        </w:rPr>
      </w:pPr>
      <w:r w:rsidRPr="00C11F45">
        <w:rPr>
          <w:noProof w:val="0"/>
          <w:lang w:val="fr-FR"/>
        </w:rPr>
        <w:t>SOUS-PROGRAMME UV.4 :</w:t>
      </w:r>
      <w:r w:rsidRPr="00C11F45">
        <w:rPr>
          <w:rFonts w:asciiTheme="minorHAnsi" w:eastAsiaTheme="minorEastAsia" w:hAnsiTheme="minorHAnsi" w:cstheme="minorBidi"/>
          <w:b w:val="0"/>
          <w:bCs w:val="0"/>
          <w:iCs w:val="0"/>
          <w:noProof w:val="0"/>
          <w:sz w:val="22"/>
          <w:szCs w:val="22"/>
          <w:lang w:val="fr-FR"/>
        </w:rPr>
        <w:tab/>
      </w:r>
      <w:r w:rsidRPr="00C11F45">
        <w:rPr>
          <w:noProof w:val="0"/>
          <w:lang w:val="fr-FR"/>
        </w:rPr>
        <w:t>Relations extérieures</w:t>
      </w:r>
      <w:r w:rsidRPr="00C11F45">
        <w:rPr>
          <w:noProof w:val="0"/>
          <w:lang w:val="fr-FR"/>
        </w:rPr>
        <w:tab/>
      </w:r>
      <w:r w:rsidRPr="00C11F45">
        <w:rPr>
          <w:noProof w:val="0"/>
          <w:lang w:val="fr-FR"/>
        </w:rPr>
        <w:fldChar w:fldCharType="begin"/>
      </w:r>
      <w:r w:rsidRPr="00C11F45">
        <w:rPr>
          <w:noProof w:val="0"/>
          <w:lang w:val="fr-FR"/>
        </w:rPr>
        <w:instrText xml:space="preserve"> PAGEREF _Toc86250822 \h </w:instrText>
      </w:r>
      <w:r w:rsidRPr="00C11F45">
        <w:rPr>
          <w:noProof w:val="0"/>
          <w:lang w:val="fr-FR"/>
        </w:rPr>
      </w:r>
      <w:r w:rsidRPr="00C11F45">
        <w:rPr>
          <w:noProof w:val="0"/>
          <w:lang w:val="fr-FR"/>
        </w:rPr>
        <w:fldChar w:fldCharType="separate"/>
      </w:r>
      <w:r w:rsidRPr="00C11F45">
        <w:rPr>
          <w:noProof w:val="0"/>
          <w:lang w:val="fr-FR"/>
        </w:rPr>
        <w:t>35</w:t>
      </w:r>
      <w:r w:rsidRPr="00C11F45">
        <w:rPr>
          <w:noProof w:val="0"/>
          <w:lang w:val="fr-FR"/>
        </w:rPr>
        <w:fldChar w:fldCharType="end"/>
      </w:r>
    </w:p>
    <w:p w14:paraId="172FE662" w14:textId="5A0D7525" w:rsidR="00670A14" w:rsidRPr="00C11F45" w:rsidRDefault="00670A14">
      <w:pPr>
        <w:pStyle w:val="TOC1"/>
        <w:rPr>
          <w:rFonts w:asciiTheme="minorHAnsi" w:eastAsiaTheme="minorEastAsia" w:hAnsiTheme="minorHAnsi"/>
          <w:b w:val="0"/>
          <w:bCs w:val="0"/>
          <w:caps w:val="0"/>
          <w:noProof w:val="0"/>
          <w:color w:val="auto"/>
          <w:sz w:val="22"/>
          <w:lang w:val="fr-FR"/>
        </w:rPr>
      </w:pPr>
      <w:r w:rsidRPr="00C11F45">
        <w:rPr>
          <w:noProof w:val="0"/>
          <w:lang w:val="fr-FR"/>
        </w:rPr>
        <w:t>iii.</w:t>
      </w:r>
      <w:r w:rsidRPr="00C11F45">
        <w:rPr>
          <w:rFonts w:asciiTheme="minorHAnsi" w:eastAsiaTheme="minorEastAsia" w:hAnsiTheme="minorHAnsi"/>
          <w:b w:val="0"/>
          <w:bCs w:val="0"/>
          <w:caps w:val="0"/>
          <w:noProof w:val="0"/>
          <w:color w:val="auto"/>
          <w:sz w:val="22"/>
          <w:lang w:val="fr-FR"/>
        </w:rPr>
        <w:tab/>
      </w:r>
      <w:r w:rsidRPr="00C11F45">
        <w:rPr>
          <w:noProof w:val="0"/>
          <w:lang w:val="fr-FR"/>
        </w:rPr>
        <w:t>annexes</w:t>
      </w:r>
      <w:r w:rsidRPr="00C11F45">
        <w:rPr>
          <w:noProof w:val="0"/>
          <w:lang w:val="fr-FR"/>
        </w:rPr>
        <w:tab/>
      </w:r>
      <w:r w:rsidRPr="00C11F45">
        <w:rPr>
          <w:noProof w:val="0"/>
          <w:lang w:val="fr-FR"/>
        </w:rPr>
        <w:fldChar w:fldCharType="begin"/>
      </w:r>
      <w:r w:rsidRPr="00C11F45">
        <w:rPr>
          <w:noProof w:val="0"/>
          <w:lang w:val="fr-FR"/>
        </w:rPr>
        <w:instrText xml:space="preserve"> PAGEREF _Toc86250823 \h </w:instrText>
      </w:r>
      <w:r w:rsidRPr="00C11F45">
        <w:rPr>
          <w:noProof w:val="0"/>
          <w:lang w:val="fr-FR"/>
        </w:rPr>
      </w:r>
      <w:r w:rsidRPr="00C11F45">
        <w:rPr>
          <w:noProof w:val="0"/>
          <w:lang w:val="fr-FR"/>
        </w:rPr>
        <w:fldChar w:fldCharType="separate"/>
      </w:r>
      <w:r w:rsidRPr="00C11F45">
        <w:rPr>
          <w:noProof w:val="0"/>
          <w:lang w:val="fr-FR"/>
        </w:rPr>
        <w:t>37</w:t>
      </w:r>
      <w:r w:rsidRPr="00C11F45">
        <w:rPr>
          <w:noProof w:val="0"/>
          <w:lang w:val="fr-FR"/>
        </w:rPr>
        <w:fldChar w:fldCharType="end"/>
      </w:r>
    </w:p>
    <w:p w14:paraId="23A60982" w14:textId="00915AA6" w:rsidR="00670A14" w:rsidRPr="00C11F45" w:rsidRDefault="00670A14">
      <w:pPr>
        <w:pStyle w:val="TOC2"/>
        <w:rPr>
          <w:rFonts w:asciiTheme="minorHAnsi" w:eastAsiaTheme="minorEastAsia" w:hAnsiTheme="minorHAnsi" w:cstheme="minorBidi"/>
          <w:b w:val="0"/>
          <w:bCs w:val="0"/>
          <w:iCs w:val="0"/>
          <w:noProof w:val="0"/>
          <w:sz w:val="22"/>
          <w:szCs w:val="22"/>
          <w:lang w:val="fr-FR"/>
        </w:rPr>
      </w:pPr>
      <w:r w:rsidRPr="00C11F45">
        <w:rPr>
          <w:noProof w:val="0"/>
          <w:lang w:val="fr-FR"/>
        </w:rPr>
        <w:t>ANNEXE I</w:t>
      </w:r>
      <w:r w:rsidRPr="00C11F45">
        <w:rPr>
          <w:rFonts w:asciiTheme="minorHAnsi" w:eastAsiaTheme="minorEastAsia" w:hAnsiTheme="minorHAnsi" w:cstheme="minorBidi"/>
          <w:b w:val="0"/>
          <w:bCs w:val="0"/>
          <w:iCs w:val="0"/>
          <w:noProof w:val="0"/>
          <w:sz w:val="22"/>
          <w:szCs w:val="22"/>
          <w:lang w:val="fr-FR"/>
        </w:rPr>
        <w:tab/>
      </w:r>
      <w:r w:rsidRPr="00C11F45">
        <w:rPr>
          <w:noProof w:val="0"/>
          <w:lang w:val="fr-FR"/>
        </w:rPr>
        <w:t>Ressources extrabudgétaires (fonds fiduciaires)</w:t>
      </w:r>
      <w:r w:rsidRPr="00C11F45">
        <w:rPr>
          <w:noProof w:val="0"/>
          <w:lang w:val="fr-FR"/>
        </w:rPr>
        <w:tab/>
      </w:r>
      <w:r w:rsidRPr="00C11F45">
        <w:rPr>
          <w:noProof w:val="0"/>
          <w:lang w:val="fr-FR"/>
        </w:rPr>
        <w:fldChar w:fldCharType="begin"/>
      </w:r>
      <w:r w:rsidRPr="00C11F45">
        <w:rPr>
          <w:noProof w:val="0"/>
          <w:lang w:val="fr-FR"/>
        </w:rPr>
        <w:instrText xml:space="preserve"> PAGEREF _Toc86250824 \h </w:instrText>
      </w:r>
      <w:r w:rsidRPr="00C11F45">
        <w:rPr>
          <w:noProof w:val="0"/>
          <w:lang w:val="fr-FR"/>
        </w:rPr>
      </w:r>
      <w:r w:rsidRPr="00C11F45">
        <w:rPr>
          <w:noProof w:val="0"/>
          <w:lang w:val="fr-FR"/>
        </w:rPr>
        <w:fldChar w:fldCharType="separate"/>
      </w:r>
      <w:r w:rsidRPr="00C11F45">
        <w:rPr>
          <w:noProof w:val="0"/>
          <w:lang w:val="fr-FR"/>
        </w:rPr>
        <w:t>37</w:t>
      </w:r>
      <w:r w:rsidRPr="00C11F45">
        <w:rPr>
          <w:noProof w:val="0"/>
          <w:lang w:val="fr-FR"/>
        </w:rPr>
        <w:fldChar w:fldCharType="end"/>
      </w:r>
    </w:p>
    <w:p w14:paraId="33C773C7" w14:textId="4002597F" w:rsidR="00670A14" w:rsidRPr="00C11F45" w:rsidRDefault="00670A14">
      <w:pPr>
        <w:pStyle w:val="TOC2"/>
        <w:rPr>
          <w:rFonts w:asciiTheme="minorHAnsi" w:eastAsiaTheme="minorEastAsia" w:hAnsiTheme="minorHAnsi" w:cstheme="minorBidi"/>
          <w:b w:val="0"/>
          <w:bCs w:val="0"/>
          <w:iCs w:val="0"/>
          <w:noProof w:val="0"/>
          <w:sz w:val="22"/>
          <w:szCs w:val="22"/>
          <w:lang w:val="fr-FR"/>
        </w:rPr>
      </w:pPr>
      <w:r w:rsidRPr="00C11F45">
        <w:rPr>
          <w:noProof w:val="0"/>
          <w:lang w:val="fr-FR"/>
        </w:rPr>
        <w:t>ANNEXE II</w:t>
      </w:r>
      <w:r w:rsidRPr="00C11F45">
        <w:rPr>
          <w:rFonts w:asciiTheme="minorHAnsi" w:eastAsiaTheme="minorEastAsia" w:hAnsiTheme="minorHAnsi" w:cstheme="minorBidi"/>
          <w:b w:val="0"/>
          <w:bCs w:val="0"/>
          <w:iCs w:val="0"/>
          <w:noProof w:val="0"/>
          <w:sz w:val="22"/>
          <w:szCs w:val="22"/>
          <w:lang w:val="fr-FR"/>
        </w:rPr>
        <w:tab/>
      </w:r>
      <w:r w:rsidRPr="00C11F45">
        <w:rPr>
          <w:noProof w:val="0"/>
          <w:lang w:val="fr-FR"/>
        </w:rPr>
        <w:t>Fonds de roulement et contributions</w:t>
      </w:r>
      <w:r w:rsidRPr="00C11F45">
        <w:rPr>
          <w:noProof w:val="0"/>
          <w:lang w:val="fr-FR"/>
        </w:rPr>
        <w:tab/>
      </w:r>
      <w:r w:rsidRPr="00C11F45">
        <w:rPr>
          <w:noProof w:val="0"/>
          <w:lang w:val="fr-FR"/>
        </w:rPr>
        <w:fldChar w:fldCharType="begin"/>
      </w:r>
      <w:r w:rsidRPr="00C11F45">
        <w:rPr>
          <w:noProof w:val="0"/>
          <w:lang w:val="fr-FR"/>
        </w:rPr>
        <w:instrText xml:space="preserve"> PAGEREF _Toc86250825 \h </w:instrText>
      </w:r>
      <w:r w:rsidRPr="00C11F45">
        <w:rPr>
          <w:noProof w:val="0"/>
          <w:lang w:val="fr-FR"/>
        </w:rPr>
      </w:r>
      <w:r w:rsidRPr="00C11F45">
        <w:rPr>
          <w:noProof w:val="0"/>
          <w:lang w:val="fr-FR"/>
        </w:rPr>
        <w:fldChar w:fldCharType="separate"/>
      </w:r>
      <w:r w:rsidRPr="00C11F45">
        <w:rPr>
          <w:noProof w:val="0"/>
          <w:lang w:val="fr-FR"/>
        </w:rPr>
        <w:t>40</w:t>
      </w:r>
      <w:r w:rsidRPr="00C11F45">
        <w:rPr>
          <w:noProof w:val="0"/>
          <w:lang w:val="fr-FR"/>
        </w:rPr>
        <w:fldChar w:fldCharType="end"/>
      </w:r>
    </w:p>
    <w:p w14:paraId="05B171F0" w14:textId="53494937" w:rsidR="00670A14" w:rsidRPr="00C11F45" w:rsidRDefault="00670A14">
      <w:pPr>
        <w:pStyle w:val="TOC2"/>
        <w:rPr>
          <w:rFonts w:asciiTheme="minorHAnsi" w:eastAsiaTheme="minorEastAsia" w:hAnsiTheme="minorHAnsi" w:cstheme="minorBidi"/>
          <w:b w:val="0"/>
          <w:bCs w:val="0"/>
          <w:iCs w:val="0"/>
          <w:noProof w:val="0"/>
          <w:sz w:val="22"/>
          <w:szCs w:val="22"/>
          <w:lang w:val="fr-FR"/>
        </w:rPr>
      </w:pPr>
      <w:r w:rsidRPr="00C11F45">
        <w:rPr>
          <w:noProof w:val="0"/>
          <w:lang w:val="fr-FR"/>
        </w:rPr>
        <w:t>ANNEXE III</w:t>
      </w:r>
      <w:r w:rsidRPr="00C11F45">
        <w:rPr>
          <w:rFonts w:asciiTheme="minorHAnsi" w:eastAsiaTheme="minorEastAsia" w:hAnsiTheme="minorHAnsi" w:cstheme="minorBidi"/>
          <w:b w:val="0"/>
          <w:bCs w:val="0"/>
          <w:iCs w:val="0"/>
          <w:noProof w:val="0"/>
          <w:sz w:val="22"/>
          <w:szCs w:val="22"/>
          <w:lang w:val="fr-FR"/>
        </w:rPr>
        <w:tab/>
      </w:r>
      <w:r w:rsidRPr="00C11F45">
        <w:rPr>
          <w:noProof w:val="0"/>
          <w:lang w:val="fr-FR"/>
        </w:rPr>
        <w:t>Situation en ce qui concerne l’UPOV</w:t>
      </w:r>
      <w:r w:rsidRPr="00C11F45">
        <w:rPr>
          <w:noProof w:val="0"/>
          <w:lang w:val="fr-FR"/>
        </w:rPr>
        <w:tab/>
      </w:r>
      <w:r w:rsidRPr="00C11F45">
        <w:rPr>
          <w:noProof w:val="0"/>
          <w:lang w:val="fr-FR"/>
        </w:rPr>
        <w:fldChar w:fldCharType="begin"/>
      </w:r>
      <w:r w:rsidRPr="00C11F45">
        <w:rPr>
          <w:noProof w:val="0"/>
          <w:lang w:val="fr-FR"/>
        </w:rPr>
        <w:instrText xml:space="preserve"> PAGEREF _Toc86250826 \h </w:instrText>
      </w:r>
      <w:r w:rsidRPr="00C11F45">
        <w:rPr>
          <w:noProof w:val="0"/>
          <w:lang w:val="fr-FR"/>
        </w:rPr>
      </w:r>
      <w:r w:rsidRPr="00C11F45">
        <w:rPr>
          <w:noProof w:val="0"/>
          <w:lang w:val="fr-FR"/>
        </w:rPr>
        <w:fldChar w:fldCharType="separate"/>
      </w:r>
      <w:r w:rsidRPr="00C11F45">
        <w:rPr>
          <w:noProof w:val="0"/>
          <w:lang w:val="fr-FR"/>
        </w:rPr>
        <w:t>44</w:t>
      </w:r>
      <w:r w:rsidRPr="00C11F45">
        <w:rPr>
          <w:noProof w:val="0"/>
          <w:lang w:val="fr-FR"/>
        </w:rPr>
        <w:fldChar w:fldCharType="end"/>
      </w:r>
    </w:p>
    <w:p w14:paraId="036CB319" w14:textId="2368F309" w:rsidR="00670A14" w:rsidRPr="00C11F45" w:rsidRDefault="00670A14">
      <w:pPr>
        <w:pStyle w:val="TOC2"/>
        <w:rPr>
          <w:rFonts w:asciiTheme="minorHAnsi" w:eastAsiaTheme="minorEastAsia" w:hAnsiTheme="minorHAnsi" w:cstheme="minorBidi"/>
          <w:b w:val="0"/>
          <w:bCs w:val="0"/>
          <w:iCs w:val="0"/>
          <w:noProof w:val="0"/>
          <w:sz w:val="22"/>
          <w:szCs w:val="22"/>
          <w:lang w:val="fr-FR"/>
        </w:rPr>
      </w:pPr>
      <w:r w:rsidRPr="00C11F45">
        <w:rPr>
          <w:noProof w:val="0"/>
          <w:lang w:val="fr-FR"/>
        </w:rPr>
        <w:t>ANNEXE IV</w:t>
      </w:r>
      <w:r w:rsidRPr="00C11F45">
        <w:rPr>
          <w:rFonts w:asciiTheme="minorHAnsi" w:eastAsiaTheme="minorEastAsia" w:hAnsiTheme="minorHAnsi" w:cstheme="minorBidi"/>
          <w:b w:val="0"/>
          <w:bCs w:val="0"/>
          <w:iCs w:val="0"/>
          <w:noProof w:val="0"/>
          <w:sz w:val="22"/>
          <w:szCs w:val="22"/>
          <w:lang w:val="fr-FR"/>
        </w:rPr>
        <w:tab/>
      </w:r>
      <w:r w:rsidRPr="00C11F45">
        <w:rPr>
          <w:noProof w:val="0"/>
          <w:lang w:val="fr-FR"/>
        </w:rPr>
        <w:t>Membres de l’Union</w:t>
      </w:r>
      <w:r w:rsidRPr="00C11F45">
        <w:rPr>
          <w:noProof w:val="0"/>
          <w:lang w:val="fr-FR"/>
        </w:rPr>
        <w:tab/>
      </w:r>
      <w:r w:rsidRPr="00C11F45">
        <w:rPr>
          <w:noProof w:val="0"/>
          <w:lang w:val="fr-FR"/>
        </w:rPr>
        <w:fldChar w:fldCharType="begin"/>
      </w:r>
      <w:r w:rsidRPr="00C11F45">
        <w:rPr>
          <w:noProof w:val="0"/>
          <w:lang w:val="fr-FR"/>
        </w:rPr>
        <w:instrText xml:space="preserve"> PAGEREF _Toc86250827 \h </w:instrText>
      </w:r>
      <w:r w:rsidRPr="00C11F45">
        <w:rPr>
          <w:noProof w:val="0"/>
          <w:lang w:val="fr-FR"/>
        </w:rPr>
      </w:r>
      <w:r w:rsidRPr="00C11F45">
        <w:rPr>
          <w:noProof w:val="0"/>
          <w:lang w:val="fr-FR"/>
        </w:rPr>
        <w:fldChar w:fldCharType="separate"/>
      </w:r>
      <w:r w:rsidRPr="00C11F45">
        <w:rPr>
          <w:noProof w:val="0"/>
          <w:lang w:val="fr-FR"/>
        </w:rPr>
        <w:t>46</w:t>
      </w:r>
      <w:r w:rsidRPr="00C11F45">
        <w:rPr>
          <w:noProof w:val="0"/>
          <w:lang w:val="fr-FR"/>
        </w:rPr>
        <w:fldChar w:fldCharType="end"/>
      </w:r>
    </w:p>
    <w:p w14:paraId="7C1F6E51" w14:textId="02D4CC22" w:rsidR="00670A14" w:rsidRPr="00C11F45" w:rsidRDefault="00670A14">
      <w:pPr>
        <w:pStyle w:val="TOC2"/>
        <w:rPr>
          <w:rFonts w:asciiTheme="minorHAnsi" w:eastAsiaTheme="minorEastAsia" w:hAnsiTheme="minorHAnsi" w:cstheme="minorBidi"/>
          <w:b w:val="0"/>
          <w:bCs w:val="0"/>
          <w:iCs w:val="0"/>
          <w:noProof w:val="0"/>
          <w:sz w:val="22"/>
          <w:szCs w:val="22"/>
          <w:lang w:val="fr-FR"/>
        </w:rPr>
      </w:pPr>
      <w:r w:rsidRPr="00C11F45">
        <w:rPr>
          <w:noProof w:val="0"/>
          <w:lang w:val="fr-FR"/>
        </w:rPr>
        <w:t>ANNEXE V</w:t>
      </w:r>
      <w:r w:rsidRPr="00C11F45">
        <w:rPr>
          <w:rFonts w:asciiTheme="minorHAnsi" w:eastAsiaTheme="minorEastAsia" w:hAnsiTheme="minorHAnsi" w:cstheme="minorBidi"/>
          <w:b w:val="0"/>
          <w:bCs w:val="0"/>
          <w:iCs w:val="0"/>
          <w:noProof w:val="0"/>
          <w:sz w:val="22"/>
          <w:szCs w:val="22"/>
          <w:lang w:val="fr-FR"/>
        </w:rPr>
        <w:tab/>
      </w:r>
      <w:r w:rsidRPr="00C11F45">
        <w:rPr>
          <w:noProof w:val="0"/>
          <w:lang w:val="fr-FR"/>
        </w:rPr>
        <w:t>Liste des activités en 2020</w:t>
      </w:r>
      <w:r w:rsidRPr="00C11F45">
        <w:rPr>
          <w:noProof w:val="0"/>
          <w:lang w:val="fr-FR"/>
        </w:rPr>
        <w:tab/>
      </w:r>
      <w:r w:rsidRPr="00C11F45">
        <w:rPr>
          <w:noProof w:val="0"/>
          <w:lang w:val="fr-FR"/>
        </w:rPr>
        <w:fldChar w:fldCharType="begin"/>
      </w:r>
      <w:r w:rsidRPr="00C11F45">
        <w:rPr>
          <w:noProof w:val="0"/>
          <w:lang w:val="fr-FR"/>
        </w:rPr>
        <w:instrText xml:space="preserve"> PAGEREF _Toc86250828 \h </w:instrText>
      </w:r>
      <w:r w:rsidRPr="00C11F45">
        <w:rPr>
          <w:noProof w:val="0"/>
          <w:lang w:val="fr-FR"/>
        </w:rPr>
      </w:r>
      <w:r w:rsidRPr="00C11F45">
        <w:rPr>
          <w:noProof w:val="0"/>
          <w:lang w:val="fr-FR"/>
        </w:rPr>
        <w:fldChar w:fldCharType="separate"/>
      </w:r>
      <w:r w:rsidRPr="00C11F45">
        <w:rPr>
          <w:noProof w:val="0"/>
          <w:lang w:val="fr-FR"/>
        </w:rPr>
        <w:t>47</w:t>
      </w:r>
      <w:r w:rsidRPr="00C11F45">
        <w:rPr>
          <w:noProof w:val="0"/>
          <w:lang w:val="fr-FR"/>
        </w:rPr>
        <w:fldChar w:fldCharType="end"/>
      </w:r>
    </w:p>
    <w:p w14:paraId="5CD80805" w14:textId="4782E8B0" w:rsidR="00670A14" w:rsidRPr="00C11F45" w:rsidRDefault="00670A14">
      <w:pPr>
        <w:pStyle w:val="TOC1"/>
        <w:rPr>
          <w:rFonts w:asciiTheme="minorHAnsi" w:eastAsiaTheme="minorEastAsia" w:hAnsiTheme="minorHAnsi"/>
          <w:b w:val="0"/>
          <w:bCs w:val="0"/>
          <w:caps w:val="0"/>
          <w:noProof w:val="0"/>
          <w:color w:val="auto"/>
          <w:sz w:val="22"/>
          <w:lang w:val="fr-FR"/>
        </w:rPr>
      </w:pPr>
      <w:r w:rsidRPr="00C11F45">
        <w:rPr>
          <w:noProof w:val="0"/>
          <w:lang w:val="fr-FR"/>
        </w:rPr>
        <w:t>iv.</w:t>
      </w:r>
      <w:r w:rsidRPr="00C11F45">
        <w:rPr>
          <w:rFonts w:asciiTheme="minorHAnsi" w:eastAsiaTheme="minorEastAsia" w:hAnsiTheme="minorHAnsi"/>
          <w:b w:val="0"/>
          <w:bCs w:val="0"/>
          <w:caps w:val="0"/>
          <w:noProof w:val="0"/>
          <w:color w:val="auto"/>
          <w:sz w:val="22"/>
          <w:lang w:val="fr-FR"/>
        </w:rPr>
        <w:tab/>
      </w:r>
      <w:r w:rsidRPr="00C11F45">
        <w:rPr>
          <w:noProof w:val="0"/>
          <w:lang w:val="fr-FR"/>
        </w:rPr>
        <w:t>appendiCE</w:t>
      </w:r>
      <w:r w:rsidRPr="00C11F45">
        <w:rPr>
          <w:noProof w:val="0"/>
          <w:lang w:val="fr-FR"/>
        </w:rPr>
        <w:tab/>
      </w:r>
      <w:r w:rsidRPr="00C11F45">
        <w:rPr>
          <w:noProof w:val="0"/>
          <w:lang w:val="fr-FR"/>
        </w:rPr>
        <w:fldChar w:fldCharType="begin"/>
      </w:r>
      <w:r w:rsidRPr="00C11F45">
        <w:rPr>
          <w:noProof w:val="0"/>
          <w:lang w:val="fr-FR"/>
        </w:rPr>
        <w:instrText xml:space="preserve"> PAGEREF _Toc86250829 \h </w:instrText>
      </w:r>
      <w:r w:rsidRPr="00C11F45">
        <w:rPr>
          <w:noProof w:val="0"/>
          <w:lang w:val="fr-FR"/>
        </w:rPr>
      </w:r>
      <w:r w:rsidRPr="00C11F45">
        <w:rPr>
          <w:noProof w:val="0"/>
          <w:lang w:val="fr-FR"/>
        </w:rPr>
        <w:fldChar w:fldCharType="separate"/>
      </w:r>
      <w:r w:rsidRPr="00C11F45">
        <w:rPr>
          <w:noProof w:val="0"/>
          <w:lang w:val="fr-FR"/>
        </w:rPr>
        <w:t>48</w:t>
      </w:r>
      <w:r w:rsidRPr="00C11F45">
        <w:rPr>
          <w:noProof w:val="0"/>
          <w:lang w:val="fr-FR"/>
        </w:rPr>
        <w:fldChar w:fldCharType="end"/>
      </w:r>
    </w:p>
    <w:p w14:paraId="66B8858D" w14:textId="1E16A41B" w:rsidR="00670A14" w:rsidRPr="00C11F45" w:rsidRDefault="00670A14">
      <w:pPr>
        <w:pStyle w:val="TOC9"/>
        <w:rPr>
          <w:rFonts w:asciiTheme="minorHAnsi" w:eastAsiaTheme="minorEastAsia" w:hAnsiTheme="minorHAnsi" w:cstheme="minorBidi"/>
          <w:b w:val="0"/>
          <w:bCs w:val="0"/>
          <w:iCs w:val="0"/>
          <w:noProof w:val="0"/>
          <w:sz w:val="22"/>
          <w:szCs w:val="22"/>
        </w:rPr>
      </w:pPr>
      <w:r w:rsidRPr="00C11F45">
        <w:rPr>
          <w:noProof w:val="0"/>
        </w:rPr>
        <w:t>SIGLES ET ABRÉVIATIONS</w:t>
      </w:r>
      <w:r w:rsidRPr="00C11F45">
        <w:rPr>
          <w:noProof w:val="0"/>
        </w:rPr>
        <w:tab/>
      </w:r>
      <w:r w:rsidRPr="00C11F45">
        <w:rPr>
          <w:noProof w:val="0"/>
        </w:rPr>
        <w:fldChar w:fldCharType="begin"/>
      </w:r>
      <w:r w:rsidRPr="00C11F45">
        <w:rPr>
          <w:noProof w:val="0"/>
        </w:rPr>
        <w:instrText xml:space="preserve"> PAGEREF _Toc86250830 \h </w:instrText>
      </w:r>
      <w:r w:rsidRPr="00C11F45">
        <w:rPr>
          <w:noProof w:val="0"/>
        </w:rPr>
      </w:r>
      <w:r w:rsidRPr="00C11F45">
        <w:rPr>
          <w:noProof w:val="0"/>
        </w:rPr>
        <w:fldChar w:fldCharType="separate"/>
      </w:r>
      <w:r w:rsidRPr="00C11F45">
        <w:rPr>
          <w:noProof w:val="0"/>
        </w:rPr>
        <w:t>48</w:t>
      </w:r>
      <w:r w:rsidRPr="00C11F45">
        <w:rPr>
          <w:noProof w:val="0"/>
        </w:rPr>
        <w:fldChar w:fldCharType="end"/>
      </w:r>
    </w:p>
    <w:p w14:paraId="4E7DCAF8" w14:textId="5107188A" w:rsidR="004228E2" w:rsidRPr="00C11F45" w:rsidRDefault="00670A14" w:rsidP="00670A14">
      <w:pPr>
        <w:rPr>
          <w:lang w:val="fr-FR"/>
        </w:rPr>
      </w:pPr>
      <w:r w:rsidRPr="00C11F45">
        <w:rPr>
          <w:lang w:val="fr-FR"/>
        </w:rPr>
        <w:fldChar w:fldCharType="end"/>
      </w:r>
    </w:p>
    <w:p w14:paraId="4AE05CCB" w14:textId="77777777" w:rsidR="004228E2" w:rsidRPr="00C11F45" w:rsidRDefault="00A515E2" w:rsidP="00334C99">
      <w:pPr>
        <w:pStyle w:val="Heading4"/>
        <w:rPr>
          <w:lang w:val="fr-FR"/>
        </w:rPr>
      </w:pPr>
      <w:r w:rsidRPr="00C11F45">
        <w:rPr>
          <w:rFonts w:eastAsiaTheme="minorHAnsi"/>
          <w:lang w:val="fr-FR"/>
        </w:rPr>
        <w:br w:type="page"/>
      </w:r>
    </w:p>
    <w:p w14:paraId="1C54A347" w14:textId="77777777" w:rsidR="004228E2" w:rsidRPr="00C11F45" w:rsidRDefault="004228E2" w:rsidP="00821625">
      <w:pPr>
        <w:pStyle w:val="Heading1"/>
        <w:rPr>
          <w:lang w:val="fr-FR"/>
        </w:rPr>
      </w:pPr>
      <w:bookmarkStart w:id="6" w:name="_Toc86250815"/>
      <w:r w:rsidRPr="00C11F45">
        <w:rPr>
          <w:lang w:val="fr-FR"/>
        </w:rPr>
        <w:lastRenderedPageBreak/>
        <w:t>Introduction</w:t>
      </w:r>
      <w:bookmarkEnd w:id="6"/>
    </w:p>
    <w:p w14:paraId="53EB5D89" w14:textId="38F395D9" w:rsidR="005D2D52" w:rsidRPr="00C11F45" w:rsidRDefault="00C1091B" w:rsidP="00EB261C">
      <w:pPr>
        <w:tabs>
          <w:tab w:val="left" w:pos="567"/>
          <w:tab w:val="left" w:pos="5670"/>
        </w:tabs>
        <w:rPr>
          <w:szCs w:val="18"/>
          <w:lang w:val="fr-FR"/>
        </w:rPr>
      </w:pPr>
      <w:r w:rsidRPr="00C11F45">
        <w:rPr>
          <w:szCs w:val="18"/>
          <w:lang w:val="fr-FR"/>
        </w:rPr>
        <w:t>Le Rapport sur la</w:t>
      </w:r>
      <w:r w:rsidR="006A666E" w:rsidRPr="00C11F45">
        <w:rPr>
          <w:szCs w:val="18"/>
          <w:lang w:val="fr-FR"/>
        </w:rPr>
        <w:t xml:space="preserve"> </w:t>
      </w:r>
      <w:r w:rsidRPr="00C11F45">
        <w:rPr>
          <w:szCs w:val="18"/>
          <w:lang w:val="fr-FR"/>
        </w:rPr>
        <w:t>p</w:t>
      </w:r>
      <w:r w:rsidR="006A666E" w:rsidRPr="00C11F45">
        <w:rPr>
          <w:szCs w:val="18"/>
          <w:lang w:val="fr-FR"/>
        </w:rPr>
        <w:t xml:space="preserve">erformance </w:t>
      </w:r>
      <w:r w:rsidRPr="00C11F45">
        <w:rPr>
          <w:szCs w:val="18"/>
          <w:lang w:val="fr-FR"/>
        </w:rPr>
        <w:t>de l</w:t>
      </w:r>
      <w:r w:rsidR="007C31DF" w:rsidRPr="00C11F45">
        <w:rPr>
          <w:szCs w:val="18"/>
          <w:lang w:val="fr-FR"/>
        </w:rPr>
        <w:t>’</w:t>
      </w:r>
      <w:r w:rsidRPr="00C11F45">
        <w:rPr>
          <w:szCs w:val="18"/>
          <w:lang w:val="fr-FR"/>
        </w:rPr>
        <w:t>UPOV</w:t>
      </w:r>
      <w:r w:rsidR="006A666E" w:rsidRPr="00C11F45">
        <w:rPr>
          <w:szCs w:val="18"/>
          <w:lang w:val="fr-FR"/>
        </w:rPr>
        <w:t xml:space="preserve"> </w:t>
      </w:r>
      <w:r w:rsidRPr="00C11F45">
        <w:rPr>
          <w:szCs w:val="18"/>
          <w:lang w:val="fr-FR"/>
        </w:rPr>
        <w:t>pour </w:t>
      </w:r>
      <w:r w:rsidR="006A666E" w:rsidRPr="00C11F45">
        <w:rPr>
          <w:szCs w:val="18"/>
          <w:lang w:val="fr-FR"/>
        </w:rPr>
        <w:t xml:space="preserve">2020 </w:t>
      </w:r>
      <w:r w:rsidRPr="00C11F45">
        <w:rPr>
          <w:szCs w:val="18"/>
          <w:lang w:val="fr-FR"/>
        </w:rPr>
        <w:t>est un nouveau rapport simplifié</w:t>
      </w:r>
      <w:r w:rsidR="006A666E" w:rsidRPr="00C11F45">
        <w:rPr>
          <w:szCs w:val="18"/>
          <w:lang w:val="fr-FR"/>
        </w:rPr>
        <w:t xml:space="preserve">, </w:t>
      </w:r>
      <w:r w:rsidRPr="00C11F45">
        <w:rPr>
          <w:szCs w:val="18"/>
          <w:lang w:val="fr-FR"/>
        </w:rPr>
        <w:t xml:space="preserve">qui </w:t>
      </w:r>
      <w:r w:rsidR="00EB0055" w:rsidRPr="00C11F45">
        <w:rPr>
          <w:szCs w:val="18"/>
          <w:lang w:val="fr-FR"/>
        </w:rPr>
        <w:t>fusionn</w:t>
      </w:r>
      <w:r w:rsidRPr="00C11F45">
        <w:rPr>
          <w:szCs w:val="18"/>
          <w:lang w:val="fr-FR"/>
        </w:rPr>
        <w:t>e l</w:t>
      </w:r>
      <w:r w:rsidR="007C31DF" w:rsidRPr="00C11F45">
        <w:rPr>
          <w:szCs w:val="18"/>
          <w:lang w:val="fr-FR"/>
        </w:rPr>
        <w:t>’</w:t>
      </w:r>
      <w:r w:rsidRPr="00C11F45">
        <w:rPr>
          <w:szCs w:val="18"/>
          <w:lang w:val="fr-FR"/>
        </w:rPr>
        <w:t>ancien Rapport a</w:t>
      </w:r>
      <w:r w:rsidR="006A666E" w:rsidRPr="00C11F45">
        <w:rPr>
          <w:szCs w:val="18"/>
          <w:lang w:val="fr-FR"/>
        </w:rPr>
        <w:t>n</w:t>
      </w:r>
      <w:r w:rsidRPr="00C11F45">
        <w:rPr>
          <w:szCs w:val="18"/>
          <w:lang w:val="fr-FR"/>
        </w:rPr>
        <w:t>n</w:t>
      </w:r>
      <w:r w:rsidR="006A666E" w:rsidRPr="00C11F45">
        <w:rPr>
          <w:szCs w:val="18"/>
          <w:lang w:val="fr-FR"/>
        </w:rPr>
        <w:t>u</w:t>
      </w:r>
      <w:r w:rsidRPr="00C11F45">
        <w:rPr>
          <w:szCs w:val="18"/>
          <w:lang w:val="fr-FR"/>
        </w:rPr>
        <w:t>e</w:t>
      </w:r>
      <w:r w:rsidR="006A666E" w:rsidRPr="00C11F45">
        <w:rPr>
          <w:szCs w:val="18"/>
          <w:lang w:val="fr-FR"/>
        </w:rPr>
        <w:t>l</w:t>
      </w:r>
      <w:r w:rsidRPr="00C11F45">
        <w:rPr>
          <w:szCs w:val="18"/>
          <w:lang w:val="fr-FR"/>
        </w:rPr>
        <w:t xml:space="preserve"> du </w:t>
      </w:r>
      <w:r w:rsidR="006A666E" w:rsidRPr="00C11F45">
        <w:rPr>
          <w:szCs w:val="18"/>
          <w:lang w:val="fr-FR"/>
        </w:rPr>
        <w:t>Secr</w:t>
      </w:r>
      <w:r w:rsidRPr="00C11F45">
        <w:rPr>
          <w:szCs w:val="18"/>
          <w:lang w:val="fr-FR"/>
        </w:rPr>
        <w:t>étaire général</w:t>
      </w:r>
      <w:r w:rsidR="006A666E" w:rsidRPr="00C11F45">
        <w:rPr>
          <w:szCs w:val="18"/>
          <w:lang w:val="fr-FR"/>
        </w:rPr>
        <w:t xml:space="preserve">, </w:t>
      </w:r>
      <w:r w:rsidR="00EB0055" w:rsidRPr="00C11F45">
        <w:rPr>
          <w:szCs w:val="18"/>
          <w:lang w:val="fr-FR"/>
        </w:rPr>
        <w:t>l</w:t>
      </w:r>
      <w:r w:rsidR="007C31DF" w:rsidRPr="00C11F45">
        <w:rPr>
          <w:szCs w:val="18"/>
          <w:lang w:val="fr-FR"/>
        </w:rPr>
        <w:t>’</w:t>
      </w:r>
      <w:r w:rsidR="00EB0055" w:rsidRPr="00C11F45">
        <w:rPr>
          <w:szCs w:val="18"/>
          <w:lang w:val="fr-FR"/>
        </w:rPr>
        <w:t xml:space="preserve">ancien </w:t>
      </w:r>
      <w:r w:rsidR="005D2D52" w:rsidRPr="00C11F45">
        <w:rPr>
          <w:szCs w:val="18"/>
          <w:lang w:val="fr-FR"/>
        </w:rPr>
        <w:t>Rapport de gestion financière</w:t>
      </w:r>
      <w:r w:rsidR="006A666E" w:rsidRPr="00C11F45">
        <w:rPr>
          <w:szCs w:val="18"/>
          <w:lang w:val="fr-FR"/>
        </w:rPr>
        <w:t xml:space="preserve"> </w:t>
      </w:r>
      <w:r w:rsidR="005D2D52" w:rsidRPr="00C11F45">
        <w:rPr>
          <w:szCs w:val="18"/>
          <w:lang w:val="fr-FR"/>
        </w:rPr>
        <w:t>et</w:t>
      </w:r>
      <w:r w:rsidR="006A666E" w:rsidRPr="00C11F45">
        <w:rPr>
          <w:szCs w:val="18"/>
          <w:lang w:val="fr-FR"/>
        </w:rPr>
        <w:t xml:space="preserve"> </w:t>
      </w:r>
      <w:r w:rsidR="00EB0055" w:rsidRPr="00C11F45">
        <w:rPr>
          <w:szCs w:val="18"/>
          <w:lang w:val="fr-FR"/>
        </w:rPr>
        <w:t>l</w:t>
      </w:r>
      <w:r w:rsidR="007C31DF" w:rsidRPr="00C11F45">
        <w:rPr>
          <w:szCs w:val="18"/>
          <w:lang w:val="fr-FR"/>
        </w:rPr>
        <w:t>’</w:t>
      </w:r>
      <w:r w:rsidR="00EB0055" w:rsidRPr="00C11F45">
        <w:rPr>
          <w:szCs w:val="18"/>
          <w:lang w:val="fr-FR"/>
        </w:rPr>
        <w:t xml:space="preserve">ancien </w:t>
      </w:r>
      <w:r w:rsidR="005D2D52" w:rsidRPr="00C11F45">
        <w:rPr>
          <w:szCs w:val="18"/>
          <w:lang w:val="fr-FR"/>
        </w:rPr>
        <w:t>Rapport sur</w:t>
      </w:r>
      <w:r w:rsidR="0083101B" w:rsidRPr="00C11F45">
        <w:rPr>
          <w:szCs w:val="18"/>
          <w:lang w:val="fr-FR"/>
        </w:rPr>
        <w:t xml:space="preserve"> l</w:t>
      </w:r>
      <w:r w:rsidR="007C31DF" w:rsidRPr="00C11F45">
        <w:rPr>
          <w:szCs w:val="18"/>
          <w:lang w:val="fr-FR"/>
        </w:rPr>
        <w:t>’</w:t>
      </w:r>
      <w:r w:rsidR="0083101B" w:rsidRPr="00C11F45">
        <w:rPr>
          <w:szCs w:val="18"/>
          <w:lang w:val="fr-FR"/>
        </w:rPr>
        <w:t xml:space="preserve">exécution du programme au cours de </w:t>
      </w:r>
      <w:r w:rsidR="005D2D52" w:rsidRPr="00C11F45">
        <w:rPr>
          <w:szCs w:val="18"/>
          <w:lang w:val="fr-FR"/>
        </w:rPr>
        <w:t>l</w:t>
      </w:r>
      <w:r w:rsidR="007C31DF" w:rsidRPr="00C11F45">
        <w:rPr>
          <w:szCs w:val="18"/>
          <w:lang w:val="fr-FR"/>
        </w:rPr>
        <w:t>’</w:t>
      </w:r>
      <w:r w:rsidR="005D2D52" w:rsidRPr="00C11F45">
        <w:rPr>
          <w:szCs w:val="18"/>
          <w:lang w:val="fr-FR"/>
        </w:rPr>
        <w:t>exercice bienn</w:t>
      </w:r>
      <w:r w:rsidR="00CB49E0" w:rsidRPr="00C11F45">
        <w:rPr>
          <w:szCs w:val="18"/>
          <w:lang w:val="fr-FR"/>
        </w:rPr>
        <w:t>al.  Il</w:t>
      </w:r>
      <w:r w:rsidR="005D2D52" w:rsidRPr="00C11F45">
        <w:rPr>
          <w:lang w:val="fr-FR"/>
        </w:rPr>
        <w:t xml:space="preserve"> </w:t>
      </w:r>
      <w:r w:rsidR="005D2D52" w:rsidRPr="00C11F45">
        <w:rPr>
          <w:szCs w:val="18"/>
          <w:lang w:val="fr-FR"/>
        </w:rPr>
        <w:t>fournit une évaluation complète et transparente de l</w:t>
      </w:r>
      <w:r w:rsidR="007C31DF" w:rsidRPr="00C11F45">
        <w:rPr>
          <w:szCs w:val="18"/>
          <w:lang w:val="fr-FR"/>
        </w:rPr>
        <w:t>’</w:t>
      </w:r>
      <w:r w:rsidR="005D2D52" w:rsidRPr="00C11F45">
        <w:rPr>
          <w:szCs w:val="18"/>
          <w:lang w:val="fr-FR"/>
        </w:rPr>
        <w:t xml:space="preserve">exécution </w:t>
      </w:r>
      <w:r w:rsidR="00B53E93" w:rsidRPr="00C11F45">
        <w:rPr>
          <w:szCs w:val="18"/>
          <w:lang w:val="fr-FR"/>
        </w:rPr>
        <w:t>du programme</w:t>
      </w:r>
      <w:r w:rsidR="005D2D52" w:rsidRPr="00C11F45">
        <w:rPr>
          <w:szCs w:val="18"/>
          <w:lang w:val="fr-FR"/>
        </w:rPr>
        <w:t xml:space="preserve"> et de la performance financière en </w:t>
      </w:r>
      <w:r w:rsidR="006A666E" w:rsidRPr="00C11F45">
        <w:rPr>
          <w:szCs w:val="18"/>
          <w:lang w:val="fr-FR"/>
        </w:rPr>
        <w:t xml:space="preserve">2020. </w:t>
      </w:r>
      <w:r w:rsidR="005D2D52" w:rsidRPr="00C11F45">
        <w:rPr>
          <w:szCs w:val="18"/>
          <w:lang w:val="fr-FR"/>
        </w:rPr>
        <w:t xml:space="preserve"> Le rapport supprime la </w:t>
      </w:r>
      <w:r w:rsidR="003561C7" w:rsidRPr="00C11F45">
        <w:rPr>
          <w:szCs w:val="18"/>
          <w:lang w:val="fr-FR"/>
        </w:rPr>
        <w:t>répét</w:t>
      </w:r>
      <w:r w:rsidR="005D2D52" w:rsidRPr="00C11F45">
        <w:rPr>
          <w:szCs w:val="18"/>
          <w:lang w:val="fr-FR"/>
        </w:rPr>
        <w:t>ition d</w:t>
      </w:r>
      <w:r w:rsidR="007C31DF" w:rsidRPr="00C11F45">
        <w:rPr>
          <w:szCs w:val="18"/>
          <w:lang w:val="fr-FR"/>
        </w:rPr>
        <w:t>’</w:t>
      </w:r>
      <w:r w:rsidR="005D2D52" w:rsidRPr="00C11F45">
        <w:rPr>
          <w:szCs w:val="18"/>
          <w:lang w:val="fr-FR"/>
        </w:rPr>
        <w:t>informations o</w:t>
      </w:r>
      <w:r w:rsidR="00EB0055" w:rsidRPr="00C11F45">
        <w:rPr>
          <w:szCs w:val="18"/>
          <w:lang w:val="fr-FR"/>
        </w:rPr>
        <w:t>bservé</w:t>
      </w:r>
      <w:r w:rsidR="005D2D52" w:rsidRPr="00C11F45">
        <w:rPr>
          <w:szCs w:val="18"/>
          <w:lang w:val="fr-FR"/>
        </w:rPr>
        <w:t>e dans le Rapport annuel du Secrétaire g</w:t>
      </w:r>
      <w:r w:rsidR="0083101B" w:rsidRPr="00C11F45">
        <w:rPr>
          <w:szCs w:val="18"/>
          <w:lang w:val="fr-FR"/>
        </w:rPr>
        <w:t>é</w:t>
      </w:r>
      <w:r w:rsidR="005D2D52" w:rsidRPr="00C11F45">
        <w:rPr>
          <w:szCs w:val="18"/>
          <w:lang w:val="fr-FR"/>
        </w:rPr>
        <w:t>n</w:t>
      </w:r>
      <w:r w:rsidR="0083101B" w:rsidRPr="00C11F45">
        <w:rPr>
          <w:szCs w:val="18"/>
          <w:lang w:val="fr-FR"/>
        </w:rPr>
        <w:t>é</w:t>
      </w:r>
      <w:r w:rsidR="005D2D52" w:rsidRPr="00C11F45">
        <w:rPr>
          <w:szCs w:val="18"/>
          <w:lang w:val="fr-FR"/>
        </w:rPr>
        <w:t xml:space="preserve">ral, le Rapport de gestion financière, </w:t>
      </w:r>
      <w:r w:rsidR="003561C7" w:rsidRPr="00C11F45">
        <w:rPr>
          <w:szCs w:val="18"/>
          <w:lang w:val="fr-FR"/>
        </w:rPr>
        <w:t xml:space="preserve">ainsi que </w:t>
      </w:r>
      <w:r w:rsidR="005D2D52" w:rsidRPr="00C11F45">
        <w:rPr>
          <w:szCs w:val="18"/>
          <w:lang w:val="fr-FR"/>
        </w:rPr>
        <w:t>le Rapport sur l</w:t>
      </w:r>
      <w:r w:rsidR="007C31DF" w:rsidRPr="00C11F45">
        <w:rPr>
          <w:szCs w:val="18"/>
          <w:lang w:val="fr-FR"/>
        </w:rPr>
        <w:t>’</w:t>
      </w:r>
      <w:r w:rsidR="005D2D52" w:rsidRPr="00C11F45">
        <w:rPr>
          <w:szCs w:val="18"/>
          <w:lang w:val="fr-FR"/>
        </w:rPr>
        <w:t>exécution du programme au cours de l</w:t>
      </w:r>
      <w:r w:rsidR="007C31DF" w:rsidRPr="00C11F45">
        <w:rPr>
          <w:szCs w:val="18"/>
          <w:lang w:val="fr-FR"/>
        </w:rPr>
        <w:t>’</w:t>
      </w:r>
      <w:r w:rsidR="005D2D52" w:rsidRPr="00C11F45">
        <w:rPr>
          <w:szCs w:val="18"/>
          <w:lang w:val="fr-FR"/>
        </w:rPr>
        <w:t>exercice biennal et les états financiers</w:t>
      </w:r>
      <w:r w:rsidR="0083101B" w:rsidRPr="00C11F45">
        <w:rPr>
          <w:szCs w:val="18"/>
          <w:lang w:val="fr-FR"/>
        </w:rPr>
        <w:t xml:space="preserve"> annuels</w:t>
      </w:r>
      <w:r w:rsidR="005D2D52" w:rsidRPr="00C11F45">
        <w:rPr>
          <w:szCs w:val="18"/>
          <w:lang w:val="fr-FR"/>
        </w:rPr>
        <w:t>,</w:t>
      </w:r>
      <w:r w:rsidR="005D2D52" w:rsidRPr="00C11F45">
        <w:rPr>
          <w:lang w:val="fr-FR"/>
        </w:rPr>
        <w:t xml:space="preserve"> </w:t>
      </w:r>
      <w:r w:rsidR="005D2D52" w:rsidRPr="00C11F45">
        <w:rPr>
          <w:szCs w:val="18"/>
          <w:lang w:val="fr-FR"/>
        </w:rPr>
        <w:t>tout en garantissant l</w:t>
      </w:r>
      <w:r w:rsidR="007C31DF" w:rsidRPr="00C11F45">
        <w:rPr>
          <w:szCs w:val="18"/>
          <w:lang w:val="fr-FR"/>
        </w:rPr>
        <w:t>’</w:t>
      </w:r>
      <w:r w:rsidR="005D2D52" w:rsidRPr="00C11F45">
        <w:rPr>
          <w:szCs w:val="18"/>
          <w:lang w:val="fr-FR"/>
        </w:rPr>
        <w:t>absence de déperdition d</w:t>
      </w:r>
      <w:r w:rsidR="007C31DF" w:rsidRPr="00C11F45">
        <w:rPr>
          <w:szCs w:val="18"/>
          <w:lang w:val="fr-FR"/>
        </w:rPr>
        <w:t>’</w:t>
      </w:r>
      <w:r w:rsidR="005D2D52" w:rsidRPr="00C11F45">
        <w:rPr>
          <w:szCs w:val="18"/>
          <w:lang w:val="fr-FR"/>
        </w:rPr>
        <w:t>information</w:t>
      </w:r>
      <w:r w:rsidR="00C64813" w:rsidRPr="00C11F45">
        <w:rPr>
          <w:szCs w:val="18"/>
          <w:lang w:val="fr-FR"/>
        </w:rPr>
        <w:t xml:space="preserve">; </w:t>
      </w:r>
      <w:r w:rsidR="005D2D52" w:rsidRPr="00C11F45">
        <w:rPr>
          <w:szCs w:val="18"/>
          <w:lang w:val="fr-FR"/>
        </w:rPr>
        <w:t xml:space="preserve"> on obtient ainsi des </w:t>
      </w:r>
      <w:r w:rsidR="0083101B" w:rsidRPr="00C11F45">
        <w:rPr>
          <w:szCs w:val="18"/>
          <w:lang w:val="fr-FR"/>
        </w:rPr>
        <w:t>rapports plus clairs pour les membres de l</w:t>
      </w:r>
      <w:r w:rsidR="007C31DF" w:rsidRPr="00C11F45">
        <w:rPr>
          <w:szCs w:val="18"/>
          <w:lang w:val="fr-FR"/>
        </w:rPr>
        <w:t>’</w:t>
      </w:r>
      <w:r w:rsidR="0083101B" w:rsidRPr="00C11F45">
        <w:rPr>
          <w:szCs w:val="18"/>
          <w:lang w:val="fr-FR"/>
        </w:rPr>
        <w:t>Union et des gains</w:t>
      </w:r>
      <w:r w:rsidR="005D2D52" w:rsidRPr="00C11F45">
        <w:rPr>
          <w:szCs w:val="18"/>
          <w:lang w:val="fr-FR"/>
        </w:rPr>
        <w:t xml:space="preserve"> de productivité au sein du </w:t>
      </w:r>
      <w:r w:rsidR="0083101B" w:rsidRPr="00C11F45">
        <w:rPr>
          <w:szCs w:val="18"/>
          <w:lang w:val="fr-FR"/>
        </w:rPr>
        <w:t>Bureau de l</w:t>
      </w:r>
      <w:r w:rsidR="007C31DF" w:rsidRPr="00C11F45">
        <w:rPr>
          <w:szCs w:val="18"/>
          <w:lang w:val="fr-FR"/>
        </w:rPr>
        <w:t>’</w:t>
      </w:r>
      <w:r w:rsidR="0083101B" w:rsidRPr="00C11F45">
        <w:rPr>
          <w:szCs w:val="18"/>
          <w:lang w:val="fr-FR"/>
        </w:rPr>
        <w:t>Union</w:t>
      </w:r>
      <w:r w:rsidR="005D2D52" w:rsidRPr="00C11F45">
        <w:rPr>
          <w:szCs w:val="18"/>
          <w:lang w:val="fr-FR"/>
        </w:rPr>
        <w:t>.</w:t>
      </w:r>
    </w:p>
    <w:p w14:paraId="41D0B888" w14:textId="77777777" w:rsidR="004228E2" w:rsidRPr="00C11F45" w:rsidRDefault="004228E2" w:rsidP="00B40A40">
      <w:pPr>
        <w:rPr>
          <w:lang w:val="fr-FR"/>
        </w:rPr>
      </w:pPr>
    </w:p>
    <w:p w14:paraId="7F440CF3" w14:textId="77777777" w:rsidR="004228E2" w:rsidRPr="00C11F45" w:rsidRDefault="004228E2" w:rsidP="00B40A40">
      <w:pPr>
        <w:rPr>
          <w:lang w:val="fr-FR"/>
        </w:rPr>
      </w:pPr>
    </w:p>
    <w:p w14:paraId="70B1B46B" w14:textId="55727AAA" w:rsidR="004228E2" w:rsidRPr="00C11F45" w:rsidRDefault="004228E2" w:rsidP="00821625">
      <w:pPr>
        <w:pStyle w:val="Heading1"/>
        <w:rPr>
          <w:lang w:val="fr-FR"/>
        </w:rPr>
      </w:pPr>
      <w:bookmarkStart w:id="7" w:name="_Toc86250816"/>
      <w:r w:rsidRPr="00C11F45">
        <w:rPr>
          <w:lang w:val="fr-FR"/>
        </w:rPr>
        <w:lastRenderedPageBreak/>
        <w:t>Résumé</w:t>
      </w:r>
      <w:bookmarkEnd w:id="7"/>
    </w:p>
    <w:p w14:paraId="6C636DAC" w14:textId="060958CA" w:rsidR="004228E2" w:rsidRPr="00C11F45" w:rsidRDefault="00160030" w:rsidP="003F7FC8">
      <w:pPr>
        <w:spacing w:after="240"/>
        <w:rPr>
          <w:b/>
          <w:color w:val="155F1A"/>
          <w:sz w:val="28"/>
          <w:szCs w:val="28"/>
          <w:lang w:val="fr-FR"/>
        </w:rPr>
      </w:pPr>
      <w:r w:rsidRPr="00C11F45">
        <w:rPr>
          <w:b/>
          <w:color w:val="155F1A"/>
          <w:sz w:val="28"/>
          <w:szCs w:val="28"/>
          <w:lang w:val="fr-FR"/>
        </w:rPr>
        <w:t>Présentation générale</w:t>
      </w:r>
    </w:p>
    <w:p w14:paraId="37129644" w14:textId="79B1758D" w:rsidR="007C31DF" w:rsidRPr="00C11F45" w:rsidRDefault="00160030" w:rsidP="00B40A40">
      <w:pPr>
        <w:rPr>
          <w:lang w:val="fr-FR"/>
        </w:rPr>
      </w:pPr>
      <w:r w:rsidRPr="00C11F45">
        <w:rPr>
          <w:lang w:val="fr-FR"/>
        </w:rPr>
        <w:t>L</w:t>
      </w:r>
      <w:r w:rsidR="007C31DF" w:rsidRPr="00C11F45">
        <w:rPr>
          <w:lang w:val="fr-FR"/>
        </w:rPr>
        <w:t>’</w:t>
      </w:r>
      <w:r w:rsidRPr="00C11F45">
        <w:rPr>
          <w:lang w:val="fr-FR"/>
        </w:rPr>
        <w:t>impact de la pandémie de C</w:t>
      </w:r>
      <w:r w:rsidR="0081788E" w:rsidRPr="00C11F45">
        <w:rPr>
          <w:lang w:val="fr-FR"/>
        </w:rPr>
        <w:t>ovid</w:t>
      </w:r>
      <w:r w:rsidR="007C31DF" w:rsidRPr="00C11F45">
        <w:rPr>
          <w:lang w:val="fr-FR"/>
        </w:rPr>
        <w:t>-</w:t>
      </w:r>
      <w:r w:rsidRPr="00C11F45">
        <w:rPr>
          <w:lang w:val="fr-FR"/>
        </w:rPr>
        <w:t>19 en 2020 a entraîné des difficultés sans précédent en ce qui concerne la mise en œuvre du programme de l</w:t>
      </w:r>
      <w:r w:rsidR="007C31DF" w:rsidRPr="00C11F45">
        <w:rPr>
          <w:lang w:val="fr-FR"/>
        </w:rPr>
        <w:t>’</w:t>
      </w:r>
      <w:r w:rsidRPr="00C11F45">
        <w:rPr>
          <w:lang w:val="fr-FR"/>
        </w:rPr>
        <w:t>UPOV dans le cadre du programme et budget approuvé pour l</w:t>
      </w:r>
      <w:r w:rsidR="007C31DF" w:rsidRPr="00C11F45">
        <w:rPr>
          <w:lang w:val="fr-FR"/>
        </w:rPr>
        <w:t>’</w:t>
      </w:r>
      <w:r w:rsidRPr="00C11F45">
        <w:rPr>
          <w:lang w:val="fr-FR"/>
        </w:rPr>
        <w:t>exercice biennal </w:t>
      </w:r>
      <w:r w:rsidR="00C11F45" w:rsidRPr="00C11F45">
        <w:rPr>
          <w:lang w:val="fr-FR"/>
        </w:rPr>
        <w:t>2020</w:t>
      </w:r>
      <w:r w:rsidR="00C11F45" w:rsidRPr="00C11F45">
        <w:rPr>
          <w:lang w:val="fr-FR"/>
        </w:rPr>
        <w:noBreakHyphen/>
        <w:t>2021</w:t>
      </w:r>
      <w:r w:rsidRPr="00C11F45">
        <w:rPr>
          <w:lang w:val="fr-FR"/>
        </w:rPr>
        <w:t>.</w:t>
      </w:r>
      <w:r w:rsidR="003546AD" w:rsidRPr="00C11F45">
        <w:rPr>
          <w:lang w:val="fr-FR"/>
        </w:rPr>
        <w:t xml:space="preserve"> </w:t>
      </w:r>
      <w:r w:rsidR="00B40A40" w:rsidRPr="00C11F45">
        <w:rPr>
          <w:lang w:val="fr-FR"/>
        </w:rPr>
        <w:t xml:space="preserve"> </w:t>
      </w:r>
      <w:r w:rsidR="0081788E" w:rsidRPr="00C11F45">
        <w:rPr>
          <w:lang w:val="fr-FR"/>
        </w:rPr>
        <w:t>L</w:t>
      </w:r>
      <w:r w:rsidRPr="00C11F45">
        <w:rPr>
          <w:lang w:val="fr-FR"/>
        </w:rPr>
        <w:t>e Bureau de l</w:t>
      </w:r>
      <w:r w:rsidR="007C31DF" w:rsidRPr="00C11F45">
        <w:rPr>
          <w:lang w:val="fr-FR"/>
        </w:rPr>
        <w:t>’</w:t>
      </w:r>
      <w:r w:rsidR="00B40A40" w:rsidRPr="00C11F45">
        <w:rPr>
          <w:lang w:val="fr-FR"/>
        </w:rPr>
        <w:t xml:space="preserve">Union </w:t>
      </w:r>
      <w:r w:rsidRPr="00C11F45">
        <w:rPr>
          <w:lang w:val="fr-FR"/>
        </w:rPr>
        <w:t xml:space="preserve">a </w:t>
      </w:r>
      <w:r w:rsidR="00B40A40" w:rsidRPr="00C11F45">
        <w:rPr>
          <w:lang w:val="fr-FR"/>
        </w:rPr>
        <w:t>re</w:t>
      </w:r>
      <w:r w:rsidRPr="00C11F45">
        <w:rPr>
          <w:lang w:val="fr-FR"/>
        </w:rPr>
        <w:t>çu le soutien sans faille des</w:t>
      </w:r>
      <w:r w:rsidR="00B40A40" w:rsidRPr="00C11F45">
        <w:rPr>
          <w:lang w:val="fr-FR"/>
        </w:rPr>
        <w:t xml:space="preserve"> membr</w:t>
      </w:r>
      <w:r w:rsidRPr="00C11F45">
        <w:rPr>
          <w:lang w:val="fr-FR"/>
        </w:rPr>
        <w:t>e</w:t>
      </w:r>
      <w:r w:rsidR="00B40A40" w:rsidRPr="00C11F45">
        <w:rPr>
          <w:lang w:val="fr-FR"/>
        </w:rPr>
        <w:t xml:space="preserve">s </w:t>
      </w:r>
      <w:r w:rsidRPr="00C11F45">
        <w:rPr>
          <w:lang w:val="fr-FR"/>
        </w:rPr>
        <w:t>d</w:t>
      </w:r>
      <w:r w:rsidR="00B40A40" w:rsidRPr="00C11F45">
        <w:rPr>
          <w:lang w:val="fr-FR"/>
        </w:rPr>
        <w:t xml:space="preserve">e </w:t>
      </w:r>
      <w:r w:rsidRPr="00C11F45">
        <w:rPr>
          <w:lang w:val="fr-FR"/>
        </w:rPr>
        <w:t>l</w:t>
      </w:r>
      <w:r w:rsidR="007C31DF" w:rsidRPr="00C11F45">
        <w:rPr>
          <w:lang w:val="fr-FR"/>
        </w:rPr>
        <w:t>’</w:t>
      </w:r>
      <w:r w:rsidR="00B40A40" w:rsidRPr="00C11F45">
        <w:rPr>
          <w:lang w:val="fr-FR"/>
        </w:rPr>
        <w:t xml:space="preserve">Union </w:t>
      </w:r>
      <w:r w:rsidRPr="00C11F45">
        <w:rPr>
          <w:lang w:val="fr-FR"/>
        </w:rPr>
        <w:t xml:space="preserve">et </w:t>
      </w:r>
      <w:r w:rsidR="00B40A40" w:rsidRPr="00C11F45">
        <w:rPr>
          <w:lang w:val="fr-FR"/>
        </w:rPr>
        <w:t>d</w:t>
      </w:r>
      <w:r w:rsidRPr="00C11F45">
        <w:rPr>
          <w:lang w:val="fr-FR"/>
        </w:rPr>
        <w:t>es</w:t>
      </w:r>
      <w:r w:rsidR="00B40A40" w:rsidRPr="00C11F45">
        <w:rPr>
          <w:lang w:val="fr-FR"/>
        </w:rPr>
        <w:t xml:space="preserve"> observ</w:t>
      </w:r>
      <w:r w:rsidRPr="00C11F45">
        <w:rPr>
          <w:lang w:val="fr-FR"/>
        </w:rPr>
        <w:t>at</w:t>
      </w:r>
      <w:r w:rsidR="00B40A40" w:rsidRPr="00C11F45">
        <w:rPr>
          <w:lang w:val="fr-FR"/>
        </w:rPr>
        <w:t>e</w:t>
      </w:r>
      <w:r w:rsidRPr="00C11F45">
        <w:rPr>
          <w:lang w:val="fr-FR"/>
        </w:rPr>
        <w:t>u</w:t>
      </w:r>
      <w:r w:rsidR="00B40A40" w:rsidRPr="00C11F45">
        <w:rPr>
          <w:lang w:val="fr-FR"/>
        </w:rPr>
        <w:t>r</w:t>
      </w:r>
      <w:r w:rsidR="00EB261C" w:rsidRPr="00C11F45">
        <w:rPr>
          <w:lang w:val="fr-FR"/>
        </w:rPr>
        <w:t>s</w:t>
      </w:r>
      <w:r w:rsidR="00B40A40" w:rsidRPr="00C11F45">
        <w:rPr>
          <w:lang w:val="fr-FR"/>
        </w:rPr>
        <w:t xml:space="preserve"> </w:t>
      </w:r>
      <w:r w:rsidRPr="00C11F45">
        <w:rPr>
          <w:lang w:val="fr-FR"/>
        </w:rPr>
        <w:t xml:space="preserve">pour </w:t>
      </w:r>
      <w:r w:rsidR="0081788E" w:rsidRPr="00C11F45">
        <w:rPr>
          <w:lang w:val="fr-FR"/>
        </w:rPr>
        <w:t>faire face à la situation et</w:t>
      </w:r>
      <w:r w:rsidRPr="00C11F45">
        <w:rPr>
          <w:lang w:val="fr-FR"/>
        </w:rPr>
        <w:t xml:space="preserve"> adapter ses proc</w:t>
      </w:r>
      <w:r w:rsidR="00DB0E74" w:rsidRPr="00C11F45">
        <w:rPr>
          <w:lang w:val="fr-FR"/>
        </w:rPr>
        <w:t>édures</w:t>
      </w:r>
      <w:r w:rsidRPr="00C11F45">
        <w:rPr>
          <w:lang w:val="fr-FR"/>
        </w:rPr>
        <w:t xml:space="preserve"> de travail afin d</w:t>
      </w:r>
      <w:r w:rsidR="007C31DF" w:rsidRPr="00C11F45">
        <w:rPr>
          <w:lang w:val="fr-FR"/>
        </w:rPr>
        <w:t>’</w:t>
      </w:r>
      <w:r w:rsidRPr="00C11F45">
        <w:rPr>
          <w:lang w:val="fr-FR"/>
        </w:rPr>
        <w:t>assurer la prestation continue de ses services et l</w:t>
      </w:r>
      <w:r w:rsidR="007C31DF" w:rsidRPr="00C11F45">
        <w:rPr>
          <w:lang w:val="fr-FR"/>
        </w:rPr>
        <w:t>’</w:t>
      </w:r>
      <w:r w:rsidRPr="00C11F45">
        <w:rPr>
          <w:lang w:val="fr-FR"/>
        </w:rPr>
        <w:t>exécution de son programme de travail</w:t>
      </w:r>
      <w:r w:rsidR="00B40A40" w:rsidRPr="00C11F45">
        <w:rPr>
          <w:lang w:val="fr-FR"/>
        </w:rPr>
        <w:t xml:space="preserve">.  </w:t>
      </w:r>
      <w:r w:rsidR="00DB0E74" w:rsidRPr="00C11F45">
        <w:rPr>
          <w:lang w:val="fr-FR"/>
        </w:rPr>
        <w:t>L</w:t>
      </w:r>
      <w:r w:rsidR="007C31DF" w:rsidRPr="00C11F45">
        <w:rPr>
          <w:lang w:val="fr-FR"/>
        </w:rPr>
        <w:t>’</w:t>
      </w:r>
      <w:r w:rsidR="00B40A40" w:rsidRPr="00C11F45">
        <w:rPr>
          <w:lang w:val="fr-FR"/>
        </w:rPr>
        <w:t xml:space="preserve">UPOV </w:t>
      </w:r>
      <w:r w:rsidR="00DB0E74" w:rsidRPr="00C11F45">
        <w:rPr>
          <w:lang w:val="fr-FR"/>
        </w:rPr>
        <w:t>bénéficie de l</w:t>
      </w:r>
      <w:r w:rsidR="007C31DF" w:rsidRPr="00C11F45">
        <w:rPr>
          <w:lang w:val="fr-FR"/>
        </w:rPr>
        <w:t>’</w:t>
      </w:r>
      <w:r w:rsidR="00DB0E74" w:rsidRPr="00C11F45">
        <w:rPr>
          <w:lang w:val="fr-FR"/>
        </w:rPr>
        <w:t>appui</w:t>
      </w:r>
      <w:r w:rsidR="00B40A40" w:rsidRPr="00C11F45">
        <w:rPr>
          <w:lang w:val="fr-FR"/>
        </w:rPr>
        <w:t xml:space="preserve"> administrati</w:t>
      </w:r>
      <w:r w:rsidR="00DB0E74" w:rsidRPr="00C11F45">
        <w:rPr>
          <w:lang w:val="fr-FR"/>
        </w:rPr>
        <w:t>f</w:t>
      </w:r>
      <w:r w:rsidR="00B40A40" w:rsidRPr="00C11F45">
        <w:rPr>
          <w:lang w:val="fr-FR"/>
        </w:rPr>
        <w:t xml:space="preserve"> </w:t>
      </w:r>
      <w:r w:rsidR="00DB0E74" w:rsidRPr="00C11F45">
        <w:rPr>
          <w:lang w:val="fr-FR"/>
        </w:rPr>
        <w:t>fourni par l</w:t>
      </w:r>
      <w:r w:rsidR="007C31DF" w:rsidRPr="00C11F45">
        <w:rPr>
          <w:lang w:val="fr-FR"/>
        </w:rPr>
        <w:t>’</w:t>
      </w:r>
      <w:r w:rsidR="00DB0E74" w:rsidRPr="00C11F45">
        <w:rPr>
          <w:lang w:val="fr-FR"/>
        </w:rPr>
        <w:t>OMPI dans le cadre de l</w:t>
      </w:r>
      <w:r w:rsidR="007C31DF" w:rsidRPr="00C11F45">
        <w:rPr>
          <w:lang w:val="fr-FR"/>
        </w:rPr>
        <w:t>’</w:t>
      </w:r>
      <w:r w:rsidR="00DB0E74" w:rsidRPr="00C11F45">
        <w:rPr>
          <w:lang w:val="fr-FR"/>
        </w:rPr>
        <w:t xml:space="preserve">Accord </w:t>
      </w:r>
      <w:r w:rsidR="00B40A40" w:rsidRPr="00C11F45">
        <w:rPr>
          <w:lang w:val="fr-FR"/>
        </w:rPr>
        <w:t>O</w:t>
      </w:r>
      <w:r w:rsidR="00DB0E74" w:rsidRPr="00C11F45">
        <w:rPr>
          <w:lang w:val="fr-FR"/>
        </w:rPr>
        <w:t>MPI</w:t>
      </w:r>
      <w:r w:rsidR="00B40A40" w:rsidRPr="00C11F45">
        <w:rPr>
          <w:lang w:val="fr-FR"/>
        </w:rPr>
        <w:t xml:space="preserve">/UPOV (document UPOV/INF/8) </w:t>
      </w:r>
      <w:r w:rsidR="00DB0E74" w:rsidRPr="00C11F45">
        <w:rPr>
          <w:lang w:val="fr-FR"/>
        </w:rPr>
        <w:t>et les</w:t>
      </w:r>
      <w:r w:rsidR="00B40A40" w:rsidRPr="00C11F45">
        <w:rPr>
          <w:lang w:val="fr-FR"/>
        </w:rPr>
        <w:t xml:space="preserve"> mesures </w:t>
      </w:r>
      <w:r w:rsidR="00DB0E74" w:rsidRPr="00C11F45">
        <w:rPr>
          <w:lang w:val="fr-FR"/>
        </w:rPr>
        <w:t>prises par l</w:t>
      </w:r>
      <w:r w:rsidR="007C31DF" w:rsidRPr="00C11F45">
        <w:rPr>
          <w:lang w:val="fr-FR"/>
        </w:rPr>
        <w:t>’</w:t>
      </w:r>
      <w:r w:rsidR="00DB0E74" w:rsidRPr="00C11F45">
        <w:rPr>
          <w:lang w:val="fr-FR"/>
        </w:rPr>
        <w:t>OMPI</w:t>
      </w:r>
      <w:r w:rsidR="00B40A40" w:rsidRPr="00C11F45">
        <w:rPr>
          <w:lang w:val="fr-FR"/>
        </w:rPr>
        <w:t xml:space="preserve"> </w:t>
      </w:r>
      <w:r w:rsidR="00DB0E74" w:rsidRPr="00C11F45">
        <w:rPr>
          <w:lang w:val="fr-FR"/>
        </w:rPr>
        <w:t>ont également permis au Bureau de l</w:t>
      </w:r>
      <w:r w:rsidR="007C31DF" w:rsidRPr="00C11F45">
        <w:rPr>
          <w:lang w:val="fr-FR"/>
        </w:rPr>
        <w:t>’</w:t>
      </w:r>
      <w:r w:rsidR="00B40A40" w:rsidRPr="00C11F45">
        <w:rPr>
          <w:lang w:val="fr-FR"/>
        </w:rPr>
        <w:t xml:space="preserve">Union </w:t>
      </w:r>
      <w:r w:rsidR="00DB0E74" w:rsidRPr="00C11F45">
        <w:rPr>
          <w:lang w:val="fr-FR"/>
        </w:rPr>
        <w:t>de</w:t>
      </w:r>
      <w:r w:rsidR="00B40A40" w:rsidRPr="00C11F45">
        <w:rPr>
          <w:lang w:val="fr-FR"/>
        </w:rPr>
        <w:t xml:space="preserve"> </w:t>
      </w:r>
      <w:r w:rsidR="00DB0E74" w:rsidRPr="00C11F45">
        <w:rPr>
          <w:lang w:val="fr-FR"/>
        </w:rPr>
        <w:t xml:space="preserve">passer au travail entièrement à distance en quelques jours, ce qui lui a permis de continuer à fonctionner sans </w:t>
      </w:r>
      <w:r w:rsidR="0081788E" w:rsidRPr="00C11F45">
        <w:rPr>
          <w:lang w:val="fr-FR"/>
        </w:rPr>
        <w:t>pertu</w:t>
      </w:r>
      <w:r w:rsidR="00DB0E74" w:rsidRPr="00C11F45">
        <w:rPr>
          <w:lang w:val="fr-FR"/>
        </w:rPr>
        <w:t>r</w:t>
      </w:r>
      <w:r w:rsidR="0081788E" w:rsidRPr="00C11F45">
        <w:rPr>
          <w:lang w:val="fr-FR"/>
        </w:rPr>
        <w:t>ba</w:t>
      </w:r>
      <w:r w:rsidR="00DB0E74" w:rsidRPr="00C11F45">
        <w:rPr>
          <w:lang w:val="fr-FR"/>
        </w:rPr>
        <w:t>tion majeure</w:t>
      </w:r>
      <w:r w:rsidR="00B40A40" w:rsidRPr="00C11F45">
        <w:rPr>
          <w:lang w:val="fr-FR"/>
        </w:rPr>
        <w:t>.</w:t>
      </w:r>
    </w:p>
    <w:p w14:paraId="09CF66DE" w14:textId="0822B8A7" w:rsidR="004228E2" w:rsidRPr="00C11F45" w:rsidRDefault="004228E2" w:rsidP="00B40A40">
      <w:pPr>
        <w:rPr>
          <w:lang w:val="fr-FR"/>
        </w:rPr>
      </w:pPr>
    </w:p>
    <w:p w14:paraId="3D0A5CE9" w14:textId="64E22E85" w:rsidR="007C31DF" w:rsidRPr="00C11F45" w:rsidRDefault="00DB0E74" w:rsidP="00B40A40">
      <w:pPr>
        <w:rPr>
          <w:highlight w:val="yellow"/>
          <w:lang w:val="fr-FR"/>
        </w:rPr>
      </w:pPr>
      <w:r w:rsidRPr="00C11F45">
        <w:rPr>
          <w:lang w:val="fr-FR"/>
        </w:rPr>
        <w:t>La pandémie de C</w:t>
      </w:r>
      <w:r w:rsidR="0081788E" w:rsidRPr="00C11F45">
        <w:rPr>
          <w:lang w:val="fr-FR"/>
        </w:rPr>
        <w:t>ovid</w:t>
      </w:r>
      <w:r w:rsidR="007C31DF" w:rsidRPr="00C11F45">
        <w:rPr>
          <w:lang w:val="fr-FR"/>
        </w:rPr>
        <w:t>-</w:t>
      </w:r>
      <w:r w:rsidRPr="00C11F45">
        <w:rPr>
          <w:lang w:val="fr-FR"/>
        </w:rPr>
        <w:t xml:space="preserve">19 a </w:t>
      </w:r>
      <w:r w:rsidR="001704AF" w:rsidRPr="00C11F45">
        <w:rPr>
          <w:lang w:val="fr-FR"/>
        </w:rPr>
        <w:t>principalement tou</w:t>
      </w:r>
      <w:r w:rsidRPr="00C11F45">
        <w:rPr>
          <w:lang w:val="fr-FR"/>
        </w:rPr>
        <w:t>c</w:t>
      </w:r>
      <w:r w:rsidR="001704AF" w:rsidRPr="00C11F45">
        <w:rPr>
          <w:lang w:val="fr-FR"/>
        </w:rPr>
        <w:t>h</w:t>
      </w:r>
      <w:r w:rsidRPr="00C11F45">
        <w:rPr>
          <w:lang w:val="fr-FR"/>
        </w:rPr>
        <w:t>é les réunions des organes de l</w:t>
      </w:r>
      <w:r w:rsidR="007C31DF" w:rsidRPr="00C11F45">
        <w:rPr>
          <w:lang w:val="fr-FR"/>
        </w:rPr>
        <w:t>’</w:t>
      </w:r>
      <w:r w:rsidRPr="00C11F45">
        <w:rPr>
          <w:lang w:val="fr-FR"/>
        </w:rPr>
        <w:t>UPOV, les activités de formation et d</w:t>
      </w:r>
      <w:r w:rsidR="007C31DF" w:rsidRPr="00C11F45">
        <w:rPr>
          <w:lang w:val="fr-FR"/>
        </w:rPr>
        <w:t>’</w:t>
      </w:r>
      <w:r w:rsidRPr="00C11F45">
        <w:rPr>
          <w:lang w:val="fr-FR"/>
        </w:rPr>
        <w:t xml:space="preserve">assistance </w:t>
      </w:r>
      <w:r w:rsidR="001704AF" w:rsidRPr="00C11F45">
        <w:rPr>
          <w:lang w:val="fr-FR"/>
        </w:rPr>
        <w:t>e</w:t>
      </w:r>
      <w:r w:rsidRPr="00C11F45">
        <w:rPr>
          <w:lang w:val="fr-FR"/>
        </w:rPr>
        <w:t>t les relations extérieures</w:t>
      </w:r>
      <w:r w:rsidR="001704AF" w:rsidRPr="00C11F45">
        <w:rPr>
          <w:lang w:val="fr-FR"/>
        </w:rPr>
        <w:t xml:space="preserve"> de l</w:t>
      </w:r>
      <w:r w:rsidR="007C31DF" w:rsidRPr="00C11F45">
        <w:rPr>
          <w:lang w:val="fr-FR"/>
        </w:rPr>
        <w:t>’</w:t>
      </w:r>
      <w:r w:rsidR="001704AF" w:rsidRPr="00C11F45">
        <w:rPr>
          <w:lang w:val="fr-FR"/>
        </w:rPr>
        <w:t>UPOV</w:t>
      </w:r>
      <w:r w:rsidRPr="00C11F45">
        <w:rPr>
          <w:lang w:val="fr-FR"/>
        </w:rPr>
        <w:t>, en raison de</w:t>
      </w:r>
      <w:r w:rsidR="001704AF" w:rsidRPr="00C11F45">
        <w:rPr>
          <w:lang w:val="fr-FR"/>
        </w:rPr>
        <w:t>s</w:t>
      </w:r>
      <w:r w:rsidRPr="00C11F45">
        <w:rPr>
          <w:lang w:val="fr-FR"/>
        </w:rPr>
        <w:t xml:space="preserve"> </w:t>
      </w:r>
      <w:r w:rsidR="001704AF" w:rsidRPr="00C11F45">
        <w:rPr>
          <w:lang w:val="fr-FR"/>
        </w:rPr>
        <w:t>restrictions de vo</w:t>
      </w:r>
      <w:r w:rsidRPr="00C11F45">
        <w:rPr>
          <w:lang w:val="fr-FR"/>
        </w:rPr>
        <w:t>ya</w:t>
      </w:r>
      <w:r w:rsidR="00CB49E0" w:rsidRPr="00C11F45">
        <w:rPr>
          <w:lang w:val="fr-FR"/>
        </w:rPr>
        <w:t>ge.  Co</w:t>
      </w:r>
      <w:r w:rsidRPr="00C11F45">
        <w:rPr>
          <w:lang w:val="fr-FR"/>
        </w:rPr>
        <w:t>ncern</w:t>
      </w:r>
      <w:r w:rsidR="00040B39" w:rsidRPr="00C11F45">
        <w:rPr>
          <w:lang w:val="fr-FR"/>
        </w:rPr>
        <w:t>ant</w:t>
      </w:r>
      <w:r w:rsidRPr="00C11F45">
        <w:rPr>
          <w:lang w:val="fr-FR"/>
        </w:rPr>
        <w:t xml:space="preserve"> les réunions des organes de l</w:t>
      </w:r>
      <w:r w:rsidR="007C31DF" w:rsidRPr="00C11F45">
        <w:rPr>
          <w:lang w:val="fr-FR"/>
        </w:rPr>
        <w:t>’</w:t>
      </w:r>
      <w:r w:rsidRPr="00C11F45">
        <w:rPr>
          <w:lang w:val="fr-FR"/>
        </w:rPr>
        <w:t>UPOV, les membres de l</w:t>
      </w:r>
      <w:r w:rsidR="007C31DF" w:rsidRPr="00C11F45">
        <w:rPr>
          <w:lang w:val="fr-FR"/>
        </w:rPr>
        <w:t>’</w:t>
      </w:r>
      <w:r w:rsidRPr="00C11F45">
        <w:rPr>
          <w:lang w:val="fr-FR"/>
        </w:rPr>
        <w:t xml:space="preserve">Union ont </w:t>
      </w:r>
      <w:r w:rsidR="00040B39" w:rsidRPr="00C11F45">
        <w:rPr>
          <w:lang w:val="fr-FR"/>
        </w:rPr>
        <w:t>r</w:t>
      </w:r>
      <w:r w:rsidRPr="00C11F45">
        <w:rPr>
          <w:lang w:val="fr-FR"/>
        </w:rPr>
        <w:t>a</w:t>
      </w:r>
      <w:r w:rsidR="00040B39" w:rsidRPr="00C11F45">
        <w:rPr>
          <w:lang w:val="fr-FR"/>
        </w:rPr>
        <w:t>p</w:t>
      </w:r>
      <w:r w:rsidRPr="00C11F45">
        <w:rPr>
          <w:lang w:val="fr-FR"/>
        </w:rPr>
        <w:t>i</w:t>
      </w:r>
      <w:r w:rsidR="00040B39" w:rsidRPr="00C11F45">
        <w:rPr>
          <w:lang w:val="fr-FR"/>
        </w:rPr>
        <w:t>d</w:t>
      </w:r>
      <w:r w:rsidRPr="00C11F45">
        <w:rPr>
          <w:lang w:val="fr-FR"/>
        </w:rPr>
        <w:t xml:space="preserve">ement </w:t>
      </w:r>
      <w:r w:rsidR="00040B39" w:rsidRPr="00C11F45">
        <w:rPr>
          <w:lang w:val="fr-FR"/>
        </w:rPr>
        <w:t>adopté l</w:t>
      </w:r>
      <w:r w:rsidR="007C31DF" w:rsidRPr="00C11F45">
        <w:rPr>
          <w:lang w:val="fr-FR"/>
        </w:rPr>
        <w:t>’</w:t>
      </w:r>
      <w:r w:rsidR="00040B39" w:rsidRPr="00C11F45">
        <w:rPr>
          <w:lang w:val="fr-FR"/>
        </w:rPr>
        <w:t>idée de</w:t>
      </w:r>
      <w:r w:rsidRPr="00C11F45">
        <w:rPr>
          <w:lang w:val="fr-FR"/>
        </w:rPr>
        <w:t xml:space="preserve"> passer à des réunions virtuelles et de mettre en place des procédures permettant l</w:t>
      </w:r>
      <w:r w:rsidR="007C31DF" w:rsidRPr="00C11F45">
        <w:rPr>
          <w:lang w:val="fr-FR"/>
        </w:rPr>
        <w:t>’</w:t>
      </w:r>
      <w:r w:rsidRPr="00C11F45">
        <w:rPr>
          <w:lang w:val="fr-FR"/>
        </w:rPr>
        <w:t>examen des documents par correspondan</w:t>
      </w:r>
      <w:r w:rsidR="00CB49E0" w:rsidRPr="00C11F45">
        <w:rPr>
          <w:lang w:val="fr-FR"/>
        </w:rPr>
        <w:t>ce.  Ce</w:t>
      </w:r>
      <w:r w:rsidRPr="00C11F45">
        <w:rPr>
          <w:lang w:val="fr-FR"/>
        </w:rPr>
        <w:t>s procédures ont permis aux travaux des organes de l</w:t>
      </w:r>
      <w:r w:rsidR="007C31DF" w:rsidRPr="00C11F45">
        <w:rPr>
          <w:lang w:val="fr-FR"/>
        </w:rPr>
        <w:t>’</w:t>
      </w:r>
      <w:r w:rsidRPr="00C11F45">
        <w:rPr>
          <w:lang w:val="fr-FR"/>
        </w:rPr>
        <w:t>UPOV de se poursuivre comme prévu, sans conséquences négatives sur l</w:t>
      </w:r>
      <w:r w:rsidR="007C31DF" w:rsidRPr="00C11F45">
        <w:rPr>
          <w:lang w:val="fr-FR"/>
        </w:rPr>
        <w:t>’</w:t>
      </w:r>
      <w:r w:rsidRPr="00C11F45">
        <w:rPr>
          <w:lang w:val="fr-FR"/>
        </w:rPr>
        <w:t>avancement des questions de fo</w:t>
      </w:r>
      <w:r w:rsidR="00CB49E0" w:rsidRPr="00C11F45">
        <w:rPr>
          <w:lang w:val="fr-FR"/>
        </w:rPr>
        <w:t>nd.  Le</w:t>
      </w:r>
      <w:r w:rsidRPr="00C11F45">
        <w:rPr>
          <w:lang w:val="fr-FR"/>
        </w:rPr>
        <w:t xml:space="preserve"> passage au mod</w:t>
      </w:r>
      <w:r w:rsidR="00755543" w:rsidRPr="00C11F45">
        <w:rPr>
          <w:lang w:val="fr-FR"/>
        </w:rPr>
        <w:t>e</w:t>
      </w:r>
      <w:r w:rsidRPr="00C11F45">
        <w:rPr>
          <w:lang w:val="fr-FR"/>
        </w:rPr>
        <w:t xml:space="preserve"> virtuel a </w:t>
      </w:r>
      <w:r w:rsidR="00040B39" w:rsidRPr="00C11F45">
        <w:rPr>
          <w:lang w:val="fr-FR"/>
        </w:rPr>
        <w:t>d</w:t>
      </w:r>
      <w:r w:rsidR="007C31DF" w:rsidRPr="00C11F45">
        <w:rPr>
          <w:lang w:val="fr-FR"/>
        </w:rPr>
        <w:t>’</w:t>
      </w:r>
      <w:r w:rsidR="00040B39" w:rsidRPr="00C11F45">
        <w:rPr>
          <w:lang w:val="fr-FR"/>
        </w:rPr>
        <w:t xml:space="preserve">ailleurs </w:t>
      </w:r>
      <w:r w:rsidRPr="00C11F45">
        <w:rPr>
          <w:lang w:val="fr-FR"/>
        </w:rPr>
        <w:t xml:space="preserve">entraîné une </w:t>
      </w:r>
      <w:r w:rsidR="00040B39" w:rsidRPr="00C11F45">
        <w:rPr>
          <w:lang w:val="fr-FR"/>
        </w:rPr>
        <w:t xml:space="preserve">forte augmentation de la </w:t>
      </w:r>
      <w:r w:rsidRPr="00C11F45">
        <w:rPr>
          <w:lang w:val="fr-FR"/>
        </w:rPr>
        <w:t>participation aux réunions des groupes de travail techniques (voir le résumé du sous</w:t>
      </w:r>
      <w:r w:rsidR="007C31DF" w:rsidRPr="00C11F45">
        <w:rPr>
          <w:lang w:val="fr-FR"/>
        </w:rPr>
        <w:t>-</w:t>
      </w:r>
      <w:r w:rsidRPr="00C11F45">
        <w:rPr>
          <w:lang w:val="fr-FR"/>
        </w:rPr>
        <w:t>programme</w:t>
      </w:r>
      <w:r w:rsidR="001704AF" w:rsidRPr="00C11F45">
        <w:rPr>
          <w:lang w:val="fr-FR"/>
        </w:rPr>
        <w:t> </w:t>
      </w:r>
      <w:r w:rsidRPr="00C11F45">
        <w:rPr>
          <w:lang w:val="fr-FR"/>
        </w:rPr>
        <w:t>UV.2 ci</w:t>
      </w:r>
      <w:r w:rsidR="007C31DF" w:rsidRPr="00C11F45">
        <w:rPr>
          <w:lang w:val="fr-FR"/>
        </w:rPr>
        <w:t>-</w:t>
      </w:r>
      <w:r w:rsidRPr="00C11F45">
        <w:rPr>
          <w:lang w:val="fr-FR"/>
        </w:rPr>
        <w:t>dessous)</w:t>
      </w:r>
      <w:r w:rsidR="001704AF" w:rsidRPr="00C11F45">
        <w:rPr>
          <w:lang w:val="fr-FR"/>
        </w:rPr>
        <w:t>, contribuant</w:t>
      </w:r>
      <w:r w:rsidRPr="00C11F45">
        <w:rPr>
          <w:lang w:val="fr-FR"/>
        </w:rPr>
        <w:t xml:space="preserve">, de manière générale, </w:t>
      </w:r>
      <w:r w:rsidR="001704AF" w:rsidRPr="00C11F45">
        <w:rPr>
          <w:lang w:val="fr-FR"/>
        </w:rPr>
        <w:t xml:space="preserve">à </w:t>
      </w:r>
      <w:r w:rsidR="00040B39" w:rsidRPr="00C11F45">
        <w:rPr>
          <w:lang w:val="fr-FR"/>
        </w:rPr>
        <w:t>élargi</w:t>
      </w:r>
      <w:r w:rsidR="001704AF" w:rsidRPr="00C11F45">
        <w:rPr>
          <w:lang w:val="fr-FR"/>
        </w:rPr>
        <w:t>r</w:t>
      </w:r>
      <w:r w:rsidR="00040B39" w:rsidRPr="00C11F45">
        <w:rPr>
          <w:lang w:val="fr-FR"/>
        </w:rPr>
        <w:t xml:space="preserve"> les</w:t>
      </w:r>
      <w:r w:rsidRPr="00C11F45">
        <w:rPr>
          <w:lang w:val="fr-FR"/>
        </w:rPr>
        <w:t xml:space="preserve"> possibilités de consultati</w:t>
      </w:r>
      <w:r w:rsidR="00CB49E0" w:rsidRPr="00C11F45">
        <w:rPr>
          <w:lang w:val="fr-FR"/>
        </w:rPr>
        <w:t>on.  Da</w:t>
      </w:r>
      <w:r w:rsidRPr="00C11F45">
        <w:rPr>
          <w:lang w:val="fr-FR"/>
        </w:rPr>
        <w:t>ns la mesure du possible, les activités de formation et d</w:t>
      </w:r>
      <w:r w:rsidR="007C31DF" w:rsidRPr="00C11F45">
        <w:rPr>
          <w:lang w:val="fr-FR"/>
        </w:rPr>
        <w:t>’</w:t>
      </w:r>
      <w:r w:rsidRPr="00C11F45">
        <w:rPr>
          <w:lang w:val="fr-FR"/>
        </w:rPr>
        <w:t xml:space="preserve">assistance ont été mises en œuvre </w:t>
      </w:r>
      <w:r w:rsidR="00755543" w:rsidRPr="00C11F45">
        <w:rPr>
          <w:lang w:val="fr-FR"/>
        </w:rPr>
        <w:t>en</w:t>
      </w:r>
      <w:r w:rsidRPr="00C11F45">
        <w:rPr>
          <w:lang w:val="fr-FR"/>
        </w:rPr>
        <w:t xml:space="preserve"> mod</w:t>
      </w:r>
      <w:r w:rsidR="00755543" w:rsidRPr="00C11F45">
        <w:rPr>
          <w:lang w:val="fr-FR"/>
        </w:rPr>
        <w:t>e</w:t>
      </w:r>
      <w:r w:rsidRPr="00C11F45">
        <w:rPr>
          <w:lang w:val="fr-FR"/>
        </w:rPr>
        <w:t xml:space="preserve"> virtuel, bénéficiant également de niveaux de participation plus élevés, tout en devant </w:t>
      </w:r>
      <w:r w:rsidR="00755543" w:rsidRPr="00C11F45">
        <w:rPr>
          <w:lang w:val="fr-FR"/>
        </w:rPr>
        <w:t>t</w:t>
      </w:r>
      <w:r w:rsidRPr="00C11F45">
        <w:rPr>
          <w:lang w:val="fr-FR"/>
        </w:rPr>
        <w:t>r</w:t>
      </w:r>
      <w:r w:rsidR="00755543" w:rsidRPr="00C11F45">
        <w:rPr>
          <w:lang w:val="fr-FR"/>
        </w:rPr>
        <w:t>ouv</w:t>
      </w:r>
      <w:r w:rsidRPr="00C11F45">
        <w:rPr>
          <w:lang w:val="fr-FR"/>
        </w:rPr>
        <w:t>er des moyens innovants pour garantir un</w:t>
      </w:r>
      <w:r w:rsidR="00755543" w:rsidRPr="00C11F45">
        <w:rPr>
          <w:lang w:val="fr-FR"/>
        </w:rPr>
        <w:t xml:space="preserve"> réel</w:t>
      </w:r>
      <w:r w:rsidRPr="00C11F45">
        <w:rPr>
          <w:lang w:val="fr-FR"/>
        </w:rPr>
        <w:t xml:space="preserve"> engageme</w:t>
      </w:r>
      <w:r w:rsidR="00CB49E0" w:rsidRPr="00C11F45">
        <w:rPr>
          <w:lang w:val="fr-FR"/>
        </w:rPr>
        <w:t>nt.  L’a</w:t>
      </w:r>
      <w:r w:rsidRPr="00C11F45">
        <w:rPr>
          <w:lang w:val="fr-FR"/>
        </w:rPr>
        <w:t>bsence de déplacements a eu une incidence négative sur les réunions physiques d</w:t>
      </w:r>
      <w:r w:rsidR="007C31DF" w:rsidRPr="00C11F45">
        <w:rPr>
          <w:lang w:val="fr-FR"/>
        </w:rPr>
        <w:t>’</w:t>
      </w:r>
      <w:r w:rsidRPr="00C11F45">
        <w:rPr>
          <w:lang w:val="fr-FR"/>
        </w:rPr>
        <w:t xml:space="preserve">autres organisations, </w:t>
      </w:r>
      <w:r w:rsidR="00755543" w:rsidRPr="00C11F45">
        <w:rPr>
          <w:lang w:val="fr-FR"/>
        </w:rPr>
        <w:t xml:space="preserve">ce qui a </w:t>
      </w:r>
      <w:r w:rsidR="006A2379" w:rsidRPr="00C11F45">
        <w:rPr>
          <w:lang w:val="fr-FR"/>
        </w:rPr>
        <w:t>entrav</w:t>
      </w:r>
      <w:r w:rsidR="00755543" w:rsidRPr="00C11F45">
        <w:rPr>
          <w:lang w:val="fr-FR"/>
        </w:rPr>
        <w:t xml:space="preserve">é </w:t>
      </w:r>
      <w:r w:rsidRPr="00C11F45">
        <w:rPr>
          <w:lang w:val="fr-FR"/>
        </w:rPr>
        <w:t>le trava</w:t>
      </w:r>
      <w:r w:rsidR="001704AF" w:rsidRPr="00C11F45">
        <w:rPr>
          <w:lang w:val="fr-FR"/>
        </w:rPr>
        <w:t>il de</w:t>
      </w:r>
      <w:r w:rsidRPr="00C11F45">
        <w:rPr>
          <w:lang w:val="fr-FR"/>
        </w:rPr>
        <w:t xml:space="preserve"> relations extérieures</w:t>
      </w:r>
      <w:r w:rsidR="001704AF" w:rsidRPr="00C11F45">
        <w:rPr>
          <w:lang w:val="fr-FR"/>
        </w:rPr>
        <w:t xml:space="preserve"> de l</w:t>
      </w:r>
      <w:r w:rsidR="007C31DF" w:rsidRPr="00C11F45">
        <w:rPr>
          <w:lang w:val="fr-FR"/>
        </w:rPr>
        <w:t>’</w:t>
      </w:r>
      <w:r w:rsidR="001704AF" w:rsidRPr="00C11F45">
        <w:rPr>
          <w:lang w:val="fr-FR"/>
        </w:rPr>
        <w:t>U</w:t>
      </w:r>
      <w:r w:rsidR="00CB49E0" w:rsidRPr="00C11F45">
        <w:rPr>
          <w:lang w:val="fr-FR"/>
        </w:rPr>
        <w:t>POV.  To</w:t>
      </w:r>
      <w:r w:rsidRPr="00C11F45">
        <w:rPr>
          <w:lang w:val="fr-FR"/>
        </w:rPr>
        <w:t>utefois, l</w:t>
      </w:r>
      <w:r w:rsidR="00755543" w:rsidRPr="00C11F45">
        <w:rPr>
          <w:lang w:val="fr-FR"/>
        </w:rPr>
        <w:t xml:space="preserve">e large éventail </w:t>
      </w:r>
      <w:r w:rsidRPr="00C11F45">
        <w:rPr>
          <w:lang w:val="fr-FR"/>
        </w:rPr>
        <w:t>d</w:t>
      </w:r>
      <w:r w:rsidR="006A2379" w:rsidRPr="00C11F45">
        <w:rPr>
          <w:lang w:val="fr-FR"/>
        </w:rPr>
        <w:t>e possibilité</w:t>
      </w:r>
      <w:r w:rsidRPr="00C11F45">
        <w:rPr>
          <w:lang w:val="fr-FR"/>
        </w:rPr>
        <w:t xml:space="preserve">s de réunion virtuelle a créé de nouvelles </w:t>
      </w:r>
      <w:r w:rsidR="006A2379" w:rsidRPr="00C11F45">
        <w:rPr>
          <w:lang w:val="fr-FR"/>
        </w:rPr>
        <w:t>opp</w:t>
      </w:r>
      <w:r w:rsidRPr="00C11F45">
        <w:rPr>
          <w:lang w:val="fr-FR"/>
        </w:rPr>
        <w:t>o</w:t>
      </w:r>
      <w:r w:rsidR="006A2379" w:rsidRPr="00C11F45">
        <w:rPr>
          <w:lang w:val="fr-FR"/>
        </w:rPr>
        <w:t>rtun</w:t>
      </w:r>
      <w:r w:rsidRPr="00C11F45">
        <w:rPr>
          <w:lang w:val="fr-FR"/>
        </w:rPr>
        <w:t>ités de rencontre avec les collègues</w:t>
      </w:r>
      <w:r w:rsidR="006A2379" w:rsidRPr="00C11F45">
        <w:rPr>
          <w:lang w:val="fr-FR"/>
        </w:rPr>
        <w:t>,</w:t>
      </w:r>
      <w:r w:rsidRPr="00C11F45">
        <w:rPr>
          <w:lang w:val="fr-FR"/>
        </w:rPr>
        <w:t xml:space="preserve"> entraîn</w:t>
      </w:r>
      <w:r w:rsidR="006A2379" w:rsidRPr="00C11F45">
        <w:rPr>
          <w:lang w:val="fr-FR"/>
        </w:rPr>
        <w:t>ant</w:t>
      </w:r>
      <w:r w:rsidRPr="00C11F45">
        <w:rPr>
          <w:lang w:val="fr-FR"/>
        </w:rPr>
        <w:t xml:space="preserve"> une augmentation globale de la fréquence des contacts (voir </w:t>
      </w:r>
      <w:r w:rsidR="006A2379" w:rsidRPr="00C11F45">
        <w:rPr>
          <w:lang w:val="fr-FR"/>
        </w:rPr>
        <w:t xml:space="preserve">la </w:t>
      </w:r>
      <w:r w:rsidRPr="00C11F45">
        <w:rPr>
          <w:lang w:val="fr-FR"/>
        </w:rPr>
        <w:t>figure</w:t>
      </w:r>
      <w:r w:rsidR="006A2379" w:rsidRPr="00C11F45">
        <w:rPr>
          <w:lang w:val="fr-FR"/>
        </w:rPr>
        <w:t> </w:t>
      </w:r>
      <w:r w:rsidRPr="00C11F45">
        <w:rPr>
          <w:lang w:val="fr-FR"/>
        </w:rPr>
        <w:t>1).</w:t>
      </w:r>
    </w:p>
    <w:p w14:paraId="38DC7541" w14:textId="5F1B8000" w:rsidR="004228E2" w:rsidRPr="00C11F45" w:rsidRDefault="004228E2" w:rsidP="00B40A40">
      <w:pPr>
        <w:rPr>
          <w:lang w:val="fr-FR"/>
        </w:rPr>
      </w:pPr>
    </w:p>
    <w:p w14:paraId="7C8B227D" w14:textId="3346EF97" w:rsidR="004228E2" w:rsidRPr="00C11F45" w:rsidRDefault="00E63098" w:rsidP="0065381C">
      <w:pPr>
        <w:pStyle w:val="Caption"/>
        <w:rPr>
          <w:lang w:val="fr-FR"/>
        </w:rPr>
      </w:pPr>
      <w:r w:rsidRPr="00C11F45">
        <w:rPr>
          <w:lang w:val="fr-FR"/>
        </w:rPr>
        <w:t>Figure</w:t>
      </w:r>
      <w:r w:rsidR="006A2379" w:rsidRPr="00C11F45">
        <w:rPr>
          <w:lang w:val="fr-FR"/>
        </w:rPr>
        <w:t> </w:t>
      </w:r>
      <w:r w:rsidRPr="00C11F45">
        <w:rPr>
          <w:lang w:val="fr-FR"/>
        </w:rPr>
        <w:t xml:space="preserve">1.  </w:t>
      </w:r>
      <w:r w:rsidR="00C72EDB" w:rsidRPr="00C11F45">
        <w:rPr>
          <w:lang w:val="fr-FR"/>
        </w:rPr>
        <w:t>N</w:t>
      </w:r>
      <w:r w:rsidR="006A2379" w:rsidRPr="00C11F45">
        <w:rPr>
          <w:lang w:val="fr-FR"/>
        </w:rPr>
        <w:t>o</w:t>
      </w:r>
      <w:r w:rsidR="00C72EDB" w:rsidRPr="00C11F45">
        <w:rPr>
          <w:lang w:val="fr-FR"/>
        </w:rPr>
        <w:t>mbr</w:t>
      </w:r>
      <w:r w:rsidR="006A2379" w:rsidRPr="00C11F45">
        <w:rPr>
          <w:lang w:val="fr-FR"/>
        </w:rPr>
        <w:t>e</w:t>
      </w:r>
      <w:r w:rsidR="00C72EDB" w:rsidRPr="00C11F45">
        <w:rPr>
          <w:lang w:val="fr-FR"/>
        </w:rPr>
        <w:t xml:space="preserve"> </w:t>
      </w:r>
      <w:r w:rsidR="006A2379" w:rsidRPr="00C11F45">
        <w:rPr>
          <w:lang w:val="fr-FR"/>
        </w:rPr>
        <w:t>de</w:t>
      </w:r>
      <w:r w:rsidR="00C72EDB" w:rsidRPr="00C11F45">
        <w:rPr>
          <w:lang w:val="fr-FR"/>
        </w:rPr>
        <w:t xml:space="preserve"> missions, </w:t>
      </w:r>
      <w:r w:rsidR="006A2379" w:rsidRPr="00C11F45">
        <w:rPr>
          <w:lang w:val="fr-FR"/>
        </w:rPr>
        <w:t>d</w:t>
      </w:r>
      <w:r w:rsidR="007C31DF" w:rsidRPr="00C11F45">
        <w:rPr>
          <w:lang w:val="fr-FR"/>
        </w:rPr>
        <w:t>’</w:t>
      </w:r>
      <w:r w:rsidR="00C72EDB" w:rsidRPr="00C11F45">
        <w:rPr>
          <w:lang w:val="fr-FR"/>
        </w:rPr>
        <w:t>activit</w:t>
      </w:r>
      <w:r w:rsidR="006A2379" w:rsidRPr="00C11F45">
        <w:rPr>
          <w:lang w:val="fr-FR"/>
        </w:rPr>
        <w:t>és et de réunion</w:t>
      </w:r>
      <w:r w:rsidR="00C72EDB" w:rsidRPr="00C11F45">
        <w:rPr>
          <w:lang w:val="fr-FR"/>
        </w:rPr>
        <w:t xml:space="preserve">s </w:t>
      </w:r>
      <w:r w:rsidR="006A2379" w:rsidRPr="00C11F45">
        <w:rPr>
          <w:lang w:val="fr-FR"/>
        </w:rPr>
        <w:t>impliquant l</w:t>
      </w:r>
      <w:r w:rsidR="007C31DF" w:rsidRPr="00C11F45">
        <w:rPr>
          <w:lang w:val="fr-FR"/>
        </w:rPr>
        <w:t>’</w:t>
      </w:r>
      <w:r w:rsidR="00C72EDB" w:rsidRPr="00C11F45">
        <w:rPr>
          <w:lang w:val="fr-FR"/>
        </w:rPr>
        <w:t>UPOV</w:t>
      </w:r>
    </w:p>
    <w:p w14:paraId="00B71A7D" w14:textId="28CA5D18" w:rsidR="004228E2" w:rsidRPr="00C11F45" w:rsidRDefault="00120CE1" w:rsidP="00C72EDB">
      <w:pPr>
        <w:jc w:val="center"/>
        <w:rPr>
          <w:i/>
          <w:lang w:val="fr-FR"/>
        </w:rPr>
      </w:pPr>
      <w:r w:rsidRPr="00C11F45">
        <w:rPr>
          <w:lang w:val="fr-FR" w:eastAsia="en-US"/>
        </w:rPr>
        <w:drawing>
          <wp:inline distT="0" distB="0" distL="0" distR="0" wp14:anchorId="61EC6BAE" wp14:editId="44121392">
            <wp:extent cx="3039211" cy="2501564"/>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6831" cy="2524298"/>
                    </a:xfrm>
                    <a:prstGeom prst="rect">
                      <a:avLst/>
                    </a:prstGeom>
                    <a:noFill/>
                    <a:ln>
                      <a:noFill/>
                    </a:ln>
                  </pic:spPr>
                </pic:pic>
              </a:graphicData>
            </a:graphic>
          </wp:inline>
        </w:drawing>
      </w:r>
    </w:p>
    <w:p w14:paraId="0B7FD14E" w14:textId="77777777" w:rsidR="004228E2" w:rsidRPr="00C11F45" w:rsidRDefault="004228E2" w:rsidP="00B40A40">
      <w:pPr>
        <w:rPr>
          <w:lang w:val="fr-FR"/>
        </w:rPr>
      </w:pPr>
    </w:p>
    <w:p w14:paraId="3CC730E2" w14:textId="23714856" w:rsidR="006A2379" w:rsidRPr="00C11F45" w:rsidRDefault="006A2379" w:rsidP="00B40A40">
      <w:pPr>
        <w:rPr>
          <w:lang w:val="fr-FR"/>
        </w:rPr>
      </w:pPr>
      <w:r w:rsidRPr="00C11F45">
        <w:rPr>
          <w:lang w:val="fr-FR"/>
        </w:rPr>
        <w:t>La mise en œuvre des mesures d</w:t>
      </w:r>
      <w:r w:rsidR="007C31DF" w:rsidRPr="00C11F45">
        <w:rPr>
          <w:lang w:val="fr-FR"/>
        </w:rPr>
        <w:t>’</w:t>
      </w:r>
      <w:r w:rsidRPr="00C11F45">
        <w:rPr>
          <w:lang w:val="fr-FR"/>
        </w:rPr>
        <w:t xml:space="preserve">atténuation </w:t>
      </w:r>
      <w:r w:rsidR="000E794C" w:rsidRPr="00C11F45">
        <w:rPr>
          <w:lang w:val="fr-FR"/>
        </w:rPr>
        <w:t xml:space="preserve">face à la </w:t>
      </w:r>
      <w:r w:rsidRPr="00C11F45">
        <w:rPr>
          <w:lang w:val="fr-FR"/>
        </w:rPr>
        <w:t>C</w:t>
      </w:r>
      <w:r w:rsidR="003F3FEA" w:rsidRPr="00C11F45">
        <w:rPr>
          <w:lang w:val="fr-FR"/>
        </w:rPr>
        <w:t>ovid</w:t>
      </w:r>
      <w:r w:rsidR="007C31DF" w:rsidRPr="00C11F45">
        <w:rPr>
          <w:lang w:val="fr-FR"/>
        </w:rPr>
        <w:t>-</w:t>
      </w:r>
      <w:r w:rsidRPr="00C11F45">
        <w:rPr>
          <w:lang w:val="fr-FR"/>
        </w:rPr>
        <w:t xml:space="preserve">19 a nécessité une réaffectation importante des ressources par rapport </w:t>
      </w:r>
      <w:r w:rsidR="000E794C" w:rsidRPr="00C11F45">
        <w:rPr>
          <w:lang w:val="fr-FR"/>
        </w:rPr>
        <w:t>à ce qui était</w:t>
      </w:r>
      <w:r w:rsidRPr="00C11F45">
        <w:rPr>
          <w:lang w:val="fr-FR"/>
        </w:rPr>
        <w:t xml:space="preserve"> pré</w:t>
      </w:r>
      <w:r w:rsidR="00CB49E0" w:rsidRPr="00C11F45">
        <w:rPr>
          <w:lang w:val="fr-FR"/>
        </w:rPr>
        <w:t>vu.  Le</w:t>
      </w:r>
      <w:r w:rsidRPr="00C11F45">
        <w:rPr>
          <w:lang w:val="fr-FR"/>
        </w:rPr>
        <w:t xml:space="preserve"> passage à des réunions virtuelles, </w:t>
      </w:r>
      <w:r w:rsidR="000E794C" w:rsidRPr="00C11F45">
        <w:rPr>
          <w:lang w:val="fr-FR"/>
        </w:rPr>
        <w:t>ass</w:t>
      </w:r>
      <w:r w:rsidRPr="00C11F45">
        <w:rPr>
          <w:lang w:val="fr-FR"/>
        </w:rPr>
        <w:t>o</w:t>
      </w:r>
      <w:r w:rsidR="000E794C" w:rsidRPr="00C11F45">
        <w:rPr>
          <w:lang w:val="fr-FR"/>
        </w:rPr>
        <w:t>c</w:t>
      </w:r>
      <w:r w:rsidRPr="00C11F45">
        <w:rPr>
          <w:lang w:val="fr-FR"/>
        </w:rPr>
        <w:t>ié</w:t>
      </w:r>
      <w:r w:rsidR="000E794C" w:rsidRPr="00C11F45">
        <w:rPr>
          <w:lang w:val="fr-FR"/>
        </w:rPr>
        <w:t>es</w:t>
      </w:r>
      <w:r w:rsidRPr="00C11F45">
        <w:rPr>
          <w:lang w:val="fr-FR"/>
        </w:rPr>
        <w:t xml:space="preserve"> à </w:t>
      </w:r>
      <w:r w:rsidR="003F3FEA" w:rsidRPr="00C11F45">
        <w:rPr>
          <w:lang w:val="fr-FR"/>
        </w:rPr>
        <w:t xml:space="preserve">un </w:t>
      </w:r>
      <w:r w:rsidRPr="00C11F45">
        <w:rPr>
          <w:lang w:val="fr-FR"/>
        </w:rPr>
        <w:t>examen des documents par correspondance, a permis d</w:t>
      </w:r>
      <w:r w:rsidR="000E794C" w:rsidRPr="00C11F45">
        <w:rPr>
          <w:lang w:val="fr-FR"/>
        </w:rPr>
        <w:t>e consacr</w:t>
      </w:r>
      <w:r w:rsidRPr="00C11F45">
        <w:rPr>
          <w:lang w:val="fr-FR"/>
        </w:rPr>
        <w:t>er beaucoup plus de temps à la préparation et à l</w:t>
      </w:r>
      <w:r w:rsidR="007C31DF" w:rsidRPr="00C11F45">
        <w:rPr>
          <w:lang w:val="fr-FR"/>
        </w:rPr>
        <w:t>’</w:t>
      </w:r>
      <w:r w:rsidRPr="00C11F45">
        <w:rPr>
          <w:lang w:val="fr-FR"/>
        </w:rPr>
        <w:t>administration des réunio</w:t>
      </w:r>
      <w:r w:rsidR="00CB49E0" w:rsidRPr="00C11F45">
        <w:rPr>
          <w:lang w:val="fr-FR"/>
        </w:rPr>
        <w:t>ns.  Ce</w:t>
      </w:r>
      <w:r w:rsidRPr="00C11F45">
        <w:rPr>
          <w:lang w:val="fr-FR"/>
        </w:rPr>
        <w:t xml:space="preserve">la a été </w:t>
      </w:r>
      <w:r w:rsidR="000E794C" w:rsidRPr="00C11F45">
        <w:rPr>
          <w:lang w:val="fr-FR"/>
        </w:rPr>
        <w:t xml:space="preserve">rendu </w:t>
      </w:r>
      <w:r w:rsidRPr="00C11F45">
        <w:rPr>
          <w:lang w:val="fr-FR"/>
        </w:rPr>
        <w:t xml:space="preserve">possible </w:t>
      </w:r>
      <w:r w:rsidR="000E794C" w:rsidRPr="00C11F45">
        <w:rPr>
          <w:lang w:val="fr-FR"/>
        </w:rPr>
        <w:t>p</w:t>
      </w:r>
      <w:r w:rsidRPr="00C11F45">
        <w:rPr>
          <w:lang w:val="fr-FR"/>
        </w:rPr>
        <w:t>a</w:t>
      </w:r>
      <w:r w:rsidR="000E794C" w:rsidRPr="00C11F45">
        <w:rPr>
          <w:lang w:val="fr-FR"/>
        </w:rPr>
        <w:t>r</w:t>
      </w:r>
      <w:r w:rsidRPr="00C11F45">
        <w:rPr>
          <w:lang w:val="fr-FR"/>
        </w:rPr>
        <w:t xml:space="preserve"> la réduction du temps </w:t>
      </w:r>
      <w:r w:rsidR="000E794C" w:rsidRPr="00C11F45">
        <w:rPr>
          <w:lang w:val="fr-FR"/>
        </w:rPr>
        <w:t xml:space="preserve">consacré </w:t>
      </w:r>
      <w:r w:rsidR="003F3FEA" w:rsidRPr="00C11F45">
        <w:rPr>
          <w:lang w:val="fr-FR"/>
        </w:rPr>
        <w:t>par le personnel de l</w:t>
      </w:r>
      <w:r w:rsidR="007C31DF" w:rsidRPr="00C11F45">
        <w:rPr>
          <w:lang w:val="fr-FR"/>
        </w:rPr>
        <w:t>’</w:t>
      </w:r>
      <w:r w:rsidR="003F3FEA" w:rsidRPr="00C11F45">
        <w:rPr>
          <w:lang w:val="fr-FR"/>
        </w:rPr>
        <w:t xml:space="preserve">UPOV </w:t>
      </w:r>
      <w:r w:rsidR="000E794C" w:rsidRPr="00C11F45">
        <w:rPr>
          <w:lang w:val="fr-FR"/>
        </w:rPr>
        <w:t>aux</w:t>
      </w:r>
      <w:r w:rsidRPr="00C11F45">
        <w:rPr>
          <w:lang w:val="fr-FR"/>
        </w:rPr>
        <w:t xml:space="preserve"> déplacement</w:t>
      </w:r>
      <w:r w:rsidR="000E794C" w:rsidRPr="00C11F45">
        <w:rPr>
          <w:lang w:val="fr-FR"/>
        </w:rPr>
        <w:t>s</w:t>
      </w:r>
      <w:r w:rsidRPr="00C11F45">
        <w:rPr>
          <w:lang w:val="fr-FR"/>
        </w:rPr>
        <w:t xml:space="preserve"> et </w:t>
      </w:r>
      <w:r w:rsidR="003F3FEA" w:rsidRPr="00C11F45">
        <w:rPr>
          <w:lang w:val="fr-FR"/>
        </w:rPr>
        <w:t>à</w:t>
      </w:r>
      <w:r w:rsidRPr="00C11F45">
        <w:rPr>
          <w:lang w:val="fr-FR"/>
        </w:rPr>
        <w:t xml:space="preserve"> l</w:t>
      </w:r>
      <w:r w:rsidR="007C31DF" w:rsidRPr="00C11F45">
        <w:rPr>
          <w:lang w:val="fr-FR"/>
        </w:rPr>
        <w:t>’</w:t>
      </w:r>
      <w:r w:rsidRPr="00C11F45">
        <w:rPr>
          <w:lang w:val="fr-FR"/>
        </w:rPr>
        <w:t>organisation des voyages pour les activités physiqu</w:t>
      </w:r>
      <w:r w:rsidR="00CB49E0" w:rsidRPr="00C11F45">
        <w:rPr>
          <w:lang w:val="fr-FR"/>
        </w:rPr>
        <w:t>es.  En</w:t>
      </w:r>
      <w:r w:rsidRPr="00C11F45">
        <w:rPr>
          <w:lang w:val="fr-FR"/>
        </w:rPr>
        <w:t xml:space="preserve"> termes de ressources financières, la réduction substantielle des frais de voyage a été </w:t>
      </w:r>
      <w:r w:rsidR="003F3FEA" w:rsidRPr="00C11F45">
        <w:rPr>
          <w:lang w:val="fr-FR"/>
        </w:rPr>
        <w:t>en partie</w:t>
      </w:r>
      <w:r w:rsidRPr="00C11F45">
        <w:rPr>
          <w:lang w:val="fr-FR"/>
        </w:rPr>
        <w:t xml:space="preserve"> compensée par le coût supplémentaire de la</w:t>
      </w:r>
      <w:r w:rsidR="001F7A5E" w:rsidRPr="00C11F45">
        <w:rPr>
          <w:lang w:val="fr-FR"/>
        </w:rPr>
        <w:t xml:space="preserve"> tenue</w:t>
      </w:r>
      <w:r w:rsidRPr="00C11F45">
        <w:rPr>
          <w:lang w:val="fr-FR"/>
        </w:rPr>
        <w:t xml:space="preserve"> des réunions virtuelles des organes de l</w:t>
      </w:r>
      <w:r w:rsidR="007C31DF" w:rsidRPr="00C11F45">
        <w:rPr>
          <w:lang w:val="fr-FR"/>
        </w:rPr>
        <w:t>’</w:t>
      </w:r>
      <w:r w:rsidRPr="00C11F45">
        <w:rPr>
          <w:lang w:val="fr-FR"/>
        </w:rPr>
        <w:t>UPOV qui se réunissent à Genè</w:t>
      </w:r>
      <w:r w:rsidR="00CB49E0" w:rsidRPr="00C11F45">
        <w:rPr>
          <w:lang w:val="fr-FR"/>
        </w:rPr>
        <w:t>ve.  Co</w:t>
      </w:r>
      <w:r w:rsidRPr="00C11F45">
        <w:rPr>
          <w:lang w:val="fr-FR"/>
        </w:rPr>
        <w:t>mpte tenu de l</w:t>
      </w:r>
      <w:r w:rsidR="007C31DF" w:rsidRPr="00C11F45">
        <w:rPr>
          <w:lang w:val="fr-FR"/>
        </w:rPr>
        <w:t>’</w:t>
      </w:r>
      <w:r w:rsidRPr="00C11F45">
        <w:rPr>
          <w:lang w:val="fr-FR"/>
        </w:rPr>
        <w:t>imprévisibilité de l</w:t>
      </w:r>
      <w:r w:rsidR="007C31DF" w:rsidRPr="00C11F45">
        <w:rPr>
          <w:lang w:val="fr-FR"/>
        </w:rPr>
        <w:t>’</w:t>
      </w:r>
      <w:r w:rsidR="001F7A5E" w:rsidRPr="00C11F45">
        <w:rPr>
          <w:lang w:val="fr-FR"/>
        </w:rPr>
        <w:t xml:space="preserve">évolution de la pandémie </w:t>
      </w:r>
      <w:r w:rsidRPr="00C11F45">
        <w:rPr>
          <w:lang w:val="fr-FR"/>
        </w:rPr>
        <w:t>d</w:t>
      </w:r>
      <w:r w:rsidR="001F7A5E" w:rsidRPr="00C11F45">
        <w:rPr>
          <w:lang w:val="fr-FR"/>
        </w:rPr>
        <w:t>e</w:t>
      </w:r>
      <w:r w:rsidRPr="00C11F45">
        <w:rPr>
          <w:lang w:val="fr-FR"/>
        </w:rPr>
        <w:t xml:space="preserve"> C</w:t>
      </w:r>
      <w:r w:rsidR="003F3FEA" w:rsidRPr="00C11F45">
        <w:rPr>
          <w:lang w:val="fr-FR"/>
        </w:rPr>
        <w:t>ovid</w:t>
      </w:r>
      <w:r w:rsidR="007C31DF" w:rsidRPr="00C11F45">
        <w:rPr>
          <w:lang w:val="fr-FR"/>
        </w:rPr>
        <w:t>-</w:t>
      </w:r>
      <w:r w:rsidRPr="00C11F45">
        <w:rPr>
          <w:lang w:val="fr-FR"/>
        </w:rPr>
        <w:t>19 et de la durée biennale du programme et budget de l</w:t>
      </w:r>
      <w:r w:rsidR="007C31DF" w:rsidRPr="00C11F45">
        <w:rPr>
          <w:lang w:val="fr-FR"/>
        </w:rPr>
        <w:t>’</w:t>
      </w:r>
      <w:r w:rsidRPr="00C11F45">
        <w:rPr>
          <w:lang w:val="fr-FR"/>
        </w:rPr>
        <w:t>UPOV, la majorité des fonds alloués aux voyages en</w:t>
      </w:r>
      <w:r w:rsidR="001F7A5E" w:rsidRPr="00C11F45">
        <w:rPr>
          <w:lang w:val="fr-FR"/>
        </w:rPr>
        <w:t> </w:t>
      </w:r>
      <w:r w:rsidRPr="00C11F45">
        <w:rPr>
          <w:lang w:val="fr-FR"/>
        </w:rPr>
        <w:t>2020 ont été reconduits en</w:t>
      </w:r>
      <w:r w:rsidR="001F7A5E" w:rsidRPr="00C11F45">
        <w:rPr>
          <w:lang w:val="fr-FR"/>
        </w:rPr>
        <w:t> </w:t>
      </w:r>
      <w:r w:rsidRPr="00C11F45">
        <w:rPr>
          <w:lang w:val="fr-FR"/>
        </w:rPr>
        <w:t>2021.</w:t>
      </w:r>
    </w:p>
    <w:p w14:paraId="4AC6159F" w14:textId="77777777" w:rsidR="003F3FEA" w:rsidRPr="00C11F45" w:rsidRDefault="003F3FEA" w:rsidP="00B40A40">
      <w:pPr>
        <w:rPr>
          <w:lang w:val="fr-FR"/>
        </w:rPr>
      </w:pPr>
    </w:p>
    <w:p w14:paraId="077ECAB1" w14:textId="42E543F5" w:rsidR="004228E2" w:rsidRPr="00C11F45" w:rsidRDefault="001F7A5E" w:rsidP="001F7A5E">
      <w:pPr>
        <w:rPr>
          <w:snapToGrid w:val="0"/>
          <w:lang w:val="fr-FR"/>
        </w:rPr>
      </w:pPr>
      <w:r w:rsidRPr="00C11F45">
        <w:rPr>
          <w:lang w:val="fr-FR"/>
        </w:rPr>
        <w:t>L</w:t>
      </w:r>
      <w:r w:rsidRPr="00C11F45">
        <w:rPr>
          <w:snapToGrid w:val="0"/>
          <w:lang w:val="fr-FR"/>
        </w:rPr>
        <w:t>es sections suivantes rendent compte de l</w:t>
      </w:r>
      <w:r w:rsidR="007C31DF" w:rsidRPr="00C11F45">
        <w:rPr>
          <w:snapToGrid w:val="0"/>
          <w:lang w:val="fr-FR"/>
        </w:rPr>
        <w:t>’</w:t>
      </w:r>
      <w:r w:rsidRPr="00C11F45">
        <w:rPr>
          <w:snapToGrid w:val="0"/>
          <w:lang w:val="fr-FR"/>
        </w:rPr>
        <w:t>évolution de certains aspects par sous</w:t>
      </w:r>
      <w:r w:rsidR="007C31DF" w:rsidRPr="00C11F45">
        <w:rPr>
          <w:snapToGrid w:val="0"/>
          <w:lang w:val="fr-FR"/>
        </w:rPr>
        <w:t>-</w:t>
      </w:r>
      <w:r w:rsidRPr="00C11F45">
        <w:rPr>
          <w:snapToGrid w:val="0"/>
          <w:lang w:val="fr-FR"/>
        </w:rPr>
        <w:t>programme.</w:t>
      </w:r>
      <w:r w:rsidR="00EB261C" w:rsidRPr="00C11F45">
        <w:rPr>
          <w:b/>
          <w:i/>
          <w:color w:val="155F1A"/>
          <w:lang w:val="fr-FR"/>
        </w:rPr>
        <w:br w:type="page"/>
      </w:r>
    </w:p>
    <w:p w14:paraId="26329988" w14:textId="61F4283E" w:rsidR="004228E2" w:rsidRPr="00C11F45" w:rsidRDefault="004228E2" w:rsidP="004228E2">
      <w:pPr>
        <w:keepNext/>
        <w:rPr>
          <w:b/>
          <w:i/>
          <w:color w:val="155F1A"/>
          <w:lang w:val="fr-FR"/>
        </w:rPr>
      </w:pPr>
      <w:r w:rsidRPr="00C11F45">
        <w:rPr>
          <w:b/>
          <w:i/>
          <w:color w:val="155F1A"/>
          <w:lang w:val="fr-FR"/>
        </w:rPr>
        <w:lastRenderedPageBreak/>
        <w:t>Politique générale en matière de protection des obtentions végétales (sous</w:t>
      </w:r>
      <w:r w:rsidR="007C31DF" w:rsidRPr="00C11F45">
        <w:rPr>
          <w:b/>
          <w:i/>
          <w:color w:val="155F1A"/>
          <w:lang w:val="fr-FR"/>
        </w:rPr>
        <w:t>-</w:t>
      </w:r>
      <w:r w:rsidRPr="00C11F45">
        <w:rPr>
          <w:b/>
          <w:i/>
          <w:color w:val="155F1A"/>
          <w:lang w:val="fr-FR"/>
        </w:rPr>
        <w:t>programme</w:t>
      </w:r>
      <w:r w:rsidR="00EC4A74" w:rsidRPr="00C11F45">
        <w:rPr>
          <w:b/>
          <w:i/>
          <w:color w:val="155F1A"/>
          <w:lang w:val="fr-FR"/>
        </w:rPr>
        <w:t> </w:t>
      </w:r>
      <w:r w:rsidRPr="00C11F45">
        <w:rPr>
          <w:b/>
          <w:i/>
          <w:color w:val="155F1A"/>
          <w:lang w:val="fr-FR"/>
        </w:rPr>
        <w:t>UV.1)</w:t>
      </w:r>
    </w:p>
    <w:p w14:paraId="7E38B6D7" w14:textId="77777777" w:rsidR="004228E2" w:rsidRPr="00C11F45" w:rsidRDefault="004228E2" w:rsidP="00B40A40">
      <w:pPr>
        <w:keepNext/>
        <w:rPr>
          <w:b/>
          <w:sz w:val="18"/>
          <w:szCs w:val="18"/>
          <w:lang w:val="fr-FR"/>
        </w:rPr>
      </w:pPr>
    </w:p>
    <w:p w14:paraId="60CB5E66" w14:textId="39646517" w:rsidR="004228E2" w:rsidRPr="00C11F45" w:rsidRDefault="00E00A2F" w:rsidP="00B40A40">
      <w:pPr>
        <w:rPr>
          <w:lang w:val="fr-FR"/>
        </w:rPr>
      </w:pPr>
      <w:r w:rsidRPr="00C11F45">
        <w:rPr>
          <w:lang w:val="fr-FR"/>
        </w:rPr>
        <w:t>Compte tenu de l</w:t>
      </w:r>
      <w:r w:rsidR="007C31DF" w:rsidRPr="00C11F45">
        <w:rPr>
          <w:lang w:val="fr-FR"/>
        </w:rPr>
        <w:t>’</w:t>
      </w:r>
      <w:r w:rsidRPr="00C11F45">
        <w:rPr>
          <w:lang w:val="fr-FR"/>
        </w:rPr>
        <w:t>attention accrue portée au changement climatique et à l</w:t>
      </w:r>
      <w:r w:rsidR="007C31DF" w:rsidRPr="00C11F45">
        <w:rPr>
          <w:lang w:val="fr-FR"/>
        </w:rPr>
        <w:t>’</w:t>
      </w:r>
      <w:r w:rsidRPr="00C11F45">
        <w:rPr>
          <w:lang w:val="fr-FR"/>
        </w:rPr>
        <w:t>élaboration de systèmes alimentaires plus durables, l</w:t>
      </w:r>
      <w:r w:rsidR="007C31DF" w:rsidRPr="00C11F45">
        <w:rPr>
          <w:lang w:val="fr-FR"/>
        </w:rPr>
        <w:t>’</w:t>
      </w:r>
      <w:r w:rsidR="00B40A40" w:rsidRPr="00C11F45">
        <w:rPr>
          <w:lang w:val="fr-FR"/>
        </w:rPr>
        <w:t xml:space="preserve">adoption </w:t>
      </w:r>
      <w:r w:rsidRPr="00C11F45">
        <w:rPr>
          <w:lang w:val="fr-FR"/>
        </w:rPr>
        <w:t>d</w:t>
      </w:r>
      <w:r w:rsidR="000A394B" w:rsidRPr="00C11F45">
        <w:rPr>
          <w:lang w:val="fr-FR"/>
        </w:rPr>
        <w:t>u texte d</w:t>
      </w:r>
      <w:r w:rsidRPr="00C11F45">
        <w:rPr>
          <w:lang w:val="fr-FR"/>
        </w:rPr>
        <w:t>e la question</w:t>
      </w:r>
      <w:r w:rsidR="007C31DF" w:rsidRPr="00C11F45">
        <w:rPr>
          <w:lang w:val="fr-FR"/>
        </w:rPr>
        <w:t>-</w:t>
      </w:r>
      <w:r w:rsidRPr="00C11F45">
        <w:rPr>
          <w:lang w:val="fr-FR"/>
        </w:rPr>
        <w:t xml:space="preserve">réponse </w:t>
      </w:r>
      <w:r w:rsidR="007C31DF" w:rsidRPr="00C11F45">
        <w:rPr>
          <w:lang w:val="fr-FR"/>
        </w:rPr>
        <w:t>“C</w:t>
      </w:r>
      <w:r w:rsidRPr="00C11F45">
        <w:rPr>
          <w:lang w:val="fr-FR"/>
        </w:rPr>
        <w:t>omment le système de l</w:t>
      </w:r>
      <w:r w:rsidR="007C31DF" w:rsidRPr="00C11F45">
        <w:rPr>
          <w:lang w:val="fr-FR"/>
        </w:rPr>
        <w:t>’</w:t>
      </w:r>
      <w:r w:rsidRPr="00C11F45">
        <w:rPr>
          <w:lang w:val="fr-FR"/>
        </w:rPr>
        <w:t>UPOV favorise</w:t>
      </w:r>
      <w:r w:rsidR="007C31DF" w:rsidRPr="00C11F45">
        <w:rPr>
          <w:lang w:val="fr-FR"/>
        </w:rPr>
        <w:t>-</w:t>
      </w:r>
      <w:r w:rsidRPr="00C11F45">
        <w:rPr>
          <w:lang w:val="fr-FR"/>
        </w:rPr>
        <w:t>t</w:t>
      </w:r>
      <w:r w:rsidR="007C31DF" w:rsidRPr="00C11F45">
        <w:rPr>
          <w:lang w:val="fr-FR"/>
        </w:rPr>
        <w:t>-</w:t>
      </w:r>
      <w:r w:rsidRPr="00C11F45">
        <w:rPr>
          <w:lang w:val="fr-FR"/>
        </w:rPr>
        <w:t>il le développement durable</w:t>
      </w:r>
      <w:r w:rsidR="00B40A40" w:rsidRPr="00C11F45">
        <w:rPr>
          <w:lang w:val="fr-FR"/>
        </w:rPr>
        <w:t>?”</w:t>
      </w:r>
      <w:r w:rsidR="00EB261C" w:rsidRPr="00C11F45">
        <w:rPr>
          <w:rStyle w:val="FootnoteReference"/>
          <w:lang w:val="fr-FR"/>
        </w:rPr>
        <w:footnoteReference w:id="2"/>
      </w:r>
      <w:r w:rsidR="00B40A40" w:rsidRPr="00C11F45">
        <w:rPr>
          <w:lang w:val="fr-FR"/>
        </w:rPr>
        <w:t xml:space="preserve"> a </w:t>
      </w:r>
      <w:r w:rsidRPr="00C11F45">
        <w:rPr>
          <w:lang w:val="fr-FR"/>
        </w:rPr>
        <w:t xml:space="preserve">été très utile pour </w:t>
      </w:r>
      <w:r w:rsidR="00B40A40" w:rsidRPr="00C11F45">
        <w:rPr>
          <w:lang w:val="fr-FR"/>
        </w:rPr>
        <w:t>expli</w:t>
      </w:r>
      <w:r w:rsidRPr="00C11F45">
        <w:rPr>
          <w:lang w:val="fr-FR"/>
        </w:rPr>
        <w:t>quer l</w:t>
      </w:r>
      <w:r w:rsidR="007C31DF" w:rsidRPr="00C11F45">
        <w:rPr>
          <w:lang w:val="fr-FR"/>
        </w:rPr>
        <w:t>’</w:t>
      </w:r>
      <w:r w:rsidRPr="00C11F45">
        <w:rPr>
          <w:lang w:val="fr-FR"/>
        </w:rPr>
        <w:t>importance des travaux de l</w:t>
      </w:r>
      <w:r w:rsidR="007C31DF" w:rsidRPr="00C11F45">
        <w:rPr>
          <w:lang w:val="fr-FR"/>
        </w:rPr>
        <w:t>’</w:t>
      </w:r>
      <w:r w:rsidR="00B40A40" w:rsidRPr="00C11F45">
        <w:rPr>
          <w:lang w:val="fr-FR"/>
        </w:rPr>
        <w:t>U</w:t>
      </w:r>
      <w:r w:rsidR="00CB49E0" w:rsidRPr="00C11F45">
        <w:rPr>
          <w:lang w:val="fr-FR"/>
        </w:rPr>
        <w:t>POV.  Ce</w:t>
      </w:r>
      <w:r w:rsidR="000A394B" w:rsidRPr="00C11F45">
        <w:rPr>
          <w:lang w:val="fr-FR"/>
        </w:rPr>
        <w:t xml:space="preserve"> texte s</w:t>
      </w:r>
      <w:r w:rsidR="007C31DF" w:rsidRPr="00C11F45">
        <w:rPr>
          <w:lang w:val="fr-FR"/>
        </w:rPr>
        <w:t>’</w:t>
      </w:r>
      <w:r w:rsidR="000A394B" w:rsidRPr="00C11F45">
        <w:rPr>
          <w:lang w:val="fr-FR"/>
        </w:rPr>
        <w:t>appuie sur la pertinence du système de l</w:t>
      </w:r>
      <w:r w:rsidR="007C31DF" w:rsidRPr="00C11F45">
        <w:rPr>
          <w:lang w:val="fr-FR"/>
        </w:rPr>
        <w:t>’</w:t>
      </w:r>
      <w:r w:rsidR="00B40A40" w:rsidRPr="00C11F45">
        <w:rPr>
          <w:lang w:val="fr-FR"/>
        </w:rPr>
        <w:t xml:space="preserve">UPOV </w:t>
      </w:r>
      <w:r w:rsidR="000A394B" w:rsidRPr="00C11F45">
        <w:rPr>
          <w:lang w:val="fr-FR"/>
        </w:rPr>
        <w:t>en ce qui concerne la réalisation d</w:t>
      </w:r>
      <w:r w:rsidR="007C31DF" w:rsidRPr="00C11F45">
        <w:rPr>
          <w:lang w:val="fr-FR"/>
        </w:rPr>
        <w:t>’</w:t>
      </w:r>
      <w:r w:rsidR="000A394B" w:rsidRPr="00C11F45">
        <w:rPr>
          <w:lang w:val="fr-FR"/>
        </w:rPr>
        <w:t>un certain nombre d</w:t>
      </w:r>
      <w:r w:rsidR="007C31DF" w:rsidRPr="00C11F45">
        <w:rPr>
          <w:lang w:val="fr-FR"/>
        </w:rPr>
        <w:t>’</w:t>
      </w:r>
      <w:r w:rsidR="000A394B" w:rsidRPr="00C11F45">
        <w:rPr>
          <w:lang w:val="fr-FR"/>
        </w:rPr>
        <w:t xml:space="preserve">objectifs de développement durable des </w:t>
      </w:r>
      <w:r w:rsidR="007C31DF" w:rsidRPr="00C11F45">
        <w:rPr>
          <w:lang w:val="fr-FR"/>
        </w:rPr>
        <w:t>Nations Unies</w:t>
      </w:r>
      <w:r w:rsidR="000A394B" w:rsidRPr="00C11F45">
        <w:rPr>
          <w:lang w:val="fr-FR"/>
        </w:rPr>
        <w:t xml:space="preserve"> </w:t>
      </w:r>
      <w:r w:rsidR="00B40A40" w:rsidRPr="00C11F45">
        <w:rPr>
          <w:lang w:val="fr-FR"/>
        </w:rPr>
        <w:t>(</w:t>
      </w:r>
      <w:r w:rsidR="000A394B" w:rsidRPr="00C11F45">
        <w:rPr>
          <w:lang w:val="fr-FR"/>
        </w:rPr>
        <w:t>O</w:t>
      </w:r>
      <w:r w:rsidR="00B40A40" w:rsidRPr="00C11F45">
        <w:rPr>
          <w:lang w:val="fr-FR"/>
        </w:rPr>
        <w:t>D</w:t>
      </w:r>
      <w:r w:rsidR="000A394B" w:rsidRPr="00C11F45">
        <w:rPr>
          <w:lang w:val="fr-FR"/>
        </w:rPr>
        <w:t>D</w:t>
      </w:r>
      <w:r w:rsidR="00B40A40" w:rsidRPr="00C11F45">
        <w:rPr>
          <w:lang w:val="fr-FR"/>
        </w:rPr>
        <w:t>)</w:t>
      </w:r>
      <w:r w:rsidR="007C31DF" w:rsidRPr="00C11F45">
        <w:rPr>
          <w:lang w:val="fr-FR"/>
        </w:rPr>
        <w:t> :</w:t>
      </w:r>
    </w:p>
    <w:p w14:paraId="74F1587A" w14:textId="77777777" w:rsidR="004228E2" w:rsidRPr="00C11F45" w:rsidRDefault="004228E2" w:rsidP="00B40A40">
      <w:pPr>
        <w:rPr>
          <w:lang w:val="fr-FR"/>
        </w:rPr>
      </w:pPr>
    </w:p>
    <w:p w14:paraId="69DC2FF6" w14:textId="0C577CCB" w:rsidR="004228E2" w:rsidRPr="00C11F45" w:rsidRDefault="00AF7872" w:rsidP="0065381C">
      <w:pPr>
        <w:pStyle w:val="Caption"/>
        <w:rPr>
          <w:lang w:val="fr-FR"/>
        </w:rPr>
      </w:pPr>
      <w:r w:rsidRPr="00C11F45">
        <w:rPr>
          <w:lang w:val="fr-FR"/>
        </w:rPr>
        <w:t>Figure</w:t>
      </w:r>
      <w:r w:rsidR="000A394B" w:rsidRPr="00C11F45">
        <w:rPr>
          <w:lang w:val="fr-FR"/>
        </w:rPr>
        <w:t> </w:t>
      </w:r>
      <w:r w:rsidRPr="00C11F45">
        <w:rPr>
          <w:lang w:val="fr-FR"/>
        </w:rPr>
        <w:t xml:space="preserve">2.  </w:t>
      </w:r>
      <w:r w:rsidR="000A394B" w:rsidRPr="00C11F45">
        <w:rPr>
          <w:lang w:val="fr-FR"/>
        </w:rPr>
        <w:t xml:space="preserve">Objectifs de développement durable des </w:t>
      </w:r>
      <w:r w:rsidR="007C31DF" w:rsidRPr="00C11F45">
        <w:rPr>
          <w:lang w:val="fr-FR"/>
        </w:rPr>
        <w:t>Nations Unies</w:t>
      </w:r>
      <w:r w:rsidR="000A394B" w:rsidRPr="00C11F45">
        <w:rPr>
          <w:lang w:val="fr-FR"/>
        </w:rPr>
        <w:t xml:space="preserve"> pour lesquels le système de l</w:t>
      </w:r>
      <w:r w:rsidR="007C31DF" w:rsidRPr="00C11F45">
        <w:rPr>
          <w:lang w:val="fr-FR"/>
        </w:rPr>
        <w:t>’</w:t>
      </w:r>
      <w:r w:rsidR="00AB6EE2" w:rsidRPr="00C11F45">
        <w:rPr>
          <w:lang w:val="fr-FR"/>
        </w:rPr>
        <w:t xml:space="preserve">UPOV </w:t>
      </w:r>
      <w:r w:rsidR="000A394B" w:rsidRPr="00C11F45">
        <w:rPr>
          <w:lang w:val="fr-FR"/>
        </w:rPr>
        <w:t>est</w:t>
      </w:r>
      <w:r w:rsidR="00AB6EE2" w:rsidRPr="00C11F45">
        <w:rPr>
          <w:lang w:val="fr-FR"/>
        </w:rPr>
        <w:t xml:space="preserve"> particul</w:t>
      </w:r>
      <w:r w:rsidR="000A394B" w:rsidRPr="00C11F45">
        <w:rPr>
          <w:lang w:val="fr-FR"/>
        </w:rPr>
        <w:t>ièrement pertine</w:t>
      </w:r>
      <w:r w:rsidR="00AB6EE2" w:rsidRPr="00C11F45">
        <w:rPr>
          <w:lang w:val="fr-FR"/>
        </w:rPr>
        <w:t>n</w:t>
      </w:r>
      <w:r w:rsidR="000A394B" w:rsidRPr="00C11F45">
        <w:rPr>
          <w:lang w:val="fr-FR"/>
        </w:rPr>
        <w:t>t</w:t>
      </w:r>
    </w:p>
    <w:p w14:paraId="3F28E315" w14:textId="086CE25E" w:rsidR="004228E2" w:rsidRPr="00C11F45" w:rsidRDefault="00120CE1" w:rsidP="00B40A40">
      <w:pPr>
        <w:jc w:val="center"/>
        <w:rPr>
          <w:lang w:val="fr-FR"/>
        </w:rPr>
      </w:pPr>
      <w:r w:rsidRPr="00C11F45">
        <w:rPr>
          <w:lang w:val="fr-FR" w:eastAsia="en-US"/>
        </w:rPr>
        <w:drawing>
          <wp:inline distT="0" distB="0" distL="0" distR="0" wp14:anchorId="1CDF0B52" wp14:editId="4AA408AF">
            <wp:extent cx="5270032" cy="3525926"/>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9163" cy="3538725"/>
                    </a:xfrm>
                    <a:prstGeom prst="rect">
                      <a:avLst/>
                    </a:prstGeom>
                    <a:noFill/>
                    <a:ln>
                      <a:noFill/>
                    </a:ln>
                  </pic:spPr>
                </pic:pic>
              </a:graphicData>
            </a:graphic>
          </wp:inline>
        </w:drawing>
      </w:r>
    </w:p>
    <w:p w14:paraId="1E9C79FE" w14:textId="77777777" w:rsidR="004228E2" w:rsidRPr="00C11F45" w:rsidRDefault="004228E2" w:rsidP="00B40A40">
      <w:pPr>
        <w:rPr>
          <w:lang w:val="fr-FR"/>
        </w:rPr>
      </w:pPr>
    </w:p>
    <w:p w14:paraId="7400C52F" w14:textId="77777777" w:rsidR="004228E2" w:rsidRPr="00C11F45" w:rsidRDefault="004228E2" w:rsidP="00B40A40">
      <w:pPr>
        <w:rPr>
          <w:lang w:val="fr-FR"/>
        </w:rPr>
      </w:pPr>
    </w:p>
    <w:p w14:paraId="5C9999F4" w14:textId="27960282" w:rsidR="004228E2" w:rsidRPr="00C11F45" w:rsidRDefault="000A394B" w:rsidP="00B40A40">
      <w:pPr>
        <w:rPr>
          <w:lang w:val="fr-FR"/>
        </w:rPr>
      </w:pPr>
      <w:r w:rsidRPr="00C11F45">
        <w:rPr>
          <w:lang w:val="fr-FR"/>
        </w:rPr>
        <w:t>L</w:t>
      </w:r>
      <w:r w:rsidR="007C31DF" w:rsidRPr="00C11F45">
        <w:rPr>
          <w:lang w:val="fr-FR"/>
        </w:rPr>
        <w:t>’</w:t>
      </w:r>
      <w:r w:rsidRPr="00C11F45">
        <w:rPr>
          <w:lang w:val="fr-FR"/>
        </w:rPr>
        <w:t>approbation du plan d</w:t>
      </w:r>
      <w:r w:rsidR="000115C6" w:rsidRPr="00C11F45">
        <w:rPr>
          <w:lang w:val="fr-FR"/>
        </w:rPr>
        <w:t>e développement</w:t>
      </w:r>
      <w:r w:rsidRPr="00C11F45">
        <w:rPr>
          <w:lang w:val="fr-FR"/>
        </w:rPr>
        <w:t xml:space="preserve"> stratégique 2021</w:t>
      </w:r>
      <w:r w:rsidR="007C31DF" w:rsidRPr="00C11F45">
        <w:rPr>
          <w:lang w:val="fr-FR"/>
        </w:rPr>
        <w:t>-</w:t>
      </w:r>
      <w:r w:rsidRPr="00C11F45">
        <w:rPr>
          <w:lang w:val="fr-FR"/>
        </w:rPr>
        <w:t>2025 par le Comité consultatif a constitué un élément clé pour l</w:t>
      </w:r>
      <w:r w:rsidR="007C31DF" w:rsidRPr="00C11F45">
        <w:rPr>
          <w:lang w:val="fr-FR"/>
        </w:rPr>
        <w:t>’</w:t>
      </w:r>
      <w:r w:rsidRPr="00C11F45">
        <w:rPr>
          <w:lang w:val="fr-FR"/>
        </w:rPr>
        <w:t xml:space="preserve">amélioration des </w:t>
      </w:r>
      <w:r w:rsidR="000115C6" w:rsidRPr="00C11F45">
        <w:rPr>
          <w:lang w:val="fr-FR"/>
        </w:rPr>
        <w:t>résultats</w:t>
      </w:r>
      <w:r w:rsidRPr="00C11F45">
        <w:rPr>
          <w:lang w:val="fr-FR"/>
        </w:rPr>
        <w:t xml:space="preserve"> futurs de </w:t>
      </w:r>
      <w:r w:rsidR="000115C6" w:rsidRPr="00C11F45">
        <w:rPr>
          <w:lang w:val="fr-FR"/>
        </w:rPr>
        <w:t>l</w:t>
      </w:r>
      <w:r w:rsidR="007C31DF" w:rsidRPr="00C11F45">
        <w:rPr>
          <w:lang w:val="fr-FR"/>
        </w:rPr>
        <w:t>’</w:t>
      </w:r>
      <w:r w:rsidRPr="00C11F45">
        <w:rPr>
          <w:lang w:val="fr-FR"/>
        </w:rPr>
        <w:t>U</w:t>
      </w:r>
      <w:r w:rsidR="00CB49E0" w:rsidRPr="00C11F45">
        <w:rPr>
          <w:lang w:val="fr-FR"/>
        </w:rPr>
        <w:t>POV.  Ce</w:t>
      </w:r>
      <w:r w:rsidRPr="00C11F45">
        <w:rPr>
          <w:lang w:val="fr-FR"/>
        </w:rPr>
        <w:t xml:space="preserve"> </w:t>
      </w:r>
      <w:r w:rsidR="000115C6" w:rsidRPr="00C11F45">
        <w:rPr>
          <w:lang w:val="fr-FR"/>
        </w:rPr>
        <w:t>plan</w:t>
      </w:r>
      <w:r w:rsidRPr="00C11F45">
        <w:rPr>
          <w:lang w:val="fr-FR"/>
        </w:rPr>
        <w:t xml:space="preserve"> </w:t>
      </w:r>
      <w:r w:rsidR="00EC4A74" w:rsidRPr="00C11F45">
        <w:rPr>
          <w:lang w:val="fr-FR"/>
        </w:rPr>
        <w:t>recens</w:t>
      </w:r>
      <w:r w:rsidR="000115C6" w:rsidRPr="00C11F45">
        <w:rPr>
          <w:lang w:val="fr-FR"/>
        </w:rPr>
        <w:t>ait</w:t>
      </w:r>
      <w:r w:rsidRPr="00C11F45">
        <w:rPr>
          <w:lang w:val="fr-FR"/>
        </w:rPr>
        <w:t xml:space="preserve"> les </w:t>
      </w:r>
      <w:r w:rsidR="00EC4A74" w:rsidRPr="00C11F45">
        <w:rPr>
          <w:lang w:val="fr-FR"/>
        </w:rPr>
        <w:t>axes d</w:t>
      </w:r>
      <w:r w:rsidR="007C31DF" w:rsidRPr="00C11F45">
        <w:rPr>
          <w:lang w:val="fr-FR"/>
        </w:rPr>
        <w:t>’</w:t>
      </w:r>
      <w:r w:rsidR="00EC4A74" w:rsidRPr="00C11F45">
        <w:rPr>
          <w:lang w:val="fr-FR"/>
        </w:rPr>
        <w:t>amélioration</w:t>
      </w:r>
      <w:r w:rsidRPr="00C11F45">
        <w:rPr>
          <w:lang w:val="fr-FR"/>
        </w:rPr>
        <w:t xml:space="preserve"> suivants</w:t>
      </w:r>
      <w:r w:rsidR="007C31DF" w:rsidRPr="00C11F45">
        <w:rPr>
          <w:lang w:val="fr-FR"/>
        </w:rPr>
        <w:t> :</w:t>
      </w:r>
    </w:p>
    <w:p w14:paraId="0BB4057A" w14:textId="77777777" w:rsidR="004228E2" w:rsidRPr="00C11F45" w:rsidRDefault="004228E2" w:rsidP="00B40A40">
      <w:pPr>
        <w:rPr>
          <w:sz w:val="19"/>
          <w:szCs w:val="19"/>
          <w:lang w:val="fr-FR"/>
        </w:rPr>
      </w:pPr>
    </w:p>
    <w:p w14:paraId="1442D903" w14:textId="4F3CFA44" w:rsidR="004228E2" w:rsidRPr="00C11F45" w:rsidRDefault="000115C6" w:rsidP="003546AD">
      <w:pPr>
        <w:tabs>
          <w:tab w:val="left" w:pos="1560"/>
        </w:tabs>
        <w:ind w:left="567"/>
        <w:rPr>
          <w:rFonts w:eastAsia="Times New Roman" w:cs="Times New Roman"/>
          <w:lang w:val="fr-FR" w:eastAsia="en-US"/>
        </w:rPr>
      </w:pPr>
      <w:r w:rsidRPr="00C11F45">
        <w:rPr>
          <w:lang w:val="fr-FR"/>
        </w:rPr>
        <w:t>Axe d</w:t>
      </w:r>
      <w:r w:rsidR="007C31DF" w:rsidRPr="00C11F45">
        <w:rPr>
          <w:lang w:val="fr-FR"/>
        </w:rPr>
        <w:t>’</w:t>
      </w:r>
      <w:r w:rsidRPr="00C11F45">
        <w:rPr>
          <w:lang w:val="fr-FR"/>
        </w:rPr>
        <w:t>amélioration n° 1</w:t>
      </w:r>
      <w:r w:rsidR="007C31DF" w:rsidRPr="00C11F45">
        <w:rPr>
          <w:lang w:val="fr-FR"/>
        </w:rPr>
        <w:t> :</w:t>
      </w:r>
      <w:r w:rsidRPr="00C11F45">
        <w:rPr>
          <w:lang w:val="fr-FR"/>
        </w:rPr>
        <w:t xml:space="preserve"> outils de mise en œuvre du système de l</w:t>
      </w:r>
      <w:r w:rsidR="007C31DF" w:rsidRPr="00C11F45">
        <w:rPr>
          <w:lang w:val="fr-FR"/>
        </w:rPr>
        <w:t>’</w:t>
      </w:r>
      <w:r w:rsidRPr="00C11F45">
        <w:rPr>
          <w:lang w:val="fr-FR"/>
        </w:rPr>
        <w:t>UPOV</w:t>
      </w:r>
      <w:r w:rsidR="00B40A40" w:rsidRPr="00C11F45">
        <w:rPr>
          <w:lang w:val="fr-FR"/>
        </w:rPr>
        <w:t xml:space="preserve"> (e</w:t>
      </w:r>
      <w:r w:rsidR="007C31DF" w:rsidRPr="00C11F45">
        <w:rPr>
          <w:lang w:val="fr-FR"/>
        </w:rPr>
        <w:t>-</w:t>
      </w:r>
      <w:r w:rsidR="00B40A40" w:rsidRPr="00C11F45">
        <w:rPr>
          <w:lang w:val="fr-FR"/>
        </w:rPr>
        <w:t>PVP)</w:t>
      </w:r>
    </w:p>
    <w:p w14:paraId="638C0AB3" w14:textId="391FC4EB" w:rsidR="004228E2" w:rsidRPr="00C11F45" w:rsidRDefault="00B40A40" w:rsidP="003546AD">
      <w:pPr>
        <w:tabs>
          <w:tab w:val="left" w:pos="1985"/>
        </w:tabs>
        <w:ind w:left="1985" w:hanging="425"/>
        <w:rPr>
          <w:lang w:val="fr-FR"/>
        </w:rPr>
      </w:pPr>
      <w:r w:rsidRPr="00C11F45">
        <w:rPr>
          <w:lang w:val="fr-FR"/>
        </w:rPr>
        <w:t>a)</w:t>
      </w:r>
      <w:r w:rsidRPr="00C11F45">
        <w:rPr>
          <w:lang w:val="fr-FR"/>
        </w:rPr>
        <w:tab/>
      </w:r>
      <w:r w:rsidR="000115C6" w:rsidRPr="00C11F45">
        <w:rPr>
          <w:lang w:val="fr-FR"/>
        </w:rPr>
        <w:t>Dépôt de demandes de protection des obtentions végétales</w:t>
      </w:r>
    </w:p>
    <w:p w14:paraId="0E83613A" w14:textId="3E796BB6" w:rsidR="004228E2" w:rsidRPr="00C11F45" w:rsidRDefault="00B40A40" w:rsidP="003546AD">
      <w:pPr>
        <w:tabs>
          <w:tab w:val="left" w:pos="1985"/>
        </w:tabs>
        <w:ind w:left="1985" w:hanging="425"/>
        <w:rPr>
          <w:lang w:val="fr-FR"/>
        </w:rPr>
      </w:pPr>
      <w:r w:rsidRPr="00C11F45">
        <w:rPr>
          <w:lang w:val="fr-FR"/>
        </w:rPr>
        <w:t>b)</w:t>
      </w:r>
      <w:r w:rsidRPr="00C11F45">
        <w:rPr>
          <w:lang w:val="fr-FR"/>
        </w:rPr>
        <w:tab/>
        <w:t>A</w:t>
      </w:r>
      <w:r w:rsidR="000115C6" w:rsidRPr="00C11F45">
        <w:rPr>
          <w:lang w:val="fr-FR"/>
        </w:rPr>
        <w:t>dministration des demandes de protection des obtentions végétales</w:t>
      </w:r>
    </w:p>
    <w:p w14:paraId="6135ACA2" w14:textId="2051A7F4" w:rsidR="004228E2" w:rsidRPr="00C11F45" w:rsidRDefault="00B40A40" w:rsidP="003546AD">
      <w:pPr>
        <w:tabs>
          <w:tab w:val="left" w:pos="1985"/>
        </w:tabs>
        <w:spacing w:after="120"/>
        <w:ind w:left="1985" w:hanging="425"/>
        <w:rPr>
          <w:lang w:val="fr-FR"/>
        </w:rPr>
      </w:pPr>
      <w:r w:rsidRPr="00C11F45">
        <w:rPr>
          <w:lang w:val="fr-FR"/>
        </w:rPr>
        <w:t>c)</w:t>
      </w:r>
      <w:r w:rsidRPr="00C11F45">
        <w:rPr>
          <w:lang w:val="fr-FR"/>
        </w:rPr>
        <w:tab/>
      </w:r>
      <w:r w:rsidR="000115C6" w:rsidRPr="00C11F45">
        <w:rPr>
          <w:lang w:val="fr-FR"/>
        </w:rPr>
        <w:t>Renforcement de la coopération en matière d</w:t>
      </w:r>
      <w:r w:rsidR="007C31DF" w:rsidRPr="00C11F45">
        <w:rPr>
          <w:lang w:val="fr-FR"/>
        </w:rPr>
        <w:t>’</w:t>
      </w:r>
      <w:r w:rsidR="000115C6" w:rsidRPr="00C11F45">
        <w:rPr>
          <w:lang w:val="fr-FR"/>
        </w:rPr>
        <w:t>examen DHS</w:t>
      </w:r>
    </w:p>
    <w:p w14:paraId="632CB664" w14:textId="57D82B80" w:rsidR="004228E2" w:rsidRPr="00C11F45" w:rsidRDefault="000115C6" w:rsidP="003546AD">
      <w:pPr>
        <w:tabs>
          <w:tab w:val="left" w:pos="1560"/>
        </w:tabs>
        <w:ind w:left="567"/>
        <w:rPr>
          <w:lang w:val="fr-FR"/>
        </w:rPr>
      </w:pPr>
      <w:r w:rsidRPr="00C11F45">
        <w:rPr>
          <w:lang w:val="fr-FR"/>
        </w:rPr>
        <w:t>Axe d</w:t>
      </w:r>
      <w:r w:rsidR="007C31DF" w:rsidRPr="00C11F45">
        <w:rPr>
          <w:lang w:val="fr-FR"/>
        </w:rPr>
        <w:t>’</w:t>
      </w:r>
      <w:r w:rsidRPr="00C11F45">
        <w:rPr>
          <w:lang w:val="fr-FR"/>
        </w:rPr>
        <w:t>amélioration n° 2</w:t>
      </w:r>
      <w:r w:rsidR="007C31DF" w:rsidRPr="00C11F45">
        <w:rPr>
          <w:lang w:val="fr-FR"/>
        </w:rPr>
        <w:t> :</w:t>
      </w:r>
      <w:r w:rsidRPr="00C11F45">
        <w:rPr>
          <w:lang w:val="fr-FR"/>
        </w:rPr>
        <w:t xml:space="preserve"> programmes de formation et d</w:t>
      </w:r>
      <w:r w:rsidR="007C31DF" w:rsidRPr="00C11F45">
        <w:rPr>
          <w:lang w:val="fr-FR"/>
        </w:rPr>
        <w:t>’</w:t>
      </w:r>
      <w:r w:rsidRPr="00C11F45">
        <w:rPr>
          <w:lang w:val="fr-FR"/>
        </w:rPr>
        <w:t>enseignement</w:t>
      </w:r>
    </w:p>
    <w:p w14:paraId="455DF79D" w14:textId="28987DD4" w:rsidR="004228E2" w:rsidRPr="00C11F45" w:rsidRDefault="00B40A40" w:rsidP="003546AD">
      <w:pPr>
        <w:tabs>
          <w:tab w:val="left" w:pos="1985"/>
        </w:tabs>
        <w:ind w:left="1985" w:hanging="425"/>
        <w:rPr>
          <w:lang w:val="fr-FR"/>
        </w:rPr>
      </w:pPr>
      <w:r w:rsidRPr="00C11F45">
        <w:rPr>
          <w:lang w:val="fr-FR"/>
        </w:rPr>
        <w:t>a)</w:t>
      </w:r>
      <w:r w:rsidRPr="00C11F45">
        <w:rPr>
          <w:lang w:val="fr-FR"/>
        </w:rPr>
        <w:tab/>
      </w:r>
      <w:r w:rsidR="000115C6" w:rsidRPr="00C11F45">
        <w:rPr>
          <w:lang w:val="fr-FR"/>
        </w:rPr>
        <w:t>Formation et enseignement virtuels</w:t>
      </w:r>
    </w:p>
    <w:p w14:paraId="40F12158" w14:textId="73A7BD26" w:rsidR="004228E2" w:rsidRPr="00C11F45" w:rsidRDefault="003546AD" w:rsidP="003546AD">
      <w:pPr>
        <w:tabs>
          <w:tab w:val="left" w:pos="1985"/>
        </w:tabs>
        <w:spacing w:after="120"/>
        <w:ind w:left="1985" w:hanging="425"/>
        <w:rPr>
          <w:lang w:val="fr-FR"/>
        </w:rPr>
      </w:pPr>
      <w:r w:rsidRPr="00C11F45">
        <w:rPr>
          <w:lang w:val="fr-FR"/>
        </w:rPr>
        <w:t>b)</w:t>
      </w:r>
      <w:r w:rsidRPr="00C11F45">
        <w:rPr>
          <w:lang w:val="fr-FR"/>
        </w:rPr>
        <w:tab/>
      </w:r>
      <w:r w:rsidR="000115C6" w:rsidRPr="00C11F45">
        <w:rPr>
          <w:lang w:val="fr-FR"/>
        </w:rPr>
        <w:t>Q</w:t>
      </w:r>
      <w:r w:rsidRPr="00C11F45">
        <w:rPr>
          <w:lang w:val="fr-FR"/>
        </w:rPr>
        <w:t>ualification</w:t>
      </w:r>
      <w:r w:rsidR="000115C6" w:rsidRPr="00C11F45">
        <w:rPr>
          <w:lang w:val="fr-FR"/>
        </w:rPr>
        <w:t xml:space="preserve"> UPOV</w:t>
      </w:r>
    </w:p>
    <w:p w14:paraId="7D99089A" w14:textId="5C1AC9A3" w:rsidR="004228E2" w:rsidRPr="00C11F45" w:rsidRDefault="000115C6" w:rsidP="003546AD">
      <w:pPr>
        <w:tabs>
          <w:tab w:val="left" w:pos="1560"/>
        </w:tabs>
        <w:ind w:left="567"/>
        <w:rPr>
          <w:lang w:val="fr-FR"/>
        </w:rPr>
      </w:pPr>
      <w:r w:rsidRPr="00C11F45">
        <w:rPr>
          <w:lang w:val="fr-FR"/>
        </w:rPr>
        <w:t>Axe d</w:t>
      </w:r>
      <w:r w:rsidR="007C31DF" w:rsidRPr="00C11F45">
        <w:rPr>
          <w:lang w:val="fr-FR"/>
        </w:rPr>
        <w:t>’</w:t>
      </w:r>
      <w:r w:rsidRPr="00C11F45">
        <w:rPr>
          <w:lang w:val="fr-FR"/>
        </w:rPr>
        <w:t>amélioration n° 3</w:t>
      </w:r>
      <w:r w:rsidR="007C31DF" w:rsidRPr="00C11F45">
        <w:rPr>
          <w:lang w:val="fr-FR"/>
        </w:rPr>
        <w:t> :</w:t>
      </w:r>
      <w:r w:rsidRPr="00C11F45">
        <w:rPr>
          <w:lang w:val="fr-FR"/>
        </w:rPr>
        <w:t xml:space="preserve"> communications</w:t>
      </w:r>
    </w:p>
    <w:p w14:paraId="72EC01C4" w14:textId="2796FD69" w:rsidR="004228E2" w:rsidRPr="00C11F45" w:rsidRDefault="00B40A40" w:rsidP="003546AD">
      <w:pPr>
        <w:tabs>
          <w:tab w:val="left" w:pos="1985"/>
        </w:tabs>
        <w:ind w:left="1985" w:hanging="425"/>
        <w:rPr>
          <w:lang w:val="fr-FR"/>
        </w:rPr>
      </w:pPr>
      <w:r w:rsidRPr="00C11F45">
        <w:rPr>
          <w:lang w:val="fr-FR"/>
        </w:rPr>
        <w:t>a)</w:t>
      </w:r>
      <w:r w:rsidRPr="00C11F45">
        <w:rPr>
          <w:lang w:val="fr-FR"/>
        </w:rPr>
        <w:tab/>
      </w:r>
      <w:r w:rsidR="000115C6" w:rsidRPr="00C11F45">
        <w:rPr>
          <w:lang w:val="fr-FR"/>
        </w:rPr>
        <w:t>Coopération efficace avec les parties prenantes</w:t>
      </w:r>
    </w:p>
    <w:p w14:paraId="630CA5ED" w14:textId="7CAE03C0" w:rsidR="004228E2" w:rsidRPr="00C11F45" w:rsidRDefault="00B40A40" w:rsidP="003546AD">
      <w:pPr>
        <w:tabs>
          <w:tab w:val="left" w:pos="1985"/>
        </w:tabs>
        <w:ind w:left="1985" w:hanging="425"/>
        <w:rPr>
          <w:lang w:val="fr-FR"/>
        </w:rPr>
      </w:pPr>
      <w:r w:rsidRPr="00C11F45">
        <w:rPr>
          <w:lang w:val="fr-FR"/>
        </w:rPr>
        <w:t>b)</w:t>
      </w:r>
      <w:r w:rsidRPr="00C11F45">
        <w:rPr>
          <w:lang w:val="fr-FR"/>
        </w:rPr>
        <w:tab/>
      </w:r>
      <w:r w:rsidR="000115C6" w:rsidRPr="00C11F45">
        <w:rPr>
          <w:lang w:val="fr-FR"/>
        </w:rPr>
        <w:t>Coopération efficace avec les organisations internationales intergouvernementales pertinentes</w:t>
      </w:r>
    </w:p>
    <w:p w14:paraId="77465A53" w14:textId="72ABE501" w:rsidR="004228E2" w:rsidRPr="00C11F45" w:rsidRDefault="00B40A40" w:rsidP="003546AD">
      <w:pPr>
        <w:tabs>
          <w:tab w:val="left" w:pos="1985"/>
        </w:tabs>
        <w:ind w:left="1985" w:hanging="425"/>
        <w:rPr>
          <w:lang w:val="fr-FR"/>
        </w:rPr>
      </w:pPr>
      <w:r w:rsidRPr="00C11F45">
        <w:rPr>
          <w:lang w:val="fr-FR"/>
        </w:rPr>
        <w:t>c)</w:t>
      </w:r>
      <w:r w:rsidRPr="00C11F45">
        <w:rPr>
          <w:lang w:val="fr-FR"/>
        </w:rPr>
        <w:tab/>
      </w:r>
      <w:r w:rsidR="000115C6" w:rsidRPr="00C11F45">
        <w:rPr>
          <w:lang w:val="fr-FR"/>
        </w:rPr>
        <w:t>Sensibilisation accrue via les réseaux sociaux</w:t>
      </w:r>
    </w:p>
    <w:p w14:paraId="61040B33" w14:textId="130E5308" w:rsidR="004228E2" w:rsidRPr="00C11F45" w:rsidRDefault="00B40A40" w:rsidP="00AF7872">
      <w:pPr>
        <w:tabs>
          <w:tab w:val="left" w:pos="1985"/>
        </w:tabs>
        <w:ind w:left="1984" w:hanging="425"/>
        <w:rPr>
          <w:lang w:val="fr-FR"/>
        </w:rPr>
      </w:pPr>
      <w:r w:rsidRPr="00C11F45">
        <w:rPr>
          <w:lang w:val="fr-FR"/>
        </w:rPr>
        <w:t>d)</w:t>
      </w:r>
      <w:r w:rsidRPr="00C11F45">
        <w:rPr>
          <w:lang w:val="fr-FR"/>
        </w:rPr>
        <w:tab/>
      </w:r>
      <w:r w:rsidR="00CE3618" w:rsidRPr="00C11F45">
        <w:rPr>
          <w:lang w:val="fr-FR"/>
        </w:rPr>
        <w:t>Recours à la technologie de traduction automatique pour mettre les documents de l</w:t>
      </w:r>
      <w:r w:rsidR="007C31DF" w:rsidRPr="00C11F45">
        <w:rPr>
          <w:lang w:val="fr-FR"/>
        </w:rPr>
        <w:t>’</w:t>
      </w:r>
      <w:r w:rsidR="00CE3618" w:rsidRPr="00C11F45">
        <w:rPr>
          <w:lang w:val="fr-FR"/>
        </w:rPr>
        <w:t>UPOV à disposition dans un plus large éventail de langues</w:t>
      </w:r>
    </w:p>
    <w:p w14:paraId="732E96D7" w14:textId="77777777" w:rsidR="004228E2" w:rsidRPr="00C11F45" w:rsidRDefault="004228E2" w:rsidP="00B40A40">
      <w:pPr>
        <w:rPr>
          <w:lang w:val="fr-FR"/>
        </w:rPr>
      </w:pPr>
    </w:p>
    <w:p w14:paraId="5D5DA4D9" w14:textId="5E96F7C1" w:rsidR="004228E2" w:rsidRPr="00C11F45" w:rsidRDefault="00CE3618" w:rsidP="00B40A40">
      <w:pPr>
        <w:rPr>
          <w:lang w:val="fr-FR"/>
        </w:rPr>
      </w:pPr>
      <w:r w:rsidRPr="00C11F45">
        <w:rPr>
          <w:lang w:val="fr-FR"/>
        </w:rPr>
        <w:t>L</w:t>
      </w:r>
      <w:r w:rsidR="007C31DF" w:rsidRPr="00C11F45">
        <w:rPr>
          <w:lang w:val="fr-FR"/>
        </w:rPr>
        <w:t>’</w:t>
      </w:r>
      <w:r w:rsidRPr="00C11F45">
        <w:rPr>
          <w:lang w:val="fr-FR"/>
        </w:rPr>
        <w:t>une des composantes essentielles du plan de développement stratégique est l</w:t>
      </w:r>
      <w:r w:rsidR="007C31DF" w:rsidRPr="00C11F45">
        <w:rPr>
          <w:lang w:val="fr-FR"/>
        </w:rPr>
        <w:t>’</w:t>
      </w:r>
      <w:r w:rsidRPr="00C11F45">
        <w:rPr>
          <w:lang w:val="fr-FR"/>
        </w:rPr>
        <w:t>utilisation de la numérisation pour renforcer la capacité de l</w:t>
      </w:r>
      <w:r w:rsidR="007C31DF" w:rsidRPr="00C11F45">
        <w:rPr>
          <w:lang w:val="fr-FR"/>
        </w:rPr>
        <w:t>’</w:t>
      </w:r>
      <w:r w:rsidRPr="00C11F45">
        <w:rPr>
          <w:lang w:val="fr-FR"/>
        </w:rPr>
        <w:t>UPOV à mettre en place et à promouvoir un système efficace de protection des variétés végétal</w:t>
      </w:r>
      <w:r w:rsidR="00CB49E0" w:rsidRPr="00C11F45">
        <w:rPr>
          <w:lang w:val="fr-FR"/>
        </w:rPr>
        <w:t>es.  Ce</w:t>
      </w:r>
      <w:r w:rsidRPr="00C11F45">
        <w:rPr>
          <w:lang w:val="fr-FR"/>
        </w:rPr>
        <w:t>tte stratégie est a</w:t>
      </w:r>
      <w:r w:rsidR="00EC4A74" w:rsidRPr="00C11F45">
        <w:rPr>
          <w:lang w:val="fr-FR"/>
        </w:rPr>
        <w:t>rri</w:t>
      </w:r>
      <w:r w:rsidRPr="00C11F45">
        <w:rPr>
          <w:lang w:val="fr-FR"/>
        </w:rPr>
        <w:t xml:space="preserve">vée </w:t>
      </w:r>
      <w:r w:rsidR="00EC4A74" w:rsidRPr="00C11F45">
        <w:rPr>
          <w:lang w:val="fr-FR"/>
        </w:rPr>
        <w:t>à point nommé pour faire face à</w:t>
      </w:r>
      <w:r w:rsidR="0073621B" w:rsidRPr="00C11F45">
        <w:rPr>
          <w:lang w:val="fr-FR"/>
        </w:rPr>
        <w:t xml:space="preserve"> </w:t>
      </w:r>
      <w:r w:rsidRPr="00C11F45">
        <w:rPr>
          <w:lang w:val="fr-FR"/>
        </w:rPr>
        <w:t>la pandémie de C</w:t>
      </w:r>
      <w:r w:rsidR="00EC4A74" w:rsidRPr="00C11F45">
        <w:rPr>
          <w:lang w:val="fr-FR"/>
        </w:rPr>
        <w:t>ovid</w:t>
      </w:r>
      <w:r w:rsidR="007C31DF" w:rsidRPr="00C11F45">
        <w:rPr>
          <w:lang w:val="fr-FR"/>
        </w:rPr>
        <w:t>-</w:t>
      </w:r>
      <w:r w:rsidRPr="00C11F45">
        <w:rPr>
          <w:lang w:val="fr-FR"/>
        </w:rPr>
        <w:t>19</w:t>
      </w:r>
      <w:r w:rsidR="00EC4A74" w:rsidRPr="00C11F45">
        <w:rPr>
          <w:lang w:val="fr-FR"/>
        </w:rPr>
        <w:t xml:space="preserve"> </w:t>
      </w:r>
      <w:r w:rsidRPr="00C11F45">
        <w:rPr>
          <w:lang w:val="fr-FR"/>
        </w:rPr>
        <w:t>e</w:t>
      </w:r>
      <w:r w:rsidR="00EC4A74" w:rsidRPr="00C11F45">
        <w:rPr>
          <w:lang w:val="fr-FR"/>
        </w:rPr>
        <w:t>t</w:t>
      </w:r>
      <w:r w:rsidRPr="00C11F45">
        <w:rPr>
          <w:lang w:val="fr-FR"/>
        </w:rPr>
        <w:t xml:space="preserve"> pourrait également permettre de faire avancer le plan plus rapidement que prévu </w:t>
      </w:r>
      <w:r w:rsidR="00EC4A74" w:rsidRPr="00C11F45">
        <w:rPr>
          <w:lang w:val="fr-FR"/>
        </w:rPr>
        <w:t>grâce</w:t>
      </w:r>
      <w:r w:rsidR="0073621B" w:rsidRPr="00C11F45">
        <w:rPr>
          <w:lang w:val="fr-FR"/>
        </w:rPr>
        <w:t xml:space="preserve"> </w:t>
      </w:r>
      <w:r w:rsidR="00EC4A74" w:rsidRPr="00C11F45">
        <w:rPr>
          <w:lang w:val="fr-FR"/>
        </w:rPr>
        <w:t>à</w:t>
      </w:r>
      <w:r w:rsidRPr="00C11F45">
        <w:rPr>
          <w:lang w:val="fr-FR"/>
        </w:rPr>
        <w:t xml:space="preserve"> la réduction des frais de voyage.</w:t>
      </w:r>
    </w:p>
    <w:p w14:paraId="6C8A04A7" w14:textId="77777777" w:rsidR="004228E2" w:rsidRPr="00C11F45" w:rsidRDefault="004228E2" w:rsidP="00B40A40">
      <w:pPr>
        <w:rPr>
          <w:lang w:val="fr-FR"/>
        </w:rPr>
      </w:pPr>
    </w:p>
    <w:p w14:paraId="4AF8C733" w14:textId="64D114C1" w:rsidR="007C31DF" w:rsidRPr="00C11F45" w:rsidRDefault="0073621B" w:rsidP="00B40A40">
      <w:pPr>
        <w:rPr>
          <w:lang w:val="fr-FR"/>
        </w:rPr>
      </w:pPr>
      <w:r w:rsidRPr="00C11F45">
        <w:rPr>
          <w:lang w:val="fr-FR"/>
        </w:rPr>
        <w:lastRenderedPageBreak/>
        <w:t>Dans le but d</w:t>
      </w:r>
      <w:r w:rsidR="007C31DF" w:rsidRPr="00C11F45">
        <w:rPr>
          <w:lang w:val="fr-FR"/>
        </w:rPr>
        <w:t>’</w:t>
      </w:r>
      <w:r w:rsidRPr="00C11F45">
        <w:rPr>
          <w:lang w:val="fr-FR"/>
        </w:rPr>
        <w:t>améliorer l</w:t>
      </w:r>
      <w:r w:rsidR="007C31DF" w:rsidRPr="00C11F45">
        <w:rPr>
          <w:lang w:val="fr-FR"/>
        </w:rPr>
        <w:t>’</w:t>
      </w:r>
      <w:r w:rsidRPr="00C11F45">
        <w:rPr>
          <w:lang w:val="fr-FR"/>
        </w:rPr>
        <w:t>efficacité des travaux de l</w:t>
      </w:r>
      <w:r w:rsidR="007C31DF" w:rsidRPr="00C11F45">
        <w:rPr>
          <w:lang w:val="fr-FR"/>
        </w:rPr>
        <w:t>’</w:t>
      </w:r>
      <w:r w:rsidRPr="00C11F45">
        <w:rPr>
          <w:lang w:val="fr-FR"/>
        </w:rPr>
        <w:t>UPOV, le Conseil a approuvé la création et le mandat du Groupe de travail technique sur les méthodes et techniques d</w:t>
      </w:r>
      <w:r w:rsidR="007C31DF" w:rsidRPr="00C11F45">
        <w:rPr>
          <w:lang w:val="fr-FR"/>
        </w:rPr>
        <w:t>’</w:t>
      </w:r>
      <w:r w:rsidRPr="00C11F45">
        <w:rPr>
          <w:lang w:val="fr-FR"/>
        </w:rPr>
        <w:t>essai (TWM), qui englobera les travaux</w:t>
      </w:r>
      <w:r w:rsidR="007C31DF" w:rsidRPr="00C11F45">
        <w:rPr>
          <w:lang w:val="fr-FR"/>
        </w:rPr>
        <w:t xml:space="preserve"> du TWC</w:t>
      </w:r>
      <w:r w:rsidRPr="00C11F45">
        <w:rPr>
          <w:lang w:val="fr-FR"/>
        </w:rPr>
        <w:t xml:space="preserve"> et</w:t>
      </w:r>
      <w:r w:rsidR="007C31DF" w:rsidRPr="00C11F45">
        <w:rPr>
          <w:lang w:val="fr-FR"/>
        </w:rPr>
        <w:t xml:space="preserve"> du BMT</w:t>
      </w:r>
      <w:r w:rsidRPr="00C11F45">
        <w:rPr>
          <w:lang w:val="fr-FR"/>
        </w:rPr>
        <w:t>, à compter de 2022.  À</w:t>
      </w:r>
      <w:r w:rsidR="00BA0E2F" w:rsidRPr="00C11F45">
        <w:rPr>
          <w:lang w:val="fr-FR"/>
        </w:rPr>
        <w:t> </w:t>
      </w:r>
      <w:r w:rsidRPr="00C11F45">
        <w:rPr>
          <w:lang w:val="fr-FR"/>
        </w:rPr>
        <w:t>l</w:t>
      </w:r>
      <w:r w:rsidR="007C31DF" w:rsidRPr="00C11F45">
        <w:rPr>
          <w:lang w:val="fr-FR"/>
        </w:rPr>
        <w:t>’</w:t>
      </w:r>
      <w:r w:rsidRPr="00C11F45">
        <w:rPr>
          <w:lang w:val="fr-FR"/>
        </w:rPr>
        <w:t>heure où les progrès technologiques et la numérisation s</w:t>
      </w:r>
      <w:r w:rsidR="007C31DF" w:rsidRPr="00C11F45">
        <w:rPr>
          <w:lang w:val="fr-FR"/>
        </w:rPr>
        <w:t>’</w:t>
      </w:r>
      <w:r w:rsidRPr="00C11F45">
        <w:rPr>
          <w:lang w:val="fr-FR"/>
        </w:rPr>
        <w:t>accélèrent, la création d</w:t>
      </w:r>
      <w:r w:rsidR="007C31DF" w:rsidRPr="00C11F45">
        <w:rPr>
          <w:lang w:val="fr-FR"/>
        </w:rPr>
        <w:t>’</w:t>
      </w:r>
      <w:r w:rsidRPr="00C11F45">
        <w:rPr>
          <w:lang w:val="fr-FR"/>
        </w:rPr>
        <w:t xml:space="preserve">un groupe de travail technique </w:t>
      </w:r>
      <w:r w:rsidR="00AF1CA9" w:rsidRPr="00C11F45">
        <w:rPr>
          <w:lang w:val="fr-FR"/>
        </w:rPr>
        <w:t xml:space="preserve">unique </w:t>
      </w:r>
      <w:r w:rsidRPr="00C11F45">
        <w:rPr>
          <w:lang w:val="fr-FR"/>
        </w:rPr>
        <w:t>chargé d</w:t>
      </w:r>
      <w:r w:rsidR="007C31DF" w:rsidRPr="00C11F45">
        <w:rPr>
          <w:lang w:val="fr-FR"/>
        </w:rPr>
        <w:t>’</w:t>
      </w:r>
      <w:r w:rsidRPr="00C11F45">
        <w:rPr>
          <w:lang w:val="fr-FR"/>
        </w:rPr>
        <w:t>examiner ces évolutions dans le cadre des travaux techniques de l</w:t>
      </w:r>
      <w:r w:rsidR="007C31DF" w:rsidRPr="00C11F45">
        <w:rPr>
          <w:lang w:val="fr-FR"/>
        </w:rPr>
        <w:t>’</w:t>
      </w:r>
      <w:r w:rsidRPr="00C11F45">
        <w:rPr>
          <w:lang w:val="fr-FR"/>
        </w:rPr>
        <w:t>UPOV permettra d</w:t>
      </w:r>
      <w:r w:rsidR="007C31DF" w:rsidRPr="00C11F45">
        <w:rPr>
          <w:lang w:val="fr-FR"/>
        </w:rPr>
        <w:t>’</w:t>
      </w:r>
      <w:r w:rsidR="00AF1CA9" w:rsidRPr="00C11F45">
        <w:rPr>
          <w:lang w:val="fr-FR"/>
        </w:rPr>
        <w:t>êtr</w:t>
      </w:r>
      <w:r w:rsidRPr="00C11F45">
        <w:rPr>
          <w:lang w:val="fr-FR"/>
        </w:rPr>
        <w:t xml:space="preserve">e mieux </w:t>
      </w:r>
      <w:r w:rsidR="00BA0E2F" w:rsidRPr="00C11F45">
        <w:rPr>
          <w:lang w:val="fr-FR"/>
        </w:rPr>
        <w:t>en</w:t>
      </w:r>
      <w:r w:rsidR="00AF1CA9" w:rsidRPr="00C11F45">
        <w:rPr>
          <w:lang w:val="fr-FR"/>
        </w:rPr>
        <w:t xml:space="preserve"> pr</w:t>
      </w:r>
      <w:r w:rsidR="00BA0E2F" w:rsidRPr="00C11F45">
        <w:rPr>
          <w:lang w:val="fr-FR"/>
        </w:rPr>
        <w:t>i</w:t>
      </w:r>
      <w:r w:rsidR="00AF1CA9" w:rsidRPr="00C11F45">
        <w:rPr>
          <w:lang w:val="fr-FR"/>
        </w:rPr>
        <w:t>se avec</w:t>
      </w:r>
      <w:r w:rsidR="00BA0E2F" w:rsidRPr="00C11F45">
        <w:rPr>
          <w:lang w:val="fr-FR"/>
        </w:rPr>
        <w:t xml:space="preserve"> </w:t>
      </w:r>
      <w:r w:rsidR="00AF1CA9" w:rsidRPr="00C11F45">
        <w:rPr>
          <w:lang w:val="fr-FR"/>
        </w:rPr>
        <w:t>l</w:t>
      </w:r>
      <w:r w:rsidR="007C31DF" w:rsidRPr="00C11F45">
        <w:rPr>
          <w:lang w:val="fr-FR"/>
        </w:rPr>
        <w:t>’</w:t>
      </w:r>
      <w:r w:rsidR="00AF1CA9" w:rsidRPr="00C11F45">
        <w:rPr>
          <w:lang w:val="fr-FR"/>
        </w:rPr>
        <w:t>actualité dans ce domaine</w:t>
      </w:r>
      <w:r w:rsidR="00BA0E2F" w:rsidRPr="00C11F45">
        <w:rPr>
          <w:lang w:val="fr-FR"/>
        </w:rPr>
        <w:t xml:space="preserve"> en </w:t>
      </w:r>
      <w:r w:rsidR="00AF1CA9" w:rsidRPr="00C11F45">
        <w:rPr>
          <w:lang w:val="fr-FR"/>
        </w:rPr>
        <w:t>dispos</w:t>
      </w:r>
      <w:r w:rsidR="00BA0E2F" w:rsidRPr="00C11F45">
        <w:rPr>
          <w:lang w:val="fr-FR"/>
        </w:rPr>
        <w:t xml:space="preserve">ant </w:t>
      </w:r>
      <w:r w:rsidR="00AF1CA9" w:rsidRPr="00C11F45">
        <w:rPr>
          <w:lang w:val="fr-FR"/>
        </w:rPr>
        <w:t>d</w:t>
      </w:r>
      <w:r w:rsidR="007C31DF" w:rsidRPr="00C11F45">
        <w:rPr>
          <w:lang w:val="fr-FR"/>
        </w:rPr>
        <w:t>’</w:t>
      </w:r>
      <w:r w:rsidRPr="00C11F45">
        <w:rPr>
          <w:lang w:val="fr-FR"/>
        </w:rPr>
        <w:t xml:space="preserve">un </w:t>
      </w:r>
      <w:r w:rsidR="00BA0E2F" w:rsidRPr="00C11F45">
        <w:rPr>
          <w:lang w:val="fr-FR"/>
        </w:rPr>
        <w:t>centre de coordination</w:t>
      </w:r>
      <w:r w:rsidRPr="00C11F45">
        <w:rPr>
          <w:lang w:val="fr-FR"/>
        </w:rPr>
        <w:t xml:space="preserve"> clair.</w:t>
      </w:r>
    </w:p>
    <w:p w14:paraId="32A457D5" w14:textId="519B3979" w:rsidR="004228E2" w:rsidRPr="00C11F45" w:rsidRDefault="004228E2" w:rsidP="00B40A40">
      <w:pPr>
        <w:rPr>
          <w:lang w:val="fr-FR"/>
        </w:rPr>
      </w:pPr>
    </w:p>
    <w:p w14:paraId="65CA495D" w14:textId="57D50D63" w:rsidR="004228E2" w:rsidRPr="00C11F45" w:rsidRDefault="004228E2" w:rsidP="004228E2">
      <w:pPr>
        <w:keepNext/>
        <w:rPr>
          <w:b/>
          <w:i/>
          <w:color w:val="155F1A"/>
          <w:lang w:val="fr-FR"/>
        </w:rPr>
      </w:pPr>
      <w:r w:rsidRPr="00C11F45">
        <w:rPr>
          <w:b/>
          <w:i/>
          <w:color w:val="155F1A"/>
          <w:lang w:val="fr-FR"/>
        </w:rPr>
        <w:t>Services fournis à l</w:t>
      </w:r>
      <w:r w:rsidR="007C31DF" w:rsidRPr="00C11F45">
        <w:rPr>
          <w:b/>
          <w:i/>
          <w:color w:val="155F1A"/>
          <w:lang w:val="fr-FR"/>
        </w:rPr>
        <w:t>’</w:t>
      </w:r>
      <w:r w:rsidRPr="00C11F45">
        <w:rPr>
          <w:b/>
          <w:i/>
          <w:color w:val="155F1A"/>
          <w:lang w:val="fr-FR"/>
        </w:rPr>
        <w:t>Union en vue d</w:t>
      </w:r>
      <w:r w:rsidR="007C31DF" w:rsidRPr="00C11F45">
        <w:rPr>
          <w:b/>
          <w:i/>
          <w:color w:val="155F1A"/>
          <w:lang w:val="fr-FR"/>
        </w:rPr>
        <w:t>’</w:t>
      </w:r>
      <w:r w:rsidRPr="00C11F45">
        <w:rPr>
          <w:b/>
          <w:i/>
          <w:color w:val="155F1A"/>
          <w:lang w:val="fr-FR"/>
        </w:rPr>
        <w:t>augmenter l</w:t>
      </w:r>
      <w:r w:rsidR="007C31DF" w:rsidRPr="00C11F45">
        <w:rPr>
          <w:b/>
          <w:i/>
          <w:color w:val="155F1A"/>
          <w:lang w:val="fr-FR"/>
        </w:rPr>
        <w:t>’</w:t>
      </w:r>
      <w:r w:rsidRPr="00C11F45">
        <w:rPr>
          <w:b/>
          <w:i/>
          <w:color w:val="155F1A"/>
          <w:lang w:val="fr-FR"/>
        </w:rPr>
        <w:t>efficacité du système de l</w:t>
      </w:r>
      <w:r w:rsidR="007C31DF" w:rsidRPr="00C11F45">
        <w:rPr>
          <w:b/>
          <w:i/>
          <w:color w:val="155F1A"/>
          <w:lang w:val="fr-FR"/>
        </w:rPr>
        <w:t>’</w:t>
      </w:r>
      <w:r w:rsidRPr="00C11F45">
        <w:rPr>
          <w:b/>
          <w:i/>
          <w:color w:val="155F1A"/>
          <w:lang w:val="fr-FR"/>
        </w:rPr>
        <w:t>UPOV (sous</w:t>
      </w:r>
      <w:r w:rsidR="00B53E93" w:rsidRPr="00C11F45">
        <w:rPr>
          <w:b/>
          <w:i/>
          <w:color w:val="155F1A"/>
          <w:lang w:val="fr-FR"/>
        </w:rPr>
        <w:noBreakHyphen/>
      </w:r>
      <w:r w:rsidRPr="00C11F45">
        <w:rPr>
          <w:b/>
          <w:i/>
          <w:color w:val="155F1A"/>
          <w:lang w:val="fr-FR"/>
        </w:rPr>
        <w:t>programme</w:t>
      </w:r>
      <w:r w:rsidR="00AF1CA9" w:rsidRPr="00C11F45">
        <w:rPr>
          <w:b/>
          <w:i/>
          <w:color w:val="155F1A"/>
          <w:lang w:val="fr-FR"/>
        </w:rPr>
        <w:t> </w:t>
      </w:r>
      <w:r w:rsidRPr="00C11F45">
        <w:rPr>
          <w:b/>
          <w:i/>
          <w:color w:val="155F1A"/>
          <w:lang w:val="fr-FR"/>
        </w:rPr>
        <w:t>UV.2)</w:t>
      </w:r>
    </w:p>
    <w:p w14:paraId="1C6D5D76" w14:textId="77777777" w:rsidR="004228E2" w:rsidRPr="00C11F45" w:rsidRDefault="004228E2" w:rsidP="00B40A40">
      <w:pPr>
        <w:keepNext/>
        <w:rPr>
          <w:lang w:val="fr-FR"/>
        </w:rPr>
      </w:pPr>
    </w:p>
    <w:p w14:paraId="3A238815" w14:textId="0AF3CFCD" w:rsidR="007C31DF" w:rsidRPr="00C11F45" w:rsidRDefault="00BA0E2F" w:rsidP="00B40A40">
      <w:pPr>
        <w:rPr>
          <w:lang w:val="fr-FR"/>
        </w:rPr>
      </w:pPr>
      <w:r w:rsidRPr="00C11F45">
        <w:rPr>
          <w:lang w:val="fr-FR"/>
        </w:rPr>
        <w:t>En réponse à la pandémie de C</w:t>
      </w:r>
      <w:r w:rsidR="00AF1CA9" w:rsidRPr="00C11F45">
        <w:rPr>
          <w:lang w:val="fr-FR"/>
        </w:rPr>
        <w:t>ovid</w:t>
      </w:r>
      <w:r w:rsidR="007C31DF" w:rsidRPr="00C11F45">
        <w:rPr>
          <w:lang w:val="fr-FR"/>
        </w:rPr>
        <w:t>-</w:t>
      </w:r>
      <w:r w:rsidRPr="00C11F45">
        <w:rPr>
          <w:lang w:val="fr-FR"/>
        </w:rPr>
        <w:t>19, toutes les réunions des organes de l</w:t>
      </w:r>
      <w:r w:rsidR="007C31DF" w:rsidRPr="00C11F45">
        <w:rPr>
          <w:lang w:val="fr-FR"/>
        </w:rPr>
        <w:t>’</w:t>
      </w:r>
      <w:r w:rsidRPr="00C11F45">
        <w:rPr>
          <w:lang w:val="fr-FR"/>
        </w:rPr>
        <w:t>UPOV ont été tenues par des moyens virtue</w:t>
      </w:r>
      <w:r w:rsidR="00CB49E0" w:rsidRPr="00C11F45">
        <w:rPr>
          <w:lang w:val="fr-FR"/>
        </w:rPr>
        <w:t>ls.  Po</w:t>
      </w:r>
      <w:r w:rsidR="00F27FCE" w:rsidRPr="00C11F45">
        <w:rPr>
          <w:lang w:val="fr-FR"/>
        </w:rPr>
        <w:t>ur</w:t>
      </w:r>
      <w:r w:rsidRPr="00C11F45">
        <w:rPr>
          <w:lang w:val="fr-FR"/>
        </w:rPr>
        <w:t xml:space="preserve"> </w:t>
      </w:r>
      <w:r w:rsidR="00F27FCE" w:rsidRPr="00C11F45">
        <w:rPr>
          <w:lang w:val="fr-FR"/>
        </w:rPr>
        <w:t>l</w:t>
      </w:r>
      <w:r w:rsidRPr="00C11F45">
        <w:rPr>
          <w:lang w:val="fr-FR"/>
        </w:rPr>
        <w:t>es organes de l</w:t>
      </w:r>
      <w:r w:rsidR="007C31DF" w:rsidRPr="00C11F45">
        <w:rPr>
          <w:lang w:val="fr-FR"/>
        </w:rPr>
        <w:t>’</w:t>
      </w:r>
      <w:r w:rsidRPr="00C11F45">
        <w:rPr>
          <w:lang w:val="fr-FR"/>
        </w:rPr>
        <w:t>UPOV qui se réunissent à Genève, une procédure a également été mise en place pour permettre l</w:t>
      </w:r>
      <w:r w:rsidR="007C31DF" w:rsidRPr="00C11F45">
        <w:rPr>
          <w:lang w:val="fr-FR"/>
        </w:rPr>
        <w:t>’</w:t>
      </w:r>
      <w:r w:rsidRPr="00C11F45">
        <w:rPr>
          <w:lang w:val="fr-FR"/>
        </w:rPr>
        <w:t>examen des documents par correspondan</w:t>
      </w:r>
      <w:r w:rsidR="00CB49E0" w:rsidRPr="00C11F45">
        <w:rPr>
          <w:lang w:val="fr-FR"/>
        </w:rPr>
        <w:t>ce.  Da</w:t>
      </w:r>
      <w:r w:rsidRPr="00C11F45">
        <w:rPr>
          <w:lang w:val="fr-FR"/>
        </w:rPr>
        <w:t xml:space="preserve">ns le cas des groupes de travail techniques (TWP), des commentaires sur les documents ont été sollicités </w:t>
      </w:r>
      <w:r w:rsidR="00F27FCE" w:rsidRPr="00C11F45">
        <w:rPr>
          <w:lang w:val="fr-FR"/>
        </w:rPr>
        <w:t>en amont</w:t>
      </w:r>
      <w:r w:rsidRPr="00C11F45">
        <w:rPr>
          <w:lang w:val="fr-FR"/>
        </w:rPr>
        <w:t xml:space="preserve"> et </w:t>
      </w:r>
      <w:r w:rsidR="00F27FCE" w:rsidRPr="00C11F45">
        <w:rPr>
          <w:lang w:val="fr-FR"/>
        </w:rPr>
        <w:t>ont servi de ba</w:t>
      </w:r>
      <w:r w:rsidRPr="00C11F45">
        <w:rPr>
          <w:lang w:val="fr-FR"/>
        </w:rPr>
        <w:t>s</w:t>
      </w:r>
      <w:r w:rsidR="00F27FCE" w:rsidRPr="00C11F45">
        <w:rPr>
          <w:lang w:val="fr-FR"/>
        </w:rPr>
        <w:t>e</w:t>
      </w:r>
      <w:r w:rsidRPr="00C11F45">
        <w:rPr>
          <w:lang w:val="fr-FR"/>
        </w:rPr>
        <w:t xml:space="preserve"> </w:t>
      </w:r>
      <w:r w:rsidR="00F27FCE" w:rsidRPr="00C11F45">
        <w:rPr>
          <w:lang w:val="fr-FR"/>
        </w:rPr>
        <w:t xml:space="preserve">aux </w:t>
      </w:r>
      <w:r w:rsidRPr="00C11F45">
        <w:rPr>
          <w:lang w:val="fr-FR"/>
        </w:rPr>
        <w:t>délibérations lors des réunio</w:t>
      </w:r>
      <w:r w:rsidR="00CB49E0" w:rsidRPr="00C11F45">
        <w:rPr>
          <w:lang w:val="fr-FR"/>
        </w:rPr>
        <w:t>ns.  Ce</w:t>
      </w:r>
      <w:r w:rsidRPr="00C11F45">
        <w:rPr>
          <w:lang w:val="fr-FR"/>
        </w:rPr>
        <w:t>s procédures ont permis aux organes de l</w:t>
      </w:r>
      <w:r w:rsidR="007C31DF" w:rsidRPr="00C11F45">
        <w:rPr>
          <w:lang w:val="fr-FR"/>
        </w:rPr>
        <w:t>’</w:t>
      </w:r>
      <w:r w:rsidRPr="00C11F45">
        <w:rPr>
          <w:lang w:val="fr-FR"/>
        </w:rPr>
        <w:t xml:space="preserve">UPOV de poursuivre leurs travaux comme prévu, sans </w:t>
      </w:r>
      <w:r w:rsidR="00F27FCE" w:rsidRPr="00C11F45">
        <w:rPr>
          <w:lang w:val="fr-FR"/>
        </w:rPr>
        <w:t>ralentir</w:t>
      </w:r>
      <w:r w:rsidRPr="00C11F45">
        <w:rPr>
          <w:lang w:val="fr-FR"/>
        </w:rPr>
        <w:t xml:space="preserve"> l</w:t>
      </w:r>
      <w:r w:rsidR="007C31DF" w:rsidRPr="00C11F45">
        <w:rPr>
          <w:lang w:val="fr-FR"/>
        </w:rPr>
        <w:t>’</w:t>
      </w:r>
      <w:r w:rsidR="002809E5" w:rsidRPr="00C11F45">
        <w:rPr>
          <w:lang w:val="fr-FR"/>
        </w:rPr>
        <w:t>ex</w:t>
      </w:r>
      <w:r w:rsidRPr="00C11F45">
        <w:rPr>
          <w:lang w:val="fr-FR"/>
        </w:rPr>
        <w:t>amen des questions de fond.</w:t>
      </w:r>
    </w:p>
    <w:p w14:paraId="6E894ED9" w14:textId="694FEC27" w:rsidR="004228E2" w:rsidRPr="00C11F45" w:rsidRDefault="004228E2" w:rsidP="00B40A40">
      <w:pPr>
        <w:rPr>
          <w:lang w:val="fr-FR"/>
        </w:rPr>
      </w:pPr>
    </w:p>
    <w:p w14:paraId="29135866" w14:textId="217ACB4C" w:rsidR="007C31DF" w:rsidRPr="00C11F45" w:rsidRDefault="00BA0E2F" w:rsidP="00B40A40">
      <w:pPr>
        <w:rPr>
          <w:lang w:val="fr-FR"/>
        </w:rPr>
      </w:pPr>
      <w:r w:rsidRPr="00C11F45">
        <w:rPr>
          <w:lang w:val="fr-FR"/>
        </w:rPr>
        <w:t>S</w:t>
      </w:r>
      <w:r w:rsidR="007C31DF" w:rsidRPr="00C11F45">
        <w:rPr>
          <w:lang w:val="fr-FR"/>
        </w:rPr>
        <w:t>’</w:t>
      </w:r>
      <w:r w:rsidRPr="00C11F45">
        <w:rPr>
          <w:lang w:val="fr-FR"/>
        </w:rPr>
        <w:t>agissant</w:t>
      </w:r>
      <w:r w:rsidR="007C31DF" w:rsidRPr="00C11F45">
        <w:rPr>
          <w:lang w:val="fr-FR"/>
        </w:rPr>
        <w:t xml:space="preserve"> des TWP</w:t>
      </w:r>
      <w:r w:rsidRPr="00C11F45">
        <w:rPr>
          <w:lang w:val="fr-FR"/>
        </w:rPr>
        <w:t>, le passage aux réunions virtuelles en 2020 a entraîné une participation nettement plus importante que les années précédentes (voir les figures 3 et 4).  L</w:t>
      </w:r>
      <w:r w:rsidR="007C31DF" w:rsidRPr="00C11F45">
        <w:rPr>
          <w:lang w:val="fr-FR"/>
        </w:rPr>
        <w:t>’</w:t>
      </w:r>
      <w:r w:rsidRPr="00C11F45">
        <w:rPr>
          <w:lang w:val="fr-FR"/>
        </w:rPr>
        <w:t>augmentation du nombre de participants a varié de 34% pour</w:t>
      </w:r>
      <w:r w:rsidR="007C31DF" w:rsidRPr="00C11F45">
        <w:rPr>
          <w:lang w:val="fr-FR"/>
        </w:rPr>
        <w:t xml:space="preserve"> le TWO</w:t>
      </w:r>
      <w:r w:rsidRPr="00C11F45">
        <w:rPr>
          <w:lang w:val="fr-FR"/>
        </w:rPr>
        <w:t xml:space="preserve"> à 120% pour</w:t>
      </w:r>
      <w:r w:rsidR="007C31DF" w:rsidRPr="00C11F45">
        <w:rPr>
          <w:lang w:val="fr-FR"/>
        </w:rPr>
        <w:t xml:space="preserve"> le TWF</w:t>
      </w:r>
      <w:r w:rsidRPr="00C11F45">
        <w:rPr>
          <w:lang w:val="fr-FR"/>
        </w:rPr>
        <w:t>, par rapport à la moyenne des cinq années précédent</w:t>
      </w:r>
      <w:r w:rsidR="00CB49E0" w:rsidRPr="00C11F45">
        <w:rPr>
          <w:lang w:val="fr-FR"/>
        </w:rPr>
        <w:t>es.  L’a</w:t>
      </w:r>
      <w:r w:rsidRPr="00C11F45">
        <w:rPr>
          <w:lang w:val="fr-FR"/>
        </w:rPr>
        <w:t>ugmentation du nombre de membres d</w:t>
      </w:r>
      <w:r w:rsidR="00DD25BE" w:rsidRPr="00C11F45">
        <w:rPr>
          <w:lang w:val="fr-FR"/>
        </w:rPr>
        <w:t>e l</w:t>
      </w:r>
      <w:r w:rsidR="007C31DF" w:rsidRPr="00C11F45">
        <w:rPr>
          <w:lang w:val="fr-FR"/>
        </w:rPr>
        <w:t>’</w:t>
      </w:r>
      <w:r w:rsidR="00DD25BE" w:rsidRPr="00C11F45">
        <w:rPr>
          <w:lang w:val="fr-FR"/>
        </w:rPr>
        <w:t>Union</w:t>
      </w:r>
      <w:r w:rsidRPr="00C11F45">
        <w:rPr>
          <w:lang w:val="fr-FR"/>
        </w:rPr>
        <w:t xml:space="preserve"> ayant participé</w:t>
      </w:r>
      <w:r w:rsidR="007C31DF" w:rsidRPr="00C11F45">
        <w:rPr>
          <w:lang w:val="fr-FR"/>
        </w:rPr>
        <w:t xml:space="preserve"> aux TWP</w:t>
      </w:r>
      <w:r w:rsidRPr="00C11F45">
        <w:rPr>
          <w:lang w:val="fr-FR"/>
        </w:rPr>
        <w:t xml:space="preserve"> </w:t>
      </w:r>
      <w:r w:rsidR="00DD25BE" w:rsidRPr="00C11F45">
        <w:rPr>
          <w:lang w:val="fr-FR"/>
        </w:rPr>
        <w:t>a oscillé entre</w:t>
      </w:r>
      <w:r w:rsidRPr="00C11F45">
        <w:rPr>
          <w:lang w:val="fr-FR"/>
        </w:rPr>
        <w:t xml:space="preserve"> 33% pour</w:t>
      </w:r>
      <w:r w:rsidR="007C31DF" w:rsidRPr="00C11F45">
        <w:rPr>
          <w:lang w:val="fr-FR"/>
        </w:rPr>
        <w:t xml:space="preserve"> le TWA</w:t>
      </w:r>
      <w:r w:rsidRPr="00C11F45">
        <w:rPr>
          <w:lang w:val="fr-FR"/>
        </w:rPr>
        <w:t xml:space="preserve"> </w:t>
      </w:r>
      <w:r w:rsidR="00DD25BE" w:rsidRPr="00C11F45">
        <w:rPr>
          <w:lang w:val="fr-FR"/>
        </w:rPr>
        <w:t>et</w:t>
      </w:r>
      <w:r w:rsidRPr="00C11F45">
        <w:rPr>
          <w:lang w:val="fr-FR"/>
        </w:rPr>
        <w:t xml:space="preserve"> 90% pour</w:t>
      </w:r>
      <w:r w:rsidR="007C31DF" w:rsidRPr="00C11F45">
        <w:rPr>
          <w:lang w:val="fr-FR"/>
        </w:rPr>
        <w:t xml:space="preserve"> le TWC</w:t>
      </w:r>
      <w:r w:rsidRPr="00C11F45">
        <w:rPr>
          <w:lang w:val="fr-FR"/>
        </w:rPr>
        <w:t>, par rapport à la moyenne des cinq</w:t>
      </w:r>
      <w:r w:rsidR="00DD25BE" w:rsidRPr="00C11F45">
        <w:rPr>
          <w:lang w:val="fr-FR"/>
        </w:rPr>
        <w:t> </w:t>
      </w:r>
      <w:r w:rsidRPr="00C11F45">
        <w:rPr>
          <w:lang w:val="fr-FR"/>
        </w:rPr>
        <w:t>années précédent</w:t>
      </w:r>
      <w:r w:rsidR="00CB49E0" w:rsidRPr="00C11F45">
        <w:rPr>
          <w:lang w:val="fr-FR"/>
        </w:rPr>
        <w:t>es.  Un</w:t>
      </w:r>
      <w:r w:rsidRPr="00C11F45">
        <w:rPr>
          <w:lang w:val="fr-FR"/>
        </w:rPr>
        <w:t xml:space="preserve">e enquête </w:t>
      </w:r>
      <w:r w:rsidR="00DD25BE" w:rsidRPr="00C11F45">
        <w:rPr>
          <w:lang w:val="fr-FR"/>
        </w:rPr>
        <w:t xml:space="preserve">menée </w:t>
      </w:r>
      <w:r w:rsidRPr="00C11F45">
        <w:rPr>
          <w:lang w:val="fr-FR"/>
        </w:rPr>
        <w:t>auprès des participants</w:t>
      </w:r>
      <w:r w:rsidR="007C31DF" w:rsidRPr="00C11F45">
        <w:rPr>
          <w:lang w:val="fr-FR"/>
        </w:rPr>
        <w:t xml:space="preserve"> aux TWP</w:t>
      </w:r>
      <w:r w:rsidRPr="00C11F45">
        <w:rPr>
          <w:lang w:val="fr-FR"/>
        </w:rPr>
        <w:t xml:space="preserve"> (voir </w:t>
      </w:r>
      <w:r w:rsidR="00DD25BE" w:rsidRPr="00C11F45">
        <w:rPr>
          <w:lang w:val="fr-FR"/>
        </w:rPr>
        <w:t xml:space="preserve">la </w:t>
      </w:r>
      <w:r w:rsidRPr="00C11F45">
        <w:rPr>
          <w:lang w:val="fr-FR"/>
        </w:rPr>
        <w:t>figure</w:t>
      </w:r>
      <w:r w:rsidR="00DD25BE" w:rsidRPr="00C11F45">
        <w:rPr>
          <w:lang w:val="fr-FR"/>
        </w:rPr>
        <w:t> </w:t>
      </w:r>
      <w:r w:rsidRPr="00C11F45">
        <w:rPr>
          <w:lang w:val="fr-FR"/>
        </w:rPr>
        <w:t xml:space="preserve">5) a révélé un niveau élevé de satisfaction </w:t>
      </w:r>
      <w:r w:rsidR="007C31DF" w:rsidRPr="00C11F45">
        <w:rPr>
          <w:lang w:val="fr-FR"/>
        </w:rPr>
        <w:t>à l’égard</w:t>
      </w:r>
      <w:r w:rsidRPr="00C11F45">
        <w:rPr>
          <w:lang w:val="fr-FR"/>
        </w:rPr>
        <w:t xml:space="preserve"> des réunions dans l</w:t>
      </w:r>
      <w:r w:rsidR="007C31DF" w:rsidRPr="00C11F45">
        <w:rPr>
          <w:lang w:val="fr-FR"/>
        </w:rPr>
        <w:t>’</w:t>
      </w:r>
      <w:r w:rsidRPr="00C11F45">
        <w:rPr>
          <w:lang w:val="fr-FR"/>
        </w:rPr>
        <w:t>ensemble, plus de 90% des participants étant satisfaits ou très satisfaits des réunions.</w:t>
      </w:r>
    </w:p>
    <w:p w14:paraId="149A7289" w14:textId="00286766" w:rsidR="00B40A40" w:rsidRPr="00C11F45" w:rsidRDefault="00B40A40" w:rsidP="00B40A40">
      <w:pPr>
        <w:rPr>
          <w:lang w:val="fr-FR"/>
        </w:rPr>
      </w:pPr>
    </w:p>
    <w:tbl>
      <w:tblPr>
        <w:tblW w:w="9923" w:type="dxa"/>
        <w:tblInd w:w="-142" w:type="dxa"/>
        <w:tblLayout w:type="fixed"/>
        <w:tblLook w:val="0000" w:firstRow="0" w:lastRow="0" w:firstColumn="0" w:lastColumn="0" w:noHBand="0" w:noVBand="0"/>
      </w:tblPr>
      <w:tblGrid>
        <w:gridCol w:w="4961"/>
        <w:gridCol w:w="4962"/>
      </w:tblGrid>
      <w:tr w:rsidR="00E6590C" w:rsidRPr="00C11F45" w14:paraId="3BD964D2" w14:textId="77777777" w:rsidTr="00E63098">
        <w:tc>
          <w:tcPr>
            <w:tcW w:w="4961" w:type="dxa"/>
            <w:shd w:val="clear" w:color="auto" w:fill="auto"/>
          </w:tcPr>
          <w:p w14:paraId="7E0FA65A" w14:textId="63E1F248" w:rsidR="007C31DF" w:rsidRPr="00C11F45" w:rsidRDefault="00E63098" w:rsidP="0065381C">
            <w:pPr>
              <w:pStyle w:val="Caption"/>
              <w:rPr>
                <w:szCs w:val="18"/>
                <w:lang w:val="fr-FR"/>
              </w:rPr>
            </w:pPr>
            <w:r w:rsidRPr="00C11F45">
              <w:rPr>
                <w:lang w:val="fr-FR"/>
              </w:rPr>
              <w:t>Figure</w:t>
            </w:r>
            <w:r w:rsidR="00DD25BE" w:rsidRPr="00C11F45">
              <w:rPr>
                <w:lang w:val="fr-FR"/>
              </w:rPr>
              <w:t> </w:t>
            </w:r>
            <w:r w:rsidR="00E566AE" w:rsidRPr="00C11F45">
              <w:rPr>
                <w:lang w:val="fr-FR"/>
              </w:rPr>
              <w:t>3</w:t>
            </w:r>
            <w:r w:rsidR="00E6590C" w:rsidRPr="00C11F45">
              <w:rPr>
                <w:lang w:val="fr-FR"/>
              </w:rPr>
              <w:t>.</w:t>
            </w:r>
            <w:r w:rsidRPr="00C11F45">
              <w:rPr>
                <w:lang w:val="fr-FR"/>
              </w:rPr>
              <w:t xml:space="preserve"> </w:t>
            </w:r>
            <w:r w:rsidR="00DD25BE" w:rsidRPr="00C11F45">
              <w:rPr>
                <w:lang w:val="fr-FR"/>
              </w:rPr>
              <w:t xml:space="preserve"> Nombre total de </w:t>
            </w:r>
            <w:r w:rsidR="00E6590C" w:rsidRPr="00C11F45">
              <w:rPr>
                <w:lang w:val="fr-FR"/>
              </w:rPr>
              <w:t>participants</w:t>
            </w:r>
            <w:r w:rsidR="00E6590C" w:rsidRPr="00C11F45">
              <w:rPr>
                <w:szCs w:val="18"/>
                <w:lang w:val="fr-FR"/>
              </w:rPr>
              <w:t xml:space="preserve"> </w:t>
            </w:r>
            <w:r w:rsidR="00DD25BE" w:rsidRPr="00C11F45">
              <w:rPr>
                <w:szCs w:val="18"/>
                <w:lang w:val="fr-FR"/>
              </w:rPr>
              <w:t>aux réunions</w:t>
            </w:r>
            <w:r w:rsidR="007C31DF" w:rsidRPr="00C11F45">
              <w:rPr>
                <w:szCs w:val="18"/>
                <w:lang w:val="fr-FR"/>
              </w:rPr>
              <w:t xml:space="preserve"> des TWP</w:t>
            </w:r>
            <w:r w:rsidR="006608BD" w:rsidRPr="00C11F45">
              <w:rPr>
                <w:szCs w:val="18"/>
                <w:lang w:val="fr-FR"/>
              </w:rPr>
              <w:br/>
            </w:r>
            <w:r w:rsidR="00E6590C" w:rsidRPr="00C11F45">
              <w:rPr>
                <w:szCs w:val="18"/>
                <w:lang w:val="fr-FR"/>
              </w:rPr>
              <w:t>(2015</w:t>
            </w:r>
            <w:r w:rsidR="007C31DF" w:rsidRPr="00C11F45">
              <w:rPr>
                <w:szCs w:val="18"/>
                <w:lang w:val="fr-FR"/>
              </w:rPr>
              <w:t>-</w:t>
            </w:r>
            <w:r w:rsidR="00E6590C" w:rsidRPr="00C11F45">
              <w:rPr>
                <w:szCs w:val="18"/>
                <w:lang w:val="fr-FR"/>
              </w:rPr>
              <w:t>2020)</w:t>
            </w:r>
          </w:p>
          <w:p w14:paraId="2A1B283C" w14:textId="41A6C4B4" w:rsidR="00E6590C" w:rsidRPr="00C11F45" w:rsidRDefault="00E1145F" w:rsidP="00E6590C">
            <w:pPr>
              <w:keepNext/>
              <w:keepLines/>
              <w:widowControl w:val="0"/>
              <w:spacing w:after="120"/>
              <w:jc w:val="center"/>
              <w:rPr>
                <w:color w:val="008080"/>
                <w:sz w:val="18"/>
                <w:szCs w:val="18"/>
                <w:lang w:val="fr-FR"/>
              </w:rPr>
            </w:pPr>
            <w:r w:rsidRPr="00C11F45">
              <w:rPr>
                <w:color w:val="008080"/>
                <w:sz w:val="18"/>
                <w:szCs w:val="18"/>
                <w:lang w:val="fr-FR" w:eastAsia="en-US"/>
              </w:rPr>
              <w:drawing>
                <wp:inline distT="0" distB="0" distL="0" distR="0" wp14:anchorId="58B0437C" wp14:editId="4728BB94">
                  <wp:extent cx="2765146" cy="2436544"/>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9053" cy="2466422"/>
                          </a:xfrm>
                          <a:prstGeom prst="rect">
                            <a:avLst/>
                          </a:prstGeom>
                          <a:noFill/>
                          <a:ln>
                            <a:noFill/>
                          </a:ln>
                        </pic:spPr>
                      </pic:pic>
                    </a:graphicData>
                  </a:graphic>
                </wp:inline>
              </w:drawing>
            </w:r>
          </w:p>
        </w:tc>
        <w:tc>
          <w:tcPr>
            <w:tcW w:w="4962" w:type="dxa"/>
            <w:shd w:val="clear" w:color="auto" w:fill="auto"/>
          </w:tcPr>
          <w:p w14:paraId="6EE35FB5" w14:textId="36CA60F2" w:rsidR="004228E2" w:rsidRPr="00C11F45" w:rsidRDefault="00E6590C" w:rsidP="0065381C">
            <w:pPr>
              <w:pStyle w:val="Caption"/>
              <w:rPr>
                <w:lang w:val="fr-FR"/>
              </w:rPr>
            </w:pPr>
            <w:r w:rsidRPr="00C11F45">
              <w:rPr>
                <w:lang w:val="fr-FR"/>
              </w:rPr>
              <w:t>Figure</w:t>
            </w:r>
            <w:r w:rsidR="00DD25BE" w:rsidRPr="00C11F45">
              <w:rPr>
                <w:lang w:val="fr-FR"/>
              </w:rPr>
              <w:t> </w:t>
            </w:r>
            <w:r w:rsidR="006646D0" w:rsidRPr="00C11F45">
              <w:rPr>
                <w:lang w:val="fr-FR"/>
              </w:rPr>
              <w:t>4</w:t>
            </w:r>
            <w:r w:rsidRPr="00C11F45">
              <w:rPr>
                <w:lang w:val="fr-FR"/>
              </w:rPr>
              <w:t>.</w:t>
            </w:r>
            <w:r w:rsidR="00861336" w:rsidRPr="00C11F45">
              <w:rPr>
                <w:lang w:val="fr-FR"/>
              </w:rPr>
              <w:t xml:space="preserve"> </w:t>
            </w:r>
            <w:r w:rsidR="00E63098" w:rsidRPr="00C11F45">
              <w:rPr>
                <w:lang w:val="fr-FR"/>
              </w:rPr>
              <w:t xml:space="preserve"> </w:t>
            </w:r>
            <w:r w:rsidRPr="00C11F45">
              <w:rPr>
                <w:lang w:val="fr-FR"/>
              </w:rPr>
              <w:t>N</w:t>
            </w:r>
            <w:r w:rsidR="00DD25BE" w:rsidRPr="00C11F45">
              <w:rPr>
                <w:lang w:val="fr-FR"/>
              </w:rPr>
              <w:t>ombre de membres de l</w:t>
            </w:r>
            <w:r w:rsidR="007C31DF" w:rsidRPr="00C11F45">
              <w:rPr>
                <w:lang w:val="fr-FR"/>
              </w:rPr>
              <w:t>’</w:t>
            </w:r>
            <w:r w:rsidRPr="00C11F45">
              <w:rPr>
                <w:lang w:val="fr-FR"/>
              </w:rPr>
              <w:t xml:space="preserve">UPOV </w:t>
            </w:r>
            <w:r w:rsidR="00DD25BE" w:rsidRPr="00C11F45">
              <w:rPr>
                <w:lang w:val="fr-FR"/>
              </w:rPr>
              <w:t>ayant</w:t>
            </w:r>
            <w:r w:rsidR="00E63098" w:rsidRPr="00C11F45">
              <w:rPr>
                <w:lang w:val="fr-FR"/>
              </w:rPr>
              <w:t xml:space="preserve"> particip</w:t>
            </w:r>
            <w:r w:rsidR="00DD25BE" w:rsidRPr="00C11F45">
              <w:rPr>
                <w:lang w:val="fr-FR"/>
              </w:rPr>
              <w:t>é à</w:t>
            </w:r>
            <w:r w:rsidR="00E63098" w:rsidRPr="00C11F45">
              <w:rPr>
                <w:lang w:val="fr-FR"/>
              </w:rPr>
              <w:br/>
              <w:t>a</w:t>
            </w:r>
            <w:r w:rsidR="00DD25BE" w:rsidRPr="00C11F45">
              <w:rPr>
                <w:lang w:val="fr-FR"/>
              </w:rPr>
              <w:t>u moins une réunion d</w:t>
            </w:r>
            <w:r w:rsidR="007C31DF" w:rsidRPr="00C11F45">
              <w:rPr>
                <w:lang w:val="fr-FR"/>
              </w:rPr>
              <w:t>’</w:t>
            </w:r>
            <w:r w:rsidR="00DD25BE" w:rsidRPr="00C11F45">
              <w:rPr>
                <w:lang w:val="fr-FR"/>
              </w:rPr>
              <w:t xml:space="preserve">un </w:t>
            </w:r>
            <w:r w:rsidRPr="00C11F45">
              <w:rPr>
                <w:lang w:val="fr-FR"/>
              </w:rPr>
              <w:t>TWP</w:t>
            </w:r>
            <w:r w:rsidR="00E63098" w:rsidRPr="00C11F45">
              <w:rPr>
                <w:lang w:val="fr-FR"/>
              </w:rPr>
              <w:t xml:space="preserve"> p</w:t>
            </w:r>
            <w:r w:rsidR="00DD25BE" w:rsidRPr="00C11F45">
              <w:rPr>
                <w:lang w:val="fr-FR"/>
              </w:rPr>
              <w:t>a</w:t>
            </w:r>
            <w:r w:rsidR="00E63098" w:rsidRPr="00C11F45">
              <w:rPr>
                <w:lang w:val="fr-FR"/>
              </w:rPr>
              <w:t>r a</w:t>
            </w:r>
            <w:r w:rsidR="00DD25BE" w:rsidRPr="00C11F45">
              <w:rPr>
                <w:lang w:val="fr-FR"/>
              </w:rPr>
              <w:t>n</w:t>
            </w:r>
            <w:r w:rsidR="00E63098" w:rsidRPr="00C11F45">
              <w:rPr>
                <w:lang w:val="fr-FR"/>
              </w:rPr>
              <w:t xml:space="preserve"> </w:t>
            </w:r>
            <w:r w:rsidRPr="00C11F45">
              <w:rPr>
                <w:lang w:val="fr-FR"/>
              </w:rPr>
              <w:t>(2015</w:t>
            </w:r>
            <w:r w:rsidR="007C31DF" w:rsidRPr="00C11F45">
              <w:rPr>
                <w:lang w:val="fr-FR"/>
              </w:rPr>
              <w:t>-</w:t>
            </w:r>
            <w:r w:rsidRPr="00C11F45">
              <w:rPr>
                <w:lang w:val="fr-FR"/>
              </w:rPr>
              <w:t>2020)</w:t>
            </w:r>
          </w:p>
          <w:p w14:paraId="23DBA1C2" w14:textId="7F2AB318" w:rsidR="00E6590C" w:rsidRPr="00C11F45" w:rsidRDefault="00E1145F" w:rsidP="00AB29FA">
            <w:pPr>
              <w:ind w:left="680" w:hanging="680"/>
              <w:jc w:val="center"/>
              <w:rPr>
                <w:rFonts w:ascii="Arial Narrow" w:hAnsi="Arial Narrow"/>
                <w:bCs/>
                <w:color w:val="008080"/>
                <w:sz w:val="18"/>
                <w:lang w:val="fr-FR"/>
              </w:rPr>
            </w:pPr>
            <w:r w:rsidRPr="00C11F45">
              <w:rPr>
                <w:rFonts w:ascii="Arial Narrow" w:hAnsi="Arial Narrow"/>
                <w:bCs/>
                <w:color w:val="008080"/>
                <w:sz w:val="18"/>
                <w:lang w:val="fr-FR" w:eastAsia="en-US"/>
              </w:rPr>
              <w:drawing>
                <wp:inline distT="0" distB="0" distL="0" distR="0" wp14:anchorId="4547B021" wp14:editId="31DD078A">
                  <wp:extent cx="2677363" cy="2430273"/>
                  <wp:effectExtent l="0" t="0" r="889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5907" cy="2465260"/>
                          </a:xfrm>
                          <a:prstGeom prst="rect">
                            <a:avLst/>
                          </a:prstGeom>
                          <a:noFill/>
                          <a:ln>
                            <a:noFill/>
                          </a:ln>
                        </pic:spPr>
                      </pic:pic>
                    </a:graphicData>
                  </a:graphic>
                </wp:inline>
              </w:drawing>
            </w:r>
          </w:p>
        </w:tc>
      </w:tr>
      <w:tr w:rsidR="00B40A40" w:rsidRPr="00C11F45" w14:paraId="2F93C604" w14:textId="77777777" w:rsidTr="00E1145F">
        <w:trPr>
          <w:trHeight w:val="176"/>
        </w:trPr>
        <w:tc>
          <w:tcPr>
            <w:tcW w:w="4961" w:type="dxa"/>
          </w:tcPr>
          <w:p w14:paraId="1DFDA1DC" w14:textId="77777777" w:rsidR="00B40A40" w:rsidRPr="00C11F45" w:rsidRDefault="00B40A40" w:rsidP="0065381C">
            <w:pPr>
              <w:pStyle w:val="Caption"/>
              <w:rPr>
                <w:lang w:val="fr-FR"/>
              </w:rPr>
            </w:pPr>
          </w:p>
        </w:tc>
        <w:tc>
          <w:tcPr>
            <w:tcW w:w="4962" w:type="dxa"/>
          </w:tcPr>
          <w:p w14:paraId="26373909" w14:textId="77777777" w:rsidR="00B40A40" w:rsidRPr="00C11F45" w:rsidRDefault="00B40A40" w:rsidP="0065381C">
            <w:pPr>
              <w:pStyle w:val="Caption"/>
              <w:rPr>
                <w:lang w:val="fr-FR"/>
              </w:rPr>
            </w:pPr>
          </w:p>
        </w:tc>
      </w:tr>
      <w:tr w:rsidR="0093270D" w:rsidRPr="00C11F45" w14:paraId="13D817E4" w14:textId="77777777" w:rsidTr="006E6188">
        <w:tc>
          <w:tcPr>
            <w:tcW w:w="9923" w:type="dxa"/>
            <w:gridSpan w:val="2"/>
          </w:tcPr>
          <w:p w14:paraId="532066B0" w14:textId="7B804D16" w:rsidR="004228E2" w:rsidRPr="00C11F45" w:rsidRDefault="0093270D" w:rsidP="0065381C">
            <w:pPr>
              <w:pStyle w:val="Caption"/>
              <w:rPr>
                <w:lang w:val="fr-FR"/>
              </w:rPr>
            </w:pPr>
            <w:r w:rsidRPr="00C11F45">
              <w:rPr>
                <w:lang w:val="fr-FR"/>
              </w:rPr>
              <w:t>Figure</w:t>
            </w:r>
            <w:r w:rsidR="00DD25BE" w:rsidRPr="00C11F45">
              <w:rPr>
                <w:lang w:val="fr-FR"/>
              </w:rPr>
              <w:t> </w:t>
            </w:r>
            <w:r w:rsidR="00E566AE" w:rsidRPr="00C11F45">
              <w:rPr>
                <w:lang w:val="fr-FR"/>
              </w:rPr>
              <w:t>5</w:t>
            </w:r>
            <w:r w:rsidR="006646D0" w:rsidRPr="00C11F45">
              <w:rPr>
                <w:lang w:val="fr-FR"/>
              </w:rPr>
              <w:t>.</w:t>
            </w:r>
            <w:r w:rsidRPr="00C11F45">
              <w:rPr>
                <w:lang w:val="fr-FR"/>
              </w:rPr>
              <w:t xml:space="preserve">  </w:t>
            </w:r>
            <w:r w:rsidR="00DD25BE" w:rsidRPr="00C11F45">
              <w:rPr>
                <w:lang w:val="fr-FR"/>
              </w:rPr>
              <w:t>Satisfaction générale des participants aux réunions virtuelles des TWP (2020)</w:t>
            </w:r>
            <w:r w:rsidRPr="00C11F45">
              <w:rPr>
                <w:lang w:val="fr-FR"/>
              </w:rPr>
              <w:t xml:space="preserve"> (</w:t>
            </w:r>
            <w:r w:rsidR="00DD25BE" w:rsidRPr="00C11F45">
              <w:rPr>
                <w:lang w:val="fr-FR"/>
              </w:rPr>
              <w:t>e</w:t>
            </w:r>
            <w:r w:rsidRPr="00C11F45">
              <w:rPr>
                <w:lang w:val="fr-FR"/>
              </w:rPr>
              <w:t>n</w:t>
            </w:r>
            <w:r w:rsidR="00DD25BE" w:rsidRPr="00C11F45">
              <w:rPr>
                <w:lang w:val="fr-FR"/>
              </w:rPr>
              <w:t> </w:t>
            </w:r>
            <w:r w:rsidRPr="00C11F45">
              <w:rPr>
                <w:lang w:val="fr-FR"/>
              </w:rPr>
              <w:t>%)</w:t>
            </w:r>
          </w:p>
          <w:p w14:paraId="1D10429C" w14:textId="1CD42A21" w:rsidR="0093270D" w:rsidRPr="00C11F45" w:rsidRDefault="00E1145F" w:rsidP="0093270D">
            <w:pPr>
              <w:jc w:val="center"/>
              <w:rPr>
                <w:lang w:val="fr-FR"/>
              </w:rPr>
            </w:pPr>
            <w:r w:rsidRPr="00C11F45">
              <w:rPr>
                <w:lang w:val="fr-FR" w:eastAsia="en-US"/>
              </w:rPr>
              <w:drawing>
                <wp:inline distT="0" distB="0" distL="0" distR="0" wp14:anchorId="32320F21" wp14:editId="4F0DD32D">
                  <wp:extent cx="3239515" cy="2333549"/>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9515" cy="2333549"/>
                          </a:xfrm>
                          <a:prstGeom prst="rect">
                            <a:avLst/>
                          </a:prstGeom>
                          <a:noFill/>
                          <a:ln>
                            <a:noFill/>
                          </a:ln>
                        </pic:spPr>
                      </pic:pic>
                    </a:graphicData>
                  </a:graphic>
                </wp:inline>
              </w:drawing>
            </w:r>
          </w:p>
        </w:tc>
      </w:tr>
    </w:tbl>
    <w:p w14:paraId="1329C4F2" w14:textId="50AF5AE2" w:rsidR="00343FBF" w:rsidRPr="00C11F45" w:rsidRDefault="002809E5" w:rsidP="00B40A40">
      <w:pPr>
        <w:rPr>
          <w:lang w:val="fr-FR"/>
        </w:rPr>
      </w:pPr>
      <w:r w:rsidRPr="00C11F45">
        <w:rPr>
          <w:lang w:val="fr-FR"/>
        </w:rPr>
        <w:lastRenderedPageBreak/>
        <w:t>Il est ressorti d</w:t>
      </w:r>
      <w:r w:rsidR="00343FBF" w:rsidRPr="00C11F45">
        <w:rPr>
          <w:lang w:val="fr-FR"/>
        </w:rPr>
        <w:t>es discussions des groupes de travail techniques (voir le document TWP/5/12) que l</w:t>
      </w:r>
      <w:r w:rsidR="007C31DF" w:rsidRPr="00C11F45">
        <w:rPr>
          <w:lang w:val="fr-FR"/>
        </w:rPr>
        <w:t>’</w:t>
      </w:r>
      <w:r w:rsidR="002702FA" w:rsidRPr="00C11F45">
        <w:rPr>
          <w:lang w:val="fr-FR"/>
        </w:rPr>
        <w:t>interaction</w:t>
      </w:r>
      <w:r w:rsidR="00343FBF" w:rsidRPr="00C11F45">
        <w:rPr>
          <w:lang w:val="fr-FR"/>
        </w:rPr>
        <w:t xml:space="preserve"> </w:t>
      </w:r>
      <w:r w:rsidR="002702FA" w:rsidRPr="00C11F45">
        <w:rPr>
          <w:lang w:val="fr-FR"/>
        </w:rPr>
        <w:t xml:space="preserve">dans </w:t>
      </w:r>
      <w:r w:rsidR="00343FBF" w:rsidRPr="00C11F45">
        <w:rPr>
          <w:lang w:val="fr-FR"/>
        </w:rPr>
        <w:t xml:space="preserve">les réunions virtuelles était </w:t>
      </w:r>
      <w:r w:rsidRPr="00C11F45">
        <w:rPr>
          <w:lang w:val="fr-FR"/>
        </w:rPr>
        <w:t>moin</w:t>
      </w:r>
      <w:r w:rsidR="00343FBF" w:rsidRPr="00C11F45">
        <w:rPr>
          <w:lang w:val="fr-FR"/>
        </w:rPr>
        <w:t xml:space="preserve">s </w:t>
      </w:r>
      <w:r w:rsidRPr="00C11F45">
        <w:rPr>
          <w:lang w:val="fr-FR"/>
        </w:rPr>
        <w:t>évident</w:t>
      </w:r>
      <w:r w:rsidR="00343FBF" w:rsidRPr="00C11F45">
        <w:rPr>
          <w:lang w:val="fr-FR"/>
        </w:rPr>
        <w:t xml:space="preserve">e que dans les réunions physiques, </w:t>
      </w:r>
      <w:r w:rsidR="002702FA" w:rsidRPr="00C11F45">
        <w:rPr>
          <w:lang w:val="fr-FR"/>
        </w:rPr>
        <w:t xml:space="preserve">un phénomène </w:t>
      </w:r>
      <w:r w:rsidR="00343FBF" w:rsidRPr="00C11F45">
        <w:rPr>
          <w:lang w:val="fr-FR"/>
        </w:rPr>
        <w:t>parfois a</w:t>
      </w:r>
      <w:r w:rsidR="002702FA" w:rsidRPr="00C11F45">
        <w:rPr>
          <w:lang w:val="fr-FR"/>
        </w:rPr>
        <w:t>ccentu</w:t>
      </w:r>
      <w:r w:rsidR="00343FBF" w:rsidRPr="00C11F45">
        <w:rPr>
          <w:lang w:val="fr-FR"/>
        </w:rPr>
        <w:t xml:space="preserve">é par des problèmes techniques, et que </w:t>
      </w:r>
      <w:r w:rsidRPr="00C11F45">
        <w:rPr>
          <w:lang w:val="fr-FR"/>
        </w:rPr>
        <w:t xml:space="preserve">les </w:t>
      </w:r>
      <w:r w:rsidR="00343FBF" w:rsidRPr="00C11F45">
        <w:rPr>
          <w:lang w:val="fr-FR"/>
        </w:rPr>
        <w:t>possibilités d</w:t>
      </w:r>
      <w:r w:rsidR="007C31DF" w:rsidRPr="00C11F45">
        <w:rPr>
          <w:lang w:val="fr-FR"/>
        </w:rPr>
        <w:t>’</w:t>
      </w:r>
      <w:r w:rsidR="002702FA" w:rsidRPr="00C11F45">
        <w:rPr>
          <w:lang w:val="fr-FR"/>
        </w:rPr>
        <w:t>échanges</w:t>
      </w:r>
      <w:r w:rsidR="00343FBF" w:rsidRPr="00C11F45">
        <w:rPr>
          <w:lang w:val="fr-FR"/>
        </w:rPr>
        <w:t xml:space="preserve"> informels </w:t>
      </w:r>
      <w:r w:rsidR="002702FA" w:rsidRPr="00C11F45">
        <w:rPr>
          <w:lang w:val="fr-FR"/>
        </w:rPr>
        <w:t xml:space="preserve">en marge </w:t>
      </w:r>
      <w:r w:rsidR="00343FBF" w:rsidRPr="00C11F45">
        <w:rPr>
          <w:lang w:val="fr-FR"/>
        </w:rPr>
        <w:t>de la réunion</w:t>
      </w:r>
      <w:r w:rsidRPr="00C11F45">
        <w:rPr>
          <w:lang w:val="fr-FR"/>
        </w:rPr>
        <w:t xml:space="preserve"> étaient moindr</w:t>
      </w:r>
      <w:r w:rsidR="00CB49E0" w:rsidRPr="00C11F45">
        <w:rPr>
          <w:lang w:val="fr-FR"/>
        </w:rPr>
        <w:t>es.  En</w:t>
      </w:r>
      <w:r w:rsidR="002702FA" w:rsidRPr="00C11F45">
        <w:rPr>
          <w:lang w:val="fr-FR"/>
        </w:rPr>
        <w:t xml:space="preserve"> revanche</w:t>
      </w:r>
      <w:r w:rsidR="00343FBF" w:rsidRPr="00C11F45">
        <w:rPr>
          <w:lang w:val="fr-FR"/>
        </w:rPr>
        <w:t xml:space="preserve">, les plateformes virtuelles ont créé de nouvelles </w:t>
      </w:r>
      <w:r w:rsidRPr="00C11F45">
        <w:rPr>
          <w:lang w:val="fr-FR"/>
        </w:rPr>
        <w:t>possibilité</w:t>
      </w:r>
      <w:r w:rsidR="00343FBF" w:rsidRPr="00C11F45">
        <w:rPr>
          <w:lang w:val="fr-FR"/>
        </w:rPr>
        <w:t xml:space="preserve">s de discussion et de consultation en dehors de la semaine de réunion, </w:t>
      </w:r>
      <w:r w:rsidRPr="00C11F45">
        <w:rPr>
          <w:lang w:val="fr-FR"/>
        </w:rPr>
        <w:t>favorisa</w:t>
      </w:r>
      <w:r w:rsidR="00343FBF" w:rsidRPr="00C11F45">
        <w:rPr>
          <w:lang w:val="fr-FR"/>
        </w:rPr>
        <w:t xml:space="preserve">nt </w:t>
      </w:r>
      <w:r w:rsidRPr="00C11F45">
        <w:rPr>
          <w:lang w:val="fr-FR"/>
        </w:rPr>
        <w:t>l</w:t>
      </w:r>
      <w:r w:rsidR="007C31DF" w:rsidRPr="00C11F45">
        <w:rPr>
          <w:lang w:val="fr-FR"/>
        </w:rPr>
        <w:t>’</w:t>
      </w:r>
      <w:r w:rsidR="00343FBF" w:rsidRPr="00C11F45">
        <w:rPr>
          <w:lang w:val="fr-FR"/>
        </w:rPr>
        <w:t>avance</w:t>
      </w:r>
      <w:r w:rsidRPr="00C11F45">
        <w:rPr>
          <w:lang w:val="fr-FR"/>
        </w:rPr>
        <w:t>ment d</w:t>
      </w:r>
      <w:r w:rsidR="00343FBF" w:rsidRPr="00C11F45">
        <w:rPr>
          <w:lang w:val="fr-FR"/>
        </w:rPr>
        <w:t xml:space="preserve">es questions </w:t>
      </w:r>
      <w:r w:rsidR="002702FA" w:rsidRPr="00C11F45">
        <w:rPr>
          <w:lang w:val="fr-FR"/>
        </w:rPr>
        <w:t>en amo</w:t>
      </w:r>
      <w:r w:rsidR="00CB49E0" w:rsidRPr="00C11F45">
        <w:rPr>
          <w:lang w:val="fr-FR"/>
        </w:rPr>
        <w:t>nt.  Le</w:t>
      </w:r>
      <w:r w:rsidR="00343FBF" w:rsidRPr="00C11F45">
        <w:rPr>
          <w:lang w:val="fr-FR"/>
        </w:rPr>
        <w:t xml:space="preserve">s visites techniques, qui </w:t>
      </w:r>
      <w:r w:rsidR="00CD7D95" w:rsidRPr="00C11F45">
        <w:rPr>
          <w:lang w:val="fr-FR"/>
        </w:rPr>
        <w:t>s</w:t>
      </w:r>
      <w:r w:rsidR="00343FBF" w:rsidRPr="00C11F45">
        <w:rPr>
          <w:lang w:val="fr-FR"/>
        </w:rPr>
        <w:t>ont un moyen important d</w:t>
      </w:r>
      <w:r w:rsidR="007C31DF" w:rsidRPr="00C11F45">
        <w:rPr>
          <w:lang w:val="fr-FR"/>
        </w:rPr>
        <w:t>’</w:t>
      </w:r>
      <w:r w:rsidR="00343FBF" w:rsidRPr="00C11F45">
        <w:rPr>
          <w:lang w:val="fr-FR"/>
        </w:rPr>
        <w:t>échanger des informations et des connaissances lors</w:t>
      </w:r>
      <w:r w:rsidR="007C31DF" w:rsidRPr="00C11F45">
        <w:rPr>
          <w:lang w:val="fr-FR"/>
        </w:rPr>
        <w:t xml:space="preserve"> des TWP</w:t>
      </w:r>
      <w:r w:rsidR="00343FBF" w:rsidRPr="00C11F45">
        <w:rPr>
          <w:lang w:val="fr-FR"/>
        </w:rPr>
        <w:t>, n</w:t>
      </w:r>
      <w:r w:rsidR="007C31DF" w:rsidRPr="00C11F45">
        <w:rPr>
          <w:lang w:val="fr-FR"/>
        </w:rPr>
        <w:t>’</w:t>
      </w:r>
      <w:r w:rsidR="00343FBF" w:rsidRPr="00C11F45">
        <w:rPr>
          <w:lang w:val="fr-FR"/>
        </w:rPr>
        <w:t>ont pas été possibles en</w:t>
      </w:r>
      <w:r w:rsidR="00CD7D95" w:rsidRPr="00C11F45">
        <w:rPr>
          <w:lang w:val="fr-FR"/>
        </w:rPr>
        <w:t> </w:t>
      </w:r>
      <w:r w:rsidR="00343FBF" w:rsidRPr="00C11F45">
        <w:rPr>
          <w:lang w:val="fr-FR"/>
        </w:rPr>
        <w:t xml:space="preserve">2020.  Toutefois, il a été reconnu que les visites techniques virtuelles seraient une option à </w:t>
      </w:r>
      <w:r w:rsidR="00CD7D95" w:rsidRPr="00C11F45">
        <w:rPr>
          <w:lang w:val="fr-FR"/>
        </w:rPr>
        <w:t>envisager</w:t>
      </w:r>
      <w:r w:rsidR="00343FBF" w:rsidRPr="00C11F45">
        <w:rPr>
          <w:lang w:val="fr-FR"/>
        </w:rPr>
        <w:t xml:space="preserve"> en</w:t>
      </w:r>
      <w:r w:rsidR="00CD7D95" w:rsidRPr="00C11F45">
        <w:rPr>
          <w:lang w:val="fr-FR"/>
        </w:rPr>
        <w:t> </w:t>
      </w:r>
      <w:r w:rsidR="00343FBF" w:rsidRPr="00C11F45">
        <w:rPr>
          <w:lang w:val="fr-FR"/>
        </w:rPr>
        <w:t>2021.</w:t>
      </w:r>
    </w:p>
    <w:p w14:paraId="295DE0C5" w14:textId="77777777" w:rsidR="00CD7D95" w:rsidRPr="00C11F45" w:rsidRDefault="00CD7D95" w:rsidP="00B40A40">
      <w:pPr>
        <w:rPr>
          <w:lang w:val="fr-FR"/>
        </w:rPr>
      </w:pPr>
    </w:p>
    <w:p w14:paraId="5FC91915" w14:textId="2B979A22" w:rsidR="00343FBF" w:rsidRPr="00C11F45" w:rsidRDefault="00CD7D95" w:rsidP="00B40A40">
      <w:pPr>
        <w:rPr>
          <w:lang w:val="fr-FR"/>
        </w:rPr>
      </w:pPr>
      <w:r w:rsidRPr="00C11F45">
        <w:rPr>
          <w:lang w:val="fr-FR"/>
        </w:rPr>
        <w:t>Contrairement aux réunions</w:t>
      </w:r>
      <w:r w:rsidR="007C31DF" w:rsidRPr="00C11F45">
        <w:rPr>
          <w:lang w:val="fr-FR"/>
        </w:rPr>
        <w:t xml:space="preserve"> des TWP</w:t>
      </w:r>
      <w:r w:rsidRPr="00C11F45">
        <w:rPr>
          <w:lang w:val="fr-FR"/>
        </w:rPr>
        <w:t>, le nombre de membres de l</w:t>
      </w:r>
      <w:r w:rsidR="007C31DF" w:rsidRPr="00C11F45">
        <w:rPr>
          <w:lang w:val="fr-FR"/>
        </w:rPr>
        <w:t>’</w:t>
      </w:r>
      <w:r w:rsidRPr="00C11F45">
        <w:rPr>
          <w:lang w:val="fr-FR"/>
        </w:rPr>
        <w:t>Union participant aux réunions virtuelles des organes de l</w:t>
      </w:r>
      <w:r w:rsidR="007C31DF" w:rsidRPr="00C11F45">
        <w:rPr>
          <w:lang w:val="fr-FR"/>
        </w:rPr>
        <w:t>’</w:t>
      </w:r>
      <w:r w:rsidRPr="00C11F45">
        <w:rPr>
          <w:lang w:val="fr-FR"/>
        </w:rPr>
        <w:t>UPOV qui se réunissent à Genève (Conseil, Comité consultatif, CAJ et</w:t>
      </w:r>
      <w:r w:rsidR="007C31DF" w:rsidRPr="00C11F45">
        <w:rPr>
          <w:lang w:val="fr-FR"/>
        </w:rPr>
        <w:t> TC</w:t>
      </w:r>
      <w:r w:rsidRPr="00C11F45">
        <w:rPr>
          <w:lang w:val="fr-FR"/>
        </w:rPr>
        <w:t xml:space="preserve">) </w:t>
      </w:r>
      <w:r w:rsidR="008D586C" w:rsidRPr="00C11F45">
        <w:rPr>
          <w:lang w:val="fr-FR"/>
        </w:rPr>
        <w:t xml:space="preserve">a </w:t>
      </w:r>
      <w:r w:rsidRPr="00C11F45">
        <w:rPr>
          <w:lang w:val="fr-FR"/>
        </w:rPr>
        <w:t>ét</w:t>
      </w:r>
      <w:r w:rsidR="008D586C" w:rsidRPr="00C11F45">
        <w:rPr>
          <w:lang w:val="fr-FR"/>
        </w:rPr>
        <w:t>é</w:t>
      </w:r>
      <w:r w:rsidRPr="00C11F45">
        <w:rPr>
          <w:lang w:val="fr-FR"/>
        </w:rPr>
        <w:t xml:space="preserve"> similaire à celui des années précédentes (voir les figures 10 et 11 pour le sous</w:t>
      </w:r>
      <w:r w:rsidR="007C31DF" w:rsidRPr="00C11F45">
        <w:rPr>
          <w:lang w:val="fr-FR"/>
        </w:rPr>
        <w:t>-</w:t>
      </w:r>
      <w:r w:rsidRPr="00C11F45">
        <w:rPr>
          <w:lang w:val="fr-FR"/>
        </w:rPr>
        <w:t>programme</w:t>
      </w:r>
      <w:r w:rsidR="008D586C" w:rsidRPr="00C11F45">
        <w:rPr>
          <w:lang w:val="fr-FR"/>
        </w:rPr>
        <w:t> </w:t>
      </w:r>
      <w:r w:rsidRPr="00C11F45">
        <w:rPr>
          <w:lang w:val="fr-FR"/>
        </w:rPr>
        <w:t>UV.1 et les figures 20 et 21 pour le sous</w:t>
      </w:r>
      <w:r w:rsidR="007C31DF" w:rsidRPr="00C11F45">
        <w:rPr>
          <w:lang w:val="fr-FR"/>
        </w:rPr>
        <w:t>-</w:t>
      </w:r>
      <w:r w:rsidRPr="00C11F45">
        <w:rPr>
          <w:lang w:val="fr-FR"/>
        </w:rPr>
        <w:t>programme</w:t>
      </w:r>
      <w:r w:rsidR="008D586C" w:rsidRPr="00C11F45">
        <w:rPr>
          <w:lang w:val="fr-FR"/>
        </w:rPr>
        <w:t> </w:t>
      </w:r>
      <w:r w:rsidRPr="00C11F45">
        <w:rPr>
          <w:lang w:val="fr-FR"/>
        </w:rPr>
        <w:t>UV.2).  Il est possible que les modalités d</w:t>
      </w:r>
      <w:r w:rsidR="007C31DF" w:rsidRPr="00C11F45">
        <w:rPr>
          <w:lang w:val="fr-FR"/>
        </w:rPr>
        <w:t>’</w:t>
      </w:r>
      <w:r w:rsidRPr="00C11F45">
        <w:rPr>
          <w:lang w:val="fr-FR"/>
        </w:rPr>
        <w:t>approbation des documents par correspondance avant les sessions de l</w:t>
      </w:r>
      <w:r w:rsidR="007C31DF" w:rsidRPr="00C11F45">
        <w:rPr>
          <w:lang w:val="fr-FR"/>
        </w:rPr>
        <w:t>’</w:t>
      </w:r>
      <w:r w:rsidRPr="00C11F45">
        <w:rPr>
          <w:lang w:val="fr-FR"/>
        </w:rPr>
        <w:t>UPOV aient induit une baisse d</w:t>
      </w:r>
      <w:r w:rsidR="007C31DF" w:rsidRPr="00C11F45">
        <w:rPr>
          <w:lang w:val="fr-FR"/>
        </w:rPr>
        <w:t>’</w:t>
      </w:r>
      <w:r w:rsidRPr="00C11F45">
        <w:rPr>
          <w:lang w:val="fr-FR"/>
        </w:rPr>
        <w:t>intérêt à participer aux réunio</w:t>
      </w:r>
      <w:r w:rsidR="00CB49E0" w:rsidRPr="00C11F45">
        <w:rPr>
          <w:lang w:val="fr-FR"/>
        </w:rPr>
        <w:t>ns.  En</w:t>
      </w:r>
      <w:r w:rsidR="008D586C" w:rsidRPr="00C11F45">
        <w:rPr>
          <w:lang w:val="fr-FR"/>
        </w:rPr>
        <w:t> </w:t>
      </w:r>
      <w:r w:rsidRPr="00C11F45">
        <w:rPr>
          <w:lang w:val="fr-FR"/>
        </w:rPr>
        <w:t>outre, la procédure d</w:t>
      </w:r>
      <w:r w:rsidR="007C31DF" w:rsidRPr="00C11F45">
        <w:rPr>
          <w:lang w:val="fr-FR"/>
        </w:rPr>
        <w:t>’</w:t>
      </w:r>
      <w:r w:rsidRPr="00C11F45">
        <w:rPr>
          <w:lang w:val="fr-FR"/>
        </w:rPr>
        <w:t>approbation des documents par correspondance a nécessité plusieurs cycles de consultation, cré</w:t>
      </w:r>
      <w:r w:rsidR="008D586C" w:rsidRPr="00C11F45">
        <w:rPr>
          <w:lang w:val="fr-FR"/>
        </w:rPr>
        <w:t>ant</w:t>
      </w:r>
      <w:r w:rsidRPr="00C11F45">
        <w:rPr>
          <w:lang w:val="fr-FR"/>
        </w:rPr>
        <w:t xml:space="preserve"> de nouvelles exigences pour les membres de l</w:t>
      </w:r>
      <w:r w:rsidR="007C31DF" w:rsidRPr="00C11F45">
        <w:rPr>
          <w:lang w:val="fr-FR"/>
        </w:rPr>
        <w:t>’</w:t>
      </w:r>
      <w:r w:rsidRPr="00C11F45">
        <w:rPr>
          <w:lang w:val="fr-FR"/>
        </w:rPr>
        <w:t xml:space="preserve">Union et les observateurs et </w:t>
      </w:r>
      <w:r w:rsidR="008D586C" w:rsidRPr="00C11F45">
        <w:rPr>
          <w:lang w:val="fr-FR"/>
        </w:rPr>
        <w:t xml:space="preserve">augmentant </w:t>
      </w:r>
      <w:r w:rsidRPr="00C11F45">
        <w:rPr>
          <w:lang w:val="fr-FR"/>
        </w:rPr>
        <w:t>considérablement l</w:t>
      </w:r>
      <w:r w:rsidR="0013141E" w:rsidRPr="00C11F45">
        <w:rPr>
          <w:lang w:val="fr-FR"/>
        </w:rPr>
        <w:t>e</w:t>
      </w:r>
      <w:r w:rsidRPr="00C11F45">
        <w:rPr>
          <w:lang w:val="fr-FR"/>
        </w:rPr>
        <w:t xml:space="preserve"> travail administratif </w:t>
      </w:r>
      <w:r w:rsidR="0013141E" w:rsidRPr="00C11F45">
        <w:rPr>
          <w:lang w:val="fr-FR"/>
        </w:rPr>
        <w:t xml:space="preserve">nécessaire </w:t>
      </w:r>
      <w:r w:rsidR="008D586C" w:rsidRPr="00C11F45">
        <w:rPr>
          <w:lang w:val="fr-FR"/>
        </w:rPr>
        <w:t>pour</w:t>
      </w:r>
      <w:r w:rsidRPr="00C11F45">
        <w:rPr>
          <w:lang w:val="fr-FR"/>
        </w:rPr>
        <w:t xml:space="preserve"> organis</w:t>
      </w:r>
      <w:r w:rsidR="008D586C" w:rsidRPr="00C11F45">
        <w:rPr>
          <w:lang w:val="fr-FR"/>
        </w:rPr>
        <w:t>er</w:t>
      </w:r>
      <w:r w:rsidRPr="00C11F45">
        <w:rPr>
          <w:lang w:val="fr-FR"/>
        </w:rPr>
        <w:t xml:space="preserve"> </w:t>
      </w:r>
      <w:r w:rsidR="008D586C" w:rsidRPr="00C11F45">
        <w:rPr>
          <w:lang w:val="fr-FR"/>
        </w:rPr>
        <w:t>l</w:t>
      </w:r>
      <w:r w:rsidRPr="00C11F45">
        <w:rPr>
          <w:lang w:val="fr-FR"/>
        </w:rPr>
        <w:t>es sessions.</w:t>
      </w:r>
    </w:p>
    <w:p w14:paraId="6E86F005" w14:textId="77777777" w:rsidR="004228E2" w:rsidRPr="00C11F45" w:rsidRDefault="004228E2" w:rsidP="00B40A40">
      <w:pPr>
        <w:rPr>
          <w:lang w:val="fr-FR"/>
        </w:rPr>
      </w:pPr>
    </w:p>
    <w:p w14:paraId="49B2DE09" w14:textId="3A9636EC" w:rsidR="004228E2" w:rsidRPr="00C11F45" w:rsidRDefault="0013141E" w:rsidP="00B40A40">
      <w:pPr>
        <w:rPr>
          <w:rFonts w:eastAsia="Times New Roman" w:cs="Times New Roman"/>
          <w:lang w:val="fr-FR" w:eastAsia="en-US"/>
        </w:rPr>
      </w:pPr>
      <w:r w:rsidRPr="00C11F45">
        <w:rPr>
          <w:lang w:val="fr-FR"/>
        </w:rPr>
        <w:t>Parmi les mesures visant à faciliter ou à renforcer la coopération volontaire entre les membres de l</w:t>
      </w:r>
      <w:r w:rsidR="007C31DF" w:rsidRPr="00C11F45">
        <w:rPr>
          <w:lang w:val="fr-FR"/>
        </w:rPr>
        <w:t>’</w:t>
      </w:r>
      <w:r w:rsidRPr="00C11F45">
        <w:rPr>
          <w:lang w:val="fr-FR"/>
        </w:rPr>
        <w:t>Union, le</w:t>
      </w:r>
      <w:r w:rsidR="007C31DF" w:rsidRPr="00C11F45">
        <w:rPr>
          <w:lang w:val="fr-FR"/>
        </w:rPr>
        <w:t> TC</w:t>
      </w:r>
      <w:r w:rsidRPr="00C11F45">
        <w:rPr>
          <w:lang w:val="fr-FR"/>
        </w:rPr>
        <w:t xml:space="preserve"> est convenu de proposer la mise au point d</w:t>
      </w:r>
      <w:r w:rsidR="007C31DF" w:rsidRPr="00C11F45">
        <w:rPr>
          <w:lang w:val="fr-FR"/>
        </w:rPr>
        <w:t>’</w:t>
      </w:r>
      <w:r w:rsidRPr="00C11F45">
        <w:rPr>
          <w:lang w:val="fr-FR"/>
        </w:rPr>
        <w:t>un ensemble d</w:t>
      </w:r>
      <w:r w:rsidR="007C31DF" w:rsidRPr="00C11F45">
        <w:rPr>
          <w:lang w:val="fr-FR"/>
        </w:rPr>
        <w:t>’</w:t>
      </w:r>
      <w:r w:rsidRPr="00C11F45">
        <w:rPr>
          <w:lang w:val="fr-FR"/>
        </w:rPr>
        <w:t>outils informatiques compatibles comprenant les éléments suivants</w:t>
      </w:r>
      <w:r w:rsidR="007C31DF" w:rsidRPr="00C11F45">
        <w:rPr>
          <w:lang w:val="fr-FR"/>
        </w:rPr>
        <w:t> :</w:t>
      </w:r>
    </w:p>
    <w:p w14:paraId="6DFCE099" w14:textId="77777777" w:rsidR="004228E2" w:rsidRPr="00C11F45" w:rsidRDefault="004228E2" w:rsidP="00B40A40">
      <w:pPr>
        <w:tabs>
          <w:tab w:val="left" w:pos="567"/>
          <w:tab w:val="left" w:pos="1134"/>
          <w:tab w:val="left" w:pos="1701"/>
          <w:tab w:val="left" w:pos="5387"/>
          <w:tab w:val="left" w:pos="5954"/>
        </w:tabs>
        <w:rPr>
          <w:lang w:val="fr-FR"/>
        </w:rPr>
      </w:pPr>
    </w:p>
    <w:p w14:paraId="19414BEA" w14:textId="6BFEAC08" w:rsidR="004228E2" w:rsidRPr="00C11F45" w:rsidRDefault="004228E2" w:rsidP="004228E2">
      <w:pPr>
        <w:pStyle w:val="ListParagraph"/>
        <w:keepNext/>
        <w:numPr>
          <w:ilvl w:val="1"/>
          <w:numId w:val="24"/>
        </w:numPr>
        <w:ind w:left="1134" w:hanging="578"/>
        <w:contextualSpacing/>
        <w:rPr>
          <w:lang w:val="fr-FR"/>
        </w:rPr>
      </w:pPr>
      <w:r w:rsidRPr="00C11F45">
        <w:rPr>
          <w:lang w:val="fr-FR"/>
        </w:rPr>
        <w:t>Plateforme pour</w:t>
      </w:r>
      <w:r w:rsidR="007C31DF" w:rsidRPr="00C11F45">
        <w:rPr>
          <w:lang w:val="fr-FR"/>
        </w:rPr>
        <w:t> :</w:t>
      </w:r>
    </w:p>
    <w:p w14:paraId="790A0D12" w14:textId="77777777" w:rsidR="004228E2" w:rsidRPr="00C11F45" w:rsidRDefault="004228E2" w:rsidP="004228E2">
      <w:pPr>
        <w:pStyle w:val="ListParagraph"/>
        <w:keepNext/>
        <w:numPr>
          <w:ilvl w:val="2"/>
          <w:numId w:val="24"/>
        </w:numPr>
        <w:ind w:left="1701" w:hanging="567"/>
        <w:contextualSpacing/>
        <w:rPr>
          <w:lang w:val="fr-FR"/>
        </w:rPr>
      </w:pPr>
      <w:r w:rsidRPr="00C11F45">
        <w:rPr>
          <w:lang w:val="fr-FR"/>
        </w:rPr>
        <w:t>échanger des rapports DHS existants</w:t>
      </w:r>
    </w:p>
    <w:p w14:paraId="11A46D2B" w14:textId="1B79AD76" w:rsidR="004228E2" w:rsidRPr="00C11F45" w:rsidRDefault="0013141E" w:rsidP="00B40A40">
      <w:pPr>
        <w:pStyle w:val="ListParagraph"/>
        <w:keepNext/>
        <w:numPr>
          <w:ilvl w:val="3"/>
          <w:numId w:val="24"/>
        </w:numPr>
        <w:ind w:left="2268" w:hanging="567"/>
        <w:contextualSpacing/>
        <w:rPr>
          <w:lang w:val="fr-FR"/>
        </w:rPr>
      </w:pPr>
      <w:r w:rsidRPr="00C11F45">
        <w:rPr>
          <w:lang w:val="fr-FR"/>
        </w:rPr>
        <w:t>afin que les membres de l</w:t>
      </w:r>
      <w:r w:rsidR="007C31DF" w:rsidRPr="00C11F45">
        <w:rPr>
          <w:lang w:val="fr-FR"/>
        </w:rPr>
        <w:t>’</w:t>
      </w:r>
      <w:r w:rsidRPr="00C11F45">
        <w:rPr>
          <w:lang w:val="fr-FR"/>
        </w:rPr>
        <w:t>UPOV publient et reçoivent les rapports DHS existants et conviennent des modalités de paiement, le cas échéant</w:t>
      </w:r>
    </w:p>
    <w:p w14:paraId="41DA44A6" w14:textId="73A93CDA" w:rsidR="007C31DF" w:rsidRPr="00C11F45" w:rsidRDefault="004228E2" w:rsidP="004228E2">
      <w:pPr>
        <w:pStyle w:val="ListParagraph"/>
        <w:numPr>
          <w:ilvl w:val="3"/>
          <w:numId w:val="24"/>
        </w:numPr>
        <w:ind w:left="2268" w:hanging="567"/>
        <w:contextualSpacing/>
        <w:rPr>
          <w:lang w:val="fr-FR"/>
        </w:rPr>
      </w:pPr>
      <w:r w:rsidRPr="00C11F45">
        <w:rPr>
          <w:lang w:val="fr-FR"/>
        </w:rPr>
        <w:t>et que les déposants d</w:t>
      </w:r>
      <w:r w:rsidR="007C31DF" w:rsidRPr="00C11F45">
        <w:rPr>
          <w:lang w:val="fr-FR"/>
        </w:rPr>
        <w:t>’</w:t>
      </w:r>
      <w:r w:rsidRPr="00C11F45">
        <w:rPr>
          <w:lang w:val="fr-FR"/>
        </w:rPr>
        <w:t>une demande de protection des obtentions végétales puissent demander à utiliser les rapports DHS existants et effectuer des paiements, le cas échéant</w:t>
      </w:r>
    </w:p>
    <w:p w14:paraId="5B7A06B7" w14:textId="6F80732C" w:rsidR="004228E2" w:rsidRPr="00C11F45" w:rsidRDefault="0013141E" w:rsidP="004228E2">
      <w:pPr>
        <w:pStyle w:val="ListParagraph"/>
        <w:numPr>
          <w:ilvl w:val="2"/>
          <w:numId w:val="24"/>
        </w:numPr>
        <w:ind w:left="1701" w:hanging="567"/>
        <w:contextualSpacing/>
        <w:rPr>
          <w:lang w:val="fr-FR"/>
        </w:rPr>
      </w:pPr>
      <w:r w:rsidRPr="00C11F45">
        <w:rPr>
          <w:lang w:val="fr-FR"/>
        </w:rPr>
        <w:t>a</w:t>
      </w:r>
      <w:r w:rsidR="004228E2" w:rsidRPr="00C11F45">
        <w:rPr>
          <w:lang w:val="fr-FR"/>
        </w:rPr>
        <w:t>ider les membres de l</w:t>
      </w:r>
      <w:r w:rsidR="007C31DF" w:rsidRPr="00C11F45">
        <w:rPr>
          <w:lang w:val="fr-FR"/>
        </w:rPr>
        <w:t>’</w:t>
      </w:r>
      <w:r w:rsidR="004228E2" w:rsidRPr="00C11F45">
        <w:rPr>
          <w:lang w:val="fr-FR"/>
        </w:rPr>
        <w:t>Union à mettre leurs procédures écrites en matière d</w:t>
      </w:r>
      <w:r w:rsidR="007C31DF" w:rsidRPr="00C11F45">
        <w:rPr>
          <w:lang w:val="fr-FR"/>
        </w:rPr>
        <w:t>’</w:t>
      </w:r>
      <w:r w:rsidR="004228E2" w:rsidRPr="00C11F45">
        <w:rPr>
          <w:lang w:val="fr-FR"/>
        </w:rPr>
        <w:t>examen DHS ainsi que les informations concernant leurs systèmes de gestion de la qualité à la disposition des autres membres de l</w:t>
      </w:r>
      <w:r w:rsidR="007C31DF" w:rsidRPr="00C11F45">
        <w:rPr>
          <w:lang w:val="fr-FR"/>
        </w:rPr>
        <w:t>’</w:t>
      </w:r>
      <w:r w:rsidR="004228E2" w:rsidRPr="00C11F45">
        <w:rPr>
          <w:lang w:val="fr-FR"/>
        </w:rPr>
        <w:t>Union</w:t>
      </w:r>
    </w:p>
    <w:p w14:paraId="73608E18" w14:textId="77777777" w:rsidR="004228E2" w:rsidRPr="00C11F45" w:rsidRDefault="004228E2" w:rsidP="00B40A40">
      <w:pPr>
        <w:pStyle w:val="ListParagraph"/>
        <w:ind w:left="1647"/>
        <w:rPr>
          <w:lang w:val="fr-FR"/>
        </w:rPr>
      </w:pPr>
    </w:p>
    <w:p w14:paraId="5A3812F9" w14:textId="1274B58D" w:rsidR="004228E2" w:rsidRPr="00C11F45" w:rsidRDefault="0013141E" w:rsidP="00B40A40">
      <w:pPr>
        <w:pStyle w:val="ListParagraph"/>
        <w:numPr>
          <w:ilvl w:val="1"/>
          <w:numId w:val="24"/>
        </w:numPr>
        <w:ind w:left="1134" w:hanging="567"/>
        <w:contextualSpacing/>
        <w:rPr>
          <w:lang w:val="fr-FR"/>
        </w:rPr>
      </w:pPr>
      <w:r w:rsidRPr="00C11F45">
        <w:rPr>
          <w:lang w:val="fr-FR"/>
        </w:rPr>
        <w:t>Outil pour communiquer des informations sur la coopération en matière d</w:t>
      </w:r>
      <w:r w:rsidR="007C31DF" w:rsidRPr="00C11F45">
        <w:rPr>
          <w:lang w:val="fr-FR"/>
        </w:rPr>
        <w:t>’</w:t>
      </w:r>
      <w:r w:rsidRPr="00C11F45">
        <w:rPr>
          <w:lang w:val="fr-FR"/>
        </w:rPr>
        <w:t>examen DHS entre les membres de l</w:t>
      </w:r>
      <w:r w:rsidR="007C31DF" w:rsidRPr="00C11F45">
        <w:rPr>
          <w:lang w:val="fr-FR"/>
        </w:rPr>
        <w:t>’</w:t>
      </w:r>
      <w:r w:rsidRPr="00C11F45">
        <w:rPr>
          <w:lang w:val="fr-FR"/>
        </w:rPr>
        <w:t>UPOV et les déposants d</w:t>
      </w:r>
      <w:r w:rsidR="007C31DF" w:rsidRPr="00C11F45">
        <w:rPr>
          <w:lang w:val="fr-FR"/>
        </w:rPr>
        <w:t>’</w:t>
      </w:r>
      <w:r w:rsidRPr="00C11F45">
        <w:rPr>
          <w:lang w:val="fr-FR"/>
        </w:rPr>
        <w:t>une demande de protection des obtentions végétales dans un format convivial, en utilisant les informations contenues dans la base de données GENIE</w:t>
      </w:r>
    </w:p>
    <w:p w14:paraId="343CB5CC" w14:textId="77777777" w:rsidR="004228E2" w:rsidRPr="00C11F45" w:rsidRDefault="004228E2" w:rsidP="00B40A40">
      <w:pPr>
        <w:pStyle w:val="ListParagraph"/>
        <w:ind w:left="1134" w:hanging="567"/>
        <w:rPr>
          <w:lang w:val="fr-FR"/>
        </w:rPr>
      </w:pPr>
    </w:p>
    <w:p w14:paraId="181716B3" w14:textId="50CF6AC6" w:rsidR="004228E2" w:rsidRPr="00C11F45" w:rsidRDefault="004228E2" w:rsidP="004228E2">
      <w:pPr>
        <w:pStyle w:val="ListParagraph"/>
        <w:numPr>
          <w:ilvl w:val="1"/>
          <w:numId w:val="24"/>
        </w:numPr>
        <w:ind w:left="1134" w:hanging="567"/>
        <w:contextualSpacing/>
        <w:rPr>
          <w:lang w:val="fr-FR"/>
        </w:rPr>
      </w:pPr>
      <w:r w:rsidRPr="00C11F45">
        <w:rPr>
          <w:lang w:val="fr-FR"/>
        </w:rPr>
        <w:t>Module permettant aux membres de l</w:t>
      </w:r>
      <w:r w:rsidR="007C31DF" w:rsidRPr="00C11F45">
        <w:rPr>
          <w:lang w:val="fr-FR"/>
        </w:rPr>
        <w:t>’</w:t>
      </w:r>
      <w:r w:rsidRPr="00C11F45">
        <w:rPr>
          <w:lang w:val="fr-FR"/>
        </w:rPr>
        <w:t>Union d</w:t>
      </w:r>
      <w:r w:rsidR="007C31DF" w:rsidRPr="00C11F45">
        <w:rPr>
          <w:lang w:val="fr-FR"/>
        </w:rPr>
        <w:t>’</w:t>
      </w:r>
      <w:r w:rsidRPr="00C11F45">
        <w:rPr>
          <w:lang w:val="fr-FR"/>
        </w:rPr>
        <w:t>utiliser le modèle de principes directeurs d</w:t>
      </w:r>
      <w:r w:rsidR="007C31DF" w:rsidRPr="00C11F45">
        <w:rPr>
          <w:lang w:val="fr-FR"/>
        </w:rPr>
        <w:t>’</w:t>
      </w:r>
      <w:r w:rsidRPr="00C11F45">
        <w:rPr>
          <w:lang w:val="fr-FR"/>
        </w:rPr>
        <w:t>examen et la base de données de caractères fondés sur le Web afin que les différents services d</w:t>
      </w:r>
      <w:r w:rsidR="007C31DF" w:rsidRPr="00C11F45">
        <w:rPr>
          <w:lang w:val="fr-FR"/>
        </w:rPr>
        <w:t>’</w:t>
      </w:r>
      <w:r w:rsidRPr="00C11F45">
        <w:rPr>
          <w:lang w:val="fr-FR"/>
        </w:rPr>
        <w:t>examen élaborent leurs propres principes directeurs d</w:t>
      </w:r>
      <w:r w:rsidR="007C31DF" w:rsidRPr="00C11F45">
        <w:rPr>
          <w:lang w:val="fr-FR"/>
        </w:rPr>
        <w:t>’</w:t>
      </w:r>
      <w:r w:rsidRPr="00C11F45">
        <w:rPr>
          <w:lang w:val="fr-FR"/>
        </w:rPr>
        <w:t>examen dans leur langue</w:t>
      </w:r>
    </w:p>
    <w:p w14:paraId="48CE7E5C" w14:textId="77777777" w:rsidR="004228E2" w:rsidRPr="00C11F45" w:rsidRDefault="004228E2" w:rsidP="00B40A40">
      <w:pPr>
        <w:pStyle w:val="ListParagraph"/>
        <w:ind w:left="1134" w:hanging="567"/>
        <w:rPr>
          <w:lang w:val="fr-FR"/>
        </w:rPr>
      </w:pPr>
    </w:p>
    <w:p w14:paraId="34D26524" w14:textId="57C9435A" w:rsidR="004228E2" w:rsidRPr="00C11F45" w:rsidRDefault="004228E2" w:rsidP="004228E2">
      <w:pPr>
        <w:pStyle w:val="ListParagraph"/>
        <w:numPr>
          <w:ilvl w:val="1"/>
          <w:numId w:val="24"/>
        </w:numPr>
        <w:ind w:left="1134" w:hanging="567"/>
        <w:contextualSpacing/>
        <w:rPr>
          <w:lang w:val="fr-FR"/>
        </w:rPr>
      </w:pPr>
      <w:r w:rsidRPr="00C11F45">
        <w:rPr>
          <w:lang w:val="fr-FR"/>
        </w:rPr>
        <w:t>Plateforme permettant d</w:t>
      </w:r>
      <w:r w:rsidR="007C31DF" w:rsidRPr="00C11F45">
        <w:rPr>
          <w:lang w:val="fr-FR"/>
        </w:rPr>
        <w:t>’</w:t>
      </w:r>
      <w:r w:rsidRPr="00C11F45">
        <w:rPr>
          <w:lang w:val="fr-FR"/>
        </w:rPr>
        <w:t>accéder aux bases de données des membres de l</w:t>
      </w:r>
      <w:r w:rsidR="007C31DF" w:rsidRPr="00C11F45">
        <w:rPr>
          <w:lang w:val="fr-FR"/>
        </w:rPr>
        <w:t>’</w:t>
      </w:r>
      <w:r w:rsidRPr="00C11F45">
        <w:rPr>
          <w:lang w:val="fr-FR"/>
        </w:rPr>
        <w:t>UPOV contenant des descriptions variétales</w:t>
      </w:r>
    </w:p>
    <w:p w14:paraId="067EE821" w14:textId="77777777" w:rsidR="004228E2" w:rsidRPr="00C11F45" w:rsidRDefault="004228E2" w:rsidP="00B40A40">
      <w:pPr>
        <w:rPr>
          <w:lang w:val="fr-FR"/>
        </w:rPr>
      </w:pPr>
    </w:p>
    <w:p w14:paraId="4D9BE97E" w14:textId="35F323BC" w:rsidR="004228E2" w:rsidRPr="00C11F45" w:rsidRDefault="00FE4180" w:rsidP="00B40A40">
      <w:pPr>
        <w:rPr>
          <w:lang w:val="fr-FR"/>
        </w:rPr>
      </w:pPr>
      <w:r w:rsidRPr="00C11F45">
        <w:rPr>
          <w:lang w:val="fr-FR"/>
        </w:rPr>
        <w:t>Un certain nombre de ces élé</w:t>
      </w:r>
      <w:r w:rsidR="00B40A40" w:rsidRPr="00C11F45">
        <w:rPr>
          <w:lang w:val="fr-FR"/>
        </w:rPr>
        <w:t xml:space="preserve">ments </w:t>
      </w:r>
      <w:r w:rsidR="0070775E" w:rsidRPr="00C11F45">
        <w:rPr>
          <w:lang w:val="fr-FR"/>
        </w:rPr>
        <w:t>se</w:t>
      </w:r>
      <w:r w:rsidRPr="00C11F45">
        <w:rPr>
          <w:lang w:val="fr-FR"/>
        </w:rPr>
        <w:t xml:space="preserve">ront </w:t>
      </w:r>
      <w:r w:rsidR="0070775E" w:rsidRPr="00C11F45">
        <w:rPr>
          <w:lang w:val="fr-FR"/>
        </w:rPr>
        <w:t>intégrés à</w:t>
      </w:r>
      <w:r w:rsidRPr="00C11F45">
        <w:rPr>
          <w:lang w:val="fr-FR"/>
        </w:rPr>
        <w:t xml:space="preserve"> l</w:t>
      </w:r>
      <w:r w:rsidR="007C31DF" w:rsidRPr="00C11F45">
        <w:rPr>
          <w:lang w:val="fr-FR"/>
        </w:rPr>
        <w:t>’</w:t>
      </w:r>
      <w:r w:rsidRPr="00C11F45">
        <w:rPr>
          <w:lang w:val="fr-FR"/>
        </w:rPr>
        <w:t xml:space="preserve">initiative </w:t>
      </w:r>
      <w:r w:rsidR="008C044B" w:rsidRPr="00C11F45">
        <w:rPr>
          <w:lang w:val="fr-FR"/>
        </w:rPr>
        <w:t>“e</w:t>
      </w:r>
      <w:r w:rsidR="007C31DF" w:rsidRPr="00C11F45">
        <w:rPr>
          <w:lang w:val="fr-FR"/>
        </w:rPr>
        <w:t>-</w:t>
      </w:r>
      <w:r w:rsidR="008C044B" w:rsidRPr="00C11F45">
        <w:rPr>
          <w:lang w:val="fr-FR"/>
        </w:rPr>
        <w:t>PVP” (</w:t>
      </w:r>
      <w:r w:rsidRPr="00C11F45">
        <w:rPr>
          <w:lang w:val="fr-FR"/>
        </w:rPr>
        <w:t>axe d</w:t>
      </w:r>
      <w:r w:rsidR="007C31DF" w:rsidRPr="00C11F45">
        <w:rPr>
          <w:lang w:val="fr-FR"/>
        </w:rPr>
        <w:t>’</w:t>
      </w:r>
      <w:r w:rsidRPr="00C11F45">
        <w:rPr>
          <w:lang w:val="fr-FR"/>
        </w:rPr>
        <w:t>amélioration n° 1</w:t>
      </w:r>
      <w:r w:rsidR="007C31DF" w:rsidRPr="00C11F45">
        <w:rPr>
          <w:lang w:val="fr-FR"/>
        </w:rPr>
        <w:t> :</w:t>
      </w:r>
      <w:r w:rsidRPr="00C11F45">
        <w:rPr>
          <w:lang w:val="fr-FR"/>
        </w:rPr>
        <w:t xml:space="preserve"> outils de mise en œuvre du système de l</w:t>
      </w:r>
      <w:r w:rsidR="007C31DF" w:rsidRPr="00C11F45">
        <w:rPr>
          <w:lang w:val="fr-FR"/>
        </w:rPr>
        <w:t>’</w:t>
      </w:r>
      <w:r w:rsidRPr="00C11F45">
        <w:rPr>
          <w:lang w:val="fr-FR"/>
        </w:rPr>
        <w:t>UPOV</w:t>
      </w:r>
      <w:r w:rsidR="00B40A40" w:rsidRPr="00C11F45">
        <w:rPr>
          <w:lang w:val="fr-FR"/>
        </w:rPr>
        <w:t xml:space="preserve"> (e</w:t>
      </w:r>
      <w:r w:rsidR="007C31DF" w:rsidRPr="00C11F45">
        <w:rPr>
          <w:lang w:val="fr-FR"/>
        </w:rPr>
        <w:t>-</w:t>
      </w:r>
      <w:r w:rsidR="00B40A40" w:rsidRPr="00C11F45">
        <w:rPr>
          <w:lang w:val="fr-FR"/>
        </w:rPr>
        <w:t xml:space="preserve">PVP)), </w:t>
      </w:r>
      <w:r w:rsidRPr="00C11F45">
        <w:rPr>
          <w:lang w:val="fr-FR"/>
        </w:rPr>
        <w:t>dans le cadre du</w:t>
      </w:r>
      <w:r w:rsidR="00B40A40" w:rsidRPr="00C11F45">
        <w:rPr>
          <w:lang w:val="fr-FR"/>
        </w:rPr>
        <w:t xml:space="preserve"> </w:t>
      </w:r>
      <w:r w:rsidR="0070775E" w:rsidRPr="00C11F45">
        <w:rPr>
          <w:lang w:val="fr-FR"/>
        </w:rPr>
        <w:t xml:space="preserve">plan de développement stratégique </w:t>
      </w:r>
      <w:r w:rsidR="00B40A40" w:rsidRPr="00C11F45">
        <w:rPr>
          <w:lang w:val="fr-FR"/>
        </w:rPr>
        <w:t>2021</w:t>
      </w:r>
      <w:r w:rsidR="007C31DF" w:rsidRPr="00C11F45">
        <w:rPr>
          <w:lang w:val="fr-FR"/>
        </w:rPr>
        <w:t>-</w:t>
      </w:r>
      <w:r w:rsidR="00B40A40" w:rsidRPr="00C11F45">
        <w:rPr>
          <w:lang w:val="fr-FR"/>
        </w:rPr>
        <w:t>2025 (</w:t>
      </w:r>
      <w:r w:rsidR="0070775E" w:rsidRPr="00C11F45">
        <w:rPr>
          <w:lang w:val="fr-FR"/>
        </w:rPr>
        <w:t>voir la</w:t>
      </w:r>
      <w:r w:rsidR="00B40A40" w:rsidRPr="00C11F45">
        <w:rPr>
          <w:lang w:val="fr-FR"/>
        </w:rPr>
        <w:t xml:space="preserve"> </w:t>
      </w:r>
      <w:r w:rsidR="0070775E" w:rsidRPr="00C11F45">
        <w:rPr>
          <w:lang w:val="fr-FR"/>
        </w:rPr>
        <w:t>Politique générale en matière de protection des obtentions végétales (sous</w:t>
      </w:r>
      <w:r w:rsidR="007C31DF" w:rsidRPr="00C11F45">
        <w:rPr>
          <w:lang w:val="fr-FR"/>
        </w:rPr>
        <w:t>-</w:t>
      </w:r>
      <w:r w:rsidR="0070775E" w:rsidRPr="00C11F45">
        <w:rPr>
          <w:lang w:val="fr-FR"/>
        </w:rPr>
        <w:t>programme UV.1) ci</w:t>
      </w:r>
      <w:r w:rsidR="007C31DF" w:rsidRPr="00C11F45">
        <w:rPr>
          <w:lang w:val="fr-FR"/>
        </w:rPr>
        <w:t>-</w:t>
      </w:r>
      <w:r w:rsidR="0070775E" w:rsidRPr="00C11F45">
        <w:rPr>
          <w:lang w:val="fr-FR"/>
        </w:rPr>
        <w:t>dessus</w:t>
      </w:r>
      <w:r w:rsidR="00B40A40" w:rsidRPr="00C11F45">
        <w:rPr>
          <w:lang w:val="fr-FR"/>
        </w:rPr>
        <w:t>).</w:t>
      </w:r>
    </w:p>
    <w:p w14:paraId="715966C1" w14:textId="77777777" w:rsidR="004228E2" w:rsidRPr="00C11F45" w:rsidRDefault="004228E2" w:rsidP="00B40A40">
      <w:pPr>
        <w:rPr>
          <w:lang w:val="fr-FR"/>
        </w:rPr>
      </w:pPr>
    </w:p>
    <w:p w14:paraId="0DC7EE1B" w14:textId="7CC6878D" w:rsidR="004228E2" w:rsidRPr="00C11F45" w:rsidRDefault="0070775E" w:rsidP="004228E2">
      <w:pPr>
        <w:rPr>
          <w:lang w:val="fr-FR"/>
        </w:rPr>
      </w:pPr>
      <w:r w:rsidRPr="00C11F45">
        <w:rPr>
          <w:lang w:val="fr-FR"/>
        </w:rPr>
        <w:t>Le</w:t>
      </w:r>
      <w:r w:rsidR="007C31DF" w:rsidRPr="00C11F45">
        <w:rPr>
          <w:lang w:val="fr-FR"/>
        </w:rPr>
        <w:t> TC</w:t>
      </w:r>
      <w:r w:rsidRPr="00C11F45">
        <w:rPr>
          <w:lang w:val="fr-FR"/>
        </w:rPr>
        <w:t xml:space="preserve"> a également demandé au Bureau de l</w:t>
      </w:r>
      <w:r w:rsidR="007C31DF" w:rsidRPr="00C11F45">
        <w:rPr>
          <w:lang w:val="fr-FR"/>
        </w:rPr>
        <w:t>’</w:t>
      </w:r>
      <w:r w:rsidRPr="00C11F45">
        <w:rPr>
          <w:lang w:val="fr-FR"/>
        </w:rPr>
        <w:t>Union de recenser les principes directeurs d</w:t>
      </w:r>
      <w:r w:rsidR="007C31DF" w:rsidRPr="00C11F45">
        <w:rPr>
          <w:lang w:val="fr-FR"/>
        </w:rPr>
        <w:t>’</w:t>
      </w:r>
      <w:r w:rsidRPr="00C11F45">
        <w:rPr>
          <w:lang w:val="fr-FR"/>
        </w:rPr>
        <w:t>examen pour lesquels on peut s</w:t>
      </w:r>
      <w:r w:rsidR="007C31DF" w:rsidRPr="00C11F45">
        <w:rPr>
          <w:lang w:val="fr-FR"/>
        </w:rPr>
        <w:t>’</w:t>
      </w:r>
      <w:r w:rsidRPr="00C11F45">
        <w:rPr>
          <w:lang w:val="fr-FR"/>
        </w:rPr>
        <w:t>attendre à ce qu</w:t>
      </w:r>
      <w:r w:rsidR="007C31DF" w:rsidRPr="00C11F45">
        <w:rPr>
          <w:lang w:val="fr-FR"/>
        </w:rPr>
        <w:t>’</w:t>
      </w:r>
      <w:r w:rsidRPr="00C11F45">
        <w:rPr>
          <w:lang w:val="fr-FR"/>
        </w:rPr>
        <w:t>une révision partielle, comprenant les questionnaires techniques, apporte des avantages majeurs en termes d</w:t>
      </w:r>
      <w:r w:rsidR="007C31DF" w:rsidRPr="00C11F45">
        <w:rPr>
          <w:lang w:val="fr-FR"/>
        </w:rPr>
        <w:t>’</w:t>
      </w:r>
      <w:r w:rsidRPr="00C11F45">
        <w:rPr>
          <w:lang w:val="fr-FR"/>
        </w:rPr>
        <w:t>harmonisation entre les membres, et de présenter des propositions de révision partielle</w:t>
      </w:r>
      <w:r w:rsidR="007C31DF" w:rsidRPr="00C11F45">
        <w:rPr>
          <w:lang w:val="fr-FR"/>
        </w:rPr>
        <w:t xml:space="preserve"> aux TWP</w:t>
      </w:r>
      <w:r w:rsidRPr="00C11F45">
        <w:rPr>
          <w:lang w:val="fr-FR"/>
        </w:rPr>
        <w:t xml:space="preserve">, lors de leurs sessions en 2021.  </w:t>
      </w:r>
      <w:r w:rsidR="004228E2" w:rsidRPr="00C11F45">
        <w:rPr>
          <w:lang w:val="fr-FR"/>
        </w:rPr>
        <w:t>Les principes directeurs d</w:t>
      </w:r>
      <w:r w:rsidR="007C31DF" w:rsidRPr="00C11F45">
        <w:rPr>
          <w:lang w:val="fr-FR"/>
        </w:rPr>
        <w:t>’</w:t>
      </w:r>
      <w:r w:rsidR="004228E2" w:rsidRPr="00C11F45">
        <w:rPr>
          <w:lang w:val="fr-FR"/>
        </w:rPr>
        <w:t>examen indiqués ci</w:t>
      </w:r>
      <w:r w:rsidR="007C31DF" w:rsidRPr="00C11F45">
        <w:rPr>
          <w:lang w:val="fr-FR"/>
        </w:rPr>
        <w:t>-</w:t>
      </w:r>
      <w:r w:rsidR="004228E2" w:rsidRPr="00C11F45">
        <w:rPr>
          <w:lang w:val="fr-FR"/>
        </w:rPr>
        <w:t>dessus représentent un grand nombre de demandes de droit d</w:t>
      </w:r>
      <w:r w:rsidR="007C31DF" w:rsidRPr="00C11F45">
        <w:rPr>
          <w:lang w:val="fr-FR"/>
        </w:rPr>
        <w:t>’</w:t>
      </w:r>
      <w:r w:rsidR="004228E2" w:rsidRPr="00C11F45">
        <w:rPr>
          <w:lang w:val="fr-FR"/>
        </w:rPr>
        <w:t>obtenteur dans plusieurs membres de l</w:t>
      </w:r>
      <w:r w:rsidR="007C31DF" w:rsidRPr="00C11F45">
        <w:rPr>
          <w:lang w:val="fr-FR"/>
        </w:rPr>
        <w:t>’</w:t>
      </w:r>
      <w:r w:rsidR="004228E2" w:rsidRPr="00C11F45">
        <w:rPr>
          <w:lang w:val="fr-FR"/>
        </w:rPr>
        <w:t>Union, et un certain nombre de membres de l</w:t>
      </w:r>
      <w:r w:rsidR="007C31DF" w:rsidRPr="00C11F45">
        <w:rPr>
          <w:lang w:val="fr-FR"/>
        </w:rPr>
        <w:t>’</w:t>
      </w:r>
      <w:r w:rsidR="004228E2" w:rsidRPr="00C11F45">
        <w:rPr>
          <w:lang w:val="fr-FR"/>
        </w:rPr>
        <w:t>Union ont indiqué que leurs questionnaires techniques présentaient des différences par rapport au Questionnaire technique de l</w:t>
      </w:r>
      <w:r w:rsidR="007C31DF" w:rsidRPr="00C11F45">
        <w:rPr>
          <w:lang w:val="fr-FR"/>
        </w:rPr>
        <w:t>’</w:t>
      </w:r>
      <w:r w:rsidR="004228E2" w:rsidRPr="00C11F45">
        <w:rPr>
          <w:lang w:val="fr-FR"/>
        </w:rPr>
        <w:t>U</w:t>
      </w:r>
      <w:r w:rsidR="00CB49E0" w:rsidRPr="00C11F45">
        <w:rPr>
          <w:lang w:val="fr-FR"/>
        </w:rPr>
        <w:t>POV.  Le</w:t>
      </w:r>
      <w:r w:rsidR="0049491C" w:rsidRPr="00C11F45">
        <w:rPr>
          <w:lang w:val="fr-FR"/>
        </w:rPr>
        <w:t>s plantes indiquées sont également pertinentes pour UPOV</w:t>
      </w:r>
      <w:r w:rsidR="009B5CDE" w:rsidRPr="00C11F45">
        <w:rPr>
          <w:lang w:val="fr-FR"/>
        </w:rPr>
        <w:t> </w:t>
      </w:r>
      <w:r w:rsidR="0049491C" w:rsidRPr="00C11F45">
        <w:rPr>
          <w:lang w:val="fr-FR"/>
        </w:rPr>
        <w:t>PRISMA.</w:t>
      </w:r>
    </w:p>
    <w:p w14:paraId="4A063C2D" w14:textId="77777777" w:rsidR="004228E2" w:rsidRPr="00C11F45" w:rsidRDefault="004228E2" w:rsidP="00B40A40">
      <w:pPr>
        <w:rPr>
          <w:lang w:val="fr-FR"/>
        </w:rPr>
      </w:pPr>
    </w:p>
    <w:p w14:paraId="6C25FBB0" w14:textId="44B9E6FA" w:rsidR="0049491C" w:rsidRPr="00C11F45" w:rsidRDefault="0049491C" w:rsidP="00B40A40">
      <w:pPr>
        <w:rPr>
          <w:lang w:val="fr-FR"/>
        </w:rPr>
      </w:pPr>
      <w:r w:rsidRPr="00C11F45">
        <w:rPr>
          <w:lang w:val="fr-FR"/>
        </w:rPr>
        <w:t>En 2019, le Conseil a approuvé le lancement d</w:t>
      </w:r>
      <w:r w:rsidR="007C31DF" w:rsidRPr="00C11F45">
        <w:rPr>
          <w:lang w:val="fr-FR"/>
        </w:rPr>
        <w:t>’</w:t>
      </w:r>
      <w:r w:rsidRPr="00C11F45">
        <w:rPr>
          <w:lang w:val="fr-FR"/>
        </w:rPr>
        <w:t>une nouvelle version de la base de données PLUTO avec des options gratuites et à valeur ajoutée, à partir de novembre 2020.  Des problèmes avec un fournisseur informatique, qui ont été exacerbés par la pandémie de C</w:t>
      </w:r>
      <w:r w:rsidR="009B5CDE" w:rsidRPr="00C11F45">
        <w:rPr>
          <w:lang w:val="fr-FR"/>
        </w:rPr>
        <w:t>ovid</w:t>
      </w:r>
      <w:r w:rsidR="007C31DF" w:rsidRPr="00C11F45">
        <w:rPr>
          <w:lang w:val="fr-FR"/>
        </w:rPr>
        <w:t>-</w:t>
      </w:r>
      <w:r w:rsidRPr="00C11F45">
        <w:rPr>
          <w:lang w:val="fr-FR"/>
        </w:rPr>
        <w:t xml:space="preserve">19, combinés à la nécessité de procéder à une analyse plus approfondie que prévu des données de la base de données PLUTO existante, ont conduit à la décision de reporter le lancement de la nouvelle version de PLUTO </w:t>
      </w:r>
      <w:r w:rsidR="009B5CDE" w:rsidRPr="00C11F45">
        <w:rPr>
          <w:lang w:val="fr-FR"/>
        </w:rPr>
        <w:t>en</w:t>
      </w:r>
      <w:r w:rsidRPr="00C11F45">
        <w:rPr>
          <w:lang w:val="fr-FR"/>
        </w:rPr>
        <w:t xml:space="preserve"> 2021.  Cette décision tenait également </w:t>
      </w:r>
      <w:r w:rsidRPr="00C11F45">
        <w:rPr>
          <w:lang w:val="fr-FR"/>
        </w:rPr>
        <w:lastRenderedPageBreak/>
        <w:t>compte du fait que le lancement d</w:t>
      </w:r>
      <w:r w:rsidR="007C31DF" w:rsidRPr="00C11F45">
        <w:rPr>
          <w:lang w:val="fr-FR"/>
        </w:rPr>
        <w:t>’</w:t>
      </w:r>
      <w:r w:rsidRPr="00C11F45">
        <w:rPr>
          <w:lang w:val="fr-FR"/>
        </w:rPr>
        <w:t>une nouvelle version en pleine pandémie de C</w:t>
      </w:r>
      <w:r w:rsidR="009B5CDE" w:rsidRPr="00C11F45">
        <w:rPr>
          <w:lang w:val="fr-FR"/>
        </w:rPr>
        <w:t>ovid</w:t>
      </w:r>
      <w:r w:rsidR="007C31DF" w:rsidRPr="00C11F45">
        <w:rPr>
          <w:lang w:val="fr-FR"/>
        </w:rPr>
        <w:t>-</w:t>
      </w:r>
      <w:r w:rsidRPr="00C11F45">
        <w:rPr>
          <w:lang w:val="fr-FR"/>
        </w:rPr>
        <w:t>19 n</w:t>
      </w:r>
      <w:r w:rsidR="007C31DF" w:rsidRPr="00C11F45">
        <w:rPr>
          <w:lang w:val="fr-FR"/>
        </w:rPr>
        <w:t>’</w:t>
      </w:r>
      <w:r w:rsidR="009B5CDE" w:rsidRPr="00C11F45">
        <w:rPr>
          <w:lang w:val="fr-FR"/>
        </w:rPr>
        <w:t>interviendr</w:t>
      </w:r>
      <w:r w:rsidRPr="00C11F45">
        <w:rPr>
          <w:lang w:val="fr-FR"/>
        </w:rPr>
        <w:t xml:space="preserve">ait sans doute pas </w:t>
      </w:r>
      <w:r w:rsidR="009B5CDE" w:rsidRPr="00C11F45">
        <w:rPr>
          <w:lang w:val="fr-FR"/>
        </w:rPr>
        <w:t>au moment opportun</w:t>
      </w:r>
      <w:r w:rsidRPr="00C11F45">
        <w:rPr>
          <w:lang w:val="fr-FR"/>
        </w:rPr>
        <w:t xml:space="preserve"> pour les utilisateurs.</w:t>
      </w:r>
    </w:p>
    <w:p w14:paraId="59D05621" w14:textId="77777777" w:rsidR="004228E2" w:rsidRPr="00C11F45" w:rsidRDefault="004228E2" w:rsidP="00B40A40">
      <w:pPr>
        <w:rPr>
          <w:lang w:val="fr-FR"/>
        </w:rPr>
      </w:pPr>
    </w:p>
    <w:p w14:paraId="2740E43E" w14:textId="63DAC36D" w:rsidR="007C31DF" w:rsidRPr="00C11F45" w:rsidRDefault="004228E2" w:rsidP="004228E2">
      <w:pPr>
        <w:rPr>
          <w:spacing w:val="-2"/>
          <w:lang w:val="fr-FR"/>
        </w:rPr>
      </w:pPr>
      <w:r w:rsidRPr="00C11F45">
        <w:rPr>
          <w:spacing w:val="-2"/>
          <w:lang w:val="fr-FR"/>
        </w:rPr>
        <w:t>L</w:t>
      </w:r>
      <w:r w:rsidR="007C31DF" w:rsidRPr="00C11F45">
        <w:rPr>
          <w:spacing w:val="-2"/>
          <w:lang w:val="fr-FR"/>
        </w:rPr>
        <w:t>’</w:t>
      </w:r>
      <w:r w:rsidRPr="00C11F45">
        <w:rPr>
          <w:spacing w:val="-2"/>
          <w:lang w:val="fr-FR"/>
        </w:rPr>
        <w:t>introduction d</w:t>
      </w:r>
      <w:r w:rsidR="007C31DF" w:rsidRPr="00C11F45">
        <w:rPr>
          <w:spacing w:val="-2"/>
          <w:lang w:val="fr-FR"/>
        </w:rPr>
        <w:t>’</w:t>
      </w:r>
      <w:r w:rsidRPr="00C11F45">
        <w:rPr>
          <w:spacing w:val="-2"/>
          <w:lang w:val="fr-FR"/>
        </w:rPr>
        <w:t>UPOV</w:t>
      </w:r>
      <w:r w:rsidR="009B5CDE" w:rsidRPr="00C11F45">
        <w:rPr>
          <w:spacing w:val="-2"/>
          <w:lang w:val="fr-FR"/>
        </w:rPr>
        <w:t> </w:t>
      </w:r>
      <w:r w:rsidRPr="00C11F45">
        <w:rPr>
          <w:spacing w:val="-2"/>
          <w:lang w:val="fr-FR"/>
        </w:rPr>
        <w:t>PRISMA en</w:t>
      </w:r>
      <w:r w:rsidR="0049491C" w:rsidRPr="00C11F45">
        <w:rPr>
          <w:spacing w:val="-2"/>
          <w:lang w:val="fr-FR"/>
        </w:rPr>
        <w:t> </w:t>
      </w:r>
      <w:r w:rsidRPr="00C11F45">
        <w:rPr>
          <w:spacing w:val="-2"/>
          <w:lang w:val="fr-FR"/>
        </w:rPr>
        <w:t>2017 a représenté une évolution importante dans la facilitation des demandes de droits d</w:t>
      </w:r>
      <w:r w:rsidR="007C31DF" w:rsidRPr="00C11F45">
        <w:rPr>
          <w:spacing w:val="-2"/>
          <w:lang w:val="fr-FR"/>
        </w:rPr>
        <w:t>’</w:t>
      </w:r>
      <w:r w:rsidRPr="00C11F45">
        <w:rPr>
          <w:spacing w:val="-2"/>
          <w:lang w:val="fr-FR"/>
        </w:rPr>
        <w:t>obtenteur.</w:t>
      </w:r>
      <w:r w:rsidR="00F272D5" w:rsidRPr="00C11F45">
        <w:rPr>
          <w:spacing w:val="-2"/>
          <w:lang w:val="fr-FR"/>
        </w:rPr>
        <w:t xml:space="preserve">  </w:t>
      </w:r>
      <w:r w:rsidR="0049491C" w:rsidRPr="00C11F45">
        <w:rPr>
          <w:spacing w:val="-2"/>
          <w:lang w:val="fr-FR"/>
        </w:rPr>
        <w:t>À la fin de 2020, 35 membres de l</w:t>
      </w:r>
      <w:r w:rsidR="007C31DF" w:rsidRPr="00C11F45">
        <w:rPr>
          <w:spacing w:val="-2"/>
          <w:lang w:val="fr-FR"/>
        </w:rPr>
        <w:t>’</w:t>
      </w:r>
      <w:r w:rsidR="0049491C" w:rsidRPr="00C11F45">
        <w:rPr>
          <w:spacing w:val="-2"/>
          <w:lang w:val="fr-FR"/>
        </w:rPr>
        <w:t xml:space="preserve">Union couvrant 74 États participaient à UPOV PRISMA. </w:t>
      </w:r>
      <w:r w:rsidR="00B40A40" w:rsidRPr="00C11F45">
        <w:rPr>
          <w:spacing w:val="-2"/>
          <w:lang w:val="fr-FR"/>
        </w:rPr>
        <w:t xml:space="preserve"> </w:t>
      </w:r>
      <w:r w:rsidR="0049491C" w:rsidRPr="00C11F45">
        <w:rPr>
          <w:spacing w:val="-2"/>
          <w:lang w:val="fr-FR"/>
        </w:rPr>
        <w:t>L</w:t>
      </w:r>
      <w:r w:rsidR="007C31DF" w:rsidRPr="00C11F45">
        <w:rPr>
          <w:spacing w:val="-2"/>
          <w:lang w:val="fr-FR"/>
        </w:rPr>
        <w:t>’</w:t>
      </w:r>
      <w:r w:rsidR="0049491C" w:rsidRPr="00C11F45">
        <w:rPr>
          <w:spacing w:val="-2"/>
          <w:lang w:val="fr-FR"/>
        </w:rPr>
        <w:t>utilisation d</w:t>
      </w:r>
      <w:r w:rsidR="007C31DF" w:rsidRPr="00C11F45">
        <w:rPr>
          <w:spacing w:val="-2"/>
          <w:lang w:val="fr-FR"/>
        </w:rPr>
        <w:t>’</w:t>
      </w:r>
      <w:r w:rsidR="0049491C" w:rsidRPr="00C11F45">
        <w:rPr>
          <w:spacing w:val="-2"/>
          <w:lang w:val="fr-FR"/>
        </w:rPr>
        <w:t>U</w:t>
      </w:r>
      <w:r w:rsidR="003546AD" w:rsidRPr="00C11F45">
        <w:rPr>
          <w:spacing w:val="-2"/>
          <w:lang w:val="fr-FR"/>
        </w:rPr>
        <w:t>POV PRISMA</w:t>
      </w:r>
      <w:r w:rsidR="00B40A40" w:rsidRPr="00C11F45">
        <w:rPr>
          <w:spacing w:val="-2"/>
          <w:lang w:val="fr-FR"/>
        </w:rPr>
        <w:t xml:space="preserve"> </w:t>
      </w:r>
      <w:r w:rsidR="007271EB" w:rsidRPr="00C11F45">
        <w:rPr>
          <w:spacing w:val="-2"/>
          <w:lang w:val="fr-FR"/>
        </w:rPr>
        <w:t>n</w:t>
      </w:r>
      <w:r w:rsidR="007C31DF" w:rsidRPr="00C11F45">
        <w:rPr>
          <w:spacing w:val="-2"/>
          <w:lang w:val="fr-FR"/>
        </w:rPr>
        <w:t>’</w:t>
      </w:r>
      <w:r w:rsidR="007271EB" w:rsidRPr="00C11F45">
        <w:rPr>
          <w:spacing w:val="-2"/>
          <w:lang w:val="fr-FR"/>
        </w:rPr>
        <w:t>a que légèrement pro</w:t>
      </w:r>
      <w:r w:rsidR="0001484A" w:rsidRPr="00C11F45">
        <w:rPr>
          <w:spacing w:val="-2"/>
          <w:lang w:val="fr-FR"/>
        </w:rPr>
        <w:t>gre</w:t>
      </w:r>
      <w:r w:rsidR="007271EB" w:rsidRPr="00C11F45">
        <w:rPr>
          <w:spacing w:val="-2"/>
          <w:lang w:val="fr-FR"/>
        </w:rPr>
        <w:t>ssé e</w:t>
      </w:r>
      <w:r w:rsidR="00B40A40" w:rsidRPr="00C11F45">
        <w:rPr>
          <w:spacing w:val="-2"/>
          <w:lang w:val="fr-FR"/>
        </w:rPr>
        <w:t>n</w:t>
      </w:r>
      <w:r w:rsidR="007271EB" w:rsidRPr="00C11F45">
        <w:rPr>
          <w:spacing w:val="-2"/>
          <w:lang w:val="fr-FR"/>
        </w:rPr>
        <w:t> </w:t>
      </w:r>
      <w:r w:rsidR="00B40A40" w:rsidRPr="00C11F45">
        <w:rPr>
          <w:spacing w:val="-2"/>
          <w:lang w:val="fr-FR"/>
        </w:rPr>
        <w:t>20</w:t>
      </w:r>
      <w:r w:rsidR="0001484A" w:rsidRPr="00C11F45">
        <w:rPr>
          <w:spacing w:val="-2"/>
          <w:lang w:val="fr-FR"/>
        </w:rPr>
        <w:t>20</w:t>
      </w:r>
      <w:r w:rsidR="00B40A40" w:rsidRPr="00C11F45">
        <w:rPr>
          <w:spacing w:val="-2"/>
          <w:lang w:val="fr-FR"/>
        </w:rPr>
        <w:t xml:space="preserve">, </w:t>
      </w:r>
      <w:r w:rsidR="007271EB" w:rsidRPr="00C11F45">
        <w:rPr>
          <w:spacing w:val="-2"/>
          <w:lang w:val="fr-FR"/>
        </w:rPr>
        <w:t>avec</w:t>
      </w:r>
      <w:r w:rsidR="00B40A40" w:rsidRPr="00C11F45">
        <w:rPr>
          <w:spacing w:val="-2"/>
          <w:lang w:val="fr-FR"/>
        </w:rPr>
        <w:t xml:space="preserve"> </w:t>
      </w:r>
      <w:r w:rsidR="0001484A" w:rsidRPr="00C11F45">
        <w:rPr>
          <w:spacing w:val="-2"/>
          <w:lang w:val="fr-FR"/>
        </w:rPr>
        <w:t>221</w:t>
      </w:r>
      <w:r w:rsidR="007271EB" w:rsidRPr="00C11F45">
        <w:rPr>
          <w:spacing w:val="-2"/>
          <w:lang w:val="fr-FR"/>
        </w:rPr>
        <w:t> demandes déposées par l</w:t>
      </w:r>
      <w:r w:rsidR="007C31DF" w:rsidRPr="00C11F45">
        <w:rPr>
          <w:spacing w:val="-2"/>
          <w:lang w:val="fr-FR"/>
        </w:rPr>
        <w:t>’</w:t>
      </w:r>
      <w:r w:rsidR="007271EB" w:rsidRPr="00C11F45">
        <w:rPr>
          <w:spacing w:val="-2"/>
          <w:lang w:val="fr-FR"/>
        </w:rPr>
        <w:t>intermédiaire d</w:t>
      </w:r>
      <w:r w:rsidR="007C31DF" w:rsidRPr="00C11F45">
        <w:rPr>
          <w:spacing w:val="-2"/>
          <w:lang w:val="fr-FR"/>
        </w:rPr>
        <w:t>’</w:t>
      </w:r>
      <w:r w:rsidR="003546AD" w:rsidRPr="00C11F45">
        <w:rPr>
          <w:spacing w:val="-2"/>
          <w:lang w:val="fr-FR"/>
        </w:rPr>
        <w:t>UPOV PRISMA</w:t>
      </w:r>
      <w:r w:rsidR="00B40A40" w:rsidRPr="00C11F45">
        <w:rPr>
          <w:spacing w:val="-2"/>
          <w:lang w:val="fr-FR"/>
        </w:rPr>
        <w:t>, co</w:t>
      </w:r>
      <w:r w:rsidR="007271EB" w:rsidRPr="00C11F45">
        <w:rPr>
          <w:spacing w:val="-2"/>
          <w:lang w:val="fr-FR"/>
        </w:rPr>
        <w:t>ntre</w:t>
      </w:r>
      <w:r w:rsidR="00B40A40" w:rsidRPr="00C11F45">
        <w:rPr>
          <w:spacing w:val="-2"/>
          <w:lang w:val="fr-FR"/>
        </w:rPr>
        <w:t xml:space="preserve"> </w:t>
      </w:r>
      <w:r w:rsidR="0001484A" w:rsidRPr="00C11F45">
        <w:rPr>
          <w:spacing w:val="-2"/>
          <w:lang w:val="fr-FR"/>
        </w:rPr>
        <w:t>217</w:t>
      </w:r>
      <w:r w:rsidR="009B5CDE" w:rsidRPr="00C11F45">
        <w:rPr>
          <w:spacing w:val="-2"/>
          <w:lang w:val="fr-FR"/>
        </w:rPr>
        <w:t xml:space="preserve"> </w:t>
      </w:r>
      <w:r w:rsidR="007271EB" w:rsidRPr="00C11F45">
        <w:rPr>
          <w:spacing w:val="-2"/>
          <w:lang w:val="fr-FR"/>
        </w:rPr>
        <w:t>e</w:t>
      </w:r>
      <w:r w:rsidR="0001484A" w:rsidRPr="00C11F45">
        <w:rPr>
          <w:spacing w:val="-2"/>
          <w:lang w:val="fr-FR"/>
        </w:rPr>
        <w:t>n</w:t>
      </w:r>
      <w:r w:rsidR="007271EB" w:rsidRPr="00C11F45">
        <w:rPr>
          <w:spacing w:val="-2"/>
          <w:lang w:val="fr-FR"/>
        </w:rPr>
        <w:t> </w:t>
      </w:r>
      <w:r w:rsidR="0001484A" w:rsidRPr="00C11F45">
        <w:rPr>
          <w:spacing w:val="-2"/>
          <w:lang w:val="fr-FR"/>
        </w:rPr>
        <w:t>2019</w:t>
      </w:r>
      <w:r w:rsidR="00B40A40" w:rsidRPr="00C11F45">
        <w:rPr>
          <w:spacing w:val="-2"/>
          <w:lang w:val="fr-FR"/>
        </w:rPr>
        <w:t>.</w:t>
      </w:r>
      <w:r w:rsidR="0001484A" w:rsidRPr="00C11F45">
        <w:rPr>
          <w:spacing w:val="-2"/>
          <w:lang w:val="fr-FR"/>
        </w:rPr>
        <w:t xml:space="preserve">  </w:t>
      </w:r>
      <w:r w:rsidR="007271EB" w:rsidRPr="00C11F45">
        <w:rPr>
          <w:spacing w:val="-2"/>
          <w:lang w:val="fr-FR"/>
        </w:rPr>
        <w:t>La pandémie de</w:t>
      </w:r>
      <w:r w:rsidR="0001484A" w:rsidRPr="00C11F45">
        <w:rPr>
          <w:spacing w:val="-2"/>
          <w:lang w:val="fr-FR"/>
        </w:rPr>
        <w:t xml:space="preserve"> C</w:t>
      </w:r>
      <w:r w:rsidR="009B5CDE" w:rsidRPr="00C11F45">
        <w:rPr>
          <w:spacing w:val="-2"/>
          <w:lang w:val="fr-FR"/>
        </w:rPr>
        <w:t>ovid</w:t>
      </w:r>
      <w:r w:rsidR="007C31DF" w:rsidRPr="00C11F45">
        <w:rPr>
          <w:spacing w:val="-2"/>
          <w:lang w:val="fr-FR"/>
        </w:rPr>
        <w:t>-</w:t>
      </w:r>
      <w:r w:rsidR="0001484A" w:rsidRPr="00C11F45">
        <w:rPr>
          <w:spacing w:val="-2"/>
          <w:lang w:val="fr-FR"/>
        </w:rPr>
        <w:t xml:space="preserve">19 </w:t>
      </w:r>
      <w:r w:rsidR="007271EB" w:rsidRPr="00C11F45">
        <w:rPr>
          <w:spacing w:val="-2"/>
          <w:lang w:val="fr-FR"/>
        </w:rPr>
        <w:t xml:space="preserve">a probablement </w:t>
      </w:r>
      <w:r w:rsidR="009B5CDE" w:rsidRPr="00C11F45">
        <w:rPr>
          <w:spacing w:val="-2"/>
          <w:lang w:val="fr-FR"/>
        </w:rPr>
        <w:t>relégué</w:t>
      </w:r>
      <w:r w:rsidR="007271EB" w:rsidRPr="00C11F45">
        <w:rPr>
          <w:spacing w:val="-2"/>
          <w:lang w:val="fr-FR"/>
        </w:rPr>
        <w:t xml:space="preserve"> au second</w:t>
      </w:r>
      <w:r w:rsidR="009B5CDE" w:rsidRPr="00C11F45">
        <w:rPr>
          <w:spacing w:val="-2"/>
          <w:lang w:val="fr-FR"/>
        </w:rPr>
        <w:t> </w:t>
      </w:r>
      <w:r w:rsidR="007271EB" w:rsidRPr="00C11F45">
        <w:rPr>
          <w:spacing w:val="-2"/>
          <w:lang w:val="fr-FR"/>
        </w:rPr>
        <w:t>plan l</w:t>
      </w:r>
      <w:r w:rsidR="007C31DF" w:rsidRPr="00C11F45">
        <w:rPr>
          <w:spacing w:val="-2"/>
          <w:lang w:val="fr-FR"/>
        </w:rPr>
        <w:t>’</w:t>
      </w:r>
      <w:r w:rsidR="0001484A" w:rsidRPr="00C11F45">
        <w:rPr>
          <w:spacing w:val="-2"/>
          <w:lang w:val="fr-FR"/>
        </w:rPr>
        <w:t>int</w:t>
      </w:r>
      <w:r w:rsidR="007271EB" w:rsidRPr="00C11F45">
        <w:rPr>
          <w:spacing w:val="-2"/>
          <w:lang w:val="fr-FR"/>
        </w:rPr>
        <w:t xml:space="preserve">érêt pour un nouveau </w:t>
      </w:r>
      <w:r w:rsidR="0001484A" w:rsidRPr="00C11F45">
        <w:rPr>
          <w:spacing w:val="-2"/>
          <w:lang w:val="fr-FR"/>
        </w:rPr>
        <w:t>syst</w:t>
      </w:r>
      <w:r w:rsidR="007271EB" w:rsidRPr="00C11F45">
        <w:rPr>
          <w:spacing w:val="-2"/>
          <w:lang w:val="fr-FR"/>
        </w:rPr>
        <w:t>è</w:t>
      </w:r>
      <w:r w:rsidR="0001484A" w:rsidRPr="00C11F45">
        <w:rPr>
          <w:spacing w:val="-2"/>
          <w:lang w:val="fr-FR"/>
        </w:rPr>
        <w:t>m</w:t>
      </w:r>
      <w:r w:rsidR="007271EB" w:rsidRPr="00C11F45">
        <w:rPr>
          <w:spacing w:val="-2"/>
          <w:lang w:val="fr-FR"/>
        </w:rPr>
        <w:t>e</w:t>
      </w:r>
      <w:r w:rsidR="0001484A" w:rsidRPr="00C11F45">
        <w:rPr>
          <w:spacing w:val="-2"/>
          <w:lang w:val="fr-FR"/>
        </w:rPr>
        <w:t>.</w:t>
      </w:r>
    </w:p>
    <w:p w14:paraId="1646741E" w14:textId="6D8876C2" w:rsidR="004228E2" w:rsidRPr="00C11F45" w:rsidRDefault="004228E2" w:rsidP="00B40A40">
      <w:pPr>
        <w:rPr>
          <w:lang w:val="fr-FR"/>
        </w:rPr>
      </w:pPr>
    </w:p>
    <w:p w14:paraId="0B67EACA" w14:textId="452D70E0" w:rsidR="004228E2" w:rsidRPr="00C11F45" w:rsidRDefault="004228E2" w:rsidP="004228E2">
      <w:pPr>
        <w:keepNext/>
        <w:rPr>
          <w:b/>
          <w:i/>
          <w:color w:val="155F1A"/>
          <w:lang w:val="fr-FR"/>
        </w:rPr>
      </w:pPr>
      <w:r w:rsidRPr="00C11F45">
        <w:rPr>
          <w:b/>
          <w:i/>
          <w:color w:val="155F1A"/>
          <w:lang w:val="fr-FR"/>
        </w:rPr>
        <w:t>Aide à la mise en place et à l</w:t>
      </w:r>
      <w:r w:rsidR="007C31DF" w:rsidRPr="00C11F45">
        <w:rPr>
          <w:b/>
          <w:i/>
          <w:color w:val="155F1A"/>
          <w:lang w:val="fr-FR"/>
        </w:rPr>
        <w:t>’</w:t>
      </w:r>
      <w:r w:rsidRPr="00C11F45">
        <w:rPr>
          <w:b/>
          <w:i/>
          <w:color w:val="155F1A"/>
          <w:lang w:val="fr-FR"/>
        </w:rPr>
        <w:t>application du système de l</w:t>
      </w:r>
      <w:r w:rsidR="007C31DF" w:rsidRPr="00C11F45">
        <w:rPr>
          <w:b/>
          <w:i/>
          <w:color w:val="155F1A"/>
          <w:lang w:val="fr-FR"/>
        </w:rPr>
        <w:t>’</w:t>
      </w:r>
      <w:r w:rsidRPr="00C11F45">
        <w:rPr>
          <w:b/>
          <w:i/>
          <w:color w:val="155F1A"/>
          <w:lang w:val="fr-FR"/>
        </w:rPr>
        <w:t>UPOV (sous</w:t>
      </w:r>
      <w:r w:rsidR="007C31DF" w:rsidRPr="00C11F45">
        <w:rPr>
          <w:b/>
          <w:i/>
          <w:color w:val="155F1A"/>
          <w:lang w:val="fr-FR"/>
        </w:rPr>
        <w:t>-</w:t>
      </w:r>
      <w:r w:rsidRPr="00C11F45">
        <w:rPr>
          <w:b/>
          <w:i/>
          <w:color w:val="155F1A"/>
          <w:lang w:val="fr-FR"/>
        </w:rPr>
        <w:t>programme</w:t>
      </w:r>
      <w:r w:rsidR="00115853" w:rsidRPr="00C11F45">
        <w:rPr>
          <w:b/>
          <w:i/>
          <w:color w:val="155F1A"/>
          <w:lang w:val="fr-FR"/>
        </w:rPr>
        <w:t> </w:t>
      </w:r>
      <w:r w:rsidRPr="00C11F45">
        <w:rPr>
          <w:b/>
          <w:i/>
          <w:color w:val="155F1A"/>
          <w:lang w:val="fr-FR"/>
        </w:rPr>
        <w:t>UV.3)</w:t>
      </w:r>
    </w:p>
    <w:p w14:paraId="2CA70FB1" w14:textId="77777777" w:rsidR="004228E2" w:rsidRPr="00C11F45" w:rsidRDefault="004228E2" w:rsidP="00B40A40">
      <w:pPr>
        <w:rPr>
          <w:lang w:val="fr-FR"/>
        </w:rPr>
      </w:pPr>
    </w:p>
    <w:p w14:paraId="2011B7A5" w14:textId="12CF0B75" w:rsidR="004228E2" w:rsidRPr="00C11F45" w:rsidRDefault="00250F39" w:rsidP="0001484A">
      <w:pPr>
        <w:rPr>
          <w:lang w:val="fr-FR"/>
        </w:rPr>
      </w:pPr>
      <w:r w:rsidRPr="00C11F45">
        <w:rPr>
          <w:lang w:val="fr-FR"/>
        </w:rPr>
        <w:t>La pandémie de C</w:t>
      </w:r>
      <w:r w:rsidR="00115853" w:rsidRPr="00C11F45">
        <w:rPr>
          <w:lang w:val="fr-FR"/>
        </w:rPr>
        <w:t>ovid</w:t>
      </w:r>
      <w:r w:rsidR="007C31DF" w:rsidRPr="00C11F45">
        <w:rPr>
          <w:lang w:val="fr-FR"/>
        </w:rPr>
        <w:t>-</w:t>
      </w:r>
      <w:r w:rsidRPr="00C11F45">
        <w:rPr>
          <w:lang w:val="fr-FR"/>
        </w:rPr>
        <w:t>19 a eu une incidence majeure sur les activités de formation et d</w:t>
      </w:r>
      <w:r w:rsidR="007C31DF" w:rsidRPr="00C11F45">
        <w:rPr>
          <w:lang w:val="fr-FR"/>
        </w:rPr>
        <w:t>’</w:t>
      </w:r>
      <w:r w:rsidRPr="00C11F45">
        <w:rPr>
          <w:lang w:val="fr-FR"/>
        </w:rPr>
        <w:t>assistance de l</w:t>
      </w:r>
      <w:r w:rsidR="007C31DF" w:rsidRPr="00C11F45">
        <w:rPr>
          <w:lang w:val="fr-FR"/>
        </w:rPr>
        <w:t>’</w:t>
      </w:r>
      <w:r w:rsidRPr="00C11F45">
        <w:rPr>
          <w:lang w:val="fr-FR"/>
        </w:rPr>
        <w:t>U</w:t>
      </w:r>
      <w:r w:rsidR="00CB49E0" w:rsidRPr="00C11F45">
        <w:rPr>
          <w:lang w:val="fr-FR"/>
        </w:rPr>
        <w:t>POV.  Da</w:t>
      </w:r>
      <w:r w:rsidRPr="00C11F45">
        <w:rPr>
          <w:lang w:val="fr-FR"/>
        </w:rPr>
        <w:t>ns la mesure du possible, les activités de formation et d</w:t>
      </w:r>
      <w:r w:rsidR="007C31DF" w:rsidRPr="00C11F45">
        <w:rPr>
          <w:lang w:val="fr-FR"/>
        </w:rPr>
        <w:t>’</w:t>
      </w:r>
      <w:r w:rsidRPr="00C11F45">
        <w:rPr>
          <w:lang w:val="fr-FR"/>
        </w:rPr>
        <w:t>assistance ont été mises en œuvre selon des modalités virtuelles, bénéficiant également de niveaux de participation plus élevés tout en devant trouver des moyens novateurs pour assurer un engagement ré</w:t>
      </w:r>
      <w:r w:rsidR="00CB49E0" w:rsidRPr="00C11F45">
        <w:rPr>
          <w:lang w:val="fr-FR"/>
        </w:rPr>
        <w:t>el.  Co</w:t>
      </w:r>
      <w:r w:rsidRPr="00C11F45">
        <w:rPr>
          <w:lang w:val="fr-FR"/>
        </w:rPr>
        <w:t>mme indiqué dans la présentation générale, la réduction du nombre de missions et d</w:t>
      </w:r>
      <w:r w:rsidR="007C31DF" w:rsidRPr="00C11F45">
        <w:rPr>
          <w:lang w:val="fr-FR"/>
        </w:rPr>
        <w:t>’</w:t>
      </w:r>
      <w:r w:rsidRPr="00C11F45">
        <w:rPr>
          <w:lang w:val="fr-FR"/>
        </w:rPr>
        <w:t xml:space="preserve">activités a </w:t>
      </w:r>
      <w:r w:rsidR="00451FFE" w:rsidRPr="00C11F45">
        <w:rPr>
          <w:lang w:val="fr-FR"/>
        </w:rPr>
        <w:t>par ailleurs</w:t>
      </w:r>
      <w:r w:rsidRPr="00C11F45">
        <w:rPr>
          <w:lang w:val="fr-FR"/>
        </w:rPr>
        <w:t xml:space="preserve"> été compensée par un grand nombre de réunions virtuelles au cours desquelles des questions ont pu être d</w:t>
      </w:r>
      <w:r w:rsidR="00451FFE" w:rsidRPr="00C11F45">
        <w:rPr>
          <w:lang w:val="fr-FR"/>
        </w:rPr>
        <w:t>ébatt</w:t>
      </w:r>
      <w:r w:rsidRPr="00C11F45">
        <w:rPr>
          <w:lang w:val="fr-FR"/>
        </w:rPr>
        <w:t xml:space="preserve">ues dans des délais relativement courts grâce à la disponibilité accrue de personnes qui auraient </w:t>
      </w:r>
      <w:r w:rsidR="00451FFE" w:rsidRPr="00C11F45">
        <w:rPr>
          <w:lang w:val="fr-FR"/>
        </w:rPr>
        <w:t>normale</w:t>
      </w:r>
      <w:r w:rsidRPr="00C11F45">
        <w:rPr>
          <w:lang w:val="fr-FR"/>
        </w:rPr>
        <w:t xml:space="preserve">ment dû </w:t>
      </w:r>
      <w:r w:rsidR="00115853" w:rsidRPr="00C11F45">
        <w:rPr>
          <w:lang w:val="fr-FR"/>
        </w:rPr>
        <w:t>se déplac</w:t>
      </w:r>
      <w:r w:rsidR="00CB49E0" w:rsidRPr="00C11F45">
        <w:rPr>
          <w:lang w:val="fr-FR"/>
        </w:rPr>
        <w:t>er.  Le</w:t>
      </w:r>
      <w:r w:rsidRPr="00C11F45">
        <w:rPr>
          <w:lang w:val="fr-FR"/>
        </w:rPr>
        <w:t xml:space="preserve"> nombre de participants au cours d</w:t>
      </w:r>
      <w:r w:rsidR="007C31DF" w:rsidRPr="00C11F45">
        <w:rPr>
          <w:lang w:val="fr-FR"/>
        </w:rPr>
        <w:t>’</w:t>
      </w:r>
      <w:r w:rsidRPr="00C11F45">
        <w:rPr>
          <w:lang w:val="fr-FR"/>
        </w:rPr>
        <w:t>enseignement à distance DL</w:t>
      </w:r>
      <w:r w:rsidR="007C31DF" w:rsidRPr="00C11F45">
        <w:rPr>
          <w:lang w:val="fr-FR"/>
        </w:rPr>
        <w:t>-</w:t>
      </w:r>
      <w:r w:rsidRPr="00C11F45">
        <w:rPr>
          <w:lang w:val="fr-FR"/>
        </w:rPr>
        <w:t>205 de l</w:t>
      </w:r>
      <w:r w:rsidR="007C31DF" w:rsidRPr="00C11F45">
        <w:rPr>
          <w:lang w:val="fr-FR"/>
        </w:rPr>
        <w:t>’</w:t>
      </w:r>
      <w:r w:rsidRPr="00C11F45">
        <w:rPr>
          <w:lang w:val="fr-FR"/>
        </w:rPr>
        <w:t xml:space="preserve">UPOV a augmenté de manière significative, </w:t>
      </w:r>
      <w:r w:rsidR="00451FFE" w:rsidRPr="00C11F45">
        <w:rPr>
          <w:lang w:val="fr-FR"/>
        </w:rPr>
        <w:t>notamment</w:t>
      </w:r>
      <w:r w:rsidRPr="00C11F45">
        <w:rPr>
          <w:lang w:val="fr-FR"/>
        </w:rPr>
        <w:t xml:space="preserve"> celui des fonctionnaires de membres de l</w:t>
      </w:r>
      <w:r w:rsidR="007C31DF" w:rsidRPr="00C11F45">
        <w:rPr>
          <w:lang w:val="fr-FR"/>
        </w:rPr>
        <w:t>’</w:t>
      </w:r>
      <w:r w:rsidRPr="00C11F45">
        <w:rPr>
          <w:lang w:val="fr-FR"/>
        </w:rPr>
        <w:t>Union (voir la figure</w:t>
      </w:r>
      <w:r w:rsidR="00451FFE" w:rsidRPr="00C11F45">
        <w:rPr>
          <w:lang w:val="fr-FR"/>
        </w:rPr>
        <w:t> </w:t>
      </w:r>
      <w:r w:rsidRPr="00C11F45">
        <w:rPr>
          <w:lang w:val="fr-FR"/>
        </w:rPr>
        <w:t>6)</w:t>
      </w:r>
      <w:r w:rsidR="00C7581D" w:rsidRPr="00C11F45">
        <w:rPr>
          <w:lang w:val="fr-FR"/>
        </w:rPr>
        <w:t>.</w:t>
      </w:r>
    </w:p>
    <w:p w14:paraId="62BEED36" w14:textId="77777777" w:rsidR="004228E2" w:rsidRPr="00C11F45" w:rsidRDefault="004228E2" w:rsidP="0001484A">
      <w:pPr>
        <w:rPr>
          <w:lang w:val="fr-FR"/>
        </w:rPr>
      </w:pPr>
    </w:p>
    <w:p w14:paraId="519F1A44" w14:textId="75A0A398" w:rsidR="004228E2" w:rsidRPr="00C11F45" w:rsidRDefault="004228E2" w:rsidP="004228E2">
      <w:pPr>
        <w:pStyle w:val="Caption"/>
        <w:rPr>
          <w:lang w:val="fr-FR"/>
        </w:rPr>
      </w:pPr>
      <w:r w:rsidRPr="00C11F45">
        <w:rPr>
          <w:lang w:val="fr-FR"/>
        </w:rPr>
        <w:t>Figure</w:t>
      </w:r>
      <w:r w:rsidR="00451FFE" w:rsidRPr="00C11F45">
        <w:rPr>
          <w:lang w:val="fr-FR"/>
        </w:rPr>
        <w:t> </w:t>
      </w:r>
      <w:r w:rsidRPr="00C11F45">
        <w:rPr>
          <w:lang w:val="fr-FR"/>
        </w:rPr>
        <w:t>6.  Participants aux sessions principales du cours DL</w:t>
      </w:r>
      <w:r w:rsidR="007C31DF" w:rsidRPr="00C11F45">
        <w:rPr>
          <w:lang w:val="fr-FR"/>
        </w:rPr>
        <w:t>-</w:t>
      </w:r>
      <w:r w:rsidRPr="00C11F45">
        <w:rPr>
          <w:lang w:val="fr-FR"/>
        </w:rPr>
        <w:t>205 par catégorie d</w:t>
      </w:r>
      <w:r w:rsidR="007C31DF" w:rsidRPr="00C11F45">
        <w:rPr>
          <w:lang w:val="fr-FR"/>
        </w:rPr>
        <w:t>’</w:t>
      </w:r>
      <w:r w:rsidRPr="00C11F45">
        <w:rPr>
          <w:lang w:val="fr-FR"/>
        </w:rPr>
        <w:t>inscription</w:t>
      </w:r>
    </w:p>
    <w:p w14:paraId="5FBF80E3" w14:textId="1A0F4B6C" w:rsidR="004228E2" w:rsidRPr="00C11F45" w:rsidRDefault="00533811" w:rsidP="004E5F01">
      <w:pPr>
        <w:jc w:val="center"/>
        <w:rPr>
          <w:lang w:val="fr-FR"/>
        </w:rPr>
      </w:pPr>
      <w:r w:rsidRPr="00C11F45">
        <w:rPr>
          <w:lang w:val="fr-FR" w:eastAsia="en-US"/>
        </w:rPr>
        <w:drawing>
          <wp:inline distT="0" distB="0" distL="0" distR="0" wp14:anchorId="49F7466A" wp14:editId="12AF0781">
            <wp:extent cx="4023360" cy="2432721"/>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36725" cy="2440802"/>
                    </a:xfrm>
                    <a:prstGeom prst="rect">
                      <a:avLst/>
                    </a:prstGeom>
                    <a:noFill/>
                    <a:ln>
                      <a:noFill/>
                    </a:ln>
                  </pic:spPr>
                </pic:pic>
              </a:graphicData>
            </a:graphic>
          </wp:inline>
        </w:drawing>
      </w:r>
    </w:p>
    <w:p w14:paraId="43A5DBB8" w14:textId="77777777" w:rsidR="00451FFE" w:rsidRPr="00C11F45" w:rsidRDefault="00451FFE" w:rsidP="00B40A40">
      <w:pPr>
        <w:autoSpaceDE w:val="0"/>
        <w:autoSpaceDN w:val="0"/>
        <w:adjustRightInd w:val="0"/>
        <w:rPr>
          <w:lang w:val="fr-FR"/>
        </w:rPr>
      </w:pPr>
    </w:p>
    <w:p w14:paraId="38126E14" w14:textId="77777777" w:rsidR="004228E2" w:rsidRPr="00C11F45" w:rsidRDefault="004228E2" w:rsidP="00B40A40">
      <w:pPr>
        <w:autoSpaceDE w:val="0"/>
        <w:autoSpaceDN w:val="0"/>
        <w:adjustRightInd w:val="0"/>
        <w:rPr>
          <w:lang w:val="fr-FR"/>
        </w:rPr>
      </w:pPr>
    </w:p>
    <w:p w14:paraId="3615B495" w14:textId="4665D53F" w:rsidR="004228E2" w:rsidRPr="00C11F45" w:rsidRDefault="004228E2" w:rsidP="004228E2">
      <w:pPr>
        <w:rPr>
          <w:b/>
          <w:i/>
          <w:color w:val="155F1A"/>
          <w:lang w:val="fr-FR"/>
        </w:rPr>
      </w:pPr>
      <w:r w:rsidRPr="00C11F45">
        <w:rPr>
          <w:b/>
          <w:i/>
          <w:color w:val="155F1A"/>
          <w:lang w:val="fr-FR"/>
        </w:rPr>
        <w:t>Relations extérieures (sous</w:t>
      </w:r>
      <w:r w:rsidR="007C31DF" w:rsidRPr="00C11F45">
        <w:rPr>
          <w:b/>
          <w:i/>
          <w:color w:val="155F1A"/>
          <w:lang w:val="fr-FR"/>
        </w:rPr>
        <w:t>-</w:t>
      </w:r>
      <w:r w:rsidRPr="00C11F45">
        <w:rPr>
          <w:b/>
          <w:i/>
          <w:color w:val="155F1A"/>
          <w:lang w:val="fr-FR"/>
        </w:rPr>
        <w:t>programme</w:t>
      </w:r>
      <w:r w:rsidR="00115853" w:rsidRPr="00C11F45">
        <w:rPr>
          <w:b/>
          <w:i/>
          <w:color w:val="155F1A"/>
          <w:lang w:val="fr-FR"/>
        </w:rPr>
        <w:t> </w:t>
      </w:r>
      <w:r w:rsidRPr="00C11F45">
        <w:rPr>
          <w:b/>
          <w:i/>
          <w:color w:val="155F1A"/>
          <w:lang w:val="fr-FR"/>
        </w:rPr>
        <w:t>UV.4)</w:t>
      </w:r>
    </w:p>
    <w:p w14:paraId="79BD89B9" w14:textId="77777777" w:rsidR="004228E2" w:rsidRPr="00C11F45" w:rsidRDefault="004228E2" w:rsidP="00B40A40">
      <w:pPr>
        <w:rPr>
          <w:lang w:val="fr-FR"/>
        </w:rPr>
      </w:pPr>
    </w:p>
    <w:p w14:paraId="76F1D672" w14:textId="2537B867" w:rsidR="00451FFE" w:rsidRPr="00C11F45" w:rsidRDefault="00451FFE" w:rsidP="008F3251">
      <w:pPr>
        <w:rPr>
          <w:lang w:val="fr-FR"/>
        </w:rPr>
      </w:pPr>
      <w:r w:rsidRPr="00C11F45">
        <w:rPr>
          <w:lang w:val="fr-FR"/>
        </w:rPr>
        <w:t>La pandémie de C</w:t>
      </w:r>
      <w:r w:rsidR="00115853" w:rsidRPr="00C11F45">
        <w:rPr>
          <w:lang w:val="fr-FR"/>
        </w:rPr>
        <w:t>ovid</w:t>
      </w:r>
      <w:r w:rsidR="007C31DF" w:rsidRPr="00C11F45">
        <w:rPr>
          <w:lang w:val="fr-FR"/>
        </w:rPr>
        <w:t>-</w:t>
      </w:r>
      <w:r w:rsidRPr="00C11F45">
        <w:rPr>
          <w:lang w:val="fr-FR"/>
        </w:rPr>
        <w:t>19 a eu une incidence majeure sur les relations extérieures, en raison de</w:t>
      </w:r>
      <w:r w:rsidR="00115853" w:rsidRPr="00C11F45">
        <w:rPr>
          <w:lang w:val="fr-FR"/>
        </w:rPr>
        <w:t xml:space="preserve">s restrictions de </w:t>
      </w:r>
      <w:r w:rsidRPr="00C11F45">
        <w:rPr>
          <w:lang w:val="fr-FR"/>
        </w:rPr>
        <w:t>voya</w:t>
      </w:r>
      <w:r w:rsidR="00CB49E0" w:rsidRPr="00C11F45">
        <w:rPr>
          <w:lang w:val="fr-FR"/>
        </w:rPr>
        <w:t>ge.  To</w:t>
      </w:r>
      <w:r w:rsidRPr="00C11F45">
        <w:rPr>
          <w:lang w:val="fr-FR"/>
        </w:rPr>
        <w:t>utefois, la palette d</w:t>
      </w:r>
      <w:r w:rsidR="007C31DF" w:rsidRPr="00C11F45">
        <w:rPr>
          <w:lang w:val="fr-FR"/>
        </w:rPr>
        <w:t>’</w:t>
      </w:r>
      <w:r w:rsidRPr="00C11F45">
        <w:rPr>
          <w:lang w:val="fr-FR"/>
        </w:rPr>
        <w:t xml:space="preserve">options de réunion virtuelle a créé de nouvelles possibilités de rencontre avec </w:t>
      </w:r>
      <w:r w:rsidR="00872243" w:rsidRPr="00C11F45">
        <w:rPr>
          <w:lang w:val="fr-FR"/>
        </w:rPr>
        <w:t>l</w:t>
      </w:r>
      <w:r w:rsidRPr="00C11F45">
        <w:rPr>
          <w:lang w:val="fr-FR"/>
        </w:rPr>
        <w:t xml:space="preserve">es </w:t>
      </w:r>
      <w:r w:rsidR="00115853" w:rsidRPr="00C11F45">
        <w:rPr>
          <w:lang w:val="fr-FR"/>
        </w:rPr>
        <w:t>fonctionn</w:t>
      </w:r>
      <w:r w:rsidRPr="00C11F45">
        <w:rPr>
          <w:lang w:val="fr-FR"/>
        </w:rPr>
        <w:t>a</w:t>
      </w:r>
      <w:r w:rsidR="00115853" w:rsidRPr="00C11F45">
        <w:rPr>
          <w:lang w:val="fr-FR"/>
        </w:rPr>
        <w:t>ir</w:t>
      </w:r>
      <w:r w:rsidRPr="00C11F45">
        <w:rPr>
          <w:lang w:val="fr-FR"/>
        </w:rPr>
        <w:t xml:space="preserve">es et </w:t>
      </w:r>
      <w:r w:rsidR="00872243" w:rsidRPr="00C11F45">
        <w:rPr>
          <w:lang w:val="fr-FR"/>
        </w:rPr>
        <w:t xml:space="preserve">les </w:t>
      </w:r>
      <w:r w:rsidRPr="00C11F45">
        <w:rPr>
          <w:lang w:val="fr-FR"/>
        </w:rPr>
        <w:t>autres parties prenantes</w:t>
      </w:r>
      <w:r w:rsidR="00115853" w:rsidRPr="00C11F45">
        <w:rPr>
          <w:lang w:val="fr-FR"/>
        </w:rPr>
        <w:t>,</w:t>
      </w:r>
      <w:r w:rsidRPr="00C11F45">
        <w:rPr>
          <w:lang w:val="fr-FR"/>
        </w:rPr>
        <w:t xml:space="preserve"> </w:t>
      </w:r>
      <w:r w:rsidR="009A0547" w:rsidRPr="00C11F45">
        <w:rPr>
          <w:lang w:val="fr-FR"/>
        </w:rPr>
        <w:t>géné</w:t>
      </w:r>
      <w:r w:rsidRPr="00C11F45">
        <w:rPr>
          <w:lang w:val="fr-FR"/>
        </w:rPr>
        <w:t>r</w:t>
      </w:r>
      <w:r w:rsidR="00115853" w:rsidRPr="00C11F45">
        <w:rPr>
          <w:lang w:val="fr-FR"/>
        </w:rPr>
        <w:t>ant</w:t>
      </w:r>
      <w:r w:rsidRPr="00C11F45">
        <w:rPr>
          <w:lang w:val="fr-FR"/>
        </w:rPr>
        <w:t xml:space="preserve"> une augmentation de la fréquence des contacts (voir </w:t>
      </w:r>
      <w:r w:rsidR="009A0547" w:rsidRPr="00C11F45">
        <w:rPr>
          <w:lang w:val="fr-FR"/>
        </w:rPr>
        <w:t xml:space="preserve">la </w:t>
      </w:r>
      <w:r w:rsidRPr="00C11F45">
        <w:rPr>
          <w:lang w:val="fr-FR"/>
        </w:rPr>
        <w:t>figure</w:t>
      </w:r>
      <w:r w:rsidR="009A0547" w:rsidRPr="00C11F45">
        <w:rPr>
          <w:lang w:val="fr-FR"/>
        </w:rPr>
        <w:t> </w:t>
      </w:r>
      <w:r w:rsidRPr="00C11F45">
        <w:rPr>
          <w:lang w:val="fr-FR"/>
        </w:rPr>
        <w:t>1).</w:t>
      </w:r>
    </w:p>
    <w:p w14:paraId="04FDE6ED" w14:textId="77777777" w:rsidR="00451FFE" w:rsidRPr="00C11F45" w:rsidRDefault="00451FFE" w:rsidP="008F3251">
      <w:pPr>
        <w:rPr>
          <w:lang w:val="fr-FR"/>
        </w:rPr>
      </w:pPr>
    </w:p>
    <w:p w14:paraId="0FAE3184" w14:textId="26FCA6E9" w:rsidR="007C31DF" w:rsidRPr="00C11F45" w:rsidRDefault="009A0547" w:rsidP="00B40A40">
      <w:pPr>
        <w:autoSpaceDE w:val="0"/>
        <w:autoSpaceDN w:val="0"/>
        <w:adjustRightInd w:val="0"/>
        <w:rPr>
          <w:szCs w:val="19"/>
          <w:lang w:val="fr-FR"/>
        </w:rPr>
      </w:pPr>
      <w:r w:rsidRPr="00C11F45">
        <w:rPr>
          <w:szCs w:val="19"/>
          <w:lang w:val="fr-FR"/>
        </w:rPr>
        <w:t>En 2019, la création des comptes Twitter @UPOVint et @vsgupov a constitué une évolution importante, associée à l</w:t>
      </w:r>
      <w:r w:rsidR="007C31DF" w:rsidRPr="00C11F45">
        <w:rPr>
          <w:szCs w:val="19"/>
          <w:lang w:val="fr-FR"/>
        </w:rPr>
        <w:t>’</w:t>
      </w:r>
      <w:r w:rsidRPr="00C11F45">
        <w:rPr>
          <w:szCs w:val="19"/>
          <w:lang w:val="fr-FR"/>
        </w:rPr>
        <w:t>utilisation du profil de l</w:t>
      </w:r>
      <w:r w:rsidR="007C31DF" w:rsidRPr="00C11F45">
        <w:rPr>
          <w:szCs w:val="19"/>
          <w:lang w:val="fr-FR"/>
        </w:rPr>
        <w:t>’</w:t>
      </w:r>
      <w:r w:rsidRPr="00C11F45">
        <w:rPr>
          <w:szCs w:val="19"/>
          <w:lang w:val="fr-FR"/>
        </w:rPr>
        <w:t>UPOV sur LinkedIn</w:t>
      </w:r>
      <w:r w:rsidR="00B40A40" w:rsidRPr="00C11F45">
        <w:rPr>
          <w:szCs w:val="19"/>
          <w:lang w:val="fr-FR"/>
        </w:rPr>
        <w:t>.</w:t>
      </w:r>
      <w:r w:rsidR="00245518" w:rsidRPr="00C11F45">
        <w:rPr>
          <w:szCs w:val="19"/>
          <w:lang w:val="fr-FR"/>
        </w:rPr>
        <w:t xml:space="preserve"> </w:t>
      </w:r>
      <w:r w:rsidR="00872243" w:rsidRPr="00C11F45">
        <w:rPr>
          <w:szCs w:val="19"/>
          <w:lang w:val="fr-FR"/>
        </w:rPr>
        <w:t xml:space="preserve"> </w:t>
      </w:r>
      <w:r w:rsidRPr="00C11F45">
        <w:rPr>
          <w:szCs w:val="19"/>
          <w:lang w:val="fr-FR"/>
        </w:rPr>
        <w:t>E</w:t>
      </w:r>
      <w:r w:rsidR="00245518" w:rsidRPr="00C11F45">
        <w:rPr>
          <w:szCs w:val="19"/>
          <w:lang w:val="fr-FR"/>
        </w:rPr>
        <w:t>n</w:t>
      </w:r>
      <w:r w:rsidRPr="00C11F45">
        <w:rPr>
          <w:szCs w:val="19"/>
          <w:lang w:val="fr-FR"/>
        </w:rPr>
        <w:t> </w:t>
      </w:r>
      <w:r w:rsidR="00245518" w:rsidRPr="00C11F45">
        <w:rPr>
          <w:szCs w:val="19"/>
          <w:lang w:val="fr-FR"/>
        </w:rPr>
        <w:t>2020,</w:t>
      </w:r>
      <w:r w:rsidRPr="00C11F45">
        <w:rPr>
          <w:szCs w:val="19"/>
          <w:lang w:val="fr-FR"/>
        </w:rPr>
        <w:t xml:space="preserve"> l</w:t>
      </w:r>
      <w:r w:rsidR="00245518" w:rsidRPr="00C11F45">
        <w:rPr>
          <w:szCs w:val="19"/>
          <w:lang w:val="fr-FR"/>
        </w:rPr>
        <w:t>e n</w:t>
      </w:r>
      <w:r w:rsidRPr="00C11F45">
        <w:rPr>
          <w:szCs w:val="19"/>
          <w:lang w:val="fr-FR"/>
        </w:rPr>
        <w:t>o</w:t>
      </w:r>
      <w:r w:rsidR="00245518" w:rsidRPr="00C11F45">
        <w:rPr>
          <w:szCs w:val="19"/>
          <w:lang w:val="fr-FR"/>
        </w:rPr>
        <w:t>mbr</w:t>
      </w:r>
      <w:r w:rsidRPr="00C11F45">
        <w:rPr>
          <w:szCs w:val="19"/>
          <w:lang w:val="fr-FR"/>
        </w:rPr>
        <w:t>e</w:t>
      </w:r>
      <w:r w:rsidR="00245518" w:rsidRPr="00C11F45">
        <w:rPr>
          <w:szCs w:val="19"/>
          <w:lang w:val="fr-FR"/>
        </w:rPr>
        <w:t xml:space="preserve"> </w:t>
      </w:r>
      <w:r w:rsidRPr="00C11F45">
        <w:rPr>
          <w:szCs w:val="19"/>
          <w:lang w:val="fr-FR"/>
        </w:rPr>
        <w:t>d</w:t>
      </w:r>
      <w:r w:rsidR="007C31DF" w:rsidRPr="00C11F45">
        <w:rPr>
          <w:szCs w:val="19"/>
          <w:lang w:val="fr-FR"/>
        </w:rPr>
        <w:t>’</w:t>
      </w:r>
      <w:r w:rsidRPr="00C11F45">
        <w:rPr>
          <w:szCs w:val="19"/>
          <w:lang w:val="fr-FR"/>
        </w:rPr>
        <w:t>abonné</w:t>
      </w:r>
      <w:r w:rsidR="00245518" w:rsidRPr="00C11F45">
        <w:rPr>
          <w:szCs w:val="19"/>
          <w:lang w:val="fr-FR"/>
        </w:rPr>
        <w:t xml:space="preserve">s </w:t>
      </w:r>
      <w:r w:rsidRPr="00C11F45">
        <w:rPr>
          <w:szCs w:val="19"/>
          <w:lang w:val="fr-FR"/>
        </w:rPr>
        <w:t xml:space="preserve">a </w:t>
      </w:r>
      <w:r w:rsidR="00245518" w:rsidRPr="00C11F45">
        <w:rPr>
          <w:szCs w:val="19"/>
          <w:lang w:val="fr-FR"/>
        </w:rPr>
        <w:t>continu</w:t>
      </w:r>
      <w:r w:rsidRPr="00C11F45">
        <w:rPr>
          <w:szCs w:val="19"/>
          <w:lang w:val="fr-FR"/>
        </w:rPr>
        <w:t>é d</w:t>
      </w:r>
      <w:r w:rsidR="007C31DF" w:rsidRPr="00C11F45">
        <w:rPr>
          <w:szCs w:val="19"/>
          <w:lang w:val="fr-FR"/>
        </w:rPr>
        <w:t>’</w:t>
      </w:r>
      <w:r w:rsidRPr="00C11F45">
        <w:rPr>
          <w:szCs w:val="19"/>
          <w:lang w:val="fr-FR"/>
        </w:rPr>
        <w:t>augment</w:t>
      </w:r>
      <w:r w:rsidR="00CB49E0" w:rsidRPr="00C11F45">
        <w:rPr>
          <w:szCs w:val="19"/>
          <w:lang w:val="fr-FR"/>
        </w:rPr>
        <w:t>er.  Ou</w:t>
      </w:r>
      <w:r w:rsidRPr="00C11F45">
        <w:rPr>
          <w:szCs w:val="19"/>
          <w:lang w:val="fr-FR"/>
        </w:rPr>
        <w:t>tre la sensibilisation directe obtenue grâce aux publications effectuées sur les réseaux sociaux</w:t>
      </w:r>
      <w:r w:rsidR="00245518" w:rsidRPr="00C11F45">
        <w:rPr>
          <w:szCs w:val="19"/>
          <w:lang w:val="fr-FR"/>
        </w:rPr>
        <w:t>,</w:t>
      </w:r>
      <w:r w:rsidRPr="00C11F45">
        <w:rPr>
          <w:szCs w:val="19"/>
          <w:lang w:val="fr-FR"/>
        </w:rPr>
        <w:t xml:space="preserve"> d</w:t>
      </w:r>
      <w:r w:rsidR="007C31DF" w:rsidRPr="00C11F45">
        <w:rPr>
          <w:szCs w:val="19"/>
          <w:lang w:val="fr-FR"/>
        </w:rPr>
        <w:t>’</w:t>
      </w:r>
      <w:r w:rsidRPr="00C11F45">
        <w:rPr>
          <w:szCs w:val="19"/>
          <w:lang w:val="fr-FR"/>
        </w:rPr>
        <w:t>autres indicateurs témoignent de l</w:t>
      </w:r>
      <w:r w:rsidR="007C31DF" w:rsidRPr="00C11F45">
        <w:rPr>
          <w:szCs w:val="19"/>
          <w:lang w:val="fr-FR"/>
        </w:rPr>
        <w:t>’</w:t>
      </w:r>
      <w:r w:rsidRPr="00C11F45">
        <w:rPr>
          <w:szCs w:val="19"/>
          <w:lang w:val="fr-FR"/>
        </w:rPr>
        <w:t>augmentation consécutive du nombre de visiteurs (</w:t>
      </w:r>
      <w:r w:rsidR="007C31DF" w:rsidRPr="00C11F45">
        <w:rPr>
          <w:szCs w:val="19"/>
          <w:lang w:val="fr-FR"/>
        </w:rPr>
        <w:t>“v</w:t>
      </w:r>
      <w:r w:rsidRPr="00C11F45">
        <w:rPr>
          <w:szCs w:val="19"/>
          <w:lang w:val="fr-FR"/>
        </w:rPr>
        <w:t>isites”) et de sessions sur le site Web de l</w:t>
      </w:r>
      <w:r w:rsidR="007C31DF" w:rsidRPr="00C11F45">
        <w:rPr>
          <w:szCs w:val="19"/>
          <w:lang w:val="fr-FR"/>
        </w:rPr>
        <w:t>’</w:t>
      </w:r>
      <w:r w:rsidRPr="00C11F45">
        <w:rPr>
          <w:szCs w:val="19"/>
          <w:lang w:val="fr-FR"/>
        </w:rPr>
        <w:t>UPOV</w:t>
      </w:r>
      <w:r w:rsidR="00245518" w:rsidRPr="00C11F45">
        <w:rPr>
          <w:szCs w:val="19"/>
          <w:lang w:val="fr-FR"/>
        </w:rPr>
        <w:t xml:space="preserve"> (</w:t>
      </w:r>
      <w:r w:rsidRPr="00C11F45">
        <w:rPr>
          <w:szCs w:val="19"/>
          <w:lang w:val="fr-FR"/>
        </w:rPr>
        <w:t>voir les</w:t>
      </w:r>
      <w:r w:rsidR="00245518" w:rsidRPr="00C11F45">
        <w:rPr>
          <w:szCs w:val="19"/>
          <w:lang w:val="fr-FR"/>
        </w:rPr>
        <w:t xml:space="preserve"> figures</w:t>
      </w:r>
      <w:r w:rsidRPr="00C11F45">
        <w:rPr>
          <w:szCs w:val="19"/>
          <w:lang w:val="fr-FR"/>
        </w:rPr>
        <w:t> </w:t>
      </w:r>
      <w:r w:rsidR="00F0782E" w:rsidRPr="00C11F45">
        <w:rPr>
          <w:szCs w:val="19"/>
          <w:lang w:val="fr-FR"/>
        </w:rPr>
        <w:t>7</w:t>
      </w:r>
      <w:r w:rsidRPr="00C11F45">
        <w:rPr>
          <w:szCs w:val="19"/>
          <w:lang w:val="fr-FR"/>
        </w:rPr>
        <w:t> à </w:t>
      </w:r>
      <w:r w:rsidR="00F0782E" w:rsidRPr="00C11F45">
        <w:rPr>
          <w:szCs w:val="19"/>
          <w:lang w:val="fr-FR"/>
        </w:rPr>
        <w:t>9</w:t>
      </w:r>
      <w:r w:rsidR="00245518" w:rsidRPr="00C11F45">
        <w:rPr>
          <w:szCs w:val="19"/>
          <w:lang w:val="fr-FR"/>
        </w:rPr>
        <w:t>).</w:t>
      </w:r>
    </w:p>
    <w:p w14:paraId="6BB99772" w14:textId="7F80EA6C" w:rsidR="004228E2" w:rsidRPr="00C11F45" w:rsidRDefault="004228E2">
      <w:pPr>
        <w:jc w:val="left"/>
        <w:rPr>
          <w:szCs w:val="19"/>
          <w:lang w:val="fr-FR"/>
        </w:rPr>
      </w:pPr>
    </w:p>
    <w:p w14:paraId="49F3E1C8" w14:textId="77777777" w:rsidR="00FD0A5B" w:rsidRPr="00C11F45" w:rsidRDefault="00FD0A5B">
      <w:pPr>
        <w:rPr>
          <w:lang w:val="fr-FR"/>
        </w:rPr>
      </w:pPr>
      <w:r w:rsidRPr="00C11F45">
        <w:rPr>
          <w:bCs/>
          <w:lang w:val="fr-FR"/>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36"/>
      </w:tblGrid>
      <w:tr w:rsidR="00107706" w:rsidRPr="00C11F45" w14:paraId="7766C06D" w14:textId="77777777" w:rsidTr="00E27F29">
        <w:tc>
          <w:tcPr>
            <w:tcW w:w="4803" w:type="dxa"/>
          </w:tcPr>
          <w:p w14:paraId="2C2988C1" w14:textId="06AF2804" w:rsidR="00107706" w:rsidRPr="00C11F45" w:rsidRDefault="00107706" w:rsidP="0065381C">
            <w:pPr>
              <w:pStyle w:val="Caption"/>
              <w:rPr>
                <w:lang w:val="fr-FR" w:eastAsia="en-US"/>
              </w:rPr>
            </w:pPr>
            <w:r w:rsidRPr="00C11F45">
              <w:rPr>
                <w:lang w:val="fr-FR" w:eastAsia="en-US"/>
              </w:rPr>
              <w:lastRenderedPageBreak/>
              <w:t>Figure</w:t>
            </w:r>
            <w:r w:rsidR="009A0547" w:rsidRPr="00C11F45">
              <w:rPr>
                <w:lang w:val="fr-FR" w:eastAsia="en-US"/>
              </w:rPr>
              <w:t> </w:t>
            </w:r>
            <w:r w:rsidR="000C5971" w:rsidRPr="00C11F45">
              <w:rPr>
                <w:lang w:val="fr-FR" w:eastAsia="en-US"/>
              </w:rPr>
              <w:t>7</w:t>
            </w:r>
            <w:r w:rsidR="00872243" w:rsidRPr="00C11F45">
              <w:rPr>
                <w:lang w:val="fr-FR" w:eastAsia="en-US"/>
              </w:rPr>
              <w:t>.  A</w:t>
            </w:r>
            <w:r w:rsidR="009A0547" w:rsidRPr="00C11F45">
              <w:rPr>
                <w:lang w:val="fr-FR" w:eastAsia="en-US"/>
              </w:rPr>
              <w:t xml:space="preserve">bonnés </w:t>
            </w:r>
            <w:r w:rsidRPr="00C11F45">
              <w:rPr>
                <w:lang w:val="fr-FR" w:eastAsia="en-US"/>
              </w:rPr>
              <w:t>@UPOVint</w:t>
            </w:r>
          </w:p>
        </w:tc>
        <w:tc>
          <w:tcPr>
            <w:tcW w:w="4836" w:type="dxa"/>
            <w:shd w:val="clear" w:color="auto" w:fill="auto"/>
          </w:tcPr>
          <w:p w14:paraId="50701872" w14:textId="40ACBABB" w:rsidR="00107706" w:rsidRPr="00C11F45" w:rsidRDefault="00107706" w:rsidP="0065381C">
            <w:pPr>
              <w:pStyle w:val="Caption"/>
              <w:rPr>
                <w:lang w:val="fr-FR" w:eastAsia="en-US"/>
              </w:rPr>
            </w:pPr>
            <w:r w:rsidRPr="00C11F45">
              <w:rPr>
                <w:lang w:val="fr-FR" w:eastAsia="en-US"/>
              </w:rPr>
              <w:t>Figure</w:t>
            </w:r>
            <w:r w:rsidR="009A0547" w:rsidRPr="00C11F45">
              <w:rPr>
                <w:lang w:val="fr-FR" w:eastAsia="en-US"/>
              </w:rPr>
              <w:t> </w:t>
            </w:r>
            <w:r w:rsidR="000C5971" w:rsidRPr="00C11F45">
              <w:rPr>
                <w:lang w:val="fr-FR" w:eastAsia="en-US"/>
              </w:rPr>
              <w:t>8</w:t>
            </w:r>
            <w:r w:rsidR="00872243" w:rsidRPr="00C11F45">
              <w:rPr>
                <w:lang w:val="fr-FR" w:eastAsia="en-US"/>
              </w:rPr>
              <w:t>.  A</w:t>
            </w:r>
            <w:r w:rsidR="009A0547" w:rsidRPr="00C11F45">
              <w:rPr>
                <w:lang w:val="fr-FR" w:eastAsia="en-US"/>
              </w:rPr>
              <w:t>bonnés</w:t>
            </w:r>
            <w:r w:rsidRPr="00C11F45">
              <w:rPr>
                <w:lang w:val="fr-FR" w:eastAsia="en-US"/>
              </w:rPr>
              <w:t xml:space="preserve"> @vsgupov</w:t>
            </w:r>
          </w:p>
        </w:tc>
      </w:tr>
      <w:tr w:rsidR="00107706" w:rsidRPr="00C11F45" w14:paraId="189B4BBE" w14:textId="77777777" w:rsidTr="00FD0A5B">
        <w:tc>
          <w:tcPr>
            <w:tcW w:w="4803" w:type="dxa"/>
          </w:tcPr>
          <w:p w14:paraId="3BF10ED5" w14:textId="77777777" w:rsidR="00107706" w:rsidRPr="00C11F45" w:rsidRDefault="00107706" w:rsidP="000D5D04">
            <w:pPr>
              <w:spacing w:before="120"/>
              <w:rPr>
                <w:rFonts w:ascii="Arial Narrow" w:eastAsia="MS Mincho" w:hAnsi="Arial Narrow"/>
                <w:color w:val="008080"/>
                <w:lang w:val="fr-FR"/>
              </w:rPr>
            </w:pPr>
            <w:r w:rsidRPr="00C11F45">
              <w:rPr>
                <w:rFonts w:ascii="Arial Narrow" w:hAnsi="Arial Narrow"/>
                <w:color w:val="008080"/>
                <w:lang w:val="fr-FR" w:eastAsia="en-US"/>
              </w:rPr>
              <w:drawing>
                <wp:inline distT="0" distB="0" distL="0" distR="0" wp14:anchorId="3BFB9CEC" wp14:editId="70E90555">
                  <wp:extent cx="2892651" cy="2050610"/>
                  <wp:effectExtent l="0" t="0" r="3175" b="6985"/>
                  <wp:docPr id="549" name="Chart 5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4836" w:type="dxa"/>
          </w:tcPr>
          <w:p w14:paraId="29D2D753" w14:textId="77777777" w:rsidR="00107706" w:rsidRPr="00C11F45" w:rsidRDefault="00107706" w:rsidP="000D5D04">
            <w:pPr>
              <w:spacing w:before="120"/>
              <w:rPr>
                <w:rFonts w:ascii="Arial Narrow" w:eastAsia="MS Mincho" w:hAnsi="Arial Narrow"/>
                <w:color w:val="008080"/>
                <w:lang w:val="fr-FR"/>
              </w:rPr>
            </w:pPr>
            <w:r w:rsidRPr="00C11F45">
              <w:rPr>
                <w:rFonts w:ascii="Arial Narrow" w:hAnsi="Arial Narrow"/>
                <w:color w:val="008080"/>
                <w:lang w:val="fr-FR" w:eastAsia="en-US"/>
              </w:rPr>
              <w:drawing>
                <wp:inline distT="0" distB="0" distL="0" distR="0" wp14:anchorId="62597245" wp14:editId="2907CC36">
                  <wp:extent cx="2924175" cy="2050415"/>
                  <wp:effectExtent l="0" t="0" r="9525" b="6985"/>
                  <wp:docPr id="554" name="Chart 5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14:paraId="18B58188" w14:textId="77777777" w:rsidR="004228E2" w:rsidRPr="00C11F45" w:rsidRDefault="004228E2" w:rsidP="000D5D04">
      <w:pPr>
        <w:autoSpaceDE w:val="0"/>
        <w:autoSpaceDN w:val="0"/>
        <w:adjustRightInd w:val="0"/>
        <w:rPr>
          <w:szCs w:val="19"/>
          <w:lang w:val="fr-FR"/>
        </w:rPr>
      </w:pPr>
    </w:p>
    <w:p w14:paraId="0636F927" w14:textId="77777777" w:rsidR="00D44548" w:rsidRPr="00C11F45" w:rsidRDefault="00D44548" w:rsidP="000D5D04">
      <w:pPr>
        <w:autoSpaceDE w:val="0"/>
        <w:autoSpaceDN w:val="0"/>
        <w:adjustRightInd w:val="0"/>
        <w:rPr>
          <w:szCs w:val="19"/>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2"/>
      </w:tblGrid>
      <w:tr w:rsidR="008F5C67" w:rsidRPr="00C11F45" w14:paraId="71D870B6" w14:textId="77777777" w:rsidTr="008F5C67">
        <w:trPr>
          <w:trHeight w:val="312"/>
        </w:trPr>
        <w:tc>
          <w:tcPr>
            <w:tcW w:w="9392" w:type="dxa"/>
          </w:tcPr>
          <w:p w14:paraId="0601103C" w14:textId="7BB2C866" w:rsidR="00E566AE" w:rsidRPr="00C11F45" w:rsidRDefault="003E50E7" w:rsidP="000A4ED8">
            <w:pPr>
              <w:pStyle w:val="Caption"/>
              <w:keepNext/>
              <w:rPr>
                <w:rFonts w:ascii="Arial" w:hAnsi="Arial"/>
                <w:color w:val="auto"/>
                <w:sz w:val="20"/>
                <w:lang w:val="fr-FR"/>
              </w:rPr>
            </w:pPr>
            <w:r w:rsidRPr="00C11F45">
              <w:rPr>
                <w:lang w:val="fr-FR"/>
              </w:rPr>
              <w:t>Figure</w:t>
            </w:r>
            <w:r w:rsidR="009A0547" w:rsidRPr="00C11F45">
              <w:rPr>
                <w:lang w:val="fr-FR"/>
              </w:rPr>
              <w:t> </w:t>
            </w:r>
            <w:r w:rsidR="000C5971" w:rsidRPr="00C11F45">
              <w:rPr>
                <w:lang w:val="fr-FR" w:eastAsia="en-US"/>
              </w:rPr>
              <w:t>9</w:t>
            </w:r>
            <w:r w:rsidR="00872243" w:rsidRPr="00C11F45">
              <w:rPr>
                <w:lang w:val="fr-FR" w:eastAsia="en-US"/>
              </w:rPr>
              <w:t>.  N</w:t>
            </w:r>
            <w:r w:rsidR="009A0547" w:rsidRPr="00C11F45">
              <w:rPr>
                <w:lang w:val="fr-FR" w:eastAsia="en-US"/>
              </w:rPr>
              <w:t xml:space="preserve">ombre de </w:t>
            </w:r>
            <w:r w:rsidR="009A0547" w:rsidRPr="00C11F45">
              <w:rPr>
                <w:lang w:val="fr-FR"/>
              </w:rPr>
              <w:t>v</w:t>
            </w:r>
            <w:r w:rsidRPr="00C11F45">
              <w:rPr>
                <w:lang w:val="fr-FR"/>
              </w:rPr>
              <w:t>isit</w:t>
            </w:r>
            <w:r w:rsidR="009A0547" w:rsidRPr="00C11F45">
              <w:rPr>
                <w:lang w:val="fr-FR"/>
              </w:rPr>
              <w:t>e</w:t>
            </w:r>
            <w:r w:rsidRPr="00C11F45">
              <w:rPr>
                <w:lang w:val="fr-FR"/>
              </w:rPr>
              <w:t xml:space="preserve">s </w:t>
            </w:r>
            <w:r w:rsidR="009A0547" w:rsidRPr="00C11F45">
              <w:rPr>
                <w:lang w:val="fr-FR"/>
              </w:rPr>
              <w:t>sur le site</w:t>
            </w:r>
            <w:r w:rsidR="00872243" w:rsidRPr="00C11F45">
              <w:rPr>
                <w:lang w:val="fr-FR"/>
              </w:rPr>
              <w:t> </w:t>
            </w:r>
            <w:r w:rsidR="009A0547" w:rsidRPr="00C11F45">
              <w:rPr>
                <w:lang w:val="fr-FR"/>
              </w:rPr>
              <w:t>Web de l</w:t>
            </w:r>
            <w:r w:rsidR="007C31DF" w:rsidRPr="00C11F45">
              <w:rPr>
                <w:lang w:val="fr-FR"/>
              </w:rPr>
              <w:t>’</w:t>
            </w:r>
            <w:r w:rsidRPr="00C11F45">
              <w:rPr>
                <w:lang w:val="fr-FR"/>
              </w:rPr>
              <w:t>UPOV</w:t>
            </w:r>
            <w:bookmarkStart w:id="8" w:name="_Ref80374851"/>
            <w:r w:rsidR="00D44548" w:rsidRPr="00C11F45">
              <w:rPr>
                <w:rStyle w:val="EndnoteReference"/>
                <w:i/>
                <w:color w:val="008080"/>
                <w:szCs w:val="18"/>
                <w:lang w:val="fr-FR"/>
              </w:rPr>
              <w:endnoteReference w:id="2"/>
            </w:r>
            <w:bookmarkEnd w:id="8"/>
            <w:r w:rsidRPr="00C11F45">
              <w:rPr>
                <w:vertAlign w:val="superscript"/>
                <w:lang w:val="fr-FR"/>
              </w:rPr>
              <w:fldChar w:fldCharType="begin"/>
            </w:r>
            <w:r w:rsidRPr="00C11F45">
              <w:rPr>
                <w:vertAlign w:val="superscript"/>
                <w:lang w:val="fr-FR"/>
              </w:rPr>
              <w:instrText xml:space="preserve"> NOTEREF _Ref80374851 \h  \* MERGEFORMAT </w:instrText>
            </w:r>
            <w:r w:rsidRPr="00C11F45">
              <w:rPr>
                <w:vertAlign w:val="superscript"/>
                <w:lang w:val="fr-FR"/>
              </w:rPr>
            </w:r>
            <w:r w:rsidRPr="00C11F45">
              <w:rPr>
                <w:vertAlign w:val="superscript"/>
                <w:lang w:val="fr-FR"/>
              </w:rPr>
              <w:fldChar w:fldCharType="separate"/>
            </w:r>
            <w:r w:rsidR="00165C2B" w:rsidRPr="00C11F45">
              <w:rPr>
                <w:vertAlign w:val="superscript"/>
                <w:lang w:val="fr-FR"/>
              </w:rPr>
              <w:t>i</w:t>
            </w:r>
            <w:r w:rsidRPr="00C11F45">
              <w:rPr>
                <w:vertAlign w:val="superscript"/>
                <w:lang w:val="fr-FR"/>
              </w:rPr>
              <w:fldChar w:fldCharType="end"/>
            </w:r>
            <w:r w:rsidRPr="00C11F45">
              <w:rPr>
                <w:lang w:val="fr-FR"/>
              </w:rPr>
              <w:t xml:space="preserve"> </w:t>
            </w:r>
            <w:r w:rsidR="009A0547" w:rsidRPr="00C11F45">
              <w:rPr>
                <w:lang w:val="fr-FR"/>
              </w:rPr>
              <w:t>e</w:t>
            </w:r>
            <w:r w:rsidRPr="00C11F45">
              <w:rPr>
                <w:lang w:val="fr-FR"/>
              </w:rPr>
              <w:t>n</w:t>
            </w:r>
            <w:r w:rsidR="009A0547" w:rsidRPr="00C11F45">
              <w:rPr>
                <w:lang w:val="fr-FR"/>
              </w:rPr>
              <w:t> </w:t>
            </w:r>
            <w:r w:rsidRPr="00C11F45">
              <w:rPr>
                <w:lang w:val="fr-FR"/>
              </w:rPr>
              <w:t>2020</w:t>
            </w:r>
            <w:r w:rsidR="009A0547" w:rsidRPr="00C11F45">
              <w:rPr>
                <w:lang w:val="fr-FR"/>
              </w:rPr>
              <w:t xml:space="preserve"> dans le mond</w:t>
            </w:r>
            <w:r w:rsidRPr="00C11F45">
              <w:rPr>
                <w:lang w:val="fr-FR"/>
              </w:rPr>
              <w:t>e</w:t>
            </w:r>
          </w:p>
        </w:tc>
      </w:tr>
      <w:tr w:rsidR="008F5C67" w:rsidRPr="00C11F45" w14:paraId="2EB35113" w14:textId="77777777" w:rsidTr="00107706">
        <w:tc>
          <w:tcPr>
            <w:tcW w:w="9392" w:type="dxa"/>
          </w:tcPr>
          <w:p w14:paraId="1768E8AF" w14:textId="5189DC55" w:rsidR="008F5C67" w:rsidRPr="00C11F45" w:rsidRDefault="00821625" w:rsidP="0065381C">
            <w:pPr>
              <w:pStyle w:val="Caption"/>
              <w:rPr>
                <w:lang w:val="fr-FR" w:eastAsia="en-US"/>
              </w:rPr>
            </w:pPr>
            <w:r w:rsidRPr="00C11F45">
              <w:rPr>
                <w:lang w:val="fr-FR" w:eastAsia="en-US"/>
              </w:rPr>
              <w:drawing>
                <wp:inline distT="0" distB="0" distL="0" distR="0" wp14:anchorId="425E43DB" wp14:editId="0A82CD12">
                  <wp:extent cx="3152851" cy="257311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4768" cy="2582842"/>
                          </a:xfrm>
                          <a:prstGeom prst="rect">
                            <a:avLst/>
                          </a:prstGeom>
                          <a:noFill/>
                          <a:ln>
                            <a:noFill/>
                          </a:ln>
                        </pic:spPr>
                      </pic:pic>
                    </a:graphicData>
                  </a:graphic>
                </wp:inline>
              </w:drawing>
            </w:r>
          </w:p>
        </w:tc>
      </w:tr>
    </w:tbl>
    <w:p w14:paraId="303A1507" w14:textId="77777777" w:rsidR="004228E2" w:rsidRPr="00C11F45" w:rsidRDefault="004228E2" w:rsidP="00B40A40">
      <w:pPr>
        <w:autoSpaceDE w:val="0"/>
        <w:autoSpaceDN w:val="0"/>
        <w:adjustRightInd w:val="0"/>
        <w:rPr>
          <w:szCs w:val="19"/>
          <w:lang w:val="fr-FR"/>
        </w:rPr>
      </w:pPr>
    </w:p>
    <w:p w14:paraId="3F458030" w14:textId="77777777" w:rsidR="004228E2" w:rsidRPr="00C11F45" w:rsidRDefault="004228E2" w:rsidP="00B40A40">
      <w:pPr>
        <w:autoSpaceDE w:val="0"/>
        <w:autoSpaceDN w:val="0"/>
        <w:adjustRightInd w:val="0"/>
        <w:rPr>
          <w:szCs w:val="19"/>
          <w:lang w:val="fr-FR"/>
        </w:rPr>
      </w:pPr>
    </w:p>
    <w:p w14:paraId="685398B0" w14:textId="77777777" w:rsidR="004228E2" w:rsidRPr="00C11F45" w:rsidRDefault="004228E2" w:rsidP="00B40A40">
      <w:pPr>
        <w:autoSpaceDE w:val="0"/>
        <w:autoSpaceDN w:val="0"/>
        <w:adjustRightInd w:val="0"/>
        <w:rPr>
          <w:szCs w:val="19"/>
          <w:lang w:val="fr-FR"/>
        </w:rPr>
      </w:pPr>
    </w:p>
    <w:p w14:paraId="6A157D50" w14:textId="77777777" w:rsidR="004228E2" w:rsidRPr="00C11F45" w:rsidRDefault="004228E2" w:rsidP="00B40A40">
      <w:pPr>
        <w:autoSpaceDE w:val="0"/>
        <w:autoSpaceDN w:val="0"/>
        <w:adjustRightInd w:val="0"/>
        <w:rPr>
          <w:szCs w:val="19"/>
          <w:lang w:val="fr-FR"/>
        </w:rPr>
      </w:pPr>
    </w:p>
    <w:p w14:paraId="55755D0C" w14:textId="2182DB73" w:rsidR="004228E2" w:rsidRPr="00C11F45" w:rsidRDefault="00821625" w:rsidP="00821625">
      <w:pPr>
        <w:pStyle w:val="Heading1"/>
        <w:rPr>
          <w:lang w:val="fr-FR"/>
        </w:rPr>
      </w:pPr>
      <w:bookmarkStart w:id="9" w:name="_Toc86250817"/>
      <w:r w:rsidRPr="00C11F45">
        <w:rPr>
          <w:lang w:val="fr-FR"/>
        </w:rPr>
        <w:lastRenderedPageBreak/>
        <w:t>I.</w:t>
      </w:r>
      <w:r w:rsidRPr="00C11F45">
        <w:rPr>
          <w:lang w:val="fr-FR"/>
        </w:rPr>
        <w:tab/>
      </w:r>
      <w:r w:rsidR="004228E2" w:rsidRPr="00C11F45">
        <w:rPr>
          <w:lang w:val="fr-FR"/>
        </w:rPr>
        <w:t>PRÉSENTATION GÉNÉRALE DE LA SITUATION FINANCIÈRE ET DES RÉSULTATS</w:t>
      </w:r>
      <w:bookmarkEnd w:id="9"/>
    </w:p>
    <w:p w14:paraId="127F8049" w14:textId="77777777" w:rsidR="004228E2" w:rsidRPr="00C11F45" w:rsidRDefault="004228E2" w:rsidP="004228E2">
      <w:pPr>
        <w:rPr>
          <w:b/>
          <w:color w:val="26724C" w:themeColor="accent1" w:themeShade="BF"/>
          <w:sz w:val="22"/>
          <w:lang w:val="fr-FR"/>
        </w:rPr>
      </w:pPr>
      <w:bookmarkStart w:id="10" w:name="_Toc419283235"/>
      <w:bookmarkStart w:id="11" w:name="_Toc505584723"/>
      <w:bookmarkStart w:id="12" w:name="_Toc505584724"/>
      <w:r w:rsidRPr="00C11F45">
        <w:rPr>
          <w:b/>
          <w:color w:val="26724C" w:themeColor="accent1" w:themeShade="BF"/>
          <w:sz w:val="22"/>
          <w:lang w:val="fr-FR"/>
        </w:rPr>
        <w:t>Principaux éléments financiers</w:t>
      </w:r>
    </w:p>
    <w:p w14:paraId="40692BB7" w14:textId="77777777" w:rsidR="004228E2" w:rsidRPr="00C11F45" w:rsidRDefault="004228E2" w:rsidP="00B6109A">
      <w:pPr>
        <w:pStyle w:val="annexiparanumbered"/>
        <w:numPr>
          <w:ilvl w:val="0"/>
          <w:numId w:val="0"/>
        </w:numPr>
        <w:rPr>
          <w:lang w:val="fr-FR"/>
        </w:rPr>
      </w:pPr>
    </w:p>
    <w:p w14:paraId="4A8E9D96" w14:textId="7BAA2D2D" w:rsidR="007C1F47" w:rsidRPr="00C11F45" w:rsidRDefault="007C1F47" w:rsidP="00B6109A">
      <w:pPr>
        <w:pStyle w:val="annexiparanumbered"/>
        <w:numPr>
          <w:ilvl w:val="0"/>
          <w:numId w:val="0"/>
        </w:numPr>
        <w:rPr>
          <w:lang w:val="fr-FR"/>
        </w:rPr>
      </w:pPr>
      <w:r w:rsidRPr="00C11F45">
        <w:rPr>
          <w:lang w:val="fr-FR"/>
        </w:rPr>
        <w:t>Le tableau 1 ci</w:t>
      </w:r>
      <w:r w:rsidR="007C31DF" w:rsidRPr="00C11F45">
        <w:rPr>
          <w:lang w:val="fr-FR"/>
        </w:rPr>
        <w:t>-</w:t>
      </w:r>
      <w:r w:rsidRPr="00C11F45">
        <w:rPr>
          <w:lang w:val="fr-FR"/>
        </w:rPr>
        <w:t>dessous présente le résultat budgétaire global réalisé par l</w:t>
      </w:r>
      <w:r w:rsidR="007C31DF" w:rsidRPr="00C11F45">
        <w:rPr>
          <w:lang w:val="fr-FR"/>
        </w:rPr>
        <w:t>’</w:t>
      </w:r>
      <w:r w:rsidRPr="00C11F45">
        <w:rPr>
          <w:lang w:val="fr-FR"/>
        </w:rPr>
        <w:t>UPOV, ainsi que les fonds de réserve et de roulement à la fin de 2020.  Au total, les recettes (avant les ajustements IPSAS) se sont élevées à 3,6 millions de francs suisses et les dépenses à 3,3 millions de francs suisses, soit un excédent budgétaire de 0,3 million de francs suisses pour 2020.</w:t>
      </w:r>
    </w:p>
    <w:p w14:paraId="2C77557C" w14:textId="77777777" w:rsidR="007C1F47" w:rsidRPr="00C11F45" w:rsidRDefault="007C1F47" w:rsidP="00B6109A">
      <w:pPr>
        <w:pStyle w:val="annexiparanumbered"/>
        <w:numPr>
          <w:ilvl w:val="0"/>
          <w:numId w:val="0"/>
        </w:numPr>
        <w:rPr>
          <w:lang w:val="fr-FR"/>
        </w:rPr>
      </w:pPr>
    </w:p>
    <w:p w14:paraId="2F3B6C78" w14:textId="2B644FE9" w:rsidR="004228E2" w:rsidRPr="00C11F45" w:rsidRDefault="007C1F47" w:rsidP="00B6109A">
      <w:pPr>
        <w:pStyle w:val="annexiparanumbered"/>
        <w:numPr>
          <w:ilvl w:val="0"/>
          <w:numId w:val="0"/>
        </w:numPr>
        <w:rPr>
          <w:lang w:val="fr-FR"/>
        </w:rPr>
      </w:pPr>
      <w:r w:rsidRPr="00C11F45">
        <w:rPr>
          <w:lang w:val="fr-FR"/>
        </w:rPr>
        <w:t>Fin 2020, le total des fonds de réserve et de roulement s</w:t>
      </w:r>
      <w:r w:rsidR="007C31DF" w:rsidRPr="00C11F45">
        <w:rPr>
          <w:lang w:val="fr-FR"/>
        </w:rPr>
        <w:t>’</w:t>
      </w:r>
      <w:r w:rsidRPr="00C11F45">
        <w:rPr>
          <w:lang w:val="fr-FR"/>
        </w:rPr>
        <w:t xml:space="preserve">est élevé à 0,4 million de francs suisses, </w:t>
      </w:r>
      <w:r w:rsidR="007C31DF" w:rsidRPr="00C11F45">
        <w:rPr>
          <w:lang w:val="fr-FR"/>
        </w:rPr>
        <w:t>à savoir</w:t>
      </w:r>
      <w:r w:rsidRPr="00C11F45">
        <w:rPr>
          <w:lang w:val="fr-FR"/>
        </w:rPr>
        <w:t xml:space="preserve"> 1,1 million de francs suisses dans le fonds de réserve, 0,6 million de francs suisses dans le fonds de roulement et des pertes actuarielles dans les actifs nets de 1,3 million de francs suisses.</w:t>
      </w:r>
    </w:p>
    <w:p w14:paraId="15BCF1E4" w14:textId="77777777" w:rsidR="004228E2" w:rsidRPr="00C11F45" w:rsidRDefault="004228E2" w:rsidP="00B6109A">
      <w:pPr>
        <w:pStyle w:val="annexiparanumbered"/>
        <w:numPr>
          <w:ilvl w:val="0"/>
          <w:numId w:val="0"/>
        </w:numPr>
        <w:rPr>
          <w:lang w:val="fr-FR"/>
        </w:rPr>
      </w:pPr>
    </w:p>
    <w:p w14:paraId="0C987772" w14:textId="593DA8EC" w:rsidR="004228E2" w:rsidRPr="00C11F45" w:rsidRDefault="00B6109A" w:rsidP="00B6109A">
      <w:pPr>
        <w:autoSpaceDE w:val="0"/>
        <w:autoSpaceDN w:val="0"/>
        <w:adjustRightInd w:val="0"/>
        <w:jc w:val="center"/>
        <w:rPr>
          <w:b/>
          <w:color w:val="155F1A"/>
          <w:sz w:val="18"/>
          <w:szCs w:val="18"/>
          <w:lang w:val="fr-FR"/>
        </w:rPr>
      </w:pPr>
      <w:r w:rsidRPr="00C11F45">
        <w:rPr>
          <w:b/>
          <w:color w:val="155F1A"/>
          <w:sz w:val="18"/>
          <w:szCs w:val="18"/>
          <w:lang w:val="fr-FR"/>
        </w:rPr>
        <w:t>Table</w:t>
      </w:r>
      <w:r w:rsidR="007C1F47" w:rsidRPr="00C11F45">
        <w:rPr>
          <w:b/>
          <w:color w:val="155F1A"/>
          <w:sz w:val="18"/>
          <w:szCs w:val="18"/>
          <w:lang w:val="fr-FR"/>
        </w:rPr>
        <w:t>au </w:t>
      </w:r>
      <w:r w:rsidRPr="00C11F45">
        <w:rPr>
          <w:b/>
          <w:color w:val="155F1A"/>
          <w:sz w:val="18"/>
          <w:szCs w:val="18"/>
          <w:lang w:val="fr-FR"/>
        </w:rPr>
        <w:t xml:space="preserve">1. </w:t>
      </w:r>
      <w:r w:rsidR="007C1F47" w:rsidRPr="00C11F45">
        <w:rPr>
          <w:b/>
          <w:color w:val="155F1A"/>
          <w:sz w:val="18"/>
          <w:szCs w:val="18"/>
          <w:lang w:val="fr-FR"/>
        </w:rPr>
        <w:t xml:space="preserve"> Principaux éléments f</w:t>
      </w:r>
      <w:r w:rsidRPr="00C11F45">
        <w:rPr>
          <w:b/>
          <w:color w:val="155F1A"/>
          <w:sz w:val="18"/>
          <w:szCs w:val="18"/>
          <w:lang w:val="fr-FR"/>
        </w:rPr>
        <w:t>inanci</w:t>
      </w:r>
      <w:r w:rsidR="007C1F47" w:rsidRPr="00C11F45">
        <w:rPr>
          <w:b/>
          <w:color w:val="155F1A"/>
          <w:sz w:val="18"/>
          <w:szCs w:val="18"/>
          <w:lang w:val="fr-FR"/>
        </w:rPr>
        <w:t>er</w:t>
      </w:r>
      <w:r w:rsidRPr="00C11F45">
        <w:rPr>
          <w:b/>
          <w:color w:val="155F1A"/>
          <w:sz w:val="18"/>
          <w:szCs w:val="18"/>
          <w:lang w:val="fr-FR"/>
        </w:rPr>
        <w:t xml:space="preserve">s </w:t>
      </w:r>
      <w:r w:rsidR="007C1F47" w:rsidRPr="00C11F45">
        <w:rPr>
          <w:b/>
          <w:color w:val="155F1A"/>
          <w:sz w:val="18"/>
          <w:szCs w:val="18"/>
          <w:lang w:val="fr-FR"/>
        </w:rPr>
        <w:t>en </w:t>
      </w:r>
      <w:r w:rsidRPr="00C11F45">
        <w:rPr>
          <w:b/>
          <w:color w:val="155F1A"/>
          <w:sz w:val="18"/>
          <w:szCs w:val="18"/>
          <w:lang w:val="fr-FR"/>
        </w:rPr>
        <w:t>2020</w:t>
      </w:r>
    </w:p>
    <w:p w14:paraId="502B0C0E" w14:textId="68C8F7EE" w:rsidR="004228E2" w:rsidRPr="00C11F45" w:rsidRDefault="004228E2" w:rsidP="004228E2">
      <w:pPr>
        <w:autoSpaceDE w:val="0"/>
        <w:autoSpaceDN w:val="0"/>
        <w:adjustRightInd w:val="0"/>
        <w:jc w:val="center"/>
        <w:rPr>
          <w:rFonts w:asciiTheme="majorHAnsi" w:hAnsiTheme="majorHAnsi" w:cstheme="majorHAnsi"/>
          <w:i/>
          <w:sz w:val="16"/>
          <w:szCs w:val="18"/>
          <w:lang w:val="fr-FR"/>
        </w:rPr>
      </w:pPr>
      <w:r w:rsidRPr="00C11F45">
        <w:rPr>
          <w:rFonts w:asciiTheme="majorHAnsi" w:hAnsiTheme="majorHAnsi" w:cstheme="majorHAnsi"/>
          <w:i/>
          <w:color w:val="000000"/>
          <w:sz w:val="16"/>
          <w:szCs w:val="18"/>
          <w:lang w:val="fr-FR"/>
        </w:rPr>
        <w:t>(en milliers de francs suisses)</w:t>
      </w:r>
    </w:p>
    <w:p w14:paraId="1E7A6568" w14:textId="77777777" w:rsidR="004228E2" w:rsidRPr="00C11F45" w:rsidRDefault="004228E2" w:rsidP="00B6109A">
      <w:pPr>
        <w:autoSpaceDE w:val="0"/>
        <w:autoSpaceDN w:val="0"/>
        <w:adjustRightInd w:val="0"/>
        <w:jc w:val="center"/>
        <w:rPr>
          <w:rFonts w:asciiTheme="majorHAnsi" w:hAnsiTheme="majorHAnsi" w:cstheme="majorHAnsi"/>
          <w:i/>
          <w:sz w:val="16"/>
          <w:szCs w:val="18"/>
          <w:lang w:val="fr-FR"/>
        </w:rPr>
      </w:pPr>
    </w:p>
    <w:tbl>
      <w:tblPr>
        <w:tblW w:w="7595" w:type="dxa"/>
        <w:jc w:val="center"/>
        <w:tblLook w:val="04A0" w:firstRow="1" w:lastRow="0" w:firstColumn="1" w:lastColumn="0" w:noHBand="0" w:noVBand="1"/>
      </w:tblPr>
      <w:tblGrid>
        <w:gridCol w:w="4104"/>
        <w:gridCol w:w="976"/>
        <w:gridCol w:w="1218"/>
        <w:gridCol w:w="1297"/>
      </w:tblGrid>
      <w:tr w:rsidR="004D0A50" w:rsidRPr="00C11F45" w14:paraId="1F5792B9" w14:textId="77777777" w:rsidTr="00821625">
        <w:trPr>
          <w:trHeight w:val="322"/>
          <w:jc w:val="center"/>
        </w:trPr>
        <w:tc>
          <w:tcPr>
            <w:tcW w:w="4104" w:type="dxa"/>
            <w:vMerge w:val="restart"/>
            <w:tcBorders>
              <w:top w:val="nil"/>
              <w:left w:val="nil"/>
              <w:bottom w:val="nil"/>
              <w:right w:val="nil"/>
            </w:tcBorders>
            <w:shd w:val="clear" w:color="000000" w:fill="C7CFD8"/>
            <w:vAlign w:val="center"/>
            <w:hideMark/>
          </w:tcPr>
          <w:p w14:paraId="4E789527" w14:textId="77777777" w:rsidR="004D0A50" w:rsidRPr="00C11F45" w:rsidRDefault="004228E2" w:rsidP="004228E2">
            <w:pPr>
              <w:jc w:val="lef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Principaux éléments financiers</w:t>
            </w:r>
          </w:p>
        </w:tc>
        <w:tc>
          <w:tcPr>
            <w:tcW w:w="976" w:type="dxa"/>
            <w:vMerge w:val="restart"/>
            <w:tcBorders>
              <w:top w:val="nil"/>
              <w:left w:val="nil"/>
              <w:bottom w:val="nil"/>
              <w:right w:val="nil"/>
            </w:tcBorders>
            <w:shd w:val="clear" w:color="000000" w:fill="C7CFD8"/>
            <w:vAlign w:val="center"/>
            <w:hideMark/>
          </w:tcPr>
          <w:p w14:paraId="02FEEB10" w14:textId="5E64AC47" w:rsidR="004D0A50" w:rsidRPr="00C11F45" w:rsidRDefault="004228E2" w:rsidP="004228E2">
            <w:pPr>
              <w:jc w:val="center"/>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xml:space="preserve">Programme et budget </w:t>
            </w:r>
            <w:r w:rsidR="00C11F45" w:rsidRPr="00C11F45">
              <w:rPr>
                <w:rFonts w:ascii="Arial Narrow" w:eastAsia="Times New Roman" w:hAnsi="Arial Narrow"/>
                <w:b/>
                <w:bCs/>
                <w:sz w:val="16"/>
                <w:szCs w:val="16"/>
                <w:lang w:val="fr-FR" w:eastAsia="en-US"/>
              </w:rPr>
              <w:t>2020</w:t>
            </w:r>
            <w:r w:rsidR="00C11F45" w:rsidRPr="00C11F45">
              <w:rPr>
                <w:rFonts w:ascii="Arial Narrow" w:eastAsia="Times New Roman" w:hAnsi="Arial Narrow"/>
                <w:b/>
                <w:bCs/>
                <w:sz w:val="16"/>
                <w:szCs w:val="16"/>
                <w:lang w:val="fr-FR" w:eastAsia="en-US"/>
              </w:rPr>
              <w:noBreakHyphen/>
              <w:t>2021</w:t>
            </w:r>
          </w:p>
        </w:tc>
        <w:tc>
          <w:tcPr>
            <w:tcW w:w="1218" w:type="dxa"/>
            <w:vMerge w:val="restart"/>
            <w:tcBorders>
              <w:top w:val="nil"/>
              <w:left w:val="nil"/>
              <w:bottom w:val="nil"/>
              <w:right w:val="nil"/>
            </w:tcBorders>
            <w:shd w:val="clear" w:color="000000" w:fill="C7CFD8"/>
            <w:vAlign w:val="center"/>
            <w:hideMark/>
          </w:tcPr>
          <w:p w14:paraId="088C7BE3" w14:textId="77777777" w:rsidR="004D0A50" w:rsidRPr="00C11F45" w:rsidRDefault="004228E2" w:rsidP="004228E2">
            <w:pPr>
              <w:jc w:val="center"/>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Montants effectifs 2020</w:t>
            </w:r>
          </w:p>
        </w:tc>
        <w:tc>
          <w:tcPr>
            <w:tcW w:w="1297" w:type="dxa"/>
            <w:vMerge w:val="restart"/>
            <w:tcBorders>
              <w:top w:val="nil"/>
              <w:left w:val="nil"/>
              <w:bottom w:val="nil"/>
              <w:right w:val="nil"/>
            </w:tcBorders>
            <w:shd w:val="clear" w:color="000000" w:fill="C7CFD8"/>
            <w:vAlign w:val="center"/>
            <w:hideMark/>
          </w:tcPr>
          <w:p w14:paraId="10797A5A" w14:textId="58A988A6" w:rsidR="004D0A50" w:rsidRPr="00C11F45" w:rsidRDefault="000377A9" w:rsidP="004D0A50">
            <w:pPr>
              <w:jc w:val="center"/>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Montants effectifs 2020 par rapport au programme et budget</w:t>
            </w:r>
          </w:p>
        </w:tc>
      </w:tr>
      <w:tr w:rsidR="004D0A50" w:rsidRPr="00C11F45" w14:paraId="28587B75" w14:textId="77777777" w:rsidTr="00821625">
        <w:trPr>
          <w:trHeight w:val="322"/>
          <w:jc w:val="center"/>
        </w:trPr>
        <w:tc>
          <w:tcPr>
            <w:tcW w:w="4104" w:type="dxa"/>
            <w:vMerge/>
            <w:tcBorders>
              <w:top w:val="nil"/>
              <w:left w:val="nil"/>
              <w:bottom w:val="nil"/>
              <w:right w:val="nil"/>
            </w:tcBorders>
            <w:vAlign w:val="center"/>
            <w:hideMark/>
          </w:tcPr>
          <w:p w14:paraId="7DA48B19" w14:textId="77777777" w:rsidR="004D0A50" w:rsidRPr="00C11F45" w:rsidRDefault="004D0A50" w:rsidP="004D0A50">
            <w:pPr>
              <w:jc w:val="left"/>
              <w:rPr>
                <w:rFonts w:ascii="Arial Narrow" w:eastAsia="Times New Roman" w:hAnsi="Arial Narrow"/>
                <w:b/>
                <w:bCs/>
                <w:sz w:val="16"/>
                <w:szCs w:val="16"/>
                <w:lang w:val="fr-FR" w:eastAsia="en-US"/>
              </w:rPr>
            </w:pPr>
          </w:p>
        </w:tc>
        <w:tc>
          <w:tcPr>
            <w:tcW w:w="976" w:type="dxa"/>
            <w:vMerge/>
            <w:tcBorders>
              <w:top w:val="nil"/>
              <w:left w:val="nil"/>
              <w:bottom w:val="nil"/>
              <w:right w:val="nil"/>
            </w:tcBorders>
            <w:vAlign w:val="center"/>
            <w:hideMark/>
          </w:tcPr>
          <w:p w14:paraId="2C793602" w14:textId="77777777" w:rsidR="004D0A50" w:rsidRPr="00C11F45" w:rsidRDefault="004D0A50" w:rsidP="004D0A50">
            <w:pPr>
              <w:jc w:val="left"/>
              <w:rPr>
                <w:rFonts w:ascii="Arial Narrow" w:eastAsia="Times New Roman" w:hAnsi="Arial Narrow"/>
                <w:b/>
                <w:bCs/>
                <w:sz w:val="16"/>
                <w:szCs w:val="16"/>
                <w:lang w:val="fr-FR" w:eastAsia="en-US"/>
              </w:rPr>
            </w:pPr>
          </w:p>
        </w:tc>
        <w:tc>
          <w:tcPr>
            <w:tcW w:w="1218" w:type="dxa"/>
            <w:vMerge/>
            <w:tcBorders>
              <w:top w:val="nil"/>
              <w:left w:val="nil"/>
              <w:bottom w:val="nil"/>
              <w:right w:val="nil"/>
            </w:tcBorders>
            <w:vAlign w:val="center"/>
            <w:hideMark/>
          </w:tcPr>
          <w:p w14:paraId="4119A698" w14:textId="77777777" w:rsidR="004D0A50" w:rsidRPr="00C11F45" w:rsidRDefault="004D0A50" w:rsidP="004D0A50">
            <w:pPr>
              <w:jc w:val="left"/>
              <w:rPr>
                <w:rFonts w:ascii="Arial Narrow" w:eastAsia="Times New Roman" w:hAnsi="Arial Narrow"/>
                <w:b/>
                <w:bCs/>
                <w:sz w:val="16"/>
                <w:szCs w:val="16"/>
                <w:lang w:val="fr-FR" w:eastAsia="en-US"/>
              </w:rPr>
            </w:pPr>
          </w:p>
        </w:tc>
        <w:tc>
          <w:tcPr>
            <w:tcW w:w="1297" w:type="dxa"/>
            <w:vMerge/>
            <w:tcBorders>
              <w:top w:val="nil"/>
              <w:left w:val="nil"/>
              <w:bottom w:val="nil"/>
              <w:right w:val="nil"/>
            </w:tcBorders>
            <w:vAlign w:val="center"/>
            <w:hideMark/>
          </w:tcPr>
          <w:p w14:paraId="1018F415" w14:textId="77777777" w:rsidR="004D0A50" w:rsidRPr="00C11F45" w:rsidRDefault="004D0A50" w:rsidP="004D0A50">
            <w:pPr>
              <w:jc w:val="left"/>
              <w:rPr>
                <w:rFonts w:ascii="Arial Narrow" w:eastAsia="Times New Roman" w:hAnsi="Arial Narrow"/>
                <w:b/>
                <w:bCs/>
                <w:sz w:val="16"/>
                <w:szCs w:val="16"/>
                <w:lang w:val="fr-FR" w:eastAsia="en-US"/>
              </w:rPr>
            </w:pPr>
          </w:p>
        </w:tc>
      </w:tr>
      <w:tr w:rsidR="004D0A50" w:rsidRPr="00C11F45" w14:paraId="5DB7DB0F" w14:textId="77777777" w:rsidTr="00821625">
        <w:trPr>
          <w:trHeight w:val="293"/>
          <w:jc w:val="center"/>
        </w:trPr>
        <w:tc>
          <w:tcPr>
            <w:tcW w:w="4104" w:type="dxa"/>
            <w:tcBorders>
              <w:top w:val="nil"/>
              <w:left w:val="nil"/>
              <w:bottom w:val="nil"/>
              <w:right w:val="nil"/>
            </w:tcBorders>
            <w:shd w:val="clear" w:color="auto" w:fill="auto"/>
            <w:vAlign w:val="center"/>
            <w:hideMark/>
          </w:tcPr>
          <w:p w14:paraId="65850953" w14:textId="77777777" w:rsidR="004D0A50" w:rsidRPr="00C11F45" w:rsidRDefault="004228E2" w:rsidP="004228E2">
            <w:pPr>
              <w:jc w:val="lef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Recettes</w:t>
            </w:r>
          </w:p>
        </w:tc>
        <w:tc>
          <w:tcPr>
            <w:tcW w:w="976" w:type="dxa"/>
            <w:tcBorders>
              <w:top w:val="nil"/>
              <w:left w:val="nil"/>
              <w:bottom w:val="nil"/>
              <w:right w:val="nil"/>
            </w:tcBorders>
            <w:shd w:val="clear" w:color="auto" w:fill="auto"/>
            <w:vAlign w:val="center"/>
            <w:hideMark/>
          </w:tcPr>
          <w:p w14:paraId="3BC39C7B" w14:textId="77777777" w:rsidR="004D0A50" w:rsidRPr="00C11F45" w:rsidRDefault="004228E2" w:rsidP="004228E2">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7 347</w:t>
            </w:r>
            <w:r w:rsidR="004D0A50" w:rsidRPr="00C11F45">
              <w:rPr>
                <w:rFonts w:ascii="Arial Narrow" w:eastAsia="Times New Roman" w:hAnsi="Arial Narrow"/>
                <w:sz w:val="16"/>
                <w:szCs w:val="16"/>
                <w:lang w:val="fr-FR" w:eastAsia="en-US"/>
              </w:rPr>
              <w:t xml:space="preserve"> </w:t>
            </w:r>
          </w:p>
        </w:tc>
        <w:tc>
          <w:tcPr>
            <w:tcW w:w="1218" w:type="dxa"/>
            <w:tcBorders>
              <w:top w:val="nil"/>
              <w:left w:val="nil"/>
              <w:bottom w:val="nil"/>
              <w:right w:val="nil"/>
            </w:tcBorders>
            <w:shd w:val="clear" w:color="auto" w:fill="auto"/>
            <w:vAlign w:val="center"/>
            <w:hideMark/>
          </w:tcPr>
          <w:p w14:paraId="5A56E0AA" w14:textId="77777777" w:rsidR="004D0A50" w:rsidRPr="00C11F45" w:rsidRDefault="004228E2" w:rsidP="004228E2">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3 598</w:t>
            </w:r>
            <w:r w:rsidR="004D0A50" w:rsidRPr="00C11F45">
              <w:rPr>
                <w:rFonts w:ascii="Arial Narrow" w:eastAsia="Times New Roman" w:hAnsi="Arial Narrow"/>
                <w:sz w:val="16"/>
                <w:szCs w:val="16"/>
                <w:lang w:val="fr-FR" w:eastAsia="en-US"/>
              </w:rPr>
              <w:t xml:space="preserve"> </w:t>
            </w:r>
          </w:p>
        </w:tc>
        <w:tc>
          <w:tcPr>
            <w:tcW w:w="1297" w:type="dxa"/>
            <w:tcBorders>
              <w:top w:val="nil"/>
              <w:left w:val="nil"/>
              <w:bottom w:val="nil"/>
              <w:right w:val="nil"/>
            </w:tcBorders>
            <w:shd w:val="clear" w:color="auto" w:fill="auto"/>
            <w:noWrap/>
            <w:vAlign w:val="center"/>
            <w:hideMark/>
          </w:tcPr>
          <w:p w14:paraId="51F5CC9F" w14:textId="77777777" w:rsidR="004D0A50" w:rsidRPr="00C11F45" w:rsidRDefault="004D0A50" w:rsidP="004D0A50">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49%</w:t>
            </w:r>
          </w:p>
        </w:tc>
      </w:tr>
      <w:tr w:rsidR="004D0A50" w:rsidRPr="00C11F45" w14:paraId="7ADA698E" w14:textId="77777777" w:rsidTr="00821625">
        <w:trPr>
          <w:trHeight w:val="293"/>
          <w:jc w:val="center"/>
        </w:trPr>
        <w:tc>
          <w:tcPr>
            <w:tcW w:w="4104" w:type="dxa"/>
            <w:tcBorders>
              <w:top w:val="nil"/>
              <w:left w:val="nil"/>
              <w:bottom w:val="nil"/>
              <w:right w:val="nil"/>
            </w:tcBorders>
            <w:shd w:val="clear" w:color="auto" w:fill="auto"/>
            <w:vAlign w:val="center"/>
            <w:hideMark/>
          </w:tcPr>
          <w:p w14:paraId="715BAC7B" w14:textId="77777777" w:rsidR="004D0A50" w:rsidRPr="00C11F45" w:rsidRDefault="004228E2" w:rsidP="004228E2">
            <w:pPr>
              <w:jc w:val="lef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Dépenses</w:t>
            </w:r>
          </w:p>
        </w:tc>
        <w:tc>
          <w:tcPr>
            <w:tcW w:w="976" w:type="dxa"/>
            <w:tcBorders>
              <w:top w:val="nil"/>
              <w:left w:val="nil"/>
              <w:bottom w:val="nil"/>
              <w:right w:val="nil"/>
            </w:tcBorders>
            <w:shd w:val="clear" w:color="auto" w:fill="auto"/>
            <w:vAlign w:val="center"/>
            <w:hideMark/>
          </w:tcPr>
          <w:p w14:paraId="64F4E94F" w14:textId="77777777" w:rsidR="004D0A50" w:rsidRPr="00C11F45" w:rsidRDefault="004228E2" w:rsidP="004228E2">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7 347</w:t>
            </w:r>
            <w:r w:rsidR="004D0A50" w:rsidRPr="00C11F45">
              <w:rPr>
                <w:rFonts w:ascii="Arial Narrow" w:eastAsia="Times New Roman" w:hAnsi="Arial Narrow"/>
                <w:sz w:val="16"/>
                <w:szCs w:val="16"/>
                <w:lang w:val="fr-FR" w:eastAsia="en-US"/>
              </w:rPr>
              <w:t xml:space="preserve"> </w:t>
            </w:r>
          </w:p>
        </w:tc>
        <w:tc>
          <w:tcPr>
            <w:tcW w:w="1218" w:type="dxa"/>
            <w:tcBorders>
              <w:top w:val="nil"/>
              <w:left w:val="nil"/>
              <w:bottom w:val="nil"/>
              <w:right w:val="nil"/>
            </w:tcBorders>
            <w:shd w:val="clear" w:color="auto" w:fill="auto"/>
            <w:vAlign w:val="center"/>
            <w:hideMark/>
          </w:tcPr>
          <w:p w14:paraId="22A77B01" w14:textId="77777777" w:rsidR="004D0A50" w:rsidRPr="00C11F45" w:rsidRDefault="004228E2" w:rsidP="004228E2">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3 267</w:t>
            </w:r>
            <w:r w:rsidR="004D0A50" w:rsidRPr="00C11F45">
              <w:rPr>
                <w:rFonts w:ascii="Arial Narrow" w:eastAsia="Times New Roman" w:hAnsi="Arial Narrow"/>
                <w:sz w:val="16"/>
                <w:szCs w:val="16"/>
                <w:lang w:val="fr-FR" w:eastAsia="en-US"/>
              </w:rPr>
              <w:t xml:space="preserve"> </w:t>
            </w:r>
          </w:p>
        </w:tc>
        <w:tc>
          <w:tcPr>
            <w:tcW w:w="1297" w:type="dxa"/>
            <w:tcBorders>
              <w:top w:val="nil"/>
              <w:left w:val="nil"/>
              <w:bottom w:val="nil"/>
              <w:right w:val="nil"/>
            </w:tcBorders>
            <w:shd w:val="clear" w:color="auto" w:fill="auto"/>
            <w:noWrap/>
            <w:vAlign w:val="center"/>
            <w:hideMark/>
          </w:tcPr>
          <w:p w14:paraId="0E26A025" w14:textId="77777777" w:rsidR="004D0A50" w:rsidRPr="00C11F45" w:rsidRDefault="004D0A50" w:rsidP="004D0A50">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44%</w:t>
            </w:r>
          </w:p>
        </w:tc>
      </w:tr>
      <w:tr w:rsidR="004D0A50" w:rsidRPr="00C11F45" w14:paraId="4EAD8547" w14:textId="77777777" w:rsidTr="00821625">
        <w:trPr>
          <w:trHeight w:val="308"/>
          <w:jc w:val="center"/>
        </w:trPr>
        <w:tc>
          <w:tcPr>
            <w:tcW w:w="4104" w:type="dxa"/>
            <w:tcBorders>
              <w:top w:val="single" w:sz="4" w:space="0" w:color="C7CFD8"/>
              <w:left w:val="nil"/>
              <w:bottom w:val="single" w:sz="12" w:space="0" w:color="C7CFD8"/>
              <w:right w:val="nil"/>
            </w:tcBorders>
            <w:shd w:val="clear" w:color="auto" w:fill="auto"/>
            <w:noWrap/>
            <w:vAlign w:val="center"/>
            <w:hideMark/>
          </w:tcPr>
          <w:p w14:paraId="28105CAE" w14:textId="77777777" w:rsidR="004D0A50" w:rsidRPr="00C11F45" w:rsidRDefault="004228E2" w:rsidP="004228E2">
            <w:pPr>
              <w:jc w:val="lef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Résultat selon le budget</w:t>
            </w:r>
          </w:p>
        </w:tc>
        <w:tc>
          <w:tcPr>
            <w:tcW w:w="976" w:type="dxa"/>
            <w:tcBorders>
              <w:top w:val="single" w:sz="4" w:space="0" w:color="C7CFD8"/>
              <w:left w:val="nil"/>
              <w:bottom w:val="single" w:sz="12" w:space="0" w:color="C7CFD8"/>
              <w:right w:val="nil"/>
            </w:tcBorders>
            <w:shd w:val="clear" w:color="auto" w:fill="auto"/>
            <w:noWrap/>
            <w:vAlign w:val="center"/>
            <w:hideMark/>
          </w:tcPr>
          <w:p w14:paraId="16C04EDD" w14:textId="0DD4F86E" w:rsidR="004D0A50" w:rsidRPr="00C11F45" w:rsidRDefault="007C31DF" w:rsidP="004D0A50">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w:t>
            </w:r>
            <w:r w:rsidR="004D0A50" w:rsidRPr="00C11F45">
              <w:rPr>
                <w:rFonts w:ascii="Arial Narrow" w:eastAsia="Times New Roman" w:hAnsi="Arial Narrow"/>
                <w:b/>
                <w:bCs/>
                <w:sz w:val="16"/>
                <w:szCs w:val="16"/>
                <w:lang w:val="fr-FR" w:eastAsia="en-US"/>
              </w:rPr>
              <w:t xml:space="preserve"> </w:t>
            </w:r>
          </w:p>
        </w:tc>
        <w:tc>
          <w:tcPr>
            <w:tcW w:w="1218" w:type="dxa"/>
            <w:tcBorders>
              <w:top w:val="single" w:sz="4" w:space="0" w:color="C7CFD8"/>
              <w:left w:val="nil"/>
              <w:bottom w:val="single" w:sz="12" w:space="0" w:color="C7CFD8"/>
              <w:right w:val="nil"/>
            </w:tcBorders>
            <w:shd w:val="clear" w:color="auto" w:fill="auto"/>
            <w:noWrap/>
            <w:vAlign w:val="center"/>
            <w:hideMark/>
          </w:tcPr>
          <w:p w14:paraId="6A9E2AFB" w14:textId="77777777" w:rsidR="004D0A50" w:rsidRPr="00C11F45" w:rsidRDefault="004D0A50" w:rsidP="004D0A50">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xml:space="preserve">332 </w:t>
            </w:r>
          </w:p>
        </w:tc>
        <w:tc>
          <w:tcPr>
            <w:tcW w:w="1297" w:type="dxa"/>
            <w:tcBorders>
              <w:top w:val="single" w:sz="4" w:space="0" w:color="C7CFD8"/>
              <w:left w:val="nil"/>
              <w:bottom w:val="single" w:sz="12" w:space="0" w:color="C7CFD8"/>
              <w:right w:val="nil"/>
            </w:tcBorders>
            <w:shd w:val="clear" w:color="auto" w:fill="auto"/>
            <w:noWrap/>
            <w:vAlign w:val="center"/>
            <w:hideMark/>
          </w:tcPr>
          <w:p w14:paraId="50E3CFF3" w14:textId="76F09457" w:rsidR="004D0A50" w:rsidRPr="00C11F45" w:rsidRDefault="006D538B" w:rsidP="006D538B">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n</w:t>
            </w:r>
            <w:r w:rsidR="004228E2" w:rsidRPr="00C11F45">
              <w:rPr>
                <w:rFonts w:ascii="Arial Narrow" w:eastAsia="Times New Roman" w:hAnsi="Arial Narrow"/>
                <w:b/>
                <w:bCs/>
                <w:sz w:val="16"/>
                <w:szCs w:val="16"/>
                <w:lang w:val="fr-FR" w:eastAsia="en-US"/>
              </w:rPr>
              <w:t>.</w:t>
            </w:r>
            <w:r w:rsidRPr="00C11F45">
              <w:rPr>
                <w:rFonts w:ascii="Arial Narrow" w:eastAsia="Times New Roman" w:hAnsi="Arial Narrow"/>
                <w:b/>
                <w:bCs/>
                <w:sz w:val="16"/>
                <w:szCs w:val="16"/>
                <w:lang w:val="fr-FR" w:eastAsia="en-US"/>
              </w:rPr>
              <w:t>d</w:t>
            </w:r>
            <w:r w:rsidR="004228E2" w:rsidRPr="00C11F45">
              <w:rPr>
                <w:rFonts w:ascii="Arial Narrow" w:eastAsia="Times New Roman" w:hAnsi="Arial Narrow"/>
                <w:b/>
                <w:bCs/>
                <w:sz w:val="16"/>
                <w:szCs w:val="16"/>
                <w:lang w:val="fr-FR" w:eastAsia="en-US"/>
              </w:rPr>
              <w:t>.</w:t>
            </w:r>
          </w:p>
        </w:tc>
      </w:tr>
      <w:tr w:rsidR="004D0A50" w:rsidRPr="00C11F45" w14:paraId="7BDD7CE0" w14:textId="77777777" w:rsidTr="00821625">
        <w:trPr>
          <w:trHeight w:val="102"/>
          <w:jc w:val="center"/>
        </w:trPr>
        <w:tc>
          <w:tcPr>
            <w:tcW w:w="4104" w:type="dxa"/>
            <w:tcBorders>
              <w:top w:val="nil"/>
              <w:left w:val="nil"/>
              <w:bottom w:val="nil"/>
              <w:right w:val="nil"/>
            </w:tcBorders>
            <w:shd w:val="clear" w:color="auto" w:fill="auto"/>
            <w:vAlign w:val="center"/>
            <w:hideMark/>
          </w:tcPr>
          <w:p w14:paraId="71DED320" w14:textId="77777777" w:rsidR="004D0A50" w:rsidRPr="00C11F45" w:rsidRDefault="004D0A50" w:rsidP="004D0A50">
            <w:pPr>
              <w:jc w:val="right"/>
              <w:rPr>
                <w:rFonts w:ascii="Arial Narrow" w:eastAsia="Times New Roman" w:hAnsi="Arial Narrow"/>
                <w:b/>
                <w:bCs/>
                <w:sz w:val="16"/>
                <w:szCs w:val="16"/>
                <w:lang w:val="fr-FR" w:eastAsia="en-US"/>
              </w:rPr>
            </w:pPr>
          </w:p>
        </w:tc>
        <w:tc>
          <w:tcPr>
            <w:tcW w:w="976" w:type="dxa"/>
            <w:tcBorders>
              <w:top w:val="nil"/>
              <w:left w:val="nil"/>
              <w:bottom w:val="nil"/>
              <w:right w:val="nil"/>
            </w:tcBorders>
            <w:shd w:val="clear" w:color="auto" w:fill="auto"/>
            <w:vAlign w:val="center"/>
            <w:hideMark/>
          </w:tcPr>
          <w:p w14:paraId="0C5666C4" w14:textId="77777777" w:rsidR="004D0A50" w:rsidRPr="00C11F45" w:rsidRDefault="004D0A50" w:rsidP="004D0A50">
            <w:pPr>
              <w:jc w:val="left"/>
              <w:rPr>
                <w:rFonts w:ascii="Times New Roman" w:eastAsia="Times New Roman" w:hAnsi="Times New Roman" w:cs="Times New Roman"/>
                <w:lang w:val="fr-FR" w:eastAsia="en-US"/>
              </w:rPr>
            </w:pPr>
          </w:p>
        </w:tc>
        <w:tc>
          <w:tcPr>
            <w:tcW w:w="1218" w:type="dxa"/>
            <w:tcBorders>
              <w:top w:val="nil"/>
              <w:left w:val="nil"/>
              <w:bottom w:val="nil"/>
              <w:right w:val="nil"/>
            </w:tcBorders>
            <w:shd w:val="clear" w:color="auto" w:fill="auto"/>
            <w:vAlign w:val="center"/>
            <w:hideMark/>
          </w:tcPr>
          <w:p w14:paraId="69B135A8" w14:textId="77777777" w:rsidR="004D0A50" w:rsidRPr="00C11F45" w:rsidRDefault="004D0A50" w:rsidP="004D0A50">
            <w:pPr>
              <w:jc w:val="left"/>
              <w:rPr>
                <w:rFonts w:ascii="Times New Roman" w:eastAsia="Times New Roman" w:hAnsi="Times New Roman" w:cs="Times New Roman"/>
                <w:lang w:val="fr-FR" w:eastAsia="en-US"/>
              </w:rPr>
            </w:pPr>
          </w:p>
        </w:tc>
        <w:tc>
          <w:tcPr>
            <w:tcW w:w="1297" w:type="dxa"/>
            <w:tcBorders>
              <w:top w:val="nil"/>
              <w:left w:val="nil"/>
              <w:bottom w:val="nil"/>
              <w:right w:val="nil"/>
            </w:tcBorders>
            <w:shd w:val="clear" w:color="auto" w:fill="auto"/>
            <w:noWrap/>
            <w:vAlign w:val="center"/>
            <w:hideMark/>
          </w:tcPr>
          <w:p w14:paraId="4E6460AC" w14:textId="77777777" w:rsidR="004D0A50" w:rsidRPr="00C11F45" w:rsidRDefault="004D0A50" w:rsidP="004D0A50">
            <w:pPr>
              <w:jc w:val="left"/>
              <w:rPr>
                <w:rFonts w:ascii="Times New Roman" w:eastAsia="Times New Roman" w:hAnsi="Times New Roman" w:cs="Times New Roman"/>
                <w:lang w:val="fr-FR" w:eastAsia="en-US"/>
              </w:rPr>
            </w:pPr>
          </w:p>
        </w:tc>
      </w:tr>
      <w:tr w:rsidR="004D0A50" w:rsidRPr="00C11F45" w14:paraId="6AF91A09" w14:textId="77777777" w:rsidTr="00821625">
        <w:trPr>
          <w:trHeight w:val="293"/>
          <w:jc w:val="center"/>
        </w:trPr>
        <w:tc>
          <w:tcPr>
            <w:tcW w:w="4104" w:type="dxa"/>
            <w:tcBorders>
              <w:top w:val="nil"/>
              <w:left w:val="nil"/>
              <w:bottom w:val="nil"/>
              <w:right w:val="nil"/>
            </w:tcBorders>
            <w:shd w:val="clear" w:color="auto" w:fill="auto"/>
            <w:noWrap/>
            <w:hideMark/>
          </w:tcPr>
          <w:p w14:paraId="7B0C87C5" w14:textId="5076FF34" w:rsidR="004D0A50" w:rsidRPr="00C11F45" w:rsidRDefault="000377A9" w:rsidP="004D0A50">
            <w:pPr>
              <w:jc w:val="lef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Ajustements IPSAS apportés aux recettes du</w:t>
            </w:r>
            <w:r w:rsidR="004D0A50" w:rsidRPr="00C11F45">
              <w:rPr>
                <w:rFonts w:ascii="Arial Narrow" w:eastAsia="Times New Roman" w:hAnsi="Arial Narrow"/>
                <w:sz w:val="16"/>
                <w:szCs w:val="16"/>
                <w:lang w:val="fr-FR" w:eastAsia="en-US"/>
              </w:rPr>
              <w:t xml:space="preserve"> </w:t>
            </w:r>
            <w:r w:rsidRPr="00C11F45">
              <w:rPr>
                <w:rFonts w:ascii="Arial Narrow" w:eastAsia="Times New Roman" w:hAnsi="Arial Narrow"/>
                <w:sz w:val="16"/>
                <w:szCs w:val="16"/>
                <w:lang w:val="fr-FR" w:eastAsia="en-US"/>
              </w:rPr>
              <w:t>b</w:t>
            </w:r>
            <w:r w:rsidR="004D0A50" w:rsidRPr="00C11F45">
              <w:rPr>
                <w:rFonts w:ascii="Arial Narrow" w:eastAsia="Times New Roman" w:hAnsi="Arial Narrow"/>
                <w:sz w:val="16"/>
                <w:szCs w:val="16"/>
                <w:lang w:val="fr-FR" w:eastAsia="en-US"/>
              </w:rPr>
              <w:t xml:space="preserve">udget </w:t>
            </w:r>
            <w:r w:rsidRPr="00C11F45">
              <w:rPr>
                <w:rFonts w:ascii="Arial Narrow" w:eastAsia="Times New Roman" w:hAnsi="Arial Narrow"/>
                <w:sz w:val="16"/>
                <w:szCs w:val="16"/>
                <w:lang w:val="fr-FR" w:eastAsia="en-US"/>
              </w:rPr>
              <w:t>ordinair</w:t>
            </w:r>
            <w:r w:rsidR="004D0A50" w:rsidRPr="00C11F45">
              <w:rPr>
                <w:rFonts w:ascii="Arial Narrow" w:eastAsia="Times New Roman" w:hAnsi="Arial Narrow"/>
                <w:sz w:val="16"/>
                <w:szCs w:val="16"/>
                <w:lang w:val="fr-FR" w:eastAsia="en-US"/>
              </w:rPr>
              <w:t>e</w:t>
            </w:r>
          </w:p>
        </w:tc>
        <w:tc>
          <w:tcPr>
            <w:tcW w:w="976" w:type="dxa"/>
            <w:tcBorders>
              <w:top w:val="nil"/>
              <w:left w:val="nil"/>
              <w:bottom w:val="nil"/>
              <w:right w:val="nil"/>
            </w:tcBorders>
            <w:shd w:val="clear" w:color="auto" w:fill="auto"/>
            <w:vAlign w:val="center"/>
            <w:hideMark/>
          </w:tcPr>
          <w:p w14:paraId="2AC18E13" w14:textId="77777777" w:rsidR="004D0A50" w:rsidRPr="00C11F45" w:rsidRDefault="004D0A50" w:rsidP="004D0A50">
            <w:pPr>
              <w:jc w:val="left"/>
              <w:rPr>
                <w:rFonts w:ascii="Arial Narrow" w:eastAsia="Times New Roman" w:hAnsi="Arial Narrow"/>
                <w:sz w:val="16"/>
                <w:szCs w:val="16"/>
                <w:lang w:val="fr-FR" w:eastAsia="en-US"/>
              </w:rPr>
            </w:pPr>
          </w:p>
        </w:tc>
        <w:tc>
          <w:tcPr>
            <w:tcW w:w="1218" w:type="dxa"/>
            <w:tcBorders>
              <w:top w:val="nil"/>
              <w:left w:val="nil"/>
              <w:bottom w:val="nil"/>
              <w:right w:val="nil"/>
            </w:tcBorders>
            <w:shd w:val="clear" w:color="auto" w:fill="auto"/>
            <w:vAlign w:val="center"/>
            <w:hideMark/>
          </w:tcPr>
          <w:p w14:paraId="5E742BF8" w14:textId="77777777" w:rsidR="004D0A50" w:rsidRPr="00C11F45" w:rsidRDefault="004D0A50" w:rsidP="004D0A50">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 xml:space="preserve">64 </w:t>
            </w:r>
          </w:p>
        </w:tc>
        <w:tc>
          <w:tcPr>
            <w:tcW w:w="1297" w:type="dxa"/>
            <w:tcBorders>
              <w:top w:val="nil"/>
              <w:left w:val="nil"/>
              <w:bottom w:val="nil"/>
              <w:right w:val="nil"/>
            </w:tcBorders>
            <w:shd w:val="clear" w:color="auto" w:fill="auto"/>
            <w:noWrap/>
            <w:vAlign w:val="center"/>
            <w:hideMark/>
          </w:tcPr>
          <w:p w14:paraId="29C7A45C" w14:textId="77777777" w:rsidR="004D0A50" w:rsidRPr="00C11F45" w:rsidRDefault="004D0A50" w:rsidP="004D0A50">
            <w:pPr>
              <w:jc w:val="right"/>
              <w:rPr>
                <w:rFonts w:ascii="Arial Narrow" w:eastAsia="Times New Roman" w:hAnsi="Arial Narrow"/>
                <w:sz w:val="16"/>
                <w:szCs w:val="16"/>
                <w:lang w:val="fr-FR" w:eastAsia="en-US"/>
              </w:rPr>
            </w:pPr>
          </w:p>
        </w:tc>
      </w:tr>
      <w:tr w:rsidR="004D0A50" w:rsidRPr="00C11F45" w14:paraId="1FAFCE6A" w14:textId="77777777" w:rsidTr="00821625">
        <w:trPr>
          <w:trHeight w:val="293"/>
          <w:jc w:val="center"/>
        </w:trPr>
        <w:tc>
          <w:tcPr>
            <w:tcW w:w="4104" w:type="dxa"/>
            <w:tcBorders>
              <w:top w:val="nil"/>
              <w:left w:val="nil"/>
              <w:bottom w:val="nil"/>
              <w:right w:val="nil"/>
            </w:tcBorders>
            <w:shd w:val="clear" w:color="auto" w:fill="auto"/>
            <w:noWrap/>
            <w:hideMark/>
          </w:tcPr>
          <w:p w14:paraId="7168C972" w14:textId="3CBFD56F" w:rsidR="004D0A50" w:rsidRPr="00C11F45" w:rsidRDefault="000377A9" w:rsidP="004228E2">
            <w:pPr>
              <w:jc w:val="lef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Ajustements IPSAS apportés aux dépenses du</w:t>
            </w:r>
            <w:r w:rsidR="004D0A50" w:rsidRPr="00C11F45">
              <w:rPr>
                <w:rFonts w:ascii="Arial Narrow" w:eastAsia="Times New Roman" w:hAnsi="Arial Narrow"/>
                <w:sz w:val="16"/>
                <w:szCs w:val="16"/>
                <w:lang w:val="fr-FR" w:eastAsia="en-US"/>
              </w:rPr>
              <w:t xml:space="preserve"> </w:t>
            </w:r>
            <w:r w:rsidRPr="00C11F45">
              <w:rPr>
                <w:rFonts w:ascii="Arial Narrow" w:eastAsia="Times New Roman" w:hAnsi="Arial Narrow"/>
                <w:sz w:val="16"/>
                <w:szCs w:val="16"/>
                <w:lang w:val="fr-FR" w:eastAsia="en-US"/>
              </w:rPr>
              <w:t>budget ordinaire</w:t>
            </w:r>
          </w:p>
        </w:tc>
        <w:tc>
          <w:tcPr>
            <w:tcW w:w="976" w:type="dxa"/>
            <w:tcBorders>
              <w:top w:val="nil"/>
              <w:left w:val="nil"/>
              <w:bottom w:val="nil"/>
              <w:right w:val="nil"/>
            </w:tcBorders>
            <w:shd w:val="clear" w:color="auto" w:fill="auto"/>
            <w:vAlign w:val="center"/>
            <w:hideMark/>
          </w:tcPr>
          <w:p w14:paraId="5C05161F" w14:textId="77777777" w:rsidR="004D0A50" w:rsidRPr="00C11F45" w:rsidRDefault="004D0A50" w:rsidP="004D0A50">
            <w:pPr>
              <w:jc w:val="left"/>
              <w:rPr>
                <w:rFonts w:ascii="Arial Narrow" w:eastAsia="Times New Roman" w:hAnsi="Arial Narrow"/>
                <w:sz w:val="16"/>
                <w:szCs w:val="16"/>
                <w:lang w:val="fr-FR" w:eastAsia="en-US"/>
              </w:rPr>
            </w:pPr>
          </w:p>
        </w:tc>
        <w:tc>
          <w:tcPr>
            <w:tcW w:w="1218" w:type="dxa"/>
            <w:tcBorders>
              <w:top w:val="nil"/>
              <w:left w:val="nil"/>
              <w:bottom w:val="nil"/>
              <w:right w:val="nil"/>
            </w:tcBorders>
            <w:shd w:val="clear" w:color="auto" w:fill="auto"/>
            <w:vAlign w:val="center"/>
            <w:hideMark/>
          </w:tcPr>
          <w:p w14:paraId="4A2E78E8" w14:textId="77777777" w:rsidR="004D0A50" w:rsidRPr="00C11F45" w:rsidRDefault="004D0A50" w:rsidP="004D0A50">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(147)</w:t>
            </w:r>
          </w:p>
        </w:tc>
        <w:tc>
          <w:tcPr>
            <w:tcW w:w="1297" w:type="dxa"/>
            <w:tcBorders>
              <w:top w:val="nil"/>
              <w:left w:val="nil"/>
              <w:bottom w:val="nil"/>
              <w:right w:val="nil"/>
            </w:tcBorders>
            <w:shd w:val="clear" w:color="auto" w:fill="auto"/>
            <w:noWrap/>
            <w:vAlign w:val="center"/>
            <w:hideMark/>
          </w:tcPr>
          <w:p w14:paraId="73E1275B" w14:textId="77777777" w:rsidR="004D0A50" w:rsidRPr="00C11F45" w:rsidRDefault="004D0A50" w:rsidP="004D0A50">
            <w:pPr>
              <w:jc w:val="right"/>
              <w:rPr>
                <w:rFonts w:ascii="Arial Narrow" w:eastAsia="Times New Roman" w:hAnsi="Arial Narrow"/>
                <w:sz w:val="16"/>
                <w:szCs w:val="16"/>
                <w:lang w:val="fr-FR" w:eastAsia="en-US"/>
              </w:rPr>
            </w:pPr>
          </w:p>
        </w:tc>
      </w:tr>
      <w:tr w:rsidR="004D0A50" w:rsidRPr="00C11F45" w14:paraId="1A8E7A37" w14:textId="77777777" w:rsidTr="00821625">
        <w:trPr>
          <w:trHeight w:val="308"/>
          <w:jc w:val="center"/>
        </w:trPr>
        <w:tc>
          <w:tcPr>
            <w:tcW w:w="4104" w:type="dxa"/>
            <w:tcBorders>
              <w:top w:val="single" w:sz="4" w:space="0" w:color="C7CFD8"/>
              <w:left w:val="nil"/>
              <w:bottom w:val="single" w:sz="12" w:space="0" w:color="C7CFD8"/>
              <w:right w:val="nil"/>
            </w:tcBorders>
            <w:shd w:val="clear" w:color="auto" w:fill="auto"/>
            <w:noWrap/>
            <w:vAlign w:val="center"/>
            <w:hideMark/>
          </w:tcPr>
          <w:p w14:paraId="368E71D4" w14:textId="77777777" w:rsidR="004D0A50" w:rsidRPr="00C11F45" w:rsidRDefault="004228E2" w:rsidP="004228E2">
            <w:pPr>
              <w:jc w:val="lef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Excédent/(déficit)</w:t>
            </w:r>
          </w:p>
        </w:tc>
        <w:tc>
          <w:tcPr>
            <w:tcW w:w="976" w:type="dxa"/>
            <w:tcBorders>
              <w:top w:val="single" w:sz="4" w:space="0" w:color="C7CFD8"/>
              <w:left w:val="nil"/>
              <w:bottom w:val="single" w:sz="12" w:space="0" w:color="C7CFD8"/>
              <w:right w:val="nil"/>
            </w:tcBorders>
            <w:shd w:val="clear" w:color="auto" w:fill="auto"/>
            <w:noWrap/>
            <w:vAlign w:val="center"/>
            <w:hideMark/>
          </w:tcPr>
          <w:p w14:paraId="11B1AA22" w14:textId="77777777" w:rsidR="004D0A50" w:rsidRPr="00C11F45" w:rsidRDefault="004D0A50" w:rsidP="004D0A50">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w:t>
            </w:r>
          </w:p>
        </w:tc>
        <w:tc>
          <w:tcPr>
            <w:tcW w:w="1218" w:type="dxa"/>
            <w:tcBorders>
              <w:top w:val="single" w:sz="4" w:space="0" w:color="C7CFD8"/>
              <w:left w:val="nil"/>
              <w:bottom w:val="single" w:sz="12" w:space="0" w:color="C7CFD8"/>
              <w:right w:val="nil"/>
            </w:tcBorders>
            <w:shd w:val="clear" w:color="auto" w:fill="auto"/>
            <w:noWrap/>
            <w:vAlign w:val="center"/>
            <w:hideMark/>
          </w:tcPr>
          <w:p w14:paraId="67D8A534" w14:textId="77777777" w:rsidR="004D0A50" w:rsidRPr="00C11F45" w:rsidRDefault="004D0A50" w:rsidP="004D0A50">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xml:space="preserve">249 </w:t>
            </w:r>
          </w:p>
        </w:tc>
        <w:tc>
          <w:tcPr>
            <w:tcW w:w="1297" w:type="dxa"/>
            <w:tcBorders>
              <w:top w:val="single" w:sz="4" w:space="0" w:color="C7CFD8"/>
              <w:left w:val="nil"/>
              <w:bottom w:val="single" w:sz="12" w:space="0" w:color="C7CFD8"/>
              <w:right w:val="nil"/>
            </w:tcBorders>
            <w:shd w:val="clear" w:color="auto" w:fill="auto"/>
            <w:noWrap/>
            <w:vAlign w:val="center"/>
            <w:hideMark/>
          </w:tcPr>
          <w:p w14:paraId="7D46A756" w14:textId="77777777" w:rsidR="004D0A50" w:rsidRPr="00C11F45" w:rsidRDefault="004D0A50" w:rsidP="004D0A50">
            <w:pPr>
              <w:jc w:val="lef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w:t>
            </w:r>
          </w:p>
        </w:tc>
      </w:tr>
      <w:tr w:rsidR="004D0A50" w:rsidRPr="00C11F45" w14:paraId="1233D354" w14:textId="77777777" w:rsidTr="00821625">
        <w:trPr>
          <w:trHeight w:val="160"/>
          <w:jc w:val="center"/>
        </w:trPr>
        <w:tc>
          <w:tcPr>
            <w:tcW w:w="4104" w:type="dxa"/>
            <w:tcBorders>
              <w:top w:val="nil"/>
              <w:left w:val="nil"/>
              <w:bottom w:val="nil"/>
              <w:right w:val="nil"/>
            </w:tcBorders>
            <w:shd w:val="clear" w:color="auto" w:fill="auto"/>
            <w:vAlign w:val="center"/>
            <w:hideMark/>
          </w:tcPr>
          <w:p w14:paraId="66F36014" w14:textId="77777777" w:rsidR="004D0A50" w:rsidRPr="00C11F45" w:rsidRDefault="004D0A50" w:rsidP="004D0A50">
            <w:pPr>
              <w:jc w:val="left"/>
              <w:rPr>
                <w:rFonts w:ascii="Arial Narrow" w:eastAsia="Times New Roman" w:hAnsi="Arial Narrow"/>
                <w:b/>
                <w:bCs/>
                <w:sz w:val="16"/>
                <w:szCs w:val="16"/>
                <w:lang w:val="fr-FR" w:eastAsia="en-US"/>
              </w:rPr>
            </w:pPr>
          </w:p>
        </w:tc>
        <w:tc>
          <w:tcPr>
            <w:tcW w:w="976" w:type="dxa"/>
            <w:tcBorders>
              <w:top w:val="nil"/>
              <w:left w:val="nil"/>
              <w:bottom w:val="nil"/>
              <w:right w:val="nil"/>
            </w:tcBorders>
            <w:shd w:val="clear" w:color="auto" w:fill="auto"/>
            <w:vAlign w:val="center"/>
            <w:hideMark/>
          </w:tcPr>
          <w:p w14:paraId="21B9BFC7" w14:textId="77777777" w:rsidR="004D0A50" w:rsidRPr="00C11F45" w:rsidRDefault="004D0A50" w:rsidP="004D0A50">
            <w:pPr>
              <w:jc w:val="left"/>
              <w:rPr>
                <w:rFonts w:ascii="Times New Roman" w:eastAsia="Times New Roman" w:hAnsi="Times New Roman" w:cs="Times New Roman"/>
                <w:lang w:val="fr-FR" w:eastAsia="en-US"/>
              </w:rPr>
            </w:pPr>
          </w:p>
        </w:tc>
        <w:tc>
          <w:tcPr>
            <w:tcW w:w="1218" w:type="dxa"/>
            <w:tcBorders>
              <w:top w:val="nil"/>
              <w:left w:val="nil"/>
              <w:bottom w:val="nil"/>
              <w:right w:val="nil"/>
            </w:tcBorders>
            <w:shd w:val="clear" w:color="auto" w:fill="auto"/>
            <w:vAlign w:val="center"/>
            <w:hideMark/>
          </w:tcPr>
          <w:p w14:paraId="6DFEE6F8" w14:textId="77777777" w:rsidR="004D0A50" w:rsidRPr="00C11F45" w:rsidRDefault="004D0A50" w:rsidP="004D0A50">
            <w:pPr>
              <w:jc w:val="left"/>
              <w:rPr>
                <w:rFonts w:ascii="Times New Roman" w:eastAsia="Times New Roman" w:hAnsi="Times New Roman" w:cs="Times New Roman"/>
                <w:lang w:val="fr-FR" w:eastAsia="en-US"/>
              </w:rPr>
            </w:pPr>
          </w:p>
        </w:tc>
        <w:tc>
          <w:tcPr>
            <w:tcW w:w="1297" w:type="dxa"/>
            <w:tcBorders>
              <w:top w:val="nil"/>
              <w:left w:val="nil"/>
              <w:bottom w:val="nil"/>
              <w:right w:val="nil"/>
            </w:tcBorders>
            <w:shd w:val="clear" w:color="auto" w:fill="auto"/>
            <w:noWrap/>
            <w:vAlign w:val="center"/>
            <w:hideMark/>
          </w:tcPr>
          <w:p w14:paraId="66EFA257" w14:textId="77777777" w:rsidR="004D0A50" w:rsidRPr="00C11F45" w:rsidRDefault="004D0A50" w:rsidP="004D0A50">
            <w:pPr>
              <w:jc w:val="left"/>
              <w:rPr>
                <w:rFonts w:ascii="Times New Roman" w:eastAsia="Times New Roman" w:hAnsi="Times New Roman" w:cs="Times New Roman"/>
                <w:lang w:val="fr-FR" w:eastAsia="en-US"/>
              </w:rPr>
            </w:pPr>
          </w:p>
        </w:tc>
      </w:tr>
      <w:tr w:rsidR="004D0A50" w:rsidRPr="00C11F45" w14:paraId="0082603B" w14:textId="77777777" w:rsidTr="00821625">
        <w:trPr>
          <w:trHeight w:val="146"/>
          <w:jc w:val="center"/>
        </w:trPr>
        <w:tc>
          <w:tcPr>
            <w:tcW w:w="4104" w:type="dxa"/>
            <w:tcBorders>
              <w:top w:val="nil"/>
              <w:left w:val="nil"/>
              <w:bottom w:val="nil"/>
              <w:right w:val="nil"/>
            </w:tcBorders>
            <w:shd w:val="clear" w:color="auto" w:fill="auto"/>
            <w:vAlign w:val="center"/>
            <w:hideMark/>
          </w:tcPr>
          <w:p w14:paraId="693EEA52" w14:textId="77777777" w:rsidR="004D0A50" w:rsidRPr="00C11F45" w:rsidRDefault="004D0A50" w:rsidP="004D0A50">
            <w:pPr>
              <w:jc w:val="right"/>
              <w:rPr>
                <w:rFonts w:ascii="Times New Roman" w:eastAsia="Times New Roman" w:hAnsi="Times New Roman" w:cs="Times New Roman"/>
                <w:lang w:val="fr-FR" w:eastAsia="en-US"/>
              </w:rPr>
            </w:pPr>
          </w:p>
        </w:tc>
        <w:tc>
          <w:tcPr>
            <w:tcW w:w="976" w:type="dxa"/>
            <w:tcBorders>
              <w:top w:val="nil"/>
              <w:left w:val="nil"/>
              <w:bottom w:val="nil"/>
              <w:right w:val="nil"/>
            </w:tcBorders>
            <w:shd w:val="clear" w:color="auto" w:fill="auto"/>
            <w:vAlign w:val="center"/>
            <w:hideMark/>
          </w:tcPr>
          <w:p w14:paraId="2DB03D75" w14:textId="77777777" w:rsidR="004D0A50" w:rsidRPr="00C11F45" w:rsidRDefault="004D0A50" w:rsidP="004D0A50">
            <w:pPr>
              <w:jc w:val="left"/>
              <w:rPr>
                <w:rFonts w:ascii="Times New Roman" w:eastAsia="Times New Roman" w:hAnsi="Times New Roman" w:cs="Times New Roman"/>
                <w:lang w:val="fr-FR" w:eastAsia="en-US"/>
              </w:rPr>
            </w:pPr>
          </w:p>
        </w:tc>
        <w:tc>
          <w:tcPr>
            <w:tcW w:w="1218" w:type="dxa"/>
            <w:tcBorders>
              <w:top w:val="nil"/>
              <w:left w:val="nil"/>
              <w:bottom w:val="nil"/>
              <w:right w:val="nil"/>
            </w:tcBorders>
            <w:shd w:val="clear" w:color="auto" w:fill="auto"/>
            <w:vAlign w:val="center"/>
            <w:hideMark/>
          </w:tcPr>
          <w:p w14:paraId="5D327A08" w14:textId="77777777" w:rsidR="004D0A50" w:rsidRPr="00C11F45" w:rsidRDefault="004D0A50" w:rsidP="004D0A50">
            <w:pPr>
              <w:jc w:val="left"/>
              <w:rPr>
                <w:rFonts w:ascii="Times New Roman" w:eastAsia="Times New Roman" w:hAnsi="Times New Roman" w:cs="Times New Roman"/>
                <w:lang w:val="fr-FR" w:eastAsia="en-US"/>
              </w:rPr>
            </w:pPr>
          </w:p>
        </w:tc>
        <w:tc>
          <w:tcPr>
            <w:tcW w:w="1297" w:type="dxa"/>
            <w:tcBorders>
              <w:top w:val="nil"/>
              <w:left w:val="nil"/>
              <w:bottom w:val="nil"/>
              <w:right w:val="nil"/>
            </w:tcBorders>
            <w:shd w:val="clear" w:color="auto" w:fill="auto"/>
            <w:noWrap/>
            <w:vAlign w:val="center"/>
            <w:hideMark/>
          </w:tcPr>
          <w:p w14:paraId="74807E83" w14:textId="77777777" w:rsidR="004D0A50" w:rsidRPr="00C11F45" w:rsidRDefault="004D0A50" w:rsidP="004D0A50">
            <w:pPr>
              <w:jc w:val="left"/>
              <w:rPr>
                <w:rFonts w:ascii="Times New Roman" w:eastAsia="Times New Roman" w:hAnsi="Times New Roman" w:cs="Times New Roman"/>
                <w:lang w:val="fr-FR" w:eastAsia="en-US"/>
              </w:rPr>
            </w:pPr>
          </w:p>
        </w:tc>
      </w:tr>
      <w:tr w:rsidR="004D0A50" w:rsidRPr="00C11F45" w14:paraId="4D6C5747" w14:textId="77777777" w:rsidTr="00821625">
        <w:trPr>
          <w:trHeight w:val="381"/>
          <w:jc w:val="center"/>
        </w:trPr>
        <w:tc>
          <w:tcPr>
            <w:tcW w:w="4104" w:type="dxa"/>
            <w:tcBorders>
              <w:top w:val="nil"/>
              <w:left w:val="nil"/>
              <w:bottom w:val="nil"/>
              <w:right w:val="nil"/>
            </w:tcBorders>
            <w:shd w:val="clear" w:color="000000" w:fill="C7CFD8"/>
            <w:noWrap/>
            <w:vAlign w:val="center"/>
            <w:hideMark/>
          </w:tcPr>
          <w:p w14:paraId="24B255A2" w14:textId="2B1B363F" w:rsidR="004D0A50" w:rsidRPr="00C11F45" w:rsidRDefault="004228E2" w:rsidP="004228E2">
            <w:pPr>
              <w:jc w:val="lef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Fonds de réserve et de roulement (FRR)</w:t>
            </w:r>
          </w:p>
        </w:tc>
        <w:tc>
          <w:tcPr>
            <w:tcW w:w="976" w:type="dxa"/>
            <w:tcBorders>
              <w:top w:val="nil"/>
              <w:left w:val="nil"/>
              <w:bottom w:val="nil"/>
              <w:right w:val="nil"/>
            </w:tcBorders>
            <w:shd w:val="clear" w:color="000000" w:fill="C7CFD8"/>
            <w:vAlign w:val="center"/>
            <w:hideMark/>
          </w:tcPr>
          <w:p w14:paraId="688BE30B" w14:textId="77777777" w:rsidR="004D0A50" w:rsidRPr="00C11F45" w:rsidRDefault="004D0A50" w:rsidP="004D0A50">
            <w:pPr>
              <w:jc w:val="left"/>
              <w:rPr>
                <w:rFonts w:ascii="Arial Narrow" w:eastAsia="Times New Roman" w:hAnsi="Arial Narrow"/>
                <w:b/>
                <w:bCs/>
                <w:sz w:val="16"/>
                <w:szCs w:val="16"/>
                <w:lang w:val="fr-FR" w:eastAsia="en-US"/>
              </w:rPr>
            </w:pPr>
            <w:r w:rsidRPr="00C11F45">
              <w:rPr>
                <w:rFonts w:ascii="Arial Narrow" w:eastAsia="Times New Roman" w:hAnsi="Arial Narrow"/>
                <w:b/>
                <w:bCs/>
                <w:sz w:val="16"/>
                <w:szCs w:val="16"/>
                <w:vertAlign w:val="superscript"/>
                <w:lang w:val="fr-FR" w:eastAsia="en-US"/>
              </w:rPr>
              <w:t> </w:t>
            </w:r>
          </w:p>
        </w:tc>
        <w:tc>
          <w:tcPr>
            <w:tcW w:w="1218" w:type="dxa"/>
            <w:tcBorders>
              <w:top w:val="nil"/>
              <w:left w:val="nil"/>
              <w:bottom w:val="nil"/>
              <w:right w:val="nil"/>
            </w:tcBorders>
            <w:shd w:val="clear" w:color="000000" w:fill="C7CFD8"/>
            <w:vAlign w:val="center"/>
            <w:hideMark/>
          </w:tcPr>
          <w:p w14:paraId="5992155E" w14:textId="77777777" w:rsidR="004D0A50" w:rsidRPr="00C11F45" w:rsidRDefault="004D0A50" w:rsidP="004D0A50">
            <w:pPr>
              <w:jc w:val="lef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w:t>
            </w:r>
          </w:p>
        </w:tc>
        <w:tc>
          <w:tcPr>
            <w:tcW w:w="1297" w:type="dxa"/>
            <w:tcBorders>
              <w:top w:val="nil"/>
              <w:left w:val="nil"/>
              <w:bottom w:val="nil"/>
              <w:right w:val="nil"/>
            </w:tcBorders>
            <w:shd w:val="clear" w:color="auto" w:fill="auto"/>
            <w:noWrap/>
            <w:vAlign w:val="center"/>
            <w:hideMark/>
          </w:tcPr>
          <w:p w14:paraId="544A9CC0" w14:textId="77777777" w:rsidR="004D0A50" w:rsidRPr="00C11F45" w:rsidRDefault="004D0A50" w:rsidP="004D0A50">
            <w:pPr>
              <w:jc w:val="left"/>
              <w:rPr>
                <w:rFonts w:ascii="Arial Narrow" w:eastAsia="Times New Roman" w:hAnsi="Arial Narrow"/>
                <w:b/>
                <w:bCs/>
                <w:sz w:val="16"/>
                <w:szCs w:val="16"/>
                <w:lang w:val="fr-FR" w:eastAsia="en-US"/>
              </w:rPr>
            </w:pPr>
          </w:p>
        </w:tc>
      </w:tr>
      <w:tr w:rsidR="004D0A50" w:rsidRPr="00C11F45" w14:paraId="68139933" w14:textId="77777777" w:rsidTr="00821625">
        <w:trPr>
          <w:trHeight w:val="293"/>
          <w:jc w:val="center"/>
        </w:trPr>
        <w:tc>
          <w:tcPr>
            <w:tcW w:w="4104" w:type="dxa"/>
            <w:tcBorders>
              <w:top w:val="nil"/>
              <w:left w:val="nil"/>
              <w:bottom w:val="nil"/>
              <w:right w:val="nil"/>
            </w:tcBorders>
            <w:shd w:val="clear" w:color="auto" w:fill="auto"/>
            <w:vAlign w:val="center"/>
            <w:hideMark/>
          </w:tcPr>
          <w:p w14:paraId="505D1D5A" w14:textId="77777777" w:rsidR="004D0A50" w:rsidRPr="00C11F45" w:rsidRDefault="004228E2" w:rsidP="004228E2">
            <w:pPr>
              <w:jc w:val="lef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Fonds de réserve</w:t>
            </w:r>
          </w:p>
        </w:tc>
        <w:tc>
          <w:tcPr>
            <w:tcW w:w="976" w:type="dxa"/>
            <w:tcBorders>
              <w:top w:val="nil"/>
              <w:left w:val="nil"/>
              <w:bottom w:val="nil"/>
              <w:right w:val="nil"/>
            </w:tcBorders>
            <w:shd w:val="clear" w:color="auto" w:fill="auto"/>
            <w:vAlign w:val="center"/>
            <w:hideMark/>
          </w:tcPr>
          <w:p w14:paraId="1F3BE861" w14:textId="77777777" w:rsidR="004D0A50" w:rsidRPr="00C11F45" w:rsidRDefault="004D0A50" w:rsidP="004D0A50">
            <w:pPr>
              <w:jc w:val="left"/>
              <w:rPr>
                <w:rFonts w:ascii="Arial Narrow" w:eastAsia="Times New Roman" w:hAnsi="Arial Narrow"/>
                <w:sz w:val="16"/>
                <w:szCs w:val="16"/>
                <w:lang w:val="fr-FR" w:eastAsia="en-US"/>
              </w:rPr>
            </w:pPr>
          </w:p>
        </w:tc>
        <w:tc>
          <w:tcPr>
            <w:tcW w:w="1218" w:type="dxa"/>
            <w:tcBorders>
              <w:top w:val="nil"/>
              <w:left w:val="nil"/>
              <w:bottom w:val="nil"/>
              <w:right w:val="nil"/>
            </w:tcBorders>
            <w:shd w:val="clear" w:color="auto" w:fill="auto"/>
            <w:vAlign w:val="center"/>
            <w:hideMark/>
          </w:tcPr>
          <w:p w14:paraId="584E8D2E" w14:textId="77777777" w:rsidR="004D0A50" w:rsidRPr="00C11F45" w:rsidRDefault="004228E2" w:rsidP="004228E2">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1 059</w:t>
            </w:r>
            <w:r w:rsidR="004D0A50" w:rsidRPr="00C11F45">
              <w:rPr>
                <w:rFonts w:ascii="Arial Narrow" w:eastAsia="Times New Roman" w:hAnsi="Arial Narrow"/>
                <w:sz w:val="16"/>
                <w:szCs w:val="16"/>
                <w:lang w:val="fr-FR" w:eastAsia="en-US"/>
              </w:rPr>
              <w:t xml:space="preserve"> </w:t>
            </w:r>
          </w:p>
        </w:tc>
        <w:tc>
          <w:tcPr>
            <w:tcW w:w="1297" w:type="dxa"/>
            <w:tcBorders>
              <w:top w:val="nil"/>
              <w:left w:val="nil"/>
              <w:bottom w:val="nil"/>
              <w:right w:val="nil"/>
            </w:tcBorders>
            <w:shd w:val="clear" w:color="auto" w:fill="auto"/>
            <w:noWrap/>
            <w:vAlign w:val="center"/>
            <w:hideMark/>
          </w:tcPr>
          <w:p w14:paraId="588B038A" w14:textId="77777777" w:rsidR="004D0A50" w:rsidRPr="00C11F45" w:rsidRDefault="004D0A50" w:rsidP="004D0A50">
            <w:pPr>
              <w:jc w:val="right"/>
              <w:rPr>
                <w:rFonts w:ascii="Arial Narrow" w:eastAsia="Times New Roman" w:hAnsi="Arial Narrow"/>
                <w:sz w:val="16"/>
                <w:szCs w:val="16"/>
                <w:lang w:val="fr-FR" w:eastAsia="en-US"/>
              </w:rPr>
            </w:pPr>
          </w:p>
        </w:tc>
      </w:tr>
      <w:tr w:rsidR="004D0A50" w:rsidRPr="00C11F45" w14:paraId="1FC0DDBB" w14:textId="77777777" w:rsidTr="00821625">
        <w:trPr>
          <w:trHeight w:val="293"/>
          <w:jc w:val="center"/>
        </w:trPr>
        <w:tc>
          <w:tcPr>
            <w:tcW w:w="4104" w:type="dxa"/>
            <w:tcBorders>
              <w:top w:val="nil"/>
              <w:left w:val="nil"/>
              <w:bottom w:val="nil"/>
              <w:right w:val="nil"/>
            </w:tcBorders>
            <w:shd w:val="clear" w:color="auto" w:fill="auto"/>
            <w:vAlign w:val="center"/>
            <w:hideMark/>
          </w:tcPr>
          <w:p w14:paraId="52E93216" w14:textId="77777777" w:rsidR="004D0A50" w:rsidRPr="00C11F45" w:rsidRDefault="004228E2" w:rsidP="004228E2">
            <w:pPr>
              <w:jc w:val="lef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Fonds de roulement</w:t>
            </w:r>
          </w:p>
        </w:tc>
        <w:tc>
          <w:tcPr>
            <w:tcW w:w="976" w:type="dxa"/>
            <w:tcBorders>
              <w:top w:val="nil"/>
              <w:left w:val="nil"/>
              <w:bottom w:val="nil"/>
              <w:right w:val="nil"/>
            </w:tcBorders>
            <w:shd w:val="clear" w:color="auto" w:fill="auto"/>
            <w:vAlign w:val="center"/>
            <w:hideMark/>
          </w:tcPr>
          <w:p w14:paraId="573359CC" w14:textId="77777777" w:rsidR="004D0A50" w:rsidRPr="00C11F45" w:rsidRDefault="004D0A50" w:rsidP="004D0A50">
            <w:pPr>
              <w:jc w:val="left"/>
              <w:rPr>
                <w:rFonts w:ascii="Arial Narrow" w:eastAsia="Times New Roman" w:hAnsi="Arial Narrow"/>
                <w:sz w:val="16"/>
                <w:szCs w:val="16"/>
                <w:lang w:val="fr-FR" w:eastAsia="en-US"/>
              </w:rPr>
            </w:pPr>
          </w:p>
        </w:tc>
        <w:tc>
          <w:tcPr>
            <w:tcW w:w="1218" w:type="dxa"/>
            <w:tcBorders>
              <w:top w:val="nil"/>
              <w:left w:val="nil"/>
              <w:bottom w:val="nil"/>
              <w:right w:val="nil"/>
            </w:tcBorders>
            <w:shd w:val="clear" w:color="auto" w:fill="auto"/>
            <w:vAlign w:val="center"/>
            <w:hideMark/>
          </w:tcPr>
          <w:p w14:paraId="6808BED9" w14:textId="77777777" w:rsidR="004D0A50" w:rsidRPr="00C11F45" w:rsidRDefault="004D0A50" w:rsidP="004D0A50">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 xml:space="preserve">575 </w:t>
            </w:r>
          </w:p>
        </w:tc>
        <w:tc>
          <w:tcPr>
            <w:tcW w:w="1297" w:type="dxa"/>
            <w:tcBorders>
              <w:top w:val="nil"/>
              <w:left w:val="nil"/>
              <w:bottom w:val="nil"/>
              <w:right w:val="nil"/>
            </w:tcBorders>
            <w:shd w:val="clear" w:color="auto" w:fill="auto"/>
            <w:noWrap/>
            <w:vAlign w:val="center"/>
            <w:hideMark/>
          </w:tcPr>
          <w:p w14:paraId="328E7F92" w14:textId="77777777" w:rsidR="004D0A50" w:rsidRPr="00C11F45" w:rsidRDefault="004D0A50" w:rsidP="004D0A50">
            <w:pPr>
              <w:jc w:val="right"/>
              <w:rPr>
                <w:rFonts w:ascii="Arial Narrow" w:eastAsia="Times New Roman" w:hAnsi="Arial Narrow"/>
                <w:sz w:val="16"/>
                <w:szCs w:val="16"/>
                <w:lang w:val="fr-FR" w:eastAsia="en-US"/>
              </w:rPr>
            </w:pPr>
          </w:p>
        </w:tc>
      </w:tr>
      <w:tr w:rsidR="004D0A50" w:rsidRPr="00C11F45" w14:paraId="44FC147E" w14:textId="77777777" w:rsidTr="00821625">
        <w:trPr>
          <w:trHeight w:val="293"/>
          <w:jc w:val="center"/>
        </w:trPr>
        <w:tc>
          <w:tcPr>
            <w:tcW w:w="4104" w:type="dxa"/>
            <w:tcBorders>
              <w:top w:val="nil"/>
              <w:left w:val="nil"/>
              <w:bottom w:val="nil"/>
              <w:right w:val="nil"/>
            </w:tcBorders>
            <w:shd w:val="clear" w:color="auto" w:fill="auto"/>
            <w:vAlign w:val="center"/>
            <w:hideMark/>
          </w:tcPr>
          <w:p w14:paraId="450712AB" w14:textId="77777777" w:rsidR="004D0A50" w:rsidRPr="00C11F45" w:rsidRDefault="004228E2" w:rsidP="004228E2">
            <w:pPr>
              <w:jc w:val="lef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Gains/(pertes) actuariels par le biais des actifs nets</w:t>
            </w:r>
            <w:r w:rsidR="004D0A50" w:rsidRPr="00C11F45">
              <w:rPr>
                <w:rFonts w:ascii="Arial Narrow" w:eastAsia="Times New Roman" w:hAnsi="Arial Narrow"/>
                <w:sz w:val="16"/>
                <w:szCs w:val="16"/>
                <w:lang w:val="fr-FR" w:eastAsia="en-US"/>
              </w:rPr>
              <w:t xml:space="preserve"> </w:t>
            </w:r>
          </w:p>
        </w:tc>
        <w:tc>
          <w:tcPr>
            <w:tcW w:w="976" w:type="dxa"/>
            <w:tcBorders>
              <w:top w:val="nil"/>
              <w:left w:val="nil"/>
              <w:bottom w:val="nil"/>
              <w:right w:val="nil"/>
            </w:tcBorders>
            <w:shd w:val="clear" w:color="auto" w:fill="auto"/>
            <w:vAlign w:val="center"/>
            <w:hideMark/>
          </w:tcPr>
          <w:p w14:paraId="3B640BC1" w14:textId="77777777" w:rsidR="004D0A50" w:rsidRPr="00C11F45" w:rsidRDefault="004D0A50" w:rsidP="004D0A50">
            <w:pPr>
              <w:jc w:val="left"/>
              <w:rPr>
                <w:rFonts w:ascii="Arial Narrow" w:eastAsia="Times New Roman" w:hAnsi="Arial Narrow"/>
                <w:sz w:val="16"/>
                <w:szCs w:val="16"/>
                <w:lang w:val="fr-FR" w:eastAsia="en-US"/>
              </w:rPr>
            </w:pPr>
          </w:p>
        </w:tc>
        <w:tc>
          <w:tcPr>
            <w:tcW w:w="1218" w:type="dxa"/>
            <w:tcBorders>
              <w:top w:val="nil"/>
              <w:left w:val="nil"/>
              <w:bottom w:val="nil"/>
              <w:right w:val="nil"/>
            </w:tcBorders>
            <w:shd w:val="clear" w:color="auto" w:fill="auto"/>
            <w:vAlign w:val="center"/>
            <w:hideMark/>
          </w:tcPr>
          <w:p w14:paraId="0823B898" w14:textId="77777777" w:rsidR="004D0A50" w:rsidRPr="00C11F45" w:rsidRDefault="004228E2" w:rsidP="004228E2">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(1 266)</w:t>
            </w:r>
          </w:p>
        </w:tc>
        <w:tc>
          <w:tcPr>
            <w:tcW w:w="1297" w:type="dxa"/>
            <w:tcBorders>
              <w:top w:val="nil"/>
              <w:left w:val="nil"/>
              <w:bottom w:val="nil"/>
              <w:right w:val="nil"/>
            </w:tcBorders>
            <w:shd w:val="clear" w:color="auto" w:fill="auto"/>
            <w:noWrap/>
            <w:vAlign w:val="center"/>
            <w:hideMark/>
          </w:tcPr>
          <w:p w14:paraId="5D6D4BA6" w14:textId="77777777" w:rsidR="004D0A50" w:rsidRPr="00C11F45" w:rsidRDefault="004D0A50" w:rsidP="004D0A50">
            <w:pPr>
              <w:jc w:val="right"/>
              <w:rPr>
                <w:rFonts w:ascii="Arial Narrow" w:eastAsia="Times New Roman" w:hAnsi="Arial Narrow"/>
                <w:sz w:val="16"/>
                <w:szCs w:val="16"/>
                <w:lang w:val="fr-FR" w:eastAsia="en-US"/>
              </w:rPr>
            </w:pPr>
          </w:p>
        </w:tc>
      </w:tr>
      <w:tr w:rsidR="004D0A50" w:rsidRPr="00C11F45" w14:paraId="3B8C2D1C" w14:textId="77777777" w:rsidTr="00821625">
        <w:trPr>
          <w:trHeight w:val="308"/>
          <w:jc w:val="center"/>
        </w:trPr>
        <w:tc>
          <w:tcPr>
            <w:tcW w:w="4104" w:type="dxa"/>
            <w:tcBorders>
              <w:top w:val="single" w:sz="4" w:space="0" w:color="C7CFD8"/>
              <w:left w:val="nil"/>
              <w:bottom w:val="single" w:sz="12" w:space="0" w:color="C7CFD8"/>
              <w:right w:val="nil"/>
            </w:tcBorders>
            <w:shd w:val="clear" w:color="auto" w:fill="auto"/>
            <w:noWrap/>
            <w:vAlign w:val="center"/>
            <w:hideMark/>
          </w:tcPr>
          <w:p w14:paraId="15AB02EA" w14:textId="1F487407" w:rsidR="004D0A50" w:rsidRPr="00C11F45" w:rsidRDefault="000377A9" w:rsidP="004D0A50">
            <w:pPr>
              <w:jc w:val="lef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Total des fonds de réserve et de roulement en fin d</w:t>
            </w:r>
            <w:r w:rsidR="007C31DF" w:rsidRPr="00C11F45">
              <w:rPr>
                <w:rFonts w:ascii="Arial Narrow" w:eastAsia="Times New Roman" w:hAnsi="Arial Narrow"/>
                <w:b/>
                <w:bCs/>
                <w:sz w:val="16"/>
                <w:szCs w:val="16"/>
                <w:lang w:val="fr-FR" w:eastAsia="en-US"/>
              </w:rPr>
              <w:t>’</w:t>
            </w:r>
            <w:r w:rsidRPr="00C11F45">
              <w:rPr>
                <w:rFonts w:ascii="Arial Narrow" w:eastAsia="Times New Roman" w:hAnsi="Arial Narrow"/>
                <w:b/>
                <w:bCs/>
                <w:sz w:val="16"/>
                <w:szCs w:val="16"/>
                <w:lang w:val="fr-FR" w:eastAsia="en-US"/>
              </w:rPr>
              <w:t>exercice</w:t>
            </w:r>
          </w:p>
        </w:tc>
        <w:tc>
          <w:tcPr>
            <w:tcW w:w="976" w:type="dxa"/>
            <w:tcBorders>
              <w:top w:val="single" w:sz="4" w:space="0" w:color="C7CFD8"/>
              <w:left w:val="nil"/>
              <w:bottom w:val="single" w:sz="12" w:space="0" w:color="C7CFD8"/>
              <w:right w:val="nil"/>
            </w:tcBorders>
            <w:shd w:val="clear" w:color="auto" w:fill="auto"/>
            <w:noWrap/>
            <w:vAlign w:val="center"/>
            <w:hideMark/>
          </w:tcPr>
          <w:p w14:paraId="5C9B7604" w14:textId="77777777" w:rsidR="004D0A50" w:rsidRPr="00C11F45" w:rsidRDefault="004D0A50" w:rsidP="004D0A50">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w:t>
            </w:r>
          </w:p>
        </w:tc>
        <w:tc>
          <w:tcPr>
            <w:tcW w:w="1218" w:type="dxa"/>
            <w:tcBorders>
              <w:top w:val="single" w:sz="4" w:space="0" w:color="C7CFD8"/>
              <w:left w:val="nil"/>
              <w:bottom w:val="single" w:sz="12" w:space="0" w:color="C7CFD8"/>
              <w:right w:val="nil"/>
            </w:tcBorders>
            <w:shd w:val="clear" w:color="auto" w:fill="auto"/>
            <w:noWrap/>
            <w:vAlign w:val="center"/>
            <w:hideMark/>
          </w:tcPr>
          <w:p w14:paraId="530B5B55" w14:textId="77777777" w:rsidR="004D0A50" w:rsidRPr="00C11F45" w:rsidRDefault="004D0A50" w:rsidP="004D0A50">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xml:space="preserve">368 </w:t>
            </w:r>
          </w:p>
        </w:tc>
        <w:tc>
          <w:tcPr>
            <w:tcW w:w="1297" w:type="dxa"/>
            <w:tcBorders>
              <w:top w:val="nil"/>
              <w:left w:val="nil"/>
              <w:bottom w:val="nil"/>
              <w:right w:val="nil"/>
            </w:tcBorders>
            <w:shd w:val="clear" w:color="auto" w:fill="auto"/>
            <w:noWrap/>
            <w:vAlign w:val="center"/>
            <w:hideMark/>
          </w:tcPr>
          <w:p w14:paraId="75BBAA96" w14:textId="77777777" w:rsidR="004D0A50" w:rsidRPr="00C11F45" w:rsidRDefault="004D0A50" w:rsidP="004D0A50">
            <w:pPr>
              <w:jc w:val="right"/>
              <w:rPr>
                <w:rFonts w:ascii="Arial Narrow" w:eastAsia="Times New Roman" w:hAnsi="Arial Narrow"/>
                <w:b/>
                <w:bCs/>
                <w:sz w:val="16"/>
                <w:szCs w:val="16"/>
                <w:lang w:val="fr-FR" w:eastAsia="en-US"/>
              </w:rPr>
            </w:pPr>
          </w:p>
        </w:tc>
      </w:tr>
    </w:tbl>
    <w:p w14:paraId="495A753E" w14:textId="22FF61A4" w:rsidR="004228E2" w:rsidRPr="00C11F45" w:rsidRDefault="004228E2" w:rsidP="00B6109A">
      <w:pPr>
        <w:rPr>
          <w:lang w:val="fr-FR"/>
        </w:rPr>
      </w:pPr>
    </w:p>
    <w:p w14:paraId="6A1ACD78" w14:textId="5B48A131" w:rsidR="004228E2" w:rsidRPr="00C11F45" w:rsidRDefault="000377A9" w:rsidP="00B6109A">
      <w:pPr>
        <w:autoSpaceDE w:val="0"/>
        <w:autoSpaceDN w:val="0"/>
        <w:adjustRightInd w:val="0"/>
        <w:jc w:val="center"/>
        <w:rPr>
          <w:b/>
          <w:color w:val="155F1A"/>
          <w:sz w:val="18"/>
          <w:szCs w:val="18"/>
          <w:lang w:val="fr-FR"/>
        </w:rPr>
      </w:pPr>
      <w:r w:rsidRPr="00C11F45">
        <w:rPr>
          <w:b/>
          <w:color w:val="155F1A"/>
          <w:sz w:val="18"/>
          <w:szCs w:val="18"/>
          <w:lang w:val="fr-FR"/>
        </w:rPr>
        <w:t>Graphique </w:t>
      </w:r>
      <w:r w:rsidR="00B6109A" w:rsidRPr="00C11F45">
        <w:rPr>
          <w:b/>
          <w:color w:val="155F1A"/>
          <w:sz w:val="18"/>
          <w:szCs w:val="18"/>
          <w:lang w:val="fr-FR"/>
        </w:rPr>
        <w:t xml:space="preserve">1. </w:t>
      </w:r>
      <w:r w:rsidRPr="00C11F45">
        <w:rPr>
          <w:b/>
          <w:color w:val="155F1A"/>
          <w:sz w:val="18"/>
          <w:szCs w:val="18"/>
          <w:lang w:val="fr-FR"/>
        </w:rPr>
        <w:t xml:space="preserve"> Recettes, dépenses et résultat budgétair</w:t>
      </w:r>
      <w:r w:rsidR="00B6109A" w:rsidRPr="00C11F45">
        <w:rPr>
          <w:b/>
          <w:color w:val="155F1A"/>
          <w:sz w:val="18"/>
          <w:szCs w:val="18"/>
          <w:lang w:val="fr-FR"/>
        </w:rPr>
        <w:t>e</w:t>
      </w:r>
      <w:r w:rsidRPr="00C11F45">
        <w:rPr>
          <w:b/>
          <w:color w:val="155F1A"/>
          <w:sz w:val="18"/>
          <w:szCs w:val="18"/>
          <w:lang w:val="fr-FR"/>
        </w:rPr>
        <w:t xml:space="preserve"> e</w:t>
      </w:r>
      <w:r w:rsidR="00B6109A" w:rsidRPr="00C11F45">
        <w:rPr>
          <w:b/>
          <w:color w:val="155F1A"/>
          <w:sz w:val="18"/>
          <w:szCs w:val="18"/>
          <w:lang w:val="fr-FR"/>
        </w:rPr>
        <w:t>n</w:t>
      </w:r>
      <w:r w:rsidRPr="00C11F45">
        <w:rPr>
          <w:b/>
          <w:color w:val="155F1A"/>
          <w:sz w:val="18"/>
          <w:szCs w:val="18"/>
          <w:lang w:val="fr-FR"/>
        </w:rPr>
        <w:t> </w:t>
      </w:r>
      <w:r w:rsidR="00B6109A" w:rsidRPr="00C11F45">
        <w:rPr>
          <w:b/>
          <w:color w:val="155F1A"/>
          <w:sz w:val="18"/>
          <w:szCs w:val="18"/>
          <w:lang w:val="fr-FR"/>
        </w:rPr>
        <w:t>2020</w:t>
      </w:r>
    </w:p>
    <w:p w14:paraId="214958A0" w14:textId="77777777" w:rsidR="004228E2" w:rsidRPr="00C11F45" w:rsidRDefault="004228E2" w:rsidP="00B6109A">
      <w:pPr>
        <w:jc w:val="center"/>
        <w:rPr>
          <w:lang w:val="fr-FR"/>
        </w:rPr>
      </w:pPr>
    </w:p>
    <w:p w14:paraId="15D9B869" w14:textId="63F2EB09" w:rsidR="004228E2" w:rsidRPr="00C11F45" w:rsidRDefault="00821625" w:rsidP="00B6109A">
      <w:pPr>
        <w:jc w:val="center"/>
        <w:rPr>
          <w:lang w:val="fr-FR"/>
        </w:rPr>
      </w:pPr>
      <w:r w:rsidRPr="00C11F45">
        <w:rPr>
          <w:lang w:val="fr-FR" w:eastAsia="en-US"/>
        </w:rPr>
        <w:drawing>
          <wp:inline distT="0" distB="0" distL="0" distR="0" wp14:anchorId="064964E3" wp14:editId="73E8889A">
            <wp:extent cx="3847795" cy="2230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7159" cy="2253369"/>
                    </a:xfrm>
                    <a:prstGeom prst="rect">
                      <a:avLst/>
                    </a:prstGeom>
                    <a:noFill/>
                    <a:ln>
                      <a:noFill/>
                    </a:ln>
                  </pic:spPr>
                </pic:pic>
              </a:graphicData>
            </a:graphic>
          </wp:inline>
        </w:drawing>
      </w:r>
    </w:p>
    <w:p w14:paraId="5C845628" w14:textId="77777777" w:rsidR="004228E2" w:rsidRPr="00C11F45" w:rsidRDefault="004228E2" w:rsidP="00FA2CF9">
      <w:pPr>
        <w:jc w:val="left"/>
        <w:rPr>
          <w:sz w:val="16"/>
          <w:szCs w:val="16"/>
          <w:lang w:val="fr-FR"/>
        </w:rPr>
      </w:pPr>
    </w:p>
    <w:p w14:paraId="3E8E6A81" w14:textId="7BF88A01" w:rsidR="004228E2" w:rsidRPr="00C11F45" w:rsidRDefault="004228E2">
      <w:pPr>
        <w:jc w:val="left"/>
        <w:rPr>
          <w:b/>
          <w:color w:val="26724C" w:themeColor="accent1" w:themeShade="BF"/>
          <w:sz w:val="22"/>
          <w:lang w:val="fr-FR"/>
        </w:rPr>
      </w:pPr>
      <w:r w:rsidRPr="00C11F45">
        <w:rPr>
          <w:sz w:val="14"/>
          <w:szCs w:val="16"/>
          <w:lang w:val="fr-FR"/>
        </w:rPr>
        <w:t>Note</w:t>
      </w:r>
      <w:r w:rsidR="007C31DF" w:rsidRPr="00C11F45">
        <w:rPr>
          <w:sz w:val="14"/>
          <w:szCs w:val="16"/>
          <w:lang w:val="fr-FR"/>
        </w:rPr>
        <w:t> :</w:t>
      </w:r>
      <w:r w:rsidRPr="00C11F45">
        <w:rPr>
          <w:sz w:val="14"/>
          <w:szCs w:val="16"/>
          <w:lang w:val="fr-FR"/>
        </w:rPr>
        <w:t xml:space="preserve"> </w:t>
      </w:r>
      <w:r w:rsidR="00872243" w:rsidRPr="00C11F45">
        <w:rPr>
          <w:sz w:val="14"/>
          <w:szCs w:val="16"/>
          <w:lang w:val="fr-FR"/>
        </w:rPr>
        <w:t>l</w:t>
      </w:r>
      <w:r w:rsidRPr="00C11F45">
        <w:rPr>
          <w:sz w:val="14"/>
          <w:szCs w:val="16"/>
          <w:lang w:val="fr-FR"/>
        </w:rPr>
        <w:t>a somme des montants figurant dans les tableaux dans l</w:t>
      </w:r>
      <w:r w:rsidR="007C31DF" w:rsidRPr="00C11F45">
        <w:rPr>
          <w:sz w:val="14"/>
          <w:szCs w:val="16"/>
          <w:lang w:val="fr-FR"/>
        </w:rPr>
        <w:t>’</w:t>
      </w:r>
      <w:r w:rsidRPr="00C11F45">
        <w:rPr>
          <w:sz w:val="14"/>
          <w:szCs w:val="16"/>
          <w:lang w:val="fr-FR"/>
        </w:rPr>
        <w:t>ensemble du document ne correspond pas forcément au total, les chiffres ayant été arrondis.</w:t>
      </w:r>
      <w:r w:rsidR="00FA2CF9" w:rsidRPr="00C11F45">
        <w:rPr>
          <w:b/>
          <w:color w:val="26724C" w:themeColor="accent1" w:themeShade="BF"/>
          <w:sz w:val="22"/>
          <w:lang w:val="fr-FR"/>
        </w:rPr>
        <w:br w:type="page"/>
      </w:r>
    </w:p>
    <w:p w14:paraId="7898A10A" w14:textId="23005C32" w:rsidR="004228E2" w:rsidRPr="00C11F45" w:rsidRDefault="008E748F" w:rsidP="004228E2">
      <w:pPr>
        <w:rPr>
          <w:b/>
          <w:color w:val="26724C" w:themeColor="accent1" w:themeShade="BF"/>
          <w:sz w:val="22"/>
          <w:lang w:val="fr-FR"/>
        </w:rPr>
      </w:pPr>
      <w:r w:rsidRPr="00C11F45">
        <w:rPr>
          <w:b/>
          <w:color w:val="26724C" w:themeColor="accent1" w:themeShade="BF"/>
          <w:sz w:val="22"/>
          <w:lang w:val="fr-FR"/>
        </w:rPr>
        <w:lastRenderedPageBreak/>
        <w:t>Recettes</w:t>
      </w:r>
    </w:p>
    <w:p w14:paraId="1266F618" w14:textId="77777777" w:rsidR="004228E2" w:rsidRPr="00C11F45" w:rsidRDefault="004228E2" w:rsidP="00B6109A">
      <w:pPr>
        <w:rPr>
          <w:lang w:val="fr-FR"/>
        </w:rPr>
      </w:pPr>
    </w:p>
    <w:p w14:paraId="40EF77B4" w14:textId="2AA5FD58" w:rsidR="007C31DF" w:rsidRPr="00C11F45" w:rsidRDefault="00375B6D" w:rsidP="00B6109A">
      <w:pPr>
        <w:pStyle w:val="annexiparanumbered"/>
        <w:numPr>
          <w:ilvl w:val="0"/>
          <w:numId w:val="0"/>
        </w:numPr>
        <w:rPr>
          <w:lang w:val="fr-FR"/>
        </w:rPr>
      </w:pPr>
      <w:r w:rsidRPr="00C11F45">
        <w:rPr>
          <w:lang w:val="fr-FR"/>
        </w:rPr>
        <w:t xml:space="preserve">Les recettes effectives pour 2020 se sont élevées à 3,6 millions de francs suisses, conformément </w:t>
      </w:r>
      <w:r w:rsidR="005A743F" w:rsidRPr="00C11F45">
        <w:rPr>
          <w:lang w:val="fr-FR"/>
        </w:rPr>
        <w:t xml:space="preserve">aux prévisions </w:t>
      </w:r>
      <w:r w:rsidRPr="00C11F45">
        <w:rPr>
          <w:lang w:val="fr-FR"/>
        </w:rPr>
        <w:t>budg</w:t>
      </w:r>
      <w:r w:rsidR="005A743F" w:rsidRPr="00C11F45">
        <w:rPr>
          <w:lang w:val="fr-FR"/>
        </w:rPr>
        <w:t>é</w:t>
      </w:r>
      <w:r w:rsidRPr="00C11F45">
        <w:rPr>
          <w:lang w:val="fr-FR"/>
        </w:rPr>
        <w:t>t</w:t>
      </w:r>
      <w:r w:rsidR="005A743F" w:rsidRPr="00C11F45">
        <w:rPr>
          <w:lang w:val="fr-FR"/>
        </w:rPr>
        <w:t>aires</w:t>
      </w:r>
      <w:r w:rsidR="00B6109A" w:rsidRPr="00C11F45">
        <w:rPr>
          <w:lang w:val="fr-FR"/>
        </w:rPr>
        <w:t xml:space="preserve"> (49</w:t>
      </w:r>
      <w:r w:rsidR="005A743F" w:rsidRPr="00C11F45">
        <w:rPr>
          <w:lang w:val="fr-FR"/>
        </w:rPr>
        <w:t>% du budget pour l</w:t>
      </w:r>
      <w:r w:rsidR="007C31DF" w:rsidRPr="00C11F45">
        <w:rPr>
          <w:lang w:val="fr-FR"/>
        </w:rPr>
        <w:t>’</w:t>
      </w:r>
      <w:r w:rsidR="005A743F" w:rsidRPr="00C11F45">
        <w:rPr>
          <w:lang w:val="fr-FR"/>
        </w:rPr>
        <w:t>exercice bienn</w:t>
      </w:r>
      <w:r w:rsidR="00CB49E0" w:rsidRPr="00C11F45">
        <w:rPr>
          <w:lang w:val="fr-FR"/>
        </w:rPr>
        <w:t>al).  Vo</w:t>
      </w:r>
      <w:r w:rsidR="005A743F" w:rsidRPr="00C11F45">
        <w:rPr>
          <w:lang w:val="fr-FR"/>
        </w:rPr>
        <w:t>ir le tableau </w:t>
      </w:r>
      <w:r w:rsidR="00B6109A" w:rsidRPr="00C11F45">
        <w:rPr>
          <w:lang w:val="fr-FR"/>
        </w:rPr>
        <w:t xml:space="preserve">2 </w:t>
      </w:r>
      <w:r w:rsidR="005A743F" w:rsidRPr="00C11F45">
        <w:rPr>
          <w:lang w:val="fr-FR"/>
        </w:rPr>
        <w:t>ci</w:t>
      </w:r>
      <w:r w:rsidR="007C31DF" w:rsidRPr="00C11F45">
        <w:rPr>
          <w:lang w:val="fr-FR"/>
        </w:rPr>
        <w:t>-</w:t>
      </w:r>
      <w:r w:rsidR="005A743F" w:rsidRPr="00C11F45">
        <w:rPr>
          <w:lang w:val="fr-FR"/>
        </w:rPr>
        <w:t>dessous</w:t>
      </w:r>
      <w:r w:rsidR="00B6109A" w:rsidRPr="00C11F45">
        <w:rPr>
          <w:lang w:val="fr-FR"/>
        </w:rPr>
        <w:t>.</w:t>
      </w:r>
    </w:p>
    <w:p w14:paraId="5E46B49B" w14:textId="28AE473B" w:rsidR="004228E2" w:rsidRPr="00C11F45" w:rsidRDefault="004228E2" w:rsidP="00B6109A">
      <w:pPr>
        <w:pStyle w:val="annexiparanumbered"/>
        <w:numPr>
          <w:ilvl w:val="0"/>
          <w:numId w:val="0"/>
        </w:numPr>
        <w:rPr>
          <w:lang w:val="fr-FR"/>
        </w:rPr>
      </w:pPr>
    </w:p>
    <w:p w14:paraId="598B936C" w14:textId="4BB65B96" w:rsidR="004228E2" w:rsidRPr="00C11F45" w:rsidRDefault="005A743F" w:rsidP="004228E2">
      <w:pPr>
        <w:pStyle w:val="annexiparanumbered"/>
        <w:numPr>
          <w:ilvl w:val="0"/>
          <w:numId w:val="0"/>
        </w:numPr>
        <w:rPr>
          <w:lang w:val="fr-FR"/>
        </w:rPr>
      </w:pPr>
      <w:r w:rsidRPr="00C11F45">
        <w:rPr>
          <w:lang w:val="fr-FR"/>
        </w:rPr>
        <w:t>Les contributions sont restées de loin la source de recettes la plus importante, représentant 98,6% des recettes total</w:t>
      </w:r>
      <w:r w:rsidR="00CB49E0" w:rsidRPr="00C11F45">
        <w:rPr>
          <w:lang w:val="fr-FR"/>
        </w:rPr>
        <w:t>es.  L’a</w:t>
      </w:r>
      <w:r w:rsidR="004228E2" w:rsidRPr="00C11F45">
        <w:rPr>
          <w:lang w:val="fr-FR"/>
        </w:rPr>
        <w:t>ugmentation des recettes provenant des contributions, qui découle de l</w:t>
      </w:r>
      <w:r w:rsidR="007C31DF" w:rsidRPr="00C11F45">
        <w:rPr>
          <w:lang w:val="fr-FR"/>
        </w:rPr>
        <w:t>’</w:t>
      </w:r>
      <w:r w:rsidR="004228E2" w:rsidRPr="00C11F45">
        <w:rPr>
          <w:lang w:val="fr-FR"/>
        </w:rPr>
        <w:t>augmentation du nombre d</w:t>
      </w:r>
      <w:r w:rsidR="007C31DF" w:rsidRPr="00C11F45">
        <w:rPr>
          <w:lang w:val="fr-FR"/>
        </w:rPr>
        <w:t>’</w:t>
      </w:r>
      <w:r w:rsidR="004228E2" w:rsidRPr="00C11F45">
        <w:rPr>
          <w:lang w:val="fr-FR"/>
        </w:rPr>
        <w:t>unités de contribution de la Chine de 0,5</w:t>
      </w:r>
      <w:r w:rsidRPr="00C11F45">
        <w:rPr>
          <w:lang w:val="fr-FR"/>
        </w:rPr>
        <w:t> </w:t>
      </w:r>
      <w:r w:rsidR="004228E2" w:rsidRPr="00C11F45">
        <w:rPr>
          <w:lang w:val="fr-FR"/>
        </w:rPr>
        <w:t>unité en</w:t>
      </w:r>
      <w:r w:rsidRPr="00C11F45">
        <w:rPr>
          <w:lang w:val="fr-FR"/>
        </w:rPr>
        <w:t> </w:t>
      </w:r>
      <w:r w:rsidR="004228E2" w:rsidRPr="00C11F45">
        <w:rPr>
          <w:lang w:val="fr-FR"/>
        </w:rPr>
        <w:t>2019 à 2</w:t>
      </w:r>
      <w:r w:rsidRPr="00C11F45">
        <w:rPr>
          <w:lang w:val="fr-FR"/>
        </w:rPr>
        <w:t> </w:t>
      </w:r>
      <w:r w:rsidR="004228E2" w:rsidRPr="00C11F45">
        <w:rPr>
          <w:lang w:val="fr-FR"/>
        </w:rPr>
        <w:t>unités en</w:t>
      </w:r>
      <w:r w:rsidRPr="00C11F45">
        <w:rPr>
          <w:lang w:val="fr-FR"/>
        </w:rPr>
        <w:t> </w:t>
      </w:r>
      <w:r w:rsidR="004228E2" w:rsidRPr="00C11F45">
        <w:rPr>
          <w:lang w:val="fr-FR"/>
        </w:rPr>
        <w:t>2020, et l</w:t>
      </w:r>
      <w:r w:rsidR="007C31DF" w:rsidRPr="00C11F45">
        <w:rPr>
          <w:lang w:val="fr-FR"/>
        </w:rPr>
        <w:t>’</w:t>
      </w:r>
      <w:r w:rsidR="004228E2" w:rsidRPr="00C11F45">
        <w:rPr>
          <w:lang w:val="fr-FR"/>
        </w:rPr>
        <w:t>augmentation des recettes provenant des cours d</w:t>
      </w:r>
      <w:r w:rsidR="007C31DF" w:rsidRPr="00C11F45">
        <w:rPr>
          <w:lang w:val="fr-FR"/>
        </w:rPr>
        <w:t>’</w:t>
      </w:r>
      <w:r w:rsidR="004228E2" w:rsidRPr="00C11F45">
        <w:rPr>
          <w:lang w:val="fr-FR"/>
        </w:rPr>
        <w:t>enseignement à distance ont été compensées par la diminution des recettes provenant des taxes UPOV</w:t>
      </w:r>
      <w:r w:rsidR="00872243" w:rsidRPr="00C11F45">
        <w:rPr>
          <w:lang w:val="fr-FR"/>
        </w:rPr>
        <w:t> </w:t>
      </w:r>
      <w:r w:rsidR="004228E2" w:rsidRPr="00C11F45">
        <w:rPr>
          <w:lang w:val="fr-FR"/>
        </w:rPr>
        <w:t>PRISMA, qui ont été inférieures aux prévisions, et par la baisse des recettes provenant des coûts d</w:t>
      </w:r>
      <w:r w:rsidR="007C31DF" w:rsidRPr="00C11F45">
        <w:rPr>
          <w:lang w:val="fr-FR"/>
        </w:rPr>
        <w:t>’</w:t>
      </w:r>
      <w:r w:rsidR="004228E2" w:rsidRPr="00C11F45">
        <w:rPr>
          <w:lang w:val="fr-FR"/>
        </w:rPr>
        <w:t>appui au programme liés aux fonds fiduciair</w:t>
      </w:r>
      <w:r w:rsidR="00CB49E0" w:rsidRPr="00C11F45">
        <w:rPr>
          <w:lang w:val="fr-FR"/>
        </w:rPr>
        <w:t>es.  Ce</w:t>
      </w:r>
      <w:r w:rsidRPr="00C11F45">
        <w:rPr>
          <w:lang w:val="fr-FR"/>
        </w:rPr>
        <w:t>tte dernière est due à une diminution des activités générant des frais de déplacement du fait de la pandémie de Covid</w:t>
      </w:r>
      <w:r w:rsidR="007C31DF" w:rsidRPr="00C11F45">
        <w:rPr>
          <w:lang w:val="fr-FR"/>
        </w:rPr>
        <w:t>-</w:t>
      </w:r>
      <w:r w:rsidRPr="00C11F45">
        <w:rPr>
          <w:lang w:val="fr-FR"/>
        </w:rPr>
        <w:t>19.</w:t>
      </w:r>
    </w:p>
    <w:p w14:paraId="5AA36C67" w14:textId="77777777" w:rsidR="004228E2" w:rsidRPr="00C11F45" w:rsidRDefault="004228E2" w:rsidP="00B6109A">
      <w:pPr>
        <w:pStyle w:val="annexiparanumbered"/>
        <w:numPr>
          <w:ilvl w:val="0"/>
          <w:numId w:val="0"/>
        </w:numPr>
        <w:rPr>
          <w:lang w:val="fr-FR"/>
        </w:rPr>
      </w:pPr>
    </w:p>
    <w:p w14:paraId="4A8280E9" w14:textId="77777777" w:rsidR="004228E2" w:rsidRPr="00C11F45" w:rsidRDefault="004228E2" w:rsidP="00B6109A">
      <w:pPr>
        <w:pStyle w:val="annexiparanumbered"/>
        <w:numPr>
          <w:ilvl w:val="0"/>
          <w:numId w:val="0"/>
        </w:numPr>
        <w:rPr>
          <w:lang w:val="fr-FR"/>
        </w:rPr>
      </w:pPr>
    </w:p>
    <w:p w14:paraId="0B984E27" w14:textId="790C4C80" w:rsidR="004228E2" w:rsidRPr="00C11F45" w:rsidRDefault="00B6109A" w:rsidP="00B6109A">
      <w:pPr>
        <w:autoSpaceDE w:val="0"/>
        <w:autoSpaceDN w:val="0"/>
        <w:adjustRightInd w:val="0"/>
        <w:jc w:val="center"/>
        <w:rPr>
          <w:b/>
          <w:color w:val="155F1A"/>
          <w:sz w:val="18"/>
          <w:szCs w:val="18"/>
          <w:lang w:val="fr-FR"/>
        </w:rPr>
      </w:pPr>
      <w:r w:rsidRPr="00C11F45">
        <w:rPr>
          <w:b/>
          <w:color w:val="155F1A"/>
          <w:sz w:val="18"/>
          <w:szCs w:val="18"/>
          <w:lang w:val="fr-FR"/>
        </w:rPr>
        <w:t>Table</w:t>
      </w:r>
      <w:r w:rsidR="005A743F" w:rsidRPr="00C11F45">
        <w:rPr>
          <w:b/>
          <w:color w:val="155F1A"/>
          <w:sz w:val="18"/>
          <w:szCs w:val="18"/>
          <w:lang w:val="fr-FR"/>
        </w:rPr>
        <w:t>au </w:t>
      </w:r>
      <w:r w:rsidRPr="00C11F45">
        <w:rPr>
          <w:b/>
          <w:color w:val="155F1A"/>
          <w:sz w:val="18"/>
          <w:szCs w:val="18"/>
          <w:lang w:val="fr-FR"/>
        </w:rPr>
        <w:t xml:space="preserve">2. </w:t>
      </w:r>
      <w:r w:rsidR="005A743F" w:rsidRPr="00C11F45">
        <w:rPr>
          <w:b/>
          <w:color w:val="155F1A"/>
          <w:sz w:val="18"/>
          <w:szCs w:val="18"/>
          <w:lang w:val="fr-FR"/>
        </w:rPr>
        <w:t xml:space="preserve"> Recettes </w:t>
      </w:r>
      <w:r w:rsidRPr="00C11F45">
        <w:rPr>
          <w:b/>
          <w:color w:val="155F1A"/>
          <w:sz w:val="18"/>
          <w:szCs w:val="18"/>
          <w:lang w:val="fr-FR"/>
        </w:rPr>
        <w:t>en</w:t>
      </w:r>
      <w:r w:rsidR="005A743F" w:rsidRPr="00C11F45">
        <w:rPr>
          <w:b/>
          <w:color w:val="155F1A"/>
          <w:sz w:val="18"/>
          <w:szCs w:val="18"/>
          <w:lang w:val="fr-FR"/>
        </w:rPr>
        <w:t> </w:t>
      </w:r>
      <w:r w:rsidRPr="00C11F45">
        <w:rPr>
          <w:b/>
          <w:color w:val="155F1A"/>
          <w:sz w:val="18"/>
          <w:szCs w:val="18"/>
          <w:lang w:val="fr-FR"/>
        </w:rPr>
        <w:t>2020</w:t>
      </w:r>
    </w:p>
    <w:p w14:paraId="6CFAEA09" w14:textId="77777777" w:rsidR="004228E2" w:rsidRPr="00C11F45" w:rsidRDefault="004228E2" w:rsidP="004228E2">
      <w:pPr>
        <w:autoSpaceDE w:val="0"/>
        <w:autoSpaceDN w:val="0"/>
        <w:adjustRightInd w:val="0"/>
        <w:jc w:val="center"/>
        <w:rPr>
          <w:rFonts w:asciiTheme="majorHAnsi" w:hAnsiTheme="majorHAnsi" w:cstheme="majorHAnsi"/>
          <w:i/>
          <w:sz w:val="14"/>
          <w:szCs w:val="18"/>
          <w:lang w:val="fr-FR"/>
        </w:rPr>
      </w:pPr>
      <w:r w:rsidRPr="00C11F45">
        <w:rPr>
          <w:rFonts w:asciiTheme="majorHAnsi" w:hAnsiTheme="majorHAnsi" w:cstheme="majorHAnsi"/>
          <w:i/>
          <w:color w:val="000000"/>
          <w:sz w:val="14"/>
          <w:szCs w:val="18"/>
          <w:lang w:val="fr-FR"/>
        </w:rPr>
        <w:t>(en milliers de francs suisses)</w:t>
      </w:r>
    </w:p>
    <w:p w14:paraId="70F13A20" w14:textId="77777777" w:rsidR="00B6109A" w:rsidRPr="00C11F45" w:rsidRDefault="00B6109A" w:rsidP="00B6109A">
      <w:pPr>
        <w:rPr>
          <w:lang w:val="fr-FR"/>
        </w:rPr>
      </w:pPr>
    </w:p>
    <w:tbl>
      <w:tblPr>
        <w:tblW w:w="6600" w:type="dxa"/>
        <w:jc w:val="center"/>
        <w:tblLook w:val="04A0" w:firstRow="1" w:lastRow="0" w:firstColumn="1" w:lastColumn="0" w:noHBand="0" w:noVBand="1"/>
      </w:tblPr>
      <w:tblGrid>
        <w:gridCol w:w="2629"/>
        <w:gridCol w:w="1327"/>
        <w:gridCol w:w="1316"/>
        <w:gridCol w:w="1328"/>
      </w:tblGrid>
      <w:tr w:rsidR="008A3657" w:rsidRPr="00C11F45" w14:paraId="364A9B7E" w14:textId="77777777" w:rsidTr="008A3657">
        <w:trPr>
          <w:trHeight w:val="300"/>
          <w:jc w:val="center"/>
        </w:trPr>
        <w:tc>
          <w:tcPr>
            <w:tcW w:w="2629" w:type="dxa"/>
            <w:vMerge w:val="restart"/>
            <w:tcBorders>
              <w:top w:val="nil"/>
              <w:left w:val="nil"/>
              <w:bottom w:val="nil"/>
              <w:right w:val="nil"/>
            </w:tcBorders>
            <w:shd w:val="clear" w:color="000000" w:fill="C7CFD8"/>
            <w:noWrap/>
            <w:vAlign w:val="center"/>
            <w:hideMark/>
          </w:tcPr>
          <w:p w14:paraId="714FDC53" w14:textId="35CAE2ED" w:rsidR="008A3657" w:rsidRPr="00C11F45" w:rsidRDefault="004228E2" w:rsidP="00BA4D63">
            <w:pPr>
              <w:ind w:firstLineChars="200" w:firstLine="340"/>
              <w:jc w:val="left"/>
              <w:rPr>
                <w:rFonts w:ascii="Arial Narrow" w:eastAsia="Times New Roman" w:hAnsi="Arial Narrow"/>
                <w:b/>
                <w:bCs/>
                <w:sz w:val="17"/>
                <w:szCs w:val="17"/>
                <w:lang w:val="fr-FR" w:eastAsia="en-US"/>
              </w:rPr>
            </w:pPr>
            <w:r w:rsidRPr="00C11F45">
              <w:rPr>
                <w:rFonts w:ascii="Arial Narrow" w:eastAsia="Times New Roman" w:hAnsi="Arial Narrow"/>
                <w:b/>
                <w:bCs/>
                <w:sz w:val="17"/>
                <w:szCs w:val="17"/>
                <w:lang w:val="fr-FR" w:eastAsia="en-US"/>
              </w:rPr>
              <w:t>R</w:t>
            </w:r>
            <w:r w:rsidR="00BA4D63" w:rsidRPr="00C11F45">
              <w:rPr>
                <w:rFonts w:ascii="Arial Narrow" w:eastAsia="Times New Roman" w:hAnsi="Arial Narrow"/>
                <w:b/>
                <w:bCs/>
                <w:sz w:val="17"/>
                <w:szCs w:val="17"/>
                <w:lang w:val="fr-FR" w:eastAsia="en-US"/>
              </w:rPr>
              <w:t>ecettes</w:t>
            </w:r>
          </w:p>
        </w:tc>
        <w:tc>
          <w:tcPr>
            <w:tcW w:w="1327" w:type="dxa"/>
            <w:vMerge w:val="restart"/>
            <w:tcBorders>
              <w:top w:val="nil"/>
              <w:left w:val="nil"/>
              <w:bottom w:val="nil"/>
              <w:right w:val="nil"/>
            </w:tcBorders>
            <w:shd w:val="clear" w:color="000000" w:fill="C7CFD8"/>
            <w:vAlign w:val="center"/>
            <w:hideMark/>
          </w:tcPr>
          <w:p w14:paraId="1FC4625A" w14:textId="380DF64D" w:rsidR="008A3657" w:rsidRPr="00C11F45" w:rsidRDefault="004228E2" w:rsidP="004228E2">
            <w:pPr>
              <w:jc w:val="center"/>
              <w:rPr>
                <w:rFonts w:ascii="Arial Narrow" w:eastAsia="Times New Roman" w:hAnsi="Arial Narrow"/>
                <w:b/>
                <w:bCs/>
                <w:sz w:val="17"/>
                <w:szCs w:val="17"/>
                <w:lang w:val="fr-FR" w:eastAsia="en-US"/>
              </w:rPr>
            </w:pPr>
            <w:r w:rsidRPr="00C11F45">
              <w:rPr>
                <w:rFonts w:ascii="Arial Narrow" w:eastAsia="Times New Roman" w:hAnsi="Arial Narrow"/>
                <w:b/>
                <w:bCs/>
                <w:sz w:val="17"/>
                <w:szCs w:val="17"/>
                <w:lang w:val="fr-FR" w:eastAsia="en-US"/>
              </w:rPr>
              <w:t xml:space="preserve">Prévisions </w:t>
            </w:r>
            <w:r w:rsidR="007C31DF" w:rsidRPr="00C11F45">
              <w:rPr>
                <w:rFonts w:ascii="Arial Narrow" w:eastAsia="Times New Roman" w:hAnsi="Arial Narrow"/>
                <w:b/>
                <w:bCs/>
                <w:sz w:val="17"/>
                <w:szCs w:val="17"/>
                <w:lang w:val="fr-FR" w:eastAsia="en-US"/>
              </w:rPr>
              <w:t>pour </w:t>
            </w:r>
            <w:r w:rsidR="00C11F45" w:rsidRPr="00C11F45">
              <w:rPr>
                <w:rFonts w:ascii="Arial Narrow" w:eastAsia="Times New Roman" w:hAnsi="Arial Narrow"/>
                <w:b/>
                <w:bCs/>
                <w:sz w:val="17"/>
                <w:szCs w:val="17"/>
                <w:lang w:val="fr-FR" w:eastAsia="en-US"/>
              </w:rPr>
              <w:t>2020</w:t>
            </w:r>
            <w:r w:rsidR="00C11F45" w:rsidRPr="00C11F45">
              <w:rPr>
                <w:rFonts w:ascii="Arial Narrow" w:eastAsia="Times New Roman" w:hAnsi="Arial Narrow"/>
                <w:b/>
                <w:bCs/>
                <w:sz w:val="17"/>
                <w:szCs w:val="17"/>
                <w:lang w:val="fr-FR" w:eastAsia="en-US"/>
              </w:rPr>
              <w:noBreakHyphen/>
              <w:t>2021</w:t>
            </w:r>
          </w:p>
        </w:tc>
        <w:tc>
          <w:tcPr>
            <w:tcW w:w="1316" w:type="dxa"/>
            <w:vMerge w:val="restart"/>
            <w:tcBorders>
              <w:top w:val="nil"/>
              <w:left w:val="nil"/>
              <w:bottom w:val="nil"/>
              <w:right w:val="nil"/>
            </w:tcBorders>
            <w:shd w:val="clear" w:color="000000" w:fill="C7CFD8"/>
            <w:vAlign w:val="center"/>
            <w:hideMark/>
          </w:tcPr>
          <w:p w14:paraId="4BFDD675" w14:textId="0E356204" w:rsidR="008A3657" w:rsidRPr="00C11F45" w:rsidRDefault="005A743F" w:rsidP="004228E2">
            <w:pPr>
              <w:jc w:val="center"/>
              <w:rPr>
                <w:rFonts w:ascii="Arial Narrow" w:eastAsia="Times New Roman" w:hAnsi="Arial Narrow"/>
                <w:b/>
                <w:bCs/>
                <w:sz w:val="17"/>
                <w:szCs w:val="17"/>
                <w:lang w:val="fr-FR" w:eastAsia="en-US"/>
              </w:rPr>
            </w:pPr>
            <w:r w:rsidRPr="00C11F45">
              <w:rPr>
                <w:rFonts w:ascii="Arial Narrow" w:eastAsia="Times New Roman" w:hAnsi="Arial Narrow"/>
                <w:b/>
                <w:bCs/>
                <w:sz w:val="17"/>
                <w:szCs w:val="17"/>
                <w:lang w:val="fr-FR" w:eastAsia="en-US"/>
              </w:rPr>
              <w:t>Montants effectifs en </w:t>
            </w:r>
            <w:r w:rsidR="004228E2" w:rsidRPr="00C11F45">
              <w:rPr>
                <w:rFonts w:ascii="Arial Narrow" w:eastAsia="Times New Roman" w:hAnsi="Arial Narrow"/>
                <w:b/>
                <w:bCs/>
                <w:sz w:val="17"/>
                <w:szCs w:val="17"/>
                <w:lang w:val="fr-FR" w:eastAsia="en-US"/>
              </w:rPr>
              <w:t>2020</w:t>
            </w:r>
          </w:p>
        </w:tc>
        <w:tc>
          <w:tcPr>
            <w:tcW w:w="1328" w:type="dxa"/>
            <w:vMerge w:val="restart"/>
            <w:tcBorders>
              <w:top w:val="nil"/>
              <w:left w:val="nil"/>
              <w:bottom w:val="nil"/>
              <w:right w:val="nil"/>
            </w:tcBorders>
            <w:shd w:val="clear" w:color="000000" w:fill="C7CFD8"/>
            <w:vAlign w:val="center"/>
            <w:hideMark/>
          </w:tcPr>
          <w:p w14:paraId="64193672" w14:textId="532D8E8A" w:rsidR="008A3657" w:rsidRPr="00C11F45" w:rsidRDefault="005A743F" w:rsidP="008A3657">
            <w:pPr>
              <w:jc w:val="center"/>
              <w:rPr>
                <w:rFonts w:ascii="Arial Narrow" w:eastAsia="Times New Roman" w:hAnsi="Arial Narrow"/>
                <w:b/>
                <w:bCs/>
                <w:sz w:val="17"/>
                <w:szCs w:val="17"/>
                <w:lang w:val="fr-FR" w:eastAsia="en-US"/>
              </w:rPr>
            </w:pPr>
            <w:r w:rsidRPr="00C11F45">
              <w:rPr>
                <w:rFonts w:ascii="Arial Narrow" w:eastAsia="Times New Roman" w:hAnsi="Arial Narrow"/>
                <w:b/>
                <w:bCs/>
                <w:sz w:val="17"/>
                <w:szCs w:val="17"/>
                <w:lang w:val="fr-FR" w:eastAsia="en-US"/>
              </w:rPr>
              <w:t>Montants effectifs en</w:t>
            </w:r>
            <w:r w:rsidR="00CD55B2" w:rsidRPr="00C11F45">
              <w:rPr>
                <w:rFonts w:ascii="Arial Narrow" w:eastAsia="Times New Roman" w:hAnsi="Arial Narrow"/>
                <w:b/>
                <w:bCs/>
                <w:sz w:val="17"/>
                <w:szCs w:val="17"/>
                <w:lang w:val="fr-FR" w:eastAsia="en-US"/>
              </w:rPr>
              <w:t> </w:t>
            </w:r>
            <w:r w:rsidR="008A3657" w:rsidRPr="00C11F45">
              <w:rPr>
                <w:rFonts w:ascii="Arial Narrow" w:eastAsia="Times New Roman" w:hAnsi="Arial Narrow"/>
                <w:b/>
                <w:bCs/>
                <w:sz w:val="17"/>
                <w:szCs w:val="17"/>
                <w:lang w:val="fr-FR" w:eastAsia="en-US"/>
              </w:rPr>
              <w:t xml:space="preserve">2020 </w:t>
            </w:r>
            <w:r w:rsidRPr="00C11F45">
              <w:rPr>
                <w:rFonts w:ascii="Arial Narrow" w:eastAsia="Times New Roman" w:hAnsi="Arial Narrow"/>
                <w:b/>
                <w:bCs/>
                <w:sz w:val="17"/>
                <w:szCs w:val="17"/>
                <w:lang w:val="fr-FR" w:eastAsia="en-US"/>
              </w:rPr>
              <w:t>par rapport aux prévisions</w:t>
            </w:r>
          </w:p>
        </w:tc>
      </w:tr>
      <w:tr w:rsidR="008A3657" w:rsidRPr="00C11F45" w14:paraId="1F3029E8" w14:textId="77777777" w:rsidTr="008A3657">
        <w:trPr>
          <w:trHeight w:val="300"/>
          <w:jc w:val="center"/>
        </w:trPr>
        <w:tc>
          <w:tcPr>
            <w:tcW w:w="2629" w:type="dxa"/>
            <w:vMerge/>
            <w:tcBorders>
              <w:top w:val="nil"/>
              <w:left w:val="nil"/>
              <w:bottom w:val="nil"/>
              <w:right w:val="nil"/>
            </w:tcBorders>
            <w:vAlign w:val="center"/>
            <w:hideMark/>
          </w:tcPr>
          <w:p w14:paraId="673BEFB6" w14:textId="77777777" w:rsidR="008A3657" w:rsidRPr="00C11F45" w:rsidRDefault="008A3657" w:rsidP="008A3657">
            <w:pPr>
              <w:jc w:val="left"/>
              <w:rPr>
                <w:rFonts w:ascii="Arial Narrow" w:eastAsia="Times New Roman" w:hAnsi="Arial Narrow"/>
                <w:b/>
                <w:bCs/>
                <w:sz w:val="17"/>
                <w:szCs w:val="17"/>
                <w:lang w:val="fr-FR" w:eastAsia="en-US"/>
              </w:rPr>
            </w:pPr>
          </w:p>
        </w:tc>
        <w:tc>
          <w:tcPr>
            <w:tcW w:w="1327" w:type="dxa"/>
            <w:vMerge/>
            <w:tcBorders>
              <w:top w:val="nil"/>
              <w:left w:val="nil"/>
              <w:bottom w:val="nil"/>
              <w:right w:val="nil"/>
            </w:tcBorders>
            <w:vAlign w:val="center"/>
            <w:hideMark/>
          </w:tcPr>
          <w:p w14:paraId="01680924" w14:textId="77777777" w:rsidR="008A3657" w:rsidRPr="00C11F45" w:rsidRDefault="008A3657" w:rsidP="008A3657">
            <w:pPr>
              <w:jc w:val="left"/>
              <w:rPr>
                <w:rFonts w:ascii="Arial Narrow" w:eastAsia="Times New Roman" w:hAnsi="Arial Narrow"/>
                <w:b/>
                <w:bCs/>
                <w:color w:val="000000"/>
                <w:sz w:val="17"/>
                <w:szCs w:val="17"/>
                <w:lang w:val="fr-FR" w:eastAsia="en-US"/>
              </w:rPr>
            </w:pPr>
          </w:p>
        </w:tc>
        <w:tc>
          <w:tcPr>
            <w:tcW w:w="1316" w:type="dxa"/>
            <w:vMerge/>
            <w:tcBorders>
              <w:top w:val="nil"/>
              <w:left w:val="nil"/>
              <w:bottom w:val="nil"/>
              <w:right w:val="nil"/>
            </w:tcBorders>
            <w:vAlign w:val="center"/>
            <w:hideMark/>
          </w:tcPr>
          <w:p w14:paraId="0F334C66" w14:textId="77777777" w:rsidR="008A3657" w:rsidRPr="00C11F45" w:rsidRDefault="008A3657" w:rsidP="008A3657">
            <w:pPr>
              <w:jc w:val="left"/>
              <w:rPr>
                <w:rFonts w:ascii="Arial Narrow" w:eastAsia="Times New Roman" w:hAnsi="Arial Narrow"/>
                <w:b/>
                <w:bCs/>
                <w:color w:val="000000"/>
                <w:sz w:val="17"/>
                <w:szCs w:val="17"/>
                <w:lang w:val="fr-FR" w:eastAsia="en-US"/>
              </w:rPr>
            </w:pPr>
          </w:p>
        </w:tc>
        <w:tc>
          <w:tcPr>
            <w:tcW w:w="1328" w:type="dxa"/>
            <w:vMerge/>
            <w:tcBorders>
              <w:top w:val="nil"/>
              <w:left w:val="nil"/>
              <w:bottom w:val="nil"/>
              <w:right w:val="nil"/>
            </w:tcBorders>
            <w:vAlign w:val="center"/>
            <w:hideMark/>
          </w:tcPr>
          <w:p w14:paraId="3E069FE0" w14:textId="77777777" w:rsidR="008A3657" w:rsidRPr="00C11F45" w:rsidRDefault="008A3657" w:rsidP="008A3657">
            <w:pPr>
              <w:jc w:val="left"/>
              <w:rPr>
                <w:rFonts w:ascii="Arial Narrow" w:eastAsia="Times New Roman" w:hAnsi="Arial Narrow"/>
                <w:b/>
                <w:bCs/>
                <w:color w:val="000000"/>
                <w:sz w:val="17"/>
                <w:szCs w:val="17"/>
                <w:lang w:val="fr-FR" w:eastAsia="en-US"/>
              </w:rPr>
            </w:pPr>
          </w:p>
        </w:tc>
      </w:tr>
      <w:tr w:rsidR="008A3657" w:rsidRPr="00C11F45" w14:paraId="3900AF1E" w14:textId="77777777" w:rsidTr="008A3657">
        <w:trPr>
          <w:trHeight w:val="285"/>
          <w:jc w:val="center"/>
        </w:trPr>
        <w:tc>
          <w:tcPr>
            <w:tcW w:w="2629" w:type="dxa"/>
            <w:tcBorders>
              <w:top w:val="nil"/>
              <w:left w:val="nil"/>
              <w:bottom w:val="nil"/>
              <w:right w:val="nil"/>
            </w:tcBorders>
            <w:shd w:val="clear" w:color="auto" w:fill="auto"/>
            <w:noWrap/>
            <w:vAlign w:val="center"/>
            <w:hideMark/>
          </w:tcPr>
          <w:p w14:paraId="15C47D0E" w14:textId="77777777" w:rsidR="008A3657" w:rsidRPr="00C11F45" w:rsidRDefault="004228E2" w:rsidP="00EF6624">
            <w:pPr>
              <w:ind w:left="323"/>
              <w:jc w:val="lef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Contributions (unitaires)</w:t>
            </w:r>
          </w:p>
        </w:tc>
        <w:tc>
          <w:tcPr>
            <w:tcW w:w="1327" w:type="dxa"/>
            <w:tcBorders>
              <w:top w:val="nil"/>
              <w:left w:val="nil"/>
              <w:bottom w:val="nil"/>
              <w:right w:val="nil"/>
            </w:tcBorders>
            <w:shd w:val="clear" w:color="auto" w:fill="auto"/>
            <w:noWrap/>
            <w:vAlign w:val="center"/>
            <w:hideMark/>
          </w:tcPr>
          <w:p w14:paraId="2DFE3869" w14:textId="77777777" w:rsidR="008A3657" w:rsidRPr="00C11F45" w:rsidRDefault="004228E2" w:rsidP="004228E2">
            <w:pPr>
              <w:jc w:val="right"/>
              <w:rPr>
                <w:rFonts w:ascii="Arial Narrow" w:eastAsia="Times New Roman" w:hAnsi="Arial Narrow"/>
                <w:sz w:val="17"/>
                <w:szCs w:val="17"/>
                <w:lang w:val="fr-FR" w:eastAsia="en-US"/>
              </w:rPr>
            </w:pPr>
            <w:r w:rsidRPr="00C11F45">
              <w:rPr>
                <w:rFonts w:ascii="Arial Narrow" w:eastAsia="Times New Roman" w:hAnsi="Arial Narrow"/>
                <w:color w:val="000000"/>
                <w:sz w:val="17"/>
                <w:szCs w:val="17"/>
                <w:lang w:val="fr-FR" w:eastAsia="en-US"/>
              </w:rPr>
              <w:t>6 946</w:t>
            </w:r>
            <w:r w:rsidR="008A3657" w:rsidRPr="00C11F45">
              <w:rPr>
                <w:rFonts w:ascii="Arial Narrow" w:eastAsia="Times New Roman" w:hAnsi="Arial Narrow"/>
                <w:sz w:val="17"/>
                <w:szCs w:val="17"/>
                <w:lang w:val="fr-FR" w:eastAsia="en-US"/>
              </w:rPr>
              <w:t xml:space="preserve"> </w:t>
            </w:r>
          </w:p>
        </w:tc>
        <w:tc>
          <w:tcPr>
            <w:tcW w:w="1316" w:type="dxa"/>
            <w:tcBorders>
              <w:top w:val="nil"/>
              <w:left w:val="nil"/>
              <w:bottom w:val="nil"/>
              <w:right w:val="nil"/>
            </w:tcBorders>
            <w:shd w:val="clear" w:color="auto" w:fill="auto"/>
            <w:noWrap/>
            <w:vAlign w:val="center"/>
            <w:hideMark/>
          </w:tcPr>
          <w:p w14:paraId="0CC6E213" w14:textId="77777777" w:rsidR="008A3657" w:rsidRPr="00C11F45" w:rsidRDefault="004228E2" w:rsidP="004228E2">
            <w:pPr>
              <w:jc w:val="right"/>
              <w:rPr>
                <w:rFonts w:ascii="Arial Narrow" w:eastAsia="Times New Roman" w:hAnsi="Arial Narrow"/>
                <w:sz w:val="17"/>
                <w:szCs w:val="17"/>
                <w:lang w:val="fr-FR" w:eastAsia="en-US"/>
              </w:rPr>
            </w:pPr>
            <w:r w:rsidRPr="00C11F45">
              <w:rPr>
                <w:rFonts w:ascii="Arial Narrow" w:eastAsia="Times New Roman" w:hAnsi="Arial Narrow"/>
                <w:color w:val="000000"/>
                <w:sz w:val="17"/>
                <w:szCs w:val="17"/>
                <w:lang w:val="fr-FR" w:eastAsia="en-US"/>
              </w:rPr>
              <w:t>3 548</w:t>
            </w:r>
            <w:r w:rsidR="008A3657" w:rsidRPr="00C11F45">
              <w:rPr>
                <w:rFonts w:ascii="Arial Narrow" w:eastAsia="Times New Roman" w:hAnsi="Arial Narrow"/>
                <w:sz w:val="17"/>
                <w:szCs w:val="17"/>
                <w:lang w:val="fr-FR" w:eastAsia="en-US"/>
              </w:rPr>
              <w:t xml:space="preserve"> </w:t>
            </w:r>
          </w:p>
        </w:tc>
        <w:tc>
          <w:tcPr>
            <w:tcW w:w="1328" w:type="dxa"/>
            <w:tcBorders>
              <w:top w:val="nil"/>
              <w:left w:val="nil"/>
              <w:bottom w:val="nil"/>
              <w:right w:val="nil"/>
            </w:tcBorders>
            <w:shd w:val="clear" w:color="auto" w:fill="auto"/>
            <w:noWrap/>
            <w:vAlign w:val="center"/>
            <w:hideMark/>
          </w:tcPr>
          <w:p w14:paraId="44DBA2C8" w14:textId="77777777" w:rsidR="008A3657" w:rsidRPr="00C11F45" w:rsidRDefault="008A3657" w:rsidP="008A3657">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51%</w:t>
            </w:r>
          </w:p>
        </w:tc>
      </w:tr>
      <w:tr w:rsidR="008A3657" w:rsidRPr="00C11F45" w14:paraId="04F6104F" w14:textId="77777777" w:rsidTr="008A3657">
        <w:trPr>
          <w:trHeight w:val="285"/>
          <w:jc w:val="center"/>
        </w:trPr>
        <w:tc>
          <w:tcPr>
            <w:tcW w:w="2629" w:type="dxa"/>
            <w:tcBorders>
              <w:top w:val="nil"/>
              <w:left w:val="nil"/>
              <w:bottom w:val="nil"/>
              <w:right w:val="nil"/>
            </w:tcBorders>
            <w:shd w:val="clear" w:color="auto" w:fill="auto"/>
            <w:noWrap/>
            <w:vAlign w:val="center"/>
            <w:hideMark/>
          </w:tcPr>
          <w:p w14:paraId="6A4AF148" w14:textId="361879B4" w:rsidR="008A3657" w:rsidRPr="00C11F45" w:rsidRDefault="00CD55B2" w:rsidP="00EF6624">
            <w:pPr>
              <w:ind w:left="323"/>
              <w:jc w:val="lef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Taxes relatives à l</w:t>
            </w:r>
            <w:r w:rsidR="007C31DF" w:rsidRPr="00C11F45">
              <w:rPr>
                <w:rFonts w:ascii="Arial Narrow" w:eastAsia="Times New Roman" w:hAnsi="Arial Narrow"/>
                <w:sz w:val="17"/>
                <w:szCs w:val="17"/>
                <w:lang w:val="fr-FR" w:eastAsia="en-US"/>
              </w:rPr>
              <w:t>’</w:t>
            </w:r>
            <w:r w:rsidRPr="00C11F45">
              <w:rPr>
                <w:rFonts w:ascii="Arial Narrow" w:eastAsia="Times New Roman" w:hAnsi="Arial Narrow"/>
                <w:sz w:val="17"/>
                <w:szCs w:val="17"/>
                <w:lang w:val="fr-FR" w:eastAsia="en-US"/>
              </w:rPr>
              <w:t>utilisation d</w:t>
            </w:r>
            <w:r w:rsidR="007C31DF" w:rsidRPr="00C11F45">
              <w:rPr>
                <w:rFonts w:ascii="Arial Narrow" w:eastAsia="Times New Roman" w:hAnsi="Arial Narrow"/>
                <w:sz w:val="17"/>
                <w:szCs w:val="17"/>
                <w:lang w:val="fr-FR" w:eastAsia="en-US"/>
              </w:rPr>
              <w:t>’</w:t>
            </w:r>
            <w:r w:rsidRPr="00C11F45">
              <w:rPr>
                <w:rFonts w:ascii="Arial Narrow" w:eastAsia="Times New Roman" w:hAnsi="Arial Narrow"/>
                <w:sz w:val="17"/>
                <w:szCs w:val="17"/>
                <w:lang w:val="fr-FR" w:eastAsia="en-US"/>
              </w:rPr>
              <w:t>UPOV</w:t>
            </w:r>
            <w:r w:rsidR="00872243" w:rsidRPr="00C11F45">
              <w:rPr>
                <w:rFonts w:ascii="Arial Narrow" w:eastAsia="Times New Roman" w:hAnsi="Arial Narrow"/>
                <w:sz w:val="17"/>
                <w:szCs w:val="17"/>
                <w:lang w:val="fr-FR" w:eastAsia="en-US"/>
              </w:rPr>
              <w:t> </w:t>
            </w:r>
            <w:r w:rsidRPr="00C11F45">
              <w:rPr>
                <w:rFonts w:ascii="Arial Narrow" w:eastAsia="Times New Roman" w:hAnsi="Arial Narrow"/>
                <w:sz w:val="17"/>
                <w:szCs w:val="17"/>
                <w:lang w:val="fr-FR" w:eastAsia="en-US"/>
              </w:rPr>
              <w:t>PRISMA</w:t>
            </w:r>
          </w:p>
        </w:tc>
        <w:tc>
          <w:tcPr>
            <w:tcW w:w="1327" w:type="dxa"/>
            <w:tcBorders>
              <w:top w:val="nil"/>
              <w:left w:val="nil"/>
              <w:bottom w:val="nil"/>
              <w:right w:val="nil"/>
            </w:tcBorders>
            <w:shd w:val="clear" w:color="auto" w:fill="auto"/>
            <w:noWrap/>
            <w:vAlign w:val="center"/>
            <w:hideMark/>
          </w:tcPr>
          <w:p w14:paraId="581739C3" w14:textId="77777777" w:rsidR="008A3657" w:rsidRPr="00C11F45" w:rsidRDefault="008A3657" w:rsidP="008A3657">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 xml:space="preserve">250 </w:t>
            </w:r>
          </w:p>
        </w:tc>
        <w:tc>
          <w:tcPr>
            <w:tcW w:w="1316" w:type="dxa"/>
            <w:tcBorders>
              <w:top w:val="nil"/>
              <w:left w:val="nil"/>
              <w:bottom w:val="nil"/>
              <w:right w:val="nil"/>
            </w:tcBorders>
            <w:shd w:val="clear" w:color="auto" w:fill="auto"/>
            <w:noWrap/>
            <w:vAlign w:val="center"/>
            <w:hideMark/>
          </w:tcPr>
          <w:p w14:paraId="0E0FC92E" w14:textId="77777777" w:rsidR="008A3657" w:rsidRPr="00C11F45" w:rsidRDefault="008A3657" w:rsidP="008A3657">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 xml:space="preserve">17 </w:t>
            </w:r>
          </w:p>
        </w:tc>
        <w:tc>
          <w:tcPr>
            <w:tcW w:w="1328" w:type="dxa"/>
            <w:tcBorders>
              <w:top w:val="nil"/>
              <w:left w:val="nil"/>
              <w:bottom w:val="nil"/>
              <w:right w:val="nil"/>
            </w:tcBorders>
            <w:shd w:val="clear" w:color="auto" w:fill="auto"/>
            <w:noWrap/>
            <w:vAlign w:val="center"/>
            <w:hideMark/>
          </w:tcPr>
          <w:p w14:paraId="0EA5AD4D" w14:textId="77777777" w:rsidR="008A3657" w:rsidRPr="00C11F45" w:rsidRDefault="008A3657" w:rsidP="008A3657">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7%</w:t>
            </w:r>
          </w:p>
        </w:tc>
      </w:tr>
      <w:tr w:rsidR="008A3657" w:rsidRPr="00C11F45" w14:paraId="605A2D08" w14:textId="77777777" w:rsidTr="008A3657">
        <w:trPr>
          <w:trHeight w:val="285"/>
          <w:jc w:val="center"/>
        </w:trPr>
        <w:tc>
          <w:tcPr>
            <w:tcW w:w="2629" w:type="dxa"/>
            <w:tcBorders>
              <w:top w:val="nil"/>
              <w:left w:val="nil"/>
              <w:bottom w:val="nil"/>
              <w:right w:val="nil"/>
            </w:tcBorders>
            <w:shd w:val="clear" w:color="auto" w:fill="auto"/>
            <w:noWrap/>
            <w:vAlign w:val="center"/>
            <w:hideMark/>
          </w:tcPr>
          <w:p w14:paraId="6EDC560D" w14:textId="30889258" w:rsidR="008A3657" w:rsidRPr="00C11F45" w:rsidRDefault="00CD55B2" w:rsidP="00EF6624">
            <w:pPr>
              <w:ind w:left="323"/>
              <w:jc w:val="lef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Coûts d</w:t>
            </w:r>
            <w:r w:rsidR="007C31DF" w:rsidRPr="00C11F45">
              <w:rPr>
                <w:rFonts w:ascii="Arial Narrow" w:eastAsia="Times New Roman" w:hAnsi="Arial Narrow"/>
                <w:sz w:val="17"/>
                <w:szCs w:val="17"/>
                <w:lang w:val="fr-FR" w:eastAsia="en-US"/>
              </w:rPr>
              <w:t>’</w:t>
            </w:r>
            <w:r w:rsidRPr="00C11F45">
              <w:rPr>
                <w:rFonts w:ascii="Arial Narrow" w:eastAsia="Times New Roman" w:hAnsi="Arial Narrow"/>
                <w:sz w:val="17"/>
                <w:szCs w:val="17"/>
                <w:lang w:val="fr-FR" w:eastAsia="en-US"/>
              </w:rPr>
              <w:t xml:space="preserve">appui au </w:t>
            </w:r>
            <w:r w:rsidR="008A3657" w:rsidRPr="00C11F45">
              <w:rPr>
                <w:rFonts w:ascii="Arial Narrow" w:eastAsia="Times New Roman" w:hAnsi="Arial Narrow"/>
                <w:sz w:val="17"/>
                <w:szCs w:val="17"/>
                <w:lang w:val="fr-FR" w:eastAsia="en-US"/>
              </w:rPr>
              <w:t>Programme</w:t>
            </w:r>
            <w:r w:rsidRPr="00C11F45">
              <w:rPr>
                <w:rFonts w:ascii="Arial Narrow" w:eastAsia="Times New Roman" w:hAnsi="Arial Narrow"/>
                <w:sz w:val="17"/>
                <w:szCs w:val="17"/>
                <w:lang w:val="fr-FR" w:eastAsia="en-US"/>
              </w:rPr>
              <w:t xml:space="preserve"> de fonds fiduciaire</w:t>
            </w:r>
          </w:p>
        </w:tc>
        <w:tc>
          <w:tcPr>
            <w:tcW w:w="1327" w:type="dxa"/>
            <w:tcBorders>
              <w:top w:val="nil"/>
              <w:left w:val="nil"/>
              <w:bottom w:val="nil"/>
              <w:right w:val="nil"/>
            </w:tcBorders>
            <w:shd w:val="clear" w:color="auto" w:fill="auto"/>
            <w:noWrap/>
            <w:vAlign w:val="center"/>
            <w:hideMark/>
          </w:tcPr>
          <w:p w14:paraId="15DE2923" w14:textId="77777777" w:rsidR="008A3657" w:rsidRPr="00C11F45" w:rsidRDefault="008A3657" w:rsidP="008A3657">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 xml:space="preserve">121 </w:t>
            </w:r>
          </w:p>
        </w:tc>
        <w:tc>
          <w:tcPr>
            <w:tcW w:w="1316" w:type="dxa"/>
            <w:tcBorders>
              <w:top w:val="nil"/>
              <w:left w:val="nil"/>
              <w:bottom w:val="nil"/>
              <w:right w:val="nil"/>
            </w:tcBorders>
            <w:shd w:val="clear" w:color="auto" w:fill="auto"/>
            <w:noWrap/>
            <w:vAlign w:val="center"/>
            <w:hideMark/>
          </w:tcPr>
          <w:p w14:paraId="06DCD34C" w14:textId="77777777" w:rsidR="008A3657" w:rsidRPr="00C11F45" w:rsidRDefault="008A3657" w:rsidP="008A3657">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 xml:space="preserve">30 </w:t>
            </w:r>
          </w:p>
        </w:tc>
        <w:tc>
          <w:tcPr>
            <w:tcW w:w="1328" w:type="dxa"/>
            <w:tcBorders>
              <w:top w:val="nil"/>
              <w:left w:val="nil"/>
              <w:bottom w:val="nil"/>
              <w:right w:val="nil"/>
            </w:tcBorders>
            <w:shd w:val="clear" w:color="auto" w:fill="auto"/>
            <w:noWrap/>
            <w:vAlign w:val="center"/>
            <w:hideMark/>
          </w:tcPr>
          <w:p w14:paraId="60A2CB32" w14:textId="77777777" w:rsidR="008A3657" w:rsidRPr="00C11F45" w:rsidRDefault="008A3657" w:rsidP="008A3657">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25%</w:t>
            </w:r>
          </w:p>
        </w:tc>
      </w:tr>
      <w:tr w:rsidR="008A3657" w:rsidRPr="00C11F45" w14:paraId="310D3D51" w14:textId="77777777" w:rsidTr="008A3657">
        <w:trPr>
          <w:trHeight w:val="285"/>
          <w:jc w:val="center"/>
        </w:trPr>
        <w:tc>
          <w:tcPr>
            <w:tcW w:w="2629" w:type="dxa"/>
            <w:tcBorders>
              <w:top w:val="nil"/>
              <w:left w:val="nil"/>
              <w:bottom w:val="nil"/>
              <w:right w:val="nil"/>
            </w:tcBorders>
            <w:shd w:val="clear" w:color="auto" w:fill="auto"/>
            <w:noWrap/>
            <w:vAlign w:val="center"/>
            <w:hideMark/>
          </w:tcPr>
          <w:p w14:paraId="7E7E6D03" w14:textId="267E93AD" w:rsidR="008A3657" w:rsidRPr="00C11F45" w:rsidRDefault="00E4680F" w:rsidP="00EF6624">
            <w:pPr>
              <w:ind w:left="323"/>
              <w:jc w:val="lef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Frais d</w:t>
            </w:r>
            <w:r w:rsidR="007C31DF" w:rsidRPr="00C11F45">
              <w:rPr>
                <w:rFonts w:ascii="Arial Narrow" w:eastAsia="Times New Roman" w:hAnsi="Arial Narrow"/>
                <w:sz w:val="17"/>
                <w:szCs w:val="17"/>
                <w:lang w:val="fr-FR" w:eastAsia="en-US"/>
              </w:rPr>
              <w:t>’</w:t>
            </w:r>
            <w:r w:rsidRPr="00C11F45">
              <w:rPr>
                <w:rFonts w:ascii="Arial Narrow" w:eastAsia="Times New Roman" w:hAnsi="Arial Narrow"/>
                <w:sz w:val="17"/>
                <w:szCs w:val="17"/>
                <w:lang w:val="fr-FR" w:eastAsia="en-US"/>
              </w:rPr>
              <w:t>inscription aux cours d</w:t>
            </w:r>
            <w:r w:rsidR="007C31DF" w:rsidRPr="00C11F45">
              <w:rPr>
                <w:rFonts w:ascii="Arial Narrow" w:eastAsia="Times New Roman" w:hAnsi="Arial Narrow"/>
                <w:sz w:val="17"/>
                <w:szCs w:val="17"/>
                <w:lang w:val="fr-FR" w:eastAsia="en-US"/>
              </w:rPr>
              <w:t>’</w:t>
            </w:r>
            <w:r w:rsidRPr="00C11F45">
              <w:rPr>
                <w:rFonts w:ascii="Arial Narrow" w:eastAsia="Times New Roman" w:hAnsi="Arial Narrow"/>
                <w:sz w:val="17"/>
                <w:szCs w:val="17"/>
                <w:lang w:val="fr-FR" w:eastAsia="en-US"/>
              </w:rPr>
              <w:t>enseignement à d</w:t>
            </w:r>
            <w:r w:rsidR="008A3657" w:rsidRPr="00C11F45">
              <w:rPr>
                <w:rFonts w:ascii="Arial Narrow" w:eastAsia="Times New Roman" w:hAnsi="Arial Narrow"/>
                <w:sz w:val="17"/>
                <w:szCs w:val="17"/>
                <w:lang w:val="fr-FR" w:eastAsia="en-US"/>
              </w:rPr>
              <w:t>istance</w:t>
            </w:r>
          </w:p>
        </w:tc>
        <w:tc>
          <w:tcPr>
            <w:tcW w:w="1327" w:type="dxa"/>
            <w:tcBorders>
              <w:top w:val="nil"/>
              <w:left w:val="nil"/>
              <w:bottom w:val="nil"/>
              <w:right w:val="nil"/>
            </w:tcBorders>
            <w:shd w:val="clear" w:color="auto" w:fill="auto"/>
            <w:noWrap/>
            <w:vAlign w:val="center"/>
            <w:hideMark/>
          </w:tcPr>
          <w:p w14:paraId="5328F583" w14:textId="77777777" w:rsidR="008A3657" w:rsidRPr="00C11F45" w:rsidRDefault="008A3657" w:rsidP="008A3657">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 xml:space="preserve">30 </w:t>
            </w:r>
          </w:p>
        </w:tc>
        <w:tc>
          <w:tcPr>
            <w:tcW w:w="1316" w:type="dxa"/>
            <w:tcBorders>
              <w:top w:val="nil"/>
              <w:left w:val="nil"/>
              <w:bottom w:val="nil"/>
              <w:right w:val="nil"/>
            </w:tcBorders>
            <w:shd w:val="clear" w:color="auto" w:fill="auto"/>
            <w:noWrap/>
            <w:vAlign w:val="center"/>
            <w:hideMark/>
          </w:tcPr>
          <w:p w14:paraId="655F924E" w14:textId="77777777" w:rsidR="008A3657" w:rsidRPr="00C11F45" w:rsidRDefault="008A3657" w:rsidP="008A3657">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 xml:space="preserve">21 </w:t>
            </w:r>
          </w:p>
        </w:tc>
        <w:tc>
          <w:tcPr>
            <w:tcW w:w="1328" w:type="dxa"/>
            <w:tcBorders>
              <w:top w:val="nil"/>
              <w:left w:val="nil"/>
              <w:bottom w:val="nil"/>
              <w:right w:val="nil"/>
            </w:tcBorders>
            <w:shd w:val="clear" w:color="auto" w:fill="auto"/>
            <w:noWrap/>
            <w:vAlign w:val="center"/>
            <w:hideMark/>
          </w:tcPr>
          <w:p w14:paraId="1E7CB3DF" w14:textId="77777777" w:rsidR="008A3657" w:rsidRPr="00C11F45" w:rsidRDefault="008A3657" w:rsidP="008A3657">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70%</w:t>
            </w:r>
          </w:p>
        </w:tc>
      </w:tr>
      <w:tr w:rsidR="008A3657" w:rsidRPr="00C11F45" w14:paraId="151251CB" w14:textId="77777777" w:rsidTr="008A3657">
        <w:trPr>
          <w:trHeight w:val="285"/>
          <w:jc w:val="center"/>
        </w:trPr>
        <w:tc>
          <w:tcPr>
            <w:tcW w:w="2629" w:type="dxa"/>
            <w:tcBorders>
              <w:top w:val="nil"/>
              <w:left w:val="nil"/>
              <w:bottom w:val="nil"/>
              <w:right w:val="nil"/>
            </w:tcBorders>
            <w:shd w:val="clear" w:color="auto" w:fill="auto"/>
            <w:noWrap/>
            <w:vAlign w:val="center"/>
            <w:hideMark/>
          </w:tcPr>
          <w:p w14:paraId="63F614F4" w14:textId="05123219" w:rsidR="008A3657" w:rsidRPr="00C11F45" w:rsidRDefault="00E4680F" w:rsidP="00EF6624">
            <w:pPr>
              <w:ind w:left="323"/>
              <w:jc w:val="lef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Recettes accessoires</w:t>
            </w:r>
            <w:r w:rsidR="0030598B" w:rsidRPr="00C11F45">
              <w:rPr>
                <w:rFonts w:ascii="Arial Narrow" w:eastAsia="Times New Roman" w:hAnsi="Arial Narrow"/>
                <w:sz w:val="17"/>
                <w:szCs w:val="17"/>
                <w:vertAlign w:val="superscript"/>
                <w:lang w:val="fr-FR" w:eastAsia="en-US"/>
              </w:rPr>
              <w:t>1</w:t>
            </w:r>
          </w:p>
        </w:tc>
        <w:tc>
          <w:tcPr>
            <w:tcW w:w="1327" w:type="dxa"/>
            <w:tcBorders>
              <w:top w:val="nil"/>
              <w:left w:val="nil"/>
              <w:bottom w:val="nil"/>
              <w:right w:val="nil"/>
            </w:tcBorders>
            <w:shd w:val="clear" w:color="auto" w:fill="auto"/>
            <w:noWrap/>
            <w:vAlign w:val="center"/>
            <w:hideMark/>
          </w:tcPr>
          <w:p w14:paraId="728ECE3F" w14:textId="47F3C4A9" w:rsidR="008A3657" w:rsidRPr="00C11F45" w:rsidRDefault="007C31DF" w:rsidP="008A3657">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w:t>
            </w:r>
            <w:r w:rsidR="008A3657" w:rsidRPr="00C11F45">
              <w:rPr>
                <w:rFonts w:ascii="Arial Narrow" w:eastAsia="Times New Roman" w:hAnsi="Arial Narrow"/>
                <w:sz w:val="17"/>
                <w:szCs w:val="17"/>
                <w:lang w:val="fr-FR" w:eastAsia="en-US"/>
              </w:rPr>
              <w:t xml:space="preserve"> </w:t>
            </w:r>
          </w:p>
        </w:tc>
        <w:tc>
          <w:tcPr>
            <w:tcW w:w="1316" w:type="dxa"/>
            <w:tcBorders>
              <w:top w:val="nil"/>
              <w:left w:val="nil"/>
              <w:bottom w:val="nil"/>
              <w:right w:val="nil"/>
            </w:tcBorders>
            <w:shd w:val="clear" w:color="auto" w:fill="auto"/>
            <w:noWrap/>
            <w:vAlign w:val="center"/>
            <w:hideMark/>
          </w:tcPr>
          <w:p w14:paraId="6B8B3F85" w14:textId="77777777" w:rsidR="008A3657" w:rsidRPr="00C11F45" w:rsidRDefault="008A3657" w:rsidP="008A3657">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(18)</w:t>
            </w:r>
          </w:p>
        </w:tc>
        <w:tc>
          <w:tcPr>
            <w:tcW w:w="1328" w:type="dxa"/>
            <w:tcBorders>
              <w:top w:val="nil"/>
              <w:left w:val="nil"/>
              <w:bottom w:val="nil"/>
              <w:right w:val="nil"/>
            </w:tcBorders>
            <w:shd w:val="clear" w:color="auto" w:fill="auto"/>
            <w:vAlign w:val="center"/>
            <w:hideMark/>
          </w:tcPr>
          <w:p w14:paraId="5810BC3D" w14:textId="7243A917" w:rsidR="008A3657" w:rsidRPr="00C11F45" w:rsidRDefault="006D538B" w:rsidP="006D538B">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n</w:t>
            </w:r>
            <w:r w:rsidR="00BA4D63" w:rsidRPr="00C11F45">
              <w:rPr>
                <w:rFonts w:ascii="Arial Narrow" w:eastAsia="Times New Roman" w:hAnsi="Arial Narrow"/>
                <w:sz w:val="17"/>
                <w:szCs w:val="17"/>
                <w:lang w:val="fr-FR" w:eastAsia="en-US"/>
              </w:rPr>
              <w:t>.</w:t>
            </w:r>
            <w:r w:rsidRPr="00C11F45">
              <w:rPr>
                <w:rFonts w:ascii="Arial Narrow" w:eastAsia="Times New Roman" w:hAnsi="Arial Narrow"/>
                <w:sz w:val="17"/>
                <w:szCs w:val="17"/>
                <w:lang w:val="fr-FR" w:eastAsia="en-US"/>
              </w:rPr>
              <w:t>d</w:t>
            </w:r>
            <w:r w:rsidR="004228E2" w:rsidRPr="00C11F45">
              <w:rPr>
                <w:rFonts w:ascii="Arial Narrow" w:eastAsia="Times New Roman" w:hAnsi="Arial Narrow"/>
                <w:sz w:val="17"/>
                <w:szCs w:val="17"/>
                <w:lang w:val="fr-FR" w:eastAsia="en-US"/>
              </w:rPr>
              <w:t>.</w:t>
            </w:r>
          </w:p>
        </w:tc>
      </w:tr>
      <w:tr w:rsidR="008A3657" w:rsidRPr="00C11F45" w14:paraId="71740F2A" w14:textId="77777777" w:rsidTr="008A3657">
        <w:trPr>
          <w:trHeight w:val="285"/>
          <w:jc w:val="center"/>
        </w:trPr>
        <w:tc>
          <w:tcPr>
            <w:tcW w:w="2629" w:type="dxa"/>
            <w:tcBorders>
              <w:top w:val="single" w:sz="4" w:space="0" w:color="C7CFD8"/>
              <w:left w:val="nil"/>
              <w:bottom w:val="single" w:sz="12" w:space="0" w:color="C7CFD8"/>
              <w:right w:val="nil"/>
            </w:tcBorders>
            <w:shd w:val="clear" w:color="auto" w:fill="auto"/>
            <w:noWrap/>
            <w:vAlign w:val="center"/>
            <w:hideMark/>
          </w:tcPr>
          <w:p w14:paraId="7AD8A638" w14:textId="77777777" w:rsidR="008A3657" w:rsidRPr="00C11F45" w:rsidRDefault="004228E2" w:rsidP="004228E2">
            <w:pPr>
              <w:jc w:val="left"/>
              <w:rPr>
                <w:rFonts w:ascii="Arial Narrow" w:eastAsia="Times New Roman" w:hAnsi="Arial Narrow"/>
                <w:b/>
                <w:bCs/>
                <w:sz w:val="17"/>
                <w:szCs w:val="17"/>
                <w:lang w:val="fr-FR" w:eastAsia="en-US"/>
              </w:rPr>
            </w:pPr>
            <w:r w:rsidRPr="00C11F45">
              <w:rPr>
                <w:rFonts w:ascii="Arial Narrow" w:eastAsia="Times New Roman" w:hAnsi="Arial Narrow"/>
                <w:b/>
                <w:bCs/>
                <w:color w:val="000000"/>
                <w:sz w:val="17"/>
                <w:szCs w:val="17"/>
                <w:lang w:val="fr-FR" w:eastAsia="en-US"/>
              </w:rPr>
              <w:t>Total</w:t>
            </w:r>
          </w:p>
        </w:tc>
        <w:tc>
          <w:tcPr>
            <w:tcW w:w="1327" w:type="dxa"/>
            <w:tcBorders>
              <w:top w:val="single" w:sz="4" w:space="0" w:color="C7CFD8"/>
              <w:left w:val="nil"/>
              <w:bottom w:val="single" w:sz="12" w:space="0" w:color="C7CFD8"/>
              <w:right w:val="nil"/>
            </w:tcBorders>
            <w:shd w:val="clear" w:color="auto" w:fill="auto"/>
            <w:noWrap/>
            <w:vAlign w:val="center"/>
            <w:hideMark/>
          </w:tcPr>
          <w:p w14:paraId="646DAB80" w14:textId="77777777" w:rsidR="008A3657" w:rsidRPr="00C11F45" w:rsidRDefault="004228E2" w:rsidP="004228E2">
            <w:pPr>
              <w:jc w:val="right"/>
              <w:rPr>
                <w:rFonts w:ascii="Arial Narrow" w:eastAsia="Times New Roman" w:hAnsi="Arial Narrow"/>
                <w:b/>
                <w:bCs/>
                <w:sz w:val="17"/>
                <w:szCs w:val="17"/>
                <w:lang w:val="fr-FR" w:eastAsia="en-US"/>
              </w:rPr>
            </w:pPr>
            <w:r w:rsidRPr="00C11F45">
              <w:rPr>
                <w:rFonts w:ascii="Arial Narrow" w:eastAsia="Times New Roman" w:hAnsi="Arial Narrow"/>
                <w:b/>
                <w:bCs/>
                <w:color w:val="000000"/>
                <w:sz w:val="17"/>
                <w:szCs w:val="17"/>
                <w:lang w:val="fr-FR" w:eastAsia="en-US"/>
              </w:rPr>
              <w:t>7 347</w:t>
            </w:r>
            <w:r w:rsidR="008A3657" w:rsidRPr="00C11F45">
              <w:rPr>
                <w:rFonts w:ascii="Arial Narrow" w:eastAsia="Times New Roman" w:hAnsi="Arial Narrow"/>
                <w:b/>
                <w:bCs/>
                <w:sz w:val="17"/>
                <w:szCs w:val="17"/>
                <w:lang w:val="fr-FR" w:eastAsia="en-US"/>
              </w:rPr>
              <w:t xml:space="preserve"> </w:t>
            </w:r>
          </w:p>
        </w:tc>
        <w:tc>
          <w:tcPr>
            <w:tcW w:w="1316" w:type="dxa"/>
            <w:tcBorders>
              <w:top w:val="single" w:sz="4" w:space="0" w:color="C7CFD8"/>
              <w:left w:val="nil"/>
              <w:bottom w:val="single" w:sz="12" w:space="0" w:color="C7CFD8"/>
              <w:right w:val="nil"/>
            </w:tcBorders>
            <w:shd w:val="clear" w:color="auto" w:fill="auto"/>
            <w:noWrap/>
            <w:vAlign w:val="center"/>
            <w:hideMark/>
          </w:tcPr>
          <w:p w14:paraId="5E5942C3" w14:textId="77777777" w:rsidR="008A3657" w:rsidRPr="00C11F45" w:rsidRDefault="004228E2" w:rsidP="004228E2">
            <w:pPr>
              <w:jc w:val="right"/>
              <w:rPr>
                <w:rFonts w:ascii="Arial Narrow" w:eastAsia="Times New Roman" w:hAnsi="Arial Narrow"/>
                <w:b/>
                <w:bCs/>
                <w:sz w:val="17"/>
                <w:szCs w:val="17"/>
                <w:lang w:val="fr-FR" w:eastAsia="en-US"/>
              </w:rPr>
            </w:pPr>
            <w:r w:rsidRPr="00C11F45">
              <w:rPr>
                <w:rFonts w:ascii="Arial Narrow" w:eastAsia="Times New Roman" w:hAnsi="Arial Narrow"/>
                <w:b/>
                <w:bCs/>
                <w:color w:val="000000"/>
                <w:sz w:val="17"/>
                <w:szCs w:val="17"/>
                <w:lang w:val="fr-FR" w:eastAsia="en-US"/>
              </w:rPr>
              <w:t>3 598</w:t>
            </w:r>
            <w:r w:rsidR="008A3657" w:rsidRPr="00C11F45">
              <w:rPr>
                <w:rFonts w:ascii="Arial Narrow" w:eastAsia="Times New Roman" w:hAnsi="Arial Narrow"/>
                <w:b/>
                <w:bCs/>
                <w:sz w:val="17"/>
                <w:szCs w:val="17"/>
                <w:lang w:val="fr-FR" w:eastAsia="en-US"/>
              </w:rPr>
              <w:t xml:space="preserve"> </w:t>
            </w:r>
          </w:p>
        </w:tc>
        <w:tc>
          <w:tcPr>
            <w:tcW w:w="1328" w:type="dxa"/>
            <w:tcBorders>
              <w:top w:val="single" w:sz="4" w:space="0" w:color="C7CFD8"/>
              <w:left w:val="nil"/>
              <w:bottom w:val="single" w:sz="12" w:space="0" w:color="C7CFD8"/>
              <w:right w:val="nil"/>
            </w:tcBorders>
            <w:shd w:val="clear" w:color="auto" w:fill="auto"/>
            <w:noWrap/>
            <w:vAlign w:val="center"/>
            <w:hideMark/>
          </w:tcPr>
          <w:p w14:paraId="216316F2" w14:textId="77777777" w:rsidR="008A3657" w:rsidRPr="00C11F45" w:rsidRDefault="008A3657" w:rsidP="008A3657">
            <w:pPr>
              <w:jc w:val="right"/>
              <w:rPr>
                <w:rFonts w:ascii="Arial Narrow" w:eastAsia="Times New Roman" w:hAnsi="Arial Narrow"/>
                <w:b/>
                <w:bCs/>
                <w:sz w:val="17"/>
                <w:szCs w:val="17"/>
                <w:lang w:val="fr-FR" w:eastAsia="en-US"/>
              </w:rPr>
            </w:pPr>
            <w:r w:rsidRPr="00C11F45">
              <w:rPr>
                <w:rFonts w:ascii="Arial Narrow" w:eastAsia="Times New Roman" w:hAnsi="Arial Narrow"/>
                <w:b/>
                <w:bCs/>
                <w:sz w:val="17"/>
                <w:szCs w:val="17"/>
                <w:lang w:val="fr-FR" w:eastAsia="en-US"/>
              </w:rPr>
              <w:t>49%</w:t>
            </w:r>
          </w:p>
        </w:tc>
      </w:tr>
      <w:tr w:rsidR="008A3657" w:rsidRPr="00C11F45" w14:paraId="3E4556EE" w14:textId="77777777" w:rsidTr="00E4680F">
        <w:trPr>
          <w:trHeight w:hRule="exact" w:val="807"/>
          <w:jc w:val="center"/>
        </w:trPr>
        <w:tc>
          <w:tcPr>
            <w:tcW w:w="6600" w:type="dxa"/>
            <w:gridSpan w:val="4"/>
            <w:tcBorders>
              <w:top w:val="single" w:sz="12" w:space="0" w:color="C7CFD8"/>
              <w:left w:val="nil"/>
              <w:bottom w:val="nil"/>
              <w:right w:val="nil"/>
            </w:tcBorders>
            <w:shd w:val="clear" w:color="auto" w:fill="auto"/>
            <w:vAlign w:val="center"/>
            <w:hideMark/>
          </w:tcPr>
          <w:p w14:paraId="0C76A284" w14:textId="2ACD6182" w:rsidR="008A3657" w:rsidRPr="00C11F45" w:rsidRDefault="008A3657" w:rsidP="00BA4D63">
            <w:pPr>
              <w:tabs>
                <w:tab w:val="left" w:pos="287"/>
              </w:tabs>
              <w:jc w:val="left"/>
              <w:rPr>
                <w:rFonts w:ascii="Arial Narrow" w:eastAsia="Times New Roman" w:hAnsi="Arial Narrow"/>
                <w:i/>
                <w:iCs/>
                <w:sz w:val="16"/>
                <w:szCs w:val="16"/>
                <w:lang w:val="fr-FR" w:eastAsia="en-US"/>
              </w:rPr>
            </w:pPr>
            <w:r w:rsidRPr="00C11F45">
              <w:rPr>
                <w:rFonts w:ascii="Arial Narrow" w:eastAsia="Times New Roman" w:hAnsi="Arial Narrow"/>
                <w:i/>
                <w:iCs/>
                <w:sz w:val="16"/>
                <w:szCs w:val="16"/>
                <w:vertAlign w:val="superscript"/>
                <w:lang w:val="fr-FR" w:eastAsia="en-US"/>
              </w:rPr>
              <w:t>1</w:t>
            </w:r>
            <w:r w:rsidR="00E4680F" w:rsidRPr="00C11F45">
              <w:rPr>
                <w:rFonts w:ascii="Arial Narrow" w:eastAsia="Times New Roman" w:hAnsi="Arial Narrow"/>
                <w:i/>
                <w:iCs/>
                <w:sz w:val="16"/>
                <w:szCs w:val="16"/>
                <w:vertAlign w:val="superscript"/>
                <w:lang w:val="fr-FR" w:eastAsia="en-US"/>
              </w:rPr>
              <w:t>.</w:t>
            </w:r>
            <w:r w:rsidR="00BA4D63" w:rsidRPr="00C11F45">
              <w:rPr>
                <w:rFonts w:ascii="Arial Narrow" w:eastAsia="Times New Roman" w:hAnsi="Arial Narrow"/>
                <w:i/>
                <w:iCs/>
                <w:sz w:val="16"/>
                <w:szCs w:val="16"/>
                <w:vertAlign w:val="superscript"/>
                <w:lang w:val="fr-FR" w:eastAsia="en-US"/>
              </w:rPr>
              <w:tab/>
            </w:r>
            <w:r w:rsidR="00E4680F" w:rsidRPr="00C11F45">
              <w:rPr>
                <w:rFonts w:ascii="Arial Narrow" w:eastAsia="Times New Roman" w:hAnsi="Arial Narrow"/>
                <w:i/>
                <w:iCs/>
                <w:sz w:val="16"/>
                <w:szCs w:val="16"/>
                <w:lang w:val="fr-FR" w:eastAsia="en-US"/>
              </w:rPr>
              <w:t xml:space="preserve">Les recettes accessoires </w:t>
            </w:r>
            <w:r w:rsidR="00A278EE" w:rsidRPr="00C11F45">
              <w:rPr>
                <w:rFonts w:ascii="Arial Narrow" w:eastAsia="Times New Roman" w:hAnsi="Arial Narrow"/>
                <w:i/>
                <w:iCs/>
                <w:sz w:val="16"/>
                <w:szCs w:val="16"/>
                <w:lang w:val="fr-FR" w:eastAsia="en-US"/>
              </w:rPr>
              <w:t>concern</w:t>
            </w:r>
            <w:r w:rsidR="00E4680F" w:rsidRPr="00C11F45">
              <w:rPr>
                <w:rFonts w:ascii="Arial Narrow" w:eastAsia="Times New Roman" w:hAnsi="Arial Narrow"/>
                <w:i/>
                <w:iCs/>
                <w:sz w:val="16"/>
                <w:szCs w:val="16"/>
                <w:lang w:val="fr-FR" w:eastAsia="en-US"/>
              </w:rPr>
              <w:t>ent principalement les gains/(pertes) de change non réalisés résultant du processus de réévaluation des comptes de trésorerie et des autres actifs et passifs (devises autres que le franc suisse).</w:t>
            </w:r>
          </w:p>
        </w:tc>
      </w:tr>
    </w:tbl>
    <w:p w14:paraId="0524AC0D" w14:textId="77777777" w:rsidR="004228E2" w:rsidRPr="00C11F45" w:rsidRDefault="004228E2" w:rsidP="00B6109A">
      <w:pPr>
        <w:jc w:val="center"/>
        <w:rPr>
          <w:rFonts w:eastAsia="Times New Roman"/>
          <w:sz w:val="18"/>
          <w:szCs w:val="18"/>
          <w:lang w:val="fr-FR" w:eastAsia="en-US"/>
        </w:rPr>
      </w:pPr>
    </w:p>
    <w:p w14:paraId="6AE91C0D" w14:textId="77777777" w:rsidR="004228E2" w:rsidRPr="00C11F45" w:rsidRDefault="004228E2" w:rsidP="00B6109A">
      <w:pPr>
        <w:rPr>
          <w:rFonts w:eastAsia="Times New Roman"/>
          <w:sz w:val="18"/>
          <w:szCs w:val="18"/>
          <w:lang w:val="fr-FR" w:eastAsia="en-US"/>
        </w:rPr>
      </w:pPr>
    </w:p>
    <w:p w14:paraId="0BE61ACF" w14:textId="77777777" w:rsidR="004228E2" w:rsidRPr="00C11F45" w:rsidRDefault="004228E2" w:rsidP="00B6109A">
      <w:pPr>
        <w:rPr>
          <w:rFonts w:eastAsia="Times New Roman"/>
          <w:sz w:val="18"/>
          <w:szCs w:val="18"/>
          <w:lang w:val="fr-FR" w:eastAsia="en-US"/>
        </w:rPr>
      </w:pPr>
    </w:p>
    <w:p w14:paraId="159F22E3" w14:textId="77777777" w:rsidR="004228E2" w:rsidRPr="00C11F45" w:rsidRDefault="004228E2" w:rsidP="00B6109A">
      <w:pPr>
        <w:autoSpaceDE w:val="0"/>
        <w:autoSpaceDN w:val="0"/>
        <w:adjustRightInd w:val="0"/>
        <w:jc w:val="center"/>
        <w:rPr>
          <w:b/>
          <w:color w:val="155F1A"/>
          <w:sz w:val="18"/>
          <w:szCs w:val="18"/>
          <w:lang w:val="fr-FR"/>
        </w:rPr>
      </w:pPr>
    </w:p>
    <w:p w14:paraId="150A0DF9" w14:textId="293630DB" w:rsidR="004228E2" w:rsidRPr="00C11F45" w:rsidRDefault="00DF1E48" w:rsidP="00B6109A">
      <w:pPr>
        <w:autoSpaceDE w:val="0"/>
        <w:autoSpaceDN w:val="0"/>
        <w:adjustRightInd w:val="0"/>
        <w:jc w:val="center"/>
        <w:rPr>
          <w:b/>
          <w:color w:val="155F1A"/>
          <w:sz w:val="18"/>
          <w:szCs w:val="18"/>
          <w:lang w:val="fr-FR"/>
        </w:rPr>
      </w:pPr>
      <w:r w:rsidRPr="00C11F45">
        <w:rPr>
          <w:b/>
          <w:color w:val="155F1A"/>
          <w:sz w:val="18"/>
          <w:szCs w:val="18"/>
          <w:lang w:val="fr-FR"/>
        </w:rPr>
        <w:t>Graphique </w:t>
      </w:r>
      <w:r w:rsidR="00B6109A" w:rsidRPr="00C11F45">
        <w:rPr>
          <w:b/>
          <w:color w:val="155F1A"/>
          <w:sz w:val="18"/>
          <w:szCs w:val="18"/>
          <w:lang w:val="fr-FR"/>
        </w:rPr>
        <w:t>2.</w:t>
      </w:r>
      <w:r w:rsidRPr="00C11F45">
        <w:rPr>
          <w:b/>
          <w:color w:val="155F1A"/>
          <w:sz w:val="18"/>
          <w:szCs w:val="18"/>
          <w:lang w:val="fr-FR"/>
        </w:rPr>
        <w:t xml:space="preserve"> </w:t>
      </w:r>
      <w:r w:rsidR="00B6109A" w:rsidRPr="00C11F45">
        <w:rPr>
          <w:b/>
          <w:color w:val="155F1A"/>
          <w:sz w:val="18"/>
          <w:szCs w:val="18"/>
          <w:lang w:val="fr-FR"/>
        </w:rPr>
        <w:t xml:space="preserve"> </w:t>
      </w:r>
      <w:r w:rsidR="00A278EE" w:rsidRPr="00C11F45">
        <w:rPr>
          <w:b/>
          <w:color w:val="155F1A"/>
          <w:sz w:val="18"/>
          <w:szCs w:val="18"/>
          <w:lang w:val="fr-FR"/>
        </w:rPr>
        <w:t>Répartition des recettes par provenance en </w:t>
      </w:r>
      <w:r w:rsidR="00B6109A" w:rsidRPr="00C11F45">
        <w:rPr>
          <w:b/>
          <w:color w:val="155F1A"/>
          <w:sz w:val="18"/>
          <w:szCs w:val="18"/>
          <w:lang w:val="fr-FR"/>
        </w:rPr>
        <w:t>2020</w:t>
      </w:r>
    </w:p>
    <w:p w14:paraId="3DC6C314" w14:textId="49E4D8EC" w:rsidR="004228E2" w:rsidRPr="00C11F45" w:rsidRDefault="00EF6624" w:rsidP="00B6109A">
      <w:pPr>
        <w:autoSpaceDE w:val="0"/>
        <w:autoSpaceDN w:val="0"/>
        <w:adjustRightInd w:val="0"/>
        <w:jc w:val="center"/>
        <w:rPr>
          <w:b/>
          <w:color w:val="155F1A"/>
          <w:sz w:val="18"/>
          <w:szCs w:val="18"/>
          <w:lang w:val="fr-FR"/>
        </w:rPr>
      </w:pPr>
      <w:r w:rsidRPr="00C11F45">
        <w:rPr>
          <w:lang w:val="fr-FR" w:eastAsia="en-US"/>
        </w:rPr>
        <w:drawing>
          <wp:inline distT="0" distB="0" distL="0" distR="0" wp14:anchorId="1B55F32C" wp14:editId="15FCCEC6">
            <wp:extent cx="3811219" cy="2780288"/>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27105" cy="2791877"/>
                    </a:xfrm>
                    <a:prstGeom prst="rect">
                      <a:avLst/>
                    </a:prstGeom>
                    <a:noFill/>
                    <a:ln>
                      <a:noFill/>
                    </a:ln>
                  </pic:spPr>
                </pic:pic>
              </a:graphicData>
            </a:graphic>
          </wp:inline>
        </w:drawing>
      </w:r>
    </w:p>
    <w:p w14:paraId="3DD002FE" w14:textId="77777777" w:rsidR="007C31DF" w:rsidRPr="00C11F45" w:rsidRDefault="007C31DF" w:rsidP="00B6109A">
      <w:pPr>
        <w:autoSpaceDE w:val="0"/>
        <w:autoSpaceDN w:val="0"/>
        <w:adjustRightInd w:val="0"/>
        <w:jc w:val="center"/>
        <w:rPr>
          <w:rFonts w:ascii="Arial Narrow" w:hAnsi="Arial Narrow"/>
          <w:i/>
          <w:sz w:val="18"/>
          <w:szCs w:val="18"/>
          <w:lang w:val="fr-FR"/>
        </w:rPr>
      </w:pPr>
    </w:p>
    <w:p w14:paraId="043A4291" w14:textId="77777777" w:rsidR="004228E2" w:rsidRPr="00C11F45" w:rsidRDefault="004228E2" w:rsidP="00B6109A">
      <w:pPr>
        <w:jc w:val="center"/>
        <w:rPr>
          <w:rFonts w:eastAsia="Times New Roman"/>
          <w:sz w:val="18"/>
          <w:szCs w:val="18"/>
          <w:lang w:val="fr-FR" w:eastAsia="en-US"/>
        </w:rPr>
      </w:pPr>
    </w:p>
    <w:p w14:paraId="4A1854E5" w14:textId="77777777" w:rsidR="004228E2" w:rsidRPr="00C11F45" w:rsidRDefault="004228E2" w:rsidP="00B6109A">
      <w:pPr>
        <w:jc w:val="center"/>
        <w:rPr>
          <w:lang w:val="fr-FR" w:eastAsia="en-US"/>
        </w:rPr>
      </w:pPr>
    </w:p>
    <w:p w14:paraId="227DB314" w14:textId="77777777" w:rsidR="004228E2" w:rsidRPr="00C11F45" w:rsidRDefault="004228E2" w:rsidP="00B6109A">
      <w:pPr>
        <w:rPr>
          <w:lang w:val="fr-FR" w:eastAsia="en-US"/>
        </w:rPr>
      </w:pPr>
    </w:p>
    <w:p w14:paraId="4B4BD098" w14:textId="77777777" w:rsidR="004228E2" w:rsidRPr="00C11F45" w:rsidRDefault="004228E2" w:rsidP="00B6109A">
      <w:pPr>
        <w:rPr>
          <w:lang w:val="fr-FR" w:eastAsia="en-US"/>
        </w:rPr>
      </w:pPr>
    </w:p>
    <w:p w14:paraId="368E3840" w14:textId="77777777" w:rsidR="004228E2" w:rsidRPr="00C11F45" w:rsidRDefault="004228E2" w:rsidP="00B6109A">
      <w:pPr>
        <w:rPr>
          <w:lang w:val="fr-FR" w:eastAsia="en-US"/>
        </w:rPr>
      </w:pPr>
    </w:p>
    <w:p w14:paraId="0910D1B6" w14:textId="77777777" w:rsidR="004228E2" w:rsidRPr="00C11F45" w:rsidRDefault="00B6109A" w:rsidP="00B6109A">
      <w:pPr>
        <w:jc w:val="left"/>
        <w:rPr>
          <w:lang w:val="fr-FR"/>
        </w:rPr>
      </w:pPr>
      <w:r w:rsidRPr="00C11F45">
        <w:rPr>
          <w:lang w:val="fr-FR"/>
        </w:rPr>
        <w:br w:type="page"/>
      </w:r>
    </w:p>
    <w:p w14:paraId="6549DA27" w14:textId="1FE5FFAA" w:rsidR="004228E2" w:rsidRPr="00C11F45" w:rsidRDefault="004228E2" w:rsidP="004228E2">
      <w:pPr>
        <w:rPr>
          <w:b/>
          <w:color w:val="26724C" w:themeColor="accent1" w:themeShade="BF"/>
          <w:sz w:val="22"/>
          <w:lang w:val="fr-FR"/>
        </w:rPr>
      </w:pPr>
      <w:r w:rsidRPr="00C11F45">
        <w:rPr>
          <w:b/>
          <w:color w:val="26724C" w:themeColor="accent1" w:themeShade="BF"/>
          <w:sz w:val="22"/>
          <w:lang w:val="fr-FR"/>
        </w:rPr>
        <w:lastRenderedPageBreak/>
        <w:t>D</w:t>
      </w:r>
      <w:r w:rsidR="00F64EF3" w:rsidRPr="00C11F45">
        <w:rPr>
          <w:b/>
          <w:color w:val="26724C" w:themeColor="accent1" w:themeShade="BF"/>
          <w:sz w:val="22"/>
          <w:lang w:val="fr-FR"/>
        </w:rPr>
        <w:t>épenses</w:t>
      </w:r>
    </w:p>
    <w:p w14:paraId="5D42FC5B" w14:textId="77777777" w:rsidR="004228E2" w:rsidRPr="00C11F45" w:rsidRDefault="004228E2" w:rsidP="00B6109A">
      <w:pPr>
        <w:rPr>
          <w:lang w:val="fr-FR"/>
        </w:rPr>
      </w:pPr>
    </w:p>
    <w:p w14:paraId="20743C9A" w14:textId="0104C5F6" w:rsidR="007C31DF" w:rsidRPr="00C11F45" w:rsidRDefault="00950DFC" w:rsidP="00B6109A">
      <w:pPr>
        <w:pStyle w:val="annexiparanumbered"/>
        <w:numPr>
          <w:ilvl w:val="0"/>
          <w:numId w:val="0"/>
        </w:numPr>
        <w:rPr>
          <w:lang w:val="fr-FR"/>
        </w:rPr>
      </w:pPr>
      <w:r w:rsidRPr="00C11F45">
        <w:rPr>
          <w:lang w:val="fr-FR"/>
        </w:rPr>
        <w:t xml:space="preserve">Les dépenses effectives se sont élevées à </w:t>
      </w:r>
      <w:r w:rsidR="00B6109A" w:rsidRPr="00C11F45">
        <w:rPr>
          <w:lang w:val="fr-FR"/>
        </w:rPr>
        <w:t>3</w:t>
      </w:r>
      <w:r w:rsidRPr="00C11F45">
        <w:rPr>
          <w:lang w:val="fr-FR"/>
        </w:rPr>
        <w:t>,</w:t>
      </w:r>
      <w:r w:rsidR="00B6109A" w:rsidRPr="00C11F45">
        <w:rPr>
          <w:lang w:val="fr-FR"/>
        </w:rPr>
        <w:t>3</w:t>
      </w:r>
      <w:r w:rsidRPr="00C11F45">
        <w:rPr>
          <w:lang w:val="fr-FR"/>
        </w:rPr>
        <w:t> </w:t>
      </w:r>
      <w:r w:rsidR="00B6109A" w:rsidRPr="00C11F45">
        <w:rPr>
          <w:lang w:val="fr-FR"/>
        </w:rPr>
        <w:t>million</w:t>
      </w:r>
      <w:r w:rsidRPr="00C11F45">
        <w:rPr>
          <w:lang w:val="fr-FR"/>
        </w:rPr>
        <w:t>s</w:t>
      </w:r>
      <w:r w:rsidR="00B6109A" w:rsidRPr="00C11F45">
        <w:rPr>
          <w:lang w:val="fr-FR"/>
        </w:rPr>
        <w:t xml:space="preserve"> </w:t>
      </w:r>
      <w:r w:rsidRPr="00C11F45">
        <w:rPr>
          <w:lang w:val="fr-FR"/>
        </w:rPr>
        <w:t>de francs suisses</w:t>
      </w:r>
      <w:r w:rsidR="00B6109A" w:rsidRPr="00C11F45">
        <w:rPr>
          <w:lang w:val="fr-FR"/>
        </w:rPr>
        <w:t xml:space="preserve"> </w:t>
      </w:r>
      <w:r w:rsidRPr="00C11F45">
        <w:rPr>
          <w:lang w:val="fr-FR"/>
        </w:rPr>
        <w:t>e</w:t>
      </w:r>
      <w:r w:rsidR="00B6109A" w:rsidRPr="00C11F45">
        <w:rPr>
          <w:lang w:val="fr-FR"/>
        </w:rPr>
        <w:t>n</w:t>
      </w:r>
      <w:r w:rsidRPr="00C11F45">
        <w:rPr>
          <w:lang w:val="fr-FR"/>
        </w:rPr>
        <w:t> </w:t>
      </w:r>
      <w:r w:rsidR="00B6109A" w:rsidRPr="00C11F45">
        <w:rPr>
          <w:lang w:val="fr-FR"/>
        </w:rPr>
        <w:t>2020 (44</w:t>
      </w:r>
      <w:r w:rsidRPr="00C11F45">
        <w:rPr>
          <w:lang w:val="fr-FR"/>
        </w:rPr>
        <w:t xml:space="preserve">% du budget </w:t>
      </w:r>
      <w:r w:rsidR="00B6109A" w:rsidRPr="00C11F45">
        <w:rPr>
          <w:lang w:val="fr-FR"/>
        </w:rPr>
        <w:t>bienn</w:t>
      </w:r>
      <w:r w:rsidR="00CB49E0" w:rsidRPr="00C11F45">
        <w:rPr>
          <w:lang w:val="fr-FR"/>
        </w:rPr>
        <w:t>al).  El</w:t>
      </w:r>
      <w:r w:rsidRPr="00C11F45">
        <w:rPr>
          <w:lang w:val="fr-FR"/>
        </w:rPr>
        <w:t>les sont présentées dans le tableau 3 et par sous</w:t>
      </w:r>
      <w:r w:rsidR="007C31DF" w:rsidRPr="00C11F45">
        <w:rPr>
          <w:lang w:val="fr-FR"/>
        </w:rPr>
        <w:t>-</w:t>
      </w:r>
      <w:r w:rsidRPr="00C11F45">
        <w:rPr>
          <w:lang w:val="fr-FR"/>
        </w:rPr>
        <w:t>programme dans le tableau 4 et le tableau 5.</w:t>
      </w:r>
    </w:p>
    <w:p w14:paraId="18917AEA" w14:textId="700F9280" w:rsidR="004228E2" w:rsidRPr="00C11F45" w:rsidRDefault="004228E2" w:rsidP="00B6109A">
      <w:pPr>
        <w:pStyle w:val="annexiparanumbered"/>
        <w:numPr>
          <w:ilvl w:val="0"/>
          <w:numId w:val="0"/>
        </w:numPr>
        <w:rPr>
          <w:lang w:val="fr-FR"/>
        </w:rPr>
      </w:pPr>
    </w:p>
    <w:p w14:paraId="202511B1" w14:textId="77777777" w:rsidR="004228E2" w:rsidRPr="00C11F45" w:rsidRDefault="004228E2" w:rsidP="00B6109A">
      <w:pPr>
        <w:jc w:val="left"/>
        <w:rPr>
          <w:lang w:val="fr-FR"/>
        </w:rPr>
      </w:pPr>
    </w:p>
    <w:p w14:paraId="49246CFF" w14:textId="0F9DE541" w:rsidR="004228E2" w:rsidRPr="00C11F45" w:rsidRDefault="00B6109A" w:rsidP="00B6109A">
      <w:pPr>
        <w:jc w:val="center"/>
        <w:rPr>
          <w:rFonts w:eastAsia="Times New Roman"/>
          <w:b/>
          <w:bCs/>
          <w:color w:val="155F1A"/>
          <w:sz w:val="18"/>
          <w:szCs w:val="18"/>
          <w:lang w:val="fr-FR"/>
        </w:rPr>
      </w:pPr>
      <w:r w:rsidRPr="00C11F45">
        <w:rPr>
          <w:rFonts w:eastAsia="Times New Roman"/>
          <w:b/>
          <w:bCs/>
          <w:color w:val="155F1A"/>
          <w:sz w:val="18"/>
          <w:szCs w:val="18"/>
          <w:lang w:val="fr-FR"/>
        </w:rPr>
        <w:t>Table</w:t>
      </w:r>
      <w:r w:rsidR="00950DFC" w:rsidRPr="00C11F45">
        <w:rPr>
          <w:rFonts w:eastAsia="Times New Roman"/>
          <w:b/>
          <w:bCs/>
          <w:color w:val="155F1A"/>
          <w:sz w:val="18"/>
          <w:szCs w:val="18"/>
          <w:lang w:val="fr-FR"/>
        </w:rPr>
        <w:t>au </w:t>
      </w:r>
      <w:r w:rsidRPr="00C11F45">
        <w:rPr>
          <w:rFonts w:eastAsia="Times New Roman"/>
          <w:b/>
          <w:bCs/>
          <w:color w:val="155F1A"/>
          <w:sz w:val="18"/>
          <w:szCs w:val="18"/>
          <w:lang w:val="fr-FR"/>
        </w:rPr>
        <w:t xml:space="preserve">3. </w:t>
      </w:r>
      <w:r w:rsidR="00950DFC" w:rsidRPr="00C11F45">
        <w:rPr>
          <w:rFonts w:eastAsia="Times New Roman"/>
          <w:b/>
          <w:bCs/>
          <w:color w:val="155F1A"/>
          <w:sz w:val="18"/>
          <w:szCs w:val="18"/>
          <w:lang w:val="fr-FR"/>
        </w:rPr>
        <w:t xml:space="preserve"> </w:t>
      </w:r>
      <w:r w:rsidRPr="00C11F45">
        <w:rPr>
          <w:rFonts w:eastAsia="Times New Roman"/>
          <w:b/>
          <w:bCs/>
          <w:color w:val="155F1A"/>
          <w:sz w:val="18"/>
          <w:szCs w:val="18"/>
          <w:lang w:val="fr-FR"/>
        </w:rPr>
        <w:t xml:space="preserve">Budget </w:t>
      </w:r>
      <w:r w:rsidR="00950DFC" w:rsidRPr="00C11F45">
        <w:rPr>
          <w:rFonts w:eastAsia="Times New Roman"/>
          <w:b/>
          <w:bCs/>
          <w:color w:val="155F1A"/>
          <w:sz w:val="18"/>
          <w:szCs w:val="18"/>
          <w:lang w:val="fr-FR"/>
        </w:rPr>
        <w:t>par rapport aux dépe</w:t>
      </w:r>
      <w:r w:rsidRPr="00C11F45">
        <w:rPr>
          <w:rFonts w:eastAsia="Times New Roman"/>
          <w:b/>
          <w:bCs/>
          <w:color w:val="155F1A"/>
          <w:sz w:val="18"/>
          <w:szCs w:val="18"/>
          <w:lang w:val="fr-FR"/>
        </w:rPr>
        <w:t>n</w:t>
      </w:r>
      <w:r w:rsidR="00950DFC" w:rsidRPr="00C11F45">
        <w:rPr>
          <w:rFonts w:eastAsia="Times New Roman"/>
          <w:b/>
          <w:bCs/>
          <w:color w:val="155F1A"/>
          <w:sz w:val="18"/>
          <w:szCs w:val="18"/>
          <w:lang w:val="fr-FR"/>
        </w:rPr>
        <w:t>ses</w:t>
      </w:r>
      <w:r w:rsidRPr="00C11F45">
        <w:rPr>
          <w:rFonts w:eastAsia="Times New Roman"/>
          <w:b/>
          <w:bCs/>
          <w:color w:val="155F1A"/>
          <w:sz w:val="18"/>
          <w:szCs w:val="18"/>
          <w:lang w:val="fr-FR"/>
        </w:rPr>
        <w:t xml:space="preserve"> </w:t>
      </w:r>
      <w:r w:rsidR="00950DFC" w:rsidRPr="00C11F45">
        <w:rPr>
          <w:rFonts w:eastAsia="Times New Roman"/>
          <w:b/>
          <w:bCs/>
          <w:color w:val="155F1A"/>
          <w:sz w:val="18"/>
          <w:szCs w:val="18"/>
          <w:lang w:val="fr-FR"/>
        </w:rPr>
        <w:t>par objet de dépense</w:t>
      </w:r>
      <w:r w:rsidRPr="00C11F45">
        <w:rPr>
          <w:rFonts w:eastAsia="Times New Roman"/>
          <w:b/>
          <w:bCs/>
          <w:color w:val="155F1A"/>
          <w:sz w:val="18"/>
          <w:szCs w:val="18"/>
          <w:lang w:val="fr-FR"/>
        </w:rPr>
        <w:t xml:space="preserve"> </w:t>
      </w:r>
      <w:r w:rsidR="00950DFC" w:rsidRPr="00C11F45">
        <w:rPr>
          <w:rFonts w:eastAsia="Times New Roman"/>
          <w:b/>
          <w:bCs/>
          <w:color w:val="155F1A"/>
          <w:sz w:val="18"/>
          <w:szCs w:val="18"/>
          <w:lang w:val="fr-FR"/>
        </w:rPr>
        <w:t>e</w:t>
      </w:r>
      <w:r w:rsidRPr="00C11F45">
        <w:rPr>
          <w:rFonts w:eastAsia="Times New Roman"/>
          <w:b/>
          <w:bCs/>
          <w:color w:val="155F1A"/>
          <w:sz w:val="18"/>
          <w:szCs w:val="18"/>
          <w:lang w:val="fr-FR"/>
        </w:rPr>
        <w:t>n</w:t>
      </w:r>
      <w:r w:rsidR="00950DFC" w:rsidRPr="00C11F45">
        <w:rPr>
          <w:rFonts w:eastAsia="Times New Roman"/>
          <w:b/>
          <w:bCs/>
          <w:color w:val="155F1A"/>
          <w:sz w:val="18"/>
          <w:szCs w:val="18"/>
          <w:lang w:val="fr-FR"/>
        </w:rPr>
        <w:t> </w:t>
      </w:r>
      <w:r w:rsidRPr="00C11F45">
        <w:rPr>
          <w:rFonts w:eastAsia="Times New Roman"/>
          <w:b/>
          <w:bCs/>
          <w:color w:val="155F1A"/>
          <w:sz w:val="18"/>
          <w:szCs w:val="18"/>
          <w:lang w:val="fr-FR"/>
        </w:rPr>
        <w:t>2020</w:t>
      </w:r>
    </w:p>
    <w:p w14:paraId="1576473C" w14:textId="77777777" w:rsidR="004228E2" w:rsidRPr="00C11F45" w:rsidRDefault="004228E2" w:rsidP="004228E2">
      <w:pPr>
        <w:jc w:val="center"/>
        <w:rPr>
          <w:rFonts w:eastAsia="Times New Roman"/>
          <w:bCs/>
          <w:i/>
          <w:sz w:val="14"/>
          <w:szCs w:val="16"/>
          <w:lang w:val="fr-FR"/>
        </w:rPr>
      </w:pPr>
      <w:r w:rsidRPr="00C11F45">
        <w:rPr>
          <w:rFonts w:eastAsia="Times New Roman"/>
          <w:bCs/>
          <w:i/>
          <w:color w:val="000000"/>
          <w:sz w:val="14"/>
          <w:szCs w:val="16"/>
          <w:lang w:val="fr-FR"/>
        </w:rPr>
        <w:t>(en milliers de francs suisses)</w:t>
      </w:r>
    </w:p>
    <w:p w14:paraId="75977F0B" w14:textId="77777777" w:rsidR="00B6109A" w:rsidRPr="00C11F45" w:rsidRDefault="00B6109A" w:rsidP="00B6109A">
      <w:pPr>
        <w:jc w:val="center"/>
        <w:rPr>
          <w:rFonts w:eastAsia="Times New Roman"/>
          <w:bCs/>
          <w:i/>
          <w:sz w:val="16"/>
          <w:szCs w:val="16"/>
          <w:lang w:val="fr-FR"/>
        </w:rPr>
      </w:pPr>
    </w:p>
    <w:tbl>
      <w:tblPr>
        <w:tblW w:w="7120" w:type="dxa"/>
        <w:jc w:val="center"/>
        <w:tblLook w:val="04A0" w:firstRow="1" w:lastRow="0" w:firstColumn="1" w:lastColumn="0" w:noHBand="0" w:noVBand="1"/>
      </w:tblPr>
      <w:tblGrid>
        <w:gridCol w:w="400"/>
        <w:gridCol w:w="3000"/>
        <w:gridCol w:w="1240"/>
        <w:gridCol w:w="1240"/>
        <w:gridCol w:w="1240"/>
      </w:tblGrid>
      <w:tr w:rsidR="008A3657" w:rsidRPr="00C11F45" w14:paraId="6595A82A" w14:textId="77777777" w:rsidTr="008A3657">
        <w:trPr>
          <w:trHeight w:val="300"/>
          <w:jc w:val="center"/>
        </w:trPr>
        <w:tc>
          <w:tcPr>
            <w:tcW w:w="400" w:type="dxa"/>
            <w:tcBorders>
              <w:top w:val="nil"/>
              <w:left w:val="nil"/>
              <w:bottom w:val="nil"/>
              <w:right w:val="nil"/>
            </w:tcBorders>
            <w:shd w:val="clear" w:color="000000" w:fill="C7CFD8"/>
            <w:noWrap/>
            <w:vAlign w:val="bottom"/>
            <w:hideMark/>
          </w:tcPr>
          <w:p w14:paraId="4FF1B651" w14:textId="77777777" w:rsidR="008A3657" w:rsidRPr="00C11F45" w:rsidRDefault="008A3657" w:rsidP="008A3657">
            <w:pPr>
              <w:jc w:val="left"/>
              <w:rPr>
                <w:rFonts w:ascii="Arial Narrow" w:eastAsia="Times New Roman" w:hAnsi="Arial Narrow"/>
                <w:b/>
                <w:bCs/>
                <w:sz w:val="17"/>
                <w:szCs w:val="17"/>
                <w:lang w:val="fr-FR" w:eastAsia="en-US"/>
              </w:rPr>
            </w:pPr>
            <w:r w:rsidRPr="00C11F45">
              <w:rPr>
                <w:rFonts w:ascii="Arial Narrow" w:eastAsia="Times New Roman" w:hAnsi="Arial Narrow"/>
                <w:b/>
                <w:bCs/>
                <w:sz w:val="17"/>
                <w:szCs w:val="17"/>
                <w:lang w:val="fr-FR" w:eastAsia="en-US"/>
              </w:rPr>
              <w:t> </w:t>
            </w:r>
          </w:p>
        </w:tc>
        <w:tc>
          <w:tcPr>
            <w:tcW w:w="3000" w:type="dxa"/>
            <w:vMerge w:val="restart"/>
            <w:tcBorders>
              <w:top w:val="nil"/>
              <w:left w:val="nil"/>
              <w:bottom w:val="nil"/>
              <w:right w:val="nil"/>
            </w:tcBorders>
            <w:shd w:val="clear" w:color="000000" w:fill="C7CFD8"/>
            <w:noWrap/>
            <w:vAlign w:val="center"/>
            <w:hideMark/>
          </w:tcPr>
          <w:p w14:paraId="06EC1BDE" w14:textId="4C8EAE28" w:rsidR="008A3657" w:rsidRPr="00C11F45" w:rsidRDefault="00950DFC" w:rsidP="004228E2">
            <w:pPr>
              <w:jc w:val="left"/>
              <w:rPr>
                <w:rFonts w:ascii="Arial Narrow" w:eastAsia="Times New Roman" w:hAnsi="Arial Narrow"/>
                <w:b/>
                <w:bCs/>
                <w:sz w:val="17"/>
                <w:szCs w:val="17"/>
                <w:lang w:val="fr-FR" w:eastAsia="en-US"/>
              </w:rPr>
            </w:pPr>
            <w:r w:rsidRPr="00C11F45">
              <w:rPr>
                <w:rFonts w:ascii="Arial Narrow" w:eastAsia="Times New Roman" w:hAnsi="Arial Narrow"/>
                <w:b/>
                <w:bCs/>
                <w:sz w:val="17"/>
                <w:szCs w:val="17"/>
                <w:lang w:val="fr-FR" w:eastAsia="en-US"/>
              </w:rPr>
              <w:t>Objet de dépense</w:t>
            </w:r>
          </w:p>
        </w:tc>
        <w:tc>
          <w:tcPr>
            <w:tcW w:w="1240" w:type="dxa"/>
            <w:vMerge w:val="restart"/>
            <w:tcBorders>
              <w:top w:val="nil"/>
              <w:left w:val="nil"/>
              <w:bottom w:val="nil"/>
              <w:right w:val="nil"/>
            </w:tcBorders>
            <w:shd w:val="clear" w:color="000000" w:fill="C7CFD8"/>
            <w:vAlign w:val="center"/>
            <w:hideMark/>
          </w:tcPr>
          <w:p w14:paraId="2AF5D058" w14:textId="6DFD7258" w:rsidR="008A3657" w:rsidRPr="00C11F45" w:rsidRDefault="004228E2" w:rsidP="004228E2">
            <w:pPr>
              <w:jc w:val="center"/>
              <w:rPr>
                <w:rFonts w:ascii="Arial Narrow" w:eastAsia="Times New Roman" w:hAnsi="Arial Narrow"/>
                <w:b/>
                <w:bCs/>
                <w:sz w:val="17"/>
                <w:szCs w:val="17"/>
                <w:lang w:val="fr-FR" w:eastAsia="en-US"/>
              </w:rPr>
            </w:pPr>
            <w:r w:rsidRPr="00C11F45">
              <w:rPr>
                <w:rFonts w:ascii="Arial Narrow" w:eastAsia="Times New Roman" w:hAnsi="Arial Narrow"/>
                <w:b/>
                <w:bCs/>
                <w:sz w:val="17"/>
                <w:szCs w:val="17"/>
                <w:lang w:val="fr-FR" w:eastAsia="en-US"/>
              </w:rPr>
              <w:t xml:space="preserve">Programme et budget </w:t>
            </w:r>
            <w:r w:rsidR="00C11F45" w:rsidRPr="00C11F45">
              <w:rPr>
                <w:rFonts w:ascii="Arial Narrow" w:eastAsia="Times New Roman" w:hAnsi="Arial Narrow"/>
                <w:b/>
                <w:bCs/>
                <w:sz w:val="17"/>
                <w:szCs w:val="17"/>
                <w:lang w:val="fr-FR" w:eastAsia="en-US"/>
              </w:rPr>
              <w:t>2020</w:t>
            </w:r>
            <w:r w:rsidR="00C11F45" w:rsidRPr="00C11F45">
              <w:rPr>
                <w:rFonts w:ascii="Arial Narrow" w:eastAsia="Times New Roman" w:hAnsi="Arial Narrow"/>
                <w:b/>
                <w:bCs/>
                <w:sz w:val="17"/>
                <w:szCs w:val="17"/>
                <w:lang w:val="fr-FR" w:eastAsia="en-US"/>
              </w:rPr>
              <w:noBreakHyphen/>
              <w:t>2021</w:t>
            </w:r>
          </w:p>
        </w:tc>
        <w:tc>
          <w:tcPr>
            <w:tcW w:w="1240" w:type="dxa"/>
            <w:vMerge w:val="restart"/>
            <w:tcBorders>
              <w:top w:val="nil"/>
              <w:left w:val="nil"/>
              <w:bottom w:val="nil"/>
              <w:right w:val="nil"/>
            </w:tcBorders>
            <w:shd w:val="clear" w:color="000000" w:fill="C7CFD8"/>
            <w:vAlign w:val="center"/>
            <w:hideMark/>
          </w:tcPr>
          <w:p w14:paraId="33467864" w14:textId="77777777" w:rsidR="008A3657" w:rsidRPr="00C11F45" w:rsidRDefault="004228E2" w:rsidP="004228E2">
            <w:pPr>
              <w:jc w:val="center"/>
              <w:rPr>
                <w:rFonts w:ascii="Arial Narrow" w:eastAsia="Times New Roman" w:hAnsi="Arial Narrow"/>
                <w:b/>
                <w:bCs/>
                <w:sz w:val="17"/>
                <w:szCs w:val="17"/>
                <w:lang w:val="fr-FR" w:eastAsia="en-US"/>
              </w:rPr>
            </w:pPr>
            <w:r w:rsidRPr="00C11F45">
              <w:rPr>
                <w:rFonts w:ascii="Arial Narrow" w:eastAsia="Times New Roman" w:hAnsi="Arial Narrow"/>
                <w:b/>
                <w:bCs/>
                <w:sz w:val="17"/>
                <w:szCs w:val="17"/>
                <w:lang w:val="fr-FR" w:eastAsia="en-US"/>
              </w:rPr>
              <w:t>Montants effectifs 2020</w:t>
            </w:r>
          </w:p>
        </w:tc>
        <w:tc>
          <w:tcPr>
            <w:tcW w:w="1240" w:type="dxa"/>
            <w:vMerge w:val="restart"/>
            <w:tcBorders>
              <w:top w:val="nil"/>
              <w:left w:val="nil"/>
              <w:bottom w:val="nil"/>
              <w:right w:val="nil"/>
            </w:tcBorders>
            <w:shd w:val="clear" w:color="000000" w:fill="C7CFD8"/>
            <w:vAlign w:val="center"/>
            <w:hideMark/>
          </w:tcPr>
          <w:p w14:paraId="3185658D" w14:textId="2CE9DE1A" w:rsidR="008A3657" w:rsidRPr="00C11F45" w:rsidRDefault="00950DFC" w:rsidP="008A3657">
            <w:pPr>
              <w:jc w:val="center"/>
              <w:rPr>
                <w:rFonts w:ascii="Arial Narrow" w:eastAsia="Times New Roman" w:hAnsi="Arial Narrow"/>
                <w:b/>
                <w:bCs/>
                <w:sz w:val="17"/>
                <w:szCs w:val="17"/>
                <w:lang w:val="fr-FR" w:eastAsia="en-US"/>
              </w:rPr>
            </w:pPr>
            <w:r w:rsidRPr="00C11F45">
              <w:rPr>
                <w:rFonts w:ascii="Arial Narrow" w:eastAsia="Times New Roman" w:hAnsi="Arial Narrow"/>
                <w:b/>
                <w:bCs/>
                <w:sz w:val="17"/>
                <w:szCs w:val="17"/>
                <w:lang w:val="fr-FR" w:eastAsia="en-US"/>
              </w:rPr>
              <w:t xml:space="preserve">Montants effectifs </w:t>
            </w:r>
            <w:r w:rsidR="008A3657" w:rsidRPr="00C11F45">
              <w:rPr>
                <w:rFonts w:ascii="Arial Narrow" w:eastAsia="Times New Roman" w:hAnsi="Arial Narrow"/>
                <w:b/>
                <w:bCs/>
                <w:sz w:val="17"/>
                <w:szCs w:val="17"/>
                <w:lang w:val="fr-FR" w:eastAsia="en-US"/>
              </w:rPr>
              <w:t xml:space="preserve">2020 </w:t>
            </w:r>
            <w:r w:rsidRPr="00C11F45">
              <w:rPr>
                <w:rFonts w:ascii="Arial Narrow" w:eastAsia="Times New Roman" w:hAnsi="Arial Narrow"/>
                <w:b/>
                <w:bCs/>
                <w:sz w:val="17"/>
                <w:szCs w:val="17"/>
                <w:lang w:val="fr-FR" w:eastAsia="en-US"/>
              </w:rPr>
              <w:t>par rapport au programme et budget</w:t>
            </w:r>
          </w:p>
        </w:tc>
      </w:tr>
      <w:tr w:rsidR="008A3657" w:rsidRPr="00C11F45" w14:paraId="5756CDED" w14:textId="77777777" w:rsidTr="008A3657">
        <w:trPr>
          <w:trHeight w:val="300"/>
          <w:jc w:val="center"/>
        </w:trPr>
        <w:tc>
          <w:tcPr>
            <w:tcW w:w="400" w:type="dxa"/>
            <w:tcBorders>
              <w:top w:val="nil"/>
              <w:left w:val="nil"/>
              <w:bottom w:val="nil"/>
              <w:right w:val="nil"/>
            </w:tcBorders>
            <w:shd w:val="clear" w:color="000000" w:fill="C7CFD8"/>
            <w:noWrap/>
            <w:vAlign w:val="bottom"/>
            <w:hideMark/>
          </w:tcPr>
          <w:p w14:paraId="39613A36" w14:textId="77777777" w:rsidR="008A3657" w:rsidRPr="00C11F45" w:rsidRDefault="008A3657" w:rsidP="008A3657">
            <w:pPr>
              <w:jc w:val="left"/>
              <w:rPr>
                <w:rFonts w:ascii="Arial Narrow" w:eastAsia="Times New Roman" w:hAnsi="Arial Narrow"/>
                <w:b/>
                <w:bCs/>
                <w:sz w:val="17"/>
                <w:szCs w:val="17"/>
                <w:lang w:val="fr-FR" w:eastAsia="en-US"/>
              </w:rPr>
            </w:pPr>
            <w:r w:rsidRPr="00C11F45">
              <w:rPr>
                <w:rFonts w:ascii="Arial Narrow" w:eastAsia="Times New Roman" w:hAnsi="Arial Narrow"/>
                <w:b/>
                <w:bCs/>
                <w:sz w:val="17"/>
                <w:szCs w:val="17"/>
                <w:lang w:val="fr-FR" w:eastAsia="en-US"/>
              </w:rPr>
              <w:t> </w:t>
            </w:r>
          </w:p>
        </w:tc>
        <w:tc>
          <w:tcPr>
            <w:tcW w:w="3000" w:type="dxa"/>
            <w:vMerge/>
            <w:tcBorders>
              <w:top w:val="nil"/>
              <w:left w:val="nil"/>
              <w:bottom w:val="nil"/>
              <w:right w:val="nil"/>
            </w:tcBorders>
            <w:vAlign w:val="center"/>
            <w:hideMark/>
          </w:tcPr>
          <w:p w14:paraId="6202F31F" w14:textId="77777777" w:rsidR="008A3657" w:rsidRPr="00C11F45" w:rsidRDefault="008A3657" w:rsidP="008A3657">
            <w:pPr>
              <w:jc w:val="left"/>
              <w:rPr>
                <w:rFonts w:ascii="Arial Narrow" w:eastAsia="Times New Roman" w:hAnsi="Arial Narrow"/>
                <w:b/>
                <w:bCs/>
                <w:sz w:val="17"/>
                <w:szCs w:val="17"/>
                <w:lang w:val="fr-FR" w:eastAsia="en-US"/>
              </w:rPr>
            </w:pPr>
          </w:p>
        </w:tc>
        <w:tc>
          <w:tcPr>
            <w:tcW w:w="1240" w:type="dxa"/>
            <w:vMerge/>
            <w:tcBorders>
              <w:top w:val="nil"/>
              <w:left w:val="nil"/>
              <w:bottom w:val="nil"/>
              <w:right w:val="nil"/>
            </w:tcBorders>
            <w:vAlign w:val="center"/>
            <w:hideMark/>
          </w:tcPr>
          <w:p w14:paraId="2635CD5F" w14:textId="77777777" w:rsidR="008A3657" w:rsidRPr="00C11F45" w:rsidRDefault="008A3657" w:rsidP="008A3657">
            <w:pPr>
              <w:jc w:val="left"/>
              <w:rPr>
                <w:rFonts w:ascii="Arial Narrow" w:eastAsia="Times New Roman" w:hAnsi="Arial Narrow"/>
                <w:b/>
                <w:bCs/>
                <w:sz w:val="17"/>
                <w:szCs w:val="17"/>
                <w:lang w:val="fr-FR" w:eastAsia="en-US"/>
              </w:rPr>
            </w:pPr>
          </w:p>
        </w:tc>
        <w:tc>
          <w:tcPr>
            <w:tcW w:w="1240" w:type="dxa"/>
            <w:vMerge/>
            <w:tcBorders>
              <w:top w:val="nil"/>
              <w:left w:val="nil"/>
              <w:bottom w:val="nil"/>
              <w:right w:val="nil"/>
            </w:tcBorders>
            <w:vAlign w:val="center"/>
            <w:hideMark/>
          </w:tcPr>
          <w:p w14:paraId="79147892" w14:textId="77777777" w:rsidR="008A3657" w:rsidRPr="00C11F45" w:rsidRDefault="008A3657" w:rsidP="008A3657">
            <w:pPr>
              <w:jc w:val="left"/>
              <w:rPr>
                <w:rFonts w:ascii="Arial Narrow" w:eastAsia="Times New Roman" w:hAnsi="Arial Narrow"/>
                <w:b/>
                <w:bCs/>
                <w:sz w:val="17"/>
                <w:szCs w:val="17"/>
                <w:lang w:val="fr-FR" w:eastAsia="en-US"/>
              </w:rPr>
            </w:pPr>
          </w:p>
        </w:tc>
        <w:tc>
          <w:tcPr>
            <w:tcW w:w="1240" w:type="dxa"/>
            <w:vMerge/>
            <w:tcBorders>
              <w:top w:val="nil"/>
              <w:left w:val="nil"/>
              <w:bottom w:val="nil"/>
              <w:right w:val="nil"/>
            </w:tcBorders>
            <w:vAlign w:val="center"/>
            <w:hideMark/>
          </w:tcPr>
          <w:p w14:paraId="216268AF" w14:textId="77777777" w:rsidR="008A3657" w:rsidRPr="00C11F45" w:rsidRDefault="008A3657" w:rsidP="008A3657">
            <w:pPr>
              <w:jc w:val="left"/>
              <w:rPr>
                <w:rFonts w:ascii="Arial Narrow" w:eastAsia="Times New Roman" w:hAnsi="Arial Narrow"/>
                <w:b/>
                <w:bCs/>
                <w:sz w:val="17"/>
                <w:szCs w:val="17"/>
                <w:lang w:val="fr-FR" w:eastAsia="en-US"/>
              </w:rPr>
            </w:pPr>
          </w:p>
        </w:tc>
      </w:tr>
      <w:tr w:rsidR="008A3657" w:rsidRPr="00C11F45" w14:paraId="260BE2FB" w14:textId="77777777" w:rsidTr="008A3657">
        <w:trPr>
          <w:trHeight w:val="300"/>
          <w:jc w:val="center"/>
        </w:trPr>
        <w:tc>
          <w:tcPr>
            <w:tcW w:w="3400" w:type="dxa"/>
            <w:gridSpan w:val="2"/>
            <w:tcBorders>
              <w:top w:val="nil"/>
              <w:left w:val="nil"/>
              <w:bottom w:val="nil"/>
              <w:right w:val="nil"/>
            </w:tcBorders>
            <w:shd w:val="clear" w:color="auto" w:fill="auto"/>
            <w:noWrap/>
            <w:vAlign w:val="bottom"/>
            <w:hideMark/>
          </w:tcPr>
          <w:p w14:paraId="3826DA76" w14:textId="68E621C1" w:rsidR="008A3657" w:rsidRPr="00C11F45" w:rsidRDefault="00775617" w:rsidP="00284C72">
            <w:pPr>
              <w:pStyle w:val="ListParagraph"/>
              <w:numPr>
                <w:ilvl w:val="0"/>
                <w:numId w:val="33"/>
              </w:numPr>
              <w:tabs>
                <w:tab w:val="left" w:pos="564"/>
              </w:tabs>
              <w:ind w:left="37" w:firstLine="0"/>
              <w:jc w:val="left"/>
              <w:rPr>
                <w:rFonts w:ascii="Arial Narrow" w:hAnsi="Arial Narrow"/>
                <w:b/>
                <w:bCs/>
                <w:sz w:val="17"/>
                <w:szCs w:val="17"/>
                <w:lang w:val="fr-FR"/>
              </w:rPr>
            </w:pPr>
            <w:r w:rsidRPr="00C11F45">
              <w:rPr>
                <w:rFonts w:ascii="Arial Narrow" w:hAnsi="Arial Narrow"/>
                <w:b/>
                <w:bCs/>
                <w:sz w:val="17"/>
                <w:szCs w:val="17"/>
                <w:lang w:val="fr-FR"/>
              </w:rPr>
              <w:t>Ressourc</w:t>
            </w:r>
            <w:r w:rsidR="004228E2" w:rsidRPr="00C11F45">
              <w:rPr>
                <w:rFonts w:ascii="Arial Narrow" w:hAnsi="Arial Narrow"/>
                <w:b/>
                <w:bCs/>
                <w:sz w:val="17"/>
                <w:szCs w:val="17"/>
                <w:lang w:val="fr-FR"/>
              </w:rPr>
              <w:t xml:space="preserve">es </w:t>
            </w:r>
            <w:r w:rsidR="00950DFC" w:rsidRPr="00C11F45">
              <w:rPr>
                <w:rFonts w:ascii="Arial Narrow" w:hAnsi="Arial Narrow"/>
                <w:b/>
                <w:bCs/>
                <w:sz w:val="17"/>
                <w:szCs w:val="17"/>
                <w:lang w:val="fr-FR"/>
              </w:rPr>
              <w:t>e</w:t>
            </w:r>
            <w:r w:rsidRPr="00C11F45">
              <w:rPr>
                <w:rFonts w:ascii="Arial Narrow" w:hAnsi="Arial Narrow"/>
                <w:b/>
                <w:bCs/>
                <w:sz w:val="17"/>
                <w:szCs w:val="17"/>
                <w:lang w:val="fr-FR"/>
              </w:rPr>
              <w:t>n</w:t>
            </w:r>
            <w:r w:rsidR="00950DFC" w:rsidRPr="00C11F45">
              <w:rPr>
                <w:rFonts w:ascii="Arial Narrow" w:hAnsi="Arial Narrow"/>
                <w:b/>
                <w:bCs/>
                <w:sz w:val="17"/>
                <w:szCs w:val="17"/>
                <w:lang w:val="fr-FR"/>
              </w:rPr>
              <w:t xml:space="preserve"> personnel</w:t>
            </w:r>
          </w:p>
        </w:tc>
        <w:tc>
          <w:tcPr>
            <w:tcW w:w="1240" w:type="dxa"/>
            <w:tcBorders>
              <w:top w:val="nil"/>
              <w:left w:val="nil"/>
              <w:bottom w:val="nil"/>
              <w:right w:val="nil"/>
            </w:tcBorders>
            <w:shd w:val="clear" w:color="auto" w:fill="auto"/>
            <w:noWrap/>
            <w:vAlign w:val="bottom"/>
            <w:hideMark/>
          </w:tcPr>
          <w:p w14:paraId="4597A0C8" w14:textId="77777777" w:rsidR="008A3657" w:rsidRPr="00C11F45" w:rsidRDefault="008A3657" w:rsidP="00B53E93">
            <w:pPr>
              <w:jc w:val="right"/>
              <w:rPr>
                <w:rFonts w:ascii="Arial Narrow" w:eastAsia="Times New Roman" w:hAnsi="Arial Narrow"/>
                <w:b/>
                <w:bCs/>
                <w:sz w:val="17"/>
                <w:szCs w:val="17"/>
                <w:lang w:val="fr-FR" w:eastAsia="en-US"/>
              </w:rPr>
            </w:pPr>
          </w:p>
        </w:tc>
        <w:tc>
          <w:tcPr>
            <w:tcW w:w="1240" w:type="dxa"/>
            <w:tcBorders>
              <w:top w:val="nil"/>
              <w:left w:val="nil"/>
              <w:bottom w:val="nil"/>
              <w:right w:val="nil"/>
            </w:tcBorders>
            <w:shd w:val="clear" w:color="auto" w:fill="auto"/>
            <w:noWrap/>
            <w:vAlign w:val="bottom"/>
            <w:hideMark/>
          </w:tcPr>
          <w:p w14:paraId="64FFF02C" w14:textId="77777777" w:rsidR="008A3657" w:rsidRPr="00C11F45" w:rsidRDefault="008A3657" w:rsidP="00B53E93">
            <w:pPr>
              <w:jc w:val="right"/>
              <w:rPr>
                <w:rFonts w:ascii="Times New Roman" w:eastAsia="Times New Roman" w:hAnsi="Times New Roman" w:cs="Times New Roman"/>
                <w:lang w:val="fr-FR" w:eastAsia="en-US"/>
              </w:rPr>
            </w:pPr>
          </w:p>
        </w:tc>
        <w:tc>
          <w:tcPr>
            <w:tcW w:w="1240" w:type="dxa"/>
            <w:tcBorders>
              <w:top w:val="nil"/>
              <w:left w:val="nil"/>
              <w:bottom w:val="nil"/>
              <w:right w:val="nil"/>
            </w:tcBorders>
            <w:shd w:val="clear" w:color="auto" w:fill="auto"/>
            <w:noWrap/>
            <w:vAlign w:val="bottom"/>
            <w:hideMark/>
          </w:tcPr>
          <w:p w14:paraId="49ADA7D1" w14:textId="77777777" w:rsidR="008A3657" w:rsidRPr="00C11F45" w:rsidRDefault="008A3657" w:rsidP="00B53E93">
            <w:pPr>
              <w:jc w:val="right"/>
              <w:rPr>
                <w:rFonts w:ascii="Times New Roman" w:eastAsia="Times New Roman" w:hAnsi="Times New Roman" w:cs="Times New Roman"/>
                <w:lang w:val="fr-FR" w:eastAsia="en-US"/>
              </w:rPr>
            </w:pPr>
          </w:p>
        </w:tc>
      </w:tr>
      <w:tr w:rsidR="008A3657" w:rsidRPr="00C11F45" w14:paraId="23849A91" w14:textId="77777777" w:rsidTr="008A3657">
        <w:trPr>
          <w:trHeight w:val="270"/>
          <w:jc w:val="center"/>
        </w:trPr>
        <w:tc>
          <w:tcPr>
            <w:tcW w:w="400" w:type="dxa"/>
            <w:tcBorders>
              <w:top w:val="nil"/>
              <w:left w:val="nil"/>
              <w:bottom w:val="nil"/>
              <w:right w:val="nil"/>
            </w:tcBorders>
            <w:shd w:val="clear" w:color="auto" w:fill="auto"/>
            <w:noWrap/>
            <w:vAlign w:val="bottom"/>
            <w:hideMark/>
          </w:tcPr>
          <w:p w14:paraId="310F79CC" w14:textId="77777777" w:rsidR="008A3657" w:rsidRPr="00C11F45" w:rsidRDefault="008A3657" w:rsidP="008A3657">
            <w:pPr>
              <w:jc w:val="left"/>
              <w:rPr>
                <w:rFonts w:ascii="Times New Roman" w:eastAsia="Times New Roman" w:hAnsi="Times New Roman" w:cs="Times New Roman"/>
                <w:lang w:val="fr-FR" w:eastAsia="en-US"/>
              </w:rPr>
            </w:pPr>
          </w:p>
        </w:tc>
        <w:tc>
          <w:tcPr>
            <w:tcW w:w="3000" w:type="dxa"/>
            <w:tcBorders>
              <w:top w:val="nil"/>
              <w:left w:val="nil"/>
              <w:bottom w:val="nil"/>
              <w:right w:val="nil"/>
            </w:tcBorders>
            <w:shd w:val="clear" w:color="auto" w:fill="auto"/>
            <w:noWrap/>
            <w:vAlign w:val="bottom"/>
            <w:hideMark/>
          </w:tcPr>
          <w:p w14:paraId="39C04CF1" w14:textId="77777777" w:rsidR="008A3657" w:rsidRPr="00C11F45" w:rsidRDefault="004228E2" w:rsidP="004228E2">
            <w:pPr>
              <w:jc w:val="lef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Postes</w:t>
            </w:r>
          </w:p>
        </w:tc>
        <w:tc>
          <w:tcPr>
            <w:tcW w:w="1240" w:type="dxa"/>
            <w:tcBorders>
              <w:top w:val="nil"/>
              <w:left w:val="nil"/>
              <w:bottom w:val="nil"/>
              <w:right w:val="nil"/>
            </w:tcBorders>
            <w:shd w:val="clear" w:color="auto" w:fill="auto"/>
            <w:noWrap/>
            <w:vAlign w:val="bottom"/>
            <w:hideMark/>
          </w:tcPr>
          <w:p w14:paraId="21549E7B" w14:textId="3A29DCA4" w:rsidR="008A3657" w:rsidRPr="00C11F45" w:rsidRDefault="008A3657" w:rsidP="00B53E93">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 xml:space="preserve">    </w:t>
            </w:r>
            <w:r w:rsidR="00C64813" w:rsidRPr="00C11F45">
              <w:rPr>
                <w:rFonts w:ascii="Arial Narrow" w:eastAsia="Times New Roman" w:hAnsi="Arial Narrow"/>
                <w:sz w:val="17"/>
                <w:szCs w:val="17"/>
                <w:lang w:val="fr-FR" w:eastAsia="en-US"/>
              </w:rPr>
              <w:t>4</w:t>
            </w:r>
            <w:r w:rsidR="00CB49E0" w:rsidRPr="00C11F45">
              <w:rPr>
                <w:rFonts w:ascii="Arial Narrow" w:eastAsia="Times New Roman" w:hAnsi="Arial Narrow"/>
                <w:sz w:val="17"/>
                <w:szCs w:val="17"/>
                <w:lang w:val="fr-FR" w:eastAsia="en-US"/>
              </w:rPr>
              <w:t> </w:t>
            </w:r>
            <w:r w:rsidR="00C64813" w:rsidRPr="00C11F45">
              <w:rPr>
                <w:rFonts w:ascii="Arial Narrow" w:eastAsia="Times New Roman" w:hAnsi="Arial Narrow"/>
                <w:sz w:val="17"/>
                <w:szCs w:val="17"/>
                <w:lang w:val="fr-FR" w:eastAsia="en-US"/>
              </w:rPr>
              <w:t>688</w:t>
            </w:r>
            <w:r w:rsidRPr="00C11F45">
              <w:rPr>
                <w:rFonts w:ascii="Arial Narrow" w:eastAsia="Times New Roman" w:hAnsi="Arial Narrow"/>
                <w:sz w:val="17"/>
                <w:szCs w:val="17"/>
                <w:lang w:val="fr-FR" w:eastAsia="en-US"/>
              </w:rPr>
              <w:t xml:space="preserve"> </w:t>
            </w:r>
          </w:p>
        </w:tc>
        <w:tc>
          <w:tcPr>
            <w:tcW w:w="1240" w:type="dxa"/>
            <w:tcBorders>
              <w:top w:val="nil"/>
              <w:left w:val="nil"/>
              <w:bottom w:val="nil"/>
              <w:right w:val="nil"/>
            </w:tcBorders>
            <w:shd w:val="clear" w:color="auto" w:fill="auto"/>
            <w:noWrap/>
            <w:vAlign w:val="bottom"/>
            <w:hideMark/>
          </w:tcPr>
          <w:p w14:paraId="4650A1DC" w14:textId="0B6C7DC8" w:rsidR="008A3657" w:rsidRPr="00C11F45" w:rsidRDefault="008A3657" w:rsidP="00B53E93">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 xml:space="preserve">    </w:t>
            </w:r>
            <w:r w:rsidR="00C64813" w:rsidRPr="00C11F45">
              <w:rPr>
                <w:rFonts w:ascii="Arial Narrow" w:eastAsia="Times New Roman" w:hAnsi="Arial Narrow"/>
                <w:sz w:val="17"/>
                <w:szCs w:val="17"/>
                <w:lang w:val="fr-FR" w:eastAsia="en-US"/>
              </w:rPr>
              <w:t>2</w:t>
            </w:r>
            <w:r w:rsidR="00CB49E0" w:rsidRPr="00C11F45">
              <w:rPr>
                <w:rFonts w:ascii="Arial Narrow" w:eastAsia="Times New Roman" w:hAnsi="Arial Narrow"/>
                <w:sz w:val="17"/>
                <w:szCs w:val="17"/>
                <w:lang w:val="fr-FR" w:eastAsia="en-US"/>
              </w:rPr>
              <w:t> </w:t>
            </w:r>
            <w:r w:rsidR="00C64813" w:rsidRPr="00C11F45">
              <w:rPr>
                <w:rFonts w:ascii="Arial Narrow" w:eastAsia="Times New Roman" w:hAnsi="Arial Narrow"/>
                <w:sz w:val="17"/>
                <w:szCs w:val="17"/>
                <w:lang w:val="fr-FR" w:eastAsia="en-US"/>
              </w:rPr>
              <w:t>158</w:t>
            </w:r>
            <w:r w:rsidRPr="00C11F45">
              <w:rPr>
                <w:rFonts w:ascii="Arial Narrow" w:eastAsia="Times New Roman" w:hAnsi="Arial Narrow"/>
                <w:sz w:val="17"/>
                <w:szCs w:val="17"/>
                <w:lang w:val="fr-FR" w:eastAsia="en-US"/>
              </w:rPr>
              <w:t xml:space="preserve"> </w:t>
            </w:r>
          </w:p>
        </w:tc>
        <w:tc>
          <w:tcPr>
            <w:tcW w:w="1240" w:type="dxa"/>
            <w:tcBorders>
              <w:top w:val="nil"/>
              <w:left w:val="nil"/>
              <w:bottom w:val="nil"/>
              <w:right w:val="nil"/>
            </w:tcBorders>
            <w:shd w:val="clear" w:color="auto" w:fill="auto"/>
            <w:noWrap/>
            <w:vAlign w:val="bottom"/>
            <w:hideMark/>
          </w:tcPr>
          <w:p w14:paraId="1E5E5236" w14:textId="77777777" w:rsidR="008A3657" w:rsidRPr="00C11F45" w:rsidRDefault="008A3657" w:rsidP="00B53E93">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46%</w:t>
            </w:r>
          </w:p>
        </w:tc>
      </w:tr>
      <w:tr w:rsidR="008A3657" w:rsidRPr="00C11F45" w14:paraId="0B4BE2DE" w14:textId="77777777" w:rsidTr="008A3657">
        <w:trPr>
          <w:trHeight w:val="270"/>
          <w:jc w:val="center"/>
        </w:trPr>
        <w:tc>
          <w:tcPr>
            <w:tcW w:w="400" w:type="dxa"/>
            <w:tcBorders>
              <w:top w:val="nil"/>
              <w:left w:val="nil"/>
              <w:bottom w:val="nil"/>
              <w:right w:val="nil"/>
            </w:tcBorders>
            <w:shd w:val="clear" w:color="auto" w:fill="auto"/>
            <w:noWrap/>
            <w:vAlign w:val="bottom"/>
            <w:hideMark/>
          </w:tcPr>
          <w:p w14:paraId="312A61F3" w14:textId="77777777" w:rsidR="008A3657" w:rsidRPr="00C11F45" w:rsidRDefault="008A3657" w:rsidP="008A3657">
            <w:pPr>
              <w:jc w:val="right"/>
              <w:rPr>
                <w:rFonts w:ascii="Arial Narrow" w:eastAsia="Times New Roman" w:hAnsi="Arial Narrow"/>
                <w:sz w:val="17"/>
                <w:szCs w:val="17"/>
                <w:lang w:val="fr-FR" w:eastAsia="en-US"/>
              </w:rPr>
            </w:pPr>
          </w:p>
        </w:tc>
        <w:tc>
          <w:tcPr>
            <w:tcW w:w="3000" w:type="dxa"/>
            <w:tcBorders>
              <w:top w:val="nil"/>
              <w:left w:val="nil"/>
              <w:bottom w:val="nil"/>
              <w:right w:val="nil"/>
            </w:tcBorders>
            <w:shd w:val="clear" w:color="auto" w:fill="auto"/>
            <w:noWrap/>
            <w:vAlign w:val="bottom"/>
            <w:hideMark/>
          </w:tcPr>
          <w:p w14:paraId="41FC86BC" w14:textId="77777777" w:rsidR="008A3657" w:rsidRPr="00C11F45" w:rsidRDefault="004228E2" w:rsidP="004228E2">
            <w:pPr>
              <w:jc w:val="lef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Temporaires</w:t>
            </w:r>
          </w:p>
        </w:tc>
        <w:tc>
          <w:tcPr>
            <w:tcW w:w="1240" w:type="dxa"/>
            <w:tcBorders>
              <w:top w:val="nil"/>
              <w:left w:val="nil"/>
              <w:bottom w:val="nil"/>
              <w:right w:val="nil"/>
            </w:tcBorders>
            <w:shd w:val="clear" w:color="auto" w:fill="auto"/>
            <w:noWrap/>
            <w:vAlign w:val="bottom"/>
            <w:hideMark/>
          </w:tcPr>
          <w:p w14:paraId="0FC9C3E0" w14:textId="77777777" w:rsidR="008A3657" w:rsidRPr="00C11F45" w:rsidRDefault="008A3657" w:rsidP="00B53E93">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 xml:space="preserve">                    251 </w:t>
            </w:r>
          </w:p>
        </w:tc>
        <w:tc>
          <w:tcPr>
            <w:tcW w:w="1240" w:type="dxa"/>
            <w:tcBorders>
              <w:top w:val="nil"/>
              <w:left w:val="nil"/>
              <w:bottom w:val="nil"/>
              <w:right w:val="nil"/>
            </w:tcBorders>
            <w:shd w:val="clear" w:color="auto" w:fill="auto"/>
            <w:noWrap/>
            <w:vAlign w:val="bottom"/>
            <w:hideMark/>
          </w:tcPr>
          <w:p w14:paraId="4A6C193A" w14:textId="77777777" w:rsidR="008A3657" w:rsidRPr="00C11F45" w:rsidRDefault="008A3657" w:rsidP="00B53E93">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 xml:space="preserve">                     27 </w:t>
            </w:r>
          </w:p>
        </w:tc>
        <w:tc>
          <w:tcPr>
            <w:tcW w:w="1240" w:type="dxa"/>
            <w:tcBorders>
              <w:top w:val="nil"/>
              <w:left w:val="nil"/>
              <w:bottom w:val="nil"/>
              <w:right w:val="nil"/>
            </w:tcBorders>
            <w:shd w:val="clear" w:color="auto" w:fill="auto"/>
            <w:noWrap/>
            <w:vAlign w:val="bottom"/>
            <w:hideMark/>
          </w:tcPr>
          <w:p w14:paraId="3010B065" w14:textId="77777777" w:rsidR="008A3657" w:rsidRPr="00C11F45" w:rsidRDefault="008A3657" w:rsidP="00B53E93">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11%</w:t>
            </w:r>
          </w:p>
        </w:tc>
      </w:tr>
      <w:tr w:rsidR="008A3657" w:rsidRPr="00C11F45" w14:paraId="339ECD9A" w14:textId="77777777" w:rsidTr="008A3657">
        <w:trPr>
          <w:trHeight w:val="270"/>
          <w:jc w:val="center"/>
        </w:trPr>
        <w:tc>
          <w:tcPr>
            <w:tcW w:w="400" w:type="dxa"/>
            <w:tcBorders>
              <w:top w:val="nil"/>
              <w:left w:val="nil"/>
              <w:bottom w:val="nil"/>
              <w:right w:val="nil"/>
            </w:tcBorders>
            <w:shd w:val="clear" w:color="auto" w:fill="auto"/>
            <w:noWrap/>
            <w:vAlign w:val="bottom"/>
            <w:hideMark/>
          </w:tcPr>
          <w:p w14:paraId="794B1FC2" w14:textId="77777777" w:rsidR="008A3657" w:rsidRPr="00C11F45" w:rsidRDefault="008A3657" w:rsidP="008A3657">
            <w:pPr>
              <w:jc w:val="right"/>
              <w:rPr>
                <w:rFonts w:ascii="Arial Narrow" w:eastAsia="Times New Roman" w:hAnsi="Arial Narrow"/>
                <w:sz w:val="17"/>
                <w:szCs w:val="17"/>
                <w:lang w:val="fr-FR" w:eastAsia="en-US"/>
              </w:rPr>
            </w:pPr>
          </w:p>
        </w:tc>
        <w:tc>
          <w:tcPr>
            <w:tcW w:w="3000" w:type="dxa"/>
            <w:tcBorders>
              <w:top w:val="nil"/>
              <w:left w:val="nil"/>
              <w:bottom w:val="nil"/>
              <w:right w:val="nil"/>
            </w:tcBorders>
            <w:shd w:val="clear" w:color="auto" w:fill="auto"/>
            <w:noWrap/>
            <w:vAlign w:val="bottom"/>
            <w:hideMark/>
          </w:tcPr>
          <w:p w14:paraId="520E4FC2" w14:textId="77777777" w:rsidR="008A3657" w:rsidRPr="00C11F45" w:rsidRDefault="004228E2" w:rsidP="004228E2">
            <w:pPr>
              <w:jc w:val="lef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Autres dépenses de personnel</w:t>
            </w:r>
          </w:p>
        </w:tc>
        <w:tc>
          <w:tcPr>
            <w:tcW w:w="1240" w:type="dxa"/>
            <w:tcBorders>
              <w:top w:val="nil"/>
              <w:left w:val="nil"/>
              <w:bottom w:val="nil"/>
              <w:right w:val="nil"/>
            </w:tcBorders>
            <w:shd w:val="clear" w:color="auto" w:fill="auto"/>
            <w:noWrap/>
            <w:vAlign w:val="bottom"/>
            <w:hideMark/>
          </w:tcPr>
          <w:p w14:paraId="0A16B01A" w14:textId="648DBF12" w:rsidR="008A3657" w:rsidRPr="00C11F45" w:rsidRDefault="007C31DF" w:rsidP="00B53E93">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w:t>
            </w:r>
            <w:r w:rsidR="008A3657" w:rsidRPr="00C11F45">
              <w:rPr>
                <w:rFonts w:ascii="Arial Narrow" w:eastAsia="Times New Roman" w:hAnsi="Arial Narrow"/>
                <w:sz w:val="17"/>
                <w:szCs w:val="17"/>
                <w:lang w:val="fr-FR" w:eastAsia="en-US"/>
              </w:rPr>
              <w:t xml:space="preserve"> </w:t>
            </w:r>
          </w:p>
        </w:tc>
        <w:tc>
          <w:tcPr>
            <w:tcW w:w="1240" w:type="dxa"/>
            <w:tcBorders>
              <w:top w:val="nil"/>
              <w:left w:val="nil"/>
              <w:bottom w:val="nil"/>
              <w:right w:val="nil"/>
            </w:tcBorders>
            <w:shd w:val="clear" w:color="auto" w:fill="auto"/>
            <w:noWrap/>
            <w:vAlign w:val="bottom"/>
            <w:hideMark/>
          </w:tcPr>
          <w:p w14:paraId="236E9B21" w14:textId="77777777" w:rsidR="008A3657" w:rsidRPr="00C11F45" w:rsidRDefault="008A3657" w:rsidP="00B53E93">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 xml:space="preserve">                       1 </w:t>
            </w:r>
          </w:p>
        </w:tc>
        <w:tc>
          <w:tcPr>
            <w:tcW w:w="1240" w:type="dxa"/>
            <w:tcBorders>
              <w:top w:val="nil"/>
              <w:left w:val="nil"/>
              <w:bottom w:val="nil"/>
              <w:right w:val="nil"/>
            </w:tcBorders>
            <w:shd w:val="clear" w:color="auto" w:fill="auto"/>
            <w:noWrap/>
            <w:vAlign w:val="bottom"/>
            <w:hideMark/>
          </w:tcPr>
          <w:p w14:paraId="654217FA" w14:textId="77777777" w:rsidR="008A3657" w:rsidRPr="00C11F45" w:rsidRDefault="004228E2" w:rsidP="00B53E93">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n.d.</w:t>
            </w:r>
          </w:p>
        </w:tc>
      </w:tr>
      <w:tr w:rsidR="008A3657" w:rsidRPr="00C11F45" w14:paraId="4EE8C233" w14:textId="77777777" w:rsidTr="008A3657">
        <w:trPr>
          <w:trHeight w:val="270"/>
          <w:jc w:val="center"/>
        </w:trPr>
        <w:tc>
          <w:tcPr>
            <w:tcW w:w="400" w:type="dxa"/>
            <w:tcBorders>
              <w:top w:val="nil"/>
              <w:left w:val="nil"/>
              <w:bottom w:val="nil"/>
              <w:right w:val="nil"/>
            </w:tcBorders>
            <w:shd w:val="clear" w:color="auto" w:fill="auto"/>
            <w:noWrap/>
            <w:vAlign w:val="bottom"/>
            <w:hideMark/>
          </w:tcPr>
          <w:p w14:paraId="6E42697B" w14:textId="77777777" w:rsidR="008A3657" w:rsidRPr="00C11F45" w:rsidRDefault="008A3657" w:rsidP="008A3657">
            <w:pPr>
              <w:jc w:val="right"/>
              <w:rPr>
                <w:rFonts w:ascii="Arial Narrow" w:eastAsia="Times New Roman" w:hAnsi="Arial Narrow"/>
                <w:sz w:val="17"/>
                <w:szCs w:val="17"/>
                <w:lang w:val="fr-FR" w:eastAsia="en-US"/>
              </w:rPr>
            </w:pPr>
          </w:p>
        </w:tc>
        <w:tc>
          <w:tcPr>
            <w:tcW w:w="3000" w:type="dxa"/>
            <w:tcBorders>
              <w:top w:val="single" w:sz="4" w:space="0" w:color="C7CFD8"/>
              <w:left w:val="nil"/>
              <w:bottom w:val="single" w:sz="12" w:space="0" w:color="C7CFD8"/>
              <w:right w:val="nil"/>
            </w:tcBorders>
            <w:shd w:val="clear" w:color="auto" w:fill="auto"/>
            <w:noWrap/>
            <w:vAlign w:val="center"/>
            <w:hideMark/>
          </w:tcPr>
          <w:p w14:paraId="04D57A0A" w14:textId="77777777" w:rsidR="008A3657" w:rsidRPr="00C11F45" w:rsidRDefault="004228E2" w:rsidP="004228E2">
            <w:pPr>
              <w:jc w:val="left"/>
              <w:rPr>
                <w:rFonts w:ascii="Arial Narrow" w:eastAsia="Times New Roman" w:hAnsi="Arial Narrow"/>
                <w:b/>
                <w:bCs/>
                <w:sz w:val="17"/>
                <w:szCs w:val="17"/>
                <w:lang w:val="fr-FR" w:eastAsia="en-US"/>
              </w:rPr>
            </w:pPr>
            <w:r w:rsidRPr="00C11F45">
              <w:rPr>
                <w:rFonts w:ascii="Arial Narrow" w:eastAsia="Times New Roman" w:hAnsi="Arial Narrow"/>
                <w:b/>
                <w:bCs/>
                <w:sz w:val="17"/>
                <w:szCs w:val="17"/>
                <w:lang w:val="fr-FR" w:eastAsia="en-US"/>
              </w:rPr>
              <w:t>Total, A</w:t>
            </w:r>
          </w:p>
        </w:tc>
        <w:tc>
          <w:tcPr>
            <w:tcW w:w="1240" w:type="dxa"/>
            <w:tcBorders>
              <w:top w:val="single" w:sz="4" w:space="0" w:color="C7CFD8"/>
              <w:left w:val="nil"/>
              <w:bottom w:val="single" w:sz="12" w:space="0" w:color="C7CFD8"/>
              <w:right w:val="nil"/>
            </w:tcBorders>
            <w:shd w:val="clear" w:color="auto" w:fill="auto"/>
            <w:noWrap/>
            <w:vAlign w:val="center"/>
            <w:hideMark/>
          </w:tcPr>
          <w:p w14:paraId="0CB789E8" w14:textId="60822220" w:rsidR="008A3657" w:rsidRPr="00C11F45" w:rsidRDefault="008A3657" w:rsidP="00B53E93">
            <w:pPr>
              <w:jc w:val="right"/>
              <w:rPr>
                <w:rFonts w:ascii="Arial Narrow" w:eastAsia="Times New Roman" w:hAnsi="Arial Narrow"/>
                <w:b/>
                <w:bCs/>
                <w:sz w:val="17"/>
                <w:szCs w:val="17"/>
                <w:lang w:val="fr-FR" w:eastAsia="en-US"/>
              </w:rPr>
            </w:pPr>
            <w:r w:rsidRPr="00C11F45">
              <w:rPr>
                <w:rFonts w:ascii="Arial Narrow" w:eastAsia="Times New Roman" w:hAnsi="Arial Narrow"/>
                <w:b/>
                <w:bCs/>
                <w:sz w:val="17"/>
                <w:szCs w:val="17"/>
                <w:lang w:val="fr-FR" w:eastAsia="en-US"/>
              </w:rPr>
              <w:t xml:space="preserve">    </w:t>
            </w:r>
            <w:r w:rsidR="00C64813" w:rsidRPr="00C11F45">
              <w:rPr>
                <w:rFonts w:ascii="Arial Narrow" w:eastAsia="Times New Roman" w:hAnsi="Arial Narrow"/>
                <w:b/>
                <w:bCs/>
                <w:sz w:val="17"/>
                <w:szCs w:val="17"/>
                <w:lang w:val="fr-FR" w:eastAsia="en-US"/>
              </w:rPr>
              <w:t>4</w:t>
            </w:r>
            <w:r w:rsidR="00CB49E0" w:rsidRPr="00C11F45">
              <w:rPr>
                <w:rFonts w:ascii="Arial Narrow" w:eastAsia="Times New Roman" w:hAnsi="Arial Narrow"/>
                <w:b/>
                <w:bCs/>
                <w:sz w:val="17"/>
                <w:szCs w:val="17"/>
                <w:lang w:val="fr-FR" w:eastAsia="en-US"/>
              </w:rPr>
              <w:t> </w:t>
            </w:r>
            <w:r w:rsidR="00C64813" w:rsidRPr="00C11F45">
              <w:rPr>
                <w:rFonts w:ascii="Arial Narrow" w:eastAsia="Times New Roman" w:hAnsi="Arial Narrow"/>
                <w:b/>
                <w:bCs/>
                <w:sz w:val="17"/>
                <w:szCs w:val="17"/>
                <w:lang w:val="fr-FR" w:eastAsia="en-US"/>
              </w:rPr>
              <w:t>939</w:t>
            </w:r>
            <w:r w:rsidRPr="00C11F45">
              <w:rPr>
                <w:rFonts w:ascii="Arial Narrow" w:eastAsia="Times New Roman" w:hAnsi="Arial Narrow"/>
                <w:b/>
                <w:bCs/>
                <w:sz w:val="17"/>
                <w:szCs w:val="17"/>
                <w:lang w:val="fr-FR" w:eastAsia="en-US"/>
              </w:rPr>
              <w:t xml:space="preserve"> </w:t>
            </w:r>
          </w:p>
        </w:tc>
        <w:tc>
          <w:tcPr>
            <w:tcW w:w="1240" w:type="dxa"/>
            <w:tcBorders>
              <w:top w:val="single" w:sz="4" w:space="0" w:color="C7CFD8"/>
              <w:left w:val="nil"/>
              <w:bottom w:val="single" w:sz="12" w:space="0" w:color="C7CFD8"/>
              <w:right w:val="nil"/>
            </w:tcBorders>
            <w:shd w:val="clear" w:color="auto" w:fill="auto"/>
            <w:noWrap/>
            <w:vAlign w:val="center"/>
            <w:hideMark/>
          </w:tcPr>
          <w:p w14:paraId="78324C90" w14:textId="3D0F12A0" w:rsidR="008A3657" w:rsidRPr="00C11F45" w:rsidRDefault="008A3657" w:rsidP="00B53E93">
            <w:pPr>
              <w:ind w:firstLineChars="100" w:firstLine="170"/>
              <w:jc w:val="right"/>
              <w:rPr>
                <w:rFonts w:ascii="Arial Narrow" w:eastAsia="Times New Roman" w:hAnsi="Arial Narrow"/>
                <w:b/>
                <w:bCs/>
                <w:sz w:val="17"/>
                <w:szCs w:val="17"/>
                <w:lang w:val="fr-FR" w:eastAsia="en-US"/>
              </w:rPr>
            </w:pPr>
            <w:r w:rsidRPr="00C11F45">
              <w:rPr>
                <w:rFonts w:ascii="Arial Narrow" w:eastAsia="Times New Roman" w:hAnsi="Arial Narrow"/>
                <w:b/>
                <w:bCs/>
                <w:sz w:val="17"/>
                <w:szCs w:val="17"/>
                <w:lang w:val="fr-FR" w:eastAsia="en-US"/>
              </w:rPr>
              <w:t xml:space="preserve">   </w:t>
            </w:r>
            <w:r w:rsidR="00C64813" w:rsidRPr="00C11F45">
              <w:rPr>
                <w:rFonts w:ascii="Arial Narrow" w:eastAsia="Times New Roman" w:hAnsi="Arial Narrow"/>
                <w:b/>
                <w:bCs/>
                <w:sz w:val="17"/>
                <w:szCs w:val="17"/>
                <w:lang w:val="fr-FR" w:eastAsia="en-US"/>
              </w:rPr>
              <w:t>2</w:t>
            </w:r>
            <w:r w:rsidR="00CB49E0" w:rsidRPr="00C11F45">
              <w:rPr>
                <w:rFonts w:ascii="Arial Narrow" w:eastAsia="Times New Roman" w:hAnsi="Arial Narrow"/>
                <w:b/>
                <w:bCs/>
                <w:sz w:val="17"/>
                <w:szCs w:val="17"/>
                <w:lang w:val="fr-FR" w:eastAsia="en-US"/>
              </w:rPr>
              <w:t> </w:t>
            </w:r>
            <w:r w:rsidR="00C64813" w:rsidRPr="00C11F45">
              <w:rPr>
                <w:rFonts w:ascii="Arial Narrow" w:eastAsia="Times New Roman" w:hAnsi="Arial Narrow"/>
                <w:b/>
                <w:bCs/>
                <w:sz w:val="17"/>
                <w:szCs w:val="17"/>
                <w:lang w:val="fr-FR" w:eastAsia="en-US"/>
              </w:rPr>
              <w:t>186</w:t>
            </w:r>
            <w:r w:rsidRPr="00C11F45">
              <w:rPr>
                <w:rFonts w:ascii="Arial Narrow" w:eastAsia="Times New Roman" w:hAnsi="Arial Narrow"/>
                <w:b/>
                <w:bCs/>
                <w:sz w:val="17"/>
                <w:szCs w:val="17"/>
                <w:lang w:val="fr-FR" w:eastAsia="en-US"/>
              </w:rPr>
              <w:t xml:space="preserve"> </w:t>
            </w:r>
          </w:p>
        </w:tc>
        <w:tc>
          <w:tcPr>
            <w:tcW w:w="1240" w:type="dxa"/>
            <w:tcBorders>
              <w:top w:val="single" w:sz="4" w:space="0" w:color="C7CFD8"/>
              <w:left w:val="nil"/>
              <w:bottom w:val="single" w:sz="12" w:space="0" w:color="C7CFD8"/>
              <w:right w:val="nil"/>
            </w:tcBorders>
            <w:shd w:val="clear" w:color="auto" w:fill="auto"/>
            <w:noWrap/>
            <w:vAlign w:val="center"/>
            <w:hideMark/>
          </w:tcPr>
          <w:p w14:paraId="3CB034DC" w14:textId="77777777" w:rsidR="008A3657" w:rsidRPr="00C11F45" w:rsidRDefault="008A3657" w:rsidP="00B53E93">
            <w:pPr>
              <w:jc w:val="right"/>
              <w:rPr>
                <w:rFonts w:ascii="Arial Narrow" w:eastAsia="Times New Roman" w:hAnsi="Arial Narrow"/>
                <w:b/>
                <w:bCs/>
                <w:sz w:val="17"/>
                <w:szCs w:val="17"/>
                <w:lang w:val="fr-FR" w:eastAsia="en-US"/>
              </w:rPr>
            </w:pPr>
            <w:r w:rsidRPr="00C11F45">
              <w:rPr>
                <w:rFonts w:ascii="Arial Narrow" w:eastAsia="Times New Roman" w:hAnsi="Arial Narrow"/>
                <w:b/>
                <w:bCs/>
                <w:sz w:val="17"/>
                <w:szCs w:val="17"/>
                <w:lang w:val="fr-FR" w:eastAsia="en-US"/>
              </w:rPr>
              <w:t>44%</w:t>
            </w:r>
          </w:p>
        </w:tc>
      </w:tr>
      <w:tr w:rsidR="008A3657" w:rsidRPr="00C11F45" w14:paraId="15FED1EE" w14:textId="77777777" w:rsidTr="008A3657">
        <w:trPr>
          <w:trHeight w:val="90"/>
          <w:jc w:val="center"/>
        </w:trPr>
        <w:tc>
          <w:tcPr>
            <w:tcW w:w="400" w:type="dxa"/>
            <w:tcBorders>
              <w:top w:val="nil"/>
              <w:left w:val="nil"/>
              <w:bottom w:val="nil"/>
              <w:right w:val="nil"/>
            </w:tcBorders>
            <w:shd w:val="clear" w:color="auto" w:fill="auto"/>
            <w:noWrap/>
            <w:vAlign w:val="bottom"/>
            <w:hideMark/>
          </w:tcPr>
          <w:p w14:paraId="526EF60B" w14:textId="77777777" w:rsidR="008A3657" w:rsidRPr="00C11F45" w:rsidRDefault="008A3657" w:rsidP="008A3657">
            <w:pPr>
              <w:jc w:val="right"/>
              <w:rPr>
                <w:rFonts w:ascii="Arial Narrow" w:eastAsia="Times New Roman" w:hAnsi="Arial Narrow"/>
                <w:b/>
                <w:bCs/>
                <w:sz w:val="17"/>
                <w:szCs w:val="17"/>
                <w:lang w:val="fr-FR" w:eastAsia="en-US"/>
              </w:rPr>
            </w:pPr>
          </w:p>
        </w:tc>
        <w:tc>
          <w:tcPr>
            <w:tcW w:w="3000" w:type="dxa"/>
            <w:tcBorders>
              <w:top w:val="nil"/>
              <w:left w:val="nil"/>
              <w:bottom w:val="nil"/>
              <w:right w:val="nil"/>
            </w:tcBorders>
            <w:shd w:val="clear" w:color="auto" w:fill="auto"/>
            <w:noWrap/>
            <w:vAlign w:val="bottom"/>
            <w:hideMark/>
          </w:tcPr>
          <w:p w14:paraId="05E1E3D5" w14:textId="77777777" w:rsidR="008A3657" w:rsidRPr="00C11F45" w:rsidRDefault="008A3657" w:rsidP="008A3657">
            <w:pPr>
              <w:jc w:val="left"/>
              <w:rPr>
                <w:rFonts w:ascii="Times New Roman" w:eastAsia="Times New Roman" w:hAnsi="Times New Roman" w:cs="Times New Roman"/>
                <w:lang w:val="fr-FR" w:eastAsia="en-US"/>
              </w:rPr>
            </w:pPr>
          </w:p>
        </w:tc>
        <w:tc>
          <w:tcPr>
            <w:tcW w:w="1240" w:type="dxa"/>
            <w:tcBorders>
              <w:top w:val="nil"/>
              <w:left w:val="nil"/>
              <w:bottom w:val="nil"/>
              <w:right w:val="nil"/>
            </w:tcBorders>
            <w:shd w:val="clear" w:color="auto" w:fill="auto"/>
            <w:noWrap/>
            <w:vAlign w:val="bottom"/>
            <w:hideMark/>
          </w:tcPr>
          <w:p w14:paraId="45EE2211" w14:textId="77777777" w:rsidR="008A3657" w:rsidRPr="00C11F45" w:rsidRDefault="008A3657" w:rsidP="00B53E93">
            <w:pPr>
              <w:jc w:val="right"/>
              <w:rPr>
                <w:rFonts w:ascii="Times New Roman" w:eastAsia="Times New Roman" w:hAnsi="Times New Roman" w:cs="Times New Roman"/>
                <w:lang w:val="fr-FR" w:eastAsia="en-US"/>
              </w:rPr>
            </w:pPr>
          </w:p>
        </w:tc>
        <w:tc>
          <w:tcPr>
            <w:tcW w:w="1240" w:type="dxa"/>
            <w:tcBorders>
              <w:top w:val="nil"/>
              <w:left w:val="nil"/>
              <w:bottom w:val="nil"/>
              <w:right w:val="nil"/>
            </w:tcBorders>
            <w:shd w:val="clear" w:color="auto" w:fill="auto"/>
            <w:noWrap/>
            <w:vAlign w:val="bottom"/>
            <w:hideMark/>
          </w:tcPr>
          <w:p w14:paraId="5B9DCF26" w14:textId="77777777" w:rsidR="008A3657" w:rsidRPr="00C11F45" w:rsidRDefault="008A3657" w:rsidP="00B53E93">
            <w:pPr>
              <w:jc w:val="right"/>
              <w:rPr>
                <w:rFonts w:ascii="Times New Roman" w:eastAsia="Times New Roman" w:hAnsi="Times New Roman" w:cs="Times New Roman"/>
                <w:lang w:val="fr-FR" w:eastAsia="en-US"/>
              </w:rPr>
            </w:pPr>
          </w:p>
        </w:tc>
        <w:tc>
          <w:tcPr>
            <w:tcW w:w="1240" w:type="dxa"/>
            <w:tcBorders>
              <w:top w:val="nil"/>
              <w:left w:val="nil"/>
              <w:bottom w:val="nil"/>
              <w:right w:val="nil"/>
            </w:tcBorders>
            <w:shd w:val="clear" w:color="auto" w:fill="auto"/>
            <w:noWrap/>
            <w:vAlign w:val="bottom"/>
            <w:hideMark/>
          </w:tcPr>
          <w:p w14:paraId="5020D100" w14:textId="77777777" w:rsidR="008A3657" w:rsidRPr="00C11F45" w:rsidRDefault="008A3657" w:rsidP="00B53E93">
            <w:pPr>
              <w:jc w:val="right"/>
              <w:rPr>
                <w:rFonts w:ascii="Times New Roman" w:eastAsia="Times New Roman" w:hAnsi="Times New Roman" w:cs="Times New Roman"/>
                <w:lang w:val="fr-FR" w:eastAsia="en-US"/>
              </w:rPr>
            </w:pPr>
          </w:p>
        </w:tc>
      </w:tr>
      <w:tr w:rsidR="008A3657" w:rsidRPr="00C11F45" w14:paraId="5AC71D18" w14:textId="77777777" w:rsidTr="008A3657">
        <w:trPr>
          <w:trHeight w:val="270"/>
          <w:jc w:val="center"/>
        </w:trPr>
        <w:tc>
          <w:tcPr>
            <w:tcW w:w="3400" w:type="dxa"/>
            <w:gridSpan w:val="2"/>
            <w:tcBorders>
              <w:top w:val="nil"/>
              <w:left w:val="nil"/>
              <w:bottom w:val="nil"/>
              <w:right w:val="nil"/>
            </w:tcBorders>
            <w:shd w:val="clear" w:color="auto" w:fill="auto"/>
            <w:noWrap/>
            <w:vAlign w:val="bottom"/>
            <w:hideMark/>
          </w:tcPr>
          <w:p w14:paraId="6BC864A2" w14:textId="36E27152" w:rsidR="008A3657" w:rsidRPr="00C11F45" w:rsidRDefault="004228E2" w:rsidP="00284C72">
            <w:pPr>
              <w:tabs>
                <w:tab w:val="left" w:pos="553"/>
              </w:tabs>
              <w:jc w:val="left"/>
              <w:rPr>
                <w:rFonts w:ascii="Arial Narrow" w:eastAsia="Times New Roman" w:hAnsi="Arial Narrow"/>
                <w:b/>
                <w:bCs/>
                <w:sz w:val="17"/>
                <w:szCs w:val="17"/>
                <w:lang w:val="fr-FR" w:eastAsia="en-US"/>
              </w:rPr>
            </w:pPr>
            <w:r w:rsidRPr="00C11F45">
              <w:rPr>
                <w:rFonts w:ascii="Arial Narrow" w:eastAsia="Times New Roman" w:hAnsi="Arial Narrow"/>
                <w:b/>
                <w:bCs/>
                <w:sz w:val="17"/>
                <w:szCs w:val="17"/>
                <w:lang w:val="fr-FR" w:eastAsia="en-US"/>
              </w:rPr>
              <w:t>B.</w:t>
            </w:r>
            <w:r w:rsidR="00284C72" w:rsidRPr="00C11F45">
              <w:rPr>
                <w:rFonts w:ascii="Arial Narrow" w:eastAsia="Times New Roman" w:hAnsi="Arial Narrow"/>
                <w:b/>
                <w:bCs/>
                <w:sz w:val="17"/>
                <w:szCs w:val="17"/>
                <w:lang w:val="fr-FR" w:eastAsia="en-US"/>
              </w:rPr>
              <w:tab/>
            </w:r>
            <w:r w:rsidRPr="00C11F45">
              <w:rPr>
                <w:rFonts w:ascii="Arial Narrow" w:eastAsia="Times New Roman" w:hAnsi="Arial Narrow"/>
                <w:b/>
                <w:bCs/>
                <w:sz w:val="17"/>
                <w:szCs w:val="17"/>
                <w:lang w:val="fr-FR" w:eastAsia="en-US"/>
              </w:rPr>
              <w:t>Autres ressources</w:t>
            </w:r>
          </w:p>
        </w:tc>
        <w:tc>
          <w:tcPr>
            <w:tcW w:w="1240" w:type="dxa"/>
            <w:tcBorders>
              <w:top w:val="nil"/>
              <w:left w:val="nil"/>
              <w:bottom w:val="nil"/>
              <w:right w:val="nil"/>
            </w:tcBorders>
            <w:shd w:val="clear" w:color="auto" w:fill="auto"/>
            <w:noWrap/>
            <w:vAlign w:val="bottom"/>
            <w:hideMark/>
          </w:tcPr>
          <w:p w14:paraId="01C99E81" w14:textId="77777777" w:rsidR="008A3657" w:rsidRPr="00C11F45" w:rsidRDefault="008A3657" w:rsidP="00B53E93">
            <w:pPr>
              <w:jc w:val="right"/>
              <w:rPr>
                <w:rFonts w:ascii="Arial Narrow" w:eastAsia="Times New Roman" w:hAnsi="Arial Narrow"/>
                <w:b/>
                <w:bCs/>
                <w:sz w:val="17"/>
                <w:szCs w:val="17"/>
                <w:lang w:val="fr-FR" w:eastAsia="en-US"/>
              </w:rPr>
            </w:pPr>
          </w:p>
        </w:tc>
        <w:tc>
          <w:tcPr>
            <w:tcW w:w="1240" w:type="dxa"/>
            <w:tcBorders>
              <w:top w:val="nil"/>
              <w:left w:val="nil"/>
              <w:bottom w:val="nil"/>
              <w:right w:val="nil"/>
            </w:tcBorders>
            <w:shd w:val="clear" w:color="auto" w:fill="auto"/>
            <w:noWrap/>
            <w:vAlign w:val="bottom"/>
            <w:hideMark/>
          </w:tcPr>
          <w:p w14:paraId="2ED273E3" w14:textId="77777777" w:rsidR="008A3657" w:rsidRPr="00C11F45" w:rsidRDefault="008A3657" w:rsidP="00B53E93">
            <w:pPr>
              <w:jc w:val="right"/>
              <w:rPr>
                <w:rFonts w:ascii="Times New Roman" w:eastAsia="Times New Roman" w:hAnsi="Times New Roman" w:cs="Times New Roman"/>
                <w:lang w:val="fr-FR" w:eastAsia="en-US"/>
              </w:rPr>
            </w:pPr>
          </w:p>
        </w:tc>
        <w:tc>
          <w:tcPr>
            <w:tcW w:w="1240" w:type="dxa"/>
            <w:tcBorders>
              <w:top w:val="nil"/>
              <w:left w:val="nil"/>
              <w:bottom w:val="nil"/>
              <w:right w:val="nil"/>
            </w:tcBorders>
            <w:shd w:val="clear" w:color="auto" w:fill="auto"/>
            <w:noWrap/>
            <w:vAlign w:val="bottom"/>
            <w:hideMark/>
          </w:tcPr>
          <w:p w14:paraId="5AB487B5" w14:textId="77777777" w:rsidR="008A3657" w:rsidRPr="00C11F45" w:rsidRDefault="008A3657" w:rsidP="00B53E93">
            <w:pPr>
              <w:jc w:val="right"/>
              <w:rPr>
                <w:rFonts w:ascii="Times New Roman" w:eastAsia="Times New Roman" w:hAnsi="Times New Roman" w:cs="Times New Roman"/>
                <w:lang w:val="fr-FR" w:eastAsia="en-US"/>
              </w:rPr>
            </w:pPr>
          </w:p>
        </w:tc>
      </w:tr>
      <w:tr w:rsidR="008A3657" w:rsidRPr="00C11F45" w14:paraId="40EA4C21" w14:textId="77777777" w:rsidTr="008A3657">
        <w:trPr>
          <w:trHeight w:val="285"/>
          <w:jc w:val="center"/>
        </w:trPr>
        <w:tc>
          <w:tcPr>
            <w:tcW w:w="3400" w:type="dxa"/>
            <w:gridSpan w:val="2"/>
            <w:tcBorders>
              <w:top w:val="nil"/>
              <w:left w:val="nil"/>
              <w:bottom w:val="nil"/>
              <w:right w:val="nil"/>
            </w:tcBorders>
            <w:shd w:val="clear" w:color="auto" w:fill="auto"/>
            <w:noWrap/>
            <w:vAlign w:val="bottom"/>
            <w:hideMark/>
          </w:tcPr>
          <w:p w14:paraId="23B4029A" w14:textId="77777777" w:rsidR="008A3657" w:rsidRPr="00C11F45" w:rsidRDefault="004228E2" w:rsidP="004228E2">
            <w:pPr>
              <w:jc w:val="left"/>
              <w:rPr>
                <w:rFonts w:ascii="Arial Narrow" w:eastAsia="Times New Roman" w:hAnsi="Arial Narrow"/>
                <w:b/>
                <w:bCs/>
                <w:i/>
                <w:iCs/>
                <w:sz w:val="17"/>
                <w:szCs w:val="17"/>
                <w:lang w:val="fr-FR" w:eastAsia="en-US"/>
              </w:rPr>
            </w:pPr>
            <w:r w:rsidRPr="00C11F45">
              <w:rPr>
                <w:rFonts w:ascii="Arial Narrow" w:eastAsia="Times New Roman" w:hAnsi="Arial Narrow"/>
                <w:b/>
                <w:bCs/>
                <w:i/>
                <w:iCs/>
                <w:sz w:val="17"/>
                <w:szCs w:val="17"/>
                <w:lang w:val="fr-FR" w:eastAsia="en-US"/>
              </w:rPr>
              <w:t>Stages et bourses</w:t>
            </w:r>
          </w:p>
        </w:tc>
        <w:tc>
          <w:tcPr>
            <w:tcW w:w="1240" w:type="dxa"/>
            <w:tcBorders>
              <w:top w:val="nil"/>
              <w:left w:val="nil"/>
              <w:bottom w:val="nil"/>
              <w:right w:val="nil"/>
            </w:tcBorders>
            <w:shd w:val="clear" w:color="auto" w:fill="auto"/>
            <w:noWrap/>
            <w:vAlign w:val="bottom"/>
            <w:hideMark/>
          </w:tcPr>
          <w:p w14:paraId="4BD4A277" w14:textId="77777777" w:rsidR="008A3657" w:rsidRPr="00C11F45" w:rsidRDefault="008A3657" w:rsidP="00B53E93">
            <w:pPr>
              <w:jc w:val="right"/>
              <w:rPr>
                <w:rFonts w:ascii="Arial Narrow" w:eastAsia="Times New Roman" w:hAnsi="Arial Narrow"/>
                <w:b/>
                <w:bCs/>
                <w:i/>
                <w:iCs/>
                <w:sz w:val="17"/>
                <w:szCs w:val="17"/>
                <w:lang w:val="fr-FR" w:eastAsia="en-US"/>
              </w:rPr>
            </w:pPr>
          </w:p>
        </w:tc>
        <w:tc>
          <w:tcPr>
            <w:tcW w:w="1240" w:type="dxa"/>
            <w:tcBorders>
              <w:top w:val="nil"/>
              <w:left w:val="nil"/>
              <w:bottom w:val="nil"/>
              <w:right w:val="nil"/>
            </w:tcBorders>
            <w:shd w:val="clear" w:color="auto" w:fill="auto"/>
            <w:noWrap/>
            <w:vAlign w:val="bottom"/>
            <w:hideMark/>
          </w:tcPr>
          <w:p w14:paraId="376984E0" w14:textId="77777777" w:rsidR="008A3657" w:rsidRPr="00C11F45" w:rsidRDefault="008A3657" w:rsidP="00B53E93">
            <w:pPr>
              <w:jc w:val="right"/>
              <w:rPr>
                <w:rFonts w:ascii="Times New Roman" w:eastAsia="Times New Roman" w:hAnsi="Times New Roman" w:cs="Times New Roman"/>
                <w:lang w:val="fr-FR" w:eastAsia="en-US"/>
              </w:rPr>
            </w:pPr>
          </w:p>
        </w:tc>
        <w:tc>
          <w:tcPr>
            <w:tcW w:w="1240" w:type="dxa"/>
            <w:tcBorders>
              <w:top w:val="nil"/>
              <w:left w:val="nil"/>
              <w:bottom w:val="nil"/>
              <w:right w:val="nil"/>
            </w:tcBorders>
            <w:shd w:val="clear" w:color="auto" w:fill="auto"/>
            <w:noWrap/>
            <w:vAlign w:val="bottom"/>
            <w:hideMark/>
          </w:tcPr>
          <w:p w14:paraId="661B5073" w14:textId="77777777" w:rsidR="008A3657" w:rsidRPr="00C11F45" w:rsidRDefault="008A3657" w:rsidP="00B53E93">
            <w:pPr>
              <w:jc w:val="right"/>
              <w:rPr>
                <w:rFonts w:ascii="Times New Roman" w:eastAsia="Times New Roman" w:hAnsi="Times New Roman" w:cs="Times New Roman"/>
                <w:lang w:val="fr-FR" w:eastAsia="en-US"/>
              </w:rPr>
            </w:pPr>
          </w:p>
        </w:tc>
      </w:tr>
      <w:tr w:rsidR="008A3657" w:rsidRPr="00C11F45" w14:paraId="574D3458" w14:textId="77777777" w:rsidTr="008A3657">
        <w:trPr>
          <w:trHeight w:val="270"/>
          <w:jc w:val="center"/>
        </w:trPr>
        <w:tc>
          <w:tcPr>
            <w:tcW w:w="400" w:type="dxa"/>
            <w:tcBorders>
              <w:top w:val="nil"/>
              <w:left w:val="nil"/>
              <w:bottom w:val="nil"/>
              <w:right w:val="nil"/>
            </w:tcBorders>
            <w:shd w:val="clear" w:color="auto" w:fill="auto"/>
            <w:noWrap/>
            <w:vAlign w:val="bottom"/>
            <w:hideMark/>
          </w:tcPr>
          <w:p w14:paraId="77776D98" w14:textId="77777777" w:rsidR="008A3657" w:rsidRPr="00C11F45" w:rsidRDefault="008A3657" w:rsidP="008A3657">
            <w:pPr>
              <w:jc w:val="right"/>
              <w:rPr>
                <w:rFonts w:ascii="Times New Roman" w:eastAsia="Times New Roman" w:hAnsi="Times New Roman" w:cs="Times New Roman"/>
                <w:lang w:val="fr-FR" w:eastAsia="en-US"/>
              </w:rPr>
            </w:pPr>
          </w:p>
        </w:tc>
        <w:tc>
          <w:tcPr>
            <w:tcW w:w="3000" w:type="dxa"/>
            <w:tcBorders>
              <w:top w:val="nil"/>
              <w:left w:val="nil"/>
              <w:bottom w:val="nil"/>
              <w:right w:val="nil"/>
            </w:tcBorders>
            <w:shd w:val="clear" w:color="auto" w:fill="auto"/>
            <w:noWrap/>
            <w:vAlign w:val="bottom"/>
            <w:hideMark/>
          </w:tcPr>
          <w:p w14:paraId="3BB457BB" w14:textId="77777777" w:rsidR="008A3657" w:rsidRPr="00C11F45" w:rsidRDefault="004228E2" w:rsidP="004228E2">
            <w:pPr>
              <w:jc w:val="lef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Stages</w:t>
            </w:r>
          </w:p>
        </w:tc>
        <w:tc>
          <w:tcPr>
            <w:tcW w:w="1240" w:type="dxa"/>
            <w:tcBorders>
              <w:top w:val="nil"/>
              <w:left w:val="nil"/>
              <w:bottom w:val="nil"/>
              <w:right w:val="nil"/>
            </w:tcBorders>
            <w:shd w:val="clear" w:color="auto" w:fill="auto"/>
            <w:noWrap/>
            <w:vAlign w:val="bottom"/>
            <w:hideMark/>
          </w:tcPr>
          <w:p w14:paraId="10966FFC" w14:textId="77777777" w:rsidR="008A3657" w:rsidRPr="00C11F45" w:rsidRDefault="008A3657" w:rsidP="00B53E93">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 xml:space="preserve">5 </w:t>
            </w:r>
          </w:p>
        </w:tc>
        <w:tc>
          <w:tcPr>
            <w:tcW w:w="1240" w:type="dxa"/>
            <w:tcBorders>
              <w:top w:val="nil"/>
              <w:left w:val="nil"/>
              <w:bottom w:val="nil"/>
              <w:right w:val="nil"/>
            </w:tcBorders>
            <w:shd w:val="clear" w:color="auto" w:fill="auto"/>
            <w:noWrap/>
            <w:vAlign w:val="bottom"/>
            <w:hideMark/>
          </w:tcPr>
          <w:p w14:paraId="7652E239" w14:textId="5AAE98B3" w:rsidR="008A3657" w:rsidRPr="00C11F45" w:rsidRDefault="007C31DF" w:rsidP="00B53E93">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w:t>
            </w:r>
            <w:r w:rsidR="008A3657" w:rsidRPr="00C11F45">
              <w:rPr>
                <w:rFonts w:ascii="Arial Narrow" w:eastAsia="Times New Roman" w:hAnsi="Arial Narrow"/>
                <w:sz w:val="17"/>
                <w:szCs w:val="17"/>
                <w:lang w:val="fr-FR" w:eastAsia="en-US"/>
              </w:rPr>
              <w:t xml:space="preserve"> </w:t>
            </w:r>
          </w:p>
        </w:tc>
        <w:tc>
          <w:tcPr>
            <w:tcW w:w="1240" w:type="dxa"/>
            <w:tcBorders>
              <w:top w:val="nil"/>
              <w:left w:val="nil"/>
              <w:bottom w:val="nil"/>
              <w:right w:val="nil"/>
            </w:tcBorders>
            <w:shd w:val="clear" w:color="auto" w:fill="auto"/>
            <w:noWrap/>
            <w:vAlign w:val="bottom"/>
            <w:hideMark/>
          </w:tcPr>
          <w:p w14:paraId="64BD9014" w14:textId="5F8F11BF" w:rsidR="008A3657" w:rsidRPr="00C11F45" w:rsidRDefault="007C31DF" w:rsidP="00B53E93">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w:t>
            </w:r>
          </w:p>
        </w:tc>
      </w:tr>
      <w:tr w:rsidR="008A3657" w:rsidRPr="00C11F45" w14:paraId="60F1930D" w14:textId="77777777" w:rsidTr="008A3657">
        <w:trPr>
          <w:trHeight w:val="270"/>
          <w:jc w:val="center"/>
        </w:trPr>
        <w:tc>
          <w:tcPr>
            <w:tcW w:w="400" w:type="dxa"/>
            <w:tcBorders>
              <w:top w:val="nil"/>
              <w:left w:val="nil"/>
              <w:bottom w:val="nil"/>
              <w:right w:val="nil"/>
            </w:tcBorders>
            <w:shd w:val="clear" w:color="auto" w:fill="auto"/>
            <w:noWrap/>
            <w:vAlign w:val="bottom"/>
            <w:hideMark/>
          </w:tcPr>
          <w:p w14:paraId="47DDEF15" w14:textId="77777777" w:rsidR="008A3657" w:rsidRPr="00C11F45" w:rsidRDefault="008A3657" w:rsidP="008A3657">
            <w:pPr>
              <w:jc w:val="right"/>
              <w:rPr>
                <w:rFonts w:ascii="Arial Narrow" w:eastAsia="Times New Roman" w:hAnsi="Arial Narrow"/>
                <w:sz w:val="17"/>
                <w:szCs w:val="17"/>
                <w:lang w:val="fr-FR" w:eastAsia="en-US"/>
              </w:rPr>
            </w:pPr>
          </w:p>
        </w:tc>
        <w:tc>
          <w:tcPr>
            <w:tcW w:w="3000" w:type="dxa"/>
            <w:tcBorders>
              <w:top w:val="nil"/>
              <w:left w:val="nil"/>
              <w:bottom w:val="nil"/>
              <w:right w:val="nil"/>
            </w:tcBorders>
            <w:shd w:val="clear" w:color="auto" w:fill="auto"/>
            <w:noWrap/>
            <w:vAlign w:val="bottom"/>
            <w:hideMark/>
          </w:tcPr>
          <w:p w14:paraId="2829CDAD" w14:textId="77777777" w:rsidR="008A3657" w:rsidRPr="00C11F45" w:rsidRDefault="004228E2" w:rsidP="004228E2">
            <w:pPr>
              <w:jc w:val="lef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Bourses</w:t>
            </w:r>
          </w:p>
        </w:tc>
        <w:tc>
          <w:tcPr>
            <w:tcW w:w="1240" w:type="dxa"/>
            <w:tcBorders>
              <w:top w:val="nil"/>
              <w:left w:val="nil"/>
              <w:bottom w:val="nil"/>
              <w:right w:val="nil"/>
            </w:tcBorders>
            <w:shd w:val="clear" w:color="auto" w:fill="auto"/>
            <w:noWrap/>
            <w:vAlign w:val="bottom"/>
            <w:hideMark/>
          </w:tcPr>
          <w:p w14:paraId="66C41F8A" w14:textId="77777777" w:rsidR="008A3657" w:rsidRPr="00C11F45" w:rsidRDefault="008A3657" w:rsidP="00B53E93">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 xml:space="preserve">65 </w:t>
            </w:r>
          </w:p>
        </w:tc>
        <w:tc>
          <w:tcPr>
            <w:tcW w:w="1240" w:type="dxa"/>
            <w:tcBorders>
              <w:top w:val="nil"/>
              <w:left w:val="nil"/>
              <w:bottom w:val="nil"/>
              <w:right w:val="nil"/>
            </w:tcBorders>
            <w:shd w:val="clear" w:color="auto" w:fill="auto"/>
            <w:noWrap/>
            <w:vAlign w:val="bottom"/>
            <w:hideMark/>
          </w:tcPr>
          <w:p w14:paraId="0CFAEC18" w14:textId="77777777" w:rsidR="008A3657" w:rsidRPr="00C11F45" w:rsidRDefault="008A3657" w:rsidP="00B53E93">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 xml:space="preserve">24 </w:t>
            </w:r>
          </w:p>
        </w:tc>
        <w:tc>
          <w:tcPr>
            <w:tcW w:w="1240" w:type="dxa"/>
            <w:tcBorders>
              <w:top w:val="nil"/>
              <w:left w:val="nil"/>
              <w:bottom w:val="nil"/>
              <w:right w:val="nil"/>
            </w:tcBorders>
            <w:shd w:val="clear" w:color="auto" w:fill="auto"/>
            <w:noWrap/>
            <w:vAlign w:val="bottom"/>
            <w:hideMark/>
          </w:tcPr>
          <w:p w14:paraId="11400AF8" w14:textId="77777777" w:rsidR="008A3657" w:rsidRPr="00C11F45" w:rsidRDefault="008A3657" w:rsidP="00B53E93">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38%</w:t>
            </w:r>
          </w:p>
        </w:tc>
      </w:tr>
      <w:tr w:rsidR="008A3657" w:rsidRPr="00C11F45" w14:paraId="7AFC45A9" w14:textId="77777777" w:rsidTr="008A3657">
        <w:trPr>
          <w:trHeight w:val="270"/>
          <w:jc w:val="center"/>
        </w:trPr>
        <w:tc>
          <w:tcPr>
            <w:tcW w:w="400" w:type="dxa"/>
            <w:tcBorders>
              <w:top w:val="nil"/>
              <w:left w:val="nil"/>
              <w:bottom w:val="nil"/>
              <w:right w:val="nil"/>
            </w:tcBorders>
            <w:shd w:val="clear" w:color="auto" w:fill="auto"/>
            <w:noWrap/>
            <w:vAlign w:val="bottom"/>
            <w:hideMark/>
          </w:tcPr>
          <w:p w14:paraId="2EA33416" w14:textId="77777777" w:rsidR="008A3657" w:rsidRPr="00C11F45" w:rsidRDefault="008A3657" w:rsidP="008A3657">
            <w:pPr>
              <w:jc w:val="right"/>
              <w:rPr>
                <w:rFonts w:ascii="Arial Narrow" w:eastAsia="Times New Roman" w:hAnsi="Arial Narrow"/>
                <w:sz w:val="17"/>
                <w:szCs w:val="17"/>
                <w:lang w:val="fr-FR" w:eastAsia="en-US"/>
              </w:rPr>
            </w:pPr>
          </w:p>
        </w:tc>
        <w:tc>
          <w:tcPr>
            <w:tcW w:w="3000" w:type="dxa"/>
            <w:tcBorders>
              <w:top w:val="single" w:sz="4" w:space="0" w:color="C7CFD8"/>
              <w:left w:val="nil"/>
              <w:bottom w:val="single" w:sz="12" w:space="0" w:color="C7CFD8"/>
              <w:right w:val="nil"/>
            </w:tcBorders>
            <w:shd w:val="clear" w:color="auto" w:fill="auto"/>
            <w:noWrap/>
            <w:vAlign w:val="center"/>
            <w:hideMark/>
          </w:tcPr>
          <w:p w14:paraId="46120C14" w14:textId="7A50AA75" w:rsidR="008A3657" w:rsidRPr="00C11F45" w:rsidRDefault="008A3657" w:rsidP="008A3657">
            <w:pPr>
              <w:jc w:val="left"/>
              <w:rPr>
                <w:rFonts w:ascii="Arial Narrow" w:eastAsia="Times New Roman" w:hAnsi="Arial Narrow"/>
                <w:i/>
                <w:iCs/>
                <w:sz w:val="17"/>
                <w:szCs w:val="17"/>
                <w:lang w:val="fr-FR" w:eastAsia="en-US"/>
              </w:rPr>
            </w:pPr>
            <w:r w:rsidRPr="00C11F45">
              <w:rPr>
                <w:rFonts w:ascii="Arial Narrow" w:eastAsia="Times New Roman" w:hAnsi="Arial Narrow"/>
                <w:i/>
                <w:iCs/>
                <w:sz w:val="17"/>
                <w:szCs w:val="17"/>
                <w:lang w:val="fr-FR" w:eastAsia="en-US"/>
              </w:rPr>
              <w:t>S</w:t>
            </w:r>
            <w:r w:rsidR="00667FE5" w:rsidRPr="00C11F45">
              <w:rPr>
                <w:rFonts w:ascii="Arial Narrow" w:eastAsia="Times New Roman" w:hAnsi="Arial Narrow"/>
                <w:i/>
                <w:iCs/>
                <w:sz w:val="17"/>
                <w:szCs w:val="17"/>
                <w:lang w:val="fr-FR" w:eastAsia="en-US"/>
              </w:rPr>
              <w:t>o</w:t>
            </w:r>
            <w:r w:rsidRPr="00C11F45">
              <w:rPr>
                <w:rFonts w:ascii="Arial Narrow" w:eastAsia="Times New Roman" w:hAnsi="Arial Narrow"/>
                <w:i/>
                <w:iCs/>
                <w:sz w:val="17"/>
                <w:szCs w:val="17"/>
                <w:lang w:val="fr-FR" w:eastAsia="en-US"/>
              </w:rPr>
              <w:t>u</w:t>
            </w:r>
            <w:r w:rsidR="00667FE5" w:rsidRPr="00C11F45">
              <w:rPr>
                <w:rFonts w:ascii="Arial Narrow" w:eastAsia="Times New Roman" w:hAnsi="Arial Narrow"/>
                <w:i/>
                <w:iCs/>
                <w:sz w:val="17"/>
                <w:szCs w:val="17"/>
                <w:lang w:val="fr-FR" w:eastAsia="en-US"/>
              </w:rPr>
              <w:t>s</w:t>
            </w:r>
            <w:r w:rsidR="007C31DF" w:rsidRPr="00C11F45">
              <w:rPr>
                <w:rFonts w:ascii="Arial Narrow" w:eastAsia="Times New Roman" w:hAnsi="Arial Narrow"/>
                <w:i/>
                <w:iCs/>
                <w:sz w:val="17"/>
                <w:szCs w:val="17"/>
                <w:lang w:val="fr-FR" w:eastAsia="en-US"/>
              </w:rPr>
              <w:t>-</w:t>
            </w:r>
            <w:r w:rsidRPr="00C11F45">
              <w:rPr>
                <w:rFonts w:ascii="Arial Narrow" w:eastAsia="Times New Roman" w:hAnsi="Arial Narrow"/>
                <w:i/>
                <w:iCs/>
                <w:sz w:val="17"/>
                <w:szCs w:val="17"/>
                <w:lang w:val="fr-FR" w:eastAsia="en-US"/>
              </w:rPr>
              <w:t xml:space="preserve">total </w:t>
            </w:r>
            <w:r w:rsidR="00667FE5" w:rsidRPr="00C11F45">
              <w:rPr>
                <w:rFonts w:ascii="Arial Narrow" w:eastAsia="Times New Roman" w:hAnsi="Arial Narrow"/>
                <w:i/>
                <w:iCs/>
                <w:sz w:val="17"/>
                <w:szCs w:val="17"/>
                <w:lang w:val="fr-FR" w:eastAsia="en-US"/>
              </w:rPr>
              <w:t>stages et bourses</w:t>
            </w:r>
          </w:p>
        </w:tc>
        <w:tc>
          <w:tcPr>
            <w:tcW w:w="1240" w:type="dxa"/>
            <w:tcBorders>
              <w:top w:val="single" w:sz="4" w:space="0" w:color="C7CFD8"/>
              <w:left w:val="nil"/>
              <w:bottom w:val="single" w:sz="12" w:space="0" w:color="C7CFD8"/>
              <w:right w:val="nil"/>
            </w:tcBorders>
            <w:shd w:val="clear" w:color="auto" w:fill="auto"/>
            <w:noWrap/>
            <w:vAlign w:val="center"/>
            <w:hideMark/>
          </w:tcPr>
          <w:p w14:paraId="3D663E2C" w14:textId="77777777" w:rsidR="008A3657" w:rsidRPr="00C11F45" w:rsidRDefault="008A3657" w:rsidP="00B53E93">
            <w:pPr>
              <w:jc w:val="right"/>
              <w:rPr>
                <w:rFonts w:ascii="Arial Narrow" w:eastAsia="Times New Roman" w:hAnsi="Arial Narrow"/>
                <w:b/>
                <w:bCs/>
                <w:sz w:val="17"/>
                <w:szCs w:val="17"/>
                <w:lang w:val="fr-FR" w:eastAsia="en-US"/>
              </w:rPr>
            </w:pPr>
            <w:r w:rsidRPr="00C11F45">
              <w:rPr>
                <w:rFonts w:ascii="Arial Narrow" w:eastAsia="Times New Roman" w:hAnsi="Arial Narrow"/>
                <w:b/>
                <w:bCs/>
                <w:sz w:val="17"/>
                <w:szCs w:val="17"/>
                <w:lang w:val="fr-FR" w:eastAsia="en-US"/>
              </w:rPr>
              <w:t xml:space="preserve">69 </w:t>
            </w:r>
          </w:p>
        </w:tc>
        <w:tc>
          <w:tcPr>
            <w:tcW w:w="1240" w:type="dxa"/>
            <w:tcBorders>
              <w:top w:val="single" w:sz="4" w:space="0" w:color="C7CFD8"/>
              <w:left w:val="nil"/>
              <w:bottom w:val="single" w:sz="12" w:space="0" w:color="C7CFD8"/>
              <w:right w:val="nil"/>
            </w:tcBorders>
            <w:shd w:val="clear" w:color="auto" w:fill="auto"/>
            <w:noWrap/>
            <w:vAlign w:val="center"/>
            <w:hideMark/>
          </w:tcPr>
          <w:p w14:paraId="166BEED6" w14:textId="77777777" w:rsidR="008A3657" w:rsidRPr="00C11F45" w:rsidRDefault="008A3657" w:rsidP="00B53E93">
            <w:pPr>
              <w:jc w:val="right"/>
              <w:rPr>
                <w:rFonts w:ascii="Arial Narrow" w:eastAsia="Times New Roman" w:hAnsi="Arial Narrow"/>
                <w:b/>
                <w:bCs/>
                <w:sz w:val="17"/>
                <w:szCs w:val="17"/>
                <w:lang w:val="fr-FR" w:eastAsia="en-US"/>
              </w:rPr>
            </w:pPr>
            <w:r w:rsidRPr="00C11F45">
              <w:rPr>
                <w:rFonts w:ascii="Arial Narrow" w:eastAsia="Times New Roman" w:hAnsi="Arial Narrow"/>
                <w:b/>
                <w:bCs/>
                <w:sz w:val="17"/>
                <w:szCs w:val="17"/>
                <w:lang w:val="fr-FR" w:eastAsia="en-US"/>
              </w:rPr>
              <w:t xml:space="preserve">24 </w:t>
            </w:r>
          </w:p>
        </w:tc>
        <w:tc>
          <w:tcPr>
            <w:tcW w:w="1240" w:type="dxa"/>
            <w:tcBorders>
              <w:top w:val="single" w:sz="4" w:space="0" w:color="C7CFD8"/>
              <w:left w:val="nil"/>
              <w:bottom w:val="single" w:sz="12" w:space="0" w:color="C7CFD8"/>
              <w:right w:val="nil"/>
            </w:tcBorders>
            <w:shd w:val="clear" w:color="auto" w:fill="auto"/>
            <w:noWrap/>
            <w:vAlign w:val="center"/>
            <w:hideMark/>
          </w:tcPr>
          <w:p w14:paraId="45B63AD8" w14:textId="77777777" w:rsidR="008A3657" w:rsidRPr="00C11F45" w:rsidRDefault="008A3657" w:rsidP="00B53E93">
            <w:pPr>
              <w:jc w:val="right"/>
              <w:rPr>
                <w:rFonts w:ascii="Arial Narrow" w:eastAsia="Times New Roman" w:hAnsi="Arial Narrow"/>
                <w:b/>
                <w:bCs/>
                <w:sz w:val="17"/>
                <w:szCs w:val="17"/>
                <w:lang w:val="fr-FR" w:eastAsia="en-US"/>
              </w:rPr>
            </w:pPr>
            <w:r w:rsidRPr="00C11F45">
              <w:rPr>
                <w:rFonts w:ascii="Arial Narrow" w:eastAsia="Times New Roman" w:hAnsi="Arial Narrow"/>
                <w:b/>
                <w:bCs/>
                <w:sz w:val="17"/>
                <w:szCs w:val="17"/>
                <w:lang w:val="fr-FR" w:eastAsia="en-US"/>
              </w:rPr>
              <w:t>35%</w:t>
            </w:r>
          </w:p>
        </w:tc>
      </w:tr>
      <w:tr w:rsidR="008A3657" w:rsidRPr="00C11F45" w14:paraId="07724FC3" w14:textId="77777777" w:rsidTr="008A3657">
        <w:trPr>
          <w:trHeight w:val="300"/>
          <w:jc w:val="center"/>
        </w:trPr>
        <w:tc>
          <w:tcPr>
            <w:tcW w:w="3400" w:type="dxa"/>
            <w:gridSpan w:val="2"/>
            <w:tcBorders>
              <w:top w:val="nil"/>
              <w:left w:val="nil"/>
              <w:bottom w:val="nil"/>
              <w:right w:val="nil"/>
            </w:tcBorders>
            <w:shd w:val="clear" w:color="auto" w:fill="auto"/>
            <w:noWrap/>
            <w:vAlign w:val="bottom"/>
            <w:hideMark/>
          </w:tcPr>
          <w:p w14:paraId="3B095264" w14:textId="77777777" w:rsidR="008A3657" w:rsidRPr="00C11F45" w:rsidRDefault="004228E2" w:rsidP="004228E2">
            <w:pPr>
              <w:jc w:val="left"/>
              <w:rPr>
                <w:rFonts w:ascii="Arial Narrow" w:eastAsia="Times New Roman" w:hAnsi="Arial Narrow"/>
                <w:b/>
                <w:bCs/>
                <w:i/>
                <w:iCs/>
                <w:sz w:val="17"/>
                <w:szCs w:val="17"/>
                <w:lang w:val="fr-FR" w:eastAsia="en-US"/>
              </w:rPr>
            </w:pPr>
            <w:r w:rsidRPr="00C11F45">
              <w:rPr>
                <w:rFonts w:ascii="Arial Narrow" w:eastAsia="Times New Roman" w:hAnsi="Arial Narrow"/>
                <w:b/>
                <w:bCs/>
                <w:i/>
                <w:iCs/>
                <w:sz w:val="17"/>
                <w:szCs w:val="17"/>
                <w:lang w:val="fr-FR" w:eastAsia="en-US"/>
              </w:rPr>
              <w:t>Voyages</w:t>
            </w:r>
          </w:p>
        </w:tc>
        <w:tc>
          <w:tcPr>
            <w:tcW w:w="1240" w:type="dxa"/>
            <w:tcBorders>
              <w:top w:val="nil"/>
              <w:left w:val="nil"/>
              <w:bottom w:val="nil"/>
              <w:right w:val="nil"/>
            </w:tcBorders>
            <w:shd w:val="clear" w:color="auto" w:fill="auto"/>
            <w:noWrap/>
            <w:vAlign w:val="bottom"/>
            <w:hideMark/>
          </w:tcPr>
          <w:p w14:paraId="6FAA92AD" w14:textId="77777777" w:rsidR="008A3657" w:rsidRPr="00C11F45" w:rsidRDefault="008A3657" w:rsidP="00B53E93">
            <w:pPr>
              <w:jc w:val="right"/>
              <w:rPr>
                <w:rFonts w:ascii="Arial Narrow" w:eastAsia="Times New Roman" w:hAnsi="Arial Narrow"/>
                <w:b/>
                <w:bCs/>
                <w:i/>
                <w:iCs/>
                <w:sz w:val="17"/>
                <w:szCs w:val="17"/>
                <w:lang w:val="fr-FR" w:eastAsia="en-US"/>
              </w:rPr>
            </w:pPr>
          </w:p>
        </w:tc>
        <w:tc>
          <w:tcPr>
            <w:tcW w:w="1240" w:type="dxa"/>
            <w:tcBorders>
              <w:top w:val="nil"/>
              <w:left w:val="nil"/>
              <w:bottom w:val="nil"/>
              <w:right w:val="nil"/>
            </w:tcBorders>
            <w:shd w:val="clear" w:color="auto" w:fill="auto"/>
            <w:noWrap/>
            <w:vAlign w:val="bottom"/>
            <w:hideMark/>
          </w:tcPr>
          <w:p w14:paraId="7DC9FA91" w14:textId="77777777" w:rsidR="008A3657" w:rsidRPr="00C11F45" w:rsidRDefault="008A3657" w:rsidP="00B53E93">
            <w:pPr>
              <w:jc w:val="right"/>
              <w:rPr>
                <w:rFonts w:ascii="Times New Roman" w:eastAsia="Times New Roman" w:hAnsi="Times New Roman" w:cs="Times New Roman"/>
                <w:lang w:val="fr-FR" w:eastAsia="en-US"/>
              </w:rPr>
            </w:pPr>
          </w:p>
        </w:tc>
        <w:tc>
          <w:tcPr>
            <w:tcW w:w="1240" w:type="dxa"/>
            <w:tcBorders>
              <w:top w:val="nil"/>
              <w:left w:val="nil"/>
              <w:bottom w:val="nil"/>
              <w:right w:val="nil"/>
            </w:tcBorders>
            <w:shd w:val="clear" w:color="auto" w:fill="auto"/>
            <w:noWrap/>
            <w:vAlign w:val="bottom"/>
            <w:hideMark/>
          </w:tcPr>
          <w:p w14:paraId="489E9977" w14:textId="77777777" w:rsidR="008A3657" w:rsidRPr="00C11F45" w:rsidRDefault="008A3657" w:rsidP="00B53E93">
            <w:pPr>
              <w:jc w:val="right"/>
              <w:rPr>
                <w:rFonts w:ascii="Times New Roman" w:eastAsia="Times New Roman" w:hAnsi="Times New Roman" w:cs="Times New Roman"/>
                <w:lang w:val="fr-FR" w:eastAsia="en-US"/>
              </w:rPr>
            </w:pPr>
          </w:p>
        </w:tc>
      </w:tr>
      <w:tr w:rsidR="008A3657" w:rsidRPr="00C11F45" w14:paraId="7349663F" w14:textId="77777777" w:rsidTr="008A3657">
        <w:trPr>
          <w:trHeight w:val="270"/>
          <w:jc w:val="center"/>
        </w:trPr>
        <w:tc>
          <w:tcPr>
            <w:tcW w:w="400" w:type="dxa"/>
            <w:tcBorders>
              <w:top w:val="nil"/>
              <w:left w:val="nil"/>
              <w:bottom w:val="nil"/>
              <w:right w:val="nil"/>
            </w:tcBorders>
            <w:shd w:val="clear" w:color="auto" w:fill="auto"/>
            <w:noWrap/>
            <w:vAlign w:val="bottom"/>
            <w:hideMark/>
          </w:tcPr>
          <w:p w14:paraId="476AA409" w14:textId="77777777" w:rsidR="008A3657" w:rsidRPr="00C11F45" w:rsidRDefault="008A3657" w:rsidP="008A3657">
            <w:pPr>
              <w:jc w:val="right"/>
              <w:rPr>
                <w:rFonts w:ascii="Times New Roman" w:eastAsia="Times New Roman" w:hAnsi="Times New Roman" w:cs="Times New Roman"/>
                <w:lang w:val="fr-FR" w:eastAsia="en-US"/>
              </w:rPr>
            </w:pPr>
          </w:p>
        </w:tc>
        <w:tc>
          <w:tcPr>
            <w:tcW w:w="3000" w:type="dxa"/>
            <w:tcBorders>
              <w:top w:val="nil"/>
              <w:left w:val="nil"/>
              <w:bottom w:val="nil"/>
              <w:right w:val="nil"/>
            </w:tcBorders>
            <w:shd w:val="clear" w:color="auto" w:fill="auto"/>
            <w:noWrap/>
            <w:vAlign w:val="bottom"/>
            <w:hideMark/>
          </w:tcPr>
          <w:p w14:paraId="6123CFF3" w14:textId="77777777" w:rsidR="008A3657" w:rsidRPr="00C11F45" w:rsidRDefault="004228E2" w:rsidP="004228E2">
            <w:pPr>
              <w:jc w:val="lef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Missions de fonctionnaires</w:t>
            </w:r>
          </w:p>
        </w:tc>
        <w:tc>
          <w:tcPr>
            <w:tcW w:w="1240" w:type="dxa"/>
            <w:tcBorders>
              <w:top w:val="nil"/>
              <w:left w:val="nil"/>
              <w:bottom w:val="nil"/>
              <w:right w:val="nil"/>
            </w:tcBorders>
            <w:shd w:val="clear" w:color="auto" w:fill="auto"/>
            <w:noWrap/>
            <w:vAlign w:val="bottom"/>
            <w:hideMark/>
          </w:tcPr>
          <w:p w14:paraId="35ED7F96" w14:textId="77777777" w:rsidR="008A3657" w:rsidRPr="00C11F45" w:rsidRDefault="008A3657" w:rsidP="00B53E93">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 xml:space="preserve">500 </w:t>
            </w:r>
          </w:p>
        </w:tc>
        <w:tc>
          <w:tcPr>
            <w:tcW w:w="1240" w:type="dxa"/>
            <w:tcBorders>
              <w:top w:val="nil"/>
              <w:left w:val="nil"/>
              <w:bottom w:val="nil"/>
              <w:right w:val="nil"/>
            </w:tcBorders>
            <w:shd w:val="clear" w:color="auto" w:fill="auto"/>
            <w:noWrap/>
            <w:vAlign w:val="bottom"/>
            <w:hideMark/>
          </w:tcPr>
          <w:p w14:paraId="73445CF4" w14:textId="77777777" w:rsidR="008A3657" w:rsidRPr="00C11F45" w:rsidRDefault="008A3657" w:rsidP="00B53E93">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 xml:space="preserve">27 </w:t>
            </w:r>
          </w:p>
        </w:tc>
        <w:tc>
          <w:tcPr>
            <w:tcW w:w="1240" w:type="dxa"/>
            <w:tcBorders>
              <w:top w:val="nil"/>
              <w:left w:val="nil"/>
              <w:bottom w:val="nil"/>
              <w:right w:val="nil"/>
            </w:tcBorders>
            <w:shd w:val="clear" w:color="auto" w:fill="auto"/>
            <w:noWrap/>
            <w:vAlign w:val="bottom"/>
            <w:hideMark/>
          </w:tcPr>
          <w:p w14:paraId="20AEF713" w14:textId="77777777" w:rsidR="008A3657" w:rsidRPr="00C11F45" w:rsidRDefault="008A3657" w:rsidP="00B53E93">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5%</w:t>
            </w:r>
          </w:p>
        </w:tc>
      </w:tr>
      <w:tr w:rsidR="008A3657" w:rsidRPr="00C11F45" w14:paraId="7C05BF17" w14:textId="77777777" w:rsidTr="008A3657">
        <w:trPr>
          <w:trHeight w:val="270"/>
          <w:jc w:val="center"/>
        </w:trPr>
        <w:tc>
          <w:tcPr>
            <w:tcW w:w="400" w:type="dxa"/>
            <w:tcBorders>
              <w:top w:val="nil"/>
              <w:left w:val="nil"/>
              <w:bottom w:val="nil"/>
              <w:right w:val="nil"/>
            </w:tcBorders>
            <w:shd w:val="clear" w:color="auto" w:fill="auto"/>
            <w:noWrap/>
            <w:vAlign w:val="bottom"/>
            <w:hideMark/>
          </w:tcPr>
          <w:p w14:paraId="61E470A0" w14:textId="77777777" w:rsidR="008A3657" w:rsidRPr="00C11F45" w:rsidRDefault="008A3657" w:rsidP="008A3657">
            <w:pPr>
              <w:jc w:val="right"/>
              <w:rPr>
                <w:rFonts w:ascii="Arial Narrow" w:eastAsia="Times New Roman" w:hAnsi="Arial Narrow"/>
                <w:sz w:val="17"/>
                <w:szCs w:val="17"/>
                <w:lang w:val="fr-FR" w:eastAsia="en-US"/>
              </w:rPr>
            </w:pPr>
          </w:p>
        </w:tc>
        <w:tc>
          <w:tcPr>
            <w:tcW w:w="3000" w:type="dxa"/>
            <w:tcBorders>
              <w:top w:val="nil"/>
              <w:left w:val="nil"/>
              <w:bottom w:val="nil"/>
              <w:right w:val="nil"/>
            </w:tcBorders>
            <w:shd w:val="clear" w:color="auto" w:fill="auto"/>
            <w:noWrap/>
            <w:vAlign w:val="bottom"/>
            <w:hideMark/>
          </w:tcPr>
          <w:p w14:paraId="13C1A024" w14:textId="77777777" w:rsidR="008A3657" w:rsidRPr="00C11F45" w:rsidRDefault="004228E2" w:rsidP="004228E2">
            <w:pPr>
              <w:jc w:val="lef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Voyages de tiers</w:t>
            </w:r>
          </w:p>
        </w:tc>
        <w:tc>
          <w:tcPr>
            <w:tcW w:w="1240" w:type="dxa"/>
            <w:tcBorders>
              <w:top w:val="nil"/>
              <w:left w:val="nil"/>
              <w:bottom w:val="nil"/>
              <w:right w:val="nil"/>
            </w:tcBorders>
            <w:shd w:val="clear" w:color="auto" w:fill="auto"/>
            <w:noWrap/>
            <w:vAlign w:val="bottom"/>
            <w:hideMark/>
          </w:tcPr>
          <w:p w14:paraId="06293BC8" w14:textId="77777777" w:rsidR="008A3657" w:rsidRPr="00C11F45" w:rsidRDefault="008A3657" w:rsidP="00B53E93">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 xml:space="preserve">25 </w:t>
            </w:r>
          </w:p>
        </w:tc>
        <w:tc>
          <w:tcPr>
            <w:tcW w:w="1240" w:type="dxa"/>
            <w:tcBorders>
              <w:top w:val="nil"/>
              <w:left w:val="nil"/>
              <w:bottom w:val="nil"/>
              <w:right w:val="nil"/>
            </w:tcBorders>
            <w:shd w:val="clear" w:color="auto" w:fill="auto"/>
            <w:noWrap/>
            <w:vAlign w:val="bottom"/>
            <w:hideMark/>
          </w:tcPr>
          <w:p w14:paraId="76E70BB2" w14:textId="77777777" w:rsidR="008A3657" w:rsidRPr="00C11F45" w:rsidRDefault="008A3657" w:rsidP="00B53E93">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 xml:space="preserve">1 </w:t>
            </w:r>
          </w:p>
        </w:tc>
        <w:tc>
          <w:tcPr>
            <w:tcW w:w="1240" w:type="dxa"/>
            <w:tcBorders>
              <w:top w:val="nil"/>
              <w:left w:val="nil"/>
              <w:bottom w:val="nil"/>
              <w:right w:val="nil"/>
            </w:tcBorders>
            <w:shd w:val="clear" w:color="auto" w:fill="auto"/>
            <w:noWrap/>
            <w:vAlign w:val="bottom"/>
            <w:hideMark/>
          </w:tcPr>
          <w:p w14:paraId="18B893AB" w14:textId="77777777" w:rsidR="008A3657" w:rsidRPr="00C11F45" w:rsidRDefault="008A3657" w:rsidP="00B53E93">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6%</w:t>
            </w:r>
          </w:p>
        </w:tc>
      </w:tr>
      <w:tr w:rsidR="008A3657" w:rsidRPr="00C11F45" w14:paraId="1029FCD9" w14:textId="77777777" w:rsidTr="008A3657">
        <w:trPr>
          <w:trHeight w:val="285"/>
          <w:jc w:val="center"/>
        </w:trPr>
        <w:tc>
          <w:tcPr>
            <w:tcW w:w="400" w:type="dxa"/>
            <w:tcBorders>
              <w:top w:val="nil"/>
              <w:left w:val="nil"/>
              <w:bottom w:val="nil"/>
              <w:right w:val="nil"/>
            </w:tcBorders>
            <w:shd w:val="clear" w:color="auto" w:fill="auto"/>
            <w:noWrap/>
            <w:vAlign w:val="bottom"/>
            <w:hideMark/>
          </w:tcPr>
          <w:p w14:paraId="0380C980" w14:textId="77777777" w:rsidR="008A3657" w:rsidRPr="00C11F45" w:rsidRDefault="008A3657" w:rsidP="008A3657">
            <w:pPr>
              <w:jc w:val="right"/>
              <w:rPr>
                <w:rFonts w:ascii="Arial Narrow" w:eastAsia="Times New Roman" w:hAnsi="Arial Narrow"/>
                <w:sz w:val="17"/>
                <w:szCs w:val="17"/>
                <w:lang w:val="fr-FR" w:eastAsia="en-US"/>
              </w:rPr>
            </w:pPr>
          </w:p>
        </w:tc>
        <w:tc>
          <w:tcPr>
            <w:tcW w:w="3000" w:type="dxa"/>
            <w:tcBorders>
              <w:top w:val="single" w:sz="4" w:space="0" w:color="C7CFD8"/>
              <w:left w:val="nil"/>
              <w:bottom w:val="single" w:sz="12" w:space="0" w:color="C7CFD8"/>
              <w:right w:val="nil"/>
            </w:tcBorders>
            <w:shd w:val="clear" w:color="auto" w:fill="auto"/>
            <w:noWrap/>
            <w:vAlign w:val="center"/>
            <w:hideMark/>
          </w:tcPr>
          <w:p w14:paraId="7EBED597" w14:textId="6B6086D3" w:rsidR="008A3657" w:rsidRPr="00C11F45" w:rsidRDefault="008A3657" w:rsidP="008A3657">
            <w:pPr>
              <w:jc w:val="left"/>
              <w:rPr>
                <w:rFonts w:ascii="Arial Narrow" w:eastAsia="Times New Roman" w:hAnsi="Arial Narrow"/>
                <w:i/>
                <w:iCs/>
                <w:sz w:val="17"/>
                <w:szCs w:val="17"/>
                <w:lang w:val="fr-FR" w:eastAsia="en-US"/>
              </w:rPr>
            </w:pPr>
            <w:r w:rsidRPr="00C11F45">
              <w:rPr>
                <w:rFonts w:ascii="Arial Narrow" w:eastAsia="Times New Roman" w:hAnsi="Arial Narrow"/>
                <w:i/>
                <w:iCs/>
                <w:sz w:val="17"/>
                <w:szCs w:val="17"/>
                <w:lang w:val="fr-FR" w:eastAsia="en-US"/>
              </w:rPr>
              <w:t>S</w:t>
            </w:r>
            <w:r w:rsidR="00667FE5" w:rsidRPr="00C11F45">
              <w:rPr>
                <w:rFonts w:ascii="Arial Narrow" w:eastAsia="Times New Roman" w:hAnsi="Arial Narrow"/>
                <w:i/>
                <w:iCs/>
                <w:sz w:val="17"/>
                <w:szCs w:val="17"/>
                <w:lang w:val="fr-FR" w:eastAsia="en-US"/>
              </w:rPr>
              <w:t>o</w:t>
            </w:r>
            <w:r w:rsidRPr="00C11F45">
              <w:rPr>
                <w:rFonts w:ascii="Arial Narrow" w:eastAsia="Times New Roman" w:hAnsi="Arial Narrow"/>
                <w:i/>
                <w:iCs/>
                <w:sz w:val="17"/>
                <w:szCs w:val="17"/>
                <w:lang w:val="fr-FR" w:eastAsia="en-US"/>
              </w:rPr>
              <w:t>u</w:t>
            </w:r>
            <w:r w:rsidR="00667FE5" w:rsidRPr="00C11F45">
              <w:rPr>
                <w:rFonts w:ascii="Arial Narrow" w:eastAsia="Times New Roman" w:hAnsi="Arial Narrow"/>
                <w:i/>
                <w:iCs/>
                <w:sz w:val="17"/>
                <w:szCs w:val="17"/>
                <w:lang w:val="fr-FR" w:eastAsia="en-US"/>
              </w:rPr>
              <w:t>s</w:t>
            </w:r>
            <w:r w:rsidR="007C31DF" w:rsidRPr="00C11F45">
              <w:rPr>
                <w:rFonts w:ascii="Arial Narrow" w:eastAsia="Times New Roman" w:hAnsi="Arial Narrow"/>
                <w:i/>
                <w:iCs/>
                <w:sz w:val="17"/>
                <w:szCs w:val="17"/>
                <w:lang w:val="fr-FR" w:eastAsia="en-US"/>
              </w:rPr>
              <w:t>-</w:t>
            </w:r>
            <w:r w:rsidRPr="00C11F45">
              <w:rPr>
                <w:rFonts w:ascii="Arial Narrow" w:eastAsia="Times New Roman" w:hAnsi="Arial Narrow"/>
                <w:i/>
                <w:iCs/>
                <w:sz w:val="17"/>
                <w:szCs w:val="17"/>
                <w:lang w:val="fr-FR" w:eastAsia="en-US"/>
              </w:rPr>
              <w:t xml:space="preserve">total </w:t>
            </w:r>
            <w:r w:rsidR="00667FE5" w:rsidRPr="00C11F45">
              <w:rPr>
                <w:rFonts w:ascii="Arial Narrow" w:eastAsia="Times New Roman" w:hAnsi="Arial Narrow"/>
                <w:i/>
                <w:iCs/>
                <w:sz w:val="17"/>
                <w:szCs w:val="17"/>
                <w:lang w:val="fr-FR" w:eastAsia="en-US"/>
              </w:rPr>
              <w:t>voyages</w:t>
            </w:r>
          </w:p>
        </w:tc>
        <w:tc>
          <w:tcPr>
            <w:tcW w:w="1240" w:type="dxa"/>
            <w:tcBorders>
              <w:top w:val="single" w:sz="4" w:space="0" w:color="C7CFD8"/>
              <w:left w:val="nil"/>
              <w:bottom w:val="single" w:sz="12" w:space="0" w:color="C7CFD8"/>
              <w:right w:val="nil"/>
            </w:tcBorders>
            <w:shd w:val="clear" w:color="auto" w:fill="auto"/>
            <w:noWrap/>
            <w:vAlign w:val="center"/>
            <w:hideMark/>
          </w:tcPr>
          <w:p w14:paraId="7A14F47E" w14:textId="77777777" w:rsidR="008A3657" w:rsidRPr="00C11F45" w:rsidRDefault="008A3657" w:rsidP="00B53E93">
            <w:pPr>
              <w:jc w:val="right"/>
              <w:rPr>
                <w:rFonts w:ascii="Arial Narrow" w:eastAsia="Times New Roman" w:hAnsi="Arial Narrow"/>
                <w:b/>
                <w:bCs/>
                <w:sz w:val="17"/>
                <w:szCs w:val="17"/>
                <w:lang w:val="fr-FR" w:eastAsia="en-US"/>
              </w:rPr>
            </w:pPr>
            <w:r w:rsidRPr="00C11F45">
              <w:rPr>
                <w:rFonts w:ascii="Arial Narrow" w:eastAsia="Times New Roman" w:hAnsi="Arial Narrow"/>
                <w:b/>
                <w:bCs/>
                <w:sz w:val="17"/>
                <w:szCs w:val="17"/>
                <w:lang w:val="fr-FR" w:eastAsia="en-US"/>
              </w:rPr>
              <w:t xml:space="preserve">525 </w:t>
            </w:r>
          </w:p>
        </w:tc>
        <w:tc>
          <w:tcPr>
            <w:tcW w:w="1240" w:type="dxa"/>
            <w:tcBorders>
              <w:top w:val="single" w:sz="4" w:space="0" w:color="C7CFD8"/>
              <w:left w:val="nil"/>
              <w:bottom w:val="single" w:sz="12" w:space="0" w:color="C7CFD8"/>
              <w:right w:val="nil"/>
            </w:tcBorders>
            <w:shd w:val="clear" w:color="auto" w:fill="auto"/>
            <w:noWrap/>
            <w:vAlign w:val="center"/>
            <w:hideMark/>
          </w:tcPr>
          <w:p w14:paraId="10F482AF" w14:textId="77777777" w:rsidR="008A3657" w:rsidRPr="00C11F45" w:rsidRDefault="008A3657" w:rsidP="00B53E93">
            <w:pPr>
              <w:jc w:val="right"/>
              <w:rPr>
                <w:rFonts w:ascii="Arial Narrow" w:eastAsia="Times New Roman" w:hAnsi="Arial Narrow"/>
                <w:b/>
                <w:bCs/>
                <w:sz w:val="17"/>
                <w:szCs w:val="17"/>
                <w:lang w:val="fr-FR" w:eastAsia="en-US"/>
              </w:rPr>
            </w:pPr>
            <w:r w:rsidRPr="00C11F45">
              <w:rPr>
                <w:rFonts w:ascii="Arial Narrow" w:eastAsia="Times New Roman" w:hAnsi="Arial Narrow"/>
                <w:b/>
                <w:bCs/>
                <w:sz w:val="17"/>
                <w:szCs w:val="17"/>
                <w:lang w:val="fr-FR" w:eastAsia="en-US"/>
              </w:rPr>
              <w:t xml:space="preserve">28 </w:t>
            </w:r>
          </w:p>
        </w:tc>
        <w:tc>
          <w:tcPr>
            <w:tcW w:w="1240" w:type="dxa"/>
            <w:tcBorders>
              <w:top w:val="single" w:sz="4" w:space="0" w:color="C7CFD8"/>
              <w:left w:val="nil"/>
              <w:bottom w:val="single" w:sz="12" w:space="0" w:color="C7CFD8"/>
              <w:right w:val="nil"/>
            </w:tcBorders>
            <w:shd w:val="clear" w:color="auto" w:fill="auto"/>
            <w:noWrap/>
            <w:vAlign w:val="center"/>
            <w:hideMark/>
          </w:tcPr>
          <w:p w14:paraId="0F461F43" w14:textId="77777777" w:rsidR="008A3657" w:rsidRPr="00C11F45" w:rsidRDefault="008A3657" w:rsidP="00B53E93">
            <w:pPr>
              <w:jc w:val="right"/>
              <w:rPr>
                <w:rFonts w:ascii="Arial Narrow" w:eastAsia="Times New Roman" w:hAnsi="Arial Narrow"/>
                <w:b/>
                <w:bCs/>
                <w:sz w:val="17"/>
                <w:szCs w:val="17"/>
                <w:lang w:val="fr-FR" w:eastAsia="en-US"/>
              </w:rPr>
            </w:pPr>
            <w:r w:rsidRPr="00C11F45">
              <w:rPr>
                <w:rFonts w:ascii="Arial Narrow" w:eastAsia="Times New Roman" w:hAnsi="Arial Narrow"/>
                <w:b/>
                <w:bCs/>
                <w:sz w:val="17"/>
                <w:szCs w:val="17"/>
                <w:lang w:val="fr-FR" w:eastAsia="en-US"/>
              </w:rPr>
              <w:t>5%</w:t>
            </w:r>
          </w:p>
        </w:tc>
      </w:tr>
      <w:tr w:rsidR="008A3657" w:rsidRPr="00C11F45" w14:paraId="4EBA5873" w14:textId="77777777" w:rsidTr="008A3657">
        <w:trPr>
          <w:trHeight w:val="300"/>
          <w:jc w:val="center"/>
        </w:trPr>
        <w:tc>
          <w:tcPr>
            <w:tcW w:w="3400" w:type="dxa"/>
            <w:gridSpan w:val="2"/>
            <w:tcBorders>
              <w:top w:val="nil"/>
              <w:left w:val="nil"/>
              <w:bottom w:val="nil"/>
              <w:right w:val="nil"/>
            </w:tcBorders>
            <w:shd w:val="clear" w:color="auto" w:fill="auto"/>
            <w:noWrap/>
            <w:vAlign w:val="bottom"/>
            <w:hideMark/>
          </w:tcPr>
          <w:p w14:paraId="35D5CA74" w14:textId="77777777" w:rsidR="008A3657" w:rsidRPr="00C11F45" w:rsidRDefault="004228E2" w:rsidP="004228E2">
            <w:pPr>
              <w:jc w:val="left"/>
              <w:rPr>
                <w:rFonts w:ascii="Arial Narrow" w:eastAsia="Times New Roman" w:hAnsi="Arial Narrow"/>
                <w:b/>
                <w:bCs/>
                <w:i/>
                <w:iCs/>
                <w:sz w:val="17"/>
                <w:szCs w:val="17"/>
                <w:lang w:val="fr-FR" w:eastAsia="en-US"/>
              </w:rPr>
            </w:pPr>
            <w:r w:rsidRPr="00C11F45">
              <w:rPr>
                <w:rFonts w:ascii="Arial Narrow" w:eastAsia="Times New Roman" w:hAnsi="Arial Narrow"/>
                <w:b/>
                <w:bCs/>
                <w:i/>
                <w:iCs/>
                <w:sz w:val="17"/>
                <w:szCs w:val="17"/>
                <w:lang w:val="fr-FR" w:eastAsia="en-US"/>
              </w:rPr>
              <w:t>Services contractuels</w:t>
            </w:r>
          </w:p>
        </w:tc>
        <w:tc>
          <w:tcPr>
            <w:tcW w:w="1240" w:type="dxa"/>
            <w:tcBorders>
              <w:top w:val="nil"/>
              <w:left w:val="nil"/>
              <w:bottom w:val="nil"/>
              <w:right w:val="nil"/>
            </w:tcBorders>
            <w:shd w:val="clear" w:color="auto" w:fill="auto"/>
            <w:noWrap/>
            <w:vAlign w:val="bottom"/>
            <w:hideMark/>
          </w:tcPr>
          <w:p w14:paraId="65C491C4" w14:textId="77777777" w:rsidR="008A3657" w:rsidRPr="00C11F45" w:rsidRDefault="008A3657" w:rsidP="00B53E93">
            <w:pPr>
              <w:jc w:val="right"/>
              <w:rPr>
                <w:rFonts w:ascii="Arial Narrow" w:eastAsia="Times New Roman" w:hAnsi="Arial Narrow"/>
                <w:b/>
                <w:bCs/>
                <w:i/>
                <w:iCs/>
                <w:sz w:val="17"/>
                <w:szCs w:val="17"/>
                <w:lang w:val="fr-FR" w:eastAsia="en-US"/>
              </w:rPr>
            </w:pPr>
          </w:p>
        </w:tc>
        <w:tc>
          <w:tcPr>
            <w:tcW w:w="1240" w:type="dxa"/>
            <w:tcBorders>
              <w:top w:val="nil"/>
              <w:left w:val="nil"/>
              <w:bottom w:val="nil"/>
              <w:right w:val="nil"/>
            </w:tcBorders>
            <w:shd w:val="clear" w:color="auto" w:fill="auto"/>
            <w:noWrap/>
            <w:vAlign w:val="bottom"/>
            <w:hideMark/>
          </w:tcPr>
          <w:p w14:paraId="4118ECF0" w14:textId="77777777" w:rsidR="008A3657" w:rsidRPr="00C11F45" w:rsidRDefault="008A3657" w:rsidP="00B53E93">
            <w:pPr>
              <w:jc w:val="right"/>
              <w:rPr>
                <w:rFonts w:ascii="Times New Roman" w:eastAsia="Times New Roman" w:hAnsi="Times New Roman" w:cs="Times New Roman"/>
                <w:lang w:val="fr-FR" w:eastAsia="en-US"/>
              </w:rPr>
            </w:pPr>
          </w:p>
        </w:tc>
        <w:tc>
          <w:tcPr>
            <w:tcW w:w="1240" w:type="dxa"/>
            <w:tcBorders>
              <w:top w:val="nil"/>
              <w:left w:val="nil"/>
              <w:bottom w:val="nil"/>
              <w:right w:val="nil"/>
            </w:tcBorders>
            <w:shd w:val="clear" w:color="auto" w:fill="auto"/>
            <w:noWrap/>
            <w:vAlign w:val="bottom"/>
            <w:hideMark/>
          </w:tcPr>
          <w:p w14:paraId="744679C4" w14:textId="77777777" w:rsidR="008A3657" w:rsidRPr="00C11F45" w:rsidRDefault="008A3657" w:rsidP="00B53E93">
            <w:pPr>
              <w:jc w:val="right"/>
              <w:rPr>
                <w:rFonts w:ascii="Times New Roman" w:eastAsia="Times New Roman" w:hAnsi="Times New Roman" w:cs="Times New Roman"/>
                <w:lang w:val="fr-FR" w:eastAsia="en-US"/>
              </w:rPr>
            </w:pPr>
          </w:p>
        </w:tc>
      </w:tr>
      <w:tr w:rsidR="008A3657" w:rsidRPr="00C11F45" w14:paraId="27AEFB8B" w14:textId="77777777" w:rsidTr="008A3657">
        <w:trPr>
          <w:trHeight w:val="270"/>
          <w:jc w:val="center"/>
        </w:trPr>
        <w:tc>
          <w:tcPr>
            <w:tcW w:w="400" w:type="dxa"/>
            <w:tcBorders>
              <w:top w:val="nil"/>
              <w:left w:val="nil"/>
              <w:bottom w:val="nil"/>
              <w:right w:val="nil"/>
            </w:tcBorders>
            <w:shd w:val="clear" w:color="auto" w:fill="auto"/>
            <w:noWrap/>
            <w:vAlign w:val="bottom"/>
            <w:hideMark/>
          </w:tcPr>
          <w:p w14:paraId="5DE0248B" w14:textId="77777777" w:rsidR="008A3657" w:rsidRPr="00C11F45" w:rsidRDefault="008A3657" w:rsidP="008A3657">
            <w:pPr>
              <w:jc w:val="right"/>
              <w:rPr>
                <w:rFonts w:ascii="Times New Roman" w:eastAsia="Times New Roman" w:hAnsi="Times New Roman" w:cs="Times New Roman"/>
                <w:lang w:val="fr-FR" w:eastAsia="en-US"/>
              </w:rPr>
            </w:pPr>
          </w:p>
        </w:tc>
        <w:tc>
          <w:tcPr>
            <w:tcW w:w="3000" w:type="dxa"/>
            <w:tcBorders>
              <w:top w:val="nil"/>
              <w:left w:val="nil"/>
              <w:bottom w:val="nil"/>
              <w:right w:val="nil"/>
            </w:tcBorders>
            <w:shd w:val="clear" w:color="auto" w:fill="auto"/>
            <w:noWrap/>
            <w:vAlign w:val="bottom"/>
            <w:hideMark/>
          </w:tcPr>
          <w:p w14:paraId="7AE6D07E" w14:textId="77777777" w:rsidR="008A3657" w:rsidRPr="00C11F45" w:rsidRDefault="004228E2" w:rsidP="004228E2">
            <w:pPr>
              <w:jc w:val="lef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Conférences</w:t>
            </w:r>
          </w:p>
        </w:tc>
        <w:tc>
          <w:tcPr>
            <w:tcW w:w="1240" w:type="dxa"/>
            <w:tcBorders>
              <w:top w:val="nil"/>
              <w:left w:val="nil"/>
              <w:bottom w:val="nil"/>
              <w:right w:val="nil"/>
            </w:tcBorders>
            <w:shd w:val="clear" w:color="auto" w:fill="auto"/>
            <w:noWrap/>
            <w:vAlign w:val="bottom"/>
            <w:hideMark/>
          </w:tcPr>
          <w:p w14:paraId="03D9767A" w14:textId="77777777" w:rsidR="008A3657" w:rsidRPr="00C11F45" w:rsidRDefault="008A3657" w:rsidP="00B53E93">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 xml:space="preserve">160 </w:t>
            </w:r>
          </w:p>
        </w:tc>
        <w:tc>
          <w:tcPr>
            <w:tcW w:w="1240" w:type="dxa"/>
            <w:tcBorders>
              <w:top w:val="nil"/>
              <w:left w:val="nil"/>
              <w:bottom w:val="nil"/>
              <w:right w:val="nil"/>
            </w:tcBorders>
            <w:shd w:val="clear" w:color="auto" w:fill="auto"/>
            <w:noWrap/>
            <w:vAlign w:val="bottom"/>
            <w:hideMark/>
          </w:tcPr>
          <w:p w14:paraId="48A2CDCF" w14:textId="77777777" w:rsidR="008A3657" w:rsidRPr="00C11F45" w:rsidRDefault="008A3657" w:rsidP="00B53E93">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 xml:space="preserve">56 </w:t>
            </w:r>
          </w:p>
        </w:tc>
        <w:tc>
          <w:tcPr>
            <w:tcW w:w="1240" w:type="dxa"/>
            <w:tcBorders>
              <w:top w:val="nil"/>
              <w:left w:val="nil"/>
              <w:bottom w:val="nil"/>
              <w:right w:val="nil"/>
            </w:tcBorders>
            <w:shd w:val="clear" w:color="auto" w:fill="auto"/>
            <w:noWrap/>
            <w:vAlign w:val="bottom"/>
            <w:hideMark/>
          </w:tcPr>
          <w:p w14:paraId="28BE4D7A" w14:textId="77777777" w:rsidR="008A3657" w:rsidRPr="00C11F45" w:rsidRDefault="008A3657" w:rsidP="00B53E93">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35%</w:t>
            </w:r>
          </w:p>
        </w:tc>
      </w:tr>
      <w:tr w:rsidR="008A3657" w:rsidRPr="00C11F45" w14:paraId="39628E46" w14:textId="77777777" w:rsidTr="008A3657">
        <w:trPr>
          <w:trHeight w:val="270"/>
          <w:jc w:val="center"/>
        </w:trPr>
        <w:tc>
          <w:tcPr>
            <w:tcW w:w="400" w:type="dxa"/>
            <w:tcBorders>
              <w:top w:val="nil"/>
              <w:left w:val="nil"/>
              <w:bottom w:val="nil"/>
              <w:right w:val="nil"/>
            </w:tcBorders>
            <w:shd w:val="clear" w:color="auto" w:fill="auto"/>
            <w:noWrap/>
            <w:vAlign w:val="bottom"/>
            <w:hideMark/>
          </w:tcPr>
          <w:p w14:paraId="7EF4BC23" w14:textId="77777777" w:rsidR="008A3657" w:rsidRPr="00C11F45" w:rsidRDefault="008A3657" w:rsidP="008A3657">
            <w:pPr>
              <w:jc w:val="right"/>
              <w:rPr>
                <w:rFonts w:ascii="Arial Narrow" w:eastAsia="Times New Roman" w:hAnsi="Arial Narrow"/>
                <w:sz w:val="17"/>
                <w:szCs w:val="17"/>
                <w:lang w:val="fr-FR" w:eastAsia="en-US"/>
              </w:rPr>
            </w:pPr>
          </w:p>
        </w:tc>
        <w:tc>
          <w:tcPr>
            <w:tcW w:w="3000" w:type="dxa"/>
            <w:tcBorders>
              <w:top w:val="nil"/>
              <w:left w:val="nil"/>
              <w:bottom w:val="nil"/>
              <w:right w:val="nil"/>
            </w:tcBorders>
            <w:shd w:val="clear" w:color="auto" w:fill="auto"/>
            <w:noWrap/>
            <w:vAlign w:val="bottom"/>
            <w:hideMark/>
          </w:tcPr>
          <w:p w14:paraId="0DE29735" w14:textId="77777777" w:rsidR="008A3657" w:rsidRPr="00C11F45" w:rsidRDefault="004228E2" w:rsidP="004228E2">
            <w:pPr>
              <w:jc w:val="lef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Publications</w:t>
            </w:r>
          </w:p>
        </w:tc>
        <w:tc>
          <w:tcPr>
            <w:tcW w:w="1240" w:type="dxa"/>
            <w:tcBorders>
              <w:top w:val="nil"/>
              <w:left w:val="nil"/>
              <w:bottom w:val="nil"/>
              <w:right w:val="nil"/>
            </w:tcBorders>
            <w:shd w:val="clear" w:color="auto" w:fill="auto"/>
            <w:noWrap/>
            <w:vAlign w:val="bottom"/>
            <w:hideMark/>
          </w:tcPr>
          <w:p w14:paraId="48CF95E9" w14:textId="238036E6" w:rsidR="008A3657" w:rsidRPr="00C11F45" w:rsidRDefault="007C31DF" w:rsidP="00B53E93">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w:t>
            </w:r>
            <w:r w:rsidR="008A3657" w:rsidRPr="00C11F45">
              <w:rPr>
                <w:rFonts w:ascii="Arial Narrow" w:eastAsia="Times New Roman" w:hAnsi="Arial Narrow"/>
                <w:sz w:val="17"/>
                <w:szCs w:val="17"/>
                <w:lang w:val="fr-FR" w:eastAsia="en-US"/>
              </w:rPr>
              <w:t xml:space="preserve"> </w:t>
            </w:r>
          </w:p>
        </w:tc>
        <w:tc>
          <w:tcPr>
            <w:tcW w:w="1240" w:type="dxa"/>
            <w:tcBorders>
              <w:top w:val="nil"/>
              <w:left w:val="nil"/>
              <w:bottom w:val="nil"/>
              <w:right w:val="nil"/>
            </w:tcBorders>
            <w:shd w:val="clear" w:color="auto" w:fill="auto"/>
            <w:noWrap/>
            <w:vAlign w:val="bottom"/>
            <w:hideMark/>
          </w:tcPr>
          <w:p w14:paraId="5EB6D453" w14:textId="50D55EA4" w:rsidR="008A3657" w:rsidRPr="00C11F45" w:rsidRDefault="007C31DF" w:rsidP="00B53E93">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w:t>
            </w:r>
            <w:r w:rsidR="008A3657" w:rsidRPr="00C11F45">
              <w:rPr>
                <w:rFonts w:ascii="Arial Narrow" w:eastAsia="Times New Roman" w:hAnsi="Arial Narrow"/>
                <w:sz w:val="17"/>
                <w:szCs w:val="17"/>
                <w:lang w:val="fr-FR" w:eastAsia="en-US"/>
              </w:rPr>
              <w:t xml:space="preserve"> </w:t>
            </w:r>
          </w:p>
        </w:tc>
        <w:tc>
          <w:tcPr>
            <w:tcW w:w="1240" w:type="dxa"/>
            <w:tcBorders>
              <w:top w:val="nil"/>
              <w:left w:val="nil"/>
              <w:bottom w:val="nil"/>
              <w:right w:val="nil"/>
            </w:tcBorders>
            <w:shd w:val="clear" w:color="auto" w:fill="auto"/>
            <w:noWrap/>
            <w:vAlign w:val="bottom"/>
            <w:hideMark/>
          </w:tcPr>
          <w:p w14:paraId="26FC5556" w14:textId="77777777" w:rsidR="008A3657" w:rsidRPr="00C11F45" w:rsidRDefault="004228E2" w:rsidP="00B53E93">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n.d.</w:t>
            </w:r>
          </w:p>
        </w:tc>
      </w:tr>
      <w:tr w:rsidR="008A3657" w:rsidRPr="00C11F45" w14:paraId="51B427C8" w14:textId="77777777" w:rsidTr="008A3657">
        <w:trPr>
          <w:trHeight w:val="270"/>
          <w:jc w:val="center"/>
        </w:trPr>
        <w:tc>
          <w:tcPr>
            <w:tcW w:w="400" w:type="dxa"/>
            <w:tcBorders>
              <w:top w:val="nil"/>
              <w:left w:val="nil"/>
              <w:bottom w:val="nil"/>
              <w:right w:val="nil"/>
            </w:tcBorders>
            <w:shd w:val="clear" w:color="auto" w:fill="auto"/>
            <w:noWrap/>
            <w:vAlign w:val="bottom"/>
            <w:hideMark/>
          </w:tcPr>
          <w:p w14:paraId="14F8D897" w14:textId="77777777" w:rsidR="008A3657" w:rsidRPr="00C11F45" w:rsidRDefault="008A3657" w:rsidP="008A3657">
            <w:pPr>
              <w:jc w:val="right"/>
              <w:rPr>
                <w:rFonts w:ascii="Arial Narrow" w:eastAsia="Times New Roman" w:hAnsi="Arial Narrow"/>
                <w:sz w:val="17"/>
                <w:szCs w:val="17"/>
                <w:lang w:val="fr-FR" w:eastAsia="en-US"/>
              </w:rPr>
            </w:pPr>
          </w:p>
        </w:tc>
        <w:tc>
          <w:tcPr>
            <w:tcW w:w="3000" w:type="dxa"/>
            <w:tcBorders>
              <w:top w:val="nil"/>
              <w:left w:val="nil"/>
              <w:bottom w:val="nil"/>
              <w:right w:val="nil"/>
            </w:tcBorders>
            <w:shd w:val="clear" w:color="auto" w:fill="auto"/>
            <w:noWrap/>
            <w:vAlign w:val="bottom"/>
            <w:hideMark/>
          </w:tcPr>
          <w:p w14:paraId="2999E56F" w14:textId="64577124" w:rsidR="008A3657" w:rsidRPr="00C11F45" w:rsidRDefault="00667FE5" w:rsidP="008A3657">
            <w:pPr>
              <w:jc w:val="lef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Services contractuels de personnes</w:t>
            </w:r>
            <w:r w:rsidR="008A3657" w:rsidRPr="00C11F45">
              <w:rPr>
                <w:rFonts w:ascii="Arial Narrow" w:eastAsia="Times New Roman" w:hAnsi="Arial Narrow"/>
                <w:sz w:val="17"/>
                <w:szCs w:val="17"/>
                <w:vertAlign w:val="superscript"/>
                <w:lang w:val="fr-FR" w:eastAsia="en-US"/>
              </w:rPr>
              <w:t>1</w:t>
            </w:r>
          </w:p>
        </w:tc>
        <w:tc>
          <w:tcPr>
            <w:tcW w:w="1240" w:type="dxa"/>
            <w:tcBorders>
              <w:top w:val="nil"/>
              <w:left w:val="nil"/>
              <w:bottom w:val="nil"/>
              <w:right w:val="nil"/>
            </w:tcBorders>
            <w:shd w:val="clear" w:color="auto" w:fill="auto"/>
            <w:noWrap/>
            <w:vAlign w:val="bottom"/>
            <w:hideMark/>
          </w:tcPr>
          <w:p w14:paraId="10039F3B" w14:textId="77777777" w:rsidR="008A3657" w:rsidRPr="00C11F45" w:rsidRDefault="008A3657" w:rsidP="00B53E93">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 xml:space="preserve">20 </w:t>
            </w:r>
          </w:p>
        </w:tc>
        <w:tc>
          <w:tcPr>
            <w:tcW w:w="1240" w:type="dxa"/>
            <w:tcBorders>
              <w:top w:val="nil"/>
              <w:left w:val="nil"/>
              <w:bottom w:val="nil"/>
              <w:right w:val="nil"/>
            </w:tcBorders>
            <w:shd w:val="clear" w:color="auto" w:fill="auto"/>
            <w:noWrap/>
            <w:vAlign w:val="bottom"/>
            <w:hideMark/>
          </w:tcPr>
          <w:p w14:paraId="76004DFB" w14:textId="77777777" w:rsidR="008A3657" w:rsidRPr="00C11F45" w:rsidRDefault="008A3657" w:rsidP="00B53E93">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 xml:space="preserve">0 </w:t>
            </w:r>
          </w:p>
        </w:tc>
        <w:tc>
          <w:tcPr>
            <w:tcW w:w="1240" w:type="dxa"/>
            <w:tcBorders>
              <w:top w:val="nil"/>
              <w:left w:val="nil"/>
              <w:bottom w:val="nil"/>
              <w:right w:val="nil"/>
            </w:tcBorders>
            <w:shd w:val="clear" w:color="auto" w:fill="auto"/>
            <w:noWrap/>
            <w:vAlign w:val="bottom"/>
            <w:hideMark/>
          </w:tcPr>
          <w:p w14:paraId="04BC9531" w14:textId="77777777" w:rsidR="008A3657" w:rsidRPr="00C11F45" w:rsidRDefault="008A3657" w:rsidP="00B53E93">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1%</w:t>
            </w:r>
          </w:p>
        </w:tc>
      </w:tr>
      <w:tr w:rsidR="008A3657" w:rsidRPr="00C11F45" w14:paraId="466B01E9" w14:textId="77777777" w:rsidTr="008A3657">
        <w:trPr>
          <w:trHeight w:val="270"/>
          <w:jc w:val="center"/>
        </w:trPr>
        <w:tc>
          <w:tcPr>
            <w:tcW w:w="400" w:type="dxa"/>
            <w:tcBorders>
              <w:top w:val="nil"/>
              <w:left w:val="nil"/>
              <w:bottom w:val="nil"/>
              <w:right w:val="nil"/>
            </w:tcBorders>
            <w:shd w:val="clear" w:color="auto" w:fill="auto"/>
            <w:noWrap/>
            <w:vAlign w:val="bottom"/>
            <w:hideMark/>
          </w:tcPr>
          <w:p w14:paraId="0766F93A" w14:textId="77777777" w:rsidR="008A3657" w:rsidRPr="00C11F45" w:rsidRDefault="008A3657" w:rsidP="008A3657">
            <w:pPr>
              <w:jc w:val="right"/>
              <w:rPr>
                <w:rFonts w:ascii="Arial Narrow" w:eastAsia="Times New Roman" w:hAnsi="Arial Narrow"/>
                <w:sz w:val="17"/>
                <w:szCs w:val="17"/>
                <w:lang w:val="fr-FR" w:eastAsia="en-US"/>
              </w:rPr>
            </w:pPr>
          </w:p>
        </w:tc>
        <w:tc>
          <w:tcPr>
            <w:tcW w:w="3000" w:type="dxa"/>
            <w:tcBorders>
              <w:top w:val="nil"/>
              <w:left w:val="nil"/>
              <w:bottom w:val="nil"/>
              <w:right w:val="nil"/>
            </w:tcBorders>
            <w:shd w:val="clear" w:color="auto" w:fill="auto"/>
            <w:noWrap/>
            <w:vAlign w:val="bottom"/>
            <w:hideMark/>
          </w:tcPr>
          <w:p w14:paraId="1473EA2F" w14:textId="77777777" w:rsidR="008A3657" w:rsidRPr="00C11F45" w:rsidRDefault="004228E2" w:rsidP="004228E2">
            <w:pPr>
              <w:jc w:val="lef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Autres services contractuels</w:t>
            </w:r>
          </w:p>
        </w:tc>
        <w:tc>
          <w:tcPr>
            <w:tcW w:w="1240" w:type="dxa"/>
            <w:tcBorders>
              <w:top w:val="nil"/>
              <w:left w:val="nil"/>
              <w:bottom w:val="nil"/>
              <w:right w:val="nil"/>
            </w:tcBorders>
            <w:shd w:val="clear" w:color="auto" w:fill="auto"/>
            <w:noWrap/>
            <w:vAlign w:val="bottom"/>
            <w:hideMark/>
          </w:tcPr>
          <w:p w14:paraId="3DEBC4D2" w14:textId="77777777" w:rsidR="008A3657" w:rsidRPr="00C11F45" w:rsidRDefault="008A3657" w:rsidP="00B53E93">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 xml:space="preserve">385 </w:t>
            </w:r>
          </w:p>
        </w:tc>
        <w:tc>
          <w:tcPr>
            <w:tcW w:w="1240" w:type="dxa"/>
            <w:tcBorders>
              <w:top w:val="nil"/>
              <w:left w:val="nil"/>
              <w:bottom w:val="nil"/>
              <w:right w:val="nil"/>
            </w:tcBorders>
            <w:shd w:val="clear" w:color="auto" w:fill="auto"/>
            <w:noWrap/>
            <w:vAlign w:val="bottom"/>
            <w:hideMark/>
          </w:tcPr>
          <w:p w14:paraId="18EA8B87" w14:textId="77777777" w:rsidR="008A3657" w:rsidRPr="00C11F45" w:rsidRDefault="008A3657" w:rsidP="00B53E93">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 xml:space="preserve">347 </w:t>
            </w:r>
          </w:p>
        </w:tc>
        <w:tc>
          <w:tcPr>
            <w:tcW w:w="1240" w:type="dxa"/>
            <w:tcBorders>
              <w:top w:val="nil"/>
              <w:left w:val="nil"/>
              <w:bottom w:val="nil"/>
              <w:right w:val="nil"/>
            </w:tcBorders>
            <w:shd w:val="clear" w:color="auto" w:fill="auto"/>
            <w:noWrap/>
            <w:vAlign w:val="bottom"/>
            <w:hideMark/>
          </w:tcPr>
          <w:p w14:paraId="78F76858" w14:textId="77777777" w:rsidR="008A3657" w:rsidRPr="00C11F45" w:rsidRDefault="008A3657" w:rsidP="00B53E93">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90%</w:t>
            </w:r>
          </w:p>
        </w:tc>
      </w:tr>
      <w:tr w:rsidR="008A3657" w:rsidRPr="00C11F45" w14:paraId="3DBA9B45" w14:textId="77777777" w:rsidTr="008A3657">
        <w:trPr>
          <w:trHeight w:val="285"/>
          <w:jc w:val="center"/>
        </w:trPr>
        <w:tc>
          <w:tcPr>
            <w:tcW w:w="400" w:type="dxa"/>
            <w:tcBorders>
              <w:top w:val="nil"/>
              <w:left w:val="nil"/>
              <w:bottom w:val="nil"/>
              <w:right w:val="nil"/>
            </w:tcBorders>
            <w:shd w:val="clear" w:color="auto" w:fill="auto"/>
            <w:noWrap/>
            <w:vAlign w:val="bottom"/>
            <w:hideMark/>
          </w:tcPr>
          <w:p w14:paraId="123530EC" w14:textId="77777777" w:rsidR="008A3657" w:rsidRPr="00C11F45" w:rsidRDefault="008A3657" w:rsidP="008A3657">
            <w:pPr>
              <w:jc w:val="right"/>
              <w:rPr>
                <w:rFonts w:ascii="Arial Narrow" w:eastAsia="Times New Roman" w:hAnsi="Arial Narrow"/>
                <w:sz w:val="17"/>
                <w:szCs w:val="17"/>
                <w:lang w:val="fr-FR" w:eastAsia="en-US"/>
              </w:rPr>
            </w:pPr>
          </w:p>
        </w:tc>
        <w:tc>
          <w:tcPr>
            <w:tcW w:w="3000" w:type="dxa"/>
            <w:tcBorders>
              <w:top w:val="single" w:sz="4" w:space="0" w:color="C7CFD8"/>
              <w:left w:val="nil"/>
              <w:bottom w:val="single" w:sz="12" w:space="0" w:color="C7CFD8"/>
              <w:right w:val="nil"/>
            </w:tcBorders>
            <w:shd w:val="clear" w:color="auto" w:fill="auto"/>
            <w:noWrap/>
            <w:vAlign w:val="center"/>
            <w:hideMark/>
          </w:tcPr>
          <w:p w14:paraId="1DA28914" w14:textId="27AD6C14" w:rsidR="008A3657" w:rsidRPr="00C11F45" w:rsidRDefault="004228E2" w:rsidP="004228E2">
            <w:pPr>
              <w:jc w:val="left"/>
              <w:rPr>
                <w:rFonts w:ascii="Arial Narrow" w:eastAsia="Times New Roman" w:hAnsi="Arial Narrow"/>
                <w:i/>
                <w:iCs/>
                <w:sz w:val="17"/>
                <w:szCs w:val="17"/>
                <w:lang w:val="fr-FR" w:eastAsia="en-US"/>
              </w:rPr>
            </w:pPr>
            <w:r w:rsidRPr="00C11F45">
              <w:rPr>
                <w:rFonts w:ascii="Arial Narrow" w:eastAsia="Times New Roman" w:hAnsi="Arial Narrow"/>
                <w:i/>
                <w:iCs/>
                <w:sz w:val="17"/>
                <w:szCs w:val="17"/>
                <w:lang w:val="fr-FR" w:eastAsia="en-US"/>
              </w:rPr>
              <w:t>Sous</w:t>
            </w:r>
            <w:r w:rsidR="007C31DF" w:rsidRPr="00C11F45">
              <w:rPr>
                <w:rFonts w:ascii="Arial Narrow" w:eastAsia="Times New Roman" w:hAnsi="Arial Narrow"/>
                <w:i/>
                <w:iCs/>
                <w:sz w:val="17"/>
                <w:szCs w:val="17"/>
                <w:lang w:val="fr-FR" w:eastAsia="en-US"/>
              </w:rPr>
              <w:t>-</w:t>
            </w:r>
            <w:r w:rsidRPr="00C11F45">
              <w:rPr>
                <w:rFonts w:ascii="Arial Narrow" w:eastAsia="Times New Roman" w:hAnsi="Arial Narrow"/>
                <w:i/>
                <w:iCs/>
                <w:sz w:val="17"/>
                <w:szCs w:val="17"/>
                <w:lang w:val="fr-FR" w:eastAsia="en-US"/>
              </w:rPr>
              <w:t>total services contractuels</w:t>
            </w:r>
          </w:p>
        </w:tc>
        <w:tc>
          <w:tcPr>
            <w:tcW w:w="1240" w:type="dxa"/>
            <w:tcBorders>
              <w:top w:val="single" w:sz="4" w:space="0" w:color="C7CFD8"/>
              <w:left w:val="nil"/>
              <w:bottom w:val="single" w:sz="12" w:space="0" w:color="C7CFD8"/>
              <w:right w:val="nil"/>
            </w:tcBorders>
            <w:shd w:val="clear" w:color="auto" w:fill="auto"/>
            <w:noWrap/>
            <w:vAlign w:val="center"/>
            <w:hideMark/>
          </w:tcPr>
          <w:p w14:paraId="7F7198B5" w14:textId="77777777" w:rsidR="008A3657" w:rsidRPr="00C11F45" w:rsidRDefault="008A3657" w:rsidP="00B53E93">
            <w:pPr>
              <w:jc w:val="right"/>
              <w:rPr>
                <w:rFonts w:ascii="Arial Narrow" w:eastAsia="Times New Roman" w:hAnsi="Arial Narrow"/>
                <w:b/>
                <w:bCs/>
                <w:sz w:val="17"/>
                <w:szCs w:val="17"/>
                <w:lang w:val="fr-FR" w:eastAsia="en-US"/>
              </w:rPr>
            </w:pPr>
            <w:r w:rsidRPr="00C11F45">
              <w:rPr>
                <w:rFonts w:ascii="Arial Narrow" w:eastAsia="Times New Roman" w:hAnsi="Arial Narrow"/>
                <w:b/>
                <w:bCs/>
                <w:sz w:val="17"/>
                <w:szCs w:val="17"/>
                <w:lang w:val="fr-FR" w:eastAsia="en-US"/>
              </w:rPr>
              <w:t xml:space="preserve">565 </w:t>
            </w:r>
          </w:p>
        </w:tc>
        <w:tc>
          <w:tcPr>
            <w:tcW w:w="1240" w:type="dxa"/>
            <w:tcBorders>
              <w:top w:val="single" w:sz="4" w:space="0" w:color="C7CFD8"/>
              <w:left w:val="nil"/>
              <w:bottom w:val="single" w:sz="12" w:space="0" w:color="C7CFD8"/>
              <w:right w:val="nil"/>
            </w:tcBorders>
            <w:shd w:val="clear" w:color="auto" w:fill="auto"/>
            <w:noWrap/>
            <w:vAlign w:val="center"/>
            <w:hideMark/>
          </w:tcPr>
          <w:p w14:paraId="43FC4CCB" w14:textId="77777777" w:rsidR="008A3657" w:rsidRPr="00C11F45" w:rsidRDefault="008A3657" w:rsidP="00B53E93">
            <w:pPr>
              <w:jc w:val="right"/>
              <w:rPr>
                <w:rFonts w:ascii="Arial Narrow" w:eastAsia="Times New Roman" w:hAnsi="Arial Narrow"/>
                <w:b/>
                <w:bCs/>
                <w:sz w:val="17"/>
                <w:szCs w:val="17"/>
                <w:lang w:val="fr-FR" w:eastAsia="en-US"/>
              </w:rPr>
            </w:pPr>
            <w:r w:rsidRPr="00C11F45">
              <w:rPr>
                <w:rFonts w:ascii="Arial Narrow" w:eastAsia="Times New Roman" w:hAnsi="Arial Narrow"/>
                <w:b/>
                <w:bCs/>
                <w:sz w:val="17"/>
                <w:szCs w:val="17"/>
                <w:lang w:val="fr-FR" w:eastAsia="en-US"/>
              </w:rPr>
              <w:t xml:space="preserve">403 </w:t>
            </w:r>
          </w:p>
        </w:tc>
        <w:tc>
          <w:tcPr>
            <w:tcW w:w="1240" w:type="dxa"/>
            <w:tcBorders>
              <w:top w:val="single" w:sz="4" w:space="0" w:color="C7CFD8"/>
              <w:left w:val="nil"/>
              <w:bottom w:val="single" w:sz="12" w:space="0" w:color="C7CFD8"/>
              <w:right w:val="nil"/>
            </w:tcBorders>
            <w:shd w:val="clear" w:color="auto" w:fill="auto"/>
            <w:noWrap/>
            <w:vAlign w:val="center"/>
            <w:hideMark/>
          </w:tcPr>
          <w:p w14:paraId="411AD718" w14:textId="77777777" w:rsidR="008A3657" w:rsidRPr="00C11F45" w:rsidRDefault="008A3657" w:rsidP="00B53E93">
            <w:pPr>
              <w:jc w:val="right"/>
              <w:rPr>
                <w:rFonts w:ascii="Arial Narrow" w:eastAsia="Times New Roman" w:hAnsi="Arial Narrow"/>
                <w:b/>
                <w:bCs/>
                <w:sz w:val="17"/>
                <w:szCs w:val="17"/>
                <w:lang w:val="fr-FR" w:eastAsia="en-US"/>
              </w:rPr>
            </w:pPr>
            <w:r w:rsidRPr="00C11F45">
              <w:rPr>
                <w:rFonts w:ascii="Arial Narrow" w:eastAsia="Times New Roman" w:hAnsi="Arial Narrow"/>
                <w:b/>
                <w:bCs/>
                <w:sz w:val="17"/>
                <w:szCs w:val="17"/>
                <w:lang w:val="fr-FR" w:eastAsia="en-US"/>
              </w:rPr>
              <w:t>71%</w:t>
            </w:r>
          </w:p>
        </w:tc>
      </w:tr>
      <w:tr w:rsidR="008A3657" w:rsidRPr="00C11F45" w14:paraId="4A51DA45" w14:textId="77777777" w:rsidTr="008A3657">
        <w:trPr>
          <w:trHeight w:val="300"/>
          <w:jc w:val="center"/>
        </w:trPr>
        <w:tc>
          <w:tcPr>
            <w:tcW w:w="3400" w:type="dxa"/>
            <w:gridSpan w:val="2"/>
            <w:tcBorders>
              <w:top w:val="nil"/>
              <w:left w:val="nil"/>
              <w:bottom w:val="nil"/>
              <w:right w:val="nil"/>
            </w:tcBorders>
            <w:shd w:val="clear" w:color="auto" w:fill="auto"/>
            <w:noWrap/>
            <w:vAlign w:val="bottom"/>
            <w:hideMark/>
          </w:tcPr>
          <w:p w14:paraId="3AE380F4" w14:textId="77777777" w:rsidR="008A3657" w:rsidRPr="00C11F45" w:rsidRDefault="004228E2" w:rsidP="004228E2">
            <w:pPr>
              <w:jc w:val="left"/>
              <w:rPr>
                <w:rFonts w:ascii="Arial Narrow" w:eastAsia="Times New Roman" w:hAnsi="Arial Narrow"/>
                <w:b/>
                <w:bCs/>
                <w:i/>
                <w:iCs/>
                <w:sz w:val="17"/>
                <w:szCs w:val="17"/>
                <w:lang w:val="fr-FR" w:eastAsia="en-US"/>
              </w:rPr>
            </w:pPr>
            <w:r w:rsidRPr="00C11F45">
              <w:rPr>
                <w:rFonts w:ascii="Arial Narrow" w:eastAsia="Times New Roman" w:hAnsi="Arial Narrow"/>
                <w:b/>
                <w:bCs/>
                <w:i/>
                <w:iCs/>
                <w:sz w:val="17"/>
                <w:szCs w:val="17"/>
                <w:lang w:val="fr-FR" w:eastAsia="en-US"/>
              </w:rPr>
              <w:t>Dépenses de fonctionnement</w:t>
            </w:r>
          </w:p>
        </w:tc>
        <w:tc>
          <w:tcPr>
            <w:tcW w:w="1240" w:type="dxa"/>
            <w:tcBorders>
              <w:top w:val="nil"/>
              <w:left w:val="nil"/>
              <w:bottom w:val="nil"/>
              <w:right w:val="nil"/>
            </w:tcBorders>
            <w:shd w:val="clear" w:color="auto" w:fill="auto"/>
            <w:noWrap/>
            <w:vAlign w:val="bottom"/>
            <w:hideMark/>
          </w:tcPr>
          <w:p w14:paraId="44D6F724" w14:textId="77777777" w:rsidR="008A3657" w:rsidRPr="00C11F45" w:rsidRDefault="008A3657" w:rsidP="00B53E93">
            <w:pPr>
              <w:jc w:val="right"/>
              <w:rPr>
                <w:rFonts w:ascii="Arial Narrow" w:eastAsia="Times New Roman" w:hAnsi="Arial Narrow"/>
                <w:b/>
                <w:bCs/>
                <w:i/>
                <w:iCs/>
                <w:sz w:val="17"/>
                <w:szCs w:val="17"/>
                <w:lang w:val="fr-FR" w:eastAsia="en-US"/>
              </w:rPr>
            </w:pPr>
          </w:p>
        </w:tc>
        <w:tc>
          <w:tcPr>
            <w:tcW w:w="1240" w:type="dxa"/>
            <w:tcBorders>
              <w:top w:val="nil"/>
              <w:left w:val="nil"/>
              <w:bottom w:val="nil"/>
              <w:right w:val="nil"/>
            </w:tcBorders>
            <w:shd w:val="clear" w:color="auto" w:fill="auto"/>
            <w:noWrap/>
            <w:vAlign w:val="bottom"/>
            <w:hideMark/>
          </w:tcPr>
          <w:p w14:paraId="05D40C81" w14:textId="77777777" w:rsidR="008A3657" w:rsidRPr="00C11F45" w:rsidRDefault="008A3657" w:rsidP="00B53E93">
            <w:pPr>
              <w:jc w:val="right"/>
              <w:rPr>
                <w:rFonts w:ascii="Times New Roman" w:eastAsia="Times New Roman" w:hAnsi="Times New Roman" w:cs="Times New Roman"/>
                <w:lang w:val="fr-FR" w:eastAsia="en-US"/>
              </w:rPr>
            </w:pPr>
          </w:p>
        </w:tc>
        <w:tc>
          <w:tcPr>
            <w:tcW w:w="1240" w:type="dxa"/>
            <w:tcBorders>
              <w:top w:val="nil"/>
              <w:left w:val="nil"/>
              <w:bottom w:val="nil"/>
              <w:right w:val="nil"/>
            </w:tcBorders>
            <w:shd w:val="clear" w:color="auto" w:fill="auto"/>
            <w:noWrap/>
            <w:vAlign w:val="bottom"/>
            <w:hideMark/>
          </w:tcPr>
          <w:p w14:paraId="32F05DF9" w14:textId="77777777" w:rsidR="008A3657" w:rsidRPr="00C11F45" w:rsidRDefault="008A3657" w:rsidP="00B53E93">
            <w:pPr>
              <w:jc w:val="right"/>
              <w:rPr>
                <w:rFonts w:ascii="Times New Roman" w:eastAsia="Times New Roman" w:hAnsi="Times New Roman" w:cs="Times New Roman"/>
                <w:lang w:val="fr-FR" w:eastAsia="en-US"/>
              </w:rPr>
            </w:pPr>
          </w:p>
        </w:tc>
      </w:tr>
      <w:tr w:rsidR="008A3657" w:rsidRPr="00C11F45" w14:paraId="64EAD714" w14:textId="77777777" w:rsidTr="008A3657">
        <w:trPr>
          <w:trHeight w:val="270"/>
          <w:jc w:val="center"/>
        </w:trPr>
        <w:tc>
          <w:tcPr>
            <w:tcW w:w="400" w:type="dxa"/>
            <w:tcBorders>
              <w:top w:val="nil"/>
              <w:left w:val="nil"/>
              <w:bottom w:val="nil"/>
              <w:right w:val="nil"/>
            </w:tcBorders>
            <w:shd w:val="clear" w:color="auto" w:fill="auto"/>
            <w:noWrap/>
            <w:vAlign w:val="bottom"/>
            <w:hideMark/>
          </w:tcPr>
          <w:p w14:paraId="412F677A" w14:textId="77777777" w:rsidR="008A3657" w:rsidRPr="00C11F45" w:rsidRDefault="008A3657" w:rsidP="008A3657">
            <w:pPr>
              <w:jc w:val="right"/>
              <w:rPr>
                <w:rFonts w:ascii="Times New Roman" w:eastAsia="Times New Roman" w:hAnsi="Times New Roman" w:cs="Times New Roman"/>
                <w:lang w:val="fr-FR" w:eastAsia="en-US"/>
              </w:rPr>
            </w:pPr>
          </w:p>
        </w:tc>
        <w:tc>
          <w:tcPr>
            <w:tcW w:w="3000" w:type="dxa"/>
            <w:tcBorders>
              <w:top w:val="nil"/>
              <w:left w:val="nil"/>
              <w:bottom w:val="single" w:sz="8" w:space="0" w:color="BFBFBF"/>
              <w:right w:val="nil"/>
            </w:tcBorders>
            <w:shd w:val="clear" w:color="auto" w:fill="auto"/>
            <w:noWrap/>
            <w:vAlign w:val="center"/>
            <w:hideMark/>
          </w:tcPr>
          <w:p w14:paraId="52A18810" w14:textId="0914B65A" w:rsidR="008A3657" w:rsidRPr="00C11F45" w:rsidRDefault="004228E2" w:rsidP="004228E2">
            <w:pPr>
              <w:jc w:val="left"/>
              <w:rPr>
                <w:rFonts w:ascii="Arial Narrow" w:eastAsia="Times New Roman" w:hAnsi="Arial Narrow"/>
                <w:i/>
                <w:iCs/>
                <w:sz w:val="17"/>
                <w:szCs w:val="17"/>
                <w:lang w:val="fr-FR" w:eastAsia="en-US"/>
              </w:rPr>
            </w:pPr>
            <w:r w:rsidRPr="00C11F45">
              <w:rPr>
                <w:rFonts w:ascii="Arial Narrow" w:eastAsia="Times New Roman" w:hAnsi="Arial Narrow"/>
                <w:b/>
                <w:iCs/>
                <w:sz w:val="17"/>
                <w:szCs w:val="17"/>
                <w:lang w:val="fr-FR" w:eastAsia="en-US"/>
              </w:rPr>
              <w:t>Sous</w:t>
            </w:r>
            <w:r w:rsidR="007C31DF" w:rsidRPr="00C11F45">
              <w:rPr>
                <w:rFonts w:ascii="Arial Narrow" w:eastAsia="Times New Roman" w:hAnsi="Arial Narrow"/>
                <w:b/>
                <w:iCs/>
                <w:sz w:val="17"/>
                <w:szCs w:val="17"/>
                <w:lang w:val="fr-FR" w:eastAsia="en-US"/>
              </w:rPr>
              <w:t>-</w:t>
            </w:r>
            <w:r w:rsidRPr="00C11F45">
              <w:rPr>
                <w:rFonts w:ascii="Arial Narrow" w:eastAsia="Times New Roman" w:hAnsi="Arial Narrow"/>
                <w:b/>
                <w:iCs/>
                <w:sz w:val="17"/>
                <w:szCs w:val="17"/>
                <w:lang w:val="fr-FR" w:eastAsia="en-US"/>
              </w:rPr>
              <w:t xml:space="preserve">total </w:t>
            </w:r>
            <w:r w:rsidR="00667FE5" w:rsidRPr="00C11F45">
              <w:rPr>
                <w:rFonts w:ascii="Arial Narrow" w:eastAsia="Times New Roman" w:hAnsi="Arial Narrow"/>
                <w:b/>
                <w:iCs/>
                <w:sz w:val="17"/>
                <w:szCs w:val="17"/>
                <w:lang w:val="fr-FR" w:eastAsia="en-US"/>
              </w:rPr>
              <w:t>d</w:t>
            </w:r>
            <w:r w:rsidRPr="00C11F45">
              <w:rPr>
                <w:rFonts w:ascii="Arial Narrow" w:eastAsia="Times New Roman" w:hAnsi="Arial Narrow"/>
                <w:b/>
                <w:iCs/>
                <w:sz w:val="17"/>
                <w:szCs w:val="17"/>
                <w:lang w:val="fr-FR" w:eastAsia="en-US"/>
              </w:rPr>
              <w:t>épenses de fonctionnement</w:t>
            </w:r>
          </w:p>
        </w:tc>
        <w:tc>
          <w:tcPr>
            <w:tcW w:w="1240" w:type="dxa"/>
            <w:tcBorders>
              <w:top w:val="nil"/>
              <w:left w:val="nil"/>
              <w:bottom w:val="single" w:sz="8" w:space="0" w:color="BFBFBF"/>
              <w:right w:val="nil"/>
            </w:tcBorders>
            <w:shd w:val="clear" w:color="auto" w:fill="auto"/>
            <w:noWrap/>
            <w:vAlign w:val="center"/>
            <w:hideMark/>
          </w:tcPr>
          <w:p w14:paraId="19EDB85D" w14:textId="77777777" w:rsidR="008A3657" w:rsidRPr="00C11F45" w:rsidRDefault="004228E2" w:rsidP="00B53E93">
            <w:pPr>
              <w:jc w:val="right"/>
              <w:rPr>
                <w:rFonts w:ascii="Arial Narrow" w:eastAsia="Times New Roman" w:hAnsi="Arial Narrow"/>
                <w:b/>
                <w:bCs/>
                <w:sz w:val="17"/>
                <w:szCs w:val="17"/>
                <w:lang w:val="fr-FR" w:eastAsia="en-US"/>
              </w:rPr>
            </w:pPr>
            <w:r w:rsidRPr="00C11F45">
              <w:rPr>
                <w:rFonts w:ascii="Arial Narrow" w:eastAsia="Times New Roman" w:hAnsi="Arial Narrow"/>
                <w:b/>
                <w:bCs/>
                <w:sz w:val="17"/>
                <w:szCs w:val="17"/>
                <w:lang w:val="fr-FR" w:eastAsia="en-US"/>
              </w:rPr>
              <w:t>1 239</w:t>
            </w:r>
            <w:r w:rsidR="008A3657" w:rsidRPr="00C11F45">
              <w:rPr>
                <w:rFonts w:ascii="Arial Narrow" w:eastAsia="Times New Roman" w:hAnsi="Arial Narrow"/>
                <w:b/>
                <w:bCs/>
                <w:sz w:val="17"/>
                <w:szCs w:val="17"/>
                <w:lang w:val="fr-FR" w:eastAsia="en-US"/>
              </w:rPr>
              <w:t xml:space="preserve"> </w:t>
            </w:r>
          </w:p>
        </w:tc>
        <w:tc>
          <w:tcPr>
            <w:tcW w:w="1240" w:type="dxa"/>
            <w:tcBorders>
              <w:top w:val="nil"/>
              <w:left w:val="nil"/>
              <w:bottom w:val="single" w:sz="8" w:space="0" w:color="BFBFBF"/>
              <w:right w:val="nil"/>
            </w:tcBorders>
            <w:shd w:val="clear" w:color="auto" w:fill="auto"/>
            <w:noWrap/>
            <w:vAlign w:val="center"/>
            <w:hideMark/>
          </w:tcPr>
          <w:p w14:paraId="4FC68680" w14:textId="77777777" w:rsidR="008A3657" w:rsidRPr="00C11F45" w:rsidRDefault="008A3657" w:rsidP="00B53E93">
            <w:pPr>
              <w:jc w:val="right"/>
              <w:rPr>
                <w:rFonts w:ascii="Arial Narrow" w:eastAsia="Times New Roman" w:hAnsi="Arial Narrow"/>
                <w:b/>
                <w:bCs/>
                <w:sz w:val="17"/>
                <w:szCs w:val="17"/>
                <w:lang w:val="fr-FR" w:eastAsia="en-US"/>
              </w:rPr>
            </w:pPr>
            <w:r w:rsidRPr="00C11F45">
              <w:rPr>
                <w:rFonts w:ascii="Arial Narrow" w:eastAsia="Times New Roman" w:hAnsi="Arial Narrow"/>
                <w:b/>
                <w:bCs/>
                <w:sz w:val="17"/>
                <w:szCs w:val="17"/>
                <w:lang w:val="fr-FR" w:eastAsia="en-US"/>
              </w:rPr>
              <w:t xml:space="preserve">621 </w:t>
            </w:r>
          </w:p>
        </w:tc>
        <w:tc>
          <w:tcPr>
            <w:tcW w:w="1240" w:type="dxa"/>
            <w:tcBorders>
              <w:top w:val="nil"/>
              <w:left w:val="nil"/>
              <w:bottom w:val="single" w:sz="8" w:space="0" w:color="BFBFBF"/>
              <w:right w:val="nil"/>
            </w:tcBorders>
            <w:shd w:val="clear" w:color="auto" w:fill="auto"/>
            <w:noWrap/>
            <w:vAlign w:val="center"/>
            <w:hideMark/>
          </w:tcPr>
          <w:p w14:paraId="0E22B79E" w14:textId="77777777" w:rsidR="008A3657" w:rsidRPr="00C11F45" w:rsidRDefault="008A3657" w:rsidP="00B53E93">
            <w:pPr>
              <w:jc w:val="right"/>
              <w:rPr>
                <w:rFonts w:ascii="Arial Narrow" w:eastAsia="Times New Roman" w:hAnsi="Arial Narrow"/>
                <w:b/>
                <w:bCs/>
                <w:sz w:val="17"/>
                <w:szCs w:val="17"/>
                <w:lang w:val="fr-FR" w:eastAsia="en-US"/>
              </w:rPr>
            </w:pPr>
            <w:r w:rsidRPr="00C11F45">
              <w:rPr>
                <w:rFonts w:ascii="Arial Narrow" w:eastAsia="Times New Roman" w:hAnsi="Arial Narrow"/>
                <w:b/>
                <w:bCs/>
                <w:sz w:val="17"/>
                <w:szCs w:val="17"/>
                <w:lang w:val="fr-FR" w:eastAsia="en-US"/>
              </w:rPr>
              <w:t>50%</w:t>
            </w:r>
          </w:p>
        </w:tc>
      </w:tr>
      <w:tr w:rsidR="008A3657" w:rsidRPr="00C11F45" w14:paraId="7CF1495D" w14:textId="77777777" w:rsidTr="008A3657">
        <w:trPr>
          <w:trHeight w:val="300"/>
          <w:jc w:val="center"/>
        </w:trPr>
        <w:tc>
          <w:tcPr>
            <w:tcW w:w="3400" w:type="dxa"/>
            <w:gridSpan w:val="2"/>
            <w:tcBorders>
              <w:top w:val="nil"/>
              <w:left w:val="nil"/>
              <w:bottom w:val="nil"/>
              <w:right w:val="nil"/>
            </w:tcBorders>
            <w:shd w:val="clear" w:color="auto" w:fill="auto"/>
            <w:noWrap/>
            <w:vAlign w:val="bottom"/>
            <w:hideMark/>
          </w:tcPr>
          <w:p w14:paraId="2049FA53" w14:textId="77777777" w:rsidR="008A3657" w:rsidRPr="00C11F45" w:rsidRDefault="004228E2" w:rsidP="004228E2">
            <w:pPr>
              <w:jc w:val="left"/>
              <w:rPr>
                <w:rFonts w:ascii="Arial Narrow" w:eastAsia="Times New Roman" w:hAnsi="Arial Narrow"/>
                <w:b/>
                <w:bCs/>
                <w:i/>
                <w:iCs/>
                <w:sz w:val="17"/>
                <w:szCs w:val="17"/>
                <w:lang w:val="fr-FR" w:eastAsia="en-US"/>
              </w:rPr>
            </w:pPr>
            <w:r w:rsidRPr="00C11F45">
              <w:rPr>
                <w:rFonts w:ascii="Arial Narrow" w:eastAsia="Times New Roman" w:hAnsi="Arial Narrow"/>
                <w:b/>
                <w:bCs/>
                <w:i/>
                <w:iCs/>
                <w:sz w:val="17"/>
                <w:szCs w:val="17"/>
                <w:lang w:val="fr-FR" w:eastAsia="en-US"/>
              </w:rPr>
              <w:t>Matériel et fournitures</w:t>
            </w:r>
          </w:p>
        </w:tc>
        <w:tc>
          <w:tcPr>
            <w:tcW w:w="1240" w:type="dxa"/>
            <w:tcBorders>
              <w:top w:val="nil"/>
              <w:left w:val="nil"/>
              <w:bottom w:val="nil"/>
              <w:right w:val="nil"/>
            </w:tcBorders>
            <w:shd w:val="clear" w:color="auto" w:fill="auto"/>
            <w:noWrap/>
            <w:vAlign w:val="bottom"/>
            <w:hideMark/>
          </w:tcPr>
          <w:p w14:paraId="511516BF" w14:textId="77777777" w:rsidR="008A3657" w:rsidRPr="00C11F45" w:rsidRDefault="008A3657" w:rsidP="00B53E93">
            <w:pPr>
              <w:jc w:val="right"/>
              <w:rPr>
                <w:rFonts w:ascii="Arial Narrow" w:eastAsia="Times New Roman" w:hAnsi="Arial Narrow"/>
                <w:b/>
                <w:bCs/>
                <w:i/>
                <w:iCs/>
                <w:sz w:val="17"/>
                <w:szCs w:val="17"/>
                <w:lang w:val="fr-FR" w:eastAsia="en-US"/>
              </w:rPr>
            </w:pPr>
          </w:p>
        </w:tc>
        <w:tc>
          <w:tcPr>
            <w:tcW w:w="1240" w:type="dxa"/>
            <w:tcBorders>
              <w:top w:val="nil"/>
              <w:left w:val="nil"/>
              <w:bottom w:val="nil"/>
              <w:right w:val="nil"/>
            </w:tcBorders>
            <w:shd w:val="clear" w:color="auto" w:fill="auto"/>
            <w:noWrap/>
            <w:vAlign w:val="bottom"/>
            <w:hideMark/>
          </w:tcPr>
          <w:p w14:paraId="31167A00" w14:textId="77777777" w:rsidR="008A3657" w:rsidRPr="00C11F45" w:rsidRDefault="008A3657" w:rsidP="00B53E93">
            <w:pPr>
              <w:jc w:val="right"/>
              <w:rPr>
                <w:rFonts w:ascii="Times New Roman" w:eastAsia="Times New Roman" w:hAnsi="Times New Roman" w:cs="Times New Roman"/>
                <w:lang w:val="fr-FR" w:eastAsia="en-US"/>
              </w:rPr>
            </w:pPr>
          </w:p>
        </w:tc>
        <w:tc>
          <w:tcPr>
            <w:tcW w:w="1240" w:type="dxa"/>
            <w:tcBorders>
              <w:top w:val="nil"/>
              <w:left w:val="nil"/>
              <w:bottom w:val="nil"/>
              <w:right w:val="nil"/>
            </w:tcBorders>
            <w:shd w:val="clear" w:color="auto" w:fill="auto"/>
            <w:noWrap/>
            <w:vAlign w:val="bottom"/>
            <w:hideMark/>
          </w:tcPr>
          <w:p w14:paraId="465318F5" w14:textId="77777777" w:rsidR="008A3657" w:rsidRPr="00C11F45" w:rsidRDefault="008A3657" w:rsidP="00B53E93">
            <w:pPr>
              <w:jc w:val="right"/>
              <w:rPr>
                <w:rFonts w:ascii="Times New Roman" w:eastAsia="Times New Roman" w:hAnsi="Times New Roman" w:cs="Times New Roman"/>
                <w:lang w:val="fr-FR" w:eastAsia="en-US"/>
              </w:rPr>
            </w:pPr>
          </w:p>
        </w:tc>
      </w:tr>
      <w:tr w:rsidR="008A3657" w:rsidRPr="00C11F45" w14:paraId="46FCBDCA" w14:textId="77777777" w:rsidTr="008A3657">
        <w:trPr>
          <w:trHeight w:val="270"/>
          <w:jc w:val="center"/>
        </w:trPr>
        <w:tc>
          <w:tcPr>
            <w:tcW w:w="400" w:type="dxa"/>
            <w:tcBorders>
              <w:top w:val="nil"/>
              <w:left w:val="nil"/>
              <w:bottom w:val="nil"/>
              <w:right w:val="nil"/>
            </w:tcBorders>
            <w:shd w:val="clear" w:color="auto" w:fill="auto"/>
            <w:noWrap/>
            <w:vAlign w:val="bottom"/>
            <w:hideMark/>
          </w:tcPr>
          <w:p w14:paraId="4F98773C" w14:textId="77777777" w:rsidR="008A3657" w:rsidRPr="00C11F45" w:rsidRDefault="008A3657" w:rsidP="008A3657">
            <w:pPr>
              <w:jc w:val="right"/>
              <w:rPr>
                <w:rFonts w:ascii="Times New Roman" w:eastAsia="Times New Roman" w:hAnsi="Times New Roman" w:cs="Times New Roman"/>
                <w:lang w:val="fr-FR" w:eastAsia="en-US"/>
              </w:rPr>
            </w:pPr>
          </w:p>
        </w:tc>
        <w:tc>
          <w:tcPr>
            <w:tcW w:w="3000" w:type="dxa"/>
            <w:tcBorders>
              <w:top w:val="nil"/>
              <w:left w:val="nil"/>
              <w:bottom w:val="nil"/>
              <w:right w:val="nil"/>
            </w:tcBorders>
            <w:shd w:val="clear" w:color="auto" w:fill="auto"/>
            <w:noWrap/>
            <w:vAlign w:val="bottom"/>
            <w:hideMark/>
          </w:tcPr>
          <w:p w14:paraId="27231BC7" w14:textId="77777777" w:rsidR="008A3657" w:rsidRPr="00C11F45" w:rsidRDefault="004228E2" w:rsidP="004228E2">
            <w:pPr>
              <w:jc w:val="lef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Mobilier et matériel</w:t>
            </w:r>
          </w:p>
        </w:tc>
        <w:tc>
          <w:tcPr>
            <w:tcW w:w="1240" w:type="dxa"/>
            <w:tcBorders>
              <w:top w:val="nil"/>
              <w:left w:val="nil"/>
              <w:bottom w:val="nil"/>
              <w:right w:val="nil"/>
            </w:tcBorders>
            <w:shd w:val="clear" w:color="auto" w:fill="auto"/>
            <w:noWrap/>
            <w:vAlign w:val="bottom"/>
            <w:hideMark/>
          </w:tcPr>
          <w:p w14:paraId="08ED791D" w14:textId="77777777" w:rsidR="008A3657" w:rsidRPr="00C11F45" w:rsidRDefault="008A3657" w:rsidP="00B53E93">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 xml:space="preserve">5 </w:t>
            </w:r>
          </w:p>
        </w:tc>
        <w:tc>
          <w:tcPr>
            <w:tcW w:w="1240" w:type="dxa"/>
            <w:tcBorders>
              <w:top w:val="nil"/>
              <w:left w:val="nil"/>
              <w:bottom w:val="nil"/>
              <w:right w:val="nil"/>
            </w:tcBorders>
            <w:shd w:val="clear" w:color="auto" w:fill="auto"/>
            <w:noWrap/>
            <w:vAlign w:val="bottom"/>
            <w:hideMark/>
          </w:tcPr>
          <w:p w14:paraId="194BFC85" w14:textId="0E9C6589" w:rsidR="008A3657" w:rsidRPr="00C11F45" w:rsidRDefault="007C31DF" w:rsidP="00B53E93">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w:t>
            </w:r>
            <w:r w:rsidR="008A3657" w:rsidRPr="00C11F45">
              <w:rPr>
                <w:rFonts w:ascii="Arial Narrow" w:eastAsia="Times New Roman" w:hAnsi="Arial Narrow"/>
                <w:sz w:val="17"/>
                <w:szCs w:val="17"/>
                <w:lang w:val="fr-FR" w:eastAsia="en-US"/>
              </w:rPr>
              <w:t xml:space="preserve"> </w:t>
            </w:r>
          </w:p>
        </w:tc>
        <w:tc>
          <w:tcPr>
            <w:tcW w:w="1240" w:type="dxa"/>
            <w:tcBorders>
              <w:top w:val="nil"/>
              <w:left w:val="nil"/>
              <w:bottom w:val="nil"/>
              <w:right w:val="nil"/>
            </w:tcBorders>
            <w:shd w:val="clear" w:color="auto" w:fill="auto"/>
            <w:noWrap/>
            <w:vAlign w:val="bottom"/>
            <w:hideMark/>
          </w:tcPr>
          <w:p w14:paraId="13232986" w14:textId="30F06B6B" w:rsidR="008A3657" w:rsidRPr="00C11F45" w:rsidRDefault="007C31DF" w:rsidP="00B53E93">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w:t>
            </w:r>
          </w:p>
        </w:tc>
      </w:tr>
      <w:tr w:rsidR="008A3657" w:rsidRPr="00C11F45" w14:paraId="78F71370" w14:textId="77777777" w:rsidTr="008A3657">
        <w:trPr>
          <w:trHeight w:val="270"/>
          <w:jc w:val="center"/>
        </w:trPr>
        <w:tc>
          <w:tcPr>
            <w:tcW w:w="400" w:type="dxa"/>
            <w:tcBorders>
              <w:top w:val="nil"/>
              <w:left w:val="nil"/>
              <w:bottom w:val="nil"/>
              <w:right w:val="nil"/>
            </w:tcBorders>
            <w:shd w:val="clear" w:color="auto" w:fill="auto"/>
            <w:noWrap/>
            <w:vAlign w:val="bottom"/>
            <w:hideMark/>
          </w:tcPr>
          <w:p w14:paraId="6909CC7E" w14:textId="77777777" w:rsidR="008A3657" w:rsidRPr="00C11F45" w:rsidRDefault="008A3657" w:rsidP="008A3657">
            <w:pPr>
              <w:jc w:val="right"/>
              <w:rPr>
                <w:rFonts w:ascii="Arial Narrow" w:eastAsia="Times New Roman" w:hAnsi="Arial Narrow"/>
                <w:sz w:val="17"/>
                <w:szCs w:val="17"/>
                <w:lang w:val="fr-FR" w:eastAsia="en-US"/>
              </w:rPr>
            </w:pPr>
          </w:p>
        </w:tc>
        <w:tc>
          <w:tcPr>
            <w:tcW w:w="3000" w:type="dxa"/>
            <w:tcBorders>
              <w:top w:val="nil"/>
              <w:left w:val="nil"/>
              <w:bottom w:val="nil"/>
              <w:right w:val="nil"/>
            </w:tcBorders>
            <w:shd w:val="clear" w:color="auto" w:fill="auto"/>
            <w:noWrap/>
            <w:vAlign w:val="bottom"/>
            <w:hideMark/>
          </w:tcPr>
          <w:p w14:paraId="37F6DD02" w14:textId="77777777" w:rsidR="008A3657" w:rsidRPr="00C11F45" w:rsidRDefault="004228E2" w:rsidP="004228E2">
            <w:pPr>
              <w:jc w:val="lef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Fournitures</w:t>
            </w:r>
          </w:p>
        </w:tc>
        <w:tc>
          <w:tcPr>
            <w:tcW w:w="1240" w:type="dxa"/>
            <w:tcBorders>
              <w:top w:val="nil"/>
              <w:left w:val="nil"/>
              <w:bottom w:val="nil"/>
              <w:right w:val="nil"/>
            </w:tcBorders>
            <w:shd w:val="clear" w:color="auto" w:fill="auto"/>
            <w:noWrap/>
            <w:vAlign w:val="bottom"/>
            <w:hideMark/>
          </w:tcPr>
          <w:p w14:paraId="14896A66" w14:textId="77777777" w:rsidR="008A3657" w:rsidRPr="00C11F45" w:rsidRDefault="008A3657" w:rsidP="00B53E93">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 xml:space="preserve">5 </w:t>
            </w:r>
          </w:p>
        </w:tc>
        <w:tc>
          <w:tcPr>
            <w:tcW w:w="1240" w:type="dxa"/>
            <w:tcBorders>
              <w:top w:val="nil"/>
              <w:left w:val="nil"/>
              <w:bottom w:val="nil"/>
              <w:right w:val="nil"/>
            </w:tcBorders>
            <w:shd w:val="clear" w:color="auto" w:fill="auto"/>
            <w:noWrap/>
            <w:vAlign w:val="bottom"/>
            <w:hideMark/>
          </w:tcPr>
          <w:p w14:paraId="76C38845" w14:textId="77777777" w:rsidR="008A3657" w:rsidRPr="00C11F45" w:rsidRDefault="008A3657" w:rsidP="00B53E93">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 xml:space="preserve">4 </w:t>
            </w:r>
          </w:p>
        </w:tc>
        <w:tc>
          <w:tcPr>
            <w:tcW w:w="1240" w:type="dxa"/>
            <w:tcBorders>
              <w:top w:val="nil"/>
              <w:left w:val="nil"/>
              <w:bottom w:val="nil"/>
              <w:right w:val="nil"/>
            </w:tcBorders>
            <w:shd w:val="clear" w:color="auto" w:fill="auto"/>
            <w:noWrap/>
            <w:vAlign w:val="bottom"/>
            <w:hideMark/>
          </w:tcPr>
          <w:p w14:paraId="464FA844" w14:textId="77777777" w:rsidR="008A3657" w:rsidRPr="00C11F45" w:rsidRDefault="008A3657" w:rsidP="00B53E93">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83%</w:t>
            </w:r>
          </w:p>
        </w:tc>
      </w:tr>
      <w:tr w:rsidR="008A3657" w:rsidRPr="00C11F45" w14:paraId="50034C31" w14:textId="77777777" w:rsidTr="008A3657">
        <w:trPr>
          <w:trHeight w:val="285"/>
          <w:jc w:val="center"/>
        </w:trPr>
        <w:tc>
          <w:tcPr>
            <w:tcW w:w="400" w:type="dxa"/>
            <w:tcBorders>
              <w:top w:val="nil"/>
              <w:left w:val="nil"/>
              <w:bottom w:val="nil"/>
              <w:right w:val="nil"/>
            </w:tcBorders>
            <w:shd w:val="clear" w:color="auto" w:fill="auto"/>
            <w:noWrap/>
            <w:vAlign w:val="bottom"/>
            <w:hideMark/>
          </w:tcPr>
          <w:p w14:paraId="39B1AE9E" w14:textId="77777777" w:rsidR="008A3657" w:rsidRPr="00C11F45" w:rsidRDefault="008A3657" w:rsidP="008A3657">
            <w:pPr>
              <w:jc w:val="right"/>
              <w:rPr>
                <w:rFonts w:ascii="Arial Narrow" w:eastAsia="Times New Roman" w:hAnsi="Arial Narrow"/>
                <w:sz w:val="17"/>
                <w:szCs w:val="17"/>
                <w:lang w:val="fr-FR" w:eastAsia="en-US"/>
              </w:rPr>
            </w:pPr>
          </w:p>
        </w:tc>
        <w:tc>
          <w:tcPr>
            <w:tcW w:w="3000" w:type="dxa"/>
            <w:tcBorders>
              <w:top w:val="single" w:sz="4" w:space="0" w:color="C7CFD8"/>
              <w:left w:val="nil"/>
              <w:bottom w:val="single" w:sz="12" w:space="0" w:color="C7CFD8"/>
              <w:right w:val="nil"/>
            </w:tcBorders>
            <w:shd w:val="clear" w:color="auto" w:fill="auto"/>
            <w:noWrap/>
            <w:vAlign w:val="center"/>
            <w:hideMark/>
          </w:tcPr>
          <w:p w14:paraId="7084B1D9" w14:textId="7F796ED6" w:rsidR="008A3657" w:rsidRPr="00C11F45" w:rsidRDefault="004228E2" w:rsidP="004228E2">
            <w:pPr>
              <w:jc w:val="left"/>
              <w:rPr>
                <w:rFonts w:ascii="Arial Narrow" w:eastAsia="Times New Roman" w:hAnsi="Arial Narrow"/>
                <w:i/>
                <w:iCs/>
                <w:sz w:val="17"/>
                <w:szCs w:val="17"/>
                <w:lang w:val="fr-FR" w:eastAsia="en-US"/>
              </w:rPr>
            </w:pPr>
            <w:r w:rsidRPr="00C11F45">
              <w:rPr>
                <w:rFonts w:ascii="Arial Narrow" w:eastAsia="Times New Roman" w:hAnsi="Arial Narrow"/>
                <w:i/>
                <w:iCs/>
                <w:sz w:val="17"/>
                <w:szCs w:val="17"/>
                <w:lang w:val="fr-FR" w:eastAsia="en-US"/>
              </w:rPr>
              <w:t>Sous</w:t>
            </w:r>
            <w:r w:rsidR="007C31DF" w:rsidRPr="00C11F45">
              <w:rPr>
                <w:rFonts w:ascii="Arial Narrow" w:eastAsia="Times New Roman" w:hAnsi="Arial Narrow"/>
                <w:i/>
                <w:iCs/>
                <w:sz w:val="17"/>
                <w:szCs w:val="17"/>
                <w:lang w:val="fr-FR" w:eastAsia="en-US"/>
              </w:rPr>
              <w:t>-</w:t>
            </w:r>
            <w:r w:rsidRPr="00C11F45">
              <w:rPr>
                <w:rFonts w:ascii="Arial Narrow" w:eastAsia="Times New Roman" w:hAnsi="Arial Narrow"/>
                <w:i/>
                <w:iCs/>
                <w:sz w:val="17"/>
                <w:szCs w:val="17"/>
                <w:lang w:val="fr-FR" w:eastAsia="en-US"/>
              </w:rPr>
              <w:t>total matériel et fournitures</w:t>
            </w:r>
          </w:p>
        </w:tc>
        <w:tc>
          <w:tcPr>
            <w:tcW w:w="1240" w:type="dxa"/>
            <w:tcBorders>
              <w:top w:val="single" w:sz="4" w:space="0" w:color="C7CFD8"/>
              <w:left w:val="nil"/>
              <w:bottom w:val="single" w:sz="12" w:space="0" w:color="C7CFD8"/>
              <w:right w:val="nil"/>
            </w:tcBorders>
            <w:shd w:val="clear" w:color="auto" w:fill="auto"/>
            <w:noWrap/>
            <w:vAlign w:val="center"/>
            <w:hideMark/>
          </w:tcPr>
          <w:p w14:paraId="2DA7B27E" w14:textId="77777777" w:rsidR="008A3657" w:rsidRPr="00C11F45" w:rsidRDefault="008A3657" w:rsidP="00B53E93">
            <w:pPr>
              <w:jc w:val="right"/>
              <w:rPr>
                <w:rFonts w:ascii="Arial Narrow" w:eastAsia="Times New Roman" w:hAnsi="Arial Narrow"/>
                <w:b/>
                <w:bCs/>
                <w:sz w:val="17"/>
                <w:szCs w:val="17"/>
                <w:lang w:val="fr-FR" w:eastAsia="en-US"/>
              </w:rPr>
            </w:pPr>
            <w:r w:rsidRPr="00C11F45">
              <w:rPr>
                <w:rFonts w:ascii="Arial Narrow" w:eastAsia="Times New Roman" w:hAnsi="Arial Narrow"/>
                <w:b/>
                <w:bCs/>
                <w:sz w:val="17"/>
                <w:szCs w:val="17"/>
                <w:lang w:val="fr-FR" w:eastAsia="en-US"/>
              </w:rPr>
              <w:t xml:space="preserve">10 </w:t>
            </w:r>
          </w:p>
        </w:tc>
        <w:tc>
          <w:tcPr>
            <w:tcW w:w="1240" w:type="dxa"/>
            <w:tcBorders>
              <w:top w:val="single" w:sz="4" w:space="0" w:color="C7CFD8"/>
              <w:left w:val="nil"/>
              <w:bottom w:val="single" w:sz="12" w:space="0" w:color="C7CFD8"/>
              <w:right w:val="nil"/>
            </w:tcBorders>
            <w:shd w:val="clear" w:color="auto" w:fill="auto"/>
            <w:noWrap/>
            <w:vAlign w:val="center"/>
            <w:hideMark/>
          </w:tcPr>
          <w:p w14:paraId="15774B8A" w14:textId="77777777" w:rsidR="008A3657" w:rsidRPr="00C11F45" w:rsidRDefault="008A3657" w:rsidP="00B53E93">
            <w:pPr>
              <w:jc w:val="right"/>
              <w:rPr>
                <w:rFonts w:ascii="Arial Narrow" w:eastAsia="Times New Roman" w:hAnsi="Arial Narrow"/>
                <w:b/>
                <w:bCs/>
                <w:sz w:val="17"/>
                <w:szCs w:val="17"/>
                <w:lang w:val="fr-FR" w:eastAsia="en-US"/>
              </w:rPr>
            </w:pPr>
            <w:r w:rsidRPr="00C11F45">
              <w:rPr>
                <w:rFonts w:ascii="Arial Narrow" w:eastAsia="Times New Roman" w:hAnsi="Arial Narrow"/>
                <w:b/>
                <w:bCs/>
                <w:sz w:val="17"/>
                <w:szCs w:val="17"/>
                <w:lang w:val="fr-FR" w:eastAsia="en-US"/>
              </w:rPr>
              <w:t xml:space="preserve">4 </w:t>
            </w:r>
          </w:p>
        </w:tc>
        <w:tc>
          <w:tcPr>
            <w:tcW w:w="1240" w:type="dxa"/>
            <w:tcBorders>
              <w:top w:val="single" w:sz="4" w:space="0" w:color="C7CFD8"/>
              <w:left w:val="nil"/>
              <w:bottom w:val="single" w:sz="12" w:space="0" w:color="C7CFD8"/>
              <w:right w:val="nil"/>
            </w:tcBorders>
            <w:shd w:val="clear" w:color="auto" w:fill="auto"/>
            <w:noWrap/>
            <w:vAlign w:val="center"/>
            <w:hideMark/>
          </w:tcPr>
          <w:p w14:paraId="1C99B6B7" w14:textId="77777777" w:rsidR="008A3657" w:rsidRPr="00C11F45" w:rsidRDefault="008A3657" w:rsidP="00B53E93">
            <w:pPr>
              <w:jc w:val="right"/>
              <w:rPr>
                <w:rFonts w:ascii="Arial Narrow" w:eastAsia="Times New Roman" w:hAnsi="Arial Narrow"/>
                <w:b/>
                <w:bCs/>
                <w:sz w:val="17"/>
                <w:szCs w:val="17"/>
                <w:lang w:val="fr-FR" w:eastAsia="en-US"/>
              </w:rPr>
            </w:pPr>
            <w:r w:rsidRPr="00C11F45">
              <w:rPr>
                <w:rFonts w:ascii="Arial Narrow" w:eastAsia="Times New Roman" w:hAnsi="Arial Narrow"/>
                <w:b/>
                <w:bCs/>
                <w:sz w:val="17"/>
                <w:szCs w:val="17"/>
                <w:lang w:val="fr-FR" w:eastAsia="en-US"/>
              </w:rPr>
              <w:t>42%</w:t>
            </w:r>
          </w:p>
        </w:tc>
      </w:tr>
      <w:tr w:rsidR="008A3657" w:rsidRPr="00C11F45" w14:paraId="642DA263" w14:textId="77777777" w:rsidTr="008A3657">
        <w:trPr>
          <w:trHeight w:val="120"/>
          <w:jc w:val="center"/>
        </w:trPr>
        <w:tc>
          <w:tcPr>
            <w:tcW w:w="400" w:type="dxa"/>
            <w:tcBorders>
              <w:top w:val="nil"/>
              <w:left w:val="nil"/>
              <w:bottom w:val="nil"/>
              <w:right w:val="nil"/>
            </w:tcBorders>
            <w:shd w:val="clear" w:color="auto" w:fill="auto"/>
            <w:noWrap/>
            <w:vAlign w:val="bottom"/>
            <w:hideMark/>
          </w:tcPr>
          <w:p w14:paraId="298ED91B" w14:textId="77777777" w:rsidR="008A3657" w:rsidRPr="00C11F45" w:rsidRDefault="008A3657" w:rsidP="008A3657">
            <w:pPr>
              <w:jc w:val="right"/>
              <w:rPr>
                <w:rFonts w:ascii="Arial Narrow" w:eastAsia="Times New Roman" w:hAnsi="Arial Narrow"/>
                <w:b/>
                <w:bCs/>
                <w:sz w:val="17"/>
                <w:szCs w:val="17"/>
                <w:lang w:val="fr-FR" w:eastAsia="en-US"/>
              </w:rPr>
            </w:pPr>
          </w:p>
        </w:tc>
        <w:tc>
          <w:tcPr>
            <w:tcW w:w="3000" w:type="dxa"/>
            <w:tcBorders>
              <w:top w:val="nil"/>
              <w:left w:val="nil"/>
              <w:bottom w:val="nil"/>
              <w:right w:val="nil"/>
            </w:tcBorders>
            <w:shd w:val="clear" w:color="auto" w:fill="auto"/>
            <w:noWrap/>
            <w:vAlign w:val="center"/>
            <w:hideMark/>
          </w:tcPr>
          <w:p w14:paraId="682BAA76" w14:textId="77777777" w:rsidR="008A3657" w:rsidRPr="00C11F45" w:rsidRDefault="008A3657" w:rsidP="008A3657">
            <w:pPr>
              <w:jc w:val="left"/>
              <w:rPr>
                <w:rFonts w:ascii="Times New Roman" w:eastAsia="Times New Roman" w:hAnsi="Times New Roman" w:cs="Times New Roman"/>
                <w:lang w:val="fr-FR" w:eastAsia="en-US"/>
              </w:rPr>
            </w:pPr>
          </w:p>
        </w:tc>
        <w:tc>
          <w:tcPr>
            <w:tcW w:w="1240" w:type="dxa"/>
            <w:tcBorders>
              <w:top w:val="nil"/>
              <w:left w:val="nil"/>
              <w:bottom w:val="nil"/>
              <w:right w:val="nil"/>
            </w:tcBorders>
            <w:shd w:val="clear" w:color="auto" w:fill="auto"/>
            <w:noWrap/>
            <w:vAlign w:val="center"/>
            <w:hideMark/>
          </w:tcPr>
          <w:p w14:paraId="6E375FE9" w14:textId="77777777" w:rsidR="008A3657" w:rsidRPr="00C11F45" w:rsidRDefault="008A3657" w:rsidP="00B53E93">
            <w:pPr>
              <w:jc w:val="right"/>
              <w:rPr>
                <w:rFonts w:ascii="Times New Roman" w:eastAsia="Times New Roman" w:hAnsi="Times New Roman" w:cs="Times New Roman"/>
                <w:lang w:val="fr-FR" w:eastAsia="en-US"/>
              </w:rPr>
            </w:pPr>
          </w:p>
        </w:tc>
        <w:tc>
          <w:tcPr>
            <w:tcW w:w="1240" w:type="dxa"/>
            <w:tcBorders>
              <w:top w:val="nil"/>
              <w:left w:val="nil"/>
              <w:bottom w:val="nil"/>
              <w:right w:val="nil"/>
            </w:tcBorders>
            <w:shd w:val="clear" w:color="auto" w:fill="auto"/>
            <w:noWrap/>
            <w:vAlign w:val="center"/>
            <w:hideMark/>
          </w:tcPr>
          <w:p w14:paraId="5D674ED3" w14:textId="77777777" w:rsidR="008A3657" w:rsidRPr="00C11F45" w:rsidRDefault="008A3657" w:rsidP="00B53E93">
            <w:pPr>
              <w:jc w:val="right"/>
              <w:rPr>
                <w:rFonts w:ascii="Times New Roman" w:eastAsia="Times New Roman" w:hAnsi="Times New Roman" w:cs="Times New Roman"/>
                <w:lang w:val="fr-FR" w:eastAsia="en-US"/>
              </w:rPr>
            </w:pPr>
          </w:p>
        </w:tc>
        <w:tc>
          <w:tcPr>
            <w:tcW w:w="1240" w:type="dxa"/>
            <w:tcBorders>
              <w:top w:val="nil"/>
              <w:left w:val="nil"/>
              <w:bottom w:val="nil"/>
              <w:right w:val="nil"/>
            </w:tcBorders>
            <w:shd w:val="clear" w:color="auto" w:fill="auto"/>
            <w:noWrap/>
            <w:vAlign w:val="center"/>
            <w:hideMark/>
          </w:tcPr>
          <w:p w14:paraId="5F47E51E" w14:textId="77777777" w:rsidR="008A3657" w:rsidRPr="00C11F45" w:rsidRDefault="008A3657" w:rsidP="00B53E93">
            <w:pPr>
              <w:ind w:firstLineChars="100" w:firstLine="200"/>
              <w:jc w:val="right"/>
              <w:rPr>
                <w:rFonts w:ascii="Times New Roman" w:eastAsia="Times New Roman" w:hAnsi="Times New Roman" w:cs="Times New Roman"/>
                <w:lang w:val="fr-FR" w:eastAsia="en-US"/>
              </w:rPr>
            </w:pPr>
          </w:p>
        </w:tc>
      </w:tr>
      <w:tr w:rsidR="008A3657" w:rsidRPr="00C11F45" w14:paraId="4D0AFE85" w14:textId="77777777" w:rsidTr="008A3657">
        <w:trPr>
          <w:trHeight w:val="315"/>
          <w:jc w:val="center"/>
        </w:trPr>
        <w:tc>
          <w:tcPr>
            <w:tcW w:w="400" w:type="dxa"/>
            <w:tcBorders>
              <w:top w:val="nil"/>
              <w:left w:val="nil"/>
              <w:bottom w:val="nil"/>
              <w:right w:val="nil"/>
            </w:tcBorders>
            <w:shd w:val="clear" w:color="auto" w:fill="auto"/>
            <w:noWrap/>
            <w:vAlign w:val="bottom"/>
            <w:hideMark/>
          </w:tcPr>
          <w:p w14:paraId="45BB9EC9" w14:textId="77777777" w:rsidR="008A3657" w:rsidRPr="00C11F45" w:rsidRDefault="008A3657" w:rsidP="008A3657">
            <w:pPr>
              <w:jc w:val="right"/>
              <w:rPr>
                <w:rFonts w:ascii="Times New Roman" w:eastAsia="Times New Roman" w:hAnsi="Times New Roman" w:cs="Times New Roman"/>
                <w:lang w:val="fr-FR" w:eastAsia="en-US"/>
              </w:rPr>
            </w:pPr>
          </w:p>
        </w:tc>
        <w:tc>
          <w:tcPr>
            <w:tcW w:w="3000" w:type="dxa"/>
            <w:tcBorders>
              <w:top w:val="single" w:sz="4" w:space="0" w:color="C7CFD8"/>
              <w:left w:val="nil"/>
              <w:bottom w:val="single" w:sz="12" w:space="0" w:color="C7CFD8"/>
              <w:right w:val="nil"/>
            </w:tcBorders>
            <w:shd w:val="clear" w:color="auto" w:fill="auto"/>
            <w:noWrap/>
            <w:vAlign w:val="center"/>
            <w:hideMark/>
          </w:tcPr>
          <w:p w14:paraId="49C7514C" w14:textId="77777777" w:rsidR="008A3657" w:rsidRPr="00C11F45" w:rsidRDefault="004228E2" w:rsidP="004228E2">
            <w:pPr>
              <w:jc w:val="left"/>
              <w:rPr>
                <w:rFonts w:ascii="Arial Narrow" w:eastAsia="Times New Roman" w:hAnsi="Arial Narrow"/>
                <w:b/>
                <w:bCs/>
                <w:sz w:val="17"/>
                <w:szCs w:val="17"/>
                <w:lang w:val="fr-FR" w:eastAsia="en-US"/>
              </w:rPr>
            </w:pPr>
            <w:r w:rsidRPr="00C11F45">
              <w:rPr>
                <w:rFonts w:ascii="Arial Narrow" w:eastAsia="Times New Roman" w:hAnsi="Arial Narrow"/>
                <w:b/>
                <w:bCs/>
                <w:sz w:val="17"/>
                <w:szCs w:val="17"/>
                <w:lang w:val="fr-FR" w:eastAsia="en-US"/>
              </w:rPr>
              <w:t>Total, B</w:t>
            </w:r>
          </w:p>
        </w:tc>
        <w:tc>
          <w:tcPr>
            <w:tcW w:w="1240" w:type="dxa"/>
            <w:tcBorders>
              <w:top w:val="single" w:sz="4" w:space="0" w:color="C7CFD8"/>
              <w:left w:val="nil"/>
              <w:bottom w:val="single" w:sz="12" w:space="0" w:color="C7CFD8"/>
              <w:right w:val="nil"/>
            </w:tcBorders>
            <w:shd w:val="clear" w:color="auto" w:fill="auto"/>
            <w:noWrap/>
            <w:vAlign w:val="center"/>
            <w:hideMark/>
          </w:tcPr>
          <w:p w14:paraId="7E86A700" w14:textId="77777777" w:rsidR="008A3657" w:rsidRPr="00C11F45" w:rsidRDefault="004228E2" w:rsidP="00B53E93">
            <w:pPr>
              <w:jc w:val="right"/>
              <w:rPr>
                <w:rFonts w:ascii="Arial Narrow" w:eastAsia="Times New Roman" w:hAnsi="Arial Narrow"/>
                <w:b/>
                <w:bCs/>
                <w:sz w:val="17"/>
                <w:szCs w:val="17"/>
                <w:lang w:val="fr-FR" w:eastAsia="en-US"/>
              </w:rPr>
            </w:pPr>
            <w:r w:rsidRPr="00C11F45">
              <w:rPr>
                <w:rFonts w:ascii="Arial Narrow" w:eastAsia="Times New Roman" w:hAnsi="Arial Narrow"/>
                <w:b/>
                <w:bCs/>
                <w:sz w:val="17"/>
                <w:szCs w:val="17"/>
                <w:lang w:val="fr-FR" w:eastAsia="en-US"/>
              </w:rPr>
              <w:t>2 408</w:t>
            </w:r>
            <w:r w:rsidR="008A3657" w:rsidRPr="00C11F45">
              <w:rPr>
                <w:rFonts w:ascii="Arial Narrow" w:eastAsia="Times New Roman" w:hAnsi="Arial Narrow"/>
                <w:b/>
                <w:bCs/>
                <w:sz w:val="17"/>
                <w:szCs w:val="17"/>
                <w:lang w:val="fr-FR" w:eastAsia="en-US"/>
              </w:rPr>
              <w:t xml:space="preserve"> </w:t>
            </w:r>
          </w:p>
        </w:tc>
        <w:tc>
          <w:tcPr>
            <w:tcW w:w="1240" w:type="dxa"/>
            <w:tcBorders>
              <w:top w:val="single" w:sz="4" w:space="0" w:color="C7CFD8"/>
              <w:left w:val="nil"/>
              <w:bottom w:val="single" w:sz="12" w:space="0" w:color="C7CFD8"/>
              <w:right w:val="nil"/>
            </w:tcBorders>
            <w:shd w:val="clear" w:color="auto" w:fill="auto"/>
            <w:noWrap/>
            <w:vAlign w:val="center"/>
            <w:hideMark/>
          </w:tcPr>
          <w:p w14:paraId="0EC19567" w14:textId="77777777" w:rsidR="008A3657" w:rsidRPr="00C11F45" w:rsidRDefault="004228E2" w:rsidP="00B53E93">
            <w:pPr>
              <w:jc w:val="right"/>
              <w:rPr>
                <w:rFonts w:ascii="Arial Narrow" w:eastAsia="Times New Roman" w:hAnsi="Arial Narrow"/>
                <w:b/>
                <w:bCs/>
                <w:sz w:val="17"/>
                <w:szCs w:val="17"/>
                <w:lang w:val="fr-FR" w:eastAsia="en-US"/>
              </w:rPr>
            </w:pPr>
            <w:r w:rsidRPr="00C11F45">
              <w:rPr>
                <w:rFonts w:ascii="Arial Narrow" w:eastAsia="Times New Roman" w:hAnsi="Arial Narrow"/>
                <w:b/>
                <w:bCs/>
                <w:sz w:val="17"/>
                <w:szCs w:val="17"/>
                <w:lang w:val="fr-FR" w:eastAsia="en-US"/>
              </w:rPr>
              <w:t>1 080</w:t>
            </w:r>
            <w:r w:rsidR="008A3657" w:rsidRPr="00C11F45">
              <w:rPr>
                <w:rFonts w:ascii="Arial Narrow" w:eastAsia="Times New Roman" w:hAnsi="Arial Narrow"/>
                <w:b/>
                <w:bCs/>
                <w:sz w:val="17"/>
                <w:szCs w:val="17"/>
                <w:lang w:val="fr-FR" w:eastAsia="en-US"/>
              </w:rPr>
              <w:t xml:space="preserve"> </w:t>
            </w:r>
          </w:p>
        </w:tc>
        <w:tc>
          <w:tcPr>
            <w:tcW w:w="1240" w:type="dxa"/>
            <w:tcBorders>
              <w:top w:val="single" w:sz="4" w:space="0" w:color="C7CFD8"/>
              <w:left w:val="nil"/>
              <w:bottom w:val="single" w:sz="12" w:space="0" w:color="C7CFD8"/>
              <w:right w:val="nil"/>
            </w:tcBorders>
            <w:shd w:val="clear" w:color="auto" w:fill="auto"/>
            <w:noWrap/>
            <w:vAlign w:val="center"/>
            <w:hideMark/>
          </w:tcPr>
          <w:p w14:paraId="338D4133" w14:textId="77777777" w:rsidR="008A3657" w:rsidRPr="00C11F45" w:rsidRDefault="008A3657" w:rsidP="00B53E93">
            <w:pPr>
              <w:jc w:val="right"/>
              <w:rPr>
                <w:rFonts w:ascii="Arial Narrow" w:eastAsia="Times New Roman" w:hAnsi="Arial Narrow"/>
                <w:b/>
                <w:bCs/>
                <w:sz w:val="17"/>
                <w:szCs w:val="17"/>
                <w:lang w:val="fr-FR" w:eastAsia="en-US"/>
              </w:rPr>
            </w:pPr>
            <w:r w:rsidRPr="00C11F45">
              <w:rPr>
                <w:rFonts w:ascii="Arial Narrow" w:eastAsia="Times New Roman" w:hAnsi="Arial Narrow"/>
                <w:b/>
                <w:bCs/>
                <w:sz w:val="17"/>
                <w:szCs w:val="17"/>
                <w:lang w:val="fr-FR" w:eastAsia="en-US"/>
              </w:rPr>
              <w:t>45%</w:t>
            </w:r>
          </w:p>
        </w:tc>
      </w:tr>
      <w:tr w:rsidR="008A3657" w:rsidRPr="00C11F45" w14:paraId="2C0C8300" w14:textId="77777777" w:rsidTr="008A3657">
        <w:trPr>
          <w:trHeight w:val="285"/>
          <w:jc w:val="center"/>
        </w:trPr>
        <w:tc>
          <w:tcPr>
            <w:tcW w:w="400" w:type="dxa"/>
            <w:tcBorders>
              <w:top w:val="nil"/>
              <w:left w:val="nil"/>
              <w:bottom w:val="single" w:sz="12" w:space="0" w:color="C7CFD8"/>
              <w:right w:val="nil"/>
            </w:tcBorders>
            <w:shd w:val="clear" w:color="auto" w:fill="auto"/>
            <w:noWrap/>
            <w:vAlign w:val="center"/>
            <w:hideMark/>
          </w:tcPr>
          <w:p w14:paraId="39D3089D" w14:textId="77777777" w:rsidR="008A3657" w:rsidRPr="00C11F45" w:rsidRDefault="008A3657" w:rsidP="008A3657">
            <w:pPr>
              <w:jc w:val="left"/>
              <w:rPr>
                <w:rFonts w:ascii="Arial Narrow" w:eastAsia="Times New Roman" w:hAnsi="Arial Narrow"/>
                <w:b/>
                <w:bCs/>
                <w:sz w:val="17"/>
                <w:szCs w:val="17"/>
                <w:lang w:val="fr-FR" w:eastAsia="en-US"/>
              </w:rPr>
            </w:pPr>
            <w:r w:rsidRPr="00C11F45">
              <w:rPr>
                <w:rFonts w:ascii="Arial Narrow" w:eastAsia="Times New Roman" w:hAnsi="Arial Narrow"/>
                <w:b/>
                <w:bCs/>
                <w:sz w:val="17"/>
                <w:szCs w:val="17"/>
                <w:lang w:val="fr-FR" w:eastAsia="en-US"/>
              </w:rPr>
              <w:t> </w:t>
            </w:r>
          </w:p>
        </w:tc>
        <w:tc>
          <w:tcPr>
            <w:tcW w:w="3000" w:type="dxa"/>
            <w:tcBorders>
              <w:top w:val="nil"/>
              <w:left w:val="nil"/>
              <w:bottom w:val="single" w:sz="12" w:space="0" w:color="C7CFD8"/>
              <w:right w:val="nil"/>
            </w:tcBorders>
            <w:shd w:val="clear" w:color="auto" w:fill="auto"/>
            <w:noWrap/>
            <w:vAlign w:val="center"/>
            <w:hideMark/>
          </w:tcPr>
          <w:p w14:paraId="6FFE2FC5" w14:textId="630E9F9E" w:rsidR="008A3657" w:rsidRPr="00C11F45" w:rsidRDefault="004228E2" w:rsidP="004228E2">
            <w:pPr>
              <w:jc w:val="left"/>
              <w:rPr>
                <w:rFonts w:ascii="Arial Narrow" w:eastAsia="Times New Roman" w:hAnsi="Arial Narrow"/>
                <w:b/>
                <w:bCs/>
                <w:sz w:val="17"/>
                <w:szCs w:val="17"/>
                <w:lang w:val="fr-FR" w:eastAsia="en-US"/>
              </w:rPr>
            </w:pPr>
            <w:r w:rsidRPr="00C11F45">
              <w:rPr>
                <w:rFonts w:ascii="Arial Narrow" w:eastAsia="Times New Roman" w:hAnsi="Arial Narrow"/>
                <w:b/>
                <w:bCs/>
                <w:sz w:val="17"/>
                <w:szCs w:val="17"/>
                <w:lang w:val="fr-FR" w:eastAsia="en-US"/>
              </w:rPr>
              <w:t>T</w:t>
            </w:r>
            <w:r w:rsidR="00667FE5" w:rsidRPr="00C11F45">
              <w:rPr>
                <w:rFonts w:ascii="Arial Narrow" w:eastAsia="Times New Roman" w:hAnsi="Arial Narrow"/>
                <w:b/>
                <w:bCs/>
                <w:sz w:val="17"/>
                <w:szCs w:val="17"/>
                <w:lang w:val="fr-FR" w:eastAsia="en-US"/>
              </w:rPr>
              <w:t>OTAL</w:t>
            </w:r>
          </w:p>
        </w:tc>
        <w:tc>
          <w:tcPr>
            <w:tcW w:w="1240" w:type="dxa"/>
            <w:tcBorders>
              <w:top w:val="nil"/>
              <w:left w:val="nil"/>
              <w:bottom w:val="single" w:sz="12" w:space="0" w:color="C7CFD8"/>
              <w:right w:val="nil"/>
            </w:tcBorders>
            <w:shd w:val="clear" w:color="auto" w:fill="auto"/>
            <w:noWrap/>
            <w:vAlign w:val="center"/>
            <w:hideMark/>
          </w:tcPr>
          <w:p w14:paraId="057B9660" w14:textId="48366D87" w:rsidR="008A3657" w:rsidRPr="00C11F45" w:rsidRDefault="008A3657" w:rsidP="00B53E93">
            <w:pPr>
              <w:ind w:firstLineChars="100" w:firstLine="170"/>
              <w:jc w:val="right"/>
              <w:rPr>
                <w:rFonts w:ascii="Arial Narrow" w:eastAsia="Times New Roman" w:hAnsi="Arial Narrow"/>
                <w:b/>
                <w:bCs/>
                <w:sz w:val="17"/>
                <w:szCs w:val="17"/>
                <w:lang w:val="fr-FR" w:eastAsia="en-US"/>
              </w:rPr>
            </w:pPr>
            <w:r w:rsidRPr="00C11F45">
              <w:rPr>
                <w:rFonts w:ascii="Arial Narrow" w:eastAsia="Times New Roman" w:hAnsi="Arial Narrow"/>
                <w:b/>
                <w:bCs/>
                <w:sz w:val="17"/>
                <w:szCs w:val="17"/>
                <w:lang w:val="fr-FR" w:eastAsia="en-US"/>
              </w:rPr>
              <w:t xml:space="preserve">             </w:t>
            </w:r>
            <w:r w:rsidR="004228E2" w:rsidRPr="00C11F45">
              <w:rPr>
                <w:rFonts w:ascii="Arial Narrow" w:eastAsia="Times New Roman" w:hAnsi="Arial Narrow"/>
                <w:b/>
                <w:bCs/>
                <w:sz w:val="17"/>
                <w:szCs w:val="17"/>
                <w:lang w:val="fr-FR" w:eastAsia="en-US"/>
              </w:rPr>
              <w:t>7 347</w:t>
            </w:r>
            <w:r w:rsidRPr="00C11F45">
              <w:rPr>
                <w:rFonts w:ascii="Arial Narrow" w:eastAsia="Times New Roman" w:hAnsi="Arial Narrow"/>
                <w:b/>
                <w:bCs/>
                <w:sz w:val="17"/>
                <w:szCs w:val="17"/>
                <w:lang w:val="fr-FR" w:eastAsia="en-US"/>
              </w:rPr>
              <w:t xml:space="preserve"> </w:t>
            </w:r>
          </w:p>
        </w:tc>
        <w:tc>
          <w:tcPr>
            <w:tcW w:w="1240" w:type="dxa"/>
            <w:tcBorders>
              <w:top w:val="nil"/>
              <w:left w:val="nil"/>
              <w:bottom w:val="single" w:sz="12" w:space="0" w:color="C7CFD8"/>
              <w:right w:val="nil"/>
            </w:tcBorders>
            <w:shd w:val="clear" w:color="auto" w:fill="auto"/>
            <w:noWrap/>
            <w:vAlign w:val="center"/>
            <w:hideMark/>
          </w:tcPr>
          <w:p w14:paraId="71449373" w14:textId="4EDC59BB" w:rsidR="008A3657" w:rsidRPr="00C11F45" w:rsidRDefault="008A3657" w:rsidP="00B53E93">
            <w:pPr>
              <w:jc w:val="right"/>
              <w:rPr>
                <w:rFonts w:ascii="Arial Narrow" w:eastAsia="Times New Roman" w:hAnsi="Arial Narrow"/>
                <w:b/>
                <w:bCs/>
                <w:sz w:val="17"/>
                <w:szCs w:val="17"/>
                <w:lang w:val="fr-FR" w:eastAsia="en-US"/>
              </w:rPr>
            </w:pPr>
            <w:r w:rsidRPr="00C11F45">
              <w:rPr>
                <w:rFonts w:ascii="Arial Narrow" w:eastAsia="Times New Roman" w:hAnsi="Arial Narrow"/>
                <w:b/>
                <w:bCs/>
                <w:sz w:val="17"/>
                <w:szCs w:val="17"/>
                <w:lang w:val="fr-FR" w:eastAsia="en-US"/>
              </w:rPr>
              <w:t xml:space="preserve">                 </w:t>
            </w:r>
            <w:r w:rsidR="004228E2" w:rsidRPr="00C11F45">
              <w:rPr>
                <w:rFonts w:ascii="Arial Narrow" w:eastAsia="Times New Roman" w:hAnsi="Arial Narrow"/>
                <w:b/>
                <w:bCs/>
                <w:sz w:val="17"/>
                <w:szCs w:val="17"/>
                <w:lang w:val="fr-FR" w:eastAsia="en-US"/>
              </w:rPr>
              <w:t>3 267</w:t>
            </w:r>
            <w:r w:rsidRPr="00C11F45">
              <w:rPr>
                <w:rFonts w:ascii="Arial Narrow" w:eastAsia="Times New Roman" w:hAnsi="Arial Narrow"/>
                <w:b/>
                <w:bCs/>
                <w:sz w:val="17"/>
                <w:szCs w:val="17"/>
                <w:lang w:val="fr-FR" w:eastAsia="en-US"/>
              </w:rPr>
              <w:t xml:space="preserve"> </w:t>
            </w:r>
          </w:p>
        </w:tc>
        <w:tc>
          <w:tcPr>
            <w:tcW w:w="1240" w:type="dxa"/>
            <w:tcBorders>
              <w:top w:val="nil"/>
              <w:left w:val="nil"/>
              <w:bottom w:val="single" w:sz="12" w:space="0" w:color="C7CFD8"/>
              <w:right w:val="nil"/>
            </w:tcBorders>
            <w:shd w:val="clear" w:color="auto" w:fill="auto"/>
            <w:noWrap/>
            <w:vAlign w:val="center"/>
            <w:hideMark/>
          </w:tcPr>
          <w:p w14:paraId="6ED993EB" w14:textId="77777777" w:rsidR="008A3657" w:rsidRPr="00C11F45" w:rsidRDefault="008A3657" w:rsidP="00B53E93">
            <w:pPr>
              <w:jc w:val="right"/>
              <w:rPr>
                <w:rFonts w:ascii="Arial Narrow" w:eastAsia="Times New Roman" w:hAnsi="Arial Narrow"/>
                <w:b/>
                <w:bCs/>
                <w:sz w:val="17"/>
                <w:szCs w:val="17"/>
                <w:lang w:val="fr-FR" w:eastAsia="en-US"/>
              </w:rPr>
            </w:pPr>
            <w:r w:rsidRPr="00C11F45">
              <w:rPr>
                <w:rFonts w:ascii="Arial Narrow" w:eastAsia="Times New Roman" w:hAnsi="Arial Narrow"/>
                <w:b/>
                <w:bCs/>
                <w:sz w:val="17"/>
                <w:szCs w:val="17"/>
                <w:lang w:val="fr-FR" w:eastAsia="en-US"/>
              </w:rPr>
              <w:t>44%</w:t>
            </w:r>
          </w:p>
        </w:tc>
      </w:tr>
      <w:tr w:rsidR="008A3657" w:rsidRPr="00C11F45" w14:paraId="216F9F13" w14:textId="77777777" w:rsidTr="008A3657">
        <w:trPr>
          <w:trHeight w:val="60"/>
          <w:jc w:val="center"/>
        </w:trPr>
        <w:tc>
          <w:tcPr>
            <w:tcW w:w="400" w:type="dxa"/>
            <w:tcBorders>
              <w:top w:val="nil"/>
              <w:left w:val="nil"/>
              <w:bottom w:val="nil"/>
              <w:right w:val="nil"/>
            </w:tcBorders>
            <w:shd w:val="clear" w:color="auto" w:fill="auto"/>
            <w:noWrap/>
            <w:vAlign w:val="bottom"/>
            <w:hideMark/>
          </w:tcPr>
          <w:p w14:paraId="770A6EBD" w14:textId="77777777" w:rsidR="008A3657" w:rsidRPr="00C11F45" w:rsidRDefault="008A3657" w:rsidP="008A3657">
            <w:pPr>
              <w:jc w:val="right"/>
              <w:rPr>
                <w:rFonts w:ascii="Arial Narrow" w:eastAsia="Times New Roman" w:hAnsi="Arial Narrow"/>
                <w:b/>
                <w:bCs/>
                <w:sz w:val="17"/>
                <w:szCs w:val="17"/>
                <w:lang w:val="fr-FR" w:eastAsia="en-US"/>
              </w:rPr>
            </w:pPr>
          </w:p>
        </w:tc>
        <w:tc>
          <w:tcPr>
            <w:tcW w:w="3000" w:type="dxa"/>
            <w:tcBorders>
              <w:top w:val="nil"/>
              <w:left w:val="nil"/>
              <w:bottom w:val="nil"/>
              <w:right w:val="nil"/>
            </w:tcBorders>
            <w:shd w:val="clear" w:color="auto" w:fill="auto"/>
            <w:noWrap/>
            <w:vAlign w:val="bottom"/>
            <w:hideMark/>
          </w:tcPr>
          <w:p w14:paraId="66473D65" w14:textId="77777777" w:rsidR="008A3657" w:rsidRPr="00C11F45" w:rsidRDefault="008A3657" w:rsidP="008A3657">
            <w:pPr>
              <w:jc w:val="left"/>
              <w:rPr>
                <w:rFonts w:ascii="Times New Roman" w:eastAsia="Times New Roman" w:hAnsi="Times New Roman" w:cs="Times New Roman"/>
                <w:lang w:val="fr-FR" w:eastAsia="en-US"/>
              </w:rPr>
            </w:pPr>
          </w:p>
        </w:tc>
        <w:tc>
          <w:tcPr>
            <w:tcW w:w="1240" w:type="dxa"/>
            <w:tcBorders>
              <w:top w:val="nil"/>
              <w:left w:val="nil"/>
              <w:bottom w:val="nil"/>
              <w:right w:val="nil"/>
            </w:tcBorders>
            <w:shd w:val="clear" w:color="auto" w:fill="auto"/>
            <w:noWrap/>
            <w:vAlign w:val="bottom"/>
            <w:hideMark/>
          </w:tcPr>
          <w:p w14:paraId="560B4BE5" w14:textId="77777777" w:rsidR="008A3657" w:rsidRPr="00C11F45" w:rsidRDefault="008A3657" w:rsidP="008A3657">
            <w:pPr>
              <w:jc w:val="left"/>
              <w:rPr>
                <w:rFonts w:ascii="Times New Roman" w:eastAsia="Times New Roman" w:hAnsi="Times New Roman" w:cs="Times New Roman"/>
                <w:lang w:val="fr-FR" w:eastAsia="en-US"/>
              </w:rPr>
            </w:pPr>
          </w:p>
        </w:tc>
        <w:tc>
          <w:tcPr>
            <w:tcW w:w="1240" w:type="dxa"/>
            <w:tcBorders>
              <w:top w:val="nil"/>
              <w:left w:val="nil"/>
              <w:bottom w:val="nil"/>
              <w:right w:val="nil"/>
            </w:tcBorders>
            <w:shd w:val="clear" w:color="auto" w:fill="auto"/>
            <w:noWrap/>
            <w:vAlign w:val="bottom"/>
            <w:hideMark/>
          </w:tcPr>
          <w:p w14:paraId="0A6B61DE" w14:textId="77777777" w:rsidR="008A3657" w:rsidRPr="00C11F45" w:rsidRDefault="008A3657" w:rsidP="008A3657">
            <w:pPr>
              <w:jc w:val="left"/>
              <w:rPr>
                <w:rFonts w:ascii="Times New Roman" w:eastAsia="Times New Roman" w:hAnsi="Times New Roman" w:cs="Times New Roman"/>
                <w:lang w:val="fr-FR" w:eastAsia="en-US"/>
              </w:rPr>
            </w:pPr>
          </w:p>
        </w:tc>
        <w:tc>
          <w:tcPr>
            <w:tcW w:w="1240" w:type="dxa"/>
            <w:tcBorders>
              <w:top w:val="nil"/>
              <w:left w:val="nil"/>
              <w:bottom w:val="nil"/>
              <w:right w:val="nil"/>
            </w:tcBorders>
            <w:shd w:val="clear" w:color="auto" w:fill="auto"/>
            <w:noWrap/>
            <w:vAlign w:val="bottom"/>
            <w:hideMark/>
          </w:tcPr>
          <w:p w14:paraId="549634AC" w14:textId="77777777" w:rsidR="008A3657" w:rsidRPr="00C11F45" w:rsidRDefault="008A3657" w:rsidP="008A3657">
            <w:pPr>
              <w:jc w:val="left"/>
              <w:rPr>
                <w:rFonts w:ascii="Times New Roman" w:eastAsia="Times New Roman" w:hAnsi="Times New Roman" w:cs="Times New Roman"/>
                <w:lang w:val="fr-FR" w:eastAsia="en-US"/>
              </w:rPr>
            </w:pPr>
          </w:p>
        </w:tc>
      </w:tr>
      <w:tr w:rsidR="00C11F45" w:rsidRPr="00C11F45" w14:paraId="2A90819C" w14:textId="77777777" w:rsidTr="00C11F45">
        <w:trPr>
          <w:jc w:val="center"/>
        </w:trPr>
        <w:tc>
          <w:tcPr>
            <w:tcW w:w="7120" w:type="dxa"/>
            <w:gridSpan w:val="5"/>
            <w:tcBorders>
              <w:top w:val="nil"/>
              <w:left w:val="nil"/>
              <w:bottom w:val="nil"/>
              <w:right w:val="nil"/>
            </w:tcBorders>
            <w:shd w:val="clear" w:color="auto" w:fill="auto"/>
            <w:noWrap/>
            <w:vAlign w:val="bottom"/>
            <w:hideMark/>
          </w:tcPr>
          <w:p w14:paraId="0C336403" w14:textId="1EAB175C" w:rsidR="00C11F45" w:rsidRPr="00C11F45" w:rsidRDefault="00C11F45" w:rsidP="008A3657">
            <w:pPr>
              <w:jc w:val="left"/>
              <w:rPr>
                <w:rFonts w:ascii="Arial Narrow" w:eastAsia="Times New Roman" w:hAnsi="Arial Narrow"/>
                <w:i/>
                <w:iCs/>
                <w:sz w:val="16"/>
                <w:szCs w:val="16"/>
                <w:lang w:val="fr-FR" w:eastAsia="en-US"/>
              </w:rPr>
            </w:pPr>
            <w:r w:rsidRPr="00C11F45">
              <w:rPr>
                <w:rFonts w:ascii="Arial Narrow" w:eastAsia="Times New Roman" w:hAnsi="Arial Narrow"/>
                <w:i/>
                <w:iCs/>
                <w:sz w:val="16"/>
                <w:szCs w:val="16"/>
                <w:vertAlign w:val="superscript"/>
                <w:lang w:val="fr-FR" w:eastAsia="en-US"/>
              </w:rPr>
              <w:t>1</w:t>
            </w:r>
            <w:r w:rsidRPr="00C11F45">
              <w:rPr>
                <w:rFonts w:ascii="Arial Narrow" w:eastAsia="Times New Roman" w:hAnsi="Arial Narrow"/>
                <w:i/>
                <w:iCs/>
                <w:sz w:val="16"/>
                <w:szCs w:val="16"/>
                <w:lang w:val="fr-FR" w:eastAsia="en-US"/>
              </w:rPr>
              <w:t xml:space="preserve"> Les dépenses effectives en 2020 au titre des services contractuels de personnes s’élèvent à 200 francs suisses</w:t>
            </w:r>
          </w:p>
        </w:tc>
      </w:tr>
    </w:tbl>
    <w:p w14:paraId="04C91232" w14:textId="77777777" w:rsidR="004228E2" w:rsidRPr="00C11F45" w:rsidRDefault="004228E2" w:rsidP="00B6109A">
      <w:pPr>
        <w:autoSpaceDE w:val="0"/>
        <w:autoSpaceDN w:val="0"/>
        <w:adjustRightInd w:val="0"/>
        <w:jc w:val="center"/>
        <w:rPr>
          <w:sz w:val="18"/>
          <w:szCs w:val="18"/>
          <w:lang w:val="fr-FR"/>
        </w:rPr>
      </w:pPr>
    </w:p>
    <w:p w14:paraId="30CBB772" w14:textId="77777777" w:rsidR="004228E2" w:rsidRPr="00C11F45" w:rsidRDefault="004228E2" w:rsidP="00B6109A">
      <w:pPr>
        <w:autoSpaceDE w:val="0"/>
        <w:autoSpaceDN w:val="0"/>
        <w:adjustRightInd w:val="0"/>
        <w:jc w:val="center"/>
        <w:rPr>
          <w:sz w:val="18"/>
          <w:szCs w:val="18"/>
          <w:lang w:val="fr-FR"/>
        </w:rPr>
      </w:pPr>
    </w:p>
    <w:p w14:paraId="12495B7F" w14:textId="77777777" w:rsidR="004228E2" w:rsidRPr="00C11F45" w:rsidRDefault="004228E2" w:rsidP="00B6109A">
      <w:pPr>
        <w:rPr>
          <w:b/>
          <w:color w:val="26724C" w:themeColor="accent1" w:themeShade="BF"/>
          <w:sz w:val="22"/>
          <w:lang w:val="fr-FR"/>
        </w:rPr>
      </w:pPr>
    </w:p>
    <w:p w14:paraId="2347CAC4" w14:textId="77777777" w:rsidR="004228E2" w:rsidRPr="00C11F45" w:rsidRDefault="004228E2" w:rsidP="004228E2">
      <w:pPr>
        <w:rPr>
          <w:b/>
          <w:color w:val="26724C" w:themeColor="accent1" w:themeShade="BF"/>
          <w:sz w:val="22"/>
          <w:lang w:val="fr-FR"/>
        </w:rPr>
      </w:pPr>
      <w:r w:rsidRPr="00C11F45">
        <w:rPr>
          <w:b/>
          <w:color w:val="26724C" w:themeColor="accent1" w:themeShade="BF"/>
          <w:sz w:val="22"/>
          <w:lang w:val="fr-FR"/>
        </w:rPr>
        <w:t>Ressources en personnel</w:t>
      </w:r>
    </w:p>
    <w:p w14:paraId="143A7A74" w14:textId="77777777" w:rsidR="004228E2" w:rsidRPr="00C11F45" w:rsidRDefault="004228E2" w:rsidP="00B6109A">
      <w:pPr>
        <w:rPr>
          <w:lang w:val="fr-FR"/>
        </w:rPr>
      </w:pPr>
    </w:p>
    <w:p w14:paraId="578E5863" w14:textId="358005CA" w:rsidR="007C31DF" w:rsidRPr="00C11F45" w:rsidRDefault="004228E2" w:rsidP="004228E2">
      <w:pPr>
        <w:pStyle w:val="annexiparanumbered"/>
        <w:numPr>
          <w:ilvl w:val="0"/>
          <w:numId w:val="0"/>
        </w:numPr>
        <w:rPr>
          <w:lang w:val="fr-FR"/>
        </w:rPr>
      </w:pPr>
      <w:r w:rsidRPr="00C11F45">
        <w:rPr>
          <w:lang w:val="fr-FR"/>
        </w:rPr>
        <w:t>Les ressources en personnel inscrites au budget reposent sur une méthodologie d</w:t>
      </w:r>
      <w:r w:rsidR="007C31DF" w:rsidRPr="00C11F45">
        <w:rPr>
          <w:lang w:val="fr-FR"/>
        </w:rPr>
        <w:t>’</w:t>
      </w:r>
      <w:r w:rsidRPr="00C11F45">
        <w:rPr>
          <w:lang w:val="fr-FR"/>
        </w:rPr>
        <w:t>établissement des coûts fondée sur les montants rée</w:t>
      </w:r>
      <w:r w:rsidR="00CB49E0" w:rsidRPr="00C11F45">
        <w:rPr>
          <w:lang w:val="fr-FR"/>
        </w:rPr>
        <w:t>ls.  Le</w:t>
      </w:r>
      <w:r w:rsidR="00667FE5" w:rsidRPr="00C11F45">
        <w:rPr>
          <w:lang w:val="fr-FR"/>
        </w:rPr>
        <w:t>s estimations de dépenses pour 2020 ont été inférieures aux prévisions (44% du budget bienn</w:t>
      </w:r>
      <w:r w:rsidR="00CB49E0" w:rsidRPr="00C11F45">
        <w:rPr>
          <w:lang w:val="fr-FR"/>
        </w:rPr>
        <w:t>al).  Le</w:t>
      </w:r>
      <w:r w:rsidRPr="00C11F45">
        <w:rPr>
          <w:lang w:val="fr-FR"/>
        </w:rPr>
        <w:t>s dépenses liées à des postes (46% du budget biennal) ont été inférieures aux prévisions compte tenu du fait que deux</w:t>
      </w:r>
      <w:r w:rsidR="00667FE5" w:rsidRPr="00C11F45">
        <w:rPr>
          <w:lang w:val="fr-FR"/>
        </w:rPr>
        <w:t> </w:t>
      </w:r>
      <w:r w:rsidRPr="00C11F45">
        <w:rPr>
          <w:lang w:val="fr-FR"/>
        </w:rPr>
        <w:t>postes de la catégorie des services généraux ont été occupés à 80% et qu</w:t>
      </w:r>
      <w:r w:rsidR="007C31DF" w:rsidRPr="00C11F45">
        <w:rPr>
          <w:lang w:val="fr-FR"/>
        </w:rPr>
        <w:t>’</w:t>
      </w:r>
      <w:r w:rsidRPr="00C11F45">
        <w:rPr>
          <w:lang w:val="fr-FR"/>
        </w:rPr>
        <w:t>un poste a été vacant pendant une partie de l</w:t>
      </w:r>
      <w:r w:rsidR="007C31DF" w:rsidRPr="00C11F45">
        <w:rPr>
          <w:lang w:val="fr-FR"/>
        </w:rPr>
        <w:t>’</w:t>
      </w:r>
      <w:r w:rsidRPr="00C11F45">
        <w:rPr>
          <w:lang w:val="fr-FR"/>
        </w:rPr>
        <w:t>année.</w:t>
      </w:r>
    </w:p>
    <w:p w14:paraId="7EDE7912" w14:textId="26459C6A" w:rsidR="004228E2" w:rsidRPr="00C11F45" w:rsidRDefault="004228E2" w:rsidP="00B6109A">
      <w:pPr>
        <w:jc w:val="left"/>
        <w:rPr>
          <w:lang w:val="fr-FR"/>
        </w:rPr>
      </w:pPr>
    </w:p>
    <w:p w14:paraId="0E7F150B" w14:textId="683C38E2" w:rsidR="007C31DF" w:rsidRPr="00C11F45" w:rsidRDefault="006668C8" w:rsidP="00B6109A">
      <w:pPr>
        <w:pStyle w:val="annexiparanumbered"/>
        <w:numPr>
          <w:ilvl w:val="0"/>
          <w:numId w:val="0"/>
        </w:numPr>
        <w:rPr>
          <w:lang w:val="fr-FR"/>
        </w:rPr>
      </w:pPr>
      <w:r w:rsidRPr="00C11F45">
        <w:rPr>
          <w:lang w:val="fr-FR"/>
        </w:rPr>
        <w:lastRenderedPageBreak/>
        <w:t>Les dépenses relatives aux fonctionnaires temporaires ont représenté 11% du budget pour l</w:t>
      </w:r>
      <w:r w:rsidR="007C31DF" w:rsidRPr="00C11F45">
        <w:rPr>
          <w:lang w:val="fr-FR"/>
        </w:rPr>
        <w:t>’</w:t>
      </w:r>
      <w:r w:rsidRPr="00C11F45">
        <w:rPr>
          <w:lang w:val="fr-FR"/>
        </w:rPr>
        <w:t>exercice biennal en raison d</w:t>
      </w:r>
      <w:r w:rsidR="007C31DF" w:rsidRPr="00C11F45">
        <w:rPr>
          <w:lang w:val="fr-FR"/>
        </w:rPr>
        <w:t>’</w:t>
      </w:r>
      <w:r w:rsidRPr="00C11F45">
        <w:rPr>
          <w:lang w:val="fr-FR"/>
        </w:rPr>
        <w:t>un retard dans le recrutement de fonctionnaires temporaires</w:t>
      </w:r>
      <w:r w:rsidR="00B6109A" w:rsidRPr="00C11F45">
        <w:rPr>
          <w:lang w:val="fr-FR"/>
        </w:rPr>
        <w:t>.</w:t>
      </w:r>
    </w:p>
    <w:p w14:paraId="64205A3D" w14:textId="0AE1AB8E" w:rsidR="004228E2" w:rsidRPr="00C11F45" w:rsidRDefault="004228E2" w:rsidP="00B6109A">
      <w:pPr>
        <w:jc w:val="left"/>
        <w:rPr>
          <w:lang w:val="fr-FR"/>
        </w:rPr>
      </w:pPr>
    </w:p>
    <w:p w14:paraId="4832C1C2" w14:textId="77777777" w:rsidR="004228E2" w:rsidRPr="00C11F45" w:rsidRDefault="004228E2" w:rsidP="004228E2">
      <w:pPr>
        <w:keepNext/>
        <w:jc w:val="left"/>
        <w:rPr>
          <w:b/>
          <w:color w:val="26724C" w:themeColor="accent1" w:themeShade="BF"/>
          <w:sz w:val="22"/>
          <w:lang w:val="fr-FR"/>
        </w:rPr>
      </w:pPr>
      <w:r w:rsidRPr="00C11F45">
        <w:rPr>
          <w:b/>
          <w:color w:val="26724C" w:themeColor="accent1" w:themeShade="BF"/>
          <w:sz w:val="22"/>
          <w:lang w:val="fr-FR"/>
        </w:rPr>
        <w:t>Autres dépenses</w:t>
      </w:r>
    </w:p>
    <w:p w14:paraId="5E400305" w14:textId="77777777" w:rsidR="004228E2" w:rsidRPr="00C11F45" w:rsidRDefault="004228E2" w:rsidP="00B6109A">
      <w:pPr>
        <w:keepNext/>
        <w:rPr>
          <w:lang w:val="fr-FR"/>
        </w:rPr>
      </w:pPr>
    </w:p>
    <w:p w14:paraId="73601CC2" w14:textId="03ECC8EF" w:rsidR="007C31DF" w:rsidRPr="00C11F45" w:rsidRDefault="004228E2" w:rsidP="004228E2">
      <w:pPr>
        <w:pStyle w:val="annexiparanumbered"/>
        <w:numPr>
          <w:ilvl w:val="0"/>
          <w:numId w:val="0"/>
        </w:numPr>
        <w:rPr>
          <w:lang w:val="fr-FR"/>
        </w:rPr>
      </w:pPr>
      <w:r w:rsidRPr="00C11F45">
        <w:rPr>
          <w:lang w:val="fr-FR"/>
        </w:rPr>
        <w:t>Les dépenses liées aux stages et aux bourses ont été inférieures aux prévisions (35% du budget biennal) car la pandémie de Covid</w:t>
      </w:r>
      <w:r w:rsidR="007C31DF" w:rsidRPr="00C11F45">
        <w:rPr>
          <w:lang w:val="fr-FR"/>
        </w:rPr>
        <w:t>-</w:t>
      </w:r>
      <w:r w:rsidRPr="00C11F45">
        <w:rPr>
          <w:lang w:val="fr-FR"/>
        </w:rPr>
        <w:t>19 a empêché le boursier de voyager et a rendu impossible le recrutement d</w:t>
      </w:r>
      <w:r w:rsidR="007C31DF" w:rsidRPr="00C11F45">
        <w:rPr>
          <w:lang w:val="fr-FR"/>
        </w:rPr>
        <w:t>’</w:t>
      </w:r>
      <w:r w:rsidRPr="00C11F45">
        <w:rPr>
          <w:lang w:val="fr-FR"/>
        </w:rPr>
        <w:t>un autre boursier pour le remplacer.</w:t>
      </w:r>
    </w:p>
    <w:p w14:paraId="7650EBA7" w14:textId="3C571226" w:rsidR="004228E2" w:rsidRPr="00C11F45" w:rsidRDefault="004228E2" w:rsidP="00B6109A">
      <w:pPr>
        <w:keepNext/>
        <w:rPr>
          <w:i/>
          <w:lang w:val="fr-FR"/>
        </w:rPr>
      </w:pPr>
    </w:p>
    <w:p w14:paraId="196D6127" w14:textId="4E2E9D22" w:rsidR="004228E2" w:rsidRPr="00C11F45" w:rsidRDefault="004228E2" w:rsidP="004228E2">
      <w:pPr>
        <w:pStyle w:val="annexiparanumbered"/>
        <w:numPr>
          <w:ilvl w:val="0"/>
          <w:numId w:val="0"/>
        </w:numPr>
        <w:rPr>
          <w:lang w:val="fr-FR"/>
        </w:rPr>
      </w:pPr>
      <w:r w:rsidRPr="00C11F45">
        <w:rPr>
          <w:lang w:val="fr-FR"/>
        </w:rPr>
        <w:t>Les dépenses liées aux voyages, à la formation et aux indemnités en</w:t>
      </w:r>
      <w:r w:rsidR="006668C8" w:rsidRPr="00C11F45">
        <w:rPr>
          <w:lang w:val="fr-FR"/>
        </w:rPr>
        <w:t> </w:t>
      </w:r>
      <w:r w:rsidRPr="00C11F45">
        <w:rPr>
          <w:lang w:val="fr-FR"/>
        </w:rPr>
        <w:t>2020 n</w:t>
      </w:r>
      <w:r w:rsidR="007C31DF" w:rsidRPr="00C11F45">
        <w:rPr>
          <w:lang w:val="fr-FR"/>
        </w:rPr>
        <w:t>’</w:t>
      </w:r>
      <w:r w:rsidRPr="00C11F45">
        <w:rPr>
          <w:lang w:val="fr-FR"/>
        </w:rPr>
        <w:t>ont représenté que 5% du budget biennal en raison de la pandémie de Covid</w:t>
      </w:r>
      <w:r w:rsidR="007C31DF" w:rsidRPr="00C11F45">
        <w:rPr>
          <w:lang w:val="fr-FR"/>
        </w:rPr>
        <w:t>-</w:t>
      </w:r>
      <w:r w:rsidRPr="00C11F45">
        <w:rPr>
          <w:lang w:val="fr-FR"/>
        </w:rPr>
        <w:t>19.</w:t>
      </w:r>
    </w:p>
    <w:p w14:paraId="1434D5D6" w14:textId="77777777" w:rsidR="004228E2" w:rsidRPr="00C11F45" w:rsidRDefault="004228E2" w:rsidP="00B6109A">
      <w:pPr>
        <w:pStyle w:val="annexiparanumbered"/>
        <w:numPr>
          <w:ilvl w:val="0"/>
          <w:numId w:val="0"/>
        </w:numPr>
        <w:jc w:val="left"/>
        <w:rPr>
          <w:lang w:val="fr-FR"/>
        </w:rPr>
      </w:pPr>
    </w:p>
    <w:p w14:paraId="49FC1CDA" w14:textId="77777777" w:rsidR="004228E2" w:rsidRPr="00C11F45" w:rsidRDefault="004228E2" w:rsidP="004228E2">
      <w:pPr>
        <w:rPr>
          <w:lang w:val="fr-FR"/>
        </w:rPr>
      </w:pPr>
      <w:r w:rsidRPr="00C11F45">
        <w:rPr>
          <w:lang w:val="fr-FR"/>
        </w:rPr>
        <w:t>Services contractuels</w:t>
      </w:r>
    </w:p>
    <w:p w14:paraId="67EBB42E" w14:textId="77777777" w:rsidR="004228E2" w:rsidRPr="00C11F45" w:rsidRDefault="004228E2" w:rsidP="00B6109A">
      <w:pPr>
        <w:keepNext/>
        <w:rPr>
          <w:lang w:val="fr-FR"/>
        </w:rPr>
      </w:pPr>
    </w:p>
    <w:p w14:paraId="586C3282" w14:textId="3CE4BF5E" w:rsidR="004228E2" w:rsidRPr="00C11F45" w:rsidRDefault="004228E2" w:rsidP="004228E2">
      <w:pPr>
        <w:pStyle w:val="annexiparanumbered"/>
        <w:numPr>
          <w:ilvl w:val="0"/>
          <w:numId w:val="0"/>
        </w:numPr>
        <w:ind w:left="567"/>
        <w:rPr>
          <w:lang w:val="fr-FR"/>
        </w:rPr>
      </w:pPr>
      <w:r w:rsidRPr="00C11F45">
        <w:rPr>
          <w:i/>
          <w:iCs/>
          <w:lang w:val="fr-FR"/>
        </w:rPr>
        <w:t>Conférences</w:t>
      </w:r>
      <w:r w:rsidR="007C31DF" w:rsidRPr="00C11F45">
        <w:rPr>
          <w:i/>
          <w:iCs/>
          <w:lang w:val="fr-FR"/>
        </w:rPr>
        <w:t> :</w:t>
      </w:r>
      <w:r w:rsidRPr="00C11F45">
        <w:rPr>
          <w:lang w:val="fr-FR"/>
        </w:rPr>
        <w:t xml:space="preserve"> les dépenses relatives aux conférences ont été inférieures aux prévisions (35% du budget bienn</w:t>
      </w:r>
      <w:r w:rsidR="00CB49E0" w:rsidRPr="00C11F45">
        <w:rPr>
          <w:lang w:val="fr-FR"/>
        </w:rPr>
        <w:t>al).  To</w:t>
      </w:r>
      <w:r w:rsidRPr="00C11F45">
        <w:rPr>
          <w:lang w:val="fr-FR"/>
        </w:rPr>
        <w:t>utefois, si les coûts d</w:t>
      </w:r>
      <w:r w:rsidR="007C31DF" w:rsidRPr="00C11F45">
        <w:rPr>
          <w:lang w:val="fr-FR"/>
        </w:rPr>
        <w:t>’</w:t>
      </w:r>
      <w:r w:rsidRPr="00C11F45">
        <w:rPr>
          <w:lang w:val="fr-FR"/>
        </w:rPr>
        <w:t>organisation d</w:t>
      </w:r>
      <w:r w:rsidR="007C31DF" w:rsidRPr="00C11F45">
        <w:rPr>
          <w:lang w:val="fr-FR"/>
        </w:rPr>
        <w:t>’</w:t>
      </w:r>
      <w:r w:rsidRPr="00C11F45">
        <w:rPr>
          <w:lang w:val="fr-FR"/>
        </w:rPr>
        <w:t>événements à l</w:t>
      </w:r>
      <w:r w:rsidR="007C31DF" w:rsidRPr="00C11F45">
        <w:rPr>
          <w:lang w:val="fr-FR"/>
        </w:rPr>
        <w:t>’</w:t>
      </w:r>
      <w:r w:rsidRPr="00C11F45">
        <w:rPr>
          <w:lang w:val="fr-FR"/>
        </w:rPr>
        <w:t>intention des participants ont pu être évités grâce à la tenue des réunions sous forme virtuelle, des coûts supplémentaires (25</w:t>
      </w:r>
      <w:r w:rsidR="006668C8" w:rsidRPr="00C11F45">
        <w:rPr>
          <w:lang w:val="fr-FR"/>
        </w:rPr>
        <w:t> </w:t>
      </w:r>
      <w:r w:rsidRPr="00C11F45">
        <w:rPr>
          <w:lang w:val="fr-FR"/>
        </w:rPr>
        <w:t>535</w:t>
      </w:r>
      <w:r w:rsidR="006668C8" w:rsidRPr="00C11F45">
        <w:rPr>
          <w:lang w:val="fr-FR"/>
        </w:rPr>
        <w:t> </w:t>
      </w:r>
      <w:r w:rsidRPr="00C11F45">
        <w:rPr>
          <w:lang w:val="fr-FR"/>
        </w:rPr>
        <w:t>francs suisses) ont été engagés pour la plateforme de réunion virtuelle, comme indiqué sous “Autres services contractuels”.</w:t>
      </w:r>
    </w:p>
    <w:p w14:paraId="49DA9159" w14:textId="77777777" w:rsidR="004228E2" w:rsidRPr="00C11F45" w:rsidRDefault="004228E2" w:rsidP="00B6109A">
      <w:pPr>
        <w:ind w:left="567"/>
        <w:rPr>
          <w:lang w:val="fr-FR"/>
        </w:rPr>
      </w:pPr>
    </w:p>
    <w:p w14:paraId="6106E14A" w14:textId="6ECAAEB6" w:rsidR="004228E2" w:rsidRPr="00C11F45" w:rsidRDefault="004228E2" w:rsidP="004228E2">
      <w:pPr>
        <w:pStyle w:val="annexiparanumbered"/>
        <w:numPr>
          <w:ilvl w:val="0"/>
          <w:numId w:val="0"/>
        </w:numPr>
        <w:ind w:left="567"/>
        <w:rPr>
          <w:lang w:val="fr-FR"/>
        </w:rPr>
      </w:pPr>
      <w:r w:rsidRPr="00C11F45">
        <w:rPr>
          <w:i/>
          <w:iCs/>
          <w:lang w:val="fr-FR"/>
        </w:rPr>
        <w:t>Publications</w:t>
      </w:r>
      <w:r w:rsidR="007C31DF" w:rsidRPr="00C11F45">
        <w:rPr>
          <w:lang w:val="fr-FR"/>
        </w:rPr>
        <w:t> :</w:t>
      </w:r>
      <w:r w:rsidRPr="00C11F45">
        <w:rPr>
          <w:lang w:val="fr-FR"/>
        </w:rPr>
        <w:t xml:space="preserve"> aucune dépense au titre des publications n</w:t>
      </w:r>
      <w:r w:rsidR="007C31DF" w:rsidRPr="00C11F45">
        <w:rPr>
          <w:lang w:val="fr-FR"/>
        </w:rPr>
        <w:t>’</w:t>
      </w:r>
      <w:r w:rsidRPr="00C11F45">
        <w:rPr>
          <w:lang w:val="fr-FR"/>
        </w:rPr>
        <w:t>a été consentie en</w:t>
      </w:r>
      <w:r w:rsidR="006668C8" w:rsidRPr="00C11F45">
        <w:rPr>
          <w:lang w:val="fr-FR"/>
        </w:rPr>
        <w:t> </w:t>
      </w:r>
      <w:r w:rsidRPr="00C11F45">
        <w:rPr>
          <w:lang w:val="fr-FR"/>
        </w:rPr>
        <w:t>2020.</w:t>
      </w:r>
    </w:p>
    <w:p w14:paraId="5FFDCB8B" w14:textId="77777777" w:rsidR="004228E2" w:rsidRPr="00C11F45" w:rsidRDefault="004228E2" w:rsidP="00B6109A">
      <w:pPr>
        <w:ind w:left="567"/>
        <w:rPr>
          <w:lang w:val="fr-FR"/>
        </w:rPr>
      </w:pPr>
    </w:p>
    <w:p w14:paraId="277CA81D" w14:textId="09EF2813" w:rsidR="007C31DF" w:rsidRPr="00C11F45" w:rsidRDefault="006668C8" w:rsidP="00B6109A">
      <w:pPr>
        <w:pStyle w:val="annexiparanumbered"/>
        <w:numPr>
          <w:ilvl w:val="0"/>
          <w:numId w:val="0"/>
        </w:numPr>
        <w:ind w:left="567"/>
        <w:rPr>
          <w:lang w:val="fr-FR"/>
        </w:rPr>
      </w:pPr>
      <w:r w:rsidRPr="00C11F45">
        <w:rPr>
          <w:i/>
          <w:snapToGrid w:val="0"/>
          <w:lang w:val="fr-FR"/>
        </w:rPr>
        <w:t>S</w:t>
      </w:r>
      <w:r w:rsidR="00B6109A" w:rsidRPr="00C11F45">
        <w:rPr>
          <w:i/>
          <w:snapToGrid w:val="0"/>
          <w:lang w:val="fr-FR"/>
        </w:rPr>
        <w:t>ervices</w:t>
      </w:r>
      <w:r w:rsidRPr="00C11F45">
        <w:rPr>
          <w:i/>
          <w:snapToGrid w:val="0"/>
          <w:lang w:val="fr-FR"/>
        </w:rPr>
        <w:t xml:space="preserve"> contractuels de personnes</w:t>
      </w:r>
      <w:r w:rsidR="007C31DF" w:rsidRPr="00C11F45">
        <w:rPr>
          <w:i/>
          <w:snapToGrid w:val="0"/>
          <w:lang w:val="fr-FR"/>
        </w:rPr>
        <w:t> :</w:t>
      </w:r>
      <w:r w:rsidR="00B6109A" w:rsidRPr="00C11F45">
        <w:rPr>
          <w:snapToGrid w:val="0"/>
          <w:lang w:val="fr-FR"/>
        </w:rPr>
        <w:t xml:space="preserve"> </w:t>
      </w:r>
      <w:r w:rsidRPr="00C11F45">
        <w:rPr>
          <w:snapToGrid w:val="0"/>
          <w:lang w:val="fr-FR"/>
        </w:rPr>
        <w:t>les dépenses au titre des services contractuels de personnes ont été minimes en 2020</w:t>
      </w:r>
      <w:r w:rsidR="00B6109A" w:rsidRPr="00C11F45">
        <w:rPr>
          <w:lang w:val="fr-FR"/>
        </w:rPr>
        <w:t xml:space="preserve"> (200</w:t>
      </w:r>
      <w:r w:rsidRPr="00C11F45">
        <w:rPr>
          <w:lang w:val="fr-FR"/>
        </w:rPr>
        <w:t> francs suisses</w:t>
      </w:r>
      <w:r w:rsidR="00B6109A" w:rsidRPr="00C11F45">
        <w:rPr>
          <w:lang w:val="fr-FR"/>
        </w:rPr>
        <w:t>).</w:t>
      </w:r>
    </w:p>
    <w:p w14:paraId="28C3289D" w14:textId="493C4054" w:rsidR="004228E2" w:rsidRPr="00C11F45" w:rsidRDefault="004228E2" w:rsidP="00B6109A">
      <w:pPr>
        <w:ind w:left="567"/>
        <w:rPr>
          <w:lang w:val="fr-FR"/>
        </w:rPr>
      </w:pPr>
    </w:p>
    <w:p w14:paraId="61F9D8EA" w14:textId="6F663D3D" w:rsidR="004228E2" w:rsidRPr="00C11F45" w:rsidRDefault="004228E2" w:rsidP="004228E2">
      <w:pPr>
        <w:pStyle w:val="annexiparanumbered"/>
        <w:numPr>
          <w:ilvl w:val="0"/>
          <w:numId w:val="0"/>
        </w:numPr>
        <w:ind w:left="567"/>
        <w:rPr>
          <w:lang w:val="fr-FR"/>
        </w:rPr>
      </w:pPr>
      <w:r w:rsidRPr="00C11F45">
        <w:rPr>
          <w:i/>
          <w:lang w:val="fr-FR"/>
        </w:rPr>
        <w:t>Autres services contractuels</w:t>
      </w:r>
      <w:r w:rsidR="007C31DF" w:rsidRPr="00C11F45">
        <w:rPr>
          <w:lang w:val="fr-FR"/>
        </w:rPr>
        <w:t> :</w:t>
      </w:r>
      <w:r w:rsidRPr="00C11F45">
        <w:rPr>
          <w:lang w:val="fr-FR"/>
        </w:rPr>
        <w:t xml:space="preserve"> les estimations de dépenses pour les autres services contractuels ont été nettement plus élevées que prévu pour la première</w:t>
      </w:r>
      <w:r w:rsidR="006668C8" w:rsidRPr="00C11F45">
        <w:rPr>
          <w:lang w:val="fr-FR"/>
        </w:rPr>
        <w:t> </w:t>
      </w:r>
      <w:r w:rsidRPr="00C11F45">
        <w:rPr>
          <w:lang w:val="fr-FR"/>
        </w:rPr>
        <w:t>année de l</w:t>
      </w:r>
      <w:r w:rsidR="007C31DF" w:rsidRPr="00C11F45">
        <w:rPr>
          <w:lang w:val="fr-FR"/>
        </w:rPr>
        <w:t>’</w:t>
      </w:r>
      <w:r w:rsidRPr="00C11F45">
        <w:rPr>
          <w:lang w:val="fr-FR"/>
        </w:rPr>
        <w:t>exercice biennal (90% de l</w:t>
      </w:r>
      <w:r w:rsidR="007C31DF" w:rsidRPr="00C11F45">
        <w:rPr>
          <w:lang w:val="fr-FR"/>
        </w:rPr>
        <w:t>’</w:t>
      </w:r>
      <w:r w:rsidRPr="00C11F45">
        <w:rPr>
          <w:lang w:val="fr-FR"/>
        </w:rPr>
        <w:t>exercice biennal) du fait de l</w:t>
      </w:r>
      <w:r w:rsidR="007C31DF" w:rsidRPr="00C11F45">
        <w:rPr>
          <w:lang w:val="fr-FR"/>
        </w:rPr>
        <w:t>’</w:t>
      </w:r>
      <w:r w:rsidRPr="00C11F45">
        <w:rPr>
          <w:lang w:val="fr-FR"/>
        </w:rPr>
        <w:t>augmentation des dépenses engagées pour des intérimaires afin de compenser les éléments suivants</w:t>
      </w:r>
      <w:r w:rsidR="007C31DF" w:rsidRPr="00C11F45">
        <w:rPr>
          <w:lang w:val="fr-FR"/>
        </w:rPr>
        <w:t> :</w:t>
      </w:r>
      <w:r w:rsidRPr="00C11F45">
        <w:rPr>
          <w:lang w:val="fr-FR"/>
        </w:rPr>
        <w:t xml:space="preserve"> i)</w:t>
      </w:r>
      <w:r w:rsidR="006668C8" w:rsidRPr="00C11F45">
        <w:rPr>
          <w:lang w:val="fr-FR"/>
        </w:rPr>
        <w:t> </w:t>
      </w:r>
      <w:r w:rsidRPr="00C11F45">
        <w:rPr>
          <w:lang w:val="fr-FR"/>
        </w:rPr>
        <w:t xml:space="preserve">personnel administratif travaillant à temps partiel; </w:t>
      </w:r>
      <w:r w:rsidR="006668C8" w:rsidRPr="00C11F45">
        <w:rPr>
          <w:lang w:val="fr-FR"/>
        </w:rPr>
        <w:t xml:space="preserve"> </w:t>
      </w:r>
      <w:r w:rsidRPr="00C11F45">
        <w:rPr>
          <w:lang w:val="fr-FR"/>
        </w:rPr>
        <w:t>ii)</w:t>
      </w:r>
      <w:r w:rsidR="006668C8" w:rsidRPr="00C11F45">
        <w:rPr>
          <w:lang w:val="fr-FR"/>
        </w:rPr>
        <w:t> </w:t>
      </w:r>
      <w:r w:rsidRPr="00C11F45">
        <w:rPr>
          <w:lang w:val="fr-FR"/>
        </w:rPr>
        <w:t>non</w:t>
      </w:r>
      <w:r w:rsidR="007C31DF" w:rsidRPr="00C11F45">
        <w:rPr>
          <w:lang w:val="fr-FR"/>
        </w:rPr>
        <w:t>-</w:t>
      </w:r>
      <w:r w:rsidRPr="00C11F45">
        <w:rPr>
          <w:lang w:val="fr-FR"/>
        </w:rPr>
        <w:t>recrutement d</w:t>
      </w:r>
      <w:r w:rsidR="007C31DF" w:rsidRPr="00C11F45">
        <w:rPr>
          <w:lang w:val="fr-FR"/>
        </w:rPr>
        <w:t>’</w:t>
      </w:r>
      <w:r w:rsidRPr="00C11F45">
        <w:rPr>
          <w:lang w:val="fr-FR"/>
        </w:rPr>
        <w:t xml:space="preserve">un fonctionnaire temporaire; </w:t>
      </w:r>
      <w:r w:rsidR="006668C8" w:rsidRPr="00C11F45">
        <w:rPr>
          <w:lang w:val="fr-FR"/>
        </w:rPr>
        <w:t xml:space="preserve"> </w:t>
      </w:r>
      <w:r w:rsidRPr="00C11F45">
        <w:rPr>
          <w:lang w:val="fr-FR"/>
        </w:rPr>
        <w:t>et iii)</w:t>
      </w:r>
      <w:r w:rsidR="006668C8" w:rsidRPr="00C11F45">
        <w:rPr>
          <w:lang w:val="fr-FR"/>
        </w:rPr>
        <w:t> </w:t>
      </w:r>
      <w:r w:rsidRPr="00C11F45">
        <w:rPr>
          <w:lang w:val="fr-FR"/>
        </w:rPr>
        <w:t>coût de fonctionnement de la plateforme de réunion virtuelle pour les réunions de l</w:t>
      </w:r>
      <w:r w:rsidR="007C31DF" w:rsidRPr="00C11F45">
        <w:rPr>
          <w:lang w:val="fr-FR"/>
        </w:rPr>
        <w:t>’</w:t>
      </w:r>
      <w:r w:rsidRPr="00C11F45">
        <w:rPr>
          <w:lang w:val="fr-FR"/>
        </w:rPr>
        <w:t>UPOV.</w:t>
      </w:r>
    </w:p>
    <w:p w14:paraId="49036698" w14:textId="77777777" w:rsidR="004228E2" w:rsidRPr="00C11F45" w:rsidRDefault="004228E2" w:rsidP="00B6109A">
      <w:pPr>
        <w:rPr>
          <w:lang w:val="fr-FR"/>
        </w:rPr>
      </w:pPr>
    </w:p>
    <w:p w14:paraId="2283AA0A" w14:textId="5E3E8AAE" w:rsidR="004228E2" w:rsidRPr="00C11F45" w:rsidRDefault="006668C8" w:rsidP="00B6109A">
      <w:pPr>
        <w:pStyle w:val="annexiparanumbered"/>
        <w:numPr>
          <w:ilvl w:val="0"/>
          <w:numId w:val="0"/>
        </w:numPr>
        <w:rPr>
          <w:lang w:val="fr-FR"/>
        </w:rPr>
      </w:pPr>
      <w:r w:rsidRPr="00C11F45">
        <w:rPr>
          <w:lang w:val="fr-FR"/>
        </w:rPr>
        <w:t>Les dépenses de fonctionnement pour 2020 ont été conformes aux prévisions budgétaires.</w:t>
      </w:r>
    </w:p>
    <w:p w14:paraId="301F0CCA" w14:textId="77777777" w:rsidR="004228E2" w:rsidRPr="00C11F45" w:rsidRDefault="004228E2" w:rsidP="00B6109A">
      <w:pPr>
        <w:rPr>
          <w:lang w:val="fr-FR"/>
        </w:rPr>
      </w:pPr>
    </w:p>
    <w:p w14:paraId="323A5BFA" w14:textId="77777777" w:rsidR="004228E2" w:rsidRPr="00C11F45" w:rsidRDefault="004228E2" w:rsidP="004228E2">
      <w:pPr>
        <w:autoSpaceDE w:val="0"/>
        <w:autoSpaceDN w:val="0"/>
        <w:adjustRightInd w:val="0"/>
        <w:rPr>
          <w:sz w:val="18"/>
          <w:szCs w:val="18"/>
          <w:lang w:val="fr-FR"/>
        </w:rPr>
      </w:pPr>
      <w:r w:rsidRPr="00C11F45">
        <w:rPr>
          <w:sz w:val="18"/>
          <w:szCs w:val="18"/>
          <w:lang w:val="fr-FR"/>
        </w:rPr>
        <w:t>Les dépenses liées au matériel et aux fournitures ont été globalement conformes aux prévisions budgétaires.</w:t>
      </w:r>
    </w:p>
    <w:p w14:paraId="03E76150" w14:textId="77777777" w:rsidR="004228E2" w:rsidRPr="00C11F45" w:rsidRDefault="004228E2" w:rsidP="00B6109A">
      <w:pPr>
        <w:autoSpaceDE w:val="0"/>
        <w:autoSpaceDN w:val="0"/>
        <w:adjustRightInd w:val="0"/>
        <w:rPr>
          <w:sz w:val="18"/>
          <w:szCs w:val="18"/>
          <w:lang w:val="fr-FR"/>
        </w:rPr>
      </w:pPr>
    </w:p>
    <w:p w14:paraId="5E8CE538" w14:textId="77777777" w:rsidR="004228E2" w:rsidRPr="00C11F45" w:rsidRDefault="004228E2" w:rsidP="00B6109A">
      <w:pPr>
        <w:autoSpaceDE w:val="0"/>
        <w:autoSpaceDN w:val="0"/>
        <w:adjustRightInd w:val="0"/>
        <w:jc w:val="center"/>
        <w:rPr>
          <w:sz w:val="18"/>
          <w:szCs w:val="18"/>
          <w:lang w:val="fr-FR"/>
        </w:rPr>
      </w:pPr>
    </w:p>
    <w:p w14:paraId="5E428729" w14:textId="77777777" w:rsidR="004228E2" w:rsidRPr="00C11F45" w:rsidRDefault="004228E2" w:rsidP="00B6109A">
      <w:pPr>
        <w:autoSpaceDE w:val="0"/>
        <w:autoSpaceDN w:val="0"/>
        <w:adjustRightInd w:val="0"/>
        <w:jc w:val="center"/>
        <w:rPr>
          <w:sz w:val="18"/>
          <w:szCs w:val="18"/>
          <w:lang w:val="fr-FR"/>
        </w:rPr>
      </w:pPr>
    </w:p>
    <w:p w14:paraId="3948065D" w14:textId="6D3AE30B" w:rsidR="004228E2" w:rsidRPr="00C11F45" w:rsidRDefault="00B6109A" w:rsidP="00B6109A">
      <w:pPr>
        <w:jc w:val="center"/>
        <w:rPr>
          <w:rFonts w:eastAsia="Times New Roman"/>
          <w:b/>
          <w:bCs/>
          <w:color w:val="155F1A"/>
          <w:sz w:val="18"/>
          <w:szCs w:val="18"/>
          <w:lang w:val="fr-FR"/>
        </w:rPr>
      </w:pPr>
      <w:r w:rsidRPr="00C11F45">
        <w:rPr>
          <w:rFonts w:eastAsia="Times New Roman"/>
          <w:b/>
          <w:bCs/>
          <w:color w:val="155F1A"/>
          <w:sz w:val="18"/>
          <w:szCs w:val="18"/>
          <w:lang w:val="fr-FR"/>
        </w:rPr>
        <w:t>Table</w:t>
      </w:r>
      <w:r w:rsidR="006668C8" w:rsidRPr="00C11F45">
        <w:rPr>
          <w:rFonts w:eastAsia="Times New Roman"/>
          <w:b/>
          <w:bCs/>
          <w:color w:val="155F1A"/>
          <w:sz w:val="18"/>
          <w:szCs w:val="18"/>
          <w:lang w:val="fr-FR"/>
        </w:rPr>
        <w:t>au </w:t>
      </w:r>
      <w:r w:rsidRPr="00C11F45">
        <w:rPr>
          <w:rFonts w:eastAsia="Times New Roman"/>
          <w:b/>
          <w:bCs/>
          <w:color w:val="155F1A"/>
          <w:sz w:val="18"/>
          <w:szCs w:val="18"/>
          <w:lang w:val="fr-FR"/>
        </w:rPr>
        <w:t xml:space="preserve">4. </w:t>
      </w:r>
      <w:r w:rsidR="006668C8" w:rsidRPr="00C11F45">
        <w:rPr>
          <w:rFonts w:eastAsia="Times New Roman"/>
          <w:b/>
          <w:bCs/>
          <w:color w:val="155F1A"/>
          <w:sz w:val="18"/>
          <w:szCs w:val="18"/>
          <w:lang w:val="fr-FR"/>
        </w:rPr>
        <w:t xml:space="preserve"> </w:t>
      </w:r>
      <w:r w:rsidRPr="00C11F45">
        <w:rPr>
          <w:rFonts w:eastAsia="Times New Roman"/>
          <w:b/>
          <w:bCs/>
          <w:color w:val="155F1A"/>
          <w:sz w:val="18"/>
          <w:szCs w:val="18"/>
          <w:lang w:val="fr-FR"/>
        </w:rPr>
        <w:t xml:space="preserve">Budget </w:t>
      </w:r>
      <w:r w:rsidR="006668C8" w:rsidRPr="00C11F45">
        <w:rPr>
          <w:rFonts w:eastAsia="Times New Roman"/>
          <w:b/>
          <w:bCs/>
          <w:color w:val="155F1A"/>
          <w:sz w:val="18"/>
          <w:szCs w:val="18"/>
          <w:lang w:val="fr-FR"/>
        </w:rPr>
        <w:t>par rapport aux dé</w:t>
      </w:r>
      <w:r w:rsidRPr="00C11F45">
        <w:rPr>
          <w:rFonts w:eastAsia="Times New Roman"/>
          <w:b/>
          <w:bCs/>
          <w:color w:val="155F1A"/>
          <w:sz w:val="18"/>
          <w:szCs w:val="18"/>
          <w:lang w:val="fr-FR"/>
        </w:rPr>
        <w:t>pen</w:t>
      </w:r>
      <w:r w:rsidR="006668C8" w:rsidRPr="00C11F45">
        <w:rPr>
          <w:rFonts w:eastAsia="Times New Roman"/>
          <w:b/>
          <w:bCs/>
          <w:color w:val="155F1A"/>
          <w:sz w:val="18"/>
          <w:szCs w:val="18"/>
          <w:lang w:val="fr-FR"/>
        </w:rPr>
        <w:t>s</w:t>
      </w:r>
      <w:r w:rsidRPr="00C11F45">
        <w:rPr>
          <w:rFonts w:eastAsia="Times New Roman"/>
          <w:b/>
          <w:bCs/>
          <w:color w:val="155F1A"/>
          <w:sz w:val="18"/>
          <w:szCs w:val="18"/>
          <w:lang w:val="fr-FR"/>
        </w:rPr>
        <w:t>e</w:t>
      </w:r>
      <w:r w:rsidR="006668C8" w:rsidRPr="00C11F45">
        <w:rPr>
          <w:rFonts w:eastAsia="Times New Roman"/>
          <w:b/>
          <w:bCs/>
          <w:color w:val="155F1A"/>
          <w:sz w:val="18"/>
          <w:szCs w:val="18"/>
          <w:lang w:val="fr-FR"/>
        </w:rPr>
        <w:t>s</w:t>
      </w:r>
      <w:r w:rsidRPr="00C11F45">
        <w:rPr>
          <w:rFonts w:eastAsia="Times New Roman"/>
          <w:b/>
          <w:bCs/>
          <w:color w:val="155F1A"/>
          <w:sz w:val="18"/>
          <w:szCs w:val="18"/>
          <w:lang w:val="fr-FR"/>
        </w:rPr>
        <w:t xml:space="preserve"> </w:t>
      </w:r>
      <w:r w:rsidR="006668C8" w:rsidRPr="00C11F45">
        <w:rPr>
          <w:rFonts w:eastAsia="Times New Roman"/>
          <w:b/>
          <w:bCs/>
          <w:color w:val="155F1A"/>
          <w:sz w:val="18"/>
          <w:szCs w:val="18"/>
          <w:lang w:val="fr-FR"/>
        </w:rPr>
        <w:t>par sous</w:t>
      </w:r>
      <w:r w:rsidR="007C31DF" w:rsidRPr="00C11F45">
        <w:rPr>
          <w:rFonts w:eastAsia="Times New Roman"/>
          <w:b/>
          <w:bCs/>
          <w:color w:val="155F1A"/>
          <w:sz w:val="18"/>
          <w:szCs w:val="18"/>
          <w:lang w:val="fr-FR"/>
        </w:rPr>
        <w:t>-</w:t>
      </w:r>
      <w:r w:rsidR="006668C8" w:rsidRPr="00C11F45">
        <w:rPr>
          <w:rFonts w:eastAsia="Times New Roman"/>
          <w:b/>
          <w:bCs/>
          <w:color w:val="155F1A"/>
          <w:sz w:val="18"/>
          <w:szCs w:val="18"/>
          <w:lang w:val="fr-FR"/>
        </w:rPr>
        <w:t>p</w:t>
      </w:r>
      <w:r w:rsidRPr="00C11F45">
        <w:rPr>
          <w:rFonts w:eastAsia="Times New Roman"/>
          <w:b/>
          <w:bCs/>
          <w:color w:val="155F1A"/>
          <w:sz w:val="18"/>
          <w:szCs w:val="18"/>
          <w:lang w:val="fr-FR"/>
        </w:rPr>
        <w:t>rogram</w:t>
      </w:r>
      <w:r w:rsidR="006668C8" w:rsidRPr="00C11F45">
        <w:rPr>
          <w:rFonts w:eastAsia="Times New Roman"/>
          <w:b/>
          <w:bCs/>
          <w:color w:val="155F1A"/>
          <w:sz w:val="18"/>
          <w:szCs w:val="18"/>
          <w:lang w:val="fr-FR"/>
        </w:rPr>
        <w:t>me e</w:t>
      </w:r>
      <w:r w:rsidRPr="00C11F45">
        <w:rPr>
          <w:rFonts w:eastAsia="Times New Roman"/>
          <w:b/>
          <w:bCs/>
          <w:color w:val="155F1A"/>
          <w:sz w:val="18"/>
          <w:szCs w:val="18"/>
          <w:lang w:val="fr-FR"/>
        </w:rPr>
        <w:t>n</w:t>
      </w:r>
      <w:r w:rsidR="006668C8" w:rsidRPr="00C11F45">
        <w:rPr>
          <w:rFonts w:eastAsia="Times New Roman"/>
          <w:b/>
          <w:bCs/>
          <w:color w:val="155F1A"/>
          <w:sz w:val="18"/>
          <w:szCs w:val="18"/>
          <w:lang w:val="fr-FR"/>
        </w:rPr>
        <w:t> </w:t>
      </w:r>
      <w:r w:rsidRPr="00C11F45">
        <w:rPr>
          <w:rFonts w:eastAsia="Times New Roman"/>
          <w:b/>
          <w:bCs/>
          <w:color w:val="155F1A"/>
          <w:sz w:val="18"/>
          <w:szCs w:val="18"/>
          <w:lang w:val="fr-FR"/>
        </w:rPr>
        <w:t>2020</w:t>
      </w:r>
    </w:p>
    <w:p w14:paraId="1B28E8CA" w14:textId="77777777" w:rsidR="004228E2" w:rsidRPr="00C11F45" w:rsidRDefault="004228E2" w:rsidP="004228E2">
      <w:pPr>
        <w:jc w:val="center"/>
        <w:rPr>
          <w:rFonts w:eastAsia="Times New Roman"/>
          <w:bCs/>
          <w:i/>
          <w:sz w:val="14"/>
          <w:szCs w:val="16"/>
          <w:lang w:val="fr-FR"/>
        </w:rPr>
      </w:pPr>
      <w:r w:rsidRPr="00C11F45">
        <w:rPr>
          <w:rFonts w:eastAsia="Times New Roman"/>
          <w:bCs/>
          <w:i/>
          <w:color w:val="000000"/>
          <w:sz w:val="14"/>
          <w:szCs w:val="16"/>
          <w:lang w:val="fr-FR"/>
        </w:rPr>
        <w:t>(en milliers de francs suisses)</w:t>
      </w:r>
    </w:p>
    <w:p w14:paraId="0B776068" w14:textId="77777777" w:rsidR="00B6109A" w:rsidRPr="00C11F45" w:rsidRDefault="00B6109A" w:rsidP="00B6109A">
      <w:pPr>
        <w:jc w:val="center"/>
        <w:rPr>
          <w:sz w:val="18"/>
          <w:szCs w:val="18"/>
          <w:lang w:val="fr-FR"/>
        </w:rPr>
      </w:pPr>
    </w:p>
    <w:tbl>
      <w:tblPr>
        <w:tblW w:w="8080" w:type="dxa"/>
        <w:jc w:val="center"/>
        <w:tblLook w:val="04A0" w:firstRow="1" w:lastRow="0" w:firstColumn="1" w:lastColumn="0" w:noHBand="0" w:noVBand="1"/>
      </w:tblPr>
      <w:tblGrid>
        <w:gridCol w:w="4060"/>
        <w:gridCol w:w="1340"/>
        <w:gridCol w:w="1340"/>
        <w:gridCol w:w="1340"/>
      </w:tblGrid>
      <w:tr w:rsidR="00A97561" w:rsidRPr="00C11F45" w14:paraId="6CA84C03" w14:textId="77777777" w:rsidTr="00A97561">
        <w:trPr>
          <w:trHeight w:val="315"/>
          <w:jc w:val="center"/>
        </w:trPr>
        <w:tc>
          <w:tcPr>
            <w:tcW w:w="4060" w:type="dxa"/>
            <w:tcBorders>
              <w:top w:val="nil"/>
              <w:left w:val="nil"/>
              <w:bottom w:val="nil"/>
              <w:right w:val="nil"/>
            </w:tcBorders>
            <w:shd w:val="clear" w:color="000000" w:fill="C7CFD8"/>
            <w:noWrap/>
            <w:vAlign w:val="center"/>
            <w:hideMark/>
          </w:tcPr>
          <w:p w14:paraId="7DBA3325" w14:textId="77777777" w:rsidR="00A97561" w:rsidRPr="00C11F45" w:rsidRDefault="00A97561" w:rsidP="00A97561">
            <w:pPr>
              <w:jc w:val="left"/>
              <w:rPr>
                <w:rFonts w:ascii="Arial Narrow" w:eastAsia="Times New Roman" w:hAnsi="Arial Narrow"/>
                <w:b/>
                <w:bCs/>
                <w:sz w:val="17"/>
                <w:szCs w:val="17"/>
                <w:lang w:val="fr-FR" w:eastAsia="en-US"/>
              </w:rPr>
            </w:pPr>
            <w:r w:rsidRPr="00C11F45">
              <w:rPr>
                <w:rFonts w:ascii="Arial Narrow" w:eastAsia="Times New Roman" w:hAnsi="Arial Narrow"/>
                <w:b/>
                <w:bCs/>
                <w:sz w:val="17"/>
                <w:szCs w:val="17"/>
                <w:lang w:val="fr-FR" w:eastAsia="en-US"/>
              </w:rPr>
              <w:t> </w:t>
            </w:r>
          </w:p>
        </w:tc>
        <w:tc>
          <w:tcPr>
            <w:tcW w:w="1340" w:type="dxa"/>
            <w:vMerge w:val="restart"/>
            <w:tcBorders>
              <w:top w:val="nil"/>
              <w:left w:val="nil"/>
              <w:bottom w:val="nil"/>
              <w:right w:val="nil"/>
            </w:tcBorders>
            <w:shd w:val="clear" w:color="000000" w:fill="C7CFD8"/>
            <w:vAlign w:val="center"/>
            <w:hideMark/>
          </w:tcPr>
          <w:p w14:paraId="6B490993" w14:textId="5AA0A12E" w:rsidR="00A97561" w:rsidRPr="00C11F45" w:rsidRDefault="004228E2" w:rsidP="004228E2">
            <w:pPr>
              <w:jc w:val="center"/>
              <w:rPr>
                <w:rFonts w:ascii="Arial Narrow" w:eastAsia="Times New Roman" w:hAnsi="Arial Narrow"/>
                <w:b/>
                <w:bCs/>
                <w:sz w:val="17"/>
                <w:szCs w:val="17"/>
                <w:lang w:val="fr-FR" w:eastAsia="en-US"/>
              </w:rPr>
            </w:pPr>
            <w:r w:rsidRPr="00C11F45">
              <w:rPr>
                <w:rFonts w:ascii="Arial Narrow" w:eastAsia="Times New Roman" w:hAnsi="Arial Narrow"/>
                <w:b/>
                <w:bCs/>
                <w:sz w:val="17"/>
                <w:szCs w:val="17"/>
                <w:lang w:val="fr-FR" w:eastAsia="en-US"/>
              </w:rPr>
              <w:t xml:space="preserve">Programme et budget </w:t>
            </w:r>
            <w:r w:rsidR="00C11F45" w:rsidRPr="00C11F45">
              <w:rPr>
                <w:rFonts w:ascii="Arial Narrow" w:eastAsia="Times New Roman" w:hAnsi="Arial Narrow"/>
                <w:b/>
                <w:bCs/>
                <w:sz w:val="17"/>
                <w:szCs w:val="17"/>
                <w:lang w:val="fr-FR" w:eastAsia="en-US"/>
              </w:rPr>
              <w:t>2020</w:t>
            </w:r>
            <w:r w:rsidR="00C11F45" w:rsidRPr="00C11F45">
              <w:rPr>
                <w:rFonts w:ascii="Arial Narrow" w:eastAsia="Times New Roman" w:hAnsi="Arial Narrow"/>
                <w:b/>
                <w:bCs/>
                <w:sz w:val="17"/>
                <w:szCs w:val="17"/>
                <w:lang w:val="fr-FR" w:eastAsia="en-US"/>
              </w:rPr>
              <w:noBreakHyphen/>
              <w:t>2021</w:t>
            </w:r>
          </w:p>
        </w:tc>
        <w:tc>
          <w:tcPr>
            <w:tcW w:w="1340" w:type="dxa"/>
            <w:vMerge w:val="restart"/>
            <w:tcBorders>
              <w:top w:val="nil"/>
              <w:left w:val="nil"/>
              <w:bottom w:val="nil"/>
              <w:right w:val="nil"/>
            </w:tcBorders>
            <w:shd w:val="clear" w:color="000000" w:fill="C7CFD8"/>
            <w:vAlign w:val="center"/>
            <w:hideMark/>
          </w:tcPr>
          <w:p w14:paraId="6C014569" w14:textId="77777777" w:rsidR="00A97561" w:rsidRPr="00C11F45" w:rsidRDefault="004228E2" w:rsidP="004228E2">
            <w:pPr>
              <w:jc w:val="center"/>
              <w:rPr>
                <w:rFonts w:ascii="Arial Narrow" w:eastAsia="Times New Roman" w:hAnsi="Arial Narrow"/>
                <w:b/>
                <w:bCs/>
                <w:sz w:val="17"/>
                <w:szCs w:val="17"/>
                <w:lang w:val="fr-FR" w:eastAsia="en-US"/>
              </w:rPr>
            </w:pPr>
            <w:r w:rsidRPr="00C11F45">
              <w:rPr>
                <w:rFonts w:ascii="Arial Narrow" w:eastAsia="Times New Roman" w:hAnsi="Arial Narrow"/>
                <w:b/>
                <w:bCs/>
                <w:sz w:val="17"/>
                <w:szCs w:val="17"/>
                <w:lang w:val="fr-FR" w:eastAsia="en-US"/>
              </w:rPr>
              <w:t>Montants effectifs 2020</w:t>
            </w:r>
          </w:p>
        </w:tc>
        <w:tc>
          <w:tcPr>
            <w:tcW w:w="1340" w:type="dxa"/>
            <w:vMerge w:val="restart"/>
            <w:tcBorders>
              <w:top w:val="nil"/>
              <w:left w:val="nil"/>
              <w:bottom w:val="nil"/>
              <w:right w:val="nil"/>
            </w:tcBorders>
            <w:shd w:val="clear" w:color="000000" w:fill="C7CFD8"/>
            <w:vAlign w:val="center"/>
            <w:hideMark/>
          </w:tcPr>
          <w:p w14:paraId="07D0B479" w14:textId="39189DA4" w:rsidR="00A97561" w:rsidRPr="00C11F45" w:rsidRDefault="006668C8" w:rsidP="00A97561">
            <w:pPr>
              <w:jc w:val="center"/>
              <w:rPr>
                <w:rFonts w:ascii="Arial Narrow" w:eastAsia="Times New Roman" w:hAnsi="Arial Narrow"/>
                <w:b/>
                <w:bCs/>
                <w:sz w:val="17"/>
                <w:szCs w:val="17"/>
                <w:lang w:val="fr-FR" w:eastAsia="en-US"/>
              </w:rPr>
            </w:pPr>
            <w:r w:rsidRPr="00C11F45">
              <w:rPr>
                <w:rFonts w:ascii="Arial Narrow" w:eastAsia="Times New Roman" w:hAnsi="Arial Narrow"/>
                <w:b/>
                <w:bCs/>
                <w:sz w:val="17"/>
                <w:szCs w:val="17"/>
                <w:lang w:val="fr-FR" w:eastAsia="en-US"/>
              </w:rPr>
              <w:t xml:space="preserve">Montants effectifs </w:t>
            </w:r>
            <w:r w:rsidR="00A97561" w:rsidRPr="00C11F45">
              <w:rPr>
                <w:rFonts w:ascii="Arial Narrow" w:eastAsia="Times New Roman" w:hAnsi="Arial Narrow"/>
                <w:b/>
                <w:bCs/>
                <w:sz w:val="17"/>
                <w:szCs w:val="17"/>
                <w:lang w:val="fr-FR" w:eastAsia="en-US"/>
              </w:rPr>
              <w:t xml:space="preserve">2020 </w:t>
            </w:r>
            <w:r w:rsidRPr="00C11F45">
              <w:rPr>
                <w:rFonts w:ascii="Arial Narrow" w:eastAsia="Times New Roman" w:hAnsi="Arial Narrow"/>
                <w:b/>
                <w:bCs/>
                <w:sz w:val="17"/>
                <w:szCs w:val="17"/>
                <w:lang w:val="fr-FR" w:eastAsia="en-US"/>
              </w:rPr>
              <w:t>par rapport au programme et budget</w:t>
            </w:r>
          </w:p>
        </w:tc>
      </w:tr>
      <w:tr w:rsidR="00A97561" w:rsidRPr="00C11F45" w14:paraId="616215F8" w14:textId="77777777" w:rsidTr="00A97561">
        <w:trPr>
          <w:trHeight w:val="300"/>
          <w:jc w:val="center"/>
        </w:trPr>
        <w:tc>
          <w:tcPr>
            <w:tcW w:w="4060" w:type="dxa"/>
            <w:tcBorders>
              <w:top w:val="nil"/>
              <w:left w:val="nil"/>
              <w:bottom w:val="nil"/>
              <w:right w:val="nil"/>
            </w:tcBorders>
            <w:shd w:val="clear" w:color="000000" w:fill="C7CFD8"/>
            <w:noWrap/>
            <w:vAlign w:val="center"/>
            <w:hideMark/>
          </w:tcPr>
          <w:p w14:paraId="0F7908ED" w14:textId="77777777" w:rsidR="00A97561" w:rsidRPr="00C11F45" w:rsidRDefault="00A97561" w:rsidP="00A97561">
            <w:pPr>
              <w:jc w:val="left"/>
              <w:rPr>
                <w:rFonts w:ascii="Arial Narrow" w:eastAsia="Times New Roman" w:hAnsi="Arial Narrow"/>
                <w:b/>
                <w:bCs/>
                <w:sz w:val="17"/>
                <w:szCs w:val="17"/>
                <w:lang w:val="fr-FR" w:eastAsia="en-US"/>
              </w:rPr>
            </w:pPr>
            <w:r w:rsidRPr="00C11F45">
              <w:rPr>
                <w:rFonts w:ascii="Arial Narrow" w:eastAsia="Times New Roman" w:hAnsi="Arial Narrow"/>
                <w:b/>
                <w:bCs/>
                <w:sz w:val="17"/>
                <w:szCs w:val="17"/>
                <w:lang w:val="fr-FR" w:eastAsia="en-US"/>
              </w:rPr>
              <w:t> </w:t>
            </w:r>
          </w:p>
        </w:tc>
        <w:tc>
          <w:tcPr>
            <w:tcW w:w="1340" w:type="dxa"/>
            <w:vMerge/>
            <w:tcBorders>
              <w:top w:val="nil"/>
              <w:left w:val="nil"/>
              <w:bottom w:val="nil"/>
              <w:right w:val="nil"/>
            </w:tcBorders>
            <w:vAlign w:val="center"/>
            <w:hideMark/>
          </w:tcPr>
          <w:p w14:paraId="31582D10" w14:textId="77777777" w:rsidR="00A97561" w:rsidRPr="00C11F45" w:rsidRDefault="00A97561" w:rsidP="00A97561">
            <w:pPr>
              <w:jc w:val="left"/>
              <w:rPr>
                <w:rFonts w:ascii="Arial Narrow" w:eastAsia="Times New Roman" w:hAnsi="Arial Narrow"/>
                <w:b/>
                <w:bCs/>
                <w:sz w:val="17"/>
                <w:szCs w:val="17"/>
                <w:lang w:val="fr-FR" w:eastAsia="en-US"/>
              </w:rPr>
            </w:pPr>
          </w:p>
        </w:tc>
        <w:tc>
          <w:tcPr>
            <w:tcW w:w="1340" w:type="dxa"/>
            <w:vMerge/>
            <w:tcBorders>
              <w:top w:val="nil"/>
              <w:left w:val="nil"/>
              <w:bottom w:val="nil"/>
              <w:right w:val="nil"/>
            </w:tcBorders>
            <w:vAlign w:val="center"/>
            <w:hideMark/>
          </w:tcPr>
          <w:p w14:paraId="1EC584CC" w14:textId="77777777" w:rsidR="00A97561" w:rsidRPr="00C11F45" w:rsidRDefault="00A97561" w:rsidP="00A97561">
            <w:pPr>
              <w:jc w:val="left"/>
              <w:rPr>
                <w:rFonts w:ascii="Arial Narrow" w:eastAsia="Times New Roman" w:hAnsi="Arial Narrow"/>
                <w:b/>
                <w:bCs/>
                <w:sz w:val="17"/>
                <w:szCs w:val="17"/>
                <w:lang w:val="fr-FR" w:eastAsia="en-US"/>
              </w:rPr>
            </w:pPr>
          </w:p>
        </w:tc>
        <w:tc>
          <w:tcPr>
            <w:tcW w:w="1340" w:type="dxa"/>
            <w:vMerge/>
            <w:tcBorders>
              <w:top w:val="nil"/>
              <w:left w:val="nil"/>
              <w:bottom w:val="nil"/>
              <w:right w:val="nil"/>
            </w:tcBorders>
            <w:vAlign w:val="center"/>
            <w:hideMark/>
          </w:tcPr>
          <w:p w14:paraId="1A84529D" w14:textId="77777777" w:rsidR="00A97561" w:rsidRPr="00C11F45" w:rsidRDefault="00A97561" w:rsidP="00A97561">
            <w:pPr>
              <w:jc w:val="left"/>
              <w:rPr>
                <w:rFonts w:ascii="Arial Narrow" w:eastAsia="Times New Roman" w:hAnsi="Arial Narrow"/>
                <w:b/>
                <w:bCs/>
                <w:sz w:val="17"/>
                <w:szCs w:val="17"/>
                <w:lang w:val="fr-FR" w:eastAsia="en-US"/>
              </w:rPr>
            </w:pPr>
          </w:p>
        </w:tc>
      </w:tr>
      <w:tr w:rsidR="00A97561" w:rsidRPr="00C11F45" w14:paraId="398A1B5B" w14:textId="77777777" w:rsidTr="00A97561">
        <w:trPr>
          <w:trHeight w:val="75"/>
          <w:jc w:val="center"/>
        </w:trPr>
        <w:tc>
          <w:tcPr>
            <w:tcW w:w="4060" w:type="dxa"/>
            <w:tcBorders>
              <w:top w:val="nil"/>
              <w:left w:val="nil"/>
              <w:bottom w:val="nil"/>
              <w:right w:val="nil"/>
            </w:tcBorders>
            <w:shd w:val="clear" w:color="auto" w:fill="auto"/>
            <w:noWrap/>
            <w:vAlign w:val="center"/>
            <w:hideMark/>
          </w:tcPr>
          <w:p w14:paraId="0AF1A922" w14:textId="77777777" w:rsidR="00A97561" w:rsidRPr="00C11F45" w:rsidRDefault="00A97561" w:rsidP="00A97561">
            <w:pPr>
              <w:jc w:val="left"/>
              <w:rPr>
                <w:rFonts w:ascii="Arial Narrow" w:eastAsia="Times New Roman" w:hAnsi="Arial Narrow"/>
                <w:b/>
                <w:bCs/>
                <w:sz w:val="17"/>
                <w:szCs w:val="17"/>
                <w:lang w:val="fr-FR" w:eastAsia="en-US"/>
              </w:rPr>
            </w:pPr>
          </w:p>
        </w:tc>
        <w:tc>
          <w:tcPr>
            <w:tcW w:w="1340" w:type="dxa"/>
            <w:tcBorders>
              <w:top w:val="nil"/>
              <w:left w:val="nil"/>
              <w:bottom w:val="nil"/>
              <w:right w:val="nil"/>
            </w:tcBorders>
            <w:shd w:val="clear" w:color="auto" w:fill="auto"/>
            <w:noWrap/>
            <w:vAlign w:val="center"/>
            <w:hideMark/>
          </w:tcPr>
          <w:p w14:paraId="73F22F40" w14:textId="77777777" w:rsidR="00A97561" w:rsidRPr="00C11F45" w:rsidRDefault="00A97561" w:rsidP="00A97561">
            <w:pPr>
              <w:jc w:val="left"/>
              <w:rPr>
                <w:rFonts w:ascii="Times New Roman" w:eastAsia="Times New Roman" w:hAnsi="Times New Roman" w:cs="Times New Roman"/>
                <w:lang w:val="fr-FR" w:eastAsia="en-US"/>
              </w:rPr>
            </w:pPr>
          </w:p>
        </w:tc>
        <w:tc>
          <w:tcPr>
            <w:tcW w:w="1340" w:type="dxa"/>
            <w:tcBorders>
              <w:top w:val="nil"/>
              <w:left w:val="nil"/>
              <w:bottom w:val="nil"/>
              <w:right w:val="nil"/>
            </w:tcBorders>
            <w:shd w:val="clear" w:color="auto" w:fill="auto"/>
            <w:noWrap/>
            <w:vAlign w:val="center"/>
            <w:hideMark/>
          </w:tcPr>
          <w:p w14:paraId="2D0BA968" w14:textId="77777777" w:rsidR="00A97561" w:rsidRPr="00C11F45" w:rsidRDefault="00A97561" w:rsidP="00A97561">
            <w:pPr>
              <w:jc w:val="right"/>
              <w:rPr>
                <w:rFonts w:ascii="Times New Roman" w:eastAsia="Times New Roman" w:hAnsi="Times New Roman" w:cs="Times New Roman"/>
                <w:lang w:val="fr-FR" w:eastAsia="en-US"/>
              </w:rPr>
            </w:pPr>
          </w:p>
        </w:tc>
        <w:tc>
          <w:tcPr>
            <w:tcW w:w="1340" w:type="dxa"/>
            <w:tcBorders>
              <w:top w:val="nil"/>
              <w:left w:val="nil"/>
              <w:bottom w:val="nil"/>
              <w:right w:val="nil"/>
            </w:tcBorders>
            <w:shd w:val="clear" w:color="auto" w:fill="auto"/>
            <w:noWrap/>
            <w:vAlign w:val="center"/>
            <w:hideMark/>
          </w:tcPr>
          <w:p w14:paraId="336EB7B3" w14:textId="77777777" w:rsidR="00A97561" w:rsidRPr="00C11F45" w:rsidRDefault="00A97561" w:rsidP="00A97561">
            <w:pPr>
              <w:jc w:val="left"/>
              <w:rPr>
                <w:rFonts w:ascii="Times New Roman" w:eastAsia="Times New Roman" w:hAnsi="Times New Roman" w:cs="Times New Roman"/>
                <w:lang w:val="fr-FR" w:eastAsia="en-US"/>
              </w:rPr>
            </w:pPr>
          </w:p>
        </w:tc>
      </w:tr>
      <w:tr w:rsidR="00A97561" w:rsidRPr="00C11F45" w14:paraId="572AB873" w14:textId="77777777" w:rsidTr="00A97561">
        <w:trPr>
          <w:trHeight w:val="270"/>
          <w:jc w:val="center"/>
        </w:trPr>
        <w:tc>
          <w:tcPr>
            <w:tcW w:w="4060" w:type="dxa"/>
            <w:tcBorders>
              <w:top w:val="nil"/>
              <w:left w:val="nil"/>
              <w:bottom w:val="nil"/>
              <w:right w:val="nil"/>
            </w:tcBorders>
            <w:shd w:val="clear" w:color="auto" w:fill="auto"/>
            <w:vAlign w:val="center"/>
            <w:hideMark/>
          </w:tcPr>
          <w:p w14:paraId="024836EC" w14:textId="4EA202D9" w:rsidR="00A97561" w:rsidRPr="00C11F45" w:rsidRDefault="004228E2" w:rsidP="004228E2">
            <w:pPr>
              <w:jc w:val="lef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UV.1</w:t>
            </w:r>
            <w:r w:rsidR="007C31DF" w:rsidRPr="00C11F45">
              <w:rPr>
                <w:rFonts w:ascii="Arial Narrow" w:eastAsia="Times New Roman" w:hAnsi="Arial Narrow"/>
                <w:sz w:val="17"/>
                <w:szCs w:val="17"/>
                <w:lang w:val="fr-FR" w:eastAsia="en-US"/>
              </w:rPr>
              <w:t> :</w:t>
            </w:r>
            <w:r w:rsidRPr="00C11F45">
              <w:rPr>
                <w:rFonts w:ascii="Arial Narrow" w:eastAsia="Times New Roman" w:hAnsi="Arial Narrow"/>
                <w:sz w:val="17"/>
                <w:szCs w:val="17"/>
                <w:lang w:val="fr-FR" w:eastAsia="en-US"/>
              </w:rPr>
              <w:t xml:space="preserve"> Politique générale en matière de protection des obtentions végétales</w:t>
            </w:r>
          </w:p>
        </w:tc>
        <w:tc>
          <w:tcPr>
            <w:tcW w:w="1340" w:type="dxa"/>
            <w:tcBorders>
              <w:top w:val="nil"/>
              <w:left w:val="nil"/>
              <w:bottom w:val="nil"/>
              <w:right w:val="nil"/>
            </w:tcBorders>
            <w:shd w:val="clear" w:color="auto" w:fill="auto"/>
            <w:noWrap/>
            <w:vAlign w:val="center"/>
            <w:hideMark/>
          </w:tcPr>
          <w:p w14:paraId="276FAC71" w14:textId="77777777" w:rsidR="00A97561" w:rsidRPr="00C11F45" w:rsidRDefault="00A97561" w:rsidP="00A97561">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 xml:space="preserve">                      798 </w:t>
            </w:r>
          </w:p>
        </w:tc>
        <w:tc>
          <w:tcPr>
            <w:tcW w:w="1340" w:type="dxa"/>
            <w:tcBorders>
              <w:top w:val="nil"/>
              <w:left w:val="nil"/>
              <w:bottom w:val="nil"/>
              <w:right w:val="nil"/>
            </w:tcBorders>
            <w:shd w:val="clear" w:color="auto" w:fill="auto"/>
            <w:noWrap/>
            <w:vAlign w:val="center"/>
            <w:hideMark/>
          </w:tcPr>
          <w:p w14:paraId="02372115" w14:textId="77777777" w:rsidR="00A97561" w:rsidRPr="00C11F45" w:rsidRDefault="00A97561" w:rsidP="00A97561">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 xml:space="preserve">                      404 </w:t>
            </w:r>
          </w:p>
        </w:tc>
        <w:tc>
          <w:tcPr>
            <w:tcW w:w="1340" w:type="dxa"/>
            <w:tcBorders>
              <w:top w:val="nil"/>
              <w:left w:val="nil"/>
              <w:bottom w:val="nil"/>
              <w:right w:val="nil"/>
            </w:tcBorders>
            <w:shd w:val="clear" w:color="auto" w:fill="auto"/>
            <w:noWrap/>
            <w:vAlign w:val="center"/>
            <w:hideMark/>
          </w:tcPr>
          <w:p w14:paraId="17FCC553" w14:textId="77777777" w:rsidR="00A97561" w:rsidRPr="00C11F45" w:rsidRDefault="00A97561" w:rsidP="00A97561">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51%</w:t>
            </w:r>
          </w:p>
        </w:tc>
      </w:tr>
      <w:tr w:rsidR="00A97561" w:rsidRPr="00C11F45" w14:paraId="723B0490" w14:textId="77777777" w:rsidTr="00A97561">
        <w:trPr>
          <w:trHeight w:val="495"/>
          <w:jc w:val="center"/>
        </w:trPr>
        <w:tc>
          <w:tcPr>
            <w:tcW w:w="4060" w:type="dxa"/>
            <w:tcBorders>
              <w:top w:val="nil"/>
              <w:left w:val="nil"/>
              <w:bottom w:val="nil"/>
              <w:right w:val="nil"/>
            </w:tcBorders>
            <w:shd w:val="clear" w:color="auto" w:fill="auto"/>
            <w:vAlign w:val="center"/>
            <w:hideMark/>
          </w:tcPr>
          <w:p w14:paraId="1CF30692" w14:textId="6EBD7F46" w:rsidR="00A97561" w:rsidRPr="00C11F45" w:rsidRDefault="004228E2" w:rsidP="004228E2">
            <w:pPr>
              <w:jc w:val="lef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UV.2</w:t>
            </w:r>
            <w:r w:rsidR="007C31DF" w:rsidRPr="00C11F45">
              <w:rPr>
                <w:rFonts w:ascii="Arial Narrow" w:eastAsia="Times New Roman" w:hAnsi="Arial Narrow"/>
                <w:sz w:val="17"/>
                <w:szCs w:val="17"/>
                <w:lang w:val="fr-FR" w:eastAsia="en-US"/>
              </w:rPr>
              <w:t> :</w:t>
            </w:r>
            <w:r w:rsidRPr="00C11F45">
              <w:rPr>
                <w:rFonts w:ascii="Arial Narrow" w:eastAsia="Times New Roman" w:hAnsi="Arial Narrow"/>
                <w:sz w:val="17"/>
                <w:szCs w:val="17"/>
                <w:lang w:val="fr-FR" w:eastAsia="en-US"/>
              </w:rPr>
              <w:t xml:space="preserve"> Services fournis à l</w:t>
            </w:r>
            <w:r w:rsidR="007C31DF" w:rsidRPr="00C11F45">
              <w:rPr>
                <w:rFonts w:ascii="Arial Narrow" w:eastAsia="Times New Roman" w:hAnsi="Arial Narrow"/>
                <w:sz w:val="17"/>
                <w:szCs w:val="17"/>
                <w:lang w:val="fr-FR" w:eastAsia="en-US"/>
              </w:rPr>
              <w:t>’</w:t>
            </w:r>
            <w:r w:rsidRPr="00C11F45">
              <w:rPr>
                <w:rFonts w:ascii="Arial Narrow" w:eastAsia="Times New Roman" w:hAnsi="Arial Narrow"/>
                <w:sz w:val="17"/>
                <w:szCs w:val="17"/>
                <w:lang w:val="fr-FR" w:eastAsia="en-US"/>
              </w:rPr>
              <w:t>Union en vue d</w:t>
            </w:r>
            <w:r w:rsidR="007C31DF" w:rsidRPr="00C11F45">
              <w:rPr>
                <w:rFonts w:ascii="Arial Narrow" w:eastAsia="Times New Roman" w:hAnsi="Arial Narrow"/>
                <w:sz w:val="17"/>
                <w:szCs w:val="17"/>
                <w:lang w:val="fr-FR" w:eastAsia="en-US"/>
              </w:rPr>
              <w:t>’</w:t>
            </w:r>
            <w:r w:rsidRPr="00C11F45">
              <w:rPr>
                <w:rFonts w:ascii="Arial Narrow" w:eastAsia="Times New Roman" w:hAnsi="Arial Narrow"/>
                <w:sz w:val="17"/>
                <w:szCs w:val="17"/>
                <w:lang w:val="fr-FR" w:eastAsia="en-US"/>
              </w:rPr>
              <w:t>augmenter l</w:t>
            </w:r>
            <w:r w:rsidR="007C31DF" w:rsidRPr="00C11F45">
              <w:rPr>
                <w:rFonts w:ascii="Arial Narrow" w:eastAsia="Times New Roman" w:hAnsi="Arial Narrow"/>
                <w:sz w:val="17"/>
                <w:szCs w:val="17"/>
                <w:lang w:val="fr-FR" w:eastAsia="en-US"/>
              </w:rPr>
              <w:t>’</w:t>
            </w:r>
            <w:r w:rsidRPr="00C11F45">
              <w:rPr>
                <w:rFonts w:ascii="Arial Narrow" w:eastAsia="Times New Roman" w:hAnsi="Arial Narrow"/>
                <w:sz w:val="17"/>
                <w:szCs w:val="17"/>
                <w:lang w:val="fr-FR" w:eastAsia="en-US"/>
              </w:rPr>
              <w:t>efficacité du système de l</w:t>
            </w:r>
            <w:r w:rsidR="007C31DF" w:rsidRPr="00C11F45">
              <w:rPr>
                <w:rFonts w:ascii="Arial Narrow" w:eastAsia="Times New Roman" w:hAnsi="Arial Narrow"/>
                <w:sz w:val="17"/>
                <w:szCs w:val="17"/>
                <w:lang w:val="fr-FR" w:eastAsia="en-US"/>
              </w:rPr>
              <w:t>’</w:t>
            </w:r>
            <w:r w:rsidRPr="00C11F45">
              <w:rPr>
                <w:rFonts w:ascii="Arial Narrow" w:eastAsia="Times New Roman" w:hAnsi="Arial Narrow"/>
                <w:sz w:val="17"/>
                <w:szCs w:val="17"/>
                <w:lang w:val="fr-FR" w:eastAsia="en-US"/>
              </w:rPr>
              <w:t>UPOV</w:t>
            </w:r>
          </w:p>
        </w:tc>
        <w:tc>
          <w:tcPr>
            <w:tcW w:w="1340" w:type="dxa"/>
            <w:tcBorders>
              <w:top w:val="nil"/>
              <w:left w:val="nil"/>
              <w:bottom w:val="nil"/>
              <w:right w:val="nil"/>
            </w:tcBorders>
            <w:shd w:val="clear" w:color="auto" w:fill="auto"/>
            <w:noWrap/>
            <w:vAlign w:val="center"/>
            <w:hideMark/>
          </w:tcPr>
          <w:p w14:paraId="324FCD02" w14:textId="4823F35D" w:rsidR="00A97561" w:rsidRPr="00C11F45" w:rsidRDefault="00A97561" w:rsidP="004228E2">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 xml:space="preserve">                   </w:t>
            </w:r>
            <w:r w:rsidR="004228E2" w:rsidRPr="00C11F45">
              <w:rPr>
                <w:rFonts w:ascii="Arial Narrow" w:eastAsia="Times New Roman" w:hAnsi="Arial Narrow"/>
                <w:sz w:val="17"/>
                <w:szCs w:val="17"/>
                <w:lang w:val="fr-FR" w:eastAsia="en-US"/>
              </w:rPr>
              <w:t>4 268</w:t>
            </w:r>
            <w:r w:rsidRPr="00C11F45">
              <w:rPr>
                <w:rFonts w:ascii="Arial Narrow" w:eastAsia="Times New Roman" w:hAnsi="Arial Narrow"/>
                <w:sz w:val="17"/>
                <w:szCs w:val="17"/>
                <w:lang w:val="fr-FR" w:eastAsia="en-US"/>
              </w:rPr>
              <w:t xml:space="preserve"> </w:t>
            </w:r>
          </w:p>
        </w:tc>
        <w:tc>
          <w:tcPr>
            <w:tcW w:w="1340" w:type="dxa"/>
            <w:tcBorders>
              <w:top w:val="nil"/>
              <w:left w:val="nil"/>
              <w:bottom w:val="nil"/>
              <w:right w:val="nil"/>
            </w:tcBorders>
            <w:shd w:val="clear" w:color="auto" w:fill="auto"/>
            <w:noWrap/>
            <w:vAlign w:val="center"/>
            <w:hideMark/>
          </w:tcPr>
          <w:p w14:paraId="3A788185" w14:textId="4A2CE151" w:rsidR="00A97561" w:rsidRPr="00C11F45" w:rsidRDefault="00A97561" w:rsidP="004228E2">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 xml:space="preserve">                   </w:t>
            </w:r>
            <w:r w:rsidR="004228E2" w:rsidRPr="00C11F45">
              <w:rPr>
                <w:rFonts w:ascii="Arial Narrow" w:eastAsia="Times New Roman" w:hAnsi="Arial Narrow"/>
                <w:sz w:val="17"/>
                <w:szCs w:val="17"/>
                <w:lang w:val="fr-FR" w:eastAsia="en-US"/>
              </w:rPr>
              <w:t>2 033</w:t>
            </w:r>
            <w:r w:rsidRPr="00C11F45">
              <w:rPr>
                <w:rFonts w:ascii="Arial Narrow" w:eastAsia="Times New Roman" w:hAnsi="Arial Narrow"/>
                <w:sz w:val="17"/>
                <w:szCs w:val="17"/>
                <w:lang w:val="fr-FR" w:eastAsia="en-US"/>
              </w:rPr>
              <w:t xml:space="preserve"> </w:t>
            </w:r>
          </w:p>
        </w:tc>
        <w:tc>
          <w:tcPr>
            <w:tcW w:w="1340" w:type="dxa"/>
            <w:tcBorders>
              <w:top w:val="nil"/>
              <w:left w:val="nil"/>
              <w:bottom w:val="nil"/>
              <w:right w:val="nil"/>
            </w:tcBorders>
            <w:shd w:val="clear" w:color="auto" w:fill="auto"/>
            <w:noWrap/>
            <w:vAlign w:val="center"/>
            <w:hideMark/>
          </w:tcPr>
          <w:p w14:paraId="3C0DA335" w14:textId="77777777" w:rsidR="00A97561" w:rsidRPr="00C11F45" w:rsidRDefault="00A97561" w:rsidP="00A97561">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48%</w:t>
            </w:r>
          </w:p>
        </w:tc>
      </w:tr>
      <w:tr w:rsidR="00A97561" w:rsidRPr="00C11F45" w14:paraId="5051756A" w14:textId="77777777" w:rsidTr="00A97561">
        <w:trPr>
          <w:trHeight w:val="495"/>
          <w:jc w:val="center"/>
        </w:trPr>
        <w:tc>
          <w:tcPr>
            <w:tcW w:w="4060" w:type="dxa"/>
            <w:tcBorders>
              <w:top w:val="nil"/>
              <w:left w:val="nil"/>
              <w:bottom w:val="nil"/>
              <w:right w:val="nil"/>
            </w:tcBorders>
            <w:shd w:val="clear" w:color="auto" w:fill="auto"/>
            <w:vAlign w:val="center"/>
            <w:hideMark/>
          </w:tcPr>
          <w:p w14:paraId="5D2B001F" w14:textId="4FF62553" w:rsidR="00A97561" w:rsidRPr="00C11F45" w:rsidRDefault="004228E2" w:rsidP="004228E2">
            <w:pPr>
              <w:jc w:val="lef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UV.3</w:t>
            </w:r>
            <w:r w:rsidR="007C31DF" w:rsidRPr="00C11F45">
              <w:rPr>
                <w:rFonts w:ascii="Arial Narrow" w:eastAsia="Times New Roman" w:hAnsi="Arial Narrow"/>
                <w:sz w:val="17"/>
                <w:szCs w:val="17"/>
                <w:lang w:val="fr-FR" w:eastAsia="en-US"/>
              </w:rPr>
              <w:t> :</w:t>
            </w:r>
            <w:r w:rsidRPr="00C11F45">
              <w:rPr>
                <w:rFonts w:ascii="Arial Narrow" w:eastAsia="Times New Roman" w:hAnsi="Arial Narrow"/>
                <w:sz w:val="17"/>
                <w:szCs w:val="17"/>
                <w:lang w:val="fr-FR" w:eastAsia="en-US"/>
              </w:rPr>
              <w:t xml:space="preserve"> Aide à la mise en place et à l</w:t>
            </w:r>
            <w:r w:rsidR="007C31DF" w:rsidRPr="00C11F45">
              <w:rPr>
                <w:rFonts w:ascii="Arial Narrow" w:eastAsia="Times New Roman" w:hAnsi="Arial Narrow"/>
                <w:sz w:val="17"/>
                <w:szCs w:val="17"/>
                <w:lang w:val="fr-FR" w:eastAsia="en-US"/>
              </w:rPr>
              <w:t>’</w:t>
            </w:r>
            <w:r w:rsidRPr="00C11F45">
              <w:rPr>
                <w:rFonts w:ascii="Arial Narrow" w:eastAsia="Times New Roman" w:hAnsi="Arial Narrow"/>
                <w:sz w:val="17"/>
                <w:szCs w:val="17"/>
                <w:lang w:val="fr-FR" w:eastAsia="en-US"/>
              </w:rPr>
              <w:t>application du système de l</w:t>
            </w:r>
            <w:r w:rsidR="007C31DF" w:rsidRPr="00C11F45">
              <w:rPr>
                <w:rFonts w:ascii="Arial Narrow" w:eastAsia="Times New Roman" w:hAnsi="Arial Narrow"/>
                <w:sz w:val="17"/>
                <w:szCs w:val="17"/>
                <w:lang w:val="fr-FR" w:eastAsia="en-US"/>
              </w:rPr>
              <w:t>’</w:t>
            </w:r>
            <w:r w:rsidRPr="00C11F45">
              <w:rPr>
                <w:rFonts w:ascii="Arial Narrow" w:eastAsia="Times New Roman" w:hAnsi="Arial Narrow"/>
                <w:sz w:val="17"/>
                <w:szCs w:val="17"/>
                <w:lang w:val="fr-FR" w:eastAsia="en-US"/>
              </w:rPr>
              <w:t>UPOV</w:t>
            </w:r>
          </w:p>
        </w:tc>
        <w:tc>
          <w:tcPr>
            <w:tcW w:w="1340" w:type="dxa"/>
            <w:tcBorders>
              <w:top w:val="nil"/>
              <w:left w:val="nil"/>
              <w:bottom w:val="nil"/>
              <w:right w:val="nil"/>
            </w:tcBorders>
            <w:shd w:val="clear" w:color="auto" w:fill="auto"/>
            <w:noWrap/>
            <w:vAlign w:val="center"/>
            <w:hideMark/>
          </w:tcPr>
          <w:p w14:paraId="55B0902F" w14:textId="6DB43C4A" w:rsidR="00A97561" w:rsidRPr="00C11F45" w:rsidRDefault="00A97561" w:rsidP="004228E2">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 xml:space="preserve">                   </w:t>
            </w:r>
            <w:r w:rsidR="004228E2" w:rsidRPr="00C11F45">
              <w:rPr>
                <w:rFonts w:ascii="Arial Narrow" w:eastAsia="Times New Roman" w:hAnsi="Arial Narrow"/>
                <w:sz w:val="17"/>
                <w:szCs w:val="17"/>
                <w:lang w:val="fr-FR" w:eastAsia="en-US"/>
              </w:rPr>
              <w:t>1 633</w:t>
            </w:r>
            <w:r w:rsidRPr="00C11F45">
              <w:rPr>
                <w:rFonts w:ascii="Arial Narrow" w:eastAsia="Times New Roman" w:hAnsi="Arial Narrow"/>
                <w:sz w:val="17"/>
                <w:szCs w:val="17"/>
                <w:lang w:val="fr-FR" w:eastAsia="en-US"/>
              </w:rPr>
              <w:t xml:space="preserve"> </w:t>
            </w:r>
          </w:p>
        </w:tc>
        <w:tc>
          <w:tcPr>
            <w:tcW w:w="1340" w:type="dxa"/>
            <w:tcBorders>
              <w:top w:val="nil"/>
              <w:left w:val="nil"/>
              <w:bottom w:val="nil"/>
              <w:right w:val="nil"/>
            </w:tcBorders>
            <w:shd w:val="clear" w:color="auto" w:fill="auto"/>
            <w:noWrap/>
            <w:vAlign w:val="center"/>
            <w:hideMark/>
          </w:tcPr>
          <w:p w14:paraId="71983CA1" w14:textId="77777777" w:rsidR="00A97561" w:rsidRPr="00C11F45" w:rsidRDefault="00A97561" w:rsidP="00A97561">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 xml:space="preserve">                      608 </w:t>
            </w:r>
          </w:p>
        </w:tc>
        <w:tc>
          <w:tcPr>
            <w:tcW w:w="1340" w:type="dxa"/>
            <w:tcBorders>
              <w:top w:val="nil"/>
              <w:left w:val="nil"/>
              <w:bottom w:val="nil"/>
              <w:right w:val="nil"/>
            </w:tcBorders>
            <w:shd w:val="clear" w:color="auto" w:fill="auto"/>
            <w:noWrap/>
            <w:vAlign w:val="center"/>
            <w:hideMark/>
          </w:tcPr>
          <w:p w14:paraId="785AD95B" w14:textId="77777777" w:rsidR="00A97561" w:rsidRPr="00C11F45" w:rsidRDefault="00A97561" w:rsidP="00A97561">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37%</w:t>
            </w:r>
          </w:p>
        </w:tc>
      </w:tr>
      <w:tr w:rsidR="00A97561" w:rsidRPr="00C11F45" w14:paraId="151667F6" w14:textId="77777777" w:rsidTr="00A97561">
        <w:trPr>
          <w:trHeight w:val="270"/>
          <w:jc w:val="center"/>
        </w:trPr>
        <w:tc>
          <w:tcPr>
            <w:tcW w:w="4060" w:type="dxa"/>
            <w:tcBorders>
              <w:top w:val="nil"/>
              <w:left w:val="nil"/>
              <w:bottom w:val="nil"/>
              <w:right w:val="nil"/>
            </w:tcBorders>
            <w:shd w:val="clear" w:color="auto" w:fill="auto"/>
            <w:vAlign w:val="center"/>
            <w:hideMark/>
          </w:tcPr>
          <w:p w14:paraId="60123900" w14:textId="29BC818F" w:rsidR="00A97561" w:rsidRPr="00C11F45" w:rsidRDefault="004228E2" w:rsidP="004228E2">
            <w:pPr>
              <w:jc w:val="lef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UV.4</w:t>
            </w:r>
            <w:r w:rsidR="007C31DF" w:rsidRPr="00C11F45">
              <w:rPr>
                <w:rFonts w:ascii="Arial Narrow" w:eastAsia="Times New Roman" w:hAnsi="Arial Narrow"/>
                <w:sz w:val="17"/>
                <w:szCs w:val="17"/>
                <w:lang w:val="fr-FR" w:eastAsia="en-US"/>
              </w:rPr>
              <w:t> :</w:t>
            </w:r>
            <w:r w:rsidRPr="00C11F45">
              <w:rPr>
                <w:rFonts w:ascii="Arial Narrow" w:eastAsia="Times New Roman" w:hAnsi="Arial Narrow"/>
                <w:sz w:val="17"/>
                <w:szCs w:val="17"/>
                <w:lang w:val="fr-FR" w:eastAsia="en-US"/>
              </w:rPr>
              <w:t xml:space="preserve"> Relations extérieures</w:t>
            </w:r>
          </w:p>
        </w:tc>
        <w:tc>
          <w:tcPr>
            <w:tcW w:w="1340" w:type="dxa"/>
            <w:tcBorders>
              <w:top w:val="nil"/>
              <w:left w:val="nil"/>
              <w:bottom w:val="nil"/>
              <w:right w:val="nil"/>
            </w:tcBorders>
            <w:shd w:val="clear" w:color="auto" w:fill="auto"/>
            <w:noWrap/>
            <w:vAlign w:val="center"/>
            <w:hideMark/>
          </w:tcPr>
          <w:p w14:paraId="36219881" w14:textId="77777777" w:rsidR="00A97561" w:rsidRPr="00C11F45" w:rsidRDefault="00A97561" w:rsidP="00A97561">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 xml:space="preserve">                      648 </w:t>
            </w:r>
          </w:p>
        </w:tc>
        <w:tc>
          <w:tcPr>
            <w:tcW w:w="1340" w:type="dxa"/>
            <w:tcBorders>
              <w:top w:val="nil"/>
              <w:left w:val="nil"/>
              <w:bottom w:val="nil"/>
              <w:right w:val="nil"/>
            </w:tcBorders>
            <w:shd w:val="clear" w:color="auto" w:fill="auto"/>
            <w:noWrap/>
            <w:vAlign w:val="center"/>
            <w:hideMark/>
          </w:tcPr>
          <w:p w14:paraId="41E46F18" w14:textId="77777777" w:rsidR="00A97561" w:rsidRPr="00C11F45" w:rsidRDefault="00A97561" w:rsidP="00A97561">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 xml:space="preserve">                      221 </w:t>
            </w:r>
          </w:p>
        </w:tc>
        <w:tc>
          <w:tcPr>
            <w:tcW w:w="1340" w:type="dxa"/>
            <w:tcBorders>
              <w:top w:val="nil"/>
              <w:left w:val="nil"/>
              <w:bottom w:val="nil"/>
              <w:right w:val="nil"/>
            </w:tcBorders>
            <w:shd w:val="clear" w:color="auto" w:fill="auto"/>
            <w:noWrap/>
            <w:vAlign w:val="center"/>
            <w:hideMark/>
          </w:tcPr>
          <w:p w14:paraId="7386CA93" w14:textId="77777777" w:rsidR="00A97561" w:rsidRPr="00C11F45" w:rsidRDefault="00A97561" w:rsidP="00A97561">
            <w:pPr>
              <w:jc w:val="right"/>
              <w:rPr>
                <w:rFonts w:ascii="Arial Narrow" w:eastAsia="Times New Roman" w:hAnsi="Arial Narrow"/>
                <w:sz w:val="17"/>
                <w:szCs w:val="17"/>
                <w:lang w:val="fr-FR" w:eastAsia="en-US"/>
              </w:rPr>
            </w:pPr>
            <w:r w:rsidRPr="00C11F45">
              <w:rPr>
                <w:rFonts w:ascii="Arial Narrow" w:eastAsia="Times New Roman" w:hAnsi="Arial Narrow"/>
                <w:sz w:val="17"/>
                <w:szCs w:val="17"/>
                <w:lang w:val="fr-FR" w:eastAsia="en-US"/>
              </w:rPr>
              <w:t>34%</w:t>
            </w:r>
          </w:p>
        </w:tc>
      </w:tr>
      <w:tr w:rsidR="00A97561" w:rsidRPr="00C11F45" w14:paraId="48DAA4EE" w14:textId="77777777" w:rsidTr="00A97561">
        <w:trPr>
          <w:trHeight w:val="75"/>
          <w:jc w:val="center"/>
        </w:trPr>
        <w:tc>
          <w:tcPr>
            <w:tcW w:w="4060" w:type="dxa"/>
            <w:tcBorders>
              <w:top w:val="nil"/>
              <w:left w:val="nil"/>
              <w:bottom w:val="nil"/>
              <w:right w:val="nil"/>
            </w:tcBorders>
            <w:shd w:val="clear" w:color="auto" w:fill="auto"/>
            <w:noWrap/>
            <w:vAlign w:val="center"/>
            <w:hideMark/>
          </w:tcPr>
          <w:p w14:paraId="179EF3E7" w14:textId="77777777" w:rsidR="00A97561" w:rsidRPr="00C11F45" w:rsidRDefault="00A97561" w:rsidP="00A97561">
            <w:pPr>
              <w:jc w:val="right"/>
              <w:rPr>
                <w:rFonts w:ascii="Arial Narrow" w:eastAsia="Times New Roman" w:hAnsi="Arial Narrow"/>
                <w:sz w:val="17"/>
                <w:szCs w:val="17"/>
                <w:lang w:val="fr-FR" w:eastAsia="en-US"/>
              </w:rPr>
            </w:pPr>
          </w:p>
        </w:tc>
        <w:tc>
          <w:tcPr>
            <w:tcW w:w="1340" w:type="dxa"/>
            <w:tcBorders>
              <w:top w:val="nil"/>
              <w:left w:val="nil"/>
              <w:bottom w:val="nil"/>
              <w:right w:val="nil"/>
            </w:tcBorders>
            <w:shd w:val="clear" w:color="auto" w:fill="auto"/>
            <w:noWrap/>
            <w:vAlign w:val="center"/>
            <w:hideMark/>
          </w:tcPr>
          <w:p w14:paraId="47FFACD9" w14:textId="77777777" w:rsidR="00A97561" w:rsidRPr="00C11F45" w:rsidRDefault="00A97561" w:rsidP="00A97561">
            <w:pPr>
              <w:jc w:val="left"/>
              <w:rPr>
                <w:rFonts w:ascii="Times New Roman" w:eastAsia="Times New Roman" w:hAnsi="Times New Roman" w:cs="Times New Roman"/>
                <w:lang w:val="fr-FR" w:eastAsia="en-US"/>
              </w:rPr>
            </w:pPr>
          </w:p>
        </w:tc>
        <w:tc>
          <w:tcPr>
            <w:tcW w:w="1340" w:type="dxa"/>
            <w:tcBorders>
              <w:top w:val="nil"/>
              <w:left w:val="nil"/>
              <w:bottom w:val="nil"/>
              <w:right w:val="nil"/>
            </w:tcBorders>
            <w:shd w:val="clear" w:color="auto" w:fill="auto"/>
            <w:noWrap/>
            <w:vAlign w:val="center"/>
            <w:hideMark/>
          </w:tcPr>
          <w:p w14:paraId="3696E90F" w14:textId="77777777" w:rsidR="00A97561" w:rsidRPr="00C11F45" w:rsidRDefault="00A97561" w:rsidP="00A97561">
            <w:pPr>
              <w:jc w:val="right"/>
              <w:rPr>
                <w:rFonts w:ascii="Times New Roman" w:eastAsia="Times New Roman" w:hAnsi="Times New Roman" w:cs="Times New Roman"/>
                <w:lang w:val="fr-FR" w:eastAsia="en-US"/>
              </w:rPr>
            </w:pPr>
          </w:p>
        </w:tc>
        <w:tc>
          <w:tcPr>
            <w:tcW w:w="1340" w:type="dxa"/>
            <w:tcBorders>
              <w:top w:val="nil"/>
              <w:left w:val="nil"/>
              <w:bottom w:val="nil"/>
              <w:right w:val="nil"/>
            </w:tcBorders>
            <w:shd w:val="clear" w:color="auto" w:fill="auto"/>
            <w:noWrap/>
            <w:vAlign w:val="center"/>
            <w:hideMark/>
          </w:tcPr>
          <w:p w14:paraId="5677B153" w14:textId="77777777" w:rsidR="00A97561" w:rsidRPr="00C11F45" w:rsidRDefault="00A97561" w:rsidP="00A97561">
            <w:pPr>
              <w:jc w:val="right"/>
              <w:rPr>
                <w:rFonts w:ascii="Times New Roman" w:eastAsia="Times New Roman" w:hAnsi="Times New Roman" w:cs="Times New Roman"/>
                <w:lang w:val="fr-FR" w:eastAsia="en-US"/>
              </w:rPr>
            </w:pPr>
          </w:p>
        </w:tc>
      </w:tr>
      <w:tr w:rsidR="00A97561" w:rsidRPr="00C11F45" w14:paraId="0F8CE2C1" w14:textId="77777777" w:rsidTr="00A97561">
        <w:trPr>
          <w:trHeight w:val="270"/>
          <w:jc w:val="center"/>
        </w:trPr>
        <w:tc>
          <w:tcPr>
            <w:tcW w:w="4060" w:type="dxa"/>
            <w:tcBorders>
              <w:top w:val="single" w:sz="4" w:space="0" w:color="C7CFD8"/>
              <w:left w:val="nil"/>
              <w:bottom w:val="single" w:sz="12" w:space="0" w:color="C7CFD8"/>
              <w:right w:val="nil"/>
            </w:tcBorders>
            <w:shd w:val="clear" w:color="auto" w:fill="auto"/>
            <w:noWrap/>
            <w:vAlign w:val="center"/>
            <w:hideMark/>
          </w:tcPr>
          <w:p w14:paraId="06F607E5" w14:textId="77777777" w:rsidR="00A97561" w:rsidRPr="00C11F45" w:rsidRDefault="004228E2" w:rsidP="004228E2">
            <w:pPr>
              <w:jc w:val="left"/>
              <w:rPr>
                <w:rFonts w:ascii="Arial Narrow" w:eastAsia="Times New Roman" w:hAnsi="Arial Narrow"/>
                <w:b/>
                <w:bCs/>
                <w:sz w:val="17"/>
                <w:szCs w:val="17"/>
                <w:lang w:val="fr-FR" w:eastAsia="en-US"/>
              </w:rPr>
            </w:pPr>
            <w:r w:rsidRPr="00C11F45">
              <w:rPr>
                <w:rFonts w:ascii="Arial Narrow" w:eastAsia="Times New Roman" w:hAnsi="Arial Narrow"/>
                <w:b/>
                <w:bCs/>
                <w:color w:val="000000"/>
                <w:sz w:val="17"/>
                <w:szCs w:val="17"/>
                <w:lang w:val="fr-FR" w:eastAsia="en-US"/>
              </w:rPr>
              <w:t>Total</w:t>
            </w:r>
          </w:p>
        </w:tc>
        <w:tc>
          <w:tcPr>
            <w:tcW w:w="1340" w:type="dxa"/>
            <w:tcBorders>
              <w:top w:val="single" w:sz="4" w:space="0" w:color="C7CFD8"/>
              <w:left w:val="nil"/>
              <w:bottom w:val="single" w:sz="12" w:space="0" w:color="C7CFD8"/>
              <w:right w:val="nil"/>
            </w:tcBorders>
            <w:shd w:val="clear" w:color="auto" w:fill="auto"/>
            <w:noWrap/>
            <w:vAlign w:val="center"/>
            <w:hideMark/>
          </w:tcPr>
          <w:p w14:paraId="27998FF8" w14:textId="47240855" w:rsidR="00A97561" w:rsidRPr="00C11F45" w:rsidRDefault="00A97561" w:rsidP="004228E2">
            <w:pPr>
              <w:jc w:val="right"/>
              <w:rPr>
                <w:rFonts w:ascii="Arial Narrow" w:eastAsia="Times New Roman" w:hAnsi="Arial Narrow"/>
                <w:b/>
                <w:bCs/>
                <w:sz w:val="17"/>
                <w:szCs w:val="17"/>
                <w:lang w:val="fr-FR" w:eastAsia="en-US"/>
              </w:rPr>
            </w:pPr>
            <w:r w:rsidRPr="00C11F45">
              <w:rPr>
                <w:rFonts w:ascii="Arial Narrow" w:eastAsia="Times New Roman" w:hAnsi="Arial Narrow"/>
                <w:b/>
                <w:bCs/>
                <w:sz w:val="17"/>
                <w:szCs w:val="17"/>
                <w:lang w:val="fr-FR" w:eastAsia="en-US"/>
              </w:rPr>
              <w:t xml:space="preserve">                   </w:t>
            </w:r>
            <w:r w:rsidR="004228E2" w:rsidRPr="00C11F45">
              <w:rPr>
                <w:rFonts w:ascii="Arial Narrow" w:eastAsia="Times New Roman" w:hAnsi="Arial Narrow"/>
                <w:b/>
                <w:bCs/>
                <w:color w:val="000000"/>
                <w:sz w:val="17"/>
                <w:szCs w:val="17"/>
                <w:lang w:val="fr-FR" w:eastAsia="en-US"/>
              </w:rPr>
              <w:t>7 347</w:t>
            </w:r>
            <w:r w:rsidRPr="00C11F45">
              <w:rPr>
                <w:rFonts w:ascii="Arial Narrow" w:eastAsia="Times New Roman" w:hAnsi="Arial Narrow"/>
                <w:b/>
                <w:bCs/>
                <w:sz w:val="17"/>
                <w:szCs w:val="17"/>
                <w:lang w:val="fr-FR" w:eastAsia="en-US"/>
              </w:rPr>
              <w:t xml:space="preserve"> </w:t>
            </w:r>
          </w:p>
        </w:tc>
        <w:tc>
          <w:tcPr>
            <w:tcW w:w="1340" w:type="dxa"/>
            <w:tcBorders>
              <w:top w:val="single" w:sz="4" w:space="0" w:color="C7CFD8"/>
              <w:left w:val="nil"/>
              <w:bottom w:val="single" w:sz="12" w:space="0" w:color="C7CFD8"/>
              <w:right w:val="nil"/>
            </w:tcBorders>
            <w:shd w:val="clear" w:color="auto" w:fill="auto"/>
            <w:noWrap/>
            <w:vAlign w:val="center"/>
            <w:hideMark/>
          </w:tcPr>
          <w:p w14:paraId="4934E447" w14:textId="65960B0B" w:rsidR="00A97561" w:rsidRPr="00C11F45" w:rsidRDefault="00A97561" w:rsidP="004228E2">
            <w:pPr>
              <w:jc w:val="right"/>
              <w:rPr>
                <w:rFonts w:ascii="Arial Narrow" w:eastAsia="Times New Roman" w:hAnsi="Arial Narrow"/>
                <w:b/>
                <w:bCs/>
                <w:sz w:val="17"/>
                <w:szCs w:val="17"/>
                <w:lang w:val="fr-FR" w:eastAsia="en-US"/>
              </w:rPr>
            </w:pPr>
            <w:r w:rsidRPr="00C11F45">
              <w:rPr>
                <w:rFonts w:ascii="Arial Narrow" w:eastAsia="Times New Roman" w:hAnsi="Arial Narrow"/>
                <w:b/>
                <w:bCs/>
                <w:sz w:val="17"/>
                <w:szCs w:val="17"/>
                <w:lang w:val="fr-FR" w:eastAsia="en-US"/>
              </w:rPr>
              <w:t xml:space="preserve">                   </w:t>
            </w:r>
            <w:r w:rsidR="004228E2" w:rsidRPr="00C11F45">
              <w:rPr>
                <w:rFonts w:ascii="Arial Narrow" w:eastAsia="Times New Roman" w:hAnsi="Arial Narrow"/>
                <w:b/>
                <w:bCs/>
                <w:color w:val="000000"/>
                <w:sz w:val="17"/>
                <w:szCs w:val="17"/>
                <w:lang w:val="fr-FR" w:eastAsia="en-US"/>
              </w:rPr>
              <w:t>3 267</w:t>
            </w:r>
            <w:r w:rsidRPr="00C11F45">
              <w:rPr>
                <w:rFonts w:ascii="Arial Narrow" w:eastAsia="Times New Roman" w:hAnsi="Arial Narrow"/>
                <w:b/>
                <w:bCs/>
                <w:sz w:val="17"/>
                <w:szCs w:val="17"/>
                <w:lang w:val="fr-FR" w:eastAsia="en-US"/>
              </w:rPr>
              <w:t xml:space="preserve"> </w:t>
            </w:r>
          </w:p>
        </w:tc>
        <w:tc>
          <w:tcPr>
            <w:tcW w:w="1340" w:type="dxa"/>
            <w:tcBorders>
              <w:top w:val="single" w:sz="4" w:space="0" w:color="C7CFD8"/>
              <w:left w:val="nil"/>
              <w:bottom w:val="single" w:sz="12" w:space="0" w:color="C7CFD8"/>
              <w:right w:val="nil"/>
            </w:tcBorders>
            <w:shd w:val="clear" w:color="auto" w:fill="auto"/>
            <w:noWrap/>
            <w:vAlign w:val="center"/>
            <w:hideMark/>
          </w:tcPr>
          <w:p w14:paraId="0D2640B4" w14:textId="77777777" w:rsidR="00A97561" w:rsidRPr="00C11F45" w:rsidRDefault="00A97561" w:rsidP="00A97561">
            <w:pPr>
              <w:jc w:val="right"/>
              <w:rPr>
                <w:rFonts w:ascii="Arial Narrow" w:eastAsia="Times New Roman" w:hAnsi="Arial Narrow"/>
                <w:b/>
                <w:bCs/>
                <w:sz w:val="17"/>
                <w:szCs w:val="17"/>
                <w:lang w:val="fr-FR" w:eastAsia="en-US"/>
              </w:rPr>
            </w:pPr>
            <w:r w:rsidRPr="00C11F45">
              <w:rPr>
                <w:rFonts w:ascii="Arial Narrow" w:eastAsia="Times New Roman" w:hAnsi="Arial Narrow"/>
                <w:b/>
                <w:bCs/>
                <w:sz w:val="17"/>
                <w:szCs w:val="17"/>
                <w:lang w:val="fr-FR" w:eastAsia="en-US"/>
              </w:rPr>
              <w:t>44%</w:t>
            </w:r>
          </w:p>
        </w:tc>
      </w:tr>
    </w:tbl>
    <w:p w14:paraId="2AE3C3C8" w14:textId="77777777" w:rsidR="004228E2" w:rsidRPr="00C11F45" w:rsidRDefault="004228E2" w:rsidP="00B6109A">
      <w:pPr>
        <w:jc w:val="center"/>
        <w:rPr>
          <w:sz w:val="18"/>
          <w:szCs w:val="18"/>
          <w:lang w:val="fr-FR"/>
        </w:rPr>
      </w:pPr>
    </w:p>
    <w:p w14:paraId="7EDA95EF" w14:textId="77777777" w:rsidR="004228E2" w:rsidRPr="00C11F45" w:rsidRDefault="004228E2" w:rsidP="00B6109A">
      <w:pPr>
        <w:jc w:val="center"/>
        <w:rPr>
          <w:rFonts w:ascii="Arial Bold" w:eastAsia="Times New Roman" w:hAnsi="Arial Bold"/>
          <w:b/>
          <w:bCs/>
          <w:sz w:val="18"/>
          <w:szCs w:val="18"/>
          <w:lang w:val="fr-FR"/>
        </w:rPr>
      </w:pPr>
    </w:p>
    <w:p w14:paraId="22B70091" w14:textId="77777777" w:rsidR="004228E2" w:rsidRPr="00C11F45" w:rsidRDefault="004228E2" w:rsidP="00923E85">
      <w:pPr>
        <w:rPr>
          <w:lang w:val="fr-FR"/>
        </w:rPr>
      </w:pPr>
    </w:p>
    <w:p w14:paraId="619D6F33" w14:textId="77777777" w:rsidR="004228E2" w:rsidRPr="00C11F45" w:rsidRDefault="00923E85">
      <w:pPr>
        <w:jc w:val="left"/>
        <w:rPr>
          <w:rFonts w:eastAsia="Times New Roman"/>
          <w:b/>
          <w:bCs/>
          <w:color w:val="155F1A"/>
          <w:sz w:val="18"/>
          <w:szCs w:val="18"/>
          <w:lang w:val="fr-FR"/>
        </w:rPr>
      </w:pPr>
      <w:r w:rsidRPr="00C11F45">
        <w:rPr>
          <w:rFonts w:eastAsia="Times New Roman"/>
          <w:b/>
          <w:bCs/>
          <w:color w:val="155F1A"/>
          <w:sz w:val="18"/>
          <w:szCs w:val="18"/>
          <w:lang w:val="fr-FR"/>
        </w:rPr>
        <w:br w:type="page"/>
      </w:r>
    </w:p>
    <w:p w14:paraId="6FBFDE07" w14:textId="64359108" w:rsidR="004228E2" w:rsidRPr="00C11F45" w:rsidRDefault="00B6109A" w:rsidP="00B6109A">
      <w:pPr>
        <w:jc w:val="center"/>
        <w:rPr>
          <w:rFonts w:eastAsia="Times New Roman"/>
          <w:b/>
          <w:bCs/>
          <w:color w:val="155F1A"/>
          <w:sz w:val="18"/>
          <w:szCs w:val="18"/>
          <w:lang w:val="fr-FR"/>
        </w:rPr>
      </w:pPr>
      <w:r w:rsidRPr="00C11F45">
        <w:rPr>
          <w:rFonts w:eastAsia="Times New Roman"/>
          <w:b/>
          <w:bCs/>
          <w:color w:val="155F1A"/>
          <w:sz w:val="18"/>
          <w:szCs w:val="18"/>
          <w:lang w:val="fr-FR"/>
        </w:rPr>
        <w:lastRenderedPageBreak/>
        <w:t>Table</w:t>
      </w:r>
      <w:r w:rsidR="00775617" w:rsidRPr="00C11F45">
        <w:rPr>
          <w:rFonts w:eastAsia="Times New Roman"/>
          <w:b/>
          <w:bCs/>
          <w:color w:val="155F1A"/>
          <w:sz w:val="18"/>
          <w:szCs w:val="18"/>
          <w:lang w:val="fr-FR"/>
        </w:rPr>
        <w:t>au </w:t>
      </w:r>
      <w:r w:rsidRPr="00C11F45">
        <w:rPr>
          <w:rFonts w:eastAsia="Times New Roman"/>
          <w:b/>
          <w:bCs/>
          <w:color w:val="155F1A"/>
          <w:sz w:val="18"/>
          <w:szCs w:val="18"/>
          <w:lang w:val="fr-FR"/>
        </w:rPr>
        <w:t>5.</w:t>
      </w:r>
      <w:r w:rsidR="00775617" w:rsidRPr="00C11F45">
        <w:rPr>
          <w:rFonts w:eastAsia="Times New Roman"/>
          <w:b/>
          <w:bCs/>
          <w:color w:val="155F1A"/>
          <w:sz w:val="18"/>
          <w:szCs w:val="18"/>
          <w:lang w:val="fr-FR"/>
        </w:rPr>
        <w:t xml:space="preserve"> </w:t>
      </w:r>
      <w:r w:rsidRPr="00C11F45">
        <w:rPr>
          <w:rFonts w:eastAsia="Times New Roman"/>
          <w:b/>
          <w:bCs/>
          <w:color w:val="155F1A"/>
          <w:sz w:val="18"/>
          <w:szCs w:val="18"/>
          <w:lang w:val="fr-FR"/>
        </w:rPr>
        <w:t xml:space="preserve"> </w:t>
      </w:r>
      <w:r w:rsidR="00775617" w:rsidRPr="00C11F45">
        <w:rPr>
          <w:rFonts w:eastAsia="Times New Roman"/>
          <w:b/>
          <w:bCs/>
          <w:color w:val="155F1A"/>
          <w:sz w:val="18"/>
          <w:szCs w:val="18"/>
          <w:lang w:val="fr-FR"/>
        </w:rPr>
        <w:t>Détails des dépenses par sous</w:t>
      </w:r>
      <w:r w:rsidR="007C31DF" w:rsidRPr="00C11F45">
        <w:rPr>
          <w:rFonts w:eastAsia="Times New Roman"/>
          <w:b/>
          <w:bCs/>
          <w:color w:val="155F1A"/>
          <w:sz w:val="18"/>
          <w:szCs w:val="18"/>
          <w:lang w:val="fr-FR"/>
        </w:rPr>
        <w:t>-</w:t>
      </w:r>
      <w:r w:rsidR="00775617" w:rsidRPr="00C11F45">
        <w:rPr>
          <w:rFonts w:eastAsia="Times New Roman"/>
          <w:b/>
          <w:bCs/>
          <w:color w:val="155F1A"/>
          <w:sz w:val="18"/>
          <w:szCs w:val="18"/>
          <w:lang w:val="fr-FR"/>
        </w:rPr>
        <w:t>programme e</w:t>
      </w:r>
      <w:r w:rsidRPr="00C11F45">
        <w:rPr>
          <w:rFonts w:eastAsia="Times New Roman"/>
          <w:b/>
          <w:bCs/>
          <w:color w:val="155F1A"/>
          <w:sz w:val="18"/>
          <w:szCs w:val="18"/>
          <w:lang w:val="fr-FR"/>
        </w:rPr>
        <w:t>n</w:t>
      </w:r>
      <w:r w:rsidR="00775617" w:rsidRPr="00C11F45">
        <w:rPr>
          <w:rFonts w:eastAsia="Times New Roman"/>
          <w:b/>
          <w:bCs/>
          <w:color w:val="155F1A"/>
          <w:sz w:val="18"/>
          <w:szCs w:val="18"/>
          <w:lang w:val="fr-FR"/>
        </w:rPr>
        <w:t> </w:t>
      </w:r>
      <w:r w:rsidRPr="00C11F45">
        <w:rPr>
          <w:rFonts w:eastAsia="Times New Roman"/>
          <w:b/>
          <w:bCs/>
          <w:color w:val="155F1A"/>
          <w:sz w:val="18"/>
          <w:szCs w:val="18"/>
          <w:lang w:val="fr-FR"/>
        </w:rPr>
        <w:t>2020</w:t>
      </w:r>
    </w:p>
    <w:p w14:paraId="2EB59EF7" w14:textId="77777777" w:rsidR="004228E2" w:rsidRPr="00C11F45" w:rsidRDefault="004228E2" w:rsidP="004228E2">
      <w:pPr>
        <w:jc w:val="center"/>
        <w:rPr>
          <w:rFonts w:eastAsia="Times New Roman"/>
          <w:bCs/>
          <w:i/>
          <w:sz w:val="14"/>
          <w:szCs w:val="16"/>
          <w:lang w:val="fr-FR"/>
        </w:rPr>
      </w:pPr>
      <w:r w:rsidRPr="00C11F45">
        <w:rPr>
          <w:rFonts w:eastAsia="Times New Roman"/>
          <w:bCs/>
          <w:i/>
          <w:color w:val="000000"/>
          <w:sz w:val="14"/>
          <w:szCs w:val="16"/>
          <w:lang w:val="fr-FR"/>
        </w:rPr>
        <w:t>(en milliers de francs suisses)</w:t>
      </w:r>
    </w:p>
    <w:p w14:paraId="08A03D47" w14:textId="77777777" w:rsidR="00B6109A" w:rsidRPr="00C11F45" w:rsidRDefault="00B6109A" w:rsidP="00B6109A">
      <w:pPr>
        <w:rPr>
          <w:rFonts w:eastAsiaTheme="minorHAnsi"/>
          <w:lang w:val="fr-FR"/>
        </w:rPr>
      </w:pPr>
    </w:p>
    <w:tbl>
      <w:tblPr>
        <w:tblW w:w="8505" w:type="dxa"/>
        <w:jc w:val="center"/>
        <w:tblLook w:val="04A0" w:firstRow="1" w:lastRow="0" w:firstColumn="1" w:lastColumn="0" w:noHBand="0" w:noVBand="1"/>
      </w:tblPr>
      <w:tblGrid>
        <w:gridCol w:w="400"/>
        <w:gridCol w:w="3000"/>
        <w:gridCol w:w="988"/>
        <w:gridCol w:w="1036"/>
        <w:gridCol w:w="988"/>
        <w:gridCol w:w="988"/>
        <w:gridCol w:w="1105"/>
      </w:tblGrid>
      <w:tr w:rsidR="00603256" w:rsidRPr="00C11F45" w14:paraId="4907DE08" w14:textId="77777777" w:rsidTr="00C11F45">
        <w:trPr>
          <w:trHeight w:val="285"/>
          <w:jc w:val="center"/>
        </w:trPr>
        <w:tc>
          <w:tcPr>
            <w:tcW w:w="400" w:type="dxa"/>
            <w:tcBorders>
              <w:top w:val="nil"/>
              <w:left w:val="nil"/>
              <w:bottom w:val="nil"/>
              <w:right w:val="nil"/>
            </w:tcBorders>
            <w:shd w:val="clear" w:color="000000" w:fill="C7CFD8"/>
            <w:noWrap/>
            <w:vAlign w:val="bottom"/>
            <w:hideMark/>
          </w:tcPr>
          <w:p w14:paraId="065B9494" w14:textId="77777777" w:rsidR="00603256" w:rsidRPr="00C11F45" w:rsidRDefault="00603256" w:rsidP="00603256">
            <w:pPr>
              <w:jc w:val="lef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w:t>
            </w:r>
          </w:p>
        </w:tc>
        <w:tc>
          <w:tcPr>
            <w:tcW w:w="3000" w:type="dxa"/>
            <w:vMerge w:val="restart"/>
            <w:tcBorders>
              <w:top w:val="nil"/>
              <w:left w:val="nil"/>
              <w:bottom w:val="nil"/>
              <w:right w:val="nil"/>
            </w:tcBorders>
            <w:shd w:val="clear" w:color="000000" w:fill="C7CFD8"/>
            <w:noWrap/>
            <w:vAlign w:val="center"/>
            <w:hideMark/>
          </w:tcPr>
          <w:p w14:paraId="025FA5B2" w14:textId="5912C688" w:rsidR="00603256" w:rsidRPr="00C11F45" w:rsidRDefault="00775617" w:rsidP="004228E2">
            <w:pPr>
              <w:jc w:val="lef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Objet de dépense</w:t>
            </w:r>
          </w:p>
        </w:tc>
        <w:tc>
          <w:tcPr>
            <w:tcW w:w="4000" w:type="dxa"/>
            <w:gridSpan w:val="4"/>
            <w:tcBorders>
              <w:top w:val="nil"/>
              <w:left w:val="nil"/>
              <w:bottom w:val="single" w:sz="4" w:space="0" w:color="748B9E"/>
              <w:right w:val="nil"/>
            </w:tcBorders>
            <w:shd w:val="clear" w:color="000000" w:fill="C7CFD8"/>
            <w:noWrap/>
            <w:vAlign w:val="center"/>
            <w:hideMark/>
          </w:tcPr>
          <w:p w14:paraId="2A644C6C" w14:textId="736EA946" w:rsidR="00603256" w:rsidRPr="00C11F45" w:rsidRDefault="00603256" w:rsidP="00603256">
            <w:pPr>
              <w:jc w:val="center"/>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S</w:t>
            </w:r>
            <w:r w:rsidR="00775617" w:rsidRPr="00C11F45">
              <w:rPr>
                <w:rFonts w:ascii="Arial Narrow" w:eastAsia="Times New Roman" w:hAnsi="Arial Narrow"/>
                <w:b/>
                <w:bCs/>
                <w:sz w:val="16"/>
                <w:szCs w:val="16"/>
                <w:lang w:val="fr-FR" w:eastAsia="en-US"/>
              </w:rPr>
              <w:t>o</w:t>
            </w:r>
            <w:r w:rsidRPr="00C11F45">
              <w:rPr>
                <w:rFonts w:ascii="Arial Narrow" w:eastAsia="Times New Roman" w:hAnsi="Arial Narrow"/>
                <w:b/>
                <w:bCs/>
                <w:sz w:val="16"/>
                <w:szCs w:val="16"/>
                <w:lang w:val="fr-FR" w:eastAsia="en-US"/>
              </w:rPr>
              <w:t>u</w:t>
            </w:r>
            <w:r w:rsidR="00775617" w:rsidRPr="00C11F45">
              <w:rPr>
                <w:rFonts w:ascii="Arial Narrow" w:eastAsia="Times New Roman" w:hAnsi="Arial Narrow"/>
                <w:b/>
                <w:bCs/>
                <w:sz w:val="16"/>
                <w:szCs w:val="16"/>
                <w:lang w:val="fr-FR" w:eastAsia="en-US"/>
              </w:rPr>
              <w:t>s</w:t>
            </w:r>
            <w:r w:rsidR="007C31DF" w:rsidRPr="00C11F45">
              <w:rPr>
                <w:rFonts w:ascii="Arial Narrow" w:eastAsia="Times New Roman" w:hAnsi="Arial Narrow"/>
                <w:b/>
                <w:bCs/>
                <w:sz w:val="16"/>
                <w:szCs w:val="16"/>
                <w:lang w:val="fr-FR" w:eastAsia="en-US"/>
              </w:rPr>
              <w:t>-</w:t>
            </w:r>
            <w:r w:rsidRPr="00C11F45">
              <w:rPr>
                <w:rFonts w:ascii="Arial Narrow" w:eastAsia="Times New Roman" w:hAnsi="Arial Narrow"/>
                <w:b/>
                <w:bCs/>
                <w:sz w:val="16"/>
                <w:szCs w:val="16"/>
                <w:lang w:val="fr-FR" w:eastAsia="en-US"/>
              </w:rPr>
              <w:t>program</w:t>
            </w:r>
            <w:r w:rsidR="00775617" w:rsidRPr="00C11F45">
              <w:rPr>
                <w:rFonts w:ascii="Arial Narrow" w:eastAsia="Times New Roman" w:hAnsi="Arial Narrow"/>
                <w:b/>
                <w:bCs/>
                <w:sz w:val="16"/>
                <w:szCs w:val="16"/>
                <w:lang w:val="fr-FR" w:eastAsia="en-US"/>
              </w:rPr>
              <w:t>me</w:t>
            </w:r>
            <w:r w:rsidRPr="00C11F45">
              <w:rPr>
                <w:rFonts w:ascii="Arial Narrow" w:eastAsia="Times New Roman" w:hAnsi="Arial Narrow"/>
                <w:b/>
                <w:bCs/>
                <w:sz w:val="16"/>
                <w:szCs w:val="16"/>
                <w:lang w:val="fr-FR" w:eastAsia="en-US"/>
              </w:rPr>
              <w:t>s</w:t>
            </w:r>
          </w:p>
        </w:tc>
        <w:tc>
          <w:tcPr>
            <w:tcW w:w="1105" w:type="dxa"/>
            <w:vMerge w:val="restart"/>
            <w:tcBorders>
              <w:top w:val="nil"/>
              <w:left w:val="nil"/>
              <w:bottom w:val="nil"/>
              <w:right w:val="nil"/>
            </w:tcBorders>
            <w:shd w:val="clear" w:color="000000" w:fill="C7CFD8"/>
            <w:noWrap/>
            <w:vAlign w:val="center"/>
            <w:hideMark/>
          </w:tcPr>
          <w:p w14:paraId="64D48BE6" w14:textId="77777777" w:rsidR="00603256" w:rsidRPr="00C11F45" w:rsidRDefault="004228E2" w:rsidP="004228E2">
            <w:pPr>
              <w:jc w:val="center"/>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Total</w:t>
            </w:r>
          </w:p>
        </w:tc>
      </w:tr>
      <w:tr w:rsidR="00603256" w:rsidRPr="00C11F45" w14:paraId="73F54B04" w14:textId="77777777" w:rsidTr="00C11F45">
        <w:trPr>
          <w:trHeight w:val="285"/>
          <w:jc w:val="center"/>
        </w:trPr>
        <w:tc>
          <w:tcPr>
            <w:tcW w:w="400" w:type="dxa"/>
            <w:tcBorders>
              <w:top w:val="nil"/>
              <w:left w:val="nil"/>
              <w:bottom w:val="nil"/>
              <w:right w:val="nil"/>
            </w:tcBorders>
            <w:shd w:val="clear" w:color="000000" w:fill="C7CFD8"/>
            <w:noWrap/>
            <w:vAlign w:val="bottom"/>
            <w:hideMark/>
          </w:tcPr>
          <w:p w14:paraId="4DDDACD3" w14:textId="77777777" w:rsidR="00603256" w:rsidRPr="00C11F45" w:rsidRDefault="00603256" w:rsidP="00603256">
            <w:pPr>
              <w:jc w:val="lef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w:t>
            </w:r>
          </w:p>
        </w:tc>
        <w:tc>
          <w:tcPr>
            <w:tcW w:w="3000" w:type="dxa"/>
            <w:vMerge/>
            <w:tcBorders>
              <w:top w:val="nil"/>
              <w:left w:val="nil"/>
              <w:bottom w:val="nil"/>
              <w:right w:val="nil"/>
            </w:tcBorders>
            <w:vAlign w:val="center"/>
            <w:hideMark/>
          </w:tcPr>
          <w:p w14:paraId="4C3C0546" w14:textId="77777777" w:rsidR="00603256" w:rsidRPr="00C11F45" w:rsidRDefault="00603256" w:rsidP="00603256">
            <w:pPr>
              <w:jc w:val="left"/>
              <w:rPr>
                <w:rFonts w:ascii="Arial Narrow" w:eastAsia="Times New Roman" w:hAnsi="Arial Narrow"/>
                <w:b/>
                <w:bCs/>
                <w:sz w:val="16"/>
                <w:szCs w:val="16"/>
                <w:lang w:val="fr-FR" w:eastAsia="en-US"/>
              </w:rPr>
            </w:pPr>
          </w:p>
        </w:tc>
        <w:tc>
          <w:tcPr>
            <w:tcW w:w="988" w:type="dxa"/>
            <w:tcBorders>
              <w:top w:val="nil"/>
              <w:left w:val="nil"/>
              <w:bottom w:val="nil"/>
              <w:right w:val="nil"/>
            </w:tcBorders>
            <w:shd w:val="clear" w:color="000000" w:fill="C7CFD8"/>
            <w:noWrap/>
            <w:vAlign w:val="center"/>
            <w:hideMark/>
          </w:tcPr>
          <w:p w14:paraId="35A33A7A" w14:textId="77777777" w:rsidR="00603256" w:rsidRPr="00C11F45" w:rsidRDefault="004228E2" w:rsidP="004228E2">
            <w:pPr>
              <w:jc w:val="center"/>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UV.1</w:t>
            </w:r>
          </w:p>
        </w:tc>
        <w:tc>
          <w:tcPr>
            <w:tcW w:w="1036" w:type="dxa"/>
            <w:tcBorders>
              <w:top w:val="nil"/>
              <w:left w:val="nil"/>
              <w:bottom w:val="nil"/>
              <w:right w:val="nil"/>
            </w:tcBorders>
            <w:shd w:val="clear" w:color="000000" w:fill="C7CFD8"/>
            <w:noWrap/>
            <w:vAlign w:val="center"/>
            <w:hideMark/>
          </w:tcPr>
          <w:p w14:paraId="52073150" w14:textId="77777777" w:rsidR="00603256" w:rsidRPr="00C11F45" w:rsidRDefault="004228E2" w:rsidP="004228E2">
            <w:pPr>
              <w:jc w:val="center"/>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UV.2</w:t>
            </w:r>
          </w:p>
        </w:tc>
        <w:tc>
          <w:tcPr>
            <w:tcW w:w="988" w:type="dxa"/>
            <w:tcBorders>
              <w:top w:val="nil"/>
              <w:left w:val="nil"/>
              <w:bottom w:val="nil"/>
              <w:right w:val="nil"/>
            </w:tcBorders>
            <w:shd w:val="clear" w:color="000000" w:fill="C7CFD8"/>
            <w:noWrap/>
            <w:vAlign w:val="center"/>
            <w:hideMark/>
          </w:tcPr>
          <w:p w14:paraId="78FB9F7A" w14:textId="77777777" w:rsidR="00603256" w:rsidRPr="00C11F45" w:rsidRDefault="004228E2" w:rsidP="004228E2">
            <w:pPr>
              <w:jc w:val="center"/>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UV.3</w:t>
            </w:r>
          </w:p>
        </w:tc>
        <w:tc>
          <w:tcPr>
            <w:tcW w:w="988" w:type="dxa"/>
            <w:tcBorders>
              <w:top w:val="nil"/>
              <w:left w:val="nil"/>
              <w:bottom w:val="nil"/>
              <w:right w:val="nil"/>
            </w:tcBorders>
            <w:shd w:val="clear" w:color="000000" w:fill="C7CFD8"/>
            <w:noWrap/>
            <w:vAlign w:val="center"/>
            <w:hideMark/>
          </w:tcPr>
          <w:p w14:paraId="68220E38" w14:textId="77777777" w:rsidR="00603256" w:rsidRPr="00C11F45" w:rsidRDefault="004228E2" w:rsidP="004228E2">
            <w:pPr>
              <w:jc w:val="center"/>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UV.4</w:t>
            </w:r>
          </w:p>
        </w:tc>
        <w:tc>
          <w:tcPr>
            <w:tcW w:w="1105" w:type="dxa"/>
            <w:vMerge/>
            <w:tcBorders>
              <w:top w:val="nil"/>
              <w:left w:val="nil"/>
              <w:bottom w:val="nil"/>
              <w:right w:val="nil"/>
            </w:tcBorders>
            <w:vAlign w:val="center"/>
            <w:hideMark/>
          </w:tcPr>
          <w:p w14:paraId="7D8860C4" w14:textId="77777777" w:rsidR="00603256" w:rsidRPr="00C11F45" w:rsidRDefault="00603256" w:rsidP="00603256">
            <w:pPr>
              <w:jc w:val="left"/>
              <w:rPr>
                <w:rFonts w:ascii="Arial Narrow" w:eastAsia="Times New Roman" w:hAnsi="Arial Narrow"/>
                <w:b/>
                <w:bCs/>
                <w:sz w:val="16"/>
                <w:szCs w:val="16"/>
                <w:lang w:val="fr-FR" w:eastAsia="en-US"/>
              </w:rPr>
            </w:pPr>
          </w:p>
        </w:tc>
      </w:tr>
      <w:tr w:rsidR="00603256" w:rsidRPr="00C11F45" w14:paraId="18ACEF3C" w14:textId="77777777" w:rsidTr="00C11F45">
        <w:trPr>
          <w:trHeight w:val="270"/>
          <w:jc w:val="center"/>
        </w:trPr>
        <w:tc>
          <w:tcPr>
            <w:tcW w:w="3400" w:type="dxa"/>
            <w:gridSpan w:val="2"/>
            <w:tcBorders>
              <w:top w:val="nil"/>
              <w:left w:val="nil"/>
              <w:bottom w:val="nil"/>
              <w:right w:val="nil"/>
            </w:tcBorders>
            <w:shd w:val="clear" w:color="auto" w:fill="auto"/>
            <w:noWrap/>
            <w:vAlign w:val="bottom"/>
            <w:hideMark/>
          </w:tcPr>
          <w:p w14:paraId="244BD68F" w14:textId="6A406637" w:rsidR="00603256" w:rsidRPr="00C11F45" w:rsidRDefault="00775617" w:rsidP="004E2524">
            <w:pPr>
              <w:pStyle w:val="ListParagraph"/>
              <w:numPr>
                <w:ilvl w:val="0"/>
                <w:numId w:val="34"/>
              </w:numPr>
              <w:ind w:left="0" w:firstLine="0"/>
              <w:jc w:val="left"/>
              <w:rPr>
                <w:rFonts w:ascii="Arial Narrow" w:hAnsi="Arial Narrow"/>
                <w:b/>
                <w:bCs/>
                <w:sz w:val="16"/>
                <w:szCs w:val="16"/>
                <w:lang w:val="fr-FR"/>
              </w:rPr>
            </w:pPr>
            <w:r w:rsidRPr="00C11F45">
              <w:rPr>
                <w:rFonts w:ascii="Arial Narrow" w:hAnsi="Arial Narrow"/>
                <w:b/>
                <w:bCs/>
                <w:sz w:val="16"/>
                <w:szCs w:val="16"/>
                <w:lang w:val="fr-FR"/>
              </w:rPr>
              <w:t>Ressource</w:t>
            </w:r>
            <w:r w:rsidR="004228E2" w:rsidRPr="00C11F45">
              <w:rPr>
                <w:rFonts w:ascii="Arial Narrow" w:hAnsi="Arial Narrow"/>
                <w:b/>
                <w:bCs/>
                <w:sz w:val="16"/>
                <w:szCs w:val="16"/>
                <w:lang w:val="fr-FR"/>
              </w:rPr>
              <w:t xml:space="preserve">s </w:t>
            </w:r>
            <w:r w:rsidRPr="00C11F45">
              <w:rPr>
                <w:rFonts w:ascii="Arial Narrow" w:hAnsi="Arial Narrow"/>
                <w:b/>
                <w:bCs/>
                <w:sz w:val="16"/>
                <w:szCs w:val="16"/>
                <w:lang w:val="fr-FR"/>
              </w:rPr>
              <w:t>en personnel</w:t>
            </w:r>
          </w:p>
        </w:tc>
        <w:tc>
          <w:tcPr>
            <w:tcW w:w="988" w:type="dxa"/>
            <w:tcBorders>
              <w:top w:val="nil"/>
              <w:left w:val="nil"/>
              <w:bottom w:val="nil"/>
              <w:right w:val="nil"/>
            </w:tcBorders>
            <w:shd w:val="clear" w:color="auto" w:fill="auto"/>
            <w:noWrap/>
            <w:vAlign w:val="bottom"/>
            <w:hideMark/>
          </w:tcPr>
          <w:p w14:paraId="0C72FA67" w14:textId="77777777" w:rsidR="00603256" w:rsidRPr="00C11F45" w:rsidRDefault="00603256" w:rsidP="00603256">
            <w:pPr>
              <w:jc w:val="left"/>
              <w:rPr>
                <w:rFonts w:ascii="Arial Narrow" w:eastAsia="Times New Roman" w:hAnsi="Arial Narrow"/>
                <w:b/>
                <w:bCs/>
                <w:sz w:val="16"/>
                <w:szCs w:val="16"/>
                <w:lang w:val="fr-FR" w:eastAsia="en-US"/>
              </w:rPr>
            </w:pPr>
          </w:p>
        </w:tc>
        <w:tc>
          <w:tcPr>
            <w:tcW w:w="1036" w:type="dxa"/>
            <w:tcBorders>
              <w:top w:val="nil"/>
              <w:left w:val="nil"/>
              <w:bottom w:val="nil"/>
              <w:right w:val="nil"/>
            </w:tcBorders>
            <w:shd w:val="clear" w:color="auto" w:fill="auto"/>
            <w:noWrap/>
            <w:vAlign w:val="bottom"/>
            <w:hideMark/>
          </w:tcPr>
          <w:p w14:paraId="31FCFBB7" w14:textId="77777777" w:rsidR="00603256" w:rsidRPr="00C11F45" w:rsidRDefault="00603256" w:rsidP="00603256">
            <w:pPr>
              <w:jc w:val="right"/>
              <w:rPr>
                <w:rFonts w:ascii="Times New Roman" w:eastAsia="Times New Roman" w:hAnsi="Times New Roman" w:cs="Times New Roman"/>
                <w:lang w:val="fr-FR" w:eastAsia="en-US"/>
              </w:rPr>
            </w:pPr>
          </w:p>
        </w:tc>
        <w:tc>
          <w:tcPr>
            <w:tcW w:w="988" w:type="dxa"/>
            <w:tcBorders>
              <w:top w:val="nil"/>
              <w:left w:val="nil"/>
              <w:bottom w:val="nil"/>
              <w:right w:val="nil"/>
            </w:tcBorders>
            <w:shd w:val="clear" w:color="auto" w:fill="auto"/>
            <w:noWrap/>
            <w:vAlign w:val="bottom"/>
            <w:hideMark/>
          </w:tcPr>
          <w:p w14:paraId="51515B18" w14:textId="77777777" w:rsidR="00603256" w:rsidRPr="00C11F45" w:rsidRDefault="00603256" w:rsidP="00603256">
            <w:pPr>
              <w:jc w:val="left"/>
              <w:rPr>
                <w:rFonts w:ascii="Times New Roman" w:eastAsia="Times New Roman" w:hAnsi="Times New Roman" w:cs="Times New Roman"/>
                <w:lang w:val="fr-FR" w:eastAsia="en-US"/>
              </w:rPr>
            </w:pPr>
          </w:p>
        </w:tc>
        <w:tc>
          <w:tcPr>
            <w:tcW w:w="988" w:type="dxa"/>
            <w:tcBorders>
              <w:top w:val="nil"/>
              <w:left w:val="nil"/>
              <w:bottom w:val="nil"/>
              <w:right w:val="nil"/>
            </w:tcBorders>
            <w:shd w:val="clear" w:color="auto" w:fill="auto"/>
            <w:noWrap/>
            <w:vAlign w:val="bottom"/>
            <w:hideMark/>
          </w:tcPr>
          <w:p w14:paraId="392089BA" w14:textId="77777777" w:rsidR="00603256" w:rsidRPr="00C11F45" w:rsidRDefault="00603256" w:rsidP="00603256">
            <w:pPr>
              <w:jc w:val="left"/>
              <w:rPr>
                <w:rFonts w:ascii="Times New Roman" w:eastAsia="Times New Roman" w:hAnsi="Times New Roman" w:cs="Times New Roman"/>
                <w:lang w:val="fr-FR" w:eastAsia="en-US"/>
              </w:rPr>
            </w:pPr>
          </w:p>
        </w:tc>
        <w:tc>
          <w:tcPr>
            <w:tcW w:w="1105" w:type="dxa"/>
            <w:tcBorders>
              <w:top w:val="nil"/>
              <w:left w:val="nil"/>
              <w:bottom w:val="nil"/>
              <w:right w:val="nil"/>
            </w:tcBorders>
            <w:shd w:val="clear" w:color="auto" w:fill="auto"/>
            <w:noWrap/>
            <w:vAlign w:val="bottom"/>
            <w:hideMark/>
          </w:tcPr>
          <w:p w14:paraId="30506E87" w14:textId="77777777" w:rsidR="00603256" w:rsidRPr="00C11F45" w:rsidRDefault="00603256" w:rsidP="00603256">
            <w:pPr>
              <w:jc w:val="left"/>
              <w:rPr>
                <w:rFonts w:ascii="Times New Roman" w:eastAsia="Times New Roman" w:hAnsi="Times New Roman" w:cs="Times New Roman"/>
                <w:lang w:val="fr-FR" w:eastAsia="en-US"/>
              </w:rPr>
            </w:pPr>
          </w:p>
        </w:tc>
      </w:tr>
      <w:tr w:rsidR="00603256" w:rsidRPr="00C11F45" w14:paraId="7CB81128" w14:textId="77777777" w:rsidTr="00C11F45">
        <w:trPr>
          <w:trHeight w:val="255"/>
          <w:jc w:val="center"/>
        </w:trPr>
        <w:tc>
          <w:tcPr>
            <w:tcW w:w="400" w:type="dxa"/>
            <w:tcBorders>
              <w:top w:val="nil"/>
              <w:left w:val="nil"/>
              <w:bottom w:val="nil"/>
              <w:right w:val="nil"/>
            </w:tcBorders>
            <w:shd w:val="clear" w:color="auto" w:fill="auto"/>
            <w:noWrap/>
            <w:vAlign w:val="bottom"/>
            <w:hideMark/>
          </w:tcPr>
          <w:p w14:paraId="3D62A17F" w14:textId="77777777" w:rsidR="00603256" w:rsidRPr="00C11F45" w:rsidRDefault="00603256" w:rsidP="00603256">
            <w:pPr>
              <w:jc w:val="left"/>
              <w:rPr>
                <w:rFonts w:ascii="Times New Roman" w:eastAsia="Times New Roman" w:hAnsi="Times New Roman" w:cs="Times New Roman"/>
                <w:lang w:val="fr-FR" w:eastAsia="en-US"/>
              </w:rPr>
            </w:pPr>
          </w:p>
        </w:tc>
        <w:tc>
          <w:tcPr>
            <w:tcW w:w="3000" w:type="dxa"/>
            <w:tcBorders>
              <w:top w:val="nil"/>
              <w:left w:val="nil"/>
              <w:bottom w:val="nil"/>
              <w:right w:val="nil"/>
            </w:tcBorders>
            <w:shd w:val="clear" w:color="auto" w:fill="auto"/>
            <w:noWrap/>
            <w:vAlign w:val="bottom"/>
            <w:hideMark/>
          </w:tcPr>
          <w:p w14:paraId="0BDA50AB" w14:textId="77777777" w:rsidR="00603256" w:rsidRPr="00C11F45" w:rsidRDefault="004228E2" w:rsidP="004228E2">
            <w:pPr>
              <w:jc w:val="lef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Postes</w:t>
            </w:r>
          </w:p>
        </w:tc>
        <w:tc>
          <w:tcPr>
            <w:tcW w:w="988" w:type="dxa"/>
            <w:tcBorders>
              <w:top w:val="nil"/>
              <w:left w:val="nil"/>
              <w:bottom w:val="nil"/>
              <w:right w:val="nil"/>
            </w:tcBorders>
            <w:shd w:val="clear" w:color="auto" w:fill="auto"/>
            <w:noWrap/>
            <w:vAlign w:val="bottom"/>
            <w:hideMark/>
          </w:tcPr>
          <w:p w14:paraId="51556731" w14:textId="77777777" w:rsidR="00603256" w:rsidRPr="00C11F45" w:rsidRDefault="00603256"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 xml:space="preserve">              371 </w:t>
            </w:r>
          </w:p>
        </w:tc>
        <w:tc>
          <w:tcPr>
            <w:tcW w:w="1036" w:type="dxa"/>
            <w:tcBorders>
              <w:top w:val="nil"/>
              <w:left w:val="nil"/>
              <w:bottom w:val="nil"/>
              <w:right w:val="nil"/>
            </w:tcBorders>
            <w:shd w:val="clear" w:color="auto" w:fill="auto"/>
            <w:noWrap/>
            <w:vAlign w:val="bottom"/>
            <w:hideMark/>
          </w:tcPr>
          <w:p w14:paraId="5464B00C" w14:textId="466F39E9" w:rsidR="00603256" w:rsidRPr="00C11F45" w:rsidRDefault="00603256" w:rsidP="004228E2">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 xml:space="preserve">            </w:t>
            </w:r>
            <w:r w:rsidR="004228E2" w:rsidRPr="00C11F45">
              <w:rPr>
                <w:rFonts w:ascii="Arial Narrow" w:eastAsia="Times New Roman" w:hAnsi="Arial Narrow"/>
                <w:sz w:val="16"/>
                <w:szCs w:val="16"/>
                <w:lang w:val="fr-FR" w:eastAsia="en-US"/>
              </w:rPr>
              <w:t>1 005</w:t>
            </w:r>
            <w:r w:rsidRPr="00C11F45">
              <w:rPr>
                <w:rFonts w:ascii="Arial Narrow" w:eastAsia="Times New Roman" w:hAnsi="Arial Narrow"/>
                <w:sz w:val="16"/>
                <w:szCs w:val="16"/>
                <w:lang w:val="fr-FR" w:eastAsia="en-US"/>
              </w:rPr>
              <w:t xml:space="preserve"> </w:t>
            </w:r>
          </w:p>
        </w:tc>
        <w:tc>
          <w:tcPr>
            <w:tcW w:w="988" w:type="dxa"/>
            <w:tcBorders>
              <w:top w:val="nil"/>
              <w:left w:val="nil"/>
              <w:bottom w:val="nil"/>
              <w:right w:val="nil"/>
            </w:tcBorders>
            <w:shd w:val="clear" w:color="auto" w:fill="auto"/>
            <w:noWrap/>
            <w:vAlign w:val="bottom"/>
            <w:hideMark/>
          </w:tcPr>
          <w:p w14:paraId="35C28FC1" w14:textId="77777777" w:rsidR="00603256" w:rsidRPr="00C11F45" w:rsidRDefault="00603256"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 xml:space="preserve">              578 </w:t>
            </w:r>
          </w:p>
        </w:tc>
        <w:tc>
          <w:tcPr>
            <w:tcW w:w="988" w:type="dxa"/>
            <w:tcBorders>
              <w:top w:val="nil"/>
              <w:left w:val="nil"/>
              <w:bottom w:val="nil"/>
              <w:right w:val="nil"/>
            </w:tcBorders>
            <w:shd w:val="clear" w:color="auto" w:fill="auto"/>
            <w:noWrap/>
            <w:vAlign w:val="bottom"/>
            <w:hideMark/>
          </w:tcPr>
          <w:p w14:paraId="0411BF53" w14:textId="77777777" w:rsidR="00603256" w:rsidRPr="00C11F45" w:rsidRDefault="00603256"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 xml:space="preserve">              205 </w:t>
            </w:r>
          </w:p>
        </w:tc>
        <w:tc>
          <w:tcPr>
            <w:tcW w:w="1105" w:type="dxa"/>
            <w:tcBorders>
              <w:top w:val="nil"/>
              <w:left w:val="nil"/>
              <w:bottom w:val="nil"/>
              <w:right w:val="nil"/>
            </w:tcBorders>
            <w:shd w:val="clear" w:color="auto" w:fill="auto"/>
            <w:noWrap/>
            <w:vAlign w:val="bottom"/>
            <w:hideMark/>
          </w:tcPr>
          <w:p w14:paraId="37E58F52" w14:textId="6ED9E96C" w:rsidR="00603256" w:rsidRPr="00C11F45" w:rsidRDefault="00603256" w:rsidP="004228E2">
            <w:pPr>
              <w:jc w:val="lef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 xml:space="preserve">            </w:t>
            </w:r>
            <w:r w:rsidR="004228E2" w:rsidRPr="00C11F45">
              <w:rPr>
                <w:rFonts w:ascii="Arial Narrow" w:eastAsia="Times New Roman" w:hAnsi="Arial Narrow"/>
                <w:sz w:val="16"/>
                <w:szCs w:val="16"/>
                <w:lang w:val="fr-FR" w:eastAsia="en-US"/>
              </w:rPr>
              <w:t>2 158</w:t>
            </w:r>
            <w:r w:rsidRPr="00C11F45">
              <w:rPr>
                <w:rFonts w:ascii="Arial Narrow" w:eastAsia="Times New Roman" w:hAnsi="Arial Narrow"/>
                <w:sz w:val="16"/>
                <w:szCs w:val="16"/>
                <w:lang w:val="fr-FR" w:eastAsia="en-US"/>
              </w:rPr>
              <w:t xml:space="preserve"> </w:t>
            </w:r>
          </w:p>
        </w:tc>
      </w:tr>
      <w:tr w:rsidR="00603256" w:rsidRPr="00C11F45" w14:paraId="16791098" w14:textId="77777777" w:rsidTr="00C11F45">
        <w:trPr>
          <w:trHeight w:val="255"/>
          <w:jc w:val="center"/>
        </w:trPr>
        <w:tc>
          <w:tcPr>
            <w:tcW w:w="400" w:type="dxa"/>
            <w:tcBorders>
              <w:top w:val="nil"/>
              <w:left w:val="nil"/>
              <w:bottom w:val="nil"/>
              <w:right w:val="nil"/>
            </w:tcBorders>
            <w:shd w:val="clear" w:color="auto" w:fill="auto"/>
            <w:noWrap/>
            <w:vAlign w:val="bottom"/>
            <w:hideMark/>
          </w:tcPr>
          <w:p w14:paraId="3C77199A" w14:textId="77777777" w:rsidR="00603256" w:rsidRPr="00C11F45" w:rsidRDefault="00603256" w:rsidP="00603256">
            <w:pPr>
              <w:jc w:val="left"/>
              <w:rPr>
                <w:rFonts w:ascii="Arial Narrow" w:eastAsia="Times New Roman" w:hAnsi="Arial Narrow"/>
                <w:sz w:val="16"/>
                <w:szCs w:val="16"/>
                <w:lang w:val="fr-FR" w:eastAsia="en-US"/>
              </w:rPr>
            </w:pPr>
          </w:p>
        </w:tc>
        <w:tc>
          <w:tcPr>
            <w:tcW w:w="3000" w:type="dxa"/>
            <w:tcBorders>
              <w:top w:val="nil"/>
              <w:left w:val="nil"/>
              <w:bottom w:val="nil"/>
              <w:right w:val="nil"/>
            </w:tcBorders>
            <w:shd w:val="clear" w:color="auto" w:fill="auto"/>
            <w:noWrap/>
            <w:vAlign w:val="bottom"/>
            <w:hideMark/>
          </w:tcPr>
          <w:p w14:paraId="401DFC57" w14:textId="77777777" w:rsidR="00603256" w:rsidRPr="00C11F45" w:rsidRDefault="004228E2" w:rsidP="004228E2">
            <w:pPr>
              <w:jc w:val="lef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Temporaires</w:t>
            </w:r>
          </w:p>
        </w:tc>
        <w:tc>
          <w:tcPr>
            <w:tcW w:w="988" w:type="dxa"/>
            <w:tcBorders>
              <w:top w:val="nil"/>
              <w:left w:val="nil"/>
              <w:bottom w:val="nil"/>
              <w:right w:val="nil"/>
            </w:tcBorders>
            <w:shd w:val="clear" w:color="auto" w:fill="auto"/>
            <w:noWrap/>
            <w:vAlign w:val="bottom"/>
            <w:hideMark/>
          </w:tcPr>
          <w:p w14:paraId="596675D0" w14:textId="77777777" w:rsidR="00603256" w:rsidRPr="00C11F45" w:rsidRDefault="00603256"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 xml:space="preserve">                  5 </w:t>
            </w:r>
          </w:p>
        </w:tc>
        <w:tc>
          <w:tcPr>
            <w:tcW w:w="1036" w:type="dxa"/>
            <w:tcBorders>
              <w:top w:val="nil"/>
              <w:left w:val="nil"/>
              <w:bottom w:val="nil"/>
              <w:right w:val="nil"/>
            </w:tcBorders>
            <w:shd w:val="clear" w:color="auto" w:fill="auto"/>
            <w:noWrap/>
            <w:vAlign w:val="bottom"/>
            <w:hideMark/>
          </w:tcPr>
          <w:p w14:paraId="4AC28F18" w14:textId="77777777" w:rsidR="00603256" w:rsidRPr="00C11F45" w:rsidRDefault="00603256"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 xml:space="preserve">                  3 </w:t>
            </w:r>
          </w:p>
        </w:tc>
        <w:tc>
          <w:tcPr>
            <w:tcW w:w="988" w:type="dxa"/>
            <w:tcBorders>
              <w:top w:val="nil"/>
              <w:left w:val="nil"/>
              <w:bottom w:val="nil"/>
              <w:right w:val="nil"/>
            </w:tcBorders>
            <w:shd w:val="clear" w:color="auto" w:fill="auto"/>
            <w:noWrap/>
            <w:vAlign w:val="bottom"/>
            <w:hideMark/>
          </w:tcPr>
          <w:p w14:paraId="24F86017" w14:textId="77777777" w:rsidR="00603256" w:rsidRPr="00C11F45" w:rsidRDefault="00603256"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 xml:space="preserve">                15 </w:t>
            </w:r>
          </w:p>
        </w:tc>
        <w:tc>
          <w:tcPr>
            <w:tcW w:w="988" w:type="dxa"/>
            <w:tcBorders>
              <w:top w:val="nil"/>
              <w:left w:val="nil"/>
              <w:bottom w:val="nil"/>
              <w:right w:val="nil"/>
            </w:tcBorders>
            <w:shd w:val="clear" w:color="auto" w:fill="auto"/>
            <w:noWrap/>
            <w:vAlign w:val="bottom"/>
            <w:hideMark/>
          </w:tcPr>
          <w:p w14:paraId="678B1A0F" w14:textId="77777777" w:rsidR="00603256" w:rsidRPr="00C11F45" w:rsidRDefault="00603256"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 xml:space="preserve">                  4 </w:t>
            </w:r>
          </w:p>
        </w:tc>
        <w:tc>
          <w:tcPr>
            <w:tcW w:w="1105" w:type="dxa"/>
            <w:tcBorders>
              <w:top w:val="nil"/>
              <w:left w:val="nil"/>
              <w:bottom w:val="nil"/>
              <w:right w:val="nil"/>
            </w:tcBorders>
            <w:shd w:val="clear" w:color="auto" w:fill="auto"/>
            <w:noWrap/>
            <w:vAlign w:val="bottom"/>
            <w:hideMark/>
          </w:tcPr>
          <w:p w14:paraId="5E73AB22" w14:textId="77777777" w:rsidR="00603256" w:rsidRPr="00C11F45" w:rsidRDefault="00603256" w:rsidP="00603256">
            <w:pPr>
              <w:jc w:val="lef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 xml:space="preserve">                27 </w:t>
            </w:r>
          </w:p>
        </w:tc>
      </w:tr>
      <w:tr w:rsidR="00603256" w:rsidRPr="00C11F45" w14:paraId="5CD49DBA" w14:textId="77777777" w:rsidTr="00C11F45">
        <w:trPr>
          <w:trHeight w:val="255"/>
          <w:jc w:val="center"/>
        </w:trPr>
        <w:tc>
          <w:tcPr>
            <w:tcW w:w="400" w:type="dxa"/>
            <w:tcBorders>
              <w:top w:val="nil"/>
              <w:left w:val="nil"/>
              <w:bottom w:val="nil"/>
              <w:right w:val="nil"/>
            </w:tcBorders>
            <w:shd w:val="clear" w:color="auto" w:fill="auto"/>
            <w:noWrap/>
            <w:vAlign w:val="bottom"/>
            <w:hideMark/>
          </w:tcPr>
          <w:p w14:paraId="3D7E5782" w14:textId="77777777" w:rsidR="00603256" w:rsidRPr="00C11F45" w:rsidRDefault="00603256" w:rsidP="00603256">
            <w:pPr>
              <w:jc w:val="left"/>
              <w:rPr>
                <w:rFonts w:ascii="Arial Narrow" w:eastAsia="Times New Roman" w:hAnsi="Arial Narrow"/>
                <w:sz w:val="16"/>
                <w:szCs w:val="16"/>
                <w:lang w:val="fr-FR" w:eastAsia="en-US"/>
              </w:rPr>
            </w:pPr>
          </w:p>
        </w:tc>
        <w:tc>
          <w:tcPr>
            <w:tcW w:w="3000" w:type="dxa"/>
            <w:tcBorders>
              <w:top w:val="nil"/>
              <w:left w:val="nil"/>
              <w:bottom w:val="nil"/>
              <w:right w:val="nil"/>
            </w:tcBorders>
            <w:shd w:val="clear" w:color="auto" w:fill="auto"/>
            <w:noWrap/>
            <w:vAlign w:val="bottom"/>
            <w:hideMark/>
          </w:tcPr>
          <w:p w14:paraId="32EFEA39" w14:textId="5DA88DC0" w:rsidR="00603256" w:rsidRPr="00C11F45" w:rsidRDefault="00775617" w:rsidP="00603256">
            <w:pPr>
              <w:jc w:val="lef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Autres dépenses de personnel</w:t>
            </w:r>
            <w:r w:rsidR="00603256" w:rsidRPr="00C11F45">
              <w:rPr>
                <w:rFonts w:ascii="Arial Narrow" w:eastAsia="Times New Roman" w:hAnsi="Arial Narrow"/>
                <w:sz w:val="16"/>
                <w:szCs w:val="16"/>
                <w:vertAlign w:val="superscript"/>
                <w:lang w:val="fr-FR" w:eastAsia="en-US"/>
              </w:rPr>
              <w:t>1</w:t>
            </w:r>
          </w:p>
        </w:tc>
        <w:tc>
          <w:tcPr>
            <w:tcW w:w="988" w:type="dxa"/>
            <w:tcBorders>
              <w:top w:val="nil"/>
              <w:left w:val="nil"/>
              <w:bottom w:val="nil"/>
              <w:right w:val="nil"/>
            </w:tcBorders>
            <w:shd w:val="clear" w:color="auto" w:fill="auto"/>
            <w:noWrap/>
            <w:vAlign w:val="bottom"/>
            <w:hideMark/>
          </w:tcPr>
          <w:p w14:paraId="38F957F0" w14:textId="77777777" w:rsidR="00603256" w:rsidRPr="00C11F45" w:rsidRDefault="00603256"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 xml:space="preserve">                  0 </w:t>
            </w:r>
          </w:p>
        </w:tc>
        <w:tc>
          <w:tcPr>
            <w:tcW w:w="1036" w:type="dxa"/>
            <w:tcBorders>
              <w:top w:val="nil"/>
              <w:left w:val="nil"/>
              <w:bottom w:val="nil"/>
              <w:right w:val="nil"/>
            </w:tcBorders>
            <w:shd w:val="clear" w:color="auto" w:fill="auto"/>
            <w:noWrap/>
            <w:vAlign w:val="bottom"/>
            <w:hideMark/>
          </w:tcPr>
          <w:p w14:paraId="50AF53C0" w14:textId="77777777" w:rsidR="00603256" w:rsidRPr="00C11F45" w:rsidRDefault="00603256"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 xml:space="preserve">                  1 </w:t>
            </w:r>
          </w:p>
        </w:tc>
        <w:tc>
          <w:tcPr>
            <w:tcW w:w="988" w:type="dxa"/>
            <w:tcBorders>
              <w:top w:val="nil"/>
              <w:left w:val="nil"/>
              <w:bottom w:val="nil"/>
              <w:right w:val="nil"/>
            </w:tcBorders>
            <w:shd w:val="clear" w:color="auto" w:fill="auto"/>
            <w:noWrap/>
            <w:vAlign w:val="bottom"/>
            <w:hideMark/>
          </w:tcPr>
          <w:p w14:paraId="712CC41D" w14:textId="77777777" w:rsidR="00603256" w:rsidRPr="00C11F45" w:rsidRDefault="00603256"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 xml:space="preserve">                  0 </w:t>
            </w:r>
          </w:p>
        </w:tc>
        <w:tc>
          <w:tcPr>
            <w:tcW w:w="988" w:type="dxa"/>
            <w:tcBorders>
              <w:top w:val="nil"/>
              <w:left w:val="nil"/>
              <w:bottom w:val="nil"/>
              <w:right w:val="nil"/>
            </w:tcBorders>
            <w:shd w:val="clear" w:color="auto" w:fill="auto"/>
            <w:noWrap/>
            <w:vAlign w:val="bottom"/>
            <w:hideMark/>
          </w:tcPr>
          <w:p w14:paraId="5D6C84CB" w14:textId="77777777" w:rsidR="00603256" w:rsidRPr="00C11F45" w:rsidRDefault="00603256"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 xml:space="preserve">                  0 </w:t>
            </w:r>
          </w:p>
        </w:tc>
        <w:tc>
          <w:tcPr>
            <w:tcW w:w="1105" w:type="dxa"/>
            <w:tcBorders>
              <w:top w:val="nil"/>
              <w:left w:val="nil"/>
              <w:bottom w:val="nil"/>
              <w:right w:val="nil"/>
            </w:tcBorders>
            <w:shd w:val="clear" w:color="auto" w:fill="auto"/>
            <w:noWrap/>
            <w:vAlign w:val="bottom"/>
            <w:hideMark/>
          </w:tcPr>
          <w:p w14:paraId="272F4E1E" w14:textId="77777777" w:rsidR="00603256" w:rsidRPr="00C11F45" w:rsidRDefault="00603256" w:rsidP="00603256">
            <w:pPr>
              <w:jc w:val="lef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 xml:space="preserve">                  1 </w:t>
            </w:r>
          </w:p>
        </w:tc>
      </w:tr>
      <w:tr w:rsidR="00603256" w:rsidRPr="00C11F45" w14:paraId="4B915D2E" w14:textId="77777777" w:rsidTr="00C11F45">
        <w:trPr>
          <w:trHeight w:val="255"/>
          <w:jc w:val="center"/>
        </w:trPr>
        <w:tc>
          <w:tcPr>
            <w:tcW w:w="400" w:type="dxa"/>
            <w:tcBorders>
              <w:top w:val="nil"/>
              <w:left w:val="nil"/>
              <w:bottom w:val="nil"/>
              <w:right w:val="nil"/>
            </w:tcBorders>
            <w:shd w:val="clear" w:color="auto" w:fill="auto"/>
            <w:noWrap/>
            <w:vAlign w:val="bottom"/>
            <w:hideMark/>
          </w:tcPr>
          <w:p w14:paraId="63B3D7B0" w14:textId="77777777" w:rsidR="00603256" w:rsidRPr="00C11F45" w:rsidRDefault="00603256" w:rsidP="00603256">
            <w:pPr>
              <w:jc w:val="left"/>
              <w:rPr>
                <w:rFonts w:ascii="Arial Narrow" w:eastAsia="Times New Roman" w:hAnsi="Arial Narrow"/>
                <w:sz w:val="16"/>
                <w:szCs w:val="16"/>
                <w:lang w:val="fr-FR" w:eastAsia="en-US"/>
              </w:rPr>
            </w:pPr>
          </w:p>
        </w:tc>
        <w:tc>
          <w:tcPr>
            <w:tcW w:w="3000" w:type="dxa"/>
            <w:tcBorders>
              <w:top w:val="single" w:sz="4" w:space="0" w:color="C7CFD8"/>
              <w:left w:val="nil"/>
              <w:bottom w:val="single" w:sz="12" w:space="0" w:color="C7CFD8"/>
              <w:right w:val="nil"/>
            </w:tcBorders>
            <w:shd w:val="clear" w:color="auto" w:fill="auto"/>
            <w:noWrap/>
            <w:vAlign w:val="center"/>
            <w:hideMark/>
          </w:tcPr>
          <w:p w14:paraId="05666317" w14:textId="559EEFC2" w:rsidR="00603256" w:rsidRPr="00C11F45" w:rsidRDefault="004228E2" w:rsidP="004228E2">
            <w:pPr>
              <w:jc w:val="lef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Total, A</w:t>
            </w:r>
          </w:p>
        </w:tc>
        <w:tc>
          <w:tcPr>
            <w:tcW w:w="988" w:type="dxa"/>
            <w:tcBorders>
              <w:top w:val="single" w:sz="4" w:space="0" w:color="C7CFD8"/>
              <w:left w:val="nil"/>
              <w:bottom w:val="single" w:sz="12" w:space="0" w:color="C7CFD8"/>
              <w:right w:val="nil"/>
            </w:tcBorders>
            <w:shd w:val="clear" w:color="auto" w:fill="auto"/>
            <w:noWrap/>
            <w:vAlign w:val="center"/>
            <w:hideMark/>
          </w:tcPr>
          <w:p w14:paraId="43F42F43" w14:textId="77777777" w:rsidR="00603256" w:rsidRPr="00C11F45" w:rsidRDefault="00603256" w:rsidP="00603256">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xml:space="preserve">              377 </w:t>
            </w:r>
          </w:p>
        </w:tc>
        <w:tc>
          <w:tcPr>
            <w:tcW w:w="1036" w:type="dxa"/>
            <w:tcBorders>
              <w:top w:val="single" w:sz="4" w:space="0" w:color="C7CFD8"/>
              <w:left w:val="nil"/>
              <w:bottom w:val="single" w:sz="12" w:space="0" w:color="C7CFD8"/>
              <w:right w:val="nil"/>
            </w:tcBorders>
            <w:shd w:val="clear" w:color="auto" w:fill="auto"/>
            <w:noWrap/>
            <w:vAlign w:val="center"/>
            <w:hideMark/>
          </w:tcPr>
          <w:p w14:paraId="09C6093D" w14:textId="03370F53" w:rsidR="00603256" w:rsidRPr="00C11F45" w:rsidRDefault="00603256" w:rsidP="004228E2">
            <w:pPr>
              <w:jc w:val="lef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xml:space="preserve">            </w:t>
            </w:r>
            <w:r w:rsidR="004228E2" w:rsidRPr="00C11F45">
              <w:rPr>
                <w:rFonts w:ascii="Arial Narrow" w:eastAsia="Times New Roman" w:hAnsi="Arial Narrow"/>
                <w:b/>
                <w:bCs/>
                <w:sz w:val="16"/>
                <w:szCs w:val="16"/>
                <w:lang w:val="fr-FR" w:eastAsia="en-US"/>
              </w:rPr>
              <w:t>1 008</w:t>
            </w:r>
            <w:r w:rsidRPr="00C11F45">
              <w:rPr>
                <w:rFonts w:ascii="Arial Narrow" w:eastAsia="Times New Roman" w:hAnsi="Arial Narrow"/>
                <w:b/>
                <w:bCs/>
                <w:sz w:val="16"/>
                <w:szCs w:val="16"/>
                <w:lang w:val="fr-FR" w:eastAsia="en-US"/>
              </w:rPr>
              <w:t xml:space="preserve"> </w:t>
            </w:r>
          </w:p>
        </w:tc>
        <w:tc>
          <w:tcPr>
            <w:tcW w:w="988" w:type="dxa"/>
            <w:tcBorders>
              <w:top w:val="single" w:sz="4" w:space="0" w:color="C7CFD8"/>
              <w:left w:val="nil"/>
              <w:bottom w:val="single" w:sz="12" w:space="0" w:color="C7CFD8"/>
              <w:right w:val="nil"/>
            </w:tcBorders>
            <w:shd w:val="clear" w:color="auto" w:fill="auto"/>
            <w:noWrap/>
            <w:vAlign w:val="center"/>
            <w:hideMark/>
          </w:tcPr>
          <w:p w14:paraId="0D5D3238" w14:textId="77777777" w:rsidR="00603256" w:rsidRPr="00C11F45" w:rsidRDefault="00603256" w:rsidP="00603256">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xml:space="preserve">              593 </w:t>
            </w:r>
          </w:p>
        </w:tc>
        <w:tc>
          <w:tcPr>
            <w:tcW w:w="988" w:type="dxa"/>
            <w:tcBorders>
              <w:top w:val="single" w:sz="4" w:space="0" w:color="C7CFD8"/>
              <w:left w:val="nil"/>
              <w:bottom w:val="single" w:sz="12" w:space="0" w:color="C7CFD8"/>
              <w:right w:val="nil"/>
            </w:tcBorders>
            <w:shd w:val="clear" w:color="auto" w:fill="auto"/>
            <w:noWrap/>
            <w:vAlign w:val="center"/>
            <w:hideMark/>
          </w:tcPr>
          <w:p w14:paraId="4B5C45A4" w14:textId="77777777" w:rsidR="00603256" w:rsidRPr="00C11F45" w:rsidRDefault="00603256" w:rsidP="00603256">
            <w:pPr>
              <w:jc w:val="lef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xml:space="preserve">              209 </w:t>
            </w:r>
          </w:p>
        </w:tc>
        <w:tc>
          <w:tcPr>
            <w:tcW w:w="1105" w:type="dxa"/>
            <w:tcBorders>
              <w:top w:val="single" w:sz="4" w:space="0" w:color="C7CFD8"/>
              <w:left w:val="nil"/>
              <w:bottom w:val="single" w:sz="12" w:space="0" w:color="C7CFD8"/>
              <w:right w:val="nil"/>
            </w:tcBorders>
            <w:shd w:val="clear" w:color="auto" w:fill="auto"/>
            <w:noWrap/>
            <w:vAlign w:val="center"/>
            <w:hideMark/>
          </w:tcPr>
          <w:p w14:paraId="2DE8805E" w14:textId="03B8DD2E" w:rsidR="00603256" w:rsidRPr="00C11F45" w:rsidRDefault="00603256" w:rsidP="004228E2">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xml:space="preserve">            </w:t>
            </w:r>
            <w:r w:rsidR="004228E2" w:rsidRPr="00C11F45">
              <w:rPr>
                <w:rFonts w:ascii="Arial Narrow" w:eastAsia="Times New Roman" w:hAnsi="Arial Narrow"/>
                <w:b/>
                <w:bCs/>
                <w:sz w:val="16"/>
                <w:szCs w:val="16"/>
                <w:lang w:val="fr-FR" w:eastAsia="en-US"/>
              </w:rPr>
              <w:t>2 186</w:t>
            </w:r>
            <w:r w:rsidRPr="00C11F45">
              <w:rPr>
                <w:rFonts w:ascii="Arial Narrow" w:eastAsia="Times New Roman" w:hAnsi="Arial Narrow"/>
                <w:b/>
                <w:bCs/>
                <w:sz w:val="16"/>
                <w:szCs w:val="16"/>
                <w:lang w:val="fr-FR" w:eastAsia="en-US"/>
              </w:rPr>
              <w:t xml:space="preserve"> </w:t>
            </w:r>
          </w:p>
        </w:tc>
      </w:tr>
      <w:tr w:rsidR="00603256" w:rsidRPr="00C11F45" w14:paraId="59E51B06" w14:textId="77777777" w:rsidTr="00C11F45">
        <w:trPr>
          <w:trHeight w:val="60"/>
          <w:jc w:val="center"/>
        </w:trPr>
        <w:tc>
          <w:tcPr>
            <w:tcW w:w="400" w:type="dxa"/>
            <w:tcBorders>
              <w:top w:val="nil"/>
              <w:left w:val="nil"/>
              <w:bottom w:val="nil"/>
              <w:right w:val="nil"/>
            </w:tcBorders>
            <w:shd w:val="clear" w:color="auto" w:fill="auto"/>
            <w:noWrap/>
            <w:vAlign w:val="bottom"/>
            <w:hideMark/>
          </w:tcPr>
          <w:p w14:paraId="22B08F0B" w14:textId="77777777" w:rsidR="00603256" w:rsidRPr="00C11F45" w:rsidRDefault="00603256" w:rsidP="00603256">
            <w:pPr>
              <w:jc w:val="right"/>
              <w:rPr>
                <w:rFonts w:ascii="Arial Narrow" w:eastAsia="Times New Roman" w:hAnsi="Arial Narrow"/>
                <w:b/>
                <w:bCs/>
                <w:sz w:val="16"/>
                <w:szCs w:val="16"/>
                <w:lang w:val="fr-FR" w:eastAsia="en-US"/>
              </w:rPr>
            </w:pPr>
          </w:p>
        </w:tc>
        <w:tc>
          <w:tcPr>
            <w:tcW w:w="3000" w:type="dxa"/>
            <w:tcBorders>
              <w:top w:val="nil"/>
              <w:left w:val="nil"/>
              <w:bottom w:val="nil"/>
              <w:right w:val="nil"/>
            </w:tcBorders>
            <w:shd w:val="clear" w:color="auto" w:fill="auto"/>
            <w:noWrap/>
            <w:vAlign w:val="bottom"/>
            <w:hideMark/>
          </w:tcPr>
          <w:p w14:paraId="6A6C70F6" w14:textId="77777777" w:rsidR="00603256" w:rsidRPr="00C11F45" w:rsidRDefault="00603256" w:rsidP="00603256">
            <w:pPr>
              <w:jc w:val="left"/>
              <w:rPr>
                <w:rFonts w:ascii="Times New Roman" w:eastAsia="Times New Roman" w:hAnsi="Times New Roman" w:cs="Times New Roman"/>
                <w:lang w:val="fr-FR" w:eastAsia="en-US"/>
              </w:rPr>
            </w:pPr>
          </w:p>
        </w:tc>
        <w:tc>
          <w:tcPr>
            <w:tcW w:w="988" w:type="dxa"/>
            <w:tcBorders>
              <w:top w:val="nil"/>
              <w:left w:val="nil"/>
              <w:bottom w:val="nil"/>
              <w:right w:val="nil"/>
            </w:tcBorders>
            <w:shd w:val="clear" w:color="auto" w:fill="auto"/>
            <w:noWrap/>
            <w:vAlign w:val="bottom"/>
            <w:hideMark/>
          </w:tcPr>
          <w:p w14:paraId="5D3670A5" w14:textId="77777777" w:rsidR="00603256" w:rsidRPr="00C11F45" w:rsidRDefault="00603256" w:rsidP="00603256">
            <w:pPr>
              <w:jc w:val="left"/>
              <w:rPr>
                <w:rFonts w:ascii="Times New Roman" w:eastAsia="Times New Roman" w:hAnsi="Times New Roman" w:cs="Times New Roman"/>
                <w:lang w:val="fr-FR" w:eastAsia="en-US"/>
              </w:rPr>
            </w:pPr>
          </w:p>
        </w:tc>
        <w:tc>
          <w:tcPr>
            <w:tcW w:w="1036" w:type="dxa"/>
            <w:tcBorders>
              <w:top w:val="nil"/>
              <w:left w:val="nil"/>
              <w:bottom w:val="nil"/>
              <w:right w:val="nil"/>
            </w:tcBorders>
            <w:shd w:val="clear" w:color="auto" w:fill="auto"/>
            <w:noWrap/>
            <w:vAlign w:val="bottom"/>
            <w:hideMark/>
          </w:tcPr>
          <w:p w14:paraId="0C8C5DA2" w14:textId="77777777" w:rsidR="00603256" w:rsidRPr="00C11F45" w:rsidRDefault="00603256" w:rsidP="00603256">
            <w:pPr>
              <w:jc w:val="right"/>
              <w:rPr>
                <w:rFonts w:ascii="Times New Roman" w:eastAsia="Times New Roman" w:hAnsi="Times New Roman" w:cs="Times New Roman"/>
                <w:lang w:val="fr-FR" w:eastAsia="en-US"/>
              </w:rPr>
            </w:pPr>
          </w:p>
        </w:tc>
        <w:tc>
          <w:tcPr>
            <w:tcW w:w="988" w:type="dxa"/>
            <w:tcBorders>
              <w:top w:val="nil"/>
              <w:left w:val="nil"/>
              <w:bottom w:val="nil"/>
              <w:right w:val="nil"/>
            </w:tcBorders>
            <w:shd w:val="clear" w:color="auto" w:fill="auto"/>
            <w:noWrap/>
            <w:vAlign w:val="bottom"/>
            <w:hideMark/>
          </w:tcPr>
          <w:p w14:paraId="7FF0D4B5" w14:textId="77777777" w:rsidR="00603256" w:rsidRPr="00C11F45" w:rsidRDefault="00603256" w:rsidP="00603256">
            <w:pPr>
              <w:jc w:val="left"/>
              <w:rPr>
                <w:rFonts w:ascii="Times New Roman" w:eastAsia="Times New Roman" w:hAnsi="Times New Roman" w:cs="Times New Roman"/>
                <w:lang w:val="fr-FR" w:eastAsia="en-US"/>
              </w:rPr>
            </w:pPr>
          </w:p>
        </w:tc>
        <w:tc>
          <w:tcPr>
            <w:tcW w:w="988" w:type="dxa"/>
            <w:tcBorders>
              <w:top w:val="nil"/>
              <w:left w:val="nil"/>
              <w:bottom w:val="nil"/>
              <w:right w:val="nil"/>
            </w:tcBorders>
            <w:shd w:val="clear" w:color="auto" w:fill="auto"/>
            <w:noWrap/>
            <w:vAlign w:val="bottom"/>
            <w:hideMark/>
          </w:tcPr>
          <w:p w14:paraId="551D212F" w14:textId="77777777" w:rsidR="00603256" w:rsidRPr="00C11F45" w:rsidRDefault="00603256" w:rsidP="00603256">
            <w:pPr>
              <w:jc w:val="left"/>
              <w:rPr>
                <w:rFonts w:ascii="Times New Roman" w:eastAsia="Times New Roman" w:hAnsi="Times New Roman" w:cs="Times New Roman"/>
                <w:lang w:val="fr-FR" w:eastAsia="en-US"/>
              </w:rPr>
            </w:pPr>
          </w:p>
        </w:tc>
        <w:tc>
          <w:tcPr>
            <w:tcW w:w="1105" w:type="dxa"/>
            <w:tcBorders>
              <w:top w:val="nil"/>
              <w:left w:val="nil"/>
              <w:bottom w:val="nil"/>
              <w:right w:val="nil"/>
            </w:tcBorders>
            <w:shd w:val="clear" w:color="auto" w:fill="auto"/>
            <w:noWrap/>
            <w:vAlign w:val="bottom"/>
            <w:hideMark/>
          </w:tcPr>
          <w:p w14:paraId="598EE49C" w14:textId="77777777" w:rsidR="00603256" w:rsidRPr="00C11F45" w:rsidRDefault="00603256" w:rsidP="00603256">
            <w:pPr>
              <w:jc w:val="left"/>
              <w:rPr>
                <w:rFonts w:ascii="Times New Roman" w:eastAsia="Times New Roman" w:hAnsi="Times New Roman" w:cs="Times New Roman"/>
                <w:lang w:val="fr-FR" w:eastAsia="en-US"/>
              </w:rPr>
            </w:pPr>
          </w:p>
        </w:tc>
      </w:tr>
      <w:tr w:rsidR="00603256" w:rsidRPr="00C11F45" w14:paraId="1CEE9950" w14:textId="77777777" w:rsidTr="00C11F45">
        <w:trPr>
          <w:trHeight w:val="270"/>
          <w:jc w:val="center"/>
        </w:trPr>
        <w:tc>
          <w:tcPr>
            <w:tcW w:w="3400" w:type="dxa"/>
            <w:gridSpan w:val="2"/>
            <w:tcBorders>
              <w:top w:val="nil"/>
              <w:left w:val="nil"/>
              <w:bottom w:val="nil"/>
              <w:right w:val="nil"/>
            </w:tcBorders>
            <w:shd w:val="clear" w:color="auto" w:fill="auto"/>
            <w:noWrap/>
            <w:vAlign w:val="bottom"/>
            <w:hideMark/>
          </w:tcPr>
          <w:p w14:paraId="454A93AA" w14:textId="41D068D6" w:rsidR="00603256" w:rsidRPr="00C11F45" w:rsidRDefault="004E2524" w:rsidP="004228E2">
            <w:pPr>
              <w:jc w:val="lef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B.</w:t>
            </w:r>
            <w:r w:rsidRPr="00C11F45">
              <w:rPr>
                <w:rFonts w:ascii="Arial Narrow" w:eastAsia="Times New Roman" w:hAnsi="Arial Narrow"/>
                <w:b/>
                <w:bCs/>
                <w:sz w:val="16"/>
                <w:szCs w:val="16"/>
                <w:lang w:val="fr-FR" w:eastAsia="en-US"/>
              </w:rPr>
              <w:tab/>
            </w:r>
            <w:r w:rsidR="004228E2" w:rsidRPr="00C11F45">
              <w:rPr>
                <w:rFonts w:ascii="Arial Narrow" w:eastAsia="Times New Roman" w:hAnsi="Arial Narrow"/>
                <w:b/>
                <w:bCs/>
                <w:sz w:val="16"/>
                <w:szCs w:val="16"/>
                <w:lang w:val="fr-FR" w:eastAsia="en-US"/>
              </w:rPr>
              <w:t>Autres ressources</w:t>
            </w:r>
          </w:p>
        </w:tc>
        <w:tc>
          <w:tcPr>
            <w:tcW w:w="988" w:type="dxa"/>
            <w:tcBorders>
              <w:top w:val="nil"/>
              <w:left w:val="nil"/>
              <w:bottom w:val="nil"/>
              <w:right w:val="nil"/>
            </w:tcBorders>
            <w:shd w:val="clear" w:color="auto" w:fill="auto"/>
            <w:noWrap/>
            <w:vAlign w:val="bottom"/>
            <w:hideMark/>
          </w:tcPr>
          <w:p w14:paraId="590FBC78" w14:textId="77777777" w:rsidR="00603256" w:rsidRPr="00C11F45" w:rsidRDefault="00603256" w:rsidP="00603256">
            <w:pPr>
              <w:jc w:val="left"/>
              <w:rPr>
                <w:rFonts w:ascii="Arial Narrow" w:eastAsia="Times New Roman" w:hAnsi="Arial Narrow"/>
                <w:b/>
                <w:bCs/>
                <w:sz w:val="16"/>
                <w:szCs w:val="16"/>
                <w:lang w:val="fr-FR" w:eastAsia="en-US"/>
              </w:rPr>
            </w:pPr>
          </w:p>
        </w:tc>
        <w:tc>
          <w:tcPr>
            <w:tcW w:w="1036" w:type="dxa"/>
            <w:tcBorders>
              <w:top w:val="nil"/>
              <w:left w:val="nil"/>
              <w:bottom w:val="nil"/>
              <w:right w:val="nil"/>
            </w:tcBorders>
            <w:shd w:val="clear" w:color="auto" w:fill="auto"/>
            <w:noWrap/>
            <w:vAlign w:val="bottom"/>
            <w:hideMark/>
          </w:tcPr>
          <w:p w14:paraId="4BBE2E05" w14:textId="77777777" w:rsidR="00603256" w:rsidRPr="00C11F45" w:rsidRDefault="00603256" w:rsidP="00603256">
            <w:pPr>
              <w:jc w:val="right"/>
              <w:rPr>
                <w:rFonts w:ascii="Times New Roman" w:eastAsia="Times New Roman" w:hAnsi="Times New Roman" w:cs="Times New Roman"/>
                <w:lang w:val="fr-FR" w:eastAsia="en-US"/>
              </w:rPr>
            </w:pPr>
          </w:p>
        </w:tc>
        <w:tc>
          <w:tcPr>
            <w:tcW w:w="988" w:type="dxa"/>
            <w:tcBorders>
              <w:top w:val="nil"/>
              <w:left w:val="nil"/>
              <w:bottom w:val="nil"/>
              <w:right w:val="nil"/>
            </w:tcBorders>
            <w:shd w:val="clear" w:color="auto" w:fill="auto"/>
            <w:noWrap/>
            <w:vAlign w:val="bottom"/>
            <w:hideMark/>
          </w:tcPr>
          <w:p w14:paraId="59F85B45" w14:textId="77777777" w:rsidR="00603256" w:rsidRPr="00C11F45" w:rsidRDefault="00603256" w:rsidP="00603256">
            <w:pPr>
              <w:jc w:val="left"/>
              <w:rPr>
                <w:rFonts w:ascii="Times New Roman" w:eastAsia="Times New Roman" w:hAnsi="Times New Roman" w:cs="Times New Roman"/>
                <w:lang w:val="fr-FR" w:eastAsia="en-US"/>
              </w:rPr>
            </w:pPr>
          </w:p>
        </w:tc>
        <w:tc>
          <w:tcPr>
            <w:tcW w:w="988" w:type="dxa"/>
            <w:tcBorders>
              <w:top w:val="nil"/>
              <w:left w:val="nil"/>
              <w:bottom w:val="nil"/>
              <w:right w:val="nil"/>
            </w:tcBorders>
            <w:shd w:val="clear" w:color="auto" w:fill="auto"/>
            <w:noWrap/>
            <w:vAlign w:val="bottom"/>
            <w:hideMark/>
          </w:tcPr>
          <w:p w14:paraId="27D23DA9" w14:textId="77777777" w:rsidR="00603256" w:rsidRPr="00C11F45" w:rsidRDefault="00603256" w:rsidP="00603256">
            <w:pPr>
              <w:jc w:val="left"/>
              <w:rPr>
                <w:rFonts w:ascii="Times New Roman" w:eastAsia="Times New Roman" w:hAnsi="Times New Roman" w:cs="Times New Roman"/>
                <w:lang w:val="fr-FR" w:eastAsia="en-US"/>
              </w:rPr>
            </w:pPr>
          </w:p>
        </w:tc>
        <w:tc>
          <w:tcPr>
            <w:tcW w:w="1105" w:type="dxa"/>
            <w:tcBorders>
              <w:top w:val="nil"/>
              <w:left w:val="nil"/>
              <w:bottom w:val="nil"/>
              <w:right w:val="nil"/>
            </w:tcBorders>
            <w:shd w:val="clear" w:color="auto" w:fill="auto"/>
            <w:noWrap/>
            <w:vAlign w:val="bottom"/>
            <w:hideMark/>
          </w:tcPr>
          <w:p w14:paraId="47943CD5" w14:textId="77777777" w:rsidR="00603256" w:rsidRPr="00C11F45" w:rsidRDefault="00603256" w:rsidP="00603256">
            <w:pPr>
              <w:jc w:val="left"/>
              <w:rPr>
                <w:rFonts w:ascii="Times New Roman" w:eastAsia="Times New Roman" w:hAnsi="Times New Roman" w:cs="Times New Roman"/>
                <w:lang w:val="fr-FR" w:eastAsia="en-US"/>
              </w:rPr>
            </w:pPr>
          </w:p>
        </w:tc>
      </w:tr>
      <w:tr w:rsidR="00603256" w:rsidRPr="00C11F45" w14:paraId="0535BC97" w14:textId="77777777" w:rsidTr="00C11F45">
        <w:trPr>
          <w:trHeight w:val="270"/>
          <w:jc w:val="center"/>
        </w:trPr>
        <w:tc>
          <w:tcPr>
            <w:tcW w:w="3400" w:type="dxa"/>
            <w:gridSpan w:val="2"/>
            <w:tcBorders>
              <w:top w:val="nil"/>
              <w:left w:val="nil"/>
              <w:bottom w:val="nil"/>
              <w:right w:val="nil"/>
            </w:tcBorders>
            <w:shd w:val="clear" w:color="auto" w:fill="auto"/>
            <w:noWrap/>
            <w:vAlign w:val="bottom"/>
            <w:hideMark/>
          </w:tcPr>
          <w:p w14:paraId="087C550D" w14:textId="77777777" w:rsidR="00603256" w:rsidRPr="00C11F45" w:rsidRDefault="004228E2" w:rsidP="004228E2">
            <w:pPr>
              <w:jc w:val="left"/>
              <w:rPr>
                <w:rFonts w:ascii="Arial Narrow" w:eastAsia="Times New Roman" w:hAnsi="Arial Narrow"/>
                <w:b/>
                <w:bCs/>
                <w:i/>
                <w:iCs/>
                <w:sz w:val="16"/>
                <w:szCs w:val="16"/>
                <w:lang w:val="fr-FR" w:eastAsia="en-US"/>
              </w:rPr>
            </w:pPr>
            <w:r w:rsidRPr="00C11F45">
              <w:rPr>
                <w:rFonts w:ascii="Arial Narrow" w:eastAsia="Times New Roman" w:hAnsi="Arial Narrow"/>
                <w:b/>
                <w:bCs/>
                <w:i/>
                <w:iCs/>
                <w:sz w:val="16"/>
                <w:szCs w:val="16"/>
                <w:lang w:val="fr-FR" w:eastAsia="en-US"/>
              </w:rPr>
              <w:t>Stages et bourses</w:t>
            </w:r>
          </w:p>
        </w:tc>
        <w:tc>
          <w:tcPr>
            <w:tcW w:w="988" w:type="dxa"/>
            <w:tcBorders>
              <w:top w:val="nil"/>
              <w:left w:val="nil"/>
              <w:bottom w:val="nil"/>
              <w:right w:val="nil"/>
            </w:tcBorders>
            <w:shd w:val="clear" w:color="auto" w:fill="auto"/>
            <w:noWrap/>
            <w:vAlign w:val="bottom"/>
            <w:hideMark/>
          </w:tcPr>
          <w:p w14:paraId="24D79609" w14:textId="77777777" w:rsidR="00603256" w:rsidRPr="00C11F45" w:rsidRDefault="00603256" w:rsidP="00603256">
            <w:pPr>
              <w:jc w:val="left"/>
              <w:rPr>
                <w:rFonts w:ascii="Arial Narrow" w:eastAsia="Times New Roman" w:hAnsi="Arial Narrow"/>
                <w:b/>
                <w:bCs/>
                <w:i/>
                <w:iCs/>
                <w:sz w:val="16"/>
                <w:szCs w:val="16"/>
                <w:lang w:val="fr-FR" w:eastAsia="en-US"/>
              </w:rPr>
            </w:pPr>
          </w:p>
        </w:tc>
        <w:tc>
          <w:tcPr>
            <w:tcW w:w="1036" w:type="dxa"/>
            <w:tcBorders>
              <w:top w:val="nil"/>
              <w:left w:val="nil"/>
              <w:bottom w:val="nil"/>
              <w:right w:val="nil"/>
            </w:tcBorders>
            <w:shd w:val="clear" w:color="auto" w:fill="auto"/>
            <w:noWrap/>
            <w:vAlign w:val="bottom"/>
            <w:hideMark/>
          </w:tcPr>
          <w:p w14:paraId="7DA3A797" w14:textId="77777777" w:rsidR="00603256" w:rsidRPr="00C11F45" w:rsidRDefault="00603256" w:rsidP="00603256">
            <w:pPr>
              <w:jc w:val="right"/>
              <w:rPr>
                <w:rFonts w:ascii="Times New Roman" w:eastAsia="Times New Roman" w:hAnsi="Times New Roman" w:cs="Times New Roman"/>
                <w:lang w:val="fr-FR" w:eastAsia="en-US"/>
              </w:rPr>
            </w:pPr>
          </w:p>
        </w:tc>
        <w:tc>
          <w:tcPr>
            <w:tcW w:w="988" w:type="dxa"/>
            <w:tcBorders>
              <w:top w:val="nil"/>
              <w:left w:val="nil"/>
              <w:bottom w:val="nil"/>
              <w:right w:val="nil"/>
            </w:tcBorders>
            <w:shd w:val="clear" w:color="auto" w:fill="auto"/>
            <w:noWrap/>
            <w:vAlign w:val="bottom"/>
            <w:hideMark/>
          </w:tcPr>
          <w:p w14:paraId="0A614146" w14:textId="77777777" w:rsidR="00603256" w:rsidRPr="00C11F45" w:rsidRDefault="00603256" w:rsidP="00603256">
            <w:pPr>
              <w:jc w:val="left"/>
              <w:rPr>
                <w:rFonts w:ascii="Times New Roman" w:eastAsia="Times New Roman" w:hAnsi="Times New Roman" w:cs="Times New Roman"/>
                <w:lang w:val="fr-FR" w:eastAsia="en-US"/>
              </w:rPr>
            </w:pPr>
          </w:p>
        </w:tc>
        <w:tc>
          <w:tcPr>
            <w:tcW w:w="988" w:type="dxa"/>
            <w:tcBorders>
              <w:top w:val="nil"/>
              <w:left w:val="nil"/>
              <w:bottom w:val="nil"/>
              <w:right w:val="nil"/>
            </w:tcBorders>
            <w:shd w:val="clear" w:color="auto" w:fill="auto"/>
            <w:noWrap/>
            <w:vAlign w:val="bottom"/>
            <w:hideMark/>
          </w:tcPr>
          <w:p w14:paraId="5011BFD1" w14:textId="77777777" w:rsidR="00603256" w:rsidRPr="00C11F45" w:rsidRDefault="00603256" w:rsidP="00603256">
            <w:pPr>
              <w:jc w:val="left"/>
              <w:rPr>
                <w:rFonts w:ascii="Times New Roman" w:eastAsia="Times New Roman" w:hAnsi="Times New Roman" w:cs="Times New Roman"/>
                <w:lang w:val="fr-FR" w:eastAsia="en-US"/>
              </w:rPr>
            </w:pPr>
          </w:p>
        </w:tc>
        <w:tc>
          <w:tcPr>
            <w:tcW w:w="1105" w:type="dxa"/>
            <w:tcBorders>
              <w:top w:val="nil"/>
              <w:left w:val="nil"/>
              <w:bottom w:val="nil"/>
              <w:right w:val="nil"/>
            </w:tcBorders>
            <w:shd w:val="clear" w:color="auto" w:fill="auto"/>
            <w:noWrap/>
            <w:vAlign w:val="bottom"/>
            <w:hideMark/>
          </w:tcPr>
          <w:p w14:paraId="53F8A744" w14:textId="77777777" w:rsidR="00603256" w:rsidRPr="00C11F45" w:rsidRDefault="00603256" w:rsidP="00603256">
            <w:pPr>
              <w:jc w:val="left"/>
              <w:rPr>
                <w:rFonts w:ascii="Times New Roman" w:eastAsia="Times New Roman" w:hAnsi="Times New Roman" w:cs="Times New Roman"/>
                <w:lang w:val="fr-FR" w:eastAsia="en-US"/>
              </w:rPr>
            </w:pPr>
          </w:p>
        </w:tc>
      </w:tr>
      <w:tr w:rsidR="00603256" w:rsidRPr="00C11F45" w14:paraId="211B46A3" w14:textId="77777777" w:rsidTr="00C11F45">
        <w:trPr>
          <w:trHeight w:val="255"/>
          <w:jc w:val="center"/>
        </w:trPr>
        <w:tc>
          <w:tcPr>
            <w:tcW w:w="400" w:type="dxa"/>
            <w:tcBorders>
              <w:top w:val="nil"/>
              <w:left w:val="nil"/>
              <w:bottom w:val="nil"/>
              <w:right w:val="nil"/>
            </w:tcBorders>
            <w:shd w:val="clear" w:color="auto" w:fill="auto"/>
            <w:noWrap/>
            <w:vAlign w:val="bottom"/>
            <w:hideMark/>
          </w:tcPr>
          <w:p w14:paraId="79909B02" w14:textId="77777777" w:rsidR="00603256" w:rsidRPr="00C11F45" w:rsidRDefault="00603256" w:rsidP="00603256">
            <w:pPr>
              <w:jc w:val="left"/>
              <w:rPr>
                <w:rFonts w:ascii="Times New Roman" w:eastAsia="Times New Roman" w:hAnsi="Times New Roman" w:cs="Times New Roman"/>
                <w:lang w:val="fr-FR" w:eastAsia="en-US"/>
              </w:rPr>
            </w:pPr>
          </w:p>
        </w:tc>
        <w:tc>
          <w:tcPr>
            <w:tcW w:w="3000" w:type="dxa"/>
            <w:tcBorders>
              <w:top w:val="nil"/>
              <w:left w:val="nil"/>
              <w:bottom w:val="nil"/>
              <w:right w:val="nil"/>
            </w:tcBorders>
            <w:shd w:val="clear" w:color="auto" w:fill="auto"/>
            <w:noWrap/>
            <w:vAlign w:val="bottom"/>
            <w:hideMark/>
          </w:tcPr>
          <w:p w14:paraId="3B9797BC" w14:textId="77777777" w:rsidR="00603256" w:rsidRPr="00C11F45" w:rsidRDefault="004228E2" w:rsidP="004228E2">
            <w:pPr>
              <w:jc w:val="lef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Stagiaires</w:t>
            </w:r>
          </w:p>
        </w:tc>
        <w:tc>
          <w:tcPr>
            <w:tcW w:w="988" w:type="dxa"/>
            <w:tcBorders>
              <w:top w:val="nil"/>
              <w:left w:val="nil"/>
              <w:bottom w:val="nil"/>
              <w:right w:val="nil"/>
            </w:tcBorders>
            <w:shd w:val="clear" w:color="auto" w:fill="auto"/>
            <w:noWrap/>
            <w:vAlign w:val="bottom"/>
            <w:hideMark/>
          </w:tcPr>
          <w:p w14:paraId="41A4D273" w14:textId="580353B4" w:rsidR="00603256" w:rsidRPr="00C11F45" w:rsidRDefault="007C31DF" w:rsidP="00603256">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w:t>
            </w:r>
            <w:r w:rsidR="00603256" w:rsidRPr="00C11F45">
              <w:rPr>
                <w:rFonts w:ascii="Arial Narrow" w:eastAsia="Times New Roman" w:hAnsi="Arial Narrow"/>
                <w:b/>
                <w:bCs/>
                <w:sz w:val="16"/>
                <w:szCs w:val="16"/>
                <w:lang w:val="fr-FR" w:eastAsia="en-US"/>
              </w:rPr>
              <w:t xml:space="preserve"> </w:t>
            </w:r>
          </w:p>
        </w:tc>
        <w:tc>
          <w:tcPr>
            <w:tcW w:w="1036" w:type="dxa"/>
            <w:tcBorders>
              <w:top w:val="nil"/>
              <w:left w:val="nil"/>
              <w:bottom w:val="nil"/>
              <w:right w:val="nil"/>
            </w:tcBorders>
            <w:shd w:val="clear" w:color="auto" w:fill="auto"/>
            <w:noWrap/>
            <w:vAlign w:val="bottom"/>
            <w:hideMark/>
          </w:tcPr>
          <w:p w14:paraId="6B2A66BB" w14:textId="619F4E9E" w:rsidR="00603256" w:rsidRPr="00C11F45" w:rsidRDefault="007C31DF"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w:t>
            </w:r>
            <w:r w:rsidR="00603256" w:rsidRPr="00C11F45">
              <w:rPr>
                <w:rFonts w:ascii="Arial Narrow" w:eastAsia="Times New Roman" w:hAnsi="Arial Narrow"/>
                <w:sz w:val="16"/>
                <w:szCs w:val="16"/>
                <w:lang w:val="fr-FR" w:eastAsia="en-US"/>
              </w:rPr>
              <w:t xml:space="preserve"> </w:t>
            </w:r>
          </w:p>
        </w:tc>
        <w:tc>
          <w:tcPr>
            <w:tcW w:w="988" w:type="dxa"/>
            <w:tcBorders>
              <w:top w:val="nil"/>
              <w:left w:val="nil"/>
              <w:bottom w:val="nil"/>
              <w:right w:val="nil"/>
            </w:tcBorders>
            <w:shd w:val="clear" w:color="auto" w:fill="auto"/>
            <w:noWrap/>
            <w:vAlign w:val="bottom"/>
            <w:hideMark/>
          </w:tcPr>
          <w:p w14:paraId="54B415C9" w14:textId="5842FC81" w:rsidR="00603256" w:rsidRPr="00C11F45" w:rsidRDefault="007C31DF"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w:t>
            </w:r>
            <w:r w:rsidR="00603256" w:rsidRPr="00C11F45">
              <w:rPr>
                <w:rFonts w:ascii="Arial Narrow" w:eastAsia="Times New Roman" w:hAnsi="Arial Narrow"/>
                <w:sz w:val="16"/>
                <w:szCs w:val="16"/>
                <w:lang w:val="fr-FR" w:eastAsia="en-US"/>
              </w:rPr>
              <w:t xml:space="preserve"> </w:t>
            </w:r>
          </w:p>
        </w:tc>
        <w:tc>
          <w:tcPr>
            <w:tcW w:w="988" w:type="dxa"/>
            <w:tcBorders>
              <w:top w:val="nil"/>
              <w:left w:val="nil"/>
              <w:bottom w:val="nil"/>
              <w:right w:val="nil"/>
            </w:tcBorders>
            <w:shd w:val="clear" w:color="auto" w:fill="auto"/>
            <w:noWrap/>
            <w:vAlign w:val="bottom"/>
            <w:hideMark/>
          </w:tcPr>
          <w:p w14:paraId="1BB4919E" w14:textId="01A0D972" w:rsidR="00603256" w:rsidRPr="00C11F45" w:rsidRDefault="007C31DF"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w:t>
            </w:r>
            <w:r w:rsidR="00603256" w:rsidRPr="00C11F45">
              <w:rPr>
                <w:rFonts w:ascii="Arial Narrow" w:eastAsia="Times New Roman" w:hAnsi="Arial Narrow"/>
                <w:sz w:val="16"/>
                <w:szCs w:val="16"/>
                <w:lang w:val="fr-FR" w:eastAsia="en-US"/>
              </w:rPr>
              <w:t xml:space="preserve"> </w:t>
            </w:r>
          </w:p>
        </w:tc>
        <w:tc>
          <w:tcPr>
            <w:tcW w:w="1105" w:type="dxa"/>
            <w:tcBorders>
              <w:top w:val="nil"/>
              <w:left w:val="nil"/>
              <w:bottom w:val="nil"/>
              <w:right w:val="nil"/>
            </w:tcBorders>
            <w:shd w:val="clear" w:color="auto" w:fill="auto"/>
            <w:noWrap/>
            <w:vAlign w:val="bottom"/>
            <w:hideMark/>
          </w:tcPr>
          <w:p w14:paraId="79432CD1" w14:textId="4F1346CB" w:rsidR="00603256" w:rsidRPr="00C11F45" w:rsidRDefault="007C31DF"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w:t>
            </w:r>
            <w:r w:rsidR="00603256" w:rsidRPr="00C11F45">
              <w:rPr>
                <w:rFonts w:ascii="Arial Narrow" w:eastAsia="Times New Roman" w:hAnsi="Arial Narrow"/>
                <w:sz w:val="16"/>
                <w:szCs w:val="16"/>
                <w:lang w:val="fr-FR" w:eastAsia="en-US"/>
              </w:rPr>
              <w:t xml:space="preserve"> </w:t>
            </w:r>
          </w:p>
        </w:tc>
      </w:tr>
      <w:tr w:rsidR="00603256" w:rsidRPr="00C11F45" w14:paraId="27A81236" w14:textId="77777777" w:rsidTr="00C11F45">
        <w:trPr>
          <w:trHeight w:val="255"/>
          <w:jc w:val="center"/>
        </w:trPr>
        <w:tc>
          <w:tcPr>
            <w:tcW w:w="400" w:type="dxa"/>
            <w:tcBorders>
              <w:top w:val="nil"/>
              <w:left w:val="nil"/>
              <w:bottom w:val="nil"/>
              <w:right w:val="nil"/>
            </w:tcBorders>
            <w:shd w:val="clear" w:color="auto" w:fill="auto"/>
            <w:noWrap/>
            <w:vAlign w:val="bottom"/>
            <w:hideMark/>
          </w:tcPr>
          <w:p w14:paraId="2E71A6AB" w14:textId="77777777" w:rsidR="00603256" w:rsidRPr="00C11F45" w:rsidRDefault="00603256" w:rsidP="00603256">
            <w:pPr>
              <w:jc w:val="right"/>
              <w:rPr>
                <w:rFonts w:ascii="Arial Narrow" w:eastAsia="Times New Roman" w:hAnsi="Arial Narrow"/>
                <w:sz w:val="16"/>
                <w:szCs w:val="16"/>
                <w:lang w:val="fr-FR" w:eastAsia="en-US"/>
              </w:rPr>
            </w:pPr>
          </w:p>
        </w:tc>
        <w:tc>
          <w:tcPr>
            <w:tcW w:w="3000" w:type="dxa"/>
            <w:tcBorders>
              <w:top w:val="nil"/>
              <w:left w:val="nil"/>
              <w:bottom w:val="nil"/>
              <w:right w:val="nil"/>
            </w:tcBorders>
            <w:shd w:val="clear" w:color="auto" w:fill="auto"/>
            <w:noWrap/>
            <w:vAlign w:val="bottom"/>
            <w:hideMark/>
          </w:tcPr>
          <w:p w14:paraId="5913C496" w14:textId="77777777" w:rsidR="00603256" w:rsidRPr="00C11F45" w:rsidRDefault="004228E2" w:rsidP="004228E2">
            <w:pPr>
              <w:jc w:val="lef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Bourses</w:t>
            </w:r>
          </w:p>
        </w:tc>
        <w:tc>
          <w:tcPr>
            <w:tcW w:w="988" w:type="dxa"/>
            <w:tcBorders>
              <w:top w:val="nil"/>
              <w:left w:val="nil"/>
              <w:bottom w:val="nil"/>
              <w:right w:val="nil"/>
            </w:tcBorders>
            <w:shd w:val="clear" w:color="auto" w:fill="auto"/>
            <w:noWrap/>
            <w:vAlign w:val="bottom"/>
            <w:hideMark/>
          </w:tcPr>
          <w:p w14:paraId="66699FDB" w14:textId="72FE8B35" w:rsidR="00603256" w:rsidRPr="00C11F45" w:rsidRDefault="007C31DF" w:rsidP="00603256">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w:t>
            </w:r>
            <w:r w:rsidR="00603256" w:rsidRPr="00C11F45">
              <w:rPr>
                <w:rFonts w:ascii="Arial Narrow" w:eastAsia="Times New Roman" w:hAnsi="Arial Narrow"/>
                <w:b/>
                <w:bCs/>
                <w:sz w:val="16"/>
                <w:szCs w:val="16"/>
                <w:lang w:val="fr-FR" w:eastAsia="en-US"/>
              </w:rPr>
              <w:t xml:space="preserve"> </w:t>
            </w:r>
          </w:p>
        </w:tc>
        <w:tc>
          <w:tcPr>
            <w:tcW w:w="1036" w:type="dxa"/>
            <w:tcBorders>
              <w:top w:val="nil"/>
              <w:left w:val="nil"/>
              <w:bottom w:val="nil"/>
              <w:right w:val="nil"/>
            </w:tcBorders>
            <w:shd w:val="clear" w:color="auto" w:fill="auto"/>
            <w:noWrap/>
            <w:vAlign w:val="bottom"/>
            <w:hideMark/>
          </w:tcPr>
          <w:p w14:paraId="7D268DF0" w14:textId="77777777" w:rsidR="00603256" w:rsidRPr="00C11F45" w:rsidRDefault="00603256"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 xml:space="preserve">24 </w:t>
            </w:r>
          </w:p>
        </w:tc>
        <w:tc>
          <w:tcPr>
            <w:tcW w:w="988" w:type="dxa"/>
            <w:tcBorders>
              <w:top w:val="nil"/>
              <w:left w:val="nil"/>
              <w:bottom w:val="nil"/>
              <w:right w:val="nil"/>
            </w:tcBorders>
            <w:shd w:val="clear" w:color="auto" w:fill="auto"/>
            <w:noWrap/>
            <w:vAlign w:val="bottom"/>
            <w:hideMark/>
          </w:tcPr>
          <w:p w14:paraId="4B203A48" w14:textId="79DA4029" w:rsidR="00603256" w:rsidRPr="00C11F45" w:rsidRDefault="007C31DF"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w:t>
            </w:r>
            <w:r w:rsidR="00603256" w:rsidRPr="00C11F45">
              <w:rPr>
                <w:rFonts w:ascii="Arial Narrow" w:eastAsia="Times New Roman" w:hAnsi="Arial Narrow"/>
                <w:sz w:val="16"/>
                <w:szCs w:val="16"/>
                <w:lang w:val="fr-FR" w:eastAsia="en-US"/>
              </w:rPr>
              <w:t xml:space="preserve"> </w:t>
            </w:r>
          </w:p>
        </w:tc>
        <w:tc>
          <w:tcPr>
            <w:tcW w:w="988" w:type="dxa"/>
            <w:tcBorders>
              <w:top w:val="nil"/>
              <w:left w:val="nil"/>
              <w:bottom w:val="nil"/>
              <w:right w:val="nil"/>
            </w:tcBorders>
            <w:shd w:val="clear" w:color="auto" w:fill="auto"/>
            <w:noWrap/>
            <w:vAlign w:val="bottom"/>
            <w:hideMark/>
          </w:tcPr>
          <w:p w14:paraId="2E68AD01" w14:textId="54EBAF97" w:rsidR="00603256" w:rsidRPr="00C11F45" w:rsidRDefault="007C31DF"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w:t>
            </w:r>
            <w:r w:rsidR="00603256" w:rsidRPr="00C11F45">
              <w:rPr>
                <w:rFonts w:ascii="Arial Narrow" w:eastAsia="Times New Roman" w:hAnsi="Arial Narrow"/>
                <w:sz w:val="16"/>
                <w:szCs w:val="16"/>
                <w:lang w:val="fr-FR" w:eastAsia="en-US"/>
              </w:rPr>
              <w:t xml:space="preserve"> </w:t>
            </w:r>
          </w:p>
        </w:tc>
        <w:tc>
          <w:tcPr>
            <w:tcW w:w="1105" w:type="dxa"/>
            <w:tcBorders>
              <w:top w:val="nil"/>
              <w:left w:val="nil"/>
              <w:bottom w:val="nil"/>
              <w:right w:val="nil"/>
            </w:tcBorders>
            <w:shd w:val="clear" w:color="auto" w:fill="auto"/>
            <w:noWrap/>
            <w:vAlign w:val="bottom"/>
            <w:hideMark/>
          </w:tcPr>
          <w:p w14:paraId="00C1D8D5" w14:textId="77777777" w:rsidR="00603256" w:rsidRPr="00C11F45" w:rsidRDefault="00603256"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 xml:space="preserve">24 </w:t>
            </w:r>
          </w:p>
        </w:tc>
      </w:tr>
      <w:tr w:rsidR="00603256" w:rsidRPr="00C11F45" w14:paraId="6A812A98" w14:textId="77777777" w:rsidTr="00C11F45">
        <w:trPr>
          <w:trHeight w:val="255"/>
          <w:jc w:val="center"/>
        </w:trPr>
        <w:tc>
          <w:tcPr>
            <w:tcW w:w="400" w:type="dxa"/>
            <w:tcBorders>
              <w:top w:val="nil"/>
              <w:left w:val="nil"/>
              <w:bottom w:val="nil"/>
              <w:right w:val="nil"/>
            </w:tcBorders>
            <w:shd w:val="clear" w:color="auto" w:fill="auto"/>
            <w:noWrap/>
            <w:vAlign w:val="bottom"/>
            <w:hideMark/>
          </w:tcPr>
          <w:p w14:paraId="75CF693F" w14:textId="77777777" w:rsidR="00603256" w:rsidRPr="00C11F45" w:rsidRDefault="00603256" w:rsidP="00603256">
            <w:pPr>
              <w:jc w:val="right"/>
              <w:rPr>
                <w:rFonts w:ascii="Arial Narrow" w:eastAsia="Times New Roman" w:hAnsi="Arial Narrow"/>
                <w:sz w:val="16"/>
                <w:szCs w:val="16"/>
                <w:lang w:val="fr-FR" w:eastAsia="en-US"/>
              </w:rPr>
            </w:pPr>
          </w:p>
        </w:tc>
        <w:tc>
          <w:tcPr>
            <w:tcW w:w="3000" w:type="dxa"/>
            <w:tcBorders>
              <w:top w:val="single" w:sz="4" w:space="0" w:color="C7CFD8"/>
              <w:left w:val="nil"/>
              <w:bottom w:val="single" w:sz="12" w:space="0" w:color="C7CFD8"/>
              <w:right w:val="nil"/>
            </w:tcBorders>
            <w:shd w:val="clear" w:color="auto" w:fill="auto"/>
            <w:noWrap/>
            <w:vAlign w:val="center"/>
            <w:hideMark/>
          </w:tcPr>
          <w:p w14:paraId="3105941B" w14:textId="7C2C3764" w:rsidR="00603256" w:rsidRPr="00C11F45" w:rsidRDefault="00603256" w:rsidP="00603256">
            <w:pPr>
              <w:jc w:val="left"/>
              <w:rPr>
                <w:rFonts w:ascii="Arial Narrow" w:eastAsia="Times New Roman" w:hAnsi="Arial Narrow"/>
                <w:i/>
                <w:iCs/>
                <w:sz w:val="16"/>
                <w:szCs w:val="16"/>
                <w:lang w:val="fr-FR" w:eastAsia="en-US"/>
              </w:rPr>
            </w:pPr>
            <w:r w:rsidRPr="00C11F45">
              <w:rPr>
                <w:rFonts w:ascii="Arial Narrow" w:eastAsia="Times New Roman" w:hAnsi="Arial Narrow"/>
                <w:i/>
                <w:iCs/>
                <w:sz w:val="16"/>
                <w:szCs w:val="16"/>
                <w:lang w:val="fr-FR" w:eastAsia="en-US"/>
              </w:rPr>
              <w:t>S</w:t>
            </w:r>
            <w:r w:rsidR="00775617" w:rsidRPr="00C11F45">
              <w:rPr>
                <w:rFonts w:ascii="Arial Narrow" w:eastAsia="Times New Roman" w:hAnsi="Arial Narrow"/>
                <w:i/>
                <w:iCs/>
                <w:sz w:val="16"/>
                <w:szCs w:val="16"/>
                <w:lang w:val="fr-FR" w:eastAsia="en-US"/>
              </w:rPr>
              <w:t>ous</w:t>
            </w:r>
            <w:r w:rsidR="007C31DF" w:rsidRPr="00C11F45">
              <w:rPr>
                <w:rFonts w:ascii="Arial Narrow" w:eastAsia="Times New Roman" w:hAnsi="Arial Narrow"/>
                <w:i/>
                <w:iCs/>
                <w:sz w:val="16"/>
                <w:szCs w:val="16"/>
                <w:lang w:val="fr-FR" w:eastAsia="en-US"/>
              </w:rPr>
              <w:t>-</w:t>
            </w:r>
            <w:r w:rsidRPr="00C11F45">
              <w:rPr>
                <w:rFonts w:ascii="Arial Narrow" w:eastAsia="Times New Roman" w:hAnsi="Arial Narrow"/>
                <w:i/>
                <w:iCs/>
                <w:sz w:val="16"/>
                <w:szCs w:val="16"/>
                <w:lang w:val="fr-FR" w:eastAsia="en-US"/>
              </w:rPr>
              <w:t>total</w:t>
            </w:r>
            <w:r w:rsidR="00775617" w:rsidRPr="00C11F45">
              <w:rPr>
                <w:rFonts w:ascii="Arial Narrow" w:eastAsia="Times New Roman" w:hAnsi="Arial Narrow"/>
                <w:i/>
                <w:iCs/>
                <w:sz w:val="16"/>
                <w:szCs w:val="16"/>
                <w:lang w:val="fr-FR" w:eastAsia="en-US"/>
              </w:rPr>
              <w:t xml:space="preserve"> stages et bourses</w:t>
            </w:r>
          </w:p>
        </w:tc>
        <w:tc>
          <w:tcPr>
            <w:tcW w:w="988" w:type="dxa"/>
            <w:tcBorders>
              <w:top w:val="single" w:sz="4" w:space="0" w:color="C7CFD8"/>
              <w:left w:val="nil"/>
              <w:bottom w:val="single" w:sz="12" w:space="0" w:color="C7CFD8"/>
              <w:right w:val="nil"/>
            </w:tcBorders>
            <w:shd w:val="clear" w:color="auto" w:fill="auto"/>
            <w:noWrap/>
            <w:vAlign w:val="center"/>
            <w:hideMark/>
          </w:tcPr>
          <w:p w14:paraId="3E0F9591" w14:textId="44E6D21B" w:rsidR="00603256" w:rsidRPr="00C11F45" w:rsidRDefault="007C31DF" w:rsidP="00603256">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w:t>
            </w:r>
            <w:r w:rsidR="00603256" w:rsidRPr="00C11F45">
              <w:rPr>
                <w:rFonts w:ascii="Arial Narrow" w:eastAsia="Times New Roman" w:hAnsi="Arial Narrow"/>
                <w:b/>
                <w:bCs/>
                <w:sz w:val="16"/>
                <w:szCs w:val="16"/>
                <w:lang w:val="fr-FR" w:eastAsia="en-US"/>
              </w:rPr>
              <w:t xml:space="preserve"> </w:t>
            </w:r>
          </w:p>
        </w:tc>
        <w:tc>
          <w:tcPr>
            <w:tcW w:w="1036" w:type="dxa"/>
            <w:tcBorders>
              <w:top w:val="single" w:sz="4" w:space="0" w:color="C7CFD8"/>
              <w:left w:val="nil"/>
              <w:bottom w:val="single" w:sz="12" w:space="0" w:color="C7CFD8"/>
              <w:right w:val="nil"/>
            </w:tcBorders>
            <w:shd w:val="clear" w:color="auto" w:fill="auto"/>
            <w:noWrap/>
            <w:vAlign w:val="center"/>
            <w:hideMark/>
          </w:tcPr>
          <w:p w14:paraId="76E9B9A2" w14:textId="77777777" w:rsidR="00603256" w:rsidRPr="00C11F45" w:rsidRDefault="00603256" w:rsidP="00603256">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xml:space="preserve">24 </w:t>
            </w:r>
          </w:p>
        </w:tc>
        <w:tc>
          <w:tcPr>
            <w:tcW w:w="988" w:type="dxa"/>
            <w:tcBorders>
              <w:top w:val="single" w:sz="4" w:space="0" w:color="C7CFD8"/>
              <w:left w:val="nil"/>
              <w:bottom w:val="single" w:sz="12" w:space="0" w:color="C7CFD8"/>
              <w:right w:val="nil"/>
            </w:tcBorders>
            <w:shd w:val="clear" w:color="auto" w:fill="auto"/>
            <w:noWrap/>
            <w:vAlign w:val="center"/>
            <w:hideMark/>
          </w:tcPr>
          <w:p w14:paraId="7F837382" w14:textId="22BCA2C8" w:rsidR="00603256" w:rsidRPr="00C11F45" w:rsidRDefault="007C31DF" w:rsidP="00603256">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w:t>
            </w:r>
            <w:r w:rsidR="00603256" w:rsidRPr="00C11F45">
              <w:rPr>
                <w:rFonts w:ascii="Arial Narrow" w:eastAsia="Times New Roman" w:hAnsi="Arial Narrow"/>
                <w:b/>
                <w:bCs/>
                <w:sz w:val="16"/>
                <w:szCs w:val="16"/>
                <w:lang w:val="fr-FR" w:eastAsia="en-US"/>
              </w:rPr>
              <w:t xml:space="preserve"> </w:t>
            </w:r>
          </w:p>
        </w:tc>
        <w:tc>
          <w:tcPr>
            <w:tcW w:w="988" w:type="dxa"/>
            <w:tcBorders>
              <w:top w:val="single" w:sz="4" w:space="0" w:color="C7CFD8"/>
              <w:left w:val="nil"/>
              <w:bottom w:val="single" w:sz="12" w:space="0" w:color="C7CFD8"/>
              <w:right w:val="nil"/>
            </w:tcBorders>
            <w:shd w:val="clear" w:color="auto" w:fill="auto"/>
            <w:noWrap/>
            <w:vAlign w:val="center"/>
            <w:hideMark/>
          </w:tcPr>
          <w:p w14:paraId="70F34593" w14:textId="37BE2D4A" w:rsidR="00603256" w:rsidRPr="00C11F45" w:rsidRDefault="007C31DF" w:rsidP="00603256">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w:t>
            </w:r>
            <w:r w:rsidR="00603256" w:rsidRPr="00C11F45">
              <w:rPr>
                <w:rFonts w:ascii="Arial Narrow" w:eastAsia="Times New Roman" w:hAnsi="Arial Narrow"/>
                <w:b/>
                <w:bCs/>
                <w:sz w:val="16"/>
                <w:szCs w:val="16"/>
                <w:lang w:val="fr-FR" w:eastAsia="en-US"/>
              </w:rPr>
              <w:t xml:space="preserve"> </w:t>
            </w:r>
          </w:p>
        </w:tc>
        <w:tc>
          <w:tcPr>
            <w:tcW w:w="1105" w:type="dxa"/>
            <w:tcBorders>
              <w:top w:val="single" w:sz="4" w:space="0" w:color="C7CFD8"/>
              <w:left w:val="nil"/>
              <w:bottom w:val="single" w:sz="12" w:space="0" w:color="C7CFD8"/>
              <w:right w:val="nil"/>
            </w:tcBorders>
            <w:shd w:val="clear" w:color="auto" w:fill="auto"/>
            <w:noWrap/>
            <w:vAlign w:val="center"/>
            <w:hideMark/>
          </w:tcPr>
          <w:p w14:paraId="3FC10247" w14:textId="77777777" w:rsidR="00603256" w:rsidRPr="00C11F45" w:rsidRDefault="00603256" w:rsidP="00603256">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xml:space="preserve">24 </w:t>
            </w:r>
          </w:p>
        </w:tc>
      </w:tr>
      <w:tr w:rsidR="00603256" w:rsidRPr="00C11F45" w14:paraId="3BAE0A72" w14:textId="77777777" w:rsidTr="00C11F45">
        <w:trPr>
          <w:trHeight w:val="270"/>
          <w:jc w:val="center"/>
        </w:trPr>
        <w:tc>
          <w:tcPr>
            <w:tcW w:w="3400" w:type="dxa"/>
            <w:gridSpan w:val="2"/>
            <w:tcBorders>
              <w:top w:val="nil"/>
              <w:left w:val="nil"/>
              <w:bottom w:val="nil"/>
              <w:right w:val="nil"/>
            </w:tcBorders>
            <w:shd w:val="clear" w:color="auto" w:fill="auto"/>
            <w:noWrap/>
            <w:vAlign w:val="bottom"/>
            <w:hideMark/>
          </w:tcPr>
          <w:p w14:paraId="784BEA06" w14:textId="77777777" w:rsidR="00603256" w:rsidRPr="00C11F45" w:rsidRDefault="004228E2" w:rsidP="004228E2">
            <w:pPr>
              <w:jc w:val="left"/>
              <w:rPr>
                <w:rFonts w:ascii="Arial Narrow" w:eastAsia="Times New Roman" w:hAnsi="Arial Narrow"/>
                <w:b/>
                <w:bCs/>
                <w:i/>
                <w:iCs/>
                <w:sz w:val="16"/>
                <w:szCs w:val="16"/>
                <w:lang w:val="fr-FR" w:eastAsia="en-US"/>
              </w:rPr>
            </w:pPr>
            <w:r w:rsidRPr="00C11F45">
              <w:rPr>
                <w:rFonts w:ascii="Arial Narrow" w:eastAsia="Times New Roman" w:hAnsi="Arial Narrow"/>
                <w:b/>
                <w:bCs/>
                <w:i/>
                <w:iCs/>
                <w:sz w:val="16"/>
                <w:szCs w:val="16"/>
                <w:lang w:val="fr-FR" w:eastAsia="en-US"/>
              </w:rPr>
              <w:t>Voyages</w:t>
            </w:r>
          </w:p>
        </w:tc>
        <w:tc>
          <w:tcPr>
            <w:tcW w:w="988" w:type="dxa"/>
            <w:tcBorders>
              <w:top w:val="nil"/>
              <w:left w:val="nil"/>
              <w:bottom w:val="nil"/>
              <w:right w:val="nil"/>
            </w:tcBorders>
            <w:shd w:val="clear" w:color="auto" w:fill="auto"/>
            <w:noWrap/>
            <w:vAlign w:val="bottom"/>
            <w:hideMark/>
          </w:tcPr>
          <w:p w14:paraId="135DDC19" w14:textId="77777777" w:rsidR="00603256" w:rsidRPr="00C11F45" w:rsidRDefault="00603256" w:rsidP="00603256">
            <w:pPr>
              <w:jc w:val="left"/>
              <w:rPr>
                <w:rFonts w:ascii="Arial Narrow" w:eastAsia="Times New Roman" w:hAnsi="Arial Narrow"/>
                <w:b/>
                <w:bCs/>
                <w:i/>
                <w:iCs/>
                <w:sz w:val="16"/>
                <w:szCs w:val="16"/>
                <w:lang w:val="fr-FR" w:eastAsia="en-US"/>
              </w:rPr>
            </w:pPr>
          </w:p>
        </w:tc>
        <w:tc>
          <w:tcPr>
            <w:tcW w:w="1036" w:type="dxa"/>
            <w:tcBorders>
              <w:top w:val="nil"/>
              <w:left w:val="nil"/>
              <w:bottom w:val="nil"/>
              <w:right w:val="nil"/>
            </w:tcBorders>
            <w:shd w:val="clear" w:color="auto" w:fill="auto"/>
            <w:noWrap/>
            <w:vAlign w:val="bottom"/>
            <w:hideMark/>
          </w:tcPr>
          <w:p w14:paraId="12D15E90" w14:textId="77777777" w:rsidR="00603256" w:rsidRPr="00C11F45" w:rsidRDefault="00603256" w:rsidP="00603256">
            <w:pPr>
              <w:jc w:val="right"/>
              <w:rPr>
                <w:rFonts w:ascii="Times New Roman" w:eastAsia="Times New Roman" w:hAnsi="Times New Roman" w:cs="Times New Roman"/>
                <w:lang w:val="fr-FR" w:eastAsia="en-US"/>
              </w:rPr>
            </w:pPr>
          </w:p>
        </w:tc>
        <w:tc>
          <w:tcPr>
            <w:tcW w:w="988" w:type="dxa"/>
            <w:tcBorders>
              <w:top w:val="nil"/>
              <w:left w:val="nil"/>
              <w:bottom w:val="nil"/>
              <w:right w:val="nil"/>
            </w:tcBorders>
            <w:shd w:val="clear" w:color="auto" w:fill="auto"/>
            <w:noWrap/>
            <w:vAlign w:val="bottom"/>
            <w:hideMark/>
          </w:tcPr>
          <w:p w14:paraId="052565A0" w14:textId="77777777" w:rsidR="00603256" w:rsidRPr="00C11F45" w:rsidRDefault="00603256" w:rsidP="00603256">
            <w:pPr>
              <w:jc w:val="left"/>
              <w:rPr>
                <w:rFonts w:ascii="Times New Roman" w:eastAsia="Times New Roman" w:hAnsi="Times New Roman" w:cs="Times New Roman"/>
                <w:lang w:val="fr-FR" w:eastAsia="en-US"/>
              </w:rPr>
            </w:pPr>
          </w:p>
        </w:tc>
        <w:tc>
          <w:tcPr>
            <w:tcW w:w="988" w:type="dxa"/>
            <w:tcBorders>
              <w:top w:val="nil"/>
              <w:left w:val="nil"/>
              <w:bottom w:val="nil"/>
              <w:right w:val="nil"/>
            </w:tcBorders>
            <w:shd w:val="clear" w:color="auto" w:fill="auto"/>
            <w:noWrap/>
            <w:vAlign w:val="bottom"/>
            <w:hideMark/>
          </w:tcPr>
          <w:p w14:paraId="06B85E28" w14:textId="77777777" w:rsidR="00603256" w:rsidRPr="00C11F45" w:rsidRDefault="00603256" w:rsidP="00603256">
            <w:pPr>
              <w:jc w:val="left"/>
              <w:rPr>
                <w:rFonts w:ascii="Times New Roman" w:eastAsia="Times New Roman" w:hAnsi="Times New Roman" w:cs="Times New Roman"/>
                <w:lang w:val="fr-FR" w:eastAsia="en-US"/>
              </w:rPr>
            </w:pPr>
          </w:p>
        </w:tc>
        <w:tc>
          <w:tcPr>
            <w:tcW w:w="1105" w:type="dxa"/>
            <w:tcBorders>
              <w:top w:val="nil"/>
              <w:left w:val="nil"/>
              <w:bottom w:val="nil"/>
              <w:right w:val="nil"/>
            </w:tcBorders>
            <w:shd w:val="clear" w:color="auto" w:fill="auto"/>
            <w:noWrap/>
            <w:vAlign w:val="bottom"/>
            <w:hideMark/>
          </w:tcPr>
          <w:p w14:paraId="6A00CC64" w14:textId="77777777" w:rsidR="00603256" w:rsidRPr="00C11F45" w:rsidRDefault="00603256" w:rsidP="00603256">
            <w:pPr>
              <w:jc w:val="left"/>
              <w:rPr>
                <w:rFonts w:ascii="Times New Roman" w:eastAsia="Times New Roman" w:hAnsi="Times New Roman" w:cs="Times New Roman"/>
                <w:lang w:val="fr-FR" w:eastAsia="en-US"/>
              </w:rPr>
            </w:pPr>
          </w:p>
        </w:tc>
      </w:tr>
      <w:tr w:rsidR="00603256" w:rsidRPr="00C11F45" w14:paraId="764A3B76" w14:textId="77777777" w:rsidTr="00C11F45">
        <w:trPr>
          <w:trHeight w:val="255"/>
          <w:jc w:val="center"/>
        </w:trPr>
        <w:tc>
          <w:tcPr>
            <w:tcW w:w="400" w:type="dxa"/>
            <w:tcBorders>
              <w:top w:val="nil"/>
              <w:left w:val="nil"/>
              <w:bottom w:val="nil"/>
              <w:right w:val="nil"/>
            </w:tcBorders>
            <w:shd w:val="clear" w:color="auto" w:fill="auto"/>
            <w:noWrap/>
            <w:vAlign w:val="bottom"/>
            <w:hideMark/>
          </w:tcPr>
          <w:p w14:paraId="1ED38365" w14:textId="77777777" w:rsidR="00603256" w:rsidRPr="00C11F45" w:rsidRDefault="00603256" w:rsidP="00603256">
            <w:pPr>
              <w:jc w:val="left"/>
              <w:rPr>
                <w:rFonts w:ascii="Times New Roman" w:eastAsia="Times New Roman" w:hAnsi="Times New Roman" w:cs="Times New Roman"/>
                <w:lang w:val="fr-FR" w:eastAsia="en-US"/>
              </w:rPr>
            </w:pPr>
          </w:p>
        </w:tc>
        <w:tc>
          <w:tcPr>
            <w:tcW w:w="3000" w:type="dxa"/>
            <w:tcBorders>
              <w:top w:val="nil"/>
              <w:left w:val="nil"/>
              <w:bottom w:val="nil"/>
              <w:right w:val="nil"/>
            </w:tcBorders>
            <w:shd w:val="clear" w:color="auto" w:fill="auto"/>
            <w:noWrap/>
            <w:vAlign w:val="bottom"/>
            <w:hideMark/>
          </w:tcPr>
          <w:p w14:paraId="33647436" w14:textId="163148FF" w:rsidR="00603256" w:rsidRPr="00C11F45" w:rsidRDefault="00603256" w:rsidP="00603256">
            <w:pPr>
              <w:jc w:val="lef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Missions</w:t>
            </w:r>
            <w:r w:rsidR="00775617" w:rsidRPr="00C11F45">
              <w:rPr>
                <w:rFonts w:ascii="Arial Narrow" w:eastAsia="Times New Roman" w:hAnsi="Arial Narrow"/>
                <w:sz w:val="16"/>
                <w:szCs w:val="16"/>
                <w:lang w:val="fr-FR" w:eastAsia="en-US"/>
              </w:rPr>
              <w:t xml:space="preserve"> de fonctionnaires</w:t>
            </w:r>
            <w:r w:rsidRPr="00C11F45">
              <w:rPr>
                <w:rFonts w:ascii="Arial Narrow" w:eastAsia="Times New Roman" w:hAnsi="Arial Narrow"/>
                <w:sz w:val="16"/>
                <w:szCs w:val="16"/>
                <w:vertAlign w:val="superscript"/>
                <w:lang w:val="fr-FR" w:eastAsia="en-US"/>
              </w:rPr>
              <w:t>2</w:t>
            </w:r>
          </w:p>
        </w:tc>
        <w:tc>
          <w:tcPr>
            <w:tcW w:w="988" w:type="dxa"/>
            <w:tcBorders>
              <w:top w:val="nil"/>
              <w:left w:val="nil"/>
              <w:bottom w:val="nil"/>
              <w:right w:val="nil"/>
            </w:tcBorders>
            <w:shd w:val="clear" w:color="auto" w:fill="auto"/>
            <w:noWrap/>
            <w:vAlign w:val="bottom"/>
            <w:hideMark/>
          </w:tcPr>
          <w:p w14:paraId="2FCB1023" w14:textId="3F6F6B18" w:rsidR="00603256" w:rsidRPr="00C11F45" w:rsidRDefault="007C31DF"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w:t>
            </w:r>
            <w:r w:rsidR="00603256" w:rsidRPr="00C11F45">
              <w:rPr>
                <w:rFonts w:ascii="Arial Narrow" w:eastAsia="Times New Roman" w:hAnsi="Arial Narrow"/>
                <w:sz w:val="16"/>
                <w:szCs w:val="16"/>
                <w:lang w:val="fr-FR" w:eastAsia="en-US"/>
              </w:rPr>
              <w:t xml:space="preserve"> </w:t>
            </w:r>
          </w:p>
        </w:tc>
        <w:tc>
          <w:tcPr>
            <w:tcW w:w="1036" w:type="dxa"/>
            <w:tcBorders>
              <w:top w:val="nil"/>
              <w:left w:val="nil"/>
              <w:bottom w:val="nil"/>
              <w:right w:val="nil"/>
            </w:tcBorders>
            <w:shd w:val="clear" w:color="auto" w:fill="auto"/>
            <w:noWrap/>
            <w:vAlign w:val="bottom"/>
            <w:hideMark/>
          </w:tcPr>
          <w:p w14:paraId="1C36E45C" w14:textId="77777777" w:rsidR="00603256" w:rsidRPr="00C11F45" w:rsidRDefault="00603256"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 xml:space="preserve">0 </w:t>
            </w:r>
          </w:p>
        </w:tc>
        <w:tc>
          <w:tcPr>
            <w:tcW w:w="988" w:type="dxa"/>
            <w:tcBorders>
              <w:top w:val="nil"/>
              <w:left w:val="nil"/>
              <w:bottom w:val="nil"/>
              <w:right w:val="nil"/>
            </w:tcBorders>
            <w:shd w:val="clear" w:color="auto" w:fill="auto"/>
            <w:noWrap/>
            <w:vAlign w:val="bottom"/>
            <w:hideMark/>
          </w:tcPr>
          <w:p w14:paraId="00E36881" w14:textId="77777777" w:rsidR="00603256" w:rsidRPr="00C11F45" w:rsidRDefault="00603256"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 xml:space="preserve">14 </w:t>
            </w:r>
          </w:p>
        </w:tc>
        <w:tc>
          <w:tcPr>
            <w:tcW w:w="988" w:type="dxa"/>
            <w:tcBorders>
              <w:top w:val="nil"/>
              <w:left w:val="nil"/>
              <w:bottom w:val="nil"/>
              <w:right w:val="nil"/>
            </w:tcBorders>
            <w:shd w:val="clear" w:color="auto" w:fill="auto"/>
            <w:noWrap/>
            <w:vAlign w:val="bottom"/>
            <w:hideMark/>
          </w:tcPr>
          <w:p w14:paraId="2F2CD07D" w14:textId="77777777" w:rsidR="00603256" w:rsidRPr="00C11F45" w:rsidRDefault="00603256"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 xml:space="preserve">12 </w:t>
            </w:r>
          </w:p>
        </w:tc>
        <w:tc>
          <w:tcPr>
            <w:tcW w:w="1105" w:type="dxa"/>
            <w:tcBorders>
              <w:top w:val="nil"/>
              <w:left w:val="nil"/>
              <w:bottom w:val="nil"/>
              <w:right w:val="nil"/>
            </w:tcBorders>
            <w:shd w:val="clear" w:color="auto" w:fill="auto"/>
            <w:noWrap/>
            <w:vAlign w:val="bottom"/>
            <w:hideMark/>
          </w:tcPr>
          <w:p w14:paraId="65472B05" w14:textId="77777777" w:rsidR="00603256" w:rsidRPr="00C11F45" w:rsidRDefault="00603256"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 xml:space="preserve">27 </w:t>
            </w:r>
          </w:p>
        </w:tc>
      </w:tr>
      <w:tr w:rsidR="00603256" w:rsidRPr="00C11F45" w14:paraId="6A3B2644" w14:textId="77777777" w:rsidTr="00C11F45">
        <w:trPr>
          <w:trHeight w:val="255"/>
          <w:jc w:val="center"/>
        </w:trPr>
        <w:tc>
          <w:tcPr>
            <w:tcW w:w="400" w:type="dxa"/>
            <w:tcBorders>
              <w:top w:val="nil"/>
              <w:left w:val="nil"/>
              <w:bottom w:val="nil"/>
              <w:right w:val="nil"/>
            </w:tcBorders>
            <w:shd w:val="clear" w:color="auto" w:fill="auto"/>
            <w:noWrap/>
            <w:vAlign w:val="bottom"/>
            <w:hideMark/>
          </w:tcPr>
          <w:p w14:paraId="18D821E5" w14:textId="77777777" w:rsidR="00603256" w:rsidRPr="00C11F45" w:rsidRDefault="00603256" w:rsidP="00603256">
            <w:pPr>
              <w:jc w:val="right"/>
              <w:rPr>
                <w:rFonts w:ascii="Arial Narrow" w:eastAsia="Times New Roman" w:hAnsi="Arial Narrow"/>
                <w:sz w:val="16"/>
                <w:szCs w:val="16"/>
                <w:lang w:val="fr-FR" w:eastAsia="en-US"/>
              </w:rPr>
            </w:pPr>
          </w:p>
        </w:tc>
        <w:tc>
          <w:tcPr>
            <w:tcW w:w="3000" w:type="dxa"/>
            <w:tcBorders>
              <w:top w:val="nil"/>
              <w:left w:val="nil"/>
              <w:bottom w:val="nil"/>
              <w:right w:val="nil"/>
            </w:tcBorders>
            <w:shd w:val="clear" w:color="auto" w:fill="auto"/>
            <w:noWrap/>
            <w:vAlign w:val="bottom"/>
            <w:hideMark/>
          </w:tcPr>
          <w:p w14:paraId="369903C4" w14:textId="77777777" w:rsidR="00603256" w:rsidRPr="00C11F45" w:rsidRDefault="004228E2" w:rsidP="004228E2">
            <w:pPr>
              <w:jc w:val="lef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Voyages de tiers</w:t>
            </w:r>
          </w:p>
        </w:tc>
        <w:tc>
          <w:tcPr>
            <w:tcW w:w="988" w:type="dxa"/>
            <w:tcBorders>
              <w:top w:val="nil"/>
              <w:left w:val="nil"/>
              <w:bottom w:val="nil"/>
              <w:right w:val="nil"/>
            </w:tcBorders>
            <w:shd w:val="clear" w:color="auto" w:fill="auto"/>
            <w:noWrap/>
            <w:vAlign w:val="bottom"/>
            <w:hideMark/>
          </w:tcPr>
          <w:p w14:paraId="27324B2C" w14:textId="4695CBB7" w:rsidR="00603256" w:rsidRPr="00C11F45" w:rsidRDefault="007C31DF"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w:t>
            </w:r>
            <w:r w:rsidR="00603256" w:rsidRPr="00C11F45">
              <w:rPr>
                <w:rFonts w:ascii="Arial Narrow" w:eastAsia="Times New Roman" w:hAnsi="Arial Narrow"/>
                <w:sz w:val="16"/>
                <w:szCs w:val="16"/>
                <w:lang w:val="fr-FR" w:eastAsia="en-US"/>
              </w:rPr>
              <w:t xml:space="preserve"> </w:t>
            </w:r>
          </w:p>
        </w:tc>
        <w:tc>
          <w:tcPr>
            <w:tcW w:w="1036" w:type="dxa"/>
            <w:tcBorders>
              <w:top w:val="nil"/>
              <w:left w:val="nil"/>
              <w:bottom w:val="nil"/>
              <w:right w:val="nil"/>
            </w:tcBorders>
            <w:shd w:val="clear" w:color="auto" w:fill="auto"/>
            <w:noWrap/>
            <w:vAlign w:val="bottom"/>
            <w:hideMark/>
          </w:tcPr>
          <w:p w14:paraId="4F7AB013" w14:textId="6BF5BCCF" w:rsidR="00603256" w:rsidRPr="00C11F45" w:rsidRDefault="007C31DF"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w:t>
            </w:r>
            <w:r w:rsidR="00603256" w:rsidRPr="00C11F45">
              <w:rPr>
                <w:rFonts w:ascii="Arial Narrow" w:eastAsia="Times New Roman" w:hAnsi="Arial Narrow"/>
                <w:sz w:val="16"/>
                <w:szCs w:val="16"/>
                <w:lang w:val="fr-FR" w:eastAsia="en-US"/>
              </w:rPr>
              <w:t xml:space="preserve"> </w:t>
            </w:r>
          </w:p>
        </w:tc>
        <w:tc>
          <w:tcPr>
            <w:tcW w:w="988" w:type="dxa"/>
            <w:tcBorders>
              <w:top w:val="nil"/>
              <w:left w:val="nil"/>
              <w:bottom w:val="nil"/>
              <w:right w:val="nil"/>
            </w:tcBorders>
            <w:shd w:val="clear" w:color="auto" w:fill="auto"/>
            <w:noWrap/>
            <w:vAlign w:val="bottom"/>
            <w:hideMark/>
          </w:tcPr>
          <w:p w14:paraId="30C1A19E" w14:textId="77777777" w:rsidR="00603256" w:rsidRPr="00C11F45" w:rsidRDefault="00603256"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 xml:space="preserve">1 </w:t>
            </w:r>
          </w:p>
        </w:tc>
        <w:tc>
          <w:tcPr>
            <w:tcW w:w="988" w:type="dxa"/>
            <w:tcBorders>
              <w:top w:val="nil"/>
              <w:left w:val="nil"/>
              <w:bottom w:val="nil"/>
              <w:right w:val="nil"/>
            </w:tcBorders>
            <w:shd w:val="clear" w:color="auto" w:fill="auto"/>
            <w:noWrap/>
            <w:vAlign w:val="bottom"/>
            <w:hideMark/>
          </w:tcPr>
          <w:p w14:paraId="0F6206A3" w14:textId="76892EAE" w:rsidR="00603256" w:rsidRPr="00C11F45" w:rsidRDefault="007C31DF"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w:t>
            </w:r>
            <w:r w:rsidR="00603256" w:rsidRPr="00C11F45">
              <w:rPr>
                <w:rFonts w:ascii="Arial Narrow" w:eastAsia="Times New Roman" w:hAnsi="Arial Narrow"/>
                <w:sz w:val="16"/>
                <w:szCs w:val="16"/>
                <w:lang w:val="fr-FR" w:eastAsia="en-US"/>
              </w:rPr>
              <w:t xml:space="preserve"> </w:t>
            </w:r>
          </w:p>
        </w:tc>
        <w:tc>
          <w:tcPr>
            <w:tcW w:w="1105" w:type="dxa"/>
            <w:tcBorders>
              <w:top w:val="nil"/>
              <w:left w:val="nil"/>
              <w:bottom w:val="nil"/>
              <w:right w:val="nil"/>
            </w:tcBorders>
            <w:shd w:val="clear" w:color="auto" w:fill="auto"/>
            <w:noWrap/>
            <w:vAlign w:val="bottom"/>
            <w:hideMark/>
          </w:tcPr>
          <w:p w14:paraId="3EA565B2" w14:textId="77777777" w:rsidR="00603256" w:rsidRPr="00C11F45" w:rsidRDefault="00603256"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 xml:space="preserve">1 </w:t>
            </w:r>
          </w:p>
        </w:tc>
      </w:tr>
      <w:tr w:rsidR="00603256" w:rsidRPr="00C11F45" w14:paraId="1FAC57D8" w14:textId="77777777" w:rsidTr="00C11F45">
        <w:trPr>
          <w:trHeight w:val="255"/>
          <w:jc w:val="center"/>
        </w:trPr>
        <w:tc>
          <w:tcPr>
            <w:tcW w:w="400" w:type="dxa"/>
            <w:tcBorders>
              <w:top w:val="nil"/>
              <w:left w:val="nil"/>
              <w:bottom w:val="nil"/>
              <w:right w:val="nil"/>
            </w:tcBorders>
            <w:shd w:val="clear" w:color="auto" w:fill="auto"/>
            <w:noWrap/>
            <w:vAlign w:val="bottom"/>
            <w:hideMark/>
          </w:tcPr>
          <w:p w14:paraId="7A37FF47" w14:textId="77777777" w:rsidR="00603256" w:rsidRPr="00C11F45" w:rsidRDefault="00603256" w:rsidP="00603256">
            <w:pPr>
              <w:jc w:val="right"/>
              <w:rPr>
                <w:rFonts w:ascii="Arial Narrow" w:eastAsia="Times New Roman" w:hAnsi="Arial Narrow"/>
                <w:sz w:val="16"/>
                <w:szCs w:val="16"/>
                <w:lang w:val="fr-FR" w:eastAsia="en-US"/>
              </w:rPr>
            </w:pPr>
          </w:p>
        </w:tc>
        <w:tc>
          <w:tcPr>
            <w:tcW w:w="3000" w:type="dxa"/>
            <w:tcBorders>
              <w:top w:val="single" w:sz="4" w:space="0" w:color="C7CFD8"/>
              <w:left w:val="nil"/>
              <w:bottom w:val="single" w:sz="12" w:space="0" w:color="C7CFD8"/>
              <w:right w:val="nil"/>
            </w:tcBorders>
            <w:shd w:val="clear" w:color="auto" w:fill="auto"/>
            <w:noWrap/>
            <w:vAlign w:val="center"/>
            <w:hideMark/>
          </w:tcPr>
          <w:p w14:paraId="51493B4E" w14:textId="6D7E73D7" w:rsidR="00603256" w:rsidRPr="00C11F45" w:rsidRDefault="00603256" w:rsidP="00603256">
            <w:pPr>
              <w:jc w:val="left"/>
              <w:rPr>
                <w:rFonts w:ascii="Arial Narrow" w:eastAsia="Times New Roman" w:hAnsi="Arial Narrow"/>
                <w:i/>
                <w:iCs/>
                <w:sz w:val="16"/>
                <w:szCs w:val="16"/>
                <w:lang w:val="fr-FR" w:eastAsia="en-US"/>
              </w:rPr>
            </w:pPr>
            <w:r w:rsidRPr="00C11F45">
              <w:rPr>
                <w:rFonts w:ascii="Arial Narrow" w:eastAsia="Times New Roman" w:hAnsi="Arial Narrow"/>
                <w:i/>
                <w:iCs/>
                <w:sz w:val="16"/>
                <w:szCs w:val="16"/>
                <w:lang w:val="fr-FR" w:eastAsia="en-US"/>
              </w:rPr>
              <w:t>S</w:t>
            </w:r>
            <w:r w:rsidR="00775617" w:rsidRPr="00C11F45">
              <w:rPr>
                <w:rFonts w:ascii="Arial Narrow" w:eastAsia="Times New Roman" w:hAnsi="Arial Narrow"/>
                <w:i/>
                <w:iCs/>
                <w:sz w:val="16"/>
                <w:szCs w:val="16"/>
                <w:lang w:val="fr-FR" w:eastAsia="en-US"/>
              </w:rPr>
              <w:t>ous</w:t>
            </w:r>
            <w:r w:rsidR="007C31DF" w:rsidRPr="00C11F45">
              <w:rPr>
                <w:rFonts w:ascii="Arial Narrow" w:eastAsia="Times New Roman" w:hAnsi="Arial Narrow"/>
                <w:i/>
                <w:iCs/>
                <w:sz w:val="16"/>
                <w:szCs w:val="16"/>
                <w:lang w:val="fr-FR" w:eastAsia="en-US"/>
              </w:rPr>
              <w:t>-</w:t>
            </w:r>
            <w:r w:rsidRPr="00C11F45">
              <w:rPr>
                <w:rFonts w:ascii="Arial Narrow" w:eastAsia="Times New Roman" w:hAnsi="Arial Narrow"/>
                <w:i/>
                <w:iCs/>
                <w:sz w:val="16"/>
                <w:szCs w:val="16"/>
                <w:lang w:val="fr-FR" w:eastAsia="en-US"/>
              </w:rPr>
              <w:t>total</w:t>
            </w:r>
            <w:r w:rsidR="00775617" w:rsidRPr="00C11F45">
              <w:rPr>
                <w:rFonts w:ascii="Arial Narrow" w:eastAsia="Times New Roman" w:hAnsi="Arial Narrow"/>
                <w:i/>
                <w:iCs/>
                <w:sz w:val="16"/>
                <w:szCs w:val="16"/>
                <w:lang w:val="fr-FR" w:eastAsia="en-US"/>
              </w:rPr>
              <w:t xml:space="preserve"> voyages</w:t>
            </w:r>
          </w:p>
        </w:tc>
        <w:tc>
          <w:tcPr>
            <w:tcW w:w="988" w:type="dxa"/>
            <w:tcBorders>
              <w:top w:val="single" w:sz="4" w:space="0" w:color="C7CFD8"/>
              <w:left w:val="nil"/>
              <w:bottom w:val="single" w:sz="12" w:space="0" w:color="C7CFD8"/>
              <w:right w:val="nil"/>
            </w:tcBorders>
            <w:shd w:val="clear" w:color="auto" w:fill="auto"/>
            <w:noWrap/>
            <w:vAlign w:val="center"/>
            <w:hideMark/>
          </w:tcPr>
          <w:p w14:paraId="01750A90" w14:textId="4D6A9509" w:rsidR="00603256" w:rsidRPr="00C11F45" w:rsidRDefault="007C31DF" w:rsidP="00603256">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w:t>
            </w:r>
            <w:r w:rsidR="00603256" w:rsidRPr="00C11F45">
              <w:rPr>
                <w:rFonts w:ascii="Arial Narrow" w:eastAsia="Times New Roman" w:hAnsi="Arial Narrow"/>
                <w:b/>
                <w:bCs/>
                <w:sz w:val="16"/>
                <w:szCs w:val="16"/>
                <w:lang w:val="fr-FR" w:eastAsia="en-US"/>
              </w:rPr>
              <w:t xml:space="preserve"> </w:t>
            </w:r>
          </w:p>
        </w:tc>
        <w:tc>
          <w:tcPr>
            <w:tcW w:w="1036" w:type="dxa"/>
            <w:tcBorders>
              <w:top w:val="single" w:sz="4" w:space="0" w:color="C7CFD8"/>
              <w:left w:val="nil"/>
              <w:bottom w:val="single" w:sz="12" w:space="0" w:color="C7CFD8"/>
              <w:right w:val="nil"/>
            </w:tcBorders>
            <w:shd w:val="clear" w:color="auto" w:fill="auto"/>
            <w:noWrap/>
            <w:vAlign w:val="center"/>
            <w:hideMark/>
          </w:tcPr>
          <w:p w14:paraId="0222E705" w14:textId="77777777" w:rsidR="00603256" w:rsidRPr="00C11F45" w:rsidRDefault="00603256" w:rsidP="00603256">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xml:space="preserve">0 </w:t>
            </w:r>
          </w:p>
        </w:tc>
        <w:tc>
          <w:tcPr>
            <w:tcW w:w="988" w:type="dxa"/>
            <w:tcBorders>
              <w:top w:val="single" w:sz="4" w:space="0" w:color="C7CFD8"/>
              <w:left w:val="nil"/>
              <w:bottom w:val="single" w:sz="12" w:space="0" w:color="C7CFD8"/>
              <w:right w:val="nil"/>
            </w:tcBorders>
            <w:shd w:val="clear" w:color="auto" w:fill="auto"/>
            <w:noWrap/>
            <w:vAlign w:val="center"/>
            <w:hideMark/>
          </w:tcPr>
          <w:p w14:paraId="100560D8" w14:textId="77777777" w:rsidR="00603256" w:rsidRPr="00C11F45" w:rsidRDefault="00603256" w:rsidP="00603256">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xml:space="preserve">15 </w:t>
            </w:r>
          </w:p>
        </w:tc>
        <w:tc>
          <w:tcPr>
            <w:tcW w:w="988" w:type="dxa"/>
            <w:tcBorders>
              <w:top w:val="single" w:sz="4" w:space="0" w:color="C7CFD8"/>
              <w:left w:val="nil"/>
              <w:bottom w:val="single" w:sz="12" w:space="0" w:color="C7CFD8"/>
              <w:right w:val="nil"/>
            </w:tcBorders>
            <w:shd w:val="clear" w:color="auto" w:fill="auto"/>
            <w:noWrap/>
            <w:vAlign w:val="center"/>
            <w:hideMark/>
          </w:tcPr>
          <w:p w14:paraId="3960FC05" w14:textId="77777777" w:rsidR="00603256" w:rsidRPr="00C11F45" w:rsidRDefault="00603256" w:rsidP="00603256">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xml:space="preserve">12 </w:t>
            </w:r>
          </w:p>
        </w:tc>
        <w:tc>
          <w:tcPr>
            <w:tcW w:w="1105" w:type="dxa"/>
            <w:tcBorders>
              <w:top w:val="single" w:sz="4" w:space="0" w:color="C7CFD8"/>
              <w:left w:val="nil"/>
              <w:bottom w:val="single" w:sz="12" w:space="0" w:color="C7CFD8"/>
              <w:right w:val="nil"/>
            </w:tcBorders>
            <w:shd w:val="clear" w:color="auto" w:fill="auto"/>
            <w:noWrap/>
            <w:vAlign w:val="center"/>
            <w:hideMark/>
          </w:tcPr>
          <w:p w14:paraId="58B12A30" w14:textId="77777777" w:rsidR="00603256" w:rsidRPr="00C11F45" w:rsidRDefault="00603256" w:rsidP="00603256">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xml:space="preserve">28 </w:t>
            </w:r>
          </w:p>
        </w:tc>
      </w:tr>
      <w:tr w:rsidR="00603256" w:rsidRPr="00C11F45" w14:paraId="790DAB62" w14:textId="77777777" w:rsidTr="00C11F45">
        <w:trPr>
          <w:trHeight w:val="270"/>
          <w:jc w:val="center"/>
        </w:trPr>
        <w:tc>
          <w:tcPr>
            <w:tcW w:w="3400" w:type="dxa"/>
            <w:gridSpan w:val="2"/>
            <w:tcBorders>
              <w:top w:val="nil"/>
              <w:left w:val="nil"/>
              <w:bottom w:val="nil"/>
              <w:right w:val="nil"/>
            </w:tcBorders>
            <w:shd w:val="clear" w:color="auto" w:fill="auto"/>
            <w:noWrap/>
            <w:vAlign w:val="bottom"/>
            <w:hideMark/>
          </w:tcPr>
          <w:p w14:paraId="31B2BC3B" w14:textId="77777777" w:rsidR="00603256" w:rsidRPr="00C11F45" w:rsidRDefault="004228E2" w:rsidP="004228E2">
            <w:pPr>
              <w:jc w:val="left"/>
              <w:rPr>
                <w:rFonts w:ascii="Arial Narrow" w:eastAsia="Times New Roman" w:hAnsi="Arial Narrow"/>
                <w:b/>
                <w:bCs/>
                <w:i/>
                <w:iCs/>
                <w:sz w:val="16"/>
                <w:szCs w:val="16"/>
                <w:lang w:val="fr-FR" w:eastAsia="en-US"/>
              </w:rPr>
            </w:pPr>
            <w:r w:rsidRPr="00C11F45">
              <w:rPr>
                <w:rFonts w:ascii="Arial Narrow" w:eastAsia="Times New Roman" w:hAnsi="Arial Narrow"/>
                <w:b/>
                <w:bCs/>
                <w:i/>
                <w:iCs/>
                <w:sz w:val="16"/>
                <w:szCs w:val="16"/>
                <w:lang w:val="fr-FR" w:eastAsia="en-US"/>
              </w:rPr>
              <w:t>Services contractuels</w:t>
            </w:r>
          </w:p>
        </w:tc>
        <w:tc>
          <w:tcPr>
            <w:tcW w:w="988" w:type="dxa"/>
            <w:tcBorders>
              <w:top w:val="nil"/>
              <w:left w:val="nil"/>
              <w:bottom w:val="nil"/>
              <w:right w:val="nil"/>
            </w:tcBorders>
            <w:shd w:val="clear" w:color="auto" w:fill="auto"/>
            <w:noWrap/>
            <w:vAlign w:val="bottom"/>
            <w:hideMark/>
          </w:tcPr>
          <w:p w14:paraId="30EBF734" w14:textId="77777777" w:rsidR="00603256" w:rsidRPr="00C11F45" w:rsidRDefault="00603256" w:rsidP="00603256">
            <w:pPr>
              <w:jc w:val="left"/>
              <w:rPr>
                <w:rFonts w:ascii="Arial Narrow" w:eastAsia="Times New Roman" w:hAnsi="Arial Narrow"/>
                <w:b/>
                <w:bCs/>
                <w:i/>
                <w:iCs/>
                <w:sz w:val="16"/>
                <w:szCs w:val="16"/>
                <w:lang w:val="fr-FR" w:eastAsia="en-US"/>
              </w:rPr>
            </w:pPr>
          </w:p>
        </w:tc>
        <w:tc>
          <w:tcPr>
            <w:tcW w:w="1036" w:type="dxa"/>
            <w:tcBorders>
              <w:top w:val="nil"/>
              <w:left w:val="nil"/>
              <w:bottom w:val="nil"/>
              <w:right w:val="nil"/>
            </w:tcBorders>
            <w:shd w:val="clear" w:color="auto" w:fill="auto"/>
            <w:noWrap/>
            <w:vAlign w:val="bottom"/>
            <w:hideMark/>
          </w:tcPr>
          <w:p w14:paraId="67776293" w14:textId="77777777" w:rsidR="00603256" w:rsidRPr="00C11F45" w:rsidRDefault="00603256" w:rsidP="00603256">
            <w:pPr>
              <w:jc w:val="right"/>
              <w:rPr>
                <w:rFonts w:ascii="Times New Roman" w:eastAsia="Times New Roman" w:hAnsi="Times New Roman" w:cs="Times New Roman"/>
                <w:lang w:val="fr-FR" w:eastAsia="en-US"/>
              </w:rPr>
            </w:pPr>
          </w:p>
        </w:tc>
        <w:tc>
          <w:tcPr>
            <w:tcW w:w="988" w:type="dxa"/>
            <w:tcBorders>
              <w:top w:val="nil"/>
              <w:left w:val="nil"/>
              <w:bottom w:val="nil"/>
              <w:right w:val="nil"/>
            </w:tcBorders>
            <w:shd w:val="clear" w:color="auto" w:fill="auto"/>
            <w:noWrap/>
            <w:vAlign w:val="bottom"/>
            <w:hideMark/>
          </w:tcPr>
          <w:p w14:paraId="6A0D95B0" w14:textId="77777777" w:rsidR="00603256" w:rsidRPr="00C11F45" w:rsidRDefault="00603256" w:rsidP="00603256">
            <w:pPr>
              <w:jc w:val="left"/>
              <w:rPr>
                <w:rFonts w:ascii="Times New Roman" w:eastAsia="Times New Roman" w:hAnsi="Times New Roman" w:cs="Times New Roman"/>
                <w:lang w:val="fr-FR" w:eastAsia="en-US"/>
              </w:rPr>
            </w:pPr>
          </w:p>
        </w:tc>
        <w:tc>
          <w:tcPr>
            <w:tcW w:w="988" w:type="dxa"/>
            <w:tcBorders>
              <w:top w:val="nil"/>
              <w:left w:val="nil"/>
              <w:bottom w:val="nil"/>
              <w:right w:val="nil"/>
            </w:tcBorders>
            <w:shd w:val="clear" w:color="auto" w:fill="auto"/>
            <w:noWrap/>
            <w:vAlign w:val="bottom"/>
            <w:hideMark/>
          </w:tcPr>
          <w:p w14:paraId="26347D8C" w14:textId="77777777" w:rsidR="00603256" w:rsidRPr="00C11F45" w:rsidRDefault="00603256" w:rsidP="00603256">
            <w:pPr>
              <w:jc w:val="left"/>
              <w:rPr>
                <w:rFonts w:ascii="Times New Roman" w:eastAsia="Times New Roman" w:hAnsi="Times New Roman" w:cs="Times New Roman"/>
                <w:lang w:val="fr-FR" w:eastAsia="en-US"/>
              </w:rPr>
            </w:pPr>
          </w:p>
        </w:tc>
        <w:tc>
          <w:tcPr>
            <w:tcW w:w="1105" w:type="dxa"/>
            <w:tcBorders>
              <w:top w:val="nil"/>
              <w:left w:val="nil"/>
              <w:bottom w:val="nil"/>
              <w:right w:val="nil"/>
            </w:tcBorders>
            <w:shd w:val="clear" w:color="auto" w:fill="auto"/>
            <w:noWrap/>
            <w:vAlign w:val="bottom"/>
            <w:hideMark/>
          </w:tcPr>
          <w:p w14:paraId="46C119F5" w14:textId="77777777" w:rsidR="00603256" w:rsidRPr="00C11F45" w:rsidRDefault="00603256" w:rsidP="00603256">
            <w:pPr>
              <w:jc w:val="left"/>
              <w:rPr>
                <w:rFonts w:ascii="Times New Roman" w:eastAsia="Times New Roman" w:hAnsi="Times New Roman" w:cs="Times New Roman"/>
                <w:lang w:val="fr-FR" w:eastAsia="en-US"/>
              </w:rPr>
            </w:pPr>
          </w:p>
        </w:tc>
      </w:tr>
      <w:tr w:rsidR="00603256" w:rsidRPr="00C11F45" w14:paraId="6E839E40" w14:textId="77777777" w:rsidTr="00C11F45">
        <w:trPr>
          <w:trHeight w:val="255"/>
          <w:jc w:val="center"/>
        </w:trPr>
        <w:tc>
          <w:tcPr>
            <w:tcW w:w="400" w:type="dxa"/>
            <w:tcBorders>
              <w:top w:val="nil"/>
              <w:left w:val="nil"/>
              <w:bottom w:val="nil"/>
              <w:right w:val="nil"/>
            </w:tcBorders>
            <w:shd w:val="clear" w:color="auto" w:fill="auto"/>
            <w:noWrap/>
            <w:vAlign w:val="bottom"/>
            <w:hideMark/>
          </w:tcPr>
          <w:p w14:paraId="1C74D793" w14:textId="77777777" w:rsidR="00603256" w:rsidRPr="00C11F45" w:rsidRDefault="00603256" w:rsidP="00603256">
            <w:pPr>
              <w:jc w:val="left"/>
              <w:rPr>
                <w:rFonts w:ascii="Times New Roman" w:eastAsia="Times New Roman" w:hAnsi="Times New Roman" w:cs="Times New Roman"/>
                <w:lang w:val="fr-FR" w:eastAsia="en-US"/>
              </w:rPr>
            </w:pPr>
          </w:p>
        </w:tc>
        <w:tc>
          <w:tcPr>
            <w:tcW w:w="3000" w:type="dxa"/>
            <w:tcBorders>
              <w:top w:val="nil"/>
              <w:left w:val="nil"/>
              <w:bottom w:val="nil"/>
              <w:right w:val="nil"/>
            </w:tcBorders>
            <w:shd w:val="clear" w:color="auto" w:fill="auto"/>
            <w:noWrap/>
            <w:vAlign w:val="bottom"/>
            <w:hideMark/>
          </w:tcPr>
          <w:p w14:paraId="497ED760" w14:textId="77777777" w:rsidR="00603256" w:rsidRPr="00C11F45" w:rsidRDefault="004228E2" w:rsidP="004228E2">
            <w:pPr>
              <w:jc w:val="lef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Conférences</w:t>
            </w:r>
          </w:p>
        </w:tc>
        <w:tc>
          <w:tcPr>
            <w:tcW w:w="988" w:type="dxa"/>
            <w:tcBorders>
              <w:top w:val="nil"/>
              <w:left w:val="nil"/>
              <w:bottom w:val="nil"/>
              <w:right w:val="nil"/>
            </w:tcBorders>
            <w:shd w:val="clear" w:color="auto" w:fill="auto"/>
            <w:noWrap/>
            <w:vAlign w:val="bottom"/>
            <w:hideMark/>
          </w:tcPr>
          <w:p w14:paraId="221967D3" w14:textId="77777777" w:rsidR="00603256" w:rsidRPr="00C11F45" w:rsidRDefault="00603256"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 xml:space="preserve">16 </w:t>
            </w:r>
          </w:p>
        </w:tc>
        <w:tc>
          <w:tcPr>
            <w:tcW w:w="1036" w:type="dxa"/>
            <w:tcBorders>
              <w:top w:val="nil"/>
              <w:left w:val="nil"/>
              <w:bottom w:val="nil"/>
              <w:right w:val="nil"/>
            </w:tcBorders>
            <w:shd w:val="clear" w:color="auto" w:fill="auto"/>
            <w:noWrap/>
            <w:vAlign w:val="bottom"/>
            <w:hideMark/>
          </w:tcPr>
          <w:p w14:paraId="43B0DD59" w14:textId="77777777" w:rsidR="00603256" w:rsidRPr="00C11F45" w:rsidRDefault="00603256"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 xml:space="preserve">40 </w:t>
            </w:r>
          </w:p>
        </w:tc>
        <w:tc>
          <w:tcPr>
            <w:tcW w:w="988" w:type="dxa"/>
            <w:tcBorders>
              <w:top w:val="nil"/>
              <w:left w:val="nil"/>
              <w:bottom w:val="nil"/>
              <w:right w:val="nil"/>
            </w:tcBorders>
            <w:shd w:val="clear" w:color="auto" w:fill="auto"/>
            <w:noWrap/>
            <w:vAlign w:val="bottom"/>
            <w:hideMark/>
          </w:tcPr>
          <w:p w14:paraId="7328750C" w14:textId="2D8732D6" w:rsidR="00603256" w:rsidRPr="00C11F45" w:rsidRDefault="007C31DF"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w:t>
            </w:r>
            <w:r w:rsidR="00603256" w:rsidRPr="00C11F45">
              <w:rPr>
                <w:rFonts w:ascii="Arial Narrow" w:eastAsia="Times New Roman" w:hAnsi="Arial Narrow"/>
                <w:sz w:val="16"/>
                <w:szCs w:val="16"/>
                <w:lang w:val="fr-FR" w:eastAsia="en-US"/>
              </w:rPr>
              <w:t xml:space="preserve"> </w:t>
            </w:r>
          </w:p>
        </w:tc>
        <w:tc>
          <w:tcPr>
            <w:tcW w:w="988" w:type="dxa"/>
            <w:tcBorders>
              <w:top w:val="nil"/>
              <w:left w:val="nil"/>
              <w:bottom w:val="nil"/>
              <w:right w:val="nil"/>
            </w:tcBorders>
            <w:shd w:val="clear" w:color="auto" w:fill="auto"/>
            <w:noWrap/>
            <w:vAlign w:val="bottom"/>
            <w:hideMark/>
          </w:tcPr>
          <w:p w14:paraId="721F45C4" w14:textId="03161EEA" w:rsidR="00603256" w:rsidRPr="00C11F45" w:rsidRDefault="007C31DF"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w:t>
            </w:r>
            <w:r w:rsidR="00603256" w:rsidRPr="00C11F45">
              <w:rPr>
                <w:rFonts w:ascii="Arial Narrow" w:eastAsia="Times New Roman" w:hAnsi="Arial Narrow"/>
                <w:sz w:val="16"/>
                <w:szCs w:val="16"/>
                <w:lang w:val="fr-FR" w:eastAsia="en-US"/>
              </w:rPr>
              <w:t xml:space="preserve"> </w:t>
            </w:r>
          </w:p>
        </w:tc>
        <w:tc>
          <w:tcPr>
            <w:tcW w:w="1105" w:type="dxa"/>
            <w:tcBorders>
              <w:top w:val="nil"/>
              <w:left w:val="nil"/>
              <w:bottom w:val="nil"/>
              <w:right w:val="nil"/>
            </w:tcBorders>
            <w:shd w:val="clear" w:color="auto" w:fill="auto"/>
            <w:noWrap/>
            <w:vAlign w:val="bottom"/>
            <w:hideMark/>
          </w:tcPr>
          <w:p w14:paraId="34C46C83" w14:textId="77777777" w:rsidR="00603256" w:rsidRPr="00C11F45" w:rsidRDefault="00603256"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 xml:space="preserve">56 </w:t>
            </w:r>
          </w:p>
        </w:tc>
      </w:tr>
      <w:tr w:rsidR="00603256" w:rsidRPr="00C11F45" w14:paraId="251FEBEC" w14:textId="77777777" w:rsidTr="00C11F45">
        <w:trPr>
          <w:trHeight w:val="255"/>
          <w:jc w:val="center"/>
        </w:trPr>
        <w:tc>
          <w:tcPr>
            <w:tcW w:w="400" w:type="dxa"/>
            <w:tcBorders>
              <w:top w:val="nil"/>
              <w:left w:val="nil"/>
              <w:bottom w:val="nil"/>
              <w:right w:val="nil"/>
            </w:tcBorders>
            <w:shd w:val="clear" w:color="auto" w:fill="auto"/>
            <w:noWrap/>
            <w:vAlign w:val="bottom"/>
            <w:hideMark/>
          </w:tcPr>
          <w:p w14:paraId="4A5AF416" w14:textId="77777777" w:rsidR="00603256" w:rsidRPr="00C11F45" w:rsidRDefault="00603256" w:rsidP="00603256">
            <w:pPr>
              <w:jc w:val="right"/>
              <w:rPr>
                <w:rFonts w:ascii="Arial Narrow" w:eastAsia="Times New Roman" w:hAnsi="Arial Narrow"/>
                <w:sz w:val="16"/>
                <w:szCs w:val="16"/>
                <w:lang w:val="fr-FR" w:eastAsia="en-US"/>
              </w:rPr>
            </w:pPr>
          </w:p>
        </w:tc>
        <w:tc>
          <w:tcPr>
            <w:tcW w:w="3000" w:type="dxa"/>
            <w:tcBorders>
              <w:top w:val="nil"/>
              <w:left w:val="nil"/>
              <w:bottom w:val="nil"/>
              <w:right w:val="nil"/>
            </w:tcBorders>
            <w:shd w:val="clear" w:color="auto" w:fill="auto"/>
            <w:noWrap/>
            <w:vAlign w:val="bottom"/>
            <w:hideMark/>
          </w:tcPr>
          <w:p w14:paraId="1E52CD21" w14:textId="77777777" w:rsidR="00603256" w:rsidRPr="00C11F45" w:rsidRDefault="004228E2" w:rsidP="004228E2">
            <w:pPr>
              <w:jc w:val="lef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Publications</w:t>
            </w:r>
          </w:p>
        </w:tc>
        <w:tc>
          <w:tcPr>
            <w:tcW w:w="988" w:type="dxa"/>
            <w:tcBorders>
              <w:top w:val="nil"/>
              <w:left w:val="nil"/>
              <w:bottom w:val="nil"/>
              <w:right w:val="nil"/>
            </w:tcBorders>
            <w:shd w:val="clear" w:color="auto" w:fill="auto"/>
            <w:noWrap/>
            <w:vAlign w:val="bottom"/>
            <w:hideMark/>
          </w:tcPr>
          <w:p w14:paraId="69943C5C" w14:textId="37962BE2" w:rsidR="00603256" w:rsidRPr="00C11F45" w:rsidRDefault="007C31DF"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w:t>
            </w:r>
            <w:r w:rsidR="00603256" w:rsidRPr="00C11F45">
              <w:rPr>
                <w:rFonts w:ascii="Arial Narrow" w:eastAsia="Times New Roman" w:hAnsi="Arial Narrow"/>
                <w:sz w:val="16"/>
                <w:szCs w:val="16"/>
                <w:lang w:val="fr-FR" w:eastAsia="en-US"/>
              </w:rPr>
              <w:t xml:space="preserve"> </w:t>
            </w:r>
          </w:p>
        </w:tc>
        <w:tc>
          <w:tcPr>
            <w:tcW w:w="1036" w:type="dxa"/>
            <w:tcBorders>
              <w:top w:val="nil"/>
              <w:left w:val="nil"/>
              <w:bottom w:val="nil"/>
              <w:right w:val="nil"/>
            </w:tcBorders>
            <w:shd w:val="clear" w:color="auto" w:fill="auto"/>
            <w:noWrap/>
            <w:vAlign w:val="bottom"/>
            <w:hideMark/>
          </w:tcPr>
          <w:p w14:paraId="76DC794C" w14:textId="7FDD9787" w:rsidR="00603256" w:rsidRPr="00C11F45" w:rsidRDefault="007C31DF"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w:t>
            </w:r>
            <w:r w:rsidR="00603256" w:rsidRPr="00C11F45">
              <w:rPr>
                <w:rFonts w:ascii="Arial Narrow" w:eastAsia="Times New Roman" w:hAnsi="Arial Narrow"/>
                <w:sz w:val="16"/>
                <w:szCs w:val="16"/>
                <w:lang w:val="fr-FR" w:eastAsia="en-US"/>
              </w:rPr>
              <w:t xml:space="preserve"> </w:t>
            </w:r>
          </w:p>
        </w:tc>
        <w:tc>
          <w:tcPr>
            <w:tcW w:w="988" w:type="dxa"/>
            <w:tcBorders>
              <w:top w:val="nil"/>
              <w:left w:val="nil"/>
              <w:bottom w:val="nil"/>
              <w:right w:val="nil"/>
            </w:tcBorders>
            <w:shd w:val="clear" w:color="auto" w:fill="auto"/>
            <w:noWrap/>
            <w:vAlign w:val="bottom"/>
            <w:hideMark/>
          </w:tcPr>
          <w:p w14:paraId="03265DB0" w14:textId="09675766" w:rsidR="00603256" w:rsidRPr="00C11F45" w:rsidRDefault="007C31DF"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w:t>
            </w:r>
            <w:r w:rsidR="00603256" w:rsidRPr="00C11F45">
              <w:rPr>
                <w:rFonts w:ascii="Arial Narrow" w:eastAsia="Times New Roman" w:hAnsi="Arial Narrow"/>
                <w:sz w:val="16"/>
                <w:szCs w:val="16"/>
                <w:lang w:val="fr-FR" w:eastAsia="en-US"/>
              </w:rPr>
              <w:t xml:space="preserve"> </w:t>
            </w:r>
          </w:p>
        </w:tc>
        <w:tc>
          <w:tcPr>
            <w:tcW w:w="988" w:type="dxa"/>
            <w:tcBorders>
              <w:top w:val="nil"/>
              <w:left w:val="nil"/>
              <w:bottom w:val="nil"/>
              <w:right w:val="nil"/>
            </w:tcBorders>
            <w:shd w:val="clear" w:color="auto" w:fill="auto"/>
            <w:noWrap/>
            <w:vAlign w:val="bottom"/>
            <w:hideMark/>
          </w:tcPr>
          <w:p w14:paraId="71E4CCD3" w14:textId="328508E8" w:rsidR="00603256" w:rsidRPr="00C11F45" w:rsidRDefault="007C31DF"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w:t>
            </w:r>
            <w:r w:rsidR="00603256" w:rsidRPr="00C11F45">
              <w:rPr>
                <w:rFonts w:ascii="Arial Narrow" w:eastAsia="Times New Roman" w:hAnsi="Arial Narrow"/>
                <w:sz w:val="16"/>
                <w:szCs w:val="16"/>
                <w:lang w:val="fr-FR" w:eastAsia="en-US"/>
              </w:rPr>
              <w:t xml:space="preserve"> </w:t>
            </w:r>
          </w:p>
        </w:tc>
        <w:tc>
          <w:tcPr>
            <w:tcW w:w="1105" w:type="dxa"/>
            <w:tcBorders>
              <w:top w:val="nil"/>
              <w:left w:val="nil"/>
              <w:bottom w:val="nil"/>
              <w:right w:val="nil"/>
            </w:tcBorders>
            <w:shd w:val="clear" w:color="auto" w:fill="auto"/>
            <w:noWrap/>
            <w:vAlign w:val="bottom"/>
            <w:hideMark/>
          </w:tcPr>
          <w:p w14:paraId="7192BB14" w14:textId="6466F95D" w:rsidR="00603256" w:rsidRPr="00C11F45" w:rsidRDefault="007C31DF"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w:t>
            </w:r>
            <w:r w:rsidR="00603256" w:rsidRPr="00C11F45">
              <w:rPr>
                <w:rFonts w:ascii="Arial Narrow" w:eastAsia="Times New Roman" w:hAnsi="Arial Narrow"/>
                <w:sz w:val="16"/>
                <w:szCs w:val="16"/>
                <w:lang w:val="fr-FR" w:eastAsia="en-US"/>
              </w:rPr>
              <w:t xml:space="preserve"> </w:t>
            </w:r>
          </w:p>
        </w:tc>
      </w:tr>
      <w:tr w:rsidR="00603256" w:rsidRPr="00C11F45" w14:paraId="36C625B1" w14:textId="77777777" w:rsidTr="00C11F45">
        <w:trPr>
          <w:trHeight w:val="255"/>
          <w:jc w:val="center"/>
        </w:trPr>
        <w:tc>
          <w:tcPr>
            <w:tcW w:w="400" w:type="dxa"/>
            <w:tcBorders>
              <w:top w:val="nil"/>
              <w:left w:val="nil"/>
              <w:bottom w:val="nil"/>
              <w:right w:val="nil"/>
            </w:tcBorders>
            <w:shd w:val="clear" w:color="auto" w:fill="auto"/>
            <w:noWrap/>
            <w:vAlign w:val="bottom"/>
            <w:hideMark/>
          </w:tcPr>
          <w:p w14:paraId="54AA87BD" w14:textId="77777777" w:rsidR="00603256" w:rsidRPr="00C11F45" w:rsidRDefault="00603256" w:rsidP="00603256">
            <w:pPr>
              <w:jc w:val="right"/>
              <w:rPr>
                <w:rFonts w:ascii="Arial Narrow" w:eastAsia="Times New Roman" w:hAnsi="Arial Narrow"/>
                <w:sz w:val="16"/>
                <w:szCs w:val="16"/>
                <w:lang w:val="fr-FR" w:eastAsia="en-US"/>
              </w:rPr>
            </w:pPr>
          </w:p>
        </w:tc>
        <w:tc>
          <w:tcPr>
            <w:tcW w:w="3000" w:type="dxa"/>
            <w:tcBorders>
              <w:top w:val="nil"/>
              <w:left w:val="nil"/>
              <w:bottom w:val="nil"/>
              <w:right w:val="nil"/>
            </w:tcBorders>
            <w:shd w:val="clear" w:color="auto" w:fill="auto"/>
            <w:noWrap/>
            <w:vAlign w:val="bottom"/>
            <w:hideMark/>
          </w:tcPr>
          <w:p w14:paraId="2D2630AF" w14:textId="1579CDBA" w:rsidR="00603256" w:rsidRPr="00C11F45" w:rsidRDefault="00775617" w:rsidP="00603256">
            <w:pPr>
              <w:jc w:val="lef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Services c</w:t>
            </w:r>
            <w:r w:rsidR="00603256" w:rsidRPr="00C11F45">
              <w:rPr>
                <w:rFonts w:ascii="Arial Narrow" w:eastAsia="Times New Roman" w:hAnsi="Arial Narrow"/>
                <w:sz w:val="16"/>
                <w:szCs w:val="16"/>
                <w:lang w:val="fr-FR" w:eastAsia="en-US"/>
              </w:rPr>
              <w:t>ontractu</w:t>
            </w:r>
            <w:r w:rsidRPr="00C11F45">
              <w:rPr>
                <w:rFonts w:ascii="Arial Narrow" w:eastAsia="Times New Roman" w:hAnsi="Arial Narrow"/>
                <w:sz w:val="16"/>
                <w:szCs w:val="16"/>
                <w:lang w:val="fr-FR" w:eastAsia="en-US"/>
              </w:rPr>
              <w:t>e</w:t>
            </w:r>
            <w:r w:rsidR="00603256" w:rsidRPr="00C11F45">
              <w:rPr>
                <w:rFonts w:ascii="Arial Narrow" w:eastAsia="Times New Roman" w:hAnsi="Arial Narrow"/>
                <w:sz w:val="16"/>
                <w:szCs w:val="16"/>
                <w:lang w:val="fr-FR" w:eastAsia="en-US"/>
              </w:rPr>
              <w:t>l</w:t>
            </w:r>
            <w:r w:rsidR="00D46170" w:rsidRPr="00C11F45">
              <w:rPr>
                <w:rFonts w:ascii="Arial Narrow" w:eastAsia="Times New Roman" w:hAnsi="Arial Narrow"/>
                <w:sz w:val="16"/>
                <w:szCs w:val="16"/>
                <w:lang w:val="fr-FR" w:eastAsia="en-US"/>
              </w:rPr>
              <w:t>s</w:t>
            </w:r>
            <w:r w:rsidR="00603256" w:rsidRPr="00C11F45">
              <w:rPr>
                <w:rFonts w:ascii="Arial Narrow" w:eastAsia="Times New Roman" w:hAnsi="Arial Narrow"/>
                <w:sz w:val="16"/>
                <w:szCs w:val="16"/>
                <w:lang w:val="fr-FR" w:eastAsia="en-US"/>
              </w:rPr>
              <w:t xml:space="preserve"> </w:t>
            </w:r>
            <w:r w:rsidRPr="00C11F45">
              <w:rPr>
                <w:rFonts w:ascii="Arial Narrow" w:eastAsia="Times New Roman" w:hAnsi="Arial Narrow"/>
                <w:sz w:val="16"/>
                <w:szCs w:val="16"/>
                <w:lang w:val="fr-FR" w:eastAsia="en-US"/>
              </w:rPr>
              <w:t>de personn</w:t>
            </w:r>
            <w:r w:rsidR="00603256" w:rsidRPr="00C11F45">
              <w:rPr>
                <w:rFonts w:ascii="Arial Narrow" w:eastAsia="Times New Roman" w:hAnsi="Arial Narrow"/>
                <w:sz w:val="16"/>
                <w:szCs w:val="16"/>
                <w:lang w:val="fr-FR" w:eastAsia="en-US"/>
              </w:rPr>
              <w:t>es</w:t>
            </w:r>
            <w:r w:rsidR="00603256" w:rsidRPr="00C11F45">
              <w:rPr>
                <w:rFonts w:ascii="Arial Narrow" w:eastAsia="Times New Roman" w:hAnsi="Arial Narrow"/>
                <w:sz w:val="16"/>
                <w:szCs w:val="16"/>
                <w:vertAlign w:val="superscript"/>
                <w:lang w:val="fr-FR" w:eastAsia="en-US"/>
              </w:rPr>
              <w:t>3</w:t>
            </w:r>
          </w:p>
        </w:tc>
        <w:tc>
          <w:tcPr>
            <w:tcW w:w="988" w:type="dxa"/>
            <w:tcBorders>
              <w:top w:val="nil"/>
              <w:left w:val="nil"/>
              <w:bottom w:val="nil"/>
              <w:right w:val="nil"/>
            </w:tcBorders>
            <w:shd w:val="clear" w:color="auto" w:fill="auto"/>
            <w:noWrap/>
            <w:vAlign w:val="bottom"/>
            <w:hideMark/>
          </w:tcPr>
          <w:p w14:paraId="2D2666F1" w14:textId="14EA922C" w:rsidR="00603256" w:rsidRPr="00C11F45" w:rsidRDefault="007C31DF"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w:t>
            </w:r>
            <w:r w:rsidR="00603256" w:rsidRPr="00C11F45">
              <w:rPr>
                <w:rFonts w:ascii="Arial Narrow" w:eastAsia="Times New Roman" w:hAnsi="Arial Narrow"/>
                <w:sz w:val="16"/>
                <w:szCs w:val="16"/>
                <w:lang w:val="fr-FR" w:eastAsia="en-US"/>
              </w:rPr>
              <w:t xml:space="preserve"> </w:t>
            </w:r>
          </w:p>
        </w:tc>
        <w:tc>
          <w:tcPr>
            <w:tcW w:w="1036" w:type="dxa"/>
            <w:tcBorders>
              <w:top w:val="nil"/>
              <w:left w:val="nil"/>
              <w:bottom w:val="nil"/>
              <w:right w:val="nil"/>
            </w:tcBorders>
            <w:shd w:val="clear" w:color="auto" w:fill="auto"/>
            <w:noWrap/>
            <w:vAlign w:val="bottom"/>
            <w:hideMark/>
          </w:tcPr>
          <w:p w14:paraId="3547FC53" w14:textId="5702987C" w:rsidR="00603256" w:rsidRPr="00C11F45" w:rsidRDefault="007C31DF"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w:t>
            </w:r>
            <w:r w:rsidR="00603256" w:rsidRPr="00C11F45">
              <w:rPr>
                <w:rFonts w:ascii="Arial Narrow" w:eastAsia="Times New Roman" w:hAnsi="Arial Narrow"/>
                <w:sz w:val="16"/>
                <w:szCs w:val="16"/>
                <w:lang w:val="fr-FR" w:eastAsia="en-US"/>
              </w:rPr>
              <w:t xml:space="preserve"> </w:t>
            </w:r>
          </w:p>
        </w:tc>
        <w:tc>
          <w:tcPr>
            <w:tcW w:w="988" w:type="dxa"/>
            <w:tcBorders>
              <w:top w:val="nil"/>
              <w:left w:val="nil"/>
              <w:bottom w:val="nil"/>
              <w:right w:val="nil"/>
            </w:tcBorders>
            <w:shd w:val="clear" w:color="auto" w:fill="auto"/>
            <w:noWrap/>
            <w:vAlign w:val="bottom"/>
            <w:hideMark/>
          </w:tcPr>
          <w:p w14:paraId="25A7CEA6" w14:textId="77777777" w:rsidR="00603256" w:rsidRPr="00C11F45" w:rsidRDefault="00603256"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 xml:space="preserve">0 </w:t>
            </w:r>
          </w:p>
        </w:tc>
        <w:tc>
          <w:tcPr>
            <w:tcW w:w="988" w:type="dxa"/>
            <w:tcBorders>
              <w:top w:val="nil"/>
              <w:left w:val="nil"/>
              <w:bottom w:val="nil"/>
              <w:right w:val="nil"/>
            </w:tcBorders>
            <w:shd w:val="clear" w:color="auto" w:fill="auto"/>
            <w:noWrap/>
            <w:vAlign w:val="bottom"/>
            <w:hideMark/>
          </w:tcPr>
          <w:p w14:paraId="31AF8F9F" w14:textId="45E10519" w:rsidR="00603256" w:rsidRPr="00C11F45" w:rsidRDefault="007C31DF"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w:t>
            </w:r>
            <w:r w:rsidR="00603256" w:rsidRPr="00C11F45">
              <w:rPr>
                <w:rFonts w:ascii="Arial Narrow" w:eastAsia="Times New Roman" w:hAnsi="Arial Narrow"/>
                <w:sz w:val="16"/>
                <w:szCs w:val="16"/>
                <w:lang w:val="fr-FR" w:eastAsia="en-US"/>
              </w:rPr>
              <w:t xml:space="preserve"> </w:t>
            </w:r>
          </w:p>
        </w:tc>
        <w:tc>
          <w:tcPr>
            <w:tcW w:w="1105" w:type="dxa"/>
            <w:tcBorders>
              <w:top w:val="nil"/>
              <w:left w:val="nil"/>
              <w:bottom w:val="nil"/>
              <w:right w:val="nil"/>
            </w:tcBorders>
            <w:shd w:val="clear" w:color="auto" w:fill="auto"/>
            <w:noWrap/>
            <w:vAlign w:val="bottom"/>
            <w:hideMark/>
          </w:tcPr>
          <w:p w14:paraId="37258E05" w14:textId="77777777" w:rsidR="00603256" w:rsidRPr="00C11F45" w:rsidRDefault="00603256"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 xml:space="preserve">0 </w:t>
            </w:r>
          </w:p>
        </w:tc>
      </w:tr>
      <w:tr w:rsidR="00603256" w:rsidRPr="00C11F45" w14:paraId="5A0919F8" w14:textId="77777777" w:rsidTr="00C11F45">
        <w:trPr>
          <w:trHeight w:val="255"/>
          <w:jc w:val="center"/>
        </w:trPr>
        <w:tc>
          <w:tcPr>
            <w:tcW w:w="400" w:type="dxa"/>
            <w:tcBorders>
              <w:top w:val="nil"/>
              <w:left w:val="nil"/>
              <w:bottom w:val="nil"/>
              <w:right w:val="nil"/>
            </w:tcBorders>
            <w:shd w:val="clear" w:color="auto" w:fill="auto"/>
            <w:noWrap/>
            <w:vAlign w:val="bottom"/>
            <w:hideMark/>
          </w:tcPr>
          <w:p w14:paraId="6AA0C2E7" w14:textId="77777777" w:rsidR="00603256" w:rsidRPr="00C11F45" w:rsidRDefault="00603256" w:rsidP="00603256">
            <w:pPr>
              <w:jc w:val="right"/>
              <w:rPr>
                <w:rFonts w:ascii="Arial Narrow" w:eastAsia="Times New Roman" w:hAnsi="Arial Narrow"/>
                <w:sz w:val="16"/>
                <w:szCs w:val="16"/>
                <w:lang w:val="fr-FR" w:eastAsia="en-US"/>
              </w:rPr>
            </w:pPr>
          </w:p>
        </w:tc>
        <w:tc>
          <w:tcPr>
            <w:tcW w:w="3000" w:type="dxa"/>
            <w:tcBorders>
              <w:top w:val="nil"/>
              <w:left w:val="nil"/>
              <w:bottom w:val="nil"/>
              <w:right w:val="nil"/>
            </w:tcBorders>
            <w:shd w:val="clear" w:color="auto" w:fill="auto"/>
            <w:noWrap/>
            <w:vAlign w:val="bottom"/>
            <w:hideMark/>
          </w:tcPr>
          <w:p w14:paraId="3461FC53" w14:textId="77777777" w:rsidR="00603256" w:rsidRPr="00C11F45" w:rsidRDefault="004228E2" w:rsidP="004228E2">
            <w:pPr>
              <w:jc w:val="lef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Autres services contractuels</w:t>
            </w:r>
          </w:p>
        </w:tc>
        <w:tc>
          <w:tcPr>
            <w:tcW w:w="988" w:type="dxa"/>
            <w:tcBorders>
              <w:top w:val="nil"/>
              <w:left w:val="nil"/>
              <w:bottom w:val="nil"/>
              <w:right w:val="nil"/>
            </w:tcBorders>
            <w:shd w:val="clear" w:color="auto" w:fill="auto"/>
            <w:noWrap/>
            <w:vAlign w:val="bottom"/>
            <w:hideMark/>
          </w:tcPr>
          <w:p w14:paraId="2E19BEEA" w14:textId="77777777" w:rsidR="00603256" w:rsidRPr="00C11F45" w:rsidRDefault="00603256"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 xml:space="preserve">7 </w:t>
            </w:r>
          </w:p>
        </w:tc>
        <w:tc>
          <w:tcPr>
            <w:tcW w:w="1036" w:type="dxa"/>
            <w:tcBorders>
              <w:top w:val="nil"/>
              <w:left w:val="nil"/>
              <w:bottom w:val="nil"/>
              <w:right w:val="nil"/>
            </w:tcBorders>
            <w:shd w:val="clear" w:color="auto" w:fill="auto"/>
            <w:noWrap/>
            <w:vAlign w:val="bottom"/>
            <w:hideMark/>
          </w:tcPr>
          <w:p w14:paraId="2CBDEAC7" w14:textId="77777777" w:rsidR="00603256" w:rsidRPr="00C11F45" w:rsidRDefault="00603256"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 xml:space="preserve">340 </w:t>
            </w:r>
          </w:p>
        </w:tc>
        <w:tc>
          <w:tcPr>
            <w:tcW w:w="988" w:type="dxa"/>
            <w:tcBorders>
              <w:top w:val="nil"/>
              <w:left w:val="nil"/>
              <w:bottom w:val="nil"/>
              <w:right w:val="nil"/>
            </w:tcBorders>
            <w:shd w:val="clear" w:color="auto" w:fill="auto"/>
            <w:noWrap/>
            <w:vAlign w:val="bottom"/>
            <w:hideMark/>
          </w:tcPr>
          <w:p w14:paraId="0CE4B0FC" w14:textId="215606B3" w:rsidR="00603256" w:rsidRPr="00C11F45" w:rsidRDefault="007C31DF"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w:t>
            </w:r>
            <w:r w:rsidR="00603256" w:rsidRPr="00C11F45">
              <w:rPr>
                <w:rFonts w:ascii="Arial Narrow" w:eastAsia="Times New Roman" w:hAnsi="Arial Narrow"/>
                <w:sz w:val="16"/>
                <w:szCs w:val="16"/>
                <w:lang w:val="fr-FR" w:eastAsia="en-US"/>
              </w:rPr>
              <w:t xml:space="preserve"> </w:t>
            </w:r>
          </w:p>
        </w:tc>
        <w:tc>
          <w:tcPr>
            <w:tcW w:w="988" w:type="dxa"/>
            <w:tcBorders>
              <w:top w:val="nil"/>
              <w:left w:val="nil"/>
              <w:bottom w:val="nil"/>
              <w:right w:val="nil"/>
            </w:tcBorders>
            <w:shd w:val="clear" w:color="auto" w:fill="auto"/>
            <w:noWrap/>
            <w:vAlign w:val="bottom"/>
            <w:hideMark/>
          </w:tcPr>
          <w:p w14:paraId="3C665B1C" w14:textId="02CDE2B5" w:rsidR="00603256" w:rsidRPr="00C11F45" w:rsidRDefault="007C31DF"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w:t>
            </w:r>
            <w:r w:rsidR="00603256" w:rsidRPr="00C11F45">
              <w:rPr>
                <w:rFonts w:ascii="Arial Narrow" w:eastAsia="Times New Roman" w:hAnsi="Arial Narrow"/>
                <w:sz w:val="16"/>
                <w:szCs w:val="16"/>
                <w:lang w:val="fr-FR" w:eastAsia="en-US"/>
              </w:rPr>
              <w:t xml:space="preserve"> </w:t>
            </w:r>
          </w:p>
        </w:tc>
        <w:tc>
          <w:tcPr>
            <w:tcW w:w="1105" w:type="dxa"/>
            <w:tcBorders>
              <w:top w:val="nil"/>
              <w:left w:val="nil"/>
              <w:bottom w:val="nil"/>
              <w:right w:val="nil"/>
            </w:tcBorders>
            <w:shd w:val="clear" w:color="auto" w:fill="auto"/>
            <w:noWrap/>
            <w:vAlign w:val="bottom"/>
            <w:hideMark/>
          </w:tcPr>
          <w:p w14:paraId="3DC2176A" w14:textId="77777777" w:rsidR="00603256" w:rsidRPr="00C11F45" w:rsidRDefault="00603256"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 xml:space="preserve">347 </w:t>
            </w:r>
          </w:p>
        </w:tc>
      </w:tr>
      <w:tr w:rsidR="00603256" w:rsidRPr="00C11F45" w14:paraId="79BACDB0" w14:textId="77777777" w:rsidTr="00C11F45">
        <w:trPr>
          <w:trHeight w:val="255"/>
          <w:jc w:val="center"/>
        </w:trPr>
        <w:tc>
          <w:tcPr>
            <w:tcW w:w="400" w:type="dxa"/>
            <w:tcBorders>
              <w:top w:val="nil"/>
              <w:left w:val="nil"/>
              <w:bottom w:val="nil"/>
              <w:right w:val="nil"/>
            </w:tcBorders>
            <w:shd w:val="clear" w:color="auto" w:fill="auto"/>
            <w:noWrap/>
            <w:vAlign w:val="bottom"/>
            <w:hideMark/>
          </w:tcPr>
          <w:p w14:paraId="2A361E7B" w14:textId="77777777" w:rsidR="00603256" w:rsidRPr="00C11F45" w:rsidRDefault="00603256" w:rsidP="00603256">
            <w:pPr>
              <w:jc w:val="right"/>
              <w:rPr>
                <w:rFonts w:ascii="Arial Narrow" w:eastAsia="Times New Roman" w:hAnsi="Arial Narrow"/>
                <w:sz w:val="16"/>
                <w:szCs w:val="16"/>
                <w:lang w:val="fr-FR" w:eastAsia="en-US"/>
              </w:rPr>
            </w:pPr>
          </w:p>
        </w:tc>
        <w:tc>
          <w:tcPr>
            <w:tcW w:w="3000" w:type="dxa"/>
            <w:tcBorders>
              <w:top w:val="single" w:sz="4" w:space="0" w:color="C7CFD8"/>
              <w:left w:val="nil"/>
              <w:bottom w:val="single" w:sz="12" w:space="0" w:color="C7CFD8"/>
              <w:right w:val="nil"/>
            </w:tcBorders>
            <w:shd w:val="clear" w:color="auto" w:fill="auto"/>
            <w:noWrap/>
            <w:vAlign w:val="center"/>
            <w:hideMark/>
          </w:tcPr>
          <w:p w14:paraId="793C10EC" w14:textId="32D5C851" w:rsidR="00603256" w:rsidRPr="00C11F45" w:rsidRDefault="004228E2" w:rsidP="004228E2">
            <w:pPr>
              <w:jc w:val="left"/>
              <w:rPr>
                <w:rFonts w:ascii="Arial Narrow" w:eastAsia="Times New Roman" w:hAnsi="Arial Narrow"/>
                <w:i/>
                <w:iCs/>
                <w:sz w:val="16"/>
                <w:szCs w:val="16"/>
                <w:lang w:val="fr-FR" w:eastAsia="en-US"/>
              </w:rPr>
            </w:pPr>
            <w:r w:rsidRPr="00C11F45">
              <w:rPr>
                <w:rFonts w:ascii="Arial Narrow" w:eastAsia="Times New Roman" w:hAnsi="Arial Narrow"/>
                <w:i/>
                <w:iCs/>
                <w:sz w:val="16"/>
                <w:szCs w:val="16"/>
                <w:lang w:val="fr-FR" w:eastAsia="en-US"/>
              </w:rPr>
              <w:t>Sous</w:t>
            </w:r>
            <w:r w:rsidR="007C31DF" w:rsidRPr="00C11F45">
              <w:rPr>
                <w:rFonts w:ascii="Arial Narrow" w:eastAsia="Times New Roman" w:hAnsi="Arial Narrow"/>
                <w:i/>
                <w:iCs/>
                <w:sz w:val="16"/>
                <w:szCs w:val="16"/>
                <w:lang w:val="fr-FR" w:eastAsia="en-US"/>
              </w:rPr>
              <w:t>-</w:t>
            </w:r>
            <w:r w:rsidRPr="00C11F45">
              <w:rPr>
                <w:rFonts w:ascii="Arial Narrow" w:eastAsia="Times New Roman" w:hAnsi="Arial Narrow"/>
                <w:i/>
                <w:iCs/>
                <w:sz w:val="16"/>
                <w:szCs w:val="16"/>
                <w:lang w:val="fr-FR" w:eastAsia="en-US"/>
              </w:rPr>
              <w:t>total services contractuels</w:t>
            </w:r>
          </w:p>
        </w:tc>
        <w:tc>
          <w:tcPr>
            <w:tcW w:w="988" w:type="dxa"/>
            <w:tcBorders>
              <w:top w:val="single" w:sz="4" w:space="0" w:color="C7CFD8"/>
              <w:left w:val="nil"/>
              <w:bottom w:val="single" w:sz="12" w:space="0" w:color="C7CFD8"/>
              <w:right w:val="nil"/>
            </w:tcBorders>
            <w:shd w:val="clear" w:color="auto" w:fill="auto"/>
            <w:noWrap/>
            <w:vAlign w:val="center"/>
            <w:hideMark/>
          </w:tcPr>
          <w:p w14:paraId="10622F70" w14:textId="77777777" w:rsidR="00603256" w:rsidRPr="00C11F45" w:rsidRDefault="00603256" w:rsidP="00603256">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xml:space="preserve">23 </w:t>
            </w:r>
          </w:p>
        </w:tc>
        <w:tc>
          <w:tcPr>
            <w:tcW w:w="1036" w:type="dxa"/>
            <w:tcBorders>
              <w:top w:val="single" w:sz="4" w:space="0" w:color="C7CFD8"/>
              <w:left w:val="nil"/>
              <w:bottom w:val="single" w:sz="12" w:space="0" w:color="C7CFD8"/>
              <w:right w:val="nil"/>
            </w:tcBorders>
            <w:shd w:val="clear" w:color="auto" w:fill="auto"/>
            <w:noWrap/>
            <w:vAlign w:val="center"/>
            <w:hideMark/>
          </w:tcPr>
          <w:p w14:paraId="21C29F5A" w14:textId="77777777" w:rsidR="00603256" w:rsidRPr="00C11F45" w:rsidRDefault="00603256" w:rsidP="00603256">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xml:space="preserve">380 </w:t>
            </w:r>
          </w:p>
        </w:tc>
        <w:tc>
          <w:tcPr>
            <w:tcW w:w="988" w:type="dxa"/>
            <w:tcBorders>
              <w:top w:val="single" w:sz="4" w:space="0" w:color="C7CFD8"/>
              <w:left w:val="nil"/>
              <w:bottom w:val="single" w:sz="12" w:space="0" w:color="C7CFD8"/>
              <w:right w:val="nil"/>
            </w:tcBorders>
            <w:shd w:val="clear" w:color="auto" w:fill="auto"/>
            <w:noWrap/>
            <w:vAlign w:val="center"/>
            <w:hideMark/>
          </w:tcPr>
          <w:p w14:paraId="4267F3FF" w14:textId="77777777" w:rsidR="00603256" w:rsidRPr="00C11F45" w:rsidRDefault="00603256" w:rsidP="00603256">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xml:space="preserve">0 </w:t>
            </w:r>
          </w:p>
        </w:tc>
        <w:tc>
          <w:tcPr>
            <w:tcW w:w="988" w:type="dxa"/>
            <w:tcBorders>
              <w:top w:val="single" w:sz="4" w:space="0" w:color="C7CFD8"/>
              <w:left w:val="nil"/>
              <w:bottom w:val="single" w:sz="12" w:space="0" w:color="C7CFD8"/>
              <w:right w:val="nil"/>
            </w:tcBorders>
            <w:shd w:val="clear" w:color="auto" w:fill="auto"/>
            <w:noWrap/>
            <w:vAlign w:val="center"/>
            <w:hideMark/>
          </w:tcPr>
          <w:p w14:paraId="29084F3C" w14:textId="1DC26452" w:rsidR="00603256" w:rsidRPr="00C11F45" w:rsidRDefault="007C31DF" w:rsidP="00603256">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w:t>
            </w:r>
            <w:r w:rsidR="00603256" w:rsidRPr="00C11F45">
              <w:rPr>
                <w:rFonts w:ascii="Arial Narrow" w:eastAsia="Times New Roman" w:hAnsi="Arial Narrow"/>
                <w:b/>
                <w:bCs/>
                <w:sz w:val="16"/>
                <w:szCs w:val="16"/>
                <w:lang w:val="fr-FR" w:eastAsia="en-US"/>
              </w:rPr>
              <w:t xml:space="preserve"> </w:t>
            </w:r>
          </w:p>
        </w:tc>
        <w:tc>
          <w:tcPr>
            <w:tcW w:w="1105" w:type="dxa"/>
            <w:tcBorders>
              <w:top w:val="single" w:sz="4" w:space="0" w:color="C7CFD8"/>
              <w:left w:val="nil"/>
              <w:bottom w:val="single" w:sz="12" w:space="0" w:color="C7CFD8"/>
              <w:right w:val="nil"/>
            </w:tcBorders>
            <w:shd w:val="clear" w:color="auto" w:fill="auto"/>
            <w:noWrap/>
            <w:vAlign w:val="center"/>
            <w:hideMark/>
          </w:tcPr>
          <w:p w14:paraId="3ED48338" w14:textId="77777777" w:rsidR="00603256" w:rsidRPr="00C11F45" w:rsidRDefault="00603256" w:rsidP="00603256">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xml:space="preserve">403 </w:t>
            </w:r>
          </w:p>
        </w:tc>
      </w:tr>
      <w:tr w:rsidR="00603256" w:rsidRPr="00C11F45" w14:paraId="5B3A24C3" w14:textId="77777777" w:rsidTr="00C11F45">
        <w:trPr>
          <w:trHeight w:val="270"/>
          <w:jc w:val="center"/>
        </w:trPr>
        <w:tc>
          <w:tcPr>
            <w:tcW w:w="3400" w:type="dxa"/>
            <w:gridSpan w:val="2"/>
            <w:tcBorders>
              <w:top w:val="nil"/>
              <w:left w:val="nil"/>
              <w:bottom w:val="nil"/>
              <w:right w:val="nil"/>
            </w:tcBorders>
            <w:shd w:val="clear" w:color="auto" w:fill="auto"/>
            <w:noWrap/>
            <w:vAlign w:val="bottom"/>
            <w:hideMark/>
          </w:tcPr>
          <w:p w14:paraId="0E71CAAF" w14:textId="77777777" w:rsidR="00603256" w:rsidRPr="00C11F45" w:rsidRDefault="004228E2" w:rsidP="004228E2">
            <w:pPr>
              <w:jc w:val="left"/>
              <w:rPr>
                <w:rFonts w:ascii="Arial Narrow" w:eastAsia="Times New Roman" w:hAnsi="Arial Narrow"/>
                <w:b/>
                <w:bCs/>
                <w:i/>
                <w:iCs/>
                <w:sz w:val="16"/>
                <w:szCs w:val="16"/>
                <w:lang w:val="fr-FR" w:eastAsia="en-US"/>
              </w:rPr>
            </w:pPr>
            <w:r w:rsidRPr="00C11F45">
              <w:rPr>
                <w:rFonts w:ascii="Arial Narrow" w:eastAsia="Times New Roman" w:hAnsi="Arial Narrow"/>
                <w:b/>
                <w:bCs/>
                <w:i/>
                <w:iCs/>
                <w:sz w:val="16"/>
                <w:szCs w:val="16"/>
                <w:lang w:val="fr-FR" w:eastAsia="en-US"/>
              </w:rPr>
              <w:t>Dépenses de fonctionnement</w:t>
            </w:r>
          </w:p>
        </w:tc>
        <w:tc>
          <w:tcPr>
            <w:tcW w:w="988" w:type="dxa"/>
            <w:tcBorders>
              <w:top w:val="nil"/>
              <w:left w:val="nil"/>
              <w:bottom w:val="nil"/>
              <w:right w:val="nil"/>
            </w:tcBorders>
            <w:shd w:val="clear" w:color="auto" w:fill="auto"/>
            <w:noWrap/>
            <w:vAlign w:val="bottom"/>
            <w:hideMark/>
          </w:tcPr>
          <w:p w14:paraId="3E7944DC" w14:textId="77777777" w:rsidR="00603256" w:rsidRPr="00C11F45" w:rsidRDefault="00603256" w:rsidP="00603256">
            <w:pPr>
              <w:jc w:val="left"/>
              <w:rPr>
                <w:rFonts w:ascii="Arial Narrow" w:eastAsia="Times New Roman" w:hAnsi="Arial Narrow"/>
                <w:b/>
                <w:bCs/>
                <w:i/>
                <w:iCs/>
                <w:sz w:val="16"/>
                <w:szCs w:val="16"/>
                <w:lang w:val="fr-FR" w:eastAsia="en-US"/>
              </w:rPr>
            </w:pPr>
          </w:p>
        </w:tc>
        <w:tc>
          <w:tcPr>
            <w:tcW w:w="1036" w:type="dxa"/>
            <w:tcBorders>
              <w:top w:val="nil"/>
              <w:left w:val="nil"/>
              <w:bottom w:val="nil"/>
              <w:right w:val="nil"/>
            </w:tcBorders>
            <w:shd w:val="clear" w:color="auto" w:fill="auto"/>
            <w:noWrap/>
            <w:vAlign w:val="bottom"/>
            <w:hideMark/>
          </w:tcPr>
          <w:p w14:paraId="4D5388FB" w14:textId="77777777" w:rsidR="00603256" w:rsidRPr="00C11F45" w:rsidRDefault="00603256" w:rsidP="00603256">
            <w:pPr>
              <w:jc w:val="right"/>
              <w:rPr>
                <w:rFonts w:ascii="Times New Roman" w:eastAsia="Times New Roman" w:hAnsi="Times New Roman" w:cs="Times New Roman"/>
                <w:lang w:val="fr-FR" w:eastAsia="en-US"/>
              </w:rPr>
            </w:pPr>
          </w:p>
        </w:tc>
        <w:tc>
          <w:tcPr>
            <w:tcW w:w="988" w:type="dxa"/>
            <w:tcBorders>
              <w:top w:val="nil"/>
              <w:left w:val="nil"/>
              <w:bottom w:val="nil"/>
              <w:right w:val="nil"/>
            </w:tcBorders>
            <w:shd w:val="clear" w:color="auto" w:fill="auto"/>
            <w:noWrap/>
            <w:vAlign w:val="bottom"/>
            <w:hideMark/>
          </w:tcPr>
          <w:p w14:paraId="18BAF5F4" w14:textId="77777777" w:rsidR="00603256" w:rsidRPr="00C11F45" w:rsidRDefault="00603256" w:rsidP="00603256">
            <w:pPr>
              <w:jc w:val="left"/>
              <w:rPr>
                <w:rFonts w:ascii="Times New Roman" w:eastAsia="Times New Roman" w:hAnsi="Times New Roman" w:cs="Times New Roman"/>
                <w:lang w:val="fr-FR" w:eastAsia="en-US"/>
              </w:rPr>
            </w:pPr>
          </w:p>
        </w:tc>
        <w:tc>
          <w:tcPr>
            <w:tcW w:w="988" w:type="dxa"/>
            <w:tcBorders>
              <w:top w:val="nil"/>
              <w:left w:val="nil"/>
              <w:bottom w:val="nil"/>
              <w:right w:val="nil"/>
            </w:tcBorders>
            <w:shd w:val="clear" w:color="auto" w:fill="auto"/>
            <w:noWrap/>
            <w:vAlign w:val="bottom"/>
            <w:hideMark/>
          </w:tcPr>
          <w:p w14:paraId="577A5347" w14:textId="77777777" w:rsidR="00603256" w:rsidRPr="00C11F45" w:rsidRDefault="00603256" w:rsidP="00603256">
            <w:pPr>
              <w:jc w:val="left"/>
              <w:rPr>
                <w:rFonts w:ascii="Times New Roman" w:eastAsia="Times New Roman" w:hAnsi="Times New Roman" w:cs="Times New Roman"/>
                <w:lang w:val="fr-FR" w:eastAsia="en-US"/>
              </w:rPr>
            </w:pPr>
          </w:p>
        </w:tc>
        <w:tc>
          <w:tcPr>
            <w:tcW w:w="1105" w:type="dxa"/>
            <w:tcBorders>
              <w:top w:val="nil"/>
              <w:left w:val="nil"/>
              <w:bottom w:val="nil"/>
              <w:right w:val="nil"/>
            </w:tcBorders>
            <w:shd w:val="clear" w:color="auto" w:fill="auto"/>
            <w:noWrap/>
            <w:vAlign w:val="bottom"/>
            <w:hideMark/>
          </w:tcPr>
          <w:p w14:paraId="0AD9A922" w14:textId="77777777" w:rsidR="00603256" w:rsidRPr="00C11F45" w:rsidRDefault="00603256" w:rsidP="00603256">
            <w:pPr>
              <w:jc w:val="left"/>
              <w:rPr>
                <w:rFonts w:ascii="Times New Roman" w:eastAsia="Times New Roman" w:hAnsi="Times New Roman" w:cs="Times New Roman"/>
                <w:lang w:val="fr-FR" w:eastAsia="en-US"/>
              </w:rPr>
            </w:pPr>
          </w:p>
        </w:tc>
      </w:tr>
      <w:tr w:rsidR="00603256" w:rsidRPr="00C11F45" w14:paraId="3A1DD44D" w14:textId="77777777" w:rsidTr="00C11F45">
        <w:trPr>
          <w:trHeight w:val="255"/>
          <w:jc w:val="center"/>
        </w:trPr>
        <w:tc>
          <w:tcPr>
            <w:tcW w:w="400" w:type="dxa"/>
            <w:tcBorders>
              <w:top w:val="nil"/>
              <w:left w:val="nil"/>
              <w:bottom w:val="nil"/>
              <w:right w:val="nil"/>
            </w:tcBorders>
            <w:shd w:val="clear" w:color="auto" w:fill="auto"/>
            <w:noWrap/>
            <w:vAlign w:val="bottom"/>
            <w:hideMark/>
          </w:tcPr>
          <w:p w14:paraId="60A13B82" w14:textId="77777777" w:rsidR="00603256" w:rsidRPr="00C11F45" w:rsidRDefault="00603256" w:rsidP="00603256">
            <w:pPr>
              <w:jc w:val="left"/>
              <w:rPr>
                <w:rFonts w:ascii="Times New Roman" w:eastAsia="Times New Roman" w:hAnsi="Times New Roman" w:cs="Times New Roman"/>
                <w:lang w:val="fr-FR" w:eastAsia="en-US"/>
              </w:rPr>
            </w:pPr>
          </w:p>
        </w:tc>
        <w:tc>
          <w:tcPr>
            <w:tcW w:w="3000" w:type="dxa"/>
            <w:tcBorders>
              <w:top w:val="nil"/>
              <w:left w:val="nil"/>
              <w:bottom w:val="single" w:sz="8" w:space="0" w:color="BFBFBF"/>
              <w:right w:val="nil"/>
            </w:tcBorders>
            <w:shd w:val="clear" w:color="auto" w:fill="auto"/>
            <w:noWrap/>
            <w:vAlign w:val="center"/>
            <w:hideMark/>
          </w:tcPr>
          <w:p w14:paraId="2474CEEF" w14:textId="26868B5E" w:rsidR="00603256" w:rsidRPr="00C11F45" w:rsidRDefault="00603256" w:rsidP="00603256">
            <w:pPr>
              <w:jc w:val="left"/>
              <w:rPr>
                <w:rFonts w:ascii="Arial Narrow" w:eastAsia="Times New Roman" w:hAnsi="Arial Narrow"/>
                <w:i/>
                <w:iCs/>
                <w:sz w:val="16"/>
                <w:szCs w:val="16"/>
                <w:lang w:val="fr-FR" w:eastAsia="en-US"/>
              </w:rPr>
            </w:pPr>
            <w:r w:rsidRPr="00C11F45">
              <w:rPr>
                <w:rFonts w:ascii="Arial Narrow" w:eastAsia="Times New Roman" w:hAnsi="Arial Narrow"/>
                <w:i/>
                <w:iCs/>
                <w:sz w:val="16"/>
                <w:szCs w:val="16"/>
                <w:lang w:val="fr-FR" w:eastAsia="en-US"/>
              </w:rPr>
              <w:t>S</w:t>
            </w:r>
            <w:r w:rsidR="00775617" w:rsidRPr="00C11F45">
              <w:rPr>
                <w:rFonts w:ascii="Arial Narrow" w:eastAsia="Times New Roman" w:hAnsi="Arial Narrow"/>
                <w:i/>
                <w:iCs/>
                <w:sz w:val="16"/>
                <w:szCs w:val="16"/>
                <w:lang w:val="fr-FR" w:eastAsia="en-US"/>
              </w:rPr>
              <w:t>ous</w:t>
            </w:r>
            <w:r w:rsidR="007C31DF" w:rsidRPr="00C11F45">
              <w:rPr>
                <w:rFonts w:ascii="Arial Narrow" w:eastAsia="Times New Roman" w:hAnsi="Arial Narrow"/>
                <w:i/>
                <w:iCs/>
                <w:sz w:val="16"/>
                <w:szCs w:val="16"/>
                <w:lang w:val="fr-FR" w:eastAsia="en-US"/>
              </w:rPr>
              <w:t>-</w:t>
            </w:r>
            <w:r w:rsidRPr="00C11F45">
              <w:rPr>
                <w:rFonts w:ascii="Arial Narrow" w:eastAsia="Times New Roman" w:hAnsi="Arial Narrow"/>
                <w:i/>
                <w:iCs/>
                <w:sz w:val="16"/>
                <w:szCs w:val="16"/>
                <w:lang w:val="fr-FR" w:eastAsia="en-US"/>
              </w:rPr>
              <w:t>total</w:t>
            </w:r>
            <w:r w:rsidR="00775617" w:rsidRPr="00C11F45">
              <w:rPr>
                <w:rFonts w:ascii="Arial Narrow" w:eastAsia="Times New Roman" w:hAnsi="Arial Narrow"/>
                <w:i/>
                <w:iCs/>
                <w:sz w:val="16"/>
                <w:szCs w:val="16"/>
                <w:lang w:val="fr-FR" w:eastAsia="en-US"/>
              </w:rPr>
              <w:t xml:space="preserve"> dépenses de fonctionnement</w:t>
            </w:r>
            <w:r w:rsidRPr="00C11F45">
              <w:rPr>
                <w:rFonts w:ascii="Arial Narrow" w:eastAsia="Times New Roman" w:hAnsi="Arial Narrow"/>
                <w:i/>
                <w:iCs/>
                <w:sz w:val="16"/>
                <w:szCs w:val="16"/>
                <w:vertAlign w:val="superscript"/>
                <w:lang w:val="fr-FR" w:eastAsia="en-US"/>
              </w:rPr>
              <w:t>4</w:t>
            </w:r>
          </w:p>
        </w:tc>
        <w:tc>
          <w:tcPr>
            <w:tcW w:w="988" w:type="dxa"/>
            <w:tcBorders>
              <w:top w:val="nil"/>
              <w:left w:val="nil"/>
              <w:bottom w:val="single" w:sz="8" w:space="0" w:color="BFBFBF"/>
              <w:right w:val="nil"/>
            </w:tcBorders>
            <w:shd w:val="clear" w:color="auto" w:fill="auto"/>
            <w:noWrap/>
            <w:vAlign w:val="center"/>
            <w:hideMark/>
          </w:tcPr>
          <w:p w14:paraId="30335F19" w14:textId="77777777" w:rsidR="00603256" w:rsidRPr="00C11F45" w:rsidRDefault="00603256" w:rsidP="00603256">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xml:space="preserve">0 </w:t>
            </w:r>
          </w:p>
        </w:tc>
        <w:tc>
          <w:tcPr>
            <w:tcW w:w="1036" w:type="dxa"/>
            <w:tcBorders>
              <w:top w:val="nil"/>
              <w:left w:val="nil"/>
              <w:bottom w:val="single" w:sz="8" w:space="0" w:color="BFBFBF"/>
              <w:right w:val="nil"/>
            </w:tcBorders>
            <w:shd w:val="clear" w:color="auto" w:fill="auto"/>
            <w:noWrap/>
            <w:vAlign w:val="center"/>
            <w:hideMark/>
          </w:tcPr>
          <w:p w14:paraId="3DD4055E" w14:textId="77777777" w:rsidR="00603256" w:rsidRPr="00C11F45" w:rsidRDefault="00603256" w:rsidP="00603256">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xml:space="preserve">621 </w:t>
            </w:r>
          </w:p>
        </w:tc>
        <w:tc>
          <w:tcPr>
            <w:tcW w:w="988" w:type="dxa"/>
            <w:tcBorders>
              <w:top w:val="nil"/>
              <w:left w:val="nil"/>
              <w:bottom w:val="single" w:sz="8" w:space="0" w:color="BFBFBF"/>
              <w:right w:val="nil"/>
            </w:tcBorders>
            <w:shd w:val="clear" w:color="auto" w:fill="auto"/>
            <w:noWrap/>
            <w:vAlign w:val="center"/>
            <w:hideMark/>
          </w:tcPr>
          <w:p w14:paraId="09DEC556" w14:textId="3AC0A837" w:rsidR="00603256" w:rsidRPr="00C11F45" w:rsidRDefault="007C31DF" w:rsidP="00603256">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w:t>
            </w:r>
            <w:r w:rsidR="00603256" w:rsidRPr="00C11F45">
              <w:rPr>
                <w:rFonts w:ascii="Arial Narrow" w:eastAsia="Times New Roman" w:hAnsi="Arial Narrow"/>
                <w:b/>
                <w:bCs/>
                <w:sz w:val="16"/>
                <w:szCs w:val="16"/>
                <w:lang w:val="fr-FR" w:eastAsia="en-US"/>
              </w:rPr>
              <w:t xml:space="preserve"> </w:t>
            </w:r>
          </w:p>
        </w:tc>
        <w:tc>
          <w:tcPr>
            <w:tcW w:w="988" w:type="dxa"/>
            <w:tcBorders>
              <w:top w:val="nil"/>
              <w:left w:val="nil"/>
              <w:bottom w:val="single" w:sz="8" w:space="0" w:color="BFBFBF"/>
              <w:right w:val="nil"/>
            </w:tcBorders>
            <w:shd w:val="clear" w:color="auto" w:fill="auto"/>
            <w:noWrap/>
            <w:vAlign w:val="center"/>
            <w:hideMark/>
          </w:tcPr>
          <w:p w14:paraId="42453415" w14:textId="47523B0F" w:rsidR="00603256" w:rsidRPr="00C11F45" w:rsidRDefault="007C31DF" w:rsidP="00603256">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w:t>
            </w:r>
            <w:r w:rsidR="00603256" w:rsidRPr="00C11F45">
              <w:rPr>
                <w:rFonts w:ascii="Arial Narrow" w:eastAsia="Times New Roman" w:hAnsi="Arial Narrow"/>
                <w:b/>
                <w:bCs/>
                <w:sz w:val="16"/>
                <w:szCs w:val="16"/>
                <w:lang w:val="fr-FR" w:eastAsia="en-US"/>
              </w:rPr>
              <w:t xml:space="preserve"> </w:t>
            </w:r>
          </w:p>
        </w:tc>
        <w:tc>
          <w:tcPr>
            <w:tcW w:w="1105" w:type="dxa"/>
            <w:tcBorders>
              <w:top w:val="nil"/>
              <w:left w:val="nil"/>
              <w:bottom w:val="single" w:sz="8" w:space="0" w:color="BFBFBF"/>
              <w:right w:val="nil"/>
            </w:tcBorders>
            <w:shd w:val="clear" w:color="auto" w:fill="auto"/>
            <w:noWrap/>
            <w:vAlign w:val="center"/>
            <w:hideMark/>
          </w:tcPr>
          <w:p w14:paraId="73EBDA2D" w14:textId="77777777" w:rsidR="00603256" w:rsidRPr="00C11F45" w:rsidRDefault="00603256" w:rsidP="00603256">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xml:space="preserve">621 </w:t>
            </w:r>
          </w:p>
        </w:tc>
      </w:tr>
      <w:tr w:rsidR="00603256" w:rsidRPr="00C11F45" w14:paraId="23372425" w14:textId="77777777" w:rsidTr="00C11F45">
        <w:trPr>
          <w:trHeight w:val="255"/>
          <w:jc w:val="center"/>
        </w:trPr>
        <w:tc>
          <w:tcPr>
            <w:tcW w:w="3400" w:type="dxa"/>
            <w:gridSpan w:val="2"/>
            <w:tcBorders>
              <w:top w:val="nil"/>
              <w:left w:val="nil"/>
              <w:bottom w:val="nil"/>
              <w:right w:val="nil"/>
            </w:tcBorders>
            <w:shd w:val="clear" w:color="auto" w:fill="auto"/>
            <w:noWrap/>
            <w:vAlign w:val="bottom"/>
            <w:hideMark/>
          </w:tcPr>
          <w:p w14:paraId="256673CD" w14:textId="77777777" w:rsidR="00603256" w:rsidRPr="00C11F45" w:rsidRDefault="004228E2" w:rsidP="004228E2">
            <w:pPr>
              <w:jc w:val="left"/>
              <w:rPr>
                <w:rFonts w:ascii="Arial Narrow" w:eastAsia="Times New Roman" w:hAnsi="Arial Narrow"/>
                <w:b/>
                <w:bCs/>
                <w:i/>
                <w:iCs/>
                <w:sz w:val="16"/>
                <w:szCs w:val="16"/>
                <w:lang w:val="fr-FR" w:eastAsia="en-US"/>
              </w:rPr>
            </w:pPr>
            <w:r w:rsidRPr="00C11F45">
              <w:rPr>
                <w:rFonts w:ascii="Arial Narrow" w:eastAsia="Times New Roman" w:hAnsi="Arial Narrow"/>
                <w:b/>
                <w:bCs/>
                <w:i/>
                <w:iCs/>
                <w:sz w:val="16"/>
                <w:szCs w:val="16"/>
                <w:lang w:val="fr-FR" w:eastAsia="en-US"/>
              </w:rPr>
              <w:t>Matériel et fournitures</w:t>
            </w:r>
          </w:p>
        </w:tc>
        <w:tc>
          <w:tcPr>
            <w:tcW w:w="988" w:type="dxa"/>
            <w:tcBorders>
              <w:top w:val="nil"/>
              <w:left w:val="nil"/>
              <w:bottom w:val="nil"/>
              <w:right w:val="nil"/>
            </w:tcBorders>
            <w:shd w:val="clear" w:color="auto" w:fill="auto"/>
            <w:noWrap/>
            <w:vAlign w:val="bottom"/>
            <w:hideMark/>
          </w:tcPr>
          <w:p w14:paraId="6675538A" w14:textId="77777777" w:rsidR="00603256" w:rsidRPr="00C11F45" w:rsidRDefault="00603256" w:rsidP="00603256">
            <w:pPr>
              <w:jc w:val="left"/>
              <w:rPr>
                <w:rFonts w:ascii="Arial Narrow" w:eastAsia="Times New Roman" w:hAnsi="Arial Narrow"/>
                <w:b/>
                <w:bCs/>
                <w:i/>
                <w:iCs/>
                <w:sz w:val="16"/>
                <w:szCs w:val="16"/>
                <w:lang w:val="fr-FR" w:eastAsia="en-US"/>
              </w:rPr>
            </w:pPr>
          </w:p>
        </w:tc>
        <w:tc>
          <w:tcPr>
            <w:tcW w:w="1036" w:type="dxa"/>
            <w:tcBorders>
              <w:top w:val="nil"/>
              <w:left w:val="nil"/>
              <w:bottom w:val="nil"/>
              <w:right w:val="nil"/>
            </w:tcBorders>
            <w:shd w:val="clear" w:color="auto" w:fill="auto"/>
            <w:noWrap/>
            <w:vAlign w:val="bottom"/>
            <w:hideMark/>
          </w:tcPr>
          <w:p w14:paraId="3E12CDB1" w14:textId="77777777" w:rsidR="00603256" w:rsidRPr="00C11F45" w:rsidRDefault="00603256" w:rsidP="00603256">
            <w:pPr>
              <w:jc w:val="right"/>
              <w:rPr>
                <w:rFonts w:ascii="Times New Roman" w:eastAsia="Times New Roman" w:hAnsi="Times New Roman" w:cs="Times New Roman"/>
                <w:lang w:val="fr-FR" w:eastAsia="en-US"/>
              </w:rPr>
            </w:pPr>
          </w:p>
        </w:tc>
        <w:tc>
          <w:tcPr>
            <w:tcW w:w="988" w:type="dxa"/>
            <w:tcBorders>
              <w:top w:val="nil"/>
              <w:left w:val="nil"/>
              <w:bottom w:val="nil"/>
              <w:right w:val="nil"/>
            </w:tcBorders>
            <w:shd w:val="clear" w:color="auto" w:fill="auto"/>
            <w:noWrap/>
            <w:vAlign w:val="bottom"/>
            <w:hideMark/>
          </w:tcPr>
          <w:p w14:paraId="7269E31A" w14:textId="77777777" w:rsidR="00603256" w:rsidRPr="00C11F45" w:rsidRDefault="00603256" w:rsidP="00603256">
            <w:pPr>
              <w:jc w:val="left"/>
              <w:rPr>
                <w:rFonts w:ascii="Times New Roman" w:eastAsia="Times New Roman" w:hAnsi="Times New Roman" w:cs="Times New Roman"/>
                <w:lang w:val="fr-FR" w:eastAsia="en-US"/>
              </w:rPr>
            </w:pPr>
          </w:p>
        </w:tc>
        <w:tc>
          <w:tcPr>
            <w:tcW w:w="988" w:type="dxa"/>
            <w:tcBorders>
              <w:top w:val="nil"/>
              <w:left w:val="nil"/>
              <w:bottom w:val="nil"/>
              <w:right w:val="nil"/>
            </w:tcBorders>
            <w:shd w:val="clear" w:color="auto" w:fill="auto"/>
            <w:noWrap/>
            <w:vAlign w:val="bottom"/>
            <w:hideMark/>
          </w:tcPr>
          <w:p w14:paraId="633A5A8C" w14:textId="77777777" w:rsidR="00603256" w:rsidRPr="00C11F45" w:rsidRDefault="00603256" w:rsidP="00603256">
            <w:pPr>
              <w:jc w:val="left"/>
              <w:rPr>
                <w:rFonts w:ascii="Times New Roman" w:eastAsia="Times New Roman" w:hAnsi="Times New Roman" w:cs="Times New Roman"/>
                <w:lang w:val="fr-FR" w:eastAsia="en-US"/>
              </w:rPr>
            </w:pPr>
          </w:p>
        </w:tc>
        <w:tc>
          <w:tcPr>
            <w:tcW w:w="1105" w:type="dxa"/>
            <w:tcBorders>
              <w:top w:val="nil"/>
              <w:left w:val="nil"/>
              <w:bottom w:val="nil"/>
              <w:right w:val="nil"/>
            </w:tcBorders>
            <w:shd w:val="clear" w:color="auto" w:fill="auto"/>
            <w:noWrap/>
            <w:vAlign w:val="bottom"/>
            <w:hideMark/>
          </w:tcPr>
          <w:p w14:paraId="50B0A1AC" w14:textId="77777777" w:rsidR="00603256" w:rsidRPr="00C11F45" w:rsidRDefault="00603256" w:rsidP="00603256">
            <w:pPr>
              <w:jc w:val="left"/>
              <w:rPr>
                <w:rFonts w:ascii="Times New Roman" w:eastAsia="Times New Roman" w:hAnsi="Times New Roman" w:cs="Times New Roman"/>
                <w:lang w:val="fr-FR" w:eastAsia="en-US"/>
              </w:rPr>
            </w:pPr>
          </w:p>
        </w:tc>
      </w:tr>
      <w:tr w:rsidR="00603256" w:rsidRPr="00C11F45" w14:paraId="7C52ED39" w14:textId="77777777" w:rsidTr="00C11F45">
        <w:trPr>
          <w:trHeight w:val="255"/>
          <w:jc w:val="center"/>
        </w:trPr>
        <w:tc>
          <w:tcPr>
            <w:tcW w:w="400" w:type="dxa"/>
            <w:tcBorders>
              <w:top w:val="nil"/>
              <w:left w:val="nil"/>
              <w:bottom w:val="nil"/>
              <w:right w:val="nil"/>
            </w:tcBorders>
            <w:shd w:val="clear" w:color="auto" w:fill="auto"/>
            <w:noWrap/>
            <w:vAlign w:val="bottom"/>
            <w:hideMark/>
          </w:tcPr>
          <w:p w14:paraId="15725F0F" w14:textId="77777777" w:rsidR="00603256" w:rsidRPr="00C11F45" w:rsidRDefault="00603256" w:rsidP="00603256">
            <w:pPr>
              <w:jc w:val="left"/>
              <w:rPr>
                <w:rFonts w:ascii="Times New Roman" w:eastAsia="Times New Roman" w:hAnsi="Times New Roman" w:cs="Times New Roman"/>
                <w:lang w:val="fr-FR" w:eastAsia="en-US"/>
              </w:rPr>
            </w:pPr>
          </w:p>
        </w:tc>
        <w:tc>
          <w:tcPr>
            <w:tcW w:w="3000" w:type="dxa"/>
            <w:tcBorders>
              <w:top w:val="nil"/>
              <w:left w:val="nil"/>
              <w:bottom w:val="nil"/>
              <w:right w:val="nil"/>
            </w:tcBorders>
            <w:shd w:val="clear" w:color="auto" w:fill="auto"/>
            <w:noWrap/>
            <w:vAlign w:val="bottom"/>
            <w:hideMark/>
          </w:tcPr>
          <w:p w14:paraId="5FB57E17" w14:textId="77777777" w:rsidR="00603256" w:rsidRPr="00C11F45" w:rsidRDefault="004228E2" w:rsidP="004228E2">
            <w:pPr>
              <w:jc w:val="lef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Mobilier et matériel</w:t>
            </w:r>
          </w:p>
        </w:tc>
        <w:tc>
          <w:tcPr>
            <w:tcW w:w="988" w:type="dxa"/>
            <w:tcBorders>
              <w:top w:val="nil"/>
              <w:left w:val="nil"/>
              <w:bottom w:val="nil"/>
              <w:right w:val="nil"/>
            </w:tcBorders>
            <w:shd w:val="clear" w:color="auto" w:fill="auto"/>
            <w:noWrap/>
            <w:vAlign w:val="bottom"/>
            <w:hideMark/>
          </w:tcPr>
          <w:p w14:paraId="50B328AC" w14:textId="65ABC499" w:rsidR="00603256" w:rsidRPr="00C11F45" w:rsidRDefault="007C31DF"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w:t>
            </w:r>
            <w:r w:rsidR="00603256" w:rsidRPr="00C11F45">
              <w:rPr>
                <w:rFonts w:ascii="Arial Narrow" w:eastAsia="Times New Roman" w:hAnsi="Arial Narrow"/>
                <w:sz w:val="16"/>
                <w:szCs w:val="16"/>
                <w:lang w:val="fr-FR" w:eastAsia="en-US"/>
              </w:rPr>
              <w:t xml:space="preserve"> </w:t>
            </w:r>
          </w:p>
        </w:tc>
        <w:tc>
          <w:tcPr>
            <w:tcW w:w="1036" w:type="dxa"/>
            <w:tcBorders>
              <w:top w:val="nil"/>
              <w:left w:val="nil"/>
              <w:bottom w:val="nil"/>
              <w:right w:val="nil"/>
            </w:tcBorders>
            <w:shd w:val="clear" w:color="auto" w:fill="auto"/>
            <w:noWrap/>
            <w:vAlign w:val="bottom"/>
            <w:hideMark/>
          </w:tcPr>
          <w:p w14:paraId="042C330B" w14:textId="29E3259E" w:rsidR="00603256" w:rsidRPr="00C11F45" w:rsidRDefault="007C31DF"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w:t>
            </w:r>
            <w:r w:rsidR="00603256" w:rsidRPr="00C11F45">
              <w:rPr>
                <w:rFonts w:ascii="Arial Narrow" w:eastAsia="Times New Roman" w:hAnsi="Arial Narrow"/>
                <w:sz w:val="16"/>
                <w:szCs w:val="16"/>
                <w:lang w:val="fr-FR" w:eastAsia="en-US"/>
              </w:rPr>
              <w:t xml:space="preserve"> </w:t>
            </w:r>
          </w:p>
        </w:tc>
        <w:tc>
          <w:tcPr>
            <w:tcW w:w="988" w:type="dxa"/>
            <w:tcBorders>
              <w:top w:val="nil"/>
              <w:left w:val="nil"/>
              <w:bottom w:val="nil"/>
              <w:right w:val="nil"/>
            </w:tcBorders>
            <w:shd w:val="clear" w:color="auto" w:fill="auto"/>
            <w:noWrap/>
            <w:vAlign w:val="bottom"/>
            <w:hideMark/>
          </w:tcPr>
          <w:p w14:paraId="2EAED755" w14:textId="1341F704" w:rsidR="00603256" w:rsidRPr="00C11F45" w:rsidRDefault="007C31DF"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w:t>
            </w:r>
            <w:r w:rsidR="00603256" w:rsidRPr="00C11F45">
              <w:rPr>
                <w:rFonts w:ascii="Arial Narrow" w:eastAsia="Times New Roman" w:hAnsi="Arial Narrow"/>
                <w:sz w:val="16"/>
                <w:szCs w:val="16"/>
                <w:lang w:val="fr-FR" w:eastAsia="en-US"/>
              </w:rPr>
              <w:t xml:space="preserve"> </w:t>
            </w:r>
          </w:p>
        </w:tc>
        <w:tc>
          <w:tcPr>
            <w:tcW w:w="988" w:type="dxa"/>
            <w:tcBorders>
              <w:top w:val="nil"/>
              <w:left w:val="nil"/>
              <w:bottom w:val="nil"/>
              <w:right w:val="nil"/>
            </w:tcBorders>
            <w:shd w:val="clear" w:color="auto" w:fill="auto"/>
            <w:noWrap/>
            <w:vAlign w:val="bottom"/>
            <w:hideMark/>
          </w:tcPr>
          <w:p w14:paraId="0487A369" w14:textId="06FC7E66" w:rsidR="00603256" w:rsidRPr="00C11F45" w:rsidRDefault="007C31DF"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w:t>
            </w:r>
            <w:r w:rsidR="00603256" w:rsidRPr="00C11F45">
              <w:rPr>
                <w:rFonts w:ascii="Arial Narrow" w:eastAsia="Times New Roman" w:hAnsi="Arial Narrow"/>
                <w:sz w:val="16"/>
                <w:szCs w:val="16"/>
                <w:lang w:val="fr-FR" w:eastAsia="en-US"/>
              </w:rPr>
              <w:t xml:space="preserve"> </w:t>
            </w:r>
          </w:p>
        </w:tc>
        <w:tc>
          <w:tcPr>
            <w:tcW w:w="1105" w:type="dxa"/>
            <w:tcBorders>
              <w:top w:val="nil"/>
              <w:left w:val="nil"/>
              <w:bottom w:val="nil"/>
              <w:right w:val="nil"/>
            </w:tcBorders>
            <w:shd w:val="clear" w:color="auto" w:fill="auto"/>
            <w:noWrap/>
            <w:vAlign w:val="bottom"/>
            <w:hideMark/>
          </w:tcPr>
          <w:p w14:paraId="6294AA37" w14:textId="03D60320" w:rsidR="00603256" w:rsidRPr="00C11F45" w:rsidRDefault="007C31DF"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w:t>
            </w:r>
            <w:r w:rsidR="00603256" w:rsidRPr="00C11F45">
              <w:rPr>
                <w:rFonts w:ascii="Arial Narrow" w:eastAsia="Times New Roman" w:hAnsi="Arial Narrow"/>
                <w:sz w:val="16"/>
                <w:szCs w:val="16"/>
                <w:lang w:val="fr-FR" w:eastAsia="en-US"/>
              </w:rPr>
              <w:t xml:space="preserve"> </w:t>
            </w:r>
          </w:p>
        </w:tc>
      </w:tr>
      <w:tr w:rsidR="00603256" w:rsidRPr="00C11F45" w14:paraId="2B91E2F1" w14:textId="77777777" w:rsidTr="00C11F45">
        <w:trPr>
          <w:trHeight w:val="255"/>
          <w:jc w:val="center"/>
        </w:trPr>
        <w:tc>
          <w:tcPr>
            <w:tcW w:w="400" w:type="dxa"/>
            <w:tcBorders>
              <w:top w:val="nil"/>
              <w:left w:val="nil"/>
              <w:bottom w:val="nil"/>
              <w:right w:val="nil"/>
            </w:tcBorders>
            <w:shd w:val="clear" w:color="auto" w:fill="auto"/>
            <w:noWrap/>
            <w:vAlign w:val="bottom"/>
            <w:hideMark/>
          </w:tcPr>
          <w:p w14:paraId="14639D78" w14:textId="77777777" w:rsidR="00603256" w:rsidRPr="00C11F45" w:rsidRDefault="00603256" w:rsidP="00603256">
            <w:pPr>
              <w:jc w:val="right"/>
              <w:rPr>
                <w:rFonts w:ascii="Arial Narrow" w:eastAsia="Times New Roman" w:hAnsi="Arial Narrow"/>
                <w:sz w:val="16"/>
                <w:szCs w:val="16"/>
                <w:lang w:val="fr-FR" w:eastAsia="en-US"/>
              </w:rPr>
            </w:pPr>
          </w:p>
        </w:tc>
        <w:tc>
          <w:tcPr>
            <w:tcW w:w="3000" w:type="dxa"/>
            <w:tcBorders>
              <w:top w:val="nil"/>
              <w:left w:val="nil"/>
              <w:bottom w:val="nil"/>
              <w:right w:val="nil"/>
            </w:tcBorders>
            <w:shd w:val="clear" w:color="auto" w:fill="auto"/>
            <w:noWrap/>
            <w:vAlign w:val="bottom"/>
            <w:hideMark/>
          </w:tcPr>
          <w:p w14:paraId="4C9CBE83" w14:textId="77777777" w:rsidR="00603256" w:rsidRPr="00C11F45" w:rsidRDefault="004228E2" w:rsidP="004228E2">
            <w:pPr>
              <w:jc w:val="lef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Fournitures</w:t>
            </w:r>
          </w:p>
        </w:tc>
        <w:tc>
          <w:tcPr>
            <w:tcW w:w="988" w:type="dxa"/>
            <w:tcBorders>
              <w:top w:val="nil"/>
              <w:left w:val="nil"/>
              <w:bottom w:val="nil"/>
              <w:right w:val="nil"/>
            </w:tcBorders>
            <w:shd w:val="clear" w:color="auto" w:fill="auto"/>
            <w:noWrap/>
            <w:vAlign w:val="bottom"/>
            <w:hideMark/>
          </w:tcPr>
          <w:p w14:paraId="34459117" w14:textId="77777777" w:rsidR="00603256" w:rsidRPr="00C11F45" w:rsidRDefault="00603256"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 xml:space="preserve">4 </w:t>
            </w:r>
          </w:p>
        </w:tc>
        <w:tc>
          <w:tcPr>
            <w:tcW w:w="1036" w:type="dxa"/>
            <w:tcBorders>
              <w:top w:val="nil"/>
              <w:left w:val="nil"/>
              <w:bottom w:val="nil"/>
              <w:right w:val="nil"/>
            </w:tcBorders>
            <w:shd w:val="clear" w:color="auto" w:fill="auto"/>
            <w:noWrap/>
            <w:vAlign w:val="bottom"/>
            <w:hideMark/>
          </w:tcPr>
          <w:p w14:paraId="6BDBEF9A" w14:textId="47E467DF" w:rsidR="00603256" w:rsidRPr="00C11F45" w:rsidRDefault="007C31DF"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w:t>
            </w:r>
            <w:r w:rsidR="00603256" w:rsidRPr="00C11F45">
              <w:rPr>
                <w:rFonts w:ascii="Arial Narrow" w:eastAsia="Times New Roman" w:hAnsi="Arial Narrow"/>
                <w:sz w:val="16"/>
                <w:szCs w:val="16"/>
                <w:lang w:val="fr-FR" w:eastAsia="en-US"/>
              </w:rPr>
              <w:t xml:space="preserve"> </w:t>
            </w:r>
          </w:p>
        </w:tc>
        <w:tc>
          <w:tcPr>
            <w:tcW w:w="988" w:type="dxa"/>
            <w:tcBorders>
              <w:top w:val="nil"/>
              <w:left w:val="nil"/>
              <w:bottom w:val="nil"/>
              <w:right w:val="nil"/>
            </w:tcBorders>
            <w:shd w:val="clear" w:color="auto" w:fill="auto"/>
            <w:noWrap/>
            <w:vAlign w:val="bottom"/>
            <w:hideMark/>
          </w:tcPr>
          <w:p w14:paraId="6F83D563" w14:textId="41F30CB5" w:rsidR="00603256" w:rsidRPr="00C11F45" w:rsidRDefault="007C31DF"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w:t>
            </w:r>
            <w:r w:rsidR="00603256" w:rsidRPr="00C11F45">
              <w:rPr>
                <w:rFonts w:ascii="Arial Narrow" w:eastAsia="Times New Roman" w:hAnsi="Arial Narrow"/>
                <w:sz w:val="16"/>
                <w:szCs w:val="16"/>
                <w:lang w:val="fr-FR" w:eastAsia="en-US"/>
              </w:rPr>
              <w:t xml:space="preserve"> </w:t>
            </w:r>
          </w:p>
        </w:tc>
        <w:tc>
          <w:tcPr>
            <w:tcW w:w="988" w:type="dxa"/>
            <w:tcBorders>
              <w:top w:val="nil"/>
              <w:left w:val="nil"/>
              <w:bottom w:val="nil"/>
              <w:right w:val="nil"/>
            </w:tcBorders>
            <w:shd w:val="clear" w:color="auto" w:fill="auto"/>
            <w:noWrap/>
            <w:vAlign w:val="bottom"/>
            <w:hideMark/>
          </w:tcPr>
          <w:p w14:paraId="2F9E2D47" w14:textId="12FC1DA5" w:rsidR="00603256" w:rsidRPr="00C11F45" w:rsidRDefault="007C31DF"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w:t>
            </w:r>
            <w:r w:rsidR="00603256" w:rsidRPr="00C11F45">
              <w:rPr>
                <w:rFonts w:ascii="Arial Narrow" w:eastAsia="Times New Roman" w:hAnsi="Arial Narrow"/>
                <w:sz w:val="16"/>
                <w:szCs w:val="16"/>
                <w:lang w:val="fr-FR" w:eastAsia="en-US"/>
              </w:rPr>
              <w:t xml:space="preserve"> </w:t>
            </w:r>
          </w:p>
        </w:tc>
        <w:tc>
          <w:tcPr>
            <w:tcW w:w="1105" w:type="dxa"/>
            <w:tcBorders>
              <w:top w:val="nil"/>
              <w:left w:val="nil"/>
              <w:bottom w:val="nil"/>
              <w:right w:val="nil"/>
            </w:tcBorders>
            <w:shd w:val="clear" w:color="auto" w:fill="auto"/>
            <w:noWrap/>
            <w:vAlign w:val="bottom"/>
            <w:hideMark/>
          </w:tcPr>
          <w:p w14:paraId="623BCF70" w14:textId="77777777" w:rsidR="00603256" w:rsidRPr="00C11F45" w:rsidRDefault="00603256"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 xml:space="preserve">4 </w:t>
            </w:r>
          </w:p>
        </w:tc>
      </w:tr>
      <w:tr w:rsidR="00603256" w:rsidRPr="00C11F45" w14:paraId="7ECFA436" w14:textId="77777777" w:rsidTr="00C11F45">
        <w:trPr>
          <w:trHeight w:val="255"/>
          <w:jc w:val="center"/>
        </w:trPr>
        <w:tc>
          <w:tcPr>
            <w:tcW w:w="400" w:type="dxa"/>
            <w:tcBorders>
              <w:top w:val="nil"/>
              <w:left w:val="nil"/>
              <w:bottom w:val="nil"/>
              <w:right w:val="nil"/>
            </w:tcBorders>
            <w:shd w:val="clear" w:color="auto" w:fill="auto"/>
            <w:noWrap/>
            <w:vAlign w:val="bottom"/>
            <w:hideMark/>
          </w:tcPr>
          <w:p w14:paraId="16BBF691" w14:textId="77777777" w:rsidR="00603256" w:rsidRPr="00C11F45" w:rsidRDefault="00603256" w:rsidP="00603256">
            <w:pPr>
              <w:jc w:val="right"/>
              <w:rPr>
                <w:rFonts w:ascii="Arial Narrow" w:eastAsia="Times New Roman" w:hAnsi="Arial Narrow"/>
                <w:sz w:val="16"/>
                <w:szCs w:val="16"/>
                <w:lang w:val="fr-FR" w:eastAsia="en-US"/>
              </w:rPr>
            </w:pPr>
          </w:p>
        </w:tc>
        <w:tc>
          <w:tcPr>
            <w:tcW w:w="3000" w:type="dxa"/>
            <w:tcBorders>
              <w:top w:val="single" w:sz="4" w:space="0" w:color="C7CFD8"/>
              <w:left w:val="nil"/>
              <w:bottom w:val="single" w:sz="12" w:space="0" w:color="C7CFD8"/>
              <w:right w:val="nil"/>
            </w:tcBorders>
            <w:shd w:val="clear" w:color="auto" w:fill="auto"/>
            <w:noWrap/>
            <w:vAlign w:val="center"/>
            <w:hideMark/>
          </w:tcPr>
          <w:p w14:paraId="43EEE94C" w14:textId="32D791B1" w:rsidR="00603256" w:rsidRPr="00C11F45" w:rsidRDefault="004228E2" w:rsidP="004228E2">
            <w:pPr>
              <w:jc w:val="left"/>
              <w:rPr>
                <w:rFonts w:ascii="Arial Narrow" w:eastAsia="Times New Roman" w:hAnsi="Arial Narrow"/>
                <w:i/>
                <w:iCs/>
                <w:sz w:val="16"/>
                <w:szCs w:val="16"/>
                <w:lang w:val="fr-FR" w:eastAsia="en-US"/>
              </w:rPr>
            </w:pPr>
            <w:r w:rsidRPr="00C11F45">
              <w:rPr>
                <w:rFonts w:ascii="Arial Narrow" w:eastAsia="Times New Roman" w:hAnsi="Arial Narrow"/>
                <w:i/>
                <w:iCs/>
                <w:sz w:val="16"/>
                <w:szCs w:val="16"/>
                <w:lang w:val="fr-FR" w:eastAsia="en-US"/>
              </w:rPr>
              <w:t>Sous</w:t>
            </w:r>
            <w:r w:rsidR="007C31DF" w:rsidRPr="00C11F45">
              <w:rPr>
                <w:rFonts w:ascii="Arial Narrow" w:eastAsia="Times New Roman" w:hAnsi="Arial Narrow"/>
                <w:i/>
                <w:iCs/>
                <w:sz w:val="16"/>
                <w:szCs w:val="16"/>
                <w:lang w:val="fr-FR" w:eastAsia="en-US"/>
              </w:rPr>
              <w:t>-</w:t>
            </w:r>
            <w:r w:rsidRPr="00C11F45">
              <w:rPr>
                <w:rFonts w:ascii="Arial Narrow" w:eastAsia="Times New Roman" w:hAnsi="Arial Narrow"/>
                <w:i/>
                <w:iCs/>
                <w:sz w:val="16"/>
                <w:szCs w:val="16"/>
                <w:lang w:val="fr-FR" w:eastAsia="en-US"/>
              </w:rPr>
              <w:t>total matériel et fournitures</w:t>
            </w:r>
          </w:p>
        </w:tc>
        <w:tc>
          <w:tcPr>
            <w:tcW w:w="988" w:type="dxa"/>
            <w:tcBorders>
              <w:top w:val="single" w:sz="4" w:space="0" w:color="C7CFD8"/>
              <w:left w:val="nil"/>
              <w:bottom w:val="single" w:sz="12" w:space="0" w:color="C7CFD8"/>
              <w:right w:val="nil"/>
            </w:tcBorders>
            <w:shd w:val="clear" w:color="auto" w:fill="auto"/>
            <w:noWrap/>
            <w:vAlign w:val="center"/>
            <w:hideMark/>
          </w:tcPr>
          <w:p w14:paraId="3F78F388" w14:textId="77777777" w:rsidR="00603256" w:rsidRPr="00C11F45" w:rsidRDefault="00603256" w:rsidP="00603256">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xml:space="preserve">4 </w:t>
            </w:r>
          </w:p>
        </w:tc>
        <w:tc>
          <w:tcPr>
            <w:tcW w:w="1036" w:type="dxa"/>
            <w:tcBorders>
              <w:top w:val="single" w:sz="4" w:space="0" w:color="C7CFD8"/>
              <w:left w:val="nil"/>
              <w:bottom w:val="single" w:sz="12" w:space="0" w:color="C7CFD8"/>
              <w:right w:val="nil"/>
            </w:tcBorders>
            <w:shd w:val="clear" w:color="auto" w:fill="auto"/>
            <w:noWrap/>
            <w:vAlign w:val="center"/>
            <w:hideMark/>
          </w:tcPr>
          <w:p w14:paraId="1E2389F7" w14:textId="0CE31E50" w:rsidR="00603256" w:rsidRPr="00C11F45" w:rsidRDefault="007C31DF" w:rsidP="00603256">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w:t>
            </w:r>
            <w:r w:rsidR="00603256" w:rsidRPr="00C11F45">
              <w:rPr>
                <w:rFonts w:ascii="Arial Narrow" w:eastAsia="Times New Roman" w:hAnsi="Arial Narrow"/>
                <w:b/>
                <w:bCs/>
                <w:sz w:val="16"/>
                <w:szCs w:val="16"/>
                <w:lang w:val="fr-FR" w:eastAsia="en-US"/>
              </w:rPr>
              <w:t xml:space="preserve"> </w:t>
            </w:r>
          </w:p>
        </w:tc>
        <w:tc>
          <w:tcPr>
            <w:tcW w:w="988" w:type="dxa"/>
            <w:tcBorders>
              <w:top w:val="single" w:sz="4" w:space="0" w:color="C7CFD8"/>
              <w:left w:val="nil"/>
              <w:bottom w:val="single" w:sz="12" w:space="0" w:color="C7CFD8"/>
              <w:right w:val="nil"/>
            </w:tcBorders>
            <w:shd w:val="clear" w:color="auto" w:fill="auto"/>
            <w:noWrap/>
            <w:vAlign w:val="center"/>
            <w:hideMark/>
          </w:tcPr>
          <w:p w14:paraId="54708F3D" w14:textId="48BDD44F" w:rsidR="00603256" w:rsidRPr="00C11F45" w:rsidRDefault="007C31DF" w:rsidP="00603256">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w:t>
            </w:r>
            <w:r w:rsidR="00603256" w:rsidRPr="00C11F45">
              <w:rPr>
                <w:rFonts w:ascii="Arial Narrow" w:eastAsia="Times New Roman" w:hAnsi="Arial Narrow"/>
                <w:b/>
                <w:bCs/>
                <w:sz w:val="16"/>
                <w:szCs w:val="16"/>
                <w:lang w:val="fr-FR" w:eastAsia="en-US"/>
              </w:rPr>
              <w:t xml:space="preserve"> </w:t>
            </w:r>
          </w:p>
        </w:tc>
        <w:tc>
          <w:tcPr>
            <w:tcW w:w="988" w:type="dxa"/>
            <w:tcBorders>
              <w:top w:val="single" w:sz="4" w:space="0" w:color="C7CFD8"/>
              <w:left w:val="nil"/>
              <w:bottom w:val="single" w:sz="12" w:space="0" w:color="C7CFD8"/>
              <w:right w:val="nil"/>
            </w:tcBorders>
            <w:shd w:val="clear" w:color="auto" w:fill="auto"/>
            <w:noWrap/>
            <w:vAlign w:val="center"/>
            <w:hideMark/>
          </w:tcPr>
          <w:p w14:paraId="7D33EE13" w14:textId="09F186A8" w:rsidR="00603256" w:rsidRPr="00C11F45" w:rsidRDefault="007C31DF" w:rsidP="00603256">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w:t>
            </w:r>
            <w:r w:rsidR="00603256" w:rsidRPr="00C11F45">
              <w:rPr>
                <w:rFonts w:ascii="Arial Narrow" w:eastAsia="Times New Roman" w:hAnsi="Arial Narrow"/>
                <w:b/>
                <w:bCs/>
                <w:sz w:val="16"/>
                <w:szCs w:val="16"/>
                <w:lang w:val="fr-FR" w:eastAsia="en-US"/>
              </w:rPr>
              <w:t xml:space="preserve"> </w:t>
            </w:r>
          </w:p>
        </w:tc>
        <w:tc>
          <w:tcPr>
            <w:tcW w:w="1105" w:type="dxa"/>
            <w:tcBorders>
              <w:top w:val="single" w:sz="4" w:space="0" w:color="C7CFD8"/>
              <w:left w:val="nil"/>
              <w:bottom w:val="single" w:sz="12" w:space="0" w:color="C7CFD8"/>
              <w:right w:val="nil"/>
            </w:tcBorders>
            <w:shd w:val="clear" w:color="auto" w:fill="auto"/>
            <w:noWrap/>
            <w:vAlign w:val="center"/>
            <w:hideMark/>
          </w:tcPr>
          <w:p w14:paraId="4C4143B7" w14:textId="77777777" w:rsidR="00603256" w:rsidRPr="00C11F45" w:rsidRDefault="00603256" w:rsidP="00603256">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xml:space="preserve">4 </w:t>
            </w:r>
          </w:p>
        </w:tc>
      </w:tr>
      <w:tr w:rsidR="00603256" w:rsidRPr="00C11F45" w14:paraId="6917875F" w14:textId="77777777" w:rsidTr="00C11F45">
        <w:trPr>
          <w:trHeight w:val="105"/>
          <w:jc w:val="center"/>
        </w:trPr>
        <w:tc>
          <w:tcPr>
            <w:tcW w:w="400" w:type="dxa"/>
            <w:tcBorders>
              <w:top w:val="nil"/>
              <w:left w:val="nil"/>
              <w:bottom w:val="nil"/>
              <w:right w:val="nil"/>
            </w:tcBorders>
            <w:shd w:val="clear" w:color="auto" w:fill="auto"/>
            <w:noWrap/>
            <w:vAlign w:val="bottom"/>
            <w:hideMark/>
          </w:tcPr>
          <w:p w14:paraId="7EDB988F" w14:textId="77777777" w:rsidR="00603256" w:rsidRPr="00C11F45" w:rsidRDefault="00603256" w:rsidP="00603256">
            <w:pPr>
              <w:jc w:val="right"/>
              <w:rPr>
                <w:rFonts w:ascii="Arial Narrow" w:eastAsia="Times New Roman" w:hAnsi="Arial Narrow"/>
                <w:b/>
                <w:bCs/>
                <w:sz w:val="16"/>
                <w:szCs w:val="16"/>
                <w:lang w:val="fr-FR" w:eastAsia="en-US"/>
              </w:rPr>
            </w:pPr>
          </w:p>
        </w:tc>
        <w:tc>
          <w:tcPr>
            <w:tcW w:w="3000" w:type="dxa"/>
            <w:tcBorders>
              <w:top w:val="single" w:sz="4" w:space="0" w:color="C7CFD8"/>
              <w:left w:val="nil"/>
              <w:bottom w:val="nil"/>
              <w:right w:val="nil"/>
            </w:tcBorders>
            <w:shd w:val="clear" w:color="auto" w:fill="auto"/>
            <w:noWrap/>
            <w:vAlign w:val="center"/>
            <w:hideMark/>
          </w:tcPr>
          <w:p w14:paraId="4978AA59" w14:textId="77777777" w:rsidR="00603256" w:rsidRPr="00C11F45" w:rsidRDefault="00603256" w:rsidP="00603256">
            <w:pPr>
              <w:jc w:val="left"/>
              <w:rPr>
                <w:rFonts w:ascii="Arial Narrow" w:eastAsia="Times New Roman" w:hAnsi="Arial Narrow"/>
                <w:i/>
                <w:iCs/>
                <w:sz w:val="12"/>
                <w:szCs w:val="12"/>
                <w:lang w:val="fr-FR" w:eastAsia="en-US"/>
              </w:rPr>
            </w:pPr>
            <w:r w:rsidRPr="00C11F45">
              <w:rPr>
                <w:rFonts w:ascii="Arial Narrow" w:eastAsia="Times New Roman" w:hAnsi="Arial Narrow"/>
                <w:i/>
                <w:iCs/>
                <w:sz w:val="12"/>
                <w:szCs w:val="12"/>
                <w:lang w:val="fr-FR" w:eastAsia="en-US"/>
              </w:rPr>
              <w:t> </w:t>
            </w:r>
          </w:p>
        </w:tc>
        <w:tc>
          <w:tcPr>
            <w:tcW w:w="988" w:type="dxa"/>
            <w:tcBorders>
              <w:top w:val="single" w:sz="4" w:space="0" w:color="C7CFD8"/>
              <w:left w:val="nil"/>
              <w:bottom w:val="nil"/>
              <w:right w:val="nil"/>
            </w:tcBorders>
            <w:shd w:val="clear" w:color="auto" w:fill="auto"/>
            <w:noWrap/>
            <w:vAlign w:val="center"/>
            <w:hideMark/>
          </w:tcPr>
          <w:p w14:paraId="352BF0AC" w14:textId="77777777" w:rsidR="00603256" w:rsidRPr="00C11F45" w:rsidRDefault="00603256" w:rsidP="00603256">
            <w:pPr>
              <w:jc w:val="left"/>
              <w:rPr>
                <w:rFonts w:ascii="Arial Narrow" w:eastAsia="Times New Roman" w:hAnsi="Arial Narrow"/>
                <w:b/>
                <w:bCs/>
                <w:sz w:val="12"/>
                <w:szCs w:val="12"/>
                <w:lang w:val="fr-FR" w:eastAsia="en-US"/>
              </w:rPr>
            </w:pPr>
            <w:r w:rsidRPr="00C11F45">
              <w:rPr>
                <w:rFonts w:ascii="Arial Narrow" w:eastAsia="Times New Roman" w:hAnsi="Arial Narrow"/>
                <w:b/>
                <w:bCs/>
                <w:sz w:val="12"/>
                <w:szCs w:val="12"/>
                <w:lang w:val="fr-FR" w:eastAsia="en-US"/>
              </w:rPr>
              <w:t> </w:t>
            </w:r>
          </w:p>
        </w:tc>
        <w:tc>
          <w:tcPr>
            <w:tcW w:w="1036" w:type="dxa"/>
            <w:tcBorders>
              <w:top w:val="single" w:sz="4" w:space="0" w:color="C7CFD8"/>
              <w:left w:val="nil"/>
              <w:bottom w:val="nil"/>
              <w:right w:val="nil"/>
            </w:tcBorders>
            <w:shd w:val="clear" w:color="auto" w:fill="auto"/>
            <w:noWrap/>
            <w:vAlign w:val="center"/>
            <w:hideMark/>
          </w:tcPr>
          <w:p w14:paraId="71BCD63D" w14:textId="77777777" w:rsidR="00603256" w:rsidRPr="00C11F45" w:rsidRDefault="00603256" w:rsidP="00603256">
            <w:pPr>
              <w:jc w:val="left"/>
              <w:rPr>
                <w:rFonts w:ascii="Arial Narrow" w:eastAsia="Times New Roman" w:hAnsi="Arial Narrow"/>
                <w:b/>
                <w:bCs/>
                <w:sz w:val="12"/>
                <w:szCs w:val="12"/>
                <w:lang w:val="fr-FR" w:eastAsia="en-US"/>
              </w:rPr>
            </w:pPr>
            <w:r w:rsidRPr="00C11F45">
              <w:rPr>
                <w:rFonts w:ascii="Arial Narrow" w:eastAsia="Times New Roman" w:hAnsi="Arial Narrow"/>
                <w:b/>
                <w:bCs/>
                <w:sz w:val="12"/>
                <w:szCs w:val="12"/>
                <w:lang w:val="fr-FR" w:eastAsia="en-US"/>
              </w:rPr>
              <w:t> </w:t>
            </w:r>
          </w:p>
        </w:tc>
        <w:tc>
          <w:tcPr>
            <w:tcW w:w="988" w:type="dxa"/>
            <w:tcBorders>
              <w:top w:val="single" w:sz="4" w:space="0" w:color="C7CFD8"/>
              <w:left w:val="nil"/>
              <w:bottom w:val="nil"/>
              <w:right w:val="nil"/>
            </w:tcBorders>
            <w:shd w:val="clear" w:color="auto" w:fill="auto"/>
            <w:noWrap/>
            <w:vAlign w:val="center"/>
            <w:hideMark/>
          </w:tcPr>
          <w:p w14:paraId="7473E79B" w14:textId="77777777" w:rsidR="00603256" w:rsidRPr="00C11F45" w:rsidRDefault="00603256" w:rsidP="00603256">
            <w:pPr>
              <w:jc w:val="left"/>
              <w:rPr>
                <w:rFonts w:ascii="Arial Narrow" w:eastAsia="Times New Roman" w:hAnsi="Arial Narrow"/>
                <w:b/>
                <w:bCs/>
                <w:sz w:val="12"/>
                <w:szCs w:val="12"/>
                <w:lang w:val="fr-FR" w:eastAsia="en-US"/>
              </w:rPr>
            </w:pPr>
            <w:r w:rsidRPr="00C11F45">
              <w:rPr>
                <w:rFonts w:ascii="Arial Narrow" w:eastAsia="Times New Roman" w:hAnsi="Arial Narrow"/>
                <w:b/>
                <w:bCs/>
                <w:sz w:val="12"/>
                <w:szCs w:val="12"/>
                <w:lang w:val="fr-FR" w:eastAsia="en-US"/>
              </w:rPr>
              <w:t> </w:t>
            </w:r>
          </w:p>
        </w:tc>
        <w:tc>
          <w:tcPr>
            <w:tcW w:w="988" w:type="dxa"/>
            <w:tcBorders>
              <w:top w:val="single" w:sz="4" w:space="0" w:color="C7CFD8"/>
              <w:left w:val="nil"/>
              <w:bottom w:val="nil"/>
              <w:right w:val="nil"/>
            </w:tcBorders>
            <w:shd w:val="clear" w:color="auto" w:fill="auto"/>
            <w:noWrap/>
            <w:vAlign w:val="center"/>
            <w:hideMark/>
          </w:tcPr>
          <w:p w14:paraId="1D89127B" w14:textId="77777777" w:rsidR="00603256" w:rsidRPr="00C11F45" w:rsidRDefault="00603256" w:rsidP="00603256">
            <w:pPr>
              <w:jc w:val="left"/>
              <w:rPr>
                <w:rFonts w:ascii="Arial Narrow" w:eastAsia="Times New Roman" w:hAnsi="Arial Narrow"/>
                <w:b/>
                <w:bCs/>
                <w:sz w:val="12"/>
                <w:szCs w:val="12"/>
                <w:lang w:val="fr-FR" w:eastAsia="en-US"/>
              </w:rPr>
            </w:pPr>
            <w:r w:rsidRPr="00C11F45">
              <w:rPr>
                <w:rFonts w:ascii="Arial Narrow" w:eastAsia="Times New Roman" w:hAnsi="Arial Narrow"/>
                <w:b/>
                <w:bCs/>
                <w:sz w:val="12"/>
                <w:szCs w:val="12"/>
                <w:lang w:val="fr-FR" w:eastAsia="en-US"/>
              </w:rPr>
              <w:t> </w:t>
            </w:r>
          </w:p>
        </w:tc>
        <w:tc>
          <w:tcPr>
            <w:tcW w:w="1105" w:type="dxa"/>
            <w:tcBorders>
              <w:top w:val="single" w:sz="4" w:space="0" w:color="C7CFD8"/>
              <w:left w:val="nil"/>
              <w:bottom w:val="nil"/>
              <w:right w:val="nil"/>
            </w:tcBorders>
            <w:shd w:val="clear" w:color="auto" w:fill="auto"/>
            <w:noWrap/>
            <w:vAlign w:val="center"/>
            <w:hideMark/>
          </w:tcPr>
          <w:p w14:paraId="2E96C530" w14:textId="77777777" w:rsidR="00603256" w:rsidRPr="00C11F45" w:rsidRDefault="00603256" w:rsidP="00603256">
            <w:pPr>
              <w:jc w:val="left"/>
              <w:rPr>
                <w:rFonts w:ascii="Arial Narrow" w:eastAsia="Times New Roman" w:hAnsi="Arial Narrow"/>
                <w:b/>
                <w:bCs/>
                <w:sz w:val="12"/>
                <w:szCs w:val="12"/>
                <w:lang w:val="fr-FR" w:eastAsia="en-US"/>
              </w:rPr>
            </w:pPr>
            <w:r w:rsidRPr="00C11F45">
              <w:rPr>
                <w:rFonts w:ascii="Arial Narrow" w:eastAsia="Times New Roman" w:hAnsi="Arial Narrow"/>
                <w:b/>
                <w:bCs/>
                <w:sz w:val="12"/>
                <w:szCs w:val="12"/>
                <w:lang w:val="fr-FR" w:eastAsia="en-US"/>
              </w:rPr>
              <w:t> </w:t>
            </w:r>
          </w:p>
        </w:tc>
      </w:tr>
      <w:tr w:rsidR="00603256" w:rsidRPr="00C11F45" w14:paraId="5230837B" w14:textId="77777777" w:rsidTr="00C11F45">
        <w:trPr>
          <w:trHeight w:val="300"/>
          <w:jc w:val="center"/>
        </w:trPr>
        <w:tc>
          <w:tcPr>
            <w:tcW w:w="400" w:type="dxa"/>
            <w:tcBorders>
              <w:top w:val="nil"/>
              <w:left w:val="nil"/>
              <w:bottom w:val="nil"/>
              <w:right w:val="nil"/>
            </w:tcBorders>
            <w:shd w:val="clear" w:color="auto" w:fill="auto"/>
            <w:noWrap/>
            <w:vAlign w:val="bottom"/>
            <w:hideMark/>
          </w:tcPr>
          <w:p w14:paraId="46B1258C" w14:textId="77777777" w:rsidR="00603256" w:rsidRPr="00C11F45" w:rsidRDefault="00603256" w:rsidP="00603256">
            <w:pPr>
              <w:jc w:val="left"/>
              <w:rPr>
                <w:rFonts w:ascii="Arial Narrow" w:eastAsia="Times New Roman" w:hAnsi="Arial Narrow"/>
                <w:b/>
                <w:bCs/>
                <w:sz w:val="12"/>
                <w:szCs w:val="12"/>
                <w:lang w:val="fr-FR" w:eastAsia="en-US"/>
              </w:rPr>
            </w:pPr>
          </w:p>
        </w:tc>
        <w:tc>
          <w:tcPr>
            <w:tcW w:w="3000" w:type="dxa"/>
            <w:tcBorders>
              <w:top w:val="single" w:sz="4" w:space="0" w:color="BFBFBF"/>
              <w:left w:val="nil"/>
              <w:bottom w:val="single" w:sz="8" w:space="0" w:color="BFBFBF"/>
              <w:right w:val="nil"/>
            </w:tcBorders>
            <w:shd w:val="clear" w:color="auto" w:fill="auto"/>
            <w:noWrap/>
            <w:vAlign w:val="center"/>
            <w:hideMark/>
          </w:tcPr>
          <w:p w14:paraId="14FA4421" w14:textId="77777777" w:rsidR="00603256" w:rsidRPr="00C11F45" w:rsidRDefault="004228E2" w:rsidP="004228E2">
            <w:pPr>
              <w:jc w:val="lef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Total, B</w:t>
            </w:r>
          </w:p>
        </w:tc>
        <w:tc>
          <w:tcPr>
            <w:tcW w:w="988" w:type="dxa"/>
            <w:tcBorders>
              <w:top w:val="single" w:sz="4" w:space="0" w:color="BFBFBF"/>
              <w:left w:val="nil"/>
              <w:bottom w:val="single" w:sz="8" w:space="0" w:color="BFBFBF"/>
              <w:right w:val="nil"/>
            </w:tcBorders>
            <w:shd w:val="clear" w:color="auto" w:fill="auto"/>
            <w:noWrap/>
            <w:vAlign w:val="center"/>
            <w:hideMark/>
          </w:tcPr>
          <w:p w14:paraId="6014586A" w14:textId="77777777" w:rsidR="00603256" w:rsidRPr="00C11F45" w:rsidRDefault="00603256" w:rsidP="00603256">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xml:space="preserve">27 </w:t>
            </w:r>
          </w:p>
        </w:tc>
        <w:tc>
          <w:tcPr>
            <w:tcW w:w="1036" w:type="dxa"/>
            <w:tcBorders>
              <w:top w:val="single" w:sz="4" w:space="0" w:color="BFBFBF"/>
              <w:left w:val="nil"/>
              <w:bottom w:val="single" w:sz="8" w:space="0" w:color="BFBFBF"/>
              <w:right w:val="nil"/>
            </w:tcBorders>
            <w:shd w:val="clear" w:color="auto" w:fill="auto"/>
            <w:noWrap/>
            <w:vAlign w:val="center"/>
            <w:hideMark/>
          </w:tcPr>
          <w:p w14:paraId="0790BDB7" w14:textId="77777777" w:rsidR="00603256" w:rsidRPr="00C11F45" w:rsidRDefault="004228E2" w:rsidP="004228E2">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1 025</w:t>
            </w:r>
            <w:r w:rsidR="00603256" w:rsidRPr="00C11F45">
              <w:rPr>
                <w:rFonts w:ascii="Arial Narrow" w:eastAsia="Times New Roman" w:hAnsi="Arial Narrow"/>
                <w:b/>
                <w:bCs/>
                <w:sz w:val="16"/>
                <w:szCs w:val="16"/>
                <w:lang w:val="fr-FR" w:eastAsia="en-US"/>
              </w:rPr>
              <w:t xml:space="preserve"> </w:t>
            </w:r>
          </w:p>
        </w:tc>
        <w:tc>
          <w:tcPr>
            <w:tcW w:w="988" w:type="dxa"/>
            <w:tcBorders>
              <w:top w:val="single" w:sz="4" w:space="0" w:color="BFBFBF"/>
              <w:left w:val="nil"/>
              <w:bottom w:val="single" w:sz="8" w:space="0" w:color="BFBFBF"/>
              <w:right w:val="nil"/>
            </w:tcBorders>
            <w:shd w:val="clear" w:color="auto" w:fill="auto"/>
            <w:noWrap/>
            <w:vAlign w:val="center"/>
            <w:hideMark/>
          </w:tcPr>
          <w:p w14:paraId="56CADBD6" w14:textId="77777777" w:rsidR="00603256" w:rsidRPr="00C11F45" w:rsidRDefault="00603256" w:rsidP="00603256">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xml:space="preserve">16 </w:t>
            </w:r>
          </w:p>
        </w:tc>
        <w:tc>
          <w:tcPr>
            <w:tcW w:w="988" w:type="dxa"/>
            <w:tcBorders>
              <w:top w:val="single" w:sz="4" w:space="0" w:color="BFBFBF"/>
              <w:left w:val="nil"/>
              <w:bottom w:val="single" w:sz="8" w:space="0" w:color="BFBFBF"/>
              <w:right w:val="nil"/>
            </w:tcBorders>
            <w:shd w:val="clear" w:color="auto" w:fill="auto"/>
            <w:noWrap/>
            <w:vAlign w:val="center"/>
            <w:hideMark/>
          </w:tcPr>
          <w:p w14:paraId="3F609016" w14:textId="77777777" w:rsidR="00603256" w:rsidRPr="00C11F45" w:rsidRDefault="00603256" w:rsidP="00603256">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xml:space="preserve">12 </w:t>
            </w:r>
          </w:p>
        </w:tc>
        <w:tc>
          <w:tcPr>
            <w:tcW w:w="1105" w:type="dxa"/>
            <w:tcBorders>
              <w:top w:val="single" w:sz="4" w:space="0" w:color="BFBFBF"/>
              <w:left w:val="nil"/>
              <w:bottom w:val="single" w:sz="8" w:space="0" w:color="BFBFBF"/>
              <w:right w:val="nil"/>
            </w:tcBorders>
            <w:shd w:val="clear" w:color="auto" w:fill="auto"/>
            <w:noWrap/>
            <w:vAlign w:val="center"/>
            <w:hideMark/>
          </w:tcPr>
          <w:p w14:paraId="768472AE" w14:textId="77777777" w:rsidR="00603256" w:rsidRPr="00C11F45" w:rsidRDefault="004228E2" w:rsidP="004228E2">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1 080</w:t>
            </w:r>
            <w:r w:rsidR="00603256" w:rsidRPr="00C11F45">
              <w:rPr>
                <w:rFonts w:ascii="Arial Narrow" w:eastAsia="Times New Roman" w:hAnsi="Arial Narrow"/>
                <w:b/>
                <w:bCs/>
                <w:sz w:val="16"/>
                <w:szCs w:val="16"/>
                <w:lang w:val="fr-FR" w:eastAsia="en-US"/>
              </w:rPr>
              <w:t xml:space="preserve"> </w:t>
            </w:r>
          </w:p>
        </w:tc>
      </w:tr>
      <w:tr w:rsidR="00603256" w:rsidRPr="00C11F45" w14:paraId="2D99C9B7" w14:textId="77777777" w:rsidTr="00C11F45">
        <w:trPr>
          <w:trHeight w:val="285"/>
          <w:jc w:val="center"/>
        </w:trPr>
        <w:tc>
          <w:tcPr>
            <w:tcW w:w="400" w:type="dxa"/>
            <w:tcBorders>
              <w:top w:val="nil"/>
              <w:left w:val="nil"/>
              <w:bottom w:val="single" w:sz="8" w:space="0" w:color="BFBFBF"/>
              <w:right w:val="nil"/>
            </w:tcBorders>
            <w:shd w:val="clear" w:color="auto" w:fill="auto"/>
            <w:noWrap/>
            <w:vAlign w:val="bottom"/>
            <w:hideMark/>
          </w:tcPr>
          <w:p w14:paraId="2A30F2B5" w14:textId="77777777" w:rsidR="00603256" w:rsidRPr="00C11F45" w:rsidRDefault="00603256" w:rsidP="00603256">
            <w:pPr>
              <w:jc w:val="lef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w:t>
            </w:r>
          </w:p>
        </w:tc>
        <w:tc>
          <w:tcPr>
            <w:tcW w:w="3000" w:type="dxa"/>
            <w:tcBorders>
              <w:top w:val="nil"/>
              <w:left w:val="nil"/>
              <w:bottom w:val="single" w:sz="8" w:space="0" w:color="BFBFBF"/>
              <w:right w:val="nil"/>
            </w:tcBorders>
            <w:shd w:val="clear" w:color="auto" w:fill="auto"/>
            <w:noWrap/>
            <w:vAlign w:val="bottom"/>
            <w:hideMark/>
          </w:tcPr>
          <w:p w14:paraId="32DBC83F" w14:textId="3BE7BB58" w:rsidR="00603256" w:rsidRPr="00C11F45" w:rsidRDefault="004228E2" w:rsidP="004228E2">
            <w:pPr>
              <w:jc w:val="lef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T</w:t>
            </w:r>
            <w:r w:rsidR="00775617" w:rsidRPr="00C11F45">
              <w:rPr>
                <w:rFonts w:ascii="Arial Narrow" w:eastAsia="Times New Roman" w:hAnsi="Arial Narrow"/>
                <w:b/>
                <w:bCs/>
                <w:sz w:val="16"/>
                <w:szCs w:val="16"/>
                <w:lang w:val="fr-FR" w:eastAsia="en-US"/>
              </w:rPr>
              <w:t>OTAL</w:t>
            </w:r>
          </w:p>
        </w:tc>
        <w:tc>
          <w:tcPr>
            <w:tcW w:w="988" w:type="dxa"/>
            <w:tcBorders>
              <w:top w:val="nil"/>
              <w:left w:val="nil"/>
              <w:bottom w:val="single" w:sz="8" w:space="0" w:color="BFBFBF"/>
              <w:right w:val="nil"/>
            </w:tcBorders>
            <w:shd w:val="clear" w:color="auto" w:fill="auto"/>
            <w:noWrap/>
            <w:vAlign w:val="bottom"/>
            <w:hideMark/>
          </w:tcPr>
          <w:p w14:paraId="349DDF18" w14:textId="77777777" w:rsidR="00603256" w:rsidRPr="00C11F45" w:rsidRDefault="00603256" w:rsidP="00603256">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xml:space="preserve">              404 </w:t>
            </w:r>
          </w:p>
        </w:tc>
        <w:tc>
          <w:tcPr>
            <w:tcW w:w="1036" w:type="dxa"/>
            <w:tcBorders>
              <w:top w:val="nil"/>
              <w:left w:val="nil"/>
              <w:bottom w:val="single" w:sz="8" w:space="0" w:color="BFBFBF"/>
              <w:right w:val="nil"/>
            </w:tcBorders>
            <w:shd w:val="clear" w:color="auto" w:fill="auto"/>
            <w:noWrap/>
            <w:vAlign w:val="bottom"/>
            <w:hideMark/>
          </w:tcPr>
          <w:p w14:paraId="27847D21" w14:textId="5A6DD295" w:rsidR="00603256" w:rsidRPr="00C11F45" w:rsidRDefault="00603256" w:rsidP="004228E2">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xml:space="preserve">            </w:t>
            </w:r>
            <w:r w:rsidR="004228E2" w:rsidRPr="00C11F45">
              <w:rPr>
                <w:rFonts w:ascii="Arial Narrow" w:eastAsia="Times New Roman" w:hAnsi="Arial Narrow"/>
                <w:b/>
                <w:bCs/>
                <w:sz w:val="16"/>
                <w:szCs w:val="16"/>
                <w:lang w:val="fr-FR" w:eastAsia="en-US"/>
              </w:rPr>
              <w:t>2 033</w:t>
            </w:r>
            <w:r w:rsidRPr="00C11F45">
              <w:rPr>
                <w:rFonts w:ascii="Arial Narrow" w:eastAsia="Times New Roman" w:hAnsi="Arial Narrow"/>
                <w:b/>
                <w:bCs/>
                <w:sz w:val="16"/>
                <w:szCs w:val="16"/>
                <w:lang w:val="fr-FR" w:eastAsia="en-US"/>
              </w:rPr>
              <w:t xml:space="preserve"> </w:t>
            </w:r>
          </w:p>
        </w:tc>
        <w:tc>
          <w:tcPr>
            <w:tcW w:w="988" w:type="dxa"/>
            <w:tcBorders>
              <w:top w:val="nil"/>
              <w:left w:val="nil"/>
              <w:bottom w:val="single" w:sz="8" w:space="0" w:color="BFBFBF"/>
              <w:right w:val="nil"/>
            </w:tcBorders>
            <w:shd w:val="clear" w:color="auto" w:fill="auto"/>
            <w:noWrap/>
            <w:vAlign w:val="bottom"/>
            <w:hideMark/>
          </w:tcPr>
          <w:p w14:paraId="20C11390" w14:textId="77777777" w:rsidR="00603256" w:rsidRPr="00C11F45" w:rsidRDefault="00603256" w:rsidP="00603256">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xml:space="preserve">              608 </w:t>
            </w:r>
          </w:p>
        </w:tc>
        <w:tc>
          <w:tcPr>
            <w:tcW w:w="988" w:type="dxa"/>
            <w:tcBorders>
              <w:top w:val="nil"/>
              <w:left w:val="nil"/>
              <w:bottom w:val="single" w:sz="8" w:space="0" w:color="BFBFBF"/>
              <w:right w:val="nil"/>
            </w:tcBorders>
            <w:shd w:val="clear" w:color="auto" w:fill="auto"/>
            <w:noWrap/>
            <w:vAlign w:val="bottom"/>
            <w:hideMark/>
          </w:tcPr>
          <w:p w14:paraId="2A18341C" w14:textId="77777777" w:rsidR="00603256" w:rsidRPr="00C11F45" w:rsidRDefault="00603256" w:rsidP="00603256">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xml:space="preserve">              221 </w:t>
            </w:r>
          </w:p>
        </w:tc>
        <w:tc>
          <w:tcPr>
            <w:tcW w:w="1105" w:type="dxa"/>
            <w:tcBorders>
              <w:top w:val="nil"/>
              <w:left w:val="nil"/>
              <w:bottom w:val="single" w:sz="8" w:space="0" w:color="BFBFBF"/>
              <w:right w:val="nil"/>
            </w:tcBorders>
            <w:shd w:val="clear" w:color="auto" w:fill="auto"/>
            <w:noWrap/>
            <w:vAlign w:val="bottom"/>
            <w:hideMark/>
          </w:tcPr>
          <w:p w14:paraId="7D93E3DE" w14:textId="1B672388" w:rsidR="00603256" w:rsidRPr="00C11F45" w:rsidRDefault="00603256" w:rsidP="004228E2">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xml:space="preserve">            </w:t>
            </w:r>
            <w:r w:rsidR="004228E2" w:rsidRPr="00C11F45">
              <w:rPr>
                <w:rFonts w:ascii="Arial Narrow" w:eastAsia="Times New Roman" w:hAnsi="Arial Narrow"/>
                <w:b/>
                <w:bCs/>
                <w:sz w:val="16"/>
                <w:szCs w:val="16"/>
                <w:lang w:val="fr-FR" w:eastAsia="en-US"/>
              </w:rPr>
              <w:t>3 267</w:t>
            </w:r>
            <w:r w:rsidRPr="00C11F45">
              <w:rPr>
                <w:rFonts w:ascii="Arial Narrow" w:eastAsia="Times New Roman" w:hAnsi="Arial Narrow"/>
                <w:b/>
                <w:bCs/>
                <w:sz w:val="16"/>
                <w:szCs w:val="16"/>
                <w:lang w:val="fr-FR" w:eastAsia="en-US"/>
              </w:rPr>
              <w:t xml:space="preserve"> </w:t>
            </w:r>
          </w:p>
        </w:tc>
      </w:tr>
      <w:tr w:rsidR="00603256" w:rsidRPr="00C11F45" w14:paraId="32F26EF0" w14:textId="77777777" w:rsidTr="00C11F45">
        <w:trPr>
          <w:trHeight w:val="45"/>
          <w:jc w:val="center"/>
        </w:trPr>
        <w:tc>
          <w:tcPr>
            <w:tcW w:w="400" w:type="dxa"/>
            <w:tcBorders>
              <w:top w:val="nil"/>
              <w:left w:val="nil"/>
              <w:bottom w:val="nil"/>
              <w:right w:val="nil"/>
            </w:tcBorders>
            <w:shd w:val="clear" w:color="auto" w:fill="auto"/>
            <w:noWrap/>
            <w:vAlign w:val="bottom"/>
            <w:hideMark/>
          </w:tcPr>
          <w:p w14:paraId="7FDC33F0" w14:textId="77777777" w:rsidR="00603256" w:rsidRPr="00C11F45" w:rsidRDefault="00603256" w:rsidP="00603256">
            <w:pPr>
              <w:jc w:val="right"/>
              <w:rPr>
                <w:rFonts w:ascii="Arial Narrow" w:eastAsia="Times New Roman" w:hAnsi="Arial Narrow"/>
                <w:b/>
                <w:bCs/>
                <w:sz w:val="16"/>
                <w:szCs w:val="16"/>
                <w:lang w:val="fr-FR" w:eastAsia="en-US"/>
              </w:rPr>
            </w:pPr>
          </w:p>
        </w:tc>
        <w:tc>
          <w:tcPr>
            <w:tcW w:w="3000" w:type="dxa"/>
            <w:tcBorders>
              <w:top w:val="nil"/>
              <w:left w:val="nil"/>
              <w:bottom w:val="nil"/>
              <w:right w:val="nil"/>
            </w:tcBorders>
            <w:shd w:val="clear" w:color="auto" w:fill="auto"/>
            <w:noWrap/>
            <w:vAlign w:val="bottom"/>
            <w:hideMark/>
          </w:tcPr>
          <w:p w14:paraId="3DC182D0" w14:textId="77777777" w:rsidR="00603256" w:rsidRPr="00C11F45" w:rsidRDefault="00603256" w:rsidP="00603256">
            <w:pPr>
              <w:jc w:val="left"/>
              <w:rPr>
                <w:rFonts w:ascii="Times New Roman" w:eastAsia="Times New Roman" w:hAnsi="Times New Roman" w:cs="Times New Roman"/>
                <w:lang w:val="fr-FR" w:eastAsia="en-US"/>
              </w:rPr>
            </w:pPr>
          </w:p>
        </w:tc>
        <w:tc>
          <w:tcPr>
            <w:tcW w:w="988" w:type="dxa"/>
            <w:tcBorders>
              <w:top w:val="nil"/>
              <w:left w:val="nil"/>
              <w:bottom w:val="nil"/>
              <w:right w:val="nil"/>
            </w:tcBorders>
            <w:shd w:val="clear" w:color="auto" w:fill="auto"/>
            <w:noWrap/>
            <w:vAlign w:val="bottom"/>
            <w:hideMark/>
          </w:tcPr>
          <w:p w14:paraId="43C42C85" w14:textId="77777777" w:rsidR="00603256" w:rsidRPr="00C11F45" w:rsidRDefault="00603256" w:rsidP="00603256">
            <w:pPr>
              <w:jc w:val="left"/>
              <w:rPr>
                <w:rFonts w:ascii="Times New Roman" w:eastAsia="Times New Roman" w:hAnsi="Times New Roman" w:cs="Times New Roman"/>
                <w:lang w:val="fr-FR" w:eastAsia="en-US"/>
              </w:rPr>
            </w:pPr>
          </w:p>
        </w:tc>
        <w:tc>
          <w:tcPr>
            <w:tcW w:w="1036" w:type="dxa"/>
            <w:tcBorders>
              <w:top w:val="nil"/>
              <w:left w:val="nil"/>
              <w:bottom w:val="nil"/>
              <w:right w:val="nil"/>
            </w:tcBorders>
            <w:shd w:val="clear" w:color="auto" w:fill="auto"/>
            <w:noWrap/>
            <w:vAlign w:val="bottom"/>
            <w:hideMark/>
          </w:tcPr>
          <w:p w14:paraId="57ECC4AE" w14:textId="77777777" w:rsidR="00603256" w:rsidRPr="00C11F45" w:rsidRDefault="00603256" w:rsidP="00603256">
            <w:pPr>
              <w:jc w:val="left"/>
              <w:rPr>
                <w:rFonts w:ascii="Times New Roman" w:eastAsia="Times New Roman" w:hAnsi="Times New Roman" w:cs="Times New Roman"/>
                <w:lang w:val="fr-FR" w:eastAsia="en-US"/>
              </w:rPr>
            </w:pPr>
          </w:p>
        </w:tc>
        <w:tc>
          <w:tcPr>
            <w:tcW w:w="988" w:type="dxa"/>
            <w:tcBorders>
              <w:top w:val="nil"/>
              <w:left w:val="nil"/>
              <w:bottom w:val="nil"/>
              <w:right w:val="nil"/>
            </w:tcBorders>
            <w:shd w:val="clear" w:color="auto" w:fill="auto"/>
            <w:noWrap/>
            <w:vAlign w:val="bottom"/>
            <w:hideMark/>
          </w:tcPr>
          <w:p w14:paraId="3142234D" w14:textId="77777777" w:rsidR="00603256" w:rsidRPr="00C11F45" w:rsidRDefault="00603256" w:rsidP="00603256">
            <w:pPr>
              <w:jc w:val="left"/>
              <w:rPr>
                <w:rFonts w:ascii="Times New Roman" w:eastAsia="Times New Roman" w:hAnsi="Times New Roman" w:cs="Times New Roman"/>
                <w:lang w:val="fr-FR" w:eastAsia="en-US"/>
              </w:rPr>
            </w:pPr>
          </w:p>
        </w:tc>
        <w:tc>
          <w:tcPr>
            <w:tcW w:w="988" w:type="dxa"/>
            <w:tcBorders>
              <w:top w:val="nil"/>
              <w:left w:val="nil"/>
              <w:bottom w:val="nil"/>
              <w:right w:val="nil"/>
            </w:tcBorders>
            <w:shd w:val="clear" w:color="auto" w:fill="auto"/>
            <w:noWrap/>
            <w:vAlign w:val="bottom"/>
            <w:hideMark/>
          </w:tcPr>
          <w:p w14:paraId="5150FD84" w14:textId="77777777" w:rsidR="00603256" w:rsidRPr="00C11F45" w:rsidRDefault="00603256" w:rsidP="00603256">
            <w:pPr>
              <w:jc w:val="left"/>
              <w:rPr>
                <w:rFonts w:ascii="Times New Roman" w:eastAsia="Times New Roman" w:hAnsi="Times New Roman" w:cs="Times New Roman"/>
                <w:lang w:val="fr-FR" w:eastAsia="en-US"/>
              </w:rPr>
            </w:pPr>
          </w:p>
        </w:tc>
        <w:tc>
          <w:tcPr>
            <w:tcW w:w="1105" w:type="dxa"/>
            <w:tcBorders>
              <w:top w:val="nil"/>
              <w:left w:val="nil"/>
              <w:bottom w:val="nil"/>
              <w:right w:val="nil"/>
            </w:tcBorders>
            <w:shd w:val="clear" w:color="auto" w:fill="auto"/>
            <w:noWrap/>
            <w:vAlign w:val="bottom"/>
            <w:hideMark/>
          </w:tcPr>
          <w:p w14:paraId="2B1A81CD" w14:textId="77777777" w:rsidR="00603256" w:rsidRPr="00C11F45" w:rsidRDefault="00603256" w:rsidP="00603256">
            <w:pPr>
              <w:jc w:val="left"/>
              <w:rPr>
                <w:rFonts w:ascii="Times New Roman" w:eastAsia="Times New Roman" w:hAnsi="Times New Roman" w:cs="Times New Roman"/>
                <w:lang w:val="fr-FR" w:eastAsia="en-US"/>
              </w:rPr>
            </w:pPr>
          </w:p>
        </w:tc>
      </w:tr>
      <w:tr w:rsidR="00603256" w:rsidRPr="00C11F45" w14:paraId="47ABF13C" w14:textId="77777777" w:rsidTr="00C11F45">
        <w:trPr>
          <w:trHeight w:val="181"/>
          <w:jc w:val="center"/>
        </w:trPr>
        <w:tc>
          <w:tcPr>
            <w:tcW w:w="8505" w:type="dxa"/>
            <w:gridSpan w:val="7"/>
            <w:tcBorders>
              <w:top w:val="nil"/>
              <w:left w:val="nil"/>
              <w:bottom w:val="nil"/>
              <w:right w:val="nil"/>
            </w:tcBorders>
            <w:shd w:val="clear" w:color="auto" w:fill="auto"/>
            <w:noWrap/>
            <w:vAlign w:val="bottom"/>
            <w:hideMark/>
          </w:tcPr>
          <w:p w14:paraId="1996C262" w14:textId="5DBFFF38" w:rsidR="00603256" w:rsidRPr="00C11F45" w:rsidRDefault="00603256" w:rsidP="00C11F45">
            <w:pPr>
              <w:tabs>
                <w:tab w:val="left" w:pos="171"/>
              </w:tabs>
              <w:spacing w:before="40"/>
              <w:ind w:left="170" w:hanging="170"/>
              <w:jc w:val="left"/>
              <w:rPr>
                <w:rFonts w:ascii="Arial Narrow" w:eastAsia="Times New Roman" w:hAnsi="Arial Narrow"/>
                <w:i/>
                <w:iCs/>
                <w:sz w:val="15"/>
                <w:szCs w:val="15"/>
                <w:lang w:val="fr-FR" w:eastAsia="en-US"/>
              </w:rPr>
            </w:pPr>
            <w:r w:rsidRPr="00C11F45">
              <w:rPr>
                <w:rFonts w:ascii="Arial Narrow" w:eastAsia="Times New Roman" w:hAnsi="Arial Narrow"/>
                <w:i/>
                <w:iCs/>
                <w:sz w:val="15"/>
                <w:szCs w:val="15"/>
                <w:vertAlign w:val="superscript"/>
                <w:lang w:val="fr-FR" w:eastAsia="en-US"/>
              </w:rPr>
              <w:t xml:space="preserve">1 </w:t>
            </w:r>
            <w:r w:rsidR="004E2524" w:rsidRPr="00C11F45">
              <w:rPr>
                <w:rFonts w:ascii="Arial Narrow" w:eastAsia="Times New Roman" w:hAnsi="Arial Narrow"/>
                <w:i/>
                <w:iCs/>
                <w:sz w:val="15"/>
                <w:szCs w:val="15"/>
                <w:vertAlign w:val="superscript"/>
                <w:lang w:val="fr-FR" w:eastAsia="en-US"/>
              </w:rPr>
              <w:tab/>
            </w:r>
            <w:r w:rsidR="00D46170" w:rsidRPr="00C11F45">
              <w:rPr>
                <w:rFonts w:ascii="Arial Narrow" w:eastAsia="Times New Roman" w:hAnsi="Arial Narrow"/>
                <w:i/>
                <w:iCs/>
                <w:sz w:val="15"/>
                <w:szCs w:val="15"/>
                <w:lang w:val="fr-FR" w:eastAsia="en-US"/>
              </w:rPr>
              <w:t xml:space="preserve">Les dépenses au titre des autres dépenses de personnel pour </w:t>
            </w:r>
            <w:r w:rsidRPr="00C11F45">
              <w:rPr>
                <w:rFonts w:ascii="Arial Narrow" w:eastAsia="Times New Roman" w:hAnsi="Arial Narrow"/>
                <w:i/>
                <w:iCs/>
                <w:sz w:val="15"/>
                <w:szCs w:val="15"/>
                <w:lang w:val="fr-FR" w:eastAsia="en-US"/>
              </w:rPr>
              <w:t>UV.1, UV.3</w:t>
            </w:r>
            <w:r w:rsidR="00D46170" w:rsidRPr="00C11F45">
              <w:rPr>
                <w:rFonts w:ascii="Arial Narrow" w:eastAsia="Times New Roman" w:hAnsi="Arial Narrow"/>
                <w:i/>
                <w:iCs/>
                <w:sz w:val="15"/>
                <w:szCs w:val="15"/>
                <w:lang w:val="fr-FR" w:eastAsia="en-US"/>
              </w:rPr>
              <w:t xml:space="preserve"> et</w:t>
            </w:r>
            <w:r w:rsidRPr="00C11F45">
              <w:rPr>
                <w:rFonts w:ascii="Arial Narrow" w:eastAsia="Times New Roman" w:hAnsi="Arial Narrow"/>
                <w:i/>
                <w:iCs/>
                <w:sz w:val="15"/>
                <w:szCs w:val="15"/>
                <w:lang w:val="fr-FR" w:eastAsia="en-US"/>
              </w:rPr>
              <w:t xml:space="preserve"> UV.4 </w:t>
            </w:r>
            <w:r w:rsidR="00D46170" w:rsidRPr="00C11F45">
              <w:rPr>
                <w:rFonts w:ascii="Arial Narrow" w:eastAsia="Times New Roman" w:hAnsi="Arial Narrow"/>
                <w:i/>
                <w:iCs/>
                <w:sz w:val="15"/>
                <w:szCs w:val="15"/>
                <w:lang w:val="fr-FR" w:eastAsia="en-US"/>
              </w:rPr>
              <w:t>s</w:t>
            </w:r>
            <w:r w:rsidR="007C31DF" w:rsidRPr="00C11F45">
              <w:rPr>
                <w:rFonts w:ascii="Arial Narrow" w:eastAsia="Times New Roman" w:hAnsi="Arial Narrow"/>
                <w:i/>
                <w:iCs/>
                <w:sz w:val="15"/>
                <w:szCs w:val="15"/>
                <w:lang w:val="fr-FR" w:eastAsia="en-US"/>
              </w:rPr>
              <w:t>’</w:t>
            </w:r>
            <w:r w:rsidR="00D46170" w:rsidRPr="00C11F45">
              <w:rPr>
                <w:rFonts w:ascii="Arial Narrow" w:eastAsia="Times New Roman" w:hAnsi="Arial Narrow"/>
                <w:i/>
                <w:iCs/>
                <w:sz w:val="15"/>
                <w:szCs w:val="15"/>
                <w:lang w:val="fr-FR" w:eastAsia="en-US"/>
              </w:rPr>
              <w:t xml:space="preserve">élèvent respectivement à </w:t>
            </w:r>
            <w:r w:rsidRPr="00C11F45">
              <w:rPr>
                <w:rFonts w:ascii="Arial Narrow" w:eastAsia="Times New Roman" w:hAnsi="Arial Narrow"/>
                <w:i/>
                <w:iCs/>
                <w:sz w:val="15"/>
                <w:szCs w:val="15"/>
                <w:lang w:val="fr-FR" w:eastAsia="en-US"/>
              </w:rPr>
              <w:t>193</w:t>
            </w:r>
            <w:r w:rsidR="00D46170" w:rsidRPr="00C11F45">
              <w:rPr>
                <w:rFonts w:ascii="Arial Narrow" w:eastAsia="Times New Roman" w:hAnsi="Arial Narrow"/>
                <w:i/>
                <w:iCs/>
                <w:sz w:val="15"/>
                <w:szCs w:val="15"/>
                <w:lang w:val="fr-FR" w:eastAsia="en-US"/>
              </w:rPr>
              <w:t> </w:t>
            </w:r>
            <w:r w:rsidRPr="00C11F45">
              <w:rPr>
                <w:rFonts w:ascii="Arial Narrow" w:eastAsia="Times New Roman" w:hAnsi="Arial Narrow"/>
                <w:i/>
                <w:iCs/>
                <w:sz w:val="15"/>
                <w:szCs w:val="15"/>
                <w:lang w:val="fr-FR" w:eastAsia="en-US"/>
              </w:rPr>
              <w:t>francs</w:t>
            </w:r>
            <w:r w:rsidR="00D46170" w:rsidRPr="00C11F45">
              <w:rPr>
                <w:rFonts w:ascii="Arial Narrow" w:eastAsia="Times New Roman" w:hAnsi="Arial Narrow"/>
                <w:i/>
                <w:iCs/>
                <w:sz w:val="15"/>
                <w:szCs w:val="15"/>
                <w:lang w:val="fr-FR" w:eastAsia="en-US"/>
              </w:rPr>
              <w:t xml:space="preserve"> suisses</w:t>
            </w:r>
            <w:r w:rsidRPr="00C11F45">
              <w:rPr>
                <w:rFonts w:ascii="Arial Narrow" w:eastAsia="Times New Roman" w:hAnsi="Arial Narrow"/>
                <w:i/>
                <w:iCs/>
                <w:sz w:val="15"/>
                <w:szCs w:val="15"/>
                <w:lang w:val="fr-FR" w:eastAsia="en-US"/>
              </w:rPr>
              <w:t>, 304</w:t>
            </w:r>
            <w:r w:rsidR="00D46170" w:rsidRPr="00C11F45">
              <w:rPr>
                <w:rFonts w:ascii="Arial Narrow" w:eastAsia="Times New Roman" w:hAnsi="Arial Narrow"/>
                <w:i/>
                <w:iCs/>
                <w:sz w:val="15"/>
                <w:szCs w:val="15"/>
                <w:lang w:val="fr-FR" w:eastAsia="en-US"/>
              </w:rPr>
              <w:t> francs suisses et</w:t>
            </w:r>
            <w:r w:rsidRPr="00C11F45">
              <w:rPr>
                <w:rFonts w:ascii="Arial Narrow" w:eastAsia="Times New Roman" w:hAnsi="Arial Narrow"/>
                <w:i/>
                <w:iCs/>
                <w:sz w:val="15"/>
                <w:szCs w:val="15"/>
                <w:lang w:val="fr-FR" w:eastAsia="en-US"/>
              </w:rPr>
              <w:t xml:space="preserve"> 107</w:t>
            </w:r>
            <w:r w:rsidR="00D46170" w:rsidRPr="00C11F45">
              <w:rPr>
                <w:rFonts w:ascii="Arial Narrow" w:eastAsia="Times New Roman" w:hAnsi="Arial Narrow"/>
                <w:i/>
                <w:iCs/>
                <w:sz w:val="15"/>
                <w:szCs w:val="15"/>
                <w:lang w:val="fr-FR" w:eastAsia="en-US"/>
              </w:rPr>
              <w:t> </w:t>
            </w:r>
            <w:r w:rsidRPr="00C11F45">
              <w:rPr>
                <w:rFonts w:ascii="Arial Narrow" w:eastAsia="Times New Roman" w:hAnsi="Arial Narrow"/>
                <w:i/>
                <w:iCs/>
                <w:sz w:val="15"/>
                <w:szCs w:val="15"/>
                <w:lang w:val="fr-FR" w:eastAsia="en-US"/>
              </w:rPr>
              <w:t>francs</w:t>
            </w:r>
            <w:r w:rsidR="00D46170" w:rsidRPr="00C11F45">
              <w:rPr>
                <w:rFonts w:ascii="Arial Narrow" w:eastAsia="Times New Roman" w:hAnsi="Arial Narrow"/>
                <w:i/>
                <w:iCs/>
                <w:sz w:val="15"/>
                <w:szCs w:val="15"/>
                <w:lang w:val="fr-FR" w:eastAsia="en-US"/>
              </w:rPr>
              <w:t xml:space="preserve"> suisses</w:t>
            </w:r>
            <w:r w:rsidRPr="00C11F45">
              <w:rPr>
                <w:rFonts w:ascii="Arial Narrow" w:eastAsia="Times New Roman" w:hAnsi="Arial Narrow"/>
                <w:i/>
                <w:iCs/>
                <w:sz w:val="15"/>
                <w:szCs w:val="15"/>
                <w:lang w:val="fr-FR" w:eastAsia="en-US"/>
              </w:rPr>
              <w:t>.</w:t>
            </w:r>
          </w:p>
        </w:tc>
      </w:tr>
      <w:tr w:rsidR="00C11F45" w:rsidRPr="00C11F45" w14:paraId="58DE9E5A" w14:textId="77777777" w:rsidTr="00C11F45">
        <w:trPr>
          <w:trHeight w:val="181"/>
          <w:jc w:val="center"/>
        </w:trPr>
        <w:tc>
          <w:tcPr>
            <w:tcW w:w="8505" w:type="dxa"/>
            <w:gridSpan w:val="7"/>
            <w:tcBorders>
              <w:top w:val="nil"/>
              <w:left w:val="nil"/>
              <w:bottom w:val="nil"/>
              <w:right w:val="nil"/>
            </w:tcBorders>
            <w:shd w:val="clear" w:color="auto" w:fill="auto"/>
            <w:noWrap/>
            <w:vAlign w:val="bottom"/>
            <w:hideMark/>
          </w:tcPr>
          <w:p w14:paraId="4D192649" w14:textId="278006BE" w:rsidR="00C11F45" w:rsidRPr="00C11F45" w:rsidRDefault="00C11F45" w:rsidP="00C11F45">
            <w:pPr>
              <w:tabs>
                <w:tab w:val="left" w:pos="171"/>
              </w:tabs>
              <w:spacing w:before="40"/>
              <w:ind w:left="170" w:hanging="170"/>
              <w:jc w:val="left"/>
              <w:rPr>
                <w:rFonts w:ascii="Times New Roman" w:eastAsia="Times New Roman" w:hAnsi="Times New Roman" w:cs="Times New Roman"/>
                <w:lang w:val="fr-FR" w:eastAsia="en-US"/>
              </w:rPr>
            </w:pPr>
            <w:r w:rsidRPr="00C11F45">
              <w:rPr>
                <w:rFonts w:ascii="Arial Narrow" w:eastAsia="Times New Roman" w:hAnsi="Arial Narrow"/>
                <w:i/>
                <w:iCs/>
                <w:sz w:val="15"/>
                <w:szCs w:val="15"/>
                <w:vertAlign w:val="superscript"/>
                <w:lang w:val="fr-FR" w:eastAsia="en-US"/>
              </w:rPr>
              <w:t xml:space="preserve">2 </w:t>
            </w:r>
            <w:r w:rsidRPr="00C11F45">
              <w:rPr>
                <w:rFonts w:ascii="Arial Narrow" w:eastAsia="Times New Roman" w:hAnsi="Arial Narrow"/>
                <w:i/>
                <w:iCs/>
                <w:sz w:val="15"/>
                <w:szCs w:val="15"/>
                <w:vertAlign w:val="superscript"/>
                <w:lang w:val="fr-FR" w:eastAsia="en-US"/>
              </w:rPr>
              <w:tab/>
            </w:r>
            <w:r w:rsidRPr="00C11F45">
              <w:rPr>
                <w:rFonts w:ascii="Arial Narrow" w:eastAsia="Times New Roman" w:hAnsi="Arial Narrow"/>
                <w:i/>
                <w:iCs/>
                <w:sz w:val="15"/>
                <w:szCs w:val="15"/>
                <w:lang w:val="fr-FR" w:eastAsia="en-US"/>
              </w:rPr>
              <w:t>Les dépenses au titre des missions de fonctionnaires pour UV.2 s’élèvent à 251 francs suisses.</w:t>
            </w:r>
          </w:p>
        </w:tc>
      </w:tr>
      <w:tr w:rsidR="00C11F45" w:rsidRPr="00C11F45" w14:paraId="2921E333" w14:textId="77777777" w:rsidTr="00C11F45">
        <w:trPr>
          <w:trHeight w:val="181"/>
          <w:jc w:val="center"/>
        </w:trPr>
        <w:tc>
          <w:tcPr>
            <w:tcW w:w="8505" w:type="dxa"/>
            <w:gridSpan w:val="7"/>
            <w:tcBorders>
              <w:top w:val="nil"/>
              <w:left w:val="nil"/>
              <w:bottom w:val="nil"/>
              <w:right w:val="nil"/>
            </w:tcBorders>
            <w:shd w:val="clear" w:color="auto" w:fill="auto"/>
            <w:noWrap/>
            <w:vAlign w:val="bottom"/>
            <w:hideMark/>
          </w:tcPr>
          <w:p w14:paraId="653B25B1" w14:textId="55FE3DB5" w:rsidR="00C11F45" w:rsidRPr="00C11F45" w:rsidRDefault="00C11F45" w:rsidP="00C11F45">
            <w:pPr>
              <w:tabs>
                <w:tab w:val="left" w:pos="171"/>
              </w:tabs>
              <w:spacing w:before="40"/>
              <w:ind w:left="170" w:hanging="170"/>
              <w:jc w:val="left"/>
              <w:rPr>
                <w:rFonts w:ascii="Times New Roman" w:eastAsia="Times New Roman" w:hAnsi="Times New Roman" w:cs="Times New Roman"/>
                <w:lang w:val="fr-FR" w:eastAsia="en-US"/>
              </w:rPr>
            </w:pPr>
            <w:r w:rsidRPr="00C11F45">
              <w:rPr>
                <w:rFonts w:ascii="Arial Narrow" w:eastAsia="Times New Roman" w:hAnsi="Arial Narrow"/>
                <w:i/>
                <w:iCs/>
                <w:sz w:val="15"/>
                <w:szCs w:val="15"/>
                <w:vertAlign w:val="superscript"/>
                <w:lang w:val="fr-FR" w:eastAsia="en-US"/>
              </w:rPr>
              <w:t xml:space="preserve">3 </w:t>
            </w:r>
            <w:r w:rsidRPr="00C11F45">
              <w:rPr>
                <w:rFonts w:ascii="Arial Narrow" w:eastAsia="Times New Roman" w:hAnsi="Arial Narrow"/>
                <w:i/>
                <w:iCs/>
                <w:sz w:val="15"/>
                <w:szCs w:val="15"/>
                <w:vertAlign w:val="superscript"/>
                <w:lang w:val="fr-FR" w:eastAsia="en-US"/>
              </w:rPr>
              <w:tab/>
            </w:r>
            <w:r w:rsidRPr="00C11F45">
              <w:rPr>
                <w:rFonts w:ascii="Arial Narrow" w:eastAsia="Times New Roman" w:hAnsi="Arial Narrow"/>
                <w:i/>
                <w:iCs/>
                <w:sz w:val="15"/>
                <w:szCs w:val="15"/>
                <w:lang w:val="fr-FR" w:eastAsia="en-US"/>
              </w:rPr>
              <w:t>Les dépenses au titre des services contractuels de personnes pour UV.3 s’élèvent à 200 francs suisses.</w:t>
            </w:r>
          </w:p>
        </w:tc>
      </w:tr>
      <w:tr w:rsidR="00C11F45" w:rsidRPr="00C11F45" w14:paraId="24004905" w14:textId="77777777" w:rsidTr="00C11F45">
        <w:trPr>
          <w:trHeight w:val="181"/>
          <w:jc w:val="center"/>
        </w:trPr>
        <w:tc>
          <w:tcPr>
            <w:tcW w:w="8505" w:type="dxa"/>
            <w:gridSpan w:val="7"/>
            <w:tcBorders>
              <w:top w:val="nil"/>
              <w:left w:val="nil"/>
              <w:bottom w:val="nil"/>
              <w:right w:val="nil"/>
            </w:tcBorders>
            <w:shd w:val="clear" w:color="auto" w:fill="auto"/>
            <w:noWrap/>
            <w:vAlign w:val="bottom"/>
            <w:hideMark/>
          </w:tcPr>
          <w:p w14:paraId="3ABDF22C" w14:textId="0DC2E0E9" w:rsidR="00C11F45" w:rsidRPr="00C11F45" w:rsidRDefault="00C11F45" w:rsidP="00C11F45">
            <w:pPr>
              <w:tabs>
                <w:tab w:val="left" w:pos="171"/>
              </w:tabs>
              <w:spacing w:before="40"/>
              <w:ind w:left="170" w:hanging="170"/>
              <w:jc w:val="left"/>
              <w:rPr>
                <w:rFonts w:ascii="Times New Roman" w:eastAsia="Times New Roman" w:hAnsi="Times New Roman" w:cs="Times New Roman"/>
                <w:lang w:val="fr-FR" w:eastAsia="en-US"/>
              </w:rPr>
            </w:pPr>
            <w:r w:rsidRPr="00C11F45">
              <w:rPr>
                <w:rFonts w:ascii="Arial Narrow" w:eastAsia="Times New Roman" w:hAnsi="Arial Narrow"/>
                <w:i/>
                <w:iCs/>
                <w:sz w:val="15"/>
                <w:szCs w:val="15"/>
                <w:vertAlign w:val="superscript"/>
                <w:lang w:val="fr-FR" w:eastAsia="en-US"/>
              </w:rPr>
              <w:t xml:space="preserve">4 </w:t>
            </w:r>
            <w:r w:rsidRPr="00C11F45">
              <w:rPr>
                <w:rFonts w:ascii="Arial Narrow" w:eastAsia="Times New Roman" w:hAnsi="Arial Narrow"/>
                <w:i/>
                <w:iCs/>
                <w:sz w:val="15"/>
                <w:szCs w:val="15"/>
                <w:vertAlign w:val="superscript"/>
                <w:lang w:val="fr-FR" w:eastAsia="en-US"/>
              </w:rPr>
              <w:tab/>
            </w:r>
            <w:r w:rsidRPr="00C11F45">
              <w:rPr>
                <w:rFonts w:ascii="Arial Narrow" w:eastAsia="Times New Roman" w:hAnsi="Arial Narrow"/>
                <w:i/>
                <w:iCs/>
                <w:sz w:val="15"/>
                <w:szCs w:val="15"/>
                <w:lang w:val="fr-FR" w:eastAsia="en-US"/>
              </w:rPr>
              <w:t>Les dépenses au titre des dépenses de fonctionnement pour UV.1 s’élèvent à 276 francs suisses.</w:t>
            </w:r>
          </w:p>
        </w:tc>
      </w:tr>
    </w:tbl>
    <w:p w14:paraId="39FDFFC9" w14:textId="77777777" w:rsidR="004228E2" w:rsidRPr="00C11F45" w:rsidRDefault="004228E2" w:rsidP="00B6109A">
      <w:pPr>
        <w:jc w:val="center"/>
        <w:rPr>
          <w:rFonts w:eastAsiaTheme="minorHAnsi"/>
          <w:lang w:val="fr-FR"/>
        </w:rPr>
      </w:pPr>
    </w:p>
    <w:p w14:paraId="604A99FC" w14:textId="77777777" w:rsidR="004228E2" w:rsidRPr="00C11F45" w:rsidRDefault="004228E2" w:rsidP="00B6109A">
      <w:pPr>
        <w:rPr>
          <w:b/>
          <w:color w:val="26724C" w:themeColor="accent1" w:themeShade="BF"/>
          <w:sz w:val="22"/>
          <w:lang w:val="fr-FR"/>
        </w:rPr>
      </w:pPr>
    </w:p>
    <w:p w14:paraId="29023BD4" w14:textId="77777777" w:rsidR="004228E2" w:rsidRPr="00C11F45" w:rsidRDefault="00FD0A5B">
      <w:pPr>
        <w:jc w:val="left"/>
        <w:rPr>
          <w:b/>
          <w:color w:val="26724C" w:themeColor="accent1" w:themeShade="BF"/>
          <w:sz w:val="22"/>
          <w:lang w:val="fr-FR"/>
        </w:rPr>
      </w:pPr>
      <w:r w:rsidRPr="00C11F45">
        <w:rPr>
          <w:b/>
          <w:color w:val="26724C" w:themeColor="accent1" w:themeShade="BF"/>
          <w:sz w:val="22"/>
          <w:lang w:val="fr-FR"/>
        </w:rPr>
        <w:br w:type="page"/>
      </w:r>
    </w:p>
    <w:p w14:paraId="5D91B359" w14:textId="77777777" w:rsidR="007C31DF" w:rsidRPr="00C11F45" w:rsidRDefault="004228E2" w:rsidP="004228E2">
      <w:pPr>
        <w:keepNext/>
        <w:rPr>
          <w:b/>
          <w:color w:val="26724C" w:themeColor="accent1" w:themeShade="BF"/>
          <w:sz w:val="22"/>
          <w:lang w:val="fr-FR"/>
        </w:rPr>
      </w:pPr>
      <w:r w:rsidRPr="00C11F45">
        <w:rPr>
          <w:b/>
          <w:color w:val="26724C" w:themeColor="accent1" w:themeShade="BF"/>
          <w:sz w:val="22"/>
          <w:lang w:val="fr-FR"/>
        </w:rPr>
        <w:lastRenderedPageBreak/>
        <w:t>Ressources</w:t>
      </w:r>
    </w:p>
    <w:p w14:paraId="754651D3" w14:textId="744A32F4" w:rsidR="004228E2" w:rsidRPr="00C11F45" w:rsidRDefault="004228E2" w:rsidP="00FD0A5B">
      <w:pPr>
        <w:keepNext/>
        <w:rPr>
          <w:rFonts w:eastAsiaTheme="minorHAnsi"/>
          <w:lang w:val="fr-FR"/>
        </w:rPr>
      </w:pPr>
    </w:p>
    <w:p w14:paraId="6FDB3B45" w14:textId="75CA2917" w:rsidR="007C31DF" w:rsidRPr="00C11F45" w:rsidRDefault="008C7AE6" w:rsidP="004228E2">
      <w:pPr>
        <w:rPr>
          <w:rFonts w:eastAsiaTheme="minorHAnsi"/>
          <w:lang w:val="fr-FR"/>
        </w:rPr>
      </w:pPr>
      <w:r w:rsidRPr="00C11F45">
        <w:rPr>
          <w:rFonts w:eastAsiaTheme="minorHAnsi"/>
          <w:lang w:val="fr-FR"/>
        </w:rPr>
        <w:t>L</w:t>
      </w:r>
      <w:r w:rsidR="00B6109A" w:rsidRPr="00C11F45">
        <w:rPr>
          <w:rFonts w:eastAsiaTheme="minorHAnsi"/>
          <w:lang w:val="fr-FR"/>
        </w:rPr>
        <w:t>e n</w:t>
      </w:r>
      <w:r w:rsidRPr="00C11F45">
        <w:rPr>
          <w:rFonts w:eastAsiaTheme="minorHAnsi"/>
          <w:lang w:val="fr-FR"/>
        </w:rPr>
        <w:t>o</w:t>
      </w:r>
      <w:r w:rsidR="00B6109A" w:rsidRPr="00C11F45">
        <w:rPr>
          <w:rFonts w:eastAsiaTheme="minorHAnsi"/>
          <w:lang w:val="fr-FR"/>
        </w:rPr>
        <w:t>mbr</w:t>
      </w:r>
      <w:r w:rsidRPr="00C11F45">
        <w:rPr>
          <w:rFonts w:eastAsiaTheme="minorHAnsi"/>
          <w:lang w:val="fr-FR"/>
        </w:rPr>
        <w:t>e</w:t>
      </w:r>
      <w:r w:rsidR="00B6109A" w:rsidRPr="00C11F45">
        <w:rPr>
          <w:rFonts w:eastAsiaTheme="minorHAnsi"/>
          <w:lang w:val="fr-FR"/>
        </w:rPr>
        <w:t xml:space="preserve"> </w:t>
      </w:r>
      <w:r w:rsidRPr="00C11F45">
        <w:rPr>
          <w:rFonts w:eastAsiaTheme="minorHAnsi"/>
          <w:lang w:val="fr-FR"/>
        </w:rPr>
        <w:t>de</w:t>
      </w:r>
      <w:r w:rsidR="00B6109A" w:rsidRPr="00C11F45">
        <w:rPr>
          <w:rFonts w:eastAsiaTheme="minorHAnsi"/>
          <w:lang w:val="fr-FR"/>
        </w:rPr>
        <w:t xml:space="preserve"> post</w:t>
      </w:r>
      <w:r w:rsidRPr="00C11F45">
        <w:rPr>
          <w:rFonts w:eastAsiaTheme="minorHAnsi"/>
          <w:lang w:val="fr-FR"/>
        </w:rPr>
        <w:t>e</w:t>
      </w:r>
      <w:r w:rsidR="00B6109A" w:rsidRPr="00C11F45">
        <w:rPr>
          <w:rFonts w:eastAsiaTheme="minorHAnsi"/>
          <w:lang w:val="fr-FR"/>
        </w:rPr>
        <w:t xml:space="preserve">s </w:t>
      </w:r>
      <w:r w:rsidRPr="00C11F45">
        <w:rPr>
          <w:rFonts w:eastAsiaTheme="minorHAnsi"/>
          <w:lang w:val="fr-FR"/>
        </w:rPr>
        <w:t>par</w:t>
      </w:r>
      <w:r w:rsidR="00B6109A" w:rsidRPr="00C11F45">
        <w:rPr>
          <w:rFonts w:eastAsiaTheme="minorHAnsi"/>
          <w:lang w:val="fr-FR"/>
        </w:rPr>
        <w:t xml:space="preserve"> cat</w:t>
      </w:r>
      <w:r w:rsidRPr="00C11F45">
        <w:rPr>
          <w:rFonts w:eastAsiaTheme="minorHAnsi"/>
          <w:lang w:val="fr-FR"/>
        </w:rPr>
        <w:t>é</w:t>
      </w:r>
      <w:r w:rsidR="00B6109A" w:rsidRPr="00C11F45">
        <w:rPr>
          <w:rFonts w:eastAsiaTheme="minorHAnsi"/>
          <w:lang w:val="fr-FR"/>
        </w:rPr>
        <w:t>gor</w:t>
      </w:r>
      <w:r w:rsidRPr="00C11F45">
        <w:rPr>
          <w:rFonts w:eastAsiaTheme="minorHAnsi"/>
          <w:lang w:val="fr-FR"/>
        </w:rPr>
        <w:t>ie est présenté dans le tab</w:t>
      </w:r>
      <w:r w:rsidR="00B6109A" w:rsidRPr="00C11F45">
        <w:rPr>
          <w:rFonts w:eastAsiaTheme="minorHAnsi"/>
          <w:lang w:val="fr-FR"/>
        </w:rPr>
        <w:t>le</w:t>
      </w:r>
      <w:r w:rsidRPr="00C11F45">
        <w:rPr>
          <w:rFonts w:eastAsiaTheme="minorHAnsi"/>
          <w:lang w:val="fr-FR"/>
        </w:rPr>
        <w:t>au </w:t>
      </w:r>
      <w:r w:rsidR="00B6109A" w:rsidRPr="00C11F45">
        <w:rPr>
          <w:rFonts w:eastAsiaTheme="minorHAnsi"/>
          <w:lang w:val="fr-FR"/>
        </w:rPr>
        <w:t xml:space="preserve">6 </w:t>
      </w:r>
      <w:r w:rsidRPr="00C11F45">
        <w:rPr>
          <w:rFonts w:eastAsiaTheme="minorHAnsi"/>
          <w:lang w:val="fr-FR"/>
        </w:rPr>
        <w:t>ci</w:t>
      </w:r>
      <w:r w:rsidR="007C31DF" w:rsidRPr="00C11F45">
        <w:rPr>
          <w:rFonts w:eastAsiaTheme="minorHAnsi"/>
          <w:lang w:val="fr-FR"/>
        </w:rPr>
        <w:t>-</w:t>
      </w:r>
      <w:r w:rsidRPr="00C11F45">
        <w:rPr>
          <w:rFonts w:eastAsiaTheme="minorHAnsi"/>
          <w:lang w:val="fr-FR"/>
        </w:rPr>
        <w:t>desso</w:t>
      </w:r>
      <w:r w:rsidR="00CB49E0" w:rsidRPr="00C11F45">
        <w:rPr>
          <w:rFonts w:eastAsiaTheme="minorHAnsi"/>
          <w:lang w:val="fr-FR"/>
        </w:rPr>
        <w:t>us.  Il</w:t>
      </w:r>
      <w:r w:rsidRPr="00C11F45">
        <w:rPr>
          <w:rFonts w:eastAsiaTheme="minorHAnsi"/>
          <w:lang w:val="fr-FR"/>
        </w:rPr>
        <w:t xml:space="preserve"> n</w:t>
      </w:r>
      <w:r w:rsidR="007C31DF" w:rsidRPr="00C11F45">
        <w:rPr>
          <w:rFonts w:eastAsiaTheme="minorHAnsi"/>
          <w:lang w:val="fr-FR"/>
        </w:rPr>
        <w:t>’</w:t>
      </w:r>
      <w:r w:rsidRPr="00C11F45">
        <w:rPr>
          <w:rFonts w:eastAsiaTheme="minorHAnsi"/>
          <w:lang w:val="fr-FR"/>
        </w:rPr>
        <w:t>y a pas eu de</w:t>
      </w:r>
      <w:r w:rsidR="00B6109A" w:rsidRPr="00C11F45">
        <w:rPr>
          <w:rFonts w:eastAsiaTheme="minorHAnsi"/>
          <w:lang w:val="fr-FR"/>
        </w:rPr>
        <w:t xml:space="preserve"> change</w:t>
      </w:r>
      <w:r w:rsidRPr="00C11F45">
        <w:rPr>
          <w:rFonts w:eastAsiaTheme="minorHAnsi"/>
          <w:lang w:val="fr-FR"/>
        </w:rPr>
        <w:t>ment dans le nombre total de postes e</w:t>
      </w:r>
      <w:r w:rsidR="00B6109A" w:rsidRPr="00C11F45">
        <w:rPr>
          <w:rFonts w:eastAsiaTheme="minorHAnsi"/>
          <w:lang w:val="fr-FR"/>
        </w:rPr>
        <w:t>n</w:t>
      </w:r>
      <w:r w:rsidRPr="00C11F45">
        <w:rPr>
          <w:rFonts w:eastAsiaTheme="minorHAnsi"/>
          <w:lang w:val="fr-FR"/>
        </w:rPr>
        <w:t> </w:t>
      </w:r>
      <w:r w:rsidR="00B6109A" w:rsidRPr="00C11F45">
        <w:rPr>
          <w:rFonts w:eastAsiaTheme="minorHAnsi"/>
          <w:lang w:val="fr-FR"/>
        </w:rPr>
        <w:t xml:space="preserve">2020. </w:t>
      </w:r>
      <w:r w:rsidRPr="00C11F45">
        <w:rPr>
          <w:rFonts w:eastAsiaTheme="minorHAnsi"/>
          <w:lang w:val="fr-FR"/>
        </w:rPr>
        <w:t xml:space="preserve"> </w:t>
      </w:r>
      <w:r w:rsidR="004228E2" w:rsidRPr="00C11F45">
        <w:rPr>
          <w:rFonts w:eastAsiaTheme="minorHAnsi"/>
          <w:lang w:val="fr-FR"/>
        </w:rPr>
        <w:t>Le poste de secrétaire général est compris dans le décompte des postes, mais n</w:t>
      </w:r>
      <w:r w:rsidR="007C31DF" w:rsidRPr="00C11F45">
        <w:rPr>
          <w:rFonts w:eastAsiaTheme="minorHAnsi"/>
          <w:lang w:val="fr-FR"/>
        </w:rPr>
        <w:t>’</w:t>
      </w:r>
      <w:r w:rsidR="004228E2" w:rsidRPr="00C11F45">
        <w:rPr>
          <w:rFonts w:eastAsiaTheme="minorHAnsi"/>
          <w:lang w:val="fr-FR"/>
        </w:rPr>
        <w:t>entraîne aucun coût, étant donné que le Directeur général actuel de l</w:t>
      </w:r>
      <w:r w:rsidR="007C31DF" w:rsidRPr="00C11F45">
        <w:rPr>
          <w:rFonts w:eastAsiaTheme="minorHAnsi"/>
          <w:lang w:val="fr-FR"/>
        </w:rPr>
        <w:t>’</w:t>
      </w:r>
      <w:r w:rsidR="004228E2" w:rsidRPr="00C11F45">
        <w:rPr>
          <w:rFonts w:eastAsiaTheme="minorHAnsi"/>
          <w:lang w:val="fr-FR"/>
        </w:rPr>
        <w:t>OMPI a refusé de percevoir tout traitement ou indemnité pour ses fonctions de secrétaire général de l</w:t>
      </w:r>
      <w:r w:rsidR="007C31DF" w:rsidRPr="00C11F45">
        <w:rPr>
          <w:rFonts w:eastAsiaTheme="minorHAnsi"/>
          <w:lang w:val="fr-FR"/>
        </w:rPr>
        <w:t>’</w:t>
      </w:r>
      <w:r w:rsidR="004228E2" w:rsidRPr="00C11F45">
        <w:rPr>
          <w:rFonts w:eastAsiaTheme="minorHAnsi"/>
          <w:lang w:val="fr-FR"/>
        </w:rPr>
        <w:t>UPOV.</w:t>
      </w:r>
    </w:p>
    <w:p w14:paraId="066F472B" w14:textId="399A4F26" w:rsidR="004228E2" w:rsidRPr="00C11F45" w:rsidRDefault="004228E2" w:rsidP="00B6109A">
      <w:pPr>
        <w:rPr>
          <w:rFonts w:eastAsiaTheme="minorHAnsi"/>
          <w:lang w:val="fr-FR"/>
        </w:rPr>
      </w:pPr>
    </w:p>
    <w:p w14:paraId="7609FC9B" w14:textId="636C5DE7" w:rsidR="004228E2" w:rsidRPr="00C11F45" w:rsidRDefault="00B6109A" w:rsidP="00B6109A">
      <w:pPr>
        <w:jc w:val="center"/>
        <w:rPr>
          <w:rFonts w:eastAsia="Times New Roman"/>
          <w:b/>
          <w:bCs/>
          <w:color w:val="155F1A"/>
          <w:sz w:val="18"/>
          <w:szCs w:val="18"/>
          <w:lang w:val="fr-FR"/>
        </w:rPr>
      </w:pPr>
      <w:r w:rsidRPr="00C11F45">
        <w:rPr>
          <w:rFonts w:eastAsia="Times New Roman"/>
          <w:b/>
          <w:bCs/>
          <w:color w:val="155F1A"/>
          <w:sz w:val="18"/>
          <w:szCs w:val="18"/>
          <w:lang w:val="fr-FR"/>
        </w:rPr>
        <w:t>Table</w:t>
      </w:r>
      <w:r w:rsidR="008C7AE6" w:rsidRPr="00C11F45">
        <w:rPr>
          <w:rFonts w:eastAsia="Times New Roman"/>
          <w:b/>
          <w:bCs/>
          <w:color w:val="155F1A"/>
          <w:sz w:val="18"/>
          <w:szCs w:val="18"/>
          <w:lang w:val="fr-FR"/>
        </w:rPr>
        <w:t>au </w:t>
      </w:r>
      <w:r w:rsidRPr="00C11F45">
        <w:rPr>
          <w:rFonts w:eastAsia="Times New Roman"/>
          <w:b/>
          <w:bCs/>
          <w:color w:val="155F1A"/>
          <w:sz w:val="18"/>
          <w:szCs w:val="18"/>
          <w:lang w:val="fr-FR"/>
        </w:rPr>
        <w:t xml:space="preserve">6. </w:t>
      </w:r>
      <w:r w:rsidR="008C7AE6" w:rsidRPr="00C11F45">
        <w:rPr>
          <w:rFonts w:eastAsia="Times New Roman"/>
          <w:b/>
          <w:bCs/>
          <w:color w:val="155F1A"/>
          <w:sz w:val="18"/>
          <w:szCs w:val="18"/>
          <w:lang w:val="fr-FR"/>
        </w:rPr>
        <w:t xml:space="preserve"> Postes inscrits au budget et postes effectifs e</w:t>
      </w:r>
      <w:r w:rsidRPr="00C11F45">
        <w:rPr>
          <w:rFonts w:eastAsia="Times New Roman"/>
          <w:b/>
          <w:bCs/>
          <w:color w:val="155F1A"/>
          <w:sz w:val="18"/>
          <w:szCs w:val="18"/>
          <w:lang w:val="fr-FR"/>
        </w:rPr>
        <w:t>n</w:t>
      </w:r>
      <w:r w:rsidR="008C7AE6" w:rsidRPr="00C11F45">
        <w:rPr>
          <w:rFonts w:eastAsia="Times New Roman"/>
          <w:b/>
          <w:bCs/>
          <w:color w:val="155F1A"/>
          <w:sz w:val="18"/>
          <w:szCs w:val="18"/>
          <w:lang w:val="fr-FR"/>
        </w:rPr>
        <w:t> </w:t>
      </w:r>
      <w:r w:rsidRPr="00C11F45">
        <w:rPr>
          <w:rFonts w:eastAsia="Times New Roman"/>
          <w:b/>
          <w:bCs/>
          <w:color w:val="155F1A"/>
          <w:sz w:val="18"/>
          <w:szCs w:val="18"/>
          <w:lang w:val="fr-FR"/>
        </w:rPr>
        <w:t>2020</w:t>
      </w:r>
    </w:p>
    <w:p w14:paraId="782CCB27" w14:textId="77777777" w:rsidR="00603256" w:rsidRPr="00C11F45" w:rsidRDefault="00603256" w:rsidP="00B6109A">
      <w:pPr>
        <w:jc w:val="center"/>
        <w:rPr>
          <w:rFonts w:eastAsia="Times New Roman"/>
          <w:b/>
          <w:bCs/>
          <w:color w:val="155F1A"/>
          <w:sz w:val="18"/>
          <w:szCs w:val="18"/>
          <w:lang w:val="fr-FR"/>
        </w:rPr>
      </w:pPr>
    </w:p>
    <w:tbl>
      <w:tblPr>
        <w:tblW w:w="5380" w:type="dxa"/>
        <w:jc w:val="center"/>
        <w:tblLook w:val="04A0" w:firstRow="1" w:lastRow="0" w:firstColumn="1" w:lastColumn="0" w:noHBand="0" w:noVBand="1"/>
      </w:tblPr>
      <w:tblGrid>
        <w:gridCol w:w="1720"/>
        <w:gridCol w:w="1220"/>
        <w:gridCol w:w="1220"/>
        <w:gridCol w:w="1220"/>
      </w:tblGrid>
      <w:tr w:rsidR="00603256" w:rsidRPr="00C11F45" w14:paraId="43534C0E" w14:textId="77777777" w:rsidTr="00603256">
        <w:trPr>
          <w:trHeight w:val="285"/>
          <w:jc w:val="center"/>
        </w:trPr>
        <w:tc>
          <w:tcPr>
            <w:tcW w:w="1720" w:type="dxa"/>
            <w:vMerge w:val="restart"/>
            <w:tcBorders>
              <w:top w:val="nil"/>
              <w:left w:val="nil"/>
              <w:bottom w:val="nil"/>
              <w:right w:val="nil"/>
            </w:tcBorders>
            <w:shd w:val="clear" w:color="000000" w:fill="C7CFD8"/>
            <w:noWrap/>
            <w:vAlign w:val="center"/>
            <w:hideMark/>
          </w:tcPr>
          <w:p w14:paraId="697A9951" w14:textId="77777777" w:rsidR="00603256" w:rsidRPr="00C11F45" w:rsidRDefault="004228E2" w:rsidP="004228E2">
            <w:pPr>
              <w:jc w:val="lef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Catégorie de postes</w:t>
            </w:r>
          </w:p>
        </w:tc>
        <w:tc>
          <w:tcPr>
            <w:tcW w:w="1220" w:type="dxa"/>
            <w:vMerge w:val="restart"/>
            <w:tcBorders>
              <w:top w:val="nil"/>
              <w:left w:val="nil"/>
              <w:bottom w:val="nil"/>
              <w:right w:val="nil"/>
            </w:tcBorders>
            <w:shd w:val="clear" w:color="000000" w:fill="C7CFD8"/>
            <w:vAlign w:val="center"/>
            <w:hideMark/>
          </w:tcPr>
          <w:p w14:paraId="1F58A5E6" w14:textId="08026D51" w:rsidR="00603256" w:rsidRPr="00C11F45" w:rsidRDefault="008C7AE6" w:rsidP="00603256">
            <w:pPr>
              <w:jc w:val="center"/>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xml:space="preserve">Postes inscrits au budget </w:t>
            </w:r>
            <w:r w:rsidR="007C31DF" w:rsidRPr="00C11F45">
              <w:rPr>
                <w:rFonts w:ascii="Arial Narrow" w:eastAsia="Times New Roman" w:hAnsi="Arial Narrow"/>
                <w:b/>
                <w:bCs/>
                <w:sz w:val="16"/>
                <w:szCs w:val="16"/>
                <w:lang w:val="fr-FR" w:eastAsia="en-US"/>
              </w:rPr>
              <w:t>pour </w:t>
            </w:r>
            <w:r w:rsidR="00C11F45" w:rsidRPr="00C11F45">
              <w:rPr>
                <w:rFonts w:ascii="Arial Narrow" w:eastAsia="Times New Roman" w:hAnsi="Arial Narrow"/>
                <w:b/>
                <w:bCs/>
                <w:sz w:val="16"/>
                <w:szCs w:val="16"/>
                <w:lang w:val="fr-FR" w:eastAsia="en-US"/>
              </w:rPr>
              <w:t>2020</w:t>
            </w:r>
            <w:r w:rsidR="00C11F45" w:rsidRPr="00C11F45">
              <w:rPr>
                <w:rFonts w:ascii="Arial Narrow" w:eastAsia="Times New Roman" w:hAnsi="Arial Narrow"/>
                <w:b/>
                <w:bCs/>
                <w:sz w:val="16"/>
                <w:szCs w:val="16"/>
                <w:lang w:val="fr-FR" w:eastAsia="en-US"/>
              </w:rPr>
              <w:noBreakHyphen/>
              <w:t>2021</w:t>
            </w:r>
          </w:p>
        </w:tc>
        <w:tc>
          <w:tcPr>
            <w:tcW w:w="1220" w:type="dxa"/>
            <w:vMerge w:val="restart"/>
            <w:tcBorders>
              <w:top w:val="nil"/>
              <w:left w:val="nil"/>
              <w:bottom w:val="nil"/>
              <w:right w:val="nil"/>
            </w:tcBorders>
            <w:shd w:val="clear" w:color="000000" w:fill="C7CFD8"/>
            <w:vAlign w:val="center"/>
            <w:hideMark/>
          </w:tcPr>
          <w:p w14:paraId="26E12A7E" w14:textId="3AA4E747" w:rsidR="00603256" w:rsidRPr="00C11F45" w:rsidRDefault="008C7AE6" w:rsidP="00603256">
            <w:pPr>
              <w:jc w:val="center"/>
              <w:rPr>
                <w:rFonts w:ascii="Arial Narrow" w:eastAsia="Times New Roman" w:hAnsi="Arial Narrow"/>
                <w:b/>
                <w:bCs/>
                <w:color w:val="000000"/>
                <w:sz w:val="16"/>
                <w:szCs w:val="16"/>
                <w:lang w:val="fr-FR" w:eastAsia="en-US"/>
              </w:rPr>
            </w:pPr>
            <w:r w:rsidRPr="00C11F45">
              <w:rPr>
                <w:rFonts w:ascii="Arial Narrow" w:eastAsia="Times New Roman" w:hAnsi="Arial Narrow"/>
                <w:b/>
                <w:bCs/>
                <w:color w:val="000000"/>
                <w:sz w:val="16"/>
                <w:szCs w:val="16"/>
                <w:lang w:val="fr-FR" w:eastAsia="en-US"/>
              </w:rPr>
              <w:t>Postes effectifs en</w:t>
            </w:r>
            <w:r w:rsidR="006A7ADF" w:rsidRPr="00C11F45">
              <w:rPr>
                <w:rFonts w:ascii="Arial Narrow" w:eastAsia="Times New Roman" w:hAnsi="Arial Narrow"/>
                <w:b/>
                <w:bCs/>
                <w:color w:val="000000"/>
                <w:sz w:val="16"/>
                <w:szCs w:val="16"/>
                <w:lang w:val="fr-FR" w:eastAsia="en-US"/>
              </w:rPr>
              <w:t> </w:t>
            </w:r>
            <w:r w:rsidR="00603256" w:rsidRPr="00C11F45">
              <w:rPr>
                <w:rFonts w:ascii="Arial Narrow" w:eastAsia="Times New Roman" w:hAnsi="Arial Narrow"/>
                <w:b/>
                <w:bCs/>
                <w:color w:val="000000"/>
                <w:sz w:val="16"/>
                <w:szCs w:val="16"/>
                <w:lang w:val="fr-FR" w:eastAsia="en-US"/>
              </w:rPr>
              <w:t>202</w:t>
            </w:r>
            <w:r w:rsidRPr="00C11F45">
              <w:rPr>
                <w:rFonts w:ascii="Arial Narrow" w:eastAsia="Times New Roman" w:hAnsi="Arial Narrow"/>
                <w:b/>
                <w:bCs/>
                <w:color w:val="000000"/>
                <w:sz w:val="16"/>
                <w:szCs w:val="16"/>
                <w:lang w:val="fr-FR" w:eastAsia="en-US"/>
              </w:rPr>
              <w:t>0</w:t>
            </w:r>
          </w:p>
        </w:tc>
        <w:tc>
          <w:tcPr>
            <w:tcW w:w="1220" w:type="dxa"/>
            <w:vMerge w:val="restart"/>
            <w:tcBorders>
              <w:top w:val="nil"/>
              <w:left w:val="nil"/>
              <w:bottom w:val="nil"/>
              <w:right w:val="nil"/>
            </w:tcBorders>
            <w:shd w:val="clear" w:color="000000" w:fill="C7CFD8"/>
            <w:vAlign w:val="center"/>
            <w:hideMark/>
          </w:tcPr>
          <w:p w14:paraId="2727F79F" w14:textId="77777777" w:rsidR="00603256" w:rsidRPr="00C11F45" w:rsidRDefault="004228E2" w:rsidP="004228E2">
            <w:pPr>
              <w:jc w:val="center"/>
              <w:rPr>
                <w:rFonts w:ascii="Arial Narrow" w:eastAsia="Times New Roman" w:hAnsi="Arial Narrow"/>
                <w:b/>
                <w:bCs/>
                <w:color w:val="000000"/>
                <w:sz w:val="16"/>
                <w:szCs w:val="16"/>
                <w:lang w:val="fr-FR" w:eastAsia="en-US"/>
              </w:rPr>
            </w:pPr>
            <w:r w:rsidRPr="00C11F45">
              <w:rPr>
                <w:rFonts w:ascii="Arial Narrow" w:eastAsia="Times New Roman" w:hAnsi="Arial Narrow"/>
                <w:b/>
                <w:bCs/>
                <w:color w:val="000000"/>
                <w:sz w:val="16"/>
                <w:szCs w:val="16"/>
                <w:lang w:val="fr-FR" w:eastAsia="en-US"/>
              </w:rPr>
              <w:t>Différence</w:t>
            </w:r>
          </w:p>
        </w:tc>
      </w:tr>
      <w:tr w:rsidR="00603256" w:rsidRPr="00C11F45" w14:paraId="64DF5038" w14:textId="77777777" w:rsidTr="00603256">
        <w:trPr>
          <w:trHeight w:val="300"/>
          <w:jc w:val="center"/>
        </w:trPr>
        <w:tc>
          <w:tcPr>
            <w:tcW w:w="1720" w:type="dxa"/>
            <w:vMerge/>
            <w:tcBorders>
              <w:top w:val="nil"/>
              <w:left w:val="nil"/>
              <w:bottom w:val="nil"/>
              <w:right w:val="nil"/>
            </w:tcBorders>
            <w:vAlign w:val="center"/>
            <w:hideMark/>
          </w:tcPr>
          <w:p w14:paraId="6D997EE3" w14:textId="77777777" w:rsidR="00603256" w:rsidRPr="00C11F45" w:rsidRDefault="00603256" w:rsidP="00603256">
            <w:pPr>
              <w:jc w:val="left"/>
              <w:rPr>
                <w:rFonts w:ascii="Arial Narrow" w:eastAsia="Times New Roman" w:hAnsi="Arial Narrow"/>
                <w:b/>
                <w:bCs/>
                <w:sz w:val="16"/>
                <w:szCs w:val="16"/>
                <w:lang w:val="fr-FR" w:eastAsia="en-US"/>
              </w:rPr>
            </w:pPr>
          </w:p>
        </w:tc>
        <w:tc>
          <w:tcPr>
            <w:tcW w:w="1220" w:type="dxa"/>
            <w:vMerge/>
            <w:tcBorders>
              <w:top w:val="nil"/>
              <w:left w:val="nil"/>
              <w:bottom w:val="nil"/>
              <w:right w:val="nil"/>
            </w:tcBorders>
            <w:vAlign w:val="center"/>
            <w:hideMark/>
          </w:tcPr>
          <w:p w14:paraId="34A5C772" w14:textId="77777777" w:rsidR="00603256" w:rsidRPr="00C11F45" w:rsidRDefault="00603256" w:rsidP="00603256">
            <w:pPr>
              <w:jc w:val="left"/>
              <w:rPr>
                <w:rFonts w:ascii="Arial Narrow" w:eastAsia="Times New Roman" w:hAnsi="Arial Narrow"/>
                <w:b/>
                <w:bCs/>
                <w:sz w:val="16"/>
                <w:szCs w:val="16"/>
                <w:lang w:val="fr-FR" w:eastAsia="en-US"/>
              </w:rPr>
            </w:pPr>
          </w:p>
        </w:tc>
        <w:tc>
          <w:tcPr>
            <w:tcW w:w="1220" w:type="dxa"/>
            <w:vMerge/>
            <w:tcBorders>
              <w:top w:val="nil"/>
              <w:left w:val="nil"/>
              <w:bottom w:val="nil"/>
              <w:right w:val="nil"/>
            </w:tcBorders>
            <w:vAlign w:val="center"/>
            <w:hideMark/>
          </w:tcPr>
          <w:p w14:paraId="56E1395A" w14:textId="77777777" w:rsidR="00603256" w:rsidRPr="00C11F45" w:rsidRDefault="00603256" w:rsidP="00603256">
            <w:pPr>
              <w:jc w:val="left"/>
              <w:rPr>
                <w:rFonts w:ascii="Arial Narrow" w:eastAsia="Times New Roman" w:hAnsi="Arial Narrow"/>
                <w:b/>
                <w:bCs/>
                <w:color w:val="000000"/>
                <w:sz w:val="16"/>
                <w:szCs w:val="16"/>
                <w:lang w:val="fr-FR" w:eastAsia="en-US"/>
              </w:rPr>
            </w:pPr>
          </w:p>
        </w:tc>
        <w:tc>
          <w:tcPr>
            <w:tcW w:w="1220" w:type="dxa"/>
            <w:vMerge/>
            <w:tcBorders>
              <w:top w:val="nil"/>
              <w:left w:val="nil"/>
              <w:bottom w:val="nil"/>
              <w:right w:val="nil"/>
            </w:tcBorders>
            <w:vAlign w:val="center"/>
            <w:hideMark/>
          </w:tcPr>
          <w:p w14:paraId="196222D7" w14:textId="77777777" w:rsidR="00603256" w:rsidRPr="00C11F45" w:rsidRDefault="00603256" w:rsidP="00603256">
            <w:pPr>
              <w:jc w:val="left"/>
              <w:rPr>
                <w:rFonts w:ascii="Arial Narrow" w:eastAsia="Times New Roman" w:hAnsi="Arial Narrow"/>
                <w:b/>
                <w:bCs/>
                <w:color w:val="000000"/>
                <w:sz w:val="16"/>
                <w:szCs w:val="16"/>
                <w:lang w:val="fr-FR" w:eastAsia="en-US"/>
              </w:rPr>
            </w:pPr>
          </w:p>
        </w:tc>
      </w:tr>
      <w:tr w:rsidR="00603256" w:rsidRPr="00C11F45" w14:paraId="0027E8AA" w14:textId="77777777" w:rsidTr="00603256">
        <w:trPr>
          <w:trHeight w:val="90"/>
          <w:jc w:val="center"/>
        </w:trPr>
        <w:tc>
          <w:tcPr>
            <w:tcW w:w="1720" w:type="dxa"/>
            <w:tcBorders>
              <w:top w:val="nil"/>
              <w:left w:val="nil"/>
              <w:bottom w:val="nil"/>
              <w:right w:val="nil"/>
            </w:tcBorders>
            <w:shd w:val="clear" w:color="auto" w:fill="auto"/>
            <w:noWrap/>
            <w:vAlign w:val="center"/>
            <w:hideMark/>
          </w:tcPr>
          <w:p w14:paraId="6615646F" w14:textId="77777777" w:rsidR="00603256" w:rsidRPr="00C11F45" w:rsidRDefault="00603256" w:rsidP="00603256">
            <w:pPr>
              <w:jc w:val="center"/>
              <w:rPr>
                <w:rFonts w:ascii="Arial Narrow" w:eastAsia="Times New Roman" w:hAnsi="Arial Narrow"/>
                <w:b/>
                <w:bCs/>
                <w:sz w:val="16"/>
                <w:szCs w:val="16"/>
                <w:lang w:val="fr-FR" w:eastAsia="en-US"/>
              </w:rPr>
            </w:pPr>
          </w:p>
        </w:tc>
        <w:tc>
          <w:tcPr>
            <w:tcW w:w="1220" w:type="dxa"/>
            <w:tcBorders>
              <w:top w:val="nil"/>
              <w:left w:val="nil"/>
              <w:bottom w:val="nil"/>
              <w:right w:val="nil"/>
            </w:tcBorders>
            <w:shd w:val="clear" w:color="auto" w:fill="auto"/>
            <w:noWrap/>
            <w:vAlign w:val="center"/>
            <w:hideMark/>
          </w:tcPr>
          <w:p w14:paraId="5DBAEC56" w14:textId="77777777" w:rsidR="00603256" w:rsidRPr="00C11F45" w:rsidRDefault="00603256" w:rsidP="00603256">
            <w:pPr>
              <w:jc w:val="left"/>
              <w:rPr>
                <w:rFonts w:ascii="Times New Roman" w:eastAsia="Times New Roman" w:hAnsi="Times New Roman" w:cs="Times New Roman"/>
                <w:lang w:val="fr-FR" w:eastAsia="en-US"/>
              </w:rPr>
            </w:pPr>
          </w:p>
        </w:tc>
        <w:tc>
          <w:tcPr>
            <w:tcW w:w="1220" w:type="dxa"/>
            <w:tcBorders>
              <w:top w:val="nil"/>
              <w:left w:val="nil"/>
              <w:bottom w:val="nil"/>
              <w:right w:val="nil"/>
            </w:tcBorders>
            <w:shd w:val="clear" w:color="auto" w:fill="auto"/>
            <w:noWrap/>
            <w:vAlign w:val="center"/>
            <w:hideMark/>
          </w:tcPr>
          <w:p w14:paraId="67097C4D" w14:textId="77777777" w:rsidR="00603256" w:rsidRPr="00C11F45" w:rsidRDefault="00603256" w:rsidP="00603256">
            <w:pPr>
              <w:jc w:val="right"/>
              <w:rPr>
                <w:rFonts w:ascii="Times New Roman" w:eastAsia="Times New Roman" w:hAnsi="Times New Roman" w:cs="Times New Roman"/>
                <w:lang w:val="fr-FR" w:eastAsia="en-US"/>
              </w:rPr>
            </w:pPr>
          </w:p>
        </w:tc>
        <w:tc>
          <w:tcPr>
            <w:tcW w:w="1220" w:type="dxa"/>
            <w:tcBorders>
              <w:top w:val="nil"/>
              <w:left w:val="nil"/>
              <w:bottom w:val="nil"/>
              <w:right w:val="nil"/>
            </w:tcBorders>
            <w:shd w:val="clear" w:color="auto" w:fill="auto"/>
            <w:noWrap/>
            <w:vAlign w:val="center"/>
            <w:hideMark/>
          </w:tcPr>
          <w:p w14:paraId="71F286BD" w14:textId="77777777" w:rsidR="00603256" w:rsidRPr="00C11F45" w:rsidRDefault="00603256" w:rsidP="00603256">
            <w:pPr>
              <w:jc w:val="left"/>
              <w:rPr>
                <w:rFonts w:ascii="Times New Roman" w:eastAsia="Times New Roman" w:hAnsi="Times New Roman" w:cs="Times New Roman"/>
                <w:lang w:val="fr-FR" w:eastAsia="en-US"/>
              </w:rPr>
            </w:pPr>
          </w:p>
        </w:tc>
      </w:tr>
      <w:tr w:rsidR="00603256" w:rsidRPr="00C11F45" w14:paraId="56752B53" w14:textId="77777777" w:rsidTr="00603256">
        <w:trPr>
          <w:trHeight w:val="255"/>
          <w:jc w:val="center"/>
        </w:trPr>
        <w:tc>
          <w:tcPr>
            <w:tcW w:w="1720" w:type="dxa"/>
            <w:tcBorders>
              <w:top w:val="nil"/>
              <w:left w:val="nil"/>
              <w:bottom w:val="nil"/>
              <w:right w:val="nil"/>
            </w:tcBorders>
            <w:shd w:val="clear" w:color="auto" w:fill="auto"/>
            <w:vAlign w:val="center"/>
            <w:hideMark/>
          </w:tcPr>
          <w:p w14:paraId="161579BB" w14:textId="77777777" w:rsidR="00603256" w:rsidRPr="00C11F45" w:rsidRDefault="004228E2" w:rsidP="004228E2">
            <w:pPr>
              <w:jc w:val="lef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Directeurs</w:t>
            </w:r>
          </w:p>
        </w:tc>
        <w:tc>
          <w:tcPr>
            <w:tcW w:w="1220" w:type="dxa"/>
            <w:tcBorders>
              <w:top w:val="nil"/>
              <w:left w:val="nil"/>
              <w:bottom w:val="nil"/>
              <w:right w:val="nil"/>
            </w:tcBorders>
            <w:shd w:val="clear" w:color="auto" w:fill="auto"/>
            <w:noWrap/>
            <w:vAlign w:val="center"/>
            <w:hideMark/>
          </w:tcPr>
          <w:p w14:paraId="50EBC8B6" w14:textId="77777777" w:rsidR="00603256" w:rsidRPr="00C11F45" w:rsidRDefault="00603256"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 xml:space="preserve">3 </w:t>
            </w:r>
          </w:p>
        </w:tc>
        <w:tc>
          <w:tcPr>
            <w:tcW w:w="1220" w:type="dxa"/>
            <w:tcBorders>
              <w:top w:val="nil"/>
              <w:left w:val="nil"/>
              <w:bottom w:val="nil"/>
              <w:right w:val="nil"/>
            </w:tcBorders>
            <w:shd w:val="clear" w:color="auto" w:fill="auto"/>
            <w:noWrap/>
            <w:vAlign w:val="center"/>
            <w:hideMark/>
          </w:tcPr>
          <w:p w14:paraId="007FC4CB" w14:textId="77777777" w:rsidR="00603256" w:rsidRPr="00C11F45" w:rsidRDefault="00603256"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 xml:space="preserve">3 </w:t>
            </w:r>
          </w:p>
        </w:tc>
        <w:tc>
          <w:tcPr>
            <w:tcW w:w="1220" w:type="dxa"/>
            <w:tcBorders>
              <w:top w:val="nil"/>
              <w:left w:val="nil"/>
              <w:bottom w:val="nil"/>
              <w:right w:val="nil"/>
            </w:tcBorders>
            <w:shd w:val="clear" w:color="auto" w:fill="auto"/>
            <w:noWrap/>
            <w:vAlign w:val="center"/>
            <w:hideMark/>
          </w:tcPr>
          <w:p w14:paraId="40AD6129" w14:textId="19696787" w:rsidR="00603256" w:rsidRPr="00C11F45" w:rsidRDefault="007C31DF"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w:t>
            </w:r>
            <w:r w:rsidR="00603256" w:rsidRPr="00C11F45">
              <w:rPr>
                <w:rFonts w:ascii="Arial Narrow" w:eastAsia="Times New Roman" w:hAnsi="Arial Narrow"/>
                <w:sz w:val="16"/>
                <w:szCs w:val="16"/>
                <w:lang w:val="fr-FR" w:eastAsia="en-US"/>
              </w:rPr>
              <w:t xml:space="preserve"> </w:t>
            </w:r>
          </w:p>
        </w:tc>
      </w:tr>
      <w:tr w:rsidR="00603256" w:rsidRPr="00C11F45" w14:paraId="5C2FCCFF" w14:textId="77777777" w:rsidTr="00603256">
        <w:trPr>
          <w:trHeight w:val="255"/>
          <w:jc w:val="center"/>
        </w:trPr>
        <w:tc>
          <w:tcPr>
            <w:tcW w:w="1720" w:type="dxa"/>
            <w:tcBorders>
              <w:top w:val="nil"/>
              <w:left w:val="nil"/>
              <w:bottom w:val="nil"/>
              <w:right w:val="nil"/>
            </w:tcBorders>
            <w:shd w:val="clear" w:color="auto" w:fill="auto"/>
            <w:vAlign w:val="center"/>
            <w:hideMark/>
          </w:tcPr>
          <w:p w14:paraId="680BF4C1" w14:textId="77777777" w:rsidR="00603256" w:rsidRPr="00C11F45" w:rsidRDefault="004228E2" w:rsidP="004228E2">
            <w:pPr>
              <w:jc w:val="lef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Professionnels</w:t>
            </w:r>
          </w:p>
        </w:tc>
        <w:tc>
          <w:tcPr>
            <w:tcW w:w="1220" w:type="dxa"/>
            <w:tcBorders>
              <w:top w:val="nil"/>
              <w:left w:val="nil"/>
              <w:bottom w:val="nil"/>
              <w:right w:val="nil"/>
            </w:tcBorders>
            <w:shd w:val="clear" w:color="auto" w:fill="auto"/>
            <w:noWrap/>
            <w:vAlign w:val="center"/>
            <w:hideMark/>
          </w:tcPr>
          <w:p w14:paraId="2DB975A4" w14:textId="77777777" w:rsidR="00603256" w:rsidRPr="00C11F45" w:rsidRDefault="00603256"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 xml:space="preserve">5 </w:t>
            </w:r>
          </w:p>
        </w:tc>
        <w:tc>
          <w:tcPr>
            <w:tcW w:w="1220" w:type="dxa"/>
            <w:tcBorders>
              <w:top w:val="nil"/>
              <w:left w:val="nil"/>
              <w:bottom w:val="nil"/>
              <w:right w:val="nil"/>
            </w:tcBorders>
            <w:shd w:val="clear" w:color="auto" w:fill="auto"/>
            <w:noWrap/>
            <w:vAlign w:val="center"/>
            <w:hideMark/>
          </w:tcPr>
          <w:p w14:paraId="3EE2F323" w14:textId="77777777" w:rsidR="00603256" w:rsidRPr="00C11F45" w:rsidRDefault="00603256"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 xml:space="preserve">5 </w:t>
            </w:r>
          </w:p>
        </w:tc>
        <w:tc>
          <w:tcPr>
            <w:tcW w:w="1220" w:type="dxa"/>
            <w:tcBorders>
              <w:top w:val="nil"/>
              <w:left w:val="nil"/>
              <w:bottom w:val="nil"/>
              <w:right w:val="nil"/>
            </w:tcBorders>
            <w:shd w:val="clear" w:color="auto" w:fill="auto"/>
            <w:noWrap/>
            <w:vAlign w:val="center"/>
            <w:hideMark/>
          </w:tcPr>
          <w:p w14:paraId="23966866" w14:textId="7707372F" w:rsidR="00603256" w:rsidRPr="00C11F45" w:rsidRDefault="007C31DF"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w:t>
            </w:r>
            <w:r w:rsidR="00603256" w:rsidRPr="00C11F45">
              <w:rPr>
                <w:rFonts w:ascii="Arial Narrow" w:eastAsia="Times New Roman" w:hAnsi="Arial Narrow"/>
                <w:sz w:val="16"/>
                <w:szCs w:val="16"/>
                <w:lang w:val="fr-FR" w:eastAsia="en-US"/>
              </w:rPr>
              <w:t xml:space="preserve"> </w:t>
            </w:r>
          </w:p>
        </w:tc>
      </w:tr>
      <w:tr w:rsidR="00603256" w:rsidRPr="00C11F45" w14:paraId="5B7F2F35" w14:textId="77777777" w:rsidTr="00603256">
        <w:trPr>
          <w:trHeight w:val="255"/>
          <w:jc w:val="center"/>
        </w:trPr>
        <w:tc>
          <w:tcPr>
            <w:tcW w:w="1720" w:type="dxa"/>
            <w:tcBorders>
              <w:top w:val="nil"/>
              <w:left w:val="nil"/>
              <w:bottom w:val="nil"/>
              <w:right w:val="nil"/>
            </w:tcBorders>
            <w:shd w:val="clear" w:color="auto" w:fill="auto"/>
            <w:vAlign w:val="center"/>
            <w:hideMark/>
          </w:tcPr>
          <w:p w14:paraId="30D83877" w14:textId="77777777" w:rsidR="00603256" w:rsidRPr="00C11F45" w:rsidRDefault="004228E2" w:rsidP="004228E2">
            <w:pPr>
              <w:jc w:val="lef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Services généraux</w:t>
            </w:r>
          </w:p>
        </w:tc>
        <w:tc>
          <w:tcPr>
            <w:tcW w:w="1220" w:type="dxa"/>
            <w:tcBorders>
              <w:top w:val="nil"/>
              <w:left w:val="nil"/>
              <w:bottom w:val="nil"/>
              <w:right w:val="nil"/>
            </w:tcBorders>
            <w:shd w:val="clear" w:color="auto" w:fill="auto"/>
            <w:noWrap/>
            <w:vAlign w:val="center"/>
            <w:hideMark/>
          </w:tcPr>
          <w:p w14:paraId="71FB014C" w14:textId="77777777" w:rsidR="00603256" w:rsidRPr="00C11F45" w:rsidRDefault="00603256"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 xml:space="preserve">4 </w:t>
            </w:r>
          </w:p>
        </w:tc>
        <w:tc>
          <w:tcPr>
            <w:tcW w:w="1220" w:type="dxa"/>
            <w:tcBorders>
              <w:top w:val="nil"/>
              <w:left w:val="nil"/>
              <w:bottom w:val="nil"/>
              <w:right w:val="nil"/>
            </w:tcBorders>
            <w:shd w:val="clear" w:color="auto" w:fill="auto"/>
            <w:noWrap/>
            <w:vAlign w:val="center"/>
            <w:hideMark/>
          </w:tcPr>
          <w:p w14:paraId="456DB92B" w14:textId="77777777" w:rsidR="00603256" w:rsidRPr="00C11F45" w:rsidRDefault="00603256"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 xml:space="preserve">4 </w:t>
            </w:r>
          </w:p>
        </w:tc>
        <w:tc>
          <w:tcPr>
            <w:tcW w:w="1220" w:type="dxa"/>
            <w:tcBorders>
              <w:top w:val="nil"/>
              <w:left w:val="nil"/>
              <w:bottom w:val="nil"/>
              <w:right w:val="nil"/>
            </w:tcBorders>
            <w:shd w:val="clear" w:color="auto" w:fill="auto"/>
            <w:noWrap/>
            <w:vAlign w:val="center"/>
            <w:hideMark/>
          </w:tcPr>
          <w:p w14:paraId="1D658A81" w14:textId="3B386FB2" w:rsidR="00603256" w:rsidRPr="00C11F45" w:rsidRDefault="007C31DF" w:rsidP="00603256">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w:t>
            </w:r>
            <w:r w:rsidR="00603256" w:rsidRPr="00C11F45">
              <w:rPr>
                <w:rFonts w:ascii="Arial Narrow" w:eastAsia="Times New Roman" w:hAnsi="Arial Narrow"/>
                <w:sz w:val="16"/>
                <w:szCs w:val="16"/>
                <w:lang w:val="fr-FR" w:eastAsia="en-US"/>
              </w:rPr>
              <w:t xml:space="preserve"> </w:t>
            </w:r>
          </w:p>
        </w:tc>
      </w:tr>
      <w:tr w:rsidR="00603256" w:rsidRPr="00C11F45" w14:paraId="35470878" w14:textId="77777777" w:rsidTr="00603256">
        <w:trPr>
          <w:trHeight w:val="90"/>
          <w:jc w:val="center"/>
        </w:trPr>
        <w:tc>
          <w:tcPr>
            <w:tcW w:w="1720" w:type="dxa"/>
            <w:tcBorders>
              <w:top w:val="nil"/>
              <w:left w:val="nil"/>
              <w:bottom w:val="nil"/>
              <w:right w:val="nil"/>
            </w:tcBorders>
            <w:shd w:val="clear" w:color="auto" w:fill="auto"/>
            <w:noWrap/>
            <w:vAlign w:val="center"/>
            <w:hideMark/>
          </w:tcPr>
          <w:p w14:paraId="3942F4DF" w14:textId="77777777" w:rsidR="00603256" w:rsidRPr="00C11F45" w:rsidRDefault="00603256" w:rsidP="00603256">
            <w:pPr>
              <w:jc w:val="right"/>
              <w:rPr>
                <w:rFonts w:ascii="Arial Narrow" w:eastAsia="Times New Roman" w:hAnsi="Arial Narrow"/>
                <w:sz w:val="16"/>
                <w:szCs w:val="16"/>
                <w:lang w:val="fr-FR" w:eastAsia="en-US"/>
              </w:rPr>
            </w:pPr>
          </w:p>
        </w:tc>
        <w:tc>
          <w:tcPr>
            <w:tcW w:w="1220" w:type="dxa"/>
            <w:tcBorders>
              <w:top w:val="nil"/>
              <w:left w:val="nil"/>
              <w:bottom w:val="nil"/>
              <w:right w:val="nil"/>
            </w:tcBorders>
            <w:shd w:val="clear" w:color="auto" w:fill="auto"/>
            <w:noWrap/>
            <w:vAlign w:val="center"/>
            <w:hideMark/>
          </w:tcPr>
          <w:p w14:paraId="58B8E913" w14:textId="77777777" w:rsidR="00603256" w:rsidRPr="00C11F45" w:rsidRDefault="00603256" w:rsidP="00603256">
            <w:pPr>
              <w:jc w:val="left"/>
              <w:rPr>
                <w:rFonts w:ascii="Times New Roman" w:eastAsia="Times New Roman" w:hAnsi="Times New Roman" w:cs="Times New Roman"/>
                <w:lang w:val="fr-FR" w:eastAsia="en-US"/>
              </w:rPr>
            </w:pPr>
          </w:p>
        </w:tc>
        <w:tc>
          <w:tcPr>
            <w:tcW w:w="1220" w:type="dxa"/>
            <w:tcBorders>
              <w:top w:val="nil"/>
              <w:left w:val="nil"/>
              <w:bottom w:val="nil"/>
              <w:right w:val="nil"/>
            </w:tcBorders>
            <w:shd w:val="clear" w:color="auto" w:fill="auto"/>
            <w:noWrap/>
            <w:vAlign w:val="center"/>
            <w:hideMark/>
          </w:tcPr>
          <w:p w14:paraId="48D2647B" w14:textId="77777777" w:rsidR="00603256" w:rsidRPr="00C11F45" w:rsidRDefault="00603256" w:rsidP="00603256">
            <w:pPr>
              <w:jc w:val="right"/>
              <w:rPr>
                <w:rFonts w:ascii="Times New Roman" w:eastAsia="Times New Roman" w:hAnsi="Times New Roman" w:cs="Times New Roman"/>
                <w:lang w:val="fr-FR" w:eastAsia="en-US"/>
              </w:rPr>
            </w:pPr>
          </w:p>
        </w:tc>
        <w:tc>
          <w:tcPr>
            <w:tcW w:w="1220" w:type="dxa"/>
            <w:tcBorders>
              <w:top w:val="nil"/>
              <w:left w:val="nil"/>
              <w:bottom w:val="nil"/>
              <w:right w:val="nil"/>
            </w:tcBorders>
            <w:shd w:val="clear" w:color="auto" w:fill="auto"/>
            <w:noWrap/>
            <w:vAlign w:val="center"/>
            <w:hideMark/>
          </w:tcPr>
          <w:p w14:paraId="4A658FB6" w14:textId="77777777" w:rsidR="00603256" w:rsidRPr="00C11F45" w:rsidRDefault="00603256" w:rsidP="00603256">
            <w:pPr>
              <w:jc w:val="left"/>
              <w:rPr>
                <w:rFonts w:ascii="Times New Roman" w:eastAsia="Times New Roman" w:hAnsi="Times New Roman" w:cs="Times New Roman"/>
                <w:lang w:val="fr-FR" w:eastAsia="en-US"/>
              </w:rPr>
            </w:pPr>
          </w:p>
        </w:tc>
      </w:tr>
      <w:tr w:rsidR="00603256" w:rsidRPr="00C11F45" w14:paraId="6365A321" w14:textId="77777777" w:rsidTr="00603256">
        <w:trPr>
          <w:trHeight w:val="270"/>
          <w:jc w:val="center"/>
        </w:trPr>
        <w:tc>
          <w:tcPr>
            <w:tcW w:w="1720" w:type="dxa"/>
            <w:tcBorders>
              <w:top w:val="single" w:sz="4" w:space="0" w:color="BFBFBF"/>
              <w:left w:val="nil"/>
              <w:bottom w:val="single" w:sz="8" w:space="0" w:color="BFBFBF"/>
              <w:right w:val="nil"/>
            </w:tcBorders>
            <w:shd w:val="clear" w:color="auto" w:fill="auto"/>
            <w:noWrap/>
            <w:vAlign w:val="center"/>
            <w:hideMark/>
          </w:tcPr>
          <w:p w14:paraId="011CA4C9" w14:textId="77777777" w:rsidR="00603256" w:rsidRPr="00C11F45" w:rsidRDefault="004228E2" w:rsidP="004228E2">
            <w:pPr>
              <w:jc w:val="left"/>
              <w:rPr>
                <w:rFonts w:ascii="Arial Narrow" w:eastAsia="Times New Roman" w:hAnsi="Arial Narrow"/>
                <w:b/>
                <w:bCs/>
                <w:sz w:val="16"/>
                <w:szCs w:val="16"/>
                <w:lang w:val="fr-FR" w:eastAsia="en-US"/>
              </w:rPr>
            </w:pPr>
            <w:r w:rsidRPr="00C11F45">
              <w:rPr>
                <w:rFonts w:ascii="Arial Narrow" w:eastAsia="Times New Roman" w:hAnsi="Arial Narrow"/>
                <w:b/>
                <w:bCs/>
                <w:color w:val="000000"/>
                <w:sz w:val="16"/>
                <w:szCs w:val="16"/>
                <w:lang w:val="fr-FR" w:eastAsia="en-US"/>
              </w:rPr>
              <w:t>Total</w:t>
            </w:r>
          </w:p>
        </w:tc>
        <w:tc>
          <w:tcPr>
            <w:tcW w:w="1220" w:type="dxa"/>
            <w:tcBorders>
              <w:top w:val="single" w:sz="4" w:space="0" w:color="BFBFBF"/>
              <w:left w:val="nil"/>
              <w:bottom w:val="single" w:sz="8" w:space="0" w:color="BFBFBF"/>
              <w:right w:val="nil"/>
            </w:tcBorders>
            <w:shd w:val="clear" w:color="auto" w:fill="auto"/>
            <w:noWrap/>
            <w:vAlign w:val="center"/>
            <w:hideMark/>
          </w:tcPr>
          <w:p w14:paraId="42EA678B" w14:textId="77777777" w:rsidR="00603256" w:rsidRPr="00C11F45" w:rsidRDefault="00603256" w:rsidP="00603256">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xml:space="preserve">12 </w:t>
            </w:r>
          </w:p>
        </w:tc>
        <w:tc>
          <w:tcPr>
            <w:tcW w:w="1220" w:type="dxa"/>
            <w:tcBorders>
              <w:top w:val="single" w:sz="4" w:space="0" w:color="BFBFBF"/>
              <w:left w:val="nil"/>
              <w:bottom w:val="single" w:sz="8" w:space="0" w:color="BFBFBF"/>
              <w:right w:val="nil"/>
            </w:tcBorders>
            <w:shd w:val="clear" w:color="auto" w:fill="auto"/>
            <w:noWrap/>
            <w:vAlign w:val="center"/>
            <w:hideMark/>
          </w:tcPr>
          <w:p w14:paraId="35932600" w14:textId="77777777" w:rsidR="00603256" w:rsidRPr="00C11F45" w:rsidRDefault="00603256" w:rsidP="00603256">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xml:space="preserve">12 </w:t>
            </w:r>
          </w:p>
        </w:tc>
        <w:tc>
          <w:tcPr>
            <w:tcW w:w="1220" w:type="dxa"/>
            <w:tcBorders>
              <w:top w:val="single" w:sz="4" w:space="0" w:color="BFBFBF"/>
              <w:left w:val="nil"/>
              <w:bottom w:val="single" w:sz="8" w:space="0" w:color="BFBFBF"/>
              <w:right w:val="nil"/>
            </w:tcBorders>
            <w:shd w:val="clear" w:color="auto" w:fill="auto"/>
            <w:noWrap/>
            <w:vAlign w:val="center"/>
            <w:hideMark/>
          </w:tcPr>
          <w:p w14:paraId="69259F85" w14:textId="522EA9B0" w:rsidR="00603256" w:rsidRPr="00C11F45" w:rsidRDefault="007C31DF" w:rsidP="00603256">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w:t>
            </w:r>
            <w:r w:rsidR="00603256" w:rsidRPr="00C11F45">
              <w:rPr>
                <w:rFonts w:ascii="Arial Narrow" w:eastAsia="Times New Roman" w:hAnsi="Arial Narrow"/>
                <w:b/>
                <w:bCs/>
                <w:sz w:val="16"/>
                <w:szCs w:val="16"/>
                <w:lang w:val="fr-FR" w:eastAsia="en-US"/>
              </w:rPr>
              <w:t xml:space="preserve"> </w:t>
            </w:r>
          </w:p>
        </w:tc>
      </w:tr>
    </w:tbl>
    <w:p w14:paraId="4D3025D1" w14:textId="77777777" w:rsidR="004228E2" w:rsidRPr="00C11F45" w:rsidRDefault="004228E2" w:rsidP="00B6109A">
      <w:pPr>
        <w:rPr>
          <w:lang w:val="fr-FR"/>
        </w:rPr>
      </w:pPr>
    </w:p>
    <w:p w14:paraId="4B27B44B" w14:textId="77777777" w:rsidR="004228E2" w:rsidRPr="00C11F45" w:rsidRDefault="004228E2" w:rsidP="00B6109A">
      <w:pPr>
        <w:rPr>
          <w:lang w:val="fr-FR"/>
        </w:rPr>
      </w:pPr>
    </w:p>
    <w:p w14:paraId="4D3C7444" w14:textId="2E9345F4" w:rsidR="004228E2" w:rsidRPr="00C11F45" w:rsidRDefault="005E41F7" w:rsidP="00FD0A5B">
      <w:pPr>
        <w:keepNext/>
        <w:rPr>
          <w:lang w:val="fr-FR"/>
        </w:rPr>
      </w:pPr>
      <w:r w:rsidRPr="00C11F45">
        <w:rPr>
          <w:b/>
          <w:color w:val="26724C" w:themeColor="accent1" w:themeShade="BF"/>
          <w:sz w:val="22"/>
          <w:lang w:val="fr-FR"/>
        </w:rPr>
        <w:t>É</w:t>
      </w:r>
      <w:r w:rsidR="00B6109A" w:rsidRPr="00C11F45">
        <w:rPr>
          <w:b/>
          <w:color w:val="26724C" w:themeColor="accent1" w:themeShade="BF"/>
          <w:sz w:val="22"/>
          <w:lang w:val="fr-FR"/>
        </w:rPr>
        <w:t xml:space="preserve">volution </w:t>
      </w:r>
      <w:r w:rsidRPr="00C11F45">
        <w:rPr>
          <w:b/>
          <w:color w:val="26724C" w:themeColor="accent1" w:themeShade="BF"/>
          <w:sz w:val="22"/>
          <w:lang w:val="fr-FR"/>
        </w:rPr>
        <w:t>des recettes et des dépenses</w:t>
      </w:r>
    </w:p>
    <w:p w14:paraId="2345386F" w14:textId="77777777" w:rsidR="004228E2" w:rsidRPr="00C11F45" w:rsidRDefault="004228E2" w:rsidP="00FD0A5B">
      <w:pPr>
        <w:keepNext/>
        <w:rPr>
          <w:lang w:val="fr-FR"/>
        </w:rPr>
      </w:pPr>
    </w:p>
    <w:p w14:paraId="3192CB19" w14:textId="66E0F64A" w:rsidR="004228E2" w:rsidRPr="00C11F45" w:rsidRDefault="005E41F7" w:rsidP="004228E2">
      <w:pPr>
        <w:rPr>
          <w:rFonts w:eastAsiaTheme="minorHAnsi"/>
          <w:lang w:val="fr-FR"/>
        </w:rPr>
      </w:pPr>
      <w:r w:rsidRPr="00C11F45">
        <w:rPr>
          <w:rFonts w:eastAsiaTheme="minorHAnsi"/>
          <w:lang w:val="fr-FR"/>
        </w:rPr>
        <w:t>L</w:t>
      </w:r>
      <w:r w:rsidR="007C31DF" w:rsidRPr="00C11F45">
        <w:rPr>
          <w:rFonts w:eastAsiaTheme="minorHAnsi"/>
          <w:lang w:val="fr-FR"/>
        </w:rPr>
        <w:t>’</w:t>
      </w:r>
      <w:r w:rsidR="004228E2" w:rsidRPr="00C11F45">
        <w:rPr>
          <w:rFonts w:eastAsiaTheme="minorHAnsi"/>
          <w:lang w:val="fr-FR"/>
        </w:rPr>
        <w:t>évolution globale des recettes et des dépenses effectives (avant ajustements IPSAS) est présentée ci</w:t>
      </w:r>
      <w:r w:rsidR="007C31DF" w:rsidRPr="00C11F45">
        <w:rPr>
          <w:rFonts w:eastAsiaTheme="minorHAnsi"/>
          <w:lang w:val="fr-FR"/>
        </w:rPr>
        <w:t>-</w:t>
      </w:r>
      <w:r w:rsidR="004228E2" w:rsidRPr="00C11F45">
        <w:rPr>
          <w:rFonts w:eastAsiaTheme="minorHAnsi"/>
          <w:lang w:val="fr-FR"/>
        </w:rPr>
        <w:t>dessous dans le tableau</w:t>
      </w:r>
      <w:r w:rsidRPr="00C11F45">
        <w:rPr>
          <w:rFonts w:eastAsiaTheme="minorHAnsi"/>
          <w:lang w:val="fr-FR"/>
        </w:rPr>
        <w:t> </w:t>
      </w:r>
      <w:r w:rsidR="004228E2" w:rsidRPr="00C11F45">
        <w:rPr>
          <w:rFonts w:eastAsiaTheme="minorHAnsi"/>
          <w:lang w:val="fr-FR"/>
        </w:rPr>
        <w:t>7 pour la période allant de</w:t>
      </w:r>
      <w:r w:rsidRPr="00C11F45">
        <w:rPr>
          <w:rFonts w:eastAsiaTheme="minorHAnsi"/>
          <w:lang w:val="fr-FR"/>
        </w:rPr>
        <w:t> </w:t>
      </w:r>
      <w:r w:rsidR="004228E2" w:rsidRPr="00C11F45">
        <w:rPr>
          <w:rFonts w:eastAsiaTheme="minorHAnsi"/>
          <w:lang w:val="fr-FR"/>
        </w:rPr>
        <w:t>2010 à</w:t>
      </w:r>
      <w:r w:rsidRPr="00C11F45">
        <w:rPr>
          <w:rFonts w:eastAsiaTheme="minorHAnsi"/>
          <w:lang w:val="fr-FR"/>
        </w:rPr>
        <w:t> </w:t>
      </w:r>
      <w:r w:rsidR="004228E2" w:rsidRPr="00C11F45">
        <w:rPr>
          <w:rFonts w:eastAsiaTheme="minorHAnsi"/>
          <w:lang w:val="fr-FR"/>
        </w:rPr>
        <w:t>2020.</w:t>
      </w:r>
    </w:p>
    <w:p w14:paraId="67865093" w14:textId="77777777" w:rsidR="004228E2" w:rsidRPr="00C11F45" w:rsidRDefault="004228E2" w:rsidP="00B6109A">
      <w:pPr>
        <w:rPr>
          <w:lang w:val="fr-FR"/>
        </w:rPr>
      </w:pPr>
    </w:p>
    <w:p w14:paraId="26CE1715" w14:textId="1E19E63E" w:rsidR="004228E2" w:rsidRPr="00C11F45" w:rsidRDefault="004228E2" w:rsidP="004228E2">
      <w:pPr>
        <w:jc w:val="center"/>
        <w:rPr>
          <w:rFonts w:eastAsia="Times New Roman"/>
          <w:b/>
          <w:bCs/>
          <w:color w:val="155F1A"/>
          <w:sz w:val="18"/>
          <w:szCs w:val="18"/>
          <w:lang w:val="fr-FR"/>
        </w:rPr>
      </w:pPr>
      <w:r w:rsidRPr="00C11F45">
        <w:rPr>
          <w:rFonts w:eastAsia="Times New Roman"/>
          <w:b/>
          <w:bCs/>
          <w:color w:val="155F1A"/>
          <w:sz w:val="18"/>
          <w:szCs w:val="18"/>
          <w:lang w:val="fr-FR"/>
        </w:rPr>
        <w:t>Tableau</w:t>
      </w:r>
      <w:r w:rsidR="005E41F7" w:rsidRPr="00C11F45">
        <w:rPr>
          <w:rFonts w:eastAsia="Times New Roman"/>
          <w:b/>
          <w:bCs/>
          <w:color w:val="155F1A"/>
          <w:sz w:val="18"/>
          <w:szCs w:val="18"/>
          <w:lang w:val="fr-FR"/>
        </w:rPr>
        <w:t> </w:t>
      </w:r>
      <w:r w:rsidRPr="00C11F45">
        <w:rPr>
          <w:rFonts w:eastAsia="Times New Roman"/>
          <w:b/>
          <w:bCs/>
          <w:color w:val="155F1A"/>
          <w:sz w:val="18"/>
          <w:szCs w:val="18"/>
          <w:lang w:val="fr-FR"/>
        </w:rPr>
        <w:t xml:space="preserve">7. </w:t>
      </w:r>
      <w:r w:rsidR="005E41F7" w:rsidRPr="00C11F45">
        <w:rPr>
          <w:rFonts w:eastAsia="Times New Roman"/>
          <w:b/>
          <w:bCs/>
          <w:color w:val="155F1A"/>
          <w:sz w:val="18"/>
          <w:szCs w:val="18"/>
          <w:lang w:val="fr-FR"/>
        </w:rPr>
        <w:t xml:space="preserve"> </w:t>
      </w:r>
      <w:r w:rsidRPr="00C11F45">
        <w:rPr>
          <w:rFonts w:eastAsia="Times New Roman"/>
          <w:b/>
          <w:bCs/>
          <w:color w:val="155F1A"/>
          <w:sz w:val="18"/>
          <w:szCs w:val="18"/>
          <w:lang w:val="fr-FR"/>
        </w:rPr>
        <w:t>Évolution des recettes et des dépenses effectives de</w:t>
      </w:r>
      <w:r w:rsidR="005E41F7" w:rsidRPr="00C11F45">
        <w:rPr>
          <w:rFonts w:eastAsia="Times New Roman"/>
          <w:b/>
          <w:bCs/>
          <w:color w:val="155F1A"/>
          <w:sz w:val="18"/>
          <w:szCs w:val="18"/>
          <w:lang w:val="fr-FR"/>
        </w:rPr>
        <w:t> </w:t>
      </w:r>
      <w:r w:rsidRPr="00C11F45">
        <w:rPr>
          <w:rFonts w:eastAsia="Times New Roman"/>
          <w:b/>
          <w:bCs/>
          <w:color w:val="155F1A"/>
          <w:sz w:val="18"/>
          <w:szCs w:val="18"/>
          <w:lang w:val="fr-FR"/>
        </w:rPr>
        <w:t>2010</w:t>
      </w:r>
      <w:r w:rsidR="005E41F7" w:rsidRPr="00C11F45">
        <w:rPr>
          <w:rFonts w:eastAsia="Times New Roman"/>
          <w:b/>
          <w:bCs/>
          <w:color w:val="155F1A"/>
          <w:sz w:val="18"/>
          <w:szCs w:val="18"/>
          <w:lang w:val="fr-FR"/>
        </w:rPr>
        <w:t> </w:t>
      </w:r>
      <w:r w:rsidRPr="00C11F45">
        <w:rPr>
          <w:rFonts w:eastAsia="Times New Roman"/>
          <w:b/>
          <w:bCs/>
          <w:color w:val="155F1A"/>
          <w:sz w:val="18"/>
          <w:szCs w:val="18"/>
          <w:lang w:val="fr-FR"/>
        </w:rPr>
        <w:t>à</w:t>
      </w:r>
      <w:r w:rsidR="005E41F7" w:rsidRPr="00C11F45">
        <w:rPr>
          <w:rFonts w:eastAsia="Times New Roman"/>
          <w:b/>
          <w:bCs/>
          <w:color w:val="155F1A"/>
          <w:sz w:val="18"/>
          <w:szCs w:val="18"/>
          <w:lang w:val="fr-FR"/>
        </w:rPr>
        <w:t> </w:t>
      </w:r>
      <w:r w:rsidRPr="00C11F45">
        <w:rPr>
          <w:rFonts w:eastAsia="Times New Roman"/>
          <w:b/>
          <w:bCs/>
          <w:color w:val="155F1A"/>
          <w:sz w:val="18"/>
          <w:szCs w:val="18"/>
          <w:lang w:val="fr-FR"/>
        </w:rPr>
        <w:t>2020</w:t>
      </w:r>
    </w:p>
    <w:p w14:paraId="4B5847E3" w14:textId="77777777" w:rsidR="004228E2" w:rsidRPr="00C11F45" w:rsidRDefault="004228E2" w:rsidP="004228E2">
      <w:pPr>
        <w:jc w:val="center"/>
        <w:rPr>
          <w:rFonts w:eastAsia="Times New Roman"/>
          <w:bCs/>
          <w:i/>
          <w:sz w:val="14"/>
          <w:szCs w:val="16"/>
          <w:lang w:val="fr-FR"/>
        </w:rPr>
      </w:pPr>
      <w:r w:rsidRPr="00C11F45">
        <w:rPr>
          <w:rFonts w:eastAsia="Times New Roman"/>
          <w:bCs/>
          <w:i/>
          <w:color w:val="000000"/>
          <w:sz w:val="14"/>
          <w:szCs w:val="16"/>
          <w:lang w:val="fr-FR"/>
        </w:rPr>
        <w:t>(en milliers de francs suisses)</w:t>
      </w:r>
    </w:p>
    <w:p w14:paraId="14CA9F57" w14:textId="77777777" w:rsidR="004228E2" w:rsidRPr="00C11F45" w:rsidRDefault="004228E2" w:rsidP="00B6109A">
      <w:pPr>
        <w:jc w:val="center"/>
        <w:rPr>
          <w:rFonts w:eastAsiaTheme="minorHAnsi"/>
          <w:lang w:val="fr-FR"/>
        </w:rPr>
      </w:pPr>
    </w:p>
    <w:p w14:paraId="3C4F9835" w14:textId="77777777" w:rsidR="00B6109A" w:rsidRPr="00C11F45" w:rsidRDefault="00B6109A" w:rsidP="00B6109A">
      <w:pPr>
        <w:jc w:val="center"/>
        <w:rPr>
          <w:rFonts w:eastAsiaTheme="minorHAnsi"/>
          <w:lang w:val="fr-FR"/>
        </w:rPr>
      </w:pPr>
    </w:p>
    <w:tbl>
      <w:tblPr>
        <w:tblW w:w="9856" w:type="dxa"/>
        <w:jc w:val="center"/>
        <w:tblLayout w:type="fixed"/>
        <w:tblLook w:val="04A0" w:firstRow="1" w:lastRow="0" w:firstColumn="1" w:lastColumn="0" w:noHBand="0" w:noVBand="1"/>
      </w:tblPr>
      <w:tblGrid>
        <w:gridCol w:w="1843"/>
        <w:gridCol w:w="728"/>
        <w:gridCol w:w="728"/>
        <w:gridCol w:w="729"/>
        <w:gridCol w:w="728"/>
        <w:gridCol w:w="729"/>
        <w:gridCol w:w="728"/>
        <w:gridCol w:w="729"/>
        <w:gridCol w:w="728"/>
        <w:gridCol w:w="729"/>
        <w:gridCol w:w="728"/>
        <w:gridCol w:w="729"/>
      </w:tblGrid>
      <w:tr w:rsidR="00603256" w:rsidRPr="00C11F45" w14:paraId="5317054D" w14:textId="77777777" w:rsidTr="00C11F45">
        <w:trPr>
          <w:trHeight w:val="300"/>
          <w:jc w:val="center"/>
        </w:trPr>
        <w:tc>
          <w:tcPr>
            <w:tcW w:w="1843" w:type="dxa"/>
            <w:tcBorders>
              <w:top w:val="nil"/>
              <w:left w:val="nil"/>
              <w:bottom w:val="nil"/>
              <w:right w:val="nil"/>
            </w:tcBorders>
            <w:shd w:val="clear" w:color="000000" w:fill="C7CFD8"/>
            <w:hideMark/>
          </w:tcPr>
          <w:p w14:paraId="548F0DA8" w14:textId="77777777" w:rsidR="00603256" w:rsidRPr="00C11F45" w:rsidRDefault="00603256" w:rsidP="00603256">
            <w:pPr>
              <w:jc w:val="center"/>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w:t>
            </w:r>
          </w:p>
        </w:tc>
        <w:tc>
          <w:tcPr>
            <w:tcW w:w="8013" w:type="dxa"/>
            <w:gridSpan w:val="11"/>
            <w:tcBorders>
              <w:top w:val="nil"/>
              <w:left w:val="nil"/>
              <w:bottom w:val="single" w:sz="4" w:space="0" w:color="748B9E"/>
              <w:right w:val="nil"/>
            </w:tcBorders>
            <w:shd w:val="clear" w:color="000000" w:fill="C7CFD8"/>
            <w:vAlign w:val="center"/>
            <w:hideMark/>
          </w:tcPr>
          <w:p w14:paraId="0F0BCF29" w14:textId="77777777" w:rsidR="00603256" w:rsidRPr="00C11F45" w:rsidRDefault="004228E2" w:rsidP="004228E2">
            <w:pPr>
              <w:jc w:val="center"/>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Montants effectifs</w:t>
            </w:r>
          </w:p>
        </w:tc>
      </w:tr>
      <w:tr w:rsidR="00603256" w:rsidRPr="00C11F45" w14:paraId="4C4CC551" w14:textId="77777777" w:rsidTr="00C11F45">
        <w:trPr>
          <w:trHeight w:val="285"/>
          <w:jc w:val="center"/>
        </w:trPr>
        <w:tc>
          <w:tcPr>
            <w:tcW w:w="1843" w:type="dxa"/>
            <w:tcBorders>
              <w:top w:val="nil"/>
              <w:left w:val="nil"/>
              <w:bottom w:val="nil"/>
              <w:right w:val="nil"/>
            </w:tcBorders>
            <w:shd w:val="clear" w:color="000000" w:fill="C7CFD8"/>
            <w:hideMark/>
          </w:tcPr>
          <w:p w14:paraId="353337A9" w14:textId="77777777" w:rsidR="00603256" w:rsidRPr="00C11F45" w:rsidRDefault="00603256" w:rsidP="00603256">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w:t>
            </w:r>
          </w:p>
        </w:tc>
        <w:tc>
          <w:tcPr>
            <w:tcW w:w="728" w:type="dxa"/>
            <w:tcBorders>
              <w:top w:val="nil"/>
              <w:left w:val="nil"/>
              <w:bottom w:val="nil"/>
              <w:right w:val="nil"/>
            </w:tcBorders>
            <w:shd w:val="clear" w:color="000000" w:fill="C7CFD8"/>
            <w:vAlign w:val="center"/>
            <w:hideMark/>
          </w:tcPr>
          <w:p w14:paraId="08EB1C53" w14:textId="77777777" w:rsidR="00603256" w:rsidRPr="00C11F45" w:rsidRDefault="00603256" w:rsidP="00603256">
            <w:pPr>
              <w:jc w:val="center"/>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2010</w:t>
            </w:r>
          </w:p>
        </w:tc>
        <w:tc>
          <w:tcPr>
            <w:tcW w:w="728" w:type="dxa"/>
            <w:tcBorders>
              <w:top w:val="nil"/>
              <w:left w:val="nil"/>
              <w:bottom w:val="nil"/>
              <w:right w:val="nil"/>
            </w:tcBorders>
            <w:shd w:val="clear" w:color="000000" w:fill="C7CFD8"/>
            <w:vAlign w:val="center"/>
            <w:hideMark/>
          </w:tcPr>
          <w:p w14:paraId="3EAA4C08" w14:textId="77777777" w:rsidR="00603256" w:rsidRPr="00C11F45" w:rsidRDefault="00603256" w:rsidP="00603256">
            <w:pPr>
              <w:jc w:val="center"/>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2011</w:t>
            </w:r>
          </w:p>
        </w:tc>
        <w:tc>
          <w:tcPr>
            <w:tcW w:w="729" w:type="dxa"/>
            <w:tcBorders>
              <w:top w:val="nil"/>
              <w:left w:val="nil"/>
              <w:bottom w:val="nil"/>
              <w:right w:val="nil"/>
            </w:tcBorders>
            <w:shd w:val="clear" w:color="000000" w:fill="C7CFD8"/>
            <w:vAlign w:val="center"/>
            <w:hideMark/>
          </w:tcPr>
          <w:p w14:paraId="2633AB5F" w14:textId="77777777" w:rsidR="00603256" w:rsidRPr="00C11F45" w:rsidRDefault="00603256" w:rsidP="00603256">
            <w:pPr>
              <w:jc w:val="center"/>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2012</w:t>
            </w:r>
          </w:p>
        </w:tc>
        <w:tc>
          <w:tcPr>
            <w:tcW w:w="728" w:type="dxa"/>
            <w:tcBorders>
              <w:top w:val="nil"/>
              <w:left w:val="nil"/>
              <w:bottom w:val="nil"/>
              <w:right w:val="nil"/>
            </w:tcBorders>
            <w:shd w:val="clear" w:color="000000" w:fill="C7CFD8"/>
            <w:vAlign w:val="center"/>
            <w:hideMark/>
          </w:tcPr>
          <w:p w14:paraId="27421489" w14:textId="77777777" w:rsidR="00603256" w:rsidRPr="00C11F45" w:rsidRDefault="00603256" w:rsidP="00603256">
            <w:pPr>
              <w:jc w:val="center"/>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2013</w:t>
            </w:r>
          </w:p>
        </w:tc>
        <w:tc>
          <w:tcPr>
            <w:tcW w:w="729" w:type="dxa"/>
            <w:tcBorders>
              <w:top w:val="nil"/>
              <w:left w:val="nil"/>
              <w:bottom w:val="nil"/>
              <w:right w:val="nil"/>
            </w:tcBorders>
            <w:shd w:val="clear" w:color="000000" w:fill="C7CFD8"/>
            <w:vAlign w:val="center"/>
            <w:hideMark/>
          </w:tcPr>
          <w:p w14:paraId="2D1A8803" w14:textId="77777777" w:rsidR="00603256" w:rsidRPr="00C11F45" w:rsidRDefault="00603256" w:rsidP="00603256">
            <w:pPr>
              <w:jc w:val="center"/>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2014</w:t>
            </w:r>
          </w:p>
        </w:tc>
        <w:tc>
          <w:tcPr>
            <w:tcW w:w="728" w:type="dxa"/>
            <w:tcBorders>
              <w:top w:val="nil"/>
              <w:left w:val="nil"/>
              <w:bottom w:val="nil"/>
              <w:right w:val="nil"/>
            </w:tcBorders>
            <w:shd w:val="clear" w:color="000000" w:fill="C7CFD8"/>
            <w:vAlign w:val="center"/>
            <w:hideMark/>
          </w:tcPr>
          <w:p w14:paraId="6DE0B66D" w14:textId="77777777" w:rsidR="00603256" w:rsidRPr="00C11F45" w:rsidRDefault="00603256" w:rsidP="00603256">
            <w:pPr>
              <w:jc w:val="center"/>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2015</w:t>
            </w:r>
          </w:p>
        </w:tc>
        <w:tc>
          <w:tcPr>
            <w:tcW w:w="729" w:type="dxa"/>
            <w:tcBorders>
              <w:top w:val="nil"/>
              <w:left w:val="nil"/>
              <w:bottom w:val="nil"/>
              <w:right w:val="nil"/>
            </w:tcBorders>
            <w:shd w:val="clear" w:color="000000" w:fill="C7CFD8"/>
            <w:vAlign w:val="center"/>
            <w:hideMark/>
          </w:tcPr>
          <w:p w14:paraId="60C35D8B" w14:textId="77777777" w:rsidR="00603256" w:rsidRPr="00C11F45" w:rsidRDefault="00603256" w:rsidP="00603256">
            <w:pPr>
              <w:jc w:val="center"/>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2016</w:t>
            </w:r>
          </w:p>
        </w:tc>
        <w:tc>
          <w:tcPr>
            <w:tcW w:w="728" w:type="dxa"/>
            <w:tcBorders>
              <w:top w:val="nil"/>
              <w:left w:val="nil"/>
              <w:bottom w:val="nil"/>
              <w:right w:val="nil"/>
            </w:tcBorders>
            <w:shd w:val="clear" w:color="000000" w:fill="C7CFD8"/>
            <w:vAlign w:val="center"/>
            <w:hideMark/>
          </w:tcPr>
          <w:p w14:paraId="41E897B4" w14:textId="77777777" w:rsidR="00603256" w:rsidRPr="00C11F45" w:rsidRDefault="00603256" w:rsidP="00603256">
            <w:pPr>
              <w:jc w:val="center"/>
              <w:rPr>
                <w:rFonts w:ascii="Arial Narrow" w:eastAsia="Times New Roman" w:hAnsi="Arial Narrow"/>
                <w:b/>
                <w:bCs/>
                <w:color w:val="000000"/>
                <w:sz w:val="16"/>
                <w:szCs w:val="16"/>
                <w:lang w:val="fr-FR" w:eastAsia="en-US"/>
              </w:rPr>
            </w:pPr>
            <w:r w:rsidRPr="00C11F45">
              <w:rPr>
                <w:rFonts w:ascii="Arial Narrow" w:eastAsia="Times New Roman" w:hAnsi="Arial Narrow"/>
                <w:b/>
                <w:bCs/>
                <w:color w:val="000000"/>
                <w:sz w:val="16"/>
                <w:szCs w:val="16"/>
                <w:lang w:val="fr-FR" w:eastAsia="en-US"/>
              </w:rPr>
              <w:t>2017</w:t>
            </w:r>
          </w:p>
        </w:tc>
        <w:tc>
          <w:tcPr>
            <w:tcW w:w="729" w:type="dxa"/>
            <w:tcBorders>
              <w:top w:val="nil"/>
              <w:left w:val="nil"/>
              <w:bottom w:val="nil"/>
              <w:right w:val="nil"/>
            </w:tcBorders>
            <w:shd w:val="clear" w:color="000000" w:fill="C7CFD8"/>
            <w:vAlign w:val="center"/>
            <w:hideMark/>
          </w:tcPr>
          <w:p w14:paraId="1310B80C" w14:textId="77777777" w:rsidR="00603256" w:rsidRPr="00C11F45" w:rsidRDefault="00603256" w:rsidP="00603256">
            <w:pPr>
              <w:jc w:val="center"/>
              <w:rPr>
                <w:rFonts w:ascii="Arial Narrow" w:eastAsia="Times New Roman" w:hAnsi="Arial Narrow"/>
                <w:b/>
                <w:bCs/>
                <w:color w:val="000000"/>
                <w:sz w:val="16"/>
                <w:szCs w:val="16"/>
                <w:lang w:val="fr-FR" w:eastAsia="en-US"/>
              </w:rPr>
            </w:pPr>
            <w:r w:rsidRPr="00C11F45">
              <w:rPr>
                <w:rFonts w:ascii="Arial Narrow" w:eastAsia="Times New Roman" w:hAnsi="Arial Narrow"/>
                <w:b/>
                <w:bCs/>
                <w:color w:val="000000"/>
                <w:sz w:val="16"/>
                <w:szCs w:val="16"/>
                <w:lang w:val="fr-FR" w:eastAsia="en-US"/>
              </w:rPr>
              <w:t>2018</w:t>
            </w:r>
          </w:p>
        </w:tc>
        <w:tc>
          <w:tcPr>
            <w:tcW w:w="728" w:type="dxa"/>
            <w:tcBorders>
              <w:top w:val="nil"/>
              <w:left w:val="nil"/>
              <w:bottom w:val="nil"/>
              <w:right w:val="nil"/>
            </w:tcBorders>
            <w:shd w:val="clear" w:color="000000" w:fill="C7CFD8"/>
            <w:vAlign w:val="center"/>
            <w:hideMark/>
          </w:tcPr>
          <w:p w14:paraId="03716E2B" w14:textId="77777777" w:rsidR="00603256" w:rsidRPr="00C11F45" w:rsidRDefault="00603256" w:rsidP="00603256">
            <w:pPr>
              <w:jc w:val="center"/>
              <w:rPr>
                <w:rFonts w:ascii="Arial Narrow" w:eastAsia="Times New Roman" w:hAnsi="Arial Narrow"/>
                <w:b/>
                <w:bCs/>
                <w:color w:val="000000"/>
                <w:sz w:val="16"/>
                <w:szCs w:val="16"/>
                <w:lang w:val="fr-FR" w:eastAsia="en-US"/>
              </w:rPr>
            </w:pPr>
            <w:r w:rsidRPr="00C11F45">
              <w:rPr>
                <w:rFonts w:ascii="Arial Narrow" w:eastAsia="Times New Roman" w:hAnsi="Arial Narrow"/>
                <w:b/>
                <w:bCs/>
                <w:color w:val="000000"/>
                <w:sz w:val="16"/>
                <w:szCs w:val="16"/>
                <w:lang w:val="fr-FR" w:eastAsia="en-US"/>
              </w:rPr>
              <w:t>2019</w:t>
            </w:r>
          </w:p>
        </w:tc>
        <w:tc>
          <w:tcPr>
            <w:tcW w:w="729" w:type="dxa"/>
            <w:tcBorders>
              <w:top w:val="nil"/>
              <w:left w:val="nil"/>
              <w:bottom w:val="nil"/>
              <w:right w:val="nil"/>
            </w:tcBorders>
            <w:shd w:val="clear" w:color="000000" w:fill="C7CFD8"/>
            <w:vAlign w:val="center"/>
            <w:hideMark/>
          </w:tcPr>
          <w:p w14:paraId="319C17E0" w14:textId="77777777" w:rsidR="00603256" w:rsidRPr="00C11F45" w:rsidRDefault="00603256" w:rsidP="00603256">
            <w:pPr>
              <w:jc w:val="center"/>
              <w:rPr>
                <w:rFonts w:ascii="Arial Narrow" w:eastAsia="Times New Roman" w:hAnsi="Arial Narrow"/>
                <w:b/>
                <w:bCs/>
                <w:color w:val="000000"/>
                <w:sz w:val="16"/>
                <w:szCs w:val="16"/>
                <w:lang w:val="fr-FR" w:eastAsia="en-US"/>
              </w:rPr>
            </w:pPr>
            <w:r w:rsidRPr="00C11F45">
              <w:rPr>
                <w:rFonts w:ascii="Arial Narrow" w:eastAsia="Times New Roman" w:hAnsi="Arial Narrow"/>
                <w:b/>
                <w:bCs/>
                <w:color w:val="000000"/>
                <w:sz w:val="16"/>
                <w:szCs w:val="16"/>
                <w:lang w:val="fr-FR" w:eastAsia="en-US"/>
              </w:rPr>
              <w:t>2020</w:t>
            </w:r>
          </w:p>
        </w:tc>
      </w:tr>
      <w:tr w:rsidR="00603256" w:rsidRPr="00C11F45" w14:paraId="6A817D6E" w14:textId="77777777" w:rsidTr="00C11F45">
        <w:trPr>
          <w:trHeight w:val="285"/>
          <w:jc w:val="center"/>
        </w:trPr>
        <w:tc>
          <w:tcPr>
            <w:tcW w:w="1843" w:type="dxa"/>
            <w:tcBorders>
              <w:top w:val="nil"/>
              <w:left w:val="nil"/>
              <w:bottom w:val="nil"/>
              <w:right w:val="nil"/>
            </w:tcBorders>
            <w:shd w:val="clear" w:color="auto" w:fill="auto"/>
            <w:vAlign w:val="center"/>
            <w:hideMark/>
          </w:tcPr>
          <w:p w14:paraId="383A7F34" w14:textId="77777777" w:rsidR="00603256" w:rsidRPr="00C11F45" w:rsidRDefault="004228E2" w:rsidP="004228E2">
            <w:pPr>
              <w:jc w:val="lef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Recettes</w:t>
            </w:r>
          </w:p>
        </w:tc>
        <w:tc>
          <w:tcPr>
            <w:tcW w:w="728" w:type="dxa"/>
            <w:tcBorders>
              <w:top w:val="nil"/>
              <w:left w:val="nil"/>
              <w:bottom w:val="nil"/>
              <w:right w:val="nil"/>
            </w:tcBorders>
            <w:shd w:val="clear" w:color="auto" w:fill="auto"/>
            <w:vAlign w:val="center"/>
            <w:hideMark/>
          </w:tcPr>
          <w:p w14:paraId="372ED25F" w14:textId="77777777" w:rsidR="00603256" w:rsidRPr="00C11F45" w:rsidRDefault="004228E2" w:rsidP="004228E2">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3 412</w:t>
            </w:r>
            <w:r w:rsidR="00603256" w:rsidRPr="00C11F45">
              <w:rPr>
                <w:rFonts w:ascii="Arial Narrow" w:eastAsia="Times New Roman" w:hAnsi="Arial Narrow"/>
                <w:sz w:val="16"/>
                <w:szCs w:val="16"/>
                <w:lang w:val="fr-FR" w:eastAsia="en-US"/>
              </w:rPr>
              <w:t xml:space="preserve"> </w:t>
            </w:r>
          </w:p>
        </w:tc>
        <w:tc>
          <w:tcPr>
            <w:tcW w:w="728" w:type="dxa"/>
            <w:tcBorders>
              <w:top w:val="nil"/>
              <w:left w:val="nil"/>
              <w:bottom w:val="nil"/>
              <w:right w:val="nil"/>
            </w:tcBorders>
            <w:shd w:val="clear" w:color="auto" w:fill="auto"/>
            <w:vAlign w:val="center"/>
            <w:hideMark/>
          </w:tcPr>
          <w:p w14:paraId="1A49503E" w14:textId="77777777" w:rsidR="00603256" w:rsidRPr="00C11F45" w:rsidRDefault="004228E2" w:rsidP="004228E2">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3 489</w:t>
            </w:r>
            <w:r w:rsidR="00603256" w:rsidRPr="00C11F45">
              <w:rPr>
                <w:rFonts w:ascii="Arial Narrow" w:eastAsia="Times New Roman" w:hAnsi="Arial Narrow"/>
                <w:sz w:val="16"/>
                <w:szCs w:val="16"/>
                <w:lang w:val="fr-FR" w:eastAsia="en-US"/>
              </w:rPr>
              <w:t xml:space="preserve"> </w:t>
            </w:r>
          </w:p>
        </w:tc>
        <w:tc>
          <w:tcPr>
            <w:tcW w:w="729" w:type="dxa"/>
            <w:tcBorders>
              <w:top w:val="nil"/>
              <w:left w:val="nil"/>
              <w:bottom w:val="nil"/>
              <w:right w:val="nil"/>
            </w:tcBorders>
            <w:shd w:val="clear" w:color="auto" w:fill="auto"/>
            <w:noWrap/>
            <w:vAlign w:val="center"/>
            <w:hideMark/>
          </w:tcPr>
          <w:p w14:paraId="09982A2D" w14:textId="77777777" w:rsidR="00603256" w:rsidRPr="00C11F45" w:rsidRDefault="004228E2" w:rsidP="004228E2">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3 388</w:t>
            </w:r>
            <w:r w:rsidR="00603256" w:rsidRPr="00C11F45">
              <w:rPr>
                <w:rFonts w:ascii="Arial Narrow" w:eastAsia="Times New Roman" w:hAnsi="Arial Narrow"/>
                <w:sz w:val="16"/>
                <w:szCs w:val="16"/>
                <w:lang w:val="fr-FR" w:eastAsia="en-US"/>
              </w:rPr>
              <w:t xml:space="preserve"> </w:t>
            </w:r>
          </w:p>
        </w:tc>
        <w:tc>
          <w:tcPr>
            <w:tcW w:w="728" w:type="dxa"/>
            <w:tcBorders>
              <w:top w:val="nil"/>
              <w:left w:val="nil"/>
              <w:bottom w:val="nil"/>
              <w:right w:val="nil"/>
            </w:tcBorders>
            <w:shd w:val="clear" w:color="auto" w:fill="auto"/>
            <w:noWrap/>
            <w:vAlign w:val="center"/>
            <w:hideMark/>
          </w:tcPr>
          <w:p w14:paraId="2D96B70C" w14:textId="77777777" w:rsidR="00603256" w:rsidRPr="00C11F45" w:rsidRDefault="004228E2" w:rsidP="004228E2">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3 403</w:t>
            </w:r>
            <w:r w:rsidR="00603256" w:rsidRPr="00C11F45">
              <w:rPr>
                <w:rFonts w:ascii="Arial Narrow" w:eastAsia="Times New Roman" w:hAnsi="Arial Narrow"/>
                <w:sz w:val="16"/>
                <w:szCs w:val="16"/>
                <w:lang w:val="fr-FR" w:eastAsia="en-US"/>
              </w:rPr>
              <w:t xml:space="preserve"> </w:t>
            </w:r>
          </w:p>
        </w:tc>
        <w:tc>
          <w:tcPr>
            <w:tcW w:w="729" w:type="dxa"/>
            <w:tcBorders>
              <w:top w:val="nil"/>
              <w:left w:val="nil"/>
              <w:bottom w:val="nil"/>
              <w:right w:val="nil"/>
            </w:tcBorders>
            <w:shd w:val="clear" w:color="auto" w:fill="auto"/>
            <w:noWrap/>
            <w:vAlign w:val="center"/>
            <w:hideMark/>
          </w:tcPr>
          <w:p w14:paraId="09F911C4" w14:textId="77777777" w:rsidR="00603256" w:rsidRPr="00C11F45" w:rsidRDefault="004228E2" w:rsidP="004228E2">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3 384</w:t>
            </w:r>
            <w:r w:rsidR="00603256" w:rsidRPr="00C11F45">
              <w:rPr>
                <w:rFonts w:ascii="Arial Narrow" w:eastAsia="Times New Roman" w:hAnsi="Arial Narrow"/>
                <w:sz w:val="16"/>
                <w:szCs w:val="16"/>
                <w:lang w:val="fr-FR" w:eastAsia="en-US"/>
              </w:rPr>
              <w:t xml:space="preserve"> </w:t>
            </w:r>
          </w:p>
        </w:tc>
        <w:tc>
          <w:tcPr>
            <w:tcW w:w="728" w:type="dxa"/>
            <w:tcBorders>
              <w:top w:val="nil"/>
              <w:left w:val="nil"/>
              <w:bottom w:val="nil"/>
              <w:right w:val="nil"/>
            </w:tcBorders>
            <w:shd w:val="clear" w:color="auto" w:fill="auto"/>
            <w:noWrap/>
            <w:vAlign w:val="center"/>
            <w:hideMark/>
          </w:tcPr>
          <w:p w14:paraId="332B4DD7" w14:textId="77777777" w:rsidR="00603256" w:rsidRPr="00C11F45" w:rsidRDefault="004228E2" w:rsidP="004228E2">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3 409</w:t>
            </w:r>
            <w:r w:rsidR="00603256" w:rsidRPr="00C11F45">
              <w:rPr>
                <w:rFonts w:ascii="Arial Narrow" w:eastAsia="Times New Roman" w:hAnsi="Arial Narrow"/>
                <w:sz w:val="16"/>
                <w:szCs w:val="16"/>
                <w:lang w:val="fr-FR" w:eastAsia="en-US"/>
              </w:rPr>
              <w:t xml:space="preserve"> </w:t>
            </w:r>
          </w:p>
        </w:tc>
        <w:tc>
          <w:tcPr>
            <w:tcW w:w="729" w:type="dxa"/>
            <w:tcBorders>
              <w:top w:val="nil"/>
              <w:left w:val="nil"/>
              <w:bottom w:val="nil"/>
              <w:right w:val="nil"/>
            </w:tcBorders>
            <w:shd w:val="clear" w:color="auto" w:fill="auto"/>
            <w:noWrap/>
            <w:vAlign w:val="center"/>
            <w:hideMark/>
          </w:tcPr>
          <w:p w14:paraId="1F560F71" w14:textId="77777777" w:rsidR="00603256" w:rsidRPr="00C11F45" w:rsidRDefault="004228E2" w:rsidP="004228E2">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3 431</w:t>
            </w:r>
            <w:r w:rsidR="00603256" w:rsidRPr="00C11F45">
              <w:rPr>
                <w:rFonts w:ascii="Arial Narrow" w:eastAsia="Times New Roman" w:hAnsi="Arial Narrow"/>
                <w:sz w:val="16"/>
                <w:szCs w:val="16"/>
                <w:lang w:val="fr-FR" w:eastAsia="en-US"/>
              </w:rPr>
              <w:t xml:space="preserve"> </w:t>
            </w:r>
          </w:p>
        </w:tc>
        <w:tc>
          <w:tcPr>
            <w:tcW w:w="728" w:type="dxa"/>
            <w:tcBorders>
              <w:top w:val="nil"/>
              <w:left w:val="nil"/>
              <w:bottom w:val="nil"/>
              <w:right w:val="nil"/>
            </w:tcBorders>
            <w:shd w:val="clear" w:color="auto" w:fill="auto"/>
            <w:noWrap/>
            <w:vAlign w:val="center"/>
            <w:hideMark/>
          </w:tcPr>
          <w:p w14:paraId="439B2FD4" w14:textId="77777777" w:rsidR="00603256" w:rsidRPr="00C11F45" w:rsidRDefault="004228E2" w:rsidP="004228E2">
            <w:pPr>
              <w:jc w:val="right"/>
              <w:rPr>
                <w:rFonts w:ascii="Arial Narrow" w:eastAsia="Times New Roman" w:hAnsi="Arial Narrow"/>
                <w:sz w:val="16"/>
                <w:szCs w:val="16"/>
                <w:lang w:val="fr-FR" w:eastAsia="en-US"/>
              </w:rPr>
            </w:pPr>
            <w:r w:rsidRPr="00C11F45">
              <w:rPr>
                <w:rFonts w:ascii="Arial Narrow" w:eastAsia="Times New Roman" w:hAnsi="Arial Narrow"/>
                <w:color w:val="000000"/>
                <w:sz w:val="16"/>
                <w:szCs w:val="16"/>
                <w:lang w:val="fr-FR" w:eastAsia="en-US"/>
              </w:rPr>
              <w:t>3 420</w:t>
            </w:r>
            <w:r w:rsidR="00603256" w:rsidRPr="00C11F45">
              <w:rPr>
                <w:rFonts w:ascii="Arial Narrow" w:eastAsia="Times New Roman" w:hAnsi="Arial Narrow"/>
                <w:sz w:val="16"/>
                <w:szCs w:val="16"/>
                <w:lang w:val="fr-FR" w:eastAsia="en-US"/>
              </w:rPr>
              <w:t xml:space="preserve"> </w:t>
            </w:r>
          </w:p>
        </w:tc>
        <w:tc>
          <w:tcPr>
            <w:tcW w:w="729" w:type="dxa"/>
            <w:tcBorders>
              <w:top w:val="nil"/>
              <w:left w:val="nil"/>
              <w:bottom w:val="nil"/>
              <w:right w:val="nil"/>
            </w:tcBorders>
            <w:shd w:val="clear" w:color="auto" w:fill="auto"/>
            <w:noWrap/>
            <w:vAlign w:val="center"/>
            <w:hideMark/>
          </w:tcPr>
          <w:p w14:paraId="3386A053" w14:textId="77777777" w:rsidR="00603256" w:rsidRPr="00C11F45" w:rsidRDefault="004228E2" w:rsidP="004228E2">
            <w:pPr>
              <w:jc w:val="right"/>
              <w:rPr>
                <w:rFonts w:ascii="Arial Narrow" w:eastAsia="Times New Roman" w:hAnsi="Arial Narrow"/>
                <w:sz w:val="16"/>
                <w:szCs w:val="16"/>
                <w:lang w:val="fr-FR" w:eastAsia="en-US"/>
              </w:rPr>
            </w:pPr>
            <w:r w:rsidRPr="00C11F45">
              <w:rPr>
                <w:rFonts w:ascii="Arial Narrow" w:eastAsia="Times New Roman" w:hAnsi="Arial Narrow"/>
                <w:color w:val="000000"/>
                <w:sz w:val="16"/>
                <w:szCs w:val="16"/>
                <w:lang w:val="fr-FR" w:eastAsia="en-US"/>
              </w:rPr>
              <w:t>3 422</w:t>
            </w:r>
            <w:r w:rsidR="00603256" w:rsidRPr="00C11F45">
              <w:rPr>
                <w:rFonts w:ascii="Arial Narrow" w:eastAsia="Times New Roman" w:hAnsi="Arial Narrow"/>
                <w:sz w:val="16"/>
                <w:szCs w:val="16"/>
                <w:lang w:val="fr-FR" w:eastAsia="en-US"/>
              </w:rPr>
              <w:t xml:space="preserve"> </w:t>
            </w:r>
          </w:p>
        </w:tc>
        <w:tc>
          <w:tcPr>
            <w:tcW w:w="728" w:type="dxa"/>
            <w:tcBorders>
              <w:top w:val="nil"/>
              <w:left w:val="nil"/>
              <w:bottom w:val="nil"/>
              <w:right w:val="nil"/>
            </w:tcBorders>
            <w:shd w:val="clear" w:color="auto" w:fill="auto"/>
            <w:noWrap/>
            <w:vAlign w:val="center"/>
            <w:hideMark/>
          </w:tcPr>
          <w:p w14:paraId="4EC14E7E" w14:textId="77777777" w:rsidR="00603256" w:rsidRPr="00C11F45" w:rsidRDefault="004228E2" w:rsidP="004228E2">
            <w:pPr>
              <w:jc w:val="right"/>
              <w:rPr>
                <w:rFonts w:ascii="Arial Narrow" w:eastAsia="Times New Roman" w:hAnsi="Arial Narrow"/>
                <w:sz w:val="16"/>
                <w:szCs w:val="16"/>
                <w:lang w:val="fr-FR" w:eastAsia="en-US"/>
              </w:rPr>
            </w:pPr>
            <w:r w:rsidRPr="00C11F45">
              <w:rPr>
                <w:rFonts w:ascii="Arial Narrow" w:eastAsia="Times New Roman" w:hAnsi="Arial Narrow"/>
                <w:color w:val="000000"/>
                <w:sz w:val="16"/>
                <w:szCs w:val="16"/>
                <w:lang w:val="fr-FR" w:eastAsia="en-US"/>
              </w:rPr>
              <w:t>3 509</w:t>
            </w:r>
            <w:r w:rsidR="00603256" w:rsidRPr="00C11F45">
              <w:rPr>
                <w:rFonts w:ascii="Arial Narrow" w:eastAsia="Times New Roman" w:hAnsi="Arial Narrow"/>
                <w:sz w:val="16"/>
                <w:szCs w:val="16"/>
                <w:lang w:val="fr-FR" w:eastAsia="en-US"/>
              </w:rPr>
              <w:t xml:space="preserve"> </w:t>
            </w:r>
          </w:p>
        </w:tc>
        <w:tc>
          <w:tcPr>
            <w:tcW w:w="729" w:type="dxa"/>
            <w:tcBorders>
              <w:top w:val="nil"/>
              <w:left w:val="nil"/>
              <w:bottom w:val="nil"/>
              <w:right w:val="nil"/>
            </w:tcBorders>
            <w:shd w:val="clear" w:color="auto" w:fill="auto"/>
            <w:noWrap/>
            <w:vAlign w:val="center"/>
            <w:hideMark/>
          </w:tcPr>
          <w:p w14:paraId="68ED1668" w14:textId="77777777" w:rsidR="00603256" w:rsidRPr="00C11F45" w:rsidRDefault="004228E2" w:rsidP="004228E2">
            <w:pPr>
              <w:jc w:val="right"/>
              <w:rPr>
                <w:rFonts w:ascii="Arial Narrow" w:eastAsia="Times New Roman" w:hAnsi="Arial Narrow"/>
                <w:sz w:val="16"/>
                <w:szCs w:val="16"/>
                <w:lang w:val="fr-FR" w:eastAsia="en-US"/>
              </w:rPr>
            </w:pPr>
            <w:r w:rsidRPr="00C11F45">
              <w:rPr>
                <w:rFonts w:ascii="Arial Narrow" w:eastAsia="Times New Roman" w:hAnsi="Arial Narrow"/>
                <w:color w:val="000000"/>
                <w:sz w:val="16"/>
                <w:szCs w:val="16"/>
                <w:lang w:val="fr-FR" w:eastAsia="en-US"/>
              </w:rPr>
              <w:t>3 598</w:t>
            </w:r>
            <w:r w:rsidR="00603256" w:rsidRPr="00C11F45">
              <w:rPr>
                <w:rFonts w:ascii="Arial Narrow" w:eastAsia="Times New Roman" w:hAnsi="Arial Narrow"/>
                <w:sz w:val="16"/>
                <w:szCs w:val="16"/>
                <w:lang w:val="fr-FR" w:eastAsia="en-US"/>
              </w:rPr>
              <w:t xml:space="preserve"> </w:t>
            </w:r>
          </w:p>
        </w:tc>
      </w:tr>
      <w:tr w:rsidR="00603256" w:rsidRPr="00C11F45" w14:paraId="16D5EAFB" w14:textId="77777777" w:rsidTr="00C11F45">
        <w:trPr>
          <w:trHeight w:val="285"/>
          <w:jc w:val="center"/>
        </w:trPr>
        <w:tc>
          <w:tcPr>
            <w:tcW w:w="1843" w:type="dxa"/>
            <w:tcBorders>
              <w:top w:val="nil"/>
              <w:left w:val="nil"/>
              <w:bottom w:val="nil"/>
              <w:right w:val="nil"/>
            </w:tcBorders>
            <w:shd w:val="clear" w:color="auto" w:fill="auto"/>
            <w:vAlign w:val="center"/>
            <w:hideMark/>
          </w:tcPr>
          <w:p w14:paraId="04B5C326" w14:textId="77777777" w:rsidR="00603256" w:rsidRPr="00C11F45" w:rsidRDefault="004228E2" w:rsidP="004228E2">
            <w:pPr>
              <w:jc w:val="lef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Dépenses</w:t>
            </w:r>
          </w:p>
        </w:tc>
        <w:tc>
          <w:tcPr>
            <w:tcW w:w="728" w:type="dxa"/>
            <w:tcBorders>
              <w:top w:val="nil"/>
              <w:left w:val="nil"/>
              <w:bottom w:val="nil"/>
              <w:right w:val="nil"/>
            </w:tcBorders>
            <w:shd w:val="clear" w:color="auto" w:fill="auto"/>
            <w:vAlign w:val="center"/>
            <w:hideMark/>
          </w:tcPr>
          <w:p w14:paraId="4C0C48A5" w14:textId="77777777" w:rsidR="00603256" w:rsidRPr="00C11F45" w:rsidRDefault="004228E2" w:rsidP="004228E2">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3 501</w:t>
            </w:r>
            <w:r w:rsidR="00603256" w:rsidRPr="00C11F45">
              <w:rPr>
                <w:rFonts w:ascii="Arial Narrow" w:eastAsia="Times New Roman" w:hAnsi="Arial Narrow"/>
                <w:sz w:val="16"/>
                <w:szCs w:val="16"/>
                <w:lang w:val="fr-FR" w:eastAsia="en-US"/>
              </w:rPr>
              <w:t xml:space="preserve"> </w:t>
            </w:r>
          </w:p>
        </w:tc>
        <w:tc>
          <w:tcPr>
            <w:tcW w:w="728" w:type="dxa"/>
            <w:tcBorders>
              <w:top w:val="nil"/>
              <w:left w:val="nil"/>
              <w:bottom w:val="nil"/>
              <w:right w:val="nil"/>
            </w:tcBorders>
            <w:shd w:val="clear" w:color="auto" w:fill="auto"/>
            <w:vAlign w:val="center"/>
            <w:hideMark/>
          </w:tcPr>
          <w:p w14:paraId="0E4BB27E" w14:textId="77777777" w:rsidR="00603256" w:rsidRPr="00C11F45" w:rsidRDefault="004228E2" w:rsidP="004228E2">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2 978</w:t>
            </w:r>
            <w:r w:rsidR="00603256" w:rsidRPr="00C11F45">
              <w:rPr>
                <w:rFonts w:ascii="Arial Narrow" w:eastAsia="Times New Roman" w:hAnsi="Arial Narrow"/>
                <w:sz w:val="16"/>
                <w:szCs w:val="16"/>
                <w:lang w:val="fr-FR" w:eastAsia="en-US"/>
              </w:rPr>
              <w:t xml:space="preserve"> </w:t>
            </w:r>
          </w:p>
        </w:tc>
        <w:tc>
          <w:tcPr>
            <w:tcW w:w="729" w:type="dxa"/>
            <w:tcBorders>
              <w:top w:val="nil"/>
              <w:left w:val="nil"/>
              <w:bottom w:val="nil"/>
              <w:right w:val="nil"/>
            </w:tcBorders>
            <w:shd w:val="clear" w:color="auto" w:fill="auto"/>
            <w:noWrap/>
            <w:vAlign w:val="center"/>
            <w:hideMark/>
          </w:tcPr>
          <w:p w14:paraId="090B495E" w14:textId="77777777" w:rsidR="00603256" w:rsidRPr="00C11F45" w:rsidRDefault="004228E2" w:rsidP="004228E2">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2 954</w:t>
            </w:r>
            <w:r w:rsidR="00603256" w:rsidRPr="00C11F45">
              <w:rPr>
                <w:rFonts w:ascii="Arial Narrow" w:eastAsia="Times New Roman" w:hAnsi="Arial Narrow"/>
                <w:sz w:val="16"/>
                <w:szCs w:val="16"/>
                <w:lang w:val="fr-FR" w:eastAsia="en-US"/>
              </w:rPr>
              <w:t xml:space="preserve"> </w:t>
            </w:r>
          </w:p>
        </w:tc>
        <w:tc>
          <w:tcPr>
            <w:tcW w:w="728" w:type="dxa"/>
            <w:tcBorders>
              <w:top w:val="nil"/>
              <w:left w:val="nil"/>
              <w:bottom w:val="nil"/>
              <w:right w:val="nil"/>
            </w:tcBorders>
            <w:shd w:val="clear" w:color="auto" w:fill="auto"/>
            <w:noWrap/>
            <w:vAlign w:val="center"/>
            <w:hideMark/>
          </w:tcPr>
          <w:p w14:paraId="110A5A77" w14:textId="77777777" w:rsidR="00603256" w:rsidRPr="00C11F45" w:rsidRDefault="004228E2" w:rsidP="004228E2">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3 331</w:t>
            </w:r>
            <w:r w:rsidR="00603256" w:rsidRPr="00C11F45">
              <w:rPr>
                <w:rFonts w:ascii="Arial Narrow" w:eastAsia="Times New Roman" w:hAnsi="Arial Narrow"/>
                <w:sz w:val="16"/>
                <w:szCs w:val="16"/>
                <w:lang w:val="fr-FR" w:eastAsia="en-US"/>
              </w:rPr>
              <w:t xml:space="preserve"> </w:t>
            </w:r>
          </w:p>
        </w:tc>
        <w:tc>
          <w:tcPr>
            <w:tcW w:w="729" w:type="dxa"/>
            <w:tcBorders>
              <w:top w:val="nil"/>
              <w:left w:val="nil"/>
              <w:bottom w:val="nil"/>
              <w:right w:val="nil"/>
            </w:tcBorders>
            <w:shd w:val="clear" w:color="auto" w:fill="auto"/>
            <w:noWrap/>
            <w:vAlign w:val="center"/>
            <w:hideMark/>
          </w:tcPr>
          <w:p w14:paraId="553D4D5D" w14:textId="77777777" w:rsidR="00603256" w:rsidRPr="00C11F45" w:rsidRDefault="004228E2" w:rsidP="004228E2">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3 275</w:t>
            </w:r>
            <w:r w:rsidR="00603256" w:rsidRPr="00C11F45">
              <w:rPr>
                <w:rFonts w:ascii="Arial Narrow" w:eastAsia="Times New Roman" w:hAnsi="Arial Narrow"/>
                <w:sz w:val="16"/>
                <w:szCs w:val="16"/>
                <w:lang w:val="fr-FR" w:eastAsia="en-US"/>
              </w:rPr>
              <w:t xml:space="preserve"> </w:t>
            </w:r>
          </w:p>
        </w:tc>
        <w:tc>
          <w:tcPr>
            <w:tcW w:w="728" w:type="dxa"/>
            <w:tcBorders>
              <w:top w:val="nil"/>
              <w:left w:val="nil"/>
              <w:bottom w:val="nil"/>
              <w:right w:val="nil"/>
            </w:tcBorders>
            <w:shd w:val="clear" w:color="auto" w:fill="auto"/>
            <w:noWrap/>
            <w:vAlign w:val="center"/>
            <w:hideMark/>
          </w:tcPr>
          <w:p w14:paraId="2BCDC33A" w14:textId="77777777" w:rsidR="00603256" w:rsidRPr="00C11F45" w:rsidRDefault="004228E2" w:rsidP="004228E2">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3 517</w:t>
            </w:r>
            <w:r w:rsidR="00603256" w:rsidRPr="00C11F45">
              <w:rPr>
                <w:rFonts w:ascii="Arial Narrow" w:eastAsia="Times New Roman" w:hAnsi="Arial Narrow"/>
                <w:sz w:val="16"/>
                <w:szCs w:val="16"/>
                <w:lang w:val="fr-FR" w:eastAsia="en-US"/>
              </w:rPr>
              <w:t xml:space="preserve"> </w:t>
            </w:r>
          </w:p>
        </w:tc>
        <w:tc>
          <w:tcPr>
            <w:tcW w:w="729" w:type="dxa"/>
            <w:tcBorders>
              <w:top w:val="nil"/>
              <w:left w:val="nil"/>
              <w:bottom w:val="nil"/>
              <w:right w:val="nil"/>
            </w:tcBorders>
            <w:shd w:val="clear" w:color="auto" w:fill="auto"/>
            <w:noWrap/>
            <w:vAlign w:val="center"/>
            <w:hideMark/>
          </w:tcPr>
          <w:p w14:paraId="0FC744C4" w14:textId="77777777" w:rsidR="00603256" w:rsidRPr="00C11F45" w:rsidRDefault="004228E2" w:rsidP="004228E2">
            <w:pPr>
              <w:jc w:val="right"/>
              <w:rPr>
                <w:rFonts w:ascii="Arial Narrow" w:eastAsia="Times New Roman" w:hAnsi="Arial Narrow"/>
                <w:sz w:val="16"/>
                <w:szCs w:val="16"/>
                <w:lang w:val="fr-FR" w:eastAsia="en-US"/>
              </w:rPr>
            </w:pPr>
            <w:r w:rsidRPr="00C11F45">
              <w:rPr>
                <w:rFonts w:ascii="Arial Narrow" w:eastAsia="Times New Roman" w:hAnsi="Arial Narrow"/>
                <w:sz w:val="16"/>
                <w:szCs w:val="16"/>
                <w:lang w:val="fr-FR" w:eastAsia="en-US"/>
              </w:rPr>
              <w:t>3 239</w:t>
            </w:r>
            <w:r w:rsidR="00603256" w:rsidRPr="00C11F45">
              <w:rPr>
                <w:rFonts w:ascii="Arial Narrow" w:eastAsia="Times New Roman" w:hAnsi="Arial Narrow"/>
                <w:sz w:val="16"/>
                <w:szCs w:val="16"/>
                <w:lang w:val="fr-FR" w:eastAsia="en-US"/>
              </w:rPr>
              <w:t xml:space="preserve"> </w:t>
            </w:r>
          </w:p>
        </w:tc>
        <w:tc>
          <w:tcPr>
            <w:tcW w:w="728" w:type="dxa"/>
            <w:tcBorders>
              <w:top w:val="nil"/>
              <w:left w:val="nil"/>
              <w:bottom w:val="nil"/>
              <w:right w:val="nil"/>
            </w:tcBorders>
            <w:shd w:val="clear" w:color="auto" w:fill="auto"/>
            <w:noWrap/>
            <w:vAlign w:val="center"/>
            <w:hideMark/>
          </w:tcPr>
          <w:p w14:paraId="6AA5CB9F" w14:textId="77777777" w:rsidR="00603256" w:rsidRPr="00C11F45" w:rsidRDefault="004228E2" w:rsidP="004228E2">
            <w:pPr>
              <w:jc w:val="right"/>
              <w:rPr>
                <w:rFonts w:ascii="Arial Narrow" w:eastAsia="Times New Roman" w:hAnsi="Arial Narrow"/>
                <w:sz w:val="16"/>
                <w:szCs w:val="16"/>
                <w:lang w:val="fr-FR" w:eastAsia="en-US"/>
              </w:rPr>
            </w:pPr>
            <w:r w:rsidRPr="00C11F45">
              <w:rPr>
                <w:rFonts w:ascii="Arial Narrow" w:eastAsia="Times New Roman" w:hAnsi="Arial Narrow"/>
                <w:color w:val="000000"/>
                <w:sz w:val="16"/>
                <w:szCs w:val="16"/>
                <w:lang w:val="fr-FR" w:eastAsia="en-US"/>
              </w:rPr>
              <w:t>3 586</w:t>
            </w:r>
            <w:r w:rsidR="00603256" w:rsidRPr="00C11F45">
              <w:rPr>
                <w:rFonts w:ascii="Arial Narrow" w:eastAsia="Times New Roman" w:hAnsi="Arial Narrow"/>
                <w:sz w:val="16"/>
                <w:szCs w:val="16"/>
                <w:lang w:val="fr-FR" w:eastAsia="en-US"/>
              </w:rPr>
              <w:t xml:space="preserve"> </w:t>
            </w:r>
          </w:p>
        </w:tc>
        <w:tc>
          <w:tcPr>
            <w:tcW w:w="729" w:type="dxa"/>
            <w:tcBorders>
              <w:top w:val="nil"/>
              <w:left w:val="nil"/>
              <w:bottom w:val="nil"/>
              <w:right w:val="nil"/>
            </w:tcBorders>
            <w:shd w:val="clear" w:color="auto" w:fill="auto"/>
            <w:noWrap/>
            <w:vAlign w:val="center"/>
            <w:hideMark/>
          </w:tcPr>
          <w:p w14:paraId="75818A58" w14:textId="77777777" w:rsidR="00603256" w:rsidRPr="00C11F45" w:rsidRDefault="004228E2" w:rsidP="004228E2">
            <w:pPr>
              <w:jc w:val="right"/>
              <w:rPr>
                <w:rFonts w:ascii="Arial Narrow" w:eastAsia="Times New Roman" w:hAnsi="Arial Narrow"/>
                <w:sz w:val="16"/>
                <w:szCs w:val="16"/>
                <w:lang w:val="fr-FR" w:eastAsia="en-US"/>
              </w:rPr>
            </w:pPr>
            <w:r w:rsidRPr="00C11F45">
              <w:rPr>
                <w:rFonts w:ascii="Arial Narrow" w:eastAsia="Times New Roman" w:hAnsi="Arial Narrow"/>
                <w:color w:val="000000"/>
                <w:sz w:val="16"/>
                <w:szCs w:val="16"/>
                <w:lang w:val="fr-FR" w:eastAsia="en-US"/>
              </w:rPr>
              <w:t>3 355</w:t>
            </w:r>
            <w:r w:rsidR="00603256" w:rsidRPr="00C11F45">
              <w:rPr>
                <w:rFonts w:ascii="Arial Narrow" w:eastAsia="Times New Roman" w:hAnsi="Arial Narrow"/>
                <w:sz w:val="16"/>
                <w:szCs w:val="16"/>
                <w:lang w:val="fr-FR" w:eastAsia="en-US"/>
              </w:rPr>
              <w:t xml:space="preserve"> </w:t>
            </w:r>
          </w:p>
        </w:tc>
        <w:tc>
          <w:tcPr>
            <w:tcW w:w="728" w:type="dxa"/>
            <w:tcBorders>
              <w:top w:val="nil"/>
              <w:left w:val="nil"/>
              <w:bottom w:val="nil"/>
              <w:right w:val="nil"/>
            </w:tcBorders>
            <w:shd w:val="clear" w:color="auto" w:fill="auto"/>
            <w:noWrap/>
            <w:vAlign w:val="center"/>
            <w:hideMark/>
          </w:tcPr>
          <w:p w14:paraId="05A54E47" w14:textId="77777777" w:rsidR="00603256" w:rsidRPr="00C11F45" w:rsidRDefault="004228E2" w:rsidP="004228E2">
            <w:pPr>
              <w:jc w:val="right"/>
              <w:rPr>
                <w:rFonts w:ascii="Arial Narrow" w:eastAsia="Times New Roman" w:hAnsi="Arial Narrow"/>
                <w:sz w:val="16"/>
                <w:szCs w:val="16"/>
                <w:lang w:val="fr-FR" w:eastAsia="en-US"/>
              </w:rPr>
            </w:pPr>
            <w:r w:rsidRPr="00C11F45">
              <w:rPr>
                <w:rFonts w:ascii="Arial Narrow" w:eastAsia="Times New Roman" w:hAnsi="Arial Narrow"/>
                <w:color w:val="000000"/>
                <w:sz w:val="16"/>
                <w:szCs w:val="16"/>
                <w:lang w:val="fr-FR" w:eastAsia="en-US"/>
              </w:rPr>
              <w:t>3 500</w:t>
            </w:r>
            <w:r w:rsidR="00603256" w:rsidRPr="00C11F45">
              <w:rPr>
                <w:rFonts w:ascii="Arial Narrow" w:eastAsia="Times New Roman" w:hAnsi="Arial Narrow"/>
                <w:sz w:val="16"/>
                <w:szCs w:val="16"/>
                <w:lang w:val="fr-FR" w:eastAsia="en-US"/>
              </w:rPr>
              <w:t xml:space="preserve"> </w:t>
            </w:r>
          </w:p>
        </w:tc>
        <w:tc>
          <w:tcPr>
            <w:tcW w:w="729" w:type="dxa"/>
            <w:tcBorders>
              <w:top w:val="nil"/>
              <w:left w:val="nil"/>
              <w:bottom w:val="nil"/>
              <w:right w:val="nil"/>
            </w:tcBorders>
            <w:shd w:val="clear" w:color="auto" w:fill="auto"/>
            <w:noWrap/>
            <w:vAlign w:val="center"/>
            <w:hideMark/>
          </w:tcPr>
          <w:p w14:paraId="31B8BA75" w14:textId="77777777" w:rsidR="00603256" w:rsidRPr="00C11F45" w:rsidRDefault="004228E2" w:rsidP="004228E2">
            <w:pPr>
              <w:jc w:val="right"/>
              <w:rPr>
                <w:rFonts w:ascii="Arial Narrow" w:eastAsia="Times New Roman" w:hAnsi="Arial Narrow"/>
                <w:sz w:val="16"/>
                <w:szCs w:val="16"/>
                <w:lang w:val="fr-FR" w:eastAsia="en-US"/>
              </w:rPr>
            </w:pPr>
            <w:r w:rsidRPr="00C11F45">
              <w:rPr>
                <w:rFonts w:ascii="Arial Narrow" w:eastAsia="Times New Roman" w:hAnsi="Arial Narrow"/>
                <w:color w:val="000000"/>
                <w:sz w:val="16"/>
                <w:szCs w:val="16"/>
                <w:lang w:val="fr-FR" w:eastAsia="en-US"/>
              </w:rPr>
              <w:t>3 267</w:t>
            </w:r>
            <w:r w:rsidR="00603256" w:rsidRPr="00C11F45">
              <w:rPr>
                <w:rFonts w:ascii="Arial Narrow" w:eastAsia="Times New Roman" w:hAnsi="Arial Narrow"/>
                <w:sz w:val="16"/>
                <w:szCs w:val="16"/>
                <w:lang w:val="fr-FR" w:eastAsia="en-US"/>
              </w:rPr>
              <w:t xml:space="preserve"> </w:t>
            </w:r>
          </w:p>
        </w:tc>
      </w:tr>
      <w:tr w:rsidR="00603256" w:rsidRPr="00C11F45" w14:paraId="51EDF915" w14:textId="77777777" w:rsidTr="00C11F45">
        <w:trPr>
          <w:trHeight w:val="300"/>
          <w:jc w:val="center"/>
        </w:trPr>
        <w:tc>
          <w:tcPr>
            <w:tcW w:w="1843" w:type="dxa"/>
            <w:tcBorders>
              <w:top w:val="single" w:sz="4" w:space="0" w:color="C7CFD8"/>
              <w:left w:val="nil"/>
              <w:bottom w:val="single" w:sz="12" w:space="0" w:color="C7CFD8"/>
              <w:right w:val="nil"/>
            </w:tcBorders>
            <w:shd w:val="clear" w:color="auto" w:fill="auto"/>
            <w:noWrap/>
            <w:vAlign w:val="center"/>
            <w:hideMark/>
          </w:tcPr>
          <w:p w14:paraId="27A455CF" w14:textId="77777777" w:rsidR="00603256" w:rsidRPr="00C11F45" w:rsidRDefault="004228E2" w:rsidP="004228E2">
            <w:pPr>
              <w:jc w:val="left"/>
              <w:rPr>
                <w:rFonts w:ascii="Arial Narrow" w:eastAsia="Times New Roman" w:hAnsi="Arial Narrow"/>
                <w:b/>
                <w:bCs/>
                <w:sz w:val="16"/>
                <w:szCs w:val="16"/>
                <w:lang w:val="fr-FR" w:eastAsia="en-US"/>
              </w:rPr>
            </w:pPr>
            <w:r w:rsidRPr="00C11F45">
              <w:rPr>
                <w:rFonts w:ascii="Arial Narrow" w:eastAsia="Times New Roman" w:hAnsi="Arial Narrow"/>
                <w:b/>
                <w:bCs/>
                <w:color w:val="000000"/>
                <w:sz w:val="16"/>
                <w:szCs w:val="16"/>
                <w:lang w:val="fr-FR" w:eastAsia="en-US"/>
              </w:rPr>
              <w:t>Résultat selon le budget</w:t>
            </w:r>
          </w:p>
        </w:tc>
        <w:tc>
          <w:tcPr>
            <w:tcW w:w="728" w:type="dxa"/>
            <w:tcBorders>
              <w:top w:val="single" w:sz="4" w:space="0" w:color="C7CFD8"/>
              <w:left w:val="nil"/>
              <w:bottom w:val="single" w:sz="12" w:space="0" w:color="C7CFD8"/>
              <w:right w:val="nil"/>
            </w:tcBorders>
            <w:shd w:val="clear" w:color="auto" w:fill="auto"/>
            <w:noWrap/>
            <w:vAlign w:val="center"/>
            <w:hideMark/>
          </w:tcPr>
          <w:p w14:paraId="667CA9A2" w14:textId="77777777" w:rsidR="00603256" w:rsidRPr="00C11F45" w:rsidRDefault="00603256" w:rsidP="00603256">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(89)</w:t>
            </w:r>
          </w:p>
        </w:tc>
        <w:tc>
          <w:tcPr>
            <w:tcW w:w="728" w:type="dxa"/>
            <w:tcBorders>
              <w:top w:val="single" w:sz="4" w:space="0" w:color="C7CFD8"/>
              <w:left w:val="nil"/>
              <w:bottom w:val="single" w:sz="12" w:space="0" w:color="C7CFD8"/>
              <w:right w:val="nil"/>
            </w:tcBorders>
            <w:shd w:val="clear" w:color="auto" w:fill="auto"/>
            <w:noWrap/>
            <w:vAlign w:val="center"/>
            <w:hideMark/>
          </w:tcPr>
          <w:p w14:paraId="578497F9" w14:textId="77777777" w:rsidR="00603256" w:rsidRPr="00C11F45" w:rsidRDefault="00603256" w:rsidP="00603256">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xml:space="preserve">511 </w:t>
            </w:r>
          </w:p>
        </w:tc>
        <w:tc>
          <w:tcPr>
            <w:tcW w:w="729" w:type="dxa"/>
            <w:tcBorders>
              <w:top w:val="single" w:sz="4" w:space="0" w:color="C7CFD8"/>
              <w:left w:val="nil"/>
              <w:bottom w:val="single" w:sz="12" w:space="0" w:color="C7CFD8"/>
              <w:right w:val="nil"/>
            </w:tcBorders>
            <w:shd w:val="clear" w:color="auto" w:fill="auto"/>
            <w:noWrap/>
            <w:vAlign w:val="center"/>
            <w:hideMark/>
          </w:tcPr>
          <w:p w14:paraId="14C7096C" w14:textId="77777777" w:rsidR="00603256" w:rsidRPr="00C11F45" w:rsidRDefault="00603256" w:rsidP="00603256">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xml:space="preserve">434 </w:t>
            </w:r>
          </w:p>
        </w:tc>
        <w:tc>
          <w:tcPr>
            <w:tcW w:w="728" w:type="dxa"/>
            <w:tcBorders>
              <w:top w:val="single" w:sz="4" w:space="0" w:color="C7CFD8"/>
              <w:left w:val="nil"/>
              <w:bottom w:val="single" w:sz="12" w:space="0" w:color="C7CFD8"/>
              <w:right w:val="nil"/>
            </w:tcBorders>
            <w:shd w:val="clear" w:color="auto" w:fill="auto"/>
            <w:noWrap/>
            <w:vAlign w:val="center"/>
            <w:hideMark/>
          </w:tcPr>
          <w:p w14:paraId="32C11F2B" w14:textId="77777777" w:rsidR="00603256" w:rsidRPr="00C11F45" w:rsidRDefault="00603256" w:rsidP="00603256">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xml:space="preserve">72 </w:t>
            </w:r>
          </w:p>
        </w:tc>
        <w:tc>
          <w:tcPr>
            <w:tcW w:w="729" w:type="dxa"/>
            <w:tcBorders>
              <w:top w:val="single" w:sz="4" w:space="0" w:color="C7CFD8"/>
              <w:left w:val="nil"/>
              <w:bottom w:val="single" w:sz="12" w:space="0" w:color="C7CFD8"/>
              <w:right w:val="nil"/>
            </w:tcBorders>
            <w:shd w:val="clear" w:color="auto" w:fill="auto"/>
            <w:noWrap/>
            <w:vAlign w:val="center"/>
            <w:hideMark/>
          </w:tcPr>
          <w:p w14:paraId="35D59188" w14:textId="77777777" w:rsidR="00603256" w:rsidRPr="00C11F45" w:rsidRDefault="00603256" w:rsidP="00603256">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xml:space="preserve">109 </w:t>
            </w:r>
          </w:p>
        </w:tc>
        <w:tc>
          <w:tcPr>
            <w:tcW w:w="728" w:type="dxa"/>
            <w:tcBorders>
              <w:top w:val="single" w:sz="4" w:space="0" w:color="C7CFD8"/>
              <w:left w:val="nil"/>
              <w:bottom w:val="single" w:sz="12" w:space="0" w:color="C7CFD8"/>
              <w:right w:val="nil"/>
            </w:tcBorders>
            <w:shd w:val="clear" w:color="auto" w:fill="auto"/>
            <w:noWrap/>
            <w:vAlign w:val="center"/>
            <w:hideMark/>
          </w:tcPr>
          <w:p w14:paraId="5D3CF13C" w14:textId="77777777" w:rsidR="00603256" w:rsidRPr="00C11F45" w:rsidRDefault="00603256" w:rsidP="00603256">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(109)</w:t>
            </w:r>
          </w:p>
        </w:tc>
        <w:tc>
          <w:tcPr>
            <w:tcW w:w="729" w:type="dxa"/>
            <w:tcBorders>
              <w:top w:val="single" w:sz="4" w:space="0" w:color="C7CFD8"/>
              <w:left w:val="nil"/>
              <w:bottom w:val="single" w:sz="12" w:space="0" w:color="C7CFD8"/>
              <w:right w:val="nil"/>
            </w:tcBorders>
            <w:shd w:val="clear" w:color="auto" w:fill="auto"/>
            <w:noWrap/>
            <w:vAlign w:val="center"/>
            <w:hideMark/>
          </w:tcPr>
          <w:p w14:paraId="05FF7B0B" w14:textId="77777777" w:rsidR="00603256" w:rsidRPr="00C11F45" w:rsidRDefault="00603256" w:rsidP="00603256">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xml:space="preserve">192 </w:t>
            </w:r>
          </w:p>
        </w:tc>
        <w:tc>
          <w:tcPr>
            <w:tcW w:w="728" w:type="dxa"/>
            <w:tcBorders>
              <w:top w:val="single" w:sz="4" w:space="0" w:color="C7CFD8"/>
              <w:left w:val="nil"/>
              <w:bottom w:val="single" w:sz="12" w:space="0" w:color="C7CFD8"/>
              <w:right w:val="nil"/>
            </w:tcBorders>
            <w:shd w:val="clear" w:color="auto" w:fill="auto"/>
            <w:noWrap/>
            <w:vAlign w:val="center"/>
            <w:hideMark/>
          </w:tcPr>
          <w:p w14:paraId="35200C38" w14:textId="77777777" w:rsidR="00603256" w:rsidRPr="00C11F45" w:rsidRDefault="00603256" w:rsidP="00603256">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(166)</w:t>
            </w:r>
          </w:p>
        </w:tc>
        <w:tc>
          <w:tcPr>
            <w:tcW w:w="729" w:type="dxa"/>
            <w:tcBorders>
              <w:top w:val="single" w:sz="4" w:space="0" w:color="C7CFD8"/>
              <w:left w:val="nil"/>
              <w:bottom w:val="single" w:sz="12" w:space="0" w:color="C7CFD8"/>
              <w:right w:val="nil"/>
            </w:tcBorders>
            <w:shd w:val="clear" w:color="auto" w:fill="auto"/>
            <w:noWrap/>
            <w:vAlign w:val="center"/>
            <w:hideMark/>
          </w:tcPr>
          <w:p w14:paraId="2981952A" w14:textId="77777777" w:rsidR="00603256" w:rsidRPr="00C11F45" w:rsidRDefault="00603256" w:rsidP="00603256">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xml:space="preserve">67 </w:t>
            </w:r>
          </w:p>
        </w:tc>
        <w:tc>
          <w:tcPr>
            <w:tcW w:w="728" w:type="dxa"/>
            <w:tcBorders>
              <w:top w:val="single" w:sz="4" w:space="0" w:color="C7CFD8"/>
              <w:left w:val="nil"/>
              <w:bottom w:val="single" w:sz="12" w:space="0" w:color="C7CFD8"/>
              <w:right w:val="nil"/>
            </w:tcBorders>
            <w:shd w:val="clear" w:color="auto" w:fill="auto"/>
            <w:noWrap/>
            <w:vAlign w:val="center"/>
            <w:hideMark/>
          </w:tcPr>
          <w:p w14:paraId="6B443769" w14:textId="77777777" w:rsidR="00603256" w:rsidRPr="00C11F45" w:rsidRDefault="00603256" w:rsidP="00603256">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xml:space="preserve">9 </w:t>
            </w:r>
          </w:p>
        </w:tc>
        <w:tc>
          <w:tcPr>
            <w:tcW w:w="729" w:type="dxa"/>
            <w:tcBorders>
              <w:top w:val="single" w:sz="4" w:space="0" w:color="C7CFD8"/>
              <w:left w:val="nil"/>
              <w:bottom w:val="single" w:sz="12" w:space="0" w:color="C7CFD8"/>
              <w:right w:val="nil"/>
            </w:tcBorders>
            <w:shd w:val="clear" w:color="auto" w:fill="auto"/>
            <w:noWrap/>
            <w:vAlign w:val="center"/>
            <w:hideMark/>
          </w:tcPr>
          <w:p w14:paraId="330E981A" w14:textId="77777777" w:rsidR="00603256" w:rsidRPr="00C11F45" w:rsidRDefault="00603256" w:rsidP="00603256">
            <w:pPr>
              <w:jc w:val="right"/>
              <w:rPr>
                <w:rFonts w:ascii="Arial Narrow" w:eastAsia="Times New Roman" w:hAnsi="Arial Narrow"/>
                <w:b/>
                <w:bCs/>
                <w:sz w:val="16"/>
                <w:szCs w:val="16"/>
                <w:lang w:val="fr-FR" w:eastAsia="en-US"/>
              </w:rPr>
            </w:pPr>
            <w:r w:rsidRPr="00C11F45">
              <w:rPr>
                <w:rFonts w:ascii="Arial Narrow" w:eastAsia="Times New Roman" w:hAnsi="Arial Narrow"/>
                <w:b/>
                <w:bCs/>
                <w:sz w:val="16"/>
                <w:szCs w:val="16"/>
                <w:lang w:val="fr-FR" w:eastAsia="en-US"/>
              </w:rPr>
              <w:t xml:space="preserve">332 </w:t>
            </w:r>
          </w:p>
        </w:tc>
      </w:tr>
    </w:tbl>
    <w:p w14:paraId="31797A17" w14:textId="77777777" w:rsidR="004228E2" w:rsidRPr="00C11F45" w:rsidRDefault="004228E2" w:rsidP="00B6109A">
      <w:pPr>
        <w:jc w:val="center"/>
        <w:rPr>
          <w:rFonts w:eastAsiaTheme="minorHAnsi"/>
          <w:lang w:val="fr-FR"/>
        </w:rPr>
      </w:pPr>
    </w:p>
    <w:p w14:paraId="1C4D8792" w14:textId="77777777" w:rsidR="004228E2" w:rsidRPr="00C11F45" w:rsidRDefault="004228E2" w:rsidP="00B6109A">
      <w:pPr>
        <w:jc w:val="center"/>
        <w:rPr>
          <w:rFonts w:eastAsiaTheme="minorHAnsi"/>
          <w:lang w:val="fr-FR"/>
        </w:rPr>
      </w:pPr>
    </w:p>
    <w:p w14:paraId="65569CE4" w14:textId="77777777" w:rsidR="004228E2" w:rsidRPr="00C11F45" w:rsidRDefault="004228E2" w:rsidP="00B6109A">
      <w:pPr>
        <w:jc w:val="center"/>
        <w:rPr>
          <w:rFonts w:eastAsiaTheme="minorHAnsi"/>
          <w:lang w:val="fr-FR"/>
        </w:rPr>
      </w:pPr>
    </w:p>
    <w:p w14:paraId="46CDC127" w14:textId="7B62275E" w:rsidR="004228E2" w:rsidRPr="00C11F45" w:rsidRDefault="005E41F7" w:rsidP="00B6109A">
      <w:pPr>
        <w:autoSpaceDE w:val="0"/>
        <w:autoSpaceDN w:val="0"/>
        <w:adjustRightInd w:val="0"/>
        <w:jc w:val="center"/>
        <w:rPr>
          <w:b/>
          <w:color w:val="155F1A"/>
          <w:sz w:val="18"/>
          <w:szCs w:val="18"/>
          <w:lang w:val="fr-FR"/>
        </w:rPr>
      </w:pPr>
      <w:r w:rsidRPr="00C11F45">
        <w:rPr>
          <w:b/>
          <w:color w:val="155F1A"/>
          <w:sz w:val="18"/>
          <w:szCs w:val="18"/>
          <w:lang w:val="fr-FR"/>
        </w:rPr>
        <w:t>Graphique </w:t>
      </w:r>
      <w:r w:rsidR="00B6109A" w:rsidRPr="00C11F45">
        <w:rPr>
          <w:b/>
          <w:color w:val="155F1A"/>
          <w:sz w:val="18"/>
          <w:szCs w:val="18"/>
          <w:lang w:val="fr-FR"/>
        </w:rPr>
        <w:t>3.</w:t>
      </w:r>
      <w:r w:rsidRPr="00C11F45">
        <w:rPr>
          <w:b/>
          <w:color w:val="155F1A"/>
          <w:sz w:val="18"/>
          <w:szCs w:val="18"/>
          <w:lang w:val="fr-FR"/>
        </w:rPr>
        <w:t xml:space="preserve"> </w:t>
      </w:r>
      <w:r w:rsidR="00B6109A" w:rsidRPr="00C11F45">
        <w:rPr>
          <w:b/>
          <w:color w:val="155F1A"/>
          <w:sz w:val="18"/>
          <w:szCs w:val="18"/>
          <w:lang w:val="fr-FR"/>
        </w:rPr>
        <w:t xml:space="preserve"> </w:t>
      </w:r>
      <w:r w:rsidRPr="00C11F45">
        <w:rPr>
          <w:b/>
          <w:color w:val="155F1A"/>
          <w:sz w:val="18"/>
          <w:szCs w:val="18"/>
          <w:lang w:val="fr-FR"/>
        </w:rPr>
        <w:t>É</w:t>
      </w:r>
      <w:r w:rsidR="00B6109A" w:rsidRPr="00C11F45">
        <w:rPr>
          <w:b/>
          <w:color w:val="155F1A"/>
          <w:sz w:val="18"/>
          <w:szCs w:val="18"/>
          <w:lang w:val="fr-FR"/>
        </w:rPr>
        <w:t xml:space="preserve">volution </w:t>
      </w:r>
      <w:r w:rsidRPr="00C11F45">
        <w:rPr>
          <w:b/>
          <w:color w:val="155F1A"/>
          <w:sz w:val="18"/>
          <w:szCs w:val="18"/>
          <w:lang w:val="fr-FR"/>
        </w:rPr>
        <w:t>des recettes et des dépenses de </w:t>
      </w:r>
      <w:r w:rsidR="00B6109A" w:rsidRPr="00C11F45">
        <w:rPr>
          <w:b/>
          <w:color w:val="155F1A"/>
          <w:sz w:val="18"/>
          <w:szCs w:val="18"/>
          <w:lang w:val="fr-FR"/>
        </w:rPr>
        <w:t>2010</w:t>
      </w:r>
      <w:r w:rsidRPr="00C11F45">
        <w:rPr>
          <w:b/>
          <w:color w:val="155F1A"/>
          <w:sz w:val="18"/>
          <w:szCs w:val="18"/>
          <w:lang w:val="fr-FR"/>
        </w:rPr>
        <w:t xml:space="preserve"> à </w:t>
      </w:r>
      <w:r w:rsidR="00B6109A" w:rsidRPr="00C11F45">
        <w:rPr>
          <w:b/>
          <w:color w:val="155F1A"/>
          <w:sz w:val="18"/>
          <w:szCs w:val="18"/>
          <w:lang w:val="fr-FR"/>
        </w:rPr>
        <w:t>2020</w:t>
      </w:r>
    </w:p>
    <w:p w14:paraId="5E77C557" w14:textId="77777777" w:rsidR="004228E2" w:rsidRPr="00C11F45" w:rsidRDefault="004228E2" w:rsidP="00B6109A">
      <w:pPr>
        <w:jc w:val="center"/>
        <w:rPr>
          <w:rFonts w:eastAsiaTheme="minorHAnsi"/>
          <w:lang w:val="fr-FR"/>
        </w:rPr>
      </w:pPr>
    </w:p>
    <w:p w14:paraId="33DA8215" w14:textId="77777777" w:rsidR="004228E2" w:rsidRPr="00C11F45" w:rsidRDefault="004228E2" w:rsidP="00B6109A">
      <w:pPr>
        <w:jc w:val="center"/>
        <w:rPr>
          <w:rFonts w:eastAsiaTheme="minorHAnsi"/>
          <w:lang w:val="fr-FR"/>
        </w:rPr>
      </w:pPr>
    </w:p>
    <w:p w14:paraId="60BD338C" w14:textId="36A6E8DD" w:rsidR="004228E2" w:rsidRPr="00C11F45" w:rsidRDefault="00FA3588" w:rsidP="00B6109A">
      <w:pPr>
        <w:jc w:val="center"/>
        <w:rPr>
          <w:rFonts w:eastAsiaTheme="minorHAnsi"/>
          <w:lang w:val="fr-FR"/>
        </w:rPr>
      </w:pPr>
      <w:r w:rsidRPr="00C11F45">
        <w:rPr>
          <w:lang w:val="fr-FR" w:eastAsia="en-US"/>
        </w:rPr>
        <w:drawing>
          <wp:inline distT="0" distB="0" distL="0" distR="0" wp14:anchorId="53AE854B" wp14:editId="0EBE5A1B">
            <wp:extent cx="4146704" cy="2443277"/>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60197" cy="2451227"/>
                    </a:xfrm>
                    <a:prstGeom prst="rect">
                      <a:avLst/>
                    </a:prstGeom>
                    <a:noFill/>
                    <a:ln>
                      <a:noFill/>
                    </a:ln>
                  </pic:spPr>
                </pic:pic>
              </a:graphicData>
            </a:graphic>
          </wp:inline>
        </w:drawing>
      </w:r>
    </w:p>
    <w:p w14:paraId="556F6C7B" w14:textId="77777777" w:rsidR="004228E2" w:rsidRPr="00C11F45" w:rsidRDefault="00B6109A" w:rsidP="00B6109A">
      <w:pPr>
        <w:rPr>
          <w:rFonts w:eastAsia="Times New Roman"/>
          <w:bCs/>
          <w:iCs/>
          <w:color w:val="155F1A"/>
          <w:sz w:val="28"/>
          <w:szCs w:val="26"/>
          <w:lang w:val="fr-FR" w:eastAsia="en-US"/>
        </w:rPr>
      </w:pPr>
      <w:bookmarkStart w:id="13" w:name="_Toc40950694"/>
      <w:r w:rsidRPr="00C11F45">
        <w:rPr>
          <w:lang w:val="fr-FR"/>
        </w:rPr>
        <w:br w:type="page"/>
      </w:r>
    </w:p>
    <w:p w14:paraId="2EA196BB" w14:textId="616ABDF3" w:rsidR="004228E2" w:rsidRPr="00C11F45" w:rsidRDefault="00B6109A" w:rsidP="00B6109A">
      <w:pPr>
        <w:pStyle w:val="Heading3"/>
        <w:rPr>
          <w:rFonts w:eastAsia="SimSun"/>
          <w:b/>
          <w:bCs w:val="0"/>
          <w:iCs w:val="0"/>
          <w:color w:val="26724C" w:themeColor="accent1" w:themeShade="BF"/>
          <w:sz w:val="22"/>
          <w:szCs w:val="20"/>
          <w:lang w:val="fr-FR" w:eastAsia="zh-CN"/>
        </w:rPr>
      </w:pPr>
      <w:r w:rsidRPr="00C11F45">
        <w:rPr>
          <w:rFonts w:eastAsia="SimSun"/>
          <w:b/>
          <w:bCs w:val="0"/>
          <w:iCs w:val="0"/>
          <w:color w:val="26724C" w:themeColor="accent1" w:themeShade="BF"/>
          <w:sz w:val="22"/>
          <w:szCs w:val="20"/>
          <w:lang w:val="fr-FR" w:eastAsia="zh-CN"/>
        </w:rPr>
        <w:lastRenderedPageBreak/>
        <w:t>F</w:t>
      </w:r>
      <w:r w:rsidR="005E41F7" w:rsidRPr="00C11F45">
        <w:rPr>
          <w:rFonts w:eastAsia="SimSun"/>
          <w:b/>
          <w:bCs w:val="0"/>
          <w:iCs w:val="0"/>
          <w:color w:val="26724C" w:themeColor="accent1" w:themeShade="BF"/>
          <w:sz w:val="22"/>
          <w:szCs w:val="20"/>
          <w:lang w:val="fr-FR" w:eastAsia="zh-CN"/>
        </w:rPr>
        <w:t>onds fiduciaire</w:t>
      </w:r>
      <w:r w:rsidRPr="00C11F45">
        <w:rPr>
          <w:rFonts w:eastAsia="SimSun"/>
          <w:b/>
          <w:bCs w:val="0"/>
          <w:iCs w:val="0"/>
          <w:color w:val="26724C" w:themeColor="accent1" w:themeShade="BF"/>
          <w:sz w:val="22"/>
          <w:szCs w:val="20"/>
          <w:lang w:val="fr-FR" w:eastAsia="zh-CN"/>
        </w:rPr>
        <w:t>s (</w:t>
      </w:r>
      <w:r w:rsidR="005E41F7" w:rsidRPr="00C11F45">
        <w:rPr>
          <w:rFonts w:eastAsia="SimSun"/>
          <w:b/>
          <w:bCs w:val="0"/>
          <w:iCs w:val="0"/>
          <w:color w:val="26724C" w:themeColor="accent1" w:themeShade="BF"/>
          <w:sz w:val="22"/>
          <w:szCs w:val="20"/>
          <w:lang w:val="fr-FR" w:eastAsia="zh-CN"/>
        </w:rPr>
        <w:t xml:space="preserve">fonds </w:t>
      </w:r>
      <w:r w:rsidRPr="00C11F45">
        <w:rPr>
          <w:rFonts w:eastAsia="SimSun"/>
          <w:b/>
          <w:bCs w:val="0"/>
          <w:iCs w:val="0"/>
          <w:color w:val="26724C" w:themeColor="accent1" w:themeShade="BF"/>
          <w:sz w:val="22"/>
          <w:szCs w:val="20"/>
          <w:lang w:val="fr-FR" w:eastAsia="zh-CN"/>
        </w:rPr>
        <w:t>extrabudg</w:t>
      </w:r>
      <w:r w:rsidR="005E41F7" w:rsidRPr="00C11F45">
        <w:rPr>
          <w:rFonts w:eastAsia="SimSun"/>
          <w:b/>
          <w:bCs w:val="0"/>
          <w:iCs w:val="0"/>
          <w:color w:val="26724C" w:themeColor="accent1" w:themeShade="BF"/>
          <w:sz w:val="22"/>
          <w:szCs w:val="20"/>
          <w:lang w:val="fr-FR" w:eastAsia="zh-CN"/>
        </w:rPr>
        <w:t>é</w:t>
      </w:r>
      <w:r w:rsidRPr="00C11F45">
        <w:rPr>
          <w:rFonts w:eastAsia="SimSun"/>
          <w:b/>
          <w:bCs w:val="0"/>
          <w:iCs w:val="0"/>
          <w:color w:val="26724C" w:themeColor="accent1" w:themeShade="BF"/>
          <w:sz w:val="22"/>
          <w:szCs w:val="20"/>
          <w:lang w:val="fr-FR" w:eastAsia="zh-CN"/>
        </w:rPr>
        <w:t>ta</w:t>
      </w:r>
      <w:r w:rsidR="005E41F7" w:rsidRPr="00C11F45">
        <w:rPr>
          <w:rFonts w:eastAsia="SimSun"/>
          <w:b/>
          <w:bCs w:val="0"/>
          <w:iCs w:val="0"/>
          <w:color w:val="26724C" w:themeColor="accent1" w:themeShade="BF"/>
          <w:sz w:val="22"/>
          <w:szCs w:val="20"/>
          <w:lang w:val="fr-FR" w:eastAsia="zh-CN"/>
        </w:rPr>
        <w:t>i</w:t>
      </w:r>
      <w:r w:rsidRPr="00C11F45">
        <w:rPr>
          <w:rFonts w:eastAsia="SimSun"/>
          <w:b/>
          <w:bCs w:val="0"/>
          <w:iCs w:val="0"/>
          <w:color w:val="26724C" w:themeColor="accent1" w:themeShade="BF"/>
          <w:sz w:val="22"/>
          <w:szCs w:val="20"/>
          <w:lang w:val="fr-FR" w:eastAsia="zh-CN"/>
        </w:rPr>
        <w:t>r</w:t>
      </w:r>
      <w:r w:rsidR="005E41F7" w:rsidRPr="00C11F45">
        <w:rPr>
          <w:rFonts w:eastAsia="SimSun"/>
          <w:b/>
          <w:bCs w:val="0"/>
          <w:iCs w:val="0"/>
          <w:color w:val="26724C" w:themeColor="accent1" w:themeShade="BF"/>
          <w:sz w:val="22"/>
          <w:szCs w:val="20"/>
          <w:lang w:val="fr-FR" w:eastAsia="zh-CN"/>
        </w:rPr>
        <w:t>e</w:t>
      </w:r>
      <w:r w:rsidRPr="00C11F45">
        <w:rPr>
          <w:rFonts w:eastAsia="SimSun"/>
          <w:b/>
          <w:bCs w:val="0"/>
          <w:iCs w:val="0"/>
          <w:color w:val="26724C" w:themeColor="accent1" w:themeShade="BF"/>
          <w:sz w:val="22"/>
          <w:szCs w:val="20"/>
          <w:lang w:val="fr-FR" w:eastAsia="zh-CN"/>
        </w:rPr>
        <w:t>s</w:t>
      </w:r>
      <w:bookmarkEnd w:id="13"/>
      <w:r w:rsidRPr="00C11F45">
        <w:rPr>
          <w:rFonts w:eastAsia="SimSun"/>
          <w:b/>
          <w:bCs w:val="0"/>
          <w:iCs w:val="0"/>
          <w:color w:val="26724C" w:themeColor="accent1" w:themeShade="BF"/>
          <w:sz w:val="22"/>
          <w:szCs w:val="20"/>
          <w:lang w:val="fr-FR" w:eastAsia="zh-CN"/>
        </w:rPr>
        <w:t>)</w:t>
      </w:r>
    </w:p>
    <w:p w14:paraId="08205AEE" w14:textId="682F9010" w:rsidR="004228E2" w:rsidRPr="00C11F45" w:rsidRDefault="005E41F7" w:rsidP="00B6109A">
      <w:pPr>
        <w:rPr>
          <w:rFonts w:eastAsiaTheme="minorHAnsi"/>
          <w:lang w:val="fr-FR"/>
        </w:rPr>
      </w:pPr>
      <w:r w:rsidRPr="00C11F45">
        <w:rPr>
          <w:lang w:val="fr-FR"/>
        </w:rPr>
        <w:t>L</w:t>
      </w:r>
      <w:r w:rsidR="007C31DF" w:rsidRPr="00C11F45">
        <w:rPr>
          <w:lang w:val="fr-FR"/>
        </w:rPr>
        <w:t>’</w:t>
      </w:r>
      <w:r w:rsidRPr="00C11F45">
        <w:rPr>
          <w:lang w:val="fr-FR"/>
        </w:rPr>
        <w:t>é</w:t>
      </w:r>
      <w:r w:rsidR="00B6109A" w:rsidRPr="00C11F45">
        <w:rPr>
          <w:lang w:val="fr-FR"/>
        </w:rPr>
        <w:t xml:space="preserve">volution </w:t>
      </w:r>
      <w:r w:rsidRPr="00C11F45">
        <w:rPr>
          <w:lang w:val="fr-FR"/>
        </w:rPr>
        <w:t xml:space="preserve">globale des recettes effectives des fonds fiduciaires pour </w:t>
      </w:r>
      <w:r w:rsidR="006A7ADF" w:rsidRPr="00C11F45">
        <w:rPr>
          <w:lang w:val="fr-FR"/>
        </w:rPr>
        <w:t xml:space="preserve">la </w:t>
      </w:r>
      <w:r w:rsidRPr="00C11F45">
        <w:rPr>
          <w:lang w:val="fr-FR"/>
        </w:rPr>
        <w:t>pé</w:t>
      </w:r>
      <w:r w:rsidR="00B6109A" w:rsidRPr="00C11F45">
        <w:rPr>
          <w:lang w:val="fr-FR"/>
        </w:rPr>
        <w:t>riod</w:t>
      </w:r>
      <w:r w:rsidRPr="00C11F45">
        <w:rPr>
          <w:lang w:val="fr-FR"/>
        </w:rPr>
        <w:t>e</w:t>
      </w:r>
      <w:r w:rsidR="00B6109A" w:rsidRPr="00C11F45">
        <w:rPr>
          <w:lang w:val="fr-FR"/>
        </w:rPr>
        <w:t xml:space="preserve"> </w:t>
      </w:r>
      <w:r w:rsidRPr="00C11F45">
        <w:rPr>
          <w:lang w:val="fr-FR"/>
        </w:rPr>
        <w:t>allant de </w:t>
      </w:r>
      <w:r w:rsidR="00B6109A" w:rsidRPr="00C11F45">
        <w:rPr>
          <w:lang w:val="fr-FR"/>
        </w:rPr>
        <w:t xml:space="preserve">2010 </w:t>
      </w:r>
      <w:r w:rsidRPr="00C11F45">
        <w:rPr>
          <w:lang w:val="fr-FR"/>
        </w:rPr>
        <w:t>à </w:t>
      </w:r>
      <w:r w:rsidR="00B6109A" w:rsidRPr="00C11F45">
        <w:rPr>
          <w:lang w:val="fr-FR"/>
        </w:rPr>
        <w:t xml:space="preserve">2020 </w:t>
      </w:r>
      <w:r w:rsidRPr="00C11F45">
        <w:rPr>
          <w:lang w:val="fr-FR"/>
        </w:rPr>
        <w:t>est présentée dans le t</w:t>
      </w:r>
      <w:r w:rsidR="00B6109A" w:rsidRPr="00C11F45">
        <w:rPr>
          <w:lang w:val="fr-FR"/>
        </w:rPr>
        <w:t>able</w:t>
      </w:r>
      <w:r w:rsidRPr="00C11F45">
        <w:rPr>
          <w:lang w:val="fr-FR"/>
        </w:rPr>
        <w:t>au </w:t>
      </w:r>
      <w:r w:rsidR="00B6109A" w:rsidRPr="00C11F45">
        <w:rPr>
          <w:lang w:val="fr-FR"/>
        </w:rPr>
        <w:t>8</w:t>
      </w:r>
      <w:r w:rsidRPr="00C11F45">
        <w:rPr>
          <w:lang w:val="fr-FR"/>
        </w:rPr>
        <w:t xml:space="preserve"> ci</w:t>
      </w:r>
      <w:r w:rsidR="007C31DF" w:rsidRPr="00C11F45">
        <w:rPr>
          <w:lang w:val="fr-FR"/>
        </w:rPr>
        <w:t>-</w:t>
      </w:r>
      <w:r w:rsidRPr="00C11F45">
        <w:rPr>
          <w:lang w:val="fr-FR"/>
        </w:rPr>
        <w:t>dessous</w:t>
      </w:r>
      <w:r w:rsidR="00B6109A" w:rsidRPr="00C11F45">
        <w:rPr>
          <w:lang w:val="fr-FR"/>
        </w:rPr>
        <w:t>.</w:t>
      </w:r>
    </w:p>
    <w:p w14:paraId="5C4D0B84" w14:textId="77777777" w:rsidR="004228E2" w:rsidRPr="00C11F45" w:rsidRDefault="004228E2" w:rsidP="00B6109A">
      <w:pPr>
        <w:rPr>
          <w:lang w:val="fr-FR" w:eastAsia="en-US"/>
        </w:rPr>
      </w:pPr>
    </w:p>
    <w:p w14:paraId="12BFA37E" w14:textId="77777777" w:rsidR="004228E2" w:rsidRPr="00C11F45" w:rsidRDefault="004228E2" w:rsidP="00B6109A">
      <w:pPr>
        <w:rPr>
          <w:lang w:val="fr-FR" w:eastAsia="en-US"/>
        </w:rPr>
      </w:pPr>
    </w:p>
    <w:p w14:paraId="5CEFD8C3" w14:textId="1C574002" w:rsidR="004228E2" w:rsidRPr="00C11F45" w:rsidRDefault="00B6109A" w:rsidP="00B6109A">
      <w:pPr>
        <w:jc w:val="center"/>
        <w:rPr>
          <w:rFonts w:eastAsia="Times New Roman"/>
          <w:b/>
          <w:bCs/>
          <w:color w:val="155F1A"/>
          <w:sz w:val="18"/>
          <w:szCs w:val="18"/>
          <w:lang w:val="fr-FR"/>
        </w:rPr>
      </w:pPr>
      <w:r w:rsidRPr="00C11F45">
        <w:rPr>
          <w:rFonts w:eastAsia="Times New Roman"/>
          <w:b/>
          <w:bCs/>
          <w:color w:val="155F1A"/>
          <w:sz w:val="18"/>
          <w:szCs w:val="18"/>
          <w:lang w:val="fr-FR"/>
        </w:rPr>
        <w:t>Table</w:t>
      </w:r>
      <w:r w:rsidR="005E41F7" w:rsidRPr="00C11F45">
        <w:rPr>
          <w:rFonts w:eastAsia="Times New Roman"/>
          <w:b/>
          <w:bCs/>
          <w:color w:val="155F1A"/>
          <w:sz w:val="18"/>
          <w:szCs w:val="18"/>
          <w:lang w:val="fr-FR"/>
        </w:rPr>
        <w:t>au </w:t>
      </w:r>
      <w:r w:rsidRPr="00C11F45">
        <w:rPr>
          <w:rFonts w:eastAsia="Times New Roman"/>
          <w:b/>
          <w:bCs/>
          <w:color w:val="155F1A"/>
          <w:sz w:val="18"/>
          <w:szCs w:val="18"/>
          <w:lang w:val="fr-FR"/>
        </w:rPr>
        <w:t xml:space="preserve">8. </w:t>
      </w:r>
      <w:r w:rsidR="005E41F7" w:rsidRPr="00C11F45">
        <w:rPr>
          <w:rFonts w:eastAsia="Times New Roman"/>
          <w:b/>
          <w:bCs/>
          <w:color w:val="155F1A"/>
          <w:sz w:val="18"/>
          <w:szCs w:val="18"/>
          <w:lang w:val="fr-FR"/>
        </w:rPr>
        <w:t xml:space="preserve"> É</w:t>
      </w:r>
      <w:r w:rsidRPr="00C11F45">
        <w:rPr>
          <w:rFonts w:eastAsia="Times New Roman"/>
          <w:b/>
          <w:bCs/>
          <w:color w:val="155F1A"/>
          <w:sz w:val="18"/>
          <w:szCs w:val="18"/>
          <w:lang w:val="fr-FR"/>
        </w:rPr>
        <w:t xml:space="preserve">volution </w:t>
      </w:r>
      <w:r w:rsidR="005E41F7" w:rsidRPr="00C11F45">
        <w:rPr>
          <w:rFonts w:eastAsia="Times New Roman"/>
          <w:b/>
          <w:bCs/>
          <w:color w:val="155F1A"/>
          <w:sz w:val="18"/>
          <w:szCs w:val="18"/>
          <w:lang w:val="fr-FR"/>
        </w:rPr>
        <w:t>des fonds fiduciaires de </w:t>
      </w:r>
      <w:r w:rsidRPr="00C11F45">
        <w:rPr>
          <w:rFonts w:eastAsia="Times New Roman"/>
          <w:b/>
          <w:bCs/>
          <w:color w:val="155F1A"/>
          <w:sz w:val="18"/>
          <w:szCs w:val="18"/>
          <w:lang w:val="fr-FR"/>
        </w:rPr>
        <w:t xml:space="preserve">2010 </w:t>
      </w:r>
      <w:r w:rsidR="005E41F7" w:rsidRPr="00C11F45">
        <w:rPr>
          <w:rFonts w:eastAsia="Times New Roman"/>
          <w:b/>
          <w:bCs/>
          <w:color w:val="155F1A"/>
          <w:sz w:val="18"/>
          <w:szCs w:val="18"/>
          <w:lang w:val="fr-FR"/>
        </w:rPr>
        <w:t>à </w:t>
      </w:r>
      <w:r w:rsidRPr="00C11F45">
        <w:rPr>
          <w:rFonts w:eastAsia="Times New Roman"/>
          <w:b/>
          <w:bCs/>
          <w:color w:val="155F1A"/>
          <w:sz w:val="18"/>
          <w:szCs w:val="18"/>
          <w:lang w:val="fr-FR"/>
        </w:rPr>
        <w:t>2020</w:t>
      </w:r>
    </w:p>
    <w:p w14:paraId="785B8F52" w14:textId="77777777" w:rsidR="004228E2" w:rsidRPr="00C11F45" w:rsidRDefault="004228E2" w:rsidP="00B6109A">
      <w:pPr>
        <w:jc w:val="center"/>
        <w:rPr>
          <w:rFonts w:eastAsiaTheme="minorHAnsi"/>
          <w:lang w:val="fr-FR"/>
        </w:rPr>
      </w:pPr>
    </w:p>
    <w:p w14:paraId="6B963EDD" w14:textId="77777777" w:rsidR="004228E2" w:rsidRPr="00C11F45" w:rsidRDefault="004228E2" w:rsidP="00B6109A">
      <w:pPr>
        <w:jc w:val="center"/>
        <w:rPr>
          <w:lang w:val="fr-FR" w:eastAsia="en-US"/>
        </w:rPr>
      </w:pPr>
    </w:p>
    <w:p w14:paraId="7DF68AB5" w14:textId="5079B1EF" w:rsidR="004228E2" w:rsidRPr="00C11F45" w:rsidRDefault="00FC3A9C" w:rsidP="00B6109A">
      <w:pPr>
        <w:jc w:val="center"/>
        <w:rPr>
          <w:rFonts w:eastAsiaTheme="minorHAnsi"/>
          <w:lang w:val="fr-FR"/>
        </w:rPr>
      </w:pPr>
      <w:r w:rsidRPr="00C11F45">
        <w:rPr>
          <w:lang w:val="fr-FR" w:eastAsia="en-US"/>
        </w:rPr>
        <w:drawing>
          <wp:inline distT="0" distB="0" distL="0" distR="0" wp14:anchorId="7D3B4627" wp14:editId="2553D45C">
            <wp:extent cx="6120765" cy="3287317"/>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3287317"/>
                    </a:xfrm>
                    <a:prstGeom prst="rect">
                      <a:avLst/>
                    </a:prstGeom>
                    <a:noFill/>
                    <a:ln>
                      <a:noFill/>
                    </a:ln>
                  </pic:spPr>
                </pic:pic>
              </a:graphicData>
            </a:graphic>
          </wp:inline>
        </w:drawing>
      </w:r>
    </w:p>
    <w:p w14:paraId="76344DA4" w14:textId="77777777" w:rsidR="004228E2" w:rsidRPr="00C11F45" w:rsidRDefault="004228E2" w:rsidP="00B6109A">
      <w:pPr>
        <w:pStyle w:val="ListParagraph"/>
        <w:ind w:left="0"/>
        <w:rPr>
          <w:lang w:val="fr-FR"/>
        </w:rPr>
      </w:pPr>
    </w:p>
    <w:p w14:paraId="4F939193" w14:textId="77777777" w:rsidR="004228E2" w:rsidRPr="00C11F45" w:rsidRDefault="004228E2" w:rsidP="00334C99">
      <w:pPr>
        <w:pStyle w:val="ListParagraph"/>
        <w:ind w:left="0"/>
        <w:rPr>
          <w:lang w:val="fr-FR"/>
        </w:rPr>
      </w:pPr>
    </w:p>
    <w:p w14:paraId="6B449E20" w14:textId="788135F6" w:rsidR="004228E2" w:rsidRPr="00C11F45" w:rsidRDefault="00A515E2" w:rsidP="00821625">
      <w:pPr>
        <w:pStyle w:val="Heading1"/>
        <w:rPr>
          <w:lang w:val="fr-FR"/>
        </w:rPr>
      </w:pPr>
      <w:bookmarkStart w:id="14" w:name="_Toc80365150"/>
      <w:bookmarkStart w:id="15" w:name="_Toc86250818"/>
      <w:r w:rsidRPr="00C11F45">
        <w:rPr>
          <w:lang w:val="fr-FR"/>
        </w:rPr>
        <w:lastRenderedPageBreak/>
        <w:t>II.</w:t>
      </w:r>
      <w:r w:rsidRPr="00C11F45">
        <w:rPr>
          <w:lang w:val="fr-FR"/>
        </w:rPr>
        <w:tab/>
      </w:r>
      <w:r w:rsidR="00F84CE9" w:rsidRPr="00C11F45">
        <w:rPr>
          <w:lang w:val="fr-FR"/>
        </w:rPr>
        <w:t>exÉcution du p</w:t>
      </w:r>
      <w:r w:rsidRPr="00C11F45">
        <w:rPr>
          <w:lang w:val="fr-FR"/>
        </w:rPr>
        <w:t>rogramme</w:t>
      </w:r>
      <w:bookmarkEnd w:id="14"/>
      <w:bookmarkEnd w:id="15"/>
    </w:p>
    <w:p w14:paraId="427316C7" w14:textId="7CFA30AF" w:rsidR="004228E2" w:rsidRPr="00C11F45" w:rsidRDefault="00E15C1F" w:rsidP="00CC06AD">
      <w:pPr>
        <w:pStyle w:val="Heading2"/>
        <w:ind w:left="3969" w:hanging="3969"/>
        <w:rPr>
          <w:lang w:val="fr-FR"/>
        </w:rPr>
      </w:pPr>
      <w:bookmarkStart w:id="16" w:name="_Toc86250819"/>
      <w:r w:rsidRPr="00C11F45">
        <w:rPr>
          <w:lang w:val="fr-FR"/>
        </w:rPr>
        <w:t>SOUS-PROGRAMME UV.1 :</w:t>
      </w:r>
      <w:r w:rsidRPr="00C11F45">
        <w:rPr>
          <w:lang w:val="fr-FR"/>
        </w:rPr>
        <w:tab/>
      </w:r>
      <w:r w:rsidR="004228E2" w:rsidRPr="00C11F45">
        <w:rPr>
          <w:lang w:val="fr-FR"/>
        </w:rPr>
        <w:t>Politique générale en matière de protection des obtentions végétales</w:t>
      </w:r>
      <w:bookmarkEnd w:id="16"/>
    </w:p>
    <w:p w14:paraId="543DB286" w14:textId="77777777" w:rsidR="004228E2" w:rsidRPr="00C11F45" w:rsidRDefault="004228E2" w:rsidP="004228E2">
      <w:pPr>
        <w:pStyle w:val="Heading3"/>
        <w:rPr>
          <w:lang w:val="fr-FR"/>
        </w:rPr>
      </w:pPr>
      <w:r w:rsidRPr="00C11F45">
        <w:rPr>
          <w:lang w:val="fr-FR"/>
        </w:rPr>
        <w:t>Objectifs</w:t>
      </w:r>
    </w:p>
    <w:p w14:paraId="5DF69D8A" w14:textId="7B09EDDA" w:rsidR="004228E2" w:rsidRPr="00C11F45" w:rsidRDefault="00AA452E" w:rsidP="004228E2">
      <w:pPr>
        <w:autoSpaceDE w:val="0"/>
        <w:autoSpaceDN w:val="0"/>
        <w:adjustRightInd w:val="0"/>
        <w:ind w:left="567" w:hanging="567"/>
        <w:jc w:val="left"/>
        <w:rPr>
          <w:rFonts w:ascii="ArialMT" w:eastAsia="Times New Roman" w:hAnsi="ArialMT" w:cs="ArialMT"/>
          <w:sz w:val="19"/>
          <w:szCs w:val="19"/>
          <w:lang w:val="fr-FR" w:eastAsia="en-US"/>
        </w:rPr>
      </w:pPr>
      <w:r w:rsidRPr="00C11F45">
        <w:rPr>
          <w:rFonts w:ascii="ArialMT" w:eastAsia="Times New Roman" w:hAnsi="ArialMT" w:cs="ArialMT"/>
          <w:sz w:val="19"/>
          <w:szCs w:val="19"/>
          <w:lang w:val="fr-FR" w:eastAsia="en-US"/>
        </w:rPr>
        <w:t>a)</w:t>
      </w:r>
      <w:r w:rsidR="00F84CE9" w:rsidRPr="00C11F45">
        <w:rPr>
          <w:rFonts w:ascii="ArialMT" w:eastAsia="Times New Roman" w:hAnsi="ArialMT" w:cs="ArialMT"/>
          <w:sz w:val="19"/>
          <w:szCs w:val="19"/>
          <w:lang w:val="fr-FR" w:eastAsia="en-US"/>
        </w:rPr>
        <w:tab/>
      </w:r>
      <w:r w:rsidR="004228E2" w:rsidRPr="00C11F45">
        <w:rPr>
          <w:rFonts w:ascii="ArialMT" w:eastAsia="Times New Roman" w:hAnsi="ArialMT" w:cs="ArialMT"/>
          <w:sz w:val="19"/>
          <w:szCs w:val="19"/>
          <w:lang w:val="fr-FR" w:eastAsia="en-US"/>
        </w:rPr>
        <w:t>Maintenir et améliorer l</w:t>
      </w:r>
      <w:r w:rsidR="007C31DF" w:rsidRPr="00C11F45">
        <w:rPr>
          <w:rFonts w:ascii="ArialMT" w:eastAsia="Times New Roman" w:hAnsi="ArialMT" w:cs="ArialMT"/>
          <w:sz w:val="19"/>
          <w:szCs w:val="19"/>
          <w:lang w:val="fr-FR" w:eastAsia="en-US"/>
        </w:rPr>
        <w:t>’</w:t>
      </w:r>
      <w:r w:rsidR="004228E2" w:rsidRPr="00C11F45">
        <w:rPr>
          <w:rFonts w:ascii="ArialMT" w:eastAsia="Times New Roman" w:hAnsi="ArialMT" w:cs="ArialMT"/>
          <w:sz w:val="19"/>
          <w:szCs w:val="19"/>
          <w:lang w:val="fr-FR" w:eastAsia="en-US"/>
        </w:rPr>
        <w:t>efficacité du système de l</w:t>
      </w:r>
      <w:r w:rsidR="007C31DF" w:rsidRPr="00C11F45">
        <w:rPr>
          <w:rFonts w:ascii="ArialMT" w:eastAsia="Times New Roman" w:hAnsi="ArialMT" w:cs="ArialMT"/>
          <w:sz w:val="19"/>
          <w:szCs w:val="19"/>
          <w:lang w:val="fr-FR" w:eastAsia="en-US"/>
        </w:rPr>
        <w:t>’</w:t>
      </w:r>
      <w:r w:rsidR="004228E2" w:rsidRPr="00C11F45">
        <w:rPr>
          <w:rFonts w:ascii="ArialMT" w:eastAsia="Times New Roman" w:hAnsi="ArialMT" w:cs="ArialMT"/>
          <w:sz w:val="19"/>
          <w:szCs w:val="19"/>
          <w:lang w:val="fr-FR" w:eastAsia="en-US"/>
        </w:rPr>
        <w:t>UPOV.</w:t>
      </w:r>
    </w:p>
    <w:p w14:paraId="59068F52" w14:textId="6A4D4D7F" w:rsidR="004228E2" w:rsidRPr="00C11F45" w:rsidRDefault="004228E2" w:rsidP="004228E2">
      <w:pPr>
        <w:autoSpaceDE w:val="0"/>
        <w:autoSpaceDN w:val="0"/>
        <w:adjustRightInd w:val="0"/>
        <w:ind w:left="567" w:hanging="567"/>
        <w:jc w:val="left"/>
        <w:rPr>
          <w:rFonts w:ascii="ArialMT" w:eastAsia="Times New Roman" w:hAnsi="ArialMT" w:cs="ArialMT"/>
          <w:sz w:val="19"/>
          <w:szCs w:val="19"/>
          <w:lang w:val="fr-FR" w:eastAsia="en-US"/>
        </w:rPr>
      </w:pPr>
      <w:r w:rsidRPr="00C11F45">
        <w:rPr>
          <w:rFonts w:ascii="ArialMT" w:eastAsia="Times New Roman" w:hAnsi="ArialMT" w:cs="ArialMT"/>
          <w:sz w:val="19"/>
          <w:szCs w:val="19"/>
          <w:lang w:val="fr-FR" w:eastAsia="en-US"/>
        </w:rPr>
        <w:t>b)</w:t>
      </w:r>
      <w:r w:rsidR="00F84CE9" w:rsidRPr="00C11F45">
        <w:rPr>
          <w:rFonts w:ascii="ArialMT" w:eastAsia="Times New Roman" w:hAnsi="ArialMT" w:cs="ArialMT"/>
          <w:sz w:val="19"/>
          <w:szCs w:val="19"/>
          <w:lang w:val="fr-FR" w:eastAsia="en-US"/>
        </w:rPr>
        <w:tab/>
      </w:r>
      <w:r w:rsidRPr="00C11F45">
        <w:rPr>
          <w:rFonts w:ascii="ArialMT" w:eastAsia="Times New Roman" w:hAnsi="ArialMT" w:cs="ArialMT"/>
          <w:sz w:val="19"/>
          <w:szCs w:val="19"/>
          <w:lang w:val="fr-FR" w:eastAsia="en-US"/>
        </w:rPr>
        <w:t xml:space="preserve">Jeter et développer les bases juridiques, administratives et techniques de la coopération internationale en matière de protection des obtentions végétales selon la </w:t>
      </w:r>
      <w:r w:rsidR="007C31DF" w:rsidRPr="00C11F45">
        <w:rPr>
          <w:rFonts w:ascii="ArialMT" w:eastAsia="Times New Roman" w:hAnsi="ArialMT" w:cs="ArialMT"/>
          <w:sz w:val="19"/>
          <w:szCs w:val="19"/>
          <w:lang w:val="fr-FR" w:eastAsia="en-US"/>
        </w:rPr>
        <w:t>Convention UPOV</w:t>
      </w:r>
      <w:r w:rsidRPr="00C11F45">
        <w:rPr>
          <w:rFonts w:ascii="ArialMT" w:eastAsia="Times New Roman" w:hAnsi="ArialMT" w:cs="ArialMT"/>
          <w:sz w:val="19"/>
          <w:szCs w:val="19"/>
          <w:lang w:val="fr-FR" w:eastAsia="en-US"/>
        </w:rPr>
        <w:t>.</w:t>
      </w:r>
    </w:p>
    <w:p w14:paraId="21BE1BC9" w14:textId="77777777" w:rsidR="004228E2" w:rsidRPr="00C11F45" w:rsidRDefault="004228E2" w:rsidP="00B40A40">
      <w:pPr>
        <w:rPr>
          <w:lang w:val="fr-FR"/>
        </w:rPr>
      </w:pPr>
    </w:p>
    <w:p w14:paraId="153CB415" w14:textId="1AB08996" w:rsidR="00B40A40" w:rsidRPr="00C11F45" w:rsidRDefault="004228E2" w:rsidP="00132FDF">
      <w:pPr>
        <w:pStyle w:val="Heading3"/>
        <w:spacing w:after="220"/>
        <w:rPr>
          <w:lang w:val="fr-FR"/>
        </w:rPr>
      </w:pPr>
      <w:bookmarkStart w:id="17" w:name="_Toc524595648"/>
      <w:r w:rsidRPr="00C11F45">
        <w:rPr>
          <w:lang w:val="fr-FR"/>
        </w:rPr>
        <w:t>Données relatives à l</w:t>
      </w:r>
      <w:r w:rsidR="007C31DF" w:rsidRPr="00C11F45">
        <w:rPr>
          <w:lang w:val="fr-FR"/>
        </w:rPr>
        <w:t>’</w:t>
      </w:r>
      <w:r w:rsidRPr="00C11F45">
        <w:rPr>
          <w:lang w:val="fr-FR"/>
        </w:rPr>
        <w:t>exécution</w:t>
      </w:r>
      <w:bookmarkEnd w:id="17"/>
    </w:p>
    <w:tbl>
      <w:tblPr>
        <w:tblW w:w="9766"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4951"/>
      </w:tblGrid>
      <w:tr w:rsidR="00520A4F" w:rsidRPr="00C11F45" w14:paraId="1EFEE3E5" w14:textId="77777777" w:rsidTr="0076388F">
        <w:trPr>
          <w:trHeight w:val="329"/>
        </w:trPr>
        <w:tc>
          <w:tcPr>
            <w:tcW w:w="1838" w:type="dxa"/>
            <w:tcBorders>
              <w:top w:val="nil"/>
              <w:bottom w:val="nil"/>
            </w:tcBorders>
            <w:shd w:val="clear" w:color="auto" w:fill="E2E7EB" w:themeFill="accent3" w:themeFillTint="33"/>
            <w:vAlign w:val="center"/>
            <w:hideMark/>
          </w:tcPr>
          <w:p w14:paraId="54D536BC" w14:textId="77777777" w:rsidR="001A6198" w:rsidRPr="00C11F45" w:rsidRDefault="004228E2" w:rsidP="004228E2">
            <w:pPr>
              <w:jc w:val="left"/>
              <w:rPr>
                <w:rFonts w:ascii="Arial Narrow" w:eastAsia="Times New Roman" w:hAnsi="Arial Narrow"/>
                <w:b/>
                <w:bCs/>
                <w:sz w:val="18"/>
                <w:szCs w:val="18"/>
                <w:lang w:val="fr-FR" w:eastAsia="en-US"/>
              </w:rPr>
            </w:pPr>
            <w:r w:rsidRPr="00C11F45">
              <w:rPr>
                <w:rFonts w:ascii="Arial Narrow" w:eastAsia="Times New Roman" w:hAnsi="Arial Narrow"/>
                <w:b/>
                <w:bCs/>
                <w:color w:val="000000"/>
                <w:sz w:val="18"/>
                <w:szCs w:val="18"/>
                <w:lang w:val="fr-FR" w:eastAsia="en-US"/>
              </w:rPr>
              <w:t>Résultats attendus</w:t>
            </w:r>
          </w:p>
        </w:tc>
        <w:tc>
          <w:tcPr>
            <w:tcW w:w="2977" w:type="dxa"/>
            <w:tcBorders>
              <w:top w:val="nil"/>
              <w:bottom w:val="nil"/>
            </w:tcBorders>
            <w:shd w:val="clear" w:color="auto" w:fill="E2E7EB" w:themeFill="accent3" w:themeFillTint="33"/>
            <w:vAlign w:val="center"/>
            <w:hideMark/>
          </w:tcPr>
          <w:p w14:paraId="12A1B17A" w14:textId="34D472D0" w:rsidR="001A6198" w:rsidRPr="00C11F45" w:rsidRDefault="004228E2" w:rsidP="004228E2">
            <w:pPr>
              <w:jc w:val="left"/>
              <w:rPr>
                <w:rFonts w:ascii="Arial Narrow" w:eastAsia="Times New Roman" w:hAnsi="Arial Narrow"/>
                <w:b/>
                <w:bCs/>
                <w:sz w:val="18"/>
                <w:szCs w:val="18"/>
                <w:lang w:val="fr-FR" w:eastAsia="en-US"/>
              </w:rPr>
            </w:pPr>
            <w:r w:rsidRPr="00C11F45">
              <w:rPr>
                <w:rFonts w:ascii="Arial Narrow" w:eastAsia="Times New Roman" w:hAnsi="Arial Narrow"/>
                <w:b/>
                <w:bCs/>
                <w:color w:val="000000"/>
                <w:sz w:val="18"/>
                <w:szCs w:val="18"/>
                <w:lang w:val="fr-FR" w:eastAsia="en-US"/>
              </w:rPr>
              <w:t>Indicateurs d</w:t>
            </w:r>
            <w:r w:rsidR="007C31DF" w:rsidRPr="00C11F45">
              <w:rPr>
                <w:rFonts w:ascii="Arial Narrow" w:eastAsia="Times New Roman" w:hAnsi="Arial Narrow"/>
                <w:b/>
                <w:bCs/>
                <w:color w:val="000000"/>
                <w:sz w:val="18"/>
                <w:szCs w:val="18"/>
                <w:lang w:val="fr-FR" w:eastAsia="en-US"/>
              </w:rPr>
              <w:t>’</w:t>
            </w:r>
            <w:r w:rsidRPr="00C11F45">
              <w:rPr>
                <w:rFonts w:ascii="Arial Narrow" w:eastAsia="Times New Roman" w:hAnsi="Arial Narrow"/>
                <w:b/>
                <w:bCs/>
                <w:color w:val="000000"/>
                <w:sz w:val="18"/>
                <w:szCs w:val="18"/>
                <w:lang w:val="fr-FR" w:eastAsia="en-US"/>
              </w:rPr>
              <w:t>exécution</w:t>
            </w:r>
          </w:p>
        </w:tc>
        <w:tc>
          <w:tcPr>
            <w:tcW w:w="4951" w:type="dxa"/>
            <w:tcBorders>
              <w:top w:val="nil"/>
              <w:bottom w:val="nil"/>
            </w:tcBorders>
            <w:shd w:val="clear" w:color="auto" w:fill="E2E7EB" w:themeFill="accent3" w:themeFillTint="33"/>
            <w:vAlign w:val="center"/>
            <w:hideMark/>
          </w:tcPr>
          <w:p w14:paraId="60224D5D" w14:textId="19C4BB9E" w:rsidR="001A6198" w:rsidRPr="00C11F45" w:rsidRDefault="004228E2" w:rsidP="004228E2">
            <w:pPr>
              <w:jc w:val="left"/>
              <w:rPr>
                <w:rFonts w:ascii="Arial Narrow" w:eastAsia="Times New Roman" w:hAnsi="Arial Narrow"/>
                <w:b/>
                <w:bCs/>
                <w:sz w:val="18"/>
                <w:szCs w:val="18"/>
                <w:lang w:val="fr-FR" w:eastAsia="en-US"/>
              </w:rPr>
            </w:pPr>
            <w:r w:rsidRPr="00C11F45">
              <w:rPr>
                <w:rFonts w:ascii="Arial Narrow" w:eastAsia="Times New Roman" w:hAnsi="Arial Narrow"/>
                <w:b/>
                <w:bCs/>
                <w:color w:val="000000"/>
                <w:sz w:val="18"/>
                <w:szCs w:val="18"/>
                <w:lang w:val="fr-FR" w:eastAsia="en-US"/>
              </w:rPr>
              <w:t>Données relatives à l</w:t>
            </w:r>
            <w:r w:rsidR="007C31DF" w:rsidRPr="00C11F45">
              <w:rPr>
                <w:rFonts w:ascii="Arial Narrow" w:eastAsia="Times New Roman" w:hAnsi="Arial Narrow"/>
                <w:b/>
                <w:bCs/>
                <w:color w:val="000000"/>
                <w:sz w:val="18"/>
                <w:szCs w:val="18"/>
                <w:lang w:val="fr-FR" w:eastAsia="en-US"/>
              </w:rPr>
              <w:t>’</w:t>
            </w:r>
            <w:r w:rsidRPr="00C11F45">
              <w:rPr>
                <w:rFonts w:ascii="Arial Narrow" w:eastAsia="Times New Roman" w:hAnsi="Arial Narrow"/>
                <w:b/>
                <w:bCs/>
                <w:color w:val="000000"/>
                <w:sz w:val="18"/>
                <w:szCs w:val="18"/>
                <w:lang w:val="fr-FR" w:eastAsia="en-US"/>
              </w:rPr>
              <w:t>exécution</w:t>
            </w:r>
            <w:r w:rsidR="0076388F" w:rsidRPr="00C11F45">
              <w:rPr>
                <w:rStyle w:val="FootnoteReference"/>
                <w:lang w:val="fr-FR"/>
              </w:rPr>
              <w:footnoteReference w:id="3"/>
            </w:r>
          </w:p>
        </w:tc>
      </w:tr>
      <w:tr w:rsidR="00520A4F" w:rsidRPr="00C11F45" w14:paraId="3A28FFE2" w14:textId="77777777" w:rsidTr="00FD0A5B">
        <w:trPr>
          <w:trHeight w:val="1140"/>
        </w:trPr>
        <w:tc>
          <w:tcPr>
            <w:tcW w:w="1838" w:type="dxa"/>
            <w:tcBorders>
              <w:top w:val="nil"/>
            </w:tcBorders>
            <w:shd w:val="clear" w:color="auto" w:fill="auto"/>
            <w:hideMark/>
          </w:tcPr>
          <w:p w14:paraId="33798C61" w14:textId="207D3452" w:rsidR="001A6198"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1.</w:t>
            </w:r>
            <w:r w:rsidR="00720B5C"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Identification et mise en œuvre des buts et objectifs stratégiques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UPOV</w:t>
            </w:r>
          </w:p>
        </w:tc>
        <w:tc>
          <w:tcPr>
            <w:tcW w:w="2977" w:type="dxa"/>
            <w:tcBorders>
              <w:top w:val="nil"/>
            </w:tcBorders>
            <w:shd w:val="clear" w:color="auto" w:fill="auto"/>
            <w:hideMark/>
          </w:tcPr>
          <w:p w14:paraId="590B23F4" w14:textId="6F5673B3" w:rsidR="001A6198" w:rsidRPr="00C11F45" w:rsidRDefault="00F84CE9"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a)</w:t>
            </w:r>
            <w:r w:rsidR="00720B5C" w:rsidRPr="00C11F45">
              <w:rPr>
                <w:rFonts w:ascii="Arial Narrow" w:eastAsia="Times New Roman" w:hAnsi="Arial Narrow"/>
                <w:sz w:val="18"/>
                <w:szCs w:val="18"/>
                <w:lang w:val="fr-FR" w:eastAsia="en-US"/>
              </w:rPr>
              <w:t> </w:t>
            </w:r>
            <w:r w:rsidR="004228E2" w:rsidRPr="00C11F45">
              <w:rPr>
                <w:rFonts w:ascii="Arial Narrow" w:eastAsia="Times New Roman" w:hAnsi="Arial Narrow"/>
                <w:sz w:val="18"/>
                <w:szCs w:val="18"/>
                <w:lang w:val="fr-FR" w:eastAsia="en-US"/>
              </w:rPr>
              <w:t>Plan de développement stratégique qui recense les ressources financières et humaines nécessaires pour atteindre les orientations et objectifs stratégiques de l</w:t>
            </w:r>
            <w:r w:rsidR="007C31DF" w:rsidRPr="00C11F45">
              <w:rPr>
                <w:rFonts w:ascii="Arial Narrow" w:eastAsia="Times New Roman" w:hAnsi="Arial Narrow"/>
                <w:sz w:val="18"/>
                <w:szCs w:val="18"/>
                <w:lang w:val="fr-FR" w:eastAsia="en-US"/>
              </w:rPr>
              <w:t>’</w:t>
            </w:r>
            <w:r w:rsidR="004228E2" w:rsidRPr="00C11F45">
              <w:rPr>
                <w:rFonts w:ascii="Arial Narrow" w:eastAsia="Times New Roman" w:hAnsi="Arial Narrow"/>
                <w:sz w:val="18"/>
                <w:szCs w:val="18"/>
                <w:lang w:val="fr-FR" w:eastAsia="en-US"/>
              </w:rPr>
              <w:t>Union et définit les étapes à long terme et les principaux jalons des activités de sensibilisation en vue d</w:t>
            </w:r>
            <w:r w:rsidR="007C31DF" w:rsidRPr="00C11F45">
              <w:rPr>
                <w:rFonts w:ascii="Arial Narrow" w:eastAsia="Times New Roman" w:hAnsi="Arial Narrow"/>
                <w:sz w:val="18"/>
                <w:szCs w:val="18"/>
                <w:lang w:val="fr-FR" w:eastAsia="en-US"/>
              </w:rPr>
              <w:t>’</w:t>
            </w:r>
            <w:r w:rsidR="004228E2" w:rsidRPr="00C11F45">
              <w:rPr>
                <w:rFonts w:ascii="Arial Narrow" w:eastAsia="Times New Roman" w:hAnsi="Arial Narrow"/>
                <w:sz w:val="18"/>
                <w:szCs w:val="18"/>
                <w:lang w:val="fr-FR" w:eastAsia="en-US"/>
              </w:rPr>
              <w:t>améliorer la visibilité institutionnelle et d</w:t>
            </w:r>
            <w:r w:rsidR="007C31DF" w:rsidRPr="00C11F45">
              <w:rPr>
                <w:rFonts w:ascii="Arial Narrow" w:eastAsia="Times New Roman" w:hAnsi="Arial Narrow"/>
                <w:sz w:val="18"/>
                <w:szCs w:val="18"/>
                <w:lang w:val="fr-FR" w:eastAsia="en-US"/>
              </w:rPr>
              <w:t>’</w:t>
            </w:r>
            <w:r w:rsidR="004228E2" w:rsidRPr="00C11F45">
              <w:rPr>
                <w:rFonts w:ascii="Arial Narrow" w:eastAsia="Times New Roman" w:hAnsi="Arial Narrow"/>
                <w:sz w:val="18"/>
                <w:szCs w:val="18"/>
                <w:lang w:val="fr-FR" w:eastAsia="en-US"/>
              </w:rPr>
              <w:t>accroître les efforts de production de recettes.</w:t>
            </w:r>
          </w:p>
        </w:tc>
        <w:tc>
          <w:tcPr>
            <w:tcW w:w="4951" w:type="dxa"/>
            <w:tcBorders>
              <w:top w:val="nil"/>
            </w:tcBorders>
            <w:shd w:val="clear" w:color="auto" w:fill="auto"/>
            <w:hideMark/>
          </w:tcPr>
          <w:p w14:paraId="1B6F22C2" w14:textId="737E7683" w:rsidR="004228E2" w:rsidRPr="00C11F45" w:rsidRDefault="004228E2" w:rsidP="004228E2">
            <w:pPr>
              <w:spacing w:after="60"/>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Le Comité consultatif</w:t>
            </w:r>
            <w:r w:rsidR="007C31DF" w:rsidRPr="00C11F45">
              <w:rPr>
                <w:rFonts w:ascii="Arial Narrow" w:eastAsia="Times New Roman" w:hAnsi="Arial Narrow"/>
                <w:sz w:val="18"/>
                <w:szCs w:val="18"/>
                <w:lang w:val="fr-FR" w:eastAsia="en-US"/>
              </w:rPr>
              <w:t> :</w:t>
            </w:r>
          </w:p>
          <w:p w14:paraId="11951B29" w14:textId="6CF157D1" w:rsidR="004228E2" w:rsidRPr="00C11F45" w:rsidRDefault="00F84CE9" w:rsidP="00520A4F">
            <w:pPr>
              <w:numPr>
                <w:ilvl w:val="0"/>
                <w:numId w:val="1"/>
              </w:numPr>
              <w:ind w:left="168" w:hanging="168"/>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a pris note des informations sur la situation actuelle en ce qui concerne les 10</w:t>
            </w:r>
            <w:r w:rsidR="00263EF7"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axes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amélioration recensés dans le plan de développement stratégique pour 2018</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2023</w:t>
            </w:r>
            <w:r w:rsidR="001A6198" w:rsidRPr="00C11F45">
              <w:rPr>
                <w:rFonts w:ascii="Arial Narrow" w:eastAsia="Times New Roman" w:hAnsi="Arial Narrow"/>
                <w:sz w:val="18"/>
                <w:szCs w:val="18"/>
                <w:lang w:val="fr-FR" w:eastAsia="en-US"/>
              </w:rPr>
              <w:t>;</w:t>
            </w:r>
          </w:p>
          <w:p w14:paraId="203FAD97" w14:textId="760E1BC6" w:rsidR="004228E2" w:rsidRPr="00C11F45" w:rsidRDefault="00F84CE9" w:rsidP="00520A4F">
            <w:pPr>
              <w:numPr>
                <w:ilvl w:val="0"/>
                <w:numId w:val="1"/>
              </w:numPr>
              <w:ind w:left="168" w:hanging="168"/>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a approuvé le projet de plan de développement stratégique pour 2021</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2025</w:t>
            </w:r>
            <w:r w:rsidR="001A6198" w:rsidRPr="00C11F45">
              <w:rPr>
                <w:rFonts w:ascii="Arial Narrow" w:eastAsia="Times New Roman" w:hAnsi="Arial Narrow"/>
                <w:sz w:val="18"/>
                <w:szCs w:val="18"/>
                <w:lang w:val="fr-FR" w:eastAsia="en-US"/>
              </w:rPr>
              <w:t xml:space="preserve">; </w:t>
            </w:r>
            <w:r w:rsidRPr="00C11F45">
              <w:rPr>
                <w:rFonts w:ascii="Arial Narrow" w:eastAsia="Times New Roman" w:hAnsi="Arial Narrow"/>
                <w:sz w:val="18"/>
                <w:szCs w:val="18"/>
                <w:lang w:val="fr-FR" w:eastAsia="en-US"/>
              </w:rPr>
              <w:t xml:space="preserve"> et</w:t>
            </w:r>
          </w:p>
          <w:p w14:paraId="45F34E73" w14:textId="0A58CB92" w:rsidR="004228E2" w:rsidRPr="00C11F45" w:rsidRDefault="00F84CE9" w:rsidP="00520A4F">
            <w:pPr>
              <w:numPr>
                <w:ilvl w:val="0"/>
                <w:numId w:val="1"/>
              </w:numPr>
              <w:ind w:left="168" w:hanging="168"/>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a demandé que le plan de développement stratégique soit actualisé tous les deux ans afin de définir les orientations pour les deux exercices biennaux suivants et de coïncider avec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élaboration du projet de programme et budget pour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exercice biennal suivant.</w:t>
            </w:r>
          </w:p>
          <w:p w14:paraId="22156E64" w14:textId="77777777" w:rsidR="004228E2" w:rsidRPr="00C11F45" w:rsidRDefault="004228E2" w:rsidP="00520A4F">
            <w:pPr>
              <w:jc w:val="left"/>
              <w:rPr>
                <w:rFonts w:ascii="Arial Narrow" w:eastAsia="Times New Roman" w:hAnsi="Arial Narrow"/>
                <w:sz w:val="18"/>
                <w:szCs w:val="18"/>
                <w:lang w:val="fr-FR" w:eastAsia="en-US"/>
              </w:rPr>
            </w:pPr>
          </w:p>
          <w:p w14:paraId="2B38B949" w14:textId="718AE76D" w:rsidR="001A6198" w:rsidRPr="00C11F45" w:rsidRDefault="00F84CE9" w:rsidP="00520A4F">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Voir l</w:t>
            </w:r>
            <w:r w:rsidR="001A6198" w:rsidRPr="00C11F45">
              <w:rPr>
                <w:rFonts w:ascii="Arial Narrow" w:eastAsia="Times New Roman" w:hAnsi="Arial Narrow"/>
                <w:sz w:val="18"/>
                <w:szCs w:val="18"/>
                <w:lang w:val="fr-FR" w:eastAsia="en-US"/>
              </w:rPr>
              <w:t>e document CC/97/3 “</w:t>
            </w:r>
            <w:r w:rsidRPr="00C11F45">
              <w:rPr>
                <w:rFonts w:ascii="Arial Narrow" w:eastAsia="Times New Roman" w:hAnsi="Arial Narrow"/>
                <w:sz w:val="18"/>
                <w:szCs w:val="18"/>
                <w:lang w:val="fr-FR" w:eastAsia="en-US"/>
              </w:rPr>
              <w:t>Plan de développement s</w:t>
            </w:r>
            <w:r w:rsidR="001A6198" w:rsidRPr="00C11F45">
              <w:rPr>
                <w:rFonts w:ascii="Arial Narrow" w:eastAsia="Times New Roman" w:hAnsi="Arial Narrow"/>
                <w:sz w:val="18"/>
                <w:szCs w:val="18"/>
                <w:lang w:val="fr-FR" w:eastAsia="en-US"/>
              </w:rPr>
              <w:t>trat</w:t>
            </w:r>
            <w:r w:rsidRPr="00C11F45">
              <w:rPr>
                <w:rFonts w:ascii="Arial Narrow" w:eastAsia="Times New Roman" w:hAnsi="Arial Narrow"/>
                <w:sz w:val="18"/>
                <w:szCs w:val="18"/>
                <w:lang w:val="fr-FR" w:eastAsia="en-US"/>
              </w:rPr>
              <w:t>é</w:t>
            </w:r>
            <w:r w:rsidR="001A6198" w:rsidRPr="00C11F45">
              <w:rPr>
                <w:rFonts w:ascii="Arial Narrow" w:eastAsia="Times New Roman" w:hAnsi="Arial Narrow"/>
                <w:sz w:val="18"/>
                <w:szCs w:val="18"/>
                <w:lang w:val="fr-FR" w:eastAsia="en-US"/>
              </w:rPr>
              <w:t>gi</w:t>
            </w:r>
            <w:r w:rsidRPr="00C11F45">
              <w:rPr>
                <w:rFonts w:ascii="Arial Narrow" w:eastAsia="Times New Roman" w:hAnsi="Arial Narrow"/>
                <w:sz w:val="18"/>
                <w:szCs w:val="18"/>
                <w:lang w:val="fr-FR" w:eastAsia="en-US"/>
              </w:rPr>
              <w:t>q</w:t>
            </w:r>
            <w:r w:rsidR="001A6198" w:rsidRPr="00C11F45">
              <w:rPr>
                <w:rFonts w:ascii="Arial Narrow" w:eastAsia="Times New Roman" w:hAnsi="Arial Narrow"/>
                <w:sz w:val="18"/>
                <w:szCs w:val="18"/>
                <w:lang w:val="fr-FR" w:eastAsia="en-US"/>
              </w:rPr>
              <w:t>ue</w:t>
            </w:r>
            <w:r w:rsidRPr="00C11F45">
              <w:rPr>
                <w:rFonts w:ascii="Arial Narrow" w:eastAsia="Times New Roman" w:hAnsi="Arial Narrow"/>
                <w:sz w:val="18"/>
                <w:szCs w:val="18"/>
                <w:lang w:val="fr-FR" w:eastAsia="en-US"/>
              </w:rPr>
              <w:t>”</w:t>
            </w:r>
          </w:p>
        </w:tc>
      </w:tr>
      <w:tr w:rsidR="00520A4F" w:rsidRPr="00C11F45" w14:paraId="0270B065" w14:textId="77777777" w:rsidTr="00520A4F">
        <w:trPr>
          <w:trHeight w:val="570"/>
        </w:trPr>
        <w:tc>
          <w:tcPr>
            <w:tcW w:w="1838" w:type="dxa"/>
            <w:vMerge w:val="restart"/>
            <w:shd w:val="clear" w:color="auto" w:fill="auto"/>
            <w:hideMark/>
          </w:tcPr>
          <w:p w14:paraId="51ED5D30" w14:textId="47A92061" w:rsidR="001A6198" w:rsidRPr="00C11F45" w:rsidRDefault="001A6198" w:rsidP="00520A4F">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2.</w:t>
            </w:r>
            <w:r w:rsidR="00720B5C" w:rsidRPr="00C11F45">
              <w:rPr>
                <w:rFonts w:ascii="Arial Narrow" w:eastAsia="Times New Roman" w:hAnsi="Arial Narrow"/>
                <w:sz w:val="18"/>
                <w:szCs w:val="18"/>
                <w:lang w:val="fr-FR" w:eastAsia="en-US"/>
              </w:rPr>
              <w:t> Révision de la stratégie de formation et d</w:t>
            </w:r>
            <w:r w:rsidR="007C31DF" w:rsidRPr="00C11F45">
              <w:rPr>
                <w:rFonts w:ascii="Arial Narrow" w:eastAsia="Times New Roman" w:hAnsi="Arial Narrow"/>
                <w:sz w:val="18"/>
                <w:szCs w:val="18"/>
                <w:lang w:val="fr-FR" w:eastAsia="en-US"/>
              </w:rPr>
              <w:t>’</w:t>
            </w:r>
            <w:r w:rsidR="00720B5C" w:rsidRPr="00C11F45">
              <w:rPr>
                <w:rFonts w:ascii="Arial Narrow" w:eastAsia="Times New Roman" w:hAnsi="Arial Narrow"/>
                <w:sz w:val="18"/>
                <w:szCs w:val="18"/>
                <w:lang w:val="fr-FR" w:eastAsia="en-US"/>
              </w:rPr>
              <w:t>assistance</w:t>
            </w:r>
          </w:p>
        </w:tc>
        <w:tc>
          <w:tcPr>
            <w:tcW w:w="2977" w:type="dxa"/>
            <w:shd w:val="clear" w:color="auto" w:fill="auto"/>
            <w:hideMark/>
          </w:tcPr>
          <w:p w14:paraId="1A1CDD58" w14:textId="35287E2A" w:rsidR="001A6198"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a)</w:t>
            </w:r>
            <w:r w:rsidR="00720B5C" w:rsidRPr="00C11F45">
              <w:rPr>
                <w:rFonts w:ascii="Arial Narrow" w:eastAsia="Times New Roman" w:hAnsi="Arial Narrow"/>
                <w:sz w:val="18"/>
                <w:szCs w:val="18"/>
                <w:lang w:val="fr-FR" w:eastAsia="en-US"/>
              </w:rPr>
              <w:t> É</w:t>
            </w:r>
            <w:r w:rsidRPr="00C11F45">
              <w:rPr>
                <w:rFonts w:ascii="Arial Narrow" w:eastAsia="Times New Roman" w:hAnsi="Arial Narrow"/>
                <w:sz w:val="18"/>
                <w:szCs w:val="18"/>
                <w:lang w:val="fr-FR" w:eastAsia="en-US"/>
              </w:rPr>
              <w:t>valuation des rapports annuels du Secrétaire général, des rapports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exécution pour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exercice biennal et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autres documents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information;  et</w:t>
            </w:r>
          </w:p>
        </w:tc>
        <w:tc>
          <w:tcPr>
            <w:tcW w:w="4951" w:type="dxa"/>
            <w:shd w:val="clear" w:color="auto" w:fill="auto"/>
            <w:hideMark/>
          </w:tcPr>
          <w:p w14:paraId="606449D1" w14:textId="68BC1923" w:rsidR="001A6198"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Voir le document CC/97/14 “Stratégie en matière de formation et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assistance”</w:t>
            </w:r>
          </w:p>
        </w:tc>
      </w:tr>
      <w:tr w:rsidR="00520A4F" w:rsidRPr="00C11F45" w14:paraId="3241BE2B" w14:textId="77777777" w:rsidTr="00520A4F">
        <w:trPr>
          <w:trHeight w:val="570"/>
        </w:trPr>
        <w:tc>
          <w:tcPr>
            <w:tcW w:w="1838" w:type="dxa"/>
            <w:vMerge/>
            <w:hideMark/>
          </w:tcPr>
          <w:p w14:paraId="382BC186" w14:textId="77777777" w:rsidR="001A6198" w:rsidRPr="00C11F45" w:rsidRDefault="001A6198" w:rsidP="00520A4F">
            <w:pPr>
              <w:jc w:val="left"/>
              <w:rPr>
                <w:rFonts w:ascii="Arial Narrow" w:eastAsia="Times New Roman" w:hAnsi="Arial Narrow"/>
                <w:sz w:val="18"/>
                <w:szCs w:val="18"/>
                <w:lang w:val="fr-FR" w:eastAsia="en-US"/>
              </w:rPr>
            </w:pPr>
          </w:p>
        </w:tc>
        <w:tc>
          <w:tcPr>
            <w:tcW w:w="2977" w:type="dxa"/>
            <w:shd w:val="clear" w:color="auto" w:fill="auto"/>
            <w:hideMark/>
          </w:tcPr>
          <w:p w14:paraId="01ABF951" w14:textId="216AF57F" w:rsidR="001A6198" w:rsidRPr="00C11F45" w:rsidRDefault="001A6198" w:rsidP="00520A4F">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b)</w:t>
            </w:r>
            <w:r w:rsidR="00720B5C" w:rsidRPr="00C11F45">
              <w:rPr>
                <w:rFonts w:ascii="Arial Narrow" w:eastAsia="Times New Roman" w:hAnsi="Arial Narrow"/>
                <w:sz w:val="18"/>
                <w:szCs w:val="18"/>
                <w:lang w:val="fr-FR" w:eastAsia="en-US"/>
              </w:rPr>
              <w:t> Mesures destinées à assurer formation et aide pour la mise en place et l</w:t>
            </w:r>
            <w:r w:rsidR="007C31DF" w:rsidRPr="00C11F45">
              <w:rPr>
                <w:rFonts w:ascii="Arial Narrow" w:eastAsia="Times New Roman" w:hAnsi="Arial Narrow"/>
                <w:sz w:val="18"/>
                <w:szCs w:val="18"/>
                <w:lang w:val="fr-FR" w:eastAsia="en-US"/>
              </w:rPr>
              <w:t>’</w:t>
            </w:r>
            <w:r w:rsidR="00720B5C" w:rsidRPr="00C11F45">
              <w:rPr>
                <w:rFonts w:ascii="Arial Narrow" w:eastAsia="Times New Roman" w:hAnsi="Arial Narrow"/>
                <w:sz w:val="18"/>
                <w:szCs w:val="18"/>
                <w:lang w:val="fr-FR" w:eastAsia="en-US"/>
              </w:rPr>
              <w:t>application du système de l</w:t>
            </w:r>
            <w:r w:rsidR="007C31DF" w:rsidRPr="00C11F45">
              <w:rPr>
                <w:rFonts w:ascii="Arial Narrow" w:eastAsia="Times New Roman" w:hAnsi="Arial Narrow"/>
                <w:sz w:val="18"/>
                <w:szCs w:val="18"/>
                <w:lang w:val="fr-FR" w:eastAsia="en-US"/>
              </w:rPr>
              <w:t>’</w:t>
            </w:r>
            <w:r w:rsidR="00720B5C" w:rsidRPr="00C11F45">
              <w:rPr>
                <w:rFonts w:ascii="Arial Narrow" w:eastAsia="Times New Roman" w:hAnsi="Arial Narrow"/>
                <w:sz w:val="18"/>
                <w:szCs w:val="18"/>
                <w:lang w:val="fr-FR" w:eastAsia="en-US"/>
              </w:rPr>
              <w:t>UPOV.</w:t>
            </w:r>
          </w:p>
        </w:tc>
        <w:tc>
          <w:tcPr>
            <w:tcW w:w="4951" w:type="dxa"/>
            <w:shd w:val="clear" w:color="auto" w:fill="auto"/>
            <w:hideMark/>
          </w:tcPr>
          <w:p w14:paraId="3D88556B" w14:textId="2C708BE1" w:rsidR="001A6198"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Voir le document CC/97/14 “Stratégie en matière de formation et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assistance”</w:t>
            </w:r>
          </w:p>
        </w:tc>
      </w:tr>
      <w:tr w:rsidR="00520A4F" w:rsidRPr="00C11F45" w14:paraId="09893D3B" w14:textId="77777777" w:rsidTr="00520A4F">
        <w:trPr>
          <w:trHeight w:val="570"/>
        </w:trPr>
        <w:tc>
          <w:tcPr>
            <w:tcW w:w="1838" w:type="dxa"/>
            <w:vMerge w:val="restart"/>
            <w:shd w:val="clear" w:color="auto" w:fill="auto"/>
            <w:hideMark/>
          </w:tcPr>
          <w:p w14:paraId="1F294F5D" w14:textId="07642053" w:rsidR="001A6198" w:rsidRPr="00C11F45" w:rsidRDefault="001A6198" w:rsidP="00520A4F">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3.</w:t>
            </w:r>
            <w:r w:rsidR="00720B5C" w:rsidRPr="00C11F45">
              <w:rPr>
                <w:rFonts w:ascii="Arial Narrow" w:eastAsia="Times New Roman" w:hAnsi="Arial Narrow"/>
                <w:sz w:val="18"/>
                <w:szCs w:val="18"/>
                <w:lang w:val="fr-FR" w:eastAsia="en-US"/>
              </w:rPr>
              <w:t> Révision de la stratégie de communication</w:t>
            </w:r>
          </w:p>
        </w:tc>
        <w:tc>
          <w:tcPr>
            <w:tcW w:w="2977" w:type="dxa"/>
            <w:shd w:val="clear" w:color="auto" w:fill="auto"/>
            <w:hideMark/>
          </w:tcPr>
          <w:p w14:paraId="0ED6712A" w14:textId="1D60A106" w:rsidR="001A6198"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a)</w:t>
            </w:r>
            <w:r w:rsidR="00720B5C" w:rsidRPr="00C11F45">
              <w:rPr>
                <w:rFonts w:ascii="Arial Narrow" w:eastAsia="Times New Roman" w:hAnsi="Arial Narrow"/>
                <w:sz w:val="18"/>
                <w:szCs w:val="18"/>
                <w:lang w:val="fr-FR" w:eastAsia="en-US"/>
              </w:rPr>
              <w:t xml:space="preserve"> É</w:t>
            </w:r>
            <w:r w:rsidRPr="00C11F45">
              <w:rPr>
                <w:rFonts w:ascii="Arial Narrow" w:eastAsia="Times New Roman" w:hAnsi="Arial Narrow"/>
                <w:sz w:val="18"/>
                <w:szCs w:val="18"/>
                <w:lang w:val="fr-FR" w:eastAsia="en-US"/>
              </w:rPr>
              <w:t>valuation des rapports annuels du Secrétaire général, des rapports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exécution pour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exercice biennal et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autres documents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information;  et</w:t>
            </w:r>
          </w:p>
        </w:tc>
        <w:tc>
          <w:tcPr>
            <w:tcW w:w="4951" w:type="dxa"/>
            <w:shd w:val="clear" w:color="auto" w:fill="auto"/>
            <w:hideMark/>
          </w:tcPr>
          <w:p w14:paraId="53C00B95" w14:textId="705EA503" w:rsidR="001A6198" w:rsidRPr="00C11F45" w:rsidRDefault="00720B5C" w:rsidP="00520A4F">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Voir l</w:t>
            </w:r>
            <w:r w:rsidR="001A6198" w:rsidRPr="00C11F45">
              <w:rPr>
                <w:rFonts w:ascii="Arial Narrow" w:eastAsia="Times New Roman" w:hAnsi="Arial Narrow"/>
                <w:sz w:val="18"/>
                <w:szCs w:val="18"/>
                <w:lang w:val="fr-FR" w:eastAsia="en-US"/>
              </w:rPr>
              <w:t>e document CC/97/6</w:t>
            </w:r>
            <w:r w:rsidR="00C64813" w:rsidRPr="00C11F45">
              <w:rPr>
                <w:rFonts w:ascii="Arial Narrow" w:eastAsia="Times New Roman" w:hAnsi="Arial Narrow"/>
                <w:sz w:val="18"/>
                <w:szCs w:val="18"/>
                <w:lang w:val="fr-FR" w:eastAsia="en-US"/>
              </w:rPr>
              <w:t> </w:t>
            </w:r>
            <w:r w:rsidR="001A6198" w:rsidRPr="00C11F45">
              <w:rPr>
                <w:rFonts w:ascii="Arial Narrow" w:eastAsia="Times New Roman" w:hAnsi="Arial Narrow"/>
                <w:sz w:val="18"/>
                <w:szCs w:val="18"/>
                <w:lang w:val="fr-FR" w:eastAsia="en-US"/>
              </w:rPr>
              <w:t>Rev. “</w:t>
            </w:r>
            <w:r w:rsidRPr="00C11F45">
              <w:rPr>
                <w:rFonts w:ascii="Arial Narrow" w:eastAsia="Times New Roman" w:hAnsi="Arial Narrow"/>
                <w:sz w:val="18"/>
                <w:szCs w:val="18"/>
                <w:lang w:val="fr-FR" w:eastAsia="en-US"/>
              </w:rPr>
              <w:t>Stratégie de c</w:t>
            </w:r>
            <w:r w:rsidR="001A6198" w:rsidRPr="00C11F45">
              <w:rPr>
                <w:rFonts w:ascii="Arial Narrow" w:eastAsia="Times New Roman" w:hAnsi="Arial Narrow"/>
                <w:sz w:val="18"/>
                <w:szCs w:val="18"/>
                <w:lang w:val="fr-FR" w:eastAsia="en-US"/>
              </w:rPr>
              <w:t>ommunication”</w:t>
            </w:r>
          </w:p>
        </w:tc>
      </w:tr>
      <w:tr w:rsidR="00520A4F" w:rsidRPr="00C11F45" w14:paraId="13C61C0F" w14:textId="77777777" w:rsidTr="00520A4F">
        <w:trPr>
          <w:trHeight w:val="290"/>
        </w:trPr>
        <w:tc>
          <w:tcPr>
            <w:tcW w:w="1838" w:type="dxa"/>
            <w:vMerge/>
            <w:hideMark/>
          </w:tcPr>
          <w:p w14:paraId="70FEBBB3" w14:textId="77777777" w:rsidR="001A6198" w:rsidRPr="00C11F45" w:rsidRDefault="001A6198" w:rsidP="00520A4F">
            <w:pPr>
              <w:jc w:val="left"/>
              <w:rPr>
                <w:rFonts w:ascii="Arial Narrow" w:eastAsia="Times New Roman" w:hAnsi="Arial Narrow"/>
                <w:sz w:val="18"/>
                <w:szCs w:val="18"/>
                <w:lang w:val="fr-FR" w:eastAsia="en-US"/>
              </w:rPr>
            </w:pPr>
          </w:p>
        </w:tc>
        <w:tc>
          <w:tcPr>
            <w:tcW w:w="2977" w:type="dxa"/>
            <w:shd w:val="clear" w:color="auto" w:fill="auto"/>
            <w:hideMark/>
          </w:tcPr>
          <w:p w14:paraId="7773B5DD" w14:textId="78DD2D04" w:rsidR="001A6198"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b) Recommandations formulées par le Comité consultatif sur la stratégie de communication</w:t>
            </w:r>
          </w:p>
        </w:tc>
        <w:tc>
          <w:tcPr>
            <w:tcW w:w="4951" w:type="dxa"/>
            <w:shd w:val="clear" w:color="auto" w:fill="auto"/>
            <w:hideMark/>
          </w:tcPr>
          <w:p w14:paraId="2D14D898" w14:textId="67B79E79" w:rsidR="001A6198" w:rsidRPr="00C11F45" w:rsidRDefault="00720B5C" w:rsidP="00520A4F">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Suivant la recommandation du Comité consultatif, le Conseil a adopté le</w:t>
            </w:r>
            <w:r w:rsidR="001A6198" w:rsidRPr="00C11F45">
              <w:rPr>
                <w:rFonts w:ascii="Arial Narrow" w:eastAsia="Times New Roman" w:hAnsi="Arial Narrow"/>
                <w:sz w:val="18"/>
                <w:szCs w:val="18"/>
                <w:lang w:val="fr-FR" w:eastAsia="en-US"/>
              </w:rPr>
              <w:t xml:space="preserve"> text</w:t>
            </w:r>
            <w:r w:rsidRPr="00C11F45">
              <w:rPr>
                <w:rFonts w:ascii="Arial Narrow" w:eastAsia="Times New Roman" w:hAnsi="Arial Narrow"/>
                <w:sz w:val="18"/>
                <w:szCs w:val="18"/>
                <w:lang w:val="fr-FR" w:eastAsia="en-US"/>
              </w:rPr>
              <w:t>e</w:t>
            </w:r>
            <w:r w:rsidR="001A6198" w:rsidRPr="00C11F45">
              <w:rPr>
                <w:rFonts w:ascii="Arial Narrow" w:eastAsia="Times New Roman" w:hAnsi="Arial Narrow"/>
                <w:sz w:val="18"/>
                <w:szCs w:val="18"/>
                <w:lang w:val="fr-FR" w:eastAsia="en-US"/>
              </w:rPr>
              <w:t xml:space="preserve"> </w:t>
            </w:r>
            <w:r w:rsidRPr="00C11F45">
              <w:rPr>
                <w:rFonts w:ascii="Arial Narrow" w:eastAsia="Times New Roman" w:hAnsi="Arial Narrow"/>
                <w:sz w:val="18"/>
                <w:szCs w:val="18"/>
                <w:lang w:val="fr-FR" w:eastAsia="en-US"/>
              </w:rPr>
              <w:t>de la question</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réponse</w:t>
            </w:r>
            <w:r w:rsidR="001A6198" w:rsidRPr="00C11F45">
              <w:rPr>
                <w:rFonts w:ascii="Arial Narrow" w:eastAsia="Times New Roman" w:hAnsi="Arial Narrow"/>
                <w:sz w:val="18"/>
                <w:szCs w:val="18"/>
                <w:lang w:val="fr-FR" w:eastAsia="en-US"/>
              </w:rPr>
              <w:t xml:space="preserve"> </w:t>
            </w:r>
            <w:r w:rsidR="007C31DF" w:rsidRPr="00C11F45">
              <w:rPr>
                <w:rFonts w:ascii="Arial Narrow" w:eastAsia="Times New Roman" w:hAnsi="Arial Narrow"/>
                <w:sz w:val="18"/>
                <w:szCs w:val="18"/>
                <w:lang w:val="fr-FR" w:eastAsia="en-US"/>
              </w:rPr>
              <w:t>“C</w:t>
            </w:r>
            <w:r w:rsidRPr="00C11F45">
              <w:rPr>
                <w:rFonts w:ascii="Arial Narrow" w:eastAsia="Times New Roman" w:hAnsi="Arial Narrow"/>
                <w:sz w:val="18"/>
                <w:szCs w:val="18"/>
                <w:lang w:val="fr-FR" w:eastAsia="en-US"/>
              </w:rPr>
              <w:t>omment le système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UPOV favorise</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t</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il le développement durable?”</w:t>
            </w:r>
          </w:p>
        </w:tc>
      </w:tr>
      <w:tr w:rsidR="00520A4F" w:rsidRPr="00C11F45" w14:paraId="13A573B5" w14:textId="77777777" w:rsidTr="00520A4F">
        <w:trPr>
          <w:trHeight w:val="420"/>
        </w:trPr>
        <w:tc>
          <w:tcPr>
            <w:tcW w:w="1838" w:type="dxa"/>
            <w:vMerge w:val="restart"/>
            <w:shd w:val="clear" w:color="auto" w:fill="auto"/>
            <w:hideMark/>
          </w:tcPr>
          <w:p w14:paraId="322F20F3" w14:textId="513F73D6" w:rsidR="001A6198"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4.</w:t>
            </w:r>
            <w:r w:rsidR="00720B5C"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Orientations politiques relatives aux interactions avec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autres organisations</w:t>
            </w:r>
          </w:p>
        </w:tc>
        <w:tc>
          <w:tcPr>
            <w:tcW w:w="2977" w:type="dxa"/>
            <w:shd w:val="clear" w:color="auto" w:fill="auto"/>
            <w:hideMark/>
          </w:tcPr>
          <w:p w14:paraId="550FD847" w14:textId="4F819536" w:rsidR="001A6198"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a)</w:t>
            </w:r>
            <w:r w:rsidR="00720B5C" w:rsidRPr="00C11F45">
              <w:rPr>
                <w:rFonts w:ascii="Arial Narrow" w:eastAsia="Times New Roman" w:hAnsi="Arial Narrow"/>
                <w:sz w:val="18"/>
                <w:szCs w:val="18"/>
                <w:lang w:val="fr-FR" w:eastAsia="en-US"/>
              </w:rPr>
              <w:t> R</w:t>
            </w:r>
            <w:r w:rsidRPr="00C11F45">
              <w:rPr>
                <w:rFonts w:ascii="Arial Narrow" w:eastAsia="Times New Roman" w:hAnsi="Arial Narrow"/>
                <w:sz w:val="18"/>
                <w:szCs w:val="18"/>
                <w:lang w:val="fr-FR" w:eastAsia="en-US"/>
              </w:rPr>
              <w:t>ecommandations formulées par le Comité consultatif;  et</w:t>
            </w:r>
          </w:p>
        </w:tc>
        <w:tc>
          <w:tcPr>
            <w:tcW w:w="4951" w:type="dxa"/>
            <w:shd w:val="clear" w:color="auto" w:fill="auto"/>
            <w:hideMark/>
          </w:tcPr>
          <w:p w14:paraId="5BE8F901" w14:textId="53D644DE" w:rsidR="001A6198" w:rsidRPr="00C11F45" w:rsidRDefault="004228E2" w:rsidP="004228E2">
            <w:pPr>
              <w:spacing w:after="60"/>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Le Comité consultatif approuve la participation du Bureau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Union au groupe de référence du projet de recherche intitulé “Vers la sécurité alimentaire, la réduction de la pauvreté et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amélioration des moyens de subsistance grâce à la mise en œuvre des droits des agriculteurs à la diversité génétique des cultures (DIVERSIFARM)”.</w:t>
            </w:r>
          </w:p>
        </w:tc>
      </w:tr>
      <w:tr w:rsidR="00520A4F" w:rsidRPr="00C11F45" w14:paraId="588016C5" w14:textId="77777777" w:rsidTr="00371CD9">
        <w:trPr>
          <w:trHeight w:val="265"/>
        </w:trPr>
        <w:tc>
          <w:tcPr>
            <w:tcW w:w="1838" w:type="dxa"/>
            <w:vMerge/>
            <w:hideMark/>
          </w:tcPr>
          <w:p w14:paraId="4D54A026" w14:textId="77777777" w:rsidR="001A6198" w:rsidRPr="00C11F45" w:rsidRDefault="001A6198" w:rsidP="00520A4F">
            <w:pPr>
              <w:jc w:val="left"/>
              <w:rPr>
                <w:rFonts w:ascii="Arial Narrow" w:eastAsia="Times New Roman" w:hAnsi="Arial Narrow"/>
                <w:sz w:val="18"/>
                <w:szCs w:val="18"/>
                <w:lang w:val="fr-FR" w:eastAsia="en-US"/>
              </w:rPr>
            </w:pPr>
          </w:p>
        </w:tc>
        <w:tc>
          <w:tcPr>
            <w:tcW w:w="2977" w:type="dxa"/>
            <w:shd w:val="clear" w:color="auto" w:fill="auto"/>
            <w:hideMark/>
          </w:tcPr>
          <w:p w14:paraId="4290B0E4" w14:textId="4F6FED7D" w:rsidR="001A6198"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b)</w:t>
            </w:r>
            <w:r w:rsidR="00720B5C"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Décisions adoptées par le Conseil.</w:t>
            </w:r>
          </w:p>
        </w:tc>
        <w:tc>
          <w:tcPr>
            <w:tcW w:w="4951" w:type="dxa"/>
            <w:shd w:val="clear" w:color="auto" w:fill="auto"/>
            <w:hideMark/>
          </w:tcPr>
          <w:p w14:paraId="43DEE18F" w14:textId="77777777" w:rsidR="001A6198"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Néant</w:t>
            </w:r>
          </w:p>
        </w:tc>
      </w:tr>
      <w:tr w:rsidR="00520A4F" w:rsidRPr="00C11F45" w14:paraId="07CF662D" w14:textId="77777777" w:rsidTr="00FD0A5B">
        <w:trPr>
          <w:trHeight w:val="600"/>
        </w:trPr>
        <w:tc>
          <w:tcPr>
            <w:tcW w:w="1838" w:type="dxa"/>
            <w:tcBorders>
              <w:bottom w:val="single" w:sz="8" w:space="0" w:color="D9D9D9" w:themeColor="background1" w:themeShade="D9"/>
            </w:tcBorders>
            <w:shd w:val="clear" w:color="auto" w:fill="auto"/>
            <w:hideMark/>
          </w:tcPr>
          <w:p w14:paraId="44F66C04" w14:textId="6F27F89C" w:rsidR="001A6198" w:rsidRPr="00C11F45" w:rsidRDefault="001A6198" w:rsidP="00520A4F">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5.</w:t>
            </w:r>
            <w:r w:rsidR="00720B5C"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P</w:t>
            </w:r>
            <w:r w:rsidR="00720B5C" w:rsidRPr="00C11F45">
              <w:rPr>
                <w:rFonts w:ascii="Arial Narrow" w:eastAsia="Times New Roman" w:hAnsi="Arial Narrow"/>
                <w:sz w:val="18"/>
                <w:szCs w:val="18"/>
                <w:lang w:val="fr-FR" w:eastAsia="en-US"/>
              </w:rPr>
              <w:t>olitiques visant à diversifier le portefeuille de recettes de l</w:t>
            </w:r>
            <w:r w:rsidR="007C31DF" w:rsidRPr="00C11F45">
              <w:rPr>
                <w:rFonts w:ascii="Arial Narrow" w:eastAsia="Times New Roman" w:hAnsi="Arial Narrow"/>
                <w:sz w:val="18"/>
                <w:szCs w:val="18"/>
                <w:lang w:val="fr-FR" w:eastAsia="en-US"/>
              </w:rPr>
              <w:t>’</w:t>
            </w:r>
            <w:r w:rsidR="00720B5C" w:rsidRPr="00C11F45">
              <w:rPr>
                <w:rFonts w:ascii="Arial Narrow" w:eastAsia="Times New Roman" w:hAnsi="Arial Narrow"/>
                <w:sz w:val="18"/>
                <w:szCs w:val="18"/>
                <w:lang w:val="fr-FR" w:eastAsia="en-US"/>
              </w:rPr>
              <w:t>UPOV</w:t>
            </w:r>
          </w:p>
        </w:tc>
        <w:tc>
          <w:tcPr>
            <w:tcW w:w="2977" w:type="dxa"/>
            <w:tcBorders>
              <w:bottom w:val="single" w:sz="8" w:space="0" w:color="D9D9D9" w:themeColor="background1" w:themeShade="D9"/>
            </w:tcBorders>
            <w:shd w:val="clear" w:color="auto" w:fill="auto"/>
            <w:hideMark/>
          </w:tcPr>
          <w:p w14:paraId="3C9AB73C" w14:textId="3681BB28" w:rsidR="001A6198"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a)</w:t>
            </w:r>
            <w:r w:rsidR="00720B5C"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Recettes provenant de sources autres que les contributions des membres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UPOV.</w:t>
            </w:r>
          </w:p>
        </w:tc>
        <w:tc>
          <w:tcPr>
            <w:tcW w:w="4951" w:type="dxa"/>
            <w:tcBorders>
              <w:bottom w:val="single" w:sz="8" w:space="0" w:color="D9D9D9" w:themeColor="background1" w:themeShade="D9"/>
            </w:tcBorders>
            <w:shd w:val="clear" w:color="auto" w:fill="auto"/>
            <w:hideMark/>
          </w:tcPr>
          <w:p w14:paraId="16745436" w14:textId="0FDB0EBF" w:rsidR="001A6198" w:rsidRPr="00C11F45" w:rsidRDefault="00720B5C" w:rsidP="00520A4F">
            <w:pPr>
              <w:spacing w:before="40" w:after="40"/>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Le plan de développement s</w:t>
            </w:r>
            <w:r w:rsidR="001A6198" w:rsidRPr="00C11F45">
              <w:rPr>
                <w:rFonts w:ascii="Arial Narrow" w:eastAsia="Times New Roman" w:hAnsi="Arial Narrow"/>
                <w:sz w:val="18"/>
                <w:szCs w:val="18"/>
                <w:lang w:val="fr-FR" w:eastAsia="en-US"/>
              </w:rPr>
              <w:t>trat</w:t>
            </w:r>
            <w:r w:rsidRPr="00C11F45">
              <w:rPr>
                <w:rFonts w:ascii="Arial Narrow" w:eastAsia="Times New Roman" w:hAnsi="Arial Narrow"/>
                <w:sz w:val="18"/>
                <w:szCs w:val="18"/>
                <w:lang w:val="fr-FR" w:eastAsia="en-US"/>
              </w:rPr>
              <w:t>é</w:t>
            </w:r>
            <w:r w:rsidR="001A6198" w:rsidRPr="00C11F45">
              <w:rPr>
                <w:rFonts w:ascii="Arial Narrow" w:eastAsia="Times New Roman" w:hAnsi="Arial Narrow"/>
                <w:sz w:val="18"/>
                <w:szCs w:val="18"/>
                <w:lang w:val="fr-FR" w:eastAsia="en-US"/>
              </w:rPr>
              <w:t>gi</w:t>
            </w:r>
            <w:r w:rsidRPr="00C11F45">
              <w:rPr>
                <w:rFonts w:ascii="Arial Narrow" w:eastAsia="Times New Roman" w:hAnsi="Arial Narrow"/>
                <w:sz w:val="18"/>
                <w:szCs w:val="18"/>
                <w:lang w:val="fr-FR" w:eastAsia="en-US"/>
              </w:rPr>
              <w:t>q</w:t>
            </w:r>
            <w:r w:rsidR="001A6198" w:rsidRPr="00C11F45">
              <w:rPr>
                <w:rFonts w:ascii="Arial Narrow" w:eastAsia="Times New Roman" w:hAnsi="Arial Narrow"/>
                <w:sz w:val="18"/>
                <w:szCs w:val="18"/>
                <w:lang w:val="fr-FR" w:eastAsia="en-US"/>
              </w:rPr>
              <w:t>ue</w:t>
            </w:r>
            <w:r w:rsidR="00544887" w:rsidRPr="00C11F45">
              <w:rPr>
                <w:rFonts w:ascii="Arial Narrow" w:eastAsia="Times New Roman" w:hAnsi="Arial Narrow"/>
                <w:sz w:val="18"/>
                <w:szCs w:val="18"/>
                <w:lang w:val="fr-FR" w:eastAsia="en-US"/>
              </w:rPr>
              <w:t xml:space="preserve"> </w:t>
            </w:r>
            <w:r w:rsidR="007C31DF" w:rsidRPr="00C11F45">
              <w:rPr>
                <w:rFonts w:ascii="Arial Narrow" w:eastAsia="Times New Roman" w:hAnsi="Arial Narrow"/>
                <w:sz w:val="18"/>
                <w:szCs w:val="18"/>
                <w:lang w:val="fr-FR" w:eastAsia="en-US"/>
              </w:rPr>
              <w:t>pour 2021-</w:t>
            </w:r>
            <w:r w:rsidR="001A6198" w:rsidRPr="00C11F45">
              <w:rPr>
                <w:rFonts w:ascii="Arial Narrow" w:eastAsia="Times New Roman" w:hAnsi="Arial Narrow"/>
                <w:sz w:val="18"/>
                <w:szCs w:val="18"/>
                <w:lang w:val="fr-FR" w:eastAsia="en-US"/>
              </w:rPr>
              <w:t xml:space="preserve">2025 </w:t>
            </w:r>
            <w:r w:rsidR="00544887" w:rsidRPr="00C11F45">
              <w:rPr>
                <w:rFonts w:ascii="Arial Narrow" w:eastAsia="Times New Roman" w:hAnsi="Arial Narrow"/>
                <w:sz w:val="18"/>
                <w:szCs w:val="18"/>
                <w:lang w:val="fr-FR" w:eastAsia="en-US"/>
              </w:rPr>
              <w:t xml:space="preserve">stipule que </w:t>
            </w:r>
            <w:r w:rsidRPr="00C11F45">
              <w:rPr>
                <w:rFonts w:ascii="Arial Narrow" w:eastAsia="Times New Roman" w:hAnsi="Arial Narrow"/>
                <w:sz w:val="18"/>
                <w:szCs w:val="18"/>
                <w:lang w:val="fr-FR" w:eastAsia="en-US"/>
              </w:rPr>
              <w:t>les sources de revenus autres que les contributions des membres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 xml:space="preserve">Union </w:t>
            </w:r>
            <w:r w:rsidR="00544887" w:rsidRPr="00C11F45">
              <w:rPr>
                <w:rFonts w:ascii="Arial Narrow" w:eastAsia="Times New Roman" w:hAnsi="Arial Narrow"/>
                <w:sz w:val="18"/>
                <w:szCs w:val="18"/>
                <w:lang w:val="fr-FR" w:eastAsia="en-US"/>
              </w:rPr>
              <w:t xml:space="preserve">devraient </w:t>
            </w:r>
            <w:r w:rsidRPr="00C11F45">
              <w:rPr>
                <w:rFonts w:ascii="Arial Narrow" w:eastAsia="Times New Roman" w:hAnsi="Arial Narrow"/>
                <w:sz w:val="18"/>
                <w:szCs w:val="18"/>
                <w:lang w:val="fr-FR" w:eastAsia="en-US"/>
              </w:rPr>
              <w:t>attein</w:t>
            </w:r>
            <w:r w:rsidR="00544887" w:rsidRPr="00C11F45">
              <w:rPr>
                <w:rFonts w:ascii="Arial Narrow" w:eastAsia="Times New Roman" w:hAnsi="Arial Narrow"/>
                <w:sz w:val="18"/>
                <w:szCs w:val="18"/>
                <w:lang w:val="fr-FR" w:eastAsia="en-US"/>
              </w:rPr>
              <w:t>dr</w:t>
            </w:r>
            <w:r w:rsidRPr="00C11F45">
              <w:rPr>
                <w:rFonts w:ascii="Arial Narrow" w:eastAsia="Times New Roman" w:hAnsi="Arial Narrow"/>
                <w:sz w:val="18"/>
                <w:szCs w:val="18"/>
                <w:lang w:val="fr-FR" w:eastAsia="en-US"/>
              </w:rPr>
              <w:t>e 7,5% des recettes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UPOV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ici 2025.</w:t>
            </w:r>
            <w:r w:rsidR="001A6198" w:rsidRPr="00C11F45">
              <w:rPr>
                <w:rFonts w:ascii="Arial Narrow" w:eastAsia="Times New Roman" w:hAnsi="Arial Narrow"/>
                <w:sz w:val="18"/>
                <w:szCs w:val="18"/>
                <w:lang w:val="fr-FR" w:eastAsia="en-US"/>
              </w:rPr>
              <w:t xml:space="preserve">  </w:t>
            </w:r>
            <w:r w:rsidR="00544887" w:rsidRPr="00C11F45">
              <w:rPr>
                <w:rFonts w:ascii="Arial Narrow" w:eastAsia="Times New Roman" w:hAnsi="Arial Narrow"/>
                <w:sz w:val="18"/>
                <w:szCs w:val="18"/>
                <w:lang w:val="fr-FR" w:eastAsia="en-US"/>
              </w:rPr>
              <w:t>Les fonds e</w:t>
            </w:r>
            <w:r w:rsidR="001A6198" w:rsidRPr="00C11F45">
              <w:rPr>
                <w:rFonts w:ascii="Arial Narrow" w:eastAsia="Times New Roman" w:hAnsi="Arial Narrow"/>
                <w:sz w:val="18"/>
                <w:szCs w:val="18"/>
                <w:lang w:val="fr-FR" w:eastAsia="en-US"/>
              </w:rPr>
              <w:t>xtrabudg</w:t>
            </w:r>
            <w:r w:rsidR="00544887" w:rsidRPr="00C11F45">
              <w:rPr>
                <w:rFonts w:ascii="Arial Narrow" w:eastAsia="Times New Roman" w:hAnsi="Arial Narrow"/>
                <w:sz w:val="18"/>
                <w:szCs w:val="18"/>
                <w:lang w:val="fr-FR" w:eastAsia="en-US"/>
              </w:rPr>
              <w:t>é</w:t>
            </w:r>
            <w:r w:rsidR="001A6198" w:rsidRPr="00C11F45">
              <w:rPr>
                <w:rFonts w:ascii="Arial Narrow" w:eastAsia="Times New Roman" w:hAnsi="Arial Narrow"/>
                <w:sz w:val="18"/>
                <w:szCs w:val="18"/>
                <w:lang w:val="fr-FR" w:eastAsia="en-US"/>
              </w:rPr>
              <w:t>ta</w:t>
            </w:r>
            <w:r w:rsidR="00544887" w:rsidRPr="00C11F45">
              <w:rPr>
                <w:rFonts w:ascii="Arial Narrow" w:eastAsia="Times New Roman" w:hAnsi="Arial Narrow"/>
                <w:sz w:val="18"/>
                <w:szCs w:val="18"/>
                <w:lang w:val="fr-FR" w:eastAsia="en-US"/>
              </w:rPr>
              <w:t>ire</w:t>
            </w:r>
            <w:r w:rsidR="001A6198" w:rsidRPr="00C11F45">
              <w:rPr>
                <w:rFonts w:ascii="Arial Narrow" w:eastAsia="Times New Roman" w:hAnsi="Arial Narrow"/>
                <w:sz w:val="18"/>
                <w:szCs w:val="18"/>
                <w:lang w:val="fr-FR" w:eastAsia="en-US"/>
              </w:rPr>
              <w:t xml:space="preserve">s, UPOV PRISMA </w:t>
            </w:r>
            <w:r w:rsidR="00544887" w:rsidRPr="00C11F45">
              <w:rPr>
                <w:rFonts w:ascii="Arial Narrow" w:eastAsia="Times New Roman" w:hAnsi="Arial Narrow"/>
                <w:sz w:val="18"/>
                <w:szCs w:val="18"/>
                <w:lang w:val="fr-FR" w:eastAsia="en-US"/>
              </w:rPr>
              <w:t>et la base de données</w:t>
            </w:r>
            <w:r w:rsidR="001A6198" w:rsidRPr="00C11F45">
              <w:rPr>
                <w:rFonts w:ascii="Arial Narrow" w:eastAsia="Times New Roman" w:hAnsi="Arial Narrow"/>
                <w:sz w:val="18"/>
                <w:szCs w:val="18"/>
                <w:lang w:val="fr-FR" w:eastAsia="en-US"/>
              </w:rPr>
              <w:t xml:space="preserve"> PLUTO </w:t>
            </w:r>
            <w:r w:rsidR="00544887" w:rsidRPr="00C11F45">
              <w:rPr>
                <w:rFonts w:ascii="Arial Narrow" w:eastAsia="Times New Roman" w:hAnsi="Arial Narrow"/>
                <w:sz w:val="18"/>
                <w:szCs w:val="18"/>
                <w:lang w:val="fr-FR" w:eastAsia="en-US"/>
              </w:rPr>
              <w:t xml:space="preserve">sont recensés comme les </w:t>
            </w:r>
            <w:r w:rsidR="001A6198" w:rsidRPr="00C11F45">
              <w:rPr>
                <w:rFonts w:ascii="Arial Narrow" w:eastAsia="Times New Roman" w:hAnsi="Arial Narrow"/>
                <w:sz w:val="18"/>
                <w:szCs w:val="18"/>
                <w:lang w:val="fr-FR" w:eastAsia="en-US"/>
              </w:rPr>
              <w:t>principal</w:t>
            </w:r>
            <w:r w:rsidR="00544887" w:rsidRPr="00C11F45">
              <w:rPr>
                <w:rFonts w:ascii="Arial Narrow" w:eastAsia="Times New Roman" w:hAnsi="Arial Narrow"/>
                <w:sz w:val="18"/>
                <w:szCs w:val="18"/>
                <w:lang w:val="fr-FR" w:eastAsia="en-US"/>
              </w:rPr>
              <w:t>es</w:t>
            </w:r>
            <w:r w:rsidR="001A6198" w:rsidRPr="00C11F45">
              <w:rPr>
                <w:rFonts w:ascii="Arial Narrow" w:eastAsia="Times New Roman" w:hAnsi="Arial Narrow"/>
                <w:sz w:val="18"/>
                <w:szCs w:val="18"/>
                <w:lang w:val="fr-FR" w:eastAsia="en-US"/>
              </w:rPr>
              <w:t xml:space="preserve"> </w:t>
            </w:r>
            <w:r w:rsidR="00544887" w:rsidRPr="00C11F45">
              <w:rPr>
                <w:rFonts w:ascii="Arial Narrow" w:eastAsia="Times New Roman" w:hAnsi="Arial Narrow"/>
                <w:sz w:val="18"/>
                <w:szCs w:val="18"/>
                <w:lang w:val="fr-FR" w:eastAsia="en-US"/>
              </w:rPr>
              <w:t xml:space="preserve">autres </w:t>
            </w:r>
            <w:r w:rsidR="001A6198" w:rsidRPr="00C11F45">
              <w:rPr>
                <w:rFonts w:ascii="Arial Narrow" w:eastAsia="Times New Roman" w:hAnsi="Arial Narrow"/>
                <w:sz w:val="18"/>
                <w:szCs w:val="18"/>
                <w:lang w:val="fr-FR" w:eastAsia="en-US"/>
              </w:rPr>
              <w:t xml:space="preserve">sources </w:t>
            </w:r>
            <w:r w:rsidR="00544887" w:rsidRPr="00C11F45">
              <w:rPr>
                <w:rFonts w:ascii="Arial Narrow" w:eastAsia="Times New Roman" w:hAnsi="Arial Narrow"/>
                <w:sz w:val="18"/>
                <w:szCs w:val="18"/>
                <w:lang w:val="fr-FR" w:eastAsia="en-US"/>
              </w:rPr>
              <w:t>de revenus.</w:t>
            </w:r>
          </w:p>
        </w:tc>
      </w:tr>
      <w:tr w:rsidR="00520A4F" w:rsidRPr="00C11F45" w14:paraId="2BC4712A" w14:textId="77777777" w:rsidTr="00FD0A5B">
        <w:trPr>
          <w:trHeight w:val="600"/>
        </w:trPr>
        <w:tc>
          <w:tcPr>
            <w:tcW w:w="1838" w:type="dxa"/>
            <w:tcBorders>
              <w:bottom w:val="nil"/>
            </w:tcBorders>
            <w:shd w:val="clear" w:color="auto" w:fill="auto"/>
          </w:tcPr>
          <w:p w14:paraId="3A8F758F" w14:textId="1B0B9B47" w:rsidR="001A6198" w:rsidRPr="00C11F45" w:rsidRDefault="004228E2" w:rsidP="00B3349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6</w:t>
            </w:r>
            <w:r w:rsidR="00544887" w:rsidRPr="00C11F45">
              <w:rPr>
                <w:rFonts w:ascii="Arial Narrow" w:eastAsia="Times New Roman" w:hAnsi="Arial Narrow"/>
                <w:sz w:val="18"/>
                <w:szCs w:val="18"/>
                <w:lang w:val="fr-FR" w:eastAsia="en-US"/>
              </w:rPr>
              <w:t>. Organisation des sessions du Conseil et du Comité consultatif</w:t>
            </w:r>
          </w:p>
        </w:tc>
        <w:tc>
          <w:tcPr>
            <w:tcW w:w="2977" w:type="dxa"/>
            <w:tcBorders>
              <w:bottom w:val="nil"/>
            </w:tcBorders>
            <w:shd w:val="clear" w:color="auto" w:fill="auto"/>
          </w:tcPr>
          <w:p w14:paraId="2C9DC50B" w14:textId="12957296" w:rsidR="001A6198"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a)</w:t>
            </w:r>
            <w:r w:rsidR="00544887"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Participation aux sessions du Conseil et du Comité consultatif</w:t>
            </w:r>
          </w:p>
        </w:tc>
        <w:tc>
          <w:tcPr>
            <w:tcW w:w="4951" w:type="dxa"/>
            <w:tcBorders>
              <w:bottom w:val="nil"/>
            </w:tcBorders>
            <w:shd w:val="clear" w:color="auto" w:fill="auto"/>
          </w:tcPr>
          <w:p w14:paraId="3B9D0586" w14:textId="29C557A9" w:rsidR="004228E2" w:rsidRPr="00C11F45" w:rsidRDefault="00544887" w:rsidP="00520A4F">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L</w:t>
            </w:r>
            <w:r w:rsidR="001A6198" w:rsidRPr="00C11F45">
              <w:rPr>
                <w:rFonts w:ascii="Arial Narrow" w:eastAsia="Times New Roman" w:hAnsi="Arial Narrow"/>
                <w:sz w:val="18"/>
                <w:szCs w:val="18"/>
                <w:lang w:val="fr-FR" w:eastAsia="en-US"/>
              </w:rPr>
              <w:t>e Con</w:t>
            </w:r>
            <w:r w:rsidRPr="00C11F45">
              <w:rPr>
                <w:rFonts w:ascii="Arial Narrow" w:eastAsia="Times New Roman" w:hAnsi="Arial Narrow"/>
                <w:sz w:val="18"/>
                <w:szCs w:val="18"/>
                <w:lang w:val="fr-FR" w:eastAsia="en-US"/>
              </w:rPr>
              <w:t>se</w:t>
            </w:r>
            <w:r w:rsidR="001A6198" w:rsidRPr="00C11F45">
              <w:rPr>
                <w:rFonts w:ascii="Arial Narrow" w:eastAsia="Times New Roman" w:hAnsi="Arial Narrow"/>
                <w:sz w:val="18"/>
                <w:szCs w:val="18"/>
                <w:lang w:val="fr-FR" w:eastAsia="en-US"/>
              </w:rPr>
              <w:t xml:space="preserve">il </w:t>
            </w:r>
            <w:r w:rsidRPr="00C11F45">
              <w:rPr>
                <w:rFonts w:ascii="Arial Narrow" w:eastAsia="Times New Roman" w:hAnsi="Arial Narrow"/>
                <w:sz w:val="18"/>
                <w:szCs w:val="18"/>
                <w:lang w:val="fr-FR" w:eastAsia="en-US"/>
              </w:rPr>
              <w:t xml:space="preserve">a </w:t>
            </w:r>
            <w:r w:rsidR="001A6198" w:rsidRPr="00C11F45">
              <w:rPr>
                <w:rFonts w:ascii="Arial Narrow" w:eastAsia="Times New Roman" w:hAnsi="Arial Narrow"/>
                <w:sz w:val="18"/>
                <w:szCs w:val="18"/>
                <w:lang w:val="fr-FR" w:eastAsia="en-US"/>
              </w:rPr>
              <w:t>d</w:t>
            </w:r>
            <w:r w:rsidRPr="00C11F45">
              <w:rPr>
                <w:rFonts w:ascii="Arial Narrow" w:eastAsia="Times New Roman" w:hAnsi="Arial Narrow"/>
                <w:sz w:val="18"/>
                <w:szCs w:val="18"/>
                <w:lang w:val="fr-FR" w:eastAsia="en-US"/>
              </w:rPr>
              <w:t>é</w:t>
            </w:r>
            <w:r w:rsidR="001A6198" w:rsidRPr="00C11F45">
              <w:rPr>
                <w:rFonts w:ascii="Arial Narrow" w:eastAsia="Times New Roman" w:hAnsi="Arial Narrow"/>
                <w:sz w:val="18"/>
                <w:szCs w:val="18"/>
                <w:lang w:val="fr-FR" w:eastAsia="en-US"/>
              </w:rPr>
              <w:t>cid</w:t>
            </w:r>
            <w:r w:rsidRPr="00C11F45">
              <w:rPr>
                <w:rFonts w:ascii="Arial Narrow" w:eastAsia="Times New Roman" w:hAnsi="Arial Narrow"/>
                <w:sz w:val="18"/>
                <w:szCs w:val="18"/>
                <w:lang w:val="fr-FR" w:eastAsia="en-US"/>
              </w:rPr>
              <w:t>é que les sessions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UPOV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octobre 2020 se tiendront sous la forme de réunions virtuelles, avec examen préalable des documents par correspondance</w:t>
            </w:r>
            <w:r w:rsidR="001A6198" w:rsidRPr="00C11F45">
              <w:rPr>
                <w:rFonts w:ascii="Arial Narrow" w:eastAsia="Times New Roman" w:hAnsi="Arial Narrow"/>
                <w:sz w:val="18"/>
                <w:szCs w:val="18"/>
                <w:lang w:val="fr-FR" w:eastAsia="en-US"/>
              </w:rPr>
              <w:t>.</w:t>
            </w:r>
          </w:p>
          <w:p w14:paraId="11E9A6F2" w14:textId="77777777" w:rsidR="004228E2" w:rsidRPr="00C11F45" w:rsidRDefault="004228E2" w:rsidP="00520A4F">
            <w:pPr>
              <w:jc w:val="left"/>
              <w:rPr>
                <w:rFonts w:ascii="Arial Narrow" w:eastAsia="Times New Roman" w:hAnsi="Arial Narrow"/>
                <w:sz w:val="18"/>
                <w:szCs w:val="18"/>
                <w:lang w:val="fr-FR" w:eastAsia="en-US"/>
              </w:rPr>
            </w:pPr>
          </w:p>
          <w:p w14:paraId="4BB64D68" w14:textId="05C7DACD" w:rsidR="001A6198"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Voir les figures</w:t>
            </w:r>
            <w:r w:rsidR="00544887"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10 et</w:t>
            </w:r>
            <w:r w:rsidR="00544887"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11</w:t>
            </w:r>
          </w:p>
        </w:tc>
      </w:tr>
    </w:tbl>
    <w:p w14:paraId="2A361EB1" w14:textId="77777777" w:rsidR="00A515E2" w:rsidRPr="00C11F45" w:rsidRDefault="00A515E2" w:rsidP="00334C99">
      <w:pPr>
        <w:rPr>
          <w:lang w:val="fr-FR"/>
        </w:rPr>
      </w:pPr>
    </w:p>
    <w:tbl>
      <w:tblPr>
        <w:tblW w:w="9923" w:type="dxa"/>
        <w:tblInd w:w="-142" w:type="dxa"/>
        <w:tblLayout w:type="fixed"/>
        <w:tblLook w:val="0000" w:firstRow="0" w:lastRow="0" w:firstColumn="0" w:lastColumn="0" w:noHBand="0" w:noVBand="0"/>
      </w:tblPr>
      <w:tblGrid>
        <w:gridCol w:w="4961"/>
        <w:gridCol w:w="4962"/>
      </w:tblGrid>
      <w:tr w:rsidR="00A515E2" w:rsidRPr="00C11F45" w14:paraId="47697517" w14:textId="77777777" w:rsidTr="00334C99">
        <w:tc>
          <w:tcPr>
            <w:tcW w:w="4961" w:type="dxa"/>
          </w:tcPr>
          <w:p w14:paraId="79443C3F" w14:textId="3F7D8A14" w:rsidR="004228E2" w:rsidRPr="00C11F45" w:rsidRDefault="004228E2" w:rsidP="004228E2">
            <w:pPr>
              <w:pStyle w:val="Caption"/>
              <w:rPr>
                <w:lang w:val="fr-FR"/>
              </w:rPr>
            </w:pPr>
            <w:r w:rsidRPr="00C11F45">
              <w:rPr>
                <w:lang w:val="fr-FR"/>
              </w:rPr>
              <w:t>Figure</w:t>
            </w:r>
            <w:r w:rsidR="00EA0DC6" w:rsidRPr="00C11F45">
              <w:rPr>
                <w:lang w:val="fr-FR"/>
              </w:rPr>
              <w:t> </w:t>
            </w:r>
            <w:r w:rsidRPr="00C11F45">
              <w:rPr>
                <w:lang w:val="fr-FR"/>
              </w:rPr>
              <w:t>10.  Participation</w:t>
            </w:r>
            <w:r w:rsidR="00085D94" w:rsidRPr="00C11F45">
              <w:rPr>
                <w:rStyle w:val="FootnoteReference"/>
                <w:vertAlign w:val="baseline"/>
                <w:lang w:val="fr-FR"/>
              </w:rPr>
              <w:footnoteReference w:customMarkFollows="1" w:id="4"/>
              <w:t>*</w:t>
            </w:r>
            <w:r w:rsidRPr="00C11F45">
              <w:rPr>
                <w:lang w:val="fr-FR"/>
              </w:rPr>
              <w:t xml:space="preserve"> aux sessions ordinaires du Conseil (sessions d</w:t>
            </w:r>
            <w:r w:rsidR="007C31DF" w:rsidRPr="00C11F45">
              <w:rPr>
                <w:lang w:val="fr-FR"/>
              </w:rPr>
              <w:t>’</w:t>
            </w:r>
            <w:r w:rsidRPr="00C11F45">
              <w:rPr>
                <w:lang w:val="fr-FR"/>
              </w:rPr>
              <w:t>octobr</w:t>
            </w:r>
            <w:r w:rsidR="00263EF7" w:rsidRPr="00C11F45">
              <w:rPr>
                <w:lang w:val="fr-FR"/>
              </w:rPr>
              <w:t>e)</w:t>
            </w:r>
          </w:p>
          <w:p w14:paraId="49C835D2" w14:textId="776C6683" w:rsidR="00A515E2" w:rsidRPr="00C11F45" w:rsidRDefault="00085D94" w:rsidP="00334C99">
            <w:pPr>
              <w:keepNext/>
              <w:keepLines/>
              <w:widowControl w:val="0"/>
              <w:jc w:val="center"/>
              <w:rPr>
                <w:color w:val="008080"/>
                <w:sz w:val="18"/>
                <w:szCs w:val="18"/>
                <w:lang w:val="fr-FR"/>
              </w:rPr>
            </w:pPr>
            <w:r w:rsidRPr="00C11F45">
              <w:rPr>
                <w:color w:val="008080"/>
                <w:sz w:val="18"/>
                <w:szCs w:val="18"/>
                <w:lang w:val="fr-FR" w:eastAsia="en-US"/>
              </w:rPr>
              <w:drawing>
                <wp:inline distT="0" distB="0" distL="0" distR="0" wp14:anchorId="5D4A4BC8" wp14:editId="3E4AC92D">
                  <wp:extent cx="2900149" cy="21174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0266" cy="2124819"/>
                          </a:xfrm>
                          <a:prstGeom prst="rect">
                            <a:avLst/>
                          </a:prstGeom>
                          <a:noFill/>
                          <a:ln>
                            <a:noFill/>
                          </a:ln>
                        </pic:spPr>
                      </pic:pic>
                    </a:graphicData>
                  </a:graphic>
                </wp:inline>
              </w:drawing>
            </w:r>
          </w:p>
        </w:tc>
        <w:tc>
          <w:tcPr>
            <w:tcW w:w="4962" w:type="dxa"/>
          </w:tcPr>
          <w:p w14:paraId="20C599B9" w14:textId="21E67096" w:rsidR="004228E2" w:rsidRPr="00C11F45" w:rsidRDefault="004228E2" w:rsidP="004228E2">
            <w:pPr>
              <w:pStyle w:val="Caption"/>
              <w:rPr>
                <w:lang w:val="fr-FR"/>
              </w:rPr>
            </w:pPr>
            <w:r w:rsidRPr="00C11F45">
              <w:rPr>
                <w:lang w:val="fr-FR"/>
              </w:rPr>
              <w:t>Figure</w:t>
            </w:r>
            <w:r w:rsidR="00EA0DC6" w:rsidRPr="00C11F45">
              <w:rPr>
                <w:lang w:val="fr-FR"/>
              </w:rPr>
              <w:t> </w:t>
            </w:r>
            <w:r w:rsidRPr="00C11F45">
              <w:rPr>
                <w:lang w:val="fr-FR"/>
              </w:rPr>
              <w:t>11.  Participation* aux sessions du Comité consulta</w:t>
            </w:r>
            <w:r w:rsidR="00263EF7" w:rsidRPr="00C11F45">
              <w:rPr>
                <w:lang w:val="fr-FR"/>
              </w:rPr>
              <w:t>tif</w:t>
            </w:r>
          </w:p>
          <w:p w14:paraId="57A71F47" w14:textId="77777777" w:rsidR="004228E2" w:rsidRPr="00C11F45" w:rsidRDefault="004228E2" w:rsidP="00B40A40">
            <w:pPr>
              <w:keepNext/>
              <w:keepLines/>
              <w:widowControl w:val="0"/>
              <w:jc w:val="center"/>
              <w:rPr>
                <w:rFonts w:ascii="Arial Narrow" w:hAnsi="Arial Narrow"/>
                <w:bCs/>
                <w:color w:val="008080"/>
                <w:sz w:val="18"/>
                <w:lang w:val="fr-FR"/>
              </w:rPr>
            </w:pPr>
          </w:p>
          <w:p w14:paraId="4167D52A" w14:textId="53DFFB82" w:rsidR="00A515E2" w:rsidRPr="00C11F45" w:rsidRDefault="00085D94" w:rsidP="0085400A">
            <w:pPr>
              <w:keepNext/>
              <w:keepLines/>
              <w:widowControl w:val="0"/>
              <w:spacing w:after="120"/>
              <w:jc w:val="center"/>
              <w:rPr>
                <w:color w:val="008080"/>
                <w:sz w:val="18"/>
                <w:szCs w:val="18"/>
                <w:lang w:val="fr-FR"/>
              </w:rPr>
            </w:pPr>
            <w:r w:rsidRPr="00C11F45">
              <w:rPr>
                <w:color w:val="008080"/>
                <w:sz w:val="18"/>
                <w:szCs w:val="18"/>
                <w:lang w:val="fr-FR" w:eastAsia="en-US"/>
              </w:rPr>
              <w:drawing>
                <wp:inline distT="0" distB="0" distL="0" distR="0" wp14:anchorId="1AA2A585" wp14:editId="4DD436D6">
                  <wp:extent cx="2852316" cy="208251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3765" cy="2090869"/>
                          </a:xfrm>
                          <a:prstGeom prst="rect">
                            <a:avLst/>
                          </a:prstGeom>
                          <a:noFill/>
                          <a:ln>
                            <a:noFill/>
                          </a:ln>
                        </pic:spPr>
                      </pic:pic>
                    </a:graphicData>
                  </a:graphic>
                </wp:inline>
              </w:drawing>
            </w:r>
          </w:p>
        </w:tc>
      </w:tr>
    </w:tbl>
    <w:p w14:paraId="33BDBC1D" w14:textId="77777777" w:rsidR="004228E2" w:rsidRPr="00C11F45" w:rsidRDefault="004228E2" w:rsidP="00334C99">
      <w:pPr>
        <w:rPr>
          <w:lang w:val="fr-FR" w:eastAsia="en-US"/>
        </w:rPr>
      </w:pPr>
    </w:p>
    <w:p w14:paraId="10E66653" w14:textId="77777777" w:rsidR="00755872" w:rsidRPr="00C11F45" w:rsidRDefault="00755872">
      <w:pPr>
        <w:rPr>
          <w:lang w:val="fr-FR"/>
        </w:rPr>
      </w:pPr>
    </w:p>
    <w:tbl>
      <w:tblPr>
        <w:tblW w:w="9908"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5093"/>
      </w:tblGrid>
      <w:tr w:rsidR="00927FC2" w:rsidRPr="00C11F45" w14:paraId="55AC0DA0" w14:textId="77777777" w:rsidTr="00371CD9">
        <w:trPr>
          <w:trHeight w:val="530"/>
          <w:tblHeader/>
        </w:trPr>
        <w:tc>
          <w:tcPr>
            <w:tcW w:w="1838" w:type="dxa"/>
            <w:tcBorders>
              <w:top w:val="nil"/>
              <w:bottom w:val="nil"/>
            </w:tcBorders>
            <w:shd w:val="clear" w:color="auto" w:fill="E2E7EB" w:themeFill="accent3" w:themeFillTint="33"/>
            <w:vAlign w:val="center"/>
            <w:hideMark/>
          </w:tcPr>
          <w:p w14:paraId="71F0440F" w14:textId="77777777" w:rsidR="001A6198" w:rsidRPr="00C11F45" w:rsidRDefault="004228E2" w:rsidP="004228E2">
            <w:pPr>
              <w:jc w:val="left"/>
              <w:rPr>
                <w:rFonts w:ascii="Arial Narrow" w:eastAsia="Times New Roman" w:hAnsi="Arial Narrow"/>
                <w:b/>
                <w:bCs/>
                <w:sz w:val="18"/>
                <w:szCs w:val="18"/>
                <w:lang w:val="fr-FR" w:eastAsia="en-US"/>
              </w:rPr>
            </w:pPr>
            <w:r w:rsidRPr="00C11F45">
              <w:rPr>
                <w:rFonts w:ascii="Arial Narrow" w:eastAsia="Times New Roman" w:hAnsi="Arial Narrow"/>
                <w:b/>
                <w:bCs/>
                <w:color w:val="000000"/>
                <w:sz w:val="18"/>
                <w:szCs w:val="18"/>
                <w:lang w:val="fr-FR" w:eastAsia="en-US"/>
              </w:rPr>
              <w:t>Résultats attendus</w:t>
            </w:r>
          </w:p>
        </w:tc>
        <w:tc>
          <w:tcPr>
            <w:tcW w:w="2977" w:type="dxa"/>
            <w:tcBorders>
              <w:top w:val="nil"/>
              <w:bottom w:val="nil"/>
            </w:tcBorders>
            <w:shd w:val="clear" w:color="auto" w:fill="E2E7EB" w:themeFill="accent3" w:themeFillTint="33"/>
            <w:vAlign w:val="center"/>
            <w:hideMark/>
          </w:tcPr>
          <w:p w14:paraId="296FDF59" w14:textId="4AFA5F76" w:rsidR="001A6198" w:rsidRPr="00C11F45" w:rsidRDefault="004228E2" w:rsidP="004228E2">
            <w:pPr>
              <w:jc w:val="left"/>
              <w:rPr>
                <w:rFonts w:ascii="Arial Narrow" w:eastAsia="Times New Roman" w:hAnsi="Arial Narrow"/>
                <w:b/>
                <w:bCs/>
                <w:sz w:val="18"/>
                <w:szCs w:val="18"/>
                <w:lang w:val="fr-FR" w:eastAsia="en-US"/>
              </w:rPr>
            </w:pPr>
            <w:r w:rsidRPr="00C11F45">
              <w:rPr>
                <w:rFonts w:ascii="Arial Narrow" w:eastAsia="Times New Roman" w:hAnsi="Arial Narrow"/>
                <w:b/>
                <w:bCs/>
                <w:color w:val="000000"/>
                <w:sz w:val="18"/>
                <w:szCs w:val="18"/>
                <w:lang w:val="fr-FR" w:eastAsia="en-US"/>
              </w:rPr>
              <w:t>Indicateurs d</w:t>
            </w:r>
            <w:r w:rsidR="007C31DF" w:rsidRPr="00C11F45">
              <w:rPr>
                <w:rFonts w:ascii="Arial Narrow" w:eastAsia="Times New Roman" w:hAnsi="Arial Narrow"/>
                <w:b/>
                <w:bCs/>
                <w:color w:val="000000"/>
                <w:sz w:val="18"/>
                <w:szCs w:val="18"/>
                <w:lang w:val="fr-FR" w:eastAsia="en-US"/>
              </w:rPr>
              <w:t>’</w:t>
            </w:r>
            <w:r w:rsidRPr="00C11F45">
              <w:rPr>
                <w:rFonts w:ascii="Arial Narrow" w:eastAsia="Times New Roman" w:hAnsi="Arial Narrow"/>
                <w:b/>
                <w:bCs/>
                <w:color w:val="000000"/>
                <w:sz w:val="18"/>
                <w:szCs w:val="18"/>
                <w:lang w:val="fr-FR" w:eastAsia="en-US"/>
              </w:rPr>
              <w:t>exécution</w:t>
            </w:r>
          </w:p>
        </w:tc>
        <w:tc>
          <w:tcPr>
            <w:tcW w:w="5093" w:type="dxa"/>
            <w:tcBorders>
              <w:top w:val="nil"/>
              <w:bottom w:val="nil"/>
            </w:tcBorders>
            <w:shd w:val="clear" w:color="auto" w:fill="E2E7EB" w:themeFill="accent3" w:themeFillTint="33"/>
            <w:vAlign w:val="center"/>
            <w:hideMark/>
          </w:tcPr>
          <w:p w14:paraId="43D82263" w14:textId="18294DC5" w:rsidR="001A6198" w:rsidRPr="00C11F45" w:rsidRDefault="004228E2" w:rsidP="004228E2">
            <w:pPr>
              <w:jc w:val="left"/>
              <w:rPr>
                <w:rFonts w:ascii="Arial Narrow" w:eastAsia="Times New Roman" w:hAnsi="Arial Narrow"/>
                <w:b/>
                <w:bCs/>
                <w:sz w:val="18"/>
                <w:szCs w:val="18"/>
                <w:lang w:val="fr-FR" w:eastAsia="en-US"/>
              </w:rPr>
            </w:pPr>
            <w:r w:rsidRPr="00C11F45">
              <w:rPr>
                <w:rFonts w:ascii="Arial Narrow" w:eastAsia="Times New Roman" w:hAnsi="Arial Narrow"/>
                <w:b/>
                <w:bCs/>
                <w:color w:val="000000"/>
                <w:sz w:val="18"/>
                <w:szCs w:val="18"/>
                <w:lang w:val="fr-FR" w:eastAsia="en-US"/>
              </w:rPr>
              <w:t>Données relatives à l</w:t>
            </w:r>
            <w:r w:rsidR="007C31DF" w:rsidRPr="00C11F45">
              <w:rPr>
                <w:rFonts w:ascii="Arial Narrow" w:eastAsia="Times New Roman" w:hAnsi="Arial Narrow"/>
                <w:b/>
                <w:bCs/>
                <w:color w:val="000000"/>
                <w:sz w:val="18"/>
                <w:szCs w:val="18"/>
                <w:lang w:val="fr-FR" w:eastAsia="en-US"/>
              </w:rPr>
              <w:t>’</w:t>
            </w:r>
            <w:r w:rsidRPr="00C11F45">
              <w:rPr>
                <w:rFonts w:ascii="Arial Narrow" w:eastAsia="Times New Roman" w:hAnsi="Arial Narrow"/>
                <w:b/>
                <w:bCs/>
                <w:color w:val="000000"/>
                <w:sz w:val="18"/>
                <w:szCs w:val="18"/>
                <w:lang w:val="fr-FR" w:eastAsia="en-US"/>
              </w:rPr>
              <w:t>exécution</w:t>
            </w:r>
          </w:p>
        </w:tc>
      </w:tr>
      <w:tr w:rsidR="00927FC2" w:rsidRPr="00C11F45" w14:paraId="05060F22" w14:textId="77777777" w:rsidTr="00371CD9">
        <w:trPr>
          <w:trHeight w:val="570"/>
        </w:trPr>
        <w:tc>
          <w:tcPr>
            <w:tcW w:w="1838" w:type="dxa"/>
            <w:vMerge w:val="restart"/>
            <w:tcBorders>
              <w:top w:val="nil"/>
            </w:tcBorders>
            <w:shd w:val="clear" w:color="auto" w:fill="auto"/>
            <w:hideMark/>
          </w:tcPr>
          <w:p w14:paraId="44938EEA" w14:textId="7CF3D6EE" w:rsidR="001A6198" w:rsidRPr="00C11F45" w:rsidRDefault="004228E2" w:rsidP="004228E2">
            <w:pPr>
              <w:keepNext/>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7.</w:t>
            </w:r>
            <w:r w:rsidR="00EA0DC6"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Organisation et suivi des travaux des comités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UPOV</w:t>
            </w:r>
          </w:p>
        </w:tc>
        <w:tc>
          <w:tcPr>
            <w:tcW w:w="2977" w:type="dxa"/>
            <w:tcBorders>
              <w:top w:val="nil"/>
            </w:tcBorders>
            <w:shd w:val="clear" w:color="auto" w:fill="auto"/>
            <w:hideMark/>
          </w:tcPr>
          <w:p w14:paraId="6BDE6E0A" w14:textId="2E0EE005" w:rsidR="001A6198" w:rsidRPr="00C11F45" w:rsidRDefault="004228E2" w:rsidP="004228E2">
            <w:pPr>
              <w:keepNext/>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a)</w:t>
            </w:r>
            <w:r w:rsidR="00EA0DC6"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Approbation et suivi des programmes de travail</w:t>
            </w:r>
            <w:r w:rsidR="007C31DF" w:rsidRPr="00C11F45">
              <w:rPr>
                <w:rFonts w:ascii="Arial Narrow" w:eastAsia="Times New Roman" w:hAnsi="Arial Narrow"/>
                <w:sz w:val="18"/>
                <w:szCs w:val="18"/>
                <w:lang w:val="fr-FR" w:eastAsia="en-US"/>
              </w:rPr>
              <w:t xml:space="preserve"> du CAJ</w:t>
            </w:r>
            <w:r w:rsidRPr="00C11F45">
              <w:rPr>
                <w:rFonts w:ascii="Arial Narrow" w:eastAsia="Times New Roman" w:hAnsi="Arial Narrow"/>
                <w:sz w:val="18"/>
                <w:szCs w:val="18"/>
                <w:lang w:val="fr-FR" w:eastAsia="en-US"/>
              </w:rPr>
              <w:t>, du</w:t>
            </w:r>
            <w:r w:rsidR="007C31DF" w:rsidRPr="00C11F45">
              <w:rPr>
                <w:rFonts w:ascii="Arial Narrow" w:eastAsia="Times New Roman" w:hAnsi="Arial Narrow"/>
                <w:sz w:val="18"/>
                <w:szCs w:val="18"/>
                <w:lang w:val="fr-FR" w:eastAsia="en-US"/>
              </w:rPr>
              <w:t> TC</w:t>
            </w:r>
            <w:r w:rsidRPr="00C11F45">
              <w:rPr>
                <w:rFonts w:ascii="Arial Narrow" w:eastAsia="Times New Roman" w:hAnsi="Arial Narrow"/>
                <w:sz w:val="18"/>
                <w:szCs w:val="18"/>
                <w:lang w:val="fr-FR" w:eastAsia="en-US"/>
              </w:rPr>
              <w:t>,</w:t>
            </w:r>
            <w:r w:rsidR="007C31DF" w:rsidRPr="00C11F45">
              <w:rPr>
                <w:rFonts w:ascii="Arial Narrow" w:eastAsia="Times New Roman" w:hAnsi="Arial Narrow"/>
                <w:sz w:val="18"/>
                <w:szCs w:val="18"/>
                <w:lang w:val="fr-FR" w:eastAsia="en-US"/>
              </w:rPr>
              <w:t xml:space="preserve"> des TWP</w:t>
            </w:r>
            <w:r w:rsidRPr="00C11F45">
              <w:rPr>
                <w:rFonts w:ascii="Arial Narrow" w:eastAsia="Times New Roman" w:hAnsi="Arial Narrow"/>
                <w:sz w:val="18"/>
                <w:szCs w:val="18"/>
                <w:lang w:val="fr-FR" w:eastAsia="en-US"/>
              </w:rPr>
              <w:t xml:space="preserve"> et des groupes de travail ad</w:t>
            </w:r>
            <w:r w:rsidR="00EA0DC6"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hoc;</w:t>
            </w:r>
          </w:p>
        </w:tc>
        <w:tc>
          <w:tcPr>
            <w:tcW w:w="5093" w:type="dxa"/>
            <w:tcBorders>
              <w:top w:val="nil"/>
            </w:tcBorders>
            <w:shd w:val="clear" w:color="auto" w:fill="auto"/>
            <w:hideMark/>
          </w:tcPr>
          <w:p w14:paraId="4F3056F7" w14:textId="0307CDD4" w:rsidR="004228E2" w:rsidRPr="00C11F45" w:rsidRDefault="001A6198" w:rsidP="00AD2F15">
            <w:pPr>
              <w:keepNext/>
              <w:spacing w:after="60"/>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A</w:t>
            </w:r>
            <w:r w:rsidR="00EA0DC6" w:rsidRPr="00C11F45">
              <w:rPr>
                <w:rFonts w:ascii="Arial Narrow" w:eastAsia="Times New Roman" w:hAnsi="Arial Narrow"/>
                <w:sz w:val="18"/>
                <w:szCs w:val="18"/>
                <w:lang w:val="fr-FR" w:eastAsia="en-US"/>
              </w:rPr>
              <w:t>tteint</w:t>
            </w:r>
            <w:r w:rsidRPr="00C11F45">
              <w:rPr>
                <w:rFonts w:ascii="Arial Narrow" w:eastAsia="Times New Roman" w:hAnsi="Arial Narrow"/>
                <w:sz w:val="18"/>
                <w:szCs w:val="18"/>
                <w:lang w:val="fr-FR" w:eastAsia="en-US"/>
              </w:rPr>
              <w:t xml:space="preserve"> </w:t>
            </w:r>
            <w:r w:rsidR="00EA0DC6"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 xml:space="preserve"> </w:t>
            </w:r>
            <w:r w:rsidR="00EA0DC6" w:rsidRPr="00C11F45">
              <w:rPr>
                <w:rFonts w:ascii="Arial Narrow" w:eastAsia="Times New Roman" w:hAnsi="Arial Narrow"/>
                <w:sz w:val="18"/>
                <w:szCs w:val="18"/>
                <w:lang w:val="fr-FR" w:eastAsia="en-US"/>
              </w:rPr>
              <w:t>voir l</w:t>
            </w:r>
            <w:r w:rsidRPr="00C11F45">
              <w:rPr>
                <w:rFonts w:ascii="Arial Narrow" w:eastAsia="Times New Roman" w:hAnsi="Arial Narrow"/>
                <w:sz w:val="18"/>
                <w:szCs w:val="18"/>
                <w:lang w:val="fr-FR" w:eastAsia="en-US"/>
              </w:rPr>
              <w:t>e</w:t>
            </w:r>
            <w:r w:rsidR="00EA0DC6" w:rsidRPr="00C11F45">
              <w:rPr>
                <w:rFonts w:ascii="Arial Narrow" w:eastAsia="Times New Roman" w:hAnsi="Arial Narrow"/>
                <w:sz w:val="18"/>
                <w:szCs w:val="18"/>
                <w:lang w:val="fr-FR" w:eastAsia="en-US"/>
              </w:rPr>
              <w:t>s paragraphes 53 à 57 du d</w:t>
            </w:r>
            <w:r w:rsidRPr="00C11F45">
              <w:rPr>
                <w:rFonts w:ascii="Arial Narrow" w:eastAsia="Times New Roman" w:hAnsi="Arial Narrow"/>
                <w:sz w:val="18"/>
                <w:szCs w:val="18"/>
                <w:lang w:val="fr-FR" w:eastAsia="en-US"/>
              </w:rPr>
              <w:t>ocument C/54/21 “</w:t>
            </w:r>
            <w:r w:rsidR="00EA0DC6" w:rsidRPr="00C11F45">
              <w:rPr>
                <w:rFonts w:ascii="Arial Narrow" w:eastAsia="Times New Roman" w:hAnsi="Arial Narrow"/>
                <w:sz w:val="18"/>
                <w:szCs w:val="18"/>
                <w:lang w:val="fr-FR" w:eastAsia="en-US"/>
              </w:rPr>
              <w:t>Compte rendu</w:t>
            </w:r>
            <w:r w:rsidR="008E481F" w:rsidRPr="00C11F45">
              <w:rPr>
                <w:rFonts w:ascii="Arial Narrow" w:eastAsia="Times New Roman" w:hAnsi="Arial Narrow"/>
                <w:sz w:val="18"/>
                <w:szCs w:val="18"/>
                <w:lang w:val="fr-FR" w:eastAsia="en-US"/>
              </w:rPr>
              <w:t>”</w:t>
            </w:r>
          </w:p>
          <w:p w14:paraId="0C8519C6" w14:textId="456B61FB" w:rsidR="004228E2" w:rsidRPr="00C11F45" w:rsidRDefault="00EA0DC6" w:rsidP="004228E2">
            <w:pPr>
              <w:keepNext/>
              <w:numPr>
                <w:ilvl w:val="0"/>
                <w:numId w:val="1"/>
              </w:numPr>
              <w:ind w:left="310" w:hanging="310"/>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 xml:space="preserve">Le Conseil </w:t>
            </w:r>
            <w:r w:rsidR="00390232" w:rsidRPr="00C11F45">
              <w:rPr>
                <w:rFonts w:ascii="Arial Narrow" w:eastAsia="Times New Roman" w:hAnsi="Arial Narrow"/>
                <w:sz w:val="18"/>
                <w:szCs w:val="18"/>
                <w:lang w:val="fr-FR" w:eastAsia="en-US"/>
              </w:rPr>
              <w:t xml:space="preserve">a </w:t>
            </w:r>
            <w:r w:rsidRPr="00C11F45">
              <w:rPr>
                <w:rFonts w:ascii="Arial Narrow" w:eastAsia="Times New Roman" w:hAnsi="Arial Narrow"/>
                <w:sz w:val="18"/>
                <w:szCs w:val="18"/>
                <w:lang w:val="fr-FR" w:eastAsia="en-US"/>
              </w:rPr>
              <w:t>approuv</w:t>
            </w:r>
            <w:r w:rsidR="00390232" w:rsidRPr="00C11F45">
              <w:rPr>
                <w:rFonts w:ascii="Arial Narrow" w:eastAsia="Times New Roman" w:hAnsi="Arial Narrow"/>
                <w:sz w:val="18"/>
                <w:szCs w:val="18"/>
                <w:lang w:val="fr-FR" w:eastAsia="en-US"/>
              </w:rPr>
              <w:t>é</w:t>
            </w:r>
            <w:r w:rsidRPr="00C11F45">
              <w:rPr>
                <w:rFonts w:ascii="Arial Narrow" w:eastAsia="Times New Roman" w:hAnsi="Arial Narrow"/>
                <w:sz w:val="18"/>
                <w:szCs w:val="18"/>
                <w:lang w:val="fr-FR" w:eastAsia="en-US"/>
              </w:rPr>
              <w:t xml:space="preserve"> la création et le mandat du Groupe de travail technique sur les méthodes et techniques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 xml:space="preserve">essai (TWM) qui </w:t>
            </w:r>
            <w:r w:rsidR="00390232" w:rsidRPr="00C11F45">
              <w:rPr>
                <w:rFonts w:ascii="Arial Narrow" w:eastAsia="Times New Roman" w:hAnsi="Arial Narrow"/>
                <w:sz w:val="18"/>
                <w:szCs w:val="18"/>
                <w:lang w:val="fr-FR" w:eastAsia="en-US"/>
              </w:rPr>
              <w:t>re</w:t>
            </w:r>
            <w:r w:rsidRPr="00C11F45">
              <w:rPr>
                <w:rFonts w:ascii="Arial Narrow" w:eastAsia="Times New Roman" w:hAnsi="Arial Narrow"/>
                <w:sz w:val="18"/>
                <w:szCs w:val="18"/>
                <w:lang w:val="fr-FR" w:eastAsia="en-US"/>
              </w:rPr>
              <w:t>g</w:t>
            </w:r>
            <w:r w:rsidR="00390232" w:rsidRPr="00C11F45">
              <w:rPr>
                <w:rFonts w:ascii="Arial Narrow" w:eastAsia="Times New Roman" w:hAnsi="Arial Narrow"/>
                <w:sz w:val="18"/>
                <w:szCs w:val="18"/>
                <w:lang w:val="fr-FR" w:eastAsia="en-US"/>
              </w:rPr>
              <w:t>r</w:t>
            </w:r>
            <w:r w:rsidRPr="00C11F45">
              <w:rPr>
                <w:rFonts w:ascii="Arial Narrow" w:eastAsia="Times New Roman" w:hAnsi="Arial Narrow"/>
                <w:sz w:val="18"/>
                <w:szCs w:val="18"/>
                <w:lang w:val="fr-FR" w:eastAsia="en-US"/>
              </w:rPr>
              <w:t>o</w:t>
            </w:r>
            <w:r w:rsidR="00390232" w:rsidRPr="00C11F45">
              <w:rPr>
                <w:rFonts w:ascii="Arial Narrow" w:eastAsia="Times New Roman" w:hAnsi="Arial Narrow"/>
                <w:sz w:val="18"/>
                <w:szCs w:val="18"/>
                <w:lang w:val="fr-FR" w:eastAsia="en-US"/>
              </w:rPr>
              <w:t>up</w:t>
            </w:r>
            <w:r w:rsidRPr="00C11F45">
              <w:rPr>
                <w:rFonts w:ascii="Arial Narrow" w:eastAsia="Times New Roman" w:hAnsi="Arial Narrow"/>
                <w:sz w:val="18"/>
                <w:szCs w:val="18"/>
                <w:lang w:val="fr-FR" w:eastAsia="en-US"/>
              </w:rPr>
              <w:t>era les travaux</w:t>
            </w:r>
            <w:r w:rsidR="007C31DF" w:rsidRPr="00C11F45">
              <w:rPr>
                <w:rFonts w:ascii="Arial Narrow" w:eastAsia="Times New Roman" w:hAnsi="Arial Narrow"/>
                <w:sz w:val="18"/>
                <w:szCs w:val="18"/>
                <w:lang w:val="fr-FR" w:eastAsia="en-US"/>
              </w:rPr>
              <w:t xml:space="preserve"> du TWC</w:t>
            </w:r>
            <w:r w:rsidR="001A6198" w:rsidRPr="00C11F45">
              <w:rPr>
                <w:rFonts w:ascii="Arial Narrow" w:eastAsia="Times New Roman" w:hAnsi="Arial Narrow"/>
                <w:sz w:val="18"/>
                <w:szCs w:val="18"/>
                <w:lang w:val="fr-FR" w:eastAsia="en-US"/>
              </w:rPr>
              <w:t xml:space="preserve"> </w:t>
            </w:r>
            <w:r w:rsidRPr="00C11F45">
              <w:rPr>
                <w:rFonts w:ascii="Arial Narrow" w:eastAsia="Times New Roman" w:hAnsi="Arial Narrow"/>
                <w:sz w:val="18"/>
                <w:szCs w:val="18"/>
                <w:lang w:val="fr-FR" w:eastAsia="en-US"/>
              </w:rPr>
              <w:t>et</w:t>
            </w:r>
            <w:r w:rsidR="007C31DF" w:rsidRPr="00C11F45">
              <w:rPr>
                <w:rFonts w:ascii="Arial Narrow" w:eastAsia="Times New Roman" w:hAnsi="Arial Narrow"/>
                <w:sz w:val="18"/>
                <w:szCs w:val="18"/>
                <w:lang w:val="fr-FR" w:eastAsia="en-US"/>
              </w:rPr>
              <w:t xml:space="preserve"> du BMT</w:t>
            </w:r>
            <w:r w:rsidR="001A6198" w:rsidRPr="00C11F45">
              <w:rPr>
                <w:rFonts w:ascii="Arial Narrow" w:eastAsia="Times New Roman" w:hAnsi="Arial Narrow"/>
                <w:sz w:val="18"/>
                <w:szCs w:val="18"/>
                <w:lang w:val="fr-FR" w:eastAsia="en-US"/>
              </w:rPr>
              <w:t xml:space="preserve">, </w:t>
            </w:r>
            <w:r w:rsidR="00F50CCD" w:rsidRPr="00C11F45">
              <w:rPr>
                <w:rFonts w:ascii="Arial Narrow" w:eastAsia="Times New Roman" w:hAnsi="Arial Narrow"/>
                <w:sz w:val="18"/>
                <w:szCs w:val="18"/>
                <w:lang w:val="fr-FR" w:eastAsia="en-US"/>
              </w:rPr>
              <w:t>avec</w:t>
            </w:r>
            <w:r w:rsidR="001A6198" w:rsidRPr="00C11F45">
              <w:rPr>
                <w:rFonts w:ascii="Arial Narrow" w:eastAsia="Times New Roman" w:hAnsi="Arial Narrow"/>
                <w:sz w:val="18"/>
                <w:szCs w:val="18"/>
                <w:lang w:val="fr-FR" w:eastAsia="en-US"/>
              </w:rPr>
              <w:t xml:space="preserve"> effet </w:t>
            </w:r>
            <w:r w:rsidR="00F50CCD" w:rsidRPr="00C11F45">
              <w:rPr>
                <w:rFonts w:ascii="Arial Narrow" w:eastAsia="Times New Roman" w:hAnsi="Arial Narrow"/>
                <w:sz w:val="18"/>
                <w:szCs w:val="18"/>
                <w:lang w:val="fr-FR" w:eastAsia="en-US"/>
              </w:rPr>
              <w:t>à compter de </w:t>
            </w:r>
            <w:r w:rsidR="001A6198" w:rsidRPr="00C11F45">
              <w:rPr>
                <w:rFonts w:ascii="Arial Narrow" w:eastAsia="Times New Roman" w:hAnsi="Arial Narrow"/>
                <w:sz w:val="18"/>
                <w:szCs w:val="18"/>
                <w:lang w:val="fr-FR" w:eastAsia="en-US"/>
              </w:rPr>
              <w:t xml:space="preserve">2022.  </w:t>
            </w:r>
            <w:r w:rsidR="004228E2" w:rsidRPr="00C11F45">
              <w:rPr>
                <w:rFonts w:ascii="Arial Narrow" w:eastAsia="Times New Roman" w:hAnsi="Arial Narrow"/>
                <w:sz w:val="18"/>
                <w:szCs w:val="18"/>
                <w:lang w:val="fr-FR" w:eastAsia="en-US"/>
              </w:rPr>
              <w:t xml:space="preserve">Le Conseil </w:t>
            </w:r>
            <w:r w:rsidR="00390232" w:rsidRPr="00C11F45">
              <w:rPr>
                <w:rFonts w:ascii="Arial Narrow" w:eastAsia="Times New Roman" w:hAnsi="Arial Narrow"/>
                <w:sz w:val="18"/>
                <w:szCs w:val="18"/>
                <w:lang w:val="fr-FR" w:eastAsia="en-US"/>
              </w:rPr>
              <w:t xml:space="preserve">est </w:t>
            </w:r>
            <w:r w:rsidR="004228E2" w:rsidRPr="00C11F45">
              <w:rPr>
                <w:rFonts w:ascii="Arial Narrow" w:eastAsia="Times New Roman" w:hAnsi="Arial Narrow"/>
                <w:sz w:val="18"/>
                <w:szCs w:val="18"/>
                <w:lang w:val="fr-FR" w:eastAsia="en-US"/>
              </w:rPr>
              <w:t>conven</w:t>
            </w:r>
            <w:r w:rsidR="00390232" w:rsidRPr="00C11F45">
              <w:rPr>
                <w:rFonts w:ascii="Arial Narrow" w:eastAsia="Times New Roman" w:hAnsi="Arial Narrow"/>
                <w:sz w:val="18"/>
                <w:szCs w:val="18"/>
                <w:lang w:val="fr-FR" w:eastAsia="en-US"/>
              </w:rPr>
              <w:t>u</w:t>
            </w:r>
            <w:r w:rsidR="004228E2" w:rsidRPr="00C11F45">
              <w:rPr>
                <w:rFonts w:ascii="Arial Narrow" w:eastAsia="Times New Roman" w:hAnsi="Arial Narrow"/>
                <w:sz w:val="18"/>
                <w:szCs w:val="18"/>
                <w:lang w:val="fr-FR" w:eastAsia="en-US"/>
              </w:rPr>
              <w:t xml:space="preserve"> d</w:t>
            </w:r>
            <w:r w:rsidR="007C31DF" w:rsidRPr="00C11F45">
              <w:rPr>
                <w:rFonts w:ascii="Arial Narrow" w:eastAsia="Times New Roman" w:hAnsi="Arial Narrow"/>
                <w:sz w:val="18"/>
                <w:szCs w:val="18"/>
                <w:lang w:val="fr-FR" w:eastAsia="en-US"/>
              </w:rPr>
              <w:t>’</w:t>
            </w:r>
            <w:r w:rsidR="004228E2" w:rsidRPr="00C11F45">
              <w:rPr>
                <w:rFonts w:ascii="Arial Narrow" w:eastAsia="Times New Roman" w:hAnsi="Arial Narrow"/>
                <w:sz w:val="18"/>
                <w:szCs w:val="18"/>
                <w:lang w:val="fr-FR" w:eastAsia="en-US"/>
              </w:rPr>
              <w:t>élire le président</w:t>
            </w:r>
            <w:r w:rsidR="007C31DF" w:rsidRPr="00C11F45">
              <w:rPr>
                <w:rFonts w:ascii="Arial Narrow" w:eastAsia="Times New Roman" w:hAnsi="Arial Narrow"/>
                <w:sz w:val="18"/>
                <w:szCs w:val="18"/>
                <w:lang w:val="fr-FR" w:eastAsia="en-US"/>
              </w:rPr>
              <w:t xml:space="preserve"> du BMT</w:t>
            </w:r>
            <w:r w:rsidR="004228E2" w:rsidRPr="00C11F45">
              <w:rPr>
                <w:rFonts w:ascii="Arial Narrow" w:eastAsia="Times New Roman" w:hAnsi="Arial Narrow"/>
                <w:sz w:val="18"/>
                <w:szCs w:val="18"/>
                <w:lang w:val="fr-FR" w:eastAsia="en-US"/>
              </w:rPr>
              <w:t xml:space="preserve"> en qualité de président</w:t>
            </w:r>
            <w:r w:rsidR="007C31DF" w:rsidRPr="00C11F45">
              <w:rPr>
                <w:rFonts w:ascii="Arial Narrow" w:eastAsia="Times New Roman" w:hAnsi="Arial Narrow"/>
                <w:sz w:val="18"/>
                <w:szCs w:val="18"/>
                <w:lang w:val="fr-FR" w:eastAsia="en-US"/>
              </w:rPr>
              <w:t xml:space="preserve"> du TWM</w:t>
            </w:r>
            <w:r w:rsidR="004228E2" w:rsidRPr="00C11F45">
              <w:rPr>
                <w:rFonts w:ascii="Arial Narrow" w:eastAsia="Times New Roman" w:hAnsi="Arial Narrow"/>
                <w:sz w:val="18"/>
                <w:szCs w:val="18"/>
                <w:lang w:val="fr-FR" w:eastAsia="en-US"/>
              </w:rPr>
              <w:t>, pour un mandat prenant fin en même temps que la cinquante</w:t>
            </w:r>
            <w:r w:rsidR="007C31DF" w:rsidRPr="00C11F45">
              <w:rPr>
                <w:rFonts w:ascii="Arial Narrow" w:eastAsia="Times New Roman" w:hAnsi="Arial Narrow"/>
                <w:sz w:val="18"/>
                <w:szCs w:val="18"/>
                <w:lang w:val="fr-FR" w:eastAsia="en-US"/>
              </w:rPr>
              <w:t>-</w:t>
            </w:r>
            <w:r w:rsidR="004228E2" w:rsidRPr="00C11F45">
              <w:rPr>
                <w:rFonts w:ascii="Arial Narrow" w:eastAsia="Times New Roman" w:hAnsi="Arial Narrow"/>
                <w:sz w:val="18"/>
                <w:szCs w:val="18"/>
                <w:lang w:val="fr-FR" w:eastAsia="en-US"/>
              </w:rPr>
              <w:t>sept</w:t>
            </w:r>
            <w:r w:rsidR="007C31DF" w:rsidRPr="00C11F45">
              <w:rPr>
                <w:rFonts w:ascii="Arial Narrow" w:eastAsia="Times New Roman" w:hAnsi="Arial Narrow"/>
                <w:sz w:val="18"/>
                <w:szCs w:val="18"/>
                <w:lang w:val="fr-FR" w:eastAsia="en-US"/>
              </w:rPr>
              <w:t>ième session</w:t>
            </w:r>
            <w:r w:rsidR="004228E2" w:rsidRPr="00C11F45">
              <w:rPr>
                <w:rFonts w:ascii="Arial Narrow" w:eastAsia="Times New Roman" w:hAnsi="Arial Narrow"/>
                <w:sz w:val="18"/>
                <w:szCs w:val="18"/>
                <w:lang w:val="fr-FR" w:eastAsia="en-US"/>
              </w:rPr>
              <w:t xml:space="preserve"> ordinaire du Conseil, en</w:t>
            </w:r>
            <w:r w:rsidR="00F50CCD" w:rsidRPr="00C11F45">
              <w:rPr>
                <w:rFonts w:ascii="Arial Narrow" w:eastAsia="Times New Roman" w:hAnsi="Arial Narrow"/>
                <w:sz w:val="18"/>
                <w:szCs w:val="18"/>
                <w:lang w:val="fr-FR" w:eastAsia="en-US"/>
              </w:rPr>
              <w:t> </w:t>
            </w:r>
            <w:r w:rsidR="004228E2" w:rsidRPr="00C11F45">
              <w:rPr>
                <w:rFonts w:ascii="Arial Narrow" w:eastAsia="Times New Roman" w:hAnsi="Arial Narrow"/>
                <w:sz w:val="18"/>
                <w:szCs w:val="18"/>
                <w:lang w:val="fr-FR" w:eastAsia="en-US"/>
              </w:rPr>
              <w:t>2023.</w:t>
            </w:r>
          </w:p>
          <w:p w14:paraId="693A84D0" w14:textId="0B9A1E84" w:rsidR="001A6198" w:rsidRPr="00C11F45" w:rsidRDefault="004228E2" w:rsidP="004228E2">
            <w:pPr>
              <w:keepNext/>
              <w:numPr>
                <w:ilvl w:val="0"/>
                <w:numId w:val="1"/>
              </w:numPr>
              <w:ind w:left="310" w:hanging="310"/>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Se fondant sur la recommandation</w:t>
            </w:r>
            <w:r w:rsidR="007C31DF" w:rsidRPr="00C11F45">
              <w:rPr>
                <w:rFonts w:ascii="Arial Narrow" w:eastAsia="Times New Roman" w:hAnsi="Arial Narrow"/>
                <w:sz w:val="18"/>
                <w:szCs w:val="18"/>
                <w:lang w:val="fr-FR" w:eastAsia="en-US"/>
              </w:rPr>
              <w:t xml:space="preserve"> du CAJ</w:t>
            </w:r>
            <w:r w:rsidRPr="00C11F45">
              <w:rPr>
                <w:rFonts w:ascii="Arial Narrow" w:eastAsia="Times New Roman" w:hAnsi="Arial Narrow"/>
                <w:sz w:val="18"/>
                <w:szCs w:val="18"/>
                <w:lang w:val="fr-FR" w:eastAsia="en-US"/>
              </w:rPr>
              <w:t xml:space="preserve">, le Conseil </w:t>
            </w:r>
            <w:r w:rsidR="00390232" w:rsidRPr="00C11F45">
              <w:rPr>
                <w:rFonts w:ascii="Arial Narrow" w:eastAsia="Times New Roman" w:hAnsi="Arial Narrow"/>
                <w:sz w:val="18"/>
                <w:szCs w:val="18"/>
                <w:lang w:val="fr-FR" w:eastAsia="en-US"/>
              </w:rPr>
              <w:t xml:space="preserve">a </w:t>
            </w:r>
            <w:r w:rsidRPr="00C11F45">
              <w:rPr>
                <w:rFonts w:ascii="Arial Narrow" w:eastAsia="Times New Roman" w:hAnsi="Arial Narrow"/>
                <w:sz w:val="18"/>
                <w:szCs w:val="18"/>
                <w:lang w:val="fr-FR" w:eastAsia="en-US"/>
              </w:rPr>
              <w:t>décid</w:t>
            </w:r>
            <w:r w:rsidR="00390232" w:rsidRPr="00C11F45">
              <w:rPr>
                <w:rFonts w:ascii="Arial Narrow" w:eastAsia="Times New Roman" w:hAnsi="Arial Narrow"/>
                <w:sz w:val="18"/>
                <w:szCs w:val="18"/>
                <w:lang w:val="fr-FR" w:eastAsia="en-US"/>
              </w:rPr>
              <w:t>é</w:t>
            </w:r>
            <w:r w:rsidRPr="00C11F45">
              <w:rPr>
                <w:rFonts w:ascii="Arial Narrow" w:eastAsia="Times New Roman" w:hAnsi="Arial Narrow"/>
                <w:sz w:val="18"/>
                <w:szCs w:val="18"/>
                <w:lang w:val="fr-FR" w:eastAsia="en-US"/>
              </w:rPr>
              <w:t xml:space="preserve"> d</w:t>
            </w:r>
            <w:r w:rsidR="007C31DF" w:rsidRPr="00C11F45">
              <w:rPr>
                <w:rFonts w:ascii="Arial Narrow" w:eastAsia="Times New Roman" w:hAnsi="Arial Narrow"/>
                <w:sz w:val="18"/>
                <w:szCs w:val="18"/>
                <w:lang w:val="fr-FR" w:eastAsia="en-US"/>
              </w:rPr>
              <w:t>’</w:t>
            </w:r>
            <w:r w:rsidR="00F50CCD" w:rsidRPr="00C11F45">
              <w:rPr>
                <w:rFonts w:ascii="Arial Narrow" w:eastAsia="Times New Roman" w:hAnsi="Arial Narrow"/>
                <w:sz w:val="18"/>
                <w:szCs w:val="18"/>
                <w:lang w:val="fr-FR" w:eastAsia="en-US"/>
              </w:rPr>
              <w:t>o</w:t>
            </w:r>
            <w:r w:rsidRPr="00C11F45">
              <w:rPr>
                <w:rFonts w:ascii="Arial Narrow" w:eastAsia="Times New Roman" w:hAnsi="Arial Narrow"/>
                <w:sz w:val="18"/>
                <w:szCs w:val="18"/>
                <w:lang w:val="fr-FR" w:eastAsia="en-US"/>
              </w:rPr>
              <w:t>rganiser un séminaire pendant le premier semestre de</w:t>
            </w:r>
            <w:r w:rsidR="00F50CCD"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2021, afin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échanger des informations sur les questions relatives au produit de la récolte et à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utilisation non autorisée de matériel de reproduction ou de multiplication.</w:t>
            </w:r>
          </w:p>
        </w:tc>
      </w:tr>
      <w:tr w:rsidR="00927FC2" w:rsidRPr="00C11F45" w14:paraId="2C2155CC" w14:textId="77777777" w:rsidTr="00AD2F15">
        <w:tc>
          <w:tcPr>
            <w:tcW w:w="1838" w:type="dxa"/>
            <w:vMerge/>
            <w:hideMark/>
          </w:tcPr>
          <w:p w14:paraId="547F5096" w14:textId="77777777" w:rsidR="001A6198" w:rsidRPr="00C11F45" w:rsidRDefault="001A6198" w:rsidP="00AD2F15">
            <w:pPr>
              <w:jc w:val="left"/>
              <w:rPr>
                <w:rFonts w:ascii="Arial Narrow" w:eastAsia="Times New Roman" w:hAnsi="Arial Narrow"/>
                <w:sz w:val="18"/>
                <w:szCs w:val="18"/>
                <w:lang w:val="fr-FR" w:eastAsia="en-US"/>
              </w:rPr>
            </w:pPr>
          </w:p>
        </w:tc>
        <w:tc>
          <w:tcPr>
            <w:tcW w:w="2977" w:type="dxa"/>
            <w:shd w:val="clear" w:color="auto" w:fill="auto"/>
            <w:hideMark/>
          </w:tcPr>
          <w:p w14:paraId="33435E0A" w14:textId="65EA35F1" w:rsidR="001A6198" w:rsidRPr="00C11F45" w:rsidRDefault="00F50CCD"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b) </w:t>
            </w:r>
            <w:r w:rsidR="004228E2" w:rsidRPr="00C11F45">
              <w:rPr>
                <w:rFonts w:ascii="Arial Narrow" w:eastAsia="Times New Roman" w:hAnsi="Arial Narrow"/>
                <w:sz w:val="18"/>
                <w:szCs w:val="18"/>
                <w:lang w:val="fr-FR" w:eastAsia="en-US"/>
              </w:rPr>
              <w:t>Élection des présidents</w:t>
            </w:r>
            <w:r w:rsidR="007C31DF" w:rsidRPr="00C11F45">
              <w:rPr>
                <w:rFonts w:ascii="Arial Narrow" w:eastAsia="Times New Roman" w:hAnsi="Arial Narrow"/>
                <w:sz w:val="18"/>
                <w:szCs w:val="18"/>
                <w:lang w:val="fr-FR" w:eastAsia="en-US"/>
              </w:rPr>
              <w:t xml:space="preserve"> du CAJ</w:t>
            </w:r>
            <w:r w:rsidR="004228E2" w:rsidRPr="00C11F45">
              <w:rPr>
                <w:rFonts w:ascii="Arial Narrow" w:eastAsia="Times New Roman" w:hAnsi="Arial Narrow"/>
                <w:sz w:val="18"/>
                <w:szCs w:val="18"/>
                <w:lang w:val="fr-FR" w:eastAsia="en-US"/>
              </w:rPr>
              <w:t>, du</w:t>
            </w:r>
            <w:r w:rsidR="007C31DF" w:rsidRPr="00C11F45">
              <w:rPr>
                <w:rFonts w:ascii="Arial Narrow" w:eastAsia="Times New Roman" w:hAnsi="Arial Narrow"/>
                <w:sz w:val="18"/>
                <w:szCs w:val="18"/>
                <w:lang w:val="fr-FR" w:eastAsia="en-US"/>
              </w:rPr>
              <w:t> TC</w:t>
            </w:r>
            <w:r w:rsidR="004228E2" w:rsidRPr="00C11F45">
              <w:rPr>
                <w:rFonts w:ascii="Arial Narrow" w:eastAsia="Times New Roman" w:hAnsi="Arial Narrow"/>
                <w:sz w:val="18"/>
                <w:szCs w:val="18"/>
                <w:lang w:val="fr-FR" w:eastAsia="en-US"/>
              </w:rPr>
              <w:t>,</w:t>
            </w:r>
            <w:r w:rsidR="007C31DF" w:rsidRPr="00C11F45">
              <w:rPr>
                <w:rFonts w:ascii="Arial Narrow" w:eastAsia="Times New Roman" w:hAnsi="Arial Narrow"/>
                <w:sz w:val="18"/>
                <w:szCs w:val="18"/>
                <w:lang w:val="fr-FR" w:eastAsia="en-US"/>
              </w:rPr>
              <w:t xml:space="preserve"> des TWP</w:t>
            </w:r>
            <w:r w:rsidR="004228E2" w:rsidRPr="00C11F45">
              <w:rPr>
                <w:rFonts w:ascii="Arial Narrow" w:eastAsia="Times New Roman" w:hAnsi="Arial Narrow"/>
                <w:sz w:val="18"/>
                <w:szCs w:val="18"/>
                <w:lang w:val="fr-FR" w:eastAsia="en-US"/>
              </w:rPr>
              <w:t xml:space="preserve"> et des groupes de travail ad</w:t>
            </w:r>
            <w:r w:rsidRPr="00C11F45">
              <w:rPr>
                <w:rFonts w:ascii="Arial Narrow" w:eastAsia="Times New Roman" w:hAnsi="Arial Narrow"/>
                <w:sz w:val="18"/>
                <w:szCs w:val="18"/>
                <w:lang w:val="fr-FR" w:eastAsia="en-US"/>
              </w:rPr>
              <w:t> </w:t>
            </w:r>
            <w:r w:rsidR="004228E2" w:rsidRPr="00C11F45">
              <w:rPr>
                <w:rFonts w:ascii="Arial Narrow" w:eastAsia="Times New Roman" w:hAnsi="Arial Narrow"/>
                <w:sz w:val="18"/>
                <w:szCs w:val="18"/>
                <w:lang w:val="fr-FR" w:eastAsia="en-US"/>
              </w:rPr>
              <w:t>hoc, ainsi que des vice</w:t>
            </w:r>
            <w:r w:rsidR="007C31DF" w:rsidRPr="00C11F45">
              <w:rPr>
                <w:rFonts w:ascii="Arial Narrow" w:eastAsia="Times New Roman" w:hAnsi="Arial Narrow"/>
                <w:sz w:val="18"/>
                <w:szCs w:val="18"/>
                <w:lang w:val="fr-FR" w:eastAsia="en-US"/>
              </w:rPr>
              <w:t>-</w:t>
            </w:r>
            <w:r w:rsidR="004228E2" w:rsidRPr="00C11F45">
              <w:rPr>
                <w:rFonts w:ascii="Arial Narrow" w:eastAsia="Times New Roman" w:hAnsi="Arial Narrow"/>
                <w:sz w:val="18"/>
                <w:szCs w:val="18"/>
                <w:lang w:val="fr-FR" w:eastAsia="en-US"/>
              </w:rPr>
              <w:t>présidents</w:t>
            </w:r>
            <w:r w:rsidR="007C31DF" w:rsidRPr="00C11F45">
              <w:rPr>
                <w:rFonts w:ascii="Arial Narrow" w:eastAsia="Times New Roman" w:hAnsi="Arial Narrow"/>
                <w:sz w:val="18"/>
                <w:szCs w:val="18"/>
                <w:lang w:val="fr-FR" w:eastAsia="en-US"/>
              </w:rPr>
              <w:t xml:space="preserve"> du CAJ</w:t>
            </w:r>
            <w:r w:rsidR="004228E2" w:rsidRPr="00C11F45">
              <w:rPr>
                <w:rFonts w:ascii="Arial Narrow" w:eastAsia="Times New Roman" w:hAnsi="Arial Narrow"/>
                <w:sz w:val="18"/>
                <w:szCs w:val="18"/>
                <w:lang w:val="fr-FR" w:eastAsia="en-US"/>
              </w:rPr>
              <w:t xml:space="preserve"> et du</w:t>
            </w:r>
            <w:r w:rsidR="007C31DF" w:rsidRPr="00C11F45">
              <w:rPr>
                <w:rFonts w:ascii="Arial Narrow" w:eastAsia="Times New Roman" w:hAnsi="Arial Narrow"/>
                <w:sz w:val="18"/>
                <w:szCs w:val="18"/>
                <w:lang w:val="fr-FR" w:eastAsia="en-US"/>
              </w:rPr>
              <w:t> TC</w:t>
            </w:r>
            <w:r w:rsidR="004228E2" w:rsidRPr="00C11F45">
              <w:rPr>
                <w:rFonts w:ascii="Arial Narrow" w:eastAsia="Times New Roman" w:hAnsi="Arial Narrow"/>
                <w:sz w:val="18"/>
                <w:szCs w:val="18"/>
                <w:lang w:val="fr-FR" w:eastAsia="en-US"/>
              </w:rPr>
              <w:t xml:space="preserve">; </w:t>
            </w:r>
            <w:r w:rsidRPr="00C11F45">
              <w:rPr>
                <w:rFonts w:ascii="Arial Narrow" w:eastAsia="Times New Roman" w:hAnsi="Arial Narrow"/>
                <w:sz w:val="18"/>
                <w:szCs w:val="18"/>
                <w:lang w:val="fr-FR" w:eastAsia="en-US"/>
              </w:rPr>
              <w:t xml:space="preserve"> </w:t>
            </w:r>
            <w:r w:rsidR="004228E2" w:rsidRPr="00C11F45">
              <w:rPr>
                <w:rFonts w:ascii="Arial Narrow" w:eastAsia="Times New Roman" w:hAnsi="Arial Narrow"/>
                <w:sz w:val="18"/>
                <w:szCs w:val="18"/>
                <w:lang w:val="fr-FR" w:eastAsia="en-US"/>
              </w:rPr>
              <w:t>et</w:t>
            </w:r>
          </w:p>
        </w:tc>
        <w:tc>
          <w:tcPr>
            <w:tcW w:w="5093" w:type="dxa"/>
            <w:shd w:val="clear" w:color="auto" w:fill="auto"/>
            <w:hideMark/>
          </w:tcPr>
          <w:p w14:paraId="3A7B6D6A" w14:textId="04934D92" w:rsidR="001A6198" w:rsidRPr="00C11F45" w:rsidRDefault="00F50CCD" w:rsidP="00AD2F15">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L</w:t>
            </w:r>
            <w:r w:rsidR="001A6198" w:rsidRPr="00C11F45">
              <w:rPr>
                <w:rFonts w:ascii="Arial Narrow" w:eastAsia="Times New Roman" w:hAnsi="Arial Narrow"/>
                <w:sz w:val="18"/>
                <w:szCs w:val="18"/>
                <w:lang w:val="fr-FR" w:eastAsia="en-US"/>
              </w:rPr>
              <w:t>e Con</w:t>
            </w:r>
            <w:r w:rsidRPr="00C11F45">
              <w:rPr>
                <w:rFonts w:ascii="Arial Narrow" w:eastAsia="Times New Roman" w:hAnsi="Arial Narrow"/>
                <w:sz w:val="18"/>
                <w:szCs w:val="18"/>
                <w:lang w:val="fr-FR" w:eastAsia="en-US"/>
              </w:rPr>
              <w:t>se</w:t>
            </w:r>
            <w:r w:rsidR="001A6198" w:rsidRPr="00C11F45">
              <w:rPr>
                <w:rFonts w:ascii="Arial Narrow" w:eastAsia="Times New Roman" w:hAnsi="Arial Narrow"/>
                <w:sz w:val="18"/>
                <w:szCs w:val="18"/>
                <w:lang w:val="fr-FR" w:eastAsia="en-US"/>
              </w:rPr>
              <w:t xml:space="preserve">il </w:t>
            </w:r>
            <w:r w:rsidRPr="00C11F45">
              <w:rPr>
                <w:rFonts w:ascii="Arial Narrow" w:eastAsia="Times New Roman" w:hAnsi="Arial Narrow"/>
                <w:sz w:val="18"/>
                <w:szCs w:val="18"/>
                <w:lang w:val="fr-FR" w:eastAsia="en-US"/>
              </w:rPr>
              <w:t>a élu les présidents des groupes de travail techniques ci</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après pour un mandat de trois ans s</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achevant en même temps que la cinquante</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sept</w:t>
            </w:r>
            <w:r w:rsidR="007C31DF" w:rsidRPr="00C11F45">
              <w:rPr>
                <w:rFonts w:ascii="Arial Narrow" w:eastAsia="Times New Roman" w:hAnsi="Arial Narrow"/>
                <w:sz w:val="18"/>
                <w:szCs w:val="18"/>
                <w:lang w:val="fr-FR" w:eastAsia="en-US"/>
              </w:rPr>
              <w:t>ième session</w:t>
            </w:r>
            <w:r w:rsidRPr="00C11F45">
              <w:rPr>
                <w:rFonts w:ascii="Arial Narrow" w:eastAsia="Times New Roman" w:hAnsi="Arial Narrow"/>
                <w:sz w:val="18"/>
                <w:szCs w:val="18"/>
                <w:lang w:val="fr-FR" w:eastAsia="en-US"/>
              </w:rPr>
              <w:t xml:space="preserve"> ordinaire du Conseil, en 2023, comme suit</w:t>
            </w:r>
            <w:r w:rsidR="007C31DF" w:rsidRPr="00C11F45">
              <w:rPr>
                <w:rFonts w:ascii="Arial Narrow" w:eastAsia="Times New Roman" w:hAnsi="Arial Narrow"/>
                <w:sz w:val="18"/>
                <w:szCs w:val="18"/>
                <w:lang w:val="fr-FR" w:eastAsia="en-US"/>
              </w:rPr>
              <w:t> :</w:t>
            </w:r>
            <w:r w:rsidR="001A6198" w:rsidRPr="00C11F45">
              <w:rPr>
                <w:rFonts w:ascii="Arial Narrow" w:eastAsia="Times New Roman" w:hAnsi="Arial Narrow"/>
                <w:sz w:val="18"/>
                <w:szCs w:val="18"/>
                <w:lang w:val="fr-FR" w:eastAsia="en-US"/>
              </w:rPr>
              <w:br/>
              <w:t>a)</w:t>
            </w:r>
            <w:r w:rsidRPr="00C11F45">
              <w:rPr>
                <w:rFonts w:ascii="Arial Narrow" w:eastAsia="Times New Roman" w:hAnsi="Arial Narrow"/>
                <w:sz w:val="18"/>
                <w:szCs w:val="18"/>
                <w:lang w:val="fr-FR" w:eastAsia="en-US"/>
              </w:rPr>
              <w:t> </w:t>
            </w:r>
            <w:r w:rsidR="001A6198" w:rsidRPr="00C11F45">
              <w:rPr>
                <w:rFonts w:ascii="Arial Narrow" w:eastAsia="Times New Roman" w:hAnsi="Arial Narrow"/>
                <w:sz w:val="18"/>
                <w:szCs w:val="18"/>
                <w:lang w:val="fr-FR" w:eastAsia="en-US"/>
              </w:rPr>
              <w:t>M</w:t>
            </w:r>
            <w:r w:rsidRPr="00C11F45">
              <w:rPr>
                <w:rFonts w:ascii="Arial Narrow" w:eastAsia="Times New Roman" w:hAnsi="Arial Narrow"/>
                <w:sz w:val="18"/>
                <w:szCs w:val="18"/>
                <w:lang w:val="fr-FR" w:eastAsia="en-US"/>
              </w:rPr>
              <w:t>me</w:t>
            </w:r>
            <w:r w:rsidR="001A6198" w:rsidRPr="00C11F45">
              <w:rPr>
                <w:rFonts w:ascii="Arial Narrow" w:eastAsia="Times New Roman" w:hAnsi="Arial Narrow"/>
                <w:sz w:val="18"/>
                <w:szCs w:val="18"/>
                <w:lang w:val="fr-FR" w:eastAsia="en-US"/>
              </w:rPr>
              <w:t> Renée Cloutier (Canada), TWA;</w:t>
            </w:r>
            <w:r w:rsidR="001A6198" w:rsidRPr="00C11F45">
              <w:rPr>
                <w:rFonts w:ascii="Arial Narrow" w:eastAsia="Times New Roman" w:hAnsi="Arial Narrow"/>
                <w:sz w:val="18"/>
                <w:szCs w:val="18"/>
                <w:lang w:val="fr-FR" w:eastAsia="en-US"/>
              </w:rPr>
              <w:br/>
              <w:t>b)</w:t>
            </w:r>
            <w:r w:rsidR="00C64813" w:rsidRPr="00C11F45">
              <w:rPr>
                <w:rFonts w:ascii="Arial Narrow" w:eastAsia="Times New Roman" w:hAnsi="Arial Narrow"/>
                <w:sz w:val="18"/>
                <w:szCs w:val="18"/>
                <w:lang w:val="fr-FR" w:eastAsia="en-US"/>
              </w:rPr>
              <w:t xml:space="preserve"> </w:t>
            </w:r>
            <w:r w:rsidR="001A6198" w:rsidRPr="00C11F45">
              <w:rPr>
                <w:rFonts w:ascii="Arial Narrow" w:eastAsia="Times New Roman" w:hAnsi="Arial Narrow"/>
                <w:sz w:val="18"/>
                <w:szCs w:val="18"/>
                <w:lang w:val="fr-FR" w:eastAsia="en-US"/>
              </w:rPr>
              <w:t>M. Christopher Barnaby (N</w:t>
            </w:r>
            <w:r w:rsidRPr="00C11F45">
              <w:rPr>
                <w:rFonts w:ascii="Arial Narrow" w:eastAsia="Times New Roman" w:hAnsi="Arial Narrow"/>
                <w:sz w:val="18"/>
                <w:szCs w:val="18"/>
                <w:lang w:val="fr-FR" w:eastAsia="en-US"/>
              </w:rPr>
              <w:t>ouvelle</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Zéland</w:t>
            </w:r>
            <w:r w:rsidR="001A6198" w:rsidRPr="00C11F45">
              <w:rPr>
                <w:rFonts w:ascii="Arial Narrow" w:eastAsia="Times New Roman" w:hAnsi="Arial Narrow"/>
                <w:sz w:val="18"/>
                <w:szCs w:val="18"/>
                <w:lang w:val="fr-FR" w:eastAsia="en-US"/>
              </w:rPr>
              <w:t>e), TWF;</w:t>
            </w:r>
            <w:r w:rsidR="001A6198" w:rsidRPr="00C11F45">
              <w:rPr>
                <w:rFonts w:ascii="Arial Narrow" w:eastAsia="Times New Roman" w:hAnsi="Arial Narrow"/>
                <w:sz w:val="18"/>
                <w:szCs w:val="18"/>
                <w:lang w:val="fr-FR" w:eastAsia="en-US"/>
              </w:rPr>
              <w:br/>
              <w:t>c)</w:t>
            </w:r>
            <w:r w:rsidRPr="00C11F45">
              <w:rPr>
                <w:rFonts w:ascii="Arial Narrow" w:eastAsia="Times New Roman" w:hAnsi="Arial Narrow"/>
                <w:sz w:val="18"/>
                <w:szCs w:val="18"/>
                <w:lang w:val="fr-FR" w:eastAsia="en-US"/>
              </w:rPr>
              <w:t> </w:t>
            </w:r>
            <w:r w:rsidR="001A6198" w:rsidRPr="00C11F45">
              <w:rPr>
                <w:rFonts w:ascii="Arial Narrow" w:eastAsia="Times New Roman" w:hAnsi="Arial Narrow"/>
                <w:sz w:val="18"/>
                <w:szCs w:val="18"/>
                <w:lang w:val="fr-FR" w:eastAsia="en-US"/>
              </w:rPr>
              <w:t>M</w:t>
            </w:r>
            <w:r w:rsidRPr="00C11F45">
              <w:rPr>
                <w:rFonts w:ascii="Arial Narrow" w:eastAsia="Times New Roman" w:hAnsi="Arial Narrow"/>
                <w:sz w:val="18"/>
                <w:szCs w:val="18"/>
                <w:lang w:val="fr-FR" w:eastAsia="en-US"/>
              </w:rPr>
              <w:t>me</w:t>
            </w:r>
            <w:r w:rsidR="001A6198" w:rsidRPr="00C11F45">
              <w:rPr>
                <w:rFonts w:ascii="Arial Narrow" w:eastAsia="Times New Roman" w:hAnsi="Arial Narrow"/>
                <w:sz w:val="18"/>
                <w:szCs w:val="18"/>
                <w:lang w:val="fr-FR" w:eastAsia="en-US"/>
              </w:rPr>
              <w:t> Ashley Balchin (Canada), TWO;</w:t>
            </w:r>
            <w:r w:rsidR="001A6198" w:rsidRPr="00C11F45">
              <w:rPr>
                <w:rFonts w:ascii="Arial Narrow" w:eastAsia="Times New Roman" w:hAnsi="Arial Narrow"/>
                <w:sz w:val="18"/>
                <w:szCs w:val="18"/>
                <w:lang w:val="fr-FR" w:eastAsia="en-US"/>
              </w:rPr>
              <w:br/>
              <w:t>d)</w:t>
            </w:r>
            <w:r w:rsidRPr="00C11F45">
              <w:rPr>
                <w:rFonts w:ascii="Arial Narrow" w:eastAsia="Times New Roman" w:hAnsi="Arial Narrow"/>
                <w:sz w:val="18"/>
                <w:szCs w:val="18"/>
                <w:lang w:val="fr-FR" w:eastAsia="en-US"/>
              </w:rPr>
              <w:t> </w:t>
            </w:r>
            <w:r w:rsidR="001A6198" w:rsidRPr="00C11F45">
              <w:rPr>
                <w:rFonts w:ascii="Arial Narrow" w:eastAsia="Times New Roman" w:hAnsi="Arial Narrow"/>
                <w:sz w:val="18"/>
                <w:szCs w:val="18"/>
                <w:lang w:val="fr-FR" w:eastAsia="en-US"/>
              </w:rPr>
              <w:t>M</w:t>
            </w:r>
            <w:r w:rsidRPr="00C11F45">
              <w:rPr>
                <w:rFonts w:ascii="Arial Narrow" w:eastAsia="Times New Roman" w:hAnsi="Arial Narrow"/>
                <w:sz w:val="18"/>
                <w:szCs w:val="18"/>
                <w:lang w:val="fr-FR" w:eastAsia="en-US"/>
              </w:rPr>
              <w:t>me</w:t>
            </w:r>
            <w:r w:rsidR="001A6198" w:rsidRPr="00C11F45">
              <w:rPr>
                <w:rFonts w:ascii="Arial Narrow" w:eastAsia="Times New Roman" w:hAnsi="Arial Narrow"/>
                <w:sz w:val="18"/>
                <w:szCs w:val="18"/>
                <w:lang w:val="fr-FR" w:eastAsia="en-US"/>
              </w:rPr>
              <w:t> Marian van Leeuwen (</w:t>
            </w:r>
            <w:r w:rsidRPr="00C11F45">
              <w:rPr>
                <w:rFonts w:ascii="Arial Narrow" w:eastAsia="Times New Roman" w:hAnsi="Arial Narrow"/>
                <w:sz w:val="18"/>
                <w:szCs w:val="18"/>
                <w:lang w:val="fr-FR" w:eastAsia="en-US"/>
              </w:rPr>
              <w:t>Pays</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B</w:t>
            </w:r>
            <w:r w:rsidR="001A6198" w:rsidRPr="00C11F45">
              <w:rPr>
                <w:rFonts w:ascii="Arial Narrow" w:eastAsia="Times New Roman" w:hAnsi="Arial Narrow"/>
                <w:sz w:val="18"/>
                <w:szCs w:val="18"/>
                <w:lang w:val="fr-FR" w:eastAsia="en-US"/>
              </w:rPr>
              <w:t xml:space="preserve">as), TWV; </w:t>
            </w:r>
            <w:r w:rsidRPr="00C11F45">
              <w:rPr>
                <w:rFonts w:ascii="Arial Narrow" w:eastAsia="Times New Roman" w:hAnsi="Arial Narrow"/>
                <w:sz w:val="18"/>
                <w:szCs w:val="18"/>
                <w:lang w:val="fr-FR" w:eastAsia="en-US"/>
              </w:rPr>
              <w:t xml:space="preserve"> et</w:t>
            </w:r>
            <w:r w:rsidR="001A6198" w:rsidRPr="00C11F45">
              <w:rPr>
                <w:rFonts w:ascii="Arial Narrow" w:eastAsia="Times New Roman" w:hAnsi="Arial Narrow"/>
                <w:sz w:val="18"/>
                <w:szCs w:val="18"/>
                <w:lang w:val="fr-FR" w:eastAsia="en-US"/>
              </w:rPr>
              <w:br/>
              <w:t>e)</w:t>
            </w:r>
            <w:r w:rsidRPr="00C11F45">
              <w:rPr>
                <w:rFonts w:ascii="Arial Narrow" w:eastAsia="Times New Roman" w:hAnsi="Arial Narrow"/>
                <w:sz w:val="18"/>
                <w:szCs w:val="18"/>
                <w:lang w:val="fr-FR" w:eastAsia="en-US"/>
              </w:rPr>
              <w:t> </w:t>
            </w:r>
            <w:r w:rsidR="001A6198" w:rsidRPr="00C11F45">
              <w:rPr>
                <w:rFonts w:ascii="Arial Narrow" w:eastAsia="Times New Roman" w:hAnsi="Arial Narrow"/>
                <w:sz w:val="18"/>
                <w:szCs w:val="18"/>
                <w:lang w:val="fr-FR" w:eastAsia="en-US"/>
              </w:rPr>
              <w:t>M</w:t>
            </w:r>
            <w:r w:rsidRPr="00C11F45">
              <w:rPr>
                <w:rFonts w:ascii="Arial Narrow" w:eastAsia="Times New Roman" w:hAnsi="Arial Narrow"/>
                <w:sz w:val="18"/>
                <w:szCs w:val="18"/>
                <w:lang w:val="fr-FR" w:eastAsia="en-US"/>
              </w:rPr>
              <w:t>me</w:t>
            </w:r>
            <w:r w:rsidR="001A6198" w:rsidRPr="00C11F45">
              <w:rPr>
                <w:rFonts w:ascii="Arial Narrow" w:eastAsia="Times New Roman" w:hAnsi="Arial Narrow"/>
                <w:sz w:val="18"/>
                <w:szCs w:val="18"/>
                <w:lang w:val="fr-FR" w:eastAsia="en-US"/>
              </w:rPr>
              <w:t> Beate Rücker (</w:t>
            </w:r>
            <w:r w:rsidRPr="00C11F45">
              <w:rPr>
                <w:rFonts w:ascii="Arial Narrow" w:eastAsia="Times New Roman" w:hAnsi="Arial Narrow"/>
                <w:sz w:val="18"/>
                <w:szCs w:val="18"/>
                <w:lang w:val="fr-FR" w:eastAsia="en-US"/>
              </w:rPr>
              <w:t>All</w:t>
            </w:r>
            <w:r w:rsidR="001A6198" w:rsidRPr="00C11F45">
              <w:rPr>
                <w:rFonts w:ascii="Arial Narrow" w:eastAsia="Times New Roman" w:hAnsi="Arial Narrow"/>
                <w:sz w:val="18"/>
                <w:szCs w:val="18"/>
                <w:lang w:val="fr-FR" w:eastAsia="en-US"/>
              </w:rPr>
              <w:t>ema</w:t>
            </w:r>
            <w:r w:rsidRPr="00C11F45">
              <w:rPr>
                <w:rFonts w:ascii="Arial Narrow" w:eastAsia="Times New Roman" w:hAnsi="Arial Narrow"/>
                <w:sz w:val="18"/>
                <w:szCs w:val="18"/>
                <w:lang w:val="fr-FR" w:eastAsia="en-US"/>
              </w:rPr>
              <w:t>g</w:t>
            </w:r>
            <w:r w:rsidR="001A6198" w:rsidRPr="00C11F45">
              <w:rPr>
                <w:rFonts w:ascii="Arial Narrow" w:eastAsia="Times New Roman" w:hAnsi="Arial Narrow"/>
                <w:sz w:val="18"/>
                <w:szCs w:val="18"/>
                <w:lang w:val="fr-FR" w:eastAsia="en-US"/>
              </w:rPr>
              <w:t>n</w:t>
            </w:r>
            <w:r w:rsidRPr="00C11F45">
              <w:rPr>
                <w:rFonts w:ascii="Arial Narrow" w:eastAsia="Times New Roman" w:hAnsi="Arial Narrow"/>
                <w:sz w:val="18"/>
                <w:szCs w:val="18"/>
                <w:lang w:val="fr-FR" w:eastAsia="en-US"/>
              </w:rPr>
              <w:t>e</w:t>
            </w:r>
            <w:r w:rsidR="001A6198" w:rsidRPr="00C11F45">
              <w:rPr>
                <w:rFonts w:ascii="Arial Narrow" w:eastAsia="Times New Roman" w:hAnsi="Arial Narrow"/>
                <w:sz w:val="18"/>
                <w:szCs w:val="18"/>
                <w:lang w:val="fr-FR" w:eastAsia="en-US"/>
              </w:rPr>
              <w:t>), BMT.</w:t>
            </w:r>
          </w:p>
        </w:tc>
      </w:tr>
      <w:tr w:rsidR="00927FC2" w:rsidRPr="00C11F45" w14:paraId="6846D792" w14:textId="77777777" w:rsidTr="00AD2F15">
        <w:trPr>
          <w:trHeight w:val="300"/>
        </w:trPr>
        <w:tc>
          <w:tcPr>
            <w:tcW w:w="1838" w:type="dxa"/>
            <w:vMerge/>
            <w:hideMark/>
          </w:tcPr>
          <w:p w14:paraId="15E5483B" w14:textId="77777777" w:rsidR="001A6198" w:rsidRPr="00C11F45" w:rsidRDefault="001A6198" w:rsidP="00AD2F15">
            <w:pPr>
              <w:jc w:val="left"/>
              <w:rPr>
                <w:rFonts w:ascii="Arial Narrow" w:eastAsia="Times New Roman" w:hAnsi="Arial Narrow"/>
                <w:sz w:val="18"/>
                <w:szCs w:val="18"/>
                <w:lang w:val="fr-FR" w:eastAsia="en-US"/>
              </w:rPr>
            </w:pPr>
          </w:p>
        </w:tc>
        <w:tc>
          <w:tcPr>
            <w:tcW w:w="2977" w:type="dxa"/>
            <w:shd w:val="clear" w:color="auto" w:fill="auto"/>
            <w:hideMark/>
          </w:tcPr>
          <w:p w14:paraId="1810C019" w14:textId="3F37D83D" w:rsidR="001A6198" w:rsidRPr="00C11F45" w:rsidRDefault="001A6198" w:rsidP="00AD2F15">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c)</w:t>
            </w:r>
            <w:r w:rsidR="00F50CCD" w:rsidRPr="00C11F45">
              <w:rPr>
                <w:rFonts w:ascii="Arial Narrow" w:eastAsia="Times New Roman" w:hAnsi="Arial Narrow"/>
                <w:sz w:val="18"/>
                <w:szCs w:val="18"/>
                <w:lang w:val="fr-FR" w:eastAsia="en-US"/>
              </w:rPr>
              <w:t> Approbation des calendriers annuels des réunions</w:t>
            </w:r>
          </w:p>
        </w:tc>
        <w:tc>
          <w:tcPr>
            <w:tcW w:w="5093" w:type="dxa"/>
            <w:shd w:val="clear" w:color="auto" w:fill="auto"/>
            <w:hideMark/>
          </w:tcPr>
          <w:p w14:paraId="55A64F8E" w14:textId="1102E256" w:rsidR="001A6198" w:rsidRPr="00C11F45" w:rsidRDefault="001A6198" w:rsidP="00AD2F15">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A</w:t>
            </w:r>
            <w:r w:rsidR="00F50CCD" w:rsidRPr="00C11F45">
              <w:rPr>
                <w:rFonts w:ascii="Arial Narrow" w:eastAsia="Times New Roman" w:hAnsi="Arial Narrow"/>
                <w:sz w:val="18"/>
                <w:szCs w:val="18"/>
                <w:lang w:val="fr-FR" w:eastAsia="en-US"/>
              </w:rPr>
              <w:t>tte</w:t>
            </w:r>
            <w:r w:rsidRPr="00C11F45">
              <w:rPr>
                <w:rFonts w:ascii="Arial Narrow" w:eastAsia="Times New Roman" w:hAnsi="Arial Narrow"/>
                <w:sz w:val="18"/>
                <w:szCs w:val="18"/>
                <w:lang w:val="fr-FR" w:eastAsia="en-US"/>
              </w:rPr>
              <w:t>i</w:t>
            </w:r>
            <w:r w:rsidR="00F50CCD" w:rsidRPr="00C11F45">
              <w:rPr>
                <w:rFonts w:ascii="Arial Narrow" w:eastAsia="Times New Roman" w:hAnsi="Arial Narrow"/>
                <w:sz w:val="18"/>
                <w:szCs w:val="18"/>
                <w:lang w:val="fr-FR" w:eastAsia="en-US"/>
              </w:rPr>
              <w:t>nt</w:t>
            </w:r>
            <w:r w:rsidRPr="00C11F45">
              <w:rPr>
                <w:rFonts w:ascii="Arial Narrow" w:eastAsia="Times New Roman" w:hAnsi="Arial Narrow"/>
                <w:sz w:val="18"/>
                <w:szCs w:val="18"/>
                <w:lang w:val="fr-FR" w:eastAsia="en-US"/>
              </w:rPr>
              <w:t xml:space="preserve"> </w:t>
            </w:r>
            <w:r w:rsidR="00F50CCD"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 xml:space="preserve"> </w:t>
            </w:r>
            <w:r w:rsidR="00F50CCD" w:rsidRPr="00C11F45">
              <w:rPr>
                <w:rFonts w:ascii="Arial Narrow" w:eastAsia="Times New Roman" w:hAnsi="Arial Narrow"/>
                <w:sz w:val="18"/>
                <w:szCs w:val="18"/>
                <w:lang w:val="fr-FR" w:eastAsia="en-US"/>
              </w:rPr>
              <w:t>voir l</w:t>
            </w:r>
            <w:r w:rsidRPr="00C11F45">
              <w:rPr>
                <w:rFonts w:ascii="Arial Narrow" w:eastAsia="Times New Roman" w:hAnsi="Arial Narrow"/>
                <w:sz w:val="18"/>
                <w:szCs w:val="18"/>
                <w:lang w:val="fr-FR" w:eastAsia="en-US"/>
              </w:rPr>
              <w:t>e document C/54/8</w:t>
            </w:r>
            <w:r w:rsidR="00C64813"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Rev.</w:t>
            </w:r>
          </w:p>
        </w:tc>
      </w:tr>
      <w:tr w:rsidR="00927FC2" w:rsidRPr="00C11F45" w14:paraId="5422F7A6" w14:textId="77777777" w:rsidTr="00AD2F15">
        <w:trPr>
          <w:trHeight w:val="290"/>
        </w:trPr>
        <w:tc>
          <w:tcPr>
            <w:tcW w:w="1838" w:type="dxa"/>
            <w:vMerge w:val="restart"/>
            <w:shd w:val="clear" w:color="auto" w:fill="auto"/>
            <w:hideMark/>
          </w:tcPr>
          <w:p w14:paraId="00C8E5D8" w14:textId="0BC3F24C" w:rsidR="001A6198"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8.</w:t>
            </w:r>
            <w:r w:rsidR="00F50CCD"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Coordination, suivi et évaluation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exécution du programme et budget pour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 xml:space="preserve">exercice </w:t>
            </w:r>
            <w:r w:rsidR="007C31DF" w:rsidRPr="00C11F45">
              <w:rPr>
                <w:rFonts w:ascii="Arial Narrow" w:eastAsia="Times New Roman" w:hAnsi="Arial Narrow"/>
                <w:sz w:val="18"/>
                <w:szCs w:val="18"/>
                <w:lang w:val="fr-FR" w:eastAsia="en-US"/>
              </w:rPr>
              <w:t>biennal </w:t>
            </w:r>
            <w:r w:rsidR="00C11F45" w:rsidRPr="00C11F45">
              <w:rPr>
                <w:rFonts w:ascii="Arial Narrow" w:eastAsia="Times New Roman" w:hAnsi="Arial Narrow"/>
                <w:sz w:val="18"/>
                <w:szCs w:val="18"/>
                <w:lang w:val="fr-FR" w:eastAsia="en-US"/>
              </w:rPr>
              <w:t>2020</w:t>
            </w:r>
            <w:r w:rsidR="00C11F45" w:rsidRPr="00C11F45">
              <w:rPr>
                <w:rFonts w:ascii="Arial Narrow" w:eastAsia="Times New Roman" w:hAnsi="Arial Narrow"/>
                <w:sz w:val="18"/>
                <w:szCs w:val="18"/>
                <w:lang w:val="fr-FR" w:eastAsia="en-US"/>
              </w:rPr>
              <w:noBreakHyphen/>
              <w:t>2021</w:t>
            </w:r>
          </w:p>
        </w:tc>
        <w:tc>
          <w:tcPr>
            <w:tcW w:w="2977" w:type="dxa"/>
            <w:shd w:val="clear" w:color="auto" w:fill="auto"/>
            <w:hideMark/>
          </w:tcPr>
          <w:p w14:paraId="36262EDD" w14:textId="7D585CA8" w:rsidR="001A6198"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a)</w:t>
            </w:r>
            <w:r w:rsidR="00F50CCD"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Mise en œuvre du programme dans les limites du budget pour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 xml:space="preserve">exercice </w:t>
            </w:r>
            <w:r w:rsidR="007C31DF" w:rsidRPr="00C11F45">
              <w:rPr>
                <w:rFonts w:ascii="Arial Narrow" w:eastAsia="Times New Roman" w:hAnsi="Arial Narrow"/>
                <w:sz w:val="18"/>
                <w:szCs w:val="18"/>
                <w:lang w:val="fr-FR" w:eastAsia="en-US"/>
              </w:rPr>
              <w:t>biennal </w:t>
            </w:r>
            <w:r w:rsidR="00C11F45" w:rsidRPr="00C11F45">
              <w:rPr>
                <w:rFonts w:ascii="Arial Narrow" w:eastAsia="Times New Roman" w:hAnsi="Arial Narrow"/>
                <w:sz w:val="18"/>
                <w:szCs w:val="18"/>
                <w:lang w:val="fr-FR" w:eastAsia="en-US"/>
              </w:rPr>
              <w:t>2020</w:t>
            </w:r>
            <w:r w:rsidR="00C11F45" w:rsidRPr="00C11F45">
              <w:rPr>
                <w:rFonts w:ascii="Arial Narrow" w:eastAsia="Times New Roman" w:hAnsi="Arial Narrow"/>
                <w:sz w:val="18"/>
                <w:szCs w:val="18"/>
                <w:lang w:val="fr-FR" w:eastAsia="en-US"/>
              </w:rPr>
              <w:noBreakHyphen/>
              <w:t>2021</w:t>
            </w:r>
          </w:p>
        </w:tc>
        <w:tc>
          <w:tcPr>
            <w:tcW w:w="5093" w:type="dxa"/>
            <w:shd w:val="clear" w:color="auto" w:fill="auto"/>
            <w:hideMark/>
          </w:tcPr>
          <w:p w14:paraId="71E0B23E" w14:textId="307A0CAB" w:rsidR="001A6198"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Les résultats ne seront pas disponibles avant</w:t>
            </w:r>
            <w:r w:rsidR="00F50CCD"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2021.</w:t>
            </w:r>
          </w:p>
        </w:tc>
      </w:tr>
      <w:tr w:rsidR="00927FC2" w:rsidRPr="00C11F45" w14:paraId="4EAE6058" w14:textId="77777777" w:rsidTr="00AD2F15">
        <w:trPr>
          <w:trHeight w:val="280"/>
        </w:trPr>
        <w:tc>
          <w:tcPr>
            <w:tcW w:w="1838" w:type="dxa"/>
            <w:vMerge/>
            <w:hideMark/>
          </w:tcPr>
          <w:p w14:paraId="5C837059" w14:textId="77777777" w:rsidR="001A6198" w:rsidRPr="00C11F45" w:rsidRDefault="001A6198" w:rsidP="00AD2F15">
            <w:pPr>
              <w:jc w:val="left"/>
              <w:rPr>
                <w:rFonts w:ascii="Arial Narrow" w:eastAsia="Times New Roman" w:hAnsi="Arial Narrow"/>
                <w:sz w:val="18"/>
                <w:szCs w:val="18"/>
                <w:lang w:val="fr-FR" w:eastAsia="en-US"/>
              </w:rPr>
            </w:pPr>
          </w:p>
        </w:tc>
        <w:tc>
          <w:tcPr>
            <w:tcW w:w="2977" w:type="dxa"/>
            <w:shd w:val="clear" w:color="auto" w:fill="auto"/>
            <w:hideMark/>
          </w:tcPr>
          <w:p w14:paraId="3979E664" w14:textId="76935DAC" w:rsidR="001A6198" w:rsidRPr="00C11F45" w:rsidRDefault="001A6198" w:rsidP="00AD2F15">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b)</w:t>
            </w:r>
            <w:r w:rsidR="00F50CCD"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Appro</w:t>
            </w:r>
            <w:r w:rsidR="00F50CCD" w:rsidRPr="00C11F45">
              <w:rPr>
                <w:rFonts w:ascii="Arial Narrow" w:eastAsia="Times New Roman" w:hAnsi="Arial Narrow"/>
                <w:sz w:val="18"/>
                <w:szCs w:val="18"/>
                <w:lang w:val="fr-FR" w:eastAsia="en-US"/>
              </w:rPr>
              <w:t>b</w:t>
            </w:r>
            <w:r w:rsidRPr="00C11F45">
              <w:rPr>
                <w:rFonts w:ascii="Arial Narrow" w:eastAsia="Times New Roman" w:hAnsi="Arial Narrow"/>
                <w:sz w:val="18"/>
                <w:szCs w:val="18"/>
                <w:lang w:val="fr-FR" w:eastAsia="en-US"/>
              </w:rPr>
              <w:t>a</w:t>
            </w:r>
            <w:r w:rsidR="00F50CCD" w:rsidRPr="00C11F45">
              <w:rPr>
                <w:rFonts w:ascii="Arial Narrow" w:eastAsia="Times New Roman" w:hAnsi="Arial Narrow"/>
                <w:sz w:val="18"/>
                <w:szCs w:val="18"/>
                <w:lang w:val="fr-FR" w:eastAsia="en-US"/>
              </w:rPr>
              <w:t>tion des états</w:t>
            </w:r>
            <w:r w:rsidRPr="00C11F45">
              <w:rPr>
                <w:rFonts w:ascii="Arial Narrow" w:eastAsia="Times New Roman" w:hAnsi="Arial Narrow"/>
                <w:sz w:val="18"/>
                <w:szCs w:val="18"/>
                <w:lang w:val="fr-FR" w:eastAsia="en-US"/>
              </w:rPr>
              <w:t xml:space="preserve"> financi</w:t>
            </w:r>
            <w:r w:rsidR="00F50CCD" w:rsidRPr="00C11F45">
              <w:rPr>
                <w:rFonts w:ascii="Arial Narrow" w:eastAsia="Times New Roman" w:hAnsi="Arial Narrow"/>
                <w:sz w:val="18"/>
                <w:szCs w:val="18"/>
                <w:lang w:val="fr-FR" w:eastAsia="en-US"/>
              </w:rPr>
              <w:t>er</w:t>
            </w:r>
            <w:r w:rsidRPr="00C11F45">
              <w:rPr>
                <w:rFonts w:ascii="Arial Narrow" w:eastAsia="Times New Roman" w:hAnsi="Arial Narrow"/>
                <w:sz w:val="18"/>
                <w:szCs w:val="18"/>
                <w:lang w:val="fr-FR" w:eastAsia="en-US"/>
              </w:rPr>
              <w:t xml:space="preserve">s;  </w:t>
            </w:r>
            <w:r w:rsidR="00F50CCD" w:rsidRPr="00C11F45">
              <w:rPr>
                <w:rFonts w:ascii="Arial Narrow" w:eastAsia="Times New Roman" w:hAnsi="Arial Narrow"/>
                <w:sz w:val="18"/>
                <w:szCs w:val="18"/>
                <w:lang w:val="fr-FR" w:eastAsia="en-US"/>
              </w:rPr>
              <w:t>et</w:t>
            </w:r>
          </w:p>
        </w:tc>
        <w:tc>
          <w:tcPr>
            <w:tcW w:w="5093" w:type="dxa"/>
            <w:shd w:val="clear" w:color="auto" w:fill="auto"/>
            <w:hideMark/>
          </w:tcPr>
          <w:p w14:paraId="14885EED" w14:textId="435C4795" w:rsidR="001A6198"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Voir le document C/55/5 “États financiers pour</w:t>
            </w:r>
            <w:r w:rsidR="00F50CCD"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2020.</w:t>
            </w:r>
          </w:p>
        </w:tc>
      </w:tr>
      <w:tr w:rsidR="00927FC2" w:rsidRPr="00C11F45" w14:paraId="25351581" w14:textId="77777777" w:rsidTr="00371CD9">
        <w:trPr>
          <w:trHeight w:val="290"/>
        </w:trPr>
        <w:tc>
          <w:tcPr>
            <w:tcW w:w="1838" w:type="dxa"/>
            <w:vMerge/>
            <w:tcBorders>
              <w:bottom w:val="single" w:sz="8" w:space="0" w:color="D9D9D9" w:themeColor="background1" w:themeShade="D9"/>
            </w:tcBorders>
            <w:hideMark/>
          </w:tcPr>
          <w:p w14:paraId="12B2FD4B" w14:textId="77777777" w:rsidR="001A6198" w:rsidRPr="00C11F45" w:rsidRDefault="001A6198" w:rsidP="00AD2F15">
            <w:pPr>
              <w:jc w:val="left"/>
              <w:rPr>
                <w:rFonts w:ascii="Arial Narrow" w:eastAsia="Times New Roman" w:hAnsi="Arial Narrow"/>
                <w:sz w:val="18"/>
                <w:szCs w:val="18"/>
                <w:lang w:val="fr-FR" w:eastAsia="en-US"/>
              </w:rPr>
            </w:pPr>
          </w:p>
        </w:tc>
        <w:tc>
          <w:tcPr>
            <w:tcW w:w="2977" w:type="dxa"/>
            <w:tcBorders>
              <w:bottom w:val="single" w:sz="8" w:space="0" w:color="D9D9D9" w:themeColor="background1" w:themeShade="D9"/>
            </w:tcBorders>
            <w:shd w:val="clear" w:color="auto" w:fill="auto"/>
            <w:hideMark/>
          </w:tcPr>
          <w:p w14:paraId="77ABDA3E" w14:textId="0B0B0C01" w:rsidR="001A6198" w:rsidRPr="00C11F45" w:rsidRDefault="001A6198" w:rsidP="00AD2F15">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c)</w:t>
            </w:r>
            <w:r w:rsidR="00F50CCD"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Appro</w:t>
            </w:r>
            <w:r w:rsidR="00F50CCD" w:rsidRPr="00C11F45">
              <w:rPr>
                <w:rFonts w:ascii="Arial Narrow" w:eastAsia="Times New Roman" w:hAnsi="Arial Narrow"/>
                <w:sz w:val="18"/>
                <w:szCs w:val="18"/>
                <w:lang w:val="fr-FR" w:eastAsia="en-US"/>
              </w:rPr>
              <w:t>bation du rapport de gestion f</w:t>
            </w:r>
            <w:r w:rsidRPr="00C11F45">
              <w:rPr>
                <w:rFonts w:ascii="Arial Narrow" w:eastAsia="Times New Roman" w:hAnsi="Arial Narrow"/>
                <w:sz w:val="18"/>
                <w:szCs w:val="18"/>
                <w:lang w:val="fr-FR" w:eastAsia="en-US"/>
              </w:rPr>
              <w:t>inanci</w:t>
            </w:r>
            <w:r w:rsidR="00F50CCD" w:rsidRPr="00C11F45">
              <w:rPr>
                <w:rFonts w:ascii="Arial Narrow" w:eastAsia="Times New Roman" w:hAnsi="Arial Narrow"/>
                <w:sz w:val="18"/>
                <w:szCs w:val="18"/>
                <w:lang w:val="fr-FR" w:eastAsia="en-US"/>
              </w:rPr>
              <w:t>ère</w:t>
            </w:r>
          </w:p>
        </w:tc>
        <w:tc>
          <w:tcPr>
            <w:tcW w:w="5093" w:type="dxa"/>
            <w:tcBorders>
              <w:bottom w:val="single" w:sz="8" w:space="0" w:color="D9D9D9" w:themeColor="background1" w:themeShade="D9"/>
            </w:tcBorders>
            <w:shd w:val="clear" w:color="auto" w:fill="auto"/>
            <w:hideMark/>
          </w:tcPr>
          <w:p w14:paraId="16E07EFA" w14:textId="69BF7530" w:rsidR="004228E2" w:rsidRPr="00C11F45" w:rsidRDefault="00F50CCD" w:rsidP="00AD2F15">
            <w:pPr>
              <w:spacing w:after="60"/>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Voir l</w:t>
            </w:r>
            <w:r w:rsidR="001A6198" w:rsidRPr="00C11F45">
              <w:rPr>
                <w:rFonts w:ascii="Arial Narrow" w:eastAsia="Times New Roman" w:hAnsi="Arial Narrow"/>
                <w:sz w:val="18"/>
                <w:szCs w:val="18"/>
                <w:lang w:val="fr-FR" w:eastAsia="en-US"/>
              </w:rPr>
              <w:t xml:space="preserve">e </w:t>
            </w:r>
            <w:r w:rsidR="00390232" w:rsidRPr="00C11F45">
              <w:rPr>
                <w:rFonts w:ascii="Arial Narrow" w:eastAsia="Times New Roman" w:hAnsi="Arial Narrow"/>
                <w:sz w:val="18"/>
                <w:szCs w:val="18"/>
                <w:lang w:val="fr-FR" w:eastAsia="en-US"/>
              </w:rPr>
              <w:t xml:space="preserve">présent </w:t>
            </w:r>
            <w:r w:rsidR="001A6198" w:rsidRPr="00C11F45">
              <w:rPr>
                <w:rFonts w:ascii="Arial Narrow" w:eastAsia="Times New Roman" w:hAnsi="Arial Narrow"/>
                <w:sz w:val="18"/>
                <w:szCs w:val="18"/>
                <w:lang w:val="fr-FR" w:eastAsia="en-US"/>
              </w:rPr>
              <w:t>document C/55/2 “</w:t>
            </w:r>
            <w:r w:rsidR="00390232" w:rsidRPr="00C11F45">
              <w:rPr>
                <w:rFonts w:ascii="Arial Narrow" w:eastAsia="Times New Roman" w:hAnsi="Arial Narrow"/>
                <w:sz w:val="18"/>
                <w:szCs w:val="18"/>
                <w:lang w:val="fr-FR" w:eastAsia="en-US"/>
              </w:rPr>
              <w:t>Rapport sur la p</w:t>
            </w:r>
            <w:r w:rsidR="001A6198" w:rsidRPr="00C11F45">
              <w:rPr>
                <w:rFonts w:ascii="Arial Narrow" w:eastAsia="Times New Roman" w:hAnsi="Arial Narrow"/>
                <w:sz w:val="18"/>
                <w:szCs w:val="18"/>
                <w:lang w:val="fr-FR" w:eastAsia="en-US"/>
              </w:rPr>
              <w:t xml:space="preserve">erformance </w:t>
            </w:r>
            <w:r w:rsidR="00390232" w:rsidRPr="00C11F45">
              <w:rPr>
                <w:rFonts w:ascii="Arial Narrow" w:eastAsia="Times New Roman" w:hAnsi="Arial Narrow"/>
                <w:sz w:val="18"/>
                <w:szCs w:val="18"/>
                <w:lang w:val="fr-FR" w:eastAsia="en-US"/>
              </w:rPr>
              <w:t>de l</w:t>
            </w:r>
            <w:r w:rsidR="007C31DF" w:rsidRPr="00C11F45">
              <w:rPr>
                <w:rFonts w:ascii="Arial Narrow" w:eastAsia="Times New Roman" w:hAnsi="Arial Narrow"/>
                <w:sz w:val="18"/>
                <w:szCs w:val="18"/>
                <w:lang w:val="fr-FR" w:eastAsia="en-US"/>
              </w:rPr>
              <w:t>’</w:t>
            </w:r>
            <w:r w:rsidR="00390232" w:rsidRPr="00C11F45">
              <w:rPr>
                <w:rFonts w:ascii="Arial Narrow" w:eastAsia="Times New Roman" w:hAnsi="Arial Narrow"/>
                <w:sz w:val="18"/>
                <w:szCs w:val="18"/>
                <w:lang w:val="fr-FR" w:eastAsia="en-US"/>
              </w:rPr>
              <w:t>UPOV en </w:t>
            </w:r>
            <w:r w:rsidR="001A6198" w:rsidRPr="00C11F45">
              <w:rPr>
                <w:rFonts w:ascii="Arial Narrow" w:eastAsia="Times New Roman" w:hAnsi="Arial Narrow"/>
                <w:sz w:val="18"/>
                <w:szCs w:val="18"/>
                <w:lang w:val="fr-FR" w:eastAsia="en-US"/>
              </w:rPr>
              <w:t>2020”</w:t>
            </w:r>
            <w:r w:rsidR="006C6E33" w:rsidRPr="00C11F45">
              <w:rPr>
                <w:rFonts w:ascii="Arial Narrow" w:eastAsia="Times New Roman" w:hAnsi="Arial Narrow"/>
                <w:sz w:val="18"/>
                <w:szCs w:val="18"/>
                <w:lang w:val="fr-FR" w:eastAsia="en-US"/>
              </w:rPr>
              <w:t>.</w:t>
            </w:r>
          </w:p>
          <w:p w14:paraId="3D73F970" w14:textId="553AE303" w:rsidR="001A6198"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Le Conseil a approuvé le regroupement des rapports financiers et des rapports sur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exécution du programme existants dans un “Rapport sur la performance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UPOV”.</w:t>
            </w:r>
            <w:r w:rsidR="001A6198" w:rsidRPr="00C11F45">
              <w:rPr>
                <w:rFonts w:ascii="Arial Narrow" w:hAnsi="Arial Narrow"/>
                <w:sz w:val="18"/>
                <w:lang w:val="fr-FR"/>
              </w:rPr>
              <w:t xml:space="preserve">  </w:t>
            </w:r>
            <w:r w:rsidR="00390232" w:rsidRPr="00C11F45">
              <w:rPr>
                <w:rFonts w:ascii="Arial Narrow" w:eastAsia="Times New Roman" w:hAnsi="Arial Narrow"/>
                <w:sz w:val="18"/>
                <w:szCs w:val="18"/>
                <w:lang w:val="fr-FR" w:eastAsia="en-US"/>
              </w:rPr>
              <w:t>Ce rapport serait présenté chaque année parallèlement aux états financiers, en commençant par les rapports pour 2020.</w:t>
            </w:r>
          </w:p>
        </w:tc>
      </w:tr>
      <w:tr w:rsidR="00927FC2" w:rsidRPr="00C11F45" w14:paraId="068D296B" w14:textId="77777777" w:rsidTr="00371CD9">
        <w:trPr>
          <w:trHeight w:val="900"/>
        </w:trPr>
        <w:tc>
          <w:tcPr>
            <w:tcW w:w="1838" w:type="dxa"/>
            <w:tcBorders>
              <w:bottom w:val="nil"/>
            </w:tcBorders>
            <w:shd w:val="clear" w:color="auto" w:fill="auto"/>
            <w:hideMark/>
          </w:tcPr>
          <w:p w14:paraId="0086CB36" w14:textId="23F14B4B" w:rsidR="001A6198"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lastRenderedPageBreak/>
              <w:t>9.</w:t>
            </w:r>
            <w:r w:rsidR="00390232"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Élaboration et adoption du programme et budget pour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 xml:space="preserve">exercice </w:t>
            </w:r>
            <w:r w:rsidR="007C31DF" w:rsidRPr="00C11F45">
              <w:rPr>
                <w:rFonts w:ascii="Arial Narrow" w:eastAsia="Times New Roman" w:hAnsi="Arial Narrow"/>
                <w:sz w:val="18"/>
                <w:szCs w:val="18"/>
                <w:lang w:val="fr-FR" w:eastAsia="en-US"/>
              </w:rPr>
              <w:t>biennal 2022-</w:t>
            </w:r>
            <w:r w:rsidRPr="00C11F45">
              <w:rPr>
                <w:rFonts w:ascii="Arial Narrow" w:eastAsia="Times New Roman" w:hAnsi="Arial Narrow"/>
                <w:sz w:val="18"/>
                <w:szCs w:val="18"/>
                <w:lang w:val="fr-FR" w:eastAsia="en-US"/>
              </w:rPr>
              <w:t>2023</w:t>
            </w:r>
          </w:p>
        </w:tc>
        <w:tc>
          <w:tcPr>
            <w:tcW w:w="2977" w:type="dxa"/>
            <w:tcBorders>
              <w:bottom w:val="nil"/>
            </w:tcBorders>
            <w:shd w:val="clear" w:color="auto" w:fill="auto"/>
            <w:hideMark/>
          </w:tcPr>
          <w:p w14:paraId="4E2E85D2" w14:textId="45ACA2F9" w:rsidR="001A6198"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a)</w:t>
            </w:r>
            <w:r w:rsidR="00390232" w:rsidRPr="00C11F45">
              <w:rPr>
                <w:rFonts w:ascii="Arial Narrow" w:eastAsia="Times New Roman" w:hAnsi="Arial Narrow"/>
                <w:sz w:val="18"/>
                <w:szCs w:val="18"/>
                <w:lang w:val="fr-FR" w:eastAsia="en-US"/>
              </w:rPr>
              <w:t> É</w:t>
            </w:r>
            <w:r w:rsidRPr="00C11F45">
              <w:rPr>
                <w:rFonts w:ascii="Arial Narrow" w:eastAsia="Times New Roman" w:hAnsi="Arial Narrow"/>
                <w:sz w:val="18"/>
                <w:szCs w:val="18"/>
                <w:lang w:val="fr-FR" w:eastAsia="en-US"/>
              </w:rPr>
              <w:t>laboration et adoption du programme et budget pour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 xml:space="preserve">exercice </w:t>
            </w:r>
            <w:r w:rsidR="007C31DF" w:rsidRPr="00C11F45">
              <w:rPr>
                <w:rFonts w:ascii="Arial Narrow" w:eastAsia="Times New Roman" w:hAnsi="Arial Narrow"/>
                <w:sz w:val="18"/>
                <w:szCs w:val="18"/>
                <w:lang w:val="fr-FR" w:eastAsia="en-US"/>
              </w:rPr>
              <w:t>biennal 2022-</w:t>
            </w:r>
            <w:r w:rsidRPr="00C11F45">
              <w:rPr>
                <w:rFonts w:ascii="Arial Narrow" w:eastAsia="Times New Roman" w:hAnsi="Arial Narrow"/>
                <w:sz w:val="18"/>
                <w:szCs w:val="18"/>
                <w:lang w:val="fr-FR" w:eastAsia="en-US"/>
              </w:rPr>
              <w:t>2023.</w:t>
            </w:r>
          </w:p>
        </w:tc>
        <w:tc>
          <w:tcPr>
            <w:tcW w:w="5093" w:type="dxa"/>
            <w:tcBorders>
              <w:bottom w:val="nil"/>
            </w:tcBorders>
            <w:shd w:val="clear" w:color="auto" w:fill="auto"/>
            <w:hideMark/>
          </w:tcPr>
          <w:p w14:paraId="69D0B3C3" w14:textId="748A6B17" w:rsidR="001A6198"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Voir la section du document C/55/4 “Programme et budget pour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 xml:space="preserve">exercice </w:t>
            </w:r>
            <w:r w:rsidR="007C31DF" w:rsidRPr="00C11F45">
              <w:rPr>
                <w:rFonts w:ascii="Arial Narrow" w:eastAsia="Times New Roman" w:hAnsi="Arial Narrow"/>
                <w:sz w:val="18"/>
                <w:szCs w:val="18"/>
                <w:lang w:val="fr-FR" w:eastAsia="en-US"/>
              </w:rPr>
              <w:t>biennal 2022-</w:t>
            </w:r>
            <w:r w:rsidRPr="00C11F45">
              <w:rPr>
                <w:rFonts w:ascii="Arial Narrow" w:eastAsia="Times New Roman" w:hAnsi="Arial Narrow"/>
                <w:sz w:val="18"/>
                <w:szCs w:val="18"/>
                <w:lang w:val="fr-FR" w:eastAsia="en-US"/>
              </w:rPr>
              <w:t>2023”</w:t>
            </w:r>
            <w:r w:rsidR="006C6E33" w:rsidRPr="00C11F45">
              <w:rPr>
                <w:rFonts w:ascii="Arial Narrow" w:eastAsia="Times New Roman" w:hAnsi="Arial Narrow"/>
                <w:sz w:val="18"/>
                <w:szCs w:val="18"/>
                <w:lang w:val="fr-FR" w:eastAsia="en-US"/>
              </w:rPr>
              <w:t>.</w:t>
            </w:r>
          </w:p>
        </w:tc>
      </w:tr>
      <w:tr w:rsidR="00927FC2" w:rsidRPr="00C11F45" w14:paraId="0B8ED31E" w14:textId="77777777" w:rsidTr="00371CD9">
        <w:trPr>
          <w:trHeight w:val="290"/>
        </w:trPr>
        <w:tc>
          <w:tcPr>
            <w:tcW w:w="1838" w:type="dxa"/>
            <w:vMerge w:val="restart"/>
            <w:tcBorders>
              <w:top w:val="nil"/>
            </w:tcBorders>
            <w:shd w:val="clear" w:color="auto" w:fill="auto"/>
            <w:hideMark/>
          </w:tcPr>
          <w:p w14:paraId="707A9EB9" w14:textId="3254DA47" w:rsidR="001A6198" w:rsidRPr="00C11F45" w:rsidRDefault="004228E2" w:rsidP="004228E2">
            <w:pPr>
              <w:keepNext/>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10.</w:t>
            </w:r>
            <w:r w:rsidR="00390232"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Examen de la conformité des lois ou projets de loi avec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Acte de</w:t>
            </w:r>
            <w:r w:rsidR="006C6E33"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 xml:space="preserve">1991 de la </w:t>
            </w:r>
            <w:r w:rsidR="007C31DF" w:rsidRPr="00C11F45">
              <w:rPr>
                <w:rFonts w:ascii="Arial Narrow" w:eastAsia="Times New Roman" w:hAnsi="Arial Narrow"/>
                <w:sz w:val="18"/>
                <w:szCs w:val="18"/>
                <w:lang w:val="fr-FR" w:eastAsia="en-US"/>
              </w:rPr>
              <w:t>Convention UPOV</w:t>
            </w:r>
          </w:p>
        </w:tc>
        <w:tc>
          <w:tcPr>
            <w:tcW w:w="2977" w:type="dxa"/>
            <w:tcBorders>
              <w:top w:val="nil"/>
            </w:tcBorders>
            <w:shd w:val="clear" w:color="auto" w:fill="auto"/>
            <w:hideMark/>
          </w:tcPr>
          <w:p w14:paraId="2B280988" w14:textId="3BEB7A3E" w:rsidR="001A6198" w:rsidRPr="00C11F45" w:rsidRDefault="004228E2" w:rsidP="004228E2">
            <w:pPr>
              <w:keepNext/>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a)</w:t>
            </w:r>
            <w:r w:rsidR="00390232" w:rsidRPr="00C11F45">
              <w:rPr>
                <w:rFonts w:ascii="Arial Narrow" w:eastAsia="Times New Roman" w:hAnsi="Arial Narrow"/>
                <w:sz w:val="18"/>
                <w:szCs w:val="18"/>
                <w:lang w:val="fr-FR" w:eastAsia="en-US"/>
              </w:rPr>
              <w:t> R</w:t>
            </w:r>
            <w:r w:rsidRPr="00C11F45">
              <w:rPr>
                <w:rFonts w:ascii="Arial Narrow" w:eastAsia="Times New Roman" w:hAnsi="Arial Narrow"/>
                <w:sz w:val="18"/>
                <w:szCs w:val="18"/>
                <w:lang w:val="fr-FR" w:eastAsia="en-US"/>
              </w:rPr>
              <w:t>ecommandations formulées par le Comité consultatif;  et</w:t>
            </w:r>
          </w:p>
        </w:tc>
        <w:tc>
          <w:tcPr>
            <w:tcW w:w="5093" w:type="dxa"/>
            <w:tcBorders>
              <w:top w:val="nil"/>
            </w:tcBorders>
            <w:shd w:val="clear" w:color="auto" w:fill="auto"/>
            <w:hideMark/>
          </w:tcPr>
          <w:p w14:paraId="3A0276A8" w14:textId="242A25A5" w:rsidR="001A6198" w:rsidRPr="00C11F45" w:rsidRDefault="004228E2" w:rsidP="004228E2">
            <w:pPr>
              <w:keepNext/>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Voir le point</w:t>
            </w:r>
            <w:r w:rsidR="00390232"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b) ci</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dessous.</w:t>
            </w:r>
          </w:p>
        </w:tc>
      </w:tr>
      <w:tr w:rsidR="00927FC2" w:rsidRPr="00C11F45" w14:paraId="5503CA78" w14:textId="77777777" w:rsidTr="00D375F5">
        <w:trPr>
          <w:trHeight w:val="290"/>
        </w:trPr>
        <w:tc>
          <w:tcPr>
            <w:tcW w:w="1838" w:type="dxa"/>
            <w:vMerge/>
            <w:tcBorders>
              <w:bottom w:val="single" w:sz="8" w:space="0" w:color="D9D9D9" w:themeColor="background1" w:themeShade="D9"/>
            </w:tcBorders>
            <w:hideMark/>
          </w:tcPr>
          <w:p w14:paraId="0145CF57" w14:textId="77777777" w:rsidR="001A6198" w:rsidRPr="00C11F45" w:rsidRDefault="001A6198" w:rsidP="00AD2F15">
            <w:pPr>
              <w:jc w:val="left"/>
              <w:rPr>
                <w:rFonts w:ascii="Arial Narrow" w:eastAsia="Times New Roman" w:hAnsi="Arial Narrow"/>
                <w:sz w:val="18"/>
                <w:szCs w:val="18"/>
                <w:lang w:val="fr-FR" w:eastAsia="en-US"/>
              </w:rPr>
            </w:pPr>
          </w:p>
        </w:tc>
        <w:tc>
          <w:tcPr>
            <w:tcW w:w="2977" w:type="dxa"/>
            <w:tcBorders>
              <w:bottom w:val="single" w:sz="8" w:space="0" w:color="D9D9D9" w:themeColor="background1" w:themeShade="D9"/>
            </w:tcBorders>
            <w:shd w:val="clear" w:color="auto" w:fill="auto"/>
            <w:hideMark/>
          </w:tcPr>
          <w:p w14:paraId="6E2FDAE0" w14:textId="77777777" w:rsidR="001A6198" w:rsidRPr="00C11F45" w:rsidRDefault="004228E2" w:rsidP="004228E2">
            <w:pPr>
              <w:keepNext/>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b) Décisions adoptées par le Conseil.</w:t>
            </w:r>
          </w:p>
        </w:tc>
        <w:tc>
          <w:tcPr>
            <w:tcW w:w="5093" w:type="dxa"/>
            <w:tcBorders>
              <w:bottom w:val="single" w:sz="8" w:space="0" w:color="D9D9D9" w:themeColor="background1" w:themeShade="D9"/>
            </w:tcBorders>
            <w:shd w:val="clear" w:color="auto" w:fill="auto"/>
            <w:hideMark/>
          </w:tcPr>
          <w:p w14:paraId="3CECABE7" w14:textId="276B09E8" w:rsidR="004228E2" w:rsidRPr="00C11F45" w:rsidRDefault="00390232" w:rsidP="00AD2F15">
            <w:pPr>
              <w:keepNext/>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Sur la base de la recommandation du Comité consultatif, le Conseil</w:t>
            </w:r>
            <w:r w:rsidR="007C31DF" w:rsidRPr="00C11F45">
              <w:rPr>
                <w:rFonts w:ascii="Arial Narrow" w:eastAsia="Times New Roman" w:hAnsi="Arial Narrow"/>
                <w:sz w:val="18"/>
                <w:szCs w:val="18"/>
                <w:lang w:val="fr-FR" w:eastAsia="en-US"/>
              </w:rPr>
              <w:t> :</w:t>
            </w:r>
          </w:p>
          <w:p w14:paraId="19F2F06C" w14:textId="77777777" w:rsidR="007C31DF" w:rsidRPr="00C11F45" w:rsidRDefault="00390232" w:rsidP="00AD2F15">
            <w:pPr>
              <w:keepNext/>
              <w:numPr>
                <w:ilvl w:val="0"/>
                <w:numId w:val="23"/>
              </w:num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a rendu une décision positive concernant la conformité du projet de loi sur la protection des obtentions végétales des Émirats arabes unis” (par correspondance);</w:t>
            </w:r>
          </w:p>
          <w:p w14:paraId="2A5D3695" w14:textId="6CD89114" w:rsidR="001A6198" w:rsidRPr="00C11F45" w:rsidRDefault="00390232" w:rsidP="00AD2F15">
            <w:pPr>
              <w:keepNext/>
              <w:numPr>
                <w:ilvl w:val="0"/>
                <w:numId w:val="23"/>
              </w:num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a rendu</w:t>
            </w:r>
            <w:r w:rsidR="002460BB" w:rsidRPr="00C11F45">
              <w:rPr>
                <w:rFonts w:ascii="Arial Narrow" w:eastAsia="Times New Roman" w:hAnsi="Arial Narrow"/>
                <w:sz w:val="18"/>
                <w:szCs w:val="18"/>
                <w:lang w:val="fr-FR" w:eastAsia="en-US"/>
              </w:rPr>
              <w:t xml:space="preserve"> </w:t>
            </w:r>
            <w:r w:rsidRPr="00C11F45">
              <w:rPr>
                <w:rFonts w:ascii="Arial Narrow" w:eastAsia="Times New Roman" w:hAnsi="Arial Narrow"/>
                <w:sz w:val="18"/>
                <w:szCs w:val="18"/>
                <w:lang w:val="fr-FR" w:eastAsia="en-US"/>
              </w:rPr>
              <w:t xml:space="preserve">une décision positive quant à la conformité du </w:t>
            </w:r>
            <w:r w:rsidR="007C31DF" w:rsidRPr="00C11F45">
              <w:rPr>
                <w:rFonts w:ascii="Arial Narrow" w:eastAsia="Times New Roman" w:hAnsi="Arial Narrow"/>
                <w:sz w:val="18"/>
                <w:szCs w:val="18"/>
                <w:lang w:val="fr-FR" w:eastAsia="en-US"/>
              </w:rPr>
              <w:t>“p</w:t>
            </w:r>
            <w:r w:rsidRPr="00C11F45">
              <w:rPr>
                <w:rFonts w:ascii="Arial Narrow" w:eastAsia="Times New Roman" w:hAnsi="Arial Narrow"/>
                <w:sz w:val="18"/>
                <w:szCs w:val="18"/>
                <w:lang w:val="fr-FR" w:eastAsia="en-US"/>
              </w:rPr>
              <w:t>rojet de loi relative aux droits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obtenteur du Zimbabwe”</w:t>
            </w:r>
            <w:r w:rsidR="006C6E33" w:rsidRPr="00C11F45">
              <w:rPr>
                <w:rFonts w:ascii="Arial Narrow" w:eastAsia="Times New Roman" w:hAnsi="Arial Narrow"/>
                <w:sz w:val="18"/>
                <w:szCs w:val="18"/>
                <w:lang w:val="fr-FR" w:eastAsia="en-US"/>
              </w:rPr>
              <w:t>.</w:t>
            </w:r>
          </w:p>
        </w:tc>
      </w:tr>
      <w:tr w:rsidR="00927FC2" w:rsidRPr="00C11F45" w14:paraId="45EDC8C9" w14:textId="77777777" w:rsidTr="00AD2F15">
        <w:trPr>
          <w:trHeight w:val="290"/>
        </w:trPr>
        <w:tc>
          <w:tcPr>
            <w:tcW w:w="1838" w:type="dxa"/>
            <w:vMerge w:val="restart"/>
            <w:shd w:val="clear" w:color="auto" w:fill="auto"/>
            <w:hideMark/>
          </w:tcPr>
          <w:p w14:paraId="0D7B3D5B" w14:textId="057BBB3B" w:rsidR="001A6198"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11.</w:t>
            </w:r>
            <w:r w:rsidR="00390232"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Examen des faits nouveaux concernant les demandes de droits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obtenteur et les droits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obtenteurs délivrés</w:t>
            </w:r>
          </w:p>
        </w:tc>
        <w:tc>
          <w:tcPr>
            <w:tcW w:w="2977" w:type="dxa"/>
            <w:shd w:val="clear" w:color="auto" w:fill="auto"/>
            <w:hideMark/>
          </w:tcPr>
          <w:p w14:paraId="4BED84C7" w14:textId="19E484CE" w:rsidR="001A6198"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a)</w:t>
            </w:r>
            <w:r w:rsidR="002460BB"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Nombre de demandes déposées;</w:t>
            </w:r>
          </w:p>
        </w:tc>
        <w:tc>
          <w:tcPr>
            <w:tcW w:w="5093" w:type="dxa"/>
            <w:shd w:val="clear" w:color="auto" w:fill="auto"/>
            <w:hideMark/>
          </w:tcPr>
          <w:p w14:paraId="720BB363" w14:textId="5E6F7D0A" w:rsidR="001A6198" w:rsidRPr="00C11F45" w:rsidRDefault="002460BB" w:rsidP="009732A0">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Voir les</w:t>
            </w:r>
            <w:r w:rsidR="001A6198" w:rsidRPr="00C11F45">
              <w:rPr>
                <w:rFonts w:ascii="Arial Narrow" w:eastAsia="Times New Roman" w:hAnsi="Arial Narrow"/>
                <w:sz w:val="18"/>
                <w:szCs w:val="18"/>
                <w:lang w:val="fr-FR" w:eastAsia="en-US"/>
              </w:rPr>
              <w:t xml:space="preserve"> figures</w:t>
            </w:r>
            <w:r w:rsidR="006C6E33" w:rsidRPr="00C11F45">
              <w:rPr>
                <w:rFonts w:ascii="Arial Narrow" w:eastAsia="Times New Roman" w:hAnsi="Arial Narrow"/>
                <w:sz w:val="18"/>
                <w:szCs w:val="18"/>
                <w:lang w:val="fr-FR" w:eastAsia="en-US"/>
              </w:rPr>
              <w:t> </w:t>
            </w:r>
            <w:r w:rsidR="00F0782E" w:rsidRPr="00C11F45">
              <w:rPr>
                <w:rFonts w:ascii="Arial Narrow" w:eastAsia="Times New Roman" w:hAnsi="Arial Narrow"/>
                <w:sz w:val="18"/>
                <w:szCs w:val="18"/>
                <w:lang w:val="fr-FR" w:eastAsia="en-US"/>
              </w:rPr>
              <w:t>12</w:t>
            </w:r>
            <w:r w:rsidR="001C01D4" w:rsidRPr="00C11F45">
              <w:rPr>
                <w:rFonts w:ascii="Arial Narrow" w:eastAsia="Times New Roman" w:hAnsi="Arial Narrow"/>
                <w:sz w:val="18"/>
                <w:szCs w:val="18"/>
                <w:lang w:val="fr-FR" w:eastAsia="en-US"/>
              </w:rPr>
              <w:t>,</w:t>
            </w:r>
            <w:r w:rsidR="001A6198" w:rsidRPr="00C11F45">
              <w:rPr>
                <w:rFonts w:ascii="Arial Narrow" w:eastAsia="Times New Roman" w:hAnsi="Arial Narrow"/>
                <w:sz w:val="18"/>
                <w:szCs w:val="18"/>
                <w:lang w:val="fr-FR" w:eastAsia="en-US"/>
              </w:rPr>
              <w:t xml:space="preserve"> </w:t>
            </w:r>
            <w:r w:rsidR="00F0782E" w:rsidRPr="00C11F45">
              <w:rPr>
                <w:rFonts w:ascii="Arial Narrow" w:eastAsia="Times New Roman" w:hAnsi="Arial Narrow"/>
                <w:sz w:val="18"/>
                <w:szCs w:val="18"/>
                <w:lang w:val="fr-FR" w:eastAsia="en-US"/>
              </w:rPr>
              <w:t>1</w:t>
            </w:r>
            <w:r w:rsidR="009732A0" w:rsidRPr="00C11F45">
              <w:rPr>
                <w:rFonts w:ascii="Arial Narrow" w:eastAsia="Times New Roman" w:hAnsi="Arial Narrow"/>
                <w:sz w:val="18"/>
                <w:szCs w:val="18"/>
                <w:lang w:val="fr-FR" w:eastAsia="en-US"/>
              </w:rPr>
              <w:t>3</w:t>
            </w:r>
            <w:r w:rsidR="001A6198" w:rsidRPr="00C11F45">
              <w:rPr>
                <w:rFonts w:ascii="Arial Narrow" w:eastAsia="Times New Roman" w:hAnsi="Arial Narrow"/>
                <w:sz w:val="18"/>
                <w:szCs w:val="18"/>
                <w:lang w:val="fr-FR" w:eastAsia="en-US"/>
              </w:rPr>
              <w:t xml:space="preserve"> </w:t>
            </w:r>
            <w:r w:rsidRPr="00C11F45">
              <w:rPr>
                <w:rFonts w:ascii="Arial Narrow" w:eastAsia="Times New Roman" w:hAnsi="Arial Narrow"/>
                <w:sz w:val="18"/>
                <w:szCs w:val="18"/>
                <w:lang w:val="fr-FR" w:eastAsia="en-US"/>
              </w:rPr>
              <w:t>et</w:t>
            </w:r>
            <w:r w:rsidR="001C01D4" w:rsidRPr="00C11F45">
              <w:rPr>
                <w:rFonts w:ascii="Arial Narrow" w:eastAsia="Times New Roman" w:hAnsi="Arial Narrow"/>
                <w:bCs/>
                <w:sz w:val="18"/>
                <w:szCs w:val="18"/>
                <w:lang w:val="fr-FR" w:eastAsia="en-US"/>
              </w:rPr>
              <w:t xml:space="preserve"> </w:t>
            </w:r>
            <w:r w:rsidR="00F0782E" w:rsidRPr="00C11F45">
              <w:rPr>
                <w:rFonts w:ascii="Arial Narrow" w:eastAsia="Times New Roman" w:hAnsi="Arial Narrow"/>
                <w:bCs/>
                <w:sz w:val="18"/>
                <w:szCs w:val="18"/>
                <w:lang w:val="fr-FR" w:eastAsia="en-US"/>
              </w:rPr>
              <w:t>1</w:t>
            </w:r>
            <w:r w:rsidR="009732A0" w:rsidRPr="00C11F45">
              <w:rPr>
                <w:rFonts w:ascii="Arial Narrow" w:eastAsia="Times New Roman" w:hAnsi="Arial Narrow"/>
                <w:bCs/>
                <w:sz w:val="18"/>
                <w:szCs w:val="18"/>
                <w:lang w:val="fr-FR" w:eastAsia="en-US"/>
              </w:rPr>
              <w:t>4</w:t>
            </w:r>
          </w:p>
        </w:tc>
      </w:tr>
      <w:tr w:rsidR="00927FC2" w:rsidRPr="00C11F45" w14:paraId="26C9A7A4" w14:textId="77777777" w:rsidTr="00AD2F15">
        <w:trPr>
          <w:trHeight w:val="280"/>
        </w:trPr>
        <w:tc>
          <w:tcPr>
            <w:tcW w:w="1838" w:type="dxa"/>
            <w:vMerge/>
            <w:hideMark/>
          </w:tcPr>
          <w:p w14:paraId="4E3CAF8B" w14:textId="77777777" w:rsidR="001A6198" w:rsidRPr="00C11F45" w:rsidRDefault="001A6198" w:rsidP="00AD2F15">
            <w:pPr>
              <w:jc w:val="left"/>
              <w:rPr>
                <w:rFonts w:ascii="Arial Narrow" w:eastAsia="Times New Roman" w:hAnsi="Arial Narrow"/>
                <w:sz w:val="18"/>
                <w:szCs w:val="18"/>
                <w:lang w:val="fr-FR" w:eastAsia="en-US"/>
              </w:rPr>
            </w:pPr>
          </w:p>
        </w:tc>
        <w:tc>
          <w:tcPr>
            <w:tcW w:w="2977" w:type="dxa"/>
            <w:shd w:val="clear" w:color="auto" w:fill="auto"/>
            <w:hideMark/>
          </w:tcPr>
          <w:p w14:paraId="09275040" w14:textId="7AE81528" w:rsidR="001A6198"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b)</w:t>
            </w:r>
            <w:r w:rsidR="002460BB"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Nombre de titres octroyés;</w:t>
            </w:r>
          </w:p>
        </w:tc>
        <w:tc>
          <w:tcPr>
            <w:tcW w:w="5093" w:type="dxa"/>
            <w:shd w:val="clear" w:color="auto" w:fill="auto"/>
            <w:hideMark/>
          </w:tcPr>
          <w:p w14:paraId="443E582E" w14:textId="1BE131C2" w:rsidR="001A6198"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Voir les figures</w:t>
            </w:r>
            <w:r w:rsidR="006C6E33" w:rsidRPr="00C11F45">
              <w:rPr>
                <w:lang w:val="fr-FR"/>
              </w:rPr>
              <w:t> </w:t>
            </w:r>
            <w:r w:rsidRPr="00C11F45">
              <w:rPr>
                <w:rFonts w:ascii="Arial Narrow" w:eastAsia="Times New Roman" w:hAnsi="Arial Narrow"/>
                <w:sz w:val="18"/>
                <w:szCs w:val="18"/>
                <w:lang w:val="fr-FR" w:eastAsia="en-US"/>
              </w:rPr>
              <w:t>15 et 16</w:t>
            </w:r>
          </w:p>
        </w:tc>
      </w:tr>
      <w:tr w:rsidR="00927FC2" w:rsidRPr="00C11F45" w14:paraId="1C8DA875" w14:textId="77777777" w:rsidTr="00AD2F15">
        <w:trPr>
          <w:trHeight w:val="280"/>
        </w:trPr>
        <w:tc>
          <w:tcPr>
            <w:tcW w:w="1838" w:type="dxa"/>
            <w:vMerge/>
            <w:hideMark/>
          </w:tcPr>
          <w:p w14:paraId="21310AA2" w14:textId="77777777" w:rsidR="001A6198" w:rsidRPr="00C11F45" w:rsidRDefault="001A6198" w:rsidP="00AD2F15">
            <w:pPr>
              <w:jc w:val="left"/>
              <w:rPr>
                <w:rFonts w:ascii="Arial Narrow" w:eastAsia="Times New Roman" w:hAnsi="Arial Narrow"/>
                <w:sz w:val="18"/>
                <w:szCs w:val="18"/>
                <w:lang w:val="fr-FR" w:eastAsia="en-US"/>
              </w:rPr>
            </w:pPr>
          </w:p>
        </w:tc>
        <w:tc>
          <w:tcPr>
            <w:tcW w:w="2977" w:type="dxa"/>
            <w:shd w:val="clear" w:color="auto" w:fill="auto"/>
            <w:hideMark/>
          </w:tcPr>
          <w:p w14:paraId="7171AA56" w14:textId="46293949" w:rsidR="001A6198"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c)</w:t>
            </w:r>
            <w:r w:rsidR="002460BB"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Nombre de titres en vigueur;</w:t>
            </w:r>
          </w:p>
        </w:tc>
        <w:tc>
          <w:tcPr>
            <w:tcW w:w="5093" w:type="dxa"/>
            <w:shd w:val="clear" w:color="auto" w:fill="auto"/>
            <w:hideMark/>
          </w:tcPr>
          <w:p w14:paraId="30A09C01" w14:textId="60AC8B68" w:rsidR="001A6198"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Voir la figure</w:t>
            </w:r>
            <w:r w:rsidR="006C6E33" w:rsidRPr="00C11F45">
              <w:rPr>
                <w:lang w:val="fr-FR"/>
              </w:rPr>
              <w:t> </w:t>
            </w:r>
            <w:r w:rsidRPr="00C11F45">
              <w:rPr>
                <w:rFonts w:ascii="Arial Narrow" w:eastAsia="Times New Roman" w:hAnsi="Arial Narrow"/>
                <w:sz w:val="18"/>
                <w:szCs w:val="18"/>
                <w:lang w:val="fr-FR" w:eastAsia="en-US"/>
              </w:rPr>
              <w:t>15</w:t>
            </w:r>
          </w:p>
        </w:tc>
      </w:tr>
      <w:tr w:rsidR="00927FC2" w:rsidRPr="00C11F45" w14:paraId="255CCC2B" w14:textId="77777777" w:rsidTr="00AD2F15">
        <w:trPr>
          <w:trHeight w:val="280"/>
        </w:trPr>
        <w:tc>
          <w:tcPr>
            <w:tcW w:w="1838" w:type="dxa"/>
            <w:vMerge/>
            <w:hideMark/>
          </w:tcPr>
          <w:p w14:paraId="01845F08" w14:textId="77777777" w:rsidR="001A6198" w:rsidRPr="00C11F45" w:rsidRDefault="001A6198" w:rsidP="00AD2F15">
            <w:pPr>
              <w:jc w:val="left"/>
              <w:rPr>
                <w:rFonts w:ascii="Arial Narrow" w:eastAsia="Times New Roman" w:hAnsi="Arial Narrow"/>
                <w:sz w:val="18"/>
                <w:szCs w:val="18"/>
                <w:lang w:val="fr-FR" w:eastAsia="en-US"/>
              </w:rPr>
            </w:pPr>
          </w:p>
        </w:tc>
        <w:tc>
          <w:tcPr>
            <w:tcW w:w="2977" w:type="dxa"/>
            <w:shd w:val="clear" w:color="auto" w:fill="auto"/>
            <w:hideMark/>
          </w:tcPr>
          <w:p w14:paraId="4E3E772B" w14:textId="0817F69E" w:rsidR="001A6198"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d)</w:t>
            </w:r>
            <w:r w:rsidR="002460BB"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Nombre de genres ou espèces protégés par des membres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Union;</w:t>
            </w:r>
          </w:p>
        </w:tc>
        <w:tc>
          <w:tcPr>
            <w:tcW w:w="5093" w:type="dxa"/>
            <w:shd w:val="clear" w:color="auto" w:fill="auto"/>
            <w:hideMark/>
          </w:tcPr>
          <w:p w14:paraId="4D6E8E7A" w14:textId="2D66EBC9" w:rsidR="001A6198"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Voir les figures</w:t>
            </w:r>
            <w:r w:rsidR="006C6E33"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17 et 18</w:t>
            </w:r>
          </w:p>
        </w:tc>
      </w:tr>
      <w:tr w:rsidR="00927FC2" w:rsidRPr="00C11F45" w14:paraId="4A7FC6B1" w14:textId="77777777" w:rsidTr="00AD2F15">
        <w:trPr>
          <w:trHeight w:val="280"/>
        </w:trPr>
        <w:tc>
          <w:tcPr>
            <w:tcW w:w="1838" w:type="dxa"/>
            <w:vMerge/>
            <w:hideMark/>
          </w:tcPr>
          <w:p w14:paraId="74114C09" w14:textId="77777777" w:rsidR="001A6198" w:rsidRPr="00C11F45" w:rsidRDefault="001A6198" w:rsidP="00AD2F15">
            <w:pPr>
              <w:jc w:val="left"/>
              <w:rPr>
                <w:rFonts w:ascii="Arial Narrow" w:eastAsia="Times New Roman" w:hAnsi="Arial Narrow"/>
                <w:sz w:val="18"/>
                <w:szCs w:val="18"/>
                <w:lang w:val="fr-FR" w:eastAsia="en-US"/>
              </w:rPr>
            </w:pPr>
          </w:p>
        </w:tc>
        <w:tc>
          <w:tcPr>
            <w:tcW w:w="2977" w:type="dxa"/>
            <w:shd w:val="clear" w:color="auto" w:fill="auto"/>
            <w:hideMark/>
          </w:tcPr>
          <w:p w14:paraId="569EDADF" w14:textId="6689935E" w:rsidR="001A6198"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e)</w:t>
            </w:r>
            <w:r w:rsidR="002460BB" w:rsidRPr="00C11F45">
              <w:rPr>
                <w:rFonts w:ascii="Arial Narrow" w:eastAsia="Times New Roman" w:hAnsi="Arial Narrow"/>
                <w:sz w:val="18"/>
                <w:szCs w:val="18"/>
                <w:lang w:val="fr-FR" w:eastAsia="en-US"/>
              </w:rPr>
              <w:t> N</w:t>
            </w:r>
            <w:r w:rsidRPr="00C11F45">
              <w:rPr>
                <w:rFonts w:ascii="Arial Narrow" w:eastAsia="Times New Roman" w:hAnsi="Arial Narrow"/>
                <w:sz w:val="18"/>
                <w:szCs w:val="18"/>
                <w:lang w:val="fr-FR" w:eastAsia="en-US"/>
              </w:rPr>
              <w:t>ombre de genres ou espèces dont des variétés sont protégées;  et</w:t>
            </w:r>
          </w:p>
        </w:tc>
        <w:tc>
          <w:tcPr>
            <w:tcW w:w="5093" w:type="dxa"/>
            <w:shd w:val="clear" w:color="auto" w:fill="auto"/>
            <w:hideMark/>
          </w:tcPr>
          <w:p w14:paraId="273F828B" w14:textId="246AF39D" w:rsidR="001A6198" w:rsidRPr="00C11F45" w:rsidRDefault="002460BB" w:rsidP="00AD2F15">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Voir la</w:t>
            </w:r>
            <w:r w:rsidR="001A6198" w:rsidRPr="00C11F45">
              <w:rPr>
                <w:rFonts w:ascii="Arial Narrow" w:eastAsia="Times New Roman" w:hAnsi="Arial Narrow"/>
                <w:sz w:val="18"/>
                <w:szCs w:val="18"/>
                <w:lang w:val="fr-FR" w:eastAsia="en-US"/>
              </w:rPr>
              <w:t xml:space="preserve"> figure</w:t>
            </w:r>
            <w:r w:rsidRPr="00C11F45">
              <w:rPr>
                <w:rFonts w:ascii="Arial Narrow" w:eastAsia="Times New Roman" w:hAnsi="Arial Narrow"/>
                <w:sz w:val="18"/>
                <w:szCs w:val="18"/>
                <w:lang w:val="fr-FR" w:eastAsia="en-US"/>
              </w:rPr>
              <w:t> </w:t>
            </w:r>
            <w:r w:rsidR="00F0782E" w:rsidRPr="00C11F45">
              <w:rPr>
                <w:rFonts w:ascii="Arial Narrow" w:eastAsia="Times New Roman" w:hAnsi="Arial Narrow"/>
                <w:sz w:val="18"/>
                <w:szCs w:val="18"/>
                <w:lang w:val="fr-FR" w:eastAsia="en-US"/>
              </w:rPr>
              <w:t xml:space="preserve">27 </w:t>
            </w:r>
            <w:r w:rsidRPr="00C11F45">
              <w:rPr>
                <w:rFonts w:ascii="Arial Narrow" w:eastAsia="Times New Roman" w:hAnsi="Arial Narrow"/>
                <w:sz w:val="18"/>
                <w:szCs w:val="18"/>
                <w:lang w:val="fr-FR" w:eastAsia="en-US"/>
              </w:rPr>
              <w:t>dans le sous</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p</w:t>
            </w:r>
            <w:r w:rsidR="001A6198" w:rsidRPr="00C11F45">
              <w:rPr>
                <w:rFonts w:ascii="Arial Narrow" w:eastAsia="Times New Roman" w:hAnsi="Arial Narrow"/>
                <w:sz w:val="18"/>
                <w:szCs w:val="18"/>
                <w:lang w:val="fr-FR" w:eastAsia="en-US"/>
              </w:rPr>
              <w:t>rogram</w:t>
            </w:r>
            <w:r w:rsidRPr="00C11F45">
              <w:rPr>
                <w:rFonts w:ascii="Arial Narrow" w:eastAsia="Times New Roman" w:hAnsi="Arial Narrow"/>
                <w:sz w:val="18"/>
                <w:szCs w:val="18"/>
                <w:lang w:val="fr-FR" w:eastAsia="en-US"/>
              </w:rPr>
              <w:t>me </w:t>
            </w:r>
            <w:r w:rsidR="001A6198" w:rsidRPr="00C11F45">
              <w:rPr>
                <w:rFonts w:ascii="Arial Narrow" w:eastAsia="Times New Roman" w:hAnsi="Arial Narrow"/>
                <w:sz w:val="18"/>
                <w:szCs w:val="18"/>
                <w:lang w:val="fr-FR" w:eastAsia="en-US"/>
              </w:rPr>
              <w:t>UV.2</w:t>
            </w:r>
          </w:p>
        </w:tc>
      </w:tr>
      <w:tr w:rsidR="00927FC2" w:rsidRPr="00C11F45" w14:paraId="0EE1DA3C" w14:textId="77777777" w:rsidTr="00D375F5">
        <w:tc>
          <w:tcPr>
            <w:tcW w:w="1838" w:type="dxa"/>
            <w:vMerge/>
            <w:tcBorders>
              <w:bottom w:val="nil"/>
            </w:tcBorders>
            <w:hideMark/>
          </w:tcPr>
          <w:p w14:paraId="22F656FC" w14:textId="77777777" w:rsidR="001A6198" w:rsidRPr="00C11F45" w:rsidRDefault="001A6198" w:rsidP="00AD2F15">
            <w:pPr>
              <w:jc w:val="left"/>
              <w:rPr>
                <w:rFonts w:ascii="Arial Narrow" w:eastAsia="Times New Roman" w:hAnsi="Arial Narrow"/>
                <w:sz w:val="18"/>
                <w:szCs w:val="18"/>
                <w:lang w:val="fr-FR" w:eastAsia="en-US"/>
              </w:rPr>
            </w:pPr>
          </w:p>
        </w:tc>
        <w:tc>
          <w:tcPr>
            <w:tcW w:w="2977" w:type="dxa"/>
            <w:tcBorders>
              <w:bottom w:val="nil"/>
            </w:tcBorders>
            <w:shd w:val="clear" w:color="auto" w:fill="auto"/>
            <w:hideMark/>
          </w:tcPr>
          <w:p w14:paraId="5F73BD7D" w14:textId="35B8C5CC" w:rsidR="001A6198"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f)</w:t>
            </w:r>
            <w:r w:rsidR="002460BB"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Analyse par type de plante.</w:t>
            </w:r>
          </w:p>
        </w:tc>
        <w:tc>
          <w:tcPr>
            <w:tcW w:w="5093" w:type="dxa"/>
            <w:tcBorders>
              <w:bottom w:val="nil"/>
            </w:tcBorders>
            <w:shd w:val="clear" w:color="auto" w:fill="auto"/>
            <w:hideMark/>
          </w:tcPr>
          <w:p w14:paraId="76394A3C" w14:textId="2349E23C" w:rsidR="001A6198" w:rsidRPr="00C11F45" w:rsidRDefault="002460BB" w:rsidP="00AD2F15">
            <w:pPr>
              <w:spacing w:after="40"/>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Voir la</w:t>
            </w:r>
            <w:r w:rsidR="00FF5E70" w:rsidRPr="00C11F45">
              <w:rPr>
                <w:rFonts w:ascii="Arial Narrow" w:eastAsia="Times New Roman" w:hAnsi="Arial Narrow"/>
                <w:sz w:val="18"/>
                <w:szCs w:val="18"/>
                <w:lang w:val="fr-FR" w:eastAsia="en-US"/>
              </w:rPr>
              <w:t xml:space="preserve"> figure</w:t>
            </w:r>
            <w:r w:rsidRPr="00C11F45">
              <w:rPr>
                <w:rFonts w:ascii="Arial Narrow" w:eastAsia="Times New Roman" w:hAnsi="Arial Narrow"/>
                <w:sz w:val="18"/>
                <w:szCs w:val="18"/>
                <w:lang w:val="fr-FR" w:eastAsia="en-US"/>
              </w:rPr>
              <w:t> </w:t>
            </w:r>
            <w:r w:rsidR="00F0782E" w:rsidRPr="00C11F45">
              <w:rPr>
                <w:rFonts w:ascii="Arial Narrow" w:eastAsia="Times New Roman" w:hAnsi="Arial Narrow"/>
                <w:sz w:val="18"/>
                <w:szCs w:val="18"/>
                <w:lang w:val="fr-FR" w:eastAsia="en-US"/>
              </w:rPr>
              <w:t xml:space="preserve">19 </w:t>
            </w:r>
            <w:r w:rsidR="001A6198" w:rsidRPr="00C11F45">
              <w:rPr>
                <w:rFonts w:ascii="Arial Narrow" w:eastAsia="Times New Roman" w:hAnsi="Arial Narrow"/>
                <w:sz w:val="18"/>
                <w:szCs w:val="18"/>
                <w:lang w:val="fr-FR" w:eastAsia="en-US"/>
              </w:rPr>
              <w:t>“D</w:t>
            </w:r>
            <w:r w:rsidRPr="00C11F45">
              <w:rPr>
                <w:rFonts w:ascii="Arial Narrow" w:eastAsia="Times New Roman" w:hAnsi="Arial Narrow"/>
                <w:sz w:val="18"/>
                <w:szCs w:val="18"/>
                <w:lang w:val="fr-FR" w:eastAsia="en-US"/>
              </w:rPr>
              <w:t>onnées d</w:t>
            </w:r>
            <w:r w:rsidR="00902B83" w:rsidRPr="00C11F45">
              <w:rPr>
                <w:rFonts w:ascii="Arial Narrow" w:eastAsia="Times New Roman" w:hAnsi="Arial Narrow"/>
                <w:sz w:val="18"/>
                <w:szCs w:val="18"/>
                <w:lang w:val="fr-FR" w:eastAsia="en-US"/>
              </w:rPr>
              <w:t>e</w:t>
            </w:r>
            <w:r w:rsidRPr="00C11F45">
              <w:rPr>
                <w:rFonts w:ascii="Arial Narrow" w:eastAsia="Times New Roman" w:hAnsi="Arial Narrow"/>
                <w:sz w:val="18"/>
                <w:szCs w:val="18"/>
                <w:lang w:val="fr-FR" w:eastAsia="en-US"/>
              </w:rPr>
              <w:t xml:space="preserve"> la base de données</w:t>
            </w:r>
            <w:r w:rsidR="001A6198" w:rsidRPr="00C11F45">
              <w:rPr>
                <w:rFonts w:ascii="Arial Narrow" w:eastAsia="Times New Roman" w:hAnsi="Arial Narrow"/>
                <w:sz w:val="18"/>
                <w:szCs w:val="18"/>
                <w:lang w:val="fr-FR" w:eastAsia="en-US"/>
              </w:rPr>
              <w:t xml:space="preserve"> PLUTO”</w:t>
            </w:r>
          </w:p>
        </w:tc>
      </w:tr>
    </w:tbl>
    <w:p w14:paraId="097DDBC9" w14:textId="77777777" w:rsidR="004228E2" w:rsidRPr="00C11F45" w:rsidRDefault="004228E2" w:rsidP="00077CA4">
      <w:pPr>
        <w:jc w:val="center"/>
        <w:rPr>
          <w:rFonts w:ascii="Arial Narrow" w:hAnsi="Arial Narrow"/>
          <w:bCs/>
          <w:sz w:val="18"/>
          <w:lang w:val="fr-FR"/>
        </w:rPr>
      </w:pPr>
    </w:p>
    <w:p w14:paraId="3C655309" w14:textId="77777777" w:rsidR="00AD2F15" w:rsidRPr="00C11F45" w:rsidRDefault="00AD2F15" w:rsidP="00077CA4">
      <w:pPr>
        <w:jc w:val="center"/>
        <w:rPr>
          <w:rFonts w:ascii="Arial Narrow" w:hAnsi="Arial Narrow"/>
          <w:bCs/>
          <w:sz w:val="18"/>
          <w:lang w:val="fr-FR"/>
        </w:rPr>
      </w:pPr>
    </w:p>
    <w:tbl>
      <w:tblPr>
        <w:tblW w:w="10556" w:type="dxa"/>
        <w:jc w:val="center"/>
        <w:tblLayout w:type="fixed"/>
        <w:tblCellMar>
          <w:left w:w="57" w:type="dxa"/>
          <w:right w:w="57" w:type="dxa"/>
        </w:tblCellMar>
        <w:tblLook w:val="0000" w:firstRow="0" w:lastRow="0" w:firstColumn="0" w:lastColumn="0" w:noHBand="0" w:noVBand="0"/>
      </w:tblPr>
      <w:tblGrid>
        <w:gridCol w:w="5278"/>
        <w:gridCol w:w="5278"/>
      </w:tblGrid>
      <w:tr w:rsidR="006646D0" w:rsidRPr="00C11F45" w14:paraId="290A0AA3" w14:textId="77777777" w:rsidTr="006646D0">
        <w:trPr>
          <w:trHeight w:val="3231"/>
          <w:jc w:val="center"/>
        </w:trPr>
        <w:tc>
          <w:tcPr>
            <w:tcW w:w="10556" w:type="dxa"/>
            <w:gridSpan w:val="2"/>
            <w:tcMar>
              <w:left w:w="28" w:type="dxa"/>
              <w:right w:w="28" w:type="dxa"/>
            </w:tcMar>
          </w:tcPr>
          <w:p w14:paraId="162F4FC5" w14:textId="7477D902" w:rsidR="004228E2" w:rsidRPr="00C11F45" w:rsidRDefault="004228E2" w:rsidP="004228E2">
            <w:pPr>
              <w:pStyle w:val="Caption"/>
              <w:rPr>
                <w:lang w:val="fr-FR"/>
              </w:rPr>
            </w:pPr>
            <w:r w:rsidRPr="00C11F45">
              <w:rPr>
                <w:lang w:val="fr-FR"/>
              </w:rPr>
              <w:t>Figure</w:t>
            </w:r>
            <w:r w:rsidR="002460BB" w:rsidRPr="00C11F45">
              <w:rPr>
                <w:lang w:val="fr-FR"/>
              </w:rPr>
              <w:t> </w:t>
            </w:r>
            <w:r w:rsidRPr="00C11F45">
              <w:rPr>
                <w:lang w:val="fr-FR"/>
              </w:rPr>
              <w:t>12.  Demandes de droits d</w:t>
            </w:r>
            <w:r w:rsidR="007C31DF" w:rsidRPr="00C11F45">
              <w:rPr>
                <w:lang w:val="fr-FR"/>
              </w:rPr>
              <w:t>’</w:t>
            </w:r>
            <w:r w:rsidRPr="00C11F45">
              <w:rPr>
                <w:lang w:val="fr-FR"/>
              </w:rPr>
              <w:t>obtenteur</w:t>
            </w:r>
          </w:p>
          <w:p w14:paraId="301407B1" w14:textId="5ED934D9" w:rsidR="004228E2" w:rsidRPr="00C11F45" w:rsidRDefault="0011084E" w:rsidP="0065381C">
            <w:pPr>
              <w:pStyle w:val="Caption"/>
              <w:rPr>
                <w:lang w:val="fr-FR"/>
              </w:rPr>
            </w:pPr>
            <w:r w:rsidRPr="00C11F45">
              <w:rPr>
                <w:lang w:val="fr-FR" w:eastAsia="en-US"/>
              </w:rPr>
              <w:drawing>
                <wp:inline distT="0" distB="0" distL="0" distR="0" wp14:anchorId="2EC196C1" wp14:editId="3761A286">
                  <wp:extent cx="2911573" cy="225679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65310" cy="2298442"/>
                          </a:xfrm>
                          <a:prstGeom prst="rect">
                            <a:avLst/>
                          </a:prstGeom>
                          <a:noFill/>
                          <a:ln>
                            <a:noFill/>
                          </a:ln>
                        </pic:spPr>
                      </pic:pic>
                    </a:graphicData>
                  </a:graphic>
                </wp:inline>
              </w:drawing>
            </w:r>
          </w:p>
          <w:p w14:paraId="1170A22B" w14:textId="74270386" w:rsidR="00371CD9" w:rsidRPr="00C11F45" w:rsidRDefault="00371CD9" w:rsidP="00371CD9">
            <w:pPr>
              <w:rPr>
                <w:lang w:val="fr-FR"/>
              </w:rPr>
            </w:pPr>
          </w:p>
        </w:tc>
      </w:tr>
      <w:tr w:rsidR="00A515E2" w:rsidRPr="00C11F45" w14:paraId="7E2EF6EC" w14:textId="77777777" w:rsidTr="00262C1B">
        <w:trPr>
          <w:trHeight w:val="3231"/>
          <w:jc w:val="center"/>
        </w:trPr>
        <w:tc>
          <w:tcPr>
            <w:tcW w:w="5278" w:type="dxa"/>
            <w:tcMar>
              <w:left w:w="28" w:type="dxa"/>
              <w:right w:w="28" w:type="dxa"/>
            </w:tcMar>
          </w:tcPr>
          <w:p w14:paraId="0146DFD8" w14:textId="139218C6" w:rsidR="004228E2" w:rsidRPr="00C11F45" w:rsidRDefault="002F155B" w:rsidP="0065381C">
            <w:pPr>
              <w:pStyle w:val="Caption"/>
              <w:rPr>
                <w:lang w:val="fr-FR"/>
              </w:rPr>
            </w:pPr>
            <w:r w:rsidRPr="00C11F45">
              <w:rPr>
                <w:lang w:val="fr-FR"/>
              </w:rPr>
              <w:t>Figure</w:t>
            </w:r>
            <w:r w:rsidR="002460BB" w:rsidRPr="00C11F45">
              <w:rPr>
                <w:lang w:val="fr-FR"/>
              </w:rPr>
              <w:t> </w:t>
            </w:r>
            <w:r w:rsidRPr="00C11F45">
              <w:rPr>
                <w:lang w:val="fr-FR"/>
              </w:rPr>
              <w:t xml:space="preserve">13. </w:t>
            </w:r>
            <w:r w:rsidR="002460BB" w:rsidRPr="00C11F45">
              <w:rPr>
                <w:lang w:val="fr-FR"/>
              </w:rPr>
              <w:t xml:space="preserve"> Demandes de droits d</w:t>
            </w:r>
            <w:r w:rsidR="007C31DF" w:rsidRPr="00C11F45">
              <w:rPr>
                <w:lang w:val="fr-FR"/>
              </w:rPr>
              <w:t>’</w:t>
            </w:r>
            <w:r w:rsidR="002460BB" w:rsidRPr="00C11F45">
              <w:rPr>
                <w:lang w:val="fr-FR"/>
              </w:rPr>
              <w:t>obtenteur et titres octroyés</w:t>
            </w:r>
            <w:r w:rsidR="00C11F45" w:rsidRPr="00C11F45">
              <w:rPr>
                <w:lang w:val="fr-FR"/>
              </w:rPr>
              <w:br/>
            </w:r>
          </w:p>
          <w:p w14:paraId="1705FFAB" w14:textId="7F9BEF2B" w:rsidR="00A515E2" w:rsidRPr="00C11F45" w:rsidRDefault="0011084E" w:rsidP="00AD2F15">
            <w:pPr>
              <w:jc w:val="center"/>
              <w:rPr>
                <w:rFonts w:ascii="Arial Narrow" w:hAnsi="Arial Narrow"/>
                <w:sz w:val="18"/>
                <w:lang w:val="fr-FR"/>
              </w:rPr>
            </w:pPr>
            <w:r w:rsidRPr="00C11F45">
              <w:rPr>
                <w:rFonts w:ascii="Arial Narrow" w:hAnsi="Arial Narrow"/>
                <w:sz w:val="18"/>
                <w:lang w:val="fr-FR" w:eastAsia="en-US"/>
              </w:rPr>
              <w:drawing>
                <wp:inline distT="0" distB="0" distL="0" distR="0" wp14:anchorId="452FACB4" wp14:editId="4D4B559C">
                  <wp:extent cx="3193576" cy="2135777"/>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00373" cy="2140323"/>
                          </a:xfrm>
                          <a:prstGeom prst="rect">
                            <a:avLst/>
                          </a:prstGeom>
                          <a:noFill/>
                          <a:ln>
                            <a:noFill/>
                          </a:ln>
                        </pic:spPr>
                      </pic:pic>
                    </a:graphicData>
                  </a:graphic>
                </wp:inline>
              </w:drawing>
            </w:r>
          </w:p>
        </w:tc>
        <w:tc>
          <w:tcPr>
            <w:tcW w:w="5278" w:type="dxa"/>
            <w:tcMar>
              <w:left w:w="28" w:type="dxa"/>
              <w:right w:w="28" w:type="dxa"/>
            </w:tcMar>
          </w:tcPr>
          <w:p w14:paraId="5C2DFE50" w14:textId="3092681D" w:rsidR="004228E2" w:rsidRPr="00C11F45" w:rsidRDefault="004228E2" w:rsidP="004228E2">
            <w:pPr>
              <w:pStyle w:val="Caption"/>
              <w:rPr>
                <w:lang w:val="fr-FR"/>
              </w:rPr>
            </w:pPr>
            <w:r w:rsidRPr="00C11F45">
              <w:rPr>
                <w:lang w:val="fr-FR"/>
              </w:rPr>
              <w:t>Figure</w:t>
            </w:r>
            <w:r w:rsidR="002460BB" w:rsidRPr="00C11F45">
              <w:rPr>
                <w:lang w:val="fr-FR"/>
              </w:rPr>
              <w:t> </w:t>
            </w:r>
            <w:r w:rsidRPr="00C11F45">
              <w:rPr>
                <w:lang w:val="fr-FR"/>
              </w:rPr>
              <w:t>14.  Demandes de droits d</w:t>
            </w:r>
            <w:r w:rsidR="007C31DF" w:rsidRPr="00C11F45">
              <w:rPr>
                <w:lang w:val="fr-FR"/>
              </w:rPr>
              <w:t>’</w:t>
            </w:r>
            <w:r w:rsidRPr="00C11F45">
              <w:rPr>
                <w:lang w:val="fr-FR"/>
              </w:rPr>
              <w:t xml:space="preserve">obtenteur déposées par des résidents </w:t>
            </w:r>
            <w:r w:rsidR="00C11F45" w:rsidRPr="00C11F45">
              <w:rPr>
                <w:lang w:val="fr-FR"/>
              </w:rPr>
              <w:br/>
            </w:r>
            <w:r w:rsidRPr="00C11F45">
              <w:rPr>
                <w:lang w:val="fr-FR"/>
              </w:rPr>
              <w:t>ou des non</w:t>
            </w:r>
            <w:r w:rsidR="007C31DF" w:rsidRPr="00C11F45">
              <w:rPr>
                <w:lang w:val="fr-FR"/>
              </w:rPr>
              <w:t>-</w:t>
            </w:r>
            <w:r w:rsidRPr="00C11F45">
              <w:rPr>
                <w:lang w:val="fr-FR"/>
              </w:rPr>
              <w:t>résident</w:t>
            </w:r>
            <w:r w:rsidR="00A37E5F" w:rsidRPr="00C11F45">
              <w:rPr>
                <w:lang w:val="fr-FR"/>
              </w:rPr>
              <w:t>s</w:t>
            </w:r>
          </w:p>
          <w:p w14:paraId="6B823B6F" w14:textId="724ED320" w:rsidR="00FB79C8" w:rsidRPr="00C11F45" w:rsidRDefault="0011084E" w:rsidP="00AD2F15">
            <w:pPr>
              <w:spacing w:line="360" w:lineRule="auto"/>
              <w:ind w:left="-57"/>
              <w:jc w:val="center"/>
              <w:rPr>
                <w:color w:val="008080"/>
                <w:sz w:val="18"/>
                <w:szCs w:val="18"/>
                <w:lang w:val="fr-FR"/>
              </w:rPr>
            </w:pPr>
            <w:r w:rsidRPr="00C11F45">
              <w:rPr>
                <w:color w:val="008080"/>
                <w:sz w:val="18"/>
                <w:szCs w:val="18"/>
                <w:lang w:val="fr-FR" w:eastAsia="en-US"/>
              </w:rPr>
              <w:drawing>
                <wp:inline distT="0" distB="0" distL="0" distR="0" wp14:anchorId="1870326A" wp14:editId="57A94777">
                  <wp:extent cx="2971717" cy="2101639"/>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84287" cy="2110529"/>
                          </a:xfrm>
                          <a:prstGeom prst="rect">
                            <a:avLst/>
                          </a:prstGeom>
                          <a:noFill/>
                          <a:ln>
                            <a:noFill/>
                          </a:ln>
                        </pic:spPr>
                      </pic:pic>
                    </a:graphicData>
                  </a:graphic>
                </wp:inline>
              </w:drawing>
            </w:r>
          </w:p>
        </w:tc>
      </w:tr>
      <w:tr w:rsidR="002F155B" w:rsidRPr="00C11F45" w14:paraId="0E139B25" w14:textId="77777777" w:rsidTr="00262C1B">
        <w:trPr>
          <w:trHeight w:val="3680"/>
          <w:jc w:val="center"/>
        </w:trPr>
        <w:tc>
          <w:tcPr>
            <w:tcW w:w="5278" w:type="dxa"/>
            <w:shd w:val="clear" w:color="auto" w:fill="auto"/>
            <w:tcMar>
              <w:left w:w="28" w:type="dxa"/>
              <w:right w:w="28" w:type="dxa"/>
            </w:tcMar>
          </w:tcPr>
          <w:p w14:paraId="6AC3C7A0" w14:textId="1EAE14FF" w:rsidR="004228E2" w:rsidRPr="00C11F45" w:rsidRDefault="004228E2" w:rsidP="004228E2">
            <w:pPr>
              <w:pStyle w:val="Caption"/>
              <w:rPr>
                <w:lang w:val="fr-FR"/>
              </w:rPr>
            </w:pPr>
            <w:r w:rsidRPr="00C11F45">
              <w:rPr>
                <w:lang w:val="fr-FR"/>
              </w:rPr>
              <w:lastRenderedPageBreak/>
              <w:t>Figure</w:t>
            </w:r>
            <w:r w:rsidR="002460BB" w:rsidRPr="00C11F45">
              <w:rPr>
                <w:lang w:val="fr-FR"/>
              </w:rPr>
              <w:t> </w:t>
            </w:r>
            <w:r w:rsidRPr="00C11F45">
              <w:rPr>
                <w:lang w:val="fr-FR"/>
              </w:rPr>
              <w:t>15.  Titres d</w:t>
            </w:r>
            <w:r w:rsidR="007C31DF" w:rsidRPr="00C11F45">
              <w:rPr>
                <w:lang w:val="fr-FR"/>
              </w:rPr>
              <w:t>’</w:t>
            </w:r>
            <w:r w:rsidRPr="00C11F45">
              <w:rPr>
                <w:lang w:val="fr-FR"/>
              </w:rPr>
              <w:t>obtenteur en vigueur</w:t>
            </w:r>
            <w:r w:rsidR="00C11F45">
              <w:rPr>
                <w:lang w:val="fr-FR"/>
              </w:rPr>
              <w:t xml:space="preserve"> </w:t>
            </w:r>
          </w:p>
          <w:p w14:paraId="73CE23C2" w14:textId="35D792D1" w:rsidR="002F155B" w:rsidRPr="00C11F45" w:rsidRDefault="0011084E" w:rsidP="002F155B">
            <w:pPr>
              <w:jc w:val="center"/>
              <w:rPr>
                <w:rFonts w:ascii="Arial Narrow" w:hAnsi="Arial Narrow"/>
                <w:sz w:val="18"/>
                <w:lang w:val="fr-FR"/>
              </w:rPr>
            </w:pPr>
            <w:r w:rsidRPr="00C11F45">
              <w:rPr>
                <w:rFonts w:ascii="Arial Narrow" w:hAnsi="Arial Narrow"/>
                <w:sz w:val="18"/>
                <w:lang w:val="fr-FR" w:eastAsia="en-US"/>
              </w:rPr>
              <w:drawing>
                <wp:inline distT="0" distB="0" distL="0" distR="0" wp14:anchorId="283C1A83" wp14:editId="568E8096">
                  <wp:extent cx="3200400" cy="211845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06272" cy="2122341"/>
                          </a:xfrm>
                          <a:prstGeom prst="rect">
                            <a:avLst/>
                          </a:prstGeom>
                          <a:noFill/>
                          <a:ln>
                            <a:noFill/>
                          </a:ln>
                        </pic:spPr>
                      </pic:pic>
                    </a:graphicData>
                  </a:graphic>
                </wp:inline>
              </w:drawing>
            </w:r>
          </w:p>
        </w:tc>
        <w:tc>
          <w:tcPr>
            <w:tcW w:w="5278" w:type="dxa"/>
            <w:shd w:val="clear" w:color="auto" w:fill="auto"/>
            <w:tcMar>
              <w:left w:w="28" w:type="dxa"/>
              <w:right w:w="28" w:type="dxa"/>
            </w:tcMar>
          </w:tcPr>
          <w:p w14:paraId="463EB320" w14:textId="257B0D40" w:rsidR="004228E2" w:rsidRPr="00C11F45" w:rsidRDefault="004228E2" w:rsidP="004228E2">
            <w:pPr>
              <w:pStyle w:val="Caption"/>
              <w:rPr>
                <w:lang w:val="fr-FR"/>
              </w:rPr>
            </w:pPr>
            <w:r w:rsidRPr="00C11F45">
              <w:rPr>
                <w:lang w:val="fr-FR"/>
              </w:rPr>
              <w:t>Figure</w:t>
            </w:r>
            <w:r w:rsidR="002460BB" w:rsidRPr="00C11F45">
              <w:rPr>
                <w:lang w:val="fr-FR"/>
              </w:rPr>
              <w:t> </w:t>
            </w:r>
            <w:r w:rsidRPr="00C11F45">
              <w:rPr>
                <w:lang w:val="fr-FR"/>
              </w:rPr>
              <w:t>16.  Titres d</w:t>
            </w:r>
            <w:r w:rsidR="007C31DF" w:rsidRPr="00C11F45">
              <w:rPr>
                <w:lang w:val="fr-FR"/>
              </w:rPr>
              <w:t>’</w:t>
            </w:r>
            <w:r w:rsidRPr="00C11F45">
              <w:rPr>
                <w:lang w:val="fr-FR"/>
              </w:rPr>
              <w:t>obtenteur octroyés à des résidents ou à des non</w:t>
            </w:r>
            <w:r w:rsidR="007C31DF" w:rsidRPr="00C11F45">
              <w:rPr>
                <w:lang w:val="fr-FR"/>
              </w:rPr>
              <w:t>-</w:t>
            </w:r>
            <w:r w:rsidRPr="00C11F45">
              <w:rPr>
                <w:lang w:val="fr-FR"/>
              </w:rPr>
              <w:t>résiden</w:t>
            </w:r>
            <w:r w:rsidR="00A37E5F" w:rsidRPr="00C11F45">
              <w:rPr>
                <w:lang w:val="fr-FR"/>
              </w:rPr>
              <w:t>ts</w:t>
            </w:r>
          </w:p>
          <w:p w14:paraId="6E6AB0F5" w14:textId="6CE0CA0E" w:rsidR="002F155B" w:rsidRPr="00C11F45" w:rsidRDefault="0011084E" w:rsidP="002F155B">
            <w:pPr>
              <w:spacing w:line="360" w:lineRule="auto"/>
              <w:jc w:val="center"/>
              <w:rPr>
                <w:color w:val="008080"/>
                <w:sz w:val="18"/>
                <w:szCs w:val="18"/>
                <w:lang w:val="fr-FR"/>
              </w:rPr>
            </w:pPr>
            <w:r w:rsidRPr="00C11F45">
              <w:rPr>
                <w:color w:val="008080"/>
                <w:sz w:val="18"/>
                <w:szCs w:val="18"/>
                <w:lang w:val="fr-FR" w:eastAsia="en-US"/>
              </w:rPr>
              <w:drawing>
                <wp:inline distT="0" distB="0" distL="0" distR="0" wp14:anchorId="3A3617D6" wp14:editId="75BBCA62">
                  <wp:extent cx="3436911" cy="2129051"/>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5201" cy="2165160"/>
                          </a:xfrm>
                          <a:prstGeom prst="rect">
                            <a:avLst/>
                          </a:prstGeom>
                          <a:noFill/>
                          <a:ln>
                            <a:noFill/>
                          </a:ln>
                        </pic:spPr>
                      </pic:pic>
                    </a:graphicData>
                  </a:graphic>
                </wp:inline>
              </w:drawing>
            </w:r>
          </w:p>
        </w:tc>
      </w:tr>
    </w:tbl>
    <w:p w14:paraId="2133A2E6" w14:textId="77777777" w:rsidR="004228E2" w:rsidRPr="00C11F45" w:rsidRDefault="004228E2" w:rsidP="00334C99">
      <w:pPr>
        <w:widowControl w:val="0"/>
        <w:rPr>
          <w:bCs/>
          <w:sz w:val="18"/>
          <w:szCs w:val="22"/>
          <w:lang w:val="fr-FR"/>
        </w:rPr>
      </w:pPr>
    </w:p>
    <w:p w14:paraId="54FD1DD5" w14:textId="77777777" w:rsidR="004228E2" w:rsidRPr="00C11F45" w:rsidRDefault="004228E2" w:rsidP="00334C99">
      <w:pPr>
        <w:widowControl w:val="0"/>
        <w:rPr>
          <w:bCs/>
          <w:sz w:val="18"/>
          <w:szCs w:val="22"/>
          <w:lang w:val="fr-FR"/>
        </w:rPr>
      </w:pPr>
    </w:p>
    <w:p w14:paraId="0D6E4AC6" w14:textId="42A2BB35" w:rsidR="004228E2" w:rsidRPr="00C11F45" w:rsidRDefault="00A90918" w:rsidP="0065381C">
      <w:pPr>
        <w:pStyle w:val="Caption"/>
        <w:rPr>
          <w:lang w:val="fr-FR"/>
        </w:rPr>
      </w:pPr>
      <w:bookmarkStart w:id="18" w:name="_Toc524595667"/>
      <w:r w:rsidRPr="00C11F45">
        <w:rPr>
          <w:lang w:val="fr-FR"/>
        </w:rPr>
        <w:t>Figure</w:t>
      </w:r>
      <w:r w:rsidR="002460BB" w:rsidRPr="00C11F45">
        <w:rPr>
          <w:lang w:val="fr-FR"/>
        </w:rPr>
        <w:t> </w:t>
      </w:r>
      <w:r w:rsidR="000C5971" w:rsidRPr="00C11F45">
        <w:rPr>
          <w:lang w:val="fr-FR"/>
        </w:rPr>
        <w:t>17</w:t>
      </w:r>
      <w:r w:rsidRPr="00C11F45">
        <w:rPr>
          <w:lang w:val="fr-FR"/>
        </w:rPr>
        <w:t>.</w:t>
      </w:r>
      <w:r w:rsidR="002460BB" w:rsidRPr="00C11F45">
        <w:rPr>
          <w:lang w:val="fr-FR"/>
        </w:rPr>
        <w:t xml:space="preserve">  Protection de genres et espèces végétaux en 20</w:t>
      </w:r>
      <w:bookmarkEnd w:id="18"/>
      <w:r w:rsidR="008D1169" w:rsidRPr="00C11F45">
        <w:rPr>
          <w:lang w:val="fr-FR"/>
        </w:rPr>
        <w:t>20</w:t>
      </w:r>
    </w:p>
    <w:p w14:paraId="5B3751F7" w14:textId="77777777" w:rsidR="004228E2" w:rsidRPr="00C11F45" w:rsidRDefault="00FA1726" w:rsidP="00334C99">
      <w:pPr>
        <w:widowControl w:val="0"/>
        <w:jc w:val="center"/>
        <w:rPr>
          <w:szCs w:val="18"/>
          <w:lang w:val="fr-FR"/>
        </w:rPr>
      </w:pPr>
      <w:r w:rsidRPr="00C11F45">
        <w:rPr>
          <w:szCs w:val="18"/>
          <w:lang w:val="fr-FR" w:eastAsia="en-US"/>
        </w:rPr>
        <w:drawing>
          <wp:inline distT="0" distB="0" distL="0" distR="0" wp14:anchorId="7DFBCAB3" wp14:editId="3F9C2A71">
            <wp:extent cx="6091026" cy="3087232"/>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3704" cy="3088589"/>
                    </a:xfrm>
                    <a:prstGeom prst="rect">
                      <a:avLst/>
                    </a:prstGeom>
                    <a:noFill/>
                  </pic:spPr>
                </pic:pic>
              </a:graphicData>
            </a:graphic>
          </wp:inline>
        </w:drawing>
      </w:r>
    </w:p>
    <w:p w14:paraId="745047DF" w14:textId="7162B292" w:rsidR="00A515E2" w:rsidRPr="00C11F45" w:rsidRDefault="004228E2" w:rsidP="004228E2">
      <w:pPr>
        <w:pStyle w:val="BodyText"/>
        <w:spacing w:after="180"/>
        <w:ind w:right="425"/>
        <w:rPr>
          <w:sz w:val="12"/>
          <w:szCs w:val="12"/>
          <w:lang w:val="fr-FR"/>
        </w:rPr>
      </w:pPr>
      <w:r w:rsidRPr="00C11F45">
        <w:rPr>
          <w:sz w:val="12"/>
          <w:szCs w:val="12"/>
          <w:lang w:val="fr-FR"/>
        </w:rPr>
        <w:t>Les limites indiquées sur cette carte ne représentent en aucun cas l</w:t>
      </w:r>
      <w:r w:rsidR="007C31DF" w:rsidRPr="00C11F45">
        <w:rPr>
          <w:sz w:val="12"/>
          <w:szCs w:val="12"/>
          <w:lang w:val="fr-FR"/>
        </w:rPr>
        <w:t>’</w:t>
      </w:r>
      <w:r w:rsidRPr="00C11F45">
        <w:rPr>
          <w:sz w:val="12"/>
          <w:szCs w:val="12"/>
          <w:lang w:val="fr-FR"/>
        </w:rPr>
        <w:t>expression d</w:t>
      </w:r>
      <w:r w:rsidR="007C31DF" w:rsidRPr="00C11F45">
        <w:rPr>
          <w:sz w:val="12"/>
          <w:szCs w:val="12"/>
          <w:lang w:val="fr-FR"/>
        </w:rPr>
        <w:t>’</w:t>
      </w:r>
      <w:r w:rsidRPr="00C11F45">
        <w:rPr>
          <w:sz w:val="12"/>
          <w:szCs w:val="12"/>
          <w:lang w:val="fr-FR"/>
        </w:rPr>
        <w:t>une opinion de la part de l</w:t>
      </w:r>
      <w:r w:rsidR="007C31DF" w:rsidRPr="00C11F45">
        <w:rPr>
          <w:sz w:val="12"/>
          <w:szCs w:val="12"/>
          <w:lang w:val="fr-FR"/>
        </w:rPr>
        <w:t>’</w:t>
      </w:r>
      <w:r w:rsidRPr="00C11F45">
        <w:rPr>
          <w:sz w:val="12"/>
          <w:szCs w:val="12"/>
          <w:lang w:val="fr-FR"/>
        </w:rPr>
        <w:t>UPOV concernant le statut juridique d</w:t>
      </w:r>
      <w:r w:rsidR="007C31DF" w:rsidRPr="00C11F45">
        <w:rPr>
          <w:sz w:val="12"/>
          <w:szCs w:val="12"/>
          <w:lang w:val="fr-FR"/>
        </w:rPr>
        <w:t>’</w:t>
      </w:r>
      <w:r w:rsidRPr="00C11F45">
        <w:rPr>
          <w:sz w:val="12"/>
          <w:szCs w:val="12"/>
          <w:lang w:val="fr-FR"/>
        </w:rPr>
        <w:t>un pays ou d</w:t>
      </w:r>
      <w:r w:rsidR="007C31DF" w:rsidRPr="00C11F45">
        <w:rPr>
          <w:sz w:val="12"/>
          <w:szCs w:val="12"/>
          <w:lang w:val="fr-FR"/>
        </w:rPr>
        <w:t>’</w:t>
      </w:r>
      <w:r w:rsidRPr="00C11F45">
        <w:rPr>
          <w:sz w:val="12"/>
          <w:szCs w:val="12"/>
          <w:lang w:val="fr-FR"/>
        </w:rPr>
        <w:t>un territoire.</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
        <w:gridCol w:w="172"/>
        <w:gridCol w:w="8333"/>
      </w:tblGrid>
      <w:tr w:rsidR="00A515E2" w:rsidRPr="00C11F45" w14:paraId="1D10788B" w14:textId="77777777" w:rsidTr="00334C99">
        <w:trPr>
          <w:trHeight w:val="267"/>
        </w:trPr>
        <w:tc>
          <w:tcPr>
            <w:tcW w:w="283" w:type="dxa"/>
            <w:shd w:val="clear" w:color="auto" w:fill="7030A0"/>
            <w:vAlign w:val="center"/>
          </w:tcPr>
          <w:p w14:paraId="46E2195E" w14:textId="77777777" w:rsidR="00A515E2" w:rsidRPr="00C11F45" w:rsidRDefault="00A515E2" w:rsidP="00334C99">
            <w:pPr>
              <w:jc w:val="left"/>
              <w:rPr>
                <w:rFonts w:ascii="Arial Narrow" w:hAnsi="Arial Narrow"/>
                <w:sz w:val="18"/>
                <w:szCs w:val="16"/>
                <w:lang w:val="fr-FR"/>
              </w:rPr>
            </w:pPr>
          </w:p>
        </w:tc>
        <w:tc>
          <w:tcPr>
            <w:tcW w:w="172" w:type="dxa"/>
            <w:vAlign w:val="center"/>
          </w:tcPr>
          <w:p w14:paraId="6AF3FF97" w14:textId="77777777" w:rsidR="00A515E2" w:rsidRPr="00C11F45" w:rsidRDefault="00A515E2" w:rsidP="00334C99">
            <w:pPr>
              <w:jc w:val="left"/>
              <w:rPr>
                <w:rFonts w:ascii="Arial Narrow" w:hAnsi="Arial Narrow"/>
                <w:sz w:val="18"/>
                <w:szCs w:val="16"/>
                <w:lang w:val="fr-FR"/>
              </w:rPr>
            </w:pPr>
          </w:p>
        </w:tc>
        <w:tc>
          <w:tcPr>
            <w:tcW w:w="8333" w:type="dxa"/>
            <w:vAlign w:val="center"/>
          </w:tcPr>
          <w:p w14:paraId="2DA138E5" w14:textId="537A7904" w:rsidR="00A515E2" w:rsidRPr="00C11F45" w:rsidRDefault="004228E2" w:rsidP="004228E2">
            <w:pPr>
              <w:jc w:val="left"/>
              <w:rPr>
                <w:rFonts w:ascii="Arial Narrow" w:hAnsi="Arial Narrow"/>
                <w:sz w:val="18"/>
                <w:szCs w:val="16"/>
                <w:lang w:val="fr-FR"/>
              </w:rPr>
            </w:pPr>
            <w:r w:rsidRPr="00C11F45">
              <w:rPr>
                <w:rFonts w:ascii="Arial Narrow" w:hAnsi="Arial Narrow"/>
                <w:sz w:val="18"/>
                <w:szCs w:val="16"/>
                <w:lang w:val="fr-FR"/>
              </w:rPr>
              <w:t>Membres de l</w:t>
            </w:r>
            <w:r w:rsidR="007C31DF" w:rsidRPr="00C11F45">
              <w:rPr>
                <w:rFonts w:ascii="Arial Narrow" w:hAnsi="Arial Narrow"/>
                <w:sz w:val="18"/>
                <w:szCs w:val="16"/>
                <w:lang w:val="fr-FR"/>
              </w:rPr>
              <w:t>’</w:t>
            </w:r>
            <w:r w:rsidRPr="00C11F45">
              <w:rPr>
                <w:rFonts w:ascii="Arial Narrow" w:hAnsi="Arial Narrow"/>
                <w:sz w:val="18"/>
                <w:szCs w:val="16"/>
                <w:lang w:val="fr-FR"/>
              </w:rPr>
              <w:t>Union assurant la protection de tous les genres et espèces végétaux</w:t>
            </w:r>
          </w:p>
        </w:tc>
      </w:tr>
      <w:tr w:rsidR="00A515E2" w:rsidRPr="00C11F45" w14:paraId="0491B893" w14:textId="77777777" w:rsidTr="00334C99">
        <w:tc>
          <w:tcPr>
            <w:tcW w:w="283" w:type="dxa"/>
            <w:shd w:val="clear" w:color="auto" w:fill="auto"/>
            <w:vAlign w:val="center"/>
          </w:tcPr>
          <w:p w14:paraId="1BED2DB0" w14:textId="77777777" w:rsidR="00A515E2" w:rsidRPr="00C11F45" w:rsidRDefault="00A515E2" w:rsidP="00334C99">
            <w:pPr>
              <w:jc w:val="left"/>
              <w:rPr>
                <w:rFonts w:ascii="Arial Narrow" w:hAnsi="Arial Narrow"/>
                <w:sz w:val="18"/>
                <w:szCs w:val="16"/>
                <w:lang w:val="fr-FR"/>
              </w:rPr>
            </w:pPr>
          </w:p>
        </w:tc>
        <w:tc>
          <w:tcPr>
            <w:tcW w:w="172" w:type="dxa"/>
            <w:vAlign w:val="center"/>
          </w:tcPr>
          <w:p w14:paraId="74FE6D76" w14:textId="77777777" w:rsidR="00A515E2" w:rsidRPr="00C11F45" w:rsidRDefault="00A515E2" w:rsidP="00334C99">
            <w:pPr>
              <w:jc w:val="left"/>
              <w:rPr>
                <w:rFonts w:ascii="Arial Narrow" w:hAnsi="Arial Narrow"/>
                <w:sz w:val="18"/>
                <w:szCs w:val="16"/>
                <w:lang w:val="fr-FR"/>
              </w:rPr>
            </w:pPr>
          </w:p>
        </w:tc>
        <w:tc>
          <w:tcPr>
            <w:tcW w:w="8333" w:type="dxa"/>
            <w:vAlign w:val="center"/>
          </w:tcPr>
          <w:p w14:paraId="5FBA2E5E" w14:textId="77777777" w:rsidR="00A515E2" w:rsidRPr="00C11F45" w:rsidRDefault="00A515E2" w:rsidP="00334C99">
            <w:pPr>
              <w:jc w:val="left"/>
              <w:rPr>
                <w:rFonts w:ascii="Arial Narrow" w:hAnsi="Arial Narrow"/>
                <w:sz w:val="18"/>
                <w:szCs w:val="16"/>
                <w:lang w:val="fr-FR"/>
              </w:rPr>
            </w:pPr>
          </w:p>
        </w:tc>
      </w:tr>
      <w:tr w:rsidR="00A515E2" w:rsidRPr="00C11F45" w14:paraId="56F640C2" w14:textId="77777777" w:rsidTr="00334C99">
        <w:trPr>
          <w:trHeight w:val="266"/>
        </w:trPr>
        <w:tc>
          <w:tcPr>
            <w:tcW w:w="283" w:type="dxa"/>
            <w:shd w:val="clear" w:color="auto" w:fill="951F81"/>
            <w:vAlign w:val="center"/>
          </w:tcPr>
          <w:p w14:paraId="65628C82" w14:textId="77777777" w:rsidR="00A515E2" w:rsidRPr="00C11F45" w:rsidRDefault="00A515E2" w:rsidP="00334C99">
            <w:pPr>
              <w:jc w:val="left"/>
              <w:rPr>
                <w:rFonts w:ascii="Arial Narrow" w:hAnsi="Arial Narrow"/>
                <w:sz w:val="18"/>
                <w:szCs w:val="16"/>
                <w:lang w:val="fr-FR"/>
              </w:rPr>
            </w:pPr>
          </w:p>
        </w:tc>
        <w:tc>
          <w:tcPr>
            <w:tcW w:w="172" w:type="dxa"/>
            <w:vAlign w:val="center"/>
          </w:tcPr>
          <w:p w14:paraId="10B53E68" w14:textId="77777777" w:rsidR="00A515E2" w:rsidRPr="00C11F45" w:rsidRDefault="00A515E2" w:rsidP="00334C99">
            <w:pPr>
              <w:jc w:val="left"/>
              <w:rPr>
                <w:rFonts w:ascii="Arial Narrow" w:hAnsi="Arial Narrow"/>
                <w:sz w:val="18"/>
                <w:szCs w:val="16"/>
                <w:lang w:val="fr-FR"/>
              </w:rPr>
            </w:pPr>
          </w:p>
        </w:tc>
        <w:tc>
          <w:tcPr>
            <w:tcW w:w="8333" w:type="dxa"/>
            <w:vAlign w:val="center"/>
          </w:tcPr>
          <w:p w14:paraId="1427D3D5" w14:textId="2B84707F" w:rsidR="00A515E2" w:rsidRPr="00C11F45" w:rsidRDefault="004228E2" w:rsidP="004228E2">
            <w:pPr>
              <w:jc w:val="left"/>
              <w:rPr>
                <w:rFonts w:ascii="Arial Narrow" w:hAnsi="Arial Narrow"/>
                <w:sz w:val="18"/>
                <w:szCs w:val="16"/>
                <w:lang w:val="fr-FR"/>
              </w:rPr>
            </w:pPr>
            <w:r w:rsidRPr="00C11F45">
              <w:rPr>
                <w:rFonts w:ascii="Arial Narrow" w:hAnsi="Arial Narrow"/>
                <w:sz w:val="18"/>
                <w:szCs w:val="16"/>
                <w:lang w:val="fr-FR"/>
              </w:rPr>
              <w:t>Membres de l</w:t>
            </w:r>
            <w:r w:rsidR="007C31DF" w:rsidRPr="00C11F45">
              <w:rPr>
                <w:rFonts w:ascii="Arial Narrow" w:hAnsi="Arial Narrow"/>
                <w:sz w:val="18"/>
                <w:szCs w:val="16"/>
                <w:lang w:val="fr-FR"/>
              </w:rPr>
              <w:t>’</w:t>
            </w:r>
            <w:r w:rsidRPr="00C11F45">
              <w:rPr>
                <w:rFonts w:ascii="Arial Narrow" w:hAnsi="Arial Narrow"/>
                <w:sz w:val="18"/>
                <w:szCs w:val="16"/>
                <w:lang w:val="fr-FR"/>
              </w:rPr>
              <w:t>Union assurant la protection d</w:t>
            </w:r>
            <w:r w:rsidR="007C31DF" w:rsidRPr="00C11F45">
              <w:rPr>
                <w:rFonts w:ascii="Arial Narrow" w:hAnsi="Arial Narrow"/>
                <w:sz w:val="18"/>
                <w:szCs w:val="16"/>
                <w:lang w:val="fr-FR"/>
              </w:rPr>
              <w:t>’</w:t>
            </w:r>
            <w:r w:rsidRPr="00C11F45">
              <w:rPr>
                <w:rFonts w:ascii="Arial Narrow" w:hAnsi="Arial Narrow"/>
                <w:sz w:val="18"/>
                <w:szCs w:val="16"/>
                <w:lang w:val="fr-FR"/>
              </w:rPr>
              <w:t>un nombre limité de genres et espèces végétaux</w:t>
            </w:r>
          </w:p>
        </w:tc>
      </w:tr>
      <w:tr w:rsidR="00A515E2" w:rsidRPr="00C11F45" w14:paraId="23A53E67" w14:textId="77777777" w:rsidTr="00334C99">
        <w:tc>
          <w:tcPr>
            <w:tcW w:w="283" w:type="dxa"/>
            <w:shd w:val="clear" w:color="auto" w:fill="auto"/>
            <w:vAlign w:val="center"/>
          </w:tcPr>
          <w:p w14:paraId="401F3D06" w14:textId="77777777" w:rsidR="00A515E2" w:rsidRPr="00C11F45" w:rsidRDefault="00A515E2" w:rsidP="00334C99">
            <w:pPr>
              <w:jc w:val="left"/>
              <w:rPr>
                <w:rFonts w:ascii="Arial Narrow" w:hAnsi="Arial Narrow"/>
                <w:sz w:val="18"/>
                <w:szCs w:val="16"/>
                <w:lang w:val="fr-FR"/>
              </w:rPr>
            </w:pPr>
          </w:p>
        </w:tc>
        <w:tc>
          <w:tcPr>
            <w:tcW w:w="172" w:type="dxa"/>
            <w:vAlign w:val="center"/>
          </w:tcPr>
          <w:p w14:paraId="0974F443" w14:textId="77777777" w:rsidR="00A515E2" w:rsidRPr="00C11F45" w:rsidRDefault="00A515E2" w:rsidP="00334C99">
            <w:pPr>
              <w:jc w:val="left"/>
              <w:rPr>
                <w:rFonts w:ascii="Arial Narrow" w:hAnsi="Arial Narrow"/>
                <w:sz w:val="18"/>
                <w:szCs w:val="16"/>
                <w:lang w:val="fr-FR"/>
              </w:rPr>
            </w:pPr>
          </w:p>
        </w:tc>
        <w:tc>
          <w:tcPr>
            <w:tcW w:w="8333" w:type="dxa"/>
            <w:vAlign w:val="center"/>
          </w:tcPr>
          <w:p w14:paraId="66CB6316" w14:textId="77777777" w:rsidR="00A515E2" w:rsidRPr="00C11F45" w:rsidRDefault="00A515E2" w:rsidP="00334C99">
            <w:pPr>
              <w:jc w:val="left"/>
              <w:rPr>
                <w:rFonts w:ascii="Arial Narrow" w:hAnsi="Arial Narrow"/>
                <w:sz w:val="18"/>
                <w:szCs w:val="16"/>
                <w:lang w:val="fr-FR"/>
              </w:rPr>
            </w:pPr>
          </w:p>
        </w:tc>
      </w:tr>
      <w:tr w:rsidR="00A515E2" w:rsidRPr="00C11F45" w14:paraId="3F5370E7" w14:textId="77777777" w:rsidTr="00334C99">
        <w:trPr>
          <w:trHeight w:val="266"/>
        </w:trPr>
        <w:tc>
          <w:tcPr>
            <w:tcW w:w="283" w:type="dxa"/>
            <w:shd w:val="clear" w:color="auto" w:fill="C684AD"/>
            <w:vAlign w:val="center"/>
          </w:tcPr>
          <w:p w14:paraId="1557AF1E" w14:textId="77777777" w:rsidR="00A515E2" w:rsidRPr="00C11F45" w:rsidRDefault="00A515E2" w:rsidP="00334C99">
            <w:pPr>
              <w:jc w:val="left"/>
              <w:rPr>
                <w:rFonts w:ascii="Arial Narrow" w:hAnsi="Arial Narrow"/>
                <w:sz w:val="18"/>
                <w:szCs w:val="16"/>
                <w:lang w:val="fr-FR"/>
              </w:rPr>
            </w:pPr>
          </w:p>
        </w:tc>
        <w:tc>
          <w:tcPr>
            <w:tcW w:w="172" w:type="dxa"/>
            <w:vAlign w:val="center"/>
          </w:tcPr>
          <w:p w14:paraId="5FE5C021" w14:textId="77777777" w:rsidR="00A515E2" w:rsidRPr="00C11F45" w:rsidRDefault="00A515E2" w:rsidP="00334C99">
            <w:pPr>
              <w:jc w:val="left"/>
              <w:rPr>
                <w:rFonts w:ascii="Arial Narrow" w:hAnsi="Arial Narrow"/>
                <w:sz w:val="18"/>
                <w:szCs w:val="16"/>
                <w:lang w:val="fr-FR"/>
              </w:rPr>
            </w:pPr>
          </w:p>
        </w:tc>
        <w:tc>
          <w:tcPr>
            <w:tcW w:w="8333" w:type="dxa"/>
            <w:vAlign w:val="center"/>
          </w:tcPr>
          <w:p w14:paraId="0C088E9A" w14:textId="267843D3" w:rsidR="00A515E2" w:rsidRPr="00C11F45" w:rsidRDefault="004228E2" w:rsidP="004228E2">
            <w:pPr>
              <w:jc w:val="left"/>
              <w:rPr>
                <w:rFonts w:ascii="Arial Narrow" w:hAnsi="Arial Narrow"/>
                <w:sz w:val="18"/>
                <w:szCs w:val="16"/>
                <w:lang w:val="fr-FR"/>
              </w:rPr>
            </w:pPr>
            <w:r w:rsidRPr="00C11F45">
              <w:rPr>
                <w:rFonts w:ascii="Arial Narrow" w:hAnsi="Arial Narrow"/>
                <w:sz w:val="18"/>
                <w:szCs w:val="16"/>
                <w:lang w:val="fr-FR"/>
              </w:rPr>
              <w:t>Membres de l</w:t>
            </w:r>
            <w:r w:rsidR="007C31DF" w:rsidRPr="00C11F45">
              <w:rPr>
                <w:rFonts w:ascii="Arial Narrow" w:hAnsi="Arial Narrow"/>
                <w:sz w:val="18"/>
                <w:szCs w:val="16"/>
                <w:lang w:val="fr-FR"/>
              </w:rPr>
              <w:t>’</w:t>
            </w:r>
            <w:r w:rsidRPr="00C11F45">
              <w:rPr>
                <w:rFonts w:ascii="Arial Narrow" w:hAnsi="Arial Narrow"/>
                <w:sz w:val="18"/>
                <w:szCs w:val="16"/>
                <w:lang w:val="fr-FR"/>
              </w:rPr>
              <w:t>Union n</w:t>
            </w:r>
            <w:r w:rsidR="007C31DF" w:rsidRPr="00C11F45">
              <w:rPr>
                <w:rFonts w:ascii="Arial Narrow" w:hAnsi="Arial Narrow"/>
                <w:sz w:val="18"/>
                <w:szCs w:val="16"/>
                <w:lang w:val="fr-FR"/>
              </w:rPr>
              <w:t>’</w:t>
            </w:r>
            <w:r w:rsidRPr="00C11F45">
              <w:rPr>
                <w:rFonts w:ascii="Arial Narrow" w:hAnsi="Arial Narrow"/>
                <w:sz w:val="18"/>
                <w:szCs w:val="16"/>
                <w:lang w:val="fr-FR"/>
              </w:rPr>
              <w:t>ayant pas notifié l</w:t>
            </w:r>
            <w:r w:rsidR="007C31DF" w:rsidRPr="00C11F45">
              <w:rPr>
                <w:rFonts w:ascii="Arial Narrow" w:hAnsi="Arial Narrow"/>
                <w:sz w:val="18"/>
                <w:szCs w:val="16"/>
                <w:lang w:val="fr-FR"/>
              </w:rPr>
              <w:t>’</w:t>
            </w:r>
            <w:r w:rsidRPr="00C11F45">
              <w:rPr>
                <w:rFonts w:ascii="Arial Narrow" w:hAnsi="Arial Narrow"/>
                <w:sz w:val="18"/>
                <w:szCs w:val="16"/>
                <w:lang w:val="fr-FR"/>
              </w:rPr>
              <w:t>extension de la protection à tous les genres et espèces</w:t>
            </w:r>
          </w:p>
        </w:tc>
      </w:tr>
    </w:tbl>
    <w:p w14:paraId="7F1F2847" w14:textId="77777777" w:rsidR="004228E2" w:rsidRPr="00C11F45" w:rsidRDefault="004228E2" w:rsidP="00903D24">
      <w:pPr>
        <w:jc w:val="center"/>
        <w:rPr>
          <w:rFonts w:ascii="Arial Narrow" w:hAnsi="Arial Narrow"/>
          <w:bCs/>
          <w:sz w:val="18"/>
          <w:lang w:val="fr-FR"/>
        </w:rPr>
      </w:pPr>
    </w:p>
    <w:p w14:paraId="69592E3E" w14:textId="77777777" w:rsidR="004228E2" w:rsidRPr="00C11F45" w:rsidRDefault="004228E2" w:rsidP="00903D24">
      <w:pPr>
        <w:jc w:val="center"/>
        <w:rPr>
          <w:rFonts w:ascii="Arial Narrow" w:hAnsi="Arial Narrow"/>
          <w:bCs/>
          <w:sz w:val="18"/>
          <w:lang w:val="fr-FR"/>
        </w:rPr>
      </w:pPr>
    </w:p>
    <w:p w14:paraId="1D4FE382" w14:textId="77777777" w:rsidR="004228E2" w:rsidRPr="00C11F45" w:rsidRDefault="009732A0">
      <w:pPr>
        <w:jc w:val="left"/>
        <w:rPr>
          <w:rFonts w:ascii="Arial Narrow" w:hAnsi="Arial Narrow"/>
          <w:bCs/>
          <w:color w:val="155F1A"/>
          <w:sz w:val="18"/>
          <w:lang w:val="fr-FR"/>
        </w:rPr>
      </w:pPr>
      <w:r w:rsidRPr="00C11F45">
        <w:rPr>
          <w:lang w:val="fr-FR"/>
        </w:rPr>
        <w:br w:type="page"/>
      </w:r>
    </w:p>
    <w:p w14:paraId="1CD7A3AF" w14:textId="685A36CB" w:rsidR="004228E2" w:rsidRPr="00C11F45" w:rsidRDefault="00A90918" w:rsidP="0065381C">
      <w:pPr>
        <w:pStyle w:val="Caption"/>
        <w:rPr>
          <w:lang w:val="fr-FR"/>
        </w:rPr>
      </w:pPr>
      <w:r w:rsidRPr="00C11F45">
        <w:rPr>
          <w:lang w:val="fr-FR"/>
        </w:rPr>
        <w:lastRenderedPageBreak/>
        <w:t>Figure</w:t>
      </w:r>
      <w:r w:rsidR="00902B83" w:rsidRPr="00C11F45">
        <w:rPr>
          <w:lang w:val="fr-FR"/>
        </w:rPr>
        <w:t> </w:t>
      </w:r>
      <w:r w:rsidR="000C5971" w:rsidRPr="00C11F45">
        <w:rPr>
          <w:lang w:val="fr-FR"/>
        </w:rPr>
        <w:t>18</w:t>
      </w:r>
      <w:r w:rsidRPr="00C11F45">
        <w:rPr>
          <w:lang w:val="fr-FR"/>
        </w:rPr>
        <w:t>.</w:t>
      </w:r>
      <w:r w:rsidR="001C01D4" w:rsidRPr="00C11F45">
        <w:rPr>
          <w:lang w:val="fr-FR"/>
        </w:rPr>
        <w:t xml:space="preserve">  </w:t>
      </w:r>
      <w:r w:rsidR="00902B83" w:rsidRPr="00C11F45">
        <w:rPr>
          <w:lang w:val="fr-FR"/>
        </w:rPr>
        <w:t>É</w:t>
      </w:r>
      <w:r w:rsidR="00A515E2" w:rsidRPr="00C11F45">
        <w:rPr>
          <w:lang w:val="fr-FR"/>
        </w:rPr>
        <w:t xml:space="preserve">volution </w:t>
      </w:r>
      <w:r w:rsidR="00902B83" w:rsidRPr="00C11F45">
        <w:rPr>
          <w:lang w:val="fr-FR"/>
        </w:rPr>
        <w:t>de la</w:t>
      </w:r>
      <w:r w:rsidR="00A515E2" w:rsidRPr="00C11F45">
        <w:rPr>
          <w:lang w:val="fr-FR"/>
        </w:rPr>
        <w:t xml:space="preserve"> protection </w:t>
      </w:r>
      <w:r w:rsidR="00902B83" w:rsidRPr="00C11F45">
        <w:rPr>
          <w:lang w:val="fr-FR"/>
        </w:rPr>
        <w:t>des genres et espèces végétaux</w:t>
      </w:r>
    </w:p>
    <w:p w14:paraId="17AF1F8F" w14:textId="7BF9B846" w:rsidR="004228E2" w:rsidRPr="00C11F45" w:rsidRDefault="0093098B" w:rsidP="00334C99">
      <w:pPr>
        <w:jc w:val="center"/>
        <w:rPr>
          <w:lang w:val="fr-FR"/>
        </w:rPr>
      </w:pPr>
      <w:r w:rsidRPr="00C11F45">
        <w:rPr>
          <w:lang w:val="fr-FR" w:eastAsia="en-US"/>
        </w:rPr>
        <w:drawing>
          <wp:inline distT="0" distB="0" distL="0" distR="0" wp14:anchorId="0996BD4B" wp14:editId="0343612F">
            <wp:extent cx="4250626" cy="3330054"/>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56685" cy="3334801"/>
                    </a:xfrm>
                    <a:prstGeom prst="rect">
                      <a:avLst/>
                    </a:prstGeom>
                    <a:noFill/>
                    <a:ln>
                      <a:noFill/>
                    </a:ln>
                  </pic:spPr>
                </pic:pic>
              </a:graphicData>
            </a:graphic>
          </wp:inline>
        </w:drawing>
      </w:r>
    </w:p>
    <w:p w14:paraId="345A6028" w14:textId="77777777" w:rsidR="004228E2" w:rsidRPr="00C11F45" w:rsidRDefault="004228E2" w:rsidP="00334C99">
      <w:pPr>
        <w:rPr>
          <w:lang w:val="fr-FR"/>
        </w:rPr>
      </w:pPr>
    </w:p>
    <w:p w14:paraId="0A27A2A5" w14:textId="77777777" w:rsidR="004228E2" w:rsidRPr="00C11F45" w:rsidRDefault="004228E2">
      <w:pPr>
        <w:jc w:val="left"/>
        <w:rPr>
          <w:sz w:val="18"/>
          <w:szCs w:val="18"/>
          <w:lang w:val="fr-FR"/>
        </w:rPr>
      </w:pPr>
    </w:p>
    <w:p w14:paraId="2D974BB1" w14:textId="448B219A" w:rsidR="00C63279" w:rsidRPr="00C11F45" w:rsidRDefault="00FF5E70" w:rsidP="0065381C">
      <w:pPr>
        <w:pStyle w:val="Caption"/>
        <w:rPr>
          <w:lang w:val="fr-FR"/>
        </w:rPr>
      </w:pPr>
      <w:r w:rsidRPr="00C11F45">
        <w:rPr>
          <w:lang w:val="fr-FR"/>
        </w:rPr>
        <w:t>Figure</w:t>
      </w:r>
      <w:r w:rsidR="00902B83" w:rsidRPr="00C11F45">
        <w:rPr>
          <w:lang w:val="fr-FR"/>
        </w:rPr>
        <w:t> </w:t>
      </w:r>
      <w:r w:rsidR="000C5971" w:rsidRPr="00C11F45">
        <w:rPr>
          <w:lang w:val="fr-FR"/>
        </w:rPr>
        <w:t>19</w:t>
      </w:r>
      <w:r w:rsidR="007C31DF" w:rsidRPr="00C11F45">
        <w:rPr>
          <w:lang w:val="fr-FR"/>
        </w:rPr>
        <w:t> :</w:t>
      </w:r>
      <w:r w:rsidRPr="00C11F45">
        <w:rPr>
          <w:lang w:val="fr-FR"/>
        </w:rPr>
        <w:t xml:space="preserve"> </w:t>
      </w:r>
      <w:r w:rsidR="00C63279" w:rsidRPr="00C11F45">
        <w:rPr>
          <w:lang w:val="fr-FR"/>
        </w:rPr>
        <w:t>D</w:t>
      </w:r>
      <w:r w:rsidR="00902B83" w:rsidRPr="00C11F45">
        <w:rPr>
          <w:lang w:val="fr-FR"/>
        </w:rPr>
        <w:t>onnées de la base de données</w:t>
      </w:r>
      <w:r w:rsidR="00C63279" w:rsidRPr="00C11F45">
        <w:rPr>
          <w:lang w:val="fr-FR"/>
        </w:rPr>
        <w:t xml:space="preserve"> PLUTO</w:t>
      </w:r>
    </w:p>
    <w:tbl>
      <w:tblPr>
        <w:tblStyle w:val="TableGrid"/>
        <w:tblW w:w="10529"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2"/>
        <w:gridCol w:w="5217"/>
      </w:tblGrid>
      <w:tr w:rsidR="00C63279" w:rsidRPr="00C11F45" w14:paraId="50F8D64B" w14:textId="77777777" w:rsidTr="00125288">
        <w:tc>
          <w:tcPr>
            <w:tcW w:w="5312" w:type="dxa"/>
            <w:shd w:val="clear" w:color="auto" w:fill="auto"/>
          </w:tcPr>
          <w:p w14:paraId="203F7E2C" w14:textId="6F0591CD" w:rsidR="004228E2" w:rsidRPr="00C11F45" w:rsidRDefault="004228E2" w:rsidP="004228E2">
            <w:pPr>
              <w:keepNext/>
              <w:jc w:val="center"/>
              <w:rPr>
                <w:rFonts w:ascii="Arial Narrow" w:hAnsi="Arial Narrow"/>
                <w:i/>
                <w:sz w:val="18"/>
                <w:szCs w:val="18"/>
                <w:lang w:val="fr-FR" w:eastAsia="ja-JP"/>
              </w:rPr>
            </w:pPr>
            <w:r w:rsidRPr="00C11F45">
              <w:rPr>
                <w:rFonts w:ascii="Arial Narrow" w:hAnsi="Arial Narrow"/>
                <w:i/>
                <w:sz w:val="18"/>
                <w:szCs w:val="18"/>
                <w:lang w:val="fr-FR" w:eastAsia="ja-JP"/>
              </w:rPr>
              <w:t>Demandes déposées par type de plante</w:t>
            </w:r>
          </w:p>
          <w:p w14:paraId="3ED832A7" w14:textId="77777777" w:rsidR="00C63279" w:rsidRPr="00C11F45" w:rsidRDefault="00C63279" w:rsidP="00C63279">
            <w:pPr>
              <w:keepNext/>
              <w:jc w:val="center"/>
              <w:rPr>
                <w:rFonts w:ascii="Arial Narrow" w:hAnsi="Arial Narrow"/>
                <w:sz w:val="18"/>
                <w:szCs w:val="18"/>
                <w:lang w:val="fr-FR"/>
              </w:rPr>
            </w:pPr>
          </w:p>
          <w:tbl>
            <w:tblPr>
              <w:tblW w:w="5060" w:type="dxa"/>
              <w:jc w:val="center"/>
              <w:tblBorders>
                <w:top w:val="dotted" w:sz="4" w:space="0" w:color="D9D9D9" w:themeColor="background1" w:themeShade="D9"/>
                <w:left w:val="dotted" w:sz="4" w:space="0" w:color="D9D9D9" w:themeColor="background1" w:themeShade="D9"/>
                <w:bottom w:val="dotted" w:sz="4" w:space="0" w:color="D9D9D9" w:themeColor="background1" w:themeShade="D9"/>
                <w:right w:val="dotted" w:sz="4" w:space="0" w:color="D9D9D9" w:themeColor="background1" w:themeShade="D9"/>
                <w:insideH w:val="dotted" w:sz="4" w:space="0" w:color="D9D9D9" w:themeColor="background1" w:themeShade="D9"/>
                <w:insideV w:val="dotted" w:sz="4" w:space="0" w:color="D9D9D9" w:themeColor="background1" w:themeShade="D9"/>
              </w:tblBorders>
              <w:tblCellMar>
                <w:top w:w="28" w:type="dxa"/>
                <w:left w:w="28" w:type="dxa"/>
                <w:bottom w:w="28" w:type="dxa"/>
                <w:right w:w="28" w:type="dxa"/>
              </w:tblCellMar>
              <w:tblLook w:val="0000" w:firstRow="0" w:lastRow="0" w:firstColumn="0" w:lastColumn="0" w:noHBand="0" w:noVBand="0"/>
            </w:tblPr>
            <w:tblGrid>
              <w:gridCol w:w="500"/>
              <w:gridCol w:w="988"/>
              <w:gridCol w:w="853"/>
              <w:gridCol w:w="741"/>
              <w:gridCol w:w="951"/>
              <w:gridCol w:w="1027"/>
            </w:tblGrid>
            <w:tr w:rsidR="00AD2F15" w:rsidRPr="00C11F45" w14:paraId="7F5A8CBA" w14:textId="77777777" w:rsidTr="00B63DAC">
              <w:trPr>
                <w:cantSplit/>
                <w:jc w:val="center"/>
              </w:trPr>
              <w:tc>
                <w:tcPr>
                  <w:tcW w:w="501" w:type="dxa"/>
                  <w:tcBorders>
                    <w:top w:val="nil"/>
                    <w:left w:val="nil"/>
                    <w:bottom w:val="nil"/>
                    <w:right w:val="nil"/>
                  </w:tcBorders>
                  <w:shd w:val="clear" w:color="auto" w:fill="E2E7EB" w:themeFill="accent3" w:themeFillTint="33"/>
                  <w:vAlign w:val="bottom"/>
                </w:tcPr>
                <w:p w14:paraId="071C1440" w14:textId="77777777" w:rsidR="00C63279" w:rsidRPr="00C11F45" w:rsidRDefault="00C63279" w:rsidP="00125288">
                  <w:pPr>
                    <w:jc w:val="left"/>
                    <w:rPr>
                      <w:rFonts w:ascii="Arial Narrow" w:hAnsi="Arial Narrow"/>
                      <w:snapToGrid w:val="0"/>
                      <w:sz w:val="18"/>
                      <w:szCs w:val="18"/>
                      <w:lang w:val="fr-FR" w:eastAsia="ja-JP"/>
                    </w:rPr>
                  </w:pPr>
                </w:p>
              </w:tc>
              <w:tc>
                <w:tcPr>
                  <w:tcW w:w="4559" w:type="dxa"/>
                  <w:gridSpan w:val="5"/>
                  <w:tcBorders>
                    <w:top w:val="nil"/>
                    <w:left w:val="nil"/>
                    <w:bottom w:val="nil"/>
                    <w:right w:val="nil"/>
                  </w:tcBorders>
                  <w:shd w:val="clear" w:color="auto" w:fill="E2E7EB" w:themeFill="accent3" w:themeFillTint="33"/>
                  <w:vAlign w:val="bottom"/>
                </w:tcPr>
                <w:p w14:paraId="5B419E16" w14:textId="77777777" w:rsidR="00C63279" w:rsidRPr="00C11F45" w:rsidRDefault="004228E2" w:rsidP="004228E2">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Type de plante</w:t>
                  </w:r>
                </w:p>
              </w:tc>
            </w:tr>
            <w:tr w:rsidR="00902B83" w:rsidRPr="00C11F45" w14:paraId="48D36BA9" w14:textId="77777777" w:rsidTr="00371CD9">
              <w:trPr>
                <w:cantSplit/>
                <w:jc w:val="center"/>
              </w:trPr>
              <w:tc>
                <w:tcPr>
                  <w:tcW w:w="501" w:type="dxa"/>
                  <w:tcBorders>
                    <w:top w:val="nil"/>
                    <w:left w:val="nil"/>
                    <w:bottom w:val="nil"/>
                    <w:right w:val="nil"/>
                  </w:tcBorders>
                  <w:shd w:val="clear" w:color="auto" w:fill="E2E7EB" w:themeFill="accent3" w:themeFillTint="33"/>
                  <w:vAlign w:val="bottom"/>
                </w:tcPr>
                <w:p w14:paraId="4FD5BA80" w14:textId="77777777" w:rsidR="00C63279" w:rsidRPr="00C11F45" w:rsidRDefault="004228E2" w:rsidP="004228E2">
                  <w:pPr>
                    <w:jc w:val="left"/>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Année</w:t>
                  </w:r>
                </w:p>
              </w:tc>
              <w:tc>
                <w:tcPr>
                  <w:tcW w:w="1009" w:type="dxa"/>
                  <w:tcBorders>
                    <w:top w:val="nil"/>
                    <w:left w:val="nil"/>
                    <w:bottom w:val="nil"/>
                    <w:right w:val="nil"/>
                  </w:tcBorders>
                  <w:shd w:val="clear" w:color="auto" w:fill="E2E7EB" w:themeFill="accent3" w:themeFillTint="33"/>
                  <w:vAlign w:val="bottom"/>
                </w:tcPr>
                <w:p w14:paraId="55608EF3" w14:textId="77777777" w:rsidR="00C63279" w:rsidRPr="00C11F45" w:rsidRDefault="004228E2" w:rsidP="004228E2">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Agriculture</w:t>
                  </w:r>
                </w:p>
              </w:tc>
              <w:tc>
                <w:tcPr>
                  <w:tcW w:w="871" w:type="dxa"/>
                  <w:tcBorders>
                    <w:top w:val="nil"/>
                    <w:left w:val="nil"/>
                    <w:bottom w:val="nil"/>
                    <w:right w:val="nil"/>
                  </w:tcBorders>
                  <w:shd w:val="clear" w:color="auto" w:fill="E2E7EB" w:themeFill="accent3" w:themeFillTint="33"/>
                  <w:vAlign w:val="bottom"/>
                </w:tcPr>
                <w:p w14:paraId="7458E0EF" w14:textId="77777777" w:rsidR="00C63279" w:rsidRPr="00C11F45" w:rsidRDefault="004228E2" w:rsidP="004228E2">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Arbres forestiers</w:t>
                  </w:r>
                </w:p>
              </w:tc>
              <w:tc>
                <w:tcPr>
                  <w:tcW w:w="752" w:type="dxa"/>
                  <w:tcBorders>
                    <w:top w:val="nil"/>
                    <w:left w:val="nil"/>
                    <w:bottom w:val="nil"/>
                    <w:right w:val="nil"/>
                  </w:tcBorders>
                  <w:shd w:val="clear" w:color="auto" w:fill="E2E7EB" w:themeFill="accent3" w:themeFillTint="33"/>
                  <w:vAlign w:val="bottom"/>
                </w:tcPr>
                <w:p w14:paraId="10BA16CE" w14:textId="66DE1B66" w:rsidR="00C63279" w:rsidRPr="00C11F45" w:rsidRDefault="00902B83" w:rsidP="004228E2">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 xml:space="preserve">Plantes </w:t>
                  </w:r>
                  <w:r w:rsidR="004228E2" w:rsidRPr="00C11F45">
                    <w:rPr>
                      <w:rFonts w:ascii="Arial Narrow" w:hAnsi="Arial Narrow"/>
                      <w:snapToGrid w:val="0"/>
                      <w:sz w:val="18"/>
                      <w:szCs w:val="18"/>
                      <w:lang w:val="fr-FR" w:eastAsia="ja-JP"/>
                    </w:rPr>
                    <w:t>fruit</w:t>
                  </w:r>
                  <w:r w:rsidRPr="00C11F45">
                    <w:rPr>
                      <w:rFonts w:ascii="Arial Narrow" w:hAnsi="Arial Narrow"/>
                      <w:snapToGrid w:val="0"/>
                      <w:sz w:val="18"/>
                      <w:szCs w:val="18"/>
                      <w:lang w:val="fr-FR" w:eastAsia="ja-JP"/>
                    </w:rPr>
                    <w:t>ières</w:t>
                  </w:r>
                </w:p>
              </w:tc>
              <w:tc>
                <w:tcPr>
                  <w:tcW w:w="871" w:type="dxa"/>
                  <w:tcBorders>
                    <w:top w:val="nil"/>
                    <w:left w:val="nil"/>
                    <w:bottom w:val="nil"/>
                    <w:right w:val="nil"/>
                  </w:tcBorders>
                  <w:shd w:val="clear" w:color="auto" w:fill="E2E7EB" w:themeFill="accent3" w:themeFillTint="33"/>
                  <w:vAlign w:val="bottom"/>
                </w:tcPr>
                <w:p w14:paraId="4E09988E" w14:textId="116C38A6" w:rsidR="00C63279" w:rsidRPr="00C11F45" w:rsidRDefault="00902B83" w:rsidP="004228E2">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 xml:space="preserve">Plantes </w:t>
                  </w:r>
                  <w:r w:rsidR="004228E2" w:rsidRPr="00C11F45">
                    <w:rPr>
                      <w:rFonts w:ascii="Arial Narrow" w:hAnsi="Arial Narrow"/>
                      <w:snapToGrid w:val="0"/>
                      <w:sz w:val="18"/>
                      <w:szCs w:val="18"/>
                      <w:lang w:val="fr-FR" w:eastAsia="ja-JP"/>
                    </w:rPr>
                    <w:t>ornementales</w:t>
                  </w:r>
                </w:p>
              </w:tc>
              <w:tc>
                <w:tcPr>
                  <w:tcW w:w="1056" w:type="dxa"/>
                  <w:tcBorders>
                    <w:top w:val="nil"/>
                    <w:left w:val="nil"/>
                    <w:bottom w:val="nil"/>
                    <w:right w:val="nil"/>
                  </w:tcBorders>
                  <w:shd w:val="clear" w:color="auto" w:fill="E2E7EB" w:themeFill="accent3" w:themeFillTint="33"/>
                  <w:vAlign w:val="bottom"/>
                </w:tcPr>
                <w:p w14:paraId="612E5082" w14:textId="77777777" w:rsidR="00C63279" w:rsidRPr="00C11F45" w:rsidRDefault="004228E2" w:rsidP="004228E2">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Plantes potagères</w:t>
                  </w:r>
                </w:p>
              </w:tc>
            </w:tr>
            <w:tr w:rsidR="00902B83" w:rsidRPr="00C11F45" w14:paraId="24FBFF68" w14:textId="77777777" w:rsidTr="00371CD9">
              <w:trPr>
                <w:cantSplit/>
                <w:jc w:val="center"/>
              </w:trPr>
              <w:tc>
                <w:tcPr>
                  <w:tcW w:w="501" w:type="dxa"/>
                  <w:tcBorders>
                    <w:top w:val="nil"/>
                    <w:left w:val="nil"/>
                    <w:bottom w:val="single" w:sz="8" w:space="0" w:color="D9D9D9" w:themeColor="background1" w:themeShade="D9"/>
                    <w:right w:val="nil"/>
                  </w:tcBorders>
                  <w:shd w:val="clear" w:color="auto" w:fill="auto"/>
                </w:tcPr>
                <w:p w14:paraId="71D60377" w14:textId="77777777" w:rsidR="00C63279" w:rsidRPr="00C11F45" w:rsidRDefault="00C63279" w:rsidP="00125288">
                  <w:pPr>
                    <w:jc w:val="left"/>
                    <w:rPr>
                      <w:rFonts w:ascii="Arial Narrow" w:hAnsi="Arial Narrow"/>
                      <w:snapToGrid w:val="0"/>
                      <w:sz w:val="18"/>
                      <w:lang w:val="fr-FR" w:eastAsia="ja-JP"/>
                    </w:rPr>
                  </w:pPr>
                  <w:r w:rsidRPr="00C11F45">
                    <w:rPr>
                      <w:rFonts w:ascii="Arial Narrow" w:hAnsi="Arial Narrow"/>
                      <w:snapToGrid w:val="0"/>
                      <w:sz w:val="18"/>
                      <w:lang w:val="fr-FR" w:eastAsia="ja-JP"/>
                    </w:rPr>
                    <w:t>2012</w:t>
                  </w:r>
                </w:p>
              </w:tc>
              <w:tc>
                <w:tcPr>
                  <w:tcW w:w="1009" w:type="dxa"/>
                  <w:tcBorders>
                    <w:top w:val="nil"/>
                    <w:left w:val="nil"/>
                    <w:bottom w:val="single" w:sz="8" w:space="0" w:color="D9D9D9" w:themeColor="background1" w:themeShade="D9"/>
                    <w:right w:val="nil"/>
                  </w:tcBorders>
                </w:tcPr>
                <w:p w14:paraId="3A4FDA9A" w14:textId="77777777" w:rsidR="00C63279" w:rsidRPr="00C11F45" w:rsidRDefault="00C63279" w:rsidP="00125288">
                  <w:pPr>
                    <w:jc w:val="center"/>
                    <w:rPr>
                      <w:rFonts w:ascii="Arial Narrow" w:hAnsi="Arial Narrow"/>
                      <w:snapToGrid w:val="0"/>
                      <w:sz w:val="18"/>
                      <w:lang w:val="fr-FR" w:eastAsia="ja-JP"/>
                    </w:rPr>
                  </w:pPr>
                  <w:r w:rsidRPr="00C11F45">
                    <w:rPr>
                      <w:rFonts w:ascii="Arial Narrow" w:hAnsi="Arial Narrow"/>
                      <w:snapToGrid w:val="0"/>
                      <w:sz w:val="18"/>
                      <w:lang w:val="fr-FR" w:eastAsia="ja-JP"/>
                    </w:rPr>
                    <w:t>27%</w:t>
                  </w:r>
                </w:p>
              </w:tc>
              <w:tc>
                <w:tcPr>
                  <w:tcW w:w="871" w:type="dxa"/>
                  <w:tcBorders>
                    <w:top w:val="nil"/>
                    <w:left w:val="nil"/>
                    <w:bottom w:val="single" w:sz="8" w:space="0" w:color="D9D9D9" w:themeColor="background1" w:themeShade="D9"/>
                    <w:right w:val="nil"/>
                  </w:tcBorders>
                </w:tcPr>
                <w:p w14:paraId="24820EDA" w14:textId="77777777" w:rsidR="00C63279" w:rsidRPr="00C11F45" w:rsidRDefault="004228E2" w:rsidP="004228E2">
                  <w:pPr>
                    <w:jc w:val="center"/>
                    <w:rPr>
                      <w:rFonts w:ascii="Arial Narrow" w:hAnsi="Arial Narrow"/>
                      <w:snapToGrid w:val="0"/>
                      <w:sz w:val="18"/>
                      <w:lang w:val="fr-FR" w:eastAsia="ja-JP"/>
                    </w:rPr>
                  </w:pPr>
                  <w:r w:rsidRPr="00C11F45">
                    <w:rPr>
                      <w:rFonts w:ascii="Arial Narrow" w:hAnsi="Arial Narrow"/>
                      <w:snapToGrid w:val="0"/>
                      <w:color w:val="000000"/>
                      <w:sz w:val="18"/>
                      <w:lang w:val="fr-FR" w:eastAsia="ja-JP"/>
                    </w:rPr>
                    <w:t>0,9%</w:t>
                  </w:r>
                </w:p>
              </w:tc>
              <w:tc>
                <w:tcPr>
                  <w:tcW w:w="752" w:type="dxa"/>
                  <w:tcBorders>
                    <w:top w:val="nil"/>
                    <w:left w:val="nil"/>
                    <w:bottom w:val="single" w:sz="8" w:space="0" w:color="D9D9D9" w:themeColor="background1" w:themeShade="D9"/>
                    <w:right w:val="nil"/>
                  </w:tcBorders>
                </w:tcPr>
                <w:p w14:paraId="2C8090EC" w14:textId="77777777" w:rsidR="00C63279" w:rsidRPr="00C11F45" w:rsidRDefault="00C63279" w:rsidP="00125288">
                  <w:pPr>
                    <w:jc w:val="center"/>
                    <w:rPr>
                      <w:rFonts w:ascii="Arial Narrow" w:hAnsi="Arial Narrow"/>
                      <w:snapToGrid w:val="0"/>
                      <w:sz w:val="18"/>
                      <w:lang w:val="fr-FR" w:eastAsia="ja-JP"/>
                    </w:rPr>
                  </w:pPr>
                  <w:r w:rsidRPr="00C11F45">
                    <w:rPr>
                      <w:rFonts w:ascii="Arial Narrow" w:hAnsi="Arial Narrow"/>
                      <w:snapToGrid w:val="0"/>
                      <w:sz w:val="18"/>
                      <w:lang w:val="fr-FR" w:eastAsia="ja-JP"/>
                    </w:rPr>
                    <w:t>12%</w:t>
                  </w:r>
                </w:p>
              </w:tc>
              <w:tc>
                <w:tcPr>
                  <w:tcW w:w="871" w:type="dxa"/>
                  <w:tcBorders>
                    <w:top w:val="nil"/>
                    <w:left w:val="nil"/>
                    <w:bottom w:val="single" w:sz="8" w:space="0" w:color="D9D9D9" w:themeColor="background1" w:themeShade="D9"/>
                    <w:right w:val="nil"/>
                  </w:tcBorders>
                </w:tcPr>
                <w:p w14:paraId="5B446B66" w14:textId="77777777" w:rsidR="00C63279" w:rsidRPr="00C11F45" w:rsidRDefault="00C63279" w:rsidP="00125288">
                  <w:pPr>
                    <w:jc w:val="center"/>
                    <w:rPr>
                      <w:rFonts w:ascii="Arial Narrow" w:hAnsi="Arial Narrow"/>
                      <w:snapToGrid w:val="0"/>
                      <w:sz w:val="18"/>
                      <w:lang w:val="fr-FR" w:eastAsia="ja-JP"/>
                    </w:rPr>
                  </w:pPr>
                  <w:r w:rsidRPr="00C11F45">
                    <w:rPr>
                      <w:rFonts w:ascii="Arial Narrow" w:hAnsi="Arial Narrow"/>
                      <w:snapToGrid w:val="0"/>
                      <w:sz w:val="18"/>
                      <w:lang w:val="fr-FR" w:eastAsia="ja-JP"/>
                    </w:rPr>
                    <w:t>48%</w:t>
                  </w:r>
                </w:p>
              </w:tc>
              <w:tc>
                <w:tcPr>
                  <w:tcW w:w="1056" w:type="dxa"/>
                  <w:tcBorders>
                    <w:top w:val="nil"/>
                    <w:left w:val="nil"/>
                    <w:bottom w:val="single" w:sz="8" w:space="0" w:color="D9D9D9" w:themeColor="background1" w:themeShade="D9"/>
                    <w:right w:val="nil"/>
                  </w:tcBorders>
                </w:tcPr>
                <w:p w14:paraId="6AD914B3" w14:textId="77777777" w:rsidR="00C63279" w:rsidRPr="00C11F45" w:rsidRDefault="00C63279" w:rsidP="00125288">
                  <w:pPr>
                    <w:jc w:val="center"/>
                    <w:rPr>
                      <w:rFonts w:ascii="Arial Narrow" w:hAnsi="Arial Narrow"/>
                      <w:snapToGrid w:val="0"/>
                      <w:sz w:val="18"/>
                      <w:lang w:val="fr-FR" w:eastAsia="ja-JP"/>
                    </w:rPr>
                  </w:pPr>
                  <w:r w:rsidRPr="00C11F45">
                    <w:rPr>
                      <w:rFonts w:ascii="Arial Narrow" w:hAnsi="Arial Narrow"/>
                      <w:snapToGrid w:val="0"/>
                      <w:sz w:val="18"/>
                      <w:lang w:val="fr-FR" w:eastAsia="ja-JP"/>
                    </w:rPr>
                    <w:t>12%</w:t>
                  </w:r>
                </w:p>
              </w:tc>
            </w:tr>
            <w:tr w:rsidR="00902B83" w:rsidRPr="00C11F45" w14:paraId="7F318D0D" w14:textId="77777777"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7281ED4E" w14:textId="77777777" w:rsidR="00C63279" w:rsidRPr="00C11F45" w:rsidRDefault="00C63279" w:rsidP="00125288">
                  <w:pPr>
                    <w:jc w:val="left"/>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2013</w:t>
                  </w:r>
                </w:p>
              </w:tc>
              <w:tc>
                <w:tcPr>
                  <w:tcW w:w="1009" w:type="dxa"/>
                  <w:tcBorders>
                    <w:top w:val="single" w:sz="8" w:space="0" w:color="D9D9D9" w:themeColor="background1" w:themeShade="D9"/>
                    <w:left w:val="nil"/>
                    <w:bottom w:val="single" w:sz="8" w:space="0" w:color="D9D9D9" w:themeColor="background1" w:themeShade="D9"/>
                    <w:right w:val="nil"/>
                  </w:tcBorders>
                </w:tcPr>
                <w:p w14:paraId="7D79AFD6"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25%</w:t>
                  </w:r>
                </w:p>
              </w:tc>
              <w:tc>
                <w:tcPr>
                  <w:tcW w:w="871" w:type="dxa"/>
                  <w:tcBorders>
                    <w:top w:val="single" w:sz="8" w:space="0" w:color="D9D9D9" w:themeColor="background1" w:themeShade="D9"/>
                    <w:left w:val="nil"/>
                    <w:bottom w:val="single" w:sz="8" w:space="0" w:color="D9D9D9" w:themeColor="background1" w:themeShade="D9"/>
                    <w:right w:val="nil"/>
                  </w:tcBorders>
                </w:tcPr>
                <w:p w14:paraId="405B912A" w14:textId="77777777" w:rsidR="00C63279" w:rsidRPr="00C11F45" w:rsidRDefault="004228E2" w:rsidP="004228E2">
                  <w:pPr>
                    <w:jc w:val="center"/>
                    <w:rPr>
                      <w:rFonts w:ascii="Arial Narrow" w:hAnsi="Arial Narrow"/>
                      <w:snapToGrid w:val="0"/>
                      <w:sz w:val="18"/>
                      <w:szCs w:val="18"/>
                      <w:lang w:val="fr-FR" w:eastAsia="ja-JP"/>
                    </w:rPr>
                  </w:pPr>
                  <w:r w:rsidRPr="00C11F45">
                    <w:rPr>
                      <w:rFonts w:ascii="Arial Narrow" w:hAnsi="Arial Narrow"/>
                      <w:snapToGrid w:val="0"/>
                      <w:color w:val="000000"/>
                      <w:sz w:val="18"/>
                      <w:szCs w:val="18"/>
                      <w:lang w:val="fr-FR" w:eastAsia="ja-JP"/>
                    </w:rPr>
                    <w:t>1,0%</w:t>
                  </w:r>
                </w:p>
              </w:tc>
              <w:tc>
                <w:tcPr>
                  <w:tcW w:w="752" w:type="dxa"/>
                  <w:tcBorders>
                    <w:top w:val="single" w:sz="8" w:space="0" w:color="D9D9D9" w:themeColor="background1" w:themeShade="D9"/>
                    <w:left w:val="nil"/>
                    <w:bottom w:val="single" w:sz="8" w:space="0" w:color="D9D9D9" w:themeColor="background1" w:themeShade="D9"/>
                    <w:right w:val="nil"/>
                  </w:tcBorders>
                </w:tcPr>
                <w:p w14:paraId="13DCCBCE"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12%</w:t>
                  </w:r>
                </w:p>
              </w:tc>
              <w:tc>
                <w:tcPr>
                  <w:tcW w:w="871" w:type="dxa"/>
                  <w:tcBorders>
                    <w:top w:val="single" w:sz="8" w:space="0" w:color="D9D9D9" w:themeColor="background1" w:themeShade="D9"/>
                    <w:left w:val="nil"/>
                    <w:bottom w:val="single" w:sz="8" w:space="0" w:color="D9D9D9" w:themeColor="background1" w:themeShade="D9"/>
                    <w:right w:val="nil"/>
                  </w:tcBorders>
                </w:tcPr>
                <w:p w14:paraId="1883659F"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49%</w:t>
                  </w:r>
                </w:p>
              </w:tc>
              <w:tc>
                <w:tcPr>
                  <w:tcW w:w="1056" w:type="dxa"/>
                  <w:tcBorders>
                    <w:top w:val="single" w:sz="8" w:space="0" w:color="D9D9D9" w:themeColor="background1" w:themeShade="D9"/>
                    <w:left w:val="nil"/>
                    <w:bottom w:val="single" w:sz="8" w:space="0" w:color="D9D9D9" w:themeColor="background1" w:themeShade="D9"/>
                    <w:right w:val="nil"/>
                  </w:tcBorders>
                </w:tcPr>
                <w:p w14:paraId="03DE38B1"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11%</w:t>
                  </w:r>
                </w:p>
              </w:tc>
            </w:tr>
            <w:tr w:rsidR="00902B83" w:rsidRPr="00C11F45" w14:paraId="2708407C" w14:textId="77777777"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2AFD391D" w14:textId="77777777" w:rsidR="00C63279" w:rsidRPr="00C11F45" w:rsidRDefault="00C63279" w:rsidP="00125288">
                  <w:pPr>
                    <w:jc w:val="left"/>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2014</w:t>
                  </w:r>
                </w:p>
              </w:tc>
              <w:tc>
                <w:tcPr>
                  <w:tcW w:w="1009" w:type="dxa"/>
                  <w:tcBorders>
                    <w:top w:val="single" w:sz="8" w:space="0" w:color="D9D9D9" w:themeColor="background1" w:themeShade="D9"/>
                    <w:left w:val="nil"/>
                    <w:bottom w:val="single" w:sz="8" w:space="0" w:color="D9D9D9" w:themeColor="background1" w:themeShade="D9"/>
                    <w:right w:val="nil"/>
                  </w:tcBorders>
                </w:tcPr>
                <w:p w14:paraId="4F84DE15"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30%</w:t>
                  </w:r>
                </w:p>
              </w:tc>
              <w:tc>
                <w:tcPr>
                  <w:tcW w:w="871" w:type="dxa"/>
                  <w:tcBorders>
                    <w:top w:val="single" w:sz="8" w:space="0" w:color="D9D9D9" w:themeColor="background1" w:themeShade="D9"/>
                    <w:left w:val="nil"/>
                    <w:bottom w:val="single" w:sz="8" w:space="0" w:color="D9D9D9" w:themeColor="background1" w:themeShade="D9"/>
                    <w:right w:val="nil"/>
                  </w:tcBorders>
                </w:tcPr>
                <w:p w14:paraId="3748AF96" w14:textId="77777777" w:rsidR="00C63279" w:rsidRPr="00C11F45" w:rsidRDefault="004228E2" w:rsidP="004228E2">
                  <w:pPr>
                    <w:jc w:val="center"/>
                    <w:rPr>
                      <w:rFonts w:ascii="Arial Narrow" w:hAnsi="Arial Narrow"/>
                      <w:snapToGrid w:val="0"/>
                      <w:sz w:val="18"/>
                      <w:szCs w:val="18"/>
                      <w:lang w:val="fr-FR" w:eastAsia="ja-JP"/>
                    </w:rPr>
                  </w:pPr>
                  <w:r w:rsidRPr="00C11F45">
                    <w:rPr>
                      <w:rFonts w:ascii="Arial Narrow" w:hAnsi="Arial Narrow"/>
                      <w:snapToGrid w:val="0"/>
                      <w:color w:val="000000"/>
                      <w:sz w:val="18"/>
                      <w:szCs w:val="18"/>
                      <w:lang w:val="fr-FR" w:eastAsia="ja-JP"/>
                    </w:rPr>
                    <w:t>0,8%</w:t>
                  </w:r>
                </w:p>
              </w:tc>
              <w:tc>
                <w:tcPr>
                  <w:tcW w:w="752" w:type="dxa"/>
                  <w:tcBorders>
                    <w:top w:val="single" w:sz="8" w:space="0" w:color="D9D9D9" w:themeColor="background1" w:themeShade="D9"/>
                    <w:left w:val="nil"/>
                    <w:bottom w:val="single" w:sz="8" w:space="0" w:color="D9D9D9" w:themeColor="background1" w:themeShade="D9"/>
                    <w:right w:val="nil"/>
                  </w:tcBorders>
                </w:tcPr>
                <w:p w14:paraId="7A84CCCE"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11%</w:t>
                  </w:r>
                </w:p>
              </w:tc>
              <w:tc>
                <w:tcPr>
                  <w:tcW w:w="871" w:type="dxa"/>
                  <w:tcBorders>
                    <w:top w:val="single" w:sz="8" w:space="0" w:color="D9D9D9" w:themeColor="background1" w:themeShade="D9"/>
                    <w:left w:val="nil"/>
                    <w:bottom w:val="single" w:sz="8" w:space="0" w:color="D9D9D9" w:themeColor="background1" w:themeShade="D9"/>
                    <w:right w:val="nil"/>
                  </w:tcBorders>
                </w:tcPr>
                <w:p w14:paraId="53B1E755"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47%</w:t>
                  </w:r>
                </w:p>
              </w:tc>
              <w:tc>
                <w:tcPr>
                  <w:tcW w:w="1056" w:type="dxa"/>
                  <w:tcBorders>
                    <w:top w:val="single" w:sz="8" w:space="0" w:color="D9D9D9" w:themeColor="background1" w:themeShade="D9"/>
                    <w:left w:val="nil"/>
                    <w:bottom w:val="single" w:sz="8" w:space="0" w:color="D9D9D9" w:themeColor="background1" w:themeShade="D9"/>
                    <w:right w:val="nil"/>
                  </w:tcBorders>
                </w:tcPr>
                <w:p w14:paraId="6B048251"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10%</w:t>
                  </w:r>
                </w:p>
              </w:tc>
            </w:tr>
            <w:tr w:rsidR="00902B83" w:rsidRPr="00C11F45" w14:paraId="17E635D4" w14:textId="77777777"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029E8D9F" w14:textId="77777777" w:rsidR="00C63279" w:rsidRPr="00C11F45" w:rsidRDefault="00C63279" w:rsidP="00125288">
                  <w:pPr>
                    <w:jc w:val="left"/>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2015</w:t>
                  </w:r>
                </w:p>
              </w:tc>
              <w:tc>
                <w:tcPr>
                  <w:tcW w:w="1009" w:type="dxa"/>
                  <w:tcBorders>
                    <w:top w:val="single" w:sz="8" w:space="0" w:color="D9D9D9" w:themeColor="background1" w:themeShade="D9"/>
                    <w:left w:val="nil"/>
                    <w:bottom w:val="single" w:sz="8" w:space="0" w:color="D9D9D9" w:themeColor="background1" w:themeShade="D9"/>
                    <w:right w:val="nil"/>
                  </w:tcBorders>
                </w:tcPr>
                <w:p w14:paraId="17ABC58F"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33%</w:t>
                  </w:r>
                </w:p>
              </w:tc>
              <w:tc>
                <w:tcPr>
                  <w:tcW w:w="871" w:type="dxa"/>
                  <w:tcBorders>
                    <w:top w:val="single" w:sz="8" w:space="0" w:color="D9D9D9" w:themeColor="background1" w:themeShade="D9"/>
                    <w:left w:val="nil"/>
                    <w:bottom w:val="single" w:sz="8" w:space="0" w:color="D9D9D9" w:themeColor="background1" w:themeShade="D9"/>
                    <w:right w:val="nil"/>
                  </w:tcBorders>
                </w:tcPr>
                <w:p w14:paraId="33C6CCA7" w14:textId="77777777" w:rsidR="00C63279" w:rsidRPr="00C11F45" w:rsidRDefault="004228E2" w:rsidP="004228E2">
                  <w:pPr>
                    <w:jc w:val="center"/>
                    <w:rPr>
                      <w:rFonts w:ascii="Arial Narrow" w:hAnsi="Arial Narrow"/>
                      <w:snapToGrid w:val="0"/>
                      <w:sz w:val="18"/>
                      <w:szCs w:val="18"/>
                      <w:lang w:val="fr-FR" w:eastAsia="ja-JP"/>
                    </w:rPr>
                  </w:pPr>
                  <w:r w:rsidRPr="00C11F45">
                    <w:rPr>
                      <w:rFonts w:ascii="Arial Narrow" w:hAnsi="Arial Narrow"/>
                      <w:snapToGrid w:val="0"/>
                      <w:color w:val="000000"/>
                      <w:sz w:val="18"/>
                      <w:szCs w:val="18"/>
                      <w:lang w:val="fr-FR" w:eastAsia="ja-JP"/>
                    </w:rPr>
                    <w:t>0,5%</w:t>
                  </w:r>
                </w:p>
              </w:tc>
              <w:tc>
                <w:tcPr>
                  <w:tcW w:w="752" w:type="dxa"/>
                  <w:tcBorders>
                    <w:top w:val="single" w:sz="8" w:space="0" w:color="D9D9D9" w:themeColor="background1" w:themeShade="D9"/>
                    <w:left w:val="nil"/>
                    <w:bottom w:val="single" w:sz="8" w:space="0" w:color="D9D9D9" w:themeColor="background1" w:themeShade="D9"/>
                    <w:right w:val="nil"/>
                  </w:tcBorders>
                </w:tcPr>
                <w:p w14:paraId="6CA5FB02"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14%</w:t>
                  </w:r>
                </w:p>
              </w:tc>
              <w:tc>
                <w:tcPr>
                  <w:tcW w:w="871" w:type="dxa"/>
                  <w:tcBorders>
                    <w:top w:val="single" w:sz="8" w:space="0" w:color="D9D9D9" w:themeColor="background1" w:themeShade="D9"/>
                    <w:left w:val="nil"/>
                    <w:bottom w:val="single" w:sz="8" w:space="0" w:color="D9D9D9" w:themeColor="background1" w:themeShade="D9"/>
                    <w:right w:val="nil"/>
                  </w:tcBorders>
                </w:tcPr>
                <w:p w14:paraId="369B5B7C"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36%</w:t>
                  </w:r>
                </w:p>
              </w:tc>
              <w:tc>
                <w:tcPr>
                  <w:tcW w:w="1056" w:type="dxa"/>
                  <w:tcBorders>
                    <w:top w:val="single" w:sz="8" w:space="0" w:color="D9D9D9" w:themeColor="background1" w:themeShade="D9"/>
                    <w:left w:val="nil"/>
                    <w:bottom w:val="single" w:sz="8" w:space="0" w:color="D9D9D9" w:themeColor="background1" w:themeShade="D9"/>
                    <w:right w:val="nil"/>
                  </w:tcBorders>
                </w:tcPr>
                <w:p w14:paraId="01118349"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16%</w:t>
                  </w:r>
                </w:p>
              </w:tc>
            </w:tr>
            <w:tr w:rsidR="00902B83" w:rsidRPr="00C11F45" w14:paraId="63EFA373" w14:textId="77777777"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75ABC33B" w14:textId="77777777" w:rsidR="00C63279" w:rsidRPr="00C11F45" w:rsidRDefault="00C63279" w:rsidP="00125288">
                  <w:pPr>
                    <w:jc w:val="left"/>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2016</w:t>
                  </w:r>
                </w:p>
              </w:tc>
              <w:tc>
                <w:tcPr>
                  <w:tcW w:w="1009" w:type="dxa"/>
                  <w:tcBorders>
                    <w:top w:val="single" w:sz="8" w:space="0" w:color="D9D9D9" w:themeColor="background1" w:themeShade="D9"/>
                    <w:left w:val="nil"/>
                    <w:bottom w:val="single" w:sz="8" w:space="0" w:color="D9D9D9" w:themeColor="background1" w:themeShade="D9"/>
                    <w:right w:val="nil"/>
                  </w:tcBorders>
                </w:tcPr>
                <w:p w14:paraId="596DA322"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37%</w:t>
                  </w:r>
                </w:p>
              </w:tc>
              <w:tc>
                <w:tcPr>
                  <w:tcW w:w="871" w:type="dxa"/>
                  <w:tcBorders>
                    <w:top w:val="single" w:sz="8" w:space="0" w:color="D9D9D9" w:themeColor="background1" w:themeShade="D9"/>
                    <w:left w:val="nil"/>
                    <w:bottom w:val="single" w:sz="8" w:space="0" w:color="D9D9D9" w:themeColor="background1" w:themeShade="D9"/>
                    <w:right w:val="nil"/>
                  </w:tcBorders>
                </w:tcPr>
                <w:p w14:paraId="5E1838C6" w14:textId="77777777" w:rsidR="00C63279" w:rsidRPr="00C11F45" w:rsidRDefault="004228E2" w:rsidP="004228E2">
                  <w:pPr>
                    <w:jc w:val="center"/>
                    <w:rPr>
                      <w:rFonts w:ascii="Arial Narrow" w:hAnsi="Arial Narrow"/>
                      <w:snapToGrid w:val="0"/>
                      <w:sz w:val="18"/>
                      <w:szCs w:val="18"/>
                      <w:lang w:val="fr-FR" w:eastAsia="ja-JP"/>
                    </w:rPr>
                  </w:pPr>
                  <w:r w:rsidRPr="00C11F45">
                    <w:rPr>
                      <w:rFonts w:ascii="Arial Narrow" w:hAnsi="Arial Narrow"/>
                      <w:snapToGrid w:val="0"/>
                      <w:color w:val="000000"/>
                      <w:sz w:val="18"/>
                      <w:szCs w:val="18"/>
                      <w:lang w:val="fr-FR" w:eastAsia="ja-JP"/>
                    </w:rPr>
                    <w:t>0,6%</w:t>
                  </w:r>
                </w:p>
              </w:tc>
              <w:tc>
                <w:tcPr>
                  <w:tcW w:w="752" w:type="dxa"/>
                  <w:tcBorders>
                    <w:top w:val="single" w:sz="8" w:space="0" w:color="D9D9D9" w:themeColor="background1" w:themeShade="D9"/>
                    <w:left w:val="nil"/>
                    <w:bottom w:val="single" w:sz="8" w:space="0" w:color="D9D9D9" w:themeColor="background1" w:themeShade="D9"/>
                    <w:right w:val="nil"/>
                  </w:tcBorders>
                </w:tcPr>
                <w:p w14:paraId="6246F392"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11%</w:t>
                  </w:r>
                </w:p>
              </w:tc>
              <w:tc>
                <w:tcPr>
                  <w:tcW w:w="871" w:type="dxa"/>
                  <w:tcBorders>
                    <w:top w:val="single" w:sz="8" w:space="0" w:color="D9D9D9" w:themeColor="background1" w:themeShade="D9"/>
                    <w:left w:val="nil"/>
                    <w:bottom w:val="single" w:sz="8" w:space="0" w:color="D9D9D9" w:themeColor="background1" w:themeShade="D9"/>
                    <w:right w:val="nil"/>
                  </w:tcBorders>
                </w:tcPr>
                <w:p w14:paraId="56FB1A9A"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34%</w:t>
                  </w:r>
                </w:p>
              </w:tc>
              <w:tc>
                <w:tcPr>
                  <w:tcW w:w="1056" w:type="dxa"/>
                  <w:tcBorders>
                    <w:top w:val="single" w:sz="8" w:space="0" w:color="D9D9D9" w:themeColor="background1" w:themeShade="D9"/>
                    <w:left w:val="nil"/>
                    <w:bottom w:val="single" w:sz="8" w:space="0" w:color="D9D9D9" w:themeColor="background1" w:themeShade="D9"/>
                    <w:right w:val="nil"/>
                  </w:tcBorders>
                </w:tcPr>
                <w:p w14:paraId="7A387BBB"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18%</w:t>
                  </w:r>
                </w:p>
              </w:tc>
            </w:tr>
            <w:tr w:rsidR="00902B83" w:rsidRPr="00C11F45" w14:paraId="0B2F2B86" w14:textId="77777777"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7B5E6FFB" w14:textId="77777777" w:rsidR="00C63279" w:rsidRPr="00C11F45" w:rsidRDefault="00C63279" w:rsidP="00125288">
                  <w:pPr>
                    <w:jc w:val="left"/>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2017</w:t>
                  </w:r>
                </w:p>
              </w:tc>
              <w:tc>
                <w:tcPr>
                  <w:tcW w:w="1009" w:type="dxa"/>
                  <w:tcBorders>
                    <w:top w:val="single" w:sz="8" w:space="0" w:color="D9D9D9" w:themeColor="background1" w:themeShade="D9"/>
                    <w:left w:val="nil"/>
                    <w:bottom w:val="single" w:sz="8" w:space="0" w:color="D9D9D9" w:themeColor="background1" w:themeShade="D9"/>
                    <w:right w:val="nil"/>
                  </w:tcBorders>
                  <w:shd w:val="clear" w:color="auto" w:fill="auto"/>
                </w:tcPr>
                <w:p w14:paraId="70FADE07"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33%</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63249778" w14:textId="77777777" w:rsidR="00C63279" w:rsidRPr="00C11F45" w:rsidRDefault="004228E2" w:rsidP="004228E2">
                  <w:pPr>
                    <w:jc w:val="center"/>
                    <w:rPr>
                      <w:rFonts w:ascii="Arial Narrow" w:hAnsi="Arial Narrow"/>
                      <w:snapToGrid w:val="0"/>
                      <w:sz w:val="18"/>
                      <w:szCs w:val="18"/>
                      <w:lang w:val="fr-FR" w:eastAsia="ja-JP"/>
                    </w:rPr>
                  </w:pPr>
                  <w:r w:rsidRPr="00C11F45">
                    <w:rPr>
                      <w:rFonts w:ascii="Arial Narrow" w:hAnsi="Arial Narrow"/>
                      <w:snapToGrid w:val="0"/>
                      <w:color w:val="000000"/>
                      <w:sz w:val="18"/>
                      <w:szCs w:val="18"/>
                      <w:lang w:val="fr-FR" w:eastAsia="ja-JP"/>
                    </w:rPr>
                    <w:t>0,5%</w:t>
                  </w:r>
                </w:p>
              </w:tc>
              <w:tc>
                <w:tcPr>
                  <w:tcW w:w="752" w:type="dxa"/>
                  <w:tcBorders>
                    <w:top w:val="single" w:sz="8" w:space="0" w:color="D9D9D9" w:themeColor="background1" w:themeShade="D9"/>
                    <w:left w:val="nil"/>
                    <w:bottom w:val="single" w:sz="8" w:space="0" w:color="D9D9D9" w:themeColor="background1" w:themeShade="D9"/>
                    <w:right w:val="nil"/>
                  </w:tcBorders>
                  <w:shd w:val="clear" w:color="auto" w:fill="auto"/>
                </w:tcPr>
                <w:p w14:paraId="0DD3CA36"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11%</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11013783"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38%</w:t>
                  </w:r>
                </w:p>
              </w:tc>
              <w:tc>
                <w:tcPr>
                  <w:tcW w:w="1056" w:type="dxa"/>
                  <w:tcBorders>
                    <w:top w:val="single" w:sz="8" w:space="0" w:color="D9D9D9" w:themeColor="background1" w:themeShade="D9"/>
                    <w:left w:val="nil"/>
                    <w:bottom w:val="single" w:sz="8" w:space="0" w:color="D9D9D9" w:themeColor="background1" w:themeShade="D9"/>
                    <w:right w:val="nil"/>
                  </w:tcBorders>
                  <w:shd w:val="clear" w:color="auto" w:fill="auto"/>
                </w:tcPr>
                <w:p w14:paraId="76BB5169"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17%</w:t>
                  </w:r>
                </w:p>
              </w:tc>
            </w:tr>
            <w:tr w:rsidR="00902B83" w:rsidRPr="00C11F45" w14:paraId="40D79F7A" w14:textId="77777777"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2BA56941" w14:textId="77777777" w:rsidR="00C63279" w:rsidRPr="00C11F45" w:rsidRDefault="00C63279" w:rsidP="00125288">
                  <w:pPr>
                    <w:jc w:val="left"/>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2018</w:t>
                  </w:r>
                </w:p>
              </w:tc>
              <w:tc>
                <w:tcPr>
                  <w:tcW w:w="1009" w:type="dxa"/>
                  <w:tcBorders>
                    <w:top w:val="single" w:sz="8" w:space="0" w:color="D9D9D9" w:themeColor="background1" w:themeShade="D9"/>
                    <w:left w:val="nil"/>
                    <w:bottom w:val="single" w:sz="8" w:space="0" w:color="D9D9D9" w:themeColor="background1" w:themeShade="D9"/>
                    <w:right w:val="nil"/>
                  </w:tcBorders>
                  <w:shd w:val="clear" w:color="auto" w:fill="auto"/>
                </w:tcPr>
                <w:p w14:paraId="03C3B796"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35%</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0666A839" w14:textId="77777777" w:rsidR="00C63279" w:rsidRPr="00C11F45" w:rsidRDefault="004228E2" w:rsidP="004228E2">
                  <w:pPr>
                    <w:jc w:val="center"/>
                    <w:rPr>
                      <w:rFonts w:ascii="Arial Narrow" w:hAnsi="Arial Narrow"/>
                      <w:snapToGrid w:val="0"/>
                      <w:sz w:val="18"/>
                      <w:szCs w:val="18"/>
                      <w:lang w:val="fr-FR" w:eastAsia="ja-JP"/>
                    </w:rPr>
                  </w:pPr>
                  <w:r w:rsidRPr="00C11F45">
                    <w:rPr>
                      <w:rFonts w:ascii="Arial Narrow" w:hAnsi="Arial Narrow"/>
                      <w:snapToGrid w:val="0"/>
                      <w:color w:val="000000"/>
                      <w:sz w:val="18"/>
                      <w:szCs w:val="18"/>
                      <w:lang w:val="fr-FR" w:eastAsia="ja-JP"/>
                    </w:rPr>
                    <w:t>0,5%</w:t>
                  </w:r>
                </w:p>
              </w:tc>
              <w:tc>
                <w:tcPr>
                  <w:tcW w:w="752" w:type="dxa"/>
                  <w:tcBorders>
                    <w:top w:val="single" w:sz="8" w:space="0" w:color="D9D9D9" w:themeColor="background1" w:themeShade="D9"/>
                    <w:left w:val="nil"/>
                    <w:bottom w:val="single" w:sz="8" w:space="0" w:color="D9D9D9" w:themeColor="background1" w:themeShade="D9"/>
                    <w:right w:val="nil"/>
                  </w:tcBorders>
                  <w:shd w:val="clear" w:color="auto" w:fill="auto"/>
                </w:tcPr>
                <w:p w14:paraId="2B50450F"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12%</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41762CB0"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33%</w:t>
                  </w:r>
                </w:p>
              </w:tc>
              <w:tc>
                <w:tcPr>
                  <w:tcW w:w="1056" w:type="dxa"/>
                  <w:tcBorders>
                    <w:top w:val="single" w:sz="8" w:space="0" w:color="D9D9D9" w:themeColor="background1" w:themeShade="D9"/>
                    <w:left w:val="nil"/>
                    <w:bottom w:val="single" w:sz="8" w:space="0" w:color="D9D9D9" w:themeColor="background1" w:themeShade="D9"/>
                    <w:right w:val="nil"/>
                  </w:tcBorders>
                  <w:shd w:val="clear" w:color="auto" w:fill="auto"/>
                </w:tcPr>
                <w:p w14:paraId="6D9D266A"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20%</w:t>
                  </w:r>
                </w:p>
              </w:tc>
            </w:tr>
            <w:tr w:rsidR="00902B83" w:rsidRPr="00C11F45" w14:paraId="47293A2D" w14:textId="77777777"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2B0DE59C" w14:textId="77777777" w:rsidR="00C63279" w:rsidRPr="00C11F45" w:rsidRDefault="00C63279" w:rsidP="00125288">
                  <w:pPr>
                    <w:jc w:val="left"/>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2019</w:t>
                  </w:r>
                </w:p>
              </w:tc>
              <w:tc>
                <w:tcPr>
                  <w:tcW w:w="1009" w:type="dxa"/>
                  <w:tcBorders>
                    <w:top w:val="single" w:sz="8" w:space="0" w:color="D9D9D9" w:themeColor="background1" w:themeShade="D9"/>
                    <w:left w:val="nil"/>
                    <w:bottom w:val="single" w:sz="8" w:space="0" w:color="D9D9D9" w:themeColor="background1" w:themeShade="D9"/>
                    <w:right w:val="nil"/>
                  </w:tcBorders>
                  <w:shd w:val="clear" w:color="auto" w:fill="auto"/>
                </w:tcPr>
                <w:p w14:paraId="4F2E66CA"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34%</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422A3A69" w14:textId="77777777" w:rsidR="00C63279" w:rsidRPr="00C11F45" w:rsidRDefault="004228E2" w:rsidP="004228E2">
                  <w:pPr>
                    <w:jc w:val="center"/>
                    <w:rPr>
                      <w:rFonts w:ascii="Arial Narrow" w:hAnsi="Arial Narrow"/>
                      <w:snapToGrid w:val="0"/>
                      <w:sz w:val="18"/>
                      <w:szCs w:val="18"/>
                      <w:lang w:val="fr-FR" w:eastAsia="ja-JP"/>
                    </w:rPr>
                  </w:pPr>
                  <w:r w:rsidRPr="00C11F45">
                    <w:rPr>
                      <w:rFonts w:ascii="Arial Narrow" w:hAnsi="Arial Narrow"/>
                      <w:snapToGrid w:val="0"/>
                      <w:color w:val="000000"/>
                      <w:sz w:val="18"/>
                      <w:szCs w:val="18"/>
                      <w:lang w:val="fr-FR" w:eastAsia="ja-JP"/>
                    </w:rPr>
                    <w:t>0,6%</w:t>
                  </w:r>
                </w:p>
              </w:tc>
              <w:tc>
                <w:tcPr>
                  <w:tcW w:w="752" w:type="dxa"/>
                  <w:tcBorders>
                    <w:top w:val="single" w:sz="8" w:space="0" w:color="D9D9D9" w:themeColor="background1" w:themeShade="D9"/>
                    <w:left w:val="nil"/>
                    <w:bottom w:val="single" w:sz="8" w:space="0" w:color="D9D9D9" w:themeColor="background1" w:themeShade="D9"/>
                    <w:right w:val="nil"/>
                  </w:tcBorders>
                  <w:shd w:val="clear" w:color="auto" w:fill="auto"/>
                </w:tcPr>
                <w:p w14:paraId="690F9E9E"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10%</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1744F063"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37%</w:t>
                  </w:r>
                </w:p>
              </w:tc>
              <w:tc>
                <w:tcPr>
                  <w:tcW w:w="1056" w:type="dxa"/>
                  <w:tcBorders>
                    <w:top w:val="single" w:sz="8" w:space="0" w:color="D9D9D9" w:themeColor="background1" w:themeShade="D9"/>
                    <w:left w:val="nil"/>
                    <w:bottom w:val="single" w:sz="8" w:space="0" w:color="D9D9D9" w:themeColor="background1" w:themeShade="D9"/>
                    <w:right w:val="nil"/>
                  </w:tcBorders>
                  <w:shd w:val="clear" w:color="auto" w:fill="auto"/>
                </w:tcPr>
                <w:p w14:paraId="4AC6C966"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19%</w:t>
                  </w:r>
                </w:p>
              </w:tc>
            </w:tr>
            <w:tr w:rsidR="00902B83" w:rsidRPr="00C11F45" w14:paraId="0E10FDD1" w14:textId="77777777"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13A9AE50" w14:textId="77777777" w:rsidR="00C63279" w:rsidRPr="00C11F45" w:rsidRDefault="00C63279" w:rsidP="00125288">
                  <w:pPr>
                    <w:jc w:val="left"/>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2020</w:t>
                  </w:r>
                </w:p>
              </w:tc>
              <w:tc>
                <w:tcPr>
                  <w:tcW w:w="1009" w:type="dxa"/>
                  <w:tcBorders>
                    <w:top w:val="single" w:sz="8" w:space="0" w:color="D9D9D9" w:themeColor="background1" w:themeShade="D9"/>
                    <w:left w:val="nil"/>
                    <w:bottom w:val="single" w:sz="8" w:space="0" w:color="D9D9D9" w:themeColor="background1" w:themeShade="D9"/>
                    <w:right w:val="nil"/>
                  </w:tcBorders>
                  <w:shd w:val="clear" w:color="auto" w:fill="auto"/>
                </w:tcPr>
                <w:p w14:paraId="6F90DDFE"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35%</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23A15C8D" w14:textId="77777777" w:rsidR="00C63279" w:rsidRPr="00C11F45" w:rsidRDefault="004228E2" w:rsidP="004228E2">
                  <w:pPr>
                    <w:jc w:val="center"/>
                    <w:rPr>
                      <w:rFonts w:ascii="Arial Narrow" w:hAnsi="Arial Narrow"/>
                      <w:snapToGrid w:val="0"/>
                      <w:sz w:val="18"/>
                      <w:szCs w:val="18"/>
                      <w:lang w:val="fr-FR" w:eastAsia="ja-JP"/>
                    </w:rPr>
                  </w:pPr>
                  <w:r w:rsidRPr="00C11F45">
                    <w:rPr>
                      <w:rFonts w:ascii="Arial Narrow" w:hAnsi="Arial Narrow"/>
                      <w:snapToGrid w:val="0"/>
                      <w:color w:val="000000"/>
                      <w:sz w:val="18"/>
                      <w:szCs w:val="18"/>
                      <w:lang w:val="fr-FR" w:eastAsia="ja-JP"/>
                    </w:rPr>
                    <w:t>0,6%</w:t>
                  </w:r>
                </w:p>
              </w:tc>
              <w:tc>
                <w:tcPr>
                  <w:tcW w:w="752" w:type="dxa"/>
                  <w:tcBorders>
                    <w:top w:val="single" w:sz="8" w:space="0" w:color="D9D9D9" w:themeColor="background1" w:themeShade="D9"/>
                    <w:left w:val="nil"/>
                    <w:bottom w:val="single" w:sz="8" w:space="0" w:color="D9D9D9" w:themeColor="background1" w:themeShade="D9"/>
                    <w:right w:val="nil"/>
                  </w:tcBorders>
                  <w:shd w:val="clear" w:color="auto" w:fill="auto"/>
                </w:tcPr>
                <w:p w14:paraId="006849B2"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8%</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3BDFD52E"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36%</w:t>
                  </w:r>
                </w:p>
              </w:tc>
              <w:tc>
                <w:tcPr>
                  <w:tcW w:w="1056" w:type="dxa"/>
                  <w:tcBorders>
                    <w:top w:val="single" w:sz="8" w:space="0" w:color="D9D9D9" w:themeColor="background1" w:themeShade="D9"/>
                    <w:left w:val="nil"/>
                    <w:bottom w:val="single" w:sz="8" w:space="0" w:color="D9D9D9" w:themeColor="background1" w:themeShade="D9"/>
                    <w:right w:val="nil"/>
                  </w:tcBorders>
                  <w:shd w:val="clear" w:color="auto" w:fill="auto"/>
                </w:tcPr>
                <w:p w14:paraId="1502234D"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21%</w:t>
                  </w:r>
                </w:p>
              </w:tc>
            </w:tr>
          </w:tbl>
          <w:p w14:paraId="3CE60149" w14:textId="77777777" w:rsidR="00C63279" w:rsidRPr="00C11F45" w:rsidRDefault="00C63279" w:rsidP="00125288">
            <w:pPr>
              <w:tabs>
                <w:tab w:val="left" w:pos="2410"/>
                <w:tab w:val="left" w:pos="4536"/>
                <w:tab w:val="left" w:pos="9072"/>
              </w:tabs>
              <w:jc w:val="center"/>
              <w:rPr>
                <w:rFonts w:ascii="Arial Narrow" w:hAnsi="Arial Narrow"/>
                <w:sz w:val="18"/>
                <w:szCs w:val="18"/>
                <w:lang w:val="fr-FR"/>
              </w:rPr>
            </w:pPr>
          </w:p>
        </w:tc>
        <w:tc>
          <w:tcPr>
            <w:tcW w:w="5217" w:type="dxa"/>
          </w:tcPr>
          <w:p w14:paraId="5ECC1680" w14:textId="6B8E2925" w:rsidR="004228E2" w:rsidRPr="00C11F45" w:rsidRDefault="004228E2" w:rsidP="004228E2">
            <w:pPr>
              <w:keepNext/>
              <w:jc w:val="center"/>
              <w:rPr>
                <w:rFonts w:ascii="Arial Narrow" w:hAnsi="Arial Narrow"/>
                <w:i/>
                <w:sz w:val="18"/>
                <w:szCs w:val="18"/>
                <w:lang w:val="fr-FR"/>
              </w:rPr>
            </w:pPr>
            <w:r w:rsidRPr="00C11F45">
              <w:rPr>
                <w:rFonts w:ascii="Arial Narrow" w:hAnsi="Arial Narrow"/>
                <w:i/>
                <w:sz w:val="18"/>
                <w:szCs w:val="18"/>
                <w:lang w:val="fr-FR"/>
              </w:rPr>
              <w:t>Titres délivrés par type de plante</w:t>
            </w:r>
          </w:p>
          <w:p w14:paraId="56880331" w14:textId="77777777" w:rsidR="00C63279" w:rsidRPr="00C11F45" w:rsidRDefault="00C63279" w:rsidP="00C63279">
            <w:pPr>
              <w:keepNext/>
              <w:jc w:val="center"/>
              <w:rPr>
                <w:rFonts w:ascii="Arial Narrow" w:hAnsi="Arial Narrow"/>
                <w:sz w:val="18"/>
                <w:szCs w:val="18"/>
                <w:lang w:val="fr-FR"/>
              </w:rPr>
            </w:pPr>
          </w:p>
          <w:tbl>
            <w:tblPr>
              <w:tblW w:w="4859"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28" w:type="dxa"/>
                <w:left w:w="28" w:type="dxa"/>
                <w:bottom w:w="28" w:type="dxa"/>
                <w:right w:w="28" w:type="dxa"/>
              </w:tblCellMar>
              <w:tblLook w:val="0000" w:firstRow="0" w:lastRow="0" w:firstColumn="0" w:lastColumn="0" w:noHBand="0" w:noVBand="0"/>
            </w:tblPr>
            <w:tblGrid>
              <w:gridCol w:w="499"/>
              <w:gridCol w:w="939"/>
              <w:gridCol w:w="836"/>
              <w:gridCol w:w="735"/>
              <w:gridCol w:w="951"/>
              <w:gridCol w:w="899"/>
            </w:tblGrid>
            <w:tr w:rsidR="00AD2F15" w:rsidRPr="00C11F45" w14:paraId="0EF92AC9" w14:textId="77777777" w:rsidTr="00371CD9">
              <w:trPr>
                <w:cantSplit/>
                <w:jc w:val="center"/>
              </w:trPr>
              <w:tc>
                <w:tcPr>
                  <w:tcW w:w="501" w:type="dxa"/>
                  <w:tcBorders>
                    <w:top w:val="nil"/>
                    <w:left w:val="nil"/>
                    <w:bottom w:val="nil"/>
                    <w:right w:val="nil"/>
                  </w:tcBorders>
                  <w:shd w:val="clear" w:color="auto" w:fill="E2E7EB" w:themeFill="accent3" w:themeFillTint="33"/>
                  <w:vAlign w:val="bottom"/>
                </w:tcPr>
                <w:p w14:paraId="3AEF4EB6" w14:textId="77777777" w:rsidR="00C63279" w:rsidRPr="00C11F45" w:rsidRDefault="00C63279" w:rsidP="00125288">
                  <w:pPr>
                    <w:jc w:val="left"/>
                    <w:rPr>
                      <w:rFonts w:ascii="Arial Narrow" w:hAnsi="Arial Narrow"/>
                      <w:snapToGrid w:val="0"/>
                      <w:sz w:val="18"/>
                      <w:szCs w:val="18"/>
                      <w:lang w:val="fr-FR" w:eastAsia="ja-JP"/>
                    </w:rPr>
                  </w:pPr>
                </w:p>
              </w:tc>
              <w:tc>
                <w:tcPr>
                  <w:tcW w:w="4358" w:type="dxa"/>
                  <w:gridSpan w:val="5"/>
                  <w:tcBorders>
                    <w:top w:val="nil"/>
                    <w:left w:val="nil"/>
                    <w:bottom w:val="nil"/>
                    <w:right w:val="nil"/>
                  </w:tcBorders>
                  <w:shd w:val="clear" w:color="auto" w:fill="E2E7EB" w:themeFill="accent3" w:themeFillTint="33"/>
                  <w:vAlign w:val="bottom"/>
                </w:tcPr>
                <w:p w14:paraId="09AB62C7" w14:textId="77777777" w:rsidR="00C63279" w:rsidRPr="00C11F45" w:rsidRDefault="004228E2" w:rsidP="004228E2">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Type de plante</w:t>
                  </w:r>
                </w:p>
              </w:tc>
            </w:tr>
            <w:tr w:rsidR="00902B83" w:rsidRPr="00C11F45" w14:paraId="7EADDF42" w14:textId="77777777" w:rsidTr="00371CD9">
              <w:trPr>
                <w:cantSplit/>
                <w:jc w:val="center"/>
              </w:trPr>
              <w:tc>
                <w:tcPr>
                  <w:tcW w:w="501" w:type="dxa"/>
                  <w:tcBorders>
                    <w:top w:val="nil"/>
                    <w:left w:val="nil"/>
                    <w:bottom w:val="nil"/>
                    <w:right w:val="nil"/>
                  </w:tcBorders>
                  <w:shd w:val="clear" w:color="auto" w:fill="E2E7EB" w:themeFill="accent3" w:themeFillTint="33"/>
                  <w:vAlign w:val="bottom"/>
                </w:tcPr>
                <w:p w14:paraId="07EB273B" w14:textId="77777777" w:rsidR="00C63279" w:rsidRPr="00C11F45" w:rsidRDefault="004228E2" w:rsidP="004228E2">
                  <w:pPr>
                    <w:jc w:val="left"/>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Année</w:t>
                  </w:r>
                </w:p>
              </w:tc>
              <w:tc>
                <w:tcPr>
                  <w:tcW w:w="963" w:type="dxa"/>
                  <w:tcBorders>
                    <w:top w:val="nil"/>
                    <w:left w:val="nil"/>
                    <w:bottom w:val="nil"/>
                    <w:right w:val="nil"/>
                  </w:tcBorders>
                  <w:shd w:val="clear" w:color="auto" w:fill="E2E7EB" w:themeFill="accent3" w:themeFillTint="33"/>
                  <w:vAlign w:val="bottom"/>
                </w:tcPr>
                <w:p w14:paraId="634CBD7A" w14:textId="77777777" w:rsidR="00C63279" w:rsidRPr="00C11F45" w:rsidRDefault="004228E2" w:rsidP="004228E2">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Agriculture</w:t>
                  </w:r>
                </w:p>
              </w:tc>
              <w:tc>
                <w:tcPr>
                  <w:tcW w:w="860" w:type="dxa"/>
                  <w:tcBorders>
                    <w:top w:val="nil"/>
                    <w:left w:val="nil"/>
                    <w:bottom w:val="nil"/>
                    <w:right w:val="nil"/>
                  </w:tcBorders>
                  <w:shd w:val="clear" w:color="auto" w:fill="E2E7EB" w:themeFill="accent3" w:themeFillTint="33"/>
                  <w:vAlign w:val="bottom"/>
                </w:tcPr>
                <w:p w14:paraId="120DD042" w14:textId="77777777" w:rsidR="00C63279" w:rsidRPr="00C11F45" w:rsidRDefault="004228E2" w:rsidP="004228E2">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Arbres forestiers</w:t>
                  </w:r>
                </w:p>
              </w:tc>
              <w:tc>
                <w:tcPr>
                  <w:tcW w:w="750" w:type="dxa"/>
                  <w:tcBorders>
                    <w:top w:val="nil"/>
                    <w:left w:val="nil"/>
                    <w:bottom w:val="nil"/>
                    <w:right w:val="nil"/>
                  </w:tcBorders>
                  <w:shd w:val="clear" w:color="auto" w:fill="E2E7EB" w:themeFill="accent3" w:themeFillTint="33"/>
                  <w:vAlign w:val="bottom"/>
                </w:tcPr>
                <w:p w14:paraId="36FB2CC6" w14:textId="44E1B341" w:rsidR="00C63279" w:rsidRPr="00C11F45" w:rsidRDefault="00902B83" w:rsidP="004228E2">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 xml:space="preserve">Plantes </w:t>
                  </w:r>
                  <w:r w:rsidR="004228E2" w:rsidRPr="00C11F45">
                    <w:rPr>
                      <w:rFonts w:ascii="Arial Narrow" w:hAnsi="Arial Narrow"/>
                      <w:snapToGrid w:val="0"/>
                      <w:sz w:val="18"/>
                      <w:szCs w:val="18"/>
                      <w:lang w:val="fr-FR" w:eastAsia="ja-JP"/>
                    </w:rPr>
                    <w:t>fruit</w:t>
                  </w:r>
                  <w:r w:rsidRPr="00C11F45">
                    <w:rPr>
                      <w:rFonts w:ascii="Arial Narrow" w:hAnsi="Arial Narrow"/>
                      <w:snapToGrid w:val="0"/>
                      <w:sz w:val="18"/>
                      <w:szCs w:val="18"/>
                      <w:lang w:val="fr-FR" w:eastAsia="ja-JP"/>
                    </w:rPr>
                    <w:t>ières</w:t>
                  </w:r>
                </w:p>
              </w:tc>
              <w:tc>
                <w:tcPr>
                  <w:tcW w:w="860" w:type="dxa"/>
                  <w:tcBorders>
                    <w:top w:val="nil"/>
                    <w:left w:val="nil"/>
                    <w:bottom w:val="nil"/>
                    <w:right w:val="nil"/>
                  </w:tcBorders>
                  <w:shd w:val="clear" w:color="auto" w:fill="E2E7EB" w:themeFill="accent3" w:themeFillTint="33"/>
                  <w:vAlign w:val="bottom"/>
                </w:tcPr>
                <w:p w14:paraId="5CF175A1" w14:textId="5CB9FD39" w:rsidR="00C63279" w:rsidRPr="00C11F45" w:rsidRDefault="00902B83" w:rsidP="004228E2">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 xml:space="preserve">Plantes </w:t>
                  </w:r>
                  <w:r w:rsidR="004228E2" w:rsidRPr="00C11F45">
                    <w:rPr>
                      <w:rFonts w:ascii="Arial Narrow" w:hAnsi="Arial Narrow"/>
                      <w:snapToGrid w:val="0"/>
                      <w:sz w:val="18"/>
                      <w:szCs w:val="18"/>
                      <w:lang w:val="fr-FR" w:eastAsia="ja-JP"/>
                    </w:rPr>
                    <w:t>ornementales</w:t>
                  </w:r>
                </w:p>
              </w:tc>
              <w:tc>
                <w:tcPr>
                  <w:tcW w:w="925" w:type="dxa"/>
                  <w:tcBorders>
                    <w:top w:val="nil"/>
                    <w:left w:val="nil"/>
                    <w:bottom w:val="nil"/>
                    <w:right w:val="nil"/>
                  </w:tcBorders>
                  <w:shd w:val="clear" w:color="auto" w:fill="E2E7EB" w:themeFill="accent3" w:themeFillTint="33"/>
                  <w:vAlign w:val="bottom"/>
                </w:tcPr>
                <w:p w14:paraId="363A8931" w14:textId="77777777" w:rsidR="00C63279" w:rsidRPr="00C11F45" w:rsidRDefault="004228E2" w:rsidP="004228E2">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Plantes potagères</w:t>
                  </w:r>
                </w:p>
              </w:tc>
            </w:tr>
            <w:tr w:rsidR="00AD2F15" w:rsidRPr="00C11F45" w14:paraId="1FA4A209" w14:textId="77777777" w:rsidTr="00371CD9">
              <w:trPr>
                <w:cantSplit/>
                <w:jc w:val="center"/>
              </w:trPr>
              <w:tc>
                <w:tcPr>
                  <w:tcW w:w="501" w:type="dxa"/>
                  <w:tcBorders>
                    <w:top w:val="nil"/>
                    <w:left w:val="nil"/>
                    <w:bottom w:val="single" w:sz="8" w:space="0" w:color="D9D9D9" w:themeColor="background1" w:themeShade="D9"/>
                    <w:right w:val="nil"/>
                  </w:tcBorders>
                  <w:shd w:val="clear" w:color="auto" w:fill="auto"/>
                </w:tcPr>
                <w:p w14:paraId="6F5AEB99" w14:textId="77777777" w:rsidR="00C63279" w:rsidRPr="00C11F45" w:rsidRDefault="00C63279" w:rsidP="00125288">
                  <w:pPr>
                    <w:jc w:val="left"/>
                    <w:rPr>
                      <w:rFonts w:ascii="Arial Narrow" w:hAnsi="Arial Narrow"/>
                      <w:snapToGrid w:val="0"/>
                      <w:sz w:val="18"/>
                      <w:lang w:val="fr-FR" w:eastAsia="ja-JP"/>
                    </w:rPr>
                  </w:pPr>
                  <w:r w:rsidRPr="00C11F45">
                    <w:rPr>
                      <w:rFonts w:ascii="Arial Narrow" w:hAnsi="Arial Narrow"/>
                      <w:snapToGrid w:val="0"/>
                      <w:sz w:val="18"/>
                      <w:lang w:val="fr-FR" w:eastAsia="ja-JP"/>
                    </w:rPr>
                    <w:t>2012</w:t>
                  </w:r>
                </w:p>
              </w:tc>
              <w:tc>
                <w:tcPr>
                  <w:tcW w:w="963" w:type="dxa"/>
                  <w:tcBorders>
                    <w:top w:val="nil"/>
                    <w:left w:val="nil"/>
                    <w:bottom w:val="single" w:sz="8" w:space="0" w:color="D9D9D9" w:themeColor="background1" w:themeShade="D9"/>
                    <w:right w:val="nil"/>
                  </w:tcBorders>
                </w:tcPr>
                <w:p w14:paraId="0E0D39E8" w14:textId="77777777" w:rsidR="00C63279" w:rsidRPr="00C11F45" w:rsidRDefault="00C63279" w:rsidP="00125288">
                  <w:pPr>
                    <w:jc w:val="center"/>
                    <w:rPr>
                      <w:rFonts w:ascii="Arial Narrow" w:hAnsi="Arial Narrow"/>
                      <w:snapToGrid w:val="0"/>
                      <w:sz w:val="18"/>
                      <w:lang w:val="fr-FR" w:eastAsia="ja-JP"/>
                    </w:rPr>
                  </w:pPr>
                  <w:r w:rsidRPr="00C11F45">
                    <w:rPr>
                      <w:rFonts w:ascii="Arial Narrow" w:hAnsi="Arial Narrow"/>
                      <w:snapToGrid w:val="0"/>
                      <w:sz w:val="18"/>
                      <w:lang w:val="fr-FR" w:eastAsia="ja-JP"/>
                    </w:rPr>
                    <w:t>26%</w:t>
                  </w:r>
                </w:p>
              </w:tc>
              <w:tc>
                <w:tcPr>
                  <w:tcW w:w="860" w:type="dxa"/>
                  <w:tcBorders>
                    <w:top w:val="nil"/>
                    <w:left w:val="nil"/>
                    <w:bottom w:val="single" w:sz="8" w:space="0" w:color="D9D9D9" w:themeColor="background1" w:themeShade="D9"/>
                    <w:right w:val="nil"/>
                  </w:tcBorders>
                </w:tcPr>
                <w:p w14:paraId="2C732D5C" w14:textId="77777777" w:rsidR="00C63279" w:rsidRPr="00C11F45" w:rsidRDefault="004228E2" w:rsidP="004228E2">
                  <w:pPr>
                    <w:jc w:val="center"/>
                    <w:rPr>
                      <w:rFonts w:ascii="Arial Narrow" w:hAnsi="Arial Narrow"/>
                      <w:snapToGrid w:val="0"/>
                      <w:sz w:val="18"/>
                      <w:lang w:val="fr-FR" w:eastAsia="ja-JP"/>
                    </w:rPr>
                  </w:pPr>
                  <w:r w:rsidRPr="00C11F45">
                    <w:rPr>
                      <w:rFonts w:ascii="Arial Narrow" w:hAnsi="Arial Narrow"/>
                      <w:snapToGrid w:val="0"/>
                      <w:color w:val="000000"/>
                      <w:sz w:val="18"/>
                      <w:lang w:val="fr-FR" w:eastAsia="ja-JP"/>
                    </w:rPr>
                    <w:t>0,7%</w:t>
                  </w:r>
                </w:p>
              </w:tc>
              <w:tc>
                <w:tcPr>
                  <w:tcW w:w="750" w:type="dxa"/>
                  <w:tcBorders>
                    <w:top w:val="nil"/>
                    <w:left w:val="nil"/>
                    <w:bottom w:val="single" w:sz="8" w:space="0" w:color="D9D9D9" w:themeColor="background1" w:themeShade="D9"/>
                    <w:right w:val="nil"/>
                  </w:tcBorders>
                </w:tcPr>
                <w:p w14:paraId="599FDF1D" w14:textId="77777777" w:rsidR="00C63279" w:rsidRPr="00C11F45" w:rsidRDefault="00C63279" w:rsidP="00125288">
                  <w:pPr>
                    <w:jc w:val="center"/>
                    <w:rPr>
                      <w:rFonts w:ascii="Arial Narrow" w:hAnsi="Arial Narrow"/>
                      <w:snapToGrid w:val="0"/>
                      <w:sz w:val="18"/>
                      <w:lang w:val="fr-FR" w:eastAsia="ja-JP"/>
                    </w:rPr>
                  </w:pPr>
                  <w:r w:rsidRPr="00C11F45">
                    <w:rPr>
                      <w:rFonts w:ascii="Arial Narrow" w:hAnsi="Arial Narrow"/>
                      <w:snapToGrid w:val="0"/>
                      <w:sz w:val="18"/>
                      <w:lang w:val="fr-FR" w:eastAsia="ja-JP"/>
                    </w:rPr>
                    <w:t>9%</w:t>
                  </w:r>
                </w:p>
              </w:tc>
              <w:tc>
                <w:tcPr>
                  <w:tcW w:w="860" w:type="dxa"/>
                  <w:tcBorders>
                    <w:top w:val="nil"/>
                    <w:left w:val="nil"/>
                    <w:bottom w:val="single" w:sz="8" w:space="0" w:color="D9D9D9" w:themeColor="background1" w:themeShade="D9"/>
                    <w:right w:val="nil"/>
                  </w:tcBorders>
                </w:tcPr>
                <w:p w14:paraId="653F3A51" w14:textId="77777777" w:rsidR="00C63279" w:rsidRPr="00C11F45" w:rsidRDefault="00C63279" w:rsidP="00125288">
                  <w:pPr>
                    <w:jc w:val="center"/>
                    <w:rPr>
                      <w:rFonts w:ascii="Arial Narrow" w:hAnsi="Arial Narrow"/>
                      <w:snapToGrid w:val="0"/>
                      <w:sz w:val="18"/>
                      <w:lang w:val="fr-FR" w:eastAsia="ja-JP"/>
                    </w:rPr>
                  </w:pPr>
                  <w:r w:rsidRPr="00C11F45">
                    <w:rPr>
                      <w:rFonts w:ascii="Arial Narrow" w:hAnsi="Arial Narrow"/>
                      <w:snapToGrid w:val="0"/>
                      <w:sz w:val="18"/>
                      <w:lang w:val="fr-FR" w:eastAsia="ja-JP"/>
                    </w:rPr>
                    <w:t>48%</w:t>
                  </w:r>
                </w:p>
              </w:tc>
              <w:tc>
                <w:tcPr>
                  <w:tcW w:w="925" w:type="dxa"/>
                  <w:tcBorders>
                    <w:top w:val="nil"/>
                    <w:left w:val="nil"/>
                    <w:bottom w:val="single" w:sz="8" w:space="0" w:color="D9D9D9" w:themeColor="background1" w:themeShade="D9"/>
                    <w:right w:val="nil"/>
                  </w:tcBorders>
                </w:tcPr>
                <w:p w14:paraId="45AD2D03" w14:textId="77777777" w:rsidR="00C63279" w:rsidRPr="00C11F45" w:rsidRDefault="00C63279" w:rsidP="00125288">
                  <w:pPr>
                    <w:jc w:val="center"/>
                    <w:rPr>
                      <w:rFonts w:ascii="Arial Narrow" w:hAnsi="Arial Narrow"/>
                      <w:snapToGrid w:val="0"/>
                      <w:sz w:val="18"/>
                      <w:lang w:val="fr-FR" w:eastAsia="ja-JP"/>
                    </w:rPr>
                  </w:pPr>
                  <w:r w:rsidRPr="00C11F45">
                    <w:rPr>
                      <w:rFonts w:ascii="Arial Narrow" w:hAnsi="Arial Narrow"/>
                      <w:snapToGrid w:val="0"/>
                      <w:sz w:val="18"/>
                      <w:lang w:val="fr-FR" w:eastAsia="ja-JP"/>
                    </w:rPr>
                    <w:t>15%</w:t>
                  </w:r>
                </w:p>
              </w:tc>
            </w:tr>
            <w:tr w:rsidR="00AD2F15" w:rsidRPr="00C11F45" w14:paraId="17771BEE" w14:textId="77777777"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09E8F3DD" w14:textId="77777777" w:rsidR="00C63279" w:rsidRPr="00C11F45" w:rsidRDefault="00C63279" w:rsidP="00125288">
                  <w:pPr>
                    <w:jc w:val="left"/>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2013</w:t>
                  </w:r>
                </w:p>
              </w:tc>
              <w:tc>
                <w:tcPr>
                  <w:tcW w:w="963" w:type="dxa"/>
                  <w:tcBorders>
                    <w:top w:val="single" w:sz="8" w:space="0" w:color="D9D9D9" w:themeColor="background1" w:themeShade="D9"/>
                    <w:left w:val="nil"/>
                    <w:bottom w:val="single" w:sz="8" w:space="0" w:color="D9D9D9" w:themeColor="background1" w:themeShade="D9"/>
                    <w:right w:val="nil"/>
                  </w:tcBorders>
                </w:tcPr>
                <w:p w14:paraId="48E0086D"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34%</w:t>
                  </w:r>
                </w:p>
              </w:tc>
              <w:tc>
                <w:tcPr>
                  <w:tcW w:w="860" w:type="dxa"/>
                  <w:tcBorders>
                    <w:top w:val="single" w:sz="8" w:space="0" w:color="D9D9D9" w:themeColor="background1" w:themeShade="D9"/>
                    <w:left w:val="nil"/>
                    <w:bottom w:val="single" w:sz="8" w:space="0" w:color="D9D9D9" w:themeColor="background1" w:themeShade="D9"/>
                    <w:right w:val="nil"/>
                  </w:tcBorders>
                </w:tcPr>
                <w:p w14:paraId="55B01EB4" w14:textId="77777777" w:rsidR="00C63279" w:rsidRPr="00C11F45" w:rsidRDefault="004228E2" w:rsidP="004228E2">
                  <w:pPr>
                    <w:jc w:val="center"/>
                    <w:rPr>
                      <w:rFonts w:ascii="Arial Narrow" w:hAnsi="Arial Narrow"/>
                      <w:snapToGrid w:val="0"/>
                      <w:sz w:val="18"/>
                      <w:szCs w:val="18"/>
                      <w:lang w:val="fr-FR" w:eastAsia="ja-JP"/>
                    </w:rPr>
                  </w:pPr>
                  <w:r w:rsidRPr="00C11F45">
                    <w:rPr>
                      <w:rFonts w:ascii="Arial Narrow" w:hAnsi="Arial Narrow"/>
                      <w:snapToGrid w:val="0"/>
                      <w:color w:val="000000"/>
                      <w:sz w:val="18"/>
                      <w:szCs w:val="18"/>
                      <w:lang w:val="fr-FR" w:eastAsia="ja-JP"/>
                    </w:rPr>
                    <w:t>0,7%</w:t>
                  </w:r>
                </w:p>
              </w:tc>
              <w:tc>
                <w:tcPr>
                  <w:tcW w:w="750" w:type="dxa"/>
                  <w:tcBorders>
                    <w:top w:val="single" w:sz="8" w:space="0" w:color="D9D9D9" w:themeColor="background1" w:themeShade="D9"/>
                    <w:left w:val="nil"/>
                    <w:bottom w:val="single" w:sz="8" w:space="0" w:color="D9D9D9" w:themeColor="background1" w:themeShade="D9"/>
                    <w:right w:val="nil"/>
                  </w:tcBorders>
                </w:tcPr>
                <w:p w14:paraId="6096C8D0"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10%</w:t>
                  </w:r>
                </w:p>
              </w:tc>
              <w:tc>
                <w:tcPr>
                  <w:tcW w:w="860" w:type="dxa"/>
                  <w:tcBorders>
                    <w:top w:val="single" w:sz="8" w:space="0" w:color="D9D9D9" w:themeColor="background1" w:themeShade="D9"/>
                    <w:left w:val="nil"/>
                    <w:bottom w:val="single" w:sz="8" w:space="0" w:color="D9D9D9" w:themeColor="background1" w:themeShade="D9"/>
                    <w:right w:val="nil"/>
                  </w:tcBorders>
                </w:tcPr>
                <w:p w14:paraId="13A2C335"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42%</w:t>
                  </w:r>
                </w:p>
              </w:tc>
              <w:tc>
                <w:tcPr>
                  <w:tcW w:w="925" w:type="dxa"/>
                  <w:tcBorders>
                    <w:top w:val="single" w:sz="8" w:space="0" w:color="D9D9D9" w:themeColor="background1" w:themeShade="D9"/>
                    <w:left w:val="nil"/>
                    <w:bottom w:val="single" w:sz="8" w:space="0" w:color="D9D9D9" w:themeColor="background1" w:themeShade="D9"/>
                    <w:right w:val="nil"/>
                  </w:tcBorders>
                </w:tcPr>
                <w:p w14:paraId="66279474"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13%</w:t>
                  </w:r>
                </w:p>
              </w:tc>
            </w:tr>
            <w:tr w:rsidR="00AD2F15" w:rsidRPr="00C11F45" w14:paraId="0E089651" w14:textId="77777777"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4F77419E" w14:textId="77777777" w:rsidR="00C63279" w:rsidRPr="00C11F45" w:rsidRDefault="00C63279" w:rsidP="00125288">
                  <w:pPr>
                    <w:jc w:val="left"/>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2014</w:t>
                  </w:r>
                </w:p>
              </w:tc>
              <w:tc>
                <w:tcPr>
                  <w:tcW w:w="963" w:type="dxa"/>
                  <w:tcBorders>
                    <w:top w:val="single" w:sz="8" w:space="0" w:color="D9D9D9" w:themeColor="background1" w:themeShade="D9"/>
                    <w:left w:val="nil"/>
                    <w:bottom w:val="single" w:sz="8" w:space="0" w:color="D9D9D9" w:themeColor="background1" w:themeShade="D9"/>
                    <w:right w:val="nil"/>
                  </w:tcBorders>
                </w:tcPr>
                <w:p w14:paraId="2D1D212B"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35%</w:t>
                  </w:r>
                </w:p>
              </w:tc>
              <w:tc>
                <w:tcPr>
                  <w:tcW w:w="860" w:type="dxa"/>
                  <w:tcBorders>
                    <w:top w:val="single" w:sz="8" w:space="0" w:color="D9D9D9" w:themeColor="background1" w:themeShade="D9"/>
                    <w:left w:val="nil"/>
                    <w:bottom w:val="single" w:sz="8" w:space="0" w:color="D9D9D9" w:themeColor="background1" w:themeShade="D9"/>
                    <w:right w:val="nil"/>
                  </w:tcBorders>
                </w:tcPr>
                <w:p w14:paraId="518E2F22" w14:textId="77777777" w:rsidR="00C63279" w:rsidRPr="00C11F45" w:rsidRDefault="004228E2" w:rsidP="004228E2">
                  <w:pPr>
                    <w:jc w:val="center"/>
                    <w:rPr>
                      <w:rFonts w:ascii="Arial Narrow" w:hAnsi="Arial Narrow"/>
                      <w:snapToGrid w:val="0"/>
                      <w:sz w:val="18"/>
                      <w:szCs w:val="18"/>
                      <w:lang w:val="fr-FR" w:eastAsia="ja-JP"/>
                    </w:rPr>
                  </w:pPr>
                  <w:r w:rsidRPr="00C11F45">
                    <w:rPr>
                      <w:rFonts w:ascii="Arial Narrow" w:hAnsi="Arial Narrow"/>
                      <w:snapToGrid w:val="0"/>
                      <w:color w:val="000000"/>
                      <w:sz w:val="18"/>
                      <w:szCs w:val="18"/>
                      <w:lang w:val="fr-FR" w:eastAsia="ja-JP"/>
                    </w:rPr>
                    <w:t>0,6%</w:t>
                  </w:r>
                </w:p>
              </w:tc>
              <w:tc>
                <w:tcPr>
                  <w:tcW w:w="750" w:type="dxa"/>
                  <w:tcBorders>
                    <w:top w:val="single" w:sz="8" w:space="0" w:color="D9D9D9" w:themeColor="background1" w:themeShade="D9"/>
                    <w:left w:val="nil"/>
                    <w:bottom w:val="single" w:sz="8" w:space="0" w:color="D9D9D9" w:themeColor="background1" w:themeShade="D9"/>
                    <w:right w:val="nil"/>
                  </w:tcBorders>
                </w:tcPr>
                <w:p w14:paraId="56B31440"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10%</w:t>
                  </w:r>
                </w:p>
              </w:tc>
              <w:tc>
                <w:tcPr>
                  <w:tcW w:w="860" w:type="dxa"/>
                  <w:tcBorders>
                    <w:top w:val="single" w:sz="8" w:space="0" w:color="D9D9D9" w:themeColor="background1" w:themeShade="D9"/>
                    <w:left w:val="nil"/>
                    <w:bottom w:val="single" w:sz="8" w:space="0" w:color="D9D9D9" w:themeColor="background1" w:themeShade="D9"/>
                    <w:right w:val="nil"/>
                  </w:tcBorders>
                </w:tcPr>
                <w:p w14:paraId="2F1CC07B"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43%</w:t>
                  </w:r>
                </w:p>
              </w:tc>
              <w:tc>
                <w:tcPr>
                  <w:tcW w:w="925" w:type="dxa"/>
                  <w:tcBorders>
                    <w:top w:val="single" w:sz="8" w:space="0" w:color="D9D9D9" w:themeColor="background1" w:themeShade="D9"/>
                    <w:left w:val="nil"/>
                    <w:bottom w:val="single" w:sz="8" w:space="0" w:color="D9D9D9" w:themeColor="background1" w:themeShade="D9"/>
                    <w:right w:val="nil"/>
                  </w:tcBorders>
                </w:tcPr>
                <w:p w14:paraId="7D10F15E"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12%</w:t>
                  </w:r>
                </w:p>
              </w:tc>
            </w:tr>
            <w:tr w:rsidR="00AD2F15" w:rsidRPr="00C11F45" w14:paraId="387B9153" w14:textId="77777777"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7A7B5BF1" w14:textId="77777777" w:rsidR="00C63279" w:rsidRPr="00C11F45" w:rsidRDefault="00C63279" w:rsidP="00125288">
                  <w:pPr>
                    <w:jc w:val="left"/>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2015</w:t>
                  </w:r>
                </w:p>
              </w:tc>
              <w:tc>
                <w:tcPr>
                  <w:tcW w:w="963" w:type="dxa"/>
                  <w:tcBorders>
                    <w:top w:val="single" w:sz="8" w:space="0" w:color="D9D9D9" w:themeColor="background1" w:themeShade="D9"/>
                    <w:left w:val="nil"/>
                    <w:bottom w:val="single" w:sz="8" w:space="0" w:color="D9D9D9" w:themeColor="background1" w:themeShade="D9"/>
                    <w:right w:val="nil"/>
                  </w:tcBorders>
                </w:tcPr>
                <w:p w14:paraId="6983276E"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32%</w:t>
                  </w:r>
                </w:p>
              </w:tc>
              <w:tc>
                <w:tcPr>
                  <w:tcW w:w="860" w:type="dxa"/>
                  <w:tcBorders>
                    <w:top w:val="single" w:sz="8" w:space="0" w:color="D9D9D9" w:themeColor="background1" w:themeShade="D9"/>
                    <w:left w:val="nil"/>
                    <w:bottom w:val="single" w:sz="8" w:space="0" w:color="D9D9D9" w:themeColor="background1" w:themeShade="D9"/>
                    <w:right w:val="nil"/>
                  </w:tcBorders>
                </w:tcPr>
                <w:p w14:paraId="678CA2F7" w14:textId="77777777" w:rsidR="00C63279" w:rsidRPr="00C11F45" w:rsidRDefault="004228E2" w:rsidP="004228E2">
                  <w:pPr>
                    <w:jc w:val="center"/>
                    <w:rPr>
                      <w:rFonts w:ascii="Arial Narrow" w:hAnsi="Arial Narrow"/>
                      <w:snapToGrid w:val="0"/>
                      <w:sz w:val="18"/>
                      <w:szCs w:val="18"/>
                      <w:lang w:val="fr-FR" w:eastAsia="ja-JP"/>
                    </w:rPr>
                  </w:pPr>
                  <w:r w:rsidRPr="00C11F45">
                    <w:rPr>
                      <w:rFonts w:ascii="Arial Narrow" w:hAnsi="Arial Narrow"/>
                      <w:snapToGrid w:val="0"/>
                      <w:color w:val="000000"/>
                      <w:sz w:val="18"/>
                      <w:szCs w:val="18"/>
                      <w:lang w:val="fr-FR" w:eastAsia="ja-JP"/>
                    </w:rPr>
                    <w:t>0,9%</w:t>
                  </w:r>
                </w:p>
              </w:tc>
              <w:tc>
                <w:tcPr>
                  <w:tcW w:w="750" w:type="dxa"/>
                  <w:tcBorders>
                    <w:top w:val="single" w:sz="8" w:space="0" w:color="D9D9D9" w:themeColor="background1" w:themeShade="D9"/>
                    <w:left w:val="nil"/>
                    <w:bottom w:val="single" w:sz="8" w:space="0" w:color="D9D9D9" w:themeColor="background1" w:themeShade="D9"/>
                    <w:right w:val="nil"/>
                  </w:tcBorders>
                </w:tcPr>
                <w:p w14:paraId="1954CF2D"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10%</w:t>
                  </w:r>
                </w:p>
              </w:tc>
              <w:tc>
                <w:tcPr>
                  <w:tcW w:w="860" w:type="dxa"/>
                  <w:tcBorders>
                    <w:top w:val="single" w:sz="8" w:space="0" w:color="D9D9D9" w:themeColor="background1" w:themeShade="D9"/>
                    <w:left w:val="nil"/>
                    <w:bottom w:val="single" w:sz="8" w:space="0" w:color="D9D9D9" w:themeColor="background1" w:themeShade="D9"/>
                    <w:right w:val="nil"/>
                  </w:tcBorders>
                </w:tcPr>
                <w:p w14:paraId="659CA4F9"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44%</w:t>
                  </w:r>
                </w:p>
              </w:tc>
              <w:tc>
                <w:tcPr>
                  <w:tcW w:w="925" w:type="dxa"/>
                  <w:tcBorders>
                    <w:top w:val="single" w:sz="8" w:space="0" w:color="D9D9D9" w:themeColor="background1" w:themeShade="D9"/>
                    <w:left w:val="nil"/>
                    <w:bottom w:val="single" w:sz="8" w:space="0" w:color="D9D9D9" w:themeColor="background1" w:themeShade="D9"/>
                    <w:right w:val="nil"/>
                  </w:tcBorders>
                </w:tcPr>
                <w:p w14:paraId="4571C411"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13%</w:t>
                  </w:r>
                </w:p>
              </w:tc>
            </w:tr>
            <w:tr w:rsidR="00AD2F15" w:rsidRPr="00C11F45" w14:paraId="4D6DD83A" w14:textId="77777777"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7782EC20" w14:textId="77777777" w:rsidR="00C63279" w:rsidRPr="00C11F45" w:rsidRDefault="00C63279" w:rsidP="00125288">
                  <w:pPr>
                    <w:jc w:val="left"/>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2016</w:t>
                  </w:r>
                </w:p>
              </w:tc>
              <w:tc>
                <w:tcPr>
                  <w:tcW w:w="963" w:type="dxa"/>
                  <w:tcBorders>
                    <w:top w:val="single" w:sz="8" w:space="0" w:color="D9D9D9" w:themeColor="background1" w:themeShade="D9"/>
                    <w:left w:val="nil"/>
                    <w:bottom w:val="single" w:sz="8" w:space="0" w:color="D9D9D9" w:themeColor="background1" w:themeShade="D9"/>
                    <w:right w:val="nil"/>
                  </w:tcBorders>
                </w:tcPr>
                <w:p w14:paraId="74A972B2"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32%</w:t>
                  </w:r>
                </w:p>
              </w:tc>
              <w:tc>
                <w:tcPr>
                  <w:tcW w:w="860" w:type="dxa"/>
                  <w:tcBorders>
                    <w:top w:val="single" w:sz="8" w:space="0" w:color="D9D9D9" w:themeColor="background1" w:themeShade="D9"/>
                    <w:left w:val="nil"/>
                    <w:bottom w:val="single" w:sz="8" w:space="0" w:color="D9D9D9" w:themeColor="background1" w:themeShade="D9"/>
                    <w:right w:val="nil"/>
                  </w:tcBorders>
                </w:tcPr>
                <w:p w14:paraId="23A2063C" w14:textId="77777777" w:rsidR="00C63279" w:rsidRPr="00C11F45" w:rsidRDefault="004228E2" w:rsidP="004228E2">
                  <w:pPr>
                    <w:jc w:val="center"/>
                    <w:rPr>
                      <w:rFonts w:ascii="Arial Narrow" w:hAnsi="Arial Narrow"/>
                      <w:snapToGrid w:val="0"/>
                      <w:sz w:val="18"/>
                      <w:szCs w:val="18"/>
                      <w:lang w:val="fr-FR" w:eastAsia="ja-JP"/>
                    </w:rPr>
                  </w:pPr>
                  <w:r w:rsidRPr="00C11F45">
                    <w:rPr>
                      <w:rFonts w:ascii="Arial Narrow" w:hAnsi="Arial Narrow"/>
                      <w:snapToGrid w:val="0"/>
                      <w:color w:val="000000"/>
                      <w:sz w:val="18"/>
                      <w:szCs w:val="18"/>
                      <w:lang w:val="fr-FR" w:eastAsia="ja-JP"/>
                    </w:rPr>
                    <w:t>1,1%</w:t>
                  </w:r>
                </w:p>
              </w:tc>
              <w:tc>
                <w:tcPr>
                  <w:tcW w:w="750" w:type="dxa"/>
                  <w:tcBorders>
                    <w:top w:val="single" w:sz="8" w:space="0" w:color="D9D9D9" w:themeColor="background1" w:themeShade="D9"/>
                    <w:left w:val="nil"/>
                    <w:bottom w:val="single" w:sz="8" w:space="0" w:color="D9D9D9" w:themeColor="background1" w:themeShade="D9"/>
                    <w:right w:val="nil"/>
                  </w:tcBorders>
                </w:tcPr>
                <w:p w14:paraId="19D5F11C"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9%</w:t>
                  </w:r>
                </w:p>
              </w:tc>
              <w:tc>
                <w:tcPr>
                  <w:tcW w:w="860" w:type="dxa"/>
                  <w:tcBorders>
                    <w:top w:val="single" w:sz="8" w:space="0" w:color="D9D9D9" w:themeColor="background1" w:themeShade="D9"/>
                    <w:left w:val="nil"/>
                    <w:bottom w:val="single" w:sz="8" w:space="0" w:color="D9D9D9" w:themeColor="background1" w:themeShade="D9"/>
                    <w:right w:val="nil"/>
                  </w:tcBorders>
                </w:tcPr>
                <w:p w14:paraId="3F8F7353"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40%</w:t>
                  </w:r>
                </w:p>
              </w:tc>
              <w:tc>
                <w:tcPr>
                  <w:tcW w:w="925" w:type="dxa"/>
                  <w:tcBorders>
                    <w:top w:val="single" w:sz="8" w:space="0" w:color="D9D9D9" w:themeColor="background1" w:themeShade="D9"/>
                    <w:left w:val="nil"/>
                    <w:bottom w:val="single" w:sz="8" w:space="0" w:color="D9D9D9" w:themeColor="background1" w:themeShade="D9"/>
                    <w:right w:val="nil"/>
                  </w:tcBorders>
                </w:tcPr>
                <w:p w14:paraId="7D47FACF"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18%</w:t>
                  </w:r>
                </w:p>
              </w:tc>
            </w:tr>
            <w:tr w:rsidR="00AD2F15" w:rsidRPr="00C11F45" w14:paraId="7BC19077" w14:textId="77777777"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0A0CFAD2" w14:textId="77777777" w:rsidR="00C63279" w:rsidRPr="00C11F45" w:rsidRDefault="00C63279" w:rsidP="00125288">
                  <w:pPr>
                    <w:jc w:val="left"/>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2017</w:t>
                  </w:r>
                </w:p>
              </w:tc>
              <w:tc>
                <w:tcPr>
                  <w:tcW w:w="963" w:type="dxa"/>
                  <w:tcBorders>
                    <w:top w:val="single" w:sz="8" w:space="0" w:color="D9D9D9" w:themeColor="background1" w:themeShade="D9"/>
                    <w:left w:val="nil"/>
                    <w:bottom w:val="single" w:sz="8" w:space="0" w:color="D9D9D9" w:themeColor="background1" w:themeShade="D9"/>
                    <w:right w:val="nil"/>
                  </w:tcBorders>
                  <w:shd w:val="clear" w:color="auto" w:fill="auto"/>
                </w:tcPr>
                <w:p w14:paraId="2EFF0449"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27%</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08542EA1" w14:textId="77777777" w:rsidR="00C63279" w:rsidRPr="00C11F45" w:rsidRDefault="004228E2" w:rsidP="004228E2">
                  <w:pPr>
                    <w:jc w:val="center"/>
                    <w:rPr>
                      <w:rFonts w:ascii="Arial Narrow" w:hAnsi="Arial Narrow"/>
                      <w:snapToGrid w:val="0"/>
                      <w:sz w:val="18"/>
                      <w:szCs w:val="18"/>
                      <w:lang w:val="fr-FR" w:eastAsia="ja-JP"/>
                    </w:rPr>
                  </w:pPr>
                  <w:r w:rsidRPr="00C11F45">
                    <w:rPr>
                      <w:rFonts w:ascii="Arial Narrow" w:hAnsi="Arial Narrow"/>
                      <w:snapToGrid w:val="0"/>
                      <w:color w:val="000000"/>
                      <w:sz w:val="18"/>
                      <w:szCs w:val="18"/>
                      <w:lang w:val="fr-FR" w:eastAsia="ja-JP"/>
                    </w:rPr>
                    <w:t>0,4%</w:t>
                  </w:r>
                </w:p>
              </w:tc>
              <w:tc>
                <w:tcPr>
                  <w:tcW w:w="750" w:type="dxa"/>
                  <w:tcBorders>
                    <w:top w:val="single" w:sz="8" w:space="0" w:color="D9D9D9" w:themeColor="background1" w:themeShade="D9"/>
                    <w:left w:val="nil"/>
                    <w:bottom w:val="single" w:sz="8" w:space="0" w:color="D9D9D9" w:themeColor="background1" w:themeShade="D9"/>
                    <w:right w:val="nil"/>
                  </w:tcBorders>
                  <w:shd w:val="clear" w:color="auto" w:fill="auto"/>
                </w:tcPr>
                <w:p w14:paraId="208D7C41"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12%</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6EE49211"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45%</w:t>
                  </w:r>
                </w:p>
              </w:tc>
              <w:tc>
                <w:tcPr>
                  <w:tcW w:w="925" w:type="dxa"/>
                  <w:tcBorders>
                    <w:top w:val="single" w:sz="8" w:space="0" w:color="D9D9D9" w:themeColor="background1" w:themeShade="D9"/>
                    <w:left w:val="nil"/>
                    <w:bottom w:val="single" w:sz="8" w:space="0" w:color="D9D9D9" w:themeColor="background1" w:themeShade="D9"/>
                    <w:right w:val="nil"/>
                  </w:tcBorders>
                  <w:shd w:val="clear" w:color="auto" w:fill="auto"/>
                </w:tcPr>
                <w:p w14:paraId="51C488D1"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16%</w:t>
                  </w:r>
                </w:p>
              </w:tc>
            </w:tr>
            <w:tr w:rsidR="00AD2F15" w:rsidRPr="00C11F45" w14:paraId="2D8595AF" w14:textId="77777777"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4BD01D91" w14:textId="77777777" w:rsidR="00C63279" w:rsidRPr="00C11F45" w:rsidRDefault="00C63279" w:rsidP="00125288">
                  <w:pPr>
                    <w:jc w:val="left"/>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2018</w:t>
                  </w:r>
                </w:p>
              </w:tc>
              <w:tc>
                <w:tcPr>
                  <w:tcW w:w="963" w:type="dxa"/>
                  <w:tcBorders>
                    <w:top w:val="single" w:sz="8" w:space="0" w:color="D9D9D9" w:themeColor="background1" w:themeShade="D9"/>
                    <w:left w:val="nil"/>
                    <w:bottom w:val="single" w:sz="8" w:space="0" w:color="D9D9D9" w:themeColor="background1" w:themeShade="D9"/>
                    <w:right w:val="nil"/>
                  </w:tcBorders>
                  <w:shd w:val="clear" w:color="auto" w:fill="auto"/>
                </w:tcPr>
                <w:p w14:paraId="0A0B12BB"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27%</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65DA353F" w14:textId="77777777" w:rsidR="00C63279" w:rsidRPr="00C11F45" w:rsidRDefault="004228E2" w:rsidP="004228E2">
                  <w:pPr>
                    <w:jc w:val="center"/>
                    <w:rPr>
                      <w:rFonts w:ascii="Arial Narrow" w:hAnsi="Arial Narrow"/>
                      <w:snapToGrid w:val="0"/>
                      <w:sz w:val="18"/>
                      <w:szCs w:val="18"/>
                      <w:lang w:val="fr-FR" w:eastAsia="ja-JP"/>
                    </w:rPr>
                  </w:pPr>
                  <w:r w:rsidRPr="00C11F45">
                    <w:rPr>
                      <w:rFonts w:ascii="Arial Narrow" w:hAnsi="Arial Narrow"/>
                      <w:snapToGrid w:val="0"/>
                      <w:color w:val="000000"/>
                      <w:sz w:val="18"/>
                      <w:szCs w:val="18"/>
                      <w:lang w:val="fr-FR" w:eastAsia="ja-JP"/>
                    </w:rPr>
                    <w:t>0,5%</w:t>
                  </w:r>
                </w:p>
              </w:tc>
              <w:tc>
                <w:tcPr>
                  <w:tcW w:w="750" w:type="dxa"/>
                  <w:tcBorders>
                    <w:top w:val="single" w:sz="8" w:space="0" w:color="D9D9D9" w:themeColor="background1" w:themeShade="D9"/>
                    <w:left w:val="nil"/>
                    <w:bottom w:val="single" w:sz="8" w:space="0" w:color="D9D9D9" w:themeColor="background1" w:themeShade="D9"/>
                    <w:right w:val="nil"/>
                  </w:tcBorders>
                  <w:shd w:val="clear" w:color="auto" w:fill="auto"/>
                </w:tcPr>
                <w:p w14:paraId="7F399D41"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11%</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6052D1FA"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43%</w:t>
                  </w:r>
                </w:p>
              </w:tc>
              <w:tc>
                <w:tcPr>
                  <w:tcW w:w="925" w:type="dxa"/>
                  <w:tcBorders>
                    <w:top w:val="single" w:sz="8" w:space="0" w:color="D9D9D9" w:themeColor="background1" w:themeShade="D9"/>
                    <w:left w:val="nil"/>
                    <w:bottom w:val="single" w:sz="8" w:space="0" w:color="D9D9D9" w:themeColor="background1" w:themeShade="D9"/>
                    <w:right w:val="nil"/>
                  </w:tcBorders>
                  <w:shd w:val="clear" w:color="auto" w:fill="auto"/>
                </w:tcPr>
                <w:p w14:paraId="644E5E54"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18%</w:t>
                  </w:r>
                </w:p>
              </w:tc>
            </w:tr>
            <w:tr w:rsidR="00AD2F15" w:rsidRPr="00C11F45" w14:paraId="6C3E838F" w14:textId="77777777"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78CC13E4" w14:textId="77777777" w:rsidR="00C63279" w:rsidRPr="00C11F45" w:rsidRDefault="00C63279" w:rsidP="00125288">
                  <w:pPr>
                    <w:jc w:val="left"/>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2019</w:t>
                  </w:r>
                </w:p>
              </w:tc>
              <w:tc>
                <w:tcPr>
                  <w:tcW w:w="963" w:type="dxa"/>
                  <w:tcBorders>
                    <w:top w:val="single" w:sz="8" w:space="0" w:color="D9D9D9" w:themeColor="background1" w:themeShade="D9"/>
                    <w:left w:val="nil"/>
                    <w:bottom w:val="single" w:sz="8" w:space="0" w:color="D9D9D9" w:themeColor="background1" w:themeShade="D9"/>
                    <w:right w:val="nil"/>
                  </w:tcBorders>
                  <w:shd w:val="clear" w:color="auto" w:fill="auto"/>
                </w:tcPr>
                <w:p w14:paraId="4824104F"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34%</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2A92718E" w14:textId="77777777" w:rsidR="00C63279" w:rsidRPr="00C11F45" w:rsidRDefault="004228E2" w:rsidP="004228E2">
                  <w:pPr>
                    <w:jc w:val="center"/>
                    <w:rPr>
                      <w:rFonts w:ascii="Arial Narrow" w:hAnsi="Arial Narrow"/>
                      <w:snapToGrid w:val="0"/>
                      <w:sz w:val="18"/>
                      <w:szCs w:val="18"/>
                      <w:lang w:val="fr-FR" w:eastAsia="ja-JP"/>
                    </w:rPr>
                  </w:pPr>
                  <w:r w:rsidRPr="00C11F45">
                    <w:rPr>
                      <w:rFonts w:ascii="Arial Narrow" w:hAnsi="Arial Narrow"/>
                      <w:snapToGrid w:val="0"/>
                      <w:color w:val="000000"/>
                      <w:sz w:val="18"/>
                      <w:szCs w:val="18"/>
                      <w:lang w:val="fr-FR" w:eastAsia="ja-JP"/>
                    </w:rPr>
                    <w:t>0,4%</w:t>
                  </w:r>
                </w:p>
              </w:tc>
              <w:tc>
                <w:tcPr>
                  <w:tcW w:w="750" w:type="dxa"/>
                  <w:tcBorders>
                    <w:top w:val="single" w:sz="8" w:space="0" w:color="D9D9D9" w:themeColor="background1" w:themeShade="D9"/>
                    <w:left w:val="nil"/>
                    <w:bottom w:val="single" w:sz="8" w:space="0" w:color="D9D9D9" w:themeColor="background1" w:themeShade="D9"/>
                    <w:right w:val="nil"/>
                  </w:tcBorders>
                  <w:shd w:val="clear" w:color="auto" w:fill="auto"/>
                </w:tcPr>
                <w:p w14:paraId="4F1B19AB"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9%</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5DB4A117"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38%</w:t>
                  </w:r>
                </w:p>
              </w:tc>
              <w:tc>
                <w:tcPr>
                  <w:tcW w:w="925" w:type="dxa"/>
                  <w:tcBorders>
                    <w:top w:val="single" w:sz="8" w:space="0" w:color="D9D9D9" w:themeColor="background1" w:themeShade="D9"/>
                    <w:left w:val="nil"/>
                    <w:bottom w:val="single" w:sz="8" w:space="0" w:color="D9D9D9" w:themeColor="background1" w:themeShade="D9"/>
                    <w:right w:val="nil"/>
                  </w:tcBorders>
                  <w:shd w:val="clear" w:color="auto" w:fill="auto"/>
                </w:tcPr>
                <w:p w14:paraId="7594E5BD"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18%</w:t>
                  </w:r>
                </w:p>
              </w:tc>
            </w:tr>
            <w:tr w:rsidR="00AD2F15" w:rsidRPr="00C11F45" w14:paraId="7717214E" w14:textId="77777777"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354A078D" w14:textId="77777777" w:rsidR="00C63279" w:rsidRPr="00C11F45" w:rsidRDefault="00C63279" w:rsidP="00125288">
                  <w:pPr>
                    <w:jc w:val="left"/>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2020</w:t>
                  </w:r>
                </w:p>
              </w:tc>
              <w:tc>
                <w:tcPr>
                  <w:tcW w:w="963" w:type="dxa"/>
                  <w:tcBorders>
                    <w:top w:val="single" w:sz="8" w:space="0" w:color="D9D9D9" w:themeColor="background1" w:themeShade="D9"/>
                    <w:left w:val="nil"/>
                    <w:bottom w:val="single" w:sz="8" w:space="0" w:color="D9D9D9" w:themeColor="background1" w:themeShade="D9"/>
                    <w:right w:val="nil"/>
                  </w:tcBorders>
                  <w:shd w:val="clear" w:color="auto" w:fill="auto"/>
                </w:tcPr>
                <w:p w14:paraId="741076C6"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38%</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36A97FDE" w14:textId="77777777" w:rsidR="00C63279" w:rsidRPr="00C11F45" w:rsidRDefault="004228E2" w:rsidP="004228E2">
                  <w:pPr>
                    <w:jc w:val="center"/>
                    <w:rPr>
                      <w:rFonts w:ascii="Arial Narrow" w:hAnsi="Arial Narrow"/>
                      <w:snapToGrid w:val="0"/>
                      <w:sz w:val="18"/>
                      <w:szCs w:val="18"/>
                      <w:lang w:val="fr-FR" w:eastAsia="ja-JP"/>
                    </w:rPr>
                  </w:pPr>
                  <w:r w:rsidRPr="00C11F45">
                    <w:rPr>
                      <w:rFonts w:ascii="Arial Narrow" w:hAnsi="Arial Narrow"/>
                      <w:snapToGrid w:val="0"/>
                      <w:color w:val="000000"/>
                      <w:sz w:val="18"/>
                      <w:szCs w:val="18"/>
                      <w:lang w:val="fr-FR" w:eastAsia="ja-JP"/>
                    </w:rPr>
                    <w:t>0,5%</w:t>
                  </w:r>
                </w:p>
              </w:tc>
              <w:tc>
                <w:tcPr>
                  <w:tcW w:w="750" w:type="dxa"/>
                  <w:tcBorders>
                    <w:top w:val="single" w:sz="8" w:space="0" w:color="D9D9D9" w:themeColor="background1" w:themeShade="D9"/>
                    <w:left w:val="nil"/>
                    <w:bottom w:val="single" w:sz="8" w:space="0" w:color="D9D9D9" w:themeColor="background1" w:themeShade="D9"/>
                    <w:right w:val="nil"/>
                  </w:tcBorders>
                  <w:shd w:val="clear" w:color="auto" w:fill="auto"/>
                </w:tcPr>
                <w:p w14:paraId="1F9B3DE5" w14:textId="77777777" w:rsidR="00C63279" w:rsidRPr="00C11F45" w:rsidRDefault="00C63279"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7%</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21A2304B" w14:textId="77777777" w:rsidR="00C63279" w:rsidRPr="00C11F45" w:rsidRDefault="00420CCD"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34</w:t>
                  </w:r>
                  <w:r w:rsidR="00BF1004" w:rsidRPr="00C11F45">
                    <w:rPr>
                      <w:rFonts w:ascii="Arial Narrow" w:hAnsi="Arial Narrow"/>
                      <w:snapToGrid w:val="0"/>
                      <w:sz w:val="18"/>
                      <w:szCs w:val="18"/>
                      <w:lang w:val="fr-FR" w:eastAsia="ja-JP"/>
                    </w:rPr>
                    <w:t>%</w:t>
                  </w:r>
                </w:p>
              </w:tc>
              <w:tc>
                <w:tcPr>
                  <w:tcW w:w="925" w:type="dxa"/>
                  <w:tcBorders>
                    <w:top w:val="single" w:sz="8" w:space="0" w:color="D9D9D9" w:themeColor="background1" w:themeShade="D9"/>
                    <w:left w:val="nil"/>
                    <w:bottom w:val="single" w:sz="8" w:space="0" w:color="D9D9D9" w:themeColor="background1" w:themeShade="D9"/>
                    <w:right w:val="nil"/>
                  </w:tcBorders>
                  <w:shd w:val="clear" w:color="auto" w:fill="auto"/>
                </w:tcPr>
                <w:p w14:paraId="66236644" w14:textId="77777777" w:rsidR="00C63279" w:rsidRPr="00C11F45" w:rsidRDefault="00420CCD" w:rsidP="00125288">
                  <w:pPr>
                    <w:jc w:val="center"/>
                    <w:rPr>
                      <w:rFonts w:ascii="Arial Narrow" w:hAnsi="Arial Narrow"/>
                      <w:snapToGrid w:val="0"/>
                      <w:sz w:val="18"/>
                      <w:szCs w:val="18"/>
                      <w:lang w:val="fr-FR" w:eastAsia="ja-JP"/>
                    </w:rPr>
                  </w:pPr>
                  <w:r w:rsidRPr="00C11F45">
                    <w:rPr>
                      <w:rFonts w:ascii="Arial Narrow" w:hAnsi="Arial Narrow"/>
                      <w:snapToGrid w:val="0"/>
                      <w:sz w:val="18"/>
                      <w:szCs w:val="18"/>
                      <w:lang w:val="fr-FR" w:eastAsia="ja-JP"/>
                    </w:rPr>
                    <w:t>21</w:t>
                  </w:r>
                  <w:r w:rsidR="00BF1004" w:rsidRPr="00C11F45">
                    <w:rPr>
                      <w:rFonts w:ascii="Arial Narrow" w:hAnsi="Arial Narrow"/>
                      <w:snapToGrid w:val="0"/>
                      <w:sz w:val="18"/>
                      <w:szCs w:val="18"/>
                      <w:lang w:val="fr-FR" w:eastAsia="ja-JP"/>
                    </w:rPr>
                    <w:t>%</w:t>
                  </w:r>
                </w:p>
              </w:tc>
            </w:tr>
          </w:tbl>
          <w:p w14:paraId="4D65AF09" w14:textId="77777777" w:rsidR="00C63279" w:rsidRPr="00C11F45" w:rsidRDefault="00C63279" w:rsidP="00125288">
            <w:pPr>
              <w:tabs>
                <w:tab w:val="left" w:pos="2410"/>
                <w:tab w:val="left" w:pos="4536"/>
                <w:tab w:val="left" w:pos="9072"/>
              </w:tabs>
              <w:jc w:val="center"/>
              <w:rPr>
                <w:rFonts w:ascii="Arial Narrow" w:hAnsi="Arial Narrow"/>
                <w:sz w:val="18"/>
                <w:szCs w:val="18"/>
                <w:lang w:val="fr-FR"/>
              </w:rPr>
            </w:pPr>
          </w:p>
        </w:tc>
      </w:tr>
    </w:tbl>
    <w:p w14:paraId="7541D5E8" w14:textId="77777777" w:rsidR="004228E2" w:rsidRPr="00C11F45" w:rsidRDefault="004228E2" w:rsidP="00077CA4">
      <w:pPr>
        <w:jc w:val="center"/>
        <w:rPr>
          <w:rFonts w:ascii="Arial Narrow" w:hAnsi="Arial Narrow"/>
          <w:sz w:val="18"/>
          <w:lang w:val="fr-FR"/>
        </w:rPr>
      </w:pPr>
    </w:p>
    <w:p w14:paraId="79B81D3D" w14:textId="77777777" w:rsidR="004228E2" w:rsidRPr="00C11F45" w:rsidRDefault="004228E2" w:rsidP="00077CA4">
      <w:pPr>
        <w:jc w:val="center"/>
        <w:rPr>
          <w:rFonts w:ascii="Arial Narrow" w:hAnsi="Arial Narrow"/>
          <w:sz w:val="18"/>
          <w:lang w:val="fr-FR"/>
        </w:rPr>
      </w:pPr>
    </w:p>
    <w:p w14:paraId="2746A605" w14:textId="77777777" w:rsidR="00AD2F15" w:rsidRPr="00C11F45" w:rsidRDefault="00AD2F15">
      <w:pPr>
        <w:rPr>
          <w:lang w:val="fr-FR"/>
        </w:rPr>
      </w:pPr>
      <w:r w:rsidRPr="00C11F45">
        <w:rPr>
          <w:lang w:val="fr-FR"/>
        </w:rPr>
        <w:br w:type="page"/>
      </w:r>
    </w:p>
    <w:tbl>
      <w:tblPr>
        <w:tblW w:w="9908"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5093"/>
      </w:tblGrid>
      <w:tr w:rsidR="00AD2F15" w:rsidRPr="00C11F45" w14:paraId="2CA220AB" w14:textId="77777777" w:rsidTr="007F518A">
        <w:trPr>
          <w:trHeight w:val="530"/>
          <w:tblHeader/>
        </w:trPr>
        <w:tc>
          <w:tcPr>
            <w:tcW w:w="1838" w:type="dxa"/>
            <w:tcBorders>
              <w:top w:val="nil"/>
              <w:bottom w:val="nil"/>
            </w:tcBorders>
            <w:shd w:val="clear" w:color="auto" w:fill="E2E7EB" w:themeFill="accent3" w:themeFillTint="33"/>
            <w:vAlign w:val="center"/>
            <w:hideMark/>
          </w:tcPr>
          <w:p w14:paraId="5C5BE734" w14:textId="77777777" w:rsidR="00207692" w:rsidRPr="00C11F45" w:rsidRDefault="004228E2" w:rsidP="004228E2">
            <w:pPr>
              <w:jc w:val="left"/>
              <w:rPr>
                <w:rFonts w:ascii="Arial Narrow" w:eastAsia="Times New Roman" w:hAnsi="Arial Narrow"/>
                <w:b/>
                <w:bCs/>
                <w:sz w:val="18"/>
                <w:szCs w:val="18"/>
                <w:lang w:val="fr-FR" w:eastAsia="en-US"/>
              </w:rPr>
            </w:pPr>
            <w:r w:rsidRPr="00C11F45">
              <w:rPr>
                <w:rFonts w:ascii="Arial Narrow" w:eastAsia="Times New Roman" w:hAnsi="Arial Narrow"/>
                <w:b/>
                <w:bCs/>
                <w:color w:val="000000"/>
                <w:sz w:val="18"/>
                <w:szCs w:val="18"/>
                <w:lang w:val="fr-FR" w:eastAsia="en-US"/>
              </w:rPr>
              <w:lastRenderedPageBreak/>
              <w:t>Résultats attendus</w:t>
            </w:r>
          </w:p>
        </w:tc>
        <w:tc>
          <w:tcPr>
            <w:tcW w:w="2977" w:type="dxa"/>
            <w:tcBorders>
              <w:top w:val="nil"/>
              <w:bottom w:val="nil"/>
            </w:tcBorders>
            <w:shd w:val="clear" w:color="auto" w:fill="E2E7EB" w:themeFill="accent3" w:themeFillTint="33"/>
            <w:vAlign w:val="center"/>
            <w:hideMark/>
          </w:tcPr>
          <w:p w14:paraId="4CC1AA7B" w14:textId="0AE49586" w:rsidR="00207692" w:rsidRPr="00C11F45" w:rsidRDefault="004228E2" w:rsidP="004228E2">
            <w:pPr>
              <w:jc w:val="left"/>
              <w:rPr>
                <w:rFonts w:ascii="Arial Narrow" w:eastAsia="Times New Roman" w:hAnsi="Arial Narrow"/>
                <w:b/>
                <w:bCs/>
                <w:sz w:val="18"/>
                <w:szCs w:val="18"/>
                <w:lang w:val="fr-FR" w:eastAsia="en-US"/>
              </w:rPr>
            </w:pPr>
            <w:r w:rsidRPr="00C11F45">
              <w:rPr>
                <w:rFonts w:ascii="Arial Narrow" w:eastAsia="Times New Roman" w:hAnsi="Arial Narrow"/>
                <w:b/>
                <w:bCs/>
                <w:color w:val="000000"/>
                <w:sz w:val="18"/>
                <w:szCs w:val="18"/>
                <w:lang w:val="fr-FR" w:eastAsia="en-US"/>
              </w:rPr>
              <w:t>Indicateurs d</w:t>
            </w:r>
            <w:r w:rsidR="007C31DF" w:rsidRPr="00C11F45">
              <w:rPr>
                <w:rFonts w:ascii="Arial Narrow" w:eastAsia="Times New Roman" w:hAnsi="Arial Narrow"/>
                <w:b/>
                <w:bCs/>
                <w:color w:val="000000"/>
                <w:sz w:val="18"/>
                <w:szCs w:val="18"/>
                <w:lang w:val="fr-FR" w:eastAsia="en-US"/>
              </w:rPr>
              <w:t>’</w:t>
            </w:r>
            <w:r w:rsidRPr="00C11F45">
              <w:rPr>
                <w:rFonts w:ascii="Arial Narrow" w:eastAsia="Times New Roman" w:hAnsi="Arial Narrow"/>
                <w:b/>
                <w:bCs/>
                <w:color w:val="000000"/>
                <w:sz w:val="18"/>
                <w:szCs w:val="18"/>
                <w:lang w:val="fr-FR" w:eastAsia="en-US"/>
              </w:rPr>
              <w:t>exécution</w:t>
            </w:r>
          </w:p>
        </w:tc>
        <w:tc>
          <w:tcPr>
            <w:tcW w:w="5093" w:type="dxa"/>
            <w:tcBorders>
              <w:top w:val="nil"/>
              <w:bottom w:val="nil"/>
            </w:tcBorders>
            <w:shd w:val="clear" w:color="auto" w:fill="E2E7EB" w:themeFill="accent3" w:themeFillTint="33"/>
            <w:vAlign w:val="center"/>
            <w:hideMark/>
          </w:tcPr>
          <w:p w14:paraId="3CB5FC70" w14:textId="4EAF6EFF" w:rsidR="00207692" w:rsidRPr="00C11F45" w:rsidRDefault="004228E2" w:rsidP="004228E2">
            <w:pPr>
              <w:jc w:val="left"/>
              <w:rPr>
                <w:rFonts w:ascii="Arial Narrow" w:eastAsia="Times New Roman" w:hAnsi="Arial Narrow"/>
                <w:b/>
                <w:bCs/>
                <w:sz w:val="18"/>
                <w:szCs w:val="18"/>
                <w:lang w:val="fr-FR" w:eastAsia="en-US"/>
              </w:rPr>
            </w:pPr>
            <w:r w:rsidRPr="00C11F45">
              <w:rPr>
                <w:rFonts w:ascii="Arial Narrow" w:eastAsia="Times New Roman" w:hAnsi="Arial Narrow"/>
                <w:b/>
                <w:bCs/>
                <w:color w:val="000000"/>
                <w:sz w:val="18"/>
                <w:szCs w:val="18"/>
                <w:lang w:val="fr-FR" w:eastAsia="en-US"/>
              </w:rPr>
              <w:t>Données relatives à l</w:t>
            </w:r>
            <w:r w:rsidR="007C31DF" w:rsidRPr="00C11F45">
              <w:rPr>
                <w:rFonts w:ascii="Arial Narrow" w:eastAsia="Times New Roman" w:hAnsi="Arial Narrow"/>
                <w:b/>
                <w:bCs/>
                <w:color w:val="000000"/>
                <w:sz w:val="18"/>
                <w:szCs w:val="18"/>
                <w:lang w:val="fr-FR" w:eastAsia="en-US"/>
              </w:rPr>
              <w:t>’</w:t>
            </w:r>
            <w:r w:rsidRPr="00C11F45">
              <w:rPr>
                <w:rFonts w:ascii="Arial Narrow" w:eastAsia="Times New Roman" w:hAnsi="Arial Narrow"/>
                <w:b/>
                <w:bCs/>
                <w:color w:val="000000"/>
                <w:sz w:val="18"/>
                <w:szCs w:val="18"/>
                <w:lang w:val="fr-FR" w:eastAsia="en-US"/>
              </w:rPr>
              <w:t>exécution</w:t>
            </w:r>
          </w:p>
        </w:tc>
      </w:tr>
      <w:tr w:rsidR="00AD2F15" w:rsidRPr="00C11F45" w14:paraId="4398F8A6" w14:textId="77777777" w:rsidTr="007F518A">
        <w:trPr>
          <w:trHeight w:val="290"/>
        </w:trPr>
        <w:tc>
          <w:tcPr>
            <w:tcW w:w="1838" w:type="dxa"/>
            <w:vMerge w:val="restart"/>
            <w:tcBorders>
              <w:top w:val="nil"/>
            </w:tcBorders>
            <w:shd w:val="clear" w:color="auto" w:fill="auto"/>
            <w:hideMark/>
          </w:tcPr>
          <w:p w14:paraId="62CBFAA3" w14:textId="71A49E26" w:rsidR="00207692" w:rsidRPr="00C11F45" w:rsidRDefault="00207692" w:rsidP="00AD2F15">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12.</w:t>
            </w:r>
            <w:r w:rsidR="000F0C10" w:rsidRPr="00C11F45">
              <w:rPr>
                <w:rFonts w:ascii="Arial Narrow" w:eastAsia="Times New Roman" w:hAnsi="Arial Narrow"/>
                <w:sz w:val="18"/>
                <w:szCs w:val="18"/>
                <w:lang w:val="fr-FR" w:eastAsia="en-US"/>
              </w:rPr>
              <w:t> Faciliter le dépôt des demandes par l</w:t>
            </w:r>
            <w:r w:rsidR="007C31DF" w:rsidRPr="00C11F45">
              <w:rPr>
                <w:rFonts w:ascii="Arial Narrow" w:eastAsia="Times New Roman" w:hAnsi="Arial Narrow"/>
                <w:sz w:val="18"/>
                <w:szCs w:val="18"/>
                <w:lang w:val="fr-FR" w:eastAsia="en-US"/>
              </w:rPr>
              <w:t>’</w:t>
            </w:r>
            <w:r w:rsidR="000F0C10" w:rsidRPr="00C11F45">
              <w:rPr>
                <w:rFonts w:ascii="Arial Narrow" w:eastAsia="Times New Roman" w:hAnsi="Arial Narrow"/>
                <w:sz w:val="18"/>
                <w:szCs w:val="18"/>
                <w:lang w:val="fr-FR" w:eastAsia="en-US"/>
              </w:rPr>
              <w:t>intermédiaire d</w:t>
            </w:r>
            <w:r w:rsidR="007C31DF" w:rsidRPr="00C11F45">
              <w:rPr>
                <w:rFonts w:ascii="Arial Narrow" w:eastAsia="Times New Roman" w:hAnsi="Arial Narrow"/>
                <w:sz w:val="18"/>
                <w:szCs w:val="18"/>
                <w:lang w:val="fr-FR" w:eastAsia="en-US"/>
              </w:rPr>
              <w:t>’</w:t>
            </w:r>
            <w:r w:rsidR="000F0C10" w:rsidRPr="00C11F45">
              <w:rPr>
                <w:rFonts w:ascii="Arial Narrow" w:eastAsia="Times New Roman" w:hAnsi="Arial Narrow"/>
                <w:sz w:val="18"/>
                <w:szCs w:val="18"/>
                <w:lang w:val="fr-FR" w:eastAsia="en-US"/>
              </w:rPr>
              <w:t>UPOV PRISMA</w:t>
            </w:r>
          </w:p>
        </w:tc>
        <w:tc>
          <w:tcPr>
            <w:tcW w:w="2977" w:type="dxa"/>
            <w:tcBorders>
              <w:top w:val="nil"/>
            </w:tcBorders>
            <w:shd w:val="clear" w:color="auto" w:fill="auto"/>
            <w:hideMark/>
          </w:tcPr>
          <w:p w14:paraId="465B3A19" w14:textId="1F1936E8" w:rsidR="00207692"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a)</w:t>
            </w:r>
            <w:r w:rsidR="000F0C10" w:rsidRPr="00C11F45">
              <w:rPr>
                <w:rFonts w:ascii="Arial Narrow" w:eastAsia="Times New Roman" w:hAnsi="Arial Narrow"/>
                <w:sz w:val="18"/>
                <w:szCs w:val="18"/>
                <w:lang w:val="fr-FR" w:eastAsia="en-US"/>
              </w:rPr>
              <w:t> R</w:t>
            </w:r>
            <w:r w:rsidRPr="00C11F45">
              <w:rPr>
                <w:rFonts w:ascii="Arial Narrow" w:eastAsia="Times New Roman" w:hAnsi="Arial Narrow"/>
                <w:sz w:val="18"/>
                <w:szCs w:val="18"/>
                <w:lang w:val="fr-FR" w:eastAsia="en-US"/>
              </w:rPr>
              <w:t>ecommandations formulées par le Comité consultatif;  et</w:t>
            </w:r>
          </w:p>
        </w:tc>
        <w:tc>
          <w:tcPr>
            <w:tcW w:w="5093" w:type="dxa"/>
            <w:tcBorders>
              <w:top w:val="nil"/>
            </w:tcBorders>
            <w:shd w:val="clear" w:color="auto" w:fill="auto"/>
            <w:hideMark/>
          </w:tcPr>
          <w:p w14:paraId="34D0A6BA" w14:textId="54E79677" w:rsidR="00207692" w:rsidRPr="00C11F45" w:rsidRDefault="009D096E" w:rsidP="00AD2F15">
            <w:pPr>
              <w:spacing w:after="40"/>
              <w:jc w:val="left"/>
              <w:rPr>
                <w:rFonts w:ascii="Arial Narrow" w:eastAsia="Times New Roman" w:hAnsi="Arial Narrow"/>
                <w:spacing w:val="-2"/>
                <w:sz w:val="18"/>
                <w:szCs w:val="18"/>
                <w:lang w:val="fr-FR" w:eastAsia="en-US"/>
              </w:rPr>
            </w:pPr>
            <w:r w:rsidRPr="00C11F45">
              <w:rPr>
                <w:rFonts w:ascii="Arial Narrow" w:eastAsia="Times New Roman" w:hAnsi="Arial Narrow"/>
                <w:spacing w:val="-2"/>
                <w:sz w:val="18"/>
                <w:szCs w:val="18"/>
                <w:lang w:val="fr-FR" w:eastAsia="en-US"/>
              </w:rPr>
              <w:t>À</w:t>
            </w:r>
            <w:r w:rsidR="00A37E5F" w:rsidRPr="00C11F45">
              <w:rPr>
                <w:rFonts w:ascii="Arial Narrow" w:eastAsia="Times New Roman" w:hAnsi="Arial Narrow"/>
                <w:spacing w:val="-2"/>
                <w:sz w:val="18"/>
                <w:szCs w:val="18"/>
                <w:lang w:val="fr-FR" w:eastAsia="en-US"/>
              </w:rPr>
              <w:t> </w:t>
            </w:r>
            <w:r w:rsidRPr="00C11F45">
              <w:rPr>
                <w:rFonts w:ascii="Arial Narrow" w:eastAsia="Times New Roman" w:hAnsi="Arial Narrow"/>
                <w:spacing w:val="-2"/>
                <w:sz w:val="18"/>
                <w:szCs w:val="18"/>
                <w:lang w:val="fr-FR" w:eastAsia="en-US"/>
              </w:rPr>
              <w:t>la quatre</w:t>
            </w:r>
            <w:r w:rsidR="007C31DF" w:rsidRPr="00C11F45">
              <w:rPr>
                <w:rFonts w:ascii="Arial Narrow" w:eastAsia="Times New Roman" w:hAnsi="Arial Narrow"/>
                <w:spacing w:val="-2"/>
                <w:sz w:val="18"/>
                <w:szCs w:val="18"/>
                <w:lang w:val="fr-FR" w:eastAsia="en-US"/>
              </w:rPr>
              <w:t>-</w:t>
            </w:r>
            <w:r w:rsidRPr="00C11F45">
              <w:rPr>
                <w:rFonts w:ascii="Arial Narrow" w:eastAsia="Times New Roman" w:hAnsi="Arial Narrow"/>
                <w:spacing w:val="-2"/>
                <w:sz w:val="18"/>
                <w:szCs w:val="18"/>
                <w:lang w:val="fr-FR" w:eastAsia="en-US"/>
              </w:rPr>
              <w:t>vingt</w:t>
            </w:r>
            <w:r w:rsidR="007C31DF" w:rsidRPr="00C11F45">
              <w:rPr>
                <w:rFonts w:ascii="Arial Narrow" w:eastAsia="Times New Roman" w:hAnsi="Arial Narrow"/>
                <w:spacing w:val="-2"/>
                <w:sz w:val="18"/>
                <w:szCs w:val="18"/>
                <w:lang w:val="fr-FR" w:eastAsia="en-US"/>
              </w:rPr>
              <w:t>-</w:t>
            </w:r>
            <w:r w:rsidRPr="00C11F45">
              <w:rPr>
                <w:rFonts w:ascii="Arial Narrow" w:eastAsia="Times New Roman" w:hAnsi="Arial Narrow"/>
                <w:spacing w:val="-2"/>
                <w:sz w:val="18"/>
                <w:szCs w:val="18"/>
                <w:lang w:val="fr-FR" w:eastAsia="en-US"/>
              </w:rPr>
              <w:t>dix</w:t>
            </w:r>
            <w:r w:rsidR="007C31DF" w:rsidRPr="00C11F45">
              <w:rPr>
                <w:rFonts w:ascii="Arial Narrow" w:eastAsia="Times New Roman" w:hAnsi="Arial Narrow"/>
                <w:spacing w:val="-2"/>
                <w:sz w:val="18"/>
                <w:szCs w:val="18"/>
                <w:lang w:val="fr-FR" w:eastAsia="en-US"/>
              </w:rPr>
              <w:t>-</w:t>
            </w:r>
            <w:r w:rsidRPr="00C11F45">
              <w:rPr>
                <w:rFonts w:ascii="Arial Narrow" w:eastAsia="Times New Roman" w:hAnsi="Arial Narrow"/>
                <w:spacing w:val="-2"/>
                <w:sz w:val="18"/>
                <w:szCs w:val="18"/>
                <w:lang w:val="fr-FR" w:eastAsia="en-US"/>
              </w:rPr>
              <w:t>sept</w:t>
            </w:r>
            <w:r w:rsidR="007C31DF" w:rsidRPr="00C11F45">
              <w:rPr>
                <w:rFonts w:ascii="Arial Narrow" w:eastAsia="Times New Roman" w:hAnsi="Arial Narrow"/>
                <w:spacing w:val="-2"/>
                <w:sz w:val="18"/>
                <w:szCs w:val="18"/>
                <w:lang w:val="fr-FR" w:eastAsia="en-US"/>
              </w:rPr>
              <w:t>ième session</w:t>
            </w:r>
            <w:r w:rsidR="00207692" w:rsidRPr="00C11F45">
              <w:rPr>
                <w:rFonts w:ascii="Arial Narrow" w:eastAsia="Times New Roman" w:hAnsi="Arial Narrow"/>
                <w:spacing w:val="-2"/>
                <w:sz w:val="18"/>
                <w:szCs w:val="18"/>
                <w:lang w:val="fr-FR" w:eastAsia="en-US"/>
              </w:rPr>
              <w:t xml:space="preserve"> </w:t>
            </w:r>
            <w:r w:rsidRPr="00C11F45">
              <w:rPr>
                <w:rFonts w:ascii="Arial Narrow" w:eastAsia="Times New Roman" w:hAnsi="Arial Narrow"/>
                <w:spacing w:val="-2"/>
                <w:sz w:val="18"/>
                <w:szCs w:val="18"/>
                <w:lang w:val="fr-FR" w:eastAsia="en-US"/>
              </w:rPr>
              <w:t>du Comité c</w:t>
            </w:r>
            <w:r w:rsidR="00207692" w:rsidRPr="00C11F45">
              <w:rPr>
                <w:rFonts w:ascii="Arial Narrow" w:eastAsia="Times New Roman" w:hAnsi="Arial Narrow"/>
                <w:spacing w:val="-2"/>
                <w:sz w:val="18"/>
                <w:szCs w:val="18"/>
                <w:lang w:val="fr-FR" w:eastAsia="en-US"/>
              </w:rPr>
              <w:t>onsultati</w:t>
            </w:r>
            <w:r w:rsidRPr="00C11F45">
              <w:rPr>
                <w:rFonts w:ascii="Arial Narrow" w:eastAsia="Times New Roman" w:hAnsi="Arial Narrow"/>
                <w:spacing w:val="-2"/>
                <w:sz w:val="18"/>
                <w:szCs w:val="18"/>
                <w:lang w:val="fr-FR" w:eastAsia="en-US"/>
              </w:rPr>
              <w:t>f</w:t>
            </w:r>
            <w:r w:rsidR="00207692" w:rsidRPr="00C11F45">
              <w:rPr>
                <w:rFonts w:ascii="Arial Narrow" w:eastAsia="Times New Roman" w:hAnsi="Arial Narrow"/>
                <w:spacing w:val="-2"/>
                <w:sz w:val="18"/>
                <w:szCs w:val="18"/>
                <w:lang w:val="fr-FR" w:eastAsia="en-US"/>
              </w:rPr>
              <w:t>,</w:t>
            </w:r>
            <w:r w:rsidRPr="00C11F45">
              <w:rPr>
                <w:lang w:val="fr-FR"/>
              </w:rPr>
              <w:t xml:space="preserve"> </w:t>
            </w:r>
            <w:r w:rsidRPr="00C11F45">
              <w:rPr>
                <w:rFonts w:ascii="Arial Narrow" w:eastAsia="Times New Roman" w:hAnsi="Arial Narrow"/>
                <w:spacing w:val="-2"/>
                <w:sz w:val="18"/>
                <w:szCs w:val="18"/>
                <w:lang w:val="fr-FR" w:eastAsia="en-US"/>
              </w:rPr>
              <w:t>il a été convenu que le Bureau de l</w:t>
            </w:r>
            <w:r w:rsidR="007C31DF" w:rsidRPr="00C11F45">
              <w:rPr>
                <w:rFonts w:ascii="Arial Narrow" w:eastAsia="Times New Roman" w:hAnsi="Arial Narrow"/>
                <w:spacing w:val="-2"/>
                <w:sz w:val="18"/>
                <w:szCs w:val="18"/>
                <w:lang w:val="fr-FR" w:eastAsia="en-US"/>
              </w:rPr>
              <w:t>’</w:t>
            </w:r>
            <w:r w:rsidRPr="00C11F45">
              <w:rPr>
                <w:rFonts w:ascii="Arial Narrow" w:eastAsia="Times New Roman" w:hAnsi="Arial Narrow"/>
                <w:spacing w:val="-2"/>
                <w:sz w:val="18"/>
                <w:szCs w:val="18"/>
                <w:lang w:val="fr-FR" w:eastAsia="en-US"/>
              </w:rPr>
              <w:t>Union présenterait des propositions concernant l</w:t>
            </w:r>
            <w:r w:rsidR="007C31DF" w:rsidRPr="00C11F45">
              <w:rPr>
                <w:rFonts w:ascii="Arial Narrow" w:eastAsia="Times New Roman" w:hAnsi="Arial Narrow"/>
                <w:spacing w:val="-2"/>
                <w:sz w:val="18"/>
                <w:szCs w:val="18"/>
                <w:lang w:val="fr-FR" w:eastAsia="en-US"/>
              </w:rPr>
              <w:t>’</w:t>
            </w:r>
            <w:r w:rsidRPr="00C11F45">
              <w:rPr>
                <w:rFonts w:ascii="Arial Narrow" w:eastAsia="Times New Roman" w:hAnsi="Arial Narrow"/>
                <w:spacing w:val="-2"/>
                <w:sz w:val="18"/>
                <w:szCs w:val="18"/>
                <w:lang w:val="fr-FR" w:eastAsia="en-US"/>
              </w:rPr>
              <w:t>établissement de rapports sur le financement d</w:t>
            </w:r>
            <w:r w:rsidR="007C31DF" w:rsidRPr="00C11F45">
              <w:rPr>
                <w:rFonts w:ascii="Arial Narrow" w:eastAsia="Times New Roman" w:hAnsi="Arial Narrow"/>
                <w:spacing w:val="-2"/>
                <w:sz w:val="18"/>
                <w:szCs w:val="18"/>
                <w:lang w:val="fr-FR" w:eastAsia="en-US"/>
              </w:rPr>
              <w:t>’</w:t>
            </w:r>
            <w:r w:rsidRPr="00C11F45">
              <w:rPr>
                <w:rFonts w:ascii="Arial Narrow" w:eastAsia="Times New Roman" w:hAnsi="Arial Narrow"/>
                <w:spacing w:val="-2"/>
                <w:sz w:val="18"/>
                <w:szCs w:val="18"/>
                <w:lang w:val="fr-FR" w:eastAsia="en-US"/>
              </w:rPr>
              <w:t>UPOV</w:t>
            </w:r>
            <w:r w:rsidR="00A37E5F" w:rsidRPr="00C11F45">
              <w:rPr>
                <w:rFonts w:ascii="Arial Narrow" w:eastAsia="Times New Roman" w:hAnsi="Arial Narrow"/>
                <w:spacing w:val="-2"/>
                <w:sz w:val="18"/>
                <w:szCs w:val="18"/>
                <w:lang w:val="fr-FR" w:eastAsia="en-US"/>
              </w:rPr>
              <w:t> </w:t>
            </w:r>
            <w:r w:rsidRPr="00C11F45">
              <w:rPr>
                <w:rFonts w:ascii="Arial Narrow" w:eastAsia="Times New Roman" w:hAnsi="Arial Narrow"/>
                <w:spacing w:val="-2"/>
                <w:sz w:val="18"/>
                <w:szCs w:val="18"/>
                <w:lang w:val="fr-FR" w:eastAsia="en-US"/>
              </w:rPr>
              <w:t>PRISMA, afin que le Comité consultatif les examine à sa quatre</w:t>
            </w:r>
            <w:r w:rsidR="007C31DF" w:rsidRPr="00C11F45">
              <w:rPr>
                <w:rFonts w:ascii="Arial Narrow" w:eastAsia="Times New Roman" w:hAnsi="Arial Narrow"/>
                <w:spacing w:val="-2"/>
                <w:sz w:val="18"/>
                <w:szCs w:val="18"/>
                <w:lang w:val="fr-FR" w:eastAsia="en-US"/>
              </w:rPr>
              <w:t>-</w:t>
            </w:r>
            <w:r w:rsidRPr="00C11F45">
              <w:rPr>
                <w:rFonts w:ascii="Arial Narrow" w:eastAsia="Times New Roman" w:hAnsi="Arial Narrow"/>
                <w:spacing w:val="-2"/>
                <w:sz w:val="18"/>
                <w:szCs w:val="18"/>
                <w:lang w:val="fr-FR" w:eastAsia="en-US"/>
              </w:rPr>
              <w:t>vingt</w:t>
            </w:r>
            <w:r w:rsidR="007C31DF" w:rsidRPr="00C11F45">
              <w:rPr>
                <w:rFonts w:ascii="Arial Narrow" w:eastAsia="Times New Roman" w:hAnsi="Arial Narrow"/>
                <w:spacing w:val="-2"/>
                <w:sz w:val="18"/>
                <w:szCs w:val="18"/>
                <w:lang w:val="fr-FR" w:eastAsia="en-US"/>
              </w:rPr>
              <w:t>-</w:t>
            </w:r>
            <w:r w:rsidRPr="00C11F45">
              <w:rPr>
                <w:rFonts w:ascii="Arial Narrow" w:eastAsia="Times New Roman" w:hAnsi="Arial Narrow"/>
                <w:spacing w:val="-2"/>
                <w:sz w:val="18"/>
                <w:szCs w:val="18"/>
                <w:lang w:val="fr-FR" w:eastAsia="en-US"/>
              </w:rPr>
              <w:t>dix</w:t>
            </w:r>
            <w:r w:rsidR="007C31DF" w:rsidRPr="00C11F45">
              <w:rPr>
                <w:rFonts w:ascii="Arial Narrow" w:eastAsia="Times New Roman" w:hAnsi="Arial Narrow"/>
                <w:spacing w:val="-2"/>
                <w:sz w:val="18"/>
                <w:szCs w:val="18"/>
                <w:lang w:val="fr-FR" w:eastAsia="en-US"/>
              </w:rPr>
              <w:t>-</w:t>
            </w:r>
            <w:r w:rsidRPr="00C11F45">
              <w:rPr>
                <w:rFonts w:ascii="Arial Narrow" w:eastAsia="Times New Roman" w:hAnsi="Arial Narrow"/>
                <w:spacing w:val="-2"/>
                <w:sz w:val="18"/>
                <w:szCs w:val="18"/>
                <w:lang w:val="fr-FR" w:eastAsia="en-US"/>
              </w:rPr>
              <w:t>huit</w:t>
            </w:r>
            <w:r w:rsidR="007C31DF" w:rsidRPr="00C11F45">
              <w:rPr>
                <w:rFonts w:ascii="Arial Narrow" w:eastAsia="Times New Roman" w:hAnsi="Arial Narrow"/>
                <w:spacing w:val="-2"/>
                <w:sz w:val="18"/>
                <w:szCs w:val="18"/>
                <w:lang w:val="fr-FR" w:eastAsia="en-US"/>
              </w:rPr>
              <w:t>ième session</w:t>
            </w:r>
            <w:r w:rsidRPr="00C11F45">
              <w:rPr>
                <w:rFonts w:ascii="Arial Narrow" w:eastAsia="Times New Roman" w:hAnsi="Arial Narrow"/>
                <w:spacing w:val="-2"/>
                <w:sz w:val="18"/>
                <w:szCs w:val="18"/>
                <w:lang w:val="fr-FR" w:eastAsia="en-US"/>
              </w:rPr>
              <w:t>.</w:t>
            </w:r>
          </w:p>
        </w:tc>
      </w:tr>
      <w:tr w:rsidR="00AD2F15" w:rsidRPr="00C11F45" w14:paraId="4218DEBB" w14:textId="77777777" w:rsidTr="004E3195">
        <w:trPr>
          <w:trHeight w:val="290"/>
        </w:trPr>
        <w:tc>
          <w:tcPr>
            <w:tcW w:w="1838" w:type="dxa"/>
            <w:vMerge/>
            <w:hideMark/>
          </w:tcPr>
          <w:p w14:paraId="5E87D24B" w14:textId="77777777" w:rsidR="00207692" w:rsidRPr="00C11F45" w:rsidRDefault="00207692" w:rsidP="00AD2F15">
            <w:pPr>
              <w:jc w:val="left"/>
              <w:rPr>
                <w:rFonts w:ascii="Arial Narrow" w:eastAsia="Times New Roman" w:hAnsi="Arial Narrow"/>
                <w:sz w:val="18"/>
                <w:szCs w:val="18"/>
                <w:lang w:val="fr-FR" w:eastAsia="en-US"/>
              </w:rPr>
            </w:pPr>
          </w:p>
        </w:tc>
        <w:tc>
          <w:tcPr>
            <w:tcW w:w="2977" w:type="dxa"/>
            <w:shd w:val="clear" w:color="auto" w:fill="auto"/>
            <w:hideMark/>
          </w:tcPr>
          <w:p w14:paraId="1B9B66DB" w14:textId="2A37BB76" w:rsidR="00207692"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b)</w:t>
            </w:r>
            <w:r w:rsidR="000F0C10"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Décisions adoptées par le Conseil.</w:t>
            </w:r>
            <w:r w:rsidR="00207692" w:rsidRPr="00C11F45">
              <w:rPr>
                <w:rFonts w:ascii="Arial Narrow" w:eastAsia="Times New Roman" w:hAnsi="Arial Narrow"/>
                <w:sz w:val="18"/>
                <w:szCs w:val="18"/>
                <w:lang w:val="fr-FR" w:eastAsia="en-US"/>
              </w:rPr>
              <w:t xml:space="preserve"> </w:t>
            </w:r>
          </w:p>
        </w:tc>
        <w:tc>
          <w:tcPr>
            <w:tcW w:w="5093" w:type="dxa"/>
            <w:shd w:val="clear" w:color="auto" w:fill="auto"/>
            <w:hideMark/>
          </w:tcPr>
          <w:p w14:paraId="33C5B0B5" w14:textId="77777777" w:rsidR="00207692"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Néant</w:t>
            </w:r>
          </w:p>
        </w:tc>
      </w:tr>
      <w:tr w:rsidR="00AD2F15" w:rsidRPr="00C11F45" w14:paraId="1A8D2F4A" w14:textId="77777777" w:rsidTr="004E3195">
        <w:trPr>
          <w:trHeight w:val="290"/>
        </w:trPr>
        <w:tc>
          <w:tcPr>
            <w:tcW w:w="1838" w:type="dxa"/>
            <w:vMerge w:val="restart"/>
            <w:shd w:val="clear" w:color="auto" w:fill="auto"/>
            <w:hideMark/>
          </w:tcPr>
          <w:p w14:paraId="4F2570A4" w14:textId="3EE4FEB5" w:rsidR="00207692" w:rsidRPr="00C11F45" w:rsidRDefault="00207692" w:rsidP="00AD2F15">
            <w:pPr>
              <w:keepNext/>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13.</w:t>
            </w:r>
            <w:r w:rsidR="000F0C10" w:rsidRPr="00C11F45">
              <w:rPr>
                <w:rFonts w:ascii="Arial Narrow" w:eastAsia="Times New Roman" w:hAnsi="Arial Narrow"/>
                <w:sz w:val="18"/>
                <w:szCs w:val="18"/>
                <w:lang w:val="fr-FR" w:eastAsia="en-US"/>
              </w:rPr>
              <w:t> Faciliter la coopération volontaire entre les membres de l</w:t>
            </w:r>
            <w:r w:rsidR="007C31DF" w:rsidRPr="00C11F45">
              <w:rPr>
                <w:rFonts w:ascii="Arial Narrow" w:eastAsia="Times New Roman" w:hAnsi="Arial Narrow"/>
                <w:sz w:val="18"/>
                <w:szCs w:val="18"/>
                <w:lang w:val="fr-FR" w:eastAsia="en-US"/>
              </w:rPr>
              <w:t>’</w:t>
            </w:r>
            <w:r w:rsidR="000F0C10" w:rsidRPr="00C11F45">
              <w:rPr>
                <w:rFonts w:ascii="Arial Narrow" w:eastAsia="Times New Roman" w:hAnsi="Arial Narrow"/>
                <w:sz w:val="18"/>
                <w:szCs w:val="18"/>
                <w:lang w:val="fr-FR" w:eastAsia="en-US"/>
              </w:rPr>
              <w:t xml:space="preserve">Union dans la mise en œuvre de la </w:t>
            </w:r>
            <w:r w:rsidR="007C31DF" w:rsidRPr="00C11F45">
              <w:rPr>
                <w:rFonts w:ascii="Arial Narrow" w:eastAsia="Times New Roman" w:hAnsi="Arial Narrow"/>
                <w:sz w:val="18"/>
                <w:szCs w:val="18"/>
                <w:lang w:val="fr-FR" w:eastAsia="en-US"/>
              </w:rPr>
              <w:t>Convention UPOV</w:t>
            </w:r>
          </w:p>
        </w:tc>
        <w:tc>
          <w:tcPr>
            <w:tcW w:w="2977" w:type="dxa"/>
            <w:shd w:val="clear" w:color="auto" w:fill="auto"/>
            <w:hideMark/>
          </w:tcPr>
          <w:p w14:paraId="6A5F3312" w14:textId="42BC778C" w:rsidR="00207692"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a)</w:t>
            </w:r>
            <w:r w:rsidR="000F0C10" w:rsidRPr="00C11F45">
              <w:rPr>
                <w:rFonts w:ascii="Arial Narrow" w:eastAsia="Times New Roman" w:hAnsi="Arial Narrow"/>
                <w:sz w:val="18"/>
                <w:szCs w:val="18"/>
                <w:lang w:val="fr-FR" w:eastAsia="en-US"/>
              </w:rPr>
              <w:t> R</w:t>
            </w:r>
            <w:r w:rsidRPr="00C11F45">
              <w:rPr>
                <w:rFonts w:ascii="Arial Narrow" w:eastAsia="Times New Roman" w:hAnsi="Arial Narrow"/>
                <w:sz w:val="18"/>
                <w:szCs w:val="18"/>
                <w:lang w:val="fr-FR" w:eastAsia="en-US"/>
              </w:rPr>
              <w:t>ecommandations formulées par le Comité consultatif;  et</w:t>
            </w:r>
          </w:p>
        </w:tc>
        <w:tc>
          <w:tcPr>
            <w:tcW w:w="5093" w:type="dxa"/>
            <w:shd w:val="clear" w:color="auto" w:fill="auto"/>
            <w:hideMark/>
          </w:tcPr>
          <w:p w14:paraId="61371E2B" w14:textId="104B50EB" w:rsidR="00207692" w:rsidRPr="00C11F45" w:rsidRDefault="009D096E" w:rsidP="00AD2F15">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À</w:t>
            </w:r>
            <w:r w:rsidR="00A37E5F"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sa quatre</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vingt</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dix</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sept</w:t>
            </w:r>
            <w:r w:rsidR="007C31DF" w:rsidRPr="00C11F45">
              <w:rPr>
                <w:rFonts w:ascii="Arial Narrow" w:eastAsia="Times New Roman" w:hAnsi="Arial Narrow"/>
                <w:sz w:val="18"/>
                <w:szCs w:val="18"/>
                <w:lang w:val="fr-FR" w:eastAsia="en-US"/>
              </w:rPr>
              <w:t>ième session</w:t>
            </w:r>
            <w:r w:rsidR="00207692" w:rsidRPr="00C11F45">
              <w:rPr>
                <w:rFonts w:ascii="Arial Narrow" w:eastAsia="Times New Roman" w:hAnsi="Arial Narrow"/>
                <w:sz w:val="18"/>
                <w:szCs w:val="18"/>
                <w:lang w:val="fr-FR" w:eastAsia="en-US"/>
              </w:rPr>
              <w:t xml:space="preserve">, </w:t>
            </w:r>
            <w:r w:rsidRPr="00C11F45">
              <w:rPr>
                <w:rFonts w:ascii="Arial Narrow" w:eastAsia="Times New Roman" w:hAnsi="Arial Narrow"/>
                <w:sz w:val="18"/>
                <w:szCs w:val="18"/>
                <w:lang w:val="fr-FR" w:eastAsia="en-US"/>
              </w:rPr>
              <w:t>le Comité c</w:t>
            </w:r>
            <w:r w:rsidR="00207692" w:rsidRPr="00C11F45">
              <w:rPr>
                <w:rFonts w:ascii="Arial Narrow" w:eastAsia="Times New Roman" w:hAnsi="Arial Narrow"/>
                <w:sz w:val="18"/>
                <w:szCs w:val="18"/>
                <w:lang w:val="fr-FR" w:eastAsia="en-US"/>
              </w:rPr>
              <w:t>onsultati</w:t>
            </w:r>
            <w:r w:rsidRPr="00C11F45">
              <w:rPr>
                <w:rFonts w:ascii="Arial Narrow" w:eastAsia="Times New Roman" w:hAnsi="Arial Narrow"/>
                <w:sz w:val="18"/>
                <w:szCs w:val="18"/>
                <w:lang w:val="fr-FR" w:eastAsia="en-US"/>
              </w:rPr>
              <w:t>f</w:t>
            </w:r>
            <w:r w:rsidR="00207692" w:rsidRPr="00C11F45">
              <w:rPr>
                <w:rFonts w:ascii="Arial Narrow" w:eastAsia="Times New Roman" w:hAnsi="Arial Narrow"/>
                <w:sz w:val="18"/>
                <w:szCs w:val="18"/>
                <w:lang w:val="fr-FR" w:eastAsia="en-US"/>
              </w:rPr>
              <w:t xml:space="preserve"> </w:t>
            </w:r>
            <w:r w:rsidRPr="00C11F45">
              <w:rPr>
                <w:rFonts w:ascii="Arial Narrow" w:eastAsia="Times New Roman" w:hAnsi="Arial Narrow"/>
                <w:sz w:val="18"/>
                <w:szCs w:val="18"/>
                <w:lang w:val="fr-FR" w:eastAsia="en-US"/>
              </w:rPr>
              <w:t>est convenu</w:t>
            </w:r>
            <w:r w:rsidR="00207692" w:rsidRPr="00C11F45">
              <w:rPr>
                <w:rFonts w:ascii="Arial Narrow" w:eastAsia="Times New Roman" w:hAnsi="Arial Narrow"/>
                <w:sz w:val="18"/>
                <w:szCs w:val="18"/>
                <w:lang w:val="fr-FR" w:eastAsia="en-US"/>
              </w:rPr>
              <w:t xml:space="preserve"> </w:t>
            </w:r>
            <w:r w:rsidRPr="00C11F45">
              <w:rPr>
                <w:rFonts w:ascii="Arial Narrow" w:eastAsia="Times New Roman" w:hAnsi="Arial Narrow"/>
                <w:sz w:val="18"/>
                <w:szCs w:val="18"/>
                <w:lang w:val="fr-FR" w:eastAsia="en-US"/>
              </w:rPr>
              <w:t>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élargir le point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 xml:space="preserve">ordre du jour relatif à la </w:t>
            </w:r>
            <w:r w:rsidR="007C31DF" w:rsidRPr="00C11F45">
              <w:rPr>
                <w:rFonts w:ascii="Arial Narrow" w:eastAsia="Times New Roman" w:hAnsi="Arial Narrow"/>
                <w:sz w:val="18"/>
                <w:szCs w:val="18"/>
                <w:lang w:val="fr-FR" w:eastAsia="en-US"/>
              </w:rPr>
              <w:t>“F</w:t>
            </w:r>
            <w:r w:rsidRPr="00C11F45">
              <w:rPr>
                <w:rFonts w:ascii="Arial Narrow" w:eastAsia="Times New Roman" w:hAnsi="Arial Narrow"/>
                <w:sz w:val="18"/>
                <w:szCs w:val="18"/>
                <w:lang w:val="fr-FR" w:eastAsia="en-US"/>
              </w:rPr>
              <w:t>ourniture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un appui aux nouveaux membres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 xml:space="preserve">Union” aux </w:t>
            </w:r>
            <w:r w:rsidR="007C31DF" w:rsidRPr="00C11F45">
              <w:rPr>
                <w:rFonts w:ascii="Arial Narrow" w:eastAsia="Times New Roman" w:hAnsi="Arial Narrow"/>
                <w:sz w:val="18"/>
                <w:szCs w:val="18"/>
                <w:lang w:val="fr-FR" w:eastAsia="en-US"/>
              </w:rPr>
              <w:t>“F</w:t>
            </w:r>
            <w:r w:rsidRPr="00C11F45">
              <w:rPr>
                <w:rFonts w:ascii="Arial Narrow" w:eastAsia="Times New Roman" w:hAnsi="Arial Narrow"/>
                <w:sz w:val="18"/>
                <w:szCs w:val="18"/>
                <w:lang w:val="fr-FR" w:eastAsia="en-US"/>
              </w:rPr>
              <w:t>aits nouveaux survenus dans les membres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Union” afin de recenser et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examiner les possibilités de se pencher sur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évolution de la situation dans tous les membres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Union.</w:t>
            </w:r>
          </w:p>
        </w:tc>
      </w:tr>
      <w:tr w:rsidR="00AD2F15" w:rsidRPr="00C11F45" w14:paraId="5607C455" w14:textId="77777777" w:rsidTr="007F518A">
        <w:trPr>
          <w:trHeight w:val="290"/>
        </w:trPr>
        <w:tc>
          <w:tcPr>
            <w:tcW w:w="1838" w:type="dxa"/>
            <w:vMerge/>
            <w:tcBorders>
              <w:bottom w:val="single" w:sz="8" w:space="0" w:color="D9D9D9" w:themeColor="background1" w:themeShade="D9"/>
            </w:tcBorders>
            <w:hideMark/>
          </w:tcPr>
          <w:p w14:paraId="355BF14A" w14:textId="77777777" w:rsidR="00207692" w:rsidRPr="00C11F45" w:rsidRDefault="00207692" w:rsidP="00AD2F15">
            <w:pPr>
              <w:jc w:val="left"/>
              <w:rPr>
                <w:rFonts w:ascii="Arial Narrow" w:eastAsia="Times New Roman" w:hAnsi="Arial Narrow"/>
                <w:sz w:val="18"/>
                <w:szCs w:val="18"/>
                <w:lang w:val="fr-FR" w:eastAsia="en-US"/>
              </w:rPr>
            </w:pPr>
          </w:p>
        </w:tc>
        <w:tc>
          <w:tcPr>
            <w:tcW w:w="2977" w:type="dxa"/>
            <w:tcBorders>
              <w:bottom w:val="single" w:sz="8" w:space="0" w:color="D9D9D9" w:themeColor="background1" w:themeShade="D9"/>
            </w:tcBorders>
            <w:shd w:val="clear" w:color="auto" w:fill="auto"/>
            <w:hideMark/>
          </w:tcPr>
          <w:p w14:paraId="234481B2" w14:textId="4D1A6A95" w:rsidR="00207692"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b)</w:t>
            </w:r>
            <w:r w:rsidR="000F0C10"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Décisions adoptées par le Conseil.</w:t>
            </w:r>
          </w:p>
        </w:tc>
        <w:tc>
          <w:tcPr>
            <w:tcW w:w="5093" w:type="dxa"/>
            <w:tcBorders>
              <w:bottom w:val="single" w:sz="8" w:space="0" w:color="D9D9D9" w:themeColor="background1" w:themeShade="D9"/>
            </w:tcBorders>
            <w:shd w:val="clear" w:color="auto" w:fill="auto"/>
            <w:hideMark/>
          </w:tcPr>
          <w:p w14:paraId="16304D07" w14:textId="1B1FFF3A" w:rsidR="00207692" w:rsidRPr="00C11F45" w:rsidRDefault="009D096E" w:rsidP="00AD2F15">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Compte tenu des</w:t>
            </w:r>
            <w:r w:rsidR="00207692" w:rsidRPr="00C11F45">
              <w:rPr>
                <w:rFonts w:ascii="Arial Narrow" w:eastAsia="Times New Roman" w:hAnsi="Arial Narrow"/>
                <w:sz w:val="18"/>
                <w:szCs w:val="18"/>
                <w:lang w:val="fr-FR" w:eastAsia="en-US"/>
              </w:rPr>
              <w:t xml:space="preserve"> recomm</w:t>
            </w:r>
            <w:r w:rsidRPr="00C11F45">
              <w:rPr>
                <w:rFonts w:ascii="Arial Narrow" w:eastAsia="Times New Roman" w:hAnsi="Arial Narrow"/>
                <w:sz w:val="18"/>
                <w:szCs w:val="18"/>
                <w:lang w:val="fr-FR" w:eastAsia="en-US"/>
              </w:rPr>
              <w:t>a</w:t>
            </w:r>
            <w:r w:rsidR="00207692" w:rsidRPr="00C11F45">
              <w:rPr>
                <w:rFonts w:ascii="Arial Narrow" w:eastAsia="Times New Roman" w:hAnsi="Arial Narrow"/>
                <w:sz w:val="18"/>
                <w:szCs w:val="18"/>
                <w:lang w:val="fr-FR" w:eastAsia="en-US"/>
              </w:rPr>
              <w:t xml:space="preserve">ndations </w:t>
            </w:r>
            <w:r w:rsidRPr="00C11F45">
              <w:rPr>
                <w:rFonts w:ascii="Arial Narrow" w:eastAsia="Times New Roman" w:hAnsi="Arial Narrow"/>
                <w:sz w:val="18"/>
                <w:szCs w:val="18"/>
                <w:lang w:val="fr-FR" w:eastAsia="en-US"/>
              </w:rPr>
              <w:t>du Comité c</w:t>
            </w:r>
            <w:r w:rsidR="00207692" w:rsidRPr="00C11F45">
              <w:rPr>
                <w:rFonts w:ascii="Arial Narrow" w:eastAsia="Times New Roman" w:hAnsi="Arial Narrow"/>
                <w:sz w:val="18"/>
                <w:szCs w:val="18"/>
                <w:lang w:val="fr-FR" w:eastAsia="en-US"/>
              </w:rPr>
              <w:t>onsultati</w:t>
            </w:r>
            <w:r w:rsidRPr="00C11F45">
              <w:rPr>
                <w:rFonts w:ascii="Arial Narrow" w:eastAsia="Times New Roman" w:hAnsi="Arial Narrow"/>
                <w:sz w:val="18"/>
                <w:szCs w:val="18"/>
                <w:lang w:val="fr-FR" w:eastAsia="en-US"/>
              </w:rPr>
              <w:t>f</w:t>
            </w:r>
            <w:r w:rsidR="00207692" w:rsidRPr="00C11F45">
              <w:rPr>
                <w:rFonts w:ascii="Arial Narrow" w:eastAsia="Times New Roman" w:hAnsi="Arial Narrow"/>
                <w:sz w:val="18"/>
                <w:szCs w:val="18"/>
                <w:lang w:val="fr-FR" w:eastAsia="en-US"/>
              </w:rPr>
              <w:t xml:space="preserve">, </w:t>
            </w:r>
            <w:r w:rsidRPr="00C11F45">
              <w:rPr>
                <w:rFonts w:ascii="Arial Narrow" w:eastAsia="Times New Roman" w:hAnsi="Arial Narrow"/>
                <w:sz w:val="18"/>
                <w:szCs w:val="18"/>
                <w:lang w:val="fr-FR" w:eastAsia="en-US"/>
              </w:rPr>
              <w:t>l</w:t>
            </w:r>
            <w:r w:rsidR="00207692" w:rsidRPr="00C11F45">
              <w:rPr>
                <w:rFonts w:ascii="Arial Narrow" w:eastAsia="Times New Roman" w:hAnsi="Arial Narrow"/>
                <w:sz w:val="18"/>
                <w:szCs w:val="18"/>
                <w:lang w:val="fr-FR" w:eastAsia="en-US"/>
              </w:rPr>
              <w:t>e Con</w:t>
            </w:r>
            <w:r w:rsidRPr="00C11F45">
              <w:rPr>
                <w:rFonts w:ascii="Arial Narrow" w:eastAsia="Times New Roman" w:hAnsi="Arial Narrow"/>
                <w:sz w:val="18"/>
                <w:szCs w:val="18"/>
                <w:lang w:val="fr-FR" w:eastAsia="en-US"/>
              </w:rPr>
              <w:t>se</w:t>
            </w:r>
            <w:r w:rsidR="00207692" w:rsidRPr="00C11F45">
              <w:rPr>
                <w:rFonts w:ascii="Arial Narrow" w:eastAsia="Times New Roman" w:hAnsi="Arial Narrow"/>
                <w:sz w:val="18"/>
                <w:szCs w:val="18"/>
                <w:lang w:val="fr-FR" w:eastAsia="en-US"/>
              </w:rPr>
              <w:t xml:space="preserve">il </w:t>
            </w:r>
            <w:r w:rsidRPr="00C11F45">
              <w:rPr>
                <w:rFonts w:ascii="Arial Narrow" w:eastAsia="Times New Roman" w:hAnsi="Arial Narrow"/>
                <w:sz w:val="18"/>
                <w:szCs w:val="18"/>
                <w:lang w:val="fr-FR" w:eastAsia="en-US"/>
              </w:rPr>
              <w:t>est convenu</w:t>
            </w:r>
            <w:r w:rsidRPr="00C11F45">
              <w:rPr>
                <w:lang w:val="fr-FR"/>
              </w:rPr>
              <w:t xml:space="preserve"> </w:t>
            </w:r>
            <w:r w:rsidRPr="00C11F45">
              <w:rPr>
                <w:rFonts w:ascii="Arial Narrow" w:eastAsia="Times New Roman" w:hAnsi="Arial Narrow"/>
                <w:sz w:val="18"/>
                <w:szCs w:val="18"/>
                <w:lang w:val="fr-FR" w:eastAsia="en-US"/>
              </w:rPr>
              <w:t>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organiser un séminaire, qui serait ouvert aux membres et aux observateurs, pendant la semaine des sessions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UPOV en 2021 afin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échanger des informations et des données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expérience sur les stratégies en matière de sélection végétale et de protection des variétés végétales traitant de ces questions de politique générale.</w:t>
            </w:r>
          </w:p>
        </w:tc>
      </w:tr>
      <w:tr w:rsidR="00AD2F15" w:rsidRPr="00C11F45" w14:paraId="7C127E7F" w14:textId="77777777" w:rsidTr="004E3195">
        <w:trPr>
          <w:trHeight w:val="290"/>
        </w:trPr>
        <w:tc>
          <w:tcPr>
            <w:tcW w:w="1838" w:type="dxa"/>
            <w:vMerge w:val="restart"/>
            <w:shd w:val="clear" w:color="auto" w:fill="auto"/>
            <w:hideMark/>
          </w:tcPr>
          <w:p w14:paraId="0303D2F7" w14:textId="01EDBED3" w:rsidR="00207692"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14.</w:t>
            </w:r>
            <w:r w:rsidR="009D096E"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Politique sur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autres questions</w:t>
            </w:r>
          </w:p>
        </w:tc>
        <w:tc>
          <w:tcPr>
            <w:tcW w:w="2977" w:type="dxa"/>
            <w:shd w:val="clear" w:color="auto" w:fill="auto"/>
            <w:hideMark/>
          </w:tcPr>
          <w:p w14:paraId="44C0F84A" w14:textId="678043EA" w:rsidR="00207692"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a)</w:t>
            </w:r>
            <w:r w:rsidR="009D096E"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Recommandations formulées par le Comité consultatif;</w:t>
            </w:r>
          </w:p>
        </w:tc>
        <w:tc>
          <w:tcPr>
            <w:tcW w:w="5093" w:type="dxa"/>
            <w:shd w:val="clear" w:color="auto" w:fill="auto"/>
            <w:hideMark/>
          </w:tcPr>
          <w:p w14:paraId="3A020F52" w14:textId="46423751" w:rsidR="00207692" w:rsidRPr="00C11F45" w:rsidRDefault="007C5387" w:rsidP="00AD2F15">
            <w:pPr>
              <w:spacing w:after="40"/>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L</w:t>
            </w:r>
            <w:r w:rsidR="00207692" w:rsidRPr="00C11F45">
              <w:rPr>
                <w:rFonts w:ascii="Arial Narrow" w:eastAsia="Times New Roman" w:hAnsi="Arial Narrow"/>
                <w:sz w:val="18"/>
                <w:szCs w:val="18"/>
                <w:lang w:val="fr-FR" w:eastAsia="en-US"/>
              </w:rPr>
              <w:t>e C</w:t>
            </w:r>
            <w:r w:rsidRPr="00C11F45">
              <w:rPr>
                <w:rFonts w:ascii="Arial Narrow" w:eastAsia="Times New Roman" w:hAnsi="Arial Narrow"/>
                <w:sz w:val="18"/>
                <w:szCs w:val="18"/>
                <w:lang w:val="fr-FR" w:eastAsia="en-US"/>
              </w:rPr>
              <w:t>omité c</w:t>
            </w:r>
            <w:r w:rsidR="00207692" w:rsidRPr="00C11F45">
              <w:rPr>
                <w:rFonts w:ascii="Arial Narrow" w:eastAsia="Times New Roman" w:hAnsi="Arial Narrow"/>
                <w:sz w:val="18"/>
                <w:szCs w:val="18"/>
                <w:lang w:val="fr-FR" w:eastAsia="en-US"/>
              </w:rPr>
              <w:t>onsultati</w:t>
            </w:r>
            <w:r w:rsidRPr="00C11F45">
              <w:rPr>
                <w:rFonts w:ascii="Arial Narrow" w:eastAsia="Times New Roman" w:hAnsi="Arial Narrow"/>
                <w:sz w:val="18"/>
                <w:szCs w:val="18"/>
                <w:lang w:val="fr-FR" w:eastAsia="en-US"/>
              </w:rPr>
              <w:t>f</w:t>
            </w:r>
            <w:r w:rsidR="00207692" w:rsidRPr="00C11F45">
              <w:rPr>
                <w:rFonts w:ascii="Arial Narrow" w:eastAsia="Times New Roman" w:hAnsi="Arial Narrow"/>
                <w:sz w:val="18"/>
                <w:szCs w:val="18"/>
                <w:lang w:val="fr-FR" w:eastAsia="en-US"/>
              </w:rPr>
              <w:t xml:space="preserve"> </w:t>
            </w:r>
            <w:r w:rsidRPr="00C11F45">
              <w:rPr>
                <w:rFonts w:ascii="Arial Narrow" w:eastAsia="Times New Roman" w:hAnsi="Arial Narrow"/>
                <w:sz w:val="18"/>
                <w:szCs w:val="18"/>
                <w:lang w:val="fr-FR" w:eastAsia="en-US"/>
              </w:rPr>
              <w:t>a examiné un</w:t>
            </w:r>
            <w:r w:rsidR="00207692" w:rsidRPr="00C11F45">
              <w:rPr>
                <w:rFonts w:ascii="Arial Narrow" w:eastAsia="Times New Roman" w:hAnsi="Arial Narrow"/>
                <w:sz w:val="18"/>
                <w:szCs w:val="18"/>
                <w:lang w:val="fr-FR" w:eastAsia="en-US"/>
              </w:rPr>
              <w:t xml:space="preserve"> r</w:t>
            </w:r>
            <w:r w:rsidRPr="00C11F45">
              <w:rPr>
                <w:rFonts w:ascii="Arial Narrow" w:eastAsia="Times New Roman" w:hAnsi="Arial Narrow"/>
                <w:sz w:val="18"/>
                <w:szCs w:val="18"/>
                <w:lang w:val="fr-FR" w:eastAsia="en-US"/>
              </w:rPr>
              <w:t>ap</w:t>
            </w:r>
            <w:r w:rsidR="00207692" w:rsidRPr="00C11F45">
              <w:rPr>
                <w:rFonts w:ascii="Arial Narrow" w:eastAsia="Times New Roman" w:hAnsi="Arial Narrow"/>
                <w:sz w:val="18"/>
                <w:szCs w:val="18"/>
                <w:lang w:val="fr-FR" w:eastAsia="en-US"/>
              </w:rPr>
              <w:t xml:space="preserve">port </w:t>
            </w:r>
            <w:r w:rsidRPr="00C11F45">
              <w:rPr>
                <w:rFonts w:ascii="Arial Narrow" w:eastAsia="Times New Roman" w:hAnsi="Arial Narrow"/>
                <w:sz w:val="18"/>
                <w:szCs w:val="18"/>
                <w:lang w:val="fr-FR" w:eastAsia="en-US"/>
              </w:rPr>
              <w:t xml:space="preserve">portant sur une </w:t>
            </w:r>
            <w:r w:rsidR="00207692" w:rsidRPr="00C11F45">
              <w:rPr>
                <w:rFonts w:ascii="Arial Narrow" w:eastAsia="Times New Roman" w:hAnsi="Arial Narrow"/>
                <w:sz w:val="18"/>
                <w:szCs w:val="18"/>
                <w:lang w:val="fr-FR" w:eastAsia="en-US"/>
              </w:rPr>
              <w:t>initiative concern</w:t>
            </w:r>
            <w:r w:rsidRPr="00C11F45">
              <w:rPr>
                <w:rFonts w:ascii="Arial Narrow" w:eastAsia="Times New Roman" w:hAnsi="Arial Narrow"/>
                <w:sz w:val="18"/>
                <w:szCs w:val="18"/>
                <w:lang w:val="fr-FR" w:eastAsia="en-US"/>
              </w:rPr>
              <w:t>ant les petits exploitants agricoles et une</w:t>
            </w:r>
            <w:r w:rsidR="00207692" w:rsidRPr="00C11F45">
              <w:rPr>
                <w:rFonts w:ascii="Arial Narrow" w:eastAsia="Times New Roman" w:hAnsi="Arial Narrow"/>
                <w:sz w:val="18"/>
                <w:szCs w:val="18"/>
                <w:lang w:val="fr-FR" w:eastAsia="en-US"/>
              </w:rPr>
              <w:t xml:space="preserve"> pr</w:t>
            </w:r>
            <w:r w:rsidRPr="00C11F45">
              <w:rPr>
                <w:rFonts w:ascii="Arial Narrow" w:eastAsia="Times New Roman" w:hAnsi="Arial Narrow"/>
                <w:sz w:val="18"/>
                <w:szCs w:val="18"/>
                <w:lang w:val="fr-FR" w:eastAsia="en-US"/>
              </w:rPr>
              <w:t>é</w:t>
            </w:r>
            <w:r w:rsidR="00207692" w:rsidRPr="00C11F45">
              <w:rPr>
                <w:rFonts w:ascii="Arial Narrow" w:eastAsia="Times New Roman" w:hAnsi="Arial Narrow"/>
                <w:sz w:val="18"/>
                <w:szCs w:val="18"/>
                <w:lang w:val="fr-FR" w:eastAsia="en-US"/>
              </w:rPr>
              <w:t xml:space="preserve">sentation </w:t>
            </w:r>
            <w:r w:rsidRPr="00C11F45">
              <w:rPr>
                <w:rFonts w:ascii="Arial Narrow" w:eastAsia="Times New Roman" w:hAnsi="Arial Narrow"/>
                <w:sz w:val="18"/>
                <w:szCs w:val="18"/>
                <w:lang w:val="fr-FR" w:eastAsia="en-US"/>
              </w:rPr>
              <w:t>faite par Ox</w:t>
            </w:r>
            <w:r w:rsidR="00207692" w:rsidRPr="00C11F45">
              <w:rPr>
                <w:rFonts w:ascii="Arial Narrow" w:eastAsia="Times New Roman" w:hAnsi="Arial Narrow"/>
                <w:sz w:val="18"/>
                <w:szCs w:val="18"/>
                <w:lang w:val="fr-FR" w:eastAsia="en-US"/>
              </w:rPr>
              <w:t xml:space="preserve">fam, Plantum </w:t>
            </w:r>
            <w:r w:rsidRPr="00C11F45">
              <w:rPr>
                <w:rFonts w:ascii="Arial Narrow" w:eastAsia="Times New Roman" w:hAnsi="Arial Narrow"/>
                <w:sz w:val="18"/>
                <w:szCs w:val="18"/>
                <w:lang w:val="fr-FR" w:eastAsia="en-US"/>
              </w:rPr>
              <w:t>et</w:t>
            </w:r>
            <w:r w:rsidR="00207692" w:rsidRPr="00C11F45">
              <w:rPr>
                <w:rFonts w:ascii="Arial Narrow" w:eastAsia="Times New Roman" w:hAnsi="Arial Narrow"/>
                <w:sz w:val="18"/>
                <w:szCs w:val="18"/>
                <w:lang w:val="fr-FR" w:eastAsia="en-US"/>
              </w:rPr>
              <w:t xml:space="preserve"> Euroseeds, </w:t>
            </w:r>
            <w:r w:rsidRPr="00C11F45">
              <w:rPr>
                <w:rFonts w:ascii="Arial Narrow" w:eastAsia="Times New Roman" w:hAnsi="Arial Narrow"/>
                <w:sz w:val="18"/>
                <w:szCs w:val="18"/>
                <w:lang w:val="fr-FR" w:eastAsia="en-US"/>
              </w:rPr>
              <w:t>et est convenu des mesures à prendre en lien avec la fourniture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orientations liées à la mise en œuvre des exceptions concernant les actions accomplies à titre privé et à des fins non commerciales pour les petits exploitants agricoles, tenant compte des inquiétudes soulevées à la quatre</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vingt</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dix</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sept</w:t>
            </w:r>
            <w:r w:rsidR="007C31DF" w:rsidRPr="00C11F45">
              <w:rPr>
                <w:rFonts w:ascii="Arial Narrow" w:eastAsia="Times New Roman" w:hAnsi="Arial Narrow"/>
                <w:sz w:val="18"/>
                <w:szCs w:val="18"/>
                <w:lang w:val="fr-FR" w:eastAsia="en-US"/>
              </w:rPr>
              <w:t>ième session</w:t>
            </w:r>
            <w:r w:rsidR="00207692" w:rsidRPr="00C11F45">
              <w:rPr>
                <w:rFonts w:ascii="Arial Narrow" w:eastAsia="Times New Roman" w:hAnsi="Arial Narrow"/>
                <w:sz w:val="18"/>
                <w:szCs w:val="18"/>
                <w:lang w:val="fr-FR" w:eastAsia="en-US"/>
              </w:rPr>
              <w:t>.</w:t>
            </w:r>
          </w:p>
        </w:tc>
      </w:tr>
      <w:tr w:rsidR="00AD2F15" w:rsidRPr="00C11F45" w14:paraId="4C700A31" w14:textId="77777777" w:rsidTr="004E3195">
        <w:trPr>
          <w:trHeight w:val="280"/>
        </w:trPr>
        <w:tc>
          <w:tcPr>
            <w:tcW w:w="1838" w:type="dxa"/>
            <w:vMerge/>
            <w:hideMark/>
          </w:tcPr>
          <w:p w14:paraId="6C8BD9CD" w14:textId="77777777" w:rsidR="00207692" w:rsidRPr="00C11F45" w:rsidRDefault="00207692" w:rsidP="00AD2F15">
            <w:pPr>
              <w:jc w:val="left"/>
              <w:rPr>
                <w:rFonts w:ascii="Arial Narrow" w:eastAsia="Times New Roman" w:hAnsi="Arial Narrow"/>
                <w:sz w:val="22"/>
                <w:szCs w:val="22"/>
                <w:lang w:val="fr-FR" w:eastAsia="en-US"/>
              </w:rPr>
            </w:pPr>
          </w:p>
        </w:tc>
        <w:tc>
          <w:tcPr>
            <w:tcW w:w="2977" w:type="dxa"/>
            <w:shd w:val="clear" w:color="auto" w:fill="auto"/>
            <w:hideMark/>
          </w:tcPr>
          <w:p w14:paraId="4C2F7D7D" w14:textId="06070B55" w:rsidR="00207692"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b)</w:t>
            </w:r>
            <w:r w:rsidR="009D096E" w:rsidRPr="00C11F45">
              <w:rPr>
                <w:rFonts w:ascii="Arial Narrow" w:eastAsia="Times New Roman" w:hAnsi="Arial Narrow"/>
                <w:sz w:val="18"/>
                <w:szCs w:val="18"/>
                <w:lang w:val="fr-FR" w:eastAsia="en-US"/>
              </w:rPr>
              <w:t> D</w:t>
            </w:r>
            <w:r w:rsidRPr="00C11F45">
              <w:rPr>
                <w:rFonts w:ascii="Arial Narrow" w:eastAsia="Times New Roman" w:hAnsi="Arial Narrow"/>
                <w:sz w:val="18"/>
                <w:szCs w:val="18"/>
                <w:lang w:val="fr-FR" w:eastAsia="en-US"/>
              </w:rPr>
              <w:t>écisions adoptées par le Conseil;  et</w:t>
            </w:r>
          </w:p>
        </w:tc>
        <w:tc>
          <w:tcPr>
            <w:tcW w:w="5093" w:type="dxa"/>
            <w:shd w:val="clear" w:color="auto" w:fill="auto"/>
            <w:hideMark/>
          </w:tcPr>
          <w:p w14:paraId="54EE1387" w14:textId="77777777" w:rsidR="00207692"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Néant</w:t>
            </w:r>
          </w:p>
        </w:tc>
      </w:tr>
      <w:tr w:rsidR="00AD2F15" w:rsidRPr="00C11F45" w14:paraId="25599B30" w14:textId="77777777" w:rsidTr="007F518A">
        <w:trPr>
          <w:trHeight w:val="290"/>
        </w:trPr>
        <w:tc>
          <w:tcPr>
            <w:tcW w:w="1838" w:type="dxa"/>
            <w:vMerge/>
            <w:tcBorders>
              <w:bottom w:val="nil"/>
            </w:tcBorders>
            <w:hideMark/>
          </w:tcPr>
          <w:p w14:paraId="0143E614" w14:textId="77777777" w:rsidR="00207692" w:rsidRPr="00C11F45" w:rsidRDefault="00207692" w:rsidP="00AD2F15">
            <w:pPr>
              <w:jc w:val="left"/>
              <w:rPr>
                <w:rFonts w:ascii="Arial Narrow" w:eastAsia="Times New Roman" w:hAnsi="Arial Narrow"/>
                <w:sz w:val="22"/>
                <w:szCs w:val="22"/>
                <w:lang w:val="fr-FR" w:eastAsia="en-US"/>
              </w:rPr>
            </w:pPr>
          </w:p>
        </w:tc>
        <w:tc>
          <w:tcPr>
            <w:tcW w:w="2977" w:type="dxa"/>
            <w:tcBorders>
              <w:bottom w:val="nil"/>
            </w:tcBorders>
            <w:shd w:val="clear" w:color="auto" w:fill="auto"/>
            <w:hideMark/>
          </w:tcPr>
          <w:p w14:paraId="24DE2C70" w14:textId="3EAFF61C" w:rsidR="00207692"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c)</w:t>
            </w:r>
            <w:r w:rsidR="009D096E"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Adoption des documents présentant la politique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UPOV par le Conseil.</w:t>
            </w:r>
          </w:p>
        </w:tc>
        <w:tc>
          <w:tcPr>
            <w:tcW w:w="5093" w:type="dxa"/>
            <w:tcBorders>
              <w:bottom w:val="nil"/>
            </w:tcBorders>
            <w:shd w:val="clear" w:color="auto" w:fill="auto"/>
            <w:hideMark/>
          </w:tcPr>
          <w:p w14:paraId="7A5B8DBE" w14:textId="77777777" w:rsidR="00207692"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Néant</w:t>
            </w:r>
          </w:p>
        </w:tc>
      </w:tr>
    </w:tbl>
    <w:p w14:paraId="79A3448B" w14:textId="77777777" w:rsidR="004228E2" w:rsidRPr="00C11F45" w:rsidRDefault="004228E2">
      <w:pPr>
        <w:rPr>
          <w:lang w:val="fr-FR"/>
        </w:rPr>
      </w:pPr>
    </w:p>
    <w:p w14:paraId="07898CF9" w14:textId="77777777" w:rsidR="004228E2" w:rsidRPr="00C11F45" w:rsidRDefault="004228E2" w:rsidP="00334C99">
      <w:pPr>
        <w:rPr>
          <w:lang w:val="fr-FR"/>
        </w:rPr>
      </w:pPr>
      <w:bookmarkStart w:id="19" w:name="_Toc395864975"/>
    </w:p>
    <w:p w14:paraId="42F1E554" w14:textId="77777777" w:rsidR="004228E2" w:rsidRPr="00C11F45" w:rsidRDefault="00A515E2">
      <w:pPr>
        <w:rPr>
          <w:rFonts w:eastAsia="Times New Roman"/>
          <w:b/>
          <w:bCs/>
          <w:iCs/>
          <w:sz w:val="28"/>
          <w:szCs w:val="28"/>
          <w:lang w:val="fr-FR" w:eastAsia="en-US"/>
        </w:rPr>
      </w:pPr>
      <w:bookmarkStart w:id="20" w:name="_Toc524595671"/>
      <w:r w:rsidRPr="00C11F45">
        <w:rPr>
          <w:sz w:val="28"/>
          <w:lang w:val="fr-FR"/>
        </w:rPr>
        <w:br w:type="page"/>
      </w:r>
    </w:p>
    <w:p w14:paraId="54F79C2F" w14:textId="4A3EEC58" w:rsidR="004228E2" w:rsidRPr="00C11F45" w:rsidRDefault="004002B0" w:rsidP="00CC06AD">
      <w:pPr>
        <w:pStyle w:val="Heading2"/>
        <w:ind w:left="3969" w:hanging="4111"/>
        <w:rPr>
          <w:lang w:val="fr-FR"/>
        </w:rPr>
      </w:pPr>
      <w:bookmarkStart w:id="21" w:name="_Toc86250820"/>
      <w:r w:rsidRPr="00C11F45">
        <w:rPr>
          <w:lang w:val="fr-FR"/>
        </w:rPr>
        <w:lastRenderedPageBreak/>
        <w:t>SOUS-PROGRAMME UV.2 </w:t>
      </w:r>
      <w:r w:rsidR="007C31DF" w:rsidRPr="00C11F45">
        <w:rPr>
          <w:lang w:val="fr-FR"/>
        </w:rPr>
        <w:t>:</w:t>
      </w:r>
      <w:r w:rsidRPr="00C11F45">
        <w:rPr>
          <w:lang w:val="fr-FR"/>
        </w:rPr>
        <w:tab/>
      </w:r>
      <w:r w:rsidR="004228E2" w:rsidRPr="00C11F45">
        <w:rPr>
          <w:lang w:val="fr-FR"/>
        </w:rPr>
        <w:t>Services fournis à l</w:t>
      </w:r>
      <w:r w:rsidR="007C31DF" w:rsidRPr="00C11F45">
        <w:rPr>
          <w:lang w:val="fr-FR"/>
        </w:rPr>
        <w:t>’</w:t>
      </w:r>
      <w:r w:rsidR="004228E2" w:rsidRPr="00C11F45">
        <w:rPr>
          <w:lang w:val="fr-FR"/>
        </w:rPr>
        <w:t>Union en vue d</w:t>
      </w:r>
      <w:r w:rsidR="007C31DF" w:rsidRPr="00C11F45">
        <w:rPr>
          <w:lang w:val="fr-FR"/>
        </w:rPr>
        <w:t>’</w:t>
      </w:r>
      <w:r w:rsidR="004228E2" w:rsidRPr="00C11F45">
        <w:rPr>
          <w:lang w:val="fr-FR"/>
        </w:rPr>
        <w:t>augmenter l</w:t>
      </w:r>
      <w:r w:rsidR="007C31DF" w:rsidRPr="00C11F45">
        <w:rPr>
          <w:lang w:val="fr-FR"/>
        </w:rPr>
        <w:t>’</w:t>
      </w:r>
      <w:r w:rsidR="004228E2" w:rsidRPr="00C11F45">
        <w:rPr>
          <w:lang w:val="fr-FR"/>
        </w:rPr>
        <w:t>efficacité du système de l</w:t>
      </w:r>
      <w:r w:rsidR="007C31DF" w:rsidRPr="00C11F45">
        <w:rPr>
          <w:lang w:val="fr-FR"/>
        </w:rPr>
        <w:t>’</w:t>
      </w:r>
      <w:r w:rsidR="004228E2" w:rsidRPr="00C11F45">
        <w:rPr>
          <w:lang w:val="fr-FR"/>
        </w:rPr>
        <w:t>UPOV</w:t>
      </w:r>
      <w:bookmarkEnd w:id="21"/>
    </w:p>
    <w:p w14:paraId="3A2F9AA8" w14:textId="77777777" w:rsidR="004228E2" w:rsidRPr="00C11F45" w:rsidRDefault="004228E2" w:rsidP="004228E2">
      <w:pPr>
        <w:pStyle w:val="Heading3"/>
        <w:rPr>
          <w:lang w:val="fr-FR"/>
        </w:rPr>
      </w:pPr>
      <w:r w:rsidRPr="00C11F45">
        <w:rPr>
          <w:lang w:val="fr-FR"/>
        </w:rPr>
        <w:t>Objectifs</w:t>
      </w:r>
    </w:p>
    <w:p w14:paraId="4F4CE1DE" w14:textId="23E3232F" w:rsidR="004228E2" w:rsidRPr="00C11F45" w:rsidRDefault="004228E2" w:rsidP="004228E2">
      <w:pPr>
        <w:autoSpaceDE w:val="0"/>
        <w:autoSpaceDN w:val="0"/>
        <w:adjustRightInd w:val="0"/>
        <w:ind w:left="567" w:hanging="567"/>
        <w:jc w:val="left"/>
        <w:rPr>
          <w:rFonts w:eastAsia="Times New Roman"/>
          <w:lang w:val="fr-FR" w:eastAsia="en-US"/>
        </w:rPr>
      </w:pPr>
      <w:r w:rsidRPr="00C11F45">
        <w:rPr>
          <w:rFonts w:eastAsia="Times New Roman"/>
          <w:lang w:val="fr-FR" w:eastAsia="en-US"/>
        </w:rPr>
        <w:t>a)</w:t>
      </w:r>
      <w:r w:rsidR="00155C38" w:rsidRPr="00C11F45">
        <w:rPr>
          <w:rFonts w:eastAsia="Times New Roman"/>
          <w:lang w:val="fr-FR" w:eastAsia="en-US"/>
        </w:rPr>
        <w:tab/>
      </w:r>
      <w:r w:rsidRPr="00C11F45">
        <w:rPr>
          <w:rFonts w:eastAsia="Times New Roman"/>
          <w:lang w:val="fr-FR" w:eastAsia="en-US"/>
        </w:rPr>
        <w:t>Faire mieux connaître l</w:t>
      </w:r>
      <w:r w:rsidR="007C31DF" w:rsidRPr="00C11F45">
        <w:rPr>
          <w:rFonts w:eastAsia="Times New Roman"/>
          <w:lang w:val="fr-FR" w:eastAsia="en-US"/>
        </w:rPr>
        <w:t>’</w:t>
      </w:r>
      <w:r w:rsidRPr="00C11F45">
        <w:rPr>
          <w:rFonts w:eastAsia="Times New Roman"/>
          <w:lang w:val="fr-FR" w:eastAsia="en-US"/>
        </w:rPr>
        <w:t xml:space="preserve">importance de la protection des obtentions végétales conformément à la </w:t>
      </w:r>
      <w:r w:rsidR="007C31DF" w:rsidRPr="00C11F45">
        <w:rPr>
          <w:rFonts w:eastAsia="Times New Roman"/>
          <w:lang w:val="fr-FR" w:eastAsia="en-US"/>
        </w:rPr>
        <w:t>Convention UPOV</w:t>
      </w:r>
      <w:r w:rsidRPr="00C11F45">
        <w:rPr>
          <w:rFonts w:eastAsia="Times New Roman"/>
          <w:lang w:val="fr-FR" w:eastAsia="en-US"/>
        </w:rPr>
        <w:t>.</w:t>
      </w:r>
    </w:p>
    <w:p w14:paraId="5381DC63" w14:textId="3097A7D2" w:rsidR="004228E2" w:rsidRPr="00C11F45" w:rsidRDefault="004228E2" w:rsidP="004228E2">
      <w:pPr>
        <w:autoSpaceDE w:val="0"/>
        <w:autoSpaceDN w:val="0"/>
        <w:adjustRightInd w:val="0"/>
        <w:ind w:left="567" w:hanging="567"/>
        <w:jc w:val="left"/>
        <w:rPr>
          <w:rFonts w:eastAsia="Times New Roman"/>
          <w:lang w:val="fr-FR" w:eastAsia="en-US"/>
        </w:rPr>
      </w:pPr>
      <w:r w:rsidRPr="00C11F45">
        <w:rPr>
          <w:rFonts w:eastAsia="Times New Roman"/>
          <w:lang w:val="fr-FR" w:eastAsia="en-US"/>
        </w:rPr>
        <w:t>b)</w:t>
      </w:r>
      <w:r w:rsidR="00155C38" w:rsidRPr="00C11F45">
        <w:rPr>
          <w:rFonts w:eastAsia="Times New Roman"/>
          <w:lang w:val="fr-FR" w:eastAsia="en-US"/>
        </w:rPr>
        <w:tab/>
      </w:r>
      <w:r w:rsidRPr="00C11F45">
        <w:rPr>
          <w:rFonts w:eastAsia="Times New Roman"/>
          <w:lang w:val="fr-FR" w:eastAsia="en-US"/>
        </w:rPr>
        <w:t>Aider les États et les organisations, en particulier les gouvernements des pays en développement et des pays en transition vers l</w:t>
      </w:r>
      <w:r w:rsidR="007C31DF" w:rsidRPr="00C11F45">
        <w:rPr>
          <w:rFonts w:eastAsia="Times New Roman"/>
          <w:lang w:val="fr-FR" w:eastAsia="en-US"/>
        </w:rPr>
        <w:t>’</w:t>
      </w:r>
      <w:r w:rsidRPr="00C11F45">
        <w:rPr>
          <w:rFonts w:eastAsia="Times New Roman"/>
          <w:lang w:val="fr-FR" w:eastAsia="en-US"/>
        </w:rPr>
        <w:t>économie de marché, à élaborer une législation conforme à l</w:t>
      </w:r>
      <w:r w:rsidR="007C31DF" w:rsidRPr="00C11F45">
        <w:rPr>
          <w:rFonts w:eastAsia="Times New Roman"/>
          <w:lang w:val="fr-FR" w:eastAsia="en-US"/>
        </w:rPr>
        <w:t>’</w:t>
      </w:r>
      <w:r w:rsidRPr="00C11F45">
        <w:rPr>
          <w:rFonts w:eastAsia="Times New Roman"/>
          <w:lang w:val="fr-FR" w:eastAsia="en-US"/>
        </w:rPr>
        <w:t>Acte de</w:t>
      </w:r>
      <w:r w:rsidR="003B6D98" w:rsidRPr="00C11F45">
        <w:rPr>
          <w:rFonts w:eastAsia="Times New Roman"/>
          <w:lang w:val="fr-FR" w:eastAsia="en-US"/>
        </w:rPr>
        <w:t> </w:t>
      </w:r>
      <w:r w:rsidRPr="00C11F45">
        <w:rPr>
          <w:rFonts w:eastAsia="Times New Roman"/>
          <w:lang w:val="fr-FR" w:eastAsia="en-US"/>
        </w:rPr>
        <w:t xml:space="preserve">1991 de la </w:t>
      </w:r>
      <w:r w:rsidR="007C31DF" w:rsidRPr="00C11F45">
        <w:rPr>
          <w:rFonts w:eastAsia="Times New Roman"/>
          <w:lang w:val="fr-FR" w:eastAsia="en-US"/>
        </w:rPr>
        <w:t>Convention UPOV</w:t>
      </w:r>
      <w:r w:rsidRPr="00C11F45">
        <w:rPr>
          <w:rFonts w:eastAsia="Times New Roman"/>
          <w:lang w:val="fr-FR" w:eastAsia="en-US"/>
        </w:rPr>
        <w:t>.</w:t>
      </w:r>
    </w:p>
    <w:p w14:paraId="37F09A88" w14:textId="2DCB1292" w:rsidR="004228E2" w:rsidRPr="00C11F45" w:rsidRDefault="004228E2" w:rsidP="004228E2">
      <w:pPr>
        <w:autoSpaceDE w:val="0"/>
        <w:autoSpaceDN w:val="0"/>
        <w:adjustRightInd w:val="0"/>
        <w:ind w:left="567" w:hanging="567"/>
        <w:jc w:val="left"/>
        <w:rPr>
          <w:rFonts w:eastAsia="Times New Roman"/>
          <w:lang w:val="fr-FR" w:eastAsia="en-US"/>
        </w:rPr>
      </w:pPr>
      <w:r w:rsidRPr="00C11F45">
        <w:rPr>
          <w:rFonts w:eastAsia="Times New Roman"/>
          <w:lang w:val="fr-FR" w:eastAsia="en-US"/>
        </w:rPr>
        <w:t>c)</w:t>
      </w:r>
      <w:r w:rsidR="00155C38" w:rsidRPr="00C11F45">
        <w:rPr>
          <w:rFonts w:eastAsia="Times New Roman"/>
          <w:lang w:val="fr-FR" w:eastAsia="en-US"/>
        </w:rPr>
        <w:tab/>
      </w:r>
      <w:r w:rsidRPr="00C11F45">
        <w:rPr>
          <w:rFonts w:eastAsia="Times New Roman"/>
          <w:lang w:val="fr-FR" w:eastAsia="en-US"/>
        </w:rPr>
        <w:t>Aider les États et les organisations à adhérer à l</w:t>
      </w:r>
      <w:r w:rsidR="007C31DF" w:rsidRPr="00C11F45">
        <w:rPr>
          <w:rFonts w:eastAsia="Times New Roman"/>
          <w:lang w:val="fr-FR" w:eastAsia="en-US"/>
        </w:rPr>
        <w:t>’</w:t>
      </w:r>
      <w:r w:rsidRPr="00C11F45">
        <w:rPr>
          <w:rFonts w:eastAsia="Times New Roman"/>
          <w:lang w:val="fr-FR" w:eastAsia="en-US"/>
        </w:rPr>
        <w:t>Acte de</w:t>
      </w:r>
      <w:r w:rsidR="003B6D98" w:rsidRPr="00C11F45">
        <w:rPr>
          <w:rFonts w:eastAsia="Times New Roman"/>
          <w:lang w:val="fr-FR" w:eastAsia="en-US"/>
        </w:rPr>
        <w:t> </w:t>
      </w:r>
      <w:r w:rsidRPr="00C11F45">
        <w:rPr>
          <w:rFonts w:eastAsia="Times New Roman"/>
          <w:lang w:val="fr-FR" w:eastAsia="en-US"/>
        </w:rPr>
        <w:t xml:space="preserve">1991 de la </w:t>
      </w:r>
      <w:r w:rsidR="007C31DF" w:rsidRPr="00C11F45">
        <w:rPr>
          <w:rFonts w:eastAsia="Times New Roman"/>
          <w:lang w:val="fr-FR" w:eastAsia="en-US"/>
        </w:rPr>
        <w:t>Convention UPOV</w:t>
      </w:r>
      <w:r w:rsidRPr="00C11F45">
        <w:rPr>
          <w:rFonts w:eastAsia="Times New Roman"/>
          <w:lang w:val="fr-FR" w:eastAsia="en-US"/>
        </w:rPr>
        <w:t>.</w:t>
      </w:r>
    </w:p>
    <w:p w14:paraId="246521B5" w14:textId="5C4B064C" w:rsidR="004228E2" w:rsidRPr="00C11F45" w:rsidRDefault="004228E2" w:rsidP="004228E2">
      <w:pPr>
        <w:autoSpaceDE w:val="0"/>
        <w:autoSpaceDN w:val="0"/>
        <w:adjustRightInd w:val="0"/>
        <w:ind w:left="567" w:hanging="567"/>
        <w:jc w:val="left"/>
        <w:rPr>
          <w:rFonts w:eastAsia="Times New Roman"/>
          <w:lang w:val="fr-FR" w:eastAsia="en-US"/>
        </w:rPr>
      </w:pPr>
      <w:r w:rsidRPr="00C11F45">
        <w:rPr>
          <w:rFonts w:eastAsia="Times New Roman"/>
          <w:lang w:val="fr-FR" w:eastAsia="en-US"/>
        </w:rPr>
        <w:t>d)</w:t>
      </w:r>
      <w:r w:rsidR="00155C38" w:rsidRPr="00C11F45">
        <w:rPr>
          <w:rFonts w:eastAsia="Times New Roman"/>
          <w:lang w:val="fr-FR" w:eastAsia="en-US"/>
        </w:rPr>
        <w:tab/>
      </w:r>
      <w:r w:rsidRPr="00C11F45">
        <w:rPr>
          <w:rFonts w:eastAsia="Times New Roman"/>
          <w:lang w:val="fr-FR" w:eastAsia="en-US"/>
        </w:rPr>
        <w:t xml:space="preserve">Aider les États et les organisations à mettre en œuvre un système efficace de protection des obtentions végétales conforme à la </w:t>
      </w:r>
      <w:r w:rsidR="007C31DF" w:rsidRPr="00C11F45">
        <w:rPr>
          <w:rFonts w:eastAsia="Times New Roman"/>
          <w:lang w:val="fr-FR" w:eastAsia="en-US"/>
        </w:rPr>
        <w:t>Convention UPOV</w:t>
      </w:r>
      <w:r w:rsidRPr="00C11F45">
        <w:rPr>
          <w:rFonts w:eastAsia="Times New Roman"/>
          <w:lang w:val="fr-FR" w:eastAsia="en-US"/>
        </w:rPr>
        <w:t>.</w:t>
      </w:r>
    </w:p>
    <w:p w14:paraId="56CAEF79" w14:textId="77777777" w:rsidR="004228E2" w:rsidRPr="00C11F45" w:rsidRDefault="004228E2" w:rsidP="00125288">
      <w:pPr>
        <w:rPr>
          <w:rFonts w:asciiTheme="majorHAnsi" w:hAnsiTheme="majorHAnsi" w:cstheme="majorHAnsi"/>
          <w:lang w:val="fr-FR"/>
        </w:rPr>
      </w:pPr>
    </w:p>
    <w:p w14:paraId="4251E32D" w14:textId="77777777" w:rsidR="004228E2" w:rsidRPr="00C11F45" w:rsidRDefault="004228E2" w:rsidP="00125288">
      <w:pPr>
        <w:rPr>
          <w:lang w:val="fr-FR"/>
        </w:rPr>
      </w:pPr>
    </w:p>
    <w:p w14:paraId="5A85169A" w14:textId="115B0190" w:rsidR="001D0ABF" w:rsidRPr="00C11F45" w:rsidRDefault="004228E2" w:rsidP="004228E2">
      <w:pPr>
        <w:pStyle w:val="Heading3"/>
        <w:rPr>
          <w:lang w:val="fr-FR"/>
        </w:rPr>
      </w:pPr>
      <w:r w:rsidRPr="00C11F45">
        <w:rPr>
          <w:lang w:val="fr-FR"/>
        </w:rPr>
        <w:t>Données relatives à l</w:t>
      </w:r>
      <w:r w:rsidR="007C31DF" w:rsidRPr="00C11F45">
        <w:rPr>
          <w:lang w:val="fr-FR"/>
        </w:rPr>
        <w:t>’</w:t>
      </w:r>
      <w:r w:rsidRPr="00C11F45">
        <w:rPr>
          <w:lang w:val="fr-FR"/>
        </w:rPr>
        <w:t>exécution</w:t>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0"/>
        <w:gridCol w:w="1828"/>
        <w:gridCol w:w="10"/>
        <w:gridCol w:w="2967"/>
        <w:gridCol w:w="10"/>
        <w:gridCol w:w="4951"/>
      </w:tblGrid>
      <w:tr w:rsidR="004E3195" w:rsidRPr="00C11F45" w14:paraId="1E454E6B" w14:textId="77777777" w:rsidTr="007F518A">
        <w:trPr>
          <w:gridBefore w:val="1"/>
          <w:wBefore w:w="10" w:type="dxa"/>
          <w:trHeight w:val="530"/>
          <w:tblHeader/>
        </w:trPr>
        <w:tc>
          <w:tcPr>
            <w:tcW w:w="1838" w:type="dxa"/>
            <w:gridSpan w:val="2"/>
            <w:tcBorders>
              <w:top w:val="nil"/>
              <w:bottom w:val="nil"/>
            </w:tcBorders>
            <w:shd w:val="clear" w:color="auto" w:fill="E2E7EB" w:themeFill="accent3" w:themeFillTint="33"/>
            <w:vAlign w:val="center"/>
            <w:hideMark/>
          </w:tcPr>
          <w:p w14:paraId="3EC1094E" w14:textId="77777777" w:rsidR="002D7A16" w:rsidRPr="00C11F45" w:rsidRDefault="004228E2" w:rsidP="004228E2">
            <w:pPr>
              <w:jc w:val="left"/>
              <w:rPr>
                <w:rFonts w:ascii="Arial Narrow" w:eastAsia="Times New Roman" w:hAnsi="Arial Narrow"/>
                <w:b/>
                <w:bCs/>
                <w:sz w:val="18"/>
                <w:szCs w:val="18"/>
                <w:lang w:val="fr-FR" w:eastAsia="en-US"/>
              </w:rPr>
            </w:pPr>
            <w:r w:rsidRPr="00C11F45">
              <w:rPr>
                <w:rFonts w:ascii="Arial Narrow" w:eastAsia="Times New Roman" w:hAnsi="Arial Narrow"/>
                <w:b/>
                <w:bCs/>
                <w:color w:val="000000"/>
                <w:sz w:val="18"/>
                <w:szCs w:val="18"/>
                <w:lang w:val="fr-FR" w:eastAsia="en-US"/>
              </w:rPr>
              <w:t>Résultats attendus</w:t>
            </w:r>
          </w:p>
        </w:tc>
        <w:tc>
          <w:tcPr>
            <w:tcW w:w="2977" w:type="dxa"/>
            <w:gridSpan w:val="2"/>
            <w:tcBorders>
              <w:top w:val="nil"/>
              <w:bottom w:val="nil"/>
            </w:tcBorders>
            <w:shd w:val="clear" w:color="auto" w:fill="E2E7EB" w:themeFill="accent3" w:themeFillTint="33"/>
            <w:vAlign w:val="center"/>
            <w:hideMark/>
          </w:tcPr>
          <w:p w14:paraId="0E8EDCBE" w14:textId="2030BED4" w:rsidR="002D7A16" w:rsidRPr="00C11F45" w:rsidRDefault="004228E2" w:rsidP="004228E2">
            <w:pPr>
              <w:jc w:val="left"/>
              <w:rPr>
                <w:rFonts w:ascii="Arial Narrow" w:eastAsia="Times New Roman" w:hAnsi="Arial Narrow"/>
                <w:b/>
                <w:bCs/>
                <w:sz w:val="18"/>
                <w:szCs w:val="18"/>
                <w:lang w:val="fr-FR" w:eastAsia="en-US"/>
              </w:rPr>
            </w:pPr>
            <w:r w:rsidRPr="00C11F45">
              <w:rPr>
                <w:rFonts w:ascii="Arial Narrow" w:eastAsia="Times New Roman" w:hAnsi="Arial Narrow"/>
                <w:b/>
                <w:bCs/>
                <w:color w:val="000000"/>
                <w:sz w:val="18"/>
                <w:szCs w:val="18"/>
                <w:lang w:val="fr-FR" w:eastAsia="en-US"/>
              </w:rPr>
              <w:t>Indicateurs d</w:t>
            </w:r>
            <w:r w:rsidR="007C31DF" w:rsidRPr="00C11F45">
              <w:rPr>
                <w:rFonts w:ascii="Arial Narrow" w:eastAsia="Times New Roman" w:hAnsi="Arial Narrow"/>
                <w:b/>
                <w:bCs/>
                <w:color w:val="000000"/>
                <w:sz w:val="18"/>
                <w:szCs w:val="18"/>
                <w:lang w:val="fr-FR" w:eastAsia="en-US"/>
              </w:rPr>
              <w:t>’</w:t>
            </w:r>
            <w:r w:rsidRPr="00C11F45">
              <w:rPr>
                <w:rFonts w:ascii="Arial Narrow" w:eastAsia="Times New Roman" w:hAnsi="Arial Narrow"/>
                <w:b/>
                <w:bCs/>
                <w:color w:val="000000"/>
                <w:sz w:val="18"/>
                <w:szCs w:val="18"/>
                <w:lang w:val="fr-FR" w:eastAsia="en-US"/>
              </w:rPr>
              <w:t>exécution</w:t>
            </w:r>
          </w:p>
        </w:tc>
        <w:tc>
          <w:tcPr>
            <w:tcW w:w="4951" w:type="dxa"/>
            <w:tcBorders>
              <w:top w:val="nil"/>
              <w:bottom w:val="nil"/>
            </w:tcBorders>
            <w:shd w:val="clear" w:color="auto" w:fill="E2E7EB" w:themeFill="accent3" w:themeFillTint="33"/>
            <w:vAlign w:val="center"/>
            <w:hideMark/>
          </w:tcPr>
          <w:p w14:paraId="19B70B9D" w14:textId="1A1268E5" w:rsidR="002D7A16" w:rsidRPr="00C11F45" w:rsidRDefault="004228E2" w:rsidP="004228E2">
            <w:pPr>
              <w:jc w:val="left"/>
              <w:rPr>
                <w:rFonts w:ascii="Arial Narrow" w:eastAsia="Times New Roman" w:hAnsi="Arial Narrow"/>
                <w:b/>
                <w:bCs/>
                <w:sz w:val="18"/>
                <w:szCs w:val="18"/>
                <w:lang w:val="fr-FR" w:eastAsia="en-US"/>
              </w:rPr>
            </w:pPr>
            <w:r w:rsidRPr="00C11F45">
              <w:rPr>
                <w:rFonts w:ascii="Arial Narrow" w:eastAsia="Times New Roman" w:hAnsi="Arial Narrow"/>
                <w:b/>
                <w:bCs/>
                <w:color w:val="000000"/>
                <w:sz w:val="18"/>
                <w:szCs w:val="18"/>
                <w:lang w:val="fr-FR" w:eastAsia="en-US"/>
              </w:rPr>
              <w:t>Données relatives à l</w:t>
            </w:r>
            <w:r w:rsidR="007C31DF" w:rsidRPr="00C11F45">
              <w:rPr>
                <w:rFonts w:ascii="Arial Narrow" w:eastAsia="Times New Roman" w:hAnsi="Arial Narrow"/>
                <w:b/>
                <w:bCs/>
                <w:color w:val="000000"/>
                <w:sz w:val="18"/>
                <w:szCs w:val="18"/>
                <w:lang w:val="fr-FR" w:eastAsia="en-US"/>
              </w:rPr>
              <w:t>’</w:t>
            </w:r>
            <w:r w:rsidRPr="00C11F45">
              <w:rPr>
                <w:rFonts w:ascii="Arial Narrow" w:eastAsia="Times New Roman" w:hAnsi="Arial Narrow"/>
                <w:b/>
                <w:bCs/>
                <w:color w:val="000000"/>
                <w:sz w:val="18"/>
                <w:szCs w:val="18"/>
                <w:lang w:val="fr-FR" w:eastAsia="en-US"/>
              </w:rPr>
              <w:t>exécution</w:t>
            </w:r>
          </w:p>
        </w:tc>
      </w:tr>
      <w:tr w:rsidR="004E3195" w:rsidRPr="00C11F45" w14:paraId="47FC8122" w14:textId="77777777" w:rsidTr="007F518A">
        <w:trPr>
          <w:trHeight w:val="825"/>
        </w:trPr>
        <w:tc>
          <w:tcPr>
            <w:tcW w:w="1838" w:type="dxa"/>
            <w:gridSpan w:val="2"/>
            <w:tcBorders>
              <w:top w:val="nil"/>
              <w:bottom w:val="nil"/>
            </w:tcBorders>
            <w:shd w:val="clear" w:color="auto" w:fill="auto"/>
            <w:hideMark/>
          </w:tcPr>
          <w:p w14:paraId="63DE242E" w14:textId="4E08D7B2" w:rsidR="002D7A16"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1.</w:t>
            </w:r>
            <w:r w:rsidR="003B6D98"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Participation des membres de l</w:t>
            </w:r>
            <w:r w:rsidR="007C31DF" w:rsidRPr="00C11F45">
              <w:rPr>
                <w:rFonts w:ascii="Arial Narrow" w:eastAsia="Times New Roman" w:hAnsi="Arial Narrow"/>
                <w:sz w:val="18"/>
                <w:szCs w:val="18"/>
                <w:lang w:val="fr-FR" w:eastAsia="en-US"/>
              </w:rPr>
              <w:t>’</w:t>
            </w:r>
            <w:r w:rsidR="003B6D98" w:rsidRPr="00C11F45">
              <w:rPr>
                <w:rFonts w:ascii="Arial Narrow" w:eastAsia="Times New Roman" w:hAnsi="Arial Narrow"/>
                <w:sz w:val="18"/>
                <w:szCs w:val="18"/>
                <w:lang w:val="fr-FR" w:eastAsia="en-US"/>
              </w:rPr>
              <w:t>U</w:t>
            </w:r>
            <w:r w:rsidRPr="00C11F45">
              <w:rPr>
                <w:rFonts w:ascii="Arial Narrow" w:eastAsia="Times New Roman" w:hAnsi="Arial Narrow"/>
                <w:sz w:val="18"/>
                <w:szCs w:val="18"/>
                <w:lang w:val="fr-FR" w:eastAsia="en-US"/>
              </w:rPr>
              <w:t>nion et des observateurs aux travaux des différents organes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UPOV</w:t>
            </w:r>
          </w:p>
        </w:tc>
        <w:tc>
          <w:tcPr>
            <w:tcW w:w="2977" w:type="dxa"/>
            <w:gridSpan w:val="2"/>
            <w:tcBorders>
              <w:top w:val="nil"/>
              <w:bottom w:val="nil"/>
            </w:tcBorders>
            <w:shd w:val="clear" w:color="auto" w:fill="auto"/>
            <w:hideMark/>
          </w:tcPr>
          <w:p w14:paraId="5C1ED339" w14:textId="2F92E5E6" w:rsidR="002D7A16"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a)</w:t>
            </w:r>
            <w:r w:rsidR="003B6D98" w:rsidRPr="00C11F45">
              <w:rPr>
                <w:rFonts w:ascii="Arial Narrow" w:eastAsia="Times New Roman" w:hAnsi="Arial Narrow"/>
                <w:sz w:val="18"/>
                <w:szCs w:val="18"/>
                <w:lang w:val="fr-FR" w:eastAsia="en-US"/>
              </w:rPr>
              <w:t> P</w:t>
            </w:r>
            <w:r w:rsidRPr="00C11F45">
              <w:rPr>
                <w:rFonts w:ascii="Arial Narrow" w:eastAsia="Times New Roman" w:hAnsi="Arial Narrow"/>
                <w:sz w:val="18"/>
                <w:szCs w:val="18"/>
                <w:lang w:val="fr-FR" w:eastAsia="en-US"/>
              </w:rPr>
              <w:t>articipation aux travaux du Comité administratif et juridique, du Comité technique et des groupes de travail techniques, ainsi qu</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aux ateliers préparatoires correspondants.</w:t>
            </w:r>
          </w:p>
        </w:tc>
        <w:tc>
          <w:tcPr>
            <w:tcW w:w="4961" w:type="dxa"/>
            <w:gridSpan w:val="2"/>
            <w:tcBorders>
              <w:top w:val="nil"/>
              <w:bottom w:val="nil"/>
            </w:tcBorders>
            <w:shd w:val="clear" w:color="auto" w:fill="auto"/>
            <w:noWrap/>
            <w:hideMark/>
          </w:tcPr>
          <w:p w14:paraId="259A1BBC" w14:textId="3A5ECB95" w:rsidR="004228E2" w:rsidRPr="00C11F45" w:rsidRDefault="003B6D98" w:rsidP="004E3195">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Voir les</w:t>
            </w:r>
            <w:r w:rsidR="002D7A16" w:rsidRPr="00C11F45">
              <w:rPr>
                <w:rFonts w:ascii="Arial Narrow" w:eastAsia="Times New Roman" w:hAnsi="Arial Narrow"/>
                <w:sz w:val="18"/>
                <w:szCs w:val="18"/>
                <w:lang w:val="fr-FR" w:eastAsia="en-US"/>
              </w:rPr>
              <w:t xml:space="preserve"> figures</w:t>
            </w:r>
            <w:r w:rsidRPr="00C11F45">
              <w:rPr>
                <w:rFonts w:ascii="Arial Narrow" w:eastAsia="Times New Roman" w:hAnsi="Arial Narrow"/>
                <w:sz w:val="18"/>
                <w:szCs w:val="18"/>
                <w:lang w:val="fr-FR" w:eastAsia="en-US"/>
              </w:rPr>
              <w:t> </w:t>
            </w:r>
            <w:r w:rsidR="00F0782E" w:rsidRPr="00C11F45">
              <w:rPr>
                <w:rFonts w:ascii="Arial Narrow" w:eastAsia="Times New Roman" w:hAnsi="Arial Narrow"/>
                <w:sz w:val="18"/>
                <w:szCs w:val="18"/>
                <w:lang w:val="fr-FR" w:eastAsia="en-US"/>
              </w:rPr>
              <w:t xml:space="preserve">20 </w:t>
            </w:r>
            <w:r w:rsidRPr="00C11F45">
              <w:rPr>
                <w:rFonts w:ascii="Arial Narrow" w:eastAsia="Times New Roman" w:hAnsi="Arial Narrow"/>
                <w:sz w:val="18"/>
                <w:szCs w:val="18"/>
                <w:lang w:val="fr-FR" w:eastAsia="en-US"/>
              </w:rPr>
              <w:t>et </w:t>
            </w:r>
            <w:r w:rsidR="00F0782E" w:rsidRPr="00C11F45">
              <w:rPr>
                <w:rFonts w:ascii="Arial Narrow" w:eastAsia="Times New Roman" w:hAnsi="Arial Narrow"/>
                <w:sz w:val="18"/>
                <w:szCs w:val="18"/>
                <w:lang w:val="fr-FR" w:eastAsia="en-US"/>
              </w:rPr>
              <w:t xml:space="preserve">21, </w:t>
            </w:r>
            <w:r w:rsidRPr="00C11F45">
              <w:rPr>
                <w:rFonts w:ascii="Arial Narrow" w:eastAsia="Times New Roman" w:hAnsi="Arial Narrow"/>
                <w:sz w:val="18"/>
                <w:szCs w:val="18"/>
                <w:lang w:val="fr-FR" w:eastAsia="en-US"/>
              </w:rPr>
              <w:t>et les</w:t>
            </w:r>
            <w:r w:rsidR="00F0782E" w:rsidRPr="00C11F45">
              <w:rPr>
                <w:rFonts w:ascii="Arial Narrow" w:eastAsia="Times New Roman" w:hAnsi="Arial Narrow"/>
                <w:sz w:val="18"/>
                <w:szCs w:val="18"/>
                <w:lang w:val="fr-FR" w:eastAsia="en-US"/>
              </w:rPr>
              <w:t xml:space="preserve"> figures</w:t>
            </w:r>
            <w:r w:rsidRPr="00C11F45">
              <w:rPr>
                <w:rFonts w:ascii="Arial Narrow" w:eastAsia="Times New Roman" w:hAnsi="Arial Narrow"/>
                <w:sz w:val="18"/>
                <w:szCs w:val="18"/>
                <w:lang w:val="fr-FR" w:eastAsia="en-US"/>
              </w:rPr>
              <w:t> </w:t>
            </w:r>
            <w:r w:rsidR="00F0782E" w:rsidRPr="00C11F45">
              <w:rPr>
                <w:rFonts w:ascii="Arial Narrow" w:eastAsia="Times New Roman" w:hAnsi="Arial Narrow"/>
                <w:sz w:val="18"/>
                <w:szCs w:val="18"/>
                <w:lang w:val="fr-FR" w:eastAsia="en-US"/>
              </w:rPr>
              <w:t xml:space="preserve">3 </w:t>
            </w:r>
            <w:r w:rsidRPr="00C11F45">
              <w:rPr>
                <w:rFonts w:ascii="Arial Narrow" w:eastAsia="Times New Roman" w:hAnsi="Arial Narrow"/>
                <w:sz w:val="18"/>
                <w:szCs w:val="18"/>
                <w:lang w:val="fr-FR" w:eastAsia="en-US"/>
              </w:rPr>
              <w:t>et </w:t>
            </w:r>
            <w:r w:rsidR="0094744C" w:rsidRPr="00C11F45">
              <w:rPr>
                <w:rFonts w:ascii="Arial Narrow" w:eastAsia="Times New Roman" w:hAnsi="Arial Narrow"/>
                <w:sz w:val="18"/>
                <w:szCs w:val="18"/>
                <w:lang w:val="fr-FR" w:eastAsia="en-US"/>
              </w:rPr>
              <w:t>4</w:t>
            </w:r>
          </w:p>
          <w:p w14:paraId="2426AF99" w14:textId="77777777" w:rsidR="004228E2" w:rsidRPr="00C11F45" w:rsidRDefault="004228E2" w:rsidP="004E3195">
            <w:pPr>
              <w:jc w:val="left"/>
              <w:rPr>
                <w:rFonts w:ascii="Arial Narrow" w:eastAsia="Times New Roman" w:hAnsi="Arial Narrow"/>
                <w:sz w:val="18"/>
                <w:szCs w:val="18"/>
                <w:lang w:val="fr-FR" w:eastAsia="en-US"/>
              </w:rPr>
            </w:pPr>
          </w:p>
          <w:p w14:paraId="7B2B522D" w14:textId="14C1A9C6" w:rsidR="002D7A16" w:rsidRPr="00C11F45" w:rsidRDefault="003B6D98"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Les</w:t>
            </w:r>
            <w:r w:rsidR="002D7A16" w:rsidRPr="00C11F45">
              <w:rPr>
                <w:rFonts w:ascii="Arial Narrow" w:eastAsia="Times New Roman" w:hAnsi="Arial Narrow"/>
                <w:sz w:val="18"/>
                <w:szCs w:val="18"/>
                <w:lang w:val="fr-FR" w:eastAsia="en-US"/>
              </w:rPr>
              <w:t xml:space="preserve"> TWP </w:t>
            </w:r>
            <w:r w:rsidRPr="00C11F45">
              <w:rPr>
                <w:rFonts w:ascii="Arial Narrow" w:eastAsia="Times New Roman" w:hAnsi="Arial Narrow"/>
                <w:sz w:val="18"/>
                <w:szCs w:val="18"/>
                <w:lang w:val="fr-FR" w:eastAsia="en-US"/>
              </w:rPr>
              <w:t>n</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ont pas organisé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atelier préparatoire à leurs sessions en </w:t>
            </w:r>
            <w:r w:rsidR="002D7A16" w:rsidRPr="00C11F45">
              <w:rPr>
                <w:rFonts w:ascii="Arial Narrow" w:eastAsia="Times New Roman" w:hAnsi="Arial Narrow"/>
                <w:sz w:val="18"/>
                <w:szCs w:val="18"/>
                <w:lang w:val="fr-FR" w:eastAsia="en-US"/>
              </w:rPr>
              <w:t xml:space="preserve">2020.  </w:t>
            </w:r>
            <w:r w:rsidR="004228E2" w:rsidRPr="00C11F45">
              <w:rPr>
                <w:rFonts w:ascii="Arial Narrow" w:eastAsia="Times New Roman" w:hAnsi="Arial Narrow"/>
                <w:sz w:val="18"/>
                <w:szCs w:val="18"/>
                <w:lang w:val="fr-FR" w:eastAsia="en-US"/>
              </w:rPr>
              <w:t>Les éléments à examiner lors des ateliers préparatoires ont été présentés comme une introduction aux points de l</w:t>
            </w:r>
            <w:r w:rsidR="007C31DF" w:rsidRPr="00C11F45">
              <w:rPr>
                <w:rFonts w:ascii="Arial Narrow" w:eastAsia="Times New Roman" w:hAnsi="Arial Narrow"/>
                <w:sz w:val="18"/>
                <w:szCs w:val="18"/>
                <w:lang w:val="fr-FR" w:eastAsia="en-US"/>
              </w:rPr>
              <w:t>’</w:t>
            </w:r>
            <w:r w:rsidR="004228E2" w:rsidRPr="00C11F45">
              <w:rPr>
                <w:rFonts w:ascii="Arial Narrow" w:eastAsia="Times New Roman" w:hAnsi="Arial Narrow"/>
                <w:sz w:val="18"/>
                <w:szCs w:val="18"/>
                <w:lang w:val="fr-FR" w:eastAsia="en-US"/>
              </w:rPr>
              <w:t>ordre du jour correspondants durant le déroulement normal des sessions.</w:t>
            </w:r>
          </w:p>
        </w:tc>
      </w:tr>
    </w:tbl>
    <w:p w14:paraId="3CF2C7B3" w14:textId="77777777" w:rsidR="00A515E2" w:rsidRPr="00C11F45" w:rsidRDefault="00A515E2">
      <w:pPr>
        <w:rPr>
          <w:lang w:val="fr-FR"/>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967"/>
      </w:tblGrid>
      <w:tr w:rsidR="00A515E2" w:rsidRPr="00C11F45" w14:paraId="16A99EBA" w14:textId="77777777" w:rsidTr="002D7A16">
        <w:tc>
          <w:tcPr>
            <w:tcW w:w="4814" w:type="dxa"/>
          </w:tcPr>
          <w:p w14:paraId="48E3E968" w14:textId="2472AD28" w:rsidR="004228E2" w:rsidRPr="00C11F45" w:rsidRDefault="001D0ABF" w:rsidP="0065381C">
            <w:pPr>
              <w:pStyle w:val="Caption"/>
              <w:rPr>
                <w:lang w:val="fr-FR"/>
              </w:rPr>
            </w:pPr>
            <w:r w:rsidRPr="00C11F45">
              <w:rPr>
                <w:lang w:val="fr-FR"/>
              </w:rPr>
              <w:t>Figure</w:t>
            </w:r>
            <w:r w:rsidR="003B6D98" w:rsidRPr="00C11F45">
              <w:rPr>
                <w:lang w:val="fr-FR"/>
              </w:rPr>
              <w:t> </w:t>
            </w:r>
            <w:r w:rsidR="000C5971" w:rsidRPr="00C11F45">
              <w:rPr>
                <w:lang w:val="fr-FR"/>
              </w:rPr>
              <w:t>20</w:t>
            </w:r>
            <w:r w:rsidRPr="00C11F45">
              <w:rPr>
                <w:lang w:val="fr-FR"/>
              </w:rPr>
              <w:t>.</w:t>
            </w:r>
            <w:r w:rsidR="002D7A16" w:rsidRPr="00C11F45">
              <w:rPr>
                <w:lang w:val="fr-FR"/>
              </w:rPr>
              <w:t xml:space="preserve"> </w:t>
            </w:r>
            <w:r w:rsidR="00835AC4" w:rsidRPr="00C11F45">
              <w:rPr>
                <w:lang w:val="fr-FR"/>
              </w:rPr>
              <w:t xml:space="preserve"> </w:t>
            </w:r>
            <w:r w:rsidR="007E6547" w:rsidRPr="00C11F45">
              <w:rPr>
                <w:lang w:val="fr-FR"/>
              </w:rPr>
              <w:t>Nombre d</w:t>
            </w:r>
            <w:r w:rsidR="007C31DF" w:rsidRPr="00C11F45">
              <w:rPr>
                <w:lang w:val="fr-FR"/>
              </w:rPr>
              <w:t>’</w:t>
            </w:r>
            <w:r w:rsidR="007E6547" w:rsidRPr="00C11F45">
              <w:rPr>
                <w:lang w:val="fr-FR"/>
              </w:rPr>
              <w:t>États/organisations membres ou observateurs participant au CAJ</w:t>
            </w:r>
          </w:p>
          <w:p w14:paraId="6A7E0A47" w14:textId="2749B5D9" w:rsidR="00A515E2" w:rsidRPr="00C11F45" w:rsidRDefault="001929EA" w:rsidP="00334C99">
            <w:pPr>
              <w:jc w:val="center"/>
              <w:rPr>
                <w:color w:val="008080"/>
                <w:lang w:val="fr-FR"/>
              </w:rPr>
            </w:pPr>
            <w:r w:rsidRPr="00C11F45">
              <w:rPr>
                <w:color w:val="008080"/>
                <w:lang w:val="fr-FR" w:eastAsia="en-US"/>
              </w:rPr>
              <w:drawing>
                <wp:inline distT="0" distB="0" distL="0" distR="0" wp14:anchorId="7EA47A02" wp14:editId="53BCC173">
                  <wp:extent cx="2790967" cy="213919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05360" cy="2150227"/>
                          </a:xfrm>
                          <a:prstGeom prst="rect">
                            <a:avLst/>
                          </a:prstGeom>
                          <a:noFill/>
                          <a:ln>
                            <a:noFill/>
                          </a:ln>
                        </pic:spPr>
                      </pic:pic>
                    </a:graphicData>
                  </a:graphic>
                </wp:inline>
              </w:drawing>
            </w:r>
          </w:p>
        </w:tc>
        <w:tc>
          <w:tcPr>
            <w:tcW w:w="4967" w:type="dxa"/>
            <w:tcMar>
              <w:left w:w="0" w:type="dxa"/>
              <w:right w:w="0" w:type="dxa"/>
            </w:tcMar>
          </w:tcPr>
          <w:p w14:paraId="005D3B49" w14:textId="66E5080E" w:rsidR="004228E2" w:rsidRPr="00C11F45" w:rsidRDefault="001D0ABF" w:rsidP="0065381C">
            <w:pPr>
              <w:pStyle w:val="Caption"/>
              <w:rPr>
                <w:lang w:val="fr-FR"/>
              </w:rPr>
            </w:pPr>
            <w:r w:rsidRPr="00C11F45">
              <w:rPr>
                <w:lang w:val="fr-FR"/>
              </w:rPr>
              <w:t>Figure</w:t>
            </w:r>
            <w:r w:rsidR="007E6547" w:rsidRPr="00C11F45">
              <w:rPr>
                <w:lang w:val="fr-FR"/>
              </w:rPr>
              <w:t> </w:t>
            </w:r>
            <w:r w:rsidR="000C5971" w:rsidRPr="00C11F45">
              <w:rPr>
                <w:lang w:val="fr-FR"/>
              </w:rPr>
              <w:t>21</w:t>
            </w:r>
            <w:r w:rsidRPr="00C11F45">
              <w:rPr>
                <w:lang w:val="fr-FR"/>
              </w:rPr>
              <w:t>.</w:t>
            </w:r>
            <w:r w:rsidR="002D7A16" w:rsidRPr="00C11F45">
              <w:rPr>
                <w:lang w:val="fr-FR"/>
              </w:rPr>
              <w:t xml:space="preserve">  </w:t>
            </w:r>
            <w:r w:rsidR="007E6547" w:rsidRPr="00C11F45">
              <w:rPr>
                <w:lang w:val="fr-FR"/>
              </w:rPr>
              <w:t>Nombre d</w:t>
            </w:r>
            <w:r w:rsidR="007C31DF" w:rsidRPr="00C11F45">
              <w:rPr>
                <w:lang w:val="fr-FR"/>
              </w:rPr>
              <w:t>’</w:t>
            </w:r>
            <w:r w:rsidR="007E6547" w:rsidRPr="00C11F45">
              <w:rPr>
                <w:lang w:val="fr-FR"/>
              </w:rPr>
              <w:t>États/organisations membres ou observateurs participant au</w:t>
            </w:r>
            <w:r w:rsidR="007C31DF" w:rsidRPr="00C11F45">
              <w:rPr>
                <w:lang w:val="fr-FR"/>
              </w:rPr>
              <w:t> TC</w:t>
            </w:r>
          </w:p>
          <w:p w14:paraId="13B80BCE" w14:textId="26BEC74C" w:rsidR="00A515E2" w:rsidRPr="00C11F45" w:rsidRDefault="001929EA" w:rsidP="00334C99">
            <w:pPr>
              <w:jc w:val="center"/>
              <w:rPr>
                <w:color w:val="008080"/>
                <w:lang w:val="fr-FR"/>
              </w:rPr>
            </w:pPr>
            <w:r w:rsidRPr="00C11F45">
              <w:rPr>
                <w:color w:val="008080"/>
                <w:lang w:val="fr-FR" w:eastAsia="en-US"/>
              </w:rPr>
              <w:drawing>
                <wp:inline distT="0" distB="0" distL="0" distR="0" wp14:anchorId="6CF96703" wp14:editId="3E47ED02">
                  <wp:extent cx="2763814" cy="214146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81356" cy="2155061"/>
                          </a:xfrm>
                          <a:prstGeom prst="rect">
                            <a:avLst/>
                          </a:prstGeom>
                          <a:noFill/>
                          <a:ln>
                            <a:noFill/>
                          </a:ln>
                        </pic:spPr>
                      </pic:pic>
                    </a:graphicData>
                  </a:graphic>
                </wp:inline>
              </w:drawing>
            </w:r>
          </w:p>
        </w:tc>
      </w:tr>
    </w:tbl>
    <w:p w14:paraId="043B12F5" w14:textId="77777777" w:rsidR="004228E2" w:rsidRPr="00C11F45" w:rsidRDefault="004228E2" w:rsidP="00334C99">
      <w:pPr>
        <w:rPr>
          <w:lang w:val="fr-FR"/>
        </w:rPr>
      </w:pPr>
    </w:p>
    <w:p w14:paraId="6952EE51" w14:textId="77777777" w:rsidR="007F518A" w:rsidRPr="00C11F45" w:rsidRDefault="007F518A">
      <w:pPr>
        <w:jc w:val="left"/>
        <w:rPr>
          <w:lang w:val="fr-FR"/>
        </w:rPr>
      </w:pPr>
      <w:r w:rsidRPr="00C11F45">
        <w:rPr>
          <w:lang w:val="fr-FR"/>
        </w:rPr>
        <w:br w:type="page"/>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9"/>
        <w:gridCol w:w="2977"/>
        <w:gridCol w:w="4960"/>
      </w:tblGrid>
      <w:tr w:rsidR="007F518A" w:rsidRPr="00C11F45" w14:paraId="0CAFCC7E" w14:textId="77777777" w:rsidTr="007F518A">
        <w:trPr>
          <w:trHeight w:val="530"/>
          <w:tblHeader/>
        </w:trPr>
        <w:tc>
          <w:tcPr>
            <w:tcW w:w="1839" w:type="dxa"/>
            <w:tcBorders>
              <w:top w:val="nil"/>
              <w:bottom w:val="nil"/>
            </w:tcBorders>
            <w:shd w:val="clear" w:color="auto" w:fill="E2E7EB" w:themeFill="accent3" w:themeFillTint="33"/>
            <w:vAlign w:val="center"/>
            <w:hideMark/>
          </w:tcPr>
          <w:p w14:paraId="2D8D76FE" w14:textId="77777777" w:rsidR="007F518A" w:rsidRPr="00C11F45" w:rsidRDefault="004228E2" w:rsidP="007E6547">
            <w:pPr>
              <w:jc w:val="left"/>
              <w:rPr>
                <w:rFonts w:ascii="Arial Narrow" w:eastAsia="Times New Roman" w:hAnsi="Arial Narrow"/>
                <w:b/>
                <w:bCs/>
                <w:sz w:val="18"/>
                <w:szCs w:val="18"/>
                <w:lang w:val="fr-FR" w:eastAsia="en-US"/>
              </w:rPr>
            </w:pPr>
            <w:r w:rsidRPr="00C11F45">
              <w:rPr>
                <w:rFonts w:ascii="Arial Narrow" w:eastAsia="Times New Roman" w:hAnsi="Arial Narrow"/>
                <w:b/>
                <w:bCs/>
                <w:color w:val="000000"/>
                <w:sz w:val="18"/>
                <w:szCs w:val="18"/>
                <w:lang w:val="fr-FR" w:eastAsia="en-US"/>
              </w:rPr>
              <w:lastRenderedPageBreak/>
              <w:t>Résultats attendus</w:t>
            </w:r>
          </w:p>
        </w:tc>
        <w:tc>
          <w:tcPr>
            <w:tcW w:w="2978" w:type="dxa"/>
            <w:tcBorders>
              <w:top w:val="nil"/>
              <w:bottom w:val="nil"/>
            </w:tcBorders>
            <w:shd w:val="clear" w:color="auto" w:fill="E2E7EB" w:themeFill="accent3" w:themeFillTint="33"/>
            <w:vAlign w:val="center"/>
            <w:hideMark/>
          </w:tcPr>
          <w:p w14:paraId="271ACAF6" w14:textId="4E91B9CB" w:rsidR="007F518A" w:rsidRPr="00C11F45" w:rsidRDefault="004228E2" w:rsidP="007E6547">
            <w:pPr>
              <w:jc w:val="left"/>
              <w:rPr>
                <w:rFonts w:ascii="Arial Narrow" w:eastAsia="Times New Roman" w:hAnsi="Arial Narrow"/>
                <w:b/>
                <w:bCs/>
                <w:sz w:val="18"/>
                <w:szCs w:val="18"/>
                <w:lang w:val="fr-FR" w:eastAsia="en-US"/>
              </w:rPr>
            </w:pPr>
            <w:r w:rsidRPr="00C11F45">
              <w:rPr>
                <w:rFonts w:ascii="Arial Narrow" w:eastAsia="Times New Roman" w:hAnsi="Arial Narrow"/>
                <w:b/>
                <w:bCs/>
                <w:color w:val="000000"/>
                <w:sz w:val="18"/>
                <w:szCs w:val="18"/>
                <w:lang w:val="fr-FR" w:eastAsia="en-US"/>
              </w:rPr>
              <w:t>Indicateurs d</w:t>
            </w:r>
            <w:r w:rsidR="007C31DF" w:rsidRPr="00C11F45">
              <w:rPr>
                <w:rFonts w:ascii="Arial Narrow" w:eastAsia="Times New Roman" w:hAnsi="Arial Narrow"/>
                <w:b/>
                <w:bCs/>
                <w:color w:val="000000"/>
                <w:sz w:val="18"/>
                <w:szCs w:val="18"/>
                <w:lang w:val="fr-FR" w:eastAsia="en-US"/>
              </w:rPr>
              <w:t>’</w:t>
            </w:r>
            <w:r w:rsidRPr="00C11F45">
              <w:rPr>
                <w:rFonts w:ascii="Arial Narrow" w:eastAsia="Times New Roman" w:hAnsi="Arial Narrow"/>
                <w:b/>
                <w:bCs/>
                <w:color w:val="000000"/>
                <w:sz w:val="18"/>
                <w:szCs w:val="18"/>
                <w:lang w:val="fr-FR" w:eastAsia="en-US"/>
              </w:rPr>
              <w:t>exécution</w:t>
            </w:r>
          </w:p>
        </w:tc>
        <w:tc>
          <w:tcPr>
            <w:tcW w:w="4959" w:type="dxa"/>
            <w:tcBorders>
              <w:top w:val="nil"/>
              <w:bottom w:val="nil"/>
            </w:tcBorders>
            <w:shd w:val="clear" w:color="auto" w:fill="E2E7EB" w:themeFill="accent3" w:themeFillTint="33"/>
            <w:vAlign w:val="center"/>
            <w:hideMark/>
          </w:tcPr>
          <w:p w14:paraId="49E90D4B" w14:textId="312A3469" w:rsidR="007F518A" w:rsidRPr="00C11F45" w:rsidRDefault="004228E2" w:rsidP="007E6547">
            <w:pPr>
              <w:jc w:val="left"/>
              <w:rPr>
                <w:rFonts w:ascii="Arial Narrow" w:eastAsia="Times New Roman" w:hAnsi="Arial Narrow"/>
                <w:b/>
                <w:bCs/>
                <w:sz w:val="18"/>
                <w:szCs w:val="18"/>
                <w:lang w:val="fr-FR" w:eastAsia="en-US"/>
              </w:rPr>
            </w:pPr>
            <w:r w:rsidRPr="00C11F45">
              <w:rPr>
                <w:rFonts w:ascii="Arial Narrow" w:eastAsia="Times New Roman" w:hAnsi="Arial Narrow"/>
                <w:b/>
                <w:bCs/>
                <w:color w:val="000000"/>
                <w:sz w:val="18"/>
                <w:szCs w:val="18"/>
                <w:lang w:val="fr-FR" w:eastAsia="en-US"/>
              </w:rPr>
              <w:t>Données relatives à l</w:t>
            </w:r>
            <w:r w:rsidR="007C31DF" w:rsidRPr="00C11F45">
              <w:rPr>
                <w:rFonts w:ascii="Arial Narrow" w:eastAsia="Times New Roman" w:hAnsi="Arial Narrow"/>
                <w:b/>
                <w:bCs/>
                <w:color w:val="000000"/>
                <w:sz w:val="18"/>
                <w:szCs w:val="18"/>
                <w:lang w:val="fr-FR" w:eastAsia="en-US"/>
              </w:rPr>
              <w:t>’</w:t>
            </w:r>
            <w:r w:rsidRPr="00C11F45">
              <w:rPr>
                <w:rFonts w:ascii="Arial Narrow" w:eastAsia="Times New Roman" w:hAnsi="Arial Narrow"/>
                <w:b/>
                <w:bCs/>
                <w:color w:val="000000"/>
                <w:sz w:val="18"/>
                <w:szCs w:val="18"/>
                <w:lang w:val="fr-FR" w:eastAsia="en-US"/>
              </w:rPr>
              <w:t>exécution</w:t>
            </w:r>
          </w:p>
        </w:tc>
      </w:tr>
      <w:tr w:rsidR="00B73548" w:rsidRPr="00C11F45" w14:paraId="306A1BF7" w14:textId="77777777" w:rsidTr="007F518A">
        <w:trPr>
          <w:trHeight w:val="290"/>
        </w:trPr>
        <w:tc>
          <w:tcPr>
            <w:tcW w:w="1839" w:type="dxa"/>
            <w:vMerge w:val="restart"/>
            <w:tcBorders>
              <w:top w:val="nil"/>
            </w:tcBorders>
            <w:shd w:val="clear" w:color="auto" w:fill="auto"/>
            <w:hideMark/>
          </w:tcPr>
          <w:p w14:paraId="4F44B3DF" w14:textId="4E0F933C" w:rsidR="00C54FA3" w:rsidRPr="00C11F45" w:rsidRDefault="004228E2" w:rsidP="007E6547">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2.</w:t>
            </w:r>
            <w:r w:rsidR="001C47A8"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 xml:space="preserve">Orientations au sujet de la </w:t>
            </w:r>
            <w:r w:rsidR="007C31DF" w:rsidRPr="00C11F45">
              <w:rPr>
                <w:rFonts w:ascii="Arial Narrow" w:eastAsia="Times New Roman" w:hAnsi="Arial Narrow"/>
                <w:sz w:val="18"/>
                <w:szCs w:val="18"/>
                <w:lang w:val="fr-FR" w:eastAsia="en-US"/>
              </w:rPr>
              <w:t>Convention UPOV</w:t>
            </w:r>
            <w:r w:rsidRPr="00C11F45">
              <w:rPr>
                <w:rFonts w:ascii="Arial Narrow" w:eastAsia="Times New Roman" w:hAnsi="Arial Narrow"/>
                <w:sz w:val="18"/>
                <w:szCs w:val="18"/>
                <w:lang w:val="fr-FR" w:eastAsia="en-US"/>
              </w:rPr>
              <w:t xml:space="preserve"> et sa mise en œuvre et informations sur son application</w:t>
            </w:r>
          </w:p>
        </w:tc>
        <w:tc>
          <w:tcPr>
            <w:tcW w:w="2978" w:type="dxa"/>
            <w:tcBorders>
              <w:top w:val="nil"/>
            </w:tcBorders>
            <w:shd w:val="clear" w:color="auto" w:fill="auto"/>
            <w:hideMark/>
          </w:tcPr>
          <w:p w14:paraId="19B55166" w14:textId="3E25EDA8" w:rsidR="00C54FA3" w:rsidRPr="00C11F45" w:rsidRDefault="004228E2" w:rsidP="007E6547">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a)</w:t>
            </w:r>
            <w:r w:rsidR="001C47A8"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Adoption de matériels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 xml:space="preserve">information nouveaux ou révisés concernant la </w:t>
            </w:r>
            <w:r w:rsidR="007C31DF" w:rsidRPr="00C11F45">
              <w:rPr>
                <w:rFonts w:ascii="Arial Narrow" w:eastAsia="Times New Roman" w:hAnsi="Arial Narrow"/>
                <w:sz w:val="18"/>
                <w:szCs w:val="18"/>
                <w:lang w:val="fr-FR" w:eastAsia="en-US"/>
              </w:rPr>
              <w:t>Convention UPOV</w:t>
            </w:r>
          </w:p>
        </w:tc>
        <w:tc>
          <w:tcPr>
            <w:tcW w:w="4959" w:type="dxa"/>
            <w:tcBorders>
              <w:top w:val="nil"/>
            </w:tcBorders>
            <w:shd w:val="clear" w:color="auto" w:fill="auto"/>
            <w:hideMark/>
          </w:tcPr>
          <w:p w14:paraId="5C00724C" w14:textId="2703CF09" w:rsidR="004228E2" w:rsidRPr="00C11F45" w:rsidRDefault="004228E2" w:rsidP="007E6547">
            <w:pPr>
              <w:spacing w:after="60"/>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Le Conseil a adopté</w:t>
            </w:r>
            <w:r w:rsidR="007C31DF" w:rsidRPr="00C11F45">
              <w:rPr>
                <w:rFonts w:ascii="Arial Narrow" w:eastAsia="Times New Roman" w:hAnsi="Arial Narrow"/>
                <w:sz w:val="18"/>
                <w:szCs w:val="18"/>
                <w:lang w:val="fr-FR" w:eastAsia="en-US"/>
              </w:rPr>
              <w:t> :</w:t>
            </w:r>
          </w:p>
          <w:p w14:paraId="182DA8F3" w14:textId="384FA5F7" w:rsidR="004228E2" w:rsidRPr="00C11F45" w:rsidRDefault="004228E2" w:rsidP="007E6547">
            <w:pPr>
              <w:spacing w:after="60"/>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 3</w:t>
            </w:r>
            <w:r w:rsidR="001C47A8"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révisions de documents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information adoptés précédemment</w:t>
            </w:r>
          </w:p>
          <w:p w14:paraId="2AB735DD" w14:textId="2986D9AA" w:rsidR="004228E2" w:rsidRPr="00C11F45" w:rsidRDefault="00C54FA3" w:rsidP="007E6547">
            <w:pPr>
              <w:ind w:left="1736" w:hanging="1418"/>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UPOV/INF/4/6</w:t>
            </w:r>
            <w:r w:rsidRPr="00C11F45">
              <w:rPr>
                <w:rFonts w:ascii="Arial Narrow" w:eastAsia="Times New Roman" w:hAnsi="Arial Narrow"/>
                <w:sz w:val="18"/>
                <w:szCs w:val="18"/>
                <w:lang w:val="fr-FR" w:eastAsia="en-US"/>
              </w:rPr>
              <w:tab/>
            </w:r>
            <w:r w:rsidR="001C47A8" w:rsidRPr="00C11F45">
              <w:rPr>
                <w:rFonts w:ascii="Arial Narrow" w:eastAsia="Times New Roman" w:hAnsi="Arial Narrow"/>
                <w:sz w:val="18"/>
                <w:szCs w:val="18"/>
                <w:lang w:val="fr-FR" w:eastAsia="en-US"/>
              </w:rPr>
              <w:t>Règlement financier et règlement d</w:t>
            </w:r>
            <w:r w:rsidR="007C31DF" w:rsidRPr="00C11F45">
              <w:rPr>
                <w:rFonts w:ascii="Arial Narrow" w:eastAsia="Times New Roman" w:hAnsi="Arial Narrow"/>
                <w:sz w:val="18"/>
                <w:szCs w:val="18"/>
                <w:lang w:val="fr-FR" w:eastAsia="en-US"/>
              </w:rPr>
              <w:t>’</w:t>
            </w:r>
            <w:r w:rsidR="001C47A8" w:rsidRPr="00C11F45">
              <w:rPr>
                <w:rFonts w:ascii="Arial Narrow" w:eastAsia="Times New Roman" w:hAnsi="Arial Narrow"/>
                <w:sz w:val="18"/>
                <w:szCs w:val="18"/>
                <w:lang w:val="fr-FR" w:eastAsia="en-US"/>
              </w:rPr>
              <w:t>exécution du Règlement financier de l</w:t>
            </w:r>
            <w:r w:rsidR="007C31DF" w:rsidRPr="00C11F45">
              <w:rPr>
                <w:rFonts w:ascii="Arial Narrow" w:eastAsia="Times New Roman" w:hAnsi="Arial Narrow"/>
                <w:sz w:val="18"/>
                <w:szCs w:val="18"/>
                <w:lang w:val="fr-FR" w:eastAsia="en-US"/>
              </w:rPr>
              <w:t>’</w:t>
            </w:r>
            <w:r w:rsidR="001C47A8" w:rsidRPr="00C11F45">
              <w:rPr>
                <w:rFonts w:ascii="Arial Narrow" w:eastAsia="Times New Roman" w:hAnsi="Arial Narrow"/>
                <w:sz w:val="18"/>
                <w:szCs w:val="18"/>
                <w:lang w:val="fr-FR" w:eastAsia="en-US"/>
              </w:rPr>
              <w:t>UPOV (révision de l</w:t>
            </w:r>
            <w:r w:rsidR="007C31DF" w:rsidRPr="00C11F45">
              <w:rPr>
                <w:rFonts w:ascii="Arial Narrow" w:eastAsia="Times New Roman" w:hAnsi="Arial Narrow"/>
                <w:sz w:val="18"/>
                <w:szCs w:val="18"/>
                <w:lang w:val="fr-FR" w:eastAsia="en-US"/>
              </w:rPr>
              <w:t>’</w:t>
            </w:r>
            <w:r w:rsidR="001C47A8" w:rsidRPr="00C11F45">
              <w:rPr>
                <w:rFonts w:ascii="Arial Narrow" w:eastAsia="Times New Roman" w:hAnsi="Arial Narrow"/>
                <w:sz w:val="18"/>
                <w:szCs w:val="18"/>
                <w:lang w:val="fr-FR" w:eastAsia="en-US"/>
              </w:rPr>
              <w:t>article 4.6)</w:t>
            </w:r>
          </w:p>
          <w:p w14:paraId="519A32FB" w14:textId="275D7DFE" w:rsidR="004228E2" w:rsidRPr="00C11F45" w:rsidRDefault="00AE00FD" w:rsidP="007E6547">
            <w:pPr>
              <w:ind w:left="1736" w:hanging="1418"/>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UPOV/INF/16/9</w:t>
            </w:r>
            <w:r w:rsidRPr="00C11F45">
              <w:rPr>
                <w:rFonts w:ascii="Arial Narrow" w:eastAsia="Times New Roman" w:hAnsi="Arial Narrow"/>
                <w:sz w:val="18"/>
                <w:szCs w:val="18"/>
                <w:lang w:val="fr-FR" w:eastAsia="en-US"/>
              </w:rPr>
              <w:tab/>
            </w:r>
            <w:r w:rsidR="004228E2" w:rsidRPr="00C11F45">
              <w:rPr>
                <w:rFonts w:ascii="Arial Narrow" w:eastAsia="Times New Roman" w:hAnsi="Arial Narrow"/>
                <w:sz w:val="18"/>
                <w:szCs w:val="18"/>
                <w:lang w:val="fr-FR" w:eastAsia="en-US"/>
              </w:rPr>
              <w:t>Logiciels échangeables (révision)</w:t>
            </w:r>
          </w:p>
          <w:p w14:paraId="23A29CE7" w14:textId="6E7603F2" w:rsidR="00C54FA3" w:rsidRPr="00C11F45" w:rsidRDefault="00AE00FD" w:rsidP="007E6547">
            <w:pPr>
              <w:ind w:left="1736" w:hanging="1418"/>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UPOV/INF/22/7</w:t>
            </w:r>
            <w:r w:rsidRPr="00C11F45">
              <w:rPr>
                <w:rFonts w:ascii="Arial Narrow" w:eastAsia="Times New Roman" w:hAnsi="Arial Narrow"/>
                <w:sz w:val="18"/>
                <w:szCs w:val="18"/>
                <w:lang w:val="fr-FR" w:eastAsia="en-US"/>
              </w:rPr>
              <w:tab/>
            </w:r>
            <w:r w:rsidR="004228E2" w:rsidRPr="00C11F45">
              <w:rPr>
                <w:rFonts w:ascii="Arial Narrow" w:eastAsia="Times New Roman" w:hAnsi="Arial Narrow"/>
                <w:sz w:val="18"/>
                <w:szCs w:val="18"/>
                <w:lang w:val="fr-FR" w:eastAsia="en-US"/>
              </w:rPr>
              <w:t>Logiciels et équipements utilisés par les membres de l</w:t>
            </w:r>
            <w:r w:rsidR="007C31DF" w:rsidRPr="00C11F45">
              <w:rPr>
                <w:rFonts w:ascii="Arial Narrow" w:eastAsia="Times New Roman" w:hAnsi="Arial Narrow"/>
                <w:sz w:val="18"/>
                <w:szCs w:val="18"/>
                <w:lang w:val="fr-FR" w:eastAsia="en-US"/>
              </w:rPr>
              <w:t>’</w:t>
            </w:r>
            <w:r w:rsidR="004228E2" w:rsidRPr="00C11F45">
              <w:rPr>
                <w:rFonts w:ascii="Arial Narrow" w:eastAsia="Times New Roman" w:hAnsi="Arial Narrow"/>
                <w:sz w:val="18"/>
                <w:szCs w:val="18"/>
                <w:lang w:val="fr-FR" w:eastAsia="en-US"/>
              </w:rPr>
              <w:t>Union (révision)</w:t>
            </w:r>
          </w:p>
        </w:tc>
      </w:tr>
      <w:tr w:rsidR="00B73548" w:rsidRPr="00C11F45" w14:paraId="3349EF94" w14:textId="77777777" w:rsidTr="007F518A">
        <w:trPr>
          <w:trHeight w:val="280"/>
        </w:trPr>
        <w:tc>
          <w:tcPr>
            <w:tcW w:w="1839" w:type="dxa"/>
            <w:vMerge/>
            <w:hideMark/>
          </w:tcPr>
          <w:p w14:paraId="71BFA898" w14:textId="77777777" w:rsidR="00C54FA3" w:rsidRPr="00C11F45" w:rsidRDefault="00C54FA3" w:rsidP="007E6547">
            <w:pPr>
              <w:jc w:val="left"/>
              <w:rPr>
                <w:rFonts w:ascii="Arial Narrow" w:eastAsia="Times New Roman" w:hAnsi="Arial Narrow"/>
                <w:sz w:val="18"/>
                <w:szCs w:val="18"/>
                <w:lang w:val="fr-FR" w:eastAsia="en-US"/>
              </w:rPr>
            </w:pPr>
          </w:p>
        </w:tc>
        <w:tc>
          <w:tcPr>
            <w:tcW w:w="2978" w:type="dxa"/>
            <w:shd w:val="clear" w:color="auto" w:fill="auto"/>
            <w:hideMark/>
          </w:tcPr>
          <w:p w14:paraId="60B3D590" w14:textId="230FB708" w:rsidR="00C54FA3" w:rsidRPr="00C11F45" w:rsidRDefault="004228E2" w:rsidP="007E6547">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b)</w:t>
            </w:r>
            <w:r w:rsidR="001C47A8"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Publication de la Gazette et Newsletter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UPOV</w:t>
            </w:r>
            <w:r w:rsidR="00C54FA3" w:rsidRPr="00C11F45">
              <w:rPr>
                <w:rFonts w:ascii="Arial Narrow" w:eastAsia="Times New Roman" w:hAnsi="Arial Narrow"/>
                <w:sz w:val="18"/>
                <w:szCs w:val="18"/>
                <w:lang w:val="fr-FR" w:eastAsia="en-US"/>
              </w:rPr>
              <w:t xml:space="preserve"> </w:t>
            </w:r>
          </w:p>
        </w:tc>
        <w:tc>
          <w:tcPr>
            <w:tcW w:w="4959" w:type="dxa"/>
            <w:shd w:val="clear" w:color="auto" w:fill="auto"/>
            <w:hideMark/>
          </w:tcPr>
          <w:p w14:paraId="6E14E960" w14:textId="2E414A49" w:rsidR="00C54FA3" w:rsidRPr="00C11F45" w:rsidRDefault="001C47A8" w:rsidP="007E6547">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Les information</w:t>
            </w:r>
            <w:r w:rsidR="00C54FA3" w:rsidRPr="00C11F45">
              <w:rPr>
                <w:rFonts w:ascii="Arial Narrow" w:eastAsia="Times New Roman" w:hAnsi="Arial Narrow"/>
                <w:sz w:val="18"/>
                <w:szCs w:val="18"/>
                <w:lang w:val="fr-FR" w:eastAsia="en-US"/>
              </w:rPr>
              <w:t xml:space="preserve">s </w:t>
            </w:r>
            <w:r w:rsidRPr="00C11F45">
              <w:rPr>
                <w:rFonts w:ascii="Arial Narrow" w:eastAsia="Times New Roman" w:hAnsi="Arial Narrow"/>
                <w:sz w:val="18"/>
                <w:szCs w:val="18"/>
                <w:lang w:val="fr-FR" w:eastAsia="en-US"/>
              </w:rPr>
              <w:t xml:space="preserve">auparavant </w:t>
            </w:r>
            <w:r w:rsidR="00C54FA3" w:rsidRPr="00C11F45">
              <w:rPr>
                <w:rFonts w:ascii="Arial Narrow" w:eastAsia="Times New Roman" w:hAnsi="Arial Narrow"/>
                <w:sz w:val="18"/>
                <w:szCs w:val="18"/>
                <w:lang w:val="fr-FR" w:eastAsia="en-US"/>
              </w:rPr>
              <w:t>publi</w:t>
            </w:r>
            <w:r w:rsidRPr="00C11F45">
              <w:rPr>
                <w:rFonts w:ascii="Arial Narrow" w:eastAsia="Times New Roman" w:hAnsi="Arial Narrow"/>
                <w:sz w:val="18"/>
                <w:szCs w:val="18"/>
                <w:lang w:val="fr-FR" w:eastAsia="en-US"/>
              </w:rPr>
              <w:t>é</w:t>
            </w:r>
            <w:r w:rsidR="00C54FA3" w:rsidRPr="00C11F45">
              <w:rPr>
                <w:rFonts w:ascii="Arial Narrow" w:eastAsia="Times New Roman" w:hAnsi="Arial Narrow"/>
                <w:sz w:val="18"/>
                <w:szCs w:val="18"/>
                <w:lang w:val="fr-FR" w:eastAsia="en-US"/>
              </w:rPr>
              <w:t>e</w:t>
            </w:r>
            <w:r w:rsidRPr="00C11F45">
              <w:rPr>
                <w:rFonts w:ascii="Arial Narrow" w:eastAsia="Times New Roman" w:hAnsi="Arial Narrow"/>
                <w:sz w:val="18"/>
                <w:szCs w:val="18"/>
                <w:lang w:val="fr-FR" w:eastAsia="en-US"/>
              </w:rPr>
              <w:t>s</w:t>
            </w:r>
            <w:r w:rsidR="00C54FA3" w:rsidRPr="00C11F45">
              <w:rPr>
                <w:rFonts w:ascii="Arial Narrow" w:eastAsia="Times New Roman" w:hAnsi="Arial Narrow"/>
                <w:sz w:val="18"/>
                <w:szCs w:val="18"/>
                <w:lang w:val="fr-FR" w:eastAsia="en-US"/>
              </w:rPr>
              <w:t xml:space="preserve"> </w:t>
            </w:r>
            <w:r w:rsidRPr="00C11F45">
              <w:rPr>
                <w:rFonts w:ascii="Arial Narrow" w:eastAsia="Times New Roman" w:hAnsi="Arial Narrow"/>
                <w:sz w:val="18"/>
                <w:szCs w:val="18"/>
                <w:lang w:val="fr-FR" w:eastAsia="en-US"/>
              </w:rPr>
              <w:t>dans la Gazette de l</w:t>
            </w:r>
            <w:r w:rsidR="007C31DF" w:rsidRPr="00C11F45">
              <w:rPr>
                <w:rFonts w:ascii="Arial Narrow" w:eastAsia="Times New Roman" w:hAnsi="Arial Narrow"/>
                <w:sz w:val="18"/>
                <w:szCs w:val="18"/>
                <w:lang w:val="fr-FR" w:eastAsia="en-US"/>
              </w:rPr>
              <w:t>’</w:t>
            </w:r>
            <w:r w:rsidR="00C54FA3" w:rsidRPr="00C11F45">
              <w:rPr>
                <w:rFonts w:ascii="Arial Narrow" w:eastAsia="Times New Roman" w:hAnsi="Arial Narrow"/>
                <w:sz w:val="18"/>
                <w:szCs w:val="18"/>
                <w:lang w:val="fr-FR" w:eastAsia="en-US"/>
              </w:rPr>
              <w:t xml:space="preserve">UPOV </w:t>
            </w:r>
            <w:r w:rsidRPr="00C11F45">
              <w:rPr>
                <w:rFonts w:ascii="Arial Narrow" w:eastAsia="Times New Roman" w:hAnsi="Arial Narrow"/>
                <w:sz w:val="18"/>
                <w:szCs w:val="18"/>
                <w:lang w:val="fr-FR" w:eastAsia="en-US"/>
              </w:rPr>
              <w:t xml:space="preserve">sont désormais publiées dans </w:t>
            </w:r>
            <w:r w:rsidR="00C54FA3" w:rsidRPr="00C11F45">
              <w:rPr>
                <w:rFonts w:ascii="Arial Narrow" w:eastAsia="Times New Roman" w:hAnsi="Arial Narrow"/>
                <w:sz w:val="18"/>
                <w:szCs w:val="18"/>
                <w:lang w:val="fr-FR" w:eastAsia="en-US"/>
              </w:rPr>
              <w:t>UPOV</w:t>
            </w:r>
            <w:r w:rsidR="00835AC4" w:rsidRPr="00C11F45">
              <w:rPr>
                <w:rFonts w:ascii="Arial Narrow" w:eastAsia="Times New Roman" w:hAnsi="Arial Narrow"/>
                <w:sz w:val="18"/>
                <w:szCs w:val="18"/>
                <w:lang w:val="fr-FR" w:eastAsia="en-US"/>
              </w:rPr>
              <w:t> </w:t>
            </w:r>
            <w:r w:rsidR="00C54FA3" w:rsidRPr="00C11F45">
              <w:rPr>
                <w:rFonts w:ascii="Arial Narrow" w:eastAsia="Times New Roman" w:hAnsi="Arial Narrow"/>
                <w:sz w:val="18"/>
                <w:szCs w:val="18"/>
                <w:lang w:val="fr-FR" w:eastAsia="en-US"/>
              </w:rPr>
              <w:t>Lex (</w:t>
            </w:r>
            <w:r w:rsidR="00447867" w:rsidRPr="00C11F45">
              <w:rPr>
                <w:rFonts w:ascii="Arial Narrow" w:eastAsia="Times New Roman" w:hAnsi="Arial Narrow"/>
                <w:sz w:val="18"/>
                <w:szCs w:val="18"/>
                <w:lang w:val="fr-FR" w:eastAsia="en-US"/>
              </w:rPr>
              <w:t>voir ci</w:t>
            </w:r>
            <w:r w:rsidR="007C31DF" w:rsidRPr="00C11F45">
              <w:rPr>
                <w:rFonts w:ascii="Arial Narrow" w:eastAsia="Times New Roman" w:hAnsi="Arial Narrow"/>
                <w:sz w:val="18"/>
                <w:szCs w:val="18"/>
                <w:lang w:val="fr-FR" w:eastAsia="en-US"/>
              </w:rPr>
              <w:t>-</w:t>
            </w:r>
            <w:r w:rsidR="00447867" w:rsidRPr="00C11F45">
              <w:rPr>
                <w:rFonts w:ascii="Arial Narrow" w:eastAsia="Times New Roman" w:hAnsi="Arial Narrow"/>
                <w:sz w:val="18"/>
                <w:szCs w:val="18"/>
                <w:lang w:val="fr-FR" w:eastAsia="en-US"/>
              </w:rPr>
              <w:t>dessous</w:t>
            </w:r>
            <w:r w:rsidR="00C54FA3" w:rsidRPr="00C11F45">
              <w:rPr>
                <w:rFonts w:ascii="Arial Narrow" w:eastAsia="Times New Roman" w:hAnsi="Arial Narrow"/>
                <w:sz w:val="18"/>
                <w:szCs w:val="18"/>
                <w:lang w:val="fr-FR" w:eastAsia="en-US"/>
              </w:rPr>
              <w:t>)</w:t>
            </w:r>
          </w:p>
        </w:tc>
      </w:tr>
      <w:tr w:rsidR="00B73548" w:rsidRPr="00C11F45" w14:paraId="3E11D95D" w14:textId="77777777" w:rsidTr="007F518A">
        <w:trPr>
          <w:trHeight w:val="280"/>
        </w:trPr>
        <w:tc>
          <w:tcPr>
            <w:tcW w:w="1839" w:type="dxa"/>
            <w:vMerge/>
            <w:hideMark/>
          </w:tcPr>
          <w:p w14:paraId="3678C33A" w14:textId="77777777" w:rsidR="00C54FA3" w:rsidRPr="00C11F45" w:rsidRDefault="00C54FA3" w:rsidP="007E6547">
            <w:pPr>
              <w:jc w:val="left"/>
              <w:rPr>
                <w:rFonts w:ascii="Arial Narrow" w:eastAsia="Times New Roman" w:hAnsi="Arial Narrow"/>
                <w:sz w:val="18"/>
                <w:szCs w:val="18"/>
                <w:lang w:val="fr-FR" w:eastAsia="en-US"/>
              </w:rPr>
            </w:pPr>
          </w:p>
        </w:tc>
        <w:tc>
          <w:tcPr>
            <w:tcW w:w="2978" w:type="dxa"/>
            <w:shd w:val="clear" w:color="auto" w:fill="auto"/>
            <w:hideMark/>
          </w:tcPr>
          <w:p w14:paraId="51E66654" w14:textId="3480A407" w:rsidR="00C54FA3" w:rsidRPr="00C11F45" w:rsidRDefault="004228E2" w:rsidP="007E6547">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c)</w:t>
            </w:r>
            <w:r w:rsidR="001C47A8"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Incorporation de la législation des membres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Union dans la base de données UPOV</w:t>
            </w:r>
            <w:r w:rsidR="00835AC4"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Lex</w:t>
            </w:r>
            <w:r w:rsidR="00C54FA3" w:rsidRPr="00C11F45">
              <w:rPr>
                <w:rFonts w:ascii="Arial Narrow" w:eastAsia="Times New Roman" w:hAnsi="Arial Narrow"/>
                <w:sz w:val="18"/>
                <w:szCs w:val="18"/>
                <w:lang w:val="fr-FR" w:eastAsia="en-US"/>
              </w:rPr>
              <w:t xml:space="preserve"> </w:t>
            </w:r>
          </w:p>
        </w:tc>
        <w:tc>
          <w:tcPr>
            <w:tcW w:w="4959" w:type="dxa"/>
            <w:shd w:val="clear" w:color="auto" w:fill="auto"/>
            <w:hideMark/>
          </w:tcPr>
          <w:p w14:paraId="0EF091B1" w14:textId="69B628A4" w:rsidR="00C54FA3" w:rsidRPr="00C11F45" w:rsidRDefault="00835AC4" w:rsidP="007E6547">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3 textes d</w:t>
            </w:r>
            <w:r w:rsidR="00447867" w:rsidRPr="00C11F45">
              <w:rPr>
                <w:rFonts w:ascii="Arial Narrow" w:eastAsia="Times New Roman" w:hAnsi="Arial Narrow"/>
                <w:sz w:val="18"/>
                <w:szCs w:val="18"/>
                <w:lang w:val="fr-FR" w:eastAsia="en-US"/>
              </w:rPr>
              <w:t>e loi</w:t>
            </w:r>
            <w:r w:rsidRPr="00C11F45">
              <w:rPr>
                <w:rFonts w:ascii="Arial Narrow" w:eastAsia="Times New Roman" w:hAnsi="Arial Narrow"/>
                <w:sz w:val="18"/>
                <w:szCs w:val="18"/>
                <w:lang w:val="fr-FR" w:eastAsia="en-US"/>
              </w:rPr>
              <w:t>s</w:t>
            </w:r>
            <w:r w:rsidR="00447867" w:rsidRPr="00C11F45">
              <w:rPr>
                <w:rFonts w:ascii="Arial Narrow" w:eastAsia="Times New Roman" w:hAnsi="Arial Narrow"/>
                <w:sz w:val="18"/>
                <w:szCs w:val="18"/>
                <w:lang w:val="fr-FR" w:eastAsia="en-US"/>
              </w:rPr>
              <w:t xml:space="preserve"> concernant </w:t>
            </w:r>
            <w:r w:rsidRPr="00C11F45">
              <w:rPr>
                <w:rFonts w:ascii="Arial Narrow" w:eastAsia="Times New Roman" w:hAnsi="Arial Narrow"/>
                <w:sz w:val="18"/>
                <w:szCs w:val="18"/>
                <w:lang w:val="fr-FR" w:eastAsia="en-US"/>
              </w:rPr>
              <w:t>de</w:t>
            </w:r>
            <w:r w:rsidR="00447867" w:rsidRPr="00C11F45">
              <w:rPr>
                <w:rFonts w:ascii="Arial Narrow" w:eastAsia="Times New Roman" w:hAnsi="Arial Narrow"/>
                <w:sz w:val="18"/>
                <w:szCs w:val="18"/>
                <w:lang w:val="fr-FR" w:eastAsia="en-US"/>
              </w:rPr>
              <w:t>s</w:t>
            </w:r>
            <w:r w:rsidRPr="00C11F45">
              <w:rPr>
                <w:rFonts w:ascii="Arial Narrow" w:eastAsia="Times New Roman" w:hAnsi="Arial Narrow"/>
                <w:sz w:val="18"/>
                <w:szCs w:val="18"/>
                <w:lang w:val="fr-FR" w:eastAsia="en-US"/>
              </w:rPr>
              <w:t xml:space="preserve"> </w:t>
            </w:r>
            <w:r w:rsidR="00447867" w:rsidRPr="00C11F45">
              <w:rPr>
                <w:rFonts w:ascii="Arial Narrow" w:eastAsia="Times New Roman" w:hAnsi="Arial Narrow"/>
                <w:sz w:val="18"/>
                <w:szCs w:val="18"/>
                <w:lang w:val="fr-FR" w:eastAsia="en-US"/>
              </w:rPr>
              <w:t>membres de l</w:t>
            </w:r>
            <w:r w:rsidR="007C31DF" w:rsidRPr="00C11F45">
              <w:rPr>
                <w:rFonts w:ascii="Arial Narrow" w:eastAsia="Times New Roman" w:hAnsi="Arial Narrow"/>
                <w:sz w:val="18"/>
                <w:szCs w:val="18"/>
                <w:lang w:val="fr-FR" w:eastAsia="en-US"/>
              </w:rPr>
              <w:t>’</w:t>
            </w:r>
            <w:r w:rsidR="00447867" w:rsidRPr="00C11F45">
              <w:rPr>
                <w:rFonts w:ascii="Arial Narrow" w:eastAsia="Times New Roman" w:hAnsi="Arial Narrow"/>
                <w:sz w:val="18"/>
                <w:szCs w:val="18"/>
                <w:lang w:val="fr-FR" w:eastAsia="en-US"/>
              </w:rPr>
              <w:t xml:space="preserve">Union, </w:t>
            </w:r>
            <w:r w:rsidR="007C31DF" w:rsidRPr="00C11F45">
              <w:rPr>
                <w:rFonts w:ascii="Arial Narrow" w:eastAsia="Times New Roman" w:hAnsi="Arial Narrow"/>
                <w:sz w:val="18"/>
                <w:szCs w:val="18"/>
                <w:lang w:val="fr-FR" w:eastAsia="en-US"/>
              </w:rPr>
              <w:t>à savoir</w:t>
            </w:r>
            <w:r w:rsidR="00447867" w:rsidRPr="00C11F45">
              <w:rPr>
                <w:rFonts w:ascii="Arial Narrow" w:eastAsia="Times New Roman" w:hAnsi="Arial Narrow"/>
                <w:sz w:val="18"/>
                <w:szCs w:val="18"/>
                <w:lang w:val="fr-FR" w:eastAsia="en-US"/>
              </w:rPr>
              <w:t xml:space="preserve"> l</w:t>
            </w:r>
            <w:r w:rsidR="007C31DF" w:rsidRPr="00C11F45">
              <w:rPr>
                <w:rFonts w:ascii="Arial Narrow" w:eastAsia="Times New Roman" w:hAnsi="Arial Narrow"/>
                <w:sz w:val="18"/>
                <w:szCs w:val="18"/>
                <w:lang w:val="fr-FR" w:eastAsia="en-US"/>
              </w:rPr>
              <w:t>’</w:t>
            </w:r>
            <w:r w:rsidR="00447867" w:rsidRPr="00C11F45">
              <w:rPr>
                <w:rFonts w:ascii="Arial Narrow" w:eastAsia="Times New Roman" w:hAnsi="Arial Narrow"/>
                <w:sz w:val="18"/>
                <w:szCs w:val="18"/>
                <w:lang w:val="fr-FR" w:eastAsia="en-US"/>
              </w:rPr>
              <w:t>Égypte, l</w:t>
            </w:r>
            <w:r w:rsidR="007C31DF" w:rsidRPr="00C11F45">
              <w:rPr>
                <w:rFonts w:ascii="Arial Narrow" w:eastAsia="Times New Roman" w:hAnsi="Arial Narrow"/>
                <w:sz w:val="18"/>
                <w:szCs w:val="18"/>
                <w:lang w:val="fr-FR" w:eastAsia="en-US"/>
              </w:rPr>
              <w:t>’</w:t>
            </w:r>
            <w:r w:rsidR="00447867" w:rsidRPr="00C11F45">
              <w:rPr>
                <w:rFonts w:ascii="Arial Narrow" w:eastAsia="Times New Roman" w:hAnsi="Arial Narrow"/>
                <w:sz w:val="18"/>
                <w:szCs w:val="18"/>
                <w:lang w:val="fr-FR" w:eastAsia="en-US"/>
              </w:rPr>
              <w:t xml:space="preserve">Estonie et le Paraguay, </w:t>
            </w:r>
            <w:r w:rsidRPr="00C11F45">
              <w:rPr>
                <w:rFonts w:ascii="Arial Narrow" w:eastAsia="Times New Roman" w:hAnsi="Arial Narrow"/>
                <w:sz w:val="18"/>
                <w:szCs w:val="18"/>
                <w:lang w:val="fr-FR" w:eastAsia="en-US"/>
              </w:rPr>
              <w:t>ont</w:t>
            </w:r>
            <w:r w:rsidR="00447867" w:rsidRPr="00C11F45">
              <w:rPr>
                <w:rFonts w:ascii="Arial Narrow" w:eastAsia="Times New Roman" w:hAnsi="Arial Narrow"/>
                <w:sz w:val="18"/>
                <w:szCs w:val="18"/>
                <w:lang w:val="fr-FR" w:eastAsia="en-US"/>
              </w:rPr>
              <w:t xml:space="preserve"> été incorporé</w:t>
            </w:r>
            <w:r w:rsidRPr="00C11F45">
              <w:rPr>
                <w:rFonts w:ascii="Arial Narrow" w:eastAsia="Times New Roman" w:hAnsi="Arial Narrow"/>
                <w:sz w:val="18"/>
                <w:szCs w:val="18"/>
                <w:lang w:val="fr-FR" w:eastAsia="en-US"/>
              </w:rPr>
              <w:t>s</w:t>
            </w:r>
            <w:r w:rsidR="00447867" w:rsidRPr="00C11F45">
              <w:rPr>
                <w:rFonts w:ascii="Arial Narrow" w:eastAsia="Times New Roman" w:hAnsi="Arial Narrow"/>
                <w:sz w:val="18"/>
                <w:szCs w:val="18"/>
                <w:lang w:val="fr-FR" w:eastAsia="en-US"/>
              </w:rPr>
              <w:t xml:space="preserve"> dans la base de données UPOV Lex</w:t>
            </w:r>
          </w:p>
        </w:tc>
      </w:tr>
      <w:tr w:rsidR="00B73548" w:rsidRPr="00C11F45" w14:paraId="42B5311D" w14:textId="77777777" w:rsidTr="007F518A">
        <w:trPr>
          <w:trHeight w:val="570"/>
        </w:trPr>
        <w:tc>
          <w:tcPr>
            <w:tcW w:w="1839" w:type="dxa"/>
            <w:vMerge/>
            <w:tcBorders>
              <w:bottom w:val="single" w:sz="8" w:space="0" w:color="D9D9D9" w:themeColor="background1" w:themeShade="D9"/>
            </w:tcBorders>
            <w:hideMark/>
          </w:tcPr>
          <w:p w14:paraId="4DCCA91D" w14:textId="77777777" w:rsidR="00C54FA3" w:rsidRPr="00C11F45" w:rsidRDefault="00C54FA3" w:rsidP="007E6547">
            <w:pPr>
              <w:jc w:val="left"/>
              <w:rPr>
                <w:rFonts w:ascii="Arial Narrow" w:eastAsia="Times New Roman" w:hAnsi="Arial Narrow"/>
                <w:sz w:val="18"/>
                <w:szCs w:val="18"/>
                <w:lang w:val="fr-FR" w:eastAsia="en-US"/>
              </w:rPr>
            </w:pPr>
          </w:p>
        </w:tc>
        <w:tc>
          <w:tcPr>
            <w:tcW w:w="2978" w:type="dxa"/>
            <w:tcBorders>
              <w:bottom w:val="single" w:sz="8" w:space="0" w:color="D9D9D9" w:themeColor="background1" w:themeShade="D9"/>
            </w:tcBorders>
            <w:shd w:val="clear" w:color="auto" w:fill="auto"/>
            <w:hideMark/>
          </w:tcPr>
          <w:p w14:paraId="3F809FB1" w14:textId="565B0CEB" w:rsidR="00C54FA3" w:rsidRPr="00C11F45" w:rsidRDefault="004228E2" w:rsidP="007E6547">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d)</w:t>
            </w:r>
            <w:r w:rsidR="001C47A8"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Mise à disposition de documents et de matériels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UPOV dans des langues autres que les langues de travail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UPOV (français, anglais, allemand et espagnol)</w:t>
            </w:r>
          </w:p>
        </w:tc>
        <w:tc>
          <w:tcPr>
            <w:tcW w:w="4959" w:type="dxa"/>
            <w:tcBorders>
              <w:bottom w:val="single" w:sz="8" w:space="0" w:color="D9D9D9" w:themeColor="background1" w:themeShade="D9"/>
            </w:tcBorders>
            <w:shd w:val="clear" w:color="auto" w:fill="auto"/>
            <w:hideMark/>
          </w:tcPr>
          <w:p w14:paraId="447B2131" w14:textId="2EE977BB" w:rsidR="00C54FA3" w:rsidRPr="00C11F45" w:rsidRDefault="00C54FA3" w:rsidP="007E6547">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Tra</w:t>
            </w:r>
            <w:r w:rsidR="00447867" w:rsidRPr="00C11F45">
              <w:rPr>
                <w:rFonts w:ascii="Arial Narrow" w:eastAsia="Times New Roman" w:hAnsi="Arial Narrow"/>
                <w:sz w:val="18"/>
                <w:szCs w:val="18"/>
                <w:lang w:val="fr-FR" w:eastAsia="en-US"/>
              </w:rPr>
              <w:t>duc</w:t>
            </w:r>
            <w:r w:rsidRPr="00C11F45">
              <w:rPr>
                <w:rFonts w:ascii="Arial Narrow" w:eastAsia="Times New Roman" w:hAnsi="Arial Narrow"/>
                <w:sz w:val="18"/>
                <w:szCs w:val="18"/>
                <w:lang w:val="fr-FR" w:eastAsia="en-US"/>
              </w:rPr>
              <w:t xml:space="preserve">tion </w:t>
            </w:r>
            <w:r w:rsidR="00447867" w:rsidRPr="00C11F45">
              <w:rPr>
                <w:rFonts w:ascii="Arial Narrow" w:eastAsia="Times New Roman" w:hAnsi="Arial Narrow"/>
                <w:sz w:val="18"/>
                <w:szCs w:val="18"/>
                <w:lang w:val="fr-FR" w:eastAsia="en-US"/>
              </w:rPr>
              <w:t>e</w:t>
            </w:r>
            <w:r w:rsidRPr="00C11F45">
              <w:rPr>
                <w:rFonts w:ascii="Arial Narrow" w:eastAsia="Times New Roman" w:hAnsi="Arial Narrow"/>
                <w:sz w:val="18"/>
                <w:szCs w:val="18"/>
                <w:lang w:val="fr-FR" w:eastAsia="en-US"/>
              </w:rPr>
              <w:t xml:space="preserve">n </w:t>
            </w:r>
            <w:r w:rsidR="00447867" w:rsidRPr="00C11F45">
              <w:rPr>
                <w:rFonts w:ascii="Arial Narrow" w:eastAsia="Times New Roman" w:hAnsi="Arial Narrow"/>
                <w:sz w:val="18"/>
                <w:szCs w:val="18"/>
                <w:lang w:val="fr-FR" w:eastAsia="en-US"/>
              </w:rPr>
              <w:t>c</w:t>
            </w:r>
            <w:r w:rsidRPr="00C11F45">
              <w:rPr>
                <w:rFonts w:ascii="Arial Narrow" w:eastAsia="Times New Roman" w:hAnsi="Arial Narrow"/>
                <w:sz w:val="18"/>
                <w:szCs w:val="18"/>
                <w:lang w:val="fr-FR" w:eastAsia="en-US"/>
              </w:rPr>
              <w:t>hin</w:t>
            </w:r>
            <w:r w:rsidR="00447867" w:rsidRPr="00C11F45">
              <w:rPr>
                <w:rFonts w:ascii="Arial Narrow" w:eastAsia="Times New Roman" w:hAnsi="Arial Narrow"/>
                <w:sz w:val="18"/>
                <w:szCs w:val="18"/>
                <w:lang w:val="fr-FR" w:eastAsia="en-US"/>
              </w:rPr>
              <w:t>oi</w:t>
            </w:r>
            <w:r w:rsidRPr="00C11F45">
              <w:rPr>
                <w:rFonts w:ascii="Arial Narrow" w:eastAsia="Times New Roman" w:hAnsi="Arial Narrow"/>
                <w:sz w:val="18"/>
                <w:szCs w:val="18"/>
                <w:lang w:val="fr-FR" w:eastAsia="en-US"/>
              </w:rPr>
              <w:t xml:space="preserve">s </w:t>
            </w:r>
            <w:r w:rsidR="00447867" w:rsidRPr="00C11F45">
              <w:rPr>
                <w:rFonts w:ascii="Arial Narrow" w:eastAsia="Times New Roman" w:hAnsi="Arial Narrow"/>
                <w:sz w:val="18"/>
                <w:szCs w:val="18"/>
                <w:lang w:val="fr-FR" w:eastAsia="en-US"/>
              </w:rPr>
              <w:t xml:space="preserve">du </w:t>
            </w:r>
            <w:r w:rsidRPr="00C11F45">
              <w:rPr>
                <w:rFonts w:ascii="Arial Narrow" w:eastAsia="Times New Roman" w:hAnsi="Arial Narrow"/>
                <w:sz w:val="18"/>
                <w:szCs w:val="18"/>
                <w:lang w:val="fr-FR" w:eastAsia="en-US"/>
              </w:rPr>
              <w:t>DL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205 “</w:t>
            </w:r>
            <w:r w:rsidR="00447867" w:rsidRPr="00C11F45">
              <w:rPr>
                <w:rFonts w:ascii="Arial Narrow" w:eastAsia="Times New Roman" w:hAnsi="Arial Narrow"/>
                <w:sz w:val="18"/>
                <w:szCs w:val="18"/>
                <w:lang w:val="fr-FR" w:eastAsia="en-US"/>
              </w:rPr>
              <w:t xml:space="preserve">Introduction au système UPOV de protection des obtentions végétales selon la </w:t>
            </w:r>
            <w:r w:rsidR="007C31DF" w:rsidRPr="00C11F45">
              <w:rPr>
                <w:rFonts w:ascii="Arial Narrow" w:eastAsia="Times New Roman" w:hAnsi="Arial Narrow"/>
                <w:sz w:val="18"/>
                <w:szCs w:val="18"/>
                <w:lang w:val="fr-FR" w:eastAsia="en-US"/>
              </w:rPr>
              <w:t>Convention UPOV</w:t>
            </w:r>
            <w:r w:rsidR="00447867" w:rsidRPr="00C11F45">
              <w:rPr>
                <w:rFonts w:ascii="Arial Narrow" w:eastAsia="Times New Roman" w:hAnsi="Arial Narrow"/>
                <w:sz w:val="18"/>
                <w:szCs w:val="18"/>
                <w:lang w:val="fr-FR" w:eastAsia="en-US"/>
              </w:rPr>
              <w:t xml:space="preserve">” </w:t>
            </w:r>
            <w:r w:rsidRPr="00C11F45">
              <w:rPr>
                <w:rFonts w:ascii="Arial Narrow" w:eastAsia="Times New Roman" w:hAnsi="Arial Narrow"/>
                <w:sz w:val="18"/>
                <w:szCs w:val="18"/>
                <w:lang w:val="fr-FR" w:eastAsia="en-US"/>
              </w:rPr>
              <w:t>(</w:t>
            </w:r>
            <w:r w:rsidR="00447867" w:rsidRPr="00C11F45">
              <w:rPr>
                <w:rFonts w:ascii="Arial Narrow" w:eastAsia="Times New Roman" w:hAnsi="Arial Narrow"/>
                <w:sz w:val="18"/>
                <w:szCs w:val="18"/>
                <w:lang w:val="fr-FR" w:eastAsia="en-US"/>
              </w:rPr>
              <w:t>pas encore</w:t>
            </w:r>
            <w:r w:rsidRPr="00C11F45">
              <w:rPr>
                <w:rFonts w:ascii="Arial Narrow" w:eastAsia="Times New Roman" w:hAnsi="Arial Narrow"/>
                <w:sz w:val="18"/>
                <w:szCs w:val="18"/>
                <w:lang w:val="fr-FR" w:eastAsia="en-US"/>
              </w:rPr>
              <w:t xml:space="preserve"> publi</w:t>
            </w:r>
            <w:r w:rsidR="00447867" w:rsidRPr="00C11F45">
              <w:rPr>
                <w:rFonts w:ascii="Arial Narrow" w:eastAsia="Times New Roman" w:hAnsi="Arial Narrow"/>
                <w:sz w:val="18"/>
                <w:szCs w:val="18"/>
                <w:lang w:val="fr-FR" w:eastAsia="en-US"/>
              </w:rPr>
              <w:t>ée</w:t>
            </w:r>
            <w:r w:rsidRPr="00C11F45">
              <w:rPr>
                <w:rFonts w:ascii="Arial Narrow" w:eastAsia="Times New Roman" w:hAnsi="Arial Narrow"/>
                <w:sz w:val="18"/>
                <w:szCs w:val="18"/>
                <w:lang w:val="fr-FR" w:eastAsia="en-US"/>
              </w:rPr>
              <w:t>)</w:t>
            </w:r>
          </w:p>
        </w:tc>
      </w:tr>
      <w:tr w:rsidR="00B73548" w:rsidRPr="00C11F45" w14:paraId="785518E4" w14:textId="77777777" w:rsidTr="00B73548">
        <w:trPr>
          <w:trHeight w:val="255"/>
        </w:trPr>
        <w:tc>
          <w:tcPr>
            <w:tcW w:w="1838" w:type="dxa"/>
            <w:vMerge w:val="restart"/>
            <w:shd w:val="clear" w:color="auto" w:fill="auto"/>
            <w:hideMark/>
          </w:tcPr>
          <w:p w14:paraId="3C29F6FC" w14:textId="5ABD3FA3" w:rsidR="00C54FA3" w:rsidRPr="00C11F45" w:rsidRDefault="004228E2" w:rsidP="007E6547">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3.</w:t>
            </w:r>
            <w:r w:rsidR="001C47A8"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Orientations au sujet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examen des variétés</w:t>
            </w:r>
          </w:p>
        </w:tc>
        <w:tc>
          <w:tcPr>
            <w:tcW w:w="2977" w:type="dxa"/>
            <w:shd w:val="clear" w:color="auto" w:fill="auto"/>
            <w:hideMark/>
          </w:tcPr>
          <w:p w14:paraId="30F4E608" w14:textId="68911664" w:rsidR="00C54FA3" w:rsidRPr="00C11F45" w:rsidRDefault="004228E2" w:rsidP="007E6547">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a)</w:t>
            </w:r>
            <w:r w:rsidR="001C47A8"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Adoption de documents TGP et de matériels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information nouveaux ou révisés</w:t>
            </w:r>
          </w:p>
        </w:tc>
        <w:tc>
          <w:tcPr>
            <w:tcW w:w="4961" w:type="dxa"/>
            <w:shd w:val="clear" w:color="auto" w:fill="auto"/>
            <w:hideMark/>
          </w:tcPr>
          <w:p w14:paraId="3E299B7F" w14:textId="393E6EB9" w:rsidR="004228E2" w:rsidRPr="00C11F45" w:rsidRDefault="00447867" w:rsidP="007E6547">
            <w:pPr>
              <w:spacing w:after="60"/>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Les ré</w:t>
            </w:r>
            <w:r w:rsidR="00C54FA3" w:rsidRPr="00C11F45">
              <w:rPr>
                <w:rFonts w:ascii="Arial Narrow" w:eastAsia="Times New Roman" w:hAnsi="Arial Narrow"/>
                <w:sz w:val="18"/>
                <w:szCs w:val="18"/>
                <w:lang w:val="fr-FR" w:eastAsia="en-US"/>
              </w:rPr>
              <w:t xml:space="preserve">visions </w:t>
            </w:r>
            <w:r w:rsidRPr="00C11F45">
              <w:rPr>
                <w:rFonts w:ascii="Arial Narrow" w:eastAsia="Times New Roman" w:hAnsi="Arial Narrow"/>
                <w:sz w:val="18"/>
                <w:szCs w:val="18"/>
                <w:lang w:val="fr-FR" w:eastAsia="en-US"/>
              </w:rPr>
              <w:t>de</w:t>
            </w:r>
            <w:r w:rsidR="00C54FA3" w:rsidRPr="00C11F45">
              <w:rPr>
                <w:rFonts w:ascii="Arial Narrow" w:eastAsia="Times New Roman" w:hAnsi="Arial Narrow"/>
                <w:sz w:val="18"/>
                <w:szCs w:val="18"/>
                <w:lang w:val="fr-FR" w:eastAsia="en-US"/>
              </w:rPr>
              <w:t xml:space="preserve"> 4</w:t>
            </w:r>
            <w:r w:rsidRPr="00C11F45">
              <w:rPr>
                <w:rFonts w:ascii="Arial Narrow" w:eastAsia="Times New Roman" w:hAnsi="Arial Narrow"/>
                <w:sz w:val="18"/>
                <w:szCs w:val="18"/>
                <w:lang w:val="fr-FR" w:eastAsia="en-US"/>
              </w:rPr>
              <w:t> documents TGP déjà</w:t>
            </w:r>
            <w:r w:rsidR="00C54FA3" w:rsidRPr="00C11F45">
              <w:rPr>
                <w:rFonts w:ascii="Arial Narrow" w:eastAsia="Times New Roman" w:hAnsi="Arial Narrow"/>
                <w:sz w:val="18"/>
                <w:szCs w:val="18"/>
                <w:lang w:val="fr-FR" w:eastAsia="en-US"/>
              </w:rPr>
              <w:t xml:space="preserve"> adopt</w:t>
            </w:r>
            <w:r w:rsidRPr="00C11F45">
              <w:rPr>
                <w:rFonts w:ascii="Arial Narrow" w:eastAsia="Times New Roman" w:hAnsi="Arial Narrow"/>
                <w:sz w:val="18"/>
                <w:szCs w:val="18"/>
                <w:lang w:val="fr-FR" w:eastAsia="en-US"/>
              </w:rPr>
              <w:t>és ont été adoptées et</w:t>
            </w:r>
            <w:r w:rsidR="00C54FA3" w:rsidRPr="00C11F45">
              <w:rPr>
                <w:rFonts w:ascii="Arial Narrow" w:eastAsia="Times New Roman" w:hAnsi="Arial Narrow"/>
                <w:sz w:val="18"/>
                <w:szCs w:val="18"/>
                <w:lang w:val="fr-FR" w:eastAsia="en-US"/>
              </w:rPr>
              <w:t xml:space="preserve"> publi</w:t>
            </w:r>
            <w:r w:rsidRPr="00C11F45">
              <w:rPr>
                <w:rFonts w:ascii="Arial Narrow" w:eastAsia="Times New Roman" w:hAnsi="Arial Narrow"/>
                <w:sz w:val="18"/>
                <w:szCs w:val="18"/>
                <w:lang w:val="fr-FR" w:eastAsia="en-US"/>
              </w:rPr>
              <w:t>ées sur le site Web de l</w:t>
            </w:r>
            <w:r w:rsidR="007C31DF" w:rsidRPr="00C11F45">
              <w:rPr>
                <w:rFonts w:ascii="Arial Narrow" w:eastAsia="Times New Roman" w:hAnsi="Arial Narrow"/>
                <w:sz w:val="18"/>
                <w:szCs w:val="18"/>
                <w:lang w:val="fr-FR" w:eastAsia="en-US"/>
              </w:rPr>
              <w:t>’</w:t>
            </w:r>
            <w:r w:rsidR="00C54FA3" w:rsidRPr="00C11F45">
              <w:rPr>
                <w:rFonts w:ascii="Arial Narrow" w:eastAsia="Times New Roman" w:hAnsi="Arial Narrow"/>
                <w:sz w:val="18"/>
                <w:szCs w:val="18"/>
                <w:lang w:val="fr-FR" w:eastAsia="en-US"/>
              </w:rPr>
              <w:t>UPOV</w:t>
            </w:r>
            <w:r w:rsidR="007C31DF" w:rsidRPr="00C11F45">
              <w:rPr>
                <w:rFonts w:ascii="Arial Narrow" w:eastAsia="Times New Roman" w:hAnsi="Arial Narrow"/>
                <w:sz w:val="18"/>
                <w:szCs w:val="18"/>
                <w:lang w:val="fr-FR" w:eastAsia="en-US"/>
              </w:rPr>
              <w:t> :</w:t>
            </w:r>
          </w:p>
          <w:p w14:paraId="5D3F21C4" w14:textId="1F8C0D65" w:rsidR="004228E2" w:rsidRPr="00C11F45" w:rsidRDefault="00C54FA3" w:rsidP="007E6547">
            <w:pPr>
              <w:ind w:left="1736" w:hanging="1418"/>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TGP/5</w:t>
            </w:r>
            <w:r w:rsidR="007C31DF"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 xml:space="preserve"> </w:t>
            </w:r>
            <w:r w:rsidR="007C31DF" w:rsidRPr="00C11F45">
              <w:rPr>
                <w:rFonts w:ascii="Arial Narrow" w:eastAsia="Times New Roman" w:hAnsi="Arial Narrow"/>
                <w:sz w:val="18"/>
                <w:szCs w:val="18"/>
                <w:lang w:val="fr-FR" w:eastAsia="en-US"/>
              </w:rPr>
              <w:t>Section 6</w:t>
            </w:r>
            <w:r w:rsidRPr="00C11F45">
              <w:rPr>
                <w:rFonts w:ascii="Arial Narrow" w:eastAsia="Times New Roman" w:hAnsi="Arial Narrow"/>
                <w:sz w:val="18"/>
                <w:szCs w:val="18"/>
                <w:lang w:val="fr-FR" w:eastAsia="en-US"/>
              </w:rPr>
              <w:t>/3</w:t>
            </w:r>
            <w:r w:rsidRPr="00C11F45">
              <w:rPr>
                <w:rFonts w:ascii="Arial Narrow" w:eastAsia="Times New Roman" w:hAnsi="Arial Narrow"/>
                <w:sz w:val="18"/>
                <w:szCs w:val="18"/>
                <w:lang w:val="fr-FR" w:eastAsia="en-US"/>
              </w:rPr>
              <w:tab/>
            </w:r>
            <w:r w:rsidR="00447867" w:rsidRPr="00C11F45">
              <w:rPr>
                <w:rFonts w:ascii="Arial Narrow" w:eastAsia="Times New Roman" w:hAnsi="Arial Narrow"/>
                <w:sz w:val="18"/>
                <w:szCs w:val="18"/>
                <w:lang w:val="fr-FR" w:eastAsia="en-US"/>
              </w:rPr>
              <w:t>Expérience et coopération en matière d</w:t>
            </w:r>
            <w:r w:rsidR="007C31DF" w:rsidRPr="00C11F45">
              <w:rPr>
                <w:rFonts w:ascii="Arial Narrow" w:eastAsia="Times New Roman" w:hAnsi="Arial Narrow"/>
                <w:sz w:val="18"/>
                <w:szCs w:val="18"/>
                <w:lang w:val="fr-FR" w:eastAsia="en-US"/>
              </w:rPr>
              <w:t>’</w:t>
            </w:r>
            <w:r w:rsidR="00447867" w:rsidRPr="00C11F45">
              <w:rPr>
                <w:rFonts w:ascii="Arial Narrow" w:eastAsia="Times New Roman" w:hAnsi="Arial Narrow"/>
                <w:sz w:val="18"/>
                <w:szCs w:val="18"/>
                <w:lang w:val="fr-FR" w:eastAsia="en-US"/>
              </w:rPr>
              <w:t>examen DHS</w:t>
            </w:r>
            <w:r w:rsidR="007C31DF"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 xml:space="preserve"> </w:t>
            </w:r>
            <w:r w:rsidR="000E7E67" w:rsidRPr="00C11F45">
              <w:rPr>
                <w:rFonts w:ascii="Arial Narrow" w:eastAsia="Times New Roman" w:hAnsi="Arial Narrow"/>
                <w:sz w:val="18"/>
                <w:szCs w:val="18"/>
                <w:lang w:val="fr-FR" w:eastAsia="en-US"/>
              </w:rPr>
              <w:t>Rapport UPOV d</w:t>
            </w:r>
            <w:r w:rsidR="007C31DF" w:rsidRPr="00C11F45">
              <w:rPr>
                <w:rFonts w:ascii="Arial Narrow" w:eastAsia="Times New Roman" w:hAnsi="Arial Narrow"/>
                <w:sz w:val="18"/>
                <w:szCs w:val="18"/>
                <w:lang w:val="fr-FR" w:eastAsia="en-US"/>
              </w:rPr>
              <w:t>’</w:t>
            </w:r>
            <w:r w:rsidR="000E7E67" w:rsidRPr="00C11F45">
              <w:rPr>
                <w:rFonts w:ascii="Arial Narrow" w:eastAsia="Times New Roman" w:hAnsi="Arial Narrow"/>
                <w:sz w:val="18"/>
                <w:szCs w:val="18"/>
                <w:lang w:val="fr-FR" w:eastAsia="en-US"/>
              </w:rPr>
              <w:t>examen technique et Formulaire UPOV de description variétale (révision)</w:t>
            </w:r>
          </w:p>
          <w:p w14:paraId="59FF32BE" w14:textId="6D616C3C" w:rsidR="004228E2" w:rsidRPr="00C11F45" w:rsidRDefault="00D37D0D" w:rsidP="007E6547">
            <w:pPr>
              <w:ind w:left="1736" w:hanging="1418"/>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TGP/8/7</w:t>
            </w:r>
            <w:r w:rsidRPr="00C11F45">
              <w:rPr>
                <w:rFonts w:ascii="Arial Narrow" w:eastAsia="Times New Roman" w:hAnsi="Arial Narrow"/>
                <w:sz w:val="18"/>
                <w:szCs w:val="18"/>
                <w:lang w:val="fr-FR" w:eastAsia="en-US"/>
              </w:rPr>
              <w:tab/>
            </w:r>
            <w:r w:rsidR="004228E2" w:rsidRPr="00C11F45">
              <w:rPr>
                <w:rFonts w:ascii="Arial Narrow" w:eastAsia="Times New Roman" w:hAnsi="Arial Narrow"/>
                <w:sz w:val="18"/>
                <w:szCs w:val="18"/>
                <w:lang w:val="fr-FR" w:eastAsia="en-US"/>
              </w:rPr>
              <w:t>Élaboration des principes directeurs d</w:t>
            </w:r>
            <w:r w:rsidR="007C31DF" w:rsidRPr="00C11F45">
              <w:rPr>
                <w:rFonts w:ascii="Arial Narrow" w:eastAsia="Times New Roman" w:hAnsi="Arial Narrow"/>
                <w:sz w:val="18"/>
                <w:szCs w:val="18"/>
                <w:lang w:val="fr-FR" w:eastAsia="en-US"/>
              </w:rPr>
              <w:t>’</w:t>
            </w:r>
            <w:r w:rsidR="004228E2" w:rsidRPr="00C11F45">
              <w:rPr>
                <w:rFonts w:ascii="Arial Narrow" w:eastAsia="Times New Roman" w:hAnsi="Arial Narrow"/>
                <w:sz w:val="18"/>
                <w:szCs w:val="18"/>
                <w:lang w:val="fr-FR" w:eastAsia="en-US"/>
              </w:rPr>
              <w:t>examen (révision)</w:t>
            </w:r>
          </w:p>
          <w:p w14:paraId="2E4A9B5C" w14:textId="7902FD2E" w:rsidR="004228E2" w:rsidRPr="00C11F45" w:rsidRDefault="00D37D0D" w:rsidP="007E6547">
            <w:pPr>
              <w:ind w:left="1736" w:hanging="1418"/>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TGP/14/5</w:t>
            </w:r>
            <w:r w:rsidRPr="00C11F45">
              <w:rPr>
                <w:rFonts w:ascii="Arial Narrow" w:eastAsia="Times New Roman" w:hAnsi="Arial Narrow"/>
                <w:sz w:val="18"/>
                <w:szCs w:val="18"/>
                <w:lang w:val="fr-FR" w:eastAsia="en-US"/>
              </w:rPr>
              <w:tab/>
            </w:r>
            <w:r w:rsidR="004228E2" w:rsidRPr="00C11F45">
              <w:rPr>
                <w:rFonts w:ascii="Arial Narrow" w:eastAsia="Times New Roman" w:hAnsi="Arial Narrow"/>
                <w:sz w:val="18"/>
                <w:szCs w:val="18"/>
                <w:lang w:val="fr-FR" w:eastAsia="en-US"/>
              </w:rPr>
              <w:t>Glossaire des termes utilisés dans les documents de l</w:t>
            </w:r>
            <w:r w:rsidR="007C31DF" w:rsidRPr="00C11F45">
              <w:rPr>
                <w:rFonts w:ascii="Arial Narrow" w:eastAsia="Times New Roman" w:hAnsi="Arial Narrow"/>
                <w:sz w:val="18"/>
                <w:szCs w:val="18"/>
                <w:lang w:val="fr-FR" w:eastAsia="en-US"/>
              </w:rPr>
              <w:t>’</w:t>
            </w:r>
            <w:r w:rsidR="004228E2" w:rsidRPr="00C11F45">
              <w:rPr>
                <w:rFonts w:ascii="Arial Narrow" w:eastAsia="Times New Roman" w:hAnsi="Arial Narrow"/>
                <w:sz w:val="18"/>
                <w:szCs w:val="18"/>
                <w:lang w:val="fr-FR" w:eastAsia="en-US"/>
              </w:rPr>
              <w:t>UPOV (révision)</w:t>
            </w:r>
          </w:p>
          <w:p w14:paraId="7F36E751" w14:textId="72B6A21E" w:rsidR="00C54FA3" w:rsidRPr="00C11F45" w:rsidRDefault="00D37D0D" w:rsidP="007E6547">
            <w:pPr>
              <w:ind w:left="1736" w:hanging="1418"/>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TGP/15/3</w:t>
            </w:r>
            <w:r w:rsidRPr="00C11F45">
              <w:rPr>
                <w:rFonts w:ascii="Arial Narrow" w:eastAsia="Times New Roman" w:hAnsi="Arial Narrow"/>
                <w:sz w:val="18"/>
                <w:szCs w:val="18"/>
                <w:lang w:val="fr-FR" w:eastAsia="en-US"/>
              </w:rPr>
              <w:tab/>
            </w:r>
            <w:r w:rsidR="004228E2" w:rsidRPr="00C11F45">
              <w:rPr>
                <w:rFonts w:ascii="Arial Narrow" w:eastAsia="Times New Roman" w:hAnsi="Arial Narrow"/>
                <w:sz w:val="18"/>
                <w:szCs w:val="18"/>
                <w:lang w:val="fr-FR" w:eastAsia="en-US"/>
              </w:rPr>
              <w:t>Conseils en ce qui concerne l</w:t>
            </w:r>
            <w:r w:rsidR="007C31DF" w:rsidRPr="00C11F45">
              <w:rPr>
                <w:rFonts w:ascii="Arial Narrow" w:eastAsia="Times New Roman" w:hAnsi="Arial Narrow"/>
                <w:sz w:val="18"/>
                <w:szCs w:val="18"/>
                <w:lang w:val="fr-FR" w:eastAsia="en-US"/>
              </w:rPr>
              <w:t>’</w:t>
            </w:r>
            <w:r w:rsidR="004228E2" w:rsidRPr="00C11F45">
              <w:rPr>
                <w:rFonts w:ascii="Arial Narrow" w:eastAsia="Times New Roman" w:hAnsi="Arial Narrow"/>
                <w:sz w:val="18"/>
                <w:szCs w:val="18"/>
                <w:lang w:val="fr-FR" w:eastAsia="en-US"/>
              </w:rPr>
              <w:t>utilisation des marqueurs biochimiques et moléculaires dans l</w:t>
            </w:r>
            <w:r w:rsidR="007C31DF" w:rsidRPr="00C11F45">
              <w:rPr>
                <w:rFonts w:ascii="Arial Narrow" w:eastAsia="Times New Roman" w:hAnsi="Arial Narrow"/>
                <w:sz w:val="18"/>
                <w:szCs w:val="18"/>
                <w:lang w:val="fr-FR" w:eastAsia="en-US"/>
              </w:rPr>
              <w:t>’</w:t>
            </w:r>
            <w:r w:rsidR="004228E2" w:rsidRPr="00C11F45">
              <w:rPr>
                <w:rFonts w:ascii="Arial Narrow" w:eastAsia="Times New Roman" w:hAnsi="Arial Narrow"/>
                <w:sz w:val="18"/>
                <w:szCs w:val="18"/>
                <w:lang w:val="fr-FR" w:eastAsia="en-US"/>
              </w:rPr>
              <w:t>examen de la distinction, de l</w:t>
            </w:r>
            <w:r w:rsidR="007C31DF" w:rsidRPr="00C11F45">
              <w:rPr>
                <w:rFonts w:ascii="Arial Narrow" w:eastAsia="Times New Roman" w:hAnsi="Arial Narrow"/>
                <w:sz w:val="18"/>
                <w:szCs w:val="18"/>
                <w:lang w:val="fr-FR" w:eastAsia="en-US"/>
              </w:rPr>
              <w:t>’</w:t>
            </w:r>
            <w:r w:rsidR="004228E2" w:rsidRPr="00C11F45">
              <w:rPr>
                <w:rFonts w:ascii="Arial Narrow" w:eastAsia="Times New Roman" w:hAnsi="Arial Narrow"/>
                <w:sz w:val="18"/>
                <w:szCs w:val="18"/>
                <w:lang w:val="fr-FR" w:eastAsia="en-US"/>
              </w:rPr>
              <w:t>homogénéité et de la stabilité (DHS) (révision)</w:t>
            </w:r>
          </w:p>
        </w:tc>
      </w:tr>
      <w:tr w:rsidR="00B73548" w:rsidRPr="00C11F45" w14:paraId="4DA49274" w14:textId="77777777" w:rsidTr="00B73548">
        <w:trPr>
          <w:trHeight w:val="280"/>
        </w:trPr>
        <w:tc>
          <w:tcPr>
            <w:tcW w:w="1838" w:type="dxa"/>
            <w:vMerge/>
            <w:hideMark/>
          </w:tcPr>
          <w:p w14:paraId="73A8D671" w14:textId="77777777" w:rsidR="00C54FA3" w:rsidRPr="00C11F45" w:rsidRDefault="00C54FA3" w:rsidP="007E6547">
            <w:pPr>
              <w:jc w:val="left"/>
              <w:rPr>
                <w:rFonts w:ascii="Arial Narrow" w:eastAsia="Times New Roman" w:hAnsi="Arial Narrow"/>
                <w:sz w:val="18"/>
                <w:szCs w:val="18"/>
                <w:lang w:val="fr-FR" w:eastAsia="en-US"/>
              </w:rPr>
            </w:pPr>
          </w:p>
        </w:tc>
        <w:tc>
          <w:tcPr>
            <w:tcW w:w="2977" w:type="dxa"/>
            <w:shd w:val="clear" w:color="auto" w:fill="auto"/>
            <w:hideMark/>
          </w:tcPr>
          <w:p w14:paraId="2F379162" w14:textId="09CCE857" w:rsidR="00C54FA3" w:rsidRPr="00C11F45" w:rsidRDefault="004228E2" w:rsidP="007E6547">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b)</w:t>
            </w:r>
            <w:r w:rsidR="000E7E67"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Adoption de principes directeurs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examen nouveaux ou révisés</w:t>
            </w:r>
          </w:p>
        </w:tc>
        <w:tc>
          <w:tcPr>
            <w:tcW w:w="4961" w:type="dxa"/>
            <w:shd w:val="clear" w:color="auto" w:fill="auto"/>
            <w:hideMark/>
          </w:tcPr>
          <w:p w14:paraId="01D11879" w14:textId="527541FF" w:rsidR="00C54FA3" w:rsidRPr="00C11F45" w:rsidRDefault="000E7E67" w:rsidP="007E6547">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Voir l</w:t>
            </w:r>
            <w:r w:rsidR="00C54FA3" w:rsidRPr="00C11F45">
              <w:rPr>
                <w:rFonts w:ascii="Arial Narrow" w:eastAsia="Times New Roman" w:hAnsi="Arial Narrow"/>
                <w:sz w:val="18"/>
                <w:szCs w:val="18"/>
                <w:lang w:val="fr-FR" w:eastAsia="en-US"/>
              </w:rPr>
              <w:t>e</w:t>
            </w:r>
            <w:r w:rsidRPr="00C11F45">
              <w:rPr>
                <w:rFonts w:ascii="Arial Narrow" w:eastAsia="Times New Roman" w:hAnsi="Arial Narrow"/>
                <w:sz w:val="18"/>
                <w:szCs w:val="18"/>
                <w:lang w:val="fr-FR" w:eastAsia="en-US"/>
              </w:rPr>
              <w:t>s</w:t>
            </w:r>
            <w:r w:rsidR="00C54FA3" w:rsidRPr="00C11F45">
              <w:rPr>
                <w:rFonts w:ascii="Arial Narrow" w:eastAsia="Times New Roman" w:hAnsi="Arial Narrow"/>
                <w:sz w:val="18"/>
                <w:szCs w:val="18"/>
                <w:lang w:val="fr-FR" w:eastAsia="en-US"/>
              </w:rPr>
              <w:t xml:space="preserve"> figures</w:t>
            </w:r>
            <w:r w:rsidRPr="00C11F45">
              <w:rPr>
                <w:rFonts w:ascii="Arial Narrow" w:eastAsia="Times New Roman" w:hAnsi="Arial Narrow"/>
                <w:sz w:val="18"/>
                <w:szCs w:val="18"/>
                <w:lang w:val="fr-FR" w:eastAsia="en-US"/>
              </w:rPr>
              <w:t> </w:t>
            </w:r>
            <w:r w:rsidR="00F0782E" w:rsidRPr="00C11F45">
              <w:rPr>
                <w:rFonts w:ascii="Arial Narrow" w:eastAsia="Times New Roman" w:hAnsi="Arial Narrow"/>
                <w:sz w:val="18"/>
                <w:szCs w:val="18"/>
                <w:lang w:val="fr-FR" w:eastAsia="en-US"/>
              </w:rPr>
              <w:t>22</w:t>
            </w:r>
            <w:r w:rsidR="00C54FA3" w:rsidRPr="00C11F45">
              <w:rPr>
                <w:rFonts w:ascii="Arial Narrow" w:eastAsia="Times New Roman" w:hAnsi="Arial Narrow"/>
                <w:sz w:val="18"/>
                <w:szCs w:val="18"/>
                <w:lang w:val="fr-FR" w:eastAsia="en-US"/>
              </w:rPr>
              <w:t xml:space="preserve"> </w:t>
            </w:r>
            <w:r w:rsidRPr="00C11F45">
              <w:rPr>
                <w:rFonts w:ascii="Arial Narrow" w:eastAsia="Times New Roman" w:hAnsi="Arial Narrow"/>
                <w:sz w:val="18"/>
                <w:szCs w:val="18"/>
                <w:lang w:val="fr-FR" w:eastAsia="en-US"/>
              </w:rPr>
              <w:t>et </w:t>
            </w:r>
            <w:r w:rsidR="00F0782E" w:rsidRPr="00C11F45">
              <w:rPr>
                <w:rFonts w:ascii="Arial Narrow" w:eastAsia="Times New Roman" w:hAnsi="Arial Narrow"/>
                <w:sz w:val="18"/>
                <w:szCs w:val="18"/>
                <w:lang w:val="fr-FR" w:eastAsia="en-US"/>
              </w:rPr>
              <w:t>23</w:t>
            </w:r>
          </w:p>
        </w:tc>
      </w:tr>
      <w:tr w:rsidR="00B73548" w:rsidRPr="00C11F45" w14:paraId="0BCA98B8" w14:textId="77777777" w:rsidTr="00B73548">
        <w:trPr>
          <w:trHeight w:val="280"/>
        </w:trPr>
        <w:tc>
          <w:tcPr>
            <w:tcW w:w="1838" w:type="dxa"/>
            <w:vMerge/>
            <w:hideMark/>
          </w:tcPr>
          <w:p w14:paraId="3D934456" w14:textId="77777777" w:rsidR="00C54FA3" w:rsidRPr="00C11F45" w:rsidRDefault="00C54FA3" w:rsidP="007E6547">
            <w:pPr>
              <w:jc w:val="left"/>
              <w:rPr>
                <w:rFonts w:ascii="Arial Narrow" w:eastAsia="Times New Roman" w:hAnsi="Arial Narrow"/>
                <w:sz w:val="18"/>
                <w:szCs w:val="18"/>
                <w:lang w:val="fr-FR" w:eastAsia="en-US"/>
              </w:rPr>
            </w:pPr>
          </w:p>
        </w:tc>
        <w:tc>
          <w:tcPr>
            <w:tcW w:w="2977" w:type="dxa"/>
            <w:shd w:val="clear" w:color="auto" w:fill="auto"/>
            <w:hideMark/>
          </w:tcPr>
          <w:p w14:paraId="55B159B4" w14:textId="28408B98" w:rsidR="00C54FA3" w:rsidRPr="00C11F45" w:rsidRDefault="004228E2" w:rsidP="007E6547">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c)</w:t>
            </w:r>
            <w:r w:rsidR="000E7E67"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Proportion des demandes de droits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obtenteur couvertes par les principes directeurs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examen adoptés</w:t>
            </w:r>
          </w:p>
        </w:tc>
        <w:tc>
          <w:tcPr>
            <w:tcW w:w="4961" w:type="dxa"/>
            <w:shd w:val="clear" w:color="auto" w:fill="auto"/>
            <w:hideMark/>
          </w:tcPr>
          <w:p w14:paraId="0FCB2CA7" w14:textId="141658AB" w:rsidR="004228E2" w:rsidRPr="00C11F45" w:rsidRDefault="000E7E67" w:rsidP="007E6547">
            <w:pPr>
              <w:rPr>
                <w:rFonts w:ascii="Arial Narrow" w:hAnsi="Arial Narrow"/>
                <w:sz w:val="18"/>
                <w:szCs w:val="18"/>
                <w:lang w:val="fr-FR"/>
              </w:rPr>
            </w:pPr>
            <w:r w:rsidRPr="00C11F45">
              <w:rPr>
                <w:rFonts w:ascii="Arial Narrow" w:hAnsi="Arial Narrow"/>
                <w:sz w:val="18"/>
                <w:szCs w:val="18"/>
                <w:lang w:val="fr-FR"/>
              </w:rPr>
              <w:t>À</w:t>
            </w:r>
            <w:r w:rsidR="00835AC4" w:rsidRPr="00C11F45">
              <w:rPr>
                <w:rFonts w:ascii="Arial Narrow" w:hAnsi="Arial Narrow"/>
                <w:sz w:val="18"/>
                <w:szCs w:val="18"/>
                <w:lang w:val="fr-FR"/>
              </w:rPr>
              <w:t xml:space="preserve"> la </w:t>
            </w:r>
            <w:r w:rsidRPr="00C11F45">
              <w:rPr>
                <w:rFonts w:ascii="Arial Narrow" w:hAnsi="Arial Narrow"/>
                <w:sz w:val="18"/>
                <w:szCs w:val="18"/>
                <w:lang w:val="fr-FR"/>
              </w:rPr>
              <w:t>fin</w:t>
            </w:r>
            <w:r w:rsidR="00835AC4" w:rsidRPr="00C11F45">
              <w:rPr>
                <w:rFonts w:ascii="Arial Narrow" w:hAnsi="Arial Narrow"/>
                <w:sz w:val="18"/>
                <w:szCs w:val="18"/>
                <w:lang w:val="fr-FR"/>
              </w:rPr>
              <w:t xml:space="preserve"> de</w:t>
            </w:r>
            <w:r w:rsidRPr="00C11F45">
              <w:rPr>
                <w:rFonts w:ascii="Arial Narrow" w:hAnsi="Arial Narrow"/>
                <w:sz w:val="18"/>
                <w:szCs w:val="18"/>
                <w:lang w:val="fr-FR"/>
              </w:rPr>
              <w:t> 2020, les principes directeurs d</w:t>
            </w:r>
            <w:r w:rsidR="007C31DF" w:rsidRPr="00C11F45">
              <w:rPr>
                <w:rFonts w:ascii="Arial Narrow" w:hAnsi="Arial Narrow"/>
                <w:sz w:val="18"/>
                <w:szCs w:val="18"/>
                <w:lang w:val="fr-FR"/>
              </w:rPr>
              <w:t>’</w:t>
            </w:r>
            <w:r w:rsidRPr="00C11F45">
              <w:rPr>
                <w:rFonts w:ascii="Arial Narrow" w:hAnsi="Arial Narrow"/>
                <w:sz w:val="18"/>
                <w:szCs w:val="18"/>
                <w:lang w:val="fr-FR"/>
              </w:rPr>
              <w:t>examen adoptés couvraient 94% de toutes les entrées relatives aux droits d</w:t>
            </w:r>
            <w:r w:rsidR="007C31DF" w:rsidRPr="00C11F45">
              <w:rPr>
                <w:rFonts w:ascii="Arial Narrow" w:hAnsi="Arial Narrow"/>
                <w:sz w:val="18"/>
                <w:szCs w:val="18"/>
                <w:lang w:val="fr-FR"/>
              </w:rPr>
              <w:t>’</w:t>
            </w:r>
            <w:r w:rsidRPr="00C11F45">
              <w:rPr>
                <w:rFonts w:ascii="Arial Narrow" w:hAnsi="Arial Narrow"/>
                <w:sz w:val="18"/>
                <w:szCs w:val="18"/>
                <w:lang w:val="fr-FR"/>
              </w:rPr>
              <w:t>obtenteur dans la base de données sur les variétés végétales PLUTO</w:t>
            </w:r>
            <w:r w:rsidR="0065381C" w:rsidRPr="00C11F45">
              <w:rPr>
                <w:rFonts w:ascii="Arial Narrow" w:hAnsi="Arial Narrow"/>
                <w:sz w:val="18"/>
                <w:szCs w:val="18"/>
                <w:lang w:val="fr-FR"/>
              </w:rPr>
              <w:t xml:space="preserve"> (321</w:t>
            </w:r>
            <w:r w:rsidRPr="00C11F45">
              <w:rPr>
                <w:rFonts w:ascii="Arial Narrow" w:hAnsi="Arial Narrow"/>
                <w:sz w:val="18"/>
                <w:szCs w:val="18"/>
                <w:lang w:val="fr-FR"/>
              </w:rPr>
              <w:t> </w:t>
            </w:r>
            <w:r w:rsidR="0065381C" w:rsidRPr="00C11F45">
              <w:rPr>
                <w:rFonts w:ascii="Arial Narrow" w:hAnsi="Arial Narrow"/>
                <w:sz w:val="18"/>
                <w:szCs w:val="18"/>
                <w:lang w:val="fr-FR"/>
              </w:rPr>
              <w:t xml:space="preserve">732 </w:t>
            </w:r>
            <w:r w:rsidRPr="00C11F45">
              <w:rPr>
                <w:rFonts w:ascii="Arial Narrow" w:hAnsi="Arial Narrow"/>
                <w:sz w:val="18"/>
                <w:szCs w:val="18"/>
                <w:lang w:val="fr-FR"/>
              </w:rPr>
              <w:t>sur </w:t>
            </w:r>
            <w:r w:rsidR="0065381C" w:rsidRPr="00C11F45">
              <w:rPr>
                <w:rFonts w:ascii="Arial Narrow" w:hAnsi="Arial Narrow"/>
                <w:sz w:val="18"/>
                <w:szCs w:val="18"/>
                <w:lang w:val="fr-FR"/>
              </w:rPr>
              <w:t>343</w:t>
            </w:r>
            <w:r w:rsidRPr="00C11F45">
              <w:rPr>
                <w:rFonts w:ascii="Arial Narrow" w:hAnsi="Arial Narrow"/>
                <w:sz w:val="18"/>
                <w:szCs w:val="18"/>
                <w:lang w:val="fr-FR"/>
              </w:rPr>
              <w:t> </w:t>
            </w:r>
            <w:r w:rsidR="0065381C" w:rsidRPr="00C11F45">
              <w:rPr>
                <w:rFonts w:ascii="Arial Narrow" w:hAnsi="Arial Narrow"/>
                <w:sz w:val="18"/>
                <w:szCs w:val="18"/>
                <w:lang w:val="fr-FR"/>
              </w:rPr>
              <w:t>064)</w:t>
            </w:r>
          </w:p>
          <w:p w14:paraId="007CC97B" w14:textId="280444F2" w:rsidR="004228E2" w:rsidRPr="00C11F45" w:rsidRDefault="0065381C" w:rsidP="007E6547">
            <w:pPr>
              <w:spacing w:after="120"/>
              <w:rPr>
                <w:rFonts w:ascii="Arial Narrow" w:hAnsi="Arial Narrow"/>
                <w:sz w:val="18"/>
                <w:szCs w:val="18"/>
                <w:lang w:val="fr-FR"/>
              </w:rPr>
            </w:pPr>
            <w:r w:rsidRPr="00C11F45">
              <w:rPr>
                <w:rFonts w:ascii="Arial Narrow" w:hAnsi="Arial Narrow"/>
                <w:sz w:val="18"/>
                <w:szCs w:val="18"/>
                <w:lang w:val="fr-FR"/>
              </w:rPr>
              <w:t xml:space="preserve">(94% </w:t>
            </w:r>
            <w:r w:rsidR="000E7E67" w:rsidRPr="00C11F45">
              <w:rPr>
                <w:rFonts w:ascii="Arial Narrow" w:hAnsi="Arial Narrow"/>
                <w:sz w:val="18"/>
                <w:szCs w:val="18"/>
                <w:lang w:val="fr-FR"/>
              </w:rPr>
              <w:t xml:space="preserve">à </w:t>
            </w:r>
            <w:r w:rsidR="00835AC4" w:rsidRPr="00C11F45">
              <w:rPr>
                <w:rFonts w:ascii="Arial Narrow" w:hAnsi="Arial Narrow"/>
                <w:sz w:val="18"/>
                <w:szCs w:val="18"/>
                <w:lang w:val="fr-FR"/>
              </w:rPr>
              <w:t xml:space="preserve">la </w:t>
            </w:r>
            <w:r w:rsidR="000E7E67" w:rsidRPr="00C11F45">
              <w:rPr>
                <w:rFonts w:ascii="Arial Narrow" w:hAnsi="Arial Narrow"/>
                <w:sz w:val="18"/>
                <w:szCs w:val="18"/>
                <w:lang w:val="fr-FR"/>
              </w:rPr>
              <w:t>fin</w:t>
            </w:r>
            <w:r w:rsidR="00835AC4" w:rsidRPr="00C11F45">
              <w:rPr>
                <w:rFonts w:ascii="Arial Narrow" w:hAnsi="Arial Narrow"/>
                <w:sz w:val="18"/>
                <w:szCs w:val="18"/>
                <w:lang w:val="fr-FR"/>
              </w:rPr>
              <w:t xml:space="preserve"> de</w:t>
            </w:r>
            <w:r w:rsidR="000E7E67" w:rsidRPr="00C11F45">
              <w:rPr>
                <w:rFonts w:ascii="Arial Narrow" w:hAnsi="Arial Narrow"/>
                <w:sz w:val="18"/>
                <w:szCs w:val="18"/>
                <w:lang w:val="fr-FR"/>
              </w:rPr>
              <w:t> </w:t>
            </w:r>
            <w:r w:rsidRPr="00C11F45">
              <w:rPr>
                <w:rFonts w:ascii="Arial Narrow" w:hAnsi="Arial Narrow"/>
                <w:sz w:val="18"/>
                <w:szCs w:val="18"/>
                <w:lang w:val="fr-FR"/>
              </w:rPr>
              <w:t>2019 (307</w:t>
            </w:r>
            <w:r w:rsidR="000E7E67" w:rsidRPr="00C11F45">
              <w:rPr>
                <w:rFonts w:ascii="Arial Narrow" w:hAnsi="Arial Narrow"/>
                <w:sz w:val="18"/>
                <w:szCs w:val="18"/>
                <w:lang w:val="fr-FR"/>
              </w:rPr>
              <w:t> </w:t>
            </w:r>
            <w:r w:rsidRPr="00C11F45">
              <w:rPr>
                <w:rFonts w:ascii="Arial Narrow" w:hAnsi="Arial Narrow"/>
                <w:sz w:val="18"/>
                <w:szCs w:val="18"/>
                <w:lang w:val="fr-FR"/>
              </w:rPr>
              <w:t>853 </w:t>
            </w:r>
            <w:r w:rsidR="000E7E67" w:rsidRPr="00C11F45">
              <w:rPr>
                <w:rFonts w:ascii="Arial Narrow" w:hAnsi="Arial Narrow"/>
                <w:sz w:val="18"/>
                <w:szCs w:val="18"/>
                <w:lang w:val="fr-FR"/>
              </w:rPr>
              <w:t>sur</w:t>
            </w:r>
            <w:r w:rsidRPr="00C11F45">
              <w:rPr>
                <w:rFonts w:ascii="Arial Narrow" w:hAnsi="Arial Narrow"/>
                <w:sz w:val="18"/>
                <w:szCs w:val="18"/>
                <w:lang w:val="fr-FR"/>
              </w:rPr>
              <w:t xml:space="preserve"> 328</w:t>
            </w:r>
            <w:r w:rsidR="000E7E67" w:rsidRPr="00C11F45">
              <w:rPr>
                <w:rFonts w:ascii="Arial Narrow" w:hAnsi="Arial Narrow"/>
                <w:sz w:val="18"/>
                <w:szCs w:val="18"/>
                <w:lang w:val="fr-FR"/>
              </w:rPr>
              <w:t> </w:t>
            </w:r>
            <w:r w:rsidRPr="00C11F45">
              <w:rPr>
                <w:rFonts w:ascii="Arial Narrow" w:hAnsi="Arial Narrow"/>
                <w:sz w:val="18"/>
                <w:szCs w:val="18"/>
                <w:lang w:val="fr-FR"/>
              </w:rPr>
              <w:t>525))</w:t>
            </w:r>
          </w:p>
          <w:p w14:paraId="4E4A19BF" w14:textId="43012411" w:rsidR="00C54FA3" w:rsidRPr="00C11F45" w:rsidRDefault="004228E2" w:rsidP="007E6547">
            <w:pPr>
              <w:spacing w:after="120"/>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(Voir la figure</w:t>
            </w:r>
            <w:r w:rsidR="000E7E67"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24)</w:t>
            </w:r>
          </w:p>
        </w:tc>
      </w:tr>
      <w:tr w:rsidR="00B73548" w:rsidRPr="00C11F45" w14:paraId="2CC3387A" w14:textId="77777777" w:rsidTr="00B73548">
        <w:trPr>
          <w:trHeight w:val="280"/>
        </w:trPr>
        <w:tc>
          <w:tcPr>
            <w:tcW w:w="1838" w:type="dxa"/>
            <w:vMerge/>
            <w:hideMark/>
          </w:tcPr>
          <w:p w14:paraId="76519219" w14:textId="77777777" w:rsidR="00C54FA3" w:rsidRPr="00C11F45" w:rsidRDefault="00C54FA3" w:rsidP="007E6547">
            <w:pPr>
              <w:jc w:val="left"/>
              <w:rPr>
                <w:rFonts w:ascii="Arial Narrow" w:eastAsia="Times New Roman" w:hAnsi="Arial Narrow"/>
                <w:sz w:val="18"/>
                <w:szCs w:val="18"/>
                <w:lang w:val="fr-FR" w:eastAsia="en-US"/>
              </w:rPr>
            </w:pPr>
          </w:p>
        </w:tc>
        <w:tc>
          <w:tcPr>
            <w:tcW w:w="2977" w:type="dxa"/>
            <w:shd w:val="clear" w:color="auto" w:fill="auto"/>
            <w:hideMark/>
          </w:tcPr>
          <w:p w14:paraId="325EBF52" w14:textId="5237D52A" w:rsidR="00C54FA3" w:rsidRPr="00C11F45" w:rsidRDefault="004228E2" w:rsidP="007E6547">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d)</w:t>
            </w:r>
            <w:r w:rsidR="000E7E67"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Nombre de principes directeurs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examen en cours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élaboration dans les groupes de travail techniques</w:t>
            </w:r>
          </w:p>
        </w:tc>
        <w:tc>
          <w:tcPr>
            <w:tcW w:w="4961" w:type="dxa"/>
            <w:shd w:val="clear" w:color="auto" w:fill="auto"/>
            <w:hideMark/>
          </w:tcPr>
          <w:p w14:paraId="77DE788A" w14:textId="4402776D" w:rsidR="00C54FA3" w:rsidRPr="00C11F45" w:rsidRDefault="004228E2" w:rsidP="007E6547">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(Voir les figures</w:t>
            </w:r>
            <w:r w:rsidR="000E7E67"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25 et</w:t>
            </w:r>
            <w:r w:rsidR="000E7E67"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26)</w:t>
            </w:r>
          </w:p>
        </w:tc>
      </w:tr>
      <w:tr w:rsidR="00B73548" w:rsidRPr="00C11F45" w14:paraId="7F2A520C" w14:textId="77777777" w:rsidTr="00B73548">
        <w:trPr>
          <w:trHeight w:val="280"/>
        </w:trPr>
        <w:tc>
          <w:tcPr>
            <w:tcW w:w="1838" w:type="dxa"/>
            <w:vMerge/>
            <w:hideMark/>
          </w:tcPr>
          <w:p w14:paraId="585A5AFD" w14:textId="77777777" w:rsidR="00C54FA3" w:rsidRPr="00C11F45" w:rsidRDefault="00C54FA3" w:rsidP="007E6547">
            <w:pPr>
              <w:jc w:val="left"/>
              <w:rPr>
                <w:rFonts w:ascii="Arial Narrow" w:eastAsia="Times New Roman" w:hAnsi="Arial Narrow"/>
                <w:sz w:val="18"/>
                <w:szCs w:val="18"/>
                <w:lang w:val="fr-FR" w:eastAsia="en-US"/>
              </w:rPr>
            </w:pPr>
          </w:p>
        </w:tc>
        <w:tc>
          <w:tcPr>
            <w:tcW w:w="2977" w:type="dxa"/>
            <w:shd w:val="clear" w:color="auto" w:fill="auto"/>
            <w:hideMark/>
          </w:tcPr>
          <w:p w14:paraId="1D617E5E" w14:textId="7AEA8F9F" w:rsidR="00C54FA3" w:rsidRPr="00C11F45" w:rsidRDefault="004228E2" w:rsidP="007E6547">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e)</w:t>
            </w:r>
            <w:r w:rsidR="000E7E67"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Participation à la rédaction des principes directeurs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examen</w:t>
            </w:r>
          </w:p>
        </w:tc>
        <w:tc>
          <w:tcPr>
            <w:tcW w:w="4961" w:type="dxa"/>
            <w:shd w:val="clear" w:color="auto" w:fill="auto"/>
            <w:hideMark/>
          </w:tcPr>
          <w:p w14:paraId="4039A98D" w14:textId="41B59B33" w:rsidR="00C54FA3" w:rsidRPr="00C11F45" w:rsidRDefault="00B010D5" w:rsidP="007E6547">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14</w:t>
            </w:r>
            <w:r w:rsidR="000E7E67" w:rsidRPr="00C11F45">
              <w:rPr>
                <w:rFonts w:ascii="Arial Narrow" w:eastAsia="Times New Roman" w:hAnsi="Arial Narrow"/>
                <w:sz w:val="18"/>
                <w:szCs w:val="18"/>
                <w:lang w:val="fr-FR" w:eastAsia="en-US"/>
              </w:rPr>
              <w:t> </w:t>
            </w:r>
            <w:r w:rsidR="004821FB" w:rsidRPr="00C11F45">
              <w:rPr>
                <w:rFonts w:ascii="Arial Narrow" w:eastAsia="Times New Roman" w:hAnsi="Arial Narrow"/>
                <w:sz w:val="18"/>
                <w:szCs w:val="18"/>
                <w:lang w:val="fr-FR" w:eastAsia="en-US"/>
              </w:rPr>
              <w:t>membr</w:t>
            </w:r>
            <w:r w:rsidR="000E7E67" w:rsidRPr="00C11F45">
              <w:rPr>
                <w:rFonts w:ascii="Arial Narrow" w:eastAsia="Times New Roman" w:hAnsi="Arial Narrow"/>
                <w:sz w:val="18"/>
                <w:szCs w:val="18"/>
                <w:lang w:val="fr-FR" w:eastAsia="en-US"/>
              </w:rPr>
              <w:t>e</w:t>
            </w:r>
            <w:r w:rsidR="004821FB" w:rsidRPr="00C11F45">
              <w:rPr>
                <w:rFonts w:ascii="Arial Narrow" w:eastAsia="Times New Roman" w:hAnsi="Arial Narrow"/>
                <w:sz w:val="18"/>
                <w:szCs w:val="18"/>
                <w:lang w:val="fr-FR" w:eastAsia="en-US"/>
              </w:rPr>
              <w:t xml:space="preserve">s </w:t>
            </w:r>
            <w:r w:rsidR="000E7E67" w:rsidRPr="00C11F45">
              <w:rPr>
                <w:rFonts w:ascii="Arial Narrow" w:eastAsia="Times New Roman" w:hAnsi="Arial Narrow"/>
                <w:sz w:val="18"/>
                <w:szCs w:val="18"/>
                <w:lang w:val="fr-FR" w:eastAsia="en-US"/>
              </w:rPr>
              <w:t>d</w:t>
            </w:r>
            <w:r w:rsidR="004821FB" w:rsidRPr="00C11F45">
              <w:rPr>
                <w:rFonts w:ascii="Arial Narrow" w:eastAsia="Times New Roman" w:hAnsi="Arial Narrow"/>
                <w:sz w:val="18"/>
                <w:szCs w:val="18"/>
                <w:lang w:val="fr-FR" w:eastAsia="en-US"/>
              </w:rPr>
              <w:t xml:space="preserve">e </w:t>
            </w:r>
            <w:r w:rsidR="000E7E67" w:rsidRPr="00C11F45">
              <w:rPr>
                <w:rFonts w:ascii="Arial Narrow" w:eastAsia="Times New Roman" w:hAnsi="Arial Narrow"/>
                <w:sz w:val="18"/>
                <w:szCs w:val="18"/>
                <w:lang w:val="fr-FR" w:eastAsia="en-US"/>
              </w:rPr>
              <w:t>l</w:t>
            </w:r>
            <w:r w:rsidR="007C31DF" w:rsidRPr="00C11F45">
              <w:rPr>
                <w:rFonts w:ascii="Arial Narrow" w:eastAsia="Times New Roman" w:hAnsi="Arial Narrow"/>
                <w:sz w:val="18"/>
                <w:szCs w:val="18"/>
                <w:lang w:val="fr-FR" w:eastAsia="en-US"/>
              </w:rPr>
              <w:t>’</w:t>
            </w:r>
            <w:r w:rsidR="004821FB" w:rsidRPr="00C11F45">
              <w:rPr>
                <w:rFonts w:ascii="Arial Narrow" w:eastAsia="Times New Roman" w:hAnsi="Arial Narrow"/>
                <w:sz w:val="18"/>
                <w:szCs w:val="18"/>
                <w:lang w:val="fr-FR" w:eastAsia="en-US"/>
              </w:rPr>
              <w:t>Union a</w:t>
            </w:r>
            <w:r w:rsidR="000E7E67" w:rsidRPr="00C11F45">
              <w:rPr>
                <w:rFonts w:ascii="Arial Narrow" w:eastAsia="Times New Roman" w:hAnsi="Arial Narrow"/>
                <w:sz w:val="18"/>
                <w:szCs w:val="18"/>
                <w:lang w:val="fr-FR" w:eastAsia="en-US"/>
              </w:rPr>
              <w:t>gissaient en qualité d</w:t>
            </w:r>
            <w:r w:rsidR="007C31DF" w:rsidRPr="00C11F45">
              <w:rPr>
                <w:rFonts w:ascii="Arial Narrow" w:eastAsia="Times New Roman" w:hAnsi="Arial Narrow"/>
                <w:sz w:val="18"/>
                <w:szCs w:val="18"/>
                <w:lang w:val="fr-FR" w:eastAsia="en-US"/>
              </w:rPr>
              <w:t>’</w:t>
            </w:r>
            <w:r w:rsidR="000E7E67" w:rsidRPr="00C11F45">
              <w:rPr>
                <w:rFonts w:ascii="Arial Narrow" w:eastAsia="Times New Roman" w:hAnsi="Arial Narrow"/>
                <w:sz w:val="18"/>
                <w:szCs w:val="18"/>
                <w:lang w:val="fr-FR" w:eastAsia="en-US"/>
              </w:rPr>
              <w:t>experts principaux pour les principes directeurs d</w:t>
            </w:r>
            <w:r w:rsidR="007C31DF" w:rsidRPr="00C11F45">
              <w:rPr>
                <w:rFonts w:ascii="Arial Narrow" w:eastAsia="Times New Roman" w:hAnsi="Arial Narrow"/>
                <w:sz w:val="18"/>
                <w:szCs w:val="18"/>
                <w:lang w:val="fr-FR" w:eastAsia="en-US"/>
              </w:rPr>
              <w:t>’</w:t>
            </w:r>
            <w:r w:rsidR="000E7E67" w:rsidRPr="00C11F45">
              <w:rPr>
                <w:rFonts w:ascii="Arial Narrow" w:eastAsia="Times New Roman" w:hAnsi="Arial Narrow"/>
                <w:sz w:val="18"/>
                <w:szCs w:val="18"/>
                <w:lang w:val="fr-FR" w:eastAsia="en-US"/>
              </w:rPr>
              <w:t>examen</w:t>
            </w:r>
            <w:r w:rsidR="004821FB" w:rsidRPr="00C11F45">
              <w:rPr>
                <w:rFonts w:ascii="Arial Narrow" w:eastAsia="Times New Roman" w:hAnsi="Arial Narrow"/>
                <w:sz w:val="18"/>
                <w:szCs w:val="18"/>
                <w:lang w:val="fr-FR" w:eastAsia="en-US"/>
              </w:rPr>
              <w:t xml:space="preserve"> </w:t>
            </w:r>
            <w:r w:rsidR="000E7E67" w:rsidRPr="00C11F45">
              <w:rPr>
                <w:rFonts w:ascii="Arial Narrow" w:eastAsia="Times New Roman" w:hAnsi="Arial Narrow"/>
                <w:sz w:val="18"/>
                <w:szCs w:val="18"/>
                <w:lang w:val="fr-FR" w:eastAsia="en-US"/>
              </w:rPr>
              <w:t>e</w:t>
            </w:r>
            <w:r w:rsidR="004821FB" w:rsidRPr="00C11F45">
              <w:rPr>
                <w:rFonts w:ascii="Arial Narrow" w:eastAsia="Times New Roman" w:hAnsi="Arial Narrow"/>
                <w:sz w:val="18"/>
                <w:szCs w:val="18"/>
                <w:lang w:val="fr-FR" w:eastAsia="en-US"/>
              </w:rPr>
              <w:t>n</w:t>
            </w:r>
            <w:r w:rsidR="000E7E67" w:rsidRPr="00C11F45">
              <w:rPr>
                <w:rFonts w:ascii="Arial Narrow" w:eastAsia="Times New Roman" w:hAnsi="Arial Narrow"/>
                <w:sz w:val="18"/>
                <w:szCs w:val="18"/>
                <w:lang w:val="fr-FR" w:eastAsia="en-US"/>
              </w:rPr>
              <w:t> </w:t>
            </w:r>
            <w:r w:rsidR="004821FB" w:rsidRPr="00C11F45">
              <w:rPr>
                <w:rFonts w:ascii="Arial Narrow" w:eastAsia="Times New Roman" w:hAnsi="Arial Narrow"/>
                <w:sz w:val="18"/>
                <w:szCs w:val="18"/>
                <w:lang w:val="fr-FR" w:eastAsia="en-US"/>
              </w:rPr>
              <w:t>2020 (</w:t>
            </w:r>
            <w:r w:rsidRPr="00C11F45">
              <w:rPr>
                <w:rFonts w:ascii="Arial Narrow" w:eastAsia="Times New Roman" w:hAnsi="Arial Narrow"/>
                <w:sz w:val="18"/>
                <w:szCs w:val="18"/>
                <w:lang w:val="fr-FR" w:eastAsia="en-US"/>
              </w:rPr>
              <w:t>15</w:t>
            </w:r>
            <w:r w:rsidR="000E7E67" w:rsidRPr="00C11F45">
              <w:rPr>
                <w:rFonts w:ascii="Arial Narrow" w:eastAsia="Times New Roman" w:hAnsi="Arial Narrow"/>
                <w:sz w:val="18"/>
                <w:szCs w:val="18"/>
                <w:lang w:val="fr-FR" w:eastAsia="en-US"/>
              </w:rPr>
              <w:t> e</w:t>
            </w:r>
            <w:r w:rsidR="004821FB" w:rsidRPr="00C11F45">
              <w:rPr>
                <w:rFonts w:ascii="Arial Narrow" w:eastAsia="Times New Roman" w:hAnsi="Arial Narrow"/>
                <w:sz w:val="18"/>
                <w:szCs w:val="18"/>
                <w:lang w:val="fr-FR" w:eastAsia="en-US"/>
              </w:rPr>
              <w:t>n</w:t>
            </w:r>
            <w:r w:rsidR="000E7E67" w:rsidRPr="00C11F45">
              <w:rPr>
                <w:rFonts w:ascii="Arial Narrow" w:eastAsia="Times New Roman" w:hAnsi="Arial Narrow"/>
                <w:sz w:val="18"/>
                <w:szCs w:val="18"/>
                <w:lang w:val="fr-FR" w:eastAsia="en-US"/>
              </w:rPr>
              <w:t> </w:t>
            </w:r>
            <w:r w:rsidR="004821FB" w:rsidRPr="00C11F45">
              <w:rPr>
                <w:rFonts w:ascii="Arial Narrow" w:eastAsia="Times New Roman" w:hAnsi="Arial Narrow"/>
                <w:sz w:val="18"/>
                <w:szCs w:val="18"/>
                <w:lang w:val="fr-FR" w:eastAsia="en-US"/>
              </w:rPr>
              <w:t>2019)</w:t>
            </w:r>
          </w:p>
        </w:tc>
      </w:tr>
      <w:tr w:rsidR="00514319" w:rsidRPr="00C11F45" w14:paraId="30D3E2A7" w14:textId="77777777" w:rsidTr="007F518A">
        <w:trPr>
          <w:trHeight w:val="1671"/>
        </w:trPr>
        <w:tc>
          <w:tcPr>
            <w:tcW w:w="1838" w:type="dxa"/>
            <w:vMerge/>
            <w:tcBorders>
              <w:bottom w:val="nil"/>
            </w:tcBorders>
            <w:hideMark/>
          </w:tcPr>
          <w:p w14:paraId="159A8FAC" w14:textId="77777777" w:rsidR="00514319" w:rsidRPr="00C11F45" w:rsidRDefault="00514319" w:rsidP="007E6547">
            <w:pPr>
              <w:jc w:val="left"/>
              <w:rPr>
                <w:rFonts w:ascii="Arial Narrow" w:eastAsia="Times New Roman" w:hAnsi="Arial Narrow"/>
                <w:sz w:val="18"/>
                <w:szCs w:val="18"/>
                <w:lang w:val="fr-FR" w:eastAsia="en-US"/>
              </w:rPr>
            </w:pPr>
          </w:p>
        </w:tc>
        <w:tc>
          <w:tcPr>
            <w:tcW w:w="2977" w:type="dxa"/>
            <w:tcBorders>
              <w:bottom w:val="nil"/>
            </w:tcBorders>
            <w:shd w:val="clear" w:color="auto" w:fill="auto"/>
            <w:hideMark/>
          </w:tcPr>
          <w:p w14:paraId="65866FF5" w14:textId="6F7F958C" w:rsidR="004228E2" w:rsidRPr="00C11F45" w:rsidRDefault="00514319" w:rsidP="007E6547">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f)</w:t>
            </w:r>
            <w:r w:rsidR="005F4A7A" w:rsidRPr="00C11F45">
              <w:rPr>
                <w:rFonts w:ascii="Arial Narrow" w:eastAsia="Times New Roman" w:hAnsi="Arial Narrow"/>
                <w:sz w:val="18"/>
                <w:szCs w:val="18"/>
                <w:lang w:val="fr-FR" w:eastAsia="en-US"/>
              </w:rPr>
              <w:t> Élaboration d</w:t>
            </w:r>
            <w:r w:rsidR="007C31DF" w:rsidRPr="00C11F45">
              <w:rPr>
                <w:rFonts w:ascii="Arial Narrow" w:eastAsia="Times New Roman" w:hAnsi="Arial Narrow"/>
                <w:sz w:val="18"/>
                <w:szCs w:val="18"/>
                <w:lang w:val="fr-FR" w:eastAsia="en-US"/>
              </w:rPr>
              <w:t>’</w:t>
            </w:r>
            <w:r w:rsidR="005F4A7A" w:rsidRPr="00C11F45">
              <w:rPr>
                <w:rFonts w:ascii="Arial Narrow" w:eastAsia="Times New Roman" w:hAnsi="Arial Narrow"/>
                <w:sz w:val="18"/>
                <w:szCs w:val="18"/>
                <w:lang w:val="fr-FR" w:eastAsia="en-US"/>
              </w:rPr>
              <w:t>un modèle de principes directeurs d</w:t>
            </w:r>
            <w:r w:rsidR="007C31DF" w:rsidRPr="00C11F45">
              <w:rPr>
                <w:rFonts w:ascii="Arial Narrow" w:eastAsia="Times New Roman" w:hAnsi="Arial Narrow"/>
                <w:sz w:val="18"/>
                <w:szCs w:val="18"/>
                <w:lang w:val="fr-FR" w:eastAsia="en-US"/>
              </w:rPr>
              <w:t>’</w:t>
            </w:r>
            <w:r w:rsidR="005F4A7A" w:rsidRPr="00C11F45">
              <w:rPr>
                <w:rFonts w:ascii="Arial Narrow" w:eastAsia="Times New Roman" w:hAnsi="Arial Narrow"/>
                <w:sz w:val="18"/>
                <w:szCs w:val="18"/>
                <w:lang w:val="fr-FR" w:eastAsia="en-US"/>
              </w:rPr>
              <w:t xml:space="preserve">examen fondé sur le Web </w:t>
            </w:r>
            <w:r w:rsidRPr="00C11F45">
              <w:rPr>
                <w:rFonts w:ascii="Arial Narrow" w:eastAsia="Times New Roman" w:hAnsi="Arial Narrow"/>
                <w:sz w:val="18"/>
                <w:szCs w:val="18"/>
                <w:lang w:val="fr-FR" w:eastAsia="en-US"/>
              </w:rPr>
              <w:t>(</w:t>
            </w:r>
            <w:r w:rsidR="005F4A7A" w:rsidRPr="00C11F45">
              <w:rPr>
                <w:rFonts w:ascii="Arial Narrow" w:eastAsia="Times New Roman" w:hAnsi="Arial Narrow"/>
                <w:sz w:val="18"/>
                <w:szCs w:val="18"/>
                <w:lang w:val="fr-FR" w:eastAsia="en-US"/>
              </w:rPr>
              <w:t xml:space="preserve">modèle </w:t>
            </w:r>
            <w:r w:rsidRPr="00C11F45">
              <w:rPr>
                <w:rFonts w:ascii="Arial Narrow" w:eastAsia="Times New Roman" w:hAnsi="Arial Narrow"/>
                <w:sz w:val="18"/>
                <w:szCs w:val="18"/>
                <w:lang w:val="fr-FR" w:eastAsia="en-US"/>
              </w:rPr>
              <w:t>TG)</w:t>
            </w:r>
            <w:r w:rsidR="007C31DF" w:rsidRPr="00C11F45">
              <w:rPr>
                <w:rFonts w:ascii="Arial Narrow" w:eastAsia="Times New Roman" w:hAnsi="Arial Narrow"/>
                <w:sz w:val="18"/>
                <w:szCs w:val="18"/>
                <w:lang w:val="fr-FR" w:eastAsia="en-US"/>
              </w:rPr>
              <w:t> :</w:t>
            </w:r>
          </w:p>
          <w:p w14:paraId="7181E5DD" w14:textId="77777777" w:rsidR="004228E2" w:rsidRPr="00C11F45" w:rsidRDefault="004228E2" w:rsidP="007E6547">
            <w:pPr>
              <w:jc w:val="left"/>
              <w:rPr>
                <w:rFonts w:ascii="Arial Narrow" w:eastAsia="Times New Roman" w:hAnsi="Arial Narrow"/>
                <w:sz w:val="18"/>
                <w:szCs w:val="18"/>
                <w:lang w:val="fr-FR" w:eastAsia="en-US"/>
              </w:rPr>
            </w:pPr>
          </w:p>
          <w:p w14:paraId="1F5C43A7" w14:textId="5AF9EF5E" w:rsidR="004228E2" w:rsidRPr="00C11F45" w:rsidRDefault="004228E2" w:rsidP="007E6547">
            <w:pPr>
              <w:ind w:left="178"/>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i)</w:t>
            </w:r>
            <w:r w:rsidR="005F4A7A"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doté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une fonction de traduction dans toutes les langues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UPOV,</w:t>
            </w:r>
          </w:p>
          <w:p w14:paraId="319C1497" w14:textId="77777777" w:rsidR="004228E2" w:rsidRPr="00C11F45" w:rsidRDefault="004228E2" w:rsidP="007E6547">
            <w:pPr>
              <w:ind w:left="178"/>
              <w:jc w:val="left"/>
              <w:rPr>
                <w:rFonts w:ascii="Arial Narrow" w:eastAsia="Times New Roman" w:hAnsi="Arial Narrow"/>
                <w:sz w:val="18"/>
                <w:szCs w:val="18"/>
                <w:lang w:val="fr-FR" w:eastAsia="en-US"/>
              </w:rPr>
            </w:pPr>
          </w:p>
          <w:p w14:paraId="4BCEC42A" w14:textId="7849D894" w:rsidR="00514319" w:rsidRPr="00C11F45" w:rsidRDefault="004228E2" w:rsidP="007E6547">
            <w:pPr>
              <w:ind w:left="178"/>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ii)</w:t>
            </w:r>
            <w:r w:rsidR="005F4A7A"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utilisable par les membres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Union aux fins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élaboration de principes directeurs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examen propres aux différents services.</w:t>
            </w:r>
          </w:p>
        </w:tc>
        <w:tc>
          <w:tcPr>
            <w:tcW w:w="4961" w:type="dxa"/>
            <w:tcBorders>
              <w:bottom w:val="nil"/>
            </w:tcBorders>
            <w:shd w:val="clear" w:color="auto" w:fill="auto"/>
            <w:hideMark/>
          </w:tcPr>
          <w:p w14:paraId="56485AE5" w14:textId="77777777" w:rsidR="00514319" w:rsidRPr="00C11F45" w:rsidRDefault="004228E2" w:rsidP="007E6547">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Aucun fait nouveau.</w:t>
            </w:r>
          </w:p>
        </w:tc>
      </w:tr>
    </w:tbl>
    <w:p w14:paraId="4BAAE3E1" w14:textId="77777777" w:rsidR="0083667A" w:rsidRPr="00C11F45" w:rsidRDefault="0083667A" w:rsidP="007E6547">
      <w:pPr>
        <w:rPr>
          <w:rFonts w:ascii="Arial Narrow" w:hAnsi="Arial Narrow"/>
          <w:sz w:val="18"/>
          <w:szCs w:val="18"/>
          <w:lang w:val="fr-FR"/>
        </w:rPr>
      </w:pPr>
    </w:p>
    <w:tbl>
      <w:tblPr>
        <w:tblW w:w="10207" w:type="dxa"/>
        <w:tblInd w:w="-176" w:type="dxa"/>
        <w:tblLayout w:type="fixed"/>
        <w:tblLook w:val="0000" w:firstRow="0" w:lastRow="0" w:firstColumn="0" w:lastColumn="0" w:noHBand="0" w:noVBand="0"/>
      </w:tblPr>
      <w:tblGrid>
        <w:gridCol w:w="4996"/>
        <w:gridCol w:w="5211"/>
      </w:tblGrid>
      <w:tr w:rsidR="00A515E2" w:rsidRPr="00C11F45" w14:paraId="469CD380" w14:textId="77777777" w:rsidTr="00334C99">
        <w:trPr>
          <w:cantSplit/>
        </w:trPr>
        <w:tc>
          <w:tcPr>
            <w:tcW w:w="4996" w:type="dxa"/>
          </w:tcPr>
          <w:p w14:paraId="75F505F4" w14:textId="4CE09B03" w:rsidR="004228E2" w:rsidRPr="00C11F45" w:rsidRDefault="004228E2" w:rsidP="004228E2">
            <w:pPr>
              <w:pStyle w:val="Caption"/>
              <w:rPr>
                <w:lang w:val="fr-FR"/>
              </w:rPr>
            </w:pPr>
            <w:r w:rsidRPr="00C11F45">
              <w:rPr>
                <w:lang w:val="fr-FR"/>
              </w:rPr>
              <w:lastRenderedPageBreak/>
              <w:t>Figure</w:t>
            </w:r>
            <w:r w:rsidR="000F167A" w:rsidRPr="00C11F45">
              <w:rPr>
                <w:lang w:val="fr-FR"/>
              </w:rPr>
              <w:t> 22</w:t>
            </w:r>
            <w:r w:rsidRPr="00C11F45">
              <w:rPr>
                <w:lang w:val="fr-FR"/>
              </w:rPr>
              <w:t>.  Adoption de principes directeurs d</w:t>
            </w:r>
            <w:r w:rsidR="007C31DF" w:rsidRPr="00C11F45">
              <w:rPr>
                <w:lang w:val="fr-FR"/>
              </w:rPr>
              <w:t>’</w:t>
            </w:r>
            <w:r w:rsidRPr="00C11F45">
              <w:rPr>
                <w:lang w:val="fr-FR"/>
              </w:rPr>
              <w:t>exam</w:t>
            </w:r>
            <w:r w:rsidR="00835AC4" w:rsidRPr="00C11F45">
              <w:rPr>
                <w:lang w:val="fr-FR"/>
              </w:rPr>
              <w:t>en</w:t>
            </w:r>
          </w:p>
          <w:p w14:paraId="53F24BF7" w14:textId="029ECF7D" w:rsidR="00A20697" w:rsidRPr="00C11F45" w:rsidRDefault="005C1B85" w:rsidP="00A20697">
            <w:pPr>
              <w:jc w:val="center"/>
              <w:rPr>
                <w:rFonts w:ascii="Arial Narrow" w:hAnsi="Arial Narrow"/>
                <w:bCs/>
                <w:color w:val="155F1A"/>
                <w:sz w:val="18"/>
                <w:lang w:val="fr-FR"/>
              </w:rPr>
            </w:pPr>
            <w:r w:rsidRPr="00C11F45">
              <w:rPr>
                <w:rFonts w:ascii="Arial Narrow" w:hAnsi="Arial Narrow"/>
                <w:bCs/>
                <w:color w:val="155F1A"/>
                <w:sz w:val="18"/>
                <w:lang w:val="fr-FR" w:eastAsia="en-US"/>
              </w:rPr>
              <w:drawing>
                <wp:inline distT="0" distB="0" distL="0" distR="0" wp14:anchorId="0305F251" wp14:editId="7B271B46">
                  <wp:extent cx="2770496" cy="223393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87404" cy="2247567"/>
                          </a:xfrm>
                          <a:prstGeom prst="rect">
                            <a:avLst/>
                          </a:prstGeom>
                          <a:noFill/>
                          <a:ln>
                            <a:noFill/>
                          </a:ln>
                        </pic:spPr>
                      </pic:pic>
                    </a:graphicData>
                  </a:graphic>
                </wp:inline>
              </w:drawing>
            </w:r>
          </w:p>
        </w:tc>
        <w:tc>
          <w:tcPr>
            <w:tcW w:w="5211" w:type="dxa"/>
          </w:tcPr>
          <w:p w14:paraId="115912FB" w14:textId="334D3979" w:rsidR="004228E2" w:rsidRPr="00C11F45" w:rsidRDefault="004228E2" w:rsidP="004228E2">
            <w:pPr>
              <w:pStyle w:val="Caption"/>
              <w:rPr>
                <w:lang w:val="fr-FR"/>
              </w:rPr>
            </w:pPr>
            <w:r w:rsidRPr="00C11F45">
              <w:rPr>
                <w:lang w:val="fr-FR"/>
              </w:rPr>
              <w:t>Figure</w:t>
            </w:r>
            <w:r w:rsidR="000F167A" w:rsidRPr="00C11F45">
              <w:rPr>
                <w:lang w:val="fr-FR"/>
              </w:rPr>
              <w:t> 23</w:t>
            </w:r>
            <w:r w:rsidRPr="00C11F45">
              <w:rPr>
                <w:lang w:val="fr-FR"/>
              </w:rPr>
              <w:t>.  Projets de principes directeurs d</w:t>
            </w:r>
            <w:r w:rsidR="007C31DF" w:rsidRPr="00C11F45">
              <w:rPr>
                <w:lang w:val="fr-FR"/>
              </w:rPr>
              <w:t>’</w:t>
            </w:r>
            <w:r w:rsidRPr="00C11F45">
              <w:rPr>
                <w:lang w:val="fr-FR"/>
              </w:rPr>
              <w:t>examen examinés par</w:t>
            </w:r>
            <w:r w:rsidR="007C31DF" w:rsidRPr="00C11F45">
              <w:rPr>
                <w:lang w:val="fr-FR"/>
              </w:rPr>
              <w:t xml:space="preserve"> les TWP</w:t>
            </w:r>
          </w:p>
          <w:p w14:paraId="2139EF44" w14:textId="04F77327" w:rsidR="00816305" w:rsidRPr="00C11F45" w:rsidRDefault="005C1B85" w:rsidP="0065381C">
            <w:pPr>
              <w:pStyle w:val="Caption"/>
              <w:rPr>
                <w:lang w:val="fr-FR"/>
              </w:rPr>
            </w:pPr>
            <w:r w:rsidRPr="00C11F45">
              <w:rPr>
                <w:lang w:val="fr-FR" w:eastAsia="en-US"/>
              </w:rPr>
              <w:drawing>
                <wp:inline distT="0" distB="0" distL="0" distR="0" wp14:anchorId="404D1E91" wp14:editId="2262E501">
                  <wp:extent cx="2845549" cy="225218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73233" cy="2274093"/>
                          </a:xfrm>
                          <a:prstGeom prst="rect">
                            <a:avLst/>
                          </a:prstGeom>
                          <a:noFill/>
                          <a:ln>
                            <a:noFill/>
                          </a:ln>
                        </pic:spPr>
                      </pic:pic>
                    </a:graphicData>
                  </a:graphic>
                </wp:inline>
              </w:drawing>
            </w:r>
          </w:p>
        </w:tc>
      </w:tr>
    </w:tbl>
    <w:p w14:paraId="096AC080" w14:textId="77777777" w:rsidR="004228E2" w:rsidRPr="00C11F45" w:rsidRDefault="004228E2" w:rsidP="00334C99">
      <w:pPr>
        <w:rPr>
          <w:sz w:val="18"/>
          <w:szCs w:val="18"/>
          <w:lang w:val="fr-FR"/>
        </w:rPr>
      </w:pPr>
    </w:p>
    <w:p w14:paraId="5F67B0A9" w14:textId="30303271" w:rsidR="004228E2" w:rsidRPr="00C11F45" w:rsidRDefault="00BB23E4" w:rsidP="000F167A">
      <w:pPr>
        <w:pStyle w:val="Caption"/>
        <w:rPr>
          <w:lang w:val="fr-FR"/>
        </w:rPr>
      </w:pPr>
      <w:r w:rsidRPr="00C11F45">
        <w:rPr>
          <w:lang w:val="fr-FR"/>
        </w:rPr>
        <w:t>Figure</w:t>
      </w:r>
      <w:r w:rsidR="000F167A" w:rsidRPr="00C11F45">
        <w:rPr>
          <w:lang w:val="fr-FR"/>
        </w:rPr>
        <w:t> </w:t>
      </w:r>
      <w:r w:rsidR="000C5971" w:rsidRPr="00C11F45">
        <w:rPr>
          <w:lang w:val="fr-FR"/>
        </w:rPr>
        <w:t>24</w:t>
      </w:r>
      <w:r w:rsidRPr="00C11F45">
        <w:rPr>
          <w:lang w:val="fr-FR"/>
        </w:rPr>
        <w:t>.</w:t>
      </w:r>
      <w:r w:rsidR="00F85BA2" w:rsidRPr="00C11F45">
        <w:rPr>
          <w:lang w:val="fr-FR"/>
        </w:rPr>
        <w:t xml:space="preserve"> </w:t>
      </w:r>
      <w:r w:rsidR="00835AC4" w:rsidRPr="00C11F45">
        <w:rPr>
          <w:lang w:val="fr-FR"/>
        </w:rPr>
        <w:t xml:space="preserve"> </w:t>
      </w:r>
      <w:r w:rsidR="000F167A" w:rsidRPr="00C11F45">
        <w:rPr>
          <w:lang w:val="fr-FR"/>
        </w:rPr>
        <w:t>Entrées de droits d</w:t>
      </w:r>
      <w:r w:rsidR="007C31DF" w:rsidRPr="00C11F45">
        <w:rPr>
          <w:lang w:val="fr-FR"/>
        </w:rPr>
        <w:t>’</w:t>
      </w:r>
      <w:r w:rsidR="000F167A" w:rsidRPr="00C11F45">
        <w:rPr>
          <w:lang w:val="fr-FR"/>
        </w:rPr>
        <w:t>obtenteur dans la base de données sur les variétés végétales couvertes par des principes directeurs d</w:t>
      </w:r>
      <w:r w:rsidR="007C31DF" w:rsidRPr="00C11F45">
        <w:rPr>
          <w:lang w:val="fr-FR"/>
        </w:rPr>
        <w:t>’</w:t>
      </w:r>
      <w:r w:rsidR="000F167A" w:rsidRPr="00C11F45">
        <w:rPr>
          <w:lang w:val="fr-FR"/>
        </w:rPr>
        <w:t>examen</w:t>
      </w:r>
    </w:p>
    <w:p w14:paraId="27F12C25" w14:textId="2731FFE3" w:rsidR="004228E2" w:rsidRPr="00C11F45" w:rsidRDefault="005C1B85" w:rsidP="002338DA">
      <w:pPr>
        <w:jc w:val="center"/>
        <w:rPr>
          <w:rFonts w:ascii="Arial Narrow" w:hAnsi="Arial Narrow"/>
          <w:sz w:val="18"/>
          <w:lang w:val="fr-FR"/>
        </w:rPr>
      </w:pPr>
      <w:r w:rsidRPr="00C11F45">
        <w:rPr>
          <w:lang w:val="fr-FR" w:eastAsia="en-US"/>
        </w:rPr>
        <w:drawing>
          <wp:inline distT="0" distB="0" distL="0" distR="0" wp14:anchorId="2FD6511E" wp14:editId="2BE41FDE">
            <wp:extent cx="3216270" cy="2442949"/>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26588" cy="2450786"/>
                    </a:xfrm>
                    <a:prstGeom prst="rect">
                      <a:avLst/>
                    </a:prstGeom>
                    <a:noFill/>
                    <a:ln>
                      <a:noFill/>
                    </a:ln>
                  </pic:spPr>
                </pic:pic>
              </a:graphicData>
            </a:graphic>
          </wp:inline>
        </w:drawing>
      </w:r>
    </w:p>
    <w:p w14:paraId="6A375EBB" w14:textId="77777777" w:rsidR="007B6941" w:rsidRPr="00C11F45" w:rsidRDefault="007B6941" w:rsidP="002338DA">
      <w:pPr>
        <w:spacing w:after="120"/>
        <w:ind w:left="1140"/>
        <w:jc w:val="left"/>
        <w:rPr>
          <w:rFonts w:ascii="Arial Narrow" w:hAnsi="Arial Narrow"/>
          <w:sz w:val="18"/>
          <w:lang w:val="fr-FR"/>
        </w:rPr>
      </w:pPr>
    </w:p>
    <w:tbl>
      <w:tblPr>
        <w:tblW w:w="10632" w:type="dxa"/>
        <w:tblInd w:w="-426" w:type="dxa"/>
        <w:tblLayout w:type="fixed"/>
        <w:tblLook w:val="0000" w:firstRow="0" w:lastRow="0" w:firstColumn="0" w:lastColumn="0" w:noHBand="0" w:noVBand="0"/>
      </w:tblPr>
      <w:tblGrid>
        <w:gridCol w:w="5353"/>
        <w:gridCol w:w="5279"/>
      </w:tblGrid>
      <w:tr w:rsidR="00A515E2" w:rsidRPr="00C11F45" w14:paraId="2772C196" w14:textId="77777777" w:rsidTr="002338DA">
        <w:trPr>
          <w:trHeight w:val="4374"/>
        </w:trPr>
        <w:tc>
          <w:tcPr>
            <w:tcW w:w="5353" w:type="dxa"/>
            <w:vAlign w:val="bottom"/>
          </w:tcPr>
          <w:p w14:paraId="693A1D39" w14:textId="17B45A8C" w:rsidR="004228E2" w:rsidRPr="00C11F45" w:rsidRDefault="004228E2" w:rsidP="004228E2">
            <w:pPr>
              <w:pStyle w:val="Caption"/>
              <w:rPr>
                <w:lang w:val="fr-FR"/>
              </w:rPr>
            </w:pPr>
            <w:r w:rsidRPr="00C11F45">
              <w:rPr>
                <w:lang w:val="fr-FR"/>
              </w:rPr>
              <w:t>Figure</w:t>
            </w:r>
            <w:r w:rsidR="000F167A" w:rsidRPr="00C11F45">
              <w:rPr>
                <w:lang w:val="fr-FR"/>
              </w:rPr>
              <w:t> 25</w:t>
            </w:r>
            <w:r w:rsidRPr="00C11F45">
              <w:rPr>
                <w:lang w:val="fr-FR"/>
              </w:rPr>
              <w:t>.  Nombre total de principes directeurs d</w:t>
            </w:r>
            <w:r w:rsidR="007C31DF" w:rsidRPr="00C11F45">
              <w:rPr>
                <w:lang w:val="fr-FR"/>
              </w:rPr>
              <w:t>’</w:t>
            </w:r>
            <w:r w:rsidRPr="00C11F45">
              <w:rPr>
                <w:lang w:val="fr-FR"/>
              </w:rPr>
              <w:t>examen adoptés (par groupe de travail techniqu</w:t>
            </w:r>
            <w:r w:rsidR="00835AC4" w:rsidRPr="00C11F45">
              <w:rPr>
                <w:lang w:val="fr-FR"/>
              </w:rPr>
              <w:t>e)</w:t>
            </w:r>
          </w:p>
          <w:p w14:paraId="7580061F" w14:textId="53F9702E" w:rsidR="00A515E2" w:rsidRPr="00C11F45" w:rsidRDefault="00587BC4" w:rsidP="0065381C">
            <w:pPr>
              <w:pStyle w:val="Caption"/>
              <w:rPr>
                <w:lang w:val="fr-FR"/>
              </w:rPr>
            </w:pPr>
            <w:r w:rsidRPr="00C11F45">
              <w:rPr>
                <w:lang w:val="fr-FR" w:eastAsia="en-US"/>
              </w:rPr>
              <w:drawing>
                <wp:inline distT="0" distB="0" distL="0" distR="0" wp14:anchorId="7A1C54F0" wp14:editId="68B11A73">
                  <wp:extent cx="2893325" cy="234868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10261" cy="2362428"/>
                          </a:xfrm>
                          <a:prstGeom prst="rect">
                            <a:avLst/>
                          </a:prstGeom>
                          <a:noFill/>
                          <a:ln>
                            <a:noFill/>
                          </a:ln>
                        </pic:spPr>
                      </pic:pic>
                    </a:graphicData>
                  </a:graphic>
                </wp:inline>
              </w:drawing>
            </w:r>
          </w:p>
        </w:tc>
        <w:tc>
          <w:tcPr>
            <w:tcW w:w="5279" w:type="dxa"/>
          </w:tcPr>
          <w:p w14:paraId="4B77BB1D" w14:textId="47DB9F74" w:rsidR="004228E2" w:rsidRPr="00C11F45" w:rsidRDefault="004228E2" w:rsidP="004228E2">
            <w:pPr>
              <w:pStyle w:val="Caption"/>
              <w:rPr>
                <w:lang w:val="fr-FR"/>
              </w:rPr>
            </w:pPr>
            <w:r w:rsidRPr="00C11F45">
              <w:rPr>
                <w:lang w:val="fr-FR"/>
              </w:rPr>
              <w:t>Figure</w:t>
            </w:r>
            <w:r w:rsidR="000F167A" w:rsidRPr="00C11F45">
              <w:rPr>
                <w:lang w:val="fr-FR"/>
              </w:rPr>
              <w:t> 26</w:t>
            </w:r>
            <w:r w:rsidRPr="00C11F45">
              <w:rPr>
                <w:lang w:val="fr-FR"/>
              </w:rPr>
              <w:t>.  Nombre total de principes directeurs d</w:t>
            </w:r>
            <w:r w:rsidR="007C31DF" w:rsidRPr="00C11F45">
              <w:rPr>
                <w:lang w:val="fr-FR"/>
              </w:rPr>
              <w:t>’</w:t>
            </w:r>
            <w:r w:rsidRPr="00C11F45">
              <w:rPr>
                <w:lang w:val="fr-FR"/>
              </w:rPr>
              <w:t>examen adoptés (par région de l</w:t>
            </w:r>
            <w:r w:rsidR="007C31DF" w:rsidRPr="00C11F45">
              <w:rPr>
                <w:lang w:val="fr-FR"/>
              </w:rPr>
              <w:t>’</w:t>
            </w:r>
            <w:r w:rsidRPr="00C11F45">
              <w:rPr>
                <w:lang w:val="fr-FR"/>
              </w:rPr>
              <w:t>expert principa</w:t>
            </w:r>
            <w:r w:rsidR="00835AC4" w:rsidRPr="00C11F45">
              <w:rPr>
                <w:lang w:val="fr-FR"/>
              </w:rPr>
              <w:t>l)</w:t>
            </w:r>
          </w:p>
          <w:p w14:paraId="4B521815" w14:textId="128A2E11" w:rsidR="00A515E2" w:rsidRPr="00C11F45" w:rsidRDefault="005C1B85" w:rsidP="002338DA">
            <w:pPr>
              <w:jc w:val="center"/>
              <w:rPr>
                <w:lang w:val="fr-FR"/>
              </w:rPr>
            </w:pPr>
            <w:r w:rsidRPr="00C11F45">
              <w:rPr>
                <w:lang w:val="fr-FR" w:eastAsia="en-US"/>
              </w:rPr>
              <w:drawing>
                <wp:inline distT="0" distB="0" distL="0" distR="0" wp14:anchorId="359F4757" wp14:editId="2485DA14">
                  <wp:extent cx="3022980" cy="2330102"/>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38922" cy="2342390"/>
                          </a:xfrm>
                          <a:prstGeom prst="rect">
                            <a:avLst/>
                          </a:prstGeom>
                          <a:noFill/>
                          <a:ln>
                            <a:noFill/>
                          </a:ln>
                        </pic:spPr>
                      </pic:pic>
                    </a:graphicData>
                  </a:graphic>
                </wp:inline>
              </w:drawing>
            </w:r>
          </w:p>
        </w:tc>
      </w:tr>
    </w:tbl>
    <w:p w14:paraId="787956CE" w14:textId="77777777" w:rsidR="004228E2" w:rsidRPr="00C11F45" w:rsidRDefault="004228E2" w:rsidP="00AA527D">
      <w:pPr>
        <w:rPr>
          <w:rFonts w:ascii="Arial Narrow" w:hAnsi="Arial Narrow"/>
          <w:sz w:val="18"/>
          <w:szCs w:val="18"/>
          <w:lang w:val="fr-FR"/>
        </w:rPr>
      </w:pPr>
    </w:p>
    <w:p w14:paraId="62040955" w14:textId="77777777" w:rsidR="004228E2" w:rsidRPr="00C11F45" w:rsidRDefault="004228E2" w:rsidP="00B73548">
      <w:pPr>
        <w:rPr>
          <w:rFonts w:ascii="Arial Narrow" w:hAnsi="Arial Narrow"/>
          <w:sz w:val="18"/>
          <w:szCs w:val="18"/>
          <w:lang w:val="fr-FR"/>
        </w:rPr>
      </w:pPr>
    </w:p>
    <w:p w14:paraId="4FE6DC51" w14:textId="77777777" w:rsidR="00B41DF9" w:rsidRPr="00C11F45" w:rsidRDefault="00B41DF9">
      <w:pPr>
        <w:rPr>
          <w:lang w:val="fr-FR"/>
        </w:rPr>
      </w:pPr>
      <w:r w:rsidRPr="00C11F45">
        <w:rPr>
          <w:lang w:val="fr-FR"/>
        </w:rPr>
        <w:br w:type="page"/>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0"/>
        <w:gridCol w:w="1828"/>
        <w:gridCol w:w="10"/>
        <w:gridCol w:w="2967"/>
        <w:gridCol w:w="10"/>
        <w:gridCol w:w="4951"/>
      </w:tblGrid>
      <w:tr w:rsidR="00B73548" w:rsidRPr="00C11F45" w14:paraId="063B72DF" w14:textId="77777777" w:rsidTr="00387D1C">
        <w:trPr>
          <w:gridBefore w:val="1"/>
          <w:wBefore w:w="10" w:type="dxa"/>
          <w:trHeight w:val="530"/>
          <w:tblHeader/>
        </w:trPr>
        <w:tc>
          <w:tcPr>
            <w:tcW w:w="1838" w:type="dxa"/>
            <w:gridSpan w:val="2"/>
            <w:tcBorders>
              <w:top w:val="nil"/>
              <w:bottom w:val="nil"/>
            </w:tcBorders>
            <w:shd w:val="clear" w:color="auto" w:fill="E2E7EB" w:themeFill="accent3" w:themeFillTint="33"/>
            <w:vAlign w:val="center"/>
            <w:hideMark/>
          </w:tcPr>
          <w:p w14:paraId="669EF27B" w14:textId="77777777" w:rsidR="00F85BA2" w:rsidRPr="00C11F45" w:rsidRDefault="004228E2" w:rsidP="004228E2">
            <w:pPr>
              <w:jc w:val="left"/>
              <w:rPr>
                <w:rFonts w:ascii="Arial Narrow" w:eastAsia="Times New Roman" w:hAnsi="Arial Narrow"/>
                <w:b/>
                <w:bCs/>
                <w:sz w:val="18"/>
                <w:szCs w:val="18"/>
                <w:lang w:val="fr-FR" w:eastAsia="en-US"/>
              </w:rPr>
            </w:pPr>
            <w:r w:rsidRPr="00C11F45">
              <w:rPr>
                <w:rFonts w:ascii="Arial Narrow" w:eastAsia="Times New Roman" w:hAnsi="Arial Narrow"/>
                <w:b/>
                <w:bCs/>
                <w:color w:val="000000"/>
                <w:sz w:val="18"/>
                <w:szCs w:val="18"/>
                <w:lang w:val="fr-FR" w:eastAsia="en-US"/>
              </w:rPr>
              <w:lastRenderedPageBreak/>
              <w:t>Résultats attendus</w:t>
            </w:r>
          </w:p>
        </w:tc>
        <w:tc>
          <w:tcPr>
            <w:tcW w:w="2977" w:type="dxa"/>
            <w:gridSpan w:val="2"/>
            <w:tcBorders>
              <w:top w:val="nil"/>
              <w:bottom w:val="nil"/>
            </w:tcBorders>
            <w:shd w:val="clear" w:color="auto" w:fill="E2E7EB" w:themeFill="accent3" w:themeFillTint="33"/>
            <w:vAlign w:val="center"/>
            <w:hideMark/>
          </w:tcPr>
          <w:p w14:paraId="7AC93777" w14:textId="25AE133C" w:rsidR="00F85BA2" w:rsidRPr="00C11F45" w:rsidRDefault="004228E2" w:rsidP="004228E2">
            <w:pPr>
              <w:jc w:val="left"/>
              <w:rPr>
                <w:rFonts w:ascii="Arial Narrow" w:eastAsia="Times New Roman" w:hAnsi="Arial Narrow"/>
                <w:b/>
                <w:bCs/>
                <w:sz w:val="18"/>
                <w:szCs w:val="18"/>
                <w:lang w:val="fr-FR" w:eastAsia="en-US"/>
              </w:rPr>
            </w:pPr>
            <w:r w:rsidRPr="00C11F45">
              <w:rPr>
                <w:rFonts w:ascii="Arial Narrow" w:eastAsia="Times New Roman" w:hAnsi="Arial Narrow"/>
                <w:b/>
                <w:bCs/>
                <w:color w:val="000000"/>
                <w:sz w:val="18"/>
                <w:szCs w:val="18"/>
                <w:lang w:val="fr-FR" w:eastAsia="en-US"/>
              </w:rPr>
              <w:t>Indicateurs d</w:t>
            </w:r>
            <w:r w:rsidR="007C31DF" w:rsidRPr="00C11F45">
              <w:rPr>
                <w:rFonts w:ascii="Arial Narrow" w:eastAsia="Times New Roman" w:hAnsi="Arial Narrow"/>
                <w:b/>
                <w:bCs/>
                <w:color w:val="000000"/>
                <w:sz w:val="18"/>
                <w:szCs w:val="18"/>
                <w:lang w:val="fr-FR" w:eastAsia="en-US"/>
              </w:rPr>
              <w:t>’</w:t>
            </w:r>
            <w:r w:rsidRPr="00C11F45">
              <w:rPr>
                <w:rFonts w:ascii="Arial Narrow" w:eastAsia="Times New Roman" w:hAnsi="Arial Narrow"/>
                <w:b/>
                <w:bCs/>
                <w:color w:val="000000"/>
                <w:sz w:val="18"/>
                <w:szCs w:val="18"/>
                <w:lang w:val="fr-FR" w:eastAsia="en-US"/>
              </w:rPr>
              <w:t>exécution</w:t>
            </w:r>
          </w:p>
        </w:tc>
        <w:tc>
          <w:tcPr>
            <w:tcW w:w="4951" w:type="dxa"/>
            <w:tcBorders>
              <w:top w:val="nil"/>
              <w:bottom w:val="nil"/>
            </w:tcBorders>
            <w:shd w:val="clear" w:color="auto" w:fill="E2E7EB" w:themeFill="accent3" w:themeFillTint="33"/>
            <w:vAlign w:val="center"/>
            <w:hideMark/>
          </w:tcPr>
          <w:p w14:paraId="1461C7D2" w14:textId="7148C338" w:rsidR="00F85BA2" w:rsidRPr="00C11F45" w:rsidRDefault="004228E2" w:rsidP="004228E2">
            <w:pPr>
              <w:jc w:val="left"/>
              <w:rPr>
                <w:rFonts w:ascii="Arial Narrow" w:eastAsia="Times New Roman" w:hAnsi="Arial Narrow"/>
                <w:b/>
                <w:bCs/>
                <w:sz w:val="18"/>
                <w:szCs w:val="18"/>
                <w:lang w:val="fr-FR" w:eastAsia="en-US"/>
              </w:rPr>
            </w:pPr>
            <w:r w:rsidRPr="00C11F45">
              <w:rPr>
                <w:rFonts w:ascii="Arial Narrow" w:eastAsia="Times New Roman" w:hAnsi="Arial Narrow"/>
                <w:b/>
                <w:bCs/>
                <w:color w:val="000000"/>
                <w:sz w:val="18"/>
                <w:szCs w:val="18"/>
                <w:lang w:val="fr-FR" w:eastAsia="en-US"/>
              </w:rPr>
              <w:t>Données relatives à l</w:t>
            </w:r>
            <w:r w:rsidR="007C31DF" w:rsidRPr="00C11F45">
              <w:rPr>
                <w:rFonts w:ascii="Arial Narrow" w:eastAsia="Times New Roman" w:hAnsi="Arial Narrow"/>
                <w:b/>
                <w:bCs/>
                <w:color w:val="000000"/>
                <w:sz w:val="18"/>
                <w:szCs w:val="18"/>
                <w:lang w:val="fr-FR" w:eastAsia="en-US"/>
              </w:rPr>
              <w:t>’</w:t>
            </w:r>
            <w:r w:rsidRPr="00C11F45">
              <w:rPr>
                <w:rFonts w:ascii="Arial Narrow" w:eastAsia="Times New Roman" w:hAnsi="Arial Narrow"/>
                <w:b/>
                <w:bCs/>
                <w:color w:val="000000"/>
                <w:sz w:val="18"/>
                <w:szCs w:val="18"/>
                <w:lang w:val="fr-FR" w:eastAsia="en-US"/>
              </w:rPr>
              <w:t>exécution</w:t>
            </w:r>
          </w:p>
        </w:tc>
      </w:tr>
      <w:tr w:rsidR="00B73548" w:rsidRPr="00C11F45" w14:paraId="657D6186" w14:textId="77777777" w:rsidTr="00387D1C">
        <w:trPr>
          <w:trHeight w:val="570"/>
        </w:trPr>
        <w:tc>
          <w:tcPr>
            <w:tcW w:w="1838" w:type="dxa"/>
            <w:gridSpan w:val="2"/>
            <w:vMerge w:val="restart"/>
            <w:tcBorders>
              <w:top w:val="nil"/>
            </w:tcBorders>
            <w:shd w:val="clear" w:color="auto" w:fill="auto"/>
            <w:hideMark/>
          </w:tcPr>
          <w:p w14:paraId="31B2959A" w14:textId="13F09916" w:rsidR="00F85BA2" w:rsidRPr="00C11F45" w:rsidRDefault="004228E2" w:rsidP="004228E2">
            <w:pPr>
              <w:keepNext/>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4.</w:t>
            </w:r>
            <w:r w:rsidR="000F167A"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Coopération en matière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examen DHS</w:t>
            </w:r>
          </w:p>
        </w:tc>
        <w:tc>
          <w:tcPr>
            <w:tcW w:w="2977" w:type="dxa"/>
            <w:gridSpan w:val="2"/>
            <w:tcBorders>
              <w:top w:val="nil"/>
            </w:tcBorders>
            <w:shd w:val="clear" w:color="auto" w:fill="auto"/>
            <w:hideMark/>
          </w:tcPr>
          <w:p w14:paraId="2B21FE74" w14:textId="08E696E6" w:rsidR="00F85BA2"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a)</w:t>
            </w:r>
            <w:r w:rsidR="000F167A"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Saisie dans la base de données GENIE des genres et espèces végétaux pour lesquels les membres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Union ont une expérience pratique</w:t>
            </w:r>
          </w:p>
        </w:tc>
        <w:tc>
          <w:tcPr>
            <w:tcW w:w="4961" w:type="dxa"/>
            <w:gridSpan w:val="2"/>
            <w:tcBorders>
              <w:top w:val="nil"/>
            </w:tcBorders>
            <w:shd w:val="clear" w:color="auto" w:fill="auto"/>
            <w:hideMark/>
          </w:tcPr>
          <w:p w14:paraId="522B62E2" w14:textId="3C4F733D" w:rsidR="00F85BA2" w:rsidRPr="00C11F45" w:rsidRDefault="004228E2" w:rsidP="00785545">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Voir la figure</w:t>
            </w:r>
            <w:r w:rsidR="000F167A"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27</w:t>
            </w:r>
          </w:p>
        </w:tc>
      </w:tr>
      <w:tr w:rsidR="00B73548" w:rsidRPr="00C11F45" w14:paraId="18EB2835" w14:textId="77777777" w:rsidTr="00B73548">
        <w:trPr>
          <w:trHeight w:val="560"/>
        </w:trPr>
        <w:tc>
          <w:tcPr>
            <w:tcW w:w="1838" w:type="dxa"/>
            <w:gridSpan w:val="2"/>
            <w:vMerge/>
            <w:hideMark/>
          </w:tcPr>
          <w:p w14:paraId="16134153" w14:textId="77777777" w:rsidR="00F85BA2" w:rsidRPr="00C11F45" w:rsidRDefault="00F85BA2" w:rsidP="00B73548">
            <w:pPr>
              <w:jc w:val="left"/>
              <w:rPr>
                <w:rFonts w:ascii="Arial Narrow" w:eastAsia="Times New Roman" w:hAnsi="Arial Narrow"/>
                <w:sz w:val="18"/>
                <w:szCs w:val="18"/>
                <w:lang w:val="fr-FR" w:eastAsia="en-US"/>
              </w:rPr>
            </w:pPr>
          </w:p>
        </w:tc>
        <w:tc>
          <w:tcPr>
            <w:tcW w:w="2977" w:type="dxa"/>
            <w:gridSpan w:val="2"/>
            <w:shd w:val="clear" w:color="auto" w:fill="auto"/>
            <w:hideMark/>
          </w:tcPr>
          <w:p w14:paraId="7BBDD95A" w14:textId="43785BFC" w:rsidR="00F85BA2"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b)</w:t>
            </w:r>
            <w:r w:rsidR="000F167A"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Saisie dans la base de données GENIE des genres et espèces végétaux au sujet desquels les membres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Union coopèrent en matière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examen DHS</w:t>
            </w:r>
          </w:p>
        </w:tc>
        <w:tc>
          <w:tcPr>
            <w:tcW w:w="4961" w:type="dxa"/>
            <w:gridSpan w:val="2"/>
            <w:shd w:val="clear" w:color="auto" w:fill="auto"/>
            <w:hideMark/>
          </w:tcPr>
          <w:p w14:paraId="3D48477C" w14:textId="0633FDF0" w:rsidR="00F85BA2" w:rsidRPr="00C11F45" w:rsidRDefault="004228E2" w:rsidP="00785545">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Voir la figure</w:t>
            </w:r>
            <w:r w:rsidR="000F167A"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27</w:t>
            </w:r>
          </w:p>
        </w:tc>
      </w:tr>
      <w:tr w:rsidR="00B73548" w:rsidRPr="00C11F45" w14:paraId="613FE7E9" w14:textId="77777777" w:rsidTr="00387D1C">
        <w:trPr>
          <w:trHeight w:val="290"/>
        </w:trPr>
        <w:tc>
          <w:tcPr>
            <w:tcW w:w="1838" w:type="dxa"/>
            <w:gridSpan w:val="2"/>
            <w:vMerge/>
            <w:tcBorders>
              <w:bottom w:val="nil"/>
            </w:tcBorders>
            <w:hideMark/>
          </w:tcPr>
          <w:p w14:paraId="107229A9" w14:textId="77777777" w:rsidR="00F85BA2" w:rsidRPr="00C11F45" w:rsidRDefault="00F85BA2" w:rsidP="00B73548">
            <w:pPr>
              <w:jc w:val="left"/>
              <w:rPr>
                <w:rFonts w:ascii="Arial Narrow" w:eastAsia="Times New Roman" w:hAnsi="Arial Narrow"/>
                <w:sz w:val="18"/>
                <w:szCs w:val="18"/>
                <w:lang w:val="fr-FR" w:eastAsia="en-US"/>
              </w:rPr>
            </w:pPr>
          </w:p>
        </w:tc>
        <w:tc>
          <w:tcPr>
            <w:tcW w:w="2977" w:type="dxa"/>
            <w:gridSpan w:val="2"/>
            <w:tcBorders>
              <w:bottom w:val="nil"/>
            </w:tcBorders>
            <w:shd w:val="clear" w:color="auto" w:fill="auto"/>
            <w:hideMark/>
          </w:tcPr>
          <w:p w14:paraId="06B4F8E9" w14:textId="1B8D94C9" w:rsidR="00F85BA2"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c)</w:t>
            </w:r>
            <w:r w:rsidR="000F167A"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Nouvelles initiatives visant à faciliter ou à renforcer la coopération volontaire entre les membres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Union.</w:t>
            </w:r>
          </w:p>
        </w:tc>
        <w:tc>
          <w:tcPr>
            <w:tcW w:w="4961" w:type="dxa"/>
            <w:gridSpan w:val="2"/>
            <w:tcBorders>
              <w:bottom w:val="nil"/>
            </w:tcBorders>
            <w:shd w:val="clear" w:color="auto" w:fill="auto"/>
            <w:hideMark/>
          </w:tcPr>
          <w:p w14:paraId="0BA764B2" w14:textId="00F4F6E3" w:rsidR="007C31DF" w:rsidRPr="00C11F45" w:rsidRDefault="004228E2" w:rsidP="004228E2">
            <w:pPr>
              <w:tabs>
                <w:tab w:val="left" w:pos="567"/>
                <w:tab w:val="left" w:pos="1134"/>
                <w:tab w:val="left" w:pos="1701"/>
                <w:tab w:val="left" w:pos="5387"/>
                <w:tab w:val="left" w:pos="5954"/>
              </w:tabs>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Le</w:t>
            </w:r>
            <w:r w:rsidR="007C31DF" w:rsidRPr="00C11F45">
              <w:rPr>
                <w:rFonts w:ascii="Arial Narrow" w:eastAsia="Times New Roman" w:hAnsi="Arial Narrow"/>
                <w:sz w:val="18"/>
                <w:szCs w:val="18"/>
                <w:lang w:val="fr-FR" w:eastAsia="en-US"/>
              </w:rPr>
              <w:t> TC</w:t>
            </w:r>
            <w:r w:rsidRPr="00C11F45">
              <w:rPr>
                <w:rFonts w:ascii="Arial Narrow" w:eastAsia="Times New Roman" w:hAnsi="Arial Narrow"/>
                <w:sz w:val="18"/>
                <w:szCs w:val="18"/>
                <w:lang w:val="fr-FR" w:eastAsia="en-US"/>
              </w:rPr>
              <w:t xml:space="preserve"> est convenu de proposer la mise au point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un ensemble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outils informatiques compatibles comprenant les éléments suivants</w:t>
            </w:r>
            <w:r w:rsidR="007C31DF" w:rsidRPr="00C11F45">
              <w:rPr>
                <w:rFonts w:ascii="Arial Narrow" w:eastAsia="Times New Roman" w:hAnsi="Arial Narrow"/>
                <w:sz w:val="18"/>
                <w:szCs w:val="18"/>
                <w:lang w:val="fr-FR" w:eastAsia="en-US"/>
              </w:rPr>
              <w:t> :</w:t>
            </w:r>
          </w:p>
          <w:p w14:paraId="76425AF0" w14:textId="17FE2392" w:rsidR="004228E2" w:rsidRPr="00C11F45" w:rsidRDefault="004228E2" w:rsidP="00B73548">
            <w:pPr>
              <w:tabs>
                <w:tab w:val="left" w:pos="567"/>
                <w:tab w:val="left" w:pos="1134"/>
                <w:tab w:val="left" w:pos="1701"/>
                <w:tab w:val="left" w:pos="5387"/>
                <w:tab w:val="left" w:pos="5954"/>
              </w:tabs>
              <w:jc w:val="left"/>
              <w:rPr>
                <w:rFonts w:ascii="Arial Narrow" w:eastAsia="Times New Roman" w:hAnsi="Arial Narrow"/>
                <w:sz w:val="16"/>
                <w:szCs w:val="18"/>
                <w:lang w:val="fr-FR" w:eastAsia="en-US"/>
              </w:rPr>
            </w:pPr>
          </w:p>
          <w:p w14:paraId="26D646C7" w14:textId="2E39ED66" w:rsidR="007C31DF" w:rsidRPr="00C11F45" w:rsidRDefault="004228E2" w:rsidP="004228E2">
            <w:pPr>
              <w:pStyle w:val="ListParagraph"/>
              <w:keepNext/>
              <w:numPr>
                <w:ilvl w:val="0"/>
                <w:numId w:val="25"/>
              </w:numPr>
              <w:contextualSpacing/>
              <w:jc w:val="left"/>
              <w:rPr>
                <w:rFonts w:ascii="Arial Narrow" w:hAnsi="Arial Narrow"/>
                <w:sz w:val="18"/>
                <w:szCs w:val="18"/>
                <w:lang w:val="fr-FR"/>
              </w:rPr>
            </w:pPr>
            <w:r w:rsidRPr="00C11F45">
              <w:rPr>
                <w:rFonts w:ascii="Arial Narrow" w:hAnsi="Arial Narrow"/>
                <w:sz w:val="18"/>
                <w:szCs w:val="18"/>
                <w:lang w:val="fr-FR"/>
              </w:rPr>
              <w:t>Plateforme pour</w:t>
            </w:r>
            <w:r w:rsidR="007C31DF" w:rsidRPr="00C11F45">
              <w:rPr>
                <w:rFonts w:ascii="Arial Narrow" w:hAnsi="Arial Narrow"/>
                <w:sz w:val="18"/>
                <w:szCs w:val="18"/>
                <w:lang w:val="fr-FR"/>
              </w:rPr>
              <w:t> :</w:t>
            </w:r>
          </w:p>
          <w:p w14:paraId="39A1FB1D" w14:textId="2FCEAD2C" w:rsidR="004228E2" w:rsidRPr="00C11F45" w:rsidRDefault="004228E2" w:rsidP="004228E2">
            <w:pPr>
              <w:pStyle w:val="ListParagraph"/>
              <w:keepNext/>
              <w:numPr>
                <w:ilvl w:val="2"/>
                <w:numId w:val="24"/>
              </w:numPr>
              <w:ind w:left="1701" w:hanging="567"/>
              <w:contextualSpacing/>
              <w:jc w:val="left"/>
              <w:rPr>
                <w:rFonts w:ascii="Arial Narrow" w:hAnsi="Arial Narrow" w:cs="Arial"/>
                <w:sz w:val="18"/>
                <w:szCs w:val="18"/>
                <w:lang w:val="fr-FR"/>
              </w:rPr>
            </w:pPr>
            <w:r w:rsidRPr="00C11F45">
              <w:rPr>
                <w:rFonts w:ascii="Arial Narrow" w:hAnsi="Arial Narrow" w:cs="Arial"/>
                <w:sz w:val="18"/>
                <w:szCs w:val="18"/>
                <w:lang w:val="fr-FR"/>
              </w:rPr>
              <w:t>échanger des rapports DHS existants</w:t>
            </w:r>
          </w:p>
          <w:p w14:paraId="38E5BD72" w14:textId="1647AFC9" w:rsidR="007C31DF" w:rsidRPr="00C11F45" w:rsidRDefault="004228E2" w:rsidP="004228E2">
            <w:pPr>
              <w:pStyle w:val="ListParagraph"/>
              <w:keepNext/>
              <w:numPr>
                <w:ilvl w:val="3"/>
                <w:numId w:val="24"/>
              </w:numPr>
              <w:ind w:left="2268" w:hanging="567"/>
              <w:contextualSpacing/>
              <w:jc w:val="left"/>
              <w:rPr>
                <w:rFonts w:ascii="Arial Narrow" w:hAnsi="Arial Narrow" w:cs="Arial"/>
                <w:sz w:val="18"/>
                <w:szCs w:val="18"/>
                <w:lang w:val="fr-FR"/>
              </w:rPr>
            </w:pPr>
            <w:r w:rsidRPr="00C11F45">
              <w:rPr>
                <w:rFonts w:ascii="Arial Narrow" w:hAnsi="Arial Narrow" w:cs="Arial"/>
                <w:sz w:val="18"/>
                <w:szCs w:val="18"/>
                <w:lang w:val="fr-FR"/>
              </w:rPr>
              <w:t>afin que les membres de l</w:t>
            </w:r>
            <w:r w:rsidR="007C31DF" w:rsidRPr="00C11F45">
              <w:rPr>
                <w:rFonts w:ascii="Arial Narrow" w:hAnsi="Arial Narrow" w:cs="Arial"/>
                <w:sz w:val="18"/>
                <w:szCs w:val="18"/>
                <w:lang w:val="fr-FR"/>
              </w:rPr>
              <w:t>’</w:t>
            </w:r>
            <w:r w:rsidRPr="00C11F45">
              <w:rPr>
                <w:rFonts w:ascii="Arial Narrow" w:hAnsi="Arial Narrow" w:cs="Arial"/>
                <w:sz w:val="18"/>
                <w:szCs w:val="18"/>
                <w:lang w:val="fr-FR"/>
              </w:rPr>
              <w:t>UPOV publient et reçoivent les rapports DHS existants et conviennent des modalités de paiement, le cas échéant</w:t>
            </w:r>
          </w:p>
          <w:p w14:paraId="3354DC09" w14:textId="51891CF8" w:rsidR="007C31DF" w:rsidRPr="00C11F45" w:rsidRDefault="004228E2" w:rsidP="004228E2">
            <w:pPr>
              <w:pStyle w:val="ListParagraph"/>
              <w:numPr>
                <w:ilvl w:val="3"/>
                <w:numId w:val="24"/>
              </w:numPr>
              <w:ind w:left="2268" w:hanging="567"/>
              <w:contextualSpacing/>
              <w:jc w:val="left"/>
              <w:rPr>
                <w:rFonts w:ascii="Arial Narrow" w:hAnsi="Arial Narrow" w:cs="Arial"/>
                <w:spacing w:val="-2"/>
                <w:sz w:val="18"/>
                <w:szCs w:val="18"/>
                <w:lang w:val="fr-FR"/>
              </w:rPr>
            </w:pPr>
            <w:r w:rsidRPr="00C11F45">
              <w:rPr>
                <w:rFonts w:ascii="Arial Narrow" w:hAnsi="Arial Narrow" w:cs="Arial"/>
                <w:spacing w:val="-2"/>
                <w:sz w:val="18"/>
                <w:szCs w:val="18"/>
                <w:lang w:val="fr-FR"/>
              </w:rPr>
              <w:t>et que les déposants d</w:t>
            </w:r>
            <w:r w:rsidR="007C31DF" w:rsidRPr="00C11F45">
              <w:rPr>
                <w:rFonts w:ascii="Arial Narrow" w:hAnsi="Arial Narrow" w:cs="Arial"/>
                <w:spacing w:val="-2"/>
                <w:sz w:val="18"/>
                <w:szCs w:val="18"/>
                <w:lang w:val="fr-FR"/>
              </w:rPr>
              <w:t>’</w:t>
            </w:r>
            <w:r w:rsidRPr="00C11F45">
              <w:rPr>
                <w:rFonts w:ascii="Arial Narrow" w:hAnsi="Arial Narrow" w:cs="Arial"/>
                <w:spacing w:val="-2"/>
                <w:sz w:val="18"/>
                <w:szCs w:val="18"/>
                <w:lang w:val="fr-FR"/>
              </w:rPr>
              <w:t>une demande de protection des obtentions végétales puissent demander à utiliser les rapports DHS existants et effectuer des paiements, le cas échéant</w:t>
            </w:r>
          </w:p>
          <w:p w14:paraId="6D5180B9" w14:textId="212D9527" w:rsidR="004228E2" w:rsidRPr="00C11F45" w:rsidRDefault="004228E2" w:rsidP="004228E2">
            <w:pPr>
              <w:pStyle w:val="ListParagraph"/>
              <w:numPr>
                <w:ilvl w:val="2"/>
                <w:numId w:val="24"/>
              </w:numPr>
              <w:ind w:left="1701" w:hanging="567"/>
              <w:contextualSpacing/>
              <w:jc w:val="left"/>
              <w:rPr>
                <w:rFonts w:ascii="Arial Narrow" w:hAnsi="Arial Narrow" w:cs="Arial"/>
                <w:spacing w:val="-4"/>
                <w:sz w:val="18"/>
                <w:szCs w:val="18"/>
                <w:lang w:val="fr-FR"/>
              </w:rPr>
            </w:pPr>
            <w:r w:rsidRPr="00C11F45">
              <w:rPr>
                <w:rFonts w:ascii="Arial Narrow" w:hAnsi="Arial Narrow" w:cs="Arial"/>
                <w:spacing w:val="-4"/>
                <w:sz w:val="18"/>
                <w:szCs w:val="18"/>
                <w:lang w:val="fr-FR"/>
              </w:rPr>
              <w:t>aider les membres de l</w:t>
            </w:r>
            <w:r w:rsidR="007C31DF" w:rsidRPr="00C11F45">
              <w:rPr>
                <w:rFonts w:ascii="Arial Narrow" w:hAnsi="Arial Narrow" w:cs="Arial"/>
                <w:spacing w:val="-4"/>
                <w:sz w:val="18"/>
                <w:szCs w:val="18"/>
                <w:lang w:val="fr-FR"/>
              </w:rPr>
              <w:t>’</w:t>
            </w:r>
            <w:r w:rsidRPr="00C11F45">
              <w:rPr>
                <w:rFonts w:ascii="Arial Narrow" w:hAnsi="Arial Narrow" w:cs="Arial"/>
                <w:spacing w:val="-4"/>
                <w:sz w:val="18"/>
                <w:szCs w:val="18"/>
                <w:lang w:val="fr-FR"/>
              </w:rPr>
              <w:t>UPOV à mettre à la disposition des autres membres de l</w:t>
            </w:r>
            <w:r w:rsidR="007C31DF" w:rsidRPr="00C11F45">
              <w:rPr>
                <w:rFonts w:ascii="Arial Narrow" w:hAnsi="Arial Narrow" w:cs="Arial"/>
                <w:spacing w:val="-4"/>
                <w:sz w:val="18"/>
                <w:szCs w:val="18"/>
                <w:lang w:val="fr-FR"/>
              </w:rPr>
              <w:t>’</w:t>
            </w:r>
            <w:r w:rsidRPr="00C11F45">
              <w:rPr>
                <w:rFonts w:ascii="Arial Narrow" w:hAnsi="Arial Narrow" w:cs="Arial"/>
                <w:spacing w:val="-4"/>
                <w:sz w:val="18"/>
                <w:szCs w:val="18"/>
                <w:lang w:val="fr-FR"/>
              </w:rPr>
              <w:t>Union leurs procédures écrites en matière d</w:t>
            </w:r>
            <w:r w:rsidR="007C31DF" w:rsidRPr="00C11F45">
              <w:rPr>
                <w:rFonts w:ascii="Arial Narrow" w:hAnsi="Arial Narrow" w:cs="Arial"/>
                <w:spacing w:val="-4"/>
                <w:sz w:val="18"/>
                <w:szCs w:val="18"/>
                <w:lang w:val="fr-FR"/>
              </w:rPr>
              <w:t>’</w:t>
            </w:r>
            <w:r w:rsidRPr="00C11F45">
              <w:rPr>
                <w:rFonts w:ascii="Arial Narrow" w:hAnsi="Arial Narrow" w:cs="Arial"/>
                <w:spacing w:val="-4"/>
                <w:sz w:val="18"/>
                <w:szCs w:val="18"/>
                <w:lang w:val="fr-FR"/>
              </w:rPr>
              <w:t>examen DHS et des informations consignées sur leurs systèmes de gestion de la qualité</w:t>
            </w:r>
          </w:p>
          <w:p w14:paraId="6AC4233A" w14:textId="77777777" w:rsidR="004228E2" w:rsidRPr="00C11F45" w:rsidRDefault="004228E2" w:rsidP="00B73548">
            <w:pPr>
              <w:pStyle w:val="ListParagraph"/>
              <w:ind w:left="1647"/>
              <w:jc w:val="left"/>
              <w:rPr>
                <w:rFonts w:ascii="Arial Narrow" w:hAnsi="Arial Narrow" w:cs="Arial"/>
                <w:spacing w:val="-2"/>
                <w:sz w:val="16"/>
                <w:szCs w:val="18"/>
                <w:lang w:val="fr-FR"/>
              </w:rPr>
            </w:pPr>
          </w:p>
          <w:p w14:paraId="0188692D" w14:textId="5D717BA0" w:rsidR="004228E2" w:rsidRPr="00C11F45" w:rsidRDefault="004228E2" w:rsidP="004228E2">
            <w:pPr>
              <w:pStyle w:val="ListParagraph"/>
              <w:numPr>
                <w:ilvl w:val="0"/>
                <w:numId w:val="25"/>
              </w:numPr>
              <w:contextualSpacing/>
              <w:jc w:val="left"/>
              <w:rPr>
                <w:rFonts w:ascii="Arial Narrow" w:hAnsi="Arial Narrow"/>
                <w:spacing w:val="-2"/>
                <w:sz w:val="18"/>
                <w:szCs w:val="18"/>
                <w:lang w:val="fr-FR"/>
              </w:rPr>
            </w:pPr>
            <w:r w:rsidRPr="00C11F45">
              <w:rPr>
                <w:rFonts w:ascii="Arial Narrow" w:hAnsi="Arial Narrow"/>
                <w:spacing w:val="-2"/>
                <w:sz w:val="18"/>
                <w:szCs w:val="18"/>
                <w:lang w:val="fr-FR"/>
              </w:rPr>
              <w:t>Outil pour communiquer des informations sur la coopération en matière d</w:t>
            </w:r>
            <w:r w:rsidR="007C31DF" w:rsidRPr="00C11F45">
              <w:rPr>
                <w:rFonts w:ascii="Arial Narrow" w:hAnsi="Arial Narrow"/>
                <w:spacing w:val="-2"/>
                <w:sz w:val="18"/>
                <w:szCs w:val="18"/>
                <w:lang w:val="fr-FR"/>
              </w:rPr>
              <w:t>’</w:t>
            </w:r>
            <w:r w:rsidRPr="00C11F45">
              <w:rPr>
                <w:rFonts w:ascii="Arial Narrow" w:hAnsi="Arial Narrow"/>
                <w:spacing w:val="-2"/>
                <w:sz w:val="18"/>
                <w:szCs w:val="18"/>
                <w:lang w:val="fr-FR"/>
              </w:rPr>
              <w:t>examen DHS entre les membres de l</w:t>
            </w:r>
            <w:r w:rsidR="007C31DF" w:rsidRPr="00C11F45">
              <w:rPr>
                <w:rFonts w:ascii="Arial Narrow" w:hAnsi="Arial Narrow"/>
                <w:spacing w:val="-2"/>
                <w:sz w:val="18"/>
                <w:szCs w:val="18"/>
                <w:lang w:val="fr-FR"/>
              </w:rPr>
              <w:t>’</w:t>
            </w:r>
            <w:r w:rsidRPr="00C11F45">
              <w:rPr>
                <w:rFonts w:ascii="Arial Narrow" w:hAnsi="Arial Narrow"/>
                <w:spacing w:val="-2"/>
                <w:sz w:val="18"/>
                <w:szCs w:val="18"/>
                <w:lang w:val="fr-FR"/>
              </w:rPr>
              <w:t>UPOV et les déposants d</w:t>
            </w:r>
            <w:r w:rsidR="007C31DF" w:rsidRPr="00C11F45">
              <w:rPr>
                <w:rFonts w:ascii="Arial Narrow" w:hAnsi="Arial Narrow"/>
                <w:spacing w:val="-2"/>
                <w:sz w:val="18"/>
                <w:szCs w:val="18"/>
                <w:lang w:val="fr-FR"/>
              </w:rPr>
              <w:t>’</w:t>
            </w:r>
            <w:r w:rsidRPr="00C11F45">
              <w:rPr>
                <w:rFonts w:ascii="Arial Narrow" w:hAnsi="Arial Narrow"/>
                <w:spacing w:val="-2"/>
                <w:sz w:val="18"/>
                <w:szCs w:val="18"/>
                <w:lang w:val="fr-FR"/>
              </w:rPr>
              <w:t>une demande de protection des obtentions végétales dans un format convivial, en utilisant les informations contenues dans la base de données GENIE</w:t>
            </w:r>
          </w:p>
          <w:p w14:paraId="6937959F" w14:textId="77777777" w:rsidR="004228E2" w:rsidRPr="00C11F45" w:rsidRDefault="004228E2" w:rsidP="00B73548">
            <w:pPr>
              <w:pStyle w:val="ListParagraph"/>
              <w:ind w:left="1134" w:hanging="567"/>
              <w:jc w:val="left"/>
              <w:rPr>
                <w:rFonts w:ascii="Arial Narrow" w:hAnsi="Arial Narrow" w:cs="Arial"/>
                <w:spacing w:val="-2"/>
                <w:sz w:val="16"/>
                <w:szCs w:val="18"/>
                <w:lang w:val="fr-FR"/>
              </w:rPr>
            </w:pPr>
          </w:p>
          <w:p w14:paraId="1473F066" w14:textId="7F52A069" w:rsidR="004228E2" w:rsidRPr="00C11F45" w:rsidRDefault="004228E2" w:rsidP="004228E2">
            <w:pPr>
              <w:pStyle w:val="ListParagraph"/>
              <w:numPr>
                <w:ilvl w:val="0"/>
                <w:numId w:val="25"/>
              </w:numPr>
              <w:contextualSpacing/>
              <w:jc w:val="left"/>
              <w:rPr>
                <w:rFonts w:ascii="Arial Narrow" w:hAnsi="Arial Narrow"/>
                <w:spacing w:val="-2"/>
                <w:sz w:val="18"/>
                <w:szCs w:val="18"/>
                <w:lang w:val="fr-FR"/>
              </w:rPr>
            </w:pPr>
            <w:r w:rsidRPr="00C11F45">
              <w:rPr>
                <w:rFonts w:ascii="Arial Narrow" w:hAnsi="Arial Narrow"/>
                <w:spacing w:val="-2"/>
                <w:sz w:val="18"/>
                <w:szCs w:val="18"/>
                <w:lang w:val="fr-FR"/>
              </w:rPr>
              <w:t>Module permettant aux membres de l</w:t>
            </w:r>
            <w:r w:rsidR="007C31DF" w:rsidRPr="00C11F45">
              <w:rPr>
                <w:rFonts w:ascii="Arial Narrow" w:hAnsi="Arial Narrow"/>
                <w:spacing w:val="-2"/>
                <w:sz w:val="18"/>
                <w:szCs w:val="18"/>
                <w:lang w:val="fr-FR"/>
              </w:rPr>
              <w:t>’</w:t>
            </w:r>
            <w:r w:rsidRPr="00C11F45">
              <w:rPr>
                <w:rFonts w:ascii="Arial Narrow" w:hAnsi="Arial Narrow"/>
                <w:spacing w:val="-2"/>
                <w:sz w:val="18"/>
                <w:szCs w:val="18"/>
                <w:lang w:val="fr-FR"/>
              </w:rPr>
              <w:t>UPOV d</w:t>
            </w:r>
            <w:r w:rsidR="007C31DF" w:rsidRPr="00C11F45">
              <w:rPr>
                <w:rFonts w:ascii="Arial Narrow" w:hAnsi="Arial Narrow"/>
                <w:spacing w:val="-2"/>
                <w:sz w:val="18"/>
                <w:szCs w:val="18"/>
                <w:lang w:val="fr-FR"/>
              </w:rPr>
              <w:t>’</w:t>
            </w:r>
            <w:r w:rsidRPr="00C11F45">
              <w:rPr>
                <w:rFonts w:ascii="Arial Narrow" w:hAnsi="Arial Narrow"/>
                <w:spacing w:val="-2"/>
                <w:sz w:val="18"/>
                <w:szCs w:val="18"/>
                <w:lang w:val="fr-FR"/>
              </w:rPr>
              <w:t>utiliser le modèle de principes directeurs d</w:t>
            </w:r>
            <w:r w:rsidR="007C31DF" w:rsidRPr="00C11F45">
              <w:rPr>
                <w:rFonts w:ascii="Arial Narrow" w:hAnsi="Arial Narrow"/>
                <w:spacing w:val="-2"/>
                <w:sz w:val="18"/>
                <w:szCs w:val="18"/>
                <w:lang w:val="fr-FR"/>
              </w:rPr>
              <w:t>’</w:t>
            </w:r>
            <w:r w:rsidRPr="00C11F45">
              <w:rPr>
                <w:rFonts w:ascii="Arial Narrow" w:hAnsi="Arial Narrow"/>
                <w:spacing w:val="-2"/>
                <w:sz w:val="18"/>
                <w:szCs w:val="18"/>
                <w:lang w:val="fr-FR"/>
              </w:rPr>
              <w:t>examen et la base de données de caractères fondés sur le Web afin que les différents services d</w:t>
            </w:r>
            <w:r w:rsidR="007C31DF" w:rsidRPr="00C11F45">
              <w:rPr>
                <w:rFonts w:ascii="Arial Narrow" w:hAnsi="Arial Narrow"/>
                <w:spacing w:val="-2"/>
                <w:sz w:val="18"/>
                <w:szCs w:val="18"/>
                <w:lang w:val="fr-FR"/>
              </w:rPr>
              <w:t>’</w:t>
            </w:r>
            <w:r w:rsidRPr="00C11F45">
              <w:rPr>
                <w:rFonts w:ascii="Arial Narrow" w:hAnsi="Arial Narrow"/>
                <w:spacing w:val="-2"/>
                <w:sz w:val="18"/>
                <w:szCs w:val="18"/>
                <w:lang w:val="fr-FR"/>
              </w:rPr>
              <w:t>examen élaborent leurs propres principes directeurs d</w:t>
            </w:r>
            <w:r w:rsidR="007C31DF" w:rsidRPr="00C11F45">
              <w:rPr>
                <w:rFonts w:ascii="Arial Narrow" w:hAnsi="Arial Narrow"/>
                <w:spacing w:val="-2"/>
                <w:sz w:val="18"/>
                <w:szCs w:val="18"/>
                <w:lang w:val="fr-FR"/>
              </w:rPr>
              <w:t>’</w:t>
            </w:r>
            <w:r w:rsidRPr="00C11F45">
              <w:rPr>
                <w:rFonts w:ascii="Arial Narrow" w:hAnsi="Arial Narrow"/>
                <w:spacing w:val="-2"/>
                <w:sz w:val="18"/>
                <w:szCs w:val="18"/>
                <w:lang w:val="fr-FR"/>
              </w:rPr>
              <w:t>examen dans leur langue</w:t>
            </w:r>
          </w:p>
          <w:p w14:paraId="3EDA2CC1" w14:textId="77777777" w:rsidR="004228E2" w:rsidRPr="00C11F45" w:rsidRDefault="004228E2" w:rsidP="00B73548">
            <w:pPr>
              <w:pStyle w:val="ListParagraph"/>
              <w:ind w:left="1134" w:hanging="567"/>
              <w:jc w:val="left"/>
              <w:rPr>
                <w:rFonts w:ascii="Arial Narrow" w:hAnsi="Arial Narrow" w:cs="Arial"/>
                <w:spacing w:val="-2"/>
                <w:sz w:val="16"/>
                <w:szCs w:val="18"/>
                <w:lang w:val="fr-FR"/>
              </w:rPr>
            </w:pPr>
          </w:p>
          <w:p w14:paraId="52F3CEB0" w14:textId="7D042045" w:rsidR="004228E2" w:rsidRPr="00C11F45" w:rsidRDefault="004228E2" w:rsidP="004228E2">
            <w:pPr>
              <w:pStyle w:val="ListParagraph"/>
              <w:numPr>
                <w:ilvl w:val="0"/>
                <w:numId w:val="25"/>
              </w:numPr>
              <w:contextualSpacing/>
              <w:jc w:val="left"/>
              <w:rPr>
                <w:rFonts w:ascii="Arial Narrow" w:hAnsi="Arial Narrow"/>
                <w:spacing w:val="-2"/>
                <w:sz w:val="18"/>
                <w:szCs w:val="18"/>
                <w:lang w:val="fr-FR"/>
              </w:rPr>
            </w:pPr>
            <w:r w:rsidRPr="00C11F45">
              <w:rPr>
                <w:rFonts w:ascii="Arial Narrow" w:hAnsi="Arial Narrow"/>
                <w:spacing w:val="-2"/>
                <w:sz w:val="18"/>
                <w:szCs w:val="18"/>
                <w:lang w:val="fr-FR"/>
              </w:rPr>
              <w:t>Plateforme permettant d</w:t>
            </w:r>
            <w:r w:rsidR="007C31DF" w:rsidRPr="00C11F45">
              <w:rPr>
                <w:rFonts w:ascii="Arial Narrow" w:hAnsi="Arial Narrow"/>
                <w:spacing w:val="-2"/>
                <w:sz w:val="18"/>
                <w:szCs w:val="18"/>
                <w:lang w:val="fr-FR"/>
              </w:rPr>
              <w:t>’</w:t>
            </w:r>
            <w:r w:rsidRPr="00C11F45">
              <w:rPr>
                <w:rFonts w:ascii="Arial Narrow" w:hAnsi="Arial Narrow"/>
                <w:spacing w:val="-2"/>
                <w:sz w:val="18"/>
                <w:szCs w:val="18"/>
                <w:lang w:val="fr-FR"/>
              </w:rPr>
              <w:t>accéder aux bases de données des membres de l</w:t>
            </w:r>
            <w:r w:rsidR="007C31DF" w:rsidRPr="00C11F45">
              <w:rPr>
                <w:rFonts w:ascii="Arial Narrow" w:hAnsi="Arial Narrow"/>
                <w:spacing w:val="-2"/>
                <w:sz w:val="18"/>
                <w:szCs w:val="18"/>
                <w:lang w:val="fr-FR"/>
              </w:rPr>
              <w:t>’</w:t>
            </w:r>
            <w:r w:rsidRPr="00C11F45">
              <w:rPr>
                <w:rFonts w:ascii="Arial Narrow" w:hAnsi="Arial Narrow"/>
                <w:spacing w:val="-2"/>
                <w:sz w:val="18"/>
                <w:szCs w:val="18"/>
                <w:lang w:val="fr-FR"/>
              </w:rPr>
              <w:t>UPOV contenant des descriptions variétales</w:t>
            </w:r>
          </w:p>
          <w:p w14:paraId="6E4D2953" w14:textId="77777777" w:rsidR="004228E2" w:rsidRPr="00C11F45" w:rsidRDefault="004228E2" w:rsidP="00B73548">
            <w:pPr>
              <w:jc w:val="left"/>
              <w:rPr>
                <w:rFonts w:ascii="Arial Narrow" w:eastAsia="Times New Roman" w:hAnsi="Arial Narrow"/>
                <w:spacing w:val="-2"/>
                <w:sz w:val="16"/>
                <w:szCs w:val="18"/>
                <w:lang w:val="fr-FR" w:eastAsia="en-US"/>
              </w:rPr>
            </w:pPr>
          </w:p>
          <w:p w14:paraId="21374ADE" w14:textId="512D461B" w:rsidR="00F85BA2" w:rsidRPr="00C11F45" w:rsidRDefault="000F167A" w:rsidP="004228E2">
            <w:pPr>
              <w:jc w:val="left"/>
              <w:rPr>
                <w:rFonts w:ascii="Arial Narrow" w:eastAsia="Times New Roman" w:hAnsi="Arial Narrow"/>
                <w:spacing w:val="-2"/>
                <w:sz w:val="18"/>
                <w:szCs w:val="18"/>
                <w:lang w:val="fr-FR" w:eastAsia="en-US"/>
              </w:rPr>
            </w:pPr>
            <w:r w:rsidRPr="00C11F45">
              <w:rPr>
                <w:rFonts w:ascii="Arial Narrow" w:eastAsia="Times New Roman" w:hAnsi="Arial Narrow"/>
                <w:spacing w:val="-2"/>
                <w:sz w:val="18"/>
                <w:szCs w:val="18"/>
                <w:lang w:val="fr-FR" w:eastAsia="en-US"/>
              </w:rPr>
              <w:t>Le</w:t>
            </w:r>
            <w:r w:rsidR="007C31DF" w:rsidRPr="00C11F45">
              <w:rPr>
                <w:rFonts w:ascii="Arial Narrow" w:eastAsia="Times New Roman" w:hAnsi="Arial Narrow"/>
                <w:spacing w:val="-2"/>
                <w:sz w:val="18"/>
                <w:szCs w:val="18"/>
                <w:lang w:val="fr-FR" w:eastAsia="en-US"/>
              </w:rPr>
              <w:t> TC</w:t>
            </w:r>
            <w:r w:rsidRPr="00C11F45">
              <w:rPr>
                <w:rFonts w:ascii="Arial Narrow" w:eastAsia="Times New Roman" w:hAnsi="Arial Narrow"/>
                <w:spacing w:val="-2"/>
                <w:sz w:val="18"/>
                <w:szCs w:val="18"/>
                <w:lang w:val="fr-FR" w:eastAsia="en-US"/>
              </w:rPr>
              <w:t xml:space="preserve"> a prié le Bureau de l</w:t>
            </w:r>
            <w:r w:rsidR="007C31DF" w:rsidRPr="00C11F45">
              <w:rPr>
                <w:rFonts w:ascii="Arial Narrow" w:eastAsia="Times New Roman" w:hAnsi="Arial Narrow"/>
                <w:spacing w:val="-2"/>
                <w:sz w:val="18"/>
                <w:szCs w:val="18"/>
                <w:lang w:val="fr-FR" w:eastAsia="en-US"/>
              </w:rPr>
              <w:t>’</w:t>
            </w:r>
            <w:r w:rsidRPr="00C11F45">
              <w:rPr>
                <w:rFonts w:ascii="Arial Narrow" w:eastAsia="Times New Roman" w:hAnsi="Arial Narrow"/>
                <w:spacing w:val="-2"/>
                <w:sz w:val="18"/>
                <w:szCs w:val="18"/>
                <w:lang w:val="fr-FR" w:eastAsia="en-US"/>
              </w:rPr>
              <w:t>Union de recenser les principes directeurs d</w:t>
            </w:r>
            <w:r w:rsidR="007C31DF" w:rsidRPr="00C11F45">
              <w:rPr>
                <w:rFonts w:ascii="Arial Narrow" w:eastAsia="Times New Roman" w:hAnsi="Arial Narrow"/>
                <w:spacing w:val="-2"/>
                <w:sz w:val="18"/>
                <w:szCs w:val="18"/>
                <w:lang w:val="fr-FR" w:eastAsia="en-US"/>
              </w:rPr>
              <w:t>’</w:t>
            </w:r>
            <w:r w:rsidRPr="00C11F45">
              <w:rPr>
                <w:rFonts w:ascii="Arial Narrow" w:eastAsia="Times New Roman" w:hAnsi="Arial Narrow"/>
                <w:spacing w:val="-2"/>
                <w:sz w:val="18"/>
                <w:szCs w:val="18"/>
                <w:lang w:val="fr-FR" w:eastAsia="en-US"/>
              </w:rPr>
              <w:t>examen dont une révision partielle, comprenant les questionnaires techniques, pourrait être anticipée afin d</w:t>
            </w:r>
            <w:r w:rsidR="007C31DF" w:rsidRPr="00C11F45">
              <w:rPr>
                <w:rFonts w:ascii="Arial Narrow" w:eastAsia="Times New Roman" w:hAnsi="Arial Narrow"/>
                <w:spacing w:val="-2"/>
                <w:sz w:val="18"/>
                <w:szCs w:val="18"/>
                <w:lang w:val="fr-FR" w:eastAsia="en-US"/>
              </w:rPr>
              <w:t>’</w:t>
            </w:r>
            <w:r w:rsidRPr="00C11F45">
              <w:rPr>
                <w:rFonts w:ascii="Arial Narrow" w:eastAsia="Times New Roman" w:hAnsi="Arial Narrow"/>
                <w:spacing w:val="-2"/>
                <w:sz w:val="18"/>
                <w:szCs w:val="18"/>
                <w:lang w:val="fr-FR" w:eastAsia="en-US"/>
              </w:rPr>
              <w:t>apporter des avantages majeurs en termes d</w:t>
            </w:r>
            <w:r w:rsidR="007C31DF" w:rsidRPr="00C11F45">
              <w:rPr>
                <w:rFonts w:ascii="Arial Narrow" w:eastAsia="Times New Roman" w:hAnsi="Arial Narrow"/>
                <w:spacing w:val="-2"/>
                <w:sz w:val="18"/>
                <w:szCs w:val="18"/>
                <w:lang w:val="fr-FR" w:eastAsia="en-US"/>
              </w:rPr>
              <w:t>’</w:t>
            </w:r>
            <w:r w:rsidRPr="00C11F45">
              <w:rPr>
                <w:rFonts w:ascii="Arial Narrow" w:eastAsia="Times New Roman" w:hAnsi="Arial Narrow"/>
                <w:spacing w:val="-2"/>
                <w:sz w:val="18"/>
                <w:szCs w:val="18"/>
                <w:lang w:val="fr-FR" w:eastAsia="en-US"/>
              </w:rPr>
              <w:t>harmonisation entre les membres, et de présenter des propositions de révision partielle aux groupes de travail techniques, lors de leurs sessions de 2021</w:t>
            </w:r>
            <w:r w:rsidR="00F85BA2" w:rsidRPr="00C11F45">
              <w:rPr>
                <w:rFonts w:ascii="Arial Narrow" w:eastAsia="Times New Roman" w:hAnsi="Arial Narrow"/>
                <w:spacing w:val="-2"/>
                <w:sz w:val="18"/>
                <w:szCs w:val="18"/>
                <w:lang w:val="fr-FR" w:eastAsia="en-US"/>
              </w:rPr>
              <w:t xml:space="preserve">.  </w:t>
            </w:r>
            <w:r w:rsidR="004228E2" w:rsidRPr="00C11F45">
              <w:rPr>
                <w:rFonts w:ascii="Arial Narrow" w:eastAsia="Times New Roman" w:hAnsi="Arial Narrow"/>
                <w:spacing w:val="-2"/>
                <w:sz w:val="18"/>
                <w:szCs w:val="18"/>
                <w:lang w:val="fr-FR" w:eastAsia="en-US"/>
              </w:rPr>
              <w:t>Les principes directeurs d</w:t>
            </w:r>
            <w:r w:rsidR="007C31DF" w:rsidRPr="00C11F45">
              <w:rPr>
                <w:rFonts w:ascii="Arial Narrow" w:eastAsia="Times New Roman" w:hAnsi="Arial Narrow"/>
                <w:spacing w:val="-2"/>
                <w:sz w:val="18"/>
                <w:szCs w:val="18"/>
                <w:lang w:val="fr-FR" w:eastAsia="en-US"/>
              </w:rPr>
              <w:t>’</w:t>
            </w:r>
            <w:r w:rsidR="004228E2" w:rsidRPr="00C11F45">
              <w:rPr>
                <w:rFonts w:ascii="Arial Narrow" w:eastAsia="Times New Roman" w:hAnsi="Arial Narrow"/>
                <w:spacing w:val="-2"/>
                <w:sz w:val="18"/>
                <w:szCs w:val="18"/>
                <w:lang w:val="fr-FR" w:eastAsia="en-US"/>
              </w:rPr>
              <w:t>examen indiqués ci</w:t>
            </w:r>
            <w:r w:rsidR="007C31DF" w:rsidRPr="00C11F45">
              <w:rPr>
                <w:rFonts w:ascii="Arial Narrow" w:eastAsia="Times New Roman" w:hAnsi="Arial Narrow"/>
                <w:spacing w:val="-2"/>
                <w:sz w:val="18"/>
                <w:szCs w:val="18"/>
                <w:lang w:val="fr-FR" w:eastAsia="en-US"/>
              </w:rPr>
              <w:t>-</w:t>
            </w:r>
            <w:r w:rsidR="004228E2" w:rsidRPr="00C11F45">
              <w:rPr>
                <w:rFonts w:ascii="Arial Narrow" w:eastAsia="Times New Roman" w:hAnsi="Arial Narrow"/>
                <w:spacing w:val="-2"/>
                <w:sz w:val="18"/>
                <w:szCs w:val="18"/>
                <w:lang w:val="fr-FR" w:eastAsia="en-US"/>
              </w:rPr>
              <w:t>dessus représentent un grand nombre de demandes de droit d</w:t>
            </w:r>
            <w:r w:rsidR="007C31DF" w:rsidRPr="00C11F45">
              <w:rPr>
                <w:rFonts w:ascii="Arial Narrow" w:eastAsia="Times New Roman" w:hAnsi="Arial Narrow"/>
                <w:spacing w:val="-2"/>
                <w:sz w:val="18"/>
                <w:szCs w:val="18"/>
                <w:lang w:val="fr-FR" w:eastAsia="en-US"/>
              </w:rPr>
              <w:t>’</w:t>
            </w:r>
            <w:r w:rsidR="004228E2" w:rsidRPr="00C11F45">
              <w:rPr>
                <w:rFonts w:ascii="Arial Narrow" w:eastAsia="Times New Roman" w:hAnsi="Arial Narrow"/>
                <w:spacing w:val="-2"/>
                <w:sz w:val="18"/>
                <w:szCs w:val="18"/>
                <w:lang w:val="fr-FR" w:eastAsia="en-US"/>
              </w:rPr>
              <w:t>obtenteur dans plusieurs membres de l</w:t>
            </w:r>
            <w:r w:rsidR="007C31DF" w:rsidRPr="00C11F45">
              <w:rPr>
                <w:rFonts w:ascii="Arial Narrow" w:eastAsia="Times New Roman" w:hAnsi="Arial Narrow"/>
                <w:spacing w:val="-2"/>
                <w:sz w:val="18"/>
                <w:szCs w:val="18"/>
                <w:lang w:val="fr-FR" w:eastAsia="en-US"/>
              </w:rPr>
              <w:t>’</w:t>
            </w:r>
            <w:r w:rsidR="004228E2" w:rsidRPr="00C11F45">
              <w:rPr>
                <w:rFonts w:ascii="Arial Narrow" w:eastAsia="Times New Roman" w:hAnsi="Arial Narrow"/>
                <w:spacing w:val="-2"/>
                <w:sz w:val="18"/>
                <w:szCs w:val="18"/>
                <w:lang w:val="fr-FR" w:eastAsia="en-US"/>
              </w:rPr>
              <w:t>Union, et un certain nombre de membres de l</w:t>
            </w:r>
            <w:r w:rsidR="007C31DF" w:rsidRPr="00C11F45">
              <w:rPr>
                <w:rFonts w:ascii="Arial Narrow" w:eastAsia="Times New Roman" w:hAnsi="Arial Narrow"/>
                <w:spacing w:val="-2"/>
                <w:sz w:val="18"/>
                <w:szCs w:val="18"/>
                <w:lang w:val="fr-FR" w:eastAsia="en-US"/>
              </w:rPr>
              <w:t>’</w:t>
            </w:r>
            <w:r w:rsidR="004228E2" w:rsidRPr="00C11F45">
              <w:rPr>
                <w:rFonts w:ascii="Arial Narrow" w:eastAsia="Times New Roman" w:hAnsi="Arial Narrow"/>
                <w:spacing w:val="-2"/>
                <w:sz w:val="18"/>
                <w:szCs w:val="18"/>
                <w:lang w:val="fr-FR" w:eastAsia="en-US"/>
              </w:rPr>
              <w:t>Union ont indiqué que leurs questionnaires techniques présentaient des différences par rapport au Questionnaire technique de l</w:t>
            </w:r>
            <w:r w:rsidR="007C31DF" w:rsidRPr="00C11F45">
              <w:rPr>
                <w:rFonts w:ascii="Arial Narrow" w:eastAsia="Times New Roman" w:hAnsi="Arial Narrow"/>
                <w:spacing w:val="-2"/>
                <w:sz w:val="18"/>
                <w:szCs w:val="18"/>
                <w:lang w:val="fr-FR" w:eastAsia="en-US"/>
              </w:rPr>
              <w:t>’</w:t>
            </w:r>
            <w:r w:rsidR="004228E2" w:rsidRPr="00C11F45">
              <w:rPr>
                <w:rFonts w:ascii="Arial Narrow" w:eastAsia="Times New Roman" w:hAnsi="Arial Narrow"/>
                <w:spacing w:val="-2"/>
                <w:sz w:val="18"/>
                <w:szCs w:val="18"/>
                <w:lang w:val="fr-FR" w:eastAsia="en-US"/>
              </w:rPr>
              <w:t>U</w:t>
            </w:r>
            <w:r w:rsidR="00CB49E0" w:rsidRPr="00C11F45">
              <w:rPr>
                <w:rFonts w:ascii="Arial Narrow" w:eastAsia="Times New Roman" w:hAnsi="Arial Narrow"/>
                <w:spacing w:val="-2"/>
                <w:sz w:val="18"/>
                <w:szCs w:val="18"/>
                <w:lang w:val="fr-FR" w:eastAsia="en-US"/>
              </w:rPr>
              <w:t>POV.  Le</w:t>
            </w:r>
            <w:r w:rsidR="009D3A08" w:rsidRPr="00C11F45">
              <w:rPr>
                <w:rFonts w:ascii="Arial Narrow" w:eastAsia="Times New Roman" w:hAnsi="Arial Narrow"/>
                <w:spacing w:val="-2"/>
                <w:sz w:val="18"/>
                <w:szCs w:val="18"/>
                <w:lang w:val="fr-FR" w:eastAsia="en-US"/>
              </w:rPr>
              <w:t>s plantes indiquées sont également pertinentes pour UPOV PRISMA.</w:t>
            </w:r>
          </w:p>
        </w:tc>
      </w:tr>
    </w:tbl>
    <w:p w14:paraId="6BB0B780" w14:textId="77777777" w:rsidR="004228E2" w:rsidRPr="00C11F45" w:rsidRDefault="004228E2" w:rsidP="0065381C">
      <w:pPr>
        <w:pStyle w:val="Caption"/>
        <w:rPr>
          <w:lang w:val="fr-FR"/>
        </w:rPr>
      </w:pPr>
    </w:p>
    <w:p w14:paraId="757C8BE1" w14:textId="77777777" w:rsidR="004228E2" w:rsidRPr="00C11F45" w:rsidRDefault="00B41DF9">
      <w:pPr>
        <w:jc w:val="left"/>
        <w:rPr>
          <w:rFonts w:ascii="Arial Narrow" w:hAnsi="Arial Narrow"/>
          <w:bCs/>
          <w:color w:val="155F1A"/>
          <w:sz w:val="18"/>
          <w:lang w:val="fr-FR"/>
        </w:rPr>
      </w:pPr>
      <w:r w:rsidRPr="00C11F45">
        <w:rPr>
          <w:lang w:val="fr-FR"/>
        </w:rPr>
        <w:br w:type="page"/>
      </w:r>
    </w:p>
    <w:p w14:paraId="460F239C" w14:textId="3FCD5E21" w:rsidR="004228E2" w:rsidRPr="00C11F45" w:rsidRDefault="004228E2" w:rsidP="004228E2">
      <w:pPr>
        <w:pStyle w:val="Caption"/>
        <w:rPr>
          <w:lang w:val="fr-FR"/>
        </w:rPr>
      </w:pPr>
      <w:r w:rsidRPr="00C11F45">
        <w:rPr>
          <w:lang w:val="fr-FR"/>
        </w:rPr>
        <w:lastRenderedPageBreak/>
        <w:t>Figure</w:t>
      </w:r>
      <w:r w:rsidR="009D3A08" w:rsidRPr="00C11F45">
        <w:rPr>
          <w:lang w:val="fr-FR"/>
        </w:rPr>
        <w:t> </w:t>
      </w:r>
      <w:r w:rsidRPr="00C11F45">
        <w:rPr>
          <w:lang w:val="fr-FR"/>
        </w:rPr>
        <w:t>27</w:t>
      </w:r>
      <w:r w:rsidR="009D3A08" w:rsidRPr="00C11F45">
        <w:rPr>
          <w:lang w:val="fr-FR"/>
        </w:rPr>
        <w:t>.</w:t>
      </w:r>
      <w:r w:rsidRPr="00C11F45">
        <w:rPr>
          <w:lang w:val="fr-FR"/>
        </w:rPr>
        <w:t xml:space="preserve"> </w:t>
      </w:r>
      <w:r w:rsidR="009D3A08" w:rsidRPr="00C11F45">
        <w:rPr>
          <w:lang w:val="fr-FR"/>
        </w:rPr>
        <w:t xml:space="preserve"> </w:t>
      </w:r>
      <w:r w:rsidRPr="00C11F45">
        <w:rPr>
          <w:lang w:val="fr-FR"/>
        </w:rPr>
        <w:t>Genres/espèces pour lesquels il existe des accords de coopération, de l</w:t>
      </w:r>
      <w:r w:rsidR="007C31DF" w:rsidRPr="00C11F45">
        <w:rPr>
          <w:lang w:val="fr-FR"/>
        </w:rPr>
        <w:t>’</w:t>
      </w:r>
      <w:r w:rsidRPr="00C11F45">
        <w:rPr>
          <w:lang w:val="fr-FR"/>
        </w:rPr>
        <w:t>expérience pratique et des entrées de droits d</w:t>
      </w:r>
      <w:r w:rsidR="007C31DF" w:rsidRPr="00C11F45">
        <w:rPr>
          <w:lang w:val="fr-FR"/>
        </w:rPr>
        <w:t>’</w:t>
      </w:r>
      <w:r w:rsidRPr="00C11F45">
        <w:rPr>
          <w:lang w:val="fr-FR"/>
        </w:rPr>
        <w:t>obtenteur dans la base de données sur les variétés végétales</w:t>
      </w:r>
    </w:p>
    <w:p w14:paraId="4DD5EEAA" w14:textId="0173F9E0" w:rsidR="00A515E2" w:rsidRPr="00C11F45" w:rsidRDefault="00CC06AD" w:rsidP="007621B5">
      <w:pPr>
        <w:spacing w:after="480"/>
        <w:jc w:val="center"/>
        <w:rPr>
          <w:szCs w:val="18"/>
          <w:lang w:val="fr-FR" w:eastAsia="ja-JP"/>
        </w:rPr>
      </w:pPr>
      <w:r w:rsidRPr="00C11F45">
        <w:rPr>
          <w:lang w:val="fr-FR" w:eastAsia="en-US"/>
        </w:rPr>
        <w:drawing>
          <wp:inline distT="0" distB="0" distL="0" distR="0" wp14:anchorId="3753A8B7" wp14:editId="679559BE">
            <wp:extent cx="4397375" cy="3430321"/>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2">
                      <a:extLst>
                        <a:ext uri="{28A0092B-C50C-407E-A947-70E740481C1C}">
                          <a14:useLocalDpi xmlns:a14="http://schemas.microsoft.com/office/drawing/2010/main" val="0"/>
                        </a:ext>
                      </a:extLst>
                    </a:blip>
                    <a:srcRect r="604" b="1074"/>
                    <a:stretch/>
                  </pic:blipFill>
                  <pic:spPr bwMode="auto">
                    <a:xfrm>
                      <a:off x="0" y="0"/>
                      <a:ext cx="4397577" cy="3430479"/>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711"/>
        <w:gridCol w:w="3104"/>
        <w:gridCol w:w="10"/>
        <w:gridCol w:w="4951"/>
      </w:tblGrid>
      <w:tr w:rsidR="00B73548" w:rsidRPr="00C11F45" w14:paraId="7E2A379F" w14:textId="77777777" w:rsidTr="006F25A6">
        <w:trPr>
          <w:trHeight w:val="530"/>
          <w:tblHeader/>
        </w:trPr>
        <w:tc>
          <w:tcPr>
            <w:tcW w:w="1711" w:type="dxa"/>
            <w:tcBorders>
              <w:top w:val="nil"/>
              <w:bottom w:val="nil"/>
            </w:tcBorders>
            <w:shd w:val="clear" w:color="auto" w:fill="E2E7EB" w:themeFill="accent3" w:themeFillTint="33"/>
            <w:vAlign w:val="center"/>
            <w:hideMark/>
          </w:tcPr>
          <w:p w14:paraId="2331C52E" w14:textId="77777777" w:rsidR="00413D30" w:rsidRPr="00C11F45" w:rsidRDefault="004228E2" w:rsidP="004228E2">
            <w:pPr>
              <w:jc w:val="left"/>
              <w:rPr>
                <w:rFonts w:ascii="Arial Narrow" w:eastAsia="Times New Roman" w:hAnsi="Arial Narrow"/>
                <w:b/>
                <w:bCs/>
                <w:sz w:val="18"/>
                <w:szCs w:val="18"/>
                <w:lang w:val="fr-FR" w:eastAsia="en-US"/>
              </w:rPr>
            </w:pPr>
            <w:r w:rsidRPr="00C11F45">
              <w:rPr>
                <w:rFonts w:ascii="Arial Narrow" w:eastAsia="Times New Roman" w:hAnsi="Arial Narrow"/>
                <w:b/>
                <w:bCs/>
                <w:color w:val="000000"/>
                <w:sz w:val="18"/>
                <w:szCs w:val="18"/>
                <w:lang w:val="fr-FR" w:eastAsia="en-US"/>
              </w:rPr>
              <w:t>Résultats attendus</w:t>
            </w:r>
          </w:p>
        </w:tc>
        <w:tc>
          <w:tcPr>
            <w:tcW w:w="3114" w:type="dxa"/>
            <w:gridSpan w:val="2"/>
            <w:tcBorders>
              <w:top w:val="nil"/>
              <w:bottom w:val="nil"/>
            </w:tcBorders>
            <w:shd w:val="clear" w:color="auto" w:fill="E2E7EB" w:themeFill="accent3" w:themeFillTint="33"/>
            <w:vAlign w:val="center"/>
            <w:hideMark/>
          </w:tcPr>
          <w:p w14:paraId="47662BE2" w14:textId="6EA095B8" w:rsidR="00413D30" w:rsidRPr="00C11F45" w:rsidRDefault="004228E2" w:rsidP="004228E2">
            <w:pPr>
              <w:jc w:val="left"/>
              <w:rPr>
                <w:rFonts w:ascii="Arial Narrow" w:eastAsia="Times New Roman" w:hAnsi="Arial Narrow"/>
                <w:b/>
                <w:bCs/>
                <w:sz w:val="18"/>
                <w:szCs w:val="18"/>
                <w:lang w:val="fr-FR" w:eastAsia="en-US"/>
              </w:rPr>
            </w:pPr>
            <w:r w:rsidRPr="00C11F45">
              <w:rPr>
                <w:rFonts w:ascii="Arial Narrow" w:eastAsia="Times New Roman" w:hAnsi="Arial Narrow"/>
                <w:b/>
                <w:bCs/>
                <w:color w:val="000000"/>
                <w:sz w:val="18"/>
                <w:szCs w:val="18"/>
                <w:lang w:val="fr-FR" w:eastAsia="en-US"/>
              </w:rPr>
              <w:t>Indicateurs d</w:t>
            </w:r>
            <w:r w:rsidR="007C31DF" w:rsidRPr="00C11F45">
              <w:rPr>
                <w:rFonts w:ascii="Arial Narrow" w:eastAsia="Times New Roman" w:hAnsi="Arial Narrow"/>
                <w:b/>
                <w:bCs/>
                <w:color w:val="000000"/>
                <w:sz w:val="18"/>
                <w:szCs w:val="18"/>
                <w:lang w:val="fr-FR" w:eastAsia="en-US"/>
              </w:rPr>
              <w:t>’</w:t>
            </w:r>
            <w:r w:rsidRPr="00C11F45">
              <w:rPr>
                <w:rFonts w:ascii="Arial Narrow" w:eastAsia="Times New Roman" w:hAnsi="Arial Narrow"/>
                <w:b/>
                <w:bCs/>
                <w:color w:val="000000"/>
                <w:sz w:val="18"/>
                <w:szCs w:val="18"/>
                <w:lang w:val="fr-FR" w:eastAsia="en-US"/>
              </w:rPr>
              <w:t>exécution</w:t>
            </w:r>
          </w:p>
        </w:tc>
        <w:tc>
          <w:tcPr>
            <w:tcW w:w="4951" w:type="dxa"/>
            <w:tcBorders>
              <w:top w:val="nil"/>
              <w:bottom w:val="nil"/>
            </w:tcBorders>
            <w:shd w:val="clear" w:color="auto" w:fill="E2E7EB" w:themeFill="accent3" w:themeFillTint="33"/>
            <w:vAlign w:val="center"/>
            <w:hideMark/>
          </w:tcPr>
          <w:p w14:paraId="35AE6374" w14:textId="102D6AB8" w:rsidR="00413D30" w:rsidRPr="00C11F45" w:rsidRDefault="004228E2" w:rsidP="004228E2">
            <w:pPr>
              <w:jc w:val="left"/>
              <w:rPr>
                <w:rFonts w:ascii="Arial Narrow" w:eastAsia="Times New Roman" w:hAnsi="Arial Narrow"/>
                <w:b/>
                <w:bCs/>
                <w:sz w:val="18"/>
                <w:szCs w:val="18"/>
                <w:lang w:val="fr-FR" w:eastAsia="en-US"/>
              </w:rPr>
            </w:pPr>
            <w:r w:rsidRPr="00C11F45">
              <w:rPr>
                <w:rFonts w:ascii="Arial Narrow" w:eastAsia="Times New Roman" w:hAnsi="Arial Narrow"/>
                <w:b/>
                <w:bCs/>
                <w:color w:val="000000"/>
                <w:sz w:val="18"/>
                <w:szCs w:val="18"/>
                <w:lang w:val="fr-FR" w:eastAsia="en-US"/>
              </w:rPr>
              <w:t>Données relatives à l</w:t>
            </w:r>
            <w:r w:rsidR="007C31DF" w:rsidRPr="00C11F45">
              <w:rPr>
                <w:rFonts w:ascii="Arial Narrow" w:eastAsia="Times New Roman" w:hAnsi="Arial Narrow"/>
                <w:b/>
                <w:bCs/>
                <w:color w:val="000000"/>
                <w:sz w:val="18"/>
                <w:szCs w:val="18"/>
                <w:lang w:val="fr-FR" w:eastAsia="en-US"/>
              </w:rPr>
              <w:t>’</w:t>
            </w:r>
            <w:r w:rsidRPr="00C11F45">
              <w:rPr>
                <w:rFonts w:ascii="Arial Narrow" w:eastAsia="Times New Roman" w:hAnsi="Arial Narrow"/>
                <w:b/>
                <w:bCs/>
                <w:color w:val="000000"/>
                <w:sz w:val="18"/>
                <w:szCs w:val="18"/>
                <w:lang w:val="fr-FR" w:eastAsia="en-US"/>
              </w:rPr>
              <w:t>exécution</w:t>
            </w:r>
          </w:p>
        </w:tc>
      </w:tr>
      <w:tr w:rsidR="00B73548" w:rsidRPr="00C11F45" w14:paraId="1B1F137F" w14:textId="77777777" w:rsidTr="006F25A6">
        <w:trPr>
          <w:trHeight w:val="255"/>
        </w:trPr>
        <w:tc>
          <w:tcPr>
            <w:tcW w:w="1711" w:type="dxa"/>
            <w:vMerge w:val="restart"/>
            <w:tcBorders>
              <w:top w:val="nil"/>
            </w:tcBorders>
            <w:shd w:val="clear" w:color="auto" w:fill="auto"/>
            <w:hideMark/>
          </w:tcPr>
          <w:p w14:paraId="34A4D0D7" w14:textId="3DF6FF51" w:rsidR="00413D30" w:rsidRPr="00C11F45" w:rsidRDefault="00413D30" w:rsidP="00B73548">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5.</w:t>
            </w:r>
            <w:r w:rsidR="009D3A08" w:rsidRPr="00C11F45">
              <w:rPr>
                <w:rFonts w:ascii="Arial Narrow" w:eastAsia="Times New Roman" w:hAnsi="Arial Narrow"/>
                <w:sz w:val="18"/>
                <w:szCs w:val="18"/>
                <w:lang w:val="fr-FR" w:eastAsia="en-US"/>
              </w:rPr>
              <w:t> Coopération en matière d</w:t>
            </w:r>
            <w:r w:rsidR="007C31DF" w:rsidRPr="00C11F45">
              <w:rPr>
                <w:rFonts w:ascii="Arial Narrow" w:eastAsia="Times New Roman" w:hAnsi="Arial Narrow"/>
                <w:sz w:val="18"/>
                <w:szCs w:val="18"/>
                <w:lang w:val="fr-FR" w:eastAsia="en-US"/>
              </w:rPr>
              <w:t>’</w:t>
            </w:r>
            <w:r w:rsidR="009D3A08" w:rsidRPr="00C11F45">
              <w:rPr>
                <w:rFonts w:ascii="Arial Narrow" w:eastAsia="Times New Roman" w:hAnsi="Arial Narrow"/>
                <w:sz w:val="18"/>
                <w:szCs w:val="18"/>
                <w:lang w:val="fr-FR" w:eastAsia="en-US"/>
              </w:rPr>
              <w:t>examen des dénominations variétales et de la nouveauté</w:t>
            </w:r>
          </w:p>
        </w:tc>
        <w:tc>
          <w:tcPr>
            <w:tcW w:w="3104" w:type="dxa"/>
            <w:tcBorders>
              <w:top w:val="nil"/>
            </w:tcBorders>
            <w:shd w:val="clear" w:color="auto" w:fill="auto"/>
            <w:hideMark/>
          </w:tcPr>
          <w:p w14:paraId="31EC882C" w14:textId="00D1156F" w:rsidR="00413D30"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a)</w:t>
            </w:r>
            <w:r w:rsidR="009D3A08"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Quantité et qualité des données figurant dans la base de données PLUTO</w:t>
            </w:r>
            <w:r w:rsidR="007C31DF" w:rsidRPr="00C11F45">
              <w:rPr>
                <w:rFonts w:ascii="Arial Narrow" w:eastAsia="Times New Roman" w:hAnsi="Arial Narrow"/>
                <w:sz w:val="18"/>
                <w:szCs w:val="18"/>
                <w:lang w:val="fr-FR" w:eastAsia="en-US"/>
              </w:rPr>
              <w:t> :</w:t>
            </w:r>
          </w:p>
        </w:tc>
        <w:tc>
          <w:tcPr>
            <w:tcW w:w="4961" w:type="dxa"/>
            <w:gridSpan w:val="2"/>
            <w:tcBorders>
              <w:top w:val="nil"/>
            </w:tcBorders>
            <w:shd w:val="clear" w:color="auto" w:fill="auto"/>
          </w:tcPr>
          <w:p w14:paraId="5A30BF13" w14:textId="77777777" w:rsidR="00413D30" w:rsidRPr="00C11F45" w:rsidRDefault="00413D30" w:rsidP="00B73548">
            <w:pPr>
              <w:jc w:val="left"/>
              <w:rPr>
                <w:rFonts w:ascii="Arial Narrow" w:eastAsia="Times New Roman" w:hAnsi="Arial Narrow"/>
                <w:sz w:val="18"/>
                <w:szCs w:val="18"/>
                <w:lang w:val="fr-FR" w:eastAsia="en-US"/>
              </w:rPr>
            </w:pPr>
          </w:p>
        </w:tc>
      </w:tr>
      <w:tr w:rsidR="00B73548" w:rsidRPr="00C11F45" w14:paraId="2C5C544D" w14:textId="77777777" w:rsidTr="006F25A6">
        <w:trPr>
          <w:trHeight w:val="280"/>
        </w:trPr>
        <w:tc>
          <w:tcPr>
            <w:tcW w:w="1711" w:type="dxa"/>
            <w:vMerge/>
            <w:hideMark/>
          </w:tcPr>
          <w:p w14:paraId="123BAF94" w14:textId="77777777" w:rsidR="00413D30" w:rsidRPr="00C11F45" w:rsidRDefault="00413D30" w:rsidP="00B73548">
            <w:pPr>
              <w:jc w:val="left"/>
              <w:rPr>
                <w:rFonts w:ascii="Arial Narrow" w:eastAsia="Times New Roman" w:hAnsi="Arial Narrow"/>
                <w:sz w:val="22"/>
                <w:szCs w:val="22"/>
                <w:lang w:val="fr-FR" w:eastAsia="en-US"/>
              </w:rPr>
            </w:pPr>
          </w:p>
        </w:tc>
        <w:tc>
          <w:tcPr>
            <w:tcW w:w="3104" w:type="dxa"/>
            <w:shd w:val="clear" w:color="auto" w:fill="auto"/>
            <w:hideMark/>
          </w:tcPr>
          <w:p w14:paraId="16CB7C56" w14:textId="24B72818" w:rsidR="00413D30" w:rsidRPr="00C11F45" w:rsidRDefault="004228E2" w:rsidP="004228E2">
            <w:pPr>
              <w:ind w:left="319"/>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i)</w:t>
            </w:r>
            <w:r w:rsidR="009D3A08"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nombre de contributeurs;</w:t>
            </w:r>
          </w:p>
        </w:tc>
        <w:tc>
          <w:tcPr>
            <w:tcW w:w="4961" w:type="dxa"/>
            <w:gridSpan w:val="2"/>
            <w:shd w:val="clear" w:color="auto" w:fill="auto"/>
          </w:tcPr>
          <w:p w14:paraId="176DB23B" w14:textId="60BB0F0C" w:rsidR="004228E2" w:rsidRPr="00C11F45" w:rsidRDefault="00956F68"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w:t>
            </w:r>
            <w:r w:rsidR="004228E2" w:rsidRPr="00C11F45">
              <w:rPr>
                <w:rFonts w:ascii="Arial Narrow" w:eastAsia="Times New Roman" w:hAnsi="Arial Narrow"/>
                <w:sz w:val="18"/>
                <w:szCs w:val="18"/>
                <w:lang w:val="fr-FR" w:eastAsia="en-US"/>
              </w:rPr>
              <w:t xml:space="preserve"> Nombre de contributeurs figurant dans la base de données PLUTO</w:t>
            </w:r>
            <w:r w:rsidR="007C31DF" w:rsidRPr="00C11F45">
              <w:rPr>
                <w:rFonts w:ascii="Arial Narrow" w:eastAsia="Times New Roman" w:hAnsi="Arial Narrow"/>
                <w:sz w:val="18"/>
                <w:szCs w:val="18"/>
                <w:lang w:val="fr-FR" w:eastAsia="en-US"/>
              </w:rPr>
              <w:t> :</w:t>
            </w:r>
          </w:p>
          <w:p w14:paraId="665B43BE" w14:textId="52905168" w:rsidR="004228E2" w:rsidRPr="00C11F45" w:rsidRDefault="00413D30" w:rsidP="00B73548">
            <w:pPr>
              <w:ind w:left="316"/>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6</w:t>
            </w:r>
            <w:r w:rsidR="00A43B09" w:rsidRPr="00C11F45">
              <w:rPr>
                <w:rFonts w:ascii="Arial Narrow" w:eastAsia="Times New Roman" w:hAnsi="Arial Narrow"/>
                <w:sz w:val="18"/>
                <w:szCs w:val="18"/>
                <w:lang w:val="fr-FR" w:eastAsia="en-US"/>
              </w:rPr>
              <w:t>5</w:t>
            </w:r>
            <w:r w:rsidRPr="00C11F45">
              <w:rPr>
                <w:rFonts w:ascii="Arial Narrow" w:eastAsia="Times New Roman" w:hAnsi="Arial Narrow"/>
                <w:sz w:val="18"/>
                <w:szCs w:val="18"/>
                <w:lang w:val="fr-FR" w:eastAsia="en-US"/>
              </w:rPr>
              <w:t xml:space="preserve"> </w:t>
            </w:r>
            <w:r w:rsidR="009D3A08" w:rsidRPr="00C11F45">
              <w:rPr>
                <w:rFonts w:ascii="Arial Narrow" w:eastAsia="Times New Roman" w:hAnsi="Arial Narrow"/>
                <w:sz w:val="18"/>
                <w:szCs w:val="18"/>
                <w:lang w:val="fr-FR" w:eastAsia="en-US"/>
              </w:rPr>
              <w:t>e</w:t>
            </w:r>
            <w:r w:rsidRPr="00C11F45">
              <w:rPr>
                <w:rFonts w:ascii="Arial Narrow" w:eastAsia="Times New Roman" w:hAnsi="Arial Narrow"/>
                <w:sz w:val="18"/>
                <w:szCs w:val="18"/>
                <w:lang w:val="fr-FR" w:eastAsia="en-US"/>
              </w:rPr>
              <w:t>n</w:t>
            </w:r>
            <w:r w:rsidR="009D3A08"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2020 (6</w:t>
            </w:r>
            <w:r w:rsidR="00A43B09" w:rsidRPr="00C11F45">
              <w:rPr>
                <w:rFonts w:ascii="Arial Narrow" w:eastAsia="Times New Roman" w:hAnsi="Arial Narrow"/>
                <w:sz w:val="18"/>
                <w:szCs w:val="18"/>
                <w:lang w:val="fr-FR" w:eastAsia="en-US"/>
              </w:rPr>
              <w:t>4</w:t>
            </w:r>
            <w:r w:rsidRPr="00C11F45">
              <w:rPr>
                <w:rFonts w:ascii="Arial Narrow" w:eastAsia="Times New Roman" w:hAnsi="Arial Narrow"/>
                <w:sz w:val="18"/>
                <w:szCs w:val="18"/>
                <w:lang w:val="fr-FR" w:eastAsia="en-US"/>
              </w:rPr>
              <w:t xml:space="preserve"> </w:t>
            </w:r>
            <w:r w:rsidR="009D3A08" w:rsidRPr="00C11F45">
              <w:rPr>
                <w:rFonts w:ascii="Arial Narrow" w:eastAsia="Times New Roman" w:hAnsi="Arial Narrow"/>
                <w:sz w:val="18"/>
                <w:szCs w:val="18"/>
                <w:lang w:val="fr-FR" w:eastAsia="en-US"/>
              </w:rPr>
              <w:t>e</w:t>
            </w:r>
            <w:r w:rsidRPr="00C11F45">
              <w:rPr>
                <w:rFonts w:ascii="Arial Narrow" w:eastAsia="Times New Roman" w:hAnsi="Arial Narrow"/>
                <w:sz w:val="18"/>
                <w:szCs w:val="18"/>
                <w:lang w:val="fr-FR" w:eastAsia="en-US"/>
              </w:rPr>
              <w:t>n</w:t>
            </w:r>
            <w:r w:rsidR="009D3A08"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 xml:space="preserve">2019; </w:t>
            </w:r>
            <w:r w:rsidR="009D3A08" w:rsidRPr="00C11F45">
              <w:rPr>
                <w:rFonts w:ascii="Arial Narrow" w:eastAsia="Times New Roman" w:hAnsi="Arial Narrow"/>
                <w:sz w:val="18"/>
                <w:szCs w:val="18"/>
                <w:lang w:val="fr-FR" w:eastAsia="en-US"/>
              </w:rPr>
              <w:t xml:space="preserve"> </w:t>
            </w:r>
            <w:r w:rsidRPr="00C11F45">
              <w:rPr>
                <w:rFonts w:ascii="Arial Narrow" w:eastAsia="Times New Roman" w:hAnsi="Arial Narrow"/>
                <w:sz w:val="18"/>
                <w:szCs w:val="18"/>
                <w:lang w:val="fr-FR" w:eastAsia="en-US"/>
              </w:rPr>
              <w:t xml:space="preserve">63 </w:t>
            </w:r>
            <w:r w:rsidR="009D3A08" w:rsidRPr="00C11F45">
              <w:rPr>
                <w:rFonts w:ascii="Arial Narrow" w:eastAsia="Times New Roman" w:hAnsi="Arial Narrow"/>
                <w:sz w:val="18"/>
                <w:szCs w:val="18"/>
                <w:lang w:val="fr-FR" w:eastAsia="en-US"/>
              </w:rPr>
              <w:t>e</w:t>
            </w:r>
            <w:r w:rsidRPr="00C11F45">
              <w:rPr>
                <w:rFonts w:ascii="Arial Narrow" w:eastAsia="Times New Roman" w:hAnsi="Arial Narrow"/>
                <w:sz w:val="18"/>
                <w:szCs w:val="18"/>
                <w:lang w:val="fr-FR" w:eastAsia="en-US"/>
              </w:rPr>
              <w:t>n</w:t>
            </w:r>
            <w:r w:rsidR="009D3A08"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 xml:space="preserve">2018; </w:t>
            </w:r>
            <w:r w:rsidR="009D3A08" w:rsidRPr="00C11F45">
              <w:rPr>
                <w:rFonts w:ascii="Arial Narrow" w:eastAsia="Times New Roman" w:hAnsi="Arial Narrow"/>
                <w:sz w:val="18"/>
                <w:szCs w:val="18"/>
                <w:lang w:val="fr-FR" w:eastAsia="en-US"/>
              </w:rPr>
              <w:t xml:space="preserve"> </w:t>
            </w:r>
            <w:r w:rsidRPr="00C11F45">
              <w:rPr>
                <w:rFonts w:ascii="Arial Narrow" w:eastAsia="Times New Roman" w:hAnsi="Arial Narrow"/>
                <w:sz w:val="18"/>
                <w:szCs w:val="18"/>
                <w:lang w:val="fr-FR" w:eastAsia="en-US"/>
              </w:rPr>
              <w:t xml:space="preserve">62 </w:t>
            </w:r>
            <w:r w:rsidR="009D3A08" w:rsidRPr="00C11F45">
              <w:rPr>
                <w:rFonts w:ascii="Arial Narrow" w:eastAsia="Times New Roman" w:hAnsi="Arial Narrow"/>
                <w:sz w:val="18"/>
                <w:szCs w:val="18"/>
                <w:lang w:val="fr-FR" w:eastAsia="en-US"/>
              </w:rPr>
              <w:t>e</w:t>
            </w:r>
            <w:r w:rsidRPr="00C11F45">
              <w:rPr>
                <w:rFonts w:ascii="Arial Narrow" w:eastAsia="Times New Roman" w:hAnsi="Arial Narrow"/>
                <w:sz w:val="18"/>
                <w:szCs w:val="18"/>
                <w:lang w:val="fr-FR" w:eastAsia="en-US"/>
              </w:rPr>
              <w:t>n</w:t>
            </w:r>
            <w:r w:rsidR="009D3A08"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2017)</w:t>
            </w:r>
          </w:p>
          <w:p w14:paraId="5642C6B5" w14:textId="1D94E7ED" w:rsidR="004228E2" w:rsidRPr="00C11F45" w:rsidRDefault="00956F68"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w:t>
            </w:r>
            <w:r w:rsidR="004228E2" w:rsidRPr="00C11F45">
              <w:rPr>
                <w:rFonts w:ascii="Arial Narrow" w:eastAsia="Times New Roman" w:hAnsi="Arial Narrow"/>
                <w:sz w:val="18"/>
                <w:szCs w:val="18"/>
                <w:lang w:val="fr-FR" w:eastAsia="en-US"/>
              </w:rPr>
              <w:t xml:space="preserve"> Nombre de membres de l</w:t>
            </w:r>
            <w:r w:rsidR="007C31DF" w:rsidRPr="00C11F45">
              <w:rPr>
                <w:rFonts w:ascii="Arial Narrow" w:eastAsia="Times New Roman" w:hAnsi="Arial Narrow"/>
                <w:sz w:val="18"/>
                <w:szCs w:val="18"/>
                <w:lang w:val="fr-FR" w:eastAsia="en-US"/>
              </w:rPr>
              <w:t>’</w:t>
            </w:r>
            <w:r w:rsidR="004228E2" w:rsidRPr="00C11F45">
              <w:rPr>
                <w:rFonts w:ascii="Arial Narrow" w:eastAsia="Times New Roman" w:hAnsi="Arial Narrow"/>
                <w:sz w:val="18"/>
                <w:szCs w:val="18"/>
                <w:lang w:val="fr-FR" w:eastAsia="en-US"/>
              </w:rPr>
              <w:t>Union qui ont fourni des données</w:t>
            </w:r>
            <w:r w:rsidR="007C31DF" w:rsidRPr="00C11F45">
              <w:rPr>
                <w:rFonts w:ascii="Arial Narrow" w:eastAsia="Times New Roman" w:hAnsi="Arial Narrow"/>
                <w:sz w:val="18"/>
                <w:szCs w:val="18"/>
                <w:lang w:val="fr-FR" w:eastAsia="en-US"/>
              </w:rPr>
              <w:t> :</w:t>
            </w:r>
          </w:p>
          <w:p w14:paraId="5ACE032A" w14:textId="1E977A45" w:rsidR="00413D30" w:rsidRPr="00C11F45" w:rsidRDefault="00413D30" w:rsidP="00B73548">
            <w:pPr>
              <w:ind w:left="316"/>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 xml:space="preserve">47 </w:t>
            </w:r>
            <w:r w:rsidR="009D3A08" w:rsidRPr="00C11F45">
              <w:rPr>
                <w:rFonts w:ascii="Arial Narrow" w:eastAsia="Times New Roman" w:hAnsi="Arial Narrow"/>
                <w:sz w:val="18"/>
                <w:szCs w:val="18"/>
                <w:lang w:val="fr-FR" w:eastAsia="en-US"/>
              </w:rPr>
              <w:t>e</w:t>
            </w:r>
            <w:r w:rsidRPr="00C11F45">
              <w:rPr>
                <w:rFonts w:ascii="Arial Narrow" w:eastAsia="Times New Roman" w:hAnsi="Arial Narrow"/>
                <w:sz w:val="18"/>
                <w:szCs w:val="18"/>
                <w:lang w:val="fr-FR" w:eastAsia="en-US"/>
              </w:rPr>
              <w:t>n</w:t>
            </w:r>
            <w:r w:rsidR="009D3A08"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 xml:space="preserve">2020 (49 </w:t>
            </w:r>
            <w:r w:rsidR="009D3A08" w:rsidRPr="00C11F45">
              <w:rPr>
                <w:rFonts w:ascii="Arial Narrow" w:eastAsia="Times New Roman" w:hAnsi="Arial Narrow"/>
                <w:sz w:val="18"/>
                <w:szCs w:val="18"/>
                <w:lang w:val="fr-FR" w:eastAsia="en-US"/>
              </w:rPr>
              <w:t>e</w:t>
            </w:r>
            <w:r w:rsidRPr="00C11F45">
              <w:rPr>
                <w:rFonts w:ascii="Arial Narrow" w:eastAsia="Times New Roman" w:hAnsi="Arial Narrow"/>
                <w:sz w:val="18"/>
                <w:szCs w:val="18"/>
                <w:lang w:val="fr-FR" w:eastAsia="en-US"/>
              </w:rPr>
              <w:t>n</w:t>
            </w:r>
            <w:r w:rsidR="009D3A08"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 xml:space="preserve">2019; </w:t>
            </w:r>
            <w:r w:rsidR="009D3A08" w:rsidRPr="00C11F45">
              <w:rPr>
                <w:rFonts w:ascii="Arial Narrow" w:eastAsia="Times New Roman" w:hAnsi="Arial Narrow"/>
                <w:sz w:val="18"/>
                <w:szCs w:val="18"/>
                <w:lang w:val="fr-FR" w:eastAsia="en-US"/>
              </w:rPr>
              <w:t xml:space="preserve"> </w:t>
            </w:r>
            <w:r w:rsidRPr="00C11F45">
              <w:rPr>
                <w:rFonts w:ascii="Arial Narrow" w:eastAsia="Times New Roman" w:hAnsi="Arial Narrow"/>
                <w:sz w:val="18"/>
                <w:szCs w:val="18"/>
                <w:lang w:val="fr-FR" w:eastAsia="en-US"/>
              </w:rPr>
              <w:t>48</w:t>
            </w:r>
            <w:r w:rsidR="009D3A08" w:rsidRPr="00C11F45">
              <w:rPr>
                <w:rFonts w:ascii="Arial Narrow" w:eastAsia="Times New Roman" w:hAnsi="Arial Narrow"/>
                <w:sz w:val="18"/>
                <w:szCs w:val="18"/>
                <w:lang w:val="fr-FR" w:eastAsia="en-US"/>
              </w:rPr>
              <w:t> e</w:t>
            </w:r>
            <w:r w:rsidRPr="00C11F45">
              <w:rPr>
                <w:rFonts w:ascii="Arial Narrow" w:eastAsia="Times New Roman" w:hAnsi="Arial Narrow"/>
                <w:sz w:val="18"/>
                <w:szCs w:val="18"/>
                <w:lang w:val="fr-FR" w:eastAsia="en-US"/>
              </w:rPr>
              <w:t>n</w:t>
            </w:r>
            <w:r w:rsidR="009D3A08"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 xml:space="preserve">2018; </w:t>
            </w:r>
            <w:r w:rsidR="009D3A08" w:rsidRPr="00C11F45">
              <w:rPr>
                <w:rFonts w:ascii="Arial Narrow" w:eastAsia="Times New Roman" w:hAnsi="Arial Narrow"/>
                <w:sz w:val="18"/>
                <w:szCs w:val="18"/>
                <w:lang w:val="fr-FR" w:eastAsia="en-US"/>
              </w:rPr>
              <w:t xml:space="preserve"> </w:t>
            </w:r>
            <w:r w:rsidRPr="00C11F45">
              <w:rPr>
                <w:rFonts w:ascii="Arial Narrow" w:eastAsia="Times New Roman" w:hAnsi="Arial Narrow"/>
                <w:sz w:val="18"/>
                <w:szCs w:val="18"/>
                <w:lang w:val="fr-FR" w:eastAsia="en-US"/>
              </w:rPr>
              <w:t xml:space="preserve">48 </w:t>
            </w:r>
            <w:r w:rsidR="009D3A08" w:rsidRPr="00C11F45">
              <w:rPr>
                <w:rFonts w:ascii="Arial Narrow" w:eastAsia="Times New Roman" w:hAnsi="Arial Narrow"/>
                <w:sz w:val="18"/>
                <w:szCs w:val="18"/>
                <w:lang w:val="fr-FR" w:eastAsia="en-US"/>
              </w:rPr>
              <w:t>e</w:t>
            </w:r>
            <w:r w:rsidRPr="00C11F45">
              <w:rPr>
                <w:rFonts w:ascii="Arial Narrow" w:eastAsia="Times New Roman" w:hAnsi="Arial Narrow"/>
                <w:sz w:val="18"/>
                <w:szCs w:val="18"/>
                <w:lang w:val="fr-FR" w:eastAsia="en-US"/>
              </w:rPr>
              <w:t>n</w:t>
            </w:r>
            <w:r w:rsidR="009D3A08"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2017)</w:t>
            </w:r>
          </w:p>
        </w:tc>
      </w:tr>
      <w:tr w:rsidR="00B73548" w:rsidRPr="00C11F45" w14:paraId="3654009F" w14:textId="77777777" w:rsidTr="006F25A6">
        <w:trPr>
          <w:trHeight w:val="280"/>
        </w:trPr>
        <w:tc>
          <w:tcPr>
            <w:tcW w:w="1711" w:type="dxa"/>
            <w:vMerge/>
            <w:hideMark/>
          </w:tcPr>
          <w:p w14:paraId="6D1AD2FB" w14:textId="77777777" w:rsidR="00413D30" w:rsidRPr="00C11F45" w:rsidRDefault="00413D30" w:rsidP="00B73548">
            <w:pPr>
              <w:jc w:val="left"/>
              <w:rPr>
                <w:rFonts w:ascii="Arial Narrow" w:eastAsia="Times New Roman" w:hAnsi="Arial Narrow"/>
                <w:sz w:val="22"/>
                <w:szCs w:val="22"/>
                <w:lang w:val="fr-FR" w:eastAsia="en-US"/>
              </w:rPr>
            </w:pPr>
          </w:p>
        </w:tc>
        <w:tc>
          <w:tcPr>
            <w:tcW w:w="3104" w:type="dxa"/>
            <w:shd w:val="clear" w:color="auto" w:fill="auto"/>
            <w:hideMark/>
          </w:tcPr>
          <w:p w14:paraId="391CCC30" w14:textId="400DFA5F" w:rsidR="00413D30" w:rsidRPr="00C11F45" w:rsidRDefault="004228E2" w:rsidP="004228E2">
            <w:pPr>
              <w:ind w:left="319"/>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ii)</w:t>
            </w:r>
            <w:r w:rsidR="009D3A08"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nombre de nouvelles communications;</w:t>
            </w:r>
          </w:p>
        </w:tc>
        <w:tc>
          <w:tcPr>
            <w:tcW w:w="4961" w:type="dxa"/>
            <w:gridSpan w:val="2"/>
            <w:shd w:val="clear" w:color="auto" w:fill="auto"/>
          </w:tcPr>
          <w:p w14:paraId="20D22196" w14:textId="5F4DB2E5" w:rsidR="004228E2" w:rsidRPr="00C11F45" w:rsidRDefault="00956F68" w:rsidP="004228E2">
            <w:pPr>
              <w:jc w:val="left"/>
              <w:rPr>
                <w:rFonts w:ascii="Arial Narrow" w:hAnsi="Arial Narrow"/>
                <w:sz w:val="18"/>
                <w:szCs w:val="18"/>
                <w:lang w:val="fr-FR"/>
              </w:rPr>
            </w:pPr>
            <w:r w:rsidRPr="00C11F45">
              <w:rPr>
                <w:rFonts w:ascii="Arial Narrow" w:hAnsi="Arial Narrow"/>
                <w:sz w:val="18"/>
                <w:szCs w:val="18"/>
                <w:lang w:val="fr-FR"/>
              </w:rPr>
              <w:t>–</w:t>
            </w:r>
            <w:r w:rsidR="004228E2" w:rsidRPr="00C11F45">
              <w:rPr>
                <w:rFonts w:ascii="Arial Narrow" w:hAnsi="Arial Narrow"/>
                <w:sz w:val="18"/>
                <w:szCs w:val="18"/>
                <w:lang w:val="fr-FR"/>
              </w:rPr>
              <w:t xml:space="preserve"> Nombre de présentations de nouvelles données</w:t>
            </w:r>
            <w:r w:rsidR="007C31DF" w:rsidRPr="00C11F45">
              <w:rPr>
                <w:rFonts w:ascii="Arial Narrow" w:hAnsi="Arial Narrow"/>
                <w:sz w:val="18"/>
                <w:szCs w:val="18"/>
                <w:lang w:val="fr-FR"/>
              </w:rPr>
              <w:t> :</w:t>
            </w:r>
          </w:p>
          <w:p w14:paraId="385F2A4B" w14:textId="7525F116" w:rsidR="004228E2" w:rsidRPr="00C11F45" w:rsidRDefault="00413D30" w:rsidP="00B73548">
            <w:pPr>
              <w:ind w:left="316"/>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 xml:space="preserve">300 </w:t>
            </w:r>
            <w:r w:rsidR="009D3A08" w:rsidRPr="00C11F45">
              <w:rPr>
                <w:rFonts w:ascii="Arial Narrow" w:eastAsia="Times New Roman" w:hAnsi="Arial Narrow"/>
                <w:sz w:val="18"/>
                <w:szCs w:val="18"/>
                <w:lang w:val="fr-FR" w:eastAsia="en-US"/>
              </w:rPr>
              <w:t>e</w:t>
            </w:r>
            <w:r w:rsidRPr="00C11F45">
              <w:rPr>
                <w:rFonts w:ascii="Arial Narrow" w:eastAsia="Times New Roman" w:hAnsi="Arial Narrow"/>
                <w:sz w:val="18"/>
                <w:szCs w:val="18"/>
                <w:lang w:val="fr-FR" w:eastAsia="en-US"/>
              </w:rPr>
              <w:t>n</w:t>
            </w:r>
            <w:r w:rsidR="009D3A08"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 xml:space="preserve">2020 (294 </w:t>
            </w:r>
            <w:r w:rsidR="009D3A08" w:rsidRPr="00C11F45">
              <w:rPr>
                <w:rFonts w:ascii="Arial Narrow" w:eastAsia="Times New Roman" w:hAnsi="Arial Narrow"/>
                <w:sz w:val="18"/>
                <w:szCs w:val="18"/>
                <w:lang w:val="fr-FR" w:eastAsia="en-US"/>
              </w:rPr>
              <w:t>e</w:t>
            </w:r>
            <w:r w:rsidRPr="00C11F45">
              <w:rPr>
                <w:rFonts w:ascii="Arial Narrow" w:eastAsia="Times New Roman" w:hAnsi="Arial Narrow"/>
                <w:sz w:val="18"/>
                <w:szCs w:val="18"/>
                <w:lang w:val="fr-FR" w:eastAsia="en-US"/>
              </w:rPr>
              <w:t>n</w:t>
            </w:r>
            <w:r w:rsidR="009D3A08"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 xml:space="preserve">2019; </w:t>
            </w:r>
            <w:r w:rsidR="009D3A08" w:rsidRPr="00C11F45">
              <w:rPr>
                <w:rFonts w:ascii="Arial Narrow" w:eastAsia="Times New Roman" w:hAnsi="Arial Narrow"/>
                <w:sz w:val="18"/>
                <w:szCs w:val="18"/>
                <w:lang w:val="fr-FR" w:eastAsia="en-US"/>
              </w:rPr>
              <w:t xml:space="preserve"> </w:t>
            </w:r>
            <w:r w:rsidRPr="00C11F45">
              <w:rPr>
                <w:rFonts w:ascii="Arial Narrow" w:eastAsia="Times New Roman" w:hAnsi="Arial Narrow"/>
                <w:sz w:val="18"/>
                <w:szCs w:val="18"/>
                <w:lang w:val="fr-FR" w:eastAsia="en-US"/>
              </w:rPr>
              <w:t xml:space="preserve">248 </w:t>
            </w:r>
            <w:r w:rsidR="009D3A08" w:rsidRPr="00C11F45">
              <w:rPr>
                <w:rFonts w:ascii="Arial Narrow" w:eastAsia="Times New Roman" w:hAnsi="Arial Narrow"/>
                <w:sz w:val="18"/>
                <w:szCs w:val="18"/>
                <w:lang w:val="fr-FR" w:eastAsia="en-US"/>
              </w:rPr>
              <w:t>e</w:t>
            </w:r>
            <w:r w:rsidRPr="00C11F45">
              <w:rPr>
                <w:rFonts w:ascii="Arial Narrow" w:eastAsia="Times New Roman" w:hAnsi="Arial Narrow"/>
                <w:sz w:val="18"/>
                <w:szCs w:val="18"/>
                <w:lang w:val="fr-FR" w:eastAsia="en-US"/>
              </w:rPr>
              <w:t>n</w:t>
            </w:r>
            <w:r w:rsidR="009D3A08"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 xml:space="preserve">2018; </w:t>
            </w:r>
            <w:r w:rsidR="009D3A08" w:rsidRPr="00C11F45">
              <w:rPr>
                <w:rFonts w:ascii="Arial Narrow" w:eastAsia="Times New Roman" w:hAnsi="Arial Narrow"/>
                <w:sz w:val="18"/>
                <w:szCs w:val="18"/>
                <w:lang w:val="fr-FR" w:eastAsia="en-US"/>
              </w:rPr>
              <w:t xml:space="preserve"> </w:t>
            </w:r>
            <w:r w:rsidRPr="00C11F45">
              <w:rPr>
                <w:rFonts w:ascii="Arial Narrow" w:eastAsia="Times New Roman" w:hAnsi="Arial Narrow"/>
                <w:sz w:val="18"/>
                <w:szCs w:val="18"/>
                <w:lang w:val="fr-FR" w:eastAsia="en-US"/>
              </w:rPr>
              <w:t xml:space="preserve">222 </w:t>
            </w:r>
            <w:r w:rsidR="009D3A08" w:rsidRPr="00C11F45">
              <w:rPr>
                <w:rFonts w:ascii="Arial Narrow" w:eastAsia="Times New Roman" w:hAnsi="Arial Narrow"/>
                <w:sz w:val="18"/>
                <w:szCs w:val="18"/>
                <w:lang w:val="fr-FR" w:eastAsia="en-US"/>
              </w:rPr>
              <w:t>e</w:t>
            </w:r>
            <w:r w:rsidRPr="00C11F45">
              <w:rPr>
                <w:rFonts w:ascii="Arial Narrow" w:eastAsia="Times New Roman" w:hAnsi="Arial Narrow"/>
                <w:sz w:val="18"/>
                <w:szCs w:val="18"/>
                <w:lang w:val="fr-FR" w:eastAsia="en-US"/>
              </w:rPr>
              <w:t>n</w:t>
            </w:r>
            <w:r w:rsidR="009D3A08"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2017)</w:t>
            </w:r>
          </w:p>
          <w:p w14:paraId="35E65EEE" w14:textId="0E908B77" w:rsidR="004228E2" w:rsidRPr="00C11F45" w:rsidRDefault="00956F68"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w:t>
            </w:r>
            <w:r w:rsidR="004228E2" w:rsidRPr="00C11F45">
              <w:rPr>
                <w:rFonts w:ascii="Arial Narrow" w:eastAsia="Times New Roman" w:hAnsi="Arial Narrow"/>
                <w:sz w:val="18"/>
                <w:szCs w:val="18"/>
                <w:lang w:val="fr-FR" w:eastAsia="en-US"/>
              </w:rPr>
              <w:t xml:space="preserve"> Nombre de membres de l</w:t>
            </w:r>
            <w:r w:rsidR="007C31DF" w:rsidRPr="00C11F45">
              <w:rPr>
                <w:rFonts w:ascii="Arial Narrow" w:eastAsia="Times New Roman" w:hAnsi="Arial Narrow"/>
                <w:sz w:val="18"/>
                <w:szCs w:val="18"/>
                <w:lang w:val="fr-FR" w:eastAsia="en-US"/>
              </w:rPr>
              <w:t>’</w:t>
            </w:r>
            <w:r w:rsidR="004228E2" w:rsidRPr="00C11F45">
              <w:rPr>
                <w:rFonts w:ascii="Arial Narrow" w:eastAsia="Times New Roman" w:hAnsi="Arial Narrow"/>
                <w:sz w:val="18"/>
                <w:szCs w:val="18"/>
                <w:lang w:val="fr-FR" w:eastAsia="en-US"/>
              </w:rPr>
              <w:t>Union qui ont fourni des données pour la première</w:t>
            </w:r>
            <w:r w:rsidR="009D3A08" w:rsidRPr="00C11F45">
              <w:rPr>
                <w:rFonts w:ascii="Arial Narrow" w:eastAsia="Times New Roman" w:hAnsi="Arial Narrow"/>
                <w:sz w:val="18"/>
                <w:szCs w:val="18"/>
                <w:lang w:val="fr-FR" w:eastAsia="en-US"/>
              </w:rPr>
              <w:t> </w:t>
            </w:r>
            <w:r w:rsidR="004228E2" w:rsidRPr="00C11F45">
              <w:rPr>
                <w:rFonts w:ascii="Arial Narrow" w:eastAsia="Times New Roman" w:hAnsi="Arial Narrow"/>
                <w:sz w:val="18"/>
                <w:szCs w:val="18"/>
                <w:lang w:val="fr-FR" w:eastAsia="en-US"/>
              </w:rPr>
              <w:t>fois</w:t>
            </w:r>
            <w:r w:rsidR="007C31DF" w:rsidRPr="00C11F45">
              <w:rPr>
                <w:rFonts w:ascii="Arial Narrow" w:eastAsia="Times New Roman" w:hAnsi="Arial Narrow"/>
                <w:sz w:val="18"/>
                <w:szCs w:val="18"/>
                <w:lang w:val="fr-FR" w:eastAsia="en-US"/>
              </w:rPr>
              <w:t> :</w:t>
            </w:r>
          </w:p>
          <w:p w14:paraId="61D4A893" w14:textId="649FC829" w:rsidR="00413D30" w:rsidRPr="00C11F45" w:rsidRDefault="00413D30" w:rsidP="00B73548">
            <w:pPr>
              <w:ind w:left="316"/>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 xml:space="preserve">0 </w:t>
            </w:r>
            <w:r w:rsidR="009D3A08" w:rsidRPr="00C11F45">
              <w:rPr>
                <w:rFonts w:ascii="Arial Narrow" w:eastAsia="Times New Roman" w:hAnsi="Arial Narrow"/>
                <w:sz w:val="18"/>
                <w:szCs w:val="18"/>
                <w:lang w:val="fr-FR" w:eastAsia="en-US"/>
              </w:rPr>
              <w:t>e</w:t>
            </w:r>
            <w:r w:rsidRPr="00C11F45">
              <w:rPr>
                <w:rFonts w:ascii="Arial Narrow" w:eastAsia="Times New Roman" w:hAnsi="Arial Narrow"/>
                <w:sz w:val="18"/>
                <w:szCs w:val="18"/>
                <w:lang w:val="fr-FR" w:eastAsia="en-US"/>
              </w:rPr>
              <w:t>n</w:t>
            </w:r>
            <w:r w:rsidR="009D3A08"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 xml:space="preserve">2020 (1 </w:t>
            </w:r>
            <w:r w:rsidR="009D3A08" w:rsidRPr="00C11F45">
              <w:rPr>
                <w:rFonts w:ascii="Arial Narrow" w:eastAsia="Times New Roman" w:hAnsi="Arial Narrow"/>
                <w:sz w:val="18"/>
                <w:szCs w:val="18"/>
                <w:lang w:val="fr-FR" w:eastAsia="en-US"/>
              </w:rPr>
              <w:t>e</w:t>
            </w:r>
            <w:r w:rsidRPr="00C11F45">
              <w:rPr>
                <w:rFonts w:ascii="Arial Narrow" w:eastAsia="Times New Roman" w:hAnsi="Arial Narrow"/>
                <w:sz w:val="18"/>
                <w:szCs w:val="18"/>
                <w:lang w:val="fr-FR" w:eastAsia="en-US"/>
              </w:rPr>
              <w:t>n</w:t>
            </w:r>
            <w:r w:rsidR="009D3A08"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 xml:space="preserve">2019; </w:t>
            </w:r>
            <w:r w:rsidR="009D3A08" w:rsidRPr="00C11F45">
              <w:rPr>
                <w:rFonts w:ascii="Arial Narrow" w:eastAsia="Times New Roman" w:hAnsi="Arial Narrow"/>
                <w:sz w:val="18"/>
                <w:szCs w:val="18"/>
                <w:lang w:val="fr-FR" w:eastAsia="en-US"/>
              </w:rPr>
              <w:t xml:space="preserve"> </w:t>
            </w:r>
            <w:r w:rsidRPr="00C11F45">
              <w:rPr>
                <w:rFonts w:ascii="Arial Narrow" w:eastAsia="Times New Roman" w:hAnsi="Arial Narrow"/>
                <w:sz w:val="18"/>
                <w:szCs w:val="18"/>
                <w:lang w:val="fr-FR" w:eastAsia="en-US"/>
              </w:rPr>
              <w:t xml:space="preserve">1 </w:t>
            </w:r>
            <w:r w:rsidR="009D3A08" w:rsidRPr="00C11F45">
              <w:rPr>
                <w:rFonts w:ascii="Arial Narrow" w:eastAsia="Times New Roman" w:hAnsi="Arial Narrow"/>
                <w:sz w:val="18"/>
                <w:szCs w:val="18"/>
                <w:lang w:val="fr-FR" w:eastAsia="en-US"/>
              </w:rPr>
              <w:t>e</w:t>
            </w:r>
            <w:r w:rsidRPr="00C11F45">
              <w:rPr>
                <w:rFonts w:ascii="Arial Narrow" w:eastAsia="Times New Roman" w:hAnsi="Arial Narrow"/>
                <w:sz w:val="18"/>
                <w:szCs w:val="18"/>
                <w:lang w:val="fr-FR" w:eastAsia="en-US"/>
              </w:rPr>
              <w:t>n</w:t>
            </w:r>
            <w:r w:rsidR="009D3A08"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 xml:space="preserve">2018; </w:t>
            </w:r>
            <w:r w:rsidR="009D3A08" w:rsidRPr="00C11F45">
              <w:rPr>
                <w:rFonts w:ascii="Arial Narrow" w:eastAsia="Times New Roman" w:hAnsi="Arial Narrow"/>
                <w:sz w:val="18"/>
                <w:szCs w:val="18"/>
                <w:lang w:val="fr-FR" w:eastAsia="en-US"/>
              </w:rPr>
              <w:t xml:space="preserve"> </w:t>
            </w:r>
            <w:r w:rsidRPr="00C11F45">
              <w:rPr>
                <w:rFonts w:ascii="Arial Narrow" w:eastAsia="Times New Roman" w:hAnsi="Arial Narrow"/>
                <w:sz w:val="18"/>
                <w:szCs w:val="18"/>
                <w:lang w:val="fr-FR" w:eastAsia="en-US"/>
              </w:rPr>
              <w:t xml:space="preserve">2 </w:t>
            </w:r>
            <w:r w:rsidR="009D3A08" w:rsidRPr="00C11F45">
              <w:rPr>
                <w:rFonts w:ascii="Arial Narrow" w:eastAsia="Times New Roman" w:hAnsi="Arial Narrow"/>
                <w:sz w:val="18"/>
                <w:szCs w:val="18"/>
                <w:lang w:val="fr-FR" w:eastAsia="en-US"/>
              </w:rPr>
              <w:t>e</w:t>
            </w:r>
            <w:r w:rsidRPr="00C11F45">
              <w:rPr>
                <w:rFonts w:ascii="Arial Narrow" w:eastAsia="Times New Roman" w:hAnsi="Arial Narrow"/>
                <w:sz w:val="18"/>
                <w:szCs w:val="18"/>
                <w:lang w:val="fr-FR" w:eastAsia="en-US"/>
              </w:rPr>
              <w:t>n</w:t>
            </w:r>
            <w:r w:rsidR="009D3A08"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2017)</w:t>
            </w:r>
          </w:p>
        </w:tc>
      </w:tr>
      <w:tr w:rsidR="00B73548" w:rsidRPr="00C11F45" w14:paraId="4B19F636" w14:textId="77777777" w:rsidTr="006F25A6">
        <w:trPr>
          <w:trHeight w:val="280"/>
        </w:trPr>
        <w:tc>
          <w:tcPr>
            <w:tcW w:w="1711" w:type="dxa"/>
            <w:vMerge/>
            <w:hideMark/>
          </w:tcPr>
          <w:p w14:paraId="4FA898D8" w14:textId="77777777" w:rsidR="00413D30" w:rsidRPr="00C11F45" w:rsidRDefault="00413D30" w:rsidP="00B73548">
            <w:pPr>
              <w:jc w:val="left"/>
              <w:rPr>
                <w:rFonts w:ascii="Arial Narrow" w:eastAsia="Times New Roman" w:hAnsi="Arial Narrow"/>
                <w:sz w:val="22"/>
                <w:szCs w:val="22"/>
                <w:lang w:val="fr-FR" w:eastAsia="en-US"/>
              </w:rPr>
            </w:pPr>
          </w:p>
        </w:tc>
        <w:tc>
          <w:tcPr>
            <w:tcW w:w="3104" w:type="dxa"/>
            <w:shd w:val="clear" w:color="auto" w:fill="auto"/>
            <w:hideMark/>
          </w:tcPr>
          <w:p w14:paraId="11FC8272" w14:textId="30D1770E" w:rsidR="00413D30" w:rsidRPr="00C11F45" w:rsidRDefault="004228E2" w:rsidP="004228E2">
            <w:pPr>
              <w:ind w:left="319"/>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iii)</w:t>
            </w:r>
            <w:r w:rsidR="009D3A08"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nombre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enregistrements;</w:t>
            </w:r>
          </w:p>
        </w:tc>
        <w:tc>
          <w:tcPr>
            <w:tcW w:w="4961" w:type="dxa"/>
            <w:gridSpan w:val="2"/>
            <w:shd w:val="clear" w:color="auto" w:fill="auto"/>
          </w:tcPr>
          <w:p w14:paraId="1F24F914" w14:textId="69041877" w:rsidR="004228E2" w:rsidRPr="00C11F45" w:rsidRDefault="009D3A08" w:rsidP="00B73548">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Nombre t</w:t>
            </w:r>
            <w:r w:rsidR="00413D30" w:rsidRPr="00C11F45">
              <w:rPr>
                <w:rFonts w:ascii="Arial Narrow" w:eastAsia="Times New Roman" w:hAnsi="Arial Narrow"/>
                <w:sz w:val="18"/>
                <w:szCs w:val="18"/>
                <w:lang w:val="fr-FR" w:eastAsia="en-US"/>
              </w:rPr>
              <w:t>otal</w:t>
            </w:r>
            <w:r w:rsidRPr="00C11F45">
              <w:rPr>
                <w:rFonts w:ascii="Arial Narrow" w:eastAsia="Times New Roman" w:hAnsi="Arial Narrow"/>
                <w:sz w:val="18"/>
                <w:szCs w:val="18"/>
                <w:lang w:val="fr-FR" w:eastAsia="en-US"/>
              </w:rPr>
              <w:t xml:space="preserve">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entrées dans la base de données</w:t>
            </w:r>
            <w:r w:rsidR="00413D30" w:rsidRPr="00C11F45">
              <w:rPr>
                <w:rFonts w:ascii="Arial Narrow" w:eastAsia="Times New Roman" w:hAnsi="Arial Narrow"/>
                <w:sz w:val="18"/>
                <w:szCs w:val="18"/>
                <w:lang w:val="fr-FR" w:eastAsia="en-US"/>
              </w:rPr>
              <w:t xml:space="preserve"> PLUTO </w:t>
            </w:r>
            <w:r w:rsidRPr="00C11F45">
              <w:rPr>
                <w:rFonts w:ascii="Arial Narrow" w:eastAsia="Times New Roman" w:hAnsi="Arial Narrow"/>
                <w:sz w:val="18"/>
                <w:szCs w:val="18"/>
                <w:lang w:val="fr-FR" w:eastAsia="en-US"/>
              </w:rPr>
              <w:t>à fin</w:t>
            </w:r>
            <w:r w:rsidR="00413D30" w:rsidRPr="00C11F45">
              <w:rPr>
                <w:rFonts w:ascii="Arial Narrow" w:eastAsia="Times New Roman" w:hAnsi="Arial Narrow"/>
                <w:sz w:val="18"/>
                <w:szCs w:val="18"/>
                <w:lang w:val="fr-FR" w:eastAsia="en-US"/>
              </w:rPr>
              <w:t xml:space="preserve"> 2020</w:t>
            </w:r>
            <w:r w:rsidR="007C31DF" w:rsidRPr="00C11F45">
              <w:rPr>
                <w:rFonts w:ascii="Arial Narrow" w:eastAsia="Times New Roman" w:hAnsi="Arial Narrow"/>
                <w:sz w:val="18"/>
                <w:szCs w:val="18"/>
                <w:lang w:val="fr-FR" w:eastAsia="en-US"/>
              </w:rPr>
              <w:t> :</w:t>
            </w:r>
            <w:r w:rsidR="00413D30" w:rsidRPr="00C11F45">
              <w:rPr>
                <w:rFonts w:ascii="Arial Narrow" w:eastAsia="Times New Roman" w:hAnsi="Arial Narrow"/>
                <w:sz w:val="18"/>
                <w:szCs w:val="18"/>
                <w:lang w:val="fr-FR" w:eastAsia="en-US"/>
              </w:rPr>
              <w:t xml:space="preserve"> 825</w:t>
            </w:r>
            <w:r w:rsidRPr="00C11F45">
              <w:rPr>
                <w:rFonts w:ascii="Arial Narrow" w:eastAsia="Times New Roman" w:hAnsi="Arial Narrow"/>
                <w:sz w:val="18"/>
                <w:szCs w:val="18"/>
                <w:lang w:val="fr-FR" w:eastAsia="en-US"/>
              </w:rPr>
              <w:t> </w:t>
            </w:r>
            <w:r w:rsidR="00413D30" w:rsidRPr="00C11F45">
              <w:rPr>
                <w:rFonts w:ascii="Arial Narrow" w:eastAsia="Times New Roman" w:hAnsi="Arial Narrow"/>
                <w:sz w:val="18"/>
                <w:szCs w:val="18"/>
                <w:lang w:val="fr-FR" w:eastAsia="en-US"/>
              </w:rPr>
              <w:t>769</w:t>
            </w:r>
          </w:p>
          <w:p w14:paraId="68742771" w14:textId="6AF84C82" w:rsidR="00413D30" w:rsidRPr="00C11F45" w:rsidRDefault="00413D30" w:rsidP="00B73548">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(873</w:t>
            </w:r>
            <w:r w:rsidR="009D3A08"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 xml:space="preserve">549 </w:t>
            </w:r>
            <w:r w:rsidR="009D3A08" w:rsidRPr="00C11F45">
              <w:rPr>
                <w:rFonts w:ascii="Arial Narrow" w:eastAsia="Times New Roman" w:hAnsi="Arial Narrow"/>
                <w:sz w:val="18"/>
                <w:szCs w:val="18"/>
                <w:lang w:val="fr-FR" w:eastAsia="en-US"/>
              </w:rPr>
              <w:t>à fin </w:t>
            </w:r>
            <w:r w:rsidRPr="00C11F45">
              <w:rPr>
                <w:rFonts w:ascii="Arial Narrow" w:eastAsia="Times New Roman" w:hAnsi="Arial Narrow"/>
                <w:sz w:val="18"/>
                <w:szCs w:val="18"/>
                <w:lang w:val="fr-FR" w:eastAsia="en-US"/>
              </w:rPr>
              <w:t xml:space="preserve">2019; </w:t>
            </w:r>
            <w:r w:rsidR="009D3A08" w:rsidRPr="00C11F45">
              <w:rPr>
                <w:rFonts w:ascii="Arial Narrow" w:eastAsia="Times New Roman" w:hAnsi="Arial Narrow"/>
                <w:sz w:val="18"/>
                <w:szCs w:val="18"/>
                <w:lang w:val="fr-FR" w:eastAsia="en-US"/>
              </w:rPr>
              <w:t xml:space="preserve"> </w:t>
            </w:r>
            <w:r w:rsidRPr="00C11F45">
              <w:rPr>
                <w:rFonts w:ascii="Arial Narrow" w:eastAsia="Times New Roman" w:hAnsi="Arial Narrow"/>
                <w:sz w:val="18"/>
                <w:szCs w:val="18"/>
                <w:lang w:val="fr-FR" w:eastAsia="en-US"/>
              </w:rPr>
              <w:t>828</w:t>
            </w:r>
            <w:r w:rsidR="009D3A08"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 xml:space="preserve">808 </w:t>
            </w:r>
            <w:r w:rsidR="009D3A08" w:rsidRPr="00C11F45">
              <w:rPr>
                <w:rFonts w:ascii="Arial Narrow" w:eastAsia="Times New Roman" w:hAnsi="Arial Narrow"/>
                <w:sz w:val="18"/>
                <w:szCs w:val="18"/>
                <w:lang w:val="fr-FR" w:eastAsia="en-US"/>
              </w:rPr>
              <w:t>à fin </w:t>
            </w:r>
            <w:r w:rsidRPr="00C11F45">
              <w:rPr>
                <w:rFonts w:ascii="Arial Narrow" w:eastAsia="Times New Roman" w:hAnsi="Arial Narrow"/>
                <w:sz w:val="18"/>
                <w:szCs w:val="18"/>
                <w:lang w:val="fr-FR" w:eastAsia="en-US"/>
              </w:rPr>
              <w:t>2018;</w:t>
            </w:r>
            <w:r w:rsidR="009D3A08" w:rsidRPr="00C11F45">
              <w:rPr>
                <w:rFonts w:ascii="Arial Narrow" w:eastAsia="Times New Roman" w:hAnsi="Arial Narrow"/>
                <w:sz w:val="18"/>
                <w:szCs w:val="18"/>
                <w:lang w:val="fr-FR" w:eastAsia="en-US"/>
              </w:rPr>
              <w:t xml:space="preserve"> </w:t>
            </w:r>
            <w:r w:rsidRPr="00C11F45">
              <w:rPr>
                <w:rFonts w:ascii="Arial Narrow" w:eastAsia="Times New Roman" w:hAnsi="Arial Narrow"/>
                <w:sz w:val="18"/>
                <w:szCs w:val="18"/>
                <w:lang w:val="fr-FR" w:eastAsia="en-US"/>
              </w:rPr>
              <w:t xml:space="preserve"> 797</w:t>
            </w:r>
            <w:r w:rsidR="009D3A08"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 xml:space="preserve">669 </w:t>
            </w:r>
            <w:r w:rsidR="009D3A08" w:rsidRPr="00C11F45">
              <w:rPr>
                <w:rFonts w:ascii="Arial Narrow" w:eastAsia="Times New Roman" w:hAnsi="Arial Narrow"/>
                <w:sz w:val="18"/>
                <w:szCs w:val="18"/>
                <w:lang w:val="fr-FR" w:eastAsia="en-US"/>
              </w:rPr>
              <w:t>à fin </w:t>
            </w:r>
            <w:r w:rsidRPr="00C11F45">
              <w:rPr>
                <w:rFonts w:ascii="Arial Narrow" w:eastAsia="Times New Roman" w:hAnsi="Arial Narrow"/>
                <w:sz w:val="18"/>
                <w:szCs w:val="18"/>
                <w:lang w:val="fr-FR" w:eastAsia="en-US"/>
              </w:rPr>
              <w:t>2017)</w:t>
            </w:r>
          </w:p>
        </w:tc>
      </w:tr>
      <w:tr w:rsidR="00B73548" w:rsidRPr="00C11F45" w14:paraId="7D9F3C46" w14:textId="77777777" w:rsidTr="006F25A6">
        <w:trPr>
          <w:trHeight w:val="280"/>
        </w:trPr>
        <w:tc>
          <w:tcPr>
            <w:tcW w:w="1711" w:type="dxa"/>
            <w:vMerge/>
            <w:hideMark/>
          </w:tcPr>
          <w:p w14:paraId="3E075F7E" w14:textId="77777777" w:rsidR="00413D30" w:rsidRPr="00C11F45" w:rsidRDefault="00413D30" w:rsidP="00B73548">
            <w:pPr>
              <w:jc w:val="left"/>
              <w:rPr>
                <w:rFonts w:ascii="Arial Narrow" w:eastAsia="Times New Roman" w:hAnsi="Arial Narrow"/>
                <w:sz w:val="22"/>
                <w:szCs w:val="22"/>
                <w:lang w:val="fr-FR" w:eastAsia="en-US"/>
              </w:rPr>
            </w:pPr>
          </w:p>
        </w:tc>
        <w:tc>
          <w:tcPr>
            <w:tcW w:w="3104" w:type="dxa"/>
            <w:shd w:val="clear" w:color="auto" w:fill="auto"/>
            <w:hideMark/>
          </w:tcPr>
          <w:p w14:paraId="3BE73180" w14:textId="6B22A9E4" w:rsidR="00413D30" w:rsidRPr="00C11F45" w:rsidRDefault="004228E2" w:rsidP="004228E2">
            <w:pPr>
              <w:ind w:left="319"/>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iv)</w:t>
            </w:r>
            <w:r w:rsidR="009D3A08"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nombre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éléments obligatoires fournis;</w:t>
            </w:r>
          </w:p>
        </w:tc>
        <w:tc>
          <w:tcPr>
            <w:tcW w:w="4961" w:type="dxa"/>
            <w:gridSpan w:val="2"/>
            <w:shd w:val="clear" w:color="auto" w:fill="auto"/>
          </w:tcPr>
          <w:p w14:paraId="2F62D557" w14:textId="77777777" w:rsidR="00413D30"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n.d.</w:t>
            </w:r>
          </w:p>
        </w:tc>
      </w:tr>
      <w:tr w:rsidR="00B73548" w:rsidRPr="00C11F45" w14:paraId="56EFC470" w14:textId="77777777" w:rsidTr="006F25A6">
        <w:trPr>
          <w:trHeight w:val="280"/>
        </w:trPr>
        <w:tc>
          <w:tcPr>
            <w:tcW w:w="1711" w:type="dxa"/>
            <w:vMerge/>
            <w:hideMark/>
          </w:tcPr>
          <w:p w14:paraId="60D8492E" w14:textId="77777777" w:rsidR="00413D30" w:rsidRPr="00C11F45" w:rsidRDefault="00413D30" w:rsidP="00B73548">
            <w:pPr>
              <w:jc w:val="left"/>
              <w:rPr>
                <w:rFonts w:ascii="Arial Narrow" w:eastAsia="Times New Roman" w:hAnsi="Arial Narrow"/>
                <w:sz w:val="22"/>
                <w:szCs w:val="22"/>
                <w:lang w:val="fr-FR" w:eastAsia="en-US"/>
              </w:rPr>
            </w:pPr>
          </w:p>
        </w:tc>
        <w:tc>
          <w:tcPr>
            <w:tcW w:w="3104" w:type="dxa"/>
            <w:shd w:val="clear" w:color="auto" w:fill="auto"/>
            <w:hideMark/>
          </w:tcPr>
          <w:p w14:paraId="647C5E5F" w14:textId="442A3BB6" w:rsidR="00413D30" w:rsidRPr="00C11F45" w:rsidRDefault="004228E2" w:rsidP="004228E2">
            <w:pPr>
              <w:ind w:left="319"/>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v)</w:t>
            </w:r>
            <w:r w:rsidR="009D3A08"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nombre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éléments non obligatoires fournis;</w:t>
            </w:r>
          </w:p>
        </w:tc>
        <w:tc>
          <w:tcPr>
            <w:tcW w:w="4961" w:type="dxa"/>
            <w:gridSpan w:val="2"/>
            <w:shd w:val="clear" w:color="auto" w:fill="auto"/>
          </w:tcPr>
          <w:p w14:paraId="123D5B99" w14:textId="77777777" w:rsidR="00413D30"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n.d.</w:t>
            </w:r>
          </w:p>
        </w:tc>
      </w:tr>
      <w:tr w:rsidR="00B73548" w:rsidRPr="00C11F45" w14:paraId="061DE851" w14:textId="77777777" w:rsidTr="006F25A6">
        <w:trPr>
          <w:trHeight w:val="280"/>
        </w:trPr>
        <w:tc>
          <w:tcPr>
            <w:tcW w:w="1711" w:type="dxa"/>
            <w:vMerge/>
            <w:hideMark/>
          </w:tcPr>
          <w:p w14:paraId="474FDDF2" w14:textId="77777777" w:rsidR="00413D30" w:rsidRPr="00C11F45" w:rsidRDefault="00413D30" w:rsidP="00B73548">
            <w:pPr>
              <w:jc w:val="left"/>
              <w:rPr>
                <w:rFonts w:ascii="Arial Narrow" w:eastAsia="Times New Roman" w:hAnsi="Arial Narrow"/>
                <w:sz w:val="22"/>
                <w:szCs w:val="22"/>
                <w:lang w:val="fr-FR" w:eastAsia="en-US"/>
              </w:rPr>
            </w:pPr>
          </w:p>
        </w:tc>
        <w:tc>
          <w:tcPr>
            <w:tcW w:w="3104" w:type="dxa"/>
            <w:shd w:val="clear" w:color="auto" w:fill="auto"/>
            <w:hideMark/>
          </w:tcPr>
          <w:p w14:paraId="5E025DE9" w14:textId="7DC11608" w:rsidR="00413D30"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b)</w:t>
            </w:r>
            <w:r w:rsidR="009D3A08"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Nombre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utilisateurs de la base de données PLUTO et fréquence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utilisation;</w:t>
            </w:r>
          </w:p>
        </w:tc>
        <w:tc>
          <w:tcPr>
            <w:tcW w:w="4961" w:type="dxa"/>
            <w:gridSpan w:val="2"/>
            <w:shd w:val="clear" w:color="auto" w:fill="auto"/>
          </w:tcPr>
          <w:p w14:paraId="1BD99B0C" w14:textId="4A62B62C" w:rsidR="00997CB6" w:rsidRPr="00C11F45" w:rsidRDefault="00413D30" w:rsidP="00B73548">
            <w:pPr>
              <w:spacing w:after="40"/>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1958</w:t>
            </w:r>
            <w:r w:rsidR="001A5F08" w:rsidRPr="00C11F45">
              <w:rPr>
                <w:rFonts w:ascii="Arial Narrow" w:eastAsia="Times New Roman" w:hAnsi="Arial Narrow"/>
                <w:sz w:val="18"/>
                <w:szCs w:val="18"/>
                <w:lang w:val="fr-FR" w:eastAsia="en-US"/>
              </w:rPr>
              <w:t> </w:t>
            </w:r>
            <w:r w:rsidR="009D3A08" w:rsidRPr="00C11F45">
              <w:rPr>
                <w:rFonts w:ascii="Arial Narrow" w:eastAsia="Times New Roman" w:hAnsi="Arial Narrow"/>
                <w:sz w:val="18"/>
                <w:szCs w:val="18"/>
                <w:lang w:val="fr-FR" w:eastAsia="en-US"/>
              </w:rPr>
              <w:t>utilisateurs de</w:t>
            </w:r>
            <w:r w:rsidR="005409DC" w:rsidRPr="00C11F45">
              <w:rPr>
                <w:rFonts w:ascii="Arial Narrow" w:eastAsia="Times New Roman" w:hAnsi="Arial Narrow"/>
                <w:sz w:val="18"/>
                <w:szCs w:val="18"/>
                <w:lang w:val="fr-FR" w:eastAsia="en-US"/>
              </w:rPr>
              <w:t xml:space="preserve"> la base de données</w:t>
            </w:r>
            <w:r w:rsidR="009D3A08" w:rsidRPr="00C11F45">
              <w:rPr>
                <w:rFonts w:ascii="Arial Narrow" w:eastAsia="Times New Roman" w:hAnsi="Arial Narrow"/>
                <w:sz w:val="18"/>
                <w:szCs w:val="18"/>
                <w:lang w:val="fr-FR" w:eastAsia="en-US"/>
              </w:rPr>
              <w:t xml:space="preserve"> </w:t>
            </w:r>
            <w:r w:rsidRPr="00C11F45">
              <w:rPr>
                <w:rFonts w:ascii="Arial Narrow" w:eastAsia="Times New Roman" w:hAnsi="Arial Narrow"/>
                <w:sz w:val="18"/>
                <w:szCs w:val="18"/>
                <w:lang w:val="fr-FR" w:eastAsia="en-US"/>
              </w:rPr>
              <w:t>PLUTO</w:t>
            </w:r>
            <w:r w:rsidR="009D3A08" w:rsidRPr="00C11F45">
              <w:rPr>
                <w:rFonts w:ascii="Arial Narrow" w:eastAsia="Times New Roman" w:hAnsi="Arial Narrow"/>
                <w:sz w:val="18"/>
                <w:szCs w:val="18"/>
                <w:lang w:val="fr-FR" w:eastAsia="en-US"/>
              </w:rPr>
              <w:t xml:space="preserve"> e</w:t>
            </w:r>
            <w:r w:rsidRPr="00C11F45">
              <w:rPr>
                <w:rFonts w:ascii="Arial Narrow" w:eastAsia="Times New Roman" w:hAnsi="Arial Narrow"/>
                <w:sz w:val="18"/>
                <w:szCs w:val="18"/>
                <w:lang w:val="fr-FR" w:eastAsia="en-US"/>
              </w:rPr>
              <w:t>n</w:t>
            </w:r>
            <w:r w:rsidR="009D3A08"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2020</w:t>
            </w:r>
          </w:p>
        </w:tc>
      </w:tr>
      <w:tr w:rsidR="00B73548" w:rsidRPr="00C11F45" w14:paraId="7E1E754F" w14:textId="77777777" w:rsidTr="006F25A6">
        <w:trPr>
          <w:trHeight w:val="560"/>
        </w:trPr>
        <w:tc>
          <w:tcPr>
            <w:tcW w:w="1711" w:type="dxa"/>
            <w:vMerge/>
            <w:hideMark/>
          </w:tcPr>
          <w:p w14:paraId="44660D71" w14:textId="77777777" w:rsidR="00413D30" w:rsidRPr="00C11F45" w:rsidRDefault="00413D30" w:rsidP="00B73548">
            <w:pPr>
              <w:jc w:val="left"/>
              <w:rPr>
                <w:rFonts w:ascii="Arial Narrow" w:eastAsia="Times New Roman" w:hAnsi="Arial Narrow"/>
                <w:sz w:val="22"/>
                <w:szCs w:val="22"/>
                <w:lang w:val="fr-FR" w:eastAsia="en-US"/>
              </w:rPr>
            </w:pPr>
          </w:p>
        </w:tc>
        <w:tc>
          <w:tcPr>
            <w:tcW w:w="3104" w:type="dxa"/>
            <w:shd w:val="clear" w:color="auto" w:fill="auto"/>
            <w:hideMark/>
          </w:tcPr>
          <w:p w14:paraId="1A1E93BA" w14:textId="7925A887" w:rsidR="00413D30"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c)</w:t>
            </w:r>
            <w:r w:rsidR="005409DC"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élaboration et approbation par le Conseil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UPOV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un moteur de recherche des similitudes pour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UPOV aux fins des dénominations variétales et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inclusion dans la base de données PLUTO.</w:t>
            </w:r>
          </w:p>
        </w:tc>
        <w:tc>
          <w:tcPr>
            <w:tcW w:w="4961" w:type="dxa"/>
            <w:gridSpan w:val="2"/>
            <w:shd w:val="clear" w:color="auto" w:fill="auto"/>
          </w:tcPr>
          <w:p w14:paraId="6674AEC7" w14:textId="7E153733" w:rsidR="007C31DF"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Le CAJ prend note de la conclusion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OCVV et du Bureau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Union selon laquelle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algorithme de recherche de similitudes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OCVV fonctionne bien et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utilisation de ressources pour améliorer cet algorithme aux fins de la recherche de similitudes avec les dénominations variétales ne serait pas appropriée pour le moment.</w:t>
            </w:r>
          </w:p>
          <w:p w14:paraId="40404EDE" w14:textId="1F2F20B4" w:rsidR="00413D30" w:rsidRPr="00C11F45" w:rsidRDefault="005409DC" w:rsidP="00B73548">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Le CAJ a accepté que le Bureau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Union étudie conjointement avec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OCVV les options pour faire en sorte que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outil de recherche sur les dénominations variétales permette une recherche basée sur les caractéristiques.</w:t>
            </w:r>
          </w:p>
        </w:tc>
      </w:tr>
      <w:tr w:rsidR="00B73548" w:rsidRPr="00C11F45" w14:paraId="15623EA6" w14:textId="77777777" w:rsidTr="006F25A6">
        <w:trPr>
          <w:trHeight w:val="290"/>
        </w:trPr>
        <w:tc>
          <w:tcPr>
            <w:tcW w:w="1711" w:type="dxa"/>
            <w:vMerge/>
            <w:tcBorders>
              <w:bottom w:val="nil"/>
            </w:tcBorders>
            <w:hideMark/>
          </w:tcPr>
          <w:p w14:paraId="71874FA8" w14:textId="77777777" w:rsidR="00413D30" w:rsidRPr="00C11F45" w:rsidRDefault="00413D30" w:rsidP="00B73548">
            <w:pPr>
              <w:jc w:val="left"/>
              <w:rPr>
                <w:rFonts w:ascii="Arial Narrow" w:eastAsia="Times New Roman" w:hAnsi="Arial Narrow"/>
                <w:sz w:val="22"/>
                <w:szCs w:val="22"/>
                <w:lang w:val="fr-FR" w:eastAsia="en-US"/>
              </w:rPr>
            </w:pPr>
          </w:p>
        </w:tc>
        <w:tc>
          <w:tcPr>
            <w:tcW w:w="3104" w:type="dxa"/>
            <w:tcBorders>
              <w:bottom w:val="nil"/>
            </w:tcBorders>
            <w:shd w:val="clear" w:color="auto" w:fill="auto"/>
            <w:hideMark/>
          </w:tcPr>
          <w:p w14:paraId="6F07D8E3" w14:textId="035DCB36" w:rsidR="00413D30" w:rsidRPr="00C11F45" w:rsidRDefault="00413D30" w:rsidP="00B73548">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d)</w:t>
            </w:r>
            <w:r w:rsidR="005409DC"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N</w:t>
            </w:r>
            <w:r w:rsidR="005409DC" w:rsidRPr="00C11F45">
              <w:rPr>
                <w:rFonts w:ascii="Arial Narrow" w:eastAsia="Times New Roman" w:hAnsi="Arial Narrow"/>
                <w:sz w:val="18"/>
                <w:szCs w:val="18"/>
                <w:lang w:val="fr-FR" w:eastAsia="en-US"/>
              </w:rPr>
              <w:t>ouvelles initiatives visant à faciliter ou à renforcer la coopération volontaire entre les membres de l</w:t>
            </w:r>
            <w:r w:rsidR="007C31DF" w:rsidRPr="00C11F45">
              <w:rPr>
                <w:rFonts w:ascii="Arial Narrow" w:eastAsia="Times New Roman" w:hAnsi="Arial Narrow"/>
                <w:sz w:val="18"/>
                <w:szCs w:val="18"/>
                <w:lang w:val="fr-FR" w:eastAsia="en-US"/>
              </w:rPr>
              <w:t>’</w:t>
            </w:r>
            <w:r w:rsidR="005409DC" w:rsidRPr="00C11F45">
              <w:rPr>
                <w:rFonts w:ascii="Arial Narrow" w:eastAsia="Times New Roman" w:hAnsi="Arial Narrow"/>
                <w:sz w:val="18"/>
                <w:szCs w:val="18"/>
                <w:lang w:val="fr-FR" w:eastAsia="en-US"/>
              </w:rPr>
              <w:t>Union.</w:t>
            </w:r>
          </w:p>
        </w:tc>
        <w:tc>
          <w:tcPr>
            <w:tcW w:w="4961" w:type="dxa"/>
            <w:gridSpan w:val="2"/>
            <w:tcBorders>
              <w:bottom w:val="nil"/>
            </w:tcBorders>
            <w:shd w:val="clear" w:color="auto" w:fill="auto"/>
          </w:tcPr>
          <w:p w14:paraId="1B187C38" w14:textId="37F1674B" w:rsidR="00413D30" w:rsidRPr="00C11F45" w:rsidRDefault="005409DC" w:rsidP="00B73548">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Le Bureau de l</w:t>
            </w:r>
            <w:r w:rsidR="007C31DF" w:rsidRPr="00C11F45">
              <w:rPr>
                <w:rFonts w:ascii="Arial Narrow" w:eastAsia="Times New Roman" w:hAnsi="Arial Narrow"/>
                <w:sz w:val="18"/>
                <w:szCs w:val="18"/>
                <w:lang w:val="fr-FR" w:eastAsia="en-US"/>
              </w:rPr>
              <w:t>’</w:t>
            </w:r>
            <w:r w:rsidR="00413D30" w:rsidRPr="00C11F45">
              <w:rPr>
                <w:rFonts w:ascii="Arial Narrow" w:eastAsia="Times New Roman" w:hAnsi="Arial Narrow"/>
                <w:sz w:val="18"/>
                <w:szCs w:val="18"/>
                <w:lang w:val="fr-FR" w:eastAsia="en-US"/>
              </w:rPr>
              <w:t xml:space="preserve">UPOV </w:t>
            </w:r>
            <w:r w:rsidRPr="00C11F45">
              <w:rPr>
                <w:rFonts w:ascii="Arial Narrow" w:eastAsia="Times New Roman" w:hAnsi="Arial Narrow"/>
                <w:sz w:val="18"/>
                <w:szCs w:val="18"/>
                <w:lang w:val="fr-FR" w:eastAsia="en-US"/>
              </w:rPr>
              <w:t>a dispensé des activités de formation à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appui des outils de l</w:t>
            </w:r>
            <w:r w:rsidR="007C31DF" w:rsidRPr="00C11F45">
              <w:rPr>
                <w:rFonts w:ascii="Arial Narrow" w:eastAsia="Times New Roman" w:hAnsi="Arial Narrow"/>
                <w:sz w:val="18"/>
                <w:szCs w:val="18"/>
                <w:lang w:val="fr-FR" w:eastAsia="en-US"/>
              </w:rPr>
              <w:t>’</w:t>
            </w:r>
            <w:r w:rsidR="00413D30" w:rsidRPr="00C11F45">
              <w:rPr>
                <w:rFonts w:ascii="Arial Narrow" w:eastAsia="Times New Roman" w:hAnsi="Arial Narrow"/>
                <w:sz w:val="18"/>
                <w:szCs w:val="18"/>
                <w:lang w:val="fr-FR" w:eastAsia="en-US"/>
              </w:rPr>
              <w:t>UPOV</w:t>
            </w:r>
            <w:r w:rsidRPr="00C11F45">
              <w:rPr>
                <w:rFonts w:ascii="Arial Narrow" w:eastAsia="Times New Roman" w:hAnsi="Arial Narrow"/>
                <w:sz w:val="18"/>
                <w:szCs w:val="18"/>
                <w:lang w:val="fr-FR" w:eastAsia="en-US"/>
              </w:rPr>
              <w:t>, notamment</w:t>
            </w:r>
            <w:r w:rsidR="00413D30" w:rsidRPr="00C11F45">
              <w:rPr>
                <w:rFonts w:ascii="Arial Narrow" w:eastAsia="Times New Roman" w:hAnsi="Arial Narrow"/>
                <w:sz w:val="18"/>
                <w:szCs w:val="18"/>
                <w:lang w:val="fr-FR" w:eastAsia="en-US"/>
              </w:rPr>
              <w:t xml:space="preserve"> PLUTO</w:t>
            </w:r>
            <w:r w:rsidRPr="00C11F45">
              <w:rPr>
                <w:rFonts w:ascii="Arial Narrow" w:eastAsia="Times New Roman" w:hAnsi="Arial Narrow"/>
                <w:sz w:val="18"/>
                <w:szCs w:val="18"/>
                <w:lang w:val="fr-FR" w:eastAsia="en-US"/>
              </w:rPr>
              <w:t>.</w:t>
            </w:r>
          </w:p>
        </w:tc>
      </w:tr>
    </w:tbl>
    <w:p w14:paraId="750A12A9" w14:textId="77777777" w:rsidR="00171BE4" w:rsidRPr="00C11F45" w:rsidRDefault="00171BE4" w:rsidP="00171BE4">
      <w:pPr>
        <w:rPr>
          <w:rFonts w:ascii="Arial Narrow" w:hAnsi="Arial Narrow"/>
          <w:sz w:val="18"/>
          <w:lang w:val="fr-FR"/>
        </w:rPr>
      </w:pP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711"/>
        <w:gridCol w:w="3104"/>
        <w:gridCol w:w="10"/>
        <w:gridCol w:w="4951"/>
      </w:tblGrid>
      <w:tr w:rsidR="00B73548" w:rsidRPr="00C11F45" w14:paraId="138950D1" w14:textId="77777777" w:rsidTr="006F25A6">
        <w:trPr>
          <w:trHeight w:val="530"/>
          <w:tblHeader/>
        </w:trPr>
        <w:tc>
          <w:tcPr>
            <w:tcW w:w="1711" w:type="dxa"/>
            <w:tcBorders>
              <w:top w:val="nil"/>
              <w:bottom w:val="nil"/>
            </w:tcBorders>
            <w:shd w:val="clear" w:color="auto" w:fill="E2E7EB" w:themeFill="accent3" w:themeFillTint="33"/>
            <w:vAlign w:val="center"/>
            <w:hideMark/>
          </w:tcPr>
          <w:p w14:paraId="1E7ACB9E" w14:textId="77777777" w:rsidR="00CB04D0" w:rsidRPr="00C11F45" w:rsidRDefault="004228E2" w:rsidP="004228E2">
            <w:pPr>
              <w:keepNext/>
              <w:jc w:val="left"/>
              <w:rPr>
                <w:rFonts w:ascii="Arial Narrow" w:eastAsia="Times New Roman" w:hAnsi="Arial Narrow"/>
                <w:b/>
                <w:bCs/>
                <w:sz w:val="18"/>
                <w:szCs w:val="18"/>
                <w:lang w:val="fr-FR" w:eastAsia="en-US"/>
              </w:rPr>
            </w:pPr>
            <w:r w:rsidRPr="00C11F45">
              <w:rPr>
                <w:rFonts w:ascii="Arial Narrow" w:eastAsia="Times New Roman" w:hAnsi="Arial Narrow"/>
                <w:b/>
                <w:bCs/>
                <w:color w:val="000000"/>
                <w:sz w:val="18"/>
                <w:szCs w:val="18"/>
                <w:lang w:val="fr-FR" w:eastAsia="en-US"/>
              </w:rPr>
              <w:lastRenderedPageBreak/>
              <w:t>Résultats attendus</w:t>
            </w:r>
          </w:p>
        </w:tc>
        <w:tc>
          <w:tcPr>
            <w:tcW w:w="3114" w:type="dxa"/>
            <w:gridSpan w:val="2"/>
            <w:tcBorders>
              <w:top w:val="nil"/>
              <w:bottom w:val="nil"/>
            </w:tcBorders>
            <w:shd w:val="clear" w:color="auto" w:fill="E2E7EB" w:themeFill="accent3" w:themeFillTint="33"/>
            <w:vAlign w:val="center"/>
            <w:hideMark/>
          </w:tcPr>
          <w:p w14:paraId="67E2275D" w14:textId="06284826" w:rsidR="00CB04D0" w:rsidRPr="00C11F45" w:rsidRDefault="004228E2" w:rsidP="004228E2">
            <w:pPr>
              <w:keepNext/>
              <w:jc w:val="left"/>
              <w:rPr>
                <w:rFonts w:ascii="Arial Narrow" w:eastAsia="Times New Roman" w:hAnsi="Arial Narrow"/>
                <w:b/>
                <w:bCs/>
                <w:sz w:val="18"/>
                <w:szCs w:val="18"/>
                <w:lang w:val="fr-FR" w:eastAsia="en-US"/>
              </w:rPr>
            </w:pPr>
            <w:r w:rsidRPr="00C11F45">
              <w:rPr>
                <w:rFonts w:ascii="Arial Narrow" w:eastAsia="Times New Roman" w:hAnsi="Arial Narrow"/>
                <w:b/>
                <w:bCs/>
                <w:color w:val="000000"/>
                <w:sz w:val="18"/>
                <w:szCs w:val="18"/>
                <w:lang w:val="fr-FR" w:eastAsia="en-US"/>
              </w:rPr>
              <w:t>Indicateurs d</w:t>
            </w:r>
            <w:r w:rsidR="007C31DF" w:rsidRPr="00C11F45">
              <w:rPr>
                <w:rFonts w:ascii="Arial Narrow" w:eastAsia="Times New Roman" w:hAnsi="Arial Narrow"/>
                <w:b/>
                <w:bCs/>
                <w:color w:val="000000"/>
                <w:sz w:val="18"/>
                <w:szCs w:val="18"/>
                <w:lang w:val="fr-FR" w:eastAsia="en-US"/>
              </w:rPr>
              <w:t>’</w:t>
            </w:r>
            <w:r w:rsidRPr="00C11F45">
              <w:rPr>
                <w:rFonts w:ascii="Arial Narrow" w:eastAsia="Times New Roman" w:hAnsi="Arial Narrow"/>
                <w:b/>
                <w:bCs/>
                <w:color w:val="000000"/>
                <w:sz w:val="18"/>
                <w:szCs w:val="18"/>
                <w:lang w:val="fr-FR" w:eastAsia="en-US"/>
              </w:rPr>
              <w:t>exécution</w:t>
            </w:r>
          </w:p>
        </w:tc>
        <w:tc>
          <w:tcPr>
            <w:tcW w:w="4951" w:type="dxa"/>
            <w:tcBorders>
              <w:top w:val="nil"/>
              <w:bottom w:val="nil"/>
            </w:tcBorders>
            <w:shd w:val="clear" w:color="auto" w:fill="E2E7EB" w:themeFill="accent3" w:themeFillTint="33"/>
            <w:vAlign w:val="center"/>
            <w:hideMark/>
          </w:tcPr>
          <w:p w14:paraId="6A0D191D" w14:textId="771C8E5C" w:rsidR="00CB04D0" w:rsidRPr="00C11F45" w:rsidRDefault="004228E2" w:rsidP="004228E2">
            <w:pPr>
              <w:keepNext/>
              <w:jc w:val="left"/>
              <w:rPr>
                <w:rFonts w:ascii="Arial Narrow" w:eastAsia="Times New Roman" w:hAnsi="Arial Narrow"/>
                <w:b/>
                <w:bCs/>
                <w:sz w:val="18"/>
                <w:szCs w:val="18"/>
                <w:lang w:val="fr-FR" w:eastAsia="en-US"/>
              </w:rPr>
            </w:pPr>
            <w:r w:rsidRPr="00C11F45">
              <w:rPr>
                <w:rFonts w:ascii="Arial Narrow" w:eastAsia="Times New Roman" w:hAnsi="Arial Narrow"/>
                <w:b/>
                <w:bCs/>
                <w:color w:val="000000"/>
                <w:sz w:val="18"/>
                <w:szCs w:val="18"/>
                <w:lang w:val="fr-FR" w:eastAsia="en-US"/>
              </w:rPr>
              <w:t>Données relatives à l</w:t>
            </w:r>
            <w:r w:rsidR="007C31DF" w:rsidRPr="00C11F45">
              <w:rPr>
                <w:rFonts w:ascii="Arial Narrow" w:eastAsia="Times New Roman" w:hAnsi="Arial Narrow"/>
                <w:b/>
                <w:bCs/>
                <w:color w:val="000000"/>
                <w:sz w:val="18"/>
                <w:szCs w:val="18"/>
                <w:lang w:val="fr-FR" w:eastAsia="en-US"/>
              </w:rPr>
              <w:t>’</w:t>
            </w:r>
            <w:r w:rsidRPr="00C11F45">
              <w:rPr>
                <w:rFonts w:ascii="Arial Narrow" w:eastAsia="Times New Roman" w:hAnsi="Arial Narrow"/>
                <w:b/>
                <w:bCs/>
                <w:color w:val="000000"/>
                <w:sz w:val="18"/>
                <w:szCs w:val="18"/>
                <w:lang w:val="fr-FR" w:eastAsia="en-US"/>
              </w:rPr>
              <w:t>exécution</w:t>
            </w:r>
          </w:p>
        </w:tc>
      </w:tr>
      <w:tr w:rsidR="00B73548" w:rsidRPr="00C11F45" w14:paraId="2E4934B8" w14:textId="77777777" w:rsidTr="006F25A6">
        <w:trPr>
          <w:trHeight w:val="290"/>
        </w:trPr>
        <w:tc>
          <w:tcPr>
            <w:tcW w:w="1711" w:type="dxa"/>
            <w:vMerge w:val="restart"/>
            <w:tcBorders>
              <w:top w:val="nil"/>
            </w:tcBorders>
            <w:shd w:val="clear" w:color="auto" w:fill="auto"/>
            <w:hideMark/>
          </w:tcPr>
          <w:p w14:paraId="15EE2F41" w14:textId="5BF1605E" w:rsidR="00CB04D0" w:rsidRPr="00C11F45" w:rsidRDefault="00CB04D0" w:rsidP="00B73548">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6.</w:t>
            </w:r>
            <w:r w:rsidR="007F14FE" w:rsidRPr="00C11F45">
              <w:rPr>
                <w:rFonts w:ascii="Arial Narrow" w:eastAsia="Times New Roman" w:hAnsi="Arial Narrow"/>
                <w:sz w:val="18"/>
                <w:szCs w:val="18"/>
                <w:lang w:val="fr-FR" w:eastAsia="en-US"/>
              </w:rPr>
              <w:t> Mise au point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UPOV PRISMA</w:t>
            </w:r>
          </w:p>
        </w:tc>
        <w:tc>
          <w:tcPr>
            <w:tcW w:w="3104" w:type="dxa"/>
            <w:tcBorders>
              <w:top w:val="nil"/>
            </w:tcBorders>
            <w:shd w:val="clear" w:color="auto" w:fill="auto"/>
            <w:hideMark/>
          </w:tcPr>
          <w:p w14:paraId="6D979578" w14:textId="5D631C06" w:rsidR="00CB04D0" w:rsidRPr="00C11F45" w:rsidRDefault="004228E2" w:rsidP="004228E2">
            <w:pPr>
              <w:jc w:val="left"/>
              <w:rPr>
                <w:rFonts w:ascii="Arial Narrow" w:eastAsia="Times New Roman" w:hAnsi="Arial Narrow"/>
                <w:spacing w:val="-2"/>
                <w:sz w:val="18"/>
                <w:szCs w:val="18"/>
                <w:lang w:val="fr-FR" w:eastAsia="en-US"/>
              </w:rPr>
            </w:pPr>
            <w:r w:rsidRPr="00C11F45">
              <w:rPr>
                <w:rFonts w:ascii="Arial Narrow" w:eastAsia="Times New Roman" w:hAnsi="Arial Narrow"/>
                <w:spacing w:val="-2"/>
                <w:sz w:val="18"/>
                <w:szCs w:val="18"/>
                <w:lang w:val="fr-FR" w:eastAsia="en-US"/>
              </w:rPr>
              <w:t>a)</w:t>
            </w:r>
            <w:r w:rsidR="007F14FE" w:rsidRPr="00C11F45">
              <w:rPr>
                <w:rFonts w:ascii="Arial Narrow" w:eastAsia="Times New Roman" w:hAnsi="Arial Narrow"/>
                <w:spacing w:val="-2"/>
                <w:sz w:val="18"/>
                <w:szCs w:val="18"/>
                <w:lang w:val="fr-FR" w:eastAsia="en-US"/>
              </w:rPr>
              <w:t> </w:t>
            </w:r>
            <w:r w:rsidRPr="00C11F45">
              <w:rPr>
                <w:rFonts w:ascii="Arial Narrow" w:eastAsia="Times New Roman" w:hAnsi="Arial Narrow"/>
                <w:spacing w:val="-2"/>
                <w:sz w:val="18"/>
                <w:szCs w:val="18"/>
                <w:lang w:val="fr-FR" w:eastAsia="en-US"/>
              </w:rPr>
              <w:t>Nombre de membres de l</w:t>
            </w:r>
            <w:r w:rsidR="007C31DF" w:rsidRPr="00C11F45">
              <w:rPr>
                <w:rFonts w:ascii="Arial Narrow" w:eastAsia="Times New Roman" w:hAnsi="Arial Narrow"/>
                <w:spacing w:val="-2"/>
                <w:sz w:val="18"/>
                <w:szCs w:val="18"/>
                <w:lang w:val="fr-FR" w:eastAsia="en-US"/>
              </w:rPr>
              <w:t>’</w:t>
            </w:r>
            <w:r w:rsidRPr="00C11F45">
              <w:rPr>
                <w:rFonts w:ascii="Arial Narrow" w:eastAsia="Times New Roman" w:hAnsi="Arial Narrow"/>
                <w:spacing w:val="-2"/>
                <w:sz w:val="18"/>
                <w:szCs w:val="18"/>
                <w:lang w:val="fr-FR" w:eastAsia="en-US"/>
              </w:rPr>
              <w:t>UPOV participant à UPOV</w:t>
            </w:r>
            <w:r w:rsidR="005D6FC3" w:rsidRPr="00C11F45">
              <w:rPr>
                <w:rFonts w:ascii="Arial Narrow" w:eastAsia="Times New Roman" w:hAnsi="Arial Narrow"/>
                <w:spacing w:val="-2"/>
                <w:sz w:val="18"/>
                <w:szCs w:val="18"/>
                <w:lang w:val="fr-FR" w:eastAsia="en-US"/>
              </w:rPr>
              <w:t> </w:t>
            </w:r>
            <w:r w:rsidRPr="00C11F45">
              <w:rPr>
                <w:rFonts w:ascii="Arial Narrow" w:eastAsia="Times New Roman" w:hAnsi="Arial Narrow"/>
                <w:spacing w:val="-2"/>
                <w:sz w:val="18"/>
                <w:szCs w:val="18"/>
                <w:lang w:val="fr-FR" w:eastAsia="en-US"/>
              </w:rPr>
              <w:t>PRISMA</w:t>
            </w:r>
          </w:p>
        </w:tc>
        <w:tc>
          <w:tcPr>
            <w:tcW w:w="4961" w:type="dxa"/>
            <w:gridSpan w:val="2"/>
            <w:tcBorders>
              <w:top w:val="nil"/>
            </w:tcBorders>
            <w:shd w:val="clear" w:color="auto" w:fill="auto"/>
          </w:tcPr>
          <w:p w14:paraId="6B4E1A05" w14:textId="5C066D9E" w:rsidR="00CB04D0" w:rsidRPr="00C11F45" w:rsidRDefault="007F14FE" w:rsidP="00B73548">
            <w:pPr>
              <w:jc w:val="left"/>
              <w:rPr>
                <w:rFonts w:ascii="Arial Narrow" w:eastAsiaTheme="minorHAnsi" w:hAnsi="Arial Narrow" w:cs="Calibri"/>
                <w:sz w:val="18"/>
                <w:szCs w:val="18"/>
                <w:lang w:val="fr-FR" w:eastAsia="en-US"/>
              </w:rPr>
            </w:pPr>
            <w:r w:rsidRPr="00C11F45">
              <w:rPr>
                <w:rFonts w:ascii="Arial Narrow" w:hAnsi="Arial Narrow"/>
                <w:sz w:val="18"/>
                <w:szCs w:val="18"/>
                <w:lang w:val="fr-FR"/>
              </w:rPr>
              <w:t>À fin </w:t>
            </w:r>
            <w:r w:rsidR="00CB04D0" w:rsidRPr="00C11F45">
              <w:rPr>
                <w:rFonts w:ascii="Arial Narrow" w:hAnsi="Arial Narrow"/>
                <w:sz w:val="18"/>
                <w:szCs w:val="18"/>
                <w:lang w:val="fr-FR"/>
              </w:rPr>
              <w:t>2020, 35</w:t>
            </w:r>
            <w:r w:rsidRPr="00C11F45">
              <w:rPr>
                <w:rFonts w:ascii="Arial Narrow" w:hAnsi="Arial Narrow"/>
                <w:sz w:val="18"/>
                <w:szCs w:val="18"/>
                <w:lang w:val="fr-FR"/>
              </w:rPr>
              <w:t> </w:t>
            </w:r>
            <w:r w:rsidR="00CB04D0" w:rsidRPr="00C11F45">
              <w:rPr>
                <w:rFonts w:ascii="Arial Narrow" w:hAnsi="Arial Narrow"/>
                <w:sz w:val="18"/>
                <w:szCs w:val="18"/>
                <w:lang w:val="fr-FR"/>
              </w:rPr>
              <w:t>membr</w:t>
            </w:r>
            <w:r w:rsidRPr="00C11F45">
              <w:rPr>
                <w:rFonts w:ascii="Arial Narrow" w:hAnsi="Arial Narrow"/>
                <w:sz w:val="18"/>
                <w:szCs w:val="18"/>
                <w:lang w:val="fr-FR"/>
              </w:rPr>
              <w:t>e</w:t>
            </w:r>
            <w:r w:rsidR="00CB04D0" w:rsidRPr="00C11F45">
              <w:rPr>
                <w:rFonts w:ascii="Arial Narrow" w:hAnsi="Arial Narrow"/>
                <w:sz w:val="18"/>
                <w:szCs w:val="18"/>
                <w:lang w:val="fr-FR"/>
              </w:rPr>
              <w:t xml:space="preserve">s </w:t>
            </w:r>
            <w:r w:rsidRPr="00C11F45">
              <w:rPr>
                <w:rFonts w:ascii="Arial Narrow" w:hAnsi="Arial Narrow"/>
                <w:sz w:val="18"/>
                <w:szCs w:val="18"/>
                <w:lang w:val="fr-FR"/>
              </w:rPr>
              <w:t>d</w:t>
            </w:r>
            <w:r w:rsidR="00CB04D0" w:rsidRPr="00C11F45">
              <w:rPr>
                <w:rFonts w:ascii="Arial Narrow" w:hAnsi="Arial Narrow"/>
                <w:sz w:val="18"/>
                <w:szCs w:val="18"/>
                <w:lang w:val="fr-FR"/>
              </w:rPr>
              <w:t xml:space="preserve">e </w:t>
            </w:r>
            <w:r w:rsidRPr="00C11F45">
              <w:rPr>
                <w:rFonts w:ascii="Arial Narrow" w:hAnsi="Arial Narrow"/>
                <w:sz w:val="18"/>
                <w:szCs w:val="18"/>
                <w:lang w:val="fr-FR"/>
              </w:rPr>
              <w:t>l</w:t>
            </w:r>
            <w:r w:rsidR="007C31DF" w:rsidRPr="00C11F45">
              <w:rPr>
                <w:rFonts w:ascii="Arial Narrow" w:hAnsi="Arial Narrow"/>
                <w:sz w:val="18"/>
                <w:szCs w:val="18"/>
                <w:lang w:val="fr-FR"/>
              </w:rPr>
              <w:t>’</w:t>
            </w:r>
            <w:r w:rsidR="00CB04D0" w:rsidRPr="00C11F45">
              <w:rPr>
                <w:rFonts w:ascii="Arial Narrow" w:hAnsi="Arial Narrow"/>
                <w:sz w:val="18"/>
                <w:szCs w:val="18"/>
                <w:lang w:val="fr-FR"/>
              </w:rPr>
              <w:t>Union, co</w:t>
            </w:r>
            <w:r w:rsidRPr="00C11F45">
              <w:rPr>
                <w:rFonts w:ascii="Arial Narrow" w:hAnsi="Arial Narrow"/>
                <w:sz w:val="18"/>
                <w:szCs w:val="18"/>
                <w:lang w:val="fr-FR"/>
              </w:rPr>
              <w:t>u</w:t>
            </w:r>
            <w:r w:rsidR="00CB04D0" w:rsidRPr="00C11F45">
              <w:rPr>
                <w:rFonts w:ascii="Arial Narrow" w:hAnsi="Arial Narrow"/>
                <w:sz w:val="18"/>
                <w:szCs w:val="18"/>
                <w:lang w:val="fr-FR"/>
              </w:rPr>
              <w:t>vr</w:t>
            </w:r>
            <w:r w:rsidRPr="00C11F45">
              <w:rPr>
                <w:rFonts w:ascii="Arial Narrow" w:hAnsi="Arial Narrow"/>
                <w:sz w:val="18"/>
                <w:szCs w:val="18"/>
                <w:lang w:val="fr-FR"/>
              </w:rPr>
              <w:t>a</w:t>
            </w:r>
            <w:r w:rsidR="00CB04D0" w:rsidRPr="00C11F45">
              <w:rPr>
                <w:rFonts w:ascii="Arial Narrow" w:hAnsi="Arial Narrow"/>
                <w:sz w:val="18"/>
                <w:szCs w:val="18"/>
                <w:lang w:val="fr-FR"/>
              </w:rPr>
              <w:t>n</w:t>
            </w:r>
            <w:r w:rsidRPr="00C11F45">
              <w:rPr>
                <w:rFonts w:ascii="Arial Narrow" w:hAnsi="Arial Narrow"/>
                <w:sz w:val="18"/>
                <w:szCs w:val="18"/>
                <w:lang w:val="fr-FR"/>
              </w:rPr>
              <w:t>t</w:t>
            </w:r>
            <w:r w:rsidR="00CB04D0" w:rsidRPr="00C11F45">
              <w:rPr>
                <w:rFonts w:ascii="Arial Narrow" w:hAnsi="Arial Narrow"/>
                <w:sz w:val="18"/>
                <w:szCs w:val="18"/>
                <w:lang w:val="fr-FR"/>
              </w:rPr>
              <w:t xml:space="preserve"> 74</w:t>
            </w:r>
            <w:r w:rsidRPr="00C11F45">
              <w:rPr>
                <w:rFonts w:ascii="Arial Narrow" w:hAnsi="Arial Narrow"/>
                <w:sz w:val="18"/>
                <w:szCs w:val="18"/>
                <w:lang w:val="fr-FR"/>
              </w:rPr>
              <w:t> Ét</w:t>
            </w:r>
            <w:r w:rsidR="00CB04D0" w:rsidRPr="00C11F45">
              <w:rPr>
                <w:rFonts w:ascii="Arial Narrow" w:hAnsi="Arial Narrow"/>
                <w:sz w:val="18"/>
                <w:szCs w:val="18"/>
                <w:lang w:val="fr-FR"/>
              </w:rPr>
              <w:t>ats</w:t>
            </w:r>
          </w:p>
        </w:tc>
      </w:tr>
      <w:tr w:rsidR="00B73548" w:rsidRPr="00C11F45" w14:paraId="0A40C145" w14:textId="77777777" w:rsidTr="006F25A6">
        <w:trPr>
          <w:trHeight w:val="280"/>
        </w:trPr>
        <w:tc>
          <w:tcPr>
            <w:tcW w:w="1711" w:type="dxa"/>
            <w:vMerge/>
            <w:hideMark/>
          </w:tcPr>
          <w:p w14:paraId="497836E8" w14:textId="77777777" w:rsidR="00CB04D0" w:rsidRPr="00C11F45" w:rsidRDefault="00CB04D0" w:rsidP="00B73548">
            <w:pPr>
              <w:jc w:val="left"/>
              <w:rPr>
                <w:rFonts w:ascii="Arial Narrow" w:eastAsia="Times New Roman" w:hAnsi="Arial Narrow"/>
                <w:sz w:val="22"/>
                <w:szCs w:val="22"/>
                <w:lang w:val="fr-FR" w:eastAsia="en-US"/>
              </w:rPr>
            </w:pPr>
          </w:p>
        </w:tc>
        <w:tc>
          <w:tcPr>
            <w:tcW w:w="3104" w:type="dxa"/>
            <w:shd w:val="clear" w:color="auto" w:fill="auto"/>
            <w:hideMark/>
          </w:tcPr>
          <w:p w14:paraId="23DF47BC" w14:textId="4DEEB05F" w:rsidR="00CB04D0" w:rsidRPr="00C11F45" w:rsidRDefault="004228E2" w:rsidP="004228E2">
            <w:pPr>
              <w:jc w:val="left"/>
              <w:rPr>
                <w:rFonts w:ascii="Arial Narrow" w:eastAsia="Times New Roman" w:hAnsi="Arial Narrow"/>
                <w:spacing w:val="-2"/>
                <w:sz w:val="18"/>
                <w:szCs w:val="18"/>
                <w:lang w:val="fr-FR" w:eastAsia="en-US"/>
              </w:rPr>
            </w:pPr>
            <w:r w:rsidRPr="00C11F45">
              <w:rPr>
                <w:rFonts w:ascii="Arial Narrow" w:eastAsia="Times New Roman" w:hAnsi="Arial Narrow"/>
                <w:spacing w:val="-2"/>
                <w:sz w:val="18"/>
                <w:szCs w:val="18"/>
                <w:lang w:val="fr-FR" w:eastAsia="en-US"/>
              </w:rPr>
              <w:t>b)</w:t>
            </w:r>
            <w:r w:rsidR="007F14FE" w:rsidRPr="00C11F45">
              <w:rPr>
                <w:rFonts w:ascii="Arial Narrow" w:eastAsia="Times New Roman" w:hAnsi="Arial Narrow"/>
                <w:spacing w:val="-2"/>
                <w:sz w:val="18"/>
                <w:szCs w:val="18"/>
                <w:lang w:val="fr-FR" w:eastAsia="en-US"/>
              </w:rPr>
              <w:t> </w:t>
            </w:r>
            <w:r w:rsidRPr="00C11F45">
              <w:rPr>
                <w:rFonts w:ascii="Arial Narrow" w:eastAsia="Times New Roman" w:hAnsi="Arial Narrow"/>
                <w:spacing w:val="-2"/>
                <w:sz w:val="18"/>
                <w:szCs w:val="18"/>
                <w:lang w:val="fr-FR" w:eastAsia="en-US"/>
              </w:rPr>
              <w:t>Nombre de plantes ou espèces couvertes par UPOV</w:t>
            </w:r>
            <w:r w:rsidR="005D6FC3" w:rsidRPr="00C11F45">
              <w:rPr>
                <w:rFonts w:ascii="Arial Narrow" w:eastAsia="Times New Roman" w:hAnsi="Arial Narrow"/>
                <w:spacing w:val="-2"/>
                <w:sz w:val="18"/>
                <w:szCs w:val="18"/>
                <w:lang w:val="fr-FR" w:eastAsia="en-US"/>
              </w:rPr>
              <w:t> </w:t>
            </w:r>
            <w:r w:rsidRPr="00C11F45">
              <w:rPr>
                <w:rFonts w:ascii="Arial Narrow" w:eastAsia="Times New Roman" w:hAnsi="Arial Narrow"/>
                <w:spacing w:val="-2"/>
                <w:sz w:val="18"/>
                <w:szCs w:val="18"/>
                <w:lang w:val="fr-FR" w:eastAsia="en-US"/>
              </w:rPr>
              <w:t>PRISMA</w:t>
            </w:r>
          </w:p>
        </w:tc>
        <w:tc>
          <w:tcPr>
            <w:tcW w:w="4961" w:type="dxa"/>
            <w:gridSpan w:val="2"/>
            <w:shd w:val="clear" w:color="auto" w:fill="auto"/>
          </w:tcPr>
          <w:p w14:paraId="47CFCEE3" w14:textId="338ABE99" w:rsidR="00CB04D0" w:rsidRPr="00C11F45" w:rsidRDefault="007F14FE" w:rsidP="00B73548">
            <w:pPr>
              <w:jc w:val="left"/>
              <w:rPr>
                <w:rFonts w:ascii="Arial Narrow" w:hAnsi="Arial Narrow"/>
                <w:sz w:val="18"/>
                <w:szCs w:val="18"/>
                <w:lang w:val="fr-FR"/>
              </w:rPr>
            </w:pPr>
            <w:r w:rsidRPr="00C11F45">
              <w:rPr>
                <w:rFonts w:ascii="Arial Narrow" w:hAnsi="Arial Narrow"/>
                <w:sz w:val="18"/>
                <w:szCs w:val="18"/>
                <w:lang w:val="fr-FR"/>
              </w:rPr>
              <w:t>À fin </w:t>
            </w:r>
            <w:r w:rsidR="00CB04D0" w:rsidRPr="00C11F45">
              <w:rPr>
                <w:rFonts w:ascii="Arial Narrow" w:hAnsi="Arial Narrow"/>
                <w:sz w:val="18"/>
                <w:szCs w:val="18"/>
                <w:lang w:val="fr-FR"/>
              </w:rPr>
              <w:t xml:space="preserve">2020, UPOV PRISMA </w:t>
            </w:r>
            <w:r w:rsidRPr="00C11F45">
              <w:rPr>
                <w:rFonts w:ascii="Arial Narrow" w:hAnsi="Arial Narrow"/>
                <w:sz w:val="18"/>
                <w:szCs w:val="18"/>
                <w:lang w:val="fr-FR"/>
              </w:rPr>
              <w:t>était disponible pour tous les genres et espèces dans 23 membres de l</w:t>
            </w:r>
            <w:r w:rsidR="007C31DF" w:rsidRPr="00C11F45">
              <w:rPr>
                <w:rFonts w:ascii="Arial Narrow" w:hAnsi="Arial Narrow"/>
                <w:sz w:val="18"/>
                <w:szCs w:val="18"/>
                <w:lang w:val="fr-FR"/>
              </w:rPr>
              <w:t>’</w:t>
            </w:r>
            <w:r w:rsidRPr="00C11F45">
              <w:rPr>
                <w:rFonts w:ascii="Arial Narrow" w:hAnsi="Arial Narrow"/>
                <w:sz w:val="18"/>
                <w:szCs w:val="18"/>
                <w:lang w:val="fr-FR"/>
              </w:rPr>
              <w:t>Union et pour une liste limitée de genres et espèces dans 12 membres de l</w:t>
            </w:r>
            <w:r w:rsidR="007C31DF" w:rsidRPr="00C11F45">
              <w:rPr>
                <w:rFonts w:ascii="Arial Narrow" w:hAnsi="Arial Narrow"/>
                <w:sz w:val="18"/>
                <w:szCs w:val="18"/>
                <w:lang w:val="fr-FR"/>
              </w:rPr>
              <w:t>’</w:t>
            </w:r>
            <w:r w:rsidRPr="00C11F45">
              <w:rPr>
                <w:rFonts w:ascii="Arial Narrow" w:hAnsi="Arial Narrow"/>
                <w:sz w:val="18"/>
                <w:szCs w:val="18"/>
                <w:lang w:val="fr-FR"/>
              </w:rPr>
              <w:t>UPOV.</w:t>
            </w:r>
          </w:p>
        </w:tc>
      </w:tr>
      <w:tr w:rsidR="00B73548" w:rsidRPr="00C11F45" w14:paraId="045833D1" w14:textId="77777777" w:rsidTr="006F25A6">
        <w:trPr>
          <w:trHeight w:val="280"/>
        </w:trPr>
        <w:tc>
          <w:tcPr>
            <w:tcW w:w="1711" w:type="dxa"/>
            <w:vMerge/>
            <w:hideMark/>
          </w:tcPr>
          <w:p w14:paraId="71432FA2" w14:textId="77777777" w:rsidR="00CB04D0" w:rsidRPr="00C11F45" w:rsidRDefault="00CB04D0" w:rsidP="00B73548">
            <w:pPr>
              <w:jc w:val="left"/>
              <w:rPr>
                <w:rFonts w:ascii="Arial Narrow" w:eastAsia="Times New Roman" w:hAnsi="Arial Narrow"/>
                <w:sz w:val="22"/>
                <w:szCs w:val="22"/>
                <w:lang w:val="fr-FR" w:eastAsia="en-US"/>
              </w:rPr>
            </w:pPr>
          </w:p>
        </w:tc>
        <w:tc>
          <w:tcPr>
            <w:tcW w:w="3104" w:type="dxa"/>
            <w:shd w:val="clear" w:color="auto" w:fill="auto"/>
            <w:hideMark/>
          </w:tcPr>
          <w:p w14:paraId="39874334" w14:textId="1B3261C6" w:rsidR="00CB04D0" w:rsidRPr="00C11F45" w:rsidRDefault="004228E2" w:rsidP="004228E2">
            <w:pPr>
              <w:jc w:val="left"/>
              <w:rPr>
                <w:rFonts w:ascii="Arial Narrow" w:eastAsia="Times New Roman" w:hAnsi="Arial Narrow"/>
                <w:spacing w:val="-2"/>
                <w:sz w:val="18"/>
                <w:szCs w:val="18"/>
                <w:lang w:val="fr-FR" w:eastAsia="en-US"/>
              </w:rPr>
            </w:pPr>
            <w:r w:rsidRPr="00C11F45">
              <w:rPr>
                <w:rFonts w:ascii="Arial Narrow" w:eastAsia="Times New Roman" w:hAnsi="Arial Narrow"/>
                <w:spacing w:val="-2"/>
                <w:sz w:val="18"/>
                <w:szCs w:val="18"/>
                <w:lang w:val="fr-FR" w:eastAsia="en-US"/>
              </w:rPr>
              <w:t>c)</w:t>
            </w:r>
            <w:r w:rsidR="007F14FE" w:rsidRPr="00C11F45">
              <w:rPr>
                <w:rFonts w:ascii="Arial Narrow" w:eastAsia="Times New Roman" w:hAnsi="Arial Narrow"/>
                <w:spacing w:val="-2"/>
                <w:sz w:val="18"/>
                <w:szCs w:val="18"/>
                <w:lang w:val="fr-FR" w:eastAsia="en-US"/>
              </w:rPr>
              <w:t> </w:t>
            </w:r>
            <w:r w:rsidRPr="00C11F45">
              <w:rPr>
                <w:rFonts w:ascii="Arial Narrow" w:eastAsia="Times New Roman" w:hAnsi="Arial Narrow"/>
                <w:spacing w:val="-2"/>
                <w:sz w:val="18"/>
                <w:szCs w:val="18"/>
                <w:lang w:val="fr-FR" w:eastAsia="en-US"/>
              </w:rPr>
              <w:t>Nombre de demandes déposées par l</w:t>
            </w:r>
            <w:r w:rsidR="007C31DF" w:rsidRPr="00C11F45">
              <w:rPr>
                <w:rFonts w:ascii="Arial Narrow" w:eastAsia="Times New Roman" w:hAnsi="Arial Narrow"/>
                <w:spacing w:val="-2"/>
                <w:sz w:val="18"/>
                <w:szCs w:val="18"/>
                <w:lang w:val="fr-FR" w:eastAsia="en-US"/>
              </w:rPr>
              <w:t>’</w:t>
            </w:r>
            <w:r w:rsidRPr="00C11F45">
              <w:rPr>
                <w:rFonts w:ascii="Arial Narrow" w:eastAsia="Times New Roman" w:hAnsi="Arial Narrow"/>
                <w:spacing w:val="-2"/>
                <w:sz w:val="18"/>
                <w:szCs w:val="18"/>
                <w:lang w:val="fr-FR" w:eastAsia="en-US"/>
              </w:rPr>
              <w:t>intermédiaire d</w:t>
            </w:r>
            <w:r w:rsidR="007C31DF" w:rsidRPr="00C11F45">
              <w:rPr>
                <w:rFonts w:ascii="Arial Narrow" w:eastAsia="Times New Roman" w:hAnsi="Arial Narrow"/>
                <w:spacing w:val="-2"/>
                <w:sz w:val="18"/>
                <w:szCs w:val="18"/>
                <w:lang w:val="fr-FR" w:eastAsia="en-US"/>
              </w:rPr>
              <w:t>’</w:t>
            </w:r>
            <w:r w:rsidRPr="00C11F45">
              <w:rPr>
                <w:rFonts w:ascii="Arial Narrow" w:eastAsia="Times New Roman" w:hAnsi="Arial Narrow"/>
                <w:spacing w:val="-2"/>
                <w:sz w:val="18"/>
                <w:szCs w:val="18"/>
                <w:lang w:val="fr-FR" w:eastAsia="en-US"/>
              </w:rPr>
              <w:t>UPOV</w:t>
            </w:r>
            <w:r w:rsidR="005D6FC3" w:rsidRPr="00C11F45">
              <w:rPr>
                <w:rFonts w:ascii="Arial Narrow" w:eastAsia="Times New Roman" w:hAnsi="Arial Narrow"/>
                <w:spacing w:val="-2"/>
                <w:sz w:val="18"/>
                <w:szCs w:val="18"/>
                <w:lang w:val="fr-FR" w:eastAsia="en-US"/>
              </w:rPr>
              <w:t> </w:t>
            </w:r>
            <w:r w:rsidRPr="00C11F45">
              <w:rPr>
                <w:rFonts w:ascii="Arial Narrow" w:eastAsia="Times New Roman" w:hAnsi="Arial Narrow"/>
                <w:spacing w:val="-2"/>
                <w:sz w:val="18"/>
                <w:szCs w:val="18"/>
                <w:lang w:val="fr-FR" w:eastAsia="en-US"/>
              </w:rPr>
              <w:t>PRISMA</w:t>
            </w:r>
          </w:p>
        </w:tc>
        <w:tc>
          <w:tcPr>
            <w:tcW w:w="4961" w:type="dxa"/>
            <w:gridSpan w:val="2"/>
            <w:shd w:val="clear" w:color="auto" w:fill="auto"/>
          </w:tcPr>
          <w:p w14:paraId="1529E45B" w14:textId="71666716" w:rsidR="004228E2" w:rsidRPr="00C11F45" w:rsidRDefault="007F14FE" w:rsidP="00B73548">
            <w:pPr>
              <w:jc w:val="left"/>
              <w:rPr>
                <w:rFonts w:ascii="Arial Narrow" w:hAnsi="Arial Narrow"/>
                <w:sz w:val="18"/>
                <w:szCs w:val="18"/>
                <w:lang w:val="fr-FR"/>
              </w:rPr>
            </w:pPr>
            <w:r w:rsidRPr="00C11F45">
              <w:rPr>
                <w:rFonts w:ascii="Arial Narrow" w:hAnsi="Arial Narrow"/>
                <w:sz w:val="18"/>
                <w:szCs w:val="18"/>
                <w:lang w:val="fr-FR"/>
              </w:rPr>
              <w:t>E</w:t>
            </w:r>
            <w:r w:rsidR="00CB04D0" w:rsidRPr="00C11F45">
              <w:rPr>
                <w:rFonts w:ascii="Arial Narrow" w:hAnsi="Arial Narrow"/>
                <w:sz w:val="18"/>
                <w:szCs w:val="18"/>
                <w:lang w:val="fr-FR"/>
              </w:rPr>
              <w:t>n</w:t>
            </w:r>
            <w:r w:rsidRPr="00C11F45">
              <w:rPr>
                <w:rFonts w:ascii="Arial Narrow" w:hAnsi="Arial Narrow"/>
                <w:sz w:val="18"/>
                <w:szCs w:val="18"/>
                <w:lang w:val="fr-FR"/>
              </w:rPr>
              <w:t> </w:t>
            </w:r>
            <w:r w:rsidR="00CB04D0" w:rsidRPr="00C11F45">
              <w:rPr>
                <w:rFonts w:ascii="Arial Narrow" w:hAnsi="Arial Narrow"/>
                <w:sz w:val="18"/>
                <w:szCs w:val="18"/>
                <w:lang w:val="fr-FR"/>
              </w:rPr>
              <w:t>2020, 222</w:t>
            </w:r>
            <w:r w:rsidRPr="00C11F45">
              <w:rPr>
                <w:rFonts w:ascii="Arial Narrow" w:hAnsi="Arial Narrow"/>
                <w:sz w:val="18"/>
                <w:szCs w:val="18"/>
                <w:lang w:val="fr-FR"/>
              </w:rPr>
              <w:t> demandes ont été déposées pour des obtentions végétales par l</w:t>
            </w:r>
            <w:r w:rsidR="007C31DF" w:rsidRPr="00C11F45">
              <w:rPr>
                <w:rFonts w:ascii="Arial Narrow" w:hAnsi="Arial Narrow"/>
                <w:sz w:val="18"/>
                <w:szCs w:val="18"/>
                <w:lang w:val="fr-FR"/>
              </w:rPr>
              <w:t>’</w:t>
            </w:r>
            <w:r w:rsidRPr="00C11F45">
              <w:rPr>
                <w:rFonts w:ascii="Arial Narrow" w:hAnsi="Arial Narrow"/>
                <w:sz w:val="18"/>
                <w:szCs w:val="18"/>
                <w:lang w:val="fr-FR"/>
              </w:rPr>
              <w:t>intermédiaire d</w:t>
            </w:r>
            <w:r w:rsidR="007C31DF" w:rsidRPr="00C11F45">
              <w:rPr>
                <w:rFonts w:ascii="Arial Narrow" w:hAnsi="Arial Narrow"/>
                <w:sz w:val="18"/>
                <w:szCs w:val="18"/>
                <w:lang w:val="fr-FR"/>
              </w:rPr>
              <w:t>’</w:t>
            </w:r>
            <w:r w:rsidRPr="00C11F45">
              <w:rPr>
                <w:rFonts w:ascii="Arial Narrow" w:hAnsi="Arial Narrow"/>
                <w:sz w:val="18"/>
                <w:szCs w:val="18"/>
                <w:lang w:val="fr-FR"/>
              </w:rPr>
              <w:t>UPOV PRISMA</w:t>
            </w:r>
            <w:r w:rsidR="00B73548" w:rsidRPr="00C11F45">
              <w:rPr>
                <w:rFonts w:ascii="Arial Narrow" w:hAnsi="Arial Narrow"/>
                <w:sz w:val="18"/>
                <w:szCs w:val="18"/>
                <w:lang w:val="fr-FR"/>
              </w:rPr>
              <w:t xml:space="preserve"> (219 </w:t>
            </w:r>
            <w:r w:rsidRPr="00C11F45">
              <w:rPr>
                <w:rFonts w:ascii="Arial Narrow" w:hAnsi="Arial Narrow"/>
                <w:sz w:val="18"/>
                <w:szCs w:val="18"/>
                <w:lang w:val="fr-FR"/>
              </w:rPr>
              <w:t>e</w:t>
            </w:r>
            <w:r w:rsidR="00CB04D0" w:rsidRPr="00C11F45">
              <w:rPr>
                <w:rFonts w:ascii="Arial Narrow" w:hAnsi="Arial Narrow"/>
                <w:sz w:val="18"/>
                <w:szCs w:val="18"/>
                <w:lang w:val="fr-FR"/>
              </w:rPr>
              <w:t>n</w:t>
            </w:r>
            <w:r w:rsidRPr="00C11F45">
              <w:rPr>
                <w:rFonts w:ascii="Arial Narrow" w:hAnsi="Arial Narrow"/>
                <w:sz w:val="18"/>
                <w:szCs w:val="18"/>
                <w:lang w:val="fr-FR"/>
              </w:rPr>
              <w:t> </w:t>
            </w:r>
            <w:r w:rsidR="00CB04D0" w:rsidRPr="00C11F45">
              <w:rPr>
                <w:rFonts w:ascii="Arial Narrow" w:hAnsi="Arial Narrow"/>
                <w:sz w:val="18"/>
                <w:szCs w:val="18"/>
                <w:lang w:val="fr-FR"/>
              </w:rPr>
              <w:t>2019;</w:t>
            </w:r>
            <w:r w:rsidRPr="00C11F45">
              <w:rPr>
                <w:rFonts w:ascii="Arial Narrow" w:hAnsi="Arial Narrow"/>
                <w:sz w:val="18"/>
                <w:szCs w:val="18"/>
                <w:lang w:val="fr-FR"/>
              </w:rPr>
              <w:t xml:space="preserve"> </w:t>
            </w:r>
            <w:r w:rsidR="00CB04D0" w:rsidRPr="00C11F45">
              <w:rPr>
                <w:rFonts w:ascii="Arial Narrow" w:hAnsi="Arial Narrow"/>
                <w:sz w:val="18"/>
                <w:szCs w:val="18"/>
                <w:lang w:val="fr-FR"/>
              </w:rPr>
              <w:t xml:space="preserve"> 77</w:t>
            </w:r>
            <w:r w:rsidRPr="00C11F45">
              <w:rPr>
                <w:rFonts w:ascii="Arial Narrow" w:hAnsi="Arial Narrow"/>
                <w:sz w:val="18"/>
                <w:szCs w:val="18"/>
                <w:lang w:val="fr-FR"/>
              </w:rPr>
              <w:t> e</w:t>
            </w:r>
            <w:r w:rsidR="00CB04D0" w:rsidRPr="00C11F45">
              <w:rPr>
                <w:rFonts w:ascii="Arial Narrow" w:hAnsi="Arial Narrow"/>
                <w:sz w:val="18"/>
                <w:szCs w:val="18"/>
                <w:lang w:val="fr-FR"/>
              </w:rPr>
              <w:t>n</w:t>
            </w:r>
            <w:r w:rsidRPr="00C11F45">
              <w:rPr>
                <w:rFonts w:ascii="Arial Narrow" w:hAnsi="Arial Narrow"/>
                <w:sz w:val="18"/>
                <w:szCs w:val="18"/>
                <w:lang w:val="fr-FR"/>
              </w:rPr>
              <w:t> </w:t>
            </w:r>
            <w:r w:rsidR="00CB04D0" w:rsidRPr="00C11F45">
              <w:rPr>
                <w:rFonts w:ascii="Arial Narrow" w:hAnsi="Arial Narrow"/>
                <w:sz w:val="18"/>
                <w:szCs w:val="18"/>
                <w:lang w:val="fr-FR"/>
              </w:rPr>
              <w:t xml:space="preserve">2018; </w:t>
            </w:r>
            <w:r w:rsidRPr="00C11F45">
              <w:rPr>
                <w:rFonts w:ascii="Arial Narrow" w:hAnsi="Arial Narrow"/>
                <w:sz w:val="18"/>
                <w:szCs w:val="18"/>
                <w:lang w:val="fr-FR"/>
              </w:rPr>
              <w:t xml:space="preserve"> </w:t>
            </w:r>
            <w:r w:rsidR="00CB04D0" w:rsidRPr="00C11F45">
              <w:rPr>
                <w:rFonts w:ascii="Arial Narrow" w:hAnsi="Arial Narrow"/>
                <w:sz w:val="18"/>
                <w:szCs w:val="18"/>
                <w:lang w:val="fr-FR"/>
              </w:rPr>
              <w:t>14</w:t>
            </w:r>
            <w:r w:rsidRPr="00C11F45">
              <w:rPr>
                <w:lang w:val="fr-FR"/>
              </w:rPr>
              <w:t> </w:t>
            </w:r>
            <w:r w:rsidRPr="00C11F45">
              <w:rPr>
                <w:rFonts w:ascii="Arial Narrow" w:hAnsi="Arial Narrow"/>
                <w:sz w:val="18"/>
                <w:szCs w:val="18"/>
                <w:lang w:val="fr-FR"/>
              </w:rPr>
              <w:t>e</w:t>
            </w:r>
            <w:r w:rsidR="00CB04D0" w:rsidRPr="00C11F45">
              <w:rPr>
                <w:rFonts w:ascii="Arial Narrow" w:hAnsi="Arial Narrow"/>
                <w:sz w:val="18"/>
                <w:szCs w:val="18"/>
                <w:lang w:val="fr-FR"/>
              </w:rPr>
              <w:t>n</w:t>
            </w:r>
            <w:r w:rsidRPr="00C11F45">
              <w:rPr>
                <w:rFonts w:ascii="Arial Narrow" w:hAnsi="Arial Narrow"/>
                <w:sz w:val="18"/>
                <w:szCs w:val="18"/>
                <w:lang w:val="fr-FR"/>
              </w:rPr>
              <w:t> </w:t>
            </w:r>
            <w:r w:rsidR="00CB04D0" w:rsidRPr="00C11F45">
              <w:rPr>
                <w:rFonts w:ascii="Arial Narrow" w:hAnsi="Arial Narrow"/>
                <w:sz w:val="18"/>
                <w:szCs w:val="18"/>
                <w:lang w:val="fr-FR"/>
              </w:rPr>
              <w:t>2017).</w:t>
            </w:r>
          </w:p>
          <w:p w14:paraId="032A2EF6" w14:textId="3529140C" w:rsidR="00CB04D0" w:rsidRPr="00C11F45" w:rsidRDefault="007F14FE" w:rsidP="00B73548">
            <w:pPr>
              <w:jc w:val="left"/>
              <w:rPr>
                <w:rFonts w:ascii="Arial Narrow" w:hAnsi="Arial Narrow"/>
                <w:sz w:val="18"/>
                <w:szCs w:val="18"/>
                <w:lang w:val="fr-FR"/>
              </w:rPr>
            </w:pPr>
            <w:r w:rsidRPr="00C11F45">
              <w:rPr>
                <w:rFonts w:ascii="Arial Narrow" w:hAnsi="Arial Narrow"/>
                <w:sz w:val="18"/>
                <w:szCs w:val="18"/>
                <w:lang w:val="fr-FR"/>
              </w:rPr>
              <w:t>E</w:t>
            </w:r>
            <w:r w:rsidR="00CB04D0" w:rsidRPr="00C11F45">
              <w:rPr>
                <w:rFonts w:ascii="Arial Narrow" w:hAnsi="Arial Narrow"/>
                <w:sz w:val="18"/>
                <w:szCs w:val="18"/>
                <w:lang w:val="fr-FR"/>
              </w:rPr>
              <w:t>n</w:t>
            </w:r>
            <w:r w:rsidRPr="00C11F45">
              <w:rPr>
                <w:rFonts w:ascii="Arial Narrow" w:hAnsi="Arial Narrow"/>
                <w:sz w:val="18"/>
                <w:szCs w:val="18"/>
                <w:lang w:val="fr-FR"/>
              </w:rPr>
              <w:t> </w:t>
            </w:r>
            <w:r w:rsidR="00CB04D0" w:rsidRPr="00C11F45">
              <w:rPr>
                <w:rFonts w:ascii="Arial Narrow" w:hAnsi="Arial Narrow"/>
                <w:sz w:val="18"/>
                <w:szCs w:val="18"/>
                <w:lang w:val="fr-FR"/>
              </w:rPr>
              <w:t>2020, 2</w:t>
            </w:r>
            <w:r w:rsidRPr="00C11F45">
              <w:rPr>
                <w:rFonts w:ascii="Arial Narrow" w:hAnsi="Arial Narrow"/>
                <w:sz w:val="18"/>
                <w:szCs w:val="18"/>
                <w:lang w:val="fr-FR"/>
              </w:rPr>
              <w:t> demandes ont été déposées pour des demandes nationales relatives au répertoire national par l</w:t>
            </w:r>
            <w:r w:rsidR="007C31DF" w:rsidRPr="00C11F45">
              <w:rPr>
                <w:rFonts w:ascii="Arial Narrow" w:hAnsi="Arial Narrow"/>
                <w:sz w:val="18"/>
                <w:szCs w:val="18"/>
                <w:lang w:val="fr-FR"/>
              </w:rPr>
              <w:t>’</w:t>
            </w:r>
            <w:r w:rsidRPr="00C11F45">
              <w:rPr>
                <w:rFonts w:ascii="Arial Narrow" w:hAnsi="Arial Narrow"/>
                <w:sz w:val="18"/>
                <w:szCs w:val="18"/>
                <w:lang w:val="fr-FR"/>
              </w:rPr>
              <w:t>intermédiaire d</w:t>
            </w:r>
            <w:r w:rsidR="007C31DF" w:rsidRPr="00C11F45">
              <w:rPr>
                <w:rFonts w:ascii="Arial Narrow" w:hAnsi="Arial Narrow"/>
                <w:sz w:val="18"/>
                <w:szCs w:val="18"/>
                <w:lang w:val="fr-FR"/>
              </w:rPr>
              <w:t>’</w:t>
            </w:r>
            <w:r w:rsidR="00CB04D0" w:rsidRPr="00C11F45">
              <w:rPr>
                <w:rFonts w:ascii="Arial Narrow" w:hAnsi="Arial Narrow"/>
                <w:sz w:val="18"/>
                <w:szCs w:val="18"/>
                <w:lang w:val="fr-FR"/>
              </w:rPr>
              <w:t>UPOV PRISMA (5</w:t>
            </w:r>
            <w:r w:rsidR="00946C6F" w:rsidRPr="00C11F45">
              <w:rPr>
                <w:rFonts w:ascii="Arial Narrow" w:hAnsi="Arial Narrow"/>
                <w:sz w:val="18"/>
                <w:szCs w:val="18"/>
                <w:lang w:val="fr-FR"/>
              </w:rPr>
              <w:t> e</w:t>
            </w:r>
            <w:r w:rsidR="00CB04D0" w:rsidRPr="00C11F45">
              <w:rPr>
                <w:rFonts w:ascii="Arial Narrow" w:hAnsi="Arial Narrow"/>
                <w:sz w:val="18"/>
                <w:szCs w:val="18"/>
                <w:lang w:val="fr-FR"/>
              </w:rPr>
              <w:t>n</w:t>
            </w:r>
            <w:r w:rsidR="00946C6F" w:rsidRPr="00C11F45">
              <w:rPr>
                <w:rFonts w:ascii="Arial Narrow" w:hAnsi="Arial Narrow"/>
                <w:sz w:val="18"/>
                <w:szCs w:val="18"/>
                <w:lang w:val="fr-FR"/>
              </w:rPr>
              <w:t> </w:t>
            </w:r>
            <w:r w:rsidR="00CB04D0" w:rsidRPr="00C11F45">
              <w:rPr>
                <w:rFonts w:ascii="Arial Narrow" w:hAnsi="Arial Narrow"/>
                <w:sz w:val="18"/>
                <w:szCs w:val="18"/>
                <w:lang w:val="fr-FR"/>
              </w:rPr>
              <w:t>2019)</w:t>
            </w:r>
            <w:r w:rsidR="00946C6F" w:rsidRPr="00C11F45">
              <w:rPr>
                <w:rFonts w:ascii="Arial Narrow" w:hAnsi="Arial Narrow"/>
                <w:sz w:val="18"/>
                <w:szCs w:val="18"/>
                <w:lang w:val="fr-FR"/>
              </w:rPr>
              <w:t>.</w:t>
            </w:r>
          </w:p>
        </w:tc>
      </w:tr>
      <w:tr w:rsidR="00B73548" w:rsidRPr="00C11F45" w14:paraId="54F87890" w14:textId="77777777" w:rsidTr="006F25A6">
        <w:trPr>
          <w:trHeight w:val="280"/>
        </w:trPr>
        <w:tc>
          <w:tcPr>
            <w:tcW w:w="1711" w:type="dxa"/>
            <w:vMerge/>
            <w:hideMark/>
          </w:tcPr>
          <w:p w14:paraId="46C87EFE" w14:textId="77777777" w:rsidR="00CB04D0" w:rsidRPr="00C11F45" w:rsidRDefault="00CB04D0" w:rsidP="00B73548">
            <w:pPr>
              <w:jc w:val="left"/>
              <w:rPr>
                <w:rFonts w:ascii="Arial Narrow" w:eastAsia="Times New Roman" w:hAnsi="Arial Narrow"/>
                <w:sz w:val="22"/>
                <w:szCs w:val="22"/>
                <w:lang w:val="fr-FR" w:eastAsia="en-US"/>
              </w:rPr>
            </w:pPr>
          </w:p>
        </w:tc>
        <w:tc>
          <w:tcPr>
            <w:tcW w:w="3104" w:type="dxa"/>
            <w:shd w:val="clear" w:color="auto" w:fill="auto"/>
            <w:hideMark/>
          </w:tcPr>
          <w:p w14:paraId="14BCAB3C" w14:textId="59B5F2B9" w:rsidR="00CB04D0" w:rsidRPr="00C11F45" w:rsidRDefault="004228E2" w:rsidP="004228E2">
            <w:pPr>
              <w:jc w:val="left"/>
              <w:rPr>
                <w:rFonts w:ascii="Arial Narrow" w:eastAsia="Times New Roman" w:hAnsi="Arial Narrow"/>
                <w:spacing w:val="-2"/>
                <w:sz w:val="18"/>
                <w:szCs w:val="18"/>
                <w:lang w:val="fr-FR" w:eastAsia="en-US"/>
              </w:rPr>
            </w:pPr>
            <w:r w:rsidRPr="00C11F45">
              <w:rPr>
                <w:rFonts w:ascii="Arial Narrow" w:eastAsia="Times New Roman" w:hAnsi="Arial Narrow"/>
                <w:spacing w:val="-2"/>
                <w:sz w:val="18"/>
                <w:szCs w:val="18"/>
                <w:lang w:val="fr-FR" w:eastAsia="en-US"/>
              </w:rPr>
              <w:t>d)</w:t>
            </w:r>
            <w:r w:rsidR="00946C6F" w:rsidRPr="00C11F45">
              <w:rPr>
                <w:rFonts w:ascii="Arial Narrow" w:eastAsia="Times New Roman" w:hAnsi="Arial Narrow"/>
                <w:spacing w:val="-2"/>
                <w:sz w:val="18"/>
                <w:szCs w:val="18"/>
                <w:lang w:val="fr-FR" w:eastAsia="en-US"/>
              </w:rPr>
              <w:t> </w:t>
            </w:r>
            <w:r w:rsidRPr="00C11F45">
              <w:rPr>
                <w:rFonts w:ascii="Arial Narrow" w:eastAsia="Times New Roman" w:hAnsi="Arial Narrow"/>
                <w:spacing w:val="-2"/>
                <w:sz w:val="18"/>
                <w:szCs w:val="18"/>
                <w:lang w:val="fr-FR" w:eastAsia="en-US"/>
              </w:rPr>
              <w:t>Nombre d</w:t>
            </w:r>
            <w:r w:rsidR="007C31DF" w:rsidRPr="00C11F45">
              <w:rPr>
                <w:rFonts w:ascii="Arial Narrow" w:eastAsia="Times New Roman" w:hAnsi="Arial Narrow"/>
                <w:spacing w:val="-2"/>
                <w:sz w:val="18"/>
                <w:szCs w:val="18"/>
                <w:lang w:val="fr-FR" w:eastAsia="en-US"/>
              </w:rPr>
              <w:t>’</w:t>
            </w:r>
            <w:r w:rsidRPr="00C11F45">
              <w:rPr>
                <w:rFonts w:ascii="Arial Narrow" w:eastAsia="Times New Roman" w:hAnsi="Arial Narrow"/>
                <w:spacing w:val="-2"/>
                <w:sz w:val="18"/>
                <w:szCs w:val="18"/>
                <w:lang w:val="fr-FR" w:eastAsia="en-US"/>
              </w:rPr>
              <w:t>utilisateurs d</w:t>
            </w:r>
            <w:r w:rsidR="007C31DF" w:rsidRPr="00C11F45">
              <w:rPr>
                <w:rFonts w:ascii="Arial Narrow" w:eastAsia="Times New Roman" w:hAnsi="Arial Narrow"/>
                <w:spacing w:val="-2"/>
                <w:sz w:val="18"/>
                <w:szCs w:val="18"/>
                <w:lang w:val="fr-FR" w:eastAsia="en-US"/>
              </w:rPr>
              <w:t>’</w:t>
            </w:r>
            <w:r w:rsidRPr="00C11F45">
              <w:rPr>
                <w:rFonts w:ascii="Arial Narrow" w:eastAsia="Times New Roman" w:hAnsi="Arial Narrow"/>
                <w:spacing w:val="-2"/>
                <w:sz w:val="18"/>
                <w:szCs w:val="18"/>
                <w:lang w:val="fr-FR" w:eastAsia="en-US"/>
              </w:rPr>
              <w:t>UPOV</w:t>
            </w:r>
            <w:r w:rsidR="005D6FC3" w:rsidRPr="00C11F45">
              <w:rPr>
                <w:rFonts w:ascii="Arial Narrow" w:eastAsia="Times New Roman" w:hAnsi="Arial Narrow"/>
                <w:spacing w:val="-2"/>
                <w:sz w:val="18"/>
                <w:szCs w:val="18"/>
                <w:lang w:val="fr-FR" w:eastAsia="en-US"/>
              </w:rPr>
              <w:t> </w:t>
            </w:r>
            <w:r w:rsidRPr="00C11F45">
              <w:rPr>
                <w:rFonts w:ascii="Arial Narrow" w:eastAsia="Times New Roman" w:hAnsi="Arial Narrow"/>
                <w:spacing w:val="-2"/>
                <w:sz w:val="18"/>
                <w:szCs w:val="18"/>
                <w:lang w:val="fr-FR" w:eastAsia="en-US"/>
              </w:rPr>
              <w:t>PRISMA enregistrés</w:t>
            </w:r>
          </w:p>
        </w:tc>
        <w:tc>
          <w:tcPr>
            <w:tcW w:w="4961" w:type="dxa"/>
            <w:gridSpan w:val="2"/>
            <w:shd w:val="clear" w:color="auto" w:fill="auto"/>
          </w:tcPr>
          <w:p w14:paraId="2501E69A" w14:textId="1FDF1128" w:rsidR="00CB04D0" w:rsidRPr="00C11F45" w:rsidRDefault="00946C6F" w:rsidP="00B73548">
            <w:pPr>
              <w:jc w:val="left"/>
              <w:rPr>
                <w:rFonts w:ascii="Arial Narrow" w:hAnsi="Arial Narrow"/>
                <w:spacing w:val="-2"/>
                <w:sz w:val="18"/>
                <w:szCs w:val="18"/>
                <w:lang w:val="fr-FR"/>
              </w:rPr>
            </w:pPr>
            <w:r w:rsidRPr="00C11F45">
              <w:rPr>
                <w:rFonts w:ascii="Arial Narrow" w:hAnsi="Arial Narrow"/>
                <w:spacing w:val="-2"/>
                <w:sz w:val="18"/>
                <w:szCs w:val="18"/>
                <w:lang w:val="fr-FR"/>
              </w:rPr>
              <w:t>À fin </w:t>
            </w:r>
            <w:r w:rsidR="00CB04D0" w:rsidRPr="00C11F45">
              <w:rPr>
                <w:rFonts w:ascii="Arial Narrow" w:hAnsi="Arial Narrow"/>
                <w:spacing w:val="-2"/>
                <w:sz w:val="18"/>
                <w:szCs w:val="18"/>
                <w:lang w:val="fr-FR"/>
              </w:rPr>
              <w:t>2020, 219</w:t>
            </w:r>
            <w:r w:rsidRPr="00C11F45">
              <w:rPr>
                <w:rFonts w:ascii="Arial Narrow" w:hAnsi="Arial Narrow"/>
                <w:spacing w:val="-2"/>
                <w:sz w:val="18"/>
                <w:szCs w:val="18"/>
                <w:lang w:val="fr-FR"/>
              </w:rPr>
              <w:t> utilisateurs étaient en</w:t>
            </w:r>
            <w:r w:rsidR="00CB04D0" w:rsidRPr="00C11F45">
              <w:rPr>
                <w:rFonts w:ascii="Arial Narrow" w:hAnsi="Arial Narrow"/>
                <w:spacing w:val="-2"/>
                <w:sz w:val="18"/>
                <w:szCs w:val="18"/>
                <w:lang w:val="fr-FR"/>
              </w:rPr>
              <w:t>registr</w:t>
            </w:r>
            <w:r w:rsidRPr="00C11F45">
              <w:rPr>
                <w:rFonts w:ascii="Arial Narrow" w:hAnsi="Arial Narrow"/>
                <w:spacing w:val="-2"/>
                <w:sz w:val="18"/>
                <w:szCs w:val="18"/>
                <w:lang w:val="fr-FR"/>
              </w:rPr>
              <w:t>és da</w:t>
            </w:r>
            <w:r w:rsidR="00CB04D0" w:rsidRPr="00C11F45">
              <w:rPr>
                <w:rFonts w:ascii="Arial Narrow" w:hAnsi="Arial Narrow"/>
                <w:spacing w:val="-2"/>
                <w:sz w:val="18"/>
                <w:szCs w:val="18"/>
                <w:lang w:val="fr-FR"/>
              </w:rPr>
              <w:t>n</w:t>
            </w:r>
            <w:r w:rsidRPr="00C11F45">
              <w:rPr>
                <w:rFonts w:ascii="Arial Narrow" w:hAnsi="Arial Narrow"/>
                <w:spacing w:val="-2"/>
                <w:sz w:val="18"/>
                <w:szCs w:val="18"/>
                <w:lang w:val="fr-FR"/>
              </w:rPr>
              <w:t>s</w:t>
            </w:r>
            <w:r w:rsidR="00CB04D0" w:rsidRPr="00C11F45">
              <w:rPr>
                <w:rFonts w:ascii="Arial Narrow" w:hAnsi="Arial Narrow"/>
                <w:spacing w:val="-2"/>
                <w:sz w:val="18"/>
                <w:szCs w:val="18"/>
                <w:lang w:val="fr-FR"/>
              </w:rPr>
              <w:t xml:space="preserve"> UPOV PRISMA (115</w:t>
            </w:r>
            <w:r w:rsidRPr="00C11F45">
              <w:rPr>
                <w:rFonts w:ascii="Arial Narrow" w:hAnsi="Arial Narrow"/>
                <w:spacing w:val="-2"/>
                <w:sz w:val="18"/>
                <w:szCs w:val="18"/>
                <w:lang w:val="fr-FR"/>
              </w:rPr>
              <w:t> obtenteur</w:t>
            </w:r>
            <w:r w:rsidR="00CB04D0" w:rsidRPr="00C11F45">
              <w:rPr>
                <w:rFonts w:ascii="Arial Narrow" w:hAnsi="Arial Narrow"/>
                <w:spacing w:val="-2"/>
                <w:sz w:val="18"/>
                <w:szCs w:val="18"/>
                <w:lang w:val="fr-FR"/>
              </w:rPr>
              <w:t>s</w:t>
            </w:r>
            <w:r w:rsidR="005D6FC3" w:rsidRPr="00C11F45">
              <w:rPr>
                <w:rFonts w:ascii="Arial Narrow" w:hAnsi="Arial Narrow"/>
                <w:spacing w:val="-2"/>
                <w:sz w:val="18"/>
                <w:szCs w:val="18"/>
                <w:lang w:val="fr-FR"/>
              </w:rPr>
              <w:t>/</w:t>
            </w:r>
            <w:r w:rsidR="00CB04D0" w:rsidRPr="00C11F45">
              <w:rPr>
                <w:rFonts w:ascii="Arial Narrow" w:hAnsi="Arial Narrow"/>
                <w:spacing w:val="-2"/>
                <w:sz w:val="18"/>
                <w:szCs w:val="18"/>
                <w:lang w:val="fr-FR"/>
              </w:rPr>
              <w:t>104</w:t>
            </w:r>
            <w:r w:rsidRPr="00C11F45">
              <w:rPr>
                <w:rFonts w:ascii="Arial Narrow" w:hAnsi="Arial Narrow"/>
                <w:spacing w:val="-2"/>
                <w:sz w:val="18"/>
                <w:szCs w:val="18"/>
                <w:lang w:val="fr-FR"/>
              </w:rPr>
              <w:t> représenta</w:t>
            </w:r>
            <w:r w:rsidR="00CB04D0" w:rsidRPr="00C11F45">
              <w:rPr>
                <w:rFonts w:ascii="Arial Narrow" w:hAnsi="Arial Narrow"/>
                <w:spacing w:val="-2"/>
                <w:sz w:val="18"/>
                <w:szCs w:val="18"/>
                <w:lang w:val="fr-FR"/>
              </w:rPr>
              <w:t xml:space="preserve">nts) (140 </w:t>
            </w:r>
            <w:r w:rsidRPr="00C11F45">
              <w:rPr>
                <w:rFonts w:ascii="Arial Narrow" w:hAnsi="Arial Narrow"/>
                <w:spacing w:val="-2"/>
                <w:sz w:val="18"/>
                <w:szCs w:val="18"/>
                <w:lang w:val="fr-FR"/>
              </w:rPr>
              <w:t>e</w:t>
            </w:r>
            <w:r w:rsidR="00CB04D0" w:rsidRPr="00C11F45">
              <w:rPr>
                <w:rFonts w:ascii="Arial Narrow" w:hAnsi="Arial Narrow"/>
                <w:spacing w:val="-2"/>
                <w:sz w:val="18"/>
                <w:szCs w:val="18"/>
                <w:lang w:val="fr-FR"/>
              </w:rPr>
              <w:t>n</w:t>
            </w:r>
            <w:r w:rsidRPr="00C11F45">
              <w:rPr>
                <w:rFonts w:ascii="Arial Narrow" w:hAnsi="Arial Narrow"/>
                <w:spacing w:val="-2"/>
                <w:sz w:val="18"/>
                <w:szCs w:val="18"/>
                <w:lang w:val="fr-FR"/>
              </w:rPr>
              <w:t> </w:t>
            </w:r>
            <w:r w:rsidR="00CB04D0" w:rsidRPr="00C11F45">
              <w:rPr>
                <w:rFonts w:ascii="Arial Narrow" w:hAnsi="Arial Narrow"/>
                <w:spacing w:val="-2"/>
                <w:sz w:val="18"/>
                <w:szCs w:val="18"/>
                <w:lang w:val="fr-FR"/>
              </w:rPr>
              <w:t>2019</w:t>
            </w:r>
            <w:r w:rsidR="007C31DF" w:rsidRPr="00C11F45">
              <w:rPr>
                <w:rFonts w:ascii="Arial Narrow" w:hAnsi="Arial Narrow"/>
                <w:spacing w:val="-2"/>
                <w:sz w:val="18"/>
                <w:szCs w:val="18"/>
                <w:lang w:val="fr-FR"/>
              </w:rPr>
              <w:t> :</w:t>
            </w:r>
            <w:r w:rsidR="00CB04D0" w:rsidRPr="00C11F45">
              <w:rPr>
                <w:rFonts w:ascii="Arial Narrow" w:hAnsi="Arial Narrow"/>
                <w:spacing w:val="-2"/>
                <w:sz w:val="18"/>
                <w:szCs w:val="18"/>
                <w:lang w:val="fr-FR"/>
              </w:rPr>
              <w:t xml:space="preserve"> 88</w:t>
            </w:r>
            <w:r w:rsidRPr="00C11F45">
              <w:rPr>
                <w:rFonts w:ascii="Arial Narrow" w:hAnsi="Arial Narrow"/>
                <w:spacing w:val="-2"/>
                <w:sz w:val="18"/>
                <w:szCs w:val="18"/>
                <w:lang w:val="fr-FR"/>
              </w:rPr>
              <w:t> obtenteur</w:t>
            </w:r>
            <w:r w:rsidR="00CB04D0" w:rsidRPr="00C11F45">
              <w:rPr>
                <w:rFonts w:ascii="Arial Narrow" w:hAnsi="Arial Narrow"/>
                <w:spacing w:val="-2"/>
                <w:sz w:val="18"/>
                <w:szCs w:val="18"/>
                <w:lang w:val="fr-FR"/>
              </w:rPr>
              <w:t>s/52</w:t>
            </w:r>
            <w:r w:rsidRPr="00C11F45">
              <w:rPr>
                <w:rFonts w:ascii="Arial Narrow" w:hAnsi="Arial Narrow"/>
                <w:spacing w:val="-2"/>
                <w:sz w:val="18"/>
                <w:szCs w:val="18"/>
                <w:lang w:val="fr-FR"/>
              </w:rPr>
              <w:t> représent</w:t>
            </w:r>
            <w:r w:rsidR="00CB04D0" w:rsidRPr="00C11F45">
              <w:rPr>
                <w:rFonts w:ascii="Arial Narrow" w:hAnsi="Arial Narrow"/>
                <w:spacing w:val="-2"/>
                <w:sz w:val="18"/>
                <w:szCs w:val="18"/>
                <w:lang w:val="fr-FR"/>
              </w:rPr>
              <w:t>ants)</w:t>
            </w:r>
            <w:r w:rsidRPr="00C11F45">
              <w:rPr>
                <w:rFonts w:ascii="Arial Narrow" w:hAnsi="Arial Narrow"/>
                <w:spacing w:val="-2"/>
                <w:sz w:val="18"/>
                <w:szCs w:val="18"/>
                <w:lang w:val="fr-FR"/>
              </w:rPr>
              <w:t>.</w:t>
            </w:r>
          </w:p>
        </w:tc>
      </w:tr>
      <w:tr w:rsidR="00B73548" w:rsidRPr="00C11F45" w14:paraId="119B0FEF" w14:textId="77777777" w:rsidTr="006F25A6">
        <w:trPr>
          <w:trHeight w:val="280"/>
        </w:trPr>
        <w:tc>
          <w:tcPr>
            <w:tcW w:w="1711" w:type="dxa"/>
            <w:vMerge/>
            <w:hideMark/>
          </w:tcPr>
          <w:p w14:paraId="5B360540" w14:textId="77777777" w:rsidR="00CB04D0" w:rsidRPr="00C11F45" w:rsidRDefault="00CB04D0" w:rsidP="00B73548">
            <w:pPr>
              <w:jc w:val="left"/>
              <w:rPr>
                <w:rFonts w:ascii="Arial Narrow" w:eastAsia="Times New Roman" w:hAnsi="Arial Narrow"/>
                <w:sz w:val="22"/>
                <w:szCs w:val="22"/>
                <w:lang w:val="fr-FR" w:eastAsia="en-US"/>
              </w:rPr>
            </w:pPr>
          </w:p>
        </w:tc>
        <w:tc>
          <w:tcPr>
            <w:tcW w:w="3104" w:type="dxa"/>
            <w:shd w:val="clear" w:color="auto" w:fill="auto"/>
            <w:hideMark/>
          </w:tcPr>
          <w:p w14:paraId="42745964" w14:textId="2E15B0FD" w:rsidR="00CB04D0" w:rsidRPr="00C11F45" w:rsidRDefault="00CB04D0" w:rsidP="00B73548">
            <w:pPr>
              <w:jc w:val="left"/>
              <w:rPr>
                <w:rFonts w:ascii="Arial Narrow" w:eastAsia="Times New Roman" w:hAnsi="Arial Narrow"/>
                <w:spacing w:val="-2"/>
                <w:sz w:val="18"/>
                <w:szCs w:val="18"/>
                <w:lang w:val="fr-FR" w:eastAsia="en-US"/>
              </w:rPr>
            </w:pPr>
            <w:r w:rsidRPr="00C11F45">
              <w:rPr>
                <w:rFonts w:ascii="Arial Narrow" w:eastAsia="Times New Roman" w:hAnsi="Arial Narrow"/>
                <w:spacing w:val="-2"/>
                <w:sz w:val="18"/>
                <w:szCs w:val="18"/>
                <w:lang w:val="fr-FR" w:eastAsia="en-US"/>
              </w:rPr>
              <w:t>e)</w:t>
            </w:r>
            <w:r w:rsidR="00946C6F" w:rsidRPr="00C11F45">
              <w:rPr>
                <w:rFonts w:ascii="Arial Narrow" w:eastAsia="Times New Roman" w:hAnsi="Arial Narrow"/>
                <w:spacing w:val="-2"/>
                <w:sz w:val="18"/>
                <w:szCs w:val="18"/>
                <w:lang w:val="fr-FR" w:eastAsia="en-US"/>
              </w:rPr>
              <w:t> </w:t>
            </w:r>
            <w:r w:rsidRPr="00C11F45">
              <w:rPr>
                <w:rFonts w:ascii="Arial Narrow" w:eastAsia="Times New Roman" w:hAnsi="Arial Narrow"/>
                <w:spacing w:val="-2"/>
                <w:sz w:val="18"/>
                <w:szCs w:val="18"/>
                <w:lang w:val="fr-FR" w:eastAsia="en-US"/>
              </w:rPr>
              <w:t>N</w:t>
            </w:r>
            <w:r w:rsidR="00946C6F" w:rsidRPr="00C11F45">
              <w:rPr>
                <w:rFonts w:ascii="Arial Narrow" w:eastAsia="Times New Roman" w:hAnsi="Arial Narrow"/>
                <w:spacing w:val="-2"/>
                <w:sz w:val="18"/>
                <w:szCs w:val="18"/>
                <w:lang w:val="fr-FR" w:eastAsia="en-US"/>
              </w:rPr>
              <w:t>o</w:t>
            </w:r>
            <w:r w:rsidRPr="00C11F45">
              <w:rPr>
                <w:rFonts w:ascii="Arial Narrow" w:eastAsia="Times New Roman" w:hAnsi="Arial Narrow"/>
                <w:spacing w:val="-2"/>
                <w:sz w:val="18"/>
                <w:szCs w:val="18"/>
                <w:lang w:val="fr-FR" w:eastAsia="en-US"/>
              </w:rPr>
              <w:t>mbr</w:t>
            </w:r>
            <w:r w:rsidR="00946C6F" w:rsidRPr="00C11F45">
              <w:rPr>
                <w:rFonts w:ascii="Arial Narrow" w:eastAsia="Times New Roman" w:hAnsi="Arial Narrow"/>
                <w:spacing w:val="-2"/>
                <w:sz w:val="18"/>
                <w:szCs w:val="18"/>
                <w:lang w:val="fr-FR" w:eastAsia="en-US"/>
              </w:rPr>
              <w:t>e</w:t>
            </w:r>
            <w:r w:rsidRPr="00C11F45">
              <w:rPr>
                <w:rFonts w:ascii="Arial Narrow" w:eastAsia="Times New Roman" w:hAnsi="Arial Narrow"/>
                <w:spacing w:val="-2"/>
                <w:sz w:val="18"/>
                <w:szCs w:val="18"/>
                <w:lang w:val="fr-FR" w:eastAsia="en-US"/>
              </w:rPr>
              <w:t xml:space="preserve"> </w:t>
            </w:r>
            <w:r w:rsidR="00946C6F" w:rsidRPr="00C11F45">
              <w:rPr>
                <w:rFonts w:ascii="Arial Narrow" w:eastAsia="Times New Roman" w:hAnsi="Arial Narrow"/>
                <w:spacing w:val="-2"/>
                <w:sz w:val="18"/>
                <w:szCs w:val="18"/>
                <w:lang w:val="fr-FR" w:eastAsia="en-US"/>
              </w:rPr>
              <w:t>de membres de l</w:t>
            </w:r>
            <w:r w:rsidR="007C31DF" w:rsidRPr="00C11F45">
              <w:rPr>
                <w:rFonts w:ascii="Arial Narrow" w:eastAsia="Times New Roman" w:hAnsi="Arial Narrow"/>
                <w:spacing w:val="-2"/>
                <w:sz w:val="18"/>
                <w:szCs w:val="18"/>
                <w:lang w:val="fr-FR" w:eastAsia="en-US"/>
              </w:rPr>
              <w:t>’</w:t>
            </w:r>
            <w:r w:rsidRPr="00C11F45">
              <w:rPr>
                <w:rFonts w:ascii="Arial Narrow" w:eastAsia="Times New Roman" w:hAnsi="Arial Narrow"/>
                <w:spacing w:val="-2"/>
                <w:sz w:val="18"/>
                <w:szCs w:val="18"/>
                <w:lang w:val="fr-FR" w:eastAsia="en-US"/>
              </w:rPr>
              <w:t xml:space="preserve">UPOV </w:t>
            </w:r>
            <w:r w:rsidR="00946C6F" w:rsidRPr="00C11F45">
              <w:rPr>
                <w:rFonts w:ascii="Arial Narrow" w:eastAsia="Times New Roman" w:hAnsi="Arial Narrow"/>
                <w:spacing w:val="-2"/>
                <w:sz w:val="18"/>
                <w:szCs w:val="18"/>
                <w:lang w:val="fr-FR" w:eastAsia="en-US"/>
              </w:rPr>
              <w:t>recevant des demandes par l</w:t>
            </w:r>
            <w:r w:rsidR="007C31DF" w:rsidRPr="00C11F45">
              <w:rPr>
                <w:rFonts w:ascii="Arial Narrow" w:eastAsia="Times New Roman" w:hAnsi="Arial Narrow"/>
                <w:spacing w:val="-2"/>
                <w:sz w:val="18"/>
                <w:szCs w:val="18"/>
                <w:lang w:val="fr-FR" w:eastAsia="en-US"/>
              </w:rPr>
              <w:t>’</w:t>
            </w:r>
            <w:r w:rsidR="00946C6F" w:rsidRPr="00C11F45">
              <w:rPr>
                <w:rFonts w:ascii="Arial Narrow" w:eastAsia="Times New Roman" w:hAnsi="Arial Narrow"/>
                <w:spacing w:val="-2"/>
                <w:sz w:val="18"/>
                <w:szCs w:val="18"/>
                <w:lang w:val="fr-FR" w:eastAsia="en-US"/>
              </w:rPr>
              <w:t>intermédiaire d</w:t>
            </w:r>
            <w:r w:rsidR="007C31DF" w:rsidRPr="00C11F45">
              <w:rPr>
                <w:rFonts w:ascii="Arial Narrow" w:eastAsia="Times New Roman" w:hAnsi="Arial Narrow"/>
                <w:spacing w:val="-2"/>
                <w:sz w:val="18"/>
                <w:szCs w:val="18"/>
                <w:lang w:val="fr-FR" w:eastAsia="en-US"/>
              </w:rPr>
              <w:t>’</w:t>
            </w:r>
            <w:r w:rsidR="00946C6F" w:rsidRPr="00C11F45">
              <w:rPr>
                <w:rFonts w:ascii="Arial Narrow" w:eastAsia="Times New Roman" w:hAnsi="Arial Narrow"/>
                <w:spacing w:val="-2"/>
                <w:sz w:val="18"/>
                <w:szCs w:val="18"/>
                <w:lang w:val="fr-FR" w:eastAsia="en-US"/>
              </w:rPr>
              <w:t>UPOV PRISMA</w:t>
            </w:r>
          </w:p>
        </w:tc>
        <w:tc>
          <w:tcPr>
            <w:tcW w:w="4961" w:type="dxa"/>
            <w:gridSpan w:val="2"/>
            <w:shd w:val="clear" w:color="auto" w:fill="auto"/>
          </w:tcPr>
          <w:p w14:paraId="049635D0" w14:textId="1B8DD23F" w:rsidR="00CB04D0" w:rsidRPr="00C11F45" w:rsidRDefault="00946C6F" w:rsidP="00B73548">
            <w:pPr>
              <w:jc w:val="left"/>
              <w:rPr>
                <w:rFonts w:ascii="Arial Narrow" w:hAnsi="Arial Narrow"/>
                <w:sz w:val="18"/>
                <w:szCs w:val="18"/>
                <w:lang w:val="fr-FR"/>
              </w:rPr>
            </w:pPr>
            <w:r w:rsidRPr="00C11F45">
              <w:rPr>
                <w:rFonts w:ascii="Arial Narrow" w:hAnsi="Arial Narrow"/>
                <w:sz w:val="18"/>
                <w:szCs w:val="18"/>
                <w:lang w:val="fr-FR"/>
              </w:rPr>
              <w:t>E</w:t>
            </w:r>
            <w:r w:rsidR="00CB04D0" w:rsidRPr="00C11F45">
              <w:rPr>
                <w:rFonts w:ascii="Arial Narrow" w:hAnsi="Arial Narrow"/>
                <w:sz w:val="18"/>
                <w:szCs w:val="18"/>
                <w:lang w:val="fr-FR"/>
              </w:rPr>
              <w:t>n</w:t>
            </w:r>
            <w:r w:rsidRPr="00C11F45">
              <w:rPr>
                <w:rFonts w:ascii="Arial Narrow" w:hAnsi="Arial Narrow"/>
                <w:sz w:val="18"/>
                <w:szCs w:val="18"/>
                <w:lang w:val="fr-FR"/>
              </w:rPr>
              <w:t> </w:t>
            </w:r>
            <w:r w:rsidR="00CB04D0" w:rsidRPr="00C11F45">
              <w:rPr>
                <w:rFonts w:ascii="Arial Narrow" w:hAnsi="Arial Narrow"/>
                <w:sz w:val="18"/>
                <w:szCs w:val="18"/>
                <w:lang w:val="fr-FR"/>
              </w:rPr>
              <w:t>2020, 23</w:t>
            </w:r>
            <w:r w:rsidRPr="00C11F45">
              <w:rPr>
                <w:rFonts w:ascii="Arial Narrow" w:hAnsi="Arial Narrow"/>
                <w:sz w:val="18"/>
                <w:szCs w:val="18"/>
                <w:lang w:val="fr-FR"/>
              </w:rPr>
              <w:t xml:space="preserve"> membres </w:t>
            </w:r>
            <w:r w:rsidR="00CB04D0" w:rsidRPr="00C11F45">
              <w:rPr>
                <w:rFonts w:ascii="Arial Narrow" w:hAnsi="Arial Narrow"/>
                <w:sz w:val="18"/>
                <w:szCs w:val="18"/>
                <w:lang w:val="fr-FR"/>
              </w:rPr>
              <w:t>participan</w:t>
            </w:r>
            <w:r w:rsidRPr="00C11F45">
              <w:rPr>
                <w:rFonts w:ascii="Arial Narrow" w:hAnsi="Arial Narrow"/>
                <w:sz w:val="18"/>
                <w:szCs w:val="18"/>
                <w:lang w:val="fr-FR"/>
              </w:rPr>
              <w:t>ts de l</w:t>
            </w:r>
            <w:r w:rsidR="007C31DF" w:rsidRPr="00C11F45">
              <w:rPr>
                <w:rFonts w:ascii="Arial Narrow" w:hAnsi="Arial Narrow"/>
                <w:sz w:val="18"/>
                <w:szCs w:val="18"/>
                <w:lang w:val="fr-FR"/>
              </w:rPr>
              <w:t>’</w:t>
            </w:r>
            <w:r w:rsidR="00CB04D0" w:rsidRPr="00C11F45">
              <w:rPr>
                <w:rFonts w:ascii="Arial Narrow" w:hAnsi="Arial Narrow"/>
                <w:sz w:val="18"/>
                <w:szCs w:val="18"/>
                <w:lang w:val="fr-FR"/>
              </w:rPr>
              <w:t xml:space="preserve">UPOV </w:t>
            </w:r>
            <w:r w:rsidRPr="00C11F45">
              <w:rPr>
                <w:rFonts w:ascii="Arial Narrow" w:hAnsi="Arial Narrow"/>
                <w:sz w:val="18"/>
                <w:szCs w:val="18"/>
                <w:lang w:val="fr-FR"/>
              </w:rPr>
              <w:t>ont reçu des demandes par l</w:t>
            </w:r>
            <w:r w:rsidR="007C31DF" w:rsidRPr="00C11F45">
              <w:rPr>
                <w:rFonts w:ascii="Arial Narrow" w:hAnsi="Arial Narrow"/>
                <w:sz w:val="18"/>
                <w:szCs w:val="18"/>
                <w:lang w:val="fr-FR"/>
              </w:rPr>
              <w:t>’</w:t>
            </w:r>
            <w:r w:rsidRPr="00C11F45">
              <w:rPr>
                <w:rFonts w:ascii="Arial Narrow" w:hAnsi="Arial Narrow"/>
                <w:sz w:val="18"/>
                <w:szCs w:val="18"/>
                <w:lang w:val="fr-FR"/>
              </w:rPr>
              <w:t>intermédiaire d</w:t>
            </w:r>
            <w:r w:rsidR="007C31DF" w:rsidRPr="00C11F45">
              <w:rPr>
                <w:rFonts w:ascii="Arial Narrow" w:hAnsi="Arial Narrow"/>
                <w:sz w:val="18"/>
                <w:szCs w:val="18"/>
                <w:lang w:val="fr-FR"/>
              </w:rPr>
              <w:t>’</w:t>
            </w:r>
            <w:r w:rsidR="00CB04D0" w:rsidRPr="00C11F45">
              <w:rPr>
                <w:rFonts w:ascii="Arial Narrow" w:hAnsi="Arial Narrow"/>
                <w:sz w:val="18"/>
                <w:szCs w:val="18"/>
                <w:lang w:val="fr-FR"/>
              </w:rPr>
              <w:t xml:space="preserve">UPOV PRISMA (26 </w:t>
            </w:r>
            <w:r w:rsidRPr="00C11F45">
              <w:rPr>
                <w:rFonts w:ascii="Arial Narrow" w:hAnsi="Arial Narrow"/>
                <w:sz w:val="18"/>
                <w:szCs w:val="18"/>
                <w:lang w:val="fr-FR"/>
              </w:rPr>
              <w:t>e</w:t>
            </w:r>
            <w:r w:rsidR="00CB04D0" w:rsidRPr="00C11F45">
              <w:rPr>
                <w:rFonts w:ascii="Arial Narrow" w:hAnsi="Arial Narrow"/>
                <w:sz w:val="18"/>
                <w:szCs w:val="18"/>
                <w:lang w:val="fr-FR"/>
              </w:rPr>
              <w:t>n</w:t>
            </w:r>
            <w:r w:rsidRPr="00C11F45">
              <w:rPr>
                <w:rFonts w:ascii="Arial Narrow" w:hAnsi="Arial Narrow"/>
                <w:sz w:val="18"/>
                <w:szCs w:val="18"/>
                <w:lang w:val="fr-FR"/>
              </w:rPr>
              <w:t> </w:t>
            </w:r>
            <w:r w:rsidR="00CB04D0" w:rsidRPr="00C11F45">
              <w:rPr>
                <w:rFonts w:ascii="Arial Narrow" w:hAnsi="Arial Narrow"/>
                <w:sz w:val="18"/>
                <w:szCs w:val="18"/>
                <w:lang w:val="fr-FR"/>
              </w:rPr>
              <w:t>2019)</w:t>
            </w:r>
            <w:r w:rsidRPr="00C11F45">
              <w:rPr>
                <w:rFonts w:ascii="Arial Narrow" w:hAnsi="Arial Narrow"/>
                <w:sz w:val="18"/>
                <w:szCs w:val="18"/>
                <w:lang w:val="fr-FR"/>
              </w:rPr>
              <w:t>.</w:t>
            </w:r>
          </w:p>
        </w:tc>
      </w:tr>
      <w:tr w:rsidR="00B73548" w:rsidRPr="00C11F45" w14:paraId="4F089C87" w14:textId="77777777" w:rsidTr="006F25A6">
        <w:trPr>
          <w:trHeight w:val="280"/>
        </w:trPr>
        <w:tc>
          <w:tcPr>
            <w:tcW w:w="1711" w:type="dxa"/>
            <w:vMerge/>
            <w:hideMark/>
          </w:tcPr>
          <w:p w14:paraId="04BEED1D" w14:textId="77777777" w:rsidR="00CB04D0" w:rsidRPr="00C11F45" w:rsidRDefault="00CB04D0" w:rsidP="00B73548">
            <w:pPr>
              <w:jc w:val="left"/>
              <w:rPr>
                <w:rFonts w:ascii="Arial Narrow" w:eastAsia="Times New Roman" w:hAnsi="Arial Narrow"/>
                <w:sz w:val="22"/>
                <w:szCs w:val="22"/>
                <w:lang w:val="fr-FR" w:eastAsia="en-US"/>
              </w:rPr>
            </w:pPr>
          </w:p>
        </w:tc>
        <w:tc>
          <w:tcPr>
            <w:tcW w:w="3104" w:type="dxa"/>
            <w:shd w:val="clear" w:color="auto" w:fill="auto"/>
            <w:hideMark/>
          </w:tcPr>
          <w:p w14:paraId="2B9B283C" w14:textId="5720C29B" w:rsidR="00CB04D0" w:rsidRPr="00C11F45" w:rsidRDefault="00CB04D0" w:rsidP="00B73548">
            <w:pPr>
              <w:keepNext/>
              <w:keepLines/>
              <w:jc w:val="left"/>
              <w:rPr>
                <w:rFonts w:ascii="Arial Narrow" w:eastAsia="Times New Roman" w:hAnsi="Arial Narrow"/>
                <w:spacing w:val="-2"/>
                <w:sz w:val="18"/>
                <w:szCs w:val="18"/>
                <w:lang w:val="fr-FR" w:eastAsia="en-US"/>
              </w:rPr>
            </w:pPr>
            <w:r w:rsidRPr="00C11F45">
              <w:rPr>
                <w:rFonts w:ascii="Arial Narrow" w:eastAsia="Times New Roman" w:hAnsi="Arial Narrow"/>
                <w:spacing w:val="-2"/>
                <w:sz w:val="18"/>
                <w:szCs w:val="18"/>
                <w:lang w:val="fr-FR" w:eastAsia="en-US"/>
              </w:rPr>
              <w:t>f)</w:t>
            </w:r>
            <w:r w:rsidR="00946C6F" w:rsidRPr="00C11F45">
              <w:rPr>
                <w:rFonts w:ascii="Arial Narrow" w:eastAsia="Times New Roman" w:hAnsi="Arial Narrow"/>
                <w:spacing w:val="-2"/>
                <w:sz w:val="18"/>
                <w:szCs w:val="18"/>
                <w:lang w:val="fr-FR" w:eastAsia="en-US"/>
              </w:rPr>
              <w:t> Nombre de</w:t>
            </w:r>
            <w:r w:rsidR="00462A26" w:rsidRPr="00C11F45">
              <w:rPr>
                <w:rFonts w:ascii="Arial Narrow" w:eastAsia="Times New Roman" w:hAnsi="Arial Narrow"/>
                <w:spacing w:val="-2"/>
                <w:sz w:val="18"/>
                <w:szCs w:val="18"/>
                <w:lang w:val="fr-FR" w:eastAsia="en-US"/>
              </w:rPr>
              <w:t xml:space="preserve"> plantes</w:t>
            </w:r>
            <w:r w:rsidR="00946C6F" w:rsidRPr="00C11F45">
              <w:rPr>
                <w:rFonts w:ascii="Arial Narrow" w:eastAsia="Times New Roman" w:hAnsi="Arial Narrow"/>
                <w:spacing w:val="-2"/>
                <w:sz w:val="18"/>
                <w:szCs w:val="18"/>
                <w:lang w:val="fr-FR" w:eastAsia="en-US"/>
              </w:rPr>
              <w:t xml:space="preserve"> ou espèces pour lesquelles des demandes ont été déposées par l</w:t>
            </w:r>
            <w:r w:rsidR="007C31DF" w:rsidRPr="00C11F45">
              <w:rPr>
                <w:rFonts w:ascii="Arial Narrow" w:eastAsia="Times New Roman" w:hAnsi="Arial Narrow"/>
                <w:spacing w:val="-2"/>
                <w:sz w:val="18"/>
                <w:szCs w:val="18"/>
                <w:lang w:val="fr-FR" w:eastAsia="en-US"/>
              </w:rPr>
              <w:t>’</w:t>
            </w:r>
            <w:r w:rsidR="00946C6F" w:rsidRPr="00C11F45">
              <w:rPr>
                <w:rFonts w:ascii="Arial Narrow" w:eastAsia="Times New Roman" w:hAnsi="Arial Narrow"/>
                <w:spacing w:val="-2"/>
                <w:sz w:val="18"/>
                <w:szCs w:val="18"/>
                <w:lang w:val="fr-FR" w:eastAsia="en-US"/>
              </w:rPr>
              <w:t>intermédiaire d</w:t>
            </w:r>
            <w:r w:rsidR="007C31DF" w:rsidRPr="00C11F45">
              <w:rPr>
                <w:rFonts w:ascii="Arial Narrow" w:eastAsia="Times New Roman" w:hAnsi="Arial Narrow"/>
                <w:spacing w:val="-2"/>
                <w:sz w:val="18"/>
                <w:szCs w:val="18"/>
                <w:lang w:val="fr-FR" w:eastAsia="en-US"/>
              </w:rPr>
              <w:t>’</w:t>
            </w:r>
            <w:r w:rsidR="00946C6F" w:rsidRPr="00C11F45">
              <w:rPr>
                <w:rFonts w:ascii="Arial Narrow" w:eastAsia="Times New Roman" w:hAnsi="Arial Narrow"/>
                <w:spacing w:val="-2"/>
                <w:sz w:val="18"/>
                <w:szCs w:val="18"/>
                <w:lang w:val="fr-FR" w:eastAsia="en-US"/>
              </w:rPr>
              <w:t>UPOV PRISMA</w:t>
            </w:r>
          </w:p>
        </w:tc>
        <w:tc>
          <w:tcPr>
            <w:tcW w:w="4961" w:type="dxa"/>
            <w:gridSpan w:val="2"/>
            <w:shd w:val="clear" w:color="auto" w:fill="auto"/>
          </w:tcPr>
          <w:p w14:paraId="7A635033" w14:textId="4DC3DAC0" w:rsidR="00CB04D0" w:rsidRPr="00C11F45" w:rsidRDefault="00946C6F" w:rsidP="00B73548">
            <w:pPr>
              <w:keepLines/>
              <w:jc w:val="left"/>
              <w:rPr>
                <w:rFonts w:ascii="Arial Narrow" w:eastAsiaTheme="minorHAnsi" w:hAnsi="Arial Narrow" w:cs="Calibri"/>
                <w:spacing w:val="-2"/>
                <w:sz w:val="18"/>
                <w:szCs w:val="18"/>
                <w:lang w:val="fr-FR" w:eastAsia="en-US"/>
              </w:rPr>
            </w:pPr>
            <w:r w:rsidRPr="00C11F45">
              <w:rPr>
                <w:rFonts w:ascii="Arial Narrow" w:hAnsi="Arial Narrow"/>
                <w:spacing w:val="-2"/>
                <w:sz w:val="18"/>
                <w:szCs w:val="18"/>
                <w:lang w:val="fr-FR"/>
              </w:rPr>
              <w:t>À fin </w:t>
            </w:r>
            <w:r w:rsidR="00CB04D0" w:rsidRPr="00C11F45">
              <w:rPr>
                <w:rFonts w:ascii="Arial Narrow" w:hAnsi="Arial Narrow"/>
                <w:spacing w:val="-2"/>
                <w:sz w:val="18"/>
                <w:szCs w:val="18"/>
                <w:lang w:val="fr-FR"/>
              </w:rPr>
              <w:t xml:space="preserve">2020, </w:t>
            </w:r>
            <w:r w:rsidRPr="00C11F45">
              <w:rPr>
                <w:rFonts w:ascii="Arial Narrow" w:hAnsi="Arial Narrow"/>
                <w:spacing w:val="-2"/>
                <w:sz w:val="18"/>
                <w:szCs w:val="18"/>
                <w:lang w:val="fr-FR"/>
              </w:rPr>
              <w:t>des demandes avaient été déposées par l</w:t>
            </w:r>
            <w:r w:rsidR="007C31DF" w:rsidRPr="00C11F45">
              <w:rPr>
                <w:rFonts w:ascii="Arial Narrow" w:hAnsi="Arial Narrow"/>
                <w:spacing w:val="-2"/>
                <w:sz w:val="18"/>
                <w:szCs w:val="18"/>
                <w:lang w:val="fr-FR"/>
              </w:rPr>
              <w:t>’</w:t>
            </w:r>
            <w:r w:rsidRPr="00C11F45">
              <w:rPr>
                <w:rFonts w:ascii="Arial Narrow" w:hAnsi="Arial Narrow"/>
                <w:spacing w:val="-2"/>
                <w:sz w:val="18"/>
                <w:szCs w:val="18"/>
                <w:lang w:val="fr-FR"/>
              </w:rPr>
              <w:t>intermédiaire d</w:t>
            </w:r>
            <w:r w:rsidR="007C31DF" w:rsidRPr="00C11F45">
              <w:rPr>
                <w:rFonts w:ascii="Arial Narrow" w:hAnsi="Arial Narrow"/>
                <w:spacing w:val="-2"/>
                <w:sz w:val="18"/>
                <w:szCs w:val="18"/>
                <w:lang w:val="fr-FR"/>
              </w:rPr>
              <w:t>’</w:t>
            </w:r>
            <w:r w:rsidRPr="00C11F45">
              <w:rPr>
                <w:rFonts w:ascii="Arial Narrow" w:hAnsi="Arial Narrow"/>
                <w:spacing w:val="-2"/>
                <w:sz w:val="18"/>
                <w:szCs w:val="18"/>
                <w:lang w:val="fr-FR"/>
              </w:rPr>
              <w:t>UPOV</w:t>
            </w:r>
            <w:r w:rsidR="005D6FC3" w:rsidRPr="00C11F45">
              <w:rPr>
                <w:rFonts w:ascii="Arial Narrow" w:hAnsi="Arial Narrow"/>
                <w:spacing w:val="-2"/>
                <w:sz w:val="18"/>
                <w:szCs w:val="18"/>
                <w:lang w:val="fr-FR"/>
              </w:rPr>
              <w:t> </w:t>
            </w:r>
            <w:r w:rsidRPr="00C11F45">
              <w:rPr>
                <w:rFonts w:ascii="Arial Narrow" w:hAnsi="Arial Narrow"/>
                <w:spacing w:val="-2"/>
                <w:sz w:val="18"/>
                <w:szCs w:val="18"/>
                <w:lang w:val="fr-FR"/>
              </w:rPr>
              <w:t xml:space="preserve">PRISMA pour </w:t>
            </w:r>
            <w:r w:rsidR="00CB04D0" w:rsidRPr="00C11F45">
              <w:rPr>
                <w:rFonts w:ascii="Arial Narrow" w:hAnsi="Arial Narrow"/>
                <w:spacing w:val="-2"/>
                <w:sz w:val="18"/>
                <w:szCs w:val="18"/>
                <w:lang w:val="fr-FR"/>
              </w:rPr>
              <w:t>41</w:t>
            </w:r>
            <w:r w:rsidRPr="00C11F45">
              <w:rPr>
                <w:rFonts w:ascii="Arial Narrow" w:hAnsi="Arial Narrow"/>
                <w:spacing w:val="-2"/>
                <w:sz w:val="18"/>
                <w:szCs w:val="18"/>
                <w:lang w:val="fr-FR"/>
              </w:rPr>
              <w:t> </w:t>
            </w:r>
            <w:r w:rsidR="00462A26" w:rsidRPr="00C11F45">
              <w:rPr>
                <w:rFonts w:ascii="Arial Narrow" w:hAnsi="Arial Narrow"/>
                <w:spacing w:val="-2"/>
                <w:sz w:val="18"/>
                <w:szCs w:val="18"/>
                <w:lang w:val="fr-FR"/>
              </w:rPr>
              <w:t>plan</w:t>
            </w:r>
            <w:r w:rsidRPr="00C11F45">
              <w:rPr>
                <w:rFonts w:ascii="Arial Narrow" w:hAnsi="Arial Narrow"/>
                <w:spacing w:val="-2"/>
                <w:sz w:val="18"/>
                <w:szCs w:val="18"/>
                <w:lang w:val="fr-FR"/>
              </w:rPr>
              <w:t>tes ou espèces</w:t>
            </w:r>
            <w:r w:rsidR="00CB04D0" w:rsidRPr="00C11F45">
              <w:rPr>
                <w:rFonts w:ascii="Arial Narrow" w:hAnsi="Arial Narrow"/>
                <w:spacing w:val="-2"/>
                <w:sz w:val="18"/>
                <w:szCs w:val="18"/>
                <w:lang w:val="fr-FR"/>
              </w:rPr>
              <w:t xml:space="preserve"> (</w:t>
            </w:r>
            <w:r w:rsidR="007C31DF" w:rsidRPr="00C11F45">
              <w:rPr>
                <w:rFonts w:ascii="Arial Narrow" w:hAnsi="Arial Narrow"/>
                <w:spacing w:val="-2"/>
                <w:sz w:val="18"/>
                <w:szCs w:val="18"/>
                <w:lang w:val="fr-FR"/>
              </w:rPr>
              <w:t>y compris</w:t>
            </w:r>
            <w:r w:rsidRPr="00C11F45">
              <w:rPr>
                <w:rFonts w:ascii="Arial Narrow" w:hAnsi="Arial Narrow"/>
                <w:spacing w:val="-2"/>
                <w:sz w:val="18"/>
                <w:szCs w:val="18"/>
                <w:lang w:val="fr-FR"/>
              </w:rPr>
              <w:t xml:space="preserve"> les sous</w:t>
            </w:r>
            <w:r w:rsidR="007C31DF" w:rsidRPr="00C11F45">
              <w:rPr>
                <w:rFonts w:ascii="Arial Narrow" w:hAnsi="Arial Narrow"/>
                <w:spacing w:val="-2"/>
                <w:sz w:val="18"/>
                <w:szCs w:val="18"/>
                <w:lang w:val="fr-FR"/>
              </w:rPr>
              <w:t>-</w:t>
            </w:r>
            <w:r w:rsidRPr="00C11F45">
              <w:rPr>
                <w:rFonts w:ascii="Arial Narrow" w:hAnsi="Arial Narrow"/>
                <w:spacing w:val="-2"/>
                <w:sz w:val="18"/>
                <w:szCs w:val="18"/>
                <w:lang w:val="fr-FR"/>
              </w:rPr>
              <w:t>espèc</w:t>
            </w:r>
            <w:r w:rsidR="00CB49E0" w:rsidRPr="00C11F45">
              <w:rPr>
                <w:rFonts w:ascii="Arial Narrow" w:hAnsi="Arial Narrow"/>
                <w:spacing w:val="-2"/>
                <w:sz w:val="18"/>
                <w:szCs w:val="18"/>
                <w:lang w:val="fr-FR"/>
              </w:rPr>
              <w:t>es).  En</w:t>
            </w:r>
            <w:r w:rsidRPr="00C11F45">
              <w:rPr>
                <w:rFonts w:ascii="Arial Narrow" w:hAnsi="Arial Narrow"/>
                <w:spacing w:val="-2"/>
                <w:sz w:val="18"/>
                <w:szCs w:val="18"/>
                <w:lang w:val="fr-FR"/>
              </w:rPr>
              <w:t> </w:t>
            </w:r>
            <w:r w:rsidR="00CB04D0" w:rsidRPr="00C11F45">
              <w:rPr>
                <w:rFonts w:ascii="Arial Narrow" w:hAnsi="Arial Narrow"/>
                <w:spacing w:val="-2"/>
                <w:sz w:val="18"/>
                <w:szCs w:val="18"/>
                <w:lang w:val="fr-FR"/>
              </w:rPr>
              <w:t>2019,</w:t>
            </w:r>
            <w:r w:rsidRPr="00C11F45">
              <w:rPr>
                <w:rFonts w:ascii="Arial Narrow" w:hAnsi="Arial Narrow"/>
                <w:spacing w:val="-2"/>
                <w:sz w:val="18"/>
                <w:szCs w:val="18"/>
                <w:lang w:val="fr-FR"/>
              </w:rPr>
              <w:t xml:space="preserve"> ces demandes concernaient </w:t>
            </w:r>
            <w:r w:rsidR="00CB04D0" w:rsidRPr="00C11F45">
              <w:rPr>
                <w:rFonts w:ascii="Arial Narrow" w:hAnsi="Arial Narrow"/>
                <w:spacing w:val="-2"/>
                <w:sz w:val="18"/>
                <w:szCs w:val="18"/>
                <w:lang w:val="fr-FR"/>
              </w:rPr>
              <w:t>45</w:t>
            </w:r>
            <w:r w:rsidRPr="00C11F45">
              <w:rPr>
                <w:rFonts w:ascii="Arial Narrow" w:hAnsi="Arial Narrow"/>
                <w:spacing w:val="-2"/>
                <w:sz w:val="18"/>
                <w:szCs w:val="18"/>
                <w:lang w:val="fr-FR"/>
              </w:rPr>
              <w:t> </w:t>
            </w:r>
            <w:r w:rsidR="00462A26" w:rsidRPr="00C11F45">
              <w:rPr>
                <w:rFonts w:ascii="Arial Narrow" w:hAnsi="Arial Narrow"/>
                <w:spacing w:val="-2"/>
                <w:sz w:val="18"/>
                <w:szCs w:val="18"/>
                <w:lang w:val="fr-FR"/>
              </w:rPr>
              <w:t>plant</w:t>
            </w:r>
            <w:r w:rsidRPr="00C11F45">
              <w:rPr>
                <w:rFonts w:ascii="Arial Narrow" w:hAnsi="Arial Narrow"/>
                <w:spacing w:val="-2"/>
                <w:sz w:val="18"/>
                <w:szCs w:val="18"/>
                <w:lang w:val="fr-FR"/>
              </w:rPr>
              <w:t>es ou espèces</w:t>
            </w:r>
            <w:r w:rsidR="00CB04D0" w:rsidRPr="00C11F45">
              <w:rPr>
                <w:rFonts w:ascii="Arial Narrow" w:hAnsi="Arial Narrow"/>
                <w:spacing w:val="-2"/>
                <w:sz w:val="18"/>
                <w:szCs w:val="18"/>
                <w:lang w:val="fr-FR"/>
              </w:rPr>
              <w:t xml:space="preserve"> </w:t>
            </w:r>
            <w:r w:rsidRPr="00C11F45">
              <w:rPr>
                <w:rFonts w:ascii="Arial Narrow" w:hAnsi="Arial Narrow"/>
                <w:spacing w:val="-2"/>
                <w:sz w:val="18"/>
                <w:szCs w:val="18"/>
                <w:lang w:val="fr-FR"/>
              </w:rPr>
              <w:t>(</w:t>
            </w:r>
            <w:r w:rsidR="007C31DF" w:rsidRPr="00C11F45">
              <w:rPr>
                <w:rFonts w:ascii="Arial Narrow" w:hAnsi="Arial Narrow"/>
                <w:spacing w:val="-2"/>
                <w:sz w:val="18"/>
                <w:szCs w:val="18"/>
                <w:lang w:val="fr-FR"/>
              </w:rPr>
              <w:t>y compris</w:t>
            </w:r>
            <w:r w:rsidRPr="00C11F45">
              <w:rPr>
                <w:rFonts w:ascii="Arial Narrow" w:hAnsi="Arial Narrow"/>
                <w:spacing w:val="-2"/>
                <w:sz w:val="18"/>
                <w:szCs w:val="18"/>
                <w:lang w:val="fr-FR"/>
              </w:rPr>
              <w:t xml:space="preserve"> les sous</w:t>
            </w:r>
            <w:r w:rsidR="007C31DF" w:rsidRPr="00C11F45">
              <w:rPr>
                <w:rFonts w:ascii="Arial Narrow" w:hAnsi="Arial Narrow"/>
                <w:spacing w:val="-2"/>
                <w:sz w:val="18"/>
                <w:szCs w:val="18"/>
                <w:lang w:val="fr-FR"/>
              </w:rPr>
              <w:t>-</w:t>
            </w:r>
            <w:r w:rsidRPr="00C11F45">
              <w:rPr>
                <w:rFonts w:ascii="Arial Narrow" w:hAnsi="Arial Narrow"/>
                <w:spacing w:val="-2"/>
                <w:sz w:val="18"/>
                <w:szCs w:val="18"/>
                <w:lang w:val="fr-FR"/>
              </w:rPr>
              <w:t>espèces</w:t>
            </w:r>
            <w:r w:rsidR="00CB04D0" w:rsidRPr="00C11F45">
              <w:rPr>
                <w:rFonts w:ascii="Arial Narrow" w:hAnsi="Arial Narrow"/>
                <w:spacing w:val="-2"/>
                <w:sz w:val="18"/>
                <w:szCs w:val="18"/>
                <w:lang w:val="fr-FR"/>
              </w:rPr>
              <w:t>)</w:t>
            </w:r>
            <w:r w:rsidRPr="00C11F45">
              <w:rPr>
                <w:rFonts w:ascii="Arial Narrow" w:hAnsi="Arial Narrow"/>
                <w:spacing w:val="-2"/>
                <w:sz w:val="18"/>
                <w:szCs w:val="18"/>
                <w:lang w:val="fr-FR"/>
              </w:rPr>
              <w:t>.</w:t>
            </w:r>
          </w:p>
        </w:tc>
      </w:tr>
      <w:tr w:rsidR="00B73548" w:rsidRPr="00C11F45" w14:paraId="47175C2E" w14:textId="77777777" w:rsidTr="006F25A6">
        <w:trPr>
          <w:trHeight w:val="560"/>
        </w:trPr>
        <w:tc>
          <w:tcPr>
            <w:tcW w:w="1711" w:type="dxa"/>
            <w:vMerge/>
            <w:hideMark/>
          </w:tcPr>
          <w:p w14:paraId="1869C561" w14:textId="77777777" w:rsidR="00CB04D0" w:rsidRPr="00C11F45" w:rsidRDefault="00CB04D0" w:rsidP="00B73548">
            <w:pPr>
              <w:jc w:val="left"/>
              <w:rPr>
                <w:rFonts w:ascii="Arial Narrow" w:eastAsia="Times New Roman" w:hAnsi="Arial Narrow"/>
                <w:sz w:val="22"/>
                <w:szCs w:val="22"/>
                <w:lang w:val="fr-FR" w:eastAsia="en-US"/>
              </w:rPr>
            </w:pPr>
          </w:p>
        </w:tc>
        <w:tc>
          <w:tcPr>
            <w:tcW w:w="3104" w:type="dxa"/>
            <w:shd w:val="clear" w:color="auto" w:fill="auto"/>
            <w:hideMark/>
          </w:tcPr>
          <w:p w14:paraId="2CC5E804" w14:textId="4B6CF44B" w:rsidR="00CB04D0" w:rsidRPr="00C11F45" w:rsidRDefault="00CB04D0" w:rsidP="00B73548">
            <w:pPr>
              <w:jc w:val="left"/>
              <w:rPr>
                <w:rFonts w:ascii="Arial Narrow" w:eastAsia="Times New Roman" w:hAnsi="Arial Narrow"/>
                <w:spacing w:val="-2"/>
                <w:sz w:val="18"/>
                <w:szCs w:val="18"/>
                <w:lang w:val="fr-FR" w:eastAsia="en-US"/>
              </w:rPr>
            </w:pPr>
            <w:r w:rsidRPr="00C11F45">
              <w:rPr>
                <w:rFonts w:ascii="Arial Narrow" w:eastAsia="Times New Roman" w:hAnsi="Arial Narrow"/>
                <w:spacing w:val="-2"/>
                <w:sz w:val="18"/>
                <w:szCs w:val="18"/>
                <w:lang w:val="fr-FR" w:eastAsia="en-US"/>
              </w:rPr>
              <w:t>g)</w:t>
            </w:r>
            <w:r w:rsidR="00462A26" w:rsidRPr="00C11F45">
              <w:rPr>
                <w:rFonts w:ascii="Arial Narrow" w:eastAsia="Times New Roman" w:hAnsi="Arial Narrow"/>
                <w:spacing w:val="-2"/>
                <w:sz w:val="18"/>
                <w:szCs w:val="18"/>
                <w:lang w:val="fr-FR" w:eastAsia="en-US"/>
              </w:rPr>
              <w:t> Nombre de membres de l</w:t>
            </w:r>
            <w:r w:rsidR="007C31DF" w:rsidRPr="00C11F45">
              <w:rPr>
                <w:rFonts w:ascii="Arial Narrow" w:eastAsia="Times New Roman" w:hAnsi="Arial Narrow"/>
                <w:spacing w:val="-2"/>
                <w:sz w:val="18"/>
                <w:szCs w:val="18"/>
                <w:lang w:val="fr-FR" w:eastAsia="en-US"/>
              </w:rPr>
              <w:t>’</w:t>
            </w:r>
            <w:r w:rsidR="00462A26" w:rsidRPr="00C11F45">
              <w:rPr>
                <w:rFonts w:ascii="Arial Narrow" w:eastAsia="Times New Roman" w:hAnsi="Arial Narrow"/>
                <w:spacing w:val="-2"/>
                <w:sz w:val="18"/>
                <w:szCs w:val="18"/>
                <w:lang w:val="fr-FR" w:eastAsia="en-US"/>
              </w:rPr>
              <w:t>UPOV utilisant UPOV PRISMA comme outil en ligne exclusif pour les demandes de droits d</w:t>
            </w:r>
            <w:r w:rsidR="007C31DF" w:rsidRPr="00C11F45">
              <w:rPr>
                <w:rFonts w:ascii="Arial Narrow" w:eastAsia="Times New Roman" w:hAnsi="Arial Narrow"/>
                <w:spacing w:val="-2"/>
                <w:sz w:val="18"/>
                <w:szCs w:val="18"/>
                <w:lang w:val="fr-FR" w:eastAsia="en-US"/>
              </w:rPr>
              <w:t>’</w:t>
            </w:r>
            <w:r w:rsidR="00462A26" w:rsidRPr="00C11F45">
              <w:rPr>
                <w:rFonts w:ascii="Arial Narrow" w:eastAsia="Times New Roman" w:hAnsi="Arial Narrow"/>
                <w:spacing w:val="-2"/>
                <w:sz w:val="18"/>
                <w:szCs w:val="18"/>
                <w:lang w:val="fr-FR" w:eastAsia="en-US"/>
              </w:rPr>
              <w:t>obtenteur</w:t>
            </w:r>
          </w:p>
        </w:tc>
        <w:tc>
          <w:tcPr>
            <w:tcW w:w="4961" w:type="dxa"/>
            <w:gridSpan w:val="2"/>
            <w:shd w:val="clear" w:color="auto" w:fill="auto"/>
          </w:tcPr>
          <w:p w14:paraId="3F62A9C2" w14:textId="77777777" w:rsidR="00CB04D0" w:rsidRPr="00C11F45" w:rsidRDefault="004228E2" w:rsidP="004228E2">
            <w:pPr>
              <w:jc w:val="left"/>
              <w:rPr>
                <w:rFonts w:ascii="Arial Narrow" w:hAnsi="Arial Narrow"/>
                <w:sz w:val="18"/>
                <w:szCs w:val="18"/>
                <w:lang w:val="fr-FR"/>
              </w:rPr>
            </w:pPr>
            <w:r w:rsidRPr="00C11F45">
              <w:rPr>
                <w:rFonts w:ascii="Arial Narrow" w:hAnsi="Arial Narrow"/>
                <w:sz w:val="18"/>
                <w:szCs w:val="18"/>
                <w:lang w:val="fr-FR"/>
              </w:rPr>
              <w:t>n.d.</w:t>
            </w:r>
          </w:p>
        </w:tc>
      </w:tr>
      <w:tr w:rsidR="00B73548" w:rsidRPr="00C11F45" w14:paraId="37CF4555" w14:textId="77777777" w:rsidTr="006F25A6">
        <w:trPr>
          <w:trHeight w:val="438"/>
        </w:trPr>
        <w:tc>
          <w:tcPr>
            <w:tcW w:w="1711" w:type="dxa"/>
            <w:vMerge/>
            <w:tcBorders>
              <w:bottom w:val="nil"/>
            </w:tcBorders>
            <w:hideMark/>
          </w:tcPr>
          <w:p w14:paraId="66382F58" w14:textId="77777777" w:rsidR="00CB04D0" w:rsidRPr="00C11F45" w:rsidRDefault="00CB04D0" w:rsidP="00B73548">
            <w:pPr>
              <w:jc w:val="left"/>
              <w:rPr>
                <w:rFonts w:ascii="Arial Narrow" w:eastAsia="Times New Roman" w:hAnsi="Arial Narrow"/>
                <w:sz w:val="22"/>
                <w:szCs w:val="22"/>
                <w:lang w:val="fr-FR" w:eastAsia="en-US"/>
              </w:rPr>
            </w:pPr>
          </w:p>
        </w:tc>
        <w:tc>
          <w:tcPr>
            <w:tcW w:w="3104" w:type="dxa"/>
            <w:tcBorders>
              <w:bottom w:val="nil"/>
            </w:tcBorders>
            <w:shd w:val="clear" w:color="auto" w:fill="auto"/>
            <w:hideMark/>
          </w:tcPr>
          <w:p w14:paraId="147D2C9F" w14:textId="382D343B" w:rsidR="00CB04D0" w:rsidRPr="00C11F45" w:rsidRDefault="00462A26" w:rsidP="004228E2">
            <w:pPr>
              <w:jc w:val="left"/>
              <w:rPr>
                <w:rFonts w:ascii="Arial Narrow" w:eastAsia="Times New Roman" w:hAnsi="Arial Narrow"/>
                <w:spacing w:val="-2"/>
                <w:sz w:val="18"/>
                <w:szCs w:val="18"/>
                <w:lang w:val="fr-FR" w:eastAsia="en-US"/>
              </w:rPr>
            </w:pPr>
            <w:r w:rsidRPr="00C11F45">
              <w:rPr>
                <w:rFonts w:ascii="Arial Narrow" w:eastAsia="Times New Roman" w:hAnsi="Arial Narrow"/>
                <w:spacing w:val="-2"/>
                <w:sz w:val="18"/>
                <w:szCs w:val="18"/>
                <w:lang w:val="fr-FR" w:eastAsia="en-US"/>
              </w:rPr>
              <w:t>h) </w:t>
            </w:r>
            <w:r w:rsidR="004228E2" w:rsidRPr="00C11F45">
              <w:rPr>
                <w:rFonts w:ascii="Arial Narrow" w:eastAsia="Times New Roman" w:hAnsi="Arial Narrow"/>
                <w:spacing w:val="-2"/>
                <w:sz w:val="18"/>
                <w:szCs w:val="18"/>
                <w:lang w:val="fr-FR" w:eastAsia="en-US"/>
              </w:rPr>
              <w:t>Élaboration de questionnaires techniques convenus entre les membres intéressés de l</w:t>
            </w:r>
            <w:r w:rsidR="007C31DF" w:rsidRPr="00C11F45">
              <w:rPr>
                <w:rFonts w:ascii="Arial Narrow" w:eastAsia="Times New Roman" w:hAnsi="Arial Narrow"/>
                <w:spacing w:val="-2"/>
                <w:sz w:val="18"/>
                <w:szCs w:val="18"/>
                <w:lang w:val="fr-FR" w:eastAsia="en-US"/>
              </w:rPr>
              <w:t>’</w:t>
            </w:r>
            <w:r w:rsidR="004228E2" w:rsidRPr="00C11F45">
              <w:rPr>
                <w:rFonts w:ascii="Arial Narrow" w:eastAsia="Times New Roman" w:hAnsi="Arial Narrow"/>
                <w:spacing w:val="-2"/>
                <w:sz w:val="18"/>
                <w:szCs w:val="18"/>
                <w:lang w:val="fr-FR" w:eastAsia="en-US"/>
              </w:rPr>
              <w:t>Union pour les cultures ou espèces non couvertes par les principes directeurs d</w:t>
            </w:r>
            <w:r w:rsidR="007C31DF" w:rsidRPr="00C11F45">
              <w:rPr>
                <w:rFonts w:ascii="Arial Narrow" w:eastAsia="Times New Roman" w:hAnsi="Arial Narrow"/>
                <w:spacing w:val="-2"/>
                <w:sz w:val="18"/>
                <w:szCs w:val="18"/>
                <w:lang w:val="fr-FR" w:eastAsia="en-US"/>
              </w:rPr>
              <w:t>’</w:t>
            </w:r>
            <w:r w:rsidR="004228E2" w:rsidRPr="00C11F45">
              <w:rPr>
                <w:rFonts w:ascii="Arial Narrow" w:eastAsia="Times New Roman" w:hAnsi="Arial Narrow"/>
                <w:spacing w:val="-2"/>
                <w:sz w:val="18"/>
                <w:szCs w:val="18"/>
                <w:lang w:val="fr-FR" w:eastAsia="en-US"/>
              </w:rPr>
              <w:t>examen</w:t>
            </w:r>
          </w:p>
        </w:tc>
        <w:tc>
          <w:tcPr>
            <w:tcW w:w="4961" w:type="dxa"/>
            <w:gridSpan w:val="2"/>
            <w:tcBorders>
              <w:bottom w:val="nil"/>
            </w:tcBorders>
            <w:shd w:val="clear" w:color="auto" w:fill="auto"/>
          </w:tcPr>
          <w:p w14:paraId="21258796" w14:textId="6CA76FB6" w:rsidR="00CB04D0" w:rsidRPr="00C11F45" w:rsidRDefault="00462A26" w:rsidP="00B73548">
            <w:pPr>
              <w:jc w:val="left"/>
              <w:rPr>
                <w:rFonts w:ascii="Arial Narrow" w:hAnsi="Arial Narrow"/>
                <w:sz w:val="18"/>
                <w:szCs w:val="18"/>
                <w:lang w:val="fr-FR"/>
              </w:rPr>
            </w:pPr>
            <w:r w:rsidRPr="00C11F45">
              <w:rPr>
                <w:rFonts w:ascii="Arial Narrow" w:eastAsia="Times New Roman" w:hAnsi="Arial Narrow"/>
                <w:sz w:val="18"/>
                <w:szCs w:val="18"/>
                <w:lang w:val="fr-FR" w:eastAsia="en-US"/>
              </w:rPr>
              <w:t>À fin 2</w:t>
            </w:r>
            <w:r w:rsidR="00CB04D0" w:rsidRPr="00C11F45">
              <w:rPr>
                <w:rFonts w:ascii="Arial Narrow" w:eastAsia="Times New Roman" w:hAnsi="Arial Narrow"/>
                <w:sz w:val="18"/>
                <w:szCs w:val="18"/>
                <w:lang w:val="fr-FR" w:eastAsia="en-US"/>
              </w:rPr>
              <w:t xml:space="preserve">020, </w:t>
            </w:r>
            <w:r w:rsidRPr="00C11F45">
              <w:rPr>
                <w:rFonts w:ascii="Arial Narrow" w:eastAsia="Times New Roman" w:hAnsi="Arial Narrow"/>
                <w:sz w:val="18"/>
                <w:szCs w:val="18"/>
                <w:lang w:val="fr-FR" w:eastAsia="en-US"/>
              </w:rPr>
              <w:t>aucun questionnaire technique convenu entre les membres intéressés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Union pour les cultures ou espèces non couvertes par les principes directeurs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examen n</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avait été élaboré.</w:t>
            </w:r>
          </w:p>
        </w:tc>
      </w:tr>
    </w:tbl>
    <w:p w14:paraId="25A39E6E" w14:textId="77777777" w:rsidR="004228E2" w:rsidRPr="00C11F45" w:rsidRDefault="004228E2" w:rsidP="00180A41">
      <w:pPr>
        <w:rPr>
          <w:rFonts w:ascii="Arial Narrow" w:hAnsi="Arial Narrow"/>
          <w:sz w:val="18"/>
          <w:lang w:val="fr-FR"/>
        </w:rPr>
      </w:pPr>
      <w:bookmarkStart w:id="22" w:name="_Toc80365153"/>
      <w:bookmarkStart w:id="23" w:name="_Toc460229932"/>
      <w:bookmarkStart w:id="24" w:name="_Toc522808864"/>
      <w:bookmarkEnd w:id="19"/>
      <w:bookmarkEnd w:id="20"/>
    </w:p>
    <w:p w14:paraId="11019F8E" w14:textId="77777777" w:rsidR="004228E2" w:rsidRPr="00C11F45" w:rsidRDefault="00343DA0">
      <w:pPr>
        <w:jc w:val="left"/>
        <w:rPr>
          <w:rFonts w:eastAsia="Times New Roman"/>
          <w:b/>
          <w:bCs/>
          <w:iCs/>
          <w:color w:val="155F1A"/>
          <w:sz w:val="28"/>
          <w:szCs w:val="28"/>
          <w:lang w:val="fr-FR" w:eastAsia="en-US"/>
        </w:rPr>
      </w:pPr>
      <w:r w:rsidRPr="00C11F45">
        <w:rPr>
          <w:lang w:val="fr-FR"/>
        </w:rPr>
        <w:br w:type="page"/>
      </w:r>
    </w:p>
    <w:p w14:paraId="0652C9E7" w14:textId="6868E101" w:rsidR="004228E2" w:rsidRPr="00C11F45" w:rsidRDefault="00CC06AD" w:rsidP="00CC06AD">
      <w:pPr>
        <w:pStyle w:val="Heading2"/>
        <w:spacing w:before="480"/>
        <w:ind w:left="3969" w:hanging="3969"/>
        <w:rPr>
          <w:lang w:val="fr-FR"/>
        </w:rPr>
      </w:pPr>
      <w:bookmarkStart w:id="25" w:name="_Toc86250821"/>
      <w:bookmarkEnd w:id="22"/>
      <w:r w:rsidRPr="00C11F45">
        <w:rPr>
          <w:lang w:val="fr-FR"/>
        </w:rPr>
        <w:lastRenderedPageBreak/>
        <w:t>SOUS-PROGRAMME UV.3 :</w:t>
      </w:r>
      <w:r w:rsidRPr="00C11F45">
        <w:rPr>
          <w:lang w:val="fr-FR"/>
        </w:rPr>
        <w:tab/>
      </w:r>
      <w:r w:rsidR="004228E2" w:rsidRPr="00C11F45">
        <w:rPr>
          <w:lang w:val="fr-FR"/>
        </w:rPr>
        <w:t>Aide à la mise en place et à l</w:t>
      </w:r>
      <w:r w:rsidR="007C31DF" w:rsidRPr="00C11F45">
        <w:rPr>
          <w:lang w:val="fr-FR"/>
        </w:rPr>
        <w:t>’</w:t>
      </w:r>
      <w:r w:rsidR="004228E2" w:rsidRPr="00C11F45">
        <w:rPr>
          <w:lang w:val="fr-FR"/>
        </w:rPr>
        <w:t>application du système de l</w:t>
      </w:r>
      <w:r w:rsidR="007C31DF" w:rsidRPr="00C11F45">
        <w:rPr>
          <w:lang w:val="fr-FR"/>
        </w:rPr>
        <w:t>’</w:t>
      </w:r>
      <w:r w:rsidR="004228E2" w:rsidRPr="00C11F45">
        <w:rPr>
          <w:lang w:val="fr-FR"/>
        </w:rPr>
        <w:t>UPOV</w:t>
      </w:r>
      <w:bookmarkEnd w:id="25"/>
    </w:p>
    <w:p w14:paraId="3118690D" w14:textId="77777777" w:rsidR="004228E2" w:rsidRPr="00C11F45" w:rsidRDefault="004228E2" w:rsidP="004228E2">
      <w:pPr>
        <w:pStyle w:val="Heading3"/>
        <w:spacing w:after="320"/>
        <w:rPr>
          <w:lang w:val="fr-FR"/>
        </w:rPr>
      </w:pPr>
      <w:r w:rsidRPr="00C11F45">
        <w:rPr>
          <w:lang w:val="fr-FR"/>
        </w:rPr>
        <w:t>Objectifs</w:t>
      </w:r>
    </w:p>
    <w:p w14:paraId="1082F22A" w14:textId="145478BC" w:rsidR="004228E2" w:rsidRPr="00C11F45" w:rsidRDefault="004228E2" w:rsidP="004228E2">
      <w:pPr>
        <w:autoSpaceDE w:val="0"/>
        <w:autoSpaceDN w:val="0"/>
        <w:adjustRightInd w:val="0"/>
        <w:ind w:left="567" w:hanging="567"/>
        <w:jc w:val="left"/>
        <w:rPr>
          <w:rFonts w:asciiTheme="minorHAnsi" w:eastAsia="Times New Roman" w:hAnsiTheme="minorHAnsi" w:cstheme="minorHAnsi"/>
          <w:sz w:val="19"/>
          <w:szCs w:val="19"/>
          <w:lang w:val="fr-FR" w:eastAsia="en-US"/>
        </w:rPr>
      </w:pPr>
      <w:r w:rsidRPr="00C11F45">
        <w:rPr>
          <w:rFonts w:asciiTheme="minorHAnsi" w:eastAsia="Times New Roman" w:hAnsiTheme="minorHAnsi" w:cstheme="minorHAnsi"/>
          <w:sz w:val="19"/>
          <w:szCs w:val="19"/>
          <w:lang w:val="fr-FR" w:eastAsia="en-US"/>
        </w:rPr>
        <w:t>a)</w:t>
      </w:r>
      <w:r w:rsidR="00CC06AD" w:rsidRPr="00C11F45">
        <w:rPr>
          <w:rFonts w:asciiTheme="minorHAnsi" w:eastAsia="Times New Roman" w:hAnsiTheme="minorHAnsi" w:cstheme="minorHAnsi"/>
          <w:sz w:val="19"/>
          <w:szCs w:val="19"/>
          <w:lang w:val="fr-FR" w:eastAsia="en-US"/>
        </w:rPr>
        <w:tab/>
      </w:r>
      <w:r w:rsidRPr="00C11F45">
        <w:rPr>
          <w:rFonts w:asciiTheme="minorHAnsi" w:eastAsia="Times New Roman" w:hAnsiTheme="minorHAnsi" w:cstheme="minorHAnsi"/>
          <w:sz w:val="19"/>
          <w:szCs w:val="19"/>
          <w:lang w:val="fr-FR" w:eastAsia="en-US"/>
        </w:rPr>
        <w:t>Faire mieux connaître l</w:t>
      </w:r>
      <w:r w:rsidR="007C31DF" w:rsidRPr="00C11F45">
        <w:rPr>
          <w:rFonts w:asciiTheme="minorHAnsi" w:eastAsia="Times New Roman" w:hAnsiTheme="minorHAnsi" w:cstheme="minorHAnsi"/>
          <w:sz w:val="19"/>
          <w:szCs w:val="19"/>
          <w:lang w:val="fr-FR" w:eastAsia="en-US"/>
        </w:rPr>
        <w:t>’</w:t>
      </w:r>
      <w:r w:rsidRPr="00C11F45">
        <w:rPr>
          <w:rFonts w:asciiTheme="minorHAnsi" w:eastAsia="Times New Roman" w:hAnsiTheme="minorHAnsi" w:cstheme="minorHAnsi"/>
          <w:sz w:val="19"/>
          <w:szCs w:val="19"/>
          <w:lang w:val="fr-FR" w:eastAsia="en-US"/>
        </w:rPr>
        <w:t xml:space="preserve">importance de la protection des obtentions végétales conformément à la </w:t>
      </w:r>
      <w:r w:rsidR="007C31DF" w:rsidRPr="00C11F45">
        <w:rPr>
          <w:rFonts w:asciiTheme="minorHAnsi" w:eastAsia="Times New Roman" w:hAnsiTheme="minorHAnsi" w:cstheme="minorHAnsi"/>
          <w:sz w:val="19"/>
          <w:szCs w:val="19"/>
          <w:lang w:val="fr-FR" w:eastAsia="en-US"/>
        </w:rPr>
        <w:t>Convention UPOV</w:t>
      </w:r>
      <w:r w:rsidRPr="00C11F45">
        <w:rPr>
          <w:rFonts w:asciiTheme="minorHAnsi" w:eastAsia="Times New Roman" w:hAnsiTheme="minorHAnsi" w:cstheme="minorHAnsi"/>
          <w:sz w:val="19"/>
          <w:szCs w:val="19"/>
          <w:lang w:val="fr-FR" w:eastAsia="en-US"/>
        </w:rPr>
        <w:t>.</w:t>
      </w:r>
    </w:p>
    <w:p w14:paraId="0A90F1F4" w14:textId="40B15CC5" w:rsidR="004228E2" w:rsidRPr="00C11F45" w:rsidRDefault="004228E2" w:rsidP="004228E2">
      <w:pPr>
        <w:autoSpaceDE w:val="0"/>
        <w:autoSpaceDN w:val="0"/>
        <w:adjustRightInd w:val="0"/>
        <w:ind w:left="567" w:hanging="567"/>
        <w:jc w:val="left"/>
        <w:rPr>
          <w:rFonts w:asciiTheme="minorHAnsi" w:eastAsia="Times New Roman" w:hAnsiTheme="minorHAnsi" w:cstheme="minorHAnsi"/>
          <w:sz w:val="19"/>
          <w:szCs w:val="19"/>
          <w:lang w:val="fr-FR" w:eastAsia="en-US"/>
        </w:rPr>
      </w:pPr>
      <w:r w:rsidRPr="00C11F45">
        <w:rPr>
          <w:rFonts w:asciiTheme="minorHAnsi" w:eastAsia="Times New Roman" w:hAnsiTheme="minorHAnsi" w:cstheme="minorHAnsi"/>
          <w:sz w:val="19"/>
          <w:szCs w:val="19"/>
          <w:lang w:val="fr-FR" w:eastAsia="en-US"/>
        </w:rPr>
        <w:t>b)</w:t>
      </w:r>
      <w:r w:rsidR="00CC06AD" w:rsidRPr="00C11F45">
        <w:rPr>
          <w:rFonts w:asciiTheme="minorHAnsi" w:eastAsia="Times New Roman" w:hAnsiTheme="minorHAnsi" w:cstheme="minorHAnsi"/>
          <w:sz w:val="19"/>
          <w:szCs w:val="19"/>
          <w:lang w:val="fr-FR" w:eastAsia="en-US"/>
        </w:rPr>
        <w:tab/>
      </w:r>
      <w:r w:rsidRPr="00C11F45">
        <w:rPr>
          <w:rFonts w:asciiTheme="minorHAnsi" w:eastAsia="Times New Roman" w:hAnsiTheme="minorHAnsi" w:cstheme="minorHAnsi"/>
          <w:sz w:val="19"/>
          <w:szCs w:val="19"/>
          <w:lang w:val="fr-FR" w:eastAsia="en-US"/>
        </w:rPr>
        <w:t>Aider les États et les organisations, en particulier les gouvernements des pays en développement et des pays en transition vers l</w:t>
      </w:r>
      <w:r w:rsidR="007C31DF" w:rsidRPr="00C11F45">
        <w:rPr>
          <w:rFonts w:asciiTheme="minorHAnsi" w:eastAsia="Times New Roman" w:hAnsiTheme="minorHAnsi" w:cstheme="minorHAnsi"/>
          <w:sz w:val="19"/>
          <w:szCs w:val="19"/>
          <w:lang w:val="fr-FR" w:eastAsia="en-US"/>
        </w:rPr>
        <w:t>’</w:t>
      </w:r>
      <w:r w:rsidRPr="00C11F45">
        <w:rPr>
          <w:rFonts w:asciiTheme="minorHAnsi" w:eastAsia="Times New Roman" w:hAnsiTheme="minorHAnsi" w:cstheme="minorHAnsi"/>
          <w:sz w:val="19"/>
          <w:szCs w:val="19"/>
          <w:lang w:val="fr-FR" w:eastAsia="en-US"/>
        </w:rPr>
        <w:t>économie de marché, à élaborer une législation conforme à l</w:t>
      </w:r>
      <w:r w:rsidR="007C31DF" w:rsidRPr="00C11F45">
        <w:rPr>
          <w:rFonts w:asciiTheme="minorHAnsi" w:eastAsia="Times New Roman" w:hAnsiTheme="minorHAnsi" w:cstheme="minorHAnsi"/>
          <w:sz w:val="19"/>
          <w:szCs w:val="19"/>
          <w:lang w:val="fr-FR" w:eastAsia="en-US"/>
        </w:rPr>
        <w:t>’</w:t>
      </w:r>
      <w:r w:rsidRPr="00C11F45">
        <w:rPr>
          <w:rFonts w:asciiTheme="minorHAnsi" w:eastAsia="Times New Roman" w:hAnsiTheme="minorHAnsi" w:cstheme="minorHAnsi"/>
          <w:sz w:val="19"/>
          <w:szCs w:val="19"/>
          <w:lang w:val="fr-FR" w:eastAsia="en-US"/>
        </w:rPr>
        <w:t>Acte de</w:t>
      </w:r>
      <w:r w:rsidR="00636614" w:rsidRPr="00C11F45">
        <w:rPr>
          <w:rFonts w:asciiTheme="minorHAnsi" w:eastAsia="Times New Roman" w:hAnsiTheme="minorHAnsi" w:cstheme="minorHAnsi"/>
          <w:sz w:val="19"/>
          <w:szCs w:val="19"/>
          <w:lang w:val="fr-FR" w:eastAsia="en-US"/>
        </w:rPr>
        <w:t> </w:t>
      </w:r>
      <w:r w:rsidRPr="00C11F45">
        <w:rPr>
          <w:rFonts w:asciiTheme="minorHAnsi" w:eastAsia="Times New Roman" w:hAnsiTheme="minorHAnsi" w:cstheme="minorHAnsi"/>
          <w:sz w:val="19"/>
          <w:szCs w:val="19"/>
          <w:lang w:val="fr-FR" w:eastAsia="en-US"/>
        </w:rPr>
        <w:t xml:space="preserve">1991 de la </w:t>
      </w:r>
      <w:r w:rsidR="007C31DF" w:rsidRPr="00C11F45">
        <w:rPr>
          <w:rFonts w:asciiTheme="minorHAnsi" w:eastAsia="Times New Roman" w:hAnsiTheme="minorHAnsi" w:cstheme="minorHAnsi"/>
          <w:sz w:val="19"/>
          <w:szCs w:val="19"/>
          <w:lang w:val="fr-FR" w:eastAsia="en-US"/>
        </w:rPr>
        <w:t>Convention UPOV</w:t>
      </w:r>
      <w:r w:rsidRPr="00C11F45">
        <w:rPr>
          <w:rFonts w:asciiTheme="minorHAnsi" w:eastAsia="Times New Roman" w:hAnsiTheme="minorHAnsi" w:cstheme="minorHAnsi"/>
          <w:sz w:val="19"/>
          <w:szCs w:val="19"/>
          <w:lang w:val="fr-FR" w:eastAsia="en-US"/>
        </w:rPr>
        <w:t>.</w:t>
      </w:r>
    </w:p>
    <w:p w14:paraId="759ED60F" w14:textId="3F8624BE" w:rsidR="004228E2" w:rsidRPr="00C11F45" w:rsidRDefault="004228E2" w:rsidP="004228E2">
      <w:pPr>
        <w:autoSpaceDE w:val="0"/>
        <w:autoSpaceDN w:val="0"/>
        <w:adjustRightInd w:val="0"/>
        <w:ind w:left="567" w:hanging="567"/>
        <w:jc w:val="left"/>
        <w:rPr>
          <w:rFonts w:asciiTheme="minorHAnsi" w:eastAsia="Times New Roman" w:hAnsiTheme="minorHAnsi" w:cstheme="minorHAnsi"/>
          <w:sz w:val="19"/>
          <w:szCs w:val="19"/>
          <w:lang w:val="fr-FR" w:eastAsia="en-US"/>
        </w:rPr>
      </w:pPr>
      <w:r w:rsidRPr="00C11F45">
        <w:rPr>
          <w:rFonts w:asciiTheme="minorHAnsi" w:eastAsia="Times New Roman" w:hAnsiTheme="minorHAnsi" w:cstheme="minorHAnsi"/>
          <w:sz w:val="19"/>
          <w:szCs w:val="19"/>
          <w:lang w:val="fr-FR" w:eastAsia="en-US"/>
        </w:rPr>
        <w:t>c)</w:t>
      </w:r>
      <w:r w:rsidR="00CC06AD" w:rsidRPr="00C11F45">
        <w:rPr>
          <w:rFonts w:asciiTheme="minorHAnsi" w:eastAsia="Times New Roman" w:hAnsiTheme="minorHAnsi" w:cstheme="minorHAnsi"/>
          <w:sz w:val="19"/>
          <w:szCs w:val="19"/>
          <w:lang w:val="fr-FR" w:eastAsia="en-US"/>
        </w:rPr>
        <w:tab/>
      </w:r>
      <w:r w:rsidRPr="00C11F45">
        <w:rPr>
          <w:rFonts w:asciiTheme="minorHAnsi" w:eastAsia="Times New Roman" w:hAnsiTheme="minorHAnsi" w:cstheme="minorHAnsi"/>
          <w:sz w:val="19"/>
          <w:szCs w:val="19"/>
          <w:lang w:val="fr-FR" w:eastAsia="en-US"/>
        </w:rPr>
        <w:t>Aider les États et les organisations à adhérer à l</w:t>
      </w:r>
      <w:r w:rsidR="007C31DF" w:rsidRPr="00C11F45">
        <w:rPr>
          <w:rFonts w:asciiTheme="minorHAnsi" w:eastAsia="Times New Roman" w:hAnsiTheme="minorHAnsi" w:cstheme="minorHAnsi"/>
          <w:sz w:val="19"/>
          <w:szCs w:val="19"/>
          <w:lang w:val="fr-FR" w:eastAsia="en-US"/>
        </w:rPr>
        <w:t>’</w:t>
      </w:r>
      <w:r w:rsidRPr="00C11F45">
        <w:rPr>
          <w:rFonts w:asciiTheme="minorHAnsi" w:eastAsia="Times New Roman" w:hAnsiTheme="minorHAnsi" w:cstheme="minorHAnsi"/>
          <w:sz w:val="19"/>
          <w:szCs w:val="19"/>
          <w:lang w:val="fr-FR" w:eastAsia="en-US"/>
        </w:rPr>
        <w:t>Acte de</w:t>
      </w:r>
      <w:r w:rsidR="00636614" w:rsidRPr="00C11F45">
        <w:rPr>
          <w:rFonts w:asciiTheme="minorHAnsi" w:eastAsia="Times New Roman" w:hAnsiTheme="minorHAnsi" w:cstheme="minorHAnsi"/>
          <w:sz w:val="19"/>
          <w:szCs w:val="19"/>
          <w:lang w:val="fr-FR" w:eastAsia="en-US"/>
        </w:rPr>
        <w:t> </w:t>
      </w:r>
      <w:r w:rsidRPr="00C11F45">
        <w:rPr>
          <w:rFonts w:asciiTheme="minorHAnsi" w:eastAsia="Times New Roman" w:hAnsiTheme="minorHAnsi" w:cstheme="minorHAnsi"/>
          <w:sz w:val="19"/>
          <w:szCs w:val="19"/>
          <w:lang w:val="fr-FR" w:eastAsia="en-US"/>
        </w:rPr>
        <w:t xml:space="preserve">1991 de la </w:t>
      </w:r>
      <w:r w:rsidR="007C31DF" w:rsidRPr="00C11F45">
        <w:rPr>
          <w:rFonts w:asciiTheme="minorHAnsi" w:eastAsia="Times New Roman" w:hAnsiTheme="minorHAnsi" w:cstheme="minorHAnsi"/>
          <w:sz w:val="19"/>
          <w:szCs w:val="19"/>
          <w:lang w:val="fr-FR" w:eastAsia="en-US"/>
        </w:rPr>
        <w:t>Convention UPOV</w:t>
      </w:r>
      <w:r w:rsidRPr="00C11F45">
        <w:rPr>
          <w:rFonts w:asciiTheme="minorHAnsi" w:eastAsia="Times New Roman" w:hAnsiTheme="minorHAnsi" w:cstheme="minorHAnsi"/>
          <w:sz w:val="19"/>
          <w:szCs w:val="19"/>
          <w:lang w:val="fr-FR" w:eastAsia="en-US"/>
        </w:rPr>
        <w:t>.</w:t>
      </w:r>
    </w:p>
    <w:p w14:paraId="6986F508" w14:textId="1EA6C00F" w:rsidR="004228E2" w:rsidRPr="00C11F45" w:rsidRDefault="004228E2" w:rsidP="004228E2">
      <w:pPr>
        <w:autoSpaceDE w:val="0"/>
        <w:autoSpaceDN w:val="0"/>
        <w:adjustRightInd w:val="0"/>
        <w:ind w:left="567" w:hanging="567"/>
        <w:jc w:val="left"/>
        <w:rPr>
          <w:rFonts w:asciiTheme="minorHAnsi" w:eastAsia="Times New Roman" w:hAnsiTheme="minorHAnsi" w:cstheme="minorHAnsi"/>
          <w:sz w:val="19"/>
          <w:szCs w:val="19"/>
          <w:lang w:val="fr-FR" w:eastAsia="en-US"/>
        </w:rPr>
      </w:pPr>
      <w:r w:rsidRPr="00C11F45">
        <w:rPr>
          <w:rFonts w:asciiTheme="minorHAnsi" w:eastAsia="Times New Roman" w:hAnsiTheme="minorHAnsi" w:cstheme="minorHAnsi"/>
          <w:sz w:val="19"/>
          <w:szCs w:val="19"/>
          <w:lang w:val="fr-FR" w:eastAsia="en-US"/>
        </w:rPr>
        <w:t>d)</w:t>
      </w:r>
      <w:r w:rsidR="00CC06AD" w:rsidRPr="00C11F45">
        <w:rPr>
          <w:rFonts w:asciiTheme="minorHAnsi" w:eastAsia="Times New Roman" w:hAnsiTheme="minorHAnsi" w:cstheme="minorHAnsi"/>
          <w:sz w:val="19"/>
          <w:szCs w:val="19"/>
          <w:lang w:val="fr-FR" w:eastAsia="en-US"/>
        </w:rPr>
        <w:tab/>
      </w:r>
      <w:r w:rsidRPr="00C11F45">
        <w:rPr>
          <w:rFonts w:asciiTheme="minorHAnsi" w:eastAsia="Times New Roman" w:hAnsiTheme="minorHAnsi" w:cstheme="minorHAnsi"/>
          <w:sz w:val="19"/>
          <w:szCs w:val="19"/>
          <w:lang w:val="fr-FR" w:eastAsia="en-US"/>
        </w:rPr>
        <w:t xml:space="preserve">Aider les États et les organisations à mettre en œuvre un système efficace de protection des obtentions végétales conforme à la </w:t>
      </w:r>
      <w:r w:rsidR="007C31DF" w:rsidRPr="00C11F45">
        <w:rPr>
          <w:rFonts w:asciiTheme="minorHAnsi" w:eastAsia="Times New Roman" w:hAnsiTheme="minorHAnsi" w:cstheme="minorHAnsi"/>
          <w:sz w:val="19"/>
          <w:szCs w:val="19"/>
          <w:lang w:val="fr-FR" w:eastAsia="en-US"/>
        </w:rPr>
        <w:t>Convention UPOV</w:t>
      </w:r>
      <w:r w:rsidRPr="00C11F45">
        <w:rPr>
          <w:rFonts w:asciiTheme="minorHAnsi" w:eastAsia="Times New Roman" w:hAnsiTheme="minorHAnsi" w:cstheme="minorHAnsi"/>
          <w:sz w:val="19"/>
          <w:szCs w:val="19"/>
          <w:lang w:val="fr-FR" w:eastAsia="en-US"/>
        </w:rPr>
        <w:t>.</w:t>
      </w:r>
    </w:p>
    <w:p w14:paraId="79733036" w14:textId="77777777" w:rsidR="004228E2" w:rsidRPr="00C11F45" w:rsidRDefault="004228E2" w:rsidP="00125288">
      <w:pPr>
        <w:rPr>
          <w:sz w:val="18"/>
          <w:lang w:val="fr-FR"/>
        </w:rPr>
      </w:pPr>
    </w:p>
    <w:p w14:paraId="4557A0B2" w14:textId="27ADD815" w:rsidR="00126AB0" w:rsidRPr="00C11F45" w:rsidRDefault="004228E2" w:rsidP="004228E2">
      <w:pPr>
        <w:pStyle w:val="Heading3"/>
        <w:spacing w:after="320"/>
        <w:rPr>
          <w:lang w:val="fr-FR"/>
        </w:rPr>
      </w:pPr>
      <w:r w:rsidRPr="00C11F45">
        <w:rPr>
          <w:lang w:val="fr-FR"/>
        </w:rPr>
        <w:t>Données relatives à l</w:t>
      </w:r>
      <w:r w:rsidR="007C31DF" w:rsidRPr="00C11F45">
        <w:rPr>
          <w:lang w:val="fr-FR"/>
        </w:rPr>
        <w:t>’</w:t>
      </w:r>
      <w:r w:rsidRPr="00C11F45">
        <w:rPr>
          <w:lang w:val="fr-FR"/>
        </w:rPr>
        <w:t>exécution</w:t>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711"/>
        <w:gridCol w:w="3104"/>
        <w:gridCol w:w="10"/>
        <w:gridCol w:w="4951"/>
      </w:tblGrid>
      <w:tr w:rsidR="00180A41" w:rsidRPr="00C11F45" w14:paraId="120085B0" w14:textId="77777777" w:rsidTr="006F25A6">
        <w:trPr>
          <w:trHeight w:val="530"/>
          <w:tblHeader/>
        </w:trPr>
        <w:tc>
          <w:tcPr>
            <w:tcW w:w="1711" w:type="dxa"/>
            <w:tcBorders>
              <w:top w:val="nil"/>
              <w:bottom w:val="nil"/>
            </w:tcBorders>
            <w:shd w:val="clear" w:color="auto" w:fill="E2E7EB" w:themeFill="accent3" w:themeFillTint="33"/>
            <w:vAlign w:val="center"/>
            <w:hideMark/>
          </w:tcPr>
          <w:p w14:paraId="4DBC9558" w14:textId="77777777" w:rsidR="00CB04D0" w:rsidRPr="00C11F45" w:rsidRDefault="004228E2" w:rsidP="004228E2">
            <w:pPr>
              <w:jc w:val="left"/>
              <w:rPr>
                <w:rFonts w:ascii="Arial Narrow" w:eastAsia="Times New Roman" w:hAnsi="Arial Narrow"/>
                <w:b/>
                <w:bCs/>
                <w:sz w:val="18"/>
                <w:szCs w:val="18"/>
                <w:lang w:val="fr-FR" w:eastAsia="en-US"/>
              </w:rPr>
            </w:pPr>
            <w:r w:rsidRPr="00C11F45">
              <w:rPr>
                <w:rFonts w:ascii="Arial Narrow" w:eastAsia="Times New Roman" w:hAnsi="Arial Narrow"/>
                <w:b/>
                <w:bCs/>
                <w:color w:val="000000"/>
                <w:sz w:val="18"/>
                <w:szCs w:val="18"/>
                <w:lang w:val="fr-FR" w:eastAsia="en-US"/>
              </w:rPr>
              <w:t>Résultats attendus</w:t>
            </w:r>
          </w:p>
        </w:tc>
        <w:tc>
          <w:tcPr>
            <w:tcW w:w="3114" w:type="dxa"/>
            <w:gridSpan w:val="2"/>
            <w:tcBorders>
              <w:top w:val="nil"/>
              <w:bottom w:val="nil"/>
            </w:tcBorders>
            <w:shd w:val="clear" w:color="auto" w:fill="E2E7EB" w:themeFill="accent3" w:themeFillTint="33"/>
            <w:vAlign w:val="center"/>
            <w:hideMark/>
          </w:tcPr>
          <w:p w14:paraId="56BA3226" w14:textId="74B9CB0D" w:rsidR="00CB04D0" w:rsidRPr="00C11F45" w:rsidRDefault="004228E2" w:rsidP="004228E2">
            <w:pPr>
              <w:jc w:val="left"/>
              <w:rPr>
                <w:rFonts w:ascii="Arial Narrow" w:eastAsia="Times New Roman" w:hAnsi="Arial Narrow"/>
                <w:b/>
                <w:bCs/>
                <w:sz w:val="18"/>
                <w:szCs w:val="18"/>
                <w:lang w:val="fr-FR" w:eastAsia="en-US"/>
              </w:rPr>
            </w:pPr>
            <w:r w:rsidRPr="00C11F45">
              <w:rPr>
                <w:rFonts w:ascii="Arial Narrow" w:eastAsia="Times New Roman" w:hAnsi="Arial Narrow"/>
                <w:b/>
                <w:bCs/>
                <w:color w:val="000000"/>
                <w:sz w:val="18"/>
                <w:szCs w:val="18"/>
                <w:lang w:val="fr-FR" w:eastAsia="en-US"/>
              </w:rPr>
              <w:t>Indicateurs d</w:t>
            </w:r>
            <w:r w:rsidR="007C31DF" w:rsidRPr="00C11F45">
              <w:rPr>
                <w:rFonts w:ascii="Arial Narrow" w:eastAsia="Times New Roman" w:hAnsi="Arial Narrow"/>
                <w:b/>
                <w:bCs/>
                <w:color w:val="000000"/>
                <w:sz w:val="18"/>
                <w:szCs w:val="18"/>
                <w:lang w:val="fr-FR" w:eastAsia="en-US"/>
              </w:rPr>
              <w:t>’</w:t>
            </w:r>
            <w:r w:rsidRPr="00C11F45">
              <w:rPr>
                <w:rFonts w:ascii="Arial Narrow" w:eastAsia="Times New Roman" w:hAnsi="Arial Narrow"/>
                <w:b/>
                <w:bCs/>
                <w:color w:val="000000"/>
                <w:sz w:val="18"/>
                <w:szCs w:val="18"/>
                <w:lang w:val="fr-FR" w:eastAsia="en-US"/>
              </w:rPr>
              <w:t>exécution</w:t>
            </w:r>
          </w:p>
        </w:tc>
        <w:tc>
          <w:tcPr>
            <w:tcW w:w="4951" w:type="dxa"/>
            <w:tcBorders>
              <w:top w:val="nil"/>
              <w:bottom w:val="nil"/>
            </w:tcBorders>
            <w:shd w:val="clear" w:color="auto" w:fill="E2E7EB" w:themeFill="accent3" w:themeFillTint="33"/>
            <w:vAlign w:val="center"/>
            <w:hideMark/>
          </w:tcPr>
          <w:p w14:paraId="4022CC33" w14:textId="6CA00A66" w:rsidR="00CB04D0" w:rsidRPr="00C11F45" w:rsidRDefault="004228E2" w:rsidP="004228E2">
            <w:pPr>
              <w:jc w:val="left"/>
              <w:rPr>
                <w:rFonts w:ascii="Arial Narrow" w:eastAsia="Times New Roman" w:hAnsi="Arial Narrow"/>
                <w:b/>
                <w:bCs/>
                <w:sz w:val="18"/>
                <w:szCs w:val="18"/>
                <w:lang w:val="fr-FR" w:eastAsia="en-US"/>
              </w:rPr>
            </w:pPr>
            <w:r w:rsidRPr="00C11F45">
              <w:rPr>
                <w:rFonts w:ascii="Arial Narrow" w:eastAsia="Times New Roman" w:hAnsi="Arial Narrow"/>
                <w:b/>
                <w:bCs/>
                <w:color w:val="000000"/>
                <w:sz w:val="18"/>
                <w:szCs w:val="18"/>
                <w:lang w:val="fr-FR" w:eastAsia="en-US"/>
              </w:rPr>
              <w:t>Données relatives à l</w:t>
            </w:r>
            <w:r w:rsidR="007C31DF" w:rsidRPr="00C11F45">
              <w:rPr>
                <w:rFonts w:ascii="Arial Narrow" w:eastAsia="Times New Roman" w:hAnsi="Arial Narrow"/>
                <w:b/>
                <w:bCs/>
                <w:color w:val="000000"/>
                <w:sz w:val="18"/>
                <w:szCs w:val="18"/>
                <w:lang w:val="fr-FR" w:eastAsia="en-US"/>
              </w:rPr>
              <w:t>’</w:t>
            </w:r>
            <w:r w:rsidRPr="00C11F45">
              <w:rPr>
                <w:rFonts w:ascii="Arial Narrow" w:eastAsia="Times New Roman" w:hAnsi="Arial Narrow"/>
                <w:b/>
                <w:bCs/>
                <w:color w:val="000000"/>
                <w:sz w:val="18"/>
                <w:szCs w:val="18"/>
                <w:lang w:val="fr-FR" w:eastAsia="en-US"/>
              </w:rPr>
              <w:t>exécution</w:t>
            </w:r>
          </w:p>
        </w:tc>
      </w:tr>
      <w:tr w:rsidR="00180A41" w:rsidRPr="00C11F45" w14:paraId="3645F599" w14:textId="77777777" w:rsidTr="006F25A6">
        <w:trPr>
          <w:trHeight w:val="570"/>
        </w:trPr>
        <w:tc>
          <w:tcPr>
            <w:tcW w:w="1711" w:type="dxa"/>
            <w:vMerge w:val="restart"/>
            <w:tcBorders>
              <w:top w:val="nil"/>
            </w:tcBorders>
            <w:shd w:val="clear" w:color="auto" w:fill="auto"/>
            <w:hideMark/>
          </w:tcPr>
          <w:p w14:paraId="39157D84" w14:textId="479D5BE4" w:rsidR="00CB04D0"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1.</w:t>
            </w:r>
            <w:r w:rsidR="00636614"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Faire mieux connaître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 xml:space="preserve">importance de la protection des obtentions végétales conformément à la </w:t>
            </w:r>
            <w:r w:rsidR="007C31DF" w:rsidRPr="00C11F45">
              <w:rPr>
                <w:rFonts w:ascii="Arial Narrow" w:eastAsia="Times New Roman" w:hAnsi="Arial Narrow"/>
                <w:sz w:val="18"/>
                <w:szCs w:val="18"/>
                <w:lang w:val="fr-FR" w:eastAsia="en-US"/>
              </w:rPr>
              <w:t>Convention UPOV</w:t>
            </w:r>
          </w:p>
        </w:tc>
        <w:tc>
          <w:tcPr>
            <w:tcW w:w="3104" w:type="dxa"/>
            <w:tcBorders>
              <w:top w:val="nil"/>
            </w:tcBorders>
            <w:shd w:val="clear" w:color="auto" w:fill="auto"/>
            <w:hideMark/>
          </w:tcPr>
          <w:p w14:paraId="087CFCDC" w14:textId="1A66BD20" w:rsidR="00CB04D0" w:rsidRPr="00C11F45" w:rsidRDefault="00CB04D0" w:rsidP="00180A41">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a)</w:t>
            </w:r>
            <w:r w:rsidR="00636614"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 xml:space="preserve"> </w:t>
            </w:r>
            <w:r w:rsidR="00636614" w:rsidRPr="00C11F45">
              <w:rPr>
                <w:rFonts w:ascii="Arial Narrow" w:eastAsia="Times New Roman" w:hAnsi="Arial Narrow"/>
                <w:sz w:val="18"/>
                <w:szCs w:val="18"/>
                <w:lang w:val="fr-FR" w:eastAsia="en-US"/>
              </w:rPr>
              <w:t>États et organisations ayant entamé auprès du Conseil de l</w:t>
            </w:r>
            <w:r w:rsidR="007C31DF" w:rsidRPr="00C11F45">
              <w:rPr>
                <w:rFonts w:ascii="Arial Narrow" w:eastAsia="Times New Roman" w:hAnsi="Arial Narrow"/>
                <w:sz w:val="18"/>
                <w:szCs w:val="18"/>
                <w:lang w:val="fr-FR" w:eastAsia="en-US"/>
              </w:rPr>
              <w:t>’</w:t>
            </w:r>
            <w:r w:rsidR="00636614" w:rsidRPr="00C11F45">
              <w:rPr>
                <w:rFonts w:ascii="Arial Narrow" w:eastAsia="Times New Roman" w:hAnsi="Arial Narrow"/>
                <w:sz w:val="18"/>
                <w:szCs w:val="18"/>
                <w:lang w:val="fr-FR" w:eastAsia="en-US"/>
              </w:rPr>
              <w:t>UPOV la procédure pour devenir membres de l</w:t>
            </w:r>
            <w:r w:rsidR="007C31DF" w:rsidRPr="00C11F45">
              <w:rPr>
                <w:rFonts w:ascii="Arial Narrow" w:eastAsia="Times New Roman" w:hAnsi="Arial Narrow"/>
                <w:sz w:val="18"/>
                <w:szCs w:val="18"/>
                <w:lang w:val="fr-FR" w:eastAsia="en-US"/>
              </w:rPr>
              <w:t>’</w:t>
            </w:r>
            <w:r w:rsidR="00636614" w:rsidRPr="00C11F45">
              <w:rPr>
                <w:rFonts w:ascii="Arial Narrow" w:eastAsia="Times New Roman" w:hAnsi="Arial Narrow"/>
                <w:sz w:val="18"/>
                <w:szCs w:val="18"/>
                <w:lang w:val="fr-FR" w:eastAsia="en-US"/>
              </w:rPr>
              <w:t>Union</w:t>
            </w:r>
          </w:p>
        </w:tc>
        <w:tc>
          <w:tcPr>
            <w:tcW w:w="4961" w:type="dxa"/>
            <w:gridSpan w:val="2"/>
            <w:tcBorders>
              <w:top w:val="nil"/>
            </w:tcBorders>
            <w:shd w:val="clear" w:color="auto" w:fill="auto"/>
          </w:tcPr>
          <w:p w14:paraId="3DFD3779" w14:textId="3ECB7B97" w:rsidR="00CB04D0" w:rsidRPr="00C11F45" w:rsidRDefault="00A5362A"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V</w:t>
            </w:r>
            <w:r w:rsidR="004228E2" w:rsidRPr="00C11F45">
              <w:rPr>
                <w:rFonts w:ascii="Arial Narrow" w:eastAsia="Times New Roman" w:hAnsi="Arial Narrow"/>
                <w:sz w:val="18"/>
                <w:szCs w:val="18"/>
                <w:lang w:val="fr-FR" w:eastAsia="en-US"/>
              </w:rPr>
              <w:t>oir la figure</w:t>
            </w:r>
            <w:r w:rsidR="00636614" w:rsidRPr="00C11F45">
              <w:rPr>
                <w:rFonts w:ascii="Arial Narrow" w:eastAsia="Times New Roman" w:hAnsi="Arial Narrow"/>
                <w:sz w:val="18"/>
                <w:szCs w:val="18"/>
                <w:lang w:val="fr-FR" w:eastAsia="en-US"/>
              </w:rPr>
              <w:t> </w:t>
            </w:r>
            <w:r w:rsidR="004228E2" w:rsidRPr="00C11F45">
              <w:rPr>
                <w:rFonts w:ascii="Arial Narrow" w:eastAsia="Times New Roman" w:hAnsi="Arial Narrow"/>
                <w:sz w:val="18"/>
                <w:szCs w:val="18"/>
                <w:lang w:val="fr-FR" w:eastAsia="en-US"/>
              </w:rPr>
              <w:t>28</w:t>
            </w:r>
          </w:p>
        </w:tc>
      </w:tr>
      <w:tr w:rsidR="00180A41" w:rsidRPr="00C11F45" w14:paraId="0B316958" w14:textId="77777777" w:rsidTr="006F25A6">
        <w:trPr>
          <w:trHeight w:val="560"/>
        </w:trPr>
        <w:tc>
          <w:tcPr>
            <w:tcW w:w="1711" w:type="dxa"/>
            <w:vMerge/>
            <w:tcBorders>
              <w:bottom w:val="nil"/>
            </w:tcBorders>
            <w:hideMark/>
          </w:tcPr>
          <w:p w14:paraId="34EBC3DA" w14:textId="77777777" w:rsidR="00CB04D0" w:rsidRPr="00C11F45" w:rsidRDefault="00CB04D0" w:rsidP="00180A41">
            <w:pPr>
              <w:jc w:val="left"/>
              <w:rPr>
                <w:rFonts w:ascii="Arial Narrow" w:eastAsia="Times New Roman" w:hAnsi="Arial Narrow"/>
                <w:sz w:val="18"/>
                <w:szCs w:val="18"/>
                <w:lang w:val="fr-FR" w:eastAsia="en-US"/>
              </w:rPr>
            </w:pPr>
          </w:p>
        </w:tc>
        <w:tc>
          <w:tcPr>
            <w:tcW w:w="3104" w:type="dxa"/>
            <w:tcBorders>
              <w:bottom w:val="nil"/>
            </w:tcBorders>
            <w:shd w:val="clear" w:color="auto" w:fill="auto"/>
            <w:hideMark/>
          </w:tcPr>
          <w:p w14:paraId="53C550CB" w14:textId="0C5DB0CF" w:rsidR="00CB04D0"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b)</w:t>
            </w:r>
            <w:r w:rsidR="00636614"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États et organisations ayant contacté le Bureau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UPOV pour obtenir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aide en matière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élaboration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une législation relative à la protection des obtentions végétales</w:t>
            </w:r>
          </w:p>
        </w:tc>
        <w:tc>
          <w:tcPr>
            <w:tcW w:w="4961" w:type="dxa"/>
            <w:gridSpan w:val="2"/>
            <w:tcBorders>
              <w:bottom w:val="nil"/>
            </w:tcBorders>
            <w:shd w:val="clear" w:color="auto" w:fill="auto"/>
          </w:tcPr>
          <w:p w14:paraId="53B96A57" w14:textId="0D4ACCA2" w:rsidR="00CB04D0" w:rsidRPr="00C11F45" w:rsidRDefault="00A5362A"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V</w:t>
            </w:r>
            <w:r w:rsidR="004228E2" w:rsidRPr="00C11F45">
              <w:rPr>
                <w:rFonts w:ascii="Arial Narrow" w:eastAsia="Times New Roman" w:hAnsi="Arial Narrow"/>
                <w:sz w:val="18"/>
                <w:szCs w:val="18"/>
                <w:lang w:val="fr-FR" w:eastAsia="en-US"/>
              </w:rPr>
              <w:t>oir la figure</w:t>
            </w:r>
            <w:r w:rsidR="00636614" w:rsidRPr="00C11F45">
              <w:rPr>
                <w:rFonts w:ascii="Arial Narrow" w:eastAsia="Times New Roman" w:hAnsi="Arial Narrow"/>
                <w:sz w:val="18"/>
                <w:szCs w:val="18"/>
                <w:lang w:val="fr-FR" w:eastAsia="en-US"/>
              </w:rPr>
              <w:t> </w:t>
            </w:r>
            <w:r w:rsidR="004228E2" w:rsidRPr="00C11F45">
              <w:rPr>
                <w:rFonts w:ascii="Arial Narrow" w:eastAsia="Times New Roman" w:hAnsi="Arial Narrow"/>
                <w:sz w:val="18"/>
                <w:szCs w:val="18"/>
                <w:lang w:val="fr-FR" w:eastAsia="en-US"/>
              </w:rPr>
              <w:t>28</w:t>
            </w:r>
          </w:p>
        </w:tc>
      </w:tr>
    </w:tbl>
    <w:p w14:paraId="01A3115D" w14:textId="3D3406B7" w:rsidR="004228E2" w:rsidRDefault="004228E2" w:rsidP="003B33D2">
      <w:pPr>
        <w:jc w:val="center"/>
        <w:rPr>
          <w:rFonts w:ascii="Arial Narrow" w:hAnsi="Arial Narrow"/>
          <w:sz w:val="18"/>
          <w:lang w:val="fr-FR"/>
        </w:rPr>
      </w:pPr>
    </w:p>
    <w:p w14:paraId="45DB915F" w14:textId="410C456A" w:rsidR="004228E2" w:rsidRPr="00C11F45" w:rsidRDefault="00125288" w:rsidP="0065381C">
      <w:pPr>
        <w:pStyle w:val="Caption"/>
        <w:rPr>
          <w:snapToGrid w:val="0"/>
          <w:lang w:val="fr-FR"/>
        </w:rPr>
      </w:pPr>
      <w:r w:rsidRPr="00C11F45">
        <w:rPr>
          <w:lang w:val="fr-FR"/>
        </w:rPr>
        <w:t>Figure</w:t>
      </w:r>
      <w:r w:rsidR="00636614" w:rsidRPr="00C11F45">
        <w:rPr>
          <w:lang w:val="fr-FR"/>
        </w:rPr>
        <w:t> </w:t>
      </w:r>
      <w:r w:rsidR="000C5971" w:rsidRPr="00C11F45">
        <w:rPr>
          <w:lang w:val="fr-FR"/>
        </w:rPr>
        <w:t>28</w:t>
      </w:r>
      <w:r w:rsidRPr="00C11F45">
        <w:rPr>
          <w:lang w:val="fr-FR"/>
        </w:rPr>
        <w:t>.</w:t>
      </w:r>
      <w:r w:rsidR="00CB04D0" w:rsidRPr="00C11F45">
        <w:rPr>
          <w:lang w:val="fr-FR"/>
        </w:rPr>
        <w:t xml:space="preserve">  </w:t>
      </w:r>
      <w:r w:rsidR="00636614" w:rsidRPr="00C11F45">
        <w:rPr>
          <w:lang w:val="fr-FR"/>
        </w:rPr>
        <w:t>États et organisations ayant contacté le Bureau de l</w:t>
      </w:r>
      <w:r w:rsidR="007C31DF" w:rsidRPr="00C11F45">
        <w:rPr>
          <w:lang w:val="fr-FR"/>
        </w:rPr>
        <w:t>’</w:t>
      </w:r>
      <w:r w:rsidR="00636614" w:rsidRPr="00C11F45">
        <w:rPr>
          <w:lang w:val="fr-FR"/>
        </w:rPr>
        <w:t>Union en 2020 pour obtenir de l</w:t>
      </w:r>
      <w:r w:rsidR="007C31DF" w:rsidRPr="00C11F45">
        <w:rPr>
          <w:lang w:val="fr-FR"/>
        </w:rPr>
        <w:t>’</w:t>
      </w:r>
      <w:r w:rsidR="00636614" w:rsidRPr="00C11F45">
        <w:rPr>
          <w:lang w:val="fr-FR"/>
        </w:rPr>
        <w:t>aide en matière d</w:t>
      </w:r>
      <w:r w:rsidR="007C31DF" w:rsidRPr="00C11F45">
        <w:rPr>
          <w:lang w:val="fr-FR"/>
        </w:rPr>
        <w:t>’</w:t>
      </w:r>
      <w:r w:rsidR="00636614" w:rsidRPr="00C11F45">
        <w:rPr>
          <w:lang w:val="fr-FR"/>
        </w:rPr>
        <w:t>élaboration d</w:t>
      </w:r>
      <w:r w:rsidR="007C31DF" w:rsidRPr="00C11F45">
        <w:rPr>
          <w:lang w:val="fr-FR"/>
        </w:rPr>
        <w:t>’</w:t>
      </w:r>
      <w:r w:rsidR="00636614" w:rsidRPr="00C11F45">
        <w:rPr>
          <w:lang w:val="fr-FR"/>
        </w:rPr>
        <w:t>une législation relative à la protection des obtentions végétales et</w:t>
      </w:r>
      <w:r w:rsidR="003B33D2" w:rsidRPr="00C11F45">
        <w:rPr>
          <w:lang w:val="fr-FR"/>
        </w:rPr>
        <w:t xml:space="preserve"> </w:t>
      </w:r>
      <w:r w:rsidR="00636614" w:rsidRPr="00C11F45">
        <w:rPr>
          <w:lang w:val="fr-FR"/>
        </w:rPr>
        <w:t>États et organisations ayant entamé auprès du Conseil de l</w:t>
      </w:r>
      <w:r w:rsidR="007C31DF" w:rsidRPr="00C11F45">
        <w:rPr>
          <w:lang w:val="fr-FR"/>
        </w:rPr>
        <w:t>’</w:t>
      </w:r>
      <w:r w:rsidR="00636614" w:rsidRPr="00C11F45">
        <w:rPr>
          <w:lang w:val="fr-FR"/>
        </w:rPr>
        <w:t>UPOV la procédure pour devenir membres de l</w:t>
      </w:r>
      <w:r w:rsidR="007C31DF" w:rsidRPr="00C11F45">
        <w:rPr>
          <w:lang w:val="fr-FR"/>
        </w:rPr>
        <w:t>’</w:t>
      </w:r>
      <w:r w:rsidR="00636614" w:rsidRPr="00C11F45">
        <w:rPr>
          <w:lang w:val="fr-FR"/>
        </w:rPr>
        <w:t>Union</w:t>
      </w:r>
    </w:p>
    <w:p w14:paraId="1364C96C" w14:textId="77777777" w:rsidR="004228E2" w:rsidRPr="00C11F45" w:rsidRDefault="003B33D2" w:rsidP="003B33D2">
      <w:pPr>
        <w:jc w:val="center"/>
        <w:rPr>
          <w:snapToGrid w:val="0"/>
          <w:color w:val="008080"/>
          <w:szCs w:val="24"/>
          <w:lang w:val="fr-FR"/>
        </w:rPr>
      </w:pPr>
      <w:r w:rsidRPr="00C11F45">
        <w:rPr>
          <w:color w:val="008080"/>
          <w:lang w:val="fr-FR" w:eastAsia="en-US"/>
        </w:rPr>
        <w:drawing>
          <wp:inline distT="0" distB="0" distL="0" distR="0" wp14:anchorId="0B3DE968" wp14:editId="612FFA18">
            <wp:extent cx="5767200" cy="2923200"/>
            <wp:effectExtent l="0" t="0" r="5080" b="0"/>
            <wp:docPr id="557" name="Picture 557" descr="N:\OrgUPOV\Shared\Performance_indicators\Laws_related_graphics\fig.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rgUPOV\Shared\Performance_indicators\Laws_related_graphics\fig. 25.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7200" cy="2923200"/>
                    </a:xfrm>
                    <a:prstGeom prst="rect">
                      <a:avLst/>
                    </a:prstGeom>
                    <a:noFill/>
                    <a:ln>
                      <a:noFill/>
                    </a:ln>
                  </pic:spPr>
                </pic:pic>
              </a:graphicData>
            </a:graphic>
          </wp:inline>
        </w:drawing>
      </w:r>
    </w:p>
    <w:p w14:paraId="1C8FFAE5" w14:textId="01C214DA" w:rsidR="004228E2" w:rsidRPr="00C11F45" w:rsidRDefault="004228E2" w:rsidP="00C53139">
      <w:pPr>
        <w:pStyle w:val="BodyText"/>
        <w:spacing w:after="180"/>
        <w:ind w:left="284" w:right="283"/>
        <w:rPr>
          <w:sz w:val="12"/>
          <w:szCs w:val="12"/>
          <w:lang w:val="fr-FR"/>
        </w:rPr>
      </w:pPr>
      <w:r w:rsidRPr="00C11F45">
        <w:rPr>
          <w:sz w:val="12"/>
          <w:szCs w:val="12"/>
          <w:lang w:val="fr-FR"/>
        </w:rPr>
        <w:t>Les limites indiquées sur cette carte ne représentent en aucun cas l</w:t>
      </w:r>
      <w:r w:rsidR="007C31DF" w:rsidRPr="00C11F45">
        <w:rPr>
          <w:sz w:val="12"/>
          <w:szCs w:val="12"/>
          <w:lang w:val="fr-FR"/>
        </w:rPr>
        <w:t>’</w:t>
      </w:r>
      <w:r w:rsidRPr="00C11F45">
        <w:rPr>
          <w:sz w:val="12"/>
          <w:szCs w:val="12"/>
          <w:lang w:val="fr-FR"/>
        </w:rPr>
        <w:t>expression d</w:t>
      </w:r>
      <w:r w:rsidR="007C31DF" w:rsidRPr="00C11F45">
        <w:rPr>
          <w:sz w:val="12"/>
          <w:szCs w:val="12"/>
          <w:lang w:val="fr-FR"/>
        </w:rPr>
        <w:t>’</w:t>
      </w:r>
      <w:r w:rsidRPr="00C11F45">
        <w:rPr>
          <w:sz w:val="12"/>
          <w:szCs w:val="12"/>
          <w:lang w:val="fr-FR"/>
        </w:rPr>
        <w:t>une opinion de la part de l</w:t>
      </w:r>
      <w:r w:rsidR="007C31DF" w:rsidRPr="00C11F45">
        <w:rPr>
          <w:sz w:val="12"/>
          <w:szCs w:val="12"/>
          <w:lang w:val="fr-FR"/>
        </w:rPr>
        <w:t>’</w:t>
      </w:r>
      <w:r w:rsidRPr="00C11F45">
        <w:rPr>
          <w:sz w:val="12"/>
          <w:szCs w:val="12"/>
          <w:lang w:val="fr-FR"/>
        </w:rPr>
        <w:t>UPOV concernant le statut juridique d</w:t>
      </w:r>
      <w:r w:rsidR="007C31DF" w:rsidRPr="00C11F45">
        <w:rPr>
          <w:sz w:val="12"/>
          <w:szCs w:val="12"/>
          <w:lang w:val="fr-FR"/>
        </w:rPr>
        <w:t>’</w:t>
      </w:r>
      <w:r w:rsidRPr="00C11F45">
        <w:rPr>
          <w:sz w:val="12"/>
          <w:szCs w:val="12"/>
          <w:lang w:val="fr-FR"/>
        </w:rPr>
        <w:t>un pays ou d</w:t>
      </w:r>
      <w:r w:rsidR="007C31DF" w:rsidRPr="00C11F45">
        <w:rPr>
          <w:sz w:val="12"/>
          <w:szCs w:val="12"/>
          <w:lang w:val="fr-FR"/>
        </w:rPr>
        <w:t>’</w:t>
      </w:r>
      <w:r w:rsidRPr="00C11F45">
        <w:rPr>
          <w:sz w:val="12"/>
          <w:szCs w:val="12"/>
          <w:lang w:val="fr-FR"/>
        </w:rPr>
        <w:t>un territoire.</w:t>
      </w:r>
    </w:p>
    <w:p w14:paraId="20CA3E83" w14:textId="70E679EB" w:rsidR="007C31DF" w:rsidRPr="00C11F45" w:rsidRDefault="003B33D2" w:rsidP="004228E2">
      <w:pPr>
        <w:ind w:left="992" w:right="425" w:hanging="425"/>
        <w:jc w:val="left"/>
        <w:rPr>
          <w:rFonts w:ascii="Arial Narrow" w:hAnsi="Arial Narrow"/>
          <w:sz w:val="18"/>
          <w:szCs w:val="16"/>
          <w:lang w:val="fr-FR"/>
        </w:rPr>
      </w:pPr>
      <w:r w:rsidRPr="00C11F45">
        <w:rPr>
          <w:rFonts w:ascii="Arial Narrow" w:hAnsi="Arial Narrow"/>
          <w:lang w:val="fr-FR" w:eastAsia="en-US"/>
        </w:rPr>
        <w:drawing>
          <wp:inline distT="0" distB="0" distL="0" distR="0" wp14:anchorId="089A5738" wp14:editId="2410B36C">
            <wp:extent cx="115200" cy="115200"/>
            <wp:effectExtent l="19050" t="19050" r="18415" b="1841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15200" cy="115200"/>
                    </a:xfrm>
                    <a:prstGeom prst="rect">
                      <a:avLst/>
                    </a:prstGeom>
                    <a:ln>
                      <a:solidFill>
                        <a:schemeClr val="tx1"/>
                      </a:solidFill>
                    </a:ln>
                  </pic:spPr>
                </pic:pic>
              </a:graphicData>
            </a:graphic>
          </wp:inline>
        </w:drawing>
      </w:r>
      <w:r w:rsidRPr="00C11F45">
        <w:rPr>
          <w:rFonts w:ascii="Arial Narrow" w:hAnsi="Arial Narrow"/>
          <w:sz w:val="16"/>
          <w:szCs w:val="16"/>
          <w:lang w:val="fr-FR"/>
        </w:rPr>
        <w:tab/>
      </w:r>
      <w:r w:rsidR="004228E2" w:rsidRPr="00C11F45">
        <w:rPr>
          <w:rFonts w:ascii="Arial Narrow" w:hAnsi="Arial Narrow"/>
          <w:sz w:val="16"/>
          <w:szCs w:val="16"/>
          <w:lang w:val="fr-FR"/>
        </w:rPr>
        <w:t>États et organisations ayant entamé auprès du Conseil de l</w:t>
      </w:r>
      <w:r w:rsidR="007C31DF" w:rsidRPr="00C11F45">
        <w:rPr>
          <w:rFonts w:ascii="Arial Narrow" w:hAnsi="Arial Narrow"/>
          <w:sz w:val="16"/>
          <w:szCs w:val="16"/>
          <w:lang w:val="fr-FR"/>
        </w:rPr>
        <w:t>’</w:t>
      </w:r>
      <w:r w:rsidR="004228E2" w:rsidRPr="00C11F45">
        <w:rPr>
          <w:rFonts w:ascii="Arial Narrow" w:hAnsi="Arial Narrow"/>
          <w:sz w:val="16"/>
          <w:szCs w:val="16"/>
          <w:lang w:val="fr-FR"/>
        </w:rPr>
        <w:t>UPOV la procédure pour devenir membres de l</w:t>
      </w:r>
      <w:r w:rsidR="007C31DF" w:rsidRPr="00C11F45">
        <w:rPr>
          <w:rFonts w:ascii="Arial Narrow" w:hAnsi="Arial Narrow"/>
          <w:sz w:val="16"/>
          <w:szCs w:val="16"/>
          <w:lang w:val="fr-FR"/>
        </w:rPr>
        <w:t>’</w:t>
      </w:r>
      <w:r w:rsidR="004228E2" w:rsidRPr="00C11F45">
        <w:rPr>
          <w:rFonts w:ascii="Arial Narrow" w:hAnsi="Arial Narrow"/>
          <w:sz w:val="16"/>
          <w:szCs w:val="16"/>
          <w:lang w:val="fr-FR"/>
        </w:rPr>
        <w:t>Union</w:t>
      </w:r>
    </w:p>
    <w:p w14:paraId="3616BCC8" w14:textId="598A1165" w:rsidR="004228E2" w:rsidRPr="006F25A6" w:rsidRDefault="004228E2" w:rsidP="00EB09C6">
      <w:pPr>
        <w:keepNext/>
        <w:tabs>
          <w:tab w:val="left" w:pos="2410"/>
        </w:tabs>
        <w:ind w:left="992"/>
        <w:jc w:val="left"/>
        <w:rPr>
          <w:rFonts w:ascii="Arial Narrow" w:hAnsi="Arial Narrow"/>
          <w:spacing w:val="-2"/>
          <w:sz w:val="12"/>
          <w:szCs w:val="19"/>
          <w:lang w:val="fr-FR"/>
        </w:rPr>
      </w:pPr>
    </w:p>
    <w:p w14:paraId="21552611" w14:textId="00796F39" w:rsidR="004228E2" w:rsidRPr="00C11F45" w:rsidRDefault="00636614" w:rsidP="006F25A6">
      <w:pPr>
        <w:keepNext/>
        <w:tabs>
          <w:tab w:val="left" w:pos="2410"/>
        </w:tabs>
        <w:spacing w:after="120"/>
        <w:ind w:left="992" w:right="567"/>
        <w:jc w:val="left"/>
        <w:rPr>
          <w:rFonts w:ascii="Arial Narrow" w:hAnsi="Arial Narrow"/>
          <w:sz w:val="16"/>
          <w:szCs w:val="18"/>
          <w:lang w:val="fr-FR"/>
        </w:rPr>
      </w:pPr>
      <w:r w:rsidRPr="00C11F45">
        <w:rPr>
          <w:rFonts w:ascii="Arial Narrow" w:hAnsi="Arial Narrow"/>
          <w:spacing w:val="-2"/>
          <w:sz w:val="16"/>
          <w:szCs w:val="19"/>
          <w:lang w:val="fr-FR"/>
        </w:rPr>
        <w:t>Émirats arabes u</w:t>
      </w:r>
      <w:r w:rsidR="00EB09C6" w:rsidRPr="00C11F45">
        <w:rPr>
          <w:rFonts w:ascii="Arial Narrow" w:hAnsi="Arial Narrow"/>
          <w:spacing w:val="-2"/>
          <w:sz w:val="16"/>
          <w:szCs w:val="19"/>
          <w:lang w:val="fr-FR"/>
        </w:rPr>
        <w:t xml:space="preserve">nis </w:t>
      </w:r>
      <w:r w:rsidRPr="00C11F45">
        <w:rPr>
          <w:rFonts w:ascii="Arial Narrow" w:hAnsi="Arial Narrow"/>
          <w:spacing w:val="-2"/>
          <w:sz w:val="16"/>
          <w:szCs w:val="19"/>
          <w:lang w:val="fr-FR"/>
        </w:rPr>
        <w:t>et</w:t>
      </w:r>
      <w:r w:rsidR="00EB09C6" w:rsidRPr="00C11F45">
        <w:rPr>
          <w:rFonts w:ascii="Arial Narrow" w:hAnsi="Arial Narrow"/>
          <w:spacing w:val="-2"/>
          <w:sz w:val="16"/>
          <w:szCs w:val="19"/>
          <w:lang w:val="fr-FR"/>
        </w:rPr>
        <w:t xml:space="preserve"> Zimbabwe</w:t>
      </w:r>
      <w:r w:rsidR="00EB09C6" w:rsidRPr="00C11F45">
        <w:rPr>
          <w:rFonts w:ascii="Arial Narrow" w:hAnsi="Arial Narrow"/>
          <w:sz w:val="16"/>
          <w:szCs w:val="18"/>
          <w:lang w:val="fr-FR"/>
        </w:rPr>
        <w:t xml:space="preserve"> (2)</w:t>
      </w:r>
    </w:p>
    <w:p w14:paraId="16B6088C" w14:textId="30BE709D" w:rsidR="004228E2" w:rsidRPr="00C11F45" w:rsidRDefault="003B33D2" w:rsidP="004228E2">
      <w:pPr>
        <w:ind w:left="992" w:right="425" w:hanging="425"/>
        <w:jc w:val="left"/>
        <w:rPr>
          <w:rFonts w:ascii="Arial Narrow" w:hAnsi="Arial Narrow"/>
          <w:sz w:val="18"/>
          <w:szCs w:val="16"/>
          <w:lang w:val="fr-FR"/>
        </w:rPr>
      </w:pPr>
      <w:r w:rsidRPr="00C11F45">
        <w:rPr>
          <w:rFonts w:ascii="Arial Narrow" w:hAnsi="Arial Narrow"/>
          <w:lang w:val="fr-FR" w:eastAsia="en-US"/>
        </w:rPr>
        <w:drawing>
          <wp:inline distT="0" distB="0" distL="0" distR="0" wp14:anchorId="2FBFF2ED" wp14:editId="71D74CE1">
            <wp:extent cx="115200" cy="115200"/>
            <wp:effectExtent l="19050" t="19050" r="18415" b="1841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15200" cy="115200"/>
                    </a:xfrm>
                    <a:prstGeom prst="rect">
                      <a:avLst/>
                    </a:prstGeom>
                    <a:ln>
                      <a:solidFill>
                        <a:schemeClr val="tx1"/>
                      </a:solidFill>
                    </a:ln>
                  </pic:spPr>
                </pic:pic>
              </a:graphicData>
            </a:graphic>
          </wp:inline>
        </w:drawing>
      </w:r>
      <w:r w:rsidRPr="00C11F45">
        <w:rPr>
          <w:rFonts w:ascii="Arial Narrow" w:hAnsi="Arial Narrow"/>
          <w:sz w:val="16"/>
          <w:szCs w:val="16"/>
          <w:lang w:val="fr-FR"/>
        </w:rPr>
        <w:tab/>
      </w:r>
      <w:r w:rsidR="004228E2" w:rsidRPr="00C11F45">
        <w:rPr>
          <w:rFonts w:ascii="Arial Narrow" w:hAnsi="Arial Narrow"/>
          <w:sz w:val="16"/>
          <w:szCs w:val="16"/>
          <w:lang w:val="fr-FR"/>
        </w:rPr>
        <w:t>États et organisations ayant contacté le Bureau de l</w:t>
      </w:r>
      <w:r w:rsidR="007C31DF" w:rsidRPr="00C11F45">
        <w:rPr>
          <w:rFonts w:ascii="Arial Narrow" w:hAnsi="Arial Narrow"/>
          <w:sz w:val="16"/>
          <w:szCs w:val="16"/>
          <w:lang w:val="fr-FR"/>
        </w:rPr>
        <w:t>’</w:t>
      </w:r>
      <w:r w:rsidR="004228E2" w:rsidRPr="00C11F45">
        <w:rPr>
          <w:rFonts w:ascii="Arial Narrow" w:hAnsi="Arial Narrow"/>
          <w:sz w:val="16"/>
          <w:szCs w:val="16"/>
          <w:lang w:val="fr-FR"/>
        </w:rPr>
        <w:t>UPOV pour obtenir de l</w:t>
      </w:r>
      <w:r w:rsidR="007C31DF" w:rsidRPr="00C11F45">
        <w:rPr>
          <w:rFonts w:ascii="Arial Narrow" w:hAnsi="Arial Narrow"/>
          <w:sz w:val="16"/>
          <w:szCs w:val="16"/>
          <w:lang w:val="fr-FR"/>
        </w:rPr>
        <w:t>’</w:t>
      </w:r>
      <w:r w:rsidR="004228E2" w:rsidRPr="00C11F45">
        <w:rPr>
          <w:rFonts w:ascii="Arial Narrow" w:hAnsi="Arial Narrow"/>
          <w:sz w:val="16"/>
          <w:szCs w:val="16"/>
          <w:lang w:val="fr-FR"/>
        </w:rPr>
        <w:t>aide en matière d</w:t>
      </w:r>
      <w:r w:rsidR="007C31DF" w:rsidRPr="00C11F45">
        <w:rPr>
          <w:rFonts w:ascii="Arial Narrow" w:hAnsi="Arial Narrow"/>
          <w:sz w:val="16"/>
          <w:szCs w:val="16"/>
          <w:lang w:val="fr-FR"/>
        </w:rPr>
        <w:t>’</w:t>
      </w:r>
      <w:r w:rsidR="004228E2" w:rsidRPr="00C11F45">
        <w:rPr>
          <w:rFonts w:ascii="Arial Narrow" w:hAnsi="Arial Narrow"/>
          <w:sz w:val="16"/>
          <w:szCs w:val="16"/>
          <w:lang w:val="fr-FR"/>
        </w:rPr>
        <w:t>élaboration d</w:t>
      </w:r>
      <w:r w:rsidR="007C31DF" w:rsidRPr="00C11F45">
        <w:rPr>
          <w:rFonts w:ascii="Arial Narrow" w:hAnsi="Arial Narrow"/>
          <w:sz w:val="16"/>
          <w:szCs w:val="16"/>
          <w:lang w:val="fr-FR"/>
        </w:rPr>
        <w:t>’</w:t>
      </w:r>
      <w:r w:rsidR="004228E2" w:rsidRPr="00C11F45">
        <w:rPr>
          <w:rFonts w:ascii="Arial Narrow" w:hAnsi="Arial Narrow"/>
          <w:sz w:val="16"/>
          <w:szCs w:val="16"/>
          <w:lang w:val="fr-FR"/>
        </w:rPr>
        <w:t>une législation relative à la protection des obtentions végétales</w:t>
      </w:r>
    </w:p>
    <w:p w14:paraId="6072B08F" w14:textId="77777777" w:rsidR="004228E2" w:rsidRPr="00C11F45" w:rsidRDefault="004228E2" w:rsidP="00EB09C6">
      <w:pPr>
        <w:tabs>
          <w:tab w:val="left" w:pos="2410"/>
        </w:tabs>
        <w:ind w:left="992"/>
        <w:jc w:val="left"/>
        <w:rPr>
          <w:rFonts w:ascii="Arial Narrow" w:hAnsi="Arial Narrow"/>
          <w:spacing w:val="-2"/>
          <w:sz w:val="16"/>
          <w:szCs w:val="19"/>
          <w:lang w:val="fr-FR"/>
        </w:rPr>
      </w:pPr>
    </w:p>
    <w:p w14:paraId="2AEC45A7" w14:textId="487FB9B7" w:rsidR="004228E2" w:rsidRPr="00C11F45" w:rsidRDefault="00EB09C6" w:rsidP="00EB09C6">
      <w:pPr>
        <w:tabs>
          <w:tab w:val="left" w:pos="2410"/>
        </w:tabs>
        <w:spacing w:after="120"/>
        <w:ind w:left="992"/>
        <w:jc w:val="left"/>
        <w:rPr>
          <w:rFonts w:ascii="Arial Narrow" w:hAnsi="Arial Narrow"/>
          <w:spacing w:val="-2"/>
          <w:sz w:val="16"/>
          <w:szCs w:val="19"/>
          <w:lang w:val="fr-FR"/>
        </w:rPr>
      </w:pPr>
      <w:r w:rsidRPr="00C11F45">
        <w:rPr>
          <w:rFonts w:ascii="Arial Narrow" w:hAnsi="Arial Narrow"/>
          <w:spacing w:val="-2"/>
          <w:sz w:val="16"/>
          <w:szCs w:val="19"/>
          <w:lang w:val="fr-FR"/>
        </w:rPr>
        <w:t>Membr</w:t>
      </w:r>
      <w:r w:rsidR="00636614" w:rsidRPr="00C11F45">
        <w:rPr>
          <w:rFonts w:ascii="Arial Narrow" w:hAnsi="Arial Narrow"/>
          <w:spacing w:val="-2"/>
          <w:sz w:val="16"/>
          <w:szCs w:val="19"/>
          <w:lang w:val="fr-FR"/>
        </w:rPr>
        <w:t>e</w:t>
      </w:r>
      <w:r w:rsidRPr="00C11F45">
        <w:rPr>
          <w:rFonts w:ascii="Arial Narrow" w:hAnsi="Arial Narrow"/>
          <w:spacing w:val="-2"/>
          <w:sz w:val="16"/>
          <w:szCs w:val="19"/>
          <w:lang w:val="fr-FR"/>
        </w:rPr>
        <w:t xml:space="preserve">s </w:t>
      </w:r>
      <w:r w:rsidR="00636614" w:rsidRPr="00C11F45">
        <w:rPr>
          <w:rFonts w:ascii="Arial Narrow" w:hAnsi="Arial Narrow"/>
          <w:spacing w:val="-2"/>
          <w:sz w:val="16"/>
          <w:szCs w:val="19"/>
          <w:lang w:val="fr-FR"/>
        </w:rPr>
        <w:t>de l</w:t>
      </w:r>
      <w:r w:rsidR="007C31DF" w:rsidRPr="00C11F45">
        <w:rPr>
          <w:rFonts w:ascii="Arial Narrow" w:hAnsi="Arial Narrow"/>
          <w:spacing w:val="-2"/>
          <w:sz w:val="16"/>
          <w:szCs w:val="19"/>
          <w:lang w:val="fr-FR"/>
        </w:rPr>
        <w:t>’</w:t>
      </w:r>
      <w:r w:rsidRPr="00C11F45">
        <w:rPr>
          <w:rFonts w:ascii="Arial Narrow" w:hAnsi="Arial Narrow"/>
          <w:spacing w:val="-2"/>
          <w:sz w:val="16"/>
          <w:szCs w:val="19"/>
          <w:lang w:val="fr-FR"/>
        </w:rPr>
        <w:t>Union (4)</w:t>
      </w:r>
      <w:r w:rsidR="007C31DF" w:rsidRPr="00C11F45">
        <w:rPr>
          <w:rFonts w:ascii="Arial Narrow" w:hAnsi="Arial Narrow"/>
          <w:spacing w:val="-2"/>
          <w:sz w:val="16"/>
          <w:szCs w:val="19"/>
          <w:lang w:val="fr-FR"/>
        </w:rPr>
        <w:t> :</w:t>
      </w:r>
      <w:r w:rsidRPr="00C11F45">
        <w:rPr>
          <w:rFonts w:ascii="Arial Narrow" w:hAnsi="Arial Narrow"/>
          <w:spacing w:val="-2"/>
          <w:sz w:val="16"/>
          <w:szCs w:val="19"/>
          <w:lang w:val="fr-FR"/>
        </w:rPr>
        <w:t xml:space="preserve"> Colombi</w:t>
      </w:r>
      <w:r w:rsidR="00636614" w:rsidRPr="00C11F45">
        <w:rPr>
          <w:rFonts w:ascii="Arial Narrow" w:hAnsi="Arial Narrow"/>
          <w:spacing w:val="-2"/>
          <w:sz w:val="16"/>
          <w:szCs w:val="19"/>
          <w:lang w:val="fr-FR"/>
        </w:rPr>
        <w:t>e</w:t>
      </w:r>
      <w:r w:rsidRPr="00C11F45">
        <w:rPr>
          <w:rFonts w:ascii="Arial Narrow" w:hAnsi="Arial Narrow"/>
          <w:spacing w:val="-2"/>
          <w:sz w:val="16"/>
          <w:szCs w:val="19"/>
          <w:lang w:val="fr-FR"/>
        </w:rPr>
        <w:t>, Mexi</w:t>
      </w:r>
      <w:r w:rsidR="00636614" w:rsidRPr="00C11F45">
        <w:rPr>
          <w:rFonts w:ascii="Arial Narrow" w:hAnsi="Arial Narrow"/>
          <w:spacing w:val="-2"/>
          <w:sz w:val="16"/>
          <w:szCs w:val="19"/>
          <w:lang w:val="fr-FR"/>
        </w:rPr>
        <w:t>que</w:t>
      </w:r>
      <w:r w:rsidRPr="00C11F45">
        <w:rPr>
          <w:rFonts w:ascii="Arial Narrow" w:hAnsi="Arial Narrow"/>
          <w:spacing w:val="-2"/>
          <w:sz w:val="16"/>
          <w:szCs w:val="19"/>
          <w:lang w:val="fr-FR"/>
        </w:rPr>
        <w:t xml:space="preserve">, Paraguay </w:t>
      </w:r>
      <w:r w:rsidR="00636614" w:rsidRPr="00C11F45">
        <w:rPr>
          <w:rFonts w:ascii="Arial Narrow" w:hAnsi="Arial Narrow"/>
          <w:spacing w:val="-2"/>
          <w:sz w:val="16"/>
          <w:szCs w:val="19"/>
          <w:lang w:val="fr-FR"/>
        </w:rPr>
        <w:t>et</w:t>
      </w:r>
      <w:r w:rsidRPr="00C11F45">
        <w:rPr>
          <w:rFonts w:ascii="Arial Narrow" w:hAnsi="Arial Narrow"/>
          <w:spacing w:val="-2"/>
          <w:sz w:val="16"/>
          <w:szCs w:val="19"/>
          <w:lang w:val="fr-FR"/>
        </w:rPr>
        <w:t xml:space="preserve"> Viet</w:t>
      </w:r>
      <w:r w:rsidR="00636614" w:rsidRPr="00C11F45">
        <w:rPr>
          <w:rFonts w:ascii="Arial Narrow" w:hAnsi="Arial Narrow"/>
          <w:spacing w:val="-2"/>
          <w:sz w:val="16"/>
          <w:szCs w:val="19"/>
          <w:lang w:val="fr-FR"/>
        </w:rPr>
        <w:t> </w:t>
      </w:r>
      <w:r w:rsidRPr="00C11F45">
        <w:rPr>
          <w:rFonts w:ascii="Arial Narrow" w:hAnsi="Arial Narrow"/>
          <w:spacing w:val="-2"/>
          <w:sz w:val="16"/>
          <w:szCs w:val="19"/>
          <w:lang w:val="fr-FR"/>
        </w:rPr>
        <w:t>Nam</w:t>
      </w:r>
    </w:p>
    <w:p w14:paraId="4538DA21" w14:textId="3299E359" w:rsidR="003B33D2" w:rsidRPr="00C11F45" w:rsidRDefault="00EB09C6" w:rsidP="00EB09C6">
      <w:pPr>
        <w:tabs>
          <w:tab w:val="left" w:pos="2410"/>
        </w:tabs>
        <w:ind w:left="992"/>
        <w:jc w:val="left"/>
        <w:rPr>
          <w:rFonts w:ascii="Arial Narrow" w:hAnsi="Arial Narrow"/>
          <w:spacing w:val="-2"/>
          <w:sz w:val="16"/>
          <w:szCs w:val="19"/>
          <w:lang w:val="fr-FR"/>
        </w:rPr>
      </w:pPr>
      <w:r w:rsidRPr="00C11F45">
        <w:rPr>
          <w:rFonts w:ascii="Arial Narrow" w:hAnsi="Arial Narrow"/>
          <w:spacing w:val="-2"/>
          <w:sz w:val="16"/>
          <w:szCs w:val="19"/>
          <w:lang w:val="fr-FR"/>
        </w:rPr>
        <w:t>Non</w:t>
      </w:r>
      <w:r w:rsidR="007C31DF" w:rsidRPr="00C11F45">
        <w:rPr>
          <w:rFonts w:ascii="Arial Narrow" w:hAnsi="Arial Narrow"/>
          <w:spacing w:val="-2"/>
          <w:sz w:val="16"/>
          <w:szCs w:val="19"/>
          <w:lang w:val="fr-FR"/>
        </w:rPr>
        <w:t>-</w:t>
      </w:r>
      <w:r w:rsidRPr="00C11F45">
        <w:rPr>
          <w:rFonts w:ascii="Arial Narrow" w:hAnsi="Arial Narrow"/>
          <w:spacing w:val="-2"/>
          <w:sz w:val="16"/>
          <w:szCs w:val="19"/>
          <w:lang w:val="fr-FR"/>
        </w:rPr>
        <w:t>membr</w:t>
      </w:r>
      <w:r w:rsidR="00636614" w:rsidRPr="00C11F45">
        <w:rPr>
          <w:rFonts w:ascii="Arial Narrow" w:hAnsi="Arial Narrow"/>
          <w:spacing w:val="-2"/>
          <w:sz w:val="16"/>
          <w:szCs w:val="19"/>
          <w:lang w:val="fr-FR"/>
        </w:rPr>
        <w:t>e</w:t>
      </w:r>
      <w:r w:rsidRPr="00C11F45">
        <w:rPr>
          <w:rFonts w:ascii="Arial Narrow" w:hAnsi="Arial Narrow"/>
          <w:spacing w:val="-2"/>
          <w:sz w:val="16"/>
          <w:szCs w:val="19"/>
          <w:lang w:val="fr-FR"/>
        </w:rPr>
        <w:t xml:space="preserve">s </w:t>
      </w:r>
      <w:r w:rsidR="00636614" w:rsidRPr="00C11F45">
        <w:rPr>
          <w:rFonts w:ascii="Arial Narrow" w:hAnsi="Arial Narrow"/>
          <w:spacing w:val="-2"/>
          <w:sz w:val="16"/>
          <w:szCs w:val="19"/>
          <w:lang w:val="fr-FR"/>
        </w:rPr>
        <w:t>d</w:t>
      </w:r>
      <w:r w:rsidRPr="00C11F45">
        <w:rPr>
          <w:rFonts w:ascii="Arial Narrow" w:hAnsi="Arial Narrow"/>
          <w:spacing w:val="-2"/>
          <w:sz w:val="16"/>
          <w:szCs w:val="19"/>
          <w:lang w:val="fr-FR"/>
        </w:rPr>
        <w:t xml:space="preserve">e </w:t>
      </w:r>
      <w:r w:rsidR="00636614" w:rsidRPr="00C11F45">
        <w:rPr>
          <w:rFonts w:ascii="Arial Narrow" w:hAnsi="Arial Narrow"/>
          <w:spacing w:val="-2"/>
          <w:sz w:val="16"/>
          <w:szCs w:val="19"/>
          <w:lang w:val="fr-FR"/>
        </w:rPr>
        <w:t>l</w:t>
      </w:r>
      <w:r w:rsidR="007C31DF" w:rsidRPr="00C11F45">
        <w:rPr>
          <w:rFonts w:ascii="Arial Narrow" w:hAnsi="Arial Narrow"/>
          <w:spacing w:val="-2"/>
          <w:sz w:val="16"/>
          <w:szCs w:val="19"/>
          <w:lang w:val="fr-FR"/>
        </w:rPr>
        <w:t>’</w:t>
      </w:r>
      <w:r w:rsidRPr="00C11F45">
        <w:rPr>
          <w:rFonts w:ascii="Arial Narrow" w:hAnsi="Arial Narrow"/>
          <w:spacing w:val="-2"/>
          <w:sz w:val="16"/>
          <w:szCs w:val="19"/>
          <w:lang w:val="fr-FR"/>
        </w:rPr>
        <w:t>Union (12)</w:t>
      </w:r>
      <w:r w:rsidR="007C31DF" w:rsidRPr="00C11F45">
        <w:rPr>
          <w:rFonts w:ascii="Arial Narrow" w:hAnsi="Arial Narrow"/>
          <w:spacing w:val="-2"/>
          <w:sz w:val="16"/>
          <w:szCs w:val="19"/>
          <w:lang w:val="fr-FR"/>
        </w:rPr>
        <w:t> :</w:t>
      </w:r>
      <w:r w:rsidRPr="00C11F45">
        <w:rPr>
          <w:rFonts w:ascii="Arial Narrow" w:hAnsi="Arial Narrow"/>
          <w:spacing w:val="-2"/>
          <w:sz w:val="16"/>
          <w:szCs w:val="19"/>
          <w:lang w:val="fr-FR"/>
        </w:rPr>
        <w:t xml:space="preserve"> Afghanistan, </w:t>
      </w:r>
      <w:r w:rsidR="007C31DF" w:rsidRPr="00C11F45">
        <w:rPr>
          <w:rFonts w:ascii="Arial Narrow" w:hAnsi="Arial Narrow"/>
          <w:spacing w:val="-2"/>
          <w:sz w:val="16"/>
          <w:szCs w:val="19"/>
          <w:lang w:val="fr-FR"/>
        </w:rPr>
        <w:t>Arabie saoudite</w:t>
      </w:r>
      <w:r w:rsidR="00C16E77" w:rsidRPr="00C11F45">
        <w:rPr>
          <w:rFonts w:ascii="Arial Narrow" w:hAnsi="Arial Narrow"/>
          <w:spacing w:val="-2"/>
          <w:sz w:val="16"/>
          <w:szCs w:val="19"/>
          <w:lang w:val="fr-FR"/>
        </w:rPr>
        <w:t xml:space="preserve">, Émirats arabes unis, </w:t>
      </w:r>
      <w:r w:rsidRPr="00C11F45">
        <w:rPr>
          <w:rFonts w:ascii="Arial Narrow" w:hAnsi="Arial Narrow"/>
          <w:spacing w:val="-2"/>
          <w:sz w:val="16"/>
          <w:szCs w:val="19"/>
          <w:lang w:val="fr-FR"/>
        </w:rPr>
        <w:t>Jama</w:t>
      </w:r>
      <w:r w:rsidR="00C16E77" w:rsidRPr="00C11F45">
        <w:rPr>
          <w:rFonts w:ascii="Arial Narrow" w:hAnsi="Arial Narrow"/>
          <w:spacing w:val="-2"/>
          <w:sz w:val="16"/>
          <w:szCs w:val="19"/>
          <w:lang w:val="fr-FR"/>
        </w:rPr>
        <w:t>ïque</w:t>
      </w:r>
      <w:r w:rsidRPr="00C11F45">
        <w:rPr>
          <w:rFonts w:ascii="Arial Narrow" w:hAnsi="Arial Narrow"/>
          <w:spacing w:val="-2"/>
          <w:sz w:val="16"/>
          <w:szCs w:val="19"/>
          <w:lang w:val="fr-FR"/>
        </w:rPr>
        <w:t>, Kazakhstan, Liechtenstein, Mala</w:t>
      </w:r>
      <w:r w:rsidR="00C16E77" w:rsidRPr="00C11F45">
        <w:rPr>
          <w:rFonts w:ascii="Arial Narrow" w:hAnsi="Arial Narrow"/>
          <w:spacing w:val="-2"/>
          <w:sz w:val="16"/>
          <w:szCs w:val="19"/>
          <w:lang w:val="fr-FR"/>
        </w:rPr>
        <w:t>i</w:t>
      </w:r>
      <w:r w:rsidRPr="00C11F45">
        <w:rPr>
          <w:rFonts w:ascii="Arial Narrow" w:hAnsi="Arial Narrow"/>
          <w:spacing w:val="-2"/>
          <w:sz w:val="16"/>
          <w:szCs w:val="19"/>
          <w:lang w:val="fr-FR"/>
        </w:rPr>
        <w:t>si</w:t>
      </w:r>
      <w:r w:rsidR="00C16E77" w:rsidRPr="00C11F45">
        <w:rPr>
          <w:rFonts w:ascii="Arial Narrow" w:hAnsi="Arial Narrow"/>
          <w:spacing w:val="-2"/>
          <w:sz w:val="16"/>
          <w:szCs w:val="19"/>
          <w:lang w:val="fr-FR"/>
        </w:rPr>
        <w:t>e</w:t>
      </w:r>
      <w:r w:rsidRPr="00C11F45">
        <w:rPr>
          <w:rFonts w:ascii="Arial Narrow" w:hAnsi="Arial Narrow"/>
          <w:spacing w:val="-2"/>
          <w:sz w:val="16"/>
          <w:szCs w:val="19"/>
          <w:lang w:val="fr-FR"/>
        </w:rPr>
        <w:t>, Malawi, Myanmar, Saint</w:t>
      </w:r>
      <w:r w:rsidR="007C31DF" w:rsidRPr="00C11F45">
        <w:rPr>
          <w:rFonts w:ascii="Arial Narrow" w:hAnsi="Arial Narrow"/>
          <w:spacing w:val="-2"/>
          <w:sz w:val="16"/>
          <w:szCs w:val="19"/>
          <w:lang w:val="fr-FR"/>
        </w:rPr>
        <w:t>-</w:t>
      </w:r>
      <w:r w:rsidRPr="00C11F45">
        <w:rPr>
          <w:rFonts w:ascii="Arial Narrow" w:hAnsi="Arial Narrow"/>
          <w:spacing w:val="-2"/>
          <w:sz w:val="16"/>
          <w:szCs w:val="19"/>
          <w:lang w:val="fr-FR"/>
        </w:rPr>
        <w:t>Vincent</w:t>
      </w:r>
      <w:r w:rsidR="007C31DF" w:rsidRPr="00C11F45">
        <w:rPr>
          <w:rFonts w:ascii="Arial Narrow" w:hAnsi="Arial Narrow"/>
          <w:spacing w:val="-2"/>
          <w:sz w:val="16"/>
          <w:szCs w:val="19"/>
          <w:lang w:val="fr-FR"/>
        </w:rPr>
        <w:t>-</w:t>
      </w:r>
      <w:r w:rsidR="00C16E77" w:rsidRPr="00C11F45">
        <w:rPr>
          <w:rFonts w:ascii="Arial Narrow" w:hAnsi="Arial Narrow"/>
          <w:spacing w:val="-2"/>
          <w:sz w:val="16"/>
          <w:szCs w:val="19"/>
          <w:lang w:val="fr-FR"/>
        </w:rPr>
        <w:t>et</w:t>
      </w:r>
      <w:r w:rsidR="007C31DF" w:rsidRPr="00C11F45">
        <w:rPr>
          <w:rFonts w:ascii="Arial Narrow" w:hAnsi="Arial Narrow"/>
          <w:spacing w:val="-2"/>
          <w:sz w:val="16"/>
          <w:szCs w:val="19"/>
          <w:lang w:val="fr-FR"/>
        </w:rPr>
        <w:t>-</w:t>
      </w:r>
      <w:r w:rsidR="00C16E77" w:rsidRPr="00C11F45">
        <w:rPr>
          <w:rFonts w:ascii="Arial Narrow" w:hAnsi="Arial Narrow"/>
          <w:spacing w:val="-2"/>
          <w:sz w:val="16"/>
          <w:szCs w:val="19"/>
          <w:lang w:val="fr-FR"/>
        </w:rPr>
        <w:t>les</w:t>
      </w:r>
      <w:r w:rsidR="000E0DE5" w:rsidRPr="00C11F45">
        <w:rPr>
          <w:rFonts w:ascii="Arial Narrow" w:hAnsi="Arial Narrow"/>
          <w:spacing w:val="-2"/>
          <w:sz w:val="16"/>
          <w:szCs w:val="19"/>
          <w:lang w:val="fr-FR"/>
        </w:rPr>
        <w:t> </w:t>
      </w:r>
      <w:r w:rsidRPr="00C11F45">
        <w:rPr>
          <w:rFonts w:ascii="Arial Narrow" w:hAnsi="Arial Narrow"/>
          <w:spacing w:val="-2"/>
          <w:sz w:val="16"/>
          <w:szCs w:val="19"/>
          <w:lang w:val="fr-FR"/>
        </w:rPr>
        <w:t>Grenadines, Tha</w:t>
      </w:r>
      <w:r w:rsidR="00C16E77" w:rsidRPr="00C11F45">
        <w:rPr>
          <w:rFonts w:ascii="Arial Narrow" w:hAnsi="Arial Narrow"/>
          <w:spacing w:val="-2"/>
          <w:sz w:val="16"/>
          <w:szCs w:val="19"/>
          <w:lang w:val="fr-FR"/>
        </w:rPr>
        <w:t>ï</w:t>
      </w:r>
      <w:r w:rsidRPr="00C11F45">
        <w:rPr>
          <w:rFonts w:ascii="Arial Narrow" w:hAnsi="Arial Narrow"/>
          <w:spacing w:val="-2"/>
          <w:sz w:val="16"/>
          <w:szCs w:val="19"/>
          <w:lang w:val="fr-FR"/>
        </w:rPr>
        <w:t>land</w:t>
      </w:r>
      <w:r w:rsidR="00C16E77" w:rsidRPr="00C11F45">
        <w:rPr>
          <w:rFonts w:ascii="Arial Narrow" w:hAnsi="Arial Narrow"/>
          <w:spacing w:val="-2"/>
          <w:sz w:val="16"/>
          <w:szCs w:val="19"/>
          <w:lang w:val="fr-FR"/>
        </w:rPr>
        <w:t>e et</w:t>
      </w:r>
      <w:r w:rsidRPr="00C11F45">
        <w:rPr>
          <w:rFonts w:ascii="Arial Narrow" w:hAnsi="Arial Narrow"/>
          <w:spacing w:val="-2"/>
          <w:sz w:val="16"/>
          <w:szCs w:val="19"/>
          <w:lang w:val="fr-FR"/>
        </w:rPr>
        <w:t xml:space="preserve"> Zimbabwe</w:t>
      </w:r>
    </w:p>
    <w:tbl>
      <w:tblPr>
        <w:tblW w:w="9791"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711"/>
        <w:gridCol w:w="3104"/>
        <w:gridCol w:w="10"/>
        <w:gridCol w:w="4951"/>
        <w:gridCol w:w="15"/>
      </w:tblGrid>
      <w:tr w:rsidR="004951A0" w:rsidRPr="00C11F45" w14:paraId="1A364CB5" w14:textId="77777777" w:rsidTr="006F25A6">
        <w:trPr>
          <w:trHeight w:val="530"/>
          <w:tblHeader/>
        </w:trPr>
        <w:tc>
          <w:tcPr>
            <w:tcW w:w="1711" w:type="dxa"/>
            <w:tcBorders>
              <w:top w:val="nil"/>
              <w:bottom w:val="nil"/>
            </w:tcBorders>
            <w:shd w:val="clear" w:color="auto" w:fill="E2E7EB" w:themeFill="accent3" w:themeFillTint="33"/>
            <w:vAlign w:val="center"/>
            <w:hideMark/>
          </w:tcPr>
          <w:p w14:paraId="31150240" w14:textId="77777777" w:rsidR="004951A0" w:rsidRPr="00C11F45" w:rsidRDefault="004228E2" w:rsidP="004228E2">
            <w:pPr>
              <w:jc w:val="left"/>
              <w:rPr>
                <w:rFonts w:ascii="Arial Narrow" w:eastAsia="Times New Roman" w:hAnsi="Arial Narrow"/>
                <w:b/>
                <w:bCs/>
                <w:sz w:val="18"/>
                <w:szCs w:val="18"/>
                <w:lang w:val="fr-FR" w:eastAsia="en-US"/>
              </w:rPr>
            </w:pPr>
            <w:r w:rsidRPr="00C11F45">
              <w:rPr>
                <w:rFonts w:ascii="Arial Narrow" w:eastAsia="Times New Roman" w:hAnsi="Arial Narrow"/>
                <w:b/>
                <w:bCs/>
                <w:color w:val="000000"/>
                <w:sz w:val="18"/>
                <w:szCs w:val="18"/>
                <w:lang w:val="fr-FR" w:eastAsia="en-US"/>
              </w:rPr>
              <w:lastRenderedPageBreak/>
              <w:t>Résultats attendus</w:t>
            </w:r>
          </w:p>
        </w:tc>
        <w:tc>
          <w:tcPr>
            <w:tcW w:w="3114" w:type="dxa"/>
            <w:gridSpan w:val="2"/>
            <w:tcBorders>
              <w:top w:val="nil"/>
              <w:bottom w:val="nil"/>
            </w:tcBorders>
            <w:shd w:val="clear" w:color="auto" w:fill="E2E7EB" w:themeFill="accent3" w:themeFillTint="33"/>
            <w:vAlign w:val="center"/>
            <w:hideMark/>
          </w:tcPr>
          <w:p w14:paraId="0E041810" w14:textId="0B96EF5B" w:rsidR="004951A0" w:rsidRPr="00C11F45" w:rsidRDefault="004228E2" w:rsidP="004228E2">
            <w:pPr>
              <w:jc w:val="left"/>
              <w:rPr>
                <w:rFonts w:ascii="Arial Narrow" w:eastAsia="Times New Roman" w:hAnsi="Arial Narrow"/>
                <w:b/>
                <w:bCs/>
                <w:sz w:val="18"/>
                <w:szCs w:val="18"/>
                <w:lang w:val="fr-FR" w:eastAsia="en-US"/>
              </w:rPr>
            </w:pPr>
            <w:r w:rsidRPr="00C11F45">
              <w:rPr>
                <w:rFonts w:ascii="Arial Narrow" w:eastAsia="Times New Roman" w:hAnsi="Arial Narrow"/>
                <w:b/>
                <w:bCs/>
                <w:color w:val="000000"/>
                <w:sz w:val="18"/>
                <w:szCs w:val="18"/>
                <w:lang w:val="fr-FR" w:eastAsia="en-US"/>
              </w:rPr>
              <w:t>Indicateurs d</w:t>
            </w:r>
            <w:r w:rsidR="007C31DF" w:rsidRPr="00C11F45">
              <w:rPr>
                <w:rFonts w:ascii="Arial Narrow" w:eastAsia="Times New Roman" w:hAnsi="Arial Narrow"/>
                <w:b/>
                <w:bCs/>
                <w:color w:val="000000"/>
                <w:sz w:val="18"/>
                <w:szCs w:val="18"/>
                <w:lang w:val="fr-FR" w:eastAsia="en-US"/>
              </w:rPr>
              <w:t>’</w:t>
            </w:r>
            <w:r w:rsidRPr="00C11F45">
              <w:rPr>
                <w:rFonts w:ascii="Arial Narrow" w:eastAsia="Times New Roman" w:hAnsi="Arial Narrow"/>
                <w:b/>
                <w:bCs/>
                <w:color w:val="000000"/>
                <w:sz w:val="18"/>
                <w:szCs w:val="18"/>
                <w:lang w:val="fr-FR" w:eastAsia="en-US"/>
              </w:rPr>
              <w:t>exécution</w:t>
            </w:r>
          </w:p>
        </w:tc>
        <w:tc>
          <w:tcPr>
            <w:tcW w:w="4966" w:type="dxa"/>
            <w:gridSpan w:val="2"/>
            <w:tcBorders>
              <w:top w:val="nil"/>
              <w:bottom w:val="nil"/>
            </w:tcBorders>
            <w:shd w:val="clear" w:color="auto" w:fill="E2E7EB" w:themeFill="accent3" w:themeFillTint="33"/>
            <w:vAlign w:val="center"/>
            <w:hideMark/>
          </w:tcPr>
          <w:p w14:paraId="4E1BC3E0" w14:textId="38C6B7C6" w:rsidR="004951A0" w:rsidRPr="00C11F45" w:rsidRDefault="004228E2" w:rsidP="004228E2">
            <w:pPr>
              <w:jc w:val="left"/>
              <w:rPr>
                <w:rFonts w:ascii="Arial Narrow" w:eastAsia="Times New Roman" w:hAnsi="Arial Narrow"/>
                <w:b/>
                <w:bCs/>
                <w:sz w:val="18"/>
                <w:szCs w:val="18"/>
                <w:lang w:val="fr-FR" w:eastAsia="en-US"/>
              </w:rPr>
            </w:pPr>
            <w:r w:rsidRPr="00C11F45">
              <w:rPr>
                <w:rFonts w:ascii="Arial Narrow" w:eastAsia="Times New Roman" w:hAnsi="Arial Narrow"/>
                <w:b/>
                <w:bCs/>
                <w:color w:val="000000"/>
                <w:sz w:val="18"/>
                <w:szCs w:val="18"/>
                <w:lang w:val="fr-FR" w:eastAsia="en-US"/>
              </w:rPr>
              <w:t>Données relatives à l</w:t>
            </w:r>
            <w:r w:rsidR="007C31DF" w:rsidRPr="00C11F45">
              <w:rPr>
                <w:rFonts w:ascii="Arial Narrow" w:eastAsia="Times New Roman" w:hAnsi="Arial Narrow"/>
                <w:b/>
                <w:bCs/>
                <w:color w:val="000000"/>
                <w:sz w:val="18"/>
                <w:szCs w:val="18"/>
                <w:lang w:val="fr-FR" w:eastAsia="en-US"/>
              </w:rPr>
              <w:t>’</w:t>
            </w:r>
            <w:r w:rsidRPr="00C11F45">
              <w:rPr>
                <w:rFonts w:ascii="Arial Narrow" w:eastAsia="Times New Roman" w:hAnsi="Arial Narrow"/>
                <w:b/>
                <w:bCs/>
                <w:color w:val="000000"/>
                <w:sz w:val="18"/>
                <w:szCs w:val="18"/>
                <w:lang w:val="fr-FR" w:eastAsia="en-US"/>
              </w:rPr>
              <w:t>exécution</w:t>
            </w:r>
          </w:p>
        </w:tc>
      </w:tr>
      <w:tr w:rsidR="00F70354" w:rsidRPr="00C11F45" w14:paraId="059A4643" w14:textId="77777777" w:rsidTr="006F25A6">
        <w:trPr>
          <w:trHeight w:val="280"/>
        </w:trPr>
        <w:tc>
          <w:tcPr>
            <w:tcW w:w="1711" w:type="dxa"/>
            <w:vMerge w:val="restart"/>
            <w:tcBorders>
              <w:top w:val="nil"/>
            </w:tcBorders>
            <w:hideMark/>
          </w:tcPr>
          <w:p w14:paraId="3029778C" w14:textId="6067FC72" w:rsidR="00F70354"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1.</w:t>
            </w:r>
            <w:r w:rsidR="00C16E77"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Faire mieux connaître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 xml:space="preserve">importance de la protection des obtentions végétales conformément à la </w:t>
            </w:r>
            <w:r w:rsidR="007C31DF" w:rsidRPr="00C11F45">
              <w:rPr>
                <w:rFonts w:ascii="Arial Narrow" w:eastAsia="Times New Roman" w:hAnsi="Arial Narrow"/>
                <w:sz w:val="18"/>
                <w:szCs w:val="18"/>
                <w:lang w:val="fr-FR" w:eastAsia="en-US"/>
              </w:rPr>
              <w:t>Convention UPOV</w:t>
            </w:r>
          </w:p>
        </w:tc>
        <w:tc>
          <w:tcPr>
            <w:tcW w:w="3104" w:type="dxa"/>
            <w:tcBorders>
              <w:top w:val="nil"/>
            </w:tcBorders>
            <w:shd w:val="clear" w:color="auto" w:fill="auto"/>
            <w:hideMark/>
          </w:tcPr>
          <w:p w14:paraId="41DC0DC0" w14:textId="64C629DC" w:rsidR="00F70354" w:rsidRPr="00C11F45" w:rsidRDefault="00F70354" w:rsidP="004951A0">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c)</w:t>
            </w:r>
            <w:r w:rsidR="00A5362A" w:rsidRPr="00C11F45">
              <w:rPr>
                <w:rFonts w:ascii="Arial Narrow" w:eastAsia="Times New Roman" w:hAnsi="Arial Narrow"/>
                <w:sz w:val="18"/>
                <w:szCs w:val="18"/>
                <w:lang w:val="fr-FR" w:eastAsia="en-US"/>
              </w:rPr>
              <w:t> États et organisations ayant reçu des informations sur les activités de l</w:t>
            </w:r>
            <w:r w:rsidR="007C31DF" w:rsidRPr="00C11F45">
              <w:rPr>
                <w:rFonts w:ascii="Arial Narrow" w:eastAsia="Times New Roman" w:hAnsi="Arial Narrow"/>
                <w:sz w:val="18"/>
                <w:szCs w:val="18"/>
                <w:lang w:val="fr-FR" w:eastAsia="en-US"/>
              </w:rPr>
              <w:t>’</w:t>
            </w:r>
            <w:r w:rsidR="00A5362A" w:rsidRPr="00C11F45">
              <w:rPr>
                <w:rFonts w:ascii="Arial Narrow" w:eastAsia="Times New Roman" w:hAnsi="Arial Narrow"/>
                <w:sz w:val="18"/>
                <w:szCs w:val="18"/>
                <w:lang w:val="fr-FR" w:eastAsia="en-US"/>
              </w:rPr>
              <w:t>UPOV</w:t>
            </w:r>
          </w:p>
        </w:tc>
        <w:tc>
          <w:tcPr>
            <w:tcW w:w="4976" w:type="dxa"/>
            <w:gridSpan w:val="3"/>
            <w:tcBorders>
              <w:top w:val="nil"/>
            </w:tcBorders>
            <w:shd w:val="clear" w:color="auto" w:fill="auto"/>
          </w:tcPr>
          <w:p w14:paraId="32085B10" w14:textId="4F30D4A7" w:rsidR="00F70354" w:rsidRPr="00C11F45" w:rsidRDefault="00A5362A" w:rsidP="00B41DF9">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Voir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a</w:t>
            </w:r>
            <w:r w:rsidR="00F70354" w:rsidRPr="00C11F45">
              <w:rPr>
                <w:rFonts w:ascii="Arial Narrow" w:eastAsia="Times New Roman" w:hAnsi="Arial Narrow"/>
                <w:sz w:val="18"/>
                <w:szCs w:val="18"/>
                <w:lang w:val="fr-FR" w:eastAsia="en-US"/>
              </w:rPr>
              <w:t>nnex</w:t>
            </w:r>
            <w:r w:rsidRPr="00C11F45">
              <w:rPr>
                <w:rFonts w:ascii="Arial Narrow" w:eastAsia="Times New Roman" w:hAnsi="Arial Narrow"/>
                <w:sz w:val="18"/>
                <w:szCs w:val="18"/>
                <w:lang w:val="fr-FR" w:eastAsia="en-US"/>
              </w:rPr>
              <w:t>e </w:t>
            </w:r>
            <w:r w:rsidR="00F70354" w:rsidRPr="00C11F45">
              <w:rPr>
                <w:rFonts w:ascii="Arial Narrow" w:eastAsia="Times New Roman" w:hAnsi="Arial Narrow"/>
                <w:sz w:val="18"/>
                <w:szCs w:val="18"/>
                <w:lang w:val="fr-FR" w:eastAsia="en-US"/>
              </w:rPr>
              <w:t xml:space="preserve">V </w:t>
            </w:r>
            <w:r w:rsidRPr="00C11F45">
              <w:rPr>
                <w:rFonts w:ascii="Arial Narrow" w:eastAsia="Times New Roman" w:hAnsi="Arial Narrow"/>
                <w:sz w:val="18"/>
                <w:szCs w:val="18"/>
                <w:lang w:val="fr-FR" w:eastAsia="en-US"/>
              </w:rPr>
              <w:t>du présent</w:t>
            </w:r>
            <w:r w:rsidR="00F70354" w:rsidRPr="00C11F45">
              <w:rPr>
                <w:rFonts w:ascii="Arial Narrow" w:eastAsia="Times New Roman" w:hAnsi="Arial Narrow"/>
                <w:sz w:val="18"/>
                <w:szCs w:val="18"/>
                <w:lang w:val="fr-FR" w:eastAsia="en-US"/>
              </w:rPr>
              <w:t xml:space="preserve"> document</w:t>
            </w:r>
          </w:p>
        </w:tc>
      </w:tr>
      <w:tr w:rsidR="00F70354" w:rsidRPr="00C11F45" w14:paraId="32F57CB6" w14:textId="77777777" w:rsidTr="006F25A6">
        <w:trPr>
          <w:trHeight w:val="280"/>
        </w:trPr>
        <w:tc>
          <w:tcPr>
            <w:tcW w:w="1711" w:type="dxa"/>
            <w:vMerge/>
            <w:hideMark/>
          </w:tcPr>
          <w:p w14:paraId="0A863CD4" w14:textId="77777777" w:rsidR="00F70354" w:rsidRPr="00C11F45" w:rsidRDefault="00F70354" w:rsidP="00663FFF">
            <w:pPr>
              <w:jc w:val="left"/>
              <w:rPr>
                <w:rFonts w:ascii="Arial Narrow" w:eastAsia="Times New Roman" w:hAnsi="Arial Narrow"/>
                <w:sz w:val="18"/>
                <w:szCs w:val="18"/>
                <w:lang w:val="fr-FR" w:eastAsia="en-US"/>
              </w:rPr>
            </w:pPr>
          </w:p>
        </w:tc>
        <w:tc>
          <w:tcPr>
            <w:tcW w:w="3104" w:type="dxa"/>
            <w:shd w:val="clear" w:color="auto" w:fill="auto"/>
            <w:hideMark/>
          </w:tcPr>
          <w:p w14:paraId="5AD8453D" w14:textId="7C7BC6B7" w:rsidR="00F70354" w:rsidRPr="00C11F45" w:rsidRDefault="00F70354" w:rsidP="004951A0">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d)</w:t>
            </w:r>
            <w:r w:rsidR="00A5362A" w:rsidRPr="00C11F45">
              <w:rPr>
                <w:rFonts w:ascii="Arial Narrow" w:eastAsia="Times New Roman" w:hAnsi="Arial Narrow"/>
                <w:sz w:val="18"/>
                <w:szCs w:val="18"/>
                <w:lang w:val="fr-FR" w:eastAsia="en-US"/>
              </w:rPr>
              <w:t> États et organisations participant à des voyages d</w:t>
            </w:r>
            <w:r w:rsidR="007C31DF" w:rsidRPr="00C11F45">
              <w:rPr>
                <w:rFonts w:ascii="Arial Narrow" w:eastAsia="Times New Roman" w:hAnsi="Arial Narrow"/>
                <w:sz w:val="18"/>
                <w:szCs w:val="18"/>
                <w:lang w:val="fr-FR" w:eastAsia="en-US"/>
              </w:rPr>
              <w:t>’</w:t>
            </w:r>
            <w:r w:rsidR="00A5362A" w:rsidRPr="00C11F45">
              <w:rPr>
                <w:rFonts w:ascii="Arial Narrow" w:eastAsia="Times New Roman" w:hAnsi="Arial Narrow"/>
                <w:sz w:val="18"/>
                <w:szCs w:val="18"/>
                <w:lang w:val="fr-FR" w:eastAsia="en-US"/>
              </w:rPr>
              <w:t>études</w:t>
            </w:r>
          </w:p>
        </w:tc>
        <w:tc>
          <w:tcPr>
            <w:tcW w:w="4976" w:type="dxa"/>
            <w:gridSpan w:val="3"/>
            <w:shd w:val="clear" w:color="auto" w:fill="auto"/>
          </w:tcPr>
          <w:p w14:paraId="35E52627" w14:textId="50352904" w:rsidR="00F70354" w:rsidRPr="00C11F45" w:rsidRDefault="00A5362A" w:rsidP="004951A0">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Voir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a</w:t>
            </w:r>
            <w:r w:rsidR="00F70354" w:rsidRPr="00C11F45">
              <w:rPr>
                <w:rFonts w:ascii="Arial Narrow" w:eastAsia="Times New Roman" w:hAnsi="Arial Narrow"/>
                <w:sz w:val="18"/>
                <w:szCs w:val="18"/>
                <w:lang w:val="fr-FR" w:eastAsia="en-US"/>
              </w:rPr>
              <w:t>nnex</w:t>
            </w:r>
            <w:r w:rsidRPr="00C11F45">
              <w:rPr>
                <w:rFonts w:ascii="Arial Narrow" w:eastAsia="Times New Roman" w:hAnsi="Arial Narrow"/>
                <w:sz w:val="18"/>
                <w:szCs w:val="18"/>
                <w:lang w:val="fr-FR" w:eastAsia="en-US"/>
              </w:rPr>
              <w:t>e </w:t>
            </w:r>
            <w:r w:rsidR="00F70354" w:rsidRPr="00C11F45">
              <w:rPr>
                <w:rFonts w:ascii="Arial Narrow" w:eastAsia="Times New Roman" w:hAnsi="Arial Narrow"/>
                <w:sz w:val="18"/>
                <w:szCs w:val="18"/>
                <w:lang w:val="fr-FR" w:eastAsia="en-US"/>
              </w:rPr>
              <w:t xml:space="preserve">V </w:t>
            </w:r>
            <w:r w:rsidRPr="00C11F45">
              <w:rPr>
                <w:rFonts w:ascii="Arial Narrow" w:eastAsia="Times New Roman" w:hAnsi="Arial Narrow"/>
                <w:sz w:val="18"/>
                <w:szCs w:val="18"/>
                <w:lang w:val="fr-FR" w:eastAsia="en-US"/>
              </w:rPr>
              <w:t>du présent</w:t>
            </w:r>
            <w:r w:rsidR="00F70354" w:rsidRPr="00C11F45">
              <w:rPr>
                <w:rFonts w:ascii="Arial Narrow" w:eastAsia="Times New Roman" w:hAnsi="Arial Narrow"/>
                <w:sz w:val="18"/>
                <w:szCs w:val="18"/>
                <w:lang w:val="fr-FR" w:eastAsia="en-US"/>
              </w:rPr>
              <w:t xml:space="preserve"> document</w:t>
            </w:r>
          </w:p>
        </w:tc>
      </w:tr>
      <w:tr w:rsidR="00F70354" w:rsidRPr="00C11F45" w14:paraId="0EDD9A19" w14:textId="77777777" w:rsidTr="006F25A6">
        <w:trPr>
          <w:trHeight w:val="280"/>
        </w:trPr>
        <w:tc>
          <w:tcPr>
            <w:tcW w:w="1711" w:type="dxa"/>
            <w:vMerge/>
            <w:hideMark/>
          </w:tcPr>
          <w:p w14:paraId="0EBE2418" w14:textId="77777777" w:rsidR="00F70354" w:rsidRPr="00C11F45" w:rsidRDefault="00F70354" w:rsidP="00663FFF">
            <w:pPr>
              <w:jc w:val="left"/>
              <w:rPr>
                <w:rFonts w:ascii="Arial Narrow" w:eastAsia="Times New Roman" w:hAnsi="Arial Narrow"/>
                <w:sz w:val="18"/>
                <w:szCs w:val="18"/>
                <w:lang w:val="fr-FR" w:eastAsia="en-US"/>
              </w:rPr>
            </w:pPr>
          </w:p>
        </w:tc>
        <w:tc>
          <w:tcPr>
            <w:tcW w:w="3104" w:type="dxa"/>
            <w:shd w:val="clear" w:color="auto" w:fill="auto"/>
            <w:hideMark/>
          </w:tcPr>
          <w:p w14:paraId="2F7B5542" w14:textId="5A27A487" w:rsidR="00F70354" w:rsidRPr="00C11F45" w:rsidRDefault="00F70354" w:rsidP="004951A0">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e)</w:t>
            </w:r>
            <w:r w:rsidR="00A5362A"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Participation</w:t>
            </w:r>
            <w:r w:rsidR="00A5362A" w:rsidRPr="00C11F45">
              <w:rPr>
                <w:rFonts w:ascii="Arial Narrow" w:eastAsia="Times New Roman" w:hAnsi="Arial Narrow"/>
                <w:sz w:val="18"/>
                <w:szCs w:val="18"/>
                <w:lang w:val="fr-FR" w:eastAsia="en-US"/>
              </w:rPr>
              <w:t xml:space="preserve"> aux activités de sensibilisation organisées par l</w:t>
            </w:r>
            <w:r w:rsidR="007C31DF" w:rsidRPr="00C11F45">
              <w:rPr>
                <w:rFonts w:ascii="Arial Narrow" w:eastAsia="Times New Roman" w:hAnsi="Arial Narrow"/>
                <w:sz w:val="18"/>
                <w:szCs w:val="18"/>
                <w:lang w:val="fr-FR" w:eastAsia="en-US"/>
              </w:rPr>
              <w:t>’</w:t>
            </w:r>
            <w:r w:rsidR="00A5362A" w:rsidRPr="00C11F45">
              <w:rPr>
                <w:rFonts w:ascii="Arial Narrow" w:eastAsia="Times New Roman" w:hAnsi="Arial Narrow"/>
                <w:sz w:val="18"/>
                <w:szCs w:val="18"/>
                <w:lang w:val="fr-FR" w:eastAsia="en-US"/>
              </w:rPr>
              <w:t>UPOV ou aux activités faisant intervenir l</w:t>
            </w:r>
            <w:r w:rsidR="007C31DF" w:rsidRPr="00C11F45">
              <w:rPr>
                <w:rFonts w:ascii="Arial Narrow" w:eastAsia="Times New Roman" w:hAnsi="Arial Narrow"/>
                <w:sz w:val="18"/>
                <w:szCs w:val="18"/>
                <w:lang w:val="fr-FR" w:eastAsia="en-US"/>
              </w:rPr>
              <w:t>’</w:t>
            </w:r>
            <w:r w:rsidR="00A5362A" w:rsidRPr="00C11F45">
              <w:rPr>
                <w:rFonts w:ascii="Arial Narrow" w:eastAsia="Times New Roman" w:hAnsi="Arial Narrow"/>
                <w:sz w:val="18"/>
                <w:szCs w:val="18"/>
                <w:lang w:val="fr-FR" w:eastAsia="en-US"/>
              </w:rPr>
              <w:t>UPOV</w:t>
            </w:r>
          </w:p>
        </w:tc>
        <w:tc>
          <w:tcPr>
            <w:tcW w:w="4976" w:type="dxa"/>
            <w:gridSpan w:val="3"/>
            <w:shd w:val="clear" w:color="auto" w:fill="auto"/>
          </w:tcPr>
          <w:p w14:paraId="298282B8" w14:textId="4CA026C2" w:rsidR="00F70354" w:rsidRPr="00C11F45" w:rsidRDefault="00A5362A" w:rsidP="004951A0">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Voir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a</w:t>
            </w:r>
            <w:r w:rsidR="00F70354" w:rsidRPr="00C11F45">
              <w:rPr>
                <w:rFonts w:ascii="Arial Narrow" w:eastAsia="Times New Roman" w:hAnsi="Arial Narrow"/>
                <w:sz w:val="18"/>
                <w:szCs w:val="18"/>
                <w:lang w:val="fr-FR" w:eastAsia="en-US"/>
              </w:rPr>
              <w:t>nnex</w:t>
            </w:r>
            <w:r w:rsidRPr="00C11F45">
              <w:rPr>
                <w:rFonts w:ascii="Arial Narrow" w:eastAsia="Times New Roman" w:hAnsi="Arial Narrow"/>
                <w:sz w:val="18"/>
                <w:szCs w:val="18"/>
                <w:lang w:val="fr-FR" w:eastAsia="en-US"/>
              </w:rPr>
              <w:t>e </w:t>
            </w:r>
            <w:r w:rsidR="00F70354" w:rsidRPr="00C11F45">
              <w:rPr>
                <w:rFonts w:ascii="Arial Narrow" w:eastAsia="Times New Roman" w:hAnsi="Arial Narrow"/>
                <w:sz w:val="18"/>
                <w:szCs w:val="18"/>
                <w:lang w:val="fr-FR" w:eastAsia="en-US"/>
              </w:rPr>
              <w:t xml:space="preserve">V </w:t>
            </w:r>
            <w:r w:rsidRPr="00C11F45">
              <w:rPr>
                <w:rFonts w:ascii="Arial Narrow" w:eastAsia="Times New Roman" w:hAnsi="Arial Narrow"/>
                <w:sz w:val="18"/>
                <w:szCs w:val="18"/>
                <w:lang w:val="fr-FR" w:eastAsia="en-US"/>
              </w:rPr>
              <w:t>du présent</w:t>
            </w:r>
            <w:r w:rsidR="00F70354" w:rsidRPr="00C11F45">
              <w:rPr>
                <w:rFonts w:ascii="Arial Narrow" w:eastAsia="Times New Roman" w:hAnsi="Arial Narrow"/>
                <w:sz w:val="18"/>
                <w:szCs w:val="18"/>
                <w:lang w:val="fr-FR" w:eastAsia="en-US"/>
              </w:rPr>
              <w:t xml:space="preserve"> document</w:t>
            </w:r>
          </w:p>
        </w:tc>
      </w:tr>
      <w:tr w:rsidR="00F70354" w:rsidRPr="00C11F45" w14:paraId="2D2C7694" w14:textId="77777777" w:rsidTr="006F25A6">
        <w:trPr>
          <w:gridAfter w:val="1"/>
          <w:wAfter w:w="15" w:type="dxa"/>
          <w:trHeight w:val="280"/>
        </w:trPr>
        <w:tc>
          <w:tcPr>
            <w:tcW w:w="1711" w:type="dxa"/>
            <w:vMerge/>
            <w:hideMark/>
          </w:tcPr>
          <w:p w14:paraId="666D6EF9" w14:textId="77777777" w:rsidR="00F70354" w:rsidRPr="00C11F45" w:rsidRDefault="00F70354" w:rsidP="00663FFF">
            <w:pPr>
              <w:jc w:val="left"/>
              <w:rPr>
                <w:rFonts w:ascii="Arial Narrow" w:eastAsia="Times New Roman" w:hAnsi="Arial Narrow"/>
                <w:sz w:val="18"/>
                <w:szCs w:val="18"/>
                <w:lang w:val="fr-FR" w:eastAsia="en-US"/>
              </w:rPr>
            </w:pPr>
          </w:p>
        </w:tc>
        <w:tc>
          <w:tcPr>
            <w:tcW w:w="3104" w:type="dxa"/>
            <w:shd w:val="clear" w:color="auto" w:fill="auto"/>
            <w:hideMark/>
          </w:tcPr>
          <w:p w14:paraId="0F4721A6" w14:textId="602350D7" w:rsidR="00F70354" w:rsidRPr="00C11F45" w:rsidRDefault="00F70354" w:rsidP="00663FFF">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f)</w:t>
            </w:r>
            <w:r w:rsidR="00A5362A" w:rsidRPr="00C11F45">
              <w:rPr>
                <w:rFonts w:ascii="Arial Narrow" w:eastAsia="Times New Roman" w:hAnsi="Arial Narrow"/>
                <w:sz w:val="18"/>
                <w:szCs w:val="18"/>
                <w:lang w:val="fr-FR" w:eastAsia="en-US"/>
              </w:rPr>
              <w:t> Nombre d</w:t>
            </w:r>
            <w:r w:rsidR="007C31DF" w:rsidRPr="00C11F45">
              <w:rPr>
                <w:rFonts w:ascii="Arial Narrow" w:eastAsia="Times New Roman" w:hAnsi="Arial Narrow"/>
                <w:sz w:val="18"/>
                <w:szCs w:val="18"/>
                <w:lang w:val="fr-FR" w:eastAsia="en-US"/>
              </w:rPr>
              <w:t>’</w:t>
            </w:r>
            <w:r w:rsidR="00A5362A" w:rsidRPr="00C11F45">
              <w:rPr>
                <w:rFonts w:ascii="Arial Narrow" w:eastAsia="Times New Roman" w:hAnsi="Arial Narrow"/>
                <w:sz w:val="18"/>
                <w:szCs w:val="18"/>
                <w:lang w:val="fr-FR" w:eastAsia="en-US"/>
              </w:rPr>
              <w:t>études publiées sur le site</w:t>
            </w:r>
            <w:r w:rsidR="00C64813" w:rsidRPr="00C11F45">
              <w:rPr>
                <w:rFonts w:ascii="Arial Narrow" w:eastAsia="Times New Roman" w:hAnsi="Arial Narrow"/>
                <w:sz w:val="18"/>
                <w:szCs w:val="18"/>
                <w:lang w:val="fr-FR" w:eastAsia="en-US"/>
              </w:rPr>
              <w:t> </w:t>
            </w:r>
            <w:r w:rsidR="00A5362A" w:rsidRPr="00C11F45">
              <w:rPr>
                <w:rFonts w:ascii="Arial Narrow" w:eastAsia="Times New Roman" w:hAnsi="Arial Narrow"/>
                <w:sz w:val="18"/>
                <w:szCs w:val="18"/>
                <w:lang w:val="fr-FR" w:eastAsia="en-US"/>
              </w:rPr>
              <w:t>Web de l</w:t>
            </w:r>
            <w:r w:rsidR="007C31DF" w:rsidRPr="00C11F45">
              <w:rPr>
                <w:rFonts w:ascii="Arial Narrow" w:eastAsia="Times New Roman" w:hAnsi="Arial Narrow"/>
                <w:sz w:val="18"/>
                <w:szCs w:val="18"/>
                <w:lang w:val="fr-FR" w:eastAsia="en-US"/>
              </w:rPr>
              <w:t>’</w:t>
            </w:r>
            <w:r w:rsidR="00A5362A" w:rsidRPr="00C11F45">
              <w:rPr>
                <w:rFonts w:ascii="Arial Narrow" w:eastAsia="Times New Roman" w:hAnsi="Arial Narrow"/>
                <w:sz w:val="18"/>
                <w:szCs w:val="18"/>
                <w:lang w:val="fr-FR" w:eastAsia="en-US"/>
              </w:rPr>
              <w:t>UPOV</w:t>
            </w:r>
          </w:p>
        </w:tc>
        <w:tc>
          <w:tcPr>
            <w:tcW w:w="4961" w:type="dxa"/>
            <w:gridSpan w:val="2"/>
            <w:shd w:val="clear" w:color="auto" w:fill="auto"/>
          </w:tcPr>
          <w:p w14:paraId="36E292F4" w14:textId="686B7C5D" w:rsidR="00F70354" w:rsidRPr="00C11F45" w:rsidRDefault="00A5362A" w:rsidP="00663FFF">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 xml:space="preserve">Pas de nouvelle étude </w:t>
            </w:r>
            <w:r w:rsidR="00F70354" w:rsidRPr="00C11F45">
              <w:rPr>
                <w:rFonts w:ascii="Arial Narrow" w:eastAsia="Times New Roman" w:hAnsi="Arial Narrow"/>
                <w:sz w:val="18"/>
                <w:szCs w:val="18"/>
                <w:lang w:val="fr-FR" w:eastAsia="en-US"/>
              </w:rPr>
              <w:t>publi</w:t>
            </w:r>
            <w:r w:rsidRPr="00C11F45">
              <w:rPr>
                <w:rFonts w:ascii="Arial Narrow" w:eastAsia="Times New Roman" w:hAnsi="Arial Narrow"/>
                <w:sz w:val="18"/>
                <w:szCs w:val="18"/>
                <w:lang w:val="fr-FR" w:eastAsia="en-US"/>
              </w:rPr>
              <w:t>é</w:t>
            </w:r>
            <w:r w:rsidR="00F70354" w:rsidRPr="00C11F45">
              <w:rPr>
                <w:rFonts w:ascii="Arial Narrow" w:eastAsia="Times New Roman" w:hAnsi="Arial Narrow"/>
                <w:sz w:val="18"/>
                <w:szCs w:val="18"/>
                <w:lang w:val="fr-FR" w:eastAsia="en-US"/>
              </w:rPr>
              <w:t>e</w:t>
            </w:r>
          </w:p>
        </w:tc>
      </w:tr>
      <w:tr w:rsidR="00F70354" w:rsidRPr="00C11F45" w14:paraId="72F47272" w14:textId="77777777" w:rsidTr="006F25A6">
        <w:trPr>
          <w:gridAfter w:val="1"/>
          <w:wAfter w:w="15" w:type="dxa"/>
          <w:trHeight w:val="280"/>
        </w:trPr>
        <w:tc>
          <w:tcPr>
            <w:tcW w:w="1711" w:type="dxa"/>
            <w:vMerge/>
            <w:hideMark/>
          </w:tcPr>
          <w:p w14:paraId="1DCDE0BD" w14:textId="77777777" w:rsidR="00F70354" w:rsidRPr="00C11F45" w:rsidRDefault="00F70354" w:rsidP="00663FFF">
            <w:pPr>
              <w:jc w:val="left"/>
              <w:rPr>
                <w:rFonts w:ascii="Arial Narrow" w:eastAsia="Times New Roman" w:hAnsi="Arial Narrow"/>
                <w:sz w:val="18"/>
                <w:szCs w:val="18"/>
                <w:lang w:val="fr-FR" w:eastAsia="en-US"/>
              </w:rPr>
            </w:pPr>
          </w:p>
        </w:tc>
        <w:tc>
          <w:tcPr>
            <w:tcW w:w="3104" w:type="dxa"/>
            <w:shd w:val="clear" w:color="auto" w:fill="auto"/>
            <w:hideMark/>
          </w:tcPr>
          <w:p w14:paraId="7E336562" w14:textId="00A209FC" w:rsidR="00F70354" w:rsidRPr="00C11F45" w:rsidRDefault="00F70354" w:rsidP="00663FFF">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g)</w:t>
            </w:r>
            <w:r w:rsidR="00A5362A" w:rsidRPr="00C11F45">
              <w:rPr>
                <w:rFonts w:ascii="Arial Narrow" w:eastAsia="Times New Roman" w:hAnsi="Arial Narrow"/>
                <w:sz w:val="18"/>
                <w:szCs w:val="18"/>
                <w:lang w:val="fr-FR" w:eastAsia="en-US"/>
              </w:rPr>
              <w:t> Nombre de consultations de la page consacrée aux avantages sur le site</w:t>
            </w:r>
            <w:r w:rsidR="00C64813" w:rsidRPr="00C11F45">
              <w:rPr>
                <w:rFonts w:ascii="Arial Narrow" w:eastAsia="Times New Roman" w:hAnsi="Arial Narrow"/>
                <w:sz w:val="18"/>
                <w:szCs w:val="18"/>
                <w:lang w:val="fr-FR" w:eastAsia="en-US"/>
              </w:rPr>
              <w:t> </w:t>
            </w:r>
            <w:r w:rsidR="00A5362A" w:rsidRPr="00C11F45">
              <w:rPr>
                <w:rFonts w:ascii="Arial Narrow" w:eastAsia="Times New Roman" w:hAnsi="Arial Narrow"/>
                <w:sz w:val="18"/>
                <w:szCs w:val="18"/>
                <w:lang w:val="fr-FR" w:eastAsia="en-US"/>
              </w:rPr>
              <w:t>Web de l</w:t>
            </w:r>
            <w:r w:rsidR="007C31DF" w:rsidRPr="00C11F45">
              <w:rPr>
                <w:rFonts w:ascii="Arial Narrow" w:eastAsia="Times New Roman" w:hAnsi="Arial Narrow"/>
                <w:sz w:val="18"/>
                <w:szCs w:val="18"/>
                <w:lang w:val="fr-FR" w:eastAsia="en-US"/>
              </w:rPr>
              <w:t>’</w:t>
            </w:r>
            <w:r w:rsidR="00A5362A" w:rsidRPr="00C11F45">
              <w:rPr>
                <w:rFonts w:ascii="Arial Narrow" w:eastAsia="Times New Roman" w:hAnsi="Arial Narrow"/>
                <w:sz w:val="18"/>
                <w:szCs w:val="18"/>
                <w:lang w:val="fr-FR" w:eastAsia="en-US"/>
              </w:rPr>
              <w:t>UPOV</w:t>
            </w:r>
          </w:p>
        </w:tc>
        <w:tc>
          <w:tcPr>
            <w:tcW w:w="4961" w:type="dxa"/>
            <w:gridSpan w:val="2"/>
            <w:shd w:val="clear" w:color="auto" w:fill="auto"/>
          </w:tcPr>
          <w:p w14:paraId="14C55FAF" w14:textId="4006CFEC" w:rsidR="00F70354" w:rsidRPr="00C11F45" w:rsidRDefault="00F70354" w:rsidP="00663FFF">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 xml:space="preserve">4125 </w:t>
            </w:r>
            <w:r w:rsidR="00A5362A" w:rsidRPr="00C11F45">
              <w:rPr>
                <w:rFonts w:ascii="Arial Narrow" w:eastAsia="Times New Roman" w:hAnsi="Arial Narrow"/>
                <w:sz w:val="18"/>
                <w:szCs w:val="18"/>
                <w:lang w:val="fr-FR" w:eastAsia="en-US"/>
              </w:rPr>
              <w:t>consultations e</w:t>
            </w:r>
            <w:r w:rsidRPr="00C11F45">
              <w:rPr>
                <w:rFonts w:ascii="Arial Narrow" w:eastAsia="Times New Roman" w:hAnsi="Arial Narrow"/>
                <w:sz w:val="18"/>
                <w:szCs w:val="18"/>
                <w:lang w:val="fr-FR" w:eastAsia="en-US"/>
              </w:rPr>
              <w:t>n</w:t>
            </w:r>
            <w:r w:rsidR="00A5362A"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 xml:space="preserve">2020 (4670 </w:t>
            </w:r>
            <w:r w:rsidR="00A5362A" w:rsidRPr="00C11F45">
              <w:rPr>
                <w:rFonts w:ascii="Arial Narrow" w:eastAsia="Times New Roman" w:hAnsi="Arial Narrow"/>
                <w:sz w:val="18"/>
                <w:szCs w:val="18"/>
                <w:lang w:val="fr-FR" w:eastAsia="en-US"/>
              </w:rPr>
              <w:t>e</w:t>
            </w:r>
            <w:r w:rsidRPr="00C11F45">
              <w:rPr>
                <w:rFonts w:ascii="Arial Narrow" w:eastAsia="Times New Roman" w:hAnsi="Arial Narrow"/>
                <w:sz w:val="18"/>
                <w:szCs w:val="18"/>
                <w:lang w:val="fr-FR" w:eastAsia="en-US"/>
              </w:rPr>
              <w:t>n</w:t>
            </w:r>
            <w:r w:rsidR="00A5362A"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2019)</w:t>
            </w:r>
          </w:p>
        </w:tc>
      </w:tr>
      <w:tr w:rsidR="00F70354" w:rsidRPr="00C11F45" w14:paraId="43C0C3E6" w14:textId="77777777" w:rsidTr="006F25A6">
        <w:trPr>
          <w:gridAfter w:val="1"/>
          <w:wAfter w:w="15" w:type="dxa"/>
          <w:trHeight w:val="280"/>
        </w:trPr>
        <w:tc>
          <w:tcPr>
            <w:tcW w:w="1711" w:type="dxa"/>
            <w:vMerge/>
            <w:hideMark/>
          </w:tcPr>
          <w:p w14:paraId="26D77042" w14:textId="77777777" w:rsidR="00F70354" w:rsidRPr="00C11F45" w:rsidRDefault="00F70354" w:rsidP="00663FFF">
            <w:pPr>
              <w:jc w:val="left"/>
              <w:rPr>
                <w:rFonts w:ascii="Arial Narrow" w:eastAsia="Times New Roman" w:hAnsi="Arial Narrow"/>
                <w:sz w:val="18"/>
                <w:szCs w:val="18"/>
                <w:lang w:val="fr-FR" w:eastAsia="en-US"/>
              </w:rPr>
            </w:pPr>
          </w:p>
        </w:tc>
        <w:tc>
          <w:tcPr>
            <w:tcW w:w="3104" w:type="dxa"/>
            <w:shd w:val="clear" w:color="auto" w:fill="auto"/>
            <w:hideMark/>
          </w:tcPr>
          <w:p w14:paraId="31FA5CBC" w14:textId="0726B0A0" w:rsidR="00F70354" w:rsidRPr="00C11F45" w:rsidRDefault="00F70354" w:rsidP="00663FFF">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h)</w:t>
            </w:r>
            <w:r w:rsidR="00A5362A" w:rsidRPr="00C11F45">
              <w:rPr>
                <w:rFonts w:ascii="Arial Narrow" w:eastAsia="Times New Roman" w:hAnsi="Arial Narrow"/>
                <w:sz w:val="18"/>
                <w:szCs w:val="18"/>
                <w:lang w:val="fr-FR" w:eastAsia="en-US"/>
              </w:rPr>
              <w:t> Nombre de vidéos publiées sur le site</w:t>
            </w:r>
            <w:r w:rsidR="00C64813" w:rsidRPr="00C11F45">
              <w:rPr>
                <w:rFonts w:ascii="Arial Narrow" w:eastAsia="Times New Roman" w:hAnsi="Arial Narrow"/>
                <w:sz w:val="18"/>
                <w:szCs w:val="18"/>
                <w:lang w:val="fr-FR" w:eastAsia="en-US"/>
              </w:rPr>
              <w:t> </w:t>
            </w:r>
            <w:r w:rsidR="00A5362A" w:rsidRPr="00C11F45">
              <w:rPr>
                <w:rFonts w:ascii="Arial Narrow" w:eastAsia="Times New Roman" w:hAnsi="Arial Narrow"/>
                <w:sz w:val="18"/>
                <w:szCs w:val="18"/>
                <w:lang w:val="fr-FR" w:eastAsia="en-US"/>
              </w:rPr>
              <w:t>Web de l</w:t>
            </w:r>
            <w:r w:rsidR="007C31DF" w:rsidRPr="00C11F45">
              <w:rPr>
                <w:rFonts w:ascii="Arial Narrow" w:eastAsia="Times New Roman" w:hAnsi="Arial Narrow"/>
                <w:sz w:val="18"/>
                <w:szCs w:val="18"/>
                <w:lang w:val="fr-FR" w:eastAsia="en-US"/>
              </w:rPr>
              <w:t>’</w:t>
            </w:r>
            <w:r w:rsidR="00A5362A" w:rsidRPr="00C11F45">
              <w:rPr>
                <w:rFonts w:ascii="Arial Narrow" w:eastAsia="Times New Roman" w:hAnsi="Arial Narrow"/>
                <w:sz w:val="18"/>
                <w:szCs w:val="18"/>
                <w:lang w:val="fr-FR" w:eastAsia="en-US"/>
              </w:rPr>
              <w:t>UPOV</w:t>
            </w:r>
          </w:p>
        </w:tc>
        <w:tc>
          <w:tcPr>
            <w:tcW w:w="4961" w:type="dxa"/>
            <w:gridSpan w:val="2"/>
            <w:shd w:val="clear" w:color="auto" w:fill="auto"/>
          </w:tcPr>
          <w:p w14:paraId="6CC45A15" w14:textId="68D84A4C" w:rsidR="00F70354" w:rsidRPr="00C11F45" w:rsidRDefault="00A5362A" w:rsidP="00663FFF">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 xml:space="preserve">Pas de nouvelle </w:t>
            </w:r>
            <w:r w:rsidR="00F70354" w:rsidRPr="00C11F45">
              <w:rPr>
                <w:rFonts w:ascii="Arial Narrow" w:eastAsia="Times New Roman" w:hAnsi="Arial Narrow"/>
                <w:sz w:val="18"/>
                <w:szCs w:val="18"/>
                <w:lang w:val="fr-FR" w:eastAsia="en-US"/>
              </w:rPr>
              <w:t>vid</w:t>
            </w:r>
            <w:r w:rsidRPr="00C11F45">
              <w:rPr>
                <w:rFonts w:ascii="Arial Narrow" w:eastAsia="Times New Roman" w:hAnsi="Arial Narrow"/>
                <w:sz w:val="18"/>
                <w:szCs w:val="18"/>
                <w:lang w:val="fr-FR" w:eastAsia="en-US"/>
              </w:rPr>
              <w:t>é</w:t>
            </w:r>
            <w:r w:rsidR="00F70354" w:rsidRPr="00C11F45">
              <w:rPr>
                <w:rFonts w:ascii="Arial Narrow" w:eastAsia="Times New Roman" w:hAnsi="Arial Narrow"/>
                <w:sz w:val="18"/>
                <w:szCs w:val="18"/>
                <w:lang w:val="fr-FR" w:eastAsia="en-US"/>
              </w:rPr>
              <w:t>o publi</w:t>
            </w:r>
            <w:r w:rsidRPr="00C11F45">
              <w:rPr>
                <w:rFonts w:ascii="Arial Narrow" w:eastAsia="Times New Roman" w:hAnsi="Arial Narrow"/>
                <w:sz w:val="18"/>
                <w:szCs w:val="18"/>
                <w:lang w:val="fr-FR" w:eastAsia="en-US"/>
              </w:rPr>
              <w:t>é</w:t>
            </w:r>
            <w:r w:rsidR="00F70354" w:rsidRPr="00C11F45">
              <w:rPr>
                <w:rFonts w:ascii="Arial Narrow" w:eastAsia="Times New Roman" w:hAnsi="Arial Narrow"/>
                <w:sz w:val="18"/>
                <w:szCs w:val="18"/>
                <w:lang w:val="fr-FR" w:eastAsia="en-US"/>
              </w:rPr>
              <w:t>e</w:t>
            </w:r>
          </w:p>
        </w:tc>
      </w:tr>
      <w:tr w:rsidR="00F70354" w:rsidRPr="00C11F45" w14:paraId="49898374" w14:textId="77777777" w:rsidTr="006F25A6">
        <w:trPr>
          <w:gridAfter w:val="1"/>
          <w:wAfter w:w="15" w:type="dxa"/>
          <w:trHeight w:val="280"/>
        </w:trPr>
        <w:tc>
          <w:tcPr>
            <w:tcW w:w="1711" w:type="dxa"/>
            <w:vMerge/>
            <w:hideMark/>
          </w:tcPr>
          <w:p w14:paraId="55283A86" w14:textId="77777777" w:rsidR="00F70354" w:rsidRPr="00C11F45" w:rsidRDefault="00F70354" w:rsidP="00663FFF">
            <w:pPr>
              <w:jc w:val="left"/>
              <w:rPr>
                <w:rFonts w:ascii="Arial Narrow" w:eastAsia="Times New Roman" w:hAnsi="Arial Narrow"/>
                <w:sz w:val="18"/>
                <w:szCs w:val="18"/>
                <w:lang w:val="fr-FR" w:eastAsia="en-US"/>
              </w:rPr>
            </w:pPr>
          </w:p>
        </w:tc>
        <w:tc>
          <w:tcPr>
            <w:tcW w:w="3104" w:type="dxa"/>
            <w:shd w:val="clear" w:color="auto" w:fill="auto"/>
            <w:hideMark/>
          </w:tcPr>
          <w:p w14:paraId="035A1D12" w14:textId="6EE06164" w:rsidR="00F70354" w:rsidRPr="00C11F45" w:rsidRDefault="00F70354" w:rsidP="00663FFF">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i)</w:t>
            </w:r>
            <w:r w:rsidR="00A5362A" w:rsidRPr="00C11F45">
              <w:rPr>
                <w:rFonts w:ascii="Arial Narrow" w:eastAsia="Times New Roman" w:hAnsi="Arial Narrow"/>
                <w:sz w:val="18"/>
                <w:szCs w:val="18"/>
                <w:lang w:val="fr-FR" w:eastAsia="en-US"/>
              </w:rPr>
              <w:t> </w:t>
            </w:r>
            <w:r w:rsidR="002C016E" w:rsidRPr="00C11F45">
              <w:rPr>
                <w:rFonts w:ascii="Arial Narrow" w:eastAsia="Times New Roman" w:hAnsi="Arial Narrow"/>
                <w:sz w:val="18"/>
                <w:szCs w:val="18"/>
                <w:lang w:val="fr-FR" w:eastAsia="en-US"/>
              </w:rPr>
              <w:t>Nombre de visionnements des vidéos diffusées sur le site</w:t>
            </w:r>
            <w:r w:rsidR="00C64813" w:rsidRPr="00C11F45">
              <w:rPr>
                <w:rFonts w:ascii="Arial Narrow" w:eastAsia="Times New Roman" w:hAnsi="Arial Narrow"/>
                <w:sz w:val="18"/>
                <w:szCs w:val="18"/>
                <w:lang w:val="fr-FR" w:eastAsia="en-US"/>
              </w:rPr>
              <w:t> </w:t>
            </w:r>
            <w:r w:rsidR="002C016E" w:rsidRPr="00C11F45">
              <w:rPr>
                <w:rFonts w:ascii="Arial Narrow" w:eastAsia="Times New Roman" w:hAnsi="Arial Narrow"/>
                <w:sz w:val="18"/>
                <w:szCs w:val="18"/>
                <w:lang w:val="fr-FR" w:eastAsia="en-US"/>
              </w:rPr>
              <w:t>Web de l</w:t>
            </w:r>
            <w:r w:rsidR="007C31DF" w:rsidRPr="00C11F45">
              <w:rPr>
                <w:rFonts w:ascii="Arial Narrow" w:eastAsia="Times New Roman" w:hAnsi="Arial Narrow"/>
                <w:sz w:val="18"/>
                <w:szCs w:val="18"/>
                <w:lang w:val="fr-FR" w:eastAsia="en-US"/>
              </w:rPr>
              <w:t>’</w:t>
            </w:r>
            <w:r w:rsidR="002C016E" w:rsidRPr="00C11F45">
              <w:rPr>
                <w:rFonts w:ascii="Arial Narrow" w:eastAsia="Times New Roman" w:hAnsi="Arial Narrow"/>
                <w:sz w:val="18"/>
                <w:szCs w:val="18"/>
                <w:lang w:val="fr-FR" w:eastAsia="en-US"/>
              </w:rPr>
              <w:t>UPOV</w:t>
            </w:r>
          </w:p>
        </w:tc>
        <w:tc>
          <w:tcPr>
            <w:tcW w:w="4961" w:type="dxa"/>
            <w:gridSpan w:val="2"/>
            <w:shd w:val="clear" w:color="auto" w:fill="auto"/>
          </w:tcPr>
          <w:p w14:paraId="3319EEB7" w14:textId="5A62A380" w:rsidR="004228E2" w:rsidRPr="00C11F45" w:rsidRDefault="002C016E" w:rsidP="00663FFF">
            <w:pPr>
              <w:tabs>
                <w:tab w:val="left" w:pos="891"/>
              </w:tabs>
              <w:spacing w:before="40" w:after="40"/>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Nombre total de consultations</w:t>
            </w:r>
            <w:r w:rsidR="007C31DF" w:rsidRPr="00C11F45">
              <w:rPr>
                <w:rFonts w:ascii="Arial Narrow" w:eastAsia="Times New Roman" w:hAnsi="Arial Narrow"/>
                <w:sz w:val="18"/>
                <w:szCs w:val="18"/>
                <w:lang w:val="fr-FR" w:eastAsia="en-US"/>
              </w:rPr>
              <w:t> :</w:t>
            </w:r>
            <w:r w:rsidR="00F70354" w:rsidRPr="00C11F45">
              <w:rPr>
                <w:rFonts w:ascii="Arial Narrow" w:eastAsia="Times New Roman" w:hAnsi="Arial Narrow"/>
                <w:sz w:val="18"/>
                <w:szCs w:val="18"/>
                <w:lang w:val="fr-FR" w:eastAsia="en-US"/>
              </w:rPr>
              <w:t xml:space="preserve"> 35</w:t>
            </w:r>
            <w:r w:rsidRPr="00C11F45">
              <w:rPr>
                <w:rFonts w:ascii="Arial Narrow" w:eastAsia="Times New Roman" w:hAnsi="Arial Narrow"/>
                <w:sz w:val="18"/>
                <w:szCs w:val="18"/>
                <w:lang w:val="fr-FR" w:eastAsia="en-US"/>
              </w:rPr>
              <w:t> </w:t>
            </w:r>
            <w:r w:rsidR="00F70354" w:rsidRPr="00C11F45">
              <w:rPr>
                <w:rFonts w:ascii="Arial Narrow" w:eastAsia="Times New Roman" w:hAnsi="Arial Narrow"/>
                <w:sz w:val="18"/>
                <w:szCs w:val="18"/>
                <w:lang w:val="fr-FR" w:eastAsia="en-US"/>
              </w:rPr>
              <w:t>247</w:t>
            </w:r>
          </w:p>
          <w:p w14:paraId="04E7BEA5" w14:textId="7C86DDE5" w:rsidR="00F70354" w:rsidRPr="00C11F45" w:rsidRDefault="004228E2" w:rsidP="004228E2">
            <w:pPr>
              <w:tabs>
                <w:tab w:val="left" w:pos="891"/>
              </w:tabs>
              <w:spacing w:before="40" w:after="40"/>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Voir la figure</w:t>
            </w:r>
            <w:r w:rsidR="002C016E"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29</w:t>
            </w:r>
          </w:p>
        </w:tc>
      </w:tr>
      <w:tr w:rsidR="00F70354" w:rsidRPr="00C11F45" w14:paraId="059A10C9" w14:textId="77777777" w:rsidTr="006F25A6">
        <w:trPr>
          <w:gridAfter w:val="1"/>
          <w:wAfter w:w="15" w:type="dxa"/>
          <w:trHeight w:val="280"/>
        </w:trPr>
        <w:tc>
          <w:tcPr>
            <w:tcW w:w="1711" w:type="dxa"/>
            <w:vMerge/>
            <w:hideMark/>
          </w:tcPr>
          <w:p w14:paraId="3B84C5DE" w14:textId="77777777" w:rsidR="00F70354" w:rsidRPr="00C11F45" w:rsidRDefault="00F70354" w:rsidP="00663FFF">
            <w:pPr>
              <w:jc w:val="left"/>
              <w:rPr>
                <w:rFonts w:ascii="Arial Narrow" w:eastAsia="Times New Roman" w:hAnsi="Arial Narrow"/>
                <w:sz w:val="18"/>
                <w:szCs w:val="18"/>
                <w:lang w:val="fr-FR" w:eastAsia="en-US"/>
              </w:rPr>
            </w:pPr>
          </w:p>
        </w:tc>
        <w:tc>
          <w:tcPr>
            <w:tcW w:w="3104" w:type="dxa"/>
            <w:shd w:val="clear" w:color="auto" w:fill="auto"/>
            <w:hideMark/>
          </w:tcPr>
          <w:p w14:paraId="6FA7AF7C" w14:textId="1F6B721B" w:rsidR="00F70354" w:rsidRPr="00C11F45" w:rsidRDefault="00F70354" w:rsidP="00663FFF">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j)</w:t>
            </w:r>
            <w:r w:rsidR="002C016E" w:rsidRPr="00C11F45">
              <w:rPr>
                <w:rFonts w:ascii="Arial Narrow" w:eastAsia="Times New Roman" w:hAnsi="Arial Narrow"/>
                <w:sz w:val="18"/>
                <w:szCs w:val="18"/>
                <w:lang w:val="fr-FR" w:eastAsia="en-US"/>
              </w:rPr>
              <w:t> Nombre d</w:t>
            </w:r>
            <w:r w:rsidR="007C31DF" w:rsidRPr="00C11F45">
              <w:rPr>
                <w:rFonts w:ascii="Arial Narrow" w:eastAsia="Times New Roman" w:hAnsi="Arial Narrow"/>
                <w:sz w:val="18"/>
                <w:szCs w:val="18"/>
                <w:lang w:val="fr-FR" w:eastAsia="en-US"/>
              </w:rPr>
              <w:t>’</w:t>
            </w:r>
            <w:r w:rsidR="002C016E" w:rsidRPr="00C11F45">
              <w:rPr>
                <w:rFonts w:ascii="Arial Narrow" w:eastAsia="Times New Roman" w:hAnsi="Arial Narrow"/>
                <w:sz w:val="18"/>
                <w:szCs w:val="18"/>
                <w:lang w:val="fr-FR" w:eastAsia="en-US"/>
              </w:rPr>
              <w:t>abonnés aux comptes Twitter de l</w:t>
            </w:r>
            <w:r w:rsidR="007C31DF" w:rsidRPr="00C11F45">
              <w:rPr>
                <w:rFonts w:ascii="Arial Narrow" w:eastAsia="Times New Roman" w:hAnsi="Arial Narrow"/>
                <w:sz w:val="18"/>
                <w:szCs w:val="18"/>
                <w:lang w:val="fr-FR" w:eastAsia="en-US"/>
              </w:rPr>
              <w:t>’</w:t>
            </w:r>
            <w:r w:rsidR="002C016E" w:rsidRPr="00C11F45">
              <w:rPr>
                <w:rFonts w:ascii="Arial Narrow" w:eastAsia="Times New Roman" w:hAnsi="Arial Narrow"/>
                <w:sz w:val="18"/>
                <w:szCs w:val="18"/>
                <w:lang w:val="fr-FR" w:eastAsia="en-US"/>
              </w:rPr>
              <w:t>UPOV</w:t>
            </w:r>
          </w:p>
        </w:tc>
        <w:tc>
          <w:tcPr>
            <w:tcW w:w="4961" w:type="dxa"/>
            <w:gridSpan w:val="2"/>
            <w:shd w:val="clear" w:color="auto" w:fill="auto"/>
          </w:tcPr>
          <w:p w14:paraId="0F042016" w14:textId="0C61DBBC" w:rsidR="004228E2" w:rsidRPr="00C11F45" w:rsidRDefault="00F70354" w:rsidP="00663FFF">
            <w:pPr>
              <w:tabs>
                <w:tab w:val="left" w:pos="891"/>
              </w:tabs>
              <w:spacing w:before="40" w:after="40"/>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@UPOVint</w:t>
            </w:r>
            <w:r w:rsidR="007C31DF"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ab/>
              <w:t xml:space="preserve">1316 </w:t>
            </w:r>
            <w:r w:rsidR="002C016E" w:rsidRPr="00C11F45">
              <w:rPr>
                <w:rFonts w:ascii="Arial Narrow" w:eastAsia="Times New Roman" w:hAnsi="Arial Narrow"/>
                <w:sz w:val="18"/>
                <w:szCs w:val="18"/>
                <w:lang w:val="fr-FR" w:eastAsia="en-US"/>
              </w:rPr>
              <w:t>au</w:t>
            </w:r>
            <w:r w:rsidRPr="00C11F45">
              <w:rPr>
                <w:rFonts w:ascii="Arial Narrow" w:eastAsia="Times New Roman" w:hAnsi="Arial Narrow"/>
                <w:sz w:val="18"/>
                <w:szCs w:val="18"/>
                <w:lang w:val="fr-FR" w:eastAsia="en-US"/>
              </w:rPr>
              <w:t xml:space="preserve"> 31</w:t>
            </w:r>
            <w:r w:rsidR="00DC604D"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12</w:t>
            </w:r>
            <w:r w:rsidR="00DC604D"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 xml:space="preserve">2020 (726 </w:t>
            </w:r>
            <w:r w:rsidR="002C016E" w:rsidRPr="00C11F45">
              <w:rPr>
                <w:rFonts w:ascii="Arial Narrow" w:eastAsia="Times New Roman" w:hAnsi="Arial Narrow"/>
                <w:sz w:val="18"/>
                <w:szCs w:val="18"/>
                <w:lang w:val="fr-FR" w:eastAsia="en-US"/>
              </w:rPr>
              <w:t>au</w:t>
            </w:r>
            <w:r w:rsidRPr="00C11F45">
              <w:rPr>
                <w:rFonts w:ascii="Arial Narrow" w:eastAsia="Times New Roman" w:hAnsi="Arial Narrow"/>
                <w:sz w:val="18"/>
                <w:szCs w:val="18"/>
                <w:lang w:val="fr-FR" w:eastAsia="en-US"/>
              </w:rPr>
              <w:t xml:space="preserve"> 31</w:t>
            </w:r>
            <w:r w:rsidR="00DC604D"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12</w:t>
            </w:r>
            <w:r w:rsidR="00DC604D"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2019)</w:t>
            </w:r>
          </w:p>
          <w:p w14:paraId="2C4F9F2B" w14:textId="16C94572" w:rsidR="00F70354" w:rsidRPr="00C11F45" w:rsidRDefault="00F70354" w:rsidP="00663FFF">
            <w:pPr>
              <w:tabs>
                <w:tab w:val="left" w:pos="875"/>
              </w:tabs>
              <w:spacing w:before="40" w:after="40"/>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@vsgupov</w:t>
            </w:r>
            <w:r w:rsidR="007C31DF"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 xml:space="preserve"> </w:t>
            </w:r>
            <w:r w:rsidRPr="00C11F45">
              <w:rPr>
                <w:rFonts w:ascii="Arial Narrow" w:eastAsia="Times New Roman" w:hAnsi="Arial Narrow"/>
                <w:sz w:val="18"/>
                <w:szCs w:val="18"/>
                <w:lang w:val="fr-FR" w:eastAsia="en-US"/>
              </w:rPr>
              <w:tab/>
              <w:t xml:space="preserve">   606 </w:t>
            </w:r>
            <w:r w:rsidR="002C016E" w:rsidRPr="00C11F45">
              <w:rPr>
                <w:rFonts w:ascii="Arial Narrow" w:eastAsia="Times New Roman" w:hAnsi="Arial Narrow"/>
                <w:sz w:val="18"/>
                <w:szCs w:val="18"/>
                <w:lang w:val="fr-FR" w:eastAsia="en-US"/>
              </w:rPr>
              <w:t>au</w:t>
            </w:r>
            <w:r w:rsidRPr="00C11F45">
              <w:rPr>
                <w:rFonts w:ascii="Arial Narrow" w:eastAsia="Times New Roman" w:hAnsi="Arial Narrow"/>
                <w:sz w:val="18"/>
                <w:szCs w:val="18"/>
                <w:lang w:val="fr-FR" w:eastAsia="en-US"/>
              </w:rPr>
              <w:t xml:space="preserve"> 31</w:t>
            </w:r>
            <w:r w:rsidR="00DC604D"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12</w:t>
            </w:r>
            <w:r w:rsidR="00DC604D"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 xml:space="preserve">2020 (451 </w:t>
            </w:r>
            <w:r w:rsidR="002C016E" w:rsidRPr="00C11F45">
              <w:rPr>
                <w:rFonts w:ascii="Arial Narrow" w:eastAsia="Times New Roman" w:hAnsi="Arial Narrow"/>
                <w:sz w:val="18"/>
                <w:szCs w:val="18"/>
                <w:lang w:val="fr-FR" w:eastAsia="en-US"/>
              </w:rPr>
              <w:t>au</w:t>
            </w:r>
            <w:r w:rsidRPr="00C11F45">
              <w:rPr>
                <w:rFonts w:ascii="Arial Narrow" w:eastAsia="Times New Roman" w:hAnsi="Arial Narrow"/>
                <w:sz w:val="18"/>
                <w:szCs w:val="18"/>
                <w:lang w:val="fr-FR" w:eastAsia="en-US"/>
              </w:rPr>
              <w:t xml:space="preserve"> 31</w:t>
            </w:r>
            <w:r w:rsidR="00DC604D"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12</w:t>
            </w:r>
            <w:r w:rsidR="00DC604D"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2019)</w:t>
            </w:r>
          </w:p>
        </w:tc>
      </w:tr>
      <w:tr w:rsidR="00F70354" w:rsidRPr="00C11F45" w14:paraId="274986A7" w14:textId="77777777" w:rsidTr="006F25A6">
        <w:trPr>
          <w:gridAfter w:val="1"/>
          <w:wAfter w:w="15" w:type="dxa"/>
          <w:trHeight w:val="290"/>
        </w:trPr>
        <w:tc>
          <w:tcPr>
            <w:tcW w:w="1711" w:type="dxa"/>
            <w:vMerge/>
            <w:tcBorders>
              <w:bottom w:val="nil"/>
            </w:tcBorders>
            <w:hideMark/>
          </w:tcPr>
          <w:p w14:paraId="0282B289" w14:textId="77777777" w:rsidR="00F70354" w:rsidRPr="00C11F45" w:rsidRDefault="00F70354" w:rsidP="00663FFF">
            <w:pPr>
              <w:jc w:val="left"/>
              <w:rPr>
                <w:rFonts w:ascii="Arial Narrow" w:eastAsia="Times New Roman" w:hAnsi="Arial Narrow"/>
                <w:sz w:val="18"/>
                <w:szCs w:val="18"/>
                <w:lang w:val="fr-FR" w:eastAsia="en-US"/>
              </w:rPr>
            </w:pPr>
          </w:p>
        </w:tc>
        <w:tc>
          <w:tcPr>
            <w:tcW w:w="3104" w:type="dxa"/>
            <w:tcBorders>
              <w:bottom w:val="nil"/>
            </w:tcBorders>
            <w:shd w:val="clear" w:color="auto" w:fill="auto"/>
            <w:hideMark/>
          </w:tcPr>
          <w:p w14:paraId="6B07D821" w14:textId="7F251D23" w:rsidR="00F70354" w:rsidRPr="00C11F45" w:rsidRDefault="00F70354" w:rsidP="00663FFF">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k)</w:t>
            </w:r>
            <w:r w:rsidR="002C016E" w:rsidRPr="00C11F45">
              <w:rPr>
                <w:rFonts w:ascii="Arial Narrow" w:eastAsia="Times New Roman" w:hAnsi="Arial Narrow"/>
                <w:sz w:val="18"/>
                <w:szCs w:val="18"/>
                <w:lang w:val="fr-FR" w:eastAsia="en-US"/>
              </w:rPr>
              <w:t> Nombre de langues pertinentes dans lesquelles les études et les vidéos sont disponibles</w:t>
            </w:r>
          </w:p>
        </w:tc>
        <w:tc>
          <w:tcPr>
            <w:tcW w:w="4961" w:type="dxa"/>
            <w:gridSpan w:val="2"/>
            <w:tcBorders>
              <w:bottom w:val="nil"/>
            </w:tcBorders>
            <w:shd w:val="clear" w:color="auto" w:fill="auto"/>
          </w:tcPr>
          <w:p w14:paraId="26FB6A32" w14:textId="7A368078" w:rsidR="004228E2" w:rsidRPr="00C11F45" w:rsidRDefault="002C016E" w:rsidP="00663FFF">
            <w:pPr>
              <w:spacing w:before="40" w:after="40"/>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Toutes les</w:t>
            </w:r>
            <w:r w:rsidR="00F70354" w:rsidRPr="00C11F45">
              <w:rPr>
                <w:rFonts w:ascii="Arial Narrow" w:eastAsia="Times New Roman" w:hAnsi="Arial Narrow"/>
                <w:sz w:val="18"/>
                <w:szCs w:val="18"/>
                <w:lang w:val="fr-FR" w:eastAsia="en-US"/>
              </w:rPr>
              <w:t xml:space="preserve"> vid</w:t>
            </w:r>
            <w:r w:rsidRPr="00C11F45">
              <w:rPr>
                <w:rFonts w:ascii="Arial Narrow" w:eastAsia="Times New Roman" w:hAnsi="Arial Narrow"/>
                <w:sz w:val="18"/>
                <w:szCs w:val="18"/>
                <w:lang w:val="fr-FR" w:eastAsia="en-US"/>
              </w:rPr>
              <w:t>é</w:t>
            </w:r>
            <w:r w:rsidR="00F70354" w:rsidRPr="00C11F45">
              <w:rPr>
                <w:rFonts w:ascii="Arial Narrow" w:eastAsia="Times New Roman" w:hAnsi="Arial Narrow"/>
                <w:sz w:val="18"/>
                <w:szCs w:val="18"/>
                <w:lang w:val="fr-FR" w:eastAsia="en-US"/>
              </w:rPr>
              <w:t xml:space="preserve">os </w:t>
            </w:r>
            <w:r w:rsidRPr="00C11F45">
              <w:rPr>
                <w:rFonts w:ascii="Arial Narrow" w:eastAsia="Times New Roman" w:hAnsi="Arial Narrow"/>
                <w:sz w:val="18"/>
                <w:szCs w:val="18"/>
                <w:lang w:val="fr-FR" w:eastAsia="en-US"/>
              </w:rPr>
              <w:t>sur la page du site</w:t>
            </w:r>
            <w:r w:rsidR="00C64813"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Web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UPOV c</w:t>
            </w:r>
            <w:r w:rsidR="00F70354" w:rsidRPr="00C11F45">
              <w:rPr>
                <w:rFonts w:ascii="Arial Narrow" w:eastAsia="Times New Roman" w:hAnsi="Arial Narrow"/>
                <w:sz w:val="18"/>
                <w:szCs w:val="18"/>
                <w:lang w:val="fr-FR" w:eastAsia="en-US"/>
              </w:rPr>
              <w:t>on</w:t>
            </w:r>
            <w:r w:rsidRPr="00C11F45">
              <w:rPr>
                <w:rFonts w:ascii="Arial Narrow" w:eastAsia="Times New Roman" w:hAnsi="Arial Narrow"/>
                <w:sz w:val="18"/>
                <w:szCs w:val="18"/>
                <w:lang w:val="fr-FR" w:eastAsia="en-US"/>
              </w:rPr>
              <w:t>sacrée aux avantag</w:t>
            </w:r>
            <w:r w:rsidR="00F70354" w:rsidRPr="00C11F45">
              <w:rPr>
                <w:rFonts w:ascii="Arial Narrow" w:eastAsia="Times New Roman" w:hAnsi="Arial Narrow"/>
                <w:sz w:val="18"/>
                <w:szCs w:val="18"/>
                <w:lang w:val="fr-FR" w:eastAsia="en-US"/>
              </w:rPr>
              <w:t xml:space="preserve">es </w:t>
            </w:r>
            <w:r w:rsidRPr="00C11F45">
              <w:rPr>
                <w:rFonts w:ascii="Arial Narrow" w:eastAsia="Times New Roman" w:hAnsi="Arial Narrow"/>
                <w:sz w:val="18"/>
                <w:szCs w:val="18"/>
                <w:lang w:val="fr-FR" w:eastAsia="en-US"/>
              </w:rPr>
              <w:t>sont disponi</w:t>
            </w:r>
            <w:r w:rsidR="00F70354" w:rsidRPr="00C11F45">
              <w:rPr>
                <w:rFonts w:ascii="Arial Narrow" w:eastAsia="Times New Roman" w:hAnsi="Arial Narrow"/>
                <w:sz w:val="18"/>
                <w:szCs w:val="18"/>
                <w:lang w:val="fr-FR" w:eastAsia="en-US"/>
              </w:rPr>
              <w:t>ble</w:t>
            </w:r>
            <w:r w:rsidRPr="00C11F45">
              <w:rPr>
                <w:rFonts w:ascii="Arial Narrow" w:eastAsia="Times New Roman" w:hAnsi="Arial Narrow"/>
                <w:sz w:val="18"/>
                <w:szCs w:val="18"/>
                <w:lang w:val="fr-FR" w:eastAsia="en-US"/>
              </w:rPr>
              <w:t>s</w:t>
            </w:r>
            <w:r w:rsidR="00F70354" w:rsidRPr="00C11F45">
              <w:rPr>
                <w:rFonts w:ascii="Arial Narrow" w:eastAsia="Times New Roman" w:hAnsi="Arial Narrow"/>
                <w:sz w:val="18"/>
                <w:szCs w:val="18"/>
                <w:lang w:val="fr-FR" w:eastAsia="en-US"/>
              </w:rPr>
              <w:t xml:space="preserve"> </w:t>
            </w:r>
            <w:r w:rsidRPr="00C11F45">
              <w:rPr>
                <w:rFonts w:ascii="Arial Narrow" w:eastAsia="Times New Roman" w:hAnsi="Arial Narrow"/>
                <w:sz w:val="18"/>
                <w:szCs w:val="18"/>
                <w:lang w:val="fr-FR" w:eastAsia="en-US"/>
              </w:rPr>
              <w:t>e</w:t>
            </w:r>
            <w:r w:rsidR="00F70354" w:rsidRPr="00C11F45">
              <w:rPr>
                <w:rFonts w:ascii="Arial Narrow" w:eastAsia="Times New Roman" w:hAnsi="Arial Narrow"/>
                <w:sz w:val="18"/>
                <w:szCs w:val="18"/>
                <w:lang w:val="fr-FR" w:eastAsia="en-US"/>
              </w:rPr>
              <w:t xml:space="preserve">n </w:t>
            </w:r>
            <w:r w:rsidRPr="00C11F45">
              <w:rPr>
                <w:rFonts w:ascii="Arial Narrow" w:eastAsia="Times New Roman" w:hAnsi="Arial Narrow"/>
                <w:sz w:val="18"/>
                <w:szCs w:val="18"/>
                <w:lang w:val="fr-FR" w:eastAsia="en-US"/>
              </w:rPr>
              <w:t>anglais,</w:t>
            </w:r>
            <w:r w:rsidR="00DC604D" w:rsidRPr="00C11F45">
              <w:rPr>
                <w:rFonts w:ascii="Arial Narrow" w:eastAsia="Times New Roman" w:hAnsi="Arial Narrow"/>
                <w:sz w:val="18"/>
                <w:szCs w:val="18"/>
                <w:lang w:val="fr-FR" w:eastAsia="en-US"/>
              </w:rPr>
              <w:t xml:space="preserve"> espagnol et</w:t>
            </w:r>
            <w:r w:rsidRPr="00C11F45">
              <w:rPr>
                <w:rFonts w:ascii="Arial Narrow" w:eastAsia="Times New Roman" w:hAnsi="Arial Narrow"/>
                <w:sz w:val="18"/>
                <w:szCs w:val="18"/>
                <w:lang w:val="fr-FR" w:eastAsia="en-US"/>
              </w:rPr>
              <w:t xml:space="preserve"> frança</w:t>
            </w:r>
            <w:r w:rsidR="00CB49E0" w:rsidRPr="00C11F45">
              <w:rPr>
                <w:rFonts w:ascii="Arial Narrow" w:eastAsia="Times New Roman" w:hAnsi="Arial Narrow"/>
                <w:sz w:val="18"/>
                <w:szCs w:val="18"/>
                <w:lang w:val="fr-FR" w:eastAsia="en-US"/>
              </w:rPr>
              <w:t>is.  En</w:t>
            </w:r>
            <w:r w:rsidRPr="00C11F45">
              <w:rPr>
                <w:rFonts w:ascii="Arial Narrow" w:eastAsia="Times New Roman" w:hAnsi="Arial Narrow"/>
                <w:sz w:val="18"/>
                <w:szCs w:val="18"/>
                <w:lang w:val="fr-FR" w:eastAsia="en-US"/>
              </w:rPr>
              <w:t xml:space="preserve"> outre, les</w:t>
            </w:r>
            <w:r w:rsidR="00F70354" w:rsidRPr="00C11F45">
              <w:rPr>
                <w:rFonts w:ascii="Arial Narrow" w:eastAsia="Times New Roman" w:hAnsi="Arial Narrow"/>
                <w:sz w:val="18"/>
                <w:szCs w:val="18"/>
                <w:lang w:val="fr-FR" w:eastAsia="en-US"/>
              </w:rPr>
              <w:t xml:space="preserve"> langues </w:t>
            </w:r>
            <w:r w:rsidRPr="00C11F45">
              <w:rPr>
                <w:rFonts w:ascii="Arial Narrow" w:eastAsia="Times New Roman" w:hAnsi="Arial Narrow"/>
                <w:sz w:val="18"/>
                <w:szCs w:val="18"/>
                <w:lang w:val="fr-FR" w:eastAsia="en-US"/>
              </w:rPr>
              <w:t>ci</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après sont disponibles comme indiqué ci</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dessous</w:t>
            </w:r>
            <w:r w:rsidR="007C31DF" w:rsidRPr="00C11F45">
              <w:rPr>
                <w:rFonts w:ascii="Arial Narrow" w:eastAsia="Times New Roman" w:hAnsi="Arial Narrow"/>
                <w:sz w:val="18"/>
                <w:szCs w:val="18"/>
                <w:lang w:val="fr-FR" w:eastAsia="en-US"/>
              </w:rPr>
              <w:t> :</w:t>
            </w:r>
          </w:p>
          <w:p w14:paraId="1625C27A" w14:textId="7BAD6BEA" w:rsidR="004228E2" w:rsidRPr="00C11F45" w:rsidRDefault="00F70354" w:rsidP="00663FFF">
            <w:pPr>
              <w:pStyle w:val="NormalWeb"/>
              <w:numPr>
                <w:ilvl w:val="0"/>
                <w:numId w:val="28"/>
              </w:numPr>
              <w:spacing w:before="0" w:beforeAutospacing="0" w:after="0" w:afterAutospacing="0"/>
              <w:ind w:left="316" w:hanging="174"/>
              <w:jc w:val="left"/>
              <w:rPr>
                <w:rFonts w:ascii="Arial Narrow" w:hAnsi="Arial Narrow"/>
                <w:bCs/>
                <w:iCs/>
                <w:lang w:val="fr-FR"/>
              </w:rPr>
            </w:pPr>
            <w:r w:rsidRPr="00C11F45">
              <w:rPr>
                <w:rFonts w:ascii="Arial Narrow" w:hAnsi="Arial Narrow"/>
                <w:bCs/>
                <w:iCs/>
                <w:lang w:val="fr-FR"/>
              </w:rPr>
              <w:t>(Jap</w:t>
            </w:r>
            <w:r w:rsidR="002C016E" w:rsidRPr="00C11F45">
              <w:rPr>
                <w:rFonts w:ascii="Arial Narrow" w:hAnsi="Arial Narrow"/>
                <w:bCs/>
                <w:iCs/>
                <w:lang w:val="fr-FR"/>
              </w:rPr>
              <w:t>o</w:t>
            </w:r>
            <w:r w:rsidRPr="00C11F45">
              <w:rPr>
                <w:rFonts w:ascii="Arial Narrow" w:hAnsi="Arial Narrow"/>
                <w:bCs/>
                <w:iCs/>
                <w:lang w:val="fr-FR"/>
              </w:rPr>
              <w:t xml:space="preserve">n) </w:t>
            </w:r>
            <w:r w:rsidR="0073370A" w:rsidRPr="00C11F45">
              <w:rPr>
                <w:rFonts w:ascii="Arial Narrow" w:hAnsi="Arial Narrow"/>
                <w:bCs/>
                <w:iCs/>
                <w:lang w:val="fr-FR"/>
              </w:rPr>
              <w:t>Histoire du riz t</w:t>
            </w:r>
            <w:r w:rsidRPr="00C11F45">
              <w:rPr>
                <w:rFonts w:ascii="Arial Narrow" w:hAnsi="Arial Narrow"/>
                <w:bCs/>
                <w:iCs/>
                <w:lang w:val="fr-FR"/>
              </w:rPr>
              <w:t xml:space="preserve">suyahime </w:t>
            </w:r>
            <w:r w:rsidRPr="00C11F45">
              <w:rPr>
                <w:rFonts w:ascii="Arial Narrow" w:hAnsi="Arial Narrow"/>
                <w:bCs/>
                <w:i/>
                <w:iCs/>
                <w:lang w:val="fr-FR"/>
              </w:rPr>
              <w:t>(</w:t>
            </w:r>
            <w:r w:rsidR="0073370A" w:rsidRPr="00C11F45">
              <w:rPr>
                <w:rFonts w:ascii="Arial Narrow" w:hAnsi="Arial Narrow"/>
                <w:bCs/>
                <w:i/>
                <w:iCs/>
                <w:lang w:val="fr-FR"/>
              </w:rPr>
              <w:t>c</w:t>
            </w:r>
            <w:r w:rsidRPr="00C11F45">
              <w:rPr>
                <w:rFonts w:ascii="Arial Narrow" w:hAnsi="Arial Narrow"/>
                <w:bCs/>
                <w:i/>
                <w:iCs/>
                <w:lang w:val="fr-FR"/>
              </w:rPr>
              <w:t>hin</w:t>
            </w:r>
            <w:r w:rsidR="002C016E" w:rsidRPr="00C11F45">
              <w:rPr>
                <w:rFonts w:ascii="Arial Narrow" w:hAnsi="Arial Narrow"/>
                <w:bCs/>
                <w:i/>
                <w:iCs/>
                <w:lang w:val="fr-FR"/>
              </w:rPr>
              <w:t>ois et t</w:t>
            </w:r>
            <w:r w:rsidRPr="00C11F45">
              <w:rPr>
                <w:rFonts w:ascii="Arial Narrow" w:hAnsi="Arial Narrow"/>
                <w:bCs/>
                <w:i/>
                <w:iCs/>
                <w:lang w:val="fr-FR"/>
              </w:rPr>
              <w:t>ha</w:t>
            </w:r>
            <w:r w:rsidR="002C016E" w:rsidRPr="00C11F45">
              <w:rPr>
                <w:rFonts w:ascii="Arial Narrow" w:hAnsi="Arial Narrow"/>
                <w:bCs/>
                <w:i/>
                <w:iCs/>
                <w:lang w:val="fr-FR"/>
              </w:rPr>
              <w:t>ï</w:t>
            </w:r>
            <w:r w:rsidRPr="00C11F45">
              <w:rPr>
                <w:rFonts w:ascii="Arial Narrow" w:hAnsi="Arial Narrow"/>
                <w:bCs/>
                <w:i/>
                <w:iCs/>
                <w:lang w:val="fr-FR"/>
              </w:rPr>
              <w:t>)</w:t>
            </w:r>
          </w:p>
          <w:p w14:paraId="16B4620B" w14:textId="49158F52" w:rsidR="007C31DF" w:rsidRPr="00C11F45" w:rsidRDefault="002C016E" w:rsidP="004228E2">
            <w:pPr>
              <w:spacing w:before="40" w:after="40"/>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É</w:t>
            </w:r>
            <w:r w:rsidR="004228E2" w:rsidRPr="00C11F45">
              <w:rPr>
                <w:rFonts w:ascii="Arial Narrow" w:eastAsia="Times New Roman" w:hAnsi="Arial Narrow"/>
                <w:sz w:val="18"/>
                <w:szCs w:val="18"/>
                <w:lang w:val="fr-FR" w:eastAsia="en-US"/>
              </w:rPr>
              <w:t>tudes</w:t>
            </w:r>
            <w:r w:rsidR="007C31DF" w:rsidRPr="00C11F45">
              <w:rPr>
                <w:rFonts w:ascii="Arial Narrow" w:eastAsia="Times New Roman" w:hAnsi="Arial Narrow"/>
                <w:sz w:val="18"/>
                <w:szCs w:val="18"/>
                <w:lang w:val="fr-FR" w:eastAsia="en-US"/>
              </w:rPr>
              <w:t> :</w:t>
            </w:r>
          </w:p>
          <w:p w14:paraId="14E092FE" w14:textId="31586330" w:rsidR="004228E2" w:rsidRPr="00C11F45" w:rsidRDefault="0073370A" w:rsidP="00663FFF">
            <w:pPr>
              <w:pStyle w:val="NormalWeb"/>
              <w:numPr>
                <w:ilvl w:val="0"/>
                <w:numId w:val="28"/>
              </w:numPr>
              <w:spacing w:before="0" w:beforeAutospacing="0" w:after="0" w:afterAutospacing="0"/>
              <w:ind w:left="316" w:hanging="174"/>
              <w:jc w:val="left"/>
              <w:rPr>
                <w:rFonts w:ascii="Arial Narrow" w:hAnsi="Arial Narrow"/>
                <w:lang w:val="fr-FR"/>
              </w:rPr>
            </w:pPr>
            <w:r w:rsidRPr="00C11F45">
              <w:rPr>
                <w:rFonts w:ascii="Arial Narrow" w:hAnsi="Arial Narrow"/>
                <w:bCs/>
                <w:iCs/>
                <w:lang w:val="fr-FR"/>
              </w:rPr>
              <w:t>Rapport de l</w:t>
            </w:r>
            <w:r w:rsidR="007C31DF" w:rsidRPr="00C11F45">
              <w:rPr>
                <w:rFonts w:ascii="Arial Narrow" w:hAnsi="Arial Narrow"/>
                <w:bCs/>
                <w:iCs/>
                <w:lang w:val="fr-FR"/>
              </w:rPr>
              <w:t>’</w:t>
            </w:r>
            <w:r w:rsidRPr="00C11F45">
              <w:rPr>
                <w:rFonts w:ascii="Arial Narrow" w:hAnsi="Arial Narrow"/>
                <w:bCs/>
                <w:iCs/>
                <w:lang w:val="fr-FR"/>
              </w:rPr>
              <w:t>UPOV sur l</w:t>
            </w:r>
            <w:r w:rsidR="007C31DF" w:rsidRPr="00C11F45">
              <w:rPr>
                <w:rFonts w:ascii="Arial Narrow" w:hAnsi="Arial Narrow"/>
                <w:bCs/>
                <w:iCs/>
                <w:lang w:val="fr-FR"/>
              </w:rPr>
              <w:t>’</w:t>
            </w:r>
            <w:r w:rsidRPr="00C11F45">
              <w:rPr>
                <w:rFonts w:ascii="Arial Narrow" w:hAnsi="Arial Narrow"/>
                <w:bCs/>
                <w:iCs/>
                <w:lang w:val="fr-FR"/>
              </w:rPr>
              <w:t>impact de la protection des obtentions végétales</w:t>
            </w:r>
            <w:r w:rsidR="00F70354" w:rsidRPr="00C11F45">
              <w:rPr>
                <w:rFonts w:ascii="Arial Narrow" w:hAnsi="Arial Narrow"/>
                <w:bCs/>
                <w:iCs/>
                <w:lang w:val="fr-FR"/>
              </w:rPr>
              <w:br/>
              <w:t>(</w:t>
            </w:r>
            <w:r w:rsidRPr="00C11F45">
              <w:rPr>
                <w:rFonts w:ascii="Arial Narrow" w:hAnsi="Arial Narrow"/>
                <w:bCs/>
                <w:i/>
                <w:iCs/>
                <w:lang w:val="fr-FR"/>
              </w:rPr>
              <w:t>allemand, ang</w:t>
            </w:r>
            <w:r w:rsidR="00F70354" w:rsidRPr="00C11F45">
              <w:rPr>
                <w:rFonts w:ascii="Arial Narrow" w:hAnsi="Arial Narrow"/>
                <w:bCs/>
                <w:i/>
                <w:iCs/>
                <w:lang w:val="fr-FR"/>
              </w:rPr>
              <w:t>l</w:t>
            </w:r>
            <w:r w:rsidRPr="00C11F45">
              <w:rPr>
                <w:rFonts w:ascii="Arial Narrow" w:hAnsi="Arial Narrow"/>
                <w:bCs/>
                <w:i/>
                <w:iCs/>
                <w:lang w:val="fr-FR"/>
              </w:rPr>
              <w:t>a</w:t>
            </w:r>
            <w:r w:rsidR="00F70354" w:rsidRPr="00C11F45">
              <w:rPr>
                <w:rFonts w:ascii="Arial Narrow" w:hAnsi="Arial Narrow"/>
                <w:bCs/>
                <w:i/>
                <w:iCs/>
                <w:lang w:val="fr-FR"/>
              </w:rPr>
              <w:t xml:space="preserve">is, </w:t>
            </w:r>
            <w:r w:rsidRPr="00C11F45">
              <w:rPr>
                <w:rFonts w:ascii="Arial Narrow" w:hAnsi="Arial Narrow"/>
                <w:bCs/>
                <w:i/>
                <w:iCs/>
                <w:lang w:val="fr-FR"/>
              </w:rPr>
              <w:t>espagnol, f</w:t>
            </w:r>
            <w:r w:rsidR="00F70354" w:rsidRPr="00C11F45">
              <w:rPr>
                <w:rFonts w:ascii="Arial Narrow" w:hAnsi="Arial Narrow"/>
                <w:bCs/>
                <w:i/>
                <w:iCs/>
                <w:lang w:val="fr-FR"/>
              </w:rPr>
              <w:t>r</w:t>
            </w:r>
            <w:r w:rsidRPr="00C11F45">
              <w:rPr>
                <w:rFonts w:ascii="Arial Narrow" w:hAnsi="Arial Narrow"/>
                <w:bCs/>
                <w:i/>
                <w:iCs/>
                <w:lang w:val="fr-FR"/>
              </w:rPr>
              <w:t>a</w:t>
            </w:r>
            <w:r w:rsidR="00F70354" w:rsidRPr="00C11F45">
              <w:rPr>
                <w:rFonts w:ascii="Arial Narrow" w:hAnsi="Arial Narrow"/>
                <w:bCs/>
                <w:i/>
                <w:iCs/>
                <w:lang w:val="fr-FR"/>
              </w:rPr>
              <w:t>n</w:t>
            </w:r>
            <w:r w:rsidRPr="00C11F45">
              <w:rPr>
                <w:rFonts w:ascii="Arial Narrow" w:hAnsi="Arial Narrow"/>
                <w:bCs/>
                <w:i/>
                <w:iCs/>
                <w:lang w:val="fr-FR"/>
              </w:rPr>
              <w:t>çais</w:t>
            </w:r>
            <w:r w:rsidR="00F70354" w:rsidRPr="00C11F45">
              <w:rPr>
                <w:rFonts w:ascii="Arial Narrow" w:hAnsi="Arial Narrow"/>
                <w:bCs/>
                <w:iCs/>
                <w:lang w:val="fr-FR"/>
              </w:rPr>
              <w:t>)</w:t>
            </w:r>
          </w:p>
          <w:p w14:paraId="0673E5F4" w14:textId="4010F9C3" w:rsidR="00F70354" w:rsidRPr="00C11F45" w:rsidRDefault="00F70354" w:rsidP="00663FFF">
            <w:pPr>
              <w:pStyle w:val="NormalWeb"/>
              <w:numPr>
                <w:ilvl w:val="0"/>
                <w:numId w:val="28"/>
              </w:numPr>
              <w:spacing w:before="0" w:beforeAutospacing="0" w:after="0" w:afterAutospacing="0"/>
              <w:ind w:left="316" w:hanging="174"/>
              <w:jc w:val="left"/>
              <w:rPr>
                <w:rFonts w:ascii="Arial Narrow" w:hAnsi="Arial Narrow"/>
                <w:bCs/>
                <w:iCs/>
                <w:lang w:val="fr-FR"/>
              </w:rPr>
            </w:pPr>
            <w:r w:rsidRPr="00C11F45">
              <w:rPr>
                <w:rFonts w:ascii="Arial Narrow" w:hAnsi="Arial Narrow"/>
                <w:bCs/>
                <w:iCs/>
                <w:lang w:val="fr-FR"/>
              </w:rPr>
              <w:t>Socio</w:t>
            </w:r>
            <w:r w:rsidR="007C31DF" w:rsidRPr="00C11F45">
              <w:rPr>
                <w:rFonts w:ascii="Arial Narrow" w:hAnsi="Arial Narrow"/>
                <w:bCs/>
                <w:iCs/>
                <w:lang w:val="fr-FR"/>
              </w:rPr>
              <w:t>-</w:t>
            </w:r>
            <w:r w:rsidRPr="00C11F45">
              <w:rPr>
                <w:rFonts w:ascii="Arial Narrow" w:hAnsi="Arial Narrow"/>
                <w:bCs/>
                <w:iCs/>
                <w:lang w:val="fr-FR"/>
              </w:rPr>
              <w:t>economic benefits of UPOV membership in Viet</w:t>
            </w:r>
            <w:r w:rsidR="00C64813" w:rsidRPr="00C11F45">
              <w:rPr>
                <w:rFonts w:ascii="Arial Narrow" w:hAnsi="Arial Narrow"/>
                <w:bCs/>
                <w:iCs/>
                <w:lang w:val="fr-FR"/>
              </w:rPr>
              <w:t> </w:t>
            </w:r>
            <w:r w:rsidRPr="00C11F45">
              <w:rPr>
                <w:rFonts w:ascii="Arial Narrow" w:hAnsi="Arial Narrow"/>
                <w:bCs/>
                <w:iCs/>
                <w:lang w:val="fr-FR"/>
              </w:rPr>
              <w:t xml:space="preserve">Nam: </w:t>
            </w:r>
            <w:r w:rsidRPr="00C11F45">
              <w:rPr>
                <w:rFonts w:ascii="Arial Narrow" w:hAnsi="Arial Narrow"/>
                <w:bCs/>
                <w:iCs/>
                <w:lang w:val="fr-FR"/>
              </w:rPr>
              <w:br/>
            </w:r>
            <w:r w:rsidRPr="00C11F45">
              <w:rPr>
                <w:rFonts w:ascii="Arial Narrow" w:hAnsi="Arial Narrow"/>
                <w:lang w:val="fr-FR"/>
              </w:rPr>
              <w:t>An ex</w:t>
            </w:r>
            <w:r w:rsidR="007C31DF" w:rsidRPr="00C11F45">
              <w:rPr>
                <w:rFonts w:ascii="Arial Narrow" w:hAnsi="Arial Narrow"/>
                <w:lang w:val="fr-FR"/>
              </w:rPr>
              <w:t>-</w:t>
            </w:r>
            <w:r w:rsidRPr="00C11F45">
              <w:rPr>
                <w:rFonts w:ascii="Arial Narrow" w:hAnsi="Arial Narrow"/>
                <w:lang w:val="fr-FR"/>
              </w:rPr>
              <w:t xml:space="preserve">post assessment on plant breeding and agricultural productivity after 10 years </w:t>
            </w:r>
            <w:r w:rsidR="0073370A" w:rsidRPr="00C11F45">
              <w:rPr>
                <w:rFonts w:ascii="Arial Narrow" w:hAnsi="Arial Narrow"/>
                <w:lang w:val="fr-FR"/>
              </w:rPr>
              <w:t>(auteur principal</w:t>
            </w:r>
            <w:r w:rsidR="007C31DF" w:rsidRPr="00C11F45">
              <w:rPr>
                <w:rFonts w:ascii="Arial Narrow" w:hAnsi="Arial Narrow"/>
                <w:lang w:val="fr-FR"/>
              </w:rPr>
              <w:t> :</w:t>
            </w:r>
            <w:r w:rsidR="0073370A" w:rsidRPr="00C11F45">
              <w:rPr>
                <w:rFonts w:ascii="Arial Narrow" w:hAnsi="Arial Narrow"/>
                <w:lang w:val="fr-FR"/>
              </w:rPr>
              <w:t xml:space="preserve"> Steffen Noleppa), HFFA Research GmbH (</w:t>
            </w:r>
            <w:r w:rsidR="0073370A" w:rsidRPr="00C11F45">
              <w:rPr>
                <w:rFonts w:ascii="Arial Narrow" w:hAnsi="Arial Narrow"/>
                <w:i/>
                <w:iCs/>
                <w:lang w:val="fr-FR"/>
              </w:rPr>
              <w:t>anglais et vietnamien</w:t>
            </w:r>
            <w:r w:rsidR="0073370A" w:rsidRPr="00C11F45">
              <w:rPr>
                <w:rFonts w:ascii="Arial Narrow" w:hAnsi="Arial Narrow"/>
                <w:lang w:val="fr-FR"/>
              </w:rPr>
              <w:t>)</w:t>
            </w:r>
          </w:p>
        </w:tc>
      </w:tr>
    </w:tbl>
    <w:p w14:paraId="4ABF734F" w14:textId="77777777" w:rsidR="004228E2" w:rsidRPr="00C11F45" w:rsidRDefault="004228E2" w:rsidP="00663FFF">
      <w:pPr>
        <w:rPr>
          <w:rFonts w:ascii="Arial Narrow" w:hAnsi="Arial Narrow"/>
          <w:sz w:val="18"/>
          <w:lang w:val="fr-FR"/>
        </w:rPr>
      </w:pPr>
    </w:p>
    <w:p w14:paraId="2DB771D8" w14:textId="77777777" w:rsidR="004228E2" w:rsidRPr="00C11F45" w:rsidRDefault="004228E2" w:rsidP="00663FFF">
      <w:pPr>
        <w:rPr>
          <w:rFonts w:ascii="Arial Narrow" w:hAnsi="Arial Narrow"/>
          <w:sz w:val="18"/>
          <w:lang w:val="fr-FR"/>
        </w:rPr>
      </w:pPr>
    </w:p>
    <w:p w14:paraId="719744A1" w14:textId="7D834BF1" w:rsidR="004228E2" w:rsidRPr="00C11F45" w:rsidRDefault="00432EDF" w:rsidP="0065381C">
      <w:pPr>
        <w:pStyle w:val="Caption"/>
        <w:rPr>
          <w:lang w:val="fr-FR"/>
        </w:rPr>
      </w:pPr>
      <w:r w:rsidRPr="00C11F45">
        <w:rPr>
          <w:lang w:val="fr-FR"/>
        </w:rPr>
        <w:t>Figure</w:t>
      </w:r>
      <w:r w:rsidR="0073370A" w:rsidRPr="00C11F45">
        <w:rPr>
          <w:lang w:val="fr-FR"/>
        </w:rPr>
        <w:t> </w:t>
      </w:r>
      <w:r w:rsidR="00C209EE" w:rsidRPr="00C11F45">
        <w:rPr>
          <w:lang w:val="fr-FR"/>
        </w:rPr>
        <w:t>29</w:t>
      </w:r>
      <w:r w:rsidR="0073370A" w:rsidRPr="00C11F45">
        <w:rPr>
          <w:lang w:val="fr-FR"/>
        </w:rPr>
        <w:t>.</w:t>
      </w:r>
      <w:r w:rsidRPr="00C11F45">
        <w:rPr>
          <w:lang w:val="fr-FR"/>
        </w:rPr>
        <w:t xml:space="preserve">  </w:t>
      </w:r>
      <w:r w:rsidR="0073370A" w:rsidRPr="00C11F45">
        <w:rPr>
          <w:lang w:val="fr-FR"/>
        </w:rPr>
        <w:t>Consultations du site</w:t>
      </w:r>
      <w:r w:rsidR="00C64813" w:rsidRPr="00C11F45">
        <w:rPr>
          <w:lang w:val="fr-FR"/>
        </w:rPr>
        <w:t> </w:t>
      </w:r>
      <w:r w:rsidR="0073370A" w:rsidRPr="00C11F45">
        <w:rPr>
          <w:lang w:val="fr-FR"/>
        </w:rPr>
        <w:t>Web de l</w:t>
      </w:r>
      <w:r w:rsidR="007C31DF" w:rsidRPr="00C11F45">
        <w:rPr>
          <w:lang w:val="fr-FR"/>
        </w:rPr>
        <w:t>’</w:t>
      </w:r>
      <w:r w:rsidRPr="00C11F45">
        <w:rPr>
          <w:lang w:val="fr-FR"/>
        </w:rPr>
        <w:t>UPOV</w:t>
      </w:r>
      <w:r w:rsidR="0073370A" w:rsidRPr="00C11F45">
        <w:rPr>
          <w:lang w:val="fr-FR"/>
        </w:rPr>
        <w:t>*</w:t>
      </w:r>
      <w:r w:rsidRPr="00C11F45">
        <w:rPr>
          <w:lang w:val="fr-FR"/>
        </w:rPr>
        <w:t xml:space="preserve"> – Vid</w:t>
      </w:r>
      <w:r w:rsidR="0073370A" w:rsidRPr="00C11F45">
        <w:rPr>
          <w:lang w:val="fr-FR"/>
        </w:rPr>
        <w:t>é</w:t>
      </w:r>
      <w:r w:rsidRPr="00C11F45">
        <w:rPr>
          <w:lang w:val="fr-FR"/>
        </w:rPr>
        <w:t xml:space="preserve">os </w:t>
      </w:r>
      <w:r w:rsidR="0073370A" w:rsidRPr="00C11F45">
        <w:rPr>
          <w:lang w:val="fr-FR"/>
        </w:rPr>
        <w:t>sur la page consacrée aux avantages</w:t>
      </w:r>
    </w:p>
    <w:p w14:paraId="5330DA89" w14:textId="19912D39" w:rsidR="004228E2" w:rsidRPr="00C11F45" w:rsidRDefault="000666A7" w:rsidP="00432EDF">
      <w:pPr>
        <w:keepNext/>
        <w:jc w:val="center"/>
        <w:rPr>
          <w:rFonts w:ascii="Arial Narrow" w:hAnsi="Arial Narrow"/>
          <w:sz w:val="18"/>
          <w:lang w:val="fr-FR"/>
        </w:rPr>
      </w:pPr>
      <w:r w:rsidRPr="00C11F45">
        <w:rPr>
          <w:lang w:val="fr-FR" w:eastAsia="en-US"/>
        </w:rPr>
        <w:drawing>
          <wp:inline distT="0" distB="0" distL="0" distR="0" wp14:anchorId="013E21CC" wp14:editId="29B8DB28">
            <wp:extent cx="5233917" cy="2920274"/>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50864" cy="2929730"/>
                    </a:xfrm>
                    <a:prstGeom prst="rect">
                      <a:avLst/>
                    </a:prstGeom>
                    <a:noFill/>
                    <a:ln>
                      <a:noFill/>
                    </a:ln>
                  </pic:spPr>
                </pic:pic>
              </a:graphicData>
            </a:graphic>
          </wp:inline>
        </w:drawing>
      </w:r>
    </w:p>
    <w:p w14:paraId="143C91F7" w14:textId="3AFB475D" w:rsidR="004228E2" w:rsidRPr="00C11F45" w:rsidRDefault="00432EDF" w:rsidP="00741428">
      <w:pPr>
        <w:ind w:left="709"/>
        <w:jc w:val="left"/>
        <w:rPr>
          <w:rFonts w:ascii="Arial Narrow" w:hAnsi="Arial Narrow"/>
          <w:sz w:val="18"/>
          <w:lang w:val="fr-FR"/>
        </w:rPr>
      </w:pPr>
      <w:r w:rsidRPr="00C11F45">
        <w:rPr>
          <w:rFonts w:ascii="Arial Narrow" w:eastAsia="Times New Roman" w:hAnsi="Arial Narrow"/>
          <w:sz w:val="16"/>
          <w:lang w:val="fr-FR" w:eastAsia="en-US"/>
        </w:rPr>
        <w:t>*</w:t>
      </w:r>
      <w:r w:rsidR="006F25A6">
        <w:rPr>
          <w:rFonts w:ascii="Arial Narrow" w:eastAsia="Times New Roman" w:hAnsi="Arial Narrow"/>
          <w:sz w:val="16"/>
          <w:lang w:val="fr-FR" w:eastAsia="en-US"/>
        </w:rPr>
        <w:t xml:space="preserve"> </w:t>
      </w:r>
      <w:r w:rsidR="0073370A" w:rsidRPr="00C11F45">
        <w:rPr>
          <w:rFonts w:ascii="Arial Narrow" w:eastAsia="Times New Roman" w:hAnsi="Arial Narrow"/>
          <w:sz w:val="16"/>
          <w:lang w:val="fr-FR" w:eastAsia="en-US"/>
        </w:rPr>
        <w:t xml:space="preserve">Toutes les versions linguistiques et les versions </w:t>
      </w:r>
      <w:r w:rsidRPr="00C11F45">
        <w:rPr>
          <w:rFonts w:ascii="Arial Narrow" w:eastAsia="Times New Roman" w:hAnsi="Arial Narrow"/>
          <w:sz w:val="16"/>
          <w:lang w:val="fr-FR" w:eastAsia="en-US"/>
        </w:rPr>
        <w:t>long</w:t>
      </w:r>
      <w:r w:rsidR="0073370A" w:rsidRPr="00C11F45">
        <w:rPr>
          <w:rFonts w:ascii="Arial Narrow" w:eastAsia="Times New Roman" w:hAnsi="Arial Narrow"/>
          <w:sz w:val="16"/>
          <w:lang w:val="fr-FR" w:eastAsia="en-US"/>
        </w:rPr>
        <w:t>ues et abrégées, le cas échéant</w:t>
      </w:r>
      <w:r w:rsidRPr="00C11F45">
        <w:rPr>
          <w:rFonts w:ascii="Arial Narrow" w:eastAsia="Times New Roman" w:hAnsi="Arial Narrow"/>
          <w:sz w:val="16"/>
          <w:lang w:val="fr-FR" w:eastAsia="en-US"/>
        </w:rPr>
        <w:t>.</w:t>
      </w:r>
    </w:p>
    <w:p w14:paraId="72B85C30" w14:textId="77777777" w:rsidR="004228E2" w:rsidRPr="00C11F45" w:rsidRDefault="004228E2" w:rsidP="00741428">
      <w:pPr>
        <w:ind w:left="709"/>
        <w:jc w:val="left"/>
        <w:rPr>
          <w:rFonts w:ascii="Arial Narrow" w:hAnsi="Arial Narrow"/>
          <w:sz w:val="18"/>
          <w:lang w:val="fr-FR"/>
        </w:rPr>
      </w:pPr>
    </w:p>
    <w:p w14:paraId="39CDA5C3" w14:textId="6CE87112" w:rsidR="007C31DF" w:rsidRPr="00C11F45" w:rsidRDefault="003B33D2" w:rsidP="00741428">
      <w:pPr>
        <w:ind w:left="709"/>
        <w:jc w:val="left"/>
        <w:rPr>
          <w:rFonts w:ascii="Arial Narrow" w:hAnsi="Arial Narrow"/>
          <w:sz w:val="16"/>
          <w:szCs w:val="16"/>
          <w:lang w:val="fr-FR"/>
        </w:rPr>
      </w:pPr>
      <w:r w:rsidRPr="00C11F45">
        <w:rPr>
          <w:rFonts w:ascii="Arial Narrow" w:hAnsi="Arial Narrow"/>
          <w:sz w:val="16"/>
          <w:szCs w:val="16"/>
          <w:lang w:val="fr-FR"/>
        </w:rPr>
        <w:t>Note</w:t>
      </w:r>
      <w:r w:rsidR="007C31DF" w:rsidRPr="00C11F45">
        <w:rPr>
          <w:rFonts w:ascii="Arial Narrow" w:hAnsi="Arial Narrow"/>
          <w:sz w:val="16"/>
          <w:szCs w:val="16"/>
          <w:lang w:val="fr-FR"/>
        </w:rPr>
        <w:t> :</w:t>
      </w:r>
      <w:r w:rsidRPr="00C11F45">
        <w:rPr>
          <w:rFonts w:ascii="Arial Narrow" w:hAnsi="Arial Narrow"/>
          <w:sz w:val="16"/>
          <w:szCs w:val="16"/>
          <w:lang w:val="fr-FR"/>
        </w:rPr>
        <w:t xml:space="preserve"> </w:t>
      </w:r>
      <w:r w:rsidR="00681C38" w:rsidRPr="00C11F45">
        <w:rPr>
          <w:rFonts w:ascii="Arial Narrow" w:hAnsi="Arial Narrow"/>
          <w:sz w:val="16"/>
          <w:szCs w:val="16"/>
          <w:lang w:val="fr-FR"/>
        </w:rPr>
        <w:t>les données d</w:t>
      </w:r>
      <w:r w:rsidR="007C31DF" w:rsidRPr="00C11F45">
        <w:rPr>
          <w:rFonts w:ascii="Arial Narrow" w:hAnsi="Arial Narrow"/>
          <w:sz w:val="16"/>
          <w:szCs w:val="16"/>
          <w:lang w:val="fr-FR"/>
        </w:rPr>
        <w:t>’</w:t>
      </w:r>
      <w:r w:rsidR="00681C38" w:rsidRPr="00C11F45">
        <w:rPr>
          <w:rFonts w:ascii="Arial Narrow" w:hAnsi="Arial Narrow"/>
          <w:sz w:val="16"/>
          <w:szCs w:val="16"/>
          <w:lang w:val="fr-FR"/>
        </w:rPr>
        <w:t>a</w:t>
      </w:r>
      <w:r w:rsidRPr="00C11F45">
        <w:rPr>
          <w:rFonts w:ascii="Arial Narrow" w:hAnsi="Arial Narrow"/>
          <w:sz w:val="16"/>
          <w:szCs w:val="16"/>
          <w:lang w:val="fr-FR"/>
        </w:rPr>
        <w:t>naly</w:t>
      </w:r>
      <w:r w:rsidR="00681C38" w:rsidRPr="00C11F45">
        <w:rPr>
          <w:rFonts w:ascii="Arial Narrow" w:hAnsi="Arial Narrow"/>
          <w:sz w:val="16"/>
          <w:szCs w:val="16"/>
          <w:lang w:val="fr-FR"/>
        </w:rPr>
        <w:t>se</w:t>
      </w:r>
      <w:r w:rsidRPr="00C11F45">
        <w:rPr>
          <w:rFonts w:ascii="Arial Narrow" w:hAnsi="Arial Narrow"/>
          <w:sz w:val="16"/>
          <w:szCs w:val="16"/>
          <w:lang w:val="fr-FR"/>
        </w:rPr>
        <w:t xml:space="preserve"> </w:t>
      </w:r>
      <w:r w:rsidR="00681C38" w:rsidRPr="00C11F45">
        <w:rPr>
          <w:rFonts w:ascii="Arial Narrow" w:hAnsi="Arial Narrow"/>
          <w:sz w:val="16"/>
          <w:szCs w:val="16"/>
          <w:lang w:val="fr-FR"/>
        </w:rPr>
        <w:t xml:space="preserve">ne sont fournies que pour les </w:t>
      </w:r>
      <w:r w:rsidRPr="00C11F45">
        <w:rPr>
          <w:rFonts w:ascii="Arial Narrow" w:hAnsi="Arial Narrow"/>
          <w:sz w:val="16"/>
          <w:szCs w:val="16"/>
          <w:lang w:val="fr-FR"/>
        </w:rPr>
        <w:t>vid</w:t>
      </w:r>
      <w:r w:rsidR="00681C38" w:rsidRPr="00C11F45">
        <w:rPr>
          <w:rFonts w:ascii="Arial Narrow" w:hAnsi="Arial Narrow"/>
          <w:sz w:val="16"/>
          <w:szCs w:val="16"/>
          <w:lang w:val="fr-FR"/>
        </w:rPr>
        <w:t>é</w:t>
      </w:r>
      <w:r w:rsidRPr="00C11F45">
        <w:rPr>
          <w:rFonts w:ascii="Arial Narrow" w:hAnsi="Arial Narrow"/>
          <w:sz w:val="16"/>
          <w:szCs w:val="16"/>
          <w:lang w:val="fr-FR"/>
        </w:rPr>
        <w:t>os vi</w:t>
      </w:r>
      <w:r w:rsidR="00681C38" w:rsidRPr="00C11F45">
        <w:rPr>
          <w:rFonts w:ascii="Arial Narrow" w:hAnsi="Arial Narrow"/>
          <w:sz w:val="16"/>
          <w:szCs w:val="16"/>
          <w:lang w:val="fr-FR"/>
        </w:rPr>
        <w:t>sionnées sur</w:t>
      </w:r>
      <w:r w:rsidRPr="00C11F45">
        <w:rPr>
          <w:rFonts w:ascii="Arial Narrow" w:hAnsi="Arial Narrow"/>
          <w:sz w:val="16"/>
          <w:szCs w:val="16"/>
          <w:lang w:val="fr-FR"/>
        </w:rPr>
        <w:t xml:space="preserve"> You</w:t>
      </w:r>
      <w:r w:rsidR="00956F68" w:rsidRPr="00C11F45">
        <w:rPr>
          <w:rFonts w:ascii="Arial Narrow" w:hAnsi="Arial Narrow"/>
          <w:sz w:val="16"/>
          <w:szCs w:val="16"/>
          <w:lang w:val="fr-FR"/>
        </w:rPr>
        <w:t>T</w:t>
      </w:r>
      <w:r w:rsidRPr="00C11F45">
        <w:rPr>
          <w:rFonts w:ascii="Arial Narrow" w:hAnsi="Arial Narrow"/>
          <w:sz w:val="16"/>
          <w:szCs w:val="16"/>
          <w:lang w:val="fr-FR"/>
        </w:rPr>
        <w:t>ube (</w:t>
      </w:r>
      <w:hyperlink r:id="rId47" w:history="1">
        <w:r w:rsidR="00681C38" w:rsidRPr="00C11F45">
          <w:rPr>
            <w:rStyle w:val="Hyperlink"/>
            <w:rFonts w:ascii="Arial Narrow" w:hAnsi="Arial Narrow"/>
            <w:sz w:val="16"/>
            <w:szCs w:val="16"/>
            <w:lang w:val="fr-FR"/>
          </w:rPr>
          <w:t>https://www.upov.int/about/fr/benefits_upov_system.html</w:t>
        </w:r>
      </w:hyperlink>
      <w:r w:rsidRPr="00C11F45">
        <w:rPr>
          <w:rFonts w:ascii="Arial Narrow" w:hAnsi="Arial Narrow"/>
          <w:sz w:val="16"/>
          <w:szCs w:val="16"/>
          <w:lang w:val="fr-FR"/>
        </w:rPr>
        <w:t>).</w:t>
      </w:r>
    </w:p>
    <w:p w14:paraId="3B5BD660" w14:textId="2561F3AB" w:rsidR="008D4F6C" w:rsidRPr="00C11F45" w:rsidRDefault="008D4F6C">
      <w:pPr>
        <w:rPr>
          <w:lang w:val="fr-FR"/>
        </w:rPr>
      </w:pPr>
      <w:r w:rsidRPr="00C11F45">
        <w:rPr>
          <w:lang w:val="fr-FR"/>
        </w:rPr>
        <w:br w:type="page"/>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711"/>
        <w:gridCol w:w="3104"/>
        <w:gridCol w:w="10"/>
        <w:gridCol w:w="4951"/>
      </w:tblGrid>
      <w:tr w:rsidR="00663FFF" w:rsidRPr="00C11F45" w14:paraId="363C358B" w14:textId="77777777" w:rsidTr="006F25A6">
        <w:trPr>
          <w:trHeight w:val="530"/>
          <w:tblHeader/>
        </w:trPr>
        <w:tc>
          <w:tcPr>
            <w:tcW w:w="1711" w:type="dxa"/>
            <w:tcBorders>
              <w:top w:val="nil"/>
              <w:bottom w:val="nil"/>
            </w:tcBorders>
            <w:shd w:val="clear" w:color="auto" w:fill="E2E7EB" w:themeFill="accent3" w:themeFillTint="33"/>
            <w:vAlign w:val="center"/>
            <w:hideMark/>
          </w:tcPr>
          <w:p w14:paraId="4D3BFF49" w14:textId="77777777" w:rsidR="001E643F" w:rsidRPr="00C11F45" w:rsidRDefault="004228E2" w:rsidP="004228E2">
            <w:pPr>
              <w:jc w:val="left"/>
              <w:rPr>
                <w:rFonts w:ascii="Arial Narrow" w:eastAsia="Times New Roman" w:hAnsi="Arial Narrow"/>
                <w:b/>
                <w:bCs/>
                <w:sz w:val="18"/>
                <w:szCs w:val="18"/>
                <w:lang w:val="fr-FR" w:eastAsia="en-US"/>
              </w:rPr>
            </w:pPr>
            <w:r w:rsidRPr="00C11F45">
              <w:rPr>
                <w:rFonts w:ascii="Arial Narrow" w:eastAsia="Times New Roman" w:hAnsi="Arial Narrow"/>
                <w:b/>
                <w:bCs/>
                <w:color w:val="000000"/>
                <w:sz w:val="18"/>
                <w:szCs w:val="18"/>
                <w:lang w:val="fr-FR" w:eastAsia="en-US"/>
              </w:rPr>
              <w:lastRenderedPageBreak/>
              <w:t>Résultats attendus</w:t>
            </w:r>
          </w:p>
        </w:tc>
        <w:tc>
          <w:tcPr>
            <w:tcW w:w="3114" w:type="dxa"/>
            <w:gridSpan w:val="2"/>
            <w:tcBorders>
              <w:top w:val="nil"/>
              <w:bottom w:val="nil"/>
            </w:tcBorders>
            <w:shd w:val="clear" w:color="auto" w:fill="E2E7EB" w:themeFill="accent3" w:themeFillTint="33"/>
            <w:vAlign w:val="center"/>
            <w:hideMark/>
          </w:tcPr>
          <w:p w14:paraId="11BD6844" w14:textId="44897E81" w:rsidR="001E643F" w:rsidRPr="00C11F45" w:rsidRDefault="004228E2" w:rsidP="004228E2">
            <w:pPr>
              <w:jc w:val="left"/>
              <w:rPr>
                <w:rFonts w:ascii="Arial Narrow" w:eastAsia="Times New Roman" w:hAnsi="Arial Narrow"/>
                <w:b/>
                <w:bCs/>
                <w:sz w:val="18"/>
                <w:szCs w:val="18"/>
                <w:lang w:val="fr-FR" w:eastAsia="en-US"/>
              </w:rPr>
            </w:pPr>
            <w:r w:rsidRPr="00C11F45">
              <w:rPr>
                <w:rFonts w:ascii="Arial Narrow" w:eastAsia="Times New Roman" w:hAnsi="Arial Narrow"/>
                <w:b/>
                <w:bCs/>
                <w:color w:val="000000"/>
                <w:sz w:val="18"/>
                <w:szCs w:val="18"/>
                <w:lang w:val="fr-FR" w:eastAsia="en-US"/>
              </w:rPr>
              <w:t>Indicateurs d</w:t>
            </w:r>
            <w:r w:rsidR="007C31DF" w:rsidRPr="00C11F45">
              <w:rPr>
                <w:rFonts w:ascii="Arial Narrow" w:eastAsia="Times New Roman" w:hAnsi="Arial Narrow"/>
                <w:b/>
                <w:bCs/>
                <w:color w:val="000000"/>
                <w:sz w:val="18"/>
                <w:szCs w:val="18"/>
                <w:lang w:val="fr-FR" w:eastAsia="en-US"/>
              </w:rPr>
              <w:t>’</w:t>
            </w:r>
            <w:r w:rsidRPr="00C11F45">
              <w:rPr>
                <w:rFonts w:ascii="Arial Narrow" w:eastAsia="Times New Roman" w:hAnsi="Arial Narrow"/>
                <w:b/>
                <w:bCs/>
                <w:color w:val="000000"/>
                <w:sz w:val="18"/>
                <w:szCs w:val="18"/>
                <w:lang w:val="fr-FR" w:eastAsia="en-US"/>
              </w:rPr>
              <w:t>exécution</w:t>
            </w:r>
          </w:p>
        </w:tc>
        <w:tc>
          <w:tcPr>
            <w:tcW w:w="4951" w:type="dxa"/>
            <w:tcBorders>
              <w:top w:val="nil"/>
              <w:bottom w:val="nil"/>
            </w:tcBorders>
            <w:shd w:val="clear" w:color="auto" w:fill="E2E7EB" w:themeFill="accent3" w:themeFillTint="33"/>
            <w:vAlign w:val="center"/>
            <w:hideMark/>
          </w:tcPr>
          <w:p w14:paraId="2A55BCE4" w14:textId="109DCF74" w:rsidR="001E643F" w:rsidRPr="00C11F45" w:rsidRDefault="004228E2" w:rsidP="004228E2">
            <w:pPr>
              <w:jc w:val="left"/>
              <w:rPr>
                <w:rFonts w:ascii="Arial Narrow" w:eastAsia="Times New Roman" w:hAnsi="Arial Narrow"/>
                <w:b/>
                <w:bCs/>
                <w:sz w:val="18"/>
                <w:szCs w:val="18"/>
                <w:lang w:val="fr-FR" w:eastAsia="en-US"/>
              </w:rPr>
            </w:pPr>
            <w:r w:rsidRPr="00C11F45">
              <w:rPr>
                <w:rFonts w:ascii="Arial Narrow" w:eastAsia="Times New Roman" w:hAnsi="Arial Narrow"/>
                <w:b/>
                <w:bCs/>
                <w:color w:val="000000"/>
                <w:sz w:val="18"/>
                <w:szCs w:val="18"/>
                <w:lang w:val="fr-FR" w:eastAsia="en-US"/>
              </w:rPr>
              <w:t>Données relatives à l</w:t>
            </w:r>
            <w:r w:rsidR="007C31DF" w:rsidRPr="00C11F45">
              <w:rPr>
                <w:rFonts w:ascii="Arial Narrow" w:eastAsia="Times New Roman" w:hAnsi="Arial Narrow"/>
                <w:b/>
                <w:bCs/>
                <w:color w:val="000000"/>
                <w:sz w:val="18"/>
                <w:szCs w:val="18"/>
                <w:lang w:val="fr-FR" w:eastAsia="en-US"/>
              </w:rPr>
              <w:t>’</w:t>
            </w:r>
            <w:r w:rsidRPr="00C11F45">
              <w:rPr>
                <w:rFonts w:ascii="Arial Narrow" w:eastAsia="Times New Roman" w:hAnsi="Arial Narrow"/>
                <w:b/>
                <w:bCs/>
                <w:color w:val="000000"/>
                <w:sz w:val="18"/>
                <w:szCs w:val="18"/>
                <w:lang w:val="fr-FR" w:eastAsia="en-US"/>
              </w:rPr>
              <w:t>exécution</w:t>
            </w:r>
          </w:p>
        </w:tc>
      </w:tr>
      <w:tr w:rsidR="00663FFF" w:rsidRPr="00C11F45" w14:paraId="3F766BBA" w14:textId="77777777" w:rsidTr="006F25A6">
        <w:trPr>
          <w:trHeight w:val="255"/>
        </w:trPr>
        <w:tc>
          <w:tcPr>
            <w:tcW w:w="1711" w:type="dxa"/>
            <w:vMerge w:val="restart"/>
            <w:tcBorders>
              <w:top w:val="nil"/>
            </w:tcBorders>
            <w:shd w:val="clear" w:color="auto" w:fill="auto"/>
            <w:hideMark/>
          </w:tcPr>
          <w:p w14:paraId="3EDEF09C" w14:textId="0F7BD980" w:rsidR="001E643F"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2.</w:t>
            </w:r>
            <w:r w:rsidR="007F3387"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Assistance en vue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élaboration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une législation relative à la protection des obtentions végétales conforme à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 xml:space="preserve">Acte </w:t>
            </w:r>
            <w:r w:rsidR="007C31DF" w:rsidRPr="00C11F45">
              <w:rPr>
                <w:rFonts w:ascii="Arial Narrow" w:eastAsia="Times New Roman" w:hAnsi="Arial Narrow"/>
                <w:sz w:val="18"/>
                <w:szCs w:val="18"/>
                <w:lang w:val="fr-FR" w:eastAsia="en-US"/>
              </w:rPr>
              <w:t>de 1991</w:t>
            </w:r>
            <w:r w:rsidRPr="00C11F45">
              <w:rPr>
                <w:rFonts w:ascii="Arial Narrow" w:eastAsia="Times New Roman" w:hAnsi="Arial Narrow"/>
                <w:sz w:val="18"/>
                <w:szCs w:val="18"/>
                <w:lang w:val="fr-FR" w:eastAsia="en-US"/>
              </w:rPr>
              <w:t xml:space="preserve"> de la </w:t>
            </w:r>
            <w:r w:rsidR="007C31DF" w:rsidRPr="00C11F45">
              <w:rPr>
                <w:rFonts w:ascii="Arial Narrow" w:eastAsia="Times New Roman" w:hAnsi="Arial Narrow"/>
                <w:sz w:val="18"/>
                <w:szCs w:val="18"/>
                <w:lang w:val="fr-FR" w:eastAsia="en-US"/>
              </w:rPr>
              <w:t>Convention UPOV</w:t>
            </w:r>
          </w:p>
        </w:tc>
        <w:tc>
          <w:tcPr>
            <w:tcW w:w="3104" w:type="dxa"/>
            <w:tcBorders>
              <w:top w:val="nil"/>
            </w:tcBorders>
            <w:shd w:val="clear" w:color="auto" w:fill="auto"/>
            <w:hideMark/>
          </w:tcPr>
          <w:p w14:paraId="09C165B8" w14:textId="2BA860FF" w:rsidR="001E643F"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a)</w:t>
            </w:r>
            <w:r w:rsidR="007F3387"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États et organisations ayant reçu des commentaires sur leurs lois</w:t>
            </w:r>
          </w:p>
        </w:tc>
        <w:tc>
          <w:tcPr>
            <w:tcW w:w="4961" w:type="dxa"/>
            <w:gridSpan w:val="2"/>
            <w:tcBorders>
              <w:top w:val="nil"/>
            </w:tcBorders>
            <w:shd w:val="clear" w:color="auto" w:fill="auto"/>
            <w:hideMark/>
          </w:tcPr>
          <w:p w14:paraId="5B67FD8A" w14:textId="28B74B24" w:rsidR="001E643F" w:rsidRPr="00C11F45" w:rsidRDefault="007F3387" w:rsidP="00663FFF">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Voir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a</w:t>
            </w:r>
            <w:r w:rsidR="001E643F" w:rsidRPr="00C11F45">
              <w:rPr>
                <w:rFonts w:ascii="Arial Narrow" w:eastAsia="Times New Roman" w:hAnsi="Arial Narrow"/>
                <w:sz w:val="18"/>
                <w:szCs w:val="18"/>
                <w:lang w:val="fr-FR" w:eastAsia="en-US"/>
              </w:rPr>
              <w:t>nnex</w:t>
            </w:r>
            <w:r w:rsidRPr="00C11F45">
              <w:rPr>
                <w:rFonts w:ascii="Arial Narrow" w:eastAsia="Times New Roman" w:hAnsi="Arial Narrow"/>
                <w:sz w:val="18"/>
                <w:szCs w:val="18"/>
                <w:lang w:val="fr-FR" w:eastAsia="en-US"/>
              </w:rPr>
              <w:t>e </w:t>
            </w:r>
            <w:r w:rsidR="001E643F" w:rsidRPr="00C11F45">
              <w:rPr>
                <w:rFonts w:ascii="Arial Narrow" w:eastAsia="Times New Roman" w:hAnsi="Arial Narrow"/>
                <w:sz w:val="18"/>
                <w:szCs w:val="18"/>
                <w:lang w:val="fr-FR" w:eastAsia="en-US"/>
              </w:rPr>
              <w:t xml:space="preserve">V </w:t>
            </w:r>
            <w:r w:rsidRPr="00C11F45">
              <w:rPr>
                <w:rFonts w:ascii="Arial Narrow" w:eastAsia="Times New Roman" w:hAnsi="Arial Narrow"/>
                <w:sz w:val="18"/>
                <w:szCs w:val="18"/>
                <w:lang w:val="fr-FR" w:eastAsia="en-US"/>
              </w:rPr>
              <w:t>du présent</w:t>
            </w:r>
            <w:r w:rsidR="001E643F" w:rsidRPr="00C11F45">
              <w:rPr>
                <w:rFonts w:ascii="Arial Narrow" w:eastAsia="Times New Roman" w:hAnsi="Arial Narrow"/>
                <w:sz w:val="18"/>
                <w:szCs w:val="18"/>
                <w:lang w:val="fr-FR" w:eastAsia="en-US"/>
              </w:rPr>
              <w:t xml:space="preserve"> documen</w:t>
            </w:r>
            <w:r w:rsidR="00432EDF" w:rsidRPr="00C11F45">
              <w:rPr>
                <w:rFonts w:ascii="Arial Narrow" w:eastAsia="Times New Roman" w:hAnsi="Arial Narrow"/>
                <w:sz w:val="18"/>
                <w:szCs w:val="18"/>
                <w:lang w:val="fr-FR" w:eastAsia="en-US"/>
              </w:rPr>
              <w:t xml:space="preserve">t </w:t>
            </w:r>
            <w:r w:rsidRPr="00C11F45">
              <w:rPr>
                <w:rFonts w:ascii="Arial Narrow" w:eastAsia="Times New Roman" w:hAnsi="Arial Narrow"/>
                <w:sz w:val="18"/>
                <w:szCs w:val="18"/>
                <w:lang w:val="fr-FR" w:eastAsia="en-US"/>
              </w:rPr>
              <w:t xml:space="preserve">et la </w:t>
            </w:r>
            <w:r w:rsidR="00432EDF" w:rsidRPr="00C11F45">
              <w:rPr>
                <w:rFonts w:ascii="Arial Narrow" w:eastAsia="Times New Roman" w:hAnsi="Arial Narrow"/>
                <w:sz w:val="18"/>
                <w:szCs w:val="18"/>
                <w:lang w:val="fr-FR" w:eastAsia="en-US"/>
              </w:rPr>
              <w:t>figure</w:t>
            </w:r>
            <w:r w:rsidRPr="00C11F45">
              <w:rPr>
                <w:rFonts w:ascii="Arial Narrow" w:eastAsia="Times New Roman" w:hAnsi="Arial Narrow"/>
                <w:sz w:val="18"/>
                <w:szCs w:val="18"/>
                <w:lang w:val="fr-FR" w:eastAsia="en-US"/>
              </w:rPr>
              <w:t> </w:t>
            </w:r>
            <w:r w:rsidR="00287B84" w:rsidRPr="00C11F45">
              <w:rPr>
                <w:rFonts w:ascii="Arial Narrow" w:eastAsia="Times New Roman" w:hAnsi="Arial Narrow"/>
                <w:sz w:val="18"/>
                <w:szCs w:val="18"/>
                <w:lang w:val="fr-FR" w:eastAsia="en-US"/>
              </w:rPr>
              <w:t>30</w:t>
            </w:r>
          </w:p>
        </w:tc>
      </w:tr>
      <w:tr w:rsidR="00663FFF" w:rsidRPr="00C11F45" w14:paraId="3B1FD527" w14:textId="77777777" w:rsidTr="006F25A6">
        <w:trPr>
          <w:trHeight w:val="280"/>
        </w:trPr>
        <w:tc>
          <w:tcPr>
            <w:tcW w:w="1711" w:type="dxa"/>
            <w:vMerge/>
            <w:hideMark/>
          </w:tcPr>
          <w:p w14:paraId="3D0F9B2F" w14:textId="77777777" w:rsidR="001E643F" w:rsidRPr="00C11F45" w:rsidRDefault="001E643F" w:rsidP="00663FFF">
            <w:pPr>
              <w:jc w:val="left"/>
              <w:rPr>
                <w:rFonts w:ascii="Arial Narrow" w:eastAsia="Times New Roman" w:hAnsi="Arial Narrow"/>
                <w:sz w:val="18"/>
                <w:szCs w:val="18"/>
                <w:lang w:val="fr-FR" w:eastAsia="en-US"/>
              </w:rPr>
            </w:pPr>
          </w:p>
        </w:tc>
        <w:tc>
          <w:tcPr>
            <w:tcW w:w="3104" w:type="dxa"/>
            <w:shd w:val="clear" w:color="auto" w:fill="auto"/>
            <w:hideMark/>
          </w:tcPr>
          <w:p w14:paraId="1AC12109" w14:textId="78D676BA" w:rsidR="001E643F"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b)</w:t>
            </w:r>
            <w:r w:rsidR="007F3387"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États et organisations ayant reçu des commentaires sur leurs lois</w:t>
            </w:r>
          </w:p>
        </w:tc>
        <w:tc>
          <w:tcPr>
            <w:tcW w:w="4961" w:type="dxa"/>
            <w:gridSpan w:val="2"/>
            <w:shd w:val="clear" w:color="auto" w:fill="auto"/>
            <w:hideMark/>
          </w:tcPr>
          <w:p w14:paraId="7E1D0A44" w14:textId="101A10FB" w:rsidR="001E643F"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Voir les figures</w:t>
            </w:r>
            <w:r w:rsidR="007F3387"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30 et</w:t>
            </w:r>
            <w:r w:rsidR="007F3387"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31</w:t>
            </w:r>
          </w:p>
        </w:tc>
      </w:tr>
      <w:tr w:rsidR="00663FFF" w:rsidRPr="00C11F45" w14:paraId="0E506361" w14:textId="77777777" w:rsidTr="006F25A6">
        <w:trPr>
          <w:trHeight w:val="280"/>
        </w:trPr>
        <w:tc>
          <w:tcPr>
            <w:tcW w:w="1711" w:type="dxa"/>
            <w:vMerge/>
            <w:hideMark/>
          </w:tcPr>
          <w:p w14:paraId="4F411C26" w14:textId="77777777" w:rsidR="001E643F" w:rsidRPr="00C11F45" w:rsidRDefault="001E643F" w:rsidP="00663FFF">
            <w:pPr>
              <w:jc w:val="left"/>
              <w:rPr>
                <w:rFonts w:ascii="Arial Narrow" w:eastAsia="Times New Roman" w:hAnsi="Arial Narrow"/>
                <w:sz w:val="18"/>
                <w:szCs w:val="18"/>
                <w:lang w:val="fr-FR" w:eastAsia="en-US"/>
              </w:rPr>
            </w:pPr>
          </w:p>
        </w:tc>
        <w:tc>
          <w:tcPr>
            <w:tcW w:w="3104" w:type="dxa"/>
            <w:shd w:val="clear" w:color="auto" w:fill="auto"/>
            <w:hideMark/>
          </w:tcPr>
          <w:p w14:paraId="0FE1B5A0" w14:textId="7F0054DA" w:rsidR="001E643F"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c)</w:t>
            </w:r>
            <w:r w:rsidR="007F3387"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États et organisations ayant reçu un avis positif du Conseil</w:t>
            </w:r>
          </w:p>
        </w:tc>
        <w:tc>
          <w:tcPr>
            <w:tcW w:w="4961" w:type="dxa"/>
            <w:gridSpan w:val="2"/>
            <w:shd w:val="clear" w:color="auto" w:fill="auto"/>
            <w:hideMark/>
          </w:tcPr>
          <w:p w14:paraId="61016A1A" w14:textId="5D47FE33" w:rsidR="001E643F"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Voir les figures</w:t>
            </w:r>
            <w:r w:rsidR="007F3387"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30 et</w:t>
            </w:r>
            <w:r w:rsidR="007F3387"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32</w:t>
            </w:r>
          </w:p>
        </w:tc>
      </w:tr>
      <w:tr w:rsidR="00663FFF" w:rsidRPr="00C11F45" w14:paraId="079CC344" w14:textId="77777777" w:rsidTr="006F25A6">
        <w:trPr>
          <w:trHeight w:val="290"/>
        </w:trPr>
        <w:tc>
          <w:tcPr>
            <w:tcW w:w="1711" w:type="dxa"/>
            <w:vMerge/>
            <w:tcBorders>
              <w:bottom w:val="nil"/>
            </w:tcBorders>
            <w:hideMark/>
          </w:tcPr>
          <w:p w14:paraId="3D014459" w14:textId="77777777" w:rsidR="001E643F" w:rsidRPr="00C11F45" w:rsidRDefault="001E643F" w:rsidP="00663FFF">
            <w:pPr>
              <w:jc w:val="left"/>
              <w:rPr>
                <w:rFonts w:ascii="Arial Narrow" w:eastAsia="Times New Roman" w:hAnsi="Arial Narrow"/>
                <w:sz w:val="18"/>
                <w:szCs w:val="18"/>
                <w:lang w:val="fr-FR" w:eastAsia="en-US"/>
              </w:rPr>
            </w:pPr>
          </w:p>
        </w:tc>
        <w:tc>
          <w:tcPr>
            <w:tcW w:w="3104" w:type="dxa"/>
            <w:tcBorders>
              <w:bottom w:val="nil"/>
            </w:tcBorders>
            <w:shd w:val="clear" w:color="auto" w:fill="auto"/>
            <w:hideMark/>
          </w:tcPr>
          <w:p w14:paraId="74A7E870" w14:textId="381C7D1B" w:rsidR="001E643F" w:rsidRPr="00C11F45" w:rsidRDefault="007F3387" w:rsidP="00663FFF">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d) </w:t>
            </w:r>
            <w:r w:rsidR="001E643F" w:rsidRPr="00C11F45">
              <w:rPr>
                <w:rFonts w:ascii="Arial Narrow" w:eastAsia="Times New Roman" w:hAnsi="Arial Narrow"/>
                <w:sz w:val="18"/>
                <w:szCs w:val="18"/>
                <w:lang w:val="fr-FR" w:eastAsia="en-US"/>
              </w:rPr>
              <w:t xml:space="preserve">Participation </w:t>
            </w:r>
            <w:r w:rsidRPr="00C11F45">
              <w:rPr>
                <w:rFonts w:ascii="Arial Narrow" w:eastAsia="Times New Roman" w:hAnsi="Arial Narrow"/>
                <w:sz w:val="18"/>
                <w:szCs w:val="18"/>
                <w:lang w:val="fr-FR" w:eastAsia="en-US"/>
              </w:rPr>
              <w:t>aux ateliers sur les loi</w:t>
            </w:r>
            <w:r w:rsidR="001E643F" w:rsidRPr="00C11F45">
              <w:rPr>
                <w:rFonts w:ascii="Arial Narrow" w:eastAsia="Times New Roman" w:hAnsi="Arial Narrow"/>
                <w:sz w:val="18"/>
                <w:szCs w:val="18"/>
                <w:lang w:val="fr-FR" w:eastAsia="en-US"/>
              </w:rPr>
              <w:t>s</w:t>
            </w:r>
          </w:p>
        </w:tc>
        <w:tc>
          <w:tcPr>
            <w:tcW w:w="4961" w:type="dxa"/>
            <w:gridSpan w:val="2"/>
            <w:tcBorders>
              <w:bottom w:val="nil"/>
            </w:tcBorders>
            <w:shd w:val="clear" w:color="auto" w:fill="auto"/>
            <w:hideMark/>
          </w:tcPr>
          <w:p w14:paraId="688D1648" w14:textId="64A9996A" w:rsidR="001E643F" w:rsidRPr="00C11F45" w:rsidRDefault="007F3387" w:rsidP="00663FFF">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Voir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a</w:t>
            </w:r>
            <w:r w:rsidR="001E643F" w:rsidRPr="00C11F45">
              <w:rPr>
                <w:rFonts w:ascii="Arial Narrow" w:eastAsia="Times New Roman" w:hAnsi="Arial Narrow"/>
                <w:sz w:val="18"/>
                <w:szCs w:val="18"/>
                <w:lang w:val="fr-FR" w:eastAsia="en-US"/>
              </w:rPr>
              <w:t>nnex</w:t>
            </w:r>
            <w:r w:rsidRPr="00C11F45">
              <w:rPr>
                <w:rFonts w:ascii="Arial Narrow" w:eastAsia="Times New Roman" w:hAnsi="Arial Narrow"/>
                <w:sz w:val="18"/>
                <w:szCs w:val="18"/>
                <w:lang w:val="fr-FR" w:eastAsia="en-US"/>
              </w:rPr>
              <w:t>e </w:t>
            </w:r>
            <w:r w:rsidR="001E643F" w:rsidRPr="00C11F45">
              <w:rPr>
                <w:rFonts w:ascii="Arial Narrow" w:eastAsia="Times New Roman" w:hAnsi="Arial Narrow"/>
                <w:sz w:val="18"/>
                <w:szCs w:val="18"/>
                <w:lang w:val="fr-FR" w:eastAsia="en-US"/>
              </w:rPr>
              <w:t xml:space="preserve">V </w:t>
            </w:r>
            <w:r w:rsidRPr="00C11F45">
              <w:rPr>
                <w:rFonts w:ascii="Arial Narrow" w:eastAsia="Times New Roman" w:hAnsi="Arial Narrow"/>
                <w:sz w:val="18"/>
                <w:szCs w:val="18"/>
                <w:lang w:val="fr-FR" w:eastAsia="en-US"/>
              </w:rPr>
              <w:t>du présent</w:t>
            </w:r>
            <w:r w:rsidR="001E643F" w:rsidRPr="00C11F45">
              <w:rPr>
                <w:rFonts w:ascii="Arial Narrow" w:eastAsia="Times New Roman" w:hAnsi="Arial Narrow"/>
                <w:sz w:val="18"/>
                <w:szCs w:val="18"/>
                <w:lang w:val="fr-FR" w:eastAsia="en-US"/>
              </w:rPr>
              <w:t xml:space="preserve"> document</w:t>
            </w:r>
          </w:p>
        </w:tc>
      </w:tr>
    </w:tbl>
    <w:p w14:paraId="23FBCBE4" w14:textId="77777777" w:rsidR="004228E2" w:rsidRPr="00C11F45" w:rsidRDefault="004228E2">
      <w:pPr>
        <w:rPr>
          <w:rFonts w:ascii="Arial Narrow" w:hAnsi="Arial Narrow"/>
          <w:sz w:val="18"/>
          <w:lang w:val="fr-FR"/>
        </w:rPr>
      </w:pPr>
    </w:p>
    <w:p w14:paraId="0DC9A88C" w14:textId="77777777" w:rsidR="004228E2" w:rsidRPr="00C11F45" w:rsidRDefault="004228E2">
      <w:pPr>
        <w:jc w:val="left"/>
        <w:rPr>
          <w:rFonts w:ascii="Arial Narrow" w:hAnsi="Arial Narrow"/>
          <w:bCs/>
          <w:sz w:val="18"/>
          <w:lang w:val="fr-FR"/>
        </w:rPr>
      </w:pPr>
      <w:bookmarkStart w:id="26" w:name="_Toc50132357"/>
      <w:bookmarkStart w:id="27" w:name="_Toc336339209"/>
    </w:p>
    <w:p w14:paraId="0C53B79D" w14:textId="014035E6" w:rsidR="004228E2" w:rsidRPr="00C11F45" w:rsidRDefault="00125288" w:rsidP="0065381C">
      <w:pPr>
        <w:pStyle w:val="Caption"/>
        <w:rPr>
          <w:lang w:val="fr-FR"/>
        </w:rPr>
      </w:pPr>
      <w:r w:rsidRPr="00C11F45">
        <w:rPr>
          <w:lang w:val="fr-FR"/>
        </w:rPr>
        <w:t>Figure</w:t>
      </w:r>
      <w:r w:rsidR="007F3387" w:rsidRPr="00C11F45">
        <w:rPr>
          <w:lang w:val="fr-FR"/>
        </w:rPr>
        <w:t> </w:t>
      </w:r>
      <w:r w:rsidR="000C5971" w:rsidRPr="00C11F45">
        <w:rPr>
          <w:lang w:val="fr-FR"/>
        </w:rPr>
        <w:t>3</w:t>
      </w:r>
      <w:r w:rsidR="00287B84" w:rsidRPr="00C11F45">
        <w:rPr>
          <w:lang w:val="fr-FR"/>
        </w:rPr>
        <w:t>0</w:t>
      </w:r>
      <w:r w:rsidRPr="00C11F45">
        <w:rPr>
          <w:lang w:val="fr-FR"/>
        </w:rPr>
        <w:t>.</w:t>
      </w:r>
      <w:r w:rsidR="001E643F" w:rsidRPr="00C11F45">
        <w:rPr>
          <w:lang w:val="fr-FR"/>
        </w:rPr>
        <w:t xml:space="preserve">  </w:t>
      </w:r>
      <w:r w:rsidR="00A515E2" w:rsidRPr="00C11F45">
        <w:rPr>
          <w:lang w:val="fr-FR"/>
        </w:rPr>
        <w:t xml:space="preserve">Assistance </w:t>
      </w:r>
      <w:r w:rsidR="007F3387" w:rsidRPr="00C11F45">
        <w:rPr>
          <w:lang w:val="fr-FR"/>
        </w:rPr>
        <w:t>fournie en vue de l</w:t>
      </w:r>
      <w:r w:rsidR="007C31DF" w:rsidRPr="00C11F45">
        <w:rPr>
          <w:lang w:val="fr-FR"/>
        </w:rPr>
        <w:t>’</w:t>
      </w:r>
      <w:r w:rsidR="007F3387" w:rsidRPr="00C11F45">
        <w:rPr>
          <w:lang w:val="fr-FR"/>
        </w:rPr>
        <w:t>élaboration d</w:t>
      </w:r>
      <w:r w:rsidR="007C31DF" w:rsidRPr="00C11F45">
        <w:rPr>
          <w:lang w:val="fr-FR"/>
        </w:rPr>
        <w:t>’</w:t>
      </w:r>
      <w:r w:rsidR="007F3387" w:rsidRPr="00C11F45">
        <w:rPr>
          <w:lang w:val="fr-FR"/>
        </w:rPr>
        <w:t>une législation relative à la protection des obtentions végétales</w:t>
      </w:r>
    </w:p>
    <w:p w14:paraId="02B7B0B8" w14:textId="77777777" w:rsidR="004228E2" w:rsidRPr="00C11F45" w:rsidRDefault="00FF2037" w:rsidP="00334C99">
      <w:pPr>
        <w:keepNext/>
        <w:keepLines/>
        <w:widowControl w:val="0"/>
        <w:jc w:val="center"/>
        <w:rPr>
          <w:color w:val="008080"/>
          <w:szCs w:val="18"/>
          <w:lang w:val="fr-FR"/>
        </w:rPr>
      </w:pPr>
      <w:r w:rsidRPr="00C11F45">
        <w:rPr>
          <w:szCs w:val="18"/>
          <w:lang w:val="fr-FR" w:eastAsia="en-US"/>
        </w:rPr>
        <w:drawing>
          <wp:inline distT="0" distB="0" distL="0" distR="0" wp14:anchorId="2411D0BF" wp14:editId="5A81FFEF">
            <wp:extent cx="5312664" cy="2694583"/>
            <wp:effectExtent l="0" t="0" r="2540" b="0"/>
            <wp:docPr id="12" name="Picture 12" descr="N:\OrgUPOV\Shared\Performance_indicators\Laws_related_graphics\fig.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rgUPOV\Shared\Performance_indicators\Laws_related_graphics\fig. 28.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12664" cy="2694583"/>
                    </a:xfrm>
                    <a:prstGeom prst="rect">
                      <a:avLst/>
                    </a:prstGeom>
                    <a:noFill/>
                    <a:ln>
                      <a:noFill/>
                    </a:ln>
                  </pic:spPr>
                </pic:pic>
              </a:graphicData>
            </a:graphic>
          </wp:inline>
        </w:drawing>
      </w:r>
    </w:p>
    <w:p w14:paraId="5C033C8A" w14:textId="498964B9" w:rsidR="004228E2" w:rsidRPr="00C11F45" w:rsidRDefault="004228E2" w:rsidP="00392973">
      <w:pPr>
        <w:pStyle w:val="BodyText"/>
        <w:spacing w:after="240"/>
        <w:ind w:left="567"/>
        <w:rPr>
          <w:rFonts w:asciiTheme="minorHAnsi" w:hAnsiTheme="minorHAnsi" w:cstheme="minorHAnsi"/>
          <w:sz w:val="12"/>
          <w:szCs w:val="12"/>
          <w:lang w:val="fr-FR"/>
        </w:rPr>
      </w:pPr>
      <w:r w:rsidRPr="00C11F45">
        <w:rPr>
          <w:rFonts w:asciiTheme="minorHAnsi" w:hAnsiTheme="minorHAnsi" w:cstheme="minorHAnsi"/>
          <w:sz w:val="12"/>
          <w:szCs w:val="12"/>
          <w:lang w:val="fr-FR"/>
        </w:rPr>
        <w:t>Les limites indiquées sur cette carte ne représentent en aucun cas l</w:t>
      </w:r>
      <w:r w:rsidR="007C31DF" w:rsidRPr="00C11F45">
        <w:rPr>
          <w:rFonts w:asciiTheme="minorHAnsi" w:hAnsiTheme="minorHAnsi" w:cstheme="minorHAnsi"/>
          <w:sz w:val="12"/>
          <w:szCs w:val="12"/>
          <w:lang w:val="fr-FR"/>
        </w:rPr>
        <w:t>’</w:t>
      </w:r>
      <w:r w:rsidRPr="00C11F45">
        <w:rPr>
          <w:rFonts w:asciiTheme="minorHAnsi" w:hAnsiTheme="minorHAnsi" w:cstheme="minorHAnsi"/>
          <w:sz w:val="12"/>
          <w:szCs w:val="12"/>
          <w:lang w:val="fr-FR"/>
        </w:rPr>
        <w:t>expression d</w:t>
      </w:r>
      <w:r w:rsidR="007C31DF" w:rsidRPr="00C11F45">
        <w:rPr>
          <w:rFonts w:asciiTheme="minorHAnsi" w:hAnsiTheme="minorHAnsi" w:cstheme="minorHAnsi"/>
          <w:sz w:val="12"/>
          <w:szCs w:val="12"/>
          <w:lang w:val="fr-FR"/>
        </w:rPr>
        <w:t>’</w:t>
      </w:r>
      <w:r w:rsidRPr="00C11F45">
        <w:rPr>
          <w:rFonts w:asciiTheme="minorHAnsi" w:hAnsiTheme="minorHAnsi" w:cstheme="minorHAnsi"/>
          <w:sz w:val="12"/>
          <w:szCs w:val="12"/>
          <w:lang w:val="fr-FR"/>
        </w:rPr>
        <w:t>une opinion de la part de l</w:t>
      </w:r>
      <w:r w:rsidR="007C31DF" w:rsidRPr="00C11F45">
        <w:rPr>
          <w:rFonts w:asciiTheme="minorHAnsi" w:hAnsiTheme="minorHAnsi" w:cstheme="minorHAnsi"/>
          <w:sz w:val="12"/>
          <w:szCs w:val="12"/>
          <w:lang w:val="fr-FR"/>
        </w:rPr>
        <w:t>’</w:t>
      </w:r>
      <w:r w:rsidRPr="00C11F45">
        <w:rPr>
          <w:rFonts w:asciiTheme="minorHAnsi" w:hAnsiTheme="minorHAnsi" w:cstheme="minorHAnsi"/>
          <w:sz w:val="12"/>
          <w:szCs w:val="12"/>
          <w:lang w:val="fr-FR"/>
        </w:rPr>
        <w:t>UPOV concernant le statut juridique d</w:t>
      </w:r>
      <w:r w:rsidR="007C31DF" w:rsidRPr="00C11F45">
        <w:rPr>
          <w:rFonts w:asciiTheme="minorHAnsi" w:hAnsiTheme="minorHAnsi" w:cstheme="minorHAnsi"/>
          <w:sz w:val="12"/>
          <w:szCs w:val="12"/>
          <w:lang w:val="fr-FR"/>
        </w:rPr>
        <w:t>’</w:t>
      </w:r>
      <w:r w:rsidRPr="00C11F45">
        <w:rPr>
          <w:rFonts w:asciiTheme="minorHAnsi" w:hAnsiTheme="minorHAnsi" w:cstheme="minorHAnsi"/>
          <w:sz w:val="12"/>
          <w:szCs w:val="12"/>
          <w:lang w:val="fr-FR"/>
        </w:rPr>
        <w:t>un pays ou d</w:t>
      </w:r>
      <w:r w:rsidR="007C31DF" w:rsidRPr="00C11F45">
        <w:rPr>
          <w:rFonts w:asciiTheme="minorHAnsi" w:hAnsiTheme="minorHAnsi" w:cstheme="minorHAnsi"/>
          <w:sz w:val="12"/>
          <w:szCs w:val="12"/>
          <w:lang w:val="fr-FR"/>
        </w:rPr>
        <w:t>’</w:t>
      </w:r>
      <w:r w:rsidRPr="00C11F45">
        <w:rPr>
          <w:rFonts w:asciiTheme="minorHAnsi" w:hAnsiTheme="minorHAnsi" w:cstheme="minorHAnsi"/>
          <w:sz w:val="12"/>
          <w:szCs w:val="12"/>
          <w:lang w:val="fr-FR"/>
        </w:rPr>
        <w:t>un territoire.</w:t>
      </w:r>
    </w:p>
    <w:p w14:paraId="03364EBC" w14:textId="44352158" w:rsidR="004228E2" w:rsidRPr="00C11F45" w:rsidRDefault="00A515E2" w:rsidP="004228E2">
      <w:pPr>
        <w:ind w:left="567"/>
        <w:jc w:val="left"/>
        <w:rPr>
          <w:rFonts w:ascii="Arial Narrow" w:hAnsi="Arial Narrow"/>
          <w:sz w:val="18"/>
          <w:szCs w:val="18"/>
          <w:lang w:val="fr-FR"/>
        </w:rPr>
      </w:pPr>
      <w:r w:rsidRPr="00C11F45">
        <w:rPr>
          <w:rFonts w:ascii="Arial Narrow" w:hAnsi="Arial Narrow"/>
          <w:sz w:val="18"/>
          <w:szCs w:val="18"/>
          <w:lang w:val="fr-FR" w:eastAsia="en-US"/>
        </w:rPr>
        <w:drawing>
          <wp:inline distT="0" distB="0" distL="0" distR="0" wp14:anchorId="484457C7" wp14:editId="00E852FA">
            <wp:extent cx="122400" cy="115200"/>
            <wp:effectExtent l="19050" t="19050" r="11430" b="1841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22400" cy="115200"/>
                    </a:xfrm>
                    <a:prstGeom prst="rect">
                      <a:avLst/>
                    </a:prstGeom>
                    <a:ln>
                      <a:solidFill>
                        <a:schemeClr val="tx1"/>
                      </a:solidFill>
                    </a:ln>
                  </pic:spPr>
                </pic:pic>
              </a:graphicData>
            </a:graphic>
          </wp:inline>
        </w:drawing>
      </w:r>
      <w:r w:rsidRPr="00C11F45">
        <w:rPr>
          <w:rFonts w:ascii="Arial Narrow" w:hAnsi="Arial Narrow"/>
          <w:sz w:val="18"/>
          <w:szCs w:val="18"/>
          <w:lang w:val="fr-FR"/>
        </w:rPr>
        <w:tab/>
      </w:r>
      <w:r w:rsidR="004228E2" w:rsidRPr="00C11F45">
        <w:rPr>
          <w:rFonts w:ascii="Arial Narrow" w:hAnsi="Arial Narrow"/>
          <w:sz w:val="18"/>
          <w:szCs w:val="18"/>
          <w:lang w:val="fr-FR"/>
        </w:rPr>
        <w:t>États et organisations ayant reçu un avis positif du Conseil de l</w:t>
      </w:r>
      <w:r w:rsidR="007C31DF" w:rsidRPr="00C11F45">
        <w:rPr>
          <w:rFonts w:ascii="Arial Narrow" w:hAnsi="Arial Narrow"/>
          <w:sz w:val="18"/>
          <w:szCs w:val="18"/>
          <w:lang w:val="fr-FR"/>
        </w:rPr>
        <w:t>’</w:t>
      </w:r>
      <w:r w:rsidR="004228E2" w:rsidRPr="00C11F45">
        <w:rPr>
          <w:rFonts w:ascii="Arial Narrow" w:hAnsi="Arial Narrow"/>
          <w:sz w:val="18"/>
          <w:szCs w:val="18"/>
          <w:lang w:val="fr-FR"/>
        </w:rPr>
        <w:t>UPOV</w:t>
      </w:r>
    </w:p>
    <w:p w14:paraId="5577292F" w14:textId="77777777" w:rsidR="004228E2" w:rsidRPr="00C11F45" w:rsidRDefault="004228E2" w:rsidP="000C2627">
      <w:pPr>
        <w:ind w:left="1134"/>
        <w:jc w:val="left"/>
        <w:rPr>
          <w:rFonts w:ascii="Arial Narrow" w:hAnsi="Arial Narrow"/>
          <w:sz w:val="16"/>
          <w:szCs w:val="18"/>
          <w:lang w:val="fr-FR"/>
        </w:rPr>
      </w:pPr>
    </w:p>
    <w:p w14:paraId="5773D454" w14:textId="2901DC51" w:rsidR="004228E2" w:rsidRPr="00C11F45" w:rsidRDefault="007F3387" w:rsidP="000C2627">
      <w:pPr>
        <w:ind w:left="1701"/>
        <w:jc w:val="left"/>
        <w:rPr>
          <w:rFonts w:ascii="Arial Narrow" w:hAnsi="Arial Narrow"/>
          <w:sz w:val="16"/>
          <w:lang w:val="fr-FR"/>
        </w:rPr>
      </w:pPr>
      <w:r w:rsidRPr="00C11F45">
        <w:rPr>
          <w:rFonts w:ascii="Arial Narrow" w:hAnsi="Arial Narrow"/>
          <w:sz w:val="16"/>
          <w:lang w:val="fr-FR"/>
        </w:rPr>
        <w:t>Émirats arabes u</w:t>
      </w:r>
      <w:r w:rsidR="000C2627" w:rsidRPr="00C11F45">
        <w:rPr>
          <w:rFonts w:ascii="Arial Narrow" w:hAnsi="Arial Narrow"/>
          <w:sz w:val="16"/>
          <w:lang w:val="fr-FR"/>
        </w:rPr>
        <w:t xml:space="preserve">nis </w:t>
      </w:r>
      <w:r w:rsidRPr="00C11F45">
        <w:rPr>
          <w:rFonts w:ascii="Arial Narrow" w:hAnsi="Arial Narrow"/>
          <w:sz w:val="16"/>
          <w:lang w:val="fr-FR"/>
        </w:rPr>
        <w:t>et</w:t>
      </w:r>
      <w:r w:rsidR="000C2627" w:rsidRPr="00C11F45">
        <w:rPr>
          <w:rFonts w:ascii="Arial Narrow" w:hAnsi="Arial Narrow"/>
          <w:sz w:val="16"/>
          <w:lang w:val="fr-FR"/>
        </w:rPr>
        <w:t xml:space="preserve"> </w:t>
      </w:r>
      <w:r w:rsidR="000C2627" w:rsidRPr="00C11F45">
        <w:rPr>
          <w:rFonts w:ascii="Arial Narrow" w:hAnsi="Arial Narrow"/>
          <w:sz w:val="16"/>
          <w:szCs w:val="18"/>
          <w:lang w:val="fr-FR"/>
        </w:rPr>
        <w:t>Zimbabwe</w:t>
      </w:r>
      <w:r w:rsidR="000C2627" w:rsidRPr="00C11F45">
        <w:rPr>
          <w:rFonts w:ascii="Arial Narrow" w:hAnsi="Arial Narrow"/>
          <w:sz w:val="16"/>
          <w:lang w:val="fr-FR"/>
        </w:rPr>
        <w:t xml:space="preserve"> (2)</w:t>
      </w:r>
      <w:r w:rsidR="000C2627" w:rsidRPr="00C11F45">
        <w:rPr>
          <w:rFonts w:ascii="Arial Narrow" w:hAnsi="Arial Narrow"/>
          <w:sz w:val="16"/>
          <w:lang w:val="fr-FR"/>
        </w:rPr>
        <w:br/>
        <w:t>(</w:t>
      </w:r>
      <w:r w:rsidRPr="00C11F45">
        <w:rPr>
          <w:rFonts w:ascii="Arial Narrow" w:hAnsi="Arial Narrow"/>
          <w:sz w:val="16"/>
          <w:lang w:val="fr-FR"/>
        </w:rPr>
        <w:t>voir également la</w:t>
      </w:r>
      <w:r w:rsidR="000C2627" w:rsidRPr="00C11F45">
        <w:rPr>
          <w:rFonts w:ascii="Arial Narrow" w:hAnsi="Arial Narrow"/>
          <w:sz w:val="16"/>
          <w:lang w:val="fr-FR"/>
        </w:rPr>
        <w:t xml:space="preserve"> figure</w:t>
      </w:r>
      <w:r w:rsidRPr="00C11F45">
        <w:rPr>
          <w:rFonts w:ascii="Arial Narrow" w:hAnsi="Arial Narrow"/>
          <w:sz w:val="16"/>
          <w:lang w:val="fr-FR"/>
        </w:rPr>
        <w:t> </w:t>
      </w:r>
      <w:r w:rsidR="00F0782E" w:rsidRPr="00C11F45">
        <w:rPr>
          <w:rFonts w:ascii="Arial Narrow" w:hAnsi="Arial Narrow"/>
          <w:sz w:val="16"/>
          <w:lang w:val="fr-FR"/>
        </w:rPr>
        <w:t>3</w:t>
      </w:r>
      <w:r w:rsidR="00287B84" w:rsidRPr="00C11F45">
        <w:rPr>
          <w:rFonts w:ascii="Arial Narrow" w:hAnsi="Arial Narrow"/>
          <w:sz w:val="16"/>
          <w:lang w:val="fr-FR"/>
        </w:rPr>
        <w:t>2</w:t>
      </w:r>
      <w:r w:rsidR="000C2627" w:rsidRPr="00C11F45">
        <w:rPr>
          <w:rFonts w:ascii="Arial Narrow" w:hAnsi="Arial Narrow"/>
          <w:sz w:val="16"/>
          <w:lang w:val="fr-FR"/>
        </w:rPr>
        <w:t>)</w:t>
      </w:r>
    </w:p>
    <w:p w14:paraId="11A58CB6" w14:textId="77777777" w:rsidR="004228E2" w:rsidRPr="00C11F45" w:rsidRDefault="004228E2" w:rsidP="000C2627">
      <w:pPr>
        <w:ind w:left="1134"/>
        <w:jc w:val="left"/>
        <w:rPr>
          <w:rFonts w:ascii="Arial Narrow" w:hAnsi="Arial Narrow"/>
          <w:sz w:val="16"/>
          <w:szCs w:val="18"/>
          <w:lang w:val="fr-FR"/>
        </w:rPr>
      </w:pPr>
    </w:p>
    <w:p w14:paraId="1713CEB4" w14:textId="48E77C17" w:rsidR="004228E2" w:rsidRPr="00C11F45" w:rsidRDefault="00A515E2" w:rsidP="004228E2">
      <w:pPr>
        <w:ind w:left="1134" w:hanging="567"/>
        <w:jc w:val="left"/>
        <w:rPr>
          <w:rFonts w:ascii="Arial Narrow" w:hAnsi="Arial Narrow"/>
          <w:sz w:val="18"/>
          <w:szCs w:val="18"/>
          <w:lang w:val="fr-FR"/>
        </w:rPr>
      </w:pPr>
      <w:r w:rsidRPr="00C11F45">
        <w:rPr>
          <w:rFonts w:ascii="Arial Narrow" w:hAnsi="Arial Narrow"/>
          <w:sz w:val="18"/>
          <w:szCs w:val="18"/>
          <w:lang w:val="fr-FR" w:eastAsia="en-US"/>
        </w:rPr>
        <w:drawing>
          <wp:inline distT="0" distB="0" distL="0" distR="0" wp14:anchorId="6BC3E096" wp14:editId="548BDB4B">
            <wp:extent cx="115200" cy="115200"/>
            <wp:effectExtent l="19050" t="19050" r="18415" b="184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15200" cy="115200"/>
                    </a:xfrm>
                    <a:prstGeom prst="rect">
                      <a:avLst/>
                    </a:prstGeom>
                    <a:ln>
                      <a:solidFill>
                        <a:schemeClr val="tx1"/>
                      </a:solidFill>
                    </a:ln>
                  </pic:spPr>
                </pic:pic>
              </a:graphicData>
            </a:graphic>
          </wp:inline>
        </w:drawing>
      </w:r>
      <w:r w:rsidRPr="00C11F45">
        <w:rPr>
          <w:rFonts w:ascii="Arial Narrow" w:hAnsi="Arial Narrow"/>
          <w:sz w:val="18"/>
          <w:szCs w:val="18"/>
          <w:lang w:val="fr-FR"/>
        </w:rPr>
        <w:tab/>
      </w:r>
      <w:r w:rsidR="004228E2" w:rsidRPr="00C11F45">
        <w:rPr>
          <w:rFonts w:ascii="Arial Narrow" w:hAnsi="Arial Narrow"/>
          <w:sz w:val="18"/>
          <w:szCs w:val="18"/>
          <w:lang w:val="fr-FR"/>
        </w:rPr>
        <w:t>États et organisations ayant reçu des commentaires sur leurs lois</w:t>
      </w:r>
    </w:p>
    <w:p w14:paraId="6DED85C9" w14:textId="77777777" w:rsidR="004228E2" w:rsidRPr="00C11F45" w:rsidRDefault="004228E2" w:rsidP="000C2627">
      <w:pPr>
        <w:ind w:left="1701" w:hanging="567"/>
        <w:jc w:val="left"/>
        <w:rPr>
          <w:rFonts w:ascii="Arial Narrow" w:hAnsi="Arial Narrow"/>
          <w:sz w:val="16"/>
          <w:szCs w:val="18"/>
          <w:lang w:val="fr-FR"/>
        </w:rPr>
      </w:pPr>
    </w:p>
    <w:p w14:paraId="31017E0D" w14:textId="381938B7" w:rsidR="007C31DF" w:rsidRPr="00C11F45" w:rsidRDefault="004228E2" w:rsidP="000E0DE5">
      <w:pPr>
        <w:ind w:left="2268" w:hanging="567"/>
        <w:jc w:val="left"/>
        <w:rPr>
          <w:rFonts w:ascii="Arial Narrow" w:hAnsi="Arial Narrow"/>
          <w:sz w:val="16"/>
          <w:szCs w:val="18"/>
          <w:lang w:val="fr-FR"/>
        </w:rPr>
      </w:pPr>
      <w:r w:rsidRPr="00C11F45">
        <w:rPr>
          <w:rFonts w:ascii="Arial Narrow" w:hAnsi="Arial Narrow"/>
          <w:sz w:val="16"/>
          <w:szCs w:val="18"/>
          <w:lang w:val="fr-FR"/>
        </w:rPr>
        <w:t>Membres de l</w:t>
      </w:r>
      <w:r w:rsidR="007C31DF" w:rsidRPr="00C11F45">
        <w:rPr>
          <w:rFonts w:ascii="Arial Narrow" w:hAnsi="Arial Narrow"/>
          <w:sz w:val="16"/>
          <w:szCs w:val="18"/>
          <w:lang w:val="fr-FR"/>
        </w:rPr>
        <w:t>’</w:t>
      </w:r>
      <w:r w:rsidRPr="00C11F45">
        <w:rPr>
          <w:rFonts w:ascii="Arial Narrow" w:hAnsi="Arial Narrow"/>
          <w:sz w:val="16"/>
          <w:szCs w:val="18"/>
          <w:lang w:val="fr-FR"/>
        </w:rPr>
        <w:t>Union (4)</w:t>
      </w:r>
      <w:r w:rsidR="007C31DF" w:rsidRPr="00C11F45">
        <w:rPr>
          <w:rFonts w:ascii="Arial Narrow" w:hAnsi="Arial Narrow"/>
          <w:sz w:val="16"/>
          <w:szCs w:val="18"/>
          <w:lang w:val="fr-FR"/>
        </w:rPr>
        <w:t> :</w:t>
      </w:r>
      <w:r w:rsidRPr="00C11F45">
        <w:rPr>
          <w:rFonts w:ascii="Arial Narrow" w:hAnsi="Arial Narrow"/>
          <w:sz w:val="16"/>
          <w:szCs w:val="18"/>
          <w:lang w:val="fr-FR"/>
        </w:rPr>
        <w:t xml:space="preserve"> Colombie, Mexique, Nouvelle</w:t>
      </w:r>
      <w:r w:rsidR="007C31DF" w:rsidRPr="00C11F45">
        <w:rPr>
          <w:rFonts w:ascii="Arial Narrow" w:hAnsi="Arial Narrow"/>
          <w:sz w:val="16"/>
          <w:szCs w:val="18"/>
          <w:lang w:val="fr-FR"/>
        </w:rPr>
        <w:t>-</w:t>
      </w:r>
      <w:r w:rsidRPr="00C11F45">
        <w:rPr>
          <w:rFonts w:ascii="Arial Narrow" w:hAnsi="Arial Narrow"/>
          <w:sz w:val="16"/>
          <w:szCs w:val="18"/>
          <w:lang w:val="fr-FR"/>
        </w:rPr>
        <w:t>Zélande et Paraguay.</w:t>
      </w:r>
    </w:p>
    <w:p w14:paraId="033D16E8" w14:textId="21220408" w:rsidR="000E0DE5" w:rsidRPr="00C11F45" w:rsidRDefault="000E0DE5" w:rsidP="000E0DE5">
      <w:pPr>
        <w:ind w:left="2268" w:hanging="567"/>
        <w:jc w:val="left"/>
        <w:rPr>
          <w:rFonts w:ascii="Arial Narrow" w:hAnsi="Arial Narrow"/>
          <w:sz w:val="16"/>
          <w:szCs w:val="18"/>
          <w:lang w:val="fr-FR"/>
        </w:rPr>
      </w:pPr>
    </w:p>
    <w:p w14:paraId="4FAB51B7" w14:textId="64A288B4" w:rsidR="004228E2" w:rsidRPr="00C11F45" w:rsidRDefault="000C2627" w:rsidP="000E0DE5">
      <w:pPr>
        <w:ind w:left="1701"/>
        <w:jc w:val="left"/>
        <w:rPr>
          <w:rFonts w:ascii="Arial Narrow" w:hAnsi="Arial Narrow"/>
          <w:sz w:val="16"/>
          <w:szCs w:val="18"/>
          <w:lang w:val="fr-FR"/>
        </w:rPr>
      </w:pPr>
      <w:r w:rsidRPr="00C11F45">
        <w:rPr>
          <w:rFonts w:ascii="Arial Narrow" w:hAnsi="Arial Narrow"/>
          <w:sz w:val="16"/>
          <w:szCs w:val="18"/>
          <w:lang w:val="fr-FR"/>
        </w:rPr>
        <w:t>Non</w:t>
      </w:r>
      <w:r w:rsidR="007C31DF" w:rsidRPr="00C11F45">
        <w:rPr>
          <w:rFonts w:ascii="Arial Narrow" w:hAnsi="Arial Narrow"/>
          <w:sz w:val="16"/>
          <w:szCs w:val="18"/>
          <w:lang w:val="fr-FR"/>
        </w:rPr>
        <w:t>-</w:t>
      </w:r>
      <w:r w:rsidRPr="00C11F45">
        <w:rPr>
          <w:rFonts w:ascii="Arial Narrow" w:hAnsi="Arial Narrow"/>
          <w:sz w:val="16"/>
          <w:szCs w:val="18"/>
          <w:lang w:val="fr-FR"/>
        </w:rPr>
        <w:t>membr</w:t>
      </w:r>
      <w:r w:rsidR="000E0DE5" w:rsidRPr="00C11F45">
        <w:rPr>
          <w:rFonts w:ascii="Arial Narrow" w:hAnsi="Arial Narrow"/>
          <w:sz w:val="16"/>
          <w:szCs w:val="18"/>
          <w:lang w:val="fr-FR"/>
        </w:rPr>
        <w:t>e</w:t>
      </w:r>
      <w:r w:rsidRPr="00C11F45">
        <w:rPr>
          <w:rFonts w:ascii="Arial Narrow" w:hAnsi="Arial Narrow"/>
          <w:sz w:val="16"/>
          <w:szCs w:val="18"/>
          <w:lang w:val="fr-FR"/>
        </w:rPr>
        <w:t xml:space="preserve">s </w:t>
      </w:r>
      <w:r w:rsidR="000E0DE5" w:rsidRPr="00C11F45">
        <w:rPr>
          <w:rFonts w:ascii="Arial Narrow" w:hAnsi="Arial Narrow"/>
          <w:sz w:val="16"/>
          <w:szCs w:val="18"/>
          <w:lang w:val="fr-FR"/>
        </w:rPr>
        <w:t>d</w:t>
      </w:r>
      <w:r w:rsidRPr="00C11F45">
        <w:rPr>
          <w:rFonts w:ascii="Arial Narrow" w:hAnsi="Arial Narrow"/>
          <w:sz w:val="16"/>
          <w:szCs w:val="18"/>
          <w:lang w:val="fr-FR"/>
        </w:rPr>
        <w:t xml:space="preserve">e </w:t>
      </w:r>
      <w:r w:rsidR="000E0DE5" w:rsidRPr="00C11F45">
        <w:rPr>
          <w:rFonts w:ascii="Arial Narrow" w:hAnsi="Arial Narrow"/>
          <w:sz w:val="16"/>
          <w:szCs w:val="18"/>
          <w:lang w:val="fr-FR"/>
        </w:rPr>
        <w:t>l</w:t>
      </w:r>
      <w:r w:rsidR="007C31DF" w:rsidRPr="00C11F45">
        <w:rPr>
          <w:rFonts w:ascii="Arial Narrow" w:hAnsi="Arial Narrow"/>
          <w:sz w:val="16"/>
          <w:szCs w:val="18"/>
          <w:lang w:val="fr-FR"/>
        </w:rPr>
        <w:t>’</w:t>
      </w:r>
      <w:r w:rsidRPr="00C11F45">
        <w:rPr>
          <w:rFonts w:ascii="Arial Narrow" w:hAnsi="Arial Narrow"/>
          <w:sz w:val="16"/>
          <w:szCs w:val="18"/>
          <w:lang w:val="fr-FR"/>
        </w:rPr>
        <w:t>Union (12)</w:t>
      </w:r>
      <w:r w:rsidR="007C31DF" w:rsidRPr="00C11F45">
        <w:rPr>
          <w:rFonts w:ascii="Arial Narrow" w:hAnsi="Arial Narrow"/>
          <w:sz w:val="16"/>
          <w:szCs w:val="18"/>
          <w:lang w:val="fr-FR"/>
        </w:rPr>
        <w:t> :</w:t>
      </w:r>
      <w:r w:rsidRPr="00C11F45">
        <w:rPr>
          <w:rFonts w:ascii="Arial Narrow" w:hAnsi="Arial Narrow"/>
          <w:sz w:val="16"/>
          <w:szCs w:val="18"/>
          <w:lang w:val="fr-FR"/>
        </w:rPr>
        <w:t xml:space="preserve"> </w:t>
      </w:r>
      <w:r w:rsidR="000E0DE5" w:rsidRPr="00C11F45">
        <w:rPr>
          <w:rFonts w:ascii="Arial Narrow" w:hAnsi="Arial Narrow"/>
          <w:spacing w:val="-2"/>
          <w:sz w:val="16"/>
          <w:szCs w:val="19"/>
          <w:lang w:val="fr-FR"/>
        </w:rPr>
        <w:t xml:space="preserve">Afghanistan, </w:t>
      </w:r>
      <w:r w:rsidR="007C31DF" w:rsidRPr="00C11F45">
        <w:rPr>
          <w:rFonts w:ascii="Arial Narrow" w:hAnsi="Arial Narrow"/>
          <w:spacing w:val="-2"/>
          <w:sz w:val="16"/>
          <w:szCs w:val="19"/>
          <w:lang w:val="fr-FR"/>
        </w:rPr>
        <w:t>Arabie saoudite</w:t>
      </w:r>
      <w:r w:rsidR="000E0DE5" w:rsidRPr="00C11F45">
        <w:rPr>
          <w:rFonts w:ascii="Arial Narrow" w:hAnsi="Arial Narrow"/>
          <w:spacing w:val="-2"/>
          <w:sz w:val="16"/>
          <w:szCs w:val="19"/>
          <w:lang w:val="fr-FR"/>
        </w:rPr>
        <w:t>, Émirats arabes unis, Jamaïque, Kazakhstan, Liechtenstein, Malaisie, Maurice, Myanmar, Saint</w:t>
      </w:r>
      <w:r w:rsidR="007C31DF" w:rsidRPr="00C11F45">
        <w:rPr>
          <w:rFonts w:ascii="Arial Narrow" w:hAnsi="Arial Narrow"/>
          <w:spacing w:val="-2"/>
          <w:sz w:val="16"/>
          <w:szCs w:val="19"/>
          <w:lang w:val="fr-FR"/>
        </w:rPr>
        <w:t>-</w:t>
      </w:r>
      <w:r w:rsidR="000E0DE5" w:rsidRPr="00C11F45">
        <w:rPr>
          <w:rFonts w:ascii="Arial Narrow" w:hAnsi="Arial Narrow"/>
          <w:spacing w:val="-2"/>
          <w:sz w:val="16"/>
          <w:szCs w:val="19"/>
          <w:lang w:val="fr-FR"/>
        </w:rPr>
        <w:t>Vincent</w:t>
      </w:r>
      <w:r w:rsidR="007C31DF" w:rsidRPr="00C11F45">
        <w:rPr>
          <w:rFonts w:ascii="Arial Narrow" w:hAnsi="Arial Narrow"/>
          <w:spacing w:val="-2"/>
          <w:sz w:val="16"/>
          <w:szCs w:val="19"/>
          <w:lang w:val="fr-FR"/>
        </w:rPr>
        <w:t>-</w:t>
      </w:r>
      <w:r w:rsidR="000E0DE5" w:rsidRPr="00C11F45">
        <w:rPr>
          <w:rFonts w:ascii="Arial Narrow" w:hAnsi="Arial Narrow"/>
          <w:spacing w:val="-2"/>
          <w:sz w:val="16"/>
          <w:szCs w:val="19"/>
          <w:lang w:val="fr-FR"/>
        </w:rPr>
        <w:t>et</w:t>
      </w:r>
      <w:r w:rsidR="007C31DF" w:rsidRPr="00C11F45">
        <w:rPr>
          <w:rFonts w:ascii="Arial Narrow" w:hAnsi="Arial Narrow"/>
          <w:spacing w:val="-2"/>
          <w:sz w:val="16"/>
          <w:szCs w:val="19"/>
          <w:lang w:val="fr-FR"/>
        </w:rPr>
        <w:t>-</w:t>
      </w:r>
      <w:r w:rsidR="000E0DE5" w:rsidRPr="00C11F45">
        <w:rPr>
          <w:rFonts w:ascii="Arial Narrow" w:hAnsi="Arial Narrow"/>
          <w:spacing w:val="-2"/>
          <w:sz w:val="16"/>
          <w:szCs w:val="19"/>
          <w:lang w:val="fr-FR"/>
        </w:rPr>
        <w:t>les Grenadines, Thaïlande et Zimbabwe</w:t>
      </w:r>
      <w:r w:rsidRPr="00C11F45">
        <w:rPr>
          <w:rFonts w:ascii="Arial Narrow" w:hAnsi="Arial Narrow"/>
          <w:sz w:val="16"/>
          <w:lang w:val="fr-FR"/>
        </w:rPr>
        <w:br/>
        <w:t>(</w:t>
      </w:r>
      <w:r w:rsidR="000E0DE5" w:rsidRPr="00C11F45">
        <w:rPr>
          <w:rFonts w:ascii="Arial Narrow" w:hAnsi="Arial Narrow"/>
          <w:sz w:val="16"/>
          <w:lang w:val="fr-FR"/>
        </w:rPr>
        <w:t>voir également la</w:t>
      </w:r>
      <w:r w:rsidRPr="00C11F45">
        <w:rPr>
          <w:rFonts w:ascii="Arial Narrow" w:hAnsi="Arial Narrow"/>
          <w:sz w:val="16"/>
          <w:lang w:val="fr-FR"/>
        </w:rPr>
        <w:t xml:space="preserve"> figure</w:t>
      </w:r>
      <w:r w:rsidR="000E0DE5" w:rsidRPr="00C11F45">
        <w:rPr>
          <w:rFonts w:ascii="Arial Narrow" w:hAnsi="Arial Narrow"/>
          <w:sz w:val="16"/>
          <w:lang w:val="fr-FR"/>
        </w:rPr>
        <w:t> </w:t>
      </w:r>
      <w:r w:rsidR="00F0782E" w:rsidRPr="00C11F45">
        <w:rPr>
          <w:rFonts w:ascii="Arial Narrow" w:hAnsi="Arial Narrow"/>
          <w:sz w:val="16"/>
          <w:lang w:val="fr-FR"/>
        </w:rPr>
        <w:t>3</w:t>
      </w:r>
      <w:r w:rsidR="00287B84" w:rsidRPr="00C11F45">
        <w:rPr>
          <w:rFonts w:ascii="Arial Narrow" w:hAnsi="Arial Narrow"/>
          <w:sz w:val="16"/>
          <w:lang w:val="fr-FR"/>
        </w:rPr>
        <w:t>1</w:t>
      </w:r>
      <w:r w:rsidRPr="00C11F45">
        <w:rPr>
          <w:rFonts w:ascii="Arial Narrow" w:hAnsi="Arial Narrow"/>
          <w:sz w:val="16"/>
          <w:lang w:val="fr-FR"/>
        </w:rPr>
        <w:t>)</w:t>
      </w:r>
    </w:p>
    <w:p w14:paraId="7A6AB138" w14:textId="77777777" w:rsidR="004228E2" w:rsidRPr="00C11F45" w:rsidRDefault="004228E2" w:rsidP="000C2627">
      <w:pPr>
        <w:ind w:left="1701" w:hanging="567"/>
        <w:jc w:val="left"/>
        <w:rPr>
          <w:rFonts w:ascii="Arial Narrow" w:hAnsi="Arial Narrow"/>
          <w:sz w:val="16"/>
          <w:szCs w:val="18"/>
          <w:lang w:val="fr-FR"/>
        </w:rPr>
      </w:pPr>
    </w:p>
    <w:p w14:paraId="6A1DA614" w14:textId="18FD7C6C" w:rsidR="004228E2" w:rsidRPr="00C11F45" w:rsidRDefault="00A515E2" w:rsidP="004228E2">
      <w:pPr>
        <w:ind w:left="1134" w:hanging="567"/>
        <w:jc w:val="left"/>
        <w:rPr>
          <w:rFonts w:ascii="Arial Narrow" w:hAnsi="Arial Narrow"/>
          <w:sz w:val="18"/>
          <w:szCs w:val="18"/>
          <w:lang w:val="fr-FR"/>
        </w:rPr>
      </w:pPr>
      <w:r w:rsidRPr="00C11F45">
        <w:rPr>
          <w:rFonts w:ascii="Arial Narrow" w:hAnsi="Arial Narrow"/>
          <w:sz w:val="18"/>
          <w:szCs w:val="18"/>
          <w:lang w:val="fr-FR" w:eastAsia="en-US"/>
        </w:rPr>
        <w:drawing>
          <wp:inline distT="0" distB="0" distL="0" distR="0" wp14:anchorId="1468BAEB" wp14:editId="10D787B7">
            <wp:extent cx="126000" cy="115200"/>
            <wp:effectExtent l="19050" t="19050" r="26670" b="184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26000" cy="115200"/>
                    </a:xfrm>
                    <a:prstGeom prst="rect">
                      <a:avLst/>
                    </a:prstGeom>
                    <a:ln>
                      <a:solidFill>
                        <a:schemeClr val="tx1"/>
                      </a:solidFill>
                    </a:ln>
                  </pic:spPr>
                </pic:pic>
              </a:graphicData>
            </a:graphic>
          </wp:inline>
        </w:drawing>
      </w:r>
      <w:r w:rsidRPr="00C11F45">
        <w:rPr>
          <w:rFonts w:ascii="Arial Narrow" w:hAnsi="Arial Narrow"/>
          <w:sz w:val="18"/>
          <w:szCs w:val="18"/>
          <w:lang w:val="fr-FR"/>
        </w:rPr>
        <w:tab/>
      </w:r>
      <w:r w:rsidR="004228E2" w:rsidRPr="00C11F45">
        <w:rPr>
          <w:rFonts w:ascii="Arial Narrow" w:hAnsi="Arial Narrow"/>
          <w:sz w:val="18"/>
          <w:szCs w:val="18"/>
          <w:lang w:val="fr-FR"/>
        </w:rPr>
        <w:t>Réunions avec des fonctionnaires nationaux pour traiter des questions en matière de législation</w:t>
      </w:r>
    </w:p>
    <w:p w14:paraId="0E794D79" w14:textId="77777777" w:rsidR="004228E2" w:rsidRPr="00C11F45" w:rsidRDefault="004228E2" w:rsidP="000C2627">
      <w:pPr>
        <w:ind w:left="1134"/>
        <w:rPr>
          <w:rFonts w:ascii="Arial Narrow" w:hAnsi="Arial Narrow"/>
          <w:sz w:val="16"/>
          <w:lang w:val="fr-FR"/>
        </w:rPr>
      </w:pPr>
    </w:p>
    <w:p w14:paraId="5E9DC644" w14:textId="5BE9D7D8" w:rsidR="004228E2" w:rsidRPr="00C11F45" w:rsidRDefault="000C2627" w:rsidP="000C2627">
      <w:pPr>
        <w:ind w:left="2268" w:hanging="567"/>
        <w:jc w:val="left"/>
        <w:rPr>
          <w:rFonts w:ascii="Arial Narrow" w:hAnsi="Arial Narrow"/>
          <w:sz w:val="16"/>
          <w:szCs w:val="18"/>
          <w:lang w:val="fr-FR"/>
        </w:rPr>
      </w:pPr>
      <w:r w:rsidRPr="00C11F45">
        <w:rPr>
          <w:rFonts w:ascii="Arial Narrow" w:hAnsi="Arial Narrow"/>
          <w:sz w:val="16"/>
          <w:szCs w:val="18"/>
          <w:lang w:val="fr-FR"/>
        </w:rPr>
        <w:t>Membr</w:t>
      </w:r>
      <w:r w:rsidR="000E0DE5" w:rsidRPr="00C11F45">
        <w:rPr>
          <w:rFonts w:ascii="Arial Narrow" w:hAnsi="Arial Narrow"/>
          <w:sz w:val="16"/>
          <w:szCs w:val="18"/>
          <w:lang w:val="fr-FR"/>
        </w:rPr>
        <w:t>e</w:t>
      </w:r>
      <w:r w:rsidRPr="00C11F45">
        <w:rPr>
          <w:rFonts w:ascii="Arial Narrow" w:hAnsi="Arial Narrow"/>
          <w:sz w:val="16"/>
          <w:szCs w:val="18"/>
          <w:lang w:val="fr-FR"/>
        </w:rPr>
        <w:t xml:space="preserve">s </w:t>
      </w:r>
      <w:r w:rsidR="000E0DE5" w:rsidRPr="00C11F45">
        <w:rPr>
          <w:rFonts w:ascii="Arial Narrow" w:hAnsi="Arial Narrow"/>
          <w:sz w:val="16"/>
          <w:szCs w:val="18"/>
          <w:lang w:val="fr-FR"/>
        </w:rPr>
        <w:t>d</w:t>
      </w:r>
      <w:r w:rsidRPr="00C11F45">
        <w:rPr>
          <w:rFonts w:ascii="Arial Narrow" w:hAnsi="Arial Narrow"/>
          <w:sz w:val="16"/>
          <w:szCs w:val="18"/>
          <w:lang w:val="fr-FR"/>
        </w:rPr>
        <w:t xml:space="preserve">e </w:t>
      </w:r>
      <w:r w:rsidR="000E0DE5" w:rsidRPr="00C11F45">
        <w:rPr>
          <w:rFonts w:ascii="Arial Narrow" w:hAnsi="Arial Narrow"/>
          <w:sz w:val="16"/>
          <w:szCs w:val="18"/>
          <w:lang w:val="fr-FR"/>
        </w:rPr>
        <w:t>l</w:t>
      </w:r>
      <w:r w:rsidR="007C31DF" w:rsidRPr="00C11F45">
        <w:rPr>
          <w:rFonts w:ascii="Arial Narrow" w:hAnsi="Arial Narrow"/>
          <w:sz w:val="16"/>
          <w:szCs w:val="18"/>
          <w:lang w:val="fr-FR"/>
        </w:rPr>
        <w:t>’</w:t>
      </w:r>
      <w:r w:rsidRPr="00C11F45">
        <w:rPr>
          <w:rFonts w:ascii="Arial Narrow" w:hAnsi="Arial Narrow"/>
          <w:sz w:val="16"/>
          <w:szCs w:val="18"/>
          <w:lang w:val="fr-FR"/>
        </w:rPr>
        <w:t>Union (3)</w:t>
      </w:r>
      <w:r w:rsidR="007C31DF" w:rsidRPr="00C11F45">
        <w:rPr>
          <w:rFonts w:ascii="Arial Narrow" w:hAnsi="Arial Narrow"/>
          <w:sz w:val="16"/>
          <w:szCs w:val="18"/>
          <w:lang w:val="fr-FR"/>
        </w:rPr>
        <w:t> :</w:t>
      </w:r>
      <w:r w:rsidRPr="00C11F45">
        <w:rPr>
          <w:rFonts w:ascii="Arial Narrow" w:hAnsi="Arial Narrow"/>
          <w:sz w:val="16"/>
          <w:szCs w:val="18"/>
          <w:lang w:val="fr-FR"/>
        </w:rPr>
        <w:t xml:space="preserve"> Colombi</w:t>
      </w:r>
      <w:r w:rsidR="000E0DE5" w:rsidRPr="00C11F45">
        <w:rPr>
          <w:rFonts w:ascii="Arial Narrow" w:hAnsi="Arial Narrow"/>
          <w:sz w:val="16"/>
          <w:szCs w:val="18"/>
          <w:lang w:val="fr-FR"/>
        </w:rPr>
        <w:t>e</w:t>
      </w:r>
      <w:r w:rsidRPr="00C11F45">
        <w:rPr>
          <w:rFonts w:ascii="Arial Narrow" w:hAnsi="Arial Narrow"/>
          <w:sz w:val="16"/>
          <w:szCs w:val="18"/>
          <w:lang w:val="fr-FR"/>
        </w:rPr>
        <w:t xml:space="preserve">, </w:t>
      </w:r>
      <w:r w:rsidR="000E0DE5" w:rsidRPr="00C11F45">
        <w:rPr>
          <w:rFonts w:ascii="Arial Narrow" w:hAnsi="Arial Narrow"/>
          <w:sz w:val="16"/>
          <w:szCs w:val="18"/>
          <w:lang w:val="fr-FR"/>
        </w:rPr>
        <w:t>Équ</w:t>
      </w:r>
      <w:r w:rsidRPr="00C11F45">
        <w:rPr>
          <w:rFonts w:ascii="Arial Narrow" w:hAnsi="Arial Narrow"/>
          <w:sz w:val="16"/>
          <w:szCs w:val="18"/>
          <w:lang w:val="fr-FR"/>
        </w:rPr>
        <w:t>a</w:t>
      </w:r>
      <w:r w:rsidR="000E0DE5" w:rsidRPr="00C11F45">
        <w:rPr>
          <w:rFonts w:ascii="Arial Narrow" w:hAnsi="Arial Narrow"/>
          <w:sz w:val="16"/>
          <w:szCs w:val="18"/>
          <w:lang w:val="fr-FR"/>
        </w:rPr>
        <w:t>teu</w:t>
      </w:r>
      <w:r w:rsidRPr="00C11F45">
        <w:rPr>
          <w:rFonts w:ascii="Arial Narrow" w:hAnsi="Arial Narrow"/>
          <w:sz w:val="16"/>
          <w:szCs w:val="18"/>
          <w:lang w:val="fr-FR"/>
        </w:rPr>
        <w:t xml:space="preserve">r </w:t>
      </w:r>
      <w:r w:rsidR="000E0DE5" w:rsidRPr="00C11F45">
        <w:rPr>
          <w:rFonts w:ascii="Arial Narrow" w:hAnsi="Arial Narrow"/>
          <w:sz w:val="16"/>
          <w:szCs w:val="18"/>
          <w:lang w:val="fr-FR"/>
        </w:rPr>
        <w:t>et</w:t>
      </w:r>
      <w:r w:rsidRPr="00C11F45">
        <w:rPr>
          <w:rFonts w:ascii="Arial Narrow" w:hAnsi="Arial Narrow"/>
          <w:sz w:val="16"/>
          <w:szCs w:val="18"/>
          <w:lang w:val="fr-FR"/>
        </w:rPr>
        <w:t xml:space="preserve"> Mexi</w:t>
      </w:r>
      <w:r w:rsidR="000E0DE5" w:rsidRPr="00C11F45">
        <w:rPr>
          <w:rFonts w:ascii="Arial Narrow" w:hAnsi="Arial Narrow"/>
          <w:sz w:val="16"/>
          <w:szCs w:val="18"/>
          <w:lang w:val="fr-FR"/>
        </w:rPr>
        <w:t>que</w:t>
      </w:r>
    </w:p>
    <w:p w14:paraId="65CBF817" w14:textId="77777777" w:rsidR="004228E2" w:rsidRPr="00C11F45" w:rsidRDefault="004228E2" w:rsidP="000C2627">
      <w:pPr>
        <w:ind w:left="2268" w:hanging="567"/>
        <w:jc w:val="left"/>
        <w:rPr>
          <w:rFonts w:ascii="Arial Narrow" w:hAnsi="Arial Narrow"/>
          <w:sz w:val="16"/>
          <w:szCs w:val="18"/>
          <w:lang w:val="fr-FR"/>
        </w:rPr>
      </w:pPr>
    </w:p>
    <w:p w14:paraId="5CF97EF1" w14:textId="6C9D1C28" w:rsidR="004228E2" w:rsidRPr="00C11F45" w:rsidRDefault="000C2627" w:rsidP="000C2627">
      <w:pPr>
        <w:ind w:left="1701"/>
        <w:jc w:val="left"/>
        <w:rPr>
          <w:rFonts w:ascii="Arial Narrow" w:hAnsi="Arial Narrow"/>
          <w:sz w:val="16"/>
          <w:szCs w:val="18"/>
          <w:lang w:val="fr-FR"/>
        </w:rPr>
      </w:pPr>
      <w:r w:rsidRPr="00C11F45">
        <w:rPr>
          <w:rFonts w:ascii="Arial Narrow" w:hAnsi="Arial Narrow"/>
          <w:sz w:val="16"/>
          <w:szCs w:val="18"/>
          <w:lang w:val="fr-FR"/>
        </w:rPr>
        <w:t>Non</w:t>
      </w:r>
      <w:r w:rsidR="007C31DF" w:rsidRPr="00C11F45">
        <w:rPr>
          <w:rFonts w:ascii="Arial Narrow" w:hAnsi="Arial Narrow"/>
          <w:sz w:val="16"/>
          <w:szCs w:val="18"/>
          <w:lang w:val="fr-FR"/>
        </w:rPr>
        <w:t>-</w:t>
      </w:r>
      <w:r w:rsidRPr="00C11F45">
        <w:rPr>
          <w:rFonts w:ascii="Arial Narrow" w:hAnsi="Arial Narrow"/>
          <w:sz w:val="16"/>
          <w:szCs w:val="18"/>
          <w:lang w:val="fr-FR"/>
        </w:rPr>
        <w:t>membr</w:t>
      </w:r>
      <w:r w:rsidR="000E0DE5" w:rsidRPr="00C11F45">
        <w:rPr>
          <w:rFonts w:ascii="Arial Narrow" w:hAnsi="Arial Narrow"/>
          <w:sz w:val="16"/>
          <w:szCs w:val="18"/>
          <w:lang w:val="fr-FR"/>
        </w:rPr>
        <w:t>e</w:t>
      </w:r>
      <w:r w:rsidRPr="00C11F45">
        <w:rPr>
          <w:rFonts w:ascii="Arial Narrow" w:hAnsi="Arial Narrow"/>
          <w:sz w:val="16"/>
          <w:szCs w:val="18"/>
          <w:lang w:val="fr-FR"/>
        </w:rPr>
        <w:t xml:space="preserve">s </w:t>
      </w:r>
      <w:r w:rsidR="000E0DE5" w:rsidRPr="00C11F45">
        <w:rPr>
          <w:rFonts w:ascii="Arial Narrow" w:hAnsi="Arial Narrow"/>
          <w:sz w:val="16"/>
          <w:szCs w:val="18"/>
          <w:lang w:val="fr-FR"/>
        </w:rPr>
        <w:t>d</w:t>
      </w:r>
      <w:r w:rsidRPr="00C11F45">
        <w:rPr>
          <w:rFonts w:ascii="Arial Narrow" w:hAnsi="Arial Narrow"/>
          <w:sz w:val="16"/>
          <w:szCs w:val="18"/>
          <w:lang w:val="fr-FR"/>
        </w:rPr>
        <w:t xml:space="preserve">e </w:t>
      </w:r>
      <w:r w:rsidR="000E0DE5" w:rsidRPr="00C11F45">
        <w:rPr>
          <w:rFonts w:ascii="Arial Narrow" w:hAnsi="Arial Narrow"/>
          <w:sz w:val="16"/>
          <w:szCs w:val="18"/>
          <w:lang w:val="fr-FR"/>
        </w:rPr>
        <w:t>l</w:t>
      </w:r>
      <w:r w:rsidR="007C31DF" w:rsidRPr="00C11F45">
        <w:rPr>
          <w:rFonts w:ascii="Arial Narrow" w:hAnsi="Arial Narrow"/>
          <w:sz w:val="16"/>
          <w:szCs w:val="18"/>
          <w:lang w:val="fr-FR"/>
        </w:rPr>
        <w:t>’</w:t>
      </w:r>
      <w:r w:rsidRPr="00C11F45">
        <w:rPr>
          <w:rFonts w:ascii="Arial Narrow" w:hAnsi="Arial Narrow"/>
          <w:sz w:val="16"/>
          <w:szCs w:val="18"/>
          <w:lang w:val="fr-FR"/>
        </w:rPr>
        <w:t>Union (9)</w:t>
      </w:r>
      <w:r w:rsidR="007C31DF" w:rsidRPr="00C11F45">
        <w:rPr>
          <w:rFonts w:ascii="Arial Narrow" w:hAnsi="Arial Narrow"/>
          <w:sz w:val="16"/>
          <w:szCs w:val="18"/>
          <w:lang w:val="fr-FR"/>
        </w:rPr>
        <w:t> :</w:t>
      </w:r>
      <w:r w:rsidRPr="00C11F45">
        <w:rPr>
          <w:rFonts w:ascii="Arial Narrow" w:hAnsi="Arial Narrow"/>
          <w:sz w:val="16"/>
          <w:szCs w:val="18"/>
          <w:lang w:val="fr-FR"/>
        </w:rPr>
        <w:t xml:space="preserve"> Afghanistan, Brun</w:t>
      </w:r>
      <w:r w:rsidR="001E7673" w:rsidRPr="00C11F45">
        <w:rPr>
          <w:rFonts w:ascii="Arial Narrow" w:hAnsi="Arial Narrow"/>
          <w:sz w:val="16"/>
          <w:szCs w:val="18"/>
          <w:lang w:val="fr-FR"/>
        </w:rPr>
        <w:t>é</w:t>
      </w:r>
      <w:r w:rsidRPr="00C11F45">
        <w:rPr>
          <w:rFonts w:ascii="Arial Narrow" w:hAnsi="Arial Narrow"/>
          <w:sz w:val="16"/>
          <w:szCs w:val="18"/>
          <w:lang w:val="fr-FR"/>
        </w:rPr>
        <w:t xml:space="preserve">i Darussalam, </w:t>
      </w:r>
      <w:r w:rsidR="000E0DE5" w:rsidRPr="00C11F45">
        <w:rPr>
          <w:rFonts w:ascii="Arial Narrow" w:hAnsi="Arial Narrow"/>
          <w:sz w:val="16"/>
          <w:szCs w:val="18"/>
          <w:lang w:val="fr-FR"/>
        </w:rPr>
        <w:t xml:space="preserve">Émirats arabes unis, </w:t>
      </w:r>
      <w:r w:rsidRPr="00C11F45">
        <w:rPr>
          <w:rFonts w:ascii="Arial Narrow" w:hAnsi="Arial Narrow"/>
          <w:sz w:val="16"/>
          <w:szCs w:val="18"/>
          <w:lang w:val="fr-FR"/>
        </w:rPr>
        <w:t>Jama</w:t>
      </w:r>
      <w:r w:rsidR="000E0DE5" w:rsidRPr="00C11F45">
        <w:rPr>
          <w:rFonts w:ascii="Arial Narrow" w:hAnsi="Arial Narrow"/>
          <w:sz w:val="16"/>
          <w:szCs w:val="18"/>
          <w:lang w:val="fr-FR"/>
        </w:rPr>
        <w:t>ïque</w:t>
      </w:r>
      <w:r w:rsidRPr="00C11F45">
        <w:rPr>
          <w:rFonts w:ascii="Arial Narrow" w:hAnsi="Arial Narrow"/>
          <w:sz w:val="16"/>
          <w:szCs w:val="18"/>
          <w:lang w:val="fr-FR"/>
        </w:rPr>
        <w:t>, Mala</w:t>
      </w:r>
      <w:r w:rsidR="000E0DE5" w:rsidRPr="00C11F45">
        <w:rPr>
          <w:rFonts w:ascii="Arial Narrow" w:hAnsi="Arial Narrow"/>
          <w:sz w:val="16"/>
          <w:szCs w:val="18"/>
          <w:lang w:val="fr-FR"/>
        </w:rPr>
        <w:t>i</w:t>
      </w:r>
      <w:r w:rsidRPr="00C11F45">
        <w:rPr>
          <w:rFonts w:ascii="Arial Narrow" w:hAnsi="Arial Narrow"/>
          <w:sz w:val="16"/>
          <w:szCs w:val="18"/>
          <w:lang w:val="fr-FR"/>
        </w:rPr>
        <w:t>si</w:t>
      </w:r>
      <w:r w:rsidR="000E0DE5" w:rsidRPr="00C11F45">
        <w:rPr>
          <w:rFonts w:ascii="Arial Narrow" w:hAnsi="Arial Narrow"/>
          <w:sz w:val="16"/>
          <w:szCs w:val="18"/>
          <w:lang w:val="fr-FR"/>
        </w:rPr>
        <w:t>e</w:t>
      </w:r>
      <w:r w:rsidRPr="00C11F45">
        <w:rPr>
          <w:rFonts w:ascii="Arial Narrow" w:hAnsi="Arial Narrow"/>
          <w:sz w:val="16"/>
          <w:szCs w:val="18"/>
          <w:lang w:val="fr-FR"/>
        </w:rPr>
        <w:t>, Mauri</w:t>
      </w:r>
      <w:r w:rsidR="000E0DE5" w:rsidRPr="00C11F45">
        <w:rPr>
          <w:rFonts w:ascii="Arial Narrow" w:hAnsi="Arial Narrow"/>
          <w:sz w:val="16"/>
          <w:szCs w:val="18"/>
          <w:lang w:val="fr-FR"/>
        </w:rPr>
        <w:t>ce</w:t>
      </w:r>
      <w:r w:rsidRPr="00C11F45">
        <w:rPr>
          <w:rFonts w:ascii="Arial Narrow" w:hAnsi="Arial Narrow"/>
          <w:sz w:val="16"/>
          <w:szCs w:val="18"/>
          <w:lang w:val="fr-FR"/>
        </w:rPr>
        <w:t>, Nig</w:t>
      </w:r>
      <w:r w:rsidR="000E0DE5" w:rsidRPr="00C11F45">
        <w:rPr>
          <w:rFonts w:ascii="Arial Narrow" w:hAnsi="Arial Narrow"/>
          <w:sz w:val="16"/>
          <w:szCs w:val="18"/>
          <w:lang w:val="fr-FR"/>
        </w:rPr>
        <w:t>é</w:t>
      </w:r>
      <w:r w:rsidRPr="00C11F45">
        <w:rPr>
          <w:rFonts w:ascii="Arial Narrow" w:hAnsi="Arial Narrow"/>
          <w:sz w:val="16"/>
          <w:szCs w:val="18"/>
          <w:lang w:val="fr-FR"/>
        </w:rPr>
        <w:t>ria, Saint</w:t>
      </w:r>
      <w:r w:rsidR="007C31DF" w:rsidRPr="00C11F45">
        <w:rPr>
          <w:rFonts w:ascii="Arial Narrow" w:hAnsi="Arial Narrow"/>
          <w:sz w:val="16"/>
          <w:szCs w:val="18"/>
          <w:lang w:val="fr-FR"/>
        </w:rPr>
        <w:t>-</w:t>
      </w:r>
      <w:r w:rsidRPr="00C11F45">
        <w:rPr>
          <w:rFonts w:ascii="Arial Narrow" w:hAnsi="Arial Narrow"/>
          <w:sz w:val="16"/>
          <w:szCs w:val="18"/>
          <w:lang w:val="fr-FR"/>
        </w:rPr>
        <w:t>Vincent</w:t>
      </w:r>
      <w:r w:rsidR="007C31DF" w:rsidRPr="00C11F45">
        <w:rPr>
          <w:rFonts w:ascii="Arial Narrow" w:hAnsi="Arial Narrow"/>
          <w:sz w:val="16"/>
          <w:szCs w:val="18"/>
          <w:lang w:val="fr-FR"/>
        </w:rPr>
        <w:t>-</w:t>
      </w:r>
      <w:r w:rsidR="000E0DE5" w:rsidRPr="00C11F45">
        <w:rPr>
          <w:rFonts w:ascii="Arial Narrow" w:hAnsi="Arial Narrow"/>
          <w:sz w:val="16"/>
          <w:szCs w:val="18"/>
          <w:lang w:val="fr-FR"/>
        </w:rPr>
        <w:t>et</w:t>
      </w:r>
      <w:r w:rsidR="007C31DF" w:rsidRPr="00C11F45">
        <w:rPr>
          <w:rFonts w:ascii="Arial Narrow" w:hAnsi="Arial Narrow"/>
          <w:sz w:val="16"/>
          <w:szCs w:val="18"/>
          <w:lang w:val="fr-FR"/>
        </w:rPr>
        <w:t>-</w:t>
      </w:r>
      <w:r w:rsidR="000E0DE5" w:rsidRPr="00C11F45">
        <w:rPr>
          <w:rFonts w:ascii="Arial Narrow" w:hAnsi="Arial Narrow"/>
          <w:sz w:val="16"/>
          <w:szCs w:val="18"/>
          <w:lang w:val="fr-FR"/>
        </w:rPr>
        <w:t>les </w:t>
      </w:r>
      <w:r w:rsidRPr="00C11F45">
        <w:rPr>
          <w:rFonts w:ascii="Arial Narrow" w:hAnsi="Arial Narrow"/>
          <w:sz w:val="16"/>
          <w:szCs w:val="18"/>
          <w:lang w:val="fr-FR"/>
        </w:rPr>
        <w:t>Grenadines</w:t>
      </w:r>
      <w:r w:rsidR="000E0DE5" w:rsidRPr="00C11F45">
        <w:rPr>
          <w:rFonts w:ascii="Arial Narrow" w:hAnsi="Arial Narrow"/>
          <w:sz w:val="16"/>
          <w:szCs w:val="18"/>
          <w:lang w:val="fr-FR"/>
        </w:rPr>
        <w:t xml:space="preserve"> et</w:t>
      </w:r>
      <w:r w:rsidRPr="00C11F45">
        <w:rPr>
          <w:rFonts w:ascii="Arial Narrow" w:hAnsi="Arial Narrow"/>
          <w:sz w:val="16"/>
          <w:szCs w:val="18"/>
          <w:lang w:val="fr-FR"/>
        </w:rPr>
        <w:t xml:space="preserve"> Tha</w:t>
      </w:r>
      <w:r w:rsidR="000E0DE5" w:rsidRPr="00C11F45">
        <w:rPr>
          <w:rFonts w:ascii="Arial Narrow" w:hAnsi="Arial Narrow"/>
          <w:sz w:val="16"/>
          <w:szCs w:val="18"/>
          <w:lang w:val="fr-FR"/>
        </w:rPr>
        <w:t>ï</w:t>
      </w:r>
      <w:r w:rsidRPr="00C11F45">
        <w:rPr>
          <w:rFonts w:ascii="Arial Narrow" w:hAnsi="Arial Narrow"/>
          <w:sz w:val="16"/>
          <w:szCs w:val="18"/>
          <w:lang w:val="fr-FR"/>
        </w:rPr>
        <w:t>land</w:t>
      </w:r>
      <w:r w:rsidR="000E0DE5" w:rsidRPr="00C11F45">
        <w:rPr>
          <w:rFonts w:ascii="Arial Narrow" w:hAnsi="Arial Narrow"/>
          <w:sz w:val="16"/>
          <w:szCs w:val="18"/>
          <w:lang w:val="fr-FR"/>
        </w:rPr>
        <w:t>e</w:t>
      </w:r>
    </w:p>
    <w:bookmarkEnd w:id="26"/>
    <w:bookmarkEnd w:id="27"/>
    <w:p w14:paraId="6A87D5AA" w14:textId="77777777" w:rsidR="004228E2" w:rsidRPr="00C11F45" w:rsidRDefault="004228E2">
      <w:pPr>
        <w:jc w:val="left"/>
        <w:rPr>
          <w:rFonts w:ascii="Arial Narrow" w:hAnsi="Arial Narrow"/>
          <w:sz w:val="18"/>
          <w:lang w:val="fr-FR"/>
        </w:rPr>
      </w:pPr>
    </w:p>
    <w:p w14:paraId="781CCD18" w14:textId="77777777" w:rsidR="00287B84" w:rsidRPr="00C11F45" w:rsidRDefault="00287B84">
      <w:pPr>
        <w:rPr>
          <w:lang w:val="fr-FR"/>
        </w:rPr>
      </w:pPr>
      <w:r w:rsidRPr="00C11F45">
        <w:rPr>
          <w:bCs/>
          <w:lang w:val="fr-FR"/>
        </w:rPr>
        <w:br w:type="page"/>
      </w:r>
    </w:p>
    <w:tbl>
      <w:tblPr>
        <w:tblW w:w="9923" w:type="dxa"/>
        <w:tblLayout w:type="fixed"/>
        <w:tblCellMar>
          <w:left w:w="28" w:type="dxa"/>
          <w:right w:w="28" w:type="dxa"/>
        </w:tblCellMar>
        <w:tblLook w:val="0000" w:firstRow="0" w:lastRow="0" w:firstColumn="0" w:lastColumn="0" w:noHBand="0" w:noVBand="0"/>
      </w:tblPr>
      <w:tblGrid>
        <w:gridCol w:w="4961"/>
        <w:gridCol w:w="4962"/>
      </w:tblGrid>
      <w:tr w:rsidR="00051457" w:rsidRPr="00C11F45" w14:paraId="3B794942" w14:textId="77777777" w:rsidTr="00387D1C">
        <w:tc>
          <w:tcPr>
            <w:tcW w:w="4961" w:type="dxa"/>
          </w:tcPr>
          <w:p w14:paraId="03F518F8" w14:textId="13E40C09" w:rsidR="004228E2" w:rsidRPr="00C11F45" w:rsidRDefault="004228E2" w:rsidP="004228E2">
            <w:pPr>
              <w:pStyle w:val="Caption"/>
              <w:rPr>
                <w:lang w:val="fr-FR"/>
              </w:rPr>
            </w:pPr>
            <w:r w:rsidRPr="00C11F45">
              <w:rPr>
                <w:lang w:val="fr-FR"/>
              </w:rPr>
              <w:lastRenderedPageBreak/>
              <w:t>Figure</w:t>
            </w:r>
            <w:r w:rsidR="000E0DE5" w:rsidRPr="00C11F45">
              <w:rPr>
                <w:lang w:val="fr-FR"/>
              </w:rPr>
              <w:t> 31</w:t>
            </w:r>
            <w:r w:rsidRPr="00C11F45">
              <w:rPr>
                <w:lang w:val="fr-FR"/>
              </w:rPr>
              <w:t>.  États ou organisations ayant reçu des avis législatifs</w:t>
            </w:r>
          </w:p>
          <w:p w14:paraId="6CCB9052" w14:textId="0B2FCCCE" w:rsidR="00A515E2" w:rsidRPr="00C11F45" w:rsidRDefault="00883340" w:rsidP="008D4F6C">
            <w:pPr>
              <w:jc w:val="center"/>
              <w:rPr>
                <w:szCs w:val="18"/>
                <w:lang w:val="fr-FR"/>
              </w:rPr>
            </w:pPr>
            <w:r w:rsidRPr="00C11F45">
              <w:rPr>
                <w:szCs w:val="18"/>
                <w:lang w:val="fr-FR" w:eastAsia="en-US"/>
              </w:rPr>
              <w:drawing>
                <wp:inline distT="0" distB="0" distL="0" distR="0" wp14:anchorId="7CCDD8DA" wp14:editId="0373E82A">
                  <wp:extent cx="2954740" cy="200668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64425" cy="2013262"/>
                          </a:xfrm>
                          <a:prstGeom prst="rect">
                            <a:avLst/>
                          </a:prstGeom>
                          <a:noFill/>
                          <a:ln>
                            <a:noFill/>
                          </a:ln>
                        </pic:spPr>
                      </pic:pic>
                    </a:graphicData>
                  </a:graphic>
                </wp:inline>
              </w:drawing>
            </w:r>
          </w:p>
        </w:tc>
        <w:tc>
          <w:tcPr>
            <w:tcW w:w="4962" w:type="dxa"/>
          </w:tcPr>
          <w:p w14:paraId="586C9CC3" w14:textId="689FA483" w:rsidR="004228E2" w:rsidRPr="00C11F45" w:rsidRDefault="004228E2" w:rsidP="004228E2">
            <w:pPr>
              <w:pStyle w:val="Caption"/>
              <w:rPr>
                <w:lang w:val="fr-FR"/>
              </w:rPr>
            </w:pPr>
            <w:r w:rsidRPr="00C11F45">
              <w:rPr>
                <w:lang w:val="fr-FR"/>
              </w:rPr>
              <w:t>Figure</w:t>
            </w:r>
            <w:r w:rsidR="000E0DE5" w:rsidRPr="00C11F45">
              <w:rPr>
                <w:lang w:val="fr-FR"/>
              </w:rPr>
              <w:t> 32</w:t>
            </w:r>
            <w:r w:rsidRPr="00C11F45">
              <w:rPr>
                <w:lang w:val="fr-FR"/>
              </w:rPr>
              <w:t>.  États ou organisations ayant obtenu l</w:t>
            </w:r>
            <w:r w:rsidR="007C31DF" w:rsidRPr="00C11F45">
              <w:rPr>
                <w:lang w:val="fr-FR"/>
              </w:rPr>
              <w:t>’</w:t>
            </w:r>
            <w:r w:rsidRPr="00C11F45">
              <w:rPr>
                <w:lang w:val="fr-FR"/>
              </w:rPr>
              <w:t>avis positif du Conseil</w:t>
            </w:r>
          </w:p>
          <w:p w14:paraId="59C6D229" w14:textId="0A7574F2" w:rsidR="00A515E2" w:rsidRPr="00C11F45" w:rsidRDefault="00883340" w:rsidP="00334C99">
            <w:pPr>
              <w:jc w:val="center"/>
              <w:rPr>
                <w:rFonts w:ascii="Arial Narrow" w:hAnsi="Arial Narrow"/>
                <w:bCs/>
                <w:color w:val="155F1A"/>
                <w:sz w:val="18"/>
                <w:lang w:val="fr-FR"/>
              </w:rPr>
            </w:pPr>
            <w:r w:rsidRPr="00C11F45">
              <w:rPr>
                <w:rFonts w:ascii="Arial Narrow" w:hAnsi="Arial Narrow"/>
                <w:bCs/>
                <w:color w:val="155F1A"/>
                <w:sz w:val="18"/>
                <w:lang w:val="fr-FR" w:eastAsia="en-US"/>
              </w:rPr>
              <w:drawing>
                <wp:inline distT="0" distB="0" distL="0" distR="0" wp14:anchorId="69E01F14" wp14:editId="765BCB6F">
                  <wp:extent cx="2872664" cy="1990932"/>
                  <wp:effectExtent l="0" t="0" r="444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93835" cy="2005605"/>
                          </a:xfrm>
                          <a:prstGeom prst="rect">
                            <a:avLst/>
                          </a:prstGeom>
                          <a:noFill/>
                          <a:ln>
                            <a:noFill/>
                          </a:ln>
                        </pic:spPr>
                      </pic:pic>
                    </a:graphicData>
                  </a:graphic>
                </wp:inline>
              </w:drawing>
            </w:r>
          </w:p>
        </w:tc>
      </w:tr>
    </w:tbl>
    <w:p w14:paraId="36FC4510" w14:textId="77777777" w:rsidR="004228E2" w:rsidRPr="00C11F45" w:rsidRDefault="004228E2" w:rsidP="00334C99">
      <w:pPr>
        <w:rPr>
          <w:rFonts w:ascii="Arial Narrow" w:hAnsi="Arial Narrow"/>
          <w:sz w:val="18"/>
          <w:lang w:val="fr-FR"/>
        </w:rPr>
      </w:pPr>
    </w:p>
    <w:p w14:paraId="06F259B9" w14:textId="77777777" w:rsidR="00A515E2" w:rsidRPr="00C11F45" w:rsidRDefault="00A515E2" w:rsidP="00334C99">
      <w:pPr>
        <w:rPr>
          <w:rFonts w:ascii="Arial Narrow" w:hAnsi="Arial Narrow"/>
          <w:sz w:val="18"/>
          <w:lang w:val="fr-FR"/>
        </w:rPr>
      </w:pPr>
    </w:p>
    <w:tbl>
      <w:tblPr>
        <w:tblW w:w="9918"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711"/>
        <w:gridCol w:w="3104"/>
        <w:gridCol w:w="10"/>
        <w:gridCol w:w="5093"/>
      </w:tblGrid>
      <w:tr w:rsidR="00663FFF" w:rsidRPr="00C11F45" w14:paraId="7D0123AF" w14:textId="77777777" w:rsidTr="006F25A6">
        <w:trPr>
          <w:trHeight w:val="530"/>
          <w:tblHeader/>
        </w:trPr>
        <w:tc>
          <w:tcPr>
            <w:tcW w:w="1711" w:type="dxa"/>
            <w:tcBorders>
              <w:top w:val="nil"/>
              <w:bottom w:val="nil"/>
            </w:tcBorders>
            <w:shd w:val="clear" w:color="auto" w:fill="E2E7EB" w:themeFill="accent3" w:themeFillTint="33"/>
            <w:vAlign w:val="center"/>
            <w:hideMark/>
          </w:tcPr>
          <w:p w14:paraId="1A68B8B2" w14:textId="77777777" w:rsidR="001E643F" w:rsidRPr="00C11F45" w:rsidRDefault="004228E2" w:rsidP="004228E2">
            <w:pPr>
              <w:jc w:val="left"/>
              <w:rPr>
                <w:rFonts w:ascii="Arial Narrow" w:eastAsia="Times New Roman" w:hAnsi="Arial Narrow"/>
                <w:b/>
                <w:bCs/>
                <w:sz w:val="18"/>
                <w:szCs w:val="18"/>
                <w:lang w:val="fr-FR" w:eastAsia="en-US"/>
              </w:rPr>
            </w:pPr>
            <w:r w:rsidRPr="00C11F45">
              <w:rPr>
                <w:rFonts w:ascii="Arial Narrow" w:eastAsia="Times New Roman" w:hAnsi="Arial Narrow"/>
                <w:b/>
                <w:bCs/>
                <w:color w:val="000000"/>
                <w:sz w:val="18"/>
                <w:szCs w:val="18"/>
                <w:lang w:val="fr-FR" w:eastAsia="en-US"/>
              </w:rPr>
              <w:t>Résultats attendus</w:t>
            </w:r>
          </w:p>
        </w:tc>
        <w:tc>
          <w:tcPr>
            <w:tcW w:w="3114" w:type="dxa"/>
            <w:gridSpan w:val="2"/>
            <w:tcBorders>
              <w:top w:val="nil"/>
              <w:bottom w:val="nil"/>
            </w:tcBorders>
            <w:shd w:val="clear" w:color="auto" w:fill="E2E7EB" w:themeFill="accent3" w:themeFillTint="33"/>
            <w:vAlign w:val="center"/>
            <w:hideMark/>
          </w:tcPr>
          <w:p w14:paraId="3E8237C4" w14:textId="284101FC" w:rsidR="001E643F" w:rsidRPr="00C11F45" w:rsidRDefault="004228E2" w:rsidP="004228E2">
            <w:pPr>
              <w:jc w:val="left"/>
              <w:rPr>
                <w:rFonts w:ascii="Arial Narrow" w:eastAsia="Times New Roman" w:hAnsi="Arial Narrow"/>
                <w:b/>
                <w:bCs/>
                <w:sz w:val="18"/>
                <w:szCs w:val="18"/>
                <w:lang w:val="fr-FR" w:eastAsia="en-US"/>
              </w:rPr>
            </w:pPr>
            <w:r w:rsidRPr="00C11F45">
              <w:rPr>
                <w:rFonts w:ascii="Arial Narrow" w:eastAsia="Times New Roman" w:hAnsi="Arial Narrow"/>
                <w:b/>
                <w:bCs/>
                <w:color w:val="000000"/>
                <w:sz w:val="18"/>
                <w:szCs w:val="18"/>
                <w:lang w:val="fr-FR" w:eastAsia="en-US"/>
              </w:rPr>
              <w:t>Indicateurs d</w:t>
            </w:r>
            <w:r w:rsidR="007C31DF" w:rsidRPr="00C11F45">
              <w:rPr>
                <w:rFonts w:ascii="Arial Narrow" w:eastAsia="Times New Roman" w:hAnsi="Arial Narrow"/>
                <w:b/>
                <w:bCs/>
                <w:color w:val="000000"/>
                <w:sz w:val="18"/>
                <w:szCs w:val="18"/>
                <w:lang w:val="fr-FR" w:eastAsia="en-US"/>
              </w:rPr>
              <w:t>’</w:t>
            </w:r>
            <w:r w:rsidRPr="00C11F45">
              <w:rPr>
                <w:rFonts w:ascii="Arial Narrow" w:eastAsia="Times New Roman" w:hAnsi="Arial Narrow"/>
                <w:b/>
                <w:bCs/>
                <w:color w:val="000000"/>
                <w:sz w:val="18"/>
                <w:szCs w:val="18"/>
                <w:lang w:val="fr-FR" w:eastAsia="en-US"/>
              </w:rPr>
              <w:t>exécution</w:t>
            </w:r>
          </w:p>
        </w:tc>
        <w:tc>
          <w:tcPr>
            <w:tcW w:w="5093" w:type="dxa"/>
            <w:tcBorders>
              <w:top w:val="nil"/>
              <w:bottom w:val="nil"/>
            </w:tcBorders>
            <w:shd w:val="clear" w:color="auto" w:fill="E2E7EB" w:themeFill="accent3" w:themeFillTint="33"/>
            <w:vAlign w:val="center"/>
            <w:hideMark/>
          </w:tcPr>
          <w:p w14:paraId="24A22F66" w14:textId="54DEB8CE" w:rsidR="001E643F" w:rsidRPr="00C11F45" w:rsidRDefault="004228E2" w:rsidP="004228E2">
            <w:pPr>
              <w:jc w:val="left"/>
              <w:rPr>
                <w:rFonts w:ascii="Arial Narrow" w:eastAsia="Times New Roman" w:hAnsi="Arial Narrow"/>
                <w:b/>
                <w:bCs/>
                <w:sz w:val="18"/>
                <w:szCs w:val="18"/>
                <w:lang w:val="fr-FR" w:eastAsia="en-US"/>
              </w:rPr>
            </w:pPr>
            <w:r w:rsidRPr="00C11F45">
              <w:rPr>
                <w:rFonts w:ascii="Arial Narrow" w:eastAsia="Times New Roman" w:hAnsi="Arial Narrow"/>
                <w:b/>
                <w:bCs/>
                <w:color w:val="000000"/>
                <w:sz w:val="18"/>
                <w:szCs w:val="18"/>
                <w:lang w:val="fr-FR" w:eastAsia="en-US"/>
              </w:rPr>
              <w:t>Données relatives à l</w:t>
            </w:r>
            <w:r w:rsidR="007C31DF" w:rsidRPr="00C11F45">
              <w:rPr>
                <w:rFonts w:ascii="Arial Narrow" w:eastAsia="Times New Roman" w:hAnsi="Arial Narrow"/>
                <w:b/>
                <w:bCs/>
                <w:color w:val="000000"/>
                <w:sz w:val="18"/>
                <w:szCs w:val="18"/>
                <w:lang w:val="fr-FR" w:eastAsia="en-US"/>
              </w:rPr>
              <w:t>’</w:t>
            </w:r>
            <w:r w:rsidRPr="00C11F45">
              <w:rPr>
                <w:rFonts w:ascii="Arial Narrow" w:eastAsia="Times New Roman" w:hAnsi="Arial Narrow"/>
                <w:b/>
                <w:bCs/>
                <w:color w:val="000000"/>
                <w:sz w:val="18"/>
                <w:szCs w:val="18"/>
                <w:lang w:val="fr-FR" w:eastAsia="en-US"/>
              </w:rPr>
              <w:t>exécution</w:t>
            </w:r>
          </w:p>
        </w:tc>
      </w:tr>
      <w:tr w:rsidR="00663FFF" w:rsidRPr="00C11F45" w14:paraId="75BA6CE0" w14:textId="77777777" w:rsidTr="006F25A6">
        <w:trPr>
          <w:trHeight w:val="290"/>
        </w:trPr>
        <w:tc>
          <w:tcPr>
            <w:tcW w:w="1711" w:type="dxa"/>
            <w:vMerge w:val="restart"/>
            <w:tcBorders>
              <w:top w:val="nil"/>
            </w:tcBorders>
            <w:shd w:val="clear" w:color="auto" w:fill="auto"/>
            <w:hideMark/>
          </w:tcPr>
          <w:p w14:paraId="2FC2E34A" w14:textId="6D4AC524" w:rsidR="001E643F"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3.</w:t>
            </w:r>
            <w:r w:rsidR="003A49F1"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Assistance fournie à des États et organisations en vue de leur adhésion à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 xml:space="preserve">Acte </w:t>
            </w:r>
            <w:r w:rsidR="007C31DF" w:rsidRPr="00C11F45">
              <w:rPr>
                <w:rFonts w:ascii="Arial Narrow" w:eastAsia="Times New Roman" w:hAnsi="Arial Narrow"/>
                <w:sz w:val="18"/>
                <w:szCs w:val="18"/>
                <w:lang w:val="fr-FR" w:eastAsia="en-US"/>
              </w:rPr>
              <w:t>de 1991</w:t>
            </w:r>
            <w:r w:rsidRPr="00C11F45">
              <w:rPr>
                <w:rFonts w:ascii="Arial Narrow" w:eastAsia="Times New Roman" w:hAnsi="Arial Narrow"/>
                <w:sz w:val="18"/>
                <w:szCs w:val="18"/>
                <w:lang w:val="fr-FR" w:eastAsia="en-US"/>
              </w:rPr>
              <w:t xml:space="preserve"> de la </w:t>
            </w:r>
            <w:r w:rsidR="007C31DF" w:rsidRPr="00C11F45">
              <w:rPr>
                <w:rFonts w:ascii="Arial Narrow" w:eastAsia="Times New Roman" w:hAnsi="Arial Narrow"/>
                <w:sz w:val="18"/>
                <w:szCs w:val="18"/>
                <w:lang w:val="fr-FR" w:eastAsia="en-US"/>
              </w:rPr>
              <w:t>Convention UPOV</w:t>
            </w:r>
          </w:p>
        </w:tc>
        <w:tc>
          <w:tcPr>
            <w:tcW w:w="3104" w:type="dxa"/>
            <w:tcBorders>
              <w:top w:val="nil"/>
            </w:tcBorders>
            <w:shd w:val="clear" w:color="auto" w:fill="auto"/>
            <w:hideMark/>
          </w:tcPr>
          <w:p w14:paraId="62966B51" w14:textId="1C6CCA57" w:rsidR="001E643F"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a)</w:t>
            </w:r>
            <w:r w:rsidR="003A49F1"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États ayant adhéré à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 xml:space="preserve">Acte de 1991 de la </w:t>
            </w:r>
            <w:r w:rsidR="007C31DF" w:rsidRPr="00C11F45">
              <w:rPr>
                <w:rFonts w:ascii="Arial Narrow" w:eastAsia="Times New Roman" w:hAnsi="Arial Narrow"/>
                <w:sz w:val="18"/>
                <w:szCs w:val="18"/>
                <w:lang w:val="fr-FR" w:eastAsia="en-US"/>
              </w:rPr>
              <w:t>Convention UPOV</w:t>
            </w:r>
            <w:r w:rsidRPr="00C11F45">
              <w:rPr>
                <w:rFonts w:ascii="Arial Narrow" w:eastAsia="Times New Roman" w:hAnsi="Arial Narrow"/>
                <w:sz w:val="18"/>
                <w:szCs w:val="18"/>
                <w:lang w:val="fr-FR" w:eastAsia="en-US"/>
              </w:rPr>
              <w:t xml:space="preserve"> ou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ayant ratifié</w:t>
            </w:r>
          </w:p>
        </w:tc>
        <w:tc>
          <w:tcPr>
            <w:tcW w:w="5103" w:type="dxa"/>
            <w:gridSpan w:val="2"/>
            <w:tcBorders>
              <w:top w:val="nil"/>
            </w:tcBorders>
            <w:shd w:val="clear" w:color="auto" w:fill="auto"/>
            <w:hideMark/>
          </w:tcPr>
          <w:p w14:paraId="3F9FEFAC" w14:textId="0424A2F4" w:rsidR="001E643F" w:rsidRPr="00C11F45" w:rsidRDefault="003A49F1" w:rsidP="00663FFF">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Aucun</w:t>
            </w:r>
            <w:r w:rsidR="00432EDF" w:rsidRPr="00C11F45">
              <w:rPr>
                <w:rFonts w:ascii="Arial Narrow" w:eastAsia="Times New Roman" w:hAnsi="Arial Narrow"/>
                <w:sz w:val="18"/>
                <w:szCs w:val="18"/>
                <w:lang w:val="fr-FR" w:eastAsia="en-US"/>
              </w:rPr>
              <w:t xml:space="preserve"> </w:t>
            </w:r>
            <w:r w:rsidRPr="00C11F45">
              <w:rPr>
                <w:rFonts w:ascii="Arial Narrow" w:eastAsia="Times New Roman" w:hAnsi="Arial Narrow"/>
                <w:sz w:val="18"/>
                <w:szCs w:val="18"/>
                <w:lang w:val="fr-FR" w:eastAsia="en-US"/>
              </w:rPr>
              <w:t>–</w:t>
            </w:r>
            <w:r w:rsidR="00432EDF" w:rsidRPr="00C11F45">
              <w:rPr>
                <w:rFonts w:ascii="Arial Narrow" w:eastAsia="Times New Roman" w:hAnsi="Arial Narrow"/>
                <w:sz w:val="18"/>
                <w:szCs w:val="18"/>
                <w:lang w:val="fr-FR" w:eastAsia="en-US"/>
              </w:rPr>
              <w:t xml:space="preserve"> </w:t>
            </w:r>
            <w:r w:rsidRPr="00C11F45">
              <w:rPr>
                <w:rFonts w:ascii="Arial Narrow" w:eastAsia="Times New Roman" w:hAnsi="Arial Narrow"/>
                <w:sz w:val="18"/>
                <w:szCs w:val="18"/>
                <w:lang w:val="fr-FR" w:eastAsia="en-US"/>
              </w:rPr>
              <w:t xml:space="preserve">voir la </w:t>
            </w:r>
            <w:r w:rsidR="00432EDF" w:rsidRPr="00C11F45">
              <w:rPr>
                <w:rFonts w:ascii="Arial Narrow" w:eastAsia="Times New Roman" w:hAnsi="Arial Narrow"/>
                <w:sz w:val="18"/>
                <w:szCs w:val="18"/>
                <w:lang w:val="fr-FR" w:eastAsia="en-US"/>
              </w:rPr>
              <w:t>figure</w:t>
            </w:r>
            <w:r w:rsidRPr="00C11F45">
              <w:rPr>
                <w:rFonts w:ascii="Arial Narrow" w:eastAsia="Times New Roman" w:hAnsi="Arial Narrow"/>
                <w:sz w:val="18"/>
                <w:szCs w:val="18"/>
                <w:lang w:val="fr-FR" w:eastAsia="en-US"/>
              </w:rPr>
              <w:t> </w:t>
            </w:r>
            <w:r w:rsidR="00C350AE" w:rsidRPr="00C11F45">
              <w:rPr>
                <w:rFonts w:ascii="Arial Narrow" w:eastAsia="Times New Roman" w:hAnsi="Arial Narrow"/>
                <w:sz w:val="18"/>
                <w:szCs w:val="18"/>
                <w:lang w:val="fr-FR" w:eastAsia="en-US"/>
              </w:rPr>
              <w:t>33</w:t>
            </w:r>
          </w:p>
        </w:tc>
      </w:tr>
      <w:tr w:rsidR="00663FFF" w:rsidRPr="00C11F45" w14:paraId="63CA80B9" w14:textId="77777777" w:rsidTr="006F25A6">
        <w:trPr>
          <w:trHeight w:val="280"/>
        </w:trPr>
        <w:tc>
          <w:tcPr>
            <w:tcW w:w="1711" w:type="dxa"/>
            <w:vMerge/>
            <w:hideMark/>
          </w:tcPr>
          <w:p w14:paraId="0BEFD3F3" w14:textId="77777777" w:rsidR="001E643F" w:rsidRPr="00C11F45" w:rsidRDefault="001E643F" w:rsidP="00663FFF">
            <w:pPr>
              <w:jc w:val="left"/>
              <w:rPr>
                <w:rFonts w:ascii="Arial Narrow" w:eastAsia="Times New Roman" w:hAnsi="Arial Narrow"/>
                <w:sz w:val="18"/>
                <w:szCs w:val="18"/>
                <w:lang w:val="fr-FR" w:eastAsia="en-US"/>
              </w:rPr>
            </w:pPr>
          </w:p>
        </w:tc>
        <w:tc>
          <w:tcPr>
            <w:tcW w:w="3104" w:type="dxa"/>
            <w:shd w:val="clear" w:color="auto" w:fill="auto"/>
            <w:hideMark/>
          </w:tcPr>
          <w:p w14:paraId="0AA2CD73" w14:textId="1F268D3E" w:rsidR="001E643F"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b)</w:t>
            </w:r>
            <w:r w:rsidR="003A49F1"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États et organisations devenus membres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Union</w:t>
            </w:r>
          </w:p>
        </w:tc>
        <w:tc>
          <w:tcPr>
            <w:tcW w:w="5103" w:type="dxa"/>
            <w:gridSpan w:val="2"/>
            <w:shd w:val="clear" w:color="auto" w:fill="auto"/>
            <w:hideMark/>
          </w:tcPr>
          <w:p w14:paraId="22B062C9" w14:textId="12D9F507" w:rsidR="001E643F" w:rsidRPr="00C11F45" w:rsidRDefault="003A49F1" w:rsidP="00663FFF">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Aucun</w:t>
            </w:r>
            <w:r w:rsidR="00432EDF" w:rsidRPr="00C11F45">
              <w:rPr>
                <w:rFonts w:ascii="Arial Narrow" w:eastAsia="Times New Roman" w:hAnsi="Arial Narrow"/>
                <w:sz w:val="18"/>
                <w:szCs w:val="18"/>
                <w:lang w:val="fr-FR" w:eastAsia="en-US"/>
              </w:rPr>
              <w:t xml:space="preserve"> </w:t>
            </w:r>
            <w:r w:rsidRPr="00C11F45">
              <w:rPr>
                <w:rFonts w:ascii="Arial Narrow" w:eastAsia="Times New Roman" w:hAnsi="Arial Narrow"/>
                <w:sz w:val="18"/>
                <w:szCs w:val="18"/>
                <w:lang w:val="fr-FR" w:eastAsia="en-US"/>
              </w:rPr>
              <w:t>–</w:t>
            </w:r>
            <w:r w:rsidR="00432EDF" w:rsidRPr="00C11F45">
              <w:rPr>
                <w:rFonts w:ascii="Arial Narrow" w:eastAsia="Times New Roman" w:hAnsi="Arial Narrow"/>
                <w:sz w:val="18"/>
                <w:szCs w:val="18"/>
                <w:lang w:val="fr-FR" w:eastAsia="en-US"/>
              </w:rPr>
              <w:t xml:space="preserve"> </w:t>
            </w:r>
            <w:r w:rsidRPr="00C11F45">
              <w:rPr>
                <w:rFonts w:ascii="Arial Narrow" w:eastAsia="Times New Roman" w:hAnsi="Arial Narrow"/>
                <w:sz w:val="18"/>
                <w:szCs w:val="18"/>
                <w:lang w:val="fr-FR" w:eastAsia="en-US"/>
              </w:rPr>
              <w:t>voir la</w:t>
            </w:r>
            <w:r w:rsidR="00432EDF" w:rsidRPr="00C11F45">
              <w:rPr>
                <w:rFonts w:ascii="Arial Narrow" w:eastAsia="Times New Roman" w:hAnsi="Arial Narrow"/>
                <w:sz w:val="18"/>
                <w:szCs w:val="18"/>
                <w:lang w:val="fr-FR" w:eastAsia="en-US"/>
              </w:rPr>
              <w:t xml:space="preserve"> figure</w:t>
            </w:r>
            <w:r w:rsidRPr="00C11F45">
              <w:rPr>
                <w:rFonts w:ascii="Arial Narrow" w:eastAsia="Times New Roman" w:hAnsi="Arial Narrow"/>
                <w:sz w:val="18"/>
                <w:szCs w:val="18"/>
                <w:lang w:val="fr-FR" w:eastAsia="en-US"/>
              </w:rPr>
              <w:t> </w:t>
            </w:r>
            <w:r w:rsidR="00C350AE" w:rsidRPr="00C11F45">
              <w:rPr>
                <w:rFonts w:ascii="Arial Narrow" w:eastAsia="Times New Roman" w:hAnsi="Arial Narrow"/>
                <w:sz w:val="18"/>
                <w:szCs w:val="18"/>
                <w:lang w:val="fr-FR" w:eastAsia="en-US"/>
              </w:rPr>
              <w:t>34</w:t>
            </w:r>
          </w:p>
        </w:tc>
      </w:tr>
      <w:tr w:rsidR="00663FFF" w:rsidRPr="00C11F45" w14:paraId="3F412103" w14:textId="77777777" w:rsidTr="006F25A6">
        <w:trPr>
          <w:trHeight w:val="280"/>
        </w:trPr>
        <w:tc>
          <w:tcPr>
            <w:tcW w:w="1711" w:type="dxa"/>
            <w:vMerge/>
            <w:hideMark/>
          </w:tcPr>
          <w:p w14:paraId="6AB932E3" w14:textId="77777777" w:rsidR="001E643F" w:rsidRPr="00C11F45" w:rsidRDefault="001E643F" w:rsidP="00663FFF">
            <w:pPr>
              <w:jc w:val="left"/>
              <w:rPr>
                <w:rFonts w:ascii="Arial Narrow" w:eastAsia="Times New Roman" w:hAnsi="Arial Narrow"/>
                <w:sz w:val="18"/>
                <w:szCs w:val="18"/>
                <w:lang w:val="fr-FR" w:eastAsia="en-US"/>
              </w:rPr>
            </w:pPr>
          </w:p>
        </w:tc>
        <w:tc>
          <w:tcPr>
            <w:tcW w:w="3104" w:type="dxa"/>
            <w:shd w:val="clear" w:color="auto" w:fill="auto"/>
            <w:hideMark/>
          </w:tcPr>
          <w:p w14:paraId="5DE22E11" w14:textId="7B743820" w:rsidR="001E643F" w:rsidRPr="00C11F45" w:rsidRDefault="001E643F" w:rsidP="00663FFF">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c)</w:t>
            </w:r>
            <w:r w:rsidR="003A49F1" w:rsidRPr="00C11F45">
              <w:rPr>
                <w:rFonts w:ascii="Arial Narrow" w:eastAsia="Times New Roman" w:hAnsi="Arial Narrow"/>
                <w:sz w:val="18"/>
                <w:szCs w:val="18"/>
                <w:lang w:val="fr-FR" w:eastAsia="en-US"/>
              </w:rPr>
              <w:t xml:space="preserve"> Réunions avec </w:t>
            </w:r>
            <w:r w:rsidR="00833D28" w:rsidRPr="00C11F45">
              <w:rPr>
                <w:rFonts w:ascii="Arial Narrow" w:eastAsia="Times New Roman" w:hAnsi="Arial Narrow"/>
                <w:sz w:val="18"/>
                <w:szCs w:val="18"/>
                <w:lang w:val="fr-FR" w:eastAsia="en-US"/>
              </w:rPr>
              <w:t>des fonctionnaires nationaux pour traiter de</w:t>
            </w:r>
            <w:r w:rsidR="00DC604D" w:rsidRPr="00C11F45">
              <w:rPr>
                <w:rFonts w:ascii="Arial Narrow" w:eastAsia="Times New Roman" w:hAnsi="Arial Narrow"/>
                <w:sz w:val="18"/>
                <w:szCs w:val="18"/>
                <w:lang w:val="fr-FR" w:eastAsia="en-US"/>
              </w:rPr>
              <w:t>s</w:t>
            </w:r>
            <w:r w:rsidR="00833D28" w:rsidRPr="00C11F45">
              <w:rPr>
                <w:rFonts w:ascii="Arial Narrow" w:eastAsia="Times New Roman" w:hAnsi="Arial Narrow"/>
                <w:sz w:val="18"/>
                <w:szCs w:val="18"/>
                <w:lang w:val="fr-FR" w:eastAsia="en-US"/>
              </w:rPr>
              <w:t xml:space="preserve"> questions </w:t>
            </w:r>
            <w:r w:rsidR="00DC604D" w:rsidRPr="00C11F45">
              <w:rPr>
                <w:rFonts w:ascii="Arial Narrow" w:eastAsia="Times New Roman" w:hAnsi="Arial Narrow"/>
                <w:sz w:val="18"/>
                <w:szCs w:val="18"/>
                <w:lang w:val="fr-FR" w:eastAsia="en-US"/>
              </w:rPr>
              <w:t xml:space="preserve">en matière </w:t>
            </w:r>
            <w:r w:rsidR="00833D28" w:rsidRPr="00C11F45">
              <w:rPr>
                <w:rFonts w:ascii="Arial Narrow" w:eastAsia="Times New Roman" w:hAnsi="Arial Narrow"/>
                <w:sz w:val="18"/>
                <w:szCs w:val="18"/>
                <w:lang w:val="fr-FR" w:eastAsia="en-US"/>
              </w:rPr>
              <w:t xml:space="preserve">de </w:t>
            </w:r>
            <w:r w:rsidRPr="00C11F45">
              <w:rPr>
                <w:rFonts w:ascii="Arial Narrow" w:eastAsia="Times New Roman" w:hAnsi="Arial Narrow"/>
                <w:sz w:val="18"/>
                <w:szCs w:val="18"/>
                <w:lang w:val="fr-FR" w:eastAsia="en-US"/>
              </w:rPr>
              <w:t>l</w:t>
            </w:r>
            <w:r w:rsidR="00833D28" w:rsidRPr="00C11F45">
              <w:rPr>
                <w:rFonts w:ascii="Arial Narrow" w:eastAsia="Times New Roman" w:hAnsi="Arial Narrow"/>
                <w:sz w:val="18"/>
                <w:szCs w:val="18"/>
                <w:lang w:val="fr-FR" w:eastAsia="en-US"/>
              </w:rPr>
              <w:t>é</w:t>
            </w:r>
            <w:r w:rsidRPr="00C11F45">
              <w:rPr>
                <w:rFonts w:ascii="Arial Narrow" w:eastAsia="Times New Roman" w:hAnsi="Arial Narrow"/>
                <w:sz w:val="18"/>
                <w:szCs w:val="18"/>
                <w:lang w:val="fr-FR" w:eastAsia="en-US"/>
              </w:rPr>
              <w:t>gislati</w:t>
            </w:r>
            <w:r w:rsidR="00DC604D" w:rsidRPr="00C11F45">
              <w:rPr>
                <w:rFonts w:ascii="Arial Narrow" w:eastAsia="Times New Roman" w:hAnsi="Arial Narrow"/>
                <w:sz w:val="18"/>
                <w:szCs w:val="18"/>
                <w:lang w:val="fr-FR" w:eastAsia="en-US"/>
              </w:rPr>
              <w:t>on</w:t>
            </w:r>
          </w:p>
        </w:tc>
        <w:tc>
          <w:tcPr>
            <w:tcW w:w="5103" w:type="dxa"/>
            <w:gridSpan w:val="2"/>
            <w:shd w:val="clear" w:color="auto" w:fill="auto"/>
          </w:tcPr>
          <w:p w14:paraId="490E28D4" w14:textId="54E7E37D" w:rsidR="001E643F" w:rsidRPr="00C11F45" w:rsidRDefault="00833D28" w:rsidP="00663FFF">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Voir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a</w:t>
            </w:r>
            <w:r w:rsidR="001E643F" w:rsidRPr="00C11F45">
              <w:rPr>
                <w:rFonts w:ascii="Arial Narrow" w:eastAsia="Times New Roman" w:hAnsi="Arial Narrow"/>
                <w:sz w:val="18"/>
                <w:szCs w:val="18"/>
                <w:lang w:val="fr-FR" w:eastAsia="en-US"/>
              </w:rPr>
              <w:t>nnex</w:t>
            </w:r>
            <w:r w:rsidRPr="00C11F45">
              <w:rPr>
                <w:rFonts w:ascii="Arial Narrow" w:eastAsia="Times New Roman" w:hAnsi="Arial Narrow"/>
                <w:sz w:val="18"/>
                <w:szCs w:val="18"/>
                <w:lang w:val="fr-FR" w:eastAsia="en-US"/>
              </w:rPr>
              <w:t>e </w:t>
            </w:r>
            <w:r w:rsidR="001E643F" w:rsidRPr="00C11F45">
              <w:rPr>
                <w:rFonts w:ascii="Arial Narrow" w:eastAsia="Times New Roman" w:hAnsi="Arial Narrow"/>
                <w:sz w:val="18"/>
                <w:szCs w:val="18"/>
                <w:lang w:val="fr-FR" w:eastAsia="en-US"/>
              </w:rPr>
              <w:t xml:space="preserve">V </w:t>
            </w:r>
            <w:r w:rsidRPr="00C11F45">
              <w:rPr>
                <w:rFonts w:ascii="Arial Narrow" w:eastAsia="Times New Roman" w:hAnsi="Arial Narrow"/>
                <w:sz w:val="18"/>
                <w:szCs w:val="18"/>
                <w:lang w:val="fr-FR" w:eastAsia="en-US"/>
              </w:rPr>
              <w:t>du présent</w:t>
            </w:r>
            <w:r w:rsidR="001E643F" w:rsidRPr="00C11F45">
              <w:rPr>
                <w:rFonts w:ascii="Arial Narrow" w:eastAsia="Times New Roman" w:hAnsi="Arial Narrow"/>
                <w:sz w:val="18"/>
                <w:szCs w:val="18"/>
                <w:lang w:val="fr-FR" w:eastAsia="en-US"/>
              </w:rPr>
              <w:t xml:space="preserve"> document </w:t>
            </w:r>
            <w:r w:rsidRPr="00C11F45">
              <w:rPr>
                <w:rFonts w:ascii="Arial Narrow" w:eastAsia="Times New Roman" w:hAnsi="Arial Narrow"/>
                <w:sz w:val="18"/>
                <w:szCs w:val="18"/>
                <w:lang w:val="fr-FR" w:eastAsia="en-US"/>
              </w:rPr>
              <w:t>et l</w:t>
            </w:r>
            <w:r w:rsidR="001E643F" w:rsidRPr="00C11F45">
              <w:rPr>
                <w:rFonts w:ascii="Arial Narrow" w:eastAsia="Times New Roman" w:hAnsi="Arial Narrow"/>
                <w:sz w:val="18"/>
                <w:szCs w:val="18"/>
                <w:lang w:val="fr-FR" w:eastAsia="en-US"/>
              </w:rPr>
              <w:t xml:space="preserve">a </w:t>
            </w:r>
            <w:r w:rsidR="00432EDF" w:rsidRPr="00C11F45">
              <w:rPr>
                <w:rFonts w:ascii="Arial Narrow" w:eastAsia="Times New Roman" w:hAnsi="Arial Narrow"/>
                <w:sz w:val="18"/>
                <w:szCs w:val="18"/>
                <w:lang w:val="fr-FR" w:eastAsia="en-US"/>
              </w:rPr>
              <w:t>figure</w:t>
            </w:r>
            <w:r w:rsidRPr="00C11F45">
              <w:rPr>
                <w:rFonts w:ascii="Arial Narrow" w:eastAsia="Times New Roman" w:hAnsi="Arial Narrow"/>
                <w:sz w:val="18"/>
                <w:szCs w:val="18"/>
                <w:lang w:val="fr-FR" w:eastAsia="en-US"/>
              </w:rPr>
              <w:t> </w:t>
            </w:r>
            <w:r w:rsidR="00C350AE" w:rsidRPr="00C11F45">
              <w:rPr>
                <w:rFonts w:ascii="Arial Narrow" w:eastAsia="Times New Roman" w:hAnsi="Arial Narrow"/>
                <w:sz w:val="18"/>
                <w:szCs w:val="18"/>
                <w:lang w:val="fr-FR" w:eastAsia="en-US"/>
              </w:rPr>
              <w:t>30</w:t>
            </w:r>
          </w:p>
        </w:tc>
      </w:tr>
      <w:tr w:rsidR="00663FFF" w:rsidRPr="00C11F45" w14:paraId="470585B6" w14:textId="77777777" w:rsidTr="006F25A6">
        <w:trPr>
          <w:trHeight w:val="290"/>
        </w:trPr>
        <w:tc>
          <w:tcPr>
            <w:tcW w:w="1711" w:type="dxa"/>
            <w:vMerge/>
            <w:tcBorders>
              <w:bottom w:val="nil"/>
            </w:tcBorders>
            <w:hideMark/>
          </w:tcPr>
          <w:p w14:paraId="409C3B51" w14:textId="77777777" w:rsidR="001E643F" w:rsidRPr="00C11F45" w:rsidRDefault="001E643F" w:rsidP="00663FFF">
            <w:pPr>
              <w:jc w:val="left"/>
              <w:rPr>
                <w:rFonts w:ascii="Arial Narrow" w:eastAsia="Times New Roman" w:hAnsi="Arial Narrow"/>
                <w:sz w:val="18"/>
                <w:szCs w:val="18"/>
                <w:lang w:val="fr-FR" w:eastAsia="en-US"/>
              </w:rPr>
            </w:pPr>
          </w:p>
        </w:tc>
        <w:tc>
          <w:tcPr>
            <w:tcW w:w="3104" w:type="dxa"/>
            <w:tcBorders>
              <w:bottom w:val="nil"/>
            </w:tcBorders>
            <w:shd w:val="clear" w:color="auto" w:fill="auto"/>
            <w:hideMark/>
          </w:tcPr>
          <w:p w14:paraId="449C7A5A" w14:textId="77855245" w:rsidR="001E643F" w:rsidRPr="00C11F45" w:rsidRDefault="00833D28" w:rsidP="00663FFF">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d</w:t>
            </w:r>
            <w:r w:rsidR="001E643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 États et organisations ayant reçu des commentaires sur leur législation</w:t>
            </w:r>
          </w:p>
        </w:tc>
        <w:tc>
          <w:tcPr>
            <w:tcW w:w="5103" w:type="dxa"/>
            <w:gridSpan w:val="2"/>
            <w:tcBorders>
              <w:bottom w:val="nil"/>
            </w:tcBorders>
            <w:shd w:val="clear" w:color="auto" w:fill="auto"/>
          </w:tcPr>
          <w:p w14:paraId="420EA610" w14:textId="00160B5C" w:rsidR="001E643F"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Voir les figures</w:t>
            </w:r>
            <w:r w:rsidR="00833D28"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30 et</w:t>
            </w:r>
            <w:r w:rsidR="00833D28"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31</w:t>
            </w:r>
          </w:p>
        </w:tc>
      </w:tr>
    </w:tbl>
    <w:p w14:paraId="39E75F0D" w14:textId="77777777" w:rsidR="004228E2" w:rsidRPr="00C11F45" w:rsidRDefault="004228E2">
      <w:pPr>
        <w:rPr>
          <w:rFonts w:ascii="Arial Narrow" w:hAnsi="Arial Narrow"/>
          <w:sz w:val="18"/>
          <w:lang w:val="fr-FR"/>
        </w:rPr>
      </w:pPr>
    </w:p>
    <w:p w14:paraId="7C363795" w14:textId="77777777" w:rsidR="00A515E2" w:rsidRPr="00C11F45" w:rsidRDefault="00A515E2">
      <w:pPr>
        <w:rPr>
          <w:rFonts w:ascii="Arial Narrow" w:hAnsi="Arial Narrow"/>
          <w:sz w:val="18"/>
          <w:lang w:val="fr-FR"/>
        </w:rPr>
      </w:pPr>
    </w:p>
    <w:tbl>
      <w:tblPr>
        <w:tblW w:w="9923" w:type="dxa"/>
        <w:tblLayout w:type="fixed"/>
        <w:tblCellMar>
          <w:left w:w="28" w:type="dxa"/>
          <w:right w:w="28" w:type="dxa"/>
        </w:tblCellMar>
        <w:tblLook w:val="0000" w:firstRow="0" w:lastRow="0" w:firstColumn="0" w:lastColumn="0" w:noHBand="0" w:noVBand="0"/>
      </w:tblPr>
      <w:tblGrid>
        <w:gridCol w:w="4961"/>
        <w:gridCol w:w="4962"/>
      </w:tblGrid>
      <w:tr w:rsidR="00A515E2" w:rsidRPr="00C11F45" w14:paraId="68B65BA9" w14:textId="77777777" w:rsidTr="00051457">
        <w:tc>
          <w:tcPr>
            <w:tcW w:w="4961" w:type="dxa"/>
          </w:tcPr>
          <w:p w14:paraId="46FF425E" w14:textId="61698CFF" w:rsidR="004228E2" w:rsidRPr="00C11F45" w:rsidRDefault="004228E2" w:rsidP="004228E2">
            <w:pPr>
              <w:pStyle w:val="Caption"/>
              <w:rPr>
                <w:lang w:val="fr-FR"/>
              </w:rPr>
            </w:pPr>
            <w:r w:rsidRPr="00C11F45">
              <w:rPr>
                <w:lang w:val="fr-FR"/>
              </w:rPr>
              <w:t>Figure</w:t>
            </w:r>
            <w:r w:rsidR="00833D28" w:rsidRPr="00C11F45">
              <w:rPr>
                <w:lang w:val="fr-FR"/>
              </w:rPr>
              <w:t> 33</w:t>
            </w:r>
            <w:r w:rsidRPr="00C11F45">
              <w:rPr>
                <w:lang w:val="fr-FR"/>
              </w:rPr>
              <w:t>.  Adhésion à l</w:t>
            </w:r>
            <w:r w:rsidR="007C31DF" w:rsidRPr="00C11F45">
              <w:rPr>
                <w:lang w:val="fr-FR"/>
              </w:rPr>
              <w:t>’</w:t>
            </w:r>
            <w:r w:rsidRPr="00C11F45">
              <w:rPr>
                <w:lang w:val="fr-FR"/>
              </w:rPr>
              <w:t>Acte de</w:t>
            </w:r>
            <w:r w:rsidR="00833D28" w:rsidRPr="00C11F45">
              <w:rPr>
                <w:lang w:val="fr-FR"/>
              </w:rPr>
              <w:t> </w:t>
            </w:r>
            <w:r w:rsidRPr="00C11F45">
              <w:rPr>
                <w:lang w:val="fr-FR"/>
              </w:rPr>
              <w:t>1991 ou ratification de ce dern</w:t>
            </w:r>
            <w:r w:rsidR="00833D28" w:rsidRPr="00C11F45">
              <w:rPr>
                <w:lang w:val="fr-FR"/>
              </w:rPr>
              <w:t>ier</w:t>
            </w:r>
          </w:p>
          <w:p w14:paraId="49A1F813" w14:textId="6A090B89" w:rsidR="00A515E2" w:rsidRPr="00C11F45" w:rsidRDefault="001C7FA9" w:rsidP="00334C99">
            <w:pPr>
              <w:jc w:val="center"/>
              <w:rPr>
                <w:rFonts w:ascii="Arial Narrow" w:hAnsi="Arial Narrow"/>
                <w:bCs/>
                <w:color w:val="155F1A"/>
                <w:sz w:val="18"/>
                <w:lang w:val="fr-FR"/>
              </w:rPr>
            </w:pPr>
            <w:r w:rsidRPr="00C11F45">
              <w:rPr>
                <w:rFonts w:ascii="Arial Narrow" w:hAnsi="Arial Narrow"/>
                <w:bCs/>
                <w:color w:val="155F1A"/>
                <w:sz w:val="18"/>
                <w:lang w:val="fr-FR" w:eastAsia="en-US"/>
              </w:rPr>
              <w:drawing>
                <wp:inline distT="0" distB="0" distL="0" distR="0" wp14:anchorId="3B80F286" wp14:editId="59077D43">
                  <wp:extent cx="2831911" cy="2142427"/>
                  <wp:effectExtent l="0" t="0" r="698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46903" cy="2153769"/>
                          </a:xfrm>
                          <a:prstGeom prst="rect">
                            <a:avLst/>
                          </a:prstGeom>
                          <a:noFill/>
                          <a:ln>
                            <a:noFill/>
                          </a:ln>
                        </pic:spPr>
                      </pic:pic>
                    </a:graphicData>
                  </a:graphic>
                </wp:inline>
              </w:drawing>
            </w:r>
          </w:p>
        </w:tc>
        <w:tc>
          <w:tcPr>
            <w:tcW w:w="4962" w:type="dxa"/>
          </w:tcPr>
          <w:p w14:paraId="65B6C844" w14:textId="6DF06E5C" w:rsidR="004228E2" w:rsidRPr="00C11F45" w:rsidRDefault="004228E2" w:rsidP="004228E2">
            <w:pPr>
              <w:pStyle w:val="Caption"/>
              <w:rPr>
                <w:lang w:val="fr-FR"/>
              </w:rPr>
            </w:pPr>
            <w:r w:rsidRPr="00C11F45">
              <w:rPr>
                <w:lang w:val="fr-FR"/>
              </w:rPr>
              <w:t>Figure</w:t>
            </w:r>
            <w:r w:rsidR="00833D28" w:rsidRPr="00C11F45">
              <w:rPr>
                <w:lang w:val="fr-FR"/>
              </w:rPr>
              <w:t> 34</w:t>
            </w:r>
            <w:r w:rsidRPr="00C11F45">
              <w:rPr>
                <w:lang w:val="fr-FR"/>
              </w:rPr>
              <w:t>.  Nouveaux membres de l</w:t>
            </w:r>
            <w:r w:rsidR="007C31DF" w:rsidRPr="00C11F45">
              <w:rPr>
                <w:lang w:val="fr-FR"/>
              </w:rPr>
              <w:t>’</w:t>
            </w:r>
            <w:r w:rsidRPr="00C11F45">
              <w:rPr>
                <w:lang w:val="fr-FR"/>
              </w:rPr>
              <w:t>Uni</w:t>
            </w:r>
            <w:r w:rsidR="00833D28" w:rsidRPr="00C11F45">
              <w:rPr>
                <w:lang w:val="fr-FR"/>
              </w:rPr>
              <w:t>on</w:t>
            </w:r>
          </w:p>
          <w:p w14:paraId="302DD0F7" w14:textId="5151027A" w:rsidR="00A515E2" w:rsidRPr="00C11F45" w:rsidRDefault="001C7FA9" w:rsidP="00334C99">
            <w:pPr>
              <w:jc w:val="center"/>
              <w:rPr>
                <w:color w:val="008080"/>
                <w:szCs w:val="18"/>
                <w:lang w:val="fr-FR"/>
              </w:rPr>
            </w:pPr>
            <w:r w:rsidRPr="00C11F45">
              <w:rPr>
                <w:color w:val="008080"/>
                <w:szCs w:val="18"/>
                <w:lang w:val="fr-FR" w:eastAsia="en-US"/>
              </w:rPr>
              <w:drawing>
                <wp:inline distT="0" distB="0" distL="0" distR="0" wp14:anchorId="0335C215" wp14:editId="1D4F8F55">
                  <wp:extent cx="2886312" cy="2132926"/>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05360" cy="2147002"/>
                          </a:xfrm>
                          <a:prstGeom prst="rect">
                            <a:avLst/>
                          </a:prstGeom>
                          <a:noFill/>
                          <a:ln>
                            <a:noFill/>
                          </a:ln>
                        </pic:spPr>
                      </pic:pic>
                    </a:graphicData>
                  </a:graphic>
                </wp:inline>
              </w:drawing>
            </w:r>
          </w:p>
        </w:tc>
      </w:tr>
    </w:tbl>
    <w:p w14:paraId="36E74A9F" w14:textId="77777777" w:rsidR="004228E2" w:rsidRPr="00C11F45" w:rsidRDefault="004228E2">
      <w:pPr>
        <w:rPr>
          <w:rFonts w:ascii="Arial Narrow" w:hAnsi="Arial Narrow"/>
          <w:sz w:val="18"/>
          <w:lang w:val="fr-FR"/>
        </w:rPr>
      </w:pPr>
    </w:p>
    <w:p w14:paraId="622682A3" w14:textId="77777777" w:rsidR="004228E2" w:rsidRPr="00C11F45" w:rsidRDefault="004228E2">
      <w:pPr>
        <w:rPr>
          <w:rFonts w:ascii="Arial Narrow" w:hAnsi="Arial Narrow"/>
          <w:sz w:val="18"/>
          <w:lang w:val="fr-FR"/>
        </w:rPr>
      </w:pPr>
    </w:p>
    <w:p w14:paraId="7A6E8EFD" w14:textId="77777777" w:rsidR="004228E2" w:rsidRPr="00C11F45" w:rsidRDefault="004228E2">
      <w:pPr>
        <w:rPr>
          <w:rFonts w:ascii="Arial Narrow" w:hAnsi="Arial Narrow"/>
          <w:sz w:val="18"/>
          <w:lang w:val="fr-FR"/>
        </w:rPr>
      </w:pPr>
    </w:p>
    <w:p w14:paraId="7E706FB3" w14:textId="77777777" w:rsidR="00A515E2" w:rsidRPr="00C11F45" w:rsidRDefault="00A515E2">
      <w:pPr>
        <w:rPr>
          <w:lang w:val="fr-FR"/>
        </w:rPr>
      </w:pPr>
      <w:r w:rsidRPr="00C11F45">
        <w:rPr>
          <w:lang w:val="fr-FR"/>
        </w:rPr>
        <w:br w:type="page"/>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711"/>
        <w:gridCol w:w="3104"/>
        <w:gridCol w:w="10"/>
        <w:gridCol w:w="4951"/>
      </w:tblGrid>
      <w:tr w:rsidR="00663FFF" w:rsidRPr="00C11F45" w14:paraId="2A86BD9B" w14:textId="77777777" w:rsidTr="006F25A6">
        <w:trPr>
          <w:trHeight w:val="530"/>
          <w:tblHeader/>
        </w:trPr>
        <w:tc>
          <w:tcPr>
            <w:tcW w:w="1711" w:type="dxa"/>
            <w:tcBorders>
              <w:top w:val="nil"/>
              <w:bottom w:val="nil"/>
            </w:tcBorders>
            <w:shd w:val="clear" w:color="auto" w:fill="E2E7EB" w:themeFill="accent3" w:themeFillTint="33"/>
            <w:vAlign w:val="center"/>
            <w:hideMark/>
          </w:tcPr>
          <w:p w14:paraId="3A7A2688" w14:textId="77777777" w:rsidR="00B05C22" w:rsidRPr="00C11F45" w:rsidRDefault="004228E2" w:rsidP="004228E2">
            <w:pPr>
              <w:jc w:val="left"/>
              <w:rPr>
                <w:rFonts w:ascii="Arial Narrow" w:eastAsia="Times New Roman" w:hAnsi="Arial Narrow"/>
                <w:b/>
                <w:bCs/>
                <w:sz w:val="18"/>
                <w:szCs w:val="18"/>
                <w:lang w:val="fr-FR" w:eastAsia="en-US"/>
              </w:rPr>
            </w:pPr>
            <w:r w:rsidRPr="00C11F45">
              <w:rPr>
                <w:rFonts w:ascii="Arial Narrow" w:eastAsia="Times New Roman" w:hAnsi="Arial Narrow"/>
                <w:b/>
                <w:bCs/>
                <w:color w:val="000000"/>
                <w:sz w:val="18"/>
                <w:szCs w:val="18"/>
                <w:lang w:val="fr-FR" w:eastAsia="en-US"/>
              </w:rPr>
              <w:lastRenderedPageBreak/>
              <w:t>Résultats attendus</w:t>
            </w:r>
          </w:p>
        </w:tc>
        <w:tc>
          <w:tcPr>
            <w:tcW w:w="3114" w:type="dxa"/>
            <w:gridSpan w:val="2"/>
            <w:tcBorders>
              <w:top w:val="nil"/>
              <w:bottom w:val="nil"/>
            </w:tcBorders>
            <w:shd w:val="clear" w:color="auto" w:fill="E2E7EB" w:themeFill="accent3" w:themeFillTint="33"/>
            <w:vAlign w:val="center"/>
            <w:hideMark/>
          </w:tcPr>
          <w:p w14:paraId="7B24F6A9" w14:textId="50AFA5F2" w:rsidR="00B05C22" w:rsidRPr="00C11F45" w:rsidRDefault="004228E2" w:rsidP="004228E2">
            <w:pPr>
              <w:jc w:val="left"/>
              <w:rPr>
                <w:rFonts w:ascii="Arial Narrow" w:eastAsia="Times New Roman" w:hAnsi="Arial Narrow"/>
                <w:b/>
                <w:bCs/>
                <w:sz w:val="18"/>
                <w:szCs w:val="18"/>
                <w:lang w:val="fr-FR" w:eastAsia="en-US"/>
              </w:rPr>
            </w:pPr>
            <w:r w:rsidRPr="00C11F45">
              <w:rPr>
                <w:rFonts w:ascii="Arial Narrow" w:eastAsia="Times New Roman" w:hAnsi="Arial Narrow"/>
                <w:b/>
                <w:bCs/>
                <w:color w:val="000000"/>
                <w:sz w:val="18"/>
                <w:szCs w:val="18"/>
                <w:lang w:val="fr-FR" w:eastAsia="en-US"/>
              </w:rPr>
              <w:t>Indicateurs d</w:t>
            </w:r>
            <w:r w:rsidR="007C31DF" w:rsidRPr="00C11F45">
              <w:rPr>
                <w:rFonts w:ascii="Arial Narrow" w:eastAsia="Times New Roman" w:hAnsi="Arial Narrow"/>
                <w:b/>
                <w:bCs/>
                <w:color w:val="000000"/>
                <w:sz w:val="18"/>
                <w:szCs w:val="18"/>
                <w:lang w:val="fr-FR" w:eastAsia="en-US"/>
              </w:rPr>
              <w:t>’</w:t>
            </w:r>
            <w:r w:rsidRPr="00C11F45">
              <w:rPr>
                <w:rFonts w:ascii="Arial Narrow" w:eastAsia="Times New Roman" w:hAnsi="Arial Narrow"/>
                <w:b/>
                <w:bCs/>
                <w:color w:val="000000"/>
                <w:sz w:val="18"/>
                <w:szCs w:val="18"/>
                <w:lang w:val="fr-FR" w:eastAsia="en-US"/>
              </w:rPr>
              <w:t>exécution</w:t>
            </w:r>
          </w:p>
        </w:tc>
        <w:tc>
          <w:tcPr>
            <w:tcW w:w="4951" w:type="dxa"/>
            <w:tcBorders>
              <w:top w:val="nil"/>
              <w:bottom w:val="nil"/>
            </w:tcBorders>
            <w:shd w:val="clear" w:color="auto" w:fill="E2E7EB" w:themeFill="accent3" w:themeFillTint="33"/>
            <w:vAlign w:val="center"/>
            <w:hideMark/>
          </w:tcPr>
          <w:p w14:paraId="5417A7A1" w14:textId="6947E56E" w:rsidR="00B05C22" w:rsidRPr="00C11F45" w:rsidRDefault="004228E2" w:rsidP="004228E2">
            <w:pPr>
              <w:jc w:val="left"/>
              <w:rPr>
                <w:rFonts w:ascii="Arial Narrow" w:eastAsia="Times New Roman" w:hAnsi="Arial Narrow"/>
                <w:b/>
                <w:bCs/>
                <w:sz w:val="18"/>
                <w:szCs w:val="18"/>
                <w:lang w:val="fr-FR" w:eastAsia="en-US"/>
              </w:rPr>
            </w:pPr>
            <w:r w:rsidRPr="00C11F45">
              <w:rPr>
                <w:rFonts w:ascii="Arial Narrow" w:eastAsia="Times New Roman" w:hAnsi="Arial Narrow"/>
                <w:b/>
                <w:bCs/>
                <w:color w:val="000000"/>
                <w:sz w:val="18"/>
                <w:szCs w:val="18"/>
                <w:lang w:val="fr-FR" w:eastAsia="en-US"/>
              </w:rPr>
              <w:t>Données relatives à l</w:t>
            </w:r>
            <w:r w:rsidR="007C31DF" w:rsidRPr="00C11F45">
              <w:rPr>
                <w:rFonts w:ascii="Arial Narrow" w:eastAsia="Times New Roman" w:hAnsi="Arial Narrow"/>
                <w:b/>
                <w:bCs/>
                <w:color w:val="000000"/>
                <w:sz w:val="18"/>
                <w:szCs w:val="18"/>
                <w:lang w:val="fr-FR" w:eastAsia="en-US"/>
              </w:rPr>
              <w:t>’</w:t>
            </w:r>
            <w:r w:rsidRPr="00C11F45">
              <w:rPr>
                <w:rFonts w:ascii="Arial Narrow" w:eastAsia="Times New Roman" w:hAnsi="Arial Narrow"/>
                <w:b/>
                <w:bCs/>
                <w:color w:val="000000"/>
                <w:sz w:val="18"/>
                <w:szCs w:val="18"/>
                <w:lang w:val="fr-FR" w:eastAsia="en-US"/>
              </w:rPr>
              <w:t>exécution</w:t>
            </w:r>
          </w:p>
        </w:tc>
      </w:tr>
      <w:tr w:rsidR="00663FFF" w:rsidRPr="00C11F45" w14:paraId="1CD6A7D5" w14:textId="77777777" w:rsidTr="006F25A6">
        <w:trPr>
          <w:trHeight w:val="1209"/>
        </w:trPr>
        <w:tc>
          <w:tcPr>
            <w:tcW w:w="1711" w:type="dxa"/>
            <w:tcBorders>
              <w:top w:val="nil"/>
              <w:bottom w:val="nil"/>
            </w:tcBorders>
            <w:shd w:val="clear" w:color="auto" w:fill="auto"/>
            <w:hideMark/>
          </w:tcPr>
          <w:p w14:paraId="0E24AF4A" w14:textId="06B6C993" w:rsidR="00B05C22"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4.</w:t>
            </w:r>
            <w:r w:rsidR="00833D28"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Assistance à la mise en œuvre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 xml:space="preserve">un système efficace de protection des obtentions végétales conforme à la </w:t>
            </w:r>
            <w:r w:rsidR="007C31DF" w:rsidRPr="00C11F45">
              <w:rPr>
                <w:rFonts w:ascii="Arial Narrow" w:eastAsia="Times New Roman" w:hAnsi="Arial Narrow"/>
                <w:sz w:val="18"/>
                <w:szCs w:val="18"/>
                <w:lang w:val="fr-FR" w:eastAsia="en-US"/>
              </w:rPr>
              <w:t>Convention UPOV</w:t>
            </w:r>
          </w:p>
        </w:tc>
        <w:tc>
          <w:tcPr>
            <w:tcW w:w="3104" w:type="dxa"/>
            <w:tcBorders>
              <w:top w:val="nil"/>
              <w:bottom w:val="nil"/>
            </w:tcBorders>
            <w:shd w:val="clear" w:color="auto" w:fill="auto"/>
            <w:hideMark/>
          </w:tcPr>
          <w:p w14:paraId="30656467" w14:textId="0DB6AC80" w:rsidR="00B05C22"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a)</w:t>
            </w:r>
            <w:r w:rsidR="00833D28"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Participation aux cours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enseignement à distance</w:t>
            </w:r>
          </w:p>
        </w:tc>
        <w:tc>
          <w:tcPr>
            <w:tcW w:w="4961" w:type="dxa"/>
            <w:gridSpan w:val="2"/>
            <w:tcBorders>
              <w:top w:val="nil"/>
              <w:bottom w:val="nil"/>
            </w:tcBorders>
            <w:shd w:val="clear" w:color="auto" w:fill="auto"/>
            <w:hideMark/>
          </w:tcPr>
          <w:p w14:paraId="3CC997F0" w14:textId="2E367F0C" w:rsidR="00B05C22" w:rsidRPr="00C11F45" w:rsidRDefault="00833D28" w:rsidP="001F1F2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Voir les</w:t>
            </w:r>
            <w:r w:rsidR="00B05C22" w:rsidRPr="00C11F45">
              <w:rPr>
                <w:rFonts w:ascii="Arial Narrow" w:eastAsia="Times New Roman" w:hAnsi="Arial Narrow"/>
                <w:sz w:val="18"/>
                <w:szCs w:val="18"/>
                <w:lang w:val="fr-FR" w:eastAsia="en-US"/>
              </w:rPr>
              <w:t xml:space="preserve"> figures </w:t>
            </w:r>
            <w:r w:rsidR="00511C0C" w:rsidRPr="00C11F45">
              <w:rPr>
                <w:rFonts w:ascii="Arial Narrow" w:eastAsia="Times New Roman" w:hAnsi="Arial Narrow"/>
                <w:sz w:val="18"/>
                <w:szCs w:val="18"/>
                <w:lang w:val="fr-FR" w:eastAsia="en-US"/>
              </w:rPr>
              <w:t>3</w:t>
            </w:r>
            <w:r w:rsidR="001F1F22" w:rsidRPr="00C11F45">
              <w:rPr>
                <w:rFonts w:ascii="Arial Narrow" w:eastAsia="Times New Roman" w:hAnsi="Arial Narrow"/>
                <w:sz w:val="18"/>
                <w:szCs w:val="18"/>
                <w:lang w:val="fr-FR" w:eastAsia="en-US"/>
              </w:rPr>
              <w:t>5</w:t>
            </w:r>
            <w:r w:rsidRPr="00C11F45">
              <w:rPr>
                <w:rFonts w:ascii="Arial Narrow" w:eastAsia="Times New Roman" w:hAnsi="Arial Narrow"/>
                <w:sz w:val="18"/>
                <w:szCs w:val="18"/>
                <w:lang w:val="fr-FR" w:eastAsia="en-US"/>
              </w:rPr>
              <w:t> et </w:t>
            </w:r>
            <w:r w:rsidR="00511C0C" w:rsidRPr="00C11F45">
              <w:rPr>
                <w:rFonts w:ascii="Arial Narrow" w:eastAsia="Times New Roman" w:hAnsi="Arial Narrow"/>
                <w:sz w:val="18"/>
                <w:szCs w:val="18"/>
                <w:lang w:val="fr-FR" w:eastAsia="en-US"/>
              </w:rPr>
              <w:t>3</w:t>
            </w:r>
            <w:r w:rsidR="001F1F22" w:rsidRPr="00C11F45">
              <w:rPr>
                <w:rFonts w:ascii="Arial Narrow" w:eastAsia="Times New Roman" w:hAnsi="Arial Narrow"/>
                <w:sz w:val="18"/>
                <w:szCs w:val="18"/>
                <w:lang w:val="fr-FR" w:eastAsia="en-US"/>
              </w:rPr>
              <w:t>6</w:t>
            </w:r>
            <w:r w:rsidRPr="00C11F45">
              <w:rPr>
                <w:rFonts w:ascii="Arial Narrow" w:eastAsia="Times New Roman" w:hAnsi="Arial Narrow"/>
                <w:sz w:val="18"/>
                <w:szCs w:val="18"/>
                <w:lang w:val="fr-FR" w:eastAsia="en-US"/>
              </w:rPr>
              <w:t xml:space="preserve"> ainsi que l</w:t>
            </w:r>
            <w:r w:rsidR="001F1F22" w:rsidRPr="00C11F45">
              <w:rPr>
                <w:rFonts w:ascii="Arial Narrow" w:eastAsia="Times New Roman" w:hAnsi="Arial Narrow"/>
                <w:sz w:val="18"/>
                <w:szCs w:val="18"/>
                <w:lang w:val="fr-FR" w:eastAsia="en-US"/>
              </w:rPr>
              <w:t>a figure</w:t>
            </w:r>
            <w:r w:rsidRPr="00C11F45">
              <w:rPr>
                <w:rFonts w:ascii="Arial Narrow" w:eastAsia="Times New Roman" w:hAnsi="Arial Narrow"/>
                <w:sz w:val="18"/>
                <w:szCs w:val="18"/>
                <w:lang w:val="fr-FR" w:eastAsia="en-US"/>
              </w:rPr>
              <w:t> </w:t>
            </w:r>
            <w:r w:rsidR="001F1F22" w:rsidRPr="00C11F45">
              <w:rPr>
                <w:rFonts w:ascii="Arial Narrow" w:eastAsia="Times New Roman" w:hAnsi="Arial Narrow"/>
                <w:sz w:val="18"/>
                <w:szCs w:val="18"/>
                <w:lang w:val="fr-FR" w:eastAsia="en-US"/>
              </w:rPr>
              <w:t>6</w:t>
            </w:r>
          </w:p>
        </w:tc>
      </w:tr>
    </w:tbl>
    <w:p w14:paraId="71F16174" w14:textId="77777777" w:rsidR="004228E2" w:rsidRPr="00C11F45" w:rsidRDefault="004228E2" w:rsidP="00356D02">
      <w:pPr>
        <w:keepNext/>
        <w:rPr>
          <w:rFonts w:ascii="Arial Narrow" w:hAnsi="Arial Narrow"/>
          <w:i/>
          <w:sz w:val="18"/>
          <w:szCs w:val="18"/>
          <w:lang w:val="fr-FR"/>
        </w:rPr>
      </w:pPr>
    </w:p>
    <w:p w14:paraId="54349F7E" w14:textId="77777777" w:rsidR="004228E2" w:rsidRPr="00C11F45" w:rsidRDefault="004228E2" w:rsidP="00356D02">
      <w:pPr>
        <w:keepNext/>
        <w:rPr>
          <w:rFonts w:ascii="Arial Narrow" w:hAnsi="Arial Narrow"/>
          <w:i/>
          <w:sz w:val="18"/>
          <w:szCs w:val="18"/>
          <w:lang w:val="fr-FR"/>
        </w:rPr>
      </w:pPr>
    </w:p>
    <w:p w14:paraId="01D78476" w14:textId="576F1703" w:rsidR="004228E2" w:rsidRPr="00C11F45" w:rsidRDefault="005705B7" w:rsidP="005705B7">
      <w:pPr>
        <w:jc w:val="center"/>
        <w:rPr>
          <w:rFonts w:ascii="Arial Narrow" w:hAnsi="Arial Narrow"/>
          <w:i/>
          <w:sz w:val="18"/>
          <w:szCs w:val="18"/>
          <w:lang w:val="fr-FR"/>
        </w:rPr>
      </w:pPr>
      <w:r w:rsidRPr="00C11F45">
        <w:rPr>
          <w:rFonts w:ascii="Arial Narrow" w:hAnsi="Arial Narrow"/>
          <w:i/>
          <w:sz w:val="18"/>
          <w:szCs w:val="18"/>
          <w:lang w:val="fr-FR"/>
        </w:rPr>
        <w:t>N</w:t>
      </w:r>
      <w:r w:rsidR="00833D28" w:rsidRPr="00C11F45">
        <w:rPr>
          <w:rFonts w:ascii="Arial Narrow" w:hAnsi="Arial Narrow"/>
          <w:i/>
          <w:sz w:val="18"/>
          <w:szCs w:val="18"/>
          <w:lang w:val="fr-FR"/>
        </w:rPr>
        <w:t>o</w:t>
      </w:r>
      <w:r w:rsidRPr="00C11F45">
        <w:rPr>
          <w:rFonts w:ascii="Arial Narrow" w:hAnsi="Arial Narrow"/>
          <w:i/>
          <w:sz w:val="18"/>
          <w:szCs w:val="18"/>
          <w:lang w:val="fr-FR"/>
        </w:rPr>
        <w:t>mbr</w:t>
      </w:r>
      <w:r w:rsidR="00833D28" w:rsidRPr="00C11F45">
        <w:rPr>
          <w:rFonts w:ascii="Arial Narrow" w:hAnsi="Arial Narrow"/>
          <w:i/>
          <w:sz w:val="18"/>
          <w:szCs w:val="18"/>
          <w:lang w:val="fr-FR"/>
        </w:rPr>
        <w:t>e</w:t>
      </w:r>
      <w:r w:rsidRPr="00C11F45">
        <w:rPr>
          <w:rFonts w:ascii="Arial Narrow" w:hAnsi="Arial Narrow"/>
          <w:i/>
          <w:sz w:val="18"/>
          <w:szCs w:val="18"/>
          <w:lang w:val="fr-FR"/>
        </w:rPr>
        <w:t xml:space="preserve"> </w:t>
      </w:r>
      <w:r w:rsidR="00833D28" w:rsidRPr="00C11F45">
        <w:rPr>
          <w:rFonts w:ascii="Arial Narrow" w:hAnsi="Arial Narrow"/>
          <w:i/>
          <w:sz w:val="18"/>
          <w:szCs w:val="18"/>
          <w:lang w:val="fr-FR"/>
        </w:rPr>
        <w:t>de</w:t>
      </w:r>
      <w:r w:rsidRPr="00C11F45">
        <w:rPr>
          <w:rFonts w:ascii="Arial Narrow" w:hAnsi="Arial Narrow"/>
          <w:i/>
          <w:sz w:val="18"/>
          <w:szCs w:val="18"/>
          <w:lang w:val="fr-FR"/>
        </w:rPr>
        <w:t xml:space="preserve"> participants </w:t>
      </w:r>
      <w:r w:rsidR="00833D28" w:rsidRPr="00C11F45">
        <w:rPr>
          <w:rFonts w:ascii="Arial Narrow" w:hAnsi="Arial Narrow"/>
          <w:i/>
          <w:sz w:val="18"/>
          <w:szCs w:val="18"/>
          <w:lang w:val="fr-FR"/>
        </w:rPr>
        <w:t>aux principales</w:t>
      </w:r>
      <w:r w:rsidRPr="00C11F45">
        <w:rPr>
          <w:rFonts w:ascii="Arial Narrow" w:hAnsi="Arial Narrow"/>
          <w:i/>
          <w:sz w:val="18"/>
          <w:szCs w:val="18"/>
          <w:lang w:val="fr-FR"/>
        </w:rPr>
        <w:t xml:space="preserve"> sessions* </w:t>
      </w:r>
      <w:r w:rsidR="00833D28" w:rsidRPr="00C11F45">
        <w:rPr>
          <w:rFonts w:ascii="Arial Narrow" w:hAnsi="Arial Narrow"/>
          <w:i/>
          <w:sz w:val="18"/>
          <w:szCs w:val="18"/>
          <w:lang w:val="fr-FR"/>
        </w:rPr>
        <w:t>des cours d</w:t>
      </w:r>
      <w:r w:rsidR="007C31DF" w:rsidRPr="00C11F45">
        <w:rPr>
          <w:rFonts w:ascii="Arial Narrow" w:hAnsi="Arial Narrow"/>
          <w:i/>
          <w:sz w:val="18"/>
          <w:szCs w:val="18"/>
          <w:lang w:val="fr-FR"/>
        </w:rPr>
        <w:t>’</w:t>
      </w:r>
      <w:r w:rsidR="00833D28" w:rsidRPr="00C11F45">
        <w:rPr>
          <w:rFonts w:ascii="Arial Narrow" w:hAnsi="Arial Narrow"/>
          <w:i/>
          <w:sz w:val="18"/>
          <w:szCs w:val="18"/>
          <w:lang w:val="fr-FR"/>
        </w:rPr>
        <w:t>enseignement à distance de l</w:t>
      </w:r>
      <w:r w:rsidR="007C31DF" w:rsidRPr="00C11F45">
        <w:rPr>
          <w:rFonts w:ascii="Arial Narrow" w:hAnsi="Arial Narrow"/>
          <w:i/>
          <w:sz w:val="18"/>
          <w:szCs w:val="18"/>
          <w:lang w:val="fr-FR"/>
        </w:rPr>
        <w:t>’</w:t>
      </w:r>
      <w:r w:rsidRPr="00C11F45">
        <w:rPr>
          <w:rFonts w:ascii="Arial Narrow" w:hAnsi="Arial Narrow"/>
          <w:i/>
          <w:sz w:val="18"/>
          <w:szCs w:val="18"/>
          <w:lang w:val="fr-FR"/>
        </w:rPr>
        <w:t>UPOV en</w:t>
      </w:r>
      <w:r w:rsidR="00833D28" w:rsidRPr="00C11F45">
        <w:rPr>
          <w:rFonts w:ascii="Arial Narrow" w:hAnsi="Arial Narrow"/>
          <w:i/>
          <w:sz w:val="18"/>
          <w:szCs w:val="18"/>
          <w:lang w:val="fr-FR"/>
        </w:rPr>
        <w:t> </w:t>
      </w:r>
      <w:r w:rsidRPr="00C11F45">
        <w:rPr>
          <w:rFonts w:ascii="Arial Narrow" w:hAnsi="Arial Narrow"/>
          <w:i/>
          <w:sz w:val="18"/>
          <w:szCs w:val="18"/>
          <w:lang w:val="fr-FR"/>
        </w:rPr>
        <w:t>2020</w:t>
      </w:r>
      <w:r w:rsidR="00833D28" w:rsidRPr="00C11F45">
        <w:rPr>
          <w:rFonts w:ascii="Arial Narrow" w:hAnsi="Arial Narrow"/>
          <w:i/>
          <w:sz w:val="18"/>
          <w:szCs w:val="18"/>
          <w:lang w:val="fr-FR"/>
        </w:rPr>
        <w:t>, par</w:t>
      </w:r>
      <w:r w:rsidRPr="00C11F45">
        <w:rPr>
          <w:rFonts w:ascii="Arial Narrow" w:hAnsi="Arial Narrow"/>
          <w:i/>
          <w:sz w:val="18"/>
          <w:szCs w:val="18"/>
          <w:lang w:val="fr-FR"/>
        </w:rPr>
        <w:t xml:space="preserve"> </w:t>
      </w:r>
      <w:r w:rsidR="005A2F01" w:rsidRPr="00C11F45">
        <w:rPr>
          <w:rFonts w:ascii="Arial Narrow" w:hAnsi="Arial Narrow"/>
          <w:i/>
          <w:sz w:val="18"/>
          <w:szCs w:val="18"/>
          <w:lang w:val="fr-FR"/>
        </w:rPr>
        <w:t>cat</w:t>
      </w:r>
      <w:r w:rsidR="00833D28" w:rsidRPr="00C11F45">
        <w:rPr>
          <w:rFonts w:ascii="Arial Narrow" w:hAnsi="Arial Narrow"/>
          <w:i/>
          <w:sz w:val="18"/>
          <w:szCs w:val="18"/>
          <w:lang w:val="fr-FR"/>
        </w:rPr>
        <w:t>é</w:t>
      </w:r>
      <w:r w:rsidR="005A2F01" w:rsidRPr="00C11F45">
        <w:rPr>
          <w:rFonts w:ascii="Arial Narrow" w:hAnsi="Arial Narrow"/>
          <w:i/>
          <w:sz w:val="18"/>
          <w:szCs w:val="18"/>
          <w:lang w:val="fr-FR"/>
        </w:rPr>
        <w:t>gor</w:t>
      </w:r>
      <w:r w:rsidR="00833D28" w:rsidRPr="00C11F45">
        <w:rPr>
          <w:rFonts w:ascii="Arial Narrow" w:hAnsi="Arial Narrow"/>
          <w:i/>
          <w:sz w:val="18"/>
          <w:szCs w:val="18"/>
          <w:lang w:val="fr-FR"/>
        </w:rPr>
        <w:t>ie</w:t>
      </w:r>
    </w:p>
    <w:p w14:paraId="4401549F" w14:textId="77777777" w:rsidR="005705B7" w:rsidRPr="00C11F45" w:rsidRDefault="005705B7" w:rsidP="005705B7">
      <w:pPr>
        <w:keepNext/>
        <w:rPr>
          <w:rFonts w:ascii="Arial Narrow" w:hAnsi="Arial Narrow"/>
          <w:i/>
          <w:sz w:val="18"/>
          <w:szCs w:val="18"/>
          <w:lang w:val="fr-FR"/>
        </w:rPr>
      </w:pPr>
    </w:p>
    <w:tbl>
      <w:tblPr>
        <w:tblW w:w="9776" w:type="dxa"/>
        <w:tblInd w:w="-5" w:type="dxa"/>
        <w:tblBorders>
          <w:bottom w:val="single" w:sz="8" w:space="0" w:color="D9D9D9" w:themeColor="background1" w:themeShade="D9"/>
          <w:insideH w:val="single" w:sz="8" w:space="0" w:color="D9D9D9" w:themeColor="background1" w:themeShade="D9"/>
        </w:tblBorders>
        <w:tblCellMar>
          <w:top w:w="28" w:type="dxa"/>
          <w:left w:w="57" w:type="dxa"/>
          <w:bottom w:w="28" w:type="dxa"/>
          <w:right w:w="57" w:type="dxa"/>
        </w:tblCellMar>
        <w:tblLook w:val="01E0" w:firstRow="1" w:lastRow="1" w:firstColumn="1" w:lastColumn="1" w:noHBand="0" w:noVBand="0"/>
      </w:tblPr>
      <w:tblGrid>
        <w:gridCol w:w="4683"/>
        <w:gridCol w:w="1018"/>
        <w:gridCol w:w="1019"/>
        <w:gridCol w:w="1018"/>
        <w:gridCol w:w="1019"/>
        <w:gridCol w:w="1019"/>
      </w:tblGrid>
      <w:tr w:rsidR="00663FFF" w:rsidRPr="00C11F45" w14:paraId="37C7EEF5" w14:textId="77777777" w:rsidTr="006F25A6">
        <w:tc>
          <w:tcPr>
            <w:tcW w:w="4683" w:type="dxa"/>
            <w:vMerge w:val="restart"/>
            <w:tcBorders>
              <w:top w:val="nil"/>
              <w:bottom w:val="nil"/>
            </w:tcBorders>
            <w:shd w:val="clear" w:color="auto" w:fill="E2E7EB" w:themeFill="accent3" w:themeFillTint="33"/>
            <w:vAlign w:val="center"/>
          </w:tcPr>
          <w:p w14:paraId="0218229F" w14:textId="77777777" w:rsidR="005705B7" w:rsidRPr="00C11F45" w:rsidRDefault="004228E2" w:rsidP="004228E2">
            <w:pPr>
              <w:spacing w:before="20" w:after="20"/>
              <w:jc w:val="left"/>
              <w:rPr>
                <w:rFonts w:ascii="Arial Narrow" w:eastAsia="MS Mincho" w:hAnsi="Arial Narrow"/>
                <w:b/>
                <w:sz w:val="18"/>
                <w:szCs w:val="18"/>
                <w:lang w:val="fr-FR"/>
              </w:rPr>
            </w:pPr>
            <w:r w:rsidRPr="00C11F45">
              <w:rPr>
                <w:rFonts w:ascii="Arial Narrow" w:eastAsia="MS Mincho" w:hAnsi="Arial Narrow"/>
                <w:b/>
                <w:sz w:val="18"/>
                <w:szCs w:val="18"/>
                <w:lang w:val="fr-FR"/>
              </w:rPr>
              <w:t>Catégorie</w:t>
            </w:r>
          </w:p>
        </w:tc>
        <w:tc>
          <w:tcPr>
            <w:tcW w:w="5093" w:type="dxa"/>
            <w:gridSpan w:val="5"/>
            <w:tcBorders>
              <w:top w:val="nil"/>
              <w:bottom w:val="nil"/>
            </w:tcBorders>
            <w:shd w:val="clear" w:color="auto" w:fill="E2E7EB" w:themeFill="accent3" w:themeFillTint="33"/>
            <w:vAlign w:val="center"/>
          </w:tcPr>
          <w:p w14:paraId="72F4E37C" w14:textId="4DE2FBF6" w:rsidR="005705B7" w:rsidRPr="00C11F45" w:rsidRDefault="004228E2" w:rsidP="004228E2">
            <w:pPr>
              <w:spacing w:before="20" w:after="20"/>
              <w:jc w:val="center"/>
              <w:rPr>
                <w:rFonts w:ascii="Arial Narrow" w:hAnsi="Arial Narrow"/>
                <w:b/>
                <w:sz w:val="18"/>
                <w:szCs w:val="18"/>
                <w:lang w:val="fr-FR"/>
              </w:rPr>
            </w:pPr>
            <w:r w:rsidRPr="00C11F45">
              <w:rPr>
                <w:rFonts w:ascii="Arial Narrow" w:hAnsi="Arial Narrow"/>
                <w:b/>
                <w:sz w:val="18"/>
                <w:szCs w:val="18"/>
                <w:lang w:val="fr-FR"/>
              </w:rPr>
              <w:t>Nombre de participants</w:t>
            </w:r>
          </w:p>
        </w:tc>
      </w:tr>
      <w:tr w:rsidR="00663FFF" w:rsidRPr="00C11F45" w14:paraId="7927014B" w14:textId="77777777" w:rsidTr="006F25A6">
        <w:trPr>
          <w:trHeight w:val="343"/>
        </w:trPr>
        <w:tc>
          <w:tcPr>
            <w:tcW w:w="4683" w:type="dxa"/>
            <w:vMerge/>
            <w:tcBorders>
              <w:top w:val="nil"/>
              <w:bottom w:val="nil"/>
            </w:tcBorders>
            <w:shd w:val="clear" w:color="auto" w:fill="E2E7EB" w:themeFill="accent3" w:themeFillTint="33"/>
          </w:tcPr>
          <w:p w14:paraId="0C26EE92" w14:textId="77777777" w:rsidR="005705B7" w:rsidRPr="00C11F45" w:rsidRDefault="005705B7" w:rsidP="005705B7">
            <w:pPr>
              <w:spacing w:before="20" w:after="20"/>
              <w:jc w:val="left"/>
              <w:rPr>
                <w:rFonts w:ascii="Arial Narrow" w:eastAsia="MS Mincho" w:hAnsi="Arial Narrow"/>
                <w:sz w:val="18"/>
                <w:szCs w:val="18"/>
                <w:lang w:val="fr-FR"/>
              </w:rPr>
            </w:pPr>
          </w:p>
        </w:tc>
        <w:tc>
          <w:tcPr>
            <w:tcW w:w="1018" w:type="dxa"/>
            <w:tcBorders>
              <w:top w:val="nil"/>
              <w:bottom w:val="nil"/>
            </w:tcBorders>
            <w:shd w:val="clear" w:color="auto" w:fill="E2E7EB" w:themeFill="accent3" w:themeFillTint="33"/>
            <w:vAlign w:val="bottom"/>
          </w:tcPr>
          <w:p w14:paraId="4C9B080B" w14:textId="14D482B3" w:rsidR="005705B7" w:rsidRPr="00C11F45" w:rsidRDefault="004228E2" w:rsidP="004228E2">
            <w:pPr>
              <w:spacing w:before="20" w:after="20"/>
              <w:jc w:val="center"/>
              <w:rPr>
                <w:rFonts w:ascii="Arial Narrow" w:hAnsi="Arial Narrow"/>
                <w:b/>
                <w:sz w:val="18"/>
                <w:szCs w:val="18"/>
                <w:lang w:val="fr-FR"/>
              </w:rPr>
            </w:pPr>
            <w:r w:rsidRPr="00C11F45">
              <w:rPr>
                <w:rFonts w:ascii="Arial Narrow" w:hAnsi="Arial Narrow"/>
                <w:b/>
                <w:sz w:val="18"/>
                <w:szCs w:val="18"/>
                <w:lang w:val="fr-FR"/>
              </w:rPr>
              <w:t>DL</w:t>
            </w:r>
            <w:r w:rsidR="007C31DF" w:rsidRPr="00C11F45">
              <w:rPr>
                <w:rFonts w:ascii="Arial Narrow" w:hAnsi="Arial Narrow"/>
                <w:b/>
                <w:sz w:val="18"/>
                <w:szCs w:val="18"/>
                <w:lang w:val="fr-FR"/>
              </w:rPr>
              <w:t>-</w:t>
            </w:r>
            <w:r w:rsidRPr="00C11F45">
              <w:rPr>
                <w:rFonts w:ascii="Arial Narrow" w:hAnsi="Arial Narrow"/>
                <w:b/>
                <w:sz w:val="18"/>
                <w:szCs w:val="18"/>
                <w:lang w:val="fr-FR"/>
              </w:rPr>
              <w:t>205</w:t>
            </w:r>
          </w:p>
        </w:tc>
        <w:tc>
          <w:tcPr>
            <w:tcW w:w="1019" w:type="dxa"/>
            <w:tcBorders>
              <w:top w:val="nil"/>
              <w:bottom w:val="nil"/>
            </w:tcBorders>
            <w:shd w:val="clear" w:color="auto" w:fill="E2E7EB" w:themeFill="accent3" w:themeFillTint="33"/>
            <w:vAlign w:val="bottom"/>
          </w:tcPr>
          <w:p w14:paraId="72905FE4" w14:textId="123F9188" w:rsidR="005705B7" w:rsidRPr="00C11F45" w:rsidRDefault="004228E2" w:rsidP="004228E2">
            <w:pPr>
              <w:spacing w:before="20" w:after="20"/>
              <w:jc w:val="center"/>
              <w:rPr>
                <w:rFonts w:ascii="Arial Narrow" w:hAnsi="Arial Narrow"/>
                <w:b/>
                <w:sz w:val="18"/>
                <w:szCs w:val="18"/>
                <w:lang w:val="fr-FR"/>
              </w:rPr>
            </w:pPr>
            <w:r w:rsidRPr="00C11F45">
              <w:rPr>
                <w:rFonts w:ascii="Arial Narrow" w:hAnsi="Arial Narrow"/>
                <w:b/>
                <w:sz w:val="18"/>
                <w:szCs w:val="18"/>
                <w:lang w:val="fr-FR"/>
              </w:rPr>
              <w:t>DL</w:t>
            </w:r>
            <w:r w:rsidR="007C31DF" w:rsidRPr="00C11F45">
              <w:rPr>
                <w:rFonts w:ascii="Arial Narrow" w:hAnsi="Arial Narrow"/>
                <w:b/>
                <w:sz w:val="18"/>
                <w:szCs w:val="18"/>
                <w:lang w:val="fr-FR"/>
              </w:rPr>
              <w:t>-</w:t>
            </w:r>
            <w:r w:rsidRPr="00C11F45">
              <w:rPr>
                <w:rFonts w:ascii="Arial Narrow" w:hAnsi="Arial Narrow"/>
                <w:b/>
                <w:sz w:val="18"/>
                <w:szCs w:val="18"/>
                <w:lang w:val="fr-FR"/>
              </w:rPr>
              <w:t>305</w:t>
            </w:r>
          </w:p>
        </w:tc>
        <w:tc>
          <w:tcPr>
            <w:tcW w:w="1018" w:type="dxa"/>
            <w:tcBorders>
              <w:top w:val="nil"/>
              <w:bottom w:val="nil"/>
            </w:tcBorders>
            <w:shd w:val="clear" w:color="auto" w:fill="E2E7EB" w:themeFill="accent3" w:themeFillTint="33"/>
            <w:vAlign w:val="bottom"/>
          </w:tcPr>
          <w:p w14:paraId="27BB9C20" w14:textId="50D024E2" w:rsidR="005705B7" w:rsidRPr="00C11F45" w:rsidRDefault="004228E2" w:rsidP="004228E2">
            <w:pPr>
              <w:spacing w:before="20" w:after="20"/>
              <w:jc w:val="center"/>
              <w:rPr>
                <w:rFonts w:ascii="Arial Narrow" w:hAnsi="Arial Narrow"/>
                <w:b/>
                <w:sz w:val="18"/>
                <w:szCs w:val="18"/>
                <w:lang w:val="fr-FR"/>
              </w:rPr>
            </w:pPr>
            <w:r w:rsidRPr="00C11F45">
              <w:rPr>
                <w:rFonts w:ascii="Arial Narrow" w:hAnsi="Arial Narrow"/>
                <w:b/>
                <w:sz w:val="18"/>
                <w:szCs w:val="18"/>
                <w:lang w:val="fr-FR"/>
              </w:rPr>
              <w:t>DL</w:t>
            </w:r>
            <w:r w:rsidR="007C31DF" w:rsidRPr="00C11F45">
              <w:rPr>
                <w:rFonts w:ascii="Arial Narrow" w:hAnsi="Arial Narrow"/>
                <w:b/>
                <w:sz w:val="18"/>
                <w:szCs w:val="18"/>
                <w:lang w:val="fr-FR"/>
              </w:rPr>
              <w:t>-</w:t>
            </w:r>
            <w:r w:rsidRPr="00C11F45">
              <w:rPr>
                <w:rFonts w:ascii="Arial Narrow" w:hAnsi="Arial Narrow"/>
                <w:b/>
                <w:sz w:val="18"/>
                <w:szCs w:val="18"/>
                <w:lang w:val="fr-FR"/>
              </w:rPr>
              <w:t>305A</w:t>
            </w:r>
          </w:p>
        </w:tc>
        <w:tc>
          <w:tcPr>
            <w:tcW w:w="1019" w:type="dxa"/>
            <w:tcBorders>
              <w:top w:val="nil"/>
              <w:bottom w:val="nil"/>
            </w:tcBorders>
            <w:shd w:val="clear" w:color="auto" w:fill="E2E7EB" w:themeFill="accent3" w:themeFillTint="33"/>
            <w:vAlign w:val="bottom"/>
          </w:tcPr>
          <w:p w14:paraId="6361397C" w14:textId="66D4B162" w:rsidR="005705B7" w:rsidRPr="00C11F45" w:rsidRDefault="004228E2" w:rsidP="004228E2">
            <w:pPr>
              <w:spacing w:before="20" w:after="20"/>
              <w:jc w:val="center"/>
              <w:rPr>
                <w:rFonts w:ascii="Arial Narrow" w:hAnsi="Arial Narrow"/>
                <w:b/>
                <w:sz w:val="18"/>
                <w:szCs w:val="18"/>
                <w:lang w:val="fr-FR"/>
              </w:rPr>
            </w:pPr>
            <w:r w:rsidRPr="00C11F45">
              <w:rPr>
                <w:rFonts w:ascii="Arial Narrow" w:hAnsi="Arial Narrow"/>
                <w:b/>
                <w:sz w:val="18"/>
                <w:szCs w:val="18"/>
                <w:lang w:val="fr-FR"/>
              </w:rPr>
              <w:t>DL</w:t>
            </w:r>
            <w:r w:rsidR="007C31DF" w:rsidRPr="00C11F45">
              <w:rPr>
                <w:rFonts w:ascii="Arial Narrow" w:hAnsi="Arial Narrow"/>
                <w:b/>
                <w:sz w:val="18"/>
                <w:szCs w:val="18"/>
                <w:lang w:val="fr-FR"/>
              </w:rPr>
              <w:t>-</w:t>
            </w:r>
            <w:r w:rsidRPr="00C11F45">
              <w:rPr>
                <w:rFonts w:ascii="Arial Narrow" w:hAnsi="Arial Narrow"/>
                <w:b/>
                <w:sz w:val="18"/>
                <w:szCs w:val="18"/>
                <w:lang w:val="fr-FR"/>
              </w:rPr>
              <w:t>305B</w:t>
            </w:r>
          </w:p>
        </w:tc>
        <w:tc>
          <w:tcPr>
            <w:tcW w:w="1019" w:type="dxa"/>
            <w:tcBorders>
              <w:top w:val="nil"/>
              <w:bottom w:val="nil"/>
            </w:tcBorders>
            <w:shd w:val="clear" w:color="auto" w:fill="E2E7EB" w:themeFill="accent3" w:themeFillTint="33"/>
            <w:vAlign w:val="bottom"/>
          </w:tcPr>
          <w:p w14:paraId="23E73D4A" w14:textId="77777777" w:rsidR="005705B7" w:rsidRPr="00C11F45" w:rsidRDefault="004228E2" w:rsidP="004228E2">
            <w:pPr>
              <w:spacing w:before="20" w:after="20"/>
              <w:jc w:val="center"/>
              <w:rPr>
                <w:rFonts w:ascii="Arial Narrow" w:hAnsi="Arial Narrow"/>
                <w:b/>
                <w:sz w:val="18"/>
                <w:szCs w:val="18"/>
                <w:lang w:val="fr-FR"/>
              </w:rPr>
            </w:pPr>
            <w:r w:rsidRPr="00C11F45">
              <w:rPr>
                <w:rFonts w:ascii="Arial Narrow" w:hAnsi="Arial Narrow"/>
                <w:b/>
                <w:sz w:val="18"/>
                <w:szCs w:val="18"/>
                <w:lang w:val="fr-FR"/>
              </w:rPr>
              <w:t>Total</w:t>
            </w:r>
          </w:p>
        </w:tc>
      </w:tr>
      <w:tr w:rsidR="00663FFF" w:rsidRPr="00C11F45" w14:paraId="30E5958B" w14:textId="77777777" w:rsidTr="006F25A6">
        <w:tc>
          <w:tcPr>
            <w:tcW w:w="4683" w:type="dxa"/>
            <w:tcBorders>
              <w:top w:val="nil"/>
            </w:tcBorders>
            <w:vAlign w:val="center"/>
          </w:tcPr>
          <w:p w14:paraId="68698A09" w14:textId="3DCB8CC0" w:rsidR="005705B7" w:rsidRPr="00C11F45" w:rsidRDefault="004228E2" w:rsidP="004228E2">
            <w:pPr>
              <w:jc w:val="left"/>
              <w:rPr>
                <w:rFonts w:ascii="Arial Narrow" w:hAnsi="Arial Narrow"/>
                <w:sz w:val="18"/>
                <w:szCs w:val="18"/>
                <w:lang w:val="fr-FR"/>
              </w:rPr>
            </w:pPr>
            <w:r w:rsidRPr="00C11F45">
              <w:rPr>
                <w:rFonts w:ascii="Arial Narrow" w:hAnsi="Arial Narrow"/>
                <w:sz w:val="18"/>
                <w:szCs w:val="18"/>
                <w:lang w:val="fr-FR"/>
              </w:rPr>
              <w:t>Catégorie</w:t>
            </w:r>
            <w:r w:rsidR="00833D28" w:rsidRPr="00C11F45">
              <w:rPr>
                <w:rFonts w:ascii="Arial Narrow" w:hAnsi="Arial Narrow"/>
                <w:sz w:val="18"/>
                <w:szCs w:val="18"/>
                <w:lang w:val="fr-FR"/>
              </w:rPr>
              <w:t> </w:t>
            </w:r>
            <w:r w:rsidRPr="00C11F45">
              <w:rPr>
                <w:rFonts w:ascii="Arial Narrow" w:hAnsi="Arial Narrow"/>
                <w:sz w:val="18"/>
                <w:szCs w:val="18"/>
                <w:lang w:val="fr-FR"/>
              </w:rPr>
              <w:t>1</w:t>
            </w:r>
            <w:r w:rsidR="007C31DF" w:rsidRPr="00C11F45">
              <w:rPr>
                <w:rFonts w:ascii="Arial Narrow" w:hAnsi="Arial Narrow"/>
                <w:sz w:val="18"/>
                <w:szCs w:val="18"/>
                <w:lang w:val="fr-FR"/>
              </w:rPr>
              <w:t> :</w:t>
            </w:r>
            <w:r w:rsidRPr="00C11F45">
              <w:rPr>
                <w:rFonts w:ascii="Arial Narrow" w:hAnsi="Arial Narrow"/>
                <w:sz w:val="18"/>
                <w:szCs w:val="18"/>
                <w:lang w:val="fr-FR"/>
              </w:rPr>
              <w:t xml:space="preserve"> fonctionnaires nationaux de membres de l</w:t>
            </w:r>
            <w:r w:rsidR="007C31DF" w:rsidRPr="00C11F45">
              <w:rPr>
                <w:rFonts w:ascii="Arial Narrow" w:hAnsi="Arial Narrow"/>
                <w:sz w:val="18"/>
                <w:szCs w:val="18"/>
                <w:lang w:val="fr-FR"/>
              </w:rPr>
              <w:t>’</w:t>
            </w:r>
            <w:r w:rsidRPr="00C11F45">
              <w:rPr>
                <w:rFonts w:ascii="Arial Narrow" w:hAnsi="Arial Narrow"/>
                <w:sz w:val="18"/>
                <w:szCs w:val="18"/>
                <w:lang w:val="fr-FR"/>
              </w:rPr>
              <w:t>Union</w:t>
            </w:r>
          </w:p>
        </w:tc>
        <w:tc>
          <w:tcPr>
            <w:tcW w:w="1018" w:type="dxa"/>
            <w:tcBorders>
              <w:top w:val="nil"/>
            </w:tcBorders>
            <w:shd w:val="clear" w:color="auto" w:fill="auto"/>
            <w:vAlign w:val="bottom"/>
          </w:tcPr>
          <w:p w14:paraId="33E17BC6" w14:textId="77777777" w:rsidR="005705B7" w:rsidRPr="00C11F45" w:rsidRDefault="005705B7" w:rsidP="005705B7">
            <w:pPr>
              <w:jc w:val="center"/>
              <w:rPr>
                <w:rFonts w:ascii="Arial Narrow" w:hAnsi="Arial Narrow"/>
                <w:sz w:val="18"/>
                <w:szCs w:val="18"/>
                <w:lang w:val="fr-FR"/>
              </w:rPr>
            </w:pPr>
            <w:r w:rsidRPr="00C11F45">
              <w:rPr>
                <w:rFonts w:ascii="Arial Narrow" w:hAnsi="Arial Narrow"/>
                <w:sz w:val="18"/>
                <w:szCs w:val="18"/>
                <w:lang w:val="fr-FR"/>
              </w:rPr>
              <w:t>386</w:t>
            </w:r>
          </w:p>
        </w:tc>
        <w:tc>
          <w:tcPr>
            <w:tcW w:w="1019" w:type="dxa"/>
            <w:tcBorders>
              <w:top w:val="nil"/>
            </w:tcBorders>
            <w:shd w:val="clear" w:color="auto" w:fill="auto"/>
            <w:vAlign w:val="bottom"/>
          </w:tcPr>
          <w:p w14:paraId="6C56221C" w14:textId="77777777" w:rsidR="005705B7" w:rsidRPr="00C11F45" w:rsidRDefault="005705B7" w:rsidP="005705B7">
            <w:pPr>
              <w:jc w:val="center"/>
              <w:rPr>
                <w:rFonts w:ascii="Arial Narrow" w:hAnsi="Arial Narrow"/>
                <w:sz w:val="18"/>
                <w:szCs w:val="18"/>
                <w:lang w:val="fr-FR"/>
              </w:rPr>
            </w:pPr>
            <w:r w:rsidRPr="00C11F45">
              <w:rPr>
                <w:rFonts w:ascii="Arial Narrow" w:hAnsi="Arial Narrow"/>
                <w:sz w:val="18"/>
                <w:szCs w:val="18"/>
                <w:lang w:val="fr-FR"/>
              </w:rPr>
              <w:t>86</w:t>
            </w:r>
          </w:p>
        </w:tc>
        <w:tc>
          <w:tcPr>
            <w:tcW w:w="1018" w:type="dxa"/>
            <w:tcBorders>
              <w:top w:val="nil"/>
            </w:tcBorders>
            <w:shd w:val="clear" w:color="auto" w:fill="auto"/>
            <w:vAlign w:val="bottom"/>
          </w:tcPr>
          <w:p w14:paraId="3F677B71" w14:textId="77777777" w:rsidR="005705B7" w:rsidRPr="00C11F45" w:rsidRDefault="005705B7" w:rsidP="005705B7">
            <w:pPr>
              <w:jc w:val="center"/>
              <w:rPr>
                <w:rFonts w:ascii="Arial Narrow" w:hAnsi="Arial Narrow"/>
                <w:sz w:val="18"/>
                <w:szCs w:val="18"/>
                <w:lang w:val="fr-FR"/>
              </w:rPr>
            </w:pPr>
            <w:r w:rsidRPr="00C11F45">
              <w:rPr>
                <w:rFonts w:ascii="Arial Narrow" w:hAnsi="Arial Narrow"/>
                <w:sz w:val="18"/>
                <w:szCs w:val="18"/>
                <w:lang w:val="fr-FR"/>
              </w:rPr>
              <w:t>60</w:t>
            </w:r>
          </w:p>
        </w:tc>
        <w:tc>
          <w:tcPr>
            <w:tcW w:w="1019" w:type="dxa"/>
            <w:tcBorders>
              <w:top w:val="nil"/>
            </w:tcBorders>
            <w:shd w:val="clear" w:color="auto" w:fill="auto"/>
            <w:vAlign w:val="bottom"/>
          </w:tcPr>
          <w:p w14:paraId="7FF76DD9" w14:textId="77777777" w:rsidR="005705B7" w:rsidRPr="00C11F45" w:rsidRDefault="005705B7" w:rsidP="005705B7">
            <w:pPr>
              <w:jc w:val="center"/>
              <w:rPr>
                <w:rFonts w:ascii="Arial Narrow" w:hAnsi="Arial Narrow"/>
                <w:sz w:val="18"/>
                <w:szCs w:val="18"/>
                <w:lang w:val="fr-FR"/>
              </w:rPr>
            </w:pPr>
            <w:r w:rsidRPr="00C11F45">
              <w:rPr>
                <w:rFonts w:ascii="Arial Narrow" w:hAnsi="Arial Narrow"/>
                <w:sz w:val="18"/>
                <w:szCs w:val="18"/>
                <w:lang w:val="fr-FR"/>
              </w:rPr>
              <w:t>59</w:t>
            </w:r>
          </w:p>
        </w:tc>
        <w:tc>
          <w:tcPr>
            <w:tcW w:w="1019" w:type="dxa"/>
            <w:tcBorders>
              <w:top w:val="nil"/>
            </w:tcBorders>
            <w:shd w:val="clear" w:color="auto" w:fill="auto"/>
            <w:vAlign w:val="center"/>
          </w:tcPr>
          <w:p w14:paraId="523E08D4" w14:textId="77777777" w:rsidR="005705B7" w:rsidRPr="00C11F45" w:rsidRDefault="005705B7" w:rsidP="005705B7">
            <w:pPr>
              <w:jc w:val="center"/>
              <w:rPr>
                <w:rFonts w:ascii="Arial Narrow" w:hAnsi="Arial Narrow"/>
                <w:sz w:val="18"/>
                <w:szCs w:val="18"/>
                <w:lang w:val="fr-FR"/>
              </w:rPr>
            </w:pPr>
            <w:r w:rsidRPr="00C11F45">
              <w:rPr>
                <w:rFonts w:ascii="Arial Narrow" w:hAnsi="Arial Narrow"/>
                <w:sz w:val="18"/>
                <w:szCs w:val="18"/>
                <w:lang w:val="fr-FR"/>
              </w:rPr>
              <w:t>591</w:t>
            </w:r>
          </w:p>
        </w:tc>
      </w:tr>
      <w:tr w:rsidR="00663FFF" w:rsidRPr="00C11F45" w14:paraId="4FBCFCD2" w14:textId="77777777" w:rsidTr="006F25A6">
        <w:tc>
          <w:tcPr>
            <w:tcW w:w="4683" w:type="dxa"/>
            <w:vAlign w:val="center"/>
          </w:tcPr>
          <w:p w14:paraId="72A6B7E1" w14:textId="4988323E" w:rsidR="005705B7" w:rsidRPr="00C11F45" w:rsidRDefault="004228E2" w:rsidP="004228E2">
            <w:pPr>
              <w:jc w:val="left"/>
              <w:rPr>
                <w:rFonts w:ascii="Arial Narrow" w:hAnsi="Arial Narrow"/>
                <w:sz w:val="18"/>
                <w:szCs w:val="18"/>
                <w:lang w:val="fr-FR"/>
              </w:rPr>
            </w:pPr>
            <w:r w:rsidRPr="00C11F45">
              <w:rPr>
                <w:rFonts w:ascii="Arial Narrow" w:hAnsi="Arial Narrow"/>
                <w:sz w:val="18"/>
                <w:szCs w:val="18"/>
                <w:lang w:val="fr-FR"/>
              </w:rPr>
              <w:t>Catégorie</w:t>
            </w:r>
            <w:r w:rsidR="00833D28" w:rsidRPr="00C11F45">
              <w:rPr>
                <w:rFonts w:ascii="Arial Narrow" w:hAnsi="Arial Narrow"/>
                <w:sz w:val="18"/>
                <w:szCs w:val="18"/>
                <w:lang w:val="fr-FR"/>
              </w:rPr>
              <w:t> </w:t>
            </w:r>
            <w:r w:rsidRPr="00C11F45">
              <w:rPr>
                <w:rFonts w:ascii="Arial Narrow" w:hAnsi="Arial Narrow"/>
                <w:sz w:val="18"/>
                <w:szCs w:val="18"/>
                <w:lang w:val="fr-FR"/>
              </w:rPr>
              <w:t>2</w:t>
            </w:r>
            <w:r w:rsidR="007C31DF" w:rsidRPr="00C11F45">
              <w:rPr>
                <w:rFonts w:ascii="Arial Narrow" w:hAnsi="Arial Narrow"/>
                <w:sz w:val="18"/>
                <w:szCs w:val="18"/>
                <w:lang w:val="fr-FR"/>
              </w:rPr>
              <w:t> :</w:t>
            </w:r>
            <w:r w:rsidRPr="00C11F45">
              <w:rPr>
                <w:rFonts w:ascii="Arial Narrow" w:hAnsi="Arial Narrow"/>
                <w:sz w:val="18"/>
                <w:szCs w:val="18"/>
                <w:lang w:val="fr-FR"/>
              </w:rPr>
              <w:t xml:space="preserve"> fonctionnaires d</w:t>
            </w:r>
            <w:r w:rsidR="007C31DF" w:rsidRPr="00C11F45">
              <w:rPr>
                <w:rFonts w:ascii="Arial Narrow" w:hAnsi="Arial Narrow"/>
                <w:sz w:val="18"/>
                <w:szCs w:val="18"/>
                <w:lang w:val="fr-FR"/>
              </w:rPr>
              <w:t>’</w:t>
            </w:r>
            <w:r w:rsidRPr="00C11F45">
              <w:rPr>
                <w:rFonts w:ascii="Arial Narrow" w:hAnsi="Arial Narrow"/>
                <w:sz w:val="18"/>
                <w:szCs w:val="18"/>
                <w:lang w:val="fr-FR"/>
              </w:rPr>
              <w:t>États ou d</w:t>
            </w:r>
            <w:r w:rsidR="007C31DF" w:rsidRPr="00C11F45">
              <w:rPr>
                <w:rFonts w:ascii="Arial Narrow" w:hAnsi="Arial Narrow"/>
                <w:sz w:val="18"/>
                <w:szCs w:val="18"/>
                <w:lang w:val="fr-FR"/>
              </w:rPr>
              <w:t>’</w:t>
            </w:r>
            <w:r w:rsidRPr="00C11F45">
              <w:rPr>
                <w:rFonts w:ascii="Arial Narrow" w:hAnsi="Arial Narrow"/>
                <w:sz w:val="18"/>
                <w:szCs w:val="18"/>
                <w:lang w:val="fr-FR"/>
              </w:rPr>
              <w:t>organisations intergouvernementales ayant le statut d</w:t>
            </w:r>
            <w:r w:rsidR="007C31DF" w:rsidRPr="00C11F45">
              <w:rPr>
                <w:rFonts w:ascii="Arial Narrow" w:hAnsi="Arial Narrow"/>
                <w:sz w:val="18"/>
                <w:szCs w:val="18"/>
                <w:lang w:val="fr-FR"/>
              </w:rPr>
              <w:t>’</w:t>
            </w:r>
            <w:r w:rsidRPr="00C11F45">
              <w:rPr>
                <w:rFonts w:ascii="Arial Narrow" w:hAnsi="Arial Narrow"/>
                <w:sz w:val="18"/>
                <w:szCs w:val="18"/>
                <w:lang w:val="fr-FR"/>
              </w:rPr>
              <w:t>observateur</w:t>
            </w:r>
          </w:p>
        </w:tc>
        <w:tc>
          <w:tcPr>
            <w:tcW w:w="1018" w:type="dxa"/>
            <w:shd w:val="clear" w:color="auto" w:fill="auto"/>
            <w:vAlign w:val="bottom"/>
          </w:tcPr>
          <w:p w14:paraId="00E93066" w14:textId="77777777" w:rsidR="005705B7" w:rsidRPr="00C11F45" w:rsidRDefault="005705B7" w:rsidP="005705B7">
            <w:pPr>
              <w:jc w:val="center"/>
              <w:rPr>
                <w:rFonts w:ascii="Arial Narrow" w:hAnsi="Arial Narrow"/>
                <w:sz w:val="18"/>
                <w:szCs w:val="18"/>
                <w:lang w:val="fr-FR"/>
              </w:rPr>
            </w:pPr>
            <w:r w:rsidRPr="00C11F45">
              <w:rPr>
                <w:rFonts w:ascii="Arial Narrow" w:hAnsi="Arial Narrow"/>
                <w:sz w:val="18"/>
                <w:szCs w:val="18"/>
                <w:lang w:val="fr-FR"/>
              </w:rPr>
              <w:t>43</w:t>
            </w:r>
          </w:p>
        </w:tc>
        <w:tc>
          <w:tcPr>
            <w:tcW w:w="1019" w:type="dxa"/>
            <w:shd w:val="clear" w:color="auto" w:fill="auto"/>
            <w:vAlign w:val="bottom"/>
          </w:tcPr>
          <w:p w14:paraId="0CF25DB3" w14:textId="77777777" w:rsidR="005705B7" w:rsidRPr="00C11F45" w:rsidRDefault="005705B7" w:rsidP="005705B7">
            <w:pPr>
              <w:jc w:val="center"/>
              <w:rPr>
                <w:rFonts w:ascii="Arial Narrow" w:hAnsi="Arial Narrow"/>
                <w:sz w:val="18"/>
                <w:szCs w:val="18"/>
                <w:lang w:val="fr-FR"/>
              </w:rPr>
            </w:pPr>
            <w:r w:rsidRPr="00C11F45">
              <w:rPr>
                <w:rFonts w:ascii="Arial Narrow" w:hAnsi="Arial Narrow"/>
                <w:sz w:val="18"/>
                <w:szCs w:val="18"/>
                <w:lang w:val="fr-FR"/>
              </w:rPr>
              <w:t>9</w:t>
            </w:r>
          </w:p>
        </w:tc>
        <w:tc>
          <w:tcPr>
            <w:tcW w:w="1018" w:type="dxa"/>
            <w:shd w:val="clear" w:color="auto" w:fill="auto"/>
            <w:vAlign w:val="bottom"/>
          </w:tcPr>
          <w:p w14:paraId="490148B0" w14:textId="77777777" w:rsidR="005705B7" w:rsidRPr="00C11F45" w:rsidRDefault="005705B7" w:rsidP="005705B7">
            <w:pPr>
              <w:jc w:val="center"/>
              <w:rPr>
                <w:rFonts w:ascii="Arial Narrow" w:hAnsi="Arial Narrow"/>
                <w:sz w:val="18"/>
                <w:szCs w:val="18"/>
                <w:lang w:val="fr-FR"/>
              </w:rPr>
            </w:pPr>
            <w:r w:rsidRPr="00C11F45">
              <w:rPr>
                <w:rFonts w:ascii="Arial Narrow" w:hAnsi="Arial Narrow"/>
                <w:sz w:val="18"/>
                <w:szCs w:val="18"/>
                <w:lang w:val="fr-FR"/>
              </w:rPr>
              <w:t>12</w:t>
            </w:r>
          </w:p>
        </w:tc>
        <w:tc>
          <w:tcPr>
            <w:tcW w:w="1019" w:type="dxa"/>
            <w:shd w:val="clear" w:color="auto" w:fill="auto"/>
            <w:vAlign w:val="bottom"/>
          </w:tcPr>
          <w:p w14:paraId="514E50CE" w14:textId="77777777" w:rsidR="005705B7" w:rsidRPr="00C11F45" w:rsidRDefault="005705B7" w:rsidP="005705B7">
            <w:pPr>
              <w:jc w:val="center"/>
              <w:rPr>
                <w:rFonts w:ascii="Arial Narrow" w:hAnsi="Arial Narrow"/>
                <w:sz w:val="18"/>
                <w:szCs w:val="18"/>
                <w:lang w:val="fr-FR"/>
              </w:rPr>
            </w:pPr>
            <w:r w:rsidRPr="00C11F45">
              <w:rPr>
                <w:rFonts w:ascii="Arial Narrow" w:hAnsi="Arial Narrow"/>
                <w:sz w:val="18"/>
                <w:szCs w:val="18"/>
                <w:lang w:val="fr-FR"/>
              </w:rPr>
              <w:t>4</w:t>
            </w:r>
          </w:p>
        </w:tc>
        <w:tc>
          <w:tcPr>
            <w:tcW w:w="1019" w:type="dxa"/>
            <w:shd w:val="clear" w:color="auto" w:fill="auto"/>
            <w:vAlign w:val="center"/>
          </w:tcPr>
          <w:p w14:paraId="447ECE4B" w14:textId="77777777" w:rsidR="005705B7" w:rsidRPr="00C11F45" w:rsidRDefault="005705B7" w:rsidP="005705B7">
            <w:pPr>
              <w:jc w:val="center"/>
              <w:rPr>
                <w:rFonts w:ascii="Arial Narrow" w:hAnsi="Arial Narrow"/>
                <w:sz w:val="18"/>
                <w:szCs w:val="18"/>
                <w:lang w:val="fr-FR"/>
              </w:rPr>
            </w:pPr>
            <w:r w:rsidRPr="00C11F45">
              <w:rPr>
                <w:rFonts w:ascii="Arial Narrow" w:hAnsi="Arial Narrow"/>
                <w:sz w:val="18"/>
                <w:szCs w:val="18"/>
                <w:lang w:val="fr-FR"/>
              </w:rPr>
              <w:t>68</w:t>
            </w:r>
          </w:p>
        </w:tc>
      </w:tr>
      <w:tr w:rsidR="00663FFF" w:rsidRPr="00C11F45" w14:paraId="55754410" w14:textId="77777777" w:rsidTr="006F25A6">
        <w:tc>
          <w:tcPr>
            <w:tcW w:w="4683" w:type="dxa"/>
            <w:vAlign w:val="center"/>
          </w:tcPr>
          <w:p w14:paraId="203BDB82" w14:textId="529094DF" w:rsidR="005705B7" w:rsidRPr="00C11F45" w:rsidRDefault="004228E2" w:rsidP="004228E2">
            <w:pPr>
              <w:jc w:val="left"/>
              <w:rPr>
                <w:rFonts w:ascii="Arial Narrow" w:hAnsi="Arial Narrow"/>
                <w:sz w:val="18"/>
                <w:szCs w:val="18"/>
                <w:lang w:val="fr-FR"/>
              </w:rPr>
            </w:pPr>
            <w:r w:rsidRPr="00C11F45">
              <w:rPr>
                <w:rFonts w:ascii="Arial Narrow" w:hAnsi="Arial Narrow"/>
                <w:sz w:val="18"/>
                <w:szCs w:val="18"/>
                <w:lang w:val="fr-FR"/>
              </w:rPr>
              <w:t>Catégorie</w:t>
            </w:r>
            <w:r w:rsidR="00833D28" w:rsidRPr="00C11F45">
              <w:rPr>
                <w:rFonts w:ascii="Arial Narrow" w:hAnsi="Arial Narrow"/>
                <w:sz w:val="18"/>
                <w:szCs w:val="18"/>
                <w:lang w:val="fr-FR"/>
              </w:rPr>
              <w:t> </w:t>
            </w:r>
            <w:r w:rsidRPr="00C11F45">
              <w:rPr>
                <w:rFonts w:ascii="Arial Narrow" w:hAnsi="Arial Narrow"/>
                <w:sz w:val="18"/>
                <w:szCs w:val="18"/>
                <w:lang w:val="fr-FR"/>
              </w:rPr>
              <w:t>3</w:t>
            </w:r>
            <w:r w:rsidR="007C31DF" w:rsidRPr="00C11F45">
              <w:rPr>
                <w:rFonts w:ascii="Arial Narrow" w:hAnsi="Arial Narrow"/>
                <w:sz w:val="18"/>
                <w:szCs w:val="18"/>
                <w:lang w:val="fr-FR"/>
              </w:rPr>
              <w:t> :</w:t>
            </w:r>
            <w:r w:rsidRPr="00C11F45">
              <w:rPr>
                <w:rFonts w:ascii="Arial Narrow" w:hAnsi="Arial Narrow"/>
                <w:sz w:val="18"/>
                <w:szCs w:val="18"/>
                <w:lang w:val="fr-FR"/>
              </w:rPr>
              <w:t xml:space="preserve"> </w:t>
            </w:r>
            <w:r w:rsidR="00833D28" w:rsidRPr="00C11F45">
              <w:rPr>
                <w:rFonts w:ascii="Arial Narrow" w:hAnsi="Arial Narrow"/>
                <w:sz w:val="18"/>
                <w:szCs w:val="18"/>
                <w:lang w:val="fr-FR"/>
              </w:rPr>
              <w:t>a</w:t>
            </w:r>
            <w:r w:rsidRPr="00C11F45">
              <w:rPr>
                <w:rFonts w:ascii="Arial Narrow" w:hAnsi="Arial Narrow"/>
                <w:sz w:val="18"/>
                <w:szCs w:val="18"/>
                <w:lang w:val="fr-FR"/>
              </w:rPr>
              <w:t>utres (</w:t>
            </w:r>
            <w:r w:rsidR="00833D28" w:rsidRPr="00C11F45">
              <w:rPr>
                <w:rFonts w:ascii="Arial Narrow" w:hAnsi="Arial Narrow"/>
                <w:sz w:val="18"/>
                <w:szCs w:val="18"/>
                <w:lang w:val="fr-FR"/>
              </w:rPr>
              <w:t>d</w:t>
            </w:r>
            <w:r w:rsidRPr="00C11F45">
              <w:rPr>
                <w:rFonts w:ascii="Arial Narrow" w:hAnsi="Arial Narrow"/>
                <w:sz w:val="18"/>
                <w:szCs w:val="18"/>
                <w:lang w:val="fr-FR"/>
              </w:rPr>
              <w:t>roit d</w:t>
            </w:r>
            <w:r w:rsidR="007C31DF" w:rsidRPr="00C11F45">
              <w:rPr>
                <w:rFonts w:ascii="Arial Narrow" w:hAnsi="Arial Narrow"/>
                <w:sz w:val="18"/>
                <w:szCs w:val="18"/>
                <w:lang w:val="fr-FR"/>
              </w:rPr>
              <w:t>’</w:t>
            </w:r>
            <w:r w:rsidRPr="00C11F45">
              <w:rPr>
                <w:rFonts w:ascii="Arial Narrow" w:hAnsi="Arial Narrow"/>
                <w:sz w:val="18"/>
                <w:szCs w:val="18"/>
                <w:lang w:val="fr-FR"/>
              </w:rPr>
              <w:t>inscription</w:t>
            </w:r>
            <w:r w:rsidR="007C31DF" w:rsidRPr="00C11F45">
              <w:rPr>
                <w:rFonts w:ascii="Arial Narrow" w:hAnsi="Arial Narrow"/>
                <w:sz w:val="18"/>
                <w:szCs w:val="18"/>
                <w:lang w:val="fr-FR"/>
              </w:rPr>
              <w:t> :</w:t>
            </w:r>
            <w:r w:rsidRPr="00C11F45">
              <w:rPr>
                <w:rFonts w:ascii="Arial Narrow" w:hAnsi="Arial Narrow"/>
                <w:sz w:val="18"/>
                <w:szCs w:val="18"/>
                <w:lang w:val="fr-FR"/>
              </w:rPr>
              <w:t xml:space="preserve"> 1000</w:t>
            </w:r>
            <w:r w:rsidR="00833D28" w:rsidRPr="00C11F45">
              <w:rPr>
                <w:rFonts w:ascii="Arial Narrow" w:hAnsi="Arial Narrow"/>
                <w:sz w:val="18"/>
                <w:szCs w:val="18"/>
                <w:lang w:val="fr-FR"/>
              </w:rPr>
              <w:t> </w:t>
            </w:r>
            <w:r w:rsidRPr="00C11F45">
              <w:rPr>
                <w:rFonts w:ascii="Arial Narrow" w:hAnsi="Arial Narrow"/>
                <w:sz w:val="18"/>
                <w:szCs w:val="18"/>
                <w:lang w:val="fr-FR"/>
              </w:rPr>
              <w:t>francs suisses)</w:t>
            </w:r>
          </w:p>
        </w:tc>
        <w:tc>
          <w:tcPr>
            <w:tcW w:w="1018" w:type="dxa"/>
            <w:shd w:val="clear" w:color="auto" w:fill="auto"/>
            <w:vAlign w:val="bottom"/>
          </w:tcPr>
          <w:p w14:paraId="3360CE30" w14:textId="77777777" w:rsidR="005705B7" w:rsidRPr="00C11F45" w:rsidRDefault="005705B7" w:rsidP="005705B7">
            <w:pPr>
              <w:jc w:val="center"/>
              <w:rPr>
                <w:rFonts w:ascii="Arial Narrow" w:hAnsi="Arial Narrow"/>
                <w:sz w:val="18"/>
                <w:szCs w:val="18"/>
                <w:lang w:val="fr-FR"/>
              </w:rPr>
            </w:pPr>
            <w:r w:rsidRPr="00C11F45">
              <w:rPr>
                <w:rFonts w:ascii="Arial Narrow" w:hAnsi="Arial Narrow"/>
                <w:sz w:val="18"/>
                <w:szCs w:val="18"/>
                <w:lang w:val="fr-FR"/>
              </w:rPr>
              <w:t>22</w:t>
            </w:r>
          </w:p>
        </w:tc>
        <w:tc>
          <w:tcPr>
            <w:tcW w:w="1019" w:type="dxa"/>
            <w:shd w:val="clear" w:color="auto" w:fill="auto"/>
            <w:vAlign w:val="bottom"/>
          </w:tcPr>
          <w:p w14:paraId="23D2D79D" w14:textId="77777777" w:rsidR="005705B7" w:rsidRPr="00C11F45" w:rsidRDefault="005705B7" w:rsidP="005705B7">
            <w:pPr>
              <w:jc w:val="center"/>
              <w:rPr>
                <w:rFonts w:ascii="Arial Narrow" w:hAnsi="Arial Narrow"/>
                <w:sz w:val="18"/>
                <w:szCs w:val="18"/>
                <w:lang w:val="fr-FR"/>
              </w:rPr>
            </w:pPr>
            <w:r w:rsidRPr="00C11F45">
              <w:rPr>
                <w:rFonts w:ascii="Arial Narrow" w:hAnsi="Arial Narrow"/>
                <w:sz w:val="18"/>
                <w:szCs w:val="18"/>
                <w:lang w:val="fr-FR"/>
              </w:rPr>
              <w:t>1</w:t>
            </w:r>
          </w:p>
        </w:tc>
        <w:tc>
          <w:tcPr>
            <w:tcW w:w="1018" w:type="dxa"/>
            <w:shd w:val="clear" w:color="auto" w:fill="auto"/>
            <w:vAlign w:val="bottom"/>
          </w:tcPr>
          <w:p w14:paraId="6AA66325" w14:textId="77777777" w:rsidR="005705B7" w:rsidRPr="00C11F45" w:rsidRDefault="005705B7" w:rsidP="005705B7">
            <w:pPr>
              <w:jc w:val="center"/>
              <w:rPr>
                <w:rFonts w:ascii="Arial Narrow" w:hAnsi="Arial Narrow"/>
                <w:sz w:val="18"/>
                <w:szCs w:val="18"/>
                <w:lang w:val="fr-FR"/>
              </w:rPr>
            </w:pPr>
            <w:r w:rsidRPr="00C11F45">
              <w:rPr>
                <w:rFonts w:ascii="Arial Narrow" w:hAnsi="Arial Narrow"/>
                <w:sz w:val="18"/>
                <w:szCs w:val="18"/>
                <w:lang w:val="fr-FR"/>
              </w:rPr>
              <w:t>1</w:t>
            </w:r>
          </w:p>
        </w:tc>
        <w:tc>
          <w:tcPr>
            <w:tcW w:w="1019" w:type="dxa"/>
            <w:shd w:val="clear" w:color="auto" w:fill="auto"/>
            <w:vAlign w:val="bottom"/>
          </w:tcPr>
          <w:p w14:paraId="0C367CBA" w14:textId="5D515C86" w:rsidR="005705B7" w:rsidRPr="00C11F45" w:rsidRDefault="007C31DF" w:rsidP="005705B7">
            <w:pPr>
              <w:jc w:val="center"/>
              <w:rPr>
                <w:rFonts w:ascii="Arial Narrow" w:hAnsi="Arial Narrow"/>
                <w:sz w:val="18"/>
                <w:szCs w:val="18"/>
                <w:lang w:val="fr-FR"/>
              </w:rPr>
            </w:pPr>
            <w:r w:rsidRPr="00C11F45">
              <w:rPr>
                <w:rFonts w:ascii="Arial Narrow" w:hAnsi="Arial Narrow"/>
                <w:sz w:val="18"/>
                <w:szCs w:val="18"/>
                <w:lang w:val="fr-FR"/>
              </w:rPr>
              <w:t>-</w:t>
            </w:r>
          </w:p>
        </w:tc>
        <w:tc>
          <w:tcPr>
            <w:tcW w:w="1019" w:type="dxa"/>
            <w:shd w:val="clear" w:color="auto" w:fill="auto"/>
            <w:vAlign w:val="center"/>
          </w:tcPr>
          <w:p w14:paraId="215BAFD5" w14:textId="77777777" w:rsidR="005705B7" w:rsidRPr="00C11F45" w:rsidRDefault="005705B7" w:rsidP="005705B7">
            <w:pPr>
              <w:jc w:val="center"/>
              <w:rPr>
                <w:rFonts w:ascii="Arial Narrow" w:hAnsi="Arial Narrow"/>
                <w:sz w:val="18"/>
                <w:szCs w:val="18"/>
                <w:lang w:val="fr-FR"/>
              </w:rPr>
            </w:pPr>
            <w:r w:rsidRPr="00C11F45">
              <w:rPr>
                <w:rFonts w:ascii="Arial Narrow" w:hAnsi="Arial Narrow"/>
                <w:sz w:val="18"/>
                <w:szCs w:val="18"/>
                <w:lang w:val="fr-FR"/>
              </w:rPr>
              <w:t>24</w:t>
            </w:r>
          </w:p>
        </w:tc>
      </w:tr>
      <w:tr w:rsidR="00663FFF" w:rsidRPr="00C11F45" w14:paraId="4750FDAF" w14:textId="77777777" w:rsidTr="006F25A6">
        <w:tc>
          <w:tcPr>
            <w:tcW w:w="4683" w:type="dxa"/>
            <w:tcBorders>
              <w:bottom w:val="single" w:sz="8" w:space="0" w:color="D9D9D9" w:themeColor="background1" w:themeShade="D9"/>
            </w:tcBorders>
            <w:vAlign w:val="center"/>
          </w:tcPr>
          <w:p w14:paraId="0EC0F0CF" w14:textId="54F0AF79" w:rsidR="005705B7" w:rsidRPr="00C11F45" w:rsidRDefault="004228E2" w:rsidP="004228E2">
            <w:pPr>
              <w:jc w:val="left"/>
              <w:rPr>
                <w:rFonts w:ascii="Arial Narrow" w:hAnsi="Arial Narrow"/>
                <w:sz w:val="18"/>
                <w:szCs w:val="18"/>
                <w:lang w:val="fr-FR"/>
              </w:rPr>
            </w:pPr>
            <w:r w:rsidRPr="00C11F45">
              <w:rPr>
                <w:rFonts w:ascii="Arial Narrow" w:hAnsi="Arial Narrow"/>
                <w:sz w:val="18"/>
                <w:szCs w:val="18"/>
                <w:lang w:val="fr-FR"/>
              </w:rPr>
              <w:t>Catégorie</w:t>
            </w:r>
            <w:r w:rsidR="00833D28" w:rsidRPr="00C11F45">
              <w:rPr>
                <w:rFonts w:ascii="Arial Narrow" w:hAnsi="Arial Narrow"/>
                <w:sz w:val="18"/>
                <w:szCs w:val="18"/>
                <w:lang w:val="fr-FR"/>
              </w:rPr>
              <w:t> </w:t>
            </w:r>
            <w:r w:rsidRPr="00C11F45">
              <w:rPr>
                <w:rFonts w:ascii="Arial Narrow" w:hAnsi="Arial Narrow"/>
                <w:sz w:val="18"/>
                <w:szCs w:val="18"/>
                <w:lang w:val="fr-FR"/>
              </w:rPr>
              <w:t>4</w:t>
            </w:r>
            <w:r w:rsidR="007C31DF" w:rsidRPr="00C11F45">
              <w:rPr>
                <w:rFonts w:ascii="Arial Narrow" w:hAnsi="Arial Narrow"/>
                <w:sz w:val="18"/>
                <w:szCs w:val="18"/>
                <w:lang w:val="fr-FR"/>
              </w:rPr>
              <w:t> :</w:t>
            </w:r>
            <w:r w:rsidRPr="00C11F45">
              <w:rPr>
                <w:rFonts w:ascii="Arial Narrow" w:hAnsi="Arial Narrow"/>
                <w:sz w:val="18"/>
                <w:szCs w:val="18"/>
                <w:lang w:val="fr-FR"/>
              </w:rPr>
              <w:t xml:space="preserve"> exonération discrétionnaire du droit d</w:t>
            </w:r>
            <w:r w:rsidR="007C31DF" w:rsidRPr="00C11F45">
              <w:rPr>
                <w:rFonts w:ascii="Arial Narrow" w:hAnsi="Arial Narrow"/>
                <w:sz w:val="18"/>
                <w:szCs w:val="18"/>
                <w:lang w:val="fr-FR"/>
              </w:rPr>
              <w:t>’</w:t>
            </w:r>
            <w:r w:rsidRPr="00C11F45">
              <w:rPr>
                <w:rFonts w:ascii="Arial Narrow" w:hAnsi="Arial Narrow"/>
                <w:sz w:val="18"/>
                <w:szCs w:val="18"/>
                <w:lang w:val="fr-FR"/>
              </w:rPr>
              <w:t>inscription pour certains étudiants</w:t>
            </w:r>
          </w:p>
        </w:tc>
        <w:tc>
          <w:tcPr>
            <w:tcW w:w="1018" w:type="dxa"/>
            <w:tcBorders>
              <w:bottom w:val="single" w:sz="8" w:space="0" w:color="D9D9D9" w:themeColor="background1" w:themeShade="D9"/>
            </w:tcBorders>
            <w:shd w:val="clear" w:color="auto" w:fill="auto"/>
            <w:vAlign w:val="bottom"/>
          </w:tcPr>
          <w:p w14:paraId="1AE2E442" w14:textId="77777777" w:rsidR="005705B7" w:rsidRPr="00C11F45" w:rsidRDefault="005705B7" w:rsidP="005705B7">
            <w:pPr>
              <w:jc w:val="center"/>
              <w:rPr>
                <w:rFonts w:ascii="Arial Narrow" w:hAnsi="Arial Narrow"/>
                <w:sz w:val="18"/>
                <w:szCs w:val="18"/>
                <w:lang w:val="fr-FR"/>
              </w:rPr>
            </w:pPr>
            <w:r w:rsidRPr="00C11F45">
              <w:rPr>
                <w:rFonts w:ascii="Arial Narrow" w:hAnsi="Arial Narrow"/>
                <w:sz w:val="18"/>
                <w:szCs w:val="18"/>
                <w:lang w:val="fr-FR"/>
              </w:rPr>
              <w:t>8</w:t>
            </w:r>
          </w:p>
        </w:tc>
        <w:tc>
          <w:tcPr>
            <w:tcW w:w="1019" w:type="dxa"/>
            <w:tcBorders>
              <w:bottom w:val="single" w:sz="8" w:space="0" w:color="D9D9D9" w:themeColor="background1" w:themeShade="D9"/>
            </w:tcBorders>
            <w:shd w:val="clear" w:color="auto" w:fill="auto"/>
            <w:vAlign w:val="bottom"/>
          </w:tcPr>
          <w:p w14:paraId="0D5B6E27" w14:textId="77777777" w:rsidR="005705B7" w:rsidRPr="00C11F45" w:rsidRDefault="005705B7" w:rsidP="005705B7">
            <w:pPr>
              <w:jc w:val="center"/>
              <w:rPr>
                <w:rFonts w:ascii="Arial Narrow" w:hAnsi="Arial Narrow"/>
                <w:sz w:val="18"/>
                <w:szCs w:val="18"/>
                <w:lang w:val="fr-FR"/>
              </w:rPr>
            </w:pPr>
            <w:r w:rsidRPr="00C11F45">
              <w:rPr>
                <w:rFonts w:ascii="Arial Narrow" w:hAnsi="Arial Narrow"/>
                <w:sz w:val="18"/>
                <w:szCs w:val="18"/>
                <w:lang w:val="fr-FR"/>
              </w:rPr>
              <w:t>2</w:t>
            </w:r>
          </w:p>
        </w:tc>
        <w:tc>
          <w:tcPr>
            <w:tcW w:w="1018" w:type="dxa"/>
            <w:tcBorders>
              <w:bottom w:val="single" w:sz="8" w:space="0" w:color="D9D9D9" w:themeColor="background1" w:themeShade="D9"/>
            </w:tcBorders>
            <w:shd w:val="clear" w:color="auto" w:fill="auto"/>
            <w:vAlign w:val="bottom"/>
          </w:tcPr>
          <w:p w14:paraId="079D8E29" w14:textId="54270741" w:rsidR="005705B7" w:rsidRPr="00C11F45" w:rsidRDefault="007C31DF" w:rsidP="005705B7">
            <w:pPr>
              <w:jc w:val="center"/>
              <w:rPr>
                <w:rFonts w:ascii="Arial Narrow" w:hAnsi="Arial Narrow"/>
                <w:sz w:val="18"/>
                <w:szCs w:val="18"/>
                <w:lang w:val="fr-FR"/>
              </w:rPr>
            </w:pPr>
            <w:r w:rsidRPr="00C11F45">
              <w:rPr>
                <w:rFonts w:ascii="Arial Narrow" w:hAnsi="Arial Narrow"/>
                <w:sz w:val="18"/>
                <w:szCs w:val="18"/>
                <w:lang w:val="fr-FR"/>
              </w:rPr>
              <w:t>-</w:t>
            </w:r>
          </w:p>
        </w:tc>
        <w:tc>
          <w:tcPr>
            <w:tcW w:w="1019" w:type="dxa"/>
            <w:tcBorders>
              <w:bottom w:val="single" w:sz="8" w:space="0" w:color="D9D9D9" w:themeColor="background1" w:themeShade="D9"/>
            </w:tcBorders>
            <w:shd w:val="clear" w:color="auto" w:fill="auto"/>
            <w:vAlign w:val="bottom"/>
          </w:tcPr>
          <w:p w14:paraId="42637304" w14:textId="68F6E906" w:rsidR="005705B7" w:rsidRPr="00C11F45" w:rsidRDefault="007C31DF" w:rsidP="005705B7">
            <w:pPr>
              <w:jc w:val="center"/>
              <w:rPr>
                <w:rFonts w:ascii="Arial Narrow" w:hAnsi="Arial Narrow"/>
                <w:sz w:val="18"/>
                <w:szCs w:val="18"/>
                <w:lang w:val="fr-FR"/>
              </w:rPr>
            </w:pPr>
            <w:r w:rsidRPr="00C11F45">
              <w:rPr>
                <w:rFonts w:ascii="Arial Narrow" w:hAnsi="Arial Narrow"/>
                <w:sz w:val="18"/>
                <w:szCs w:val="18"/>
                <w:lang w:val="fr-FR"/>
              </w:rPr>
              <w:t>-</w:t>
            </w:r>
          </w:p>
        </w:tc>
        <w:tc>
          <w:tcPr>
            <w:tcW w:w="1019" w:type="dxa"/>
            <w:tcBorders>
              <w:bottom w:val="single" w:sz="8" w:space="0" w:color="D9D9D9" w:themeColor="background1" w:themeShade="D9"/>
            </w:tcBorders>
            <w:shd w:val="clear" w:color="auto" w:fill="auto"/>
            <w:vAlign w:val="center"/>
          </w:tcPr>
          <w:p w14:paraId="7C403C29" w14:textId="77777777" w:rsidR="005705B7" w:rsidRPr="00C11F45" w:rsidRDefault="005705B7" w:rsidP="005705B7">
            <w:pPr>
              <w:jc w:val="center"/>
              <w:rPr>
                <w:rFonts w:ascii="Arial Narrow" w:hAnsi="Arial Narrow"/>
                <w:sz w:val="18"/>
                <w:szCs w:val="18"/>
                <w:lang w:val="fr-FR"/>
              </w:rPr>
            </w:pPr>
            <w:r w:rsidRPr="00C11F45">
              <w:rPr>
                <w:rFonts w:ascii="Arial Narrow" w:hAnsi="Arial Narrow"/>
                <w:sz w:val="18"/>
                <w:szCs w:val="18"/>
                <w:lang w:val="fr-FR"/>
              </w:rPr>
              <w:t>10</w:t>
            </w:r>
          </w:p>
        </w:tc>
      </w:tr>
      <w:tr w:rsidR="00663FFF" w:rsidRPr="00C11F45" w14:paraId="679E72D2" w14:textId="77777777" w:rsidTr="006F25A6">
        <w:tc>
          <w:tcPr>
            <w:tcW w:w="4683" w:type="dxa"/>
            <w:tcBorders>
              <w:top w:val="single" w:sz="8" w:space="0" w:color="D9D9D9" w:themeColor="background1" w:themeShade="D9"/>
              <w:bottom w:val="nil"/>
            </w:tcBorders>
          </w:tcPr>
          <w:p w14:paraId="0921081B" w14:textId="77777777" w:rsidR="004228E2" w:rsidRPr="00C11F45" w:rsidRDefault="004228E2" w:rsidP="004228E2">
            <w:pPr>
              <w:jc w:val="right"/>
              <w:rPr>
                <w:rFonts w:ascii="Arial Narrow" w:eastAsia="MS Mincho" w:hAnsi="Arial Narrow"/>
                <w:sz w:val="18"/>
                <w:szCs w:val="18"/>
                <w:lang w:val="fr-FR"/>
              </w:rPr>
            </w:pPr>
            <w:r w:rsidRPr="00C11F45">
              <w:rPr>
                <w:rFonts w:ascii="Arial Narrow" w:eastAsia="MS Mincho" w:hAnsi="Arial Narrow"/>
                <w:sz w:val="18"/>
                <w:szCs w:val="18"/>
                <w:lang w:val="fr-FR"/>
              </w:rPr>
              <w:t>Total</w:t>
            </w:r>
          </w:p>
          <w:p w14:paraId="5340AC01" w14:textId="77777777" w:rsidR="006B21AF" w:rsidRPr="00C11F45" w:rsidRDefault="006B21AF" w:rsidP="00051457">
            <w:pPr>
              <w:jc w:val="right"/>
              <w:rPr>
                <w:rFonts w:ascii="Arial Narrow" w:eastAsia="MS Mincho" w:hAnsi="Arial Narrow"/>
                <w:sz w:val="18"/>
                <w:szCs w:val="18"/>
                <w:lang w:val="fr-FR"/>
              </w:rPr>
            </w:pPr>
          </w:p>
        </w:tc>
        <w:tc>
          <w:tcPr>
            <w:tcW w:w="1018" w:type="dxa"/>
            <w:tcBorders>
              <w:top w:val="single" w:sz="8" w:space="0" w:color="D9D9D9" w:themeColor="background1" w:themeShade="D9"/>
              <w:bottom w:val="nil"/>
            </w:tcBorders>
            <w:shd w:val="clear" w:color="auto" w:fill="auto"/>
          </w:tcPr>
          <w:p w14:paraId="7313850B" w14:textId="77777777" w:rsidR="004228E2" w:rsidRPr="00C11F45" w:rsidRDefault="005705B7" w:rsidP="006B21AF">
            <w:pPr>
              <w:spacing w:after="120"/>
              <w:jc w:val="center"/>
              <w:rPr>
                <w:rFonts w:ascii="Arial Narrow" w:hAnsi="Arial Narrow"/>
                <w:sz w:val="18"/>
                <w:szCs w:val="18"/>
                <w:lang w:val="fr-FR"/>
              </w:rPr>
            </w:pPr>
            <w:r w:rsidRPr="00C11F45">
              <w:rPr>
                <w:rFonts w:ascii="Arial Narrow" w:hAnsi="Arial Narrow"/>
                <w:sz w:val="18"/>
                <w:szCs w:val="18"/>
                <w:lang w:val="fr-FR"/>
              </w:rPr>
              <w:t>459</w:t>
            </w:r>
          </w:p>
          <w:p w14:paraId="4EE3D94D" w14:textId="06F69536" w:rsidR="00747422" w:rsidRPr="00C11F45" w:rsidRDefault="00747422" w:rsidP="006B21AF">
            <w:pPr>
              <w:jc w:val="center"/>
              <w:rPr>
                <w:rFonts w:ascii="Arial Narrow" w:hAnsi="Arial Narrow"/>
                <w:bCs/>
                <w:sz w:val="18"/>
                <w:szCs w:val="18"/>
                <w:lang w:val="fr-FR"/>
              </w:rPr>
            </w:pPr>
            <w:r w:rsidRPr="00C11F45">
              <w:rPr>
                <w:rFonts w:ascii="Arial Narrow" w:hAnsi="Arial Narrow"/>
                <w:sz w:val="16"/>
                <w:szCs w:val="18"/>
                <w:lang w:val="fr-FR"/>
              </w:rPr>
              <w:t>(</w:t>
            </w:r>
            <w:r w:rsidR="006B21AF" w:rsidRPr="00C11F45">
              <w:rPr>
                <w:rFonts w:ascii="Arial Narrow" w:hAnsi="Arial Narrow"/>
                <w:sz w:val="16"/>
                <w:szCs w:val="18"/>
                <w:lang w:val="fr-FR"/>
              </w:rPr>
              <w:t>353</w:t>
            </w:r>
            <w:r w:rsidRPr="00C11F45">
              <w:rPr>
                <w:rFonts w:ascii="Arial Narrow" w:hAnsi="Arial Narrow"/>
                <w:sz w:val="16"/>
                <w:szCs w:val="18"/>
                <w:lang w:val="fr-FR"/>
              </w:rPr>
              <w:t xml:space="preserve"> </w:t>
            </w:r>
            <w:r w:rsidR="00833D28" w:rsidRPr="00C11F45">
              <w:rPr>
                <w:rFonts w:ascii="Arial Narrow" w:hAnsi="Arial Narrow"/>
                <w:sz w:val="16"/>
                <w:szCs w:val="18"/>
                <w:lang w:val="fr-FR"/>
              </w:rPr>
              <w:t>e</w:t>
            </w:r>
            <w:r w:rsidRPr="00C11F45">
              <w:rPr>
                <w:rFonts w:ascii="Arial Narrow" w:hAnsi="Arial Narrow"/>
                <w:sz w:val="16"/>
                <w:szCs w:val="18"/>
                <w:lang w:val="fr-FR"/>
              </w:rPr>
              <w:t>n</w:t>
            </w:r>
            <w:r w:rsidR="00833D28" w:rsidRPr="00C11F45">
              <w:rPr>
                <w:rFonts w:ascii="Arial Narrow" w:hAnsi="Arial Narrow"/>
                <w:sz w:val="16"/>
                <w:szCs w:val="18"/>
                <w:lang w:val="fr-FR"/>
              </w:rPr>
              <w:t> </w:t>
            </w:r>
            <w:r w:rsidRPr="00C11F45">
              <w:rPr>
                <w:rFonts w:ascii="Arial Narrow" w:hAnsi="Arial Narrow"/>
                <w:sz w:val="16"/>
                <w:szCs w:val="18"/>
                <w:lang w:val="fr-FR"/>
              </w:rPr>
              <w:t>2019)</w:t>
            </w:r>
          </w:p>
        </w:tc>
        <w:tc>
          <w:tcPr>
            <w:tcW w:w="1019" w:type="dxa"/>
            <w:tcBorders>
              <w:top w:val="single" w:sz="8" w:space="0" w:color="D9D9D9" w:themeColor="background1" w:themeShade="D9"/>
              <w:bottom w:val="nil"/>
            </w:tcBorders>
            <w:shd w:val="clear" w:color="auto" w:fill="auto"/>
          </w:tcPr>
          <w:p w14:paraId="161444CE" w14:textId="77777777" w:rsidR="004228E2" w:rsidRPr="00C11F45" w:rsidRDefault="005705B7" w:rsidP="006B21AF">
            <w:pPr>
              <w:spacing w:after="120"/>
              <w:jc w:val="center"/>
              <w:rPr>
                <w:rFonts w:ascii="Arial Narrow" w:hAnsi="Arial Narrow"/>
                <w:sz w:val="18"/>
                <w:szCs w:val="18"/>
                <w:lang w:val="fr-FR"/>
              </w:rPr>
            </w:pPr>
            <w:r w:rsidRPr="00C11F45">
              <w:rPr>
                <w:rFonts w:ascii="Arial Narrow" w:hAnsi="Arial Narrow"/>
                <w:sz w:val="18"/>
                <w:szCs w:val="18"/>
                <w:lang w:val="fr-FR"/>
              </w:rPr>
              <w:t>98</w:t>
            </w:r>
          </w:p>
          <w:p w14:paraId="22A0408B" w14:textId="2A37202E" w:rsidR="006B21AF" w:rsidRPr="00C11F45" w:rsidRDefault="006B21AF" w:rsidP="006B21AF">
            <w:pPr>
              <w:jc w:val="center"/>
              <w:rPr>
                <w:rFonts w:ascii="Arial Narrow" w:hAnsi="Arial Narrow"/>
                <w:sz w:val="18"/>
                <w:szCs w:val="18"/>
                <w:lang w:val="fr-FR"/>
              </w:rPr>
            </w:pPr>
            <w:r w:rsidRPr="00C11F45">
              <w:rPr>
                <w:rFonts w:ascii="Arial Narrow" w:hAnsi="Arial Narrow"/>
                <w:sz w:val="16"/>
                <w:szCs w:val="18"/>
                <w:lang w:val="fr-FR"/>
              </w:rPr>
              <w:t xml:space="preserve">(93 </w:t>
            </w:r>
            <w:r w:rsidR="00833D28" w:rsidRPr="00C11F45">
              <w:rPr>
                <w:rFonts w:ascii="Arial Narrow" w:hAnsi="Arial Narrow"/>
                <w:sz w:val="16"/>
                <w:szCs w:val="18"/>
                <w:lang w:val="fr-FR"/>
              </w:rPr>
              <w:t>e</w:t>
            </w:r>
            <w:r w:rsidRPr="00C11F45">
              <w:rPr>
                <w:rFonts w:ascii="Arial Narrow" w:hAnsi="Arial Narrow"/>
                <w:sz w:val="16"/>
                <w:szCs w:val="18"/>
                <w:lang w:val="fr-FR"/>
              </w:rPr>
              <w:t>n</w:t>
            </w:r>
            <w:r w:rsidR="00833D28" w:rsidRPr="00C11F45">
              <w:rPr>
                <w:rFonts w:ascii="Arial Narrow" w:hAnsi="Arial Narrow"/>
                <w:sz w:val="16"/>
                <w:szCs w:val="18"/>
                <w:lang w:val="fr-FR"/>
              </w:rPr>
              <w:t> </w:t>
            </w:r>
            <w:r w:rsidRPr="00C11F45">
              <w:rPr>
                <w:rFonts w:ascii="Arial Narrow" w:hAnsi="Arial Narrow"/>
                <w:sz w:val="16"/>
                <w:szCs w:val="18"/>
                <w:lang w:val="fr-FR"/>
              </w:rPr>
              <w:t>2019)</w:t>
            </w:r>
          </w:p>
        </w:tc>
        <w:tc>
          <w:tcPr>
            <w:tcW w:w="1018" w:type="dxa"/>
            <w:tcBorders>
              <w:top w:val="single" w:sz="8" w:space="0" w:color="D9D9D9" w:themeColor="background1" w:themeShade="D9"/>
              <w:bottom w:val="nil"/>
            </w:tcBorders>
            <w:shd w:val="clear" w:color="auto" w:fill="auto"/>
          </w:tcPr>
          <w:p w14:paraId="78D8E6B0" w14:textId="77777777" w:rsidR="004228E2" w:rsidRPr="00C11F45" w:rsidRDefault="005705B7" w:rsidP="006B21AF">
            <w:pPr>
              <w:spacing w:after="120"/>
              <w:jc w:val="center"/>
              <w:rPr>
                <w:rFonts w:ascii="Arial Narrow" w:hAnsi="Arial Narrow"/>
                <w:sz w:val="18"/>
                <w:szCs w:val="18"/>
                <w:lang w:val="fr-FR"/>
              </w:rPr>
            </w:pPr>
            <w:r w:rsidRPr="00C11F45">
              <w:rPr>
                <w:rFonts w:ascii="Arial Narrow" w:hAnsi="Arial Narrow"/>
                <w:sz w:val="18"/>
                <w:szCs w:val="18"/>
                <w:lang w:val="fr-FR"/>
              </w:rPr>
              <w:t>73</w:t>
            </w:r>
          </w:p>
          <w:p w14:paraId="3416F81B" w14:textId="578FF84C" w:rsidR="006B21AF" w:rsidRPr="00C11F45" w:rsidRDefault="006B21AF" w:rsidP="006B21AF">
            <w:pPr>
              <w:jc w:val="center"/>
              <w:rPr>
                <w:rFonts w:ascii="Arial Narrow" w:hAnsi="Arial Narrow"/>
                <w:sz w:val="18"/>
                <w:szCs w:val="18"/>
                <w:lang w:val="fr-FR"/>
              </w:rPr>
            </w:pPr>
            <w:r w:rsidRPr="00C11F45">
              <w:rPr>
                <w:rFonts w:ascii="Arial Narrow" w:hAnsi="Arial Narrow"/>
                <w:sz w:val="16"/>
                <w:szCs w:val="18"/>
                <w:lang w:val="fr-FR"/>
              </w:rPr>
              <w:t xml:space="preserve">(51 </w:t>
            </w:r>
            <w:r w:rsidR="00833D28" w:rsidRPr="00C11F45">
              <w:rPr>
                <w:rFonts w:ascii="Arial Narrow" w:hAnsi="Arial Narrow"/>
                <w:sz w:val="16"/>
                <w:szCs w:val="18"/>
                <w:lang w:val="fr-FR"/>
              </w:rPr>
              <w:t>e</w:t>
            </w:r>
            <w:r w:rsidRPr="00C11F45">
              <w:rPr>
                <w:rFonts w:ascii="Arial Narrow" w:hAnsi="Arial Narrow"/>
                <w:sz w:val="16"/>
                <w:szCs w:val="18"/>
                <w:lang w:val="fr-FR"/>
              </w:rPr>
              <w:t>n</w:t>
            </w:r>
            <w:r w:rsidR="00833D28" w:rsidRPr="00C11F45">
              <w:rPr>
                <w:rFonts w:ascii="Arial Narrow" w:hAnsi="Arial Narrow"/>
                <w:sz w:val="16"/>
                <w:szCs w:val="18"/>
                <w:lang w:val="fr-FR"/>
              </w:rPr>
              <w:t> </w:t>
            </w:r>
            <w:r w:rsidRPr="00C11F45">
              <w:rPr>
                <w:rFonts w:ascii="Arial Narrow" w:hAnsi="Arial Narrow"/>
                <w:sz w:val="16"/>
                <w:szCs w:val="18"/>
                <w:lang w:val="fr-FR"/>
              </w:rPr>
              <w:t>2019)</w:t>
            </w:r>
          </w:p>
        </w:tc>
        <w:tc>
          <w:tcPr>
            <w:tcW w:w="1019" w:type="dxa"/>
            <w:tcBorders>
              <w:top w:val="single" w:sz="8" w:space="0" w:color="D9D9D9" w:themeColor="background1" w:themeShade="D9"/>
              <w:bottom w:val="nil"/>
            </w:tcBorders>
            <w:shd w:val="clear" w:color="auto" w:fill="auto"/>
          </w:tcPr>
          <w:p w14:paraId="7038FB8C" w14:textId="77777777" w:rsidR="004228E2" w:rsidRPr="00C11F45" w:rsidRDefault="005705B7" w:rsidP="006B21AF">
            <w:pPr>
              <w:spacing w:after="120"/>
              <w:jc w:val="center"/>
              <w:rPr>
                <w:rFonts w:ascii="Arial Narrow" w:hAnsi="Arial Narrow"/>
                <w:sz w:val="18"/>
                <w:szCs w:val="18"/>
                <w:lang w:val="fr-FR"/>
              </w:rPr>
            </w:pPr>
            <w:r w:rsidRPr="00C11F45">
              <w:rPr>
                <w:rFonts w:ascii="Arial Narrow" w:hAnsi="Arial Narrow"/>
                <w:sz w:val="18"/>
                <w:szCs w:val="18"/>
                <w:lang w:val="fr-FR"/>
              </w:rPr>
              <w:t>63</w:t>
            </w:r>
          </w:p>
          <w:p w14:paraId="55171E99" w14:textId="584DEF82" w:rsidR="006B21AF" w:rsidRPr="00C11F45" w:rsidRDefault="006B21AF" w:rsidP="006B21AF">
            <w:pPr>
              <w:jc w:val="center"/>
              <w:rPr>
                <w:rFonts w:ascii="Arial Narrow" w:hAnsi="Arial Narrow"/>
                <w:sz w:val="18"/>
                <w:szCs w:val="18"/>
                <w:lang w:val="fr-FR"/>
              </w:rPr>
            </w:pPr>
            <w:r w:rsidRPr="00C11F45">
              <w:rPr>
                <w:rFonts w:ascii="Arial Narrow" w:hAnsi="Arial Narrow"/>
                <w:sz w:val="16"/>
                <w:szCs w:val="18"/>
                <w:lang w:val="fr-FR"/>
              </w:rPr>
              <w:t xml:space="preserve">(38 </w:t>
            </w:r>
            <w:r w:rsidR="00833D28" w:rsidRPr="00C11F45">
              <w:rPr>
                <w:rFonts w:ascii="Arial Narrow" w:hAnsi="Arial Narrow"/>
                <w:sz w:val="16"/>
                <w:szCs w:val="18"/>
                <w:lang w:val="fr-FR"/>
              </w:rPr>
              <w:t>e</w:t>
            </w:r>
            <w:r w:rsidRPr="00C11F45">
              <w:rPr>
                <w:rFonts w:ascii="Arial Narrow" w:hAnsi="Arial Narrow"/>
                <w:sz w:val="16"/>
                <w:szCs w:val="18"/>
                <w:lang w:val="fr-FR"/>
              </w:rPr>
              <w:t>n</w:t>
            </w:r>
            <w:r w:rsidR="00833D28" w:rsidRPr="00C11F45">
              <w:rPr>
                <w:rFonts w:ascii="Arial Narrow" w:hAnsi="Arial Narrow"/>
                <w:sz w:val="16"/>
                <w:szCs w:val="18"/>
                <w:lang w:val="fr-FR"/>
              </w:rPr>
              <w:t> </w:t>
            </w:r>
            <w:r w:rsidRPr="00C11F45">
              <w:rPr>
                <w:rFonts w:ascii="Arial Narrow" w:hAnsi="Arial Narrow"/>
                <w:sz w:val="16"/>
                <w:szCs w:val="18"/>
                <w:lang w:val="fr-FR"/>
              </w:rPr>
              <w:t>2019)</w:t>
            </w:r>
          </w:p>
        </w:tc>
        <w:tc>
          <w:tcPr>
            <w:tcW w:w="1019" w:type="dxa"/>
            <w:tcBorders>
              <w:top w:val="single" w:sz="8" w:space="0" w:color="D9D9D9" w:themeColor="background1" w:themeShade="D9"/>
              <w:bottom w:val="nil"/>
            </w:tcBorders>
            <w:shd w:val="clear" w:color="auto" w:fill="auto"/>
          </w:tcPr>
          <w:p w14:paraId="72FDAD6B" w14:textId="77777777" w:rsidR="004228E2" w:rsidRPr="00C11F45" w:rsidRDefault="005705B7" w:rsidP="006B21AF">
            <w:pPr>
              <w:spacing w:after="120"/>
              <w:jc w:val="center"/>
              <w:rPr>
                <w:rFonts w:ascii="Arial Narrow" w:hAnsi="Arial Narrow"/>
                <w:sz w:val="18"/>
                <w:szCs w:val="18"/>
                <w:lang w:val="fr-FR"/>
              </w:rPr>
            </w:pPr>
            <w:r w:rsidRPr="00C11F45">
              <w:rPr>
                <w:rFonts w:ascii="Arial Narrow" w:hAnsi="Arial Narrow"/>
                <w:sz w:val="18"/>
                <w:szCs w:val="18"/>
                <w:lang w:val="fr-FR"/>
              </w:rPr>
              <w:t>693</w:t>
            </w:r>
          </w:p>
          <w:p w14:paraId="08F2D9E9" w14:textId="53E0CA75" w:rsidR="006B21AF" w:rsidRPr="00C11F45" w:rsidRDefault="006B21AF" w:rsidP="006B21AF">
            <w:pPr>
              <w:jc w:val="center"/>
              <w:rPr>
                <w:rFonts w:ascii="Arial Narrow" w:hAnsi="Arial Narrow"/>
                <w:sz w:val="18"/>
                <w:szCs w:val="18"/>
                <w:lang w:val="fr-FR"/>
              </w:rPr>
            </w:pPr>
            <w:r w:rsidRPr="00C11F45">
              <w:rPr>
                <w:rFonts w:ascii="Arial Narrow" w:hAnsi="Arial Narrow"/>
                <w:sz w:val="16"/>
                <w:szCs w:val="18"/>
                <w:lang w:val="fr-FR"/>
              </w:rPr>
              <w:t xml:space="preserve">(535 </w:t>
            </w:r>
            <w:r w:rsidR="00833D28" w:rsidRPr="00C11F45">
              <w:rPr>
                <w:rFonts w:ascii="Arial Narrow" w:hAnsi="Arial Narrow"/>
                <w:sz w:val="16"/>
                <w:szCs w:val="18"/>
                <w:lang w:val="fr-FR"/>
              </w:rPr>
              <w:t>e</w:t>
            </w:r>
            <w:r w:rsidRPr="00C11F45">
              <w:rPr>
                <w:rFonts w:ascii="Arial Narrow" w:hAnsi="Arial Narrow"/>
                <w:sz w:val="16"/>
                <w:szCs w:val="18"/>
                <w:lang w:val="fr-FR"/>
              </w:rPr>
              <w:t>n</w:t>
            </w:r>
            <w:r w:rsidR="00833D28" w:rsidRPr="00C11F45">
              <w:rPr>
                <w:rFonts w:ascii="Arial Narrow" w:hAnsi="Arial Narrow"/>
                <w:sz w:val="16"/>
                <w:szCs w:val="18"/>
                <w:lang w:val="fr-FR"/>
              </w:rPr>
              <w:t> </w:t>
            </w:r>
            <w:r w:rsidRPr="00C11F45">
              <w:rPr>
                <w:rFonts w:ascii="Arial Narrow" w:hAnsi="Arial Narrow"/>
                <w:sz w:val="16"/>
                <w:szCs w:val="18"/>
                <w:lang w:val="fr-FR"/>
              </w:rPr>
              <w:t>2019)</w:t>
            </w:r>
          </w:p>
        </w:tc>
      </w:tr>
    </w:tbl>
    <w:p w14:paraId="44A7BE73" w14:textId="77777777" w:rsidR="004228E2" w:rsidRPr="00C11F45" w:rsidRDefault="004228E2" w:rsidP="005705B7">
      <w:pPr>
        <w:rPr>
          <w:rFonts w:ascii="Arial Narrow" w:hAnsi="Arial Narrow"/>
          <w:sz w:val="18"/>
          <w:szCs w:val="18"/>
          <w:lang w:val="fr-FR"/>
        </w:rPr>
      </w:pPr>
    </w:p>
    <w:p w14:paraId="72422BA6" w14:textId="694277EF" w:rsidR="004228E2" w:rsidRPr="00C11F45" w:rsidRDefault="005705B7" w:rsidP="00D1765B">
      <w:pPr>
        <w:tabs>
          <w:tab w:val="left" w:pos="284"/>
        </w:tabs>
        <w:rPr>
          <w:rFonts w:ascii="Arial Narrow" w:hAnsi="Arial Narrow"/>
          <w:sz w:val="16"/>
          <w:szCs w:val="18"/>
          <w:lang w:val="fr-FR"/>
        </w:rPr>
      </w:pPr>
      <w:r w:rsidRPr="00C11F45">
        <w:rPr>
          <w:rFonts w:ascii="Arial Narrow" w:hAnsi="Arial Narrow"/>
          <w:sz w:val="16"/>
          <w:szCs w:val="18"/>
          <w:lang w:val="fr-FR"/>
        </w:rPr>
        <w:t>*</w:t>
      </w:r>
      <w:r w:rsidR="00D1765B" w:rsidRPr="00C11F45">
        <w:rPr>
          <w:rFonts w:ascii="Arial Narrow" w:hAnsi="Arial Narrow"/>
          <w:sz w:val="16"/>
          <w:szCs w:val="18"/>
          <w:lang w:val="fr-FR"/>
        </w:rPr>
        <w:tab/>
        <w:t>Y</w:t>
      </w:r>
      <w:r w:rsidR="007C31DF" w:rsidRPr="00C11F45">
        <w:rPr>
          <w:rFonts w:ascii="Arial Narrow" w:hAnsi="Arial Narrow"/>
          <w:sz w:val="16"/>
          <w:szCs w:val="18"/>
          <w:lang w:val="fr-FR"/>
        </w:rPr>
        <w:t> compris</w:t>
      </w:r>
      <w:r w:rsidR="00833D28" w:rsidRPr="00C11F45">
        <w:rPr>
          <w:rFonts w:ascii="Arial Narrow" w:hAnsi="Arial Narrow"/>
          <w:sz w:val="16"/>
          <w:szCs w:val="18"/>
          <w:lang w:val="fr-FR"/>
        </w:rPr>
        <w:t xml:space="preserve"> une session spéciale supplémentaire e</w:t>
      </w:r>
      <w:r w:rsidRPr="00C11F45">
        <w:rPr>
          <w:rFonts w:ascii="Arial Narrow" w:hAnsi="Arial Narrow"/>
          <w:sz w:val="16"/>
          <w:szCs w:val="18"/>
          <w:lang w:val="fr-FR"/>
        </w:rPr>
        <w:t xml:space="preserve">n </w:t>
      </w:r>
      <w:r w:rsidR="00833D28" w:rsidRPr="00C11F45">
        <w:rPr>
          <w:rFonts w:ascii="Arial Narrow" w:hAnsi="Arial Narrow"/>
          <w:sz w:val="16"/>
          <w:szCs w:val="18"/>
          <w:lang w:val="fr-FR"/>
        </w:rPr>
        <w:t>a</w:t>
      </w:r>
      <w:r w:rsidRPr="00C11F45">
        <w:rPr>
          <w:rFonts w:ascii="Arial Narrow" w:hAnsi="Arial Narrow"/>
          <w:sz w:val="16"/>
          <w:szCs w:val="18"/>
          <w:lang w:val="fr-FR"/>
        </w:rPr>
        <w:t>ngl</w:t>
      </w:r>
      <w:r w:rsidR="00833D28" w:rsidRPr="00C11F45">
        <w:rPr>
          <w:rFonts w:ascii="Arial Narrow" w:hAnsi="Arial Narrow"/>
          <w:sz w:val="16"/>
          <w:szCs w:val="18"/>
          <w:lang w:val="fr-FR"/>
        </w:rPr>
        <w:t>a</w:t>
      </w:r>
      <w:r w:rsidRPr="00C11F45">
        <w:rPr>
          <w:rFonts w:ascii="Arial Narrow" w:hAnsi="Arial Narrow"/>
          <w:sz w:val="16"/>
          <w:szCs w:val="18"/>
          <w:lang w:val="fr-FR"/>
        </w:rPr>
        <w:t xml:space="preserve">is </w:t>
      </w:r>
      <w:r w:rsidR="00833D28" w:rsidRPr="00C11F45">
        <w:rPr>
          <w:rFonts w:ascii="Arial Narrow" w:hAnsi="Arial Narrow"/>
          <w:sz w:val="16"/>
          <w:szCs w:val="18"/>
          <w:lang w:val="fr-FR"/>
        </w:rPr>
        <w:t>pour les é</w:t>
      </w:r>
      <w:r w:rsidRPr="00C11F45">
        <w:rPr>
          <w:rFonts w:ascii="Arial Narrow" w:hAnsi="Arial Narrow"/>
          <w:sz w:val="16"/>
          <w:szCs w:val="18"/>
          <w:lang w:val="fr-FR"/>
        </w:rPr>
        <w:t>tud</w:t>
      </w:r>
      <w:r w:rsidR="00833D28" w:rsidRPr="00C11F45">
        <w:rPr>
          <w:rFonts w:ascii="Arial Narrow" w:hAnsi="Arial Narrow"/>
          <w:sz w:val="16"/>
          <w:szCs w:val="18"/>
          <w:lang w:val="fr-FR"/>
        </w:rPr>
        <w:t>ia</w:t>
      </w:r>
      <w:r w:rsidRPr="00C11F45">
        <w:rPr>
          <w:rFonts w:ascii="Arial Narrow" w:hAnsi="Arial Narrow"/>
          <w:sz w:val="16"/>
          <w:szCs w:val="18"/>
          <w:lang w:val="fr-FR"/>
        </w:rPr>
        <w:t xml:space="preserve">nts </w:t>
      </w:r>
      <w:r w:rsidR="00833D28" w:rsidRPr="00C11F45">
        <w:rPr>
          <w:rFonts w:ascii="Arial Narrow" w:hAnsi="Arial Narrow"/>
          <w:sz w:val="16"/>
          <w:szCs w:val="18"/>
          <w:lang w:val="fr-FR"/>
        </w:rPr>
        <w:t>visés à la c</w:t>
      </w:r>
      <w:r w:rsidRPr="00C11F45">
        <w:rPr>
          <w:rFonts w:ascii="Arial Narrow" w:hAnsi="Arial Narrow"/>
          <w:sz w:val="16"/>
          <w:szCs w:val="18"/>
          <w:lang w:val="fr-FR"/>
        </w:rPr>
        <w:t>at</w:t>
      </w:r>
      <w:r w:rsidR="00833D28" w:rsidRPr="00C11F45">
        <w:rPr>
          <w:rFonts w:ascii="Arial Narrow" w:hAnsi="Arial Narrow"/>
          <w:sz w:val="16"/>
          <w:szCs w:val="18"/>
          <w:lang w:val="fr-FR"/>
        </w:rPr>
        <w:t>é</w:t>
      </w:r>
      <w:r w:rsidRPr="00C11F45">
        <w:rPr>
          <w:rFonts w:ascii="Arial Narrow" w:hAnsi="Arial Narrow"/>
          <w:sz w:val="16"/>
          <w:szCs w:val="18"/>
          <w:lang w:val="fr-FR"/>
        </w:rPr>
        <w:t>gor</w:t>
      </w:r>
      <w:r w:rsidR="00833D28" w:rsidRPr="00C11F45">
        <w:rPr>
          <w:rFonts w:ascii="Arial Narrow" w:hAnsi="Arial Narrow"/>
          <w:sz w:val="16"/>
          <w:szCs w:val="18"/>
          <w:lang w:val="fr-FR"/>
        </w:rPr>
        <w:t>ie </w:t>
      </w:r>
      <w:r w:rsidRPr="00C11F45">
        <w:rPr>
          <w:rFonts w:ascii="Arial Narrow" w:hAnsi="Arial Narrow"/>
          <w:sz w:val="16"/>
          <w:szCs w:val="18"/>
          <w:lang w:val="fr-FR"/>
        </w:rPr>
        <w:t>3 dur</w:t>
      </w:r>
      <w:r w:rsidR="00503FC1" w:rsidRPr="00C11F45">
        <w:rPr>
          <w:rFonts w:ascii="Arial Narrow" w:hAnsi="Arial Narrow"/>
          <w:sz w:val="16"/>
          <w:szCs w:val="18"/>
          <w:lang w:val="fr-FR"/>
        </w:rPr>
        <w:t xml:space="preserve">ant la période de confinement </w:t>
      </w:r>
      <w:r w:rsidR="007D4D59" w:rsidRPr="00C11F45">
        <w:rPr>
          <w:rFonts w:ascii="Arial Narrow" w:hAnsi="Arial Narrow"/>
          <w:sz w:val="16"/>
          <w:szCs w:val="18"/>
          <w:lang w:val="fr-FR"/>
        </w:rPr>
        <w:t>en raison de la</w:t>
      </w:r>
      <w:r w:rsidRPr="00C11F45">
        <w:rPr>
          <w:rFonts w:ascii="Arial Narrow" w:hAnsi="Arial Narrow"/>
          <w:sz w:val="16"/>
          <w:szCs w:val="18"/>
          <w:lang w:val="fr-FR"/>
        </w:rPr>
        <w:t xml:space="preserve"> C</w:t>
      </w:r>
      <w:r w:rsidR="00503FC1" w:rsidRPr="00C11F45">
        <w:rPr>
          <w:rFonts w:ascii="Arial Narrow" w:hAnsi="Arial Narrow"/>
          <w:sz w:val="16"/>
          <w:szCs w:val="18"/>
          <w:lang w:val="fr-FR"/>
        </w:rPr>
        <w:t>ovid</w:t>
      </w:r>
      <w:r w:rsidR="007C31DF" w:rsidRPr="00C11F45">
        <w:rPr>
          <w:rFonts w:ascii="Arial Narrow" w:hAnsi="Arial Narrow"/>
          <w:sz w:val="16"/>
          <w:szCs w:val="18"/>
          <w:lang w:val="fr-FR"/>
        </w:rPr>
        <w:t>-</w:t>
      </w:r>
      <w:r w:rsidRPr="00C11F45">
        <w:rPr>
          <w:rFonts w:ascii="Arial Narrow" w:hAnsi="Arial Narrow"/>
          <w:sz w:val="16"/>
          <w:szCs w:val="18"/>
          <w:lang w:val="fr-FR"/>
        </w:rPr>
        <w:t>19.</w:t>
      </w:r>
    </w:p>
    <w:p w14:paraId="6F917264" w14:textId="77777777" w:rsidR="004228E2" w:rsidRPr="00C11F45" w:rsidRDefault="004228E2" w:rsidP="005705B7">
      <w:pPr>
        <w:rPr>
          <w:rFonts w:ascii="Arial Narrow" w:hAnsi="Arial Narrow"/>
          <w:sz w:val="18"/>
          <w:szCs w:val="18"/>
          <w:lang w:val="fr-FR"/>
        </w:rPr>
      </w:pPr>
    </w:p>
    <w:p w14:paraId="39DE6688" w14:textId="77777777" w:rsidR="004228E2" w:rsidRPr="00C11F45" w:rsidRDefault="004228E2" w:rsidP="005705B7">
      <w:pPr>
        <w:rPr>
          <w:rFonts w:ascii="Arial Narrow" w:eastAsia="MS Mincho" w:hAnsi="Arial Narrow"/>
          <w:sz w:val="18"/>
          <w:szCs w:val="18"/>
          <w:lang w:val="fr-FR"/>
        </w:rPr>
      </w:pPr>
    </w:p>
    <w:p w14:paraId="24104128" w14:textId="00B0073C" w:rsidR="004228E2" w:rsidRPr="00C11F45" w:rsidRDefault="001E643F" w:rsidP="0065381C">
      <w:pPr>
        <w:pStyle w:val="Caption"/>
        <w:rPr>
          <w:lang w:val="fr-FR"/>
        </w:rPr>
      </w:pPr>
      <w:r w:rsidRPr="00C11F45">
        <w:rPr>
          <w:lang w:val="fr-FR"/>
        </w:rPr>
        <w:t>Figure</w:t>
      </w:r>
      <w:r w:rsidR="00503FC1" w:rsidRPr="00C11F45">
        <w:rPr>
          <w:lang w:val="fr-FR"/>
        </w:rPr>
        <w:t> </w:t>
      </w:r>
      <w:r w:rsidR="001F1F22" w:rsidRPr="00C11F45">
        <w:rPr>
          <w:lang w:val="fr-FR"/>
        </w:rPr>
        <w:t>35</w:t>
      </w:r>
      <w:r w:rsidR="00125288" w:rsidRPr="00C11F45">
        <w:rPr>
          <w:lang w:val="fr-FR"/>
        </w:rPr>
        <w:t>.</w:t>
      </w:r>
      <w:r w:rsidRPr="00C11F45">
        <w:rPr>
          <w:lang w:val="fr-FR"/>
        </w:rPr>
        <w:t xml:space="preserve">  </w:t>
      </w:r>
      <w:r w:rsidR="00503FC1" w:rsidRPr="00C11F45">
        <w:rPr>
          <w:lang w:val="fr-FR"/>
        </w:rPr>
        <w:t xml:space="preserve">Cours </w:t>
      </w:r>
      <w:r w:rsidR="005705B7" w:rsidRPr="00C11F45">
        <w:rPr>
          <w:lang w:val="fr-FR"/>
        </w:rPr>
        <w:t>DL</w:t>
      </w:r>
      <w:r w:rsidR="007C31DF" w:rsidRPr="00C11F45">
        <w:rPr>
          <w:lang w:val="fr-FR"/>
        </w:rPr>
        <w:t>-</w:t>
      </w:r>
      <w:r w:rsidR="005705B7" w:rsidRPr="00C11F45">
        <w:rPr>
          <w:lang w:val="fr-FR"/>
        </w:rPr>
        <w:t>205, DL</w:t>
      </w:r>
      <w:r w:rsidR="007C31DF" w:rsidRPr="00C11F45">
        <w:rPr>
          <w:lang w:val="fr-FR"/>
        </w:rPr>
        <w:t>-</w:t>
      </w:r>
      <w:r w:rsidR="005705B7" w:rsidRPr="00C11F45">
        <w:rPr>
          <w:lang w:val="fr-FR"/>
        </w:rPr>
        <w:t>305, DL</w:t>
      </w:r>
      <w:r w:rsidR="007C31DF" w:rsidRPr="00C11F45">
        <w:rPr>
          <w:lang w:val="fr-FR"/>
        </w:rPr>
        <w:t>-</w:t>
      </w:r>
      <w:r w:rsidR="005705B7" w:rsidRPr="00C11F45">
        <w:rPr>
          <w:lang w:val="fr-FR"/>
        </w:rPr>
        <w:t xml:space="preserve">305A </w:t>
      </w:r>
      <w:r w:rsidR="00503FC1" w:rsidRPr="00C11F45">
        <w:rPr>
          <w:lang w:val="fr-FR"/>
        </w:rPr>
        <w:t>et</w:t>
      </w:r>
      <w:r w:rsidR="005705B7" w:rsidRPr="00C11F45">
        <w:rPr>
          <w:lang w:val="fr-FR"/>
        </w:rPr>
        <w:t xml:space="preserve"> DL</w:t>
      </w:r>
      <w:r w:rsidR="007C31DF" w:rsidRPr="00C11F45">
        <w:rPr>
          <w:lang w:val="fr-FR"/>
        </w:rPr>
        <w:t>-</w:t>
      </w:r>
      <w:r w:rsidR="005705B7" w:rsidRPr="00C11F45">
        <w:rPr>
          <w:lang w:val="fr-FR"/>
        </w:rPr>
        <w:t>305B</w:t>
      </w:r>
      <w:r w:rsidR="00503FC1" w:rsidRPr="00C11F45">
        <w:rPr>
          <w:lang w:val="fr-FR"/>
        </w:rPr>
        <w:t xml:space="preserve"> de l</w:t>
      </w:r>
      <w:r w:rsidR="007C31DF" w:rsidRPr="00C11F45">
        <w:rPr>
          <w:lang w:val="fr-FR"/>
        </w:rPr>
        <w:t>’</w:t>
      </w:r>
      <w:r w:rsidR="00503FC1" w:rsidRPr="00C11F45">
        <w:rPr>
          <w:lang w:val="fr-FR"/>
        </w:rPr>
        <w:t>UPOV</w:t>
      </w:r>
      <w:r w:rsidR="007C31DF" w:rsidRPr="00C11F45">
        <w:rPr>
          <w:lang w:val="fr-FR"/>
        </w:rPr>
        <w:t> :</w:t>
      </w:r>
      <w:r w:rsidR="005705B7" w:rsidRPr="00C11F45">
        <w:rPr>
          <w:lang w:val="fr-FR"/>
        </w:rPr>
        <w:t xml:space="preserve"> participation</w:t>
      </w:r>
      <w:r w:rsidR="00503FC1" w:rsidRPr="00C11F45">
        <w:rPr>
          <w:lang w:val="fr-FR"/>
        </w:rPr>
        <w:t xml:space="preserve"> en 2020</w:t>
      </w:r>
    </w:p>
    <w:p w14:paraId="1EA05587" w14:textId="77777777" w:rsidR="004228E2" w:rsidRPr="00C11F45" w:rsidRDefault="003C1BE3" w:rsidP="005705B7">
      <w:pPr>
        <w:jc w:val="center"/>
        <w:rPr>
          <w:rFonts w:ascii="Arial Narrow" w:hAnsi="Arial Narrow"/>
          <w:color w:val="008080"/>
          <w:lang w:val="fr-FR"/>
        </w:rPr>
      </w:pPr>
      <w:r w:rsidRPr="00C11F45">
        <w:rPr>
          <w:rFonts w:ascii="Arial Narrow" w:hAnsi="Arial Narrow"/>
          <w:lang w:val="fr-FR" w:eastAsia="en-US"/>
        </w:rPr>
        <w:drawing>
          <wp:inline distT="0" distB="0" distL="0" distR="0" wp14:anchorId="49100DD8" wp14:editId="07EFE7CC">
            <wp:extent cx="5763600" cy="2919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42_dl_courses_participation.png"/>
                    <pic:cNvPicPr/>
                  </pic:nvPicPr>
                  <pic:blipFill>
                    <a:blip r:embed="rId56">
                      <a:extLst>
                        <a:ext uri="{28A0092B-C50C-407E-A947-70E740481C1C}">
                          <a14:useLocalDpi xmlns:a14="http://schemas.microsoft.com/office/drawing/2010/main" val="0"/>
                        </a:ext>
                      </a:extLst>
                    </a:blip>
                    <a:stretch>
                      <a:fillRect/>
                    </a:stretch>
                  </pic:blipFill>
                  <pic:spPr>
                    <a:xfrm>
                      <a:off x="0" y="0"/>
                      <a:ext cx="5763600" cy="2919600"/>
                    </a:xfrm>
                    <a:prstGeom prst="rect">
                      <a:avLst/>
                    </a:prstGeom>
                  </pic:spPr>
                </pic:pic>
              </a:graphicData>
            </a:graphic>
          </wp:inline>
        </w:drawing>
      </w:r>
    </w:p>
    <w:p w14:paraId="07FDE627" w14:textId="22BF7868" w:rsidR="004228E2" w:rsidRPr="00C11F45" w:rsidRDefault="004228E2" w:rsidP="00FE5AB4">
      <w:pPr>
        <w:pStyle w:val="BodyText"/>
        <w:ind w:left="284" w:right="283"/>
        <w:rPr>
          <w:rFonts w:asciiTheme="minorHAnsi" w:hAnsiTheme="minorHAnsi" w:cstheme="minorHAnsi"/>
          <w:sz w:val="12"/>
          <w:szCs w:val="12"/>
          <w:lang w:val="fr-FR"/>
        </w:rPr>
      </w:pPr>
      <w:r w:rsidRPr="00C11F45">
        <w:rPr>
          <w:rFonts w:asciiTheme="minorHAnsi" w:hAnsiTheme="minorHAnsi" w:cstheme="minorHAnsi"/>
          <w:sz w:val="12"/>
          <w:szCs w:val="12"/>
          <w:lang w:val="fr-FR"/>
        </w:rPr>
        <w:t>Les limites indiquées sur cette carte ne représentent en aucun cas l</w:t>
      </w:r>
      <w:r w:rsidR="007C31DF" w:rsidRPr="00C11F45">
        <w:rPr>
          <w:rFonts w:asciiTheme="minorHAnsi" w:hAnsiTheme="minorHAnsi" w:cstheme="minorHAnsi"/>
          <w:sz w:val="12"/>
          <w:szCs w:val="12"/>
          <w:lang w:val="fr-FR"/>
        </w:rPr>
        <w:t>’</w:t>
      </w:r>
      <w:r w:rsidRPr="00C11F45">
        <w:rPr>
          <w:rFonts w:asciiTheme="minorHAnsi" w:hAnsiTheme="minorHAnsi" w:cstheme="minorHAnsi"/>
          <w:sz w:val="12"/>
          <w:szCs w:val="12"/>
          <w:lang w:val="fr-FR"/>
        </w:rPr>
        <w:t>expression d</w:t>
      </w:r>
      <w:r w:rsidR="007C31DF" w:rsidRPr="00C11F45">
        <w:rPr>
          <w:rFonts w:asciiTheme="minorHAnsi" w:hAnsiTheme="minorHAnsi" w:cstheme="minorHAnsi"/>
          <w:sz w:val="12"/>
          <w:szCs w:val="12"/>
          <w:lang w:val="fr-FR"/>
        </w:rPr>
        <w:t>’</w:t>
      </w:r>
      <w:r w:rsidRPr="00C11F45">
        <w:rPr>
          <w:rFonts w:asciiTheme="minorHAnsi" w:hAnsiTheme="minorHAnsi" w:cstheme="minorHAnsi"/>
          <w:sz w:val="12"/>
          <w:szCs w:val="12"/>
          <w:lang w:val="fr-FR"/>
        </w:rPr>
        <w:t>une opinion de la part de l</w:t>
      </w:r>
      <w:r w:rsidR="007C31DF" w:rsidRPr="00C11F45">
        <w:rPr>
          <w:rFonts w:asciiTheme="minorHAnsi" w:hAnsiTheme="minorHAnsi" w:cstheme="minorHAnsi"/>
          <w:sz w:val="12"/>
          <w:szCs w:val="12"/>
          <w:lang w:val="fr-FR"/>
        </w:rPr>
        <w:t>’</w:t>
      </w:r>
      <w:r w:rsidRPr="00C11F45">
        <w:rPr>
          <w:rFonts w:asciiTheme="minorHAnsi" w:hAnsiTheme="minorHAnsi" w:cstheme="minorHAnsi"/>
          <w:sz w:val="12"/>
          <w:szCs w:val="12"/>
          <w:lang w:val="fr-FR"/>
        </w:rPr>
        <w:t>UPOV concernant le statut juridique d</w:t>
      </w:r>
      <w:r w:rsidR="007C31DF" w:rsidRPr="00C11F45">
        <w:rPr>
          <w:rFonts w:asciiTheme="minorHAnsi" w:hAnsiTheme="minorHAnsi" w:cstheme="minorHAnsi"/>
          <w:sz w:val="12"/>
          <w:szCs w:val="12"/>
          <w:lang w:val="fr-FR"/>
        </w:rPr>
        <w:t>’</w:t>
      </w:r>
      <w:r w:rsidRPr="00C11F45">
        <w:rPr>
          <w:rFonts w:asciiTheme="minorHAnsi" w:hAnsiTheme="minorHAnsi" w:cstheme="minorHAnsi"/>
          <w:sz w:val="12"/>
          <w:szCs w:val="12"/>
          <w:lang w:val="fr-FR"/>
        </w:rPr>
        <w:t>un pays ou d</w:t>
      </w:r>
      <w:r w:rsidR="007C31DF" w:rsidRPr="00C11F45">
        <w:rPr>
          <w:rFonts w:asciiTheme="minorHAnsi" w:hAnsiTheme="minorHAnsi" w:cstheme="minorHAnsi"/>
          <w:sz w:val="12"/>
          <w:szCs w:val="12"/>
          <w:lang w:val="fr-FR"/>
        </w:rPr>
        <w:t>’</w:t>
      </w:r>
      <w:r w:rsidRPr="00C11F45">
        <w:rPr>
          <w:rFonts w:asciiTheme="minorHAnsi" w:hAnsiTheme="minorHAnsi" w:cstheme="minorHAnsi"/>
          <w:sz w:val="12"/>
          <w:szCs w:val="12"/>
          <w:lang w:val="fr-FR"/>
        </w:rPr>
        <w:t>un territoire.</w:t>
      </w:r>
    </w:p>
    <w:p w14:paraId="32730BEF" w14:textId="537C6E82" w:rsidR="004228E2" w:rsidRPr="00C11F45" w:rsidRDefault="005705B7" w:rsidP="004228E2">
      <w:pPr>
        <w:spacing w:before="120" w:after="120"/>
        <w:ind w:left="567"/>
        <w:jc w:val="left"/>
        <w:rPr>
          <w:rFonts w:ascii="Arial Narrow" w:hAnsi="Arial Narrow"/>
          <w:sz w:val="18"/>
          <w:szCs w:val="16"/>
          <w:lang w:val="fr-FR"/>
        </w:rPr>
      </w:pPr>
      <w:r w:rsidRPr="00C11F45">
        <w:rPr>
          <w:rFonts w:ascii="Arial Narrow" w:hAnsi="Arial Narrow"/>
          <w:sz w:val="22"/>
          <w:lang w:val="fr-FR" w:eastAsia="en-US"/>
        </w:rPr>
        <w:drawing>
          <wp:inline distT="0" distB="0" distL="0" distR="0" wp14:anchorId="199C25CC" wp14:editId="1662CECA">
            <wp:extent cx="122400" cy="115200"/>
            <wp:effectExtent l="19050" t="19050" r="11430" b="1841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22400" cy="115200"/>
                    </a:xfrm>
                    <a:prstGeom prst="rect">
                      <a:avLst/>
                    </a:prstGeom>
                    <a:ln>
                      <a:solidFill>
                        <a:schemeClr val="tx1"/>
                      </a:solidFill>
                    </a:ln>
                  </pic:spPr>
                </pic:pic>
              </a:graphicData>
            </a:graphic>
          </wp:inline>
        </w:drawing>
      </w:r>
      <w:r w:rsidR="00052F9E" w:rsidRPr="00C11F45">
        <w:rPr>
          <w:rFonts w:ascii="Arial Narrow" w:hAnsi="Arial Narrow"/>
          <w:sz w:val="18"/>
          <w:szCs w:val="16"/>
          <w:lang w:val="fr-FR"/>
        </w:rPr>
        <w:tab/>
      </w:r>
      <w:r w:rsidR="004228E2" w:rsidRPr="00C11F45">
        <w:rPr>
          <w:rFonts w:ascii="Arial Narrow" w:hAnsi="Arial Narrow"/>
          <w:sz w:val="18"/>
          <w:szCs w:val="16"/>
          <w:lang w:val="fr-FR"/>
        </w:rPr>
        <w:t>Membres de l</w:t>
      </w:r>
      <w:r w:rsidR="007C31DF" w:rsidRPr="00C11F45">
        <w:rPr>
          <w:rFonts w:ascii="Arial Narrow" w:hAnsi="Arial Narrow"/>
          <w:sz w:val="18"/>
          <w:szCs w:val="16"/>
          <w:lang w:val="fr-FR"/>
        </w:rPr>
        <w:t>’</w:t>
      </w:r>
      <w:r w:rsidR="00503FC1" w:rsidRPr="00C11F45">
        <w:rPr>
          <w:rFonts w:ascii="Arial Narrow" w:hAnsi="Arial Narrow"/>
          <w:sz w:val="18"/>
          <w:szCs w:val="16"/>
          <w:lang w:val="fr-FR"/>
        </w:rPr>
        <w:t>U</w:t>
      </w:r>
      <w:r w:rsidR="004228E2" w:rsidRPr="00C11F45">
        <w:rPr>
          <w:rFonts w:ascii="Arial Narrow" w:hAnsi="Arial Narrow"/>
          <w:sz w:val="18"/>
          <w:szCs w:val="16"/>
          <w:lang w:val="fr-FR"/>
        </w:rPr>
        <w:t>nion</w:t>
      </w:r>
    </w:p>
    <w:p w14:paraId="029D9849" w14:textId="261D7D9E" w:rsidR="004228E2" w:rsidRPr="00C11F45" w:rsidRDefault="00A55F91" w:rsidP="00D12EC2">
      <w:pPr>
        <w:spacing w:after="60"/>
        <w:ind w:left="1134"/>
        <w:jc w:val="left"/>
        <w:rPr>
          <w:rFonts w:ascii="Arial Narrow" w:hAnsi="Arial Narrow"/>
          <w:sz w:val="16"/>
          <w:szCs w:val="16"/>
          <w:lang w:val="fr-FR"/>
        </w:rPr>
      </w:pPr>
      <w:r w:rsidRPr="00C11F45">
        <w:rPr>
          <w:rFonts w:ascii="Arial Narrow" w:hAnsi="Arial Narrow"/>
          <w:sz w:val="16"/>
          <w:szCs w:val="16"/>
          <w:lang w:val="fr-FR"/>
        </w:rPr>
        <w:t>47</w:t>
      </w:r>
      <w:r w:rsidR="00503FC1" w:rsidRPr="00C11F45">
        <w:rPr>
          <w:rFonts w:ascii="Arial Narrow" w:hAnsi="Arial Narrow"/>
          <w:sz w:val="16"/>
          <w:szCs w:val="16"/>
          <w:lang w:val="fr-FR"/>
        </w:rPr>
        <w:t> </w:t>
      </w:r>
      <w:r w:rsidR="00F41867" w:rsidRPr="00C11F45">
        <w:rPr>
          <w:rFonts w:ascii="Arial Narrow" w:hAnsi="Arial Narrow"/>
          <w:sz w:val="16"/>
          <w:szCs w:val="16"/>
          <w:lang w:val="fr-FR"/>
        </w:rPr>
        <w:t>membr</w:t>
      </w:r>
      <w:r w:rsidR="00503FC1" w:rsidRPr="00C11F45">
        <w:rPr>
          <w:rFonts w:ascii="Arial Narrow" w:hAnsi="Arial Narrow"/>
          <w:sz w:val="16"/>
          <w:szCs w:val="16"/>
          <w:lang w:val="fr-FR"/>
        </w:rPr>
        <w:t>e</w:t>
      </w:r>
      <w:r w:rsidR="00F41867" w:rsidRPr="00C11F45">
        <w:rPr>
          <w:rFonts w:ascii="Arial Narrow" w:hAnsi="Arial Narrow"/>
          <w:sz w:val="16"/>
          <w:szCs w:val="16"/>
          <w:lang w:val="fr-FR"/>
        </w:rPr>
        <w:t>s</w:t>
      </w:r>
      <w:r w:rsidR="007C31DF" w:rsidRPr="00C11F45">
        <w:rPr>
          <w:rFonts w:ascii="Arial Narrow" w:hAnsi="Arial Narrow"/>
          <w:sz w:val="16"/>
          <w:szCs w:val="16"/>
          <w:lang w:val="fr-FR"/>
        </w:rPr>
        <w:t> :</w:t>
      </w:r>
      <w:r w:rsidR="00F41867" w:rsidRPr="00C11F45">
        <w:rPr>
          <w:rFonts w:ascii="Arial Narrow" w:hAnsi="Arial Narrow"/>
          <w:sz w:val="16"/>
          <w:szCs w:val="16"/>
          <w:lang w:val="fr-FR"/>
        </w:rPr>
        <w:t xml:space="preserve"> </w:t>
      </w:r>
      <w:r w:rsidR="00503FC1" w:rsidRPr="00C11F45">
        <w:rPr>
          <w:rFonts w:ascii="Arial Narrow" w:hAnsi="Arial Narrow"/>
          <w:sz w:val="16"/>
          <w:szCs w:val="16"/>
          <w:lang w:val="fr-FR"/>
        </w:rPr>
        <w:t>Organisation africaine de la propriété i</w:t>
      </w:r>
      <w:r w:rsidR="00D90F05" w:rsidRPr="00C11F45">
        <w:rPr>
          <w:rFonts w:ascii="Arial Narrow" w:hAnsi="Arial Narrow"/>
          <w:sz w:val="16"/>
          <w:szCs w:val="16"/>
          <w:lang w:val="fr-FR"/>
        </w:rPr>
        <w:t>ntellectu</w:t>
      </w:r>
      <w:r w:rsidR="00503FC1" w:rsidRPr="00C11F45">
        <w:rPr>
          <w:rFonts w:ascii="Arial Narrow" w:hAnsi="Arial Narrow"/>
          <w:sz w:val="16"/>
          <w:szCs w:val="16"/>
          <w:lang w:val="fr-FR"/>
        </w:rPr>
        <w:t>e</w:t>
      </w:r>
      <w:r w:rsidR="00D90F05" w:rsidRPr="00C11F45">
        <w:rPr>
          <w:rFonts w:ascii="Arial Narrow" w:hAnsi="Arial Narrow"/>
          <w:sz w:val="16"/>
          <w:szCs w:val="16"/>
          <w:lang w:val="fr-FR"/>
        </w:rPr>
        <w:t>l</w:t>
      </w:r>
      <w:r w:rsidR="00503FC1" w:rsidRPr="00C11F45">
        <w:rPr>
          <w:rFonts w:ascii="Arial Narrow" w:hAnsi="Arial Narrow"/>
          <w:sz w:val="16"/>
          <w:szCs w:val="16"/>
          <w:lang w:val="fr-FR"/>
        </w:rPr>
        <w:t>le</w:t>
      </w:r>
      <w:r w:rsidR="00D90F05" w:rsidRPr="00C11F45">
        <w:rPr>
          <w:rFonts w:ascii="Arial Narrow" w:hAnsi="Arial Narrow"/>
          <w:sz w:val="16"/>
          <w:szCs w:val="16"/>
          <w:lang w:val="fr-FR"/>
        </w:rPr>
        <w:t xml:space="preserve"> (OAPI</w:t>
      </w:r>
      <w:r w:rsidR="003437DD" w:rsidRPr="00C11F45">
        <w:rPr>
          <w:rFonts w:ascii="Arial Narrow" w:hAnsi="Arial Narrow"/>
          <w:sz w:val="16"/>
          <w:szCs w:val="16"/>
          <w:lang w:val="fr-FR"/>
        </w:rPr>
        <w:t xml:space="preserve">, </w:t>
      </w:r>
      <w:r w:rsidR="00503FC1" w:rsidRPr="00C11F45">
        <w:rPr>
          <w:rFonts w:ascii="Arial Narrow" w:hAnsi="Arial Narrow"/>
          <w:sz w:val="16"/>
          <w:szCs w:val="16"/>
          <w:lang w:val="fr-FR"/>
        </w:rPr>
        <w:t>avec des</w:t>
      </w:r>
      <w:r w:rsidR="003437DD" w:rsidRPr="00C11F45">
        <w:rPr>
          <w:rFonts w:ascii="Arial Narrow" w:hAnsi="Arial Narrow"/>
          <w:sz w:val="16"/>
          <w:szCs w:val="16"/>
          <w:lang w:val="fr-FR"/>
        </w:rPr>
        <w:t xml:space="preserve"> participants </w:t>
      </w:r>
      <w:r w:rsidR="00503FC1" w:rsidRPr="00C11F45">
        <w:rPr>
          <w:rFonts w:ascii="Arial Narrow" w:hAnsi="Arial Narrow"/>
          <w:sz w:val="16"/>
          <w:szCs w:val="16"/>
          <w:lang w:val="fr-FR"/>
        </w:rPr>
        <w:t>des pays suivants</w:t>
      </w:r>
      <w:r w:rsidR="007C31DF" w:rsidRPr="00C11F45">
        <w:rPr>
          <w:rFonts w:ascii="Arial Narrow" w:hAnsi="Arial Narrow"/>
          <w:sz w:val="16"/>
          <w:szCs w:val="16"/>
          <w:lang w:val="fr-FR"/>
        </w:rPr>
        <w:t> :</w:t>
      </w:r>
      <w:r w:rsidR="00503FC1" w:rsidRPr="00C11F45">
        <w:rPr>
          <w:rFonts w:ascii="Arial Narrow" w:hAnsi="Arial Narrow"/>
          <w:sz w:val="16"/>
          <w:szCs w:val="16"/>
          <w:lang w:val="fr-FR"/>
        </w:rPr>
        <w:t xml:space="preserve"> </w:t>
      </w:r>
      <w:r w:rsidR="003437DD" w:rsidRPr="00C11F45">
        <w:rPr>
          <w:rFonts w:ascii="Arial Narrow" w:hAnsi="Arial Narrow"/>
          <w:sz w:val="16"/>
          <w:szCs w:val="16"/>
          <w:lang w:val="fr-FR"/>
        </w:rPr>
        <w:t>B</w:t>
      </w:r>
      <w:r w:rsidR="00503FC1" w:rsidRPr="00C11F45">
        <w:rPr>
          <w:rFonts w:ascii="Arial Narrow" w:hAnsi="Arial Narrow"/>
          <w:sz w:val="16"/>
          <w:szCs w:val="16"/>
          <w:lang w:val="fr-FR"/>
        </w:rPr>
        <w:t>é</w:t>
      </w:r>
      <w:r w:rsidR="003437DD" w:rsidRPr="00C11F45">
        <w:rPr>
          <w:rFonts w:ascii="Arial Narrow" w:hAnsi="Arial Narrow"/>
          <w:sz w:val="16"/>
          <w:szCs w:val="16"/>
          <w:lang w:val="fr-FR"/>
        </w:rPr>
        <w:t>nin, Burkina</w:t>
      </w:r>
      <w:r w:rsidR="00503FC1" w:rsidRPr="00C11F45">
        <w:rPr>
          <w:rFonts w:ascii="Arial Narrow" w:hAnsi="Arial Narrow"/>
          <w:sz w:val="16"/>
          <w:szCs w:val="16"/>
          <w:lang w:val="fr-FR"/>
        </w:rPr>
        <w:t> </w:t>
      </w:r>
      <w:r w:rsidR="003437DD" w:rsidRPr="00C11F45">
        <w:rPr>
          <w:rFonts w:ascii="Arial Narrow" w:hAnsi="Arial Narrow"/>
          <w:sz w:val="16"/>
          <w:szCs w:val="16"/>
          <w:lang w:val="fr-FR"/>
        </w:rPr>
        <w:t>Faso, Camero</w:t>
      </w:r>
      <w:r w:rsidR="00503FC1" w:rsidRPr="00C11F45">
        <w:rPr>
          <w:rFonts w:ascii="Arial Narrow" w:hAnsi="Arial Narrow"/>
          <w:sz w:val="16"/>
          <w:szCs w:val="16"/>
          <w:lang w:val="fr-FR"/>
        </w:rPr>
        <w:t>u</w:t>
      </w:r>
      <w:r w:rsidR="003437DD" w:rsidRPr="00C11F45">
        <w:rPr>
          <w:rFonts w:ascii="Arial Narrow" w:hAnsi="Arial Narrow"/>
          <w:sz w:val="16"/>
          <w:szCs w:val="16"/>
          <w:lang w:val="fr-FR"/>
        </w:rPr>
        <w:t>n, Congo, Côte d</w:t>
      </w:r>
      <w:r w:rsidR="007C31DF" w:rsidRPr="00C11F45">
        <w:rPr>
          <w:rFonts w:ascii="Arial Narrow" w:hAnsi="Arial Narrow"/>
          <w:sz w:val="16"/>
          <w:szCs w:val="16"/>
          <w:lang w:val="fr-FR"/>
        </w:rPr>
        <w:t>’</w:t>
      </w:r>
      <w:r w:rsidR="003437DD" w:rsidRPr="00C11F45">
        <w:rPr>
          <w:rFonts w:ascii="Arial Narrow" w:hAnsi="Arial Narrow"/>
          <w:sz w:val="16"/>
          <w:szCs w:val="16"/>
          <w:lang w:val="fr-FR"/>
        </w:rPr>
        <w:t>Ivoire, Guin</w:t>
      </w:r>
      <w:r w:rsidR="00503FC1" w:rsidRPr="00C11F45">
        <w:rPr>
          <w:rFonts w:ascii="Arial Narrow" w:hAnsi="Arial Narrow"/>
          <w:sz w:val="16"/>
          <w:szCs w:val="16"/>
          <w:lang w:val="fr-FR"/>
        </w:rPr>
        <w:t>é</w:t>
      </w:r>
      <w:r w:rsidR="003437DD" w:rsidRPr="00C11F45">
        <w:rPr>
          <w:rFonts w:ascii="Arial Narrow" w:hAnsi="Arial Narrow"/>
          <w:sz w:val="16"/>
          <w:szCs w:val="16"/>
          <w:lang w:val="fr-FR"/>
        </w:rPr>
        <w:t>e, Mali, Niger</w:t>
      </w:r>
      <w:r w:rsidR="00503FC1" w:rsidRPr="00C11F45">
        <w:rPr>
          <w:rFonts w:ascii="Arial Narrow" w:hAnsi="Arial Narrow"/>
          <w:sz w:val="16"/>
          <w:szCs w:val="16"/>
          <w:lang w:val="fr-FR"/>
        </w:rPr>
        <w:t>, République centrafricaine,</w:t>
      </w:r>
      <w:r w:rsidR="003437DD" w:rsidRPr="00C11F45">
        <w:rPr>
          <w:rFonts w:ascii="Arial Narrow" w:hAnsi="Arial Narrow"/>
          <w:sz w:val="16"/>
          <w:szCs w:val="16"/>
          <w:lang w:val="fr-FR"/>
        </w:rPr>
        <w:t xml:space="preserve"> S</w:t>
      </w:r>
      <w:r w:rsidR="00503FC1" w:rsidRPr="00C11F45">
        <w:rPr>
          <w:rFonts w:ascii="Arial Narrow" w:hAnsi="Arial Narrow"/>
          <w:sz w:val="16"/>
          <w:szCs w:val="16"/>
          <w:lang w:val="fr-FR"/>
        </w:rPr>
        <w:t>é</w:t>
      </w:r>
      <w:r w:rsidR="003437DD" w:rsidRPr="00C11F45">
        <w:rPr>
          <w:rFonts w:ascii="Arial Narrow" w:hAnsi="Arial Narrow"/>
          <w:sz w:val="16"/>
          <w:szCs w:val="16"/>
          <w:lang w:val="fr-FR"/>
        </w:rPr>
        <w:t>n</w:t>
      </w:r>
      <w:r w:rsidR="00503FC1" w:rsidRPr="00C11F45">
        <w:rPr>
          <w:rFonts w:ascii="Arial Narrow" w:hAnsi="Arial Narrow"/>
          <w:sz w:val="16"/>
          <w:szCs w:val="16"/>
          <w:lang w:val="fr-FR"/>
        </w:rPr>
        <w:t>é</w:t>
      </w:r>
      <w:r w:rsidR="003437DD" w:rsidRPr="00C11F45">
        <w:rPr>
          <w:rFonts w:ascii="Arial Narrow" w:hAnsi="Arial Narrow"/>
          <w:sz w:val="16"/>
          <w:szCs w:val="16"/>
          <w:lang w:val="fr-FR"/>
        </w:rPr>
        <w:t>gal</w:t>
      </w:r>
      <w:r w:rsidR="00503FC1" w:rsidRPr="00C11F45">
        <w:rPr>
          <w:rFonts w:ascii="Arial Narrow" w:hAnsi="Arial Narrow"/>
          <w:sz w:val="16"/>
          <w:szCs w:val="16"/>
          <w:lang w:val="fr-FR"/>
        </w:rPr>
        <w:t xml:space="preserve"> et Tchad</w:t>
      </w:r>
      <w:r w:rsidR="00D90F05" w:rsidRPr="00C11F45">
        <w:rPr>
          <w:rFonts w:ascii="Arial Narrow" w:hAnsi="Arial Narrow"/>
          <w:sz w:val="16"/>
          <w:szCs w:val="16"/>
          <w:lang w:val="fr-FR"/>
        </w:rPr>
        <w:t xml:space="preserve">), </w:t>
      </w:r>
      <w:r w:rsidR="00503FC1" w:rsidRPr="00C11F45">
        <w:rPr>
          <w:rFonts w:ascii="Arial Narrow" w:hAnsi="Arial Narrow"/>
          <w:sz w:val="16"/>
          <w:szCs w:val="16"/>
          <w:lang w:val="fr-FR"/>
        </w:rPr>
        <w:t xml:space="preserve">Allemagne, </w:t>
      </w:r>
      <w:r w:rsidR="00D90F05" w:rsidRPr="00C11F45">
        <w:rPr>
          <w:rFonts w:ascii="Arial Narrow" w:hAnsi="Arial Narrow"/>
          <w:sz w:val="16"/>
          <w:szCs w:val="16"/>
          <w:lang w:val="fr-FR"/>
        </w:rPr>
        <w:t>Australi</w:t>
      </w:r>
      <w:r w:rsidR="00503FC1" w:rsidRPr="00C11F45">
        <w:rPr>
          <w:rFonts w:ascii="Arial Narrow" w:hAnsi="Arial Narrow"/>
          <w:sz w:val="16"/>
          <w:szCs w:val="16"/>
          <w:lang w:val="fr-FR"/>
        </w:rPr>
        <w:t>e</w:t>
      </w:r>
      <w:r w:rsidR="00D90F05" w:rsidRPr="00C11F45">
        <w:rPr>
          <w:rFonts w:ascii="Arial Narrow" w:hAnsi="Arial Narrow"/>
          <w:sz w:val="16"/>
          <w:szCs w:val="16"/>
          <w:lang w:val="fr-FR"/>
        </w:rPr>
        <w:t>, Autri</w:t>
      </w:r>
      <w:r w:rsidR="00503FC1" w:rsidRPr="00C11F45">
        <w:rPr>
          <w:rFonts w:ascii="Arial Narrow" w:hAnsi="Arial Narrow"/>
          <w:sz w:val="16"/>
          <w:szCs w:val="16"/>
          <w:lang w:val="fr-FR"/>
        </w:rPr>
        <w:t>che</w:t>
      </w:r>
      <w:r w:rsidR="00D90F05" w:rsidRPr="00C11F45">
        <w:rPr>
          <w:rFonts w:ascii="Arial Narrow" w:hAnsi="Arial Narrow"/>
          <w:sz w:val="16"/>
          <w:szCs w:val="16"/>
          <w:lang w:val="fr-FR"/>
        </w:rPr>
        <w:t>, B</w:t>
      </w:r>
      <w:r w:rsidR="008002A1" w:rsidRPr="00C11F45">
        <w:rPr>
          <w:rFonts w:ascii="Arial Narrow" w:hAnsi="Arial Narrow"/>
          <w:sz w:val="16"/>
          <w:szCs w:val="16"/>
          <w:lang w:val="fr-FR"/>
        </w:rPr>
        <w:t>é</w:t>
      </w:r>
      <w:r w:rsidR="00D90F05" w:rsidRPr="00C11F45">
        <w:rPr>
          <w:rFonts w:ascii="Arial Narrow" w:hAnsi="Arial Narrow"/>
          <w:sz w:val="16"/>
          <w:szCs w:val="16"/>
          <w:lang w:val="fr-FR"/>
        </w:rPr>
        <w:t>larus, Belgi</w:t>
      </w:r>
      <w:r w:rsidR="00503FC1" w:rsidRPr="00C11F45">
        <w:rPr>
          <w:rFonts w:ascii="Arial Narrow" w:hAnsi="Arial Narrow"/>
          <w:sz w:val="16"/>
          <w:szCs w:val="16"/>
          <w:lang w:val="fr-FR"/>
        </w:rPr>
        <w:t>q</w:t>
      </w:r>
      <w:r w:rsidR="00D90F05" w:rsidRPr="00C11F45">
        <w:rPr>
          <w:rFonts w:ascii="Arial Narrow" w:hAnsi="Arial Narrow"/>
          <w:sz w:val="16"/>
          <w:szCs w:val="16"/>
          <w:lang w:val="fr-FR"/>
        </w:rPr>
        <w:t>u</w:t>
      </w:r>
      <w:r w:rsidR="00503FC1" w:rsidRPr="00C11F45">
        <w:rPr>
          <w:rFonts w:ascii="Arial Narrow" w:hAnsi="Arial Narrow"/>
          <w:sz w:val="16"/>
          <w:szCs w:val="16"/>
          <w:lang w:val="fr-FR"/>
        </w:rPr>
        <w:t>e</w:t>
      </w:r>
      <w:r w:rsidR="00D90F05" w:rsidRPr="00C11F45">
        <w:rPr>
          <w:rFonts w:ascii="Arial Narrow" w:hAnsi="Arial Narrow"/>
          <w:sz w:val="16"/>
          <w:szCs w:val="16"/>
          <w:lang w:val="fr-FR"/>
        </w:rPr>
        <w:t>, Bolivi</w:t>
      </w:r>
      <w:r w:rsidR="00503FC1" w:rsidRPr="00C11F45">
        <w:rPr>
          <w:rFonts w:ascii="Arial Narrow" w:hAnsi="Arial Narrow"/>
          <w:sz w:val="16"/>
          <w:szCs w:val="16"/>
          <w:lang w:val="fr-FR"/>
        </w:rPr>
        <w:t>e</w:t>
      </w:r>
      <w:r w:rsidR="00D90F05" w:rsidRPr="00C11F45">
        <w:rPr>
          <w:rFonts w:ascii="Arial Narrow" w:hAnsi="Arial Narrow"/>
          <w:sz w:val="16"/>
          <w:szCs w:val="16"/>
          <w:lang w:val="fr-FR"/>
        </w:rPr>
        <w:t xml:space="preserve"> (</w:t>
      </w:r>
      <w:r w:rsidR="00503FC1" w:rsidRPr="00C11F45">
        <w:rPr>
          <w:rFonts w:ascii="Arial Narrow" w:hAnsi="Arial Narrow"/>
          <w:sz w:val="16"/>
          <w:szCs w:val="16"/>
          <w:lang w:val="fr-FR"/>
        </w:rPr>
        <w:t>État p</w:t>
      </w:r>
      <w:r w:rsidR="00D90F05" w:rsidRPr="00C11F45">
        <w:rPr>
          <w:rFonts w:ascii="Arial Narrow" w:hAnsi="Arial Narrow"/>
          <w:sz w:val="16"/>
          <w:szCs w:val="16"/>
          <w:lang w:val="fr-FR"/>
        </w:rPr>
        <w:t xml:space="preserve">lurinational </w:t>
      </w:r>
      <w:r w:rsidR="00503FC1" w:rsidRPr="00C11F45">
        <w:rPr>
          <w:rFonts w:ascii="Arial Narrow" w:hAnsi="Arial Narrow"/>
          <w:sz w:val="16"/>
          <w:szCs w:val="16"/>
          <w:lang w:val="fr-FR"/>
        </w:rPr>
        <w:t>d</w:t>
      </w:r>
      <w:r w:rsidR="00D90F05" w:rsidRPr="00C11F45">
        <w:rPr>
          <w:rFonts w:ascii="Arial Narrow" w:hAnsi="Arial Narrow"/>
          <w:sz w:val="16"/>
          <w:szCs w:val="16"/>
          <w:lang w:val="fr-FR"/>
        </w:rPr>
        <w:t>e), Br</w:t>
      </w:r>
      <w:r w:rsidR="00503FC1" w:rsidRPr="00C11F45">
        <w:rPr>
          <w:rFonts w:ascii="Arial Narrow" w:hAnsi="Arial Narrow"/>
          <w:sz w:val="16"/>
          <w:szCs w:val="16"/>
          <w:lang w:val="fr-FR"/>
        </w:rPr>
        <w:t>és</w:t>
      </w:r>
      <w:r w:rsidR="00D90F05" w:rsidRPr="00C11F45">
        <w:rPr>
          <w:rFonts w:ascii="Arial Narrow" w:hAnsi="Arial Narrow"/>
          <w:sz w:val="16"/>
          <w:szCs w:val="16"/>
          <w:lang w:val="fr-FR"/>
        </w:rPr>
        <w:t>il, Canada, Chil</w:t>
      </w:r>
      <w:r w:rsidR="00503FC1" w:rsidRPr="00C11F45">
        <w:rPr>
          <w:rFonts w:ascii="Arial Narrow" w:hAnsi="Arial Narrow"/>
          <w:sz w:val="16"/>
          <w:szCs w:val="16"/>
          <w:lang w:val="fr-FR"/>
        </w:rPr>
        <w:t>i</w:t>
      </w:r>
      <w:r w:rsidR="00D90F05" w:rsidRPr="00C11F45">
        <w:rPr>
          <w:rFonts w:ascii="Arial Narrow" w:hAnsi="Arial Narrow"/>
          <w:sz w:val="16"/>
          <w:szCs w:val="16"/>
          <w:lang w:val="fr-FR"/>
        </w:rPr>
        <w:t>, Chin</w:t>
      </w:r>
      <w:r w:rsidR="00503FC1" w:rsidRPr="00C11F45">
        <w:rPr>
          <w:rFonts w:ascii="Arial Narrow" w:hAnsi="Arial Narrow"/>
          <w:sz w:val="16"/>
          <w:szCs w:val="16"/>
          <w:lang w:val="fr-FR"/>
        </w:rPr>
        <w:t>e</w:t>
      </w:r>
      <w:r w:rsidR="00D90F05" w:rsidRPr="00C11F45">
        <w:rPr>
          <w:rFonts w:ascii="Arial Narrow" w:hAnsi="Arial Narrow"/>
          <w:sz w:val="16"/>
          <w:szCs w:val="16"/>
          <w:lang w:val="fr-FR"/>
        </w:rPr>
        <w:t>, Colombi</w:t>
      </w:r>
      <w:r w:rsidR="00503FC1" w:rsidRPr="00C11F45">
        <w:rPr>
          <w:rFonts w:ascii="Arial Narrow" w:hAnsi="Arial Narrow"/>
          <w:sz w:val="16"/>
          <w:szCs w:val="16"/>
          <w:lang w:val="fr-FR"/>
        </w:rPr>
        <w:t>e</w:t>
      </w:r>
      <w:r w:rsidR="00D90F05" w:rsidRPr="00C11F45">
        <w:rPr>
          <w:rFonts w:ascii="Arial Narrow" w:hAnsi="Arial Narrow"/>
          <w:sz w:val="16"/>
          <w:szCs w:val="16"/>
          <w:lang w:val="fr-FR"/>
        </w:rPr>
        <w:t xml:space="preserve">, </w:t>
      </w:r>
      <w:r w:rsidR="003437DD" w:rsidRPr="00C11F45">
        <w:rPr>
          <w:rFonts w:ascii="Arial Narrow" w:hAnsi="Arial Narrow"/>
          <w:sz w:val="16"/>
          <w:szCs w:val="16"/>
          <w:lang w:val="fr-FR"/>
        </w:rPr>
        <w:t>Costa </w:t>
      </w:r>
      <w:r w:rsidR="00D90F05" w:rsidRPr="00C11F45">
        <w:rPr>
          <w:rFonts w:ascii="Arial Narrow" w:hAnsi="Arial Narrow"/>
          <w:sz w:val="16"/>
          <w:szCs w:val="16"/>
          <w:lang w:val="fr-FR"/>
        </w:rPr>
        <w:t>Rica, Croati</w:t>
      </w:r>
      <w:r w:rsidR="00503FC1" w:rsidRPr="00C11F45">
        <w:rPr>
          <w:rFonts w:ascii="Arial Narrow" w:hAnsi="Arial Narrow"/>
          <w:sz w:val="16"/>
          <w:szCs w:val="16"/>
          <w:lang w:val="fr-FR"/>
        </w:rPr>
        <w:t>e</w:t>
      </w:r>
      <w:r w:rsidR="00D90F05" w:rsidRPr="00C11F45">
        <w:rPr>
          <w:rFonts w:ascii="Arial Narrow" w:hAnsi="Arial Narrow"/>
          <w:sz w:val="16"/>
          <w:szCs w:val="16"/>
          <w:lang w:val="fr-FR"/>
        </w:rPr>
        <w:t xml:space="preserve">, </w:t>
      </w:r>
      <w:r w:rsidR="001359C3" w:rsidRPr="00C11F45">
        <w:rPr>
          <w:rFonts w:ascii="Arial Narrow" w:hAnsi="Arial Narrow"/>
          <w:sz w:val="16"/>
          <w:szCs w:val="16"/>
          <w:lang w:val="fr-FR"/>
        </w:rPr>
        <w:t>D</w:t>
      </w:r>
      <w:r w:rsidR="00503FC1" w:rsidRPr="00C11F45">
        <w:rPr>
          <w:rFonts w:ascii="Arial Narrow" w:hAnsi="Arial Narrow"/>
          <w:sz w:val="16"/>
          <w:szCs w:val="16"/>
          <w:lang w:val="fr-FR"/>
        </w:rPr>
        <w:t>a</w:t>
      </w:r>
      <w:r w:rsidR="00CB2546" w:rsidRPr="00C11F45">
        <w:rPr>
          <w:rFonts w:ascii="Arial Narrow" w:hAnsi="Arial Narrow"/>
          <w:sz w:val="16"/>
          <w:szCs w:val="16"/>
          <w:lang w:val="fr-FR"/>
        </w:rPr>
        <w:t>n</w:t>
      </w:r>
      <w:r w:rsidR="00503FC1" w:rsidRPr="00C11F45">
        <w:rPr>
          <w:rFonts w:ascii="Arial Narrow" w:hAnsi="Arial Narrow"/>
          <w:sz w:val="16"/>
          <w:szCs w:val="16"/>
          <w:lang w:val="fr-FR"/>
        </w:rPr>
        <w:t>e</w:t>
      </w:r>
      <w:r w:rsidR="00CB2546" w:rsidRPr="00C11F45">
        <w:rPr>
          <w:rFonts w:ascii="Arial Narrow" w:hAnsi="Arial Narrow"/>
          <w:sz w:val="16"/>
          <w:szCs w:val="16"/>
          <w:lang w:val="fr-FR"/>
        </w:rPr>
        <w:t>mark,</w:t>
      </w:r>
      <w:r w:rsidR="00D90F05" w:rsidRPr="00C11F45">
        <w:rPr>
          <w:rFonts w:ascii="Arial Narrow" w:hAnsi="Arial Narrow"/>
          <w:sz w:val="16"/>
          <w:szCs w:val="16"/>
          <w:lang w:val="fr-FR"/>
        </w:rPr>
        <w:t xml:space="preserve"> </w:t>
      </w:r>
      <w:r w:rsidR="001359C3" w:rsidRPr="00C11F45">
        <w:rPr>
          <w:rFonts w:ascii="Arial Narrow" w:hAnsi="Arial Narrow"/>
          <w:sz w:val="16"/>
          <w:szCs w:val="16"/>
          <w:lang w:val="fr-FR"/>
        </w:rPr>
        <w:t xml:space="preserve">Égypte, </w:t>
      </w:r>
      <w:r w:rsidR="00503FC1" w:rsidRPr="00C11F45">
        <w:rPr>
          <w:rFonts w:ascii="Arial Narrow" w:hAnsi="Arial Narrow"/>
          <w:sz w:val="16"/>
          <w:szCs w:val="16"/>
          <w:lang w:val="fr-FR"/>
        </w:rPr>
        <w:t>Éq</w:t>
      </w:r>
      <w:r w:rsidR="00D90F05" w:rsidRPr="00C11F45">
        <w:rPr>
          <w:rFonts w:ascii="Arial Narrow" w:hAnsi="Arial Narrow"/>
          <w:sz w:val="16"/>
          <w:szCs w:val="16"/>
          <w:lang w:val="fr-FR"/>
        </w:rPr>
        <w:t>ua</w:t>
      </w:r>
      <w:r w:rsidR="00503FC1" w:rsidRPr="00C11F45">
        <w:rPr>
          <w:rFonts w:ascii="Arial Narrow" w:hAnsi="Arial Narrow"/>
          <w:sz w:val="16"/>
          <w:szCs w:val="16"/>
          <w:lang w:val="fr-FR"/>
        </w:rPr>
        <w:t>teu</w:t>
      </w:r>
      <w:r w:rsidR="00D90F05" w:rsidRPr="00C11F45">
        <w:rPr>
          <w:rFonts w:ascii="Arial Narrow" w:hAnsi="Arial Narrow"/>
          <w:sz w:val="16"/>
          <w:szCs w:val="16"/>
          <w:lang w:val="fr-FR"/>
        </w:rPr>
        <w:t xml:space="preserve">r, </w:t>
      </w:r>
      <w:r w:rsidR="00503FC1" w:rsidRPr="00C11F45">
        <w:rPr>
          <w:rFonts w:ascii="Arial Narrow" w:hAnsi="Arial Narrow"/>
          <w:sz w:val="16"/>
          <w:szCs w:val="16"/>
          <w:lang w:val="fr-FR"/>
        </w:rPr>
        <w:t xml:space="preserve">Espagne, </w:t>
      </w:r>
      <w:r w:rsidR="00D90F05" w:rsidRPr="00C11F45">
        <w:rPr>
          <w:rFonts w:ascii="Arial Narrow" w:hAnsi="Arial Narrow"/>
          <w:sz w:val="16"/>
          <w:szCs w:val="16"/>
          <w:lang w:val="fr-FR"/>
        </w:rPr>
        <w:t>Estoni</w:t>
      </w:r>
      <w:r w:rsidR="00503FC1" w:rsidRPr="00C11F45">
        <w:rPr>
          <w:rFonts w:ascii="Arial Narrow" w:hAnsi="Arial Narrow"/>
          <w:sz w:val="16"/>
          <w:szCs w:val="16"/>
          <w:lang w:val="fr-FR"/>
        </w:rPr>
        <w:t>e</w:t>
      </w:r>
      <w:r w:rsidR="00D90F05" w:rsidRPr="00C11F45">
        <w:rPr>
          <w:rFonts w:ascii="Arial Narrow" w:hAnsi="Arial Narrow"/>
          <w:sz w:val="16"/>
          <w:szCs w:val="16"/>
          <w:lang w:val="fr-FR"/>
        </w:rPr>
        <w:t xml:space="preserve">, </w:t>
      </w:r>
      <w:r w:rsidR="001359C3" w:rsidRPr="00C11F45">
        <w:rPr>
          <w:rFonts w:ascii="Arial Narrow" w:hAnsi="Arial Narrow"/>
          <w:sz w:val="16"/>
          <w:szCs w:val="16"/>
          <w:lang w:val="fr-FR"/>
        </w:rPr>
        <w:t>États</w:t>
      </w:r>
      <w:r w:rsidR="007C31DF" w:rsidRPr="00C11F45">
        <w:rPr>
          <w:rFonts w:ascii="Arial Narrow" w:hAnsi="Arial Narrow"/>
          <w:sz w:val="16"/>
          <w:szCs w:val="16"/>
          <w:lang w:val="fr-FR"/>
        </w:rPr>
        <w:t>-</w:t>
      </w:r>
      <w:r w:rsidR="001359C3" w:rsidRPr="00C11F45">
        <w:rPr>
          <w:rFonts w:ascii="Arial Narrow" w:hAnsi="Arial Narrow"/>
          <w:sz w:val="16"/>
          <w:szCs w:val="16"/>
          <w:lang w:val="fr-FR"/>
        </w:rPr>
        <w:t>Unis d</w:t>
      </w:r>
      <w:r w:rsidR="007C31DF" w:rsidRPr="00C11F45">
        <w:rPr>
          <w:rFonts w:ascii="Arial Narrow" w:hAnsi="Arial Narrow"/>
          <w:sz w:val="16"/>
          <w:szCs w:val="16"/>
          <w:lang w:val="fr-FR"/>
        </w:rPr>
        <w:t>’</w:t>
      </w:r>
      <w:r w:rsidR="001359C3" w:rsidRPr="00C11F45">
        <w:rPr>
          <w:rFonts w:ascii="Arial Narrow" w:hAnsi="Arial Narrow"/>
          <w:sz w:val="16"/>
          <w:szCs w:val="16"/>
          <w:lang w:val="fr-FR"/>
        </w:rPr>
        <w:t xml:space="preserve">Amérique, </w:t>
      </w:r>
      <w:r w:rsidR="00503FC1" w:rsidRPr="00C11F45">
        <w:rPr>
          <w:rFonts w:ascii="Arial Narrow" w:hAnsi="Arial Narrow"/>
          <w:sz w:val="16"/>
          <w:szCs w:val="16"/>
          <w:lang w:val="fr-FR"/>
        </w:rPr>
        <w:t xml:space="preserve">Fédération de Russie, </w:t>
      </w:r>
      <w:r w:rsidR="00D90F05" w:rsidRPr="00C11F45">
        <w:rPr>
          <w:rFonts w:ascii="Arial Narrow" w:hAnsi="Arial Narrow"/>
          <w:sz w:val="16"/>
          <w:szCs w:val="16"/>
          <w:lang w:val="fr-FR"/>
        </w:rPr>
        <w:t>France, G</w:t>
      </w:r>
      <w:r w:rsidR="00503FC1" w:rsidRPr="00C11F45">
        <w:rPr>
          <w:rFonts w:ascii="Arial Narrow" w:hAnsi="Arial Narrow"/>
          <w:sz w:val="16"/>
          <w:szCs w:val="16"/>
          <w:lang w:val="fr-FR"/>
        </w:rPr>
        <w:t>é</w:t>
      </w:r>
      <w:r w:rsidR="00D90F05" w:rsidRPr="00C11F45">
        <w:rPr>
          <w:rFonts w:ascii="Arial Narrow" w:hAnsi="Arial Narrow"/>
          <w:sz w:val="16"/>
          <w:szCs w:val="16"/>
          <w:lang w:val="fr-FR"/>
        </w:rPr>
        <w:t>orgi</w:t>
      </w:r>
      <w:r w:rsidR="00503FC1" w:rsidRPr="00C11F45">
        <w:rPr>
          <w:rFonts w:ascii="Arial Narrow" w:hAnsi="Arial Narrow"/>
          <w:sz w:val="16"/>
          <w:szCs w:val="16"/>
          <w:lang w:val="fr-FR"/>
        </w:rPr>
        <w:t>e</w:t>
      </w:r>
      <w:r w:rsidR="00D90F05" w:rsidRPr="00C11F45">
        <w:rPr>
          <w:rFonts w:ascii="Arial Narrow" w:hAnsi="Arial Narrow"/>
          <w:sz w:val="16"/>
          <w:szCs w:val="16"/>
          <w:lang w:val="fr-FR"/>
        </w:rPr>
        <w:t>,</w:t>
      </w:r>
      <w:r w:rsidR="00503FC1" w:rsidRPr="00C11F45">
        <w:rPr>
          <w:rFonts w:ascii="Arial Narrow" w:hAnsi="Arial Narrow"/>
          <w:sz w:val="16"/>
          <w:szCs w:val="16"/>
          <w:lang w:val="fr-FR"/>
        </w:rPr>
        <w:t xml:space="preserve"> </w:t>
      </w:r>
      <w:r w:rsidR="00D90F05" w:rsidRPr="00C11F45">
        <w:rPr>
          <w:rFonts w:ascii="Arial Narrow" w:hAnsi="Arial Narrow"/>
          <w:sz w:val="16"/>
          <w:szCs w:val="16"/>
          <w:lang w:val="fr-FR"/>
        </w:rPr>
        <w:t>Irland</w:t>
      </w:r>
      <w:r w:rsidR="00503FC1" w:rsidRPr="00C11F45">
        <w:rPr>
          <w:rFonts w:ascii="Arial Narrow" w:hAnsi="Arial Narrow"/>
          <w:sz w:val="16"/>
          <w:szCs w:val="16"/>
          <w:lang w:val="fr-FR"/>
        </w:rPr>
        <w:t>e</w:t>
      </w:r>
      <w:r w:rsidR="00D90F05" w:rsidRPr="00C11F45">
        <w:rPr>
          <w:rFonts w:ascii="Arial Narrow" w:hAnsi="Arial Narrow"/>
          <w:sz w:val="16"/>
          <w:szCs w:val="16"/>
          <w:lang w:val="fr-FR"/>
        </w:rPr>
        <w:t>, Ital</w:t>
      </w:r>
      <w:r w:rsidR="00503FC1" w:rsidRPr="00C11F45">
        <w:rPr>
          <w:rFonts w:ascii="Arial Narrow" w:hAnsi="Arial Narrow"/>
          <w:sz w:val="16"/>
          <w:szCs w:val="16"/>
          <w:lang w:val="fr-FR"/>
        </w:rPr>
        <w:t>ie</w:t>
      </w:r>
      <w:r w:rsidR="00D90F05" w:rsidRPr="00C11F45">
        <w:rPr>
          <w:rFonts w:ascii="Arial Narrow" w:hAnsi="Arial Narrow"/>
          <w:sz w:val="16"/>
          <w:szCs w:val="16"/>
          <w:lang w:val="fr-FR"/>
        </w:rPr>
        <w:t>, Jap</w:t>
      </w:r>
      <w:r w:rsidR="00503FC1" w:rsidRPr="00C11F45">
        <w:rPr>
          <w:rFonts w:ascii="Arial Narrow" w:hAnsi="Arial Narrow"/>
          <w:sz w:val="16"/>
          <w:szCs w:val="16"/>
          <w:lang w:val="fr-FR"/>
        </w:rPr>
        <w:t>o</w:t>
      </w:r>
      <w:r w:rsidR="00D90F05" w:rsidRPr="00C11F45">
        <w:rPr>
          <w:rFonts w:ascii="Arial Narrow" w:hAnsi="Arial Narrow"/>
          <w:sz w:val="16"/>
          <w:szCs w:val="16"/>
          <w:lang w:val="fr-FR"/>
        </w:rPr>
        <w:t>n, Jordan</w:t>
      </w:r>
      <w:r w:rsidR="00503FC1" w:rsidRPr="00C11F45">
        <w:rPr>
          <w:rFonts w:ascii="Arial Narrow" w:hAnsi="Arial Narrow"/>
          <w:sz w:val="16"/>
          <w:szCs w:val="16"/>
          <w:lang w:val="fr-FR"/>
        </w:rPr>
        <w:t>ie</w:t>
      </w:r>
      <w:r w:rsidR="00D90F05" w:rsidRPr="00C11F45">
        <w:rPr>
          <w:rFonts w:ascii="Arial Narrow" w:hAnsi="Arial Narrow"/>
          <w:sz w:val="16"/>
          <w:szCs w:val="16"/>
          <w:lang w:val="fr-FR"/>
        </w:rPr>
        <w:t>, Kenya, L</w:t>
      </w:r>
      <w:r w:rsidR="001359C3" w:rsidRPr="00C11F45">
        <w:rPr>
          <w:rFonts w:ascii="Arial Narrow" w:hAnsi="Arial Narrow"/>
          <w:sz w:val="16"/>
          <w:szCs w:val="16"/>
          <w:lang w:val="fr-FR"/>
        </w:rPr>
        <w:t>ettonie</w:t>
      </w:r>
      <w:r w:rsidR="00D90F05" w:rsidRPr="00C11F45">
        <w:rPr>
          <w:rFonts w:ascii="Arial Narrow" w:hAnsi="Arial Narrow"/>
          <w:sz w:val="16"/>
          <w:szCs w:val="16"/>
          <w:lang w:val="fr-FR"/>
        </w:rPr>
        <w:t>, Lituani</w:t>
      </w:r>
      <w:r w:rsidR="001359C3" w:rsidRPr="00C11F45">
        <w:rPr>
          <w:rFonts w:ascii="Arial Narrow" w:hAnsi="Arial Narrow"/>
          <w:sz w:val="16"/>
          <w:szCs w:val="16"/>
          <w:lang w:val="fr-FR"/>
        </w:rPr>
        <w:t>e</w:t>
      </w:r>
      <w:r w:rsidR="00D90F05" w:rsidRPr="00C11F45">
        <w:rPr>
          <w:rFonts w:ascii="Arial Narrow" w:hAnsi="Arial Narrow"/>
          <w:sz w:val="16"/>
          <w:szCs w:val="16"/>
          <w:lang w:val="fr-FR"/>
        </w:rPr>
        <w:t>, Mexi</w:t>
      </w:r>
      <w:r w:rsidR="00503FC1" w:rsidRPr="00C11F45">
        <w:rPr>
          <w:rFonts w:ascii="Arial Narrow" w:hAnsi="Arial Narrow"/>
          <w:sz w:val="16"/>
          <w:szCs w:val="16"/>
          <w:lang w:val="fr-FR"/>
        </w:rPr>
        <w:t>que</w:t>
      </w:r>
      <w:r w:rsidR="00D90F05" w:rsidRPr="00C11F45">
        <w:rPr>
          <w:rFonts w:ascii="Arial Narrow" w:hAnsi="Arial Narrow"/>
          <w:sz w:val="16"/>
          <w:szCs w:val="16"/>
          <w:lang w:val="fr-FR"/>
        </w:rPr>
        <w:t xml:space="preserve">, </w:t>
      </w:r>
      <w:r w:rsidR="00503FC1" w:rsidRPr="00C11F45">
        <w:rPr>
          <w:rFonts w:ascii="Arial Narrow" w:hAnsi="Arial Narrow"/>
          <w:sz w:val="16"/>
          <w:szCs w:val="16"/>
          <w:lang w:val="fr-FR"/>
        </w:rPr>
        <w:t>Pays</w:t>
      </w:r>
      <w:r w:rsidR="006F25A6">
        <w:rPr>
          <w:rFonts w:ascii="Arial Narrow" w:hAnsi="Arial Narrow"/>
          <w:sz w:val="16"/>
          <w:szCs w:val="16"/>
          <w:lang w:val="fr-FR"/>
        </w:rPr>
        <w:noBreakHyphen/>
      </w:r>
      <w:r w:rsidR="00503FC1" w:rsidRPr="00C11F45">
        <w:rPr>
          <w:rFonts w:ascii="Arial Narrow" w:hAnsi="Arial Narrow"/>
          <w:sz w:val="16"/>
          <w:szCs w:val="16"/>
          <w:lang w:val="fr-FR"/>
        </w:rPr>
        <w:t>B</w:t>
      </w:r>
      <w:r w:rsidR="00D90F05" w:rsidRPr="00C11F45">
        <w:rPr>
          <w:rFonts w:ascii="Arial Narrow" w:hAnsi="Arial Narrow"/>
          <w:sz w:val="16"/>
          <w:szCs w:val="16"/>
          <w:lang w:val="fr-FR"/>
        </w:rPr>
        <w:t>as, P</w:t>
      </w:r>
      <w:r w:rsidR="00503FC1" w:rsidRPr="00C11F45">
        <w:rPr>
          <w:rFonts w:ascii="Arial Narrow" w:hAnsi="Arial Narrow"/>
          <w:sz w:val="16"/>
          <w:szCs w:val="16"/>
          <w:lang w:val="fr-FR"/>
        </w:rPr>
        <w:t>é</w:t>
      </w:r>
      <w:r w:rsidR="00D90F05" w:rsidRPr="00C11F45">
        <w:rPr>
          <w:rFonts w:ascii="Arial Narrow" w:hAnsi="Arial Narrow"/>
          <w:sz w:val="16"/>
          <w:szCs w:val="16"/>
          <w:lang w:val="fr-FR"/>
        </w:rPr>
        <w:t>r</w:t>
      </w:r>
      <w:r w:rsidR="00503FC1" w:rsidRPr="00C11F45">
        <w:rPr>
          <w:rFonts w:ascii="Arial Narrow" w:hAnsi="Arial Narrow"/>
          <w:sz w:val="16"/>
          <w:szCs w:val="16"/>
          <w:lang w:val="fr-FR"/>
        </w:rPr>
        <w:t>o</w:t>
      </w:r>
      <w:r w:rsidR="00D90F05" w:rsidRPr="00C11F45">
        <w:rPr>
          <w:rFonts w:ascii="Arial Narrow" w:hAnsi="Arial Narrow"/>
          <w:sz w:val="16"/>
          <w:szCs w:val="16"/>
          <w:lang w:val="fr-FR"/>
        </w:rPr>
        <w:t>u, Pol</w:t>
      </w:r>
      <w:r w:rsidR="00503FC1" w:rsidRPr="00C11F45">
        <w:rPr>
          <w:rFonts w:ascii="Arial Narrow" w:hAnsi="Arial Narrow"/>
          <w:sz w:val="16"/>
          <w:szCs w:val="16"/>
          <w:lang w:val="fr-FR"/>
        </w:rPr>
        <w:t>ogne</w:t>
      </w:r>
      <w:r w:rsidR="00D90F05" w:rsidRPr="00C11F45">
        <w:rPr>
          <w:rFonts w:ascii="Arial Narrow" w:hAnsi="Arial Narrow"/>
          <w:sz w:val="16"/>
          <w:szCs w:val="16"/>
          <w:lang w:val="fr-FR"/>
        </w:rPr>
        <w:t>, Portu</w:t>
      </w:r>
      <w:r w:rsidR="00CB2546" w:rsidRPr="00C11F45">
        <w:rPr>
          <w:rFonts w:ascii="Arial Narrow" w:hAnsi="Arial Narrow"/>
          <w:sz w:val="16"/>
          <w:szCs w:val="16"/>
          <w:lang w:val="fr-FR"/>
        </w:rPr>
        <w:t>gal,</w:t>
      </w:r>
      <w:r w:rsidR="00503FC1" w:rsidRPr="00C11F45">
        <w:rPr>
          <w:rFonts w:ascii="Arial Narrow" w:hAnsi="Arial Narrow"/>
          <w:sz w:val="16"/>
          <w:szCs w:val="16"/>
          <w:lang w:val="fr-FR"/>
        </w:rPr>
        <w:t xml:space="preserve"> </w:t>
      </w:r>
      <w:r w:rsidR="00CB2546" w:rsidRPr="00C11F45">
        <w:rPr>
          <w:rFonts w:ascii="Arial Narrow" w:hAnsi="Arial Narrow"/>
          <w:sz w:val="16"/>
          <w:szCs w:val="16"/>
          <w:lang w:val="fr-FR"/>
        </w:rPr>
        <w:t>R</w:t>
      </w:r>
      <w:r w:rsidR="001359C3" w:rsidRPr="00C11F45">
        <w:rPr>
          <w:rFonts w:ascii="Arial Narrow" w:hAnsi="Arial Narrow"/>
          <w:sz w:val="16"/>
          <w:szCs w:val="16"/>
          <w:lang w:val="fr-FR"/>
        </w:rPr>
        <w:t>é</w:t>
      </w:r>
      <w:r w:rsidR="00CB2546" w:rsidRPr="00C11F45">
        <w:rPr>
          <w:rFonts w:ascii="Arial Narrow" w:hAnsi="Arial Narrow"/>
          <w:sz w:val="16"/>
          <w:szCs w:val="16"/>
          <w:lang w:val="fr-FR"/>
        </w:rPr>
        <w:t>publi</w:t>
      </w:r>
      <w:r w:rsidR="001359C3" w:rsidRPr="00C11F45">
        <w:rPr>
          <w:rFonts w:ascii="Arial Narrow" w:hAnsi="Arial Narrow"/>
          <w:sz w:val="16"/>
          <w:szCs w:val="16"/>
          <w:lang w:val="fr-FR"/>
        </w:rPr>
        <w:t>que de Corée, République dominicaine, République tchèque</w:t>
      </w:r>
      <w:r w:rsidR="00D90F05" w:rsidRPr="00C11F45">
        <w:rPr>
          <w:rFonts w:ascii="Arial Narrow" w:hAnsi="Arial Narrow"/>
          <w:sz w:val="16"/>
          <w:szCs w:val="16"/>
          <w:lang w:val="fr-FR"/>
        </w:rPr>
        <w:t xml:space="preserve">, </w:t>
      </w:r>
      <w:r w:rsidR="001359C3" w:rsidRPr="00C11F45">
        <w:rPr>
          <w:rFonts w:ascii="Arial Narrow" w:hAnsi="Arial Narrow"/>
          <w:sz w:val="16"/>
          <w:szCs w:val="16"/>
          <w:lang w:val="fr-FR"/>
        </w:rPr>
        <w:t>Royaume</w:t>
      </w:r>
      <w:r w:rsidR="007C31DF" w:rsidRPr="00C11F45">
        <w:rPr>
          <w:rFonts w:ascii="Arial Narrow" w:hAnsi="Arial Narrow"/>
          <w:sz w:val="16"/>
          <w:szCs w:val="16"/>
          <w:lang w:val="fr-FR"/>
        </w:rPr>
        <w:t>-</w:t>
      </w:r>
      <w:r w:rsidR="001359C3" w:rsidRPr="00C11F45">
        <w:rPr>
          <w:rFonts w:ascii="Arial Narrow" w:hAnsi="Arial Narrow"/>
          <w:sz w:val="16"/>
          <w:szCs w:val="16"/>
          <w:lang w:val="fr-FR"/>
        </w:rPr>
        <w:t xml:space="preserve">Uni, </w:t>
      </w:r>
      <w:r w:rsidR="00D90F05" w:rsidRPr="00C11F45">
        <w:rPr>
          <w:rFonts w:ascii="Arial Narrow" w:hAnsi="Arial Narrow"/>
          <w:sz w:val="16"/>
          <w:szCs w:val="16"/>
          <w:lang w:val="fr-FR"/>
        </w:rPr>
        <w:t>Slova</w:t>
      </w:r>
      <w:r w:rsidR="00503FC1" w:rsidRPr="00C11F45">
        <w:rPr>
          <w:rFonts w:ascii="Arial Narrow" w:hAnsi="Arial Narrow"/>
          <w:sz w:val="16"/>
          <w:szCs w:val="16"/>
          <w:lang w:val="fr-FR"/>
        </w:rPr>
        <w:t>quie</w:t>
      </w:r>
      <w:r w:rsidR="00D90F05" w:rsidRPr="00C11F45">
        <w:rPr>
          <w:rFonts w:ascii="Arial Narrow" w:hAnsi="Arial Narrow"/>
          <w:sz w:val="16"/>
          <w:szCs w:val="16"/>
          <w:lang w:val="fr-FR"/>
        </w:rPr>
        <w:t>, Slov</w:t>
      </w:r>
      <w:r w:rsidR="00503FC1" w:rsidRPr="00C11F45">
        <w:rPr>
          <w:rFonts w:ascii="Arial Narrow" w:hAnsi="Arial Narrow"/>
          <w:sz w:val="16"/>
          <w:szCs w:val="16"/>
          <w:lang w:val="fr-FR"/>
        </w:rPr>
        <w:t>é</w:t>
      </w:r>
      <w:r w:rsidR="00D90F05" w:rsidRPr="00C11F45">
        <w:rPr>
          <w:rFonts w:ascii="Arial Narrow" w:hAnsi="Arial Narrow"/>
          <w:sz w:val="16"/>
          <w:szCs w:val="16"/>
          <w:lang w:val="fr-FR"/>
        </w:rPr>
        <w:t>ni</w:t>
      </w:r>
      <w:r w:rsidR="00503FC1" w:rsidRPr="00C11F45">
        <w:rPr>
          <w:rFonts w:ascii="Arial Narrow" w:hAnsi="Arial Narrow"/>
          <w:sz w:val="16"/>
          <w:szCs w:val="16"/>
          <w:lang w:val="fr-FR"/>
        </w:rPr>
        <w:t>e</w:t>
      </w:r>
      <w:r w:rsidR="00D90F05" w:rsidRPr="00C11F45">
        <w:rPr>
          <w:rFonts w:ascii="Arial Narrow" w:hAnsi="Arial Narrow"/>
          <w:sz w:val="16"/>
          <w:szCs w:val="16"/>
          <w:lang w:val="fr-FR"/>
        </w:rPr>
        <w:t>,</w:t>
      </w:r>
      <w:r w:rsidR="00503FC1" w:rsidRPr="00C11F45">
        <w:rPr>
          <w:rFonts w:ascii="Arial Narrow" w:hAnsi="Arial Narrow"/>
          <w:sz w:val="16"/>
          <w:szCs w:val="16"/>
          <w:lang w:val="fr-FR"/>
        </w:rPr>
        <w:t xml:space="preserve"> </w:t>
      </w:r>
      <w:r w:rsidR="00D90F05" w:rsidRPr="00C11F45">
        <w:rPr>
          <w:rFonts w:ascii="Arial Narrow" w:hAnsi="Arial Narrow"/>
          <w:sz w:val="16"/>
          <w:szCs w:val="16"/>
          <w:lang w:val="fr-FR"/>
        </w:rPr>
        <w:t>S</w:t>
      </w:r>
      <w:r w:rsidR="00503FC1" w:rsidRPr="00C11F45">
        <w:rPr>
          <w:rFonts w:ascii="Arial Narrow" w:hAnsi="Arial Narrow"/>
          <w:sz w:val="16"/>
          <w:szCs w:val="16"/>
          <w:lang w:val="fr-FR"/>
        </w:rPr>
        <w:t>uè</w:t>
      </w:r>
      <w:r w:rsidR="00D90F05" w:rsidRPr="00C11F45">
        <w:rPr>
          <w:rFonts w:ascii="Arial Narrow" w:hAnsi="Arial Narrow"/>
          <w:sz w:val="16"/>
          <w:szCs w:val="16"/>
          <w:lang w:val="fr-FR"/>
        </w:rPr>
        <w:t>de, Trini</w:t>
      </w:r>
      <w:r w:rsidR="00503FC1" w:rsidRPr="00C11F45">
        <w:rPr>
          <w:rFonts w:ascii="Arial Narrow" w:hAnsi="Arial Narrow"/>
          <w:sz w:val="16"/>
          <w:szCs w:val="16"/>
          <w:lang w:val="fr-FR"/>
        </w:rPr>
        <w:t>té</w:t>
      </w:r>
      <w:r w:rsidR="007C31DF" w:rsidRPr="00C11F45">
        <w:rPr>
          <w:rFonts w:ascii="Arial Narrow" w:hAnsi="Arial Narrow"/>
          <w:sz w:val="16"/>
          <w:szCs w:val="16"/>
          <w:lang w:val="fr-FR"/>
        </w:rPr>
        <w:t>-</w:t>
      </w:r>
      <w:r w:rsidR="00503FC1" w:rsidRPr="00C11F45">
        <w:rPr>
          <w:rFonts w:ascii="Arial Narrow" w:hAnsi="Arial Narrow"/>
          <w:sz w:val="16"/>
          <w:szCs w:val="16"/>
          <w:lang w:val="fr-FR"/>
        </w:rPr>
        <w:t>et</w:t>
      </w:r>
      <w:r w:rsidR="007C31DF" w:rsidRPr="00C11F45">
        <w:rPr>
          <w:rFonts w:ascii="Arial Narrow" w:hAnsi="Arial Narrow"/>
          <w:sz w:val="16"/>
          <w:szCs w:val="16"/>
          <w:lang w:val="fr-FR"/>
        </w:rPr>
        <w:t>-</w:t>
      </w:r>
      <w:r w:rsidR="00CB2546" w:rsidRPr="00C11F45">
        <w:rPr>
          <w:rFonts w:ascii="Arial Narrow" w:hAnsi="Arial Narrow"/>
          <w:sz w:val="16"/>
          <w:szCs w:val="16"/>
          <w:lang w:val="fr-FR"/>
        </w:rPr>
        <w:t>Tobago, Tur</w:t>
      </w:r>
      <w:r w:rsidR="00503FC1" w:rsidRPr="00C11F45">
        <w:rPr>
          <w:rFonts w:ascii="Arial Narrow" w:hAnsi="Arial Narrow"/>
          <w:sz w:val="16"/>
          <w:szCs w:val="16"/>
          <w:lang w:val="fr-FR"/>
        </w:rPr>
        <w:t>qui</w:t>
      </w:r>
      <w:r w:rsidR="00CB2546" w:rsidRPr="00C11F45">
        <w:rPr>
          <w:rFonts w:ascii="Arial Narrow" w:hAnsi="Arial Narrow"/>
          <w:sz w:val="16"/>
          <w:szCs w:val="16"/>
          <w:lang w:val="fr-FR"/>
        </w:rPr>
        <w:t>e, Ukraine</w:t>
      </w:r>
      <w:r w:rsidR="001359C3" w:rsidRPr="00C11F45">
        <w:rPr>
          <w:rFonts w:ascii="Arial Narrow" w:hAnsi="Arial Narrow"/>
          <w:sz w:val="16"/>
          <w:szCs w:val="16"/>
          <w:lang w:val="fr-FR"/>
        </w:rPr>
        <w:t xml:space="preserve">, Union européenne (UE, </w:t>
      </w:r>
      <w:r w:rsidR="007C31DF" w:rsidRPr="00C11F45">
        <w:rPr>
          <w:rFonts w:ascii="Arial Narrow" w:hAnsi="Arial Narrow"/>
          <w:sz w:val="16"/>
          <w:szCs w:val="16"/>
          <w:lang w:val="fr-FR"/>
        </w:rPr>
        <w:t>y compris</w:t>
      </w:r>
      <w:r w:rsidR="001359C3" w:rsidRPr="00C11F45">
        <w:rPr>
          <w:rFonts w:ascii="Arial Narrow" w:hAnsi="Arial Narrow"/>
          <w:sz w:val="16"/>
          <w:szCs w:val="16"/>
          <w:lang w:val="fr-FR"/>
        </w:rPr>
        <w:t xml:space="preserve"> des participants de la Grèce) et</w:t>
      </w:r>
      <w:r w:rsidR="003437DD" w:rsidRPr="00C11F45">
        <w:rPr>
          <w:rFonts w:ascii="Arial Narrow" w:hAnsi="Arial Narrow"/>
          <w:sz w:val="16"/>
          <w:szCs w:val="16"/>
          <w:lang w:val="fr-FR"/>
        </w:rPr>
        <w:t xml:space="preserve"> Uruguay</w:t>
      </w:r>
      <w:r w:rsidR="001359C3" w:rsidRPr="00C11F45">
        <w:rPr>
          <w:rFonts w:ascii="Arial Narrow" w:hAnsi="Arial Narrow"/>
          <w:sz w:val="16"/>
          <w:szCs w:val="16"/>
          <w:lang w:val="fr-FR"/>
        </w:rPr>
        <w:t>.</w:t>
      </w:r>
    </w:p>
    <w:p w14:paraId="72E7CE6E" w14:textId="027DA35D" w:rsidR="004228E2" w:rsidRPr="00C11F45" w:rsidRDefault="005705B7" w:rsidP="00D12EC2">
      <w:pPr>
        <w:spacing w:before="120" w:after="120"/>
        <w:ind w:left="567"/>
        <w:jc w:val="left"/>
        <w:rPr>
          <w:rFonts w:ascii="Arial Narrow" w:hAnsi="Arial Narrow"/>
          <w:sz w:val="22"/>
          <w:lang w:val="fr-FR"/>
        </w:rPr>
      </w:pPr>
      <w:r w:rsidRPr="00C11F45">
        <w:rPr>
          <w:rFonts w:ascii="Arial Narrow" w:hAnsi="Arial Narrow"/>
          <w:sz w:val="22"/>
          <w:lang w:val="fr-FR" w:eastAsia="en-US"/>
        </w:rPr>
        <w:drawing>
          <wp:inline distT="0" distB="0" distL="0" distR="0" wp14:anchorId="67A3E064" wp14:editId="14E44156">
            <wp:extent cx="122400" cy="115200"/>
            <wp:effectExtent l="19050" t="19050" r="11430" b="184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22400" cy="115200"/>
                    </a:xfrm>
                    <a:prstGeom prst="rect">
                      <a:avLst/>
                    </a:prstGeom>
                    <a:ln>
                      <a:solidFill>
                        <a:schemeClr val="tx1"/>
                      </a:solidFill>
                    </a:ln>
                  </pic:spPr>
                </pic:pic>
              </a:graphicData>
            </a:graphic>
          </wp:inline>
        </w:drawing>
      </w:r>
      <w:r w:rsidR="00052F9E" w:rsidRPr="00C11F45">
        <w:rPr>
          <w:rFonts w:ascii="Arial Narrow" w:hAnsi="Arial Narrow"/>
          <w:sz w:val="18"/>
          <w:szCs w:val="16"/>
          <w:lang w:val="fr-FR"/>
        </w:rPr>
        <w:tab/>
      </w:r>
      <w:r w:rsidRPr="00C11F45">
        <w:rPr>
          <w:rFonts w:ascii="Arial Narrow" w:hAnsi="Arial Narrow"/>
          <w:sz w:val="18"/>
          <w:szCs w:val="16"/>
          <w:lang w:val="fr-FR"/>
        </w:rPr>
        <w:t>Non</w:t>
      </w:r>
      <w:r w:rsidR="007C31DF" w:rsidRPr="00C11F45">
        <w:rPr>
          <w:rFonts w:ascii="Arial Narrow" w:hAnsi="Arial Narrow"/>
          <w:sz w:val="18"/>
          <w:szCs w:val="16"/>
          <w:lang w:val="fr-FR"/>
        </w:rPr>
        <w:t>-</w:t>
      </w:r>
      <w:r w:rsidRPr="00C11F45">
        <w:rPr>
          <w:rFonts w:ascii="Arial Narrow" w:hAnsi="Arial Narrow"/>
          <w:sz w:val="18"/>
          <w:szCs w:val="16"/>
          <w:lang w:val="fr-FR"/>
        </w:rPr>
        <w:t>memb</w:t>
      </w:r>
      <w:r w:rsidR="001359C3" w:rsidRPr="00C11F45">
        <w:rPr>
          <w:rFonts w:ascii="Arial Narrow" w:hAnsi="Arial Narrow"/>
          <w:sz w:val="18"/>
          <w:szCs w:val="16"/>
          <w:lang w:val="fr-FR"/>
        </w:rPr>
        <w:t>r</w:t>
      </w:r>
      <w:r w:rsidRPr="00C11F45">
        <w:rPr>
          <w:rFonts w:ascii="Arial Narrow" w:hAnsi="Arial Narrow"/>
          <w:sz w:val="18"/>
          <w:szCs w:val="16"/>
          <w:lang w:val="fr-FR"/>
        </w:rPr>
        <w:t xml:space="preserve">es </w:t>
      </w:r>
      <w:r w:rsidR="001359C3" w:rsidRPr="00C11F45">
        <w:rPr>
          <w:rFonts w:ascii="Arial Narrow" w:hAnsi="Arial Narrow"/>
          <w:sz w:val="18"/>
          <w:szCs w:val="16"/>
          <w:lang w:val="fr-FR"/>
        </w:rPr>
        <w:t>d</w:t>
      </w:r>
      <w:r w:rsidRPr="00C11F45">
        <w:rPr>
          <w:rFonts w:ascii="Arial Narrow" w:hAnsi="Arial Narrow"/>
          <w:sz w:val="18"/>
          <w:szCs w:val="16"/>
          <w:lang w:val="fr-FR"/>
        </w:rPr>
        <w:t xml:space="preserve">e </w:t>
      </w:r>
      <w:r w:rsidR="001359C3" w:rsidRPr="00C11F45">
        <w:rPr>
          <w:rFonts w:ascii="Arial Narrow" w:hAnsi="Arial Narrow"/>
          <w:sz w:val="18"/>
          <w:szCs w:val="16"/>
          <w:lang w:val="fr-FR"/>
        </w:rPr>
        <w:t>l</w:t>
      </w:r>
      <w:r w:rsidR="007C31DF" w:rsidRPr="00C11F45">
        <w:rPr>
          <w:rFonts w:ascii="Arial Narrow" w:hAnsi="Arial Narrow"/>
          <w:sz w:val="18"/>
          <w:szCs w:val="16"/>
          <w:lang w:val="fr-FR"/>
        </w:rPr>
        <w:t>’</w:t>
      </w:r>
      <w:r w:rsidRPr="00C11F45">
        <w:rPr>
          <w:rFonts w:ascii="Arial Narrow" w:hAnsi="Arial Narrow"/>
          <w:sz w:val="18"/>
          <w:szCs w:val="16"/>
          <w:lang w:val="fr-FR"/>
        </w:rPr>
        <w:t>Union</w:t>
      </w:r>
    </w:p>
    <w:p w14:paraId="41E74EB8" w14:textId="3AAD111E" w:rsidR="004228E2" w:rsidRPr="00C11F45" w:rsidRDefault="00A55F91" w:rsidP="00D12EC2">
      <w:pPr>
        <w:spacing w:after="120"/>
        <w:ind w:left="1134"/>
        <w:jc w:val="left"/>
        <w:rPr>
          <w:rFonts w:ascii="Arial Narrow" w:hAnsi="Arial Narrow"/>
          <w:sz w:val="16"/>
          <w:szCs w:val="16"/>
          <w:lang w:val="fr-FR"/>
        </w:rPr>
      </w:pPr>
      <w:r w:rsidRPr="00C11F45">
        <w:rPr>
          <w:rFonts w:ascii="Arial Narrow" w:hAnsi="Arial Narrow"/>
          <w:sz w:val="16"/>
          <w:szCs w:val="16"/>
          <w:lang w:val="fr-FR"/>
        </w:rPr>
        <w:t>17</w:t>
      </w:r>
      <w:r w:rsidR="001359C3" w:rsidRPr="00C11F45">
        <w:rPr>
          <w:rFonts w:ascii="Arial Narrow" w:hAnsi="Arial Narrow"/>
          <w:sz w:val="16"/>
          <w:szCs w:val="16"/>
          <w:lang w:val="fr-FR"/>
        </w:rPr>
        <w:t> É</w:t>
      </w:r>
      <w:r w:rsidR="00F41867" w:rsidRPr="00C11F45">
        <w:rPr>
          <w:rFonts w:ascii="Arial Narrow" w:hAnsi="Arial Narrow"/>
          <w:sz w:val="16"/>
          <w:szCs w:val="16"/>
          <w:lang w:val="fr-FR"/>
        </w:rPr>
        <w:t>tats</w:t>
      </w:r>
      <w:r w:rsidR="007C31DF" w:rsidRPr="00C11F45">
        <w:rPr>
          <w:rFonts w:ascii="Arial Narrow" w:hAnsi="Arial Narrow"/>
          <w:sz w:val="16"/>
          <w:szCs w:val="16"/>
          <w:lang w:val="fr-FR"/>
        </w:rPr>
        <w:t> :</w:t>
      </w:r>
      <w:r w:rsidR="00F41867" w:rsidRPr="00C11F45">
        <w:rPr>
          <w:rFonts w:ascii="Arial Narrow" w:hAnsi="Arial Narrow"/>
          <w:sz w:val="16"/>
          <w:szCs w:val="16"/>
          <w:lang w:val="fr-FR"/>
        </w:rPr>
        <w:t xml:space="preserve"> </w:t>
      </w:r>
      <w:r w:rsidR="007C31DF" w:rsidRPr="00C11F45">
        <w:rPr>
          <w:rFonts w:ascii="Arial Narrow" w:hAnsi="Arial Narrow"/>
          <w:sz w:val="16"/>
          <w:szCs w:val="16"/>
          <w:lang w:val="fr-FR"/>
        </w:rPr>
        <w:t>Arabie saoudite</w:t>
      </w:r>
      <w:r w:rsidR="001E7673" w:rsidRPr="00C11F45">
        <w:rPr>
          <w:rFonts w:ascii="Arial Narrow" w:hAnsi="Arial Narrow"/>
          <w:sz w:val="16"/>
          <w:szCs w:val="16"/>
          <w:lang w:val="fr-FR"/>
        </w:rPr>
        <w:t xml:space="preserve">, </w:t>
      </w:r>
      <w:r w:rsidR="00D90F05" w:rsidRPr="00C11F45">
        <w:rPr>
          <w:rFonts w:ascii="Arial Narrow" w:hAnsi="Arial Narrow"/>
          <w:sz w:val="16"/>
          <w:szCs w:val="16"/>
          <w:lang w:val="fr-FR"/>
        </w:rPr>
        <w:t>Barbad</w:t>
      </w:r>
      <w:r w:rsidR="001E7673" w:rsidRPr="00C11F45">
        <w:rPr>
          <w:rFonts w:ascii="Arial Narrow" w:hAnsi="Arial Narrow"/>
          <w:sz w:val="16"/>
          <w:szCs w:val="16"/>
          <w:lang w:val="fr-FR"/>
        </w:rPr>
        <w:t>e</w:t>
      </w:r>
      <w:r w:rsidR="00D90F05" w:rsidRPr="00C11F45">
        <w:rPr>
          <w:rFonts w:ascii="Arial Narrow" w:hAnsi="Arial Narrow"/>
          <w:sz w:val="16"/>
          <w:szCs w:val="16"/>
          <w:lang w:val="fr-FR"/>
        </w:rPr>
        <w:t>, B</w:t>
      </w:r>
      <w:r w:rsidR="00675391" w:rsidRPr="00C11F45">
        <w:rPr>
          <w:rFonts w:ascii="Arial Narrow" w:hAnsi="Arial Narrow"/>
          <w:sz w:val="16"/>
          <w:szCs w:val="16"/>
          <w:lang w:val="fr-FR"/>
        </w:rPr>
        <w:t>run</w:t>
      </w:r>
      <w:r w:rsidR="001E7673" w:rsidRPr="00C11F45">
        <w:rPr>
          <w:rFonts w:ascii="Arial Narrow" w:hAnsi="Arial Narrow"/>
          <w:sz w:val="16"/>
          <w:szCs w:val="16"/>
          <w:lang w:val="fr-FR"/>
        </w:rPr>
        <w:t>é</w:t>
      </w:r>
      <w:r w:rsidR="00675391" w:rsidRPr="00C11F45">
        <w:rPr>
          <w:rFonts w:ascii="Arial Narrow" w:hAnsi="Arial Narrow"/>
          <w:sz w:val="16"/>
          <w:szCs w:val="16"/>
          <w:lang w:val="fr-FR"/>
        </w:rPr>
        <w:t xml:space="preserve">i Darussalam, Cuba, </w:t>
      </w:r>
      <w:r w:rsidR="001E7673" w:rsidRPr="00C11F45">
        <w:rPr>
          <w:rFonts w:ascii="Arial Narrow" w:hAnsi="Arial Narrow"/>
          <w:sz w:val="16"/>
          <w:szCs w:val="16"/>
          <w:lang w:val="fr-FR"/>
        </w:rPr>
        <w:t xml:space="preserve">Émirats arabes unis, </w:t>
      </w:r>
      <w:r w:rsidR="00D90F05" w:rsidRPr="00C11F45">
        <w:rPr>
          <w:rFonts w:ascii="Arial Narrow" w:hAnsi="Arial Narrow"/>
          <w:sz w:val="16"/>
          <w:szCs w:val="16"/>
          <w:lang w:val="fr-FR"/>
        </w:rPr>
        <w:t>Ha</w:t>
      </w:r>
      <w:r w:rsidR="001E7673" w:rsidRPr="00C11F45">
        <w:rPr>
          <w:rFonts w:ascii="Arial Narrow" w:hAnsi="Arial Narrow"/>
          <w:sz w:val="16"/>
          <w:szCs w:val="16"/>
          <w:lang w:val="fr-FR"/>
        </w:rPr>
        <w:t>ï</w:t>
      </w:r>
      <w:r w:rsidR="00D90F05" w:rsidRPr="00C11F45">
        <w:rPr>
          <w:rFonts w:ascii="Arial Narrow" w:hAnsi="Arial Narrow"/>
          <w:sz w:val="16"/>
          <w:szCs w:val="16"/>
          <w:lang w:val="fr-FR"/>
        </w:rPr>
        <w:t>ti, Ind</w:t>
      </w:r>
      <w:r w:rsidR="001E7673" w:rsidRPr="00C11F45">
        <w:rPr>
          <w:rFonts w:ascii="Arial Narrow" w:hAnsi="Arial Narrow"/>
          <w:sz w:val="16"/>
          <w:szCs w:val="16"/>
          <w:lang w:val="fr-FR"/>
        </w:rPr>
        <w:t>e</w:t>
      </w:r>
      <w:r w:rsidR="00D90F05" w:rsidRPr="00C11F45">
        <w:rPr>
          <w:rFonts w:ascii="Arial Narrow" w:hAnsi="Arial Narrow"/>
          <w:sz w:val="16"/>
          <w:szCs w:val="16"/>
          <w:lang w:val="fr-FR"/>
        </w:rPr>
        <w:t>, Indon</w:t>
      </w:r>
      <w:r w:rsidR="001E7673" w:rsidRPr="00C11F45">
        <w:rPr>
          <w:rFonts w:ascii="Arial Narrow" w:hAnsi="Arial Narrow"/>
          <w:sz w:val="16"/>
          <w:szCs w:val="16"/>
          <w:lang w:val="fr-FR"/>
        </w:rPr>
        <w:t>é</w:t>
      </w:r>
      <w:r w:rsidR="00D90F05" w:rsidRPr="00C11F45">
        <w:rPr>
          <w:rFonts w:ascii="Arial Narrow" w:hAnsi="Arial Narrow"/>
          <w:sz w:val="16"/>
          <w:szCs w:val="16"/>
          <w:lang w:val="fr-FR"/>
        </w:rPr>
        <w:t>si</w:t>
      </w:r>
      <w:r w:rsidR="001E7673" w:rsidRPr="00C11F45">
        <w:rPr>
          <w:rFonts w:ascii="Arial Narrow" w:hAnsi="Arial Narrow"/>
          <w:sz w:val="16"/>
          <w:szCs w:val="16"/>
          <w:lang w:val="fr-FR"/>
        </w:rPr>
        <w:t>e</w:t>
      </w:r>
      <w:r w:rsidR="00D90F05" w:rsidRPr="00C11F45">
        <w:rPr>
          <w:rFonts w:ascii="Arial Narrow" w:hAnsi="Arial Narrow"/>
          <w:sz w:val="16"/>
          <w:szCs w:val="16"/>
          <w:lang w:val="fr-FR"/>
        </w:rPr>
        <w:t>, Iran (</w:t>
      </w:r>
      <w:r w:rsidR="001E7673" w:rsidRPr="00C11F45">
        <w:rPr>
          <w:rFonts w:ascii="Arial Narrow" w:hAnsi="Arial Narrow"/>
          <w:sz w:val="16"/>
          <w:szCs w:val="16"/>
          <w:lang w:val="fr-FR"/>
        </w:rPr>
        <w:t>République i</w:t>
      </w:r>
      <w:r w:rsidR="00D90F05" w:rsidRPr="00C11F45">
        <w:rPr>
          <w:rFonts w:ascii="Arial Narrow" w:hAnsi="Arial Narrow"/>
          <w:sz w:val="16"/>
          <w:szCs w:val="16"/>
          <w:lang w:val="fr-FR"/>
        </w:rPr>
        <w:t>slami</w:t>
      </w:r>
      <w:r w:rsidR="001E7673" w:rsidRPr="00C11F45">
        <w:rPr>
          <w:rFonts w:ascii="Arial Narrow" w:hAnsi="Arial Narrow"/>
          <w:sz w:val="16"/>
          <w:szCs w:val="16"/>
          <w:lang w:val="fr-FR"/>
        </w:rPr>
        <w:t>q</w:t>
      </w:r>
      <w:r w:rsidR="00D90F05" w:rsidRPr="00C11F45">
        <w:rPr>
          <w:rFonts w:ascii="Arial Narrow" w:hAnsi="Arial Narrow"/>
          <w:sz w:val="16"/>
          <w:szCs w:val="16"/>
          <w:lang w:val="fr-FR"/>
        </w:rPr>
        <w:t>u</w:t>
      </w:r>
      <w:r w:rsidR="001E7673" w:rsidRPr="00C11F45">
        <w:rPr>
          <w:rFonts w:ascii="Arial Narrow" w:hAnsi="Arial Narrow"/>
          <w:sz w:val="16"/>
          <w:szCs w:val="16"/>
          <w:lang w:val="fr-FR"/>
        </w:rPr>
        <w:t>e</w:t>
      </w:r>
      <w:r w:rsidR="00D90F05" w:rsidRPr="00C11F45">
        <w:rPr>
          <w:rFonts w:ascii="Arial Narrow" w:hAnsi="Arial Narrow"/>
          <w:sz w:val="16"/>
          <w:szCs w:val="16"/>
          <w:lang w:val="fr-FR"/>
        </w:rPr>
        <w:t xml:space="preserve"> </w:t>
      </w:r>
      <w:r w:rsidR="001E7673" w:rsidRPr="00C11F45">
        <w:rPr>
          <w:rFonts w:ascii="Arial Narrow" w:hAnsi="Arial Narrow"/>
          <w:sz w:val="16"/>
          <w:szCs w:val="16"/>
          <w:lang w:val="fr-FR"/>
        </w:rPr>
        <w:t>d</w:t>
      </w:r>
      <w:r w:rsidR="007C31DF" w:rsidRPr="00C11F45">
        <w:rPr>
          <w:rFonts w:ascii="Arial Narrow" w:hAnsi="Arial Narrow"/>
          <w:sz w:val="16"/>
          <w:szCs w:val="16"/>
          <w:lang w:val="fr-FR"/>
        </w:rPr>
        <w:t>’</w:t>
      </w:r>
      <w:r w:rsidR="00D90F05" w:rsidRPr="00C11F45">
        <w:rPr>
          <w:rFonts w:ascii="Arial Narrow" w:hAnsi="Arial Narrow"/>
          <w:sz w:val="16"/>
          <w:szCs w:val="16"/>
          <w:lang w:val="fr-FR"/>
        </w:rPr>
        <w:t>), Iraq, Jama</w:t>
      </w:r>
      <w:r w:rsidR="001E7673" w:rsidRPr="00C11F45">
        <w:rPr>
          <w:rFonts w:ascii="Arial Narrow" w:hAnsi="Arial Narrow"/>
          <w:sz w:val="16"/>
          <w:szCs w:val="16"/>
          <w:lang w:val="fr-FR"/>
        </w:rPr>
        <w:t>ïque</w:t>
      </w:r>
      <w:r w:rsidR="00D90F05" w:rsidRPr="00C11F45">
        <w:rPr>
          <w:rFonts w:ascii="Arial Narrow" w:hAnsi="Arial Narrow"/>
          <w:sz w:val="16"/>
          <w:szCs w:val="16"/>
          <w:lang w:val="fr-FR"/>
        </w:rPr>
        <w:t>, Kazakhstan, Madagascar, Nig</w:t>
      </w:r>
      <w:r w:rsidR="001E7673" w:rsidRPr="00C11F45">
        <w:rPr>
          <w:rFonts w:ascii="Arial Narrow" w:hAnsi="Arial Narrow"/>
          <w:sz w:val="16"/>
          <w:szCs w:val="16"/>
          <w:lang w:val="fr-FR"/>
        </w:rPr>
        <w:t>é</w:t>
      </w:r>
      <w:r w:rsidR="00D90F05" w:rsidRPr="00C11F45">
        <w:rPr>
          <w:rFonts w:ascii="Arial Narrow" w:hAnsi="Arial Narrow"/>
          <w:sz w:val="16"/>
          <w:szCs w:val="16"/>
          <w:lang w:val="fr-FR"/>
        </w:rPr>
        <w:t xml:space="preserve">ria, </w:t>
      </w:r>
      <w:r w:rsidR="001E7673" w:rsidRPr="00C11F45">
        <w:rPr>
          <w:rFonts w:ascii="Arial Narrow" w:hAnsi="Arial Narrow"/>
          <w:sz w:val="16"/>
          <w:szCs w:val="16"/>
          <w:lang w:val="fr-FR"/>
        </w:rPr>
        <w:t xml:space="preserve">Ouganda, République démocratique du Congo et </w:t>
      </w:r>
      <w:r w:rsidR="00D90F05" w:rsidRPr="00C11F45">
        <w:rPr>
          <w:rFonts w:ascii="Arial Narrow" w:hAnsi="Arial Narrow"/>
          <w:sz w:val="16"/>
          <w:szCs w:val="16"/>
          <w:lang w:val="fr-FR"/>
        </w:rPr>
        <w:t>Tha</w:t>
      </w:r>
      <w:r w:rsidR="001E7673" w:rsidRPr="00C11F45">
        <w:rPr>
          <w:rFonts w:ascii="Arial Narrow" w:hAnsi="Arial Narrow"/>
          <w:sz w:val="16"/>
          <w:szCs w:val="16"/>
          <w:lang w:val="fr-FR"/>
        </w:rPr>
        <w:t>ï</w:t>
      </w:r>
      <w:r w:rsidR="00D90F05" w:rsidRPr="00C11F45">
        <w:rPr>
          <w:rFonts w:ascii="Arial Narrow" w:hAnsi="Arial Narrow"/>
          <w:sz w:val="16"/>
          <w:szCs w:val="16"/>
          <w:lang w:val="fr-FR"/>
        </w:rPr>
        <w:t>land</w:t>
      </w:r>
      <w:r w:rsidR="001E7673" w:rsidRPr="00C11F45">
        <w:rPr>
          <w:rFonts w:ascii="Arial Narrow" w:hAnsi="Arial Narrow"/>
          <w:sz w:val="16"/>
          <w:szCs w:val="16"/>
          <w:lang w:val="fr-FR"/>
        </w:rPr>
        <w:t>e</w:t>
      </w:r>
      <w:r w:rsidR="007D4D59" w:rsidRPr="00C11F45">
        <w:rPr>
          <w:rFonts w:ascii="Arial Narrow" w:hAnsi="Arial Narrow"/>
          <w:sz w:val="16"/>
          <w:szCs w:val="16"/>
          <w:lang w:val="fr-FR"/>
        </w:rPr>
        <w:t>.</w:t>
      </w:r>
    </w:p>
    <w:p w14:paraId="2E3E832E" w14:textId="4A56517A" w:rsidR="004228E2" w:rsidRPr="00C11F45" w:rsidRDefault="001E7673" w:rsidP="00D90F05">
      <w:pPr>
        <w:spacing w:after="120"/>
        <w:ind w:left="567"/>
        <w:rPr>
          <w:rFonts w:ascii="Arial Narrow" w:hAnsi="Arial Narrow"/>
          <w:sz w:val="18"/>
          <w:szCs w:val="18"/>
          <w:lang w:val="fr-FR"/>
        </w:rPr>
      </w:pPr>
      <w:r w:rsidRPr="00C11F45">
        <w:rPr>
          <w:rFonts w:ascii="Arial Narrow" w:hAnsi="Arial Narrow"/>
          <w:sz w:val="16"/>
          <w:szCs w:val="18"/>
          <w:lang w:val="fr-FR"/>
        </w:rPr>
        <w:t>Des</w:t>
      </w:r>
      <w:r w:rsidR="00F41867" w:rsidRPr="00C11F45">
        <w:rPr>
          <w:rFonts w:ascii="Arial Narrow" w:hAnsi="Arial Narrow"/>
          <w:sz w:val="16"/>
          <w:szCs w:val="18"/>
          <w:lang w:val="fr-FR"/>
        </w:rPr>
        <w:t xml:space="preserve"> </w:t>
      </w:r>
      <w:r w:rsidR="003437DD" w:rsidRPr="00C11F45">
        <w:rPr>
          <w:rFonts w:ascii="Arial Narrow" w:hAnsi="Arial Narrow"/>
          <w:sz w:val="16"/>
          <w:szCs w:val="18"/>
          <w:lang w:val="fr-FR"/>
        </w:rPr>
        <w:t>participants</w:t>
      </w:r>
      <w:r w:rsidR="00F41867" w:rsidRPr="00C11F45">
        <w:rPr>
          <w:rFonts w:ascii="Arial Narrow" w:hAnsi="Arial Narrow"/>
          <w:sz w:val="16"/>
          <w:szCs w:val="18"/>
          <w:lang w:val="fr-FR"/>
        </w:rPr>
        <w:t xml:space="preserve"> </w:t>
      </w:r>
      <w:r w:rsidRPr="00C11F45">
        <w:rPr>
          <w:rFonts w:ascii="Arial Narrow" w:hAnsi="Arial Narrow"/>
          <w:sz w:val="16"/>
          <w:szCs w:val="18"/>
          <w:lang w:val="fr-FR"/>
        </w:rPr>
        <w:t>de</w:t>
      </w:r>
      <w:r w:rsidR="007C31DF" w:rsidRPr="00C11F45">
        <w:rPr>
          <w:rFonts w:ascii="Arial Narrow" w:hAnsi="Arial Narrow"/>
          <w:sz w:val="16"/>
          <w:szCs w:val="18"/>
          <w:lang w:val="fr-FR"/>
        </w:rPr>
        <w:t xml:space="preserve"> la CIO</w:t>
      </w:r>
      <w:r w:rsidR="00F41867" w:rsidRPr="00C11F45">
        <w:rPr>
          <w:rFonts w:ascii="Arial Narrow" w:hAnsi="Arial Narrow"/>
          <w:sz w:val="16"/>
          <w:szCs w:val="18"/>
          <w:lang w:val="fr-FR"/>
        </w:rPr>
        <w:t xml:space="preserve">PORA, </w:t>
      </w:r>
      <w:r w:rsidRPr="00C11F45">
        <w:rPr>
          <w:rFonts w:ascii="Arial Narrow" w:hAnsi="Arial Narrow"/>
          <w:sz w:val="16"/>
          <w:szCs w:val="18"/>
          <w:lang w:val="fr-FR"/>
        </w:rPr>
        <w:t>de</w:t>
      </w:r>
      <w:r w:rsidR="007C31DF" w:rsidRPr="00C11F45">
        <w:rPr>
          <w:rFonts w:ascii="Arial Narrow" w:hAnsi="Arial Narrow"/>
          <w:sz w:val="16"/>
          <w:szCs w:val="18"/>
          <w:lang w:val="fr-FR"/>
        </w:rPr>
        <w:t xml:space="preserve"> la FAO</w:t>
      </w:r>
      <w:r w:rsidRPr="00C11F45">
        <w:rPr>
          <w:rFonts w:ascii="Arial Narrow" w:hAnsi="Arial Narrow"/>
          <w:sz w:val="16"/>
          <w:szCs w:val="18"/>
          <w:lang w:val="fr-FR"/>
        </w:rPr>
        <w:t>, de l</w:t>
      </w:r>
      <w:r w:rsidR="007C31DF" w:rsidRPr="00C11F45">
        <w:rPr>
          <w:rFonts w:ascii="Arial Narrow" w:hAnsi="Arial Narrow"/>
          <w:sz w:val="16"/>
          <w:szCs w:val="18"/>
          <w:lang w:val="fr-FR"/>
        </w:rPr>
        <w:t>’</w:t>
      </w:r>
      <w:r w:rsidRPr="00C11F45">
        <w:rPr>
          <w:rFonts w:ascii="Arial Narrow" w:hAnsi="Arial Narrow"/>
          <w:sz w:val="16"/>
          <w:szCs w:val="18"/>
          <w:lang w:val="fr-FR"/>
        </w:rPr>
        <w:t>OEB et de l</w:t>
      </w:r>
      <w:r w:rsidR="007C31DF" w:rsidRPr="00C11F45">
        <w:rPr>
          <w:rFonts w:ascii="Arial Narrow" w:hAnsi="Arial Narrow"/>
          <w:sz w:val="16"/>
          <w:szCs w:val="18"/>
          <w:lang w:val="fr-FR"/>
        </w:rPr>
        <w:t>’</w:t>
      </w:r>
      <w:r w:rsidRPr="00C11F45">
        <w:rPr>
          <w:rFonts w:ascii="Arial Narrow" w:hAnsi="Arial Narrow"/>
          <w:sz w:val="16"/>
          <w:szCs w:val="18"/>
          <w:lang w:val="fr-FR"/>
        </w:rPr>
        <w:t>OMPI ont également pris part à ces cours</w:t>
      </w:r>
      <w:r w:rsidR="00D90F05" w:rsidRPr="00C11F45">
        <w:rPr>
          <w:rFonts w:ascii="Arial Narrow" w:hAnsi="Arial Narrow"/>
          <w:sz w:val="16"/>
          <w:szCs w:val="18"/>
          <w:lang w:val="fr-FR"/>
        </w:rPr>
        <w:t>.</w:t>
      </w:r>
      <w:r w:rsidR="005705B7" w:rsidRPr="00C11F45">
        <w:rPr>
          <w:rFonts w:ascii="Arial Narrow" w:hAnsi="Arial Narrow"/>
          <w:color w:val="008080"/>
          <w:sz w:val="18"/>
          <w:szCs w:val="18"/>
          <w:lang w:val="fr-FR"/>
        </w:rPr>
        <w:br w:type="page"/>
      </w:r>
    </w:p>
    <w:p w14:paraId="2F3B3987" w14:textId="77777777" w:rsidR="005705B7" w:rsidRPr="00C11F45" w:rsidRDefault="005705B7" w:rsidP="005705B7">
      <w:pPr>
        <w:jc w:val="center"/>
        <w:rPr>
          <w:rFonts w:ascii="Arial Narrow" w:hAnsi="Arial Narrow"/>
          <w:sz w:val="18"/>
          <w:szCs w:val="18"/>
          <w:lang w:val="fr-FR"/>
        </w:rPr>
      </w:pPr>
    </w:p>
    <w:tbl>
      <w:tblPr>
        <w:tblW w:w="5245" w:type="dxa"/>
        <w:jc w:val="center"/>
        <w:tblLayout w:type="fixed"/>
        <w:tblCellMar>
          <w:left w:w="57" w:type="dxa"/>
          <w:right w:w="57" w:type="dxa"/>
        </w:tblCellMar>
        <w:tblLook w:val="0000" w:firstRow="0" w:lastRow="0" w:firstColumn="0" w:lastColumn="0" w:noHBand="0" w:noVBand="0"/>
      </w:tblPr>
      <w:tblGrid>
        <w:gridCol w:w="5245"/>
      </w:tblGrid>
      <w:tr w:rsidR="001F1F22" w:rsidRPr="00C11F45" w14:paraId="6AE5E384" w14:textId="77777777" w:rsidTr="001F1F22">
        <w:trPr>
          <w:trHeight w:val="4230"/>
          <w:jc w:val="center"/>
        </w:trPr>
        <w:tc>
          <w:tcPr>
            <w:tcW w:w="5245" w:type="dxa"/>
          </w:tcPr>
          <w:p w14:paraId="0E1AC444" w14:textId="52A2E35F" w:rsidR="004228E2" w:rsidRPr="00C11F45" w:rsidRDefault="001F1F22" w:rsidP="0065381C">
            <w:pPr>
              <w:pStyle w:val="Caption"/>
              <w:rPr>
                <w:lang w:val="fr-FR"/>
              </w:rPr>
            </w:pPr>
            <w:bookmarkStart w:id="28" w:name="_Toc48142772"/>
            <w:r w:rsidRPr="00C11F45">
              <w:rPr>
                <w:lang w:val="fr-FR"/>
              </w:rPr>
              <w:t>Figure</w:t>
            </w:r>
            <w:r w:rsidR="001E7673" w:rsidRPr="00C11F45">
              <w:rPr>
                <w:lang w:val="fr-FR"/>
              </w:rPr>
              <w:t> </w:t>
            </w:r>
            <w:r w:rsidRPr="00C11F45">
              <w:rPr>
                <w:lang w:val="fr-FR"/>
              </w:rPr>
              <w:t xml:space="preserve">36.  Participants </w:t>
            </w:r>
            <w:r w:rsidR="001E7673" w:rsidRPr="00C11F45">
              <w:rPr>
                <w:lang w:val="fr-FR"/>
              </w:rPr>
              <w:t>à l</w:t>
            </w:r>
            <w:r w:rsidR="007C31DF" w:rsidRPr="00C11F45">
              <w:rPr>
                <w:lang w:val="fr-FR"/>
              </w:rPr>
              <w:t>’</w:t>
            </w:r>
            <w:r w:rsidR="001E7673" w:rsidRPr="00C11F45">
              <w:rPr>
                <w:lang w:val="fr-FR"/>
              </w:rPr>
              <w:t>ensemble des cours d</w:t>
            </w:r>
            <w:r w:rsidR="007C31DF" w:rsidRPr="00C11F45">
              <w:rPr>
                <w:lang w:val="fr-FR"/>
              </w:rPr>
              <w:t>’</w:t>
            </w:r>
            <w:r w:rsidR="001E7673" w:rsidRPr="00C11F45">
              <w:rPr>
                <w:lang w:val="fr-FR"/>
              </w:rPr>
              <w:t xml:space="preserve">enseignement à </w:t>
            </w:r>
            <w:r w:rsidRPr="00C11F45">
              <w:rPr>
                <w:lang w:val="fr-FR"/>
              </w:rPr>
              <w:t>distance</w:t>
            </w:r>
            <w:r w:rsidRPr="00C11F45">
              <w:rPr>
                <w:lang w:val="fr-FR"/>
              </w:rPr>
              <w:br/>
            </w:r>
            <w:r w:rsidR="001E7673" w:rsidRPr="00C11F45">
              <w:rPr>
                <w:lang w:val="fr-FR"/>
              </w:rPr>
              <w:t>par</w:t>
            </w:r>
            <w:r w:rsidRPr="00C11F45">
              <w:rPr>
                <w:lang w:val="fr-FR"/>
              </w:rPr>
              <w:t xml:space="preserve"> langue</w:t>
            </w:r>
            <w:bookmarkEnd w:id="28"/>
          </w:p>
          <w:p w14:paraId="33E81E79" w14:textId="3978B6CB" w:rsidR="001F1F22" w:rsidRPr="00C11F45" w:rsidRDefault="000C3062" w:rsidP="005705B7">
            <w:pPr>
              <w:keepNext/>
              <w:keepLines/>
              <w:jc w:val="center"/>
              <w:rPr>
                <w:rFonts w:ascii="Arial Narrow" w:hAnsi="Arial Narrow"/>
                <w:lang w:val="fr-FR"/>
              </w:rPr>
            </w:pPr>
            <w:r w:rsidRPr="00C11F45">
              <w:rPr>
                <w:rFonts w:ascii="Arial Narrow" w:hAnsi="Arial Narrow"/>
                <w:lang w:val="fr-FR" w:eastAsia="en-US"/>
              </w:rPr>
              <w:drawing>
                <wp:inline distT="0" distB="0" distL="0" distR="0" wp14:anchorId="1F189C09" wp14:editId="0F2368EE">
                  <wp:extent cx="3050275" cy="225111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60079" cy="2258346"/>
                          </a:xfrm>
                          <a:prstGeom prst="rect">
                            <a:avLst/>
                          </a:prstGeom>
                          <a:noFill/>
                          <a:ln>
                            <a:noFill/>
                          </a:ln>
                        </pic:spPr>
                      </pic:pic>
                    </a:graphicData>
                  </a:graphic>
                </wp:inline>
              </w:drawing>
            </w:r>
          </w:p>
        </w:tc>
      </w:tr>
    </w:tbl>
    <w:p w14:paraId="10563DCF" w14:textId="77777777" w:rsidR="005705B7" w:rsidRPr="00C11F45" w:rsidRDefault="005705B7" w:rsidP="005705B7">
      <w:pPr>
        <w:jc w:val="left"/>
        <w:rPr>
          <w:rFonts w:ascii="Arial Narrow" w:hAnsi="Arial Narrow"/>
          <w:iCs/>
          <w:sz w:val="18"/>
          <w:szCs w:val="24"/>
          <w:u w:val="single"/>
          <w:lang w:val="fr-FR"/>
        </w:rPr>
      </w:pPr>
    </w:p>
    <w:tbl>
      <w:tblPr>
        <w:tblW w:w="9918"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7"/>
        <w:gridCol w:w="2984"/>
        <w:gridCol w:w="4955"/>
        <w:gridCol w:w="142"/>
      </w:tblGrid>
      <w:tr w:rsidR="001D433B" w:rsidRPr="00C11F45" w14:paraId="6F2421FD" w14:textId="77777777" w:rsidTr="00051457">
        <w:trPr>
          <w:trHeight w:val="530"/>
          <w:tblHeader/>
        </w:trPr>
        <w:tc>
          <w:tcPr>
            <w:tcW w:w="1837" w:type="dxa"/>
            <w:tcBorders>
              <w:top w:val="nil"/>
              <w:bottom w:val="nil"/>
            </w:tcBorders>
            <w:shd w:val="clear" w:color="auto" w:fill="E2E7EB" w:themeFill="accent3" w:themeFillTint="33"/>
            <w:vAlign w:val="center"/>
          </w:tcPr>
          <w:p w14:paraId="578DF59B" w14:textId="77777777" w:rsidR="00453C31" w:rsidRPr="00C11F45" w:rsidRDefault="004228E2" w:rsidP="004228E2">
            <w:pPr>
              <w:jc w:val="left"/>
              <w:rPr>
                <w:rFonts w:ascii="Arial Narrow" w:eastAsia="Times New Roman" w:hAnsi="Arial Narrow"/>
                <w:b/>
                <w:bCs/>
                <w:sz w:val="18"/>
                <w:szCs w:val="18"/>
                <w:lang w:val="fr-FR" w:eastAsia="en-US"/>
              </w:rPr>
            </w:pPr>
            <w:r w:rsidRPr="00C11F45">
              <w:rPr>
                <w:rFonts w:ascii="Arial Narrow" w:eastAsia="Times New Roman" w:hAnsi="Arial Narrow"/>
                <w:b/>
                <w:bCs/>
                <w:color w:val="000000"/>
                <w:sz w:val="18"/>
                <w:szCs w:val="18"/>
                <w:lang w:val="fr-FR" w:eastAsia="en-US"/>
              </w:rPr>
              <w:t>Résultats attendus</w:t>
            </w:r>
          </w:p>
        </w:tc>
        <w:tc>
          <w:tcPr>
            <w:tcW w:w="2984" w:type="dxa"/>
            <w:tcBorders>
              <w:top w:val="nil"/>
              <w:bottom w:val="nil"/>
            </w:tcBorders>
            <w:shd w:val="clear" w:color="auto" w:fill="E2E7EB" w:themeFill="accent3" w:themeFillTint="33"/>
            <w:vAlign w:val="center"/>
            <w:hideMark/>
          </w:tcPr>
          <w:p w14:paraId="7C14191E" w14:textId="7D3FBE5E" w:rsidR="00453C31" w:rsidRPr="00C11F45" w:rsidRDefault="004228E2" w:rsidP="004228E2">
            <w:pPr>
              <w:jc w:val="left"/>
              <w:rPr>
                <w:rFonts w:ascii="Arial Narrow" w:eastAsia="Times New Roman" w:hAnsi="Arial Narrow"/>
                <w:b/>
                <w:bCs/>
                <w:sz w:val="18"/>
                <w:szCs w:val="18"/>
                <w:lang w:val="fr-FR" w:eastAsia="en-US"/>
              </w:rPr>
            </w:pPr>
            <w:r w:rsidRPr="00C11F45">
              <w:rPr>
                <w:rFonts w:ascii="Arial Narrow" w:eastAsia="Times New Roman" w:hAnsi="Arial Narrow"/>
                <w:b/>
                <w:bCs/>
                <w:color w:val="000000"/>
                <w:sz w:val="18"/>
                <w:szCs w:val="18"/>
                <w:lang w:val="fr-FR" w:eastAsia="en-US"/>
              </w:rPr>
              <w:t>Indicateurs d</w:t>
            </w:r>
            <w:r w:rsidR="007C31DF" w:rsidRPr="00C11F45">
              <w:rPr>
                <w:rFonts w:ascii="Arial Narrow" w:eastAsia="Times New Roman" w:hAnsi="Arial Narrow"/>
                <w:b/>
                <w:bCs/>
                <w:color w:val="000000"/>
                <w:sz w:val="18"/>
                <w:szCs w:val="18"/>
                <w:lang w:val="fr-FR" w:eastAsia="en-US"/>
              </w:rPr>
              <w:t>’</w:t>
            </w:r>
            <w:r w:rsidRPr="00C11F45">
              <w:rPr>
                <w:rFonts w:ascii="Arial Narrow" w:eastAsia="Times New Roman" w:hAnsi="Arial Narrow"/>
                <w:b/>
                <w:bCs/>
                <w:color w:val="000000"/>
                <w:sz w:val="18"/>
                <w:szCs w:val="18"/>
                <w:lang w:val="fr-FR" w:eastAsia="en-US"/>
              </w:rPr>
              <w:t>exécution</w:t>
            </w:r>
          </w:p>
        </w:tc>
        <w:tc>
          <w:tcPr>
            <w:tcW w:w="5097" w:type="dxa"/>
            <w:gridSpan w:val="2"/>
            <w:tcBorders>
              <w:top w:val="nil"/>
              <w:bottom w:val="nil"/>
            </w:tcBorders>
            <w:shd w:val="clear" w:color="auto" w:fill="E2E7EB" w:themeFill="accent3" w:themeFillTint="33"/>
            <w:vAlign w:val="center"/>
            <w:hideMark/>
          </w:tcPr>
          <w:p w14:paraId="2A147DA0" w14:textId="21289EC9" w:rsidR="00453C31" w:rsidRPr="00C11F45" w:rsidRDefault="004228E2" w:rsidP="004228E2">
            <w:pPr>
              <w:jc w:val="left"/>
              <w:rPr>
                <w:rFonts w:ascii="Arial Narrow" w:eastAsia="Times New Roman" w:hAnsi="Arial Narrow"/>
                <w:b/>
                <w:bCs/>
                <w:sz w:val="18"/>
                <w:szCs w:val="18"/>
                <w:lang w:val="fr-FR" w:eastAsia="en-US"/>
              </w:rPr>
            </w:pPr>
            <w:r w:rsidRPr="00C11F45">
              <w:rPr>
                <w:rFonts w:ascii="Arial Narrow" w:eastAsia="Times New Roman" w:hAnsi="Arial Narrow"/>
                <w:b/>
                <w:bCs/>
                <w:color w:val="000000"/>
                <w:sz w:val="18"/>
                <w:szCs w:val="18"/>
                <w:lang w:val="fr-FR" w:eastAsia="en-US"/>
              </w:rPr>
              <w:t>Données relatives à l</w:t>
            </w:r>
            <w:r w:rsidR="007C31DF" w:rsidRPr="00C11F45">
              <w:rPr>
                <w:rFonts w:ascii="Arial Narrow" w:eastAsia="Times New Roman" w:hAnsi="Arial Narrow"/>
                <w:b/>
                <w:bCs/>
                <w:color w:val="000000"/>
                <w:sz w:val="18"/>
                <w:szCs w:val="18"/>
                <w:lang w:val="fr-FR" w:eastAsia="en-US"/>
              </w:rPr>
              <w:t>’</w:t>
            </w:r>
            <w:r w:rsidRPr="00C11F45">
              <w:rPr>
                <w:rFonts w:ascii="Arial Narrow" w:eastAsia="Times New Roman" w:hAnsi="Arial Narrow"/>
                <w:b/>
                <w:bCs/>
                <w:color w:val="000000"/>
                <w:sz w:val="18"/>
                <w:szCs w:val="18"/>
                <w:lang w:val="fr-FR" w:eastAsia="en-US"/>
              </w:rPr>
              <w:t>exécution</w:t>
            </w:r>
          </w:p>
        </w:tc>
      </w:tr>
      <w:tr w:rsidR="00993118" w:rsidRPr="00C11F45" w14:paraId="3E2F6C4B" w14:textId="77777777" w:rsidTr="00051457">
        <w:trPr>
          <w:trHeight w:val="280"/>
        </w:trPr>
        <w:tc>
          <w:tcPr>
            <w:tcW w:w="1837" w:type="dxa"/>
            <w:vMerge w:val="restart"/>
            <w:tcBorders>
              <w:top w:val="nil"/>
            </w:tcBorders>
          </w:tcPr>
          <w:p w14:paraId="5838CFF5" w14:textId="69216275" w:rsidR="00993118"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4.</w:t>
            </w:r>
            <w:r w:rsidR="00606AB4"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Assistance à la mise en œuvre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 xml:space="preserve">un système efficace de protection des obtentions végétales conforme à la </w:t>
            </w:r>
            <w:r w:rsidR="007C31DF" w:rsidRPr="00C11F45">
              <w:rPr>
                <w:rFonts w:ascii="Arial Narrow" w:eastAsia="Times New Roman" w:hAnsi="Arial Narrow"/>
                <w:sz w:val="18"/>
                <w:szCs w:val="18"/>
                <w:lang w:val="fr-FR" w:eastAsia="en-US"/>
              </w:rPr>
              <w:t>Convention UPOV</w:t>
            </w:r>
            <w:r w:rsidRPr="00C11F45">
              <w:rPr>
                <w:rFonts w:ascii="Arial Narrow" w:eastAsia="Times New Roman" w:hAnsi="Arial Narrow"/>
                <w:sz w:val="18"/>
                <w:szCs w:val="18"/>
                <w:lang w:val="fr-FR" w:eastAsia="en-US"/>
              </w:rPr>
              <w:t xml:space="preserve"> (suite)</w:t>
            </w:r>
          </w:p>
        </w:tc>
        <w:tc>
          <w:tcPr>
            <w:tcW w:w="2984" w:type="dxa"/>
            <w:tcBorders>
              <w:top w:val="nil"/>
            </w:tcBorders>
            <w:shd w:val="clear" w:color="auto" w:fill="auto"/>
            <w:hideMark/>
          </w:tcPr>
          <w:p w14:paraId="168EDD52" w14:textId="6A997CA2" w:rsidR="00993118" w:rsidRPr="00C11F45" w:rsidRDefault="00993118" w:rsidP="001D433B">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b)</w:t>
            </w:r>
            <w:r w:rsidR="00606AB4"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 xml:space="preserve">Participation </w:t>
            </w:r>
            <w:r w:rsidR="00606AB4" w:rsidRPr="00C11F45">
              <w:rPr>
                <w:rFonts w:ascii="Arial Narrow" w:eastAsia="Times New Roman" w:hAnsi="Arial Narrow"/>
                <w:sz w:val="18"/>
                <w:szCs w:val="18"/>
                <w:lang w:val="fr-FR" w:eastAsia="en-US"/>
              </w:rPr>
              <w:t>aux activités de formation</w:t>
            </w:r>
            <w:r w:rsidR="002F010D" w:rsidRPr="00C11F45">
              <w:rPr>
                <w:rFonts w:ascii="Arial Narrow" w:eastAsia="Times New Roman" w:hAnsi="Arial Narrow"/>
                <w:sz w:val="18"/>
                <w:szCs w:val="18"/>
                <w:lang w:val="fr-FR" w:eastAsia="en-US"/>
              </w:rPr>
              <w:t xml:space="preserve"> et </w:t>
            </w:r>
            <w:r w:rsidR="00606AB4" w:rsidRPr="00C11F45">
              <w:rPr>
                <w:rFonts w:ascii="Arial Narrow" w:eastAsia="Times New Roman" w:hAnsi="Arial Narrow"/>
                <w:sz w:val="18"/>
                <w:szCs w:val="18"/>
                <w:lang w:val="fr-FR" w:eastAsia="en-US"/>
              </w:rPr>
              <w:t>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 xml:space="preserve">assistance </w:t>
            </w:r>
            <w:r w:rsidR="00606AB4" w:rsidRPr="00C11F45">
              <w:rPr>
                <w:rFonts w:ascii="Arial Narrow" w:eastAsia="Times New Roman" w:hAnsi="Arial Narrow"/>
                <w:sz w:val="18"/>
                <w:szCs w:val="18"/>
                <w:lang w:val="fr-FR" w:eastAsia="en-US"/>
              </w:rPr>
              <w:t>de l</w:t>
            </w:r>
            <w:r w:rsidR="007C31DF" w:rsidRPr="00C11F45">
              <w:rPr>
                <w:rFonts w:ascii="Arial Narrow" w:eastAsia="Times New Roman" w:hAnsi="Arial Narrow"/>
                <w:sz w:val="18"/>
                <w:szCs w:val="18"/>
                <w:lang w:val="fr-FR" w:eastAsia="en-US"/>
              </w:rPr>
              <w:t>’</w:t>
            </w:r>
            <w:r w:rsidR="00606AB4" w:rsidRPr="00C11F45">
              <w:rPr>
                <w:rFonts w:ascii="Arial Narrow" w:eastAsia="Times New Roman" w:hAnsi="Arial Narrow"/>
                <w:sz w:val="18"/>
                <w:szCs w:val="18"/>
                <w:lang w:val="fr-FR" w:eastAsia="en-US"/>
              </w:rPr>
              <w:t>OMPI</w:t>
            </w:r>
          </w:p>
        </w:tc>
        <w:tc>
          <w:tcPr>
            <w:tcW w:w="5097" w:type="dxa"/>
            <w:gridSpan w:val="2"/>
            <w:tcBorders>
              <w:top w:val="nil"/>
            </w:tcBorders>
            <w:shd w:val="clear" w:color="auto" w:fill="auto"/>
            <w:hideMark/>
          </w:tcPr>
          <w:p w14:paraId="01CD5B2D" w14:textId="04DF0C88" w:rsidR="00993118" w:rsidRPr="00C11F45" w:rsidRDefault="00606AB4" w:rsidP="001D433B">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Voir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a</w:t>
            </w:r>
            <w:r w:rsidR="00993118" w:rsidRPr="00C11F45">
              <w:rPr>
                <w:rFonts w:ascii="Arial Narrow" w:eastAsia="Times New Roman" w:hAnsi="Arial Narrow"/>
                <w:sz w:val="18"/>
                <w:szCs w:val="18"/>
                <w:lang w:val="fr-FR" w:eastAsia="en-US"/>
              </w:rPr>
              <w:t>nnex</w:t>
            </w:r>
            <w:r w:rsidRPr="00C11F45">
              <w:rPr>
                <w:rFonts w:ascii="Arial Narrow" w:eastAsia="Times New Roman" w:hAnsi="Arial Narrow"/>
                <w:sz w:val="18"/>
                <w:szCs w:val="18"/>
                <w:lang w:val="fr-FR" w:eastAsia="en-US"/>
              </w:rPr>
              <w:t>e </w:t>
            </w:r>
            <w:r w:rsidR="00993118" w:rsidRPr="00C11F45">
              <w:rPr>
                <w:rFonts w:ascii="Arial Narrow" w:eastAsia="Times New Roman" w:hAnsi="Arial Narrow"/>
                <w:sz w:val="18"/>
                <w:szCs w:val="18"/>
                <w:lang w:val="fr-FR" w:eastAsia="en-US"/>
              </w:rPr>
              <w:t xml:space="preserve">V </w:t>
            </w:r>
            <w:r w:rsidR="007D4D59" w:rsidRPr="00C11F45">
              <w:rPr>
                <w:rFonts w:ascii="Arial Narrow" w:eastAsia="Times New Roman" w:hAnsi="Arial Narrow"/>
                <w:sz w:val="18"/>
                <w:szCs w:val="18"/>
                <w:lang w:val="fr-FR" w:eastAsia="en-US"/>
              </w:rPr>
              <w:t>d</w:t>
            </w:r>
            <w:r w:rsidRPr="00C11F45">
              <w:rPr>
                <w:rFonts w:ascii="Arial Narrow" w:eastAsia="Times New Roman" w:hAnsi="Arial Narrow"/>
                <w:sz w:val="18"/>
                <w:szCs w:val="18"/>
                <w:lang w:val="fr-FR" w:eastAsia="en-US"/>
              </w:rPr>
              <w:t>u présent</w:t>
            </w:r>
            <w:r w:rsidR="00993118" w:rsidRPr="00C11F45">
              <w:rPr>
                <w:rFonts w:ascii="Arial Narrow" w:eastAsia="Times New Roman" w:hAnsi="Arial Narrow"/>
                <w:sz w:val="18"/>
                <w:szCs w:val="18"/>
                <w:lang w:val="fr-FR" w:eastAsia="en-US"/>
              </w:rPr>
              <w:t xml:space="preserve"> document</w:t>
            </w:r>
          </w:p>
        </w:tc>
      </w:tr>
      <w:tr w:rsidR="00993118" w:rsidRPr="00C11F45" w14:paraId="741BD95C" w14:textId="77777777" w:rsidTr="00993118">
        <w:trPr>
          <w:trHeight w:val="280"/>
        </w:trPr>
        <w:tc>
          <w:tcPr>
            <w:tcW w:w="1837" w:type="dxa"/>
            <w:vMerge/>
          </w:tcPr>
          <w:p w14:paraId="3C5A53C3" w14:textId="77777777" w:rsidR="00993118" w:rsidRPr="00C11F45" w:rsidRDefault="00993118" w:rsidP="001D433B">
            <w:pPr>
              <w:jc w:val="left"/>
              <w:rPr>
                <w:rFonts w:ascii="Arial Narrow" w:eastAsia="Times New Roman" w:hAnsi="Arial Narrow"/>
                <w:sz w:val="18"/>
                <w:szCs w:val="18"/>
                <w:lang w:val="fr-FR" w:eastAsia="en-US"/>
              </w:rPr>
            </w:pPr>
          </w:p>
        </w:tc>
        <w:tc>
          <w:tcPr>
            <w:tcW w:w="2984" w:type="dxa"/>
            <w:shd w:val="clear" w:color="auto" w:fill="auto"/>
            <w:hideMark/>
          </w:tcPr>
          <w:p w14:paraId="704C3A80" w14:textId="5371F0E6" w:rsidR="00993118" w:rsidRPr="00C11F45" w:rsidRDefault="00993118" w:rsidP="001D433B">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c)</w:t>
            </w:r>
            <w:r w:rsidR="00606AB4" w:rsidRPr="00C11F45">
              <w:rPr>
                <w:rFonts w:ascii="Arial Narrow" w:eastAsia="Times New Roman" w:hAnsi="Arial Narrow"/>
                <w:sz w:val="18"/>
                <w:szCs w:val="18"/>
                <w:lang w:val="fr-FR" w:eastAsia="en-US"/>
              </w:rPr>
              <w:t> Participation aux activités de formation mises au point avec le concours de l</w:t>
            </w:r>
            <w:r w:rsidR="007C31DF" w:rsidRPr="00C11F45">
              <w:rPr>
                <w:rFonts w:ascii="Arial Narrow" w:eastAsia="Times New Roman" w:hAnsi="Arial Narrow"/>
                <w:sz w:val="18"/>
                <w:szCs w:val="18"/>
                <w:lang w:val="fr-FR" w:eastAsia="en-US"/>
              </w:rPr>
              <w:t>’</w:t>
            </w:r>
            <w:r w:rsidR="00606AB4" w:rsidRPr="00C11F45">
              <w:rPr>
                <w:rFonts w:ascii="Arial Narrow" w:eastAsia="Times New Roman" w:hAnsi="Arial Narrow"/>
                <w:sz w:val="18"/>
                <w:szCs w:val="18"/>
                <w:lang w:val="fr-FR" w:eastAsia="en-US"/>
              </w:rPr>
              <w:t>UPOV</w:t>
            </w:r>
          </w:p>
        </w:tc>
        <w:tc>
          <w:tcPr>
            <w:tcW w:w="5097" w:type="dxa"/>
            <w:gridSpan w:val="2"/>
            <w:shd w:val="clear" w:color="auto" w:fill="auto"/>
          </w:tcPr>
          <w:p w14:paraId="376D3876" w14:textId="37A0E734" w:rsidR="00993118" w:rsidRPr="00C11F45" w:rsidRDefault="002F010D" w:rsidP="001D433B">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Voir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a</w:t>
            </w:r>
            <w:r w:rsidR="00993118" w:rsidRPr="00C11F45">
              <w:rPr>
                <w:rFonts w:ascii="Arial Narrow" w:eastAsia="Times New Roman" w:hAnsi="Arial Narrow"/>
                <w:sz w:val="18"/>
                <w:szCs w:val="18"/>
                <w:lang w:val="fr-FR" w:eastAsia="en-US"/>
              </w:rPr>
              <w:t>nnex</w:t>
            </w:r>
            <w:r w:rsidRPr="00C11F45">
              <w:rPr>
                <w:rFonts w:ascii="Arial Narrow" w:eastAsia="Times New Roman" w:hAnsi="Arial Narrow"/>
                <w:sz w:val="18"/>
                <w:szCs w:val="18"/>
                <w:lang w:val="fr-FR" w:eastAsia="en-US"/>
              </w:rPr>
              <w:t>e </w:t>
            </w:r>
            <w:r w:rsidR="00993118" w:rsidRPr="00C11F45">
              <w:rPr>
                <w:rFonts w:ascii="Arial Narrow" w:eastAsia="Times New Roman" w:hAnsi="Arial Narrow"/>
                <w:sz w:val="18"/>
                <w:szCs w:val="18"/>
                <w:lang w:val="fr-FR" w:eastAsia="en-US"/>
              </w:rPr>
              <w:t xml:space="preserve">V </w:t>
            </w:r>
            <w:r w:rsidRPr="00C11F45">
              <w:rPr>
                <w:rFonts w:ascii="Arial Narrow" w:eastAsia="Times New Roman" w:hAnsi="Arial Narrow"/>
                <w:sz w:val="18"/>
                <w:szCs w:val="18"/>
                <w:lang w:val="fr-FR" w:eastAsia="en-US"/>
              </w:rPr>
              <w:t>du présent</w:t>
            </w:r>
            <w:r w:rsidR="00993118" w:rsidRPr="00C11F45">
              <w:rPr>
                <w:rFonts w:ascii="Arial Narrow" w:eastAsia="Times New Roman" w:hAnsi="Arial Narrow"/>
                <w:sz w:val="18"/>
                <w:szCs w:val="18"/>
                <w:lang w:val="fr-FR" w:eastAsia="en-US"/>
              </w:rPr>
              <w:t xml:space="preserve"> document</w:t>
            </w:r>
          </w:p>
        </w:tc>
      </w:tr>
      <w:tr w:rsidR="00993118" w:rsidRPr="00C11F45" w14:paraId="0210032E" w14:textId="77777777" w:rsidTr="00993118">
        <w:trPr>
          <w:trHeight w:val="280"/>
        </w:trPr>
        <w:tc>
          <w:tcPr>
            <w:tcW w:w="1837" w:type="dxa"/>
            <w:vMerge/>
          </w:tcPr>
          <w:p w14:paraId="6B6E9E19" w14:textId="77777777" w:rsidR="00993118" w:rsidRPr="00C11F45" w:rsidRDefault="00993118" w:rsidP="001D433B">
            <w:pPr>
              <w:jc w:val="left"/>
              <w:rPr>
                <w:rFonts w:ascii="Arial Narrow" w:eastAsia="Times New Roman" w:hAnsi="Arial Narrow"/>
                <w:sz w:val="18"/>
                <w:szCs w:val="18"/>
                <w:lang w:val="fr-FR" w:eastAsia="en-US"/>
              </w:rPr>
            </w:pPr>
          </w:p>
        </w:tc>
        <w:tc>
          <w:tcPr>
            <w:tcW w:w="2984" w:type="dxa"/>
            <w:shd w:val="clear" w:color="auto" w:fill="auto"/>
            <w:hideMark/>
          </w:tcPr>
          <w:p w14:paraId="0DB412B5" w14:textId="318E2AA0" w:rsidR="00993118"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d)</w:t>
            </w:r>
            <w:r w:rsidR="002F010D"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Participation aux activités faisant intervenir des membres du personnel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UPOV ou des formateurs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UPOV au nom du personnel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UPOV</w:t>
            </w:r>
          </w:p>
        </w:tc>
        <w:tc>
          <w:tcPr>
            <w:tcW w:w="5097" w:type="dxa"/>
            <w:gridSpan w:val="2"/>
            <w:shd w:val="clear" w:color="auto" w:fill="auto"/>
          </w:tcPr>
          <w:p w14:paraId="503E5357" w14:textId="1F15DDFA" w:rsidR="00993118" w:rsidRPr="00C11F45" w:rsidRDefault="002F010D" w:rsidP="00993118">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Voir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a</w:t>
            </w:r>
            <w:r w:rsidR="00993118" w:rsidRPr="00C11F45">
              <w:rPr>
                <w:rFonts w:ascii="Arial Narrow" w:eastAsia="Times New Roman" w:hAnsi="Arial Narrow"/>
                <w:sz w:val="18"/>
                <w:szCs w:val="18"/>
                <w:lang w:val="fr-FR" w:eastAsia="en-US"/>
              </w:rPr>
              <w:t>nnex</w:t>
            </w:r>
            <w:r w:rsidRPr="00C11F45">
              <w:rPr>
                <w:rFonts w:ascii="Arial Narrow" w:eastAsia="Times New Roman" w:hAnsi="Arial Narrow"/>
                <w:sz w:val="18"/>
                <w:szCs w:val="18"/>
                <w:lang w:val="fr-FR" w:eastAsia="en-US"/>
              </w:rPr>
              <w:t>e </w:t>
            </w:r>
            <w:r w:rsidR="00993118" w:rsidRPr="00C11F45">
              <w:rPr>
                <w:rFonts w:ascii="Arial Narrow" w:eastAsia="Times New Roman" w:hAnsi="Arial Narrow"/>
                <w:sz w:val="18"/>
                <w:szCs w:val="18"/>
                <w:lang w:val="fr-FR" w:eastAsia="en-US"/>
              </w:rPr>
              <w:t xml:space="preserve">V </w:t>
            </w:r>
            <w:r w:rsidRPr="00C11F45">
              <w:rPr>
                <w:rFonts w:ascii="Arial Narrow" w:eastAsia="Times New Roman" w:hAnsi="Arial Narrow"/>
                <w:sz w:val="18"/>
                <w:szCs w:val="18"/>
                <w:lang w:val="fr-FR" w:eastAsia="en-US"/>
              </w:rPr>
              <w:t>du présent</w:t>
            </w:r>
            <w:r w:rsidR="00993118" w:rsidRPr="00C11F45">
              <w:rPr>
                <w:rFonts w:ascii="Arial Narrow" w:eastAsia="Times New Roman" w:hAnsi="Arial Narrow"/>
                <w:sz w:val="18"/>
                <w:szCs w:val="18"/>
                <w:lang w:val="fr-FR" w:eastAsia="en-US"/>
              </w:rPr>
              <w:t xml:space="preserve"> document</w:t>
            </w:r>
          </w:p>
        </w:tc>
      </w:tr>
      <w:tr w:rsidR="00993118" w:rsidRPr="00C11F45" w14:paraId="7B619145" w14:textId="77777777" w:rsidTr="00993118">
        <w:trPr>
          <w:gridAfter w:val="1"/>
          <w:wAfter w:w="142" w:type="dxa"/>
          <w:trHeight w:val="560"/>
        </w:trPr>
        <w:tc>
          <w:tcPr>
            <w:tcW w:w="1837" w:type="dxa"/>
            <w:vMerge/>
          </w:tcPr>
          <w:p w14:paraId="3B56B5A2" w14:textId="77777777" w:rsidR="00993118" w:rsidRPr="00C11F45" w:rsidRDefault="00993118" w:rsidP="001D433B">
            <w:pPr>
              <w:jc w:val="left"/>
              <w:rPr>
                <w:rFonts w:ascii="Arial Narrow" w:eastAsia="Times New Roman" w:hAnsi="Arial Narrow"/>
                <w:i/>
                <w:sz w:val="22"/>
                <w:szCs w:val="22"/>
                <w:lang w:val="fr-FR" w:eastAsia="en-US"/>
              </w:rPr>
            </w:pPr>
          </w:p>
        </w:tc>
        <w:tc>
          <w:tcPr>
            <w:tcW w:w="2984" w:type="dxa"/>
            <w:shd w:val="clear" w:color="auto" w:fill="auto"/>
            <w:hideMark/>
          </w:tcPr>
          <w:p w14:paraId="0882CAFE" w14:textId="351D529C" w:rsidR="00993118" w:rsidRPr="00C11F45" w:rsidRDefault="00993118" w:rsidP="001D433B">
            <w:pPr>
              <w:keepNext/>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e)</w:t>
            </w:r>
            <w:r w:rsidR="002F010D" w:rsidRPr="00C11F45">
              <w:rPr>
                <w:rFonts w:ascii="Arial Narrow" w:eastAsia="Times New Roman" w:hAnsi="Arial Narrow"/>
                <w:sz w:val="18"/>
                <w:szCs w:val="18"/>
                <w:lang w:val="fr-FR" w:eastAsia="en-US"/>
              </w:rPr>
              <w:t> Participation d</w:t>
            </w:r>
            <w:r w:rsidR="007C31DF" w:rsidRPr="00C11F45">
              <w:rPr>
                <w:rFonts w:ascii="Arial Narrow" w:eastAsia="Times New Roman" w:hAnsi="Arial Narrow"/>
                <w:sz w:val="18"/>
                <w:szCs w:val="18"/>
                <w:lang w:val="fr-FR" w:eastAsia="en-US"/>
              </w:rPr>
              <w:t>’</w:t>
            </w:r>
            <w:r w:rsidR="002F010D" w:rsidRPr="00C11F45">
              <w:rPr>
                <w:rFonts w:ascii="Arial Narrow" w:eastAsia="Times New Roman" w:hAnsi="Arial Narrow"/>
                <w:sz w:val="18"/>
                <w:szCs w:val="18"/>
                <w:lang w:val="fr-FR" w:eastAsia="en-US"/>
              </w:rPr>
              <w:t>États et d</w:t>
            </w:r>
            <w:r w:rsidR="007C31DF" w:rsidRPr="00C11F45">
              <w:rPr>
                <w:rFonts w:ascii="Arial Narrow" w:eastAsia="Times New Roman" w:hAnsi="Arial Narrow"/>
                <w:sz w:val="18"/>
                <w:szCs w:val="18"/>
                <w:lang w:val="fr-FR" w:eastAsia="en-US"/>
              </w:rPr>
              <w:t>’</w:t>
            </w:r>
            <w:r w:rsidR="002F010D" w:rsidRPr="00C11F45">
              <w:rPr>
                <w:rFonts w:ascii="Arial Narrow" w:eastAsia="Times New Roman" w:hAnsi="Arial Narrow"/>
                <w:sz w:val="18"/>
                <w:szCs w:val="18"/>
                <w:lang w:val="fr-FR" w:eastAsia="en-US"/>
              </w:rPr>
              <w:t>organisations ayant le statut d</w:t>
            </w:r>
            <w:r w:rsidR="007C31DF" w:rsidRPr="00C11F45">
              <w:rPr>
                <w:rFonts w:ascii="Arial Narrow" w:eastAsia="Times New Roman" w:hAnsi="Arial Narrow"/>
                <w:sz w:val="18"/>
                <w:szCs w:val="18"/>
                <w:lang w:val="fr-FR" w:eastAsia="en-US"/>
              </w:rPr>
              <w:t>’</w:t>
            </w:r>
            <w:r w:rsidR="002F010D" w:rsidRPr="00C11F45">
              <w:rPr>
                <w:rFonts w:ascii="Arial Narrow" w:eastAsia="Times New Roman" w:hAnsi="Arial Narrow"/>
                <w:sz w:val="18"/>
                <w:szCs w:val="18"/>
                <w:lang w:val="fr-FR" w:eastAsia="en-US"/>
              </w:rPr>
              <w:t>observateurs aux travaux du CAJ, du</w:t>
            </w:r>
            <w:r w:rsidR="007C31DF" w:rsidRPr="00C11F45">
              <w:rPr>
                <w:rFonts w:ascii="Arial Narrow" w:eastAsia="Times New Roman" w:hAnsi="Arial Narrow"/>
                <w:sz w:val="18"/>
                <w:szCs w:val="18"/>
                <w:lang w:val="fr-FR" w:eastAsia="en-US"/>
              </w:rPr>
              <w:t> TC</w:t>
            </w:r>
            <w:r w:rsidR="002F010D" w:rsidRPr="00C11F45">
              <w:rPr>
                <w:rFonts w:ascii="Arial Narrow" w:eastAsia="Times New Roman" w:hAnsi="Arial Narrow"/>
                <w:sz w:val="18"/>
                <w:szCs w:val="18"/>
                <w:lang w:val="fr-FR" w:eastAsia="en-US"/>
              </w:rPr>
              <w:t>, des TWP et aux ateliers préparatoires correspondants</w:t>
            </w:r>
          </w:p>
        </w:tc>
        <w:tc>
          <w:tcPr>
            <w:tcW w:w="4955" w:type="dxa"/>
            <w:shd w:val="clear" w:color="auto" w:fill="auto"/>
          </w:tcPr>
          <w:p w14:paraId="1CB2332A" w14:textId="42DF4F88" w:rsidR="00993118" w:rsidRPr="00C11F45" w:rsidRDefault="002F010D" w:rsidP="001D433B">
            <w:pPr>
              <w:keepNext/>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Voir le sous</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p</w:t>
            </w:r>
            <w:r w:rsidR="00993118" w:rsidRPr="00C11F45">
              <w:rPr>
                <w:rFonts w:ascii="Arial Narrow" w:eastAsia="Times New Roman" w:hAnsi="Arial Narrow"/>
                <w:sz w:val="18"/>
                <w:szCs w:val="18"/>
                <w:lang w:val="fr-FR" w:eastAsia="en-US"/>
              </w:rPr>
              <w:t>rogram</w:t>
            </w:r>
            <w:r w:rsidRPr="00C11F45">
              <w:rPr>
                <w:rFonts w:ascii="Arial Narrow" w:eastAsia="Times New Roman" w:hAnsi="Arial Narrow"/>
                <w:sz w:val="18"/>
                <w:szCs w:val="18"/>
                <w:lang w:val="fr-FR" w:eastAsia="en-US"/>
              </w:rPr>
              <w:t>me </w:t>
            </w:r>
            <w:r w:rsidR="00993118" w:rsidRPr="00C11F45">
              <w:rPr>
                <w:rFonts w:ascii="Arial Narrow" w:eastAsia="Times New Roman" w:hAnsi="Arial Narrow"/>
                <w:sz w:val="18"/>
                <w:szCs w:val="18"/>
                <w:lang w:val="fr-FR" w:eastAsia="en-US"/>
              </w:rPr>
              <w:t xml:space="preserve">UV.2, </w:t>
            </w:r>
            <w:r w:rsidRPr="00C11F45">
              <w:rPr>
                <w:rFonts w:ascii="Arial Narrow" w:eastAsia="Times New Roman" w:hAnsi="Arial Narrow"/>
                <w:sz w:val="18"/>
                <w:szCs w:val="18"/>
                <w:lang w:val="fr-FR" w:eastAsia="en-US"/>
              </w:rPr>
              <w:t>s</w:t>
            </w:r>
            <w:r w:rsidR="00993118" w:rsidRPr="00C11F45">
              <w:rPr>
                <w:rFonts w:ascii="Arial Narrow" w:eastAsia="Times New Roman" w:hAnsi="Arial Narrow"/>
                <w:sz w:val="18"/>
                <w:szCs w:val="18"/>
                <w:lang w:val="fr-FR" w:eastAsia="en-US"/>
              </w:rPr>
              <w:t>ection</w:t>
            </w:r>
            <w:r w:rsidRPr="00C11F45">
              <w:rPr>
                <w:rFonts w:ascii="Arial Narrow" w:eastAsia="Times New Roman" w:hAnsi="Arial Narrow"/>
                <w:sz w:val="18"/>
                <w:szCs w:val="18"/>
                <w:lang w:val="fr-FR" w:eastAsia="en-US"/>
              </w:rPr>
              <w:t> </w:t>
            </w:r>
            <w:r w:rsidR="00993118" w:rsidRPr="00C11F45">
              <w:rPr>
                <w:rFonts w:ascii="Arial Narrow" w:eastAsia="Times New Roman" w:hAnsi="Arial Narrow"/>
                <w:sz w:val="18"/>
                <w:szCs w:val="18"/>
                <w:lang w:val="fr-FR" w:eastAsia="en-US"/>
              </w:rPr>
              <w:t>1 “</w:t>
            </w:r>
            <w:r w:rsidRPr="00C11F45">
              <w:rPr>
                <w:rFonts w:ascii="Arial Narrow" w:eastAsia="Times New Roman" w:hAnsi="Arial Narrow"/>
                <w:sz w:val="18"/>
                <w:szCs w:val="18"/>
                <w:lang w:val="fr-FR" w:eastAsia="en-US"/>
              </w:rPr>
              <w:t>Participation des membres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Union et des observateurs aux travaux des différents organes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UPOV</w:t>
            </w:r>
            <w:r w:rsidR="00993118" w:rsidRPr="00C11F45">
              <w:rPr>
                <w:rFonts w:ascii="Arial Narrow" w:eastAsia="Times New Roman" w:hAnsi="Arial Narrow"/>
                <w:sz w:val="18"/>
                <w:szCs w:val="18"/>
                <w:lang w:val="fr-FR" w:eastAsia="en-US"/>
              </w:rPr>
              <w:t>”, s</w:t>
            </w:r>
            <w:r w:rsidRPr="00C11F45">
              <w:rPr>
                <w:rFonts w:ascii="Arial Narrow" w:eastAsia="Times New Roman" w:hAnsi="Arial Narrow"/>
                <w:sz w:val="18"/>
                <w:szCs w:val="18"/>
                <w:lang w:val="fr-FR" w:eastAsia="en-US"/>
              </w:rPr>
              <w:t>ous</w:t>
            </w:r>
            <w:r w:rsidR="007C31DF" w:rsidRPr="00C11F45">
              <w:rPr>
                <w:rFonts w:ascii="Arial Narrow" w:eastAsia="Times New Roman" w:hAnsi="Arial Narrow"/>
                <w:sz w:val="18"/>
                <w:szCs w:val="18"/>
                <w:lang w:val="fr-FR" w:eastAsia="en-US"/>
              </w:rPr>
              <w:t>-</w:t>
            </w:r>
            <w:r w:rsidR="00993118" w:rsidRPr="00C11F45">
              <w:rPr>
                <w:rFonts w:ascii="Arial Narrow" w:eastAsia="Times New Roman" w:hAnsi="Arial Narrow"/>
                <w:sz w:val="18"/>
                <w:szCs w:val="18"/>
                <w:lang w:val="fr-FR" w:eastAsia="en-US"/>
              </w:rPr>
              <w:t>section</w:t>
            </w:r>
            <w:r w:rsidRPr="00C11F45">
              <w:rPr>
                <w:rFonts w:ascii="Arial Narrow" w:eastAsia="Times New Roman" w:hAnsi="Arial Narrow"/>
                <w:sz w:val="18"/>
                <w:szCs w:val="18"/>
                <w:lang w:val="fr-FR" w:eastAsia="en-US"/>
              </w:rPr>
              <w:t> </w:t>
            </w:r>
            <w:r w:rsidR="00993118" w:rsidRPr="00C11F45">
              <w:rPr>
                <w:rFonts w:ascii="Arial Narrow" w:eastAsia="Times New Roman" w:hAnsi="Arial Narrow"/>
                <w:sz w:val="18"/>
                <w:szCs w:val="18"/>
                <w:lang w:val="fr-FR" w:eastAsia="en-US"/>
              </w:rPr>
              <w:t>a)</w:t>
            </w:r>
          </w:p>
        </w:tc>
      </w:tr>
      <w:tr w:rsidR="00993118" w:rsidRPr="00C11F45" w14:paraId="4A02B028" w14:textId="77777777" w:rsidTr="00993118">
        <w:trPr>
          <w:gridAfter w:val="1"/>
          <w:wAfter w:w="142" w:type="dxa"/>
          <w:trHeight w:val="560"/>
        </w:trPr>
        <w:tc>
          <w:tcPr>
            <w:tcW w:w="1837" w:type="dxa"/>
            <w:vMerge/>
            <w:hideMark/>
          </w:tcPr>
          <w:p w14:paraId="690EFB0D" w14:textId="77777777" w:rsidR="00993118" w:rsidRPr="00C11F45" w:rsidRDefault="00993118" w:rsidP="001D433B">
            <w:pPr>
              <w:jc w:val="left"/>
              <w:rPr>
                <w:rFonts w:ascii="Arial Narrow" w:eastAsia="Times New Roman" w:hAnsi="Arial Narrow"/>
                <w:sz w:val="22"/>
                <w:szCs w:val="22"/>
                <w:lang w:val="fr-FR" w:eastAsia="en-US"/>
              </w:rPr>
            </w:pPr>
          </w:p>
        </w:tc>
        <w:tc>
          <w:tcPr>
            <w:tcW w:w="2984" w:type="dxa"/>
            <w:shd w:val="clear" w:color="auto" w:fill="auto"/>
            <w:hideMark/>
          </w:tcPr>
          <w:p w14:paraId="7EC20CA4" w14:textId="4D523177" w:rsidR="00993118" w:rsidRPr="00C11F45" w:rsidRDefault="00993118" w:rsidP="001D433B">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f)</w:t>
            </w:r>
            <w:r w:rsidR="002F010D" w:rsidRPr="00C11F45">
              <w:rPr>
                <w:rFonts w:ascii="Arial Narrow" w:eastAsia="Times New Roman" w:hAnsi="Arial Narrow"/>
                <w:sz w:val="18"/>
                <w:szCs w:val="18"/>
                <w:lang w:val="fr-FR" w:eastAsia="en-US"/>
              </w:rPr>
              <w:t> Participation aux activités de formation et d</w:t>
            </w:r>
            <w:r w:rsidR="007C31DF" w:rsidRPr="00C11F45">
              <w:rPr>
                <w:rFonts w:ascii="Arial Narrow" w:eastAsia="Times New Roman" w:hAnsi="Arial Narrow"/>
                <w:sz w:val="18"/>
                <w:szCs w:val="18"/>
                <w:lang w:val="fr-FR" w:eastAsia="en-US"/>
              </w:rPr>
              <w:t>’</w:t>
            </w:r>
            <w:r w:rsidR="002F010D" w:rsidRPr="00C11F45">
              <w:rPr>
                <w:rFonts w:ascii="Arial Narrow" w:eastAsia="Times New Roman" w:hAnsi="Arial Narrow"/>
                <w:sz w:val="18"/>
                <w:szCs w:val="18"/>
                <w:lang w:val="fr-FR" w:eastAsia="en-US"/>
              </w:rPr>
              <w:t>assistance menées par des tiers, auxquelles l</w:t>
            </w:r>
            <w:r w:rsidR="007C31DF" w:rsidRPr="00C11F45">
              <w:rPr>
                <w:rFonts w:ascii="Arial Narrow" w:eastAsia="Times New Roman" w:hAnsi="Arial Narrow"/>
                <w:sz w:val="18"/>
                <w:szCs w:val="18"/>
                <w:lang w:val="fr-FR" w:eastAsia="en-US"/>
              </w:rPr>
              <w:t>’</w:t>
            </w:r>
            <w:r w:rsidR="002F010D" w:rsidRPr="00C11F45">
              <w:rPr>
                <w:rFonts w:ascii="Arial Narrow" w:eastAsia="Times New Roman" w:hAnsi="Arial Narrow"/>
                <w:sz w:val="18"/>
                <w:szCs w:val="18"/>
                <w:lang w:val="fr-FR" w:eastAsia="en-US"/>
              </w:rPr>
              <w:t>UPOV a largement contribué</w:t>
            </w:r>
          </w:p>
        </w:tc>
        <w:tc>
          <w:tcPr>
            <w:tcW w:w="4955" w:type="dxa"/>
            <w:shd w:val="clear" w:color="auto" w:fill="auto"/>
          </w:tcPr>
          <w:p w14:paraId="756BF77F" w14:textId="77F57869" w:rsidR="00993118" w:rsidRPr="00C11F45" w:rsidRDefault="002F010D" w:rsidP="001D433B">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Voir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a</w:t>
            </w:r>
            <w:r w:rsidR="00993118" w:rsidRPr="00C11F45">
              <w:rPr>
                <w:rFonts w:ascii="Arial Narrow" w:eastAsia="Times New Roman" w:hAnsi="Arial Narrow"/>
                <w:sz w:val="18"/>
                <w:szCs w:val="18"/>
                <w:lang w:val="fr-FR" w:eastAsia="en-US"/>
              </w:rPr>
              <w:t>nnex</w:t>
            </w:r>
            <w:r w:rsidRPr="00C11F45">
              <w:rPr>
                <w:rFonts w:ascii="Arial Narrow" w:eastAsia="Times New Roman" w:hAnsi="Arial Narrow"/>
                <w:sz w:val="18"/>
                <w:szCs w:val="18"/>
                <w:lang w:val="fr-FR" w:eastAsia="en-US"/>
              </w:rPr>
              <w:t>e </w:t>
            </w:r>
            <w:r w:rsidR="00993118" w:rsidRPr="00C11F45">
              <w:rPr>
                <w:rFonts w:ascii="Arial Narrow" w:eastAsia="Times New Roman" w:hAnsi="Arial Narrow"/>
                <w:sz w:val="18"/>
                <w:szCs w:val="18"/>
                <w:lang w:val="fr-FR" w:eastAsia="en-US"/>
              </w:rPr>
              <w:t xml:space="preserve">V </w:t>
            </w:r>
            <w:r w:rsidRPr="00C11F45">
              <w:rPr>
                <w:rFonts w:ascii="Arial Narrow" w:eastAsia="Times New Roman" w:hAnsi="Arial Narrow"/>
                <w:sz w:val="18"/>
                <w:szCs w:val="18"/>
                <w:lang w:val="fr-FR" w:eastAsia="en-US"/>
              </w:rPr>
              <w:t>du présent</w:t>
            </w:r>
            <w:r w:rsidR="00993118" w:rsidRPr="00C11F45">
              <w:rPr>
                <w:rFonts w:ascii="Arial Narrow" w:eastAsia="Times New Roman" w:hAnsi="Arial Narrow"/>
                <w:sz w:val="18"/>
                <w:szCs w:val="18"/>
                <w:lang w:val="fr-FR" w:eastAsia="en-US"/>
              </w:rPr>
              <w:t xml:space="preserve"> document</w:t>
            </w:r>
          </w:p>
        </w:tc>
      </w:tr>
      <w:tr w:rsidR="00993118" w:rsidRPr="00C11F45" w14:paraId="4A02BB77" w14:textId="77777777" w:rsidTr="00993118">
        <w:trPr>
          <w:gridAfter w:val="1"/>
          <w:wAfter w:w="142" w:type="dxa"/>
          <w:trHeight w:val="560"/>
        </w:trPr>
        <w:tc>
          <w:tcPr>
            <w:tcW w:w="1837" w:type="dxa"/>
            <w:vMerge/>
            <w:hideMark/>
          </w:tcPr>
          <w:p w14:paraId="642CD375" w14:textId="77777777" w:rsidR="00993118" w:rsidRPr="00C11F45" w:rsidRDefault="00993118" w:rsidP="001D433B">
            <w:pPr>
              <w:jc w:val="left"/>
              <w:rPr>
                <w:rFonts w:ascii="Arial Narrow" w:eastAsia="Times New Roman" w:hAnsi="Arial Narrow"/>
                <w:sz w:val="22"/>
                <w:szCs w:val="22"/>
                <w:lang w:val="fr-FR" w:eastAsia="en-US"/>
              </w:rPr>
            </w:pPr>
          </w:p>
        </w:tc>
        <w:tc>
          <w:tcPr>
            <w:tcW w:w="2984" w:type="dxa"/>
            <w:shd w:val="clear" w:color="auto" w:fill="auto"/>
            <w:hideMark/>
          </w:tcPr>
          <w:p w14:paraId="26B9230C" w14:textId="73690A19" w:rsidR="00993118" w:rsidRPr="00C11F45" w:rsidRDefault="00993118" w:rsidP="001D433B">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g)</w:t>
            </w:r>
            <w:r w:rsidR="002F010D" w:rsidRPr="00C11F45">
              <w:rPr>
                <w:rFonts w:ascii="Arial Narrow" w:eastAsia="Times New Roman" w:hAnsi="Arial Narrow"/>
                <w:sz w:val="18"/>
                <w:szCs w:val="18"/>
                <w:lang w:val="fr-FR" w:eastAsia="en-US"/>
              </w:rPr>
              <w:t> </w:t>
            </w:r>
            <w:r w:rsidR="00BE0CC2" w:rsidRPr="00C11F45">
              <w:rPr>
                <w:rFonts w:ascii="Arial Narrow" w:eastAsia="Times New Roman" w:hAnsi="Arial Narrow"/>
                <w:sz w:val="18"/>
                <w:szCs w:val="18"/>
                <w:lang w:val="fr-FR" w:eastAsia="en-US"/>
              </w:rPr>
              <w:t>Nombre d</w:t>
            </w:r>
            <w:r w:rsidR="007C31DF" w:rsidRPr="00C11F45">
              <w:rPr>
                <w:rFonts w:ascii="Arial Narrow" w:eastAsia="Times New Roman" w:hAnsi="Arial Narrow"/>
                <w:sz w:val="18"/>
                <w:szCs w:val="18"/>
                <w:lang w:val="fr-FR" w:eastAsia="en-US"/>
              </w:rPr>
              <w:t>’</w:t>
            </w:r>
            <w:r w:rsidR="00BE0CC2" w:rsidRPr="00C11F45">
              <w:rPr>
                <w:rFonts w:ascii="Arial Narrow" w:eastAsia="Times New Roman" w:hAnsi="Arial Narrow"/>
                <w:sz w:val="18"/>
                <w:szCs w:val="18"/>
                <w:lang w:val="fr-FR" w:eastAsia="en-US"/>
              </w:rPr>
              <w:t>établissements universitaires incorporant des informations sur le système de l</w:t>
            </w:r>
            <w:r w:rsidR="007C31DF" w:rsidRPr="00C11F45">
              <w:rPr>
                <w:rFonts w:ascii="Arial Narrow" w:eastAsia="Times New Roman" w:hAnsi="Arial Narrow"/>
                <w:sz w:val="18"/>
                <w:szCs w:val="18"/>
                <w:lang w:val="fr-FR" w:eastAsia="en-US"/>
              </w:rPr>
              <w:t>’</w:t>
            </w:r>
            <w:r w:rsidR="00BE0CC2" w:rsidRPr="00C11F45">
              <w:rPr>
                <w:rFonts w:ascii="Arial Narrow" w:eastAsia="Times New Roman" w:hAnsi="Arial Narrow"/>
                <w:sz w:val="18"/>
                <w:szCs w:val="18"/>
                <w:lang w:val="fr-FR" w:eastAsia="en-US"/>
              </w:rPr>
              <w:t>UPOV dans leurs formations et invitant l</w:t>
            </w:r>
            <w:r w:rsidR="007C31DF" w:rsidRPr="00C11F45">
              <w:rPr>
                <w:rFonts w:ascii="Arial Narrow" w:eastAsia="Times New Roman" w:hAnsi="Arial Narrow"/>
                <w:sz w:val="18"/>
                <w:szCs w:val="18"/>
                <w:lang w:val="fr-FR" w:eastAsia="en-US"/>
              </w:rPr>
              <w:t>’</w:t>
            </w:r>
            <w:r w:rsidR="00BE0CC2" w:rsidRPr="00C11F45">
              <w:rPr>
                <w:rFonts w:ascii="Arial Narrow" w:eastAsia="Times New Roman" w:hAnsi="Arial Narrow"/>
                <w:sz w:val="18"/>
                <w:szCs w:val="18"/>
                <w:lang w:val="fr-FR" w:eastAsia="en-US"/>
              </w:rPr>
              <w:t>UPOV à y contribuer</w:t>
            </w:r>
          </w:p>
        </w:tc>
        <w:tc>
          <w:tcPr>
            <w:tcW w:w="4955" w:type="dxa"/>
            <w:shd w:val="clear" w:color="auto" w:fill="auto"/>
          </w:tcPr>
          <w:p w14:paraId="27823A49" w14:textId="0D9B5119" w:rsidR="00993118" w:rsidRPr="00C11F45" w:rsidRDefault="00BE0CC2" w:rsidP="001D433B">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Voir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a</w:t>
            </w:r>
            <w:r w:rsidR="00993118" w:rsidRPr="00C11F45">
              <w:rPr>
                <w:rFonts w:ascii="Arial Narrow" w:eastAsia="Times New Roman" w:hAnsi="Arial Narrow"/>
                <w:sz w:val="18"/>
                <w:szCs w:val="18"/>
                <w:lang w:val="fr-FR" w:eastAsia="en-US"/>
              </w:rPr>
              <w:t>nnex</w:t>
            </w:r>
            <w:r w:rsidRPr="00C11F45">
              <w:rPr>
                <w:rFonts w:ascii="Arial Narrow" w:eastAsia="Times New Roman" w:hAnsi="Arial Narrow"/>
                <w:sz w:val="18"/>
                <w:szCs w:val="18"/>
                <w:lang w:val="fr-FR" w:eastAsia="en-US"/>
              </w:rPr>
              <w:t>e </w:t>
            </w:r>
            <w:r w:rsidR="00993118" w:rsidRPr="00C11F45">
              <w:rPr>
                <w:rFonts w:ascii="Arial Narrow" w:eastAsia="Times New Roman" w:hAnsi="Arial Narrow"/>
                <w:sz w:val="18"/>
                <w:szCs w:val="18"/>
                <w:lang w:val="fr-FR" w:eastAsia="en-US"/>
              </w:rPr>
              <w:t xml:space="preserve">V </w:t>
            </w:r>
            <w:r w:rsidRPr="00C11F45">
              <w:rPr>
                <w:rFonts w:ascii="Arial Narrow" w:eastAsia="Times New Roman" w:hAnsi="Arial Narrow"/>
                <w:sz w:val="18"/>
                <w:szCs w:val="18"/>
                <w:lang w:val="fr-FR" w:eastAsia="en-US"/>
              </w:rPr>
              <w:t>du présent</w:t>
            </w:r>
            <w:r w:rsidR="00993118" w:rsidRPr="00C11F45">
              <w:rPr>
                <w:rFonts w:ascii="Arial Narrow" w:eastAsia="Times New Roman" w:hAnsi="Arial Narrow"/>
                <w:sz w:val="18"/>
                <w:szCs w:val="18"/>
                <w:lang w:val="fr-FR" w:eastAsia="en-US"/>
              </w:rPr>
              <w:t xml:space="preserve"> document</w:t>
            </w:r>
          </w:p>
        </w:tc>
      </w:tr>
      <w:tr w:rsidR="00993118" w:rsidRPr="00C11F45" w14:paraId="2F01E6D2" w14:textId="77777777" w:rsidTr="00993118">
        <w:trPr>
          <w:gridAfter w:val="1"/>
          <w:wAfter w:w="142" w:type="dxa"/>
          <w:trHeight w:val="560"/>
        </w:trPr>
        <w:tc>
          <w:tcPr>
            <w:tcW w:w="1837" w:type="dxa"/>
            <w:vMerge/>
            <w:hideMark/>
          </w:tcPr>
          <w:p w14:paraId="65DE9FDE" w14:textId="77777777" w:rsidR="00993118" w:rsidRPr="00C11F45" w:rsidRDefault="00993118" w:rsidP="001D433B">
            <w:pPr>
              <w:jc w:val="left"/>
              <w:rPr>
                <w:rFonts w:ascii="Arial Narrow" w:eastAsia="Times New Roman" w:hAnsi="Arial Narrow"/>
                <w:sz w:val="22"/>
                <w:szCs w:val="22"/>
                <w:lang w:val="fr-FR" w:eastAsia="en-US"/>
              </w:rPr>
            </w:pPr>
          </w:p>
        </w:tc>
        <w:tc>
          <w:tcPr>
            <w:tcW w:w="2984" w:type="dxa"/>
            <w:shd w:val="clear" w:color="auto" w:fill="auto"/>
            <w:hideMark/>
          </w:tcPr>
          <w:p w14:paraId="28A7E71C" w14:textId="38062FE2" w:rsidR="00993118" w:rsidRPr="00C11F45" w:rsidRDefault="00BE0CC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h) </w:t>
            </w:r>
            <w:r w:rsidR="004228E2" w:rsidRPr="00C11F45">
              <w:rPr>
                <w:rFonts w:ascii="Arial Narrow" w:eastAsia="Times New Roman" w:hAnsi="Arial Narrow"/>
                <w:sz w:val="18"/>
                <w:szCs w:val="18"/>
                <w:lang w:val="fr-FR" w:eastAsia="en-US"/>
              </w:rPr>
              <w:t>Nombre d</w:t>
            </w:r>
            <w:r w:rsidR="007C31DF" w:rsidRPr="00C11F45">
              <w:rPr>
                <w:rFonts w:ascii="Arial Narrow" w:eastAsia="Times New Roman" w:hAnsi="Arial Narrow"/>
                <w:sz w:val="18"/>
                <w:szCs w:val="18"/>
                <w:lang w:val="fr-FR" w:eastAsia="en-US"/>
              </w:rPr>
              <w:t>’</w:t>
            </w:r>
            <w:r w:rsidR="004228E2" w:rsidRPr="00C11F45">
              <w:rPr>
                <w:rFonts w:ascii="Arial Narrow" w:eastAsia="Times New Roman" w:hAnsi="Arial Narrow"/>
                <w:sz w:val="18"/>
                <w:szCs w:val="18"/>
                <w:lang w:val="fr-FR" w:eastAsia="en-US"/>
              </w:rPr>
              <w:t>étudiants suivant des formations universitaires dispensées par des établissements universitaires incorporant des informations sur le système de l</w:t>
            </w:r>
            <w:r w:rsidR="007C31DF" w:rsidRPr="00C11F45">
              <w:rPr>
                <w:rFonts w:ascii="Arial Narrow" w:eastAsia="Times New Roman" w:hAnsi="Arial Narrow"/>
                <w:sz w:val="18"/>
                <w:szCs w:val="18"/>
                <w:lang w:val="fr-FR" w:eastAsia="en-US"/>
              </w:rPr>
              <w:t>’</w:t>
            </w:r>
            <w:r w:rsidR="004228E2" w:rsidRPr="00C11F45">
              <w:rPr>
                <w:rFonts w:ascii="Arial Narrow" w:eastAsia="Times New Roman" w:hAnsi="Arial Narrow"/>
                <w:sz w:val="18"/>
                <w:szCs w:val="18"/>
                <w:lang w:val="fr-FR" w:eastAsia="en-US"/>
              </w:rPr>
              <w:t>UPOV et invitant l</w:t>
            </w:r>
            <w:r w:rsidR="007C31DF" w:rsidRPr="00C11F45">
              <w:rPr>
                <w:rFonts w:ascii="Arial Narrow" w:eastAsia="Times New Roman" w:hAnsi="Arial Narrow"/>
                <w:sz w:val="18"/>
                <w:szCs w:val="18"/>
                <w:lang w:val="fr-FR" w:eastAsia="en-US"/>
              </w:rPr>
              <w:t>’</w:t>
            </w:r>
            <w:r w:rsidR="004228E2" w:rsidRPr="00C11F45">
              <w:rPr>
                <w:rFonts w:ascii="Arial Narrow" w:eastAsia="Times New Roman" w:hAnsi="Arial Narrow"/>
                <w:sz w:val="18"/>
                <w:szCs w:val="18"/>
                <w:lang w:val="fr-FR" w:eastAsia="en-US"/>
              </w:rPr>
              <w:t>UPOV à y contribuer</w:t>
            </w:r>
          </w:p>
        </w:tc>
        <w:tc>
          <w:tcPr>
            <w:tcW w:w="4955" w:type="dxa"/>
            <w:shd w:val="clear" w:color="auto" w:fill="auto"/>
          </w:tcPr>
          <w:p w14:paraId="4C59E062" w14:textId="09378D59" w:rsidR="00993118" w:rsidRPr="00C11F45" w:rsidRDefault="00BE0CC2" w:rsidP="001D433B">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Voir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a</w:t>
            </w:r>
            <w:r w:rsidR="00993118" w:rsidRPr="00C11F45">
              <w:rPr>
                <w:rFonts w:ascii="Arial Narrow" w:eastAsia="Times New Roman" w:hAnsi="Arial Narrow"/>
                <w:sz w:val="18"/>
                <w:szCs w:val="18"/>
                <w:lang w:val="fr-FR" w:eastAsia="en-US"/>
              </w:rPr>
              <w:t>nnex</w:t>
            </w:r>
            <w:r w:rsidRPr="00C11F45">
              <w:rPr>
                <w:rFonts w:ascii="Arial Narrow" w:eastAsia="Times New Roman" w:hAnsi="Arial Narrow"/>
                <w:sz w:val="18"/>
                <w:szCs w:val="18"/>
                <w:lang w:val="fr-FR" w:eastAsia="en-US"/>
              </w:rPr>
              <w:t>e </w:t>
            </w:r>
            <w:r w:rsidR="00993118" w:rsidRPr="00C11F45">
              <w:rPr>
                <w:rFonts w:ascii="Arial Narrow" w:eastAsia="Times New Roman" w:hAnsi="Arial Narrow"/>
                <w:sz w:val="18"/>
                <w:szCs w:val="18"/>
                <w:lang w:val="fr-FR" w:eastAsia="en-US"/>
              </w:rPr>
              <w:t xml:space="preserve">V </w:t>
            </w:r>
            <w:r w:rsidRPr="00C11F45">
              <w:rPr>
                <w:rFonts w:ascii="Arial Narrow" w:eastAsia="Times New Roman" w:hAnsi="Arial Narrow"/>
                <w:sz w:val="18"/>
                <w:szCs w:val="18"/>
                <w:lang w:val="fr-FR" w:eastAsia="en-US"/>
              </w:rPr>
              <w:t>du présent</w:t>
            </w:r>
            <w:r w:rsidR="00993118" w:rsidRPr="00C11F45">
              <w:rPr>
                <w:rFonts w:ascii="Arial Narrow" w:eastAsia="Times New Roman" w:hAnsi="Arial Narrow"/>
                <w:sz w:val="18"/>
                <w:szCs w:val="18"/>
                <w:lang w:val="fr-FR" w:eastAsia="en-US"/>
              </w:rPr>
              <w:t xml:space="preserve"> document</w:t>
            </w:r>
          </w:p>
        </w:tc>
      </w:tr>
      <w:tr w:rsidR="00993118" w:rsidRPr="00C11F45" w14:paraId="5B025E6F" w14:textId="77777777" w:rsidTr="00993118">
        <w:trPr>
          <w:gridAfter w:val="1"/>
          <w:wAfter w:w="142" w:type="dxa"/>
          <w:trHeight w:val="560"/>
        </w:trPr>
        <w:tc>
          <w:tcPr>
            <w:tcW w:w="1837" w:type="dxa"/>
            <w:vMerge/>
            <w:hideMark/>
          </w:tcPr>
          <w:p w14:paraId="7700CA3F" w14:textId="77777777" w:rsidR="00993118" w:rsidRPr="00C11F45" w:rsidRDefault="00993118" w:rsidP="001D433B">
            <w:pPr>
              <w:jc w:val="left"/>
              <w:rPr>
                <w:rFonts w:ascii="Arial Narrow" w:eastAsia="Times New Roman" w:hAnsi="Arial Narrow"/>
                <w:sz w:val="22"/>
                <w:szCs w:val="22"/>
                <w:lang w:val="fr-FR" w:eastAsia="en-US"/>
              </w:rPr>
            </w:pPr>
          </w:p>
        </w:tc>
        <w:tc>
          <w:tcPr>
            <w:tcW w:w="2984" w:type="dxa"/>
            <w:shd w:val="clear" w:color="auto" w:fill="auto"/>
            <w:hideMark/>
          </w:tcPr>
          <w:p w14:paraId="745BC96C" w14:textId="276A75F2" w:rsidR="00993118" w:rsidRPr="00C11F45" w:rsidRDefault="00993118" w:rsidP="001D433B">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i)</w:t>
            </w:r>
            <w:r w:rsidR="00BE0CC2" w:rsidRPr="00C11F45">
              <w:rPr>
                <w:rFonts w:ascii="Arial Narrow" w:eastAsia="Times New Roman" w:hAnsi="Arial Narrow"/>
                <w:sz w:val="18"/>
                <w:szCs w:val="18"/>
                <w:lang w:val="fr-FR" w:eastAsia="en-US"/>
              </w:rPr>
              <w:t> Nombre d</w:t>
            </w:r>
            <w:r w:rsidR="007C31DF" w:rsidRPr="00C11F45">
              <w:rPr>
                <w:rFonts w:ascii="Arial Narrow" w:eastAsia="Times New Roman" w:hAnsi="Arial Narrow"/>
                <w:sz w:val="18"/>
                <w:szCs w:val="18"/>
                <w:lang w:val="fr-FR" w:eastAsia="en-US"/>
              </w:rPr>
              <w:t>’</w:t>
            </w:r>
            <w:r w:rsidR="00BE0CC2" w:rsidRPr="00C11F45">
              <w:rPr>
                <w:rFonts w:ascii="Arial Narrow" w:eastAsia="Times New Roman" w:hAnsi="Arial Narrow"/>
                <w:sz w:val="18"/>
                <w:szCs w:val="18"/>
                <w:lang w:val="fr-FR" w:eastAsia="en-US"/>
              </w:rPr>
              <w:t>établissements universitaires accueillant des étudiants participant aux cours d</w:t>
            </w:r>
            <w:r w:rsidR="007C31DF" w:rsidRPr="00C11F45">
              <w:rPr>
                <w:rFonts w:ascii="Arial Narrow" w:eastAsia="Times New Roman" w:hAnsi="Arial Narrow"/>
                <w:sz w:val="18"/>
                <w:szCs w:val="18"/>
                <w:lang w:val="fr-FR" w:eastAsia="en-US"/>
              </w:rPr>
              <w:t>’</w:t>
            </w:r>
            <w:r w:rsidR="00BE0CC2" w:rsidRPr="00C11F45">
              <w:rPr>
                <w:rFonts w:ascii="Arial Narrow" w:eastAsia="Times New Roman" w:hAnsi="Arial Narrow"/>
                <w:sz w:val="18"/>
                <w:szCs w:val="18"/>
                <w:lang w:val="fr-FR" w:eastAsia="en-US"/>
              </w:rPr>
              <w:t>enseignement à distance de l</w:t>
            </w:r>
            <w:r w:rsidR="007C31DF" w:rsidRPr="00C11F45">
              <w:rPr>
                <w:rFonts w:ascii="Arial Narrow" w:eastAsia="Times New Roman" w:hAnsi="Arial Narrow"/>
                <w:sz w:val="18"/>
                <w:szCs w:val="18"/>
                <w:lang w:val="fr-FR" w:eastAsia="en-US"/>
              </w:rPr>
              <w:t>’</w:t>
            </w:r>
            <w:r w:rsidR="00BE0CC2" w:rsidRPr="00C11F45">
              <w:rPr>
                <w:rFonts w:ascii="Arial Narrow" w:eastAsia="Times New Roman" w:hAnsi="Arial Narrow"/>
                <w:sz w:val="18"/>
                <w:szCs w:val="18"/>
                <w:lang w:val="fr-FR" w:eastAsia="en-US"/>
              </w:rPr>
              <w:t>UPOV</w:t>
            </w:r>
          </w:p>
        </w:tc>
        <w:tc>
          <w:tcPr>
            <w:tcW w:w="4955" w:type="dxa"/>
            <w:shd w:val="clear" w:color="auto" w:fill="auto"/>
          </w:tcPr>
          <w:p w14:paraId="004B1BDD" w14:textId="72A7C72C" w:rsidR="004228E2" w:rsidRPr="00C11F45" w:rsidRDefault="00993118" w:rsidP="001D433B">
            <w:pPr>
              <w:spacing w:before="40" w:after="40"/>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5 (</w:t>
            </w:r>
            <w:r w:rsidR="00BE0CC2" w:rsidRPr="00C11F45">
              <w:rPr>
                <w:rFonts w:ascii="Arial Narrow" w:eastAsia="Times New Roman" w:hAnsi="Arial Narrow"/>
                <w:sz w:val="18"/>
                <w:szCs w:val="18"/>
                <w:lang w:val="fr-FR" w:eastAsia="en-US"/>
              </w:rPr>
              <w:t>e</w:t>
            </w:r>
            <w:r w:rsidRPr="00C11F45">
              <w:rPr>
                <w:rFonts w:ascii="Arial Narrow" w:eastAsia="Times New Roman" w:hAnsi="Arial Narrow"/>
                <w:sz w:val="18"/>
                <w:szCs w:val="18"/>
                <w:lang w:val="fr-FR" w:eastAsia="en-US"/>
              </w:rPr>
              <w:t>n</w:t>
            </w:r>
            <w:r w:rsidR="00BE0CC2"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2020)</w:t>
            </w:r>
            <w:r w:rsidR="007C31DF" w:rsidRPr="00C11F45">
              <w:rPr>
                <w:rFonts w:ascii="Arial Narrow" w:eastAsia="Times New Roman" w:hAnsi="Arial Narrow"/>
                <w:sz w:val="18"/>
                <w:szCs w:val="18"/>
                <w:lang w:val="fr-FR" w:eastAsia="en-US"/>
              </w:rPr>
              <w:t> :</w:t>
            </w:r>
          </w:p>
          <w:p w14:paraId="5C78A8DA" w14:textId="234079F5" w:rsidR="004228E2" w:rsidRPr="00C11F45" w:rsidRDefault="004228E2" w:rsidP="004228E2">
            <w:pPr>
              <w:numPr>
                <w:ilvl w:val="0"/>
                <w:numId w:val="17"/>
              </w:numPr>
              <w:spacing w:before="40" w:after="40"/>
              <w:ind w:left="341" w:hanging="284"/>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Institut polytechnique LaSalle</w:t>
            </w:r>
            <w:r w:rsidR="009D6994" w:rsidRPr="00C11F45">
              <w:rPr>
                <w:rFonts w:ascii="Arial Narrow" w:eastAsia="Times New Roman" w:hAnsi="Arial Narrow"/>
                <w:sz w:val="18"/>
                <w:szCs w:val="18"/>
                <w:lang w:val="fr-FR" w:eastAsia="en-US"/>
              </w:rPr>
              <w:t xml:space="preserve"> à Beauvais</w:t>
            </w:r>
            <w:r w:rsidRPr="00C11F45">
              <w:rPr>
                <w:rFonts w:ascii="Arial Narrow" w:eastAsia="Times New Roman" w:hAnsi="Arial Narrow"/>
                <w:sz w:val="18"/>
                <w:szCs w:val="18"/>
                <w:lang w:val="fr-FR" w:eastAsia="en-US"/>
              </w:rPr>
              <w:t xml:space="preserve"> – Programme de Master en création variétale</w:t>
            </w:r>
          </w:p>
          <w:p w14:paraId="1BF29C8C" w14:textId="196EE482" w:rsidR="004228E2" w:rsidRPr="00C11F45" w:rsidRDefault="004228E2" w:rsidP="004228E2">
            <w:pPr>
              <w:numPr>
                <w:ilvl w:val="0"/>
                <w:numId w:val="17"/>
              </w:numPr>
              <w:spacing w:before="40" w:after="40"/>
              <w:ind w:left="341" w:hanging="284"/>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Cours de formation dans le domaine de la propriété intellectuelle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OAPI</w:t>
            </w:r>
          </w:p>
          <w:p w14:paraId="456C778F" w14:textId="3005DA12" w:rsidR="004228E2" w:rsidRPr="00C11F45" w:rsidRDefault="00BE0CC2" w:rsidP="001D433B">
            <w:pPr>
              <w:numPr>
                <w:ilvl w:val="0"/>
                <w:numId w:val="17"/>
              </w:numPr>
              <w:spacing w:before="40" w:after="40"/>
              <w:ind w:left="341" w:hanging="284"/>
              <w:jc w:val="left"/>
              <w:rPr>
                <w:rFonts w:ascii="Arial Narrow" w:hAnsi="Arial Narrow"/>
                <w:sz w:val="18"/>
                <w:szCs w:val="18"/>
                <w:lang w:val="fr-FR"/>
              </w:rPr>
            </w:pPr>
            <w:r w:rsidRPr="00C11F45">
              <w:rPr>
                <w:rFonts w:ascii="Arial Narrow" w:eastAsia="Times New Roman" w:hAnsi="Arial Narrow"/>
                <w:sz w:val="18"/>
                <w:szCs w:val="18"/>
                <w:lang w:val="fr-FR" w:eastAsia="en-US"/>
              </w:rPr>
              <w:t>Máster Lvcentinvs sur la protection des obtentions végétales, Université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Alicante</w:t>
            </w:r>
          </w:p>
          <w:p w14:paraId="6D337479" w14:textId="090E2295" w:rsidR="004228E2" w:rsidRPr="00C11F45" w:rsidRDefault="00BE0CC2" w:rsidP="001D433B">
            <w:pPr>
              <w:numPr>
                <w:ilvl w:val="0"/>
                <w:numId w:val="17"/>
              </w:numPr>
              <w:spacing w:before="40" w:after="40"/>
              <w:ind w:left="341" w:hanging="284"/>
              <w:jc w:val="left"/>
              <w:rPr>
                <w:rFonts w:ascii="Arial Narrow" w:hAnsi="Arial Narrow"/>
                <w:sz w:val="18"/>
                <w:szCs w:val="18"/>
                <w:lang w:val="fr-FR"/>
              </w:rPr>
            </w:pPr>
            <w:r w:rsidRPr="00C11F45">
              <w:rPr>
                <w:rFonts w:ascii="Arial Narrow" w:hAnsi="Arial Narrow"/>
                <w:sz w:val="18"/>
                <w:szCs w:val="18"/>
                <w:lang w:val="fr-FR"/>
              </w:rPr>
              <w:t>Cours de maîtrise en droit de la propriété intellectuelle et gestion des savoirs</w:t>
            </w:r>
            <w:r w:rsidR="009D6994" w:rsidRPr="00C11F45">
              <w:rPr>
                <w:rFonts w:ascii="Arial Narrow" w:hAnsi="Arial Narrow"/>
                <w:sz w:val="18"/>
                <w:szCs w:val="18"/>
                <w:lang w:val="fr-FR"/>
              </w:rPr>
              <w:t xml:space="preserve">, </w:t>
            </w:r>
            <w:r w:rsidRPr="00C11F45">
              <w:rPr>
                <w:rFonts w:ascii="Arial Narrow" w:hAnsi="Arial Narrow"/>
                <w:sz w:val="18"/>
                <w:szCs w:val="18"/>
                <w:lang w:val="fr-FR"/>
              </w:rPr>
              <w:t>Université de Maastricht</w:t>
            </w:r>
          </w:p>
          <w:p w14:paraId="6A0849C1" w14:textId="0B385B3A" w:rsidR="00993118" w:rsidRPr="00C11F45" w:rsidRDefault="00993118" w:rsidP="001D433B">
            <w:pPr>
              <w:numPr>
                <w:ilvl w:val="0"/>
                <w:numId w:val="17"/>
              </w:numPr>
              <w:spacing w:before="40" w:after="40"/>
              <w:ind w:left="341" w:hanging="284"/>
              <w:jc w:val="left"/>
              <w:rPr>
                <w:rFonts w:ascii="Arial Narrow" w:hAnsi="Arial Narrow"/>
                <w:sz w:val="18"/>
                <w:szCs w:val="18"/>
                <w:lang w:val="fr-FR"/>
              </w:rPr>
            </w:pPr>
            <w:r w:rsidRPr="00C11F45">
              <w:rPr>
                <w:rFonts w:ascii="Arial Narrow" w:hAnsi="Arial Narrow"/>
                <w:sz w:val="18"/>
                <w:szCs w:val="18"/>
                <w:lang w:val="fr-FR"/>
              </w:rPr>
              <w:t>Master</w:t>
            </w:r>
            <w:r w:rsidR="00BE0CC2" w:rsidRPr="00C11F45">
              <w:rPr>
                <w:rFonts w:ascii="Arial Narrow" w:hAnsi="Arial Narrow"/>
                <w:sz w:val="18"/>
                <w:szCs w:val="18"/>
                <w:lang w:val="fr-FR"/>
              </w:rPr>
              <w:t xml:space="preserve"> en propriété intellectuelle OMPI</w:t>
            </w:r>
            <w:r w:rsidR="007C31DF" w:rsidRPr="00C11F45">
              <w:rPr>
                <w:rFonts w:ascii="Arial Narrow" w:hAnsi="Arial Narrow"/>
                <w:sz w:val="18"/>
                <w:szCs w:val="18"/>
                <w:lang w:val="fr-FR"/>
              </w:rPr>
              <w:t>-</w:t>
            </w:r>
            <w:r w:rsidRPr="00C11F45">
              <w:rPr>
                <w:rFonts w:ascii="Arial Narrow" w:hAnsi="Arial Narrow"/>
                <w:sz w:val="18"/>
                <w:szCs w:val="18"/>
                <w:lang w:val="fr-FR"/>
              </w:rPr>
              <w:t>OI</w:t>
            </w:r>
            <w:r w:rsidR="00BE0CC2" w:rsidRPr="00C11F45">
              <w:rPr>
                <w:rFonts w:ascii="Arial Narrow" w:hAnsi="Arial Narrow"/>
                <w:sz w:val="18"/>
                <w:szCs w:val="18"/>
                <w:lang w:val="fr-FR"/>
              </w:rPr>
              <w:t>T</w:t>
            </w:r>
            <w:r w:rsidRPr="00C11F45">
              <w:rPr>
                <w:rFonts w:ascii="Arial Narrow" w:hAnsi="Arial Narrow"/>
                <w:sz w:val="18"/>
                <w:szCs w:val="18"/>
                <w:lang w:val="fr-FR"/>
              </w:rPr>
              <w:t>,</w:t>
            </w:r>
            <w:r w:rsidR="00BE0CC2" w:rsidRPr="00C11F45">
              <w:rPr>
                <w:rFonts w:ascii="Arial Narrow" w:hAnsi="Arial Narrow"/>
                <w:sz w:val="18"/>
                <w:szCs w:val="18"/>
                <w:lang w:val="fr-FR"/>
              </w:rPr>
              <w:t xml:space="preserve"> </w:t>
            </w:r>
            <w:r w:rsidRPr="00C11F45">
              <w:rPr>
                <w:rFonts w:ascii="Arial Narrow" w:hAnsi="Arial Narrow"/>
                <w:sz w:val="18"/>
                <w:szCs w:val="18"/>
                <w:lang w:val="fr-FR"/>
              </w:rPr>
              <w:t>Universit</w:t>
            </w:r>
            <w:r w:rsidR="00BE0CC2" w:rsidRPr="00C11F45">
              <w:rPr>
                <w:rFonts w:ascii="Arial Narrow" w:hAnsi="Arial Narrow"/>
                <w:sz w:val="18"/>
                <w:szCs w:val="18"/>
                <w:lang w:val="fr-FR"/>
              </w:rPr>
              <w:t>é de Turin</w:t>
            </w:r>
          </w:p>
        </w:tc>
      </w:tr>
      <w:tr w:rsidR="00993118" w:rsidRPr="00C11F45" w14:paraId="4D3667D7" w14:textId="77777777" w:rsidTr="00051457">
        <w:trPr>
          <w:gridAfter w:val="1"/>
          <w:wAfter w:w="142" w:type="dxa"/>
          <w:trHeight w:val="290"/>
        </w:trPr>
        <w:tc>
          <w:tcPr>
            <w:tcW w:w="1837" w:type="dxa"/>
            <w:vMerge/>
            <w:tcBorders>
              <w:bottom w:val="nil"/>
            </w:tcBorders>
            <w:hideMark/>
          </w:tcPr>
          <w:p w14:paraId="04EDA2B1" w14:textId="77777777" w:rsidR="00993118" w:rsidRPr="00C11F45" w:rsidRDefault="00993118" w:rsidP="001D433B">
            <w:pPr>
              <w:jc w:val="left"/>
              <w:rPr>
                <w:rFonts w:ascii="Arial Narrow" w:eastAsia="Times New Roman" w:hAnsi="Arial Narrow"/>
                <w:sz w:val="22"/>
                <w:szCs w:val="22"/>
                <w:lang w:val="fr-FR" w:eastAsia="en-US"/>
              </w:rPr>
            </w:pPr>
          </w:p>
        </w:tc>
        <w:tc>
          <w:tcPr>
            <w:tcW w:w="2984" w:type="dxa"/>
            <w:tcBorders>
              <w:bottom w:val="nil"/>
            </w:tcBorders>
            <w:shd w:val="clear" w:color="auto" w:fill="auto"/>
            <w:hideMark/>
          </w:tcPr>
          <w:p w14:paraId="2B871607" w14:textId="14C61BF5" w:rsidR="00993118" w:rsidRPr="00C11F45" w:rsidRDefault="00993118" w:rsidP="001D433B">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j)</w:t>
            </w:r>
            <w:r w:rsidR="009D6994" w:rsidRPr="00C11F45">
              <w:rPr>
                <w:rFonts w:ascii="Arial Narrow" w:eastAsia="Times New Roman" w:hAnsi="Arial Narrow"/>
                <w:sz w:val="18"/>
                <w:szCs w:val="18"/>
                <w:lang w:val="fr-FR" w:eastAsia="en-US"/>
              </w:rPr>
              <w:t> Disponibilité des supports dans les langues pertinentes</w:t>
            </w:r>
          </w:p>
        </w:tc>
        <w:tc>
          <w:tcPr>
            <w:tcW w:w="4955" w:type="dxa"/>
            <w:tcBorders>
              <w:bottom w:val="nil"/>
            </w:tcBorders>
            <w:shd w:val="clear" w:color="auto" w:fill="auto"/>
          </w:tcPr>
          <w:p w14:paraId="7864C715" w14:textId="42A0846B" w:rsidR="00993118"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Aucun fait nouveau en</w:t>
            </w:r>
            <w:r w:rsidR="009D6994"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2020</w:t>
            </w:r>
          </w:p>
        </w:tc>
      </w:tr>
    </w:tbl>
    <w:p w14:paraId="3B3A7CA5" w14:textId="77777777" w:rsidR="004228E2" w:rsidRPr="00C11F45" w:rsidRDefault="004228E2" w:rsidP="00334C99">
      <w:pPr>
        <w:rPr>
          <w:rFonts w:ascii="Arial Narrow" w:hAnsi="Arial Narrow"/>
          <w:sz w:val="18"/>
          <w:lang w:val="fr-FR" w:eastAsia="en-US"/>
        </w:rPr>
      </w:pPr>
    </w:p>
    <w:p w14:paraId="3E73A952" w14:textId="77777777" w:rsidR="004228E2" w:rsidRPr="00C11F45" w:rsidRDefault="00A515E2">
      <w:pPr>
        <w:rPr>
          <w:rFonts w:eastAsia="Times New Roman"/>
          <w:b/>
          <w:bCs/>
          <w:iCs/>
          <w:sz w:val="28"/>
          <w:szCs w:val="28"/>
          <w:lang w:val="fr-FR" w:eastAsia="en-US"/>
        </w:rPr>
      </w:pPr>
      <w:r w:rsidRPr="00C11F45">
        <w:rPr>
          <w:sz w:val="28"/>
          <w:lang w:val="fr-FR"/>
        </w:rPr>
        <w:br w:type="page"/>
      </w:r>
    </w:p>
    <w:p w14:paraId="76337B83" w14:textId="32AC5B6E" w:rsidR="004228E2" w:rsidRPr="00C11F45" w:rsidRDefault="000C3062" w:rsidP="00064CEE">
      <w:pPr>
        <w:pStyle w:val="Heading2"/>
        <w:tabs>
          <w:tab w:val="left" w:pos="3969"/>
        </w:tabs>
        <w:rPr>
          <w:lang w:val="fr-FR"/>
        </w:rPr>
      </w:pPr>
      <w:bookmarkStart w:id="29" w:name="_Toc86250822"/>
      <w:r w:rsidRPr="00C11F45">
        <w:rPr>
          <w:lang w:val="fr-FR"/>
        </w:rPr>
        <w:lastRenderedPageBreak/>
        <w:t>SOUS-PROGRAMME UV.</w:t>
      </w:r>
      <w:r w:rsidR="004228E2" w:rsidRPr="00C11F45">
        <w:rPr>
          <w:lang w:val="fr-FR"/>
        </w:rPr>
        <w:t>4</w:t>
      </w:r>
      <w:r w:rsidR="007C31DF" w:rsidRPr="00C11F45">
        <w:rPr>
          <w:lang w:val="fr-FR"/>
        </w:rPr>
        <w:t> :</w:t>
      </w:r>
      <w:r w:rsidR="00064CEE" w:rsidRPr="00C11F45">
        <w:rPr>
          <w:lang w:val="fr-FR"/>
        </w:rPr>
        <w:tab/>
      </w:r>
      <w:r w:rsidR="004228E2" w:rsidRPr="00C11F45">
        <w:rPr>
          <w:lang w:val="fr-FR"/>
        </w:rPr>
        <w:t>Relations extérieures</w:t>
      </w:r>
      <w:bookmarkEnd w:id="29"/>
    </w:p>
    <w:p w14:paraId="301650CB" w14:textId="77777777" w:rsidR="004228E2" w:rsidRPr="00C11F45" w:rsidRDefault="004228E2" w:rsidP="004228E2">
      <w:pPr>
        <w:pStyle w:val="Heading3"/>
        <w:rPr>
          <w:lang w:val="fr-FR"/>
        </w:rPr>
      </w:pPr>
      <w:r w:rsidRPr="00C11F45">
        <w:rPr>
          <w:lang w:val="fr-FR"/>
        </w:rPr>
        <w:t>Objectifs</w:t>
      </w:r>
    </w:p>
    <w:p w14:paraId="63264D7E" w14:textId="5B1AB1F8" w:rsidR="004228E2" w:rsidRPr="00C11F45" w:rsidRDefault="004228E2" w:rsidP="004228E2">
      <w:pPr>
        <w:autoSpaceDE w:val="0"/>
        <w:autoSpaceDN w:val="0"/>
        <w:adjustRightInd w:val="0"/>
        <w:ind w:left="567" w:hanging="567"/>
        <w:jc w:val="left"/>
        <w:rPr>
          <w:rFonts w:ascii="ArialMT" w:eastAsia="Times New Roman" w:hAnsi="ArialMT" w:cs="ArialMT"/>
          <w:sz w:val="19"/>
          <w:szCs w:val="19"/>
          <w:lang w:val="fr-FR" w:eastAsia="en-US"/>
        </w:rPr>
      </w:pPr>
      <w:r w:rsidRPr="00C11F45">
        <w:rPr>
          <w:rFonts w:ascii="ArialMT" w:eastAsia="Times New Roman" w:hAnsi="ArialMT" w:cs="ArialMT"/>
          <w:sz w:val="19"/>
          <w:szCs w:val="19"/>
          <w:lang w:val="fr-FR" w:eastAsia="en-US"/>
        </w:rPr>
        <w:t>a)</w:t>
      </w:r>
      <w:r w:rsidR="000C3062" w:rsidRPr="00C11F45">
        <w:rPr>
          <w:rFonts w:ascii="ArialMT" w:eastAsia="Times New Roman" w:hAnsi="ArialMT" w:cs="ArialMT"/>
          <w:sz w:val="19"/>
          <w:szCs w:val="19"/>
          <w:lang w:val="fr-FR" w:eastAsia="en-US"/>
        </w:rPr>
        <w:tab/>
      </w:r>
      <w:r w:rsidRPr="00C11F45">
        <w:rPr>
          <w:rFonts w:ascii="ArialMT" w:eastAsia="Times New Roman" w:hAnsi="ArialMT" w:cs="ArialMT"/>
          <w:sz w:val="19"/>
          <w:szCs w:val="19"/>
          <w:lang w:val="fr-FR" w:eastAsia="en-US"/>
        </w:rPr>
        <w:t>Élargir et renforcer la compréhension du système de l</w:t>
      </w:r>
      <w:r w:rsidR="007C31DF" w:rsidRPr="00C11F45">
        <w:rPr>
          <w:rFonts w:ascii="ArialMT" w:eastAsia="Times New Roman" w:hAnsi="ArialMT" w:cs="ArialMT"/>
          <w:sz w:val="19"/>
          <w:szCs w:val="19"/>
          <w:lang w:val="fr-FR" w:eastAsia="en-US"/>
        </w:rPr>
        <w:t>’</w:t>
      </w:r>
      <w:r w:rsidRPr="00C11F45">
        <w:rPr>
          <w:rFonts w:ascii="ArialMT" w:eastAsia="Times New Roman" w:hAnsi="ArialMT" w:cs="ArialMT"/>
          <w:sz w:val="19"/>
          <w:szCs w:val="19"/>
          <w:lang w:val="fr-FR" w:eastAsia="en-US"/>
        </w:rPr>
        <w:t>UPOV de protection des obtentions végétales.</w:t>
      </w:r>
    </w:p>
    <w:p w14:paraId="4F77BB21" w14:textId="580FC8F7" w:rsidR="004228E2" w:rsidRPr="00C11F45" w:rsidRDefault="004228E2" w:rsidP="004228E2">
      <w:pPr>
        <w:autoSpaceDE w:val="0"/>
        <w:autoSpaceDN w:val="0"/>
        <w:adjustRightInd w:val="0"/>
        <w:ind w:left="567" w:hanging="567"/>
        <w:jc w:val="left"/>
        <w:rPr>
          <w:rFonts w:ascii="ArialMT" w:eastAsia="Times New Roman" w:hAnsi="ArialMT" w:cs="ArialMT"/>
          <w:sz w:val="19"/>
          <w:szCs w:val="19"/>
          <w:lang w:val="fr-FR" w:eastAsia="en-US"/>
        </w:rPr>
      </w:pPr>
      <w:r w:rsidRPr="00C11F45">
        <w:rPr>
          <w:rFonts w:ascii="ArialMT" w:eastAsia="Times New Roman" w:hAnsi="ArialMT" w:cs="ArialMT"/>
          <w:sz w:val="19"/>
          <w:szCs w:val="19"/>
          <w:lang w:val="fr-FR" w:eastAsia="en-US"/>
        </w:rPr>
        <w:t>b)</w:t>
      </w:r>
      <w:r w:rsidR="000C3062" w:rsidRPr="00C11F45">
        <w:rPr>
          <w:rFonts w:ascii="ArialMT" w:eastAsia="Times New Roman" w:hAnsi="ArialMT" w:cs="ArialMT"/>
          <w:sz w:val="19"/>
          <w:szCs w:val="19"/>
          <w:lang w:val="fr-FR" w:eastAsia="en-US"/>
        </w:rPr>
        <w:tab/>
      </w:r>
      <w:r w:rsidRPr="00C11F45">
        <w:rPr>
          <w:rFonts w:ascii="ArialMT" w:eastAsia="Times New Roman" w:hAnsi="ArialMT" w:cs="ArialMT"/>
          <w:sz w:val="19"/>
          <w:szCs w:val="19"/>
          <w:lang w:val="fr-FR" w:eastAsia="en-US"/>
        </w:rPr>
        <w:t xml:space="preserve">Fournir aux autres organisations intergouvernementales des informations sur la </w:t>
      </w:r>
      <w:r w:rsidR="007C31DF" w:rsidRPr="00C11F45">
        <w:rPr>
          <w:rFonts w:ascii="ArialMT" w:eastAsia="Times New Roman" w:hAnsi="ArialMT" w:cs="ArialMT"/>
          <w:sz w:val="19"/>
          <w:szCs w:val="19"/>
          <w:lang w:val="fr-FR" w:eastAsia="en-US"/>
        </w:rPr>
        <w:t>Convention UPOV</w:t>
      </w:r>
      <w:r w:rsidRPr="00C11F45">
        <w:rPr>
          <w:rFonts w:ascii="ArialMT" w:eastAsia="Times New Roman" w:hAnsi="ArialMT" w:cs="ArialMT"/>
          <w:sz w:val="19"/>
          <w:szCs w:val="19"/>
          <w:lang w:val="fr-FR" w:eastAsia="en-US"/>
        </w:rPr>
        <w:t>, en vue d</w:t>
      </w:r>
      <w:r w:rsidR="007C31DF" w:rsidRPr="00C11F45">
        <w:rPr>
          <w:rFonts w:ascii="ArialMT" w:eastAsia="Times New Roman" w:hAnsi="ArialMT" w:cs="ArialMT"/>
          <w:sz w:val="19"/>
          <w:szCs w:val="19"/>
          <w:lang w:val="fr-FR" w:eastAsia="en-US"/>
        </w:rPr>
        <w:t>’</w:t>
      </w:r>
      <w:r w:rsidRPr="00C11F45">
        <w:rPr>
          <w:rFonts w:ascii="ArialMT" w:eastAsia="Times New Roman" w:hAnsi="ArialMT" w:cs="ArialMT"/>
          <w:sz w:val="19"/>
          <w:szCs w:val="19"/>
          <w:lang w:val="fr-FR" w:eastAsia="en-US"/>
        </w:rPr>
        <w:t>assurer sa complémentarité avec les autres traités internationaux.</w:t>
      </w:r>
    </w:p>
    <w:p w14:paraId="3F52D175" w14:textId="77777777" w:rsidR="004228E2" w:rsidRPr="00C11F45" w:rsidRDefault="004228E2" w:rsidP="00356D02">
      <w:pPr>
        <w:rPr>
          <w:lang w:val="fr-FR"/>
        </w:rPr>
      </w:pPr>
    </w:p>
    <w:p w14:paraId="673A41A1" w14:textId="77777777" w:rsidR="004228E2" w:rsidRPr="00C11F45" w:rsidRDefault="004228E2" w:rsidP="00356D02">
      <w:pPr>
        <w:rPr>
          <w:lang w:val="fr-FR"/>
        </w:rPr>
      </w:pPr>
    </w:p>
    <w:p w14:paraId="40F4AC4F" w14:textId="729BACD6" w:rsidR="00A515E2" w:rsidRPr="00C11F45" w:rsidRDefault="004228E2" w:rsidP="004228E2">
      <w:pPr>
        <w:pStyle w:val="Heading3"/>
        <w:rPr>
          <w:lang w:val="fr-FR"/>
        </w:rPr>
      </w:pPr>
      <w:r w:rsidRPr="00C11F45">
        <w:rPr>
          <w:lang w:val="fr-FR"/>
        </w:rPr>
        <w:t>Données relatives à l</w:t>
      </w:r>
      <w:r w:rsidR="007C31DF" w:rsidRPr="00C11F45">
        <w:rPr>
          <w:lang w:val="fr-FR"/>
        </w:rPr>
        <w:t>’</w:t>
      </w:r>
      <w:r w:rsidRPr="00C11F45">
        <w:rPr>
          <w:lang w:val="fr-FR"/>
        </w:rPr>
        <w:t>exécution</w:t>
      </w:r>
    </w:p>
    <w:tbl>
      <w:tblPr>
        <w:tblW w:w="9918"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711"/>
        <w:gridCol w:w="3104"/>
        <w:gridCol w:w="10"/>
        <w:gridCol w:w="5093"/>
      </w:tblGrid>
      <w:tr w:rsidR="001D433B" w:rsidRPr="00C11F45" w14:paraId="45523598" w14:textId="77777777" w:rsidTr="006F25A6">
        <w:trPr>
          <w:trHeight w:val="530"/>
          <w:tblHeader/>
        </w:trPr>
        <w:tc>
          <w:tcPr>
            <w:tcW w:w="1711" w:type="dxa"/>
            <w:tcBorders>
              <w:top w:val="nil"/>
              <w:bottom w:val="nil"/>
            </w:tcBorders>
            <w:shd w:val="clear" w:color="auto" w:fill="E2E7EB" w:themeFill="accent3" w:themeFillTint="33"/>
            <w:vAlign w:val="center"/>
            <w:hideMark/>
          </w:tcPr>
          <w:p w14:paraId="05831EFB" w14:textId="77777777" w:rsidR="00B05C22" w:rsidRPr="00C11F45" w:rsidRDefault="004228E2" w:rsidP="004228E2">
            <w:pPr>
              <w:jc w:val="left"/>
              <w:rPr>
                <w:rFonts w:ascii="Arial Narrow" w:eastAsia="Times New Roman" w:hAnsi="Arial Narrow"/>
                <w:b/>
                <w:bCs/>
                <w:sz w:val="18"/>
                <w:szCs w:val="18"/>
                <w:lang w:val="fr-FR" w:eastAsia="en-US"/>
              </w:rPr>
            </w:pPr>
            <w:r w:rsidRPr="00C11F45">
              <w:rPr>
                <w:rFonts w:ascii="Arial Narrow" w:eastAsia="Times New Roman" w:hAnsi="Arial Narrow"/>
                <w:b/>
                <w:bCs/>
                <w:color w:val="000000"/>
                <w:sz w:val="18"/>
                <w:szCs w:val="18"/>
                <w:lang w:val="fr-FR" w:eastAsia="en-US"/>
              </w:rPr>
              <w:t>Résultats attendus</w:t>
            </w:r>
          </w:p>
        </w:tc>
        <w:tc>
          <w:tcPr>
            <w:tcW w:w="3114" w:type="dxa"/>
            <w:gridSpan w:val="2"/>
            <w:tcBorders>
              <w:top w:val="nil"/>
              <w:bottom w:val="nil"/>
            </w:tcBorders>
            <w:shd w:val="clear" w:color="auto" w:fill="E2E7EB" w:themeFill="accent3" w:themeFillTint="33"/>
            <w:vAlign w:val="center"/>
            <w:hideMark/>
          </w:tcPr>
          <w:p w14:paraId="12483337" w14:textId="6694ADF5" w:rsidR="00B05C22" w:rsidRPr="00C11F45" w:rsidRDefault="004228E2" w:rsidP="004228E2">
            <w:pPr>
              <w:jc w:val="left"/>
              <w:rPr>
                <w:rFonts w:ascii="Arial Narrow" w:eastAsia="Times New Roman" w:hAnsi="Arial Narrow"/>
                <w:b/>
                <w:bCs/>
                <w:sz w:val="18"/>
                <w:szCs w:val="18"/>
                <w:lang w:val="fr-FR" w:eastAsia="en-US"/>
              </w:rPr>
            </w:pPr>
            <w:r w:rsidRPr="00C11F45">
              <w:rPr>
                <w:rFonts w:ascii="Arial Narrow" w:eastAsia="Times New Roman" w:hAnsi="Arial Narrow"/>
                <w:b/>
                <w:bCs/>
                <w:color w:val="000000"/>
                <w:sz w:val="18"/>
                <w:szCs w:val="18"/>
                <w:lang w:val="fr-FR" w:eastAsia="en-US"/>
              </w:rPr>
              <w:t>Indicateurs d</w:t>
            </w:r>
            <w:r w:rsidR="007C31DF" w:rsidRPr="00C11F45">
              <w:rPr>
                <w:rFonts w:ascii="Arial Narrow" w:eastAsia="Times New Roman" w:hAnsi="Arial Narrow"/>
                <w:b/>
                <w:bCs/>
                <w:color w:val="000000"/>
                <w:sz w:val="18"/>
                <w:szCs w:val="18"/>
                <w:lang w:val="fr-FR" w:eastAsia="en-US"/>
              </w:rPr>
              <w:t>’</w:t>
            </w:r>
            <w:r w:rsidRPr="00C11F45">
              <w:rPr>
                <w:rFonts w:ascii="Arial Narrow" w:eastAsia="Times New Roman" w:hAnsi="Arial Narrow"/>
                <w:b/>
                <w:bCs/>
                <w:color w:val="000000"/>
                <w:sz w:val="18"/>
                <w:szCs w:val="18"/>
                <w:lang w:val="fr-FR" w:eastAsia="en-US"/>
              </w:rPr>
              <w:t>exécution</w:t>
            </w:r>
          </w:p>
        </w:tc>
        <w:tc>
          <w:tcPr>
            <w:tcW w:w="5093" w:type="dxa"/>
            <w:tcBorders>
              <w:top w:val="nil"/>
              <w:bottom w:val="nil"/>
            </w:tcBorders>
            <w:shd w:val="clear" w:color="auto" w:fill="E2E7EB" w:themeFill="accent3" w:themeFillTint="33"/>
            <w:vAlign w:val="center"/>
            <w:hideMark/>
          </w:tcPr>
          <w:p w14:paraId="76E18903" w14:textId="39F7AA26" w:rsidR="00B05C22" w:rsidRPr="00C11F45" w:rsidRDefault="004228E2" w:rsidP="004228E2">
            <w:pPr>
              <w:jc w:val="left"/>
              <w:rPr>
                <w:rFonts w:ascii="Arial Narrow" w:eastAsia="Times New Roman" w:hAnsi="Arial Narrow"/>
                <w:b/>
                <w:bCs/>
                <w:sz w:val="18"/>
                <w:szCs w:val="18"/>
                <w:lang w:val="fr-FR" w:eastAsia="en-US"/>
              </w:rPr>
            </w:pPr>
            <w:r w:rsidRPr="00C11F45">
              <w:rPr>
                <w:rFonts w:ascii="Arial Narrow" w:eastAsia="Times New Roman" w:hAnsi="Arial Narrow"/>
                <w:b/>
                <w:bCs/>
                <w:color w:val="000000"/>
                <w:sz w:val="18"/>
                <w:szCs w:val="18"/>
                <w:lang w:val="fr-FR" w:eastAsia="en-US"/>
              </w:rPr>
              <w:t>Données relatives à l</w:t>
            </w:r>
            <w:r w:rsidR="007C31DF" w:rsidRPr="00C11F45">
              <w:rPr>
                <w:rFonts w:ascii="Arial Narrow" w:eastAsia="Times New Roman" w:hAnsi="Arial Narrow"/>
                <w:b/>
                <w:bCs/>
                <w:color w:val="000000"/>
                <w:sz w:val="18"/>
                <w:szCs w:val="18"/>
                <w:lang w:val="fr-FR" w:eastAsia="en-US"/>
              </w:rPr>
              <w:t>’</w:t>
            </w:r>
            <w:r w:rsidRPr="00C11F45">
              <w:rPr>
                <w:rFonts w:ascii="Arial Narrow" w:eastAsia="Times New Roman" w:hAnsi="Arial Narrow"/>
                <w:b/>
                <w:bCs/>
                <w:color w:val="000000"/>
                <w:sz w:val="18"/>
                <w:szCs w:val="18"/>
                <w:lang w:val="fr-FR" w:eastAsia="en-US"/>
              </w:rPr>
              <w:t>exécution</w:t>
            </w:r>
          </w:p>
        </w:tc>
      </w:tr>
      <w:tr w:rsidR="001D433B" w:rsidRPr="00C11F45" w14:paraId="2FE8BF37" w14:textId="77777777" w:rsidTr="006F25A6">
        <w:trPr>
          <w:trHeight w:val="290"/>
        </w:trPr>
        <w:tc>
          <w:tcPr>
            <w:tcW w:w="1711" w:type="dxa"/>
            <w:vMerge w:val="restart"/>
            <w:tcBorders>
              <w:top w:val="nil"/>
            </w:tcBorders>
            <w:shd w:val="clear" w:color="auto" w:fill="auto"/>
            <w:hideMark/>
          </w:tcPr>
          <w:p w14:paraId="7DDEEBA5" w14:textId="183030F7" w:rsidR="00B05C22"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1.</w:t>
            </w:r>
            <w:r w:rsidR="009A2C95"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Meilleure connaissance par le public du rôle et des activités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UPOV</w:t>
            </w:r>
          </w:p>
        </w:tc>
        <w:tc>
          <w:tcPr>
            <w:tcW w:w="3104" w:type="dxa"/>
            <w:tcBorders>
              <w:top w:val="nil"/>
            </w:tcBorders>
            <w:shd w:val="clear" w:color="auto" w:fill="auto"/>
            <w:hideMark/>
          </w:tcPr>
          <w:p w14:paraId="6C031A91" w14:textId="73E9C42E" w:rsidR="00B05C22" w:rsidRPr="00C11F45" w:rsidRDefault="00B05C22" w:rsidP="001D433B">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a)</w:t>
            </w:r>
            <w:r w:rsidR="009A2C95" w:rsidRPr="00C11F45">
              <w:rPr>
                <w:rFonts w:ascii="Arial Narrow" w:eastAsia="Times New Roman" w:hAnsi="Arial Narrow"/>
                <w:sz w:val="18"/>
                <w:szCs w:val="18"/>
                <w:lang w:val="fr-FR" w:eastAsia="en-US"/>
              </w:rPr>
              <w:t> Mise à disposition sur le site Web de l</w:t>
            </w:r>
            <w:r w:rsidR="007C31DF" w:rsidRPr="00C11F45">
              <w:rPr>
                <w:rFonts w:ascii="Arial Narrow" w:eastAsia="Times New Roman" w:hAnsi="Arial Narrow"/>
                <w:sz w:val="18"/>
                <w:szCs w:val="18"/>
                <w:lang w:val="fr-FR" w:eastAsia="en-US"/>
              </w:rPr>
              <w:t>’</w:t>
            </w:r>
            <w:r w:rsidR="009A2C95" w:rsidRPr="00C11F45">
              <w:rPr>
                <w:rFonts w:ascii="Arial Narrow" w:eastAsia="Times New Roman" w:hAnsi="Arial Narrow"/>
                <w:sz w:val="18"/>
                <w:szCs w:val="18"/>
                <w:lang w:val="fr-FR" w:eastAsia="en-US"/>
              </w:rPr>
              <w:t>UPOV d</w:t>
            </w:r>
            <w:r w:rsidR="007C31DF" w:rsidRPr="00C11F45">
              <w:rPr>
                <w:rFonts w:ascii="Arial Narrow" w:eastAsia="Times New Roman" w:hAnsi="Arial Narrow"/>
                <w:sz w:val="18"/>
                <w:szCs w:val="18"/>
                <w:lang w:val="fr-FR" w:eastAsia="en-US"/>
              </w:rPr>
              <w:t>’</w:t>
            </w:r>
            <w:r w:rsidR="009A2C95" w:rsidRPr="00C11F45">
              <w:rPr>
                <w:rFonts w:ascii="Arial Narrow" w:eastAsia="Times New Roman" w:hAnsi="Arial Narrow"/>
                <w:sz w:val="18"/>
                <w:szCs w:val="18"/>
                <w:lang w:val="fr-FR" w:eastAsia="en-US"/>
              </w:rPr>
              <w:t>informations et de matériels pertinents à l</w:t>
            </w:r>
            <w:r w:rsidR="007C31DF" w:rsidRPr="00C11F45">
              <w:rPr>
                <w:rFonts w:ascii="Arial Narrow" w:eastAsia="Times New Roman" w:hAnsi="Arial Narrow"/>
                <w:sz w:val="18"/>
                <w:szCs w:val="18"/>
                <w:lang w:val="fr-FR" w:eastAsia="en-US"/>
              </w:rPr>
              <w:t>’</w:t>
            </w:r>
            <w:r w:rsidR="009A2C95" w:rsidRPr="00C11F45">
              <w:rPr>
                <w:rFonts w:ascii="Arial Narrow" w:eastAsia="Times New Roman" w:hAnsi="Arial Narrow"/>
                <w:sz w:val="18"/>
                <w:szCs w:val="18"/>
                <w:lang w:val="fr-FR" w:eastAsia="en-US"/>
              </w:rPr>
              <w:t>intention du grand public</w:t>
            </w:r>
          </w:p>
        </w:tc>
        <w:tc>
          <w:tcPr>
            <w:tcW w:w="5103" w:type="dxa"/>
            <w:gridSpan w:val="2"/>
            <w:tcBorders>
              <w:top w:val="nil"/>
            </w:tcBorders>
            <w:shd w:val="clear" w:color="auto" w:fill="auto"/>
          </w:tcPr>
          <w:p w14:paraId="4E1F0FCE" w14:textId="38259E3A" w:rsidR="004228E2" w:rsidRPr="00C11F45" w:rsidRDefault="009A2C95" w:rsidP="001D433B">
            <w:pPr>
              <w:numPr>
                <w:ilvl w:val="0"/>
                <w:numId w:val="17"/>
              </w:numPr>
              <w:spacing w:before="40" w:after="40"/>
              <w:ind w:left="341" w:hanging="284"/>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Adoption d</w:t>
            </w:r>
            <w:r w:rsidR="007D4D59" w:rsidRPr="00C11F45">
              <w:rPr>
                <w:rFonts w:ascii="Arial Narrow" w:eastAsia="Times New Roman" w:hAnsi="Arial Narrow"/>
                <w:sz w:val="18"/>
                <w:szCs w:val="18"/>
                <w:lang w:val="fr-FR" w:eastAsia="en-US"/>
              </w:rPr>
              <w:t>u texte d</w:t>
            </w:r>
            <w:r w:rsidRPr="00C11F45">
              <w:rPr>
                <w:rFonts w:ascii="Arial Narrow" w:eastAsia="Times New Roman" w:hAnsi="Arial Narrow"/>
                <w:sz w:val="18"/>
                <w:szCs w:val="18"/>
                <w:lang w:val="fr-FR" w:eastAsia="en-US"/>
              </w:rPr>
              <w:t>e la question</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 xml:space="preserve">réponse </w:t>
            </w:r>
            <w:r w:rsidR="007D4D59" w:rsidRPr="00C11F45">
              <w:rPr>
                <w:rFonts w:ascii="Arial Narrow" w:eastAsia="Times New Roman" w:hAnsi="Arial Narrow"/>
                <w:sz w:val="18"/>
                <w:szCs w:val="18"/>
                <w:lang w:val="fr-FR" w:eastAsia="en-US"/>
              </w:rPr>
              <w:t>“Comment</w:t>
            </w:r>
            <w:r w:rsidRPr="00C11F45">
              <w:rPr>
                <w:rFonts w:ascii="Arial Narrow" w:eastAsia="Times New Roman" w:hAnsi="Arial Narrow"/>
                <w:sz w:val="18"/>
                <w:szCs w:val="18"/>
                <w:lang w:val="fr-FR" w:eastAsia="en-US"/>
              </w:rPr>
              <w:t xml:space="preserve"> le système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UPOV favorise</w:t>
            </w:r>
            <w:r w:rsidR="007C31DF" w:rsidRPr="00C11F45">
              <w:rPr>
                <w:rFonts w:ascii="Arial Narrow" w:eastAsia="Times New Roman" w:hAnsi="Arial Narrow"/>
                <w:sz w:val="18"/>
                <w:szCs w:val="18"/>
                <w:lang w:val="fr-FR" w:eastAsia="en-US"/>
              </w:rPr>
              <w:t>-</w:t>
            </w:r>
            <w:r w:rsidR="007D4D59" w:rsidRPr="00C11F45">
              <w:rPr>
                <w:rFonts w:ascii="Arial Narrow" w:eastAsia="Times New Roman" w:hAnsi="Arial Narrow"/>
                <w:sz w:val="18"/>
                <w:szCs w:val="18"/>
                <w:lang w:val="fr-FR" w:eastAsia="en-US"/>
              </w:rPr>
              <w:t>t</w:t>
            </w:r>
            <w:r w:rsidR="007C31DF" w:rsidRPr="00C11F45">
              <w:rPr>
                <w:rFonts w:ascii="Arial Narrow" w:eastAsia="Times New Roman" w:hAnsi="Arial Narrow"/>
                <w:sz w:val="18"/>
                <w:szCs w:val="18"/>
                <w:lang w:val="fr-FR" w:eastAsia="en-US"/>
              </w:rPr>
              <w:t>-</w:t>
            </w:r>
            <w:r w:rsidR="007D4D59" w:rsidRPr="00C11F45">
              <w:rPr>
                <w:rFonts w:ascii="Arial Narrow" w:eastAsia="Times New Roman" w:hAnsi="Arial Narrow"/>
                <w:sz w:val="18"/>
                <w:szCs w:val="18"/>
                <w:lang w:val="fr-FR" w:eastAsia="en-US"/>
              </w:rPr>
              <w:t>il</w:t>
            </w:r>
            <w:r w:rsidRPr="00C11F45">
              <w:rPr>
                <w:rFonts w:ascii="Arial Narrow" w:eastAsia="Times New Roman" w:hAnsi="Arial Narrow"/>
                <w:sz w:val="18"/>
                <w:szCs w:val="18"/>
                <w:lang w:val="fr-FR" w:eastAsia="en-US"/>
              </w:rPr>
              <w:t xml:space="preserve"> le développement durable</w:t>
            </w:r>
            <w:r w:rsidR="001003CA" w:rsidRPr="00C11F45">
              <w:rPr>
                <w:rFonts w:ascii="Arial Narrow" w:eastAsia="Times New Roman" w:hAnsi="Arial Narrow"/>
                <w:sz w:val="18"/>
                <w:szCs w:val="18"/>
                <w:lang w:val="fr-FR" w:eastAsia="en-US"/>
              </w:rPr>
              <w:t>?</w:t>
            </w:r>
            <w:r w:rsidR="007D4D59" w:rsidRPr="00C11F45">
              <w:rPr>
                <w:rFonts w:ascii="Arial Narrow" w:eastAsia="Times New Roman" w:hAnsi="Arial Narrow"/>
                <w:sz w:val="18"/>
                <w:szCs w:val="18"/>
                <w:lang w:val="fr-FR" w:eastAsia="en-US"/>
              </w:rPr>
              <w:t>”</w:t>
            </w:r>
          </w:p>
          <w:p w14:paraId="18AE37AB" w14:textId="22D89029" w:rsidR="004228E2" w:rsidRPr="00C11F45" w:rsidRDefault="004228E2" w:rsidP="004228E2">
            <w:pPr>
              <w:numPr>
                <w:ilvl w:val="0"/>
                <w:numId w:val="17"/>
              </w:numPr>
              <w:spacing w:before="40" w:after="40"/>
              <w:ind w:left="341" w:hanging="284"/>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Éditions actualisées du dépliant intitulé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UPOV, ses activités, son rôle”, qui contient des informations sur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 xml:space="preserve">Union et la protection des obtentions végétales en allemand, anglais, espagnol et </w:t>
            </w:r>
            <w:r w:rsidR="009A2C95" w:rsidRPr="00C11F45">
              <w:rPr>
                <w:rFonts w:ascii="Arial Narrow" w:eastAsia="Times New Roman" w:hAnsi="Arial Narrow"/>
                <w:sz w:val="18"/>
                <w:szCs w:val="18"/>
                <w:lang w:val="fr-FR" w:eastAsia="en-US"/>
              </w:rPr>
              <w:t xml:space="preserve">français </w:t>
            </w:r>
            <w:r w:rsidRPr="00C11F45">
              <w:rPr>
                <w:rFonts w:ascii="Arial Narrow" w:eastAsia="Times New Roman" w:hAnsi="Arial Narrow"/>
                <w:sz w:val="18"/>
                <w:szCs w:val="18"/>
                <w:lang w:val="fr-FR" w:eastAsia="en-US"/>
              </w:rPr>
              <w:t>(publication n°</w:t>
            </w:r>
            <w:r w:rsidR="009A2C95"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437)</w:t>
            </w:r>
          </w:p>
          <w:p w14:paraId="6E9A48D3" w14:textId="2B3B7D88" w:rsidR="00B05C22" w:rsidRPr="00C11F45" w:rsidRDefault="004228E2" w:rsidP="004228E2">
            <w:pPr>
              <w:numPr>
                <w:ilvl w:val="0"/>
                <w:numId w:val="17"/>
              </w:numPr>
              <w:spacing w:before="40" w:after="40"/>
              <w:ind w:left="341" w:hanging="284"/>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3</w:t>
            </w:r>
            <w:r w:rsidR="009A2C95"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communiqués de presse</w:t>
            </w:r>
          </w:p>
        </w:tc>
      </w:tr>
      <w:tr w:rsidR="001D433B" w:rsidRPr="00C11F45" w14:paraId="1BA127AB" w14:textId="77777777" w:rsidTr="006F25A6">
        <w:trPr>
          <w:trHeight w:val="280"/>
        </w:trPr>
        <w:tc>
          <w:tcPr>
            <w:tcW w:w="1711" w:type="dxa"/>
            <w:vMerge/>
            <w:hideMark/>
          </w:tcPr>
          <w:p w14:paraId="0EFC5E80" w14:textId="77777777" w:rsidR="00B05C22" w:rsidRPr="00C11F45" w:rsidRDefault="00B05C22" w:rsidP="001D433B">
            <w:pPr>
              <w:jc w:val="left"/>
              <w:rPr>
                <w:rFonts w:ascii="Arial Narrow" w:eastAsia="Times New Roman" w:hAnsi="Arial Narrow"/>
                <w:sz w:val="18"/>
                <w:szCs w:val="18"/>
                <w:lang w:val="fr-FR" w:eastAsia="en-US"/>
              </w:rPr>
            </w:pPr>
          </w:p>
        </w:tc>
        <w:tc>
          <w:tcPr>
            <w:tcW w:w="3104" w:type="dxa"/>
            <w:shd w:val="clear" w:color="auto" w:fill="auto"/>
            <w:hideMark/>
          </w:tcPr>
          <w:p w14:paraId="02C20CDA" w14:textId="6BA19314" w:rsidR="00B05C22" w:rsidRPr="00C11F45" w:rsidRDefault="00B05C22" w:rsidP="001D433B">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b)</w:t>
            </w:r>
            <w:r w:rsidR="009A2C95" w:rsidRPr="00C11F45">
              <w:rPr>
                <w:rFonts w:ascii="Arial Narrow" w:eastAsia="Times New Roman" w:hAnsi="Arial Narrow"/>
                <w:sz w:val="18"/>
                <w:szCs w:val="18"/>
                <w:lang w:val="fr-FR" w:eastAsia="en-US"/>
              </w:rPr>
              <w:t> Nombre de nouveaux usagers du site Web de l</w:t>
            </w:r>
            <w:r w:rsidR="007C31DF" w:rsidRPr="00C11F45">
              <w:rPr>
                <w:rFonts w:ascii="Arial Narrow" w:eastAsia="Times New Roman" w:hAnsi="Arial Narrow"/>
                <w:sz w:val="18"/>
                <w:szCs w:val="18"/>
                <w:lang w:val="fr-FR" w:eastAsia="en-US"/>
              </w:rPr>
              <w:t>’</w:t>
            </w:r>
            <w:r w:rsidR="009A2C95" w:rsidRPr="00C11F45">
              <w:rPr>
                <w:rFonts w:ascii="Arial Narrow" w:eastAsia="Times New Roman" w:hAnsi="Arial Narrow"/>
                <w:sz w:val="18"/>
                <w:szCs w:val="18"/>
                <w:lang w:val="fr-FR" w:eastAsia="en-US"/>
              </w:rPr>
              <w:t>UPOV</w:t>
            </w:r>
          </w:p>
        </w:tc>
        <w:tc>
          <w:tcPr>
            <w:tcW w:w="5103" w:type="dxa"/>
            <w:gridSpan w:val="2"/>
            <w:shd w:val="clear" w:color="auto" w:fill="auto"/>
          </w:tcPr>
          <w:p w14:paraId="6973AB15" w14:textId="44C7C266" w:rsidR="004228E2" w:rsidRPr="00C11F45" w:rsidRDefault="009A2C95" w:rsidP="001D433B">
            <w:pPr>
              <w:spacing w:before="40" w:after="40"/>
              <w:ind w:left="316" w:hanging="316"/>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 xml:space="preserve">Augmentation de </w:t>
            </w:r>
            <w:r w:rsidR="00B05C22" w:rsidRPr="00C11F45">
              <w:rPr>
                <w:rFonts w:ascii="Arial Narrow" w:eastAsia="Times New Roman" w:hAnsi="Arial Narrow"/>
                <w:sz w:val="18"/>
                <w:szCs w:val="18"/>
                <w:lang w:val="fr-FR" w:eastAsia="en-US"/>
              </w:rPr>
              <w:t xml:space="preserve">14% </w:t>
            </w:r>
            <w:r w:rsidRPr="00C11F45">
              <w:rPr>
                <w:rFonts w:ascii="Arial Narrow" w:eastAsia="Times New Roman" w:hAnsi="Arial Narrow"/>
                <w:sz w:val="18"/>
                <w:szCs w:val="18"/>
                <w:lang w:val="fr-FR" w:eastAsia="en-US"/>
              </w:rPr>
              <w:t>du nombre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usage</w:t>
            </w:r>
            <w:r w:rsidR="00B05C22" w:rsidRPr="00C11F45">
              <w:rPr>
                <w:rFonts w:ascii="Arial Narrow" w:eastAsia="Times New Roman" w:hAnsi="Arial Narrow"/>
                <w:sz w:val="18"/>
                <w:szCs w:val="18"/>
                <w:lang w:val="fr-FR" w:eastAsia="en-US"/>
              </w:rPr>
              <w:t xml:space="preserve">rs </w:t>
            </w:r>
            <w:r w:rsidRPr="00C11F45">
              <w:rPr>
                <w:rFonts w:ascii="Arial Narrow" w:eastAsia="Times New Roman" w:hAnsi="Arial Narrow"/>
                <w:sz w:val="18"/>
                <w:szCs w:val="18"/>
                <w:lang w:val="fr-FR" w:eastAsia="en-US"/>
              </w:rPr>
              <w:t>e</w:t>
            </w:r>
            <w:r w:rsidR="00B05C22" w:rsidRPr="00C11F45">
              <w:rPr>
                <w:rFonts w:ascii="Arial Narrow" w:eastAsia="Times New Roman" w:hAnsi="Arial Narrow"/>
                <w:sz w:val="18"/>
                <w:szCs w:val="18"/>
                <w:lang w:val="fr-FR" w:eastAsia="en-US"/>
              </w:rPr>
              <w:t>n</w:t>
            </w:r>
            <w:r w:rsidRPr="00C11F45">
              <w:rPr>
                <w:rFonts w:ascii="Arial Narrow" w:eastAsia="Times New Roman" w:hAnsi="Arial Narrow"/>
                <w:sz w:val="18"/>
                <w:szCs w:val="18"/>
                <w:lang w:val="fr-FR" w:eastAsia="en-US"/>
              </w:rPr>
              <w:t> </w:t>
            </w:r>
            <w:r w:rsidR="00B05C22" w:rsidRPr="00C11F45">
              <w:rPr>
                <w:rFonts w:ascii="Arial Narrow" w:eastAsia="Times New Roman" w:hAnsi="Arial Narrow"/>
                <w:sz w:val="18"/>
                <w:szCs w:val="18"/>
                <w:lang w:val="fr-FR" w:eastAsia="en-US"/>
              </w:rPr>
              <w:t>2020</w:t>
            </w:r>
            <w:r w:rsidR="007C31DF" w:rsidRPr="00C11F45">
              <w:rPr>
                <w:rFonts w:ascii="Arial Narrow" w:eastAsia="Times New Roman" w:hAnsi="Arial Narrow"/>
                <w:sz w:val="18"/>
                <w:szCs w:val="18"/>
                <w:lang w:val="fr-FR" w:eastAsia="en-US"/>
              </w:rPr>
              <w:t> :</w:t>
            </w:r>
            <w:r w:rsidR="00B05C22" w:rsidRPr="00C11F45">
              <w:rPr>
                <w:rFonts w:ascii="Arial Narrow" w:eastAsia="Times New Roman" w:hAnsi="Arial Narrow"/>
                <w:sz w:val="18"/>
                <w:szCs w:val="18"/>
                <w:lang w:val="fr-FR" w:eastAsia="en-US"/>
              </w:rPr>
              <w:t xml:space="preserve"> </w:t>
            </w:r>
            <w:r w:rsidR="00B05C22" w:rsidRPr="00C11F45">
              <w:rPr>
                <w:rFonts w:ascii="Arial Narrow" w:eastAsia="Times New Roman" w:hAnsi="Arial Narrow"/>
                <w:sz w:val="18"/>
                <w:szCs w:val="18"/>
                <w:lang w:val="fr-FR" w:eastAsia="en-US"/>
              </w:rPr>
              <w:br/>
              <w:t>106</w:t>
            </w:r>
            <w:r w:rsidR="001003CA" w:rsidRPr="00C11F45">
              <w:rPr>
                <w:rFonts w:ascii="Arial Narrow" w:eastAsia="Times New Roman" w:hAnsi="Arial Narrow"/>
                <w:sz w:val="18"/>
                <w:szCs w:val="18"/>
                <w:lang w:val="fr-FR" w:eastAsia="en-US"/>
              </w:rPr>
              <w:t> </w:t>
            </w:r>
            <w:r w:rsidR="00B05C22" w:rsidRPr="00C11F45">
              <w:rPr>
                <w:rFonts w:ascii="Arial Narrow" w:eastAsia="Times New Roman" w:hAnsi="Arial Narrow"/>
                <w:sz w:val="18"/>
                <w:szCs w:val="18"/>
                <w:lang w:val="fr-FR" w:eastAsia="en-US"/>
              </w:rPr>
              <w:t>164</w:t>
            </w:r>
            <w:r w:rsidR="001003CA"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utilisateurs ponctuels</w:t>
            </w:r>
            <w:r w:rsidR="00B05C22" w:rsidRPr="00C11F45">
              <w:rPr>
                <w:rFonts w:ascii="Arial Narrow" w:eastAsia="Times New Roman" w:hAnsi="Arial Narrow"/>
                <w:sz w:val="18"/>
                <w:szCs w:val="18"/>
                <w:lang w:val="fr-FR" w:eastAsia="en-US"/>
              </w:rPr>
              <w:t xml:space="preserve"> </w:t>
            </w:r>
            <w:r w:rsidRPr="00C11F45">
              <w:rPr>
                <w:rFonts w:ascii="Arial Narrow" w:eastAsia="Times New Roman" w:hAnsi="Arial Narrow"/>
                <w:sz w:val="18"/>
                <w:szCs w:val="18"/>
                <w:lang w:val="fr-FR" w:eastAsia="en-US"/>
              </w:rPr>
              <w:t>e</w:t>
            </w:r>
            <w:r w:rsidR="00B05C22" w:rsidRPr="00C11F45">
              <w:rPr>
                <w:rFonts w:ascii="Arial Narrow" w:eastAsia="Times New Roman" w:hAnsi="Arial Narrow"/>
                <w:sz w:val="18"/>
                <w:szCs w:val="18"/>
                <w:lang w:val="fr-FR" w:eastAsia="en-US"/>
              </w:rPr>
              <w:t>n</w:t>
            </w:r>
            <w:r w:rsidRPr="00C11F45">
              <w:rPr>
                <w:rFonts w:ascii="Arial Narrow" w:eastAsia="Times New Roman" w:hAnsi="Arial Narrow"/>
                <w:sz w:val="18"/>
                <w:szCs w:val="18"/>
                <w:lang w:val="fr-FR" w:eastAsia="en-US"/>
              </w:rPr>
              <w:t> </w:t>
            </w:r>
            <w:r w:rsidR="00B05C22" w:rsidRPr="00C11F45">
              <w:rPr>
                <w:rFonts w:ascii="Arial Narrow" w:eastAsia="Times New Roman" w:hAnsi="Arial Narrow"/>
                <w:sz w:val="18"/>
                <w:szCs w:val="18"/>
                <w:lang w:val="fr-FR" w:eastAsia="en-US"/>
              </w:rPr>
              <w:t>2020 (92</w:t>
            </w:r>
            <w:r w:rsidRPr="00C11F45">
              <w:rPr>
                <w:rFonts w:ascii="Arial Narrow" w:eastAsia="Times New Roman" w:hAnsi="Arial Narrow"/>
                <w:sz w:val="18"/>
                <w:szCs w:val="18"/>
                <w:lang w:val="fr-FR" w:eastAsia="en-US"/>
              </w:rPr>
              <w:t> </w:t>
            </w:r>
            <w:r w:rsidR="00B05C22" w:rsidRPr="00C11F45">
              <w:rPr>
                <w:rFonts w:ascii="Arial Narrow" w:eastAsia="Times New Roman" w:hAnsi="Arial Narrow"/>
                <w:sz w:val="18"/>
                <w:szCs w:val="18"/>
                <w:lang w:val="fr-FR" w:eastAsia="en-US"/>
              </w:rPr>
              <w:t xml:space="preserve">966 </w:t>
            </w:r>
            <w:r w:rsidRPr="00C11F45">
              <w:rPr>
                <w:rFonts w:ascii="Arial Narrow" w:eastAsia="Times New Roman" w:hAnsi="Arial Narrow"/>
                <w:sz w:val="18"/>
                <w:szCs w:val="18"/>
                <w:lang w:val="fr-FR" w:eastAsia="en-US"/>
              </w:rPr>
              <w:t>e</w:t>
            </w:r>
            <w:r w:rsidR="00B05C22" w:rsidRPr="00C11F45">
              <w:rPr>
                <w:rFonts w:ascii="Arial Narrow" w:eastAsia="Times New Roman" w:hAnsi="Arial Narrow"/>
                <w:sz w:val="18"/>
                <w:szCs w:val="18"/>
                <w:lang w:val="fr-FR" w:eastAsia="en-US"/>
              </w:rPr>
              <w:t>n</w:t>
            </w:r>
            <w:r w:rsidRPr="00C11F45">
              <w:rPr>
                <w:rFonts w:ascii="Arial Narrow" w:eastAsia="Times New Roman" w:hAnsi="Arial Narrow"/>
                <w:sz w:val="18"/>
                <w:szCs w:val="18"/>
                <w:lang w:val="fr-FR" w:eastAsia="en-US"/>
              </w:rPr>
              <w:t> </w:t>
            </w:r>
            <w:r w:rsidR="00B05C22" w:rsidRPr="00C11F45">
              <w:rPr>
                <w:rFonts w:ascii="Arial Narrow" w:eastAsia="Times New Roman" w:hAnsi="Arial Narrow"/>
                <w:sz w:val="18"/>
                <w:szCs w:val="18"/>
                <w:lang w:val="fr-FR" w:eastAsia="en-US"/>
              </w:rPr>
              <w:t>2019)</w:t>
            </w:r>
          </w:p>
          <w:p w14:paraId="15774510" w14:textId="7495F803" w:rsidR="00B05C22" w:rsidRPr="00C11F45" w:rsidRDefault="004228E2" w:rsidP="004228E2">
            <w:pPr>
              <w:spacing w:before="40" w:after="40"/>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Voir figure</w:t>
            </w:r>
            <w:r w:rsidR="009A2C95"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37</w:t>
            </w:r>
          </w:p>
        </w:tc>
      </w:tr>
      <w:tr w:rsidR="001D433B" w:rsidRPr="00C11F45" w14:paraId="7D2E2945" w14:textId="77777777" w:rsidTr="006F25A6">
        <w:trPr>
          <w:trHeight w:val="280"/>
        </w:trPr>
        <w:tc>
          <w:tcPr>
            <w:tcW w:w="1711" w:type="dxa"/>
            <w:vMerge/>
            <w:hideMark/>
          </w:tcPr>
          <w:p w14:paraId="107B8F16" w14:textId="77777777" w:rsidR="00B05C22" w:rsidRPr="00C11F45" w:rsidRDefault="00B05C22" w:rsidP="001D433B">
            <w:pPr>
              <w:jc w:val="left"/>
              <w:rPr>
                <w:rFonts w:ascii="Arial Narrow" w:eastAsia="Times New Roman" w:hAnsi="Arial Narrow"/>
                <w:sz w:val="18"/>
                <w:szCs w:val="18"/>
                <w:lang w:val="fr-FR" w:eastAsia="en-US"/>
              </w:rPr>
            </w:pPr>
          </w:p>
        </w:tc>
        <w:tc>
          <w:tcPr>
            <w:tcW w:w="3104" w:type="dxa"/>
            <w:shd w:val="clear" w:color="auto" w:fill="auto"/>
            <w:hideMark/>
          </w:tcPr>
          <w:p w14:paraId="6F2CE8CD" w14:textId="5848C899" w:rsidR="00B05C22" w:rsidRPr="00C11F45" w:rsidRDefault="00B05C22" w:rsidP="001D433B">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c)</w:t>
            </w:r>
            <w:r w:rsidR="009A2C95" w:rsidRPr="00C11F45">
              <w:rPr>
                <w:rFonts w:ascii="Arial Narrow" w:eastAsia="Times New Roman" w:hAnsi="Arial Narrow"/>
                <w:sz w:val="18"/>
                <w:szCs w:val="18"/>
                <w:lang w:val="fr-FR" w:eastAsia="en-US"/>
              </w:rPr>
              <w:t> Nombre de consultations de la rubrique destinée au grand public sur le site Web de l</w:t>
            </w:r>
            <w:r w:rsidR="007C31DF" w:rsidRPr="00C11F45">
              <w:rPr>
                <w:rFonts w:ascii="Arial Narrow" w:eastAsia="Times New Roman" w:hAnsi="Arial Narrow"/>
                <w:sz w:val="18"/>
                <w:szCs w:val="18"/>
                <w:lang w:val="fr-FR" w:eastAsia="en-US"/>
              </w:rPr>
              <w:t>’</w:t>
            </w:r>
            <w:r w:rsidR="009A2C95" w:rsidRPr="00C11F45">
              <w:rPr>
                <w:rFonts w:ascii="Arial Narrow" w:eastAsia="Times New Roman" w:hAnsi="Arial Narrow"/>
                <w:sz w:val="18"/>
                <w:szCs w:val="18"/>
                <w:lang w:val="fr-FR" w:eastAsia="en-US"/>
              </w:rPr>
              <w:t>UPOV</w:t>
            </w:r>
          </w:p>
        </w:tc>
        <w:tc>
          <w:tcPr>
            <w:tcW w:w="5103" w:type="dxa"/>
            <w:gridSpan w:val="2"/>
            <w:shd w:val="clear" w:color="auto" w:fill="auto"/>
          </w:tcPr>
          <w:p w14:paraId="28EBE7F3" w14:textId="509429CE" w:rsidR="00B05C22" w:rsidRPr="00C11F45" w:rsidRDefault="00F21D73" w:rsidP="005719A7">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Voir la</w:t>
            </w:r>
            <w:r w:rsidR="00B05C22" w:rsidRPr="00C11F45">
              <w:rPr>
                <w:rFonts w:ascii="Arial Narrow" w:eastAsia="Times New Roman" w:hAnsi="Arial Narrow"/>
                <w:sz w:val="18"/>
                <w:szCs w:val="18"/>
                <w:lang w:val="fr-FR" w:eastAsia="en-US"/>
              </w:rPr>
              <w:t xml:space="preserve"> figure</w:t>
            </w:r>
            <w:r w:rsidRPr="00C11F45">
              <w:rPr>
                <w:rFonts w:ascii="Arial Narrow" w:eastAsia="Times New Roman" w:hAnsi="Arial Narrow"/>
                <w:sz w:val="18"/>
                <w:szCs w:val="18"/>
                <w:lang w:val="fr-FR" w:eastAsia="en-US"/>
              </w:rPr>
              <w:t> </w:t>
            </w:r>
            <w:r w:rsidR="00511C0C" w:rsidRPr="00C11F45">
              <w:rPr>
                <w:rFonts w:ascii="Arial Narrow" w:eastAsia="Times New Roman" w:hAnsi="Arial Narrow"/>
                <w:sz w:val="18"/>
                <w:szCs w:val="18"/>
                <w:lang w:val="fr-FR" w:eastAsia="en-US"/>
              </w:rPr>
              <w:t>9 (</w:t>
            </w:r>
            <w:r w:rsidRPr="00C11F45">
              <w:rPr>
                <w:rFonts w:ascii="Arial Narrow" w:eastAsia="Times New Roman" w:hAnsi="Arial Narrow"/>
                <w:sz w:val="18"/>
                <w:szCs w:val="18"/>
                <w:lang w:val="fr-FR" w:eastAsia="en-US"/>
              </w:rPr>
              <w:t>ci</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dessus</w:t>
            </w:r>
            <w:r w:rsidR="00EE0F52" w:rsidRPr="00C11F45">
              <w:rPr>
                <w:rFonts w:ascii="Arial Narrow" w:eastAsia="Times New Roman" w:hAnsi="Arial Narrow"/>
                <w:sz w:val="18"/>
                <w:szCs w:val="18"/>
                <w:lang w:val="fr-FR" w:eastAsia="en-US"/>
              </w:rPr>
              <w:t xml:space="preserve">) </w:t>
            </w:r>
            <w:r w:rsidRPr="00C11F45">
              <w:rPr>
                <w:rFonts w:ascii="Arial Narrow" w:eastAsia="Times New Roman" w:hAnsi="Arial Narrow"/>
                <w:sz w:val="18"/>
                <w:szCs w:val="18"/>
                <w:lang w:val="fr-FR" w:eastAsia="en-US"/>
              </w:rPr>
              <w:t>et l</w:t>
            </w:r>
            <w:r w:rsidR="00EE0F52" w:rsidRPr="00C11F45">
              <w:rPr>
                <w:rFonts w:ascii="Arial Narrow" w:eastAsia="Times New Roman" w:hAnsi="Arial Narrow"/>
                <w:sz w:val="18"/>
                <w:szCs w:val="18"/>
                <w:lang w:val="fr-FR" w:eastAsia="en-US"/>
              </w:rPr>
              <w:t>a figure</w:t>
            </w:r>
            <w:r w:rsidRPr="00C11F45">
              <w:rPr>
                <w:rFonts w:ascii="Arial Narrow" w:eastAsia="Times New Roman" w:hAnsi="Arial Narrow"/>
                <w:sz w:val="18"/>
                <w:szCs w:val="18"/>
                <w:lang w:val="fr-FR" w:eastAsia="en-US"/>
              </w:rPr>
              <w:t> </w:t>
            </w:r>
            <w:r w:rsidR="00EE0F52" w:rsidRPr="00C11F45">
              <w:rPr>
                <w:rFonts w:ascii="Arial Narrow" w:eastAsia="Times New Roman" w:hAnsi="Arial Narrow"/>
                <w:sz w:val="18"/>
                <w:szCs w:val="18"/>
                <w:lang w:val="fr-FR" w:eastAsia="en-US"/>
              </w:rPr>
              <w:t>38</w:t>
            </w:r>
          </w:p>
        </w:tc>
      </w:tr>
      <w:tr w:rsidR="001D433B" w:rsidRPr="00C11F45" w14:paraId="2F39A2F8" w14:textId="77777777" w:rsidTr="006F25A6">
        <w:trPr>
          <w:trHeight w:val="280"/>
        </w:trPr>
        <w:tc>
          <w:tcPr>
            <w:tcW w:w="1711" w:type="dxa"/>
            <w:vMerge/>
            <w:tcBorders>
              <w:bottom w:val="nil"/>
            </w:tcBorders>
            <w:hideMark/>
          </w:tcPr>
          <w:p w14:paraId="6EF22DA8" w14:textId="77777777" w:rsidR="00B05C22" w:rsidRPr="00C11F45" w:rsidRDefault="00B05C22" w:rsidP="001D433B">
            <w:pPr>
              <w:jc w:val="left"/>
              <w:rPr>
                <w:rFonts w:ascii="Arial Narrow" w:eastAsia="Times New Roman" w:hAnsi="Arial Narrow"/>
                <w:sz w:val="18"/>
                <w:szCs w:val="18"/>
                <w:lang w:val="fr-FR" w:eastAsia="en-US"/>
              </w:rPr>
            </w:pPr>
          </w:p>
        </w:tc>
        <w:tc>
          <w:tcPr>
            <w:tcW w:w="3104" w:type="dxa"/>
            <w:tcBorders>
              <w:bottom w:val="nil"/>
            </w:tcBorders>
            <w:shd w:val="clear" w:color="auto" w:fill="auto"/>
            <w:hideMark/>
          </w:tcPr>
          <w:p w14:paraId="5BCE6DF5" w14:textId="04553E80" w:rsidR="00B05C22" w:rsidRPr="00C11F45" w:rsidRDefault="00B05C22" w:rsidP="001D433B">
            <w:pPr>
              <w:jc w:val="left"/>
              <w:rPr>
                <w:rFonts w:ascii="Arial Narrow" w:eastAsia="Times New Roman" w:hAnsi="Arial Narrow"/>
                <w:spacing w:val="-2"/>
                <w:sz w:val="18"/>
                <w:szCs w:val="18"/>
                <w:lang w:val="fr-FR" w:eastAsia="en-US"/>
              </w:rPr>
            </w:pPr>
            <w:r w:rsidRPr="00C11F45">
              <w:rPr>
                <w:rFonts w:ascii="Arial Narrow" w:eastAsia="Times New Roman" w:hAnsi="Arial Narrow"/>
                <w:spacing w:val="-2"/>
                <w:sz w:val="18"/>
                <w:szCs w:val="18"/>
                <w:lang w:val="fr-FR" w:eastAsia="en-US"/>
              </w:rPr>
              <w:t>d)</w:t>
            </w:r>
            <w:r w:rsidR="00F21D73" w:rsidRPr="00C11F45">
              <w:rPr>
                <w:rFonts w:ascii="Arial Narrow" w:eastAsia="Times New Roman" w:hAnsi="Arial Narrow"/>
                <w:spacing w:val="-2"/>
                <w:sz w:val="18"/>
                <w:szCs w:val="18"/>
                <w:lang w:val="fr-FR" w:eastAsia="en-US"/>
              </w:rPr>
              <w:t> Amélioration de la conception du site Web de l</w:t>
            </w:r>
            <w:r w:rsidR="007C31DF" w:rsidRPr="00C11F45">
              <w:rPr>
                <w:rFonts w:ascii="Arial Narrow" w:eastAsia="Times New Roman" w:hAnsi="Arial Narrow"/>
                <w:spacing w:val="-2"/>
                <w:sz w:val="18"/>
                <w:szCs w:val="18"/>
                <w:lang w:val="fr-FR" w:eastAsia="en-US"/>
              </w:rPr>
              <w:t>’</w:t>
            </w:r>
            <w:r w:rsidR="00F21D73" w:rsidRPr="00C11F45">
              <w:rPr>
                <w:rFonts w:ascii="Arial Narrow" w:eastAsia="Times New Roman" w:hAnsi="Arial Narrow"/>
                <w:spacing w:val="-2"/>
                <w:sz w:val="18"/>
                <w:szCs w:val="18"/>
                <w:lang w:val="fr-FR" w:eastAsia="en-US"/>
              </w:rPr>
              <w:t>UPOV, notamment au moyen d</w:t>
            </w:r>
            <w:r w:rsidR="007C31DF" w:rsidRPr="00C11F45">
              <w:rPr>
                <w:rFonts w:ascii="Arial Narrow" w:eastAsia="Times New Roman" w:hAnsi="Arial Narrow"/>
                <w:spacing w:val="-2"/>
                <w:sz w:val="18"/>
                <w:szCs w:val="18"/>
                <w:lang w:val="fr-FR" w:eastAsia="en-US"/>
              </w:rPr>
              <w:t>’</w:t>
            </w:r>
            <w:r w:rsidR="00F21D73" w:rsidRPr="00C11F45">
              <w:rPr>
                <w:rFonts w:ascii="Arial Narrow" w:eastAsia="Times New Roman" w:hAnsi="Arial Narrow"/>
                <w:spacing w:val="-2"/>
                <w:sz w:val="18"/>
                <w:szCs w:val="18"/>
                <w:lang w:val="fr-FR" w:eastAsia="en-US"/>
              </w:rPr>
              <w:t>une mise en page réactive</w:t>
            </w:r>
          </w:p>
        </w:tc>
        <w:tc>
          <w:tcPr>
            <w:tcW w:w="5103" w:type="dxa"/>
            <w:gridSpan w:val="2"/>
            <w:tcBorders>
              <w:bottom w:val="nil"/>
            </w:tcBorders>
            <w:shd w:val="clear" w:color="auto" w:fill="auto"/>
          </w:tcPr>
          <w:p w14:paraId="195D2773" w14:textId="3AD32E1F" w:rsidR="004228E2" w:rsidRPr="00C11F45" w:rsidRDefault="00F21D73" w:rsidP="001D433B">
            <w:pPr>
              <w:spacing w:before="40" w:after="40"/>
              <w:jc w:val="left"/>
              <w:rPr>
                <w:rFonts w:ascii="Arial Narrow" w:eastAsia="Times New Roman" w:hAnsi="Arial Narrow"/>
                <w:spacing w:val="-2"/>
                <w:sz w:val="18"/>
                <w:szCs w:val="18"/>
                <w:lang w:val="fr-FR" w:eastAsia="en-US"/>
              </w:rPr>
            </w:pPr>
            <w:r w:rsidRPr="00C11F45">
              <w:rPr>
                <w:rFonts w:ascii="Arial Narrow" w:eastAsia="Times New Roman" w:hAnsi="Arial Narrow"/>
                <w:spacing w:val="-2"/>
                <w:sz w:val="18"/>
                <w:szCs w:val="18"/>
                <w:lang w:val="fr-FR" w:eastAsia="en-US"/>
              </w:rPr>
              <w:t>À sa quatre</w:t>
            </w:r>
            <w:r w:rsidR="007C31DF" w:rsidRPr="00C11F45">
              <w:rPr>
                <w:rFonts w:ascii="Arial Narrow" w:eastAsia="Times New Roman" w:hAnsi="Arial Narrow"/>
                <w:spacing w:val="-2"/>
                <w:sz w:val="18"/>
                <w:szCs w:val="18"/>
                <w:lang w:val="fr-FR" w:eastAsia="en-US"/>
              </w:rPr>
              <w:t>-</w:t>
            </w:r>
            <w:r w:rsidRPr="00C11F45">
              <w:rPr>
                <w:rFonts w:ascii="Arial Narrow" w:eastAsia="Times New Roman" w:hAnsi="Arial Narrow"/>
                <w:spacing w:val="-2"/>
                <w:sz w:val="18"/>
                <w:szCs w:val="18"/>
                <w:lang w:val="fr-FR" w:eastAsia="en-US"/>
              </w:rPr>
              <w:t>vingt</w:t>
            </w:r>
            <w:r w:rsidR="007C31DF" w:rsidRPr="00C11F45">
              <w:rPr>
                <w:rFonts w:ascii="Arial Narrow" w:eastAsia="Times New Roman" w:hAnsi="Arial Narrow"/>
                <w:spacing w:val="-2"/>
                <w:sz w:val="18"/>
                <w:szCs w:val="18"/>
                <w:lang w:val="fr-FR" w:eastAsia="en-US"/>
              </w:rPr>
              <w:t>-</w:t>
            </w:r>
            <w:r w:rsidRPr="00C11F45">
              <w:rPr>
                <w:rFonts w:ascii="Arial Narrow" w:eastAsia="Times New Roman" w:hAnsi="Arial Narrow"/>
                <w:spacing w:val="-2"/>
                <w:sz w:val="18"/>
                <w:szCs w:val="18"/>
                <w:lang w:val="fr-FR" w:eastAsia="en-US"/>
              </w:rPr>
              <w:t>seiz</w:t>
            </w:r>
            <w:r w:rsidR="007C31DF" w:rsidRPr="00C11F45">
              <w:rPr>
                <w:rFonts w:ascii="Arial Narrow" w:eastAsia="Times New Roman" w:hAnsi="Arial Narrow"/>
                <w:spacing w:val="-2"/>
                <w:sz w:val="18"/>
                <w:szCs w:val="18"/>
                <w:lang w:val="fr-FR" w:eastAsia="en-US"/>
              </w:rPr>
              <w:t>ième session</w:t>
            </w:r>
            <w:r w:rsidRPr="00C11F45">
              <w:rPr>
                <w:rFonts w:ascii="Arial Narrow" w:eastAsia="Times New Roman" w:hAnsi="Arial Narrow"/>
                <w:spacing w:val="-2"/>
                <w:sz w:val="18"/>
                <w:szCs w:val="18"/>
                <w:lang w:val="fr-FR" w:eastAsia="en-US"/>
              </w:rPr>
              <w:t>, le Comité consultatif a approuvé la proposition de refonte du site</w:t>
            </w:r>
            <w:r w:rsidR="00C64813" w:rsidRPr="00C11F45">
              <w:rPr>
                <w:rFonts w:ascii="Arial Narrow" w:eastAsia="Times New Roman" w:hAnsi="Arial Narrow"/>
                <w:spacing w:val="-2"/>
                <w:sz w:val="18"/>
                <w:szCs w:val="18"/>
                <w:lang w:val="fr-FR" w:eastAsia="en-US"/>
              </w:rPr>
              <w:t> </w:t>
            </w:r>
            <w:r w:rsidRPr="00C11F45">
              <w:rPr>
                <w:rFonts w:ascii="Arial Narrow" w:eastAsia="Times New Roman" w:hAnsi="Arial Narrow"/>
                <w:spacing w:val="-2"/>
                <w:sz w:val="18"/>
                <w:szCs w:val="18"/>
                <w:lang w:val="fr-FR" w:eastAsia="en-US"/>
              </w:rPr>
              <w:t>Web de l</w:t>
            </w:r>
            <w:r w:rsidR="007C31DF" w:rsidRPr="00C11F45">
              <w:rPr>
                <w:rFonts w:ascii="Arial Narrow" w:eastAsia="Times New Roman" w:hAnsi="Arial Narrow"/>
                <w:spacing w:val="-2"/>
                <w:sz w:val="18"/>
                <w:szCs w:val="18"/>
                <w:lang w:val="fr-FR" w:eastAsia="en-US"/>
              </w:rPr>
              <w:t>’</w:t>
            </w:r>
            <w:r w:rsidRPr="00C11F45">
              <w:rPr>
                <w:rFonts w:ascii="Arial Narrow" w:eastAsia="Times New Roman" w:hAnsi="Arial Narrow"/>
                <w:spacing w:val="-2"/>
                <w:sz w:val="18"/>
                <w:szCs w:val="18"/>
                <w:lang w:val="fr-FR" w:eastAsia="en-US"/>
              </w:rPr>
              <w:t>UPOV présentée lors de la session et a pris note des projets de mise en œuvre de la version restructurée du site</w:t>
            </w:r>
            <w:r w:rsidR="00C64813" w:rsidRPr="00C11F45">
              <w:rPr>
                <w:rFonts w:ascii="Arial Narrow" w:eastAsia="Times New Roman" w:hAnsi="Arial Narrow"/>
                <w:spacing w:val="-2"/>
                <w:sz w:val="18"/>
                <w:szCs w:val="18"/>
                <w:lang w:val="fr-FR" w:eastAsia="en-US"/>
              </w:rPr>
              <w:t> </w:t>
            </w:r>
            <w:r w:rsidRPr="00C11F45">
              <w:rPr>
                <w:rFonts w:ascii="Arial Narrow" w:eastAsia="Times New Roman" w:hAnsi="Arial Narrow"/>
                <w:spacing w:val="-2"/>
                <w:sz w:val="18"/>
                <w:szCs w:val="18"/>
                <w:lang w:val="fr-FR" w:eastAsia="en-US"/>
              </w:rPr>
              <w:t>Web de l</w:t>
            </w:r>
            <w:r w:rsidR="007C31DF" w:rsidRPr="00C11F45">
              <w:rPr>
                <w:rFonts w:ascii="Arial Narrow" w:eastAsia="Times New Roman" w:hAnsi="Arial Narrow"/>
                <w:spacing w:val="-2"/>
                <w:sz w:val="18"/>
                <w:szCs w:val="18"/>
                <w:lang w:val="fr-FR" w:eastAsia="en-US"/>
              </w:rPr>
              <w:t>’</w:t>
            </w:r>
            <w:r w:rsidRPr="00C11F45">
              <w:rPr>
                <w:rFonts w:ascii="Arial Narrow" w:eastAsia="Times New Roman" w:hAnsi="Arial Narrow"/>
                <w:spacing w:val="-2"/>
                <w:sz w:val="18"/>
                <w:szCs w:val="18"/>
                <w:lang w:val="fr-FR" w:eastAsia="en-US"/>
              </w:rPr>
              <w:t>UPOV et d</w:t>
            </w:r>
            <w:r w:rsidR="007C31DF" w:rsidRPr="00C11F45">
              <w:rPr>
                <w:rFonts w:ascii="Arial Narrow" w:eastAsia="Times New Roman" w:hAnsi="Arial Narrow"/>
                <w:spacing w:val="-2"/>
                <w:sz w:val="18"/>
                <w:szCs w:val="18"/>
                <w:lang w:val="fr-FR" w:eastAsia="en-US"/>
              </w:rPr>
              <w:t>’</w:t>
            </w:r>
            <w:r w:rsidRPr="00C11F45">
              <w:rPr>
                <w:rFonts w:ascii="Arial Narrow" w:eastAsia="Times New Roman" w:hAnsi="Arial Narrow"/>
                <w:spacing w:val="-2"/>
                <w:sz w:val="18"/>
                <w:szCs w:val="18"/>
                <w:lang w:val="fr-FR" w:eastAsia="en-US"/>
              </w:rPr>
              <w:t>un nouveau système de gestion des contenus</w:t>
            </w:r>
            <w:r w:rsidR="00B05C22" w:rsidRPr="00C11F45">
              <w:rPr>
                <w:rFonts w:ascii="Arial Narrow" w:eastAsia="Times New Roman" w:hAnsi="Arial Narrow"/>
                <w:spacing w:val="-2"/>
                <w:sz w:val="18"/>
                <w:szCs w:val="18"/>
                <w:lang w:val="fr-FR" w:eastAsia="en-US"/>
              </w:rPr>
              <w:t>.</w:t>
            </w:r>
          </w:p>
          <w:p w14:paraId="25BF1948" w14:textId="6E0E0C18" w:rsidR="00B05C22" w:rsidRPr="00C11F45" w:rsidRDefault="004228E2" w:rsidP="004228E2">
            <w:pPr>
              <w:spacing w:before="40" w:after="40"/>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Afin de garantir que les sites</w:t>
            </w:r>
            <w:r w:rsidR="00C64813"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Web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UPOV et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OMPI soient compatibles pour que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UPOV puisse bénéficier des ressources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OMPI, les travaux de restructuration du site</w:t>
            </w:r>
            <w:r w:rsidR="00C64813"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Web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UPOV ont été reportés jusqu</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à ce que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Organisation Mondiale de la Propriété Intellectuelle (OMPI) ait choisi un nouveau système de gestion des contenus.</w:t>
            </w:r>
          </w:p>
        </w:tc>
      </w:tr>
    </w:tbl>
    <w:p w14:paraId="512DC654" w14:textId="77777777" w:rsidR="004228E2" w:rsidRPr="00C11F45" w:rsidRDefault="004228E2" w:rsidP="00761364">
      <w:pPr>
        <w:rPr>
          <w:rFonts w:ascii="Arial Narrow" w:hAnsi="Arial Narrow"/>
          <w:sz w:val="18"/>
          <w:lang w:val="fr-FR"/>
        </w:rPr>
      </w:pPr>
    </w:p>
    <w:p w14:paraId="641E743B" w14:textId="77777777" w:rsidR="00B05C22" w:rsidRPr="00C11F45" w:rsidRDefault="00B05C22" w:rsidP="00761364">
      <w:pPr>
        <w:rPr>
          <w:rFonts w:ascii="Arial Narrow" w:hAnsi="Arial Narrow"/>
          <w:sz w:val="18"/>
          <w:lang w:val="fr-FR"/>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103"/>
      </w:tblGrid>
      <w:tr w:rsidR="00E749DF" w:rsidRPr="00C11F45" w14:paraId="548E14C9" w14:textId="77777777" w:rsidTr="00394DA9">
        <w:tc>
          <w:tcPr>
            <w:tcW w:w="4820" w:type="dxa"/>
          </w:tcPr>
          <w:p w14:paraId="7F5DF4F7" w14:textId="7FB5556A" w:rsidR="004228E2" w:rsidRPr="00C11F45" w:rsidRDefault="00E115CD" w:rsidP="0065381C">
            <w:pPr>
              <w:pStyle w:val="Caption"/>
              <w:rPr>
                <w:lang w:val="fr-FR"/>
              </w:rPr>
            </w:pPr>
            <w:r w:rsidRPr="00C11F45">
              <w:rPr>
                <w:lang w:val="fr-FR"/>
              </w:rPr>
              <w:t>Figure</w:t>
            </w:r>
            <w:r w:rsidR="00F21D73" w:rsidRPr="00C11F45">
              <w:rPr>
                <w:lang w:val="fr-FR"/>
              </w:rPr>
              <w:t> </w:t>
            </w:r>
            <w:r w:rsidR="00EE0F52" w:rsidRPr="00C11F45">
              <w:rPr>
                <w:lang w:val="fr-FR"/>
              </w:rPr>
              <w:t>37</w:t>
            </w:r>
            <w:r w:rsidRPr="00C11F45">
              <w:rPr>
                <w:lang w:val="fr-FR"/>
              </w:rPr>
              <w:t xml:space="preserve">.  </w:t>
            </w:r>
            <w:r w:rsidR="00F21D73" w:rsidRPr="00C11F45">
              <w:rPr>
                <w:lang w:val="fr-FR"/>
              </w:rPr>
              <w:t>Consultations du site</w:t>
            </w:r>
            <w:r w:rsidR="00C64813" w:rsidRPr="00C11F45">
              <w:rPr>
                <w:lang w:val="fr-FR"/>
              </w:rPr>
              <w:t> </w:t>
            </w:r>
            <w:r w:rsidR="00F21D73" w:rsidRPr="00C11F45">
              <w:rPr>
                <w:lang w:val="fr-FR"/>
              </w:rPr>
              <w:t>Web de l</w:t>
            </w:r>
            <w:r w:rsidR="007C31DF" w:rsidRPr="00C11F45">
              <w:rPr>
                <w:lang w:val="fr-FR"/>
              </w:rPr>
              <w:t>’</w:t>
            </w:r>
            <w:r w:rsidR="00F21D73" w:rsidRPr="00C11F45">
              <w:rPr>
                <w:lang w:val="fr-FR"/>
              </w:rPr>
              <w:t>UPOV</w:t>
            </w:r>
            <w:r w:rsidRPr="00C11F45">
              <w:rPr>
                <w:vertAlign w:val="superscript"/>
                <w:lang w:val="fr-FR"/>
              </w:rPr>
              <w:fldChar w:fldCharType="begin"/>
            </w:r>
            <w:r w:rsidRPr="00C11F45">
              <w:rPr>
                <w:vertAlign w:val="superscript"/>
                <w:lang w:val="fr-FR"/>
              </w:rPr>
              <w:instrText xml:space="preserve"> NOTEREF _Ref80374851 \h  \* MERGEFORMAT </w:instrText>
            </w:r>
            <w:r w:rsidRPr="00C11F45">
              <w:rPr>
                <w:vertAlign w:val="superscript"/>
                <w:lang w:val="fr-FR"/>
              </w:rPr>
            </w:r>
            <w:r w:rsidRPr="00C11F45">
              <w:rPr>
                <w:vertAlign w:val="superscript"/>
                <w:lang w:val="fr-FR"/>
              </w:rPr>
              <w:fldChar w:fldCharType="separate"/>
            </w:r>
            <w:r w:rsidR="00165C2B" w:rsidRPr="00C11F45">
              <w:rPr>
                <w:vertAlign w:val="superscript"/>
                <w:lang w:val="fr-FR"/>
              </w:rPr>
              <w:t>i</w:t>
            </w:r>
            <w:r w:rsidRPr="00C11F45">
              <w:rPr>
                <w:vertAlign w:val="superscript"/>
                <w:lang w:val="fr-FR"/>
              </w:rPr>
              <w:fldChar w:fldCharType="end"/>
            </w:r>
            <w:r w:rsidRPr="00C11F45">
              <w:rPr>
                <w:lang w:val="fr-FR"/>
              </w:rPr>
              <w:t xml:space="preserve"> – N</w:t>
            </w:r>
            <w:r w:rsidR="00F21D73" w:rsidRPr="00C11F45">
              <w:rPr>
                <w:lang w:val="fr-FR"/>
              </w:rPr>
              <w:t>ombre de visiteurs</w:t>
            </w:r>
          </w:p>
          <w:p w14:paraId="528B9965" w14:textId="47825C3E" w:rsidR="00E115CD" w:rsidRPr="00C11F45" w:rsidRDefault="00B943BA" w:rsidP="00E115CD">
            <w:pPr>
              <w:jc w:val="center"/>
              <w:rPr>
                <w:sz w:val="16"/>
                <w:lang w:val="fr-FR"/>
              </w:rPr>
            </w:pPr>
            <w:r w:rsidRPr="00C11F45">
              <w:rPr>
                <w:sz w:val="16"/>
                <w:lang w:val="fr-FR" w:eastAsia="en-US"/>
              </w:rPr>
              <w:drawing>
                <wp:inline distT="0" distB="0" distL="0" distR="0" wp14:anchorId="0DC63681" wp14:editId="2135D3EB">
                  <wp:extent cx="2784143" cy="2231431"/>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88279" cy="2234746"/>
                          </a:xfrm>
                          <a:prstGeom prst="rect">
                            <a:avLst/>
                          </a:prstGeom>
                          <a:noFill/>
                          <a:ln>
                            <a:noFill/>
                          </a:ln>
                        </pic:spPr>
                      </pic:pic>
                    </a:graphicData>
                  </a:graphic>
                </wp:inline>
              </w:drawing>
            </w:r>
          </w:p>
        </w:tc>
        <w:tc>
          <w:tcPr>
            <w:tcW w:w="5103" w:type="dxa"/>
          </w:tcPr>
          <w:p w14:paraId="5088A6A9" w14:textId="07D26293" w:rsidR="004228E2" w:rsidRPr="00C11F45" w:rsidRDefault="00EE0F52" w:rsidP="00EE0F52">
            <w:pPr>
              <w:pStyle w:val="Caption"/>
              <w:rPr>
                <w:lang w:val="fr-FR"/>
              </w:rPr>
            </w:pPr>
            <w:r w:rsidRPr="00C11F45">
              <w:rPr>
                <w:lang w:val="fr-FR"/>
              </w:rPr>
              <w:t>Figure</w:t>
            </w:r>
            <w:r w:rsidR="00F21D73" w:rsidRPr="00C11F45">
              <w:rPr>
                <w:lang w:val="fr-FR"/>
              </w:rPr>
              <w:t> </w:t>
            </w:r>
            <w:r w:rsidRPr="00C11F45">
              <w:rPr>
                <w:lang w:val="fr-FR"/>
              </w:rPr>
              <w:t xml:space="preserve">38.  </w:t>
            </w:r>
            <w:r w:rsidR="00F21D73" w:rsidRPr="00C11F45">
              <w:rPr>
                <w:lang w:val="fr-FR"/>
              </w:rPr>
              <w:t>Aperçu de l</w:t>
            </w:r>
            <w:r w:rsidR="007C31DF" w:rsidRPr="00C11F45">
              <w:rPr>
                <w:lang w:val="fr-FR"/>
              </w:rPr>
              <w:t>’</w:t>
            </w:r>
            <w:r w:rsidR="00F21D73" w:rsidRPr="00C11F45">
              <w:rPr>
                <w:lang w:val="fr-FR"/>
              </w:rPr>
              <w:t>activité sur le site</w:t>
            </w:r>
            <w:r w:rsidR="00C64813" w:rsidRPr="00C11F45">
              <w:rPr>
                <w:lang w:val="fr-FR"/>
              </w:rPr>
              <w:t> </w:t>
            </w:r>
            <w:r w:rsidR="00F21D73" w:rsidRPr="00C11F45">
              <w:rPr>
                <w:lang w:val="fr-FR"/>
              </w:rPr>
              <w:t>Web en 2020</w:t>
            </w:r>
            <w:r w:rsidR="007C31DF" w:rsidRPr="00C11F45">
              <w:rPr>
                <w:lang w:val="fr-FR"/>
              </w:rPr>
              <w:t> :</w:t>
            </w:r>
            <w:r w:rsidR="00F21D73" w:rsidRPr="00C11F45">
              <w:rPr>
                <w:lang w:val="fr-FR"/>
              </w:rPr>
              <w:t xml:space="preserve"> où vont les utilisateurs?</w:t>
            </w:r>
          </w:p>
          <w:p w14:paraId="256E7B9C" w14:textId="7C293A2B" w:rsidR="004228E2" w:rsidRPr="00C11F45" w:rsidRDefault="00B943BA" w:rsidP="00394DA9">
            <w:pPr>
              <w:jc w:val="center"/>
              <w:rPr>
                <w:lang w:val="fr-FR"/>
              </w:rPr>
            </w:pPr>
            <w:r w:rsidRPr="00C11F45">
              <w:rPr>
                <w:lang w:val="fr-FR" w:eastAsia="en-US"/>
              </w:rPr>
              <w:drawing>
                <wp:inline distT="0" distB="0" distL="0" distR="0" wp14:anchorId="19FB139E" wp14:editId="34D15AF7">
                  <wp:extent cx="3144597" cy="186974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149716" cy="1872786"/>
                          </a:xfrm>
                          <a:prstGeom prst="rect">
                            <a:avLst/>
                          </a:prstGeom>
                          <a:noFill/>
                          <a:ln>
                            <a:noFill/>
                          </a:ln>
                        </pic:spPr>
                      </pic:pic>
                    </a:graphicData>
                  </a:graphic>
                </wp:inline>
              </w:drawing>
            </w:r>
          </w:p>
          <w:p w14:paraId="1A88DDD3" w14:textId="71FA638F" w:rsidR="004228E2" w:rsidRPr="00C11F45" w:rsidRDefault="00EE0F52" w:rsidP="00B943BA">
            <w:pPr>
              <w:tabs>
                <w:tab w:val="left" w:pos="409"/>
              </w:tabs>
              <w:ind w:left="177" w:right="177"/>
              <w:jc w:val="left"/>
              <w:rPr>
                <w:rFonts w:ascii="Arial Narrow" w:hAnsi="Arial Narrow"/>
                <w:i/>
                <w:iCs/>
                <w:sz w:val="16"/>
                <w:szCs w:val="24"/>
                <w:lang w:val="fr-FR"/>
              </w:rPr>
            </w:pPr>
            <w:r w:rsidRPr="00C11F45">
              <w:rPr>
                <w:rFonts w:ascii="Arial Narrow" w:hAnsi="Arial Narrow"/>
                <w:bCs/>
                <w:sz w:val="14"/>
                <w:szCs w:val="22"/>
                <w:lang w:val="fr-FR"/>
              </w:rPr>
              <w:t>*</w:t>
            </w:r>
            <w:r w:rsidR="006F25A6">
              <w:rPr>
                <w:rFonts w:ascii="Arial Narrow" w:hAnsi="Arial Narrow"/>
                <w:bCs/>
                <w:sz w:val="14"/>
                <w:szCs w:val="22"/>
                <w:lang w:val="fr-FR"/>
              </w:rPr>
              <w:t xml:space="preserve"> </w:t>
            </w:r>
            <w:r w:rsidR="00F21D73" w:rsidRPr="00C11F45">
              <w:rPr>
                <w:rFonts w:ascii="Arial Narrow" w:hAnsi="Arial Narrow"/>
                <w:bCs/>
                <w:sz w:val="14"/>
                <w:szCs w:val="22"/>
                <w:lang w:val="fr-FR"/>
              </w:rPr>
              <w:t>Le 17 juin </w:t>
            </w:r>
            <w:r w:rsidRPr="00C11F45">
              <w:rPr>
                <w:rFonts w:ascii="Arial Narrow" w:hAnsi="Arial Narrow"/>
                <w:bCs/>
                <w:sz w:val="14"/>
                <w:szCs w:val="22"/>
                <w:lang w:val="fr-FR"/>
              </w:rPr>
              <w:t>2020, UPOV</w:t>
            </w:r>
            <w:r w:rsidR="001003CA" w:rsidRPr="00C11F45">
              <w:rPr>
                <w:rFonts w:ascii="Arial Narrow" w:hAnsi="Arial Narrow"/>
                <w:bCs/>
                <w:sz w:val="14"/>
                <w:szCs w:val="22"/>
                <w:lang w:val="fr-FR"/>
              </w:rPr>
              <w:t> </w:t>
            </w:r>
            <w:r w:rsidRPr="00C11F45">
              <w:rPr>
                <w:rFonts w:ascii="Arial Narrow" w:hAnsi="Arial Narrow"/>
                <w:bCs/>
                <w:sz w:val="14"/>
                <w:szCs w:val="22"/>
                <w:lang w:val="fr-FR"/>
              </w:rPr>
              <w:t xml:space="preserve">LEX </w:t>
            </w:r>
            <w:r w:rsidR="00F21D73" w:rsidRPr="00C11F45">
              <w:rPr>
                <w:rFonts w:ascii="Arial Narrow" w:hAnsi="Arial Narrow"/>
                <w:bCs/>
                <w:sz w:val="14"/>
                <w:szCs w:val="22"/>
                <w:lang w:val="fr-FR"/>
              </w:rPr>
              <w:t xml:space="preserve">a </w:t>
            </w:r>
            <w:r w:rsidR="00F60224" w:rsidRPr="00C11F45">
              <w:rPr>
                <w:rFonts w:ascii="Arial Narrow" w:hAnsi="Arial Narrow"/>
                <w:bCs/>
                <w:sz w:val="14"/>
                <w:szCs w:val="22"/>
                <w:lang w:val="fr-FR"/>
              </w:rPr>
              <w:t>migré vers l</w:t>
            </w:r>
            <w:r w:rsidR="007C31DF" w:rsidRPr="00C11F45">
              <w:rPr>
                <w:rFonts w:ascii="Arial Narrow" w:hAnsi="Arial Narrow"/>
                <w:bCs/>
                <w:sz w:val="14"/>
                <w:szCs w:val="22"/>
                <w:lang w:val="fr-FR"/>
              </w:rPr>
              <w:t>’</w:t>
            </w:r>
            <w:r w:rsidR="00F60224" w:rsidRPr="00C11F45">
              <w:rPr>
                <w:rFonts w:ascii="Arial Narrow" w:hAnsi="Arial Narrow"/>
                <w:bCs/>
                <w:sz w:val="14"/>
                <w:szCs w:val="22"/>
                <w:lang w:val="fr-FR"/>
              </w:rPr>
              <w:t>hébergement e</w:t>
            </w:r>
            <w:r w:rsidR="00F21D73" w:rsidRPr="00C11F45">
              <w:rPr>
                <w:rFonts w:ascii="Arial Narrow" w:hAnsi="Arial Narrow"/>
                <w:bCs/>
                <w:sz w:val="14"/>
                <w:szCs w:val="22"/>
                <w:lang w:val="fr-FR"/>
              </w:rPr>
              <w:t>n nua</w:t>
            </w:r>
            <w:r w:rsidR="00CB49E0" w:rsidRPr="00C11F45">
              <w:rPr>
                <w:rFonts w:ascii="Arial Narrow" w:hAnsi="Arial Narrow"/>
                <w:bCs/>
                <w:sz w:val="14"/>
                <w:szCs w:val="22"/>
                <w:lang w:val="fr-FR"/>
              </w:rPr>
              <w:t>ge.  Ce</w:t>
            </w:r>
            <w:r w:rsidRPr="00C11F45">
              <w:rPr>
                <w:rFonts w:ascii="Arial Narrow" w:hAnsi="Arial Narrow"/>
                <w:bCs/>
                <w:sz w:val="14"/>
                <w:szCs w:val="22"/>
                <w:lang w:val="fr-FR"/>
              </w:rPr>
              <w:t xml:space="preserve"> change</w:t>
            </w:r>
            <w:r w:rsidR="00F21D73" w:rsidRPr="00C11F45">
              <w:rPr>
                <w:rFonts w:ascii="Arial Narrow" w:hAnsi="Arial Narrow"/>
                <w:bCs/>
                <w:sz w:val="14"/>
                <w:szCs w:val="22"/>
                <w:lang w:val="fr-FR"/>
              </w:rPr>
              <w:t>ment de</w:t>
            </w:r>
            <w:r w:rsidRPr="00C11F45">
              <w:rPr>
                <w:rFonts w:ascii="Arial Narrow" w:hAnsi="Arial Narrow"/>
                <w:bCs/>
                <w:sz w:val="14"/>
                <w:szCs w:val="22"/>
                <w:lang w:val="fr-FR"/>
              </w:rPr>
              <w:t xml:space="preserve"> technolog</w:t>
            </w:r>
            <w:r w:rsidR="00F21D73" w:rsidRPr="00C11F45">
              <w:rPr>
                <w:rFonts w:ascii="Arial Narrow" w:hAnsi="Arial Narrow"/>
                <w:bCs/>
                <w:sz w:val="14"/>
                <w:szCs w:val="22"/>
                <w:lang w:val="fr-FR"/>
              </w:rPr>
              <w:t xml:space="preserve">ie a </w:t>
            </w:r>
            <w:r w:rsidR="001003CA" w:rsidRPr="00C11F45">
              <w:rPr>
                <w:rFonts w:ascii="Arial Narrow" w:hAnsi="Arial Narrow"/>
                <w:bCs/>
                <w:sz w:val="14"/>
                <w:szCs w:val="22"/>
                <w:lang w:val="fr-FR"/>
              </w:rPr>
              <w:t>fait baisser de quatre fois le</w:t>
            </w:r>
            <w:r w:rsidR="00F21D73" w:rsidRPr="00C11F45">
              <w:rPr>
                <w:rFonts w:ascii="Arial Narrow" w:hAnsi="Arial Narrow"/>
                <w:bCs/>
                <w:sz w:val="14"/>
                <w:szCs w:val="22"/>
                <w:lang w:val="fr-FR"/>
              </w:rPr>
              <w:t xml:space="preserve"> nombre de consultations des</w:t>
            </w:r>
            <w:r w:rsidRPr="00C11F45">
              <w:rPr>
                <w:rFonts w:ascii="Arial Narrow" w:hAnsi="Arial Narrow"/>
                <w:bCs/>
                <w:sz w:val="14"/>
                <w:szCs w:val="22"/>
                <w:lang w:val="fr-FR"/>
              </w:rPr>
              <w:t xml:space="preserve"> pages </w:t>
            </w:r>
            <w:r w:rsidR="00F21D73" w:rsidRPr="00C11F45">
              <w:rPr>
                <w:rFonts w:ascii="Arial Narrow" w:hAnsi="Arial Narrow"/>
                <w:bCs/>
                <w:sz w:val="14"/>
                <w:szCs w:val="22"/>
                <w:lang w:val="fr-FR"/>
              </w:rPr>
              <w:t>pour atteindre la même</w:t>
            </w:r>
            <w:r w:rsidRPr="00C11F45">
              <w:rPr>
                <w:rFonts w:ascii="Arial Narrow" w:hAnsi="Arial Narrow"/>
                <w:bCs/>
                <w:sz w:val="14"/>
                <w:szCs w:val="22"/>
                <w:lang w:val="fr-FR"/>
              </w:rPr>
              <w:t xml:space="preserve"> information, </w:t>
            </w:r>
            <w:r w:rsidR="001003CA" w:rsidRPr="00C11F45">
              <w:rPr>
                <w:rFonts w:ascii="Arial Narrow" w:hAnsi="Arial Narrow"/>
                <w:bCs/>
                <w:sz w:val="14"/>
                <w:szCs w:val="22"/>
                <w:lang w:val="fr-FR"/>
              </w:rPr>
              <w:t xml:space="preserve">évolution </w:t>
            </w:r>
            <w:r w:rsidR="00F21D73" w:rsidRPr="00C11F45">
              <w:rPr>
                <w:rFonts w:ascii="Arial Narrow" w:hAnsi="Arial Narrow"/>
                <w:bCs/>
                <w:sz w:val="14"/>
                <w:szCs w:val="22"/>
                <w:lang w:val="fr-FR"/>
              </w:rPr>
              <w:t>prise en compte dans l</w:t>
            </w:r>
            <w:r w:rsidR="007C31DF" w:rsidRPr="00C11F45">
              <w:rPr>
                <w:rFonts w:ascii="Arial Narrow" w:hAnsi="Arial Narrow"/>
                <w:bCs/>
                <w:sz w:val="14"/>
                <w:szCs w:val="22"/>
                <w:lang w:val="fr-FR"/>
              </w:rPr>
              <w:t>’</w:t>
            </w:r>
            <w:r w:rsidR="00F60224" w:rsidRPr="00C11F45">
              <w:rPr>
                <w:rFonts w:ascii="Arial Narrow" w:hAnsi="Arial Narrow"/>
                <w:bCs/>
                <w:sz w:val="14"/>
                <w:szCs w:val="22"/>
                <w:lang w:val="fr-FR"/>
              </w:rPr>
              <w:t>analyse d</w:t>
            </w:r>
            <w:r w:rsidR="00F21D73" w:rsidRPr="00C11F45">
              <w:rPr>
                <w:rFonts w:ascii="Arial Narrow" w:hAnsi="Arial Narrow"/>
                <w:bCs/>
                <w:sz w:val="14"/>
                <w:szCs w:val="22"/>
                <w:lang w:val="fr-FR"/>
              </w:rPr>
              <w:t xml:space="preserve">es données </w:t>
            </w:r>
            <w:r w:rsidR="00F60224" w:rsidRPr="00C11F45">
              <w:rPr>
                <w:rFonts w:ascii="Arial Narrow" w:hAnsi="Arial Narrow"/>
                <w:bCs/>
                <w:sz w:val="14"/>
                <w:szCs w:val="22"/>
                <w:lang w:val="fr-FR"/>
              </w:rPr>
              <w:t>pour </w:t>
            </w:r>
            <w:r w:rsidRPr="00C11F45">
              <w:rPr>
                <w:rFonts w:ascii="Arial Narrow" w:hAnsi="Arial Narrow"/>
                <w:bCs/>
                <w:sz w:val="14"/>
                <w:szCs w:val="22"/>
                <w:lang w:val="fr-FR"/>
              </w:rPr>
              <w:t>2020.</w:t>
            </w:r>
          </w:p>
          <w:p w14:paraId="0FB2AC71" w14:textId="77777777" w:rsidR="00EE0F52" w:rsidRPr="00C11F45" w:rsidRDefault="00EE0F52" w:rsidP="00EE0F52">
            <w:pPr>
              <w:jc w:val="right"/>
              <w:rPr>
                <w:lang w:val="fr-FR"/>
              </w:rPr>
            </w:pPr>
          </w:p>
        </w:tc>
      </w:tr>
    </w:tbl>
    <w:p w14:paraId="555191E0" w14:textId="77777777" w:rsidR="00E70B40" w:rsidRPr="00C11F45" w:rsidRDefault="00E70B40" w:rsidP="00412E42">
      <w:pPr>
        <w:rPr>
          <w:rFonts w:ascii="Arial Narrow" w:hAnsi="Arial Narrow"/>
          <w:sz w:val="18"/>
          <w:szCs w:val="18"/>
          <w:lang w:val="fr-FR"/>
        </w:rPr>
      </w:pPr>
    </w:p>
    <w:tbl>
      <w:tblPr>
        <w:tblW w:w="9918"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711"/>
        <w:gridCol w:w="3104"/>
        <w:gridCol w:w="10"/>
        <w:gridCol w:w="5093"/>
      </w:tblGrid>
      <w:tr w:rsidR="00412E42" w:rsidRPr="00C11F45" w14:paraId="698E8779" w14:textId="77777777" w:rsidTr="006F25A6">
        <w:trPr>
          <w:trHeight w:val="530"/>
          <w:tblHeader/>
        </w:trPr>
        <w:tc>
          <w:tcPr>
            <w:tcW w:w="1711" w:type="dxa"/>
            <w:tcBorders>
              <w:top w:val="nil"/>
              <w:bottom w:val="nil"/>
            </w:tcBorders>
            <w:shd w:val="clear" w:color="auto" w:fill="E2E7EB" w:themeFill="accent3" w:themeFillTint="33"/>
            <w:vAlign w:val="center"/>
            <w:hideMark/>
          </w:tcPr>
          <w:p w14:paraId="35562DF2" w14:textId="77777777" w:rsidR="00B05C22" w:rsidRPr="00C11F45" w:rsidRDefault="004228E2" w:rsidP="004228E2">
            <w:pPr>
              <w:jc w:val="left"/>
              <w:rPr>
                <w:rFonts w:ascii="Arial Narrow" w:eastAsia="Times New Roman" w:hAnsi="Arial Narrow"/>
                <w:b/>
                <w:bCs/>
                <w:sz w:val="18"/>
                <w:szCs w:val="18"/>
                <w:lang w:val="fr-FR" w:eastAsia="en-US"/>
              </w:rPr>
            </w:pPr>
            <w:r w:rsidRPr="00C11F45">
              <w:rPr>
                <w:rFonts w:ascii="Arial Narrow" w:eastAsia="Times New Roman" w:hAnsi="Arial Narrow"/>
                <w:b/>
                <w:bCs/>
                <w:color w:val="000000"/>
                <w:sz w:val="18"/>
                <w:szCs w:val="18"/>
                <w:lang w:val="fr-FR" w:eastAsia="en-US"/>
              </w:rPr>
              <w:lastRenderedPageBreak/>
              <w:t>Résultats attendus</w:t>
            </w:r>
          </w:p>
        </w:tc>
        <w:tc>
          <w:tcPr>
            <w:tcW w:w="3114" w:type="dxa"/>
            <w:gridSpan w:val="2"/>
            <w:tcBorders>
              <w:top w:val="nil"/>
              <w:bottom w:val="nil"/>
            </w:tcBorders>
            <w:shd w:val="clear" w:color="auto" w:fill="E2E7EB" w:themeFill="accent3" w:themeFillTint="33"/>
            <w:vAlign w:val="center"/>
            <w:hideMark/>
          </w:tcPr>
          <w:p w14:paraId="462D6226" w14:textId="6559C3A8" w:rsidR="00B05C22" w:rsidRPr="00C11F45" w:rsidRDefault="004228E2" w:rsidP="004228E2">
            <w:pPr>
              <w:jc w:val="left"/>
              <w:rPr>
                <w:rFonts w:ascii="Arial Narrow" w:eastAsia="Times New Roman" w:hAnsi="Arial Narrow"/>
                <w:b/>
                <w:bCs/>
                <w:sz w:val="18"/>
                <w:szCs w:val="18"/>
                <w:lang w:val="fr-FR" w:eastAsia="en-US"/>
              </w:rPr>
            </w:pPr>
            <w:r w:rsidRPr="00C11F45">
              <w:rPr>
                <w:rFonts w:ascii="Arial Narrow" w:eastAsia="Times New Roman" w:hAnsi="Arial Narrow"/>
                <w:b/>
                <w:bCs/>
                <w:color w:val="000000"/>
                <w:sz w:val="18"/>
                <w:szCs w:val="18"/>
                <w:lang w:val="fr-FR" w:eastAsia="en-US"/>
              </w:rPr>
              <w:t>Indicateurs d</w:t>
            </w:r>
            <w:r w:rsidR="007C31DF" w:rsidRPr="00C11F45">
              <w:rPr>
                <w:rFonts w:ascii="Arial Narrow" w:eastAsia="Times New Roman" w:hAnsi="Arial Narrow"/>
                <w:b/>
                <w:bCs/>
                <w:color w:val="000000"/>
                <w:sz w:val="18"/>
                <w:szCs w:val="18"/>
                <w:lang w:val="fr-FR" w:eastAsia="en-US"/>
              </w:rPr>
              <w:t>’</w:t>
            </w:r>
            <w:r w:rsidRPr="00C11F45">
              <w:rPr>
                <w:rFonts w:ascii="Arial Narrow" w:eastAsia="Times New Roman" w:hAnsi="Arial Narrow"/>
                <w:b/>
                <w:bCs/>
                <w:color w:val="000000"/>
                <w:sz w:val="18"/>
                <w:szCs w:val="18"/>
                <w:lang w:val="fr-FR" w:eastAsia="en-US"/>
              </w:rPr>
              <w:t>exécution</w:t>
            </w:r>
          </w:p>
        </w:tc>
        <w:tc>
          <w:tcPr>
            <w:tcW w:w="5093" w:type="dxa"/>
            <w:tcBorders>
              <w:top w:val="nil"/>
              <w:bottom w:val="nil"/>
            </w:tcBorders>
            <w:shd w:val="clear" w:color="auto" w:fill="E2E7EB" w:themeFill="accent3" w:themeFillTint="33"/>
            <w:vAlign w:val="center"/>
            <w:hideMark/>
          </w:tcPr>
          <w:p w14:paraId="561B1F59" w14:textId="7680D592" w:rsidR="00B05C22" w:rsidRPr="00C11F45" w:rsidRDefault="004228E2" w:rsidP="004228E2">
            <w:pPr>
              <w:jc w:val="left"/>
              <w:rPr>
                <w:rFonts w:ascii="Arial Narrow" w:eastAsia="Times New Roman" w:hAnsi="Arial Narrow"/>
                <w:b/>
                <w:bCs/>
                <w:sz w:val="18"/>
                <w:szCs w:val="18"/>
                <w:lang w:val="fr-FR" w:eastAsia="en-US"/>
              </w:rPr>
            </w:pPr>
            <w:r w:rsidRPr="00C11F45">
              <w:rPr>
                <w:rFonts w:ascii="Arial Narrow" w:eastAsia="Times New Roman" w:hAnsi="Arial Narrow"/>
                <w:b/>
                <w:bCs/>
                <w:color w:val="000000"/>
                <w:sz w:val="18"/>
                <w:szCs w:val="18"/>
                <w:lang w:val="fr-FR" w:eastAsia="en-US"/>
              </w:rPr>
              <w:t>Données relatives à l</w:t>
            </w:r>
            <w:r w:rsidR="007C31DF" w:rsidRPr="00C11F45">
              <w:rPr>
                <w:rFonts w:ascii="Arial Narrow" w:eastAsia="Times New Roman" w:hAnsi="Arial Narrow"/>
                <w:b/>
                <w:bCs/>
                <w:color w:val="000000"/>
                <w:sz w:val="18"/>
                <w:szCs w:val="18"/>
                <w:lang w:val="fr-FR" w:eastAsia="en-US"/>
              </w:rPr>
              <w:t>’</w:t>
            </w:r>
            <w:r w:rsidRPr="00C11F45">
              <w:rPr>
                <w:rFonts w:ascii="Arial Narrow" w:eastAsia="Times New Roman" w:hAnsi="Arial Narrow"/>
                <w:b/>
                <w:bCs/>
                <w:color w:val="000000"/>
                <w:sz w:val="18"/>
                <w:szCs w:val="18"/>
                <w:lang w:val="fr-FR" w:eastAsia="en-US"/>
              </w:rPr>
              <w:t>exécution</w:t>
            </w:r>
          </w:p>
        </w:tc>
      </w:tr>
      <w:tr w:rsidR="00412E42" w:rsidRPr="00C11F45" w14:paraId="3DBB069E" w14:textId="77777777" w:rsidTr="006F25A6">
        <w:trPr>
          <w:trHeight w:val="290"/>
        </w:trPr>
        <w:tc>
          <w:tcPr>
            <w:tcW w:w="1711" w:type="dxa"/>
            <w:tcBorders>
              <w:top w:val="nil"/>
              <w:bottom w:val="nil"/>
            </w:tcBorders>
            <w:hideMark/>
          </w:tcPr>
          <w:p w14:paraId="1BF02D9D" w14:textId="3752B493" w:rsidR="00B05C22"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1.</w:t>
            </w:r>
            <w:r w:rsidR="00196C2B"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Meilleure connaissance par le public du rôle et des activités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UPOV</w:t>
            </w:r>
          </w:p>
        </w:tc>
        <w:tc>
          <w:tcPr>
            <w:tcW w:w="3104" w:type="dxa"/>
            <w:tcBorders>
              <w:top w:val="nil"/>
              <w:bottom w:val="nil"/>
            </w:tcBorders>
            <w:shd w:val="clear" w:color="auto" w:fill="auto"/>
            <w:hideMark/>
          </w:tcPr>
          <w:p w14:paraId="68128ECA" w14:textId="1E89C75A" w:rsidR="00B05C22" w:rsidRPr="00C11F45" w:rsidRDefault="00B05C22" w:rsidP="00412E4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e)</w:t>
            </w:r>
            <w:r w:rsidR="00196C2B" w:rsidRPr="00C11F45">
              <w:rPr>
                <w:rFonts w:ascii="Arial Narrow" w:eastAsia="Times New Roman" w:hAnsi="Arial Narrow"/>
                <w:sz w:val="18"/>
                <w:szCs w:val="18"/>
                <w:lang w:val="fr-FR" w:eastAsia="en-US"/>
              </w:rPr>
              <w:t> Informations fournies par l</w:t>
            </w:r>
            <w:r w:rsidR="007C31DF" w:rsidRPr="00C11F45">
              <w:rPr>
                <w:rFonts w:ascii="Arial Narrow" w:eastAsia="Times New Roman" w:hAnsi="Arial Narrow"/>
                <w:sz w:val="18"/>
                <w:szCs w:val="18"/>
                <w:lang w:val="fr-FR" w:eastAsia="en-US"/>
              </w:rPr>
              <w:t>’</w:t>
            </w:r>
            <w:r w:rsidR="00196C2B" w:rsidRPr="00C11F45">
              <w:rPr>
                <w:rFonts w:ascii="Arial Narrow" w:eastAsia="Times New Roman" w:hAnsi="Arial Narrow"/>
                <w:sz w:val="18"/>
                <w:szCs w:val="18"/>
                <w:lang w:val="fr-FR" w:eastAsia="en-US"/>
              </w:rPr>
              <w:t>intermédiaire des comptes Twitter de l</w:t>
            </w:r>
            <w:r w:rsidR="007C31DF" w:rsidRPr="00C11F45">
              <w:rPr>
                <w:rFonts w:ascii="Arial Narrow" w:eastAsia="Times New Roman" w:hAnsi="Arial Narrow"/>
                <w:sz w:val="18"/>
                <w:szCs w:val="18"/>
                <w:lang w:val="fr-FR" w:eastAsia="en-US"/>
              </w:rPr>
              <w:t>’</w:t>
            </w:r>
            <w:r w:rsidR="00196C2B" w:rsidRPr="00C11F45">
              <w:rPr>
                <w:rFonts w:ascii="Arial Narrow" w:eastAsia="Times New Roman" w:hAnsi="Arial Narrow"/>
                <w:sz w:val="18"/>
                <w:szCs w:val="18"/>
                <w:lang w:val="fr-FR" w:eastAsia="en-US"/>
              </w:rPr>
              <w:t>UPOV et du secrétaire général adjoint de l</w:t>
            </w:r>
            <w:r w:rsidR="007C31DF" w:rsidRPr="00C11F45">
              <w:rPr>
                <w:rFonts w:ascii="Arial Narrow" w:eastAsia="Times New Roman" w:hAnsi="Arial Narrow"/>
                <w:sz w:val="18"/>
                <w:szCs w:val="18"/>
                <w:lang w:val="fr-FR" w:eastAsia="en-US"/>
              </w:rPr>
              <w:t>’</w:t>
            </w:r>
            <w:r w:rsidR="00196C2B" w:rsidRPr="00C11F45">
              <w:rPr>
                <w:rFonts w:ascii="Arial Narrow" w:eastAsia="Times New Roman" w:hAnsi="Arial Narrow"/>
                <w:sz w:val="18"/>
                <w:szCs w:val="18"/>
                <w:lang w:val="fr-FR" w:eastAsia="en-US"/>
              </w:rPr>
              <w:t>UPOV</w:t>
            </w:r>
          </w:p>
        </w:tc>
        <w:tc>
          <w:tcPr>
            <w:tcW w:w="5103" w:type="dxa"/>
            <w:gridSpan w:val="2"/>
            <w:tcBorders>
              <w:top w:val="nil"/>
              <w:bottom w:val="nil"/>
            </w:tcBorders>
            <w:shd w:val="clear" w:color="auto" w:fill="auto"/>
          </w:tcPr>
          <w:p w14:paraId="2AFCC269" w14:textId="4B187A84" w:rsidR="00B05C22" w:rsidRPr="00C11F45" w:rsidRDefault="00196C2B" w:rsidP="00E742A0">
            <w:pPr>
              <w:spacing w:before="40" w:after="40"/>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 xml:space="preserve">Voir les </w:t>
            </w:r>
            <w:r w:rsidR="00B05C22" w:rsidRPr="00C11F45">
              <w:rPr>
                <w:rFonts w:ascii="Arial Narrow" w:eastAsia="Times New Roman" w:hAnsi="Arial Narrow"/>
                <w:sz w:val="18"/>
                <w:szCs w:val="18"/>
                <w:lang w:val="fr-FR" w:eastAsia="en-US"/>
              </w:rPr>
              <w:t>figures</w:t>
            </w:r>
            <w:r w:rsidRPr="00C11F45">
              <w:rPr>
                <w:rFonts w:ascii="Arial Narrow" w:eastAsia="Times New Roman" w:hAnsi="Arial Narrow"/>
                <w:sz w:val="18"/>
                <w:szCs w:val="18"/>
                <w:lang w:val="fr-FR" w:eastAsia="en-US"/>
              </w:rPr>
              <w:t> </w:t>
            </w:r>
            <w:r w:rsidR="00511C0C" w:rsidRPr="00C11F45">
              <w:rPr>
                <w:rFonts w:ascii="Arial Narrow" w:eastAsia="Times New Roman" w:hAnsi="Arial Narrow"/>
                <w:sz w:val="18"/>
                <w:szCs w:val="18"/>
                <w:lang w:val="fr-FR" w:eastAsia="en-US"/>
              </w:rPr>
              <w:t xml:space="preserve">7 </w:t>
            </w:r>
            <w:r w:rsidRPr="00C11F45">
              <w:rPr>
                <w:rFonts w:ascii="Arial Narrow" w:eastAsia="Times New Roman" w:hAnsi="Arial Narrow"/>
                <w:sz w:val="18"/>
                <w:szCs w:val="18"/>
                <w:lang w:val="fr-FR" w:eastAsia="en-US"/>
              </w:rPr>
              <w:t>et </w:t>
            </w:r>
            <w:r w:rsidR="00511C0C" w:rsidRPr="00C11F45">
              <w:rPr>
                <w:rFonts w:ascii="Arial Narrow" w:eastAsia="Times New Roman" w:hAnsi="Arial Narrow"/>
                <w:sz w:val="18"/>
                <w:szCs w:val="18"/>
                <w:lang w:val="fr-FR" w:eastAsia="en-US"/>
              </w:rPr>
              <w:t>8 (</w:t>
            </w:r>
            <w:r w:rsidRPr="00C11F45">
              <w:rPr>
                <w:rFonts w:ascii="Arial Narrow" w:eastAsia="Times New Roman" w:hAnsi="Arial Narrow"/>
                <w:sz w:val="18"/>
                <w:szCs w:val="18"/>
                <w:lang w:val="fr-FR" w:eastAsia="en-US"/>
              </w:rPr>
              <w:t>ci</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dessus</w:t>
            </w:r>
            <w:r w:rsidR="00511C0C" w:rsidRPr="00C11F45">
              <w:rPr>
                <w:rFonts w:ascii="Arial Narrow" w:eastAsia="Times New Roman" w:hAnsi="Arial Narrow"/>
                <w:sz w:val="18"/>
                <w:szCs w:val="18"/>
                <w:lang w:val="fr-FR" w:eastAsia="en-US"/>
              </w:rPr>
              <w:t xml:space="preserve">), </w:t>
            </w:r>
            <w:r w:rsidRPr="00C11F45">
              <w:rPr>
                <w:rFonts w:ascii="Arial Narrow" w:eastAsia="Times New Roman" w:hAnsi="Arial Narrow"/>
                <w:sz w:val="18"/>
                <w:szCs w:val="18"/>
                <w:lang w:val="fr-FR" w:eastAsia="en-US"/>
              </w:rPr>
              <w:t>et les</w:t>
            </w:r>
            <w:r w:rsidR="00511C0C" w:rsidRPr="00C11F45">
              <w:rPr>
                <w:rFonts w:ascii="Arial Narrow" w:eastAsia="Times New Roman" w:hAnsi="Arial Narrow"/>
                <w:sz w:val="18"/>
                <w:szCs w:val="18"/>
                <w:lang w:val="fr-FR" w:eastAsia="en-US"/>
              </w:rPr>
              <w:t xml:space="preserve"> figures</w:t>
            </w:r>
            <w:r w:rsidRPr="00C11F45">
              <w:rPr>
                <w:rFonts w:ascii="Arial Narrow" w:eastAsia="Times New Roman" w:hAnsi="Arial Narrow"/>
                <w:sz w:val="18"/>
                <w:szCs w:val="18"/>
                <w:lang w:val="fr-FR" w:eastAsia="en-US"/>
              </w:rPr>
              <w:t> </w:t>
            </w:r>
            <w:r w:rsidR="00E742A0" w:rsidRPr="00C11F45">
              <w:rPr>
                <w:rFonts w:ascii="Arial Narrow" w:eastAsia="Times New Roman" w:hAnsi="Arial Narrow"/>
                <w:sz w:val="18"/>
                <w:szCs w:val="18"/>
                <w:lang w:val="fr-FR" w:eastAsia="en-US"/>
              </w:rPr>
              <w:t>39</w:t>
            </w:r>
            <w:r w:rsidR="00511C0C" w:rsidRPr="00C11F45">
              <w:rPr>
                <w:rFonts w:ascii="Arial Narrow" w:eastAsia="Times New Roman" w:hAnsi="Arial Narrow"/>
                <w:sz w:val="18"/>
                <w:szCs w:val="18"/>
                <w:lang w:val="fr-FR" w:eastAsia="en-US"/>
              </w:rPr>
              <w:t xml:space="preserve"> </w:t>
            </w:r>
            <w:r w:rsidRPr="00C11F45">
              <w:rPr>
                <w:rFonts w:ascii="Arial Narrow" w:eastAsia="Times New Roman" w:hAnsi="Arial Narrow"/>
                <w:sz w:val="18"/>
                <w:szCs w:val="18"/>
                <w:lang w:val="fr-FR" w:eastAsia="en-US"/>
              </w:rPr>
              <w:t>et </w:t>
            </w:r>
            <w:r w:rsidR="00511C0C" w:rsidRPr="00C11F45">
              <w:rPr>
                <w:rFonts w:ascii="Arial Narrow" w:eastAsia="Times New Roman" w:hAnsi="Arial Narrow"/>
                <w:sz w:val="18"/>
                <w:szCs w:val="18"/>
                <w:lang w:val="fr-FR" w:eastAsia="en-US"/>
              </w:rPr>
              <w:t>4</w:t>
            </w:r>
            <w:r w:rsidR="00E742A0" w:rsidRPr="00C11F45">
              <w:rPr>
                <w:rFonts w:ascii="Arial Narrow" w:eastAsia="Times New Roman" w:hAnsi="Arial Narrow"/>
                <w:sz w:val="18"/>
                <w:szCs w:val="18"/>
                <w:lang w:val="fr-FR" w:eastAsia="en-US"/>
              </w:rPr>
              <w:t>0</w:t>
            </w:r>
          </w:p>
        </w:tc>
      </w:tr>
    </w:tbl>
    <w:p w14:paraId="4AF9B862" w14:textId="77777777" w:rsidR="004228E2" w:rsidRPr="00C11F45" w:rsidRDefault="004228E2" w:rsidP="00CD364E">
      <w:pPr>
        <w:rPr>
          <w:rFonts w:ascii="Arial Narrow" w:eastAsia="MS Mincho" w:hAnsi="Arial Narrow"/>
          <w:color w:val="008080"/>
          <w:lang w:val="fr-FR"/>
        </w:rPr>
      </w:pPr>
    </w:p>
    <w:p w14:paraId="69237166" w14:textId="06B74025" w:rsidR="00E70B40" w:rsidRPr="00C11F45" w:rsidRDefault="00196C2B" w:rsidP="0065381C">
      <w:pPr>
        <w:pStyle w:val="Caption"/>
        <w:rPr>
          <w:lang w:val="fr-FR"/>
        </w:rPr>
      </w:pPr>
      <w:r w:rsidRPr="00C11F45">
        <w:rPr>
          <w:lang w:val="fr-FR"/>
        </w:rPr>
        <w:t>É</w:t>
      </w:r>
      <w:r w:rsidR="00E70B40" w:rsidRPr="00C11F45">
        <w:rPr>
          <w:lang w:val="fr-FR"/>
        </w:rPr>
        <w:t xml:space="preserve">volution </w:t>
      </w:r>
      <w:r w:rsidRPr="00C11F45">
        <w:rPr>
          <w:lang w:val="fr-FR"/>
        </w:rPr>
        <w:t>de l</w:t>
      </w:r>
      <w:r w:rsidR="007C31DF" w:rsidRPr="00C11F45">
        <w:rPr>
          <w:lang w:val="fr-FR"/>
        </w:rPr>
        <w:t>’</w:t>
      </w:r>
      <w:r w:rsidRPr="00C11F45">
        <w:rPr>
          <w:lang w:val="fr-FR"/>
        </w:rPr>
        <w:t xml:space="preserve">utilisation des médias </w:t>
      </w:r>
      <w:r w:rsidR="00E70B40" w:rsidRPr="00C11F45">
        <w:rPr>
          <w:lang w:val="fr-FR"/>
        </w:rPr>
        <w:t>socia</w:t>
      </w:r>
      <w:r w:rsidRPr="00C11F45">
        <w:rPr>
          <w:lang w:val="fr-FR"/>
        </w:rPr>
        <w:t>ux</w:t>
      </w:r>
      <w:r w:rsidR="007C31DF" w:rsidRPr="00C11F45">
        <w:rPr>
          <w:lang w:val="fr-FR"/>
        </w:rPr>
        <w:t> :</w:t>
      </w:r>
      <w:r w:rsidR="00E70B40" w:rsidRPr="00C11F45">
        <w:rPr>
          <w:lang w:val="fr-FR"/>
        </w:rPr>
        <w:t xml:space="preserve"> </w:t>
      </w:r>
      <w:r w:rsidRPr="00C11F45">
        <w:rPr>
          <w:lang w:val="fr-FR"/>
        </w:rPr>
        <w:t>abonnés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5"/>
        <w:gridCol w:w="4834"/>
      </w:tblGrid>
      <w:tr w:rsidR="00E70B40" w:rsidRPr="00C11F45" w14:paraId="62A025FF" w14:textId="77777777" w:rsidTr="00E742A0">
        <w:tc>
          <w:tcPr>
            <w:tcW w:w="4805" w:type="dxa"/>
          </w:tcPr>
          <w:p w14:paraId="0FC2422E" w14:textId="77777777" w:rsidR="00E70B40" w:rsidRPr="00C11F45" w:rsidRDefault="00E70B40" w:rsidP="0019761E">
            <w:pPr>
              <w:rPr>
                <w:rFonts w:ascii="Arial Narrow" w:hAnsi="Arial Narrow"/>
                <w:lang w:val="fr-FR"/>
              </w:rPr>
            </w:pPr>
          </w:p>
        </w:tc>
        <w:tc>
          <w:tcPr>
            <w:tcW w:w="4834" w:type="dxa"/>
          </w:tcPr>
          <w:p w14:paraId="2A71964F" w14:textId="77777777" w:rsidR="00E70B40" w:rsidRPr="00C11F45" w:rsidRDefault="00E70B40" w:rsidP="0019761E">
            <w:pPr>
              <w:rPr>
                <w:rFonts w:ascii="Arial Narrow" w:hAnsi="Arial Narrow"/>
                <w:lang w:val="fr-FR"/>
              </w:rPr>
            </w:pPr>
          </w:p>
        </w:tc>
      </w:tr>
      <w:tr w:rsidR="00E70B40" w:rsidRPr="00C11F45" w14:paraId="436C3D2E" w14:textId="77777777" w:rsidTr="00E742A0">
        <w:tc>
          <w:tcPr>
            <w:tcW w:w="4805" w:type="dxa"/>
          </w:tcPr>
          <w:p w14:paraId="34DE848C" w14:textId="72FB4418" w:rsidR="00E70B40" w:rsidRPr="00C11F45" w:rsidRDefault="00E70B40" w:rsidP="00CA36A4">
            <w:pPr>
              <w:pStyle w:val="Caption"/>
              <w:rPr>
                <w:lang w:val="fr-FR" w:eastAsia="en-US"/>
              </w:rPr>
            </w:pPr>
            <w:r w:rsidRPr="00C11F45">
              <w:rPr>
                <w:lang w:val="fr-FR" w:eastAsia="en-US"/>
              </w:rPr>
              <w:t>Figure</w:t>
            </w:r>
            <w:r w:rsidR="00196C2B" w:rsidRPr="00C11F45">
              <w:rPr>
                <w:lang w:val="fr-FR" w:eastAsia="en-US"/>
              </w:rPr>
              <w:t> </w:t>
            </w:r>
            <w:r w:rsidR="00CA36A4" w:rsidRPr="00C11F45">
              <w:rPr>
                <w:lang w:val="fr-FR" w:eastAsia="en-US"/>
              </w:rPr>
              <w:t>39</w:t>
            </w:r>
            <w:r w:rsidR="00196C2B" w:rsidRPr="00C11F45">
              <w:rPr>
                <w:lang w:val="fr-FR" w:eastAsia="en-US"/>
              </w:rPr>
              <w:t>.</w:t>
            </w:r>
            <w:r w:rsidRPr="00C11F45">
              <w:rPr>
                <w:lang w:val="fr-FR" w:eastAsia="en-US"/>
              </w:rPr>
              <w:t xml:space="preserve">  </w:t>
            </w:r>
            <w:r w:rsidR="00B943BA" w:rsidRPr="00C11F45">
              <w:rPr>
                <w:lang w:val="fr-FR" w:eastAsia="en-US"/>
              </w:rPr>
              <w:t>A</w:t>
            </w:r>
            <w:r w:rsidR="00196C2B" w:rsidRPr="00C11F45">
              <w:rPr>
                <w:lang w:val="fr-FR" w:eastAsia="en-US"/>
              </w:rPr>
              <w:t xml:space="preserve">bonnés au compte </w:t>
            </w:r>
            <w:r w:rsidRPr="00C11F45">
              <w:rPr>
                <w:lang w:val="fr-FR" w:eastAsia="en-US"/>
              </w:rPr>
              <w:t xml:space="preserve">LinkedIn </w:t>
            </w:r>
            <w:r w:rsidR="00196C2B" w:rsidRPr="00C11F45">
              <w:rPr>
                <w:lang w:val="fr-FR" w:eastAsia="en-US"/>
              </w:rPr>
              <w:t>de l</w:t>
            </w:r>
            <w:r w:rsidR="007C31DF" w:rsidRPr="00C11F45">
              <w:rPr>
                <w:lang w:val="fr-FR" w:eastAsia="en-US"/>
              </w:rPr>
              <w:t>’</w:t>
            </w:r>
            <w:r w:rsidR="00196C2B" w:rsidRPr="00C11F45">
              <w:rPr>
                <w:lang w:val="fr-FR" w:eastAsia="en-US"/>
              </w:rPr>
              <w:t>UPOV</w:t>
            </w:r>
          </w:p>
        </w:tc>
        <w:tc>
          <w:tcPr>
            <w:tcW w:w="4834" w:type="dxa"/>
          </w:tcPr>
          <w:p w14:paraId="578FD1B0" w14:textId="4651DBA7" w:rsidR="00E70B40" w:rsidRPr="00C11F45" w:rsidRDefault="00E70B40" w:rsidP="0065381C">
            <w:pPr>
              <w:pStyle w:val="Caption"/>
              <w:rPr>
                <w:lang w:val="fr-FR"/>
              </w:rPr>
            </w:pPr>
            <w:r w:rsidRPr="00C11F45">
              <w:rPr>
                <w:lang w:val="fr-FR" w:eastAsia="en-US"/>
              </w:rPr>
              <w:t>Figure</w:t>
            </w:r>
            <w:r w:rsidR="00196C2B" w:rsidRPr="00C11F45">
              <w:rPr>
                <w:lang w:val="fr-FR"/>
              </w:rPr>
              <w:t> </w:t>
            </w:r>
            <w:r w:rsidR="00CA36A4" w:rsidRPr="00C11F45">
              <w:rPr>
                <w:lang w:val="fr-FR" w:eastAsia="en-US"/>
              </w:rPr>
              <w:t>40</w:t>
            </w:r>
            <w:r w:rsidR="00196C2B" w:rsidRPr="00C11F45">
              <w:rPr>
                <w:lang w:val="fr-FR" w:eastAsia="en-US"/>
              </w:rPr>
              <w:t>.</w:t>
            </w:r>
            <w:r w:rsidRPr="00C11F45">
              <w:rPr>
                <w:lang w:val="fr-FR" w:eastAsia="en-US"/>
              </w:rPr>
              <w:t xml:space="preserve">  </w:t>
            </w:r>
            <w:r w:rsidR="00B943BA" w:rsidRPr="00C11F45">
              <w:rPr>
                <w:lang w:val="fr-FR" w:eastAsia="en-US"/>
              </w:rPr>
              <w:t>A</w:t>
            </w:r>
            <w:r w:rsidR="00196C2B" w:rsidRPr="00C11F45">
              <w:rPr>
                <w:lang w:val="fr-FR" w:eastAsia="en-US"/>
              </w:rPr>
              <w:t xml:space="preserve">bonnés au compte LinkedIn de </w:t>
            </w:r>
            <w:r w:rsidRPr="00C11F45">
              <w:rPr>
                <w:lang w:val="fr-FR"/>
              </w:rPr>
              <w:t>Peter Button</w:t>
            </w:r>
          </w:p>
        </w:tc>
      </w:tr>
      <w:tr w:rsidR="00E70B40" w:rsidRPr="00C11F45" w14:paraId="49BC221D" w14:textId="77777777" w:rsidTr="00E742A0">
        <w:tc>
          <w:tcPr>
            <w:tcW w:w="4805" w:type="dxa"/>
          </w:tcPr>
          <w:p w14:paraId="2A73EB4C" w14:textId="77777777" w:rsidR="00E70B40" w:rsidRPr="00C11F45" w:rsidRDefault="00E70B40" w:rsidP="0019761E">
            <w:pPr>
              <w:rPr>
                <w:rFonts w:ascii="Arial Narrow" w:hAnsi="Arial Narrow"/>
                <w:color w:val="008080"/>
                <w:lang w:val="fr-FR"/>
              </w:rPr>
            </w:pPr>
            <w:r w:rsidRPr="00C11F45">
              <w:rPr>
                <w:rFonts w:ascii="Arial Narrow" w:hAnsi="Arial Narrow"/>
                <w:color w:val="008080"/>
                <w:lang w:val="fr-FR" w:eastAsia="en-US"/>
              </w:rPr>
              <w:drawing>
                <wp:inline distT="0" distB="0" distL="0" distR="0" wp14:anchorId="25FF897A" wp14:editId="736F0B56">
                  <wp:extent cx="2867972" cy="1901825"/>
                  <wp:effectExtent l="0" t="0" r="8890" b="3175"/>
                  <wp:docPr id="545" name="Chart 5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4834" w:type="dxa"/>
          </w:tcPr>
          <w:p w14:paraId="3C16976E" w14:textId="77777777" w:rsidR="00E70B40" w:rsidRPr="00C11F45" w:rsidRDefault="00E70B40" w:rsidP="0019761E">
            <w:pPr>
              <w:rPr>
                <w:rFonts w:ascii="Arial Narrow" w:hAnsi="Arial Narrow"/>
                <w:color w:val="008080"/>
                <w:lang w:val="fr-FR"/>
              </w:rPr>
            </w:pPr>
            <w:r w:rsidRPr="00C11F45">
              <w:rPr>
                <w:lang w:val="fr-FR" w:eastAsia="en-US"/>
              </w:rPr>
              <w:drawing>
                <wp:inline distT="0" distB="0" distL="0" distR="0" wp14:anchorId="47BD5282" wp14:editId="3F2566D7">
                  <wp:extent cx="2913030" cy="1902148"/>
                  <wp:effectExtent l="0" t="0" r="1905" b="317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bl>
    <w:p w14:paraId="5175937E" w14:textId="0F440B6A" w:rsidR="004228E2" w:rsidRPr="00C11F45" w:rsidRDefault="004228E2" w:rsidP="004228E2">
      <w:pPr>
        <w:spacing w:before="120"/>
        <w:ind w:left="567"/>
        <w:rPr>
          <w:rFonts w:ascii="Arial Narrow" w:eastAsia="MS Mincho" w:hAnsi="Arial Narrow"/>
          <w:sz w:val="16"/>
          <w:lang w:val="fr-FR"/>
        </w:rPr>
      </w:pPr>
      <w:r w:rsidRPr="00C11F45">
        <w:rPr>
          <w:rFonts w:ascii="Arial Narrow" w:eastAsia="MS Mincho" w:hAnsi="Arial Narrow"/>
          <w:sz w:val="16"/>
          <w:lang w:val="fr-FR"/>
        </w:rPr>
        <w:t>Note</w:t>
      </w:r>
      <w:r w:rsidR="007C31DF" w:rsidRPr="00C11F45">
        <w:rPr>
          <w:rFonts w:ascii="Arial Narrow" w:eastAsia="MS Mincho" w:hAnsi="Arial Narrow"/>
          <w:sz w:val="16"/>
          <w:lang w:val="fr-FR"/>
        </w:rPr>
        <w:t> :</w:t>
      </w:r>
      <w:r w:rsidRPr="00C11F45">
        <w:rPr>
          <w:rFonts w:ascii="Arial Narrow" w:eastAsia="MS Mincho" w:hAnsi="Arial Narrow"/>
          <w:sz w:val="16"/>
          <w:lang w:val="fr-FR"/>
        </w:rPr>
        <w:t xml:space="preserve"> </w:t>
      </w:r>
      <w:r w:rsidR="00196C2B" w:rsidRPr="00C11F45">
        <w:rPr>
          <w:rFonts w:ascii="Arial Narrow" w:eastAsia="MS Mincho" w:hAnsi="Arial Narrow"/>
          <w:sz w:val="16"/>
          <w:lang w:val="fr-FR"/>
        </w:rPr>
        <w:t>l</w:t>
      </w:r>
      <w:r w:rsidRPr="00C11F45">
        <w:rPr>
          <w:rFonts w:ascii="Arial Narrow" w:eastAsia="MS Mincho" w:hAnsi="Arial Narrow"/>
          <w:sz w:val="16"/>
          <w:lang w:val="fr-FR"/>
        </w:rPr>
        <w:t>e compte LinkedIn de l</w:t>
      </w:r>
      <w:r w:rsidR="007C31DF" w:rsidRPr="00C11F45">
        <w:rPr>
          <w:rFonts w:ascii="Arial Narrow" w:eastAsia="MS Mincho" w:hAnsi="Arial Narrow"/>
          <w:sz w:val="16"/>
          <w:lang w:val="fr-FR"/>
        </w:rPr>
        <w:t>’</w:t>
      </w:r>
      <w:r w:rsidRPr="00C11F45">
        <w:rPr>
          <w:rFonts w:ascii="Arial Narrow" w:eastAsia="MS Mincho" w:hAnsi="Arial Narrow"/>
          <w:sz w:val="16"/>
          <w:lang w:val="fr-FR"/>
        </w:rPr>
        <w:t>UPOV n</w:t>
      </w:r>
      <w:r w:rsidR="007C31DF" w:rsidRPr="00C11F45">
        <w:rPr>
          <w:rFonts w:ascii="Arial Narrow" w:eastAsia="MS Mincho" w:hAnsi="Arial Narrow"/>
          <w:sz w:val="16"/>
          <w:lang w:val="fr-FR"/>
        </w:rPr>
        <w:t>’</w:t>
      </w:r>
      <w:r w:rsidRPr="00C11F45">
        <w:rPr>
          <w:rFonts w:ascii="Arial Narrow" w:eastAsia="MS Mincho" w:hAnsi="Arial Narrow"/>
          <w:sz w:val="16"/>
          <w:lang w:val="fr-FR"/>
        </w:rPr>
        <w:t>a pas été utilisé avant juillet</w:t>
      </w:r>
      <w:r w:rsidR="00196C2B" w:rsidRPr="00C11F45">
        <w:rPr>
          <w:rFonts w:ascii="Arial Narrow" w:eastAsia="MS Mincho" w:hAnsi="Arial Narrow"/>
          <w:sz w:val="16"/>
          <w:lang w:val="fr-FR"/>
        </w:rPr>
        <w:t> </w:t>
      </w:r>
      <w:r w:rsidRPr="00C11F45">
        <w:rPr>
          <w:rFonts w:ascii="Arial Narrow" w:eastAsia="MS Mincho" w:hAnsi="Arial Narrow"/>
          <w:sz w:val="16"/>
          <w:lang w:val="fr-FR"/>
        </w:rPr>
        <w:t>2019.</w:t>
      </w:r>
      <w:r w:rsidR="00E70B40" w:rsidRPr="00C11F45">
        <w:rPr>
          <w:rFonts w:ascii="Arial Narrow" w:hAnsi="Arial Narrow"/>
          <w:sz w:val="16"/>
          <w:lang w:val="fr-FR"/>
        </w:rPr>
        <w:t xml:space="preserve">  </w:t>
      </w:r>
      <w:r w:rsidRPr="00C11F45">
        <w:rPr>
          <w:rFonts w:ascii="Arial Narrow" w:eastAsia="MS Mincho" w:hAnsi="Arial Narrow"/>
          <w:sz w:val="16"/>
          <w:lang w:val="fr-FR"/>
        </w:rPr>
        <w:t>Données suivies à partir du 17</w:t>
      </w:r>
      <w:r w:rsidR="00196C2B" w:rsidRPr="00C11F45">
        <w:rPr>
          <w:rFonts w:ascii="Arial Narrow" w:eastAsia="MS Mincho" w:hAnsi="Arial Narrow"/>
          <w:sz w:val="16"/>
          <w:lang w:val="fr-FR"/>
        </w:rPr>
        <w:t> </w:t>
      </w:r>
      <w:r w:rsidRPr="00C11F45">
        <w:rPr>
          <w:rFonts w:ascii="Arial Narrow" w:eastAsia="MS Mincho" w:hAnsi="Arial Narrow"/>
          <w:sz w:val="16"/>
          <w:lang w:val="fr-FR"/>
        </w:rPr>
        <w:t>mai</w:t>
      </w:r>
      <w:r w:rsidR="00196C2B" w:rsidRPr="00C11F45">
        <w:rPr>
          <w:rFonts w:ascii="Arial Narrow" w:eastAsia="MS Mincho" w:hAnsi="Arial Narrow"/>
          <w:sz w:val="16"/>
          <w:lang w:val="fr-FR"/>
        </w:rPr>
        <w:t> </w:t>
      </w:r>
      <w:r w:rsidRPr="00C11F45">
        <w:rPr>
          <w:rFonts w:ascii="Arial Narrow" w:eastAsia="MS Mincho" w:hAnsi="Arial Narrow"/>
          <w:sz w:val="16"/>
          <w:lang w:val="fr-FR"/>
        </w:rPr>
        <w:t>2020.</w:t>
      </w:r>
    </w:p>
    <w:p w14:paraId="26A82443" w14:textId="77777777" w:rsidR="000702D9" w:rsidRPr="00C11F45" w:rsidRDefault="000702D9" w:rsidP="000C5971">
      <w:pPr>
        <w:spacing w:before="120"/>
        <w:ind w:left="567"/>
        <w:rPr>
          <w:rFonts w:ascii="Arial Narrow" w:eastAsia="MS Mincho" w:hAnsi="Arial Narrow"/>
          <w:lang w:val="fr-FR"/>
        </w:rPr>
      </w:pP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711"/>
        <w:gridCol w:w="3104"/>
        <w:gridCol w:w="10"/>
        <w:gridCol w:w="4951"/>
      </w:tblGrid>
      <w:tr w:rsidR="000018B8" w:rsidRPr="00C11F45" w14:paraId="41783DFE" w14:textId="77777777" w:rsidTr="006F25A6">
        <w:trPr>
          <w:trHeight w:val="530"/>
          <w:tblHeader/>
        </w:trPr>
        <w:tc>
          <w:tcPr>
            <w:tcW w:w="1711" w:type="dxa"/>
            <w:tcBorders>
              <w:top w:val="nil"/>
              <w:bottom w:val="nil"/>
            </w:tcBorders>
            <w:shd w:val="clear" w:color="auto" w:fill="E2E7EB" w:themeFill="accent3" w:themeFillTint="33"/>
            <w:vAlign w:val="center"/>
            <w:hideMark/>
          </w:tcPr>
          <w:p w14:paraId="1B83EFDD" w14:textId="77777777" w:rsidR="00931701" w:rsidRPr="00C11F45" w:rsidRDefault="004228E2" w:rsidP="004228E2">
            <w:pPr>
              <w:jc w:val="left"/>
              <w:rPr>
                <w:rFonts w:ascii="Arial Narrow" w:eastAsia="Times New Roman" w:hAnsi="Arial Narrow"/>
                <w:b/>
                <w:bCs/>
                <w:sz w:val="18"/>
                <w:szCs w:val="18"/>
                <w:lang w:val="fr-FR" w:eastAsia="en-US"/>
              </w:rPr>
            </w:pPr>
            <w:r w:rsidRPr="00C11F45">
              <w:rPr>
                <w:rFonts w:ascii="Arial Narrow" w:eastAsia="Times New Roman" w:hAnsi="Arial Narrow"/>
                <w:b/>
                <w:bCs/>
                <w:color w:val="000000"/>
                <w:sz w:val="18"/>
                <w:szCs w:val="18"/>
                <w:lang w:val="fr-FR" w:eastAsia="en-US"/>
              </w:rPr>
              <w:t>Résultats attendus</w:t>
            </w:r>
          </w:p>
        </w:tc>
        <w:tc>
          <w:tcPr>
            <w:tcW w:w="3114" w:type="dxa"/>
            <w:gridSpan w:val="2"/>
            <w:tcBorders>
              <w:top w:val="nil"/>
              <w:bottom w:val="nil"/>
            </w:tcBorders>
            <w:shd w:val="clear" w:color="auto" w:fill="E2E7EB" w:themeFill="accent3" w:themeFillTint="33"/>
            <w:vAlign w:val="center"/>
            <w:hideMark/>
          </w:tcPr>
          <w:p w14:paraId="2F95BCBD" w14:textId="23B97121" w:rsidR="00931701" w:rsidRPr="00C11F45" w:rsidRDefault="004228E2" w:rsidP="004228E2">
            <w:pPr>
              <w:jc w:val="left"/>
              <w:rPr>
                <w:rFonts w:ascii="Arial Narrow" w:eastAsia="Times New Roman" w:hAnsi="Arial Narrow"/>
                <w:b/>
                <w:bCs/>
                <w:sz w:val="18"/>
                <w:szCs w:val="18"/>
                <w:lang w:val="fr-FR" w:eastAsia="en-US"/>
              </w:rPr>
            </w:pPr>
            <w:r w:rsidRPr="00C11F45">
              <w:rPr>
                <w:rFonts w:ascii="Arial Narrow" w:eastAsia="Times New Roman" w:hAnsi="Arial Narrow"/>
                <w:b/>
                <w:bCs/>
                <w:color w:val="000000"/>
                <w:sz w:val="18"/>
                <w:szCs w:val="18"/>
                <w:lang w:val="fr-FR" w:eastAsia="en-US"/>
              </w:rPr>
              <w:t>Indicateurs d</w:t>
            </w:r>
            <w:r w:rsidR="007C31DF" w:rsidRPr="00C11F45">
              <w:rPr>
                <w:rFonts w:ascii="Arial Narrow" w:eastAsia="Times New Roman" w:hAnsi="Arial Narrow"/>
                <w:b/>
                <w:bCs/>
                <w:color w:val="000000"/>
                <w:sz w:val="18"/>
                <w:szCs w:val="18"/>
                <w:lang w:val="fr-FR" w:eastAsia="en-US"/>
              </w:rPr>
              <w:t>’</w:t>
            </w:r>
            <w:r w:rsidRPr="00C11F45">
              <w:rPr>
                <w:rFonts w:ascii="Arial Narrow" w:eastAsia="Times New Roman" w:hAnsi="Arial Narrow"/>
                <w:b/>
                <w:bCs/>
                <w:color w:val="000000"/>
                <w:sz w:val="18"/>
                <w:szCs w:val="18"/>
                <w:lang w:val="fr-FR" w:eastAsia="en-US"/>
              </w:rPr>
              <w:t>exécution</w:t>
            </w:r>
          </w:p>
        </w:tc>
        <w:tc>
          <w:tcPr>
            <w:tcW w:w="4951" w:type="dxa"/>
            <w:tcBorders>
              <w:top w:val="nil"/>
              <w:bottom w:val="nil"/>
            </w:tcBorders>
            <w:shd w:val="clear" w:color="auto" w:fill="E2E7EB" w:themeFill="accent3" w:themeFillTint="33"/>
            <w:vAlign w:val="center"/>
            <w:hideMark/>
          </w:tcPr>
          <w:p w14:paraId="1E767521" w14:textId="57002361" w:rsidR="00931701" w:rsidRPr="00C11F45" w:rsidRDefault="004228E2" w:rsidP="004228E2">
            <w:pPr>
              <w:jc w:val="left"/>
              <w:rPr>
                <w:rFonts w:ascii="Arial Narrow" w:eastAsia="Times New Roman" w:hAnsi="Arial Narrow"/>
                <w:b/>
                <w:bCs/>
                <w:sz w:val="18"/>
                <w:szCs w:val="18"/>
                <w:lang w:val="fr-FR" w:eastAsia="en-US"/>
              </w:rPr>
            </w:pPr>
            <w:r w:rsidRPr="00C11F45">
              <w:rPr>
                <w:rFonts w:ascii="Arial Narrow" w:eastAsia="Times New Roman" w:hAnsi="Arial Narrow"/>
                <w:b/>
                <w:bCs/>
                <w:color w:val="000000"/>
                <w:sz w:val="18"/>
                <w:szCs w:val="18"/>
                <w:lang w:val="fr-FR" w:eastAsia="en-US"/>
              </w:rPr>
              <w:t>Données relatives à l</w:t>
            </w:r>
            <w:r w:rsidR="007C31DF" w:rsidRPr="00C11F45">
              <w:rPr>
                <w:rFonts w:ascii="Arial Narrow" w:eastAsia="Times New Roman" w:hAnsi="Arial Narrow"/>
                <w:b/>
                <w:bCs/>
                <w:color w:val="000000"/>
                <w:sz w:val="18"/>
                <w:szCs w:val="18"/>
                <w:lang w:val="fr-FR" w:eastAsia="en-US"/>
              </w:rPr>
              <w:t>’</w:t>
            </w:r>
            <w:r w:rsidRPr="00C11F45">
              <w:rPr>
                <w:rFonts w:ascii="Arial Narrow" w:eastAsia="Times New Roman" w:hAnsi="Arial Narrow"/>
                <w:b/>
                <w:bCs/>
                <w:color w:val="000000"/>
                <w:sz w:val="18"/>
                <w:szCs w:val="18"/>
                <w:lang w:val="fr-FR" w:eastAsia="en-US"/>
              </w:rPr>
              <w:t>exécution</w:t>
            </w:r>
          </w:p>
        </w:tc>
      </w:tr>
      <w:tr w:rsidR="000018B8" w:rsidRPr="00C11F45" w14:paraId="3E8DC0B7" w14:textId="77777777" w:rsidTr="006F25A6">
        <w:trPr>
          <w:trHeight w:val="570"/>
        </w:trPr>
        <w:tc>
          <w:tcPr>
            <w:tcW w:w="1711" w:type="dxa"/>
            <w:vMerge w:val="restart"/>
            <w:tcBorders>
              <w:top w:val="nil"/>
            </w:tcBorders>
            <w:shd w:val="clear" w:color="auto" w:fill="auto"/>
            <w:hideMark/>
          </w:tcPr>
          <w:p w14:paraId="3CEF0C4B" w14:textId="03C539E3" w:rsidR="00931701"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2.</w:t>
            </w:r>
            <w:r w:rsidR="00196C2B"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Meilleure connaissance par les parties prenantes du rôle et des activités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UPOV</w:t>
            </w:r>
          </w:p>
        </w:tc>
        <w:tc>
          <w:tcPr>
            <w:tcW w:w="3104" w:type="dxa"/>
            <w:tcBorders>
              <w:top w:val="nil"/>
            </w:tcBorders>
            <w:shd w:val="clear" w:color="auto" w:fill="auto"/>
            <w:hideMark/>
          </w:tcPr>
          <w:p w14:paraId="39B77CFA" w14:textId="05BD8707" w:rsidR="00931701" w:rsidRPr="00C11F45" w:rsidRDefault="00196C2B"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a) </w:t>
            </w:r>
            <w:r w:rsidR="004228E2" w:rsidRPr="00C11F45">
              <w:rPr>
                <w:rFonts w:ascii="Arial Narrow" w:eastAsia="Times New Roman" w:hAnsi="Arial Narrow"/>
                <w:sz w:val="18"/>
                <w:szCs w:val="18"/>
                <w:lang w:val="fr-FR" w:eastAsia="en-US"/>
              </w:rPr>
              <w:t>Mise à disposition sur le site</w:t>
            </w:r>
            <w:r w:rsidR="00C64813" w:rsidRPr="00C11F45">
              <w:rPr>
                <w:rFonts w:ascii="Arial Narrow" w:eastAsia="Times New Roman" w:hAnsi="Arial Narrow"/>
                <w:sz w:val="18"/>
                <w:szCs w:val="18"/>
                <w:lang w:val="fr-FR" w:eastAsia="en-US"/>
              </w:rPr>
              <w:t> </w:t>
            </w:r>
            <w:r w:rsidR="004228E2" w:rsidRPr="00C11F45">
              <w:rPr>
                <w:rFonts w:ascii="Arial Narrow" w:eastAsia="Times New Roman" w:hAnsi="Arial Narrow"/>
                <w:sz w:val="18"/>
                <w:szCs w:val="18"/>
                <w:lang w:val="fr-FR" w:eastAsia="en-US"/>
              </w:rPr>
              <w:t>Web de l</w:t>
            </w:r>
            <w:r w:rsidR="007C31DF" w:rsidRPr="00C11F45">
              <w:rPr>
                <w:rFonts w:ascii="Arial Narrow" w:eastAsia="Times New Roman" w:hAnsi="Arial Narrow"/>
                <w:sz w:val="18"/>
                <w:szCs w:val="18"/>
                <w:lang w:val="fr-FR" w:eastAsia="en-US"/>
              </w:rPr>
              <w:t>’</w:t>
            </w:r>
            <w:r w:rsidR="004228E2" w:rsidRPr="00C11F45">
              <w:rPr>
                <w:rFonts w:ascii="Arial Narrow" w:eastAsia="Times New Roman" w:hAnsi="Arial Narrow"/>
                <w:sz w:val="18"/>
                <w:szCs w:val="18"/>
                <w:lang w:val="fr-FR" w:eastAsia="en-US"/>
              </w:rPr>
              <w:t>UPOV et par l</w:t>
            </w:r>
            <w:r w:rsidR="007C31DF" w:rsidRPr="00C11F45">
              <w:rPr>
                <w:rFonts w:ascii="Arial Narrow" w:eastAsia="Times New Roman" w:hAnsi="Arial Narrow"/>
                <w:sz w:val="18"/>
                <w:szCs w:val="18"/>
                <w:lang w:val="fr-FR" w:eastAsia="en-US"/>
              </w:rPr>
              <w:t>’</w:t>
            </w:r>
            <w:r w:rsidR="004228E2" w:rsidRPr="00C11F45">
              <w:rPr>
                <w:rFonts w:ascii="Arial Narrow" w:eastAsia="Times New Roman" w:hAnsi="Arial Narrow"/>
                <w:sz w:val="18"/>
                <w:szCs w:val="18"/>
                <w:lang w:val="fr-FR" w:eastAsia="en-US"/>
              </w:rPr>
              <w:t>intermédiaire d</w:t>
            </w:r>
            <w:r w:rsidR="007C31DF" w:rsidRPr="00C11F45">
              <w:rPr>
                <w:rFonts w:ascii="Arial Narrow" w:eastAsia="Times New Roman" w:hAnsi="Arial Narrow"/>
                <w:sz w:val="18"/>
                <w:szCs w:val="18"/>
                <w:lang w:val="fr-FR" w:eastAsia="en-US"/>
              </w:rPr>
              <w:t>’</w:t>
            </w:r>
            <w:r w:rsidR="004228E2" w:rsidRPr="00C11F45">
              <w:rPr>
                <w:rFonts w:ascii="Arial Narrow" w:eastAsia="Times New Roman" w:hAnsi="Arial Narrow"/>
                <w:sz w:val="18"/>
                <w:szCs w:val="18"/>
                <w:lang w:val="fr-FR" w:eastAsia="en-US"/>
              </w:rPr>
              <w:t>autres médias d</w:t>
            </w:r>
            <w:r w:rsidR="007C31DF" w:rsidRPr="00C11F45">
              <w:rPr>
                <w:rFonts w:ascii="Arial Narrow" w:eastAsia="Times New Roman" w:hAnsi="Arial Narrow"/>
                <w:sz w:val="18"/>
                <w:szCs w:val="18"/>
                <w:lang w:val="fr-FR" w:eastAsia="en-US"/>
              </w:rPr>
              <w:t>’</w:t>
            </w:r>
            <w:r w:rsidR="004228E2" w:rsidRPr="00C11F45">
              <w:rPr>
                <w:rFonts w:ascii="Arial Narrow" w:eastAsia="Times New Roman" w:hAnsi="Arial Narrow"/>
                <w:sz w:val="18"/>
                <w:szCs w:val="18"/>
                <w:lang w:val="fr-FR" w:eastAsia="en-US"/>
              </w:rPr>
              <w:t>information et de matériels pertinents à l</w:t>
            </w:r>
            <w:r w:rsidR="007C31DF" w:rsidRPr="00C11F45">
              <w:rPr>
                <w:rFonts w:ascii="Arial Narrow" w:eastAsia="Times New Roman" w:hAnsi="Arial Narrow"/>
                <w:sz w:val="18"/>
                <w:szCs w:val="18"/>
                <w:lang w:val="fr-FR" w:eastAsia="en-US"/>
              </w:rPr>
              <w:t>’</w:t>
            </w:r>
            <w:r w:rsidR="004228E2" w:rsidRPr="00C11F45">
              <w:rPr>
                <w:rFonts w:ascii="Arial Narrow" w:eastAsia="Times New Roman" w:hAnsi="Arial Narrow"/>
                <w:sz w:val="18"/>
                <w:szCs w:val="18"/>
                <w:lang w:val="fr-FR" w:eastAsia="en-US"/>
              </w:rPr>
              <w:t>intention des parties prenantes, en particulier, des obtenteurs et des agriculteurs</w:t>
            </w:r>
          </w:p>
        </w:tc>
        <w:tc>
          <w:tcPr>
            <w:tcW w:w="4961" w:type="dxa"/>
            <w:gridSpan w:val="2"/>
            <w:tcBorders>
              <w:top w:val="nil"/>
            </w:tcBorders>
            <w:shd w:val="clear" w:color="auto" w:fill="auto"/>
          </w:tcPr>
          <w:p w14:paraId="4F425398" w14:textId="02A348E8" w:rsidR="00931701" w:rsidRPr="00C11F45" w:rsidRDefault="00196C2B" w:rsidP="000018B8">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Voir le sous</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p</w:t>
            </w:r>
            <w:r w:rsidR="00931701" w:rsidRPr="00C11F45">
              <w:rPr>
                <w:rFonts w:ascii="Arial Narrow" w:eastAsia="Times New Roman" w:hAnsi="Arial Narrow"/>
                <w:sz w:val="18"/>
                <w:szCs w:val="18"/>
                <w:lang w:val="fr-FR" w:eastAsia="en-US"/>
              </w:rPr>
              <w:t>rogram</w:t>
            </w:r>
            <w:r w:rsidRPr="00C11F45">
              <w:rPr>
                <w:rFonts w:ascii="Arial Narrow" w:eastAsia="Times New Roman" w:hAnsi="Arial Narrow"/>
                <w:sz w:val="18"/>
                <w:szCs w:val="18"/>
                <w:lang w:val="fr-FR" w:eastAsia="en-US"/>
              </w:rPr>
              <w:t>me </w:t>
            </w:r>
            <w:r w:rsidR="00931701" w:rsidRPr="00C11F45">
              <w:rPr>
                <w:rFonts w:ascii="Arial Narrow" w:eastAsia="Times New Roman" w:hAnsi="Arial Narrow"/>
                <w:sz w:val="18"/>
                <w:szCs w:val="18"/>
                <w:lang w:val="fr-FR" w:eastAsia="en-US"/>
              </w:rPr>
              <w:t xml:space="preserve">UV.4, </w:t>
            </w:r>
            <w:r w:rsidR="009806FB" w:rsidRPr="00C11F45">
              <w:rPr>
                <w:rFonts w:ascii="Arial Narrow" w:eastAsia="Times New Roman" w:hAnsi="Arial Narrow"/>
                <w:sz w:val="18"/>
                <w:szCs w:val="18"/>
                <w:lang w:val="fr-FR" w:eastAsia="en-US"/>
              </w:rPr>
              <w:t>i</w:t>
            </w:r>
            <w:r w:rsidR="00931701" w:rsidRPr="00C11F45">
              <w:rPr>
                <w:rFonts w:ascii="Arial Narrow" w:eastAsia="Times New Roman" w:hAnsi="Arial Narrow"/>
                <w:sz w:val="18"/>
                <w:szCs w:val="18"/>
                <w:lang w:val="fr-FR" w:eastAsia="en-US"/>
              </w:rPr>
              <w:t>ndicat</w:t>
            </w:r>
            <w:r w:rsidR="009806FB" w:rsidRPr="00C11F45">
              <w:rPr>
                <w:rFonts w:ascii="Arial Narrow" w:eastAsia="Times New Roman" w:hAnsi="Arial Narrow"/>
                <w:sz w:val="18"/>
                <w:szCs w:val="18"/>
                <w:lang w:val="fr-FR" w:eastAsia="en-US"/>
              </w:rPr>
              <w:t>eur d</w:t>
            </w:r>
            <w:r w:rsidR="007C31DF" w:rsidRPr="00C11F45">
              <w:rPr>
                <w:rFonts w:ascii="Arial Narrow" w:eastAsia="Times New Roman" w:hAnsi="Arial Narrow"/>
                <w:sz w:val="18"/>
                <w:szCs w:val="18"/>
                <w:lang w:val="fr-FR" w:eastAsia="en-US"/>
              </w:rPr>
              <w:t>’</w:t>
            </w:r>
            <w:r w:rsidR="009806FB" w:rsidRPr="00C11F45">
              <w:rPr>
                <w:rFonts w:ascii="Arial Narrow" w:eastAsia="Times New Roman" w:hAnsi="Arial Narrow"/>
                <w:sz w:val="18"/>
                <w:szCs w:val="18"/>
                <w:lang w:val="fr-FR" w:eastAsia="en-US"/>
              </w:rPr>
              <w:t xml:space="preserve">exécution </w:t>
            </w:r>
            <w:r w:rsidR="00931701" w:rsidRPr="00C11F45">
              <w:rPr>
                <w:rFonts w:ascii="Arial Narrow" w:eastAsia="Times New Roman" w:hAnsi="Arial Narrow"/>
                <w:sz w:val="18"/>
                <w:szCs w:val="18"/>
                <w:lang w:val="fr-FR" w:eastAsia="en-US"/>
              </w:rPr>
              <w:t xml:space="preserve">“1.  </w:t>
            </w:r>
            <w:r w:rsidR="009806FB" w:rsidRPr="00C11F45">
              <w:rPr>
                <w:rFonts w:ascii="Arial Narrow" w:eastAsia="Times New Roman" w:hAnsi="Arial Narrow"/>
                <w:sz w:val="18"/>
                <w:szCs w:val="18"/>
                <w:lang w:val="fr-FR" w:eastAsia="en-US"/>
              </w:rPr>
              <w:t>Faire mieux comprendre au public le rôle de l</w:t>
            </w:r>
            <w:r w:rsidR="007C31DF" w:rsidRPr="00C11F45">
              <w:rPr>
                <w:rFonts w:ascii="Arial Narrow" w:eastAsia="Times New Roman" w:hAnsi="Arial Narrow"/>
                <w:sz w:val="18"/>
                <w:szCs w:val="18"/>
                <w:lang w:val="fr-FR" w:eastAsia="en-US"/>
              </w:rPr>
              <w:t>’</w:t>
            </w:r>
            <w:r w:rsidR="009806FB" w:rsidRPr="00C11F45">
              <w:rPr>
                <w:rFonts w:ascii="Arial Narrow" w:eastAsia="Times New Roman" w:hAnsi="Arial Narrow"/>
                <w:sz w:val="18"/>
                <w:szCs w:val="18"/>
                <w:lang w:val="fr-FR" w:eastAsia="en-US"/>
              </w:rPr>
              <w:t>UPOV et ses activités</w:t>
            </w:r>
            <w:r w:rsidR="008E481F" w:rsidRPr="00C11F45">
              <w:rPr>
                <w:rFonts w:ascii="Arial Narrow" w:eastAsia="Times New Roman" w:hAnsi="Arial Narrow"/>
                <w:sz w:val="18"/>
                <w:szCs w:val="18"/>
                <w:lang w:val="fr-FR" w:eastAsia="en-US"/>
              </w:rPr>
              <w:t>”</w:t>
            </w:r>
          </w:p>
        </w:tc>
      </w:tr>
      <w:tr w:rsidR="000018B8" w:rsidRPr="00C11F45" w14:paraId="256039EF" w14:textId="77777777" w:rsidTr="006F25A6">
        <w:trPr>
          <w:trHeight w:val="280"/>
        </w:trPr>
        <w:tc>
          <w:tcPr>
            <w:tcW w:w="1711" w:type="dxa"/>
            <w:vMerge/>
            <w:hideMark/>
          </w:tcPr>
          <w:p w14:paraId="5F2705CB" w14:textId="77777777" w:rsidR="00931701" w:rsidRPr="00C11F45" w:rsidRDefault="00931701" w:rsidP="000018B8">
            <w:pPr>
              <w:jc w:val="left"/>
              <w:rPr>
                <w:rFonts w:ascii="Arial Narrow" w:eastAsia="Times New Roman" w:hAnsi="Arial Narrow"/>
                <w:sz w:val="18"/>
                <w:szCs w:val="18"/>
                <w:lang w:val="fr-FR" w:eastAsia="en-US"/>
              </w:rPr>
            </w:pPr>
          </w:p>
        </w:tc>
        <w:tc>
          <w:tcPr>
            <w:tcW w:w="3104" w:type="dxa"/>
            <w:shd w:val="clear" w:color="auto" w:fill="auto"/>
            <w:hideMark/>
          </w:tcPr>
          <w:p w14:paraId="77162A5D" w14:textId="59EF422D" w:rsidR="00931701" w:rsidRPr="00C11F45" w:rsidRDefault="00931701" w:rsidP="000018B8">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b)</w:t>
            </w:r>
            <w:r w:rsidR="009806FB" w:rsidRPr="00C11F45">
              <w:rPr>
                <w:rFonts w:ascii="Arial Narrow" w:eastAsia="Times New Roman" w:hAnsi="Arial Narrow"/>
                <w:sz w:val="18"/>
                <w:szCs w:val="18"/>
                <w:lang w:val="fr-FR" w:eastAsia="en-US"/>
              </w:rPr>
              <w:t> Nombre de consultations des rubriques destinées aux parties prenantes sur le site Web de l</w:t>
            </w:r>
            <w:r w:rsidR="007C31DF" w:rsidRPr="00C11F45">
              <w:rPr>
                <w:rFonts w:ascii="Arial Narrow" w:eastAsia="Times New Roman" w:hAnsi="Arial Narrow"/>
                <w:sz w:val="18"/>
                <w:szCs w:val="18"/>
                <w:lang w:val="fr-FR" w:eastAsia="en-US"/>
              </w:rPr>
              <w:t>’</w:t>
            </w:r>
            <w:r w:rsidR="009806FB" w:rsidRPr="00C11F45">
              <w:rPr>
                <w:rFonts w:ascii="Arial Narrow" w:eastAsia="Times New Roman" w:hAnsi="Arial Narrow"/>
                <w:sz w:val="18"/>
                <w:szCs w:val="18"/>
                <w:lang w:val="fr-FR" w:eastAsia="en-US"/>
              </w:rPr>
              <w:t>UPOV</w:t>
            </w:r>
          </w:p>
        </w:tc>
        <w:tc>
          <w:tcPr>
            <w:tcW w:w="4961" w:type="dxa"/>
            <w:gridSpan w:val="2"/>
            <w:shd w:val="clear" w:color="auto" w:fill="auto"/>
          </w:tcPr>
          <w:p w14:paraId="28642806" w14:textId="5AE84DDB" w:rsidR="00931701" w:rsidRPr="00C11F45" w:rsidRDefault="009806FB" w:rsidP="000018B8">
            <w:pPr>
              <w:spacing w:before="40" w:after="40"/>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Après analyse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utilisation des rubriques à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intention des parties prenantes sur le site Web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UPOV et à la suite de la création des comptes Twitter et LinkedIn, il a été conclu que les rubriques à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intention des parties prenantes ne constituaient pas une fonctionnalité essentielle de la page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accueil du site Web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UPOV et que ces rubriques ne figureraient pas dans la version restructurée du site Web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UPOV.</w:t>
            </w:r>
          </w:p>
        </w:tc>
      </w:tr>
      <w:tr w:rsidR="000018B8" w:rsidRPr="00C11F45" w14:paraId="7DEDD447" w14:textId="77777777" w:rsidTr="006F25A6">
        <w:trPr>
          <w:trHeight w:val="280"/>
        </w:trPr>
        <w:tc>
          <w:tcPr>
            <w:tcW w:w="1711" w:type="dxa"/>
            <w:vMerge/>
            <w:hideMark/>
          </w:tcPr>
          <w:p w14:paraId="779B51CC" w14:textId="77777777" w:rsidR="00931701" w:rsidRPr="00C11F45" w:rsidRDefault="00931701" w:rsidP="000018B8">
            <w:pPr>
              <w:jc w:val="left"/>
              <w:rPr>
                <w:rFonts w:ascii="Arial Narrow" w:eastAsia="Times New Roman" w:hAnsi="Arial Narrow"/>
                <w:sz w:val="18"/>
                <w:szCs w:val="18"/>
                <w:lang w:val="fr-FR" w:eastAsia="en-US"/>
              </w:rPr>
            </w:pPr>
          </w:p>
        </w:tc>
        <w:tc>
          <w:tcPr>
            <w:tcW w:w="3104" w:type="dxa"/>
            <w:shd w:val="clear" w:color="auto" w:fill="auto"/>
            <w:hideMark/>
          </w:tcPr>
          <w:p w14:paraId="1C9E065C" w14:textId="0A11B239" w:rsidR="00931701"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c)</w:t>
            </w:r>
            <w:r w:rsidR="009806FB"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Participation de parties prenantes à des séminaires et à des colloques</w:t>
            </w:r>
          </w:p>
        </w:tc>
        <w:tc>
          <w:tcPr>
            <w:tcW w:w="4961" w:type="dxa"/>
            <w:gridSpan w:val="2"/>
            <w:shd w:val="clear" w:color="auto" w:fill="auto"/>
          </w:tcPr>
          <w:p w14:paraId="7566A5A6" w14:textId="15F0F320" w:rsidR="00931701" w:rsidRPr="00C11F45" w:rsidRDefault="009806FB" w:rsidP="000018B8">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Voir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a</w:t>
            </w:r>
            <w:r w:rsidR="00361362" w:rsidRPr="00C11F45">
              <w:rPr>
                <w:rFonts w:ascii="Arial Narrow" w:eastAsia="Times New Roman" w:hAnsi="Arial Narrow"/>
                <w:sz w:val="18"/>
                <w:szCs w:val="18"/>
                <w:lang w:val="fr-FR" w:eastAsia="en-US"/>
              </w:rPr>
              <w:t>nnex</w:t>
            </w:r>
            <w:r w:rsidRPr="00C11F45">
              <w:rPr>
                <w:rFonts w:ascii="Arial Narrow" w:eastAsia="Times New Roman" w:hAnsi="Arial Narrow"/>
                <w:sz w:val="18"/>
                <w:szCs w:val="18"/>
                <w:lang w:val="fr-FR" w:eastAsia="en-US"/>
              </w:rPr>
              <w:t>e </w:t>
            </w:r>
            <w:r w:rsidR="00361362" w:rsidRPr="00C11F45">
              <w:rPr>
                <w:rFonts w:ascii="Arial Narrow" w:eastAsia="Times New Roman" w:hAnsi="Arial Narrow"/>
                <w:sz w:val="18"/>
                <w:szCs w:val="18"/>
                <w:lang w:val="fr-FR" w:eastAsia="en-US"/>
              </w:rPr>
              <w:t>V</w:t>
            </w:r>
            <w:r w:rsidR="00931701" w:rsidRPr="00C11F45">
              <w:rPr>
                <w:rFonts w:ascii="Arial Narrow" w:eastAsia="Times New Roman" w:hAnsi="Arial Narrow"/>
                <w:sz w:val="18"/>
                <w:szCs w:val="18"/>
                <w:lang w:val="fr-FR" w:eastAsia="en-US"/>
              </w:rPr>
              <w:t xml:space="preserve"> </w:t>
            </w:r>
            <w:r w:rsidRPr="00C11F45">
              <w:rPr>
                <w:rFonts w:ascii="Arial Narrow" w:eastAsia="Times New Roman" w:hAnsi="Arial Narrow"/>
                <w:sz w:val="18"/>
                <w:szCs w:val="18"/>
                <w:lang w:val="fr-FR" w:eastAsia="en-US"/>
              </w:rPr>
              <w:t>du présent</w:t>
            </w:r>
            <w:r w:rsidR="00931701" w:rsidRPr="00C11F45">
              <w:rPr>
                <w:rFonts w:ascii="Arial Narrow" w:eastAsia="Times New Roman" w:hAnsi="Arial Narrow"/>
                <w:sz w:val="18"/>
                <w:szCs w:val="18"/>
                <w:lang w:val="fr-FR" w:eastAsia="en-US"/>
              </w:rPr>
              <w:t xml:space="preserve"> document</w:t>
            </w:r>
          </w:p>
        </w:tc>
      </w:tr>
      <w:tr w:rsidR="000018B8" w:rsidRPr="00C11F45" w14:paraId="238D3260" w14:textId="77777777" w:rsidTr="006F25A6">
        <w:trPr>
          <w:trHeight w:val="280"/>
        </w:trPr>
        <w:tc>
          <w:tcPr>
            <w:tcW w:w="1711" w:type="dxa"/>
            <w:vMerge/>
            <w:hideMark/>
          </w:tcPr>
          <w:p w14:paraId="27F5951D" w14:textId="77777777" w:rsidR="00931701" w:rsidRPr="00C11F45" w:rsidRDefault="00931701" w:rsidP="000018B8">
            <w:pPr>
              <w:jc w:val="left"/>
              <w:rPr>
                <w:rFonts w:ascii="Arial Narrow" w:eastAsia="Times New Roman" w:hAnsi="Arial Narrow"/>
                <w:sz w:val="18"/>
                <w:szCs w:val="18"/>
                <w:lang w:val="fr-FR" w:eastAsia="en-US"/>
              </w:rPr>
            </w:pPr>
          </w:p>
        </w:tc>
        <w:tc>
          <w:tcPr>
            <w:tcW w:w="3104" w:type="dxa"/>
            <w:shd w:val="clear" w:color="auto" w:fill="auto"/>
            <w:hideMark/>
          </w:tcPr>
          <w:p w14:paraId="136653FA" w14:textId="2B4DAC47" w:rsidR="00931701"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d)</w:t>
            </w:r>
            <w:r w:rsidR="009806FB"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Participation aux réunions des parties prenantes concernées et avec les parties prenantes concernées</w:t>
            </w:r>
          </w:p>
        </w:tc>
        <w:tc>
          <w:tcPr>
            <w:tcW w:w="4961" w:type="dxa"/>
            <w:gridSpan w:val="2"/>
            <w:shd w:val="clear" w:color="auto" w:fill="auto"/>
          </w:tcPr>
          <w:p w14:paraId="57B05A83" w14:textId="778A7AB2" w:rsidR="00931701" w:rsidRPr="00C11F45" w:rsidRDefault="009806FB" w:rsidP="000018B8">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Voir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a</w:t>
            </w:r>
            <w:r w:rsidR="00361362" w:rsidRPr="00C11F45">
              <w:rPr>
                <w:rFonts w:ascii="Arial Narrow" w:eastAsia="Times New Roman" w:hAnsi="Arial Narrow"/>
                <w:sz w:val="18"/>
                <w:szCs w:val="18"/>
                <w:lang w:val="fr-FR" w:eastAsia="en-US"/>
              </w:rPr>
              <w:t>nnex</w:t>
            </w:r>
            <w:r w:rsidRPr="00C11F45">
              <w:rPr>
                <w:rFonts w:ascii="Arial Narrow" w:eastAsia="Times New Roman" w:hAnsi="Arial Narrow"/>
                <w:sz w:val="18"/>
                <w:szCs w:val="18"/>
                <w:lang w:val="fr-FR" w:eastAsia="en-US"/>
              </w:rPr>
              <w:t>e </w:t>
            </w:r>
            <w:r w:rsidR="00361362" w:rsidRPr="00C11F45">
              <w:rPr>
                <w:rFonts w:ascii="Arial Narrow" w:eastAsia="Times New Roman" w:hAnsi="Arial Narrow"/>
                <w:sz w:val="18"/>
                <w:szCs w:val="18"/>
                <w:lang w:val="fr-FR" w:eastAsia="en-US"/>
              </w:rPr>
              <w:t>V</w:t>
            </w:r>
            <w:r w:rsidR="00931701" w:rsidRPr="00C11F45">
              <w:rPr>
                <w:rFonts w:ascii="Arial Narrow" w:eastAsia="Times New Roman" w:hAnsi="Arial Narrow"/>
                <w:sz w:val="18"/>
                <w:szCs w:val="18"/>
                <w:lang w:val="fr-FR" w:eastAsia="en-US"/>
              </w:rPr>
              <w:t xml:space="preserve"> </w:t>
            </w:r>
            <w:r w:rsidRPr="00C11F45">
              <w:rPr>
                <w:rFonts w:ascii="Arial Narrow" w:eastAsia="Times New Roman" w:hAnsi="Arial Narrow"/>
                <w:sz w:val="18"/>
                <w:szCs w:val="18"/>
                <w:lang w:val="fr-FR" w:eastAsia="en-US"/>
              </w:rPr>
              <w:t>du présent</w:t>
            </w:r>
            <w:r w:rsidR="00931701" w:rsidRPr="00C11F45">
              <w:rPr>
                <w:rFonts w:ascii="Arial Narrow" w:eastAsia="Times New Roman" w:hAnsi="Arial Narrow"/>
                <w:sz w:val="18"/>
                <w:szCs w:val="18"/>
                <w:lang w:val="fr-FR" w:eastAsia="en-US"/>
              </w:rPr>
              <w:t xml:space="preserve"> document</w:t>
            </w:r>
          </w:p>
        </w:tc>
      </w:tr>
      <w:tr w:rsidR="000018B8" w:rsidRPr="00C11F45" w14:paraId="5E180DCD" w14:textId="77777777" w:rsidTr="006F25A6">
        <w:trPr>
          <w:trHeight w:val="290"/>
        </w:trPr>
        <w:tc>
          <w:tcPr>
            <w:tcW w:w="1711" w:type="dxa"/>
            <w:vMerge/>
            <w:tcBorders>
              <w:bottom w:val="single" w:sz="8" w:space="0" w:color="D9D9D9" w:themeColor="background1" w:themeShade="D9"/>
            </w:tcBorders>
            <w:hideMark/>
          </w:tcPr>
          <w:p w14:paraId="7AD25E18" w14:textId="77777777" w:rsidR="00931701" w:rsidRPr="00C11F45" w:rsidRDefault="00931701" w:rsidP="000018B8">
            <w:pPr>
              <w:jc w:val="left"/>
              <w:rPr>
                <w:rFonts w:ascii="Arial Narrow" w:eastAsia="Times New Roman" w:hAnsi="Arial Narrow"/>
                <w:sz w:val="18"/>
                <w:szCs w:val="18"/>
                <w:lang w:val="fr-FR" w:eastAsia="en-US"/>
              </w:rPr>
            </w:pPr>
          </w:p>
        </w:tc>
        <w:tc>
          <w:tcPr>
            <w:tcW w:w="3104" w:type="dxa"/>
            <w:tcBorders>
              <w:bottom w:val="single" w:sz="8" w:space="0" w:color="D9D9D9" w:themeColor="background1" w:themeShade="D9"/>
            </w:tcBorders>
            <w:shd w:val="clear" w:color="auto" w:fill="auto"/>
            <w:hideMark/>
          </w:tcPr>
          <w:p w14:paraId="7370BB06" w14:textId="03C2DA9A" w:rsidR="00931701"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e)</w:t>
            </w:r>
            <w:r w:rsidR="009806FB"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Articles dans des publications pertinentes auxquels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UPOV a contribué</w:t>
            </w:r>
          </w:p>
        </w:tc>
        <w:tc>
          <w:tcPr>
            <w:tcW w:w="4961" w:type="dxa"/>
            <w:gridSpan w:val="2"/>
            <w:tcBorders>
              <w:bottom w:val="single" w:sz="8" w:space="0" w:color="D9D9D9" w:themeColor="background1" w:themeShade="D9"/>
            </w:tcBorders>
            <w:shd w:val="clear" w:color="auto" w:fill="auto"/>
          </w:tcPr>
          <w:p w14:paraId="46C3BC35" w14:textId="3CD4E21E" w:rsidR="00931701" w:rsidRPr="00C11F45" w:rsidRDefault="009806FB" w:rsidP="000018B8">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Pas de nouvel</w:t>
            </w:r>
            <w:r w:rsidR="00931701" w:rsidRPr="00C11F45">
              <w:rPr>
                <w:rFonts w:ascii="Arial Narrow" w:eastAsia="Times New Roman" w:hAnsi="Arial Narrow"/>
                <w:sz w:val="18"/>
                <w:szCs w:val="18"/>
                <w:lang w:val="fr-FR" w:eastAsia="en-US"/>
              </w:rPr>
              <w:t xml:space="preserve"> articl</w:t>
            </w:r>
            <w:r w:rsidRPr="00C11F45">
              <w:rPr>
                <w:rFonts w:ascii="Arial Narrow" w:eastAsia="Times New Roman" w:hAnsi="Arial Narrow"/>
                <w:sz w:val="18"/>
                <w:szCs w:val="18"/>
                <w:lang w:val="fr-FR" w:eastAsia="en-US"/>
              </w:rPr>
              <w:t>e</w:t>
            </w:r>
          </w:p>
        </w:tc>
      </w:tr>
      <w:tr w:rsidR="000018B8" w:rsidRPr="00C11F45" w14:paraId="1C617F8A" w14:textId="77777777" w:rsidTr="006F25A6">
        <w:trPr>
          <w:trHeight w:val="290"/>
        </w:trPr>
        <w:tc>
          <w:tcPr>
            <w:tcW w:w="1711" w:type="dxa"/>
            <w:vMerge w:val="restart"/>
            <w:shd w:val="clear" w:color="auto" w:fill="auto"/>
            <w:hideMark/>
          </w:tcPr>
          <w:p w14:paraId="5BD6556D" w14:textId="7067D8F9" w:rsidR="00931701"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3.</w:t>
            </w:r>
            <w:r w:rsidR="009806FB"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Meilleure connaissance par d</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autres organisations du rôle et des activités de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UPOV</w:t>
            </w:r>
          </w:p>
        </w:tc>
        <w:tc>
          <w:tcPr>
            <w:tcW w:w="3104" w:type="dxa"/>
            <w:shd w:val="clear" w:color="auto" w:fill="auto"/>
            <w:hideMark/>
          </w:tcPr>
          <w:p w14:paraId="48981C46" w14:textId="762C295D" w:rsidR="00931701" w:rsidRPr="00C11F45" w:rsidRDefault="004228E2" w:rsidP="004228E2">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a)</w:t>
            </w:r>
            <w:r w:rsidR="009806FB"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Participation aux réunions des organisations concernées et avec les organisations concernées</w:t>
            </w:r>
          </w:p>
        </w:tc>
        <w:tc>
          <w:tcPr>
            <w:tcW w:w="4961" w:type="dxa"/>
            <w:gridSpan w:val="2"/>
            <w:shd w:val="clear" w:color="auto" w:fill="auto"/>
          </w:tcPr>
          <w:p w14:paraId="0E8195EE" w14:textId="47EE3B76" w:rsidR="00931701" w:rsidRPr="00C11F45" w:rsidRDefault="009806FB" w:rsidP="000018B8">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Voir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a</w:t>
            </w:r>
            <w:r w:rsidR="00361362" w:rsidRPr="00C11F45">
              <w:rPr>
                <w:rFonts w:ascii="Arial Narrow" w:eastAsia="Times New Roman" w:hAnsi="Arial Narrow"/>
                <w:sz w:val="18"/>
                <w:szCs w:val="18"/>
                <w:lang w:val="fr-FR" w:eastAsia="en-US"/>
              </w:rPr>
              <w:t>nnex</w:t>
            </w:r>
            <w:r w:rsidRPr="00C11F45">
              <w:rPr>
                <w:rFonts w:ascii="Arial Narrow" w:eastAsia="Times New Roman" w:hAnsi="Arial Narrow"/>
                <w:sz w:val="18"/>
                <w:szCs w:val="18"/>
                <w:lang w:val="fr-FR" w:eastAsia="en-US"/>
              </w:rPr>
              <w:t>e </w:t>
            </w:r>
            <w:r w:rsidR="00361362" w:rsidRPr="00C11F45">
              <w:rPr>
                <w:rFonts w:ascii="Arial Narrow" w:eastAsia="Times New Roman" w:hAnsi="Arial Narrow"/>
                <w:sz w:val="18"/>
                <w:szCs w:val="18"/>
                <w:lang w:val="fr-FR" w:eastAsia="en-US"/>
              </w:rPr>
              <w:t>V</w:t>
            </w:r>
            <w:r w:rsidR="00931701" w:rsidRPr="00C11F45">
              <w:rPr>
                <w:rFonts w:ascii="Arial Narrow" w:eastAsia="Times New Roman" w:hAnsi="Arial Narrow"/>
                <w:sz w:val="18"/>
                <w:szCs w:val="18"/>
                <w:lang w:val="fr-FR" w:eastAsia="en-US"/>
              </w:rPr>
              <w:t xml:space="preserve"> </w:t>
            </w:r>
            <w:r w:rsidRPr="00C11F45">
              <w:rPr>
                <w:rFonts w:ascii="Arial Narrow" w:eastAsia="Times New Roman" w:hAnsi="Arial Narrow"/>
                <w:sz w:val="18"/>
                <w:szCs w:val="18"/>
                <w:lang w:val="fr-FR" w:eastAsia="en-US"/>
              </w:rPr>
              <w:t>du présen</w:t>
            </w:r>
            <w:r w:rsidR="00931701" w:rsidRPr="00C11F45">
              <w:rPr>
                <w:rFonts w:ascii="Arial Narrow" w:eastAsia="Times New Roman" w:hAnsi="Arial Narrow"/>
                <w:sz w:val="18"/>
                <w:szCs w:val="18"/>
                <w:lang w:val="fr-FR" w:eastAsia="en-US"/>
              </w:rPr>
              <w:t>t document</w:t>
            </w:r>
          </w:p>
        </w:tc>
      </w:tr>
      <w:tr w:rsidR="000018B8" w:rsidRPr="00C11F45" w14:paraId="3728D072" w14:textId="77777777" w:rsidTr="006F25A6">
        <w:trPr>
          <w:trHeight w:val="280"/>
        </w:trPr>
        <w:tc>
          <w:tcPr>
            <w:tcW w:w="1711" w:type="dxa"/>
            <w:vMerge/>
            <w:hideMark/>
          </w:tcPr>
          <w:p w14:paraId="63668DD3" w14:textId="77777777" w:rsidR="00931701" w:rsidRPr="00C11F45" w:rsidRDefault="00931701" w:rsidP="000018B8">
            <w:pPr>
              <w:jc w:val="left"/>
              <w:rPr>
                <w:rFonts w:ascii="Arial Narrow" w:eastAsia="Times New Roman" w:hAnsi="Arial Narrow"/>
                <w:sz w:val="18"/>
                <w:szCs w:val="22"/>
                <w:lang w:val="fr-FR" w:eastAsia="en-US"/>
              </w:rPr>
            </w:pPr>
          </w:p>
        </w:tc>
        <w:tc>
          <w:tcPr>
            <w:tcW w:w="3104" w:type="dxa"/>
            <w:shd w:val="clear" w:color="auto" w:fill="auto"/>
            <w:hideMark/>
          </w:tcPr>
          <w:p w14:paraId="705BB66F" w14:textId="14C0563F" w:rsidR="00931701" w:rsidRPr="00C11F45" w:rsidRDefault="00931701" w:rsidP="000018B8">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b)</w:t>
            </w:r>
            <w:r w:rsidR="00742F9B" w:rsidRPr="00C11F45">
              <w:rPr>
                <w:sz w:val="18"/>
                <w:szCs w:val="18"/>
                <w:lang w:val="fr-FR"/>
              </w:rPr>
              <w:t> </w:t>
            </w:r>
            <w:r w:rsidR="00742F9B" w:rsidRPr="00C11F45">
              <w:rPr>
                <w:rFonts w:ascii="Arial Narrow" w:eastAsia="Times New Roman" w:hAnsi="Arial Narrow"/>
                <w:sz w:val="18"/>
                <w:szCs w:val="18"/>
                <w:lang w:val="fr-FR" w:eastAsia="en-US"/>
              </w:rPr>
              <w:t>Initiatives du Partenariat mondial sur les semences (WSP)</w:t>
            </w:r>
          </w:p>
        </w:tc>
        <w:tc>
          <w:tcPr>
            <w:tcW w:w="4961" w:type="dxa"/>
            <w:gridSpan w:val="2"/>
          </w:tcPr>
          <w:p w14:paraId="0972B7EA" w14:textId="2D0ACA78" w:rsidR="004228E2" w:rsidRPr="00C11F45" w:rsidRDefault="00931701" w:rsidP="000018B8">
            <w:pPr>
              <w:spacing w:before="40" w:after="40"/>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Finali</w:t>
            </w:r>
            <w:r w:rsidR="00742F9B" w:rsidRPr="00C11F45">
              <w:rPr>
                <w:rFonts w:ascii="Arial Narrow" w:eastAsia="Times New Roman" w:hAnsi="Arial Narrow"/>
                <w:sz w:val="18"/>
                <w:szCs w:val="18"/>
                <w:lang w:val="fr-FR" w:eastAsia="en-US"/>
              </w:rPr>
              <w:t>s</w:t>
            </w:r>
            <w:r w:rsidRPr="00C11F45">
              <w:rPr>
                <w:rFonts w:ascii="Arial Narrow" w:eastAsia="Times New Roman" w:hAnsi="Arial Narrow"/>
                <w:sz w:val="18"/>
                <w:szCs w:val="18"/>
                <w:lang w:val="fr-FR" w:eastAsia="en-US"/>
              </w:rPr>
              <w:t xml:space="preserve">ation </w:t>
            </w:r>
            <w:r w:rsidR="00742F9B" w:rsidRPr="00C11F45">
              <w:rPr>
                <w:rFonts w:ascii="Arial Narrow" w:eastAsia="Times New Roman" w:hAnsi="Arial Narrow"/>
                <w:sz w:val="18"/>
                <w:szCs w:val="18"/>
                <w:lang w:val="fr-FR" w:eastAsia="en-US"/>
              </w:rPr>
              <w:t>de l</w:t>
            </w:r>
            <w:r w:rsidR="007C31DF" w:rsidRPr="00C11F45">
              <w:rPr>
                <w:rFonts w:ascii="Arial Narrow" w:eastAsia="Times New Roman" w:hAnsi="Arial Narrow"/>
                <w:sz w:val="18"/>
                <w:szCs w:val="18"/>
                <w:lang w:val="fr-FR" w:eastAsia="en-US"/>
              </w:rPr>
              <w:t>’</w:t>
            </w:r>
            <w:r w:rsidR="00742F9B" w:rsidRPr="00C11F45">
              <w:rPr>
                <w:rFonts w:ascii="Arial Narrow" w:eastAsia="Times New Roman" w:hAnsi="Arial Narrow"/>
                <w:sz w:val="18"/>
                <w:szCs w:val="18"/>
                <w:lang w:val="fr-FR" w:eastAsia="en-US"/>
              </w:rPr>
              <w:t>inf</w:t>
            </w:r>
            <w:r w:rsidRPr="00C11F45">
              <w:rPr>
                <w:rFonts w:ascii="Arial Narrow" w:eastAsia="Times New Roman" w:hAnsi="Arial Narrow"/>
                <w:sz w:val="18"/>
                <w:szCs w:val="18"/>
                <w:lang w:val="fr-FR" w:eastAsia="en-US"/>
              </w:rPr>
              <w:t>o</w:t>
            </w:r>
            <w:r w:rsidR="00742F9B" w:rsidRPr="00C11F45">
              <w:rPr>
                <w:rFonts w:ascii="Arial Narrow" w:eastAsia="Times New Roman" w:hAnsi="Arial Narrow"/>
                <w:sz w:val="18"/>
                <w:szCs w:val="18"/>
                <w:lang w:val="fr-FR" w:eastAsia="en-US"/>
              </w:rPr>
              <w:t>graphie</w:t>
            </w:r>
            <w:r w:rsidR="007C31DF" w:rsidRPr="00C11F45">
              <w:rPr>
                <w:rFonts w:ascii="Arial Narrow" w:eastAsia="Times New Roman" w:hAnsi="Arial Narrow"/>
                <w:sz w:val="18"/>
                <w:szCs w:val="18"/>
                <w:lang w:val="fr-FR" w:eastAsia="en-US"/>
              </w:rPr>
              <w:t xml:space="preserve"> du WSP</w:t>
            </w:r>
            <w:r w:rsidRPr="00C11F45">
              <w:rPr>
                <w:rFonts w:ascii="Arial Narrow" w:eastAsia="Times New Roman" w:hAnsi="Arial Narrow"/>
                <w:sz w:val="18"/>
                <w:szCs w:val="18"/>
                <w:lang w:val="fr-FR" w:eastAsia="en-US"/>
              </w:rPr>
              <w:t xml:space="preserve"> (</w:t>
            </w:r>
            <w:r w:rsidR="00742F9B" w:rsidRPr="00C11F45">
              <w:rPr>
                <w:rFonts w:ascii="Arial Narrow" w:eastAsia="Times New Roman" w:hAnsi="Arial Narrow"/>
                <w:sz w:val="18"/>
                <w:szCs w:val="18"/>
                <w:lang w:val="fr-FR" w:eastAsia="en-US"/>
              </w:rPr>
              <w:t>voir le site</w:t>
            </w:r>
            <w:r w:rsidRPr="00C11F45">
              <w:rPr>
                <w:rFonts w:ascii="Arial Narrow" w:eastAsia="Times New Roman" w:hAnsi="Arial Narrow"/>
                <w:sz w:val="18"/>
                <w:szCs w:val="18"/>
                <w:lang w:val="fr-FR" w:eastAsia="en-US"/>
              </w:rPr>
              <w:t xml:space="preserve"> worldseedpartnership.org)</w:t>
            </w:r>
          </w:p>
          <w:p w14:paraId="11063B97" w14:textId="15131678" w:rsidR="00931701" w:rsidRPr="00C11F45" w:rsidRDefault="00742F9B" w:rsidP="000018B8">
            <w:pPr>
              <w:spacing w:before="40" w:after="40"/>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Voir l</w:t>
            </w:r>
            <w:r w:rsidR="007C31DF" w:rsidRPr="00C11F45">
              <w:rPr>
                <w:rFonts w:ascii="Arial Narrow" w:eastAsia="Times New Roman" w:hAnsi="Arial Narrow"/>
                <w:sz w:val="18"/>
                <w:szCs w:val="18"/>
                <w:lang w:val="fr-FR" w:eastAsia="en-US"/>
              </w:rPr>
              <w:t>’</w:t>
            </w:r>
            <w:r w:rsidRPr="00C11F45">
              <w:rPr>
                <w:rFonts w:ascii="Arial Narrow" w:eastAsia="Times New Roman" w:hAnsi="Arial Narrow"/>
                <w:sz w:val="18"/>
                <w:szCs w:val="18"/>
                <w:lang w:val="fr-FR" w:eastAsia="en-US"/>
              </w:rPr>
              <w:t>a</w:t>
            </w:r>
            <w:r w:rsidR="00361362" w:rsidRPr="00C11F45">
              <w:rPr>
                <w:rFonts w:ascii="Arial Narrow" w:eastAsia="Times New Roman" w:hAnsi="Arial Narrow"/>
                <w:sz w:val="18"/>
                <w:szCs w:val="18"/>
                <w:lang w:val="fr-FR" w:eastAsia="en-US"/>
              </w:rPr>
              <w:t>nnex</w:t>
            </w:r>
            <w:r w:rsidRPr="00C11F45">
              <w:rPr>
                <w:rFonts w:ascii="Arial Narrow" w:eastAsia="Times New Roman" w:hAnsi="Arial Narrow"/>
                <w:sz w:val="18"/>
                <w:szCs w:val="18"/>
                <w:lang w:val="fr-FR" w:eastAsia="en-US"/>
              </w:rPr>
              <w:t>e </w:t>
            </w:r>
            <w:r w:rsidR="00361362" w:rsidRPr="00C11F45">
              <w:rPr>
                <w:rFonts w:ascii="Arial Narrow" w:eastAsia="Times New Roman" w:hAnsi="Arial Narrow"/>
                <w:sz w:val="18"/>
                <w:szCs w:val="18"/>
                <w:lang w:val="fr-FR" w:eastAsia="en-US"/>
              </w:rPr>
              <w:t>V</w:t>
            </w:r>
            <w:r w:rsidR="00931701" w:rsidRPr="00C11F45">
              <w:rPr>
                <w:rFonts w:ascii="Arial Narrow" w:eastAsia="Times New Roman" w:hAnsi="Arial Narrow"/>
                <w:sz w:val="18"/>
                <w:szCs w:val="18"/>
                <w:lang w:val="fr-FR" w:eastAsia="en-US"/>
              </w:rPr>
              <w:t xml:space="preserve"> </w:t>
            </w:r>
            <w:r w:rsidRPr="00C11F45">
              <w:rPr>
                <w:rFonts w:ascii="Arial Narrow" w:eastAsia="Times New Roman" w:hAnsi="Arial Narrow"/>
                <w:sz w:val="18"/>
                <w:szCs w:val="18"/>
                <w:lang w:val="fr-FR" w:eastAsia="en-US"/>
              </w:rPr>
              <w:t>du présent</w:t>
            </w:r>
            <w:r w:rsidR="00931701" w:rsidRPr="00C11F45">
              <w:rPr>
                <w:rFonts w:ascii="Arial Narrow" w:eastAsia="Times New Roman" w:hAnsi="Arial Narrow"/>
                <w:sz w:val="18"/>
                <w:szCs w:val="18"/>
                <w:lang w:val="fr-FR" w:eastAsia="en-US"/>
              </w:rPr>
              <w:t xml:space="preserve"> document</w:t>
            </w:r>
          </w:p>
        </w:tc>
      </w:tr>
      <w:tr w:rsidR="000018B8" w:rsidRPr="00C11F45" w14:paraId="244633AB" w14:textId="77777777" w:rsidTr="006F25A6">
        <w:trPr>
          <w:trHeight w:val="290"/>
        </w:trPr>
        <w:tc>
          <w:tcPr>
            <w:tcW w:w="1711" w:type="dxa"/>
            <w:vMerge/>
            <w:tcBorders>
              <w:bottom w:val="nil"/>
            </w:tcBorders>
            <w:hideMark/>
          </w:tcPr>
          <w:p w14:paraId="33D16EEB" w14:textId="77777777" w:rsidR="00931701" w:rsidRPr="00C11F45" w:rsidRDefault="00931701" w:rsidP="000018B8">
            <w:pPr>
              <w:jc w:val="left"/>
              <w:rPr>
                <w:rFonts w:ascii="Arial Narrow" w:eastAsia="Times New Roman" w:hAnsi="Arial Narrow"/>
                <w:sz w:val="18"/>
                <w:szCs w:val="22"/>
                <w:lang w:val="fr-FR" w:eastAsia="en-US"/>
              </w:rPr>
            </w:pPr>
          </w:p>
        </w:tc>
        <w:tc>
          <w:tcPr>
            <w:tcW w:w="3104" w:type="dxa"/>
            <w:tcBorders>
              <w:bottom w:val="nil"/>
            </w:tcBorders>
            <w:shd w:val="clear" w:color="auto" w:fill="auto"/>
            <w:hideMark/>
          </w:tcPr>
          <w:p w14:paraId="04990E7B" w14:textId="235F473D" w:rsidR="00931701" w:rsidRPr="00C11F45" w:rsidRDefault="00931701" w:rsidP="000018B8">
            <w:pPr>
              <w:jc w:val="left"/>
              <w:rPr>
                <w:rFonts w:ascii="Arial Narrow" w:eastAsia="Times New Roman" w:hAnsi="Arial Narrow"/>
                <w:sz w:val="18"/>
                <w:szCs w:val="18"/>
                <w:lang w:val="fr-FR" w:eastAsia="en-US"/>
              </w:rPr>
            </w:pPr>
            <w:r w:rsidRPr="00C11F45">
              <w:rPr>
                <w:rFonts w:ascii="Arial Narrow" w:eastAsia="Times New Roman" w:hAnsi="Arial Narrow"/>
                <w:sz w:val="18"/>
                <w:szCs w:val="18"/>
                <w:lang w:val="fr-FR" w:eastAsia="en-US"/>
              </w:rPr>
              <w:t>c)</w:t>
            </w:r>
            <w:r w:rsidR="00742F9B" w:rsidRPr="00C11F45">
              <w:rPr>
                <w:rFonts w:ascii="Arial Narrow" w:eastAsia="Times New Roman" w:hAnsi="Arial Narrow"/>
                <w:sz w:val="18"/>
                <w:szCs w:val="18"/>
                <w:lang w:val="fr-FR" w:eastAsia="en-US"/>
              </w:rPr>
              <w:t> </w:t>
            </w:r>
            <w:r w:rsidRPr="00C11F45">
              <w:rPr>
                <w:rFonts w:ascii="Arial Narrow" w:eastAsia="Times New Roman" w:hAnsi="Arial Narrow"/>
                <w:sz w:val="18"/>
                <w:szCs w:val="18"/>
                <w:lang w:val="fr-FR" w:eastAsia="en-US"/>
              </w:rPr>
              <w:t xml:space="preserve">Contributions </w:t>
            </w:r>
            <w:r w:rsidR="00742F9B" w:rsidRPr="00C11F45">
              <w:rPr>
                <w:rFonts w:ascii="Arial Narrow" w:eastAsia="Times New Roman" w:hAnsi="Arial Narrow"/>
                <w:sz w:val="18"/>
                <w:szCs w:val="18"/>
                <w:lang w:val="fr-FR" w:eastAsia="en-US"/>
              </w:rPr>
              <w:t>aux</w:t>
            </w:r>
            <w:r w:rsidRPr="00C11F45">
              <w:rPr>
                <w:rFonts w:ascii="Arial Narrow" w:eastAsia="Times New Roman" w:hAnsi="Arial Narrow"/>
                <w:sz w:val="18"/>
                <w:szCs w:val="18"/>
                <w:lang w:val="fr-FR" w:eastAsia="en-US"/>
              </w:rPr>
              <w:t xml:space="preserve"> organi</w:t>
            </w:r>
            <w:r w:rsidR="00742F9B" w:rsidRPr="00C11F45">
              <w:rPr>
                <w:rFonts w:ascii="Arial Narrow" w:eastAsia="Times New Roman" w:hAnsi="Arial Narrow"/>
                <w:sz w:val="18"/>
                <w:szCs w:val="18"/>
                <w:lang w:val="fr-FR" w:eastAsia="en-US"/>
              </w:rPr>
              <w:t>s</w:t>
            </w:r>
            <w:r w:rsidRPr="00C11F45">
              <w:rPr>
                <w:rFonts w:ascii="Arial Narrow" w:eastAsia="Times New Roman" w:hAnsi="Arial Narrow"/>
                <w:sz w:val="18"/>
                <w:szCs w:val="18"/>
                <w:lang w:val="fr-FR" w:eastAsia="en-US"/>
              </w:rPr>
              <w:t>ations</w:t>
            </w:r>
            <w:r w:rsidR="00742F9B" w:rsidRPr="00C11F45">
              <w:rPr>
                <w:rFonts w:ascii="Arial Narrow" w:eastAsia="Times New Roman" w:hAnsi="Arial Narrow"/>
                <w:sz w:val="18"/>
                <w:szCs w:val="18"/>
                <w:lang w:val="fr-FR" w:eastAsia="en-US"/>
              </w:rPr>
              <w:t xml:space="preserve"> pertinentes</w:t>
            </w:r>
          </w:p>
        </w:tc>
        <w:tc>
          <w:tcPr>
            <w:tcW w:w="4961" w:type="dxa"/>
            <w:gridSpan w:val="2"/>
            <w:tcBorders>
              <w:bottom w:val="nil"/>
            </w:tcBorders>
          </w:tcPr>
          <w:p w14:paraId="7ECD47BE" w14:textId="137FD9A6" w:rsidR="00931701" w:rsidRPr="00C11F45" w:rsidRDefault="00742F9B" w:rsidP="000018B8">
            <w:pPr>
              <w:spacing w:before="40" w:after="40"/>
              <w:jc w:val="left"/>
              <w:rPr>
                <w:rFonts w:ascii="Arial Narrow" w:hAnsi="Arial Narrow"/>
                <w:sz w:val="18"/>
                <w:szCs w:val="18"/>
                <w:lang w:val="fr-FR" w:eastAsia="en-US"/>
              </w:rPr>
            </w:pPr>
            <w:r w:rsidRPr="00C11F45">
              <w:rPr>
                <w:rFonts w:ascii="Arial Narrow" w:hAnsi="Arial Narrow"/>
                <w:sz w:val="18"/>
                <w:szCs w:val="18"/>
                <w:lang w:val="fr-FR" w:eastAsia="en-US"/>
              </w:rPr>
              <w:t>Voir l</w:t>
            </w:r>
            <w:r w:rsidR="007C31DF" w:rsidRPr="00C11F45">
              <w:rPr>
                <w:rFonts w:ascii="Arial Narrow" w:hAnsi="Arial Narrow"/>
                <w:sz w:val="18"/>
                <w:szCs w:val="18"/>
                <w:lang w:val="fr-FR" w:eastAsia="en-US"/>
              </w:rPr>
              <w:t>’</w:t>
            </w:r>
            <w:r w:rsidRPr="00C11F45">
              <w:rPr>
                <w:rFonts w:ascii="Arial Narrow" w:hAnsi="Arial Narrow"/>
                <w:sz w:val="18"/>
                <w:szCs w:val="18"/>
                <w:lang w:val="fr-FR" w:eastAsia="en-US"/>
              </w:rPr>
              <w:t>a</w:t>
            </w:r>
            <w:r w:rsidR="00361362" w:rsidRPr="00C11F45">
              <w:rPr>
                <w:rFonts w:ascii="Arial Narrow" w:eastAsia="Times New Roman" w:hAnsi="Arial Narrow"/>
                <w:sz w:val="18"/>
                <w:szCs w:val="18"/>
                <w:lang w:val="fr-FR" w:eastAsia="en-US"/>
              </w:rPr>
              <w:t>nnex</w:t>
            </w:r>
            <w:r w:rsidRPr="00C11F45">
              <w:rPr>
                <w:rFonts w:ascii="Arial Narrow" w:eastAsia="Times New Roman" w:hAnsi="Arial Narrow"/>
                <w:sz w:val="18"/>
                <w:szCs w:val="18"/>
                <w:lang w:val="fr-FR" w:eastAsia="en-US"/>
              </w:rPr>
              <w:t>e </w:t>
            </w:r>
            <w:r w:rsidR="00361362" w:rsidRPr="00C11F45">
              <w:rPr>
                <w:rFonts w:ascii="Arial Narrow" w:eastAsia="Times New Roman" w:hAnsi="Arial Narrow"/>
                <w:sz w:val="18"/>
                <w:szCs w:val="18"/>
                <w:lang w:val="fr-FR" w:eastAsia="en-US"/>
              </w:rPr>
              <w:t>V</w:t>
            </w:r>
            <w:r w:rsidR="00931701" w:rsidRPr="00C11F45">
              <w:rPr>
                <w:rFonts w:ascii="Arial Narrow" w:hAnsi="Arial Narrow"/>
                <w:sz w:val="18"/>
                <w:szCs w:val="18"/>
                <w:lang w:val="fr-FR" w:eastAsia="en-US"/>
              </w:rPr>
              <w:t xml:space="preserve"> </w:t>
            </w:r>
            <w:r w:rsidRPr="00C11F45">
              <w:rPr>
                <w:rFonts w:ascii="Arial Narrow" w:hAnsi="Arial Narrow"/>
                <w:sz w:val="18"/>
                <w:szCs w:val="18"/>
                <w:lang w:val="fr-FR" w:eastAsia="en-US"/>
              </w:rPr>
              <w:t>du présent</w:t>
            </w:r>
            <w:r w:rsidR="00931701" w:rsidRPr="00C11F45">
              <w:rPr>
                <w:rFonts w:ascii="Arial Narrow" w:hAnsi="Arial Narrow"/>
                <w:sz w:val="18"/>
                <w:szCs w:val="18"/>
                <w:lang w:val="fr-FR" w:eastAsia="en-US"/>
              </w:rPr>
              <w:t xml:space="preserve"> document</w:t>
            </w:r>
          </w:p>
        </w:tc>
      </w:tr>
    </w:tbl>
    <w:p w14:paraId="3438F379" w14:textId="77777777" w:rsidR="004228E2" w:rsidRPr="00C11F45" w:rsidRDefault="004228E2" w:rsidP="00334C99">
      <w:pPr>
        <w:rPr>
          <w:rFonts w:ascii="Arial Narrow" w:hAnsi="Arial Narrow"/>
          <w:sz w:val="18"/>
          <w:szCs w:val="18"/>
          <w:lang w:val="fr-FR" w:eastAsia="en-US"/>
        </w:rPr>
      </w:pPr>
    </w:p>
    <w:p w14:paraId="07E14652" w14:textId="77777777" w:rsidR="004228E2" w:rsidRPr="00C11F45" w:rsidRDefault="004228E2">
      <w:pPr>
        <w:rPr>
          <w:rFonts w:ascii="Arial Narrow" w:hAnsi="Arial Narrow"/>
          <w:sz w:val="18"/>
          <w:szCs w:val="18"/>
          <w:lang w:val="fr-FR"/>
        </w:rPr>
      </w:pPr>
    </w:p>
    <w:p w14:paraId="685377B3" w14:textId="77777777" w:rsidR="004228E2" w:rsidRPr="00C11F45" w:rsidRDefault="004228E2">
      <w:pPr>
        <w:rPr>
          <w:rFonts w:ascii="Arial Narrow" w:hAnsi="Arial Narrow"/>
          <w:sz w:val="18"/>
          <w:szCs w:val="18"/>
          <w:lang w:val="fr-FR"/>
        </w:rPr>
      </w:pPr>
    </w:p>
    <w:p w14:paraId="65240BE8" w14:textId="77777777" w:rsidR="00A515E2" w:rsidRPr="00C11F45" w:rsidRDefault="00A515E2">
      <w:pPr>
        <w:rPr>
          <w:lang w:val="fr-FR"/>
        </w:rPr>
        <w:sectPr w:rsidR="00A515E2" w:rsidRPr="00C11F45" w:rsidSect="00B017A8">
          <w:headerReference w:type="even" r:id="rId63"/>
          <w:headerReference w:type="default" r:id="rId64"/>
          <w:footerReference w:type="even" r:id="rId65"/>
          <w:footerReference w:type="default" r:id="rId66"/>
          <w:headerReference w:type="first" r:id="rId67"/>
          <w:footerReference w:type="first" r:id="rId68"/>
          <w:footnotePr>
            <w:numRestart w:val="eachSect"/>
          </w:footnotePr>
          <w:pgSz w:w="11907" w:h="16840" w:code="9"/>
          <w:pgMar w:top="1134" w:right="1134" w:bottom="851" w:left="1134" w:header="425" w:footer="680" w:gutter="0"/>
          <w:pgNumType w:start="1"/>
          <w:cols w:space="720"/>
          <w:titlePg/>
          <w:docGrid w:linePitch="272"/>
        </w:sectPr>
      </w:pPr>
    </w:p>
    <w:p w14:paraId="32E9A31E" w14:textId="77777777" w:rsidR="004228E2" w:rsidRPr="00C11F45" w:rsidRDefault="00A515E2" w:rsidP="00821625">
      <w:pPr>
        <w:pStyle w:val="Heading1"/>
        <w:rPr>
          <w:lang w:val="fr-FR"/>
        </w:rPr>
      </w:pPr>
      <w:bookmarkStart w:id="30" w:name="_Toc80365155"/>
      <w:bookmarkStart w:id="31" w:name="_Toc86250823"/>
      <w:r w:rsidRPr="00C11F45">
        <w:rPr>
          <w:lang w:val="fr-FR"/>
        </w:rPr>
        <w:lastRenderedPageBreak/>
        <w:t>iii.</w:t>
      </w:r>
      <w:r w:rsidRPr="00C11F45">
        <w:rPr>
          <w:lang w:val="fr-FR"/>
        </w:rPr>
        <w:tab/>
        <w:t>annexes</w:t>
      </w:r>
      <w:bookmarkEnd w:id="30"/>
      <w:bookmarkEnd w:id="31"/>
    </w:p>
    <w:p w14:paraId="48237596" w14:textId="4515C591" w:rsidR="004228E2" w:rsidRPr="00C11F45" w:rsidRDefault="00E77981" w:rsidP="00E77981">
      <w:pPr>
        <w:pStyle w:val="AnnexTitle"/>
        <w:rPr>
          <w:lang w:val="fr-FR"/>
        </w:rPr>
      </w:pPr>
      <w:bookmarkStart w:id="32" w:name="_Toc80365157"/>
      <w:bookmarkStart w:id="33" w:name="_Toc80365156"/>
      <w:bookmarkStart w:id="34" w:name="_Toc86250824"/>
      <w:r w:rsidRPr="00C11F45">
        <w:rPr>
          <w:lang w:val="fr-FR"/>
        </w:rPr>
        <w:t>ANNEX</w:t>
      </w:r>
      <w:r w:rsidR="00742F9B" w:rsidRPr="00C11F45">
        <w:rPr>
          <w:lang w:val="fr-FR"/>
        </w:rPr>
        <w:t>E </w:t>
      </w:r>
      <w:r w:rsidRPr="00C11F45">
        <w:rPr>
          <w:lang w:val="fr-FR"/>
        </w:rPr>
        <w:t>I</w:t>
      </w:r>
      <w:r w:rsidRPr="00C11F45">
        <w:rPr>
          <w:lang w:val="fr-FR"/>
        </w:rPr>
        <w:tab/>
      </w:r>
      <w:r w:rsidR="0038367A" w:rsidRPr="00C11F45">
        <w:rPr>
          <w:lang w:val="fr-FR"/>
        </w:rPr>
        <w:t>Ressource</w:t>
      </w:r>
      <w:r w:rsidR="00742F9B" w:rsidRPr="00C11F45">
        <w:rPr>
          <w:lang w:val="fr-FR"/>
        </w:rPr>
        <w:t>s e</w:t>
      </w:r>
      <w:r w:rsidRPr="00C11F45">
        <w:rPr>
          <w:lang w:val="fr-FR"/>
        </w:rPr>
        <w:t>xtrabudg</w:t>
      </w:r>
      <w:r w:rsidR="00742F9B" w:rsidRPr="00C11F45">
        <w:rPr>
          <w:lang w:val="fr-FR"/>
        </w:rPr>
        <w:t>é</w:t>
      </w:r>
      <w:r w:rsidRPr="00C11F45">
        <w:rPr>
          <w:lang w:val="fr-FR"/>
        </w:rPr>
        <w:t>ta</w:t>
      </w:r>
      <w:r w:rsidR="00742F9B" w:rsidRPr="00C11F45">
        <w:rPr>
          <w:lang w:val="fr-FR"/>
        </w:rPr>
        <w:t>i</w:t>
      </w:r>
      <w:r w:rsidRPr="00C11F45">
        <w:rPr>
          <w:lang w:val="fr-FR"/>
        </w:rPr>
        <w:t>r</w:t>
      </w:r>
      <w:r w:rsidR="00742F9B" w:rsidRPr="00C11F45">
        <w:rPr>
          <w:lang w:val="fr-FR"/>
        </w:rPr>
        <w:t>e</w:t>
      </w:r>
      <w:r w:rsidRPr="00C11F45">
        <w:rPr>
          <w:lang w:val="fr-FR"/>
        </w:rPr>
        <w:t>s (</w:t>
      </w:r>
      <w:r w:rsidR="00742F9B" w:rsidRPr="00C11F45">
        <w:rPr>
          <w:lang w:val="fr-FR"/>
        </w:rPr>
        <w:t>fonds fiduciaire</w:t>
      </w:r>
      <w:r w:rsidRPr="00C11F45">
        <w:rPr>
          <w:lang w:val="fr-FR"/>
        </w:rPr>
        <w:t>s)</w:t>
      </w:r>
      <w:bookmarkEnd w:id="32"/>
      <w:bookmarkEnd w:id="34"/>
    </w:p>
    <w:p w14:paraId="1362E478" w14:textId="562845F0" w:rsidR="004228E2" w:rsidRPr="00C11F45" w:rsidRDefault="00141FBC" w:rsidP="00E77981">
      <w:pPr>
        <w:keepNext/>
        <w:rPr>
          <w:lang w:val="fr-FR"/>
        </w:rPr>
      </w:pPr>
      <w:r w:rsidRPr="00C11F45">
        <w:rPr>
          <w:lang w:val="fr-FR"/>
        </w:rPr>
        <w:t>Les fonds extrabudgétaires (</w:t>
      </w:r>
      <w:r w:rsidR="007C31DF" w:rsidRPr="00C11F45">
        <w:rPr>
          <w:lang w:val="fr-FR"/>
        </w:rPr>
        <w:t>y compris</w:t>
      </w:r>
      <w:r w:rsidRPr="00C11F45">
        <w:rPr>
          <w:lang w:val="fr-FR"/>
        </w:rPr>
        <w:t xml:space="preserve"> les fonds fiduciaires) alloués par les donateurs, qui font l</w:t>
      </w:r>
      <w:r w:rsidR="007C31DF" w:rsidRPr="00C11F45">
        <w:rPr>
          <w:lang w:val="fr-FR"/>
        </w:rPr>
        <w:t>’</w:t>
      </w:r>
      <w:r w:rsidRPr="00C11F45">
        <w:rPr>
          <w:lang w:val="fr-FR"/>
        </w:rPr>
        <w:t>objet d</w:t>
      </w:r>
      <w:r w:rsidR="007C31DF" w:rsidRPr="00C11F45">
        <w:rPr>
          <w:lang w:val="fr-FR"/>
        </w:rPr>
        <w:t>’</w:t>
      </w:r>
      <w:r w:rsidRPr="00C11F45">
        <w:rPr>
          <w:lang w:val="fr-FR"/>
        </w:rPr>
        <w:t>une comptabilité distincte, sont présentés ci</w:t>
      </w:r>
      <w:r w:rsidR="007C31DF" w:rsidRPr="00C11F45">
        <w:rPr>
          <w:lang w:val="fr-FR"/>
        </w:rPr>
        <w:t>-</w:t>
      </w:r>
      <w:r w:rsidRPr="00C11F45">
        <w:rPr>
          <w:lang w:val="fr-FR"/>
        </w:rPr>
        <w:t>après.</w:t>
      </w:r>
    </w:p>
    <w:p w14:paraId="53E3956D" w14:textId="77777777" w:rsidR="004228E2" w:rsidRPr="00C11F45" w:rsidRDefault="004228E2" w:rsidP="00E77981">
      <w:pPr>
        <w:rPr>
          <w:lang w:val="fr-FR" w:eastAsia="en-US"/>
        </w:rPr>
      </w:pPr>
    </w:p>
    <w:p w14:paraId="5CE85B86" w14:textId="6238AD8A" w:rsidR="004228E2" w:rsidRPr="00C11F45" w:rsidRDefault="00985484" w:rsidP="00E77981">
      <w:pPr>
        <w:rPr>
          <w:rFonts w:eastAsia="Times New Roman"/>
          <w:b/>
          <w:bCs/>
          <w:iCs/>
          <w:color w:val="155F1A"/>
          <w:szCs w:val="28"/>
          <w:lang w:val="fr-FR" w:eastAsia="en-US"/>
        </w:rPr>
      </w:pPr>
      <w:r w:rsidRPr="00C11F45">
        <w:rPr>
          <w:lang w:val="fr-FR" w:eastAsia="en-US"/>
        </w:rPr>
        <w:drawing>
          <wp:inline distT="0" distB="0" distL="0" distR="0" wp14:anchorId="0617AF96" wp14:editId="3A82131D">
            <wp:extent cx="6120765" cy="23111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765" cy="2311157"/>
                    </a:xfrm>
                    <a:prstGeom prst="rect">
                      <a:avLst/>
                    </a:prstGeom>
                    <a:noFill/>
                    <a:ln>
                      <a:noFill/>
                    </a:ln>
                  </pic:spPr>
                </pic:pic>
              </a:graphicData>
            </a:graphic>
          </wp:inline>
        </w:drawing>
      </w:r>
    </w:p>
    <w:p w14:paraId="590C1738" w14:textId="77777777" w:rsidR="004228E2" w:rsidRPr="00C11F45" w:rsidRDefault="004228E2" w:rsidP="00E77981">
      <w:pPr>
        <w:rPr>
          <w:rFonts w:eastAsia="Times New Roman"/>
          <w:b/>
          <w:bCs/>
          <w:iCs/>
          <w:color w:val="155F1A"/>
          <w:szCs w:val="28"/>
          <w:lang w:val="fr-FR" w:eastAsia="en-US"/>
        </w:rPr>
      </w:pPr>
    </w:p>
    <w:p w14:paraId="3FE39CA1" w14:textId="77777777" w:rsidR="004228E2" w:rsidRPr="00C11F45" w:rsidRDefault="004228E2" w:rsidP="00E77981">
      <w:pPr>
        <w:rPr>
          <w:rFonts w:eastAsia="Times New Roman"/>
          <w:b/>
          <w:bCs/>
          <w:iCs/>
          <w:color w:val="155F1A"/>
          <w:szCs w:val="28"/>
          <w:lang w:val="fr-FR" w:eastAsia="en-US"/>
        </w:rPr>
      </w:pPr>
    </w:p>
    <w:p w14:paraId="19FCABCD" w14:textId="19E2AFBD" w:rsidR="004228E2" w:rsidRPr="00C11F45" w:rsidRDefault="00141FBC" w:rsidP="00E77981">
      <w:pPr>
        <w:rPr>
          <w:rFonts w:eastAsia="Times New Roman"/>
          <w:b/>
          <w:bCs/>
          <w:iCs/>
          <w:color w:val="155F1A"/>
          <w:szCs w:val="28"/>
          <w:lang w:val="fr-FR" w:eastAsia="en-US"/>
        </w:rPr>
      </w:pPr>
      <w:r w:rsidRPr="00C11F45">
        <w:rPr>
          <w:rFonts w:eastAsia="Times New Roman"/>
          <w:b/>
          <w:bCs/>
          <w:iCs/>
          <w:color w:val="155F1A"/>
          <w:szCs w:val="28"/>
          <w:lang w:val="fr-FR" w:eastAsia="en-US"/>
        </w:rPr>
        <w:t>Recettes et dép</w:t>
      </w:r>
      <w:r w:rsidR="00E77981" w:rsidRPr="00C11F45">
        <w:rPr>
          <w:rFonts w:eastAsia="Times New Roman"/>
          <w:b/>
          <w:bCs/>
          <w:iCs/>
          <w:color w:val="155F1A"/>
          <w:szCs w:val="28"/>
          <w:lang w:val="fr-FR" w:eastAsia="en-US"/>
        </w:rPr>
        <w:t>en</w:t>
      </w:r>
      <w:r w:rsidRPr="00C11F45">
        <w:rPr>
          <w:rFonts w:eastAsia="Times New Roman"/>
          <w:b/>
          <w:bCs/>
          <w:iCs/>
          <w:color w:val="155F1A"/>
          <w:szCs w:val="28"/>
          <w:lang w:val="fr-FR" w:eastAsia="en-US"/>
        </w:rPr>
        <w:t>s</w:t>
      </w:r>
      <w:r w:rsidR="00E77981" w:rsidRPr="00C11F45">
        <w:rPr>
          <w:rFonts w:eastAsia="Times New Roman"/>
          <w:b/>
          <w:bCs/>
          <w:iCs/>
          <w:color w:val="155F1A"/>
          <w:szCs w:val="28"/>
          <w:lang w:val="fr-FR" w:eastAsia="en-US"/>
        </w:rPr>
        <w:t>e</w:t>
      </w:r>
      <w:r w:rsidRPr="00C11F45">
        <w:rPr>
          <w:rFonts w:eastAsia="Times New Roman"/>
          <w:b/>
          <w:bCs/>
          <w:iCs/>
          <w:color w:val="155F1A"/>
          <w:szCs w:val="28"/>
          <w:lang w:val="fr-FR" w:eastAsia="en-US"/>
        </w:rPr>
        <w:t>s</w:t>
      </w:r>
      <w:r w:rsidR="00E77981" w:rsidRPr="00C11F45">
        <w:rPr>
          <w:rFonts w:eastAsia="Times New Roman"/>
          <w:b/>
          <w:bCs/>
          <w:iCs/>
          <w:color w:val="155F1A"/>
          <w:szCs w:val="28"/>
          <w:lang w:val="fr-FR" w:eastAsia="en-US"/>
        </w:rPr>
        <w:t xml:space="preserve"> </w:t>
      </w:r>
      <w:r w:rsidRPr="00C11F45">
        <w:rPr>
          <w:rFonts w:eastAsia="Times New Roman"/>
          <w:b/>
          <w:bCs/>
          <w:iCs/>
          <w:color w:val="155F1A"/>
          <w:szCs w:val="28"/>
          <w:lang w:val="fr-FR" w:eastAsia="en-US"/>
        </w:rPr>
        <w:t>par fonds pour l</w:t>
      </w:r>
      <w:r w:rsidR="007C31DF" w:rsidRPr="00C11F45">
        <w:rPr>
          <w:rFonts w:eastAsia="Times New Roman"/>
          <w:b/>
          <w:bCs/>
          <w:iCs/>
          <w:color w:val="155F1A"/>
          <w:szCs w:val="28"/>
          <w:lang w:val="fr-FR" w:eastAsia="en-US"/>
        </w:rPr>
        <w:t>’</w:t>
      </w:r>
      <w:r w:rsidRPr="00C11F45">
        <w:rPr>
          <w:rFonts w:eastAsia="Times New Roman"/>
          <w:b/>
          <w:bCs/>
          <w:iCs/>
          <w:color w:val="155F1A"/>
          <w:szCs w:val="28"/>
          <w:lang w:val="fr-FR" w:eastAsia="en-US"/>
        </w:rPr>
        <w:t>année </w:t>
      </w:r>
      <w:r w:rsidR="00E77981" w:rsidRPr="00C11F45">
        <w:rPr>
          <w:rFonts w:eastAsia="Times New Roman"/>
          <w:b/>
          <w:bCs/>
          <w:iCs/>
          <w:color w:val="155F1A"/>
          <w:szCs w:val="28"/>
          <w:lang w:val="fr-FR" w:eastAsia="en-US"/>
        </w:rPr>
        <w:t>2020</w:t>
      </w:r>
    </w:p>
    <w:p w14:paraId="0D578CC0" w14:textId="77777777" w:rsidR="004228E2" w:rsidRPr="00C11F45" w:rsidRDefault="004228E2" w:rsidP="00E77981">
      <w:pPr>
        <w:rPr>
          <w:b/>
          <w:lang w:val="fr-FR"/>
        </w:rPr>
      </w:pPr>
    </w:p>
    <w:p w14:paraId="72BF5AD8" w14:textId="405C6EF0" w:rsidR="004228E2" w:rsidRPr="00C11F45" w:rsidRDefault="00985484" w:rsidP="00E77981">
      <w:pPr>
        <w:ind w:left="851" w:right="283" w:hanging="567"/>
        <w:jc w:val="center"/>
        <w:rPr>
          <w:sz w:val="18"/>
          <w:szCs w:val="18"/>
          <w:lang w:val="fr-FR"/>
        </w:rPr>
      </w:pPr>
      <w:r w:rsidRPr="00C11F45">
        <w:rPr>
          <w:lang w:val="fr-FR" w:eastAsia="en-US"/>
        </w:rPr>
        <w:drawing>
          <wp:inline distT="0" distB="0" distL="0" distR="0" wp14:anchorId="4E967724" wp14:editId="03DA03A6">
            <wp:extent cx="3377821" cy="2131538"/>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91714" cy="2140305"/>
                    </a:xfrm>
                    <a:prstGeom prst="rect">
                      <a:avLst/>
                    </a:prstGeom>
                    <a:noFill/>
                    <a:ln>
                      <a:noFill/>
                    </a:ln>
                  </pic:spPr>
                </pic:pic>
              </a:graphicData>
            </a:graphic>
          </wp:inline>
        </w:drawing>
      </w:r>
    </w:p>
    <w:p w14:paraId="320CFA0B" w14:textId="77777777" w:rsidR="004228E2" w:rsidRPr="00C11F45" w:rsidRDefault="004228E2" w:rsidP="00E77981">
      <w:pPr>
        <w:ind w:left="851" w:right="283" w:hanging="567"/>
        <w:rPr>
          <w:i/>
          <w:sz w:val="18"/>
          <w:szCs w:val="18"/>
          <w:lang w:val="fr-FR"/>
        </w:rPr>
      </w:pPr>
    </w:p>
    <w:p w14:paraId="33A9C1C7" w14:textId="0D30376A" w:rsidR="007C31DF" w:rsidRPr="00C11F45" w:rsidRDefault="00E77981" w:rsidP="00495347">
      <w:pPr>
        <w:ind w:left="851" w:right="283" w:hanging="567"/>
        <w:rPr>
          <w:i/>
          <w:sz w:val="16"/>
          <w:szCs w:val="18"/>
          <w:lang w:val="fr-FR"/>
        </w:rPr>
      </w:pPr>
      <w:r w:rsidRPr="00C11F45">
        <w:rPr>
          <w:i/>
          <w:sz w:val="16"/>
          <w:szCs w:val="18"/>
          <w:lang w:val="fr-FR"/>
        </w:rPr>
        <w:t>Note</w:t>
      </w:r>
      <w:r w:rsidR="007C31DF" w:rsidRPr="00C11F45">
        <w:rPr>
          <w:i/>
          <w:sz w:val="16"/>
          <w:szCs w:val="18"/>
          <w:lang w:val="fr-FR"/>
        </w:rPr>
        <w:t> :</w:t>
      </w:r>
      <w:r w:rsidRPr="00C11F45">
        <w:rPr>
          <w:i/>
          <w:sz w:val="16"/>
          <w:szCs w:val="18"/>
          <w:lang w:val="fr-FR"/>
        </w:rPr>
        <w:tab/>
      </w:r>
      <w:r w:rsidR="00141FBC" w:rsidRPr="00C11F45">
        <w:rPr>
          <w:i/>
          <w:sz w:val="16"/>
          <w:szCs w:val="18"/>
          <w:lang w:val="fr-FR"/>
        </w:rPr>
        <w:t xml:space="preserve">Fonds fiduciaire constitué de ressources extrabudgétaires provenant du Gouvernement </w:t>
      </w:r>
      <w:r w:rsidR="00495347" w:rsidRPr="00C11F45">
        <w:rPr>
          <w:i/>
          <w:sz w:val="16"/>
          <w:szCs w:val="18"/>
          <w:lang w:val="fr-FR"/>
        </w:rPr>
        <w:t>canadien</w:t>
      </w:r>
      <w:r w:rsidR="00141FBC" w:rsidRPr="00C11F45">
        <w:rPr>
          <w:i/>
          <w:sz w:val="16"/>
          <w:szCs w:val="18"/>
          <w:lang w:val="fr-FR"/>
        </w:rPr>
        <w:t xml:space="preserve"> et destiné à</w:t>
      </w:r>
      <w:r w:rsidRPr="00C11F45">
        <w:rPr>
          <w:i/>
          <w:sz w:val="16"/>
          <w:szCs w:val="18"/>
          <w:lang w:val="fr-FR"/>
        </w:rPr>
        <w:t xml:space="preserve"> </w:t>
      </w:r>
      <w:r w:rsidR="00495347" w:rsidRPr="00C11F45">
        <w:rPr>
          <w:i/>
          <w:sz w:val="16"/>
          <w:szCs w:val="18"/>
          <w:lang w:val="fr-FR"/>
        </w:rPr>
        <w:t>mettre en œuvre un projet d</w:t>
      </w:r>
      <w:r w:rsidR="007C31DF" w:rsidRPr="00C11F45">
        <w:rPr>
          <w:i/>
          <w:sz w:val="16"/>
          <w:szCs w:val="18"/>
          <w:lang w:val="fr-FR"/>
        </w:rPr>
        <w:t>’</w:t>
      </w:r>
      <w:r w:rsidR="00495347" w:rsidRPr="00C11F45">
        <w:rPr>
          <w:i/>
          <w:sz w:val="16"/>
          <w:szCs w:val="18"/>
          <w:lang w:val="fr-FR"/>
        </w:rPr>
        <w:t>assistance</w:t>
      </w:r>
      <w:r w:rsidRPr="00C11F45">
        <w:rPr>
          <w:i/>
          <w:sz w:val="16"/>
          <w:szCs w:val="18"/>
          <w:lang w:val="fr-FR"/>
        </w:rPr>
        <w:t xml:space="preserve"> techni</w:t>
      </w:r>
      <w:r w:rsidR="00495347" w:rsidRPr="00C11F45">
        <w:rPr>
          <w:i/>
          <w:sz w:val="16"/>
          <w:szCs w:val="18"/>
          <w:lang w:val="fr-FR"/>
        </w:rPr>
        <w:t>que au</w:t>
      </w:r>
      <w:r w:rsidRPr="00C11F45">
        <w:rPr>
          <w:i/>
          <w:sz w:val="16"/>
          <w:szCs w:val="18"/>
          <w:lang w:val="fr-FR"/>
        </w:rPr>
        <w:t xml:space="preserve"> S</w:t>
      </w:r>
      <w:r w:rsidR="00495347" w:rsidRPr="00C11F45">
        <w:rPr>
          <w:i/>
          <w:sz w:val="16"/>
          <w:szCs w:val="18"/>
          <w:lang w:val="fr-FR"/>
        </w:rPr>
        <w:t>é</w:t>
      </w:r>
      <w:r w:rsidRPr="00C11F45">
        <w:rPr>
          <w:i/>
          <w:sz w:val="16"/>
          <w:szCs w:val="18"/>
          <w:lang w:val="fr-FR"/>
        </w:rPr>
        <w:t>n</w:t>
      </w:r>
      <w:r w:rsidR="00495347" w:rsidRPr="00C11F45">
        <w:rPr>
          <w:i/>
          <w:sz w:val="16"/>
          <w:szCs w:val="18"/>
          <w:lang w:val="fr-FR"/>
        </w:rPr>
        <w:t>é</w:t>
      </w:r>
      <w:r w:rsidRPr="00C11F45">
        <w:rPr>
          <w:i/>
          <w:sz w:val="16"/>
          <w:szCs w:val="18"/>
          <w:lang w:val="fr-FR"/>
        </w:rPr>
        <w:t xml:space="preserve">gal </w:t>
      </w:r>
      <w:r w:rsidR="00495347" w:rsidRPr="00C11F45">
        <w:rPr>
          <w:i/>
          <w:sz w:val="16"/>
          <w:szCs w:val="18"/>
          <w:lang w:val="fr-FR"/>
        </w:rPr>
        <w:t xml:space="preserve">visant à améliorer la </w:t>
      </w:r>
      <w:r w:rsidRPr="00C11F45">
        <w:rPr>
          <w:i/>
          <w:sz w:val="16"/>
          <w:szCs w:val="18"/>
          <w:lang w:val="fr-FR"/>
        </w:rPr>
        <w:t>capacit</w:t>
      </w:r>
      <w:r w:rsidR="00495347" w:rsidRPr="00C11F45">
        <w:rPr>
          <w:i/>
          <w:sz w:val="16"/>
          <w:szCs w:val="18"/>
          <w:lang w:val="fr-FR"/>
        </w:rPr>
        <w:t>é du</w:t>
      </w:r>
      <w:r w:rsidRPr="00C11F45">
        <w:rPr>
          <w:i/>
          <w:sz w:val="16"/>
          <w:szCs w:val="18"/>
          <w:lang w:val="fr-FR"/>
        </w:rPr>
        <w:t xml:space="preserve"> Minist</w:t>
      </w:r>
      <w:r w:rsidR="00495347" w:rsidRPr="00C11F45">
        <w:rPr>
          <w:i/>
          <w:sz w:val="16"/>
          <w:szCs w:val="18"/>
          <w:lang w:val="fr-FR"/>
        </w:rPr>
        <w:t>ère de l</w:t>
      </w:r>
      <w:r w:rsidR="007C31DF" w:rsidRPr="00C11F45">
        <w:rPr>
          <w:i/>
          <w:sz w:val="16"/>
          <w:szCs w:val="18"/>
          <w:lang w:val="fr-FR"/>
        </w:rPr>
        <w:t>’</w:t>
      </w:r>
      <w:r w:rsidR="00495347" w:rsidRPr="00C11F45">
        <w:rPr>
          <w:i/>
          <w:sz w:val="16"/>
          <w:szCs w:val="18"/>
          <w:lang w:val="fr-FR"/>
        </w:rPr>
        <w:t>a</w:t>
      </w:r>
      <w:r w:rsidRPr="00C11F45">
        <w:rPr>
          <w:i/>
          <w:sz w:val="16"/>
          <w:szCs w:val="18"/>
          <w:lang w:val="fr-FR"/>
        </w:rPr>
        <w:t xml:space="preserve">griculture </w:t>
      </w:r>
      <w:r w:rsidR="00495347" w:rsidRPr="00C11F45">
        <w:rPr>
          <w:i/>
          <w:sz w:val="16"/>
          <w:szCs w:val="18"/>
          <w:lang w:val="fr-FR"/>
        </w:rPr>
        <w:t>et de l</w:t>
      </w:r>
      <w:r w:rsidR="007C31DF" w:rsidRPr="00C11F45">
        <w:rPr>
          <w:i/>
          <w:sz w:val="16"/>
          <w:szCs w:val="18"/>
          <w:lang w:val="fr-FR"/>
        </w:rPr>
        <w:t>’</w:t>
      </w:r>
      <w:r w:rsidR="00495347" w:rsidRPr="00C11F45">
        <w:rPr>
          <w:i/>
          <w:sz w:val="16"/>
          <w:szCs w:val="18"/>
          <w:lang w:val="fr-FR"/>
        </w:rPr>
        <w:t>i</w:t>
      </w:r>
      <w:r w:rsidRPr="00C11F45">
        <w:rPr>
          <w:i/>
          <w:sz w:val="16"/>
          <w:szCs w:val="18"/>
          <w:lang w:val="fr-FR"/>
        </w:rPr>
        <w:t xml:space="preserve">nfrastructure </w:t>
      </w:r>
      <w:r w:rsidR="00495347" w:rsidRPr="00C11F45">
        <w:rPr>
          <w:i/>
          <w:sz w:val="16"/>
          <w:szCs w:val="18"/>
          <w:lang w:val="fr-FR"/>
        </w:rPr>
        <w:t>rurale concernant</w:t>
      </w:r>
      <w:r w:rsidRPr="00C11F45">
        <w:rPr>
          <w:i/>
          <w:sz w:val="16"/>
          <w:szCs w:val="18"/>
          <w:lang w:val="fr-FR"/>
        </w:rPr>
        <w:t xml:space="preserve"> certain</w:t>
      </w:r>
      <w:r w:rsidR="00495347" w:rsidRPr="00C11F45">
        <w:rPr>
          <w:i/>
          <w:sz w:val="16"/>
          <w:szCs w:val="18"/>
          <w:lang w:val="fr-FR"/>
        </w:rPr>
        <w:t>s</w:t>
      </w:r>
      <w:r w:rsidRPr="00C11F45">
        <w:rPr>
          <w:i/>
          <w:sz w:val="16"/>
          <w:szCs w:val="18"/>
          <w:lang w:val="fr-FR"/>
        </w:rPr>
        <w:t xml:space="preserve"> aspects </w:t>
      </w:r>
      <w:r w:rsidR="00495347" w:rsidRPr="00C11F45">
        <w:rPr>
          <w:i/>
          <w:sz w:val="16"/>
          <w:szCs w:val="18"/>
          <w:lang w:val="fr-FR"/>
        </w:rPr>
        <w:t>de l</w:t>
      </w:r>
      <w:r w:rsidR="007C31DF" w:rsidRPr="00C11F45">
        <w:rPr>
          <w:i/>
          <w:sz w:val="16"/>
          <w:szCs w:val="18"/>
          <w:lang w:val="fr-FR"/>
        </w:rPr>
        <w:t>’</w:t>
      </w:r>
      <w:r w:rsidRPr="00C11F45">
        <w:rPr>
          <w:i/>
          <w:sz w:val="16"/>
          <w:szCs w:val="18"/>
          <w:lang w:val="fr-FR"/>
        </w:rPr>
        <w:t xml:space="preserve">agriculture, </w:t>
      </w:r>
      <w:r w:rsidR="00495347" w:rsidRPr="00C11F45">
        <w:rPr>
          <w:i/>
          <w:sz w:val="16"/>
          <w:szCs w:val="18"/>
          <w:lang w:val="fr-FR"/>
        </w:rPr>
        <w:t xml:space="preserve">notamment la formation et le renforcement des capacités aux fins de la mise en œuvre du système de </w:t>
      </w:r>
      <w:r w:rsidR="0038367A" w:rsidRPr="00C11F45">
        <w:rPr>
          <w:i/>
          <w:sz w:val="16"/>
          <w:szCs w:val="18"/>
          <w:lang w:val="fr-FR"/>
        </w:rPr>
        <w:t>protection de</w:t>
      </w:r>
      <w:r w:rsidR="00495347" w:rsidRPr="00C11F45">
        <w:rPr>
          <w:i/>
          <w:sz w:val="16"/>
          <w:szCs w:val="18"/>
          <w:lang w:val="fr-FR"/>
        </w:rPr>
        <w:t>s droits d</w:t>
      </w:r>
      <w:r w:rsidR="007C31DF" w:rsidRPr="00C11F45">
        <w:rPr>
          <w:i/>
          <w:sz w:val="16"/>
          <w:szCs w:val="18"/>
          <w:lang w:val="fr-FR"/>
        </w:rPr>
        <w:t>’</w:t>
      </w:r>
      <w:r w:rsidR="00495347" w:rsidRPr="00C11F45">
        <w:rPr>
          <w:i/>
          <w:sz w:val="16"/>
          <w:szCs w:val="18"/>
          <w:lang w:val="fr-FR"/>
        </w:rPr>
        <w:t xml:space="preserve">obtenteurs </w:t>
      </w:r>
      <w:r w:rsidR="0038367A" w:rsidRPr="00C11F45">
        <w:rPr>
          <w:i/>
          <w:sz w:val="16"/>
          <w:szCs w:val="18"/>
          <w:lang w:val="fr-FR"/>
        </w:rPr>
        <w:t xml:space="preserve">par la propriété intellectuelle </w:t>
      </w:r>
      <w:r w:rsidR="00495347" w:rsidRPr="00C11F45">
        <w:rPr>
          <w:i/>
          <w:sz w:val="16"/>
          <w:szCs w:val="18"/>
          <w:lang w:val="fr-FR"/>
        </w:rPr>
        <w:t>de l</w:t>
      </w:r>
      <w:r w:rsidR="007C31DF" w:rsidRPr="00C11F45">
        <w:rPr>
          <w:i/>
          <w:sz w:val="16"/>
          <w:szCs w:val="18"/>
          <w:lang w:val="fr-FR"/>
        </w:rPr>
        <w:t>’</w:t>
      </w:r>
      <w:r w:rsidRPr="00C11F45">
        <w:rPr>
          <w:i/>
          <w:sz w:val="16"/>
          <w:szCs w:val="18"/>
          <w:lang w:val="fr-FR"/>
        </w:rPr>
        <w:t>UPOV.</w:t>
      </w:r>
    </w:p>
    <w:p w14:paraId="7CAB94CF" w14:textId="214D75B7" w:rsidR="004228E2" w:rsidRPr="00C11F45" w:rsidRDefault="004228E2" w:rsidP="00E77981">
      <w:pPr>
        <w:keepNext/>
        <w:rPr>
          <w:sz w:val="18"/>
          <w:lang w:val="fr-FR"/>
        </w:rPr>
      </w:pPr>
    </w:p>
    <w:p w14:paraId="5D78BB9D" w14:textId="77777777" w:rsidR="004228E2" w:rsidRPr="00C11F45" w:rsidRDefault="004228E2" w:rsidP="00E77981">
      <w:pPr>
        <w:keepNext/>
        <w:rPr>
          <w:lang w:val="fr-FR"/>
        </w:rPr>
      </w:pPr>
    </w:p>
    <w:p w14:paraId="7BC25DF5" w14:textId="75A1AD7B" w:rsidR="004228E2" w:rsidRPr="00C11F45" w:rsidRDefault="00985484" w:rsidP="00E77981">
      <w:pPr>
        <w:ind w:left="851" w:right="283" w:hanging="567"/>
        <w:jc w:val="center"/>
        <w:rPr>
          <w:i/>
          <w:sz w:val="18"/>
          <w:szCs w:val="18"/>
          <w:lang w:val="fr-FR"/>
        </w:rPr>
      </w:pPr>
      <w:r w:rsidRPr="00C11F45">
        <w:rPr>
          <w:lang w:val="fr-FR" w:eastAsia="en-US"/>
        </w:rPr>
        <w:drawing>
          <wp:inline distT="0" distB="0" distL="0" distR="0" wp14:anchorId="382B68CB" wp14:editId="1D051ABD">
            <wp:extent cx="3269757" cy="2063346"/>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81900" cy="2071009"/>
                    </a:xfrm>
                    <a:prstGeom prst="rect">
                      <a:avLst/>
                    </a:prstGeom>
                    <a:noFill/>
                    <a:ln>
                      <a:noFill/>
                    </a:ln>
                  </pic:spPr>
                </pic:pic>
              </a:graphicData>
            </a:graphic>
          </wp:inline>
        </w:drawing>
      </w:r>
    </w:p>
    <w:p w14:paraId="6A9B7DBB" w14:textId="77777777" w:rsidR="004228E2" w:rsidRPr="00C11F45" w:rsidRDefault="004228E2" w:rsidP="00E77981">
      <w:pPr>
        <w:ind w:left="851" w:right="283" w:hanging="567"/>
        <w:rPr>
          <w:i/>
          <w:sz w:val="18"/>
          <w:szCs w:val="18"/>
          <w:lang w:val="fr-FR"/>
        </w:rPr>
      </w:pPr>
    </w:p>
    <w:p w14:paraId="6A336757" w14:textId="6FB031D9" w:rsidR="004228E2" w:rsidRPr="00C11F45" w:rsidRDefault="00E77981" w:rsidP="00E77981">
      <w:pPr>
        <w:ind w:left="851" w:right="283" w:hanging="567"/>
        <w:rPr>
          <w:i/>
          <w:sz w:val="16"/>
          <w:szCs w:val="18"/>
          <w:lang w:val="fr-FR"/>
        </w:rPr>
      </w:pPr>
      <w:r w:rsidRPr="00C11F45">
        <w:rPr>
          <w:i/>
          <w:sz w:val="16"/>
          <w:szCs w:val="18"/>
          <w:lang w:val="fr-FR"/>
        </w:rPr>
        <w:t>Note</w:t>
      </w:r>
      <w:r w:rsidR="007C31DF" w:rsidRPr="00C11F45">
        <w:rPr>
          <w:i/>
          <w:sz w:val="16"/>
          <w:szCs w:val="18"/>
          <w:lang w:val="fr-FR"/>
        </w:rPr>
        <w:t> :</w:t>
      </w:r>
      <w:r w:rsidRPr="00C11F45">
        <w:rPr>
          <w:i/>
          <w:sz w:val="16"/>
          <w:szCs w:val="18"/>
          <w:lang w:val="fr-FR"/>
        </w:rPr>
        <w:tab/>
      </w:r>
      <w:r w:rsidR="0038367A" w:rsidRPr="00C11F45">
        <w:rPr>
          <w:i/>
          <w:sz w:val="16"/>
          <w:szCs w:val="18"/>
          <w:lang w:val="fr-FR"/>
        </w:rPr>
        <w:t xml:space="preserve">Fonds fiduciaire constitué de ressources extrabudgétaires provenant du Gouvernement japonais destiné à financer des séminaires et ateliers régionaux sur la protection des obtentions végétales en Asie et </w:t>
      </w:r>
      <w:r w:rsidR="00680850" w:rsidRPr="00C11F45">
        <w:rPr>
          <w:i/>
          <w:sz w:val="16"/>
          <w:szCs w:val="18"/>
          <w:lang w:val="fr-FR"/>
        </w:rPr>
        <w:t>l</w:t>
      </w:r>
      <w:r w:rsidR="007C31DF" w:rsidRPr="00C11F45">
        <w:rPr>
          <w:i/>
          <w:sz w:val="16"/>
          <w:szCs w:val="18"/>
          <w:lang w:val="fr-FR"/>
        </w:rPr>
        <w:t>’</w:t>
      </w:r>
      <w:r w:rsidR="0038367A" w:rsidRPr="00C11F45">
        <w:rPr>
          <w:i/>
          <w:sz w:val="16"/>
          <w:szCs w:val="18"/>
          <w:lang w:val="fr-FR"/>
        </w:rPr>
        <w:t>élaboration du projet pilote EA</w:t>
      </w:r>
      <w:r w:rsidRPr="00C11F45">
        <w:rPr>
          <w:i/>
          <w:sz w:val="16"/>
          <w:szCs w:val="18"/>
          <w:lang w:val="fr-FR"/>
        </w:rPr>
        <w:t>PVP.</w:t>
      </w:r>
    </w:p>
    <w:p w14:paraId="511070D6" w14:textId="77777777" w:rsidR="004228E2" w:rsidRPr="00C11F45" w:rsidRDefault="004228E2" w:rsidP="00E77981">
      <w:pPr>
        <w:ind w:left="567" w:hanging="567"/>
        <w:rPr>
          <w:i/>
          <w:sz w:val="18"/>
          <w:szCs w:val="18"/>
          <w:lang w:val="fr-FR"/>
        </w:rPr>
      </w:pPr>
    </w:p>
    <w:p w14:paraId="7EC5A1B9" w14:textId="010A1343" w:rsidR="004228E2" w:rsidRPr="00C11F45" w:rsidRDefault="00985484" w:rsidP="00E77981">
      <w:pPr>
        <w:ind w:left="851" w:right="283" w:hanging="567"/>
        <w:jc w:val="center"/>
        <w:rPr>
          <w:i/>
          <w:sz w:val="18"/>
          <w:szCs w:val="18"/>
          <w:lang w:val="fr-FR"/>
        </w:rPr>
      </w:pPr>
      <w:r w:rsidRPr="00C11F45">
        <w:rPr>
          <w:lang w:val="fr-FR" w:eastAsia="en-US"/>
        </w:rPr>
        <w:drawing>
          <wp:inline distT="0" distB="0" distL="0" distR="0" wp14:anchorId="3D49F615" wp14:editId="17A4B7AE">
            <wp:extent cx="3325367" cy="2381535"/>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38678" cy="2391068"/>
                    </a:xfrm>
                    <a:prstGeom prst="rect">
                      <a:avLst/>
                    </a:prstGeom>
                    <a:noFill/>
                    <a:ln>
                      <a:noFill/>
                    </a:ln>
                  </pic:spPr>
                </pic:pic>
              </a:graphicData>
            </a:graphic>
          </wp:inline>
        </w:drawing>
      </w:r>
    </w:p>
    <w:p w14:paraId="7EDA2A31" w14:textId="77777777" w:rsidR="004228E2" w:rsidRPr="00C11F45" w:rsidRDefault="004228E2" w:rsidP="00E77981">
      <w:pPr>
        <w:ind w:left="851" w:right="283" w:hanging="567"/>
        <w:rPr>
          <w:i/>
          <w:sz w:val="18"/>
          <w:szCs w:val="18"/>
          <w:lang w:val="fr-FR"/>
        </w:rPr>
      </w:pPr>
    </w:p>
    <w:p w14:paraId="078885B7" w14:textId="049E757F" w:rsidR="007C31DF" w:rsidRPr="00C11F45" w:rsidRDefault="004228E2" w:rsidP="004228E2">
      <w:pPr>
        <w:ind w:left="851" w:right="283" w:hanging="567"/>
        <w:rPr>
          <w:i/>
          <w:sz w:val="16"/>
          <w:szCs w:val="18"/>
          <w:lang w:val="fr-FR"/>
        </w:rPr>
      </w:pPr>
      <w:r w:rsidRPr="00C11F45">
        <w:rPr>
          <w:i/>
          <w:sz w:val="16"/>
          <w:szCs w:val="18"/>
          <w:lang w:val="fr-FR"/>
        </w:rPr>
        <w:t>Note</w:t>
      </w:r>
      <w:r w:rsidR="007C31DF" w:rsidRPr="00C11F45">
        <w:rPr>
          <w:i/>
          <w:sz w:val="16"/>
          <w:szCs w:val="18"/>
          <w:lang w:val="fr-FR"/>
        </w:rPr>
        <w:t> :</w:t>
      </w:r>
      <w:r w:rsidRPr="00C11F45">
        <w:rPr>
          <w:i/>
          <w:sz w:val="16"/>
          <w:szCs w:val="18"/>
          <w:lang w:val="fr-FR"/>
        </w:rPr>
        <w:t xml:space="preserve"> </w:t>
      </w:r>
      <w:r w:rsidR="002A3505" w:rsidRPr="00C11F45">
        <w:rPr>
          <w:i/>
          <w:sz w:val="16"/>
          <w:szCs w:val="18"/>
          <w:lang w:val="fr-FR"/>
        </w:rPr>
        <w:tab/>
      </w:r>
      <w:r w:rsidRPr="00C11F45">
        <w:rPr>
          <w:i/>
          <w:sz w:val="16"/>
          <w:szCs w:val="18"/>
          <w:lang w:val="fr-FR"/>
        </w:rPr>
        <w:t>Ressources extrabudgétaires provenant du Gouvernement des États</w:t>
      </w:r>
      <w:r w:rsidR="007C31DF" w:rsidRPr="00C11F45">
        <w:rPr>
          <w:i/>
          <w:sz w:val="16"/>
          <w:szCs w:val="18"/>
          <w:lang w:val="fr-FR"/>
        </w:rPr>
        <w:t>-</w:t>
      </w:r>
      <w:r w:rsidRPr="00C11F45">
        <w:rPr>
          <w:i/>
          <w:sz w:val="16"/>
          <w:szCs w:val="18"/>
          <w:lang w:val="fr-FR"/>
        </w:rPr>
        <w:t>Unis d</w:t>
      </w:r>
      <w:r w:rsidR="007C31DF" w:rsidRPr="00C11F45">
        <w:rPr>
          <w:i/>
          <w:sz w:val="16"/>
          <w:szCs w:val="18"/>
          <w:lang w:val="fr-FR"/>
        </w:rPr>
        <w:t>’</w:t>
      </w:r>
      <w:r w:rsidRPr="00C11F45">
        <w:rPr>
          <w:i/>
          <w:sz w:val="16"/>
          <w:szCs w:val="18"/>
          <w:lang w:val="fr-FR"/>
        </w:rPr>
        <w:t>Amérique destinées à financer des activités éducatives sur la protection de la propriété intellectuelle dans le domaine de la protection des obtentions végétales.</w:t>
      </w:r>
    </w:p>
    <w:p w14:paraId="77D65E36" w14:textId="215CFDFD" w:rsidR="004228E2" w:rsidRPr="00C11F45" w:rsidRDefault="004228E2" w:rsidP="00E77981">
      <w:pPr>
        <w:ind w:left="851" w:right="283" w:hanging="567"/>
        <w:rPr>
          <w:i/>
          <w:sz w:val="16"/>
          <w:szCs w:val="18"/>
          <w:lang w:val="fr-FR"/>
        </w:rPr>
      </w:pPr>
    </w:p>
    <w:p w14:paraId="75E92278" w14:textId="77777777" w:rsidR="004228E2" w:rsidRPr="00C11F45" w:rsidRDefault="004228E2" w:rsidP="00E77981">
      <w:pPr>
        <w:ind w:left="851" w:right="283" w:hanging="567"/>
        <w:rPr>
          <w:i/>
          <w:sz w:val="16"/>
          <w:szCs w:val="18"/>
          <w:lang w:val="fr-FR"/>
        </w:rPr>
      </w:pPr>
    </w:p>
    <w:p w14:paraId="0BDC4251" w14:textId="68D78A7F" w:rsidR="004228E2" w:rsidRPr="00C11F45" w:rsidRDefault="00985484" w:rsidP="00E77981">
      <w:pPr>
        <w:ind w:left="567" w:hanging="567"/>
        <w:jc w:val="center"/>
        <w:rPr>
          <w:i/>
          <w:sz w:val="18"/>
          <w:szCs w:val="18"/>
          <w:lang w:val="fr-FR"/>
        </w:rPr>
      </w:pPr>
      <w:r w:rsidRPr="00C11F45">
        <w:rPr>
          <w:lang w:val="fr-FR" w:eastAsia="en-US"/>
        </w:rPr>
        <w:drawing>
          <wp:inline distT="0" distB="0" distL="0" distR="0" wp14:anchorId="14F7FFDE" wp14:editId="2AD9FC45">
            <wp:extent cx="3370997" cy="2110474"/>
            <wp:effectExtent l="0" t="0" r="127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01638" cy="2129657"/>
                    </a:xfrm>
                    <a:prstGeom prst="rect">
                      <a:avLst/>
                    </a:prstGeom>
                    <a:noFill/>
                    <a:ln>
                      <a:noFill/>
                    </a:ln>
                  </pic:spPr>
                </pic:pic>
              </a:graphicData>
            </a:graphic>
          </wp:inline>
        </w:drawing>
      </w:r>
    </w:p>
    <w:p w14:paraId="1BE8E67C" w14:textId="77777777" w:rsidR="004228E2" w:rsidRPr="00C11F45" w:rsidRDefault="004228E2" w:rsidP="00E77981">
      <w:pPr>
        <w:ind w:left="567" w:hanging="567"/>
        <w:jc w:val="center"/>
        <w:rPr>
          <w:i/>
          <w:sz w:val="18"/>
          <w:szCs w:val="18"/>
          <w:lang w:val="fr-FR"/>
        </w:rPr>
      </w:pPr>
    </w:p>
    <w:p w14:paraId="50DEDA58" w14:textId="3955E6D8" w:rsidR="004228E2" w:rsidRPr="00C11F45" w:rsidRDefault="004228E2" w:rsidP="004228E2">
      <w:pPr>
        <w:ind w:left="851" w:right="283" w:hanging="567"/>
        <w:rPr>
          <w:i/>
          <w:sz w:val="16"/>
          <w:szCs w:val="18"/>
          <w:lang w:val="fr-FR"/>
        </w:rPr>
      </w:pPr>
      <w:r w:rsidRPr="00C11F45">
        <w:rPr>
          <w:i/>
          <w:sz w:val="16"/>
          <w:szCs w:val="18"/>
          <w:lang w:val="fr-FR"/>
        </w:rPr>
        <w:t>Note</w:t>
      </w:r>
      <w:r w:rsidR="007C31DF" w:rsidRPr="00C11F45">
        <w:rPr>
          <w:i/>
          <w:sz w:val="16"/>
          <w:szCs w:val="18"/>
          <w:lang w:val="fr-FR"/>
        </w:rPr>
        <w:t> :</w:t>
      </w:r>
      <w:r w:rsidR="00472A76" w:rsidRPr="00C11F45">
        <w:rPr>
          <w:i/>
          <w:sz w:val="16"/>
          <w:szCs w:val="18"/>
          <w:lang w:val="fr-FR"/>
        </w:rPr>
        <w:tab/>
      </w:r>
      <w:r w:rsidRPr="00C11F45">
        <w:rPr>
          <w:i/>
          <w:sz w:val="16"/>
          <w:szCs w:val="18"/>
          <w:lang w:val="fr-FR"/>
        </w:rPr>
        <w:t>Ressources extrabudgétaires provenant des Pays</w:t>
      </w:r>
      <w:r w:rsidR="007C31DF" w:rsidRPr="00C11F45">
        <w:rPr>
          <w:i/>
          <w:sz w:val="16"/>
          <w:szCs w:val="18"/>
          <w:lang w:val="fr-FR"/>
        </w:rPr>
        <w:t>-</w:t>
      </w:r>
      <w:r w:rsidRPr="00C11F45">
        <w:rPr>
          <w:i/>
          <w:sz w:val="16"/>
          <w:szCs w:val="18"/>
          <w:lang w:val="fr-FR"/>
        </w:rPr>
        <w:t>Bas destinées à mettre en place et à promouvoir le système de protection des obtentions végétales de l</w:t>
      </w:r>
      <w:r w:rsidR="007C31DF" w:rsidRPr="00C11F45">
        <w:rPr>
          <w:i/>
          <w:sz w:val="16"/>
          <w:szCs w:val="18"/>
          <w:lang w:val="fr-FR"/>
        </w:rPr>
        <w:t>’</w:t>
      </w:r>
      <w:r w:rsidRPr="00C11F45">
        <w:rPr>
          <w:i/>
          <w:sz w:val="16"/>
          <w:szCs w:val="18"/>
          <w:lang w:val="fr-FR"/>
        </w:rPr>
        <w:t>UPOV.</w:t>
      </w:r>
    </w:p>
    <w:p w14:paraId="106B3DC2" w14:textId="77777777" w:rsidR="004228E2" w:rsidRPr="00C11F45" w:rsidRDefault="004228E2" w:rsidP="00E77981">
      <w:pPr>
        <w:ind w:left="851" w:right="283" w:hanging="567"/>
        <w:rPr>
          <w:i/>
          <w:sz w:val="16"/>
          <w:szCs w:val="18"/>
          <w:lang w:val="fr-FR"/>
        </w:rPr>
      </w:pPr>
    </w:p>
    <w:p w14:paraId="7D2D0281" w14:textId="77777777" w:rsidR="004228E2" w:rsidRPr="00C11F45" w:rsidRDefault="004228E2" w:rsidP="00E77981">
      <w:pPr>
        <w:ind w:left="851" w:right="283" w:hanging="567"/>
        <w:rPr>
          <w:i/>
          <w:sz w:val="16"/>
          <w:szCs w:val="18"/>
          <w:lang w:val="fr-FR"/>
        </w:rPr>
      </w:pPr>
    </w:p>
    <w:p w14:paraId="42C6168F" w14:textId="77777777" w:rsidR="004228E2" w:rsidRPr="00C11F45" w:rsidRDefault="004228E2" w:rsidP="00E77981">
      <w:pPr>
        <w:ind w:left="851" w:right="283" w:hanging="761"/>
        <w:rPr>
          <w:i/>
          <w:sz w:val="18"/>
          <w:szCs w:val="18"/>
          <w:lang w:val="fr-FR"/>
        </w:rPr>
      </w:pPr>
    </w:p>
    <w:p w14:paraId="445C43FD" w14:textId="57E6335B" w:rsidR="004228E2" w:rsidRPr="00C11F45" w:rsidRDefault="00985484" w:rsidP="00E77981">
      <w:pPr>
        <w:ind w:left="851" w:right="283" w:hanging="761"/>
        <w:jc w:val="center"/>
        <w:rPr>
          <w:i/>
          <w:sz w:val="18"/>
          <w:szCs w:val="18"/>
          <w:lang w:val="fr-FR"/>
        </w:rPr>
      </w:pPr>
      <w:r w:rsidRPr="00C11F45">
        <w:rPr>
          <w:lang w:val="fr-FR" w:eastAsia="en-US"/>
        </w:rPr>
        <w:lastRenderedPageBreak/>
        <w:drawing>
          <wp:inline distT="0" distB="0" distL="0" distR="0" wp14:anchorId="4646D6FD" wp14:editId="4C6E70A5">
            <wp:extent cx="3369522" cy="2081283"/>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83797" cy="2090101"/>
                    </a:xfrm>
                    <a:prstGeom prst="rect">
                      <a:avLst/>
                    </a:prstGeom>
                    <a:noFill/>
                    <a:ln>
                      <a:noFill/>
                    </a:ln>
                  </pic:spPr>
                </pic:pic>
              </a:graphicData>
            </a:graphic>
          </wp:inline>
        </w:drawing>
      </w:r>
    </w:p>
    <w:p w14:paraId="22A92B29" w14:textId="77777777" w:rsidR="004228E2" w:rsidRPr="00C11F45" w:rsidRDefault="004228E2" w:rsidP="00E77981">
      <w:pPr>
        <w:ind w:left="851" w:right="283" w:hanging="761"/>
        <w:rPr>
          <w:i/>
          <w:sz w:val="18"/>
          <w:szCs w:val="18"/>
          <w:lang w:val="fr-FR"/>
        </w:rPr>
      </w:pPr>
    </w:p>
    <w:p w14:paraId="4EE98D19" w14:textId="77777777" w:rsidR="004228E2" w:rsidRPr="00C11F45" w:rsidRDefault="004228E2" w:rsidP="00E77981">
      <w:pPr>
        <w:ind w:left="851" w:right="283" w:hanging="567"/>
        <w:rPr>
          <w:i/>
          <w:sz w:val="18"/>
          <w:szCs w:val="18"/>
          <w:lang w:val="fr-FR"/>
        </w:rPr>
      </w:pPr>
    </w:p>
    <w:p w14:paraId="70D6E3AD" w14:textId="30033805" w:rsidR="004228E2" w:rsidRPr="00C11F45" w:rsidRDefault="004228E2" w:rsidP="004228E2">
      <w:pPr>
        <w:ind w:left="851" w:right="283" w:hanging="567"/>
        <w:rPr>
          <w:i/>
          <w:sz w:val="16"/>
          <w:szCs w:val="18"/>
          <w:lang w:val="fr-FR"/>
        </w:rPr>
      </w:pPr>
      <w:r w:rsidRPr="00C11F45">
        <w:rPr>
          <w:i/>
          <w:sz w:val="16"/>
          <w:szCs w:val="18"/>
          <w:lang w:val="fr-FR"/>
        </w:rPr>
        <w:t>Note</w:t>
      </w:r>
      <w:r w:rsidR="007C31DF" w:rsidRPr="00C11F45">
        <w:rPr>
          <w:i/>
          <w:sz w:val="16"/>
          <w:szCs w:val="18"/>
          <w:lang w:val="fr-FR"/>
        </w:rPr>
        <w:t> :</w:t>
      </w:r>
      <w:r w:rsidR="00985484" w:rsidRPr="00C11F45">
        <w:rPr>
          <w:i/>
          <w:sz w:val="16"/>
          <w:szCs w:val="18"/>
          <w:lang w:val="fr-FR"/>
        </w:rPr>
        <w:tab/>
      </w:r>
      <w:r w:rsidRPr="00C11F45">
        <w:rPr>
          <w:i/>
          <w:sz w:val="16"/>
          <w:szCs w:val="18"/>
          <w:lang w:val="fr-FR"/>
        </w:rPr>
        <w:t>Ressources extrabudgétaires provenant de diverses organisations, communautés et fédérations destinées à promouvoir l</w:t>
      </w:r>
      <w:r w:rsidR="007C31DF" w:rsidRPr="00C11F45">
        <w:rPr>
          <w:i/>
          <w:sz w:val="16"/>
          <w:szCs w:val="18"/>
          <w:lang w:val="fr-FR"/>
        </w:rPr>
        <w:t>’</w:t>
      </w:r>
      <w:r w:rsidRPr="00C11F45">
        <w:rPr>
          <w:i/>
          <w:sz w:val="16"/>
          <w:szCs w:val="18"/>
          <w:lang w:val="fr-FR"/>
        </w:rPr>
        <w:t>outil UPOV</w:t>
      </w:r>
      <w:r w:rsidR="0038367A" w:rsidRPr="00C11F45">
        <w:rPr>
          <w:i/>
          <w:sz w:val="16"/>
          <w:szCs w:val="18"/>
          <w:lang w:val="fr-FR"/>
        </w:rPr>
        <w:t> </w:t>
      </w:r>
      <w:r w:rsidRPr="00C11F45">
        <w:rPr>
          <w:i/>
          <w:sz w:val="16"/>
          <w:szCs w:val="18"/>
          <w:lang w:val="fr-FR"/>
        </w:rPr>
        <w:t>PRISMA de demande de droit d</w:t>
      </w:r>
      <w:r w:rsidR="007C31DF" w:rsidRPr="00C11F45">
        <w:rPr>
          <w:i/>
          <w:sz w:val="16"/>
          <w:szCs w:val="18"/>
          <w:lang w:val="fr-FR"/>
        </w:rPr>
        <w:t>’</w:t>
      </w:r>
      <w:r w:rsidRPr="00C11F45">
        <w:rPr>
          <w:i/>
          <w:sz w:val="16"/>
          <w:szCs w:val="18"/>
          <w:lang w:val="fr-FR"/>
        </w:rPr>
        <w:t>obtente</w:t>
      </w:r>
      <w:r w:rsidR="00CB49E0" w:rsidRPr="00C11F45">
        <w:rPr>
          <w:i/>
          <w:sz w:val="16"/>
          <w:szCs w:val="18"/>
          <w:lang w:val="fr-FR"/>
        </w:rPr>
        <w:t>ur.  Ce</w:t>
      </w:r>
      <w:r w:rsidRPr="00C11F45">
        <w:rPr>
          <w:i/>
          <w:sz w:val="16"/>
          <w:szCs w:val="18"/>
          <w:lang w:val="fr-FR"/>
        </w:rPr>
        <w:t xml:space="preserve">t </w:t>
      </w:r>
      <w:r w:rsidR="0038367A" w:rsidRPr="00C11F45">
        <w:rPr>
          <w:i/>
          <w:sz w:val="16"/>
          <w:szCs w:val="18"/>
          <w:lang w:val="fr-FR"/>
        </w:rPr>
        <w:t xml:space="preserve">outil en ligne facilite le dépôt de demandes de protection des obtentions végétales auprès des services de protection des obtentions végétales des membres </w:t>
      </w:r>
      <w:r w:rsidR="00680850" w:rsidRPr="00C11F45">
        <w:rPr>
          <w:i/>
          <w:sz w:val="16"/>
          <w:szCs w:val="18"/>
          <w:lang w:val="fr-FR"/>
        </w:rPr>
        <w:t xml:space="preserve">participants </w:t>
      </w:r>
      <w:r w:rsidR="0038367A" w:rsidRPr="00C11F45">
        <w:rPr>
          <w:i/>
          <w:sz w:val="16"/>
          <w:szCs w:val="18"/>
          <w:lang w:val="fr-FR"/>
        </w:rPr>
        <w:t>de l</w:t>
      </w:r>
      <w:r w:rsidR="007C31DF" w:rsidRPr="00C11F45">
        <w:rPr>
          <w:i/>
          <w:sz w:val="16"/>
          <w:szCs w:val="18"/>
          <w:lang w:val="fr-FR"/>
        </w:rPr>
        <w:t>’</w:t>
      </w:r>
      <w:r w:rsidR="0038367A" w:rsidRPr="00C11F45">
        <w:rPr>
          <w:i/>
          <w:sz w:val="16"/>
          <w:szCs w:val="18"/>
          <w:lang w:val="fr-FR"/>
        </w:rPr>
        <w:t>U</w:t>
      </w:r>
      <w:r w:rsidR="00680850" w:rsidRPr="00C11F45">
        <w:rPr>
          <w:i/>
          <w:sz w:val="16"/>
          <w:szCs w:val="18"/>
          <w:lang w:val="fr-FR"/>
        </w:rPr>
        <w:t>ni</w:t>
      </w:r>
      <w:r w:rsidR="00CB49E0" w:rsidRPr="00C11F45">
        <w:rPr>
          <w:i/>
          <w:sz w:val="16"/>
          <w:szCs w:val="18"/>
          <w:lang w:val="fr-FR"/>
        </w:rPr>
        <w:t>on.  Ce</w:t>
      </w:r>
      <w:r w:rsidR="00680850" w:rsidRPr="00C11F45">
        <w:rPr>
          <w:i/>
          <w:sz w:val="16"/>
          <w:szCs w:val="18"/>
          <w:lang w:val="fr-FR"/>
        </w:rPr>
        <w:t xml:space="preserve"> fonds </w:t>
      </w:r>
      <w:r w:rsidR="00E77981" w:rsidRPr="00C11F45">
        <w:rPr>
          <w:i/>
          <w:sz w:val="16"/>
          <w:szCs w:val="18"/>
          <w:lang w:val="fr-FR"/>
        </w:rPr>
        <w:t>extrabudg</w:t>
      </w:r>
      <w:r w:rsidR="00680850" w:rsidRPr="00C11F45">
        <w:rPr>
          <w:i/>
          <w:sz w:val="16"/>
          <w:szCs w:val="18"/>
          <w:lang w:val="fr-FR"/>
        </w:rPr>
        <w:t xml:space="preserve">étaire est désormais </w:t>
      </w:r>
      <w:r w:rsidR="00E77981" w:rsidRPr="00C11F45">
        <w:rPr>
          <w:i/>
          <w:sz w:val="16"/>
          <w:szCs w:val="18"/>
          <w:lang w:val="fr-FR"/>
        </w:rPr>
        <w:t>clos.</w:t>
      </w:r>
    </w:p>
    <w:p w14:paraId="7EE95DC1" w14:textId="77777777" w:rsidR="004228E2" w:rsidRPr="00C11F45" w:rsidRDefault="004228E2" w:rsidP="00E77981">
      <w:pPr>
        <w:ind w:left="567" w:hanging="297"/>
        <w:rPr>
          <w:i/>
          <w:sz w:val="16"/>
          <w:szCs w:val="18"/>
          <w:lang w:val="fr-FR"/>
        </w:rPr>
      </w:pPr>
    </w:p>
    <w:p w14:paraId="59BEA355" w14:textId="77777777" w:rsidR="004228E2" w:rsidRPr="00C11F45" w:rsidRDefault="004228E2" w:rsidP="00E77981">
      <w:pPr>
        <w:rPr>
          <w:i/>
          <w:sz w:val="16"/>
          <w:szCs w:val="16"/>
          <w:lang w:val="fr-FR"/>
        </w:rPr>
      </w:pPr>
    </w:p>
    <w:p w14:paraId="018CD537" w14:textId="2ACC7DDC" w:rsidR="004228E2" w:rsidRPr="00C11F45" w:rsidRDefault="004F6CC5" w:rsidP="00E77981">
      <w:pPr>
        <w:jc w:val="center"/>
        <w:rPr>
          <w:i/>
          <w:sz w:val="16"/>
          <w:szCs w:val="16"/>
          <w:lang w:val="fr-FR"/>
        </w:rPr>
      </w:pPr>
      <w:r w:rsidRPr="00C11F45">
        <w:rPr>
          <w:lang w:val="fr-FR" w:eastAsia="en-US"/>
        </w:rPr>
        <w:drawing>
          <wp:inline distT="0" distB="0" distL="0" distR="0" wp14:anchorId="0088A5F1" wp14:editId="233CCA60">
            <wp:extent cx="3323230" cy="205269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35956" cy="2060550"/>
                    </a:xfrm>
                    <a:prstGeom prst="rect">
                      <a:avLst/>
                    </a:prstGeom>
                    <a:noFill/>
                    <a:ln>
                      <a:noFill/>
                    </a:ln>
                  </pic:spPr>
                </pic:pic>
              </a:graphicData>
            </a:graphic>
          </wp:inline>
        </w:drawing>
      </w:r>
    </w:p>
    <w:p w14:paraId="12DC5096" w14:textId="77777777" w:rsidR="004228E2" w:rsidRPr="00C11F45" w:rsidRDefault="004228E2" w:rsidP="00E77981">
      <w:pPr>
        <w:rPr>
          <w:i/>
          <w:sz w:val="16"/>
          <w:szCs w:val="16"/>
          <w:lang w:val="fr-FR"/>
        </w:rPr>
      </w:pPr>
    </w:p>
    <w:p w14:paraId="290C4769" w14:textId="01398D36" w:rsidR="004228E2" w:rsidRPr="00C11F45" w:rsidRDefault="004228E2" w:rsidP="004228E2">
      <w:pPr>
        <w:ind w:left="900" w:hanging="630"/>
        <w:rPr>
          <w:i/>
          <w:sz w:val="16"/>
          <w:szCs w:val="18"/>
          <w:lang w:val="fr-FR"/>
        </w:rPr>
      </w:pPr>
      <w:r w:rsidRPr="00C11F45">
        <w:rPr>
          <w:i/>
          <w:iCs/>
          <w:sz w:val="16"/>
          <w:szCs w:val="18"/>
          <w:lang w:val="fr-FR"/>
        </w:rPr>
        <w:t>Note</w:t>
      </w:r>
      <w:r w:rsidR="007C31DF" w:rsidRPr="00C11F45">
        <w:rPr>
          <w:i/>
          <w:iCs/>
          <w:sz w:val="16"/>
          <w:szCs w:val="18"/>
          <w:lang w:val="fr-FR"/>
        </w:rPr>
        <w:t> :</w:t>
      </w:r>
      <w:r w:rsidR="004F6CC5" w:rsidRPr="00C11F45">
        <w:rPr>
          <w:i/>
          <w:iCs/>
          <w:sz w:val="16"/>
          <w:szCs w:val="18"/>
          <w:lang w:val="fr-FR"/>
        </w:rPr>
        <w:tab/>
      </w:r>
      <w:r w:rsidRPr="00C11F45">
        <w:rPr>
          <w:i/>
          <w:iCs/>
          <w:sz w:val="16"/>
          <w:szCs w:val="18"/>
          <w:lang w:val="fr-FR"/>
        </w:rPr>
        <w:t>UPOV</w:t>
      </w:r>
      <w:r w:rsidR="00680850" w:rsidRPr="00C11F45">
        <w:rPr>
          <w:i/>
          <w:iCs/>
          <w:sz w:val="16"/>
          <w:szCs w:val="18"/>
          <w:lang w:val="fr-FR"/>
        </w:rPr>
        <w:t> </w:t>
      </w:r>
      <w:r w:rsidRPr="00C11F45">
        <w:rPr>
          <w:i/>
          <w:iCs/>
          <w:sz w:val="16"/>
          <w:szCs w:val="18"/>
          <w:lang w:val="fr-FR"/>
        </w:rPr>
        <w:t xml:space="preserve">PRISMA est </w:t>
      </w:r>
      <w:r w:rsidR="00680850" w:rsidRPr="00C11F45">
        <w:rPr>
          <w:i/>
          <w:iCs/>
          <w:sz w:val="16"/>
          <w:szCs w:val="18"/>
          <w:lang w:val="fr-FR"/>
        </w:rPr>
        <w:t>un outil en ligne qui facilite le dépôt de demandes de protection des obtentions végétales auprès des services de protection des obtentions végétales</w:t>
      </w:r>
      <w:r w:rsidRPr="00C11F45">
        <w:rPr>
          <w:i/>
          <w:iCs/>
          <w:sz w:val="16"/>
          <w:szCs w:val="18"/>
          <w:lang w:val="fr-FR"/>
        </w:rPr>
        <w:t xml:space="preserve"> des membres participants de l</w:t>
      </w:r>
      <w:r w:rsidR="007C31DF" w:rsidRPr="00C11F45">
        <w:rPr>
          <w:i/>
          <w:iCs/>
          <w:sz w:val="16"/>
          <w:szCs w:val="18"/>
          <w:lang w:val="fr-FR"/>
        </w:rPr>
        <w:t>’</w:t>
      </w:r>
      <w:r w:rsidRPr="00C11F45">
        <w:rPr>
          <w:i/>
          <w:iCs/>
          <w:sz w:val="16"/>
          <w:szCs w:val="18"/>
          <w:lang w:val="fr-FR"/>
        </w:rPr>
        <w:t>Uni</w:t>
      </w:r>
      <w:r w:rsidR="00CB49E0" w:rsidRPr="00C11F45">
        <w:rPr>
          <w:i/>
          <w:iCs/>
          <w:sz w:val="16"/>
          <w:szCs w:val="18"/>
          <w:lang w:val="fr-FR"/>
        </w:rPr>
        <w:t>on.  Le</w:t>
      </w:r>
      <w:r w:rsidRPr="00C11F45">
        <w:rPr>
          <w:i/>
          <w:iCs/>
          <w:sz w:val="16"/>
          <w:szCs w:val="18"/>
          <w:lang w:val="fr-FR"/>
        </w:rPr>
        <w:t xml:space="preserve"> fonds UPOV</w:t>
      </w:r>
      <w:r w:rsidR="00680850" w:rsidRPr="00C11F45">
        <w:rPr>
          <w:i/>
          <w:iCs/>
          <w:sz w:val="16"/>
          <w:szCs w:val="18"/>
          <w:lang w:val="fr-FR"/>
        </w:rPr>
        <w:t> </w:t>
      </w:r>
      <w:r w:rsidRPr="00C11F45">
        <w:rPr>
          <w:i/>
          <w:iCs/>
          <w:sz w:val="16"/>
          <w:szCs w:val="18"/>
          <w:lang w:val="fr-FR"/>
        </w:rPr>
        <w:t>PRISMA est une contribution provenant de Naktuinbouw (Pays</w:t>
      </w:r>
      <w:r w:rsidR="007C31DF" w:rsidRPr="00C11F45">
        <w:rPr>
          <w:i/>
          <w:iCs/>
          <w:sz w:val="16"/>
          <w:szCs w:val="18"/>
          <w:lang w:val="fr-FR"/>
        </w:rPr>
        <w:t>-</w:t>
      </w:r>
      <w:r w:rsidRPr="00C11F45">
        <w:rPr>
          <w:i/>
          <w:iCs/>
          <w:sz w:val="16"/>
          <w:szCs w:val="18"/>
          <w:lang w:val="fr-FR"/>
        </w:rPr>
        <w:t>Bas) destinée à soutenir le développement de l</w:t>
      </w:r>
      <w:r w:rsidR="007C31DF" w:rsidRPr="00C11F45">
        <w:rPr>
          <w:i/>
          <w:iCs/>
          <w:sz w:val="16"/>
          <w:szCs w:val="18"/>
          <w:lang w:val="fr-FR"/>
        </w:rPr>
        <w:t>’</w:t>
      </w:r>
      <w:r w:rsidRPr="00C11F45">
        <w:rPr>
          <w:i/>
          <w:iCs/>
          <w:sz w:val="16"/>
          <w:szCs w:val="18"/>
          <w:lang w:val="fr-FR"/>
        </w:rPr>
        <w:t>outil UPOV</w:t>
      </w:r>
      <w:r w:rsidR="00680850" w:rsidRPr="00C11F45">
        <w:rPr>
          <w:i/>
          <w:iCs/>
          <w:sz w:val="16"/>
          <w:szCs w:val="18"/>
          <w:lang w:val="fr-FR"/>
        </w:rPr>
        <w:t> </w:t>
      </w:r>
      <w:r w:rsidRPr="00C11F45">
        <w:rPr>
          <w:i/>
          <w:iCs/>
          <w:sz w:val="16"/>
          <w:szCs w:val="18"/>
          <w:lang w:val="fr-FR"/>
        </w:rPr>
        <w:t>PRISMA.</w:t>
      </w:r>
    </w:p>
    <w:p w14:paraId="571C5FF9" w14:textId="77777777" w:rsidR="004228E2" w:rsidRPr="00C11F45" w:rsidRDefault="004228E2" w:rsidP="00E77981">
      <w:pPr>
        <w:rPr>
          <w:i/>
          <w:sz w:val="18"/>
          <w:lang w:val="fr-FR" w:eastAsia="en-US"/>
        </w:rPr>
      </w:pPr>
    </w:p>
    <w:p w14:paraId="769AA6F6" w14:textId="77777777" w:rsidR="004228E2" w:rsidRPr="00C11F45" w:rsidRDefault="004228E2" w:rsidP="00E77981">
      <w:pPr>
        <w:rPr>
          <w:lang w:val="fr-FR" w:eastAsia="en-US"/>
        </w:rPr>
      </w:pPr>
    </w:p>
    <w:p w14:paraId="26042940" w14:textId="77777777" w:rsidR="004228E2" w:rsidRPr="00C11F45" w:rsidRDefault="004228E2" w:rsidP="00E77981">
      <w:pPr>
        <w:rPr>
          <w:lang w:val="fr-FR" w:eastAsia="en-US"/>
        </w:rPr>
      </w:pPr>
    </w:p>
    <w:p w14:paraId="08AF35B9" w14:textId="30F88BB6" w:rsidR="004228E2" w:rsidRPr="00C11F45" w:rsidRDefault="004228E2" w:rsidP="004228E2">
      <w:pPr>
        <w:jc w:val="right"/>
        <w:rPr>
          <w:lang w:val="fr-FR" w:eastAsia="en-US"/>
        </w:rPr>
      </w:pPr>
      <w:r w:rsidRPr="00C11F45">
        <w:rPr>
          <w:lang w:val="fr-FR" w:eastAsia="en-US"/>
        </w:rPr>
        <w:t>[L</w:t>
      </w:r>
      <w:r w:rsidR="007C31DF" w:rsidRPr="00C11F45">
        <w:rPr>
          <w:lang w:val="fr-FR" w:eastAsia="en-US"/>
        </w:rPr>
        <w:t>’</w:t>
      </w:r>
      <w:r w:rsidRPr="00C11F45">
        <w:rPr>
          <w:lang w:val="fr-FR" w:eastAsia="en-US"/>
        </w:rPr>
        <w:t>annexe</w:t>
      </w:r>
      <w:r w:rsidR="00680850" w:rsidRPr="00C11F45">
        <w:rPr>
          <w:lang w:val="fr-FR" w:eastAsia="en-US"/>
        </w:rPr>
        <w:t> </w:t>
      </w:r>
      <w:r w:rsidRPr="00C11F45">
        <w:rPr>
          <w:lang w:val="fr-FR" w:eastAsia="en-US"/>
        </w:rPr>
        <w:t>II suit]</w:t>
      </w:r>
    </w:p>
    <w:p w14:paraId="44ACB9E5" w14:textId="77777777" w:rsidR="004228E2" w:rsidRPr="00C11F45" w:rsidRDefault="004228E2" w:rsidP="00E77981">
      <w:pPr>
        <w:rPr>
          <w:lang w:val="fr-FR" w:eastAsia="en-US"/>
        </w:rPr>
      </w:pPr>
    </w:p>
    <w:p w14:paraId="31646F2B" w14:textId="77777777" w:rsidR="00E77981" w:rsidRPr="00C11F45" w:rsidRDefault="00E77981" w:rsidP="00821625">
      <w:pPr>
        <w:pStyle w:val="Heading1"/>
        <w:rPr>
          <w:lang w:val="fr-FR"/>
        </w:rPr>
        <w:sectPr w:rsidR="00E77981" w:rsidRPr="00C11F45" w:rsidSect="00B017A8">
          <w:headerReference w:type="even" r:id="rId76"/>
          <w:headerReference w:type="default" r:id="rId77"/>
          <w:footerReference w:type="even" r:id="rId78"/>
          <w:footerReference w:type="default" r:id="rId79"/>
          <w:headerReference w:type="first" r:id="rId80"/>
          <w:footerReference w:type="first" r:id="rId81"/>
          <w:footnotePr>
            <w:numRestart w:val="eachSect"/>
          </w:footnotePr>
          <w:endnotePr>
            <w:numFmt w:val="lowerLetter"/>
          </w:endnotePr>
          <w:pgSz w:w="11907" w:h="16840" w:code="9"/>
          <w:pgMar w:top="1134" w:right="1134" w:bottom="851" w:left="1134" w:header="510" w:footer="680" w:gutter="0"/>
          <w:cols w:space="720"/>
          <w:titlePg/>
          <w:docGrid w:linePitch="272"/>
        </w:sectPr>
      </w:pPr>
    </w:p>
    <w:p w14:paraId="75098A74" w14:textId="186F6873" w:rsidR="004228E2" w:rsidRPr="00C11F45" w:rsidRDefault="00E77981" w:rsidP="00E77981">
      <w:pPr>
        <w:pStyle w:val="AnnexTitle"/>
        <w:rPr>
          <w:lang w:val="fr-FR"/>
        </w:rPr>
      </w:pPr>
      <w:bookmarkStart w:id="35" w:name="_Toc80365158"/>
      <w:bookmarkStart w:id="36" w:name="_Toc86250825"/>
      <w:r w:rsidRPr="00C11F45">
        <w:rPr>
          <w:lang w:val="fr-FR"/>
        </w:rPr>
        <w:lastRenderedPageBreak/>
        <w:t>ANNEX</w:t>
      </w:r>
      <w:r w:rsidR="00680850" w:rsidRPr="00C11F45">
        <w:rPr>
          <w:lang w:val="fr-FR"/>
        </w:rPr>
        <w:t>E </w:t>
      </w:r>
      <w:r w:rsidRPr="00C11F45">
        <w:rPr>
          <w:lang w:val="fr-FR"/>
        </w:rPr>
        <w:t>II</w:t>
      </w:r>
      <w:r w:rsidRPr="00C11F45">
        <w:rPr>
          <w:lang w:val="fr-FR"/>
        </w:rPr>
        <w:tab/>
      </w:r>
      <w:r w:rsidR="000104AB" w:rsidRPr="00C11F45">
        <w:rPr>
          <w:lang w:val="fr-FR"/>
        </w:rPr>
        <w:t>Fonds de roulement et contributions</w:t>
      </w:r>
      <w:bookmarkEnd w:id="35"/>
      <w:bookmarkEnd w:id="36"/>
    </w:p>
    <w:p w14:paraId="0A116913" w14:textId="47187842" w:rsidR="004228E2" w:rsidRPr="00C11F45" w:rsidRDefault="004228E2" w:rsidP="004228E2">
      <w:pPr>
        <w:pStyle w:val="Heading9"/>
        <w:rPr>
          <w:lang w:val="fr-FR"/>
        </w:rPr>
      </w:pPr>
      <w:r w:rsidRPr="00C11F45">
        <w:rPr>
          <w:lang w:val="fr-FR"/>
        </w:rPr>
        <w:t>Fonds de roulement au 31</w:t>
      </w:r>
      <w:r w:rsidR="000104AB" w:rsidRPr="00C11F45">
        <w:rPr>
          <w:lang w:val="fr-FR"/>
        </w:rPr>
        <w:t> </w:t>
      </w:r>
      <w:r w:rsidRPr="00C11F45">
        <w:rPr>
          <w:lang w:val="fr-FR"/>
        </w:rPr>
        <w:t>décembre</w:t>
      </w:r>
      <w:r w:rsidR="000104AB" w:rsidRPr="00C11F45">
        <w:rPr>
          <w:lang w:val="fr-FR"/>
        </w:rPr>
        <w:t> </w:t>
      </w:r>
      <w:r w:rsidRPr="00C11F45">
        <w:rPr>
          <w:lang w:val="fr-FR"/>
        </w:rPr>
        <w:t>2020</w:t>
      </w:r>
    </w:p>
    <w:p w14:paraId="58F8A4CA" w14:textId="0E5389F9" w:rsidR="004228E2" w:rsidRPr="00C11F45" w:rsidRDefault="004228E2" w:rsidP="004228E2">
      <w:pPr>
        <w:rPr>
          <w:iCs/>
          <w:lang w:val="fr-FR"/>
        </w:rPr>
      </w:pPr>
      <w:r w:rsidRPr="00C11F45">
        <w:rPr>
          <w:iCs/>
          <w:lang w:val="fr-FR"/>
        </w:rPr>
        <w:t>En vertu de l</w:t>
      </w:r>
      <w:r w:rsidR="007C31DF" w:rsidRPr="00C11F45">
        <w:rPr>
          <w:iCs/>
          <w:lang w:val="fr-FR"/>
        </w:rPr>
        <w:t>’</w:t>
      </w:r>
      <w:r w:rsidRPr="00C11F45">
        <w:rPr>
          <w:iCs/>
          <w:lang w:val="fr-FR"/>
        </w:rPr>
        <w:t>article</w:t>
      </w:r>
      <w:r w:rsidR="000104AB" w:rsidRPr="00C11F45">
        <w:rPr>
          <w:iCs/>
          <w:lang w:val="fr-FR"/>
        </w:rPr>
        <w:t> </w:t>
      </w:r>
      <w:r w:rsidRPr="00C11F45">
        <w:rPr>
          <w:iCs/>
          <w:lang w:val="fr-FR"/>
        </w:rPr>
        <w:t>4.2 de son Règlement financier et du règlement d</w:t>
      </w:r>
      <w:r w:rsidR="007C31DF" w:rsidRPr="00C11F45">
        <w:rPr>
          <w:iCs/>
          <w:lang w:val="fr-FR"/>
        </w:rPr>
        <w:t>’</w:t>
      </w:r>
      <w:r w:rsidRPr="00C11F45">
        <w:rPr>
          <w:iCs/>
          <w:lang w:val="fr-FR"/>
        </w:rPr>
        <w:t>exécution du Règlement financier de l</w:t>
      </w:r>
      <w:r w:rsidR="007C31DF" w:rsidRPr="00C11F45">
        <w:rPr>
          <w:iCs/>
          <w:lang w:val="fr-FR"/>
        </w:rPr>
        <w:t>’</w:t>
      </w:r>
      <w:r w:rsidRPr="00C11F45">
        <w:rPr>
          <w:iCs/>
          <w:lang w:val="fr-FR"/>
        </w:rPr>
        <w:t>UPOV, l</w:t>
      </w:r>
      <w:r w:rsidR="007C31DF" w:rsidRPr="00C11F45">
        <w:rPr>
          <w:iCs/>
          <w:lang w:val="fr-FR"/>
        </w:rPr>
        <w:t>’</w:t>
      </w:r>
      <w:r w:rsidRPr="00C11F45">
        <w:rPr>
          <w:iCs/>
          <w:lang w:val="fr-FR"/>
        </w:rPr>
        <w:t>Union dispose d</w:t>
      </w:r>
      <w:r w:rsidR="007C31DF" w:rsidRPr="00C11F45">
        <w:rPr>
          <w:iCs/>
          <w:lang w:val="fr-FR"/>
        </w:rPr>
        <w:t>’</w:t>
      </w:r>
      <w:r w:rsidRPr="00C11F45">
        <w:rPr>
          <w:iCs/>
          <w:lang w:val="fr-FR"/>
        </w:rPr>
        <w:t>un fonds de roulement (voir le document UPOV/INF/4/6).</w:t>
      </w:r>
      <w:r w:rsidR="00E77981" w:rsidRPr="00C11F45">
        <w:rPr>
          <w:lang w:val="fr-FR"/>
        </w:rPr>
        <w:t xml:space="preserve"> </w:t>
      </w:r>
      <w:r w:rsidR="000104AB" w:rsidRPr="00C11F45">
        <w:rPr>
          <w:lang w:val="fr-FR"/>
        </w:rPr>
        <w:t xml:space="preserve"> </w:t>
      </w:r>
      <w:r w:rsidRPr="00C11F45">
        <w:rPr>
          <w:iCs/>
          <w:lang w:val="fr-FR"/>
        </w:rPr>
        <w:t>Conformément à l</w:t>
      </w:r>
      <w:r w:rsidR="007C31DF" w:rsidRPr="00C11F45">
        <w:rPr>
          <w:iCs/>
          <w:lang w:val="fr-FR"/>
        </w:rPr>
        <w:t>’</w:t>
      </w:r>
      <w:r w:rsidRPr="00C11F45">
        <w:rPr>
          <w:iCs/>
          <w:lang w:val="fr-FR"/>
        </w:rPr>
        <w:t>état de la situation financière au 31</w:t>
      </w:r>
      <w:r w:rsidR="000104AB" w:rsidRPr="00C11F45">
        <w:rPr>
          <w:iCs/>
          <w:lang w:val="fr-FR"/>
        </w:rPr>
        <w:t> </w:t>
      </w:r>
      <w:r w:rsidRPr="00C11F45">
        <w:rPr>
          <w:iCs/>
          <w:lang w:val="fr-FR"/>
        </w:rPr>
        <w:t>décembre</w:t>
      </w:r>
      <w:r w:rsidR="000104AB" w:rsidRPr="00C11F45">
        <w:rPr>
          <w:iCs/>
          <w:lang w:val="fr-FR"/>
        </w:rPr>
        <w:t> </w:t>
      </w:r>
      <w:r w:rsidRPr="00C11F45">
        <w:rPr>
          <w:iCs/>
          <w:lang w:val="fr-FR"/>
        </w:rPr>
        <w:t>2020, ce fonds de roulement s</w:t>
      </w:r>
      <w:r w:rsidR="007C31DF" w:rsidRPr="00C11F45">
        <w:rPr>
          <w:iCs/>
          <w:lang w:val="fr-FR"/>
        </w:rPr>
        <w:t>’</w:t>
      </w:r>
      <w:r w:rsidRPr="00C11F45">
        <w:rPr>
          <w:iCs/>
          <w:lang w:val="fr-FR"/>
        </w:rPr>
        <w:t>élève à 5</w:t>
      </w:r>
      <w:r w:rsidR="000104AB" w:rsidRPr="00C11F45">
        <w:rPr>
          <w:iCs/>
          <w:lang w:val="fr-FR"/>
        </w:rPr>
        <w:t>75 011 </w:t>
      </w:r>
      <w:r w:rsidRPr="00C11F45">
        <w:rPr>
          <w:iCs/>
          <w:lang w:val="fr-FR"/>
        </w:rPr>
        <w:t>francs suiss</w:t>
      </w:r>
      <w:r w:rsidR="00CB49E0" w:rsidRPr="00C11F45">
        <w:rPr>
          <w:iCs/>
          <w:lang w:val="fr-FR"/>
        </w:rPr>
        <w:t>es.  La</w:t>
      </w:r>
      <w:r w:rsidRPr="00C11F45">
        <w:rPr>
          <w:iCs/>
          <w:lang w:val="fr-FR"/>
        </w:rPr>
        <w:t xml:space="preserve"> participation de chacun des membres de l</w:t>
      </w:r>
      <w:r w:rsidR="007C31DF" w:rsidRPr="00C11F45">
        <w:rPr>
          <w:iCs/>
          <w:lang w:val="fr-FR"/>
        </w:rPr>
        <w:t>’</w:t>
      </w:r>
      <w:r w:rsidRPr="00C11F45">
        <w:rPr>
          <w:iCs/>
          <w:lang w:val="fr-FR"/>
        </w:rPr>
        <w:t>Union, calculée conformément à la décision du Conseil prise à sa vingt</w:t>
      </w:r>
      <w:r w:rsidR="007C31DF" w:rsidRPr="00C11F45">
        <w:rPr>
          <w:iCs/>
          <w:lang w:val="fr-FR"/>
        </w:rPr>
        <w:t>-</w:t>
      </w:r>
      <w:r w:rsidRPr="00C11F45">
        <w:rPr>
          <w:iCs/>
          <w:lang w:val="fr-FR"/>
        </w:rPr>
        <w:t>trois</w:t>
      </w:r>
      <w:r w:rsidR="007C31DF" w:rsidRPr="00C11F45">
        <w:rPr>
          <w:iCs/>
          <w:lang w:val="fr-FR"/>
        </w:rPr>
        <w:t>ième session</w:t>
      </w:r>
      <w:r w:rsidR="000104AB" w:rsidRPr="00C11F45">
        <w:rPr>
          <w:iCs/>
          <w:lang w:val="fr-FR"/>
        </w:rPr>
        <w:t xml:space="preserve"> extraordinaire</w:t>
      </w:r>
      <w:r w:rsidRPr="00C11F45">
        <w:rPr>
          <w:iCs/>
          <w:lang w:val="fr-FR"/>
        </w:rPr>
        <w:t>, tenue à Genève le 7</w:t>
      </w:r>
      <w:r w:rsidR="000104AB" w:rsidRPr="00C11F45">
        <w:rPr>
          <w:iCs/>
          <w:lang w:val="fr-FR"/>
        </w:rPr>
        <w:t> </w:t>
      </w:r>
      <w:r w:rsidRPr="00C11F45">
        <w:rPr>
          <w:iCs/>
          <w:lang w:val="fr-FR"/>
        </w:rPr>
        <w:t>avril</w:t>
      </w:r>
      <w:r w:rsidR="000104AB" w:rsidRPr="00C11F45">
        <w:rPr>
          <w:iCs/>
          <w:lang w:val="fr-FR"/>
        </w:rPr>
        <w:t> </w:t>
      </w:r>
      <w:r w:rsidRPr="00C11F45">
        <w:rPr>
          <w:iCs/>
          <w:lang w:val="fr-FR"/>
        </w:rPr>
        <w:t>2006 (voir le document C(Extr.)/23/5 “</w:t>
      </w:r>
      <w:r w:rsidR="00773F5D">
        <w:rPr>
          <w:iCs/>
          <w:lang w:val="fr-FR"/>
        </w:rPr>
        <w:t>Compte rendu</w:t>
      </w:r>
      <w:r w:rsidRPr="00C11F45">
        <w:rPr>
          <w:iCs/>
          <w:lang w:val="fr-FR"/>
        </w:rPr>
        <w:t>”, paragraphe</w:t>
      </w:r>
      <w:r w:rsidR="000104AB" w:rsidRPr="00C11F45">
        <w:rPr>
          <w:iCs/>
          <w:lang w:val="fr-FR"/>
        </w:rPr>
        <w:t> </w:t>
      </w:r>
      <w:r w:rsidRPr="00C11F45">
        <w:rPr>
          <w:iCs/>
          <w:lang w:val="fr-FR"/>
        </w:rPr>
        <w:t>12, annexe</w:t>
      </w:r>
      <w:r w:rsidR="000104AB" w:rsidRPr="00C11F45">
        <w:rPr>
          <w:iCs/>
          <w:lang w:val="fr-FR"/>
        </w:rPr>
        <w:t> </w:t>
      </w:r>
      <w:r w:rsidRPr="00C11F45">
        <w:rPr>
          <w:iCs/>
          <w:lang w:val="fr-FR"/>
        </w:rPr>
        <w:t>II, et le document UPOV/INF/13/2, annexe) est la suivante</w:t>
      </w:r>
      <w:r w:rsidR="007C31DF" w:rsidRPr="00C11F45">
        <w:rPr>
          <w:iCs/>
          <w:lang w:val="fr-FR"/>
        </w:rPr>
        <w:t> :</w:t>
      </w:r>
    </w:p>
    <w:p w14:paraId="55D6BDA3" w14:textId="77777777" w:rsidR="004228E2" w:rsidRPr="00C11F45" w:rsidRDefault="004228E2" w:rsidP="00E77981">
      <w:pPr>
        <w:rPr>
          <w:iCs/>
          <w:lang w:val="fr-FR"/>
        </w:rPr>
      </w:pPr>
    </w:p>
    <w:p w14:paraId="2A35F167" w14:textId="3ADCDB1B" w:rsidR="004228E2" w:rsidRPr="00C11F45" w:rsidRDefault="00A53696" w:rsidP="00E77981">
      <w:pPr>
        <w:jc w:val="center"/>
        <w:rPr>
          <w:lang w:val="fr-FR" w:eastAsia="en-US"/>
        </w:rPr>
      </w:pPr>
      <w:r w:rsidRPr="00C11F45">
        <w:rPr>
          <w:lang w:val="fr-FR" w:eastAsia="en-US"/>
        </w:rPr>
        <w:drawing>
          <wp:inline distT="0" distB="0" distL="0" distR="0" wp14:anchorId="787180AE" wp14:editId="0B1FD43B">
            <wp:extent cx="5617946" cy="7492621"/>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25006" cy="7502037"/>
                    </a:xfrm>
                    <a:prstGeom prst="rect">
                      <a:avLst/>
                    </a:prstGeom>
                    <a:noFill/>
                    <a:ln>
                      <a:noFill/>
                    </a:ln>
                  </pic:spPr>
                </pic:pic>
              </a:graphicData>
            </a:graphic>
          </wp:inline>
        </w:drawing>
      </w:r>
    </w:p>
    <w:p w14:paraId="727AD86D" w14:textId="77777777" w:rsidR="004228E2" w:rsidRPr="00C11F45" w:rsidRDefault="004228E2" w:rsidP="00E77981">
      <w:pPr>
        <w:rPr>
          <w:lang w:val="fr-FR" w:eastAsia="en-US"/>
        </w:rPr>
      </w:pPr>
    </w:p>
    <w:p w14:paraId="6DCDCFE5" w14:textId="77777777" w:rsidR="004228E2" w:rsidRPr="00C11F45" w:rsidRDefault="004228E2" w:rsidP="00E77981">
      <w:pPr>
        <w:rPr>
          <w:lang w:val="fr-FR" w:eastAsia="en-US"/>
        </w:rPr>
      </w:pPr>
    </w:p>
    <w:p w14:paraId="0BAD7F9A" w14:textId="67150379" w:rsidR="004228E2" w:rsidRPr="00C11F45" w:rsidRDefault="004228E2" w:rsidP="004228E2">
      <w:pPr>
        <w:pStyle w:val="Heading9"/>
        <w:rPr>
          <w:lang w:val="fr-FR"/>
        </w:rPr>
      </w:pPr>
      <w:r w:rsidRPr="00C11F45">
        <w:rPr>
          <w:lang w:val="fr-FR"/>
        </w:rPr>
        <w:t>Contributions des membres de l</w:t>
      </w:r>
      <w:r w:rsidR="007C31DF" w:rsidRPr="00C11F45">
        <w:rPr>
          <w:lang w:val="fr-FR"/>
        </w:rPr>
        <w:t>’</w:t>
      </w:r>
      <w:r w:rsidRPr="00C11F45">
        <w:rPr>
          <w:lang w:val="fr-FR"/>
        </w:rPr>
        <w:t>Union</w:t>
      </w:r>
    </w:p>
    <w:p w14:paraId="1A04F0B8" w14:textId="51085C39" w:rsidR="004228E2" w:rsidRPr="00C11F45" w:rsidRDefault="00A53696" w:rsidP="00E77981">
      <w:pPr>
        <w:rPr>
          <w:lang w:val="fr-FR" w:eastAsia="en-US"/>
        </w:rPr>
      </w:pPr>
      <w:r w:rsidRPr="00C11F45">
        <w:rPr>
          <w:lang w:val="fr-FR" w:eastAsia="en-US"/>
        </w:rPr>
        <w:drawing>
          <wp:inline distT="0" distB="0" distL="0" distR="0" wp14:anchorId="6B06882F" wp14:editId="61632FD5">
            <wp:extent cx="6023247" cy="6871647"/>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29173" cy="6878407"/>
                    </a:xfrm>
                    <a:prstGeom prst="rect">
                      <a:avLst/>
                    </a:prstGeom>
                    <a:noFill/>
                    <a:ln>
                      <a:noFill/>
                    </a:ln>
                  </pic:spPr>
                </pic:pic>
              </a:graphicData>
            </a:graphic>
          </wp:inline>
        </w:drawing>
      </w:r>
    </w:p>
    <w:p w14:paraId="4A93780B" w14:textId="77777777" w:rsidR="004228E2" w:rsidRPr="00C11F45" w:rsidRDefault="004228E2" w:rsidP="00E77981">
      <w:pPr>
        <w:rPr>
          <w:lang w:val="fr-FR" w:eastAsia="en-US"/>
        </w:rPr>
      </w:pPr>
    </w:p>
    <w:p w14:paraId="1671167D" w14:textId="77777777" w:rsidR="004228E2" w:rsidRPr="00C11F45" w:rsidRDefault="00E77981" w:rsidP="00E77981">
      <w:pPr>
        <w:jc w:val="left"/>
        <w:rPr>
          <w:rFonts w:eastAsia="Times New Roman"/>
          <w:b/>
          <w:bCs/>
          <w:iCs/>
          <w:color w:val="155F1A"/>
          <w:sz w:val="22"/>
          <w:szCs w:val="28"/>
          <w:lang w:val="fr-FR" w:eastAsia="en-US"/>
        </w:rPr>
      </w:pPr>
      <w:r w:rsidRPr="00C11F45">
        <w:rPr>
          <w:sz w:val="22"/>
          <w:lang w:val="fr-FR"/>
        </w:rPr>
        <w:br w:type="page"/>
      </w:r>
    </w:p>
    <w:p w14:paraId="0B7880BF" w14:textId="66C80662" w:rsidR="004228E2" w:rsidRPr="00C11F45" w:rsidRDefault="005F033A" w:rsidP="00E77981">
      <w:pPr>
        <w:pStyle w:val="Heading9"/>
        <w:rPr>
          <w:lang w:val="fr-FR"/>
        </w:rPr>
      </w:pPr>
      <w:bookmarkStart w:id="37" w:name="_Toc460229931"/>
      <w:bookmarkStart w:id="38" w:name="_Toc522808863"/>
      <w:bookmarkStart w:id="39" w:name="_Toc47539519"/>
      <w:bookmarkStart w:id="40" w:name="_Toc460229930"/>
      <w:bookmarkStart w:id="41" w:name="_Toc522808862"/>
      <w:bookmarkStart w:id="42" w:name="_Toc47539518"/>
      <w:r w:rsidRPr="00C11F45">
        <w:rPr>
          <w:lang w:val="fr-FR"/>
        </w:rPr>
        <w:lastRenderedPageBreak/>
        <w:t xml:space="preserve">Montants non payés au titre des contributions </w:t>
      </w:r>
      <w:r w:rsidR="00E77981" w:rsidRPr="00C11F45">
        <w:rPr>
          <w:lang w:val="fr-FR"/>
        </w:rPr>
        <w:t>a</w:t>
      </w:r>
      <w:r w:rsidRPr="00C11F45">
        <w:rPr>
          <w:lang w:val="fr-FR"/>
        </w:rPr>
        <w:t>u 31 dé</w:t>
      </w:r>
      <w:r w:rsidR="00E77981" w:rsidRPr="00C11F45">
        <w:rPr>
          <w:lang w:val="fr-FR"/>
        </w:rPr>
        <w:t>cembr</w:t>
      </w:r>
      <w:r w:rsidRPr="00C11F45">
        <w:rPr>
          <w:lang w:val="fr-FR"/>
        </w:rPr>
        <w:t>e </w:t>
      </w:r>
      <w:r w:rsidR="00E77981" w:rsidRPr="00C11F45">
        <w:rPr>
          <w:lang w:val="fr-FR"/>
        </w:rPr>
        <w:t>20</w:t>
      </w:r>
      <w:bookmarkEnd w:id="37"/>
      <w:bookmarkEnd w:id="38"/>
      <w:bookmarkEnd w:id="39"/>
      <w:r w:rsidR="00E77981" w:rsidRPr="00C11F45">
        <w:rPr>
          <w:lang w:val="fr-FR"/>
        </w:rPr>
        <w:t>20</w:t>
      </w:r>
    </w:p>
    <w:p w14:paraId="28EFCFDE" w14:textId="35500A50" w:rsidR="004228E2" w:rsidRPr="00C11F45" w:rsidRDefault="00A53696" w:rsidP="00E77981">
      <w:pPr>
        <w:rPr>
          <w:lang w:val="fr-FR" w:eastAsia="en-US"/>
        </w:rPr>
      </w:pPr>
      <w:r w:rsidRPr="00C11F45">
        <w:rPr>
          <w:lang w:val="fr-FR" w:eastAsia="en-US"/>
        </w:rPr>
        <w:drawing>
          <wp:inline distT="0" distB="0" distL="0" distR="0" wp14:anchorId="3C38162F" wp14:editId="33D94002">
            <wp:extent cx="6120765" cy="544966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20765" cy="5449663"/>
                    </a:xfrm>
                    <a:prstGeom prst="rect">
                      <a:avLst/>
                    </a:prstGeom>
                    <a:noFill/>
                    <a:ln>
                      <a:noFill/>
                    </a:ln>
                  </pic:spPr>
                </pic:pic>
              </a:graphicData>
            </a:graphic>
          </wp:inline>
        </w:drawing>
      </w:r>
    </w:p>
    <w:p w14:paraId="13063F22" w14:textId="77777777" w:rsidR="004228E2" w:rsidRPr="00C11F45" w:rsidRDefault="00E77981" w:rsidP="00E77981">
      <w:pPr>
        <w:jc w:val="left"/>
        <w:rPr>
          <w:rFonts w:eastAsia="Times New Roman"/>
          <w:b/>
          <w:bCs/>
          <w:iCs/>
          <w:color w:val="155F1A"/>
          <w:sz w:val="22"/>
          <w:szCs w:val="28"/>
          <w:lang w:val="fr-FR" w:eastAsia="en-US"/>
        </w:rPr>
      </w:pPr>
      <w:r w:rsidRPr="00C11F45">
        <w:rPr>
          <w:sz w:val="22"/>
          <w:lang w:val="fr-FR"/>
        </w:rPr>
        <w:br w:type="page"/>
      </w:r>
    </w:p>
    <w:bookmarkEnd w:id="40"/>
    <w:bookmarkEnd w:id="41"/>
    <w:bookmarkEnd w:id="42"/>
    <w:p w14:paraId="71B0B9C4" w14:textId="3FAC9F0A" w:rsidR="004228E2" w:rsidRPr="00C11F45" w:rsidRDefault="004228E2" w:rsidP="004228E2">
      <w:pPr>
        <w:pStyle w:val="Heading9"/>
        <w:rPr>
          <w:lang w:val="fr-FR"/>
        </w:rPr>
      </w:pPr>
      <w:r w:rsidRPr="00C11F45">
        <w:rPr>
          <w:lang w:val="fr-FR"/>
        </w:rPr>
        <w:lastRenderedPageBreak/>
        <w:t>Paiements des contributions reçus d</w:t>
      </w:r>
      <w:r w:rsidR="007C31DF" w:rsidRPr="00C11F45">
        <w:rPr>
          <w:lang w:val="fr-FR"/>
        </w:rPr>
        <w:t>’</w:t>
      </w:r>
      <w:r w:rsidRPr="00C11F45">
        <w:rPr>
          <w:lang w:val="fr-FR"/>
        </w:rPr>
        <w:t>avance</w:t>
      </w:r>
    </w:p>
    <w:p w14:paraId="23D379CF" w14:textId="16A06C83" w:rsidR="004228E2" w:rsidRPr="00C11F45" w:rsidRDefault="00A53696" w:rsidP="00E77981">
      <w:pPr>
        <w:jc w:val="center"/>
        <w:rPr>
          <w:lang w:val="fr-FR" w:eastAsia="en-US"/>
        </w:rPr>
      </w:pPr>
      <w:r w:rsidRPr="00C11F45">
        <w:rPr>
          <w:lang w:val="fr-FR" w:eastAsia="en-US"/>
        </w:rPr>
        <w:drawing>
          <wp:inline distT="0" distB="0" distL="0" distR="0" wp14:anchorId="465EF936" wp14:editId="401EBBB8">
            <wp:extent cx="3100376" cy="3057099"/>
            <wp:effectExtent l="0" t="0" r="508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08514" cy="3065123"/>
                    </a:xfrm>
                    <a:prstGeom prst="rect">
                      <a:avLst/>
                    </a:prstGeom>
                    <a:noFill/>
                    <a:ln>
                      <a:noFill/>
                    </a:ln>
                  </pic:spPr>
                </pic:pic>
              </a:graphicData>
            </a:graphic>
          </wp:inline>
        </w:drawing>
      </w:r>
    </w:p>
    <w:p w14:paraId="02F4B95E" w14:textId="77777777" w:rsidR="004228E2" w:rsidRPr="00C11F45" w:rsidRDefault="004228E2" w:rsidP="00E77981">
      <w:pPr>
        <w:jc w:val="center"/>
        <w:rPr>
          <w:lang w:val="fr-FR" w:eastAsia="en-US"/>
        </w:rPr>
      </w:pPr>
    </w:p>
    <w:p w14:paraId="01780359" w14:textId="77777777" w:rsidR="004228E2" w:rsidRPr="00C11F45" w:rsidRDefault="004228E2" w:rsidP="00E77981">
      <w:pPr>
        <w:rPr>
          <w:lang w:val="fr-FR" w:eastAsia="en-US"/>
        </w:rPr>
      </w:pPr>
    </w:p>
    <w:p w14:paraId="742529A6" w14:textId="77777777" w:rsidR="004228E2" w:rsidRPr="00C11F45" w:rsidRDefault="004228E2" w:rsidP="00E77981">
      <w:pPr>
        <w:rPr>
          <w:lang w:val="fr-FR" w:eastAsia="en-US"/>
        </w:rPr>
      </w:pPr>
    </w:p>
    <w:p w14:paraId="50BBBE9B" w14:textId="1FFBB0B4" w:rsidR="004228E2" w:rsidRPr="00C11F45" w:rsidRDefault="004228E2" w:rsidP="004228E2">
      <w:pPr>
        <w:jc w:val="right"/>
        <w:rPr>
          <w:lang w:val="fr-FR" w:eastAsia="en-US"/>
        </w:rPr>
      </w:pPr>
      <w:r w:rsidRPr="00C11F45">
        <w:rPr>
          <w:lang w:val="fr-FR" w:eastAsia="en-US"/>
        </w:rPr>
        <w:t>[L</w:t>
      </w:r>
      <w:r w:rsidR="007C31DF" w:rsidRPr="00C11F45">
        <w:rPr>
          <w:lang w:val="fr-FR" w:eastAsia="en-US"/>
        </w:rPr>
        <w:t>’</w:t>
      </w:r>
      <w:r w:rsidRPr="00C11F45">
        <w:rPr>
          <w:lang w:val="fr-FR" w:eastAsia="en-US"/>
        </w:rPr>
        <w:t>annexe</w:t>
      </w:r>
      <w:r w:rsidR="005F033A" w:rsidRPr="00C11F45">
        <w:rPr>
          <w:lang w:val="fr-FR" w:eastAsia="en-US"/>
        </w:rPr>
        <w:t> </w:t>
      </w:r>
      <w:r w:rsidRPr="00C11F45">
        <w:rPr>
          <w:lang w:val="fr-FR" w:eastAsia="en-US"/>
        </w:rPr>
        <w:t>III suit]</w:t>
      </w:r>
    </w:p>
    <w:p w14:paraId="4D8C3053" w14:textId="77777777" w:rsidR="004228E2" w:rsidRPr="00C11F45" w:rsidRDefault="004228E2" w:rsidP="00E77981">
      <w:pPr>
        <w:rPr>
          <w:lang w:val="fr-FR" w:eastAsia="en-US"/>
        </w:rPr>
      </w:pPr>
    </w:p>
    <w:p w14:paraId="1626CF33" w14:textId="77777777" w:rsidR="00E77981" w:rsidRPr="00C11F45" w:rsidRDefault="00E77981" w:rsidP="00821625">
      <w:pPr>
        <w:pStyle w:val="Heading1"/>
        <w:rPr>
          <w:lang w:val="fr-FR"/>
        </w:rPr>
        <w:sectPr w:rsidR="00E77981" w:rsidRPr="00C11F45" w:rsidSect="00B017A8">
          <w:headerReference w:type="even" r:id="rId86"/>
          <w:headerReference w:type="default" r:id="rId87"/>
          <w:footerReference w:type="even" r:id="rId88"/>
          <w:footerReference w:type="default" r:id="rId89"/>
          <w:headerReference w:type="first" r:id="rId90"/>
          <w:footerReference w:type="first" r:id="rId91"/>
          <w:footnotePr>
            <w:numRestart w:val="eachSect"/>
          </w:footnotePr>
          <w:endnotePr>
            <w:numFmt w:val="lowerLetter"/>
          </w:endnotePr>
          <w:pgSz w:w="11907" w:h="16840" w:code="9"/>
          <w:pgMar w:top="1134" w:right="1134" w:bottom="851" w:left="1134" w:header="510" w:footer="680" w:gutter="0"/>
          <w:cols w:space="720"/>
          <w:titlePg/>
          <w:docGrid w:linePitch="272"/>
        </w:sectPr>
      </w:pPr>
    </w:p>
    <w:p w14:paraId="69E79258" w14:textId="1AA3F733" w:rsidR="004228E2" w:rsidRPr="00C11F45" w:rsidRDefault="001801B8" w:rsidP="001801B8">
      <w:pPr>
        <w:pStyle w:val="AnnexTitle"/>
        <w:rPr>
          <w:lang w:val="fr-FR"/>
        </w:rPr>
      </w:pPr>
      <w:bookmarkStart w:id="43" w:name="_Toc86250826"/>
      <w:r w:rsidRPr="00C11F45">
        <w:rPr>
          <w:lang w:val="fr-FR"/>
        </w:rPr>
        <w:lastRenderedPageBreak/>
        <w:t>ANNEX</w:t>
      </w:r>
      <w:r w:rsidR="005F033A" w:rsidRPr="00C11F45">
        <w:rPr>
          <w:lang w:val="fr-FR"/>
        </w:rPr>
        <w:t>E </w:t>
      </w:r>
      <w:r w:rsidR="00E77981" w:rsidRPr="00C11F45">
        <w:rPr>
          <w:lang w:val="fr-FR"/>
        </w:rPr>
        <w:t>II</w:t>
      </w:r>
      <w:r w:rsidRPr="00C11F45">
        <w:rPr>
          <w:lang w:val="fr-FR"/>
        </w:rPr>
        <w:t>I</w:t>
      </w:r>
      <w:r w:rsidRPr="00C11F45">
        <w:rPr>
          <w:lang w:val="fr-FR"/>
        </w:rPr>
        <w:tab/>
      </w:r>
      <w:r w:rsidR="00A53BD9" w:rsidRPr="00C11F45">
        <w:rPr>
          <w:lang w:val="fr-FR"/>
        </w:rPr>
        <w:t>S</w:t>
      </w:r>
      <w:r w:rsidR="005F033A" w:rsidRPr="00C11F45">
        <w:rPr>
          <w:lang w:val="fr-FR"/>
        </w:rPr>
        <w:t>ituation</w:t>
      </w:r>
      <w:r w:rsidR="00E57D89" w:rsidRPr="00C11F45">
        <w:rPr>
          <w:lang w:val="fr-FR"/>
        </w:rPr>
        <w:t xml:space="preserve"> en ce qui concerne</w:t>
      </w:r>
      <w:r w:rsidR="005F033A" w:rsidRPr="00C11F45">
        <w:rPr>
          <w:lang w:val="fr-FR"/>
        </w:rPr>
        <w:t xml:space="preserve"> l</w:t>
      </w:r>
      <w:r w:rsidR="007C31DF" w:rsidRPr="00C11F45">
        <w:rPr>
          <w:lang w:val="fr-FR"/>
        </w:rPr>
        <w:t>’</w:t>
      </w:r>
      <w:r w:rsidR="00A53BD9" w:rsidRPr="00C11F45">
        <w:rPr>
          <w:lang w:val="fr-FR"/>
        </w:rPr>
        <w:t>UPOV</w:t>
      </w:r>
      <w:bookmarkEnd w:id="43"/>
    </w:p>
    <w:p w14:paraId="73E62A5C" w14:textId="3BE8AD60" w:rsidR="004228E2" w:rsidRPr="00C11F45" w:rsidRDefault="004228E2" w:rsidP="004228E2">
      <w:pPr>
        <w:rPr>
          <w:rFonts w:asciiTheme="minorHAnsi" w:hAnsiTheme="minorHAnsi" w:cstheme="minorHAnsi"/>
          <w:lang w:val="fr-FR"/>
        </w:rPr>
      </w:pPr>
      <w:r w:rsidRPr="00C11F45">
        <w:rPr>
          <w:rFonts w:asciiTheme="minorHAnsi" w:hAnsiTheme="minorHAnsi" w:cstheme="minorHAnsi"/>
          <w:lang w:val="fr-FR"/>
        </w:rPr>
        <w:t>Le tableau ci</w:t>
      </w:r>
      <w:r w:rsidR="007C31DF" w:rsidRPr="00C11F45">
        <w:rPr>
          <w:rFonts w:asciiTheme="minorHAnsi" w:hAnsiTheme="minorHAnsi" w:cstheme="minorHAnsi"/>
          <w:lang w:val="fr-FR"/>
        </w:rPr>
        <w:t>-</w:t>
      </w:r>
      <w:r w:rsidRPr="00C11F45">
        <w:rPr>
          <w:rFonts w:asciiTheme="minorHAnsi" w:hAnsiTheme="minorHAnsi" w:cstheme="minorHAnsi"/>
          <w:lang w:val="fr-FR"/>
        </w:rPr>
        <w:t>après contient des informations détaillées sur la situation en ce qui concerne l</w:t>
      </w:r>
      <w:r w:rsidR="007C31DF" w:rsidRPr="00C11F45">
        <w:rPr>
          <w:rFonts w:asciiTheme="minorHAnsi" w:hAnsiTheme="minorHAnsi" w:cstheme="minorHAnsi"/>
          <w:lang w:val="fr-FR"/>
        </w:rPr>
        <w:t>’</w:t>
      </w:r>
      <w:r w:rsidRPr="00C11F45">
        <w:rPr>
          <w:rFonts w:asciiTheme="minorHAnsi" w:hAnsiTheme="minorHAnsi" w:cstheme="minorHAnsi"/>
          <w:lang w:val="fr-FR"/>
        </w:rPr>
        <w:t>UPOV.</w:t>
      </w:r>
    </w:p>
    <w:p w14:paraId="5FF3F6F1" w14:textId="77777777" w:rsidR="004228E2" w:rsidRPr="00C11F45" w:rsidRDefault="004228E2" w:rsidP="001801B8">
      <w:pPr>
        <w:rPr>
          <w:rFonts w:asciiTheme="minorHAnsi" w:hAnsiTheme="minorHAnsi" w:cstheme="minorHAnsi"/>
          <w:lang w:val="fr-FR"/>
        </w:rPr>
      </w:pPr>
    </w:p>
    <w:p w14:paraId="2D556E91" w14:textId="61DCB07B" w:rsidR="00A53BD9" w:rsidRPr="00C11F45" w:rsidRDefault="004228E2" w:rsidP="004228E2">
      <w:pPr>
        <w:pStyle w:val="BodyText"/>
        <w:spacing w:after="120"/>
        <w:jc w:val="center"/>
        <w:rPr>
          <w:b/>
          <w:lang w:val="fr-FR"/>
        </w:rPr>
        <w:sectPr w:rsidR="00A53BD9" w:rsidRPr="00C11F45" w:rsidSect="00B017A8">
          <w:headerReference w:type="even" r:id="rId92"/>
          <w:headerReference w:type="default" r:id="rId93"/>
          <w:footerReference w:type="even" r:id="rId94"/>
          <w:footerReference w:type="default" r:id="rId95"/>
          <w:footerReference w:type="first" r:id="rId96"/>
          <w:pgSz w:w="11907" w:h="16840" w:code="9"/>
          <w:pgMar w:top="510" w:right="1134" w:bottom="1134" w:left="1134" w:header="510" w:footer="680" w:gutter="0"/>
          <w:cols w:space="720"/>
          <w:titlePg/>
        </w:sectPr>
      </w:pPr>
      <w:r w:rsidRPr="00C11F45">
        <w:rPr>
          <w:b/>
          <w:color w:val="000000"/>
          <w:lang w:val="fr-FR"/>
        </w:rPr>
        <w:t>Membres de l</w:t>
      </w:r>
      <w:r w:rsidR="007C31DF" w:rsidRPr="00C11F45">
        <w:rPr>
          <w:b/>
          <w:color w:val="000000"/>
          <w:lang w:val="fr-FR"/>
        </w:rPr>
        <w:t>’</w:t>
      </w:r>
      <w:r w:rsidRPr="00C11F45">
        <w:rPr>
          <w:b/>
          <w:color w:val="000000"/>
          <w:lang w:val="fr-FR"/>
        </w:rPr>
        <w:t>UPOV</w:t>
      </w:r>
    </w:p>
    <w:p w14:paraId="6F8BFB4C" w14:textId="77777777" w:rsidR="00764F29" w:rsidRPr="00C11F45" w:rsidRDefault="00764F29" w:rsidP="009C0DAE">
      <w:pPr>
        <w:spacing w:before="40"/>
        <w:jc w:val="left"/>
        <w:rPr>
          <w:sz w:val="16"/>
          <w:szCs w:val="16"/>
          <w:lang w:val="fr-FR"/>
        </w:rPr>
      </w:pPr>
      <w:r w:rsidRPr="00C11F45">
        <w:rPr>
          <w:sz w:val="16"/>
          <w:szCs w:val="16"/>
          <w:lang w:val="fr-FR"/>
        </w:rPr>
        <w:t>Afrique du Sud</w:t>
      </w:r>
      <w:r w:rsidRPr="00C11F45">
        <w:rPr>
          <w:rStyle w:val="FootnoteReference"/>
          <w:sz w:val="16"/>
          <w:szCs w:val="16"/>
          <w:lang w:val="fr-FR"/>
        </w:rPr>
        <w:t>1</w:t>
      </w:r>
    </w:p>
    <w:p w14:paraId="53E667A7" w14:textId="6460C5AA" w:rsidR="004228E2" w:rsidRPr="00C11F45" w:rsidRDefault="00A53BD9" w:rsidP="009C0DAE">
      <w:pPr>
        <w:spacing w:before="40"/>
        <w:jc w:val="left"/>
        <w:rPr>
          <w:sz w:val="16"/>
          <w:szCs w:val="16"/>
          <w:lang w:val="fr-FR"/>
        </w:rPr>
      </w:pPr>
      <w:r w:rsidRPr="00C11F45">
        <w:rPr>
          <w:sz w:val="16"/>
          <w:szCs w:val="16"/>
          <w:lang w:val="fr-FR"/>
        </w:rPr>
        <w:t>Albani</w:t>
      </w:r>
      <w:r w:rsidR="00F8174E" w:rsidRPr="00C11F45">
        <w:rPr>
          <w:sz w:val="16"/>
          <w:szCs w:val="16"/>
          <w:lang w:val="fr-FR"/>
        </w:rPr>
        <w:t>e</w:t>
      </w:r>
      <w:r w:rsidRPr="00C11F45">
        <w:rPr>
          <w:sz w:val="16"/>
          <w:szCs w:val="16"/>
          <w:vertAlign w:val="superscript"/>
          <w:lang w:val="fr-FR"/>
        </w:rPr>
        <w:t>2</w:t>
      </w:r>
    </w:p>
    <w:p w14:paraId="167180D6" w14:textId="77777777" w:rsidR="00764F29" w:rsidRPr="00C11F45" w:rsidRDefault="00764F29" w:rsidP="00764F29">
      <w:pPr>
        <w:spacing w:before="40"/>
        <w:jc w:val="left"/>
        <w:rPr>
          <w:sz w:val="16"/>
          <w:szCs w:val="16"/>
          <w:lang w:val="fr-FR"/>
        </w:rPr>
      </w:pPr>
      <w:r w:rsidRPr="00C11F45">
        <w:rPr>
          <w:sz w:val="16"/>
          <w:szCs w:val="16"/>
          <w:lang w:val="fr-FR"/>
        </w:rPr>
        <w:t>Allemagne</w:t>
      </w:r>
      <w:r w:rsidRPr="00C11F45">
        <w:rPr>
          <w:rStyle w:val="FootnoteReference"/>
          <w:sz w:val="16"/>
          <w:szCs w:val="16"/>
          <w:lang w:val="fr-FR"/>
        </w:rPr>
        <w:t>2</w:t>
      </w:r>
    </w:p>
    <w:p w14:paraId="49234AAF" w14:textId="1C8B2331" w:rsidR="004228E2" w:rsidRPr="00C11F45" w:rsidRDefault="00A53BD9" w:rsidP="009C0DAE">
      <w:pPr>
        <w:spacing w:before="40"/>
        <w:jc w:val="left"/>
        <w:rPr>
          <w:sz w:val="16"/>
          <w:szCs w:val="16"/>
          <w:lang w:val="fr-FR"/>
        </w:rPr>
      </w:pPr>
      <w:r w:rsidRPr="00C11F45">
        <w:rPr>
          <w:sz w:val="16"/>
          <w:szCs w:val="16"/>
          <w:lang w:val="fr-FR"/>
        </w:rPr>
        <w:t>Argentin</w:t>
      </w:r>
      <w:r w:rsidR="00F8174E" w:rsidRPr="00C11F45">
        <w:rPr>
          <w:sz w:val="16"/>
          <w:szCs w:val="16"/>
          <w:lang w:val="fr-FR"/>
        </w:rPr>
        <w:t>e</w:t>
      </w:r>
      <w:r w:rsidR="00CF6A6F" w:rsidRPr="00C11F45">
        <w:rPr>
          <w:rStyle w:val="FootnoteReference"/>
          <w:sz w:val="16"/>
          <w:szCs w:val="16"/>
          <w:lang w:val="fr-FR"/>
        </w:rPr>
        <w:t>1</w:t>
      </w:r>
    </w:p>
    <w:p w14:paraId="69F4ED52" w14:textId="29C39338" w:rsidR="004228E2" w:rsidRPr="00C11F45" w:rsidRDefault="00A53BD9" w:rsidP="009C0DAE">
      <w:pPr>
        <w:spacing w:before="40"/>
        <w:jc w:val="left"/>
        <w:rPr>
          <w:sz w:val="16"/>
          <w:szCs w:val="16"/>
          <w:lang w:val="fr-FR"/>
        </w:rPr>
      </w:pPr>
      <w:r w:rsidRPr="00C11F45">
        <w:rPr>
          <w:sz w:val="16"/>
          <w:szCs w:val="16"/>
          <w:lang w:val="fr-FR"/>
        </w:rPr>
        <w:t>Australi</w:t>
      </w:r>
      <w:r w:rsidR="00F8174E" w:rsidRPr="00C11F45">
        <w:rPr>
          <w:sz w:val="16"/>
          <w:szCs w:val="16"/>
          <w:lang w:val="fr-FR"/>
        </w:rPr>
        <w:t>e</w:t>
      </w:r>
      <w:r w:rsidRPr="00C11F45">
        <w:rPr>
          <w:sz w:val="16"/>
          <w:szCs w:val="16"/>
          <w:vertAlign w:val="superscript"/>
          <w:lang w:val="fr-FR"/>
        </w:rPr>
        <w:t>2</w:t>
      </w:r>
    </w:p>
    <w:p w14:paraId="74414325" w14:textId="5FB7AC71" w:rsidR="004228E2" w:rsidRPr="00C11F45" w:rsidRDefault="00A53BD9" w:rsidP="009C0DAE">
      <w:pPr>
        <w:spacing w:before="40"/>
        <w:jc w:val="left"/>
        <w:rPr>
          <w:sz w:val="16"/>
          <w:szCs w:val="16"/>
          <w:lang w:val="fr-FR"/>
        </w:rPr>
      </w:pPr>
      <w:r w:rsidRPr="00C11F45">
        <w:rPr>
          <w:sz w:val="16"/>
          <w:szCs w:val="16"/>
          <w:lang w:val="fr-FR"/>
        </w:rPr>
        <w:t>Autri</w:t>
      </w:r>
      <w:r w:rsidR="00F8174E" w:rsidRPr="00C11F45">
        <w:rPr>
          <w:sz w:val="16"/>
          <w:szCs w:val="16"/>
          <w:lang w:val="fr-FR"/>
        </w:rPr>
        <w:t>che</w:t>
      </w:r>
      <w:r w:rsidRPr="00C11F45">
        <w:rPr>
          <w:rStyle w:val="FootnoteReference"/>
          <w:sz w:val="16"/>
          <w:szCs w:val="16"/>
          <w:lang w:val="fr-FR"/>
        </w:rPr>
        <w:t>2</w:t>
      </w:r>
    </w:p>
    <w:p w14:paraId="06B9D2EA" w14:textId="1A8CDE4C" w:rsidR="004228E2" w:rsidRPr="00C11F45" w:rsidRDefault="00A53BD9" w:rsidP="009C0DAE">
      <w:pPr>
        <w:spacing w:before="40"/>
        <w:jc w:val="left"/>
        <w:rPr>
          <w:sz w:val="16"/>
          <w:szCs w:val="16"/>
          <w:lang w:val="fr-FR"/>
        </w:rPr>
      </w:pPr>
      <w:r w:rsidRPr="00C11F45">
        <w:rPr>
          <w:sz w:val="16"/>
          <w:szCs w:val="16"/>
          <w:lang w:val="fr-FR"/>
        </w:rPr>
        <w:t>Azerba</w:t>
      </w:r>
      <w:r w:rsidR="00F8174E" w:rsidRPr="00C11F45">
        <w:rPr>
          <w:sz w:val="16"/>
          <w:szCs w:val="16"/>
          <w:lang w:val="fr-FR"/>
        </w:rPr>
        <w:t>ïd</w:t>
      </w:r>
      <w:r w:rsidRPr="00C11F45">
        <w:rPr>
          <w:sz w:val="16"/>
          <w:szCs w:val="16"/>
          <w:lang w:val="fr-FR"/>
        </w:rPr>
        <w:t>jan</w:t>
      </w:r>
      <w:r w:rsidRPr="00C11F45">
        <w:rPr>
          <w:sz w:val="16"/>
          <w:szCs w:val="16"/>
          <w:vertAlign w:val="superscript"/>
          <w:lang w:val="fr-FR"/>
        </w:rPr>
        <w:t>2</w:t>
      </w:r>
    </w:p>
    <w:p w14:paraId="21DD00D9" w14:textId="50B8EC62" w:rsidR="004228E2" w:rsidRPr="00C11F45" w:rsidRDefault="00A53BD9" w:rsidP="009C0DAE">
      <w:pPr>
        <w:spacing w:before="40"/>
        <w:jc w:val="left"/>
        <w:rPr>
          <w:sz w:val="16"/>
          <w:szCs w:val="16"/>
          <w:lang w:val="fr-FR"/>
        </w:rPr>
      </w:pPr>
      <w:r w:rsidRPr="00C11F45">
        <w:rPr>
          <w:sz w:val="16"/>
          <w:szCs w:val="16"/>
          <w:lang w:val="fr-FR"/>
        </w:rPr>
        <w:t>B</w:t>
      </w:r>
      <w:r w:rsidR="008002A1" w:rsidRPr="00C11F45">
        <w:rPr>
          <w:sz w:val="16"/>
          <w:szCs w:val="16"/>
          <w:lang w:val="fr-FR"/>
        </w:rPr>
        <w:t>é</w:t>
      </w:r>
      <w:r w:rsidRPr="00C11F45">
        <w:rPr>
          <w:sz w:val="16"/>
          <w:szCs w:val="16"/>
          <w:lang w:val="fr-FR"/>
        </w:rPr>
        <w:t>larus</w:t>
      </w:r>
      <w:r w:rsidRPr="00C11F45">
        <w:rPr>
          <w:sz w:val="16"/>
          <w:szCs w:val="16"/>
          <w:vertAlign w:val="superscript"/>
          <w:lang w:val="fr-FR"/>
        </w:rPr>
        <w:t>2</w:t>
      </w:r>
    </w:p>
    <w:p w14:paraId="36765442" w14:textId="0B11CF52" w:rsidR="004228E2" w:rsidRPr="00C11F45" w:rsidRDefault="00A53BD9" w:rsidP="009C0DAE">
      <w:pPr>
        <w:spacing w:before="40"/>
        <w:jc w:val="left"/>
        <w:rPr>
          <w:rStyle w:val="FootnoteReference"/>
          <w:sz w:val="16"/>
          <w:szCs w:val="16"/>
          <w:lang w:val="fr-FR"/>
        </w:rPr>
      </w:pPr>
      <w:r w:rsidRPr="00C11F45">
        <w:rPr>
          <w:sz w:val="16"/>
          <w:szCs w:val="16"/>
          <w:lang w:val="fr-FR"/>
        </w:rPr>
        <w:t>Belgi</w:t>
      </w:r>
      <w:r w:rsidR="00F8174E" w:rsidRPr="00C11F45">
        <w:rPr>
          <w:sz w:val="16"/>
          <w:szCs w:val="16"/>
          <w:lang w:val="fr-FR"/>
        </w:rPr>
        <w:t>q</w:t>
      </w:r>
      <w:r w:rsidRPr="00C11F45">
        <w:rPr>
          <w:sz w:val="16"/>
          <w:szCs w:val="16"/>
          <w:lang w:val="fr-FR"/>
        </w:rPr>
        <w:t>u</w:t>
      </w:r>
      <w:r w:rsidR="00F8174E" w:rsidRPr="00C11F45">
        <w:rPr>
          <w:sz w:val="16"/>
          <w:szCs w:val="16"/>
          <w:lang w:val="fr-FR"/>
        </w:rPr>
        <w:t>e</w:t>
      </w:r>
      <w:r w:rsidRPr="00C11F45">
        <w:rPr>
          <w:rStyle w:val="FootnoteReference"/>
          <w:sz w:val="16"/>
          <w:szCs w:val="16"/>
          <w:lang w:val="fr-FR"/>
        </w:rPr>
        <w:t>2</w:t>
      </w:r>
    </w:p>
    <w:p w14:paraId="748B3021" w14:textId="23BC9CF0" w:rsidR="004228E2" w:rsidRPr="00C11F45" w:rsidRDefault="00F8174E" w:rsidP="00F8174E">
      <w:pPr>
        <w:spacing w:before="40"/>
        <w:jc w:val="left"/>
        <w:rPr>
          <w:sz w:val="16"/>
          <w:szCs w:val="16"/>
          <w:vertAlign w:val="superscript"/>
          <w:lang w:val="fr-FR"/>
        </w:rPr>
      </w:pPr>
      <w:r w:rsidRPr="00C11F45">
        <w:rPr>
          <w:sz w:val="16"/>
          <w:szCs w:val="16"/>
          <w:lang w:val="fr-FR"/>
        </w:rPr>
        <w:t>Bolivie (État plurinational de)</w:t>
      </w:r>
      <w:r w:rsidR="004228E2" w:rsidRPr="00C11F45">
        <w:rPr>
          <w:sz w:val="16"/>
          <w:szCs w:val="16"/>
          <w:vertAlign w:val="superscript"/>
          <w:lang w:val="fr-FR"/>
        </w:rPr>
        <w:t>1</w:t>
      </w:r>
    </w:p>
    <w:p w14:paraId="1AC25F1F" w14:textId="08EBA9A7" w:rsidR="004228E2" w:rsidRPr="00C11F45" w:rsidRDefault="00A53BD9" w:rsidP="009C0DAE">
      <w:pPr>
        <w:spacing w:before="40"/>
        <w:ind w:left="28" w:hanging="28"/>
        <w:jc w:val="left"/>
        <w:rPr>
          <w:sz w:val="16"/>
          <w:szCs w:val="16"/>
          <w:vertAlign w:val="superscript"/>
          <w:lang w:val="fr-FR"/>
        </w:rPr>
      </w:pPr>
      <w:r w:rsidRPr="00C11F45">
        <w:rPr>
          <w:sz w:val="16"/>
          <w:szCs w:val="16"/>
          <w:lang w:val="fr-FR"/>
        </w:rPr>
        <w:t>Bosni</w:t>
      </w:r>
      <w:r w:rsidR="00F8174E" w:rsidRPr="00C11F45">
        <w:rPr>
          <w:sz w:val="16"/>
          <w:szCs w:val="16"/>
          <w:lang w:val="fr-FR"/>
        </w:rPr>
        <w:t>e</w:t>
      </w:r>
      <w:r w:rsidR="007C31DF" w:rsidRPr="00C11F45">
        <w:rPr>
          <w:sz w:val="16"/>
          <w:szCs w:val="16"/>
          <w:lang w:val="fr-FR"/>
        </w:rPr>
        <w:t>-</w:t>
      </w:r>
      <w:r w:rsidRPr="00C11F45">
        <w:rPr>
          <w:sz w:val="16"/>
          <w:szCs w:val="16"/>
          <w:lang w:val="fr-FR"/>
        </w:rPr>
        <w:t>Herz</w:t>
      </w:r>
      <w:r w:rsidR="00F8174E" w:rsidRPr="00C11F45">
        <w:rPr>
          <w:sz w:val="16"/>
          <w:szCs w:val="16"/>
          <w:lang w:val="fr-FR"/>
        </w:rPr>
        <w:t>é</w:t>
      </w:r>
      <w:r w:rsidRPr="00C11F45">
        <w:rPr>
          <w:sz w:val="16"/>
          <w:szCs w:val="16"/>
          <w:lang w:val="fr-FR"/>
        </w:rPr>
        <w:t>govin</w:t>
      </w:r>
      <w:r w:rsidR="00F8174E" w:rsidRPr="00C11F45">
        <w:rPr>
          <w:sz w:val="16"/>
          <w:szCs w:val="16"/>
          <w:lang w:val="fr-FR"/>
        </w:rPr>
        <w:t>e</w:t>
      </w:r>
      <w:r w:rsidRPr="00C11F45">
        <w:rPr>
          <w:sz w:val="16"/>
          <w:szCs w:val="16"/>
          <w:vertAlign w:val="superscript"/>
          <w:lang w:val="fr-FR"/>
        </w:rPr>
        <w:t>2</w:t>
      </w:r>
    </w:p>
    <w:p w14:paraId="06E35CBD" w14:textId="35C3AA62" w:rsidR="00F8174E" w:rsidRPr="00C11F45" w:rsidRDefault="00F8174E" w:rsidP="009C0DAE">
      <w:pPr>
        <w:spacing w:before="40"/>
        <w:jc w:val="left"/>
        <w:rPr>
          <w:sz w:val="16"/>
          <w:szCs w:val="16"/>
          <w:lang w:val="fr-FR"/>
        </w:rPr>
      </w:pPr>
      <w:r w:rsidRPr="00C11F45">
        <w:rPr>
          <w:sz w:val="16"/>
          <w:szCs w:val="16"/>
          <w:lang w:val="fr-FR"/>
        </w:rPr>
        <w:t>Brésil</w:t>
      </w:r>
    </w:p>
    <w:p w14:paraId="693F9C92" w14:textId="06213E31" w:rsidR="004228E2" w:rsidRPr="00C11F45" w:rsidRDefault="00A53BD9" w:rsidP="009C0DAE">
      <w:pPr>
        <w:spacing w:before="40"/>
        <w:jc w:val="left"/>
        <w:rPr>
          <w:sz w:val="16"/>
          <w:szCs w:val="16"/>
          <w:lang w:val="fr-FR"/>
        </w:rPr>
      </w:pPr>
      <w:r w:rsidRPr="00C11F45">
        <w:rPr>
          <w:sz w:val="16"/>
          <w:szCs w:val="16"/>
          <w:lang w:val="fr-FR"/>
        </w:rPr>
        <w:t>Bulgari</w:t>
      </w:r>
      <w:r w:rsidR="00F8174E" w:rsidRPr="00C11F45">
        <w:rPr>
          <w:sz w:val="16"/>
          <w:szCs w:val="16"/>
          <w:lang w:val="fr-FR"/>
        </w:rPr>
        <w:t>e</w:t>
      </w:r>
      <w:r w:rsidRPr="00C11F45">
        <w:rPr>
          <w:sz w:val="16"/>
          <w:szCs w:val="16"/>
          <w:vertAlign w:val="superscript"/>
          <w:lang w:val="fr-FR"/>
        </w:rPr>
        <w:t>2</w:t>
      </w:r>
    </w:p>
    <w:p w14:paraId="48666A06" w14:textId="77777777" w:rsidR="004228E2" w:rsidRPr="00C11F45" w:rsidRDefault="004228E2" w:rsidP="004228E2">
      <w:pPr>
        <w:spacing w:before="40"/>
        <w:jc w:val="left"/>
        <w:rPr>
          <w:sz w:val="16"/>
          <w:szCs w:val="16"/>
          <w:lang w:val="fr-FR"/>
        </w:rPr>
      </w:pPr>
      <w:r w:rsidRPr="00C11F45">
        <w:rPr>
          <w:sz w:val="16"/>
          <w:szCs w:val="16"/>
          <w:lang w:val="fr-FR"/>
        </w:rPr>
        <w:t>Canada</w:t>
      </w:r>
      <w:r w:rsidRPr="00C11F45">
        <w:rPr>
          <w:sz w:val="16"/>
          <w:szCs w:val="16"/>
          <w:vertAlign w:val="superscript"/>
          <w:lang w:val="fr-FR"/>
        </w:rPr>
        <w:t>2</w:t>
      </w:r>
    </w:p>
    <w:p w14:paraId="1BFE51FB" w14:textId="081A9FE2" w:rsidR="004228E2" w:rsidRPr="00C11F45" w:rsidRDefault="00A53BD9" w:rsidP="009C0DAE">
      <w:pPr>
        <w:spacing w:before="40"/>
        <w:jc w:val="left"/>
        <w:rPr>
          <w:sz w:val="16"/>
          <w:szCs w:val="16"/>
          <w:vertAlign w:val="superscript"/>
          <w:lang w:val="fr-FR"/>
        </w:rPr>
      </w:pPr>
      <w:r w:rsidRPr="00C11F45">
        <w:rPr>
          <w:sz w:val="16"/>
          <w:szCs w:val="16"/>
          <w:lang w:val="fr-FR"/>
        </w:rPr>
        <w:t>Chil</w:t>
      </w:r>
      <w:r w:rsidR="00F8174E" w:rsidRPr="00C11F45">
        <w:rPr>
          <w:sz w:val="16"/>
          <w:szCs w:val="16"/>
          <w:lang w:val="fr-FR"/>
        </w:rPr>
        <w:t>i</w:t>
      </w:r>
      <w:r w:rsidR="00CF6A6F" w:rsidRPr="00C11F45">
        <w:rPr>
          <w:sz w:val="16"/>
          <w:szCs w:val="16"/>
          <w:vertAlign w:val="superscript"/>
          <w:lang w:val="fr-FR"/>
        </w:rPr>
        <w:t>1</w:t>
      </w:r>
    </w:p>
    <w:p w14:paraId="703F76A0" w14:textId="77777777" w:rsidR="00764F29" w:rsidRPr="00C11F45" w:rsidRDefault="009C0DAE" w:rsidP="00764F29">
      <w:pPr>
        <w:spacing w:before="40"/>
        <w:jc w:val="left"/>
        <w:rPr>
          <w:sz w:val="16"/>
          <w:szCs w:val="16"/>
          <w:vertAlign w:val="superscript"/>
          <w:lang w:val="fr-FR"/>
        </w:rPr>
      </w:pPr>
      <w:r w:rsidRPr="00C11F45">
        <w:rPr>
          <w:sz w:val="16"/>
          <w:szCs w:val="16"/>
          <w:lang w:val="fr-FR"/>
        </w:rPr>
        <w:br w:type="column"/>
      </w:r>
      <w:r w:rsidR="00764F29" w:rsidRPr="00C11F45">
        <w:rPr>
          <w:sz w:val="16"/>
          <w:szCs w:val="16"/>
          <w:lang w:val="fr-FR"/>
        </w:rPr>
        <w:t>Chine</w:t>
      </w:r>
      <w:r w:rsidR="00764F29" w:rsidRPr="00C11F45">
        <w:rPr>
          <w:sz w:val="16"/>
          <w:szCs w:val="16"/>
          <w:vertAlign w:val="superscript"/>
          <w:lang w:val="fr-FR"/>
        </w:rPr>
        <w:t>1</w:t>
      </w:r>
    </w:p>
    <w:p w14:paraId="70621682" w14:textId="77777777" w:rsidR="00764F29" w:rsidRPr="00C11F45" w:rsidRDefault="00764F29" w:rsidP="00764F29">
      <w:pPr>
        <w:spacing w:before="40"/>
        <w:jc w:val="left"/>
        <w:rPr>
          <w:sz w:val="16"/>
          <w:szCs w:val="16"/>
          <w:vertAlign w:val="superscript"/>
          <w:lang w:val="fr-FR"/>
        </w:rPr>
      </w:pPr>
      <w:r w:rsidRPr="00C11F45">
        <w:rPr>
          <w:sz w:val="16"/>
          <w:szCs w:val="16"/>
          <w:lang w:val="fr-FR"/>
        </w:rPr>
        <w:t>Colombie</w:t>
      </w:r>
      <w:r w:rsidRPr="00C11F45">
        <w:rPr>
          <w:sz w:val="16"/>
          <w:szCs w:val="16"/>
          <w:vertAlign w:val="superscript"/>
          <w:lang w:val="fr-FR"/>
        </w:rPr>
        <w:t>1</w:t>
      </w:r>
    </w:p>
    <w:p w14:paraId="6A5628E3" w14:textId="05B5CE2A" w:rsidR="004228E2" w:rsidRPr="00C11F45" w:rsidRDefault="00A53BD9" w:rsidP="009C0DAE">
      <w:pPr>
        <w:spacing w:before="40"/>
        <w:jc w:val="left"/>
        <w:rPr>
          <w:sz w:val="16"/>
          <w:szCs w:val="16"/>
          <w:lang w:val="fr-FR"/>
        </w:rPr>
      </w:pPr>
      <w:r w:rsidRPr="00C11F45">
        <w:rPr>
          <w:sz w:val="16"/>
          <w:szCs w:val="16"/>
          <w:lang w:val="fr-FR"/>
        </w:rPr>
        <w:t>Costa</w:t>
      </w:r>
      <w:r w:rsidR="00C64813" w:rsidRPr="00C11F45">
        <w:rPr>
          <w:sz w:val="16"/>
          <w:szCs w:val="16"/>
          <w:lang w:val="fr-FR"/>
        </w:rPr>
        <w:t> </w:t>
      </w:r>
      <w:r w:rsidRPr="00C11F45">
        <w:rPr>
          <w:sz w:val="16"/>
          <w:szCs w:val="16"/>
          <w:lang w:val="fr-FR"/>
        </w:rPr>
        <w:t>Rica</w:t>
      </w:r>
      <w:r w:rsidRPr="00C11F45">
        <w:rPr>
          <w:sz w:val="16"/>
          <w:szCs w:val="16"/>
          <w:vertAlign w:val="superscript"/>
          <w:lang w:val="fr-FR"/>
        </w:rPr>
        <w:t>2</w:t>
      </w:r>
    </w:p>
    <w:p w14:paraId="066B6961" w14:textId="363891F9" w:rsidR="004228E2" w:rsidRPr="00C11F45" w:rsidRDefault="00A53BD9" w:rsidP="009C0DAE">
      <w:pPr>
        <w:spacing w:before="40"/>
        <w:jc w:val="left"/>
        <w:rPr>
          <w:sz w:val="16"/>
          <w:szCs w:val="16"/>
          <w:vertAlign w:val="superscript"/>
          <w:lang w:val="fr-FR"/>
        </w:rPr>
      </w:pPr>
      <w:r w:rsidRPr="00C11F45">
        <w:rPr>
          <w:sz w:val="16"/>
          <w:szCs w:val="16"/>
          <w:lang w:val="fr-FR"/>
        </w:rPr>
        <w:t>Croati</w:t>
      </w:r>
      <w:r w:rsidR="00F8174E" w:rsidRPr="00C11F45">
        <w:rPr>
          <w:sz w:val="16"/>
          <w:szCs w:val="16"/>
          <w:lang w:val="fr-FR"/>
        </w:rPr>
        <w:t>e</w:t>
      </w:r>
      <w:r w:rsidRPr="00C11F45">
        <w:rPr>
          <w:sz w:val="16"/>
          <w:szCs w:val="16"/>
          <w:vertAlign w:val="superscript"/>
          <w:lang w:val="fr-FR"/>
        </w:rPr>
        <w:t>2</w:t>
      </w:r>
    </w:p>
    <w:p w14:paraId="2E286BA2" w14:textId="1B58A943" w:rsidR="004228E2" w:rsidRPr="00C11F45" w:rsidRDefault="00A53BD9" w:rsidP="009C0DAE">
      <w:pPr>
        <w:spacing w:before="40"/>
        <w:jc w:val="left"/>
        <w:rPr>
          <w:sz w:val="16"/>
          <w:szCs w:val="16"/>
          <w:lang w:val="fr-FR"/>
        </w:rPr>
      </w:pPr>
      <w:r w:rsidRPr="00C11F45">
        <w:rPr>
          <w:sz w:val="16"/>
          <w:szCs w:val="16"/>
          <w:lang w:val="fr-FR"/>
        </w:rPr>
        <w:t>D</w:t>
      </w:r>
      <w:r w:rsidR="00F8174E" w:rsidRPr="00C11F45">
        <w:rPr>
          <w:sz w:val="16"/>
          <w:szCs w:val="16"/>
          <w:lang w:val="fr-FR"/>
        </w:rPr>
        <w:t>a</w:t>
      </w:r>
      <w:r w:rsidRPr="00C11F45">
        <w:rPr>
          <w:sz w:val="16"/>
          <w:szCs w:val="16"/>
          <w:lang w:val="fr-FR"/>
        </w:rPr>
        <w:t>n</w:t>
      </w:r>
      <w:r w:rsidR="00F8174E" w:rsidRPr="00C11F45">
        <w:rPr>
          <w:sz w:val="16"/>
          <w:szCs w:val="16"/>
          <w:lang w:val="fr-FR"/>
        </w:rPr>
        <w:t>e</w:t>
      </w:r>
      <w:r w:rsidRPr="00C11F45">
        <w:rPr>
          <w:sz w:val="16"/>
          <w:szCs w:val="16"/>
          <w:lang w:val="fr-FR"/>
        </w:rPr>
        <w:t>mark</w:t>
      </w:r>
      <w:r w:rsidRPr="00C11F45">
        <w:rPr>
          <w:rStyle w:val="FootnoteReference"/>
          <w:sz w:val="16"/>
          <w:szCs w:val="16"/>
          <w:lang w:val="fr-FR"/>
        </w:rPr>
        <w:t>2</w:t>
      </w:r>
    </w:p>
    <w:p w14:paraId="1D4FAA62" w14:textId="2F0309F1" w:rsidR="004228E2" w:rsidRPr="00C11F45" w:rsidRDefault="00F8174E" w:rsidP="009C0DAE">
      <w:pPr>
        <w:spacing w:before="40"/>
        <w:jc w:val="left"/>
        <w:rPr>
          <w:sz w:val="16"/>
          <w:szCs w:val="16"/>
          <w:lang w:val="fr-FR"/>
        </w:rPr>
      </w:pPr>
      <w:r w:rsidRPr="00C11F45">
        <w:rPr>
          <w:sz w:val="16"/>
          <w:szCs w:val="16"/>
          <w:lang w:val="fr-FR"/>
        </w:rPr>
        <w:t>É</w:t>
      </w:r>
      <w:r w:rsidR="00A53BD9" w:rsidRPr="00C11F45">
        <w:rPr>
          <w:sz w:val="16"/>
          <w:szCs w:val="16"/>
          <w:lang w:val="fr-FR"/>
        </w:rPr>
        <w:t>gypt</w:t>
      </w:r>
      <w:r w:rsidRPr="00C11F45">
        <w:rPr>
          <w:sz w:val="16"/>
          <w:szCs w:val="16"/>
          <w:lang w:val="fr-FR"/>
        </w:rPr>
        <w:t>e</w:t>
      </w:r>
      <w:r w:rsidR="00A53BD9" w:rsidRPr="00C11F45">
        <w:rPr>
          <w:sz w:val="16"/>
          <w:szCs w:val="16"/>
          <w:vertAlign w:val="superscript"/>
          <w:lang w:val="fr-FR"/>
        </w:rPr>
        <w:t>2</w:t>
      </w:r>
    </w:p>
    <w:p w14:paraId="6514E690" w14:textId="77777777" w:rsidR="00764F29" w:rsidRPr="00C11F45" w:rsidRDefault="00764F29" w:rsidP="00764F29">
      <w:pPr>
        <w:spacing w:before="40"/>
        <w:jc w:val="left"/>
        <w:rPr>
          <w:sz w:val="16"/>
          <w:szCs w:val="16"/>
          <w:vertAlign w:val="superscript"/>
          <w:lang w:val="fr-FR"/>
        </w:rPr>
      </w:pPr>
      <w:r w:rsidRPr="00C11F45">
        <w:rPr>
          <w:sz w:val="16"/>
          <w:szCs w:val="16"/>
          <w:lang w:val="fr-FR"/>
        </w:rPr>
        <w:t>Équateur</w:t>
      </w:r>
      <w:r w:rsidRPr="00C11F45">
        <w:rPr>
          <w:sz w:val="16"/>
          <w:szCs w:val="16"/>
          <w:vertAlign w:val="superscript"/>
          <w:lang w:val="fr-FR"/>
        </w:rPr>
        <w:t>1</w:t>
      </w:r>
    </w:p>
    <w:p w14:paraId="6516D702" w14:textId="77777777" w:rsidR="00764F29" w:rsidRPr="00C11F45" w:rsidRDefault="00764F29" w:rsidP="00764F29">
      <w:pPr>
        <w:keepNext/>
        <w:spacing w:before="40"/>
        <w:jc w:val="left"/>
        <w:rPr>
          <w:sz w:val="16"/>
          <w:szCs w:val="16"/>
          <w:lang w:val="fr-FR"/>
        </w:rPr>
      </w:pPr>
      <w:r w:rsidRPr="00C11F45">
        <w:rPr>
          <w:sz w:val="16"/>
          <w:szCs w:val="16"/>
          <w:lang w:val="fr-FR"/>
        </w:rPr>
        <w:t>Espagne</w:t>
      </w:r>
      <w:r w:rsidRPr="00C11F45">
        <w:rPr>
          <w:rStyle w:val="FootnoteReference"/>
          <w:sz w:val="16"/>
          <w:szCs w:val="16"/>
          <w:lang w:val="fr-FR"/>
        </w:rPr>
        <w:t>2</w:t>
      </w:r>
    </w:p>
    <w:p w14:paraId="14482C33" w14:textId="19F92F28" w:rsidR="004228E2" w:rsidRPr="00C11F45" w:rsidRDefault="00A53BD9" w:rsidP="009C0DAE">
      <w:pPr>
        <w:spacing w:before="40"/>
        <w:jc w:val="left"/>
        <w:rPr>
          <w:sz w:val="16"/>
          <w:szCs w:val="16"/>
          <w:lang w:val="fr-FR"/>
        </w:rPr>
      </w:pPr>
      <w:r w:rsidRPr="00C11F45">
        <w:rPr>
          <w:sz w:val="16"/>
          <w:szCs w:val="16"/>
          <w:lang w:val="fr-FR"/>
        </w:rPr>
        <w:t>Estoni</w:t>
      </w:r>
      <w:r w:rsidR="00F8174E" w:rsidRPr="00C11F45">
        <w:rPr>
          <w:sz w:val="16"/>
          <w:szCs w:val="16"/>
          <w:lang w:val="fr-FR"/>
        </w:rPr>
        <w:t>e</w:t>
      </w:r>
      <w:r w:rsidRPr="00C11F45">
        <w:rPr>
          <w:sz w:val="16"/>
          <w:szCs w:val="16"/>
          <w:vertAlign w:val="superscript"/>
          <w:lang w:val="fr-FR"/>
        </w:rPr>
        <w:t>2</w:t>
      </w:r>
    </w:p>
    <w:p w14:paraId="51D350C9" w14:textId="77777777" w:rsidR="00764F29" w:rsidRPr="00C11F45" w:rsidRDefault="00764F29" w:rsidP="00764F29">
      <w:pPr>
        <w:spacing w:before="40"/>
        <w:ind w:left="28" w:hanging="28"/>
        <w:jc w:val="left"/>
        <w:rPr>
          <w:sz w:val="16"/>
          <w:szCs w:val="16"/>
          <w:lang w:val="fr-FR"/>
        </w:rPr>
      </w:pPr>
      <w:r w:rsidRPr="00C11F45">
        <w:rPr>
          <w:sz w:val="16"/>
          <w:szCs w:val="16"/>
          <w:lang w:val="fr-FR"/>
        </w:rPr>
        <w:t>États-Unis d’Amérique</w:t>
      </w:r>
      <w:r w:rsidRPr="00C11F45">
        <w:rPr>
          <w:sz w:val="16"/>
          <w:szCs w:val="16"/>
          <w:vertAlign w:val="superscript"/>
          <w:lang w:val="fr-FR"/>
        </w:rPr>
        <w:t>2</w:t>
      </w:r>
    </w:p>
    <w:p w14:paraId="3254BF65" w14:textId="77777777" w:rsidR="00764F29" w:rsidRPr="00C11F45" w:rsidRDefault="00764F29" w:rsidP="00764F29">
      <w:pPr>
        <w:pStyle w:val="BodyTextKeep"/>
        <w:keepNext w:val="0"/>
        <w:spacing w:before="40" w:after="0"/>
        <w:jc w:val="left"/>
        <w:rPr>
          <w:rFonts w:ascii="Arial" w:hAnsi="Arial" w:cs="Arial"/>
          <w:sz w:val="16"/>
          <w:szCs w:val="16"/>
          <w:lang w:val="fr-FR"/>
        </w:rPr>
      </w:pPr>
      <w:r w:rsidRPr="00C11F45">
        <w:rPr>
          <w:rFonts w:ascii="Arial" w:hAnsi="Arial" w:cs="Arial"/>
          <w:sz w:val="16"/>
          <w:szCs w:val="16"/>
          <w:lang w:val="fr-FR"/>
        </w:rPr>
        <w:t>Fédération de Russie</w:t>
      </w:r>
      <w:r w:rsidRPr="00C11F45">
        <w:rPr>
          <w:rFonts w:ascii="Arial" w:hAnsi="Arial" w:cs="Arial"/>
          <w:sz w:val="16"/>
          <w:szCs w:val="16"/>
          <w:vertAlign w:val="superscript"/>
          <w:lang w:val="fr-FR"/>
        </w:rPr>
        <w:t>2</w:t>
      </w:r>
    </w:p>
    <w:p w14:paraId="7FE6B930" w14:textId="3040BFDF" w:rsidR="004228E2" w:rsidRPr="00C11F45" w:rsidRDefault="00A53BD9" w:rsidP="009C0DAE">
      <w:pPr>
        <w:spacing w:before="40"/>
        <w:jc w:val="left"/>
        <w:rPr>
          <w:sz w:val="16"/>
          <w:szCs w:val="16"/>
          <w:lang w:val="fr-FR"/>
        </w:rPr>
      </w:pPr>
      <w:r w:rsidRPr="00C11F45">
        <w:rPr>
          <w:sz w:val="16"/>
          <w:szCs w:val="16"/>
          <w:lang w:val="fr-FR"/>
        </w:rPr>
        <w:t>Finland</w:t>
      </w:r>
      <w:r w:rsidR="00F8174E" w:rsidRPr="00C11F45">
        <w:rPr>
          <w:sz w:val="16"/>
          <w:szCs w:val="16"/>
          <w:lang w:val="fr-FR"/>
        </w:rPr>
        <w:t>e</w:t>
      </w:r>
      <w:r w:rsidRPr="00C11F45">
        <w:rPr>
          <w:rStyle w:val="FootnoteReference"/>
          <w:sz w:val="16"/>
          <w:szCs w:val="16"/>
          <w:lang w:val="fr-FR"/>
        </w:rPr>
        <w:t>2</w:t>
      </w:r>
    </w:p>
    <w:p w14:paraId="515B5841" w14:textId="77777777" w:rsidR="004228E2" w:rsidRPr="00C11F45" w:rsidRDefault="004228E2" w:rsidP="004228E2">
      <w:pPr>
        <w:spacing w:before="40"/>
        <w:jc w:val="left"/>
        <w:rPr>
          <w:sz w:val="16"/>
          <w:szCs w:val="16"/>
          <w:lang w:val="fr-FR"/>
        </w:rPr>
      </w:pPr>
      <w:r w:rsidRPr="00C11F45">
        <w:rPr>
          <w:sz w:val="16"/>
          <w:szCs w:val="16"/>
          <w:lang w:val="fr-FR"/>
        </w:rPr>
        <w:t>France</w:t>
      </w:r>
      <w:r w:rsidRPr="00C11F45">
        <w:rPr>
          <w:sz w:val="16"/>
          <w:szCs w:val="16"/>
          <w:vertAlign w:val="superscript"/>
          <w:lang w:val="fr-FR"/>
        </w:rPr>
        <w:t>2</w:t>
      </w:r>
    </w:p>
    <w:p w14:paraId="38558C28" w14:textId="6BBC1540" w:rsidR="004228E2" w:rsidRPr="00C11F45" w:rsidRDefault="004228E2" w:rsidP="004228E2">
      <w:pPr>
        <w:spacing w:before="40"/>
        <w:jc w:val="left"/>
        <w:rPr>
          <w:sz w:val="16"/>
          <w:szCs w:val="16"/>
          <w:lang w:val="fr-FR"/>
        </w:rPr>
      </w:pPr>
      <w:r w:rsidRPr="00C11F45">
        <w:rPr>
          <w:sz w:val="16"/>
          <w:szCs w:val="16"/>
          <w:lang w:val="fr-FR"/>
        </w:rPr>
        <w:t>G</w:t>
      </w:r>
      <w:r w:rsidR="00F8174E" w:rsidRPr="00C11F45">
        <w:rPr>
          <w:sz w:val="16"/>
          <w:szCs w:val="16"/>
          <w:lang w:val="fr-FR"/>
        </w:rPr>
        <w:t>é</w:t>
      </w:r>
      <w:r w:rsidRPr="00C11F45">
        <w:rPr>
          <w:sz w:val="16"/>
          <w:szCs w:val="16"/>
          <w:lang w:val="fr-FR"/>
        </w:rPr>
        <w:t>orgi</w:t>
      </w:r>
      <w:r w:rsidR="00F8174E" w:rsidRPr="00C11F45">
        <w:rPr>
          <w:sz w:val="16"/>
          <w:szCs w:val="16"/>
          <w:lang w:val="fr-FR"/>
        </w:rPr>
        <w:t>e</w:t>
      </w:r>
      <w:r w:rsidRPr="00C11F45">
        <w:rPr>
          <w:sz w:val="16"/>
          <w:szCs w:val="16"/>
          <w:vertAlign w:val="superscript"/>
          <w:lang w:val="fr-FR"/>
        </w:rPr>
        <w:t>2</w:t>
      </w:r>
    </w:p>
    <w:p w14:paraId="135C9FC4" w14:textId="0C841B39" w:rsidR="004228E2" w:rsidRPr="00C11F45" w:rsidRDefault="00A53BD9" w:rsidP="009C0DAE">
      <w:pPr>
        <w:spacing w:before="40"/>
        <w:jc w:val="left"/>
        <w:rPr>
          <w:sz w:val="16"/>
          <w:szCs w:val="16"/>
          <w:lang w:val="fr-FR"/>
        </w:rPr>
      </w:pPr>
      <w:r w:rsidRPr="00C11F45">
        <w:rPr>
          <w:sz w:val="16"/>
          <w:szCs w:val="16"/>
          <w:lang w:val="fr-FR"/>
        </w:rPr>
        <w:t>H</w:t>
      </w:r>
      <w:r w:rsidR="00F8174E" w:rsidRPr="00C11F45">
        <w:rPr>
          <w:sz w:val="16"/>
          <w:szCs w:val="16"/>
          <w:lang w:val="fr-FR"/>
        </w:rPr>
        <w:t>o</w:t>
      </w:r>
      <w:r w:rsidRPr="00C11F45">
        <w:rPr>
          <w:sz w:val="16"/>
          <w:szCs w:val="16"/>
          <w:lang w:val="fr-FR"/>
        </w:rPr>
        <w:t>ngr</w:t>
      </w:r>
      <w:r w:rsidR="00F8174E" w:rsidRPr="00C11F45">
        <w:rPr>
          <w:sz w:val="16"/>
          <w:szCs w:val="16"/>
          <w:lang w:val="fr-FR"/>
        </w:rPr>
        <w:t>ie</w:t>
      </w:r>
      <w:r w:rsidRPr="00C11F45">
        <w:rPr>
          <w:rStyle w:val="FootnoteReference"/>
          <w:sz w:val="16"/>
          <w:szCs w:val="16"/>
          <w:lang w:val="fr-FR"/>
        </w:rPr>
        <w:t>2</w:t>
      </w:r>
    </w:p>
    <w:p w14:paraId="26E99290" w14:textId="77777777" w:rsidR="00764F29" w:rsidRPr="00C11F45" w:rsidRDefault="00764F29" w:rsidP="00764F29">
      <w:pPr>
        <w:spacing w:before="40"/>
        <w:jc w:val="left"/>
        <w:rPr>
          <w:sz w:val="16"/>
          <w:szCs w:val="16"/>
          <w:lang w:val="fr-FR"/>
        </w:rPr>
      </w:pPr>
      <w:r w:rsidRPr="00C11F45">
        <w:rPr>
          <w:sz w:val="16"/>
          <w:szCs w:val="16"/>
          <w:lang w:val="fr-FR"/>
        </w:rPr>
        <w:t>Irlande</w:t>
      </w:r>
      <w:r w:rsidRPr="00C11F45">
        <w:rPr>
          <w:rStyle w:val="FootnoteReference"/>
          <w:sz w:val="16"/>
          <w:szCs w:val="16"/>
          <w:lang w:val="fr-FR"/>
        </w:rPr>
        <w:t>2</w:t>
      </w:r>
    </w:p>
    <w:p w14:paraId="23FE1A8F" w14:textId="2EFC3348" w:rsidR="00764F29" w:rsidRPr="00C11F45" w:rsidRDefault="009C0DAE" w:rsidP="009C0DAE">
      <w:pPr>
        <w:spacing w:before="40"/>
        <w:jc w:val="left"/>
        <w:rPr>
          <w:sz w:val="16"/>
          <w:szCs w:val="16"/>
          <w:lang w:val="fr-FR"/>
        </w:rPr>
      </w:pPr>
      <w:r w:rsidRPr="00C11F45">
        <w:rPr>
          <w:sz w:val="16"/>
          <w:szCs w:val="16"/>
          <w:lang w:val="fr-FR"/>
        </w:rPr>
        <w:br w:type="column"/>
      </w:r>
      <w:r w:rsidR="00764F29" w:rsidRPr="00C11F45">
        <w:rPr>
          <w:sz w:val="16"/>
          <w:szCs w:val="16"/>
          <w:lang w:val="fr-FR"/>
        </w:rPr>
        <w:t>Islande</w:t>
      </w:r>
      <w:r w:rsidR="00764F29" w:rsidRPr="00C11F45">
        <w:rPr>
          <w:rStyle w:val="FootnoteReference"/>
          <w:sz w:val="16"/>
          <w:szCs w:val="16"/>
          <w:lang w:val="fr-FR"/>
        </w:rPr>
        <w:t>2</w:t>
      </w:r>
    </w:p>
    <w:p w14:paraId="6FC1142A" w14:textId="7A51823B" w:rsidR="004228E2" w:rsidRPr="00C11F45" w:rsidRDefault="00A53BD9" w:rsidP="009C0DAE">
      <w:pPr>
        <w:spacing w:before="40"/>
        <w:jc w:val="left"/>
        <w:rPr>
          <w:sz w:val="16"/>
          <w:szCs w:val="16"/>
          <w:vertAlign w:val="superscript"/>
          <w:lang w:val="fr-FR"/>
        </w:rPr>
      </w:pPr>
      <w:r w:rsidRPr="00C11F45">
        <w:rPr>
          <w:sz w:val="16"/>
          <w:szCs w:val="16"/>
          <w:lang w:val="fr-FR"/>
        </w:rPr>
        <w:t>Isra</w:t>
      </w:r>
      <w:r w:rsidR="00F8174E" w:rsidRPr="00C11F45">
        <w:rPr>
          <w:sz w:val="16"/>
          <w:szCs w:val="16"/>
          <w:lang w:val="fr-FR"/>
        </w:rPr>
        <w:t>ë</w:t>
      </w:r>
      <w:r w:rsidRPr="00C11F45">
        <w:rPr>
          <w:sz w:val="16"/>
          <w:szCs w:val="16"/>
          <w:lang w:val="fr-FR"/>
        </w:rPr>
        <w:t>l</w:t>
      </w:r>
      <w:r w:rsidRPr="00C11F45">
        <w:rPr>
          <w:sz w:val="16"/>
          <w:szCs w:val="16"/>
          <w:vertAlign w:val="superscript"/>
          <w:lang w:val="fr-FR"/>
        </w:rPr>
        <w:t>2</w:t>
      </w:r>
    </w:p>
    <w:p w14:paraId="5D2F7383" w14:textId="08773BF2" w:rsidR="004228E2" w:rsidRPr="00C11F45" w:rsidRDefault="00A53BD9" w:rsidP="009C0DAE">
      <w:pPr>
        <w:spacing w:before="40"/>
        <w:jc w:val="left"/>
        <w:rPr>
          <w:sz w:val="16"/>
          <w:szCs w:val="16"/>
          <w:lang w:val="fr-FR"/>
        </w:rPr>
      </w:pPr>
      <w:r w:rsidRPr="00C11F45">
        <w:rPr>
          <w:sz w:val="16"/>
          <w:szCs w:val="16"/>
          <w:lang w:val="fr-FR"/>
        </w:rPr>
        <w:t>Ital</w:t>
      </w:r>
      <w:r w:rsidR="00F8174E" w:rsidRPr="00C11F45">
        <w:rPr>
          <w:sz w:val="16"/>
          <w:szCs w:val="16"/>
          <w:lang w:val="fr-FR"/>
        </w:rPr>
        <w:t>ie</w:t>
      </w:r>
      <w:r w:rsidR="00CF6A6F" w:rsidRPr="00C11F45">
        <w:rPr>
          <w:rStyle w:val="FootnoteReference"/>
          <w:sz w:val="16"/>
          <w:szCs w:val="16"/>
          <w:lang w:val="fr-FR"/>
        </w:rPr>
        <w:t>1</w:t>
      </w:r>
    </w:p>
    <w:p w14:paraId="006F43EE" w14:textId="73204BF6" w:rsidR="004228E2" w:rsidRPr="00C11F45" w:rsidRDefault="00A53BD9" w:rsidP="009C0DAE">
      <w:pPr>
        <w:spacing w:before="40"/>
        <w:jc w:val="left"/>
        <w:rPr>
          <w:sz w:val="16"/>
          <w:szCs w:val="16"/>
          <w:lang w:val="fr-FR"/>
        </w:rPr>
      </w:pPr>
      <w:r w:rsidRPr="00C11F45">
        <w:rPr>
          <w:sz w:val="16"/>
          <w:szCs w:val="16"/>
          <w:lang w:val="fr-FR"/>
        </w:rPr>
        <w:t>Jap</w:t>
      </w:r>
      <w:r w:rsidR="00F8174E" w:rsidRPr="00C11F45">
        <w:rPr>
          <w:sz w:val="16"/>
          <w:szCs w:val="16"/>
          <w:lang w:val="fr-FR"/>
        </w:rPr>
        <w:t>o</w:t>
      </w:r>
      <w:r w:rsidRPr="00C11F45">
        <w:rPr>
          <w:sz w:val="16"/>
          <w:szCs w:val="16"/>
          <w:lang w:val="fr-FR"/>
        </w:rPr>
        <w:t>n</w:t>
      </w:r>
      <w:r w:rsidRPr="00C11F45">
        <w:rPr>
          <w:sz w:val="16"/>
          <w:szCs w:val="16"/>
          <w:vertAlign w:val="superscript"/>
          <w:lang w:val="fr-FR"/>
        </w:rPr>
        <w:t>2</w:t>
      </w:r>
    </w:p>
    <w:p w14:paraId="478DC50C" w14:textId="11DF34C6" w:rsidR="004228E2" w:rsidRPr="00C11F45" w:rsidRDefault="00A53BD9" w:rsidP="009C0DAE">
      <w:pPr>
        <w:spacing w:before="40"/>
        <w:jc w:val="left"/>
        <w:rPr>
          <w:sz w:val="16"/>
          <w:szCs w:val="16"/>
          <w:lang w:val="fr-FR"/>
        </w:rPr>
      </w:pPr>
      <w:r w:rsidRPr="00C11F45">
        <w:rPr>
          <w:sz w:val="16"/>
          <w:szCs w:val="16"/>
          <w:lang w:val="fr-FR"/>
        </w:rPr>
        <w:t>Jordan</w:t>
      </w:r>
      <w:r w:rsidR="00F8174E" w:rsidRPr="00C11F45">
        <w:rPr>
          <w:sz w:val="16"/>
          <w:szCs w:val="16"/>
          <w:lang w:val="fr-FR"/>
        </w:rPr>
        <w:t>ie</w:t>
      </w:r>
      <w:r w:rsidRPr="00C11F45">
        <w:rPr>
          <w:sz w:val="16"/>
          <w:szCs w:val="16"/>
          <w:vertAlign w:val="superscript"/>
          <w:lang w:val="fr-FR"/>
        </w:rPr>
        <w:t>2</w:t>
      </w:r>
    </w:p>
    <w:p w14:paraId="24CD310F" w14:textId="4CF9CA6A" w:rsidR="004228E2" w:rsidRPr="00C11F45" w:rsidRDefault="008002A1" w:rsidP="004228E2">
      <w:pPr>
        <w:spacing w:before="40"/>
        <w:jc w:val="left"/>
        <w:rPr>
          <w:sz w:val="16"/>
          <w:szCs w:val="16"/>
          <w:lang w:val="fr-FR"/>
        </w:rPr>
      </w:pPr>
      <w:r w:rsidRPr="00C11F45">
        <w:rPr>
          <w:sz w:val="16"/>
          <w:szCs w:val="16"/>
          <w:lang w:val="fr-FR"/>
        </w:rPr>
        <w:t>Keny</w:t>
      </w:r>
      <w:r w:rsidR="004228E2" w:rsidRPr="00C11F45">
        <w:rPr>
          <w:sz w:val="16"/>
          <w:szCs w:val="16"/>
          <w:lang w:val="fr-FR"/>
        </w:rPr>
        <w:t>a</w:t>
      </w:r>
      <w:r w:rsidR="004228E2" w:rsidRPr="00C11F45">
        <w:rPr>
          <w:sz w:val="16"/>
          <w:szCs w:val="16"/>
          <w:vertAlign w:val="superscript"/>
          <w:lang w:val="fr-FR"/>
        </w:rPr>
        <w:t>2</w:t>
      </w:r>
    </w:p>
    <w:p w14:paraId="6EDFC744" w14:textId="37CC3432" w:rsidR="004228E2" w:rsidRPr="00C11F45" w:rsidRDefault="008002A1" w:rsidP="009C0DAE">
      <w:pPr>
        <w:spacing w:before="40"/>
        <w:jc w:val="left"/>
        <w:rPr>
          <w:sz w:val="16"/>
          <w:szCs w:val="16"/>
          <w:lang w:val="fr-FR"/>
        </w:rPr>
      </w:pPr>
      <w:r w:rsidRPr="00C11F45">
        <w:rPr>
          <w:sz w:val="16"/>
          <w:szCs w:val="16"/>
          <w:lang w:val="fr-FR"/>
        </w:rPr>
        <w:t>Kirghizistan</w:t>
      </w:r>
      <w:r w:rsidR="00A53BD9" w:rsidRPr="00C11F45">
        <w:rPr>
          <w:sz w:val="16"/>
          <w:szCs w:val="16"/>
          <w:vertAlign w:val="superscript"/>
          <w:lang w:val="fr-FR"/>
        </w:rPr>
        <w:t>2</w:t>
      </w:r>
    </w:p>
    <w:p w14:paraId="19EC6C19" w14:textId="3F6DD166" w:rsidR="004228E2" w:rsidRPr="00C11F45" w:rsidRDefault="00A53BD9" w:rsidP="009C0DAE">
      <w:pPr>
        <w:spacing w:before="40"/>
        <w:jc w:val="left"/>
        <w:rPr>
          <w:sz w:val="16"/>
          <w:szCs w:val="16"/>
          <w:lang w:val="fr-FR"/>
        </w:rPr>
      </w:pPr>
      <w:r w:rsidRPr="00C11F45">
        <w:rPr>
          <w:sz w:val="16"/>
          <w:szCs w:val="16"/>
          <w:lang w:val="fr-FR"/>
        </w:rPr>
        <w:t>L</w:t>
      </w:r>
      <w:r w:rsidR="008002A1" w:rsidRPr="00C11F45">
        <w:rPr>
          <w:sz w:val="16"/>
          <w:szCs w:val="16"/>
          <w:lang w:val="fr-FR"/>
        </w:rPr>
        <w:t>et</w:t>
      </w:r>
      <w:r w:rsidRPr="00C11F45">
        <w:rPr>
          <w:sz w:val="16"/>
          <w:szCs w:val="16"/>
          <w:lang w:val="fr-FR"/>
        </w:rPr>
        <w:t>t</w:t>
      </w:r>
      <w:r w:rsidR="008002A1" w:rsidRPr="00C11F45">
        <w:rPr>
          <w:sz w:val="16"/>
          <w:szCs w:val="16"/>
          <w:lang w:val="fr-FR"/>
        </w:rPr>
        <w:t>on</w:t>
      </w:r>
      <w:r w:rsidRPr="00C11F45">
        <w:rPr>
          <w:sz w:val="16"/>
          <w:szCs w:val="16"/>
          <w:lang w:val="fr-FR"/>
        </w:rPr>
        <w:t>i</w:t>
      </w:r>
      <w:r w:rsidR="008002A1" w:rsidRPr="00C11F45">
        <w:rPr>
          <w:sz w:val="16"/>
          <w:szCs w:val="16"/>
          <w:lang w:val="fr-FR"/>
        </w:rPr>
        <w:t>e</w:t>
      </w:r>
      <w:r w:rsidRPr="00C11F45">
        <w:rPr>
          <w:sz w:val="16"/>
          <w:szCs w:val="16"/>
          <w:vertAlign w:val="superscript"/>
          <w:lang w:val="fr-FR"/>
        </w:rPr>
        <w:t>2</w:t>
      </w:r>
    </w:p>
    <w:p w14:paraId="1DFBC03E" w14:textId="653CF703" w:rsidR="004228E2" w:rsidRPr="00C11F45" w:rsidRDefault="00A53BD9" w:rsidP="009C0DAE">
      <w:pPr>
        <w:spacing w:before="40"/>
        <w:jc w:val="left"/>
        <w:rPr>
          <w:sz w:val="16"/>
          <w:szCs w:val="16"/>
          <w:lang w:val="fr-FR"/>
        </w:rPr>
      </w:pPr>
      <w:r w:rsidRPr="00C11F45">
        <w:rPr>
          <w:sz w:val="16"/>
          <w:szCs w:val="16"/>
          <w:lang w:val="fr-FR"/>
        </w:rPr>
        <w:t>Lituani</w:t>
      </w:r>
      <w:r w:rsidR="008002A1" w:rsidRPr="00C11F45">
        <w:rPr>
          <w:sz w:val="16"/>
          <w:szCs w:val="16"/>
          <w:lang w:val="fr-FR"/>
        </w:rPr>
        <w:t>e</w:t>
      </w:r>
      <w:r w:rsidRPr="00C11F45">
        <w:rPr>
          <w:sz w:val="16"/>
          <w:szCs w:val="16"/>
          <w:vertAlign w:val="superscript"/>
          <w:lang w:val="fr-FR"/>
        </w:rPr>
        <w:t>2</w:t>
      </w:r>
    </w:p>
    <w:p w14:paraId="7807F539" w14:textId="77777777" w:rsidR="00764F29" w:rsidRPr="00C11F45" w:rsidRDefault="00764F29" w:rsidP="009C0DAE">
      <w:pPr>
        <w:spacing w:before="40"/>
        <w:jc w:val="left"/>
        <w:rPr>
          <w:sz w:val="16"/>
          <w:szCs w:val="16"/>
          <w:vertAlign w:val="superscript"/>
          <w:lang w:val="fr-FR"/>
        </w:rPr>
      </w:pPr>
      <w:r w:rsidRPr="00C11F45">
        <w:rPr>
          <w:sz w:val="16"/>
          <w:szCs w:val="16"/>
          <w:lang w:val="fr-FR"/>
        </w:rPr>
        <w:t>Macédoine du Nord</w:t>
      </w:r>
      <w:r w:rsidRPr="00C11F45">
        <w:rPr>
          <w:sz w:val="16"/>
          <w:szCs w:val="16"/>
          <w:vertAlign w:val="superscript"/>
          <w:lang w:val="fr-FR"/>
        </w:rPr>
        <w:t>2</w:t>
      </w:r>
    </w:p>
    <w:p w14:paraId="5D4F463F" w14:textId="77777777" w:rsidR="00764F29" w:rsidRPr="00C11F45" w:rsidRDefault="00764F29" w:rsidP="00764F29">
      <w:pPr>
        <w:spacing w:before="40"/>
        <w:jc w:val="left"/>
        <w:rPr>
          <w:sz w:val="16"/>
          <w:szCs w:val="16"/>
          <w:lang w:val="fr-FR"/>
        </w:rPr>
      </w:pPr>
      <w:r w:rsidRPr="00C11F45">
        <w:rPr>
          <w:sz w:val="16"/>
          <w:szCs w:val="16"/>
          <w:lang w:val="fr-FR"/>
        </w:rPr>
        <w:t>Maroc</w:t>
      </w:r>
      <w:r w:rsidRPr="00C11F45">
        <w:rPr>
          <w:rStyle w:val="FootnoteReference"/>
          <w:sz w:val="16"/>
          <w:szCs w:val="16"/>
          <w:lang w:val="fr-FR"/>
        </w:rPr>
        <w:t>2</w:t>
      </w:r>
    </w:p>
    <w:p w14:paraId="5E0AD719" w14:textId="34353390" w:rsidR="004228E2" w:rsidRPr="00C11F45" w:rsidRDefault="00A53BD9" w:rsidP="009C0DAE">
      <w:pPr>
        <w:spacing w:before="40"/>
        <w:jc w:val="left"/>
        <w:rPr>
          <w:sz w:val="16"/>
          <w:szCs w:val="16"/>
          <w:vertAlign w:val="superscript"/>
          <w:lang w:val="fr-FR"/>
        </w:rPr>
      </w:pPr>
      <w:r w:rsidRPr="00C11F45">
        <w:rPr>
          <w:sz w:val="16"/>
          <w:szCs w:val="16"/>
          <w:lang w:val="fr-FR"/>
        </w:rPr>
        <w:t>Mexi</w:t>
      </w:r>
      <w:r w:rsidR="008002A1" w:rsidRPr="00C11F45">
        <w:rPr>
          <w:sz w:val="16"/>
          <w:szCs w:val="16"/>
          <w:lang w:val="fr-FR"/>
        </w:rPr>
        <w:t>que</w:t>
      </w:r>
      <w:r w:rsidR="00CF6A6F" w:rsidRPr="00C11F45">
        <w:rPr>
          <w:sz w:val="16"/>
          <w:szCs w:val="16"/>
          <w:vertAlign w:val="superscript"/>
          <w:lang w:val="fr-FR"/>
        </w:rPr>
        <w:t>1</w:t>
      </w:r>
    </w:p>
    <w:p w14:paraId="60EACC59" w14:textId="0C8ADDCF" w:rsidR="004228E2" w:rsidRPr="00C11F45" w:rsidRDefault="00A53BD9" w:rsidP="009C0DAE">
      <w:pPr>
        <w:spacing w:before="40"/>
        <w:jc w:val="left"/>
        <w:rPr>
          <w:sz w:val="16"/>
          <w:szCs w:val="16"/>
          <w:vertAlign w:val="superscript"/>
          <w:lang w:val="fr-FR"/>
        </w:rPr>
      </w:pPr>
      <w:r w:rsidRPr="00C11F45">
        <w:rPr>
          <w:sz w:val="16"/>
          <w:szCs w:val="16"/>
          <w:lang w:val="fr-FR"/>
        </w:rPr>
        <w:t>Mont</w:t>
      </w:r>
      <w:r w:rsidR="008002A1" w:rsidRPr="00C11F45">
        <w:rPr>
          <w:sz w:val="16"/>
          <w:szCs w:val="16"/>
          <w:lang w:val="fr-FR"/>
        </w:rPr>
        <w:t>é</w:t>
      </w:r>
      <w:r w:rsidRPr="00C11F45">
        <w:rPr>
          <w:sz w:val="16"/>
          <w:szCs w:val="16"/>
          <w:lang w:val="fr-FR"/>
        </w:rPr>
        <w:t>n</w:t>
      </w:r>
      <w:r w:rsidR="008002A1" w:rsidRPr="00C11F45">
        <w:rPr>
          <w:sz w:val="16"/>
          <w:szCs w:val="16"/>
          <w:lang w:val="fr-FR"/>
        </w:rPr>
        <w:t>é</w:t>
      </w:r>
      <w:r w:rsidRPr="00C11F45">
        <w:rPr>
          <w:sz w:val="16"/>
          <w:szCs w:val="16"/>
          <w:lang w:val="fr-FR"/>
        </w:rPr>
        <w:t>gro</w:t>
      </w:r>
      <w:r w:rsidRPr="00C11F45">
        <w:rPr>
          <w:sz w:val="16"/>
          <w:szCs w:val="16"/>
          <w:vertAlign w:val="superscript"/>
          <w:lang w:val="fr-FR"/>
        </w:rPr>
        <w:t>2</w:t>
      </w:r>
    </w:p>
    <w:p w14:paraId="5630D188" w14:textId="77777777" w:rsidR="00764F29" w:rsidRPr="00C11F45" w:rsidRDefault="00764F29" w:rsidP="00764F29">
      <w:pPr>
        <w:spacing w:before="40"/>
        <w:ind w:left="28" w:hanging="28"/>
        <w:jc w:val="left"/>
        <w:rPr>
          <w:sz w:val="16"/>
          <w:szCs w:val="16"/>
          <w:vertAlign w:val="superscript"/>
          <w:lang w:val="fr-FR"/>
        </w:rPr>
      </w:pPr>
      <w:r w:rsidRPr="00C11F45">
        <w:rPr>
          <w:sz w:val="16"/>
          <w:szCs w:val="16"/>
          <w:lang w:val="fr-FR"/>
        </w:rPr>
        <w:t>Nicaragua</w:t>
      </w:r>
      <w:r w:rsidRPr="00C11F45">
        <w:rPr>
          <w:sz w:val="16"/>
          <w:szCs w:val="16"/>
          <w:vertAlign w:val="superscript"/>
          <w:lang w:val="fr-FR"/>
        </w:rPr>
        <w:t>1</w:t>
      </w:r>
    </w:p>
    <w:p w14:paraId="3354E8AA" w14:textId="77777777" w:rsidR="00764F29" w:rsidRPr="00C11F45" w:rsidRDefault="00764F29" w:rsidP="00764F29">
      <w:pPr>
        <w:spacing w:before="40"/>
        <w:ind w:left="28" w:hanging="28"/>
        <w:jc w:val="left"/>
        <w:rPr>
          <w:sz w:val="16"/>
          <w:szCs w:val="16"/>
          <w:lang w:val="fr-FR"/>
        </w:rPr>
      </w:pPr>
      <w:r w:rsidRPr="00C11F45">
        <w:rPr>
          <w:sz w:val="16"/>
          <w:szCs w:val="16"/>
          <w:lang w:val="fr-FR"/>
        </w:rPr>
        <w:t>Nouvelle-Zélande</w:t>
      </w:r>
      <w:r w:rsidRPr="00C11F45">
        <w:rPr>
          <w:rStyle w:val="FootnoteReference"/>
          <w:sz w:val="16"/>
          <w:szCs w:val="16"/>
          <w:lang w:val="fr-FR"/>
        </w:rPr>
        <w:t>1</w:t>
      </w:r>
    </w:p>
    <w:p w14:paraId="765C9693" w14:textId="77777777" w:rsidR="00764F29" w:rsidRPr="00C11F45" w:rsidRDefault="00764F29" w:rsidP="00764F29">
      <w:pPr>
        <w:spacing w:before="40"/>
        <w:ind w:left="28" w:hanging="28"/>
        <w:jc w:val="left"/>
        <w:rPr>
          <w:sz w:val="16"/>
          <w:szCs w:val="16"/>
          <w:lang w:val="fr-FR"/>
        </w:rPr>
      </w:pPr>
      <w:r w:rsidRPr="00C11F45">
        <w:rPr>
          <w:sz w:val="16"/>
          <w:szCs w:val="16"/>
          <w:lang w:val="fr-FR"/>
        </w:rPr>
        <w:t>Norvège</w:t>
      </w:r>
      <w:r w:rsidRPr="00C11F45">
        <w:rPr>
          <w:rStyle w:val="FootnoteReference"/>
          <w:sz w:val="16"/>
          <w:szCs w:val="16"/>
          <w:lang w:val="fr-FR"/>
        </w:rPr>
        <w:t>1</w:t>
      </w:r>
    </w:p>
    <w:p w14:paraId="16F8458E" w14:textId="77777777" w:rsidR="00764F29" w:rsidRPr="00C11F45" w:rsidRDefault="009C0DAE" w:rsidP="00764F29">
      <w:pPr>
        <w:keepNext/>
        <w:spacing w:before="40"/>
        <w:jc w:val="left"/>
        <w:rPr>
          <w:sz w:val="16"/>
          <w:szCs w:val="16"/>
          <w:lang w:val="fr-FR"/>
        </w:rPr>
      </w:pPr>
      <w:r w:rsidRPr="00C11F45">
        <w:rPr>
          <w:sz w:val="16"/>
          <w:szCs w:val="16"/>
          <w:vertAlign w:val="superscript"/>
          <w:lang w:val="fr-FR"/>
        </w:rPr>
        <w:br w:type="column"/>
      </w:r>
      <w:r w:rsidR="00764F29" w:rsidRPr="00C11F45">
        <w:rPr>
          <w:sz w:val="16"/>
          <w:szCs w:val="16"/>
          <w:lang w:val="fr-FR"/>
        </w:rPr>
        <w:t>Oman</w:t>
      </w:r>
      <w:r w:rsidR="00764F29" w:rsidRPr="00C11F45">
        <w:rPr>
          <w:sz w:val="16"/>
          <w:szCs w:val="16"/>
          <w:vertAlign w:val="superscript"/>
          <w:lang w:val="fr-FR"/>
        </w:rPr>
        <w:t>2</w:t>
      </w:r>
    </w:p>
    <w:p w14:paraId="1E25984B" w14:textId="52D60E5B" w:rsidR="00764F29" w:rsidRPr="00C11F45" w:rsidRDefault="00764F29" w:rsidP="00764F29">
      <w:pPr>
        <w:spacing w:before="40"/>
        <w:ind w:left="28" w:hanging="28"/>
        <w:jc w:val="left"/>
        <w:rPr>
          <w:sz w:val="16"/>
          <w:szCs w:val="16"/>
          <w:lang w:val="fr-FR"/>
        </w:rPr>
      </w:pPr>
      <w:r w:rsidRPr="00C11F45">
        <w:rPr>
          <w:sz w:val="16"/>
          <w:szCs w:val="16"/>
          <w:lang w:val="fr-FR"/>
        </w:rPr>
        <w:t>Organisation africaine de la propriété intellectuelle</w:t>
      </w:r>
      <w:r w:rsidRPr="00C11F45">
        <w:rPr>
          <w:sz w:val="16"/>
          <w:szCs w:val="16"/>
          <w:vertAlign w:val="superscript"/>
          <w:lang w:val="fr-FR"/>
        </w:rPr>
        <w:t>2, 4</w:t>
      </w:r>
    </w:p>
    <w:p w14:paraId="2A9626CF" w14:textId="77777777" w:rsidR="00764F29" w:rsidRPr="00C11F45" w:rsidRDefault="00764F29" w:rsidP="00764F29">
      <w:pPr>
        <w:spacing w:before="40"/>
        <w:jc w:val="left"/>
        <w:rPr>
          <w:sz w:val="16"/>
          <w:szCs w:val="16"/>
          <w:lang w:val="fr-FR"/>
        </w:rPr>
      </w:pPr>
      <w:r w:rsidRPr="00C11F45">
        <w:rPr>
          <w:sz w:val="16"/>
          <w:szCs w:val="16"/>
          <w:lang w:val="fr-FR"/>
        </w:rPr>
        <w:t>Ouzbékistan</w:t>
      </w:r>
      <w:r w:rsidRPr="00C11F45">
        <w:rPr>
          <w:sz w:val="16"/>
          <w:szCs w:val="16"/>
          <w:vertAlign w:val="superscript"/>
          <w:lang w:val="fr-FR"/>
        </w:rPr>
        <w:t>2</w:t>
      </w:r>
    </w:p>
    <w:p w14:paraId="5751A54B" w14:textId="5CD047AA" w:rsidR="008002A1" w:rsidRPr="00C11F45" w:rsidRDefault="008002A1" w:rsidP="004228E2">
      <w:pPr>
        <w:keepNext/>
        <w:spacing w:before="40"/>
        <w:jc w:val="left"/>
        <w:rPr>
          <w:sz w:val="16"/>
          <w:szCs w:val="16"/>
          <w:lang w:val="fr-FR"/>
        </w:rPr>
      </w:pPr>
      <w:r w:rsidRPr="00C11F45">
        <w:rPr>
          <w:sz w:val="16"/>
          <w:szCs w:val="16"/>
          <w:lang w:val="fr-FR"/>
        </w:rPr>
        <w:t>Panama</w:t>
      </w:r>
      <w:r w:rsidRPr="00C11F45">
        <w:rPr>
          <w:sz w:val="16"/>
          <w:szCs w:val="16"/>
          <w:vertAlign w:val="superscript"/>
          <w:lang w:val="fr-FR"/>
        </w:rPr>
        <w:t>2</w:t>
      </w:r>
    </w:p>
    <w:p w14:paraId="1E0F5CAE" w14:textId="77777777" w:rsidR="004228E2" w:rsidRPr="00C11F45" w:rsidRDefault="00A53BD9" w:rsidP="009C0DAE">
      <w:pPr>
        <w:spacing w:before="40"/>
        <w:jc w:val="left"/>
        <w:rPr>
          <w:sz w:val="16"/>
          <w:szCs w:val="16"/>
          <w:vertAlign w:val="superscript"/>
          <w:lang w:val="fr-FR"/>
        </w:rPr>
      </w:pPr>
      <w:r w:rsidRPr="00C11F45">
        <w:rPr>
          <w:sz w:val="16"/>
          <w:szCs w:val="16"/>
          <w:lang w:val="fr-FR"/>
        </w:rPr>
        <w:t>Paraguay</w:t>
      </w:r>
      <w:r w:rsidR="00CF6A6F" w:rsidRPr="00C11F45">
        <w:rPr>
          <w:sz w:val="16"/>
          <w:szCs w:val="16"/>
          <w:vertAlign w:val="superscript"/>
          <w:lang w:val="fr-FR"/>
        </w:rPr>
        <w:t>1</w:t>
      </w:r>
    </w:p>
    <w:p w14:paraId="7C4FEF5A" w14:textId="77777777" w:rsidR="00764F29" w:rsidRPr="00C11F45" w:rsidRDefault="00764F29" w:rsidP="00764F29">
      <w:pPr>
        <w:spacing w:before="40"/>
        <w:jc w:val="left"/>
        <w:rPr>
          <w:sz w:val="16"/>
          <w:szCs w:val="16"/>
          <w:lang w:val="fr-FR"/>
        </w:rPr>
      </w:pPr>
      <w:r w:rsidRPr="00C11F45">
        <w:rPr>
          <w:sz w:val="16"/>
          <w:szCs w:val="16"/>
          <w:lang w:val="fr-FR"/>
        </w:rPr>
        <w:t>Pays-Bas</w:t>
      </w:r>
      <w:r w:rsidRPr="00C11F45">
        <w:rPr>
          <w:sz w:val="16"/>
          <w:szCs w:val="16"/>
          <w:vertAlign w:val="superscript"/>
          <w:lang w:val="fr-FR"/>
        </w:rPr>
        <w:t>2</w:t>
      </w:r>
    </w:p>
    <w:p w14:paraId="4E6337B5" w14:textId="390D9135" w:rsidR="004228E2" w:rsidRPr="00C11F45" w:rsidRDefault="00A53BD9" w:rsidP="009C0DAE">
      <w:pPr>
        <w:spacing w:before="40"/>
        <w:jc w:val="left"/>
        <w:rPr>
          <w:sz w:val="16"/>
          <w:szCs w:val="16"/>
          <w:lang w:val="fr-FR"/>
        </w:rPr>
      </w:pPr>
      <w:r w:rsidRPr="00C11F45">
        <w:rPr>
          <w:sz w:val="16"/>
          <w:szCs w:val="16"/>
          <w:lang w:val="fr-FR"/>
        </w:rPr>
        <w:t>P</w:t>
      </w:r>
      <w:r w:rsidR="008002A1" w:rsidRPr="00C11F45">
        <w:rPr>
          <w:sz w:val="16"/>
          <w:szCs w:val="16"/>
          <w:lang w:val="fr-FR"/>
        </w:rPr>
        <w:t>é</w:t>
      </w:r>
      <w:r w:rsidRPr="00C11F45">
        <w:rPr>
          <w:sz w:val="16"/>
          <w:szCs w:val="16"/>
          <w:lang w:val="fr-FR"/>
        </w:rPr>
        <w:t>r</w:t>
      </w:r>
      <w:r w:rsidR="008002A1" w:rsidRPr="00C11F45">
        <w:rPr>
          <w:sz w:val="16"/>
          <w:szCs w:val="16"/>
          <w:lang w:val="fr-FR"/>
        </w:rPr>
        <w:t>o</w:t>
      </w:r>
      <w:r w:rsidRPr="00C11F45">
        <w:rPr>
          <w:sz w:val="16"/>
          <w:szCs w:val="16"/>
          <w:lang w:val="fr-FR"/>
        </w:rPr>
        <w:t>u</w:t>
      </w:r>
      <w:r w:rsidRPr="00C11F45">
        <w:rPr>
          <w:sz w:val="16"/>
          <w:szCs w:val="16"/>
          <w:vertAlign w:val="superscript"/>
          <w:lang w:val="fr-FR"/>
        </w:rPr>
        <w:t>2</w:t>
      </w:r>
    </w:p>
    <w:p w14:paraId="4F5CF2F2" w14:textId="7D7B020B" w:rsidR="004228E2" w:rsidRPr="00C11F45" w:rsidRDefault="00A53BD9" w:rsidP="009C0DAE">
      <w:pPr>
        <w:pStyle w:val="BodyTextKeep"/>
        <w:keepNext w:val="0"/>
        <w:spacing w:before="40" w:after="0"/>
        <w:jc w:val="left"/>
        <w:rPr>
          <w:rFonts w:ascii="Arial" w:hAnsi="Arial" w:cs="Arial"/>
          <w:sz w:val="16"/>
          <w:szCs w:val="16"/>
          <w:vertAlign w:val="superscript"/>
          <w:lang w:val="fr-FR"/>
        </w:rPr>
      </w:pPr>
      <w:r w:rsidRPr="00C11F45">
        <w:rPr>
          <w:rFonts w:ascii="Arial" w:hAnsi="Arial" w:cs="Arial"/>
          <w:sz w:val="16"/>
          <w:szCs w:val="16"/>
          <w:lang w:val="fr-FR"/>
        </w:rPr>
        <w:t>Pol</w:t>
      </w:r>
      <w:r w:rsidR="008002A1" w:rsidRPr="00C11F45">
        <w:rPr>
          <w:rFonts w:ascii="Arial" w:hAnsi="Arial" w:cs="Arial"/>
          <w:sz w:val="16"/>
          <w:szCs w:val="16"/>
          <w:lang w:val="fr-FR"/>
        </w:rPr>
        <w:t>og</w:t>
      </w:r>
      <w:r w:rsidRPr="00C11F45">
        <w:rPr>
          <w:rFonts w:ascii="Arial" w:hAnsi="Arial" w:cs="Arial"/>
          <w:sz w:val="16"/>
          <w:szCs w:val="16"/>
          <w:lang w:val="fr-FR"/>
        </w:rPr>
        <w:t>n</w:t>
      </w:r>
      <w:r w:rsidR="008002A1" w:rsidRPr="00C11F45">
        <w:rPr>
          <w:rFonts w:ascii="Arial" w:hAnsi="Arial" w:cs="Arial"/>
          <w:sz w:val="16"/>
          <w:szCs w:val="16"/>
          <w:lang w:val="fr-FR"/>
        </w:rPr>
        <w:t>e</w:t>
      </w:r>
      <w:r w:rsidRPr="00C11F45">
        <w:rPr>
          <w:rStyle w:val="FootnoteReference"/>
          <w:rFonts w:ascii="Arial" w:hAnsi="Arial" w:cs="Arial"/>
          <w:sz w:val="16"/>
          <w:szCs w:val="16"/>
          <w:lang w:val="fr-FR"/>
        </w:rPr>
        <w:t>2</w:t>
      </w:r>
    </w:p>
    <w:p w14:paraId="3BE0FFBD" w14:textId="77777777" w:rsidR="004228E2" w:rsidRPr="00C11F45" w:rsidRDefault="00A53BD9" w:rsidP="009C0DAE">
      <w:pPr>
        <w:pStyle w:val="BodyTextKeep"/>
        <w:keepNext w:val="0"/>
        <w:spacing w:before="40" w:after="0"/>
        <w:jc w:val="left"/>
        <w:rPr>
          <w:rFonts w:ascii="Arial" w:hAnsi="Arial" w:cs="Arial"/>
          <w:sz w:val="16"/>
          <w:szCs w:val="16"/>
          <w:vertAlign w:val="superscript"/>
          <w:lang w:val="fr-FR"/>
        </w:rPr>
      </w:pPr>
      <w:r w:rsidRPr="00C11F45">
        <w:rPr>
          <w:rFonts w:ascii="Arial" w:hAnsi="Arial" w:cs="Arial"/>
          <w:sz w:val="16"/>
          <w:szCs w:val="16"/>
          <w:lang w:val="fr-FR"/>
        </w:rPr>
        <w:t>Portugal</w:t>
      </w:r>
      <w:r w:rsidR="00CF6A6F" w:rsidRPr="00C11F45">
        <w:rPr>
          <w:rFonts w:ascii="Arial" w:hAnsi="Arial" w:cs="Arial"/>
          <w:sz w:val="16"/>
          <w:szCs w:val="16"/>
          <w:vertAlign w:val="superscript"/>
          <w:lang w:val="fr-FR"/>
        </w:rPr>
        <w:t>1</w:t>
      </w:r>
    </w:p>
    <w:p w14:paraId="41BFB6A0" w14:textId="29568ECD" w:rsidR="004228E2" w:rsidRPr="00C11F45" w:rsidRDefault="00A53BD9" w:rsidP="009C0DAE">
      <w:pPr>
        <w:pStyle w:val="BodyTextKeep"/>
        <w:keepNext w:val="0"/>
        <w:spacing w:before="40" w:after="0"/>
        <w:jc w:val="left"/>
        <w:rPr>
          <w:rFonts w:ascii="Arial" w:hAnsi="Arial" w:cs="Arial"/>
          <w:sz w:val="16"/>
          <w:szCs w:val="16"/>
          <w:vertAlign w:val="superscript"/>
          <w:lang w:val="fr-FR"/>
        </w:rPr>
      </w:pPr>
      <w:r w:rsidRPr="00C11F45">
        <w:rPr>
          <w:rFonts w:ascii="Arial" w:hAnsi="Arial" w:cs="Arial"/>
          <w:sz w:val="16"/>
          <w:szCs w:val="16"/>
          <w:lang w:val="fr-FR"/>
        </w:rPr>
        <w:t>R</w:t>
      </w:r>
      <w:r w:rsidR="008002A1" w:rsidRPr="00C11F45">
        <w:rPr>
          <w:rFonts w:ascii="Arial" w:hAnsi="Arial" w:cs="Arial"/>
          <w:sz w:val="16"/>
          <w:szCs w:val="16"/>
          <w:lang w:val="fr-FR"/>
        </w:rPr>
        <w:t>é</w:t>
      </w:r>
      <w:r w:rsidRPr="00C11F45">
        <w:rPr>
          <w:rFonts w:ascii="Arial" w:hAnsi="Arial" w:cs="Arial"/>
          <w:sz w:val="16"/>
          <w:szCs w:val="16"/>
          <w:lang w:val="fr-FR"/>
        </w:rPr>
        <w:t>publi</w:t>
      </w:r>
      <w:r w:rsidR="008002A1" w:rsidRPr="00C11F45">
        <w:rPr>
          <w:rFonts w:ascii="Arial" w:hAnsi="Arial" w:cs="Arial"/>
          <w:sz w:val="16"/>
          <w:szCs w:val="16"/>
          <w:lang w:val="fr-FR"/>
        </w:rPr>
        <w:t>que de C</w:t>
      </w:r>
      <w:r w:rsidRPr="00C11F45">
        <w:rPr>
          <w:rFonts w:ascii="Arial" w:hAnsi="Arial" w:cs="Arial"/>
          <w:sz w:val="16"/>
          <w:szCs w:val="16"/>
          <w:lang w:val="fr-FR"/>
        </w:rPr>
        <w:t>or</w:t>
      </w:r>
      <w:r w:rsidR="008002A1" w:rsidRPr="00C11F45">
        <w:rPr>
          <w:rFonts w:ascii="Arial" w:hAnsi="Arial" w:cs="Arial"/>
          <w:sz w:val="16"/>
          <w:szCs w:val="16"/>
          <w:lang w:val="fr-FR"/>
        </w:rPr>
        <w:t>é</w:t>
      </w:r>
      <w:r w:rsidRPr="00C11F45">
        <w:rPr>
          <w:rFonts w:ascii="Arial" w:hAnsi="Arial" w:cs="Arial"/>
          <w:sz w:val="16"/>
          <w:szCs w:val="16"/>
          <w:lang w:val="fr-FR"/>
        </w:rPr>
        <w:t>e</w:t>
      </w:r>
      <w:r w:rsidRPr="00C11F45">
        <w:rPr>
          <w:rFonts w:ascii="Arial" w:hAnsi="Arial" w:cs="Arial"/>
          <w:sz w:val="16"/>
          <w:szCs w:val="16"/>
          <w:vertAlign w:val="superscript"/>
          <w:lang w:val="fr-FR"/>
        </w:rPr>
        <w:t>2</w:t>
      </w:r>
    </w:p>
    <w:p w14:paraId="72CDDE1B" w14:textId="0CAE43A5" w:rsidR="004228E2" w:rsidRPr="00C11F45" w:rsidRDefault="00A53BD9" w:rsidP="009C0DAE">
      <w:pPr>
        <w:pStyle w:val="BodyTextKeep"/>
        <w:keepNext w:val="0"/>
        <w:spacing w:before="40" w:after="0"/>
        <w:jc w:val="left"/>
        <w:rPr>
          <w:rFonts w:ascii="Arial" w:hAnsi="Arial" w:cs="Arial"/>
          <w:sz w:val="16"/>
          <w:szCs w:val="16"/>
          <w:vertAlign w:val="superscript"/>
          <w:lang w:val="fr-FR"/>
        </w:rPr>
      </w:pPr>
      <w:r w:rsidRPr="00C11F45">
        <w:rPr>
          <w:rFonts w:ascii="Arial" w:hAnsi="Arial" w:cs="Arial"/>
          <w:sz w:val="16"/>
          <w:szCs w:val="16"/>
          <w:lang w:val="fr-FR"/>
        </w:rPr>
        <w:t>R</w:t>
      </w:r>
      <w:r w:rsidR="008002A1" w:rsidRPr="00C11F45">
        <w:rPr>
          <w:rFonts w:ascii="Arial" w:hAnsi="Arial" w:cs="Arial"/>
          <w:sz w:val="16"/>
          <w:szCs w:val="16"/>
          <w:lang w:val="fr-FR"/>
        </w:rPr>
        <w:t>é</w:t>
      </w:r>
      <w:r w:rsidRPr="00C11F45">
        <w:rPr>
          <w:rFonts w:ascii="Arial" w:hAnsi="Arial" w:cs="Arial"/>
          <w:sz w:val="16"/>
          <w:szCs w:val="16"/>
          <w:lang w:val="fr-FR"/>
        </w:rPr>
        <w:t>publi</w:t>
      </w:r>
      <w:r w:rsidR="008002A1" w:rsidRPr="00C11F45">
        <w:rPr>
          <w:rFonts w:ascii="Arial" w:hAnsi="Arial" w:cs="Arial"/>
          <w:sz w:val="16"/>
          <w:szCs w:val="16"/>
          <w:lang w:val="fr-FR"/>
        </w:rPr>
        <w:t>que</w:t>
      </w:r>
      <w:r w:rsidRPr="00C11F45">
        <w:rPr>
          <w:rFonts w:ascii="Arial" w:hAnsi="Arial" w:cs="Arial"/>
          <w:sz w:val="16"/>
          <w:szCs w:val="16"/>
          <w:lang w:val="fr-FR"/>
        </w:rPr>
        <w:t xml:space="preserve"> </w:t>
      </w:r>
      <w:r w:rsidR="008002A1" w:rsidRPr="00C11F45">
        <w:rPr>
          <w:rFonts w:ascii="Arial" w:hAnsi="Arial" w:cs="Arial"/>
          <w:sz w:val="16"/>
          <w:szCs w:val="16"/>
          <w:lang w:val="fr-FR"/>
        </w:rPr>
        <w:t>de</w:t>
      </w:r>
      <w:r w:rsidRPr="00C11F45">
        <w:rPr>
          <w:rFonts w:ascii="Arial" w:hAnsi="Arial" w:cs="Arial"/>
          <w:sz w:val="16"/>
          <w:szCs w:val="16"/>
          <w:lang w:val="fr-FR"/>
        </w:rPr>
        <w:t xml:space="preserve"> Moldova</w:t>
      </w:r>
      <w:r w:rsidRPr="00C11F45">
        <w:rPr>
          <w:rFonts w:ascii="Arial" w:hAnsi="Arial" w:cs="Arial"/>
          <w:sz w:val="16"/>
          <w:szCs w:val="16"/>
          <w:vertAlign w:val="superscript"/>
          <w:lang w:val="fr-FR"/>
        </w:rPr>
        <w:t>2</w:t>
      </w:r>
    </w:p>
    <w:p w14:paraId="4D90577E" w14:textId="77777777" w:rsidR="00764F29" w:rsidRPr="00C11F45" w:rsidRDefault="00764F29" w:rsidP="00764F29">
      <w:pPr>
        <w:spacing w:before="40"/>
        <w:jc w:val="left"/>
        <w:rPr>
          <w:sz w:val="16"/>
          <w:szCs w:val="16"/>
          <w:lang w:val="fr-FR"/>
        </w:rPr>
      </w:pPr>
      <w:r w:rsidRPr="00C11F45">
        <w:rPr>
          <w:sz w:val="16"/>
          <w:szCs w:val="16"/>
          <w:lang w:val="fr-FR"/>
        </w:rPr>
        <w:t>République dominicaine</w:t>
      </w:r>
      <w:r w:rsidRPr="00C11F45">
        <w:rPr>
          <w:sz w:val="16"/>
          <w:szCs w:val="16"/>
          <w:vertAlign w:val="superscript"/>
          <w:lang w:val="fr-FR"/>
        </w:rPr>
        <w:t>2</w:t>
      </w:r>
    </w:p>
    <w:p w14:paraId="357960A7" w14:textId="77777777" w:rsidR="00764F29" w:rsidRPr="00C11F45" w:rsidRDefault="00764F29" w:rsidP="00764F29">
      <w:pPr>
        <w:spacing w:before="40"/>
        <w:jc w:val="left"/>
        <w:rPr>
          <w:sz w:val="16"/>
          <w:szCs w:val="16"/>
          <w:lang w:val="fr-FR"/>
        </w:rPr>
      </w:pPr>
      <w:r w:rsidRPr="00C11F45">
        <w:rPr>
          <w:sz w:val="16"/>
          <w:szCs w:val="16"/>
          <w:lang w:val="fr-FR"/>
        </w:rPr>
        <w:t>République tchèque</w:t>
      </w:r>
      <w:r w:rsidRPr="00C11F45">
        <w:rPr>
          <w:sz w:val="16"/>
          <w:szCs w:val="16"/>
          <w:vertAlign w:val="superscript"/>
          <w:lang w:val="fr-FR"/>
        </w:rPr>
        <w:t>2</w:t>
      </w:r>
    </w:p>
    <w:p w14:paraId="57640CD4" w14:textId="77777777" w:rsidR="00764F29" w:rsidRPr="00C11F45" w:rsidRDefault="00764F29" w:rsidP="00764F29">
      <w:pPr>
        <w:spacing w:before="40"/>
        <w:ind w:left="28" w:hanging="28"/>
        <w:jc w:val="left"/>
        <w:rPr>
          <w:sz w:val="16"/>
          <w:szCs w:val="16"/>
          <w:lang w:val="fr-FR"/>
        </w:rPr>
      </w:pPr>
      <w:r w:rsidRPr="00C11F45">
        <w:rPr>
          <w:sz w:val="16"/>
          <w:szCs w:val="16"/>
          <w:lang w:val="fr-FR"/>
        </w:rPr>
        <w:t>République-Unie de Tanzanie</w:t>
      </w:r>
      <w:r w:rsidRPr="00C11F45">
        <w:rPr>
          <w:sz w:val="16"/>
          <w:szCs w:val="16"/>
          <w:vertAlign w:val="superscript"/>
          <w:lang w:val="fr-FR"/>
        </w:rPr>
        <w:t>2</w:t>
      </w:r>
    </w:p>
    <w:p w14:paraId="34A87108" w14:textId="77777777" w:rsidR="00764F29" w:rsidRPr="00C11F45" w:rsidRDefault="009C0DAE" w:rsidP="00764F29">
      <w:pPr>
        <w:pStyle w:val="BodyTextKeep"/>
        <w:keepNext w:val="0"/>
        <w:spacing w:before="40" w:after="0"/>
        <w:jc w:val="left"/>
        <w:rPr>
          <w:rFonts w:ascii="Arial" w:hAnsi="Arial" w:cs="Arial"/>
          <w:sz w:val="16"/>
          <w:szCs w:val="16"/>
          <w:vertAlign w:val="superscript"/>
          <w:lang w:val="fr-FR"/>
        </w:rPr>
      </w:pPr>
      <w:r w:rsidRPr="00C11F45">
        <w:rPr>
          <w:sz w:val="16"/>
          <w:szCs w:val="16"/>
          <w:lang w:val="fr-FR"/>
        </w:rPr>
        <w:br w:type="column"/>
      </w:r>
      <w:r w:rsidR="00764F29" w:rsidRPr="00C11F45">
        <w:rPr>
          <w:rFonts w:ascii="Arial" w:hAnsi="Arial" w:cs="Arial"/>
          <w:sz w:val="16"/>
          <w:szCs w:val="16"/>
          <w:lang w:val="fr-FR"/>
        </w:rPr>
        <w:t>Roumanie</w:t>
      </w:r>
      <w:r w:rsidR="00764F29" w:rsidRPr="00C11F45">
        <w:rPr>
          <w:rFonts w:ascii="Arial" w:hAnsi="Arial" w:cs="Arial"/>
          <w:sz w:val="16"/>
          <w:szCs w:val="16"/>
          <w:vertAlign w:val="superscript"/>
          <w:lang w:val="fr-FR"/>
        </w:rPr>
        <w:t>2</w:t>
      </w:r>
    </w:p>
    <w:p w14:paraId="3D051ADF" w14:textId="77777777" w:rsidR="00764F29" w:rsidRPr="00C11F45" w:rsidRDefault="00764F29" w:rsidP="00764F29">
      <w:pPr>
        <w:spacing w:before="40"/>
        <w:jc w:val="left"/>
        <w:rPr>
          <w:sz w:val="16"/>
          <w:szCs w:val="16"/>
          <w:lang w:val="fr-FR"/>
        </w:rPr>
      </w:pPr>
      <w:r w:rsidRPr="00C11F45">
        <w:rPr>
          <w:sz w:val="16"/>
          <w:szCs w:val="16"/>
          <w:lang w:val="fr-FR"/>
        </w:rPr>
        <w:t>Royaume-Uni</w:t>
      </w:r>
      <w:r w:rsidRPr="00C11F45">
        <w:rPr>
          <w:sz w:val="16"/>
          <w:szCs w:val="16"/>
          <w:vertAlign w:val="superscript"/>
          <w:lang w:val="fr-FR"/>
        </w:rPr>
        <w:t>2</w:t>
      </w:r>
    </w:p>
    <w:p w14:paraId="07E4A41F" w14:textId="77777777" w:rsidR="00764F29" w:rsidRPr="00C11F45" w:rsidRDefault="00764F29" w:rsidP="00764F29">
      <w:pPr>
        <w:pStyle w:val="BodyTextKeep"/>
        <w:keepNext w:val="0"/>
        <w:spacing w:before="40" w:after="0"/>
        <w:jc w:val="left"/>
        <w:rPr>
          <w:rFonts w:ascii="Arial" w:hAnsi="Arial" w:cs="Arial"/>
          <w:sz w:val="16"/>
          <w:szCs w:val="16"/>
          <w:lang w:val="fr-FR"/>
        </w:rPr>
      </w:pPr>
      <w:r w:rsidRPr="00C11F45">
        <w:rPr>
          <w:rFonts w:ascii="Arial" w:hAnsi="Arial" w:cs="Arial"/>
          <w:sz w:val="16"/>
          <w:szCs w:val="16"/>
          <w:lang w:val="fr-FR"/>
        </w:rPr>
        <w:t>Serbie</w:t>
      </w:r>
      <w:r w:rsidRPr="00C11F45">
        <w:rPr>
          <w:rFonts w:ascii="Arial" w:hAnsi="Arial" w:cs="Arial"/>
          <w:sz w:val="16"/>
          <w:szCs w:val="16"/>
          <w:vertAlign w:val="superscript"/>
          <w:lang w:val="fr-FR"/>
        </w:rPr>
        <w:t>2</w:t>
      </w:r>
    </w:p>
    <w:p w14:paraId="6978FB32" w14:textId="77777777" w:rsidR="00764F29" w:rsidRPr="00C11F45" w:rsidRDefault="00764F29" w:rsidP="00764F29">
      <w:pPr>
        <w:pStyle w:val="BodyTextKeep"/>
        <w:keepNext w:val="0"/>
        <w:spacing w:before="40" w:after="0"/>
        <w:jc w:val="left"/>
        <w:rPr>
          <w:rFonts w:ascii="Arial" w:hAnsi="Arial" w:cs="Arial"/>
          <w:sz w:val="16"/>
          <w:szCs w:val="16"/>
          <w:vertAlign w:val="superscript"/>
          <w:lang w:val="fr-FR"/>
        </w:rPr>
      </w:pPr>
      <w:r w:rsidRPr="00C11F45">
        <w:rPr>
          <w:rFonts w:ascii="Arial" w:hAnsi="Arial" w:cs="Arial"/>
          <w:sz w:val="16"/>
          <w:szCs w:val="16"/>
          <w:lang w:val="fr-FR"/>
        </w:rPr>
        <w:t>Singapour</w:t>
      </w:r>
      <w:r w:rsidRPr="00C11F45">
        <w:rPr>
          <w:rFonts w:ascii="Arial" w:hAnsi="Arial" w:cs="Arial"/>
          <w:sz w:val="16"/>
          <w:szCs w:val="16"/>
          <w:vertAlign w:val="superscript"/>
          <w:lang w:val="fr-FR"/>
        </w:rPr>
        <w:t>2</w:t>
      </w:r>
    </w:p>
    <w:p w14:paraId="6149A75F" w14:textId="77777777" w:rsidR="00764F29" w:rsidRPr="00C11F45" w:rsidRDefault="00764F29" w:rsidP="00764F29">
      <w:pPr>
        <w:spacing w:before="40"/>
        <w:jc w:val="left"/>
        <w:rPr>
          <w:sz w:val="16"/>
          <w:szCs w:val="16"/>
          <w:lang w:val="fr-FR"/>
        </w:rPr>
      </w:pPr>
      <w:r w:rsidRPr="00C11F45">
        <w:rPr>
          <w:sz w:val="16"/>
          <w:szCs w:val="16"/>
          <w:lang w:val="fr-FR"/>
        </w:rPr>
        <w:t>Slovaquie</w:t>
      </w:r>
      <w:r w:rsidRPr="00C11F45">
        <w:rPr>
          <w:sz w:val="16"/>
          <w:szCs w:val="16"/>
          <w:vertAlign w:val="superscript"/>
          <w:lang w:val="fr-FR"/>
        </w:rPr>
        <w:t>2</w:t>
      </w:r>
    </w:p>
    <w:p w14:paraId="61A6CB2A" w14:textId="77777777" w:rsidR="00764F29" w:rsidRPr="00C11F45" w:rsidRDefault="00764F29" w:rsidP="00764F29">
      <w:pPr>
        <w:spacing w:before="40"/>
        <w:jc w:val="left"/>
        <w:rPr>
          <w:sz w:val="16"/>
          <w:szCs w:val="16"/>
          <w:lang w:val="fr-FR"/>
        </w:rPr>
      </w:pPr>
      <w:r w:rsidRPr="00C11F45">
        <w:rPr>
          <w:sz w:val="16"/>
          <w:szCs w:val="16"/>
          <w:lang w:val="fr-FR"/>
        </w:rPr>
        <w:t>Slovénie</w:t>
      </w:r>
      <w:r w:rsidRPr="00C11F45">
        <w:rPr>
          <w:sz w:val="16"/>
          <w:szCs w:val="16"/>
          <w:vertAlign w:val="superscript"/>
          <w:lang w:val="fr-FR"/>
        </w:rPr>
        <w:t>2</w:t>
      </w:r>
    </w:p>
    <w:p w14:paraId="3082387F" w14:textId="42B1A719" w:rsidR="004228E2" w:rsidRPr="00C11F45" w:rsidRDefault="00A53BD9" w:rsidP="009C0DAE">
      <w:pPr>
        <w:pStyle w:val="BodyTextKeep"/>
        <w:keepNext w:val="0"/>
        <w:spacing w:before="40" w:after="0"/>
        <w:jc w:val="left"/>
        <w:rPr>
          <w:rFonts w:ascii="Arial" w:hAnsi="Arial" w:cs="Arial"/>
          <w:sz w:val="16"/>
          <w:szCs w:val="16"/>
          <w:lang w:val="fr-FR"/>
        </w:rPr>
      </w:pPr>
      <w:r w:rsidRPr="00C11F45">
        <w:rPr>
          <w:rFonts w:ascii="Arial" w:hAnsi="Arial" w:cs="Arial"/>
          <w:sz w:val="16"/>
          <w:szCs w:val="16"/>
          <w:lang w:val="fr-FR"/>
        </w:rPr>
        <w:t>S</w:t>
      </w:r>
      <w:r w:rsidR="008002A1" w:rsidRPr="00C11F45">
        <w:rPr>
          <w:rFonts w:ascii="Arial" w:hAnsi="Arial" w:cs="Arial"/>
          <w:sz w:val="16"/>
          <w:szCs w:val="16"/>
          <w:lang w:val="fr-FR"/>
        </w:rPr>
        <w:t>uè</w:t>
      </w:r>
      <w:r w:rsidRPr="00C11F45">
        <w:rPr>
          <w:rFonts w:ascii="Arial" w:hAnsi="Arial" w:cs="Arial"/>
          <w:sz w:val="16"/>
          <w:szCs w:val="16"/>
          <w:lang w:val="fr-FR"/>
        </w:rPr>
        <w:t>de</w:t>
      </w:r>
      <w:r w:rsidRPr="00C11F45">
        <w:rPr>
          <w:rFonts w:ascii="Arial" w:hAnsi="Arial" w:cs="Arial"/>
          <w:sz w:val="16"/>
          <w:szCs w:val="16"/>
          <w:vertAlign w:val="superscript"/>
          <w:lang w:val="fr-FR"/>
        </w:rPr>
        <w:t>2</w:t>
      </w:r>
    </w:p>
    <w:p w14:paraId="0EBE254D" w14:textId="7C146F22" w:rsidR="004228E2" w:rsidRPr="00C11F45" w:rsidRDefault="008002A1" w:rsidP="004228E2">
      <w:pPr>
        <w:spacing w:before="40"/>
        <w:jc w:val="left"/>
        <w:rPr>
          <w:sz w:val="16"/>
          <w:szCs w:val="16"/>
          <w:lang w:val="fr-FR"/>
        </w:rPr>
      </w:pPr>
      <w:r w:rsidRPr="00C11F45">
        <w:rPr>
          <w:sz w:val="16"/>
          <w:szCs w:val="16"/>
          <w:lang w:val="fr-FR"/>
        </w:rPr>
        <w:t>Suisse</w:t>
      </w:r>
      <w:r w:rsidRPr="00C11F45">
        <w:rPr>
          <w:sz w:val="16"/>
          <w:szCs w:val="16"/>
          <w:vertAlign w:val="superscript"/>
          <w:lang w:val="fr-FR"/>
        </w:rPr>
        <w:t>2</w:t>
      </w:r>
    </w:p>
    <w:p w14:paraId="2FA9A130" w14:textId="42B76049" w:rsidR="004228E2" w:rsidRPr="00C11F45" w:rsidRDefault="00A53BD9" w:rsidP="009C0DAE">
      <w:pPr>
        <w:spacing w:before="40"/>
        <w:jc w:val="left"/>
        <w:rPr>
          <w:sz w:val="16"/>
          <w:szCs w:val="16"/>
          <w:vertAlign w:val="superscript"/>
          <w:lang w:val="fr-FR"/>
        </w:rPr>
      </w:pPr>
      <w:r w:rsidRPr="00C11F45">
        <w:rPr>
          <w:sz w:val="16"/>
          <w:szCs w:val="16"/>
          <w:lang w:val="fr-FR"/>
        </w:rPr>
        <w:t>Trini</w:t>
      </w:r>
      <w:r w:rsidR="008002A1" w:rsidRPr="00C11F45">
        <w:rPr>
          <w:sz w:val="16"/>
          <w:szCs w:val="16"/>
          <w:lang w:val="fr-FR"/>
        </w:rPr>
        <w:t>té</w:t>
      </w:r>
      <w:r w:rsidR="007C31DF" w:rsidRPr="00C11F45">
        <w:rPr>
          <w:sz w:val="16"/>
          <w:szCs w:val="16"/>
          <w:lang w:val="fr-FR"/>
        </w:rPr>
        <w:t>-</w:t>
      </w:r>
      <w:r w:rsidR="008002A1" w:rsidRPr="00C11F45">
        <w:rPr>
          <w:sz w:val="16"/>
          <w:szCs w:val="16"/>
          <w:lang w:val="fr-FR"/>
        </w:rPr>
        <w:t>et</w:t>
      </w:r>
      <w:r w:rsidR="007C31DF" w:rsidRPr="00C11F45">
        <w:rPr>
          <w:sz w:val="16"/>
          <w:szCs w:val="16"/>
          <w:lang w:val="fr-FR"/>
        </w:rPr>
        <w:t>-</w:t>
      </w:r>
      <w:r w:rsidRPr="00C11F45">
        <w:rPr>
          <w:sz w:val="16"/>
          <w:szCs w:val="16"/>
          <w:lang w:val="fr-FR"/>
        </w:rPr>
        <w:t>Tobago</w:t>
      </w:r>
      <w:r w:rsidR="00CF6A6F" w:rsidRPr="00C11F45">
        <w:rPr>
          <w:sz w:val="16"/>
          <w:szCs w:val="16"/>
          <w:vertAlign w:val="superscript"/>
          <w:lang w:val="fr-FR"/>
        </w:rPr>
        <w:t>1</w:t>
      </w:r>
    </w:p>
    <w:p w14:paraId="19997A58" w14:textId="3CCDCF05" w:rsidR="004228E2" w:rsidRPr="00C11F45" w:rsidRDefault="00A53BD9" w:rsidP="009C0DAE">
      <w:pPr>
        <w:spacing w:before="40"/>
        <w:jc w:val="left"/>
        <w:rPr>
          <w:sz w:val="16"/>
          <w:szCs w:val="16"/>
          <w:lang w:val="fr-FR"/>
        </w:rPr>
      </w:pPr>
      <w:r w:rsidRPr="00C11F45">
        <w:rPr>
          <w:sz w:val="16"/>
          <w:szCs w:val="16"/>
          <w:lang w:val="fr-FR"/>
        </w:rPr>
        <w:t>Tunisi</w:t>
      </w:r>
      <w:r w:rsidR="008002A1" w:rsidRPr="00C11F45">
        <w:rPr>
          <w:sz w:val="16"/>
          <w:szCs w:val="16"/>
          <w:lang w:val="fr-FR"/>
        </w:rPr>
        <w:t>e</w:t>
      </w:r>
      <w:r w:rsidRPr="00C11F45">
        <w:rPr>
          <w:sz w:val="16"/>
          <w:szCs w:val="16"/>
          <w:vertAlign w:val="superscript"/>
          <w:lang w:val="fr-FR"/>
        </w:rPr>
        <w:t>2</w:t>
      </w:r>
    </w:p>
    <w:p w14:paraId="2FF73585" w14:textId="4C118933" w:rsidR="004228E2" w:rsidRPr="00C11F45" w:rsidRDefault="00A53BD9" w:rsidP="009C0DAE">
      <w:pPr>
        <w:spacing w:before="40"/>
        <w:jc w:val="left"/>
        <w:rPr>
          <w:sz w:val="16"/>
          <w:szCs w:val="16"/>
          <w:lang w:val="fr-FR"/>
        </w:rPr>
      </w:pPr>
      <w:r w:rsidRPr="00C11F45">
        <w:rPr>
          <w:sz w:val="16"/>
          <w:szCs w:val="16"/>
          <w:lang w:val="fr-FR"/>
        </w:rPr>
        <w:t>Tur</w:t>
      </w:r>
      <w:r w:rsidR="008002A1" w:rsidRPr="00C11F45">
        <w:rPr>
          <w:sz w:val="16"/>
          <w:szCs w:val="16"/>
          <w:lang w:val="fr-FR"/>
        </w:rPr>
        <w:t>qui</w:t>
      </w:r>
      <w:r w:rsidRPr="00C11F45">
        <w:rPr>
          <w:sz w:val="16"/>
          <w:szCs w:val="16"/>
          <w:lang w:val="fr-FR"/>
        </w:rPr>
        <w:t>e</w:t>
      </w:r>
      <w:r w:rsidRPr="00C11F45">
        <w:rPr>
          <w:sz w:val="16"/>
          <w:szCs w:val="16"/>
          <w:vertAlign w:val="superscript"/>
          <w:lang w:val="fr-FR"/>
        </w:rPr>
        <w:t>2</w:t>
      </w:r>
    </w:p>
    <w:p w14:paraId="39CD07F5" w14:textId="06F3E33A" w:rsidR="004228E2" w:rsidRPr="00C11F45" w:rsidRDefault="008002A1" w:rsidP="004228E2">
      <w:pPr>
        <w:spacing w:before="40"/>
        <w:jc w:val="left"/>
        <w:rPr>
          <w:sz w:val="16"/>
          <w:szCs w:val="16"/>
          <w:lang w:val="fr-FR"/>
        </w:rPr>
      </w:pPr>
      <w:r w:rsidRPr="00C11F45">
        <w:rPr>
          <w:sz w:val="16"/>
          <w:szCs w:val="16"/>
          <w:lang w:val="fr-FR"/>
        </w:rPr>
        <w:t>Ukraine</w:t>
      </w:r>
      <w:r w:rsidRPr="00C11F45">
        <w:rPr>
          <w:sz w:val="16"/>
          <w:szCs w:val="16"/>
          <w:vertAlign w:val="superscript"/>
          <w:lang w:val="fr-FR"/>
        </w:rPr>
        <w:t>2</w:t>
      </w:r>
    </w:p>
    <w:p w14:paraId="4FC1F641" w14:textId="77777777" w:rsidR="00764F29" w:rsidRPr="00C11F45" w:rsidRDefault="00764F29" w:rsidP="00764F29">
      <w:pPr>
        <w:spacing w:before="40"/>
        <w:jc w:val="left"/>
        <w:rPr>
          <w:sz w:val="16"/>
          <w:szCs w:val="16"/>
          <w:vertAlign w:val="superscript"/>
          <w:lang w:val="fr-FR"/>
        </w:rPr>
      </w:pPr>
      <w:r w:rsidRPr="00C11F45">
        <w:rPr>
          <w:sz w:val="16"/>
          <w:szCs w:val="16"/>
          <w:lang w:val="fr-FR"/>
        </w:rPr>
        <w:t>Union européenne</w:t>
      </w:r>
      <w:r w:rsidRPr="00C11F45">
        <w:rPr>
          <w:sz w:val="16"/>
          <w:szCs w:val="16"/>
          <w:vertAlign w:val="superscript"/>
          <w:lang w:val="fr-FR"/>
        </w:rPr>
        <w:t>2, 3</w:t>
      </w:r>
    </w:p>
    <w:p w14:paraId="5E5A6A73" w14:textId="77777777" w:rsidR="004228E2" w:rsidRPr="00C11F45" w:rsidRDefault="00A53BD9" w:rsidP="009C0DAE">
      <w:pPr>
        <w:spacing w:before="40"/>
        <w:jc w:val="left"/>
        <w:rPr>
          <w:sz w:val="16"/>
          <w:szCs w:val="16"/>
          <w:vertAlign w:val="superscript"/>
          <w:lang w:val="fr-FR"/>
        </w:rPr>
      </w:pPr>
      <w:r w:rsidRPr="00C11F45">
        <w:rPr>
          <w:sz w:val="16"/>
          <w:szCs w:val="16"/>
          <w:lang w:val="fr-FR"/>
        </w:rPr>
        <w:t>Uruguay</w:t>
      </w:r>
      <w:r w:rsidR="00CF6A6F" w:rsidRPr="00C11F45">
        <w:rPr>
          <w:sz w:val="16"/>
          <w:szCs w:val="16"/>
          <w:vertAlign w:val="superscript"/>
          <w:lang w:val="fr-FR"/>
        </w:rPr>
        <w:t>1</w:t>
      </w:r>
    </w:p>
    <w:p w14:paraId="58C56AAE" w14:textId="44D91D1C" w:rsidR="004228E2" w:rsidRPr="00C11F45" w:rsidRDefault="00A53BD9" w:rsidP="009C0DAE">
      <w:pPr>
        <w:spacing w:before="40"/>
        <w:jc w:val="left"/>
        <w:rPr>
          <w:sz w:val="16"/>
          <w:szCs w:val="16"/>
          <w:lang w:val="fr-FR"/>
        </w:rPr>
      </w:pPr>
      <w:r w:rsidRPr="00C11F45">
        <w:rPr>
          <w:sz w:val="16"/>
          <w:szCs w:val="16"/>
          <w:lang w:val="fr-FR"/>
        </w:rPr>
        <w:t>Viet</w:t>
      </w:r>
      <w:r w:rsidR="008002A1" w:rsidRPr="00C11F45">
        <w:rPr>
          <w:sz w:val="16"/>
          <w:szCs w:val="16"/>
          <w:lang w:val="fr-FR"/>
        </w:rPr>
        <w:t> </w:t>
      </w:r>
      <w:r w:rsidRPr="00C11F45">
        <w:rPr>
          <w:sz w:val="16"/>
          <w:szCs w:val="16"/>
          <w:lang w:val="fr-FR"/>
        </w:rPr>
        <w:t>Nam</w:t>
      </w:r>
      <w:r w:rsidRPr="00C11F45">
        <w:rPr>
          <w:sz w:val="16"/>
          <w:szCs w:val="16"/>
          <w:vertAlign w:val="superscript"/>
          <w:lang w:val="fr-FR"/>
        </w:rPr>
        <w:t>2</w:t>
      </w:r>
    </w:p>
    <w:p w14:paraId="289A76EB" w14:textId="77777777" w:rsidR="004228E2" w:rsidRPr="00C11F45" w:rsidRDefault="004228E2" w:rsidP="009C0DAE">
      <w:pPr>
        <w:pStyle w:val="BodyText"/>
        <w:spacing w:after="120"/>
        <w:jc w:val="left"/>
        <w:rPr>
          <w:sz w:val="16"/>
          <w:szCs w:val="16"/>
          <w:lang w:val="fr-FR"/>
        </w:rPr>
      </w:pPr>
    </w:p>
    <w:p w14:paraId="48D0E9D1" w14:textId="77777777" w:rsidR="00A53BD9" w:rsidRPr="00C11F45" w:rsidRDefault="004228E2" w:rsidP="004228E2">
      <w:pPr>
        <w:pStyle w:val="BodyText"/>
        <w:jc w:val="right"/>
        <w:rPr>
          <w:sz w:val="16"/>
          <w:szCs w:val="16"/>
          <w:lang w:val="fr-FR"/>
        </w:rPr>
        <w:sectPr w:rsidR="00A53BD9" w:rsidRPr="00C11F45" w:rsidSect="00B017A8">
          <w:headerReference w:type="even" r:id="rId97"/>
          <w:headerReference w:type="default" r:id="rId98"/>
          <w:footerReference w:type="even" r:id="rId99"/>
          <w:footerReference w:type="default" r:id="rId100"/>
          <w:headerReference w:type="first" r:id="rId101"/>
          <w:footerReference w:type="first" r:id="rId102"/>
          <w:footnotePr>
            <w:numRestart w:val="eachSect"/>
          </w:footnotePr>
          <w:endnotePr>
            <w:numFmt w:val="lowerLetter"/>
          </w:endnotePr>
          <w:type w:val="continuous"/>
          <w:pgSz w:w="11907" w:h="16840" w:code="9"/>
          <w:pgMar w:top="1134" w:right="850" w:bottom="851" w:left="851" w:header="425" w:footer="680" w:gutter="0"/>
          <w:cols w:num="5" w:space="113"/>
          <w:titlePg/>
          <w:docGrid w:linePitch="272"/>
        </w:sectPr>
      </w:pPr>
      <w:r w:rsidRPr="00C11F45">
        <w:rPr>
          <w:sz w:val="16"/>
          <w:szCs w:val="16"/>
          <w:lang w:val="fr-FR"/>
        </w:rPr>
        <w:t>(Total 76)</w:t>
      </w:r>
    </w:p>
    <w:p w14:paraId="11A6C59B" w14:textId="77777777" w:rsidR="004228E2" w:rsidRPr="00C11F45" w:rsidRDefault="004228E2" w:rsidP="00A53BD9">
      <w:pPr>
        <w:pStyle w:val="BodyText"/>
        <w:rPr>
          <w:sz w:val="16"/>
          <w:szCs w:val="16"/>
          <w:lang w:val="fr-FR"/>
        </w:rPr>
      </w:pPr>
    </w:p>
    <w:p w14:paraId="45F77425" w14:textId="77777777" w:rsidR="00A53BD9" w:rsidRPr="00C11F45" w:rsidRDefault="00A53BD9" w:rsidP="00A53BD9">
      <w:pPr>
        <w:spacing w:before="40" w:after="120"/>
        <w:jc w:val="left"/>
        <w:rPr>
          <w:sz w:val="16"/>
          <w:u w:val="single"/>
          <w:lang w:val="fr-FR"/>
        </w:rPr>
        <w:sectPr w:rsidR="00A53BD9" w:rsidRPr="00C11F45" w:rsidSect="00B017A8">
          <w:headerReference w:type="even" r:id="rId103"/>
          <w:headerReference w:type="default" r:id="rId104"/>
          <w:footerReference w:type="even" r:id="rId105"/>
          <w:footerReference w:type="default" r:id="rId106"/>
          <w:headerReference w:type="first" r:id="rId107"/>
          <w:footerReference w:type="first" r:id="rId108"/>
          <w:footnotePr>
            <w:numRestart w:val="eachSect"/>
          </w:footnotePr>
          <w:endnotePr>
            <w:numFmt w:val="lowerLetter"/>
          </w:endnotePr>
          <w:type w:val="continuous"/>
          <w:pgSz w:w="11907" w:h="16840" w:code="9"/>
          <w:pgMar w:top="1134" w:right="850" w:bottom="851" w:left="851" w:header="425" w:footer="680" w:gutter="0"/>
          <w:cols w:num="5" w:space="113"/>
          <w:titlePg/>
          <w:docGrid w:linePitch="272"/>
        </w:sectPr>
      </w:pPr>
    </w:p>
    <w:p w14:paraId="412F890E" w14:textId="77777777" w:rsidR="004228E2" w:rsidRPr="00C11F45" w:rsidRDefault="006A2640" w:rsidP="006A2640">
      <w:pPr>
        <w:tabs>
          <w:tab w:val="left" w:pos="1418"/>
        </w:tabs>
        <w:spacing w:before="40" w:after="120"/>
        <w:jc w:val="left"/>
        <w:rPr>
          <w:sz w:val="16"/>
          <w:u w:val="single"/>
          <w:lang w:val="fr-FR"/>
        </w:rPr>
      </w:pPr>
      <w:r w:rsidRPr="00C11F45">
        <w:rPr>
          <w:sz w:val="16"/>
          <w:u w:val="single"/>
          <w:lang w:val="fr-FR"/>
        </w:rPr>
        <w:tab/>
      </w:r>
    </w:p>
    <w:p w14:paraId="57A9C137" w14:textId="134D6DF6" w:rsidR="004228E2" w:rsidRPr="00C11F45" w:rsidRDefault="004228E2" w:rsidP="004735C7">
      <w:pPr>
        <w:tabs>
          <w:tab w:val="left" w:pos="567"/>
        </w:tabs>
        <w:spacing w:after="60"/>
        <w:ind w:left="84"/>
        <w:rPr>
          <w:sz w:val="14"/>
          <w:szCs w:val="16"/>
          <w:lang w:val="fr-FR"/>
        </w:rPr>
      </w:pPr>
      <w:r w:rsidRPr="00C11F45">
        <w:rPr>
          <w:sz w:val="14"/>
          <w:szCs w:val="16"/>
          <w:lang w:val="fr-FR"/>
        </w:rPr>
        <w:t>1</w:t>
      </w:r>
      <w:r w:rsidR="005F033A" w:rsidRPr="00C11F45">
        <w:rPr>
          <w:sz w:val="14"/>
          <w:szCs w:val="16"/>
          <w:lang w:val="fr-FR"/>
        </w:rPr>
        <w:tab/>
      </w:r>
      <w:r w:rsidRPr="00C11F45">
        <w:rPr>
          <w:sz w:val="14"/>
          <w:szCs w:val="16"/>
          <w:lang w:val="fr-FR"/>
        </w:rPr>
        <w:t>L</w:t>
      </w:r>
      <w:r w:rsidR="007C31DF" w:rsidRPr="00C11F45">
        <w:rPr>
          <w:sz w:val="14"/>
          <w:szCs w:val="16"/>
          <w:lang w:val="fr-FR"/>
        </w:rPr>
        <w:t>’</w:t>
      </w:r>
      <w:r w:rsidRPr="00C11F45">
        <w:rPr>
          <w:sz w:val="14"/>
          <w:szCs w:val="16"/>
          <w:lang w:val="fr-FR"/>
        </w:rPr>
        <w:t>Acte de</w:t>
      </w:r>
      <w:r w:rsidR="005F033A" w:rsidRPr="00C11F45">
        <w:rPr>
          <w:sz w:val="14"/>
          <w:szCs w:val="16"/>
          <w:lang w:val="fr-FR"/>
        </w:rPr>
        <w:t> </w:t>
      </w:r>
      <w:r w:rsidRPr="00C11F45">
        <w:rPr>
          <w:sz w:val="14"/>
          <w:szCs w:val="16"/>
          <w:lang w:val="fr-FR"/>
        </w:rPr>
        <w:t>1978 est le dernier Acte auquel 17</w:t>
      </w:r>
      <w:r w:rsidR="005F033A" w:rsidRPr="00C11F45">
        <w:rPr>
          <w:sz w:val="14"/>
          <w:szCs w:val="16"/>
          <w:lang w:val="fr-FR"/>
        </w:rPr>
        <w:t> </w:t>
      </w:r>
      <w:r w:rsidRPr="00C11F45">
        <w:rPr>
          <w:sz w:val="14"/>
          <w:szCs w:val="16"/>
          <w:lang w:val="fr-FR"/>
        </w:rPr>
        <w:t>États ont adhéré.</w:t>
      </w:r>
    </w:p>
    <w:p w14:paraId="266640BC" w14:textId="7F80EAB8" w:rsidR="004228E2" w:rsidRPr="00C11F45" w:rsidRDefault="004228E2" w:rsidP="004735C7">
      <w:pPr>
        <w:tabs>
          <w:tab w:val="left" w:pos="567"/>
        </w:tabs>
        <w:spacing w:after="60"/>
        <w:ind w:left="84"/>
        <w:rPr>
          <w:sz w:val="14"/>
          <w:szCs w:val="16"/>
          <w:lang w:val="fr-FR"/>
        </w:rPr>
      </w:pPr>
      <w:r w:rsidRPr="00C11F45">
        <w:rPr>
          <w:sz w:val="14"/>
          <w:szCs w:val="16"/>
          <w:lang w:val="fr-FR"/>
        </w:rPr>
        <w:t>2</w:t>
      </w:r>
      <w:r w:rsidR="005F033A" w:rsidRPr="00C11F45">
        <w:rPr>
          <w:sz w:val="14"/>
          <w:szCs w:val="16"/>
          <w:lang w:val="fr-FR"/>
        </w:rPr>
        <w:tab/>
      </w:r>
      <w:r w:rsidRPr="00C11F45">
        <w:rPr>
          <w:sz w:val="14"/>
          <w:szCs w:val="16"/>
          <w:lang w:val="fr-FR"/>
        </w:rPr>
        <w:t>L</w:t>
      </w:r>
      <w:r w:rsidR="007C31DF" w:rsidRPr="00C11F45">
        <w:rPr>
          <w:sz w:val="14"/>
          <w:szCs w:val="16"/>
          <w:lang w:val="fr-FR"/>
        </w:rPr>
        <w:t>’</w:t>
      </w:r>
      <w:r w:rsidRPr="00C11F45">
        <w:rPr>
          <w:sz w:val="14"/>
          <w:szCs w:val="16"/>
          <w:lang w:val="fr-FR"/>
        </w:rPr>
        <w:t>Acte de</w:t>
      </w:r>
      <w:r w:rsidR="005F033A" w:rsidRPr="00C11F45">
        <w:rPr>
          <w:sz w:val="14"/>
          <w:szCs w:val="16"/>
          <w:lang w:val="fr-FR"/>
        </w:rPr>
        <w:t> </w:t>
      </w:r>
      <w:r w:rsidRPr="00C11F45">
        <w:rPr>
          <w:sz w:val="14"/>
          <w:szCs w:val="16"/>
          <w:lang w:val="fr-FR"/>
        </w:rPr>
        <w:t>1991 est le dernier Acte auquel 57</w:t>
      </w:r>
      <w:r w:rsidR="005F033A" w:rsidRPr="00C11F45">
        <w:rPr>
          <w:sz w:val="14"/>
          <w:szCs w:val="16"/>
          <w:lang w:val="fr-FR"/>
        </w:rPr>
        <w:t> </w:t>
      </w:r>
      <w:r w:rsidRPr="00C11F45">
        <w:rPr>
          <w:sz w:val="14"/>
          <w:szCs w:val="16"/>
          <w:lang w:val="fr-FR"/>
        </w:rPr>
        <w:t>États et deux</w:t>
      </w:r>
      <w:r w:rsidR="005F033A" w:rsidRPr="00C11F45">
        <w:rPr>
          <w:sz w:val="14"/>
          <w:szCs w:val="16"/>
          <w:lang w:val="fr-FR"/>
        </w:rPr>
        <w:t> </w:t>
      </w:r>
      <w:r w:rsidRPr="00C11F45">
        <w:rPr>
          <w:sz w:val="14"/>
          <w:szCs w:val="16"/>
          <w:lang w:val="fr-FR"/>
        </w:rPr>
        <w:t>organisations ont adhéré.</w:t>
      </w:r>
    </w:p>
    <w:p w14:paraId="3BCE3966" w14:textId="58D9752D" w:rsidR="004228E2" w:rsidRPr="00C11F45" w:rsidRDefault="005F033A" w:rsidP="004735C7">
      <w:pPr>
        <w:tabs>
          <w:tab w:val="left" w:pos="567"/>
        </w:tabs>
        <w:spacing w:after="60"/>
        <w:ind w:left="84"/>
        <w:rPr>
          <w:sz w:val="14"/>
          <w:szCs w:val="16"/>
          <w:lang w:val="fr-FR"/>
        </w:rPr>
      </w:pPr>
      <w:r w:rsidRPr="00C11F45">
        <w:rPr>
          <w:sz w:val="14"/>
          <w:szCs w:val="16"/>
          <w:lang w:val="fr-FR"/>
        </w:rPr>
        <w:t>3.</w:t>
      </w:r>
      <w:r w:rsidRPr="00C11F45">
        <w:rPr>
          <w:sz w:val="14"/>
          <w:szCs w:val="16"/>
          <w:lang w:val="fr-FR"/>
        </w:rPr>
        <w:tab/>
      </w:r>
      <w:r w:rsidR="004228E2" w:rsidRPr="00C11F45">
        <w:rPr>
          <w:sz w:val="14"/>
          <w:szCs w:val="16"/>
          <w:lang w:val="fr-FR"/>
        </w:rPr>
        <w:t>A adopté un système de protection des droits d</w:t>
      </w:r>
      <w:r w:rsidR="007C31DF" w:rsidRPr="00C11F45">
        <w:rPr>
          <w:sz w:val="14"/>
          <w:szCs w:val="16"/>
          <w:lang w:val="fr-FR"/>
        </w:rPr>
        <w:t>’</w:t>
      </w:r>
      <w:r w:rsidR="004228E2" w:rsidRPr="00C11F45">
        <w:rPr>
          <w:sz w:val="14"/>
          <w:szCs w:val="16"/>
          <w:lang w:val="fr-FR"/>
        </w:rPr>
        <w:t>obtenteur qui couvre le territoire de ses 27</w:t>
      </w:r>
      <w:r w:rsidRPr="00C11F45">
        <w:rPr>
          <w:sz w:val="14"/>
          <w:szCs w:val="16"/>
          <w:lang w:val="fr-FR"/>
        </w:rPr>
        <w:t> </w:t>
      </w:r>
      <w:r w:rsidR="004228E2" w:rsidRPr="00C11F45">
        <w:rPr>
          <w:sz w:val="14"/>
          <w:szCs w:val="16"/>
          <w:lang w:val="fr-FR"/>
        </w:rPr>
        <w:t>États membres (Allemagne, Autriche, Belgique, Bulgarie, Chypre, Croatie, Danemark, Espagne, Estonie, Finlande, France, Grèce, Hongrie, Irlande, Italie, Lettonie, Lituanie, Luxembourg, Malte, Pays</w:t>
      </w:r>
      <w:r w:rsidR="007C31DF" w:rsidRPr="00C11F45">
        <w:rPr>
          <w:sz w:val="14"/>
          <w:szCs w:val="16"/>
          <w:lang w:val="fr-FR"/>
        </w:rPr>
        <w:t>-</w:t>
      </w:r>
      <w:r w:rsidR="004228E2" w:rsidRPr="00C11F45">
        <w:rPr>
          <w:sz w:val="14"/>
          <w:szCs w:val="16"/>
          <w:lang w:val="fr-FR"/>
        </w:rPr>
        <w:t>Bas, Pologne, Portugal, République tchèque, Roumanie, Slovaquie, Slovénie, Suède) et, jusqu</w:t>
      </w:r>
      <w:r w:rsidR="007C31DF" w:rsidRPr="00C11F45">
        <w:rPr>
          <w:sz w:val="14"/>
          <w:szCs w:val="16"/>
          <w:lang w:val="fr-FR"/>
        </w:rPr>
        <w:t>’</w:t>
      </w:r>
      <w:r w:rsidR="004228E2" w:rsidRPr="00C11F45">
        <w:rPr>
          <w:sz w:val="14"/>
          <w:szCs w:val="16"/>
          <w:lang w:val="fr-FR"/>
        </w:rPr>
        <w:t>au 31</w:t>
      </w:r>
      <w:r w:rsidRPr="00C11F45">
        <w:rPr>
          <w:sz w:val="14"/>
          <w:szCs w:val="16"/>
          <w:lang w:val="fr-FR"/>
        </w:rPr>
        <w:t> </w:t>
      </w:r>
      <w:r w:rsidR="004228E2" w:rsidRPr="00C11F45">
        <w:rPr>
          <w:sz w:val="14"/>
          <w:szCs w:val="16"/>
          <w:lang w:val="fr-FR"/>
        </w:rPr>
        <w:t>décembre</w:t>
      </w:r>
      <w:r w:rsidRPr="00C11F45">
        <w:rPr>
          <w:sz w:val="14"/>
          <w:szCs w:val="16"/>
          <w:lang w:val="fr-FR"/>
        </w:rPr>
        <w:t> </w:t>
      </w:r>
      <w:r w:rsidR="004228E2" w:rsidRPr="00C11F45">
        <w:rPr>
          <w:sz w:val="14"/>
          <w:szCs w:val="16"/>
          <w:lang w:val="fr-FR"/>
        </w:rPr>
        <w:t>2020, du Royaume</w:t>
      </w:r>
      <w:r w:rsidR="007C31DF" w:rsidRPr="00C11F45">
        <w:rPr>
          <w:sz w:val="14"/>
          <w:szCs w:val="16"/>
          <w:lang w:val="fr-FR"/>
        </w:rPr>
        <w:t>-</w:t>
      </w:r>
      <w:r w:rsidR="004228E2" w:rsidRPr="00C11F45">
        <w:rPr>
          <w:sz w:val="14"/>
          <w:szCs w:val="16"/>
          <w:lang w:val="fr-FR"/>
        </w:rPr>
        <w:t>Uni.</w:t>
      </w:r>
    </w:p>
    <w:p w14:paraId="717CD45F" w14:textId="6485BF3B" w:rsidR="004228E2" w:rsidRPr="00C11F45" w:rsidRDefault="004228E2" w:rsidP="004735C7">
      <w:pPr>
        <w:tabs>
          <w:tab w:val="left" w:pos="567"/>
        </w:tabs>
        <w:spacing w:after="60"/>
        <w:ind w:left="84"/>
        <w:rPr>
          <w:i/>
          <w:sz w:val="14"/>
          <w:szCs w:val="16"/>
          <w:lang w:val="fr-FR"/>
        </w:rPr>
      </w:pPr>
      <w:r w:rsidRPr="00C11F45">
        <w:rPr>
          <w:sz w:val="14"/>
          <w:szCs w:val="16"/>
          <w:lang w:val="fr-FR"/>
        </w:rPr>
        <w:t>4</w:t>
      </w:r>
      <w:r w:rsidR="005F033A" w:rsidRPr="00C11F45">
        <w:rPr>
          <w:sz w:val="14"/>
          <w:szCs w:val="16"/>
          <w:lang w:val="fr-FR"/>
        </w:rPr>
        <w:tab/>
      </w:r>
      <w:r w:rsidRPr="00C11F45">
        <w:rPr>
          <w:sz w:val="14"/>
          <w:szCs w:val="16"/>
          <w:lang w:val="fr-FR"/>
        </w:rPr>
        <w:t>A adopté un système de protection des droits d</w:t>
      </w:r>
      <w:r w:rsidR="007C31DF" w:rsidRPr="00C11F45">
        <w:rPr>
          <w:sz w:val="14"/>
          <w:szCs w:val="16"/>
          <w:lang w:val="fr-FR"/>
        </w:rPr>
        <w:t>’</w:t>
      </w:r>
      <w:r w:rsidRPr="00C11F45">
        <w:rPr>
          <w:sz w:val="14"/>
          <w:szCs w:val="16"/>
          <w:lang w:val="fr-FR"/>
        </w:rPr>
        <w:t>obtenteur qui couvre le territoire de ses 17</w:t>
      </w:r>
      <w:r w:rsidR="005F033A" w:rsidRPr="00C11F45">
        <w:rPr>
          <w:sz w:val="14"/>
          <w:szCs w:val="16"/>
          <w:lang w:val="fr-FR"/>
        </w:rPr>
        <w:t> </w:t>
      </w:r>
      <w:r w:rsidRPr="00C11F45">
        <w:rPr>
          <w:sz w:val="14"/>
          <w:szCs w:val="16"/>
          <w:lang w:val="fr-FR"/>
        </w:rPr>
        <w:t>États membres (Bénin, Burkina Faso, Cameroun, Comores, Congo, Côte d</w:t>
      </w:r>
      <w:r w:rsidR="007C31DF" w:rsidRPr="00C11F45">
        <w:rPr>
          <w:sz w:val="14"/>
          <w:szCs w:val="16"/>
          <w:lang w:val="fr-FR"/>
        </w:rPr>
        <w:t>’</w:t>
      </w:r>
      <w:r w:rsidRPr="00C11F45">
        <w:rPr>
          <w:sz w:val="14"/>
          <w:szCs w:val="16"/>
          <w:lang w:val="fr-FR"/>
        </w:rPr>
        <w:t>Ivoire, Gabon, Guinée, Guinée Bissau, Guinée équatoriale, Mali, Mauritanie, Niger, République centrafricaine, Sénégal, Tchad et Togo).</w:t>
      </w:r>
    </w:p>
    <w:p w14:paraId="5CEC23F1" w14:textId="77777777" w:rsidR="004228E2" w:rsidRPr="00C11F45" w:rsidRDefault="004228E2" w:rsidP="006A2640">
      <w:pPr>
        <w:keepNext/>
        <w:jc w:val="center"/>
        <w:rPr>
          <w:b/>
          <w:sz w:val="18"/>
          <w:szCs w:val="24"/>
          <w:lang w:val="fr-FR"/>
        </w:rPr>
      </w:pPr>
    </w:p>
    <w:p w14:paraId="6A2BAFE3" w14:textId="77777777" w:rsidR="004228E2" w:rsidRPr="00C11F45" w:rsidRDefault="004228E2" w:rsidP="006A2640">
      <w:pPr>
        <w:keepNext/>
        <w:jc w:val="center"/>
        <w:rPr>
          <w:b/>
          <w:sz w:val="18"/>
          <w:szCs w:val="24"/>
          <w:lang w:val="fr-FR"/>
        </w:rPr>
      </w:pPr>
    </w:p>
    <w:p w14:paraId="2907816A" w14:textId="5AED7D6E" w:rsidR="004228E2" w:rsidRPr="00C11F45" w:rsidRDefault="004228E2" w:rsidP="004228E2">
      <w:pPr>
        <w:keepNext/>
        <w:tabs>
          <w:tab w:val="left" w:pos="0"/>
        </w:tabs>
        <w:jc w:val="center"/>
        <w:rPr>
          <w:b/>
          <w:spacing w:val="-2"/>
          <w:lang w:val="fr-FR"/>
        </w:rPr>
      </w:pPr>
      <w:r w:rsidRPr="00C11F45">
        <w:rPr>
          <w:b/>
          <w:color w:val="000000"/>
          <w:spacing w:val="-2"/>
          <w:lang w:val="fr-FR"/>
        </w:rPr>
        <w:t>États et organisations intergouvernementales ayant engagé la procédure d</w:t>
      </w:r>
      <w:r w:rsidR="007C31DF" w:rsidRPr="00C11F45">
        <w:rPr>
          <w:b/>
          <w:color w:val="000000"/>
          <w:spacing w:val="-2"/>
          <w:lang w:val="fr-FR"/>
        </w:rPr>
        <w:t>’</w:t>
      </w:r>
      <w:r w:rsidRPr="00C11F45">
        <w:rPr>
          <w:b/>
          <w:color w:val="000000"/>
          <w:spacing w:val="-2"/>
          <w:lang w:val="fr-FR"/>
        </w:rPr>
        <w:t xml:space="preserve">adhésion à la </w:t>
      </w:r>
      <w:r w:rsidR="007C31DF" w:rsidRPr="00C11F45">
        <w:rPr>
          <w:b/>
          <w:color w:val="000000"/>
          <w:spacing w:val="-2"/>
          <w:lang w:val="fr-FR"/>
        </w:rPr>
        <w:t>Convention UPOV</w:t>
      </w:r>
    </w:p>
    <w:p w14:paraId="1FFC9334" w14:textId="77777777" w:rsidR="004228E2" w:rsidRPr="00C11F45" w:rsidRDefault="004228E2" w:rsidP="006A2640">
      <w:pPr>
        <w:pStyle w:val="BodyText3"/>
        <w:keepNext/>
        <w:tabs>
          <w:tab w:val="left" w:pos="284"/>
        </w:tabs>
        <w:spacing w:after="0"/>
        <w:rPr>
          <w:sz w:val="18"/>
          <w:szCs w:val="20"/>
          <w:lang w:val="fr-FR"/>
        </w:rPr>
      </w:pPr>
    </w:p>
    <w:p w14:paraId="37A8079C" w14:textId="06A55B1E" w:rsidR="004228E2" w:rsidRPr="00C11F45" w:rsidRDefault="005F0724" w:rsidP="004228E2">
      <w:pPr>
        <w:pStyle w:val="BodyText3"/>
        <w:tabs>
          <w:tab w:val="left" w:pos="284"/>
        </w:tabs>
        <w:spacing w:after="0"/>
        <w:jc w:val="left"/>
        <w:rPr>
          <w:lang w:val="fr-FR"/>
        </w:rPr>
      </w:pPr>
      <w:r w:rsidRPr="00C11F45">
        <w:rPr>
          <w:lang w:val="fr-FR"/>
        </w:rPr>
        <w:t>Afghanistan, Arménie, Brunéi Darussalam, Ghana, Guatemala, Honduras, Inde, Iran (République islamique d’), Kazakhstan, Malaisie, Maurice, Mongolie, Myanmar, Nigéria, Philippines, Saint-Vincent-et-les Grenadines, Tadjikistan, Venezuela (République bolivarienne du), Zimbabwe, ainsi que l’Organisation régionale africaine de la propriété intellectuelle (ARIPO).</w:t>
      </w:r>
    </w:p>
    <w:p w14:paraId="4438BDB8" w14:textId="77777777" w:rsidR="004228E2" w:rsidRPr="00C11F45" w:rsidRDefault="004228E2" w:rsidP="006A2640">
      <w:pPr>
        <w:pStyle w:val="BodyText3"/>
        <w:tabs>
          <w:tab w:val="left" w:pos="284"/>
        </w:tabs>
        <w:spacing w:after="0"/>
        <w:rPr>
          <w:sz w:val="18"/>
          <w:szCs w:val="20"/>
          <w:lang w:val="fr-FR"/>
        </w:rPr>
      </w:pPr>
    </w:p>
    <w:p w14:paraId="4FD311B6" w14:textId="77777777" w:rsidR="004228E2" w:rsidRPr="00C11F45" w:rsidRDefault="004228E2" w:rsidP="006A2640">
      <w:pPr>
        <w:pStyle w:val="BodyText3"/>
        <w:tabs>
          <w:tab w:val="left" w:pos="284"/>
        </w:tabs>
        <w:spacing w:after="0"/>
        <w:rPr>
          <w:sz w:val="18"/>
          <w:szCs w:val="20"/>
          <w:lang w:val="fr-FR"/>
        </w:rPr>
      </w:pPr>
    </w:p>
    <w:p w14:paraId="6F5B5319" w14:textId="604EF2AF" w:rsidR="004228E2" w:rsidRPr="00C11F45" w:rsidRDefault="004228E2" w:rsidP="004228E2">
      <w:pPr>
        <w:jc w:val="center"/>
        <w:rPr>
          <w:b/>
          <w:lang w:val="fr-FR"/>
        </w:rPr>
      </w:pPr>
      <w:r w:rsidRPr="00C11F45">
        <w:rPr>
          <w:b/>
          <w:color w:val="000000"/>
          <w:lang w:val="fr-FR"/>
        </w:rPr>
        <w:t>États et organisations intergouvernementales ayant été en contact avec le Bureau de l</w:t>
      </w:r>
      <w:r w:rsidR="007C31DF" w:rsidRPr="00C11F45">
        <w:rPr>
          <w:b/>
          <w:color w:val="000000"/>
          <w:lang w:val="fr-FR"/>
        </w:rPr>
        <w:t>’</w:t>
      </w:r>
      <w:r w:rsidRPr="00C11F45">
        <w:rPr>
          <w:b/>
          <w:color w:val="000000"/>
          <w:lang w:val="fr-FR"/>
        </w:rPr>
        <w:t>Union en vue d</w:t>
      </w:r>
      <w:r w:rsidR="007C31DF" w:rsidRPr="00C11F45">
        <w:rPr>
          <w:b/>
          <w:color w:val="000000"/>
          <w:lang w:val="fr-FR"/>
        </w:rPr>
        <w:t>’</w:t>
      </w:r>
      <w:r w:rsidRPr="00C11F45">
        <w:rPr>
          <w:b/>
          <w:color w:val="000000"/>
          <w:lang w:val="fr-FR"/>
        </w:rPr>
        <w:t>obtenir une assistance pour l</w:t>
      </w:r>
      <w:r w:rsidR="007C31DF" w:rsidRPr="00C11F45">
        <w:rPr>
          <w:b/>
          <w:color w:val="000000"/>
          <w:lang w:val="fr-FR"/>
        </w:rPr>
        <w:t>’</w:t>
      </w:r>
      <w:r w:rsidRPr="00C11F45">
        <w:rPr>
          <w:b/>
          <w:color w:val="000000"/>
          <w:lang w:val="fr-FR"/>
        </w:rPr>
        <w:t xml:space="preserve">élaboration de lois fondées sur la </w:t>
      </w:r>
      <w:r w:rsidR="007C31DF" w:rsidRPr="00C11F45">
        <w:rPr>
          <w:b/>
          <w:color w:val="000000"/>
          <w:lang w:val="fr-FR"/>
        </w:rPr>
        <w:t>Convention UPOV</w:t>
      </w:r>
    </w:p>
    <w:p w14:paraId="1D8FDA13" w14:textId="77777777" w:rsidR="004228E2" w:rsidRPr="00C11F45" w:rsidRDefault="004228E2" w:rsidP="006A2640">
      <w:pPr>
        <w:jc w:val="center"/>
        <w:rPr>
          <w:b/>
          <w:lang w:val="fr-FR"/>
        </w:rPr>
      </w:pPr>
    </w:p>
    <w:p w14:paraId="32ADC546" w14:textId="3FD9943E" w:rsidR="004228E2" w:rsidRPr="00C11F45" w:rsidRDefault="004228E2" w:rsidP="004228E2">
      <w:pPr>
        <w:jc w:val="left"/>
        <w:rPr>
          <w:sz w:val="16"/>
          <w:szCs w:val="16"/>
          <w:lang w:val="fr-FR"/>
        </w:rPr>
      </w:pPr>
      <w:r w:rsidRPr="00C11F45">
        <w:rPr>
          <w:sz w:val="16"/>
          <w:szCs w:val="16"/>
          <w:lang w:val="fr-FR"/>
        </w:rPr>
        <w:t xml:space="preserve">Algérie, </w:t>
      </w:r>
      <w:r w:rsidR="007C31DF" w:rsidRPr="00C11F45">
        <w:rPr>
          <w:sz w:val="16"/>
          <w:szCs w:val="16"/>
          <w:lang w:val="fr-FR"/>
        </w:rPr>
        <w:t>Arabie saoudite</w:t>
      </w:r>
      <w:r w:rsidRPr="00C11F45">
        <w:rPr>
          <w:sz w:val="16"/>
          <w:szCs w:val="16"/>
          <w:lang w:val="fr-FR"/>
        </w:rPr>
        <w:t>, Bahreïn, Barbade, Cambodge, Cuba, Chypre, El</w:t>
      </w:r>
      <w:r w:rsidR="00C64813" w:rsidRPr="00C11F45">
        <w:rPr>
          <w:sz w:val="16"/>
          <w:szCs w:val="16"/>
          <w:lang w:val="fr-FR"/>
        </w:rPr>
        <w:t> </w:t>
      </w:r>
      <w:r w:rsidRPr="00C11F45">
        <w:rPr>
          <w:sz w:val="16"/>
          <w:szCs w:val="16"/>
          <w:lang w:val="fr-FR"/>
        </w:rPr>
        <w:t>Salvador, Émirats arabes unis, Indonésie, Ira</w:t>
      </w:r>
      <w:r w:rsidR="00E57D89" w:rsidRPr="00C11F45">
        <w:rPr>
          <w:sz w:val="16"/>
          <w:szCs w:val="16"/>
          <w:lang w:val="fr-FR"/>
        </w:rPr>
        <w:t>q</w:t>
      </w:r>
      <w:r w:rsidRPr="00C11F45">
        <w:rPr>
          <w:sz w:val="16"/>
          <w:szCs w:val="16"/>
          <w:lang w:val="fr-FR"/>
        </w:rPr>
        <w:t>, Jamaïque, République démocratique populaire lao, Libye, Liechtenstein, Mozambique, Namibie, Pakistan, Soudan, Thaïlande, Tonga, Turkménistan, Zambie, ainsi que la Communauté de développement de l</w:t>
      </w:r>
      <w:r w:rsidR="007C31DF" w:rsidRPr="00C11F45">
        <w:rPr>
          <w:sz w:val="16"/>
          <w:szCs w:val="16"/>
          <w:lang w:val="fr-FR"/>
        </w:rPr>
        <w:t>’</w:t>
      </w:r>
      <w:r w:rsidRPr="00C11F45">
        <w:rPr>
          <w:sz w:val="16"/>
          <w:szCs w:val="16"/>
          <w:lang w:val="fr-FR"/>
        </w:rPr>
        <w:t>Afrique australe (SADC).</w:t>
      </w:r>
    </w:p>
    <w:p w14:paraId="4F75D503" w14:textId="77777777" w:rsidR="004228E2" w:rsidRPr="00C11F45" w:rsidRDefault="004228E2" w:rsidP="006A2640">
      <w:pPr>
        <w:rPr>
          <w:i/>
          <w:sz w:val="16"/>
          <w:szCs w:val="24"/>
          <w:lang w:val="fr-FR"/>
        </w:rPr>
      </w:pPr>
    </w:p>
    <w:p w14:paraId="7679B1F9" w14:textId="77777777" w:rsidR="004228E2" w:rsidRPr="00C11F45" w:rsidRDefault="004228E2" w:rsidP="006A2640">
      <w:pPr>
        <w:rPr>
          <w:i/>
          <w:sz w:val="16"/>
          <w:szCs w:val="24"/>
          <w:lang w:val="fr-FR"/>
        </w:rPr>
      </w:pPr>
    </w:p>
    <w:p w14:paraId="35AD8E26" w14:textId="77777777" w:rsidR="00A53BD9" w:rsidRPr="00C11F45" w:rsidRDefault="00A53BD9" w:rsidP="00A53BD9">
      <w:pPr>
        <w:rPr>
          <w:sz w:val="16"/>
          <w:szCs w:val="16"/>
          <w:lang w:val="fr-FR"/>
        </w:rPr>
        <w:sectPr w:rsidR="00A53BD9" w:rsidRPr="00C11F45" w:rsidSect="00B017A8">
          <w:headerReference w:type="even" r:id="rId109"/>
          <w:headerReference w:type="default" r:id="rId110"/>
          <w:footerReference w:type="even" r:id="rId111"/>
          <w:footerReference w:type="default" r:id="rId112"/>
          <w:headerReference w:type="first" r:id="rId113"/>
          <w:footerReference w:type="first" r:id="rId114"/>
          <w:footnotePr>
            <w:numRestart w:val="eachSect"/>
          </w:footnotePr>
          <w:endnotePr>
            <w:numFmt w:val="lowerLetter"/>
          </w:endnotePr>
          <w:type w:val="continuous"/>
          <w:pgSz w:w="11907" w:h="16840" w:code="9"/>
          <w:pgMar w:top="1134" w:right="850" w:bottom="851" w:left="851" w:header="425" w:footer="680" w:gutter="0"/>
          <w:cols w:space="113"/>
          <w:titlePg/>
          <w:docGrid w:linePitch="272"/>
        </w:sectPr>
      </w:pPr>
    </w:p>
    <w:p w14:paraId="5E3328D6" w14:textId="77777777" w:rsidR="004228E2" w:rsidRPr="00C11F45" w:rsidRDefault="004228E2">
      <w:pPr>
        <w:jc w:val="left"/>
        <w:rPr>
          <w:lang w:val="fr-FR"/>
        </w:rPr>
      </w:pPr>
    </w:p>
    <w:p w14:paraId="6BB27C32" w14:textId="10B41F12" w:rsidR="004228E2" w:rsidRPr="00C11F45" w:rsidRDefault="004228E2" w:rsidP="004228E2">
      <w:pPr>
        <w:rPr>
          <w:lang w:val="fr-FR"/>
        </w:rPr>
      </w:pPr>
      <w:r w:rsidRPr="00C11F45">
        <w:rPr>
          <w:lang w:val="fr-FR"/>
        </w:rPr>
        <w:t>La carte ci</w:t>
      </w:r>
      <w:r w:rsidR="007C31DF" w:rsidRPr="00C11F45">
        <w:rPr>
          <w:lang w:val="fr-FR"/>
        </w:rPr>
        <w:t>-</w:t>
      </w:r>
      <w:r w:rsidRPr="00C11F45">
        <w:rPr>
          <w:lang w:val="fr-FR"/>
        </w:rPr>
        <w:t>après donne un aperçu graphique de l</w:t>
      </w:r>
      <w:r w:rsidR="007C31DF" w:rsidRPr="00C11F45">
        <w:rPr>
          <w:lang w:val="fr-FR"/>
        </w:rPr>
        <w:t>’</w:t>
      </w:r>
      <w:r w:rsidRPr="00C11F45">
        <w:rPr>
          <w:lang w:val="fr-FR"/>
        </w:rPr>
        <w:t>évolution de la situation en ce qui concerne l</w:t>
      </w:r>
      <w:r w:rsidR="007C31DF" w:rsidRPr="00C11F45">
        <w:rPr>
          <w:lang w:val="fr-FR"/>
        </w:rPr>
        <w:t>’</w:t>
      </w:r>
      <w:r w:rsidRPr="00C11F45">
        <w:rPr>
          <w:lang w:val="fr-FR"/>
        </w:rPr>
        <w:t>UPOV à la fin de</w:t>
      </w:r>
      <w:r w:rsidR="00E57D89" w:rsidRPr="00C11F45">
        <w:rPr>
          <w:lang w:val="fr-FR"/>
        </w:rPr>
        <w:t> </w:t>
      </w:r>
      <w:r w:rsidRPr="00C11F45">
        <w:rPr>
          <w:lang w:val="fr-FR"/>
        </w:rPr>
        <w:t>2020.</w:t>
      </w:r>
    </w:p>
    <w:p w14:paraId="39537DEE" w14:textId="77777777" w:rsidR="004228E2" w:rsidRPr="00C11F45" w:rsidRDefault="004228E2" w:rsidP="0009001D">
      <w:pPr>
        <w:keepNext/>
        <w:jc w:val="center"/>
        <w:rPr>
          <w:i/>
          <w:color w:val="26724C" w:themeColor="accent1" w:themeShade="BF"/>
          <w:sz w:val="18"/>
          <w:lang w:val="fr-FR"/>
        </w:rPr>
      </w:pPr>
    </w:p>
    <w:p w14:paraId="5312DF5D" w14:textId="77777777" w:rsidR="004228E2" w:rsidRPr="00C11F45" w:rsidRDefault="0009001D" w:rsidP="0009001D">
      <w:pPr>
        <w:jc w:val="center"/>
        <w:rPr>
          <w:spacing w:val="-2"/>
          <w:lang w:val="fr-FR"/>
        </w:rPr>
      </w:pPr>
      <w:r w:rsidRPr="00C11F45">
        <w:rPr>
          <w:spacing w:val="-2"/>
          <w:lang w:val="fr-FR" w:eastAsia="en-US"/>
        </w:rPr>
        <w:drawing>
          <wp:inline distT="0" distB="0" distL="0" distR="0" wp14:anchorId="0C7587F4" wp14:editId="13ED64C6">
            <wp:extent cx="6120765" cy="3103867"/>
            <wp:effectExtent l="0" t="0" r="0" b="1905"/>
            <wp:docPr id="48" name="Picture 48" descr="\\Wipogvafs01\DAT1\OrgUPOV\Shared\Present-speeches\_Model Presentations &amp;Speeches\maps\_UPOV STATUS\_2020_04_29_three_colours_UPOV_Status_(AE_added_to_cat_II - request of exam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gvafs01\DAT1\OrgUPOV\Shared\Present-speeches\_Model Presentations &amp;Speeches\maps\_UPOV STATUS\_2020_04_29_three_colours_UPOV_Status_(AE_added_to_cat_II - request of examination).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120765" cy="3103867"/>
                    </a:xfrm>
                    <a:prstGeom prst="rect">
                      <a:avLst/>
                    </a:prstGeom>
                    <a:noFill/>
                    <a:ln>
                      <a:noFill/>
                    </a:ln>
                  </pic:spPr>
                </pic:pic>
              </a:graphicData>
            </a:graphic>
          </wp:inline>
        </w:drawing>
      </w:r>
    </w:p>
    <w:p w14:paraId="160FCCB4" w14:textId="26C1850F" w:rsidR="004228E2" w:rsidRPr="00C11F45" w:rsidRDefault="004228E2" w:rsidP="004228E2">
      <w:pPr>
        <w:pStyle w:val="BodyText"/>
        <w:spacing w:after="180"/>
        <w:rPr>
          <w:sz w:val="12"/>
          <w:szCs w:val="12"/>
          <w:lang w:val="fr-FR"/>
        </w:rPr>
      </w:pPr>
      <w:r w:rsidRPr="00C11F45">
        <w:rPr>
          <w:sz w:val="12"/>
          <w:szCs w:val="12"/>
          <w:lang w:val="fr-FR"/>
        </w:rPr>
        <w:t>Les limites indiquées sur cette carte ne représentent en aucun cas l</w:t>
      </w:r>
      <w:r w:rsidR="007C31DF" w:rsidRPr="00C11F45">
        <w:rPr>
          <w:sz w:val="12"/>
          <w:szCs w:val="12"/>
          <w:lang w:val="fr-FR"/>
        </w:rPr>
        <w:t>’</w:t>
      </w:r>
      <w:r w:rsidRPr="00C11F45">
        <w:rPr>
          <w:sz w:val="12"/>
          <w:szCs w:val="12"/>
          <w:lang w:val="fr-FR"/>
        </w:rPr>
        <w:t>expression d</w:t>
      </w:r>
      <w:r w:rsidR="007C31DF" w:rsidRPr="00C11F45">
        <w:rPr>
          <w:sz w:val="12"/>
          <w:szCs w:val="12"/>
          <w:lang w:val="fr-FR"/>
        </w:rPr>
        <w:t>’</w:t>
      </w:r>
      <w:r w:rsidRPr="00C11F45">
        <w:rPr>
          <w:sz w:val="12"/>
          <w:szCs w:val="12"/>
          <w:lang w:val="fr-FR"/>
        </w:rPr>
        <w:t>une opinion de la part de l</w:t>
      </w:r>
      <w:r w:rsidR="007C31DF" w:rsidRPr="00C11F45">
        <w:rPr>
          <w:sz w:val="12"/>
          <w:szCs w:val="12"/>
          <w:lang w:val="fr-FR"/>
        </w:rPr>
        <w:t>’</w:t>
      </w:r>
      <w:r w:rsidRPr="00C11F45">
        <w:rPr>
          <w:sz w:val="12"/>
          <w:szCs w:val="12"/>
          <w:lang w:val="fr-FR"/>
        </w:rPr>
        <w:t>UPOV concernant le statut juridique d</w:t>
      </w:r>
      <w:r w:rsidR="007C31DF" w:rsidRPr="00C11F45">
        <w:rPr>
          <w:sz w:val="12"/>
          <w:szCs w:val="12"/>
          <w:lang w:val="fr-FR"/>
        </w:rPr>
        <w:t>’</w:t>
      </w:r>
      <w:r w:rsidRPr="00C11F45">
        <w:rPr>
          <w:sz w:val="12"/>
          <w:szCs w:val="12"/>
          <w:lang w:val="fr-FR"/>
        </w:rPr>
        <w:t>un pays ou d</w:t>
      </w:r>
      <w:r w:rsidR="007C31DF" w:rsidRPr="00C11F45">
        <w:rPr>
          <w:sz w:val="12"/>
          <w:szCs w:val="12"/>
          <w:lang w:val="fr-FR"/>
        </w:rPr>
        <w:t>’</w:t>
      </w:r>
      <w:r w:rsidRPr="00C11F45">
        <w:rPr>
          <w:sz w:val="12"/>
          <w:szCs w:val="12"/>
          <w:lang w:val="fr-FR"/>
        </w:rPr>
        <w:t>un territoire.</w:t>
      </w:r>
    </w:p>
    <w:p w14:paraId="772CC7AA" w14:textId="3095824C" w:rsidR="004228E2" w:rsidRPr="00C11F45" w:rsidRDefault="0009001D" w:rsidP="004228E2">
      <w:pPr>
        <w:spacing w:after="60"/>
        <w:ind w:left="567" w:hanging="567"/>
        <w:jc w:val="left"/>
        <w:rPr>
          <w:sz w:val="16"/>
          <w:szCs w:val="16"/>
          <w:lang w:val="fr-FR"/>
        </w:rPr>
      </w:pPr>
      <w:r w:rsidRPr="00C11F45">
        <w:rPr>
          <w:sz w:val="18"/>
          <w:lang w:val="fr-FR" w:eastAsia="en-US"/>
        </w:rPr>
        <w:drawing>
          <wp:inline distT="0" distB="0" distL="0" distR="0" wp14:anchorId="153FBE33" wp14:editId="49705BD4">
            <wp:extent cx="115200" cy="115200"/>
            <wp:effectExtent l="19050" t="19050" r="18415" b="184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15200" cy="115200"/>
                    </a:xfrm>
                    <a:prstGeom prst="rect">
                      <a:avLst/>
                    </a:prstGeom>
                    <a:ln>
                      <a:solidFill>
                        <a:schemeClr val="tx1"/>
                      </a:solidFill>
                    </a:ln>
                  </pic:spPr>
                </pic:pic>
              </a:graphicData>
            </a:graphic>
          </wp:inline>
        </w:drawing>
      </w:r>
      <w:r w:rsidRPr="00C11F45">
        <w:rPr>
          <w:sz w:val="16"/>
          <w:szCs w:val="16"/>
          <w:lang w:val="fr-FR"/>
        </w:rPr>
        <w:tab/>
      </w:r>
      <w:r w:rsidR="004228E2" w:rsidRPr="00C11F45">
        <w:rPr>
          <w:sz w:val="16"/>
          <w:szCs w:val="16"/>
          <w:lang w:val="fr-FR"/>
        </w:rPr>
        <w:t>76</w:t>
      </w:r>
      <w:r w:rsidR="00E57D89" w:rsidRPr="00C11F45">
        <w:rPr>
          <w:sz w:val="16"/>
          <w:szCs w:val="16"/>
          <w:lang w:val="fr-FR"/>
        </w:rPr>
        <w:t> </w:t>
      </w:r>
      <w:r w:rsidR="004228E2" w:rsidRPr="00C11F45">
        <w:rPr>
          <w:sz w:val="16"/>
          <w:szCs w:val="16"/>
          <w:lang w:val="fr-FR"/>
        </w:rPr>
        <w:t>membres de l</w:t>
      </w:r>
      <w:r w:rsidR="007C31DF" w:rsidRPr="00C11F45">
        <w:rPr>
          <w:sz w:val="16"/>
          <w:szCs w:val="16"/>
          <w:lang w:val="fr-FR"/>
        </w:rPr>
        <w:t>’</w:t>
      </w:r>
      <w:r w:rsidR="004228E2" w:rsidRPr="00C11F45">
        <w:rPr>
          <w:sz w:val="16"/>
          <w:szCs w:val="16"/>
          <w:lang w:val="fr-FR"/>
        </w:rPr>
        <w:t>UPOV couvrant 95</w:t>
      </w:r>
      <w:r w:rsidR="00E57D89" w:rsidRPr="00C11F45">
        <w:rPr>
          <w:sz w:val="16"/>
          <w:szCs w:val="16"/>
          <w:lang w:val="fr-FR"/>
        </w:rPr>
        <w:t> </w:t>
      </w:r>
      <w:r w:rsidR="004228E2" w:rsidRPr="00C11F45">
        <w:rPr>
          <w:sz w:val="16"/>
          <w:szCs w:val="16"/>
          <w:lang w:val="fr-FR"/>
        </w:rPr>
        <w:t>États à la fin de</w:t>
      </w:r>
      <w:r w:rsidR="00E57D89" w:rsidRPr="00C11F45">
        <w:rPr>
          <w:sz w:val="16"/>
          <w:szCs w:val="16"/>
          <w:lang w:val="fr-FR"/>
        </w:rPr>
        <w:t> </w:t>
      </w:r>
      <w:r w:rsidR="004228E2" w:rsidRPr="00C11F45">
        <w:rPr>
          <w:sz w:val="16"/>
          <w:szCs w:val="16"/>
          <w:lang w:val="fr-FR"/>
        </w:rPr>
        <w:t>2020</w:t>
      </w:r>
    </w:p>
    <w:p w14:paraId="0BF4C065" w14:textId="0C3E17A8" w:rsidR="004228E2" w:rsidRPr="00C11F45" w:rsidRDefault="0009001D" w:rsidP="004228E2">
      <w:pPr>
        <w:spacing w:after="60"/>
        <w:ind w:left="567" w:hanging="567"/>
        <w:jc w:val="left"/>
        <w:rPr>
          <w:sz w:val="16"/>
          <w:szCs w:val="16"/>
          <w:lang w:val="fr-FR"/>
        </w:rPr>
      </w:pPr>
      <w:r w:rsidRPr="00C11F45">
        <w:rPr>
          <w:sz w:val="18"/>
          <w:lang w:val="fr-FR" w:eastAsia="en-US"/>
        </w:rPr>
        <w:drawing>
          <wp:inline distT="0" distB="0" distL="0" distR="0" wp14:anchorId="767FC1C8" wp14:editId="1E3A19D5">
            <wp:extent cx="115200" cy="115200"/>
            <wp:effectExtent l="19050" t="19050" r="18415" b="184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15200" cy="115200"/>
                    </a:xfrm>
                    <a:prstGeom prst="rect">
                      <a:avLst/>
                    </a:prstGeom>
                    <a:ln>
                      <a:solidFill>
                        <a:schemeClr val="tx1"/>
                      </a:solidFill>
                    </a:ln>
                  </pic:spPr>
                </pic:pic>
              </a:graphicData>
            </a:graphic>
          </wp:inline>
        </w:drawing>
      </w:r>
      <w:r w:rsidRPr="00C11F45">
        <w:rPr>
          <w:sz w:val="16"/>
          <w:szCs w:val="16"/>
          <w:lang w:val="fr-FR"/>
        </w:rPr>
        <w:tab/>
      </w:r>
      <w:r w:rsidR="004228E2" w:rsidRPr="00C11F45">
        <w:rPr>
          <w:sz w:val="16"/>
          <w:szCs w:val="16"/>
          <w:lang w:val="fr-FR"/>
        </w:rPr>
        <w:t>20</w:t>
      </w:r>
      <w:r w:rsidR="00E57D89" w:rsidRPr="00C11F45">
        <w:rPr>
          <w:sz w:val="16"/>
          <w:szCs w:val="16"/>
          <w:lang w:val="fr-FR"/>
        </w:rPr>
        <w:t> </w:t>
      </w:r>
      <w:r w:rsidR="004228E2" w:rsidRPr="00C11F45">
        <w:rPr>
          <w:sz w:val="16"/>
          <w:szCs w:val="16"/>
          <w:lang w:val="fr-FR"/>
        </w:rPr>
        <w:t>États et une organisation intergouvernementale avaient entamé la procédure d</w:t>
      </w:r>
      <w:r w:rsidR="007C31DF" w:rsidRPr="00C11F45">
        <w:rPr>
          <w:sz w:val="16"/>
          <w:szCs w:val="16"/>
          <w:lang w:val="fr-FR"/>
        </w:rPr>
        <w:t>’</w:t>
      </w:r>
      <w:r w:rsidR="004228E2" w:rsidRPr="00C11F45">
        <w:rPr>
          <w:sz w:val="16"/>
          <w:szCs w:val="16"/>
          <w:lang w:val="fr-FR"/>
        </w:rPr>
        <w:t xml:space="preserve">adhésion à la </w:t>
      </w:r>
      <w:r w:rsidR="007C31DF" w:rsidRPr="00C11F45">
        <w:rPr>
          <w:sz w:val="16"/>
          <w:szCs w:val="16"/>
          <w:lang w:val="fr-FR"/>
        </w:rPr>
        <w:t>Convention UPOV</w:t>
      </w:r>
      <w:r w:rsidR="004228E2" w:rsidRPr="00C11F45">
        <w:rPr>
          <w:sz w:val="16"/>
          <w:szCs w:val="16"/>
          <w:lang w:val="fr-FR"/>
        </w:rPr>
        <w:t xml:space="preserve"> à la fin de</w:t>
      </w:r>
      <w:r w:rsidR="00E57D89" w:rsidRPr="00C11F45">
        <w:rPr>
          <w:sz w:val="16"/>
          <w:szCs w:val="16"/>
          <w:lang w:val="fr-FR"/>
        </w:rPr>
        <w:t> </w:t>
      </w:r>
      <w:r w:rsidR="004228E2" w:rsidRPr="00C11F45">
        <w:rPr>
          <w:sz w:val="16"/>
          <w:szCs w:val="16"/>
          <w:lang w:val="fr-FR"/>
        </w:rPr>
        <w:t>2020</w:t>
      </w:r>
    </w:p>
    <w:p w14:paraId="47858B14" w14:textId="42CFE9D2" w:rsidR="004228E2" w:rsidRPr="00C11F45" w:rsidRDefault="0009001D" w:rsidP="004228E2">
      <w:pPr>
        <w:spacing w:after="60"/>
        <w:ind w:left="567" w:hanging="567"/>
        <w:jc w:val="left"/>
        <w:rPr>
          <w:sz w:val="16"/>
          <w:szCs w:val="16"/>
          <w:lang w:val="fr-FR"/>
        </w:rPr>
      </w:pPr>
      <w:r w:rsidRPr="00C11F45">
        <w:rPr>
          <w:sz w:val="18"/>
          <w:lang w:val="fr-FR" w:eastAsia="en-US"/>
        </w:rPr>
        <w:drawing>
          <wp:inline distT="0" distB="0" distL="0" distR="0" wp14:anchorId="35FDC3BE" wp14:editId="634B0ED0">
            <wp:extent cx="115200" cy="115200"/>
            <wp:effectExtent l="19050" t="19050" r="18415" b="1841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15200" cy="115200"/>
                    </a:xfrm>
                    <a:prstGeom prst="rect">
                      <a:avLst/>
                    </a:prstGeom>
                    <a:ln>
                      <a:solidFill>
                        <a:schemeClr val="tx1"/>
                      </a:solidFill>
                    </a:ln>
                  </pic:spPr>
                </pic:pic>
              </a:graphicData>
            </a:graphic>
          </wp:inline>
        </w:drawing>
      </w:r>
      <w:r w:rsidRPr="00C11F45">
        <w:rPr>
          <w:sz w:val="16"/>
          <w:szCs w:val="16"/>
          <w:lang w:val="fr-FR"/>
        </w:rPr>
        <w:tab/>
      </w:r>
      <w:r w:rsidR="004228E2" w:rsidRPr="00C11F45">
        <w:rPr>
          <w:sz w:val="16"/>
          <w:szCs w:val="16"/>
          <w:lang w:val="fr-FR"/>
        </w:rPr>
        <w:t>23</w:t>
      </w:r>
      <w:r w:rsidR="00E57D89" w:rsidRPr="00C11F45">
        <w:rPr>
          <w:sz w:val="16"/>
          <w:szCs w:val="16"/>
          <w:lang w:val="fr-FR"/>
        </w:rPr>
        <w:t> </w:t>
      </w:r>
      <w:r w:rsidR="004228E2" w:rsidRPr="00C11F45">
        <w:rPr>
          <w:sz w:val="16"/>
          <w:szCs w:val="16"/>
          <w:lang w:val="fr-FR"/>
        </w:rPr>
        <w:t>États et une organisation intergouvernementale avaient pris contact avec le Bureau de l</w:t>
      </w:r>
      <w:r w:rsidR="007C31DF" w:rsidRPr="00C11F45">
        <w:rPr>
          <w:sz w:val="16"/>
          <w:szCs w:val="16"/>
          <w:lang w:val="fr-FR"/>
        </w:rPr>
        <w:t>’</w:t>
      </w:r>
      <w:r w:rsidR="004228E2" w:rsidRPr="00C11F45">
        <w:rPr>
          <w:sz w:val="16"/>
          <w:szCs w:val="16"/>
          <w:lang w:val="fr-FR"/>
        </w:rPr>
        <w:t>Union afin de solliciter une aide pour l</w:t>
      </w:r>
      <w:r w:rsidR="007C31DF" w:rsidRPr="00C11F45">
        <w:rPr>
          <w:sz w:val="16"/>
          <w:szCs w:val="16"/>
          <w:lang w:val="fr-FR"/>
        </w:rPr>
        <w:t>’</w:t>
      </w:r>
      <w:r w:rsidR="004228E2" w:rsidRPr="00C11F45">
        <w:rPr>
          <w:sz w:val="16"/>
          <w:szCs w:val="16"/>
          <w:lang w:val="fr-FR"/>
        </w:rPr>
        <w:t xml:space="preserve">élaboration de lois fondées sur la </w:t>
      </w:r>
      <w:r w:rsidR="007C31DF" w:rsidRPr="00C11F45">
        <w:rPr>
          <w:sz w:val="16"/>
          <w:szCs w:val="16"/>
          <w:lang w:val="fr-FR"/>
        </w:rPr>
        <w:t>Convention UPOV</w:t>
      </w:r>
      <w:r w:rsidR="004228E2" w:rsidRPr="00C11F45">
        <w:rPr>
          <w:sz w:val="16"/>
          <w:szCs w:val="16"/>
          <w:lang w:val="fr-FR"/>
        </w:rPr>
        <w:t xml:space="preserve"> à la fin de</w:t>
      </w:r>
      <w:r w:rsidR="00E57D89" w:rsidRPr="00C11F45">
        <w:rPr>
          <w:sz w:val="16"/>
          <w:szCs w:val="16"/>
          <w:lang w:val="fr-FR"/>
        </w:rPr>
        <w:t> </w:t>
      </w:r>
      <w:r w:rsidR="004228E2" w:rsidRPr="00C11F45">
        <w:rPr>
          <w:sz w:val="16"/>
          <w:szCs w:val="16"/>
          <w:lang w:val="fr-FR"/>
        </w:rPr>
        <w:t>2020</w:t>
      </w:r>
    </w:p>
    <w:p w14:paraId="6935546E" w14:textId="77777777" w:rsidR="004228E2" w:rsidRPr="00C11F45" w:rsidRDefault="004228E2" w:rsidP="0009001D">
      <w:pPr>
        <w:rPr>
          <w:lang w:val="fr-FR"/>
        </w:rPr>
      </w:pPr>
    </w:p>
    <w:p w14:paraId="3DF4FBD1" w14:textId="77777777" w:rsidR="004228E2" w:rsidRPr="00C11F45" w:rsidRDefault="004228E2" w:rsidP="001801B8">
      <w:pPr>
        <w:rPr>
          <w:lang w:val="fr-FR"/>
        </w:rPr>
      </w:pPr>
    </w:p>
    <w:p w14:paraId="7A6D646D" w14:textId="5B272CD0" w:rsidR="004228E2" w:rsidRPr="00C11F45" w:rsidRDefault="004228E2" w:rsidP="004228E2">
      <w:pPr>
        <w:jc w:val="right"/>
        <w:rPr>
          <w:lang w:val="fr-FR"/>
        </w:rPr>
      </w:pPr>
      <w:r w:rsidRPr="00C11F45">
        <w:rPr>
          <w:lang w:val="fr-FR"/>
        </w:rPr>
        <w:t>[L</w:t>
      </w:r>
      <w:r w:rsidR="007C31DF" w:rsidRPr="00C11F45">
        <w:rPr>
          <w:lang w:val="fr-FR"/>
        </w:rPr>
        <w:t>’</w:t>
      </w:r>
      <w:r w:rsidRPr="00C11F45">
        <w:rPr>
          <w:lang w:val="fr-FR"/>
        </w:rPr>
        <w:t>annexe</w:t>
      </w:r>
      <w:r w:rsidR="00E57D89" w:rsidRPr="00C11F45">
        <w:rPr>
          <w:lang w:val="fr-FR"/>
        </w:rPr>
        <w:t> </w:t>
      </w:r>
      <w:r w:rsidRPr="00C11F45">
        <w:rPr>
          <w:lang w:val="fr-FR"/>
        </w:rPr>
        <w:t>IV suit]</w:t>
      </w:r>
    </w:p>
    <w:p w14:paraId="51B2B231" w14:textId="77777777" w:rsidR="004228E2" w:rsidRPr="00C11F45" w:rsidRDefault="004228E2" w:rsidP="001801B8">
      <w:pPr>
        <w:rPr>
          <w:lang w:val="fr-FR"/>
        </w:rPr>
      </w:pPr>
    </w:p>
    <w:p w14:paraId="4F6AE0BC" w14:textId="77777777" w:rsidR="004228E2" w:rsidRPr="00C11F45" w:rsidRDefault="004228E2" w:rsidP="001801B8">
      <w:pPr>
        <w:rPr>
          <w:lang w:val="fr-FR"/>
        </w:rPr>
      </w:pPr>
    </w:p>
    <w:p w14:paraId="523C6B74" w14:textId="77777777" w:rsidR="004228E2" w:rsidRPr="00C11F45" w:rsidRDefault="004228E2" w:rsidP="001801B8">
      <w:pPr>
        <w:rPr>
          <w:lang w:val="fr-FR"/>
        </w:rPr>
      </w:pPr>
    </w:p>
    <w:p w14:paraId="72F33534" w14:textId="77777777" w:rsidR="004228E2" w:rsidRPr="00C11F45" w:rsidRDefault="004228E2" w:rsidP="001801B8">
      <w:pPr>
        <w:rPr>
          <w:lang w:val="fr-FR"/>
        </w:rPr>
      </w:pPr>
    </w:p>
    <w:p w14:paraId="774CF397" w14:textId="77777777" w:rsidR="001801B8" w:rsidRPr="00C11F45" w:rsidRDefault="001801B8" w:rsidP="00334C99">
      <w:pPr>
        <w:pStyle w:val="AnnexTitle"/>
        <w:rPr>
          <w:lang w:val="fr-FR"/>
        </w:rPr>
        <w:sectPr w:rsidR="001801B8" w:rsidRPr="00C11F45" w:rsidSect="00B017A8">
          <w:headerReference w:type="even" r:id="rId117"/>
          <w:headerReference w:type="default" r:id="rId118"/>
          <w:footerReference w:type="even" r:id="rId119"/>
          <w:footerReference w:type="default" r:id="rId120"/>
          <w:headerReference w:type="first" r:id="rId121"/>
          <w:footerReference w:type="first" r:id="rId122"/>
          <w:footnotePr>
            <w:numRestart w:val="eachSect"/>
          </w:footnotePr>
          <w:endnotePr>
            <w:numFmt w:val="lowerLetter"/>
          </w:endnotePr>
          <w:pgSz w:w="11907" w:h="16840" w:code="9"/>
          <w:pgMar w:top="1134" w:right="1134" w:bottom="851" w:left="1134" w:header="510" w:footer="680" w:gutter="0"/>
          <w:cols w:space="720"/>
          <w:titlePg/>
          <w:docGrid w:linePitch="272"/>
        </w:sectPr>
      </w:pPr>
    </w:p>
    <w:p w14:paraId="5E29D0AE" w14:textId="5507133A" w:rsidR="004228E2" w:rsidRPr="00C11F45" w:rsidRDefault="00E77981" w:rsidP="00E77981">
      <w:pPr>
        <w:pStyle w:val="AnnexTitle"/>
        <w:rPr>
          <w:lang w:val="fr-FR"/>
        </w:rPr>
      </w:pPr>
      <w:bookmarkStart w:id="44" w:name="_Toc80365159"/>
      <w:bookmarkStart w:id="45" w:name="_Toc86250827"/>
      <w:bookmarkEnd w:id="23"/>
      <w:bookmarkEnd w:id="24"/>
      <w:bookmarkEnd w:id="33"/>
      <w:r w:rsidRPr="00C11F45">
        <w:rPr>
          <w:lang w:val="fr-FR"/>
        </w:rPr>
        <w:lastRenderedPageBreak/>
        <w:t>ANNEX</w:t>
      </w:r>
      <w:r w:rsidR="00E57D89" w:rsidRPr="00C11F45">
        <w:rPr>
          <w:lang w:val="fr-FR"/>
        </w:rPr>
        <w:t>E </w:t>
      </w:r>
      <w:r w:rsidRPr="00C11F45">
        <w:rPr>
          <w:lang w:val="fr-FR"/>
        </w:rPr>
        <w:t>IV</w:t>
      </w:r>
      <w:r w:rsidRPr="00C11F45">
        <w:rPr>
          <w:lang w:val="fr-FR"/>
        </w:rPr>
        <w:tab/>
        <w:t>Membr</w:t>
      </w:r>
      <w:r w:rsidR="00E57D89" w:rsidRPr="00C11F45">
        <w:rPr>
          <w:lang w:val="fr-FR"/>
        </w:rPr>
        <w:t>e</w:t>
      </w:r>
      <w:r w:rsidRPr="00C11F45">
        <w:rPr>
          <w:lang w:val="fr-FR"/>
        </w:rPr>
        <w:t xml:space="preserve">s </w:t>
      </w:r>
      <w:r w:rsidR="00E57D89" w:rsidRPr="00C11F45">
        <w:rPr>
          <w:lang w:val="fr-FR"/>
        </w:rPr>
        <w:t>d</w:t>
      </w:r>
      <w:r w:rsidRPr="00C11F45">
        <w:rPr>
          <w:lang w:val="fr-FR"/>
        </w:rPr>
        <w:t xml:space="preserve">e </w:t>
      </w:r>
      <w:r w:rsidR="00E57D89" w:rsidRPr="00C11F45">
        <w:rPr>
          <w:lang w:val="fr-FR"/>
        </w:rPr>
        <w:t>l</w:t>
      </w:r>
      <w:r w:rsidR="007C31DF" w:rsidRPr="00C11F45">
        <w:rPr>
          <w:lang w:val="fr-FR"/>
        </w:rPr>
        <w:t>’</w:t>
      </w:r>
      <w:r w:rsidRPr="00C11F45">
        <w:rPr>
          <w:lang w:val="fr-FR"/>
        </w:rPr>
        <w:t>Union</w:t>
      </w:r>
      <w:bookmarkEnd w:id="45"/>
    </w:p>
    <w:p w14:paraId="0537818D" w14:textId="135BEAE4" w:rsidR="004228E2" w:rsidRPr="00C11F45" w:rsidRDefault="004228E2" w:rsidP="004228E2">
      <w:pPr>
        <w:rPr>
          <w:lang w:val="fr-FR"/>
        </w:rPr>
      </w:pPr>
      <w:r w:rsidRPr="00C11F45">
        <w:rPr>
          <w:lang w:val="fr-FR"/>
        </w:rPr>
        <w:t>La présente annexe indique la situation des membres de l</w:t>
      </w:r>
      <w:r w:rsidR="007C31DF" w:rsidRPr="00C11F45">
        <w:rPr>
          <w:lang w:val="fr-FR"/>
        </w:rPr>
        <w:t>’</w:t>
      </w:r>
      <w:r w:rsidRPr="00C11F45">
        <w:rPr>
          <w:lang w:val="fr-FR"/>
        </w:rPr>
        <w:t>Union vis</w:t>
      </w:r>
      <w:r w:rsidR="007C31DF" w:rsidRPr="00C11F45">
        <w:rPr>
          <w:lang w:val="fr-FR"/>
        </w:rPr>
        <w:t>-</w:t>
      </w:r>
      <w:r w:rsidRPr="00C11F45">
        <w:rPr>
          <w:lang w:val="fr-FR"/>
        </w:rPr>
        <w:t>à</w:t>
      </w:r>
      <w:r w:rsidR="007C31DF" w:rsidRPr="00C11F45">
        <w:rPr>
          <w:lang w:val="fr-FR"/>
        </w:rPr>
        <w:t>-</w:t>
      </w:r>
      <w:r w:rsidRPr="00C11F45">
        <w:rPr>
          <w:lang w:val="fr-FR"/>
        </w:rPr>
        <w:t>vis de la Convention et de ses divers actes, au 31 décembre 2020 (voir les articles 31 et 32 de la Convention de 1961, l</w:t>
      </w:r>
      <w:r w:rsidR="007C31DF" w:rsidRPr="00C11F45">
        <w:rPr>
          <w:lang w:val="fr-FR"/>
        </w:rPr>
        <w:t>’</w:t>
      </w:r>
      <w:r w:rsidRPr="00C11F45">
        <w:rPr>
          <w:lang w:val="fr-FR"/>
        </w:rPr>
        <w:t>article 32.1) de l</w:t>
      </w:r>
      <w:r w:rsidR="007C31DF" w:rsidRPr="00C11F45">
        <w:rPr>
          <w:lang w:val="fr-FR"/>
        </w:rPr>
        <w:t>’</w:t>
      </w:r>
      <w:r w:rsidRPr="00C11F45">
        <w:rPr>
          <w:lang w:val="fr-FR"/>
        </w:rPr>
        <w:t>Acte de</w:t>
      </w:r>
      <w:r w:rsidR="00E57D89" w:rsidRPr="00C11F45">
        <w:rPr>
          <w:lang w:val="fr-FR"/>
        </w:rPr>
        <w:t> </w:t>
      </w:r>
      <w:r w:rsidRPr="00C11F45">
        <w:rPr>
          <w:lang w:val="fr-FR"/>
        </w:rPr>
        <w:t>1978 et l</w:t>
      </w:r>
      <w:r w:rsidR="007C31DF" w:rsidRPr="00C11F45">
        <w:rPr>
          <w:lang w:val="fr-FR"/>
        </w:rPr>
        <w:t>’</w:t>
      </w:r>
      <w:r w:rsidRPr="00C11F45">
        <w:rPr>
          <w:lang w:val="fr-FR"/>
        </w:rPr>
        <w:t>article</w:t>
      </w:r>
      <w:r w:rsidR="00E57D89" w:rsidRPr="00C11F45">
        <w:rPr>
          <w:lang w:val="fr-FR"/>
        </w:rPr>
        <w:t> </w:t>
      </w:r>
      <w:r w:rsidRPr="00C11F45">
        <w:rPr>
          <w:lang w:val="fr-FR"/>
        </w:rPr>
        <w:t>34.2) de l</w:t>
      </w:r>
      <w:r w:rsidR="007C31DF" w:rsidRPr="00C11F45">
        <w:rPr>
          <w:lang w:val="fr-FR"/>
        </w:rPr>
        <w:t>’</w:t>
      </w:r>
      <w:r w:rsidRPr="00C11F45">
        <w:rPr>
          <w:lang w:val="fr-FR"/>
        </w:rPr>
        <w:t>Acte de</w:t>
      </w:r>
      <w:r w:rsidR="00E57D89" w:rsidRPr="00C11F45">
        <w:rPr>
          <w:lang w:val="fr-FR"/>
        </w:rPr>
        <w:t> </w:t>
      </w:r>
      <w:r w:rsidRPr="00C11F45">
        <w:rPr>
          <w:lang w:val="fr-FR"/>
        </w:rPr>
        <w:t>1991).</w:t>
      </w:r>
    </w:p>
    <w:p w14:paraId="3D71A5A3" w14:textId="77777777" w:rsidR="004228E2" w:rsidRPr="00C11F45" w:rsidRDefault="004228E2" w:rsidP="00771C96">
      <w:pPr>
        <w:rPr>
          <w:lang w:val="fr-FR"/>
        </w:rPr>
      </w:pPr>
    </w:p>
    <w:p w14:paraId="4BEC2685" w14:textId="77777777" w:rsidR="004228E2" w:rsidRPr="00C11F45" w:rsidRDefault="004228E2" w:rsidP="00E66A34">
      <w:pPr>
        <w:rPr>
          <w:lang w:val="fr-FR"/>
        </w:rPr>
      </w:pPr>
    </w:p>
    <w:p w14:paraId="3D8EA105" w14:textId="137DD5A7" w:rsidR="004228E2" w:rsidRPr="00C11F45" w:rsidRDefault="00567B3A" w:rsidP="00165C2B">
      <w:pPr>
        <w:jc w:val="left"/>
        <w:rPr>
          <w:rFonts w:ascii="Arial Narrow" w:hAnsi="Arial Narrow"/>
          <w:lang w:val="fr-FR" w:eastAsia="en-US"/>
        </w:rPr>
      </w:pPr>
      <w:r>
        <w:rPr>
          <w:rFonts w:ascii="Arial Narrow" w:hAnsi="Arial Narrow"/>
          <w:noProof/>
          <w:lang w:eastAsia="en-US"/>
        </w:rPr>
        <w:drawing>
          <wp:inline distT="0" distB="0" distL="0" distR="0" wp14:anchorId="5D7A167F" wp14:editId="5E7BE6E4">
            <wp:extent cx="1332000" cy="1332000"/>
            <wp:effectExtent l="0" t="0" r="1905"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qr_code_c_55_2_annex_v_fr.p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332000" cy="1332000"/>
                    </a:xfrm>
                    <a:prstGeom prst="rect">
                      <a:avLst/>
                    </a:prstGeom>
                  </pic:spPr>
                </pic:pic>
              </a:graphicData>
            </a:graphic>
          </wp:inline>
        </w:drawing>
      </w:r>
    </w:p>
    <w:p w14:paraId="23C41B74" w14:textId="77777777" w:rsidR="004228E2" w:rsidRPr="00C11F45" w:rsidRDefault="004228E2" w:rsidP="00165C2B">
      <w:pPr>
        <w:jc w:val="left"/>
        <w:rPr>
          <w:rFonts w:ascii="Arial Narrow" w:hAnsi="Arial Narrow"/>
          <w:lang w:val="fr-FR" w:eastAsia="en-US"/>
        </w:rPr>
      </w:pPr>
    </w:p>
    <w:p w14:paraId="687C4322" w14:textId="3CA910F9" w:rsidR="004228E2" w:rsidRPr="00C11F45" w:rsidRDefault="00062184" w:rsidP="00165C2B">
      <w:pPr>
        <w:rPr>
          <w:rStyle w:val="Hyperlink"/>
          <w:rFonts w:ascii="Arial Narrow" w:hAnsi="Arial Narrow"/>
          <w:sz w:val="18"/>
          <w:lang w:val="fr-FR"/>
        </w:rPr>
      </w:pPr>
      <w:hyperlink r:id="rId124" w:history="1">
        <w:r w:rsidR="00567B3A">
          <w:rPr>
            <w:rStyle w:val="Hyperlink"/>
            <w:rFonts w:ascii="Arial Narrow" w:hAnsi="Arial Narrow"/>
            <w:sz w:val="18"/>
            <w:lang w:val="fr-FR"/>
          </w:rPr>
          <w:t>https://www.upov.int/edocs/mdocs/upov/fr/c_55/c_55_2_annex_iv.pdf</w:t>
        </w:r>
      </w:hyperlink>
    </w:p>
    <w:p w14:paraId="02284E24" w14:textId="77777777" w:rsidR="004228E2" w:rsidRPr="00C11F45" w:rsidRDefault="004228E2" w:rsidP="00165C2B">
      <w:pPr>
        <w:jc w:val="left"/>
        <w:rPr>
          <w:rFonts w:ascii="Arial Narrow" w:hAnsi="Arial Narrow"/>
          <w:lang w:val="fr-FR" w:eastAsia="en-US"/>
        </w:rPr>
      </w:pPr>
    </w:p>
    <w:p w14:paraId="5F4A65EF" w14:textId="77777777" w:rsidR="004228E2" w:rsidRPr="00C11F45" w:rsidRDefault="004228E2" w:rsidP="00165C2B">
      <w:pPr>
        <w:jc w:val="left"/>
        <w:rPr>
          <w:rFonts w:ascii="Arial Narrow" w:hAnsi="Arial Narrow"/>
          <w:lang w:val="fr-FR" w:eastAsia="en-US"/>
        </w:rPr>
      </w:pPr>
    </w:p>
    <w:p w14:paraId="44357E22" w14:textId="77777777" w:rsidR="004228E2" w:rsidRPr="00C11F45" w:rsidRDefault="004228E2" w:rsidP="00165C2B">
      <w:pPr>
        <w:jc w:val="left"/>
        <w:rPr>
          <w:rFonts w:ascii="Arial Narrow" w:hAnsi="Arial Narrow"/>
          <w:lang w:val="fr-FR" w:eastAsia="en-US"/>
        </w:rPr>
      </w:pPr>
    </w:p>
    <w:p w14:paraId="5334B5F1" w14:textId="16CBCD52" w:rsidR="004228E2" w:rsidRPr="00C11F45" w:rsidRDefault="004228E2" w:rsidP="004228E2">
      <w:pPr>
        <w:jc w:val="right"/>
        <w:rPr>
          <w:lang w:val="fr-FR"/>
        </w:rPr>
      </w:pPr>
      <w:r w:rsidRPr="00C11F45">
        <w:rPr>
          <w:lang w:val="fr-FR"/>
        </w:rPr>
        <w:t>[L</w:t>
      </w:r>
      <w:r w:rsidR="007C31DF" w:rsidRPr="00C11F45">
        <w:rPr>
          <w:lang w:val="fr-FR"/>
        </w:rPr>
        <w:t>’</w:t>
      </w:r>
      <w:r w:rsidRPr="00C11F45">
        <w:rPr>
          <w:lang w:val="fr-FR"/>
        </w:rPr>
        <w:t>annexe</w:t>
      </w:r>
      <w:r w:rsidR="00E57D89" w:rsidRPr="00C11F45">
        <w:rPr>
          <w:lang w:val="fr-FR"/>
        </w:rPr>
        <w:t> </w:t>
      </w:r>
      <w:r w:rsidRPr="00C11F45">
        <w:rPr>
          <w:lang w:val="fr-FR"/>
        </w:rPr>
        <w:t>V suit]</w:t>
      </w:r>
    </w:p>
    <w:p w14:paraId="2834C55B" w14:textId="77777777" w:rsidR="004228E2" w:rsidRPr="00C11F45" w:rsidRDefault="004228E2" w:rsidP="00E77981">
      <w:pPr>
        <w:rPr>
          <w:rFonts w:ascii="Arial Narrow" w:hAnsi="Arial Narrow"/>
          <w:lang w:val="fr-FR" w:eastAsia="en-US"/>
        </w:rPr>
      </w:pPr>
    </w:p>
    <w:p w14:paraId="0B83EFA1" w14:textId="77777777" w:rsidR="00E77981" w:rsidRPr="00C11F45" w:rsidRDefault="00E77981" w:rsidP="00821625">
      <w:pPr>
        <w:pStyle w:val="Heading1"/>
        <w:rPr>
          <w:lang w:val="fr-FR"/>
        </w:rPr>
        <w:sectPr w:rsidR="00E77981" w:rsidRPr="00C11F45" w:rsidSect="00B017A8">
          <w:headerReference w:type="even" r:id="rId125"/>
          <w:headerReference w:type="default" r:id="rId126"/>
          <w:footerReference w:type="even" r:id="rId127"/>
          <w:footerReference w:type="default" r:id="rId128"/>
          <w:headerReference w:type="first" r:id="rId129"/>
          <w:footerReference w:type="first" r:id="rId130"/>
          <w:footnotePr>
            <w:numRestart w:val="eachSect"/>
          </w:footnotePr>
          <w:endnotePr>
            <w:numFmt w:val="lowerLetter"/>
          </w:endnotePr>
          <w:pgSz w:w="11907" w:h="16840" w:code="9"/>
          <w:pgMar w:top="1134" w:right="1134" w:bottom="851" w:left="1134" w:header="510" w:footer="680" w:gutter="0"/>
          <w:cols w:space="720"/>
          <w:titlePg/>
          <w:docGrid w:linePitch="272"/>
        </w:sectPr>
      </w:pPr>
    </w:p>
    <w:p w14:paraId="5F8CB679" w14:textId="1DD9BAA7" w:rsidR="004228E2" w:rsidRPr="00C11F45" w:rsidRDefault="0009001D" w:rsidP="00334C99">
      <w:pPr>
        <w:pStyle w:val="AnnexTitle"/>
        <w:rPr>
          <w:lang w:val="fr-FR"/>
        </w:rPr>
      </w:pPr>
      <w:bookmarkStart w:id="46" w:name="_Toc86250828"/>
      <w:r w:rsidRPr="00C11F45">
        <w:rPr>
          <w:lang w:val="fr-FR"/>
        </w:rPr>
        <w:lastRenderedPageBreak/>
        <w:t>ANNEX</w:t>
      </w:r>
      <w:r w:rsidR="00E57D89" w:rsidRPr="00C11F45">
        <w:rPr>
          <w:lang w:val="fr-FR"/>
        </w:rPr>
        <w:t>E </w:t>
      </w:r>
      <w:r w:rsidR="00A515E2" w:rsidRPr="00C11F45">
        <w:rPr>
          <w:lang w:val="fr-FR"/>
        </w:rPr>
        <w:t>V</w:t>
      </w:r>
      <w:r w:rsidR="00A515E2" w:rsidRPr="00C11F45">
        <w:rPr>
          <w:lang w:val="fr-FR"/>
        </w:rPr>
        <w:tab/>
        <w:t>List</w:t>
      </w:r>
      <w:r w:rsidR="00E57D89" w:rsidRPr="00C11F45">
        <w:rPr>
          <w:lang w:val="fr-FR"/>
        </w:rPr>
        <w:t>e</w:t>
      </w:r>
      <w:r w:rsidR="00A515E2" w:rsidRPr="00C11F45">
        <w:rPr>
          <w:lang w:val="fr-FR"/>
        </w:rPr>
        <w:t xml:space="preserve"> </w:t>
      </w:r>
      <w:r w:rsidR="00E57D89" w:rsidRPr="00C11F45">
        <w:rPr>
          <w:lang w:val="fr-FR"/>
        </w:rPr>
        <w:t>des a</w:t>
      </w:r>
      <w:r w:rsidR="00A515E2" w:rsidRPr="00C11F45">
        <w:rPr>
          <w:lang w:val="fr-FR"/>
        </w:rPr>
        <w:t>ctivit</w:t>
      </w:r>
      <w:r w:rsidR="00E57D89" w:rsidRPr="00C11F45">
        <w:rPr>
          <w:lang w:val="fr-FR"/>
        </w:rPr>
        <w:t>é</w:t>
      </w:r>
      <w:r w:rsidR="00A515E2" w:rsidRPr="00C11F45">
        <w:rPr>
          <w:lang w:val="fr-FR"/>
        </w:rPr>
        <w:t xml:space="preserve">s </w:t>
      </w:r>
      <w:r w:rsidR="00E57D89" w:rsidRPr="00C11F45">
        <w:rPr>
          <w:lang w:val="fr-FR"/>
        </w:rPr>
        <w:t>e</w:t>
      </w:r>
      <w:r w:rsidR="00A515E2" w:rsidRPr="00C11F45">
        <w:rPr>
          <w:lang w:val="fr-FR"/>
        </w:rPr>
        <w:t>n</w:t>
      </w:r>
      <w:r w:rsidR="00E57D89" w:rsidRPr="00C11F45">
        <w:rPr>
          <w:lang w:val="fr-FR"/>
        </w:rPr>
        <w:t> </w:t>
      </w:r>
      <w:r w:rsidR="00A515E2" w:rsidRPr="00C11F45">
        <w:rPr>
          <w:lang w:val="fr-FR"/>
        </w:rPr>
        <w:t>2020</w:t>
      </w:r>
      <w:bookmarkEnd w:id="44"/>
      <w:bookmarkEnd w:id="46"/>
    </w:p>
    <w:p w14:paraId="344128A2" w14:textId="77777777" w:rsidR="004228E2" w:rsidRPr="00C11F45" w:rsidRDefault="004228E2" w:rsidP="00DC6F79">
      <w:pPr>
        <w:rPr>
          <w:lang w:val="fr-FR"/>
        </w:rPr>
      </w:pPr>
    </w:p>
    <w:p w14:paraId="42C09F2D" w14:textId="77777777" w:rsidR="004228E2" w:rsidRPr="00C11F45" w:rsidRDefault="004228E2" w:rsidP="00D332C4">
      <w:pPr>
        <w:rPr>
          <w:lang w:val="fr-FR" w:eastAsia="en-US"/>
        </w:rPr>
      </w:pPr>
    </w:p>
    <w:p w14:paraId="72A75065" w14:textId="3C2A84AB" w:rsidR="004228E2" w:rsidRPr="00C11F45" w:rsidRDefault="004C7556" w:rsidP="00D332C4">
      <w:pPr>
        <w:rPr>
          <w:lang w:val="fr-FR" w:eastAsia="en-US"/>
        </w:rPr>
      </w:pPr>
      <w:r>
        <w:rPr>
          <w:noProof/>
          <w:lang w:eastAsia="en-US"/>
        </w:rPr>
        <w:drawing>
          <wp:inline distT="0" distB="0" distL="0" distR="0" wp14:anchorId="46307920" wp14:editId="345B11D6">
            <wp:extent cx="1332000" cy="1332000"/>
            <wp:effectExtent l="0" t="0" r="1905" b="190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qr_code_c_55_2_annex_v_fr.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332000" cy="1332000"/>
                    </a:xfrm>
                    <a:prstGeom prst="rect">
                      <a:avLst/>
                    </a:prstGeom>
                  </pic:spPr>
                </pic:pic>
              </a:graphicData>
            </a:graphic>
          </wp:inline>
        </w:drawing>
      </w:r>
    </w:p>
    <w:p w14:paraId="17C424BC" w14:textId="77777777" w:rsidR="004228E2" w:rsidRPr="00C11F45" w:rsidRDefault="004228E2" w:rsidP="00D332C4">
      <w:pPr>
        <w:rPr>
          <w:lang w:val="fr-FR" w:eastAsia="en-US"/>
        </w:rPr>
      </w:pPr>
    </w:p>
    <w:p w14:paraId="5AC20574" w14:textId="7365EA5A" w:rsidR="004228E2" w:rsidRPr="00C11F45" w:rsidRDefault="00062184">
      <w:pPr>
        <w:rPr>
          <w:rFonts w:ascii="Arial Narrow" w:hAnsi="Arial Narrow"/>
          <w:sz w:val="18"/>
          <w:lang w:val="fr-FR" w:eastAsia="en-US"/>
        </w:rPr>
      </w:pPr>
      <w:hyperlink r:id="rId132" w:history="1">
        <w:r w:rsidR="004C7556">
          <w:rPr>
            <w:rStyle w:val="Hyperlink"/>
            <w:rFonts w:ascii="Arial Narrow" w:hAnsi="Arial Narrow"/>
            <w:sz w:val="18"/>
            <w:lang w:val="fr-FR" w:eastAsia="en-US"/>
          </w:rPr>
          <w:t>https://www.upov.int/edocs/mdocs/upov/fr/c_55/c_55_2_annex_v.pdf</w:t>
        </w:r>
      </w:hyperlink>
    </w:p>
    <w:p w14:paraId="60582614" w14:textId="77777777" w:rsidR="004228E2" w:rsidRPr="00C11F45" w:rsidRDefault="004228E2">
      <w:pPr>
        <w:rPr>
          <w:lang w:val="fr-FR" w:eastAsia="en-US"/>
        </w:rPr>
      </w:pPr>
    </w:p>
    <w:p w14:paraId="30B9BF88" w14:textId="77777777" w:rsidR="004228E2" w:rsidRPr="00C11F45" w:rsidRDefault="004228E2" w:rsidP="00334C99">
      <w:pPr>
        <w:jc w:val="right"/>
        <w:rPr>
          <w:lang w:val="fr-FR" w:eastAsia="en-US"/>
        </w:rPr>
      </w:pPr>
    </w:p>
    <w:p w14:paraId="60F59E52" w14:textId="77777777" w:rsidR="004228E2" w:rsidRPr="00C11F45" w:rsidRDefault="004228E2" w:rsidP="00334C99">
      <w:pPr>
        <w:jc w:val="right"/>
        <w:rPr>
          <w:lang w:val="fr-FR" w:eastAsia="en-US"/>
        </w:rPr>
      </w:pPr>
    </w:p>
    <w:p w14:paraId="49C7886E" w14:textId="77777777" w:rsidR="004228E2" w:rsidRPr="00C11F45" w:rsidRDefault="004228E2" w:rsidP="00334C99">
      <w:pPr>
        <w:jc w:val="right"/>
        <w:rPr>
          <w:lang w:val="fr-FR" w:eastAsia="en-US"/>
        </w:rPr>
      </w:pPr>
    </w:p>
    <w:p w14:paraId="06C9B93C" w14:textId="76F0AD90" w:rsidR="004228E2" w:rsidRPr="00C11F45" w:rsidRDefault="004228E2" w:rsidP="004228E2">
      <w:pPr>
        <w:jc w:val="right"/>
        <w:rPr>
          <w:lang w:val="fr-FR" w:eastAsia="en-US"/>
        </w:rPr>
      </w:pPr>
      <w:r w:rsidRPr="00C11F45">
        <w:rPr>
          <w:lang w:val="fr-FR" w:eastAsia="en-US"/>
        </w:rPr>
        <w:t>[L</w:t>
      </w:r>
      <w:r w:rsidR="007C31DF" w:rsidRPr="00C11F45">
        <w:rPr>
          <w:lang w:val="fr-FR" w:eastAsia="en-US"/>
        </w:rPr>
        <w:t>’</w:t>
      </w:r>
      <w:r w:rsidRPr="00C11F45">
        <w:rPr>
          <w:lang w:val="fr-FR" w:eastAsia="en-US"/>
        </w:rPr>
        <w:t>appendice suit]</w:t>
      </w:r>
    </w:p>
    <w:p w14:paraId="03D3DB0A" w14:textId="77777777" w:rsidR="00A515E2" w:rsidRPr="00C11F45" w:rsidRDefault="00A515E2" w:rsidP="00334C99">
      <w:pPr>
        <w:rPr>
          <w:lang w:val="fr-FR" w:eastAsia="en-US"/>
        </w:rPr>
        <w:sectPr w:rsidR="00A515E2" w:rsidRPr="00C11F45" w:rsidSect="00B017A8">
          <w:headerReference w:type="even" r:id="rId133"/>
          <w:headerReference w:type="default" r:id="rId134"/>
          <w:footerReference w:type="even" r:id="rId135"/>
          <w:footerReference w:type="default" r:id="rId136"/>
          <w:headerReference w:type="first" r:id="rId137"/>
          <w:footerReference w:type="first" r:id="rId138"/>
          <w:footnotePr>
            <w:numRestart w:val="eachSect"/>
          </w:footnotePr>
          <w:endnotePr>
            <w:numFmt w:val="lowerLetter"/>
          </w:endnotePr>
          <w:pgSz w:w="16840" w:h="11907" w:orient="landscape" w:code="9"/>
          <w:pgMar w:top="1134" w:right="510" w:bottom="709" w:left="709" w:header="510" w:footer="510" w:gutter="0"/>
          <w:cols w:space="720"/>
          <w:titlePg/>
          <w:docGrid w:linePitch="272"/>
        </w:sectPr>
      </w:pPr>
    </w:p>
    <w:p w14:paraId="7186B07F" w14:textId="4C7EBA9C" w:rsidR="004228E2" w:rsidRPr="00C11F45" w:rsidRDefault="00A515E2" w:rsidP="00821625">
      <w:pPr>
        <w:pStyle w:val="Heading1"/>
        <w:rPr>
          <w:lang w:val="fr-FR"/>
        </w:rPr>
      </w:pPr>
      <w:bookmarkStart w:id="47" w:name="_Toc80365160"/>
      <w:bookmarkStart w:id="48" w:name="_Toc86250829"/>
      <w:r w:rsidRPr="00C11F45">
        <w:rPr>
          <w:lang w:val="fr-FR"/>
        </w:rPr>
        <w:lastRenderedPageBreak/>
        <w:t>iv.</w:t>
      </w:r>
      <w:r w:rsidRPr="00C11F45">
        <w:rPr>
          <w:lang w:val="fr-FR"/>
        </w:rPr>
        <w:tab/>
        <w:t>appendi</w:t>
      </w:r>
      <w:r w:rsidR="00E57D89" w:rsidRPr="00C11F45">
        <w:rPr>
          <w:lang w:val="fr-FR"/>
        </w:rPr>
        <w:t>CE</w:t>
      </w:r>
      <w:bookmarkEnd w:id="47"/>
      <w:bookmarkEnd w:id="48"/>
    </w:p>
    <w:p w14:paraId="572DFC3C" w14:textId="2D882518" w:rsidR="004228E2" w:rsidRPr="00C11F45" w:rsidRDefault="00133C9E" w:rsidP="00670A14">
      <w:pPr>
        <w:pStyle w:val="Heading2appendix"/>
      </w:pPr>
      <w:bookmarkStart w:id="49" w:name="_Toc86250830"/>
      <w:r w:rsidRPr="00C11F45">
        <w:t>SIGLES ET ABRÉVIATIONS</w:t>
      </w:r>
      <w:bookmarkEnd w:id="49"/>
    </w:p>
    <w:bookmarkEnd w:id="0"/>
    <w:bookmarkEnd w:id="1"/>
    <w:bookmarkEnd w:id="2"/>
    <w:bookmarkEnd w:id="3"/>
    <w:bookmarkEnd w:id="4"/>
    <w:bookmarkEnd w:id="5"/>
    <w:bookmarkEnd w:id="10"/>
    <w:bookmarkEnd w:id="11"/>
    <w:bookmarkEnd w:id="12"/>
    <w:p w14:paraId="1A326CA1" w14:textId="7B33DEF2" w:rsidR="004228E2" w:rsidRPr="00C11F45" w:rsidRDefault="004228E2" w:rsidP="004228E2">
      <w:pPr>
        <w:jc w:val="center"/>
        <w:rPr>
          <w:b/>
          <w:lang w:val="fr-FR"/>
        </w:rPr>
      </w:pPr>
      <w:r w:rsidRPr="00C11F45">
        <w:rPr>
          <w:b/>
          <w:lang w:val="fr-FR"/>
        </w:rPr>
        <w:t>Termes de l</w:t>
      </w:r>
      <w:r w:rsidR="007C31DF" w:rsidRPr="00C11F45">
        <w:rPr>
          <w:b/>
          <w:lang w:val="fr-FR"/>
        </w:rPr>
        <w:t>’</w:t>
      </w:r>
      <w:r w:rsidRPr="00C11F45">
        <w:rPr>
          <w:b/>
          <w:lang w:val="fr-FR"/>
        </w:rPr>
        <w:t>UPOV</w:t>
      </w:r>
    </w:p>
    <w:p w14:paraId="1B7E265F" w14:textId="77777777" w:rsidR="00A515E2" w:rsidRPr="00C11F45" w:rsidRDefault="00A515E2" w:rsidP="00334C99">
      <w:pPr>
        <w:rPr>
          <w:lang w:val="fr-FR"/>
        </w:rPr>
      </w:pPr>
    </w:p>
    <w:tbl>
      <w:tblPr>
        <w:tblW w:w="9923" w:type="dxa"/>
        <w:tblLook w:val="04A0" w:firstRow="1" w:lastRow="0" w:firstColumn="1" w:lastColumn="0" w:noHBand="0" w:noVBand="1"/>
      </w:tblPr>
      <w:tblGrid>
        <w:gridCol w:w="2268"/>
        <w:gridCol w:w="7655"/>
      </w:tblGrid>
      <w:tr w:rsidR="00A515E2" w:rsidRPr="00C11F45" w14:paraId="72D3300C" w14:textId="77777777" w:rsidTr="00630CBD">
        <w:tc>
          <w:tcPr>
            <w:tcW w:w="2268" w:type="dxa"/>
          </w:tcPr>
          <w:p w14:paraId="6A17A906" w14:textId="77777777" w:rsidR="00133C9E"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BMT</w:t>
            </w:r>
          </w:p>
          <w:p w14:paraId="5192C1BC" w14:textId="325B0DC2" w:rsidR="00133C9E" w:rsidRPr="00C11F45" w:rsidRDefault="00133C9E" w:rsidP="004228E2">
            <w:pPr>
              <w:spacing w:after="20"/>
              <w:jc w:val="left"/>
              <w:rPr>
                <w:rFonts w:ascii="Arial Narrow" w:hAnsi="Arial Narrow"/>
                <w:sz w:val="18"/>
                <w:lang w:val="fr-FR"/>
              </w:rPr>
            </w:pPr>
            <w:r w:rsidRPr="00C11F45">
              <w:rPr>
                <w:rFonts w:ascii="Arial Narrow" w:hAnsi="Arial Narrow"/>
                <w:sz w:val="18"/>
                <w:lang w:val="fr-FR"/>
              </w:rPr>
              <w:t>Bureau</w:t>
            </w:r>
          </w:p>
        </w:tc>
        <w:tc>
          <w:tcPr>
            <w:tcW w:w="7655" w:type="dxa"/>
          </w:tcPr>
          <w:p w14:paraId="3EA55D7A" w14:textId="71A6358F" w:rsidR="00A515E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Groupe de travail sur les techniques biochimiques et moléculaires, notamment les profils d</w:t>
            </w:r>
            <w:r w:rsidR="007C31DF" w:rsidRPr="00C11F45">
              <w:rPr>
                <w:rFonts w:ascii="Arial Narrow" w:hAnsi="Arial Narrow"/>
                <w:sz w:val="18"/>
                <w:lang w:val="fr-FR"/>
              </w:rPr>
              <w:t>’</w:t>
            </w:r>
            <w:r w:rsidRPr="00C11F45">
              <w:rPr>
                <w:rFonts w:ascii="Arial Narrow" w:hAnsi="Arial Narrow"/>
                <w:sz w:val="18"/>
                <w:lang w:val="fr-FR"/>
              </w:rPr>
              <w:t>ADN</w:t>
            </w:r>
          </w:p>
          <w:p w14:paraId="061F1E1F" w14:textId="0F891155" w:rsidR="00133C9E" w:rsidRPr="00C11F45" w:rsidRDefault="00133C9E" w:rsidP="004228E2">
            <w:pPr>
              <w:spacing w:after="20"/>
              <w:jc w:val="left"/>
              <w:rPr>
                <w:rFonts w:ascii="Arial Narrow" w:hAnsi="Arial Narrow"/>
                <w:sz w:val="18"/>
                <w:lang w:val="fr-FR"/>
              </w:rPr>
            </w:pPr>
            <w:r w:rsidRPr="00C11F45">
              <w:rPr>
                <w:rFonts w:ascii="Arial Narrow" w:hAnsi="Arial Narrow"/>
                <w:sz w:val="18"/>
                <w:lang w:val="fr-FR"/>
              </w:rPr>
              <w:t>Bureau de l</w:t>
            </w:r>
            <w:r w:rsidR="007C31DF" w:rsidRPr="00C11F45">
              <w:rPr>
                <w:rFonts w:ascii="Arial Narrow" w:hAnsi="Arial Narrow"/>
                <w:sz w:val="18"/>
                <w:lang w:val="fr-FR"/>
              </w:rPr>
              <w:t>’</w:t>
            </w:r>
            <w:r w:rsidRPr="00C11F45">
              <w:rPr>
                <w:rFonts w:ascii="Arial Narrow" w:hAnsi="Arial Narrow"/>
                <w:sz w:val="18"/>
                <w:lang w:val="fr-FR"/>
              </w:rPr>
              <w:t>Union</w:t>
            </w:r>
          </w:p>
        </w:tc>
      </w:tr>
      <w:tr w:rsidR="00A515E2" w:rsidRPr="00C11F45" w14:paraId="28B0754B" w14:textId="77777777" w:rsidTr="00630CBD">
        <w:tc>
          <w:tcPr>
            <w:tcW w:w="2268" w:type="dxa"/>
          </w:tcPr>
          <w:p w14:paraId="2AE743AE" w14:textId="77777777" w:rsidR="00A515E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CAJ</w:t>
            </w:r>
          </w:p>
        </w:tc>
        <w:tc>
          <w:tcPr>
            <w:tcW w:w="7655" w:type="dxa"/>
          </w:tcPr>
          <w:p w14:paraId="051C45DA" w14:textId="77777777" w:rsidR="00A515E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Comité administratif et juridique</w:t>
            </w:r>
            <w:r w:rsidR="00A515E2" w:rsidRPr="00C11F45">
              <w:rPr>
                <w:rFonts w:ascii="Arial Narrow" w:hAnsi="Arial Narrow"/>
                <w:sz w:val="18"/>
                <w:lang w:val="fr-FR"/>
              </w:rPr>
              <w:t xml:space="preserve"> </w:t>
            </w:r>
          </w:p>
        </w:tc>
      </w:tr>
      <w:tr w:rsidR="00A515E2" w:rsidRPr="00C11F45" w14:paraId="0AFD492C" w14:textId="77777777" w:rsidTr="00630CBD">
        <w:tc>
          <w:tcPr>
            <w:tcW w:w="2268" w:type="dxa"/>
          </w:tcPr>
          <w:p w14:paraId="14908176" w14:textId="32B6B55C" w:rsidR="00A515E2" w:rsidRPr="00C11F45" w:rsidRDefault="004228E2" w:rsidP="004228E2">
            <w:pPr>
              <w:autoSpaceDE w:val="0"/>
              <w:autoSpaceDN w:val="0"/>
              <w:adjustRightInd w:val="0"/>
              <w:spacing w:after="20"/>
              <w:jc w:val="left"/>
              <w:rPr>
                <w:rFonts w:ascii="Arial Narrow" w:hAnsi="Arial Narrow"/>
                <w:sz w:val="18"/>
                <w:lang w:val="fr-FR"/>
              </w:rPr>
            </w:pPr>
            <w:r w:rsidRPr="00C11F45">
              <w:rPr>
                <w:rFonts w:ascii="Arial Narrow" w:hAnsi="Arial Narrow"/>
                <w:sz w:val="18"/>
                <w:lang w:val="fr-FR"/>
              </w:rPr>
              <w:t>DL</w:t>
            </w:r>
            <w:r w:rsidR="007C31DF" w:rsidRPr="00C11F45">
              <w:rPr>
                <w:rFonts w:ascii="Arial Narrow" w:hAnsi="Arial Narrow"/>
                <w:sz w:val="18"/>
                <w:lang w:val="fr-FR"/>
              </w:rPr>
              <w:t>-</w:t>
            </w:r>
            <w:r w:rsidRPr="00C11F45">
              <w:rPr>
                <w:rFonts w:ascii="Arial Narrow" w:hAnsi="Arial Narrow"/>
                <w:sz w:val="18"/>
                <w:lang w:val="fr-FR"/>
              </w:rPr>
              <w:t>205</w:t>
            </w:r>
          </w:p>
        </w:tc>
        <w:tc>
          <w:tcPr>
            <w:tcW w:w="7655" w:type="dxa"/>
          </w:tcPr>
          <w:p w14:paraId="06C33CB9" w14:textId="637B02C8" w:rsidR="00A515E2" w:rsidRPr="00C11F45" w:rsidRDefault="004228E2" w:rsidP="004228E2">
            <w:pPr>
              <w:autoSpaceDE w:val="0"/>
              <w:autoSpaceDN w:val="0"/>
              <w:adjustRightInd w:val="0"/>
              <w:spacing w:after="20"/>
              <w:jc w:val="left"/>
              <w:rPr>
                <w:rFonts w:ascii="Arial Narrow" w:hAnsi="Arial Narrow"/>
                <w:sz w:val="18"/>
                <w:lang w:val="fr-FR"/>
              </w:rPr>
            </w:pPr>
            <w:r w:rsidRPr="00C11F45">
              <w:rPr>
                <w:rFonts w:ascii="Arial Narrow" w:hAnsi="Arial Narrow"/>
                <w:sz w:val="18"/>
                <w:lang w:val="fr-FR"/>
              </w:rPr>
              <w:t>Cours d</w:t>
            </w:r>
            <w:r w:rsidR="007C31DF" w:rsidRPr="00C11F45">
              <w:rPr>
                <w:rFonts w:ascii="Arial Narrow" w:hAnsi="Arial Narrow"/>
                <w:sz w:val="18"/>
                <w:lang w:val="fr-FR"/>
              </w:rPr>
              <w:t>’</w:t>
            </w:r>
            <w:r w:rsidRPr="00C11F45">
              <w:rPr>
                <w:rFonts w:ascii="Arial Narrow" w:hAnsi="Arial Narrow"/>
                <w:sz w:val="18"/>
                <w:lang w:val="fr-FR"/>
              </w:rPr>
              <w:t>enseignement à distance de l</w:t>
            </w:r>
            <w:r w:rsidR="007C31DF" w:rsidRPr="00C11F45">
              <w:rPr>
                <w:rFonts w:ascii="Arial Narrow" w:hAnsi="Arial Narrow"/>
                <w:sz w:val="18"/>
                <w:lang w:val="fr-FR"/>
              </w:rPr>
              <w:t>’</w:t>
            </w:r>
            <w:r w:rsidRPr="00C11F45">
              <w:rPr>
                <w:rFonts w:ascii="Arial Narrow" w:hAnsi="Arial Narrow"/>
                <w:sz w:val="18"/>
                <w:lang w:val="fr-FR"/>
              </w:rPr>
              <w:t xml:space="preserve">UPOV “Introduction au système UPOV de protection des obtentions végétales selon la </w:t>
            </w:r>
            <w:r w:rsidR="007C31DF" w:rsidRPr="00C11F45">
              <w:rPr>
                <w:rFonts w:ascii="Arial Narrow" w:hAnsi="Arial Narrow"/>
                <w:sz w:val="18"/>
                <w:lang w:val="fr-FR"/>
              </w:rPr>
              <w:t>Convention UPOV</w:t>
            </w:r>
            <w:r w:rsidRPr="00C11F45">
              <w:rPr>
                <w:rFonts w:ascii="Arial Narrow" w:hAnsi="Arial Narrow"/>
                <w:sz w:val="18"/>
                <w:lang w:val="fr-FR"/>
              </w:rPr>
              <w:t>”</w:t>
            </w:r>
          </w:p>
        </w:tc>
      </w:tr>
      <w:tr w:rsidR="00A515E2" w:rsidRPr="00C11F45" w14:paraId="2339FBA1" w14:textId="77777777" w:rsidTr="00630CBD">
        <w:tc>
          <w:tcPr>
            <w:tcW w:w="2268" w:type="dxa"/>
          </w:tcPr>
          <w:p w14:paraId="31ECC6CC" w14:textId="2450DAF3" w:rsidR="00A515E2" w:rsidRPr="00C11F45" w:rsidRDefault="004228E2" w:rsidP="004228E2">
            <w:pPr>
              <w:autoSpaceDE w:val="0"/>
              <w:autoSpaceDN w:val="0"/>
              <w:adjustRightInd w:val="0"/>
              <w:spacing w:after="20"/>
              <w:jc w:val="left"/>
              <w:rPr>
                <w:rFonts w:ascii="Arial Narrow" w:hAnsi="Arial Narrow"/>
                <w:sz w:val="18"/>
                <w:lang w:val="fr-FR"/>
              </w:rPr>
            </w:pPr>
            <w:r w:rsidRPr="00C11F45">
              <w:rPr>
                <w:rFonts w:ascii="Arial Narrow" w:hAnsi="Arial Narrow"/>
                <w:sz w:val="18"/>
                <w:lang w:val="fr-FR"/>
              </w:rPr>
              <w:t>DL</w:t>
            </w:r>
            <w:r w:rsidR="007C31DF" w:rsidRPr="00C11F45">
              <w:rPr>
                <w:rFonts w:ascii="Arial Narrow" w:hAnsi="Arial Narrow"/>
                <w:sz w:val="18"/>
                <w:lang w:val="fr-FR"/>
              </w:rPr>
              <w:t>-</w:t>
            </w:r>
            <w:r w:rsidRPr="00C11F45">
              <w:rPr>
                <w:rFonts w:ascii="Arial Narrow" w:hAnsi="Arial Narrow"/>
                <w:sz w:val="18"/>
                <w:lang w:val="fr-FR"/>
              </w:rPr>
              <w:t>305</w:t>
            </w:r>
          </w:p>
        </w:tc>
        <w:tc>
          <w:tcPr>
            <w:tcW w:w="7655" w:type="dxa"/>
          </w:tcPr>
          <w:p w14:paraId="63934138" w14:textId="06E16780" w:rsidR="00A515E2" w:rsidRPr="00C11F45" w:rsidRDefault="004228E2" w:rsidP="004228E2">
            <w:pPr>
              <w:autoSpaceDE w:val="0"/>
              <w:autoSpaceDN w:val="0"/>
              <w:adjustRightInd w:val="0"/>
              <w:spacing w:after="20"/>
              <w:jc w:val="left"/>
              <w:rPr>
                <w:rFonts w:ascii="Arial Narrow" w:hAnsi="Arial Narrow"/>
                <w:sz w:val="18"/>
                <w:lang w:val="fr-FR"/>
              </w:rPr>
            </w:pPr>
            <w:r w:rsidRPr="00C11F45">
              <w:rPr>
                <w:rFonts w:ascii="Arial Narrow" w:hAnsi="Arial Narrow"/>
                <w:sz w:val="18"/>
                <w:lang w:val="fr-FR"/>
              </w:rPr>
              <w:t>Cours d</w:t>
            </w:r>
            <w:r w:rsidR="007C31DF" w:rsidRPr="00C11F45">
              <w:rPr>
                <w:rFonts w:ascii="Arial Narrow" w:hAnsi="Arial Narrow"/>
                <w:sz w:val="18"/>
                <w:lang w:val="fr-FR"/>
              </w:rPr>
              <w:t>’</w:t>
            </w:r>
            <w:r w:rsidRPr="00C11F45">
              <w:rPr>
                <w:rFonts w:ascii="Arial Narrow" w:hAnsi="Arial Narrow"/>
                <w:sz w:val="18"/>
                <w:lang w:val="fr-FR"/>
              </w:rPr>
              <w:t>enseignement à distance de l</w:t>
            </w:r>
            <w:r w:rsidR="007C31DF" w:rsidRPr="00C11F45">
              <w:rPr>
                <w:rFonts w:ascii="Arial Narrow" w:hAnsi="Arial Narrow"/>
                <w:sz w:val="18"/>
                <w:lang w:val="fr-FR"/>
              </w:rPr>
              <w:t>’</w:t>
            </w:r>
            <w:r w:rsidRPr="00C11F45">
              <w:rPr>
                <w:rFonts w:ascii="Arial Narrow" w:hAnsi="Arial Narrow"/>
                <w:sz w:val="18"/>
                <w:lang w:val="fr-FR"/>
              </w:rPr>
              <w:t>UPOV “Examen des demandes de droits d</w:t>
            </w:r>
            <w:r w:rsidR="007C31DF" w:rsidRPr="00C11F45">
              <w:rPr>
                <w:rFonts w:ascii="Arial Narrow" w:hAnsi="Arial Narrow"/>
                <w:sz w:val="18"/>
                <w:lang w:val="fr-FR"/>
              </w:rPr>
              <w:t>’</w:t>
            </w:r>
            <w:r w:rsidRPr="00C11F45">
              <w:rPr>
                <w:rFonts w:ascii="Arial Narrow" w:hAnsi="Arial Narrow"/>
                <w:sz w:val="18"/>
                <w:lang w:val="fr-FR"/>
              </w:rPr>
              <w:t>obtenteur”</w:t>
            </w:r>
          </w:p>
        </w:tc>
      </w:tr>
      <w:tr w:rsidR="00A515E2" w:rsidRPr="00C11F45" w14:paraId="295BE352" w14:textId="77777777" w:rsidTr="00630CBD">
        <w:tc>
          <w:tcPr>
            <w:tcW w:w="2268" w:type="dxa"/>
          </w:tcPr>
          <w:p w14:paraId="027713C1" w14:textId="247C8598" w:rsidR="00A515E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DL</w:t>
            </w:r>
            <w:r w:rsidR="007C31DF" w:rsidRPr="00C11F45">
              <w:rPr>
                <w:rFonts w:ascii="Arial Narrow" w:hAnsi="Arial Narrow"/>
                <w:sz w:val="18"/>
                <w:lang w:val="fr-FR"/>
              </w:rPr>
              <w:t>-</w:t>
            </w:r>
            <w:r w:rsidRPr="00C11F45">
              <w:rPr>
                <w:rFonts w:ascii="Arial Narrow" w:hAnsi="Arial Narrow"/>
                <w:sz w:val="18"/>
                <w:lang w:val="fr-FR"/>
              </w:rPr>
              <w:t>305A</w:t>
            </w:r>
          </w:p>
        </w:tc>
        <w:tc>
          <w:tcPr>
            <w:tcW w:w="7655" w:type="dxa"/>
          </w:tcPr>
          <w:p w14:paraId="2D3D726F" w14:textId="46188A7F" w:rsidR="00A515E2" w:rsidRPr="00C11F45" w:rsidRDefault="004228E2" w:rsidP="004228E2">
            <w:pPr>
              <w:spacing w:after="20"/>
              <w:jc w:val="left"/>
              <w:rPr>
                <w:rFonts w:ascii="Arial Narrow" w:hAnsi="Arial Narrow"/>
                <w:spacing w:val="-2"/>
                <w:sz w:val="18"/>
                <w:lang w:val="fr-FR"/>
              </w:rPr>
            </w:pPr>
            <w:r w:rsidRPr="00C11F45">
              <w:rPr>
                <w:rFonts w:ascii="Arial Narrow" w:hAnsi="Arial Narrow"/>
                <w:spacing w:val="-2"/>
                <w:sz w:val="18"/>
                <w:lang w:val="fr-FR"/>
              </w:rPr>
              <w:t>Cours d</w:t>
            </w:r>
            <w:r w:rsidR="007C31DF" w:rsidRPr="00C11F45">
              <w:rPr>
                <w:rFonts w:ascii="Arial Narrow" w:hAnsi="Arial Narrow"/>
                <w:spacing w:val="-2"/>
                <w:sz w:val="18"/>
                <w:lang w:val="fr-FR"/>
              </w:rPr>
              <w:t>’</w:t>
            </w:r>
            <w:r w:rsidRPr="00C11F45">
              <w:rPr>
                <w:rFonts w:ascii="Arial Narrow" w:hAnsi="Arial Narrow"/>
                <w:spacing w:val="-2"/>
                <w:sz w:val="18"/>
                <w:lang w:val="fr-FR"/>
              </w:rPr>
              <w:t>enseignement à distance de l</w:t>
            </w:r>
            <w:r w:rsidR="007C31DF" w:rsidRPr="00C11F45">
              <w:rPr>
                <w:rFonts w:ascii="Arial Narrow" w:hAnsi="Arial Narrow"/>
                <w:spacing w:val="-2"/>
                <w:sz w:val="18"/>
                <w:lang w:val="fr-FR"/>
              </w:rPr>
              <w:t>’</w:t>
            </w:r>
            <w:r w:rsidRPr="00C11F45">
              <w:rPr>
                <w:rFonts w:ascii="Arial Narrow" w:hAnsi="Arial Narrow"/>
                <w:spacing w:val="-2"/>
                <w:sz w:val="18"/>
                <w:lang w:val="fr-FR"/>
              </w:rPr>
              <w:t>UPOV “Administration des droits d</w:t>
            </w:r>
            <w:r w:rsidR="007C31DF" w:rsidRPr="00C11F45">
              <w:rPr>
                <w:rFonts w:ascii="Arial Narrow" w:hAnsi="Arial Narrow"/>
                <w:spacing w:val="-2"/>
                <w:sz w:val="18"/>
                <w:lang w:val="fr-FR"/>
              </w:rPr>
              <w:t>’</w:t>
            </w:r>
            <w:r w:rsidRPr="00C11F45">
              <w:rPr>
                <w:rFonts w:ascii="Arial Narrow" w:hAnsi="Arial Narrow"/>
                <w:spacing w:val="-2"/>
                <w:sz w:val="18"/>
                <w:lang w:val="fr-FR"/>
              </w:rPr>
              <w:t>obtenteur” (partie A du cours DL</w:t>
            </w:r>
            <w:r w:rsidR="007C31DF" w:rsidRPr="00C11F45">
              <w:rPr>
                <w:rFonts w:ascii="Arial Narrow" w:hAnsi="Arial Narrow"/>
                <w:spacing w:val="-2"/>
                <w:sz w:val="18"/>
                <w:lang w:val="fr-FR"/>
              </w:rPr>
              <w:t>-</w:t>
            </w:r>
            <w:r w:rsidRPr="00C11F45">
              <w:rPr>
                <w:rFonts w:ascii="Arial Narrow" w:hAnsi="Arial Narrow"/>
                <w:spacing w:val="-2"/>
                <w:sz w:val="18"/>
                <w:lang w:val="fr-FR"/>
              </w:rPr>
              <w:t>305)</w:t>
            </w:r>
          </w:p>
        </w:tc>
      </w:tr>
      <w:tr w:rsidR="00A515E2" w:rsidRPr="00C11F45" w14:paraId="5E849F26" w14:textId="77777777" w:rsidTr="00630CBD">
        <w:tc>
          <w:tcPr>
            <w:tcW w:w="2268" w:type="dxa"/>
          </w:tcPr>
          <w:p w14:paraId="452C86D9" w14:textId="4A4CD16E" w:rsidR="00A515E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DL</w:t>
            </w:r>
            <w:r w:rsidR="007C31DF" w:rsidRPr="00C11F45">
              <w:rPr>
                <w:rFonts w:ascii="Arial Narrow" w:hAnsi="Arial Narrow"/>
                <w:sz w:val="18"/>
                <w:lang w:val="fr-FR"/>
              </w:rPr>
              <w:t>-</w:t>
            </w:r>
            <w:r w:rsidRPr="00C11F45">
              <w:rPr>
                <w:rFonts w:ascii="Arial Narrow" w:hAnsi="Arial Narrow"/>
                <w:sz w:val="18"/>
                <w:lang w:val="fr-FR"/>
              </w:rPr>
              <w:t>305B</w:t>
            </w:r>
          </w:p>
        </w:tc>
        <w:tc>
          <w:tcPr>
            <w:tcW w:w="7655" w:type="dxa"/>
          </w:tcPr>
          <w:p w14:paraId="583E064D" w14:textId="4B38C318" w:rsidR="00A515E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Cours d</w:t>
            </w:r>
            <w:r w:rsidR="007C31DF" w:rsidRPr="00C11F45">
              <w:rPr>
                <w:rFonts w:ascii="Arial Narrow" w:hAnsi="Arial Narrow"/>
                <w:sz w:val="18"/>
                <w:lang w:val="fr-FR"/>
              </w:rPr>
              <w:t>’</w:t>
            </w:r>
            <w:r w:rsidRPr="00C11F45">
              <w:rPr>
                <w:rFonts w:ascii="Arial Narrow" w:hAnsi="Arial Narrow"/>
                <w:sz w:val="18"/>
                <w:lang w:val="fr-FR"/>
              </w:rPr>
              <w:t>enseignement à distance de l</w:t>
            </w:r>
            <w:r w:rsidR="007C31DF" w:rsidRPr="00C11F45">
              <w:rPr>
                <w:rFonts w:ascii="Arial Narrow" w:hAnsi="Arial Narrow"/>
                <w:sz w:val="18"/>
                <w:lang w:val="fr-FR"/>
              </w:rPr>
              <w:t>’</w:t>
            </w:r>
            <w:r w:rsidRPr="00C11F45">
              <w:rPr>
                <w:rFonts w:ascii="Arial Narrow" w:hAnsi="Arial Narrow"/>
                <w:sz w:val="18"/>
                <w:lang w:val="fr-FR"/>
              </w:rPr>
              <w:t>UPOV “Examen DHS” (partie B du cours DL</w:t>
            </w:r>
            <w:r w:rsidR="007C31DF" w:rsidRPr="00C11F45">
              <w:rPr>
                <w:rFonts w:ascii="Arial Narrow" w:hAnsi="Arial Narrow"/>
                <w:sz w:val="18"/>
                <w:lang w:val="fr-FR"/>
              </w:rPr>
              <w:t>-</w:t>
            </w:r>
            <w:r w:rsidRPr="00C11F45">
              <w:rPr>
                <w:rFonts w:ascii="Arial Narrow" w:hAnsi="Arial Narrow"/>
                <w:sz w:val="18"/>
                <w:lang w:val="fr-FR"/>
              </w:rPr>
              <w:t>305)</w:t>
            </w:r>
          </w:p>
        </w:tc>
      </w:tr>
      <w:tr w:rsidR="00A515E2" w:rsidRPr="00C11F45" w14:paraId="7A2E58C0" w14:textId="77777777" w:rsidTr="00630CBD">
        <w:tc>
          <w:tcPr>
            <w:tcW w:w="2268" w:type="dxa"/>
          </w:tcPr>
          <w:p w14:paraId="20DA5337" w14:textId="77777777" w:rsidR="00A515E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DHS</w:t>
            </w:r>
          </w:p>
        </w:tc>
        <w:tc>
          <w:tcPr>
            <w:tcW w:w="7655" w:type="dxa"/>
          </w:tcPr>
          <w:p w14:paraId="72B739B9" w14:textId="77777777" w:rsidR="00A515E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Distinction, homogénéité et stabilité</w:t>
            </w:r>
          </w:p>
        </w:tc>
      </w:tr>
      <w:tr w:rsidR="00A515E2" w:rsidRPr="00C11F45" w14:paraId="0F4B94B5" w14:textId="77777777" w:rsidTr="00630CBD">
        <w:tc>
          <w:tcPr>
            <w:tcW w:w="2268" w:type="dxa"/>
          </w:tcPr>
          <w:p w14:paraId="5F0FC957" w14:textId="4F89D6D1" w:rsidR="00A515E2" w:rsidRPr="00C11F45" w:rsidRDefault="00630CBD" w:rsidP="004228E2">
            <w:pPr>
              <w:autoSpaceDE w:val="0"/>
              <w:autoSpaceDN w:val="0"/>
              <w:adjustRightInd w:val="0"/>
              <w:spacing w:after="20"/>
              <w:jc w:val="left"/>
              <w:rPr>
                <w:rFonts w:ascii="Arial Narrow" w:hAnsi="Arial Narrow"/>
                <w:sz w:val="18"/>
                <w:lang w:val="fr-FR"/>
              </w:rPr>
            </w:pPr>
            <w:r>
              <w:rPr>
                <w:rFonts w:ascii="Arial Narrow" w:hAnsi="Arial Narrow"/>
                <w:sz w:val="18"/>
                <w:lang w:val="fr-FR"/>
              </w:rPr>
              <w:t>EAF (voir également UPOV </w:t>
            </w:r>
            <w:bookmarkStart w:id="50" w:name="_GoBack"/>
            <w:bookmarkEnd w:id="50"/>
            <w:r w:rsidR="004228E2" w:rsidRPr="00C11F45">
              <w:rPr>
                <w:rFonts w:ascii="Arial Narrow" w:hAnsi="Arial Narrow"/>
                <w:sz w:val="18"/>
                <w:lang w:val="fr-FR"/>
              </w:rPr>
              <w:t>PRISMA)</w:t>
            </w:r>
          </w:p>
        </w:tc>
        <w:tc>
          <w:tcPr>
            <w:tcW w:w="7655" w:type="dxa"/>
          </w:tcPr>
          <w:p w14:paraId="7BABF7BA" w14:textId="5858A48C" w:rsidR="006178E3" w:rsidRPr="00C11F45" w:rsidRDefault="004228E2" w:rsidP="004228E2">
            <w:pPr>
              <w:autoSpaceDE w:val="0"/>
              <w:autoSpaceDN w:val="0"/>
              <w:adjustRightInd w:val="0"/>
              <w:spacing w:after="20"/>
              <w:jc w:val="left"/>
              <w:rPr>
                <w:rFonts w:ascii="Arial Narrow" w:hAnsi="Arial Narrow"/>
                <w:sz w:val="18"/>
                <w:lang w:val="fr-FR"/>
              </w:rPr>
            </w:pPr>
            <w:r w:rsidRPr="00C11F45">
              <w:rPr>
                <w:rFonts w:ascii="Arial Narrow" w:hAnsi="Arial Narrow"/>
                <w:sz w:val="18"/>
                <w:lang w:val="fr-FR"/>
              </w:rPr>
              <w:t>Formulaire de demande électronique de l</w:t>
            </w:r>
            <w:r w:rsidR="007C31DF" w:rsidRPr="00C11F45">
              <w:rPr>
                <w:rFonts w:ascii="Arial Narrow" w:hAnsi="Arial Narrow"/>
                <w:sz w:val="18"/>
                <w:lang w:val="fr-FR"/>
              </w:rPr>
              <w:t>’</w:t>
            </w:r>
            <w:r w:rsidRPr="00C11F45">
              <w:rPr>
                <w:rFonts w:ascii="Arial Narrow" w:hAnsi="Arial Narrow"/>
                <w:sz w:val="18"/>
                <w:lang w:val="fr-FR"/>
              </w:rPr>
              <w:t>UPOV</w:t>
            </w:r>
          </w:p>
        </w:tc>
      </w:tr>
      <w:tr w:rsidR="00A515E2" w:rsidRPr="00C11F45" w14:paraId="331E9072" w14:textId="77777777" w:rsidTr="00630CBD">
        <w:tc>
          <w:tcPr>
            <w:tcW w:w="2268" w:type="dxa"/>
          </w:tcPr>
          <w:p w14:paraId="3F1AC330" w14:textId="77777777" w:rsidR="00A515E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PBR</w:t>
            </w:r>
          </w:p>
        </w:tc>
        <w:tc>
          <w:tcPr>
            <w:tcW w:w="7655" w:type="dxa"/>
          </w:tcPr>
          <w:p w14:paraId="00BECF2D" w14:textId="289615AE" w:rsidR="00A515E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Droit d</w:t>
            </w:r>
            <w:r w:rsidR="007C31DF" w:rsidRPr="00C11F45">
              <w:rPr>
                <w:rFonts w:ascii="Arial Narrow" w:hAnsi="Arial Narrow"/>
                <w:sz w:val="18"/>
                <w:lang w:val="fr-FR"/>
              </w:rPr>
              <w:t>’</w:t>
            </w:r>
            <w:r w:rsidRPr="00C11F45">
              <w:rPr>
                <w:rFonts w:ascii="Arial Narrow" w:hAnsi="Arial Narrow"/>
                <w:sz w:val="18"/>
                <w:lang w:val="fr-FR"/>
              </w:rPr>
              <w:t>obtenteur</w:t>
            </w:r>
          </w:p>
        </w:tc>
      </w:tr>
      <w:tr w:rsidR="00620775" w:rsidRPr="00C11F45" w14:paraId="051850C2" w14:textId="77777777" w:rsidTr="00630CBD">
        <w:tc>
          <w:tcPr>
            <w:tcW w:w="2268" w:type="dxa"/>
          </w:tcPr>
          <w:p w14:paraId="36982781" w14:textId="77777777" w:rsidR="00620775" w:rsidRPr="00C11F45" w:rsidRDefault="004228E2" w:rsidP="004228E2">
            <w:pPr>
              <w:spacing w:after="20"/>
              <w:jc w:val="left"/>
              <w:rPr>
                <w:rFonts w:ascii="Arial Narrow" w:hAnsi="Arial Narrow"/>
                <w:sz w:val="18"/>
                <w:highlight w:val="cyan"/>
                <w:lang w:val="fr-FR"/>
              </w:rPr>
            </w:pPr>
            <w:r w:rsidRPr="00C11F45">
              <w:rPr>
                <w:rFonts w:ascii="Arial Narrow" w:hAnsi="Arial Narrow"/>
                <w:sz w:val="18"/>
                <w:lang w:val="fr-FR"/>
              </w:rPr>
              <w:t>PLUTO</w:t>
            </w:r>
          </w:p>
        </w:tc>
        <w:tc>
          <w:tcPr>
            <w:tcW w:w="7655" w:type="dxa"/>
          </w:tcPr>
          <w:p w14:paraId="063046C9" w14:textId="14F4E331" w:rsidR="00620775" w:rsidRPr="00C11F45" w:rsidRDefault="006178E3" w:rsidP="004228E2">
            <w:pPr>
              <w:spacing w:after="20"/>
              <w:jc w:val="left"/>
              <w:rPr>
                <w:rFonts w:ascii="Arial Narrow" w:hAnsi="Arial Narrow"/>
                <w:sz w:val="18"/>
                <w:lang w:val="fr-FR"/>
              </w:rPr>
            </w:pPr>
            <w:r w:rsidRPr="00C11F45">
              <w:rPr>
                <w:rFonts w:ascii="Arial Narrow" w:hAnsi="Arial Narrow"/>
                <w:sz w:val="18"/>
                <w:lang w:val="fr-FR"/>
              </w:rPr>
              <w:t>B</w:t>
            </w:r>
            <w:r w:rsidR="004228E2" w:rsidRPr="00C11F45">
              <w:rPr>
                <w:rFonts w:ascii="Arial Narrow" w:hAnsi="Arial Narrow"/>
                <w:sz w:val="18"/>
                <w:lang w:val="fr-FR"/>
              </w:rPr>
              <w:t>ase de données de l</w:t>
            </w:r>
            <w:r w:rsidR="007C31DF" w:rsidRPr="00C11F45">
              <w:rPr>
                <w:rFonts w:ascii="Arial Narrow" w:hAnsi="Arial Narrow"/>
                <w:sz w:val="18"/>
                <w:lang w:val="fr-FR"/>
              </w:rPr>
              <w:t>’</w:t>
            </w:r>
            <w:r w:rsidR="004228E2" w:rsidRPr="00C11F45">
              <w:rPr>
                <w:rFonts w:ascii="Arial Narrow" w:hAnsi="Arial Narrow"/>
                <w:sz w:val="18"/>
                <w:lang w:val="fr-FR"/>
              </w:rPr>
              <w:t>UPOV sur les variétés végétales</w:t>
            </w:r>
          </w:p>
        </w:tc>
      </w:tr>
      <w:tr w:rsidR="00A515E2" w:rsidRPr="00C11F45" w14:paraId="4A66B215" w14:textId="77777777" w:rsidTr="00630CBD">
        <w:tc>
          <w:tcPr>
            <w:tcW w:w="2268" w:type="dxa"/>
          </w:tcPr>
          <w:p w14:paraId="10DEDDC0" w14:textId="77777777" w:rsidR="00A515E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TC</w:t>
            </w:r>
          </w:p>
        </w:tc>
        <w:tc>
          <w:tcPr>
            <w:tcW w:w="7655" w:type="dxa"/>
          </w:tcPr>
          <w:p w14:paraId="50EDB5DD" w14:textId="77777777" w:rsidR="00A515E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Comité technique</w:t>
            </w:r>
          </w:p>
        </w:tc>
      </w:tr>
      <w:tr w:rsidR="00A515E2" w:rsidRPr="00C11F45" w14:paraId="6A2A662A" w14:textId="77777777" w:rsidTr="00630CBD">
        <w:tc>
          <w:tcPr>
            <w:tcW w:w="2268" w:type="dxa"/>
          </w:tcPr>
          <w:p w14:paraId="60CA9E74" w14:textId="0CABB257" w:rsidR="00A515E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TC</w:t>
            </w:r>
            <w:r w:rsidR="007C31DF" w:rsidRPr="00C11F45">
              <w:rPr>
                <w:rFonts w:ascii="Arial Narrow" w:hAnsi="Arial Narrow"/>
                <w:sz w:val="18"/>
                <w:lang w:val="fr-FR"/>
              </w:rPr>
              <w:t>-</w:t>
            </w:r>
            <w:r w:rsidRPr="00C11F45">
              <w:rPr>
                <w:rFonts w:ascii="Arial Narrow" w:hAnsi="Arial Narrow"/>
                <w:sz w:val="18"/>
                <w:lang w:val="fr-FR"/>
              </w:rPr>
              <w:t>EDC</w:t>
            </w:r>
          </w:p>
        </w:tc>
        <w:tc>
          <w:tcPr>
            <w:tcW w:w="7655" w:type="dxa"/>
          </w:tcPr>
          <w:p w14:paraId="582DA546" w14:textId="77777777" w:rsidR="00A515E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Comité de rédaction élargi</w:t>
            </w:r>
          </w:p>
        </w:tc>
      </w:tr>
      <w:tr w:rsidR="00A515E2" w:rsidRPr="00C11F45" w14:paraId="62468DDA" w14:textId="77777777" w:rsidTr="00630CBD">
        <w:tc>
          <w:tcPr>
            <w:tcW w:w="2268" w:type="dxa"/>
          </w:tcPr>
          <w:p w14:paraId="779E3D22" w14:textId="77777777" w:rsidR="00A515E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TWA</w:t>
            </w:r>
          </w:p>
        </w:tc>
        <w:tc>
          <w:tcPr>
            <w:tcW w:w="7655" w:type="dxa"/>
          </w:tcPr>
          <w:p w14:paraId="0C9C466D" w14:textId="77777777" w:rsidR="00A515E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Groupe de travail technique sur les plantes agricoles</w:t>
            </w:r>
          </w:p>
        </w:tc>
      </w:tr>
      <w:tr w:rsidR="00A515E2" w:rsidRPr="00C11F45" w14:paraId="41DCA49D" w14:textId="77777777" w:rsidTr="00630CBD">
        <w:tc>
          <w:tcPr>
            <w:tcW w:w="2268" w:type="dxa"/>
          </w:tcPr>
          <w:p w14:paraId="47BCBE42" w14:textId="77777777" w:rsidR="00A515E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TWC</w:t>
            </w:r>
          </w:p>
        </w:tc>
        <w:tc>
          <w:tcPr>
            <w:tcW w:w="7655" w:type="dxa"/>
          </w:tcPr>
          <w:p w14:paraId="2EDBD08E" w14:textId="17DF3D68" w:rsidR="00A515E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Groupe de travail technique sur les systèmes d</w:t>
            </w:r>
            <w:r w:rsidR="007C31DF" w:rsidRPr="00C11F45">
              <w:rPr>
                <w:rFonts w:ascii="Arial Narrow" w:hAnsi="Arial Narrow"/>
                <w:sz w:val="18"/>
                <w:lang w:val="fr-FR"/>
              </w:rPr>
              <w:t>’</w:t>
            </w:r>
            <w:r w:rsidRPr="00C11F45">
              <w:rPr>
                <w:rFonts w:ascii="Arial Narrow" w:hAnsi="Arial Narrow"/>
                <w:sz w:val="18"/>
                <w:lang w:val="fr-FR"/>
              </w:rPr>
              <w:t>automatisation et les programmes d</w:t>
            </w:r>
            <w:r w:rsidR="007C31DF" w:rsidRPr="00C11F45">
              <w:rPr>
                <w:rFonts w:ascii="Arial Narrow" w:hAnsi="Arial Narrow"/>
                <w:sz w:val="18"/>
                <w:lang w:val="fr-FR"/>
              </w:rPr>
              <w:t>’</w:t>
            </w:r>
            <w:r w:rsidRPr="00C11F45">
              <w:rPr>
                <w:rFonts w:ascii="Arial Narrow" w:hAnsi="Arial Narrow"/>
                <w:sz w:val="18"/>
                <w:lang w:val="fr-FR"/>
              </w:rPr>
              <w:t>ordinateur</w:t>
            </w:r>
          </w:p>
        </w:tc>
      </w:tr>
      <w:tr w:rsidR="00A515E2" w:rsidRPr="00C11F45" w14:paraId="2EF7480F" w14:textId="77777777" w:rsidTr="00630CBD">
        <w:tc>
          <w:tcPr>
            <w:tcW w:w="2268" w:type="dxa"/>
          </w:tcPr>
          <w:p w14:paraId="48A3EA62" w14:textId="77777777" w:rsidR="00A515E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TWF</w:t>
            </w:r>
          </w:p>
        </w:tc>
        <w:tc>
          <w:tcPr>
            <w:tcW w:w="7655" w:type="dxa"/>
          </w:tcPr>
          <w:p w14:paraId="53639927" w14:textId="77777777" w:rsidR="00A515E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Groupe de travail technique sur les plantes fruitières</w:t>
            </w:r>
          </w:p>
        </w:tc>
      </w:tr>
      <w:tr w:rsidR="0023701E" w:rsidRPr="00C11F45" w14:paraId="3D4D917A" w14:textId="77777777" w:rsidTr="00630CBD">
        <w:tc>
          <w:tcPr>
            <w:tcW w:w="2268" w:type="dxa"/>
          </w:tcPr>
          <w:p w14:paraId="5F942796" w14:textId="77777777" w:rsidR="0023701E" w:rsidRPr="00C11F45" w:rsidRDefault="0023701E" w:rsidP="00334C99">
            <w:pPr>
              <w:spacing w:after="20"/>
              <w:jc w:val="left"/>
              <w:rPr>
                <w:rFonts w:ascii="Arial Narrow" w:hAnsi="Arial Narrow"/>
                <w:sz w:val="18"/>
                <w:lang w:val="fr-FR"/>
              </w:rPr>
            </w:pPr>
            <w:r w:rsidRPr="00C11F45">
              <w:rPr>
                <w:rFonts w:ascii="Arial Narrow" w:hAnsi="Arial Narrow"/>
                <w:sz w:val="18"/>
                <w:lang w:val="fr-FR"/>
              </w:rPr>
              <w:t>TWM</w:t>
            </w:r>
          </w:p>
        </w:tc>
        <w:tc>
          <w:tcPr>
            <w:tcW w:w="7655" w:type="dxa"/>
          </w:tcPr>
          <w:p w14:paraId="51BF91EA" w14:textId="37B9E8B4" w:rsidR="0023701E" w:rsidRPr="00C11F45" w:rsidRDefault="006178E3" w:rsidP="0023701E">
            <w:pPr>
              <w:spacing w:after="20"/>
              <w:jc w:val="left"/>
              <w:rPr>
                <w:rFonts w:ascii="Arial Narrow" w:hAnsi="Arial Narrow"/>
                <w:sz w:val="18"/>
                <w:highlight w:val="yellow"/>
                <w:lang w:val="fr-FR"/>
              </w:rPr>
            </w:pPr>
            <w:r w:rsidRPr="00C11F45">
              <w:rPr>
                <w:rFonts w:ascii="Arial Narrow" w:hAnsi="Arial Narrow"/>
                <w:sz w:val="18"/>
                <w:lang w:val="fr-FR"/>
              </w:rPr>
              <w:t>Groupe de travail technique sur les méthodes et techniques d</w:t>
            </w:r>
            <w:r w:rsidR="007C31DF" w:rsidRPr="00C11F45">
              <w:rPr>
                <w:rFonts w:ascii="Arial Narrow" w:hAnsi="Arial Narrow"/>
                <w:sz w:val="18"/>
                <w:lang w:val="fr-FR"/>
              </w:rPr>
              <w:t>’</w:t>
            </w:r>
            <w:r w:rsidRPr="00C11F45">
              <w:rPr>
                <w:rFonts w:ascii="Arial Narrow" w:hAnsi="Arial Narrow"/>
                <w:sz w:val="18"/>
                <w:lang w:val="fr-FR"/>
              </w:rPr>
              <w:t>essai</w:t>
            </w:r>
          </w:p>
        </w:tc>
      </w:tr>
      <w:tr w:rsidR="00A515E2" w:rsidRPr="00C11F45" w14:paraId="62D7199A" w14:textId="77777777" w:rsidTr="00630CBD">
        <w:tc>
          <w:tcPr>
            <w:tcW w:w="2268" w:type="dxa"/>
          </w:tcPr>
          <w:p w14:paraId="63D2DC7F" w14:textId="77777777" w:rsidR="00A515E2" w:rsidRPr="00C11F45" w:rsidRDefault="00A515E2" w:rsidP="00334C99">
            <w:pPr>
              <w:spacing w:after="20"/>
              <w:jc w:val="left"/>
              <w:rPr>
                <w:rFonts w:ascii="Arial Narrow" w:hAnsi="Arial Narrow"/>
                <w:sz w:val="18"/>
                <w:lang w:val="fr-FR"/>
              </w:rPr>
            </w:pPr>
            <w:r w:rsidRPr="00C11F45">
              <w:rPr>
                <w:rFonts w:ascii="Arial Narrow" w:hAnsi="Arial Narrow"/>
                <w:sz w:val="18"/>
                <w:lang w:val="fr-FR"/>
              </w:rPr>
              <w:t>TWO</w:t>
            </w:r>
          </w:p>
        </w:tc>
        <w:tc>
          <w:tcPr>
            <w:tcW w:w="7655" w:type="dxa"/>
          </w:tcPr>
          <w:p w14:paraId="2B61D28C" w14:textId="77777777" w:rsidR="00A515E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Groupe de travail technique sur les plantes ornementales et les arbres forestiers</w:t>
            </w:r>
          </w:p>
        </w:tc>
      </w:tr>
      <w:tr w:rsidR="00A515E2" w:rsidRPr="00C11F45" w14:paraId="25A05F63" w14:textId="77777777" w:rsidTr="00630CBD">
        <w:tc>
          <w:tcPr>
            <w:tcW w:w="2268" w:type="dxa"/>
          </w:tcPr>
          <w:p w14:paraId="70FE137E" w14:textId="77777777" w:rsidR="00A515E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TWP</w:t>
            </w:r>
          </w:p>
        </w:tc>
        <w:tc>
          <w:tcPr>
            <w:tcW w:w="7655" w:type="dxa"/>
          </w:tcPr>
          <w:p w14:paraId="5E3EADDA" w14:textId="77777777" w:rsidR="00A515E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Groupe de travail technique</w:t>
            </w:r>
          </w:p>
        </w:tc>
      </w:tr>
      <w:tr w:rsidR="00A515E2" w:rsidRPr="00C11F45" w14:paraId="048EBD6E" w14:textId="77777777" w:rsidTr="00630CBD">
        <w:tc>
          <w:tcPr>
            <w:tcW w:w="2268" w:type="dxa"/>
          </w:tcPr>
          <w:p w14:paraId="14780E9E" w14:textId="77777777" w:rsidR="00A515E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TWV</w:t>
            </w:r>
          </w:p>
        </w:tc>
        <w:tc>
          <w:tcPr>
            <w:tcW w:w="7655" w:type="dxa"/>
          </w:tcPr>
          <w:p w14:paraId="5CD578F9" w14:textId="77777777" w:rsidR="00A515E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Groupe de travail technique sur les plantes potagères</w:t>
            </w:r>
          </w:p>
        </w:tc>
      </w:tr>
      <w:tr w:rsidR="00620775" w:rsidRPr="00C11F45" w14:paraId="530609E7" w14:textId="77777777" w:rsidTr="00630CBD">
        <w:tc>
          <w:tcPr>
            <w:tcW w:w="2268" w:type="dxa"/>
          </w:tcPr>
          <w:p w14:paraId="7305D7AF" w14:textId="3FA3FF9E" w:rsidR="00620775" w:rsidRPr="00C11F45" w:rsidRDefault="00133C9E" w:rsidP="004228E2">
            <w:pPr>
              <w:spacing w:after="20"/>
              <w:jc w:val="left"/>
              <w:rPr>
                <w:rFonts w:ascii="Arial Narrow" w:hAnsi="Arial Narrow"/>
                <w:sz w:val="18"/>
                <w:lang w:val="fr-FR"/>
              </w:rPr>
            </w:pPr>
            <w:r w:rsidRPr="00C11F45">
              <w:rPr>
                <w:rFonts w:ascii="Arial Narrow" w:hAnsi="Arial Narrow"/>
                <w:sz w:val="18"/>
                <w:lang w:val="fr-FR"/>
              </w:rPr>
              <w:t>UPOV PRISMA</w:t>
            </w:r>
          </w:p>
        </w:tc>
        <w:tc>
          <w:tcPr>
            <w:tcW w:w="7655" w:type="dxa"/>
          </w:tcPr>
          <w:p w14:paraId="423053A7" w14:textId="784A18B1" w:rsidR="00620775" w:rsidRPr="00C11F45" w:rsidRDefault="00133C9E" w:rsidP="00334C99">
            <w:pPr>
              <w:spacing w:after="20"/>
              <w:jc w:val="left"/>
              <w:rPr>
                <w:rFonts w:ascii="Arial Narrow" w:hAnsi="Arial Narrow"/>
                <w:sz w:val="18"/>
                <w:highlight w:val="red"/>
                <w:lang w:val="fr-FR"/>
              </w:rPr>
            </w:pPr>
            <w:r w:rsidRPr="00C11F45">
              <w:rPr>
                <w:rFonts w:ascii="Arial Narrow" w:hAnsi="Arial Narrow"/>
                <w:sz w:val="18"/>
                <w:lang w:val="fr-FR"/>
              </w:rPr>
              <w:t>Outil de demande de droit d</w:t>
            </w:r>
            <w:r w:rsidR="007C31DF" w:rsidRPr="00C11F45">
              <w:rPr>
                <w:rFonts w:ascii="Arial Narrow" w:hAnsi="Arial Narrow"/>
                <w:sz w:val="18"/>
                <w:lang w:val="fr-FR"/>
              </w:rPr>
              <w:t>’</w:t>
            </w:r>
            <w:r w:rsidRPr="00C11F45">
              <w:rPr>
                <w:rFonts w:ascii="Arial Narrow" w:hAnsi="Arial Narrow"/>
                <w:sz w:val="18"/>
                <w:lang w:val="fr-FR"/>
              </w:rPr>
              <w:t>obtenteur UPOV PRISMA</w:t>
            </w:r>
          </w:p>
        </w:tc>
      </w:tr>
      <w:tr w:rsidR="00A515E2" w:rsidRPr="00C11F45" w14:paraId="5CD8F7A0" w14:textId="77777777" w:rsidTr="00630CBD">
        <w:tc>
          <w:tcPr>
            <w:tcW w:w="2268" w:type="dxa"/>
          </w:tcPr>
          <w:p w14:paraId="29B6D3C3" w14:textId="4BE67D50" w:rsidR="00A515E2" w:rsidRPr="00C11F45" w:rsidRDefault="00133C9E" w:rsidP="004228E2">
            <w:pPr>
              <w:spacing w:after="20"/>
              <w:jc w:val="left"/>
              <w:rPr>
                <w:rFonts w:ascii="Arial Narrow" w:hAnsi="Arial Narrow"/>
                <w:sz w:val="18"/>
                <w:lang w:val="fr-FR"/>
              </w:rPr>
            </w:pPr>
            <w:r w:rsidRPr="00C11F45">
              <w:rPr>
                <w:rFonts w:ascii="Arial Narrow" w:hAnsi="Arial Narrow"/>
                <w:sz w:val="18"/>
                <w:lang w:val="fr-FR"/>
              </w:rPr>
              <w:t>WG</w:t>
            </w:r>
            <w:r w:rsidR="007C31DF" w:rsidRPr="00C11F45">
              <w:rPr>
                <w:rFonts w:ascii="Arial Narrow" w:hAnsi="Arial Narrow"/>
                <w:sz w:val="18"/>
                <w:lang w:val="fr-FR"/>
              </w:rPr>
              <w:t>-</w:t>
            </w:r>
            <w:r w:rsidRPr="00C11F45">
              <w:rPr>
                <w:rFonts w:ascii="Arial Narrow" w:hAnsi="Arial Narrow"/>
                <w:sz w:val="18"/>
                <w:lang w:val="fr-FR"/>
              </w:rPr>
              <w:t>EDV</w:t>
            </w:r>
          </w:p>
        </w:tc>
        <w:tc>
          <w:tcPr>
            <w:tcW w:w="7655" w:type="dxa"/>
          </w:tcPr>
          <w:p w14:paraId="65E6A872" w14:textId="15715172" w:rsidR="00A515E2" w:rsidRPr="00C11F45" w:rsidRDefault="00133C9E" w:rsidP="004228E2">
            <w:pPr>
              <w:spacing w:after="20"/>
              <w:jc w:val="left"/>
              <w:rPr>
                <w:rFonts w:ascii="Arial Narrow" w:hAnsi="Arial Narrow"/>
                <w:sz w:val="18"/>
                <w:lang w:val="fr-FR"/>
              </w:rPr>
            </w:pPr>
            <w:r w:rsidRPr="00C11F45">
              <w:rPr>
                <w:rFonts w:ascii="Arial Narrow" w:hAnsi="Arial Narrow"/>
                <w:sz w:val="18"/>
                <w:lang w:val="fr-FR"/>
              </w:rPr>
              <w:t xml:space="preserve">Groupe de travail sur les variétés essentiellement dérivées </w:t>
            </w:r>
          </w:p>
        </w:tc>
      </w:tr>
      <w:tr w:rsidR="00A515E2" w:rsidRPr="00C11F45" w14:paraId="0EA568E3" w14:textId="77777777" w:rsidTr="00630CBD">
        <w:tc>
          <w:tcPr>
            <w:tcW w:w="2268" w:type="dxa"/>
          </w:tcPr>
          <w:p w14:paraId="0AA0A9A4" w14:textId="77777777" w:rsidR="00A515E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WSP</w:t>
            </w:r>
          </w:p>
        </w:tc>
        <w:tc>
          <w:tcPr>
            <w:tcW w:w="7655" w:type="dxa"/>
          </w:tcPr>
          <w:p w14:paraId="5098BD5D" w14:textId="77777777" w:rsidR="00A515E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Partenariat mondial sur les semences</w:t>
            </w:r>
          </w:p>
        </w:tc>
      </w:tr>
    </w:tbl>
    <w:p w14:paraId="7AB5869B" w14:textId="77777777" w:rsidR="004228E2" w:rsidRPr="00C11F45" w:rsidRDefault="004228E2" w:rsidP="00334C99">
      <w:pPr>
        <w:rPr>
          <w:lang w:val="fr-FR"/>
        </w:rPr>
      </w:pPr>
    </w:p>
    <w:p w14:paraId="20F9E6B7" w14:textId="77777777" w:rsidR="004228E2" w:rsidRPr="00C11F45" w:rsidRDefault="004228E2" w:rsidP="00334C99">
      <w:pPr>
        <w:ind w:left="1418" w:hanging="1418"/>
        <w:rPr>
          <w:lang w:val="fr-FR"/>
        </w:rPr>
      </w:pPr>
    </w:p>
    <w:p w14:paraId="2E14BE71" w14:textId="64A0A878" w:rsidR="004228E2" w:rsidRPr="00C11F45" w:rsidRDefault="006178E3" w:rsidP="00334C99">
      <w:pPr>
        <w:ind w:left="1418" w:hanging="1418"/>
        <w:jc w:val="center"/>
        <w:rPr>
          <w:b/>
          <w:lang w:val="fr-FR"/>
        </w:rPr>
      </w:pPr>
      <w:r w:rsidRPr="00C11F45">
        <w:rPr>
          <w:b/>
          <w:lang w:val="fr-FR"/>
        </w:rPr>
        <w:t xml:space="preserve">Sigles </w:t>
      </w:r>
      <w:r w:rsidR="002E7E22" w:rsidRPr="00C11F45">
        <w:rPr>
          <w:b/>
          <w:lang w:val="fr-FR"/>
        </w:rPr>
        <w:t>(</w:t>
      </w:r>
      <w:r w:rsidRPr="00C11F45">
        <w:rPr>
          <w:b/>
          <w:lang w:val="fr-FR"/>
        </w:rPr>
        <w:t>figurant également à l</w:t>
      </w:r>
      <w:r w:rsidR="007C31DF" w:rsidRPr="00C11F45">
        <w:rPr>
          <w:b/>
          <w:lang w:val="fr-FR"/>
        </w:rPr>
        <w:t>’</w:t>
      </w:r>
      <w:r w:rsidR="002E7E22" w:rsidRPr="00C11F45">
        <w:rPr>
          <w:b/>
          <w:lang w:val="fr-FR"/>
        </w:rPr>
        <w:t>a</w:t>
      </w:r>
      <w:r w:rsidRPr="00C11F45">
        <w:rPr>
          <w:b/>
          <w:lang w:val="fr-FR"/>
        </w:rPr>
        <w:t>n</w:t>
      </w:r>
      <w:r w:rsidR="002E7E22" w:rsidRPr="00C11F45">
        <w:rPr>
          <w:b/>
          <w:lang w:val="fr-FR"/>
        </w:rPr>
        <w:t>nex</w:t>
      </w:r>
      <w:r w:rsidRPr="00C11F45">
        <w:rPr>
          <w:b/>
          <w:lang w:val="fr-FR"/>
        </w:rPr>
        <w:t>e </w:t>
      </w:r>
      <w:r w:rsidR="002E7E22" w:rsidRPr="00C11F45">
        <w:rPr>
          <w:b/>
          <w:lang w:val="fr-FR"/>
        </w:rPr>
        <w:t>V)</w:t>
      </w:r>
    </w:p>
    <w:p w14:paraId="6CDAC539" w14:textId="77777777" w:rsidR="00A515E2" w:rsidRPr="00C11F45" w:rsidRDefault="00A515E2" w:rsidP="00334C99">
      <w:pPr>
        <w:rPr>
          <w:lang w:val="fr-FR"/>
        </w:rPr>
      </w:pPr>
    </w:p>
    <w:tbl>
      <w:tblPr>
        <w:tblW w:w="9923" w:type="dxa"/>
        <w:tblLook w:val="04A0" w:firstRow="1" w:lastRow="0" w:firstColumn="1" w:lastColumn="0" w:noHBand="0" w:noVBand="1"/>
      </w:tblPr>
      <w:tblGrid>
        <w:gridCol w:w="2268"/>
        <w:gridCol w:w="7655"/>
      </w:tblGrid>
      <w:tr w:rsidR="005D6DC6" w:rsidRPr="00C11F45" w14:paraId="748FDBC4" w14:textId="77777777" w:rsidTr="005D6DC6">
        <w:tc>
          <w:tcPr>
            <w:tcW w:w="2268" w:type="dxa"/>
            <w:tcBorders>
              <w:top w:val="nil"/>
              <w:left w:val="nil"/>
              <w:bottom w:val="nil"/>
              <w:right w:val="nil"/>
            </w:tcBorders>
            <w:shd w:val="clear" w:color="auto" w:fill="auto"/>
          </w:tcPr>
          <w:p w14:paraId="1FCD032F" w14:textId="0350AC81" w:rsidR="002E7E22" w:rsidRPr="00C11F45" w:rsidRDefault="002E7E22" w:rsidP="002E7E22">
            <w:pPr>
              <w:spacing w:after="20"/>
              <w:jc w:val="left"/>
              <w:rPr>
                <w:rFonts w:ascii="Arial Narrow" w:hAnsi="Arial Narrow"/>
                <w:sz w:val="18"/>
                <w:lang w:val="fr-FR"/>
              </w:rPr>
            </w:pPr>
            <w:r w:rsidRPr="00C11F45">
              <w:rPr>
                <w:rFonts w:ascii="Arial Narrow" w:hAnsi="Arial Narrow"/>
                <w:sz w:val="18"/>
                <w:lang w:val="fr-FR"/>
              </w:rPr>
              <w:t>2050</w:t>
            </w:r>
            <w:r w:rsidR="00133C9E" w:rsidRPr="00C11F45">
              <w:rPr>
                <w:rFonts w:ascii="Arial Narrow" w:hAnsi="Arial Narrow"/>
                <w:sz w:val="18"/>
                <w:lang w:val="fr-FR"/>
              </w:rPr>
              <w:t>Aujourd</w:t>
            </w:r>
            <w:r w:rsidR="007C31DF" w:rsidRPr="00C11F45">
              <w:rPr>
                <w:rFonts w:ascii="Arial Narrow" w:hAnsi="Arial Narrow"/>
                <w:sz w:val="18"/>
                <w:lang w:val="fr-FR"/>
              </w:rPr>
              <w:t>’</w:t>
            </w:r>
            <w:r w:rsidR="00133C9E" w:rsidRPr="00C11F45">
              <w:rPr>
                <w:rFonts w:ascii="Arial Narrow" w:hAnsi="Arial Narrow"/>
                <w:sz w:val="18"/>
                <w:lang w:val="fr-FR"/>
              </w:rPr>
              <w:t>hui</w:t>
            </w:r>
          </w:p>
        </w:tc>
        <w:tc>
          <w:tcPr>
            <w:tcW w:w="7655" w:type="dxa"/>
            <w:tcBorders>
              <w:top w:val="nil"/>
              <w:left w:val="nil"/>
              <w:bottom w:val="nil"/>
              <w:right w:val="nil"/>
            </w:tcBorders>
            <w:shd w:val="clear" w:color="auto" w:fill="auto"/>
          </w:tcPr>
          <w:p w14:paraId="16FFF612" w14:textId="479F8685" w:rsidR="002E7E22" w:rsidRPr="00C11F45" w:rsidRDefault="00133C9E" w:rsidP="002E7E22">
            <w:pPr>
              <w:spacing w:after="20"/>
              <w:jc w:val="left"/>
              <w:rPr>
                <w:rFonts w:ascii="Arial Narrow" w:hAnsi="Arial Narrow"/>
                <w:sz w:val="18"/>
                <w:lang w:val="fr-FR"/>
              </w:rPr>
            </w:pPr>
            <w:r w:rsidRPr="00C11F45">
              <w:rPr>
                <w:rFonts w:ascii="Arial Narrow" w:hAnsi="Arial Narrow"/>
                <w:sz w:val="18"/>
                <w:lang w:val="fr-FR"/>
              </w:rPr>
              <w:t>Initiative d</w:t>
            </w:r>
            <w:r w:rsidR="007C31DF" w:rsidRPr="00C11F45">
              <w:rPr>
                <w:rFonts w:ascii="Arial Narrow" w:hAnsi="Arial Narrow"/>
                <w:sz w:val="18"/>
                <w:lang w:val="fr-FR"/>
              </w:rPr>
              <w:t>’</w:t>
            </w:r>
            <w:r w:rsidRPr="00C11F45">
              <w:rPr>
                <w:rFonts w:ascii="Arial Narrow" w:hAnsi="Arial Narrow"/>
                <w:sz w:val="18"/>
                <w:lang w:val="fr-FR"/>
              </w:rPr>
              <w:t xml:space="preserve">action en faveur du </w:t>
            </w:r>
            <w:r w:rsidR="002E7E22" w:rsidRPr="00C11F45">
              <w:rPr>
                <w:rFonts w:ascii="Arial Narrow" w:hAnsi="Arial Narrow"/>
                <w:sz w:val="18"/>
                <w:lang w:val="fr-FR"/>
              </w:rPr>
              <w:t xml:space="preserve">climat </w:t>
            </w:r>
            <w:r w:rsidRPr="00C11F45">
              <w:rPr>
                <w:rFonts w:ascii="Arial Narrow" w:hAnsi="Arial Narrow"/>
                <w:sz w:val="18"/>
                <w:lang w:val="fr-FR"/>
              </w:rPr>
              <w:t>réunissant une</w:t>
            </w:r>
            <w:r w:rsidR="002E7E22" w:rsidRPr="00C11F45">
              <w:rPr>
                <w:rFonts w:ascii="Arial Narrow" w:hAnsi="Arial Narrow"/>
                <w:sz w:val="18"/>
                <w:lang w:val="fr-FR"/>
              </w:rPr>
              <w:t xml:space="preserve"> commun</w:t>
            </w:r>
            <w:r w:rsidRPr="00C11F45">
              <w:rPr>
                <w:rFonts w:ascii="Arial Narrow" w:hAnsi="Arial Narrow"/>
                <w:sz w:val="18"/>
                <w:lang w:val="fr-FR"/>
              </w:rPr>
              <w:t>auté d</w:t>
            </w:r>
            <w:r w:rsidR="007C31DF" w:rsidRPr="00C11F45">
              <w:rPr>
                <w:rFonts w:ascii="Arial Narrow" w:hAnsi="Arial Narrow"/>
                <w:sz w:val="18"/>
                <w:lang w:val="fr-FR"/>
              </w:rPr>
              <w:t>’</w:t>
            </w:r>
            <w:r w:rsidRPr="00C11F45">
              <w:rPr>
                <w:rFonts w:ascii="Arial Narrow" w:hAnsi="Arial Narrow"/>
                <w:sz w:val="18"/>
                <w:lang w:val="fr-FR"/>
              </w:rPr>
              <w:t>institutions de la G</w:t>
            </w:r>
            <w:r w:rsidR="002E7E22" w:rsidRPr="00C11F45">
              <w:rPr>
                <w:rFonts w:ascii="Arial Narrow" w:hAnsi="Arial Narrow"/>
                <w:sz w:val="18"/>
                <w:lang w:val="fr-FR"/>
              </w:rPr>
              <w:t>en</w:t>
            </w:r>
            <w:r w:rsidRPr="00C11F45">
              <w:rPr>
                <w:rFonts w:ascii="Arial Narrow" w:hAnsi="Arial Narrow"/>
                <w:sz w:val="18"/>
                <w:lang w:val="fr-FR"/>
              </w:rPr>
              <w:t>ève internationale</w:t>
            </w:r>
          </w:p>
        </w:tc>
      </w:tr>
      <w:tr w:rsidR="005D6DC6" w:rsidRPr="00C11F45" w14:paraId="42ED5FD3" w14:textId="77777777" w:rsidTr="005D6DC6">
        <w:tc>
          <w:tcPr>
            <w:tcW w:w="2268" w:type="dxa"/>
            <w:tcBorders>
              <w:top w:val="nil"/>
              <w:left w:val="nil"/>
              <w:bottom w:val="nil"/>
              <w:right w:val="nil"/>
            </w:tcBorders>
            <w:shd w:val="clear" w:color="auto" w:fill="auto"/>
          </w:tcPr>
          <w:p w14:paraId="4DEED621" w14:textId="77777777"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AATF</w:t>
            </w:r>
          </w:p>
        </w:tc>
        <w:tc>
          <w:tcPr>
            <w:tcW w:w="7655" w:type="dxa"/>
            <w:tcBorders>
              <w:top w:val="nil"/>
              <w:left w:val="nil"/>
              <w:bottom w:val="nil"/>
              <w:right w:val="nil"/>
            </w:tcBorders>
            <w:shd w:val="clear" w:color="auto" w:fill="auto"/>
          </w:tcPr>
          <w:p w14:paraId="5E99876E" w14:textId="0099652B"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Fondation africaine pour les technologies agricoles</w:t>
            </w:r>
          </w:p>
        </w:tc>
      </w:tr>
      <w:tr w:rsidR="009018AC" w:rsidRPr="00C11F45" w14:paraId="105F0B82" w14:textId="77777777" w:rsidTr="005D6DC6">
        <w:tc>
          <w:tcPr>
            <w:tcW w:w="2268" w:type="dxa"/>
            <w:tcBorders>
              <w:top w:val="nil"/>
              <w:left w:val="nil"/>
              <w:bottom w:val="nil"/>
              <w:right w:val="nil"/>
            </w:tcBorders>
            <w:shd w:val="clear" w:color="auto" w:fill="auto"/>
          </w:tcPr>
          <w:p w14:paraId="2C6F362A" w14:textId="0B820E1F" w:rsidR="009018AC" w:rsidRPr="00C11F45" w:rsidRDefault="009018AC" w:rsidP="004228E2">
            <w:pPr>
              <w:spacing w:after="20"/>
              <w:jc w:val="left"/>
              <w:rPr>
                <w:rFonts w:ascii="Arial Narrow" w:hAnsi="Arial Narrow"/>
                <w:sz w:val="18"/>
                <w:lang w:val="fr-FR"/>
              </w:rPr>
            </w:pPr>
            <w:r w:rsidRPr="00C11F45">
              <w:rPr>
                <w:rFonts w:ascii="Arial Narrow" w:hAnsi="Arial Narrow"/>
                <w:sz w:val="18"/>
                <w:lang w:val="fr-FR"/>
              </w:rPr>
              <w:t>ADPIC</w:t>
            </w:r>
          </w:p>
        </w:tc>
        <w:tc>
          <w:tcPr>
            <w:tcW w:w="7655" w:type="dxa"/>
            <w:tcBorders>
              <w:top w:val="nil"/>
              <w:left w:val="nil"/>
              <w:bottom w:val="nil"/>
              <w:right w:val="nil"/>
            </w:tcBorders>
            <w:shd w:val="clear" w:color="auto" w:fill="auto"/>
          </w:tcPr>
          <w:p w14:paraId="417DC0ED" w14:textId="51416B9E" w:rsidR="009018AC" w:rsidRPr="00C11F45" w:rsidRDefault="009018AC" w:rsidP="004228E2">
            <w:pPr>
              <w:spacing w:after="20"/>
              <w:jc w:val="left"/>
              <w:rPr>
                <w:rFonts w:ascii="Arial Narrow" w:hAnsi="Arial Narrow"/>
                <w:sz w:val="18"/>
                <w:lang w:val="fr-FR"/>
              </w:rPr>
            </w:pPr>
            <w:r w:rsidRPr="00C11F45">
              <w:rPr>
                <w:rFonts w:ascii="Arial Narrow" w:hAnsi="Arial Narrow"/>
                <w:sz w:val="18"/>
                <w:lang w:val="fr-FR"/>
              </w:rPr>
              <w:t>Aspects des droits de propriété intellectuelle qui touchent au commerce</w:t>
            </w:r>
          </w:p>
        </w:tc>
      </w:tr>
      <w:tr w:rsidR="002E7E22" w:rsidRPr="00C11F45" w14:paraId="528734F8" w14:textId="77777777" w:rsidTr="005D6DC6">
        <w:tc>
          <w:tcPr>
            <w:tcW w:w="2268" w:type="dxa"/>
            <w:tcBorders>
              <w:top w:val="nil"/>
              <w:left w:val="nil"/>
              <w:bottom w:val="nil"/>
              <w:right w:val="nil"/>
            </w:tcBorders>
            <w:shd w:val="clear" w:color="auto" w:fill="auto"/>
          </w:tcPr>
          <w:p w14:paraId="27820BD4" w14:textId="77777777"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AFSTA</w:t>
            </w:r>
          </w:p>
        </w:tc>
        <w:tc>
          <w:tcPr>
            <w:tcW w:w="7655" w:type="dxa"/>
            <w:tcBorders>
              <w:top w:val="nil"/>
              <w:left w:val="nil"/>
              <w:bottom w:val="nil"/>
              <w:right w:val="nil"/>
            </w:tcBorders>
            <w:shd w:val="clear" w:color="auto" w:fill="auto"/>
          </w:tcPr>
          <w:p w14:paraId="430C8641" w14:textId="77777777"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Association africaine du commerce des semences</w:t>
            </w:r>
          </w:p>
        </w:tc>
      </w:tr>
      <w:tr w:rsidR="005D6DC6" w:rsidRPr="00C11F45" w14:paraId="7A1B4A41" w14:textId="77777777" w:rsidTr="005D6DC6">
        <w:tc>
          <w:tcPr>
            <w:tcW w:w="2268" w:type="dxa"/>
            <w:tcBorders>
              <w:top w:val="nil"/>
              <w:left w:val="nil"/>
              <w:bottom w:val="nil"/>
              <w:right w:val="nil"/>
            </w:tcBorders>
            <w:shd w:val="clear" w:color="auto" w:fill="auto"/>
          </w:tcPr>
          <w:p w14:paraId="2807E144" w14:textId="77777777"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AIPH</w:t>
            </w:r>
          </w:p>
        </w:tc>
        <w:tc>
          <w:tcPr>
            <w:tcW w:w="7655" w:type="dxa"/>
            <w:tcBorders>
              <w:top w:val="nil"/>
              <w:left w:val="nil"/>
              <w:bottom w:val="nil"/>
              <w:right w:val="nil"/>
            </w:tcBorders>
            <w:shd w:val="clear" w:color="auto" w:fill="auto"/>
          </w:tcPr>
          <w:p w14:paraId="5159B901" w14:textId="526ED075"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Association internationale des producteurs de l</w:t>
            </w:r>
            <w:r w:rsidR="007C31DF" w:rsidRPr="00C11F45">
              <w:rPr>
                <w:rFonts w:ascii="Arial Narrow" w:hAnsi="Arial Narrow"/>
                <w:sz w:val="18"/>
                <w:lang w:val="fr-FR"/>
              </w:rPr>
              <w:t>’</w:t>
            </w:r>
            <w:r w:rsidRPr="00C11F45">
              <w:rPr>
                <w:rFonts w:ascii="Arial Narrow" w:hAnsi="Arial Narrow"/>
                <w:sz w:val="18"/>
                <w:lang w:val="fr-FR"/>
              </w:rPr>
              <w:t>horticulture</w:t>
            </w:r>
          </w:p>
        </w:tc>
      </w:tr>
      <w:tr w:rsidR="005D6DC6" w:rsidRPr="00C11F45" w14:paraId="62E8CE76" w14:textId="77777777" w:rsidTr="005D6DC6">
        <w:tc>
          <w:tcPr>
            <w:tcW w:w="2268" w:type="dxa"/>
            <w:tcBorders>
              <w:top w:val="nil"/>
              <w:left w:val="nil"/>
              <w:bottom w:val="nil"/>
              <w:right w:val="nil"/>
            </w:tcBorders>
            <w:shd w:val="clear" w:color="auto" w:fill="auto"/>
          </w:tcPr>
          <w:p w14:paraId="03FC993A" w14:textId="77777777"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AOHE</w:t>
            </w:r>
          </w:p>
        </w:tc>
        <w:tc>
          <w:tcPr>
            <w:tcW w:w="7655" w:type="dxa"/>
            <w:tcBorders>
              <w:top w:val="nil"/>
              <w:left w:val="nil"/>
              <w:bottom w:val="nil"/>
              <w:right w:val="nil"/>
            </w:tcBorders>
            <w:shd w:val="clear" w:color="auto" w:fill="auto"/>
          </w:tcPr>
          <w:p w14:paraId="0C8EF20F" w14:textId="77777777"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Association des obtenteurs horticoles européens</w:t>
            </w:r>
          </w:p>
        </w:tc>
      </w:tr>
      <w:tr w:rsidR="005D6DC6" w:rsidRPr="00C11F45" w14:paraId="68213D18" w14:textId="77777777" w:rsidTr="005D6DC6">
        <w:tc>
          <w:tcPr>
            <w:tcW w:w="2268" w:type="dxa"/>
            <w:tcBorders>
              <w:top w:val="nil"/>
              <w:left w:val="nil"/>
              <w:bottom w:val="nil"/>
              <w:right w:val="nil"/>
            </w:tcBorders>
            <w:shd w:val="clear" w:color="auto" w:fill="auto"/>
          </w:tcPr>
          <w:p w14:paraId="18457ABB" w14:textId="77777777"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APBREBES</w:t>
            </w:r>
          </w:p>
        </w:tc>
        <w:tc>
          <w:tcPr>
            <w:tcW w:w="7655" w:type="dxa"/>
            <w:tcBorders>
              <w:top w:val="nil"/>
              <w:left w:val="nil"/>
              <w:bottom w:val="nil"/>
              <w:right w:val="nil"/>
            </w:tcBorders>
            <w:shd w:val="clear" w:color="auto" w:fill="auto"/>
          </w:tcPr>
          <w:p w14:paraId="3C82270F" w14:textId="77777777"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Association for Plant Breeding for the Benefit of Society</w:t>
            </w:r>
          </w:p>
        </w:tc>
      </w:tr>
      <w:tr w:rsidR="002E7E22" w:rsidRPr="00C11F45" w14:paraId="608D4D94" w14:textId="77777777" w:rsidTr="005D6DC6">
        <w:tc>
          <w:tcPr>
            <w:tcW w:w="2268" w:type="dxa"/>
            <w:tcBorders>
              <w:top w:val="nil"/>
              <w:left w:val="nil"/>
              <w:bottom w:val="nil"/>
              <w:right w:val="nil"/>
            </w:tcBorders>
            <w:shd w:val="clear" w:color="auto" w:fill="auto"/>
          </w:tcPr>
          <w:p w14:paraId="5E31A8F8" w14:textId="77777777"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APSA</w:t>
            </w:r>
          </w:p>
        </w:tc>
        <w:tc>
          <w:tcPr>
            <w:tcW w:w="7655" w:type="dxa"/>
            <w:tcBorders>
              <w:top w:val="nil"/>
              <w:left w:val="nil"/>
              <w:bottom w:val="nil"/>
              <w:right w:val="nil"/>
            </w:tcBorders>
            <w:shd w:val="clear" w:color="auto" w:fill="auto"/>
          </w:tcPr>
          <w:p w14:paraId="322C1779" w14:textId="31DED905"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Association des semenciers d</w:t>
            </w:r>
            <w:r w:rsidR="007C31DF" w:rsidRPr="00C11F45">
              <w:rPr>
                <w:rFonts w:ascii="Arial Narrow" w:hAnsi="Arial Narrow"/>
                <w:sz w:val="18"/>
                <w:lang w:val="fr-FR"/>
              </w:rPr>
              <w:t>’</w:t>
            </w:r>
            <w:r w:rsidRPr="00C11F45">
              <w:rPr>
                <w:rFonts w:ascii="Arial Narrow" w:hAnsi="Arial Narrow"/>
                <w:sz w:val="18"/>
                <w:lang w:val="fr-FR"/>
              </w:rPr>
              <w:t>Asie et du Pacifique</w:t>
            </w:r>
          </w:p>
        </w:tc>
      </w:tr>
      <w:tr w:rsidR="002E7E22" w:rsidRPr="00C11F45" w14:paraId="2938C4A5" w14:textId="77777777" w:rsidTr="005D6DC6">
        <w:tc>
          <w:tcPr>
            <w:tcW w:w="2268" w:type="dxa"/>
            <w:tcBorders>
              <w:top w:val="nil"/>
              <w:left w:val="nil"/>
              <w:bottom w:val="nil"/>
              <w:right w:val="nil"/>
            </w:tcBorders>
            <w:shd w:val="clear" w:color="auto" w:fill="auto"/>
          </w:tcPr>
          <w:p w14:paraId="27E611B1" w14:textId="77777777"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ARIPO</w:t>
            </w:r>
          </w:p>
        </w:tc>
        <w:tc>
          <w:tcPr>
            <w:tcW w:w="7655" w:type="dxa"/>
            <w:tcBorders>
              <w:top w:val="nil"/>
              <w:left w:val="nil"/>
              <w:bottom w:val="nil"/>
              <w:right w:val="nil"/>
            </w:tcBorders>
            <w:shd w:val="clear" w:color="auto" w:fill="auto"/>
          </w:tcPr>
          <w:p w14:paraId="40416E7F" w14:textId="77777777"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Organisation régionale africaine de la propriété intellectuelle</w:t>
            </w:r>
          </w:p>
        </w:tc>
      </w:tr>
      <w:tr w:rsidR="00D15929" w:rsidRPr="00C11F45" w14:paraId="5DFE3E18" w14:textId="77777777" w:rsidTr="005D6DC6">
        <w:tc>
          <w:tcPr>
            <w:tcW w:w="2268" w:type="dxa"/>
            <w:tcBorders>
              <w:top w:val="nil"/>
              <w:left w:val="nil"/>
              <w:bottom w:val="nil"/>
              <w:right w:val="nil"/>
            </w:tcBorders>
            <w:shd w:val="clear" w:color="auto" w:fill="auto"/>
          </w:tcPr>
          <w:p w14:paraId="3B8B10E6" w14:textId="3237EF03" w:rsidR="00D15929" w:rsidRPr="00C11F45" w:rsidRDefault="009018AC" w:rsidP="004228E2">
            <w:pPr>
              <w:spacing w:after="20"/>
              <w:jc w:val="left"/>
              <w:rPr>
                <w:rFonts w:ascii="Arial Narrow" w:hAnsi="Arial Narrow"/>
                <w:sz w:val="18"/>
                <w:lang w:val="fr-FR"/>
              </w:rPr>
            </w:pPr>
            <w:r w:rsidRPr="00C11F45">
              <w:rPr>
                <w:rFonts w:ascii="Arial Narrow" w:hAnsi="Arial Narrow"/>
                <w:sz w:val="18"/>
                <w:lang w:val="fr-FR"/>
              </w:rPr>
              <w:t>ASCID</w:t>
            </w:r>
          </w:p>
        </w:tc>
        <w:tc>
          <w:tcPr>
            <w:tcW w:w="7655" w:type="dxa"/>
            <w:tcBorders>
              <w:top w:val="nil"/>
              <w:left w:val="nil"/>
              <w:bottom w:val="nil"/>
              <w:right w:val="nil"/>
            </w:tcBorders>
            <w:shd w:val="clear" w:color="auto" w:fill="auto"/>
          </w:tcPr>
          <w:p w14:paraId="61142C8E" w14:textId="1D6DD32E" w:rsidR="00D15929" w:rsidRPr="00C11F45" w:rsidRDefault="009018AC" w:rsidP="004228E2">
            <w:pPr>
              <w:spacing w:after="20"/>
              <w:jc w:val="left"/>
              <w:rPr>
                <w:rFonts w:ascii="Arial Narrow" w:hAnsi="Arial Narrow"/>
                <w:sz w:val="18"/>
                <w:lang w:val="fr-FR"/>
              </w:rPr>
            </w:pPr>
            <w:r w:rsidRPr="00C11F45">
              <w:rPr>
                <w:rFonts w:ascii="Arial Narrow" w:hAnsi="Arial Narrow"/>
                <w:sz w:val="18"/>
                <w:lang w:val="fr-FR"/>
              </w:rPr>
              <w:t>Agence suédoise de coopération internationale au développement</w:t>
            </w:r>
          </w:p>
        </w:tc>
      </w:tr>
      <w:tr w:rsidR="005D6DC6" w:rsidRPr="00C11F45" w14:paraId="7529EF2B" w14:textId="77777777" w:rsidTr="005D6DC6">
        <w:tc>
          <w:tcPr>
            <w:tcW w:w="2268" w:type="dxa"/>
            <w:tcBorders>
              <w:top w:val="nil"/>
              <w:left w:val="nil"/>
              <w:bottom w:val="nil"/>
              <w:right w:val="nil"/>
            </w:tcBorders>
            <w:shd w:val="clear" w:color="auto" w:fill="auto"/>
          </w:tcPr>
          <w:p w14:paraId="01DCC4DD" w14:textId="29C14101" w:rsidR="002E7E22" w:rsidRPr="00C11F45" w:rsidRDefault="002E7E22" w:rsidP="002E7E22">
            <w:pPr>
              <w:spacing w:after="20"/>
              <w:jc w:val="left"/>
              <w:rPr>
                <w:rFonts w:ascii="Arial Narrow" w:hAnsi="Arial Narrow"/>
                <w:sz w:val="18"/>
                <w:lang w:val="fr-FR"/>
              </w:rPr>
            </w:pPr>
            <w:r w:rsidRPr="00C11F45">
              <w:rPr>
                <w:rFonts w:ascii="Arial Narrow" w:hAnsi="Arial Narrow"/>
                <w:sz w:val="18"/>
                <w:lang w:val="fr-FR"/>
              </w:rPr>
              <w:t>AUDA</w:t>
            </w:r>
            <w:r w:rsidR="007C31DF" w:rsidRPr="00C11F45">
              <w:rPr>
                <w:rFonts w:ascii="Arial Narrow" w:hAnsi="Arial Narrow"/>
                <w:sz w:val="18"/>
                <w:lang w:val="fr-FR"/>
              </w:rPr>
              <w:t>-</w:t>
            </w:r>
            <w:r w:rsidRPr="00C11F45">
              <w:rPr>
                <w:rFonts w:ascii="Arial Narrow" w:hAnsi="Arial Narrow"/>
                <w:sz w:val="18"/>
                <w:lang w:val="fr-FR"/>
              </w:rPr>
              <w:t>NEPAD</w:t>
            </w:r>
          </w:p>
        </w:tc>
        <w:tc>
          <w:tcPr>
            <w:tcW w:w="7655" w:type="dxa"/>
            <w:tcBorders>
              <w:top w:val="nil"/>
              <w:left w:val="nil"/>
              <w:bottom w:val="nil"/>
              <w:right w:val="nil"/>
            </w:tcBorders>
            <w:shd w:val="clear" w:color="auto" w:fill="auto"/>
          </w:tcPr>
          <w:p w14:paraId="0D78FA60" w14:textId="106B1965" w:rsidR="002E7E22" w:rsidRPr="00C11F45" w:rsidRDefault="00BC60A4" w:rsidP="002E7E22">
            <w:pPr>
              <w:spacing w:after="20"/>
              <w:jc w:val="left"/>
              <w:rPr>
                <w:rFonts w:ascii="Arial Narrow" w:hAnsi="Arial Narrow"/>
                <w:sz w:val="18"/>
                <w:lang w:val="fr-FR"/>
              </w:rPr>
            </w:pPr>
            <w:r w:rsidRPr="00C11F45">
              <w:rPr>
                <w:rFonts w:ascii="Arial Narrow" w:hAnsi="Arial Narrow"/>
                <w:sz w:val="18"/>
                <w:lang w:val="fr-FR"/>
              </w:rPr>
              <w:t>Nouveau partenariat pour le développement de l</w:t>
            </w:r>
            <w:r w:rsidR="007C31DF" w:rsidRPr="00C11F45">
              <w:rPr>
                <w:rFonts w:ascii="Arial Narrow" w:hAnsi="Arial Narrow"/>
                <w:sz w:val="18"/>
                <w:lang w:val="fr-FR"/>
              </w:rPr>
              <w:t>’</w:t>
            </w:r>
            <w:r w:rsidRPr="00C11F45">
              <w:rPr>
                <w:rFonts w:ascii="Arial Narrow" w:hAnsi="Arial Narrow"/>
                <w:sz w:val="18"/>
                <w:lang w:val="fr-FR"/>
              </w:rPr>
              <w:t>Afrique (NEPAD) de l</w:t>
            </w:r>
            <w:r w:rsidR="007C31DF" w:rsidRPr="00C11F45">
              <w:rPr>
                <w:rFonts w:ascii="Arial Narrow" w:hAnsi="Arial Narrow"/>
                <w:sz w:val="18"/>
                <w:lang w:val="fr-FR"/>
              </w:rPr>
              <w:t>’</w:t>
            </w:r>
            <w:r w:rsidRPr="00C11F45">
              <w:rPr>
                <w:rFonts w:ascii="Arial Narrow" w:hAnsi="Arial Narrow"/>
                <w:sz w:val="18"/>
                <w:lang w:val="fr-FR"/>
              </w:rPr>
              <w:t>Agence de développement de l</w:t>
            </w:r>
            <w:r w:rsidR="007C31DF" w:rsidRPr="00C11F45">
              <w:rPr>
                <w:rFonts w:ascii="Arial Narrow" w:hAnsi="Arial Narrow"/>
                <w:sz w:val="18"/>
                <w:lang w:val="fr-FR"/>
              </w:rPr>
              <w:t>’</w:t>
            </w:r>
            <w:r w:rsidRPr="00C11F45">
              <w:rPr>
                <w:rFonts w:ascii="Arial Narrow" w:hAnsi="Arial Narrow"/>
                <w:sz w:val="18"/>
                <w:lang w:val="fr-FR"/>
              </w:rPr>
              <w:t>Union africaine</w:t>
            </w:r>
          </w:p>
        </w:tc>
      </w:tr>
      <w:tr w:rsidR="002E7E22" w:rsidRPr="00C11F45" w14:paraId="0244943F" w14:textId="77777777" w:rsidTr="005D6DC6">
        <w:tc>
          <w:tcPr>
            <w:tcW w:w="2268" w:type="dxa"/>
            <w:tcBorders>
              <w:top w:val="nil"/>
              <w:left w:val="nil"/>
              <w:bottom w:val="nil"/>
              <w:right w:val="nil"/>
            </w:tcBorders>
            <w:shd w:val="clear" w:color="auto" w:fill="auto"/>
          </w:tcPr>
          <w:p w14:paraId="64C94199" w14:textId="77777777" w:rsidR="002E7E22" w:rsidRPr="00C11F45" w:rsidRDefault="002E7E22" w:rsidP="002E7E22">
            <w:pPr>
              <w:spacing w:after="20"/>
              <w:jc w:val="left"/>
              <w:rPr>
                <w:rFonts w:ascii="Arial Narrow" w:hAnsi="Arial Narrow"/>
                <w:sz w:val="18"/>
                <w:lang w:val="fr-FR"/>
              </w:rPr>
            </w:pPr>
            <w:r w:rsidRPr="00C11F45">
              <w:rPr>
                <w:rFonts w:ascii="Arial Narrow" w:hAnsi="Arial Narrow"/>
                <w:sz w:val="18"/>
                <w:lang w:val="fr-FR"/>
              </w:rPr>
              <w:t>BruIPO</w:t>
            </w:r>
          </w:p>
        </w:tc>
        <w:tc>
          <w:tcPr>
            <w:tcW w:w="7655" w:type="dxa"/>
            <w:tcBorders>
              <w:top w:val="nil"/>
              <w:left w:val="nil"/>
              <w:bottom w:val="nil"/>
              <w:right w:val="nil"/>
            </w:tcBorders>
            <w:shd w:val="clear" w:color="auto" w:fill="auto"/>
          </w:tcPr>
          <w:p w14:paraId="17E689E3" w14:textId="15FDEF17" w:rsidR="002E7E22" w:rsidRPr="00C11F45" w:rsidRDefault="00BC60A4" w:rsidP="002E7E22">
            <w:pPr>
              <w:spacing w:after="20"/>
              <w:jc w:val="left"/>
              <w:rPr>
                <w:rFonts w:ascii="Arial Narrow" w:hAnsi="Arial Narrow"/>
                <w:sz w:val="18"/>
                <w:highlight w:val="yellow"/>
                <w:lang w:val="fr-FR"/>
              </w:rPr>
            </w:pPr>
            <w:r w:rsidRPr="00C11F45">
              <w:rPr>
                <w:rFonts w:ascii="Arial Narrow" w:hAnsi="Arial Narrow"/>
                <w:sz w:val="18"/>
                <w:lang w:val="fr-FR"/>
              </w:rPr>
              <w:t>Office de la propriété i</w:t>
            </w:r>
            <w:r w:rsidR="002E7E22" w:rsidRPr="00C11F45">
              <w:rPr>
                <w:rFonts w:ascii="Arial Narrow" w:hAnsi="Arial Narrow"/>
                <w:sz w:val="18"/>
                <w:lang w:val="fr-FR"/>
              </w:rPr>
              <w:t>ntellectu</w:t>
            </w:r>
            <w:r w:rsidRPr="00C11F45">
              <w:rPr>
                <w:rFonts w:ascii="Arial Narrow" w:hAnsi="Arial Narrow"/>
                <w:sz w:val="18"/>
                <w:lang w:val="fr-FR"/>
              </w:rPr>
              <w:t>e</w:t>
            </w:r>
            <w:r w:rsidR="002E7E22" w:rsidRPr="00C11F45">
              <w:rPr>
                <w:rFonts w:ascii="Arial Narrow" w:hAnsi="Arial Narrow"/>
                <w:sz w:val="18"/>
                <w:lang w:val="fr-FR"/>
              </w:rPr>
              <w:t>l</w:t>
            </w:r>
            <w:r w:rsidRPr="00C11F45">
              <w:rPr>
                <w:rFonts w:ascii="Arial Narrow" w:hAnsi="Arial Narrow"/>
                <w:sz w:val="18"/>
                <w:lang w:val="fr-FR"/>
              </w:rPr>
              <w:t xml:space="preserve">le du </w:t>
            </w:r>
            <w:r w:rsidR="002E7E22" w:rsidRPr="00C11F45">
              <w:rPr>
                <w:rFonts w:ascii="Arial Narrow" w:hAnsi="Arial Narrow"/>
                <w:sz w:val="18"/>
                <w:lang w:val="fr-FR"/>
              </w:rPr>
              <w:t>Brun</w:t>
            </w:r>
            <w:r w:rsidRPr="00C11F45">
              <w:rPr>
                <w:rFonts w:ascii="Arial Narrow" w:hAnsi="Arial Narrow"/>
                <w:sz w:val="18"/>
                <w:lang w:val="fr-FR"/>
              </w:rPr>
              <w:t>é</w:t>
            </w:r>
            <w:r w:rsidR="002E7E22" w:rsidRPr="00C11F45">
              <w:rPr>
                <w:rFonts w:ascii="Arial Narrow" w:hAnsi="Arial Narrow"/>
                <w:sz w:val="18"/>
                <w:lang w:val="fr-FR"/>
              </w:rPr>
              <w:t>i Darussalam</w:t>
            </w:r>
          </w:p>
        </w:tc>
      </w:tr>
      <w:tr w:rsidR="005D6DC6" w:rsidRPr="00C11F45" w14:paraId="2B787A5F" w14:textId="77777777" w:rsidTr="005D6DC6">
        <w:tc>
          <w:tcPr>
            <w:tcW w:w="2268" w:type="dxa"/>
            <w:tcBorders>
              <w:top w:val="nil"/>
              <w:left w:val="nil"/>
              <w:bottom w:val="nil"/>
              <w:right w:val="nil"/>
            </w:tcBorders>
            <w:shd w:val="clear" w:color="auto" w:fill="auto"/>
          </w:tcPr>
          <w:p w14:paraId="1BF7F301" w14:textId="77777777"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CARICOM</w:t>
            </w:r>
          </w:p>
        </w:tc>
        <w:tc>
          <w:tcPr>
            <w:tcW w:w="7655" w:type="dxa"/>
            <w:tcBorders>
              <w:top w:val="nil"/>
              <w:left w:val="nil"/>
              <w:bottom w:val="nil"/>
              <w:right w:val="nil"/>
            </w:tcBorders>
            <w:shd w:val="clear" w:color="auto" w:fill="auto"/>
          </w:tcPr>
          <w:p w14:paraId="12323719" w14:textId="77777777"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Communauté des Caraïbes</w:t>
            </w:r>
          </w:p>
        </w:tc>
      </w:tr>
      <w:tr w:rsidR="005D6DC6" w:rsidRPr="00C11F45" w14:paraId="79F5AA10" w14:textId="77777777" w:rsidTr="005D6DC6">
        <w:tc>
          <w:tcPr>
            <w:tcW w:w="2268" w:type="dxa"/>
            <w:tcBorders>
              <w:top w:val="nil"/>
              <w:left w:val="nil"/>
              <w:bottom w:val="nil"/>
              <w:right w:val="nil"/>
            </w:tcBorders>
            <w:shd w:val="clear" w:color="auto" w:fill="auto"/>
          </w:tcPr>
          <w:p w14:paraId="47FB6282" w14:textId="77777777" w:rsidR="002E7E22" w:rsidRPr="00C11F45" w:rsidRDefault="002E7E22" w:rsidP="002E7E22">
            <w:pPr>
              <w:spacing w:after="20"/>
              <w:jc w:val="left"/>
              <w:rPr>
                <w:rFonts w:ascii="Arial Narrow" w:hAnsi="Arial Narrow"/>
                <w:sz w:val="18"/>
                <w:lang w:val="fr-FR"/>
              </w:rPr>
            </w:pPr>
            <w:r w:rsidRPr="00C11F45">
              <w:rPr>
                <w:rFonts w:ascii="Arial Narrow" w:hAnsi="Arial Narrow"/>
                <w:sz w:val="18"/>
                <w:lang w:val="fr-FR"/>
              </w:rPr>
              <w:t>CARIFORUM</w:t>
            </w:r>
          </w:p>
        </w:tc>
        <w:tc>
          <w:tcPr>
            <w:tcW w:w="7655" w:type="dxa"/>
            <w:tcBorders>
              <w:top w:val="nil"/>
              <w:left w:val="nil"/>
              <w:bottom w:val="nil"/>
              <w:right w:val="nil"/>
            </w:tcBorders>
            <w:shd w:val="clear" w:color="auto" w:fill="auto"/>
          </w:tcPr>
          <w:p w14:paraId="11FEE075" w14:textId="34DE2702" w:rsidR="002E7E22" w:rsidRPr="00C11F45" w:rsidRDefault="00BC60A4" w:rsidP="002E7E22">
            <w:pPr>
              <w:spacing w:after="20"/>
              <w:jc w:val="left"/>
              <w:rPr>
                <w:rFonts w:ascii="Arial Narrow" w:hAnsi="Arial Narrow"/>
                <w:sz w:val="18"/>
                <w:lang w:val="fr-FR"/>
              </w:rPr>
            </w:pPr>
            <w:r w:rsidRPr="00C11F45">
              <w:rPr>
                <w:rFonts w:ascii="Arial Narrow" w:hAnsi="Arial Narrow"/>
                <w:sz w:val="18"/>
                <w:lang w:val="fr-FR"/>
              </w:rPr>
              <w:t>Forum caribéen, sous</w:t>
            </w:r>
            <w:r w:rsidR="007C31DF" w:rsidRPr="00C11F45">
              <w:rPr>
                <w:rFonts w:ascii="Arial Narrow" w:hAnsi="Arial Narrow"/>
                <w:sz w:val="18"/>
                <w:lang w:val="fr-FR"/>
              </w:rPr>
              <w:t>-</w:t>
            </w:r>
            <w:r w:rsidRPr="00C11F45">
              <w:rPr>
                <w:rFonts w:ascii="Arial Narrow" w:hAnsi="Arial Narrow"/>
                <w:sz w:val="18"/>
                <w:lang w:val="fr-FR"/>
              </w:rPr>
              <w:t>groupe du Groupe des États d</w:t>
            </w:r>
            <w:r w:rsidR="007C31DF" w:rsidRPr="00C11F45">
              <w:rPr>
                <w:rFonts w:ascii="Arial Narrow" w:hAnsi="Arial Narrow"/>
                <w:sz w:val="18"/>
                <w:lang w:val="fr-FR"/>
              </w:rPr>
              <w:t>’</w:t>
            </w:r>
            <w:r w:rsidRPr="00C11F45">
              <w:rPr>
                <w:rFonts w:ascii="Arial Narrow" w:hAnsi="Arial Narrow"/>
                <w:sz w:val="18"/>
                <w:lang w:val="fr-FR"/>
              </w:rPr>
              <w:t>Afrique, des Caraïbes et du Pacifique</w:t>
            </w:r>
          </w:p>
        </w:tc>
      </w:tr>
      <w:tr w:rsidR="005D6DC6" w:rsidRPr="00C11F45" w14:paraId="59C7055D" w14:textId="77777777" w:rsidTr="005D6DC6">
        <w:tc>
          <w:tcPr>
            <w:tcW w:w="2268" w:type="dxa"/>
            <w:tcBorders>
              <w:top w:val="nil"/>
              <w:left w:val="nil"/>
              <w:bottom w:val="nil"/>
              <w:right w:val="nil"/>
            </w:tcBorders>
            <w:shd w:val="clear" w:color="auto" w:fill="auto"/>
          </w:tcPr>
          <w:p w14:paraId="608A258A" w14:textId="77777777" w:rsidR="002E7E22" w:rsidRPr="00C11F45" w:rsidRDefault="002E7E22" w:rsidP="002E7E22">
            <w:pPr>
              <w:spacing w:after="20"/>
              <w:jc w:val="left"/>
              <w:rPr>
                <w:rFonts w:ascii="Arial Narrow" w:hAnsi="Arial Narrow"/>
                <w:sz w:val="18"/>
                <w:lang w:val="fr-FR"/>
              </w:rPr>
            </w:pPr>
            <w:r w:rsidRPr="00C11F45">
              <w:rPr>
                <w:rFonts w:ascii="Arial Narrow" w:hAnsi="Arial Narrow"/>
                <w:sz w:val="18"/>
                <w:lang w:val="fr-FR"/>
              </w:rPr>
              <w:t>CarIPI</w:t>
            </w:r>
          </w:p>
        </w:tc>
        <w:tc>
          <w:tcPr>
            <w:tcW w:w="7655" w:type="dxa"/>
            <w:tcBorders>
              <w:top w:val="nil"/>
              <w:left w:val="nil"/>
              <w:bottom w:val="nil"/>
              <w:right w:val="nil"/>
            </w:tcBorders>
            <w:shd w:val="clear" w:color="auto" w:fill="auto"/>
          </w:tcPr>
          <w:p w14:paraId="2ECF178B" w14:textId="4D53CA6A" w:rsidR="002E7E22" w:rsidRPr="00C11F45" w:rsidRDefault="00BC60A4" w:rsidP="002E7E22">
            <w:pPr>
              <w:spacing w:after="20"/>
              <w:jc w:val="left"/>
              <w:rPr>
                <w:rFonts w:ascii="Arial Narrow" w:hAnsi="Arial Narrow"/>
                <w:sz w:val="18"/>
                <w:lang w:val="fr-FR"/>
              </w:rPr>
            </w:pPr>
            <w:r w:rsidRPr="00C11F45">
              <w:rPr>
                <w:rFonts w:ascii="Arial Narrow" w:hAnsi="Arial Narrow"/>
                <w:sz w:val="18"/>
                <w:lang w:val="fr-FR"/>
              </w:rPr>
              <w:t>Projet</w:t>
            </w:r>
            <w:r w:rsidR="007C31DF" w:rsidRPr="00C11F45">
              <w:rPr>
                <w:rFonts w:ascii="Arial Narrow" w:hAnsi="Arial Narrow"/>
                <w:sz w:val="18"/>
                <w:lang w:val="fr-FR"/>
              </w:rPr>
              <w:t xml:space="preserve"> du CAR</w:t>
            </w:r>
            <w:r w:rsidRPr="00C11F45">
              <w:rPr>
                <w:rFonts w:ascii="Arial Narrow" w:hAnsi="Arial Narrow"/>
                <w:sz w:val="18"/>
                <w:lang w:val="fr-FR"/>
              </w:rPr>
              <w:t>IFORUM sur les droits de propriété intellectuelle et l</w:t>
            </w:r>
            <w:r w:rsidR="007C31DF" w:rsidRPr="00C11F45">
              <w:rPr>
                <w:rFonts w:ascii="Arial Narrow" w:hAnsi="Arial Narrow"/>
                <w:sz w:val="18"/>
                <w:lang w:val="fr-FR"/>
              </w:rPr>
              <w:t>’</w:t>
            </w:r>
            <w:r w:rsidRPr="00C11F45">
              <w:rPr>
                <w:rFonts w:ascii="Arial Narrow" w:hAnsi="Arial Narrow"/>
                <w:sz w:val="18"/>
                <w:lang w:val="fr-FR"/>
              </w:rPr>
              <w:t>innovation</w:t>
            </w:r>
          </w:p>
        </w:tc>
      </w:tr>
      <w:tr w:rsidR="002E7E22" w:rsidRPr="00C11F45" w14:paraId="2170FF89" w14:textId="77777777" w:rsidTr="005D6DC6">
        <w:tc>
          <w:tcPr>
            <w:tcW w:w="2268" w:type="dxa"/>
            <w:tcBorders>
              <w:top w:val="nil"/>
              <w:left w:val="nil"/>
              <w:bottom w:val="nil"/>
              <w:right w:val="nil"/>
            </w:tcBorders>
            <w:shd w:val="clear" w:color="auto" w:fill="auto"/>
          </w:tcPr>
          <w:p w14:paraId="4325A0C5" w14:textId="412A4640"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C</w:t>
            </w:r>
            <w:r w:rsidR="00BC60A4" w:rsidRPr="00C11F45">
              <w:rPr>
                <w:rFonts w:ascii="Arial Narrow" w:hAnsi="Arial Narrow"/>
                <w:sz w:val="18"/>
                <w:lang w:val="fr-FR"/>
              </w:rPr>
              <w:t>DB</w:t>
            </w:r>
          </w:p>
        </w:tc>
        <w:tc>
          <w:tcPr>
            <w:tcW w:w="7655" w:type="dxa"/>
            <w:tcBorders>
              <w:top w:val="nil"/>
              <w:left w:val="nil"/>
              <w:bottom w:val="nil"/>
              <w:right w:val="nil"/>
            </w:tcBorders>
            <w:shd w:val="clear" w:color="auto" w:fill="auto"/>
          </w:tcPr>
          <w:p w14:paraId="15957332" w14:textId="77777777"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Convention sur la diversité biologique</w:t>
            </w:r>
          </w:p>
        </w:tc>
      </w:tr>
      <w:tr w:rsidR="002E7E22" w:rsidRPr="00C11F45" w14:paraId="0E3B0976" w14:textId="77777777" w:rsidTr="005D6DC6">
        <w:tc>
          <w:tcPr>
            <w:tcW w:w="2268" w:type="dxa"/>
            <w:tcBorders>
              <w:top w:val="nil"/>
              <w:left w:val="nil"/>
              <w:bottom w:val="nil"/>
              <w:right w:val="nil"/>
            </w:tcBorders>
            <w:shd w:val="clear" w:color="auto" w:fill="auto"/>
          </w:tcPr>
          <w:p w14:paraId="0707F15B" w14:textId="77777777" w:rsidR="002E7E22" w:rsidRPr="00C11F45" w:rsidRDefault="002E7E22" w:rsidP="002E7E22">
            <w:pPr>
              <w:spacing w:after="20"/>
              <w:jc w:val="left"/>
              <w:rPr>
                <w:rFonts w:ascii="Arial Narrow" w:hAnsi="Arial Narrow"/>
                <w:sz w:val="18"/>
                <w:lang w:val="fr-FR"/>
              </w:rPr>
            </w:pPr>
            <w:r w:rsidRPr="00C11F45">
              <w:rPr>
                <w:rFonts w:ascii="Arial Narrow" w:hAnsi="Arial Narrow"/>
                <w:sz w:val="18"/>
                <w:lang w:val="fr-FR"/>
              </w:rPr>
              <w:t>CBD SBI</w:t>
            </w:r>
          </w:p>
        </w:tc>
        <w:tc>
          <w:tcPr>
            <w:tcW w:w="7655" w:type="dxa"/>
            <w:tcBorders>
              <w:top w:val="nil"/>
              <w:left w:val="nil"/>
              <w:bottom w:val="nil"/>
              <w:right w:val="nil"/>
            </w:tcBorders>
            <w:shd w:val="clear" w:color="auto" w:fill="auto"/>
          </w:tcPr>
          <w:p w14:paraId="56C2E794" w14:textId="313EC3CC" w:rsidR="002E7E22" w:rsidRPr="00C11F45" w:rsidRDefault="009A4950" w:rsidP="002E7E22">
            <w:pPr>
              <w:spacing w:after="20"/>
              <w:jc w:val="left"/>
              <w:rPr>
                <w:rFonts w:ascii="Arial Narrow" w:hAnsi="Arial Narrow"/>
                <w:sz w:val="18"/>
                <w:lang w:val="fr-FR"/>
              </w:rPr>
            </w:pPr>
            <w:r w:rsidRPr="00C11F45">
              <w:rPr>
                <w:rFonts w:ascii="Arial Narrow" w:hAnsi="Arial Narrow"/>
                <w:sz w:val="18"/>
                <w:lang w:val="fr-FR"/>
              </w:rPr>
              <w:t>Organe subsidiaire de mise en œuvre d</w:t>
            </w:r>
            <w:r w:rsidR="002E7E22" w:rsidRPr="00C11F45">
              <w:rPr>
                <w:rFonts w:ascii="Arial Narrow" w:hAnsi="Arial Narrow"/>
                <w:sz w:val="18"/>
                <w:lang w:val="fr-FR"/>
              </w:rPr>
              <w:t>e</w:t>
            </w:r>
            <w:r w:rsidR="007C31DF" w:rsidRPr="00C11F45">
              <w:rPr>
                <w:rFonts w:ascii="Arial Narrow" w:hAnsi="Arial Narrow"/>
                <w:sz w:val="18"/>
                <w:lang w:val="fr-FR"/>
              </w:rPr>
              <w:t xml:space="preserve"> la CDB</w:t>
            </w:r>
          </w:p>
        </w:tc>
      </w:tr>
      <w:tr w:rsidR="002E7E22" w:rsidRPr="00C11F45" w14:paraId="52899E78" w14:textId="77777777" w:rsidTr="005D6DC6">
        <w:tc>
          <w:tcPr>
            <w:tcW w:w="2268" w:type="dxa"/>
            <w:tcBorders>
              <w:top w:val="nil"/>
              <w:left w:val="nil"/>
              <w:bottom w:val="nil"/>
              <w:right w:val="nil"/>
            </w:tcBorders>
            <w:shd w:val="clear" w:color="auto" w:fill="auto"/>
          </w:tcPr>
          <w:p w14:paraId="09E6AE8A" w14:textId="77777777" w:rsidR="002E7E22" w:rsidRPr="00C11F45" w:rsidRDefault="002E7E22" w:rsidP="002E7E22">
            <w:pPr>
              <w:spacing w:after="20"/>
              <w:jc w:val="left"/>
              <w:rPr>
                <w:rFonts w:ascii="Arial Narrow" w:hAnsi="Arial Narrow"/>
                <w:sz w:val="18"/>
                <w:lang w:val="fr-FR"/>
              </w:rPr>
            </w:pPr>
            <w:r w:rsidRPr="00C11F45">
              <w:rPr>
                <w:rFonts w:ascii="Arial Narrow" w:hAnsi="Arial Narrow"/>
                <w:sz w:val="18"/>
                <w:lang w:val="fr-FR"/>
              </w:rPr>
              <w:t>CBD SBSTTA</w:t>
            </w:r>
          </w:p>
        </w:tc>
        <w:tc>
          <w:tcPr>
            <w:tcW w:w="7655" w:type="dxa"/>
            <w:tcBorders>
              <w:top w:val="nil"/>
              <w:left w:val="nil"/>
              <w:bottom w:val="nil"/>
              <w:right w:val="nil"/>
            </w:tcBorders>
            <w:shd w:val="clear" w:color="auto" w:fill="auto"/>
          </w:tcPr>
          <w:p w14:paraId="71C2A039" w14:textId="4DE25EBD" w:rsidR="002E7E22" w:rsidRPr="00C11F45" w:rsidRDefault="009A4950" w:rsidP="002E7E22">
            <w:pPr>
              <w:spacing w:after="20"/>
              <w:jc w:val="left"/>
              <w:rPr>
                <w:rFonts w:ascii="Arial Narrow" w:hAnsi="Arial Narrow"/>
                <w:sz w:val="18"/>
                <w:lang w:val="fr-FR"/>
              </w:rPr>
            </w:pPr>
            <w:r w:rsidRPr="00C11F45">
              <w:rPr>
                <w:rFonts w:ascii="Arial Narrow" w:hAnsi="Arial Narrow"/>
                <w:sz w:val="18"/>
                <w:lang w:val="fr-FR"/>
              </w:rPr>
              <w:t>Organe subsidiaire de conseil scientifique et technologique de</w:t>
            </w:r>
            <w:r w:rsidR="007C31DF" w:rsidRPr="00C11F45">
              <w:rPr>
                <w:rFonts w:ascii="Arial Narrow" w:hAnsi="Arial Narrow"/>
                <w:sz w:val="18"/>
                <w:lang w:val="fr-FR"/>
              </w:rPr>
              <w:t xml:space="preserve"> la CDB</w:t>
            </w:r>
          </w:p>
        </w:tc>
      </w:tr>
      <w:tr w:rsidR="009018AC" w:rsidRPr="00C11F45" w14:paraId="606C4BF8" w14:textId="77777777" w:rsidTr="005D6DC6">
        <w:tc>
          <w:tcPr>
            <w:tcW w:w="2268" w:type="dxa"/>
            <w:tcBorders>
              <w:top w:val="nil"/>
              <w:left w:val="nil"/>
              <w:bottom w:val="nil"/>
              <w:right w:val="nil"/>
            </w:tcBorders>
            <w:shd w:val="clear" w:color="auto" w:fill="auto"/>
          </w:tcPr>
          <w:p w14:paraId="65D2C742" w14:textId="0142F94B" w:rsidR="009018AC" w:rsidRPr="00C11F45" w:rsidRDefault="009018AC" w:rsidP="002E7E22">
            <w:pPr>
              <w:spacing w:after="20"/>
              <w:jc w:val="left"/>
              <w:rPr>
                <w:rFonts w:ascii="Arial Narrow" w:hAnsi="Arial Narrow"/>
                <w:sz w:val="18"/>
                <w:lang w:val="fr-FR"/>
              </w:rPr>
            </w:pPr>
            <w:r w:rsidRPr="00C11F45">
              <w:rPr>
                <w:rFonts w:ascii="Arial Narrow" w:hAnsi="Arial Narrow"/>
                <w:sz w:val="18"/>
                <w:lang w:val="fr-FR"/>
              </w:rPr>
              <w:t>CCNUCC</w:t>
            </w:r>
          </w:p>
        </w:tc>
        <w:tc>
          <w:tcPr>
            <w:tcW w:w="7655" w:type="dxa"/>
            <w:tcBorders>
              <w:top w:val="nil"/>
              <w:left w:val="nil"/>
              <w:bottom w:val="nil"/>
              <w:right w:val="nil"/>
            </w:tcBorders>
            <w:shd w:val="clear" w:color="auto" w:fill="auto"/>
          </w:tcPr>
          <w:p w14:paraId="62332DAE" w14:textId="7EE2389D" w:rsidR="009018AC" w:rsidRPr="00C11F45" w:rsidRDefault="009018AC" w:rsidP="002E7E22">
            <w:pPr>
              <w:spacing w:after="20"/>
              <w:jc w:val="left"/>
              <w:rPr>
                <w:rFonts w:ascii="Arial Narrow" w:hAnsi="Arial Narrow"/>
                <w:sz w:val="18"/>
                <w:lang w:val="fr-FR"/>
              </w:rPr>
            </w:pPr>
            <w:r w:rsidRPr="00C11F45">
              <w:rPr>
                <w:rFonts w:ascii="Arial Narrow" w:hAnsi="Arial Narrow"/>
                <w:sz w:val="18"/>
                <w:lang w:val="fr-FR"/>
              </w:rPr>
              <w:t>Convention</w:t>
            </w:r>
            <w:r w:rsidR="007C31DF" w:rsidRPr="00C11F45">
              <w:rPr>
                <w:rFonts w:ascii="Arial Narrow" w:hAnsi="Arial Narrow"/>
                <w:sz w:val="18"/>
                <w:lang w:val="fr-FR"/>
              </w:rPr>
              <w:t>-</w:t>
            </w:r>
            <w:r w:rsidRPr="00C11F45">
              <w:rPr>
                <w:rFonts w:ascii="Arial Narrow" w:hAnsi="Arial Narrow"/>
                <w:sz w:val="18"/>
                <w:lang w:val="fr-FR"/>
              </w:rPr>
              <w:t xml:space="preserve">cadre des </w:t>
            </w:r>
            <w:r w:rsidR="007C31DF" w:rsidRPr="00C11F45">
              <w:rPr>
                <w:rFonts w:ascii="Arial Narrow" w:hAnsi="Arial Narrow"/>
                <w:sz w:val="18"/>
                <w:lang w:val="fr-FR"/>
              </w:rPr>
              <w:t>Nations Unies</w:t>
            </w:r>
            <w:r w:rsidRPr="00C11F45">
              <w:rPr>
                <w:rFonts w:ascii="Arial Narrow" w:hAnsi="Arial Narrow"/>
                <w:sz w:val="18"/>
                <w:lang w:val="fr-FR"/>
              </w:rPr>
              <w:t xml:space="preserve"> sur les changements climatiques</w:t>
            </w:r>
          </w:p>
        </w:tc>
      </w:tr>
      <w:tr w:rsidR="002E7E22" w:rsidRPr="00C11F45" w14:paraId="15390263" w14:textId="77777777" w:rsidTr="005D6DC6">
        <w:tc>
          <w:tcPr>
            <w:tcW w:w="2268" w:type="dxa"/>
            <w:tcBorders>
              <w:top w:val="nil"/>
              <w:left w:val="nil"/>
              <w:bottom w:val="nil"/>
              <w:right w:val="nil"/>
            </w:tcBorders>
            <w:shd w:val="clear" w:color="auto" w:fill="auto"/>
          </w:tcPr>
          <w:p w14:paraId="049153DD" w14:textId="77777777"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CFIA</w:t>
            </w:r>
          </w:p>
        </w:tc>
        <w:tc>
          <w:tcPr>
            <w:tcW w:w="7655" w:type="dxa"/>
            <w:tcBorders>
              <w:top w:val="nil"/>
              <w:left w:val="nil"/>
              <w:bottom w:val="nil"/>
              <w:right w:val="nil"/>
            </w:tcBorders>
            <w:shd w:val="clear" w:color="auto" w:fill="auto"/>
          </w:tcPr>
          <w:p w14:paraId="564AF8D6" w14:textId="2EFDB55A"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Agence canadienne d</w:t>
            </w:r>
            <w:r w:rsidR="007C31DF" w:rsidRPr="00C11F45">
              <w:rPr>
                <w:rFonts w:ascii="Arial Narrow" w:hAnsi="Arial Narrow"/>
                <w:sz w:val="18"/>
                <w:lang w:val="fr-FR"/>
              </w:rPr>
              <w:t>’</w:t>
            </w:r>
            <w:r w:rsidRPr="00C11F45">
              <w:rPr>
                <w:rFonts w:ascii="Arial Narrow" w:hAnsi="Arial Narrow"/>
                <w:sz w:val="18"/>
                <w:lang w:val="fr-FR"/>
              </w:rPr>
              <w:t>inspection des aliments</w:t>
            </w:r>
          </w:p>
        </w:tc>
      </w:tr>
      <w:tr w:rsidR="002E7E22" w:rsidRPr="00C11F45" w14:paraId="0620B245" w14:textId="77777777" w:rsidTr="005D6DC6">
        <w:tc>
          <w:tcPr>
            <w:tcW w:w="2268" w:type="dxa"/>
            <w:tcBorders>
              <w:top w:val="nil"/>
              <w:left w:val="nil"/>
              <w:bottom w:val="nil"/>
              <w:right w:val="nil"/>
            </w:tcBorders>
            <w:shd w:val="clear" w:color="auto" w:fill="auto"/>
          </w:tcPr>
          <w:p w14:paraId="471D3EDF" w14:textId="77777777"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CIOPORA</w:t>
            </w:r>
          </w:p>
        </w:tc>
        <w:tc>
          <w:tcPr>
            <w:tcW w:w="7655" w:type="dxa"/>
            <w:tcBorders>
              <w:top w:val="nil"/>
              <w:left w:val="nil"/>
              <w:bottom w:val="nil"/>
              <w:right w:val="nil"/>
            </w:tcBorders>
            <w:shd w:val="clear" w:color="auto" w:fill="auto"/>
          </w:tcPr>
          <w:p w14:paraId="4801BF9D" w14:textId="77777777"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Communauté internationale des obtenteurs de plantes ornementales et fruitières à reproduction asexuée</w:t>
            </w:r>
          </w:p>
        </w:tc>
      </w:tr>
      <w:tr w:rsidR="002E7E22" w:rsidRPr="00C11F45" w14:paraId="786A6F52" w14:textId="77777777" w:rsidTr="005D6DC6">
        <w:tc>
          <w:tcPr>
            <w:tcW w:w="2268" w:type="dxa"/>
            <w:tcBorders>
              <w:top w:val="nil"/>
              <w:left w:val="nil"/>
              <w:bottom w:val="nil"/>
              <w:right w:val="nil"/>
            </w:tcBorders>
            <w:shd w:val="clear" w:color="auto" w:fill="auto"/>
          </w:tcPr>
          <w:p w14:paraId="2F63B871" w14:textId="77777777"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CLI</w:t>
            </w:r>
          </w:p>
        </w:tc>
        <w:tc>
          <w:tcPr>
            <w:tcW w:w="7655" w:type="dxa"/>
            <w:tcBorders>
              <w:top w:val="nil"/>
              <w:left w:val="nil"/>
              <w:bottom w:val="nil"/>
              <w:right w:val="nil"/>
            </w:tcBorders>
            <w:shd w:val="clear" w:color="auto" w:fill="auto"/>
          </w:tcPr>
          <w:p w14:paraId="1FA78372" w14:textId="77777777"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CropLife International</w:t>
            </w:r>
          </w:p>
        </w:tc>
      </w:tr>
      <w:tr w:rsidR="002E7E22" w:rsidRPr="00C11F45" w14:paraId="2B7FC4D3" w14:textId="77777777" w:rsidTr="005D6DC6">
        <w:tc>
          <w:tcPr>
            <w:tcW w:w="2268" w:type="dxa"/>
            <w:tcBorders>
              <w:top w:val="nil"/>
              <w:left w:val="nil"/>
              <w:bottom w:val="nil"/>
              <w:right w:val="nil"/>
            </w:tcBorders>
            <w:shd w:val="clear" w:color="auto" w:fill="auto"/>
          </w:tcPr>
          <w:p w14:paraId="263DA4DC" w14:textId="61B64957" w:rsidR="002E7E22" w:rsidRPr="00C11F45" w:rsidRDefault="002E7E22" w:rsidP="002E7E22">
            <w:pPr>
              <w:spacing w:after="20"/>
              <w:jc w:val="left"/>
              <w:rPr>
                <w:rFonts w:ascii="Arial Narrow" w:hAnsi="Arial Narrow"/>
                <w:sz w:val="18"/>
                <w:lang w:val="fr-FR"/>
              </w:rPr>
            </w:pPr>
            <w:r w:rsidRPr="00C11F45">
              <w:rPr>
                <w:rFonts w:ascii="Arial Narrow" w:hAnsi="Arial Narrow"/>
                <w:sz w:val="18"/>
                <w:lang w:val="fr-FR"/>
              </w:rPr>
              <w:t>COBORU (Pol</w:t>
            </w:r>
            <w:r w:rsidR="009A4950" w:rsidRPr="00C11F45">
              <w:rPr>
                <w:rFonts w:ascii="Arial Narrow" w:hAnsi="Arial Narrow"/>
                <w:sz w:val="18"/>
                <w:lang w:val="fr-FR"/>
              </w:rPr>
              <w:t>ogne</w:t>
            </w:r>
            <w:r w:rsidRPr="00C11F45">
              <w:rPr>
                <w:rFonts w:ascii="Arial Narrow" w:hAnsi="Arial Narrow"/>
                <w:sz w:val="18"/>
                <w:lang w:val="fr-FR"/>
              </w:rPr>
              <w:t>)</w:t>
            </w:r>
          </w:p>
        </w:tc>
        <w:tc>
          <w:tcPr>
            <w:tcW w:w="7655" w:type="dxa"/>
            <w:tcBorders>
              <w:top w:val="nil"/>
              <w:left w:val="nil"/>
              <w:bottom w:val="nil"/>
              <w:right w:val="nil"/>
            </w:tcBorders>
            <w:shd w:val="clear" w:color="auto" w:fill="auto"/>
          </w:tcPr>
          <w:p w14:paraId="25EA605E" w14:textId="6AC1466E" w:rsidR="002E7E22" w:rsidRPr="00C11F45" w:rsidRDefault="009A4950" w:rsidP="002E7E22">
            <w:pPr>
              <w:spacing w:after="20"/>
              <w:jc w:val="left"/>
              <w:rPr>
                <w:rFonts w:ascii="Arial Narrow" w:hAnsi="Arial Narrow"/>
                <w:sz w:val="18"/>
                <w:highlight w:val="yellow"/>
                <w:lang w:val="fr-FR"/>
              </w:rPr>
            </w:pPr>
            <w:r w:rsidRPr="00C11F45">
              <w:rPr>
                <w:rFonts w:ascii="Arial Narrow" w:hAnsi="Arial Narrow"/>
                <w:sz w:val="18"/>
                <w:lang w:val="fr-FR"/>
              </w:rPr>
              <w:t>Centre de recherche pour les essais de cultivars</w:t>
            </w:r>
          </w:p>
        </w:tc>
      </w:tr>
      <w:tr w:rsidR="005D6DC6" w:rsidRPr="00C11F45" w14:paraId="68464554" w14:textId="77777777" w:rsidTr="005D6DC6">
        <w:tc>
          <w:tcPr>
            <w:tcW w:w="2268" w:type="dxa"/>
            <w:tcBorders>
              <w:top w:val="nil"/>
              <w:left w:val="nil"/>
              <w:bottom w:val="nil"/>
              <w:right w:val="nil"/>
            </w:tcBorders>
            <w:shd w:val="clear" w:color="auto" w:fill="auto"/>
          </w:tcPr>
          <w:p w14:paraId="5FAEA1DA" w14:textId="77777777"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COMESA</w:t>
            </w:r>
          </w:p>
        </w:tc>
        <w:tc>
          <w:tcPr>
            <w:tcW w:w="7655" w:type="dxa"/>
            <w:tcBorders>
              <w:top w:val="nil"/>
              <w:left w:val="nil"/>
              <w:bottom w:val="nil"/>
              <w:right w:val="nil"/>
            </w:tcBorders>
            <w:shd w:val="clear" w:color="auto" w:fill="auto"/>
          </w:tcPr>
          <w:p w14:paraId="498401CF" w14:textId="18DAF082"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Marché commun de l</w:t>
            </w:r>
            <w:r w:rsidR="007C31DF" w:rsidRPr="00C11F45">
              <w:rPr>
                <w:rFonts w:ascii="Arial Narrow" w:hAnsi="Arial Narrow"/>
                <w:sz w:val="18"/>
                <w:lang w:val="fr-FR"/>
              </w:rPr>
              <w:t>’</w:t>
            </w:r>
            <w:r w:rsidRPr="00C11F45">
              <w:rPr>
                <w:rFonts w:ascii="Arial Narrow" w:hAnsi="Arial Narrow"/>
                <w:sz w:val="18"/>
                <w:lang w:val="fr-FR"/>
              </w:rPr>
              <w:t>Afrique orientale et australe</w:t>
            </w:r>
          </w:p>
        </w:tc>
      </w:tr>
      <w:tr w:rsidR="002E7E22" w:rsidRPr="00C11F45" w14:paraId="4BA91103" w14:textId="77777777" w:rsidTr="005D6DC6">
        <w:tc>
          <w:tcPr>
            <w:tcW w:w="2268" w:type="dxa"/>
            <w:tcBorders>
              <w:top w:val="nil"/>
              <w:left w:val="nil"/>
              <w:bottom w:val="nil"/>
              <w:right w:val="nil"/>
            </w:tcBorders>
            <w:shd w:val="clear" w:color="auto" w:fill="auto"/>
          </w:tcPr>
          <w:p w14:paraId="6ADE8D44" w14:textId="3A8B91F9" w:rsidR="002E7E22" w:rsidRPr="00C11F45" w:rsidRDefault="002E7E22" w:rsidP="002E7E22">
            <w:pPr>
              <w:spacing w:after="20"/>
              <w:jc w:val="left"/>
              <w:rPr>
                <w:rFonts w:ascii="Arial Narrow" w:hAnsi="Arial Narrow"/>
                <w:sz w:val="18"/>
                <w:lang w:val="fr-FR"/>
              </w:rPr>
            </w:pPr>
            <w:r w:rsidRPr="00C11F45">
              <w:rPr>
                <w:rFonts w:ascii="Arial Narrow" w:hAnsi="Arial Narrow"/>
                <w:sz w:val="18"/>
                <w:lang w:val="fr-FR"/>
              </w:rPr>
              <w:t>COPA</w:t>
            </w:r>
            <w:r w:rsidR="007C31DF" w:rsidRPr="00C11F45">
              <w:rPr>
                <w:rFonts w:ascii="Arial Narrow" w:hAnsi="Arial Narrow"/>
                <w:sz w:val="18"/>
                <w:lang w:val="fr-FR"/>
              </w:rPr>
              <w:t>-</w:t>
            </w:r>
            <w:r w:rsidRPr="00C11F45">
              <w:rPr>
                <w:rFonts w:ascii="Arial Narrow" w:hAnsi="Arial Narrow"/>
                <w:sz w:val="18"/>
                <w:lang w:val="fr-FR"/>
              </w:rPr>
              <w:t>COGECA (</w:t>
            </w:r>
            <w:r w:rsidR="009A4950" w:rsidRPr="00C11F45">
              <w:rPr>
                <w:rFonts w:ascii="Arial Narrow" w:hAnsi="Arial Narrow"/>
                <w:sz w:val="18"/>
                <w:lang w:val="fr-FR"/>
              </w:rPr>
              <w:t>Union e</w:t>
            </w:r>
            <w:r w:rsidRPr="00C11F45">
              <w:rPr>
                <w:rFonts w:ascii="Arial Narrow" w:hAnsi="Arial Narrow"/>
                <w:sz w:val="18"/>
                <w:lang w:val="fr-FR"/>
              </w:rPr>
              <w:t>urop</w:t>
            </w:r>
            <w:r w:rsidR="009A4950" w:rsidRPr="00C11F45">
              <w:rPr>
                <w:rFonts w:ascii="Arial Narrow" w:hAnsi="Arial Narrow"/>
                <w:sz w:val="18"/>
                <w:lang w:val="fr-FR"/>
              </w:rPr>
              <w:t>é</w:t>
            </w:r>
            <w:r w:rsidRPr="00C11F45">
              <w:rPr>
                <w:rFonts w:ascii="Arial Narrow" w:hAnsi="Arial Narrow"/>
                <w:sz w:val="18"/>
                <w:lang w:val="fr-FR"/>
              </w:rPr>
              <w:t>enn</w:t>
            </w:r>
            <w:r w:rsidR="009A4950" w:rsidRPr="00C11F45">
              <w:rPr>
                <w:rFonts w:ascii="Arial Narrow" w:hAnsi="Arial Narrow"/>
                <w:sz w:val="18"/>
                <w:lang w:val="fr-FR"/>
              </w:rPr>
              <w:t>e</w:t>
            </w:r>
            <w:r w:rsidRPr="00C11F45">
              <w:rPr>
                <w:rFonts w:ascii="Arial Narrow" w:hAnsi="Arial Narrow"/>
                <w:sz w:val="18"/>
                <w:lang w:val="fr-FR"/>
              </w:rPr>
              <w:t>)</w:t>
            </w:r>
          </w:p>
        </w:tc>
        <w:tc>
          <w:tcPr>
            <w:tcW w:w="7655" w:type="dxa"/>
            <w:tcBorders>
              <w:top w:val="nil"/>
              <w:left w:val="nil"/>
              <w:bottom w:val="nil"/>
              <w:right w:val="nil"/>
            </w:tcBorders>
            <w:shd w:val="clear" w:color="auto" w:fill="auto"/>
          </w:tcPr>
          <w:p w14:paraId="76DE5D2A" w14:textId="0CBE05F9" w:rsidR="002E7E22" w:rsidRPr="00C11F45" w:rsidRDefault="002E7E22" w:rsidP="002E7E22">
            <w:pPr>
              <w:spacing w:after="20"/>
              <w:jc w:val="left"/>
              <w:rPr>
                <w:rFonts w:ascii="Arial Narrow" w:hAnsi="Arial Narrow"/>
                <w:sz w:val="18"/>
                <w:lang w:val="fr-FR"/>
              </w:rPr>
            </w:pPr>
            <w:r w:rsidRPr="00C11F45">
              <w:rPr>
                <w:rFonts w:ascii="Arial Narrow" w:hAnsi="Arial Narrow"/>
                <w:sz w:val="18"/>
                <w:lang w:val="fr-FR"/>
              </w:rPr>
              <w:t>Com</w:t>
            </w:r>
            <w:r w:rsidR="009A4950" w:rsidRPr="00C11F45">
              <w:rPr>
                <w:rFonts w:ascii="Arial Narrow" w:hAnsi="Arial Narrow"/>
                <w:sz w:val="18"/>
                <w:lang w:val="fr-FR"/>
              </w:rPr>
              <w:t>ité des organisations agricoles p</w:t>
            </w:r>
            <w:r w:rsidRPr="00C11F45">
              <w:rPr>
                <w:rFonts w:ascii="Arial Narrow" w:hAnsi="Arial Narrow"/>
                <w:sz w:val="18"/>
                <w:lang w:val="fr-FR"/>
              </w:rPr>
              <w:t>rofession</w:t>
            </w:r>
            <w:r w:rsidR="009A4950" w:rsidRPr="00C11F45">
              <w:rPr>
                <w:rFonts w:ascii="Arial Narrow" w:hAnsi="Arial Narrow"/>
                <w:sz w:val="18"/>
                <w:lang w:val="fr-FR"/>
              </w:rPr>
              <w:t>nelles</w:t>
            </w:r>
            <w:r w:rsidR="007C31DF" w:rsidRPr="00C11F45">
              <w:rPr>
                <w:rFonts w:ascii="Arial Narrow" w:hAnsi="Arial Narrow"/>
                <w:sz w:val="18"/>
                <w:lang w:val="fr-FR"/>
              </w:rPr>
              <w:t xml:space="preserve"> – </w:t>
            </w:r>
            <w:r w:rsidR="009A4950" w:rsidRPr="00C11F45">
              <w:rPr>
                <w:rFonts w:ascii="Arial Narrow" w:hAnsi="Arial Narrow"/>
                <w:sz w:val="18"/>
                <w:lang w:val="fr-FR"/>
              </w:rPr>
              <w:t>Comité général de la coopération agricole</w:t>
            </w:r>
          </w:p>
        </w:tc>
      </w:tr>
      <w:tr w:rsidR="002E7E22" w:rsidRPr="00C11F45" w14:paraId="43EFA392" w14:textId="77777777" w:rsidTr="005D6DC6">
        <w:tc>
          <w:tcPr>
            <w:tcW w:w="2268" w:type="dxa"/>
            <w:tcBorders>
              <w:top w:val="nil"/>
              <w:left w:val="nil"/>
              <w:bottom w:val="nil"/>
              <w:right w:val="nil"/>
            </w:tcBorders>
            <w:shd w:val="clear" w:color="auto" w:fill="auto"/>
          </w:tcPr>
          <w:p w14:paraId="18BF1A44" w14:textId="77777777" w:rsidR="002E7E22" w:rsidRPr="00C11F45" w:rsidRDefault="002E7E22" w:rsidP="002E7E22">
            <w:pPr>
              <w:spacing w:after="20"/>
              <w:jc w:val="left"/>
              <w:rPr>
                <w:rFonts w:ascii="Arial Narrow" w:hAnsi="Arial Narrow"/>
                <w:sz w:val="18"/>
                <w:lang w:val="fr-FR"/>
              </w:rPr>
            </w:pPr>
            <w:r w:rsidRPr="00C11F45">
              <w:rPr>
                <w:rFonts w:ascii="Arial Narrow" w:hAnsi="Arial Narrow"/>
                <w:sz w:val="18"/>
                <w:lang w:val="fr-FR"/>
              </w:rPr>
              <w:lastRenderedPageBreak/>
              <w:t>DAR (MOALI)</w:t>
            </w:r>
          </w:p>
        </w:tc>
        <w:tc>
          <w:tcPr>
            <w:tcW w:w="7655" w:type="dxa"/>
            <w:tcBorders>
              <w:top w:val="nil"/>
              <w:left w:val="nil"/>
              <w:bottom w:val="nil"/>
              <w:right w:val="nil"/>
            </w:tcBorders>
            <w:shd w:val="clear" w:color="auto" w:fill="auto"/>
          </w:tcPr>
          <w:p w14:paraId="765F5FEB" w14:textId="00AE1F76" w:rsidR="002E7E22" w:rsidRPr="00C11F45" w:rsidRDefault="002E7E22" w:rsidP="002E7E22">
            <w:pPr>
              <w:spacing w:after="20"/>
              <w:jc w:val="left"/>
              <w:rPr>
                <w:rFonts w:ascii="Arial Narrow" w:hAnsi="Arial Narrow"/>
                <w:sz w:val="18"/>
                <w:lang w:val="fr-FR"/>
              </w:rPr>
            </w:pPr>
            <w:r w:rsidRPr="00C11F45">
              <w:rPr>
                <w:rFonts w:ascii="Arial Narrow" w:hAnsi="Arial Narrow"/>
                <w:sz w:val="18"/>
                <w:lang w:val="fr-FR"/>
              </w:rPr>
              <w:t>D</w:t>
            </w:r>
            <w:r w:rsidR="0099525D" w:rsidRPr="00C11F45">
              <w:rPr>
                <w:rFonts w:ascii="Arial Narrow" w:hAnsi="Arial Narrow"/>
                <w:sz w:val="18"/>
                <w:lang w:val="fr-FR"/>
              </w:rPr>
              <w:t>é</w:t>
            </w:r>
            <w:r w:rsidRPr="00C11F45">
              <w:rPr>
                <w:rFonts w:ascii="Arial Narrow" w:hAnsi="Arial Narrow"/>
                <w:sz w:val="18"/>
                <w:lang w:val="fr-FR"/>
              </w:rPr>
              <w:t>part</w:t>
            </w:r>
            <w:r w:rsidR="0099525D" w:rsidRPr="00C11F45">
              <w:rPr>
                <w:rFonts w:ascii="Arial Narrow" w:hAnsi="Arial Narrow"/>
                <w:sz w:val="18"/>
                <w:lang w:val="fr-FR"/>
              </w:rPr>
              <w:t>e</w:t>
            </w:r>
            <w:r w:rsidRPr="00C11F45">
              <w:rPr>
                <w:rFonts w:ascii="Arial Narrow" w:hAnsi="Arial Narrow"/>
                <w:sz w:val="18"/>
                <w:lang w:val="fr-FR"/>
              </w:rPr>
              <w:t xml:space="preserve">ment </w:t>
            </w:r>
            <w:r w:rsidR="0099525D" w:rsidRPr="00C11F45">
              <w:rPr>
                <w:rFonts w:ascii="Arial Narrow" w:hAnsi="Arial Narrow"/>
                <w:sz w:val="18"/>
                <w:lang w:val="fr-FR"/>
              </w:rPr>
              <w:t>de la recherche a</w:t>
            </w:r>
            <w:r w:rsidRPr="00C11F45">
              <w:rPr>
                <w:rFonts w:ascii="Arial Narrow" w:hAnsi="Arial Narrow"/>
                <w:sz w:val="18"/>
                <w:lang w:val="fr-FR"/>
              </w:rPr>
              <w:t>gric</w:t>
            </w:r>
            <w:r w:rsidR="0099525D" w:rsidRPr="00C11F45">
              <w:rPr>
                <w:rFonts w:ascii="Arial Narrow" w:hAnsi="Arial Narrow"/>
                <w:sz w:val="18"/>
                <w:lang w:val="fr-FR"/>
              </w:rPr>
              <w:t>ole</w:t>
            </w:r>
            <w:r w:rsidRPr="00C11F45">
              <w:rPr>
                <w:rFonts w:ascii="Arial Narrow" w:hAnsi="Arial Narrow"/>
                <w:sz w:val="18"/>
                <w:lang w:val="fr-FR"/>
              </w:rPr>
              <w:t>, MOALI (Myanmar) (</w:t>
            </w:r>
            <w:r w:rsidR="0099525D" w:rsidRPr="00C11F45">
              <w:rPr>
                <w:rFonts w:ascii="Arial Narrow" w:hAnsi="Arial Narrow"/>
                <w:sz w:val="18"/>
                <w:lang w:val="fr-FR"/>
              </w:rPr>
              <w:t>voir ci</w:t>
            </w:r>
            <w:r w:rsidR="007C31DF" w:rsidRPr="00C11F45">
              <w:rPr>
                <w:rFonts w:ascii="Arial Narrow" w:hAnsi="Arial Narrow"/>
                <w:sz w:val="18"/>
                <w:lang w:val="fr-FR"/>
              </w:rPr>
              <w:t>-</w:t>
            </w:r>
            <w:r w:rsidR="0099525D" w:rsidRPr="00C11F45">
              <w:rPr>
                <w:rFonts w:ascii="Arial Narrow" w:hAnsi="Arial Narrow"/>
                <w:sz w:val="18"/>
                <w:lang w:val="fr-FR"/>
              </w:rPr>
              <w:t>dessous</w:t>
            </w:r>
            <w:r w:rsidRPr="00C11F45">
              <w:rPr>
                <w:rFonts w:ascii="Arial Narrow" w:hAnsi="Arial Narrow"/>
                <w:sz w:val="18"/>
                <w:lang w:val="fr-FR"/>
              </w:rPr>
              <w:t>)</w:t>
            </w:r>
          </w:p>
        </w:tc>
      </w:tr>
      <w:tr w:rsidR="002E7E22" w:rsidRPr="00C11F45" w14:paraId="2A438A39" w14:textId="77777777" w:rsidTr="005D6DC6">
        <w:tc>
          <w:tcPr>
            <w:tcW w:w="2268" w:type="dxa"/>
            <w:tcBorders>
              <w:top w:val="nil"/>
              <w:left w:val="nil"/>
              <w:bottom w:val="nil"/>
              <w:right w:val="nil"/>
            </w:tcBorders>
            <w:shd w:val="clear" w:color="auto" w:fill="auto"/>
          </w:tcPr>
          <w:p w14:paraId="5B62F2C7" w14:textId="235E7FFD" w:rsidR="002E7E22" w:rsidRPr="00C11F45" w:rsidRDefault="002E7E22" w:rsidP="002E7E22">
            <w:pPr>
              <w:spacing w:after="20"/>
              <w:jc w:val="left"/>
              <w:rPr>
                <w:rFonts w:ascii="Arial Narrow" w:hAnsi="Arial Narrow"/>
                <w:sz w:val="18"/>
                <w:lang w:val="fr-FR"/>
              </w:rPr>
            </w:pPr>
            <w:r w:rsidRPr="00C11F45">
              <w:rPr>
                <w:rFonts w:ascii="Arial Narrow" w:hAnsi="Arial Narrow"/>
                <w:sz w:val="18"/>
                <w:lang w:val="fr-FR"/>
              </w:rPr>
              <w:t>DCST (Chin</w:t>
            </w:r>
            <w:r w:rsidR="00160736" w:rsidRPr="00C11F45">
              <w:rPr>
                <w:rFonts w:ascii="Arial Narrow" w:hAnsi="Arial Narrow"/>
                <w:sz w:val="18"/>
                <w:lang w:val="fr-FR"/>
              </w:rPr>
              <w:t>e</w:t>
            </w:r>
            <w:r w:rsidRPr="00C11F45">
              <w:rPr>
                <w:rFonts w:ascii="Arial Narrow" w:hAnsi="Arial Narrow"/>
                <w:sz w:val="18"/>
                <w:lang w:val="fr-FR"/>
              </w:rPr>
              <w:t>)</w:t>
            </w:r>
          </w:p>
        </w:tc>
        <w:tc>
          <w:tcPr>
            <w:tcW w:w="7655" w:type="dxa"/>
            <w:tcBorders>
              <w:top w:val="nil"/>
              <w:left w:val="nil"/>
              <w:bottom w:val="nil"/>
              <w:right w:val="nil"/>
            </w:tcBorders>
            <w:shd w:val="clear" w:color="auto" w:fill="auto"/>
          </w:tcPr>
          <w:p w14:paraId="7E0894DB" w14:textId="77777777"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Centre de développement de la Science et de la technologie de Chine</w:t>
            </w:r>
          </w:p>
        </w:tc>
      </w:tr>
      <w:tr w:rsidR="002E7E22" w:rsidRPr="00C11F45" w14:paraId="7C96AB12" w14:textId="77777777" w:rsidTr="005D6DC6">
        <w:tc>
          <w:tcPr>
            <w:tcW w:w="2268" w:type="dxa"/>
            <w:tcBorders>
              <w:top w:val="nil"/>
              <w:left w:val="nil"/>
              <w:bottom w:val="nil"/>
              <w:right w:val="nil"/>
            </w:tcBorders>
            <w:shd w:val="clear" w:color="auto" w:fill="auto"/>
          </w:tcPr>
          <w:p w14:paraId="7C1A7F80" w14:textId="62003656" w:rsidR="002E7E22" w:rsidRPr="00C11F45" w:rsidRDefault="00160736" w:rsidP="004228E2">
            <w:pPr>
              <w:spacing w:after="20"/>
              <w:jc w:val="left"/>
              <w:rPr>
                <w:rFonts w:ascii="Arial Narrow" w:hAnsi="Arial Narrow"/>
                <w:sz w:val="18"/>
                <w:lang w:val="fr-FR"/>
              </w:rPr>
            </w:pPr>
            <w:r w:rsidRPr="00C11F45">
              <w:rPr>
                <w:rFonts w:ascii="Arial Narrow" w:hAnsi="Arial Narrow"/>
                <w:sz w:val="18"/>
                <w:lang w:val="fr-FR"/>
              </w:rPr>
              <w:t>EUIPO</w:t>
            </w:r>
          </w:p>
        </w:tc>
        <w:tc>
          <w:tcPr>
            <w:tcW w:w="7655" w:type="dxa"/>
            <w:tcBorders>
              <w:top w:val="nil"/>
              <w:left w:val="nil"/>
              <w:bottom w:val="nil"/>
              <w:right w:val="nil"/>
            </w:tcBorders>
            <w:shd w:val="clear" w:color="auto" w:fill="auto"/>
          </w:tcPr>
          <w:p w14:paraId="1F9A46B1" w14:textId="4A90A44A" w:rsidR="002E7E22" w:rsidRPr="00C11F45" w:rsidRDefault="00160736" w:rsidP="004228E2">
            <w:pPr>
              <w:spacing w:after="20"/>
              <w:jc w:val="left"/>
              <w:rPr>
                <w:rFonts w:ascii="Arial Narrow" w:hAnsi="Arial Narrow"/>
                <w:sz w:val="18"/>
                <w:lang w:val="fr-FR"/>
              </w:rPr>
            </w:pPr>
            <w:r w:rsidRPr="00C11F45">
              <w:rPr>
                <w:rFonts w:ascii="Arial Narrow" w:hAnsi="Arial Narrow"/>
                <w:sz w:val="18"/>
                <w:lang w:val="fr-FR"/>
              </w:rPr>
              <w:t>Office de l</w:t>
            </w:r>
            <w:r w:rsidR="007C31DF" w:rsidRPr="00C11F45">
              <w:rPr>
                <w:rFonts w:ascii="Arial Narrow" w:hAnsi="Arial Narrow"/>
                <w:sz w:val="18"/>
                <w:lang w:val="fr-FR"/>
              </w:rPr>
              <w:t>’</w:t>
            </w:r>
            <w:r w:rsidRPr="00C11F45">
              <w:rPr>
                <w:rFonts w:ascii="Arial Narrow" w:hAnsi="Arial Narrow"/>
                <w:sz w:val="18"/>
                <w:lang w:val="fr-FR"/>
              </w:rPr>
              <w:t>Union européenne pour la propriété intellectuelle</w:t>
            </w:r>
          </w:p>
        </w:tc>
      </w:tr>
      <w:tr w:rsidR="005D6DC6" w:rsidRPr="00C11F45" w14:paraId="265A8327" w14:textId="77777777" w:rsidTr="005D6DC6">
        <w:tc>
          <w:tcPr>
            <w:tcW w:w="2268" w:type="dxa"/>
            <w:tcBorders>
              <w:top w:val="nil"/>
              <w:left w:val="nil"/>
              <w:bottom w:val="nil"/>
              <w:right w:val="nil"/>
            </w:tcBorders>
            <w:shd w:val="clear" w:color="auto" w:fill="auto"/>
          </w:tcPr>
          <w:p w14:paraId="3B2DC946" w14:textId="56B5D698" w:rsidR="002E7E22" w:rsidRPr="00C11F45" w:rsidRDefault="00160736" w:rsidP="002E7E22">
            <w:pPr>
              <w:spacing w:after="20"/>
              <w:jc w:val="left"/>
              <w:rPr>
                <w:rFonts w:ascii="Arial Narrow" w:hAnsi="Arial Narrow"/>
                <w:sz w:val="18"/>
                <w:lang w:val="fr-FR"/>
              </w:rPr>
            </w:pPr>
            <w:r w:rsidRPr="00C11F45">
              <w:rPr>
                <w:rFonts w:ascii="Arial Narrow" w:hAnsi="Arial Narrow"/>
                <w:sz w:val="18"/>
                <w:lang w:val="fr-FR"/>
              </w:rPr>
              <w:t>FAO</w:t>
            </w:r>
          </w:p>
        </w:tc>
        <w:tc>
          <w:tcPr>
            <w:tcW w:w="7655" w:type="dxa"/>
            <w:tcBorders>
              <w:top w:val="nil"/>
              <w:left w:val="nil"/>
              <w:bottom w:val="nil"/>
              <w:right w:val="nil"/>
            </w:tcBorders>
            <w:shd w:val="clear" w:color="auto" w:fill="auto"/>
          </w:tcPr>
          <w:p w14:paraId="668F6675" w14:textId="4DE3CF6A" w:rsidR="002E7E22" w:rsidRPr="00C11F45" w:rsidRDefault="00160736" w:rsidP="002E7E22">
            <w:pPr>
              <w:spacing w:after="20"/>
              <w:jc w:val="left"/>
              <w:rPr>
                <w:rFonts w:ascii="Arial Narrow" w:hAnsi="Arial Narrow"/>
                <w:sz w:val="18"/>
                <w:lang w:val="fr-FR"/>
              </w:rPr>
            </w:pPr>
            <w:r w:rsidRPr="00C11F45">
              <w:rPr>
                <w:rFonts w:ascii="Arial Narrow" w:hAnsi="Arial Narrow"/>
                <w:sz w:val="18"/>
                <w:lang w:val="fr-FR"/>
              </w:rPr>
              <w:t xml:space="preserve">Organisation des </w:t>
            </w:r>
            <w:r w:rsidR="007C31DF" w:rsidRPr="00C11F45">
              <w:rPr>
                <w:rFonts w:ascii="Arial Narrow" w:hAnsi="Arial Narrow"/>
                <w:sz w:val="18"/>
                <w:lang w:val="fr-FR"/>
              </w:rPr>
              <w:t>Nations Unies</w:t>
            </w:r>
            <w:r w:rsidRPr="00C11F45">
              <w:rPr>
                <w:rFonts w:ascii="Arial Narrow" w:hAnsi="Arial Narrow"/>
                <w:sz w:val="18"/>
                <w:lang w:val="fr-FR"/>
              </w:rPr>
              <w:t xml:space="preserve"> pour l</w:t>
            </w:r>
            <w:r w:rsidR="007C31DF" w:rsidRPr="00C11F45">
              <w:rPr>
                <w:rFonts w:ascii="Arial Narrow" w:hAnsi="Arial Narrow"/>
                <w:sz w:val="18"/>
                <w:lang w:val="fr-FR"/>
              </w:rPr>
              <w:t>’</w:t>
            </w:r>
            <w:r w:rsidRPr="00C11F45">
              <w:rPr>
                <w:rFonts w:ascii="Arial Narrow" w:hAnsi="Arial Narrow"/>
                <w:sz w:val="18"/>
                <w:lang w:val="fr-FR"/>
              </w:rPr>
              <w:t>alimentation et l</w:t>
            </w:r>
            <w:r w:rsidR="007C31DF" w:rsidRPr="00C11F45">
              <w:rPr>
                <w:rFonts w:ascii="Arial Narrow" w:hAnsi="Arial Narrow"/>
                <w:sz w:val="18"/>
                <w:lang w:val="fr-FR"/>
              </w:rPr>
              <w:t>’</w:t>
            </w:r>
            <w:r w:rsidRPr="00C11F45">
              <w:rPr>
                <w:rFonts w:ascii="Arial Narrow" w:hAnsi="Arial Narrow"/>
                <w:sz w:val="18"/>
                <w:lang w:val="fr-FR"/>
              </w:rPr>
              <w:t>agriculture</w:t>
            </w:r>
          </w:p>
        </w:tc>
      </w:tr>
      <w:tr w:rsidR="002E7E22" w:rsidRPr="00C11F45" w14:paraId="3210D037" w14:textId="77777777" w:rsidTr="005D6DC6">
        <w:tc>
          <w:tcPr>
            <w:tcW w:w="2268" w:type="dxa"/>
            <w:tcBorders>
              <w:top w:val="nil"/>
              <w:left w:val="nil"/>
              <w:bottom w:val="nil"/>
              <w:right w:val="nil"/>
            </w:tcBorders>
            <w:shd w:val="clear" w:color="auto" w:fill="auto"/>
          </w:tcPr>
          <w:p w14:paraId="7966312D" w14:textId="63200C7B" w:rsidR="002E7E22" w:rsidRPr="00C11F45" w:rsidRDefault="00160736" w:rsidP="004228E2">
            <w:pPr>
              <w:spacing w:after="20"/>
              <w:jc w:val="left"/>
              <w:rPr>
                <w:rFonts w:ascii="Arial Narrow" w:hAnsi="Arial Narrow"/>
                <w:sz w:val="18"/>
                <w:lang w:val="fr-FR"/>
              </w:rPr>
            </w:pPr>
            <w:r w:rsidRPr="00C11F45">
              <w:rPr>
                <w:rFonts w:ascii="Arial Narrow" w:hAnsi="Arial Narrow"/>
                <w:sz w:val="18"/>
                <w:lang w:val="fr-FR"/>
              </w:rPr>
              <w:t>FED</w:t>
            </w:r>
          </w:p>
        </w:tc>
        <w:tc>
          <w:tcPr>
            <w:tcW w:w="7655" w:type="dxa"/>
            <w:tcBorders>
              <w:top w:val="nil"/>
              <w:left w:val="nil"/>
              <w:bottom w:val="nil"/>
              <w:right w:val="nil"/>
            </w:tcBorders>
            <w:shd w:val="clear" w:color="auto" w:fill="auto"/>
          </w:tcPr>
          <w:p w14:paraId="60798C86" w14:textId="57597EE3" w:rsidR="002E7E22" w:rsidRPr="00C11F45" w:rsidRDefault="00160736" w:rsidP="004228E2">
            <w:pPr>
              <w:spacing w:after="20"/>
              <w:jc w:val="left"/>
              <w:rPr>
                <w:rFonts w:ascii="Arial Narrow" w:hAnsi="Arial Narrow"/>
                <w:sz w:val="18"/>
                <w:lang w:val="fr-FR"/>
              </w:rPr>
            </w:pPr>
            <w:r w:rsidRPr="00C11F45">
              <w:rPr>
                <w:rFonts w:ascii="Arial Narrow" w:hAnsi="Arial Narrow"/>
                <w:sz w:val="18"/>
                <w:lang w:val="fr-FR"/>
              </w:rPr>
              <w:t>Fonds européen de développement</w:t>
            </w:r>
          </w:p>
        </w:tc>
      </w:tr>
      <w:tr w:rsidR="005D6DC6" w:rsidRPr="00C11F45" w14:paraId="10FFE79C" w14:textId="77777777" w:rsidTr="005D6DC6">
        <w:tc>
          <w:tcPr>
            <w:tcW w:w="2268" w:type="dxa"/>
            <w:tcBorders>
              <w:top w:val="nil"/>
              <w:left w:val="nil"/>
              <w:bottom w:val="nil"/>
              <w:right w:val="nil"/>
            </w:tcBorders>
            <w:shd w:val="clear" w:color="auto" w:fill="auto"/>
          </w:tcPr>
          <w:p w14:paraId="4A109829" w14:textId="2143ECAD"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F</w:t>
            </w:r>
            <w:r w:rsidR="00160736" w:rsidRPr="00C11F45">
              <w:rPr>
                <w:rFonts w:ascii="Arial Narrow" w:hAnsi="Arial Narrow"/>
                <w:sz w:val="18"/>
                <w:lang w:val="fr-FR"/>
              </w:rPr>
              <w:t>orum EAPVP</w:t>
            </w:r>
          </w:p>
        </w:tc>
        <w:tc>
          <w:tcPr>
            <w:tcW w:w="7655" w:type="dxa"/>
            <w:tcBorders>
              <w:top w:val="nil"/>
              <w:left w:val="nil"/>
              <w:bottom w:val="nil"/>
              <w:right w:val="nil"/>
            </w:tcBorders>
            <w:shd w:val="clear" w:color="auto" w:fill="auto"/>
          </w:tcPr>
          <w:p w14:paraId="79AA2FFD" w14:textId="793125E9" w:rsidR="002E7E22" w:rsidRPr="00C11F45" w:rsidRDefault="00160736" w:rsidP="004228E2">
            <w:pPr>
              <w:spacing w:after="20"/>
              <w:jc w:val="left"/>
              <w:rPr>
                <w:rFonts w:ascii="Arial Narrow" w:hAnsi="Arial Narrow"/>
                <w:sz w:val="18"/>
                <w:lang w:val="fr-FR"/>
              </w:rPr>
            </w:pPr>
            <w:r w:rsidRPr="00C11F45">
              <w:rPr>
                <w:rFonts w:ascii="Arial Narrow" w:hAnsi="Arial Narrow"/>
                <w:sz w:val="18"/>
                <w:lang w:val="fr-FR"/>
              </w:rPr>
              <w:t xml:space="preserve">Forum sur la protection des obtentions végétales en Asie orientale </w:t>
            </w:r>
          </w:p>
        </w:tc>
      </w:tr>
      <w:tr w:rsidR="005D6DC6" w:rsidRPr="00C11F45" w14:paraId="7144EAF8" w14:textId="77777777" w:rsidTr="005D6DC6">
        <w:tc>
          <w:tcPr>
            <w:tcW w:w="2268" w:type="dxa"/>
            <w:tcBorders>
              <w:top w:val="nil"/>
              <w:left w:val="nil"/>
              <w:bottom w:val="nil"/>
              <w:right w:val="nil"/>
            </w:tcBorders>
            <w:shd w:val="clear" w:color="auto" w:fill="auto"/>
          </w:tcPr>
          <w:p w14:paraId="44651853" w14:textId="6BEB39FF"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G</w:t>
            </w:r>
            <w:r w:rsidR="00160736" w:rsidRPr="00C11F45">
              <w:rPr>
                <w:rFonts w:ascii="Arial Narrow" w:hAnsi="Arial Narrow"/>
                <w:sz w:val="18"/>
                <w:lang w:val="fr-FR"/>
              </w:rPr>
              <w:t>EVES (France)</w:t>
            </w:r>
          </w:p>
        </w:tc>
        <w:tc>
          <w:tcPr>
            <w:tcW w:w="7655" w:type="dxa"/>
            <w:tcBorders>
              <w:top w:val="nil"/>
              <w:left w:val="nil"/>
              <w:bottom w:val="nil"/>
              <w:right w:val="nil"/>
            </w:tcBorders>
            <w:shd w:val="clear" w:color="auto" w:fill="auto"/>
          </w:tcPr>
          <w:p w14:paraId="7562FB05" w14:textId="038FDF13" w:rsidR="002E7E22" w:rsidRPr="00C11F45" w:rsidRDefault="004228E2" w:rsidP="004228E2">
            <w:pPr>
              <w:spacing w:after="20"/>
              <w:jc w:val="left"/>
              <w:rPr>
                <w:rFonts w:ascii="Arial Narrow" w:hAnsi="Arial Narrow"/>
                <w:bCs/>
                <w:i/>
                <w:sz w:val="18"/>
                <w:lang w:val="fr-FR"/>
              </w:rPr>
            </w:pPr>
            <w:r w:rsidRPr="00C11F45">
              <w:rPr>
                <w:rFonts w:ascii="Arial Narrow" w:hAnsi="Arial Narrow"/>
                <w:bCs/>
                <w:sz w:val="18"/>
                <w:lang w:val="fr-FR"/>
              </w:rPr>
              <w:t>Groupe d</w:t>
            </w:r>
            <w:r w:rsidR="007C31DF" w:rsidRPr="00C11F45">
              <w:rPr>
                <w:rFonts w:ascii="Arial Narrow" w:hAnsi="Arial Narrow"/>
                <w:bCs/>
                <w:sz w:val="18"/>
                <w:lang w:val="fr-FR"/>
              </w:rPr>
              <w:t>’</w:t>
            </w:r>
            <w:r w:rsidRPr="00C11F45">
              <w:rPr>
                <w:rFonts w:ascii="Arial Narrow" w:hAnsi="Arial Narrow"/>
                <w:bCs/>
                <w:sz w:val="18"/>
                <w:lang w:val="fr-FR"/>
              </w:rPr>
              <w:t>étude et de contrôle des variétés et des semences</w:t>
            </w:r>
          </w:p>
        </w:tc>
      </w:tr>
      <w:tr w:rsidR="005D6DC6" w:rsidRPr="00C11F45" w14:paraId="60912D95" w14:textId="77777777" w:rsidTr="005D6DC6">
        <w:tc>
          <w:tcPr>
            <w:tcW w:w="2268" w:type="dxa"/>
            <w:tcBorders>
              <w:top w:val="nil"/>
              <w:left w:val="nil"/>
              <w:bottom w:val="nil"/>
              <w:right w:val="nil"/>
            </w:tcBorders>
            <w:shd w:val="clear" w:color="auto" w:fill="auto"/>
          </w:tcPr>
          <w:p w14:paraId="7BF72B8B" w14:textId="77777777" w:rsidR="002E7E22" w:rsidRPr="00C11F45" w:rsidRDefault="002E7E22" w:rsidP="002E7E22">
            <w:pPr>
              <w:spacing w:after="20"/>
              <w:jc w:val="left"/>
              <w:rPr>
                <w:rFonts w:ascii="Arial Narrow" w:hAnsi="Arial Narrow"/>
                <w:sz w:val="18"/>
                <w:lang w:val="fr-FR"/>
              </w:rPr>
            </w:pPr>
            <w:r w:rsidRPr="00C11F45">
              <w:rPr>
                <w:rFonts w:ascii="Arial Narrow" w:hAnsi="Arial Narrow"/>
                <w:sz w:val="18"/>
                <w:lang w:val="fr-FR"/>
              </w:rPr>
              <w:t>GNIS</w:t>
            </w:r>
            <w:r w:rsidR="00C05A55" w:rsidRPr="00C11F45">
              <w:rPr>
                <w:rFonts w:ascii="Arial Narrow" w:hAnsi="Arial Narrow"/>
                <w:sz w:val="18"/>
                <w:lang w:val="fr-FR"/>
              </w:rPr>
              <w:t xml:space="preserve"> (France)</w:t>
            </w:r>
          </w:p>
        </w:tc>
        <w:tc>
          <w:tcPr>
            <w:tcW w:w="7655" w:type="dxa"/>
            <w:tcBorders>
              <w:top w:val="nil"/>
              <w:left w:val="nil"/>
              <w:bottom w:val="nil"/>
              <w:right w:val="nil"/>
            </w:tcBorders>
            <w:shd w:val="clear" w:color="auto" w:fill="auto"/>
          </w:tcPr>
          <w:p w14:paraId="544E72A6" w14:textId="77777777" w:rsidR="002E7E22" w:rsidRPr="00C11F45" w:rsidRDefault="002E7E22" w:rsidP="002E7E22">
            <w:pPr>
              <w:spacing w:after="20"/>
              <w:jc w:val="left"/>
              <w:rPr>
                <w:rFonts w:ascii="Arial Narrow" w:hAnsi="Arial Narrow"/>
                <w:iCs/>
                <w:sz w:val="18"/>
                <w:highlight w:val="yellow"/>
                <w:lang w:val="fr-FR"/>
              </w:rPr>
            </w:pPr>
            <w:r w:rsidRPr="00C11F45">
              <w:rPr>
                <w:rFonts w:ascii="Arial Narrow" w:hAnsi="Arial Narrow"/>
                <w:iCs/>
                <w:sz w:val="18"/>
                <w:lang w:val="fr-FR"/>
              </w:rPr>
              <w:t>Groupement national interprofessionnel des semences et plants</w:t>
            </w:r>
          </w:p>
        </w:tc>
      </w:tr>
      <w:tr w:rsidR="005D6DC6" w:rsidRPr="00C11F45" w14:paraId="434E51DF" w14:textId="77777777" w:rsidTr="005D6DC6">
        <w:tc>
          <w:tcPr>
            <w:tcW w:w="2268" w:type="dxa"/>
            <w:tcBorders>
              <w:top w:val="nil"/>
              <w:left w:val="nil"/>
              <w:bottom w:val="nil"/>
              <w:right w:val="nil"/>
            </w:tcBorders>
            <w:shd w:val="clear" w:color="auto" w:fill="auto"/>
          </w:tcPr>
          <w:p w14:paraId="3C8EA0D2" w14:textId="2F34A80A" w:rsidR="002E7E22" w:rsidRPr="00C11F45" w:rsidRDefault="002E7E22" w:rsidP="002E7E22">
            <w:pPr>
              <w:spacing w:after="20"/>
              <w:jc w:val="left"/>
              <w:rPr>
                <w:rFonts w:ascii="Arial Narrow" w:hAnsi="Arial Narrow"/>
                <w:sz w:val="18"/>
                <w:lang w:val="fr-FR"/>
              </w:rPr>
            </w:pPr>
            <w:r w:rsidRPr="00C11F45">
              <w:rPr>
                <w:rFonts w:ascii="Arial Narrow" w:hAnsi="Arial Narrow"/>
                <w:sz w:val="18"/>
                <w:lang w:val="fr-FR"/>
              </w:rPr>
              <w:t>IFOAM</w:t>
            </w:r>
            <w:r w:rsidR="007C31DF" w:rsidRPr="00C11F45">
              <w:rPr>
                <w:rFonts w:ascii="Arial Narrow" w:hAnsi="Arial Narrow"/>
                <w:sz w:val="18"/>
                <w:lang w:val="fr-FR"/>
              </w:rPr>
              <w:t>-</w:t>
            </w:r>
            <w:r w:rsidRPr="00C11F45">
              <w:rPr>
                <w:rFonts w:ascii="Arial Narrow" w:hAnsi="Arial Narrow"/>
                <w:sz w:val="18"/>
                <w:lang w:val="fr-FR"/>
              </w:rPr>
              <w:t>Organics International</w:t>
            </w:r>
          </w:p>
        </w:tc>
        <w:tc>
          <w:tcPr>
            <w:tcW w:w="7655" w:type="dxa"/>
            <w:tcBorders>
              <w:top w:val="nil"/>
              <w:left w:val="nil"/>
              <w:bottom w:val="nil"/>
              <w:right w:val="nil"/>
            </w:tcBorders>
            <w:shd w:val="clear" w:color="auto" w:fill="auto"/>
          </w:tcPr>
          <w:p w14:paraId="46BC5D26" w14:textId="21E61C23" w:rsidR="002E7E22" w:rsidRPr="00C11F45" w:rsidRDefault="00160736" w:rsidP="004228E2">
            <w:pPr>
              <w:spacing w:after="20"/>
              <w:jc w:val="left"/>
              <w:rPr>
                <w:rFonts w:ascii="Arial Narrow" w:hAnsi="Arial Narrow"/>
                <w:sz w:val="18"/>
                <w:lang w:val="fr-FR"/>
              </w:rPr>
            </w:pPr>
            <w:r w:rsidRPr="00C11F45">
              <w:rPr>
                <w:rFonts w:ascii="Arial Narrow" w:hAnsi="Arial Narrow"/>
                <w:sz w:val="18"/>
                <w:lang w:val="fr-FR"/>
              </w:rPr>
              <w:t>Fédération internationale des mouvements d</w:t>
            </w:r>
            <w:r w:rsidR="007C31DF" w:rsidRPr="00C11F45">
              <w:rPr>
                <w:rFonts w:ascii="Arial Narrow" w:hAnsi="Arial Narrow"/>
                <w:sz w:val="18"/>
                <w:lang w:val="fr-FR"/>
              </w:rPr>
              <w:t>’</w:t>
            </w:r>
            <w:r w:rsidRPr="00C11F45">
              <w:rPr>
                <w:rFonts w:ascii="Arial Narrow" w:hAnsi="Arial Narrow"/>
                <w:sz w:val="18"/>
                <w:lang w:val="fr-FR"/>
              </w:rPr>
              <w:t>agriculture biologique</w:t>
            </w:r>
          </w:p>
        </w:tc>
      </w:tr>
      <w:tr w:rsidR="002E7E22" w:rsidRPr="00C11F45" w14:paraId="5ECD3352" w14:textId="77777777" w:rsidTr="005D6DC6">
        <w:tc>
          <w:tcPr>
            <w:tcW w:w="2268" w:type="dxa"/>
            <w:tcBorders>
              <w:top w:val="nil"/>
              <w:left w:val="nil"/>
              <w:bottom w:val="nil"/>
              <w:right w:val="nil"/>
            </w:tcBorders>
            <w:shd w:val="clear" w:color="auto" w:fill="auto"/>
          </w:tcPr>
          <w:p w14:paraId="2EA7B466" w14:textId="527B40BD"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INDECOPI</w:t>
            </w:r>
            <w:r w:rsidR="00160736" w:rsidRPr="00C11F45">
              <w:rPr>
                <w:rFonts w:ascii="Arial Narrow" w:hAnsi="Arial Narrow"/>
                <w:sz w:val="18"/>
                <w:lang w:val="fr-FR"/>
              </w:rPr>
              <w:t xml:space="preserve"> (</w:t>
            </w:r>
            <w:r w:rsidRPr="00C11F45">
              <w:rPr>
                <w:rFonts w:ascii="Arial Narrow" w:hAnsi="Arial Narrow"/>
                <w:sz w:val="18"/>
                <w:lang w:val="fr-FR"/>
              </w:rPr>
              <w:t>Pérou</w:t>
            </w:r>
            <w:r w:rsidR="00160736" w:rsidRPr="00C11F45">
              <w:rPr>
                <w:rFonts w:ascii="Arial Narrow" w:hAnsi="Arial Narrow"/>
                <w:sz w:val="18"/>
                <w:lang w:val="fr-FR"/>
              </w:rPr>
              <w:t>)</w:t>
            </w:r>
          </w:p>
        </w:tc>
        <w:tc>
          <w:tcPr>
            <w:tcW w:w="7655" w:type="dxa"/>
            <w:tcBorders>
              <w:top w:val="nil"/>
              <w:left w:val="nil"/>
              <w:bottom w:val="nil"/>
              <w:right w:val="nil"/>
            </w:tcBorders>
            <w:shd w:val="clear" w:color="auto" w:fill="auto"/>
          </w:tcPr>
          <w:p w14:paraId="72C08578" w14:textId="77777777"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Institut national pour la défense de la concurrence et la protection de la propriété intellectuelle</w:t>
            </w:r>
          </w:p>
        </w:tc>
      </w:tr>
      <w:tr w:rsidR="002E7E22" w:rsidRPr="00C11F45" w14:paraId="7D3F0088" w14:textId="77777777" w:rsidTr="005D6DC6">
        <w:tc>
          <w:tcPr>
            <w:tcW w:w="2268" w:type="dxa"/>
            <w:tcBorders>
              <w:top w:val="nil"/>
              <w:left w:val="nil"/>
              <w:bottom w:val="nil"/>
              <w:right w:val="nil"/>
            </w:tcBorders>
            <w:shd w:val="clear" w:color="auto" w:fill="auto"/>
          </w:tcPr>
          <w:p w14:paraId="0136ABD5" w14:textId="2B485EDE" w:rsidR="002E7E22" w:rsidRPr="00C11F45" w:rsidRDefault="002E7E22" w:rsidP="002E7E22">
            <w:pPr>
              <w:spacing w:after="20"/>
              <w:jc w:val="left"/>
              <w:rPr>
                <w:rFonts w:ascii="Arial Narrow" w:hAnsi="Arial Narrow"/>
                <w:sz w:val="18"/>
                <w:lang w:val="fr-FR"/>
              </w:rPr>
            </w:pPr>
            <w:r w:rsidRPr="00C11F45">
              <w:rPr>
                <w:rFonts w:ascii="Arial Narrow" w:hAnsi="Arial Narrow"/>
                <w:sz w:val="18"/>
                <w:lang w:val="fr-FR"/>
              </w:rPr>
              <w:t>InnoVar</w:t>
            </w:r>
          </w:p>
        </w:tc>
        <w:tc>
          <w:tcPr>
            <w:tcW w:w="7655" w:type="dxa"/>
            <w:tcBorders>
              <w:top w:val="nil"/>
              <w:left w:val="nil"/>
              <w:bottom w:val="nil"/>
              <w:right w:val="nil"/>
            </w:tcBorders>
            <w:shd w:val="clear" w:color="auto" w:fill="auto"/>
          </w:tcPr>
          <w:p w14:paraId="296AB218" w14:textId="5E122E18" w:rsidR="002E7E22" w:rsidRPr="00C11F45" w:rsidRDefault="00160736" w:rsidP="002E7E22">
            <w:pPr>
              <w:spacing w:after="20"/>
              <w:jc w:val="left"/>
              <w:rPr>
                <w:rFonts w:ascii="Arial Narrow" w:hAnsi="Arial Narrow"/>
                <w:sz w:val="18"/>
                <w:lang w:val="fr-FR"/>
              </w:rPr>
            </w:pPr>
            <w:r w:rsidRPr="00C11F45">
              <w:rPr>
                <w:rFonts w:ascii="Arial Narrow" w:hAnsi="Arial Narrow"/>
                <w:sz w:val="18"/>
                <w:lang w:val="fr-FR"/>
              </w:rPr>
              <w:t>Nouvelle génération d</w:t>
            </w:r>
            <w:r w:rsidR="007C31DF" w:rsidRPr="00C11F45">
              <w:rPr>
                <w:rFonts w:ascii="Arial Narrow" w:hAnsi="Arial Narrow"/>
                <w:sz w:val="18"/>
                <w:lang w:val="fr-FR"/>
              </w:rPr>
              <w:t>’</w:t>
            </w:r>
            <w:r w:rsidRPr="00C11F45">
              <w:rPr>
                <w:rFonts w:ascii="Arial Narrow" w:hAnsi="Arial Narrow"/>
                <w:sz w:val="18"/>
                <w:lang w:val="fr-FR"/>
              </w:rPr>
              <w:t>examens de la variété visant à améliorer la culture des terres agricoles européennes</w:t>
            </w:r>
            <w:r w:rsidR="002E7E22" w:rsidRPr="00C11F45">
              <w:rPr>
                <w:rFonts w:ascii="Arial Narrow" w:hAnsi="Arial Narrow"/>
                <w:sz w:val="18"/>
                <w:lang w:val="fr-FR"/>
              </w:rPr>
              <w:br/>
              <w:t>(projet f</w:t>
            </w:r>
            <w:r w:rsidRPr="00C11F45">
              <w:rPr>
                <w:rFonts w:ascii="Arial Narrow" w:hAnsi="Arial Narrow"/>
                <w:sz w:val="18"/>
                <w:lang w:val="fr-FR"/>
              </w:rPr>
              <w:t xml:space="preserve">inancé dans le cadre du Programme de recherche et innovation </w:t>
            </w:r>
            <w:r w:rsidR="002E7E22" w:rsidRPr="00C11F45">
              <w:rPr>
                <w:rFonts w:ascii="Arial Narrow" w:hAnsi="Arial Narrow"/>
                <w:sz w:val="18"/>
                <w:lang w:val="fr-FR"/>
              </w:rPr>
              <w:t>Horizon</w:t>
            </w:r>
            <w:r w:rsidRPr="00C11F45">
              <w:rPr>
                <w:rFonts w:ascii="Arial Narrow" w:hAnsi="Arial Narrow"/>
                <w:sz w:val="18"/>
                <w:lang w:val="fr-FR"/>
              </w:rPr>
              <w:t> </w:t>
            </w:r>
            <w:r w:rsidR="002E7E22" w:rsidRPr="00C11F45">
              <w:rPr>
                <w:rFonts w:ascii="Arial Narrow" w:hAnsi="Arial Narrow"/>
                <w:sz w:val="18"/>
                <w:lang w:val="fr-FR"/>
              </w:rPr>
              <w:t>2020</w:t>
            </w:r>
            <w:r w:rsidRPr="00C11F45">
              <w:rPr>
                <w:rFonts w:ascii="Arial Narrow" w:hAnsi="Arial Narrow"/>
                <w:sz w:val="18"/>
                <w:lang w:val="fr-FR"/>
              </w:rPr>
              <w:t xml:space="preserve"> de l</w:t>
            </w:r>
            <w:r w:rsidR="007C31DF" w:rsidRPr="00C11F45">
              <w:rPr>
                <w:rFonts w:ascii="Arial Narrow" w:hAnsi="Arial Narrow"/>
                <w:sz w:val="18"/>
                <w:lang w:val="fr-FR"/>
              </w:rPr>
              <w:t>’</w:t>
            </w:r>
            <w:r w:rsidRPr="00C11F45">
              <w:rPr>
                <w:rFonts w:ascii="Arial Narrow" w:hAnsi="Arial Narrow"/>
                <w:sz w:val="18"/>
                <w:lang w:val="fr-FR"/>
              </w:rPr>
              <w:t>Union européenne)</w:t>
            </w:r>
          </w:p>
        </w:tc>
      </w:tr>
      <w:tr w:rsidR="002E7E22" w:rsidRPr="00C11F45" w14:paraId="225244CA" w14:textId="77777777" w:rsidTr="005D6DC6">
        <w:tc>
          <w:tcPr>
            <w:tcW w:w="2268" w:type="dxa"/>
            <w:tcBorders>
              <w:top w:val="nil"/>
              <w:left w:val="nil"/>
              <w:bottom w:val="nil"/>
              <w:right w:val="nil"/>
            </w:tcBorders>
            <w:shd w:val="clear" w:color="auto" w:fill="auto"/>
          </w:tcPr>
          <w:p w14:paraId="7504677D" w14:textId="798BD4EE"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IP</w:t>
            </w:r>
            <w:r w:rsidR="00160736" w:rsidRPr="00C11F45">
              <w:rPr>
                <w:rFonts w:ascii="Arial Narrow" w:hAnsi="Arial Narrow"/>
                <w:sz w:val="18"/>
                <w:lang w:val="fr-FR"/>
              </w:rPr>
              <w:t> </w:t>
            </w:r>
            <w:r w:rsidRPr="00C11F45">
              <w:rPr>
                <w:rFonts w:ascii="Arial Narrow" w:hAnsi="Arial Narrow"/>
                <w:sz w:val="18"/>
                <w:lang w:val="fr-FR"/>
              </w:rPr>
              <w:t>Key</w:t>
            </w:r>
          </w:p>
        </w:tc>
        <w:tc>
          <w:tcPr>
            <w:tcW w:w="7655" w:type="dxa"/>
            <w:tcBorders>
              <w:top w:val="nil"/>
              <w:left w:val="nil"/>
              <w:bottom w:val="nil"/>
              <w:right w:val="nil"/>
            </w:tcBorders>
            <w:shd w:val="clear" w:color="auto" w:fill="auto"/>
          </w:tcPr>
          <w:p w14:paraId="4503153B" w14:textId="550F6A45"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IPKey, projet cofinancé par l</w:t>
            </w:r>
            <w:r w:rsidR="007C31DF" w:rsidRPr="00C11F45">
              <w:rPr>
                <w:rFonts w:ascii="Arial Narrow" w:hAnsi="Arial Narrow"/>
                <w:sz w:val="18"/>
                <w:lang w:val="fr-FR"/>
              </w:rPr>
              <w:t>’</w:t>
            </w:r>
            <w:r w:rsidRPr="00C11F45">
              <w:rPr>
                <w:rFonts w:ascii="Arial Narrow" w:hAnsi="Arial Narrow"/>
                <w:sz w:val="18"/>
                <w:lang w:val="fr-FR"/>
              </w:rPr>
              <w:t>Union européenne et l</w:t>
            </w:r>
            <w:r w:rsidR="007C31DF" w:rsidRPr="00C11F45">
              <w:rPr>
                <w:rFonts w:ascii="Arial Narrow" w:hAnsi="Arial Narrow"/>
                <w:sz w:val="18"/>
                <w:lang w:val="fr-FR"/>
              </w:rPr>
              <w:t>’</w:t>
            </w:r>
            <w:r w:rsidRPr="00C11F45">
              <w:rPr>
                <w:rFonts w:ascii="Arial Narrow" w:hAnsi="Arial Narrow"/>
                <w:sz w:val="18"/>
                <w:lang w:val="fr-FR"/>
              </w:rPr>
              <w:t>Office de l</w:t>
            </w:r>
            <w:r w:rsidR="007C31DF" w:rsidRPr="00C11F45">
              <w:rPr>
                <w:rFonts w:ascii="Arial Narrow" w:hAnsi="Arial Narrow"/>
                <w:sz w:val="18"/>
                <w:lang w:val="fr-FR"/>
              </w:rPr>
              <w:t>’</w:t>
            </w:r>
            <w:r w:rsidRPr="00C11F45">
              <w:rPr>
                <w:rFonts w:ascii="Arial Narrow" w:hAnsi="Arial Narrow"/>
                <w:sz w:val="18"/>
                <w:lang w:val="fr-FR"/>
              </w:rPr>
              <w:t>Union européenne pour la propriété intellectuelle (EUIPO).</w:t>
            </w:r>
            <w:r w:rsidR="002E7E22" w:rsidRPr="00C11F45">
              <w:rPr>
                <w:rFonts w:ascii="Arial Narrow" w:hAnsi="Arial Narrow"/>
                <w:sz w:val="18"/>
                <w:lang w:val="fr-FR"/>
              </w:rPr>
              <w:t xml:space="preserve">  </w:t>
            </w:r>
            <w:r w:rsidRPr="00C11F45">
              <w:rPr>
                <w:rFonts w:ascii="Arial Narrow" w:hAnsi="Arial Narrow"/>
                <w:sz w:val="18"/>
                <w:lang w:val="fr-FR"/>
              </w:rPr>
              <w:t>Il a été mis en œuvre par l</w:t>
            </w:r>
            <w:r w:rsidR="007C31DF" w:rsidRPr="00C11F45">
              <w:rPr>
                <w:rFonts w:ascii="Arial Narrow" w:hAnsi="Arial Narrow"/>
                <w:sz w:val="18"/>
                <w:lang w:val="fr-FR"/>
              </w:rPr>
              <w:t>’</w:t>
            </w:r>
            <w:r w:rsidRPr="00C11F45">
              <w:rPr>
                <w:rFonts w:ascii="Arial Narrow" w:hAnsi="Arial Narrow"/>
                <w:sz w:val="18"/>
                <w:lang w:val="fr-FR"/>
              </w:rPr>
              <w:t>EUIPO en coopération avec l</w:t>
            </w:r>
            <w:r w:rsidR="007C31DF" w:rsidRPr="00C11F45">
              <w:rPr>
                <w:rFonts w:ascii="Arial Narrow" w:hAnsi="Arial Narrow"/>
                <w:sz w:val="18"/>
                <w:lang w:val="fr-FR"/>
              </w:rPr>
              <w:t>’</w:t>
            </w:r>
            <w:r w:rsidRPr="00C11F45">
              <w:rPr>
                <w:rFonts w:ascii="Arial Narrow" w:hAnsi="Arial Narrow"/>
                <w:sz w:val="18"/>
                <w:lang w:val="fr-FR"/>
              </w:rPr>
              <w:t>OEB.</w:t>
            </w:r>
          </w:p>
        </w:tc>
      </w:tr>
      <w:tr w:rsidR="002E7E22" w:rsidRPr="00C11F45" w14:paraId="18192279" w14:textId="77777777" w:rsidTr="005D6DC6">
        <w:tc>
          <w:tcPr>
            <w:tcW w:w="2268" w:type="dxa"/>
            <w:tcBorders>
              <w:top w:val="nil"/>
              <w:left w:val="nil"/>
              <w:bottom w:val="nil"/>
              <w:right w:val="nil"/>
            </w:tcBorders>
            <w:shd w:val="clear" w:color="auto" w:fill="auto"/>
          </w:tcPr>
          <w:p w14:paraId="4925B061" w14:textId="47BB7D05"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IP</w:t>
            </w:r>
            <w:r w:rsidR="009F4F08" w:rsidRPr="00C11F45">
              <w:rPr>
                <w:rFonts w:ascii="Arial Narrow" w:hAnsi="Arial Narrow"/>
                <w:sz w:val="18"/>
                <w:lang w:val="fr-FR"/>
              </w:rPr>
              <w:t> </w:t>
            </w:r>
            <w:r w:rsidRPr="00C11F45">
              <w:rPr>
                <w:rFonts w:ascii="Arial Narrow" w:hAnsi="Arial Narrow"/>
                <w:sz w:val="18"/>
                <w:lang w:val="fr-FR"/>
              </w:rPr>
              <w:t>Key</w:t>
            </w:r>
            <w:r w:rsidR="009F4F08" w:rsidRPr="00C11F45">
              <w:rPr>
                <w:rFonts w:ascii="Arial Narrow" w:hAnsi="Arial Narrow"/>
                <w:sz w:val="18"/>
                <w:lang w:val="fr-FR"/>
              </w:rPr>
              <w:t> </w:t>
            </w:r>
            <w:r w:rsidRPr="00C11F45">
              <w:rPr>
                <w:rFonts w:ascii="Arial Narrow" w:hAnsi="Arial Narrow"/>
                <w:sz w:val="18"/>
                <w:lang w:val="fr-FR"/>
              </w:rPr>
              <w:t>LA</w:t>
            </w:r>
          </w:p>
        </w:tc>
        <w:tc>
          <w:tcPr>
            <w:tcW w:w="7655" w:type="dxa"/>
            <w:tcBorders>
              <w:top w:val="nil"/>
              <w:left w:val="nil"/>
              <w:bottom w:val="nil"/>
              <w:right w:val="nil"/>
            </w:tcBorders>
            <w:shd w:val="clear" w:color="auto" w:fill="auto"/>
          </w:tcPr>
          <w:p w14:paraId="45EC5F84" w14:textId="760284EA"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IP</w:t>
            </w:r>
            <w:r w:rsidR="009F4F08" w:rsidRPr="00C11F45">
              <w:rPr>
                <w:rFonts w:ascii="Arial Narrow" w:hAnsi="Arial Narrow"/>
                <w:sz w:val="18"/>
                <w:lang w:val="fr-FR"/>
              </w:rPr>
              <w:t> </w:t>
            </w:r>
            <w:r w:rsidRPr="00C11F45">
              <w:rPr>
                <w:rFonts w:ascii="Arial Narrow" w:hAnsi="Arial Narrow"/>
                <w:sz w:val="18"/>
                <w:lang w:val="fr-FR"/>
              </w:rPr>
              <w:t>Key Amérique latine</w:t>
            </w:r>
          </w:p>
        </w:tc>
      </w:tr>
      <w:tr w:rsidR="005D6DC6" w:rsidRPr="00C11F45" w14:paraId="647CD547" w14:textId="77777777" w:rsidTr="005D6DC6">
        <w:tc>
          <w:tcPr>
            <w:tcW w:w="2268" w:type="dxa"/>
            <w:tcBorders>
              <w:top w:val="nil"/>
              <w:left w:val="nil"/>
              <w:bottom w:val="nil"/>
              <w:right w:val="nil"/>
            </w:tcBorders>
            <w:shd w:val="clear" w:color="auto" w:fill="auto"/>
          </w:tcPr>
          <w:p w14:paraId="174C356E" w14:textId="7C8A8150"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IP</w:t>
            </w:r>
            <w:r w:rsidR="009F4F08" w:rsidRPr="00C11F45">
              <w:rPr>
                <w:rFonts w:ascii="Arial Narrow" w:hAnsi="Arial Narrow"/>
                <w:sz w:val="18"/>
                <w:lang w:val="fr-FR"/>
              </w:rPr>
              <w:t> </w:t>
            </w:r>
            <w:r w:rsidRPr="00C11F45">
              <w:rPr>
                <w:rFonts w:ascii="Arial Narrow" w:hAnsi="Arial Narrow"/>
                <w:sz w:val="18"/>
                <w:lang w:val="fr-FR"/>
              </w:rPr>
              <w:t>Key</w:t>
            </w:r>
            <w:r w:rsidR="009F4F08" w:rsidRPr="00C11F45">
              <w:rPr>
                <w:rFonts w:ascii="Arial Narrow" w:hAnsi="Arial Narrow"/>
                <w:sz w:val="18"/>
                <w:lang w:val="fr-FR"/>
              </w:rPr>
              <w:t> </w:t>
            </w:r>
            <w:r w:rsidRPr="00C11F45">
              <w:rPr>
                <w:rFonts w:ascii="Arial Narrow" w:hAnsi="Arial Narrow"/>
                <w:sz w:val="18"/>
                <w:lang w:val="fr-FR"/>
              </w:rPr>
              <w:t>SEA</w:t>
            </w:r>
          </w:p>
        </w:tc>
        <w:tc>
          <w:tcPr>
            <w:tcW w:w="7655" w:type="dxa"/>
            <w:tcBorders>
              <w:top w:val="nil"/>
              <w:left w:val="nil"/>
              <w:bottom w:val="nil"/>
              <w:right w:val="nil"/>
            </w:tcBorders>
            <w:shd w:val="clear" w:color="auto" w:fill="auto"/>
          </w:tcPr>
          <w:p w14:paraId="61AA7CA6" w14:textId="55ED2318"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IP</w:t>
            </w:r>
            <w:r w:rsidR="009F4F08" w:rsidRPr="00C11F45">
              <w:rPr>
                <w:rFonts w:ascii="Arial Narrow" w:hAnsi="Arial Narrow"/>
                <w:sz w:val="18"/>
                <w:lang w:val="fr-FR"/>
              </w:rPr>
              <w:t> </w:t>
            </w:r>
            <w:r w:rsidRPr="00C11F45">
              <w:rPr>
                <w:rFonts w:ascii="Arial Narrow" w:hAnsi="Arial Narrow"/>
                <w:sz w:val="18"/>
                <w:lang w:val="fr-FR"/>
              </w:rPr>
              <w:t>Key Asie du Sud</w:t>
            </w:r>
            <w:r w:rsidR="007C31DF" w:rsidRPr="00C11F45">
              <w:rPr>
                <w:rFonts w:ascii="Arial Narrow" w:hAnsi="Arial Narrow"/>
                <w:sz w:val="18"/>
                <w:lang w:val="fr-FR"/>
              </w:rPr>
              <w:t>-</w:t>
            </w:r>
            <w:r w:rsidRPr="00C11F45">
              <w:rPr>
                <w:rFonts w:ascii="Arial Narrow" w:hAnsi="Arial Narrow"/>
                <w:sz w:val="18"/>
                <w:lang w:val="fr-FR"/>
              </w:rPr>
              <w:t>Est</w:t>
            </w:r>
          </w:p>
        </w:tc>
      </w:tr>
      <w:tr w:rsidR="002E7E22" w:rsidRPr="00C11F45" w14:paraId="6E204B47" w14:textId="77777777" w:rsidTr="005D6DC6">
        <w:tc>
          <w:tcPr>
            <w:tcW w:w="2268" w:type="dxa"/>
            <w:tcBorders>
              <w:top w:val="nil"/>
              <w:left w:val="nil"/>
              <w:bottom w:val="nil"/>
              <w:right w:val="nil"/>
            </w:tcBorders>
            <w:shd w:val="clear" w:color="auto" w:fill="auto"/>
          </w:tcPr>
          <w:p w14:paraId="240EF0FE" w14:textId="77777777"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ISF</w:t>
            </w:r>
          </w:p>
        </w:tc>
        <w:tc>
          <w:tcPr>
            <w:tcW w:w="7655" w:type="dxa"/>
            <w:tcBorders>
              <w:top w:val="nil"/>
              <w:left w:val="nil"/>
              <w:bottom w:val="nil"/>
              <w:right w:val="nil"/>
            </w:tcBorders>
            <w:shd w:val="clear" w:color="auto" w:fill="auto"/>
          </w:tcPr>
          <w:p w14:paraId="6C3FFED6" w14:textId="2B230A58"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I</w:t>
            </w:r>
            <w:r w:rsidR="00F26F95" w:rsidRPr="00C11F45">
              <w:rPr>
                <w:rFonts w:ascii="Arial Narrow" w:hAnsi="Arial Narrow"/>
                <w:sz w:val="18"/>
                <w:lang w:val="fr-FR"/>
              </w:rPr>
              <w:t>nternational Seed Federation</w:t>
            </w:r>
          </w:p>
        </w:tc>
      </w:tr>
      <w:tr w:rsidR="002E7E22" w:rsidRPr="00C11F45" w14:paraId="4528C4B6" w14:textId="77777777" w:rsidTr="005D6DC6">
        <w:tc>
          <w:tcPr>
            <w:tcW w:w="2268" w:type="dxa"/>
            <w:tcBorders>
              <w:top w:val="nil"/>
              <w:left w:val="nil"/>
              <w:bottom w:val="nil"/>
              <w:right w:val="nil"/>
            </w:tcBorders>
            <w:shd w:val="clear" w:color="auto" w:fill="auto"/>
          </w:tcPr>
          <w:p w14:paraId="67F4E697" w14:textId="77777777"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ISO</w:t>
            </w:r>
          </w:p>
        </w:tc>
        <w:tc>
          <w:tcPr>
            <w:tcW w:w="7655" w:type="dxa"/>
            <w:tcBorders>
              <w:top w:val="nil"/>
              <w:left w:val="nil"/>
              <w:bottom w:val="nil"/>
              <w:right w:val="nil"/>
            </w:tcBorders>
            <w:shd w:val="clear" w:color="auto" w:fill="auto"/>
          </w:tcPr>
          <w:p w14:paraId="393F1C2D" w14:textId="77777777"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Organisation internationale de normalisation</w:t>
            </w:r>
          </w:p>
        </w:tc>
      </w:tr>
      <w:tr w:rsidR="002E7E22" w:rsidRPr="00C11F45" w14:paraId="13E4C1F6" w14:textId="77777777" w:rsidTr="005D6DC6">
        <w:tc>
          <w:tcPr>
            <w:tcW w:w="2268" w:type="dxa"/>
            <w:tcBorders>
              <w:top w:val="nil"/>
              <w:left w:val="nil"/>
              <w:bottom w:val="nil"/>
              <w:right w:val="nil"/>
            </w:tcBorders>
            <w:shd w:val="clear" w:color="auto" w:fill="auto"/>
          </w:tcPr>
          <w:p w14:paraId="480F5634" w14:textId="77777777"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ISTA</w:t>
            </w:r>
          </w:p>
        </w:tc>
        <w:tc>
          <w:tcPr>
            <w:tcW w:w="7655" w:type="dxa"/>
            <w:tcBorders>
              <w:top w:val="nil"/>
              <w:left w:val="nil"/>
              <w:bottom w:val="nil"/>
              <w:right w:val="nil"/>
            </w:tcBorders>
            <w:shd w:val="clear" w:color="auto" w:fill="auto"/>
          </w:tcPr>
          <w:p w14:paraId="0F6AEBCD" w14:textId="26E416C1"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Association internationale d</w:t>
            </w:r>
            <w:r w:rsidR="007C31DF" w:rsidRPr="00C11F45">
              <w:rPr>
                <w:rFonts w:ascii="Arial Narrow" w:hAnsi="Arial Narrow"/>
                <w:sz w:val="18"/>
                <w:lang w:val="fr-FR"/>
              </w:rPr>
              <w:t>’</w:t>
            </w:r>
            <w:r w:rsidRPr="00C11F45">
              <w:rPr>
                <w:rFonts w:ascii="Arial Narrow" w:hAnsi="Arial Narrow"/>
                <w:sz w:val="18"/>
                <w:lang w:val="fr-FR"/>
              </w:rPr>
              <w:t>essais de semences</w:t>
            </w:r>
          </w:p>
        </w:tc>
      </w:tr>
      <w:tr w:rsidR="002E7E22" w:rsidRPr="00C11F45" w14:paraId="16B67204" w14:textId="77777777" w:rsidTr="005D6DC6">
        <w:tc>
          <w:tcPr>
            <w:tcW w:w="2268" w:type="dxa"/>
            <w:tcBorders>
              <w:top w:val="nil"/>
              <w:left w:val="nil"/>
              <w:bottom w:val="nil"/>
              <w:right w:val="nil"/>
            </w:tcBorders>
            <w:shd w:val="clear" w:color="auto" w:fill="auto"/>
          </w:tcPr>
          <w:p w14:paraId="49F1AD78" w14:textId="77777777"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TIRPAA</w:t>
            </w:r>
          </w:p>
        </w:tc>
        <w:tc>
          <w:tcPr>
            <w:tcW w:w="7655" w:type="dxa"/>
            <w:tcBorders>
              <w:top w:val="nil"/>
              <w:left w:val="nil"/>
              <w:bottom w:val="nil"/>
              <w:right w:val="nil"/>
            </w:tcBorders>
            <w:shd w:val="clear" w:color="auto" w:fill="auto"/>
          </w:tcPr>
          <w:p w14:paraId="5798A9C9" w14:textId="64694FC5"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Traité international sur les ressources phytogénétiques pour l</w:t>
            </w:r>
            <w:r w:rsidR="007C31DF" w:rsidRPr="00C11F45">
              <w:rPr>
                <w:rFonts w:ascii="Arial Narrow" w:hAnsi="Arial Narrow"/>
                <w:sz w:val="18"/>
                <w:lang w:val="fr-FR"/>
              </w:rPr>
              <w:t>’</w:t>
            </w:r>
            <w:r w:rsidRPr="00C11F45">
              <w:rPr>
                <w:rFonts w:ascii="Arial Narrow" w:hAnsi="Arial Narrow"/>
                <w:sz w:val="18"/>
                <w:lang w:val="fr-FR"/>
              </w:rPr>
              <w:t>alimentation et l</w:t>
            </w:r>
            <w:r w:rsidR="007C31DF" w:rsidRPr="00C11F45">
              <w:rPr>
                <w:rFonts w:ascii="Arial Narrow" w:hAnsi="Arial Narrow"/>
                <w:sz w:val="18"/>
                <w:lang w:val="fr-FR"/>
              </w:rPr>
              <w:t>’</w:t>
            </w:r>
            <w:r w:rsidRPr="00C11F45">
              <w:rPr>
                <w:rFonts w:ascii="Arial Narrow" w:hAnsi="Arial Narrow"/>
                <w:sz w:val="18"/>
                <w:lang w:val="fr-FR"/>
              </w:rPr>
              <w:t>agriculture</w:t>
            </w:r>
          </w:p>
        </w:tc>
      </w:tr>
      <w:tr w:rsidR="002E7E22" w:rsidRPr="00C11F45" w14:paraId="64953797" w14:textId="77777777" w:rsidTr="005D6DC6">
        <w:tc>
          <w:tcPr>
            <w:tcW w:w="2268" w:type="dxa"/>
            <w:tcBorders>
              <w:top w:val="nil"/>
              <w:left w:val="nil"/>
              <w:bottom w:val="nil"/>
              <w:right w:val="nil"/>
            </w:tcBorders>
            <w:shd w:val="clear" w:color="auto" w:fill="auto"/>
          </w:tcPr>
          <w:p w14:paraId="7040CFCD" w14:textId="77777777"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JATAFF</w:t>
            </w:r>
          </w:p>
        </w:tc>
        <w:tc>
          <w:tcPr>
            <w:tcW w:w="7655" w:type="dxa"/>
            <w:tcBorders>
              <w:top w:val="nil"/>
              <w:left w:val="nil"/>
              <w:bottom w:val="nil"/>
              <w:right w:val="nil"/>
            </w:tcBorders>
            <w:shd w:val="clear" w:color="auto" w:fill="auto"/>
          </w:tcPr>
          <w:p w14:paraId="0170EF33" w14:textId="2A94E645"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Association japonaise d</w:t>
            </w:r>
            <w:r w:rsidR="007C31DF" w:rsidRPr="00C11F45">
              <w:rPr>
                <w:rFonts w:ascii="Arial Narrow" w:hAnsi="Arial Narrow"/>
                <w:sz w:val="18"/>
                <w:lang w:val="fr-FR"/>
              </w:rPr>
              <w:t>’</w:t>
            </w:r>
            <w:r w:rsidRPr="00C11F45">
              <w:rPr>
                <w:rFonts w:ascii="Arial Narrow" w:hAnsi="Arial Narrow"/>
                <w:sz w:val="18"/>
                <w:lang w:val="fr-FR"/>
              </w:rPr>
              <w:t>innovation technique dans le domaine de l</w:t>
            </w:r>
            <w:r w:rsidR="007C31DF" w:rsidRPr="00C11F45">
              <w:rPr>
                <w:rFonts w:ascii="Arial Narrow" w:hAnsi="Arial Narrow"/>
                <w:sz w:val="18"/>
                <w:lang w:val="fr-FR"/>
              </w:rPr>
              <w:t>’</w:t>
            </w:r>
            <w:r w:rsidRPr="00C11F45">
              <w:rPr>
                <w:rFonts w:ascii="Arial Narrow" w:hAnsi="Arial Narrow"/>
                <w:sz w:val="18"/>
                <w:lang w:val="fr-FR"/>
              </w:rPr>
              <w:t>agriculture, de la sylviculture et de la pêche</w:t>
            </w:r>
          </w:p>
        </w:tc>
      </w:tr>
      <w:tr w:rsidR="002E7E22" w:rsidRPr="00C11F45" w14:paraId="004F48E7" w14:textId="77777777" w:rsidTr="005D6DC6">
        <w:tc>
          <w:tcPr>
            <w:tcW w:w="2268" w:type="dxa"/>
            <w:tcBorders>
              <w:top w:val="nil"/>
              <w:left w:val="nil"/>
              <w:bottom w:val="nil"/>
              <w:right w:val="nil"/>
            </w:tcBorders>
            <w:shd w:val="clear" w:color="auto" w:fill="auto"/>
          </w:tcPr>
          <w:p w14:paraId="4B82814F" w14:textId="77777777"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JICA</w:t>
            </w:r>
          </w:p>
        </w:tc>
        <w:tc>
          <w:tcPr>
            <w:tcW w:w="7655" w:type="dxa"/>
            <w:tcBorders>
              <w:top w:val="nil"/>
              <w:left w:val="nil"/>
              <w:bottom w:val="nil"/>
              <w:right w:val="nil"/>
            </w:tcBorders>
            <w:shd w:val="clear" w:color="auto" w:fill="auto"/>
          </w:tcPr>
          <w:p w14:paraId="68A796C1" w14:textId="77777777"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Agence japonaise pour la coopération internationale</w:t>
            </w:r>
          </w:p>
        </w:tc>
      </w:tr>
      <w:tr w:rsidR="002E7E22" w:rsidRPr="00C11F45" w14:paraId="1098EB36" w14:textId="77777777" w:rsidTr="005D6DC6">
        <w:tc>
          <w:tcPr>
            <w:tcW w:w="2268" w:type="dxa"/>
            <w:tcBorders>
              <w:top w:val="nil"/>
              <w:left w:val="nil"/>
              <w:bottom w:val="nil"/>
              <w:right w:val="nil"/>
            </w:tcBorders>
            <w:shd w:val="clear" w:color="auto" w:fill="auto"/>
          </w:tcPr>
          <w:p w14:paraId="7CAC70C6" w14:textId="77777777" w:rsidR="002E7E22" w:rsidRPr="00C11F45" w:rsidRDefault="002E7E22" w:rsidP="002E7E22">
            <w:pPr>
              <w:spacing w:after="20"/>
              <w:jc w:val="left"/>
              <w:rPr>
                <w:rFonts w:ascii="Arial Narrow" w:hAnsi="Arial Narrow"/>
                <w:sz w:val="18"/>
                <w:lang w:val="fr-FR"/>
              </w:rPr>
            </w:pPr>
            <w:r w:rsidRPr="00C11F45">
              <w:rPr>
                <w:rFonts w:ascii="Arial Narrow" w:hAnsi="Arial Narrow"/>
                <w:sz w:val="18"/>
                <w:lang w:val="fr-FR"/>
              </w:rPr>
              <w:t>JICE</w:t>
            </w:r>
          </w:p>
        </w:tc>
        <w:tc>
          <w:tcPr>
            <w:tcW w:w="7655" w:type="dxa"/>
            <w:tcBorders>
              <w:top w:val="nil"/>
              <w:left w:val="nil"/>
              <w:bottom w:val="nil"/>
              <w:right w:val="nil"/>
            </w:tcBorders>
            <w:shd w:val="clear" w:color="auto" w:fill="auto"/>
          </w:tcPr>
          <w:p w14:paraId="7E6F583C" w14:textId="77777777" w:rsidR="002E7E22" w:rsidRPr="00C11F45" w:rsidRDefault="002E7E22" w:rsidP="002E7E22">
            <w:pPr>
              <w:spacing w:after="20"/>
              <w:jc w:val="left"/>
              <w:rPr>
                <w:rFonts w:ascii="Arial Narrow" w:hAnsi="Arial Narrow"/>
                <w:sz w:val="18"/>
                <w:lang w:val="fr-FR"/>
              </w:rPr>
            </w:pPr>
            <w:r w:rsidRPr="00C11F45">
              <w:rPr>
                <w:rFonts w:ascii="Arial Narrow" w:hAnsi="Arial Narrow"/>
                <w:sz w:val="18"/>
                <w:lang w:val="fr-FR"/>
              </w:rPr>
              <w:t>Japan International Cooperation Center</w:t>
            </w:r>
          </w:p>
        </w:tc>
      </w:tr>
      <w:tr w:rsidR="002E7E22" w:rsidRPr="00C11F45" w14:paraId="7EB3564A" w14:textId="77777777" w:rsidTr="005D6DC6">
        <w:tc>
          <w:tcPr>
            <w:tcW w:w="2268" w:type="dxa"/>
            <w:tcBorders>
              <w:top w:val="nil"/>
              <w:left w:val="nil"/>
              <w:bottom w:val="nil"/>
              <w:right w:val="nil"/>
            </w:tcBorders>
            <w:shd w:val="clear" w:color="auto" w:fill="auto"/>
          </w:tcPr>
          <w:p w14:paraId="5584425E" w14:textId="7156D3C8" w:rsidR="002E7E22" w:rsidRPr="00C11F45" w:rsidRDefault="002E7E22" w:rsidP="002E7E22">
            <w:pPr>
              <w:spacing w:after="20"/>
              <w:jc w:val="left"/>
              <w:rPr>
                <w:rFonts w:ascii="Arial Narrow" w:hAnsi="Arial Narrow"/>
                <w:sz w:val="18"/>
                <w:lang w:val="fr-FR"/>
              </w:rPr>
            </w:pPr>
            <w:r w:rsidRPr="00C11F45">
              <w:rPr>
                <w:rFonts w:ascii="Arial Narrow" w:hAnsi="Arial Narrow"/>
                <w:sz w:val="18"/>
                <w:lang w:val="fr-FR"/>
              </w:rPr>
              <w:t>MAFF (Jap</w:t>
            </w:r>
            <w:r w:rsidR="00BD3D85" w:rsidRPr="00C11F45">
              <w:rPr>
                <w:rFonts w:ascii="Arial Narrow" w:hAnsi="Arial Narrow"/>
                <w:sz w:val="18"/>
                <w:lang w:val="fr-FR"/>
              </w:rPr>
              <w:t>o</w:t>
            </w:r>
            <w:r w:rsidRPr="00C11F45">
              <w:rPr>
                <w:rFonts w:ascii="Arial Narrow" w:hAnsi="Arial Narrow"/>
                <w:sz w:val="18"/>
                <w:lang w:val="fr-FR"/>
              </w:rPr>
              <w:t>n)</w:t>
            </w:r>
          </w:p>
        </w:tc>
        <w:tc>
          <w:tcPr>
            <w:tcW w:w="7655" w:type="dxa"/>
            <w:tcBorders>
              <w:top w:val="nil"/>
              <w:left w:val="nil"/>
              <w:bottom w:val="nil"/>
              <w:right w:val="nil"/>
            </w:tcBorders>
            <w:shd w:val="clear" w:color="auto" w:fill="auto"/>
          </w:tcPr>
          <w:p w14:paraId="4DF3027D" w14:textId="57AF7BC4"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Ministère de l</w:t>
            </w:r>
            <w:r w:rsidR="007C31DF" w:rsidRPr="00C11F45">
              <w:rPr>
                <w:rFonts w:ascii="Arial Narrow" w:hAnsi="Arial Narrow"/>
                <w:sz w:val="18"/>
                <w:lang w:val="fr-FR"/>
              </w:rPr>
              <w:t>’</w:t>
            </w:r>
            <w:r w:rsidRPr="00C11F45">
              <w:rPr>
                <w:rFonts w:ascii="Arial Narrow" w:hAnsi="Arial Narrow"/>
                <w:sz w:val="18"/>
                <w:lang w:val="fr-FR"/>
              </w:rPr>
              <w:t>agriculture, de la sylviculture et de la pêche du Japon</w:t>
            </w:r>
          </w:p>
        </w:tc>
      </w:tr>
      <w:tr w:rsidR="002E7E22" w:rsidRPr="00C11F45" w14:paraId="6D5D3AE8" w14:textId="77777777" w:rsidTr="005D6DC6">
        <w:tc>
          <w:tcPr>
            <w:tcW w:w="2268" w:type="dxa"/>
            <w:tcBorders>
              <w:top w:val="nil"/>
              <w:left w:val="nil"/>
              <w:bottom w:val="nil"/>
              <w:right w:val="nil"/>
            </w:tcBorders>
            <w:shd w:val="clear" w:color="auto" w:fill="auto"/>
          </w:tcPr>
          <w:p w14:paraId="41024FC4" w14:textId="5B6A90AD" w:rsidR="002E7E22" w:rsidRPr="00C11F45" w:rsidRDefault="002E7E22" w:rsidP="002E7E22">
            <w:pPr>
              <w:spacing w:after="20"/>
              <w:jc w:val="left"/>
              <w:rPr>
                <w:rFonts w:ascii="Arial Narrow" w:hAnsi="Arial Narrow"/>
                <w:sz w:val="18"/>
                <w:lang w:val="fr-FR"/>
              </w:rPr>
            </w:pPr>
            <w:r w:rsidRPr="00C11F45">
              <w:rPr>
                <w:rFonts w:ascii="Arial Narrow" w:hAnsi="Arial Narrow"/>
                <w:sz w:val="18"/>
                <w:lang w:val="fr-FR"/>
              </w:rPr>
              <w:t>MARA (Chin</w:t>
            </w:r>
            <w:r w:rsidR="00BD3D85" w:rsidRPr="00C11F45">
              <w:rPr>
                <w:rFonts w:ascii="Arial Narrow" w:hAnsi="Arial Narrow"/>
                <w:sz w:val="18"/>
                <w:lang w:val="fr-FR"/>
              </w:rPr>
              <w:t>e</w:t>
            </w:r>
            <w:r w:rsidRPr="00C11F45">
              <w:rPr>
                <w:rFonts w:ascii="Arial Narrow" w:hAnsi="Arial Narrow"/>
                <w:sz w:val="18"/>
                <w:lang w:val="fr-FR"/>
              </w:rPr>
              <w:t>)</w:t>
            </w:r>
          </w:p>
        </w:tc>
        <w:tc>
          <w:tcPr>
            <w:tcW w:w="7655" w:type="dxa"/>
            <w:tcBorders>
              <w:top w:val="nil"/>
              <w:left w:val="nil"/>
              <w:bottom w:val="nil"/>
              <w:right w:val="nil"/>
            </w:tcBorders>
            <w:shd w:val="clear" w:color="auto" w:fill="auto"/>
          </w:tcPr>
          <w:p w14:paraId="10BAE7D9" w14:textId="6BD32440"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Ministère de l</w:t>
            </w:r>
            <w:r w:rsidR="007C31DF" w:rsidRPr="00C11F45">
              <w:rPr>
                <w:rFonts w:ascii="Arial Narrow" w:hAnsi="Arial Narrow"/>
                <w:sz w:val="18"/>
                <w:lang w:val="fr-FR"/>
              </w:rPr>
              <w:t>’</w:t>
            </w:r>
            <w:r w:rsidRPr="00C11F45">
              <w:rPr>
                <w:rFonts w:ascii="Arial Narrow" w:hAnsi="Arial Narrow"/>
                <w:sz w:val="18"/>
                <w:lang w:val="fr-FR"/>
              </w:rPr>
              <w:t>agriculture et des affaires rurales de la Chine</w:t>
            </w:r>
          </w:p>
        </w:tc>
      </w:tr>
      <w:tr w:rsidR="002E7E22" w:rsidRPr="00C11F45" w14:paraId="199B33E3" w14:textId="77777777" w:rsidTr="005D6DC6">
        <w:tc>
          <w:tcPr>
            <w:tcW w:w="2268" w:type="dxa"/>
            <w:tcBorders>
              <w:top w:val="nil"/>
              <w:left w:val="nil"/>
              <w:bottom w:val="nil"/>
              <w:right w:val="nil"/>
            </w:tcBorders>
            <w:shd w:val="clear" w:color="auto" w:fill="auto"/>
          </w:tcPr>
          <w:p w14:paraId="2CA9D6A3" w14:textId="77777777" w:rsidR="002E7E22" w:rsidRPr="00C11F45" w:rsidRDefault="002E7E22" w:rsidP="002E7E22">
            <w:pPr>
              <w:spacing w:after="20"/>
              <w:jc w:val="left"/>
              <w:rPr>
                <w:rFonts w:ascii="Arial Narrow" w:hAnsi="Arial Narrow"/>
                <w:sz w:val="18"/>
                <w:lang w:val="fr-FR"/>
              </w:rPr>
            </w:pPr>
            <w:r w:rsidRPr="00C11F45">
              <w:rPr>
                <w:rFonts w:ascii="Arial Narrow" w:hAnsi="Arial Narrow"/>
                <w:sz w:val="18"/>
                <w:lang w:val="fr-FR"/>
              </w:rPr>
              <w:t>MOALI (Myanmar)</w:t>
            </w:r>
          </w:p>
        </w:tc>
        <w:tc>
          <w:tcPr>
            <w:tcW w:w="7655" w:type="dxa"/>
            <w:tcBorders>
              <w:top w:val="nil"/>
              <w:left w:val="nil"/>
              <w:bottom w:val="nil"/>
              <w:right w:val="nil"/>
            </w:tcBorders>
            <w:shd w:val="clear" w:color="auto" w:fill="auto"/>
          </w:tcPr>
          <w:p w14:paraId="0A9BE48A" w14:textId="78831549"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Ministère de l</w:t>
            </w:r>
            <w:r w:rsidR="007C31DF" w:rsidRPr="00C11F45">
              <w:rPr>
                <w:rFonts w:ascii="Arial Narrow" w:hAnsi="Arial Narrow"/>
                <w:sz w:val="18"/>
                <w:lang w:val="fr-FR"/>
              </w:rPr>
              <w:t>’</w:t>
            </w:r>
            <w:r w:rsidRPr="00C11F45">
              <w:rPr>
                <w:rFonts w:ascii="Arial Narrow" w:hAnsi="Arial Narrow"/>
                <w:sz w:val="18"/>
                <w:lang w:val="fr-FR"/>
              </w:rPr>
              <w:t>agriculture, de l</w:t>
            </w:r>
            <w:r w:rsidR="007C31DF" w:rsidRPr="00C11F45">
              <w:rPr>
                <w:rFonts w:ascii="Arial Narrow" w:hAnsi="Arial Narrow"/>
                <w:sz w:val="18"/>
                <w:lang w:val="fr-FR"/>
              </w:rPr>
              <w:t>’</w:t>
            </w:r>
            <w:r w:rsidRPr="00C11F45">
              <w:rPr>
                <w:rFonts w:ascii="Arial Narrow" w:hAnsi="Arial Narrow"/>
                <w:sz w:val="18"/>
                <w:lang w:val="fr-FR"/>
              </w:rPr>
              <w:t>élevage et de l</w:t>
            </w:r>
            <w:r w:rsidR="007C31DF" w:rsidRPr="00C11F45">
              <w:rPr>
                <w:rFonts w:ascii="Arial Narrow" w:hAnsi="Arial Narrow"/>
                <w:sz w:val="18"/>
                <w:lang w:val="fr-FR"/>
              </w:rPr>
              <w:t>’</w:t>
            </w:r>
            <w:r w:rsidRPr="00C11F45">
              <w:rPr>
                <w:rFonts w:ascii="Arial Narrow" w:hAnsi="Arial Narrow"/>
                <w:sz w:val="18"/>
                <w:lang w:val="fr-FR"/>
              </w:rPr>
              <w:t>irrigation du Myanmar</w:t>
            </w:r>
          </w:p>
        </w:tc>
      </w:tr>
      <w:tr w:rsidR="002E7E22" w:rsidRPr="00C11F45" w14:paraId="4BCFF322" w14:textId="77777777" w:rsidTr="005D6DC6">
        <w:tc>
          <w:tcPr>
            <w:tcW w:w="2268" w:type="dxa"/>
            <w:tcBorders>
              <w:top w:val="nil"/>
              <w:left w:val="nil"/>
              <w:bottom w:val="nil"/>
              <w:right w:val="nil"/>
            </w:tcBorders>
            <w:shd w:val="clear" w:color="auto" w:fill="auto"/>
          </w:tcPr>
          <w:p w14:paraId="72225651" w14:textId="23149D5C" w:rsidR="002E7E22" w:rsidRPr="00C11F45" w:rsidRDefault="002E7E22" w:rsidP="002E7E22">
            <w:pPr>
              <w:spacing w:after="20"/>
              <w:jc w:val="left"/>
              <w:rPr>
                <w:rFonts w:ascii="Arial Narrow" w:hAnsi="Arial Narrow"/>
                <w:sz w:val="18"/>
                <w:lang w:val="fr-FR"/>
              </w:rPr>
            </w:pPr>
            <w:r w:rsidRPr="00C11F45">
              <w:rPr>
                <w:rFonts w:ascii="Arial Narrow" w:hAnsi="Arial Narrow"/>
                <w:sz w:val="18"/>
                <w:lang w:val="fr-FR"/>
              </w:rPr>
              <w:t>NAHEP ICAR (Ind</w:t>
            </w:r>
            <w:r w:rsidR="00BD3D85" w:rsidRPr="00C11F45">
              <w:rPr>
                <w:rFonts w:ascii="Arial Narrow" w:hAnsi="Arial Narrow"/>
                <w:sz w:val="18"/>
                <w:lang w:val="fr-FR"/>
              </w:rPr>
              <w:t>e</w:t>
            </w:r>
            <w:r w:rsidRPr="00C11F45">
              <w:rPr>
                <w:rFonts w:ascii="Arial Narrow" w:hAnsi="Arial Narrow"/>
                <w:sz w:val="18"/>
                <w:lang w:val="fr-FR"/>
              </w:rPr>
              <w:t>)</w:t>
            </w:r>
          </w:p>
        </w:tc>
        <w:tc>
          <w:tcPr>
            <w:tcW w:w="7655" w:type="dxa"/>
            <w:tcBorders>
              <w:top w:val="nil"/>
              <w:left w:val="nil"/>
              <w:bottom w:val="nil"/>
              <w:right w:val="nil"/>
            </w:tcBorders>
            <w:shd w:val="clear" w:color="auto" w:fill="auto"/>
          </w:tcPr>
          <w:p w14:paraId="2A564CE0" w14:textId="0EF5EE68" w:rsidR="002E7E22" w:rsidRPr="00C11F45" w:rsidRDefault="00BD3D85" w:rsidP="002E7E22">
            <w:pPr>
              <w:spacing w:after="20"/>
              <w:jc w:val="left"/>
              <w:rPr>
                <w:rFonts w:ascii="Arial Narrow" w:hAnsi="Arial Narrow"/>
                <w:sz w:val="18"/>
                <w:lang w:val="fr-FR"/>
              </w:rPr>
            </w:pPr>
            <w:r w:rsidRPr="00C11F45">
              <w:rPr>
                <w:rFonts w:ascii="Arial Narrow" w:hAnsi="Arial Narrow"/>
                <w:sz w:val="18"/>
                <w:lang w:val="fr-FR"/>
              </w:rPr>
              <w:t>Projet n</w:t>
            </w:r>
            <w:r w:rsidR="002E7E22" w:rsidRPr="00C11F45">
              <w:rPr>
                <w:rFonts w:ascii="Arial Narrow" w:hAnsi="Arial Narrow"/>
                <w:sz w:val="18"/>
                <w:lang w:val="fr-FR"/>
              </w:rPr>
              <w:t xml:space="preserve">ational </w:t>
            </w:r>
            <w:r w:rsidRPr="00C11F45">
              <w:rPr>
                <w:rFonts w:ascii="Arial Narrow" w:hAnsi="Arial Narrow"/>
                <w:sz w:val="18"/>
                <w:lang w:val="fr-FR"/>
              </w:rPr>
              <w:t>d</w:t>
            </w:r>
            <w:r w:rsidR="007C31DF" w:rsidRPr="00C11F45">
              <w:rPr>
                <w:rFonts w:ascii="Arial Narrow" w:hAnsi="Arial Narrow"/>
                <w:sz w:val="18"/>
                <w:lang w:val="fr-FR"/>
              </w:rPr>
              <w:t>’</w:t>
            </w:r>
            <w:r w:rsidRPr="00C11F45">
              <w:rPr>
                <w:rFonts w:ascii="Arial Narrow" w:hAnsi="Arial Narrow"/>
                <w:sz w:val="18"/>
                <w:lang w:val="fr-FR"/>
              </w:rPr>
              <w:t>enseignement supérieur dans le domaine a</w:t>
            </w:r>
            <w:r w:rsidR="002E7E22" w:rsidRPr="00C11F45">
              <w:rPr>
                <w:rFonts w:ascii="Arial Narrow" w:hAnsi="Arial Narrow"/>
                <w:sz w:val="18"/>
                <w:lang w:val="fr-FR"/>
              </w:rPr>
              <w:t>gric</w:t>
            </w:r>
            <w:r w:rsidRPr="00C11F45">
              <w:rPr>
                <w:rFonts w:ascii="Arial Narrow" w:hAnsi="Arial Narrow"/>
                <w:sz w:val="18"/>
                <w:lang w:val="fr-FR"/>
              </w:rPr>
              <w:t>o</w:t>
            </w:r>
            <w:r w:rsidR="002E7E22" w:rsidRPr="00C11F45">
              <w:rPr>
                <w:rFonts w:ascii="Arial Narrow" w:hAnsi="Arial Narrow"/>
                <w:sz w:val="18"/>
                <w:lang w:val="fr-FR"/>
              </w:rPr>
              <w:t>l</w:t>
            </w:r>
            <w:r w:rsidRPr="00C11F45">
              <w:rPr>
                <w:rFonts w:ascii="Arial Narrow" w:hAnsi="Arial Narrow"/>
                <w:sz w:val="18"/>
                <w:lang w:val="fr-FR"/>
              </w:rPr>
              <w:t>e</w:t>
            </w:r>
            <w:r w:rsidR="002E7E22" w:rsidRPr="00C11F45">
              <w:rPr>
                <w:rFonts w:ascii="Arial Narrow" w:hAnsi="Arial Narrow"/>
                <w:sz w:val="18"/>
                <w:lang w:val="fr-FR"/>
              </w:rPr>
              <w:t xml:space="preserve">, </w:t>
            </w:r>
            <w:r w:rsidRPr="00C11F45">
              <w:rPr>
                <w:rFonts w:ascii="Arial Narrow" w:hAnsi="Arial Narrow"/>
                <w:sz w:val="18"/>
                <w:lang w:val="fr-FR"/>
              </w:rPr>
              <w:t>Conseil i</w:t>
            </w:r>
            <w:r w:rsidR="002E7E22" w:rsidRPr="00C11F45">
              <w:rPr>
                <w:rFonts w:ascii="Arial Narrow" w:hAnsi="Arial Narrow"/>
                <w:sz w:val="18"/>
                <w:lang w:val="fr-FR"/>
              </w:rPr>
              <w:t>ndi</w:t>
            </w:r>
            <w:r w:rsidRPr="00C11F45">
              <w:rPr>
                <w:rFonts w:ascii="Arial Narrow" w:hAnsi="Arial Narrow"/>
                <w:sz w:val="18"/>
                <w:lang w:val="fr-FR"/>
              </w:rPr>
              <w:t>e</w:t>
            </w:r>
            <w:r w:rsidR="002E7E22" w:rsidRPr="00C11F45">
              <w:rPr>
                <w:rFonts w:ascii="Arial Narrow" w:hAnsi="Arial Narrow"/>
                <w:sz w:val="18"/>
                <w:lang w:val="fr-FR"/>
              </w:rPr>
              <w:t xml:space="preserve">n </w:t>
            </w:r>
            <w:r w:rsidRPr="00C11F45">
              <w:rPr>
                <w:rFonts w:ascii="Arial Narrow" w:hAnsi="Arial Narrow"/>
                <w:sz w:val="18"/>
                <w:lang w:val="fr-FR"/>
              </w:rPr>
              <w:t>de la recherche a</w:t>
            </w:r>
            <w:r w:rsidR="002E7E22" w:rsidRPr="00C11F45">
              <w:rPr>
                <w:rFonts w:ascii="Arial Narrow" w:hAnsi="Arial Narrow"/>
                <w:sz w:val="18"/>
                <w:lang w:val="fr-FR"/>
              </w:rPr>
              <w:t>gric</w:t>
            </w:r>
            <w:r w:rsidRPr="00C11F45">
              <w:rPr>
                <w:rFonts w:ascii="Arial Narrow" w:hAnsi="Arial Narrow"/>
                <w:sz w:val="18"/>
                <w:lang w:val="fr-FR"/>
              </w:rPr>
              <w:t>ole</w:t>
            </w:r>
          </w:p>
        </w:tc>
      </w:tr>
      <w:tr w:rsidR="002E7E22" w:rsidRPr="00C11F45" w14:paraId="69516155" w14:textId="77777777" w:rsidTr="005D6DC6">
        <w:tc>
          <w:tcPr>
            <w:tcW w:w="2268" w:type="dxa"/>
            <w:tcBorders>
              <w:top w:val="nil"/>
              <w:left w:val="nil"/>
              <w:bottom w:val="nil"/>
              <w:right w:val="nil"/>
            </w:tcBorders>
            <w:shd w:val="clear" w:color="auto" w:fill="auto"/>
          </w:tcPr>
          <w:p w14:paraId="03AF3D51" w14:textId="77777777"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Naktuinbouw</w:t>
            </w:r>
          </w:p>
        </w:tc>
        <w:tc>
          <w:tcPr>
            <w:tcW w:w="7655" w:type="dxa"/>
            <w:tcBorders>
              <w:top w:val="nil"/>
              <w:left w:val="nil"/>
              <w:bottom w:val="nil"/>
              <w:right w:val="nil"/>
            </w:tcBorders>
            <w:shd w:val="clear" w:color="auto" w:fill="auto"/>
          </w:tcPr>
          <w:p w14:paraId="74CFF75B" w14:textId="6D0F3132"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Service d</w:t>
            </w:r>
            <w:r w:rsidR="007C31DF" w:rsidRPr="00C11F45">
              <w:rPr>
                <w:rFonts w:ascii="Arial Narrow" w:hAnsi="Arial Narrow"/>
                <w:sz w:val="18"/>
                <w:lang w:val="fr-FR"/>
              </w:rPr>
              <w:t>’</w:t>
            </w:r>
            <w:r w:rsidRPr="00C11F45">
              <w:rPr>
                <w:rFonts w:ascii="Arial Narrow" w:hAnsi="Arial Narrow"/>
                <w:sz w:val="18"/>
                <w:lang w:val="fr-FR"/>
              </w:rPr>
              <w:t>inspection de l</w:t>
            </w:r>
            <w:r w:rsidR="007C31DF" w:rsidRPr="00C11F45">
              <w:rPr>
                <w:rFonts w:ascii="Arial Narrow" w:hAnsi="Arial Narrow"/>
                <w:sz w:val="18"/>
                <w:lang w:val="fr-FR"/>
              </w:rPr>
              <w:t>’</w:t>
            </w:r>
            <w:r w:rsidRPr="00C11F45">
              <w:rPr>
                <w:rFonts w:ascii="Arial Narrow" w:hAnsi="Arial Narrow"/>
                <w:sz w:val="18"/>
                <w:lang w:val="fr-FR"/>
              </w:rPr>
              <w:t>horticulture des Pays</w:t>
            </w:r>
            <w:r w:rsidR="007C31DF" w:rsidRPr="00C11F45">
              <w:rPr>
                <w:rFonts w:ascii="Arial Narrow" w:hAnsi="Arial Narrow"/>
                <w:sz w:val="18"/>
                <w:lang w:val="fr-FR"/>
              </w:rPr>
              <w:t>-</w:t>
            </w:r>
            <w:r w:rsidRPr="00C11F45">
              <w:rPr>
                <w:rFonts w:ascii="Arial Narrow" w:hAnsi="Arial Narrow"/>
                <w:sz w:val="18"/>
                <w:lang w:val="fr-FR"/>
              </w:rPr>
              <w:t>Bas</w:t>
            </w:r>
          </w:p>
        </w:tc>
      </w:tr>
      <w:tr w:rsidR="002E7E22" w:rsidRPr="00C11F45" w14:paraId="52DA435F" w14:textId="77777777" w:rsidTr="005D6DC6">
        <w:tc>
          <w:tcPr>
            <w:tcW w:w="2268" w:type="dxa"/>
            <w:tcBorders>
              <w:top w:val="nil"/>
              <w:left w:val="nil"/>
              <w:bottom w:val="nil"/>
              <w:right w:val="nil"/>
            </w:tcBorders>
            <w:shd w:val="clear" w:color="auto" w:fill="auto"/>
          </w:tcPr>
          <w:p w14:paraId="720FDCB5" w14:textId="6169DD58" w:rsidR="002E7E22" w:rsidRPr="00C11F45" w:rsidRDefault="002E7E22" w:rsidP="002E7E22">
            <w:pPr>
              <w:spacing w:after="20"/>
              <w:jc w:val="left"/>
              <w:rPr>
                <w:rFonts w:ascii="Arial Narrow" w:hAnsi="Arial Narrow"/>
                <w:sz w:val="18"/>
                <w:lang w:val="fr-FR"/>
              </w:rPr>
            </w:pPr>
            <w:r w:rsidRPr="00C11F45">
              <w:rPr>
                <w:rFonts w:ascii="Arial Narrow" w:hAnsi="Arial Narrow"/>
                <w:sz w:val="18"/>
                <w:lang w:val="fr-FR"/>
              </w:rPr>
              <w:t>NAPB (</w:t>
            </w:r>
            <w:r w:rsidR="00BD3D85" w:rsidRPr="00C11F45">
              <w:rPr>
                <w:rFonts w:ascii="Arial Narrow" w:hAnsi="Arial Narrow"/>
                <w:sz w:val="18"/>
                <w:lang w:val="fr-FR"/>
              </w:rPr>
              <w:t>États</w:t>
            </w:r>
            <w:r w:rsidR="007C31DF" w:rsidRPr="00C11F45">
              <w:rPr>
                <w:rFonts w:ascii="Arial Narrow" w:hAnsi="Arial Narrow"/>
                <w:sz w:val="18"/>
                <w:lang w:val="fr-FR"/>
              </w:rPr>
              <w:t>-</w:t>
            </w:r>
            <w:r w:rsidRPr="00C11F45">
              <w:rPr>
                <w:rFonts w:ascii="Arial Narrow" w:hAnsi="Arial Narrow"/>
                <w:sz w:val="18"/>
                <w:lang w:val="fr-FR"/>
              </w:rPr>
              <w:t xml:space="preserve">Unis </w:t>
            </w:r>
            <w:r w:rsidR="00BD3D85" w:rsidRPr="00C11F45">
              <w:rPr>
                <w:rFonts w:ascii="Arial Narrow" w:hAnsi="Arial Narrow"/>
                <w:sz w:val="18"/>
                <w:lang w:val="fr-FR"/>
              </w:rPr>
              <w:t>d</w:t>
            </w:r>
            <w:r w:rsidR="007C31DF" w:rsidRPr="00C11F45">
              <w:rPr>
                <w:rFonts w:ascii="Arial Narrow" w:hAnsi="Arial Narrow"/>
                <w:sz w:val="18"/>
                <w:lang w:val="fr-FR"/>
              </w:rPr>
              <w:t>’</w:t>
            </w:r>
            <w:r w:rsidR="00BD3D85" w:rsidRPr="00C11F45">
              <w:rPr>
                <w:rFonts w:ascii="Arial Narrow" w:hAnsi="Arial Narrow"/>
                <w:sz w:val="18"/>
                <w:lang w:val="fr-FR"/>
              </w:rPr>
              <w:t>A</w:t>
            </w:r>
            <w:r w:rsidRPr="00C11F45">
              <w:rPr>
                <w:rFonts w:ascii="Arial Narrow" w:hAnsi="Arial Narrow"/>
                <w:sz w:val="18"/>
                <w:lang w:val="fr-FR"/>
              </w:rPr>
              <w:t>m</w:t>
            </w:r>
            <w:r w:rsidR="00BD3D85" w:rsidRPr="00C11F45">
              <w:rPr>
                <w:rFonts w:ascii="Arial Narrow" w:hAnsi="Arial Narrow"/>
                <w:sz w:val="18"/>
                <w:lang w:val="fr-FR"/>
              </w:rPr>
              <w:t>é</w:t>
            </w:r>
            <w:r w:rsidRPr="00C11F45">
              <w:rPr>
                <w:rFonts w:ascii="Arial Narrow" w:hAnsi="Arial Narrow"/>
                <w:sz w:val="18"/>
                <w:lang w:val="fr-FR"/>
              </w:rPr>
              <w:t>ri</w:t>
            </w:r>
            <w:r w:rsidR="00BD3D85" w:rsidRPr="00C11F45">
              <w:rPr>
                <w:rFonts w:ascii="Arial Narrow" w:hAnsi="Arial Narrow"/>
                <w:sz w:val="18"/>
                <w:lang w:val="fr-FR"/>
              </w:rPr>
              <w:t>que</w:t>
            </w:r>
            <w:r w:rsidRPr="00C11F45">
              <w:rPr>
                <w:rFonts w:ascii="Arial Narrow" w:hAnsi="Arial Narrow"/>
                <w:sz w:val="18"/>
                <w:lang w:val="fr-FR"/>
              </w:rPr>
              <w:t>)</w:t>
            </w:r>
          </w:p>
        </w:tc>
        <w:tc>
          <w:tcPr>
            <w:tcW w:w="7655" w:type="dxa"/>
            <w:tcBorders>
              <w:top w:val="nil"/>
              <w:left w:val="nil"/>
              <w:bottom w:val="nil"/>
              <w:right w:val="nil"/>
            </w:tcBorders>
            <w:shd w:val="clear" w:color="auto" w:fill="auto"/>
          </w:tcPr>
          <w:p w14:paraId="6592FBFF" w14:textId="43E09807" w:rsidR="002E7E22" w:rsidRPr="00C11F45" w:rsidRDefault="002E7E22" w:rsidP="002E7E22">
            <w:pPr>
              <w:spacing w:after="20"/>
              <w:jc w:val="left"/>
              <w:rPr>
                <w:rFonts w:ascii="Arial Narrow" w:hAnsi="Arial Narrow"/>
                <w:sz w:val="18"/>
                <w:lang w:val="fr-FR"/>
              </w:rPr>
            </w:pPr>
            <w:r w:rsidRPr="00C11F45">
              <w:rPr>
                <w:rFonts w:ascii="Arial Narrow" w:hAnsi="Arial Narrow"/>
                <w:sz w:val="18"/>
                <w:lang w:val="fr-FR"/>
              </w:rPr>
              <w:t>National Association of Plant Breeders</w:t>
            </w:r>
            <w:r w:rsidR="00BD3D85" w:rsidRPr="00C11F45">
              <w:rPr>
                <w:rFonts w:ascii="Arial Narrow" w:hAnsi="Arial Narrow"/>
                <w:sz w:val="18"/>
                <w:lang w:val="fr-FR"/>
              </w:rPr>
              <w:t xml:space="preserve"> (Association nationale des obtenteurs)</w:t>
            </w:r>
          </w:p>
        </w:tc>
      </w:tr>
      <w:tr w:rsidR="002E7E22" w:rsidRPr="00C11F45" w14:paraId="2B161387" w14:textId="77777777" w:rsidTr="005D6DC6">
        <w:tc>
          <w:tcPr>
            <w:tcW w:w="2268" w:type="dxa"/>
            <w:tcBorders>
              <w:top w:val="nil"/>
              <w:left w:val="nil"/>
              <w:bottom w:val="nil"/>
              <w:right w:val="nil"/>
            </w:tcBorders>
            <w:shd w:val="clear" w:color="auto" w:fill="auto"/>
          </w:tcPr>
          <w:p w14:paraId="1A577645" w14:textId="01D5D30C" w:rsidR="002E7E22" w:rsidRPr="00C11F45" w:rsidRDefault="002E7E22" w:rsidP="002E7E22">
            <w:pPr>
              <w:spacing w:after="20"/>
              <w:jc w:val="left"/>
              <w:rPr>
                <w:rFonts w:ascii="Arial Narrow" w:hAnsi="Arial Narrow"/>
                <w:sz w:val="18"/>
                <w:lang w:val="fr-FR"/>
              </w:rPr>
            </w:pPr>
            <w:r w:rsidRPr="00C11F45">
              <w:rPr>
                <w:rFonts w:ascii="Arial Narrow" w:hAnsi="Arial Narrow"/>
                <w:sz w:val="18"/>
                <w:lang w:val="fr-FR"/>
              </w:rPr>
              <w:t>NASC (Nig</w:t>
            </w:r>
            <w:r w:rsidR="00BD3D85" w:rsidRPr="00C11F45">
              <w:rPr>
                <w:rFonts w:ascii="Arial Narrow" w:hAnsi="Arial Narrow"/>
                <w:sz w:val="18"/>
                <w:lang w:val="fr-FR"/>
              </w:rPr>
              <w:t>é</w:t>
            </w:r>
            <w:r w:rsidRPr="00C11F45">
              <w:rPr>
                <w:rFonts w:ascii="Arial Narrow" w:hAnsi="Arial Narrow"/>
                <w:sz w:val="18"/>
                <w:lang w:val="fr-FR"/>
              </w:rPr>
              <w:t>ria)</w:t>
            </w:r>
          </w:p>
        </w:tc>
        <w:tc>
          <w:tcPr>
            <w:tcW w:w="7655" w:type="dxa"/>
            <w:tcBorders>
              <w:top w:val="nil"/>
              <w:left w:val="nil"/>
              <w:bottom w:val="nil"/>
              <w:right w:val="nil"/>
            </w:tcBorders>
            <w:shd w:val="clear" w:color="auto" w:fill="auto"/>
          </w:tcPr>
          <w:p w14:paraId="2860F7FB" w14:textId="291D6A8B" w:rsidR="002E7E22" w:rsidRPr="00C11F45" w:rsidRDefault="002E7E22" w:rsidP="002E7E22">
            <w:pPr>
              <w:spacing w:after="20"/>
              <w:jc w:val="left"/>
              <w:rPr>
                <w:rFonts w:ascii="Arial Narrow" w:hAnsi="Arial Narrow"/>
                <w:sz w:val="18"/>
                <w:lang w:val="fr-FR"/>
              </w:rPr>
            </w:pPr>
            <w:r w:rsidRPr="00C11F45">
              <w:rPr>
                <w:rFonts w:ascii="Arial Narrow" w:hAnsi="Arial Narrow"/>
                <w:sz w:val="18"/>
                <w:lang w:val="fr-FR"/>
              </w:rPr>
              <w:t>National Agricultural Seeds Council</w:t>
            </w:r>
            <w:r w:rsidR="00BD3D85" w:rsidRPr="00C11F45">
              <w:rPr>
                <w:rFonts w:ascii="Arial Narrow" w:hAnsi="Arial Narrow"/>
                <w:sz w:val="18"/>
                <w:lang w:val="fr-FR"/>
              </w:rPr>
              <w:t xml:space="preserve"> (Conseil national agricole des semences)</w:t>
            </w:r>
          </w:p>
        </w:tc>
      </w:tr>
      <w:tr w:rsidR="002E7E22" w:rsidRPr="00C11F45" w14:paraId="494F6331" w14:textId="77777777" w:rsidTr="005D6DC6">
        <w:tc>
          <w:tcPr>
            <w:tcW w:w="2268" w:type="dxa"/>
            <w:tcBorders>
              <w:top w:val="nil"/>
              <w:left w:val="nil"/>
              <w:bottom w:val="nil"/>
              <w:right w:val="nil"/>
            </w:tcBorders>
            <w:shd w:val="clear" w:color="auto" w:fill="auto"/>
          </w:tcPr>
          <w:p w14:paraId="08F7F67E" w14:textId="064E60ED" w:rsidR="002E7E22" w:rsidRPr="00C11F45" w:rsidRDefault="002E7E22" w:rsidP="002E7E22">
            <w:pPr>
              <w:spacing w:after="20"/>
              <w:jc w:val="left"/>
              <w:rPr>
                <w:rFonts w:ascii="Arial Narrow" w:hAnsi="Arial Narrow"/>
                <w:sz w:val="18"/>
                <w:lang w:val="fr-FR"/>
              </w:rPr>
            </w:pPr>
            <w:r w:rsidRPr="00C11F45">
              <w:rPr>
                <w:rFonts w:ascii="Arial Narrow" w:hAnsi="Arial Narrow"/>
                <w:sz w:val="18"/>
                <w:lang w:val="fr-FR"/>
              </w:rPr>
              <w:t>NCSS (Jap</w:t>
            </w:r>
            <w:r w:rsidR="00BD3D85" w:rsidRPr="00C11F45">
              <w:rPr>
                <w:rFonts w:ascii="Arial Narrow" w:hAnsi="Arial Narrow"/>
                <w:sz w:val="18"/>
                <w:lang w:val="fr-FR"/>
              </w:rPr>
              <w:t>o</w:t>
            </w:r>
            <w:r w:rsidRPr="00C11F45">
              <w:rPr>
                <w:rFonts w:ascii="Arial Narrow" w:hAnsi="Arial Narrow"/>
                <w:sz w:val="18"/>
                <w:lang w:val="fr-FR"/>
              </w:rPr>
              <w:t>n)</w:t>
            </w:r>
          </w:p>
        </w:tc>
        <w:tc>
          <w:tcPr>
            <w:tcW w:w="7655" w:type="dxa"/>
            <w:tcBorders>
              <w:top w:val="nil"/>
              <w:left w:val="nil"/>
              <w:bottom w:val="nil"/>
              <w:right w:val="nil"/>
            </w:tcBorders>
            <w:shd w:val="clear" w:color="auto" w:fill="auto"/>
          </w:tcPr>
          <w:p w14:paraId="2BB7E816" w14:textId="3394904A" w:rsidR="002E7E22" w:rsidRPr="00C11F45" w:rsidRDefault="002E7E22" w:rsidP="002E7E22">
            <w:pPr>
              <w:spacing w:after="20"/>
              <w:jc w:val="left"/>
              <w:rPr>
                <w:rFonts w:ascii="Arial Narrow" w:hAnsi="Arial Narrow"/>
                <w:sz w:val="18"/>
                <w:lang w:val="fr-FR"/>
              </w:rPr>
            </w:pPr>
            <w:r w:rsidRPr="00C11F45">
              <w:rPr>
                <w:rFonts w:ascii="Arial Narrow" w:hAnsi="Arial Narrow"/>
                <w:sz w:val="18"/>
                <w:lang w:val="fr-FR"/>
              </w:rPr>
              <w:t xml:space="preserve">National Center for Seeds and Seedlings </w:t>
            </w:r>
            <w:r w:rsidR="00BD3D85" w:rsidRPr="00C11F45">
              <w:rPr>
                <w:rFonts w:ascii="Arial Narrow" w:hAnsi="Arial Narrow"/>
                <w:sz w:val="18"/>
                <w:lang w:val="fr-FR"/>
              </w:rPr>
              <w:t xml:space="preserve">(Centre national des semences et plants) </w:t>
            </w:r>
            <w:r w:rsidRPr="00C11F45">
              <w:rPr>
                <w:rFonts w:ascii="Arial Narrow" w:hAnsi="Arial Narrow"/>
                <w:sz w:val="18"/>
                <w:lang w:val="fr-FR"/>
              </w:rPr>
              <w:t>(</w:t>
            </w:r>
            <w:r w:rsidR="00BD3D85" w:rsidRPr="00C11F45">
              <w:rPr>
                <w:rFonts w:ascii="Arial Narrow" w:hAnsi="Arial Narrow"/>
                <w:sz w:val="18"/>
                <w:lang w:val="fr-FR"/>
              </w:rPr>
              <w:t>Organisation nationale de recherche agricole et alimentaire</w:t>
            </w:r>
            <w:r w:rsidR="007C31DF" w:rsidRPr="00C11F45">
              <w:rPr>
                <w:rFonts w:ascii="Arial Narrow" w:hAnsi="Arial Narrow"/>
                <w:sz w:val="18"/>
                <w:lang w:val="fr-FR"/>
              </w:rPr>
              <w:t xml:space="preserve"> – </w:t>
            </w:r>
            <w:r w:rsidRPr="00C11F45">
              <w:rPr>
                <w:rFonts w:ascii="Arial Narrow" w:hAnsi="Arial Narrow"/>
                <w:sz w:val="18"/>
                <w:lang w:val="fr-FR"/>
              </w:rPr>
              <w:t xml:space="preserve">NARO) </w:t>
            </w:r>
            <w:r w:rsidR="00BD3D85" w:rsidRPr="00C11F45">
              <w:rPr>
                <w:rFonts w:ascii="Arial Narrow" w:hAnsi="Arial Narrow"/>
                <w:sz w:val="18"/>
                <w:lang w:val="fr-FR"/>
              </w:rPr>
              <w:t>du</w:t>
            </w:r>
            <w:r w:rsidRPr="00C11F45">
              <w:rPr>
                <w:rFonts w:ascii="Arial Narrow" w:hAnsi="Arial Narrow"/>
                <w:sz w:val="18"/>
                <w:lang w:val="fr-FR"/>
              </w:rPr>
              <w:t xml:space="preserve"> Jap</w:t>
            </w:r>
            <w:r w:rsidR="00BD3D85" w:rsidRPr="00C11F45">
              <w:rPr>
                <w:rFonts w:ascii="Arial Narrow" w:hAnsi="Arial Narrow"/>
                <w:sz w:val="18"/>
                <w:lang w:val="fr-FR"/>
              </w:rPr>
              <w:t>o</w:t>
            </w:r>
            <w:r w:rsidRPr="00C11F45">
              <w:rPr>
                <w:rFonts w:ascii="Arial Narrow" w:hAnsi="Arial Narrow"/>
                <w:sz w:val="18"/>
                <w:lang w:val="fr-FR"/>
              </w:rPr>
              <w:t>n</w:t>
            </w:r>
          </w:p>
        </w:tc>
      </w:tr>
      <w:tr w:rsidR="002E7E22" w:rsidRPr="00C11F45" w14:paraId="00C34BF9" w14:textId="77777777" w:rsidTr="005D6DC6">
        <w:tc>
          <w:tcPr>
            <w:tcW w:w="2268" w:type="dxa"/>
            <w:tcBorders>
              <w:top w:val="nil"/>
              <w:left w:val="nil"/>
              <w:bottom w:val="nil"/>
              <w:right w:val="nil"/>
            </w:tcBorders>
            <w:shd w:val="clear" w:color="auto" w:fill="auto"/>
          </w:tcPr>
          <w:p w14:paraId="059D286B" w14:textId="5B32024A" w:rsidR="002E7E22" w:rsidRPr="00C11F45" w:rsidRDefault="002E7E22" w:rsidP="002E7E22">
            <w:pPr>
              <w:spacing w:after="20"/>
              <w:jc w:val="left"/>
              <w:rPr>
                <w:rFonts w:ascii="Arial Narrow" w:hAnsi="Arial Narrow"/>
                <w:sz w:val="18"/>
                <w:lang w:val="fr-FR"/>
              </w:rPr>
            </w:pPr>
            <w:r w:rsidRPr="00C11F45">
              <w:rPr>
                <w:rFonts w:ascii="Arial Narrow" w:hAnsi="Arial Narrow"/>
                <w:sz w:val="18"/>
                <w:lang w:val="fr-FR"/>
              </w:rPr>
              <w:t>NFGA (Chin</w:t>
            </w:r>
            <w:r w:rsidR="00BD3D85" w:rsidRPr="00C11F45">
              <w:rPr>
                <w:rFonts w:ascii="Arial Narrow" w:hAnsi="Arial Narrow"/>
                <w:sz w:val="18"/>
                <w:lang w:val="fr-FR"/>
              </w:rPr>
              <w:t>e</w:t>
            </w:r>
            <w:r w:rsidRPr="00C11F45">
              <w:rPr>
                <w:rFonts w:ascii="Arial Narrow" w:hAnsi="Arial Narrow"/>
                <w:sz w:val="18"/>
                <w:lang w:val="fr-FR"/>
              </w:rPr>
              <w:t>)</w:t>
            </w:r>
          </w:p>
        </w:tc>
        <w:tc>
          <w:tcPr>
            <w:tcW w:w="7655" w:type="dxa"/>
            <w:tcBorders>
              <w:top w:val="nil"/>
              <w:left w:val="nil"/>
              <w:bottom w:val="nil"/>
              <w:right w:val="nil"/>
            </w:tcBorders>
            <w:shd w:val="clear" w:color="auto" w:fill="auto"/>
          </w:tcPr>
          <w:p w14:paraId="79244DA3" w14:textId="543BFBD9" w:rsidR="002E7E22" w:rsidRPr="00C11F45" w:rsidRDefault="0083663B" w:rsidP="002E7E22">
            <w:pPr>
              <w:spacing w:after="20"/>
              <w:jc w:val="left"/>
              <w:rPr>
                <w:rFonts w:ascii="Arial Narrow" w:hAnsi="Arial Narrow"/>
                <w:sz w:val="18"/>
                <w:lang w:val="fr-FR"/>
              </w:rPr>
            </w:pPr>
            <w:r w:rsidRPr="00C11F45">
              <w:rPr>
                <w:rFonts w:ascii="Arial Narrow" w:hAnsi="Arial Narrow"/>
                <w:sz w:val="18"/>
                <w:lang w:val="fr-FR"/>
              </w:rPr>
              <w:t xml:space="preserve">Administration nationale des forêts et des pâturages de la </w:t>
            </w:r>
            <w:r w:rsidR="002E7E22" w:rsidRPr="00C11F45">
              <w:rPr>
                <w:rFonts w:ascii="Arial Narrow" w:hAnsi="Arial Narrow"/>
                <w:sz w:val="18"/>
                <w:lang w:val="fr-FR"/>
              </w:rPr>
              <w:t>Chin</w:t>
            </w:r>
            <w:r w:rsidRPr="00C11F45">
              <w:rPr>
                <w:rFonts w:ascii="Arial Narrow" w:hAnsi="Arial Narrow"/>
                <w:sz w:val="18"/>
                <w:lang w:val="fr-FR"/>
              </w:rPr>
              <w:t>e</w:t>
            </w:r>
          </w:p>
        </w:tc>
      </w:tr>
      <w:tr w:rsidR="002E7E22" w:rsidRPr="00C11F45" w14:paraId="40851B5C" w14:textId="77777777" w:rsidTr="005D6DC6">
        <w:tc>
          <w:tcPr>
            <w:tcW w:w="2268" w:type="dxa"/>
            <w:tcBorders>
              <w:top w:val="nil"/>
              <w:left w:val="nil"/>
              <w:bottom w:val="nil"/>
              <w:right w:val="nil"/>
            </w:tcBorders>
            <w:shd w:val="clear" w:color="auto" w:fill="auto"/>
          </w:tcPr>
          <w:p w14:paraId="5F463658" w14:textId="77777777"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OAPI</w:t>
            </w:r>
          </w:p>
        </w:tc>
        <w:tc>
          <w:tcPr>
            <w:tcW w:w="7655" w:type="dxa"/>
            <w:tcBorders>
              <w:top w:val="nil"/>
              <w:left w:val="nil"/>
              <w:bottom w:val="nil"/>
              <w:right w:val="nil"/>
            </w:tcBorders>
            <w:shd w:val="clear" w:color="auto" w:fill="auto"/>
          </w:tcPr>
          <w:p w14:paraId="239FB23A" w14:textId="77777777"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Organisation africaine de la propriété intellectuelle</w:t>
            </w:r>
          </w:p>
        </w:tc>
      </w:tr>
      <w:tr w:rsidR="002E7E22" w:rsidRPr="00C11F45" w14:paraId="4D817702" w14:textId="77777777" w:rsidTr="005D6DC6">
        <w:tc>
          <w:tcPr>
            <w:tcW w:w="2268" w:type="dxa"/>
            <w:tcBorders>
              <w:top w:val="nil"/>
              <w:left w:val="nil"/>
              <w:bottom w:val="nil"/>
              <w:right w:val="nil"/>
            </w:tcBorders>
            <w:shd w:val="clear" w:color="auto" w:fill="auto"/>
          </w:tcPr>
          <w:p w14:paraId="4D776C6A" w14:textId="77777777"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OCDE</w:t>
            </w:r>
          </w:p>
        </w:tc>
        <w:tc>
          <w:tcPr>
            <w:tcW w:w="7655" w:type="dxa"/>
            <w:tcBorders>
              <w:top w:val="nil"/>
              <w:left w:val="nil"/>
              <w:bottom w:val="nil"/>
              <w:right w:val="nil"/>
            </w:tcBorders>
            <w:shd w:val="clear" w:color="auto" w:fill="auto"/>
          </w:tcPr>
          <w:p w14:paraId="79871019" w14:textId="77777777"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Organisation de coopération et de développement économiques</w:t>
            </w:r>
          </w:p>
        </w:tc>
      </w:tr>
      <w:tr w:rsidR="003E2820" w:rsidRPr="00C11F45" w14:paraId="198F768B" w14:textId="77777777" w:rsidTr="005D6DC6">
        <w:tc>
          <w:tcPr>
            <w:tcW w:w="2268" w:type="dxa"/>
            <w:tcBorders>
              <w:top w:val="nil"/>
              <w:left w:val="nil"/>
              <w:bottom w:val="nil"/>
              <w:right w:val="nil"/>
            </w:tcBorders>
            <w:shd w:val="clear" w:color="auto" w:fill="auto"/>
          </w:tcPr>
          <w:p w14:paraId="7005BD45" w14:textId="198955F5" w:rsidR="003E2820" w:rsidRPr="00C11F45" w:rsidRDefault="003E2820" w:rsidP="003E2820">
            <w:pPr>
              <w:spacing w:after="20"/>
              <w:jc w:val="left"/>
              <w:rPr>
                <w:rFonts w:ascii="Arial Narrow" w:hAnsi="Arial Narrow"/>
                <w:sz w:val="18"/>
                <w:lang w:val="fr-FR"/>
              </w:rPr>
            </w:pPr>
            <w:r w:rsidRPr="00C11F45">
              <w:rPr>
                <w:rFonts w:ascii="Arial Narrow" w:hAnsi="Arial Narrow"/>
                <w:sz w:val="18"/>
                <w:lang w:val="fr-FR"/>
              </w:rPr>
              <w:t>OCVV</w:t>
            </w:r>
          </w:p>
        </w:tc>
        <w:tc>
          <w:tcPr>
            <w:tcW w:w="7655" w:type="dxa"/>
            <w:tcBorders>
              <w:top w:val="nil"/>
              <w:left w:val="nil"/>
              <w:bottom w:val="nil"/>
              <w:right w:val="nil"/>
            </w:tcBorders>
            <w:shd w:val="clear" w:color="auto" w:fill="auto"/>
          </w:tcPr>
          <w:p w14:paraId="273AE5D2" w14:textId="44B34E1A" w:rsidR="003E2820" w:rsidRPr="00C11F45" w:rsidRDefault="003E2820" w:rsidP="003E2820">
            <w:pPr>
              <w:spacing w:after="20"/>
              <w:jc w:val="left"/>
              <w:rPr>
                <w:rFonts w:ascii="Arial Narrow" w:hAnsi="Arial Narrow"/>
                <w:sz w:val="18"/>
                <w:lang w:val="fr-FR"/>
              </w:rPr>
            </w:pPr>
            <w:r w:rsidRPr="00C11F45">
              <w:rPr>
                <w:rFonts w:ascii="Arial Narrow" w:hAnsi="Arial Narrow"/>
                <w:sz w:val="18"/>
                <w:lang w:val="fr-FR"/>
              </w:rPr>
              <w:t>Office communautaire des variétés végétales de l’Union européenne</w:t>
            </w:r>
          </w:p>
        </w:tc>
      </w:tr>
      <w:tr w:rsidR="002E7E22" w:rsidRPr="00C11F45" w14:paraId="5881F85E" w14:textId="77777777" w:rsidTr="005D6DC6">
        <w:tc>
          <w:tcPr>
            <w:tcW w:w="2268" w:type="dxa"/>
            <w:tcBorders>
              <w:top w:val="nil"/>
              <w:left w:val="nil"/>
              <w:bottom w:val="nil"/>
              <w:right w:val="nil"/>
            </w:tcBorders>
            <w:shd w:val="clear" w:color="auto" w:fill="auto"/>
          </w:tcPr>
          <w:p w14:paraId="7ABF5F2A" w14:textId="630B6C8A" w:rsidR="002E7E22" w:rsidRPr="00C11F45" w:rsidRDefault="002E7E22" w:rsidP="002E7E22">
            <w:pPr>
              <w:spacing w:after="20"/>
              <w:jc w:val="left"/>
              <w:rPr>
                <w:rFonts w:ascii="Arial Narrow" w:hAnsi="Arial Narrow"/>
                <w:sz w:val="18"/>
                <w:lang w:val="fr-FR"/>
              </w:rPr>
            </w:pPr>
            <w:r w:rsidRPr="00C11F45">
              <w:rPr>
                <w:rFonts w:ascii="Arial Narrow" w:hAnsi="Arial Narrow"/>
                <w:sz w:val="18"/>
                <w:lang w:val="fr-FR"/>
              </w:rPr>
              <w:t>OEVV (</w:t>
            </w:r>
            <w:r w:rsidR="0083663B" w:rsidRPr="00C11F45">
              <w:rPr>
                <w:rFonts w:ascii="Arial Narrow" w:hAnsi="Arial Narrow"/>
                <w:sz w:val="18"/>
                <w:lang w:val="fr-FR"/>
              </w:rPr>
              <w:t>Es</w:t>
            </w:r>
            <w:r w:rsidRPr="00C11F45">
              <w:rPr>
                <w:rFonts w:ascii="Arial Narrow" w:hAnsi="Arial Narrow"/>
                <w:sz w:val="18"/>
                <w:lang w:val="fr-FR"/>
              </w:rPr>
              <w:t>pa</w:t>
            </w:r>
            <w:r w:rsidR="0083663B" w:rsidRPr="00C11F45">
              <w:rPr>
                <w:rFonts w:ascii="Arial Narrow" w:hAnsi="Arial Narrow"/>
                <w:sz w:val="18"/>
                <w:lang w:val="fr-FR"/>
              </w:rPr>
              <w:t>g</w:t>
            </w:r>
            <w:r w:rsidRPr="00C11F45">
              <w:rPr>
                <w:rFonts w:ascii="Arial Narrow" w:hAnsi="Arial Narrow"/>
                <w:sz w:val="18"/>
                <w:lang w:val="fr-FR"/>
              </w:rPr>
              <w:t>n</w:t>
            </w:r>
            <w:r w:rsidR="0083663B" w:rsidRPr="00C11F45">
              <w:rPr>
                <w:rFonts w:ascii="Arial Narrow" w:hAnsi="Arial Narrow"/>
                <w:sz w:val="18"/>
                <w:lang w:val="fr-FR"/>
              </w:rPr>
              <w:t>e</w:t>
            </w:r>
            <w:r w:rsidRPr="00C11F45">
              <w:rPr>
                <w:rFonts w:ascii="Arial Narrow" w:hAnsi="Arial Narrow"/>
                <w:sz w:val="18"/>
                <w:lang w:val="fr-FR"/>
              </w:rPr>
              <w:t>)</w:t>
            </w:r>
          </w:p>
        </w:tc>
        <w:tc>
          <w:tcPr>
            <w:tcW w:w="7655" w:type="dxa"/>
            <w:tcBorders>
              <w:top w:val="nil"/>
              <w:left w:val="nil"/>
              <w:bottom w:val="nil"/>
              <w:right w:val="nil"/>
            </w:tcBorders>
            <w:shd w:val="clear" w:color="auto" w:fill="auto"/>
          </w:tcPr>
          <w:p w14:paraId="1AB2CD7D" w14:textId="579916BA" w:rsidR="002E7E22" w:rsidRPr="00C11F45" w:rsidRDefault="0083663B" w:rsidP="002E7E22">
            <w:pPr>
              <w:spacing w:after="20"/>
              <w:jc w:val="left"/>
              <w:rPr>
                <w:rFonts w:ascii="Arial Narrow" w:hAnsi="Arial Narrow"/>
                <w:sz w:val="18"/>
                <w:lang w:val="fr-FR"/>
              </w:rPr>
            </w:pPr>
            <w:r w:rsidRPr="00C11F45">
              <w:rPr>
                <w:rFonts w:ascii="Arial Narrow" w:hAnsi="Arial Narrow"/>
                <w:sz w:val="18"/>
                <w:lang w:val="fr-FR"/>
              </w:rPr>
              <w:t>Office espagnol des variétés végétales</w:t>
            </w:r>
          </w:p>
        </w:tc>
      </w:tr>
      <w:tr w:rsidR="009018AC" w:rsidRPr="00C11F45" w14:paraId="19A2DEB1" w14:textId="77777777" w:rsidTr="005D6DC6">
        <w:tc>
          <w:tcPr>
            <w:tcW w:w="2268" w:type="dxa"/>
            <w:tcBorders>
              <w:top w:val="nil"/>
              <w:left w:val="nil"/>
              <w:bottom w:val="nil"/>
              <w:right w:val="nil"/>
            </w:tcBorders>
            <w:shd w:val="clear" w:color="auto" w:fill="auto"/>
          </w:tcPr>
          <w:p w14:paraId="1656CD78" w14:textId="18216548" w:rsidR="009018AC" w:rsidRPr="00C11F45" w:rsidRDefault="009018AC" w:rsidP="002E7E22">
            <w:pPr>
              <w:spacing w:after="20"/>
              <w:jc w:val="left"/>
              <w:rPr>
                <w:rFonts w:ascii="Arial Narrow" w:hAnsi="Arial Narrow"/>
                <w:sz w:val="18"/>
                <w:lang w:val="fr-FR"/>
              </w:rPr>
            </w:pPr>
            <w:r w:rsidRPr="00C11F45">
              <w:rPr>
                <w:rFonts w:ascii="Arial Narrow" w:hAnsi="Arial Narrow"/>
                <w:sz w:val="18"/>
                <w:lang w:val="fr-FR"/>
              </w:rPr>
              <w:t>OMA</w:t>
            </w:r>
          </w:p>
        </w:tc>
        <w:tc>
          <w:tcPr>
            <w:tcW w:w="7655" w:type="dxa"/>
            <w:tcBorders>
              <w:top w:val="nil"/>
              <w:left w:val="nil"/>
              <w:bottom w:val="nil"/>
              <w:right w:val="nil"/>
            </w:tcBorders>
            <w:shd w:val="clear" w:color="auto" w:fill="auto"/>
          </w:tcPr>
          <w:p w14:paraId="1B154272" w14:textId="4DD51747" w:rsidR="009018AC" w:rsidRPr="00C11F45" w:rsidRDefault="009018AC" w:rsidP="002E7E22">
            <w:pPr>
              <w:spacing w:after="20"/>
              <w:jc w:val="left"/>
              <w:rPr>
                <w:rFonts w:ascii="Arial Narrow" w:hAnsi="Arial Narrow"/>
                <w:sz w:val="18"/>
                <w:lang w:val="fr-FR"/>
              </w:rPr>
            </w:pPr>
            <w:r w:rsidRPr="00C11F45">
              <w:rPr>
                <w:rFonts w:ascii="Arial Narrow" w:hAnsi="Arial Narrow"/>
                <w:sz w:val="18"/>
                <w:lang w:val="fr-FR"/>
              </w:rPr>
              <w:t>Organisation mondiale des agriculteurs</w:t>
            </w:r>
          </w:p>
        </w:tc>
      </w:tr>
      <w:tr w:rsidR="009018AC" w:rsidRPr="00C11F45" w14:paraId="61C99DD9" w14:textId="77777777" w:rsidTr="005D6DC6">
        <w:tc>
          <w:tcPr>
            <w:tcW w:w="2268" w:type="dxa"/>
            <w:tcBorders>
              <w:top w:val="nil"/>
              <w:left w:val="nil"/>
              <w:bottom w:val="nil"/>
              <w:right w:val="nil"/>
            </w:tcBorders>
            <w:shd w:val="clear" w:color="auto" w:fill="auto"/>
          </w:tcPr>
          <w:p w14:paraId="643E3ECD" w14:textId="22F6A3D4" w:rsidR="009018AC" w:rsidRPr="00C11F45" w:rsidRDefault="009018AC" w:rsidP="002E7E22">
            <w:pPr>
              <w:spacing w:after="20"/>
              <w:jc w:val="left"/>
              <w:rPr>
                <w:rFonts w:ascii="Arial Narrow" w:hAnsi="Arial Narrow"/>
                <w:sz w:val="18"/>
                <w:lang w:val="fr-FR"/>
              </w:rPr>
            </w:pPr>
            <w:r w:rsidRPr="00C11F45">
              <w:rPr>
                <w:rFonts w:ascii="Arial Narrow" w:hAnsi="Arial Narrow"/>
                <w:sz w:val="18"/>
                <w:lang w:val="fr-FR"/>
              </w:rPr>
              <w:t>OMC</w:t>
            </w:r>
          </w:p>
        </w:tc>
        <w:tc>
          <w:tcPr>
            <w:tcW w:w="7655" w:type="dxa"/>
            <w:tcBorders>
              <w:top w:val="nil"/>
              <w:left w:val="nil"/>
              <w:bottom w:val="nil"/>
              <w:right w:val="nil"/>
            </w:tcBorders>
            <w:shd w:val="clear" w:color="auto" w:fill="auto"/>
          </w:tcPr>
          <w:p w14:paraId="42FC3D54" w14:textId="310E17F3" w:rsidR="009018AC" w:rsidRPr="00C11F45" w:rsidRDefault="009018AC" w:rsidP="002E7E22">
            <w:pPr>
              <w:spacing w:after="20"/>
              <w:jc w:val="left"/>
              <w:rPr>
                <w:rFonts w:ascii="Arial Narrow" w:hAnsi="Arial Narrow"/>
                <w:sz w:val="18"/>
                <w:lang w:val="fr-FR"/>
              </w:rPr>
            </w:pPr>
            <w:r w:rsidRPr="00C11F45">
              <w:rPr>
                <w:rFonts w:ascii="Arial Narrow" w:hAnsi="Arial Narrow"/>
                <w:sz w:val="18"/>
                <w:lang w:val="fr-FR"/>
              </w:rPr>
              <w:t>Organisation mondiale du commerce</w:t>
            </w:r>
          </w:p>
        </w:tc>
      </w:tr>
      <w:tr w:rsidR="009018AC" w:rsidRPr="00C11F45" w14:paraId="406F70A3" w14:textId="77777777" w:rsidTr="005D6DC6">
        <w:tc>
          <w:tcPr>
            <w:tcW w:w="2268" w:type="dxa"/>
            <w:tcBorders>
              <w:top w:val="nil"/>
              <w:left w:val="nil"/>
              <w:bottom w:val="nil"/>
              <w:right w:val="nil"/>
            </w:tcBorders>
            <w:shd w:val="clear" w:color="auto" w:fill="auto"/>
          </w:tcPr>
          <w:p w14:paraId="2ED01E8B" w14:textId="5D4C271B" w:rsidR="009018AC" w:rsidRPr="00C11F45" w:rsidRDefault="009018AC" w:rsidP="002E7E22">
            <w:pPr>
              <w:spacing w:after="20"/>
              <w:jc w:val="left"/>
              <w:rPr>
                <w:rFonts w:ascii="Arial Narrow" w:hAnsi="Arial Narrow"/>
                <w:sz w:val="18"/>
                <w:lang w:val="fr-FR"/>
              </w:rPr>
            </w:pPr>
            <w:r w:rsidRPr="00C11F45">
              <w:rPr>
                <w:rFonts w:ascii="Arial Narrow" w:hAnsi="Arial Narrow"/>
                <w:sz w:val="18"/>
                <w:lang w:val="fr-FR"/>
              </w:rPr>
              <w:t>OMPI</w:t>
            </w:r>
          </w:p>
        </w:tc>
        <w:tc>
          <w:tcPr>
            <w:tcW w:w="7655" w:type="dxa"/>
            <w:tcBorders>
              <w:top w:val="nil"/>
              <w:left w:val="nil"/>
              <w:bottom w:val="nil"/>
              <w:right w:val="nil"/>
            </w:tcBorders>
            <w:shd w:val="clear" w:color="auto" w:fill="auto"/>
          </w:tcPr>
          <w:p w14:paraId="01309922" w14:textId="55EE0C98" w:rsidR="009018AC" w:rsidRPr="00C11F45" w:rsidRDefault="009018AC" w:rsidP="002E7E22">
            <w:pPr>
              <w:spacing w:after="20"/>
              <w:jc w:val="left"/>
              <w:rPr>
                <w:rFonts w:ascii="Arial Narrow" w:hAnsi="Arial Narrow"/>
                <w:sz w:val="18"/>
                <w:lang w:val="fr-FR"/>
              </w:rPr>
            </w:pPr>
            <w:r w:rsidRPr="00C11F45">
              <w:rPr>
                <w:rFonts w:ascii="Arial Narrow" w:hAnsi="Arial Narrow"/>
                <w:sz w:val="18"/>
                <w:lang w:val="fr-FR"/>
              </w:rPr>
              <w:t>Organisation Mondiale de la Propriété Intellectuelle</w:t>
            </w:r>
          </w:p>
        </w:tc>
      </w:tr>
      <w:tr w:rsidR="002E7E22" w:rsidRPr="00C11F45" w14:paraId="278E07A5" w14:textId="77777777" w:rsidTr="005D6DC6">
        <w:tc>
          <w:tcPr>
            <w:tcW w:w="2268" w:type="dxa"/>
            <w:tcBorders>
              <w:top w:val="nil"/>
              <w:left w:val="nil"/>
              <w:bottom w:val="nil"/>
              <w:right w:val="nil"/>
            </w:tcBorders>
            <w:shd w:val="clear" w:color="auto" w:fill="auto"/>
          </w:tcPr>
          <w:p w14:paraId="0D2224B0" w14:textId="2A4AB519" w:rsidR="002E7E22" w:rsidRPr="00C11F45" w:rsidRDefault="002E7E22" w:rsidP="002E7E22">
            <w:pPr>
              <w:spacing w:after="20"/>
              <w:jc w:val="left"/>
              <w:rPr>
                <w:rFonts w:ascii="Arial Narrow" w:hAnsi="Arial Narrow"/>
                <w:sz w:val="18"/>
                <w:lang w:val="fr-FR"/>
              </w:rPr>
            </w:pPr>
            <w:r w:rsidRPr="00C11F45">
              <w:rPr>
                <w:rFonts w:ascii="Arial Narrow" w:hAnsi="Arial Narrow"/>
                <w:sz w:val="18"/>
                <w:lang w:val="fr-FR"/>
              </w:rPr>
              <w:t>PRV (S</w:t>
            </w:r>
            <w:r w:rsidR="0083663B" w:rsidRPr="00C11F45">
              <w:rPr>
                <w:rFonts w:ascii="Arial Narrow" w:hAnsi="Arial Narrow"/>
                <w:sz w:val="18"/>
                <w:lang w:val="fr-FR"/>
              </w:rPr>
              <w:t>uè</w:t>
            </w:r>
            <w:r w:rsidRPr="00C11F45">
              <w:rPr>
                <w:rFonts w:ascii="Arial Narrow" w:hAnsi="Arial Narrow"/>
                <w:sz w:val="18"/>
                <w:lang w:val="fr-FR"/>
              </w:rPr>
              <w:t>de)</w:t>
            </w:r>
          </w:p>
        </w:tc>
        <w:tc>
          <w:tcPr>
            <w:tcW w:w="7655" w:type="dxa"/>
            <w:tcBorders>
              <w:top w:val="nil"/>
              <w:left w:val="nil"/>
              <w:bottom w:val="nil"/>
              <w:right w:val="nil"/>
            </w:tcBorders>
            <w:shd w:val="clear" w:color="auto" w:fill="auto"/>
          </w:tcPr>
          <w:p w14:paraId="71E6350C" w14:textId="57E2A502"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Office suédois des brevets et de l</w:t>
            </w:r>
            <w:r w:rsidR="007C31DF" w:rsidRPr="00C11F45">
              <w:rPr>
                <w:rFonts w:ascii="Arial Narrow" w:hAnsi="Arial Narrow"/>
                <w:sz w:val="18"/>
                <w:lang w:val="fr-FR"/>
              </w:rPr>
              <w:t>’</w:t>
            </w:r>
            <w:r w:rsidRPr="00C11F45">
              <w:rPr>
                <w:rFonts w:ascii="Arial Narrow" w:hAnsi="Arial Narrow"/>
                <w:sz w:val="18"/>
                <w:lang w:val="fr-FR"/>
              </w:rPr>
              <w:t>enregistrement</w:t>
            </w:r>
          </w:p>
        </w:tc>
      </w:tr>
      <w:tr w:rsidR="002E7E22" w:rsidRPr="00C11F45" w14:paraId="7FAF3F64" w14:textId="77777777" w:rsidTr="005D6DC6">
        <w:tc>
          <w:tcPr>
            <w:tcW w:w="2268" w:type="dxa"/>
            <w:tcBorders>
              <w:top w:val="nil"/>
              <w:left w:val="nil"/>
              <w:bottom w:val="nil"/>
              <w:right w:val="nil"/>
            </w:tcBorders>
            <w:shd w:val="clear" w:color="auto" w:fill="auto"/>
          </w:tcPr>
          <w:p w14:paraId="0EC80934" w14:textId="77777777" w:rsidR="002E7E22" w:rsidRPr="00C11F45" w:rsidRDefault="002E7E22" w:rsidP="002E7E22">
            <w:pPr>
              <w:spacing w:after="20"/>
              <w:jc w:val="left"/>
              <w:rPr>
                <w:rFonts w:ascii="Arial Narrow" w:hAnsi="Arial Narrow"/>
                <w:sz w:val="18"/>
                <w:lang w:val="fr-FR"/>
              </w:rPr>
            </w:pPr>
            <w:r w:rsidRPr="00C11F45">
              <w:rPr>
                <w:rFonts w:ascii="Arial Narrow" w:hAnsi="Arial Narrow"/>
                <w:sz w:val="18"/>
                <w:lang w:val="fr-FR"/>
              </w:rPr>
              <w:t>PVPO</w:t>
            </w:r>
          </w:p>
        </w:tc>
        <w:tc>
          <w:tcPr>
            <w:tcW w:w="7655" w:type="dxa"/>
            <w:tcBorders>
              <w:top w:val="nil"/>
              <w:left w:val="nil"/>
              <w:bottom w:val="nil"/>
              <w:right w:val="nil"/>
            </w:tcBorders>
            <w:shd w:val="clear" w:color="auto" w:fill="auto"/>
          </w:tcPr>
          <w:p w14:paraId="2B15D593" w14:textId="77777777"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Service de protection des obtentions végétales</w:t>
            </w:r>
          </w:p>
        </w:tc>
      </w:tr>
      <w:tr w:rsidR="002E7E22" w:rsidRPr="00C11F45" w14:paraId="44200F1B" w14:textId="77777777" w:rsidTr="005D6DC6">
        <w:tc>
          <w:tcPr>
            <w:tcW w:w="2268" w:type="dxa"/>
            <w:tcBorders>
              <w:top w:val="nil"/>
              <w:left w:val="nil"/>
              <w:bottom w:val="nil"/>
              <w:right w:val="nil"/>
            </w:tcBorders>
            <w:shd w:val="clear" w:color="auto" w:fill="auto"/>
          </w:tcPr>
          <w:p w14:paraId="011FDB1D" w14:textId="77777777"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SAA</w:t>
            </w:r>
          </w:p>
        </w:tc>
        <w:tc>
          <w:tcPr>
            <w:tcW w:w="7655" w:type="dxa"/>
            <w:tcBorders>
              <w:top w:val="nil"/>
              <w:left w:val="nil"/>
              <w:bottom w:val="nil"/>
              <w:right w:val="nil"/>
            </w:tcBorders>
            <w:shd w:val="clear" w:color="auto" w:fill="auto"/>
          </w:tcPr>
          <w:p w14:paraId="3E259DB5" w14:textId="77777777"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Seed Association of the Americas</w:t>
            </w:r>
          </w:p>
        </w:tc>
      </w:tr>
      <w:tr w:rsidR="002E7E22" w:rsidRPr="00C11F45" w14:paraId="7EF9A3B3" w14:textId="77777777" w:rsidTr="005D6DC6">
        <w:tc>
          <w:tcPr>
            <w:tcW w:w="2268" w:type="dxa"/>
            <w:tcBorders>
              <w:top w:val="nil"/>
              <w:left w:val="nil"/>
              <w:bottom w:val="nil"/>
              <w:right w:val="nil"/>
            </w:tcBorders>
            <w:shd w:val="clear" w:color="auto" w:fill="auto"/>
          </w:tcPr>
          <w:p w14:paraId="1CF068C2" w14:textId="4D94E9F7" w:rsidR="002E7E22" w:rsidRPr="00C11F45" w:rsidRDefault="002E7E22" w:rsidP="002E7E22">
            <w:pPr>
              <w:spacing w:after="20"/>
              <w:jc w:val="left"/>
              <w:rPr>
                <w:rFonts w:ascii="Arial Narrow" w:hAnsi="Arial Narrow"/>
                <w:sz w:val="18"/>
                <w:lang w:val="fr-FR"/>
              </w:rPr>
            </w:pPr>
            <w:r w:rsidRPr="00C11F45">
              <w:rPr>
                <w:rFonts w:ascii="Arial Narrow" w:hAnsi="Arial Narrow"/>
                <w:sz w:val="18"/>
                <w:lang w:val="fr-FR"/>
              </w:rPr>
              <w:t>SAG (Chil</w:t>
            </w:r>
            <w:r w:rsidR="0083663B" w:rsidRPr="00C11F45">
              <w:rPr>
                <w:rFonts w:ascii="Arial Narrow" w:hAnsi="Arial Narrow"/>
                <w:sz w:val="18"/>
                <w:lang w:val="fr-FR"/>
              </w:rPr>
              <w:t>i</w:t>
            </w:r>
            <w:r w:rsidRPr="00C11F45">
              <w:rPr>
                <w:rFonts w:ascii="Arial Narrow" w:hAnsi="Arial Narrow"/>
                <w:sz w:val="18"/>
                <w:lang w:val="fr-FR"/>
              </w:rPr>
              <w:t>)</w:t>
            </w:r>
          </w:p>
        </w:tc>
        <w:tc>
          <w:tcPr>
            <w:tcW w:w="7655" w:type="dxa"/>
            <w:tcBorders>
              <w:top w:val="nil"/>
              <w:left w:val="nil"/>
              <w:bottom w:val="nil"/>
              <w:right w:val="nil"/>
            </w:tcBorders>
            <w:shd w:val="clear" w:color="auto" w:fill="auto"/>
          </w:tcPr>
          <w:p w14:paraId="4DEFAE2C" w14:textId="187B45A3" w:rsidR="002E7E22" w:rsidRPr="00C11F45" w:rsidRDefault="002E7E22" w:rsidP="002E7E22">
            <w:pPr>
              <w:spacing w:after="20"/>
              <w:jc w:val="left"/>
              <w:rPr>
                <w:rFonts w:ascii="Arial Narrow" w:hAnsi="Arial Narrow"/>
                <w:sz w:val="18"/>
                <w:lang w:val="fr-FR"/>
              </w:rPr>
            </w:pPr>
            <w:r w:rsidRPr="00C11F45">
              <w:rPr>
                <w:rFonts w:ascii="Arial Narrow" w:hAnsi="Arial Narrow"/>
                <w:i/>
                <w:sz w:val="18"/>
                <w:lang w:val="fr-FR"/>
              </w:rPr>
              <w:t>Servicio Agrícola y Ganadero</w:t>
            </w:r>
            <w:r w:rsidRPr="00C11F45">
              <w:rPr>
                <w:rFonts w:ascii="Arial Narrow" w:hAnsi="Arial Narrow"/>
                <w:sz w:val="18"/>
                <w:lang w:val="fr-FR"/>
              </w:rPr>
              <w:br/>
              <w:t>(</w:t>
            </w:r>
            <w:r w:rsidR="0083663B" w:rsidRPr="00C11F45">
              <w:rPr>
                <w:rFonts w:ascii="Arial Narrow" w:hAnsi="Arial Narrow"/>
                <w:sz w:val="18"/>
                <w:lang w:val="fr-FR"/>
              </w:rPr>
              <w:t>Service de l</w:t>
            </w:r>
            <w:r w:rsidR="007C31DF" w:rsidRPr="00C11F45">
              <w:rPr>
                <w:rFonts w:ascii="Arial Narrow" w:hAnsi="Arial Narrow"/>
                <w:sz w:val="18"/>
                <w:lang w:val="fr-FR"/>
              </w:rPr>
              <w:t>’</w:t>
            </w:r>
            <w:r w:rsidR="0083663B" w:rsidRPr="00C11F45">
              <w:rPr>
                <w:rFonts w:ascii="Arial Narrow" w:hAnsi="Arial Narrow"/>
                <w:sz w:val="18"/>
                <w:lang w:val="fr-FR"/>
              </w:rPr>
              <w:t>a</w:t>
            </w:r>
            <w:r w:rsidRPr="00C11F45">
              <w:rPr>
                <w:rFonts w:ascii="Arial Narrow" w:hAnsi="Arial Narrow"/>
                <w:sz w:val="18"/>
                <w:lang w:val="fr-FR"/>
              </w:rPr>
              <w:t>gricultur</w:t>
            </w:r>
            <w:r w:rsidR="0083663B" w:rsidRPr="00C11F45">
              <w:rPr>
                <w:rFonts w:ascii="Arial Narrow" w:hAnsi="Arial Narrow"/>
                <w:sz w:val="18"/>
                <w:lang w:val="fr-FR"/>
              </w:rPr>
              <w:t>e et de l</w:t>
            </w:r>
            <w:r w:rsidR="007C31DF" w:rsidRPr="00C11F45">
              <w:rPr>
                <w:rFonts w:ascii="Arial Narrow" w:hAnsi="Arial Narrow"/>
                <w:sz w:val="18"/>
                <w:lang w:val="fr-FR"/>
              </w:rPr>
              <w:t>’</w:t>
            </w:r>
            <w:r w:rsidR="0083663B" w:rsidRPr="00C11F45">
              <w:rPr>
                <w:rFonts w:ascii="Arial Narrow" w:hAnsi="Arial Narrow"/>
                <w:sz w:val="18"/>
                <w:lang w:val="fr-FR"/>
              </w:rPr>
              <w:t>élev</w:t>
            </w:r>
            <w:r w:rsidRPr="00C11F45">
              <w:rPr>
                <w:rFonts w:ascii="Arial Narrow" w:hAnsi="Arial Narrow"/>
                <w:sz w:val="18"/>
                <w:lang w:val="fr-FR"/>
              </w:rPr>
              <w:t>a</w:t>
            </w:r>
            <w:r w:rsidR="0083663B" w:rsidRPr="00C11F45">
              <w:rPr>
                <w:rFonts w:ascii="Arial Narrow" w:hAnsi="Arial Narrow"/>
                <w:sz w:val="18"/>
                <w:lang w:val="fr-FR"/>
              </w:rPr>
              <w:t>ge</w:t>
            </w:r>
            <w:r w:rsidRPr="00C11F45">
              <w:rPr>
                <w:rFonts w:ascii="Arial Narrow" w:hAnsi="Arial Narrow"/>
                <w:sz w:val="18"/>
                <w:lang w:val="fr-FR"/>
              </w:rPr>
              <w:t>)</w:t>
            </w:r>
          </w:p>
        </w:tc>
      </w:tr>
      <w:tr w:rsidR="002E7E22" w:rsidRPr="00C11F45" w14:paraId="5DB0FF70" w14:textId="77777777" w:rsidTr="005D6DC6">
        <w:tc>
          <w:tcPr>
            <w:tcW w:w="2268" w:type="dxa"/>
            <w:tcBorders>
              <w:top w:val="nil"/>
              <w:left w:val="nil"/>
              <w:bottom w:val="nil"/>
              <w:right w:val="nil"/>
            </w:tcBorders>
            <w:shd w:val="clear" w:color="auto" w:fill="auto"/>
          </w:tcPr>
          <w:p w14:paraId="4A0A0270" w14:textId="7053C9C1" w:rsidR="002E7E22" w:rsidRPr="00C11F45" w:rsidRDefault="002E7E22" w:rsidP="002E7E22">
            <w:pPr>
              <w:spacing w:after="20"/>
              <w:jc w:val="left"/>
              <w:rPr>
                <w:rFonts w:ascii="Arial Narrow" w:hAnsi="Arial Narrow"/>
                <w:sz w:val="18"/>
                <w:lang w:val="fr-FR"/>
              </w:rPr>
            </w:pPr>
            <w:r w:rsidRPr="00C11F45">
              <w:rPr>
                <w:rFonts w:ascii="Arial Narrow" w:hAnsi="Arial Narrow"/>
                <w:sz w:val="18"/>
                <w:lang w:val="fr-FR"/>
              </w:rPr>
              <w:t>SENADI (</w:t>
            </w:r>
            <w:r w:rsidR="0083663B" w:rsidRPr="00C11F45">
              <w:rPr>
                <w:rFonts w:ascii="Arial Narrow" w:hAnsi="Arial Narrow"/>
                <w:sz w:val="18"/>
                <w:lang w:val="fr-FR"/>
              </w:rPr>
              <w:t>Éq</w:t>
            </w:r>
            <w:r w:rsidRPr="00C11F45">
              <w:rPr>
                <w:rFonts w:ascii="Arial Narrow" w:hAnsi="Arial Narrow"/>
                <w:sz w:val="18"/>
                <w:lang w:val="fr-FR"/>
              </w:rPr>
              <w:t>ua</w:t>
            </w:r>
            <w:r w:rsidR="0083663B" w:rsidRPr="00C11F45">
              <w:rPr>
                <w:rFonts w:ascii="Arial Narrow" w:hAnsi="Arial Narrow"/>
                <w:sz w:val="18"/>
                <w:lang w:val="fr-FR"/>
              </w:rPr>
              <w:t>teu</w:t>
            </w:r>
            <w:r w:rsidRPr="00C11F45">
              <w:rPr>
                <w:rFonts w:ascii="Arial Narrow" w:hAnsi="Arial Narrow"/>
                <w:sz w:val="18"/>
                <w:lang w:val="fr-FR"/>
              </w:rPr>
              <w:t>r)</w:t>
            </w:r>
          </w:p>
        </w:tc>
        <w:tc>
          <w:tcPr>
            <w:tcW w:w="7655" w:type="dxa"/>
            <w:tcBorders>
              <w:top w:val="nil"/>
              <w:left w:val="nil"/>
              <w:bottom w:val="nil"/>
              <w:right w:val="nil"/>
            </w:tcBorders>
            <w:shd w:val="clear" w:color="auto" w:fill="auto"/>
          </w:tcPr>
          <w:p w14:paraId="7D0C58A0" w14:textId="2452FE48" w:rsidR="002E7E22" w:rsidRPr="00C11F45" w:rsidRDefault="002E7E22" w:rsidP="002E7E22">
            <w:pPr>
              <w:spacing w:after="20"/>
              <w:jc w:val="left"/>
              <w:rPr>
                <w:rFonts w:ascii="Arial Narrow" w:hAnsi="Arial Narrow"/>
                <w:sz w:val="18"/>
                <w:lang w:val="fr-FR"/>
              </w:rPr>
            </w:pPr>
            <w:r w:rsidRPr="00C11F45">
              <w:rPr>
                <w:rFonts w:ascii="Arial Narrow" w:hAnsi="Arial Narrow"/>
                <w:i/>
                <w:sz w:val="18"/>
                <w:lang w:val="fr-FR"/>
              </w:rPr>
              <w:t>Servicio Nacional de Derechos Intelectuales</w:t>
            </w:r>
            <w:r w:rsidRPr="00C11F45">
              <w:rPr>
                <w:rFonts w:ascii="Arial Narrow" w:hAnsi="Arial Narrow"/>
                <w:sz w:val="18"/>
                <w:lang w:val="fr-FR"/>
              </w:rPr>
              <w:br/>
              <w:t>(</w:t>
            </w:r>
            <w:r w:rsidR="0083663B" w:rsidRPr="00C11F45">
              <w:rPr>
                <w:rFonts w:ascii="Arial Narrow" w:hAnsi="Arial Narrow"/>
                <w:sz w:val="18"/>
                <w:lang w:val="fr-FR"/>
              </w:rPr>
              <w:t>Service n</w:t>
            </w:r>
            <w:r w:rsidRPr="00C11F45">
              <w:rPr>
                <w:rFonts w:ascii="Arial Narrow" w:hAnsi="Arial Narrow"/>
                <w:sz w:val="18"/>
                <w:lang w:val="fr-FR"/>
              </w:rPr>
              <w:t xml:space="preserve">ational </w:t>
            </w:r>
            <w:r w:rsidR="0083663B" w:rsidRPr="00C11F45">
              <w:rPr>
                <w:rFonts w:ascii="Arial Narrow" w:hAnsi="Arial Narrow"/>
                <w:sz w:val="18"/>
                <w:lang w:val="fr-FR"/>
              </w:rPr>
              <w:t xml:space="preserve">des droits </w:t>
            </w:r>
            <w:r w:rsidR="00A73CB5" w:rsidRPr="00C11F45">
              <w:rPr>
                <w:rFonts w:ascii="Arial Narrow" w:hAnsi="Arial Narrow"/>
                <w:sz w:val="18"/>
                <w:lang w:val="fr-FR"/>
              </w:rPr>
              <w:t xml:space="preserve">de propriété </w:t>
            </w:r>
            <w:r w:rsidR="0083663B" w:rsidRPr="00C11F45">
              <w:rPr>
                <w:rFonts w:ascii="Arial Narrow" w:hAnsi="Arial Narrow"/>
                <w:sz w:val="18"/>
                <w:lang w:val="fr-FR"/>
              </w:rPr>
              <w:t>i</w:t>
            </w:r>
            <w:r w:rsidRPr="00C11F45">
              <w:rPr>
                <w:rFonts w:ascii="Arial Narrow" w:hAnsi="Arial Narrow"/>
                <w:sz w:val="18"/>
                <w:lang w:val="fr-FR"/>
              </w:rPr>
              <w:t>ntellectu</w:t>
            </w:r>
            <w:r w:rsidR="0083663B" w:rsidRPr="00C11F45">
              <w:rPr>
                <w:rFonts w:ascii="Arial Narrow" w:hAnsi="Arial Narrow"/>
                <w:sz w:val="18"/>
                <w:lang w:val="fr-FR"/>
              </w:rPr>
              <w:t>e</w:t>
            </w:r>
            <w:r w:rsidRPr="00C11F45">
              <w:rPr>
                <w:rFonts w:ascii="Arial Narrow" w:hAnsi="Arial Narrow"/>
                <w:sz w:val="18"/>
                <w:lang w:val="fr-FR"/>
              </w:rPr>
              <w:t>l</w:t>
            </w:r>
            <w:r w:rsidR="00A73CB5" w:rsidRPr="00C11F45">
              <w:rPr>
                <w:rFonts w:ascii="Arial Narrow" w:hAnsi="Arial Narrow"/>
                <w:sz w:val="18"/>
                <w:lang w:val="fr-FR"/>
              </w:rPr>
              <w:t>le</w:t>
            </w:r>
            <w:r w:rsidRPr="00C11F45">
              <w:rPr>
                <w:rFonts w:ascii="Arial Narrow" w:hAnsi="Arial Narrow"/>
                <w:sz w:val="18"/>
                <w:lang w:val="fr-FR"/>
              </w:rPr>
              <w:t>)</w:t>
            </w:r>
          </w:p>
        </w:tc>
      </w:tr>
      <w:tr w:rsidR="002E7E22" w:rsidRPr="00C11F45" w14:paraId="30E73E82" w14:textId="77777777" w:rsidTr="005D6DC6">
        <w:tc>
          <w:tcPr>
            <w:tcW w:w="2268" w:type="dxa"/>
            <w:tcBorders>
              <w:top w:val="nil"/>
              <w:left w:val="nil"/>
              <w:bottom w:val="nil"/>
              <w:right w:val="nil"/>
            </w:tcBorders>
            <w:shd w:val="clear" w:color="auto" w:fill="auto"/>
          </w:tcPr>
          <w:p w14:paraId="6A445BB4" w14:textId="77777777" w:rsidR="002E7E22" w:rsidRPr="00C11F45" w:rsidRDefault="002E7E22" w:rsidP="002E7E22">
            <w:pPr>
              <w:spacing w:after="20"/>
              <w:jc w:val="left"/>
              <w:rPr>
                <w:rFonts w:ascii="Arial Narrow" w:hAnsi="Arial Narrow"/>
                <w:sz w:val="18"/>
                <w:lang w:val="fr-FR"/>
              </w:rPr>
            </w:pPr>
            <w:r w:rsidRPr="00C11F45">
              <w:rPr>
                <w:rFonts w:ascii="Arial Narrow" w:hAnsi="Arial Narrow"/>
                <w:sz w:val="18"/>
                <w:lang w:val="fr-FR"/>
              </w:rPr>
              <w:t>SENAVE (Paraguay)</w:t>
            </w:r>
          </w:p>
        </w:tc>
        <w:tc>
          <w:tcPr>
            <w:tcW w:w="7655" w:type="dxa"/>
            <w:tcBorders>
              <w:top w:val="nil"/>
              <w:left w:val="nil"/>
              <w:bottom w:val="nil"/>
              <w:right w:val="nil"/>
            </w:tcBorders>
            <w:shd w:val="clear" w:color="auto" w:fill="auto"/>
          </w:tcPr>
          <w:p w14:paraId="5B7EF76F" w14:textId="2D1A7F06" w:rsidR="002E7E22" w:rsidRPr="00C11F45" w:rsidRDefault="002E7E22" w:rsidP="002E7E22">
            <w:pPr>
              <w:spacing w:after="20"/>
              <w:jc w:val="left"/>
              <w:rPr>
                <w:rFonts w:ascii="Arial Narrow" w:hAnsi="Arial Narrow"/>
                <w:sz w:val="18"/>
                <w:lang w:val="fr-FR"/>
              </w:rPr>
            </w:pPr>
            <w:r w:rsidRPr="00C11F45">
              <w:rPr>
                <w:rFonts w:ascii="Arial Narrow" w:hAnsi="Arial Narrow"/>
                <w:i/>
                <w:sz w:val="18"/>
                <w:lang w:val="fr-FR"/>
              </w:rPr>
              <w:t>Servicio Nacional de Calidad y Sanidad Vegetal y de Semillas</w:t>
            </w:r>
            <w:r w:rsidRPr="00C11F45">
              <w:rPr>
                <w:rFonts w:ascii="Arial Narrow" w:hAnsi="Arial Narrow"/>
                <w:sz w:val="18"/>
                <w:lang w:val="fr-FR"/>
              </w:rPr>
              <w:br/>
              <w:t>(</w:t>
            </w:r>
            <w:r w:rsidR="0083663B" w:rsidRPr="00C11F45">
              <w:rPr>
                <w:rFonts w:ascii="Arial Narrow" w:hAnsi="Arial Narrow"/>
                <w:sz w:val="18"/>
                <w:lang w:val="fr-FR"/>
              </w:rPr>
              <w:t>Service n</w:t>
            </w:r>
            <w:r w:rsidRPr="00C11F45">
              <w:rPr>
                <w:rFonts w:ascii="Arial Narrow" w:hAnsi="Arial Narrow"/>
                <w:sz w:val="18"/>
                <w:lang w:val="fr-FR"/>
              </w:rPr>
              <w:t xml:space="preserve">ational </w:t>
            </w:r>
            <w:r w:rsidR="0083663B" w:rsidRPr="00C11F45">
              <w:rPr>
                <w:rFonts w:ascii="Arial Narrow" w:hAnsi="Arial Narrow"/>
                <w:sz w:val="18"/>
                <w:lang w:val="fr-FR"/>
              </w:rPr>
              <w:t xml:space="preserve">de qualité </w:t>
            </w:r>
            <w:r w:rsidR="00A73CB5" w:rsidRPr="00C11F45">
              <w:rPr>
                <w:rFonts w:ascii="Arial Narrow" w:hAnsi="Arial Narrow"/>
                <w:sz w:val="18"/>
                <w:lang w:val="fr-FR"/>
              </w:rPr>
              <w:t>phytosanitaire</w:t>
            </w:r>
            <w:r w:rsidRPr="00C11F45">
              <w:rPr>
                <w:rFonts w:ascii="Arial Narrow" w:hAnsi="Arial Narrow"/>
                <w:sz w:val="18"/>
                <w:lang w:val="fr-FR"/>
              </w:rPr>
              <w:t>)</w:t>
            </w:r>
          </w:p>
        </w:tc>
      </w:tr>
      <w:tr w:rsidR="002E7E22" w:rsidRPr="00C11F45" w14:paraId="209ED34B" w14:textId="77777777" w:rsidTr="005D6DC6">
        <w:tc>
          <w:tcPr>
            <w:tcW w:w="2268" w:type="dxa"/>
            <w:tcBorders>
              <w:top w:val="nil"/>
              <w:left w:val="nil"/>
              <w:bottom w:val="nil"/>
              <w:right w:val="nil"/>
            </w:tcBorders>
            <w:shd w:val="clear" w:color="auto" w:fill="auto"/>
          </w:tcPr>
          <w:p w14:paraId="3255CB42" w14:textId="77777777"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SFSA</w:t>
            </w:r>
          </w:p>
        </w:tc>
        <w:tc>
          <w:tcPr>
            <w:tcW w:w="7655" w:type="dxa"/>
            <w:tcBorders>
              <w:top w:val="nil"/>
              <w:left w:val="nil"/>
              <w:bottom w:val="nil"/>
              <w:right w:val="nil"/>
            </w:tcBorders>
            <w:shd w:val="clear" w:color="auto" w:fill="auto"/>
          </w:tcPr>
          <w:p w14:paraId="20636823" w14:textId="77777777"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Fondation Syngenta pour une agriculture durable</w:t>
            </w:r>
          </w:p>
        </w:tc>
      </w:tr>
      <w:tr w:rsidR="005D6DC6" w:rsidRPr="00C11F45" w14:paraId="2A377AC7" w14:textId="77777777" w:rsidTr="005D6DC6">
        <w:tc>
          <w:tcPr>
            <w:tcW w:w="2268" w:type="dxa"/>
            <w:tcBorders>
              <w:top w:val="nil"/>
              <w:left w:val="nil"/>
              <w:bottom w:val="nil"/>
              <w:right w:val="nil"/>
            </w:tcBorders>
            <w:shd w:val="clear" w:color="auto" w:fill="auto"/>
          </w:tcPr>
          <w:p w14:paraId="41EDDC51" w14:textId="77777777" w:rsidR="002E7E22" w:rsidRPr="00C11F45" w:rsidRDefault="002E7E22" w:rsidP="002E7E22">
            <w:pPr>
              <w:spacing w:after="20"/>
              <w:jc w:val="left"/>
              <w:rPr>
                <w:rFonts w:ascii="Arial Narrow" w:hAnsi="Arial Narrow"/>
                <w:sz w:val="18"/>
                <w:lang w:val="fr-FR"/>
              </w:rPr>
            </w:pPr>
            <w:r w:rsidRPr="00C11F45">
              <w:rPr>
                <w:rFonts w:ascii="Arial Narrow" w:hAnsi="Arial Narrow"/>
                <w:sz w:val="18"/>
                <w:lang w:val="fr-FR"/>
              </w:rPr>
              <w:t>SIL</w:t>
            </w:r>
          </w:p>
        </w:tc>
        <w:tc>
          <w:tcPr>
            <w:tcW w:w="7655" w:type="dxa"/>
            <w:tcBorders>
              <w:top w:val="nil"/>
              <w:left w:val="nil"/>
              <w:bottom w:val="nil"/>
              <w:right w:val="nil"/>
            </w:tcBorders>
            <w:shd w:val="clear" w:color="auto" w:fill="auto"/>
          </w:tcPr>
          <w:p w14:paraId="5D29DE06" w14:textId="77777777" w:rsidR="002E7E22" w:rsidRPr="00C11F45" w:rsidRDefault="002E7E22" w:rsidP="002E7E22">
            <w:pPr>
              <w:spacing w:after="20"/>
              <w:jc w:val="left"/>
              <w:rPr>
                <w:rFonts w:ascii="Arial Narrow" w:hAnsi="Arial Narrow"/>
                <w:sz w:val="18"/>
                <w:lang w:val="fr-FR"/>
              </w:rPr>
            </w:pPr>
            <w:r w:rsidRPr="00C11F45">
              <w:rPr>
                <w:rFonts w:ascii="Arial Narrow" w:hAnsi="Arial Narrow"/>
                <w:sz w:val="18"/>
                <w:lang w:val="fr-FR"/>
              </w:rPr>
              <w:t>Soyabean Innovation Lab</w:t>
            </w:r>
          </w:p>
        </w:tc>
      </w:tr>
      <w:tr w:rsidR="002E7E22" w:rsidRPr="00C11F45" w14:paraId="54A7E9DD" w14:textId="77777777" w:rsidTr="005D6DC6">
        <w:tc>
          <w:tcPr>
            <w:tcW w:w="2268" w:type="dxa"/>
            <w:tcBorders>
              <w:top w:val="nil"/>
              <w:left w:val="nil"/>
              <w:bottom w:val="nil"/>
              <w:right w:val="nil"/>
            </w:tcBorders>
            <w:shd w:val="clear" w:color="auto" w:fill="auto"/>
          </w:tcPr>
          <w:p w14:paraId="2D6DDBAB" w14:textId="22B8DC37" w:rsidR="002E7E22" w:rsidRPr="00C11F45" w:rsidRDefault="002E7E22" w:rsidP="002E7E22">
            <w:pPr>
              <w:spacing w:after="20"/>
              <w:jc w:val="left"/>
              <w:rPr>
                <w:rFonts w:ascii="Arial Narrow" w:hAnsi="Arial Narrow"/>
                <w:sz w:val="18"/>
                <w:lang w:val="fr-FR"/>
              </w:rPr>
            </w:pPr>
            <w:r w:rsidRPr="00C11F45">
              <w:rPr>
                <w:rFonts w:ascii="Arial Narrow" w:hAnsi="Arial Narrow"/>
                <w:sz w:val="18"/>
                <w:lang w:val="fr-FR"/>
              </w:rPr>
              <w:t>SNICS (Mexi</w:t>
            </w:r>
            <w:r w:rsidR="0083663B" w:rsidRPr="00C11F45">
              <w:rPr>
                <w:rFonts w:ascii="Arial Narrow" w:hAnsi="Arial Narrow"/>
                <w:sz w:val="18"/>
                <w:lang w:val="fr-FR"/>
              </w:rPr>
              <w:t>que</w:t>
            </w:r>
            <w:r w:rsidRPr="00C11F45">
              <w:rPr>
                <w:rFonts w:ascii="Arial Narrow" w:hAnsi="Arial Narrow"/>
                <w:sz w:val="18"/>
                <w:lang w:val="fr-FR"/>
              </w:rPr>
              <w:t>)</w:t>
            </w:r>
          </w:p>
        </w:tc>
        <w:tc>
          <w:tcPr>
            <w:tcW w:w="7655" w:type="dxa"/>
            <w:tcBorders>
              <w:top w:val="nil"/>
              <w:left w:val="nil"/>
              <w:bottom w:val="nil"/>
              <w:right w:val="nil"/>
            </w:tcBorders>
            <w:shd w:val="clear" w:color="auto" w:fill="auto"/>
          </w:tcPr>
          <w:p w14:paraId="6A90EB83" w14:textId="33B03BD9" w:rsidR="002E7E22" w:rsidRPr="00C11F45" w:rsidRDefault="002E7E22" w:rsidP="002E7E22">
            <w:pPr>
              <w:spacing w:after="20"/>
              <w:jc w:val="left"/>
              <w:rPr>
                <w:rFonts w:ascii="Arial Narrow" w:hAnsi="Arial Narrow"/>
                <w:sz w:val="18"/>
                <w:lang w:val="fr-FR"/>
              </w:rPr>
            </w:pPr>
            <w:r w:rsidRPr="00C11F45">
              <w:rPr>
                <w:rFonts w:ascii="Arial Narrow" w:hAnsi="Arial Narrow"/>
                <w:i/>
                <w:sz w:val="18"/>
                <w:lang w:val="fr-FR"/>
              </w:rPr>
              <w:t>Servicio Nacional de Inspección y Certificación de Semillas</w:t>
            </w:r>
            <w:r w:rsidRPr="00C11F45">
              <w:rPr>
                <w:rFonts w:ascii="Arial Narrow" w:hAnsi="Arial Narrow"/>
                <w:sz w:val="18"/>
                <w:lang w:val="fr-FR"/>
              </w:rPr>
              <w:br/>
              <w:t>(</w:t>
            </w:r>
            <w:r w:rsidR="0083663B" w:rsidRPr="00C11F45">
              <w:rPr>
                <w:rFonts w:ascii="Arial Narrow" w:hAnsi="Arial Narrow"/>
                <w:sz w:val="18"/>
                <w:lang w:val="fr-FR"/>
              </w:rPr>
              <w:t>Service n</w:t>
            </w:r>
            <w:r w:rsidRPr="00C11F45">
              <w:rPr>
                <w:rFonts w:ascii="Arial Narrow" w:hAnsi="Arial Narrow"/>
                <w:sz w:val="18"/>
                <w:lang w:val="fr-FR"/>
              </w:rPr>
              <w:t xml:space="preserve">ational </w:t>
            </w:r>
            <w:r w:rsidR="0083663B" w:rsidRPr="00C11F45">
              <w:rPr>
                <w:rFonts w:ascii="Arial Narrow" w:hAnsi="Arial Narrow"/>
                <w:sz w:val="18"/>
                <w:lang w:val="fr-FR"/>
              </w:rPr>
              <w:t>d</w:t>
            </w:r>
            <w:r w:rsidR="007C31DF" w:rsidRPr="00C11F45">
              <w:rPr>
                <w:rFonts w:ascii="Arial Narrow" w:hAnsi="Arial Narrow"/>
                <w:sz w:val="18"/>
                <w:lang w:val="fr-FR"/>
              </w:rPr>
              <w:t>’</w:t>
            </w:r>
            <w:r w:rsidR="0083663B" w:rsidRPr="00C11F45">
              <w:rPr>
                <w:rFonts w:ascii="Arial Narrow" w:hAnsi="Arial Narrow"/>
                <w:sz w:val="18"/>
                <w:lang w:val="fr-FR"/>
              </w:rPr>
              <w:t>i</w:t>
            </w:r>
            <w:r w:rsidRPr="00C11F45">
              <w:rPr>
                <w:rFonts w:ascii="Arial Narrow" w:hAnsi="Arial Narrow"/>
                <w:sz w:val="18"/>
                <w:lang w:val="fr-FR"/>
              </w:rPr>
              <w:t xml:space="preserve">nspection </w:t>
            </w:r>
            <w:r w:rsidR="0083663B" w:rsidRPr="00C11F45">
              <w:rPr>
                <w:rFonts w:ascii="Arial Narrow" w:hAnsi="Arial Narrow"/>
                <w:sz w:val="18"/>
                <w:lang w:val="fr-FR"/>
              </w:rPr>
              <w:t xml:space="preserve">et </w:t>
            </w:r>
            <w:r w:rsidRPr="00C11F45">
              <w:rPr>
                <w:rFonts w:ascii="Arial Narrow" w:hAnsi="Arial Narrow"/>
                <w:sz w:val="18"/>
                <w:lang w:val="fr-FR"/>
              </w:rPr>
              <w:t>d</w:t>
            </w:r>
            <w:r w:rsidR="0083663B" w:rsidRPr="00C11F45">
              <w:rPr>
                <w:rFonts w:ascii="Arial Narrow" w:hAnsi="Arial Narrow"/>
                <w:sz w:val="18"/>
                <w:lang w:val="fr-FR"/>
              </w:rPr>
              <w:t>e</w:t>
            </w:r>
            <w:r w:rsidRPr="00C11F45">
              <w:rPr>
                <w:rFonts w:ascii="Arial Narrow" w:hAnsi="Arial Narrow"/>
                <w:sz w:val="18"/>
                <w:lang w:val="fr-FR"/>
              </w:rPr>
              <w:t xml:space="preserve"> </w:t>
            </w:r>
            <w:r w:rsidR="0083663B" w:rsidRPr="00C11F45">
              <w:rPr>
                <w:rFonts w:ascii="Arial Narrow" w:hAnsi="Arial Narrow"/>
                <w:sz w:val="18"/>
                <w:lang w:val="fr-FR"/>
              </w:rPr>
              <w:t>c</w:t>
            </w:r>
            <w:r w:rsidRPr="00C11F45">
              <w:rPr>
                <w:rFonts w:ascii="Arial Narrow" w:hAnsi="Arial Narrow"/>
                <w:sz w:val="18"/>
                <w:lang w:val="fr-FR"/>
              </w:rPr>
              <w:t xml:space="preserve">ertification </w:t>
            </w:r>
            <w:r w:rsidR="0083663B" w:rsidRPr="00C11F45">
              <w:rPr>
                <w:rFonts w:ascii="Arial Narrow" w:hAnsi="Arial Narrow"/>
                <w:sz w:val="18"/>
                <w:lang w:val="fr-FR"/>
              </w:rPr>
              <w:t>des semences</w:t>
            </w:r>
            <w:r w:rsidRPr="00C11F45">
              <w:rPr>
                <w:rFonts w:ascii="Arial Narrow" w:hAnsi="Arial Narrow"/>
                <w:sz w:val="18"/>
                <w:lang w:val="fr-FR"/>
              </w:rPr>
              <w:t>)</w:t>
            </w:r>
          </w:p>
        </w:tc>
      </w:tr>
      <w:tr w:rsidR="002E7E22" w:rsidRPr="00C11F45" w14:paraId="782CF984" w14:textId="77777777" w:rsidTr="005D6DC6">
        <w:tc>
          <w:tcPr>
            <w:tcW w:w="2268" w:type="dxa"/>
            <w:tcBorders>
              <w:top w:val="nil"/>
              <w:left w:val="nil"/>
              <w:bottom w:val="nil"/>
              <w:right w:val="nil"/>
            </w:tcBorders>
            <w:shd w:val="clear" w:color="auto" w:fill="auto"/>
          </w:tcPr>
          <w:p w14:paraId="48C3A4FE" w14:textId="77777777" w:rsidR="002E7E22" w:rsidRPr="00C11F45" w:rsidRDefault="002E7E22" w:rsidP="002E7E22">
            <w:pPr>
              <w:spacing w:after="20"/>
              <w:jc w:val="left"/>
              <w:rPr>
                <w:rFonts w:ascii="Arial Narrow" w:hAnsi="Arial Narrow"/>
                <w:sz w:val="18"/>
                <w:lang w:val="fr-FR"/>
              </w:rPr>
            </w:pPr>
            <w:r w:rsidRPr="00C11F45">
              <w:rPr>
                <w:rFonts w:ascii="Arial Narrow" w:hAnsi="Arial Narrow"/>
                <w:sz w:val="18"/>
                <w:lang w:val="fr-FR"/>
              </w:rPr>
              <w:t>TTIPO</w:t>
            </w:r>
          </w:p>
        </w:tc>
        <w:tc>
          <w:tcPr>
            <w:tcW w:w="7655" w:type="dxa"/>
            <w:tcBorders>
              <w:top w:val="nil"/>
              <w:left w:val="nil"/>
              <w:bottom w:val="nil"/>
              <w:right w:val="nil"/>
            </w:tcBorders>
            <w:shd w:val="clear" w:color="auto" w:fill="auto"/>
          </w:tcPr>
          <w:p w14:paraId="149D78B8" w14:textId="7BDB1B20" w:rsidR="002E7E22" w:rsidRPr="00C11F45" w:rsidRDefault="0083663B" w:rsidP="002E7E22">
            <w:pPr>
              <w:spacing w:after="20"/>
              <w:jc w:val="left"/>
              <w:rPr>
                <w:rFonts w:ascii="Arial Narrow" w:hAnsi="Arial Narrow"/>
                <w:sz w:val="18"/>
                <w:lang w:val="fr-FR"/>
              </w:rPr>
            </w:pPr>
            <w:r w:rsidRPr="00C11F45">
              <w:rPr>
                <w:rFonts w:ascii="Arial Narrow" w:hAnsi="Arial Narrow"/>
                <w:sz w:val="18"/>
                <w:lang w:val="fr-FR"/>
              </w:rPr>
              <w:t xml:space="preserve">Office de la propriété intellectuelle de </w:t>
            </w:r>
            <w:r w:rsidR="00C64813" w:rsidRPr="00C11F45">
              <w:rPr>
                <w:rFonts w:ascii="Arial Narrow" w:hAnsi="Arial Narrow"/>
                <w:sz w:val="18"/>
                <w:lang w:val="fr-FR"/>
              </w:rPr>
              <w:t xml:space="preserve">la </w:t>
            </w:r>
            <w:r w:rsidR="002E7E22" w:rsidRPr="00C11F45">
              <w:rPr>
                <w:rFonts w:ascii="Arial Narrow" w:hAnsi="Arial Narrow"/>
                <w:sz w:val="18"/>
                <w:lang w:val="fr-FR"/>
              </w:rPr>
              <w:t>Trini</w:t>
            </w:r>
            <w:r w:rsidRPr="00C11F45">
              <w:rPr>
                <w:rFonts w:ascii="Arial Narrow" w:hAnsi="Arial Narrow"/>
                <w:sz w:val="18"/>
                <w:lang w:val="fr-FR"/>
              </w:rPr>
              <w:t>té</w:t>
            </w:r>
            <w:r w:rsidR="007C31DF" w:rsidRPr="00C11F45">
              <w:rPr>
                <w:rFonts w:ascii="Arial Narrow" w:hAnsi="Arial Narrow"/>
                <w:sz w:val="18"/>
                <w:lang w:val="fr-FR"/>
              </w:rPr>
              <w:t>-</w:t>
            </w:r>
            <w:r w:rsidRPr="00C11F45">
              <w:rPr>
                <w:rFonts w:ascii="Arial Narrow" w:hAnsi="Arial Narrow"/>
                <w:sz w:val="18"/>
                <w:lang w:val="fr-FR"/>
              </w:rPr>
              <w:t>et</w:t>
            </w:r>
            <w:r w:rsidR="007C31DF" w:rsidRPr="00C11F45">
              <w:rPr>
                <w:rFonts w:ascii="Arial Narrow" w:hAnsi="Arial Narrow"/>
                <w:sz w:val="18"/>
                <w:lang w:val="fr-FR"/>
              </w:rPr>
              <w:t>-</w:t>
            </w:r>
            <w:r w:rsidR="002E7E22" w:rsidRPr="00C11F45">
              <w:rPr>
                <w:rFonts w:ascii="Arial Narrow" w:hAnsi="Arial Narrow"/>
                <w:sz w:val="18"/>
                <w:lang w:val="fr-FR"/>
              </w:rPr>
              <w:t>Tobago</w:t>
            </w:r>
          </w:p>
        </w:tc>
      </w:tr>
      <w:tr w:rsidR="002E7E22" w:rsidRPr="00C11F45" w14:paraId="2BDCF05E" w14:textId="77777777" w:rsidTr="005D6DC6">
        <w:tc>
          <w:tcPr>
            <w:tcW w:w="2268" w:type="dxa"/>
            <w:tcBorders>
              <w:top w:val="nil"/>
              <w:left w:val="nil"/>
              <w:bottom w:val="nil"/>
              <w:right w:val="nil"/>
            </w:tcBorders>
            <w:shd w:val="clear" w:color="auto" w:fill="auto"/>
          </w:tcPr>
          <w:p w14:paraId="177B057F" w14:textId="77777777"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UNIGE</w:t>
            </w:r>
          </w:p>
        </w:tc>
        <w:tc>
          <w:tcPr>
            <w:tcW w:w="7655" w:type="dxa"/>
            <w:tcBorders>
              <w:top w:val="nil"/>
              <w:left w:val="nil"/>
              <w:bottom w:val="nil"/>
              <w:right w:val="nil"/>
            </w:tcBorders>
            <w:shd w:val="clear" w:color="auto" w:fill="auto"/>
          </w:tcPr>
          <w:p w14:paraId="658EA1AA" w14:textId="77777777"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Université de Genève</w:t>
            </w:r>
          </w:p>
        </w:tc>
      </w:tr>
      <w:tr w:rsidR="002E7E22" w:rsidRPr="00C11F45" w14:paraId="44F4AC90" w14:textId="77777777" w:rsidTr="005D6DC6">
        <w:tc>
          <w:tcPr>
            <w:tcW w:w="2268" w:type="dxa"/>
            <w:tcBorders>
              <w:top w:val="nil"/>
              <w:left w:val="nil"/>
              <w:bottom w:val="nil"/>
              <w:right w:val="nil"/>
            </w:tcBorders>
            <w:shd w:val="clear" w:color="auto" w:fill="auto"/>
          </w:tcPr>
          <w:p w14:paraId="55FE186B" w14:textId="0D9A7AA9" w:rsidR="002E7E22" w:rsidRPr="00C11F45" w:rsidRDefault="00A73CB5" w:rsidP="004228E2">
            <w:pPr>
              <w:spacing w:after="20"/>
              <w:jc w:val="left"/>
              <w:rPr>
                <w:rFonts w:ascii="Arial Narrow" w:hAnsi="Arial Narrow"/>
                <w:sz w:val="18"/>
                <w:lang w:val="fr-FR"/>
              </w:rPr>
            </w:pPr>
            <w:r w:rsidRPr="00C11F45">
              <w:rPr>
                <w:rFonts w:ascii="Arial Narrow" w:hAnsi="Arial Narrow"/>
                <w:sz w:val="18"/>
                <w:lang w:val="fr-FR"/>
              </w:rPr>
              <w:t>USPT</w:t>
            </w:r>
            <w:r w:rsidR="004228E2" w:rsidRPr="00C11F45">
              <w:rPr>
                <w:rFonts w:ascii="Arial Narrow" w:hAnsi="Arial Narrow"/>
                <w:sz w:val="18"/>
                <w:lang w:val="fr-FR"/>
              </w:rPr>
              <w:t>O</w:t>
            </w:r>
          </w:p>
        </w:tc>
        <w:tc>
          <w:tcPr>
            <w:tcW w:w="7655" w:type="dxa"/>
            <w:tcBorders>
              <w:top w:val="nil"/>
              <w:left w:val="nil"/>
              <w:bottom w:val="nil"/>
              <w:right w:val="nil"/>
            </w:tcBorders>
            <w:shd w:val="clear" w:color="auto" w:fill="auto"/>
          </w:tcPr>
          <w:p w14:paraId="0FFBABA6" w14:textId="6B861C89" w:rsidR="002E7E22" w:rsidRPr="00C11F45" w:rsidRDefault="004228E2" w:rsidP="004228E2">
            <w:pPr>
              <w:spacing w:after="20"/>
              <w:jc w:val="left"/>
              <w:rPr>
                <w:rFonts w:ascii="Arial Narrow" w:hAnsi="Arial Narrow"/>
                <w:sz w:val="18"/>
                <w:lang w:val="fr-FR"/>
              </w:rPr>
            </w:pPr>
            <w:r w:rsidRPr="00C11F45">
              <w:rPr>
                <w:rFonts w:ascii="Arial Narrow" w:hAnsi="Arial Narrow"/>
                <w:sz w:val="18"/>
                <w:lang w:val="fr-FR"/>
              </w:rPr>
              <w:t xml:space="preserve">Office des brevets et des marques des </w:t>
            </w:r>
            <w:r w:rsidR="00A73CB5" w:rsidRPr="00C11F45">
              <w:rPr>
                <w:rFonts w:ascii="Arial Narrow" w:hAnsi="Arial Narrow"/>
                <w:sz w:val="18"/>
                <w:lang w:val="fr-FR"/>
              </w:rPr>
              <w:t>É</w:t>
            </w:r>
            <w:r w:rsidRPr="00C11F45">
              <w:rPr>
                <w:rFonts w:ascii="Arial Narrow" w:hAnsi="Arial Narrow"/>
                <w:sz w:val="18"/>
                <w:lang w:val="fr-FR"/>
              </w:rPr>
              <w:t>tats</w:t>
            </w:r>
            <w:r w:rsidR="007C31DF" w:rsidRPr="00C11F45">
              <w:rPr>
                <w:rFonts w:ascii="Arial Narrow" w:hAnsi="Arial Narrow"/>
                <w:sz w:val="18"/>
                <w:lang w:val="fr-FR"/>
              </w:rPr>
              <w:t>-</w:t>
            </w:r>
            <w:r w:rsidR="00A73CB5" w:rsidRPr="00C11F45">
              <w:rPr>
                <w:rFonts w:ascii="Arial Narrow" w:hAnsi="Arial Narrow"/>
                <w:sz w:val="18"/>
                <w:lang w:val="fr-FR"/>
              </w:rPr>
              <w:t>U</w:t>
            </w:r>
            <w:r w:rsidRPr="00C11F45">
              <w:rPr>
                <w:rFonts w:ascii="Arial Narrow" w:hAnsi="Arial Narrow"/>
                <w:sz w:val="18"/>
                <w:lang w:val="fr-FR"/>
              </w:rPr>
              <w:t>nis d</w:t>
            </w:r>
            <w:r w:rsidR="007C31DF" w:rsidRPr="00C11F45">
              <w:rPr>
                <w:rFonts w:ascii="Arial Narrow" w:hAnsi="Arial Narrow"/>
                <w:sz w:val="18"/>
                <w:lang w:val="fr-FR"/>
              </w:rPr>
              <w:t>’</w:t>
            </w:r>
            <w:r w:rsidRPr="00C11F45">
              <w:rPr>
                <w:rFonts w:ascii="Arial Narrow" w:hAnsi="Arial Narrow"/>
                <w:sz w:val="18"/>
                <w:lang w:val="fr-FR"/>
              </w:rPr>
              <w:t>Amérique</w:t>
            </w:r>
          </w:p>
        </w:tc>
      </w:tr>
      <w:tr w:rsidR="005D6DC6" w:rsidRPr="00C11F45" w14:paraId="19C1515D" w14:textId="77777777" w:rsidTr="005D6DC6">
        <w:tc>
          <w:tcPr>
            <w:tcW w:w="2268" w:type="dxa"/>
            <w:tcBorders>
              <w:top w:val="nil"/>
              <w:left w:val="nil"/>
              <w:bottom w:val="nil"/>
              <w:right w:val="nil"/>
            </w:tcBorders>
            <w:shd w:val="clear" w:color="auto" w:fill="auto"/>
          </w:tcPr>
          <w:p w14:paraId="36E8A818" w14:textId="2B21C6D6" w:rsidR="002E7E22" w:rsidRPr="00C11F45" w:rsidRDefault="002E7E22" w:rsidP="002E7E22">
            <w:pPr>
              <w:spacing w:after="20"/>
              <w:jc w:val="left"/>
              <w:rPr>
                <w:rFonts w:ascii="Arial Narrow" w:hAnsi="Arial Narrow"/>
                <w:sz w:val="18"/>
                <w:lang w:val="fr-FR"/>
              </w:rPr>
            </w:pPr>
            <w:r w:rsidRPr="00C11F45">
              <w:rPr>
                <w:rFonts w:ascii="Arial Narrow" w:hAnsi="Arial Narrow"/>
                <w:sz w:val="18"/>
                <w:lang w:val="fr-FR"/>
              </w:rPr>
              <w:t>WFRS</w:t>
            </w:r>
          </w:p>
        </w:tc>
        <w:tc>
          <w:tcPr>
            <w:tcW w:w="7655" w:type="dxa"/>
            <w:tcBorders>
              <w:top w:val="nil"/>
              <w:left w:val="nil"/>
              <w:bottom w:val="nil"/>
              <w:right w:val="nil"/>
            </w:tcBorders>
            <w:shd w:val="clear" w:color="auto" w:fill="auto"/>
          </w:tcPr>
          <w:p w14:paraId="16857AB6" w14:textId="09851910" w:rsidR="002E7E22" w:rsidRPr="00C11F45" w:rsidRDefault="00A73CB5" w:rsidP="002E7E22">
            <w:pPr>
              <w:spacing w:after="20"/>
              <w:jc w:val="left"/>
              <w:rPr>
                <w:rFonts w:ascii="Arial Narrow" w:hAnsi="Arial Narrow"/>
                <w:sz w:val="18"/>
                <w:lang w:val="fr-FR"/>
              </w:rPr>
            </w:pPr>
            <w:r w:rsidRPr="00C11F45">
              <w:rPr>
                <w:rFonts w:ascii="Arial Narrow" w:hAnsi="Arial Narrow"/>
                <w:sz w:val="18"/>
                <w:lang w:val="fr-FR"/>
              </w:rPr>
              <w:t>Fédération mondiale des sociétés de roses</w:t>
            </w:r>
          </w:p>
        </w:tc>
      </w:tr>
      <w:tr w:rsidR="002E7E22" w:rsidRPr="00C11F45" w14:paraId="1906FE81" w14:textId="77777777" w:rsidTr="005D6DC6">
        <w:tc>
          <w:tcPr>
            <w:tcW w:w="2268" w:type="dxa"/>
            <w:tcBorders>
              <w:top w:val="nil"/>
              <w:left w:val="nil"/>
              <w:bottom w:val="nil"/>
              <w:right w:val="nil"/>
            </w:tcBorders>
            <w:shd w:val="clear" w:color="auto" w:fill="auto"/>
          </w:tcPr>
          <w:p w14:paraId="54D64BF4" w14:textId="77777777" w:rsidR="002E7E22" w:rsidRPr="00C11F45" w:rsidRDefault="002E7E22" w:rsidP="002E7E22">
            <w:pPr>
              <w:spacing w:after="20"/>
              <w:jc w:val="left"/>
              <w:rPr>
                <w:rFonts w:ascii="Arial Narrow" w:hAnsi="Arial Narrow"/>
                <w:sz w:val="18"/>
                <w:lang w:val="fr-FR"/>
              </w:rPr>
            </w:pPr>
            <w:r w:rsidRPr="00C11F45">
              <w:rPr>
                <w:rFonts w:ascii="Arial Narrow" w:hAnsi="Arial Narrow"/>
                <w:sz w:val="18"/>
                <w:lang w:val="fr-FR"/>
              </w:rPr>
              <w:t>WWF</w:t>
            </w:r>
          </w:p>
        </w:tc>
        <w:tc>
          <w:tcPr>
            <w:tcW w:w="7655" w:type="dxa"/>
            <w:tcBorders>
              <w:top w:val="nil"/>
              <w:left w:val="nil"/>
              <w:bottom w:val="nil"/>
              <w:right w:val="nil"/>
            </w:tcBorders>
            <w:shd w:val="clear" w:color="auto" w:fill="auto"/>
          </w:tcPr>
          <w:p w14:paraId="3C2CAD74" w14:textId="77777777" w:rsidR="002E7E22" w:rsidRPr="00C11F45" w:rsidRDefault="002E7E22" w:rsidP="002E7E22">
            <w:pPr>
              <w:spacing w:after="20"/>
              <w:jc w:val="left"/>
              <w:rPr>
                <w:rFonts w:ascii="Arial Narrow" w:hAnsi="Arial Narrow"/>
                <w:sz w:val="18"/>
                <w:lang w:val="fr-FR"/>
              </w:rPr>
            </w:pPr>
            <w:r w:rsidRPr="00C11F45">
              <w:rPr>
                <w:rFonts w:ascii="Arial Narrow" w:hAnsi="Arial Narrow"/>
                <w:sz w:val="18"/>
                <w:lang w:val="fr-FR"/>
              </w:rPr>
              <w:t>World Wildlife Fund</w:t>
            </w:r>
          </w:p>
        </w:tc>
      </w:tr>
    </w:tbl>
    <w:p w14:paraId="3C5E59A7" w14:textId="77777777" w:rsidR="004228E2" w:rsidRPr="00C11F45" w:rsidRDefault="004228E2" w:rsidP="00334C99">
      <w:pPr>
        <w:rPr>
          <w:lang w:val="fr-FR"/>
        </w:rPr>
      </w:pPr>
    </w:p>
    <w:p w14:paraId="0AA23DC1" w14:textId="77777777" w:rsidR="004228E2" w:rsidRPr="00C11F45" w:rsidRDefault="004228E2" w:rsidP="00334C99">
      <w:pPr>
        <w:rPr>
          <w:lang w:val="fr-FR"/>
        </w:rPr>
      </w:pPr>
    </w:p>
    <w:p w14:paraId="48F109EB" w14:textId="77777777" w:rsidR="00A515E2" w:rsidRPr="00C11F45" w:rsidRDefault="00A515E2" w:rsidP="00334C99">
      <w:pPr>
        <w:rPr>
          <w:lang w:val="fr-FR"/>
        </w:rPr>
      </w:pPr>
    </w:p>
    <w:sectPr w:rsidR="00A515E2" w:rsidRPr="00C11F45" w:rsidSect="00B017A8">
      <w:headerReference w:type="even" r:id="rId139"/>
      <w:headerReference w:type="default" r:id="rId140"/>
      <w:footerReference w:type="even" r:id="rId141"/>
      <w:footerReference w:type="default" r:id="rId142"/>
      <w:headerReference w:type="first" r:id="rId143"/>
      <w:footerReference w:type="first" r:id="rId144"/>
      <w:footnotePr>
        <w:numRestart w:val="eachSect"/>
      </w:footnotePr>
      <w:endnotePr>
        <w:numFmt w:val="lowerLetter"/>
      </w:endnotePr>
      <w:type w:val="continuous"/>
      <w:pgSz w:w="11907" w:h="16840" w:code="9"/>
      <w:pgMar w:top="1134" w:right="1134" w:bottom="851" w:left="1134" w:header="510" w:footer="68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477DF7" w14:textId="77777777" w:rsidR="00062184" w:rsidRDefault="00062184" w:rsidP="00A74924">
      <w:pPr>
        <w:spacing w:after="60"/>
      </w:pPr>
      <w:r>
        <w:separator/>
      </w:r>
    </w:p>
  </w:endnote>
  <w:endnote w:type="continuationSeparator" w:id="0">
    <w:p w14:paraId="417AC091" w14:textId="77777777" w:rsidR="00062184" w:rsidRDefault="00062184" w:rsidP="006655D3">
      <w:r>
        <w:separator/>
      </w:r>
    </w:p>
    <w:p w14:paraId="1D3A423C" w14:textId="77777777" w:rsidR="00062184" w:rsidRPr="00294751" w:rsidRDefault="00062184">
      <w:pPr>
        <w:pStyle w:val="Footer"/>
        <w:spacing w:after="60"/>
        <w:rPr>
          <w:sz w:val="18"/>
          <w:lang w:val="fr-FR"/>
        </w:rPr>
      </w:pPr>
      <w:r w:rsidRPr="00294751">
        <w:rPr>
          <w:sz w:val="18"/>
          <w:lang w:val="fr-FR"/>
        </w:rPr>
        <w:t>[Suite de la note de la page précédente]</w:t>
      </w:r>
    </w:p>
    <w:p w14:paraId="5F0BBD2E" w14:textId="77777777" w:rsidR="00062184" w:rsidRPr="00294751" w:rsidRDefault="00062184" w:rsidP="006655D3">
      <w:pPr>
        <w:rPr>
          <w:lang w:val="fr-FR"/>
        </w:rPr>
      </w:pPr>
    </w:p>
    <w:p w14:paraId="60656F31" w14:textId="77777777" w:rsidR="00062184" w:rsidRPr="00294751" w:rsidRDefault="00062184" w:rsidP="006655D3">
      <w:pPr>
        <w:rPr>
          <w:lang w:val="fr-FR"/>
        </w:rPr>
      </w:pPr>
    </w:p>
  </w:endnote>
  <w:endnote w:type="continuationNotice" w:id="1">
    <w:p w14:paraId="5627246D" w14:textId="77777777" w:rsidR="00062184" w:rsidRPr="00294751" w:rsidRDefault="00062184" w:rsidP="006655D3">
      <w:pPr>
        <w:rPr>
          <w:lang w:val="fr-FR"/>
        </w:rPr>
      </w:pPr>
      <w:r w:rsidRPr="00294751">
        <w:rPr>
          <w:lang w:val="fr-FR"/>
        </w:rPr>
        <w:t>[Suite de la note page suivante]</w:t>
      </w:r>
    </w:p>
    <w:p w14:paraId="36AD5E0A" w14:textId="77777777" w:rsidR="00062184" w:rsidRPr="00294751" w:rsidRDefault="00062184" w:rsidP="006655D3">
      <w:pPr>
        <w:rPr>
          <w:lang w:val="fr-FR"/>
        </w:rPr>
      </w:pPr>
    </w:p>
    <w:p w14:paraId="33FD6373" w14:textId="77777777" w:rsidR="00062184" w:rsidRPr="00294751" w:rsidRDefault="00062184" w:rsidP="006655D3">
      <w:pPr>
        <w:rPr>
          <w:lang w:val="fr-FR"/>
        </w:rPr>
      </w:pPr>
    </w:p>
  </w:endnote>
  <w:endnote w:id="2">
    <w:p w14:paraId="78B69C1D" w14:textId="78EAB2C1" w:rsidR="00062184" w:rsidRPr="00FB2861" w:rsidRDefault="00062184" w:rsidP="004228E2">
      <w:pPr>
        <w:tabs>
          <w:tab w:val="left" w:pos="284"/>
        </w:tabs>
        <w:spacing w:before="60"/>
        <w:rPr>
          <w:sz w:val="16"/>
          <w:szCs w:val="16"/>
          <w:lang w:val="fr-CH"/>
        </w:rPr>
      </w:pPr>
      <w:r>
        <w:rPr>
          <w:rStyle w:val="EndnoteReference"/>
        </w:rPr>
        <w:endnoteRef/>
      </w:r>
      <w:r w:rsidRPr="00A64EE1">
        <w:rPr>
          <w:lang w:val="fr-FR"/>
        </w:rPr>
        <w:t xml:space="preserve"> </w:t>
      </w:r>
      <w:r w:rsidRPr="00FB2861">
        <w:rPr>
          <w:sz w:val="16"/>
          <w:szCs w:val="16"/>
          <w:lang w:val="fr-CH"/>
        </w:rPr>
        <w:t>Définitions des statistiques de consultation du site Web utilisées dans le présent rapport :</w:t>
      </w:r>
    </w:p>
    <w:p w14:paraId="7E384DD1" w14:textId="2A1086EB" w:rsidR="00062184" w:rsidRPr="00FB2861" w:rsidRDefault="00062184" w:rsidP="004228E2">
      <w:pPr>
        <w:spacing w:before="60"/>
        <w:ind w:left="426" w:hanging="142"/>
        <w:rPr>
          <w:sz w:val="16"/>
          <w:lang w:val="fr-CH"/>
        </w:rPr>
      </w:pPr>
      <w:r w:rsidRPr="00FB2861">
        <w:rPr>
          <w:sz w:val="16"/>
          <w:lang w:val="fr-FR"/>
        </w:rPr>
        <w:t>-</w:t>
      </w:r>
      <w:r w:rsidRPr="00FB2861">
        <w:rPr>
          <w:sz w:val="16"/>
          <w:lang w:val="fr-FR"/>
        </w:rPr>
        <w:tab/>
      </w:r>
      <w:r w:rsidRPr="00FB2861">
        <w:rPr>
          <w:sz w:val="16"/>
          <w:lang w:val="fr-CH"/>
        </w:rPr>
        <w:t>Les “utilisateurs” sont les personnes qui ont effectué au moins une session au cours de la période donnée.</w:t>
      </w:r>
    </w:p>
    <w:p w14:paraId="6CE4248E" w14:textId="71C5A5D1" w:rsidR="00062184" w:rsidRPr="00FB2861" w:rsidRDefault="00062184" w:rsidP="004228E2">
      <w:pPr>
        <w:spacing w:before="60"/>
        <w:ind w:left="426" w:hanging="142"/>
        <w:rPr>
          <w:sz w:val="16"/>
          <w:szCs w:val="16"/>
          <w:lang w:val="fr-CH"/>
        </w:rPr>
      </w:pPr>
      <w:r w:rsidRPr="00FB2861">
        <w:rPr>
          <w:sz w:val="16"/>
          <w:lang w:val="fr-FR"/>
        </w:rPr>
        <w:t>-</w:t>
      </w:r>
      <w:r w:rsidRPr="00FB2861">
        <w:rPr>
          <w:sz w:val="16"/>
          <w:lang w:val="fr-FR"/>
        </w:rPr>
        <w:tab/>
      </w:r>
      <w:r w:rsidRPr="00FB2861">
        <w:rPr>
          <w:sz w:val="16"/>
          <w:szCs w:val="16"/>
          <w:lang w:val="fr-CH"/>
        </w:rPr>
        <w:t>Une “session” désigne une série d’interactions de l’utilisateur avec le site Web dans un laps de temps donné.</w:t>
      </w:r>
      <w:r w:rsidRPr="00FB2861">
        <w:rPr>
          <w:sz w:val="16"/>
          <w:lang w:val="fr-CH"/>
        </w:rPr>
        <w:t xml:space="preserve">  </w:t>
      </w:r>
      <w:r w:rsidRPr="00FB2861">
        <w:rPr>
          <w:sz w:val="16"/>
          <w:szCs w:val="16"/>
          <w:lang w:val="fr-CH"/>
        </w:rPr>
        <w:t>Par exemple, une seule session peut comprendre de multiples consultations de pages, événements, interactions sociales et transactions électroniques.</w:t>
      </w:r>
      <w:r w:rsidRPr="00FB2861">
        <w:rPr>
          <w:sz w:val="16"/>
          <w:lang w:val="fr-CH"/>
        </w:rPr>
        <w:t xml:space="preserve">  </w:t>
      </w:r>
      <w:r w:rsidRPr="00FB2861">
        <w:rPr>
          <w:sz w:val="16"/>
          <w:szCs w:val="16"/>
          <w:lang w:val="fr-CH"/>
        </w:rPr>
        <w:t>Un même utilisateur peut ouvrir plusieurs sessions.</w:t>
      </w:r>
      <w:r w:rsidRPr="00FB2861">
        <w:rPr>
          <w:sz w:val="16"/>
          <w:lang w:val="fr-CH"/>
        </w:rPr>
        <w:t xml:space="preserve">  </w:t>
      </w:r>
      <w:r w:rsidRPr="00FB2861">
        <w:rPr>
          <w:sz w:val="16"/>
          <w:szCs w:val="16"/>
          <w:lang w:val="fr-CH"/>
        </w:rPr>
        <w:t>Ces sessions peuvent avoir lieu le même jour, ou sur plusieurs jours, semaines ou mois.</w:t>
      </w:r>
      <w:r w:rsidRPr="00FB2861">
        <w:rPr>
          <w:sz w:val="16"/>
          <w:lang w:val="fr-CH"/>
        </w:rPr>
        <w:t xml:space="preserve">  </w:t>
      </w:r>
      <w:r w:rsidRPr="00FB2861">
        <w:rPr>
          <w:sz w:val="16"/>
          <w:szCs w:val="16"/>
          <w:lang w:val="fr-CH"/>
        </w:rPr>
        <w:t>Dès qu’une session prend fin, il est possible d’en ouvrir une nouvelle.</w:t>
      </w:r>
      <w:r w:rsidRPr="00FB2861">
        <w:rPr>
          <w:sz w:val="16"/>
          <w:lang w:val="fr-CH"/>
        </w:rPr>
        <w:t xml:space="preserve">  </w:t>
      </w:r>
      <w:r w:rsidRPr="00FB2861">
        <w:rPr>
          <w:sz w:val="16"/>
          <w:szCs w:val="16"/>
          <w:lang w:val="fr-CH"/>
        </w:rPr>
        <w:t>Il existe deux méthodes pour mettre fin à une session :</w:t>
      </w:r>
    </w:p>
    <w:p w14:paraId="2CD51DC5" w14:textId="5BB90513" w:rsidR="00062184" w:rsidRPr="00FB2861" w:rsidRDefault="00062184" w:rsidP="004228E2">
      <w:pPr>
        <w:tabs>
          <w:tab w:val="left" w:pos="270"/>
        </w:tabs>
        <w:spacing w:before="60"/>
        <w:ind w:left="696" w:hanging="270"/>
        <w:rPr>
          <w:sz w:val="16"/>
          <w:szCs w:val="16"/>
          <w:lang w:val="fr-CH"/>
        </w:rPr>
      </w:pPr>
      <w:r w:rsidRPr="00BD69A7">
        <w:rPr>
          <w:sz w:val="16"/>
          <w:szCs w:val="16"/>
        </w:rPr>
        <w:t>•</w:t>
      </w:r>
      <w:r w:rsidRPr="00BD69A7">
        <w:rPr>
          <w:sz w:val="16"/>
          <w:szCs w:val="16"/>
        </w:rPr>
        <w:tab/>
      </w:r>
      <w:r w:rsidRPr="00FB2861">
        <w:rPr>
          <w:sz w:val="16"/>
          <w:szCs w:val="16"/>
          <w:lang w:val="fr-CH"/>
        </w:rPr>
        <w:t>Expiration temporelle :</w:t>
      </w:r>
    </w:p>
    <w:p w14:paraId="5239FB9E" w14:textId="135FB342" w:rsidR="00062184" w:rsidRPr="00FB2861" w:rsidRDefault="00062184" w:rsidP="004228E2">
      <w:pPr>
        <w:pStyle w:val="ListParagraph"/>
        <w:numPr>
          <w:ilvl w:val="0"/>
          <w:numId w:val="14"/>
        </w:numPr>
        <w:spacing w:before="60"/>
        <w:ind w:left="865" w:hanging="142"/>
        <w:contextualSpacing/>
        <w:rPr>
          <w:sz w:val="16"/>
          <w:szCs w:val="16"/>
          <w:lang w:val="fr-CH"/>
        </w:rPr>
      </w:pPr>
      <w:r w:rsidRPr="00FB2861">
        <w:rPr>
          <w:sz w:val="16"/>
          <w:szCs w:val="16"/>
          <w:lang w:val="fr-CH"/>
        </w:rPr>
        <w:t>Après 30 minutes d’inactivité</w:t>
      </w:r>
    </w:p>
    <w:p w14:paraId="1576AB60" w14:textId="77777777" w:rsidR="00062184" w:rsidRPr="00FB2861" w:rsidRDefault="00062184" w:rsidP="004228E2">
      <w:pPr>
        <w:pStyle w:val="ListParagraph"/>
        <w:numPr>
          <w:ilvl w:val="0"/>
          <w:numId w:val="14"/>
        </w:numPr>
        <w:spacing w:before="60"/>
        <w:ind w:left="865" w:hanging="142"/>
        <w:contextualSpacing/>
        <w:rPr>
          <w:sz w:val="16"/>
          <w:szCs w:val="16"/>
          <w:lang w:val="fr-CH"/>
        </w:rPr>
      </w:pPr>
      <w:r w:rsidRPr="00FB2861">
        <w:rPr>
          <w:sz w:val="16"/>
          <w:szCs w:val="16"/>
          <w:lang w:val="fr-CH"/>
        </w:rPr>
        <w:t>À minuit</w:t>
      </w:r>
    </w:p>
    <w:p w14:paraId="28585E93" w14:textId="0CF47DD5" w:rsidR="00062184" w:rsidRPr="00FB2861" w:rsidRDefault="00062184" w:rsidP="004228E2">
      <w:pPr>
        <w:tabs>
          <w:tab w:val="left" w:pos="270"/>
        </w:tabs>
        <w:spacing w:before="60"/>
        <w:ind w:left="696" w:hanging="270"/>
        <w:rPr>
          <w:sz w:val="16"/>
          <w:szCs w:val="16"/>
          <w:lang w:val="fr-CH"/>
        </w:rPr>
      </w:pPr>
      <w:r w:rsidRPr="00BD69A7">
        <w:rPr>
          <w:sz w:val="16"/>
          <w:szCs w:val="16"/>
        </w:rPr>
        <w:t>•</w:t>
      </w:r>
      <w:r w:rsidRPr="00BD69A7">
        <w:rPr>
          <w:sz w:val="16"/>
          <w:szCs w:val="16"/>
        </w:rPr>
        <w:tab/>
      </w:r>
      <w:r w:rsidRPr="00FB2861">
        <w:rPr>
          <w:sz w:val="16"/>
          <w:szCs w:val="16"/>
          <w:lang w:val="fr-CH"/>
        </w:rPr>
        <w:t>Changement de campagne :</w:t>
      </w:r>
    </w:p>
    <w:p w14:paraId="0735B1A0" w14:textId="3619048C" w:rsidR="00062184" w:rsidRPr="00FB2861" w:rsidRDefault="00062184" w:rsidP="004228E2">
      <w:pPr>
        <w:pStyle w:val="ListParagraph"/>
        <w:numPr>
          <w:ilvl w:val="0"/>
          <w:numId w:val="14"/>
        </w:numPr>
        <w:spacing w:before="60"/>
        <w:ind w:left="865" w:hanging="142"/>
        <w:contextualSpacing/>
        <w:rPr>
          <w:sz w:val="16"/>
          <w:szCs w:val="16"/>
          <w:lang w:val="fr-CH"/>
        </w:rPr>
      </w:pPr>
      <w:r w:rsidRPr="00FB2861">
        <w:rPr>
          <w:sz w:val="16"/>
          <w:szCs w:val="16"/>
          <w:lang w:val="fr-CH"/>
        </w:rPr>
        <w:t>Lorsqu’un utilisateur arrive via une campagne, quitte le site et revient via une autre campagne.</w:t>
      </w:r>
    </w:p>
    <w:p w14:paraId="6B8686EE" w14:textId="235864E4" w:rsidR="00062184" w:rsidRPr="00FB2861" w:rsidRDefault="00062184" w:rsidP="004228E2">
      <w:pPr>
        <w:spacing w:before="60"/>
        <w:ind w:left="426" w:hanging="142"/>
        <w:rPr>
          <w:sz w:val="16"/>
          <w:lang w:val="fr-CH"/>
        </w:rPr>
      </w:pPr>
      <w:r w:rsidRPr="00FB2861">
        <w:rPr>
          <w:sz w:val="16"/>
          <w:lang w:val="fr-FR"/>
        </w:rPr>
        <w:t>-</w:t>
      </w:r>
      <w:r w:rsidRPr="00FB2861">
        <w:rPr>
          <w:sz w:val="16"/>
          <w:lang w:val="fr-FR"/>
        </w:rPr>
        <w:tab/>
      </w:r>
      <w:r w:rsidRPr="00FB2861">
        <w:rPr>
          <w:sz w:val="16"/>
          <w:lang w:val="fr-CH"/>
        </w:rPr>
        <w:t>L’expression “consultations ponctuelles” correspond au nombre de consultations du site Web au cours desquelles la page en question a été consultée au moins une fois.</w:t>
      </w:r>
    </w:p>
    <w:p w14:paraId="6D079EA4" w14:textId="67B539A7" w:rsidR="00062184" w:rsidRPr="00FB2861" w:rsidRDefault="00062184" w:rsidP="004228E2">
      <w:pPr>
        <w:spacing w:before="60"/>
        <w:ind w:left="426" w:hanging="142"/>
        <w:rPr>
          <w:sz w:val="16"/>
          <w:lang w:val="fr-CH"/>
        </w:rPr>
      </w:pPr>
      <w:r w:rsidRPr="00FB2861">
        <w:rPr>
          <w:sz w:val="16"/>
          <w:lang w:val="fr-FR"/>
        </w:rPr>
        <w:t>-</w:t>
      </w:r>
      <w:r w:rsidRPr="00FB2861">
        <w:rPr>
          <w:sz w:val="16"/>
          <w:lang w:val="fr-FR"/>
        </w:rPr>
        <w:tab/>
      </w:r>
      <w:r w:rsidRPr="00FB2861">
        <w:rPr>
          <w:sz w:val="16"/>
          <w:lang w:val="fr-CH"/>
        </w:rPr>
        <w:t>Le terme “consultations” correspond au nombre total de consultations d’une page.  Si le même utilisateur consulte plusieurs fois une page donnée au cours de la même session, toutes les consultations sont comptabilisées.</w:t>
      </w:r>
    </w:p>
    <w:p w14:paraId="42A1920B" w14:textId="553CE19E" w:rsidR="00062184" w:rsidRPr="00FB2861" w:rsidRDefault="00062184" w:rsidP="004228E2">
      <w:pPr>
        <w:spacing w:before="60"/>
        <w:ind w:left="426" w:hanging="142"/>
        <w:rPr>
          <w:sz w:val="16"/>
          <w:szCs w:val="16"/>
          <w:lang w:val="fr-CH"/>
        </w:rPr>
      </w:pPr>
      <w:r w:rsidRPr="00FB2861">
        <w:rPr>
          <w:sz w:val="16"/>
          <w:lang w:val="fr-FR"/>
        </w:rPr>
        <w:t>-</w:t>
      </w:r>
      <w:r w:rsidRPr="00FB2861">
        <w:rPr>
          <w:sz w:val="16"/>
          <w:lang w:val="fr-FR"/>
        </w:rPr>
        <w:tab/>
      </w:r>
      <w:r w:rsidRPr="00FB2861">
        <w:rPr>
          <w:sz w:val="16"/>
          <w:szCs w:val="16"/>
          <w:lang w:val="fr-CH"/>
        </w:rPr>
        <w:t>Le “nombre de consultations” correspond au nombre d’appareils utilisés pour consulter le site Web durant un mois (une personne peut utiliser plus d’un appareil).</w:t>
      </w:r>
    </w:p>
    <w:p w14:paraId="4B6C8DCE" w14:textId="77777777" w:rsidR="00062184" w:rsidRPr="00FB2861" w:rsidRDefault="00062184" w:rsidP="00A74924">
      <w:pPr>
        <w:rPr>
          <w:lang w:val="fr-FR"/>
        </w:rPr>
      </w:pPr>
    </w:p>
    <w:p w14:paraId="1E890190" w14:textId="77777777" w:rsidR="00062184" w:rsidRPr="00FB2861" w:rsidRDefault="00062184" w:rsidP="00A74924">
      <w:pPr>
        <w:rPr>
          <w:lang w:val="fr-FR"/>
        </w:rPr>
      </w:pPr>
    </w:p>
    <w:p w14:paraId="090DB01B" w14:textId="77777777" w:rsidR="00062184" w:rsidRPr="00FB2861" w:rsidRDefault="00062184" w:rsidP="00A74924">
      <w:pPr>
        <w:rPr>
          <w:lang w:val="fr-FR"/>
        </w:rPr>
      </w:pPr>
    </w:p>
    <w:p w14:paraId="6D29B786" w14:textId="4C834630" w:rsidR="00062184" w:rsidRPr="00FB2861" w:rsidRDefault="00062184" w:rsidP="004228E2">
      <w:pPr>
        <w:jc w:val="right"/>
        <w:rPr>
          <w:lang w:val="fr-FR"/>
        </w:rPr>
      </w:pPr>
      <w:r w:rsidRPr="00FB2861">
        <w:rPr>
          <w:lang w:val="fr-FR"/>
        </w:rPr>
        <w:t>[Fin de l’appendice et du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charset w:val="00"/>
    <w:family w:val="roman"/>
    <w:pitch w:val="default"/>
  </w:font>
  <w:font w:name="Angsana New">
    <w:panose1 w:val="02020603050405020304"/>
    <w:charset w:val="DE"/>
    <w:family w:val="roman"/>
    <w:pitch w:val="variable"/>
    <w:sig w:usb0="81000003" w:usb1="00000000" w:usb2="00000000" w:usb3="00000000" w:csb0="0001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Lucida Grande">
    <w:altName w:val="Times New Roman"/>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Aria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C9E90" w14:textId="77777777" w:rsidR="00062184" w:rsidRDefault="00062184" w:rsidP="00DD5349">
    <w:pPr>
      <w:pStyle w:val="Footer"/>
    </w:pPr>
    <w:r>
      <w:rPr>
        <w:noProof/>
        <w:lang w:eastAsia="en-US"/>
      </w:rPr>
      <mc:AlternateContent>
        <mc:Choice Requires="wps">
          <w:drawing>
            <wp:anchor distT="558800" distB="0" distL="114300" distR="114300" simplePos="0" relativeHeight="251664384" behindDoc="0" locked="0" layoutInCell="0" allowOverlap="1" wp14:anchorId="5ECD7ADD" wp14:editId="0BEF6B79">
              <wp:simplePos x="0" y="0"/>
              <wp:positionH relativeFrom="margin">
                <wp:align>center</wp:align>
              </wp:positionH>
              <wp:positionV relativeFrom="bottomMargin">
                <wp:posOffset>558800</wp:posOffset>
              </wp:positionV>
              <wp:extent cx="7620000" cy="317500"/>
              <wp:effectExtent l="0" t="0" r="0" b="6350"/>
              <wp:wrapNone/>
              <wp:docPr id="41" name="TITUSE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820130" w14:textId="77777777" w:rsidR="00062184" w:rsidRDefault="00062184"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ECD7ADD" id="_x0000_t202" coordsize="21600,21600" o:spt="202" path="m,l,21600r21600,l21600,xe">
              <v:stroke joinstyle="miter"/>
              <v:path gradientshapeok="t" o:connecttype="rect"/>
            </v:shapetype>
            <v:shape id="TITUSE2footer" o:spid="_x0000_s1027" type="#_x0000_t202" style="position:absolute;left:0;text-align:left;margin-left:0;margin-top:44pt;width:600pt;height:25pt;z-index:25166438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" o:allowincell="f" filled="f" stroked="f" strokeweight=".5pt">
              <v:path arrowok="t"/>
              <v:textbox>
                <w:txbxContent>
                  <w:p w14:paraId="40820130" w14:textId="77777777" w:rsidR="00062184" w:rsidRDefault="00062184" w:rsidP="005477C7">
                    <w:pPr>
                      <w:jc w:val="center"/>
                    </w:pPr>
                    <w:r w:rsidRPr="005477C7">
                      <w:rPr>
                        <w:color w:val="000000"/>
                        <w:sz w:val="17"/>
                      </w:rPr>
                      <w:t>WIPO FOR OFFICIAL USE ONLY</w:t>
                    </w:r>
                  </w:p>
                </w:txbxContent>
              </v:textbox>
              <w10:wrap anchorx="margin" anchory="margin"/>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7007B" w14:textId="77777777" w:rsidR="00062184" w:rsidRDefault="0006218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69480" w14:textId="77777777" w:rsidR="00062184" w:rsidRDefault="0006218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EE5A0" w14:textId="77777777" w:rsidR="00062184" w:rsidRDefault="00062184" w:rsidP="00DD5349">
    <w:pPr>
      <w:pStyle w:val="Footer"/>
    </w:pPr>
    <w:r>
      <w:rPr>
        <w:noProof/>
        <w:lang w:eastAsia="en-US"/>
      </w:rPr>
      <mc:AlternateContent>
        <mc:Choice Requires="wps">
          <w:drawing>
            <wp:anchor distT="558800" distB="0" distL="114300" distR="114300" simplePos="0" relativeHeight="251670528" behindDoc="0" locked="0" layoutInCell="0" allowOverlap="1" wp14:anchorId="1793597B" wp14:editId="0ADC9270">
              <wp:simplePos x="0" y="0"/>
              <wp:positionH relativeFrom="margin">
                <wp:align>center</wp:align>
              </wp:positionH>
              <wp:positionV relativeFrom="bottomMargin">
                <wp:posOffset>558800</wp:posOffset>
              </wp:positionV>
              <wp:extent cx="7620000" cy="317500"/>
              <wp:effectExtent l="0" t="0" r="0" b="6350"/>
              <wp:wrapNone/>
              <wp:docPr id="532" name="TITUSE4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B54954" w14:textId="77777777" w:rsidR="00062184" w:rsidRDefault="00062184"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793597B" id="_x0000_t202" coordsize="21600,21600" o:spt="202" path="m,l,21600r21600,l21600,xe">
              <v:stroke joinstyle="miter"/>
              <v:path gradientshapeok="t" o:connecttype="rect"/>
            </v:shapetype>
            <v:shape id="TITUSE4footer" o:spid="_x0000_s1032" type="#_x0000_t202" style="position:absolute;left:0;text-align:left;margin-left:0;margin-top:44pt;width:600pt;height:25pt;z-index:25167052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lqyqwIAAGY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MZasqsCAABmBQAADgAAAAAAAAAAAAAA&#10;AAAuAgAAZHJzL2Uyb0RvYy54bWxQSwECLQAUAAYACAAAACEAzfLzKNoAAAAIAQAADwAAAAAAAAAA&#10;AAAAAAAFBQAAZHJzL2Rvd25yZXYueG1sUEsFBgAAAAAEAAQA8wAAAAwGAAAAAA==&#10;" o:allowincell="f" filled="f" stroked="f" strokeweight=".5pt">
              <v:path arrowok="t"/>
              <v:textbox>
                <w:txbxContent>
                  <w:p w14:paraId="45B54954" w14:textId="77777777" w:rsidR="00062184" w:rsidRDefault="00062184" w:rsidP="005477C7">
                    <w:pPr>
                      <w:jc w:val="center"/>
                    </w:pPr>
                    <w:r w:rsidRPr="005477C7">
                      <w:rPr>
                        <w:color w:val="000000"/>
                        <w:sz w:val="17"/>
                      </w:rPr>
                      <w:t>WIPO FOR OFFICIAL USE ONLY</w:t>
                    </w:r>
                  </w:p>
                </w:txbxContent>
              </v:textbox>
              <w10:wrap anchorx="margin" anchory="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90F69" w14:textId="77777777" w:rsidR="00062184" w:rsidRDefault="00062184">
    <w:pPr>
      <w:pStyle w:val="Footer"/>
    </w:pPr>
    <w:r>
      <w:rPr>
        <w:noProof/>
        <w:lang w:eastAsia="en-US"/>
      </w:rPr>
      <mc:AlternateContent>
        <mc:Choice Requires="wps">
          <w:drawing>
            <wp:anchor distT="558800" distB="0" distL="114300" distR="114300" simplePos="0" relativeHeight="251669504" behindDoc="0" locked="0" layoutInCell="0" allowOverlap="1" wp14:anchorId="4AEA827E" wp14:editId="219CF145">
              <wp:simplePos x="0" y="0"/>
              <wp:positionH relativeFrom="margin">
                <wp:align>center</wp:align>
              </wp:positionH>
              <wp:positionV relativeFrom="bottomMargin">
                <wp:posOffset>558800</wp:posOffset>
              </wp:positionV>
              <wp:extent cx="7620000" cy="317500"/>
              <wp:effectExtent l="0" t="0" r="0" b="6350"/>
              <wp:wrapNone/>
              <wp:docPr id="531" name="TITUSO4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E324DD" w14:textId="77777777" w:rsidR="00062184" w:rsidRDefault="00062184"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AEA827E" id="_x0000_t202" coordsize="21600,21600" o:spt="202" path="m,l,21600r21600,l21600,xe">
              <v:stroke joinstyle="miter"/>
              <v:path gradientshapeok="t" o:connecttype="rect"/>
            </v:shapetype>
            <v:shape id="TITUSO4footer" o:spid="_x0000_s1033" type="#_x0000_t202" style="position:absolute;left:0;text-align:left;margin-left:0;margin-top:44pt;width:600pt;height:25pt;z-index:25166950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FtrQIAAGY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BkbrFtrQIAAGYFAAAOAAAAAAAAAAAA&#10;AAAAAC4CAABkcnMvZTJvRG9jLnhtbFBLAQItABQABgAIAAAAIQDN8vMo2gAAAAgBAAAPAAAAAAAA&#10;AAAAAAAAAAcFAABkcnMvZG93bnJldi54bWxQSwUGAAAAAAQABADzAAAADgYAAAAA&#10;" o:allowincell="f" filled="f" stroked="f" strokeweight=".5pt">
              <v:path arrowok="t"/>
              <v:textbox>
                <w:txbxContent>
                  <w:p w14:paraId="41E324DD" w14:textId="77777777" w:rsidR="00062184" w:rsidRDefault="00062184" w:rsidP="005477C7">
                    <w:pPr>
                      <w:jc w:val="center"/>
                    </w:pPr>
                    <w:r w:rsidRPr="005477C7">
                      <w:rPr>
                        <w:color w:val="000000"/>
                        <w:sz w:val="17"/>
                      </w:rPr>
                      <w:t>WIPO FOR OFFICIAL USE ONLY</w:t>
                    </w:r>
                  </w:p>
                </w:txbxContent>
              </v:textbox>
              <w10:wrap anchorx="margin" anchory="margin"/>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A452E" w14:textId="77777777" w:rsidR="00062184" w:rsidRDefault="00062184">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BD0DE" w14:textId="77777777" w:rsidR="00062184" w:rsidRDefault="00062184" w:rsidP="00DD5349">
    <w:pPr>
      <w:pStyle w:val="Footer"/>
    </w:pPr>
    <w:r>
      <w:rPr>
        <w:noProof/>
        <w:lang w:eastAsia="en-US"/>
      </w:rPr>
      <mc:AlternateContent>
        <mc:Choice Requires="wps">
          <w:drawing>
            <wp:anchor distT="558800" distB="0" distL="114300" distR="114300" simplePos="0" relativeHeight="251673600" behindDoc="0" locked="0" layoutInCell="0" allowOverlap="1" wp14:anchorId="1CE0A136" wp14:editId="7095507B">
              <wp:simplePos x="0" y="0"/>
              <wp:positionH relativeFrom="margin">
                <wp:align>center</wp:align>
              </wp:positionH>
              <wp:positionV relativeFrom="bottomMargin">
                <wp:posOffset>558800</wp:posOffset>
              </wp:positionV>
              <wp:extent cx="7620000" cy="317500"/>
              <wp:effectExtent l="0" t="0" r="0" b="6350"/>
              <wp:wrapNone/>
              <wp:docPr id="547" name="TITUSE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F376A8" w14:textId="77777777" w:rsidR="00062184" w:rsidRDefault="00062184"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CE0A136" id="_x0000_t202" coordsize="21600,21600" o:spt="202" path="m,l,21600r21600,l21600,xe">
              <v:stroke joinstyle="miter"/>
              <v:path gradientshapeok="t" o:connecttype="rect"/>
            </v:shapetype>
            <v:shape id="TITUSE5footer" o:spid="_x0000_s1034" type="#_x0000_t202" style="position:absolute;left:0;text-align:left;margin-left:0;margin-top:44pt;width:600pt;height:25pt;z-index:25167360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5ITrAIAAGY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EhbkhOsAgAAZgUAAA4AAAAAAAAAAAAA&#10;AAAALgIAAGRycy9lMm9Eb2MueG1sUEsBAi0AFAAGAAgAAAAhAM3y8yjaAAAACAEAAA8AAAAAAAAA&#10;AAAAAAAABgUAAGRycy9kb3ducmV2LnhtbFBLBQYAAAAABAAEAPMAAAANBgAAAAA=&#10;" o:allowincell="f" filled="f" stroked="f" strokeweight=".5pt">
              <v:path arrowok="t"/>
              <v:textbox>
                <w:txbxContent>
                  <w:p w14:paraId="13F376A8" w14:textId="77777777" w:rsidR="00062184" w:rsidRDefault="00062184" w:rsidP="005477C7">
                    <w:pPr>
                      <w:jc w:val="center"/>
                    </w:pPr>
                    <w:r w:rsidRPr="005477C7">
                      <w:rPr>
                        <w:color w:val="000000"/>
                        <w:sz w:val="17"/>
                      </w:rPr>
                      <w:t>WIPO FOR OFFICIAL USE ONLY</w:t>
                    </w:r>
                  </w:p>
                </w:txbxContent>
              </v:textbox>
              <w10:wrap anchorx="margin" anchory="margin"/>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F7983" w14:textId="77777777" w:rsidR="00062184" w:rsidRDefault="00062184">
    <w:pPr>
      <w:pStyle w:val="Footer"/>
    </w:pPr>
    <w:r>
      <w:rPr>
        <w:noProof/>
        <w:lang w:eastAsia="en-US"/>
      </w:rPr>
      <mc:AlternateContent>
        <mc:Choice Requires="wps">
          <w:drawing>
            <wp:anchor distT="558800" distB="0" distL="114300" distR="114300" simplePos="0" relativeHeight="251672576" behindDoc="0" locked="0" layoutInCell="0" allowOverlap="1" wp14:anchorId="2B3D83E8" wp14:editId="71FA339E">
              <wp:simplePos x="0" y="0"/>
              <wp:positionH relativeFrom="margin">
                <wp:align>center</wp:align>
              </wp:positionH>
              <wp:positionV relativeFrom="bottomMargin">
                <wp:posOffset>558800</wp:posOffset>
              </wp:positionV>
              <wp:extent cx="7620000" cy="317500"/>
              <wp:effectExtent l="0" t="0" r="0" b="6350"/>
              <wp:wrapNone/>
              <wp:docPr id="546" name="TITUSO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8D5A33" w14:textId="77777777" w:rsidR="00062184" w:rsidRDefault="00062184"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B3D83E8" id="_x0000_t202" coordsize="21600,21600" o:spt="202" path="m,l,21600r21600,l21600,xe">
              <v:stroke joinstyle="miter"/>
              <v:path gradientshapeok="t" o:connecttype="rect"/>
            </v:shapetype>
            <v:shape id="TITUSO5footer" o:spid="_x0000_s1035" type="#_x0000_t202" style="position:absolute;left:0;text-align:left;margin-left:0;margin-top:44pt;width:600pt;height:25pt;z-index:25167257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6vG1NqsCAABmBQAADgAAAAAAAAAAAAAA&#10;AAAuAgAAZHJzL2Uyb0RvYy54bWxQSwECLQAUAAYACAAAACEAzfLzKNoAAAAIAQAADwAAAAAAAAAA&#10;AAAAAAAFBQAAZHJzL2Rvd25yZXYueG1sUEsFBgAAAAAEAAQA8wAAAAwGAAAAAA==&#10;" o:allowincell="f" filled="f" stroked="f" strokeweight=".5pt">
              <v:path arrowok="t"/>
              <v:textbox>
                <w:txbxContent>
                  <w:p w14:paraId="0B8D5A33" w14:textId="77777777" w:rsidR="00062184" w:rsidRDefault="00062184" w:rsidP="005477C7">
                    <w:pPr>
                      <w:jc w:val="center"/>
                    </w:pPr>
                    <w:r w:rsidRPr="005477C7">
                      <w:rPr>
                        <w:color w:val="000000"/>
                        <w:sz w:val="17"/>
                      </w:rPr>
                      <w:t>WIPO FOR OFFICIAL USE ONLY</w:t>
                    </w:r>
                  </w:p>
                </w:txbxContent>
              </v:textbox>
              <w10:wrap anchorx="margin" anchory="margin"/>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EA1CD" w14:textId="77777777" w:rsidR="00062184" w:rsidRDefault="00062184">
    <w:pPr>
      <w:pStyle w:val="Footer"/>
    </w:pPr>
    <w:r>
      <w:rPr>
        <w:noProof/>
        <w:lang w:eastAsia="en-US"/>
      </w:rPr>
      <mc:AlternateContent>
        <mc:Choice Requires="wps">
          <w:drawing>
            <wp:anchor distT="558800" distB="0" distL="114300" distR="114300" simplePos="0" relativeHeight="251671552" behindDoc="0" locked="0" layoutInCell="0" allowOverlap="1" wp14:anchorId="269B3A86" wp14:editId="2C20DF8D">
              <wp:simplePos x="0" y="0"/>
              <wp:positionH relativeFrom="margin">
                <wp:align>center</wp:align>
              </wp:positionH>
              <wp:positionV relativeFrom="bottomMargin">
                <wp:posOffset>558800</wp:posOffset>
              </wp:positionV>
              <wp:extent cx="7620000" cy="317500"/>
              <wp:effectExtent l="0" t="0" r="0" b="6350"/>
              <wp:wrapNone/>
              <wp:docPr id="534" name="TITUSF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A63ABE" w14:textId="77777777" w:rsidR="00062184" w:rsidRDefault="00062184"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69B3A86" id="_x0000_t202" coordsize="21600,21600" o:spt="202" path="m,l,21600r21600,l21600,xe">
              <v:stroke joinstyle="miter"/>
              <v:path gradientshapeok="t" o:connecttype="rect"/>
            </v:shapetype>
            <v:shape id="TITUSF5footer" o:spid="_x0000_s1036" type="#_x0000_t202" style="position:absolute;left:0;text-align:left;margin-left:0;margin-top:44pt;width:600pt;height:25pt;z-index:25167155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V47sXasCAABmBQAADgAAAAAAAAAAAAAA&#10;AAAuAgAAZHJzL2Uyb0RvYy54bWxQSwECLQAUAAYACAAAACEAzfLzKNoAAAAIAQAADwAAAAAAAAAA&#10;AAAAAAAFBQAAZHJzL2Rvd25yZXYueG1sUEsFBgAAAAAEAAQA8wAAAAwGAAAAAA==&#10;" o:allowincell="f" filled="f" stroked="f" strokeweight=".5pt">
              <v:path arrowok="t"/>
              <v:textbox>
                <w:txbxContent>
                  <w:p w14:paraId="0CA63ABE" w14:textId="77777777" w:rsidR="00062184" w:rsidRDefault="00062184" w:rsidP="005477C7">
                    <w:pPr>
                      <w:jc w:val="center"/>
                    </w:pPr>
                    <w:r w:rsidRPr="005477C7">
                      <w:rPr>
                        <w:color w:val="000000"/>
                        <w:sz w:val="17"/>
                      </w:rPr>
                      <w:t>WIPO FOR OFFICIAL USE ONLY</w:t>
                    </w:r>
                  </w:p>
                </w:txbxContent>
              </v:textbox>
              <w10:wrap anchorx="margin" anchory="margin"/>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AFD40" w14:textId="77777777" w:rsidR="00062184" w:rsidRDefault="00062184" w:rsidP="00DD5349">
    <w:pPr>
      <w:pStyle w:val="Footer"/>
    </w:pPr>
    <w:r>
      <w:rPr>
        <w:noProof/>
        <w:lang w:eastAsia="en-US"/>
      </w:rPr>
      <mc:AlternateContent>
        <mc:Choice Requires="wps">
          <w:drawing>
            <wp:anchor distT="558800" distB="0" distL="114300" distR="114300" simplePos="0" relativeHeight="251676672" behindDoc="0" locked="0" layoutInCell="0" allowOverlap="1" wp14:anchorId="042CF8E5" wp14:editId="4C552668">
              <wp:simplePos x="0" y="0"/>
              <wp:positionH relativeFrom="margin">
                <wp:align>center</wp:align>
              </wp:positionH>
              <wp:positionV relativeFrom="bottomMargin">
                <wp:posOffset>558800</wp:posOffset>
              </wp:positionV>
              <wp:extent cx="7620000" cy="317500"/>
              <wp:effectExtent l="0" t="0" r="0" b="6350"/>
              <wp:wrapNone/>
              <wp:docPr id="564" name="TITUSE6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E706B1" w14:textId="77777777" w:rsidR="00062184" w:rsidRDefault="00062184"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42CF8E5" id="_x0000_t202" coordsize="21600,21600" o:spt="202" path="m,l,21600r21600,l21600,xe">
              <v:stroke joinstyle="miter"/>
              <v:path gradientshapeok="t" o:connecttype="rect"/>
            </v:shapetype>
            <v:shape id="TITUSE6footer" o:spid="_x0000_s1037" type="#_x0000_t202" style="position:absolute;left:0;text-align:left;margin-left:0;margin-top:44pt;width:600pt;height:25pt;z-index:25167667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mADJX6sCAABnBQAADgAAAAAAAAAAAAAA&#10;AAAuAgAAZHJzL2Uyb0RvYy54bWxQSwECLQAUAAYACAAAACEAzfLzKNoAAAAIAQAADwAAAAAAAAAA&#10;AAAAAAAFBQAAZHJzL2Rvd25yZXYueG1sUEsFBgAAAAAEAAQA8wAAAAwGAAAAAA==&#10;" o:allowincell="f" filled="f" stroked="f" strokeweight=".5pt">
              <v:path arrowok="t"/>
              <v:textbox>
                <w:txbxContent>
                  <w:p w14:paraId="02E706B1" w14:textId="77777777" w:rsidR="00062184" w:rsidRDefault="00062184" w:rsidP="005477C7">
                    <w:pPr>
                      <w:jc w:val="center"/>
                    </w:pPr>
                    <w:r w:rsidRPr="005477C7">
                      <w:rPr>
                        <w:color w:val="000000"/>
                        <w:sz w:val="17"/>
                      </w:rPr>
                      <w:t>WIPO FOR OFFICIAL USE ONLY</w:t>
                    </w:r>
                  </w:p>
                </w:txbxContent>
              </v:textbox>
              <w10:wrap anchorx="margin" anchory="margin"/>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CE148" w14:textId="77777777" w:rsidR="00062184" w:rsidRDefault="00062184">
    <w:pPr>
      <w:pStyle w:val="Footer"/>
    </w:pPr>
    <w:r>
      <w:rPr>
        <w:noProof/>
        <w:lang w:eastAsia="en-US"/>
      </w:rPr>
      <mc:AlternateContent>
        <mc:Choice Requires="wps">
          <w:drawing>
            <wp:anchor distT="558800" distB="0" distL="114300" distR="114300" simplePos="0" relativeHeight="251675648" behindDoc="0" locked="0" layoutInCell="0" allowOverlap="1" wp14:anchorId="79AF4CFA" wp14:editId="552913EC">
              <wp:simplePos x="0" y="0"/>
              <wp:positionH relativeFrom="margin">
                <wp:align>center</wp:align>
              </wp:positionH>
              <wp:positionV relativeFrom="bottomMargin">
                <wp:posOffset>558800</wp:posOffset>
              </wp:positionV>
              <wp:extent cx="7620000" cy="317500"/>
              <wp:effectExtent l="0" t="0" r="0" b="6350"/>
              <wp:wrapNone/>
              <wp:docPr id="561" name="TITUSO6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19334B" w14:textId="77777777" w:rsidR="00062184" w:rsidRDefault="00062184"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AF4CFA" id="_x0000_t202" coordsize="21600,21600" o:spt="202" path="m,l,21600r21600,l21600,xe">
              <v:stroke joinstyle="miter"/>
              <v:path gradientshapeok="t" o:connecttype="rect"/>
            </v:shapetype>
            <v:shape id="TITUSO6footer" o:spid="_x0000_s1038" type="#_x0000_t202" style="position:absolute;left:0;text-align:left;margin-left:0;margin-top:44pt;width:600pt;height:25pt;z-index:25167564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p2rQIAAGc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A/GEp2rQIAAGcFAAAOAAAAAAAAAAAA&#10;AAAAAC4CAABkcnMvZTJvRG9jLnhtbFBLAQItABQABgAIAAAAIQDN8vMo2gAAAAgBAAAPAAAAAAAA&#10;AAAAAAAAAAcFAABkcnMvZG93bnJldi54bWxQSwUGAAAAAAQABADzAAAADgYAAAAA&#10;" o:allowincell="f" filled="f" stroked="f" strokeweight=".5pt">
              <v:path arrowok="t"/>
              <v:textbox>
                <w:txbxContent>
                  <w:p w14:paraId="1E19334B" w14:textId="77777777" w:rsidR="00062184" w:rsidRDefault="00062184" w:rsidP="005477C7">
                    <w:pPr>
                      <w:jc w:val="center"/>
                    </w:pPr>
                    <w:r w:rsidRPr="005477C7">
                      <w:rPr>
                        <w:color w:val="000000"/>
                        <w:sz w:val="17"/>
                      </w:rPr>
                      <w:t>WIPO FOR OFFICIAL USE ONLY</w:t>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CA566" w14:textId="77777777" w:rsidR="00062184" w:rsidRDefault="00062184">
    <w:pPr>
      <w:pStyle w:val="Footer"/>
    </w:pPr>
    <w:r>
      <w:rPr>
        <w:noProof/>
        <w:lang w:eastAsia="en-US"/>
      </w:rPr>
      <mc:AlternateContent>
        <mc:Choice Requires="wps">
          <w:drawing>
            <wp:anchor distT="558800" distB="0" distL="114300" distR="114300" simplePos="0" relativeHeight="251663360" behindDoc="0" locked="0" layoutInCell="0" allowOverlap="1" wp14:anchorId="7AFAA5BE" wp14:editId="7CB57157">
              <wp:simplePos x="0" y="0"/>
              <wp:positionH relativeFrom="margin">
                <wp:align>center</wp:align>
              </wp:positionH>
              <wp:positionV relativeFrom="bottomMargin">
                <wp:posOffset>558800</wp:posOffset>
              </wp:positionV>
              <wp:extent cx="7620000" cy="317500"/>
              <wp:effectExtent l="0" t="0" r="0" b="6350"/>
              <wp:wrapNone/>
              <wp:docPr id="30" name="TITUSO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503A4E" w14:textId="77777777" w:rsidR="00062184" w:rsidRDefault="00062184"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AFAA5BE" id="_x0000_t202" coordsize="21600,21600" o:spt="202" path="m,l,21600r21600,l21600,xe">
              <v:stroke joinstyle="miter"/>
              <v:path gradientshapeok="t" o:connecttype="rect"/>
            </v:shapetype>
            <v:shape id="TITUSO2footer" o:spid="_x0000_s1028" type="#_x0000_t202" style="position:absolute;left:0;text-align:left;margin-left:0;margin-top:44pt;width:600pt;height:25pt;z-index:25166336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l9qgIAAGU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" o:allowincell="f" filled="f" stroked="f" strokeweight=".5pt">
              <v:path arrowok="t"/>
              <v:textbox>
                <w:txbxContent>
                  <w:p w14:paraId="48503A4E" w14:textId="77777777" w:rsidR="00062184" w:rsidRDefault="00062184" w:rsidP="005477C7">
                    <w:pPr>
                      <w:jc w:val="center"/>
                    </w:pPr>
                    <w:r w:rsidRPr="005477C7">
                      <w:rPr>
                        <w:color w:val="000000"/>
                        <w:sz w:val="17"/>
                      </w:rPr>
                      <w:t>WIPO FOR OFFICIAL USE ONLY</w:t>
                    </w:r>
                  </w:p>
                </w:txbxContent>
              </v:textbox>
              <w10:wrap anchorx="margin" anchory="margin"/>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38371" w14:textId="77777777" w:rsidR="00062184" w:rsidRDefault="00062184">
    <w:pPr>
      <w:pStyle w:val="Footer"/>
    </w:pPr>
    <w:r>
      <w:rPr>
        <w:noProof/>
        <w:lang w:eastAsia="en-US"/>
      </w:rPr>
      <mc:AlternateContent>
        <mc:Choice Requires="wps">
          <w:drawing>
            <wp:anchor distT="558800" distB="0" distL="114300" distR="114300" simplePos="0" relativeHeight="251674624" behindDoc="0" locked="0" layoutInCell="0" allowOverlap="1" wp14:anchorId="23EE1D60" wp14:editId="00E9C126">
              <wp:simplePos x="0" y="0"/>
              <wp:positionH relativeFrom="margin">
                <wp:align>center</wp:align>
              </wp:positionH>
              <wp:positionV relativeFrom="bottomMargin">
                <wp:posOffset>558800</wp:posOffset>
              </wp:positionV>
              <wp:extent cx="7620000" cy="317500"/>
              <wp:effectExtent l="0" t="0" r="0" b="6350"/>
              <wp:wrapNone/>
              <wp:docPr id="556" name="TITUSF6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601E0C" w14:textId="77777777" w:rsidR="00062184" w:rsidRDefault="00062184"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3EE1D60" id="_x0000_t202" coordsize="21600,21600" o:spt="202" path="m,l,21600r21600,l21600,xe">
              <v:stroke joinstyle="miter"/>
              <v:path gradientshapeok="t" o:connecttype="rect"/>
            </v:shapetype>
            <v:shape id="TITUSF6footer" o:spid="_x0000_s1039" type="#_x0000_t202" style="position:absolute;left:0;text-align:left;margin-left:0;margin-top:44pt;width:600pt;height:25pt;z-index:25167462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eAbrAIAAGc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C554BusAgAAZwUAAA4AAAAAAAAAAAAA&#10;AAAALgIAAGRycy9lMm9Eb2MueG1sUEsBAi0AFAAGAAgAAAAhAM3y8yjaAAAACAEAAA8AAAAAAAAA&#10;AAAAAAAABgUAAGRycy9kb3ducmV2LnhtbFBLBQYAAAAABAAEAPMAAAANBgAAAAA=&#10;" o:allowincell="f" filled="f" stroked="f" strokeweight=".5pt">
              <v:path arrowok="t"/>
              <v:textbox>
                <w:txbxContent>
                  <w:p w14:paraId="4D601E0C" w14:textId="77777777" w:rsidR="00062184" w:rsidRDefault="00062184" w:rsidP="005477C7">
                    <w:pPr>
                      <w:jc w:val="center"/>
                    </w:pPr>
                    <w:r w:rsidRPr="005477C7">
                      <w:rPr>
                        <w:color w:val="000000"/>
                        <w:sz w:val="17"/>
                      </w:rPr>
                      <w:t>WIPO FOR OFFICIAL USE ONLY</w:t>
                    </w:r>
                  </w:p>
                </w:txbxContent>
              </v:textbox>
              <w10:wrap anchorx="margin" anchory="margin"/>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1548A" w14:textId="77777777" w:rsidR="00062184" w:rsidRDefault="00062184" w:rsidP="00DD5349">
    <w:pPr>
      <w:pStyle w:val="Footer"/>
    </w:pPr>
    <w:r>
      <w:rPr>
        <w:noProof/>
        <w:lang w:eastAsia="en-US"/>
      </w:rPr>
      <mc:AlternateContent>
        <mc:Choice Requires="wps">
          <w:drawing>
            <wp:anchor distT="558800" distB="0" distL="114300" distR="114300" simplePos="0" relativeHeight="251679744" behindDoc="0" locked="0" layoutInCell="0" allowOverlap="1" wp14:anchorId="22A3770B" wp14:editId="741AA93A">
              <wp:simplePos x="0" y="0"/>
              <wp:positionH relativeFrom="margin">
                <wp:align>center</wp:align>
              </wp:positionH>
              <wp:positionV relativeFrom="bottomMargin">
                <wp:posOffset>558800</wp:posOffset>
              </wp:positionV>
              <wp:extent cx="7620000" cy="317500"/>
              <wp:effectExtent l="0" t="0" r="0" b="6350"/>
              <wp:wrapNone/>
              <wp:docPr id="569" name="TITUSE7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1898AB" w14:textId="77777777" w:rsidR="00062184" w:rsidRDefault="00062184"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2A3770B" id="_x0000_t202" coordsize="21600,21600" o:spt="202" path="m,l,21600r21600,l21600,xe">
              <v:stroke joinstyle="miter"/>
              <v:path gradientshapeok="t" o:connecttype="rect"/>
            </v:shapetype>
            <v:shape id="TITUSE7footer" o:spid="_x0000_s1040" type="#_x0000_t202" style="position:absolute;left:0;text-align:left;margin-left:0;margin-top:44pt;width:600pt;height:25pt;z-index:25167974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oxrQIAAGc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BUu+oxrQIAAGcFAAAOAAAAAAAAAAAA&#10;AAAAAC4CAABkcnMvZTJvRG9jLnhtbFBLAQItABQABgAIAAAAIQDN8vMo2gAAAAgBAAAPAAAAAAAA&#10;AAAAAAAAAAcFAABkcnMvZG93bnJldi54bWxQSwUGAAAAAAQABADzAAAADgYAAAAA&#10;" o:allowincell="f" filled="f" stroked="f" strokeweight=".5pt">
              <v:path arrowok="t"/>
              <v:textbox>
                <w:txbxContent>
                  <w:p w14:paraId="341898AB" w14:textId="77777777" w:rsidR="00062184" w:rsidRDefault="00062184" w:rsidP="005477C7">
                    <w:pPr>
                      <w:jc w:val="center"/>
                    </w:pPr>
                    <w:r w:rsidRPr="005477C7">
                      <w:rPr>
                        <w:color w:val="000000"/>
                        <w:sz w:val="17"/>
                      </w:rPr>
                      <w:t>WIPO FOR OFFICIAL USE ONLY</w:t>
                    </w:r>
                  </w:p>
                </w:txbxContent>
              </v:textbox>
              <w10:wrap anchorx="margin" anchory="margin"/>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EC1A9" w14:textId="77777777" w:rsidR="00062184" w:rsidRDefault="00062184">
    <w:pPr>
      <w:pStyle w:val="Footer"/>
    </w:pPr>
    <w:r>
      <w:rPr>
        <w:noProof/>
        <w:lang w:eastAsia="en-US"/>
      </w:rPr>
      <mc:AlternateContent>
        <mc:Choice Requires="wps">
          <w:drawing>
            <wp:anchor distT="558800" distB="0" distL="114300" distR="114300" simplePos="0" relativeHeight="251678720" behindDoc="0" locked="0" layoutInCell="0" allowOverlap="1" wp14:anchorId="3DDAFF4F" wp14:editId="158144DB">
              <wp:simplePos x="0" y="0"/>
              <wp:positionH relativeFrom="margin">
                <wp:align>center</wp:align>
              </wp:positionH>
              <wp:positionV relativeFrom="bottomMargin">
                <wp:posOffset>558800</wp:posOffset>
              </wp:positionV>
              <wp:extent cx="7620000" cy="317500"/>
              <wp:effectExtent l="0" t="0" r="0" b="6350"/>
              <wp:wrapNone/>
              <wp:docPr id="568" name="TITUSO7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FA2676" w14:textId="77777777" w:rsidR="00062184" w:rsidRDefault="00062184"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DDAFF4F" id="_x0000_t202" coordsize="21600,21600" o:spt="202" path="m,l,21600r21600,l21600,xe">
              <v:stroke joinstyle="miter"/>
              <v:path gradientshapeok="t" o:connecttype="rect"/>
            </v:shapetype>
            <v:shape id="TITUSO7footer" o:spid="_x0000_s1041" type="#_x0000_t202" style="position:absolute;left:0;text-align:left;margin-left:0;margin-top:44pt;width:600pt;height:25pt;z-index:25167872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zjXrAIAAGc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KevONesAgAAZwUAAA4AAAAAAAAAAAAA&#10;AAAALgIAAGRycy9lMm9Eb2MueG1sUEsBAi0AFAAGAAgAAAAhAM3y8yjaAAAACAEAAA8AAAAAAAAA&#10;AAAAAAAABgUAAGRycy9kb3ducmV2LnhtbFBLBQYAAAAABAAEAPMAAAANBgAAAAA=&#10;" o:allowincell="f" filled="f" stroked="f" strokeweight=".5pt">
              <v:path arrowok="t"/>
              <v:textbox>
                <w:txbxContent>
                  <w:p w14:paraId="21FA2676" w14:textId="77777777" w:rsidR="00062184" w:rsidRDefault="00062184" w:rsidP="005477C7">
                    <w:pPr>
                      <w:jc w:val="center"/>
                    </w:pPr>
                    <w:r w:rsidRPr="005477C7">
                      <w:rPr>
                        <w:color w:val="000000"/>
                        <w:sz w:val="17"/>
                      </w:rPr>
                      <w:t>WIPO FOR OFFICIAL USE ONLY</w:t>
                    </w:r>
                  </w:p>
                </w:txbxContent>
              </v:textbox>
              <w10:wrap anchorx="margin" anchory="margin"/>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966FF" w14:textId="77777777" w:rsidR="00062184" w:rsidRDefault="00062184">
    <w:pPr>
      <w:pStyle w:val="Footer"/>
    </w:pPr>
    <w:r>
      <w:rPr>
        <w:noProof/>
        <w:lang w:eastAsia="en-US"/>
      </w:rPr>
      <mc:AlternateContent>
        <mc:Choice Requires="wps">
          <w:drawing>
            <wp:anchor distT="558800" distB="0" distL="114300" distR="114300" simplePos="0" relativeHeight="251677696" behindDoc="0" locked="0" layoutInCell="0" allowOverlap="1" wp14:anchorId="1B3B4028" wp14:editId="4B18F3A8">
              <wp:simplePos x="0" y="0"/>
              <wp:positionH relativeFrom="margin">
                <wp:align>center</wp:align>
              </wp:positionH>
              <wp:positionV relativeFrom="bottomMargin">
                <wp:posOffset>558800</wp:posOffset>
              </wp:positionV>
              <wp:extent cx="7620000" cy="317500"/>
              <wp:effectExtent l="0" t="0" r="0" b="6350"/>
              <wp:wrapNone/>
              <wp:docPr id="567" name="TITUSF7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6D22E6" w14:textId="77777777" w:rsidR="00062184" w:rsidRDefault="00062184"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3B4028" id="_x0000_t202" coordsize="21600,21600" o:spt="202" path="m,l,21600r21600,l21600,xe">
              <v:stroke joinstyle="miter"/>
              <v:path gradientshapeok="t" o:connecttype="rect"/>
            </v:shapetype>
            <v:shape id="TITUSF7footer" o:spid="_x0000_s1042" type="#_x0000_t202" style="position:absolute;left:0;text-align:left;margin-left:0;margin-top:44pt;width:600pt;height:25pt;z-index:25167769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kRrAIAAGc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Av4qRGsAgAAZwUAAA4AAAAAAAAAAAAA&#10;AAAALgIAAGRycy9lMm9Eb2MueG1sUEsBAi0AFAAGAAgAAAAhAM3y8yjaAAAACAEAAA8AAAAAAAAA&#10;AAAAAAAABgUAAGRycy9kb3ducmV2LnhtbFBLBQYAAAAABAAEAPMAAAANBgAAAAA=&#10;" o:allowincell="f" filled="f" stroked="f" strokeweight=".5pt">
              <v:path arrowok="t"/>
              <v:textbox>
                <w:txbxContent>
                  <w:p w14:paraId="2E6D22E6" w14:textId="77777777" w:rsidR="00062184" w:rsidRDefault="00062184" w:rsidP="005477C7">
                    <w:pPr>
                      <w:jc w:val="center"/>
                    </w:pPr>
                    <w:r w:rsidRPr="005477C7">
                      <w:rPr>
                        <w:color w:val="000000"/>
                        <w:sz w:val="17"/>
                      </w:rPr>
                      <w:t>WIPO FOR OFFICIAL USE ONLY</w:t>
                    </w:r>
                  </w:p>
                </w:txbxContent>
              </v:textbox>
              <w10:wrap anchorx="margin" anchory="margin"/>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9B544" w14:textId="77777777" w:rsidR="00062184" w:rsidRDefault="00062184" w:rsidP="00DD5349">
    <w:pPr>
      <w:pStyle w:val="Footer"/>
    </w:pPr>
    <w:r>
      <w:rPr>
        <w:noProof/>
        <w:lang w:eastAsia="en-US"/>
      </w:rPr>
      <mc:AlternateContent>
        <mc:Choice Requires="wps">
          <w:drawing>
            <wp:anchor distT="558800" distB="0" distL="114300" distR="114300" simplePos="0" relativeHeight="251682816" behindDoc="0" locked="0" layoutInCell="0" allowOverlap="1" wp14:anchorId="1748458E" wp14:editId="4AA1240A">
              <wp:simplePos x="0" y="0"/>
              <wp:positionH relativeFrom="margin">
                <wp:align>center</wp:align>
              </wp:positionH>
              <wp:positionV relativeFrom="bottomMargin">
                <wp:posOffset>558800</wp:posOffset>
              </wp:positionV>
              <wp:extent cx="7620000" cy="317500"/>
              <wp:effectExtent l="0" t="0" r="0" b="6350"/>
              <wp:wrapNone/>
              <wp:docPr id="574" name="TITUSE8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A0A46F" w14:textId="77777777" w:rsidR="00062184" w:rsidRDefault="00062184"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748458E" id="_x0000_t202" coordsize="21600,21600" o:spt="202" path="m,l,21600r21600,l21600,xe">
              <v:stroke joinstyle="miter"/>
              <v:path gradientshapeok="t" o:connecttype="rect"/>
            </v:shapetype>
            <v:shape id="TITUSE8footer" o:spid="_x0000_s1043" type="#_x0000_t202" style="position:absolute;left:0;text-align:left;margin-left:0;margin-top:44pt;width:600pt;height:25pt;z-index:25168281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sqVrQIAAGc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BnxsqVrQIAAGcFAAAOAAAAAAAAAAAA&#10;AAAAAC4CAABkcnMvZTJvRG9jLnhtbFBLAQItABQABgAIAAAAIQDN8vMo2gAAAAgBAAAPAAAAAAAA&#10;AAAAAAAAAAcFAABkcnMvZG93bnJldi54bWxQSwUGAAAAAAQABADzAAAADgYAAAAA&#10;" o:allowincell="f" filled="f" stroked="f" strokeweight=".5pt">
              <v:path arrowok="t"/>
              <v:textbox>
                <w:txbxContent>
                  <w:p w14:paraId="63A0A46F" w14:textId="77777777" w:rsidR="00062184" w:rsidRDefault="00062184" w:rsidP="005477C7">
                    <w:pPr>
                      <w:jc w:val="center"/>
                    </w:pPr>
                    <w:r w:rsidRPr="005477C7">
                      <w:rPr>
                        <w:color w:val="000000"/>
                        <w:sz w:val="17"/>
                      </w:rPr>
                      <w:t>WIPO FOR OFFICIAL USE ONLY</w:t>
                    </w:r>
                  </w:p>
                </w:txbxContent>
              </v:textbox>
              <w10:wrap anchorx="margin" anchory="margin"/>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3DC42" w14:textId="77777777" w:rsidR="00062184" w:rsidRDefault="00062184">
    <w:pPr>
      <w:pStyle w:val="Footer"/>
    </w:pPr>
    <w:r>
      <w:rPr>
        <w:noProof/>
        <w:lang w:eastAsia="en-US"/>
      </w:rPr>
      <mc:AlternateContent>
        <mc:Choice Requires="wps">
          <w:drawing>
            <wp:anchor distT="558800" distB="0" distL="114300" distR="114300" simplePos="0" relativeHeight="251681792" behindDoc="0" locked="0" layoutInCell="0" allowOverlap="1" wp14:anchorId="22F06A1A" wp14:editId="7C233272">
              <wp:simplePos x="0" y="0"/>
              <wp:positionH relativeFrom="margin">
                <wp:align>center</wp:align>
              </wp:positionH>
              <wp:positionV relativeFrom="bottomMargin">
                <wp:posOffset>558800</wp:posOffset>
              </wp:positionV>
              <wp:extent cx="7620000" cy="317500"/>
              <wp:effectExtent l="0" t="0" r="0" b="6350"/>
              <wp:wrapNone/>
              <wp:docPr id="572" name="TITUSO8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5D21D0" w14:textId="77777777" w:rsidR="00062184" w:rsidRDefault="00062184"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2F06A1A" id="_x0000_t202" coordsize="21600,21600" o:spt="202" path="m,l,21600r21600,l21600,xe">
              <v:stroke joinstyle="miter"/>
              <v:path gradientshapeok="t" o:connecttype="rect"/>
            </v:shapetype>
            <v:shape id="TITUSO8footer" o:spid="_x0000_s1044" type="#_x0000_t202" style="position:absolute;left:0;text-align:left;margin-left:0;margin-top:44pt;width:600pt;height:25pt;z-index:25168179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F8jxB6sAgAAZwUAAA4AAAAAAAAAAAAA&#10;AAAALgIAAGRycy9lMm9Eb2MueG1sUEsBAi0AFAAGAAgAAAAhAM3y8yjaAAAACAEAAA8AAAAAAAAA&#10;AAAAAAAABgUAAGRycy9kb3ducmV2LnhtbFBLBQYAAAAABAAEAPMAAAANBgAAAAA=&#10;" o:allowincell="f" filled="f" stroked="f" strokeweight=".5pt">
              <v:path arrowok="t"/>
              <v:textbox>
                <w:txbxContent>
                  <w:p w14:paraId="045D21D0" w14:textId="77777777" w:rsidR="00062184" w:rsidRDefault="00062184" w:rsidP="005477C7">
                    <w:pPr>
                      <w:jc w:val="center"/>
                    </w:pPr>
                    <w:r w:rsidRPr="005477C7">
                      <w:rPr>
                        <w:color w:val="000000"/>
                        <w:sz w:val="17"/>
                      </w:rPr>
                      <w:t>WIPO FOR OFFICIAL USE ONLY</w:t>
                    </w:r>
                  </w:p>
                </w:txbxContent>
              </v:textbox>
              <w10:wrap anchorx="margin" anchory="margin"/>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20391" w14:textId="77777777" w:rsidR="00062184" w:rsidRDefault="00062184">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B0C44" w14:textId="77777777" w:rsidR="00062184" w:rsidRDefault="00062184" w:rsidP="00DD5349">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5965F" w14:textId="77777777" w:rsidR="00062184" w:rsidRDefault="00062184">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6DCDA" w14:textId="77777777" w:rsidR="00062184" w:rsidRPr="009C0DAE" w:rsidRDefault="00062184" w:rsidP="009C0D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20BFA" w14:textId="77777777" w:rsidR="00062184" w:rsidRDefault="00062184" w:rsidP="00DD5349">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5BE75" w14:textId="77777777" w:rsidR="00062184" w:rsidRDefault="00062184" w:rsidP="00DD5349">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45896" w14:textId="77777777" w:rsidR="00062184" w:rsidRDefault="00062184">
    <w:pPr>
      <w:pStyle w:val="Footer"/>
    </w:pPr>
    <w:r>
      <w:rPr>
        <w:noProof/>
        <w:lang w:eastAsia="en-US"/>
      </w:rPr>
      <mc:AlternateContent>
        <mc:Choice Requires="wps">
          <w:drawing>
            <wp:anchor distT="558800" distB="0" distL="114300" distR="114300" simplePos="0" relativeHeight="251694080" behindDoc="0" locked="0" layoutInCell="0" allowOverlap="1" wp14:anchorId="1487FBC6" wp14:editId="3FD292AD">
              <wp:simplePos x="0" y="0"/>
              <wp:positionH relativeFrom="margin">
                <wp:align>center</wp:align>
              </wp:positionH>
              <wp:positionV relativeFrom="bottomMargin">
                <wp:posOffset>558800</wp:posOffset>
              </wp:positionV>
              <wp:extent cx="7620000" cy="317500"/>
              <wp:effectExtent l="0" t="0" r="0" b="6350"/>
              <wp:wrapNone/>
              <wp:docPr id="137" name="TITUSO1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3743F5" w14:textId="77777777" w:rsidR="00062184" w:rsidRDefault="00062184"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87FBC6" id="_x0000_t202" coordsize="21600,21600" o:spt="202" path="m,l,21600r21600,l21600,xe">
              <v:stroke joinstyle="miter"/>
              <v:path gradientshapeok="t" o:connecttype="rect"/>
            </v:shapetype>
            <v:shape id="TITUSO12footer" o:spid="_x0000_s1048" type="#_x0000_t202" style="position:absolute;left:0;text-align:left;margin-left:0;margin-top:44pt;width:600pt;height:25pt;z-index:25169408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egvrQIAAGg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CWfegvrQIAAGgFAAAOAAAAAAAAAAAA&#10;AAAAAC4CAABkcnMvZTJvRG9jLnhtbFBLAQItABQABgAIAAAAIQDN8vMo2gAAAAgBAAAPAAAAAAAA&#10;AAAAAAAAAAcFAABkcnMvZG93bnJldi54bWxQSwUGAAAAAAQABADzAAAADgYAAAAA&#10;" o:allowincell="f" filled="f" stroked="f" strokeweight=".5pt">
              <v:path arrowok="t"/>
              <v:textbox>
                <w:txbxContent>
                  <w:p w14:paraId="6F3743F5" w14:textId="77777777" w:rsidR="00062184" w:rsidRDefault="00062184" w:rsidP="005477C7">
                    <w:pPr>
                      <w:jc w:val="center"/>
                    </w:pPr>
                    <w:r w:rsidRPr="005477C7">
                      <w:rPr>
                        <w:color w:val="000000"/>
                        <w:sz w:val="17"/>
                      </w:rPr>
                      <w:t>WIPO FOR OFFICIAL USE ONLY</w:t>
                    </w:r>
                  </w:p>
                </w:txbxContent>
              </v:textbox>
              <w10:wrap anchorx="margin" anchory="margin"/>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9B18B" w14:textId="77777777" w:rsidR="00062184" w:rsidRPr="009C0DAE" w:rsidRDefault="00062184" w:rsidP="009C0DAE">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B5474" w14:textId="77777777" w:rsidR="00062184" w:rsidRPr="008536BB" w:rsidRDefault="00062184" w:rsidP="00DD5349">
    <w:pPr>
      <w:pStyle w:val="Footer"/>
    </w:pPr>
    <w:r>
      <w:rPr>
        <w:noProof/>
        <w:lang w:eastAsia="en-US"/>
      </w:rPr>
      <mc:AlternateContent>
        <mc:Choice Requires="wps">
          <w:drawing>
            <wp:anchor distT="558800" distB="0" distL="114300" distR="114300" simplePos="0" relativeHeight="251704320" behindDoc="0" locked="0" layoutInCell="0" allowOverlap="1" wp14:anchorId="10411F31" wp14:editId="2D565DA3">
              <wp:simplePos x="0" y="0"/>
              <wp:positionH relativeFrom="margin">
                <wp:align>center</wp:align>
              </wp:positionH>
              <wp:positionV relativeFrom="bottomMargin">
                <wp:posOffset>558800</wp:posOffset>
              </wp:positionV>
              <wp:extent cx="7620000" cy="317500"/>
              <wp:effectExtent l="0" t="0" r="0" b="6350"/>
              <wp:wrapNone/>
              <wp:docPr id="147" name="TITUSE1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ACD67D" w14:textId="77777777" w:rsidR="00062184" w:rsidRDefault="00062184"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411F31" id="_x0000_t202" coordsize="21600,21600" o:spt="202" path="m,l,21600r21600,l21600,xe">
              <v:stroke joinstyle="miter"/>
              <v:path gradientshapeok="t" o:connecttype="rect"/>
            </v:shapetype>
            <v:shape id="TITUSE15footer" o:spid="_x0000_s1050" type="#_x0000_t202" style="position:absolute;left:0;text-align:left;margin-left:0;margin-top:44pt;width:600pt;height:25pt;z-index:25170432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zwyrQIAAGg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Cr3zwyrQIAAGgFAAAOAAAAAAAAAAAA&#10;AAAAAC4CAABkcnMvZTJvRG9jLnhtbFBLAQItABQABgAIAAAAIQDN8vMo2gAAAAgBAAAPAAAAAAAA&#10;AAAAAAAAAAcFAABkcnMvZG93bnJldi54bWxQSwUGAAAAAAQABADzAAAADgYAAAAA&#10;" o:allowincell="f" filled="f" stroked="f" strokeweight=".5pt">
              <v:path arrowok="t"/>
              <v:textbox>
                <w:txbxContent>
                  <w:p w14:paraId="4BACD67D" w14:textId="77777777" w:rsidR="00062184" w:rsidRDefault="00062184" w:rsidP="005477C7">
                    <w:pPr>
                      <w:jc w:val="center"/>
                    </w:pPr>
                    <w:r w:rsidRPr="005477C7">
                      <w:rPr>
                        <w:color w:val="000000"/>
                        <w:sz w:val="17"/>
                      </w:rPr>
                      <w:t>WIPO FOR OFFICIAL USE ONLY</w:t>
                    </w:r>
                  </w:p>
                </w:txbxContent>
              </v:textbox>
              <w10:wrap anchorx="margin" anchory="margin"/>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2BB18" w14:textId="77777777" w:rsidR="00062184" w:rsidRPr="008536BB" w:rsidRDefault="00062184" w:rsidP="00334C99">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44477" w14:textId="77777777" w:rsidR="00062184" w:rsidRPr="008536BB" w:rsidRDefault="00062184" w:rsidP="00334C9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B3DA1" w14:textId="77777777" w:rsidR="00062184" w:rsidRDefault="0006218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CE3B0" w14:textId="77777777" w:rsidR="00062184" w:rsidRDefault="0006218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A05D5" w14:textId="77777777" w:rsidR="00062184" w:rsidRDefault="00062184" w:rsidP="00DD5349">
    <w:pPr>
      <w:pStyle w:val="Footer"/>
    </w:pPr>
    <w:r>
      <w:rPr>
        <w:noProof/>
        <w:lang w:eastAsia="en-US"/>
      </w:rPr>
      <mc:AlternateContent>
        <mc:Choice Requires="wps">
          <w:drawing>
            <wp:anchor distT="558800" distB="0" distL="114300" distR="114300" simplePos="0" relativeHeight="251712512" behindDoc="0" locked="0" layoutInCell="0" allowOverlap="1" wp14:anchorId="5C6515A5" wp14:editId="2CFC548D">
              <wp:simplePos x="0" y="0"/>
              <wp:positionH relativeFrom="margin">
                <wp:align>center</wp:align>
              </wp:positionH>
              <wp:positionV relativeFrom="bottomMargin">
                <wp:posOffset>558800</wp:posOffset>
              </wp:positionV>
              <wp:extent cx="7620000" cy="317500"/>
              <wp:effectExtent l="0" t="0" r="0" b="6350"/>
              <wp:wrapNone/>
              <wp:docPr id="132" name="TITUSE10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E25A99" w14:textId="77777777" w:rsidR="00062184" w:rsidRDefault="00062184"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C6515A5" id="_x0000_t202" coordsize="21600,21600" o:spt="202" path="m,l,21600r21600,l21600,xe">
              <v:stroke joinstyle="miter"/>
              <v:path gradientshapeok="t" o:connecttype="rect"/>
            </v:shapetype>
            <v:shape id="TITUSE10footer" o:spid="_x0000_s1030" type="#_x0000_t202" style="position:absolute;left:0;text-align:left;margin-left:0;margin-top:44pt;width:600pt;height:25pt;z-index:25171251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OHd8C6sAgAAZwUAAA4AAAAAAAAAAAAA&#10;AAAALgIAAGRycy9lMm9Eb2MueG1sUEsBAi0AFAAGAAgAAAAhAM3y8yjaAAAACAEAAA8AAAAAAAAA&#10;AAAAAAAABgUAAGRycy9kb3ducmV2LnhtbFBLBQYAAAAABAAEAPMAAAANBgAAAAA=&#10;" o:allowincell="f" filled="f" stroked="f" strokeweight=".5pt">
              <v:path arrowok="t"/>
              <v:textbox>
                <w:txbxContent>
                  <w:p w14:paraId="39E25A99" w14:textId="77777777" w:rsidR="00062184" w:rsidRDefault="00062184" w:rsidP="005477C7">
                    <w:pPr>
                      <w:jc w:val="center"/>
                    </w:pPr>
                    <w:r w:rsidRPr="005477C7">
                      <w:rPr>
                        <w:color w:val="000000"/>
                        <w:sz w:val="17"/>
                      </w:rPr>
                      <w:t>WIPO FOR OFFICIAL USE ONLY</w:t>
                    </w:r>
                  </w:p>
                </w:txbxContent>
              </v:textbox>
              <w10:wrap anchorx="margin" anchory="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24737" w14:textId="77777777" w:rsidR="00062184" w:rsidRDefault="0006218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1C585" w14:textId="77777777" w:rsidR="00062184" w:rsidRDefault="0006218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80232" w14:textId="77777777" w:rsidR="00062184" w:rsidRDefault="00062184" w:rsidP="00DD53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FB92E8" w14:textId="77777777" w:rsidR="00062184" w:rsidRDefault="00062184" w:rsidP="006655D3">
      <w:r>
        <w:separator/>
      </w:r>
    </w:p>
  </w:footnote>
  <w:footnote w:type="continuationSeparator" w:id="0">
    <w:p w14:paraId="1204EBBD" w14:textId="77777777" w:rsidR="00062184" w:rsidRDefault="00062184" w:rsidP="006655D3">
      <w:r>
        <w:separator/>
      </w:r>
    </w:p>
  </w:footnote>
  <w:footnote w:type="continuationNotice" w:id="1">
    <w:p w14:paraId="2FCDB822" w14:textId="77777777" w:rsidR="00062184" w:rsidRPr="00AB530F" w:rsidRDefault="00062184" w:rsidP="00AB530F">
      <w:pPr>
        <w:pStyle w:val="Footer"/>
      </w:pPr>
    </w:p>
  </w:footnote>
  <w:footnote w:id="2">
    <w:p w14:paraId="655310F3" w14:textId="6168CB75" w:rsidR="00062184" w:rsidRDefault="00062184" w:rsidP="00927FC2">
      <w:pPr>
        <w:pStyle w:val="FootnoteText"/>
      </w:pPr>
      <w:r>
        <w:rPr>
          <w:rStyle w:val="FootnoteReference"/>
        </w:rPr>
        <w:footnoteRef/>
      </w:r>
      <w:r>
        <w:tab/>
      </w:r>
      <w:hyperlink r:id="rId1" w:anchor="QS10" w:history="1">
        <w:r>
          <w:rPr>
            <w:rStyle w:val="Hyperlink"/>
          </w:rPr>
          <w:t>https:</w:t>
        </w:r>
        <w:r w:rsidRPr="00A01C83">
          <w:rPr>
            <w:rStyle w:val="Hyperlink"/>
          </w:rPr>
          <w:t>//www.upov.int/about/fr/faq.html#QS10</w:t>
        </w:r>
      </w:hyperlink>
    </w:p>
  </w:footnote>
  <w:footnote w:id="3">
    <w:p w14:paraId="2B5E55DF" w14:textId="706E254B" w:rsidR="00062184" w:rsidRPr="0076388F" w:rsidRDefault="00062184" w:rsidP="0076388F">
      <w:pPr>
        <w:pStyle w:val="FootnoteText"/>
        <w:rPr>
          <w:lang w:val="fr-FR"/>
        </w:rPr>
      </w:pPr>
      <w:r>
        <w:rPr>
          <w:rStyle w:val="FootnoteReference"/>
        </w:rPr>
        <w:footnoteRef/>
      </w:r>
      <w:r w:rsidRPr="0076388F">
        <w:rPr>
          <w:lang w:val="fr-FR"/>
        </w:rPr>
        <w:tab/>
      </w:r>
      <w:r>
        <w:rPr>
          <w:lang w:val="fr-FR"/>
        </w:rPr>
        <w:t>Lorsque</w:t>
      </w:r>
      <w:r w:rsidRPr="0076388F">
        <w:rPr>
          <w:lang w:val="fr-FR"/>
        </w:rPr>
        <w:t xml:space="preserve"> les données sont fournies sur plusieurs années, </w:t>
      </w:r>
      <w:r>
        <w:rPr>
          <w:lang w:val="fr-FR"/>
        </w:rPr>
        <w:t>il s’agit de</w:t>
      </w:r>
      <w:r w:rsidRPr="0076388F">
        <w:rPr>
          <w:lang w:val="fr-FR"/>
        </w:rPr>
        <w:t xml:space="preserve"> la période de</w:t>
      </w:r>
      <w:r>
        <w:rPr>
          <w:lang w:val="fr-FR"/>
        </w:rPr>
        <w:t xml:space="preserve"> 2010 à </w:t>
      </w:r>
      <w:r w:rsidRPr="0076388F">
        <w:rPr>
          <w:lang w:val="fr-FR"/>
        </w:rPr>
        <w:t>2020</w:t>
      </w:r>
      <w:r>
        <w:rPr>
          <w:lang w:val="fr-FR"/>
        </w:rPr>
        <w:t>, à moins que les données ne soient pas disponibles pour toutes les années</w:t>
      </w:r>
      <w:r w:rsidRPr="0076388F">
        <w:rPr>
          <w:lang w:val="fr-FR"/>
        </w:rPr>
        <w:t>.</w:t>
      </w:r>
    </w:p>
  </w:footnote>
  <w:footnote w:id="4">
    <w:p w14:paraId="4E26E659" w14:textId="48BFBA56" w:rsidR="00062184" w:rsidRPr="00085D94" w:rsidRDefault="00062184" w:rsidP="00085D94">
      <w:pPr>
        <w:pStyle w:val="FootnoteText"/>
        <w:rPr>
          <w:lang w:val="fr-FR"/>
        </w:rPr>
      </w:pPr>
      <w:r w:rsidRPr="00085D94">
        <w:rPr>
          <w:rStyle w:val="FootnoteReference"/>
          <w:vertAlign w:val="baseline"/>
          <w:lang w:val="fr-FR"/>
        </w:rPr>
        <w:t>*</w:t>
      </w:r>
      <w:r w:rsidRPr="00085D94">
        <w:rPr>
          <w:lang w:val="fr-FR"/>
        </w:rPr>
        <w:t xml:space="preserve"> </w:t>
      </w:r>
      <w:r w:rsidRPr="00085D94">
        <w:rPr>
          <w:lang w:val="fr-FR"/>
        </w:rPr>
        <w:tab/>
        <w:t xml:space="preserve">La participation est évaluée </w:t>
      </w:r>
      <w:r>
        <w:rPr>
          <w:lang w:val="fr-FR"/>
        </w:rPr>
        <w:t>à partir</w:t>
      </w:r>
      <w:r w:rsidRPr="00085D94">
        <w:rPr>
          <w:lang w:val="fr-FR"/>
        </w:rPr>
        <w:t xml:space="preserve"> du nombre de membres </w:t>
      </w:r>
      <w:r>
        <w:rPr>
          <w:lang w:val="fr-FR"/>
        </w:rPr>
        <w:t>participants par États observateur</w:t>
      </w:r>
      <w:r w:rsidRPr="00085D94">
        <w:rPr>
          <w:lang w:val="fr-FR"/>
        </w:rPr>
        <w:t>/organi</w:t>
      </w:r>
      <w:r>
        <w:rPr>
          <w:lang w:val="fr-FR"/>
        </w:rPr>
        <w:t>s</w:t>
      </w:r>
      <w:r w:rsidRPr="00085D94">
        <w:rPr>
          <w:lang w:val="fr-FR"/>
        </w:rPr>
        <w:t>ation</w:t>
      </w:r>
      <w:r>
        <w:rPr>
          <w:lang w:val="fr-FR"/>
        </w:rPr>
        <w:t xml:space="preserve"> observatrice plutôt que du nombre de </w:t>
      </w:r>
      <w:r w:rsidRPr="00085D94">
        <w:rPr>
          <w:lang w:val="fr-FR"/>
        </w:rPr>
        <w:t>participants</w:t>
      </w:r>
      <w:r>
        <w:rPr>
          <w:lang w:val="fr-FR"/>
        </w:rPr>
        <w:t xml:space="preserve"> individuels</w:t>
      </w:r>
      <w:r w:rsidRPr="00085D94">
        <w:rPr>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DA31A" w14:textId="77777777" w:rsidR="00062184" w:rsidRPr="00D710EE" w:rsidRDefault="00062184" w:rsidP="00DD5349">
    <w:pPr>
      <w:pStyle w:val="Header"/>
      <w:tabs>
        <w:tab w:val="clear" w:pos="4536"/>
        <w:tab w:val="clear" w:pos="9072"/>
        <w:tab w:val="right" w:pos="9639"/>
      </w:tabs>
      <w:rPr>
        <w:rStyle w:val="PageNumber"/>
        <w:color w:val="155F1A"/>
      </w:rPr>
    </w:pPr>
    <w:r>
      <w:rPr>
        <w:rStyle w:val="PageNumber"/>
        <w:color w:val="155F1A"/>
      </w:rPr>
      <w:tab/>
    </w:r>
    <w:r w:rsidRPr="00D710EE">
      <w:rPr>
        <w:rStyle w:val="PageNumber"/>
        <w:color w:val="155F1A"/>
      </w:rPr>
      <w:t>UPOV Performance Report 2020</w:t>
    </w:r>
  </w:p>
  <w:p w14:paraId="0986DA44" w14:textId="77777777" w:rsidR="00062184" w:rsidRPr="00D710EE" w:rsidRDefault="00062184" w:rsidP="00DD5349">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41</w:t>
    </w:r>
    <w:r w:rsidRPr="00D710EE">
      <w:rPr>
        <w:rStyle w:val="PageNumber"/>
        <w:color w:val="155F1A"/>
      </w:rPr>
      <w:fldChar w:fldCharType="end"/>
    </w:r>
  </w:p>
  <w:p w14:paraId="15701090" w14:textId="77777777" w:rsidR="00062184" w:rsidRDefault="00062184" w:rsidP="00DD5349"/>
  <w:p w14:paraId="07381E16" w14:textId="77777777" w:rsidR="00062184" w:rsidRDefault="00062184" w:rsidP="00DD5349"/>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04DBB" w14:textId="523C4697" w:rsidR="00062184" w:rsidRPr="00A64EE1" w:rsidRDefault="00062184" w:rsidP="00334C99">
    <w:pPr>
      <w:pStyle w:val="Header"/>
      <w:tabs>
        <w:tab w:val="clear" w:pos="4536"/>
        <w:tab w:val="clear" w:pos="9072"/>
        <w:tab w:val="right" w:pos="9639"/>
      </w:tabs>
      <w:rPr>
        <w:rStyle w:val="PageNumber"/>
        <w:color w:val="155F1A"/>
        <w:lang w:val="fr-FR"/>
      </w:rPr>
    </w:pPr>
    <w:r w:rsidRPr="00A64EE1">
      <w:rPr>
        <w:rStyle w:val="PageNumber"/>
        <w:color w:val="155F1A"/>
        <w:lang w:val="fr-FR"/>
      </w:rPr>
      <w:t>Annexe II</w:t>
    </w:r>
    <w:r w:rsidRPr="00A64EE1">
      <w:rPr>
        <w:rStyle w:val="PageNumber"/>
        <w:color w:val="155F1A"/>
        <w:lang w:val="fr-FR"/>
      </w:rPr>
      <w:tab/>
      <w:t>Rapport sur la performance de l’UPOV en 2020</w:t>
    </w:r>
  </w:p>
  <w:p w14:paraId="2122D6D4" w14:textId="0B881782" w:rsidR="00062184" w:rsidRPr="00D710EE" w:rsidRDefault="00062184" w:rsidP="004228E2">
    <w:pPr>
      <w:pStyle w:val="Header"/>
      <w:tabs>
        <w:tab w:val="clear" w:pos="4536"/>
        <w:tab w:val="clear" w:pos="9072"/>
        <w:tab w:val="right" w:pos="9639"/>
      </w:tabs>
      <w:rPr>
        <w:color w:val="155F1A"/>
      </w:rPr>
    </w:pPr>
    <w:r w:rsidRPr="00A64EE1">
      <w:rPr>
        <w:color w:val="155F1A"/>
        <w:lang w:val="fr-FR"/>
      </w:rPr>
      <w:tab/>
    </w:r>
    <w:r w:rsidRPr="00A53696">
      <w:rPr>
        <w:rStyle w:val="PageNumber"/>
        <w:color w:val="155F1A"/>
        <w:lang w:val="fr-FR"/>
      </w:rPr>
      <w:t>page </w:t>
    </w:r>
    <w:r w:rsidRPr="00A53696">
      <w:rPr>
        <w:rStyle w:val="PageNumber"/>
        <w:color w:val="155F1A"/>
        <w:lang w:val="fr-FR"/>
      </w:rPr>
      <w:fldChar w:fldCharType="begin"/>
    </w:r>
    <w:r w:rsidRPr="00A53696">
      <w:rPr>
        <w:rStyle w:val="PageNumber"/>
        <w:color w:val="155F1A"/>
        <w:lang w:val="fr-FR"/>
      </w:rPr>
      <w:instrText xml:space="preserve"> PAGE </w:instrText>
    </w:r>
    <w:r w:rsidRPr="00A53696">
      <w:rPr>
        <w:rStyle w:val="PageNumber"/>
        <w:color w:val="155F1A"/>
        <w:lang w:val="fr-FR"/>
      </w:rPr>
      <w:fldChar w:fldCharType="separate"/>
    </w:r>
    <w:r w:rsidR="00630CBD">
      <w:rPr>
        <w:rStyle w:val="PageNumber"/>
        <w:noProof/>
        <w:color w:val="155F1A"/>
        <w:lang w:val="fr-FR"/>
      </w:rPr>
      <w:t>43</w:t>
    </w:r>
    <w:r w:rsidRPr="00A53696">
      <w:rPr>
        <w:rStyle w:val="PageNumber"/>
        <w:color w:val="155F1A"/>
        <w:lang w:val="fr-FR"/>
      </w:rPr>
      <w:fldChar w:fldCharType="end"/>
    </w:r>
  </w:p>
  <w:p w14:paraId="509838F7" w14:textId="77777777" w:rsidR="00062184" w:rsidRPr="00C5280D" w:rsidRDefault="00062184" w:rsidP="00334C99">
    <w:pPr>
      <w:jc w:val="cent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2200D" w14:textId="748E7A30" w:rsidR="00062184" w:rsidRPr="00A64EE1" w:rsidRDefault="00062184" w:rsidP="0009001D">
    <w:pPr>
      <w:pStyle w:val="Header"/>
      <w:tabs>
        <w:tab w:val="clear" w:pos="4536"/>
        <w:tab w:val="clear" w:pos="9072"/>
        <w:tab w:val="right" w:pos="9639"/>
      </w:tabs>
      <w:rPr>
        <w:rStyle w:val="PageNumber"/>
        <w:color w:val="155F1A"/>
        <w:lang w:val="fr-FR"/>
      </w:rPr>
    </w:pPr>
    <w:r>
      <w:rPr>
        <w:rStyle w:val="PageNumber"/>
        <w:color w:val="155F1A"/>
      </w:rPr>
      <w:tab/>
    </w:r>
    <w:r w:rsidRPr="00A64EE1">
      <w:rPr>
        <w:rStyle w:val="PageNumber"/>
        <w:color w:val="155F1A"/>
        <w:lang w:val="fr-FR"/>
      </w:rPr>
      <w:t>Rapport sur la performance de l’UPOV en 2020</w:t>
    </w:r>
  </w:p>
  <w:p w14:paraId="168480F2" w14:textId="6A4869AB" w:rsidR="00062184" w:rsidRPr="00D710EE" w:rsidRDefault="00062184" w:rsidP="0009001D">
    <w:pPr>
      <w:pStyle w:val="Header"/>
      <w:tabs>
        <w:tab w:val="clear" w:pos="4536"/>
        <w:tab w:val="clear" w:pos="9072"/>
        <w:tab w:val="right" w:pos="9639"/>
      </w:tabs>
      <w:rPr>
        <w:color w:val="155F1A"/>
      </w:rPr>
    </w:pPr>
    <w:r w:rsidRPr="00A64EE1">
      <w:rPr>
        <w:color w:val="155F1A"/>
        <w:lang w:val="fr-FR"/>
      </w:rPr>
      <w:tab/>
    </w:r>
    <w:r>
      <w:rPr>
        <w:color w:val="155F1A"/>
      </w:rPr>
      <w:t>p</w:t>
    </w:r>
    <w:r w:rsidRPr="00D710EE">
      <w:rPr>
        <w:color w:val="155F1A"/>
      </w:rPr>
      <w:t>age</w:t>
    </w:r>
    <w:r>
      <w:rPr>
        <w:color w:val="155F1A"/>
      </w:rPr>
      <w:t>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630CBD">
      <w:rPr>
        <w:rStyle w:val="PageNumber"/>
        <w:noProof/>
        <w:color w:val="155F1A"/>
      </w:rPr>
      <w:t>44</w:t>
    </w:r>
    <w:r w:rsidRPr="00D710EE">
      <w:rPr>
        <w:rStyle w:val="PageNumber"/>
        <w:color w:val="155F1A"/>
      </w:rPr>
      <w:fldChar w:fldCharType="end"/>
    </w:r>
  </w:p>
  <w:p w14:paraId="74537ECE" w14:textId="77777777" w:rsidR="00062184" w:rsidRPr="0009001D" w:rsidRDefault="00062184" w:rsidP="0009001D">
    <w:pPr>
      <w:pStyle w:val="Header"/>
      <w:tabs>
        <w:tab w:val="clear" w:pos="4536"/>
        <w:tab w:val="clear" w:pos="9072"/>
        <w:tab w:val="right" w:pos="9639"/>
      </w:tabs>
      <w:rPr>
        <w:sz w:val="12"/>
      </w:rPr>
    </w:pPr>
  </w:p>
  <w:p w14:paraId="42349C32" w14:textId="77777777" w:rsidR="00062184" w:rsidRPr="0009001D" w:rsidRDefault="00062184" w:rsidP="0009001D">
    <w:pPr>
      <w:pStyle w:val="Header"/>
      <w:tabs>
        <w:tab w:val="clear" w:pos="4536"/>
        <w:tab w:val="clear" w:pos="9072"/>
        <w:tab w:val="right" w:pos="9639"/>
      </w:tabs>
      <w:rPr>
        <w:sz w:val="12"/>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F1C85" w14:textId="77777777" w:rsidR="00062184" w:rsidRPr="00D710EE" w:rsidRDefault="00062184" w:rsidP="00DD5349">
    <w:pPr>
      <w:pStyle w:val="Header"/>
      <w:tabs>
        <w:tab w:val="clear" w:pos="4536"/>
        <w:tab w:val="clear" w:pos="9072"/>
        <w:tab w:val="right" w:pos="9639"/>
      </w:tabs>
      <w:rPr>
        <w:rStyle w:val="PageNumber"/>
        <w:color w:val="155F1A"/>
      </w:rPr>
    </w:pPr>
    <w:r>
      <w:rPr>
        <w:rStyle w:val="PageNumber"/>
        <w:color w:val="155F1A"/>
      </w:rPr>
      <w:tab/>
    </w:r>
    <w:r w:rsidRPr="00D710EE">
      <w:rPr>
        <w:rStyle w:val="PageNumber"/>
        <w:color w:val="155F1A"/>
      </w:rPr>
      <w:t>UPOV Performance Report 2020</w:t>
    </w:r>
  </w:p>
  <w:p w14:paraId="2F9617AC" w14:textId="77777777" w:rsidR="00062184" w:rsidRPr="00D710EE" w:rsidRDefault="00062184" w:rsidP="00DD5349">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2</w:t>
    </w:r>
    <w:r w:rsidRPr="00D710EE">
      <w:rPr>
        <w:rStyle w:val="PageNumber"/>
        <w:color w:val="155F1A"/>
      </w:rPr>
      <w:fldChar w:fldCharType="end"/>
    </w:r>
  </w:p>
  <w:p w14:paraId="2C16F6E7" w14:textId="77777777" w:rsidR="00062184" w:rsidRDefault="00062184" w:rsidP="00DD5349"/>
  <w:p w14:paraId="080AD875" w14:textId="77777777" w:rsidR="00062184" w:rsidRDefault="00062184" w:rsidP="00DD5349"/>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B8041" w14:textId="77777777" w:rsidR="00062184" w:rsidRPr="00D710EE" w:rsidRDefault="00062184" w:rsidP="00334C99">
    <w:pPr>
      <w:pStyle w:val="Header"/>
      <w:tabs>
        <w:tab w:val="clear" w:pos="4536"/>
        <w:tab w:val="clear" w:pos="9072"/>
        <w:tab w:val="right" w:pos="9639"/>
      </w:tabs>
      <w:rPr>
        <w:rStyle w:val="PageNumber"/>
        <w:color w:val="155F1A"/>
      </w:rPr>
    </w:pPr>
    <w:r>
      <w:rPr>
        <w:rStyle w:val="PageNumber"/>
        <w:color w:val="155F1A"/>
      </w:rPr>
      <w:tab/>
    </w:r>
    <w:r w:rsidRPr="00D710EE">
      <w:rPr>
        <w:rStyle w:val="PageNumber"/>
        <w:color w:val="155F1A"/>
      </w:rPr>
      <w:t>UPOV Performance Report 2020</w:t>
    </w:r>
  </w:p>
  <w:p w14:paraId="33043FB1" w14:textId="77777777" w:rsidR="00062184" w:rsidRPr="00D710EE" w:rsidRDefault="00062184" w:rsidP="004228E2">
    <w:pPr>
      <w:pStyle w:val="Header"/>
      <w:tabs>
        <w:tab w:val="clear" w:pos="4536"/>
        <w:tab w:val="clear" w:pos="9072"/>
        <w:tab w:val="right" w:pos="9639"/>
      </w:tabs>
      <w:rPr>
        <w:color w:val="155F1A"/>
      </w:rPr>
    </w:pPr>
    <w:r>
      <w:rPr>
        <w:color w:val="155F1A"/>
      </w:rPr>
      <w:tab/>
    </w:r>
    <w:r w:rsidRPr="004228E2">
      <w:rPr>
        <w:color w:val="800080"/>
      </w:rPr>
      <w:t>Page :</w:t>
    </w:r>
    <w:r w:rsidRPr="00D710EE">
      <w:rPr>
        <w:color w:val="155F1A"/>
      </w:rPr>
      <w:t xml:space="preserv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2</w:t>
    </w:r>
    <w:r w:rsidRPr="00D710EE">
      <w:rPr>
        <w:rStyle w:val="PageNumber"/>
        <w:color w:val="155F1A"/>
      </w:rPr>
      <w:fldChar w:fldCharType="end"/>
    </w:r>
  </w:p>
  <w:p w14:paraId="450C295D" w14:textId="77777777" w:rsidR="00062184" w:rsidRDefault="00062184"/>
  <w:p w14:paraId="7E9BBA3C" w14:textId="77777777" w:rsidR="00062184" w:rsidRDefault="00062184"/>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E79DE" w14:textId="77777777" w:rsidR="00062184" w:rsidRPr="00D710EE" w:rsidRDefault="00062184" w:rsidP="00DD5349">
    <w:pPr>
      <w:pStyle w:val="Header"/>
      <w:tabs>
        <w:tab w:val="clear" w:pos="4536"/>
        <w:tab w:val="clear" w:pos="9072"/>
        <w:tab w:val="right" w:pos="9639"/>
      </w:tabs>
      <w:rPr>
        <w:rStyle w:val="PageNumber"/>
        <w:color w:val="155F1A"/>
      </w:rPr>
    </w:pPr>
    <w:r>
      <w:rPr>
        <w:rStyle w:val="PageNumber"/>
        <w:color w:val="155F1A"/>
      </w:rPr>
      <w:tab/>
    </w:r>
    <w:r w:rsidRPr="00D710EE">
      <w:rPr>
        <w:rStyle w:val="PageNumber"/>
        <w:color w:val="155F1A"/>
      </w:rPr>
      <w:t>UPOV Performance Report 2020</w:t>
    </w:r>
  </w:p>
  <w:p w14:paraId="09D6137E" w14:textId="77777777" w:rsidR="00062184" w:rsidRPr="00D710EE" w:rsidRDefault="00062184" w:rsidP="00DD5349">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2</w:t>
    </w:r>
    <w:r w:rsidRPr="00D710EE">
      <w:rPr>
        <w:rStyle w:val="PageNumber"/>
        <w:color w:val="155F1A"/>
      </w:rPr>
      <w:fldChar w:fldCharType="end"/>
    </w:r>
  </w:p>
  <w:p w14:paraId="74B67414" w14:textId="77777777" w:rsidR="00062184" w:rsidRDefault="00062184" w:rsidP="00DD5349"/>
  <w:p w14:paraId="16902305" w14:textId="77777777" w:rsidR="00062184" w:rsidRDefault="00062184" w:rsidP="00DD5349"/>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4629F" w14:textId="77777777" w:rsidR="00062184" w:rsidRPr="00D710EE" w:rsidRDefault="00062184" w:rsidP="00334C99">
    <w:pPr>
      <w:pStyle w:val="Header"/>
      <w:tabs>
        <w:tab w:val="clear" w:pos="4536"/>
        <w:tab w:val="clear" w:pos="9072"/>
        <w:tab w:val="right" w:pos="9639"/>
      </w:tabs>
      <w:rPr>
        <w:rStyle w:val="PageNumber"/>
        <w:color w:val="155F1A"/>
      </w:rPr>
    </w:pPr>
    <w:r>
      <w:rPr>
        <w:rStyle w:val="PageNumber"/>
        <w:color w:val="155F1A"/>
      </w:rPr>
      <w:tab/>
    </w:r>
    <w:r w:rsidRPr="00D710EE">
      <w:rPr>
        <w:rStyle w:val="PageNumber"/>
        <w:color w:val="155F1A"/>
      </w:rPr>
      <w:t>UPOV Performance Report 2020</w:t>
    </w:r>
  </w:p>
  <w:p w14:paraId="1918359F" w14:textId="77777777" w:rsidR="00062184" w:rsidRPr="00D710EE" w:rsidRDefault="00062184" w:rsidP="004228E2">
    <w:pPr>
      <w:pStyle w:val="Header"/>
      <w:tabs>
        <w:tab w:val="clear" w:pos="4536"/>
        <w:tab w:val="clear" w:pos="9072"/>
        <w:tab w:val="right" w:pos="9639"/>
      </w:tabs>
      <w:rPr>
        <w:color w:val="155F1A"/>
      </w:rPr>
    </w:pPr>
    <w:r>
      <w:rPr>
        <w:color w:val="155F1A"/>
      </w:rPr>
      <w:tab/>
    </w:r>
    <w:r w:rsidRPr="004228E2">
      <w:rPr>
        <w:color w:val="800080"/>
      </w:rPr>
      <w:t>Page :</w:t>
    </w:r>
    <w:r w:rsidRPr="00D710EE">
      <w:rPr>
        <w:color w:val="155F1A"/>
      </w:rPr>
      <w:t xml:space="preserv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2</w:t>
    </w:r>
    <w:r w:rsidRPr="00D710EE">
      <w:rPr>
        <w:rStyle w:val="PageNumber"/>
        <w:color w:val="155F1A"/>
      </w:rPr>
      <w:fldChar w:fldCharType="end"/>
    </w:r>
  </w:p>
  <w:p w14:paraId="50CDCFA8" w14:textId="77777777" w:rsidR="00062184" w:rsidRDefault="00062184"/>
  <w:p w14:paraId="02A43108" w14:textId="77777777" w:rsidR="00062184" w:rsidRDefault="00062184"/>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07B0C" w14:textId="77777777" w:rsidR="00062184" w:rsidRPr="003F7FC8" w:rsidRDefault="00062184" w:rsidP="003F7FC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70CF9" w14:textId="77777777" w:rsidR="00062184" w:rsidRPr="00D710EE" w:rsidRDefault="00062184" w:rsidP="00DD5349">
    <w:pPr>
      <w:pStyle w:val="Header"/>
      <w:tabs>
        <w:tab w:val="clear" w:pos="4536"/>
        <w:tab w:val="clear" w:pos="9072"/>
        <w:tab w:val="right" w:pos="9639"/>
      </w:tabs>
      <w:rPr>
        <w:rStyle w:val="PageNumber"/>
        <w:color w:val="155F1A"/>
      </w:rPr>
    </w:pPr>
    <w:r>
      <w:rPr>
        <w:rStyle w:val="PageNumber"/>
        <w:color w:val="155F1A"/>
      </w:rPr>
      <w:tab/>
    </w:r>
    <w:r w:rsidRPr="00D710EE">
      <w:rPr>
        <w:rStyle w:val="PageNumber"/>
        <w:color w:val="155F1A"/>
      </w:rPr>
      <w:t>UPOV Performance Report 2020</w:t>
    </w:r>
  </w:p>
  <w:p w14:paraId="4E396614" w14:textId="77777777" w:rsidR="00062184" w:rsidRPr="00D710EE" w:rsidRDefault="00062184" w:rsidP="00DD5349">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2</w:t>
    </w:r>
    <w:r w:rsidRPr="00D710EE">
      <w:rPr>
        <w:rStyle w:val="PageNumber"/>
        <w:color w:val="155F1A"/>
      </w:rPr>
      <w:fldChar w:fldCharType="end"/>
    </w:r>
  </w:p>
  <w:p w14:paraId="0B0DDAE5" w14:textId="77777777" w:rsidR="00062184" w:rsidRDefault="00062184" w:rsidP="00DD5349"/>
  <w:p w14:paraId="2D933D90" w14:textId="77777777" w:rsidR="00062184" w:rsidRDefault="00062184" w:rsidP="00DD5349"/>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9C614" w14:textId="77777777" w:rsidR="00062184" w:rsidRPr="00D710EE" w:rsidRDefault="00062184" w:rsidP="00334C99">
    <w:pPr>
      <w:pStyle w:val="Header"/>
      <w:tabs>
        <w:tab w:val="clear" w:pos="4536"/>
        <w:tab w:val="clear" w:pos="9072"/>
        <w:tab w:val="right" w:pos="9639"/>
      </w:tabs>
      <w:rPr>
        <w:rStyle w:val="PageNumber"/>
        <w:color w:val="155F1A"/>
      </w:rPr>
    </w:pPr>
    <w:r>
      <w:rPr>
        <w:rStyle w:val="PageNumber"/>
        <w:color w:val="155F1A"/>
      </w:rPr>
      <w:tab/>
    </w:r>
    <w:r w:rsidRPr="00D710EE">
      <w:rPr>
        <w:rStyle w:val="PageNumber"/>
        <w:color w:val="155F1A"/>
      </w:rPr>
      <w:t>UPOV Performance Report 2020</w:t>
    </w:r>
  </w:p>
  <w:p w14:paraId="7F20B797" w14:textId="77777777" w:rsidR="00062184" w:rsidRPr="00D710EE" w:rsidRDefault="00062184" w:rsidP="004228E2">
    <w:pPr>
      <w:pStyle w:val="Header"/>
      <w:tabs>
        <w:tab w:val="clear" w:pos="4536"/>
        <w:tab w:val="clear" w:pos="9072"/>
        <w:tab w:val="right" w:pos="9639"/>
      </w:tabs>
      <w:rPr>
        <w:color w:val="155F1A"/>
      </w:rPr>
    </w:pPr>
    <w:r>
      <w:rPr>
        <w:color w:val="155F1A"/>
      </w:rPr>
      <w:tab/>
    </w:r>
    <w:r w:rsidRPr="004228E2">
      <w:rPr>
        <w:color w:val="800080"/>
      </w:rPr>
      <w:t>Page :</w:t>
    </w:r>
    <w:r w:rsidRPr="00D710EE">
      <w:rPr>
        <w:color w:val="155F1A"/>
      </w:rPr>
      <w:t xml:space="preserv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2</w:t>
    </w:r>
    <w:r w:rsidRPr="00D710EE">
      <w:rPr>
        <w:rStyle w:val="PageNumber"/>
        <w:color w:val="155F1A"/>
      </w:rPr>
      <w:fldChar w:fldCharType="end"/>
    </w:r>
  </w:p>
  <w:p w14:paraId="25302341" w14:textId="77777777" w:rsidR="00062184" w:rsidRDefault="00062184"/>
  <w:p w14:paraId="42C530C8" w14:textId="77777777" w:rsidR="00062184" w:rsidRDefault="00062184"/>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0B468" w14:textId="77777777" w:rsidR="00062184" w:rsidRPr="003F7FC8" w:rsidRDefault="00062184" w:rsidP="003F7F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01B4A" w14:textId="77777777" w:rsidR="00062184" w:rsidRPr="00D710EE" w:rsidRDefault="00062184" w:rsidP="00334C99">
    <w:pPr>
      <w:pStyle w:val="Header"/>
      <w:tabs>
        <w:tab w:val="clear" w:pos="4536"/>
        <w:tab w:val="clear" w:pos="9072"/>
        <w:tab w:val="right" w:pos="9639"/>
      </w:tabs>
      <w:rPr>
        <w:rStyle w:val="PageNumber"/>
        <w:color w:val="155F1A"/>
      </w:rPr>
    </w:pPr>
    <w:r>
      <w:rPr>
        <w:rStyle w:val="PageNumber"/>
        <w:color w:val="155F1A"/>
      </w:rPr>
      <w:tab/>
    </w:r>
    <w:r w:rsidRPr="00D710EE">
      <w:rPr>
        <w:rStyle w:val="PageNumber"/>
        <w:color w:val="155F1A"/>
      </w:rPr>
      <w:t>UPOV Performance Report 2020</w:t>
    </w:r>
  </w:p>
  <w:p w14:paraId="7563D393" w14:textId="3089AC7C" w:rsidR="00062184" w:rsidRPr="00D710EE" w:rsidRDefault="00062184" w:rsidP="004228E2">
    <w:pPr>
      <w:pStyle w:val="Header"/>
      <w:tabs>
        <w:tab w:val="clear" w:pos="4536"/>
        <w:tab w:val="clear" w:pos="9072"/>
        <w:tab w:val="right" w:pos="9639"/>
      </w:tabs>
      <w:rPr>
        <w:color w:val="155F1A"/>
      </w:rPr>
    </w:pPr>
    <w:r>
      <w:rPr>
        <w:color w:val="155F1A"/>
      </w:rPr>
      <w:tab/>
    </w:r>
    <w:r w:rsidRPr="004228E2">
      <w:rPr>
        <w:color w:val="800080"/>
      </w:rPr>
      <w:t>Page</w:t>
    </w:r>
    <w:r>
      <w:rPr>
        <w:color w:val="800080"/>
      </w:rPr>
      <w:t> </w:t>
    </w:r>
    <w:r w:rsidRPr="004228E2">
      <w:rPr>
        <w:color w:val="800080"/>
      </w:rPr>
      <w:t>:</w:t>
    </w:r>
    <w:r w:rsidRPr="00D710EE">
      <w:rPr>
        <w:color w:val="155F1A"/>
      </w:rPr>
      <w:t xml:space="preserv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41</w:t>
    </w:r>
    <w:r w:rsidRPr="00D710EE">
      <w:rPr>
        <w:rStyle w:val="PageNumber"/>
        <w:color w:val="155F1A"/>
      </w:rPr>
      <w:fldChar w:fldCharType="end"/>
    </w:r>
  </w:p>
  <w:p w14:paraId="11B8AB9C" w14:textId="77777777" w:rsidR="00062184" w:rsidRDefault="00062184"/>
  <w:p w14:paraId="749C473A" w14:textId="77777777" w:rsidR="00062184" w:rsidRDefault="00062184"/>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AE5FB" w14:textId="77777777" w:rsidR="00062184" w:rsidRPr="00D710EE" w:rsidRDefault="00062184" w:rsidP="00DD5349">
    <w:pPr>
      <w:pStyle w:val="Header"/>
      <w:tabs>
        <w:tab w:val="clear" w:pos="4536"/>
        <w:tab w:val="clear" w:pos="9072"/>
        <w:tab w:val="right" w:pos="9639"/>
      </w:tabs>
      <w:rPr>
        <w:rStyle w:val="PageNumber"/>
        <w:color w:val="155F1A"/>
      </w:rPr>
    </w:pPr>
    <w:r>
      <w:rPr>
        <w:rStyle w:val="PageNumber"/>
        <w:color w:val="155F1A"/>
      </w:rPr>
      <w:tab/>
    </w:r>
    <w:r w:rsidRPr="00D710EE">
      <w:rPr>
        <w:rStyle w:val="PageNumber"/>
        <w:color w:val="155F1A"/>
      </w:rPr>
      <w:t>UPOV Performance Report 2020</w:t>
    </w:r>
  </w:p>
  <w:p w14:paraId="13D5BC7B" w14:textId="77777777" w:rsidR="00062184" w:rsidRPr="00D710EE" w:rsidRDefault="00062184" w:rsidP="00DD5349">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2</w:t>
    </w:r>
    <w:r w:rsidRPr="00D710EE">
      <w:rPr>
        <w:rStyle w:val="PageNumber"/>
        <w:color w:val="155F1A"/>
      </w:rPr>
      <w:fldChar w:fldCharType="end"/>
    </w:r>
  </w:p>
  <w:p w14:paraId="09AC8803" w14:textId="77777777" w:rsidR="00062184" w:rsidRDefault="00062184" w:rsidP="00DD5349"/>
  <w:p w14:paraId="3AEA9FF3" w14:textId="77777777" w:rsidR="00062184" w:rsidRDefault="00062184" w:rsidP="00DD5349"/>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E805A" w14:textId="77777777" w:rsidR="00062184" w:rsidRPr="00D710EE" w:rsidRDefault="00062184" w:rsidP="00334C99">
    <w:pPr>
      <w:pStyle w:val="Header"/>
      <w:tabs>
        <w:tab w:val="clear" w:pos="4536"/>
        <w:tab w:val="clear" w:pos="9072"/>
        <w:tab w:val="right" w:pos="9639"/>
      </w:tabs>
      <w:rPr>
        <w:rStyle w:val="PageNumber"/>
        <w:color w:val="155F1A"/>
      </w:rPr>
    </w:pPr>
    <w:r>
      <w:rPr>
        <w:rStyle w:val="PageNumber"/>
        <w:color w:val="155F1A"/>
      </w:rPr>
      <w:tab/>
    </w:r>
    <w:r w:rsidRPr="00D710EE">
      <w:rPr>
        <w:rStyle w:val="PageNumber"/>
        <w:color w:val="155F1A"/>
      </w:rPr>
      <w:t>UPOV Performance Report 2020</w:t>
    </w:r>
  </w:p>
  <w:p w14:paraId="06CEFB7A" w14:textId="77777777" w:rsidR="00062184" w:rsidRPr="00D710EE" w:rsidRDefault="00062184" w:rsidP="004228E2">
    <w:pPr>
      <w:pStyle w:val="Header"/>
      <w:tabs>
        <w:tab w:val="clear" w:pos="4536"/>
        <w:tab w:val="clear" w:pos="9072"/>
        <w:tab w:val="right" w:pos="9639"/>
      </w:tabs>
      <w:rPr>
        <w:color w:val="155F1A"/>
      </w:rPr>
    </w:pPr>
    <w:r>
      <w:rPr>
        <w:color w:val="155F1A"/>
      </w:rPr>
      <w:tab/>
    </w:r>
    <w:r w:rsidRPr="004228E2">
      <w:rPr>
        <w:color w:val="800080"/>
      </w:rPr>
      <w:t>Page :</w:t>
    </w:r>
    <w:r w:rsidRPr="00D710EE">
      <w:rPr>
        <w:color w:val="155F1A"/>
      </w:rPr>
      <w:t xml:space="preserv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45</w:t>
    </w:r>
    <w:r w:rsidRPr="00D710EE">
      <w:rPr>
        <w:rStyle w:val="PageNumber"/>
        <w:color w:val="155F1A"/>
      </w:rPr>
      <w:fldChar w:fldCharType="end"/>
    </w:r>
  </w:p>
  <w:p w14:paraId="4D9237AF" w14:textId="77777777" w:rsidR="00062184" w:rsidRDefault="00062184"/>
  <w:p w14:paraId="7D6F0F89" w14:textId="77777777" w:rsidR="00062184" w:rsidRDefault="00062184"/>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BAA6E" w14:textId="77777777" w:rsidR="00062184" w:rsidRPr="003F7FC8" w:rsidRDefault="00062184" w:rsidP="003F7FC8">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09A60" w14:textId="77777777" w:rsidR="00062184" w:rsidRPr="00D710EE" w:rsidRDefault="00062184" w:rsidP="00DD5349">
    <w:pPr>
      <w:pStyle w:val="Header"/>
      <w:tabs>
        <w:tab w:val="clear" w:pos="4536"/>
        <w:tab w:val="clear" w:pos="9072"/>
        <w:tab w:val="right" w:pos="9639"/>
      </w:tabs>
      <w:rPr>
        <w:rStyle w:val="PageNumber"/>
        <w:color w:val="155F1A"/>
      </w:rPr>
    </w:pPr>
    <w:r>
      <w:rPr>
        <w:rStyle w:val="PageNumber"/>
        <w:color w:val="155F1A"/>
      </w:rPr>
      <w:t>Annex I</w:t>
    </w:r>
    <w:r>
      <w:rPr>
        <w:rStyle w:val="PageNumber"/>
        <w:color w:val="155F1A"/>
      </w:rPr>
      <w:tab/>
    </w:r>
    <w:r w:rsidRPr="00D710EE">
      <w:rPr>
        <w:rStyle w:val="PageNumber"/>
        <w:color w:val="155F1A"/>
      </w:rPr>
      <w:t>UPOV Performance Report 2020</w:t>
    </w:r>
  </w:p>
  <w:p w14:paraId="498F2AF8" w14:textId="77777777" w:rsidR="00062184" w:rsidRPr="00D710EE" w:rsidRDefault="00062184" w:rsidP="00DD5349">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52</w:t>
    </w:r>
    <w:r w:rsidRPr="00D710EE">
      <w:rPr>
        <w:rStyle w:val="PageNumber"/>
        <w:color w:val="155F1A"/>
      </w:rPr>
      <w:fldChar w:fldCharType="end"/>
    </w:r>
  </w:p>
  <w:p w14:paraId="14703A9F" w14:textId="77777777" w:rsidR="00062184" w:rsidRPr="00C5280D" w:rsidRDefault="00062184" w:rsidP="00DD5349"/>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5730A" w14:textId="77777777" w:rsidR="00062184" w:rsidRPr="00D710EE" w:rsidRDefault="00062184" w:rsidP="00334C99">
    <w:pPr>
      <w:pStyle w:val="Header"/>
      <w:tabs>
        <w:tab w:val="clear" w:pos="4536"/>
        <w:tab w:val="clear" w:pos="9072"/>
        <w:tab w:val="right" w:pos="9639"/>
      </w:tabs>
      <w:rPr>
        <w:rStyle w:val="PageNumber"/>
        <w:color w:val="155F1A"/>
      </w:rPr>
    </w:pPr>
    <w:r>
      <w:rPr>
        <w:rStyle w:val="PageNumber"/>
        <w:color w:val="155F1A"/>
      </w:rPr>
      <w:t>Annex I</w:t>
    </w:r>
    <w:r>
      <w:rPr>
        <w:rStyle w:val="PageNumber"/>
        <w:color w:val="155F1A"/>
      </w:rPr>
      <w:tab/>
    </w:r>
    <w:r w:rsidRPr="00D710EE">
      <w:rPr>
        <w:rStyle w:val="PageNumber"/>
        <w:color w:val="155F1A"/>
      </w:rPr>
      <w:t>UPOV Performance Report 2020</w:t>
    </w:r>
  </w:p>
  <w:p w14:paraId="58FB02A6" w14:textId="77777777" w:rsidR="00062184" w:rsidRPr="00D710EE" w:rsidRDefault="00062184" w:rsidP="004228E2">
    <w:pPr>
      <w:pStyle w:val="Header"/>
      <w:tabs>
        <w:tab w:val="clear" w:pos="4536"/>
        <w:tab w:val="clear" w:pos="9072"/>
        <w:tab w:val="right" w:pos="9639"/>
      </w:tabs>
      <w:rPr>
        <w:color w:val="155F1A"/>
      </w:rPr>
    </w:pPr>
    <w:r>
      <w:rPr>
        <w:color w:val="155F1A"/>
      </w:rPr>
      <w:tab/>
    </w:r>
    <w:r w:rsidRPr="004228E2">
      <w:rPr>
        <w:color w:val="800080"/>
      </w:rPr>
      <w:t>Page :</w:t>
    </w:r>
    <w:r w:rsidRPr="00D710EE">
      <w:rPr>
        <w:color w:val="155F1A"/>
      </w:rPr>
      <w:t xml:space="preserv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52</w:t>
    </w:r>
    <w:r w:rsidRPr="00D710EE">
      <w:rPr>
        <w:rStyle w:val="PageNumber"/>
        <w:color w:val="155F1A"/>
      </w:rPr>
      <w:fldChar w:fldCharType="end"/>
    </w:r>
  </w:p>
  <w:p w14:paraId="30A1871A" w14:textId="77777777" w:rsidR="00062184" w:rsidRPr="00C5280D" w:rsidRDefault="00062184" w:rsidP="0009001D"/>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056F1" w14:textId="04B42641" w:rsidR="00062184" w:rsidRPr="00A64EE1" w:rsidRDefault="00062184" w:rsidP="0009001D">
    <w:pPr>
      <w:pStyle w:val="Header"/>
      <w:tabs>
        <w:tab w:val="clear" w:pos="4536"/>
        <w:tab w:val="clear" w:pos="9072"/>
        <w:tab w:val="right" w:pos="9639"/>
      </w:tabs>
      <w:rPr>
        <w:rStyle w:val="PageNumber"/>
        <w:color w:val="155F1A"/>
        <w:lang w:val="fr-FR"/>
      </w:rPr>
    </w:pPr>
    <w:r w:rsidRPr="00A64EE1">
      <w:rPr>
        <w:rStyle w:val="PageNumber"/>
        <w:color w:val="155F1A"/>
        <w:lang w:val="fr-FR"/>
      </w:rPr>
      <w:t>Annexe III</w:t>
    </w:r>
    <w:r w:rsidRPr="00A64EE1">
      <w:rPr>
        <w:rStyle w:val="PageNumber"/>
        <w:color w:val="155F1A"/>
        <w:lang w:val="fr-FR"/>
      </w:rPr>
      <w:tab/>
      <w:t>Rapport sur la performance de l’UPOV en 2020</w:t>
    </w:r>
  </w:p>
  <w:p w14:paraId="580404FC" w14:textId="0D8FA322" w:rsidR="00062184" w:rsidRPr="00D710EE" w:rsidRDefault="00062184" w:rsidP="0009001D">
    <w:pPr>
      <w:pStyle w:val="Header"/>
      <w:tabs>
        <w:tab w:val="clear" w:pos="4536"/>
        <w:tab w:val="clear" w:pos="9072"/>
        <w:tab w:val="right" w:pos="9639"/>
      </w:tabs>
      <w:rPr>
        <w:color w:val="155F1A"/>
      </w:rPr>
    </w:pPr>
    <w:r w:rsidRPr="00A64EE1">
      <w:rPr>
        <w:color w:val="155F1A"/>
        <w:lang w:val="fr-FR"/>
      </w:rPr>
      <w:tab/>
    </w:r>
    <w:r>
      <w:rPr>
        <w:color w:val="155F1A"/>
      </w:rPr>
      <w:t>p</w:t>
    </w:r>
    <w:r w:rsidRPr="00D710EE">
      <w:rPr>
        <w:color w:val="155F1A"/>
      </w:rPr>
      <w:t>age</w:t>
    </w:r>
    <w:r>
      <w:rPr>
        <w:color w:val="155F1A"/>
      </w:rPr>
      <w:t>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630CBD">
      <w:rPr>
        <w:rStyle w:val="PageNumber"/>
        <w:noProof/>
        <w:color w:val="155F1A"/>
      </w:rPr>
      <w:t>45</w:t>
    </w:r>
    <w:r w:rsidRPr="00D710EE">
      <w:rPr>
        <w:rStyle w:val="PageNumber"/>
        <w:color w:val="155F1A"/>
      </w:rPr>
      <w:fldChar w:fldCharType="end"/>
    </w:r>
  </w:p>
  <w:p w14:paraId="2D40228C" w14:textId="77777777" w:rsidR="00062184" w:rsidRDefault="00062184" w:rsidP="0009001D">
    <w:pPr>
      <w:pStyle w:val="Header"/>
      <w:tabs>
        <w:tab w:val="clear" w:pos="4536"/>
        <w:tab w:val="clear" w:pos="9072"/>
        <w:tab w:val="right" w:pos="9639"/>
      </w:tabs>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1FD05" w14:textId="77777777" w:rsidR="00062184" w:rsidRPr="00D710EE" w:rsidRDefault="00062184" w:rsidP="00DD5349">
    <w:pPr>
      <w:pStyle w:val="Header"/>
      <w:tabs>
        <w:tab w:val="clear" w:pos="4536"/>
        <w:tab w:val="clear" w:pos="9072"/>
        <w:tab w:val="right" w:pos="9639"/>
      </w:tabs>
      <w:rPr>
        <w:rStyle w:val="PageNumber"/>
        <w:color w:val="155F1A"/>
      </w:rPr>
    </w:pPr>
    <w:r>
      <w:rPr>
        <w:noProof/>
        <w:color w:val="155F1A"/>
        <w:lang w:eastAsia="en-US"/>
      </w:rPr>
      <mc:AlternateContent>
        <mc:Choice Requires="wps">
          <w:drawing>
            <wp:anchor distT="558800" distB="0" distL="114300" distR="114300" simplePos="0" relativeHeight="251708416" behindDoc="0" locked="0" layoutInCell="0" allowOverlap="1" wp14:anchorId="6D5338CC" wp14:editId="2CB6CDD7">
              <wp:simplePos x="0" y="0"/>
              <wp:positionH relativeFrom="margin">
                <wp:align>center</wp:align>
              </wp:positionH>
              <wp:positionV relativeFrom="bottomMargin">
                <wp:posOffset>558800</wp:posOffset>
              </wp:positionV>
              <wp:extent cx="7620000" cy="317500"/>
              <wp:effectExtent l="0" t="0" r="0" b="6350"/>
              <wp:wrapNone/>
              <wp:docPr id="129" name="TITUSE9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244DDC" w14:textId="77777777" w:rsidR="00062184" w:rsidRDefault="00062184"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D5338CC" id="_x0000_t202" coordsize="21600,21600" o:spt="202" path="m,l,21600r21600,l21600,xe">
              <v:stroke joinstyle="miter"/>
              <v:path gradientshapeok="t" o:connecttype="rect"/>
            </v:shapetype>
            <v:shape id="TITUSE9footer" o:spid="_x0000_s1045" type="#_x0000_t202" style="position:absolute;left:0;text-align:left;margin-left:0;margin-top:44pt;width:600pt;height:25pt;z-index:25170841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rY8qwIAAGc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M9q2PKsCAABnBQAADgAAAAAAAAAAAAAA&#10;AAAuAgAAZHJzL2Uyb0RvYy54bWxQSwECLQAUAAYACAAAACEAzfLzKNoAAAAIAQAADwAAAAAAAAAA&#10;AAAAAAAFBQAAZHJzL2Rvd25yZXYueG1sUEsFBgAAAAAEAAQA8wAAAAwGAAAAAA==&#10;" o:allowincell="f" filled="f" stroked="f" strokeweight=".5pt">
              <v:path arrowok="t"/>
              <v:textbox>
                <w:txbxContent>
                  <w:p w14:paraId="49244DDC" w14:textId="77777777" w:rsidR="00062184" w:rsidRDefault="00062184" w:rsidP="005477C7">
                    <w:pPr>
                      <w:jc w:val="center"/>
                    </w:pPr>
                    <w:r w:rsidRPr="005477C7">
                      <w:rPr>
                        <w:color w:val="000000"/>
                        <w:sz w:val="17"/>
                      </w:rPr>
                      <w:t>WIPO FOR OFFICIAL USE ONLY</w:t>
                    </w:r>
                  </w:p>
                </w:txbxContent>
              </v:textbox>
              <w10:wrap anchorx="margin" anchory="margin"/>
            </v:shape>
          </w:pict>
        </mc:Fallback>
      </mc:AlternateContent>
    </w:r>
    <w:r>
      <w:rPr>
        <w:rStyle w:val="PageNumber"/>
        <w:color w:val="155F1A"/>
      </w:rPr>
      <w:t>Annex II</w:t>
    </w:r>
    <w:r>
      <w:rPr>
        <w:rStyle w:val="PageNumber"/>
        <w:color w:val="155F1A"/>
      </w:rPr>
      <w:tab/>
    </w:r>
    <w:r w:rsidRPr="00D710EE">
      <w:rPr>
        <w:rStyle w:val="PageNumber"/>
        <w:color w:val="155F1A"/>
      </w:rPr>
      <w:t>UPOV Performance Report 2020</w:t>
    </w:r>
  </w:p>
  <w:p w14:paraId="06349B3C" w14:textId="77777777" w:rsidR="00062184" w:rsidRPr="00D710EE" w:rsidRDefault="00062184" w:rsidP="00DD5349">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54</w:t>
    </w:r>
    <w:r w:rsidRPr="00D710EE">
      <w:rPr>
        <w:rStyle w:val="PageNumber"/>
        <w:color w:val="155F1A"/>
      </w:rPr>
      <w:fldChar w:fldCharType="end"/>
    </w:r>
  </w:p>
  <w:p w14:paraId="2B340E5C" w14:textId="77777777" w:rsidR="00062184" w:rsidRPr="00C5280D" w:rsidRDefault="00062184" w:rsidP="00DD5349"/>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C3548" w14:textId="77777777" w:rsidR="00062184" w:rsidRPr="00D710EE" w:rsidRDefault="00062184" w:rsidP="00334C99">
    <w:pPr>
      <w:pStyle w:val="Header"/>
      <w:tabs>
        <w:tab w:val="clear" w:pos="4536"/>
        <w:tab w:val="clear" w:pos="9072"/>
        <w:tab w:val="right" w:pos="9639"/>
      </w:tabs>
      <w:rPr>
        <w:rStyle w:val="PageNumber"/>
        <w:color w:val="155F1A"/>
      </w:rPr>
    </w:pPr>
    <w:r>
      <w:rPr>
        <w:noProof/>
        <w:color w:val="155F1A"/>
        <w:lang w:eastAsia="en-US"/>
      </w:rPr>
      <mc:AlternateContent>
        <mc:Choice Requires="wps">
          <w:drawing>
            <wp:anchor distT="558800" distB="0" distL="114300" distR="114300" simplePos="0" relativeHeight="251707392" behindDoc="0" locked="0" layoutInCell="0" allowOverlap="1" wp14:anchorId="7C0381F3" wp14:editId="2D9D471B">
              <wp:simplePos x="0" y="0"/>
              <wp:positionH relativeFrom="margin">
                <wp:align>center</wp:align>
              </wp:positionH>
              <wp:positionV relativeFrom="bottomMargin">
                <wp:posOffset>558800</wp:posOffset>
              </wp:positionV>
              <wp:extent cx="7620000" cy="317500"/>
              <wp:effectExtent l="0" t="0" r="0" b="6350"/>
              <wp:wrapNone/>
              <wp:docPr id="128" name="TITUSO9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AD3DD7" w14:textId="77777777" w:rsidR="00062184" w:rsidRDefault="00062184"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C0381F3" id="_x0000_t202" coordsize="21600,21600" o:spt="202" path="m,l,21600r21600,l21600,xe">
              <v:stroke joinstyle="miter"/>
              <v:path gradientshapeok="t" o:connecttype="rect"/>
            </v:shapetype>
            <v:shape id="TITUSO9footer" o:spid="_x0000_s1046" type="#_x0000_t202" style="position:absolute;left:0;text-align:left;margin-left:0;margin-top:44pt;width:600pt;height:25pt;z-index:25170739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" o:allowincell="f" filled="f" stroked="f" strokeweight=".5pt">
              <v:path arrowok="t"/>
              <v:textbox>
                <w:txbxContent>
                  <w:p w14:paraId="73AD3DD7" w14:textId="77777777" w:rsidR="00062184" w:rsidRDefault="00062184" w:rsidP="005477C7">
                    <w:pPr>
                      <w:jc w:val="center"/>
                    </w:pPr>
                    <w:r w:rsidRPr="005477C7">
                      <w:rPr>
                        <w:color w:val="000000"/>
                        <w:sz w:val="17"/>
                      </w:rPr>
                      <w:t>WIPO FOR OFFICIAL USE ONLY</w:t>
                    </w:r>
                  </w:p>
                </w:txbxContent>
              </v:textbox>
              <w10:wrap anchorx="margin" anchory="margin"/>
            </v:shape>
          </w:pict>
        </mc:Fallback>
      </mc:AlternateContent>
    </w:r>
    <w:r>
      <w:rPr>
        <w:rStyle w:val="PageNumber"/>
        <w:color w:val="155F1A"/>
      </w:rPr>
      <w:t>Annex IV</w:t>
    </w:r>
    <w:r>
      <w:rPr>
        <w:rStyle w:val="PageNumber"/>
        <w:color w:val="155F1A"/>
      </w:rPr>
      <w:tab/>
    </w:r>
    <w:r w:rsidRPr="00D710EE">
      <w:rPr>
        <w:rStyle w:val="PageNumber"/>
        <w:color w:val="155F1A"/>
      </w:rPr>
      <w:t>UPOV Performance Report 2020</w:t>
    </w:r>
  </w:p>
  <w:p w14:paraId="3C24D317" w14:textId="690B5F3D" w:rsidR="00062184" w:rsidRPr="00D710EE" w:rsidRDefault="00062184" w:rsidP="004228E2">
    <w:pPr>
      <w:pStyle w:val="Header"/>
      <w:tabs>
        <w:tab w:val="clear" w:pos="4536"/>
        <w:tab w:val="clear" w:pos="9072"/>
        <w:tab w:val="right" w:pos="9639"/>
      </w:tabs>
      <w:rPr>
        <w:color w:val="155F1A"/>
      </w:rPr>
    </w:pPr>
    <w:r>
      <w:rPr>
        <w:color w:val="155F1A"/>
      </w:rPr>
      <w:tab/>
    </w:r>
    <w:r w:rsidRPr="004228E2">
      <w:rPr>
        <w:color w:val="800080"/>
      </w:rPr>
      <w:t>Page :</w:t>
    </w:r>
    <w:r w:rsidRPr="00D710EE">
      <w:rPr>
        <w:color w:val="155F1A"/>
      </w:rPr>
      <w:t xml:space="preserv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567B3A">
      <w:rPr>
        <w:rStyle w:val="PageNumber"/>
        <w:noProof/>
        <w:color w:val="155F1A"/>
      </w:rPr>
      <w:t>47</w:t>
    </w:r>
    <w:r w:rsidRPr="00D710EE">
      <w:rPr>
        <w:rStyle w:val="PageNumber"/>
        <w:color w:val="155F1A"/>
      </w:rPr>
      <w:fldChar w:fldCharType="end"/>
    </w:r>
  </w:p>
  <w:p w14:paraId="6BC2DB37" w14:textId="77777777" w:rsidR="00062184" w:rsidRPr="00C5280D" w:rsidRDefault="00062184" w:rsidP="0009001D"/>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DB938" w14:textId="45E30625" w:rsidR="00062184" w:rsidRPr="00A64EE1" w:rsidRDefault="00062184" w:rsidP="0009001D">
    <w:pPr>
      <w:pStyle w:val="Header"/>
      <w:tabs>
        <w:tab w:val="clear" w:pos="4536"/>
        <w:tab w:val="clear" w:pos="9072"/>
        <w:tab w:val="right" w:pos="9639"/>
      </w:tabs>
      <w:rPr>
        <w:rStyle w:val="PageNumber"/>
        <w:color w:val="155F1A"/>
        <w:lang w:val="fr-FR"/>
      </w:rPr>
    </w:pPr>
    <w:r>
      <w:rPr>
        <w:rStyle w:val="PageNumber"/>
        <w:color w:val="155F1A"/>
      </w:rPr>
      <w:tab/>
    </w:r>
    <w:r w:rsidRPr="00A64EE1">
      <w:rPr>
        <w:rStyle w:val="PageNumber"/>
        <w:color w:val="155F1A"/>
        <w:lang w:val="fr-FR"/>
      </w:rPr>
      <w:t>Rapport sur la performance de l’UPOV en 2020</w:t>
    </w:r>
  </w:p>
  <w:p w14:paraId="38C78D55" w14:textId="136942ED" w:rsidR="00062184" w:rsidRPr="00D710EE" w:rsidRDefault="00062184" w:rsidP="0009001D">
    <w:pPr>
      <w:pStyle w:val="Header"/>
      <w:tabs>
        <w:tab w:val="clear" w:pos="4536"/>
        <w:tab w:val="clear" w:pos="9072"/>
        <w:tab w:val="right" w:pos="9639"/>
      </w:tabs>
      <w:rPr>
        <w:color w:val="155F1A"/>
      </w:rPr>
    </w:pPr>
    <w:r w:rsidRPr="00A64EE1">
      <w:rPr>
        <w:color w:val="155F1A"/>
        <w:lang w:val="fr-FR"/>
      </w:rPr>
      <w:tab/>
    </w:r>
    <w:r>
      <w:rPr>
        <w:color w:val="155F1A"/>
      </w:rPr>
      <w:t>p</w:t>
    </w:r>
    <w:r w:rsidRPr="00D710EE">
      <w:rPr>
        <w:color w:val="155F1A"/>
      </w:rPr>
      <w:t>age</w:t>
    </w:r>
    <w:r>
      <w:rPr>
        <w:color w:val="155F1A"/>
      </w:rPr>
      <w:t>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630CBD">
      <w:rPr>
        <w:rStyle w:val="PageNumber"/>
        <w:noProof/>
        <w:color w:val="155F1A"/>
      </w:rPr>
      <w:t>46</w:t>
    </w:r>
    <w:r w:rsidRPr="00D710EE">
      <w:rPr>
        <w:rStyle w:val="PageNumber"/>
        <w:color w:val="155F1A"/>
      </w:rPr>
      <w:fldChar w:fldCharType="end"/>
    </w:r>
  </w:p>
  <w:p w14:paraId="5A85D69C" w14:textId="77777777" w:rsidR="00062184" w:rsidRDefault="00062184" w:rsidP="0009001D">
    <w:pPr>
      <w:pStyle w:val="Header"/>
      <w:tabs>
        <w:tab w:val="clear" w:pos="4536"/>
        <w:tab w:val="clear" w:pos="9072"/>
        <w:tab w:val="right" w:pos="9639"/>
      </w:tabs>
    </w:pPr>
  </w:p>
  <w:p w14:paraId="5B870B9E" w14:textId="77777777" w:rsidR="00062184" w:rsidRDefault="00062184" w:rsidP="0009001D">
    <w:pPr>
      <w:pStyle w:val="Header"/>
      <w:tabs>
        <w:tab w:val="clear" w:pos="4536"/>
        <w:tab w:val="clear" w:pos="9072"/>
        <w:tab w:val="right" w:pos="9639"/>
      </w:tabs>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86DBD" w14:textId="77777777" w:rsidR="00062184" w:rsidRPr="00D710EE" w:rsidRDefault="00062184" w:rsidP="00DD5349">
    <w:pPr>
      <w:pStyle w:val="Header"/>
      <w:tabs>
        <w:tab w:val="clear" w:pos="4536"/>
        <w:tab w:val="clear" w:pos="9072"/>
        <w:tab w:val="right" w:pos="15309"/>
      </w:tabs>
      <w:rPr>
        <w:rStyle w:val="PageNumber"/>
        <w:color w:val="155F1A"/>
      </w:rPr>
    </w:pPr>
    <w:r>
      <w:rPr>
        <w:noProof/>
        <w:color w:val="155F1A"/>
        <w:lang w:eastAsia="en-US"/>
      </w:rPr>
      <mc:AlternateContent>
        <mc:Choice Requires="wps">
          <w:drawing>
            <wp:anchor distT="558800" distB="0" distL="114300" distR="114300" simplePos="0" relativeHeight="251695104" behindDoc="0" locked="0" layoutInCell="0" allowOverlap="1" wp14:anchorId="05BDAC28" wp14:editId="588229BC">
              <wp:simplePos x="0" y="0"/>
              <wp:positionH relativeFrom="margin">
                <wp:align>center</wp:align>
              </wp:positionH>
              <wp:positionV relativeFrom="bottomMargin">
                <wp:posOffset>558800</wp:posOffset>
              </wp:positionV>
              <wp:extent cx="7620000" cy="317500"/>
              <wp:effectExtent l="0" t="0" r="0" b="6350"/>
              <wp:wrapNone/>
              <wp:docPr id="138" name="TITUSE1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578E50" w14:textId="77777777" w:rsidR="00062184" w:rsidRDefault="00062184"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5BDAC28" id="_x0000_t202" coordsize="21600,21600" o:spt="202" path="m,l,21600r21600,l21600,xe">
              <v:stroke joinstyle="miter"/>
              <v:path gradientshapeok="t" o:connecttype="rect"/>
            </v:shapetype>
            <v:shape id="TITUSE12footer" o:spid="_x0000_s1047" type="#_x0000_t202" style="position:absolute;left:0;text-align:left;margin-left:0;margin-top:44pt;width:600pt;height:25pt;z-index:25169510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FFVO6asCAABoBQAADgAAAAAAAAAAAAAA&#10;AAAuAgAAZHJzL2Uyb0RvYy54bWxQSwECLQAUAAYACAAAACEAzfLzKNoAAAAIAQAADwAAAAAAAAAA&#10;AAAAAAAFBQAAZHJzL2Rvd25yZXYueG1sUEsFBgAAAAAEAAQA8wAAAAwGAAAAAA==&#10;" o:allowincell="f" filled="f" stroked="f" strokeweight=".5pt">
              <v:path arrowok="t"/>
              <v:textbox>
                <w:txbxContent>
                  <w:p w14:paraId="69578E50" w14:textId="77777777" w:rsidR="00062184" w:rsidRDefault="00062184" w:rsidP="005477C7">
                    <w:pPr>
                      <w:jc w:val="center"/>
                    </w:pPr>
                    <w:r w:rsidRPr="005477C7">
                      <w:rPr>
                        <w:color w:val="000000"/>
                        <w:sz w:val="17"/>
                      </w:rPr>
                      <w:t>WIPO FOR OFFICIAL USE ONLY</w:t>
                    </w:r>
                  </w:p>
                </w:txbxContent>
              </v:textbox>
              <w10:wrap anchorx="margin" anchory="margin"/>
            </v:shape>
          </w:pict>
        </mc:Fallback>
      </mc:AlternateContent>
    </w:r>
    <w:r>
      <w:rPr>
        <w:rStyle w:val="PageNumber"/>
        <w:color w:val="155F1A"/>
      </w:rPr>
      <w:t>Annex V</w:t>
    </w:r>
    <w:r>
      <w:rPr>
        <w:rStyle w:val="PageNumber"/>
        <w:color w:val="155F1A"/>
      </w:rPr>
      <w:tab/>
    </w:r>
    <w:r w:rsidRPr="00D710EE">
      <w:rPr>
        <w:rStyle w:val="PageNumber"/>
        <w:color w:val="155F1A"/>
      </w:rPr>
      <w:t>UPOV Performance Report 2020</w:t>
    </w:r>
  </w:p>
  <w:p w14:paraId="01B6DF6E" w14:textId="77777777" w:rsidR="00062184" w:rsidRPr="00D710EE" w:rsidRDefault="00062184" w:rsidP="00DD5349">
    <w:pPr>
      <w:pStyle w:val="Header"/>
      <w:tabs>
        <w:tab w:val="clear" w:pos="4536"/>
        <w:tab w:val="clear" w:pos="9072"/>
        <w:tab w:val="right" w:pos="1530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72</w:t>
    </w:r>
    <w:r w:rsidRPr="00D710EE">
      <w:rPr>
        <w:rStyle w:val="PageNumber"/>
        <w:color w:val="155F1A"/>
      </w:rPr>
      <w:fldChar w:fldCharType="end"/>
    </w:r>
  </w:p>
  <w:p w14:paraId="5FA6246C" w14:textId="77777777" w:rsidR="00062184" w:rsidRPr="00C5280D" w:rsidRDefault="00062184" w:rsidP="00DD5349">
    <w:pP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DFF81" w14:textId="77777777" w:rsidR="00062184" w:rsidRPr="00D710EE" w:rsidRDefault="00062184" w:rsidP="00DD5349">
    <w:pPr>
      <w:pStyle w:val="Header"/>
      <w:tabs>
        <w:tab w:val="clear" w:pos="4536"/>
        <w:tab w:val="clear" w:pos="9072"/>
        <w:tab w:val="right" w:pos="9639"/>
      </w:tabs>
      <w:rPr>
        <w:rStyle w:val="PageNumber"/>
        <w:color w:val="155F1A"/>
      </w:rPr>
    </w:pPr>
    <w:r>
      <w:rPr>
        <w:noProof/>
        <w:color w:val="155F1A"/>
        <w:lang w:eastAsia="en-US"/>
      </w:rPr>
      <mc:AlternateContent>
        <mc:Choice Requires="wps">
          <w:drawing>
            <wp:anchor distT="558800" distB="0" distL="114300" distR="114300" simplePos="0" relativeHeight="251667456" behindDoc="0" locked="0" layoutInCell="0" allowOverlap="1" wp14:anchorId="57CA189B" wp14:editId="7F1ED1D7">
              <wp:simplePos x="0" y="0"/>
              <wp:positionH relativeFrom="margin">
                <wp:align>center</wp:align>
              </wp:positionH>
              <wp:positionV relativeFrom="bottomMargin">
                <wp:posOffset>558800</wp:posOffset>
              </wp:positionV>
              <wp:extent cx="7620000" cy="317500"/>
              <wp:effectExtent l="0" t="0" r="0" b="6350"/>
              <wp:wrapNone/>
              <wp:docPr id="513" name="TITUSE3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F5DFC5" w14:textId="77777777" w:rsidR="00062184" w:rsidRDefault="00062184"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7CA189B" id="_x0000_t202" coordsize="21600,21600" o:spt="202" path="m,l,21600r21600,l21600,xe">
              <v:stroke joinstyle="miter"/>
              <v:path gradientshapeok="t" o:connecttype="rect"/>
            </v:shapetype>
            <v:shape id="TITUSE3footer" o:spid="_x0000_s1029" type="#_x0000_t202" style="position:absolute;left:0;text-align:left;margin-left:0;margin-top:44pt;width:600pt;height:25pt;z-index:25166745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FbhLsWsAgAAZgUAAA4AAAAAAAAAAAAA&#10;AAAALgIAAGRycy9lMm9Eb2MueG1sUEsBAi0AFAAGAAgAAAAhAM3y8yjaAAAACAEAAA8AAAAAAAAA&#10;AAAAAAAABgUAAGRycy9kb3ducmV2LnhtbFBLBQYAAAAABAAEAPMAAAANBgAAAAA=&#10;" o:allowincell="f" filled="f" stroked="f" strokeweight=".5pt">
              <v:path arrowok="t"/>
              <v:textbox>
                <w:txbxContent>
                  <w:p w14:paraId="5EF5DFC5" w14:textId="77777777" w:rsidR="00062184" w:rsidRDefault="00062184" w:rsidP="005477C7">
                    <w:pPr>
                      <w:jc w:val="center"/>
                    </w:pPr>
                    <w:r w:rsidRPr="005477C7">
                      <w:rPr>
                        <w:color w:val="000000"/>
                        <w:sz w:val="17"/>
                      </w:rPr>
                      <w:t>WIPO FOR OFFICIAL USE ONLY</w:t>
                    </w:r>
                  </w:p>
                </w:txbxContent>
              </v:textbox>
              <w10:wrap anchorx="margin" anchory="margin"/>
            </v:shape>
          </w:pict>
        </mc:Fallback>
      </mc:AlternateContent>
    </w:r>
    <w:r>
      <w:rPr>
        <w:rStyle w:val="PageNumber"/>
        <w:color w:val="155F1A"/>
      </w:rPr>
      <w:tab/>
    </w:r>
    <w:r w:rsidRPr="00D710EE">
      <w:rPr>
        <w:rStyle w:val="PageNumber"/>
        <w:color w:val="155F1A"/>
      </w:rPr>
      <w:t>UPOV Performance Report 2020</w:t>
    </w:r>
  </w:p>
  <w:p w14:paraId="356FCEEE" w14:textId="77777777" w:rsidR="00062184" w:rsidRPr="00D710EE" w:rsidRDefault="00062184" w:rsidP="00DD5349">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40</w:t>
    </w:r>
    <w:r w:rsidRPr="00D710EE">
      <w:rPr>
        <w:rStyle w:val="PageNumber"/>
        <w:color w:val="155F1A"/>
      </w:rPr>
      <w:fldChar w:fldCharType="end"/>
    </w:r>
  </w:p>
  <w:p w14:paraId="1D625CDA" w14:textId="77777777" w:rsidR="00062184" w:rsidRDefault="00062184" w:rsidP="00DD5349"/>
  <w:p w14:paraId="6190C93F" w14:textId="77777777" w:rsidR="00062184" w:rsidRDefault="00062184" w:rsidP="00DD5349"/>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F9442" w14:textId="77777777" w:rsidR="00062184" w:rsidRPr="00D710EE" w:rsidRDefault="00062184" w:rsidP="00334C99">
    <w:pPr>
      <w:pStyle w:val="Header"/>
      <w:tabs>
        <w:tab w:val="clear" w:pos="4536"/>
        <w:tab w:val="clear" w:pos="9072"/>
        <w:tab w:val="right" w:pos="15309"/>
      </w:tabs>
      <w:rPr>
        <w:rStyle w:val="PageNumber"/>
        <w:color w:val="155F1A"/>
      </w:rPr>
    </w:pPr>
    <w:r>
      <w:rPr>
        <w:rStyle w:val="PageNumber"/>
        <w:color w:val="155F1A"/>
      </w:rPr>
      <w:t>Annex V</w:t>
    </w:r>
    <w:r>
      <w:rPr>
        <w:rStyle w:val="PageNumber"/>
        <w:color w:val="155F1A"/>
      </w:rPr>
      <w:tab/>
    </w:r>
    <w:r w:rsidRPr="00D710EE">
      <w:rPr>
        <w:rStyle w:val="PageNumber"/>
        <w:color w:val="155F1A"/>
      </w:rPr>
      <w:t>UPOV Performance Report 2020</w:t>
    </w:r>
  </w:p>
  <w:p w14:paraId="78D79A2A" w14:textId="4DF7863B" w:rsidR="00062184" w:rsidRPr="00D710EE" w:rsidRDefault="00062184" w:rsidP="004228E2">
    <w:pPr>
      <w:pStyle w:val="Header"/>
      <w:tabs>
        <w:tab w:val="clear" w:pos="4536"/>
        <w:tab w:val="clear" w:pos="9072"/>
        <w:tab w:val="right" w:pos="15309"/>
      </w:tabs>
      <w:rPr>
        <w:color w:val="155F1A"/>
      </w:rPr>
    </w:pPr>
    <w:r>
      <w:rPr>
        <w:color w:val="155F1A"/>
      </w:rPr>
      <w:tab/>
    </w:r>
    <w:r w:rsidRPr="004228E2">
      <w:rPr>
        <w:color w:val="800080"/>
      </w:rPr>
      <w:t>Page :</w:t>
    </w:r>
    <w:r w:rsidRPr="00D710EE">
      <w:rPr>
        <w:color w:val="155F1A"/>
      </w:rPr>
      <w:t xml:space="preserv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4C7556">
      <w:rPr>
        <w:rStyle w:val="PageNumber"/>
        <w:noProof/>
        <w:color w:val="155F1A"/>
      </w:rPr>
      <w:t>49</w:t>
    </w:r>
    <w:r w:rsidRPr="00D710EE">
      <w:rPr>
        <w:rStyle w:val="PageNumber"/>
        <w:color w:val="155F1A"/>
      </w:rPr>
      <w:fldChar w:fldCharType="end"/>
    </w:r>
  </w:p>
  <w:p w14:paraId="02423692" w14:textId="77777777" w:rsidR="00062184" w:rsidRPr="00C5280D" w:rsidRDefault="00062184" w:rsidP="00334C99">
    <w:pPr>
      <w:jc w:val="cent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E4BB7" w14:textId="77777777" w:rsidR="00062184" w:rsidRPr="00D710EE" w:rsidRDefault="00062184" w:rsidP="00334C99">
    <w:pPr>
      <w:pStyle w:val="Header"/>
      <w:tabs>
        <w:tab w:val="clear" w:pos="4536"/>
        <w:tab w:val="clear" w:pos="9072"/>
        <w:tab w:val="right" w:pos="15309"/>
      </w:tabs>
      <w:rPr>
        <w:rStyle w:val="PageNumber"/>
        <w:color w:val="155F1A"/>
      </w:rPr>
    </w:pPr>
    <w:r>
      <w:rPr>
        <w:noProof/>
        <w:color w:val="155F1A"/>
        <w:lang w:eastAsia="en-US"/>
      </w:rPr>
      <mc:AlternateContent>
        <mc:Choice Requires="wps">
          <w:drawing>
            <wp:anchor distT="558800" distB="0" distL="114300" distR="114300" simplePos="0" relativeHeight="251693056" behindDoc="0" locked="0" layoutInCell="0" allowOverlap="1" wp14:anchorId="0C51D616" wp14:editId="3A8EB84C">
              <wp:simplePos x="0" y="0"/>
              <wp:positionH relativeFrom="margin">
                <wp:align>center</wp:align>
              </wp:positionH>
              <wp:positionV relativeFrom="bottomMargin">
                <wp:posOffset>558800</wp:posOffset>
              </wp:positionV>
              <wp:extent cx="7620000" cy="317500"/>
              <wp:effectExtent l="0" t="0" r="0" b="6350"/>
              <wp:wrapNone/>
              <wp:docPr id="136" name="TITUSF1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265012" w14:textId="77777777" w:rsidR="00062184" w:rsidRDefault="00062184"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C51D616" id="_x0000_t202" coordsize="21600,21600" o:spt="202" path="m,l,21600r21600,l21600,xe">
              <v:stroke joinstyle="miter"/>
              <v:path gradientshapeok="t" o:connecttype="rect"/>
            </v:shapetype>
            <v:shape id="TITUSF12footer" o:spid="_x0000_s1049" type="#_x0000_t202" style="position:absolute;left:0;text-align:left;margin-left:0;margin-top:44pt;width:600pt;height:25pt;z-index:25169305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AM+KWPrQIAAGgFAAAOAAAAAAAAAAAA&#10;AAAAAC4CAABkcnMvZTJvRG9jLnhtbFBLAQItABQABgAIAAAAIQDN8vMo2gAAAAgBAAAPAAAAAAAA&#10;AAAAAAAAAAcFAABkcnMvZG93bnJldi54bWxQSwUGAAAAAAQABADzAAAADgYAAAAA&#10;" o:allowincell="f" filled="f" stroked="f" strokeweight=".5pt">
              <v:path arrowok="t"/>
              <v:textbox>
                <w:txbxContent>
                  <w:p w14:paraId="77265012" w14:textId="77777777" w:rsidR="00062184" w:rsidRDefault="00062184" w:rsidP="005477C7">
                    <w:pPr>
                      <w:jc w:val="center"/>
                    </w:pPr>
                    <w:r w:rsidRPr="005477C7">
                      <w:rPr>
                        <w:color w:val="000000"/>
                        <w:sz w:val="17"/>
                      </w:rPr>
                      <w:t>WIPO FOR OFFICIAL USE ONLY</w:t>
                    </w:r>
                  </w:p>
                </w:txbxContent>
              </v:textbox>
              <w10:wrap anchorx="margin" anchory="margin"/>
            </v:shape>
          </w:pict>
        </mc:Fallback>
      </mc:AlternateContent>
    </w:r>
    <w:r>
      <w:rPr>
        <w:rStyle w:val="PageNumber"/>
        <w:color w:val="155F1A"/>
      </w:rPr>
      <w:tab/>
    </w:r>
    <w:r w:rsidRPr="00D710EE">
      <w:rPr>
        <w:rStyle w:val="PageNumber"/>
        <w:color w:val="155F1A"/>
      </w:rPr>
      <w:t>UPOV Performance Report 2020</w:t>
    </w:r>
  </w:p>
  <w:p w14:paraId="0FAB8399" w14:textId="016E511E" w:rsidR="00062184" w:rsidRPr="00D710EE" w:rsidRDefault="00062184" w:rsidP="00334C99">
    <w:pPr>
      <w:pStyle w:val="Header"/>
      <w:tabs>
        <w:tab w:val="clear" w:pos="4536"/>
        <w:tab w:val="clear" w:pos="9072"/>
        <w:tab w:val="right" w:pos="1530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630CBD">
      <w:rPr>
        <w:rStyle w:val="PageNumber"/>
        <w:noProof/>
        <w:color w:val="155F1A"/>
      </w:rPr>
      <w:t>47</w:t>
    </w:r>
    <w:r w:rsidRPr="00D710EE">
      <w:rPr>
        <w:rStyle w:val="PageNumber"/>
        <w:color w:val="155F1A"/>
      </w:rPr>
      <w:fldChar w:fldCharType="end"/>
    </w:r>
  </w:p>
  <w:p w14:paraId="41E44F70" w14:textId="77777777" w:rsidR="00062184" w:rsidRDefault="00062184" w:rsidP="00334C99">
    <w:pPr>
      <w:pStyle w:val="Header"/>
      <w:tabs>
        <w:tab w:val="right" w:pos="15309"/>
      </w:tabs>
      <w:jc w:val="cent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D76F1" w14:textId="77777777" w:rsidR="00062184" w:rsidRPr="00D710EE" w:rsidRDefault="00062184" w:rsidP="00DD5349">
    <w:pPr>
      <w:pStyle w:val="Header"/>
      <w:tabs>
        <w:tab w:val="clear" w:pos="4536"/>
        <w:tab w:val="clear" w:pos="9072"/>
        <w:tab w:val="right" w:pos="9639"/>
      </w:tabs>
      <w:rPr>
        <w:rStyle w:val="PageNumber"/>
        <w:color w:val="155F1A"/>
      </w:rPr>
    </w:pPr>
    <w:r>
      <w:rPr>
        <w:rStyle w:val="PageNumber"/>
        <w:color w:val="155F1A"/>
      </w:rPr>
      <w:t>Appendix</w:t>
    </w:r>
    <w:r>
      <w:rPr>
        <w:rStyle w:val="PageNumber"/>
        <w:color w:val="155F1A"/>
      </w:rPr>
      <w:tab/>
    </w:r>
    <w:r w:rsidRPr="00D710EE">
      <w:rPr>
        <w:rStyle w:val="PageNumber"/>
        <w:color w:val="155F1A"/>
      </w:rPr>
      <w:t>UPOV Performance Report 2020</w:t>
    </w:r>
  </w:p>
  <w:p w14:paraId="0AE8D398" w14:textId="77777777" w:rsidR="00062184" w:rsidRPr="00D710EE" w:rsidRDefault="00062184" w:rsidP="00DD5349">
    <w:pPr>
      <w:pStyle w:val="Header"/>
      <w:tabs>
        <w:tab w:val="clear" w:pos="4536"/>
        <w:tab w:val="clear" w:pos="9072"/>
        <w:tab w:val="right" w:pos="14572"/>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70</w:t>
    </w:r>
    <w:r w:rsidRPr="00D710EE">
      <w:rPr>
        <w:rStyle w:val="PageNumber"/>
        <w:color w:val="155F1A"/>
      </w:rPr>
      <w:fldChar w:fldCharType="end"/>
    </w:r>
  </w:p>
  <w:p w14:paraId="210A321B" w14:textId="77777777" w:rsidR="00062184" w:rsidRPr="00C5280D" w:rsidRDefault="00062184" w:rsidP="00DD5349">
    <w:pPr>
      <w:jc w:val="cent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401B0" w14:textId="5D7B9514" w:rsidR="00062184" w:rsidRPr="00A64EE1" w:rsidRDefault="00062184" w:rsidP="00334C99">
    <w:pPr>
      <w:pStyle w:val="Header"/>
      <w:tabs>
        <w:tab w:val="clear" w:pos="4536"/>
        <w:tab w:val="clear" w:pos="9072"/>
        <w:tab w:val="right" w:pos="9639"/>
      </w:tabs>
      <w:rPr>
        <w:rStyle w:val="PageNumber"/>
        <w:color w:val="155F1A"/>
        <w:lang w:val="fr-FR"/>
      </w:rPr>
    </w:pPr>
    <w:r w:rsidRPr="00A64EE1">
      <w:rPr>
        <w:rStyle w:val="PageNumber"/>
        <w:color w:val="155F1A"/>
        <w:lang w:val="fr-FR"/>
      </w:rPr>
      <w:t>Appendice</w:t>
    </w:r>
    <w:r w:rsidRPr="00A64EE1">
      <w:rPr>
        <w:rStyle w:val="PageNumber"/>
        <w:color w:val="155F1A"/>
        <w:lang w:val="fr-FR"/>
      </w:rPr>
      <w:tab/>
      <w:t>Rapport sur la performance de l’UPOV en 2020</w:t>
    </w:r>
  </w:p>
  <w:p w14:paraId="55B1907B" w14:textId="7D58A73A" w:rsidR="00062184" w:rsidRPr="003E2820" w:rsidRDefault="00062184" w:rsidP="004228E2">
    <w:pPr>
      <w:pStyle w:val="Header"/>
      <w:tabs>
        <w:tab w:val="clear" w:pos="4536"/>
        <w:tab w:val="clear" w:pos="9072"/>
        <w:tab w:val="right" w:pos="14572"/>
      </w:tabs>
      <w:rPr>
        <w:color w:val="155F1A"/>
      </w:rPr>
    </w:pPr>
    <w:r w:rsidRPr="00A64EE1">
      <w:rPr>
        <w:color w:val="155F1A"/>
        <w:lang w:val="fr-FR"/>
      </w:rPr>
      <w:tab/>
    </w:r>
    <w:r w:rsidRPr="003E2820">
      <w:rPr>
        <w:rStyle w:val="PageNumber"/>
        <w:color w:val="155F1A"/>
        <w:lang w:val="fr-FR"/>
      </w:rPr>
      <w:t>page </w:t>
    </w:r>
    <w:r w:rsidRPr="003E2820">
      <w:rPr>
        <w:rStyle w:val="PageNumber"/>
        <w:color w:val="155F1A"/>
        <w:lang w:val="fr-FR"/>
      </w:rPr>
      <w:fldChar w:fldCharType="begin"/>
    </w:r>
    <w:r w:rsidRPr="003E2820">
      <w:rPr>
        <w:rStyle w:val="PageNumber"/>
        <w:color w:val="155F1A"/>
        <w:lang w:val="fr-FR"/>
      </w:rPr>
      <w:instrText xml:space="preserve"> PAGE </w:instrText>
    </w:r>
    <w:r w:rsidRPr="003E2820">
      <w:rPr>
        <w:rStyle w:val="PageNumber"/>
        <w:color w:val="155F1A"/>
        <w:lang w:val="fr-FR"/>
      </w:rPr>
      <w:fldChar w:fldCharType="separate"/>
    </w:r>
    <w:r w:rsidR="00630CBD">
      <w:rPr>
        <w:rStyle w:val="PageNumber"/>
        <w:noProof/>
        <w:color w:val="155F1A"/>
        <w:lang w:val="fr-FR"/>
      </w:rPr>
      <w:t>50</w:t>
    </w:r>
    <w:r w:rsidRPr="003E2820">
      <w:rPr>
        <w:rStyle w:val="PageNumber"/>
        <w:color w:val="155F1A"/>
        <w:lang w:val="fr-FR"/>
      </w:rPr>
      <w:fldChar w:fldCharType="end"/>
    </w:r>
  </w:p>
  <w:p w14:paraId="1800ACD5" w14:textId="77777777" w:rsidR="00062184" w:rsidRPr="00C5280D" w:rsidRDefault="00062184" w:rsidP="00334C99">
    <w:pPr>
      <w:jc w:val="cent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43730" w14:textId="12BB4FA1" w:rsidR="00062184" w:rsidRPr="00A64EE1" w:rsidRDefault="00062184" w:rsidP="00334C99">
    <w:pPr>
      <w:pStyle w:val="Header"/>
      <w:tabs>
        <w:tab w:val="clear" w:pos="4536"/>
        <w:tab w:val="clear" w:pos="9072"/>
        <w:tab w:val="right" w:pos="9639"/>
      </w:tabs>
      <w:rPr>
        <w:rStyle w:val="PageNumber"/>
        <w:color w:val="155F1A"/>
        <w:lang w:val="fr-FR"/>
      </w:rPr>
    </w:pPr>
    <w:r>
      <w:rPr>
        <w:rStyle w:val="PageNumber"/>
        <w:color w:val="155F1A"/>
      </w:rPr>
      <w:tab/>
    </w:r>
    <w:r w:rsidRPr="00A64EE1">
      <w:rPr>
        <w:rStyle w:val="PageNumber"/>
        <w:color w:val="155F1A"/>
        <w:lang w:val="fr-FR"/>
      </w:rPr>
      <w:t>Rapport sur la performance de l’UPOV en 2020</w:t>
    </w:r>
  </w:p>
  <w:p w14:paraId="2FA6188F" w14:textId="2530F37E" w:rsidR="00062184" w:rsidRPr="00D710EE" w:rsidRDefault="00062184" w:rsidP="00334C99">
    <w:pPr>
      <w:pStyle w:val="Header"/>
      <w:tabs>
        <w:tab w:val="clear" w:pos="4536"/>
        <w:tab w:val="clear" w:pos="9072"/>
        <w:tab w:val="right" w:pos="9639"/>
      </w:tabs>
      <w:rPr>
        <w:color w:val="155F1A"/>
      </w:rPr>
    </w:pPr>
    <w:r w:rsidRPr="00A64EE1">
      <w:rPr>
        <w:color w:val="155F1A"/>
        <w:lang w:val="fr-FR"/>
      </w:rPr>
      <w:tab/>
    </w:r>
    <w:r>
      <w:rPr>
        <w:color w:val="155F1A"/>
      </w:rPr>
      <w:t>p</w:t>
    </w:r>
    <w:r w:rsidRPr="00D710EE">
      <w:rPr>
        <w:color w:val="155F1A"/>
      </w:rPr>
      <w:t>age</w:t>
    </w:r>
    <w:r>
      <w:rPr>
        <w:color w:val="155F1A"/>
      </w:rPr>
      <w:t>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630CBD">
      <w:rPr>
        <w:rStyle w:val="PageNumber"/>
        <w:noProof/>
        <w:color w:val="155F1A"/>
      </w:rPr>
      <w:t>48</w:t>
    </w:r>
    <w:r w:rsidRPr="00D710EE">
      <w:rPr>
        <w:rStyle w:val="PageNumber"/>
        <w:color w:val="155F1A"/>
      </w:rPr>
      <w:fldChar w:fldCharType="end"/>
    </w:r>
  </w:p>
  <w:p w14:paraId="120903EA" w14:textId="77777777" w:rsidR="00062184" w:rsidRDefault="00062184" w:rsidP="00334C99">
    <w:pPr>
      <w:pStyle w:val="Header"/>
      <w:tabs>
        <w:tab w:val="right" w:pos="15309"/>
      </w:tabs>
      <w:jc w:val="cent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ECE00" w14:textId="7C248874" w:rsidR="00062184" w:rsidRPr="00E1145F" w:rsidRDefault="00062184" w:rsidP="005E68F6">
    <w:pPr>
      <w:pStyle w:val="Header"/>
      <w:tabs>
        <w:tab w:val="clear" w:pos="4536"/>
        <w:tab w:val="clear" w:pos="9072"/>
        <w:tab w:val="right" w:pos="9639"/>
      </w:tabs>
      <w:rPr>
        <w:rStyle w:val="PageNumber"/>
        <w:color w:val="155F1A"/>
        <w:lang w:val="fr-FR"/>
      </w:rPr>
    </w:pPr>
    <w:r>
      <w:rPr>
        <w:rStyle w:val="PageNumber"/>
        <w:color w:val="155F1A"/>
      </w:rPr>
      <w:tab/>
    </w:r>
    <w:r w:rsidRPr="00E1145F">
      <w:rPr>
        <w:rStyle w:val="PageNumber"/>
        <w:color w:val="155F1A"/>
        <w:lang w:val="fr-FR"/>
      </w:rPr>
      <w:t>Rapport sur la performance de l’UPOV en 2020</w:t>
    </w:r>
  </w:p>
  <w:p w14:paraId="39719D1C" w14:textId="6FBDF200" w:rsidR="00062184" w:rsidRPr="00120CE1" w:rsidRDefault="00062184" w:rsidP="004228E2">
    <w:pPr>
      <w:pStyle w:val="Header"/>
      <w:tabs>
        <w:tab w:val="clear" w:pos="4536"/>
        <w:tab w:val="clear" w:pos="9072"/>
        <w:tab w:val="right" w:pos="9639"/>
      </w:tabs>
      <w:rPr>
        <w:rStyle w:val="PageNumber"/>
      </w:rPr>
    </w:pPr>
    <w:r w:rsidRPr="00E1145F">
      <w:rPr>
        <w:rStyle w:val="PageNumber"/>
        <w:lang w:val="fr-FR"/>
      </w:rPr>
      <w:tab/>
    </w:r>
    <w:r w:rsidRPr="00120CE1">
      <w:rPr>
        <w:rStyle w:val="PageNumber"/>
        <w:color w:val="155F1A"/>
      </w:rPr>
      <w:t>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630CBD">
      <w:rPr>
        <w:rStyle w:val="PageNumber"/>
        <w:noProof/>
        <w:color w:val="155F1A"/>
      </w:rPr>
      <w:t>29</w:t>
    </w:r>
    <w:r w:rsidRPr="00D710EE">
      <w:rPr>
        <w:rStyle w:val="PageNumber"/>
        <w:color w:val="155F1A"/>
      </w:rPr>
      <w:fldChar w:fldCharType="end"/>
    </w:r>
  </w:p>
  <w:p w14:paraId="56A4FD1C" w14:textId="77777777" w:rsidR="00062184" w:rsidRDefault="00062184"/>
  <w:p w14:paraId="128EEF05" w14:textId="77777777" w:rsidR="00062184" w:rsidRDefault="00062184"/>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1390D" w14:textId="77777777" w:rsidR="00062184" w:rsidRPr="003F7FC8" w:rsidRDefault="00062184" w:rsidP="003F7FC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A147B" w14:textId="77777777" w:rsidR="00062184" w:rsidRPr="00D710EE" w:rsidRDefault="00062184" w:rsidP="00DD5349">
    <w:pPr>
      <w:pStyle w:val="Header"/>
      <w:tabs>
        <w:tab w:val="clear" w:pos="4536"/>
        <w:tab w:val="clear" w:pos="9072"/>
        <w:tab w:val="right" w:pos="9639"/>
      </w:tabs>
      <w:rPr>
        <w:rStyle w:val="PageNumber"/>
        <w:color w:val="155F1A"/>
      </w:rPr>
    </w:pPr>
    <w:r>
      <w:rPr>
        <w:rStyle w:val="PageNumber"/>
        <w:color w:val="155F1A"/>
      </w:rPr>
      <w:t>Annex III</w:t>
    </w:r>
    <w:r>
      <w:rPr>
        <w:rStyle w:val="PageNumber"/>
        <w:color w:val="155F1A"/>
      </w:rPr>
      <w:tab/>
    </w:r>
    <w:r w:rsidRPr="00D710EE">
      <w:rPr>
        <w:rStyle w:val="PageNumber"/>
        <w:color w:val="155F1A"/>
      </w:rPr>
      <w:t>UPOV Performance Report 2020</w:t>
    </w:r>
  </w:p>
  <w:p w14:paraId="5EF09C8E" w14:textId="77777777" w:rsidR="00062184" w:rsidRPr="00D710EE" w:rsidRDefault="00062184" w:rsidP="00DD5349">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42</w:t>
    </w:r>
    <w:r w:rsidRPr="00D710EE">
      <w:rPr>
        <w:rStyle w:val="PageNumber"/>
        <w:color w:val="155F1A"/>
      </w:rPr>
      <w:fldChar w:fldCharType="end"/>
    </w:r>
  </w:p>
  <w:p w14:paraId="4FB2E6AD" w14:textId="77777777" w:rsidR="00062184" w:rsidRPr="00C5280D" w:rsidRDefault="00062184" w:rsidP="00DD5349">
    <w:pPr>
      <w:jc w:val="cent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5B59B" w14:textId="1470568C" w:rsidR="00062184" w:rsidRPr="00A64EE1" w:rsidRDefault="00062184" w:rsidP="00334C99">
    <w:pPr>
      <w:pStyle w:val="Header"/>
      <w:tabs>
        <w:tab w:val="clear" w:pos="4536"/>
        <w:tab w:val="clear" w:pos="9072"/>
        <w:tab w:val="right" w:pos="9639"/>
      </w:tabs>
      <w:rPr>
        <w:rStyle w:val="PageNumber"/>
        <w:color w:val="155F1A"/>
        <w:lang w:val="fr-FR"/>
      </w:rPr>
    </w:pPr>
    <w:r w:rsidRPr="00A64EE1">
      <w:rPr>
        <w:rStyle w:val="PageNumber"/>
        <w:color w:val="155F1A"/>
        <w:lang w:val="fr-FR"/>
      </w:rPr>
      <w:t>Annexe I</w:t>
    </w:r>
    <w:r w:rsidRPr="00A64EE1">
      <w:rPr>
        <w:rStyle w:val="PageNumber"/>
        <w:color w:val="155F1A"/>
        <w:lang w:val="fr-FR"/>
      </w:rPr>
      <w:tab/>
      <w:t>Rapport sur la performance de l’UPOV en 2020</w:t>
    </w:r>
  </w:p>
  <w:p w14:paraId="5974FB0F" w14:textId="57757F02" w:rsidR="00062184" w:rsidRPr="002A3505" w:rsidRDefault="00062184" w:rsidP="004228E2">
    <w:pPr>
      <w:pStyle w:val="Header"/>
      <w:tabs>
        <w:tab w:val="clear" w:pos="4536"/>
        <w:tab w:val="clear" w:pos="9072"/>
        <w:tab w:val="right" w:pos="9639"/>
      </w:tabs>
      <w:rPr>
        <w:color w:val="155F1A"/>
        <w:lang w:val="fr-FR"/>
      </w:rPr>
    </w:pPr>
    <w:r w:rsidRPr="00A64EE1">
      <w:rPr>
        <w:color w:val="155F1A"/>
        <w:lang w:val="fr-FR"/>
      </w:rPr>
      <w:tab/>
    </w:r>
    <w:r w:rsidRPr="002A3505">
      <w:rPr>
        <w:color w:val="155F1A"/>
        <w:lang w:val="fr-FR"/>
      </w:rPr>
      <w:t>p</w:t>
    </w:r>
    <w:r w:rsidRPr="002A3505">
      <w:rPr>
        <w:rStyle w:val="PageNumber"/>
        <w:color w:val="155F1A"/>
        <w:lang w:val="fr-FR"/>
      </w:rPr>
      <w:t>age </w:t>
    </w:r>
    <w:r w:rsidRPr="002A3505">
      <w:rPr>
        <w:rStyle w:val="PageNumber"/>
        <w:color w:val="155F1A"/>
        <w:lang w:val="fr-FR"/>
      </w:rPr>
      <w:fldChar w:fldCharType="begin"/>
    </w:r>
    <w:r w:rsidRPr="002A3505">
      <w:rPr>
        <w:rStyle w:val="PageNumber"/>
        <w:color w:val="155F1A"/>
        <w:lang w:val="fr-FR"/>
      </w:rPr>
      <w:instrText xml:space="preserve"> PAGE </w:instrText>
    </w:r>
    <w:r w:rsidRPr="002A3505">
      <w:rPr>
        <w:rStyle w:val="PageNumber"/>
        <w:color w:val="155F1A"/>
        <w:lang w:val="fr-FR"/>
      </w:rPr>
      <w:fldChar w:fldCharType="separate"/>
    </w:r>
    <w:r w:rsidR="00630CBD">
      <w:rPr>
        <w:rStyle w:val="PageNumber"/>
        <w:noProof/>
        <w:color w:val="155F1A"/>
        <w:lang w:val="fr-FR"/>
      </w:rPr>
      <w:t>39</w:t>
    </w:r>
    <w:r w:rsidRPr="002A3505">
      <w:rPr>
        <w:rStyle w:val="PageNumber"/>
        <w:color w:val="155F1A"/>
        <w:lang w:val="fr-FR"/>
      </w:rPr>
      <w:fldChar w:fldCharType="end"/>
    </w:r>
  </w:p>
  <w:p w14:paraId="77D0631C" w14:textId="77777777" w:rsidR="00062184" w:rsidRPr="00C5280D" w:rsidRDefault="00062184" w:rsidP="00334C99">
    <w:pPr>
      <w:jc w:val="cent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CEEC5" w14:textId="071CA50D" w:rsidR="00062184" w:rsidRPr="00A64EE1" w:rsidRDefault="00062184" w:rsidP="0009001D">
    <w:pPr>
      <w:pStyle w:val="Header"/>
      <w:tabs>
        <w:tab w:val="clear" w:pos="4536"/>
        <w:tab w:val="clear" w:pos="9072"/>
        <w:tab w:val="right" w:pos="9639"/>
      </w:tabs>
      <w:rPr>
        <w:rStyle w:val="PageNumber"/>
        <w:color w:val="155F1A"/>
        <w:lang w:val="fr-FR"/>
      </w:rPr>
    </w:pPr>
    <w:r>
      <w:rPr>
        <w:rStyle w:val="PageNumber"/>
        <w:color w:val="155F1A"/>
      </w:rPr>
      <w:tab/>
    </w:r>
    <w:r w:rsidRPr="00A64EE1">
      <w:rPr>
        <w:rStyle w:val="PageNumber"/>
        <w:color w:val="155F1A"/>
        <w:lang w:val="fr-FR"/>
      </w:rPr>
      <w:t>Rapport sur la performance de l’UPOV en 2020</w:t>
    </w:r>
  </w:p>
  <w:p w14:paraId="6B40C3F2" w14:textId="51ABC5C5" w:rsidR="00062184" w:rsidRPr="00D710EE" w:rsidRDefault="00062184" w:rsidP="0009001D">
    <w:pPr>
      <w:pStyle w:val="Header"/>
      <w:tabs>
        <w:tab w:val="clear" w:pos="4536"/>
        <w:tab w:val="clear" w:pos="9072"/>
        <w:tab w:val="right" w:pos="9639"/>
      </w:tabs>
      <w:rPr>
        <w:color w:val="155F1A"/>
      </w:rPr>
    </w:pPr>
    <w:r w:rsidRPr="00A64EE1">
      <w:rPr>
        <w:color w:val="155F1A"/>
        <w:lang w:val="fr-FR"/>
      </w:rPr>
      <w:tab/>
    </w:r>
    <w:r>
      <w:rPr>
        <w:color w:val="155F1A"/>
      </w:rPr>
      <w:t>p</w:t>
    </w:r>
    <w:r w:rsidRPr="00D710EE">
      <w:rPr>
        <w:color w:val="155F1A"/>
      </w:rPr>
      <w:t>age</w:t>
    </w:r>
    <w:r>
      <w:rPr>
        <w:color w:val="155F1A"/>
      </w:rPr>
      <w:t>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630CBD">
      <w:rPr>
        <w:rStyle w:val="PageNumber"/>
        <w:noProof/>
        <w:color w:val="155F1A"/>
      </w:rPr>
      <w:t>37</w:t>
    </w:r>
    <w:r w:rsidRPr="00D710EE">
      <w:rPr>
        <w:rStyle w:val="PageNumber"/>
        <w:color w:val="155F1A"/>
      </w:rPr>
      <w:fldChar w:fldCharType="end"/>
    </w:r>
  </w:p>
  <w:p w14:paraId="2EAA0696" w14:textId="77777777" w:rsidR="00062184" w:rsidRDefault="00062184" w:rsidP="0009001D">
    <w:pPr>
      <w:pStyle w:val="Header"/>
      <w:tabs>
        <w:tab w:val="clear" w:pos="4536"/>
        <w:tab w:val="clear" w:pos="9072"/>
        <w:tab w:val="right" w:pos="9639"/>
      </w:tabs>
    </w:pPr>
  </w:p>
  <w:p w14:paraId="4BCB8315" w14:textId="77777777" w:rsidR="00062184" w:rsidRDefault="00062184" w:rsidP="0009001D">
    <w:pPr>
      <w:pStyle w:val="Header"/>
      <w:tabs>
        <w:tab w:val="clear" w:pos="4536"/>
        <w:tab w:val="clear" w:pos="9072"/>
        <w:tab w:val="right" w:pos="9639"/>
      </w:tabs>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252C9" w14:textId="77777777" w:rsidR="00062184" w:rsidRPr="00D710EE" w:rsidRDefault="00062184" w:rsidP="00DD5349">
    <w:pPr>
      <w:pStyle w:val="Header"/>
      <w:tabs>
        <w:tab w:val="clear" w:pos="4536"/>
        <w:tab w:val="clear" w:pos="9072"/>
        <w:tab w:val="right" w:pos="9639"/>
      </w:tabs>
      <w:rPr>
        <w:rStyle w:val="PageNumber"/>
        <w:color w:val="155F1A"/>
      </w:rPr>
    </w:pPr>
    <w:r>
      <w:rPr>
        <w:noProof/>
        <w:color w:val="155F1A"/>
        <w:lang w:eastAsia="en-US"/>
      </w:rPr>
      <mc:AlternateContent>
        <mc:Choice Requires="wps">
          <w:drawing>
            <wp:anchor distT="558800" distB="0" distL="114300" distR="114300" simplePos="0" relativeHeight="251715584" behindDoc="0" locked="0" layoutInCell="0" allowOverlap="1" wp14:anchorId="6744777E" wp14:editId="48A9078C">
              <wp:simplePos x="0" y="0"/>
              <wp:positionH relativeFrom="margin">
                <wp:align>center</wp:align>
              </wp:positionH>
              <wp:positionV relativeFrom="bottomMargin">
                <wp:posOffset>558800</wp:posOffset>
              </wp:positionV>
              <wp:extent cx="7620000" cy="317500"/>
              <wp:effectExtent l="0" t="0" r="0" b="6350"/>
              <wp:wrapNone/>
              <wp:docPr id="135" name="TITUSE1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830260" w14:textId="77777777" w:rsidR="00062184" w:rsidRDefault="00062184"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744777E" id="_x0000_t202" coordsize="21600,21600" o:spt="202" path="m,l,21600r21600,l21600,xe">
              <v:stroke joinstyle="miter"/>
              <v:path gradientshapeok="t" o:connecttype="rect"/>
            </v:shapetype>
            <v:shape id="TITUSE11footer" o:spid="_x0000_s1031" type="#_x0000_t202" style="position:absolute;left:0;text-align:left;margin-left:0;margin-top:44pt;width:600pt;height:25pt;z-index:25171558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k9drAIAAGc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HQGT12sAgAAZwUAAA4AAAAAAAAAAAAA&#10;AAAALgIAAGRycy9lMm9Eb2MueG1sUEsBAi0AFAAGAAgAAAAhAM3y8yjaAAAACAEAAA8AAAAAAAAA&#10;AAAAAAAABgUAAGRycy9kb3ducmV2LnhtbFBLBQYAAAAABAAEAPMAAAANBgAAAAA=&#10;" o:allowincell="f" filled="f" stroked="f" strokeweight=".5pt">
              <v:path arrowok="t"/>
              <v:textbox>
                <w:txbxContent>
                  <w:p w14:paraId="7D830260" w14:textId="77777777" w:rsidR="00062184" w:rsidRDefault="00062184" w:rsidP="005477C7">
                    <w:pPr>
                      <w:jc w:val="center"/>
                    </w:pPr>
                    <w:r w:rsidRPr="005477C7">
                      <w:rPr>
                        <w:color w:val="000000"/>
                        <w:sz w:val="17"/>
                      </w:rPr>
                      <w:t>WIPO FOR OFFICIAL USE ONLY</w:t>
                    </w:r>
                  </w:p>
                </w:txbxContent>
              </v:textbox>
              <w10:wrap anchorx="margin" anchory="margin"/>
            </v:shape>
          </w:pict>
        </mc:Fallback>
      </mc:AlternateContent>
    </w:r>
    <w:r>
      <w:rPr>
        <w:rStyle w:val="PageNumber"/>
        <w:color w:val="155F1A"/>
      </w:rPr>
      <w:t>Annex IV</w:t>
    </w:r>
    <w:r>
      <w:rPr>
        <w:rStyle w:val="PageNumber"/>
        <w:color w:val="155F1A"/>
      </w:rPr>
      <w:tab/>
    </w:r>
    <w:r w:rsidRPr="00D710EE">
      <w:rPr>
        <w:rStyle w:val="PageNumber"/>
        <w:color w:val="155F1A"/>
      </w:rPr>
      <w:t>UPOV Performance Report 2020</w:t>
    </w:r>
  </w:p>
  <w:p w14:paraId="7B3EA6C2" w14:textId="77777777" w:rsidR="00062184" w:rsidRPr="00D710EE" w:rsidRDefault="00062184" w:rsidP="00DD5349">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46</w:t>
    </w:r>
    <w:r w:rsidRPr="00D710EE">
      <w:rPr>
        <w:rStyle w:val="PageNumber"/>
        <w:color w:val="155F1A"/>
      </w:rPr>
      <w:fldChar w:fldCharType="end"/>
    </w:r>
  </w:p>
  <w:p w14:paraId="2D905418" w14:textId="77777777" w:rsidR="00062184" w:rsidRPr="00C5280D" w:rsidRDefault="00062184" w:rsidP="00DD5349">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F1A2B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B7A60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7BE50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B0203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EE47B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7B81E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05485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FB015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B388129E"/>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811102"/>
    <w:multiLevelType w:val="multilevel"/>
    <w:tmpl w:val="3676C0E6"/>
    <w:styleLink w:val="NumbListChart"/>
    <w:lvl w:ilvl="0">
      <w:start w:val="1"/>
      <w:numFmt w:val="decimal"/>
      <w:pStyle w:val="ChartTitle"/>
      <w:suff w:val="space"/>
      <w:lvlText w:val="Chart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5717879"/>
    <w:multiLevelType w:val="hybridMultilevel"/>
    <w:tmpl w:val="8B70C932"/>
    <w:lvl w:ilvl="0" w:tplc="A600E10E">
      <w:start w:val="1"/>
      <w:numFmt w:val="upperLetter"/>
      <w:lvlText w:val="%1."/>
      <w:lvlJc w:val="left"/>
      <w:pPr>
        <w:ind w:left="720" w:hanging="360"/>
      </w:pPr>
      <w:rPr>
        <w:rFonts w:hint="default"/>
        <w:color w:val="000000"/>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2" w15:restartNumberingAfterBreak="0">
    <w:nsid w:val="06DE338E"/>
    <w:multiLevelType w:val="multilevel"/>
    <w:tmpl w:val="FEFE0FEA"/>
    <w:lvl w:ilvl="0">
      <w:start w:val="1"/>
      <w:numFmt w:val="decimal"/>
      <w:lvlText w:val="%1)"/>
      <w:lvlJc w:val="left"/>
      <w:pPr>
        <w:ind w:left="927" w:hanging="360"/>
      </w:pPr>
    </w:lvl>
    <w:lvl w:ilvl="1">
      <w:start w:val="1"/>
      <w:numFmt w:val="lowerLetter"/>
      <w:lvlText w:val="%2)"/>
      <w:lvlJc w:val="left"/>
      <w:pPr>
        <w:ind w:left="1287" w:hanging="360"/>
      </w:pPr>
      <w:rPr>
        <w:rFonts w:hint="default"/>
        <w:sz w:val="20"/>
      </w:rPr>
    </w:lvl>
    <w:lvl w:ilvl="2">
      <w:start w:val="1"/>
      <w:numFmt w:val="lowerRoman"/>
      <w:lvlText w:val="%3)"/>
      <w:lvlJc w:val="left"/>
      <w:pPr>
        <w:ind w:left="1647" w:hanging="360"/>
      </w:pPr>
      <w:rPr>
        <w:rFonts w:hint="default"/>
        <w:sz w:val="20"/>
      </w:r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13" w15:restartNumberingAfterBreak="0">
    <w:nsid w:val="07A45CC4"/>
    <w:multiLevelType w:val="hybridMultilevel"/>
    <w:tmpl w:val="7494AEC4"/>
    <w:lvl w:ilvl="0" w:tplc="D8F249F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7F73E0"/>
    <w:multiLevelType w:val="hybridMultilevel"/>
    <w:tmpl w:val="01E03C20"/>
    <w:lvl w:ilvl="0" w:tplc="1B304C36">
      <w:start w:val="1"/>
      <w:numFmt w:val="upperRoman"/>
      <w:pStyle w:val="SectionTitleNumb"/>
      <w:lvlText w:val="%1."/>
      <w:lvlJc w:val="righ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5"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6" w15:restartNumberingAfterBreak="0">
    <w:nsid w:val="21FA1E7A"/>
    <w:multiLevelType w:val="hybridMultilevel"/>
    <w:tmpl w:val="A98E4274"/>
    <w:lvl w:ilvl="0" w:tplc="54083482">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7F74FE"/>
    <w:multiLevelType w:val="hybridMultilevel"/>
    <w:tmpl w:val="16B689D6"/>
    <w:lvl w:ilvl="0" w:tplc="100C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A1544E"/>
    <w:multiLevelType w:val="hybridMultilevel"/>
    <w:tmpl w:val="6CB24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260A72"/>
    <w:multiLevelType w:val="multilevel"/>
    <w:tmpl w:val="C0D8AC20"/>
    <w:styleLink w:val="NUmbListBullet"/>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Symbol" w:hAnsi="Symbol" w:hint="default"/>
        <w:color w:val="auto"/>
      </w:rPr>
    </w:lvl>
    <w:lvl w:ilvl="2">
      <w:start w:val="1"/>
      <w:numFmt w:val="lowerRoman"/>
      <w:lvlText w:val="%3)"/>
      <w:lvlJc w:val="left"/>
      <w:pPr>
        <w:ind w:left="1080" w:hanging="360"/>
      </w:pPr>
      <w:rPr>
        <w:rFonts w:hint="default"/>
      </w:rPr>
    </w:lvl>
    <w:lvl w:ilvl="3">
      <w:start w:val="1"/>
      <w:numFmt w:val="lowerRoman"/>
      <w:lvlText w:val="(%4)"/>
      <w:lvlJc w:val="left"/>
      <w:pPr>
        <w:tabs>
          <w:tab w:val="num" w:pos="680"/>
        </w:tabs>
        <w:ind w:left="680" w:hanging="340"/>
      </w:pPr>
      <w:rPr>
        <w:rFonts w:hint="default"/>
      </w:rPr>
    </w:lvl>
    <w:lvl w:ilvl="4">
      <w:start w:val="1"/>
      <w:numFmt w:val="lowerLetter"/>
      <w:lvlText w:val="(%5)"/>
      <w:lvlJc w:val="left"/>
      <w:pPr>
        <w:tabs>
          <w:tab w:val="num" w:pos="680"/>
        </w:tabs>
        <w:ind w:left="680" w:hanging="34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0A565D3"/>
    <w:multiLevelType w:val="multilevel"/>
    <w:tmpl w:val="DA128A50"/>
    <w:styleLink w:val="NumbListAppendix"/>
    <w:lvl w:ilvl="0">
      <w:start w:val="1"/>
      <w:numFmt w:val="upperLetter"/>
      <w:lvlText w:val="APPENDIX %1"/>
      <w:lvlJc w:val="left"/>
      <w:pPr>
        <w:tabs>
          <w:tab w:val="num" w:pos="2268"/>
        </w:tabs>
        <w:ind w:left="2268" w:hanging="2268"/>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5303350"/>
    <w:multiLevelType w:val="hybridMultilevel"/>
    <w:tmpl w:val="5524B9C8"/>
    <w:lvl w:ilvl="0" w:tplc="A87886A8">
      <w:numFmt w:val="bullet"/>
      <w:lvlText w:val="•"/>
      <w:lvlJc w:val="left"/>
      <w:pPr>
        <w:ind w:left="930" w:hanging="57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454C3A"/>
    <w:multiLevelType w:val="hybridMultilevel"/>
    <w:tmpl w:val="D8CA5D16"/>
    <w:lvl w:ilvl="0" w:tplc="5408348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046977"/>
    <w:multiLevelType w:val="hybridMultilevel"/>
    <w:tmpl w:val="6D7A5DDE"/>
    <w:lvl w:ilvl="0" w:tplc="68B6AC48">
      <w:start w:val="1"/>
      <w:numFmt w:val="decimal"/>
      <w:pStyle w:val="annexipara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097A5B"/>
    <w:multiLevelType w:val="hybridMultilevel"/>
    <w:tmpl w:val="8C762A26"/>
    <w:lvl w:ilvl="0" w:tplc="5408348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BF5716"/>
    <w:multiLevelType w:val="multilevel"/>
    <w:tmpl w:val="37E4A530"/>
    <w:lvl w:ilvl="0">
      <w:start w:val="1"/>
      <w:numFmt w:val="decimal"/>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394210B"/>
    <w:multiLevelType w:val="hybridMultilevel"/>
    <w:tmpl w:val="DED66370"/>
    <w:lvl w:ilvl="0" w:tplc="67D0FB42">
      <w:start w:val="1"/>
      <w:numFmt w:val="upperLetter"/>
      <w:lvlText w:val="%1."/>
      <w:lvlJc w:val="left"/>
      <w:pPr>
        <w:ind w:left="720" w:hanging="360"/>
      </w:pPr>
      <w:rPr>
        <w:rFonts w:hint="default"/>
        <w:color w:val="000000"/>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8" w15:restartNumberingAfterBreak="0">
    <w:nsid w:val="56EE33FA"/>
    <w:multiLevelType w:val="hybridMultilevel"/>
    <w:tmpl w:val="7778A5E0"/>
    <w:lvl w:ilvl="0" w:tplc="080A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FF1309"/>
    <w:multiLevelType w:val="hybridMultilevel"/>
    <w:tmpl w:val="86563BF8"/>
    <w:lvl w:ilvl="0" w:tplc="93E6869C">
      <w:start w:val="1"/>
      <w:numFmt w:val="upperLetter"/>
      <w:lvlText w:val="%1."/>
      <w:lvlJc w:val="left"/>
      <w:pPr>
        <w:ind w:left="720" w:hanging="360"/>
      </w:pPr>
      <w:rPr>
        <w:rFonts w:hint="default"/>
        <w:color w:val="000000"/>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0" w15:restartNumberingAfterBreak="0">
    <w:nsid w:val="593F00EF"/>
    <w:multiLevelType w:val="hybridMultilevel"/>
    <w:tmpl w:val="121E5F62"/>
    <w:lvl w:ilvl="0" w:tplc="54083482">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A024755"/>
    <w:multiLevelType w:val="multilevel"/>
    <w:tmpl w:val="8E6C69FC"/>
    <w:styleLink w:val="NumbListAnnex"/>
    <w:lvl w:ilvl="0">
      <w:start w:val="1"/>
      <w:numFmt w:val="upperRoman"/>
      <w:lvlText w:val="ANNEX %1"/>
      <w:lvlJc w:val="left"/>
      <w:pPr>
        <w:tabs>
          <w:tab w:val="num" w:pos="1814"/>
        </w:tabs>
        <w:ind w:left="1814" w:hanging="181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D3A380F"/>
    <w:multiLevelType w:val="hybridMultilevel"/>
    <w:tmpl w:val="6D9C6D22"/>
    <w:lvl w:ilvl="0" w:tplc="11F0745C">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E2C0D83"/>
    <w:multiLevelType w:val="hybridMultilevel"/>
    <w:tmpl w:val="02666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C20276"/>
    <w:multiLevelType w:val="hybridMultilevel"/>
    <w:tmpl w:val="502E7B1E"/>
    <w:lvl w:ilvl="0" w:tplc="ED66064A">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A2E2E9C"/>
    <w:multiLevelType w:val="hybridMultilevel"/>
    <w:tmpl w:val="25A8E76C"/>
    <w:lvl w:ilvl="0" w:tplc="110C7F18">
      <w:numFmt w:val="bullet"/>
      <w:lvlText w:val="•"/>
      <w:lvlJc w:val="left"/>
      <w:pPr>
        <w:ind w:left="720" w:hanging="36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4A5C7D"/>
    <w:multiLevelType w:val="multilevel"/>
    <w:tmpl w:val="09D47876"/>
    <w:styleLink w:val="NumbListTable"/>
    <w:lvl w:ilvl="0">
      <w:start w:val="1"/>
      <w:numFmt w:val="decimal"/>
      <w:suff w:val="space"/>
      <w:lvlText w:val="Table %1:"/>
      <w:lvlJc w:val="left"/>
      <w:pPr>
        <w:ind w:left="5104"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45A662D"/>
    <w:multiLevelType w:val="hybridMultilevel"/>
    <w:tmpl w:val="63BA6656"/>
    <w:lvl w:ilvl="0" w:tplc="2C784CBE">
      <w:start w:val="1"/>
      <w:numFmt w:val="decimal"/>
      <w:pStyle w:val="Style1"/>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BC78A5"/>
    <w:multiLevelType w:val="hybridMultilevel"/>
    <w:tmpl w:val="4A589E20"/>
    <w:lvl w:ilvl="0" w:tplc="ED66064A">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CE23054"/>
    <w:multiLevelType w:val="multilevel"/>
    <w:tmpl w:val="B1EC3128"/>
    <w:styleLink w:val="NumbListMain"/>
    <w:lvl w:ilvl="0">
      <w:start w:val="1"/>
      <w:numFmt w:val="upperRoman"/>
      <w:lvlText w:val="%1."/>
      <w:lvlJc w:val="left"/>
      <w:pPr>
        <w:tabs>
          <w:tab w:val="num" w:pos="680"/>
        </w:tabs>
        <w:ind w:left="680" w:hanging="680"/>
      </w:pPr>
      <w:rPr>
        <w:rFonts w:hint="default"/>
      </w:rPr>
    </w:lvl>
    <w:lvl w:ilvl="1">
      <w:start w:val="1"/>
      <w:numFmt w:val="upperRoman"/>
      <w:lvlText w:val="Strategic Goal %2"/>
      <w:lvlJc w:val="left"/>
      <w:pPr>
        <w:tabs>
          <w:tab w:val="num" w:pos="2948"/>
        </w:tabs>
        <w:ind w:left="2948" w:hanging="2948"/>
      </w:pPr>
      <w:rPr>
        <w:rFonts w:hint="default"/>
      </w:rPr>
    </w:lvl>
    <w:lvl w:ilvl="2">
      <w:start w:val="1"/>
      <w:numFmt w:val="none"/>
      <w:lvlRestart w:val="0"/>
      <w:suff w:val="nothing"/>
      <w:lvlText w:val=""/>
      <w:lvlJc w:val="left"/>
      <w:pPr>
        <w:ind w:left="2268" w:hanging="2268"/>
      </w:pPr>
      <w:rPr>
        <w:rFonts w:hint="default"/>
      </w:rPr>
    </w:lvl>
    <w:lvl w:ilvl="3">
      <w:start w:val="1"/>
      <w:numFmt w:val="none"/>
      <w:suff w:val="nothing"/>
      <w:lvlText w:val=""/>
      <w:lvlJc w:val="left"/>
      <w:pPr>
        <w:ind w:left="2268" w:hanging="2268"/>
      </w:pPr>
      <w:rPr>
        <w:rFonts w:hint="default"/>
      </w:rPr>
    </w:lvl>
    <w:lvl w:ilvl="4">
      <w:start w:val="1"/>
      <w:numFmt w:val="decimal"/>
      <w:suff w:val="nothing"/>
      <w:lvlText w:val="%5.  "/>
      <w:lvlJc w:val="left"/>
      <w:pPr>
        <w:ind w:left="0" w:firstLine="0"/>
      </w:pPr>
      <w:rPr>
        <w:rFonts w:hint="default"/>
      </w:rPr>
    </w:lvl>
    <w:lvl w:ilvl="5">
      <w:start w:val="1"/>
      <w:numFmt w:val="decimal"/>
      <w:lvlText w:val="%5.%6"/>
      <w:lvlJc w:val="left"/>
      <w:pPr>
        <w:tabs>
          <w:tab w:val="num" w:pos="1361"/>
        </w:tabs>
        <w:ind w:left="1361" w:hanging="681"/>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0"/>
  </w:num>
  <w:num w:numId="2">
    <w:abstractNumId w:val="26"/>
  </w:num>
  <w:num w:numId="3">
    <w:abstractNumId w:val="31"/>
  </w:num>
  <w:num w:numId="4">
    <w:abstractNumId w:val="20"/>
  </w:num>
  <w:num w:numId="5">
    <w:abstractNumId w:val="19"/>
  </w:num>
  <w:num w:numId="6">
    <w:abstractNumId w:val="9"/>
  </w:num>
  <w:num w:numId="7">
    <w:abstractNumId w:val="39"/>
  </w:num>
  <w:num w:numId="8">
    <w:abstractNumId w:val="36"/>
  </w:num>
  <w:num w:numId="9">
    <w:abstractNumId w:val="11"/>
  </w:num>
  <w:num w:numId="10">
    <w:abstractNumId w:val="15"/>
  </w:num>
  <w:num w:numId="11">
    <w:abstractNumId w:val="14"/>
  </w:num>
  <w:num w:numId="12">
    <w:abstractNumId w:val="37"/>
  </w:num>
  <w:num w:numId="13">
    <w:abstractNumId w:val="23"/>
  </w:num>
  <w:num w:numId="14">
    <w:abstractNumId w:val="13"/>
  </w:num>
  <w:num w:numId="15">
    <w:abstractNumId w:val="32"/>
  </w:num>
  <w:num w:numId="16">
    <w:abstractNumId w:val="18"/>
  </w:num>
  <w:num w:numId="17">
    <w:abstractNumId w:val="22"/>
  </w:num>
  <w:num w:numId="18">
    <w:abstractNumId w:val="21"/>
  </w:num>
  <w:num w:numId="19">
    <w:abstractNumId w:val="25"/>
  </w:num>
  <w:num w:numId="20">
    <w:abstractNumId w:val="24"/>
  </w:num>
  <w:num w:numId="21">
    <w:abstractNumId w:val="34"/>
  </w:num>
  <w:num w:numId="22">
    <w:abstractNumId w:val="35"/>
  </w:num>
  <w:num w:numId="23">
    <w:abstractNumId w:val="38"/>
  </w:num>
  <w:num w:numId="24">
    <w:abstractNumId w:val="12"/>
  </w:num>
  <w:num w:numId="25">
    <w:abstractNumId w:val="17"/>
  </w:num>
  <w:num w:numId="26">
    <w:abstractNumId w:val="28"/>
  </w:num>
  <w:num w:numId="27">
    <w:abstractNumId w:val="33"/>
  </w:num>
  <w:num w:numId="28">
    <w:abstractNumId w:val="16"/>
  </w:num>
  <w:num w:numId="29">
    <w:abstractNumId w:val="8"/>
  </w:num>
  <w:num w:numId="30">
    <w:abstractNumId w:val="7"/>
  </w:num>
  <w:num w:numId="31">
    <w:abstractNumId w:val="6"/>
  </w:num>
  <w:num w:numId="32">
    <w:abstractNumId w:val="10"/>
  </w:num>
  <w:num w:numId="33">
    <w:abstractNumId w:val="27"/>
  </w:num>
  <w:num w:numId="34">
    <w:abstractNumId w:val="29"/>
  </w:num>
  <w:num w:numId="35">
    <w:abstractNumId w:val="5"/>
  </w:num>
  <w:num w:numId="36">
    <w:abstractNumId w:val="4"/>
  </w:num>
  <w:num w:numId="37">
    <w:abstractNumId w:val="3"/>
  </w:num>
  <w:num w:numId="38">
    <w:abstractNumId w:val="2"/>
  </w:num>
  <w:num w:numId="39">
    <w:abstractNumId w:val="1"/>
  </w:num>
  <w:num w:numId="40">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s-419"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n-US" w:vendorID="64" w:dllVersion="4096" w:nlCheck="1" w:checkStyle="0"/>
  <w:activeWritingStyle w:appName="MSWord" w:lang="es-419"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fr-CH" w:vendorID="64" w:dllVersion="4096" w:nlCheck="1" w:checkStyle="0"/>
  <w:activeWritingStyle w:appName="MSWord" w:lang="fr-CH"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1"/>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ourceLng" w:val="eng"/>
    <w:docVar w:name="TargetLng" w:val="fra"/>
    <w:docVar w:name="TermBases" w:val="Empty"/>
    <w:docVar w:name="TermBaseURL" w:val="empty"/>
    <w:docVar w:name="TextBases" w:val="TextBase TMs\WorkspaceFTS\Ad-hoc\Assemblies|TextBase TMs\WorkspaceFTS\Ad-hoc\Glossaires|TextBase TMs\WorkspaceFTS\Administration &amp; Finance\Administration|TextBase TMs\WorkspaceFTS\Administration &amp; Finance\PBC|TextBase TMs\WorkspaceFTS\Brands, Designs &amp; DN\AMC|TextBase TMs\WorkspaceFTS\Brands, Designs &amp; DN\Brands|TextBase TMs\WorkspaceFTS\Brands, Designs &amp; DN\Hague|TextBase TMs\WorkspaceFTS\Brands, Designs &amp; DN\Lisbon|TextBase TMs\WorkspaceFTS\Brands, Designs &amp; DN\Madrid|TextBase TMs\WorkspaceFTS\Copyright\Copyright|TextBase TMs\WorkspaceFTS\Development\Development|TextBase TMs\WorkspaceFTS\GRTKF\GRTKF|TextBase TMs\WorkspaceFTS\Outreach\Academy|TextBase TMs\WorkspaceFTS\Outreach\ACE|TextBase TMs\WorkspaceFTS\Outreach\Outreach|TextBase TMs\WorkspaceFTS\Outreach\Publications|TextBase TMs\WorkspaceFTS\Patents &amp; Innovation\Budapest|TextBase TMs\WorkspaceFTS\Patents &amp; Innovation\CWS|TextBase TMs\WorkspaceFTS\Patents &amp; Innovation\IPC|TextBase TMs\WorkspaceFTS\Patents &amp; Innovation\Patents|TextBase TMs\WorkspaceFTS\Patents &amp; Innovation\PCT|TextBase TMs\WorkspaceFTS\Patents &amp; Innovation\SCP|TextBase TMs\WorkspaceFTS\Treaties &amp; Laws\WIPO Lex|TextBase TMs\WorkspaceFTS\Treaties &amp; Laws\WIPO Treaties|TextBase TMs\WorkspaceFTS\UPOV\TGs|TextBase TMs\WorkspaceFTS\UPOV\UPOV|TextBase TMs\WorkspaceFTS\xLegacy\Academy|TextBase TMs\WorkspaceFTS\xLegacy\Administrative|TextBase TMs\WorkspaceFTS\xLegacy\Budget and Finance|TextBase TMs\WorkspaceFTS\xLegacy\Copyright|TextBase TMs\WorkspaceFTS\xLegacy\IP_Press_Other|TextBase TMs\WorkspaceFTS\xLegacy\Patents|TextBase TMs\WorkspaceFTS\xLegacy\Trademarks|TextBase TMs\WorkspaceFTS\xLegacy\Treaties|TextBase TMs\WorkspaceFTS\xLegacy\UPOV"/>
    <w:docVar w:name="TextBaseURL" w:val="empty"/>
    <w:docVar w:name="UILng" w:val="en"/>
  </w:docVars>
  <w:rsids>
    <w:rsidRoot w:val="0057033F"/>
    <w:rsid w:val="000018B8"/>
    <w:rsid w:val="000025D1"/>
    <w:rsid w:val="0000460A"/>
    <w:rsid w:val="00004BCB"/>
    <w:rsid w:val="0000575C"/>
    <w:rsid w:val="00005BCE"/>
    <w:rsid w:val="000104AB"/>
    <w:rsid w:val="000109CE"/>
    <w:rsid w:val="00010B44"/>
    <w:rsid w:val="00010CF3"/>
    <w:rsid w:val="000115C6"/>
    <w:rsid w:val="00011A42"/>
    <w:rsid w:val="00011E27"/>
    <w:rsid w:val="00013088"/>
    <w:rsid w:val="0001484A"/>
    <w:rsid w:val="000148BC"/>
    <w:rsid w:val="000248C7"/>
    <w:rsid w:val="00024AB8"/>
    <w:rsid w:val="00030854"/>
    <w:rsid w:val="00036028"/>
    <w:rsid w:val="0003650B"/>
    <w:rsid w:val="000372B7"/>
    <w:rsid w:val="000377A9"/>
    <w:rsid w:val="00040999"/>
    <w:rsid w:val="00040B39"/>
    <w:rsid w:val="0004198B"/>
    <w:rsid w:val="0004402B"/>
    <w:rsid w:val="00044642"/>
    <w:rsid w:val="000446B9"/>
    <w:rsid w:val="00047E21"/>
    <w:rsid w:val="00050E16"/>
    <w:rsid w:val="00051457"/>
    <w:rsid w:val="00052F9E"/>
    <w:rsid w:val="00062184"/>
    <w:rsid w:val="00064CEE"/>
    <w:rsid w:val="0006627C"/>
    <w:rsid w:val="000666A7"/>
    <w:rsid w:val="000700FC"/>
    <w:rsid w:val="000702D9"/>
    <w:rsid w:val="00071A75"/>
    <w:rsid w:val="00077CA4"/>
    <w:rsid w:val="00085505"/>
    <w:rsid w:val="0008567B"/>
    <w:rsid w:val="00085D94"/>
    <w:rsid w:val="00086864"/>
    <w:rsid w:val="0008698E"/>
    <w:rsid w:val="0009001D"/>
    <w:rsid w:val="000A10D7"/>
    <w:rsid w:val="000A394B"/>
    <w:rsid w:val="000A4ED8"/>
    <w:rsid w:val="000C02D6"/>
    <w:rsid w:val="000C2627"/>
    <w:rsid w:val="000C3062"/>
    <w:rsid w:val="000C47BE"/>
    <w:rsid w:val="000C4E25"/>
    <w:rsid w:val="000C5971"/>
    <w:rsid w:val="000C7021"/>
    <w:rsid w:val="000D5279"/>
    <w:rsid w:val="000D58C6"/>
    <w:rsid w:val="000D5CB4"/>
    <w:rsid w:val="000D5D04"/>
    <w:rsid w:val="000D6BBC"/>
    <w:rsid w:val="000D71FA"/>
    <w:rsid w:val="000D7780"/>
    <w:rsid w:val="000E0DE5"/>
    <w:rsid w:val="000E16CC"/>
    <w:rsid w:val="000E4D7E"/>
    <w:rsid w:val="000E530E"/>
    <w:rsid w:val="000E636A"/>
    <w:rsid w:val="000E794C"/>
    <w:rsid w:val="000E7E67"/>
    <w:rsid w:val="000F0C10"/>
    <w:rsid w:val="000F15AF"/>
    <w:rsid w:val="000F167A"/>
    <w:rsid w:val="000F2895"/>
    <w:rsid w:val="000F2F11"/>
    <w:rsid w:val="001003CA"/>
    <w:rsid w:val="00100A5F"/>
    <w:rsid w:val="00104D44"/>
    <w:rsid w:val="00105929"/>
    <w:rsid w:val="00107706"/>
    <w:rsid w:val="0011084E"/>
    <w:rsid w:val="00110BED"/>
    <w:rsid w:val="00110C36"/>
    <w:rsid w:val="001131D5"/>
    <w:rsid w:val="00114547"/>
    <w:rsid w:val="00115853"/>
    <w:rsid w:val="00120CE1"/>
    <w:rsid w:val="001221A1"/>
    <w:rsid w:val="00125288"/>
    <w:rsid w:val="001264DD"/>
    <w:rsid w:val="00126AB0"/>
    <w:rsid w:val="0013141E"/>
    <w:rsid w:val="00132FDF"/>
    <w:rsid w:val="00133C9E"/>
    <w:rsid w:val="00134297"/>
    <w:rsid w:val="001359C3"/>
    <w:rsid w:val="00141DB8"/>
    <w:rsid w:val="00141FBC"/>
    <w:rsid w:val="00142629"/>
    <w:rsid w:val="00146585"/>
    <w:rsid w:val="0014793E"/>
    <w:rsid w:val="00155C38"/>
    <w:rsid w:val="00160030"/>
    <w:rsid w:val="00160151"/>
    <w:rsid w:val="00160736"/>
    <w:rsid w:val="0016103D"/>
    <w:rsid w:val="00164E17"/>
    <w:rsid w:val="00165C2B"/>
    <w:rsid w:val="001704AF"/>
    <w:rsid w:val="0017172A"/>
    <w:rsid w:val="00171BE4"/>
    <w:rsid w:val="00171F03"/>
    <w:rsid w:val="00172084"/>
    <w:rsid w:val="00173A59"/>
    <w:rsid w:val="0017474A"/>
    <w:rsid w:val="001758C6"/>
    <w:rsid w:val="001801B8"/>
    <w:rsid w:val="00180A41"/>
    <w:rsid w:val="00182B99"/>
    <w:rsid w:val="001929EA"/>
    <w:rsid w:val="00192C9A"/>
    <w:rsid w:val="00196C2B"/>
    <w:rsid w:val="0019761E"/>
    <w:rsid w:val="001A5F08"/>
    <w:rsid w:val="001A6198"/>
    <w:rsid w:val="001B7F53"/>
    <w:rsid w:val="001C01D4"/>
    <w:rsid w:val="001C1525"/>
    <w:rsid w:val="001C47A8"/>
    <w:rsid w:val="001C7FA9"/>
    <w:rsid w:val="001D0ABF"/>
    <w:rsid w:val="001D10ED"/>
    <w:rsid w:val="001D433B"/>
    <w:rsid w:val="001D736D"/>
    <w:rsid w:val="001E54BB"/>
    <w:rsid w:val="001E643F"/>
    <w:rsid w:val="001E65CB"/>
    <w:rsid w:val="001E7673"/>
    <w:rsid w:val="001F1F22"/>
    <w:rsid w:val="001F7A5E"/>
    <w:rsid w:val="002036D0"/>
    <w:rsid w:val="00203E38"/>
    <w:rsid w:val="002052B3"/>
    <w:rsid w:val="00207692"/>
    <w:rsid w:val="0021068E"/>
    <w:rsid w:val="0021332C"/>
    <w:rsid w:val="00213982"/>
    <w:rsid w:val="002164A1"/>
    <w:rsid w:val="00216D0C"/>
    <w:rsid w:val="00221BC3"/>
    <w:rsid w:val="00230103"/>
    <w:rsid w:val="002338DA"/>
    <w:rsid w:val="0023701E"/>
    <w:rsid w:val="00241CD3"/>
    <w:rsid w:val="0024416D"/>
    <w:rsid w:val="00245518"/>
    <w:rsid w:val="002460BB"/>
    <w:rsid w:val="00250F39"/>
    <w:rsid w:val="00261F62"/>
    <w:rsid w:val="00262C1B"/>
    <w:rsid w:val="00263EF7"/>
    <w:rsid w:val="00264E66"/>
    <w:rsid w:val="00265359"/>
    <w:rsid w:val="0026735D"/>
    <w:rsid w:val="002702FA"/>
    <w:rsid w:val="00271911"/>
    <w:rsid w:val="00271A08"/>
    <w:rsid w:val="00273187"/>
    <w:rsid w:val="002742AC"/>
    <w:rsid w:val="00275A53"/>
    <w:rsid w:val="002800A0"/>
    <w:rsid w:val="002801B3"/>
    <w:rsid w:val="002809E5"/>
    <w:rsid w:val="00281060"/>
    <w:rsid w:val="00281D27"/>
    <w:rsid w:val="00282242"/>
    <w:rsid w:val="00284C72"/>
    <w:rsid w:val="00285925"/>
    <w:rsid w:val="00285BD0"/>
    <w:rsid w:val="00287B84"/>
    <w:rsid w:val="002917F9"/>
    <w:rsid w:val="00291BCD"/>
    <w:rsid w:val="002940E8"/>
    <w:rsid w:val="00294751"/>
    <w:rsid w:val="00296143"/>
    <w:rsid w:val="002A1139"/>
    <w:rsid w:val="002A3505"/>
    <w:rsid w:val="002A685F"/>
    <w:rsid w:val="002A690A"/>
    <w:rsid w:val="002A6E50"/>
    <w:rsid w:val="002B1C49"/>
    <w:rsid w:val="002B317F"/>
    <w:rsid w:val="002B4298"/>
    <w:rsid w:val="002B62CE"/>
    <w:rsid w:val="002B7A36"/>
    <w:rsid w:val="002C016E"/>
    <w:rsid w:val="002C256A"/>
    <w:rsid w:val="002C2716"/>
    <w:rsid w:val="002C2F5F"/>
    <w:rsid w:val="002C6036"/>
    <w:rsid w:val="002C76A7"/>
    <w:rsid w:val="002D40FF"/>
    <w:rsid w:val="002D5006"/>
    <w:rsid w:val="002D5226"/>
    <w:rsid w:val="002D664C"/>
    <w:rsid w:val="002D7A16"/>
    <w:rsid w:val="002E7E22"/>
    <w:rsid w:val="002F010D"/>
    <w:rsid w:val="002F155B"/>
    <w:rsid w:val="0030598B"/>
    <w:rsid w:val="00305A7F"/>
    <w:rsid w:val="00313A4D"/>
    <w:rsid w:val="003152FE"/>
    <w:rsid w:val="003172EB"/>
    <w:rsid w:val="00322010"/>
    <w:rsid w:val="003221F6"/>
    <w:rsid w:val="00324247"/>
    <w:rsid w:val="00327436"/>
    <w:rsid w:val="003333F2"/>
    <w:rsid w:val="00334C99"/>
    <w:rsid w:val="00334DA5"/>
    <w:rsid w:val="0034120A"/>
    <w:rsid w:val="003422EB"/>
    <w:rsid w:val="003437DD"/>
    <w:rsid w:val="00343DA0"/>
    <w:rsid w:val="00343FBF"/>
    <w:rsid w:val="00344BD6"/>
    <w:rsid w:val="003546AD"/>
    <w:rsid w:val="0035528D"/>
    <w:rsid w:val="003561C7"/>
    <w:rsid w:val="00356D02"/>
    <w:rsid w:val="00361362"/>
    <w:rsid w:val="00361821"/>
    <w:rsid w:val="00361E9E"/>
    <w:rsid w:val="00363C62"/>
    <w:rsid w:val="00371CD9"/>
    <w:rsid w:val="003753EE"/>
    <w:rsid w:val="00375B6D"/>
    <w:rsid w:val="00380DA6"/>
    <w:rsid w:val="003830B3"/>
    <w:rsid w:val="0038367A"/>
    <w:rsid w:val="003858E8"/>
    <w:rsid w:val="00386B2E"/>
    <w:rsid w:val="00387D1C"/>
    <w:rsid w:val="00390232"/>
    <w:rsid w:val="00391197"/>
    <w:rsid w:val="00392973"/>
    <w:rsid w:val="003934AC"/>
    <w:rsid w:val="00394DA9"/>
    <w:rsid w:val="003951F5"/>
    <w:rsid w:val="00396C1C"/>
    <w:rsid w:val="003A0835"/>
    <w:rsid w:val="003A402B"/>
    <w:rsid w:val="003A49F1"/>
    <w:rsid w:val="003A5AAF"/>
    <w:rsid w:val="003A6E9A"/>
    <w:rsid w:val="003B33D2"/>
    <w:rsid w:val="003B6D98"/>
    <w:rsid w:val="003B700A"/>
    <w:rsid w:val="003B79BA"/>
    <w:rsid w:val="003C1BE3"/>
    <w:rsid w:val="003C5763"/>
    <w:rsid w:val="003C7FBE"/>
    <w:rsid w:val="003D227C"/>
    <w:rsid w:val="003D2B4D"/>
    <w:rsid w:val="003E2820"/>
    <w:rsid w:val="003E4DDB"/>
    <w:rsid w:val="003E50E7"/>
    <w:rsid w:val="003F033B"/>
    <w:rsid w:val="003F034B"/>
    <w:rsid w:val="003F37F5"/>
    <w:rsid w:val="003F3FEA"/>
    <w:rsid w:val="003F7FC8"/>
    <w:rsid w:val="004002B0"/>
    <w:rsid w:val="00403EB2"/>
    <w:rsid w:val="0040610B"/>
    <w:rsid w:val="00407C43"/>
    <w:rsid w:val="004100D1"/>
    <w:rsid w:val="00412E42"/>
    <w:rsid w:val="00413D30"/>
    <w:rsid w:val="004169FD"/>
    <w:rsid w:val="00420CCD"/>
    <w:rsid w:val="004228E2"/>
    <w:rsid w:val="004316BC"/>
    <w:rsid w:val="00431EE9"/>
    <w:rsid w:val="0043208B"/>
    <w:rsid w:val="00432EDF"/>
    <w:rsid w:val="00433F6D"/>
    <w:rsid w:val="0043528D"/>
    <w:rsid w:val="004431D3"/>
    <w:rsid w:val="00444A88"/>
    <w:rsid w:val="00447867"/>
    <w:rsid w:val="00451FFE"/>
    <w:rsid w:val="00453C31"/>
    <w:rsid w:val="00462A26"/>
    <w:rsid w:val="004674A2"/>
    <w:rsid w:val="00471747"/>
    <w:rsid w:val="00472A76"/>
    <w:rsid w:val="004735C7"/>
    <w:rsid w:val="00474186"/>
    <w:rsid w:val="00474DA4"/>
    <w:rsid w:val="00474FB0"/>
    <w:rsid w:val="00475085"/>
    <w:rsid w:val="00475801"/>
    <w:rsid w:val="00476B4D"/>
    <w:rsid w:val="004805FA"/>
    <w:rsid w:val="004810C1"/>
    <w:rsid w:val="004821FB"/>
    <w:rsid w:val="00482BE8"/>
    <w:rsid w:val="004877A3"/>
    <w:rsid w:val="00487882"/>
    <w:rsid w:val="004935D2"/>
    <w:rsid w:val="00494867"/>
    <w:rsid w:val="0049491C"/>
    <w:rsid w:val="004951A0"/>
    <w:rsid w:val="00495347"/>
    <w:rsid w:val="004962E0"/>
    <w:rsid w:val="004A14E4"/>
    <w:rsid w:val="004A28EA"/>
    <w:rsid w:val="004A6332"/>
    <w:rsid w:val="004B0FFF"/>
    <w:rsid w:val="004B1215"/>
    <w:rsid w:val="004B3EEF"/>
    <w:rsid w:val="004C0CF2"/>
    <w:rsid w:val="004C4BB7"/>
    <w:rsid w:val="004C52D0"/>
    <w:rsid w:val="004C659D"/>
    <w:rsid w:val="004C7556"/>
    <w:rsid w:val="004D047D"/>
    <w:rsid w:val="004D0A50"/>
    <w:rsid w:val="004D16DC"/>
    <w:rsid w:val="004D3D91"/>
    <w:rsid w:val="004E2524"/>
    <w:rsid w:val="004E2C0E"/>
    <w:rsid w:val="004E3195"/>
    <w:rsid w:val="004E4ED2"/>
    <w:rsid w:val="004E5F01"/>
    <w:rsid w:val="004E6C0B"/>
    <w:rsid w:val="004F1E9E"/>
    <w:rsid w:val="004F2369"/>
    <w:rsid w:val="004F305A"/>
    <w:rsid w:val="004F3BD3"/>
    <w:rsid w:val="004F4C97"/>
    <w:rsid w:val="004F6CC5"/>
    <w:rsid w:val="004F7EB7"/>
    <w:rsid w:val="005005C5"/>
    <w:rsid w:val="00501DBD"/>
    <w:rsid w:val="00503FC1"/>
    <w:rsid w:val="00504F5F"/>
    <w:rsid w:val="00510F4E"/>
    <w:rsid w:val="00511C0C"/>
    <w:rsid w:val="00512164"/>
    <w:rsid w:val="005130D7"/>
    <w:rsid w:val="00514319"/>
    <w:rsid w:val="0051649E"/>
    <w:rsid w:val="00520297"/>
    <w:rsid w:val="00520A4F"/>
    <w:rsid w:val="00520F75"/>
    <w:rsid w:val="00521AA1"/>
    <w:rsid w:val="0052353E"/>
    <w:rsid w:val="00524F7E"/>
    <w:rsid w:val="005316C2"/>
    <w:rsid w:val="00531780"/>
    <w:rsid w:val="00533811"/>
    <w:rsid w:val="005338F9"/>
    <w:rsid w:val="0053404F"/>
    <w:rsid w:val="005409DC"/>
    <w:rsid w:val="0054281C"/>
    <w:rsid w:val="00544581"/>
    <w:rsid w:val="00544887"/>
    <w:rsid w:val="005471EF"/>
    <w:rsid w:val="005477C7"/>
    <w:rsid w:val="00547F84"/>
    <w:rsid w:val="0055268D"/>
    <w:rsid w:val="00555E50"/>
    <w:rsid w:val="00557240"/>
    <w:rsid w:val="00561A08"/>
    <w:rsid w:val="00563E58"/>
    <w:rsid w:val="00567B3A"/>
    <w:rsid w:val="0057033F"/>
    <w:rsid w:val="005705B7"/>
    <w:rsid w:val="00570A3B"/>
    <w:rsid w:val="005719A7"/>
    <w:rsid w:val="00575725"/>
    <w:rsid w:val="00575DE2"/>
    <w:rsid w:val="00575EF8"/>
    <w:rsid w:val="00576BE4"/>
    <w:rsid w:val="005779DB"/>
    <w:rsid w:val="005826B7"/>
    <w:rsid w:val="00587BC4"/>
    <w:rsid w:val="005908D5"/>
    <w:rsid w:val="0059175F"/>
    <w:rsid w:val="00591E54"/>
    <w:rsid w:val="0059762C"/>
    <w:rsid w:val="005A1B9A"/>
    <w:rsid w:val="005A1E78"/>
    <w:rsid w:val="005A2F01"/>
    <w:rsid w:val="005A400A"/>
    <w:rsid w:val="005A743F"/>
    <w:rsid w:val="005A7E7F"/>
    <w:rsid w:val="005B269D"/>
    <w:rsid w:val="005B26CE"/>
    <w:rsid w:val="005B5444"/>
    <w:rsid w:val="005B789A"/>
    <w:rsid w:val="005C0EF8"/>
    <w:rsid w:val="005C1B85"/>
    <w:rsid w:val="005C236D"/>
    <w:rsid w:val="005D2D52"/>
    <w:rsid w:val="005D4D1B"/>
    <w:rsid w:val="005D6DC6"/>
    <w:rsid w:val="005D6EE3"/>
    <w:rsid w:val="005D6FC3"/>
    <w:rsid w:val="005E1748"/>
    <w:rsid w:val="005E41F7"/>
    <w:rsid w:val="005E68F6"/>
    <w:rsid w:val="005F033A"/>
    <w:rsid w:val="005F0724"/>
    <w:rsid w:val="005F18A1"/>
    <w:rsid w:val="005F4A7A"/>
    <w:rsid w:val="005F7B08"/>
    <w:rsid w:val="005F7B92"/>
    <w:rsid w:val="00600803"/>
    <w:rsid w:val="00603256"/>
    <w:rsid w:val="00606AB4"/>
    <w:rsid w:val="00612379"/>
    <w:rsid w:val="00613D59"/>
    <w:rsid w:val="006153B6"/>
    <w:rsid w:val="0061555F"/>
    <w:rsid w:val="00615648"/>
    <w:rsid w:val="006178E3"/>
    <w:rsid w:val="00620775"/>
    <w:rsid w:val="00621418"/>
    <w:rsid w:val="00623097"/>
    <w:rsid w:val="006245ED"/>
    <w:rsid w:val="00630CBD"/>
    <w:rsid w:val="006333E2"/>
    <w:rsid w:val="00636614"/>
    <w:rsid w:val="00636CA6"/>
    <w:rsid w:val="00640778"/>
    <w:rsid w:val="00641200"/>
    <w:rsid w:val="0064261E"/>
    <w:rsid w:val="006453F0"/>
    <w:rsid w:val="00645CA8"/>
    <w:rsid w:val="0065381C"/>
    <w:rsid w:val="00657405"/>
    <w:rsid w:val="006608BD"/>
    <w:rsid w:val="00663FFF"/>
    <w:rsid w:val="006646D0"/>
    <w:rsid w:val="006655D3"/>
    <w:rsid w:val="006668C8"/>
    <w:rsid w:val="00667404"/>
    <w:rsid w:val="00667FE5"/>
    <w:rsid w:val="00670A14"/>
    <w:rsid w:val="00675391"/>
    <w:rsid w:val="00680850"/>
    <w:rsid w:val="006817D8"/>
    <w:rsid w:val="00681C38"/>
    <w:rsid w:val="00683116"/>
    <w:rsid w:val="00684FF7"/>
    <w:rsid w:val="00687EB4"/>
    <w:rsid w:val="00692B9F"/>
    <w:rsid w:val="0069549C"/>
    <w:rsid w:val="00695C56"/>
    <w:rsid w:val="006970A1"/>
    <w:rsid w:val="006A0B10"/>
    <w:rsid w:val="006A2379"/>
    <w:rsid w:val="006A2640"/>
    <w:rsid w:val="006A5CDE"/>
    <w:rsid w:val="006A644A"/>
    <w:rsid w:val="006A666E"/>
    <w:rsid w:val="006A7ADF"/>
    <w:rsid w:val="006B17D2"/>
    <w:rsid w:val="006B21AF"/>
    <w:rsid w:val="006B5B1D"/>
    <w:rsid w:val="006C224E"/>
    <w:rsid w:val="006C6E33"/>
    <w:rsid w:val="006D2BE5"/>
    <w:rsid w:val="006D3F01"/>
    <w:rsid w:val="006D538B"/>
    <w:rsid w:val="006D780A"/>
    <w:rsid w:val="006E6188"/>
    <w:rsid w:val="006E6668"/>
    <w:rsid w:val="006E6E2F"/>
    <w:rsid w:val="006F0CE4"/>
    <w:rsid w:val="006F25A6"/>
    <w:rsid w:val="006F2748"/>
    <w:rsid w:val="006F33D9"/>
    <w:rsid w:val="006F3420"/>
    <w:rsid w:val="007022F3"/>
    <w:rsid w:val="007024EC"/>
    <w:rsid w:val="00703E11"/>
    <w:rsid w:val="00703F0B"/>
    <w:rsid w:val="007076D4"/>
    <w:rsid w:val="0070775E"/>
    <w:rsid w:val="0071271E"/>
    <w:rsid w:val="00720B5C"/>
    <w:rsid w:val="00722522"/>
    <w:rsid w:val="00726500"/>
    <w:rsid w:val="00726C03"/>
    <w:rsid w:val="007271EB"/>
    <w:rsid w:val="00732DEC"/>
    <w:rsid w:val="0073370A"/>
    <w:rsid w:val="00735BD5"/>
    <w:rsid w:val="0073621B"/>
    <w:rsid w:val="007403D8"/>
    <w:rsid w:val="00741428"/>
    <w:rsid w:val="00741515"/>
    <w:rsid w:val="00742F9B"/>
    <w:rsid w:val="0074305C"/>
    <w:rsid w:val="00743107"/>
    <w:rsid w:val="00743BD3"/>
    <w:rsid w:val="007451EC"/>
    <w:rsid w:val="007467C1"/>
    <w:rsid w:val="00747422"/>
    <w:rsid w:val="00751613"/>
    <w:rsid w:val="00753508"/>
    <w:rsid w:val="00753EE9"/>
    <w:rsid w:val="0075459B"/>
    <w:rsid w:val="00755543"/>
    <w:rsid w:val="007556F6"/>
    <w:rsid w:val="00755872"/>
    <w:rsid w:val="00755EA9"/>
    <w:rsid w:val="00760EEF"/>
    <w:rsid w:val="00761364"/>
    <w:rsid w:val="007621B5"/>
    <w:rsid w:val="00762975"/>
    <w:rsid w:val="0076388F"/>
    <w:rsid w:val="0076403A"/>
    <w:rsid w:val="00764F29"/>
    <w:rsid w:val="00770BC5"/>
    <w:rsid w:val="007714C9"/>
    <w:rsid w:val="00771C96"/>
    <w:rsid w:val="00773F5D"/>
    <w:rsid w:val="00774201"/>
    <w:rsid w:val="00775617"/>
    <w:rsid w:val="00777EE5"/>
    <w:rsid w:val="0078207C"/>
    <w:rsid w:val="00784836"/>
    <w:rsid w:val="00785545"/>
    <w:rsid w:val="00786C56"/>
    <w:rsid w:val="00787623"/>
    <w:rsid w:val="0079023E"/>
    <w:rsid w:val="00795AA0"/>
    <w:rsid w:val="007965EE"/>
    <w:rsid w:val="007A2581"/>
    <w:rsid w:val="007A2854"/>
    <w:rsid w:val="007B6941"/>
    <w:rsid w:val="007B6E64"/>
    <w:rsid w:val="007C1D92"/>
    <w:rsid w:val="007C1F47"/>
    <w:rsid w:val="007C31DF"/>
    <w:rsid w:val="007C4CB9"/>
    <w:rsid w:val="007C5387"/>
    <w:rsid w:val="007C55BA"/>
    <w:rsid w:val="007D0B98"/>
    <w:rsid w:val="007D0B9D"/>
    <w:rsid w:val="007D19B0"/>
    <w:rsid w:val="007D4D59"/>
    <w:rsid w:val="007D73B1"/>
    <w:rsid w:val="007E4A31"/>
    <w:rsid w:val="007E6547"/>
    <w:rsid w:val="007E6665"/>
    <w:rsid w:val="007E7746"/>
    <w:rsid w:val="007F14FE"/>
    <w:rsid w:val="007F1EAC"/>
    <w:rsid w:val="007F3387"/>
    <w:rsid w:val="007F3497"/>
    <w:rsid w:val="007F37BC"/>
    <w:rsid w:val="007F3C8C"/>
    <w:rsid w:val="007F498F"/>
    <w:rsid w:val="007F518A"/>
    <w:rsid w:val="007F6336"/>
    <w:rsid w:val="007F75E5"/>
    <w:rsid w:val="008002A1"/>
    <w:rsid w:val="00803E2B"/>
    <w:rsid w:val="0080679D"/>
    <w:rsid w:val="008108B0"/>
    <w:rsid w:val="00811B20"/>
    <w:rsid w:val="00812609"/>
    <w:rsid w:val="00813BF1"/>
    <w:rsid w:val="00815944"/>
    <w:rsid w:val="00816305"/>
    <w:rsid w:val="0081788E"/>
    <w:rsid w:val="00821146"/>
    <w:rsid w:val="008211B5"/>
    <w:rsid w:val="00821625"/>
    <w:rsid w:val="0082296E"/>
    <w:rsid w:val="00824099"/>
    <w:rsid w:val="0082413B"/>
    <w:rsid w:val="00824DDD"/>
    <w:rsid w:val="00825440"/>
    <w:rsid w:val="0083101B"/>
    <w:rsid w:val="00831F19"/>
    <w:rsid w:val="00833D28"/>
    <w:rsid w:val="00834229"/>
    <w:rsid w:val="00835AC4"/>
    <w:rsid w:val="0083663B"/>
    <w:rsid w:val="0083667A"/>
    <w:rsid w:val="00837570"/>
    <w:rsid w:val="00846D7C"/>
    <w:rsid w:val="0085400A"/>
    <w:rsid w:val="00854429"/>
    <w:rsid w:val="0085622C"/>
    <w:rsid w:val="00861336"/>
    <w:rsid w:val="008658FE"/>
    <w:rsid w:val="00865D6F"/>
    <w:rsid w:val="00866863"/>
    <w:rsid w:val="00867AC1"/>
    <w:rsid w:val="008701E4"/>
    <w:rsid w:val="0087208A"/>
    <w:rsid w:val="00872243"/>
    <w:rsid w:val="0087442A"/>
    <w:rsid w:val="008751DE"/>
    <w:rsid w:val="00883122"/>
    <w:rsid w:val="00883340"/>
    <w:rsid w:val="0088566C"/>
    <w:rsid w:val="00885ED4"/>
    <w:rsid w:val="0088752C"/>
    <w:rsid w:val="0088771B"/>
    <w:rsid w:val="00890DF8"/>
    <w:rsid w:val="00892976"/>
    <w:rsid w:val="008A0ADE"/>
    <w:rsid w:val="008A3657"/>
    <w:rsid w:val="008A743F"/>
    <w:rsid w:val="008B26B0"/>
    <w:rsid w:val="008B38D3"/>
    <w:rsid w:val="008B5A26"/>
    <w:rsid w:val="008B6DE8"/>
    <w:rsid w:val="008C0024"/>
    <w:rsid w:val="008C044B"/>
    <w:rsid w:val="008C0970"/>
    <w:rsid w:val="008C5184"/>
    <w:rsid w:val="008C7AE6"/>
    <w:rsid w:val="008D0BC5"/>
    <w:rsid w:val="008D0C97"/>
    <w:rsid w:val="008D1169"/>
    <w:rsid w:val="008D2CF7"/>
    <w:rsid w:val="008D39CF"/>
    <w:rsid w:val="008D4F6C"/>
    <w:rsid w:val="008D55E2"/>
    <w:rsid w:val="008D586C"/>
    <w:rsid w:val="008D5F15"/>
    <w:rsid w:val="008E481F"/>
    <w:rsid w:val="008E6C91"/>
    <w:rsid w:val="008E748F"/>
    <w:rsid w:val="008F2256"/>
    <w:rsid w:val="008F2D6C"/>
    <w:rsid w:val="008F3237"/>
    <w:rsid w:val="008F3251"/>
    <w:rsid w:val="008F5C67"/>
    <w:rsid w:val="008F64B7"/>
    <w:rsid w:val="008F7C99"/>
    <w:rsid w:val="009007B4"/>
    <w:rsid w:val="00900C26"/>
    <w:rsid w:val="009018AC"/>
    <w:rsid w:val="0090197F"/>
    <w:rsid w:val="00902B83"/>
    <w:rsid w:val="00903264"/>
    <w:rsid w:val="00903D24"/>
    <w:rsid w:val="00904299"/>
    <w:rsid w:val="00905B33"/>
    <w:rsid w:val="00906DDC"/>
    <w:rsid w:val="009154BE"/>
    <w:rsid w:val="00923E85"/>
    <w:rsid w:val="00927FC2"/>
    <w:rsid w:val="0093098B"/>
    <w:rsid w:val="00931701"/>
    <w:rsid w:val="0093270D"/>
    <w:rsid w:val="009344BE"/>
    <w:rsid w:val="00934E09"/>
    <w:rsid w:val="00936253"/>
    <w:rsid w:val="00940D46"/>
    <w:rsid w:val="009413F1"/>
    <w:rsid w:val="00946C6F"/>
    <w:rsid w:val="0094744C"/>
    <w:rsid w:val="00950DFC"/>
    <w:rsid w:val="00952DD4"/>
    <w:rsid w:val="0095306F"/>
    <w:rsid w:val="009561F4"/>
    <w:rsid w:val="00956F68"/>
    <w:rsid w:val="0096040F"/>
    <w:rsid w:val="00965AE7"/>
    <w:rsid w:val="00967F5B"/>
    <w:rsid w:val="00970FED"/>
    <w:rsid w:val="009732A0"/>
    <w:rsid w:val="009735E1"/>
    <w:rsid w:val="009740FF"/>
    <w:rsid w:val="00974A8F"/>
    <w:rsid w:val="009765CE"/>
    <w:rsid w:val="00977930"/>
    <w:rsid w:val="009803D7"/>
    <w:rsid w:val="009806FB"/>
    <w:rsid w:val="009806FD"/>
    <w:rsid w:val="00984C95"/>
    <w:rsid w:val="00985484"/>
    <w:rsid w:val="00992D82"/>
    <w:rsid w:val="00993118"/>
    <w:rsid w:val="0099525D"/>
    <w:rsid w:val="00997029"/>
    <w:rsid w:val="00997CB6"/>
    <w:rsid w:val="009A0547"/>
    <w:rsid w:val="009A2C95"/>
    <w:rsid w:val="009A3599"/>
    <w:rsid w:val="009A4950"/>
    <w:rsid w:val="009A7339"/>
    <w:rsid w:val="009B2E85"/>
    <w:rsid w:val="009B440E"/>
    <w:rsid w:val="009B5A55"/>
    <w:rsid w:val="009B5CDE"/>
    <w:rsid w:val="009C0DAE"/>
    <w:rsid w:val="009D0006"/>
    <w:rsid w:val="009D096E"/>
    <w:rsid w:val="009D229B"/>
    <w:rsid w:val="009D3A08"/>
    <w:rsid w:val="009D690D"/>
    <w:rsid w:val="009D6994"/>
    <w:rsid w:val="009E1924"/>
    <w:rsid w:val="009E48DF"/>
    <w:rsid w:val="009E65B6"/>
    <w:rsid w:val="009F0A51"/>
    <w:rsid w:val="009F1BD6"/>
    <w:rsid w:val="009F4F08"/>
    <w:rsid w:val="009F77CF"/>
    <w:rsid w:val="00A149ED"/>
    <w:rsid w:val="00A16C19"/>
    <w:rsid w:val="00A20697"/>
    <w:rsid w:val="00A23D95"/>
    <w:rsid w:val="00A24C10"/>
    <w:rsid w:val="00A278EE"/>
    <w:rsid w:val="00A30710"/>
    <w:rsid w:val="00A31530"/>
    <w:rsid w:val="00A31A41"/>
    <w:rsid w:val="00A35259"/>
    <w:rsid w:val="00A3575B"/>
    <w:rsid w:val="00A37E5F"/>
    <w:rsid w:val="00A42AC3"/>
    <w:rsid w:val="00A430CF"/>
    <w:rsid w:val="00A43B09"/>
    <w:rsid w:val="00A457C6"/>
    <w:rsid w:val="00A45984"/>
    <w:rsid w:val="00A46738"/>
    <w:rsid w:val="00A5003F"/>
    <w:rsid w:val="00A515E2"/>
    <w:rsid w:val="00A5362A"/>
    <w:rsid w:val="00A53696"/>
    <w:rsid w:val="00A53BD9"/>
    <w:rsid w:val="00A54309"/>
    <w:rsid w:val="00A5533D"/>
    <w:rsid w:val="00A55F91"/>
    <w:rsid w:val="00A610A9"/>
    <w:rsid w:val="00A61E30"/>
    <w:rsid w:val="00A630B9"/>
    <w:rsid w:val="00A63149"/>
    <w:rsid w:val="00A642FA"/>
    <w:rsid w:val="00A6458A"/>
    <w:rsid w:val="00A64EE1"/>
    <w:rsid w:val="00A7124D"/>
    <w:rsid w:val="00A7148B"/>
    <w:rsid w:val="00A73820"/>
    <w:rsid w:val="00A73CB5"/>
    <w:rsid w:val="00A74924"/>
    <w:rsid w:val="00A773E0"/>
    <w:rsid w:val="00A80F2A"/>
    <w:rsid w:val="00A81894"/>
    <w:rsid w:val="00A839F0"/>
    <w:rsid w:val="00A851D6"/>
    <w:rsid w:val="00A857B5"/>
    <w:rsid w:val="00A868C2"/>
    <w:rsid w:val="00A9058B"/>
    <w:rsid w:val="00A90918"/>
    <w:rsid w:val="00A96C33"/>
    <w:rsid w:val="00A97561"/>
    <w:rsid w:val="00AA13A2"/>
    <w:rsid w:val="00AA452E"/>
    <w:rsid w:val="00AA527D"/>
    <w:rsid w:val="00AA5445"/>
    <w:rsid w:val="00AB0417"/>
    <w:rsid w:val="00AB29FA"/>
    <w:rsid w:val="00AB2B93"/>
    <w:rsid w:val="00AB530F"/>
    <w:rsid w:val="00AB5E85"/>
    <w:rsid w:val="00AB6EE2"/>
    <w:rsid w:val="00AB7E5B"/>
    <w:rsid w:val="00AC0A66"/>
    <w:rsid w:val="00AC2883"/>
    <w:rsid w:val="00AD2F15"/>
    <w:rsid w:val="00AE00FD"/>
    <w:rsid w:val="00AE0EF1"/>
    <w:rsid w:val="00AE2937"/>
    <w:rsid w:val="00AE46D4"/>
    <w:rsid w:val="00AF1CA9"/>
    <w:rsid w:val="00AF7872"/>
    <w:rsid w:val="00AF7AFE"/>
    <w:rsid w:val="00B010D5"/>
    <w:rsid w:val="00B017A8"/>
    <w:rsid w:val="00B04B7D"/>
    <w:rsid w:val="00B05C22"/>
    <w:rsid w:val="00B07301"/>
    <w:rsid w:val="00B07A93"/>
    <w:rsid w:val="00B11F3E"/>
    <w:rsid w:val="00B1574F"/>
    <w:rsid w:val="00B2099E"/>
    <w:rsid w:val="00B224DE"/>
    <w:rsid w:val="00B267E5"/>
    <w:rsid w:val="00B26CF2"/>
    <w:rsid w:val="00B27A53"/>
    <w:rsid w:val="00B305B5"/>
    <w:rsid w:val="00B324D4"/>
    <w:rsid w:val="00B33492"/>
    <w:rsid w:val="00B34265"/>
    <w:rsid w:val="00B403ED"/>
    <w:rsid w:val="00B40A40"/>
    <w:rsid w:val="00B41DF9"/>
    <w:rsid w:val="00B43B58"/>
    <w:rsid w:val="00B4407C"/>
    <w:rsid w:val="00B46575"/>
    <w:rsid w:val="00B53E93"/>
    <w:rsid w:val="00B54738"/>
    <w:rsid w:val="00B6109A"/>
    <w:rsid w:val="00B61777"/>
    <w:rsid w:val="00B622E6"/>
    <w:rsid w:val="00B63DAC"/>
    <w:rsid w:val="00B72CDB"/>
    <w:rsid w:val="00B73548"/>
    <w:rsid w:val="00B8040E"/>
    <w:rsid w:val="00B83E82"/>
    <w:rsid w:val="00B84BBD"/>
    <w:rsid w:val="00B84D7C"/>
    <w:rsid w:val="00B85BA9"/>
    <w:rsid w:val="00B943BA"/>
    <w:rsid w:val="00BA0E2F"/>
    <w:rsid w:val="00BA43FB"/>
    <w:rsid w:val="00BA4D63"/>
    <w:rsid w:val="00BA6B47"/>
    <w:rsid w:val="00BB23E4"/>
    <w:rsid w:val="00BB4A4C"/>
    <w:rsid w:val="00BC127D"/>
    <w:rsid w:val="00BC1FE6"/>
    <w:rsid w:val="00BC28F5"/>
    <w:rsid w:val="00BC3DDE"/>
    <w:rsid w:val="00BC60A4"/>
    <w:rsid w:val="00BC752B"/>
    <w:rsid w:val="00BD1C81"/>
    <w:rsid w:val="00BD243A"/>
    <w:rsid w:val="00BD367E"/>
    <w:rsid w:val="00BD3D85"/>
    <w:rsid w:val="00BE0662"/>
    <w:rsid w:val="00BE0CC2"/>
    <w:rsid w:val="00BE16FD"/>
    <w:rsid w:val="00BE32AC"/>
    <w:rsid w:val="00BF1004"/>
    <w:rsid w:val="00C05A55"/>
    <w:rsid w:val="00C061B6"/>
    <w:rsid w:val="00C06BF1"/>
    <w:rsid w:val="00C1091B"/>
    <w:rsid w:val="00C11F45"/>
    <w:rsid w:val="00C12190"/>
    <w:rsid w:val="00C16E77"/>
    <w:rsid w:val="00C17FAA"/>
    <w:rsid w:val="00C209EE"/>
    <w:rsid w:val="00C2221A"/>
    <w:rsid w:val="00C235C0"/>
    <w:rsid w:val="00C2446C"/>
    <w:rsid w:val="00C315B7"/>
    <w:rsid w:val="00C3177F"/>
    <w:rsid w:val="00C31A8E"/>
    <w:rsid w:val="00C350AE"/>
    <w:rsid w:val="00C365C9"/>
    <w:rsid w:val="00C36AE5"/>
    <w:rsid w:val="00C41F17"/>
    <w:rsid w:val="00C4437B"/>
    <w:rsid w:val="00C51BB8"/>
    <w:rsid w:val="00C527FA"/>
    <w:rsid w:val="00C5280D"/>
    <w:rsid w:val="00C52EA7"/>
    <w:rsid w:val="00C53139"/>
    <w:rsid w:val="00C53EB3"/>
    <w:rsid w:val="00C54FA3"/>
    <w:rsid w:val="00C56B13"/>
    <w:rsid w:val="00C5791C"/>
    <w:rsid w:val="00C57B68"/>
    <w:rsid w:val="00C62BA0"/>
    <w:rsid w:val="00C63279"/>
    <w:rsid w:val="00C64813"/>
    <w:rsid w:val="00C65FC4"/>
    <w:rsid w:val="00C66290"/>
    <w:rsid w:val="00C67CD7"/>
    <w:rsid w:val="00C72B7A"/>
    <w:rsid w:val="00C72EDB"/>
    <w:rsid w:val="00C7581D"/>
    <w:rsid w:val="00C76601"/>
    <w:rsid w:val="00C770A0"/>
    <w:rsid w:val="00C8365B"/>
    <w:rsid w:val="00C90B63"/>
    <w:rsid w:val="00C943EB"/>
    <w:rsid w:val="00C97278"/>
    <w:rsid w:val="00C973F2"/>
    <w:rsid w:val="00CA304C"/>
    <w:rsid w:val="00CA36A4"/>
    <w:rsid w:val="00CA4066"/>
    <w:rsid w:val="00CA45C5"/>
    <w:rsid w:val="00CA4929"/>
    <w:rsid w:val="00CA7120"/>
    <w:rsid w:val="00CA774A"/>
    <w:rsid w:val="00CB04D0"/>
    <w:rsid w:val="00CB2546"/>
    <w:rsid w:val="00CB4921"/>
    <w:rsid w:val="00CB49E0"/>
    <w:rsid w:val="00CB6211"/>
    <w:rsid w:val="00CB7C9D"/>
    <w:rsid w:val="00CC06AD"/>
    <w:rsid w:val="00CC11B0"/>
    <w:rsid w:val="00CC2841"/>
    <w:rsid w:val="00CC4890"/>
    <w:rsid w:val="00CD364E"/>
    <w:rsid w:val="00CD4BFC"/>
    <w:rsid w:val="00CD55B2"/>
    <w:rsid w:val="00CD7D95"/>
    <w:rsid w:val="00CE3618"/>
    <w:rsid w:val="00CE6FA9"/>
    <w:rsid w:val="00CE754D"/>
    <w:rsid w:val="00CF1330"/>
    <w:rsid w:val="00CF163A"/>
    <w:rsid w:val="00CF4518"/>
    <w:rsid w:val="00CF6A6F"/>
    <w:rsid w:val="00CF6D38"/>
    <w:rsid w:val="00CF740E"/>
    <w:rsid w:val="00CF7E36"/>
    <w:rsid w:val="00D028C2"/>
    <w:rsid w:val="00D036AF"/>
    <w:rsid w:val="00D04152"/>
    <w:rsid w:val="00D077BE"/>
    <w:rsid w:val="00D120B6"/>
    <w:rsid w:val="00D12EC2"/>
    <w:rsid w:val="00D15890"/>
    <w:rsid w:val="00D15929"/>
    <w:rsid w:val="00D1765B"/>
    <w:rsid w:val="00D20188"/>
    <w:rsid w:val="00D20524"/>
    <w:rsid w:val="00D24CC6"/>
    <w:rsid w:val="00D27BB5"/>
    <w:rsid w:val="00D332C4"/>
    <w:rsid w:val="00D34BFA"/>
    <w:rsid w:val="00D3708D"/>
    <w:rsid w:val="00D375F5"/>
    <w:rsid w:val="00D37D0D"/>
    <w:rsid w:val="00D40081"/>
    <w:rsid w:val="00D40426"/>
    <w:rsid w:val="00D41748"/>
    <w:rsid w:val="00D44548"/>
    <w:rsid w:val="00D450CD"/>
    <w:rsid w:val="00D46170"/>
    <w:rsid w:val="00D46BB1"/>
    <w:rsid w:val="00D52F5C"/>
    <w:rsid w:val="00D54CAA"/>
    <w:rsid w:val="00D57C96"/>
    <w:rsid w:val="00D57D18"/>
    <w:rsid w:val="00D6331C"/>
    <w:rsid w:val="00D70879"/>
    <w:rsid w:val="00D70E65"/>
    <w:rsid w:val="00D7718E"/>
    <w:rsid w:val="00D77830"/>
    <w:rsid w:val="00D80110"/>
    <w:rsid w:val="00D83EF6"/>
    <w:rsid w:val="00D8492E"/>
    <w:rsid w:val="00D90053"/>
    <w:rsid w:val="00D90F05"/>
    <w:rsid w:val="00D91203"/>
    <w:rsid w:val="00D91CC2"/>
    <w:rsid w:val="00D95174"/>
    <w:rsid w:val="00D9783F"/>
    <w:rsid w:val="00DA4973"/>
    <w:rsid w:val="00DA6F36"/>
    <w:rsid w:val="00DB0349"/>
    <w:rsid w:val="00DB0E74"/>
    <w:rsid w:val="00DB596E"/>
    <w:rsid w:val="00DB610F"/>
    <w:rsid w:val="00DB7773"/>
    <w:rsid w:val="00DC00EA"/>
    <w:rsid w:val="00DC258C"/>
    <w:rsid w:val="00DC3802"/>
    <w:rsid w:val="00DC4281"/>
    <w:rsid w:val="00DC604D"/>
    <w:rsid w:val="00DC63DD"/>
    <w:rsid w:val="00DC6F79"/>
    <w:rsid w:val="00DC70C9"/>
    <w:rsid w:val="00DC7C33"/>
    <w:rsid w:val="00DD041B"/>
    <w:rsid w:val="00DD25BE"/>
    <w:rsid w:val="00DD3D3F"/>
    <w:rsid w:val="00DD5349"/>
    <w:rsid w:val="00DD6208"/>
    <w:rsid w:val="00DE1C58"/>
    <w:rsid w:val="00DE59AF"/>
    <w:rsid w:val="00DE759F"/>
    <w:rsid w:val="00DE7CCC"/>
    <w:rsid w:val="00DF1A99"/>
    <w:rsid w:val="00DF1E48"/>
    <w:rsid w:val="00DF4866"/>
    <w:rsid w:val="00DF7657"/>
    <w:rsid w:val="00DF7E99"/>
    <w:rsid w:val="00E00646"/>
    <w:rsid w:val="00E007B7"/>
    <w:rsid w:val="00E00A2F"/>
    <w:rsid w:val="00E07D87"/>
    <w:rsid w:val="00E10BA2"/>
    <w:rsid w:val="00E1145F"/>
    <w:rsid w:val="00E114D9"/>
    <w:rsid w:val="00E115CD"/>
    <w:rsid w:val="00E15C1F"/>
    <w:rsid w:val="00E16372"/>
    <w:rsid w:val="00E249C8"/>
    <w:rsid w:val="00E27F29"/>
    <w:rsid w:val="00E32F7E"/>
    <w:rsid w:val="00E416EC"/>
    <w:rsid w:val="00E44975"/>
    <w:rsid w:val="00E4528C"/>
    <w:rsid w:val="00E4680F"/>
    <w:rsid w:val="00E5267B"/>
    <w:rsid w:val="00E559F0"/>
    <w:rsid w:val="00E566AE"/>
    <w:rsid w:val="00E57D89"/>
    <w:rsid w:val="00E626A5"/>
    <w:rsid w:val="00E63098"/>
    <w:rsid w:val="00E63C0E"/>
    <w:rsid w:val="00E6463A"/>
    <w:rsid w:val="00E6590C"/>
    <w:rsid w:val="00E66A34"/>
    <w:rsid w:val="00E678ED"/>
    <w:rsid w:val="00E70538"/>
    <w:rsid w:val="00E70B40"/>
    <w:rsid w:val="00E72D49"/>
    <w:rsid w:val="00E742A0"/>
    <w:rsid w:val="00E749DF"/>
    <w:rsid w:val="00E7564B"/>
    <w:rsid w:val="00E7593C"/>
    <w:rsid w:val="00E7678A"/>
    <w:rsid w:val="00E76D19"/>
    <w:rsid w:val="00E77981"/>
    <w:rsid w:val="00E86B8F"/>
    <w:rsid w:val="00E91471"/>
    <w:rsid w:val="00E91EAF"/>
    <w:rsid w:val="00E935F1"/>
    <w:rsid w:val="00E94A81"/>
    <w:rsid w:val="00E96515"/>
    <w:rsid w:val="00E9693C"/>
    <w:rsid w:val="00E97507"/>
    <w:rsid w:val="00E97F94"/>
    <w:rsid w:val="00EA0DC6"/>
    <w:rsid w:val="00EA1FFB"/>
    <w:rsid w:val="00EA3D0F"/>
    <w:rsid w:val="00EB0055"/>
    <w:rsid w:val="00EB048E"/>
    <w:rsid w:val="00EB09C6"/>
    <w:rsid w:val="00EB261C"/>
    <w:rsid w:val="00EB4E9C"/>
    <w:rsid w:val="00EC3B45"/>
    <w:rsid w:val="00EC4A74"/>
    <w:rsid w:val="00EC7D9A"/>
    <w:rsid w:val="00ED10B3"/>
    <w:rsid w:val="00ED1F35"/>
    <w:rsid w:val="00ED4114"/>
    <w:rsid w:val="00EE0F52"/>
    <w:rsid w:val="00EE34DF"/>
    <w:rsid w:val="00EE368A"/>
    <w:rsid w:val="00EE444A"/>
    <w:rsid w:val="00EE63E2"/>
    <w:rsid w:val="00EE66A3"/>
    <w:rsid w:val="00EF089B"/>
    <w:rsid w:val="00EF2F89"/>
    <w:rsid w:val="00EF6624"/>
    <w:rsid w:val="00EF7B13"/>
    <w:rsid w:val="00F01B22"/>
    <w:rsid w:val="00F03334"/>
    <w:rsid w:val="00F03E98"/>
    <w:rsid w:val="00F057B4"/>
    <w:rsid w:val="00F06106"/>
    <w:rsid w:val="00F06290"/>
    <w:rsid w:val="00F0782E"/>
    <w:rsid w:val="00F115E5"/>
    <w:rsid w:val="00F1237A"/>
    <w:rsid w:val="00F13CE8"/>
    <w:rsid w:val="00F169A4"/>
    <w:rsid w:val="00F21424"/>
    <w:rsid w:val="00F21D73"/>
    <w:rsid w:val="00F22CBD"/>
    <w:rsid w:val="00F24211"/>
    <w:rsid w:val="00F254C3"/>
    <w:rsid w:val="00F25ED3"/>
    <w:rsid w:val="00F26F95"/>
    <w:rsid w:val="00F272D5"/>
    <w:rsid w:val="00F272F1"/>
    <w:rsid w:val="00F27FCE"/>
    <w:rsid w:val="00F31412"/>
    <w:rsid w:val="00F328F1"/>
    <w:rsid w:val="00F41867"/>
    <w:rsid w:val="00F438E0"/>
    <w:rsid w:val="00F45372"/>
    <w:rsid w:val="00F50CCD"/>
    <w:rsid w:val="00F560F7"/>
    <w:rsid w:val="00F60224"/>
    <w:rsid w:val="00F6334D"/>
    <w:rsid w:val="00F63599"/>
    <w:rsid w:val="00F64AF0"/>
    <w:rsid w:val="00F64BCB"/>
    <w:rsid w:val="00F64EF3"/>
    <w:rsid w:val="00F70354"/>
    <w:rsid w:val="00F7142A"/>
    <w:rsid w:val="00F7163F"/>
    <w:rsid w:val="00F71781"/>
    <w:rsid w:val="00F72F85"/>
    <w:rsid w:val="00F75B39"/>
    <w:rsid w:val="00F80BA7"/>
    <w:rsid w:val="00F8174E"/>
    <w:rsid w:val="00F84CE9"/>
    <w:rsid w:val="00F85BA2"/>
    <w:rsid w:val="00FA0080"/>
    <w:rsid w:val="00FA1726"/>
    <w:rsid w:val="00FA1EDD"/>
    <w:rsid w:val="00FA2CF9"/>
    <w:rsid w:val="00FA3583"/>
    <w:rsid w:val="00FA3588"/>
    <w:rsid w:val="00FA4647"/>
    <w:rsid w:val="00FA49AB"/>
    <w:rsid w:val="00FB2861"/>
    <w:rsid w:val="00FB2C82"/>
    <w:rsid w:val="00FB634D"/>
    <w:rsid w:val="00FB6CA8"/>
    <w:rsid w:val="00FB79C8"/>
    <w:rsid w:val="00FC005E"/>
    <w:rsid w:val="00FC1BAC"/>
    <w:rsid w:val="00FC3A9C"/>
    <w:rsid w:val="00FC3F33"/>
    <w:rsid w:val="00FC5FD0"/>
    <w:rsid w:val="00FD0A5B"/>
    <w:rsid w:val="00FE0BA7"/>
    <w:rsid w:val="00FE36B5"/>
    <w:rsid w:val="00FE39C7"/>
    <w:rsid w:val="00FE4180"/>
    <w:rsid w:val="00FE5AB4"/>
    <w:rsid w:val="00FF2037"/>
    <w:rsid w:val="00FF4D07"/>
    <w:rsid w:val="00FF5E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AE6C5AD"/>
  <w15:docId w15:val="{0C9CAFA4-4D25-433E-A574-B31C823C6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5C2B"/>
    <w:pPr>
      <w:jc w:val="both"/>
    </w:pPr>
    <w:rPr>
      <w:rFonts w:ascii="Arial" w:eastAsia="SimSun" w:hAnsi="Arial" w:cs="Arial"/>
      <w:lang w:eastAsia="zh-CN"/>
    </w:rPr>
  </w:style>
  <w:style w:type="paragraph" w:styleId="Heading1">
    <w:name w:val="heading 1"/>
    <w:basedOn w:val="Normal"/>
    <w:next w:val="Normal"/>
    <w:link w:val="Heading1Char"/>
    <w:autoRedefine/>
    <w:qFormat/>
    <w:rsid w:val="00821625"/>
    <w:pPr>
      <w:pageBreakBefore/>
      <w:tabs>
        <w:tab w:val="left" w:pos="851"/>
        <w:tab w:val="left" w:pos="5670"/>
      </w:tabs>
      <w:spacing w:after="480"/>
      <w:outlineLvl w:val="0"/>
    </w:pPr>
    <w:rPr>
      <w:rFonts w:eastAsiaTheme="minorHAnsi" w:cstheme="minorBidi"/>
      <w:caps/>
      <w:color w:val="155F1A"/>
      <w:sz w:val="44"/>
      <w:szCs w:val="44"/>
      <w:lang w:eastAsia="en-US"/>
    </w:rPr>
  </w:style>
  <w:style w:type="paragraph" w:styleId="Heading2">
    <w:name w:val="heading 2"/>
    <w:next w:val="Normal"/>
    <w:link w:val="Heading2Char"/>
    <w:qFormat/>
    <w:rsid w:val="00A515E2"/>
    <w:pPr>
      <w:spacing w:after="240"/>
      <w:ind w:left="3261" w:hanging="3261"/>
      <w:outlineLvl w:val="1"/>
    </w:pPr>
    <w:rPr>
      <w:rFonts w:ascii="Arial" w:hAnsi="Arial" w:cs="Arial"/>
      <w:b/>
      <w:bCs/>
      <w:iCs/>
      <w:color w:val="155F1A"/>
      <w:sz w:val="28"/>
      <w:szCs w:val="28"/>
    </w:rPr>
  </w:style>
  <w:style w:type="paragraph" w:styleId="Heading3">
    <w:name w:val="heading 3"/>
    <w:basedOn w:val="Normal"/>
    <w:next w:val="Normal"/>
    <w:link w:val="Heading3Char"/>
    <w:qFormat/>
    <w:rsid w:val="00A515E2"/>
    <w:pPr>
      <w:keepNext/>
      <w:tabs>
        <w:tab w:val="left" w:pos="1985"/>
        <w:tab w:val="right" w:pos="9072"/>
      </w:tabs>
      <w:spacing w:after="360"/>
      <w:outlineLvl w:val="2"/>
    </w:pPr>
    <w:rPr>
      <w:rFonts w:eastAsia="Times New Roman"/>
      <w:bCs/>
      <w:iCs/>
      <w:color w:val="155F1A"/>
      <w:sz w:val="28"/>
      <w:szCs w:val="26"/>
      <w:lang w:eastAsia="en-US"/>
    </w:rPr>
  </w:style>
  <w:style w:type="paragraph" w:styleId="Heading4">
    <w:name w:val="heading 4"/>
    <w:basedOn w:val="StyleHeading3BoldNounderline"/>
    <w:next w:val="Normal"/>
    <w:link w:val="Heading4Char"/>
    <w:qFormat/>
    <w:rsid w:val="00A515E2"/>
    <w:pPr>
      <w:outlineLvl w:val="3"/>
    </w:pPr>
  </w:style>
  <w:style w:type="paragraph" w:styleId="Heading5">
    <w:name w:val="heading 5"/>
    <w:basedOn w:val="Normal"/>
    <w:next w:val="Normal"/>
    <w:link w:val="Heading5Char"/>
    <w:unhideWhenUsed/>
    <w:qFormat/>
    <w:rsid w:val="00A515E2"/>
    <w:pPr>
      <w:keepNext/>
      <w:keepLines/>
      <w:spacing w:before="200"/>
      <w:jc w:val="left"/>
      <w:outlineLvl w:val="4"/>
    </w:pPr>
    <w:rPr>
      <w:rFonts w:asciiTheme="majorHAnsi" w:eastAsiaTheme="majorEastAsia" w:hAnsiTheme="majorHAnsi" w:cstheme="majorBidi"/>
      <w:color w:val="194C32" w:themeColor="accent1" w:themeShade="7F"/>
    </w:rPr>
  </w:style>
  <w:style w:type="paragraph" w:styleId="Heading6">
    <w:name w:val="heading 6"/>
    <w:basedOn w:val="Normal"/>
    <w:next w:val="Normal"/>
    <w:link w:val="Heading6Char"/>
    <w:unhideWhenUsed/>
    <w:qFormat/>
    <w:rsid w:val="00A515E2"/>
    <w:pPr>
      <w:keepNext/>
      <w:keepLines/>
      <w:spacing w:before="200"/>
      <w:outlineLvl w:val="5"/>
    </w:pPr>
    <w:rPr>
      <w:rFonts w:ascii="Cambria" w:eastAsia="Times New Roman" w:hAnsi="Cambria" w:cs="Times New Roman"/>
      <w:i/>
      <w:iCs/>
      <w:color w:val="243F60"/>
    </w:rPr>
  </w:style>
  <w:style w:type="paragraph" w:styleId="Heading7">
    <w:name w:val="heading 7"/>
    <w:basedOn w:val="Heading6"/>
    <w:next w:val="Normal"/>
    <w:link w:val="Heading7Char"/>
    <w:qFormat/>
    <w:rsid w:val="00A515E2"/>
    <w:pPr>
      <w:keepLines w:val="0"/>
      <w:tabs>
        <w:tab w:val="num" w:pos="1296"/>
      </w:tabs>
      <w:spacing w:before="0" w:line="300" w:lineRule="atLeast"/>
      <w:ind w:left="1296" w:hanging="1296"/>
      <w:outlineLvl w:val="6"/>
    </w:pPr>
    <w:rPr>
      <w:rFonts w:ascii="Arial" w:hAnsi="Arial" w:cs="Arial"/>
      <w:b/>
      <w:bCs/>
      <w:i w:val="0"/>
      <w:iCs w:val="0"/>
      <w:caps/>
      <w:color w:val="3E484E"/>
      <w:szCs w:val="26"/>
      <w:lang w:val="en-GB" w:eastAsia="da-DK"/>
    </w:rPr>
  </w:style>
  <w:style w:type="paragraph" w:styleId="Heading8">
    <w:name w:val="heading 8"/>
    <w:basedOn w:val="Heading7"/>
    <w:next w:val="Normal"/>
    <w:link w:val="Heading8Char"/>
    <w:qFormat/>
    <w:rsid w:val="00A515E2"/>
    <w:pPr>
      <w:tabs>
        <w:tab w:val="clear" w:pos="1296"/>
        <w:tab w:val="num" w:pos="1440"/>
      </w:tabs>
      <w:ind w:left="1440" w:hanging="1440"/>
      <w:outlineLvl w:val="7"/>
    </w:pPr>
  </w:style>
  <w:style w:type="paragraph" w:styleId="Heading9">
    <w:name w:val="heading 9"/>
    <w:basedOn w:val="Heading2"/>
    <w:next w:val="Normal"/>
    <w:link w:val="Heading9Char"/>
    <w:qFormat/>
    <w:rsid w:val="00281D27"/>
    <w:pPr>
      <w:outlineLvl w:val="8"/>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515E2"/>
    <w:pPr>
      <w:tabs>
        <w:tab w:val="center" w:pos="4536"/>
        <w:tab w:val="right" w:pos="9072"/>
      </w:tabs>
    </w:pPr>
  </w:style>
  <w:style w:type="paragraph" w:styleId="Footer">
    <w:name w:val="footer"/>
    <w:aliases w:val="doc_path_name"/>
    <w:basedOn w:val="Normal"/>
    <w:link w:val="FooterChar"/>
    <w:rsid w:val="00A515E2"/>
    <w:pPr>
      <w:tabs>
        <w:tab w:val="center" w:pos="4320"/>
        <w:tab w:val="right" w:pos="8640"/>
      </w:tabs>
    </w:pPr>
  </w:style>
  <w:style w:type="character" w:styleId="PageNumber">
    <w:name w:val="page number"/>
    <w:basedOn w:val="DefaultParagraphFont"/>
    <w:rsid w:val="00A515E2"/>
  </w:style>
  <w:style w:type="paragraph" w:styleId="Title">
    <w:name w:val="Title"/>
    <w:basedOn w:val="Normal"/>
    <w:link w:val="TitleChar"/>
    <w:qFormat/>
    <w:rsid w:val="00A515E2"/>
    <w:pPr>
      <w:jc w:val="center"/>
    </w:pPr>
    <w:rPr>
      <w:rFonts w:ascii="Times New Roman" w:eastAsia="Times New Roman" w:hAnsi="Times New Roman" w:cs="Times New Roman"/>
      <w:b/>
      <w:sz w:val="24"/>
      <w:lang w:eastAsia="en-US"/>
    </w:rPr>
  </w:style>
  <w:style w:type="paragraph" w:customStyle="1" w:styleId="preparedby">
    <w:name w:val="preparedby"/>
    <w:basedOn w:val="Normal"/>
    <w:next w:val="Normal"/>
    <w:semiHidden/>
    <w:rsid w:val="00A515E2"/>
    <w:pPr>
      <w:spacing w:after="600"/>
      <w:jc w:val="center"/>
    </w:pPr>
    <w:rPr>
      <w:rFonts w:eastAsia="Times New Roman" w:cs="Times New Roman"/>
      <w:i/>
      <w:lang w:eastAsia="en-US"/>
    </w:rPr>
  </w:style>
  <w:style w:type="paragraph" w:customStyle="1" w:styleId="Docoriginal">
    <w:name w:val="Doc_original"/>
    <w:basedOn w:val="Code"/>
    <w:link w:val="DocoriginalChar"/>
    <w:rsid w:val="00A515E2"/>
    <w:pPr>
      <w:spacing w:before="240" w:line="240" w:lineRule="exact"/>
      <w:ind w:left="0"/>
      <w:contextualSpacing/>
      <w:jc w:val="left"/>
    </w:pPr>
    <w:rPr>
      <w:sz w:val="18"/>
    </w:rPr>
  </w:style>
  <w:style w:type="paragraph" w:customStyle="1" w:styleId="DecisionParagraphs">
    <w:name w:val="DecisionParagraphs"/>
    <w:basedOn w:val="Normal"/>
    <w:link w:val="DecisionParagraphsChar"/>
    <w:rsid w:val="00A515E2"/>
    <w:pPr>
      <w:tabs>
        <w:tab w:val="left" w:pos="5387"/>
        <w:tab w:val="left" w:pos="5954"/>
      </w:tabs>
      <w:ind w:left="4820"/>
    </w:pPr>
    <w:rPr>
      <w:rFonts w:eastAsia="Times New Roman" w:cs="Times New Roman"/>
      <w:i/>
      <w:lang w:eastAsia="en-US"/>
    </w:rPr>
  </w:style>
  <w:style w:type="paragraph" w:styleId="FootnoteText">
    <w:name w:val="footnote text"/>
    <w:aliases w:val="fn,Geneva 9,Font: Geneva 9,Boston 10,f,ft,Fotnotstext Char,ft Char,single space,footnote text,FOOTNOTES,ADB,single space1,footnote text1,FOOTNOTES1,fn1,ADB1,single space2,footnote text2,FOOTNOTES2,fn2,ADB2,single space3,fn3,footnote text3"/>
    <w:basedOn w:val="Normal"/>
    <w:link w:val="FootnoteTextChar"/>
    <w:rsid w:val="00927FC2"/>
    <w:pPr>
      <w:ind w:left="284" w:hanging="284"/>
    </w:pPr>
    <w:rPr>
      <w:rFonts w:ascii="Arial Narrow" w:hAnsi="Arial Narrow"/>
      <w:sz w:val="16"/>
      <w:szCs w:val="16"/>
    </w:rPr>
  </w:style>
  <w:style w:type="character" w:styleId="FootnoteReference">
    <w:name w:val="footnote reference"/>
    <w:aliases w:val="Footnote,callout"/>
    <w:rsid w:val="00A515E2"/>
    <w:rPr>
      <w:vertAlign w:val="superscript"/>
    </w:rPr>
  </w:style>
  <w:style w:type="paragraph" w:styleId="Closing">
    <w:name w:val="Closing"/>
    <w:basedOn w:val="Normal"/>
    <w:link w:val="ClosingChar"/>
    <w:rsid w:val="00A515E2"/>
    <w:pPr>
      <w:ind w:left="4536"/>
      <w:jc w:val="center"/>
    </w:pPr>
    <w:rPr>
      <w:rFonts w:eastAsia="Times New Roman" w:cs="Times New Roman"/>
      <w:lang w:eastAsia="en-US"/>
    </w:rPr>
  </w:style>
  <w:style w:type="paragraph" w:styleId="Index1">
    <w:name w:val="index 1"/>
    <w:basedOn w:val="Normal"/>
    <w:next w:val="Normal"/>
    <w:semiHidden/>
    <w:rsid w:val="00A515E2"/>
    <w:pPr>
      <w:tabs>
        <w:tab w:val="right" w:leader="dot" w:pos="9071"/>
      </w:tabs>
      <w:ind w:left="284" w:hanging="284"/>
    </w:pPr>
    <w:rPr>
      <w:rFonts w:eastAsia="Times New Roman" w:cs="Times New Roman"/>
      <w:sz w:val="24"/>
      <w:lang w:eastAsia="en-US"/>
    </w:rPr>
  </w:style>
  <w:style w:type="paragraph" w:styleId="Index2">
    <w:name w:val="index 2"/>
    <w:basedOn w:val="Normal"/>
    <w:next w:val="Normal"/>
    <w:semiHidden/>
    <w:rsid w:val="00A515E2"/>
    <w:pPr>
      <w:tabs>
        <w:tab w:val="right" w:leader="dot" w:pos="9071"/>
      </w:tabs>
      <w:ind w:left="568" w:hanging="284"/>
    </w:pPr>
    <w:rPr>
      <w:rFonts w:eastAsia="Times New Roman" w:cs="Times New Roman"/>
      <w:sz w:val="24"/>
      <w:lang w:eastAsia="en-US"/>
    </w:rPr>
  </w:style>
  <w:style w:type="paragraph" w:styleId="Index3">
    <w:name w:val="index 3"/>
    <w:basedOn w:val="Normal"/>
    <w:next w:val="Normal"/>
    <w:semiHidden/>
    <w:rsid w:val="00A515E2"/>
    <w:pPr>
      <w:tabs>
        <w:tab w:val="right" w:leader="dot" w:pos="9071"/>
      </w:tabs>
      <w:ind w:left="851" w:hanging="284"/>
    </w:pPr>
    <w:rPr>
      <w:rFonts w:eastAsia="Times New Roman" w:cs="Times New Roman"/>
      <w:sz w:val="24"/>
      <w:lang w:eastAsia="en-US"/>
    </w:rPr>
  </w:style>
  <w:style w:type="paragraph" w:styleId="MacroText">
    <w:name w:val="macro"/>
    <w:link w:val="MacroTextChar"/>
    <w:semiHidden/>
    <w:rsid w:val="00A515E2"/>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A515E2"/>
    <w:pPr>
      <w:ind w:left="5250"/>
    </w:pPr>
  </w:style>
  <w:style w:type="character" w:customStyle="1" w:styleId="Doclang">
    <w:name w:val="Doc_lang"/>
    <w:basedOn w:val="DefaultParagraphFont"/>
    <w:rsid w:val="00A515E2"/>
    <w:rPr>
      <w:rFonts w:ascii="Arial" w:hAnsi="Arial"/>
      <w:sz w:val="20"/>
      <w:lang w:val="en-US"/>
    </w:rPr>
  </w:style>
  <w:style w:type="paragraph" w:customStyle="1" w:styleId="Session">
    <w:name w:val="Session"/>
    <w:basedOn w:val="Normal"/>
    <w:semiHidden/>
    <w:rsid w:val="00A515E2"/>
    <w:pPr>
      <w:spacing w:before="60"/>
      <w:jc w:val="center"/>
    </w:pPr>
    <w:rPr>
      <w:rFonts w:eastAsia="Times New Roman" w:cs="Times New Roman"/>
      <w:b/>
      <w:lang w:eastAsia="en-US"/>
    </w:rPr>
  </w:style>
  <w:style w:type="paragraph" w:customStyle="1" w:styleId="Organizer">
    <w:name w:val="Organizer"/>
    <w:basedOn w:val="Normal"/>
    <w:semiHidden/>
    <w:rsid w:val="00A515E2"/>
    <w:pPr>
      <w:spacing w:after="600"/>
      <w:ind w:left="-993" w:right="-994"/>
      <w:jc w:val="center"/>
    </w:pPr>
    <w:rPr>
      <w:rFonts w:eastAsia="Times New Roman" w:cs="Times New Roman"/>
      <w:b/>
      <w:caps/>
      <w:kern w:val="26"/>
      <w:sz w:val="26"/>
      <w:lang w:eastAsia="en-US"/>
    </w:rPr>
  </w:style>
  <w:style w:type="paragraph" w:styleId="BodyText">
    <w:name w:val="Body Text"/>
    <w:basedOn w:val="Normal"/>
    <w:link w:val="BodyTextChar"/>
    <w:rsid w:val="00A515E2"/>
    <w:pPr>
      <w:spacing w:after="220"/>
    </w:pPr>
  </w:style>
  <w:style w:type="paragraph" w:customStyle="1" w:styleId="Disclaimer">
    <w:name w:val="Disclaimer"/>
    <w:next w:val="Normal"/>
    <w:qFormat/>
    <w:rsid w:val="00A515E2"/>
    <w:pPr>
      <w:spacing w:after="600"/>
    </w:pPr>
    <w:rPr>
      <w:rFonts w:ascii="Arial" w:hAnsi="Arial"/>
      <w:i/>
      <w:iCs/>
      <w:color w:val="A6A6A6" w:themeColor="background1" w:themeShade="A6"/>
    </w:rPr>
  </w:style>
  <w:style w:type="paragraph" w:customStyle="1" w:styleId="upove">
    <w:name w:val="upov_e"/>
    <w:basedOn w:val="Normal"/>
    <w:rsid w:val="00A515E2"/>
    <w:pPr>
      <w:spacing w:before="120"/>
    </w:pPr>
    <w:rPr>
      <w:rFonts w:eastAsia="Times New Roman" w:cs="Times New Roman"/>
      <w:sz w:val="16"/>
      <w:lang w:eastAsia="en-US"/>
    </w:rPr>
  </w:style>
  <w:style w:type="paragraph" w:customStyle="1" w:styleId="TitleofDoc">
    <w:name w:val="Title of Doc"/>
    <w:basedOn w:val="Normal"/>
    <w:semiHidden/>
    <w:rsid w:val="00A515E2"/>
    <w:pPr>
      <w:spacing w:before="1200"/>
      <w:jc w:val="center"/>
    </w:pPr>
    <w:rPr>
      <w:rFonts w:eastAsia="Times New Roman" w:cs="Times New Roman"/>
      <w:caps/>
      <w:lang w:eastAsia="en-US"/>
    </w:rPr>
  </w:style>
  <w:style w:type="paragraph" w:customStyle="1" w:styleId="preparedby0">
    <w:name w:val="prepared by"/>
    <w:basedOn w:val="Normal"/>
    <w:next w:val="Normal"/>
    <w:rsid w:val="00A515E2"/>
    <w:pPr>
      <w:spacing w:before="120" w:after="480" w:line="260" w:lineRule="atLeast"/>
      <w:ind w:left="1021"/>
      <w:contextualSpacing/>
    </w:pPr>
    <w:rPr>
      <w:rFonts w:eastAsia="Times New Roman" w:cs="Times New Roman"/>
      <w:i/>
      <w:lang w:eastAsia="en-US"/>
    </w:rPr>
  </w:style>
  <w:style w:type="paragraph" w:customStyle="1" w:styleId="PlaceAndDate">
    <w:name w:val="PlaceAndDate"/>
    <w:basedOn w:val="Session"/>
    <w:semiHidden/>
    <w:rsid w:val="00A515E2"/>
  </w:style>
  <w:style w:type="paragraph" w:styleId="EndnoteText">
    <w:name w:val="endnote text"/>
    <w:basedOn w:val="Normal"/>
    <w:link w:val="EndnoteTextChar"/>
    <w:semiHidden/>
    <w:rsid w:val="00A515E2"/>
    <w:rPr>
      <w:sz w:val="18"/>
    </w:rPr>
  </w:style>
  <w:style w:type="character" w:styleId="EndnoteReference">
    <w:name w:val="endnote reference"/>
    <w:basedOn w:val="DefaultParagraphFont"/>
    <w:rsid w:val="00A515E2"/>
    <w:rPr>
      <w:vertAlign w:val="superscript"/>
    </w:rPr>
  </w:style>
  <w:style w:type="paragraph" w:customStyle="1" w:styleId="SessionMeetingPlace">
    <w:name w:val="Session_MeetingPlace"/>
    <w:basedOn w:val="Normal"/>
    <w:semiHidden/>
    <w:rsid w:val="00A515E2"/>
    <w:pPr>
      <w:spacing w:before="480"/>
      <w:jc w:val="center"/>
    </w:pPr>
    <w:rPr>
      <w:rFonts w:eastAsia="Times New Roman" w:cs="Times New Roman"/>
      <w:b/>
      <w:bCs/>
      <w:kern w:val="28"/>
      <w:sz w:val="24"/>
      <w:lang w:eastAsia="en-US"/>
    </w:rPr>
  </w:style>
  <w:style w:type="paragraph" w:customStyle="1" w:styleId="Original">
    <w:name w:val="Original"/>
    <w:basedOn w:val="Normal"/>
    <w:semiHidden/>
    <w:rsid w:val="00A515E2"/>
    <w:pPr>
      <w:spacing w:before="60"/>
      <w:ind w:left="1276"/>
    </w:pPr>
    <w:rPr>
      <w:rFonts w:eastAsia="Times New Roman" w:cs="Times New Roman"/>
      <w:b/>
      <w:lang w:eastAsia="en-US"/>
    </w:rPr>
  </w:style>
  <w:style w:type="paragraph" w:styleId="Date">
    <w:name w:val="Date"/>
    <w:basedOn w:val="Normal"/>
    <w:link w:val="DateChar"/>
    <w:rsid w:val="00A515E2"/>
    <w:pPr>
      <w:spacing w:line="340" w:lineRule="exact"/>
      <w:ind w:left="1276"/>
    </w:pPr>
    <w:rPr>
      <w:rFonts w:eastAsia="Times New Roman" w:cs="Times New Roman"/>
      <w:b/>
      <w:lang w:eastAsia="en-US"/>
    </w:rPr>
  </w:style>
  <w:style w:type="paragraph" w:customStyle="1" w:styleId="Code">
    <w:name w:val="Code"/>
    <w:basedOn w:val="Normal"/>
    <w:link w:val="CodeChar"/>
    <w:semiHidden/>
    <w:rsid w:val="00A515E2"/>
    <w:pPr>
      <w:spacing w:line="340" w:lineRule="atLeast"/>
      <w:ind w:left="1276"/>
    </w:pPr>
    <w:rPr>
      <w:rFonts w:eastAsia="Times New Roman" w:cs="Times New Roman"/>
      <w:b/>
      <w:bCs/>
      <w:spacing w:val="10"/>
      <w:lang w:eastAsia="en-US"/>
    </w:rPr>
  </w:style>
  <w:style w:type="paragraph" w:customStyle="1" w:styleId="Country">
    <w:name w:val="Country"/>
    <w:basedOn w:val="Normal"/>
    <w:semiHidden/>
    <w:rsid w:val="00A515E2"/>
    <w:pPr>
      <w:spacing w:before="60" w:after="480"/>
      <w:jc w:val="center"/>
    </w:pPr>
    <w:rPr>
      <w:rFonts w:eastAsia="Times New Roman" w:cs="Times New Roman"/>
      <w:lang w:eastAsia="en-US"/>
    </w:rPr>
  </w:style>
  <w:style w:type="paragraph" w:customStyle="1" w:styleId="Lettrine">
    <w:name w:val="Lettrine"/>
    <w:basedOn w:val="Normal"/>
    <w:rsid w:val="00A515E2"/>
    <w:pPr>
      <w:spacing w:line="340" w:lineRule="atLeast"/>
      <w:jc w:val="right"/>
    </w:pPr>
    <w:rPr>
      <w:rFonts w:eastAsia="Times New Roman" w:cs="Times New Roman"/>
      <w:b/>
      <w:bCs/>
      <w:sz w:val="36"/>
      <w:lang w:eastAsia="en-US"/>
    </w:rPr>
  </w:style>
  <w:style w:type="paragraph" w:customStyle="1" w:styleId="LogoUPOV">
    <w:name w:val="LogoUPOV"/>
    <w:basedOn w:val="Normal"/>
    <w:rsid w:val="00A515E2"/>
    <w:pPr>
      <w:spacing w:before="600" w:after="80"/>
      <w:jc w:val="center"/>
    </w:pPr>
    <w:rPr>
      <w:rFonts w:eastAsia="Times New Roman" w:cs="Times New Roman"/>
      <w:snapToGrid w:val="0"/>
      <w:lang w:eastAsia="en-US"/>
    </w:rPr>
  </w:style>
  <w:style w:type="paragraph" w:customStyle="1" w:styleId="Sessiontc">
    <w:name w:val="Session_tc"/>
    <w:basedOn w:val="StyleSessionAllcaps"/>
    <w:rsid w:val="00A515E2"/>
    <w:pPr>
      <w:spacing w:before="0" w:line="280" w:lineRule="exact"/>
      <w:jc w:val="left"/>
    </w:pPr>
    <w:rPr>
      <w:caps w:val="0"/>
      <w:sz w:val="20"/>
    </w:rPr>
  </w:style>
  <w:style w:type="paragraph" w:customStyle="1" w:styleId="TitreUpov">
    <w:name w:val="TitreUpov"/>
    <w:basedOn w:val="Normal"/>
    <w:semiHidden/>
    <w:rsid w:val="00A515E2"/>
    <w:pPr>
      <w:spacing w:before="60"/>
      <w:jc w:val="center"/>
    </w:pPr>
    <w:rPr>
      <w:rFonts w:eastAsia="Times New Roman" w:cs="Times New Roman"/>
      <w:b/>
      <w:sz w:val="24"/>
      <w:lang w:eastAsia="en-US"/>
    </w:rPr>
  </w:style>
  <w:style w:type="paragraph" w:customStyle="1" w:styleId="StyleSessionAllcaps">
    <w:name w:val="Style Session + All caps"/>
    <w:basedOn w:val="Session"/>
    <w:semiHidden/>
    <w:rsid w:val="00A515E2"/>
    <w:pPr>
      <w:spacing w:before="480"/>
    </w:pPr>
    <w:rPr>
      <w:bCs/>
      <w:caps/>
      <w:kern w:val="28"/>
      <w:sz w:val="24"/>
    </w:rPr>
  </w:style>
  <w:style w:type="paragraph" w:customStyle="1" w:styleId="plcountry">
    <w:name w:val="plcountry"/>
    <w:basedOn w:val="Normal"/>
    <w:rsid w:val="00A515E2"/>
    <w:pPr>
      <w:keepNext/>
      <w:keepLines/>
      <w:spacing w:before="180" w:after="120"/>
    </w:pPr>
    <w:rPr>
      <w:rFonts w:eastAsia="Times New Roman" w:cs="Times New Roman"/>
      <w:caps/>
      <w:noProof/>
      <w:snapToGrid w:val="0"/>
      <w:u w:val="single"/>
      <w:lang w:eastAsia="en-US"/>
    </w:rPr>
  </w:style>
  <w:style w:type="paragraph" w:customStyle="1" w:styleId="pldetails">
    <w:name w:val="pldetails"/>
    <w:basedOn w:val="Normal"/>
    <w:rsid w:val="00A515E2"/>
    <w:pPr>
      <w:keepLines/>
      <w:spacing w:before="60" w:after="60"/>
    </w:pPr>
    <w:rPr>
      <w:rFonts w:eastAsia="Times New Roman" w:cs="Times New Roman"/>
      <w:noProof/>
      <w:snapToGrid w:val="0"/>
      <w:lang w:eastAsia="en-US"/>
    </w:rPr>
  </w:style>
  <w:style w:type="paragraph" w:customStyle="1" w:styleId="plheading">
    <w:name w:val="plheading"/>
    <w:basedOn w:val="Normal"/>
    <w:rsid w:val="00A515E2"/>
    <w:pPr>
      <w:keepNext/>
      <w:spacing w:before="480" w:after="120"/>
      <w:jc w:val="center"/>
    </w:pPr>
    <w:rPr>
      <w:rFonts w:eastAsia="Times New Roman" w:cs="Times New Roman"/>
      <w:caps/>
      <w:snapToGrid w:val="0"/>
      <w:u w:val="single"/>
      <w:lang w:eastAsia="en-US"/>
    </w:rPr>
  </w:style>
  <w:style w:type="paragraph" w:customStyle="1" w:styleId="Sessiontcplacedate">
    <w:name w:val="Session_tc_place_date"/>
    <w:basedOn w:val="SessionMeetingPlace"/>
    <w:rsid w:val="00A515E2"/>
    <w:pPr>
      <w:spacing w:before="240"/>
      <w:contextualSpacing/>
      <w:jc w:val="left"/>
    </w:pPr>
    <w:rPr>
      <w:sz w:val="20"/>
    </w:rPr>
  </w:style>
  <w:style w:type="paragraph" w:customStyle="1" w:styleId="Titleofdoc0">
    <w:name w:val="Title_of_doc"/>
    <w:basedOn w:val="TitleofDoc"/>
    <w:rsid w:val="00A515E2"/>
    <w:pPr>
      <w:spacing w:before="600" w:after="240"/>
      <w:jc w:val="left"/>
    </w:pPr>
    <w:rPr>
      <w:b/>
    </w:rPr>
  </w:style>
  <w:style w:type="paragraph" w:customStyle="1" w:styleId="preparedby1">
    <w:name w:val="prepared_by"/>
    <w:basedOn w:val="preparedby0"/>
    <w:rsid w:val="00A515E2"/>
    <w:pPr>
      <w:spacing w:before="0" w:after="240" w:line="240" w:lineRule="auto"/>
      <w:ind w:left="0"/>
      <w:contextualSpacing w:val="0"/>
      <w:jc w:val="center"/>
    </w:pPr>
    <w:rPr>
      <w:iCs/>
    </w:rPr>
  </w:style>
  <w:style w:type="character" w:customStyle="1" w:styleId="CodeChar">
    <w:name w:val="Code Char"/>
    <w:basedOn w:val="DefaultParagraphFont"/>
    <w:link w:val="Code"/>
    <w:semiHidden/>
    <w:rsid w:val="00A515E2"/>
    <w:rPr>
      <w:rFonts w:ascii="Arial" w:hAnsi="Arial"/>
      <w:b/>
      <w:bCs/>
      <w:spacing w:val="10"/>
    </w:rPr>
  </w:style>
  <w:style w:type="paragraph" w:customStyle="1" w:styleId="endofdoc">
    <w:name w:val="end_of_doc"/>
    <w:next w:val="Header"/>
    <w:autoRedefine/>
    <w:rsid w:val="00A515E2"/>
    <w:pPr>
      <w:spacing w:before="480"/>
      <w:ind w:left="567" w:hanging="567"/>
      <w:jc w:val="right"/>
    </w:pPr>
    <w:rPr>
      <w:rFonts w:ascii="Arial" w:hAnsi="Arial"/>
    </w:rPr>
  </w:style>
  <w:style w:type="character" w:customStyle="1" w:styleId="DocoriginalChar">
    <w:name w:val="Doc_original Char"/>
    <w:basedOn w:val="CodeChar"/>
    <w:link w:val="Docoriginal"/>
    <w:rsid w:val="00A515E2"/>
    <w:rPr>
      <w:rFonts w:ascii="Arial" w:hAnsi="Arial"/>
      <w:b/>
      <w:bCs/>
      <w:spacing w:val="10"/>
      <w:sz w:val="18"/>
    </w:rPr>
  </w:style>
  <w:style w:type="paragraph" w:styleId="TOC2">
    <w:name w:val="toc 2"/>
    <w:basedOn w:val="Normal"/>
    <w:next w:val="Normal"/>
    <w:autoRedefine/>
    <w:uiPriority w:val="39"/>
    <w:qFormat/>
    <w:rsid w:val="00670A14"/>
    <w:pPr>
      <w:tabs>
        <w:tab w:val="left" w:pos="1701"/>
        <w:tab w:val="left" w:pos="2986"/>
        <w:tab w:val="right" w:leader="dot" w:pos="9639"/>
      </w:tabs>
      <w:spacing w:before="180" w:after="90" w:line="220" w:lineRule="atLeast"/>
      <w:ind w:left="2977" w:right="567" w:hanging="2552"/>
    </w:pPr>
    <w:rPr>
      <w:rFonts w:eastAsia="Times New Roman" w:cs="Times New Roman"/>
      <w:b/>
      <w:bCs/>
      <w:iCs/>
      <w:noProof/>
      <w:sz w:val="18"/>
      <w:lang w:eastAsia="en-US"/>
    </w:rPr>
  </w:style>
  <w:style w:type="paragraph" w:styleId="TOC3">
    <w:name w:val="toc 3"/>
    <w:basedOn w:val="Normal"/>
    <w:next w:val="Normal"/>
    <w:autoRedefine/>
    <w:uiPriority w:val="39"/>
    <w:unhideWhenUsed/>
    <w:qFormat/>
    <w:rsid w:val="00A515E2"/>
    <w:pPr>
      <w:tabs>
        <w:tab w:val="right" w:leader="dot" w:pos="9498"/>
      </w:tabs>
      <w:spacing w:before="90" w:after="90" w:line="220" w:lineRule="atLeast"/>
      <w:ind w:left="426" w:right="357"/>
    </w:pPr>
    <w:rPr>
      <w:rFonts w:eastAsia="Times New Roman" w:cstheme="minorBidi"/>
      <w:iCs/>
      <w:noProof/>
      <w:sz w:val="18"/>
      <w:lang w:val="fr-FR" w:eastAsia="en-US"/>
    </w:rPr>
  </w:style>
  <w:style w:type="character" w:styleId="Hyperlink">
    <w:name w:val="Hyperlink"/>
    <w:uiPriority w:val="99"/>
    <w:rsid w:val="00A515E2"/>
    <w:rPr>
      <w:color w:val="000099"/>
      <w:u w:val="single"/>
    </w:rPr>
  </w:style>
  <w:style w:type="paragraph" w:styleId="TOC4">
    <w:name w:val="toc 4"/>
    <w:basedOn w:val="TOC3"/>
    <w:next w:val="Normal"/>
    <w:rsid w:val="00A515E2"/>
    <w:pPr>
      <w:tabs>
        <w:tab w:val="right" w:pos="3969"/>
      </w:tabs>
      <w:spacing w:before="0"/>
      <w:ind w:left="2381" w:right="0"/>
    </w:pPr>
    <w:rPr>
      <w:i/>
    </w:rPr>
  </w:style>
  <w:style w:type="paragraph" w:styleId="TOC1">
    <w:name w:val="toc 1"/>
    <w:basedOn w:val="Normal"/>
    <w:next w:val="Normal"/>
    <w:autoRedefine/>
    <w:uiPriority w:val="39"/>
    <w:qFormat/>
    <w:rsid w:val="00062184"/>
    <w:pPr>
      <w:tabs>
        <w:tab w:val="left" w:pos="426"/>
        <w:tab w:val="left" w:pos="680"/>
        <w:tab w:val="right" w:leader="dot" w:pos="9639"/>
      </w:tabs>
      <w:spacing w:before="240" w:after="120" w:line="220" w:lineRule="atLeast"/>
      <w:textboxTightWrap w:val="firstAndLastLine"/>
    </w:pPr>
    <w:rPr>
      <w:rFonts w:eastAsia="Times New Roman" w:cstheme="minorBidi"/>
      <w:b/>
      <w:bCs/>
      <w:caps/>
      <w:noProof/>
      <w:color w:val="155F1A"/>
      <w:szCs w:val="22"/>
      <w:lang w:eastAsia="en-US"/>
    </w:rPr>
  </w:style>
  <w:style w:type="paragraph" w:styleId="TOC5">
    <w:name w:val="toc 5"/>
    <w:basedOn w:val="TOC4"/>
    <w:next w:val="Normal"/>
    <w:autoRedefine/>
    <w:rsid w:val="00A515E2"/>
    <w:pPr>
      <w:tabs>
        <w:tab w:val="left" w:pos="1985"/>
      </w:tabs>
      <w:ind w:left="1985" w:hanging="1418"/>
    </w:pPr>
  </w:style>
  <w:style w:type="paragraph" w:styleId="BalloonText">
    <w:name w:val="Balloon Text"/>
    <w:basedOn w:val="Normal"/>
    <w:link w:val="BalloonTextChar"/>
    <w:rsid w:val="00A515E2"/>
    <w:rPr>
      <w:rFonts w:ascii="Tahoma" w:hAnsi="Tahoma" w:cs="Tahoma"/>
      <w:sz w:val="16"/>
      <w:szCs w:val="16"/>
    </w:rPr>
  </w:style>
  <w:style w:type="character" w:customStyle="1" w:styleId="BalloonTextChar">
    <w:name w:val="Balloon Text Char"/>
    <w:basedOn w:val="DefaultParagraphFont"/>
    <w:link w:val="BalloonText"/>
    <w:rsid w:val="00A515E2"/>
    <w:rPr>
      <w:rFonts w:ascii="Tahoma" w:eastAsia="SimSun" w:hAnsi="Tahoma" w:cs="Tahoma"/>
      <w:sz w:val="16"/>
      <w:szCs w:val="16"/>
      <w:lang w:eastAsia="zh-CN"/>
    </w:rPr>
  </w:style>
  <w:style w:type="paragraph" w:customStyle="1" w:styleId="Doccode">
    <w:name w:val="Doc_code"/>
    <w:qFormat/>
    <w:rsid w:val="00A515E2"/>
    <w:rPr>
      <w:rFonts w:ascii="Arial" w:hAnsi="Arial"/>
      <w:b/>
      <w:bCs/>
      <w:spacing w:val="10"/>
      <w:sz w:val="18"/>
    </w:rPr>
  </w:style>
  <w:style w:type="character" w:customStyle="1" w:styleId="Heading6Char">
    <w:name w:val="Heading 6 Char"/>
    <w:basedOn w:val="DefaultParagraphFont"/>
    <w:link w:val="Heading6"/>
    <w:rsid w:val="00A515E2"/>
    <w:rPr>
      <w:rFonts w:ascii="Cambria" w:hAnsi="Cambria"/>
      <w:i/>
      <w:iCs/>
      <w:color w:val="243F60"/>
      <w:lang w:eastAsia="zh-CN"/>
    </w:rPr>
  </w:style>
  <w:style w:type="character" w:customStyle="1" w:styleId="Heading7Char">
    <w:name w:val="Heading 7 Char"/>
    <w:basedOn w:val="DefaultParagraphFont"/>
    <w:link w:val="Heading7"/>
    <w:rsid w:val="00A515E2"/>
    <w:rPr>
      <w:rFonts w:ascii="Arial" w:hAnsi="Arial" w:cs="Arial"/>
      <w:b/>
      <w:bCs/>
      <w:caps/>
      <w:color w:val="3E484E"/>
      <w:szCs w:val="26"/>
      <w:lang w:val="en-GB" w:eastAsia="da-DK"/>
    </w:rPr>
  </w:style>
  <w:style w:type="character" w:customStyle="1" w:styleId="Heading8Char">
    <w:name w:val="Heading 8 Char"/>
    <w:basedOn w:val="DefaultParagraphFont"/>
    <w:link w:val="Heading8"/>
    <w:rsid w:val="00A515E2"/>
    <w:rPr>
      <w:rFonts w:ascii="Arial" w:hAnsi="Arial" w:cs="Arial"/>
      <w:b/>
      <w:bCs/>
      <w:caps/>
      <w:color w:val="3E484E"/>
      <w:szCs w:val="26"/>
      <w:lang w:val="en-GB" w:eastAsia="da-DK"/>
    </w:rPr>
  </w:style>
  <w:style w:type="paragraph" w:customStyle="1" w:styleId="Endofdocument-Annex">
    <w:name w:val="[End of document - Annex]"/>
    <w:basedOn w:val="Normal"/>
    <w:rsid w:val="00A515E2"/>
    <w:pPr>
      <w:ind w:left="5534"/>
    </w:pPr>
  </w:style>
  <w:style w:type="paragraph" w:styleId="Caption">
    <w:name w:val="caption"/>
    <w:basedOn w:val="Normal"/>
    <w:next w:val="Normal"/>
    <w:autoRedefine/>
    <w:qFormat/>
    <w:rsid w:val="0065381C"/>
    <w:pPr>
      <w:spacing w:after="120"/>
      <w:jc w:val="center"/>
    </w:pPr>
    <w:rPr>
      <w:rFonts w:ascii="Arial Narrow" w:hAnsi="Arial Narrow"/>
      <w:bCs/>
      <w:color w:val="155F1A"/>
      <w:sz w:val="18"/>
    </w:rPr>
  </w:style>
  <w:style w:type="paragraph" w:styleId="CommentText">
    <w:name w:val="annotation text"/>
    <w:basedOn w:val="Normal"/>
    <w:link w:val="CommentTextChar"/>
    <w:rsid w:val="00A515E2"/>
    <w:rPr>
      <w:sz w:val="18"/>
    </w:rPr>
  </w:style>
  <w:style w:type="character" w:customStyle="1" w:styleId="CommentTextChar">
    <w:name w:val="Comment Text Char"/>
    <w:basedOn w:val="DefaultParagraphFont"/>
    <w:link w:val="CommentText"/>
    <w:rsid w:val="00A515E2"/>
    <w:rPr>
      <w:rFonts w:ascii="Arial" w:eastAsia="SimSun" w:hAnsi="Arial" w:cs="Arial"/>
      <w:sz w:val="18"/>
      <w:lang w:eastAsia="zh-CN"/>
    </w:rPr>
  </w:style>
  <w:style w:type="paragraph" w:styleId="ListNumber">
    <w:name w:val="List Number"/>
    <w:basedOn w:val="Normal"/>
    <w:rsid w:val="00A515E2"/>
    <w:pPr>
      <w:numPr>
        <w:numId w:val="2"/>
      </w:numPr>
    </w:pPr>
  </w:style>
  <w:style w:type="paragraph" w:customStyle="1" w:styleId="ONUME">
    <w:name w:val="ONUM E"/>
    <w:basedOn w:val="BodyText"/>
    <w:link w:val="ONUMEChar"/>
    <w:rsid w:val="00A515E2"/>
    <w:pPr>
      <w:numPr>
        <w:numId w:val="9"/>
      </w:numPr>
    </w:pPr>
  </w:style>
  <w:style w:type="paragraph" w:customStyle="1" w:styleId="ONUMFS">
    <w:name w:val="ONUM FS"/>
    <w:basedOn w:val="BodyText"/>
    <w:rsid w:val="00A515E2"/>
    <w:pPr>
      <w:numPr>
        <w:numId w:val="10"/>
      </w:numPr>
    </w:pPr>
  </w:style>
  <w:style w:type="paragraph" w:styleId="Salutation">
    <w:name w:val="Salutation"/>
    <w:basedOn w:val="Normal"/>
    <w:next w:val="Normal"/>
    <w:link w:val="SalutationChar"/>
    <w:rsid w:val="00A515E2"/>
  </w:style>
  <w:style w:type="character" w:customStyle="1" w:styleId="SalutationChar">
    <w:name w:val="Salutation Char"/>
    <w:link w:val="Salutation"/>
    <w:rsid w:val="00A515E2"/>
    <w:rPr>
      <w:rFonts w:ascii="Arial" w:eastAsia="SimSun" w:hAnsi="Arial" w:cs="Arial"/>
      <w:lang w:eastAsia="zh-CN"/>
    </w:rPr>
  </w:style>
  <w:style w:type="paragraph" w:styleId="ListParagraph">
    <w:name w:val="List Paragraph"/>
    <w:aliases w:val="auto_list_(i),List Paragraph1"/>
    <w:basedOn w:val="Normal"/>
    <w:link w:val="ListParagraphChar"/>
    <w:uiPriority w:val="34"/>
    <w:qFormat/>
    <w:rsid w:val="00A515E2"/>
    <w:pPr>
      <w:ind w:left="720"/>
    </w:pPr>
    <w:rPr>
      <w:rFonts w:eastAsia="Times New Roman" w:cs="Times New Roman"/>
      <w:lang w:eastAsia="en-US"/>
    </w:rPr>
  </w:style>
  <w:style w:type="character" w:customStyle="1" w:styleId="DecisionInvitingParaChar">
    <w:name w:val="Decision Inviting Para. Char"/>
    <w:link w:val="DecisionInvitingPara"/>
    <w:locked/>
    <w:rsid w:val="00A515E2"/>
    <w:rPr>
      <w:rFonts w:ascii="Arial" w:hAnsi="Arial" w:cs="Arial"/>
      <w:i/>
    </w:rPr>
  </w:style>
  <w:style w:type="paragraph" w:customStyle="1" w:styleId="DecisionInvitingPara">
    <w:name w:val="Decision Inviting Para."/>
    <w:basedOn w:val="Normal"/>
    <w:link w:val="DecisionInvitingParaChar"/>
    <w:rsid w:val="00A515E2"/>
    <w:pPr>
      <w:spacing w:after="120" w:line="260" w:lineRule="exact"/>
      <w:ind w:left="5534"/>
    </w:pPr>
    <w:rPr>
      <w:rFonts w:eastAsia="Times New Roman"/>
      <w:i/>
      <w:lang w:eastAsia="en-US"/>
    </w:rPr>
  </w:style>
  <w:style w:type="character" w:customStyle="1" w:styleId="ONUMEChar">
    <w:name w:val="ONUM E Char"/>
    <w:link w:val="ONUME"/>
    <w:locked/>
    <w:rsid w:val="00A515E2"/>
    <w:rPr>
      <w:rFonts w:ascii="Arial" w:eastAsia="SimSun" w:hAnsi="Arial" w:cs="Arial"/>
      <w:lang w:eastAsia="zh-CN"/>
    </w:rPr>
  </w:style>
  <w:style w:type="character" w:customStyle="1" w:styleId="HeaderChar">
    <w:name w:val="Header Char"/>
    <w:basedOn w:val="DefaultParagraphFont"/>
    <w:link w:val="Header"/>
    <w:rsid w:val="00A515E2"/>
    <w:rPr>
      <w:rFonts w:ascii="Arial" w:eastAsia="SimSun" w:hAnsi="Arial" w:cs="Arial"/>
      <w:lang w:eastAsia="zh-CN"/>
    </w:rPr>
  </w:style>
  <w:style w:type="character" w:customStyle="1" w:styleId="FooterChar">
    <w:name w:val="Footer Char"/>
    <w:aliases w:val="doc_path_name Char"/>
    <w:basedOn w:val="DefaultParagraphFont"/>
    <w:link w:val="Footer"/>
    <w:rsid w:val="00A515E2"/>
    <w:rPr>
      <w:rFonts w:ascii="Arial" w:eastAsia="SimSun" w:hAnsi="Arial" w:cs="Arial"/>
      <w:lang w:eastAsia="zh-CN"/>
    </w:rPr>
  </w:style>
  <w:style w:type="character" w:customStyle="1" w:styleId="BodyTextChar">
    <w:name w:val="Body Text Char"/>
    <w:link w:val="BodyText"/>
    <w:rsid w:val="00A515E2"/>
    <w:rPr>
      <w:rFonts w:ascii="Arial" w:eastAsia="SimSun" w:hAnsi="Arial" w:cs="Arial"/>
      <w:lang w:eastAsia="zh-CN"/>
    </w:rPr>
  </w:style>
  <w:style w:type="character" w:customStyle="1" w:styleId="FootnoteTextChar">
    <w:name w:val="Footnote Text Char"/>
    <w:aliases w:val="fn Char,Geneva 9 Char,Font: Geneva 9 Char,Boston 10 Char,f Char,ft Char1,Fotnotstext Char Char,ft Char Char,single space Char,footnote text Char,FOOTNOTES Char,ADB Char,single space1 Char,footnote text1 Char,FOOTNOTES1 Char,fn1 Char"/>
    <w:link w:val="FootnoteText"/>
    <w:locked/>
    <w:rsid w:val="00927FC2"/>
    <w:rPr>
      <w:rFonts w:ascii="Arial Narrow" w:eastAsia="SimSun" w:hAnsi="Arial Narrow" w:cs="Arial"/>
      <w:sz w:val="16"/>
      <w:szCs w:val="16"/>
      <w:lang w:eastAsia="zh-CN"/>
    </w:rPr>
  </w:style>
  <w:style w:type="table" w:styleId="TableGrid">
    <w:name w:val="Table Grid"/>
    <w:basedOn w:val="TableNormal"/>
    <w:rsid w:val="00A51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A515E2"/>
    <w:pPr>
      <w:spacing w:before="100" w:beforeAutospacing="1" w:after="100" w:afterAutospacing="1"/>
    </w:pPr>
    <w:rPr>
      <w:rFonts w:eastAsia="Times New Roman"/>
      <w:sz w:val="18"/>
      <w:szCs w:val="18"/>
      <w:lang w:eastAsia="en-US"/>
    </w:rPr>
  </w:style>
  <w:style w:type="paragraph" w:customStyle="1" w:styleId="StyleHeading214ptAuto">
    <w:name w:val="Style Heading 2 + 14 pt Auto"/>
    <w:basedOn w:val="Heading2"/>
    <w:rsid w:val="00A515E2"/>
    <w:rPr>
      <w:rFonts w:ascii="Arial Bold" w:hAnsi="Arial Bold"/>
      <w:b w:val="0"/>
      <w:sz w:val="24"/>
      <w:lang w:val="en-GB" w:eastAsia="da-DK"/>
    </w:rPr>
  </w:style>
  <w:style w:type="paragraph" w:customStyle="1" w:styleId="StyleHeading3BoldNounderline">
    <w:name w:val="Style Heading 3 + Bold No underline"/>
    <w:basedOn w:val="Heading3"/>
    <w:rsid w:val="00A515E2"/>
  </w:style>
  <w:style w:type="paragraph" w:customStyle="1" w:styleId="Default">
    <w:name w:val="Default"/>
    <w:rsid w:val="00A515E2"/>
    <w:pPr>
      <w:autoSpaceDE w:val="0"/>
      <w:autoSpaceDN w:val="0"/>
      <w:adjustRightInd w:val="0"/>
    </w:pPr>
    <w:rPr>
      <w:rFonts w:ascii="Arial" w:eastAsia="Batang" w:hAnsi="Arial" w:cs="Arial"/>
      <w:color w:val="000000"/>
      <w:sz w:val="24"/>
      <w:szCs w:val="24"/>
      <w:lang w:eastAsia="ja-JP"/>
    </w:rPr>
  </w:style>
  <w:style w:type="character" w:customStyle="1" w:styleId="Heading2Char">
    <w:name w:val="Heading 2 Char"/>
    <w:link w:val="Heading2"/>
    <w:rsid w:val="00A515E2"/>
    <w:rPr>
      <w:rFonts w:ascii="Arial" w:hAnsi="Arial" w:cs="Arial"/>
      <w:b/>
      <w:bCs/>
      <w:iCs/>
      <w:color w:val="155F1A"/>
      <w:sz w:val="28"/>
      <w:szCs w:val="28"/>
    </w:rPr>
  </w:style>
  <w:style w:type="paragraph" w:customStyle="1" w:styleId="Heading">
    <w:name w:val="Heading"/>
    <w:basedOn w:val="Heading1"/>
    <w:uiPriority w:val="99"/>
    <w:rsid w:val="00A515E2"/>
    <w:pPr>
      <w:tabs>
        <w:tab w:val="left" w:pos="567"/>
      </w:tabs>
      <w:overflowPunct w:val="0"/>
      <w:autoSpaceDE w:val="0"/>
      <w:autoSpaceDN w:val="0"/>
      <w:adjustRightInd w:val="0"/>
      <w:spacing w:before="600" w:after="240"/>
      <w:jc w:val="center"/>
      <w:outlineLvl w:val="9"/>
    </w:pPr>
    <w:rPr>
      <w:rFonts w:ascii="Times New Roman" w:eastAsia="Times New Roman" w:hAnsi="Times New Roman" w:cs="Times New Roman"/>
      <w:caps w:val="0"/>
      <w:sz w:val="28"/>
      <w:szCs w:val="28"/>
      <w:lang w:val="fr-FR"/>
    </w:rPr>
  </w:style>
  <w:style w:type="table" w:customStyle="1" w:styleId="TableGrid1">
    <w:name w:val="Table Grid1"/>
    <w:basedOn w:val="TableNormal"/>
    <w:next w:val="TableGrid"/>
    <w:rsid w:val="00A51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A515E2"/>
    <w:pPr>
      <w:spacing w:after="120" w:line="480" w:lineRule="auto"/>
    </w:pPr>
    <w:rPr>
      <w:rFonts w:eastAsia="Times New Roman" w:cs="Times New Roman"/>
      <w:szCs w:val="24"/>
      <w:lang w:eastAsia="en-US"/>
    </w:rPr>
  </w:style>
  <w:style w:type="character" w:customStyle="1" w:styleId="BodyText2Char">
    <w:name w:val="Body Text 2 Char"/>
    <w:basedOn w:val="DefaultParagraphFont"/>
    <w:link w:val="BodyText2"/>
    <w:rsid w:val="00A515E2"/>
    <w:rPr>
      <w:rFonts w:ascii="Arial" w:hAnsi="Arial"/>
      <w:szCs w:val="24"/>
    </w:rPr>
  </w:style>
  <w:style w:type="paragraph" w:styleId="PlainText">
    <w:name w:val="Plain Text"/>
    <w:basedOn w:val="Normal"/>
    <w:link w:val="PlainTextChar"/>
    <w:uiPriority w:val="99"/>
    <w:rsid w:val="00A515E2"/>
    <w:rPr>
      <w:rFonts w:ascii="Courier New" w:hAnsi="Courier New" w:cs="Courier New"/>
      <w:color w:val="0000FF"/>
    </w:rPr>
  </w:style>
  <w:style w:type="character" w:customStyle="1" w:styleId="PlainTextChar">
    <w:name w:val="Plain Text Char"/>
    <w:basedOn w:val="DefaultParagraphFont"/>
    <w:link w:val="PlainText"/>
    <w:uiPriority w:val="99"/>
    <w:rsid w:val="00A515E2"/>
    <w:rPr>
      <w:rFonts w:ascii="Courier New" w:eastAsia="SimSun" w:hAnsi="Courier New" w:cs="Courier New"/>
      <w:color w:val="0000FF"/>
      <w:lang w:eastAsia="zh-CN"/>
    </w:rPr>
  </w:style>
  <w:style w:type="character" w:styleId="CommentReference">
    <w:name w:val="annotation reference"/>
    <w:basedOn w:val="DefaultParagraphFont"/>
    <w:rsid w:val="00A515E2"/>
    <w:rPr>
      <w:sz w:val="16"/>
      <w:szCs w:val="16"/>
    </w:rPr>
  </w:style>
  <w:style w:type="paragraph" w:styleId="CommentSubject">
    <w:name w:val="annotation subject"/>
    <w:basedOn w:val="CommentText"/>
    <w:next w:val="CommentText"/>
    <w:link w:val="CommentSubjectChar"/>
    <w:uiPriority w:val="99"/>
    <w:rsid w:val="00A515E2"/>
    <w:rPr>
      <w:b/>
      <w:bCs/>
    </w:rPr>
  </w:style>
  <w:style w:type="character" w:customStyle="1" w:styleId="CommentSubjectChar">
    <w:name w:val="Comment Subject Char"/>
    <w:basedOn w:val="CommentTextChar"/>
    <w:link w:val="CommentSubject"/>
    <w:uiPriority w:val="99"/>
    <w:rsid w:val="00A515E2"/>
    <w:rPr>
      <w:rFonts w:ascii="Arial" w:eastAsia="SimSun" w:hAnsi="Arial" w:cs="Arial"/>
      <w:b/>
      <w:bCs/>
      <w:sz w:val="18"/>
      <w:lang w:eastAsia="zh-CN"/>
    </w:rPr>
  </w:style>
  <w:style w:type="paragraph" w:styleId="Revision">
    <w:name w:val="Revision"/>
    <w:hidden/>
    <w:uiPriority w:val="99"/>
    <w:semiHidden/>
    <w:rsid w:val="00A515E2"/>
    <w:rPr>
      <w:rFonts w:ascii="Arial" w:hAnsi="Arial" w:cs="Arial"/>
      <w:sz w:val="22"/>
    </w:rPr>
  </w:style>
  <w:style w:type="paragraph" w:customStyle="1" w:styleId="null">
    <w:name w:val="null"/>
    <w:basedOn w:val="Normal"/>
    <w:rsid w:val="00A515E2"/>
    <w:pPr>
      <w:spacing w:before="100" w:beforeAutospacing="1" w:after="100" w:afterAutospacing="1"/>
    </w:pPr>
    <w:rPr>
      <w:rFonts w:ascii="Times New Roman" w:eastAsiaTheme="minorHAnsi" w:hAnsi="Times New Roman" w:cs="Times New Roman"/>
      <w:sz w:val="24"/>
      <w:szCs w:val="24"/>
      <w:lang w:eastAsia="en-US"/>
    </w:rPr>
  </w:style>
  <w:style w:type="character" w:customStyle="1" w:styleId="null1">
    <w:name w:val="null1"/>
    <w:basedOn w:val="DefaultParagraphFont"/>
    <w:rsid w:val="00A515E2"/>
  </w:style>
  <w:style w:type="paragraph" w:customStyle="1" w:styleId="Endofdocument">
    <w:name w:val="End of document"/>
    <w:basedOn w:val="Normal"/>
    <w:rsid w:val="00A515E2"/>
    <w:pPr>
      <w:ind w:left="4536"/>
      <w:jc w:val="center"/>
    </w:pPr>
    <w:rPr>
      <w:rFonts w:ascii="Times New Roman" w:eastAsia="Times New Roman" w:hAnsi="Times New Roman" w:cs="Times New Roman"/>
      <w:sz w:val="24"/>
      <w:lang w:eastAsia="en-US"/>
    </w:rPr>
  </w:style>
  <w:style w:type="paragraph" w:styleId="BlockText">
    <w:name w:val="Block Text"/>
    <w:basedOn w:val="Normal"/>
    <w:rsid w:val="00A515E2"/>
    <w:pPr>
      <w:tabs>
        <w:tab w:val="left" w:pos="2127"/>
      </w:tabs>
      <w:spacing w:after="40"/>
      <w:ind w:left="2127" w:right="896" w:hanging="2127"/>
    </w:pPr>
    <w:rPr>
      <w:rFonts w:ascii="Times New Roman" w:eastAsia="Times New Roman" w:hAnsi="Times New Roman" w:cs="Times New Roman"/>
      <w:sz w:val="24"/>
      <w:lang w:eastAsia="en-US"/>
    </w:rPr>
  </w:style>
  <w:style w:type="character" w:styleId="Emphasis">
    <w:name w:val="Emphasis"/>
    <w:uiPriority w:val="20"/>
    <w:qFormat/>
    <w:rsid w:val="00A515E2"/>
    <w:rPr>
      <w:i/>
      <w:iCs/>
    </w:rPr>
  </w:style>
  <w:style w:type="character" w:customStyle="1" w:styleId="st">
    <w:name w:val="st"/>
    <w:basedOn w:val="DefaultParagraphFont"/>
    <w:rsid w:val="00A515E2"/>
  </w:style>
  <w:style w:type="character" w:customStyle="1" w:styleId="Heading1Char">
    <w:name w:val="Heading 1 Char"/>
    <w:basedOn w:val="DefaultParagraphFont"/>
    <w:link w:val="Heading1"/>
    <w:rsid w:val="00821625"/>
    <w:rPr>
      <w:rFonts w:ascii="Arial" w:eastAsiaTheme="minorHAnsi" w:hAnsi="Arial" w:cstheme="minorBidi"/>
      <w:caps/>
      <w:color w:val="155F1A"/>
      <w:sz w:val="44"/>
      <w:szCs w:val="44"/>
    </w:rPr>
  </w:style>
  <w:style w:type="paragraph" w:customStyle="1" w:styleId="StyleHeading4">
    <w:name w:val="Style Heading 4"/>
    <w:basedOn w:val="Normal"/>
    <w:qFormat/>
    <w:rsid w:val="00A515E2"/>
    <w:pPr>
      <w:keepNext/>
      <w:ind w:left="1843" w:hanging="1843"/>
      <w:outlineLvl w:val="2"/>
    </w:pPr>
    <w:rPr>
      <w:b/>
      <w:bCs/>
      <w:i/>
      <w:szCs w:val="26"/>
    </w:rPr>
  </w:style>
  <w:style w:type="character" w:customStyle="1" w:styleId="Heading5Char">
    <w:name w:val="Heading 5 Char"/>
    <w:basedOn w:val="DefaultParagraphFont"/>
    <w:link w:val="Heading5"/>
    <w:rsid w:val="00A515E2"/>
    <w:rPr>
      <w:rFonts w:asciiTheme="majorHAnsi" w:eastAsiaTheme="majorEastAsia" w:hAnsiTheme="majorHAnsi" w:cstheme="majorBidi"/>
      <w:color w:val="194C32" w:themeColor="accent1" w:themeShade="7F"/>
      <w:lang w:eastAsia="zh-CN"/>
    </w:rPr>
  </w:style>
  <w:style w:type="character" w:customStyle="1" w:styleId="Heading9Char">
    <w:name w:val="Heading 9 Char"/>
    <w:basedOn w:val="DefaultParagraphFont"/>
    <w:link w:val="Heading9"/>
    <w:rsid w:val="00281D27"/>
    <w:rPr>
      <w:rFonts w:ascii="Arial" w:hAnsi="Arial" w:cs="Arial"/>
      <w:b/>
      <w:bCs/>
      <w:iCs/>
      <w:color w:val="155F1A"/>
      <w:szCs w:val="28"/>
    </w:rPr>
  </w:style>
  <w:style w:type="character" w:customStyle="1" w:styleId="Heading3Char">
    <w:name w:val="Heading 3 Char"/>
    <w:link w:val="Heading3"/>
    <w:rsid w:val="00A515E2"/>
    <w:rPr>
      <w:rFonts w:ascii="Arial" w:hAnsi="Arial" w:cs="Arial"/>
      <w:bCs/>
      <w:iCs/>
      <w:color w:val="155F1A"/>
      <w:sz w:val="28"/>
      <w:szCs w:val="26"/>
    </w:rPr>
  </w:style>
  <w:style w:type="character" w:customStyle="1" w:styleId="Heading4Char">
    <w:name w:val="Heading 4 Char"/>
    <w:link w:val="Heading4"/>
    <w:rsid w:val="00A515E2"/>
    <w:rPr>
      <w:rFonts w:ascii="Arial" w:hAnsi="Arial" w:cs="Arial"/>
      <w:bCs/>
      <w:iCs/>
      <w:color w:val="155F1A"/>
      <w:sz w:val="28"/>
      <w:szCs w:val="26"/>
    </w:rPr>
  </w:style>
  <w:style w:type="character" w:customStyle="1" w:styleId="EndnoteTextChar">
    <w:name w:val="Endnote Text Char"/>
    <w:link w:val="EndnoteText"/>
    <w:semiHidden/>
    <w:rsid w:val="00A515E2"/>
    <w:rPr>
      <w:rFonts w:ascii="Arial" w:eastAsia="SimSun" w:hAnsi="Arial" w:cs="Arial"/>
      <w:sz w:val="18"/>
      <w:lang w:eastAsia="zh-CN"/>
    </w:rPr>
  </w:style>
  <w:style w:type="character" w:customStyle="1" w:styleId="SignatureChar">
    <w:name w:val="Signature Char"/>
    <w:link w:val="Signature"/>
    <w:rsid w:val="00A515E2"/>
    <w:rPr>
      <w:rFonts w:ascii="Arial" w:eastAsia="SimSun" w:hAnsi="Arial" w:cs="Arial"/>
      <w:lang w:eastAsia="zh-CN"/>
    </w:rPr>
  </w:style>
  <w:style w:type="paragraph" w:styleId="TOCHeading">
    <w:name w:val="TOC Heading"/>
    <w:basedOn w:val="Heading1"/>
    <w:next w:val="Normal"/>
    <w:uiPriority w:val="39"/>
    <w:unhideWhenUsed/>
    <w:qFormat/>
    <w:rsid w:val="00A515E2"/>
    <w:pPr>
      <w:keepLines/>
      <w:spacing w:before="480" w:after="0" w:line="276" w:lineRule="auto"/>
      <w:outlineLvl w:val="9"/>
    </w:pPr>
    <w:rPr>
      <w:rFonts w:ascii="Cambria" w:eastAsia="Times New Roman" w:hAnsi="Cambria" w:cs="Times New Roman"/>
      <w:caps w:val="0"/>
      <w:color w:val="365F91"/>
      <w:sz w:val="28"/>
      <w:szCs w:val="28"/>
      <w:lang w:eastAsia="ja-JP"/>
    </w:rPr>
  </w:style>
  <w:style w:type="paragraph" w:customStyle="1" w:styleId="StyleHeading3ComplexItalic">
    <w:name w:val="Style Heading 3 + (Complex) Italic"/>
    <w:basedOn w:val="StyleHeading214ptAuto"/>
    <w:link w:val="StyleHeading3ComplexItalicChar"/>
    <w:rsid w:val="00A515E2"/>
    <w:pPr>
      <w:keepNext/>
      <w:tabs>
        <w:tab w:val="left" w:pos="2835"/>
      </w:tabs>
      <w:ind w:left="2835" w:hanging="2835"/>
      <w:outlineLvl w:val="2"/>
    </w:pPr>
    <w:rPr>
      <w:rFonts w:ascii="Arial" w:eastAsia="SimSun" w:hAnsi="Arial"/>
      <w:b/>
      <w:iCs w:val="0"/>
      <w:sz w:val="22"/>
      <w:szCs w:val="22"/>
      <w:lang w:val="en-US" w:eastAsia="en-US"/>
    </w:rPr>
  </w:style>
  <w:style w:type="character" w:customStyle="1" w:styleId="StyleHeading3ComplexItalicChar">
    <w:name w:val="Style Heading 3 + (Complex) Italic Char"/>
    <w:link w:val="StyleHeading3ComplexItalic"/>
    <w:rsid w:val="00A515E2"/>
    <w:rPr>
      <w:rFonts w:ascii="Arial" w:eastAsia="SimSun" w:hAnsi="Arial" w:cs="Arial"/>
      <w:b/>
      <w:bCs/>
      <w:color w:val="155F1A"/>
      <w:sz w:val="22"/>
      <w:szCs w:val="22"/>
    </w:rPr>
  </w:style>
  <w:style w:type="paragraph" w:customStyle="1" w:styleId="StyleStyleHeading3ComplexItalicLatin">
    <w:name w:val="Style Style Heading 3 + (Complex) Italic + (Latin)"/>
    <w:basedOn w:val="StyleHeading3ComplexItalic"/>
    <w:link w:val="StyleStyleHeading3ComplexItalicLatinChar"/>
    <w:rsid w:val="00A515E2"/>
    <w:rPr>
      <w:rFonts w:eastAsia="Times New Roman"/>
      <w:bCs w:val="0"/>
    </w:rPr>
  </w:style>
  <w:style w:type="character" w:customStyle="1" w:styleId="StyleStyleHeading3ComplexItalicLatinChar">
    <w:name w:val="Style Style Heading 3 + (Complex) Italic + (Latin) Char"/>
    <w:link w:val="StyleStyleHeading3ComplexItalicLatin"/>
    <w:rsid w:val="00A515E2"/>
    <w:rPr>
      <w:rFonts w:ascii="Arial" w:hAnsi="Arial" w:cs="Arial"/>
      <w:b/>
      <w:color w:val="155F1A"/>
      <w:sz w:val="22"/>
      <w:szCs w:val="22"/>
    </w:rPr>
  </w:style>
  <w:style w:type="paragraph" w:customStyle="1" w:styleId="CharCharCharChar">
    <w:name w:val="Char Char Char Char"/>
    <w:basedOn w:val="Normal"/>
    <w:rsid w:val="00A515E2"/>
    <w:pPr>
      <w:spacing w:after="160" w:line="240" w:lineRule="exact"/>
    </w:pPr>
    <w:rPr>
      <w:rFonts w:ascii="Verdana" w:eastAsia="Times New Roman" w:hAnsi="Verdana" w:cs="Times New Roman"/>
      <w:lang w:val="en-GB" w:eastAsia="en-US"/>
    </w:rPr>
  </w:style>
  <w:style w:type="paragraph" w:styleId="BodyTextIndent">
    <w:name w:val="Body Text Indent"/>
    <w:basedOn w:val="Normal"/>
    <w:link w:val="BodyTextIndentChar"/>
    <w:rsid w:val="00A515E2"/>
    <w:pPr>
      <w:ind w:left="567"/>
    </w:pPr>
    <w:rPr>
      <w:rFonts w:ascii="Times New Roman" w:eastAsia="Times New Roman" w:hAnsi="Times New Roman" w:cs="Times New Roman"/>
      <w:sz w:val="24"/>
      <w:lang w:eastAsia="en-US"/>
    </w:rPr>
  </w:style>
  <w:style w:type="character" w:customStyle="1" w:styleId="BodyTextIndentChar">
    <w:name w:val="Body Text Indent Char"/>
    <w:basedOn w:val="DefaultParagraphFont"/>
    <w:link w:val="BodyTextIndent"/>
    <w:rsid w:val="00A515E2"/>
    <w:rPr>
      <w:sz w:val="24"/>
    </w:rPr>
  </w:style>
  <w:style w:type="character" w:customStyle="1" w:styleId="hps">
    <w:name w:val="hps"/>
    <w:basedOn w:val="DefaultParagraphFont"/>
    <w:rsid w:val="00A515E2"/>
  </w:style>
  <w:style w:type="paragraph" w:customStyle="1" w:styleId="1">
    <w:name w:val="1"/>
    <w:basedOn w:val="Normal"/>
    <w:rsid w:val="00A515E2"/>
    <w:pPr>
      <w:spacing w:after="160" w:line="240" w:lineRule="exact"/>
    </w:pPr>
    <w:rPr>
      <w:rFonts w:ascii="Verdana" w:eastAsia="Times New Roman" w:hAnsi="Verdana" w:cs="Times New Roman"/>
      <w:lang w:val="en-GB" w:eastAsia="en-US"/>
    </w:rPr>
  </w:style>
  <w:style w:type="paragraph" w:customStyle="1" w:styleId="NormalArial">
    <w:name w:val="Normal + Arial"/>
    <w:aliases w:val="10 pt"/>
    <w:basedOn w:val="ListParagraph"/>
    <w:rsid w:val="00A515E2"/>
    <w:pPr>
      <w:ind w:left="-28"/>
    </w:pPr>
    <w:rPr>
      <w:rFonts w:eastAsia="MS Mincho" w:cs="Arial"/>
      <w:bCs/>
      <w:lang w:eastAsia="ja-JP"/>
    </w:rPr>
  </w:style>
  <w:style w:type="paragraph" w:customStyle="1" w:styleId="Normal6">
    <w:name w:val="Normal+6"/>
    <w:basedOn w:val="Normal"/>
    <w:next w:val="Normal"/>
    <w:rsid w:val="00A515E2"/>
    <w:pPr>
      <w:autoSpaceDE w:val="0"/>
      <w:autoSpaceDN w:val="0"/>
      <w:adjustRightInd w:val="0"/>
    </w:pPr>
    <w:rPr>
      <w:rFonts w:eastAsia="Times New Roman" w:cs="Times New Roman"/>
      <w:sz w:val="24"/>
      <w:szCs w:val="24"/>
      <w:lang w:eastAsia="en-US"/>
    </w:rPr>
  </w:style>
  <w:style w:type="character" w:customStyle="1" w:styleId="paracolourtext1">
    <w:name w:val="paracolourtext1"/>
    <w:rsid w:val="00A515E2"/>
    <w:rPr>
      <w:b w:val="0"/>
      <w:bCs w:val="0"/>
      <w:i w:val="0"/>
      <w:iCs w:val="0"/>
      <w:color w:val="800000"/>
      <w:sz w:val="20"/>
      <w:szCs w:val="20"/>
    </w:rPr>
  </w:style>
  <w:style w:type="paragraph" w:customStyle="1" w:styleId="Body">
    <w:name w:val="Body"/>
    <w:rsid w:val="00A515E2"/>
    <w:rPr>
      <w:rFonts w:ascii="Helvetica" w:eastAsia="ヒラギノ角ゴ Pro W3" w:hAnsi="Helvetica" w:cs="Angsana New"/>
      <w:color w:val="000000"/>
      <w:sz w:val="24"/>
      <w:lang w:bidi="th-TH"/>
    </w:rPr>
  </w:style>
  <w:style w:type="paragraph" w:customStyle="1" w:styleId="tes1">
    <w:name w:val="tes1"/>
    <w:basedOn w:val="Normal"/>
    <w:rsid w:val="00A515E2"/>
    <w:pPr>
      <w:suppressAutoHyphens/>
      <w:ind w:left="1134" w:right="2195"/>
    </w:pPr>
    <w:rPr>
      <w:rFonts w:ascii="Times New Roman" w:eastAsia="Times New Roman" w:hAnsi="Times New Roman" w:cs="Times New Roman"/>
      <w:b/>
      <w:spacing w:val="4"/>
      <w:w w:val="103"/>
      <w:kern w:val="14"/>
      <w:lang w:val="en-GB" w:eastAsia="en-US"/>
    </w:rPr>
  </w:style>
  <w:style w:type="paragraph" w:customStyle="1" w:styleId="Style10">
    <w:name w:val="Style10"/>
    <w:basedOn w:val="Normal"/>
    <w:autoRedefine/>
    <w:rsid w:val="00A515E2"/>
    <w:pPr>
      <w:tabs>
        <w:tab w:val="left" w:pos="340"/>
        <w:tab w:val="left" w:pos="680"/>
        <w:tab w:val="left" w:pos="1021"/>
        <w:tab w:val="left" w:pos="1361"/>
      </w:tabs>
      <w:suppressAutoHyphens/>
    </w:pPr>
    <w:rPr>
      <w:rFonts w:ascii="Times New Roman" w:eastAsia="Times New Roman" w:hAnsi="Times New Roman" w:cs="Times New Roman"/>
      <w:snapToGrid w:val="0"/>
      <w:lang w:eastAsia="en-US"/>
    </w:rPr>
  </w:style>
  <w:style w:type="paragraph" w:customStyle="1" w:styleId="Style11">
    <w:name w:val="Style11"/>
    <w:basedOn w:val="FootnoteText"/>
    <w:autoRedefine/>
    <w:rsid w:val="00A515E2"/>
    <w:pPr>
      <w:suppressAutoHyphens/>
      <w:ind w:firstLine="340"/>
    </w:pPr>
    <w:rPr>
      <w:rFonts w:ascii="Times New Roman" w:eastAsia="Times New Roman" w:hAnsi="Times New Roman" w:cs="Times New Roman"/>
      <w:snapToGrid w:val="0"/>
      <w:lang w:eastAsia="en-US"/>
    </w:rPr>
  </w:style>
  <w:style w:type="character" w:customStyle="1" w:styleId="TitleChar">
    <w:name w:val="Title Char"/>
    <w:basedOn w:val="DefaultParagraphFont"/>
    <w:link w:val="Title"/>
    <w:rsid w:val="00A515E2"/>
    <w:rPr>
      <w:b/>
      <w:sz w:val="24"/>
    </w:rPr>
  </w:style>
  <w:style w:type="paragraph" w:styleId="Subtitle">
    <w:name w:val="Subtitle"/>
    <w:basedOn w:val="Normal"/>
    <w:link w:val="SubtitleChar"/>
    <w:qFormat/>
    <w:rsid w:val="00A515E2"/>
    <w:pPr>
      <w:jc w:val="center"/>
    </w:pPr>
    <w:rPr>
      <w:rFonts w:ascii="Times New Roman" w:eastAsia="Times New Roman" w:hAnsi="Times New Roman" w:cs="Times New Roman"/>
      <w:b/>
      <w:caps/>
      <w:color w:val="0000FF"/>
      <w:sz w:val="28"/>
      <w:lang w:eastAsia="en-US"/>
    </w:rPr>
  </w:style>
  <w:style w:type="character" w:customStyle="1" w:styleId="SubtitleChar">
    <w:name w:val="Subtitle Char"/>
    <w:basedOn w:val="DefaultParagraphFont"/>
    <w:link w:val="Subtitle"/>
    <w:rsid w:val="00A515E2"/>
    <w:rPr>
      <w:b/>
      <w:caps/>
      <w:color w:val="0000FF"/>
      <w:sz w:val="28"/>
    </w:rPr>
  </w:style>
  <w:style w:type="paragraph" w:styleId="BodyTextIndent2">
    <w:name w:val="Body Text Indent 2"/>
    <w:basedOn w:val="Normal"/>
    <w:link w:val="BodyTextIndent2Char"/>
    <w:rsid w:val="00A515E2"/>
    <w:pPr>
      <w:tabs>
        <w:tab w:val="left" w:pos="714"/>
      </w:tabs>
      <w:spacing w:after="100"/>
      <w:ind w:hanging="6"/>
    </w:pPr>
    <w:rPr>
      <w:rFonts w:eastAsia="Times New Roman" w:cs="Times New Roman"/>
      <w:snapToGrid w:val="0"/>
      <w:color w:val="000000"/>
      <w:lang w:eastAsia="en-US"/>
    </w:rPr>
  </w:style>
  <w:style w:type="character" w:customStyle="1" w:styleId="BodyTextIndent2Char">
    <w:name w:val="Body Text Indent 2 Char"/>
    <w:basedOn w:val="DefaultParagraphFont"/>
    <w:link w:val="BodyTextIndent2"/>
    <w:rsid w:val="00A515E2"/>
    <w:rPr>
      <w:rFonts w:ascii="Arial" w:hAnsi="Arial"/>
      <w:snapToGrid w:val="0"/>
      <w:color w:val="000000"/>
    </w:rPr>
  </w:style>
  <w:style w:type="paragraph" w:customStyle="1" w:styleId="3029-Titrechapitre">
    <w:name w:val="3029-Titre chapitre"/>
    <w:basedOn w:val="Heading1"/>
    <w:rsid w:val="00A515E2"/>
    <w:pPr>
      <w:spacing w:after="0"/>
    </w:pPr>
    <w:rPr>
      <w:rFonts w:ascii="Arial Black" w:eastAsia="Times" w:hAnsi="Arial Black" w:cs="Times New Roman"/>
      <w:b/>
      <w:bCs/>
      <w:caps w:val="0"/>
      <w:color w:val="000080"/>
      <w:sz w:val="30"/>
      <w:szCs w:val="20"/>
      <w:lang w:val="fr-FR"/>
    </w:rPr>
  </w:style>
  <w:style w:type="character" w:customStyle="1" w:styleId="underline">
    <w:name w:val="underline"/>
    <w:rsid w:val="00A515E2"/>
    <w:rPr>
      <w:u w:val="single"/>
    </w:rPr>
  </w:style>
  <w:style w:type="paragraph" w:customStyle="1" w:styleId="zanxhead">
    <w:name w:val="zanxhead"/>
    <w:basedOn w:val="Normal"/>
    <w:rsid w:val="00A515E2"/>
    <w:pPr>
      <w:spacing w:before="200"/>
    </w:pPr>
    <w:rPr>
      <w:rFonts w:ascii="Times New Roman" w:eastAsia="Times New Roman" w:hAnsi="Times New Roman" w:cs="Times New Roman"/>
      <w:b/>
      <w:color w:val="0000FF"/>
      <w:sz w:val="24"/>
      <w:lang w:eastAsia="en-US"/>
    </w:rPr>
  </w:style>
  <w:style w:type="paragraph" w:customStyle="1" w:styleId="zanxtext">
    <w:name w:val="zanxtext"/>
    <w:basedOn w:val="Normal"/>
    <w:rsid w:val="00A515E2"/>
    <w:pPr>
      <w:spacing w:before="120"/>
    </w:pPr>
    <w:rPr>
      <w:rFonts w:ascii="Times New Roman" w:eastAsia="Times New Roman" w:hAnsi="Times New Roman" w:cs="Times New Roman"/>
      <w:sz w:val="24"/>
      <w:lang w:eastAsia="en-US"/>
    </w:rPr>
  </w:style>
  <w:style w:type="character" w:styleId="Strong">
    <w:name w:val="Strong"/>
    <w:qFormat/>
    <w:rsid w:val="00A515E2"/>
    <w:rPr>
      <w:b/>
      <w:bCs/>
    </w:rPr>
  </w:style>
  <w:style w:type="paragraph" w:customStyle="1" w:styleId="Documenttitle">
    <w:name w:val="Document title"/>
    <w:basedOn w:val="Normal"/>
    <w:next w:val="preparedby0"/>
    <w:rsid w:val="00A515E2"/>
    <w:pPr>
      <w:spacing w:before="840" w:line="336" w:lineRule="exact"/>
      <w:ind w:left="1021"/>
      <w:contextualSpacing/>
    </w:pPr>
    <w:rPr>
      <w:rFonts w:eastAsia="Times New Roman" w:cs="Times New Roman"/>
      <w:sz w:val="24"/>
      <w:lang w:eastAsia="en-US"/>
    </w:rPr>
  </w:style>
  <w:style w:type="paragraph" w:customStyle="1" w:styleId="MeetinglanguageDate">
    <w:name w:val="Meeting language &amp; Date"/>
    <w:basedOn w:val="Normal"/>
    <w:next w:val="Meetingtitle"/>
    <w:rsid w:val="00A515E2"/>
    <w:pPr>
      <w:spacing w:after="1680" w:line="160" w:lineRule="exact"/>
      <w:ind w:left="1021"/>
      <w:contextualSpacing/>
      <w:jc w:val="right"/>
    </w:pPr>
    <w:rPr>
      <w:rFonts w:ascii="Arial Black" w:eastAsia="Times New Roman" w:hAnsi="Arial Black" w:cs="Times New Roman"/>
      <w:b/>
      <w:caps/>
      <w:sz w:val="15"/>
      <w:lang w:eastAsia="en-US"/>
    </w:rPr>
  </w:style>
  <w:style w:type="paragraph" w:customStyle="1" w:styleId="Meetingtitle">
    <w:name w:val="Meeting title"/>
    <w:basedOn w:val="Normal"/>
    <w:next w:val="Sessiontitle"/>
    <w:rsid w:val="00A515E2"/>
    <w:pPr>
      <w:spacing w:line="336" w:lineRule="exact"/>
      <w:ind w:left="1021"/>
    </w:pPr>
    <w:rPr>
      <w:rFonts w:eastAsia="Times New Roman" w:cs="Times New Roman"/>
      <w:b/>
      <w:sz w:val="28"/>
      <w:lang w:eastAsia="en-US"/>
    </w:rPr>
  </w:style>
  <w:style w:type="paragraph" w:customStyle="1" w:styleId="Sessiontitle">
    <w:name w:val="Session title"/>
    <w:basedOn w:val="Meetingtitle"/>
    <w:next w:val="Meetingplacedate"/>
    <w:rsid w:val="00A515E2"/>
    <w:pPr>
      <w:spacing w:before="480"/>
      <w:contextualSpacing/>
    </w:pPr>
    <w:rPr>
      <w:sz w:val="24"/>
    </w:rPr>
  </w:style>
  <w:style w:type="paragraph" w:customStyle="1" w:styleId="Meetingplacedate">
    <w:name w:val="Meeting place &amp; date"/>
    <w:basedOn w:val="Sessiontitle"/>
    <w:next w:val="Documenttitle"/>
    <w:rsid w:val="00A515E2"/>
    <w:pPr>
      <w:spacing w:before="0"/>
      <w:contextualSpacing w:val="0"/>
    </w:pPr>
  </w:style>
  <w:style w:type="paragraph" w:customStyle="1" w:styleId="Language">
    <w:name w:val="Language"/>
    <w:basedOn w:val="Normal"/>
    <w:next w:val="Normal"/>
    <w:rsid w:val="00A515E2"/>
    <w:pPr>
      <w:spacing w:after="120" w:line="340" w:lineRule="atLeast"/>
      <w:ind w:left="1021"/>
      <w:contextualSpacing/>
      <w:jc w:val="right"/>
    </w:pPr>
    <w:rPr>
      <w:rFonts w:eastAsia="Times New Roman" w:cs="Times New Roman"/>
      <w:b/>
      <w:caps/>
      <w:sz w:val="40"/>
      <w:lang w:eastAsia="en-US"/>
    </w:rPr>
  </w:style>
  <w:style w:type="paragraph" w:customStyle="1" w:styleId="MeetingCode">
    <w:name w:val="Meeting Code"/>
    <w:basedOn w:val="MeetinglanguageDate"/>
    <w:rsid w:val="00A515E2"/>
    <w:pPr>
      <w:spacing w:before="1800" w:after="0"/>
    </w:pPr>
  </w:style>
  <w:style w:type="paragraph" w:customStyle="1" w:styleId="CarCarCar">
    <w:name w:val="Car Car Car"/>
    <w:basedOn w:val="Normal"/>
    <w:rsid w:val="00A515E2"/>
    <w:pPr>
      <w:spacing w:after="160" w:line="240" w:lineRule="exact"/>
    </w:pPr>
    <w:rPr>
      <w:rFonts w:ascii="Verdana" w:eastAsia="PMingLiU" w:hAnsi="Verdana" w:cs="Times New Roman"/>
      <w:lang w:eastAsia="en-US"/>
    </w:rPr>
  </w:style>
  <w:style w:type="paragraph" w:customStyle="1" w:styleId="Paragraphedeliste1">
    <w:name w:val="Paragraphe de liste1"/>
    <w:autoRedefine/>
    <w:rsid w:val="00A515E2"/>
    <w:pPr>
      <w:spacing w:after="200" w:line="276" w:lineRule="auto"/>
      <w:ind w:left="720"/>
    </w:pPr>
    <w:rPr>
      <w:rFonts w:ascii="Lucida Grande" w:eastAsia="ヒラギノ角ゴ Pro W3" w:hAnsi="Lucida Grande"/>
      <w:color w:val="000000"/>
      <w:sz w:val="22"/>
      <w:lang w:val="en-GB"/>
    </w:rPr>
  </w:style>
  <w:style w:type="character" w:styleId="FollowedHyperlink">
    <w:name w:val="FollowedHyperlink"/>
    <w:uiPriority w:val="99"/>
    <w:rsid w:val="00A515E2"/>
    <w:rPr>
      <w:color w:val="606420"/>
      <w:u w:val="single"/>
    </w:rPr>
  </w:style>
  <w:style w:type="paragraph" w:customStyle="1" w:styleId="Body1">
    <w:name w:val="Body 1"/>
    <w:rsid w:val="00A515E2"/>
    <w:rPr>
      <w:rFonts w:ascii="Helvetica" w:eastAsia="Arial Unicode MS" w:hAnsi="Helvetica"/>
      <w:color w:val="000000"/>
      <w:sz w:val="24"/>
    </w:rPr>
  </w:style>
  <w:style w:type="character" w:customStyle="1" w:styleId="Bona">
    <w:name w:val="Bona"/>
    <w:semiHidden/>
    <w:rsid w:val="00A515E2"/>
    <w:rPr>
      <w:rFonts w:ascii="Arial" w:hAnsi="Arial" w:cs="Arial"/>
      <w:color w:val="000080"/>
      <w:sz w:val="20"/>
      <w:szCs w:val="20"/>
    </w:rPr>
  </w:style>
  <w:style w:type="paragraph" w:customStyle="1" w:styleId="Peromissi">
    <w:name w:val="Per omissió"/>
    <w:rsid w:val="00A515E2"/>
    <w:pPr>
      <w:pBdr>
        <w:top w:val="nil"/>
        <w:left w:val="nil"/>
        <w:bottom w:val="nil"/>
        <w:right w:val="nil"/>
        <w:between w:val="nil"/>
        <w:bar w:val="nil"/>
      </w:pBdr>
    </w:pPr>
    <w:rPr>
      <w:rFonts w:ascii="Helvetica Neue" w:eastAsia="Arial Unicode MS" w:hAnsi="Helvetica Neue" w:cs="Arial Unicode MS"/>
      <w:color w:val="000000"/>
      <w:sz w:val="22"/>
      <w:szCs w:val="22"/>
      <w:bdr w:val="nil"/>
      <w:lang w:val="fr-CH" w:eastAsia="fr-CH"/>
    </w:rPr>
  </w:style>
  <w:style w:type="numbering" w:customStyle="1" w:styleId="NoList1">
    <w:name w:val="No List1"/>
    <w:next w:val="NoList"/>
    <w:uiPriority w:val="99"/>
    <w:semiHidden/>
    <w:unhideWhenUsed/>
    <w:rsid w:val="00A515E2"/>
  </w:style>
  <w:style w:type="paragraph" w:customStyle="1" w:styleId="StyleStyleHeading3ComplexItalicLatin12pt">
    <w:name w:val="Style Style Heading 3 + (Complex) Italic + (Latin) 12 pt"/>
    <w:basedOn w:val="StyleHeading3ComplexItalic"/>
    <w:link w:val="StyleStyleHeading3ComplexItalicLatin12ptChar"/>
    <w:rsid w:val="00A515E2"/>
    <w:pPr>
      <w:tabs>
        <w:tab w:val="clear" w:pos="2835"/>
        <w:tab w:val="left" w:pos="1985"/>
      </w:tabs>
      <w:ind w:left="0" w:firstLine="0"/>
    </w:pPr>
    <w:rPr>
      <w:rFonts w:eastAsia="Times New Roman"/>
      <w:iCs/>
      <w:caps/>
    </w:rPr>
  </w:style>
  <w:style w:type="character" w:customStyle="1" w:styleId="StyleStyleHeading3ComplexItalicLatin12ptChar">
    <w:name w:val="Style Style Heading 3 + (Complex) Italic + (Latin) 12 pt Char"/>
    <w:link w:val="StyleStyleHeading3ComplexItalicLatin12pt"/>
    <w:rsid w:val="00A515E2"/>
    <w:rPr>
      <w:rFonts w:ascii="Arial" w:hAnsi="Arial" w:cs="Arial"/>
      <w:b/>
      <w:bCs/>
      <w:iCs/>
      <w:caps/>
      <w:color w:val="155F1A"/>
      <w:sz w:val="22"/>
      <w:szCs w:val="22"/>
    </w:rPr>
  </w:style>
  <w:style w:type="table" w:styleId="TableClassic2">
    <w:name w:val="Table Classic 2"/>
    <w:basedOn w:val="TableNormal"/>
    <w:rsid w:val="00A515E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MediumShading2-Accent1">
    <w:name w:val="Medium Shading 2 Accent 1"/>
    <w:basedOn w:val="TableNormal"/>
    <w:uiPriority w:val="64"/>
    <w:rsid w:val="00A515E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996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39966" w:themeFill="accent1"/>
      </w:tcPr>
    </w:tblStylePr>
    <w:tblStylePr w:type="lastCol">
      <w:rPr>
        <w:b/>
        <w:bCs/>
        <w:color w:val="FFFFFF" w:themeColor="background1"/>
      </w:rPr>
      <w:tblPr/>
      <w:tcPr>
        <w:tcBorders>
          <w:left w:val="nil"/>
          <w:right w:val="nil"/>
          <w:insideH w:val="nil"/>
          <w:insideV w:val="nil"/>
        </w:tcBorders>
        <w:shd w:val="clear" w:color="auto" w:fill="33996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A515E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CD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3996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3996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3996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3996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D8B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D8B2" w:themeFill="accent1" w:themeFillTint="7F"/>
      </w:tcPr>
    </w:tblStylePr>
  </w:style>
  <w:style w:type="table" w:customStyle="1" w:styleId="GridTable4-Accent11">
    <w:name w:val="Grid Table 4 - Accent 11"/>
    <w:basedOn w:val="TableNormal"/>
    <w:uiPriority w:val="49"/>
    <w:rsid w:val="00A515E2"/>
    <w:tblPr>
      <w:tblStyleRowBandSize w:val="1"/>
      <w:tblStyleColBandSize w:val="1"/>
      <w:tblBorders>
        <w:top w:val="single" w:sz="4" w:space="0" w:color="75D1A2" w:themeColor="accent1" w:themeTint="99"/>
        <w:left w:val="single" w:sz="4" w:space="0" w:color="75D1A2" w:themeColor="accent1" w:themeTint="99"/>
        <w:bottom w:val="single" w:sz="4" w:space="0" w:color="75D1A2" w:themeColor="accent1" w:themeTint="99"/>
        <w:right w:val="single" w:sz="4" w:space="0" w:color="75D1A2" w:themeColor="accent1" w:themeTint="99"/>
        <w:insideH w:val="single" w:sz="4" w:space="0" w:color="75D1A2" w:themeColor="accent1" w:themeTint="99"/>
        <w:insideV w:val="single" w:sz="4" w:space="0" w:color="75D1A2" w:themeColor="accent1" w:themeTint="99"/>
      </w:tblBorders>
    </w:tblPr>
    <w:tblStylePr w:type="firstRow">
      <w:rPr>
        <w:b/>
        <w:bCs/>
        <w:color w:val="FFFFFF" w:themeColor="background1"/>
      </w:rPr>
      <w:tblPr/>
      <w:tcPr>
        <w:tcBorders>
          <w:top w:val="single" w:sz="4" w:space="0" w:color="339966" w:themeColor="accent1"/>
          <w:left w:val="single" w:sz="4" w:space="0" w:color="339966" w:themeColor="accent1"/>
          <w:bottom w:val="single" w:sz="4" w:space="0" w:color="339966" w:themeColor="accent1"/>
          <w:right w:val="single" w:sz="4" w:space="0" w:color="339966" w:themeColor="accent1"/>
          <w:insideH w:val="nil"/>
          <w:insideV w:val="nil"/>
        </w:tcBorders>
        <w:shd w:val="clear" w:color="auto" w:fill="339966" w:themeFill="accent1"/>
      </w:tcPr>
    </w:tblStylePr>
    <w:tblStylePr w:type="lastRow">
      <w:rPr>
        <w:b/>
        <w:bCs/>
      </w:rPr>
      <w:tblPr/>
      <w:tcPr>
        <w:tcBorders>
          <w:top w:val="double" w:sz="4" w:space="0" w:color="339966" w:themeColor="accent1"/>
        </w:tcBorders>
      </w:tcPr>
    </w:tblStylePr>
    <w:tblStylePr w:type="firstCol">
      <w:rPr>
        <w:b/>
        <w:bCs/>
      </w:rPr>
    </w:tblStylePr>
    <w:tblStylePr w:type="lastCol">
      <w:rPr>
        <w:b/>
        <w:bCs/>
      </w:rPr>
    </w:tblStylePr>
    <w:tblStylePr w:type="band1Vert">
      <w:tblPr/>
      <w:tcPr>
        <w:shd w:val="clear" w:color="auto" w:fill="D1EFE0" w:themeFill="accent1" w:themeFillTint="33"/>
      </w:tcPr>
    </w:tblStylePr>
    <w:tblStylePr w:type="band1Horz">
      <w:tblPr/>
      <w:tcPr>
        <w:shd w:val="clear" w:color="auto" w:fill="D1EFE0" w:themeFill="accent1" w:themeFillTint="33"/>
      </w:tcPr>
    </w:tblStylePr>
  </w:style>
  <w:style w:type="paragraph" w:customStyle="1" w:styleId="Style1">
    <w:name w:val="Style1"/>
    <w:basedOn w:val="Normal"/>
    <w:qFormat/>
    <w:rsid w:val="00A515E2"/>
    <w:pPr>
      <w:numPr>
        <w:numId w:val="12"/>
      </w:numPr>
    </w:pPr>
    <w:rPr>
      <w:rFonts w:eastAsia="Times New Roman" w:cs="Times New Roman"/>
      <w:szCs w:val="24"/>
      <w:lang w:eastAsia="en-US"/>
    </w:rPr>
  </w:style>
  <w:style w:type="paragraph" w:customStyle="1" w:styleId="DocTitle">
    <w:name w:val="DocTitle"/>
    <w:basedOn w:val="Normal"/>
    <w:uiPriority w:val="6"/>
    <w:qFormat/>
    <w:rsid w:val="00A515E2"/>
    <w:pPr>
      <w:spacing w:after="180" w:line="220" w:lineRule="atLeast"/>
      <w:jc w:val="center"/>
    </w:pPr>
    <w:rPr>
      <w:rFonts w:eastAsiaTheme="minorHAnsi" w:cstheme="minorBidi"/>
      <w:color w:val="008080" w:themeColor="text2"/>
      <w:sz w:val="44"/>
      <w:szCs w:val="22"/>
      <w:lang w:val="en-GB" w:eastAsia="en-US"/>
    </w:rPr>
  </w:style>
  <w:style w:type="paragraph" w:customStyle="1" w:styleId="SectionTitle">
    <w:name w:val="SectionTitle"/>
    <w:basedOn w:val="Normal"/>
    <w:uiPriority w:val="1"/>
    <w:qFormat/>
    <w:rsid w:val="00A515E2"/>
    <w:pPr>
      <w:keepNext/>
      <w:keepLines/>
      <w:pageBreakBefore/>
      <w:spacing w:after="480" w:line="220" w:lineRule="atLeast"/>
      <w:outlineLvl w:val="0"/>
    </w:pPr>
    <w:rPr>
      <w:rFonts w:eastAsiaTheme="minorHAnsi" w:cstheme="minorBidi"/>
      <w:caps/>
      <w:color w:val="008080" w:themeColor="text2"/>
      <w:sz w:val="44"/>
      <w:szCs w:val="22"/>
      <w:lang w:val="en-GB" w:eastAsia="en-US"/>
    </w:rPr>
  </w:style>
  <w:style w:type="paragraph" w:customStyle="1" w:styleId="NormalNumb">
    <w:name w:val="NormalNumb"/>
    <w:basedOn w:val="Normal"/>
    <w:uiPriority w:val="6"/>
    <w:qFormat/>
    <w:rsid w:val="00A515E2"/>
    <w:pPr>
      <w:spacing w:after="180" w:line="220" w:lineRule="atLeast"/>
    </w:pPr>
    <w:rPr>
      <w:rFonts w:eastAsiaTheme="minorHAnsi" w:cstheme="minorBidi"/>
      <w:sz w:val="18"/>
      <w:szCs w:val="22"/>
      <w:lang w:val="en-GB" w:eastAsia="en-US"/>
    </w:rPr>
  </w:style>
  <w:style w:type="numbering" w:customStyle="1" w:styleId="NumbListMain">
    <w:name w:val="NumbListMain"/>
    <w:uiPriority w:val="99"/>
    <w:rsid w:val="00A515E2"/>
    <w:pPr>
      <w:numPr>
        <w:numId w:val="7"/>
      </w:numPr>
    </w:pPr>
  </w:style>
  <w:style w:type="paragraph" w:customStyle="1" w:styleId="SectionTitleNumb">
    <w:name w:val="SectionTitleNumb"/>
    <w:basedOn w:val="SectionTitle"/>
    <w:next w:val="Normal"/>
    <w:uiPriority w:val="1"/>
    <w:qFormat/>
    <w:rsid w:val="00A515E2"/>
    <w:pPr>
      <w:numPr>
        <w:numId w:val="11"/>
      </w:numPr>
    </w:pPr>
    <w:rPr>
      <w:color w:val="155F1A"/>
    </w:rPr>
  </w:style>
  <w:style w:type="paragraph" w:customStyle="1" w:styleId="StrategyTitle">
    <w:name w:val="StrategyTitle"/>
    <w:basedOn w:val="Normal"/>
    <w:uiPriority w:val="2"/>
    <w:qFormat/>
    <w:rsid w:val="00A515E2"/>
    <w:pPr>
      <w:keepNext/>
      <w:keepLines/>
      <w:pageBreakBefore/>
      <w:tabs>
        <w:tab w:val="num" w:pos="2948"/>
      </w:tabs>
      <w:spacing w:after="180" w:line="220" w:lineRule="atLeast"/>
      <w:ind w:left="2948" w:hanging="2948"/>
      <w:outlineLvl w:val="0"/>
    </w:pPr>
    <w:rPr>
      <w:rFonts w:eastAsiaTheme="minorHAnsi" w:cstheme="minorBidi"/>
      <w:color w:val="008080" w:themeColor="text2"/>
      <w:sz w:val="32"/>
      <w:szCs w:val="22"/>
      <w:lang w:val="en-GB" w:eastAsia="en-US"/>
    </w:rPr>
  </w:style>
  <w:style w:type="paragraph" w:customStyle="1" w:styleId="TableAndChartTitle">
    <w:name w:val="TableAndChartTitle"/>
    <w:basedOn w:val="Normal"/>
    <w:next w:val="Normal"/>
    <w:uiPriority w:val="14"/>
    <w:qFormat/>
    <w:rsid w:val="00A515E2"/>
    <w:pPr>
      <w:keepNext/>
      <w:keepLines/>
      <w:spacing w:before="240" w:after="60" w:line="220" w:lineRule="atLeast"/>
      <w:jc w:val="center"/>
    </w:pPr>
    <w:rPr>
      <w:rFonts w:eastAsiaTheme="minorHAnsi" w:cstheme="minorBidi"/>
      <w:b/>
      <w:color w:val="008080" w:themeColor="text2"/>
      <w:sz w:val="18"/>
      <w:szCs w:val="22"/>
      <w:lang w:val="en-GB" w:eastAsia="en-US"/>
    </w:rPr>
  </w:style>
  <w:style w:type="paragraph" w:customStyle="1" w:styleId="TableAndChartTitleAddText">
    <w:name w:val="TableAndChartTitleAddText"/>
    <w:basedOn w:val="Normal"/>
    <w:next w:val="Normal"/>
    <w:uiPriority w:val="15"/>
    <w:qFormat/>
    <w:rsid w:val="00A515E2"/>
    <w:pPr>
      <w:keepNext/>
      <w:keepLines/>
      <w:spacing w:before="60" w:after="180" w:line="220" w:lineRule="atLeast"/>
      <w:jc w:val="center"/>
    </w:pPr>
    <w:rPr>
      <w:rFonts w:eastAsiaTheme="minorHAnsi" w:cstheme="minorBidi"/>
      <w:i/>
      <w:sz w:val="18"/>
      <w:szCs w:val="22"/>
      <w:lang w:val="en-GB" w:eastAsia="en-US"/>
    </w:rPr>
  </w:style>
  <w:style w:type="paragraph" w:customStyle="1" w:styleId="Heading1NoNumb">
    <w:name w:val="Heading 1NoNumb"/>
    <w:basedOn w:val="Normal"/>
    <w:next w:val="Normal"/>
    <w:uiPriority w:val="6"/>
    <w:qFormat/>
    <w:rsid w:val="00A515E2"/>
    <w:pPr>
      <w:keepNext/>
      <w:spacing w:before="320" w:after="240" w:line="220" w:lineRule="atLeast"/>
      <w:outlineLvl w:val="2"/>
    </w:pPr>
    <w:rPr>
      <w:rFonts w:eastAsiaTheme="minorHAnsi" w:cstheme="minorBidi"/>
      <w:color w:val="008080" w:themeColor="text2"/>
      <w:sz w:val="32"/>
      <w:szCs w:val="22"/>
      <w:lang w:val="en-GB" w:eastAsia="en-US"/>
    </w:rPr>
  </w:style>
  <w:style w:type="numbering" w:customStyle="1" w:styleId="NumbListMain1">
    <w:name w:val="NumbListMain1"/>
    <w:uiPriority w:val="99"/>
    <w:rsid w:val="00A515E2"/>
  </w:style>
  <w:style w:type="table" w:customStyle="1" w:styleId="TableGrid2">
    <w:name w:val="Table Grid2"/>
    <w:basedOn w:val="TableNormal"/>
    <w:next w:val="TableGrid"/>
    <w:uiPriority w:val="59"/>
    <w:rsid w:val="00A515E2"/>
    <w:rPr>
      <w:rFonts w:ascii="Arial" w:eastAsia="Arial" w:hAnsi="Arial"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TitleNoTOC">
    <w:name w:val="SectionTitleNoTOC"/>
    <w:basedOn w:val="SectionTitle"/>
    <w:uiPriority w:val="6"/>
    <w:qFormat/>
    <w:rsid w:val="00A515E2"/>
  </w:style>
  <w:style w:type="paragraph" w:customStyle="1" w:styleId="TableText">
    <w:name w:val="TableText"/>
    <w:basedOn w:val="Normal"/>
    <w:uiPriority w:val="17"/>
    <w:qFormat/>
    <w:rsid w:val="00A515E2"/>
    <w:pPr>
      <w:spacing w:line="200" w:lineRule="atLeast"/>
      <w:ind w:left="113"/>
    </w:pPr>
    <w:rPr>
      <w:rFonts w:ascii="Arial Narrow" w:eastAsiaTheme="minorHAnsi" w:hAnsi="Arial Narrow" w:cstheme="minorBidi"/>
      <w:sz w:val="16"/>
      <w:szCs w:val="22"/>
      <w:lang w:val="en-GB" w:eastAsia="en-US"/>
    </w:rPr>
  </w:style>
  <w:style w:type="paragraph" w:customStyle="1" w:styleId="TableTextBold">
    <w:name w:val="TableTextBold"/>
    <w:basedOn w:val="TableText"/>
    <w:uiPriority w:val="17"/>
    <w:qFormat/>
    <w:rsid w:val="00A515E2"/>
    <w:rPr>
      <w:b/>
    </w:rPr>
  </w:style>
  <w:style w:type="paragraph" w:customStyle="1" w:styleId="TableTextItalic">
    <w:name w:val="TableTextItalic"/>
    <w:basedOn w:val="TableText"/>
    <w:uiPriority w:val="17"/>
    <w:qFormat/>
    <w:rsid w:val="00A515E2"/>
    <w:pPr>
      <w:ind w:left="340"/>
    </w:pPr>
    <w:rPr>
      <w:i/>
    </w:rPr>
  </w:style>
  <w:style w:type="paragraph" w:customStyle="1" w:styleId="TableHeading">
    <w:name w:val="TableHeading"/>
    <w:basedOn w:val="TableText"/>
    <w:uiPriority w:val="17"/>
    <w:qFormat/>
    <w:rsid w:val="00A515E2"/>
    <w:pPr>
      <w:keepNext/>
      <w:spacing w:before="40" w:after="20"/>
    </w:pPr>
    <w:rPr>
      <w:b/>
    </w:rPr>
  </w:style>
  <w:style w:type="paragraph" w:customStyle="1" w:styleId="TableNumb">
    <w:name w:val="TableNumb"/>
    <w:basedOn w:val="TableText"/>
    <w:uiPriority w:val="19"/>
    <w:qFormat/>
    <w:rsid w:val="00A515E2"/>
    <w:pPr>
      <w:ind w:left="0" w:right="113"/>
      <w:jc w:val="right"/>
    </w:pPr>
  </w:style>
  <w:style w:type="paragraph" w:customStyle="1" w:styleId="TableHeadingRight">
    <w:name w:val="TableHeadingRight"/>
    <w:basedOn w:val="TableHeading"/>
    <w:uiPriority w:val="17"/>
    <w:qFormat/>
    <w:rsid w:val="00A515E2"/>
    <w:pPr>
      <w:ind w:left="0" w:right="113"/>
      <w:jc w:val="right"/>
    </w:pPr>
  </w:style>
  <w:style w:type="paragraph" w:customStyle="1" w:styleId="TableNumbBold">
    <w:name w:val="TableNumbBold"/>
    <w:basedOn w:val="TableNumb"/>
    <w:uiPriority w:val="19"/>
    <w:qFormat/>
    <w:rsid w:val="00A515E2"/>
    <w:rPr>
      <w:b/>
    </w:rPr>
  </w:style>
  <w:style w:type="numbering" w:customStyle="1" w:styleId="NumbListTable">
    <w:name w:val="NumbListTable"/>
    <w:uiPriority w:val="99"/>
    <w:rsid w:val="00A515E2"/>
    <w:pPr>
      <w:numPr>
        <w:numId w:val="8"/>
      </w:numPr>
    </w:pPr>
  </w:style>
  <w:style w:type="paragraph" w:customStyle="1" w:styleId="ChartTitle">
    <w:name w:val="ChartTitle"/>
    <w:basedOn w:val="Normal"/>
    <w:next w:val="Normal"/>
    <w:uiPriority w:val="49"/>
    <w:semiHidden/>
    <w:qFormat/>
    <w:rsid w:val="00A515E2"/>
    <w:pPr>
      <w:numPr>
        <w:numId w:val="6"/>
      </w:numPr>
      <w:spacing w:before="180" w:after="90" w:line="220" w:lineRule="atLeast"/>
      <w:jc w:val="center"/>
    </w:pPr>
    <w:rPr>
      <w:rFonts w:eastAsiaTheme="minorHAnsi" w:cstheme="minorBidi"/>
      <w:b/>
      <w:color w:val="008080" w:themeColor="text2"/>
      <w:sz w:val="18"/>
      <w:szCs w:val="22"/>
      <w:lang w:val="en-GB" w:eastAsia="en-US"/>
    </w:rPr>
  </w:style>
  <w:style w:type="numbering" w:customStyle="1" w:styleId="NumbListChart">
    <w:name w:val="NumbListChart"/>
    <w:uiPriority w:val="99"/>
    <w:rsid w:val="00A515E2"/>
    <w:pPr>
      <w:numPr>
        <w:numId w:val="6"/>
      </w:numPr>
    </w:pPr>
  </w:style>
  <w:style w:type="paragraph" w:customStyle="1" w:styleId="TableNotes">
    <w:name w:val="TableNotes"/>
    <w:basedOn w:val="Normal"/>
    <w:uiPriority w:val="8"/>
    <w:qFormat/>
    <w:rsid w:val="00A515E2"/>
    <w:pPr>
      <w:spacing w:before="60" w:after="180" w:line="220" w:lineRule="atLeast"/>
    </w:pPr>
    <w:rPr>
      <w:rFonts w:eastAsiaTheme="minorHAnsi" w:cstheme="minorBidi"/>
      <w:sz w:val="15"/>
      <w:szCs w:val="22"/>
      <w:lang w:val="en-GB" w:eastAsia="en-US"/>
    </w:rPr>
  </w:style>
  <w:style w:type="character" w:customStyle="1" w:styleId="charColoured">
    <w:name w:val="charColoured"/>
    <w:basedOn w:val="DefaultParagraphFont"/>
    <w:uiPriority w:val="1"/>
    <w:qFormat/>
    <w:rsid w:val="00A515E2"/>
    <w:rPr>
      <w:color w:val="008080" w:themeColor="text2"/>
    </w:rPr>
  </w:style>
  <w:style w:type="paragraph" w:customStyle="1" w:styleId="Heading2NoNumb">
    <w:name w:val="Heading 2NoNumb"/>
    <w:basedOn w:val="Normal"/>
    <w:uiPriority w:val="6"/>
    <w:qFormat/>
    <w:rsid w:val="00A515E2"/>
    <w:pPr>
      <w:keepNext/>
      <w:spacing w:before="240" w:after="180" w:line="220" w:lineRule="atLeast"/>
      <w:outlineLvl w:val="2"/>
    </w:pPr>
    <w:rPr>
      <w:rFonts w:ascii="Arial Bold" w:eastAsiaTheme="minorHAnsi" w:hAnsi="Arial Bold" w:cstheme="minorBidi"/>
      <w:b/>
      <w:color w:val="008080" w:themeColor="text2"/>
      <w:szCs w:val="22"/>
      <w:lang w:val="en-GB" w:eastAsia="en-US"/>
    </w:rPr>
  </w:style>
  <w:style w:type="paragraph" w:customStyle="1" w:styleId="Bullet2">
    <w:name w:val="Bullet 2"/>
    <w:basedOn w:val="Normal"/>
    <w:uiPriority w:val="6"/>
    <w:qFormat/>
    <w:rsid w:val="00A515E2"/>
    <w:pPr>
      <w:spacing w:after="180" w:line="220" w:lineRule="atLeast"/>
    </w:pPr>
    <w:rPr>
      <w:rFonts w:eastAsiaTheme="minorHAnsi" w:cstheme="minorBidi"/>
      <w:sz w:val="18"/>
      <w:szCs w:val="22"/>
      <w:lang w:val="en-GB" w:eastAsia="en-US"/>
    </w:rPr>
  </w:style>
  <w:style w:type="paragraph" w:customStyle="1" w:styleId="ProgramTitle">
    <w:name w:val="ProgramTitle"/>
    <w:basedOn w:val="Normal"/>
    <w:uiPriority w:val="3"/>
    <w:qFormat/>
    <w:rsid w:val="00A515E2"/>
    <w:pPr>
      <w:keepNext/>
      <w:keepLines/>
      <w:pageBreakBefore/>
      <w:spacing w:after="180" w:line="220" w:lineRule="atLeast"/>
      <w:ind w:left="2693" w:hanging="2693"/>
      <w:outlineLvl w:val="1"/>
    </w:pPr>
    <w:rPr>
      <w:rFonts w:eastAsiaTheme="minorHAnsi" w:cstheme="minorBidi"/>
      <w:b/>
      <w:color w:val="008080" w:themeColor="text2"/>
      <w:sz w:val="32"/>
      <w:szCs w:val="22"/>
      <w:lang w:val="en-GB" w:eastAsia="en-US"/>
    </w:rPr>
  </w:style>
  <w:style w:type="paragraph" w:customStyle="1" w:styleId="ProgramAnnex">
    <w:name w:val="ProgramAnnex"/>
    <w:basedOn w:val="Normal"/>
    <w:uiPriority w:val="5"/>
    <w:semiHidden/>
    <w:qFormat/>
    <w:rsid w:val="00A515E2"/>
    <w:pPr>
      <w:keepNext/>
      <w:keepLines/>
      <w:pageBreakBefore/>
      <w:spacing w:after="120" w:line="220" w:lineRule="atLeast"/>
      <w:ind w:left="3062" w:hanging="3062"/>
      <w:outlineLvl w:val="1"/>
    </w:pPr>
    <w:rPr>
      <w:rFonts w:eastAsiaTheme="minorHAnsi" w:cstheme="minorBidi"/>
      <w:b/>
      <w:color w:val="008080" w:themeColor="text2"/>
      <w:sz w:val="32"/>
      <w:szCs w:val="22"/>
      <w:lang w:val="en-GB" w:eastAsia="en-US"/>
    </w:rPr>
  </w:style>
  <w:style w:type="paragraph" w:customStyle="1" w:styleId="ProgramIntro">
    <w:name w:val="ProgramIntro"/>
    <w:basedOn w:val="Normal"/>
    <w:uiPriority w:val="5"/>
    <w:qFormat/>
    <w:rsid w:val="00A515E2"/>
    <w:pPr>
      <w:spacing w:after="180" w:line="220" w:lineRule="atLeast"/>
      <w:ind w:left="3062"/>
    </w:pPr>
    <w:rPr>
      <w:rFonts w:eastAsiaTheme="minorHAnsi" w:cstheme="minorBidi"/>
      <w:color w:val="008080" w:themeColor="text2"/>
      <w:sz w:val="26"/>
      <w:szCs w:val="22"/>
      <w:lang w:val="en-GB" w:eastAsia="en-US"/>
    </w:rPr>
  </w:style>
  <w:style w:type="paragraph" w:customStyle="1" w:styleId="AnnexTitle">
    <w:name w:val="AnnexTitle"/>
    <w:basedOn w:val="Heading2"/>
    <w:autoRedefine/>
    <w:uiPriority w:val="5"/>
    <w:qFormat/>
    <w:rsid w:val="00A515E2"/>
    <w:pPr>
      <w:ind w:left="1701" w:hanging="1701"/>
    </w:pPr>
  </w:style>
  <w:style w:type="numbering" w:customStyle="1" w:styleId="NumbListAnnex">
    <w:name w:val="NumbListAnnex"/>
    <w:uiPriority w:val="99"/>
    <w:rsid w:val="00A515E2"/>
    <w:pPr>
      <w:numPr>
        <w:numId w:val="3"/>
      </w:numPr>
    </w:pPr>
  </w:style>
  <w:style w:type="paragraph" w:customStyle="1" w:styleId="NumbList1">
    <w:name w:val="NumbList 1"/>
    <w:basedOn w:val="Normal"/>
    <w:uiPriority w:val="6"/>
    <w:qFormat/>
    <w:rsid w:val="00A515E2"/>
    <w:pPr>
      <w:spacing w:after="180" w:line="220" w:lineRule="atLeast"/>
    </w:pPr>
    <w:rPr>
      <w:rFonts w:eastAsiaTheme="minorHAnsi" w:cstheme="minorBidi"/>
      <w:sz w:val="18"/>
      <w:szCs w:val="22"/>
      <w:lang w:val="en-GB" w:eastAsia="en-US"/>
    </w:rPr>
  </w:style>
  <w:style w:type="paragraph" w:customStyle="1" w:styleId="AppendixTitle">
    <w:name w:val="AppendixTitle"/>
    <w:basedOn w:val="Normal"/>
    <w:next w:val="Normal"/>
    <w:uiPriority w:val="6"/>
    <w:qFormat/>
    <w:rsid w:val="00A515E2"/>
    <w:pPr>
      <w:keepNext/>
      <w:keepLines/>
      <w:pageBreakBefore/>
      <w:spacing w:after="180" w:line="220" w:lineRule="atLeast"/>
      <w:outlineLvl w:val="1"/>
    </w:pPr>
    <w:rPr>
      <w:rFonts w:eastAsiaTheme="minorHAnsi" w:cstheme="minorBidi"/>
      <w:b/>
      <w:color w:val="008080" w:themeColor="text2"/>
      <w:sz w:val="32"/>
      <w:szCs w:val="22"/>
      <w:lang w:val="en-GB" w:eastAsia="en-US"/>
    </w:rPr>
  </w:style>
  <w:style w:type="paragraph" w:customStyle="1" w:styleId="NormalAbb">
    <w:name w:val="NormalAbb"/>
    <w:basedOn w:val="Normal"/>
    <w:uiPriority w:val="6"/>
    <w:qFormat/>
    <w:rsid w:val="00A515E2"/>
    <w:pPr>
      <w:spacing w:after="180" w:line="220" w:lineRule="atLeast"/>
      <w:ind w:left="1361" w:hanging="1361"/>
      <w:contextualSpacing/>
    </w:pPr>
    <w:rPr>
      <w:rFonts w:eastAsiaTheme="minorHAnsi" w:cstheme="minorBidi"/>
      <w:sz w:val="18"/>
      <w:szCs w:val="22"/>
      <w:lang w:val="en-GB" w:eastAsia="en-US"/>
    </w:rPr>
  </w:style>
  <w:style w:type="paragraph" w:customStyle="1" w:styleId="Bullet1">
    <w:name w:val="Bullet 1"/>
    <w:basedOn w:val="Normal"/>
    <w:uiPriority w:val="6"/>
    <w:qFormat/>
    <w:rsid w:val="00A515E2"/>
    <w:pPr>
      <w:spacing w:after="180" w:line="220" w:lineRule="atLeast"/>
    </w:pPr>
    <w:rPr>
      <w:rFonts w:eastAsiaTheme="minorHAnsi" w:cstheme="minorBidi"/>
      <w:sz w:val="18"/>
      <w:szCs w:val="22"/>
      <w:lang w:val="en-GB" w:eastAsia="en-US"/>
    </w:rPr>
  </w:style>
  <w:style w:type="character" w:customStyle="1" w:styleId="InternetLink">
    <w:name w:val="Internet Link"/>
    <w:uiPriority w:val="99"/>
    <w:rsid w:val="00A515E2"/>
    <w:rPr>
      <w:color w:val="000099"/>
      <w:u w:val="single"/>
    </w:rPr>
  </w:style>
  <w:style w:type="character" w:customStyle="1" w:styleId="FootnoteAnchor">
    <w:name w:val="Footnote Anchor"/>
    <w:rsid w:val="00A515E2"/>
    <w:rPr>
      <w:vertAlign w:val="superscript"/>
    </w:rPr>
  </w:style>
  <w:style w:type="paragraph" w:styleId="TOC6">
    <w:name w:val="toc 6"/>
    <w:basedOn w:val="Normal"/>
    <w:next w:val="Normal"/>
    <w:autoRedefine/>
    <w:uiPriority w:val="39"/>
    <w:unhideWhenUsed/>
    <w:rsid w:val="00A515E2"/>
    <w:pPr>
      <w:spacing w:after="100" w:line="276" w:lineRule="auto"/>
      <w:ind w:left="1100"/>
    </w:pPr>
    <w:rPr>
      <w:rFonts w:asciiTheme="minorHAnsi" w:eastAsiaTheme="minorEastAsia" w:hAnsiTheme="minorHAnsi" w:cstheme="minorBidi"/>
      <w:szCs w:val="22"/>
      <w:lang w:eastAsia="en-US"/>
    </w:rPr>
  </w:style>
  <w:style w:type="paragraph" w:styleId="TOC7">
    <w:name w:val="toc 7"/>
    <w:basedOn w:val="Normal"/>
    <w:next w:val="Normal"/>
    <w:autoRedefine/>
    <w:uiPriority w:val="39"/>
    <w:unhideWhenUsed/>
    <w:rsid w:val="00A515E2"/>
    <w:pPr>
      <w:spacing w:after="100" w:line="276" w:lineRule="auto"/>
      <w:ind w:left="1320"/>
    </w:pPr>
    <w:rPr>
      <w:rFonts w:asciiTheme="minorHAnsi" w:eastAsiaTheme="minorEastAsia" w:hAnsiTheme="minorHAnsi" w:cstheme="minorBidi"/>
      <w:szCs w:val="22"/>
      <w:lang w:eastAsia="en-US"/>
    </w:rPr>
  </w:style>
  <w:style w:type="paragraph" w:styleId="TOC8">
    <w:name w:val="toc 8"/>
    <w:basedOn w:val="Normal"/>
    <w:next w:val="Normal"/>
    <w:autoRedefine/>
    <w:uiPriority w:val="39"/>
    <w:unhideWhenUsed/>
    <w:rsid w:val="00A515E2"/>
    <w:pPr>
      <w:spacing w:after="100" w:line="276" w:lineRule="auto"/>
      <w:ind w:left="1540"/>
    </w:pPr>
    <w:rPr>
      <w:rFonts w:asciiTheme="minorHAnsi" w:eastAsiaTheme="minorEastAsia" w:hAnsiTheme="minorHAnsi" w:cstheme="minorBidi"/>
      <w:szCs w:val="22"/>
      <w:lang w:eastAsia="en-US"/>
    </w:rPr>
  </w:style>
  <w:style w:type="paragraph" w:styleId="TOC9">
    <w:name w:val="toc 9"/>
    <w:basedOn w:val="TOC2"/>
    <w:next w:val="Normal"/>
    <w:autoRedefine/>
    <w:uiPriority w:val="39"/>
    <w:unhideWhenUsed/>
    <w:rsid w:val="00670A14"/>
    <w:pPr>
      <w:tabs>
        <w:tab w:val="clear" w:pos="1701"/>
        <w:tab w:val="clear" w:pos="2986"/>
      </w:tabs>
      <w:ind w:left="426" w:hanging="1"/>
    </w:pPr>
    <w:rPr>
      <w:lang w:val="fr-FR"/>
    </w:rPr>
  </w:style>
  <w:style w:type="table" w:customStyle="1" w:styleId="TableGrid4">
    <w:name w:val="Table Grid4"/>
    <w:basedOn w:val="TableNormal"/>
    <w:next w:val="TableGrid"/>
    <w:rsid w:val="00A51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A515E2"/>
    <w:rPr>
      <w:rFonts w:ascii="Arial" w:eastAsia="Arial" w:hAnsi="Arial"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515E2"/>
    <w:rPr>
      <w:color w:val="808080"/>
    </w:rPr>
  </w:style>
  <w:style w:type="paragraph" w:customStyle="1" w:styleId="xl73">
    <w:name w:val="xl73"/>
    <w:basedOn w:val="Normal"/>
    <w:rsid w:val="00A515E2"/>
    <w:pP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74">
    <w:name w:val="xl74"/>
    <w:basedOn w:val="Normal"/>
    <w:rsid w:val="00A515E2"/>
    <w:pP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75">
    <w:name w:val="xl75"/>
    <w:basedOn w:val="Normal"/>
    <w:rsid w:val="00A515E2"/>
    <w:pP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76">
    <w:name w:val="xl76"/>
    <w:basedOn w:val="Normal"/>
    <w:rsid w:val="00A515E2"/>
    <w:pPr>
      <w:spacing w:before="100" w:beforeAutospacing="1" w:after="100" w:afterAutospacing="1"/>
    </w:pPr>
    <w:rPr>
      <w:rFonts w:ascii="Arial Narrow" w:eastAsia="Times New Roman" w:hAnsi="Arial Narrow" w:cs="Times New Roman"/>
      <w:sz w:val="16"/>
      <w:szCs w:val="16"/>
      <w:lang w:eastAsia="en-US"/>
    </w:rPr>
  </w:style>
  <w:style w:type="paragraph" w:customStyle="1" w:styleId="xl77">
    <w:name w:val="xl77"/>
    <w:basedOn w:val="Normal"/>
    <w:rsid w:val="00A515E2"/>
    <w:pPr>
      <w:pBdr>
        <w:bottom w:val="single" w:sz="4" w:space="0" w:color="546778"/>
      </w:pBdr>
      <w:shd w:val="clear" w:color="000000" w:fill="C7CFD8"/>
      <w:spacing w:before="100" w:beforeAutospacing="1" w:after="100" w:afterAutospacing="1"/>
      <w:textAlignment w:val="center"/>
    </w:pPr>
    <w:rPr>
      <w:rFonts w:ascii="Arial Narrow" w:eastAsia="Times New Roman" w:hAnsi="Arial Narrow" w:cs="Times New Roman"/>
      <w:b/>
      <w:bCs/>
      <w:sz w:val="16"/>
      <w:szCs w:val="16"/>
      <w:lang w:eastAsia="en-US"/>
    </w:rPr>
  </w:style>
  <w:style w:type="paragraph" w:customStyle="1" w:styleId="xl78">
    <w:name w:val="xl78"/>
    <w:basedOn w:val="Normal"/>
    <w:rsid w:val="00A515E2"/>
    <w:pPr>
      <w:pBdr>
        <w:bottom w:val="single" w:sz="4" w:space="0" w:color="546778"/>
      </w:pBdr>
      <w:shd w:val="clear" w:color="000000" w:fill="C7CFD8"/>
      <w:spacing w:before="100" w:beforeAutospacing="1" w:after="100" w:afterAutospacing="1"/>
      <w:textAlignment w:val="center"/>
    </w:pPr>
    <w:rPr>
      <w:rFonts w:ascii="Arial Narrow" w:eastAsia="Times New Roman" w:hAnsi="Arial Narrow" w:cs="Times New Roman"/>
      <w:b/>
      <w:bCs/>
      <w:sz w:val="16"/>
      <w:szCs w:val="16"/>
      <w:lang w:eastAsia="en-US"/>
    </w:rPr>
  </w:style>
  <w:style w:type="paragraph" w:customStyle="1" w:styleId="xl79">
    <w:name w:val="xl79"/>
    <w:basedOn w:val="Normal"/>
    <w:rsid w:val="00A515E2"/>
    <w:pPr>
      <w:shd w:val="clear" w:color="000000" w:fill="C7CFD8"/>
      <w:spacing w:before="100" w:beforeAutospacing="1" w:after="100" w:afterAutospacing="1"/>
      <w:jc w:val="center"/>
      <w:textAlignment w:val="center"/>
    </w:pPr>
    <w:rPr>
      <w:rFonts w:ascii="Arial Narrow" w:eastAsia="Times New Roman" w:hAnsi="Arial Narrow" w:cs="Times New Roman"/>
      <w:b/>
      <w:bCs/>
      <w:sz w:val="16"/>
      <w:szCs w:val="16"/>
      <w:lang w:eastAsia="en-US"/>
    </w:rPr>
  </w:style>
  <w:style w:type="paragraph" w:customStyle="1" w:styleId="xl80">
    <w:name w:val="xl80"/>
    <w:basedOn w:val="Normal"/>
    <w:rsid w:val="00A515E2"/>
    <w:pPr>
      <w:shd w:val="clear" w:color="000000" w:fill="C7CFD8"/>
      <w:spacing w:before="100" w:beforeAutospacing="1" w:after="100" w:afterAutospacing="1"/>
    </w:pPr>
    <w:rPr>
      <w:rFonts w:ascii="Arial Narrow" w:eastAsia="Times New Roman" w:hAnsi="Arial Narrow" w:cs="Times New Roman"/>
      <w:b/>
      <w:bCs/>
      <w:sz w:val="16"/>
      <w:szCs w:val="16"/>
      <w:lang w:eastAsia="en-US"/>
    </w:rPr>
  </w:style>
  <w:style w:type="paragraph" w:customStyle="1" w:styleId="xl81">
    <w:name w:val="xl81"/>
    <w:basedOn w:val="Normal"/>
    <w:rsid w:val="00A515E2"/>
    <w:pPr>
      <w:spacing w:before="100" w:beforeAutospacing="1" w:after="100" w:afterAutospacing="1"/>
      <w:textAlignment w:val="top"/>
    </w:pPr>
    <w:rPr>
      <w:rFonts w:ascii="Arial Narrow" w:eastAsia="Times New Roman" w:hAnsi="Arial Narrow" w:cs="Times New Roman"/>
      <w:b/>
      <w:bCs/>
      <w:color w:val="005172"/>
      <w:sz w:val="16"/>
      <w:szCs w:val="16"/>
      <w:lang w:eastAsia="en-US"/>
    </w:rPr>
  </w:style>
  <w:style w:type="paragraph" w:customStyle="1" w:styleId="xl82">
    <w:name w:val="xl82"/>
    <w:basedOn w:val="Normal"/>
    <w:rsid w:val="00A515E2"/>
    <w:pPr>
      <w:spacing w:before="100" w:beforeAutospacing="1" w:after="100" w:afterAutospacing="1"/>
      <w:textAlignment w:val="top"/>
    </w:pPr>
    <w:rPr>
      <w:rFonts w:ascii="Arial Narrow" w:eastAsia="Times New Roman" w:hAnsi="Arial Narrow" w:cs="Times New Roman"/>
      <w:sz w:val="16"/>
      <w:szCs w:val="16"/>
      <w:lang w:eastAsia="en-US"/>
    </w:rPr>
  </w:style>
  <w:style w:type="paragraph" w:customStyle="1" w:styleId="xl83">
    <w:name w:val="xl83"/>
    <w:basedOn w:val="Normal"/>
    <w:rsid w:val="00A515E2"/>
    <w:pPr>
      <w:pBdr>
        <w:top w:val="single" w:sz="4" w:space="0" w:color="C7CFD8"/>
        <w:bottom w:val="single" w:sz="4" w:space="0" w:color="C7CFD8"/>
      </w:pBdr>
      <w:spacing w:before="100" w:beforeAutospacing="1" w:after="100" w:afterAutospacing="1"/>
      <w:textAlignment w:val="top"/>
    </w:pPr>
    <w:rPr>
      <w:rFonts w:ascii="Arial Narrow" w:eastAsia="Times New Roman" w:hAnsi="Arial Narrow" w:cs="Times New Roman"/>
      <w:b/>
      <w:bCs/>
      <w:color w:val="005172"/>
      <w:sz w:val="16"/>
      <w:szCs w:val="16"/>
      <w:lang w:eastAsia="en-US"/>
    </w:rPr>
  </w:style>
  <w:style w:type="paragraph" w:customStyle="1" w:styleId="xl84">
    <w:name w:val="xl84"/>
    <w:basedOn w:val="Normal"/>
    <w:rsid w:val="00A515E2"/>
    <w:pPr>
      <w:pBdr>
        <w:top w:val="single" w:sz="4" w:space="0" w:color="C7CFD8"/>
        <w:bottom w:val="single" w:sz="4" w:space="0" w:color="C7CFD8"/>
      </w:pBdr>
      <w:spacing w:before="100" w:beforeAutospacing="1" w:after="100" w:afterAutospacing="1"/>
      <w:textAlignment w:val="top"/>
    </w:pPr>
    <w:rPr>
      <w:rFonts w:ascii="Arial Narrow" w:eastAsia="Times New Roman" w:hAnsi="Arial Narrow" w:cs="Times New Roman"/>
      <w:sz w:val="16"/>
      <w:szCs w:val="16"/>
      <w:lang w:eastAsia="en-US"/>
    </w:rPr>
  </w:style>
  <w:style w:type="paragraph" w:customStyle="1" w:styleId="xl85">
    <w:name w:val="xl85"/>
    <w:basedOn w:val="Normal"/>
    <w:rsid w:val="00A515E2"/>
    <w:pPr>
      <w:pBdr>
        <w:top w:val="single" w:sz="4" w:space="0" w:color="C7CFD8"/>
        <w:bottom w:val="single" w:sz="4" w:space="0" w:color="C7CFD8"/>
      </w:pBd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86">
    <w:name w:val="xl86"/>
    <w:basedOn w:val="Normal"/>
    <w:rsid w:val="00A515E2"/>
    <w:pPr>
      <w:pBdr>
        <w:top w:val="single" w:sz="4" w:space="0" w:color="C7CFD8"/>
        <w:bottom w:val="single" w:sz="4" w:space="0" w:color="C7CFD8"/>
      </w:pBdr>
      <w:spacing w:before="100" w:beforeAutospacing="1" w:after="100" w:afterAutospacing="1"/>
      <w:textAlignment w:val="top"/>
    </w:pPr>
    <w:rPr>
      <w:rFonts w:ascii="Arial Narrow" w:eastAsia="Times New Roman" w:hAnsi="Arial Narrow" w:cs="Times New Roman"/>
      <w:sz w:val="16"/>
      <w:szCs w:val="16"/>
      <w:lang w:eastAsia="en-US"/>
    </w:rPr>
  </w:style>
  <w:style w:type="paragraph" w:customStyle="1" w:styleId="xl87">
    <w:name w:val="xl87"/>
    <w:basedOn w:val="Normal"/>
    <w:rsid w:val="00A515E2"/>
    <w:pPr>
      <w:pBdr>
        <w:top w:val="single" w:sz="4" w:space="0" w:color="C7CFD8"/>
        <w:bottom w:val="single" w:sz="12" w:space="0" w:color="C7CFD8"/>
      </w:pBdr>
      <w:spacing w:before="100" w:beforeAutospacing="1" w:after="100" w:afterAutospacing="1"/>
      <w:textAlignment w:val="top"/>
    </w:pPr>
    <w:rPr>
      <w:rFonts w:ascii="Arial Narrow" w:eastAsia="Times New Roman" w:hAnsi="Arial Narrow" w:cs="Times New Roman"/>
      <w:b/>
      <w:bCs/>
      <w:color w:val="005172"/>
      <w:sz w:val="16"/>
      <w:szCs w:val="16"/>
      <w:lang w:eastAsia="en-US"/>
    </w:rPr>
  </w:style>
  <w:style w:type="paragraph" w:customStyle="1" w:styleId="xl88">
    <w:name w:val="xl88"/>
    <w:basedOn w:val="Normal"/>
    <w:rsid w:val="00A515E2"/>
    <w:pPr>
      <w:pBdr>
        <w:top w:val="single" w:sz="4" w:space="0" w:color="C7CFD8"/>
        <w:bottom w:val="single" w:sz="12" w:space="0" w:color="C7CFD8"/>
      </w:pBd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89">
    <w:name w:val="xl89"/>
    <w:basedOn w:val="Normal"/>
    <w:rsid w:val="00A515E2"/>
    <w:pPr>
      <w:pBdr>
        <w:top w:val="single" w:sz="4" w:space="0" w:color="C7CFD8"/>
        <w:bottom w:val="single" w:sz="12" w:space="0" w:color="C7CFD8"/>
      </w:pBdr>
      <w:spacing w:before="100" w:beforeAutospacing="1" w:after="100" w:afterAutospacing="1"/>
      <w:textAlignment w:val="top"/>
    </w:pPr>
    <w:rPr>
      <w:rFonts w:ascii="Arial Narrow" w:eastAsia="Times New Roman" w:hAnsi="Arial Narrow" w:cs="Times New Roman"/>
      <w:b/>
      <w:bCs/>
      <w:sz w:val="16"/>
      <w:szCs w:val="16"/>
      <w:lang w:eastAsia="en-US"/>
    </w:rPr>
  </w:style>
  <w:style w:type="paragraph" w:customStyle="1" w:styleId="xl90">
    <w:name w:val="xl90"/>
    <w:basedOn w:val="Normal"/>
    <w:rsid w:val="00A515E2"/>
    <w:pPr>
      <w:shd w:val="clear" w:color="000000" w:fill="C7CFD8"/>
      <w:spacing w:before="100" w:beforeAutospacing="1" w:after="100" w:afterAutospacing="1"/>
      <w:jc w:val="center"/>
      <w:textAlignment w:val="center"/>
    </w:pPr>
    <w:rPr>
      <w:rFonts w:ascii="Arial Narrow" w:eastAsia="Times New Roman" w:hAnsi="Arial Narrow" w:cs="Times New Roman"/>
      <w:b/>
      <w:bCs/>
      <w:sz w:val="16"/>
      <w:szCs w:val="16"/>
      <w:lang w:eastAsia="en-US"/>
    </w:rPr>
  </w:style>
  <w:style w:type="numbering" w:customStyle="1" w:styleId="NUmbListBullet">
    <w:name w:val="NUmbListBullet"/>
    <w:uiPriority w:val="99"/>
    <w:rsid w:val="00A515E2"/>
    <w:pPr>
      <w:numPr>
        <w:numId w:val="5"/>
      </w:numPr>
    </w:pPr>
  </w:style>
  <w:style w:type="paragraph" w:customStyle="1" w:styleId="AlphaList">
    <w:name w:val="AlphaList"/>
    <w:basedOn w:val="Normal"/>
    <w:uiPriority w:val="6"/>
    <w:qFormat/>
    <w:rsid w:val="00A515E2"/>
    <w:pPr>
      <w:tabs>
        <w:tab w:val="num" w:pos="680"/>
      </w:tabs>
      <w:spacing w:after="180" w:line="220" w:lineRule="atLeast"/>
      <w:ind w:left="680" w:hanging="340"/>
    </w:pPr>
    <w:rPr>
      <w:rFonts w:eastAsiaTheme="minorHAnsi" w:cstheme="minorBidi"/>
      <w:sz w:val="18"/>
      <w:szCs w:val="22"/>
      <w:lang w:val="en-GB" w:eastAsia="en-US"/>
    </w:rPr>
  </w:style>
  <w:style w:type="paragraph" w:customStyle="1" w:styleId="ChartPara">
    <w:name w:val="ChartPara"/>
    <w:basedOn w:val="Normal"/>
    <w:uiPriority w:val="6"/>
    <w:qFormat/>
    <w:rsid w:val="00A515E2"/>
    <w:pPr>
      <w:spacing w:after="180" w:line="220" w:lineRule="atLeast"/>
      <w:ind w:left="1418"/>
    </w:pPr>
    <w:rPr>
      <w:rFonts w:eastAsiaTheme="minorHAnsi" w:cstheme="minorBidi"/>
      <w:sz w:val="18"/>
      <w:szCs w:val="22"/>
      <w:lang w:val="en-GB" w:eastAsia="en-US"/>
    </w:rPr>
  </w:style>
  <w:style w:type="character" w:customStyle="1" w:styleId="admitted">
    <w:name w:val="admitted"/>
    <w:basedOn w:val="DefaultParagraphFont"/>
    <w:rsid w:val="00A515E2"/>
  </w:style>
  <w:style w:type="numbering" w:customStyle="1" w:styleId="NumbListAppendix">
    <w:name w:val="NumbListAppendix"/>
    <w:uiPriority w:val="99"/>
    <w:rsid w:val="00A515E2"/>
    <w:pPr>
      <w:numPr>
        <w:numId w:val="4"/>
      </w:numPr>
    </w:pPr>
  </w:style>
  <w:style w:type="character" w:customStyle="1" w:styleId="CommentTextChar1">
    <w:name w:val="Comment Text Char1"/>
    <w:basedOn w:val="DefaultParagraphFont"/>
    <w:uiPriority w:val="99"/>
    <w:rsid w:val="00A515E2"/>
    <w:rPr>
      <w:rFonts w:ascii="Arial" w:hAnsi="Arial" w:cs="Arial"/>
      <w:sz w:val="18"/>
    </w:rPr>
  </w:style>
  <w:style w:type="paragraph" w:styleId="BodyText3">
    <w:name w:val="Body Text 3"/>
    <w:basedOn w:val="Normal"/>
    <w:link w:val="BodyText3Char"/>
    <w:unhideWhenUsed/>
    <w:rsid w:val="00A515E2"/>
    <w:pPr>
      <w:spacing w:after="120"/>
    </w:pPr>
    <w:rPr>
      <w:sz w:val="16"/>
      <w:szCs w:val="16"/>
    </w:rPr>
  </w:style>
  <w:style w:type="character" w:customStyle="1" w:styleId="BodyText3Char">
    <w:name w:val="Body Text 3 Char"/>
    <w:basedOn w:val="DefaultParagraphFont"/>
    <w:link w:val="BodyText3"/>
    <w:rsid w:val="00A515E2"/>
    <w:rPr>
      <w:rFonts w:ascii="Arial" w:eastAsia="SimSun" w:hAnsi="Arial" w:cs="Arial"/>
      <w:sz w:val="16"/>
      <w:szCs w:val="16"/>
      <w:lang w:eastAsia="zh-CN"/>
    </w:rPr>
  </w:style>
  <w:style w:type="paragraph" w:customStyle="1" w:styleId="BodyTextKeep">
    <w:name w:val="Body Text Keep"/>
    <w:basedOn w:val="BodyText"/>
    <w:rsid w:val="00A515E2"/>
    <w:pPr>
      <w:keepNext/>
      <w:spacing w:after="160"/>
    </w:pPr>
    <w:rPr>
      <w:rFonts w:ascii="Times New Roman" w:eastAsiaTheme="minorEastAsia" w:hAnsi="Times New Roman" w:cs="Times New Roman"/>
      <w:lang w:eastAsia="en-US"/>
    </w:rPr>
  </w:style>
  <w:style w:type="character" w:customStyle="1" w:styleId="ClosingChar">
    <w:name w:val="Closing Char"/>
    <w:basedOn w:val="DefaultParagraphFont"/>
    <w:link w:val="Closing"/>
    <w:rsid w:val="00A515E2"/>
    <w:rPr>
      <w:rFonts w:ascii="Arial" w:hAnsi="Arial"/>
    </w:rPr>
  </w:style>
  <w:style w:type="character" w:customStyle="1" w:styleId="MacroTextChar">
    <w:name w:val="Macro Text Char"/>
    <w:basedOn w:val="DefaultParagraphFont"/>
    <w:link w:val="MacroText"/>
    <w:semiHidden/>
    <w:rsid w:val="00A515E2"/>
    <w:rPr>
      <w:rFonts w:ascii="Courier New" w:hAnsi="Courier New"/>
      <w:sz w:val="16"/>
    </w:rPr>
  </w:style>
  <w:style w:type="character" w:customStyle="1" w:styleId="DateChar">
    <w:name w:val="Date Char"/>
    <w:basedOn w:val="DefaultParagraphFont"/>
    <w:link w:val="Date"/>
    <w:rsid w:val="00A515E2"/>
    <w:rPr>
      <w:rFonts w:ascii="Arial" w:hAnsi="Arial"/>
      <w:b/>
    </w:rPr>
  </w:style>
  <w:style w:type="paragraph" w:customStyle="1" w:styleId="StyleDocoriginalNotBold">
    <w:name w:val="Style Doc_original + Not Bold"/>
    <w:basedOn w:val="Docoriginal"/>
    <w:link w:val="StyleDocoriginalNotBoldChar"/>
    <w:autoRedefine/>
    <w:rsid w:val="00A515E2"/>
    <w:pPr>
      <w:spacing w:before="0" w:line="280" w:lineRule="exact"/>
      <w:ind w:left="1589"/>
      <w:contextualSpacing w:val="0"/>
    </w:pPr>
    <w:rPr>
      <w:rFonts w:eastAsiaTheme="minorEastAsia"/>
      <w:lang w:val="fr-FR"/>
    </w:rPr>
  </w:style>
  <w:style w:type="character" w:customStyle="1" w:styleId="StyleDocoriginalNotBoldChar">
    <w:name w:val="Style Doc_original + Not Bold Char"/>
    <w:basedOn w:val="DocoriginalChar"/>
    <w:link w:val="StyleDocoriginalNotBold"/>
    <w:rsid w:val="00A515E2"/>
    <w:rPr>
      <w:rFonts w:ascii="Arial" w:eastAsiaTheme="minorEastAsia" w:hAnsi="Arial"/>
      <w:b/>
      <w:bCs/>
      <w:spacing w:val="10"/>
      <w:sz w:val="18"/>
      <w:lang w:val="fr-FR"/>
    </w:rPr>
  </w:style>
  <w:style w:type="paragraph" w:customStyle="1" w:styleId="StyleDocnumber">
    <w:name w:val="Style Doc_number"/>
    <w:basedOn w:val="Docoriginal"/>
    <w:rsid w:val="00A515E2"/>
    <w:pPr>
      <w:spacing w:before="0" w:line="280" w:lineRule="exact"/>
      <w:ind w:left="1589"/>
      <w:contextualSpacing w:val="0"/>
      <w:jc w:val="both"/>
    </w:pPr>
    <w:rPr>
      <w:rFonts w:eastAsiaTheme="minorEastAsia"/>
      <w:sz w:val="20"/>
    </w:rPr>
  </w:style>
  <w:style w:type="paragraph" w:customStyle="1" w:styleId="StyleDocoriginal">
    <w:name w:val="Style Doc_original"/>
    <w:basedOn w:val="Docoriginal"/>
    <w:link w:val="StyleDocoriginalChar"/>
    <w:rsid w:val="00A515E2"/>
    <w:pPr>
      <w:spacing w:before="0" w:line="280" w:lineRule="exact"/>
      <w:ind w:left="1361"/>
      <w:contextualSpacing w:val="0"/>
      <w:jc w:val="both"/>
    </w:pPr>
    <w:rPr>
      <w:rFonts w:eastAsiaTheme="minorEastAsia"/>
      <w:lang w:val="fr-FR"/>
    </w:rPr>
  </w:style>
  <w:style w:type="character" w:customStyle="1" w:styleId="StyleDocoriginalChar">
    <w:name w:val="Style Doc_original Char"/>
    <w:basedOn w:val="DocoriginalChar"/>
    <w:link w:val="StyleDocoriginal"/>
    <w:rsid w:val="00A515E2"/>
    <w:rPr>
      <w:rFonts w:ascii="Arial" w:eastAsiaTheme="minorEastAsia" w:hAnsi="Arial"/>
      <w:b/>
      <w:bCs/>
      <w:spacing w:val="10"/>
      <w:sz w:val="18"/>
      <w:lang w:val="fr-FR"/>
    </w:rPr>
  </w:style>
  <w:style w:type="paragraph" w:customStyle="1" w:styleId="StyleStyleDocoriginalNotBoldNotBold">
    <w:name w:val="Style Style Doc_original + Not Bold + Not Bold"/>
    <w:basedOn w:val="StyleDocoriginalNotBold"/>
    <w:link w:val="StyleStyleDocoriginalNotBoldNotBoldChar"/>
    <w:rsid w:val="00A515E2"/>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A515E2"/>
    <w:rPr>
      <w:rFonts w:ascii="Arial" w:eastAsiaTheme="minorEastAsia" w:hAnsi="Arial"/>
      <w:b w:val="0"/>
      <w:bCs w:val="0"/>
      <w:spacing w:val="10"/>
      <w:sz w:val="18"/>
      <w:lang w:val="fr-FR"/>
    </w:rPr>
  </w:style>
  <w:style w:type="character" w:customStyle="1" w:styleId="StyleDocoriginalNotBold1">
    <w:name w:val="Style Doc_original + Not Bold1"/>
    <w:basedOn w:val="DefaultParagraphFont"/>
    <w:rsid w:val="00A515E2"/>
    <w:rPr>
      <w:rFonts w:ascii="Arial" w:hAnsi="Arial"/>
      <w:b/>
      <w:bCs/>
      <w:spacing w:val="10"/>
      <w:lang w:val="en-US" w:eastAsia="en-US" w:bidi="ar-SA"/>
    </w:rPr>
  </w:style>
  <w:style w:type="character" w:customStyle="1" w:styleId="StyleDoclangBold">
    <w:name w:val="Style Doc_lang + Bold"/>
    <w:basedOn w:val="Doclang"/>
    <w:rsid w:val="00A515E2"/>
    <w:rPr>
      <w:rFonts w:ascii="Arial" w:hAnsi="Arial"/>
      <w:b/>
      <w:bCs/>
      <w:sz w:val="20"/>
      <w:lang w:val="en-US"/>
    </w:rPr>
  </w:style>
  <w:style w:type="character" w:customStyle="1" w:styleId="DecisionParagraphsChar">
    <w:name w:val="DecisionParagraphs Char"/>
    <w:basedOn w:val="DefaultParagraphFont"/>
    <w:link w:val="DecisionParagraphs"/>
    <w:rsid w:val="00A515E2"/>
    <w:rPr>
      <w:rFonts w:ascii="Arial" w:hAnsi="Arial"/>
      <w:i/>
    </w:rPr>
  </w:style>
  <w:style w:type="paragraph" w:customStyle="1" w:styleId="Draft">
    <w:name w:val="Draft"/>
    <w:basedOn w:val="Normal"/>
    <w:next w:val="preparedby"/>
    <w:rsid w:val="00A515E2"/>
    <w:pPr>
      <w:spacing w:before="720" w:after="480"/>
      <w:jc w:val="center"/>
    </w:pPr>
    <w:rPr>
      <w:rFonts w:ascii="Times New Roman" w:eastAsiaTheme="minorEastAsia" w:hAnsi="Times New Roman" w:cs="Times New Roman"/>
      <w:caps/>
      <w:sz w:val="28"/>
      <w:lang w:eastAsia="en-US"/>
    </w:rPr>
  </w:style>
  <w:style w:type="paragraph" w:customStyle="1" w:styleId="Committee">
    <w:name w:val="Committee"/>
    <w:basedOn w:val="Title"/>
    <w:rsid w:val="00A515E2"/>
    <w:pPr>
      <w:spacing w:after="300"/>
    </w:pPr>
    <w:rPr>
      <w:rFonts w:ascii="Arial" w:eastAsiaTheme="minorEastAsia" w:hAnsi="Arial"/>
      <w:kern w:val="28"/>
      <w:sz w:val="30"/>
    </w:rPr>
  </w:style>
  <w:style w:type="paragraph" w:customStyle="1" w:styleId="result">
    <w:name w:val="result"/>
    <w:basedOn w:val="Normal"/>
    <w:qFormat/>
    <w:rsid w:val="00A515E2"/>
    <w:rPr>
      <w:rFonts w:eastAsia="Times New Roman" w:cs="Times New Roman"/>
      <w:sz w:val="18"/>
      <w:lang w:eastAsia="en-US"/>
    </w:rPr>
  </w:style>
  <w:style w:type="paragraph" w:styleId="NoSpacing">
    <w:name w:val="No Spacing"/>
    <w:link w:val="NoSpacingChar"/>
    <w:uiPriority w:val="1"/>
    <w:qFormat/>
    <w:rsid w:val="00A515E2"/>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A515E2"/>
    <w:rPr>
      <w:rFonts w:asciiTheme="minorHAnsi" w:eastAsiaTheme="minorEastAsia" w:hAnsiTheme="minorHAnsi" w:cstheme="minorBidi"/>
      <w:sz w:val="22"/>
      <w:szCs w:val="22"/>
    </w:rPr>
  </w:style>
  <w:style w:type="paragraph" w:customStyle="1" w:styleId="msonormal0">
    <w:name w:val="msonormal"/>
    <w:basedOn w:val="Normal"/>
    <w:rsid w:val="00A515E2"/>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font5">
    <w:name w:val="font5"/>
    <w:basedOn w:val="Normal"/>
    <w:rsid w:val="00A515E2"/>
    <w:pPr>
      <w:spacing w:before="100" w:beforeAutospacing="1" w:after="100" w:afterAutospacing="1"/>
    </w:pPr>
    <w:rPr>
      <w:rFonts w:eastAsia="Times New Roman"/>
      <w:color w:val="000000"/>
      <w:sz w:val="16"/>
      <w:szCs w:val="16"/>
      <w:lang w:eastAsia="en-US"/>
    </w:rPr>
  </w:style>
  <w:style w:type="paragraph" w:customStyle="1" w:styleId="font6">
    <w:name w:val="font6"/>
    <w:basedOn w:val="Normal"/>
    <w:rsid w:val="00A515E2"/>
    <w:pPr>
      <w:spacing w:before="100" w:beforeAutospacing="1" w:after="100" w:afterAutospacing="1"/>
    </w:pPr>
    <w:rPr>
      <w:rFonts w:eastAsia="Times New Roman"/>
      <w:color w:val="FF0000"/>
      <w:sz w:val="16"/>
      <w:szCs w:val="16"/>
      <w:lang w:eastAsia="en-US"/>
    </w:rPr>
  </w:style>
  <w:style w:type="paragraph" w:customStyle="1" w:styleId="font7">
    <w:name w:val="font7"/>
    <w:basedOn w:val="Normal"/>
    <w:rsid w:val="00A515E2"/>
    <w:pPr>
      <w:spacing w:before="100" w:beforeAutospacing="1" w:after="100" w:afterAutospacing="1"/>
    </w:pPr>
    <w:rPr>
      <w:rFonts w:eastAsia="Times New Roman"/>
      <w:b/>
      <w:bCs/>
      <w:color w:val="FF0000"/>
      <w:sz w:val="16"/>
      <w:szCs w:val="16"/>
      <w:lang w:eastAsia="en-US"/>
    </w:rPr>
  </w:style>
  <w:style w:type="paragraph" w:customStyle="1" w:styleId="font8">
    <w:name w:val="font8"/>
    <w:basedOn w:val="Normal"/>
    <w:rsid w:val="00A515E2"/>
    <w:pPr>
      <w:spacing w:before="100" w:beforeAutospacing="1" w:after="100" w:afterAutospacing="1"/>
    </w:pPr>
    <w:rPr>
      <w:rFonts w:eastAsia="Times New Roman"/>
      <w:sz w:val="16"/>
      <w:szCs w:val="16"/>
      <w:lang w:eastAsia="en-US"/>
    </w:rPr>
  </w:style>
  <w:style w:type="paragraph" w:customStyle="1" w:styleId="font9">
    <w:name w:val="font9"/>
    <w:basedOn w:val="Normal"/>
    <w:rsid w:val="00A515E2"/>
    <w:pPr>
      <w:spacing w:before="100" w:beforeAutospacing="1" w:after="100" w:afterAutospacing="1"/>
    </w:pPr>
    <w:rPr>
      <w:rFonts w:eastAsia="Times New Roman"/>
      <w:i/>
      <w:iCs/>
      <w:color w:val="000000"/>
      <w:sz w:val="16"/>
      <w:szCs w:val="16"/>
      <w:lang w:eastAsia="en-US"/>
    </w:rPr>
  </w:style>
  <w:style w:type="paragraph" w:customStyle="1" w:styleId="xl72">
    <w:name w:val="xl72"/>
    <w:basedOn w:val="Normal"/>
    <w:rsid w:val="00A515E2"/>
    <w:pPr>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1">
    <w:name w:val="xl91"/>
    <w:basedOn w:val="Normal"/>
    <w:rsid w:val="00A515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92">
    <w:name w:val="xl92"/>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b/>
      <w:bCs/>
      <w:sz w:val="14"/>
      <w:szCs w:val="14"/>
      <w:lang w:eastAsia="en-US"/>
    </w:rPr>
  </w:style>
  <w:style w:type="paragraph" w:customStyle="1" w:styleId="xl93">
    <w:name w:val="xl93"/>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94">
    <w:name w:val="xl94"/>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95">
    <w:name w:val="xl95"/>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b/>
      <w:bCs/>
      <w:sz w:val="16"/>
      <w:szCs w:val="16"/>
      <w:lang w:eastAsia="en-US"/>
    </w:rPr>
  </w:style>
  <w:style w:type="paragraph" w:customStyle="1" w:styleId="xl96">
    <w:name w:val="xl96"/>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7">
    <w:name w:val="xl97"/>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8">
    <w:name w:val="xl98"/>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9">
    <w:name w:val="xl99"/>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0">
    <w:name w:val="xl100"/>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1">
    <w:name w:val="xl101"/>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2">
    <w:name w:val="xl102"/>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3">
    <w:name w:val="xl103"/>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104">
    <w:name w:val="xl104"/>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5">
    <w:name w:val="xl105"/>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6">
    <w:name w:val="xl106"/>
    <w:basedOn w:val="Normal"/>
    <w:rsid w:val="00A515E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7">
    <w:name w:val="xl107"/>
    <w:basedOn w:val="Normal"/>
    <w:rsid w:val="00A515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16"/>
      <w:szCs w:val="16"/>
      <w:lang w:eastAsia="en-US"/>
    </w:rPr>
  </w:style>
  <w:style w:type="paragraph" w:customStyle="1" w:styleId="annexiparanumbered">
    <w:name w:val="annex_i_para_numbered"/>
    <w:basedOn w:val="ListParagraph"/>
    <w:qFormat/>
    <w:rsid w:val="00B6109A"/>
    <w:pPr>
      <w:numPr>
        <w:numId w:val="13"/>
      </w:numPr>
      <w:ind w:left="0" w:firstLine="0"/>
      <w:contextualSpacing/>
    </w:pPr>
  </w:style>
  <w:style w:type="character" w:customStyle="1" w:styleId="ListParagraphChar">
    <w:name w:val="List Paragraph Char"/>
    <w:aliases w:val="auto_list_(i) Char,List Paragraph1 Char"/>
    <w:basedOn w:val="DefaultParagraphFont"/>
    <w:link w:val="ListParagraph"/>
    <w:uiPriority w:val="34"/>
    <w:locked/>
    <w:rsid w:val="00B40A40"/>
    <w:rPr>
      <w:rFonts w:ascii="Arial" w:hAnsi="Arial"/>
    </w:rPr>
  </w:style>
  <w:style w:type="character" w:customStyle="1" w:styleId="UnresolvedMention">
    <w:name w:val="Unresolved Mention"/>
    <w:basedOn w:val="DefaultParagraphFont"/>
    <w:uiPriority w:val="99"/>
    <w:semiHidden/>
    <w:unhideWhenUsed/>
    <w:rsid w:val="0073621B"/>
    <w:rPr>
      <w:color w:val="605E5C"/>
      <w:shd w:val="clear" w:color="auto" w:fill="E1DFDD"/>
    </w:rPr>
  </w:style>
  <w:style w:type="paragraph" w:customStyle="1" w:styleId="Heading2appendix">
    <w:name w:val="Heading2_appendix"/>
    <w:basedOn w:val="Heading2"/>
    <w:link w:val="Heading2appendixChar"/>
    <w:qFormat/>
    <w:rsid w:val="00670A14"/>
    <w:rPr>
      <w:lang w:val="fr-FR"/>
    </w:rPr>
  </w:style>
  <w:style w:type="character" w:customStyle="1" w:styleId="Heading2appendixChar">
    <w:name w:val="Heading2_appendix Char"/>
    <w:basedOn w:val="Heading2Char"/>
    <w:link w:val="Heading2appendix"/>
    <w:rsid w:val="00670A14"/>
    <w:rPr>
      <w:rFonts w:ascii="Arial" w:hAnsi="Arial" w:cs="Arial"/>
      <w:b/>
      <w:bCs/>
      <w:iCs/>
      <w:color w:val="155F1A"/>
      <w:sz w:val="28"/>
      <w:szCs w:val="2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609406">
      <w:bodyDiv w:val="1"/>
      <w:marLeft w:val="0"/>
      <w:marRight w:val="0"/>
      <w:marTop w:val="0"/>
      <w:marBottom w:val="0"/>
      <w:divBdr>
        <w:top w:val="none" w:sz="0" w:space="0" w:color="auto"/>
        <w:left w:val="none" w:sz="0" w:space="0" w:color="auto"/>
        <w:bottom w:val="none" w:sz="0" w:space="0" w:color="auto"/>
        <w:right w:val="none" w:sz="0" w:space="0" w:color="auto"/>
      </w:divBdr>
    </w:div>
    <w:div w:id="103959522">
      <w:bodyDiv w:val="1"/>
      <w:marLeft w:val="0"/>
      <w:marRight w:val="0"/>
      <w:marTop w:val="0"/>
      <w:marBottom w:val="0"/>
      <w:divBdr>
        <w:top w:val="none" w:sz="0" w:space="0" w:color="auto"/>
        <w:left w:val="none" w:sz="0" w:space="0" w:color="auto"/>
        <w:bottom w:val="none" w:sz="0" w:space="0" w:color="auto"/>
        <w:right w:val="none" w:sz="0" w:space="0" w:color="auto"/>
      </w:divBdr>
    </w:div>
    <w:div w:id="127671886">
      <w:bodyDiv w:val="1"/>
      <w:marLeft w:val="0"/>
      <w:marRight w:val="0"/>
      <w:marTop w:val="0"/>
      <w:marBottom w:val="0"/>
      <w:divBdr>
        <w:top w:val="none" w:sz="0" w:space="0" w:color="auto"/>
        <w:left w:val="none" w:sz="0" w:space="0" w:color="auto"/>
        <w:bottom w:val="none" w:sz="0" w:space="0" w:color="auto"/>
        <w:right w:val="none" w:sz="0" w:space="0" w:color="auto"/>
      </w:divBdr>
    </w:div>
    <w:div w:id="142238554">
      <w:bodyDiv w:val="1"/>
      <w:marLeft w:val="0"/>
      <w:marRight w:val="0"/>
      <w:marTop w:val="0"/>
      <w:marBottom w:val="0"/>
      <w:divBdr>
        <w:top w:val="none" w:sz="0" w:space="0" w:color="auto"/>
        <w:left w:val="none" w:sz="0" w:space="0" w:color="auto"/>
        <w:bottom w:val="none" w:sz="0" w:space="0" w:color="auto"/>
        <w:right w:val="none" w:sz="0" w:space="0" w:color="auto"/>
      </w:divBdr>
    </w:div>
    <w:div w:id="257951002">
      <w:bodyDiv w:val="1"/>
      <w:marLeft w:val="0"/>
      <w:marRight w:val="0"/>
      <w:marTop w:val="0"/>
      <w:marBottom w:val="0"/>
      <w:divBdr>
        <w:top w:val="none" w:sz="0" w:space="0" w:color="auto"/>
        <w:left w:val="none" w:sz="0" w:space="0" w:color="auto"/>
        <w:bottom w:val="none" w:sz="0" w:space="0" w:color="auto"/>
        <w:right w:val="none" w:sz="0" w:space="0" w:color="auto"/>
      </w:divBdr>
    </w:div>
    <w:div w:id="302777204">
      <w:bodyDiv w:val="1"/>
      <w:marLeft w:val="0"/>
      <w:marRight w:val="0"/>
      <w:marTop w:val="0"/>
      <w:marBottom w:val="0"/>
      <w:divBdr>
        <w:top w:val="none" w:sz="0" w:space="0" w:color="auto"/>
        <w:left w:val="none" w:sz="0" w:space="0" w:color="auto"/>
        <w:bottom w:val="none" w:sz="0" w:space="0" w:color="auto"/>
        <w:right w:val="none" w:sz="0" w:space="0" w:color="auto"/>
      </w:divBdr>
    </w:div>
    <w:div w:id="346105032">
      <w:bodyDiv w:val="1"/>
      <w:marLeft w:val="0"/>
      <w:marRight w:val="0"/>
      <w:marTop w:val="0"/>
      <w:marBottom w:val="0"/>
      <w:divBdr>
        <w:top w:val="none" w:sz="0" w:space="0" w:color="auto"/>
        <w:left w:val="none" w:sz="0" w:space="0" w:color="auto"/>
        <w:bottom w:val="none" w:sz="0" w:space="0" w:color="auto"/>
        <w:right w:val="none" w:sz="0" w:space="0" w:color="auto"/>
      </w:divBdr>
    </w:div>
    <w:div w:id="379550171">
      <w:bodyDiv w:val="1"/>
      <w:marLeft w:val="0"/>
      <w:marRight w:val="0"/>
      <w:marTop w:val="0"/>
      <w:marBottom w:val="0"/>
      <w:divBdr>
        <w:top w:val="none" w:sz="0" w:space="0" w:color="auto"/>
        <w:left w:val="none" w:sz="0" w:space="0" w:color="auto"/>
        <w:bottom w:val="none" w:sz="0" w:space="0" w:color="auto"/>
        <w:right w:val="none" w:sz="0" w:space="0" w:color="auto"/>
      </w:divBdr>
    </w:div>
    <w:div w:id="433476119">
      <w:bodyDiv w:val="1"/>
      <w:marLeft w:val="0"/>
      <w:marRight w:val="0"/>
      <w:marTop w:val="0"/>
      <w:marBottom w:val="0"/>
      <w:divBdr>
        <w:top w:val="none" w:sz="0" w:space="0" w:color="auto"/>
        <w:left w:val="none" w:sz="0" w:space="0" w:color="auto"/>
        <w:bottom w:val="none" w:sz="0" w:space="0" w:color="auto"/>
        <w:right w:val="none" w:sz="0" w:space="0" w:color="auto"/>
      </w:divBdr>
    </w:div>
    <w:div w:id="666595402">
      <w:bodyDiv w:val="1"/>
      <w:marLeft w:val="0"/>
      <w:marRight w:val="0"/>
      <w:marTop w:val="0"/>
      <w:marBottom w:val="0"/>
      <w:divBdr>
        <w:top w:val="none" w:sz="0" w:space="0" w:color="auto"/>
        <w:left w:val="none" w:sz="0" w:space="0" w:color="auto"/>
        <w:bottom w:val="none" w:sz="0" w:space="0" w:color="auto"/>
        <w:right w:val="none" w:sz="0" w:space="0" w:color="auto"/>
      </w:divBdr>
    </w:div>
    <w:div w:id="823936419">
      <w:bodyDiv w:val="1"/>
      <w:marLeft w:val="0"/>
      <w:marRight w:val="0"/>
      <w:marTop w:val="0"/>
      <w:marBottom w:val="0"/>
      <w:divBdr>
        <w:top w:val="none" w:sz="0" w:space="0" w:color="auto"/>
        <w:left w:val="none" w:sz="0" w:space="0" w:color="auto"/>
        <w:bottom w:val="none" w:sz="0" w:space="0" w:color="auto"/>
        <w:right w:val="none" w:sz="0" w:space="0" w:color="auto"/>
      </w:divBdr>
    </w:div>
    <w:div w:id="834567074">
      <w:bodyDiv w:val="1"/>
      <w:marLeft w:val="0"/>
      <w:marRight w:val="0"/>
      <w:marTop w:val="0"/>
      <w:marBottom w:val="0"/>
      <w:divBdr>
        <w:top w:val="none" w:sz="0" w:space="0" w:color="auto"/>
        <w:left w:val="none" w:sz="0" w:space="0" w:color="auto"/>
        <w:bottom w:val="none" w:sz="0" w:space="0" w:color="auto"/>
        <w:right w:val="none" w:sz="0" w:space="0" w:color="auto"/>
      </w:divBdr>
    </w:div>
    <w:div w:id="837499646">
      <w:bodyDiv w:val="1"/>
      <w:marLeft w:val="0"/>
      <w:marRight w:val="0"/>
      <w:marTop w:val="0"/>
      <w:marBottom w:val="0"/>
      <w:divBdr>
        <w:top w:val="none" w:sz="0" w:space="0" w:color="auto"/>
        <w:left w:val="none" w:sz="0" w:space="0" w:color="auto"/>
        <w:bottom w:val="none" w:sz="0" w:space="0" w:color="auto"/>
        <w:right w:val="none" w:sz="0" w:space="0" w:color="auto"/>
      </w:divBdr>
    </w:div>
    <w:div w:id="1055545282">
      <w:bodyDiv w:val="1"/>
      <w:marLeft w:val="0"/>
      <w:marRight w:val="0"/>
      <w:marTop w:val="0"/>
      <w:marBottom w:val="0"/>
      <w:divBdr>
        <w:top w:val="none" w:sz="0" w:space="0" w:color="auto"/>
        <w:left w:val="none" w:sz="0" w:space="0" w:color="auto"/>
        <w:bottom w:val="none" w:sz="0" w:space="0" w:color="auto"/>
        <w:right w:val="none" w:sz="0" w:space="0" w:color="auto"/>
      </w:divBdr>
    </w:div>
    <w:div w:id="1060320802">
      <w:bodyDiv w:val="1"/>
      <w:marLeft w:val="0"/>
      <w:marRight w:val="0"/>
      <w:marTop w:val="0"/>
      <w:marBottom w:val="0"/>
      <w:divBdr>
        <w:top w:val="none" w:sz="0" w:space="0" w:color="auto"/>
        <w:left w:val="none" w:sz="0" w:space="0" w:color="auto"/>
        <w:bottom w:val="none" w:sz="0" w:space="0" w:color="auto"/>
        <w:right w:val="none" w:sz="0" w:space="0" w:color="auto"/>
      </w:divBdr>
    </w:div>
    <w:div w:id="1105998297">
      <w:bodyDiv w:val="1"/>
      <w:marLeft w:val="0"/>
      <w:marRight w:val="0"/>
      <w:marTop w:val="0"/>
      <w:marBottom w:val="0"/>
      <w:divBdr>
        <w:top w:val="none" w:sz="0" w:space="0" w:color="auto"/>
        <w:left w:val="none" w:sz="0" w:space="0" w:color="auto"/>
        <w:bottom w:val="none" w:sz="0" w:space="0" w:color="auto"/>
        <w:right w:val="none" w:sz="0" w:space="0" w:color="auto"/>
      </w:divBdr>
    </w:div>
    <w:div w:id="1135369655">
      <w:bodyDiv w:val="1"/>
      <w:marLeft w:val="0"/>
      <w:marRight w:val="0"/>
      <w:marTop w:val="0"/>
      <w:marBottom w:val="0"/>
      <w:divBdr>
        <w:top w:val="none" w:sz="0" w:space="0" w:color="auto"/>
        <w:left w:val="none" w:sz="0" w:space="0" w:color="auto"/>
        <w:bottom w:val="none" w:sz="0" w:space="0" w:color="auto"/>
        <w:right w:val="none" w:sz="0" w:space="0" w:color="auto"/>
      </w:divBdr>
    </w:div>
    <w:div w:id="1239368873">
      <w:bodyDiv w:val="1"/>
      <w:marLeft w:val="0"/>
      <w:marRight w:val="0"/>
      <w:marTop w:val="0"/>
      <w:marBottom w:val="0"/>
      <w:divBdr>
        <w:top w:val="none" w:sz="0" w:space="0" w:color="auto"/>
        <w:left w:val="none" w:sz="0" w:space="0" w:color="auto"/>
        <w:bottom w:val="none" w:sz="0" w:space="0" w:color="auto"/>
        <w:right w:val="none" w:sz="0" w:space="0" w:color="auto"/>
      </w:divBdr>
    </w:div>
    <w:div w:id="1319186044">
      <w:bodyDiv w:val="1"/>
      <w:marLeft w:val="0"/>
      <w:marRight w:val="0"/>
      <w:marTop w:val="0"/>
      <w:marBottom w:val="0"/>
      <w:divBdr>
        <w:top w:val="none" w:sz="0" w:space="0" w:color="auto"/>
        <w:left w:val="none" w:sz="0" w:space="0" w:color="auto"/>
        <w:bottom w:val="none" w:sz="0" w:space="0" w:color="auto"/>
        <w:right w:val="none" w:sz="0" w:space="0" w:color="auto"/>
      </w:divBdr>
    </w:div>
    <w:div w:id="1333141164">
      <w:bodyDiv w:val="1"/>
      <w:marLeft w:val="0"/>
      <w:marRight w:val="0"/>
      <w:marTop w:val="0"/>
      <w:marBottom w:val="0"/>
      <w:divBdr>
        <w:top w:val="none" w:sz="0" w:space="0" w:color="auto"/>
        <w:left w:val="none" w:sz="0" w:space="0" w:color="auto"/>
        <w:bottom w:val="none" w:sz="0" w:space="0" w:color="auto"/>
        <w:right w:val="none" w:sz="0" w:space="0" w:color="auto"/>
      </w:divBdr>
    </w:div>
    <w:div w:id="1476608218">
      <w:bodyDiv w:val="1"/>
      <w:marLeft w:val="0"/>
      <w:marRight w:val="0"/>
      <w:marTop w:val="0"/>
      <w:marBottom w:val="0"/>
      <w:divBdr>
        <w:top w:val="none" w:sz="0" w:space="0" w:color="auto"/>
        <w:left w:val="none" w:sz="0" w:space="0" w:color="auto"/>
        <w:bottom w:val="none" w:sz="0" w:space="0" w:color="auto"/>
        <w:right w:val="none" w:sz="0" w:space="0" w:color="auto"/>
      </w:divBdr>
    </w:div>
    <w:div w:id="1511068735">
      <w:bodyDiv w:val="1"/>
      <w:marLeft w:val="0"/>
      <w:marRight w:val="0"/>
      <w:marTop w:val="0"/>
      <w:marBottom w:val="0"/>
      <w:divBdr>
        <w:top w:val="none" w:sz="0" w:space="0" w:color="auto"/>
        <w:left w:val="none" w:sz="0" w:space="0" w:color="auto"/>
        <w:bottom w:val="none" w:sz="0" w:space="0" w:color="auto"/>
        <w:right w:val="none" w:sz="0" w:space="0" w:color="auto"/>
      </w:divBdr>
    </w:div>
    <w:div w:id="1543908159">
      <w:bodyDiv w:val="1"/>
      <w:marLeft w:val="0"/>
      <w:marRight w:val="0"/>
      <w:marTop w:val="0"/>
      <w:marBottom w:val="0"/>
      <w:divBdr>
        <w:top w:val="none" w:sz="0" w:space="0" w:color="auto"/>
        <w:left w:val="none" w:sz="0" w:space="0" w:color="auto"/>
        <w:bottom w:val="none" w:sz="0" w:space="0" w:color="auto"/>
        <w:right w:val="none" w:sz="0" w:space="0" w:color="auto"/>
      </w:divBdr>
    </w:div>
    <w:div w:id="1556237040">
      <w:bodyDiv w:val="1"/>
      <w:marLeft w:val="0"/>
      <w:marRight w:val="0"/>
      <w:marTop w:val="0"/>
      <w:marBottom w:val="0"/>
      <w:divBdr>
        <w:top w:val="none" w:sz="0" w:space="0" w:color="auto"/>
        <w:left w:val="none" w:sz="0" w:space="0" w:color="auto"/>
        <w:bottom w:val="none" w:sz="0" w:space="0" w:color="auto"/>
        <w:right w:val="none" w:sz="0" w:space="0" w:color="auto"/>
      </w:divBdr>
    </w:div>
    <w:div w:id="1705209716">
      <w:bodyDiv w:val="1"/>
      <w:marLeft w:val="0"/>
      <w:marRight w:val="0"/>
      <w:marTop w:val="0"/>
      <w:marBottom w:val="0"/>
      <w:divBdr>
        <w:top w:val="none" w:sz="0" w:space="0" w:color="auto"/>
        <w:left w:val="none" w:sz="0" w:space="0" w:color="auto"/>
        <w:bottom w:val="none" w:sz="0" w:space="0" w:color="auto"/>
        <w:right w:val="none" w:sz="0" w:space="0" w:color="auto"/>
      </w:divBdr>
    </w:div>
    <w:div w:id="1775127140">
      <w:bodyDiv w:val="1"/>
      <w:marLeft w:val="0"/>
      <w:marRight w:val="0"/>
      <w:marTop w:val="0"/>
      <w:marBottom w:val="0"/>
      <w:divBdr>
        <w:top w:val="none" w:sz="0" w:space="0" w:color="auto"/>
        <w:left w:val="none" w:sz="0" w:space="0" w:color="auto"/>
        <w:bottom w:val="none" w:sz="0" w:space="0" w:color="auto"/>
        <w:right w:val="none" w:sz="0" w:space="0" w:color="auto"/>
      </w:divBdr>
    </w:div>
    <w:div w:id="1796750893">
      <w:bodyDiv w:val="1"/>
      <w:marLeft w:val="0"/>
      <w:marRight w:val="0"/>
      <w:marTop w:val="0"/>
      <w:marBottom w:val="0"/>
      <w:divBdr>
        <w:top w:val="none" w:sz="0" w:space="0" w:color="auto"/>
        <w:left w:val="none" w:sz="0" w:space="0" w:color="auto"/>
        <w:bottom w:val="none" w:sz="0" w:space="0" w:color="auto"/>
        <w:right w:val="none" w:sz="0" w:space="0" w:color="auto"/>
      </w:divBdr>
    </w:div>
    <w:div w:id="1876505781">
      <w:bodyDiv w:val="1"/>
      <w:marLeft w:val="0"/>
      <w:marRight w:val="0"/>
      <w:marTop w:val="0"/>
      <w:marBottom w:val="0"/>
      <w:divBdr>
        <w:top w:val="none" w:sz="0" w:space="0" w:color="auto"/>
        <w:left w:val="none" w:sz="0" w:space="0" w:color="auto"/>
        <w:bottom w:val="none" w:sz="0" w:space="0" w:color="auto"/>
        <w:right w:val="none" w:sz="0" w:space="0" w:color="auto"/>
      </w:divBdr>
    </w:div>
    <w:div w:id="1971403201">
      <w:bodyDiv w:val="1"/>
      <w:marLeft w:val="0"/>
      <w:marRight w:val="0"/>
      <w:marTop w:val="0"/>
      <w:marBottom w:val="0"/>
      <w:divBdr>
        <w:top w:val="none" w:sz="0" w:space="0" w:color="auto"/>
        <w:left w:val="none" w:sz="0" w:space="0" w:color="auto"/>
        <w:bottom w:val="none" w:sz="0" w:space="0" w:color="auto"/>
        <w:right w:val="none" w:sz="0" w:space="0" w:color="auto"/>
      </w:divBdr>
    </w:div>
    <w:div w:id="2006276416">
      <w:bodyDiv w:val="1"/>
      <w:marLeft w:val="0"/>
      <w:marRight w:val="0"/>
      <w:marTop w:val="0"/>
      <w:marBottom w:val="0"/>
      <w:divBdr>
        <w:top w:val="none" w:sz="0" w:space="0" w:color="auto"/>
        <w:left w:val="none" w:sz="0" w:space="0" w:color="auto"/>
        <w:bottom w:val="none" w:sz="0" w:space="0" w:color="auto"/>
        <w:right w:val="none" w:sz="0" w:space="0" w:color="auto"/>
      </w:divBdr>
    </w:div>
    <w:div w:id="2039697551">
      <w:bodyDiv w:val="1"/>
      <w:marLeft w:val="0"/>
      <w:marRight w:val="0"/>
      <w:marTop w:val="0"/>
      <w:marBottom w:val="0"/>
      <w:divBdr>
        <w:top w:val="none" w:sz="0" w:space="0" w:color="auto"/>
        <w:left w:val="none" w:sz="0" w:space="0" w:color="auto"/>
        <w:bottom w:val="none" w:sz="0" w:space="0" w:color="auto"/>
        <w:right w:val="none" w:sz="0" w:space="0" w:color="auto"/>
      </w:divBdr>
    </w:div>
    <w:div w:id="2089764845">
      <w:bodyDiv w:val="1"/>
      <w:marLeft w:val="0"/>
      <w:marRight w:val="0"/>
      <w:marTop w:val="0"/>
      <w:marBottom w:val="0"/>
      <w:divBdr>
        <w:top w:val="none" w:sz="0" w:space="0" w:color="auto"/>
        <w:left w:val="none" w:sz="0" w:space="0" w:color="auto"/>
        <w:bottom w:val="none" w:sz="0" w:space="0" w:color="auto"/>
        <w:right w:val="none" w:sz="0" w:space="0" w:color="auto"/>
      </w:divBdr>
    </w:div>
    <w:div w:id="2099205073">
      <w:bodyDiv w:val="1"/>
      <w:marLeft w:val="0"/>
      <w:marRight w:val="0"/>
      <w:marTop w:val="0"/>
      <w:marBottom w:val="0"/>
      <w:divBdr>
        <w:top w:val="none" w:sz="0" w:space="0" w:color="auto"/>
        <w:left w:val="none" w:sz="0" w:space="0" w:color="auto"/>
        <w:bottom w:val="none" w:sz="0" w:space="0" w:color="auto"/>
        <w:right w:val="none" w:sz="0" w:space="0" w:color="auto"/>
      </w:divBdr>
    </w:div>
    <w:div w:id="21146692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23.xml"/><Relationship Id="rId21" Type="http://schemas.openxmlformats.org/officeDocument/2006/relationships/image" Target="media/image8.emf"/><Relationship Id="rId42" Type="http://schemas.openxmlformats.org/officeDocument/2006/relationships/image" Target="media/image29.png"/><Relationship Id="rId63" Type="http://schemas.openxmlformats.org/officeDocument/2006/relationships/header" Target="header3.xml"/><Relationship Id="rId84" Type="http://schemas.openxmlformats.org/officeDocument/2006/relationships/image" Target="media/image56.emf"/><Relationship Id="rId138" Type="http://schemas.openxmlformats.org/officeDocument/2006/relationships/footer" Target="footer32.xml"/><Relationship Id="rId107" Type="http://schemas.openxmlformats.org/officeDocument/2006/relationships/header" Target="header19.xml"/><Relationship Id="rId11" Type="http://schemas.openxmlformats.org/officeDocument/2006/relationships/footer" Target="footer1.xml"/><Relationship Id="rId32" Type="http://schemas.openxmlformats.org/officeDocument/2006/relationships/image" Target="media/image19.emf"/><Relationship Id="rId53" Type="http://schemas.openxmlformats.org/officeDocument/2006/relationships/image" Target="media/image39.emf"/><Relationship Id="rId74" Type="http://schemas.openxmlformats.org/officeDocument/2006/relationships/image" Target="media/image52.emf"/><Relationship Id="rId128" Type="http://schemas.openxmlformats.org/officeDocument/2006/relationships/footer" Target="footer28.xml"/><Relationship Id="rId5" Type="http://schemas.openxmlformats.org/officeDocument/2006/relationships/webSettings" Target="webSettings.xml"/><Relationship Id="rId90" Type="http://schemas.openxmlformats.org/officeDocument/2006/relationships/header" Target="header11.xml"/><Relationship Id="rId95" Type="http://schemas.openxmlformats.org/officeDocument/2006/relationships/footer" Target="footer13.xml"/><Relationship Id="rId22" Type="http://schemas.openxmlformats.org/officeDocument/2006/relationships/image" Target="media/image9.emf"/><Relationship Id="rId27" Type="http://schemas.openxmlformats.org/officeDocument/2006/relationships/image" Target="media/image14.emf"/><Relationship Id="rId43" Type="http://schemas.openxmlformats.org/officeDocument/2006/relationships/image" Target="media/image30.png"/><Relationship Id="rId48" Type="http://schemas.openxmlformats.org/officeDocument/2006/relationships/image" Target="media/image34.png"/><Relationship Id="rId64" Type="http://schemas.openxmlformats.org/officeDocument/2006/relationships/header" Target="header4.xml"/><Relationship Id="rId69" Type="http://schemas.openxmlformats.org/officeDocument/2006/relationships/image" Target="media/image47.emf"/><Relationship Id="rId113" Type="http://schemas.openxmlformats.org/officeDocument/2006/relationships/header" Target="header22.xml"/><Relationship Id="rId118" Type="http://schemas.openxmlformats.org/officeDocument/2006/relationships/header" Target="header24.xml"/><Relationship Id="rId134" Type="http://schemas.openxmlformats.org/officeDocument/2006/relationships/header" Target="header30.xml"/><Relationship Id="rId139" Type="http://schemas.openxmlformats.org/officeDocument/2006/relationships/header" Target="header32.xml"/><Relationship Id="rId80" Type="http://schemas.openxmlformats.org/officeDocument/2006/relationships/header" Target="header8.xml"/><Relationship Id="rId85" Type="http://schemas.openxmlformats.org/officeDocument/2006/relationships/image" Target="media/image57.emf"/><Relationship Id="rId12" Type="http://schemas.openxmlformats.org/officeDocument/2006/relationships/footer" Target="footer2.xml"/><Relationship Id="rId17" Type="http://schemas.openxmlformats.org/officeDocument/2006/relationships/image" Target="media/image6.emf"/><Relationship Id="rId33" Type="http://schemas.openxmlformats.org/officeDocument/2006/relationships/image" Target="media/image20.png"/><Relationship Id="rId38" Type="http://schemas.openxmlformats.org/officeDocument/2006/relationships/image" Target="media/image25.emf"/><Relationship Id="rId59" Type="http://schemas.openxmlformats.org/officeDocument/2006/relationships/image" Target="media/image45.emf"/><Relationship Id="rId103" Type="http://schemas.openxmlformats.org/officeDocument/2006/relationships/header" Target="header17.xml"/><Relationship Id="rId108" Type="http://schemas.openxmlformats.org/officeDocument/2006/relationships/footer" Target="footer20.xml"/><Relationship Id="rId124" Type="http://schemas.openxmlformats.org/officeDocument/2006/relationships/hyperlink" Target="https://www.upov.int/edocs/mdocs/upov/fr/c_55/c_55_2_annex_iv.pdf" TargetMode="External"/><Relationship Id="rId129" Type="http://schemas.openxmlformats.org/officeDocument/2006/relationships/header" Target="header28.xml"/><Relationship Id="rId54" Type="http://schemas.openxmlformats.org/officeDocument/2006/relationships/image" Target="media/image40.emf"/><Relationship Id="rId70" Type="http://schemas.openxmlformats.org/officeDocument/2006/relationships/image" Target="media/image48.emf"/><Relationship Id="rId75" Type="http://schemas.openxmlformats.org/officeDocument/2006/relationships/image" Target="media/image53.emf"/><Relationship Id="rId91" Type="http://schemas.openxmlformats.org/officeDocument/2006/relationships/footer" Target="footer11.xml"/><Relationship Id="rId96" Type="http://schemas.openxmlformats.org/officeDocument/2006/relationships/footer" Target="footer14.xml"/><Relationship Id="rId140" Type="http://schemas.openxmlformats.org/officeDocument/2006/relationships/header" Target="header33.xm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emf"/><Relationship Id="rId28" Type="http://schemas.openxmlformats.org/officeDocument/2006/relationships/image" Target="media/image15.emf"/><Relationship Id="rId49" Type="http://schemas.openxmlformats.org/officeDocument/2006/relationships/image" Target="media/image35.png"/><Relationship Id="rId114" Type="http://schemas.openxmlformats.org/officeDocument/2006/relationships/footer" Target="footer23.xml"/><Relationship Id="rId119" Type="http://schemas.openxmlformats.org/officeDocument/2006/relationships/footer" Target="footer24.xml"/><Relationship Id="rId44" Type="http://schemas.openxmlformats.org/officeDocument/2006/relationships/image" Target="media/image31.png"/><Relationship Id="rId60" Type="http://schemas.openxmlformats.org/officeDocument/2006/relationships/image" Target="media/image46.emf"/><Relationship Id="rId65" Type="http://schemas.openxmlformats.org/officeDocument/2006/relationships/footer" Target="footer3.xml"/><Relationship Id="rId81" Type="http://schemas.openxmlformats.org/officeDocument/2006/relationships/footer" Target="footer8.xml"/><Relationship Id="rId86" Type="http://schemas.openxmlformats.org/officeDocument/2006/relationships/header" Target="header9.xml"/><Relationship Id="rId130" Type="http://schemas.openxmlformats.org/officeDocument/2006/relationships/footer" Target="footer29.xml"/><Relationship Id="rId135" Type="http://schemas.openxmlformats.org/officeDocument/2006/relationships/footer" Target="footer30.xml"/><Relationship Id="rId13" Type="http://schemas.openxmlformats.org/officeDocument/2006/relationships/image" Target="media/image2.emf"/><Relationship Id="rId18" Type="http://schemas.openxmlformats.org/officeDocument/2006/relationships/image" Target="media/image7.emf"/><Relationship Id="rId39" Type="http://schemas.openxmlformats.org/officeDocument/2006/relationships/image" Target="media/image26.emf"/><Relationship Id="rId109" Type="http://schemas.openxmlformats.org/officeDocument/2006/relationships/header" Target="header20.xml"/><Relationship Id="rId34" Type="http://schemas.openxmlformats.org/officeDocument/2006/relationships/image" Target="media/image21.emf"/><Relationship Id="rId50" Type="http://schemas.openxmlformats.org/officeDocument/2006/relationships/image" Target="media/image36.png"/><Relationship Id="rId55" Type="http://schemas.openxmlformats.org/officeDocument/2006/relationships/image" Target="media/image41.emf"/><Relationship Id="rId76" Type="http://schemas.openxmlformats.org/officeDocument/2006/relationships/header" Target="header6.xml"/><Relationship Id="rId97" Type="http://schemas.openxmlformats.org/officeDocument/2006/relationships/header" Target="header14.xml"/><Relationship Id="rId104" Type="http://schemas.openxmlformats.org/officeDocument/2006/relationships/header" Target="header18.xml"/><Relationship Id="rId120" Type="http://schemas.openxmlformats.org/officeDocument/2006/relationships/footer" Target="footer25.xml"/><Relationship Id="rId125" Type="http://schemas.openxmlformats.org/officeDocument/2006/relationships/header" Target="header26.xml"/><Relationship Id="rId141" Type="http://schemas.openxmlformats.org/officeDocument/2006/relationships/footer" Target="footer33.xm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9.emf"/><Relationship Id="rId92" Type="http://schemas.openxmlformats.org/officeDocument/2006/relationships/header" Target="header12.xml"/><Relationship Id="rId2" Type="http://schemas.openxmlformats.org/officeDocument/2006/relationships/numbering" Target="numbering.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emf"/><Relationship Id="rId45" Type="http://schemas.openxmlformats.org/officeDocument/2006/relationships/image" Target="media/image32.png"/><Relationship Id="rId66" Type="http://schemas.openxmlformats.org/officeDocument/2006/relationships/footer" Target="footer4.xml"/><Relationship Id="rId87" Type="http://schemas.openxmlformats.org/officeDocument/2006/relationships/header" Target="header10.xml"/><Relationship Id="rId110" Type="http://schemas.openxmlformats.org/officeDocument/2006/relationships/header" Target="header21.xml"/><Relationship Id="rId115" Type="http://schemas.openxmlformats.org/officeDocument/2006/relationships/image" Target="media/image58.png"/><Relationship Id="rId131" Type="http://schemas.openxmlformats.org/officeDocument/2006/relationships/image" Target="media/image61.png"/><Relationship Id="rId136" Type="http://schemas.openxmlformats.org/officeDocument/2006/relationships/footer" Target="footer31.xml"/><Relationship Id="rId61" Type="http://schemas.openxmlformats.org/officeDocument/2006/relationships/chart" Target="charts/chart3.xml"/><Relationship Id="rId82" Type="http://schemas.openxmlformats.org/officeDocument/2006/relationships/image" Target="media/image54.emf"/><Relationship Id="rId19" Type="http://schemas.openxmlformats.org/officeDocument/2006/relationships/chart" Target="charts/chart1.xml"/><Relationship Id="rId14" Type="http://schemas.openxmlformats.org/officeDocument/2006/relationships/image" Target="media/image3.png"/><Relationship Id="rId30" Type="http://schemas.openxmlformats.org/officeDocument/2006/relationships/image" Target="media/image17.emf"/><Relationship Id="rId35" Type="http://schemas.openxmlformats.org/officeDocument/2006/relationships/image" Target="media/image22.emf"/><Relationship Id="rId56" Type="http://schemas.openxmlformats.org/officeDocument/2006/relationships/image" Target="media/image42.png"/><Relationship Id="rId77" Type="http://schemas.openxmlformats.org/officeDocument/2006/relationships/header" Target="header7.xml"/><Relationship Id="rId100" Type="http://schemas.openxmlformats.org/officeDocument/2006/relationships/footer" Target="footer16.xml"/><Relationship Id="rId105" Type="http://schemas.openxmlformats.org/officeDocument/2006/relationships/footer" Target="footer18.xml"/><Relationship Id="rId126" Type="http://schemas.openxmlformats.org/officeDocument/2006/relationships/header" Target="header27.xm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0.emf"/><Relationship Id="rId93" Type="http://schemas.openxmlformats.org/officeDocument/2006/relationships/header" Target="header13.xml"/><Relationship Id="rId98" Type="http://schemas.openxmlformats.org/officeDocument/2006/relationships/header" Target="header15.xml"/><Relationship Id="rId121" Type="http://schemas.openxmlformats.org/officeDocument/2006/relationships/header" Target="header25.xml"/><Relationship Id="rId142" Type="http://schemas.openxmlformats.org/officeDocument/2006/relationships/footer" Target="footer34.xml"/><Relationship Id="rId3" Type="http://schemas.openxmlformats.org/officeDocument/2006/relationships/styles" Target="styles.xml"/><Relationship Id="rId25" Type="http://schemas.openxmlformats.org/officeDocument/2006/relationships/image" Target="media/image12.emf"/><Relationship Id="rId46" Type="http://schemas.openxmlformats.org/officeDocument/2006/relationships/image" Target="media/image33.emf"/><Relationship Id="rId67" Type="http://schemas.openxmlformats.org/officeDocument/2006/relationships/header" Target="header5.xml"/><Relationship Id="rId116" Type="http://schemas.openxmlformats.org/officeDocument/2006/relationships/image" Target="media/image59.png"/><Relationship Id="rId137" Type="http://schemas.openxmlformats.org/officeDocument/2006/relationships/header" Target="header31.xml"/><Relationship Id="rId20" Type="http://schemas.openxmlformats.org/officeDocument/2006/relationships/chart" Target="charts/chart2.xml"/><Relationship Id="rId41" Type="http://schemas.openxmlformats.org/officeDocument/2006/relationships/image" Target="media/image28.emf"/><Relationship Id="rId62" Type="http://schemas.openxmlformats.org/officeDocument/2006/relationships/chart" Target="charts/chart4.xml"/><Relationship Id="rId83" Type="http://schemas.openxmlformats.org/officeDocument/2006/relationships/image" Target="media/image55.emf"/><Relationship Id="rId88" Type="http://schemas.openxmlformats.org/officeDocument/2006/relationships/footer" Target="footer9.xml"/><Relationship Id="rId111" Type="http://schemas.openxmlformats.org/officeDocument/2006/relationships/footer" Target="footer21.xml"/><Relationship Id="rId132" Type="http://schemas.openxmlformats.org/officeDocument/2006/relationships/hyperlink" Target="https://www.upov.int/edocs/mdocs/upov/fr/c_55/c_55_2_annex_v.pdf" TargetMode="External"/><Relationship Id="rId15" Type="http://schemas.openxmlformats.org/officeDocument/2006/relationships/image" Target="media/image4.emf"/><Relationship Id="rId36" Type="http://schemas.openxmlformats.org/officeDocument/2006/relationships/image" Target="media/image23.emf"/><Relationship Id="rId57" Type="http://schemas.openxmlformats.org/officeDocument/2006/relationships/image" Target="media/image43.png"/><Relationship Id="rId106" Type="http://schemas.openxmlformats.org/officeDocument/2006/relationships/footer" Target="footer19.xml"/><Relationship Id="rId127" Type="http://schemas.openxmlformats.org/officeDocument/2006/relationships/footer" Target="footer27.xml"/><Relationship Id="rId10" Type="http://schemas.openxmlformats.org/officeDocument/2006/relationships/header" Target="header2.xml"/><Relationship Id="rId31" Type="http://schemas.openxmlformats.org/officeDocument/2006/relationships/image" Target="media/image18.emf"/><Relationship Id="rId52" Type="http://schemas.openxmlformats.org/officeDocument/2006/relationships/image" Target="media/image38.emf"/><Relationship Id="rId73" Type="http://schemas.openxmlformats.org/officeDocument/2006/relationships/image" Target="media/image51.emf"/><Relationship Id="rId78" Type="http://schemas.openxmlformats.org/officeDocument/2006/relationships/footer" Target="footer6.xml"/><Relationship Id="rId94" Type="http://schemas.openxmlformats.org/officeDocument/2006/relationships/footer" Target="footer12.xml"/><Relationship Id="rId99" Type="http://schemas.openxmlformats.org/officeDocument/2006/relationships/footer" Target="footer15.xml"/><Relationship Id="rId101" Type="http://schemas.openxmlformats.org/officeDocument/2006/relationships/header" Target="header16.xml"/><Relationship Id="rId122" Type="http://schemas.openxmlformats.org/officeDocument/2006/relationships/footer" Target="footer26.xml"/><Relationship Id="rId143" Type="http://schemas.openxmlformats.org/officeDocument/2006/relationships/header" Target="header34.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3.emf"/><Relationship Id="rId47" Type="http://schemas.openxmlformats.org/officeDocument/2006/relationships/hyperlink" Target="https://www.upov.int/about/fr/benefits_upov_system.html" TargetMode="External"/><Relationship Id="rId68" Type="http://schemas.openxmlformats.org/officeDocument/2006/relationships/footer" Target="footer5.xml"/><Relationship Id="rId89" Type="http://schemas.openxmlformats.org/officeDocument/2006/relationships/footer" Target="footer10.xml"/><Relationship Id="rId112" Type="http://schemas.openxmlformats.org/officeDocument/2006/relationships/footer" Target="footer22.xml"/><Relationship Id="rId133" Type="http://schemas.openxmlformats.org/officeDocument/2006/relationships/header" Target="header29.xml"/><Relationship Id="rId16" Type="http://schemas.openxmlformats.org/officeDocument/2006/relationships/image" Target="media/image5.emf"/><Relationship Id="rId37" Type="http://schemas.openxmlformats.org/officeDocument/2006/relationships/image" Target="media/image24.emf"/><Relationship Id="rId58" Type="http://schemas.openxmlformats.org/officeDocument/2006/relationships/image" Target="media/image44.emf"/><Relationship Id="rId79" Type="http://schemas.openxmlformats.org/officeDocument/2006/relationships/footer" Target="footer7.xml"/><Relationship Id="rId102" Type="http://schemas.openxmlformats.org/officeDocument/2006/relationships/footer" Target="footer17.xml"/><Relationship Id="rId123" Type="http://schemas.openxmlformats.org/officeDocument/2006/relationships/image" Target="media/image60.png"/><Relationship Id="rId144" Type="http://schemas.openxmlformats.org/officeDocument/2006/relationships/footer" Target="footer35.xml"/></Relationships>
</file>

<file path=word/_rels/footnotes.xml.rels><?xml version="1.0" encoding="UTF-8" standalone="yes"?>
<Relationships xmlns="http://schemas.openxmlformats.org/package/2006/relationships"><Relationship Id="rId1" Type="http://schemas.openxmlformats.org/officeDocument/2006/relationships/hyperlink" Target="https://www.upov.int/about/fr/faq.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Wipogvafs01\DAT1\OrgUPOV\Shared\Communications\Analytics\_CC_document\2021\UPOVint_tweet_activity_metrics_May_17_2021_June_23_2021%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Wipogvafs01\DAT1\OrgUPOV\Shared\Communications\Analytics\_CC_document\2021\vsg_tweet_activity_metrics_May_17_2021_June_23_2021%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Wipogvafs01\DAT1\OrgUPOV\Shared\Communications\Analytics\LinkedIN\Follower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Wipogvafs01\DAT1\OrgUPOV\Shared\Communications\Analytics\_CC_document\2021\PB_LinkedIn_follower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81010171893654"/>
          <c:y val="6.7237163814180934E-2"/>
          <c:w val="0.78413397866551082"/>
          <c:h val="0.66113480160945648"/>
        </c:manualLayout>
      </c:layout>
      <c:lineChart>
        <c:grouping val="standard"/>
        <c:varyColors val="0"/>
        <c:ser>
          <c:idx val="0"/>
          <c:order val="0"/>
          <c:spPr>
            <a:ln w="28575" cap="rnd">
              <a:solidFill>
                <a:schemeClr val="accent1"/>
              </a:solidFill>
              <a:round/>
            </a:ln>
            <a:effectLst/>
          </c:spPr>
          <c:marker>
            <c:symbol val="none"/>
          </c:marker>
          <c:cat>
            <c:numRef>
              <c:f>Followers!$A$2:$A$670</c:f>
              <c:numCache>
                <c:formatCode>[$-409]dd\-mmm\-yy;@</c:formatCode>
                <c:ptCount val="669"/>
                <c:pt idx="0">
                  <c:v>43528</c:v>
                </c:pt>
                <c:pt idx="1">
                  <c:v>43529</c:v>
                </c:pt>
                <c:pt idx="2">
                  <c:v>43530</c:v>
                </c:pt>
                <c:pt idx="3">
                  <c:v>43531</c:v>
                </c:pt>
                <c:pt idx="4">
                  <c:v>43532</c:v>
                </c:pt>
                <c:pt idx="5">
                  <c:v>43533</c:v>
                </c:pt>
                <c:pt idx="6">
                  <c:v>43534</c:v>
                </c:pt>
                <c:pt idx="7">
                  <c:v>43535</c:v>
                </c:pt>
                <c:pt idx="8">
                  <c:v>43536</c:v>
                </c:pt>
                <c:pt idx="9">
                  <c:v>43537</c:v>
                </c:pt>
                <c:pt idx="10">
                  <c:v>43538</c:v>
                </c:pt>
                <c:pt idx="11">
                  <c:v>43539</c:v>
                </c:pt>
                <c:pt idx="12">
                  <c:v>43540</c:v>
                </c:pt>
                <c:pt idx="13">
                  <c:v>43541</c:v>
                </c:pt>
                <c:pt idx="14">
                  <c:v>43542</c:v>
                </c:pt>
                <c:pt idx="15">
                  <c:v>43543</c:v>
                </c:pt>
                <c:pt idx="16">
                  <c:v>43544</c:v>
                </c:pt>
                <c:pt idx="17">
                  <c:v>43545</c:v>
                </c:pt>
                <c:pt idx="18">
                  <c:v>43546</c:v>
                </c:pt>
                <c:pt idx="19">
                  <c:v>43547</c:v>
                </c:pt>
                <c:pt idx="20">
                  <c:v>43548</c:v>
                </c:pt>
                <c:pt idx="21">
                  <c:v>43549</c:v>
                </c:pt>
                <c:pt idx="22">
                  <c:v>43550</c:v>
                </c:pt>
                <c:pt idx="23">
                  <c:v>43551</c:v>
                </c:pt>
                <c:pt idx="24">
                  <c:v>43552</c:v>
                </c:pt>
                <c:pt idx="25">
                  <c:v>43553</c:v>
                </c:pt>
                <c:pt idx="26">
                  <c:v>43554</c:v>
                </c:pt>
                <c:pt idx="27">
                  <c:v>43555</c:v>
                </c:pt>
                <c:pt idx="28">
                  <c:v>43556</c:v>
                </c:pt>
                <c:pt idx="29">
                  <c:v>43557</c:v>
                </c:pt>
                <c:pt idx="30">
                  <c:v>43558</c:v>
                </c:pt>
                <c:pt idx="31">
                  <c:v>43559</c:v>
                </c:pt>
                <c:pt idx="32">
                  <c:v>43560</c:v>
                </c:pt>
                <c:pt idx="33">
                  <c:v>43561</c:v>
                </c:pt>
                <c:pt idx="34">
                  <c:v>43562</c:v>
                </c:pt>
                <c:pt idx="35">
                  <c:v>43563</c:v>
                </c:pt>
                <c:pt idx="36">
                  <c:v>43564</c:v>
                </c:pt>
                <c:pt idx="37">
                  <c:v>43565</c:v>
                </c:pt>
                <c:pt idx="38">
                  <c:v>43566</c:v>
                </c:pt>
                <c:pt idx="39">
                  <c:v>43567</c:v>
                </c:pt>
                <c:pt idx="40">
                  <c:v>43568</c:v>
                </c:pt>
                <c:pt idx="41">
                  <c:v>43569</c:v>
                </c:pt>
                <c:pt idx="42">
                  <c:v>43570</c:v>
                </c:pt>
                <c:pt idx="43">
                  <c:v>43571</c:v>
                </c:pt>
                <c:pt idx="44">
                  <c:v>43572</c:v>
                </c:pt>
                <c:pt idx="45">
                  <c:v>43573</c:v>
                </c:pt>
                <c:pt idx="46">
                  <c:v>43574</c:v>
                </c:pt>
                <c:pt idx="47">
                  <c:v>43575</c:v>
                </c:pt>
                <c:pt idx="48">
                  <c:v>43576</c:v>
                </c:pt>
                <c:pt idx="49">
                  <c:v>43577</c:v>
                </c:pt>
                <c:pt idx="50">
                  <c:v>43578</c:v>
                </c:pt>
                <c:pt idx="51">
                  <c:v>43579</c:v>
                </c:pt>
                <c:pt idx="52">
                  <c:v>43580</c:v>
                </c:pt>
                <c:pt idx="53">
                  <c:v>43581</c:v>
                </c:pt>
                <c:pt idx="54">
                  <c:v>43582</c:v>
                </c:pt>
                <c:pt idx="55">
                  <c:v>43583</c:v>
                </c:pt>
                <c:pt idx="56">
                  <c:v>43584</c:v>
                </c:pt>
                <c:pt idx="57">
                  <c:v>43585</c:v>
                </c:pt>
                <c:pt idx="58">
                  <c:v>43586</c:v>
                </c:pt>
                <c:pt idx="59">
                  <c:v>43587</c:v>
                </c:pt>
                <c:pt idx="60">
                  <c:v>43588</c:v>
                </c:pt>
                <c:pt idx="61">
                  <c:v>43589</c:v>
                </c:pt>
                <c:pt idx="62">
                  <c:v>43590</c:v>
                </c:pt>
                <c:pt idx="63">
                  <c:v>43591</c:v>
                </c:pt>
                <c:pt idx="64">
                  <c:v>43592</c:v>
                </c:pt>
                <c:pt idx="65">
                  <c:v>43593</c:v>
                </c:pt>
                <c:pt idx="66">
                  <c:v>43594</c:v>
                </c:pt>
                <c:pt idx="67">
                  <c:v>43595</c:v>
                </c:pt>
                <c:pt idx="68">
                  <c:v>43596</c:v>
                </c:pt>
                <c:pt idx="69">
                  <c:v>43597</c:v>
                </c:pt>
                <c:pt idx="70">
                  <c:v>43598</c:v>
                </c:pt>
                <c:pt idx="71">
                  <c:v>43599</c:v>
                </c:pt>
                <c:pt idx="72">
                  <c:v>43600</c:v>
                </c:pt>
                <c:pt idx="73">
                  <c:v>43601</c:v>
                </c:pt>
                <c:pt idx="74">
                  <c:v>43602</c:v>
                </c:pt>
                <c:pt idx="75">
                  <c:v>43603</c:v>
                </c:pt>
                <c:pt idx="76">
                  <c:v>43604</c:v>
                </c:pt>
                <c:pt idx="77">
                  <c:v>43605</c:v>
                </c:pt>
                <c:pt idx="78">
                  <c:v>43606</c:v>
                </c:pt>
                <c:pt idx="79">
                  <c:v>43607</c:v>
                </c:pt>
                <c:pt idx="80">
                  <c:v>43608</c:v>
                </c:pt>
                <c:pt idx="81">
                  <c:v>43609</c:v>
                </c:pt>
                <c:pt idx="82">
                  <c:v>43610</c:v>
                </c:pt>
                <c:pt idx="83">
                  <c:v>43611</c:v>
                </c:pt>
                <c:pt idx="84">
                  <c:v>43612</c:v>
                </c:pt>
                <c:pt idx="85">
                  <c:v>43613</c:v>
                </c:pt>
                <c:pt idx="86">
                  <c:v>43614</c:v>
                </c:pt>
                <c:pt idx="87">
                  <c:v>43615</c:v>
                </c:pt>
                <c:pt idx="88">
                  <c:v>43616</c:v>
                </c:pt>
                <c:pt idx="89">
                  <c:v>43617</c:v>
                </c:pt>
                <c:pt idx="90">
                  <c:v>43618</c:v>
                </c:pt>
                <c:pt idx="91">
                  <c:v>43619</c:v>
                </c:pt>
                <c:pt idx="92">
                  <c:v>43620</c:v>
                </c:pt>
                <c:pt idx="93">
                  <c:v>43621</c:v>
                </c:pt>
                <c:pt idx="94">
                  <c:v>43622</c:v>
                </c:pt>
                <c:pt idx="95">
                  <c:v>43623</c:v>
                </c:pt>
                <c:pt idx="96">
                  <c:v>43624</c:v>
                </c:pt>
                <c:pt idx="97">
                  <c:v>43625</c:v>
                </c:pt>
                <c:pt idx="98">
                  <c:v>43626</c:v>
                </c:pt>
                <c:pt idx="99">
                  <c:v>43627</c:v>
                </c:pt>
                <c:pt idx="100">
                  <c:v>43628</c:v>
                </c:pt>
                <c:pt idx="101">
                  <c:v>43629</c:v>
                </c:pt>
                <c:pt idx="102">
                  <c:v>43630</c:v>
                </c:pt>
                <c:pt idx="103">
                  <c:v>43631</c:v>
                </c:pt>
                <c:pt idx="104">
                  <c:v>43632</c:v>
                </c:pt>
                <c:pt idx="105">
                  <c:v>43633</c:v>
                </c:pt>
                <c:pt idx="106">
                  <c:v>43634</c:v>
                </c:pt>
                <c:pt idx="107">
                  <c:v>43635</c:v>
                </c:pt>
                <c:pt idx="108">
                  <c:v>43636</c:v>
                </c:pt>
                <c:pt idx="109">
                  <c:v>43637</c:v>
                </c:pt>
                <c:pt idx="110">
                  <c:v>43638</c:v>
                </c:pt>
                <c:pt idx="111">
                  <c:v>43639</c:v>
                </c:pt>
                <c:pt idx="112">
                  <c:v>43640</c:v>
                </c:pt>
                <c:pt idx="113">
                  <c:v>43641</c:v>
                </c:pt>
                <c:pt idx="114">
                  <c:v>43642</c:v>
                </c:pt>
                <c:pt idx="115">
                  <c:v>43643</c:v>
                </c:pt>
                <c:pt idx="116">
                  <c:v>43644</c:v>
                </c:pt>
                <c:pt idx="117">
                  <c:v>43645</c:v>
                </c:pt>
                <c:pt idx="118">
                  <c:v>43646</c:v>
                </c:pt>
                <c:pt idx="119">
                  <c:v>43647</c:v>
                </c:pt>
                <c:pt idx="120">
                  <c:v>43648</c:v>
                </c:pt>
                <c:pt idx="121">
                  <c:v>43649</c:v>
                </c:pt>
                <c:pt idx="122">
                  <c:v>43650</c:v>
                </c:pt>
                <c:pt idx="123">
                  <c:v>43651</c:v>
                </c:pt>
                <c:pt idx="124">
                  <c:v>43652</c:v>
                </c:pt>
                <c:pt idx="125">
                  <c:v>43653</c:v>
                </c:pt>
                <c:pt idx="126">
                  <c:v>43654</c:v>
                </c:pt>
                <c:pt idx="127">
                  <c:v>43655</c:v>
                </c:pt>
                <c:pt idx="128">
                  <c:v>43656</c:v>
                </c:pt>
                <c:pt idx="129">
                  <c:v>43657</c:v>
                </c:pt>
                <c:pt idx="130">
                  <c:v>43658</c:v>
                </c:pt>
                <c:pt idx="131">
                  <c:v>43659</c:v>
                </c:pt>
                <c:pt idx="132">
                  <c:v>43660</c:v>
                </c:pt>
                <c:pt idx="133">
                  <c:v>43661</c:v>
                </c:pt>
                <c:pt idx="134">
                  <c:v>43662</c:v>
                </c:pt>
                <c:pt idx="135">
                  <c:v>43663</c:v>
                </c:pt>
                <c:pt idx="136">
                  <c:v>43664</c:v>
                </c:pt>
                <c:pt idx="137">
                  <c:v>43665</c:v>
                </c:pt>
                <c:pt idx="138">
                  <c:v>43666</c:v>
                </c:pt>
                <c:pt idx="139">
                  <c:v>43667</c:v>
                </c:pt>
                <c:pt idx="140">
                  <c:v>43668</c:v>
                </c:pt>
                <c:pt idx="141">
                  <c:v>43669</c:v>
                </c:pt>
                <c:pt idx="142">
                  <c:v>43670</c:v>
                </c:pt>
                <c:pt idx="143">
                  <c:v>43671</c:v>
                </c:pt>
                <c:pt idx="144">
                  <c:v>43672</c:v>
                </c:pt>
                <c:pt idx="145">
                  <c:v>43673</c:v>
                </c:pt>
                <c:pt idx="146">
                  <c:v>43674</c:v>
                </c:pt>
                <c:pt idx="147">
                  <c:v>43675</c:v>
                </c:pt>
                <c:pt idx="148">
                  <c:v>43676</c:v>
                </c:pt>
                <c:pt idx="149">
                  <c:v>43677</c:v>
                </c:pt>
                <c:pt idx="150">
                  <c:v>43678</c:v>
                </c:pt>
                <c:pt idx="151">
                  <c:v>43679</c:v>
                </c:pt>
                <c:pt idx="152">
                  <c:v>43680</c:v>
                </c:pt>
                <c:pt idx="153">
                  <c:v>43681</c:v>
                </c:pt>
                <c:pt idx="154">
                  <c:v>43682</c:v>
                </c:pt>
                <c:pt idx="155">
                  <c:v>43683</c:v>
                </c:pt>
                <c:pt idx="156">
                  <c:v>43684</c:v>
                </c:pt>
                <c:pt idx="157">
                  <c:v>43685</c:v>
                </c:pt>
                <c:pt idx="158">
                  <c:v>43686</c:v>
                </c:pt>
                <c:pt idx="159">
                  <c:v>43687</c:v>
                </c:pt>
                <c:pt idx="160">
                  <c:v>43688</c:v>
                </c:pt>
                <c:pt idx="161">
                  <c:v>43689</c:v>
                </c:pt>
                <c:pt idx="162">
                  <c:v>43690</c:v>
                </c:pt>
                <c:pt idx="163">
                  <c:v>43691</c:v>
                </c:pt>
                <c:pt idx="164">
                  <c:v>43692</c:v>
                </c:pt>
                <c:pt idx="165">
                  <c:v>43693</c:v>
                </c:pt>
                <c:pt idx="166">
                  <c:v>43694</c:v>
                </c:pt>
                <c:pt idx="167">
                  <c:v>43695</c:v>
                </c:pt>
                <c:pt idx="168">
                  <c:v>43696</c:v>
                </c:pt>
                <c:pt idx="169">
                  <c:v>43697</c:v>
                </c:pt>
                <c:pt idx="170">
                  <c:v>43698</c:v>
                </c:pt>
                <c:pt idx="171">
                  <c:v>43699</c:v>
                </c:pt>
                <c:pt idx="172">
                  <c:v>43700</c:v>
                </c:pt>
                <c:pt idx="173">
                  <c:v>43701</c:v>
                </c:pt>
                <c:pt idx="174">
                  <c:v>43702</c:v>
                </c:pt>
                <c:pt idx="175">
                  <c:v>43703</c:v>
                </c:pt>
                <c:pt idx="176">
                  <c:v>43704</c:v>
                </c:pt>
                <c:pt idx="177">
                  <c:v>43705</c:v>
                </c:pt>
                <c:pt idx="178">
                  <c:v>43706</c:v>
                </c:pt>
                <c:pt idx="179">
                  <c:v>43707</c:v>
                </c:pt>
                <c:pt idx="180">
                  <c:v>43708</c:v>
                </c:pt>
                <c:pt idx="181">
                  <c:v>43709</c:v>
                </c:pt>
                <c:pt idx="182">
                  <c:v>43710</c:v>
                </c:pt>
                <c:pt idx="183">
                  <c:v>43711</c:v>
                </c:pt>
                <c:pt idx="184">
                  <c:v>43712</c:v>
                </c:pt>
                <c:pt idx="185">
                  <c:v>43713</c:v>
                </c:pt>
                <c:pt idx="186">
                  <c:v>43714</c:v>
                </c:pt>
                <c:pt idx="187">
                  <c:v>43715</c:v>
                </c:pt>
                <c:pt idx="188">
                  <c:v>43716</c:v>
                </c:pt>
                <c:pt idx="189">
                  <c:v>43717</c:v>
                </c:pt>
                <c:pt idx="190">
                  <c:v>43718</c:v>
                </c:pt>
                <c:pt idx="191">
                  <c:v>43719</c:v>
                </c:pt>
                <c:pt idx="192">
                  <c:v>43720</c:v>
                </c:pt>
                <c:pt idx="193">
                  <c:v>43721</c:v>
                </c:pt>
                <c:pt idx="194">
                  <c:v>43722</c:v>
                </c:pt>
                <c:pt idx="195">
                  <c:v>43723</c:v>
                </c:pt>
                <c:pt idx="196">
                  <c:v>43724</c:v>
                </c:pt>
                <c:pt idx="197">
                  <c:v>43725</c:v>
                </c:pt>
                <c:pt idx="198">
                  <c:v>43726</c:v>
                </c:pt>
                <c:pt idx="199">
                  <c:v>43727</c:v>
                </c:pt>
                <c:pt idx="200">
                  <c:v>43728</c:v>
                </c:pt>
                <c:pt idx="201">
                  <c:v>43729</c:v>
                </c:pt>
                <c:pt idx="202">
                  <c:v>43730</c:v>
                </c:pt>
                <c:pt idx="203">
                  <c:v>43731</c:v>
                </c:pt>
                <c:pt idx="204">
                  <c:v>43732</c:v>
                </c:pt>
                <c:pt idx="205">
                  <c:v>43733</c:v>
                </c:pt>
                <c:pt idx="206">
                  <c:v>43734</c:v>
                </c:pt>
                <c:pt idx="207">
                  <c:v>43735</c:v>
                </c:pt>
                <c:pt idx="208">
                  <c:v>43736</c:v>
                </c:pt>
                <c:pt idx="209">
                  <c:v>43737</c:v>
                </c:pt>
                <c:pt idx="210">
                  <c:v>43738</c:v>
                </c:pt>
                <c:pt idx="211">
                  <c:v>43739</c:v>
                </c:pt>
                <c:pt idx="212">
                  <c:v>43740</c:v>
                </c:pt>
                <c:pt idx="213">
                  <c:v>43741</c:v>
                </c:pt>
                <c:pt idx="214">
                  <c:v>43742</c:v>
                </c:pt>
                <c:pt idx="215">
                  <c:v>43743</c:v>
                </c:pt>
                <c:pt idx="216">
                  <c:v>43744</c:v>
                </c:pt>
                <c:pt idx="217">
                  <c:v>43745</c:v>
                </c:pt>
                <c:pt idx="218">
                  <c:v>43746</c:v>
                </c:pt>
                <c:pt idx="219">
                  <c:v>43747</c:v>
                </c:pt>
                <c:pt idx="220">
                  <c:v>43748</c:v>
                </c:pt>
                <c:pt idx="221">
                  <c:v>43749</c:v>
                </c:pt>
                <c:pt idx="222">
                  <c:v>43750</c:v>
                </c:pt>
                <c:pt idx="223">
                  <c:v>43751</c:v>
                </c:pt>
                <c:pt idx="224">
                  <c:v>43752</c:v>
                </c:pt>
                <c:pt idx="225">
                  <c:v>43753</c:v>
                </c:pt>
                <c:pt idx="226">
                  <c:v>43754</c:v>
                </c:pt>
                <c:pt idx="227">
                  <c:v>43755</c:v>
                </c:pt>
                <c:pt idx="228">
                  <c:v>43756</c:v>
                </c:pt>
                <c:pt idx="229">
                  <c:v>43757</c:v>
                </c:pt>
                <c:pt idx="230">
                  <c:v>43758</c:v>
                </c:pt>
                <c:pt idx="231">
                  <c:v>43759</c:v>
                </c:pt>
                <c:pt idx="232">
                  <c:v>43760</c:v>
                </c:pt>
                <c:pt idx="233">
                  <c:v>43761</c:v>
                </c:pt>
                <c:pt idx="234">
                  <c:v>43762</c:v>
                </c:pt>
                <c:pt idx="235">
                  <c:v>43763</c:v>
                </c:pt>
                <c:pt idx="236">
                  <c:v>43764</c:v>
                </c:pt>
                <c:pt idx="237">
                  <c:v>43765</c:v>
                </c:pt>
                <c:pt idx="238">
                  <c:v>43766</c:v>
                </c:pt>
                <c:pt idx="239">
                  <c:v>43767</c:v>
                </c:pt>
                <c:pt idx="240">
                  <c:v>43768</c:v>
                </c:pt>
                <c:pt idx="241">
                  <c:v>43769</c:v>
                </c:pt>
                <c:pt idx="242">
                  <c:v>43770</c:v>
                </c:pt>
                <c:pt idx="243">
                  <c:v>43771</c:v>
                </c:pt>
                <c:pt idx="244">
                  <c:v>43772</c:v>
                </c:pt>
                <c:pt idx="245">
                  <c:v>43773</c:v>
                </c:pt>
                <c:pt idx="246">
                  <c:v>43774</c:v>
                </c:pt>
                <c:pt idx="247">
                  <c:v>43775</c:v>
                </c:pt>
                <c:pt idx="248">
                  <c:v>43776</c:v>
                </c:pt>
                <c:pt idx="249">
                  <c:v>43777</c:v>
                </c:pt>
                <c:pt idx="250">
                  <c:v>43778</c:v>
                </c:pt>
                <c:pt idx="251">
                  <c:v>43779</c:v>
                </c:pt>
                <c:pt idx="252">
                  <c:v>43780</c:v>
                </c:pt>
                <c:pt idx="253">
                  <c:v>43781</c:v>
                </c:pt>
                <c:pt idx="254">
                  <c:v>43782</c:v>
                </c:pt>
                <c:pt idx="255">
                  <c:v>43783</c:v>
                </c:pt>
                <c:pt idx="256">
                  <c:v>43784</c:v>
                </c:pt>
                <c:pt idx="257">
                  <c:v>43785</c:v>
                </c:pt>
                <c:pt idx="258">
                  <c:v>43786</c:v>
                </c:pt>
                <c:pt idx="259">
                  <c:v>43787</c:v>
                </c:pt>
                <c:pt idx="260">
                  <c:v>43788</c:v>
                </c:pt>
                <c:pt idx="261">
                  <c:v>43789</c:v>
                </c:pt>
                <c:pt idx="262">
                  <c:v>43790</c:v>
                </c:pt>
                <c:pt idx="263">
                  <c:v>43791</c:v>
                </c:pt>
                <c:pt idx="264">
                  <c:v>43792</c:v>
                </c:pt>
                <c:pt idx="265">
                  <c:v>43793</c:v>
                </c:pt>
                <c:pt idx="266">
                  <c:v>43794</c:v>
                </c:pt>
                <c:pt idx="267">
                  <c:v>43795</c:v>
                </c:pt>
                <c:pt idx="268">
                  <c:v>43796</c:v>
                </c:pt>
                <c:pt idx="269">
                  <c:v>43797</c:v>
                </c:pt>
                <c:pt idx="270">
                  <c:v>43798</c:v>
                </c:pt>
                <c:pt idx="271">
                  <c:v>43799</c:v>
                </c:pt>
                <c:pt idx="272">
                  <c:v>43800</c:v>
                </c:pt>
                <c:pt idx="273">
                  <c:v>43801</c:v>
                </c:pt>
                <c:pt idx="274">
                  <c:v>43802</c:v>
                </c:pt>
                <c:pt idx="275">
                  <c:v>43803</c:v>
                </c:pt>
                <c:pt idx="276">
                  <c:v>43804</c:v>
                </c:pt>
                <c:pt idx="277">
                  <c:v>43805</c:v>
                </c:pt>
                <c:pt idx="278">
                  <c:v>43806</c:v>
                </c:pt>
                <c:pt idx="279">
                  <c:v>43807</c:v>
                </c:pt>
                <c:pt idx="280">
                  <c:v>43808</c:v>
                </c:pt>
                <c:pt idx="281">
                  <c:v>43809</c:v>
                </c:pt>
                <c:pt idx="282">
                  <c:v>43810</c:v>
                </c:pt>
                <c:pt idx="283">
                  <c:v>43811</c:v>
                </c:pt>
                <c:pt idx="284">
                  <c:v>43812</c:v>
                </c:pt>
                <c:pt idx="285">
                  <c:v>43813</c:v>
                </c:pt>
                <c:pt idx="286">
                  <c:v>43814</c:v>
                </c:pt>
                <c:pt idx="287">
                  <c:v>43815</c:v>
                </c:pt>
                <c:pt idx="288">
                  <c:v>43816</c:v>
                </c:pt>
                <c:pt idx="289">
                  <c:v>43817</c:v>
                </c:pt>
                <c:pt idx="290">
                  <c:v>43818</c:v>
                </c:pt>
                <c:pt idx="291">
                  <c:v>43819</c:v>
                </c:pt>
                <c:pt idx="292">
                  <c:v>43820</c:v>
                </c:pt>
                <c:pt idx="293">
                  <c:v>43821</c:v>
                </c:pt>
                <c:pt idx="294">
                  <c:v>43822</c:v>
                </c:pt>
                <c:pt idx="295">
                  <c:v>43823</c:v>
                </c:pt>
                <c:pt idx="296">
                  <c:v>43824</c:v>
                </c:pt>
                <c:pt idx="297">
                  <c:v>43825</c:v>
                </c:pt>
                <c:pt idx="298">
                  <c:v>43826</c:v>
                </c:pt>
                <c:pt idx="299">
                  <c:v>43827</c:v>
                </c:pt>
                <c:pt idx="300">
                  <c:v>43828</c:v>
                </c:pt>
                <c:pt idx="301">
                  <c:v>43829</c:v>
                </c:pt>
                <c:pt idx="302">
                  <c:v>43830</c:v>
                </c:pt>
                <c:pt idx="303">
                  <c:v>43831</c:v>
                </c:pt>
                <c:pt idx="304">
                  <c:v>43832</c:v>
                </c:pt>
                <c:pt idx="305">
                  <c:v>43833</c:v>
                </c:pt>
                <c:pt idx="306">
                  <c:v>43834</c:v>
                </c:pt>
                <c:pt idx="307">
                  <c:v>43835</c:v>
                </c:pt>
                <c:pt idx="308">
                  <c:v>43836</c:v>
                </c:pt>
                <c:pt idx="309">
                  <c:v>43837</c:v>
                </c:pt>
                <c:pt idx="310">
                  <c:v>43838</c:v>
                </c:pt>
                <c:pt idx="311">
                  <c:v>43839</c:v>
                </c:pt>
                <c:pt idx="312">
                  <c:v>43840</c:v>
                </c:pt>
                <c:pt idx="313">
                  <c:v>43841</c:v>
                </c:pt>
                <c:pt idx="314">
                  <c:v>43842</c:v>
                </c:pt>
                <c:pt idx="315">
                  <c:v>43843</c:v>
                </c:pt>
                <c:pt idx="316">
                  <c:v>43844</c:v>
                </c:pt>
                <c:pt idx="317">
                  <c:v>43845</c:v>
                </c:pt>
                <c:pt idx="318">
                  <c:v>43846</c:v>
                </c:pt>
                <c:pt idx="319">
                  <c:v>43847</c:v>
                </c:pt>
                <c:pt idx="320">
                  <c:v>43848</c:v>
                </c:pt>
                <c:pt idx="321">
                  <c:v>43849</c:v>
                </c:pt>
                <c:pt idx="322">
                  <c:v>43850</c:v>
                </c:pt>
                <c:pt idx="323">
                  <c:v>43851</c:v>
                </c:pt>
                <c:pt idx="324">
                  <c:v>43852</c:v>
                </c:pt>
                <c:pt idx="325">
                  <c:v>43853</c:v>
                </c:pt>
                <c:pt idx="326">
                  <c:v>43854</c:v>
                </c:pt>
                <c:pt idx="327">
                  <c:v>43855</c:v>
                </c:pt>
                <c:pt idx="328">
                  <c:v>43856</c:v>
                </c:pt>
                <c:pt idx="329">
                  <c:v>43857</c:v>
                </c:pt>
                <c:pt idx="330">
                  <c:v>43858</c:v>
                </c:pt>
                <c:pt idx="331">
                  <c:v>43859</c:v>
                </c:pt>
                <c:pt idx="332">
                  <c:v>43860</c:v>
                </c:pt>
                <c:pt idx="333">
                  <c:v>43861</c:v>
                </c:pt>
                <c:pt idx="334">
                  <c:v>43862</c:v>
                </c:pt>
                <c:pt idx="335">
                  <c:v>43863</c:v>
                </c:pt>
                <c:pt idx="336">
                  <c:v>43864</c:v>
                </c:pt>
                <c:pt idx="337">
                  <c:v>43865</c:v>
                </c:pt>
                <c:pt idx="338">
                  <c:v>43866</c:v>
                </c:pt>
                <c:pt idx="339">
                  <c:v>43867</c:v>
                </c:pt>
                <c:pt idx="340">
                  <c:v>43868</c:v>
                </c:pt>
                <c:pt idx="341">
                  <c:v>43869</c:v>
                </c:pt>
                <c:pt idx="342">
                  <c:v>43870</c:v>
                </c:pt>
                <c:pt idx="343">
                  <c:v>43871</c:v>
                </c:pt>
                <c:pt idx="344">
                  <c:v>43872</c:v>
                </c:pt>
                <c:pt idx="345">
                  <c:v>43873</c:v>
                </c:pt>
                <c:pt idx="346">
                  <c:v>43874</c:v>
                </c:pt>
                <c:pt idx="347">
                  <c:v>43875</c:v>
                </c:pt>
                <c:pt idx="348">
                  <c:v>43876</c:v>
                </c:pt>
                <c:pt idx="349">
                  <c:v>43877</c:v>
                </c:pt>
                <c:pt idx="350">
                  <c:v>43878</c:v>
                </c:pt>
                <c:pt idx="351">
                  <c:v>43879</c:v>
                </c:pt>
                <c:pt idx="352">
                  <c:v>43880</c:v>
                </c:pt>
                <c:pt idx="353">
                  <c:v>43881</c:v>
                </c:pt>
                <c:pt idx="354">
                  <c:v>43882</c:v>
                </c:pt>
                <c:pt idx="355">
                  <c:v>43883</c:v>
                </c:pt>
                <c:pt idx="356">
                  <c:v>43884</c:v>
                </c:pt>
                <c:pt idx="357">
                  <c:v>43885</c:v>
                </c:pt>
                <c:pt idx="358">
                  <c:v>43886</c:v>
                </c:pt>
                <c:pt idx="359">
                  <c:v>43887</c:v>
                </c:pt>
                <c:pt idx="360">
                  <c:v>43888</c:v>
                </c:pt>
                <c:pt idx="361">
                  <c:v>43889</c:v>
                </c:pt>
                <c:pt idx="362">
                  <c:v>43890</c:v>
                </c:pt>
                <c:pt idx="363">
                  <c:v>43891</c:v>
                </c:pt>
                <c:pt idx="364">
                  <c:v>43892</c:v>
                </c:pt>
                <c:pt idx="365">
                  <c:v>43893</c:v>
                </c:pt>
                <c:pt idx="366">
                  <c:v>43894</c:v>
                </c:pt>
                <c:pt idx="367">
                  <c:v>43895</c:v>
                </c:pt>
                <c:pt idx="368">
                  <c:v>43896</c:v>
                </c:pt>
                <c:pt idx="369">
                  <c:v>43897</c:v>
                </c:pt>
                <c:pt idx="370">
                  <c:v>43898</c:v>
                </c:pt>
                <c:pt idx="371">
                  <c:v>43899</c:v>
                </c:pt>
                <c:pt idx="372">
                  <c:v>43900</c:v>
                </c:pt>
                <c:pt idx="373">
                  <c:v>43901</c:v>
                </c:pt>
                <c:pt idx="374">
                  <c:v>43902</c:v>
                </c:pt>
                <c:pt idx="375">
                  <c:v>43903</c:v>
                </c:pt>
                <c:pt idx="376">
                  <c:v>43904</c:v>
                </c:pt>
                <c:pt idx="377">
                  <c:v>43905</c:v>
                </c:pt>
                <c:pt idx="378">
                  <c:v>43906</c:v>
                </c:pt>
                <c:pt idx="379">
                  <c:v>43907</c:v>
                </c:pt>
                <c:pt idx="380">
                  <c:v>43908</c:v>
                </c:pt>
                <c:pt idx="381">
                  <c:v>43909</c:v>
                </c:pt>
                <c:pt idx="382">
                  <c:v>43910</c:v>
                </c:pt>
                <c:pt idx="383">
                  <c:v>43911</c:v>
                </c:pt>
                <c:pt idx="384">
                  <c:v>43912</c:v>
                </c:pt>
                <c:pt idx="385">
                  <c:v>43913</c:v>
                </c:pt>
                <c:pt idx="386">
                  <c:v>43914</c:v>
                </c:pt>
                <c:pt idx="387">
                  <c:v>43915</c:v>
                </c:pt>
                <c:pt idx="388">
                  <c:v>43916</c:v>
                </c:pt>
                <c:pt idx="389">
                  <c:v>43917</c:v>
                </c:pt>
                <c:pt idx="390">
                  <c:v>43918</c:v>
                </c:pt>
                <c:pt idx="391">
                  <c:v>43919</c:v>
                </c:pt>
                <c:pt idx="392">
                  <c:v>43920</c:v>
                </c:pt>
                <c:pt idx="393">
                  <c:v>43921</c:v>
                </c:pt>
                <c:pt idx="394">
                  <c:v>43922</c:v>
                </c:pt>
                <c:pt idx="395">
                  <c:v>43923</c:v>
                </c:pt>
                <c:pt idx="396">
                  <c:v>43924</c:v>
                </c:pt>
                <c:pt idx="397">
                  <c:v>43925</c:v>
                </c:pt>
                <c:pt idx="398">
                  <c:v>43926</c:v>
                </c:pt>
                <c:pt idx="399">
                  <c:v>43927</c:v>
                </c:pt>
                <c:pt idx="400">
                  <c:v>43928</c:v>
                </c:pt>
                <c:pt idx="401">
                  <c:v>43929</c:v>
                </c:pt>
                <c:pt idx="402">
                  <c:v>43930</c:v>
                </c:pt>
                <c:pt idx="403">
                  <c:v>43931</c:v>
                </c:pt>
                <c:pt idx="404">
                  <c:v>43932</c:v>
                </c:pt>
                <c:pt idx="405">
                  <c:v>43933</c:v>
                </c:pt>
                <c:pt idx="406">
                  <c:v>43934</c:v>
                </c:pt>
                <c:pt idx="407">
                  <c:v>43935</c:v>
                </c:pt>
                <c:pt idx="408">
                  <c:v>43936</c:v>
                </c:pt>
                <c:pt idx="409">
                  <c:v>43937</c:v>
                </c:pt>
                <c:pt idx="410">
                  <c:v>43938</c:v>
                </c:pt>
                <c:pt idx="411">
                  <c:v>43939</c:v>
                </c:pt>
                <c:pt idx="412">
                  <c:v>43940</c:v>
                </c:pt>
                <c:pt idx="413">
                  <c:v>43941</c:v>
                </c:pt>
                <c:pt idx="414">
                  <c:v>43942</c:v>
                </c:pt>
                <c:pt idx="415">
                  <c:v>43943</c:v>
                </c:pt>
                <c:pt idx="416">
                  <c:v>43944</c:v>
                </c:pt>
                <c:pt idx="417">
                  <c:v>43945</c:v>
                </c:pt>
                <c:pt idx="418">
                  <c:v>43946</c:v>
                </c:pt>
                <c:pt idx="419">
                  <c:v>43947</c:v>
                </c:pt>
                <c:pt idx="420">
                  <c:v>43948</c:v>
                </c:pt>
                <c:pt idx="421">
                  <c:v>43949</c:v>
                </c:pt>
                <c:pt idx="422">
                  <c:v>43950</c:v>
                </c:pt>
                <c:pt idx="423">
                  <c:v>43951</c:v>
                </c:pt>
                <c:pt idx="424">
                  <c:v>43952</c:v>
                </c:pt>
                <c:pt idx="425">
                  <c:v>43953</c:v>
                </c:pt>
                <c:pt idx="426">
                  <c:v>43954</c:v>
                </c:pt>
                <c:pt idx="427">
                  <c:v>43955</c:v>
                </c:pt>
                <c:pt idx="428">
                  <c:v>43956</c:v>
                </c:pt>
                <c:pt idx="429">
                  <c:v>43957</c:v>
                </c:pt>
                <c:pt idx="430">
                  <c:v>43958</c:v>
                </c:pt>
                <c:pt idx="431">
                  <c:v>43959</c:v>
                </c:pt>
                <c:pt idx="432">
                  <c:v>43960</c:v>
                </c:pt>
                <c:pt idx="433">
                  <c:v>43961</c:v>
                </c:pt>
                <c:pt idx="434">
                  <c:v>43962</c:v>
                </c:pt>
                <c:pt idx="435">
                  <c:v>43963</c:v>
                </c:pt>
                <c:pt idx="436">
                  <c:v>43964</c:v>
                </c:pt>
                <c:pt idx="437">
                  <c:v>43965</c:v>
                </c:pt>
                <c:pt idx="438">
                  <c:v>43966</c:v>
                </c:pt>
                <c:pt idx="439">
                  <c:v>43967</c:v>
                </c:pt>
                <c:pt idx="440">
                  <c:v>43968</c:v>
                </c:pt>
                <c:pt idx="441">
                  <c:v>43969</c:v>
                </c:pt>
                <c:pt idx="442">
                  <c:v>43970</c:v>
                </c:pt>
                <c:pt idx="443">
                  <c:v>43971</c:v>
                </c:pt>
                <c:pt idx="444">
                  <c:v>43972</c:v>
                </c:pt>
                <c:pt idx="445">
                  <c:v>43973</c:v>
                </c:pt>
                <c:pt idx="446">
                  <c:v>43974</c:v>
                </c:pt>
                <c:pt idx="447">
                  <c:v>43975</c:v>
                </c:pt>
                <c:pt idx="448">
                  <c:v>43976</c:v>
                </c:pt>
                <c:pt idx="449">
                  <c:v>43977</c:v>
                </c:pt>
                <c:pt idx="450">
                  <c:v>43978</c:v>
                </c:pt>
                <c:pt idx="451">
                  <c:v>43979</c:v>
                </c:pt>
                <c:pt idx="452">
                  <c:v>43980</c:v>
                </c:pt>
                <c:pt idx="453">
                  <c:v>43981</c:v>
                </c:pt>
                <c:pt idx="454">
                  <c:v>43982</c:v>
                </c:pt>
                <c:pt idx="455">
                  <c:v>43983</c:v>
                </c:pt>
                <c:pt idx="456">
                  <c:v>43984</c:v>
                </c:pt>
                <c:pt idx="457">
                  <c:v>43985</c:v>
                </c:pt>
                <c:pt idx="458">
                  <c:v>43986</c:v>
                </c:pt>
                <c:pt idx="459">
                  <c:v>43987</c:v>
                </c:pt>
                <c:pt idx="460">
                  <c:v>43988</c:v>
                </c:pt>
                <c:pt idx="461">
                  <c:v>43989</c:v>
                </c:pt>
                <c:pt idx="462">
                  <c:v>43990</c:v>
                </c:pt>
                <c:pt idx="463">
                  <c:v>43991</c:v>
                </c:pt>
                <c:pt idx="464">
                  <c:v>43992</c:v>
                </c:pt>
                <c:pt idx="465">
                  <c:v>43993</c:v>
                </c:pt>
                <c:pt idx="466">
                  <c:v>43994</c:v>
                </c:pt>
                <c:pt idx="467">
                  <c:v>43995</c:v>
                </c:pt>
                <c:pt idx="468">
                  <c:v>43996</c:v>
                </c:pt>
                <c:pt idx="469">
                  <c:v>43997</c:v>
                </c:pt>
                <c:pt idx="470">
                  <c:v>43998</c:v>
                </c:pt>
                <c:pt idx="471">
                  <c:v>43999</c:v>
                </c:pt>
                <c:pt idx="472">
                  <c:v>44000</c:v>
                </c:pt>
                <c:pt idx="473">
                  <c:v>44001</c:v>
                </c:pt>
                <c:pt idx="474">
                  <c:v>44002</c:v>
                </c:pt>
                <c:pt idx="475">
                  <c:v>44003</c:v>
                </c:pt>
                <c:pt idx="476">
                  <c:v>44004</c:v>
                </c:pt>
                <c:pt idx="477">
                  <c:v>44005</c:v>
                </c:pt>
                <c:pt idx="478">
                  <c:v>44006</c:v>
                </c:pt>
                <c:pt idx="479">
                  <c:v>44007</c:v>
                </c:pt>
                <c:pt idx="480">
                  <c:v>44008</c:v>
                </c:pt>
                <c:pt idx="481">
                  <c:v>44009</c:v>
                </c:pt>
                <c:pt idx="482">
                  <c:v>44010</c:v>
                </c:pt>
                <c:pt idx="483">
                  <c:v>44011</c:v>
                </c:pt>
                <c:pt idx="484">
                  <c:v>44012</c:v>
                </c:pt>
                <c:pt idx="485">
                  <c:v>44013</c:v>
                </c:pt>
                <c:pt idx="486">
                  <c:v>44014</c:v>
                </c:pt>
                <c:pt idx="487">
                  <c:v>44015</c:v>
                </c:pt>
                <c:pt idx="488">
                  <c:v>44016</c:v>
                </c:pt>
                <c:pt idx="489">
                  <c:v>44017</c:v>
                </c:pt>
                <c:pt idx="490">
                  <c:v>44018</c:v>
                </c:pt>
                <c:pt idx="491">
                  <c:v>44019</c:v>
                </c:pt>
                <c:pt idx="492">
                  <c:v>44020</c:v>
                </c:pt>
                <c:pt idx="493">
                  <c:v>44021</c:v>
                </c:pt>
                <c:pt idx="494">
                  <c:v>44022</c:v>
                </c:pt>
                <c:pt idx="495">
                  <c:v>44023</c:v>
                </c:pt>
                <c:pt idx="496">
                  <c:v>44024</c:v>
                </c:pt>
                <c:pt idx="497">
                  <c:v>44025</c:v>
                </c:pt>
                <c:pt idx="498">
                  <c:v>44026</c:v>
                </c:pt>
                <c:pt idx="499">
                  <c:v>44027</c:v>
                </c:pt>
                <c:pt idx="500">
                  <c:v>44028</c:v>
                </c:pt>
                <c:pt idx="501">
                  <c:v>44029</c:v>
                </c:pt>
                <c:pt idx="502">
                  <c:v>44030</c:v>
                </c:pt>
                <c:pt idx="503">
                  <c:v>44031</c:v>
                </c:pt>
                <c:pt idx="504">
                  <c:v>44032</c:v>
                </c:pt>
                <c:pt idx="505">
                  <c:v>44033</c:v>
                </c:pt>
                <c:pt idx="506">
                  <c:v>44034</c:v>
                </c:pt>
                <c:pt idx="507">
                  <c:v>44035</c:v>
                </c:pt>
                <c:pt idx="508">
                  <c:v>44036</c:v>
                </c:pt>
                <c:pt idx="509">
                  <c:v>44037</c:v>
                </c:pt>
                <c:pt idx="510">
                  <c:v>44038</c:v>
                </c:pt>
                <c:pt idx="511">
                  <c:v>44039</c:v>
                </c:pt>
                <c:pt idx="512">
                  <c:v>44040</c:v>
                </c:pt>
                <c:pt idx="513">
                  <c:v>44041</c:v>
                </c:pt>
                <c:pt idx="514">
                  <c:v>44042</c:v>
                </c:pt>
                <c:pt idx="515">
                  <c:v>44043</c:v>
                </c:pt>
                <c:pt idx="516">
                  <c:v>44044</c:v>
                </c:pt>
                <c:pt idx="517">
                  <c:v>44045</c:v>
                </c:pt>
                <c:pt idx="518">
                  <c:v>44046</c:v>
                </c:pt>
                <c:pt idx="519">
                  <c:v>44047</c:v>
                </c:pt>
                <c:pt idx="520">
                  <c:v>44048</c:v>
                </c:pt>
                <c:pt idx="521">
                  <c:v>44049</c:v>
                </c:pt>
                <c:pt idx="522">
                  <c:v>44050</c:v>
                </c:pt>
                <c:pt idx="523">
                  <c:v>44051</c:v>
                </c:pt>
                <c:pt idx="524">
                  <c:v>44052</c:v>
                </c:pt>
                <c:pt idx="525">
                  <c:v>44053</c:v>
                </c:pt>
                <c:pt idx="526">
                  <c:v>44054</c:v>
                </c:pt>
                <c:pt idx="527">
                  <c:v>44055</c:v>
                </c:pt>
                <c:pt idx="528">
                  <c:v>44056</c:v>
                </c:pt>
                <c:pt idx="529">
                  <c:v>44057</c:v>
                </c:pt>
                <c:pt idx="530">
                  <c:v>44058</c:v>
                </c:pt>
                <c:pt idx="531">
                  <c:v>44059</c:v>
                </c:pt>
                <c:pt idx="532">
                  <c:v>44060</c:v>
                </c:pt>
                <c:pt idx="533">
                  <c:v>44061</c:v>
                </c:pt>
                <c:pt idx="534">
                  <c:v>44062</c:v>
                </c:pt>
                <c:pt idx="535">
                  <c:v>44063</c:v>
                </c:pt>
                <c:pt idx="536">
                  <c:v>44064</c:v>
                </c:pt>
                <c:pt idx="537">
                  <c:v>44065</c:v>
                </c:pt>
                <c:pt idx="538">
                  <c:v>44066</c:v>
                </c:pt>
                <c:pt idx="539">
                  <c:v>44067</c:v>
                </c:pt>
                <c:pt idx="540">
                  <c:v>44068</c:v>
                </c:pt>
                <c:pt idx="541">
                  <c:v>44069</c:v>
                </c:pt>
                <c:pt idx="542">
                  <c:v>44070</c:v>
                </c:pt>
                <c:pt idx="543">
                  <c:v>44071</c:v>
                </c:pt>
                <c:pt idx="544">
                  <c:v>44072</c:v>
                </c:pt>
                <c:pt idx="545">
                  <c:v>44073</c:v>
                </c:pt>
                <c:pt idx="546">
                  <c:v>44074</c:v>
                </c:pt>
                <c:pt idx="547">
                  <c:v>44075</c:v>
                </c:pt>
                <c:pt idx="548">
                  <c:v>44076</c:v>
                </c:pt>
                <c:pt idx="549">
                  <c:v>44077</c:v>
                </c:pt>
                <c:pt idx="550">
                  <c:v>44078</c:v>
                </c:pt>
                <c:pt idx="551">
                  <c:v>44079</c:v>
                </c:pt>
                <c:pt idx="552">
                  <c:v>44080</c:v>
                </c:pt>
                <c:pt idx="553">
                  <c:v>44081</c:v>
                </c:pt>
                <c:pt idx="554">
                  <c:v>44082</c:v>
                </c:pt>
                <c:pt idx="555">
                  <c:v>44083</c:v>
                </c:pt>
                <c:pt idx="556">
                  <c:v>44084</c:v>
                </c:pt>
                <c:pt idx="557">
                  <c:v>44085</c:v>
                </c:pt>
                <c:pt idx="558">
                  <c:v>44086</c:v>
                </c:pt>
                <c:pt idx="559">
                  <c:v>44087</c:v>
                </c:pt>
                <c:pt idx="560">
                  <c:v>44088</c:v>
                </c:pt>
                <c:pt idx="561">
                  <c:v>44089</c:v>
                </c:pt>
                <c:pt idx="562">
                  <c:v>44090</c:v>
                </c:pt>
                <c:pt idx="563">
                  <c:v>44091</c:v>
                </c:pt>
                <c:pt idx="564">
                  <c:v>44092</c:v>
                </c:pt>
                <c:pt idx="565">
                  <c:v>44093</c:v>
                </c:pt>
                <c:pt idx="566">
                  <c:v>44094</c:v>
                </c:pt>
                <c:pt idx="567">
                  <c:v>44095</c:v>
                </c:pt>
                <c:pt idx="568">
                  <c:v>44096</c:v>
                </c:pt>
                <c:pt idx="569">
                  <c:v>44097</c:v>
                </c:pt>
                <c:pt idx="570">
                  <c:v>44098</c:v>
                </c:pt>
                <c:pt idx="571">
                  <c:v>44099</c:v>
                </c:pt>
                <c:pt idx="572">
                  <c:v>44100</c:v>
                </c:pt>
                <c:pt idx="573">
                  <c:v>44101</c:v>
                </c:pt>
                <c:pt idx="574">
                  <c:v>44102</c:v>
                </c:pt>
                <c:pt idx="575">
                  <c:v>44103</c:v>
                </c:pt>
                <c:pt idx="576">
                  <c:v>44104</c:v>
                </c:pt>
                <c:pt idx="577">
                  <c:v>44105</c:v>
                </c:pt>
                <c:pt idx="578">
                  <c:v>44106</c:v>
                </c:pt>
                <c:pt idx="579">
                  <c:v>44107</c:v>
                </c:pt>
                <c:pt idx="580">
                  <c:v>44108</c:v>
                </c:pt>
                <c:pt idx="581">
                  <c:v>44109</c:v>
                </c:pt>
                <c:pt idx="582">
                  <c:v>44110</c:v>
                </c:pt>
                <c:pt idx="583">
                  <c:v>44111</c:v>
                </c:pt>
                <c:pt idx="584">
                  <c:v>44112</c:v>
                </c:pt>
                <c:pt idx="585">
                  <c:v>44113</c:v>
                </c:pt>
                <c:pt idx="586">
                  <c:v>44114</c:v>
                </c:pt>
                <c:pt idx="587">
                  <c:v>44115</c:v>
                </c:pt>
                <c:pt idx="588">
                  <c:v>44116</c:v>
                </c:pt>
                <c:pt idx="589">
                  <c:v>44117</c:v>
                </c:pt>
                <c:pt idx="590">
                  <c:v>44118</c:v>
                </c:pt>
                <c:pt idx="591">
                  <c:v>44119</c:v>
                </c:pt>
                <c:pt idx="592">
                  <c:v>44120</c:v>
                </c:pt>
                <c:pt idx="593">
                  <c:v>44121</c:v>
                </c:pt>
                <c:pt idx="594">
                  <c:v>44122</c:v>
                </c:pt>
                <c:pt idx="595">
                  <c:v>44123</c:v>
                </c:pt>
                <c:pt idx="596">
                  <c:v>44124</c:v>
                </c:pt>
                <c:pt idx="597">
                  <c:v>44125</c:v>
                </c:pt>
                <c:pt idx="598">
                  <c:v>44126</c:v>
                </c:pt>
                <c:pt idx="599">
                  <c:v>44127</c:v>
                </c:pt>
                <c:pt idx="600">
                  <c:v>44128</c:v>
                </c:pt>
                <c:pt idx="601">
                  <c:v>44129</c:v>
                </c:pt>
                <c:pt idx="602">
                  <c:v>44130</c:v>
                </c:pt>
                <c:pt idx="603">
                  <c:v>44131</c:v>
                </c:pt>
                <c:pt idx="604">
                  <c:v>44132</c:v>
                </c:pt>
                <c:pt idx="605">
                  <c:v>44133</c:v>
                </c:pt>
                <c:pt idx="606">
                  <c:v>44134</c:v>
                </c:pt>
                <c:pt idx="607">
                  <c:v>44135</c:v>
                </c:pt>
                <c:pt idx="608">
                  <c:v>44136</c:v>
                </c:pt>
                <c:pt idx="609">
                  <c:v>44137</c:v>
                </c:pt>
                <c:pt idx="610">
                  <c:v>44138</c:v>
                </c:pt>
                <c:pt idx="611">
                  <c:v>44139</c:v>
                </c:pt>
                <c:pt idx="612">
                  <c:v>44140</c:v>
                </c:pt>
                <c:pt idx="613">
                  <c:v>44141</c:v>
                </c:pt>
                <c:pt idx="614">
                  <c:v>44142</c:v>
                </c:pt>
                <c:pt idx="615">
                  <c:v>44143</c:v>
                </c:pt>
                <c:pt idx="616">
                  <c:v>44144</c:v>
                </c:pt>
                <c:pt idx="617">
                  <c:v>44145</c:v>
                </c:pt>
                <c:pt idx="618">
                  <c:v>44146</c:v>
                </c:pt>
                <c:pt idx="619">
                  <c:v>44147</c:v>
                </c:pt>
                <c:pt idx="620">
                  <c:v>44148</c:v>
                </c:pt>
                <c:pt idx="621">
                  <c:v>44149</c:v>
                </c:pt>
                <c:pt idx="622">
                  <c:v>44150</c:v>
                </c:pt>
                <c:pt idx="623">
                  <c:v>44151</c:v>
                </c:pt>
                <c:pt idx="624">
                  <c:v>44152</c:v>
                </c:pt>
                <c:pt idx="625">
                  <c:v>44153</c:v>
                </c:pt>
                <c:pt idx="626">
                  <c:v>44154</c:v>
                </c:pt>
                <c:pt idx="627">
                  <c:v>44155</c:v>
                </c:pt>
                <c:pt idx="628">
                  <c:v>44156</c:v>
                </c:pt>
                <c:pt idx="629">
                  <c:v>44157</c:v>
                </c:pt>
                <c:pt idx="630">
                  <c:v>44158</c:v>
                </c:pt>
                <c:pt idx="631">
                  <c:v>44159</c:v>
                </c:pt>
                <c:pt idx="632">
                  <c:v>44160</c:v>
                </c:pt>
                <c:pt idx="633">
                  <c:v>44161</c:v>
                </c:pt>
                <c:pt idx="634">
                  <c:v>44162</c:v>
                </c:pt>
                <c:pt idx="635">
                  <c:v>44163</c:v>
                </c:pt>
                <c:pt idx="636">
                  <c:v>44164</c:v>
                </c:pt>
                <c:pt idx="637">
                  <c:v>44165</c:v>
                </c:pt>
                <c:pt idx="638">
                  <c:v>44166</c:v>
                </c:pt>
                <c:pt idx="639">
                  <c:v>44167</c:v>
                </c:pt>
                <c:pt idx="640">
                  <c:v>44168</c:v>
                </c:pt>
                <c:pt idx="641">
                  <c:v>44169</c:v>
                </c:pt>
                <c:pt idx="642">
                  <c:v>44170</c:v>
                </c:pt>
                <c:pt idx="643">
                  <c:v>44171</c:v>
                </c:pt>
                <c:pt idx="644">
                  <c:v>44172</c:v>
                </c:pt>
                <c:pt idx="645">
                  <c:v>44173</c:v>
                </c:pt>
                <c:pt idx="646">
                  <c:v>44174</c:v>
                </c:pt>
                <c:pt idx="647">
                  <c:v>44175</c:v>
                </c:pt>
                <c:pt idx="648">
                  <c:v>44176</c:v>
                </c:pt>
                <c:pt idx="649">
                  <c:v>44177</c:v>
                </c:pt>
                <c:pt idx="650">
                  <c:v>44178</c:v>
                </c:pt>
                <c:pt idx="651">
                  <c:v>44179</c:v>
                </c:pt>
                <c:pt idx="652">
                  <c:v>44180</c:v>
                </c:pt>
                <c:pt idx="653">
                  <c:v>44181</c:v>
                </c:pt>
                <c:pt idx="654">
                  <c:v>44182</c:v>
                </c:pt>
                <c:pt idx="655">
                  <c:v>44183</c:v>
                </c:pt>
                <c:pt idx="656">
                  <c:v>44184</c:v>
                </c:pt>
                <c:pt idx="657">
                  <c:v>44185</c:v>
                </c:pt>
                <c:pt idx="658">
                  <c:v>44186</c:v>
                </c:pt>
                <c:pt idx="659">
                  <c:v>44187</c:v>
                </c:pt>
                <c:pt idx="660">
                  <c:v>44188</c:v>
                </c:pt>
                <c:pt idx="661">
                  <c:v>44189</c:v>
                </c:pt>
                <c:pt idx="662">
                  <c:v>44190</c:v>
                </c:pt>
                <c:pt idx="663">
                  <c:v>44191</c:v>
                </c:pt>
                <c:pt idx="664">
                  <c:v>44192</c:v>
                </c:pt>
                <c:pt idx="665">
                  <c:v>44193</c:v>
                </c:pt>
                <c:pt idx="666">
                  <c:v>44194</c:v>
                </c:pt>
                <c:pt idx="667">
                  <c:v>44195</c:v>
                </c:pt>
                <c:pt idx="668">
                  <c:v>44196</c:v>
                </c:pt>
              </c:numCache>
            </c:numRef>
          </c:cat>
          <c:val>
            <c:numRef>
              <c:f>Followers!$B$2:$B$670</c:f>
              <c:numCache>
                <c:formatCode>General</c:formatCode>
                <c:ptCount val="669"/>
                <c:pt idx="0">
                  <c:v>80</c:v>
                </c:pt>
                <c:pt idx="1">
                  <c:v>82</c:v>
                </c:pt>
                <c:pt idx="2">
                  <c:v>82</c:v>
                </c:pt>
                <c:pt idx="3">
                  <c:v>87</c:v>
                </c:pt>
                <c:pt idx="4">
                  <c:v>87</c:v>
                </c:pt>
                <c:pt idx="5">
                  <c:v>87</c:v>
                </c:pt>
                <c:pt idx="6">
                  <c:v>89</c:v>
                </c:pt>
                <c:pt idx="7">
                  <c:v>89</c:v>
                </c:pt>
                <c:pt idx="8">
                  <c:v>91</c:v>
                </c:pt>
                <c:pt idx="9">
                  <c:v>93</c:v>
                </c:pt>
                <c:pt idx="10">
                  <c:v>95</c:v>
                </c:pt>
                <c:pt idx="11">
                  <c:v>95</c:v>
                </c:pt>
                <c:pt idx="12">
                  <c:v>95</c:v>
                </c:pt>
                <c:pt idx="13">
                  <c:v>95</c:v>
                </c:pt>
                <c:pt idx="14">
                  <c:v>97</c:v>
                </c:pt>
                <c:pt idx="15">
                  <c:v>98</c:v>
                </c:pt>
                <c:pt idx="16">
                  <c:v>98</c:v>
                </c:pt>
                <c:pt idx="17">
                  <c:v>99</c:v>
                </c:pt>
                <c:pt idx="18">
                  <c:v>100</c:v>
                </c:pt>
                <c:pt idx="19">
                  <c:v>100</c:v>
                </c:pt>
                <c:pt idx="20">
                  <c:v>100</c:v>
                </c:pt>
                <c:pt idx="21">
                  <c:v>103</c:v>
                </c:pt>
                <c:pt idx="22">
                  <c:v>109</c:v>
                </c:pt>
                <c:pt idx="23">
                  <c:v>109</c:v>
                </c:pt>
                <c:pt idx="24">
                  <c:v>109</c:v>
                </c:pt>
                <c:pt idx="25">
                  <c:v>110</c:v>
                </c:pt>
                <c:pt idx="26">
                  <c:v>110</c:v>
                </c:pt>
                <c:pt idx="27">
                  <c:v>110</c:v>
                </c:pt>
                <c:pt idx="28">
                  <c:v>110</c:v>
                </c:pt>
                <c:pt idx="29">
                  <c:v>110</c:v>
                </c:pt>
                <c:pt idx="30">
                  <c:v>111</c:v>
                </c:pt>
                <c:pt idx="31">
                  <c:v>113</c:v>
                </c:pt>
                <c:pt idx="32">
                  <c:v>116</c:v>
                </c:pt>
                <c:pt idx="33">
                  <c:v>120</c:v>
                </c:pt>
                <c:pt idx="34">
                  <c:v>120</c:v>
                </c:pt>
                <c:pt idx="35">
                  <c:v>122</c:v>
                </c:pt>
                <c:pt idx="36">
                  <c:v>126</c:v>
                </c:pt>
                <c:pt idx="37">
                  <c:v>131</c:v>
                </c:pt>
                <c:pt idx="38">
                  <c:v>139</c:v>
                </c:pt>
                <c:pt idx="39">
                  <c:v>142</c:v>
                </c:pt>
                <c:pt idx="40">
                  <c:v>143</c:v>
                </c:pt>
                <c:pt idx="41">
                  <c:v>144</c:v>
                </c:pt>
                <c:pt idx="42">
                  <c:v>150</c:v>
                </c:pt>
                <c:pt idx="43">
                  <c:v>151</c:v>
                </c:pt>
                <c:pt idx="44">
                  <c:v>154</c:v>
                </c:pt>
                <c:pt idx="45">
                  <c:v>155</c:v>
                </c:pt>
                <c:pt idx="46">
                  <c:v>155</c:v>
                </c:pt>
                <c:pt idx="47">
                  <c:v>155</c:v>
                </c:pt>
                <c:pt idx="48">
                  <c:v>156</c:v>
                </c:pt>
                <c:pt idx="49">
                  <c:v>156</c:v>
                </c:pt>
                <c:pt idx="50">
                  <c:v>157</c:v>
                </c:pt>
                <c:pt idx="51">
                  <c:v>159</c:v>
                </c:pt>
                <c:pt idx="52">
                  <c:v>161</c:v>
                </c:pt>
                <c:pt idx="53">
                  <c:v>162</c:v>
                </c:pt>
                <c:pt idx="54">
                  <c:v>162</c:v>
                </c:pt>
                <c:pt idx="55">
                  <c:v>162</c:v>
                </c:pt>
                <c:pt idx="56">
                  <c:v>162</c:v>
                </c:pt>
                <c:pt idx="57">
                  <c:v>165</c:v>
                </c:pt>
                <c:pt idx="58">
                  <c:v>165</c:v>
                </c:pt>
                <c:pt idx="59">
                  <c:v>166</c:v>
                </c:pt>
                <c:pt idx="60">
                  <c:v>168</c:v>
                </c:pt>
                <c:pt idx="61">
                  <c:v>171</c:v>
                </c:pt>
                <c:pt idx="62">
                  <c:v>172</c:v>
                </c:pt>
                <c:pt idx="63">
                  <c:v>174</c:v>
                </c:pt>
                <c:pt idx="64">
                  <c:v>219</c:v>
                </c:pt>
                <c:pt idx="65">
                  <c:v>226</c:v>
                </c:pt>
                <c:pt idx="66">
                  <c:v>232</c:v>
                </c:pt>
                <c:pt idx="67">
                  <c:v>237</c:v>
                </c:pt>
                <c:pt idx="68">
                  <c:v>239</c:v>
                </c:pt>
                <c:pt idx="69">
                  <c:v>241</c:v>
                </c:pt>
                <c:pt idx="70">
                  <c:v>242</c:v>
                </c:pt>
                <c:pt idx="71">
                  <c:v>242</c:v>
                </c:pt>
                <c:pt idx="72">
                  <c:v>249</c:v>
                </c:pt>
                <c:pt idx="73">
                  <c:v>250</c:v>
                </c:pt>
                <c:pt idx="74">
                  <c:v>254</c:v>
                </c:pt>
                <c:pt idx="75">
                  <c:v>261</c:v>
                </c:pt>
                <c:pt idx="76">
                  <c:v>262</c:v>
                </c:pt>
                <c:pt idx="77">
                  <c:v>266</c:v>
                </c:pt>
                <c:pt idx="78">
                  <c:v>267</c:v>
                </c:pt>
                <c:pt idx="79">
                  <c:v>272</c:v>
                </c:pt>
                <c:pt idx="80">
                  <c:v>278</c:v>
                </c:pt>
                <c:pt idx="81">
                  <c:v>280</c:v>
                </c:pt>
                <c:pt idx="82">
                  <c:v>280</c:v>
                </c:pt>
                <c:pt idx="83">
                  <c:v>281</c:v>
                </c:pt>
                <c:pt idx="84">
                  <c:v>281</c:v>
                </c:pt>
                <c:pt idx="85">
                  <c:v>281</c:v>
                </c:pt>
                <c:pt idx="86">
                  <c:v>281</c:v>
                </c:pt>
                <c:pt idx="87">
                  <c:v>284</c:v>
                </c:pt>
                <c:pt idx="88">
                  <c:v>289</c:v>
                </c:pt>
                <c:pt idx="89">
                  <c:v>291</c:v>
                </c:pt>
                <c:pt idx="90">
                  <c:v>292</c:v>
                </c:pt>
                <c:pt idx="91">
                  <c:v>300</c:v>
                </c:pt>
                <c:pt idx="92">
                  <c:v>302</c:v>
                </c:pt>
                <c:pt idx="93">
                  <c:v>315</c:v>
                </c:pt>
                <c:pt idx="94">
                  <c:v>317</c:v>
                </c:pt>
                <c:pt idx="95">
                  <c:v>318</c:v>
                </c:pt>
                <c:pt idx="96">
                  <c:v>321</c:v>
                </c:pt>
                <c:pt idx="97">
                  <c:v>323</c:v>
                </c:pt>
                <c:pt idx="98">
                  <c:v>324</c:v>
                </c:pt>
                <c:pt idx="99">
                  <c:v>326</c:v>
                </c:pt>
                <c:pt idx="100">
                  <c:v>330</c:v>
                </c:pt>
                <c:pt idx="101">
                  <c:v>331</c:v>
                </c:pt>
                <c:pt idx="102">
                  <c:v>333</c:v>
                </c:pt>
                <c:pt idx="103">
                  <c:v>333</c:v>
                </c:pt>
                <c:pt idx="104">
                  <c:v>336</c:v>
                </c:pt>
                <c:pt idx="105">
                  <c:v>340</c:v>
                </c:pt>
                <c:pt idx="106">
                  <c:v>341</c:v>
                </c:pt>
                <c:pt idx="107">
                  <c:v>356</c:v>
                </c:pt>
                <c:pt idx="108">
                  <c:v>359</c:v>
                </c:pt>
                <c:pt idx="109">
                  <c:v>361</c:v>
                </c:pt>
                <c:pt idx="110">
                  <c:v>364</c:v>
                </c:pt>
                <c:pt idx="111">
                  <c:v>367</c:v>
                </c:pt>
                <c:pt idx="112">
                  <c:v>368</c:v>
                </c:pt>
                <c:pt idx="113">
                  <c:v>375</c:v>
                </c:pt>
                <c:pt idx="114">
                  <c:v>376</c:v>
                </c:pt>
                <c:pt idx="115">
                  <c:v>378</c:v>
                </c:pt>
                <c:pt idx="116">
                  <c:v>382</c:v>
                </c:pt>
                <c:pt idx="117">
                  <c:v>385</c:v>
                </c:pt>
                <c:pt idx="118">
                  <c:v>385</c:v>
                </c:pt>
                <c:pt idx="119">
                  <c:v>386</c:v>
                </c:pt>
                <c:pt idx="120">
                  <c:v>387</c:v>
                </c:pt>
                <c:pt idx="121">
                  <c:v>387</c:v>
                </c:pt>
                <c:pt idx="122">
                  <c:v>388</c:v>
                </c:pt>
                <c:pt idx="123">
                  <c:v>390</c:v>
                </c:pt>
                <c:pt idx="124">
                  <c:v>389</c:v>
                </c:pt>
                <c:pt idx="125">
                  <c:v>390</c:v>
                </c:pt>
                <c:pt idx="126">
                  <c:v>389</c:v>
                </c:pt>
                <c:pt idx="127">
                  <c:v>395</c:v>
                </c:pt>
                <c:pt idx="128">
                  <c:v>398</c:v>
                </c:pt>
                <c:pt idx="129">
                  <c:v>399</c:v>
                </c:pt>
                <c:pt idx="130">
                  <c:v>400</c:v>
                </c:pt>
                <c:pt idx="131">
                  <c:v>400</c:v>
                </c:pt>
                <c:pt idx="132">
                  <c:v>399</c:v>
                </c:pt>
                <c:pt idx="133">
                  <c:v>399</c:v>
                </c:pt>
                <c:pt idx="134">
                  <c:v>401</c:v>
                </c:pt>
                <c:pt idx="135">
                  <c:v>402</c:v>
                </c:pt>
                <c:pt idx="136">
                  <c:v>402</c:v>
                </c:pt>
                <c:pt idx="137">
                  <c:v>403</c:v>
                </c:pt>
                <c:pt idx="138">
                  <c:v>404</c:v>
                </c:pt>
                <c:pt idx="139">
                  <c:v>404</c:v>
                </c:pt>
                <c:pt idx="140">
                  <c:v>408</c:v>
                </c:pt>
                <c:pt idx="141">
                  <c:v>411</c:v>
                </c:pt>
                <c:pt idx="142">
                  <c:v>414</c:v>
                </c:pt>
                <c:pt idx="143">
                  <c:v>416</c:v>
                </c:pt>
                <c:pt idx="144">
                  <c:v>417</c:v>
                </c:pt>
                <c:pt idx="145">
                  <c:v>417</c:v>
                </c:pt>
                <c:pt idx="146">
                  <c:v>418</c:v>
                </c:pt>
                <c:pt idx="147">
                  <c:v>417</c:v>
                </c:pt>
                <c:pt idx="148">
                  <c:v>420</c:v>
                </c:pt>
                <c:pt idx="149">
                  <c:v>421</c:v>
                </c:pt>
                <c:pt idx="150">
                  <c:v>422</c:v>
                </c:pt>
                <c:pt idx="151">
                  <c:v>424</c:v>
                </c:pt>
                <c:pt idx="152">
                  <c:v>425</c:v>
                </c:pt>
                <c:pt idx="153">
                  <c:v>425</c:v>
                </c:pt>
                <c:pt idx="154">
                  <c:v>429</c:v>
                </c:pt>
                <c:pt idx="155">
                  <c:v>434</c:v>
                </c:pt>
                <c:pt idx="156">
                  <c:v>436</c:v>
                </c:pt>
                <c:pt idx="157">
                  <c:v>440</c:v>
                </c:pt>
                <c:pt idx="158">
                  <c:v>443</c:v>
                </c:pt>
                <c:pt idx="159">
                  <c:v>446</c:v>
                </c:pt>
                <c:pt idx="160">
                  <c:v>447</c:v>
                </c:pt>
                <c:pt idx="161">
                  <c:v>446</c:v>
                </c:pt>
                <c:pt idx="162">
                  <c:v>449</c:v>
                </c:pt>
                <c:pt idx="163">
                  <c:v>450</c:v>
                </c:pt>
                <c:pt idx="164">
                  <c:v>450</c:v>
                </c:pt>
                <c:pt idx="165">
                  <c:v>451</c:v>
                </c:pt>
                <c:pt idx="166">
                  <c:v>452</c:v>
                </c:pt>
                <c:pt idx="167">
                  <c:v>452</c:v>
                </c:pt>
                <c:pt idx="168">
                  <c:v>452</c:v>
                </c:pt>
                <c:pt idx="169">
                  <c:v>457</c:v>
                </c:pt>
                <c:pt idx="170">
                  <c:v>460</c:v>
                </c:pt>
                <c:pt idx="171">
                  <c:v>463</c:v>
                </c:pt>
                <c:pt idx="172">
                  <c:v>463</c:v>
                </c:pt>
                <c:pt idx="173">
                  <c:v>465</c:v>
                </c:pt>
                <c:pt idx="174">
                  <c:v>465</c:v>
                </c:pt>
                <c:pt idx="175">
                  <c:v>467</c:v>
                </c:pt>
                <c:pt idx="176">
                  <c:v>470</c:v>
                </c:pt>
                <c:pt idx="177">
                  <c:v>471</c:v>
                </c:pt>
                <c:pt idx="178">
                  <c:v>474</c:v>
                </c:pt>
                <c:pt idx="179">
                  <c:v>474</c:v>
                </c:pt>
                <c:pt idx="180">
                  <c:v>475</c:v>
                </c:pt>
                <c:pt idx="181">
                  <c:v>475</c:v>
                </c:pt>
                <c:pt idx="182">
                  <c:v>479</c:v>
                </c:pt>
                <c:pt idx="183">
                  <c:v>481</c:v>
                </c:pt>
                <c:pt idx="184">
                  <c:v>481</c:v>
                </c:pt>
                <c:pt idx="185">
                  <c:v>483</c:v>
                </c:pt>
                <c:pt idx="186">
                  <c:v>483</c:v>
                </c:pt>
                <c:pt idx="187">
                  <c:v>483</c:v>
                </c:pt>
                <c:pt idx="188">
                  <c:v>485</c:v>
                </c:pt>
                <c:pt idx="189">
                  <c:v>490</c:v>
                </c:pt>
                <c:pt idx="190">
                  <c:v>492</c:v>
                </c:pt>
                <c:pt idx="191">
                  <c:v>503</c:v>
                </c:pt>
                <c:pt idx="192">
                  <c:v>505</c:v>
                </c:pt>
                <c:pt idx="193">
                  <c:v>507</c:v>
                </c:pt>
                <c:pt idx="194">
                  <c:v>507</c:v>
                </c:pt>
                <c:pt idx="195">
                  <c:v>509</c:v>
                </c:pt>
                <c:pt idx="196">
                  <c:v>511</c:v>
                </c:pt>
                <c:pt idx="197">
                  <c:v>517</c:v>
                </c:pt>
                <c:pt idx="198">
                  <c:v>517</c:v>
                </c:pt>
                <c:pt idx="199">
                  <c:v>518</c:v>
                </c:pt>
                <c:pt idx="200">
                  <c:v>519</c:v>
                </c:pt>
                <c:pt idx="201">
                  <c:v>521</c:v>
                </c:pt>
                <c:pt idx="202">
                  <c:v>523</c:v>
                </c:pt>
                <c:pt idx="203">
                  <c:v>524</c:v>
                </c:pt>
                <c:pt idx="204">
                  <c:v>527</c:v>
                </c:pt>
                <c:pt idx="205">
                  <c:v>529</c:v>
                </c:pt>
                <c:pt idx="206">
                  <c:v>532</c:v>
                </c:pt>
                <c:pt idx="207">
                  <c:v>533</c:v>
                </c:pt>
                <c:pt idx="208">
                  <c:v>533</c:v>
                </c:pt>
                <c:pt idx="209">
                  <c:v>535</c:v>
                </c:pt>
                <c:pt idx="210">
                  <c:v>537</c:v>
                </c:pt>
                <c:pt idx="211">
                  <c:v>539</c:v>
                </c:pt>
                <c:pt idx="212">
                  <c:v>541</c:v>
                </c:pt>
                <c:pt idx="213">
                  <c:v>542</c:v>
                </c:pt>
                <c:pt idx="214">
                  <c:v>545</c:v>
                </c:pt>
                <c:pt idx="215">
                  <c:v>549</c:v>
                </c:pt>
                <c:pt idx="216">
                  <c:v>550</c:v>
                </c:pt>
                <c:pt idx="217">
                  <c:v>550</c:v>
                </c:pt>
                <c:pt idx="218">
                  <c:v>549</c:v>
                </c:pt>
                <c:pt idx="219">
                  <c:v>552</c:v>
                </c:pt>
                <c:pt idx="220">
                  <c:v>552</c:v>
                </c:pt>
                <c:pt idx="221">
                  <c:v>556</c:v>
                </c:pt>
                <c:pt idx="222">
                  <c:v>556</c:v>
                </c:pt>
                <c:pt idx="223">
                  <c:v>558</c:v>
                </c:pt>
                <c:pt idx="224">
                  <c:v>561</c:v>
                </c:pt>
                <c:pt idx="225">
                  <c:v>566</c:v>
                </c:pt>
                <c:pt idx="226">
                  <c:v>568</c:v>
                </c:pt>
                <c:pt idx="227">
                  <c:v>572</c:v>
                </c:pt>
                <c:pt idx="228">
                  <c:v>575</c:v>
                </c:pt>
                <c:pt idx="229">
                  <c:v>577</c:v>
                </c:pt>
                <c:pt idx="230">
                  <c:v>577</c:v>
                </c:pt>
                <c:pt idx="231">
                  <c:v>580</c:v>
                </c:pt>
                <c:pt idx="232">
                  <c:v>584</c:v>
                </c:pt>
                <c:pt idx="233">
                  <c:v>586</c:v>
                </c:pt>
                <c:pt idx="234">
                  <c:v>588</c:v>
                </c:pt>
                <c:pt idx="235">
                  <c:v>591</c:v>
                </c:pt>
                <c:pt idx="236">
                  <c:v>592</c:v>
                </c:pt>
                <c:pt idx="237">
                  <c:v>593</c:v>
                </c:pt>
                <c:pt idx="238">
                  <c:v>600</c:v>
                </c:pt>
                <c:pt idx="239">
                  <c:v>605</c:v>
                </c:pt>
                <c:pt idx="240">
                  <c:v>610</c:v>
                </c:pt>
                <c:pt idx="241">
                  <c:v>621</c:v>
                </c:pt>
                <c:pt idx="242">
                  <c:v>628</c:v>
                </c:pt>
                <c:pt idx="243">
                  <c:v>633</c:v>
                </c:pt>
                <c:pt idx="244">
                  <c:v>634</c:v>
                </c:pt>
                <c:pt idx="245">
                  <c:v>637</c:v>
                </c:pt>
                <c:pt idx="246">
                  <c:v>640</c:v>
                </c:pt>
                <c:pt idx="247">
                  <c:v>643</c:v>
                </c:pt>
                <c:pt idx="248">
                  <c:v>648</c:v>
                </c:pt>
                <c:pt idx="249">
                  <c:v>652</c:v>
                </c:pt>
                <c:pt idx="250">
                  <c:v>656</c:v>
                </c:pt>
                <c:pt idx="251">
                  <c:v>658</c:v>
                </c:pt>
                <c:pt idx="252">
                  <c:v>659</c:v>
                </c:pt>
                <c:pt idx="253">
                  <c:v>661</c:v>
                </c:pt>
                <c:pt idx="254">
                  <c:v>665</c:v>
                </c:pt>
                <c:pt idx="255">
                  <c:v>671</c:v>
                </c:pt>
                <c:pt idx="256">
                  <c:v>674</c:v>
                </c:pt>
                <c:pt idx="257">
                  <c:v>678</c:v>
                </c:pt>
                <c:pt idx="258">
                  <c:v>678</c:v>
                </c:pt>
                <c:pt idx="259">
                  <c:v>679</c:v>
                </c:pt>
                <c:pt idx="260">
                  <c:v>682</c:v>
                </c:pt>
                <c:pt idx="261">
                  <c:v>682</c:v>
                </c:pt>
                <c:pt idx="262">
                  <c:v>682</c:v>
                </c:pt>
                <c:pt idx="263">
                  <c:v>683</c:v>
                </c:pt>
                <c:pt idx="264">
                  <c:v>683</c:v>
                </c:pt>
                <c:pt idx="265">
                  <c:v>684</c:v>
                </c:pt>
                <c:pt idx="266">
                  <c:v>685</c:v>
                </c:pt>
                <c:pt idx="267">
                  <c:v>691</c:v>
                </c:pt>
                <c:pt idx="268">
                  <c:v>696</c:v>
                </c:pt>
                <c:pt idx="269">
                  <c:v>699</c:v>
                </c:pt>
                <c:pt idx="270">
                  <c:v>702</c:v>
                </c:pt>
                <c:pt idx="271">
                  <c:v>703</c:v>
                </c:pt>
                <c:pt idx="272">
                  <c:v>702</c:v>
                </c:pt>
                <c:pt idx="273">
                  <c:v>705</c:v>
                </c:pt>
                <c:pt idx="274">
                  <c:v>705</c:v>
                </c:pt>
                <c:pt idx="275">
                  <c:v>708</c:v>
                </c:pt>
                <c:pt idx="276">
                  <c:v>708</c:v>
                </c:pt>
                <c:pt idx="277">
                  <c:v>709</c:v>
                </c:pt>
                <c:pt idx="278">
                  <c:v>709</c:v>
                </c:pt>
                <c:pt idx="279">
                  <c:v>708</c:v>
                </c:pt>
                <c:pt idx="280">
                  <c:v>709</c:v>
                </c:pt>
                <c:pt idx="281">
                  <c:v>709</c:v>
                </c:pt>
                <c:pt idx="282">
                  <c:v>710</c:v>
                </c:pt>
                <c:pt idx="283">
                  <c:v>712</c:v>
                </c:pt>
                <c:pt idx="284">
                  <c:v>713</c:v>
                </c:pt>
                <c:pt idx="285">
                  <c:v>715</c:v>
                </c:pt>
                <c:pt idx="286">
                  <c:v>717</c:v>
                </c:pt>
                <c:pt idx="287">
                  <c:v>717</c:v>
                </c:pt>
                <c:pt idx="288">
                  <c:v>718</c:v>
                </c:pt>
                <c:pt idx="289">
                  <c:v>718</c:v>
                </c:pt>
                <c:pt idx="290">
                  <c:v>720</c:v>
                </c:pt>
                <c:pt idx="291">
                  <c:v>720</c:v>
                </c:pt>
                <c:pt idx="292">
                  <c:v>720</c:v>
                </c:pt>
                <c:pt idx="293">
                  <c:v>720</c:v>
                </c:pt>
                <c:pt idx="294">
                  <c:v>720</c:v>
                </c:pt>
                <c:pt idx="295">
                  <c:v>721</c:v>
                </c:pt>
                <c:pt idx="296">
                  <c:v>722</c:v>
                </c:pt>
                <c:pt idx="297">
                  <c:v>722</c:v>
                </c:pt>
                <c:pt idx="298">
                  <c:v>723</c:v>
                </c:pt>
                <c:pt idx="299">
                  <c:v>726</c:v>
                </c:pt>
                <c:pt idx="300">
                  <c:v>727</c:v>
                </c:pt>
                <c:pt idx="301">
                  <c:v>726</c:v>
                </c:pt>
                <c:pt idx="302">
                  <c:v>726</c:v>
                </c:pt>
                <c:pt idx="303">
                  <c:v>726</c:v>
                </c:pt>
                <c:pt idx="304">
                  <c:v>727</c:v>
                </c:pt>
                <c:pt idx="305">
                  <c:v>729</c:v>
                </c:pt>
                <c:pt idx="306">
                  <c:v>729</c:v>
                </c:pt>
                <c:pt idx="307">
                  <c:v>729</c:v>
                </c:pt>
                <c:pt idx="308">
                  <c:v>730</c:v>
                </c:pt>
                <c:pt idx="309">
                  <c:v>731</c:v>
                </c:pt>
                <c:pt idx="310">
                  <c:v>738</c:v>
                </c:pt>
                <c:pt idx="311">
                  <c:v>745</c:v>
                </c:pt>
                <c:pt idx="312">
                  <c:v>744</c:v>
                </c:pt>
                <c:pt idx="313">
                  <c:v>744</c:v>
                </c:pt>
                <c:pt idx="314">
                  <c:v>744</c:v>
                </c:pt>
                <c:pt idx="315">
                  <c:v>746</c:v>
                </c:pt>
                <c:pt idx="316">
                  <c:v>747</c:v>
                </c:pt>
                <c:pt idx="317">
                  <c:v>749</c:v>
                </c:pt>
                <c:pt idx="318">
                  <c:v>747</c:v>
                </c:pt>
                <c:pt idx="319">
                  <c:v>748</c:v>
                </c:pt>
                <c:pt idx="320">
                  <c:v>751</c:v>
                </c:pt>
                <c:pt idx="321">
                  <c:v>751</c:v>
                </c:pt>
                <c:pt idx="322">
                  <c:v>751</c:v>
                </c:pt>
                <c:pt idx="323">
                  <c:v>754</c:v>
                </c:pt>
                <c:pt idx="324">
                  <c:v>755</c:v>
                </c:pt>
                <c:pt idx="325">
                  <c:v>757</c:v>
                </c:pt>
                <c:pt idx="326">
                  <c:v>759</c:v>
                </c:pt>
                <c:pt idx="327">
                  <c:v>759</c:v>
                </c:pt>
                <c:pt idx="328">
                  <c:v>759</c:v>
                </c:pt>
                <c:pt idx="329">
                  <c:v>760</c:v>
                </c:pt>
                <c:pt idx="330">
                  <c:v>761</c:v>
                </c:pt>
                <c:pt idx="331">
                  <c:v>759</c:v>
                </c:pt>
                <c:pt idx="332">
                  <c:v>761</c:v>
                </c:pt>
                <c:pt idx="333">
                  <c:v>767</c:v>
                </c:pt>
                <c:pt idx="334">
                  <c:v>768</c:v>
                </c:pt>
                <c:pt idx="335">
                  <c:v>769</c:v>
                </c:pt>
                <c:pt idx="336">
                  <c:v>769</c:v>
                </c:pt>
                <c:pt idx="337">
                  <c:v>772</c:v>
                </c:pt>
                <c:pt idx="338">
                  <c:v>772</c:v>
                </c:pt>
                <c:pt idx="339">
                  <c:v>776</c:v>
                </c:pt>
                <c:pt idx="340">
                  <c:v>776</c:v>
                </c:pt>
                <c:pt idx="341">
                  <c:v>777</c:v>
                </c:pt>
                <c:pt idx="342">
                  <c:v>777</c:v>
                </c:pt>
                <c:pt idx="343">
                  <c:v>777</c:v>
                </c:pt>
                <c:pt idx="344">
                  <c:v>783</c:v>
                </c:pt>
                <c:pt idx="345">
                  <c:v>790</c:v>
                </c:pt>
                <c:pt idx="346">
                  <c:v>793</c:v>
                </c:pt>
                <c:pt idx="347">
                  <c:v>798</c:v>
                </c:pt>
                <c:pt idx="348">
                  <c:v>799</c:v>
                </c:pt>
                <c:pt idx="349">
                  <c:v>799</c:v>
                </c:pt>
                <c:pt idx="350">
                  <c:v>800</c:v>
                </c:pt>
                <c:pt idx="351">
                  <c:v>803</c:v>
                </c:pt>
                <c:pt idx="352">
                  <c:v>810</c:v>
                </c:pt>
                <c:pt idx="353">
                  <c:v>811</c:v>
                </c:pt>
                <c:pt idx="354">
                  <c:v>813</c:v>
                </c:pt>
                <c:pt idx="355">
                  <c:v>814</c:v>
                </c:pt>
                <c:pt idx="356">
                  <c:v>814</c:v>
                </c:pt>
                <c:pt idx="357">
                  <c:v>815</c:v>
                </c:pt>
                <c:pt idx="358">
                  <c:v>816</c:v>
                </c:pt>
                <c:pt idx="359">
                  <c:v>815</c:v>
                </c:pt>
                <c:pt idx="360">
                  <c:v>818</c:v>
                </c:pt>
                <c:pt idx="361">
                  <c:v>821</c:v>
                </c:pt>
                <c:pt idx="362">
                  <c:v>822</c:v>
                </c:pt>
                <c:pt idx="363">
                  <c:v>822</c:v>
                </c:pt>
                <c:pt idx="364">
                  <c:v>825</c:v>
                </c:pt>
                <c:pt idx="365">
                  <c:v>826</c:v>
                </c:pt>
                <c:pt idx="366">
                  <c:v>829</c:v>
                </c:pt>
                <c:pt idx="367">
                  <c:v>833</c:v>
                </c:pt>
                <c:pt idx="368">
                  <c:v>833</c:v>
                </c:pt>
                <c:pt idx="369">
                  <c:v>833</c:v>
                </c:pt>
                <c:pt idx="370">
                  <c:v>834</c:v>
                </c:pt>
                <c:pt idx="371">
                  <c:v>834</c:v>
                </c:pt>
                <c:pt idx="372">
                  <c:v>837</c:v>
                </c:pt>
                <c:pt idx="373">
                  <c:v>838</c:v>
                </c:pt>
                <c:pt idx="374">
                  <c:v>841</c:v>
                </c:pt>
                <c:pt idx="375">
                  <c:v>843</c:v>
                </c:pt>
                <c:pt idx="376">
                  <c:v>844</c:v>
                </c:pt>
                <c:pt idx="377">
                  <c:v>846</c:v>
                </c:pt>
                <c:pt idx="378">
                  <c:v>846</c:v>
                </c:pt>
                <c:pt idx="379">
                  <c:v>846</c:v>
                </c:pt>
                <c:pt idx="380">
                  <c:v>849</c:v>
                </c:pt>
                <c:pt idx="381">
                  <c:v>849</c:v>
                </c:pt>
                <c:pt idx="382">
                  <c:v>851</c:v>
                </c:pt>
                <c:pt idx="383">
                  <c:v>850</c:v>
                </c:pt>
                <c:pt idx="384">
                  <c:v>849</c:v>
                </c:pt>
                <c:pt idx="385">
                  <c:v>849</c:v>
                </c:pt>
                <c:pt idx="386">
                  <c:v>855</c:v>
                </c:pt>
                <c:pt idx="387">
                  <c:v>857</c:v>
                </c:pt>
                <c:pt idx="388">
                  <c:v>857</c:v>
                </c:pt>
                <c:pt idx="389">
                  <c:v>858</c:v>
                </c:pt>
                <c:pt idx="390">
                  <c:v>862</c:v>
                </c:pt>
                <c:pt idx="391">
                  <c:v>862</c:v>
                </c:pt>
                <c:pt idx="392">
                  <c:v>861</c:v>
                </c:pt>
                <c:pt idx="393">
                  <c:v>861</c:v>
                </c:pt>
                <c:pt idx="394">
                  <c:v>863</c:v>
                </c:pt>
                <c:pt idx="395">
                  <c:v>864</c:v>
                </c:pt>
                <c:pt idx="396">
                  <c:v>866</c:v>
                </c:pt>
                <c:pt idx="397">
                  <c:v>867</c:v>
                </c:pt>
                <c:pt idx="398">
                  <c:v>868</c:v>
                </c:pt>
                <c:pt idx="399">
                  <c:v>870</c:v>
                </c:pt>
                <c:pt idx="400">
                  <c:v>870</c:v>
                </c:pt>
                <c:pt idx="401">
                  <c:v>874</c:v>
                </c:pt>
                <c:pt idx="402">
                  <c:v>874</c:v>
                </c:pt>
                <c:pt idx="403">
                  <c:v>874</c:v>
                </c:pt>
                <c:pt idx="404">
                  <c:v>875</c:v>
                </c:pt>
                <c:pt idx="405">
                  <c:v>875</c:v>
                </c:pt>
                <c:pt idx="406">
                  <c:v>876</c:v>
                </c:pt>
                <c:pt idx="407">
                  <c:v>876</c:v>
                </c:pt>
                <c:pt idx="408">
                  <c:v>880</c:v>
                </c:pt>
                <c:pt idx="409">
                  <c:v>881</c:v>
                </c:pt>
                <c:pt idx="410">
                  <c:v>887</c:v>
                </c:pt>
                <c:pt idx="411">
                  <c:v>887</c:v>
                </c:pt>
                <c:pt idx="412">
                  <c:v>890</c:v>
                </c:pt>
                <c:pt idx="413">
                  <c:v>892</c:v>
                </c:pt>
                <c:pt idx="414">
                  <c:v>895</c:v>
                </c:pt>
                <c:pt idx="415">
                  <c:v>898</c:v>
                </c:pt>
                <c:pt idx="416">
                  <c:v>900</c:v>
                </c:pt>
                <c:pt idx="417">
                  <c:v>906</c:v>
                </c:pt>
                <c:pt idx="418">
                  <c:v>907</c:v>
                </c:pt>
                <c:pt idx="419">
                  <c:v>945</c:v>
                </c:pt>
                <c:pt idx="420">
                  <c:v>949</c:v>
                </c:pt>
                <c:pt idx="421">
                  <c:v>952</c:v>
                </c:pt>
                <c:pt idx="422">
                  <c:v>953</c:v>
                </c:pt>
                <c:pt idx="423">
                  <c:v>953</c:v>
                </c:pt>
                <c:pt idx="424">
                  <c:v>955</c:v>
                </c:pt>
                <c:pt idx="425">
                  <c:v>957</c:v>
                </c:pt>
                <c:pt idx="426">
                  <c:v>956</c:v>
                </c:pt>
                <c:pt idx="427">
                  <c:v>959</c:v>
                </c:pt>
                <c:pt idx="428">
                  <c:v>963</c:v>
                </c:pt>
                <c:pt idx="429">
                  <c:v>970</c:v>
                </c:pt>
                <c:pt idx="430">
                  <c:v>973</c:v>
                </c:pt>
                <c:pt idx="431">
                  <c:v>973</c:v>
                </c:pt>
                <c:pt idx="432">
                  <c:v>972</c:v>
                </c:pt>
                <c:pt idx="433">
                  <c:v>977</c:v>
                </c:pt>
                <c:pt idx="434">
                  <c:v>978</c:v>
                </c:pt>
                <c:pt idx="435">
                  <c:v>981</c:v>
                </c:pt>
                <c:pt idx="436">
                  <c:v>994</c:v>
                </c:pt>
                <c:pt idx="437">
                  <c:v>998</c:v>
                </c:pt>
                <c:pt idx="438">
                  <c:v>999</c:v>
                </c:pt>
                <c:pt idx="439">
                  <c:v>1002</c:v>
                </c:pt>
                <c:pt idx="440">
                  <c:v>1004</c:v>
                </c:pt>
                <c:pt idx="441">
                  <c:v>1011</c:v>
                </c:pt>
                <c:pt idx="442">
                  <c:v>1012</c:v>
                </c:pt>
                <c:pt idx="443">
                  <c:v>1015</c:v>
                </c:pt>
                <c:pt idx="444">
                  <c:v>1015</c:v>
                </c:pt>
                <c:pt idx="445">
                  <c:v>1014</c:v>
                </c:pt>
                <c:pt idx="446">
                  <c:v>1015</c:v>
                </c:pt>
                <c:pt idx="447">
                  <c:v>1015</c:v>
                </c:pt>
                <c:pt idx="448">
                  <c:v>1014</c:v>
                </c:pt>
                <c:pt idx="449">
                  <c:v>1014</c:v>
                </c:pt>
                <c:pt idx="450">
                  <c:v>1015</c:v>
                </c:pt>
                <c:pt idx="451">
                  <c:v>1026</c:v>
                </c:pt>
                <c:pt idx="452">
                  <c:v>1029</c:v>
                </c:pt>
                <c:pt idx="453">
                  <c:v>1034</c:v>
                </c:pt>
                <c:pt idx="454">
                  <c:v>1037</c:v>
                </c:pt>
                <c:pt idx="455">
                  <c:v>1041</c:v>
                </c:pt>
                <c:pt idx="456">
                  <c:v>1042</c:v>
                </c:pt>
                <c:pt idx="457">
                  <c:v>1046</c:v>
                </c:pt>
                <c:pt idx="458">
                  <c:v>1052</c:v>
                </c:pt>
                <c:pt idx="459">
                  <c:v>1056</c:v>
                </c:pt>
                <c:pt idx="460">
                  <c:v>1062</c:v>
                </c:pt>
                <c:pt idx="461">
                  <c:v>1057</c:v>
                </c:pt>
                <c:pt idx="462">
                  <c:v>1069</c:v>
                </c:pt>
                <c:pt idx="463">
                  <c:v>1074</c:v>
                </c:pt>
                <c:pt idx="464">
                  <c:v>1076</c:v>
                </c:pt>
                <c:pt idx="465">
                  <c:v>1081</c:v>
                </c:pt>
                <c:pt idx="466">
                  <c:v>1082</c:v>
                </c:pt>
                <c:pt idx="467">
                  <c:v>1082</c:v>
                </c:pt>
                <c:pt idx="468">
                  <c:v>1085</c:v>
                </c:pt>
                <c:pt idx="469">
                  <c:v>1085</c:v>
                </c:pt>
                <c:pt idx="470">
                  <c:v>1086</c:v>
                </c:pt>
                <c:pt idx="471">
                  <c:v>1090</c:v>
                </c:pt>
                <c:pt idx="472">
                  <c:v>1091</c:v>
                </c:pt>
                <c:pt idx="473">
                  <c:v>1097</c:v>
                </c:pt>
                <c:pt idx="474">
                  <c:v>1099</c:v>
                </c:pt>
                <c:pt idx="475">
                  <c:v>1100</c:v>
                </c:pt>
                <c:pt idx="476">
                  <c:v>1099</c:v>
                </c:pt>
                <c:pt idx="477">
                  <c:v>1100</c:v>
                </c:pt>
                <c:pt idx="478">
                  <c:v>1101</c:v>
                </c:pt>
                <c:pt idx="479">
                  <c:v>1105</c:v>
                </c:pt>
                <c:pt idx="480">
                  <c:v>1105</c:v>
                </c:pt>
                <c:pt idx="481">
                  <c:v>1105</c:v>
                </c:pt>
                <c:pt idx="482">
                  <c:v>1105</c:v>
                </c:pt>
                <c:pt idx="483">
                  <c:v>1105</c:v>
                </c:pt>
                <c:pt idx="484">
                  <c:v>1107</c:v>
                </c:pt>
                <c:pt idx="485">
                  <c:v>1107</c:v>
                </c:pt>
                <c:pt idx="486">
                  <c:v>1108</c:v>
                </c:pt>
                <c:pt idx="487">
                  <c:v>1110</c:v>
                </c:pt>
                <c:pt idx="488">
                  <c:v>1112</c:v>
                </c:pt>
                <c:pt idx="489">
                  <c:v>1113</c:v>
                </c:pt>
                <c:pt idx="490">
                  <c:v>1113</c:v>
                </c:pt>
                <c:pt idx="491">
                  <c:v>1113</c:v>
                </c:pt>
                <c:pt idx="492">
                  <c:v>1116</c:v>
                </c:pt>
                <c:pt idx="493">
                  <c:v>1116</c:v>
                </c:pt>
                <c:pt idx="494">
                  <c:v>1115</c:v>
                </c:pt>
                <c:pt idx="495">
                  <c:v>1116</c:v>
                </c:pt>
                <c:pt idx="496">
                  <c:v>1116</c:v>
                </c:pt>
                <c:pt idx="497">
                  <c:v>1116</c:v>
                </c:pt>
                <c:pt idx="498">
                  <c:v>1117</c:v>
                </c:pt>
                <c:pt idx="499">
                  <c:v>1117</c:v>
                </c:pt>
                <c:pt idx="500">
                  <c:v>1118</c:v>
                </c:pt>
                <c:pt idx="501">
                  <c:v>1114</c:v>
                </c:pt>
                <c:pt idx="502">
                  <c:v>1114</c:v>
                </c:pt>
                <c:pt idx="503">
                  <c:v>1114</c:v>
                </c:pt>
                <c:pt idx="504">
                  <c:v>1114</c:v>
                </c:pt>
                <c:pt idx="505">
                  <c:v>1117</c:v>
                </c:pt>
                <c:pt idx="506">
                  <c:v>1116</c:v>
                </c:pt>
                <c:pt idx="507">
                  <c:v>1116</c:v>
                </c:pt>
                <c:pt idx="508">
                  <c:v>1116</c:v>
                </c:pt>
                <c:pt idx="509">
                  <c:v>1116</c:v>
                </c:pt>
                <c:pt idx="510">
                  <c:v>1116</c:v>
                </c:pt>
                <c:pt idx="511">
                  <c:v>1117</c:v>
                </c:pt>
                <c:pt idx="512">
                  <c:v>1120</c:v>
                </c:pt>
                <c:pt idx="513">
                  <c:v>1127</c:v>
                </c:pt>
                <c:pt idx="514">
                  <c:v>1128</c:v>
                </c:pt>
                <c:pt idx="515">
                  <c:v>1128</c:v>
                </c:pt>
                <c:pt idx="516">
                  <c:v>1129</c:v>
                </c:pt>
                <c:pt idx="517">
                  <c:v>1129</c:v>
                </c:pt>
                <c:pt idx="518">
                  <c:v>1131</c:v>
                </c:pt>
                <c:pt idx="519">
                  <c:v>1130</c:v>
                </c:pt>
                <c:pt idx="520">
                  <c:v>1132</c:v>
                </c:pt>
                <c:pt idx="521">
                  <c:v>1132</c:v>
                </c:pt>
                <c:pt idx="522">
                  <c:v>1145</c:v>
                </c:pt>
                <c:pt idx="523">
                  <c:v>1148</c:v>
                </c:pt>
                <c:pt idx="524">
                  <c:v>1149</c:v>
                </c:pt>
                <c:pt idx="525">
                  <c:v>1150</c:v>
                </c:pt>
                <c:pt idx="526">
                  <c:v>1159</c:v>
                </c:pt>
                <c:pt idx="527">
                  <c:v>1158</c:v>
                </c:pt>
                <c:pt idx="528">
                  <c:v>1158</c:v>
                </c:pt>
                <c:pt idx="529">
                  <c:v>1160</c:v>
                </c:pt>
                <c:pt idx="530">
                  <c:v>1161</c:v>
                </c:pt>
                <c:pt idx="531">
                  <c:v>1160</c:v>
                </c:pt>
                <c:pt idx="532">
                  <c:v>1161</c:v>
                </c:pt>
                <c:pt idx="533">
                  <c:v>1160</c:v>
                </c:pt>
                <c:pt idx="534">
                  <c:v>1160</c:v>
                </c:pt>
                <c:pt idx="535">
                  <c:v>1160</c:v>
                </c:pt>
                <c:pt idx="536">
                  <c:v>1159</c:v>
                </c:pt>
                <c:pt idx="537">
                  <c:v>1159</c:v>
                </c:pt>
                <c:pt idx="538">
                  <c:v>1162</c:v>
                </c:pt>
                <c:pt idx="539">
                  <c:v>1163</c:v>
                </c:pt>
                <c:pt idx="540">
                  <c:v>1164</c:v>
                </c:pt>
                <c:pt idx="541">
                  <c:v>1165</c:v>
                </c:pt>
                <c:pt idx="542">
                  <c:v>1170</c:v>
                </c:pt>
                <c:pt idx="543">
                  <c:v>1174</c:v>
                </c:pt>
                <c:pt idx="544">
                  <c:v>1174</c:v>
                </c:pt>
                <c:pt idx="545">
                  <c:v>1174</c:v>
                </c:pt>
                <c:pt idx="546">
                  <c:v>1178</c:v>
                </c:pt>
                <c:pt idx="547">
                  <c:v>1178</c:v>
                </c:pt>
                <c:pt idx="548">
                  <c:v>1180</c:v>
                </c:pt>
                <c:pt idx="549">
                  <c:v>1182</c:v>
                </c:pt>
                <c:pt idx="550">
                  <c:v>1183</c:v>
                </c:pt>
                <c:pt idx="551">
                  <c:v>1183</c:v>
                </c:pt>
                <c:pt idx="552">
                  <c:v>1183</c:v>
                </c:pt>
                <c:pt idx="553">
                  <c:v>1183</c:v>
                </c:pt>
                <c:pt idx="554">
                  <c:v>1186</c:v>
                </c:pt>
                <c:pt idx="555">
                  <c:v>1187</c:v>
                </c:pt>
                <c:pt idx="556">
                  <c:v>1189</c:v>
                </c:pt>
                <c:pt idx="557">
                  <c:v>1191</c:v>
                </c:pt>
                <c:pt idx="558">
                  <c:v>1192</c:v>
                </c:pt>
                <c:pt idx="559">
                  <c:v>1192</c:v>
                </c:pt>
                <c:pt idx="560">
                  <c:v>1192</c:v>
                </c:pt>
                <c:pt idx="561">
                  <c:v>1194</c:v>
                </c:pt>
                <c:pt idx="562">
                  <c:v>1193</c:v>
                </c:pt>
                <c:pt idx="563">
                  <c:v>1197</c:v>
                </c:pt>
                <c:pt idx="564">
                  <c:v>1197</c:v>
                </c:pt>
                <c:pt idx="565">
                  <c:v>1197</c:v>
                </c:pt>
                <c:pt idx="566">
                  <c:v>1197</c:v>
                </c:pt>
                <c:pt idx="567">
                  <c:v>1198</c:v>
                </c:pt>
                <c:pt idx="568">
                  <c:v>1199</c:v>
                </c:pt>
                <c:pt idx="569">
                  <c:v>1195</c:v>
                </c:pt>
                <c:pt idx="570">
                  <c:v>1202</c:v>
                </c:pt>
                <c:pt idx="571">
                  <c:v>1203</c:v>
                </c:pt>
                <c:pt idx="572">
                  <c:v>1204</c:v>
                </c:pt>
                <c:pt idx="573">
                  <c:v>1202</c:v>
                </c:pt>
                <c:pt idx="574">
                  <c:v>1203</c:v>
                </c:pt>
                <c:pt idx="575">
                  <c:v>1203</c:v>
                </c:pt>
                <c:pt idx="576">
                  <c:v>1203</c:v>
                </c:pt>
                <c:pt idx="577">
                  <c:v>1204</c:v>
                </c:pt>
                <c:pt idx="578">
                  <c:v>1206</c:v>
                </c:pt>
                <c:pt idx="579">
                  <c:v>1206</c:v>
                </c:pt>
                <c:pt idx="580">
                  <c:v>1207</c:v>
                </c:pt>
                <c:pt idx="581">
                  <c:v>1208</c:v>
                </c:pt>
                <c:pt idx="582">
                  <c:v>1212</c:v>
                </c:pt>
                <c:pt idx="583">
                  <c:v>1216</c:v>
                </c:pt>
                <c:pt idx="584">
                  <c:v>1217</c:v>
                </c:pt>
                <c:pt idx="585">
                  <c:v>1218</c:v>
                </c:pt>
                <c:pt idx="586">
                  <c:v>1219</c:v>
                </c:pt>
                <c:pt idx="587">
                  <c:v>1219</c:v>
                </c:pt>
                <c:pt idx="588">
                  <c:v>1221</c:v>
                </c:pt>
                <c:pt idx="589">
                  <c:v>1222</c:v>
                </c:pt>
                <c:pt idx="590">
                  <c:v>1222</c:v>
                </c:pt>
                <c:pt idx="591">
                  <c:v>1223</c:v>
                </c:pt>
                <c:pt idx="592">
                  <c:v>1227</c:v>
                </c:pt>
                <c:pt idx="593">
                  <c:v>1228</c:v>
                </c:pt>
                <c:pt idx="594">
                  <c:v>1226</c:v>
                </c:pt>
                <c:pt idx="595">
                  <c:v>1227</c:v>
                </c:pt>
                <c:pt idx="596">
                  <c:v>1228</c:v>
                </c:pt>
                <c:pt idx="597">
                  <c:v>1228</c:v>
                </c:pt>
                <c:pt idx="598">
                  <c:v>1228</c:v>
                </c:pt>
                <c:pt idx="599">
                  <c:v>1228</c:v>
                </c:pt>
                <c:pt idx="600">
                  <c:v>1228</c:v>
                </c:pt>
                <c:pt idx="601">
                  <c:v>1228</c:v>
                </c:pt>
                <c:pt idx="602">
                  <c:v>1228</c:v>
                </c:pt>
                <c:pt idx="603">
                  <c:v>1229</c:v>
                </c:pt>
                <c:pt idx="604">
                  <c:v>1229</c:v>
                </c:pt>
                <c:pt idx="605">
                  <c:v>1230</c:v>
                </c:pt>
                <c:pt idx="606">
                  <c:v>1230</c:v>
                </c:pt>
                <c:pt idx="607">
                  <c:v>1230</c:v>
                </c:pt>
                <c:pt idx="608">
                  <c:v>1229</c:v>
                </c:pt>
                <c:pt idx="609">
                  <c:v>1232</c:v>
                </c:pt>
                <c:pt idx="610">
                  <c:v>1232</c:v>
                </c:pt>
                <c:pt idx="611">
                  <c:v>1233</c:v>
                </c:pt>
                <c:pt idx="612">
                  <c:v>1233</c:v>
                </c:pt>
                <c:pt idx="613">
                  <c:v>1232</c:v>
                </c:pt>
                <c:pt idx="614">
                  <c:v>1232</c:v>
                </c:pt>
                <c:pt idx="615">
                  <c:v>1232</c:v>
                </c:pt>
                <c:pt idx="616">
                  <c:v>1232</c:v>
                </c:pt>
                <c:pt idx="617">
                  <c:v>1234</c:v>
                </c:pt>
                <c:pt idx="618">
                  <c:v>1236</c:v>
                </c:pt>
                <c:pt idx="619">
                  <c:v>1239</c:v>
                </c:pt>
                <c:pt idx="620">
                  <c:v>1246</c:v>
                </c:pt>
                <c:pt idx="621">
                  <c:v>1247</c:v>
                </c:pt>
                <c:pt idx="622">
                  <c:v>1249</c:v>
                </c:pt>
                <c:pt idx="623">
                  <c:v>1250</c:v>
                </c:pt>
                <c:pt idx="624">
                  <c:v>1250</c:v>
                </c:pt>
                <c:pt idx="625">
                  <c:v>1252</c:v>
                </c:pt>
                <c:pt idx="626">
                  <c:v>1255</c:v>
                </c:pt>
                <c:pt idx="627">
                  <c:v>1254</c:v>
                </c:pt>
                <c:pt idx="628">
                  <c:v>1255</c:v>
                </c:pt>
                <c:pt idx="629">
                  <c:v>1257</c:v>
                </c:pt>
                <c:pt idx="630">
                  <c:v>1257</c:v>
                </c:pt>
                <c:pt idx="631">
                  <c:v>1260</c:v>
                </c:pt>
                <c:pt idx="632">
                  <c:v>1260</c:v>
                </c:pt>
                <c:pt idx="633">
                  <c:v>1259</c:v>
                </c:pt>
                <c:pt idx="634">
                  <c:v>1259</c:v>
                </c:pt>
                <c:pt idx="635">
                  <c:v>1264</c:v>
                </c:pt>
                <c:pt idx="636">
                  <c:v>1264</c:v>
                </c:pt>
                <c:pt idx="637">
                  <c:v>1267</c:v>
                </c:pt>
                <c:pt idx="638">
                  <c:v>1271</c:v>
                </c:pt>
                <c:pt idx="639">
                  <c:v>1272</c:v>
                </c:pt>
                <c:pt idx="640">
                  <c:v>1273</c:v>
                </c:pt>
                <c:pt idx="641">
                  <c:v>1274</c:v>
                </c:pt>
                <c:pt idx="642">
                  <c:v>1275</c:v>
                </c:pt>
                <c:pt idx="643">
                  <c:v>1279</c:v>
                </c:pt>
                <c:pt idx="644">
                  <c:v>1282</c:v>
                </c:pt>
                <c:pt idx="645">
                  <c:v>1280</c:v>
                </c:pt>
                <c:pt idx="646">
                  <c:v>1281</c:v>
                </c:pt>
                <c:pt idx="647">
                  <c:v>1279</c:v>
                </c:pt>
                <c:pt idx="648">
                  <c:v>1281</c:v>
                </c:pt>
                <c:pt idx="649">
                  <c:v>1281</c:v>
                </c:pt>
                <c:pt idx="650">
                  <c:v>1282</c:v>
                </c:pt>
                <c:pt idx="651">
                  <c:v>1281</c:v>
                </c:pt>
                <c:pt idx="652">
                  <c:v>1286</c:v>
                </c:pt>
                <c:pt idx="653">
                  <c:v>1291</c:v>
                </c:pt>
                <c:pt idx="654">
                  <c:v>1291</c:v>
                </c:pt>
                <c:pt idx="655">
                  <c:v>1292</c:v>
                </c:pt>
                <c:pt idx="656">
                  <c:v>1294</c:v>
                </c:pt>
                <c:pt idx="657">
                  <c:v>1294</c:v>
                </c:pt>
                <c:pt idx="658">
                  <c:v>1297</c:v>
                </c:pt>
                <c:pt idx="659">
                  <c:v>1302</c:v>
                </c:pt>
                <c:pt idx="660">
                  <c:v>1301</c:v>
                </c:pt>
                <c:pt idx="661">
                  <c:v>1306</c:v>
                </c:pt>
                <c:pt idx="662">
                  <c:v>1310</c:v>
                </c:pt>
                <c:pt idx="663">
                  <c:v>1310</c:v>
                </c:pt>
                <c:pt idx="664">
                  <c:v>1310</c:v>
                </c:pt>
                <c:pt idx="665">
                  <c:v>1312</c:v>
                </c:pt>
                <c:pt idx="666">
                  <c:v>1314</c:v>
                </c:pt>
                <c:pt idx="667">
                  <c:v>1313</c:v>
                </c:pt>
                <c:pt idx="668">
                  <c:v>1316</c:v>
                </c:pt>
              </c:numCache>
            </c:numRef>
          </c:val>
          <c:smooth val="0"/>
          <c:extLst>
            <c:ext xmlns:c16="http://schemas.microsoft.com/office/drawing/2014/chart" uri="{C3380CC4-5D6E-409C-BE32-E72D297353CC}">
              <c16:uniqueId val="{00000000-894A-42A4-976D-667C0DBEEF50}"/>
            </c:ext>
          </c:extLst>
        </c:ser>
        <c:dLbls>
          <c:showLegendKey val="0"/>
          <c:showVal val="0"/>
          <c:showCatName val="0"/>
          <c:showSerName val="0"/>
          <c:showPercent val="0"/>
          <c:showBubbleSize val="0"/>
        </c:dLbls>
        <c:smooth val="0"/>
        <c:axId val="1301321743"/>
        <c:axId val="1301331727"/>
      </c:lineChart>
      <c:dateAx>
        <c:axId val="1301321743"/>
        <c:scaling>
          <c:orientation val="minMax"/>
        </c:scaling>
        <c:delete val="0"/>
        <c:axPos val="b"/>
        <c:title>
          <c:tx>
            <c:rich>
              <a:bodyPr rot="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r>
                  <a:rPr lang="en-US" b="1"/>
                  <a:t>Mois</a:t>
                </a:r>
              </a:p>
            </c:rich>
          </c:tx>
          <c:layout>
            <c:manualLayout>
              <c:xMode val="edge"/>
              <c:yMode val="edge"/>
              <c:x val="0.52666398351582211"/>
              <c:y val="0.90809878135648703"/>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409]d\-mmm\-yy;@" sourceLinked="0"/>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301331727"/>
        <c:crosses val="autoZero"/>
        <c:auto val="1"/>
        <c:lblOffset val="100"/>
        <c:baseTimeUnit val="days"/>
        <c:majorUnit val="3"/>
        <c:majorTimeUnit val="months"/>
        <c:minorUnit val="4"/>
        <c:minorTimeUnit val="months"/>
      </c:dateAx>
      <c:valAx>
        <c:axId val="13013317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r>
                  <a:rPr lang="en-US" b="1"/>
                  <a:t>Nombre d’abonnés </a:t>
                </a:r>
              </a:p>
            </c:rich>
          </c:tx>
          <c:layout>
            <c:manualLayout>
              <c:xMode val="edge"/>
              <c:yMode val="edge"/>
              <c:x val="1.310615989515072E-2"/>
              <c:y val="0.18854417342086516"/>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3013217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700">
          <a:latin typeface="Arial Narrow" panose="020B060602020203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28548223003071"/>
          <c:y val="6.7237163814180934E-2"/>
          <c:w val="0.80794035924662511"/>
          <c:h val="0.66724727104710935"/>
        </c:manualLayout>
      </c:layout>
      <c:lineChart>
        <c:grouping val="standard"/>
        <c:varyColors val="0"/>
        <c:ser>
          <c:idx val="0"/>
          <c:order val="0"/>
          <c:spPr>
            <a:ln w="28575" cap="rnd">
              <a:solidFill>
                <a:schemeClr val="accent1"/>
              </a:solidFill>
              <a:round/>
            </a:ln>
            <a:effectLst/>
          </c:spPr>
          <c:marker>
            <c:symbol val="none"/>
          </c:marker>
          <c:cat>
            <c:numRef>
              <c:f>Followers!$A$2:$A$670</c:f>
              <c:numCache>
                <c:formatCode>[$-409]d\-mmm\-yy;@</c:formatCode>
                <c:ptCount val="669"/>
                <c:pt idx="0">
                  <c:v>43528</c:v>
                </c:pt>
                <c:pt idx="1">
                  <c:v>43529</c:v>
                </c:pt>
                <c:pt idx="2">
                  <c:v>43530</c:v>
                </c:pt>
                <c:pt idx="3">
                  <c:v>43531</c:v>
                </c:pt>
                <c:pt idx="4">
                  <c:v>43532</c:v>
                </c:pt>
                <c:pt idx="5">
                  <c:v>43533</c:v>
                </c:pt>
                <c:pt idx="6">
                  <c:v>43534</c:v>
                </c:pt>
                <c:pt idx="7">
                  <c:v>43535</c:v>
                </c:pt>
                <c:pt idx="8">
                  <c:v>43536</c:v>
                </c:pt>
                <c:pt idx="9">
                  <c:v>43537</c:v>
                </c:pt>
                <c:pt idx="10">
                  <c:v>43538</c:v>
                </c:pt>
                <c:pt idx="11">
                  <c:v>43539</c:v>
                </c:pt>
                <c:pt idx="12">
                  <c:v>43540</c:v>
                </c:pt>
                <c:pt idx="13">
                  <c:v>43541</c:v>
                </c:pt>
                <c:pt idx="14">
                  <c:v>43542</c:v>
                </c:pt>
                <c:pt idx="15">
                  <c:v>43543</c:v>
                </c:pt>
                <c:pt idx="16">
                  <c:v>43544</c:v>
                </c:pt>
                <c:pt idx="17">
                  <c:v>43545</c:v>
                </c:pt>
                <c:pt idx="18">
                  <c:v>43546</c:v>
                </c:pt>
                <c:pt idx="19">
                  <c:v>43547</c:v>
                </c:pt>
                <c:pt idx="20">
                  <c:v>43548</c:v>
                </c:pt>
                <c:pt idx="21">
                  <c:v>43549</c:v>
                </c:pt>
                <c:pt idx="22">
                  <c:v>43550</c:v>
                </c:pt>
                <c:pt idx="23">
                  <c:v>43551</c:v>
                </c:pt>
                <c:pt idx="24">
                  <c:v>43552</c:v>
                </c:pt>
                <c:pt idx="25">
                  <c:v>43553</c:v>
                </c:pt>
                <c:pt idx="26">
                  <c:v>43554</c:v>
                </c:pt>
                <c:pt idx="27">
                  <c:v>43555</c:v>
                </c:pt>
                <c:pt idx="28">
                  <c:v>43556</c:v>
                </c:pt>
                <c:pt idx="29">
                  <c:v>43557</c:v>
                </c:pt>
                <c:pt idx="30">
                  <c:v>43558</c:v>
                </c:pt>
                <c:pt idx="31">
                  <c:v>43559</c:v>
                </c:pt>
                <c:pt idx="32">
                  <c:v>43560</c:v>
                </c:pt>
                <c:pt idx="33">
                  <c:v>43561</c:v>
                </c:pt>
                <c:pt idx="34">
                  <c:v>43562</c:v>
                </c:pt>
                <c:pt idx="35">
                  <c:v>43563</c:v>
                </c:pt>
                <c:pt idx="36">
                  <c:v>43564</c:v>
                </c:pt>
                <c:pt idx="37">
                  <c:v>43565</c:v>
                </c:pt>
                <c:pt idx="38">
                  <c:v>43566</c:v>
                </c:pt>
                <c:pt idx="39">
                  <c:v>43567</c:v>
                </c:pt>
                <c:pt idx="40">
                  <c:v>43568</c:v>
                </c:pt>
                <c:pt idx="41">
                  <c:v>43569</c:v>
                </c:pt>
                <c:pt idx="42">
                  <c:v>43570</c:v>
                </c:pt>
                <c:pt idx="43">
                  <c:v>43571</c:v>
                </c:pt>
                <c:pt idx="44">
                  <c:v>43572</c:v>
                </c:pt>
                <c:pt idx="45">
                  <c:v>43573</c:v>
                </c:pt>
                <c:pt idx="46">
                  <c:v>43574</c:v>
                </c:pt>
                <c:pt idx="47">
                  <c:v>43575</c:v>
                </c:pt>
                <c:pt idx="48">
                  <c:v>43576</c:v>
                </c:pt>
                <c:pt idx="49">
                  <c:v>43577</c:v>
                </c:pt>
                <c:pt idx="50">
                  <c:v>43578</c:v>
                </c:pt>
                <c:pt idx="51">
                  <c:v>43579</c:v>
                </c:pt>
                <c:pt idx="52">
                  <c:v>43580</c:v>
                </c:pt>
                <c:pt idx="53">
                  <c:v>43581</c:v>
                </c:pt>
                <c:pt idx="54">
                  <c:v>43582</c:v>
                </c:pt>
                <c:pt idx="55">
                  <c:v>43583</c:v>
                </c:pt>
                <c:pt idx="56">
                  <c:v>43584</c:v>
                </c:pt>
                <c:pt idx="57">
                  <c:v>43585</c:v>
                </c:pt>
                <c:pt idx="58">
                  <c:v>43586</c:v>
                </c:pt>
                <c:pt idx="59">
                  <c:v>43587</c:v>
                </c:pt>
                <c:pt idx="60">
                  <c:v>43588</c:v>
                </c:pt>
                <c:pt idx="61">
                  <c:v>43589</c:v>
                </c:pt>
                <c:pt idx="62">
                  <c:v>43590</c:v>
                </c:pt>
                <c:pt idx="63">
                  <c:v>43591</c:v>
                </c:pt>
                <c:pt idx="64">
                  <c:v>43592</c:v>
                </c:pt>
                <c:pt idx="65">
                  <c:v>43593</c:v>
                </c:pt>
                <c:pt idx="66">
                  <c:v>43594</c:v>
                </c:pt>
                <c:pt idx="67">
                  <c:v>43595</c:v>
                </c:pt>
                <c:pt idx="68">
                  <c:v>43596</c:v>
                </c:pt>
                <c:pt idx="69">
                  <c:v>43597</c:v>
                </c:pt>
                <c:pt idx="70">
                  <c:v>43598</c:v>
                </c:pt>
                <c:pt idx="71">
                  <c:v>43599</c:v>
                </c:pt>
                <c:pt idx="72">
                  <c:v>43600</c:v>
                </c:pt>
                <c:pt idx="73">
                  <c:v>43601</c:v>
                </c:pt>
                <c:pt idx="74">
                  <c:v>43602</c:v>
                </c:pt>
                <c:pt idx="75">
                  <c:v>43603</c:v>
                </c:pt>
                <c:pt idx="76">
                  <c:v>43604</c:v>
                </c:pt>
                <c:pt idx="77">
                  <c:v>43605</c:v>
                </c:pt>
                <c:pt idx="78">
                  <c:v>43606</c:v>
                </c:pt>
                <c:pt idx="79">
                  <c:v>43607</c:v>
                </c:pt>
                <c:pt idx="80">
                  <c:v>43608</c:v>
                </c:pt>
                <c:pt idx="81">
                  <c:v>43609</c:v>
                </c:pt>
                <c:pt idx="82">
                  <c:v>43610</c:v>
                </c:pt>
                <c:pt idx="83">
                  <c:v>43611</c:v>
                </c:pt>
                <c:pt idx="84">
                  <c:v>43612</c:v>
                </c:pt>
                <c:pt idx="85">
                  <c:v>43613</c:v>
                </c:pt>
                <c:pt idx="86">
                  <c:v>43614</c:v>
                </c:pt>
                <c:pt idx="87">
                  <c:v>43615</c:v>
                </c:pt>
                <c:pt idx="88">
                  <c:v>43616</c:v>
                </c:pt>
                <c:pt idx="89">
                  <c:v>43617</c:v>
                </c:pt>
                <c:pt idx="90">
                  <c:v>43618</c:v>
                </c:pt>
                <c:pt idx="91">
                  <c:v>43619</c:v>
                </c:pt>
                <c:pt idx="92">
                  <c:v>43620</c:v>
                </c:pt>
                <c:pt idx="93">
                  <c:v>43621</c:v>
                </c:pt>
                <c:pt idx="94">
                  <c:v>43622</c:v>
                </c:pt>
                <c:pt idx="95">
                  <c:v>43623</c:v>
                </c:pt>
                <c:pt idx="96">
                  <c:v>43624</c:v>
                </c:pt>
                <c:pt idx="97">
                  <c:v>43625</c:v>
                </c:pt>
                <c:pt idx="98">
                  <c:v>43626</c:v>
                </c:pt>
                <c:pt idx="99">
                  <c:v>43627</c:v>
                </c:pt>
                <c:pt idx="100">
                  <c:v>43628</c:v>
                </c:pt>
                <c:pt idx="101">
                  <c:v>43629</c:v>
                </c:pt>
                <c:pt idx="102">
                  <c:v>43630</c:v>
                </c:pt>
                <c:pt idx="103">
                  <c:v>43631</c:v>
                </c:pt>
                <c:pt idx="104">
                  <c:v>43632</c:v>
                </c:pt>
                <c:pt idx="105">
                  <c:v>43633</c:v>
                </c:pt>
                <c:pt idx="106">
                  <c:v>43634</c:v>
                </c:pt>
                <c:pt idx="107">
                  <c:v>43635</c:v>
                </c:pt>
                <c:pt idx="108">
                  <c:v>43636</c:v>
                </c:pt>
                <c:pt idx="109">
                  <c:v>43637</c:v>
                </c:pt>
                <c:pt idx="110">
                  <c:v>43638</c:v>
                </c:pt>
                <c:pt idx="111">
                  <c:v>43639</c:v>
                </c:pt>
                <c:pt idx="112">
                  <c:v>43640</c:v>
                </c:pt>
                <c:pt idx="113">
                  <c:v>43641</c:v>
                </c:pt>
                <c:pt idx="114">
                  <c:v>43642</c:v>
                </c:pt>
                <c:pt idx="115">
                  <c:v>43643</c:v>
                </c:pt>
                <c:pt idx="116">
                  <c:v>43644</c:v>
                </c:pt>
                <c:pt idx="117">
                  <c:v>43645</c:v>
                </c:pt>
                <c:pt idx="118">
                  <c:v>43646</c:v>
                </c:pt>
                <c:pt idx="119">
                  <c:v>43647</c:v>
                </c:pt>
                <c:pt idx="120">
                  <c:v>43648</c:v>
                </c:pt>
                <c:pt idx="121">
                  <c:v>43649</c:v>
                </c:pt>
                <c:pt idx="122">
                  <c:v>43650</c:v>
                </c:pt>
                <c:pt idx="123">
                  <c:v>43651</c:v>
                </c:pt>
                <c:pt idx="124">
                  <c:v>43652</c:v>
                </c:pt>
                <c:pt idx="125">
                  <c:v>43653</c:v>
                </c:pt>
                <c:pt idx="126">
                  <c:v>43654</c:v>
                </c:pt>
                <c:pt idx="127">
                  <c:v>43655</c:v>
                </c:pt>
                <c:pt idx="128">
                  <c:v>43656</c:v>
                </c:pt>
                <c:pt idx="129">
                  <c:v>43657</c:v>
                </c:pt>
                <c:pt idx="130">
                  <c:v>43658</c:v>
                </c:pt>
                <c:pt idx="131">
                  <c:v>43659</c:v>
                </c:pt>
                <c:pt idx="132">
                  <c:v>43660</c:v>
                </c:pt>
                <c:pt idx="133">
                  <c:v>43661</c:v>
                </c:pt>
                <c:pt idx="134">
                  <c:v>43662</c:v>
                </c:pt>
                <c:pt idx="135">
                  <c:v>43663</c:v>
                </c:pt>
                <c:pt idx="136">
                  <c:v>43664</c:v>
                </c:pt>
                <c:pt idx="137">
                  <c:v>43665</c:v>
                </c:pt>
                <c:pt idx="138">
                  <c:v>43666</c:v>
                </c:pt>
                <c:pt idx="139">
                  <c:v>43667</c:v>
                </c:pt>
                <c:pt idx="140">
                  <c:v>43668</c:v>
                </c:pt>
                <c:pt idx="141">
                  <c:v>43669</c:v>
                </c:pt>
                <c:pt idx="142">
                  <c:v>43670</c:v>
                </c:pt>
                <c:pt idx="143">
                  <c:v>43671</c:v>
                </c:pt>
                <c:pt idx="144">
                  <c:v>43672</c:v>
                </c:pt>
                <c:pt idx="145">
                  <c:v>43673</c:v>
                </c:pt>
                <c:pt idx="146">
                  <c:v>43674</c:v>
                </c:pt>
                <c:pt idx="147">
                  <c:v>43675</c:v>
                </c:pt>
                <c:pt idx="148">
                  <c:v>43676</c:v>
                </c:pt>
                <c:pt idx="149">
                  <c:v>43677</c:v>
                </c:pt>
                <c:pt idx="150">
                  <c:v>43678</c:v>
                </c:pt>
                <c:pt idx="151">
                  <c:v>43679</c:v>
                </c:pt>
                <c:pt idx="152">
                  <c:v>43680</c:v>
                </c:pt>
                <c:pt idx="153">
                  <c:v>43681</c:v>
                </c:pt>
                <c:pt idx="154">
                  <c:v>43682</c:v>
                </c:pt>
                <c:pt idx="155">
                  <c:v>43683</c:v>
                </c:pt>
                <c:pt idx="156">
                  <c:v>43684</c:v>
                </c:pt>
                <c:pt idx="157">
                  <c:v>43685</c:v>
                </c:pt>
                <c:pt idx="158">
                  <c:v>43686</c:v>
                </c:pt>
                <c:pt idx="159">
                  <c:v>43687</c:v>
                </c:pt>
                <c:pt idx="160">
                  <c:v>43688</c:v>
                </c:pt>
                <c:pt idx="161">
                  <c:v>43689</c:v>
                </c:pt>
                <c:pt idx="162">
                  <c:v>43690</c:v>
                </c:pt>
                <c:pt idx="163">
                  <c:v>43691</c:v>
                </c:pt>
                <c:pt idx="164">
                  <c:v>43692</c:v>
                </c:pt>
                <c:pt idx="165">
                  <c:v>43693</c:v>
                </c:pt>
                <c:pt idx="166">
                  <c:v>43694</c:v>
                </c:pt>
                <c:pt idx="167">
                  <c:v>43695</c:v>
                </c:pt>
                <c:pt idx="168">
                  <c:v>43696</c:v>
                </c:pt>
                <c:pt idx="169">
                  <c:v>43697</c:v>
                </c:pt>
                <c:pt idx="170">
                  <c:v>43698</c:v>
                </c:pt>
                <c:pt idx="171">
                  <c:v>43699</c:v>
                </c:pt>
                <c:pt idx="172">
                  <c:v>43700</c:v>
                </c:pt>
                <c:pt idx="173">
                  <c:v>43701</c:v>
                </c:pt>
                <c:pt idx="174">
                  <c:v>43702</c:v>
                </c:pt>
                <c:pt idx="175">
                  <c:v>43703</c:v>
                </c:pt>
                <c:pt idx="176">
                  <c:v>43704</c:v>
                </c:pt>
                <c:pt idx="177">
                  <c:v>43705</c:v>
                </c:pt>
                <c:pt idx="178">
                  <c:v>43706</c:v>
                </c:pt>
                <c:pt idx="179">
                  <c:v>43707</c:v>
                </c:pt>
                <c:pt idx="180">
                  <c:v>43708</c:v>
                </c:pt>
                <c:pt idx="181">
                  <c:v>43709</c:v>
                </c:pt>
                <c:pt idx="182">
                  <c:v>43710</c:v>
                </c:pt>
                <c:pt idx="183">
                  <c:v>43711</c:v>
                </c:pt>
                <c:pt idx="184">
                  <c:v>43712</c:v>
                </c:pt>
                <c:pt idx="185">
                  <c:v>43713</c:v>
                </c:pt>
                <c:pt idx="186">
                  <c:v>43714</c:v>
                </c:pt>
                <c:pt idx="187">
                  <c:v>43715</c:v>
                </c:pt>
                <c:pt idx="188">
                  <c:v>43716</c:v>
                </c:pt>
                <c:pt idx="189">
                  <c:v>43717</c:v>
                </c:pt>
                <c:pt idx="190">
                  <c:v>43718</c:v>
                </c:pt>
                <c:pt idx="191">
                  <c:v>43719</c:v>
                </c:pt>
                <c:pt idx="192">
                  <c:v>43720</c:v>
                </c:pt>
                <c:pt idx="193">
                  <c:v>43721</c:v>
                </c:pt>
                <c:pt idx="194">
                  <c:v>43722</c:v>
                </c:pt>
                <c:pt idx="195">
                  <c:v>43723</c:v>
                </c:pt>
                <c:pt idx="196">
                  <c:v>43724</c:v>
                </c:pt>
                <c:pt idx="197">
                  <c:v>43725</c:v>
                </c:pt>
                <c:pt idx="198">
                  <c:v>43726</c:v>
                </c:pt>
                <c:pt idx="199">
                  <c:v>43727</c:v>
                </c:pt>
                <c:pt idx="200">
                  <c:v>43728</c:v>
                </c:pt>
                <c:pt idx="201">
                  <c:v>43729</c:v>
                </c:pt>
                <c:pt idx="202">
                  <c:v>43730</c:v>
                </c:pt>
                <c:pt idx="203">
                  <c:v>43731</c:v>
                </c:pt>
                <c:pt idx="204">
                  <c:v>43732</c:v>
                </c:pt>
                <c:pt idx="205">
                  <c:v>43733</c:v>
                </c:pt>
                <c:pt idx="206">
                  <c:v>43734</c:v>
                </c:pt>
                <c:pt idx="207">
                  <c:v>43735</c:v>
                </c:pt>
                <c:pt idx="208">
                  <c:v>43736</c:v>
                </c:pt>
                <c:pt idx="209">
                  <c:v>43737</c:v>
                </c:pt>
                <c:pt idx="210">
                  <c:v>43738</c:v>
                </c:pt>
                <c:pt idx="211">
                  <c:v>43739</c:v>
                </c:pt>
                <c:pt idx="212">
                  <c:v>43740</c:v>
                </c:pt>
                <c:pt idx="213">
                  <c:v>43741</c:v>
                </c:pt>
                <c:pt idx="214">
                  <c:v>43742</c:v>
                </c:pt>
                <c:pt idx="215">
                  <c:v>43743</c:v>
                </c:pt>
                <c:pt idx="216">
                  <c:v>43744</c:v>
                </c:pt>
                <c:pt idx="217">
                  <c:v>43745</c:v>
                </c:pt>
                <c:pt idx="218">
                  <c:v>43746</c:v>
                </c:pt>
                <c:pt idx="219">
                  <c:v>43747</c:v>
                </c:pt>
                <c:pt idx="220">
                  <c:v>43748</c:v>
                </c:pt>
                <c:pt idx="221">
                  <c:v>43749</c:v>
                </c:pt>
                <c:pt idx="222">
                  <c:v>43750</c:v>
                </c:pt>
                <c:pt idx="223">
                  <c:v>43751</c:v>
                </c:pt>
                <c:pt idx="224">
                  <c:v>43752</c:v>
                </c:pt>
                <c:pt idx="225">
                  <c:v>43753</c:v>
                </c:pt>
                <c:pt idx="226">
                  <c:v>43754</c:v>
                </c:pt>
                <c:pt idx="227">
                  <c:v>43755</c:v>
                </c:pt>
                <c:pt idx="228">
                  <c:v>43756</c:v>
                </c:pt>
                <c:pt idx="229">
                  <c:v>43757</c:v>
                </c:pt>
                <c:pt idx="230">
                  <c:v>43758</c:v>
                </c:pt>
                <c:pt idx="231">
                  <c:v>43759</c:v>
                </c:pt>
                <c:pt idx="232">
                  <c:v>43760</c:v>
                </c:pt>
                <c:pt idx="233">
                  <c:v>43761</c:v>
                </c:pt>
                <c:pt idx="234">
                  <c:v>43762</c:v>
                </c:pt>
                <c:pt idx="235">
                  <c:v>43763</c:v>
                </c:pt>
                <c:pt idx="236">
                  <c:v>43764</c:v>
                </c:pt>
                <c:pt idx="237">
                  <c:v>43765</c:v>
                </c:pt>
                <c:pt idx="238">
                  <c:v>43766</c:v>
                </c:pt>
                <c:pt idx="239">
                  <c:v>43767</c:v>
                </c:pt>
                <c:pt idx="240">
                  <c:v>43768</c:v>
                </c:pt>
                <c:pt idx="241">
                  <c:v>43769</c:v>
                </c:pt>
                <c:pt idx="242">
                  <c:v>43770</c:v>
                </c:pt>
                <c:pt idx="243">
                  <c:v>43771</c:v>
                </c:pt>
                <c:pt idx="244">
                  <c:v>43772</c:v>
                </c:pt>
                <c:pt idx="245">
                  <c:v>43773</c:v>
                </c:pt>
                <c:pt idx="246">
                  <c:v>43774</c:v>
                </c:pt>
                <c:pt idx="247">
                  <c:v>43775</c:v>
                </c:pt>
                <c:pt idx="248">
                  <c:v>43776</c:v>
                </c:pt>
                <c:pt idx="249">
                  <c:v>43777</c:v>
                </c:pt>
                <c:pt idx="250">
                  <c:v>43778</c:v>
                </c:pt>
                <c:pt idx="251">
                  <c:v>43779</c:v>
                </c:pt>
                <c:pt idx="252">
                  <c:v>43780</c:v>
                </c:pt>
                <c:pt idx="253">
                  <c:v>43781</c:v>
                </c:pt>
                <c:pt idx="254">
                  <c:v>43782</c:v>
                </c:pt>
                <c:pt idx="255">
                  <c:v>43783</c:v>
                </c:pt>
                <c:pt idx="256">
                  <c:v>43784</c:v>
                </c:pt>
                <c:pt idx="257">
                  <c:v>43785</c:v>
                </c:pt>
                <c:pt idx="258">
                  <c:v>43786</c:v>
                </c:pt>
                <c:pt idx="259">
                  <c:v>43787</c:v>
                </c:pt>
                <c:pt idx="260">
                  <c:v>43788</c:v>
                </c:pt>
                <c:pt idx="261">
                  <c:v>43789</c:v>
                </c:pt>
                <c:pt idx="262">
                  <c:v>43790</c:v>
                </c:pt>
                <c:pt idx="263">
                  <c:v>43791</c:v>
                </c:pt>
                <c:pt idx="264">
                  <c:v>43792</c:v>
                </c:pt>
                <c:pt idx="265">
                  <c:v>43793</c:v>
                </c:pt>
                <c:pt idx="266">
                  <c:v>43794</c:v>
                </c:pt>
                <c:pt idx="267">
                  <c:v>43795</c:v>
                </c:pt>
                <c:pt idx="268">
                  <c:v>43796</c:v>
                </c:pt>
                <c:pt idx="269">
                  <c:v>43797</c:v>
                </c:pt>
                <c:pt idx="270">
                  <c:v>43798</c:v>
                </c:pt>
                <c:pt idx="271">
                  <c:v>43799</c:v>
                </c:pt>
                <c:pt idx="272">
                  <c:v>43800</c:v>
                </c:pt>
                <c:pt idx="273">
                  <c:v>43801</c:v>
                </c:pt>
                <c:pt idx="274">
                  <c:v>43802</c:v>
                </c:pt>
                <c:pt idx="275">
                  <c:v>43803</c:v>
                </c:pt>
                <c:pt idx="276">
                  <c:v>43804</c:v>
                </c:pt>
                <c:pt idx="277">
                  <c:v>43805</c:v>
                </c:pt>
                <c:pt idx="278">
                  <c:v>43806</c:v>
                </c:pt>
                <c:pt idx="279">
                  <c:v>43807</c:v>
                </c:pt>
                <c:pt idx="280">
                  <c:v>43808</c:v>
                </c:pt>
                <c:pt idx="281">
                  <c:v>43809</c:v>
                </c:pt>
                <c:pt idx="282">
                  <c:v>43810</c:v>
                </c:pt>
                <c:pt idx="283">
                  <c:v>43811</c:v>
                </c:pt>
                <c:pt idx="284">
                  <c:v>43812</c:v>
                </c:pt>
                <c:pt idx="285">
                  <c:v>43813</c:v>
                </c:pt>
                <c:pt idx="286">
                  <c:v>43814</c:v>
                </c:pt>
                <c:pt idx="287">
                  <c:v>43815</c:v>
                </c:pt>
                <c:pt idx="288">
                  <c:v>43816</c:v>
                </c:pt>
                <c:pt idx="289">
                  <c:v>43817</c:v>
                </c:pt>
                <c:pt idx="290">
                  <c:v>43818</c:v>
                </c:pt>
                <c:pt idx="291">
                  <c:v>43819</c:v>
                </c:pt>
                <c:pt idx="292">
                  <c:v>43820</c:v>
                </c:pt>
                <c:pt idx="293">
                  <c:v>43821</c:v>
                </c:pt>
                <c:pt idx="294">
                  <c:v>43822</c:v>
                </c:pt>
                <c:pt idx="295">
                  <c:v>43823</c:v>
                </c:pt>
                <c:pt idx="296">
                  <c:v>43824</c:v>
                </c:pt>
                <c:pt idx="297">
                  <c:v>43825</c:v>
                </c:pt>
                <c:pt idx="298">
                  <c:v>43826</c:v>
                </c:pt>
                <c:pt idx="299">
                  <c:v>43827</c:v>
                </c:pt>
                <c:pt idx="300">
                  <c:v>43828</c:v>
                </c:pt>
                <c:pt idx="301">
                  <c:v>43829</c:v>
                </c:pt>
                <c:pt idx="302">
                  <c:v>43830</c:v>
                </c:pt>
                <c:pt idx="303">
                  <c:v>43831</c:v>
                </c:pt>
                <c:pt idx="304">
                  <c:v>43832</c:v>
                </c:pt>
                <c:pt idx="305">
                  <c:v>43833</c:v>
                </c:pt>
                <c:pt idx="306">
                  <c:v>43834</c:v>
                </c:pt>
                <c:pt idx="307">
                  <c:v>43835</c:v>
                </c:pt>
                <c:pt idx="308">
                  <c:v>43836</c:v>
                </c:pt>
                <c:pt idx="309">
                  <c:v>43837</c:v>
                </c:pt>
                <c:pt idx="310">
                  <c:v>43838</c:v>
                </c:pt>
                <c:pt idx="311">
                  <c:v>43839</c:v>
                </c:pt>
                <c:pt idx="312">
                  <c:v>43840</c:v>
                </c:pt>
                <c:pt idx="313">
                  <c:v>43841</c:v>
                </c:pt>
                <c:pt idx="314">
                  <c:v>43842</c:v>
                </c:pt>
                <c:pt idx="315">
                  <c:v>43843</c:v>
                </c:pt>
                <c:pt idx="316">
                  <c:v>43844</c:v>
                </c:pt>
                <c:pt idx="317">
                  <c:v>43845</c:v>
                </c:pt>
                <c:pt idx="318">
                  <c:v>43846</c:v>
                </c:pt>
                <c:pt idx="319">
                  <c:v>43847</c:v>
                </c:pt>
                <c:pt idx="320">
                  <c:v>43848</c:v>
                </c:pt>
                <c:pt idx="321">
                  <c:v>43849</c:v>
                </c:pt>
                <c:pt idx="322">
                  <c:v>43850</c:v>
                </c:pt>
                <c:pt idx="323">
                  <c:v>43851</c:v>
                </c:pt>
                <c:pt idx="324">
                  <c:v>43852</c:v>
                </c:pt>
                <c:pt idx="325">
                  <c:v>43853</c:v>
                </c:pt>
                <c:pt idx="326">
                  <c:v>43854</c:v>
                </c:pt>
                <c:pt idx="327">
                  <c:v>43855</c:v>
                </c:pt>
                <c:pt idx="328">
                  <c:v>43856</c:v>
                </c:pt>
                <c:pt idx="329">
                  <c:v>43857</c:v>
                </c:pt>
                <c:pt idx="330">
                  <c:v>43858</c:v>
                </c:pt>
                <c:pt idx="331">
                  <c:v>43859</c:v>
                </c:pt>
                <c:pt idx="332">
                  <c:v>43860</c:v>
                </c:pt>
                <c:pt idx="333">
                  <c:v>43861</c:v>
                </c:pt>
                <c:pt idx="334">
                  <c:v>43862</c:v>
                </c:pt>
                <c:pt idx="335">
                  <c:v>43863</c:v>
                </c:pt>
                <c:pt idx="336">
                  <c:v>43864</c:v>
                </c:pt>
                <c:pt idx="337">
                  <c:v>43865</c:v>
                </c:pt>
                <c:pt idx="338">
                  <c:v>43866</c:v>
                </c:pt>
                <c:pt idx="339">
                  <c:v>43867</c:v>
                </c:pt>
                <c:pt idx="340">
                  <c:v>43868</c:v>
                </c:pt>
                <c:pt idx="341">
                  <c:v>43869</c:v>
                </c:pt>
                <c:pt idx="342">
                  <c:v>43870</c:v>
                </c:pt>
                <c:pt idx="343">
                  <c:v>43871</c:v>
                </c:pt>
                <c:pt idx="344">
                  <c:v>43872</c:v>
                </c:pt>
                <c:pt idx="345">
                  <c:v>43873</c:v>
                </c:pt>
                <c:pt idx="346">
                  <c:v>43874</c:v>
                </c:pt>
                <c:pt idx="347">
                  <c:v>43875</c:v>
                </c:pt>
                <c:pt idx="348">
                  <c:v>43876</c:v>
                </c:pt>
                <c:pt idx="349">
                  <c:v>43877</c:v>
                </c:pt>
                <c:pt idx="350">
                  <c:v>43878</c:v>
                </c:pt>
                <c:pt idx="351">
                  <c:v>43879</c:v>
                </c:pt>
                <c:pt idx="352">
                  <c:v>43880</c:v>
                </c:pt>
                <c:pt idx="353">
                  <c:v>43881</c:v>
                </c:pt>
                <c:pt idx="354">
                  <c:v>43882</c:v>
                </c:pt>
                <c:pt idx="355">
                  <c:v>43883</c:v>
                </c:pt>
                <c:pt idx="356">
                  <c:v>43884</c:v>
                </c:pt>
                <c:pt idx="357">
                  <c:v>43885</c:v>
                </c:pt>
                <c:pt idx="358">
                  <c:v>43886</c:v>
                </c:pt>
                <c:pt idx="359">
                  <c:v>43887</c:v>
                </c:pt>
                <c:pt idx="360">
                  <c:v>43888</c:v>
                </c:pt>
                <c:pt idx="361">
                  <c:v>43889</c:v>
                </c:pt>
                <c:pt idx="362">
                  <c:v>43890</c:v>
                </c:pt>
                <c:pt idx="363">
                  <c:v>43891</c:v>
                </c:pt>
                <c:pt idx="364">
                  <c:v>43892</c:v>
                </c:pt>
                <c:pt idx="365">
                  <c:v>43893</c:v>
                </c:pt>
                <c:pt idx="366">
                  <c:v>43894</c:v>
                </c:pt>
                <c:pt idx="367">
                  <c:v>43895</c:v>
                </c:pt>
                <c:pt idx="368">
                  <c:v>43896</c:v>
                </c:pt>
                <c:pt idx="369">
                  <c:v>43897</c:v>
                </c:pt>
                <c:pt idx="370">
                  <c:v>43898</c:v>
                </c:pt>
                <c:pt idx="371">
                  <c:v>43899</c:v>
                </c:pt>
                <c:pt idx="372">
                  <c:v>43900</c:v>
                </c:pt>
                <c:pt idx="373">
                  <c:v>43901</c:v>
                </c:pt>
                <c:pt idx="374">
                  <c:v>43902</c:v>
                </c:pt>
                <c:pt idx="375">
                  <c:v>43903</c:v>
                </c:pt>
                <c:pt idx="376">
                  <c:v>43904</c:v>
                </c:pt>
                <c:pt idx="377">
                  <c:v>43905</c:v>
                </c:pt>
                <c:pt idx="378">
                  <c:v>43906</c:v>
                </c:pt>
                <c:pt idx="379">
                  <c:v>43907</c:v>
                </c:pt>
                <c:pt idx="380">
                  <c:v>43908</c:v>
                </c:pt>
                <c:pt idx="381">
                  <c:v>43909</c:v>
                </c:pt>
                <c:pt idx="382">
                  <c:v>43910</c:v>
                </c:pt>
                <c:pt idx="383">
                  <c:v>43911</c:v>
                </c:pt>
                <c:pt idx="384">
                  <c:v>43912</c:v>
                </c:pt>
                <c:pt idx="385">
                  <c:v>43913</c:v>
                </c:pt>
                <c:pt idx="386">
                  <c:v>43914</c:v>
                </c:pt>
                <c:pt idx="387">
                  <c:v>43915</c:v>
                </c:pt>
                <c:pt idx="388">
                  <c:v>43916</c:v>
                </c:pt>
                <c:pt idx="389">
                  <c:v>43917</c:v>
                </c:pt>
                <c:pt idx="390">
                  <c:v>43918</c:v>
                </c:pt>
                <c:pt idx="391">
                  <c:v>43919</c:v>
                </c:pt>
                <c:pt idx="392">
                  <c:v>43920</c:v>
                </c:pt>
                <c:pt idx="393">
                  <c:v>43921</c:v>
                </c:pt>
                <c:pt idx="394">
                  <c:v>43922</c:v>
                </c:pt>
                <c:pt idx="395">
                  <c:v>43923</c:v>
                </c:pt>
                <c:pt idx="396">
                  <c:v>43924</c:v>
                </c:pt>
                <c:pt idx="397">
                  <c:v>43925</c:v>
                </c:pt>
                <c:pt idx="398">
                  <c:v>43926</c:v>
                </c:pt>
                <c:pt idx="399">
                  <c:v>43927</c:v>
                </c:pt>
                <c:pt idx="400">
                  <c:v>43928</c:v>
                </c:pt>
                <c:pt idx="401">
                  <c:v>43929</c:v>
                </c:pt>
                <c:pt idx="402">
                  <c:v>43930</c:v>
                </c:pt>
                <c:pt idx="403">
                  <c:v>43931</c:v>
                </c:pt>
                <c:pt idx="404">
                  <c:v>43932</c:v>
                </c:pt>
                <c:pt idx="405">
                  <c:v>43933</c:v>
                </c:pt>
                <c:pt idx="406">
                  <c:v>43934</c:v>
                </c:pt>
                <c:pt idx="407">
                  <c:v>43935</c:v>
                </c:pt>
                <c:pt idx="408">
                  <c:v>43936</c:v>
                </c:pt>
                <c:pt idx="409">
                  <c:v>43937</c:v>
                </c:pt>
                <c:pt idx="410">
                  <c:v>43938</c:v>
                </c:pt>
                <c:pt idx="411">
                  <c:v>43939</c:v>
                </c:pt>
                <c:pt idx="412">
                  <c:v>43940</c:v>
                </c:pt>
                <c:pt idx="413">
                  <c:v>43941</c:v>
                </c:pt>
                <c:pt idx="414">
                  <c:v>43942</c:v>
                </c:pt>
                <c:pt idx="415">
                  <c:v>43943</c:v>
                </c:pt>
                <c:pt idx="416">
                  <c:v>43944</c:v>
                </c:pt>
                <c:pt idx="417">
                  <c:v>43945</c:v>
                </c:pt>
                <c:pt idx="418">
                  <c:v>43946</c:v>
                </c:pt>
                <c:pt idx="419">
                  <c:v>43947</c:v>
                </c:pt>
                <c:pt idx="420">
                  <c:v>43948</c:v>
                </c:pt>
                <c:pt idx="421">
                  <c:v>43949</c:v>
                </c:pt>
                <c:pt idx="422">
                  <c:v>43950</c:v>
                </c:pt>
                <c:pt idx="423">
                  <c:v>43951</c:v>
                </c:pt>
                <c:pt idx="424">
                  <c:v>43952</c:v>
                </c:pt>
                <c:pt idx="425">
                  <c:v>43953</c:v>
                </c:pt>
                <c:pt idx="426">
                  <c:v>43954</c:v>
                </c:pt>
                <c:pt idx="427">
                  <c:v>43955</c:v>
                </c:pt>
                <c:pt idx="428">
                  <c:v>43956</c:v>
                </c:pt>
                <c:pt idx="429">
                  <c:v>43957</c:v>
                </c:pt>
                <c:pt idx="430">
                  <c:v>43958</c:v>
                </c:pt>
                <c:pt idx="431">
                  <c:v>43959</c:v>
                </c:pt>
                <c:pt idx="432">
                  <c:v>43960</c:v>
                </c:pt>
                <c:pt idx="433">
                  <c:v>43961</c:v>
                </c:pt>
                <c:pt idx="434">
                  <c:v>43962</c:v>
                </c:pt>
                <c:pt idx="435">
                  <c:v>43963</c:v>
                </c:pt>
                <c:pt idx="436">
                  <c:v>43964</c:v>
                </c:pt>
                <c:pt idx="437">
                  <c:v>43965</c:v>
                </c:pt>
                <c:pt idx="438">
                  <c:v>43966</c:v>
                </c:pt>
                <c:pt idx="439">
                  <c:v>43967</c:v>
                </c:pt>
                <c:pt idx="440">
                  <c:v>43968</c:v>
                </c:pt>
                <c:pt idx="441">
                  <c:v>43969</c:v>
                </c:pt>
                <c:pt idx="442">
                  <c:v>43970</c:v>
                </c:pt>
                <c:pt idx="443">
                  <c:v>43971</c:v>
                </c:pt>
                <c:pt idx="444">
                  <c:v>43972</c:v>
                </c:pt>
                <c:pt idx="445">
                  <c:v>43973</c:v>
                </c:pt>
                <c:pt idx="446">
                  <c:v>43974</c:v>
                </c:pt>
                <c:pt idx="447">
                  <c:v>43975</c:v>
                </c:pt>
                <c:pt idx="448">
                  <c:v>43976</c:v>
                </c:pt>
                <c:pt idx="449">
                  <c:v>43977</c:v>
                </c:pt>
                <c:pt idx="450">
                  <c:v>43978</c:v>
                </c:pt>
                <c:pt idx="451">
                  <c:v>43979</c:v>
                </c:pt>
                <c:pt idx="452">
                  <c:v>43980</c:v>
                </c:pt>
                <c:pt idx="453">
                  <c:v>43981</c:v>
                </c:pt>
                <c:pt idx="454">
                  <c:v>43982</c:v>
                </c:pt>
                <c:pt idx="455">
                  <c:v>43983</c:v>
                </c:pt>
                <c:pt idx="456">
                  <c:v>43984</c:v>
                </c:pt>
                <c:pt idx="457">
                  <c:v>43985</c:v>
                </c:pt>
                <c:pt idx="458">
                  <c:v>43986</c:v>
                </c:pt>
                <c:pt idx="459">
                  <c:v>43987</c:v>
                </c:pt>
                <c:pt idx="460">
                  <c:v>43988</c:v>
                </c:pt>
                <c:pt idx="461">
                  <c:v>43989</c:v>
                </c:pt>
                <c:pt idx="462">
                  <c:v>43990</c:v>
                </c:pt>
                <c:pt idx="463">
                  <c:v>43991</c:v>
                </c:pt>
                <c:pt idx="464">
                  <c:v>43992</c:v>
                </c:pt>
                <c:pt idx="465">
                  <c:v>43993</c:v>
                </c:pt>
                <c:pt idx="466">
                  <c:v>43994</c:v>
                </c:pt>
                <c:pt idx="467">
                  <c:v>43995</c:v>
                </c:pt>
                <c:pt idx="468">
                  <c:v>43996</c:v>
                </c:pt>
                <c:pt idx="469">
                  <c:v>43997</c:v>
                </c:pt>
                <c:pt idx="470">
                  <c:v>43998</c:v>
                </c:pt>
                <c:pt idx="471">
                  <c:v>43999</c:v>
                </c:pt>
                <c:pt idx="472">
                  <c:v>44000</c:v>
                </c:pt>
                <c:pt idx="473">
                  <c:v>44001</c:v>
                </c:pt>
                <c:pt idx="474">
                  <c:v>44002</c:v>
                </c:pt>
                <c:pt idx="475">
                  <c:v>44003</c:v>
                </c:pt>
                <c:pt idx="476">
                  <c:v>44004</c:v>
                </c:pt>
                <c:pt idx="477">
                  <c:v>44005</c:v>
                </c:pt>
                <c:pt idx="478">
                  <c:v>44006</c:v>
                </c:pt>
                <c:pt idx="479">
                  <c:v>44007</c:v>
                </c:pt>
                <c:pt idx="480">
                  <c:v>44008</c:v>
                </c:pt>
                <c:pt idx="481">
                  <c:v>44009</c:v>
                </c:pt>
                <c:pt idx="482">
                  <c:v>44010</c:v>
                </c:pt>
                <c:pt idx="483">
                  <c:v>44011</c:v>
                </c:pt>
                <c:pt idx="484">
                  <c:v>44012</c:v>
                </c:pt>
                <c:pt idx="485">
                  <c:v>44013</c:v>
                </c:pt>
                <c:pt idx="486">
                  <c:v>44014</c:v>
                </c:pt>
                <c:pt idx="487">
                  <c:v>44015</c:v>
                </c:pt>
                <c:pt idx="488">
                  <c:v>44016</c:v>
                </c:pt>
                <c:pt idx="489">
                  <c:v>44017</c:v>
                </c:pt>
                <c:pt idx="490">
                  <c:v>44018</c:v>
                </c:pt>
                <c:pt idx="491">
                  <c:v>44019</c:v>
                </c:pt>
                <c:pt idx="492">
                  <c:v>44020</c:v>
                </c:pt>
                <c:pt idx="493">
                  <c:v>44021</c:v>
                </c:pt>
                <c:pt idx="494">
                  <c:v>44022</c:v>
                </c:pt>
                <c:pt idx="495">
                  <c:v>44023</c:v>
                </c:pt>
                <c:pt idx="496">
                  <c:v>44024</c:v>
                </c:pt>
                <c:pt idx="497">
                  <c:v>44025</c:v>
                </c:pt>
                <c:pt idx="498">
                  <c:v>44026</c:v>
                </c:pt>
                <c:pt idx="499">
                  <c:v>44027</c:v>
                </c:pt>
                <c:pt idx="500">
                  <c:v>44028</c:v>
                </c:pt>
                <c:pt idx="501">
                  <c:v>44029</c:v>
                </c:pt>
                <c:pt idx="502">
                  <c:v>44030</c:v>
                </c:pt>
                <c:pt idx="503">
                  <c:v>44031</c:v>
                </c:pt>
                <c:pt idx="504">
                  <c:v>44032</c:v>
                </c:pt>
                <c:pt idx="505">
                  <c:v>44033</c:v>
                </c:pt>
                <c:pt idx="506">
                  <c:v>44034</c:v>
                </c:pt>
                <c:pt idx="507">
                  <c:v>44035</c:v>
                </c:pt>
                <c:pt idx="508">
                  <c:v>44036</c:v>
                </c:pt>
                <c:pt idx="509">
                  <c:v>44037</c:v>
                </c:pt>
                <c:pt idx="510">
                  <c:v>44038</c:v>
                </c:pt>
                <c:pt idx="511">
                  <c:v>44039</c:v>
                </c:pt>
                <c:pt idx="512">
                  <c:v>44040</c:v>
                </c:pt>
                <c:pt idx="513">
                  <c:v>44041</c:v>
                </c:pt>
                <c:pt idx="514">
                  <c:v>44042</c:v>
                </c:pt>
                <c:pt idx="515">
                  <c:v>44043</c:v>
                </c:pt>
                <c:pt idx="516">
                  <c:v>44044</c:v>
                </c:pt>
                <c:pt idx="517">
                  <c:v>44045</c:v>
                </c:pt>
                <c:pt idx="518">
                  <c:v>44046</c:v>
                </c:pt>
                <c:pt idx="519">
                  <c:v>44047</c:v>
                </c:pt>
                <c:pt idx="520">
                  <c:v>44048</c:v>
                </c:pt>
                <c:pt idx="521">
                  <c:v>44049</c:v>
                </c:pt>
                <c:pt idx="522">
                  <c:v>44050</c:v>
                </c:pt>
                <c:pt idx="523">
                  <c:v>44051</c:v>
                </c:pt>
                <c:pt idx="524">
                  <c:v>44052</c:v>
                </c:pt>
                <c:pt idx="525">
                  <c:v>44053</c:v>
                </c:pt>
                <c:pt idx="526">
                  <c:v>44054</c:v>
                </c:pt>
                <c:pt idx="527">
                  <c:v>44055</c:v>
                </c:pt>
                <c:pt idx="528">
                  <c:v>44056</c:v>
                </c:pt>
                <c:pt idx="529">
                  <c:v>44057</c:v>
                </c:pt>
                <c:pt idx="530">
                  <c:v>44058</c:v>
                </c:pt>
                <c:pt idx="531">
                  <c:v>44059</c:v>
                </c:pt>
                <c:pt idx="532">
                  <c:v>44060</c:v>
                </c:pt>
                <c:pt idx="533">
                  <c:v>44061</c:v>
                </c:pt>
                <c:pt idx="534">
                  <c:v>44062</c:v>
                </c:pt>
                <c:pt idx="535">
                  <c:v>44063</c:v>
                </c:pt>
                <c:pt idx="536">
                  <c:v>44064</c:v>
                </c:pt>
                <c:pt idx="537">
                  <c:v>44065</c:v>
                </c:pt>
                <c:pt idx="538">
                  <c:v>44066</c:v>
                </c:pt>
                <c:pt idx="539">
                  <c:v>44067</c:v>
                </c:pt>
                <c:pt idx="540">
                  <c:v>44068</c:v>
                </c:pt>
                <c:pt idx="541">
                  <c:v>44069</c:v>
                </c:pt>
                <c:pt idx="542">
                  <c:v>44070</c:v>
                </c:pt>
                <c:pt idx="543">
                  <c:v>44071</c:v>
                </c:pt>
                <c:pt idx="544">
                  <c:v>44072</c:v>
                </c:pt>
                <c:pt idx="545">
                  <c:v>44073</c:v>
                </c:pt>
                <c:pt idx="546">
                  <c:v>44074</c:v>
                </c:pt>
                <c:pt idx="547">
                  <c:v>44075</c:v>
                </c:pt>
                <c:pt idx="548">
                  <c:v>44076</c:v>
                </c:pt>
                <c:pt idx="549">
                  <c:v>44077</c:v>
                </c:pt>
                <c:pt idx="550">
                  <c:v>44078</c:v>
                </c:pt>
                <c:pt idx="551">
                  <c:v>44079</c:v>
                </c:pt>
                <c:pt idx="552">
                  <c:v>44080</c:v>
                </c:pt>
                <c:pt idx="553">
                  <c:v>44081</c:v>
                </c:pt>
                <c:pt idx="554">
                  <c:v>44082</c:v>
                </c:pt>
                <c:pt idx="555">
                  <c:v>44083</c:v>
                </c:pt>
                <c:pt idx="556">
                  <c:v>44084</c:v>
                </c:pt>
                <c:pt idx="557">
                  <c:v>44085</c:v>
                </c:pt>
                <c:pt idx="558">
                  <c:v>44086</c:v>
                </c:pt>
                <c:pt idx="559">
                  <c:v>44087</c:v>
                </c:pt>
                <c:pt idx="560">
                  <c:v>44088</c:v>
                </c:pt>
                <c:pt idx="561">
                  <c:v>44089</c:v>
                </c:pt>
                <c:pt idx="562">
                  <c:v>44090</c:v>
                </c:pt>
                <c:pt idx="563">
                  <c:v>44091</c:v>
                </c:pt>
                <c:pt idx="564">
                  <c:v>44092</c:v>
                </c:pt>
                <c:pt idx="565">
                  <c:v>44093</c:v>
                </c:pt>
                <c:pt idx="566">
                  <c:v>44094</c:v>
                </c:pt>
                <c:pt idx="567">
                  <c:v>44095</c:v>
                </c:pt>
                <c:pt idx="568">
                  <c:v>44096</c:v>
                </c:pt>
                <c:pt idx="569">
                  <c:v>44097</c:v>
                </c:pt>
                <c:pt idx="570">
                  <c:v>44098</c:v>
                </c:pt>
                <c:pt idx="571">
                  <c:v>44099</c:v>
                </c:pt>
                <c:pt idx="572">
                  <c:v>44100</c:v>
                </c:pt>
                <c:pt idx="573">
                  <c:v>44101</c:v>
                </c:pt>
                <c:pt idx="574">
                  <c:v>44102</c:v>
                </c:pt>
                <c:pt idx="575">
                  <c:v>44103</c:v>
                </c:pt>
                <c:pt idx="576">
                  <c:v>44104</c:v>
                </c:pt>
                <c:pt idx="577">
                  <c:v>44105</c:v>
                </c:pt>
                <c:pt idx="578">
                  <c:v>44106</c:v>
                </c:pt>
                <c:pt idx="579">
                  <c:v>44107</c:v>
                </c:pt>
                <c:pt idx="580">
                  <c:v>44108</c:v>
                </c:pt>
                <c:pt idx="581">
                  <c:v>44109</c:v>
                </c:pt>
                <c:pt idx="582">
                  <c:v>44110</c:v>
                </c:pt>
                <c:pt idx="583">
                  <c:v>44111</c:v>
                </c:pt>
                <c:pt idx="584">
                  <c:v>44112</c:v>
                </c:pt>
                <c:pt idx="585">
                  <c:v>44113</c:v>
                </c:pt>
                <c:pt idx="586">
                  <c:v>44114</c:v>
                </c:pt>
                <c:pt idx="587">
                  <c:v>44115</c:v>
                </c:pt>
                <c:pt idx="588">
                  <c:v>44116</c:v>
                </c:pt>
                <c:pt idx="589">
                  <c:v>44117</c:v>
                </c:pt>
                <c:pt idx="590">
                  <c:v>44118</c:v>
                </c:pt>
                <c:pt idx="591">
                  <c:v>44119</c:v>
                </c:pt>
                <c:pt idx="592">
                  <c:v>44120</c:v>
                </c:pt>
                <c:pt idx="593">
                  <c:v>44121</c:v>
                </c:pt>
                <c:pt idx="594">
                  <c:v>44122</c:v>
                </c:pt>
                <c:pt idx="595">
                  <c:v>44123</c:v>
                </c:pt>
                <c:pt idx="596">
                  <c:v>44124</c:v>
                </c:pt>
                <c:pt idx="597">
                  <c:v>44125</c:v>
                </c:pt>
                <c:pt idx="598">
                  <c:v>44126</c:v>
                </c:pt>
                <c:pt idx="599">
                  <c:v>44127</c:v>
                </c:pt>
                <c:pt idx="600">
                  <c:v>44128</c:v>
                </c:pt>
                <c:pt idx="601">
                  <c:v>44129</c:v>
                </c:pt>
                <c:pt idx="602">
                  <c:v>44130</c:v>
                </c:pt>
                <c:pt idx="603">
                  <c:v>44131</c:v>
                </c:pt>
                <c:pt idx="604">
                  <c:v>44132</c:v>
                </c:pt>
                <c:pt idx="605">
                  <c:v>44133</c:v>
                </c:pt>
                <c:pt idx="606">
                  <c:v>44134</c:v>
                </c:pt>
                <c:pt idx="607">
                  <c:v>44135</c:v>
                </c:pt>
                <c:pt idx="608">
                  <c:v>44136</c:v>
                </c:pt>
                <c:pt idx="609">
                  <c:v>44137</c:v>
                </c:pt>
                <c:pt idx="610">
                  <c:v>44138</c:v>
                </c:pt>
                <c:pt idx="611">
                  <c:v>44139</c:v>
                </c:pt>
                <c:pt idx="612">
                  <c:v>44140</c:v>
                </c:pt>
                <c:pt idx="613">
                  <c:v>44141</c:v>
                </c:pt>
                <c:pt idx="614">
                  <c:v>44142</c:v>
                </c:pt>
                <c:pt idx="615">
                  <c:v>44143</c:v>
                </c:pt>
                <c:pt idx="616">
                  <c:v>44144</c:v>
                </c:pt>
                <c:pt idx="617">
                  <c:v>44145</c:v>
                </c:pt>
                <c:pt idx="618">
                  <c:v>44146</c:v>
                </c:pt>
                <c:pt idx="619">
                  <c:v>44147</c:v>
                </c:pt>
                <c:pt idx="620">
                  <c:v>44148</c:v>
                </c:pt>
                <c:pt idx="621">
                  <c:v>44149</c:v>
                </c:pt>
                <c:pt idx="622">
                  <c:v>44150</c:v>
                </c:pt>
                <c:pt idx="623">
                  <c:v>44151</c:v>
                </c:pt>
                <c:pt idx="624">
                  <c:v>44152</c:v>
                </c:pt>
                <c:pt idx="625">
                  <c:v>44153</c:v>
                </c:pt>
                <c:pt idx="626">
                  <c:v>44154</c:v>
                </c:pt>
                <c:pt idx="627">
                  <c:v>44155</c:v>
                </c:pt>
                <c:pt idx="628">
                  <c:v>44156</c:v>
                </c:pt>
                <c:pt idx="629">
                  <c:v>44157</c:v>
                </c:pt>
                <c:pt idx="630">
                  <c:v>44158</c:v>
                </c:pt>
                <c:pt idx="631">
                  <c:v>44159</c:v>
                </c:pt>
                <c:pt idx="632">
                  <c:v>44160</c:v>
                </c:pt>
                <c:pt idx="633">
                  <c:v>44161</c:v>
                </c:pt>
                <c:pt idx="634">
                  <c:v>44162</c:v>
                </c:pt>
                <c:pt idx="635">
                  <c:v>44163</c:v>
                </c:pt>
                <c:pt idx="636">
                  <c:v>44164</c:v>
                </c:pt>
                <c:pt idx="637">
                  <c:v>44165</c:v>
                </c:pt>
                <c:pt idx="638">
                  <c:v>44166</c:v>
                </c:pt>
                <c:pt idx="639">
                  <c:v>44167</c:v>
                </c:pt>
                <c:pt idx="640">
                  <c:v>44168</c:v>
                </c:pt>
                <c:pt idx="641">
                  <c:v>44169</c:v>
                </c:pt>
                <c:pt idx="642">
                  <c:v>44170</c:v>
                </c:pt>
                <c:pt idx="643">
                  <c:v>44171</c:v>
                </c:pt>
                <c:pt idx="644">
                  <c:v>44172</c:v>
                </c:pt>
                <c:pt idx="645">
                  <c:v>44173</c:v>
                </c:pt>
                <c:pt idx="646">
                  <c:v>44174</c:v>
                </c:pt>
                <c:pt idx="647">
                  <c:v>44175</c:v>
                </c:pt>
                <c:pt idx="648">
                  <c:v>44176</c:v>
                </c:pt>
                <c:pt idx="649">
                  <c:v>44177</c:v>
                </c:pt>
                <c:pt idx="650">
                  <c:v>44178</c:v>
                </c:pt>
                <c:pt idx="651">
                  <c:v>44179</c:v>
                </c:pt>
                <c:pt idx="652">
                  <c:v>44180</c:v>
                </c:pt>
                <c:pt idx="653">
                  <c:v>44181</c:v>
                </c:pt>
                <c:pt idx="654">
                  <c:v>44182</c:v>
                </c:pt>
                <c:pt idx="655">
                  <c:v>44183</c:v>
                </c:pt>
                <c:pt idx="656">
                  <c:v>44184</c:v>
                </c:pt>
                <c:pt idx="657">
                  <c:v>44185</c:v>
                </c:pt>
                <c:pt idx="658">
                  <c:v>44186</c:v>
                </c:pt>
                <c:pt idx="659">
                  <c:v>44187</c:v>
                </c:pt>
                <c:pt idx="660">
                  <c:v>44188</c:v>
                </c:pt>
                <c:pt idx="661">
                  <c:v>44189</c:v>
                </c:pt>
                <c:pt idx="662">
                  <c:v>44190</c:v>
                </c:pt>
                <c:pt idx="663">
                  <c:v>44191</c:v>
                </c:pt>
                <c:pt idx="664">
                  <c:v>44192</c:v>
                </c:pt>
                <c:pt idx="665">
                  <c:v>44193</c:v>
                </c:pt>
                <c:pt idx="666">
                  <c:v>44194</c:v>
                </c:pt>
                <c:pt idx="667">
                  <c:v>44195</c:v>
                </c:pt>
                <c:pt idx="668">
                  <c:v>44196</c:v>
                </c:pt>
              </c:numCache>
            </c:numRef>
          </c:cat>
          <c:val>
            <c:numRef>
              <c:f>Followers!$B$2:$B$670</c:f>
              <c:numCache>
                <c:formatCode>General</c:formatCode>
                <c:ptCount val="669"/>
                <c:pt idx="0">
                  <c:v>28</c:v>
                </c:pt>
                <c:pt idx="1">
                  <c:v>28</c:v>
                </c:pt>
                <c:pt idx="2">
                  <c:v>29</c:v>
                </c:pt>
                <c:pt idx="3">
                  <c:v>34</c:v>
                </c:pt>
                <c:pt idx="4">
                  <c:v>34</c:v>
                </c:pt>
                <c:pt idx="5">
                  <c:v>35</c:v>
                </c:pt>
                <c:pt idx="6">
                  <c:v>35</c:v>
                </c:pt>
                <c:pt idx="7">
                  <c:v>34</c:v>
                </c:pt>
                <c:pt idx="8">
                  <c:v>36</c:v>
                </c:pt>
                <c:pt idx="9">
                  <c:v>36</c:v>
                </c:pt>
                <c:pt idx="10">
                  <c:v>37</c:v>
                </c:pt>
                <c:pt idx="11">
                  <c:v>38</c:v>
                </c:pt>
                <c:pt idx="12">
                  <c:v>38</c:v>
                </c:pt>
                <c:pt idx="13">
                  <c:v>38</c:v>
                </c:pt>
                <c:pt idx="14">
                  <c:v>39</c:v>
                </c:pt>
                <c:pt idx="15">
                  <c:v>39</c:v>
                </c:pt>
                <c:pt idx="16">
                  <c:v>42</c:v>
                </c:pt>
                <c:pt idx="17">
                  <c:v>44</c:v>
                </c:pt>
                <c:pt idx="18">
                  <c:v>46</c:v>
                </c:pt>
                <c:pt idx="19">
                  <c:v>46</c:v>
                </c:pt>
                <c:pt idx="20">
                  <c:v>46</c:v>
                </c:pt>
                <c:pt idx="21">
                  <c:v>46</c:v>
                </c:pt>
                <c:pt idx="22">
                  <c:v>48</c:v>
                </c:pt>
                <c:pt idx="23">
                  <c:v>51</c:v>
                </c:pt>
                <c:pt idx="24">
                  <c:v>52</c:v>
                </c:pt>
                <c:pt idx="25">
                  <c:v>63</c:v>
                </c:pt>
                <c:pt idx="26">
                  <c:v>66</c:v>
                </c:pt>
                <c:pt idx="27">
                  <c:v>68</c:v>
                </c:pt>
                <c:pt idx="28">
                  <c:v>69</c:v>
                </c:pt>
                <c:pt idx="29">
                  <c:v>71</c:v>
                </c:pt>
                <c:pt idx="30">
                  <c:v>71</c:v>
                </c:pt>
                <c:pt idx="31">
                  <c:v>71</c:v>
                </c:pt>
                <c:pt idx="32">
                  <c:v>73</c:v>
                </c:pt>
                <c:pt idx="33">
                  <c:v>76</c:v>
                </c:pt>
                <c:pt idx="34">
                  <c:v>77</c:v>
                </c:pt>
                <c:pt idx="35">
                  <c:v>78</c:v>
                </c:pt>
                <c:pt idx="36">
                  <c:v>78</c:v>
                </c:pt>
                <c:pt idx="37">
                  <c:v>79</c:v>
                </c:pt>
                <c:pt idx="38">
                  <c:v>80</c:v>
                </c:pt>
                <c:pt idx="39">
                  <c:v>81</c:v>
                </c:pt>
                <c:pt idx="40">
                  <c:v>82</c:v>
                </c:pt>
                <c:pt idx="41">
                  <c:v>83</c:v>
                </c:pt>
                <c:pt idx="42">
                  <c:v>83</c:v>
                </c:pt>
                <c:pt idx="43">
                  <c:v>83</c:v>
                </c:pt>
                <c:pt idx="44">
                  <c:v>87</c:v>
                </c:pt>
                <c:pt idx="45">
                  <c:v>89</c:v>
                </c:pt>
                <c:pt idx="46">
                  <c:v>91</c:v>
                </c:pt>
                <c:pt idx="47">
                  <c:v>90</c:v>
                </c:pt>
                <c:pt idx="48">
                  <c:v>90</c:v>
                </c:pt>
                <c:pt idx="49">
                  <c:v>90</c:v>
                </c:pt>
                <c:pt idx="50">
                  <c:v>92</c:v>
                </c:pt>
                <c:pt idx="51">
                  <c:v>94</c:v>
                </c:pt>
                <c:pt idx="52">
                  <c:v>94</c:v>
                </c:pt>
                <c:pt idx="53">
                  <c:v>94</c:v>
                </c:pt>
                <c:pt idx="54">
                  <c:v>95</c:v>
                </c:pt>
                <c:pt idx="55">
                  <c:v>95</c:v>
                </c:pt>
                <c:pt idx="56">
                  <c:v>96</c:v>
                </c:pt>
                <c:pt idx="57">
                  <c:v>98</c:v>
                </c:pt>
                <c:pt idx="58">
                  <c:v>99</c:v>
                </c:pt>
                <c:pt idx="59">
                  <c:v>101</c:v>
                </c:pt>
                <c:pt idx="60">
                  <c:v>101</c:v>
                </c:pt>
                <c:pt idx="61">
                  <c:v>101</c:v>
                </c:pt>
                <c:pt idx="62">
                  <c:v>101</c:v>
                </c:pt>
                <c:pt idx="63">
                  <c:v>101</c:v>
                </c:pt>
                <c:pt idx="64">
                  <c:v>108</c:v>
                </c:pt>
                <c:pt idx="65">
                  <c:v>111</c:v>
                </c:pt>
                <c:pt idx="66">
                  <c:v>112</c:v>
                </c:pt>
                <c:pt idx="67">
                  <c:v>117</c:v>
                </c:pt>
                <c:pt idx="68">
                  <c:v>119</c:v>
                </c:pt>
                <c:pt idx="69">
                  <c:v>120</c:v>
                </c:pt>
                <c:pt idx="70">
                  <c:v>122</c:v>
                </c:pt>
                <c:pt idx="71">
                  <c:v>122</c:v>
                </c:pt>
                <c:pt idx="72">
                  <c:v>122</c:v>
                </c:pt>
                <c:pt idx="73">
                  <c:v>122</c:v>
                </c:pt>
                <c:pt idx="74">
                  <c:v>124</c:v>
                </c:pt>
                <c:pt idx="75">
                  <c:v>134</c:v>
                </c:pt>
                <c:pt idx="76">
                  <c:v>135</c:v>
                </c:pt>
                <c:pt idx="77">
                  <c:v>141</c:v>
                </c:pt>
                <c:pt idx="78">
                  <c:v>144</c:v>
                </c:pt>
                <c:pt idx="79">
                  <c:v>148</c:v>
                </c:pt>
                <c:pt idx="80">
                  <c:v>147</c:v>
                </c:pt>
                <c:pt idx="81">
                  <c:v>148</c:v>
                </c:pt>
                <c:pt idx="82">
                  <c:v>148</c:v>
                </c:pt>
                <c:pt idx="83">
                  <c:v>149</c:v>
                </c:pt>
                <c:pt idx="84">
                  <c:v>149</c:v>
                </c:pt>
                <c:pt idx="85">
                  <c:v>152</c:v>
                </c:pt>
                <c:pt idx="86">
                  <c:v>152</c:v>
                </c:pt>
                <c:pt idx="87">
                  <c:v>153</c:v>
                </c:pt>
                <c:pt idx="88">
                  <c:v>153</c:v>
                </c:pt>
                <c:pt idx="89">
                  <c:v>154</c:v>
                </c:pt>
                <c:pt idx="90">
                  <c:v>157</c:v>
                </c:pt>
                <c:pt idx="91">
                  <c:v>168</c:v>
                </c:pt>
                <c:pt idx="92">
                  <c:v>168</c:v>
                </c:pt>
                <c:pt idx="93">
                  <c:v>177</c:v>
                </c:pt>
                <c:pt idx="94">
                  <c:v>179</c:v>
                </c:pt>
                <c:pt idx="95">
                  <c:v>179</c:v>
                </c:pt>
                <c:pt idx="96">
                  <c:v>181</c:v>
                </c:pt>
                <c:pt idx="97">
                  <c:v>182</c:v>
                </c:pt>
                <c:pt idx="98">
                  <c:v>182</c:v>
                </c:pt>
                <c:pt idx="99">
                  <c:v>183</c:v>
                </c:pt>
                <c:pt idx="100">
                  <c:v>184</c:v>
                </c:pt>
                <c:pt idx="101">
                  <c:v>185</c:v>
                </c:pt>
                <c:pt idx="102">
                  <c:v>189</c:v>
                </c:pt>
                <c:pt idx="103">
                  <c:v>191</c:v>
                </c:pt>
                <c:pt idx="104">
                  <c:v>190</c:v>
                </c:pt>
                <c:pt idx="105">
                  <c:v>193</c:v>
                </c:pt>
                <c:pt idx="106">
                  <c:v>193</c:v>
                </c:pt>
                <c:pt idx="107">
                  <c:v>220</c:v>
                </c:pt>
                <c:pt idx="108">
                  <c:v>229</c:v>
                </c:pt>
                <c:pt idx="109">
                  <c:v>231</c:v>
                </c:pt>
                <c:pt idx="110">
                  <c:v>233</c:v>
                </c:pt>
                <c:pt idx="111">
                  <c:v>233</c:v>
                </c:pt>
                <c:pt idx="112">
                  <c:v>237</c:v>
                </c:pt>
                <c:pt idx="113">
                  <c:v>239</c:v>
                </c:pt>
                <c:pt idx="114">
                  <c:v>240</c:v>
                </c:pt>
                <c:pt idx="115">
                  <c:v>240</c:v>
                </c:pt>
                <c:pt idx="116">
                  <c:v>241</c:v>
                </c:pt>
                <c:pt idx="117">
                  <c:v>243</c:v>
                </c:pt>
                <c:pt idx="118">
                  <c:v>244</c:v>
                </c:pt>
                <c:pt idx="119">
                  <c:v>246</c:v>
                </c:pt>
                <c:pt idx="120">
                  <c:v>245</c:v>
                </c:pt>
                <c:pt idx="121">
                  <c:v>246</c:v>
                </c:pt>
                <c:pt idx="122">
                  <c:v>246</c:v>
                </c:pt>
                <c:pt idx="123">
                  <c:v>247</c:v>
                </c:pt>
                <c:pt idx="124">
                  <c:v>250</c:v>
                </c:pt>
                <c:pt idx="125">
                  <c:v>251</c:v>
                </c:pt>
                <c:pt idx="126">
                  <c:v>250</c:v>
                </c:pt>
                <c:pt idx="127">
                  <c:v>253</c:v>
                </c:pt>
                <c:pt idx="128">
                  <c:v>252</c:v>
                </c:pt>
                <c:pt idx="129">
                  <c:v>253</c:v>
                </c:pt>
                <c:pt idx="130">
                  <c:v>252</c:v>
                </c:pt>
                <c:pt idx="131">
                  <c:v>255</c:v>
                </c:pt>
                <c:pt idx="132">
                  <c:v>256</c:v>
                </c:pt>
                <c:pt idx="133">
                  <c:v>255</c:v>
                </c:pt>
                <c:pt idx="134">
                  <c:v>256</c:v>
                </c:pt>
                <c:pt idx="135">
                  <c:v>257</c:v>
                </c:pt>
                <c:pt idx="136">
                  <c:v>257</c:v>
                </c:pt>
                <c:pt idx="137">
                  <c:v>258</c:v>
                </c:pt>
                <c:pt idx="138">
                  <c:v>259</c:v>
                </c:pt>
                <c:pt idx="139">
                  <c:v>259</c:v>
                </c:pt>
                <c:pt idx="140">
                  <c:v>263</c:v>
                </c:pt>
                <c:pt idx="141">
                  <c:v>265</c:v>
                </c:pt>
                <c:pt idx="142">
                  <c:v>266</c:v>
                </c:pt>
                <c:pt idx="143">
                  <c:v>271</c:v>
                </c:pt>
                <c:pt idx="144">
                  <c:v>271</c:v>
                </c:pt>
                <c:pt idx="145">
                  <c:v>271</c:v>
                </c:pt>
                <c:pt idx="146">
                  <c:v>270</c:v>
                </c:pt>
                <c:pt idx="147">
                  <c:v>272</c:v>
                </c:pt>
                <c:pt idx="148">
                  <c:v>271</c:v>
                </c:pt>
                <c:pt idx="149">
                  <c:v>273</c:v>
                </c:pt>
                <c:pt idx="150">
                  <c:v>276</c:v>
                </c:pt>
                <c:pt idx="151">
                  <c:v>278</c:v>
                </c:pt>
                <c:pt idx="152">
                  <c:v>279</c:v>
                </c:pt>
                <c:pt idx="153">
                  <c:v>279</c:v>
                </c:pt>
                <c:pt idx="154">
                  <c:v>279</c:v>
                </c:pt>
                <c:pt idx="155">
                  <c:v>279</c:v>
                </c:pt>
                <c:pt idx="156">
                  <c:v>278</c:v>
                </c:pt>
                <c:pt idx="157">
                  <c:v>283</c:v>
                </c:pt>
                <c:pt idx="158">
                  <c:v>285</c:v>
                </c:pt>
                <c:pt idx="159">
                  <c:v>287</c:v>
                </c:pt>
                <c:pt idx="160">
                  <c:v>288</c:v>
                </c:pt>
                <c:pt idx="161">
                  <c:v>288</c:v>
                </c:pt>
                <c:pt idx="162">
                  <c:v>289</c:v>
                </c:pt>
                <c:pt idx="163">
                  <c:v>290</c:v>
                </c:pt>
                <c:pt idx="164">
                  <c:v>289</c:v>
                </c:pt>
                <c:pt idx="165">
                  <c:v>292</c:v>
                </c:pt>
                <c:pt idx="166">
                  <c:v>293</c:v>
                </c:pt>
                <c:pt idx="167">
                  <c:v>294</c:v>
                </c:pt>
                <c:pt idx="168">
                  <c:v>296</c:v>
                </c:pt>
                <c:pt idx="169">
                  <c:v>300</c:v>
                </c:pt>
                <c:pt idx="170">
                  <c:v>300</c:v>
                </c:pt>
                <c:pt idx="171">
                  <c:v>301</c:v>
                </c:pt>
                <c:pt idx="172">
                  <c:v>301</c:v>
                </c:pt>
                <c:pt idx="173">
                  <c:v>304</c:v>
                </c:pt>
                <c:pt idx="174">
                  <c:v>305</c:v>
                </c:pt>
                <c:pt idx="175">
                  <c:v>304</c:v>
                </c:pt>
                <c:pt idx="176">
                  <c:v>307</c:v>
                </c:pt>
                <c:pt idx="177">
                  <c:v>307</c:v>
                </c:pt>
                <c:pt idx="178">
                  <c:v>309</c:v>
                </c:pt>
                <c:pt idx="179">
                  <c:v>309</c:v>
                </c:pt>
                <c:pt idx="180">
                  <c:v>309</c:v>
                </c:pt>
                <c:pt idx="181">
                  <c:v>311</c:v>
                </c:pt>
                <c:pt idx="182">
                  <c:v>312</c:v>
                </c:pt>
                <c:pt idx="183">
                  <c:v>313</c:v>
                </c:pt>
                <c:pt idx="184">
                  <c:v>313</c:v>
                </c:pt>
                <c:pt idx="185">
                  <c:v>315</c:v>
                </c:pt>
                <c:pt idx="186">
                  <c:v>316</c:v>
                </c:pt>
                <c:pt idx="187">
                  <c:v>317</c:v>
                </c:pt>
                <c:pt idx="188">
                  <c:v>317</c:v>
                </c:pt>
                <c:pt idx="189">
                  <c:v>320</c:v>
                </c:pt>
                <c:pt idx="190">
                  <c:v>321</c:v>
                </c:pt>
                <c:pt idx="191">
                  <c:v>329</c:v>
                </c:pt>
                <c:pt idx="192">
                  <c:v>331</c:v>
                </c:pt>
                <c:pt idx="193">
                  <c:v>331</c:v>
                </c:pt>
                <c:pt idx="194">
                  <c:v>332</c:v>
                </c:pt>
                <c:pt idx="195">
                  <c:v>332</c:v>
                </c:pt>
                <c:pt idx="196">
                  <c:v>332</c:v>
                </c:pt>
                <c:pt idx="197">
                  <c:v>334</c:v>
                </c:pt>
                <c:pt idx="198">
                  <c:v>335</c:v>
                </c:pt>
                <c:pt idx="199">
                  <c:v>335</c:v>
                </c:pt>
                <c:pt idx="200">
                  <c:v>337</c:v>
                </c:pt>
                <c:pt idx="201">
                  <c:v>338</c:v>
                </c:pt>
                <c:pt idx="202">
                  <c:v>339</c:v>
                </c:pt>
                <c:pt idx="203">
                  <c:v>341</c:v>
                </c:pt>
                <c:pt idx="204">
                  <c:v>343</c:v>
                </c:pt>
                <c:pt idx="205">
                  <c:v>345</c:v>
                </c:pt>
                <c:pt idx="206">
                  <c:v>346</c:v>
                </c:pt>
                <c:pt idx="207">
                  <c:v>349</c:v>
                </c:pt>
                <c:pt idx="208">
                  <c:v>349</c:v>
                </c:pt>
                <c:pt idx="209">
                  <c:v>348</c:v>
                </c:pt>
                <c:pt idx="210">
                  <c:v>350</c:v>
                </c:pt>
                <c:pt idx="211">
                  <c:v>350</c:v>
                </c:pt>
                <c:pt idx="212">
                  <c:v>353</c:v>
                </c:pt>
                <c:pt idx="213">
                  <c:v>357</c:v>
                </c:pt>
                <c:pt idx="214">
                  <c:v>357</c:v>
                </c:pt>
                <c:pt idx="215">
                  <c:v>359</c:v>
                </c:pt>
                <c:pt idx="216">
                  <c:v>359</c:v>
                </c:pt>
                <c:pt idx="217">
                  <c:v>360</c:v>
                </c:pt>
                <c:pt idx="218">
                  <c:v>359</c:v>
                </c:pt>
                <c:pt idx="219">
                  <c:v>362</c:v>
                </c:pt>
                <c:pt idx="220">
                  <c:v>365</c:v>
                </c:pt>
                <c:pt idx="221">
                  <c:v>366</c:v>
                </c:pt>
                <c:pt idx="222">
                  <c:v>367</c:v>
                </c:pt>
                <c:pt idx="223">
                  <c:v>367</c:v>
                </c:pt>
                <c:pt idx="224">
                  <c:v>369</c:v>
                </c:pt>
                <c:pt idx="225">
                  <c:v>372</c:v>
                </c:pt>
                <c:pt idx="226">
                  <c:v>373</c:v>
                </c:pt>
                <c:pt idx="227">
                  <c:v>376</c:v>
                </c:pt>
                <c:pt idx="228">
                  <c:v>375</c:v>
                </c:pt>
                <c:pt idx="229">
                  <c:v>375</c:v>
                </c:pt>
                <c:pt idx="230">
                  <c:v>376</c:v>
                </c:pt>
                <c:pt idx="231">
                  <c:v>379</c:v>
                </c:pt>
                <c:pt idx="232">
                  <c:v>380</c:v>
                </c:pt>
                <c:pt idx="233">
                  <c:v>381</c:v>
                </c:pt>
                <c:pt idx="234">
                  <c:v>383</c:v>
                </c:pt>
                <c:pt idx="235">
                  <c:v>384</c:v>
                </c:pt>
                <c:pt idx="236">
                  <c:v>385</c:v>
                </c:pt>
                <c:pt idx="237">
                  <c:v>383</c:v>
                </c:pt>
                <c:pt idx="238">
                  <c:v>387</c:v>
                </c:pt>
                <c:pt idx="239">
                  <c:v>388</c:v>
                </c:pt>
                <c:pt idx="240">
                  <c:v>388</c:v>
                </c:pt>
                <c:pt idx="241">
                  <c:v>392</c:v>
                </c:pt>
                <c:pt idx="242">
                  <c:v>394</c:v>
                </c:pt>
                <c:pt idx="243">
                  <c:v>396</c:v>
                </c:pt>
                <c:pt idx="244">
                  <c:v>400</c:v>
                </c:pt>
                <c:pt idx="245">
                  <c:v>402</c:v>
                </c:pt>
                <c:pt idx="246">
                  <c:v>405</c:v>
                </c:pt>
                <c:pt idx="247">
                  <c:v>406</c:v>
                </c:pt>
                <c:pt idx="248">
                  <c:v>407</c:v>
                </c:pt>
                <c:pt idx="249">
                  <c:v>412</c:v>
                </c:pt>
                <c:pt idx="250">
                  <c:v>413</c:v>
                </c:pt>
                <c:pt idx="251">
                  <c:v>417</c:v>
                </c:pt>
                <c:pt idx="252">
                  <c:v>418</c:v>
                </c:pt>
                <c:pt idx="253">
                  <c:v>419</c:v>
                </c:pt>
                <c:pt idx="254">
                  <c:v>418</c:v>
                </c:pt>
                <c:pt idx="255">
                  <c:v>423</c:v>
                </c:pt>
                <c:pt idx="256">
                  <c:v>423</c:v>
                </c:pt>
                <c:pt idx="257">
                  <c:v>427</c:v>
                </c:pt>
                <c:pt idx="258">
                  <c:v>427</c:v>
                </c:pt>
                <c:pt idx="259">
                  <c:v>426</c:v>
                </c:pt>
                <c:pt idx="260">
                  <c:v>428</c:v>
                </c:pt>
                <c:pt idx="261">
                  <c:v>429</c:v>
                </c:pt>
                <c:pt idx="262">
                  <c:v>432</c:v>
                </c:pt>
                <c:pt idx="263">
                  <c:v>432</c:v>
                </c:pt>
                <c:pt idx="264">
                  <c:v>430</c:v>
                </c:pt>
                <c:pt idx="265">
                  <c:v>430</c:v>
                </c:pt>
                <c:pt idx="266">
                  <c:v>430</c:v>
                </c:pt>
                <c:pt idx="267">
                  <c:v>432</c:v>
                </c:pt>
                <c:pt idx="268">
                  <c:v>434</c:v>
                </c:pt>
                <c:pt idx="269">
                  <c:v>433</c:v>
                </c:pt>
                <c:pt idx="270">
                  <c:v>436</c:v>
                </c:pt>
                <c:pt idx="271">
                  <c:v>436</c:v>
                </c:pt>
                <c:pt idx="272">
                  <c:v>436</c:v>
                </c:pt>
                <c:pt idx="273">
                  <c:v>437</c:v>
                </c:pt>
                <c:pt idx="274">
                  <c:v>436</c:v>
                </c:pt>
                <c:pt idx="275">
                  <c:v>436</c:v>
                </c:pt>
                <c:pt idx="276">
                  <c:v>438</c:v>
                </c:pt>
                <c:pt idx="277">
                  <c:v>439</c:v>
                </c:pt>
                <c:pt idx="278">
                  <c:v>439</c:v>
                </c:pt>
                <c:pt idx="279">
                  <c:v>439</c:v>
                </c:pt>
                <c:pt idx="280">
                  <c:v>440</c:v>
                </c:pt>
                <c:pt idx="281">
                  <c:v>440</c:v>
                </c:pt>
                <c:pt idx="282">
                  <c:v>441</c:v>
                </c:pt>
                <c:pt idx="283">
                  <c:v>441</c:v>
                </c:pt>
                <c:pt idx="284">
                  <c:v>442</c:v>
                </c:pt>
                <c:pt idx="285">
                  <c:v>445</c:v>
                </c:pt>
                <c:pt idx="286">
                  <c:v>445</c:v>
                </c:pt>
                <c:pt idx="287">
                  <c:v>446</c:v>
                </c:pt>
                <c:pt idx="288">
                  <c:v>446</c:v>
                </c:pt>
                <c:pt idx="289">
                  <c:v>447</c:v>
                </c:pt>
                <c:pt idx="290">
                  <c:v>447</c:v>
                </c:pt>
                <c:pt idx="291">
                  <c:v>447</c:v>
                </c:pt>
                <c:pt idx="292">
                  <c:v>446</c:v>
                </c:pt>
                <c:pt idx="293">
                  <c:v>447</c:v>
                </c:pt>
                <c:pt idx="294">
                  <c:v>448</c:v>
                </c:pt>
                <c:pt idx="295">
                  <c:v>449</c:v>
                </c:pt>
                <c:pt idx="296">
                  <c:v>449</c:v>
                </c:pt>
                <c:pt idx="297">
                  <c:v>449</c:v>
                </c:pt>
                <c:pt idx="298">
                  <c:v>451</c:v>
                </c:pt>
                <c:pt idx="299">
                  <c:v>451</c:v>
                </c:pt>
                <c:pt idx="300">
                  <c:v>451</c:v>
                </c:pt>
                <c:pt idx="301">
                  <c:v>451</c:v>
                </c:pt>
                <c:pt idx="302">
                  <c:v>451</c:v>
                </c:pt>
                <c:pt idx="303">
                  <c:v>450</c:v>
                </c:pt>
                <c:pt idx="304">
                  <c:v>454</c:v>
                </c:pt>
                <c:pt idx="305">
                  <c:v>454</c:v>
                </c:pt>
                <c:pt idx="306">
                  <c:v>454</c:v>
                </c:pt>
                <c:pt idx="307">
                  <c:v>454</c:v>
                </c:pt>
                <c:pt idx="308">
                  <c:v>453</c:v>
                </c:pt>
                <c:pt idx="309">
                  <c:v>455</c:v>
                </c:pt>
                <c:pt idx="310">
                  <c:v>457</c:v>
                </c:pt>
                <c:pt idx="311">
                  <c:v>461</c:v>
                </c:pt>
                <c:pt idx="312">
                  <c:v>460</c:v>
                </c:pt>
                <c:pt idx="313">
                  <c:v>461</c:v>
                </c:pt>
                <c:pt idx="314">
                  <c:v>461</c:v>
                </c:pt>
                <c:pt idx="315">
                  <c:v>462</c:v>
                </c:pt>
                <c:pt idx="316">
                  <c:v>461</c:v>
                </c:pt>
                <c:pt idx="317">
                  <c:v>460</c:v>
                </c:pt>
                <c:pt idx="318">
                  <c:v>460</c:v>
                </c:pt>
                <c:pt idx="319">
                  <c:v>460</c:v>
                </c:pt>
                <c:pt idx="320">
                  <c:v>460</c:v>
                </c:pt>
                <c:pt idx="321">
                  <c:v>460</c:v>
                </c:pt>
                <c:pt idx="322">
                  <c:v>461</c:v>
                </c:pt>
                <c:pt idx="323">
                  <c:v>463</c:v>
                </c:pt>
                <c:pt idx="324">
                  <c:v>463</c:v>
                </c:pt>
                <c:pt idx="325">
                  <c:v>464</c:v>
                </c:pt>
                <c:pt idx="326">
                  <c:v>464</c:v>
                </c:pt>
                <c:pt idx="327">
                  <c:v>464</c:v>
                </c:pt>
                <c:pt idx="328">
                  <c:v>464</c:v>
                </c:pt>
                <c:pt idx="329">
                  <c:v>465</c:v>
                </c:pt>
                <c:pt idx="330">
                  <c:v>465</c:v>
                </c:pt>
                <c:pt idx="331">
                  <c:v>466</c:v>
                </c:pt>
                <c:pt idx="332">
                  <c:v>469</c:v>
                </c:pt>
                <c:pt idx="333">
                  <c:v>469</c:v>
                </c:pt>
                <c:pt idx="334">
                  <c:v>469</c:v>
                </c:pt>
                <c:pt idx="335">
                  <c:v>469</c:v>
                </c:pt>
                <c:pt idx="336">
                  <c:v>470</c:v>
                </c:pt>
                <c:pt idx="337">
                  <c:v>470</c:v>
                </c:pt>
                <c:pt idx="338">
                  <c:v>468</c:v>
                </c:pt>
                <c:pt idx="339">
                  <c:v>467</c:v>
                </c:pt>
                <c:pt idx="340">
                  <c:v>468</c:v>
                </c:pt>
                <c:pt idx="341">
                  <c:v>468</c:v>
                </c:pt>
                <c:pt idx="342">
                  <c:v>468</c:v>
                </c:pt>
                <c:pt idx="343">
                  <c:v>468</c:v>
                </c:pt>
                <c:pt idx="344">
                  <c:v>465</c:v>
                </c:pt>
                <c:pt idx="345">
                  <c:v>467</c:v>
                </c:pt>
                <c:pt idx="346">
                  <c:v>468</c:v>
                </c:pt>
                <c:pt idx="347">
                  <c:v>470</c:v>
                </c:pt>
                <c:pt idx="348">
                  <c:v>470</c:v>
                </c:pt>
                <c:pt idx="349">
                  <c:v>470</c:v>
                </c:pt>
                <c:pt idx="350">
                  <c:v>470</c:v>
                </c:pt>
                <c:pt idx="351">
                  <c:v>473</c:v>
                </c:pt>
                <c:pt idx="352">
                  <c:v>475</c:v>
                </c:pt>
                <c:pt idx="353">
                  <c:v>475</c:v>
                </c:pt>
                <c:pt idx="354">
                  <c:v>475</c:v>
                </c:pt>
                <c:pt idx="355">
                  <c:v>476</c:v>
                </c:pt>
                <c:pt idx="356">
                  <c:v>476</c:v>
                </c:pt>
                <c:pt idx="357">
                  <c:v>479</c:v>
                </c:pt>
                <c:pt idx="358">
                  <c:v>480</c:v>
                </c:pt>
                <c:pt idx="359">
                  <c:v>481</c:v>
                </c:pt>
                <c:pt idx="360">
                  <c:v>481</c:v>
                </c:pt>
                <c:pt idx="361">
                  <c:v>484</c:v>
                </c:pt>
                <c:pt idx="362">
                  <c:v>484</c:v>
                </c:pt>
                <c:pt idx="363">
                  <c:v>484</c:v>
                </c:pt>
                <c:pt idx="364">
                  <c:v>484</c:v>
                </c:pt>
                <c:pt idx="365">
                  <c:v>484</c:v>
                </c:pt>
                <c:pt idx="366">
                  <c:v>485</c:v>
                </c:pt>
                <c:pt idx="367">
                  <c:v>486</c:v>
                </c:pt>
                <c:pt idx="368">
                  <c:v>487</c:v>
                </c:pt>
                <c:pt idx="369">
                  <c:v>487</c:v>
                </c:pt>
                <c:pt idx="370">
                  <c:v>488</c:v>
                </c:pt>
                <c:pt idx="371">
                  <c:v>489</c:v>
                </c:pt>
                <c:pt idx="372">
                  <c:v>488</c:v>
                </c:pt>
                <c:pt idx="373">
                  <c:v>489</c:v>
                </c:pt>
                <c:pt idx="374">
                  <c:v>490</c:v>
                </c:pt>
                <c:pt idx="375">
                  <c:v>491</c:v>
                </c:pt>
                <c:pt idx="376">
                  <c:v>492</c:v>
                </c:pt>
                <c:pt idx="377">
                  <c:v>493</c:v>
                </c:pt>
                <c:pt idx="378">
                  <c:v>493</c:v>
                </c:pt>
                <c:pt idx="379">
                  <c:v>492</c:v>
                </c:pt>
                <c:pt idx="380">
                  <c:v>492</c:v>
                </c:pt>
                <c:pt idx="381">
                  <c:v>494</c:v>
                </c:pt>
                <c:pt idx="382">
                  <c:v>493</c:v>
                </c:pt>
                <c:pt idx="383">
                  <c:v>493</c:v>
                </c:pt>
                <c:pt idx="384">
                  <c:v>493</c:v>
                </c:pt>
                <c:pt idx="385">
                  <c:v>493</c:v>
                </c:pt>
                <c:pt idx="386">
                  <c:v>494</c:v>
                </c:pt>
                <c:pt idx="387">
                  <c:v>494</c:v>
                </c:pt>
                <c:pt idx="388">
                  <c:v>494</c:v>
                </c:pt>
                <c:pt idx="389">
                  <c:v>494</c:v>
                </c:pt>
                <c:pt idx="390">
                  <c:v>496</c:v>
                </c:pt>
                <c:pt idx="391">
                  <c:v>496</c:v>
                </c:pt>
                <c:pt idx="392">
                  <c:v>496</c:v>
                </c:pt>
                <c:pt idx="393">
                  <c:v>498</c:v>
                </c:pt>
                <c:pt idx="394">
                  <c:v>498</c:v>
                </c:pt>
                <c:pt idx="395">
                  <c:v>499</c:v>
                </c:pt>
                <c:pt idx="396">
                  <c:v>501</c:v>
                </c:pt>
                <c:pt idx="397">
                  <c:v>502</c:v>
                </c:pt>
                <c:pt idx="398">
                  <c:v>502</c:v>
                </c:pt>
                <c:pt idx="399">
                  <c:v>502</c:v>
                </c:pt>
                <c:pt idx="400">
                  <c:v>502</c:v>
                </c:pt>
                <c:pt idx="401">
                  <c:v>504</c:v>
                </c:pt>
                <c:pt idx="402">
                  <c:v>504</c:v>
                </c:pt>
                <c:pt idx="403">
                  <c:v>505</c:v>
                </c:pt>
                <c:pt idx="404">
                  <c:v>505</c:v>
                </c:pt>
                <c:pt idx="405">
                  <c:v>506</c:v>
                </c:pt>
                <c:pt idx="406">
                  <c:v>506</c:v>
                </c:pt>
                <c:pt idx="407">
                  <c:v>507</c:v>
                </c:pt>
                <c:pt idx="408">
                  <c:v>508</c:v>
                </c:pt>
                <c:pt idx="409">
                  <c:v>508</c:v>
                </c:pt>
                <c:pt idx="410">
                  <c:v>509</c:v>
                </c:pt>
                <c:pt idx="411">
                  <c:v>510</c:v>
                </c:pt>
                <c:pt idx="412">
                  <c:v>510</c:v>
                </c:pt>
                <c:pt idx="413">
                  <c:v>511</c:v>
                </c:pt>
                <c:pt idx="414">
                  <c:v>511</c:v>
                </c:pt>
                <c:pt idx="415">
                  <c:v>511</c:v>
                </c:pt>
                <c:pt idx="416">
                  <c:v>512</c:v>
                </c:pt>
                <c:pt idx="417">
                  <c:v>514</c:v>
                </c:pt>
                <c:pt idx="418">
                  <c:v>514</c:v>
                </c:pt>
                <c:pt idx="419">
                  <c:v>513</c:v>
                </c:pt>
                <c:pt idx="420">
                  <c:v>513</c:v>
                </c:pt>
                <c:pt idx="421">
                  <c:v>513</c:v>
                </c:pt>
                <c:pt idx="422">
                  <c:v>513</c:v>
                </c:pt>
                <c:pt idx="423">
                  <c:v>513</c:v>
                </c:pt>
                <c:pt idx="424">
                  <c:v>514</c:v>
                </c:pt>
                <c:pt idx="425">
                  <c:v>514</c:v>
                </c:pt>
                <c:pt idx="426">
                  <c:v>515</c:v>
                </c:pt>
                <c:pt idx="427">
                  <c:v>516</c:v>
                </c:pt>
                <c:pt idx="428">
                  <c:v>516</c:v>
                </c:pt>
                <c:pt idx="429">
                  <c:v>516</c:v>
                </c:pt>
                <c:pt idx="430">
                  <c:v>516</c:v>
                </c:pt>
                <c:pt idx="431">
                  <c:v>516</c:v>
                </c:pt>
                <c:pt idx="432">
                  <c:v>516</c:v>
                </c:pt>
                <c:pt idx="433">
                  <c:v>516</c:v>
                </c:pt>
                <c:pt idx="434">
                  <c:v>517</c:v>
                </c:pt>
                <c:pt idx="435">
                  <c:v>521</c:v>
                </c:pt>
                <c:pt idx="436">
                  <c:v>523</c:v>
                </c:pt>
                <c:pt idx="437">
                  <c:v>523</c:v>
                </c:pt>
                <c:pt idx="438">
                  <c:v>524</c:v>
                </c:pt>
                <c:pt idx="439">
                  <c:v>524</c:v>
                </c:pt>
                <c:pt idx="440">
                  <c:v>525</c:v>
                </c:pt>
                <c:pt idx="441">
                  <c:v>528</c:v>
                </c:pt>
                <c:pt idx="442">
                  <c:v>531</c:v>
                </c:pt>
                <c:pt idx="443">
                  <c:v>531</c:v>
                </c:pt>
                <c:pt idx="444">
                  <c:v>532</c:v>
                </c:pt>
                <c:pt idx="445">
                  <c:v>532</c:v>
                </c:pt>
                <c:pt idx="446">
                  <c:v>532</c:v>
                </c:pt>
                <c:pt idx="447">
                  <c:v>532</c:v>
                </c:pt>
                <c:pt idx="448">
                  <c:v>533</c:v>
                </c:pt>
                <c:pt idx="449">
                  <c:v>534</c:v>
                </c:pt>
                <c:pt idx="450">
                  <c:v>534</c:v>
                </c:pt>
                <c:pt idx="451">
                  <c:v>534</c:v>
                </c:pt>
                <c:pt idx="452">
                  <c:v>534</c:v>
                </c:pt>
                <c:pt idx="453">
                  <c:v>535</c:v>
                </c:pt>
                <c:pt idx="454">
                  <c:v>536</c:v>
                </c:pt>
                <c:pt idx="455">
                  <c:v>536</c:v>
                </c:pt>
                <c:pt idx="456">
                  <c:v>539</c:v>
                </c:pt>
                <c:pt idx="457">
                  <c:v>539</c:v>
                </c:pt>
                <c:pt idx="458">
                  <c:v>542</c:v>
                </c:pt>
                <c:pt idx="459">
                  <c:v>542</c:v>
                </c:pt>
                <c:pt idx="460">
                  <c:v>541</c:v>
                </c:pt>
                <c:pt idx="461">
                  <c:v>541</c:v>
                </c:pt>
                <c:pt idx="462">
                  <c:v>542</c:v>
                </c:pt>
                <c:pt idx="463">
                  <c:v>541</c:v>
                </c:pt>
                <c:pt idx="464">
                  <c:v>541</c:v>
                </c:pt>
                <c:pt idx="465">
                  <c:v>543</c:v>
                </c:pt>
                <c:pt idx="466">
                  <c:v>543</c:v>
                </c:pt>
                <c:pt idx="467">
                  <c:v>543</c:v>
                </c:pt>
                <c:pt idx="468">
                  <c:v>542</c:v>
                </c:pt>
                <c:pt idx="469">
                  <c:v>542</c:v>
                </c:pt>
                <c:pt idx="470">
                  <c:v>542</c:v>
                </c:pt>
                <c:pt idx="471">
                  <c:v>544</c:v>
                </c:pt>
                <c:pt idx="472">
                  <c:v>544</c:v>
                </c:pt>
                <c:pt idx="473">
                  <c:v>548</c:v>
                </c:pt>
                <c:pt idx="474">
                  <c:v>548</c:v>
                </c:pt>
                <c:pt idx="475">
                  <c:v>549</c:v>
                </c:pt>
                <c:pt idx="476">
                  <c:v>548</c:v>
                </c:pt>
                <c:pt idx="477">
                  <c:v>548</c:v>
                </c:pt>
                <c:pt idx="478">
                  <c:v>548</c:v>
                </c:pt>
                <c:pt idx="479">
                  <c:v>549</c:v>
                </c:pt>
                <c:pt idx="480">
                  <c:v>549</c:v>
                </c:pt>
                <c:pt idx="481">
                  <c:v>549</c:v>
                </c:pt>
                <c:pt idx="482">
                  <c:v>547</c:v>
                </c:pt>
                <c:pt idx="483">
                  <c:v>548</c:v>
                </c:pt>
                <c:pt idx="484">
                  <c:v>551</c:v>
                </c:pt>
                <c:pt idx="485">
                  <c:v>551</c:v>
                </c:pt>
                <c:pt idx="486">
                  <c:v>551</c:v>
                </c:pt>
                <c:pt idx="487">
                  <c:v>551</c:v>
                </c:pt>
                <c:pt idx="488">
                  <c:v>552</c:v>
                </c:pt>
                <c:pt idx="489">
                  <c:v>554</c:v>
                </c:pt>
                <c:pt idx="490">
                  <c:v>554</c:v>
                </c:pt>
                <c:pt idx="491">
                  <c:v>553</c:v>
                </c:pt>
                <c:pt idx="492">
                  <c:v>556</c:v>
                </c:pt>
                <c:pt idx="493">
                  <c:v>556</c:v>
                </c:pt>
                <c:pt idx="494">
                  <c:v>556</c:v>
                </c:pt>
                <c:pt idx="495">
                  <c:v>555</c:v>
                </c:pt>
                <c:pt idx="496">
                  <c:v>555</c:v>
                </c:pt>
                <c:pt idx="497">
                  <c:v>555</c:v>
                </c:pt>
                <c:pt idx="498">
                  <c:v>556</c:v>
                </c:pt>
                <c:pt idx="499">
                  <c:v>555</c:v>
                </c:pt>
                <c:pt idx="500">
                  <c:v>556</c:v>
                </c:pt>
                <c:pt idx="501">
                  <c:v>559</c:v>
                </c:pt>
                <c:pt idx="502">
                  <c:v>559</c:v>
                </c:pt>
                <c:pt idx="503">
                  <c:v>559</c:v>
                </c:pt>
                <c:pt idx="504">
                  <c:v>559</c:v>
                </c:pt>
                <c:pt idx="505">
                  <c:v>560</c:v>
                </c:pt>
                <c:pt idx="506">
                  <c:v>561</c:v>
                </c:pt>
                <c:pt idx="507">
                  <c:v>561</c:v>
                </c:pt>
                <c:pt idx="508">
                  <c:v>563</c:v>
                </c:pt>
                <c:pt idx="509">
                  <c:v>561</c:v>
                </c:pt>
                <c:pt idx="510">
                  <c:v>560</c:v>
                </c:pt>
                <c:pt idx="511">
                  <c:v>560</c:v>
                </c:pt>
                <c:pt idx="512">
                  <c:v>562</c:v>
                </c:pt>
                <c:pt idx="513">
                  <c:v>562</c:v>
                </c:pt>
                <c:pt idx="514">
                  <c:v>563</c:v>
                </c:pt>
                <c:pt idx="515">
                  <c:v>563</c:v>
                </c:pt>
                <c:pt idx="516">
                  <c:v>563</c:v>
                </c:pt>
                <c:pt idx="517">
                  <c:v>565</c:v>
                </c:pt>
                <c:pt idx="518">
                  <c:v>564</c:v>
                </c:pt>
                <c:pt idx="519">
                  <c:v>565</c:v>
                </c:pt>
                <c:pt idx="520">
                  <c:v>565</c:v>
                </c:pt>
                <c:pt idx="521">
                  <c:v>565</c:v>
                </c:pt>
                <c:pt idx="522">
                  <c:v>565</c:v>
                </c:pt>
                <c:pt idx="523">
                  <c:v>566</c:v>
                </c:pt>
                <c:pt idx="524">
                  <c:v>566</c:v>
                </c:pt>
                <c:pt idx="525">
                  <c:v>567</c:v>
                </c:pt>
                <c:pt idx="526">
                  <c:v>570</c:v>
                </c:pt>
                <c:pt idx="527">
                  <c:v>570</c:v>
                </c:pt>
                <c:pt idx="528">
                  <c:v>571</c:v>
                </c:pt>
                <c:pt idx="529">
                  <c:v>571</c:v>
                </c:pt>
                <c:pt idx="530">
                  <c:v>572</c:v>
                </c:pt>
                <c:pt idx="531">
                  <c:v>572</c:v>
                </c:pt>
                <c:pt idx="532">
                  <c:v>571</c:v>
                </c:pt>
                <c:pt idx="533">
                  <c:v>570</c:v>
                </c:pt>
                <c:pt idx="534">
                  <c:v>570</c:v>
                </c:pt>
                <c:pt idx="535">
                  <c:v>570</c:v>
                </c:pt>
                <c:pt idx="536">
                  <c:v>570</c:v>
                </c:pt>
                <c:pt idx="537">
                  <c:v>570</c:v>
                </c:pt>
                <c:pt idx="538">
                  <c:v>570</c:v>
                </c:pt>
                <c:pt idx="539">
                  <c:v>570</c:v>
                </c:pt>
                <c:pt idx="540">
                  <c:v>570</c:v>
                </c:pt>
                <c:pt idx="541">
                  <c:v>570</c:v>
                </c:pt>
                <c:pt idx="542">
                  <c:v>571</c:v>
                </c:pt>
                <c:pt idx="543">
                  <c:v>572</c:v>
                </c:pt>
                <c:pt idx="544">
                  <c:v>575</c:v>
                </c:pt>
                <c:pt idx="545">
                  <c:v>574</c:v>
                </c:pt>
                <c:pt idx="546">
                  <c:v>575</c:v>
                </c:pt>
                <c:pt idx="547">
                  <c:v>576</c:v>
                </c:pt>
                <c:pt idx="548">
                  <c:v>578</c:v>
                </c:pt>
                <c:pt idx="549">
                  <c:v>578</c:v>
                </c:pt>
                <c:pt idx="550">
                  <c:v>578</c:v>
                </c:pt>
                <c:pt idx="551">
                  <c:v>578</c:v>
                </c:pt>
                <c:pt idx="552">
                  <c:v>578</c:v>
                </c:pt>
                <c:pt idx="553">
                  <c:v>578</c:v>
                </c:pt>
                <c:pt idx="554">
                  <c:v>578</c:v>
                </c:pt>
                <c:pt idx="555">
                  <c:v>578</c:v>
                </c:pt>
                <c:pt idx="556">
                  <c:v>578</c:v>
                </c:pt>
                <c:pt idx="557">
                  <c:v>578</c:v>
                </c:pt>
                <c:pt idx="558">
                  <c:v>579</c:v>
                </c:pt>
                <c:pt idx="559">
                  <c:v>579</c:v>
                </c:pt>
                <c:pt idx="560">
                  <c:v>579</c:v>
                </c:pt>
                <c:pt idx="561">
                  <c:v>580</c:v>
                </c:pt>
                <c:pt idx="562">
                  <c:v>579</c:v>
                </c:pt>
                <c:pt idx="563">
                  <c:v>579</c:v>
                </c:pt>
                <c:pt idx="564">
                  <c:v>578</c:v>
                </c:pt>
                <c:pt idx="565">
                  <c:v>579</c:v>
                </c:pt>
                <c:pt idx="566">
                  <c:v>579</c:v>
                </c:pt>
                <c:pt idx="567">
                  <c:v>579</c:v>
                </c:pt>
                <c:pt idx="568">
                  <c:v>579</c:v>
                </c:pt>
                <c:pt idx="569">
                  <c:v>576</c:v>
                </c:pt>
                <c:pt idx="570">
                  <c:v>579</c:v>
                </c:pt>
                <c:pt idx="571">
                  <c:v>580</c:v>
                </c:pt>
                <c:pt idx="572">
                  <c:v>581</c:v>
                </c:pt>
                <c:pt idx="573">
                  <c:v>581</c:v>
                </c:pt>
                <c:pt idx="574">
                  <c:v>581</c:v>
                </c:pt>
                <c:pt idx="575">
                  <c:v>581</c:v>
                </c:pt>
                <c:pt idx="576">
                  <c:v>582</c:v>
                </c:pt>
                <c:pt idx="577">
                  <c:v>581</c:v>
                </c:pt>
                <c:pt idx="578">
                  <c:v>582</c:v>
                </c:pt>
                <c:pt idx="579">
                  <c:v>582</c:v>
                </c:pt>
                <c:pt idx="580">
                  <c:v>582</c:v>
                </c:pt>
                <c:pt idx="581">
                  <c:v>582</c:v>
                </c:pt>
                <c:pt idx="582">
                  <c:v>584</c:v>
                </c:pt>
                <c:pt idx="583">
                  <c:v>584</c:v>
                </c:pt>
                <c:pt idx="584">
                  <c:v>584</c:v>
                </c:pt>
                <c:pt idx="585">
                  <c:v>584</c:v>
                </c:pt>
                <c:pt idx="586">
                  <c:v>584</c:v>
                </c:pt>
                <c:pt idx="587">
                  <c:v>584</c:v>
                </c:pt>
                <c:pt idx="588">
                  <c:v>585</c:v>
                </c:pt>
                <c:pt idx="589">
                  <c:v>585</c:v>
                </c:pt>
                <c:pt idx="590">
                  <c:v>586</c:v>
                </c:pt>
                <c:pt idx="591">
                  <c:v>586</c:v>
                </c:pt>
                <c:pt idx="592">
                  <c:v>587</c:v>
                </c:pt>
                <c:pt idx="593">
                  <c:v>587</c:v>
                </c:pt>
                <c:pt idx="594">
                  <c:v>586</c:v>
                </c:pt>
                <c:pt idx="595">
                  <c:v>585</c:v>
                </c:pt>
                <c:pt idx="596">
                  <c:v>585</c:v>
                </c:pt>
                <c:pt idx="597">
                  <c:v>585</c:v>
                </c:pt>
                <c:pt idx="598">
                  <c:v>584</c:v>
                </c:pt>
                <c:pt idx="599">
                  <c:v>584</c:v>
                </c:pt>
                <c:pt idx="600">
                  <c:v>584</c:v>
                </c:pt>
                <c:pt idx="601">
                  <c:v>584</c:v>
                </c:pt>
                <c:pt idx="602">
                  <c:v>584</c:v>
                </c:pt>
                <c:pt idx="603">
                  <c:v>584</c:v>
                </c:pt>
                <c:pt idx="604">
                  <c:v>584</c:v>
                </c:pt>
                <c:pt idx="605">
                  <c:v>583</c:v>
                </c:pt>
                <c:pt idx="606">
                  <c:v>583</c:v>
                </c:pt>
                <c:pt idx="607">
                  <c:v>583</c:v>
                </c:pt>
                <c:pt idx="608">
                  <c:v>583</c:v>
                </c:pt>
                <c:pt idx="609">
                  <c:v>583</c:v>
                </c:pt>
                <c:pt idx="610">
                  <c:v>583</c:v>
                </c:pt>
                <c:pt idx="611">
                  <c:v>583</c:v>
                </c:pt>
                <c:pt idx="612">
                  <c:v>583</c:v>
                </c:pt>
                <c:pt idx="613">
                  <c:v>583</c:v>
                </c:pt>
                <c:pt idx="614">
                  <c:v>582</c:v>
                </c:pt>
                <c:pt idx="615">
                  <c:v>582</c:v>
                </c:pt>
                <c:pt idx="616">
                  <c:v>582</c:v>
                </c:pt>
                <c:pt idx="617">
                  <c:v>582</c:v>
                </c:pt>
                <c:pt idx="618">
                  <c:v>582</c:v>
                </c:pt>
                <c:pt idx="619">
                  <c:v>584</c:v>
                </c:pt>
                <c:pt idx="620">
                  <c:v>586</c:v>
                </c:pt>
                <c:pt idx="621">
                  <c:v>588</c:v>
                </c:pt>
                <c:pt idx="622">
                  <c:v>589</c:v>
                </c:pt>
                <c:pt idx="623">
                  <c:v>591</c:v>
                </c:pt>
                <c:pt idx="624">
                  <c:v>591</c:v>
                </c:pt>
                <c:pt idx="625">
                  <c:v>592</c:v>
                </c:pt>
                <c:pt idx="626">
                  <c:v>594</c:v>
                </c:pt>
                <c:pt idx="627">
                  <c:v>593</c:v>
                </c:pt>
                <c:pt idx="628">
                  <c:v>592</c:v>
                </c:pt>
                <c:pt idx="629">
                  <c:v>592</c:v>
                </c:pt>
                <c:pt idx="630">
                  <c:v>592</c:v>
                </c:pt>
                <c:pt idx="631">
                  <c:v>592</c:v>
                </c:pt>
                <c:pt idx="632">
                  <c:v>593</c:v>
                </c:pt>
                <c:pt idx="633">
                  <c:v>593</c:v>
                </c:pt>
                <c:pt idx="634">
                  <c:v>593</c:v>
                </c:pt>
                <c:pt idx="635">
                  <c:v>592</c:v>
                </c:pt>
                <c:pt idx="636">
                  <c:v>592</c:v>
                </c:pt>
                <c:pt idx="637">
                  <c:v>593</c:v>
                </c:pt>
                <c:pt idx="638">
                  <c:v>595</c:v>
                </c:pt>
                <c:pt idx="639">
                  <c:v>596</c:v>
                </c:pt>
                <c:pt idx="640">
                  <c:v>596</c:v>
                </c:pt>
                <c:pt idx="641">
                  <c:v>596</c:v>
                </c:pt>
                <c:pt idx="642">
                  <c:v>596</c:v>
                </c:pt>
                <c:pt idx="643">
                  <c:v>598</c:v>
                </c:pt>
                <c:pt idx="644">
                  <c:v>599</c:v>
                </c:pt>
                <c:pt idx="645">
                  <c:v>598</c:v>
                </c:pt>
                <c:pt idx="646">
                  <c:v>598</c:v>
                </c:pt>
                <c:pt idx="647">
                  <c:v>598</c:v>
                </c:pt>
                <c:pt idx="648">
                  <c:v>599</c:v>
                </c:pt>
                <c:pt idx="649">
                  <c:v>599</c:v>
                </c:pt>
                <c:pt idx="650">
                  <c:v>599</c:v>
                </c:pt>
                <c:pt idx="651">
                  <c:v>599</c:v>
                </c:pt>
                <c:pt idx="652">
                  <c:v>600</c:v>
                </c:pt>
                <c:pt idx="653">
                  <c:v>601</c:v>
                </c:pt>
                <c:pt idx="654">
                  <c:v>601</c:v>
                </c:pt>
                <c:pt idx="655">
                  <c:v>601</c:v>
                </c:pt>
                <c:pt idx="656">
                  <c:v>602</c:v>
                </c:pt>
                <c:pt idx="657">
                  <c:v>602</c:v>
                </c:pt>
                <c:pt idx="658">
                  <c:v>603</c:v>
                </c:pt>
                <c:pt idx="659">
                  <c:v>604</c:v>
                </c:pt>
                <c:pt idx="660">
                  <c:v>604</c:v>
                </c:pt>
                <c:pt idx="661">
                  <c:v>605</c:v>
                </c:pt>
                <c:pt idx="662">
                  <c:v>606</c:v>
                </c:pt>
                <c:pt idx="663">
                  <c:v>606</c:v>
                </c:pt>
                <c:pt idx="664">
                  <c:v>606</c:v>
                </c:pt>
                <c:pt idx="665">
                  <c:v>606</c:v>
                </c:pt>
                <c:pt idx="666">
                  <c:v>606</c:v>
                </c:pt>
                <c:pt idx="667">
                  <c:v>606</c:v>
                </c:pt>
                <c:pt idx="668">
                  <c:v>606</c:v>
                </c:pt>
              </c:numCache>
            </c:numRef>
          </c:val>
          <c:smooth val="0"/>
          <c:extLst>
            <c:ext xmlns:c16="http://schemas.microsoft.com/office/drawing/2014/chart" uri="{C3380CC4-5D6E-409C-BE32-E72D297353CC}">
              <c16:uniqueId val="{00000000-0B8B-4A9C-8327-4C709EAA50B2}"/>
            </c:ext>
          </c:extLst>
        </c:ser>
        <c:dLbls>
          <c:showLegendKey val="0"/>
          <c:showVal val="0"/>
          <c:showCatName val="0"/>
          <c:showSerName val="0"/>
          <c:showPercent val="0"/>
          <c:showBubbleSize val="0"/>
        </c:dLbls>
        <c:smooth val="0"/>
        <c:axId val="1290394639"/>
        <c:axId val="1290397135"/>
      </c:lineChart>
      <c:dateAx>
        <c:axId val="1290394639"/>
        <c:scaling>
          <c:orientation val="minMax"/>
        </c:scaling>
        <c:delete val="0"/>
        <c:axPos val="b"/>
        <c:title>
          <c:tx>
            <c:rich>
              <a:bodyPr rot="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r>
                  <a:rPr lang="en-US" b="1"/>
                  <a:t>Mois</a:t>
                </a:r>
              </a:p>
            </c:rich>
          </c:tx>
          <c:layout>
            <c:manualLayout>
              <c:xMode val="edge"/>
              <c:yMode val="edge"/>
              <c:x val="0.50494412954081069"/>
              <c:y val="0.90809878135648703"/>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409]d\-mmm\-yy;@"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290397135"/>
        <c:crosses val="autoZero"/>
        <c:auto val="1"/>
        <c:lblOffset val="100"/>
        <c:baseTimeUnit val="days"/>
        <c:majorUnit val="3"/>
        <c:majorTimeUnit val="months"/>
      </c:dateAx>
      <c:valAx>
        <c:axId val="12903971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r>
                  <a:rPr lang="en-US" b="1"/>
                  <a:t>Nombre d’abonnés</a:t>
                </a:r>
              </a:p>
            </c:rich>
          </c:tx>
          <c:layout>
            <c:manualLayout>
              <c:xMode val="edge"/>
              <c:yMode val="edge"/>
              <c:x val="4.3431053203040176E-3"/>
              <c:y val="0.18380669279145928"/>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2903946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700">
          <a:latin typeface="Arial Narrow" panose="020B060602020203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60572034341588"/>
          <c:y val="7.3455759599332218E-2"/>
          <c:w val="0.80067860206579577"/>
          <c:h val="0.63767381331089867"/>
        </c:manualLayout>
      </c:layout>
      <c:lineChart>
        <c:grouping val="standard"/>
        <c:varyColors val="0"/>
        <c:ser>
          <c:idx val="0"/>
          <c:order val="0"/>
          <c:spPr>
            <a:ln w="28575" cap="rnd">
              <a:solidFill>
                <a:schemeClr val="accent1"/>
              </a:solidFill>
              <a:round/>
            </a:ln>
            <a:effectLst/>
          </c:spPr>
          <c:marker>
            <c:symbol val="none"/>
          </c:marker>
          <c:cat>
            <c:numRef>
              <c:f>UPOV!$A$2:$A$230</c:f>
              <c:numCache>
                <c:formatCode>[$-409]d\-mmm\-yy;@</c:formatCode>
                <c:ptCount val="229"/>
                <c:pt idx="0">
                  <c:v>43968</c:v>
                </c:pt>
                <c:pt idx="1">
                  <c:v>43969</c:v>
                </c:pt>
                <c:pt idx="2">
                  <c:v>43970</c:v>
                </c:pt>
                <c:pt idx="3">
                  <c:v>43971</c:v>
                </c:pt>
                <c:pt idx="4">
                  <c:v>43972</c:v>
                </c:pt>
                <c:pt idx="5">
                  <c:v>43973</c:v>
                </c:pt>
                <c:pt idx="6">
                  <c:v>43974</c:v>
                </c:pt>
                <c:pt idx="7">
                  <c:v>43975</c:v>
                </c:pt>
                <c:pt idx="8">
                  <c:v>43976</c:v>
                </c:pt>
                <c:pt idx="9">
                  <c:v>43977</c:v>
                </c:pt>
                <c:pt idx="10">
                  <c:v>43978</c:v>
                </c:pt>
                <c:pt idx="11">
                  <c:v>43979</c:v>
                </c:pt>
                <c:pt idx="12">
                  <c:v>43980</c:v>
                </c:pt>
                <c:pt idx="13">
                  <c:v>43981</c:v>
                </c:pt>
                <c:pt idx="14">
                  <c:v>43982</c:v>
                </c:pt>
                <c:pt idx="15">
                  <c:v>43983</c:v>
                </c:pt>
                <c:pt idx="16">
                  <c:v>43984</c:v>
                </c:pt>
                <c:pt idx="17">
                  <c:v>43985</c:v>
                </c:pt>
                <c:pt idx="18">
                  <c:v>43986</c:v>
                </c:pt>
                <c:pt idx="19">
                  <c:v>43987</c:v>
                </c:pt>
                <c:pt idx="20">
                  <c:v>43988</c:v>
                </c:pt>
                <c:pt idx="21">
                  <c:v>43989</c:v>
                </c:pt>
                <c:pt idx="22">
                  <c:v>43990</c:v>
                </c:pt>
                <c:pt idx="23">
                  <c:v>43991</c:v>
                </c:pt>
                <c:pt idx="24">
                  <c:v>43992</c:v>
                </c:pt>
                <c:pt idx="25">
                  <c:v>43993</c:v>
                </c:pt>
                <c:pt idx="26">
                  <c:v>43994</c:v>
                </c:pt>
                <c:pt idx="27">
                  <c:v>43995</c:v>
                </c:pt>
                <c:pt idx="28">
                  <c:v>43996</c:v>
                </c:pt>
                <c:pt idx="29">
                  <c:v>43997</c:v>
                </c:pt>
                <c:pt idx="30">
                  <c:v>43998</c:v>
                </c:pt>
                <c:pt idx="31">
                  <c:v>43999</c:v>
                </c:pt>
                <c:pt idx="32">
                  <c:v>44000</c:v>
                </c:pt>
                <c:pt idx="33">
                  <c:v>44001</c:v>
                </c:pt>
                <c:pt idx="34">
                  <c:v>44002</c:v>
                </c:pt>
                <c:pt idx="35">
                  <c:v>44003</c:v>
                </c:pt>
                <c:pt idx="36">
                  <c:v>44004</c:v>
                </c:pt>
                <c:pt idx="37">
                  <c:v>44005</c:v>
                </c:pt>
                <c:pt idx="38">
                  <c:v>44006</c:v>
                </c:pt>
                <c:pt idx="39">
                  <c:v>44007</c:v>
                </c:pt>
                <c:pt idx="40">
                  <c:v>44008</c:v>
                </c:pt>
                <c:pt idx="41">
                  <c:v>44009</c:v>
                </c:pt>
                <c:pt idx="42">
                  <c:v>44010</c:v>
                </c:pt>
                <c:pt idx="43">
                  <c:v>44011</c:v>
                </c:pt>
                <c:pt idx="44">
                  <c:v>44012</c:v>
                </c:pt>
                <c:pt idx="45">
                  <c:v>44013</c:v>
                </c:pt>
                <c:pt idx="46">
                  <c:v>44014</c:v>
                </c:pt>
                <c:pt idx="47">
                  <c:v>44015</c:v>
                </c:pt>
                <c:pt idx="48">
                  <c:v>44016</c:v>
                </c:pt>
                <c:pt idx="49">
                  <c:v>44017</c:v>
                </c:pt>
                <c:pt idx="50">
                  <c:v>44018</c:v>
                </c:pt>
                <c:pt idx="51">
                  <c:v>44019</c:v>
                </c:pt>
                <c:pt idx="52">
                  <c:v>44020</c:v>
                </c:pt>
                <c:pt idx="53">
                  <c:v>44021</c:v>
                </c:pt>
                <c:pt idx="54">
                  <c:v>44022</c:v>
                </c:pt>
                <c:pt idx="55">
                  <c:v>44023</c:v>
                </c:pt>
                <c:pt idx="56">
                  <c:v>44024</c:v>
                </c:pt>
                <c:pt idx="57">
                  <c:v>44025</c:v>
                </c:pt>
                <c:pt idx="58">
                  <c:v>44026</c:v>
                </c:pt>
                <c:pt idx="59">
                  <c:v>44027</c:v>
                </c:pt>
                <c:pt idx="60">
                  <c:v>44028</c:v>
                </c:pt>
                <c:pt idx="61">
                  <c:v>44029</c:v>
                </c:pt>
                <c:pt idx="62">
                  <c:v>44030</c:v>
                </c:pt>
                <c:pt idx="63">
                  <c:v>44031</c:v>
                </c:pt>
                <c:pt idx="64">
                  <c:v>44032</c:v>
                </c:pt>
                <c:pt idx="65">
                  <c:v>44033</c:v>
                </c:pt>
                <c:pt idx="66">
                  <c:v>44034</c:v>
                </c:pt>
                <c:pt idx="67">
                  <c:v>44035</c:v>
                </c:pt>
                <c:pt idx="68">
                  <c:v>44036</c:v>
                </c:pt>
                <c:pt idx="69">
                  <c:v>44037</c:v>
                </c:pt>
                <c:pt idx="70">
                  <c:v>44038</c:v>
                </c:pt>
                <c:pt idx="71">
                  <c:v>44039</c:v>
                </c:pt>
                <c:pt idx="72">
                  <c:v>44040</c:v>
                </c:pt>
                <c:pt idx="73">
                  <c:v>44041</c:v>
                </c:pt>
                <c:pt idx="74">
                  <c:v>44042</c:v>
                </c:pt>
                <c:pt idx="75">
                  <c:v>44043</c:v>
                </c:pt>
                <c:pt idx="76">
                  <c:v>44044</c:v>
                </c:pt>
                <c:pt idx="77">
                  <c:v>44045</c:v>
                </c:pt>
                <c:pt idx="78">
                  <c:v>44046</c:v>
                </c:pt>
                <c:pt idx="79">
                  <c:v>44047</c:v>
                </c:pt>
                <c:pt idx="80">
                  <c:v>44048</c:v>
                </c:pt>
                <c:pt idx="81">
                  <c:v>44049</c:v>
                </c:pt>
                <c:pt idx="82">
                  <c:v>44050</c:v>
                </c:pt>
                <c:pt idx="83">
                  <c:v>44051</c:v>
                </c:pt>
                <c:pt idx="84">
                  <c:v>44052</c:v>
                </c:pt>
                <c:pt idx="85">
                  <c:v>44053</c:v>
                </c:pt>
                <c:pt idx="86">
                  <c:v>44054</c:v>
                </c:pt>
                <c:pt idx="87">
                  <c:v>44055</c:v>
                </c:pt>
                <c:pt idx="88">
                  <c:v>44056</c:v>
                </c:pt>
                <c:pt idx="89">
                  <c:v>44057</c:v>
                </c:pt>
                <c:pt idx="90">
                  <c:v>44058</c:v>
                </c:pt>
                <c:pt idx="91">
                  <c:v>44059</c:v>
                </c:pt>
                <c:pt idx="92">
                  <c:v>44060</c:v>
                </c:pt>
                <c:pt idx="93">
                  <c:v>44061</c:v>
                </c:pt>
                <c:pt idx="94">
                  <c:v>44062</c:v>
                </c:pt>
                <c:pt idx="95">
                  <c:v>44063</c:v>
                </c:pt>
                <c:pt idx="96">
                  <c:v>44064</c:v>
                </c:pt>
                <c:pt idx="97">
                  <c:v>44065</c:v>
                </c:pt>
                <c:pt idx="98">
                  <c:v>44066</c:v>
                </c:pt>
                <c:pt idx="99">
                  <c:v>44067</c:v>
                </c:pt>
                <c:pt idx="100">
                  <c:v>44068</c:v>
                </c:pt>
                <c:pt idx="101">
                  <c:v>44069</c:v>
                </c:pt>
                <c:pt idx="102">
                  <c:v>44070</c:v>
                </c:pt>
                <c:pt idx="103">
                  <c:v>44071</c:v>
                </c:pt>
                <c:pt idx="104">
                  <c:v>44072</c:v>
                </c:pt>
                <c:pt idx="105">
                  <c:v>44073</c:v>
                </c:pt>
                <c:pt idx="106">
                  <c:v>44074</c:v>
                </c:pt>
                <c:pt idx="107">
                  <c:v>44075</c:v>
                </c:pt>
                <c:pt idx="108">
                  <c:v>44076</c:v>
                </c:pt>
                <c:pt idx="109">
                  <c:v>44077</c:v>
                </c:pt>
                <c:pt idx="110">
                  <c:v>44078</c:v>
                </c:pt>
                <c:pt idx="111">
                  <c:v>44079</c:v>
                </c:pt>
                <c:pt idx="112">
                  <c:v>44080</c:v>
                </c:pt>
                <c:pt idx="113">
                  <c:v>44081</c:v>
                </c:pt>
                <c:pt idx="114">
                  <c:v>44082</c:v>
                </c:pt>
                <c:pt idx="115">
                  <c:v>44083</c:v>
                </c:pt>
                <c:pt idx="116">
                  <c:v>44084</c:v>
                </c:pt>
                <c:pt idx="117">
                  <c:v>44085</c:v>
                </c:pt>
                <c:pt idx="118">
                  <c:v>44086</c:v>
                </c:pt>
                <c:pt idx="119">
                  <c:v>44087</c:v>
                </c:pt>
                <c:pt idx="120">
                  <c:v>44088</c:v>
                </c:pt>
                <c:pt idx="121">
                  <c:v>44089</c:v>
                </c:pt>
                <c:pt idx="122">
                  <c:v>44090</c:v>
                </c:pt>
                <c:pt idx="123">
                  <c:v>44091</c:v>
                </c:pt>
                <c:pt idx="124">
                  <c:v>44092</c:v>
                </c:pt>
                <c:pt idx="125">
                  <c:v>44093</c:v>
                </c:pt>
                <c:pt idx="126">
                  <c:v>44094</c:v>
                </c:pt>
                <c:pt idx="127">
                  <c:v>44095</c:v>
                </c:pt>
                <c:pt idx="128">
                  <c:v>44096</c:v>
                </c:pt>
                <c:pt idx="129">
                  <c:v>44097</c:v>
                </c:pt>
                <c:pt idx="130">
                  <c:v>44098</c:v>
                </c:pt>
                <c:pt idx="131">
                  <c:v>44099</c:v>
                </c:pt>
                <c:pt idx="132">
                  <c:v>44100</c:v>
                </c:pt>
                <c:pt idx="133">
                  <c:v>44101</c:v>
                </c:pt>
                <c:pt idx="134">
                  <c:v>44102</c:v>
                </c:pt>
                <c:pt idx="135">
                  <c:v>44103</c:v>
                </c:pt>
                <c:pt idx="136">
                  <c:v>44104</c:v>
                </c:pt>
                <c:pt idx="137">
                  <c:v>44105</c:v>
                </c:pt>
                <c:pt idx="138">
                  <c:v>44106</c:v>
                </c:pt>
                <c:pt idx="139">
                  <c:v>44107</c:v>
                </c:pt>
                <c:pt idx="140">
                  <c:v>44108</c:v>
                </c:pt>
                <c:pt idx="141">
                  <c:v>44109</c:v>
                </c:pt>
                <c:pt idx="142">
                  <c:v>44110</c:v>
                </c:pt>
                <c:pt idx="143">
                  <c:v>44111</c:v>
                </c:pt>
                <c:pt idx="144">
                  <c:v>44112</c:v>
                </c:pt>
                <c:pt idx="145">
                  <c:v>44113</c:v>
                </c:pt>
                <c:pt idx="146">
                  <c:v>44114</c:v>
                </c:pt>
                <c:pt idx="147">
                  <c:v>44115</c:v>
                </c:pt>
                <c:pt idx="148">
                  <c:v>44116</c:v>
                </c:pt>
                <c:pt idx="149">
                  <c:v>44117</c:v>
                </c:pt>
                <c:pt idx="150">
                  <c:v>44118</c:v>
                </c:pt>
                <c:pt idx="151">
                  <c:v>44119</c:v>
                </c:pt>
                <c:pt idx="152">
                  <c:v>44120</c:v>
                </c:pt>
                <c:pt idx="153">
                  <c:v>44121</c:v>
                </c:pt>
                <c:pt idx="154">
                  <c:v>44122</c:v>
                </c:pt>
                <c:pt idx="155">
                  <c:v>44123</c:v>
                </c:pt>
                <c:pt idx="156">
                  <c:v>44124</c:v>
                </c:pt>
                <c:pt idx="157">
                  <c:v>44125</c:v>
                </c:pt>
                <c:pt idx="158">
                  <c:v>44126</c:v>
                </c:pt>
                <c:pt idx="159">
                  <c:v>44127</c:v>
                </c:pt>
                <c:pt idx="160">
                  <c:v>44128</c:v>
                </c:pt>
                <c:pt idx="161">
                  <c:v>44129</c:v>
                </c:pt>
                <c:pt idx="162">
                  <c:v>44130</c:v>
                </c:pt>
                <c:pt idx="163">
                  <c:v>44131</c:v>
                </c:pt>
                <c:pt idx="164">
                  <c:v>44132</c:v>
                </c:pt>
                <c:pt idx="165">
                  <c:v>44133</c:v>
                </c:pt>
                <c:pt idx="166">
                  <c:v>44134</c:v>
                </c:pt>
                <c:pt idx="167">
                  <c:v>44135</c:v>
                </c:pt>
                <c:pt idx="168">
                  <c:v>44136</c:v>
                </c:pt>
                <c:pt idx="169">
                  <c:v>44137</c:v>
                </c:pt>
                <c:pt idx="170">
                  <c:v>44138</c:v>
                </c:pt>
                <c:pt idx="171">
                  <c:v>44139</c:v>
                </c:pt>
                <c:pt idx="172">
                  <c:v>44140</c:v>
                </c:pt>
                <c:pt idx="173">
                  <c:v>44141</c:v>
                </c:pt>
                <c:pt idx="174">
                  <c:v>44142</c:v>
                </c:pt>
                <c:pt idx="175">
                  <c:v>44143</c:v>
                </c:pt>
                <c:pt idx="176">
                  <c:v>44144</c:v>
                </c:pt>
                <c:pt idx="177">
                  <c:v>44145</c:v>
                </c:pt>
                <c:pt idx="178">
                  <c:v>44146</c:v>
                </c:pt>
                <c:pt idx="179">
                  <c:v>44147</c:v>
                </c:pt>
                <c:pt idx="180">
                  <c:v>44148</c:v>
                </c:pt>
                <c:pt idx="181">
                  <c:v>44149</c:v>
                </c:pt>
                <c:pt idx="182">
                  <c:v>44150</c:v>
                </c:pt>
                <c:pt idx="183">
                  <c:v>44151</c:v>
                </c:pt>
                <c:pt idx="184">
                  <c:v>44152</c:v>
                </c:pt>
                <c:pt idx="185">
                  <c:v>44153</c:v>
                </c:pt>
                <c:pt idx="186">
                  <c:v>44154</c:v>
                </c:pt>
                <c:pt idx="187">
                  <c:v>44155</c:v>
                </c:pt>
                <c:pt idx="188">
                  <c:v>44156</c:v>
                </c:pt>
                <c:pt idx="189">
                  <c:v>44157</c:v>
                </c:pt>
                <c:pt idx="190">
                  <c:v>44158</c:v>
                </c:pt>
                <c:pt idx="191">
                  <c:v>44159</c:v>
                </c:pt>
                <c:pt idx="192">
                  <c:v>44160</c:v>
                </c:pt>
                <c:pt idx="193">
                  <c:v>44161</c:v>
                </c:pt>
                <c:pt idx="194">
                  <c:v>44162</c:v>
                </c:pt>
                <c:pt idx="195">
                  <c:v>44163</c:v>
                </c:pt>
                <c:pt idx="196">
                  <c:v>44164</c:v>
                </c:pt>
                <c:pt idx="197">
                  <c:v>44165</c:v>
                </c:pt>
                <c:pt idx="198">
                  <c:v>44166</c:v>
                </c:pt>
                <c:pt idx="199">
                  <c:v>44167</c:v>
                </c:pt>
                <c:pt idx="200">
                  <c:v>44168</c:v>
                </c:pt>
                <c:pt idx="201">
                  <c:v>44169</c:v>
                </c:pt>
                <c:pt idx="202">
                  <c:v>44170</c:v>
                </c:pt>
                <c:pt idx="203">
                  <c:v>44171</c:v>
                </c:pt>
                <c:pt idx="204">
                  <c:v>44172</c:v>
                </c:pt>
                <c:pt idx="205">
                  <c:v>44173</c:v>
                </c:pt>
                <c:pt idx="206">
                  <c:v>44174</c:v>
                </c:pt>
                <c:pt idx="207">
                  <c:v>44175</c:v>
                </c:pt>
                <c:pt idx="208">
                  <c:v>44176</c:v>
                </c:pt>
                <c:pt idx="209">
                  <c:v>44177</c:v>
                </c:pt>
                <c:pt idx="210">
                  <c:v>44178</c:v>
                </c:pt>
                <c:pt idx="211">
                  <c:v>44179</c:v>
                </c:pt>
                <c:pt idx="212">
                  <c:v>44180</c:v>
                </c:pt>
                <c:pt idx="213">
                  <c:v>44181</c:v>
                </c:pt>
                <c:pt idx="214">
                  <c:v>44182</c:v>
                </c:pt>
                <c:pt idx="215">
                  <c:v>44183</c:v>
                </c:pt>
                <c:pt idx="216">
                  <c:v>44184</c:v>
                </c:pt>
                <c:pt idx="217">
                  <c:v>44185</c:v>
                </c:pt>
                <c:pt idx="218">
                  <c:v>44186</c:v>
                </c:pt>
                <c:pt idx="219">
                  <c:v>44187</c:v>
                </c:pt>
                <c:pt idx="220">
                  <c:v>44188</c:v>
                </c:pt>
                <c:pt idx="221">
                  <c:v>44189</c:v>
                </c:pt>
                <c:pt idx="222">
                  <c:v>44190</c:v>
                </c:pt>
                <c:pt idx="223">
                  <c:v>44191</c:v>
                </c:pt>
                <c:pt idx="224">
                  <c:v>44192</c:v>
                </c:pt>
                <c:pt idx="225">
                  <c:v>44193</c:v>
                </c:pt>
                <c:pt idx="226">
                  <c:v>44194</c:v>
                </c:pt>
                <c:pt idx="227">
                  <c:v>44195</c:v>
                </c:pt>
                <c:pt idx="228">
                  <c:v>44196</c:v>
                </c:pt>
              </c:numCache>
            </c:numRef>
          </c:cat>
          <c:val>
            <c:numRef>
              <c:f>UPOV!$B$2:$B$230</c:f>
              <c:numCache>
                <c:formatCode>General</c:formatCode>
                <c:ptCount val="229"/>
                <c:pt idx="0">
                  <c:v>916</c:v>
                </c:pt>
                <c:pt idx="1">
                  <c:v>923</c:v>
                </c:pt>
                <c:pt idx="2">
                  <c:v>928</c:v>
                </c:pt>
                <c:pt idx="3">
                  <c:v>931</c:v>
                </c:pt>
                <c:pt idx="4">
                  <c:v>933</c:v>
                </c:pt>
                <c:pt idx="5">
                  <c:v>937</c:v>
                </c:pt>
                <c:pt idx="6">
                  <c:v>939</c:v>
                </c:pt>
                <c:pt idx="7">
                  <c:v>939</c:v>
                </c:pt>
                <c:pt idx="8">
                  <c:v>945</c:v>
                </c:pt>
                <c:pt idx="9">
                  <c:v>949</c:v>
                </c:pt>
                <c:pt idx="10">
                  <c:v>954</c:v>
                </c:pt>
                <c:pt idx="11">
                  <c:v>960</c:v>
                </c:pt>
                <c:pt idx="12">
                  <c:v>965</c:v>
                </c:pt>
                <c:pt idx="13">
                  <c:v>970</c:v>
                </c:pt>
                <c:pt idx="14">
                  <c:v>972</c:v>
                </c:pt>
                <c:pt idx="15">
                  <c:v>977</c:v>
                </c:pt>
                <c:pt idx="16">
                  <c:v>979</c:v>
                </c:pt>
                <c:pt idx="17">
                  <c:v>982</c:v>
                </c:pt>
                <c:pt idx="18">
                  <c:v>986</c:v>
                </c:pt>
                <c:pt idx="19">
                  <c:v>987</c:v>
                </c:pt>
                <c:pt idx="20">
                  <c:v>990</c:v>
                </c:pt>
                <c:pt idx="21">
                  <c:v>992</c:v>
                </c:pt>
                <c:pt idx="22">
                  <c:v>1000</c:v>
                </c:pt>
                <c:pt idx="23">
                  <c:v>1003</c:v>
                </c:pt>
                <c:pt idx="24">
                  <c:v>1005</c:v>
                </c:pt>
                <c:pt idx="25">
                  <c:v>1005</c:v>
                </c:pt>
                <c:pt idx="26">
                  <c:v>1006</c:v>
                </c:pt>
                <c:pt idx="27">
                  <c:v>1006</c:v>
                </c:pt>
                <c:pt idx="28">
                  <c:v>1007</c:v>
                </c:pt>
                <c:pt idx="29">
                  <c:v>1012</c:v>
                </c:pt>
                <c:pt idx="30">
                  <c:v>1016</c:v>
                </c:pt>
                <c:pt idx="31">
                  <c:v>1021</c:v>
                </c:pt>
                <c:pt idx="32">
                  <c:v>1025</c:v>
                </c:pt>
                <c:pt idx="33">
                  <c:v>1028</c:v>
                </c:pt>
                <c:pt idx="34">
                  <c:v>1029</c:v>
                </c:pt>
                <c:pt idx="35">
                  <c:v>1030</c:v>
                </c:pt>
                <c:pt idx="36">
                  <c:v>1031</c:v>
                </c:pt>
                <c:pt idx="37">
                  <c:v>1032</c:v>
                </c:pt>
                <c:pt idx="38">
                  <c:v>1034</c:v>
                </c:pt>
                <c:pt idx="39">
                  <c:v>1038</c:v>
                </c:pt>
                <c:pt idx="40">
                  <c:v>1040</c:v>
                </c:pt>
                <c:pt idx="41">
                  <c:v>1042</c:v>
                </c:pt>
                <c:pt idx="42">
                  <c:v>1042</c:v>
                </c:pt>
                <c:pt idx="43">
                  <c:v>1043</c:v>
                </c:pt>
                <c:pt idx="44">
                  <c:v>1046</c:v>
                </c:pt>
                <c:pt idx="45">
                  <c:v>1052</c:v>
                </c:pt>
                <c:pt idx="46">
                  <c:v>1053</c:v>
                </c:pt>
                <c:pt idx="47">
                  <c:v>1056</c:v>
                </c:pt>
                <c:pt idx="48">
                  <c:v>1058</c:v>
                </c:pt>
                <c:pt idx="49">
                  <c:v>1059</c:v>
                </c:pt>
                <c:pt idx="50">
                  <c:v>1062</c:v>
                </c:pt>
                <c:pt idx="51">
                  <c:v>1063</c:v>
                </c:pt>
                <c:pt idx="52">
                  <c:v>1068</c:v>
                </c:pt>
                <c:pt idx="53">
                  <c:v>1068</c:v>
                </c:pt>
                <c:pt idx="54">
                  <c:v>1069</c:v>
                </c:pt>
                <c:pt idx="55">
                  <c:v>1070</c:v>
                </c:pt>
                <c:pt idx="56">
                  <c:v>1071</c:v>
                </c:pt>
                <c:pt idx="57">
                  <c:v>1072</c:v>
                </c:pt>
                <c:pt idx="58">
                  <c:v>1077</c:v>
                </c:pt>
                <c:pt idx="59">
                  <c:v>1079</c:v>
                </c:pt>
                <c:pt idx="60">
                  <c:v>1081</c:v>
                </c:pt>
                <c:pt idx="61">
                  <c:v>1082</c:v>
                </c:pt>
                <c:pt idx="62">
                  <c:v>1082</c:v>
                </c:pt>
                <c:pt idx="63">
                  <c:v>1082</c:v>
                </c:pt>
                <c:pt idx="64">
                  <c:v>1083</c:v>
                </c:pt>
                <c:pt idx="65">
                  <c:v>1086</c:v>
                </c:pt>
                <c:pt idx="66">
                  <c:v>1097</c:v>
                </c:pt>
                <c:pt idx="67">
                  <c:v>1101</c:v>
                </c:pt>
                <c:pt idx="68">
                  <c:v>1109</c:v>
                </c:pt>
                <c:pt idx="69">
                  <c:v>1116</c:v>
                </c:pt>
                <c:pt idx="70">
                  <c:v>1128</c:v>
                </c:pt>
                <c:pt idx="71">
                  <c:v>1133</c:v>
                </c:pt>
                <c:pt idx="72">
                  <c:v>1135</c:v>
                </c:pt>
                <c:pt idx="73">
                  <c:v>1137</c:v>
                </c:pt>
                <c:pt idx="74">
                  <c:v>1137</c:v>
                </c:pt>
                <c:pt idx="75">
                  <c:v>1142</c:v>
                </c:pt>
                <c:pt idx="76">
                  <c:v>1147</c:v>
                </c:pt>
                <c:pt idx="77">
                  <c:v>1151</c:v>
                </c:pt>
                <c:pt idx="78">
                  <c:v>1154</c:v>
                </c:pt>
                <c:pt idx="79">
                  <c:v>1156</c:v>
                </c:pt>
                <c:pt idx="80">
                  <c:v>1160</c:v>
                </c:pt>
                <c:pt idx="81">
                  <c:v>1165</c:v>
                </c:pt>
                <c:pt idx="82">
                  <c:v>1166</c:v>
                </c:pt>
                <c:pt idx="83">
                  <c:v>1166</c:v>
                </c:pt>
                <c:pt idx="84">
                  <c:v>1167</c:v>
                </c:pt>
                <c:pt idx="85">
                  <c:v>1168</c:v>
                </c:pt>
                <c:pt idx="86">
                  <c:v>1171</c:v>
                </c:pt>
                <c:pt idx="87">
                  <c:v>1172</c:v>
                </c:pt>
                <c:pt idx="88">
                  <c:v>1176</c:v>
                </c:pt>
                <c:pt idx="89">
                  <c:v>1178</c:v>
                </c:pt>
                <c:pt idx="90">
                  <c:v>1180</c:v>
                </c:pt>
                <c:pt idx="91">
                  <c:v>1182</c:v>
                </c:pt>
                <c:pt idx="92">
                  <c:v>1183</c:v>
                </c:pt>
                <c:pt idx="93">
                  <c:v>1185</c:v>
                </c:pt>
                <c:pt idx="94">
                  <c:v>1186</c:v>
                </c:pt>
                <c:pt idx="95">
                  <c:v>1186</c:v>
                </c:pt>
                <c:pt idx="96">
                  <c:v>1187</c:v>
                </c:pt>
                <c:pt idx="97">
                  <c:v>1189</c:v>
                </c:pt>
                <c:pt idx="98">
                  <c:v>1190</c:v>
                </c:pt>
                <c:pt idx="99">
                  <c:v>1192</c:v>
                </c:pt>
                <c:pt idx="100">
                  <c:v>1192</c:v>
                </c:pt>
                <c:pt idx="101">
                  <c:v>1192</c:v>
                </c:pt>
                <c:pt idx="102">
                  <c:v>1194</c:v>
                </c:pt>
                <c:pt idx="103">
                  <c:v>1194</c:v>
                </c:pt>
                <c:pt idx="104">
                  <c:v>1195</c:v>
                </c:pt>
                <c:pt idx="105">
                  <c:v>1196</c:v>
                </c:pt>
                <c:pt idx="106">
                  <c:v>1198</c:v>
                </c:pt>
                <c:pt idx="107">
                  <c:v>1198</c:v>
                </c:pt>
                <c:pt idx="108">
                  <c:v>1197</c:v>
                </c:pt>
                <c:pt idx="109">
                  <c:v>1199</c:v>
                </c:pt>
                <c:pt idx="110">
                  <c:v>1202</c:v>
                </c:pt>
                <c:pt idx="111">
                  <c:v>1203</c:v>
                </c:pt>
                <c:pt idx="112">
                  <c:v>1205</c:v>
                </c:pt>
                <c:pt idx="113">
                  <c:v>1205</c:v>
                </c:pt>
                <c:pt idx="114">
                  <c:v>1209</c:v>
                </c:pt>
                <c:pt idx="115">
                  <c:v>1210</c:v>
                </c:pt>
                <c:pt idx="116">
                  <c:v>1210</c:v>
                </c:pt>
                <c:pt idx="117">
                  <c:v>1210</c:v>
                </c:pt>
                <c:pt idx="118">
                  <c:v>1210</c:v>
                </c:pt>
                <c:pt idx="119">
                  <c:v>1210</c:v>
                </c:pt>
                <c:pt idx="120">
                  <c:v>1212</c:v>
                </c:pt>
                <c:pt idx="121">
                  <c:v>1214</c:v>
                </c:pt>
                <c:pt idx="122">
                  <c:v>1215</c:v>
                </c:pt>
                <c:pt idx="123">
                  <c:v>1217</c:v>
                </c:pt>
                <c:pt idx="124">
                  <c:v>1217</c:v>
                </c:pt>
                <c:pt idx="125">
                  <c:v>1219</c:v>
                </c:pt>
                <c:pt idx="126">
                  <c:v>1222</c:v>
                </c:pt>
                <c:pt idx="127">
                  <c:v>1224</c:v>
                </c:pt>
                <c:pt idx="128">
                  <c:v>1225</c:v>
                </c:pt>
                <c:pt idx="129">
                  <c:v>1227</c:v>
                </c:pt>
                <c:pt idx="130">
                  <c:v>1229</c:v>
                </c:pt>
                <c:pt idx="131">
                  <c:v>1229</c:v>
                </c:pt>
                <c:pt idx="132">
                  <c:v>1229</c:v>
                </c:pt>
                <c:pt idx="133">
                  <c:v>1229</c:v>
                </c:pt>
                <c:pt idx="134">
                  <c:v>1235</c:v>
                </c:pt>
                <c:pt idx="135">
                  <c:v>1236</c:v>
                </c:pt>
                <c:pt idx="136">
                  <c:v>1237</c:v>
                </c:pt>
                <c:pt idx="137">
                  <c:v>1239</c:v>
                </c:pt>
                <c:pt idx="138">
                  <c:v>1241</c:v>
                </c:pt>
                <c:pt idx="139">
                  <c:v>1242</c:v>
                </c:pt>
                <c:pt idx="140">
                  <c:v>1243</c:v>
                </c:pt>
                <c:pt idx="141">
                  <c:v>1245</c:v>
                </c:pt>
                <c:pt idx="142">
                  <c:v>1252</c:v>
                </c:pt>
                <c:pt idx="143">
                  <c:v>1252</c:v>
                </c:pt>
                <c:pt idx="144">
                  <c:v>1257</c:v>
                </c:pt>
                <c:pt idx="145">
                  <c:v>1259</c:v>
                </c:pt>
                <c:pt idx="146">
                  <c:v>1259</c:v>
                </c:pt>
                <c:pt idx="147">
                  <c:v>1260</c:v>
                </c:pt>
                <c:pt idx="148">
                  <c:v>1261</c:v>
                </c:pt>
                <c:pt idx="149">
                  <c:v>1266</c:v>
                </c:pt>
                <c:pt idx="150">
                  <c:v>1266</c:v>
                </c:pt>
                <c:pt idx="151">
                  <c:v>1268</c:v>
                </c:pt>
                <c:pt idx="152">
                  <c:v>1272</c:v>
                </c:pt>
                <c:pt idx="153">
                  <c:v>1276</c:v>
                </c:pt>
                <c:pt idx="154">
                  <c:v>1276</c:v>
                </c:pt>
                <c:pt idx="155">
                  <c:v>1280</c:v>
                </c:pt>
                <c:pt idx="156">
                  <c:v>1282</c:v>
                </c:pt>
                <c:pt idx="157">
                  <c:v>1287</c:v>
                </c:pt>
                <c:pt idx="158">
                  <c:v>1291</c:v>
                </c:pt>
                <c:pt idx="159">
                  <c:v>1291</c:v>
                </c:pt>
                <c:pt idx="160">
                  <c:v>1293</c:v>
                </c:pt>
                <c:pt idx="161">
                  <c:v>1297</c:v>
                </c:pt>
                <c:pt idx="162">
                  <c:v>1298</c:v>
                </c:pt>
                <c:pt idx="163">
                  <c:v>1300</c:v>
                </c:pt>
                <c:pt idx="164">
                  <c:v>1300</c:v>
                </c:pt>
                <c:pt idx="165">
                  <c:v>1302</c:v>
                </c:pt>
                <c:pt idx="166">
                  <c:v>1304</c:v>
                </c:pt>
                <c:pt idx="167">
                  <c:v>1304</c:v>
                </c:pt>
                <c:pt idx="168">
                  <c:v>1307</c:v>
                </c:pt>
                <c:pt idx="169">
                  <c:v>1308</c:v>
                </c:pt>
                <c:pt idx="170">
                  <c:v>1309</c:v>
                </c:pt>
                <c:pt idx="171">
                  <c:v>1317</c:v>
                </c:pt>
                <c:pt idx="172">
                  <c:v>1319</c:v>
                </c:pt>
                <c:pt idx="173">
                  <c:v>1321</c:v>
                </c:pt>
                <c:pt idx="174">
                  <c:v>1325</c:v>
                </c:pt>
                <c:pt idx="175">
                  <c:v>1328</c:v>
                </c:pt>
                <c:pt idx="176">
                  <c:v>1332</c:v>
                </c:pt>
                <c:pt idx="177">
                  <c:v>1338</c:v>
                </c:pt>
                <c:pt idx="178">
                  <c:v>1339</c:v>
                </c:pt>
                <c:pt idx="179">
                  <c:v>1342</c:v>
                </c:pt>
                <c:pt idx="180">
                  <c:v>1344</c:v>
                </c:pt>
                <c:pt idx="181">
                  <c:v>1348</c:v>
                </c:pt>
                <c:pt idx="182">
                  <c:v>1348</c:v>
                </c:pt>
                <c:pt idx="183">
                  <c:v>1351</c:v>
                </c:pt>
                <c:pt idx="184">
                  <c:v>1356</c:v>
                </c:pt>
                <c:pt idx="185">
                  <c:v>1359</c:v>
                </c:pt>
                <c:pt idx="186">
                  <c:v>1359</c:v>
                </c:pt>
                <c:pt idx="187">
                  <c:v>1359</c:v>
                </c:pt>
                <c:pt idx="188">
                  <c:v>1359</c:v>
                </c:pt>
                <c:pt idx="189">
                  <c:v>1361</c:v>
                </c:pt>
                <c:pt idx="190">
                  <c:v>1363</c:v>
                </c:pt>
                <c:pt idx="191">
                  <c:v>1366</c:v>
                </c:pt>
                <c:pt idx="192">
                  <c:v>1367</c:v>
                </c:pt>
                <c:pt idx="193">
                  <c:v>1369</c:v>
                </c:pt>
                <c:pt idx="194">
                  <c:v>1370</c:v>
                </c:pt>
                <c:pt idx="195">
                  <c:v>1372</c:v>
                </c:pt>
                <c:pt idx="196">
                  <c:v>1372</c:v>
                </c:pt>
                <c:pt idx="197">
                  <c:v>1374</c:v>
                </c:pt>
                <c:pt idx="198">
                  <c:v>1376</c:v>
                </c:pt>
                <c:pt idx="199">
                  <c:v>1381</c:v>
                </c:pt>
                <c:pt idx="200">
                  <c:v>1384</c:v>
                </c:pt>
                <c:pt idx="201">
                  <c:v>1385</c:v>
                </c:pt>
                <c:pt idx="202">
                  <c:v>1387</c:v>
                </c:pt>
                <c:pt idx="203">
                  <c:v>1388</c:v>
                </c:pt>
                <c:pt idx="204">
                  <c:v>1389</c:v>
                </c:pt>
                <c:pt idx="205">
                  <c:v>1392</c:v>
                </c:pt>
                <c:pt idx="206">
                  <c:v>1393</c:v>
                </c:pt>
                <c:pt idx="207">
                  <c:v>1396</c:v>
                </c:pt>
                <c:pt idx="208">
                  <c:v>1396</c:v>
                </c:pt>
                <c:pt idx="209">
                  <c:v>1396</c:v>
                </c:pt>
                <c:pt idx="210">
                  <c:v>1396</c:v>
                </c:pt>
                <c:pt idx="211">
                  <c:v>1396</c:v>
                </c:pt>
                <c:pt idx="212">
                  <c:v>1400</c:v>
                </c:pt>
                <c:pt idx="213">
                  <c:v>1400</c:v>
                </c:pt>
                <c:pt idx="214">
                  <c:v>1402</c:v>
                </c:pt>
                <c:pt idx="215">
                  <c:v>1402</c:v>
                </c:pt>
                <c:pt idx="216">
                  <c:v>1404</c:v>
                </c:pt>
                <c:pt idx="217">
                  <c:v>1406</c:v>
                </c:pt>
                <c:pt idx="218">
                  <c:v>1408</c:v>
                </c:pt>
                <c:pt idx="219">
                  <c:v>1417</c:v>
                </c:pt>
                <c:pt idx="220">
                  <c:v>1421</c:v>
                </c:pt>
                <c:pt idx="221">
                  <c:v>1422</c:v>
                </c:pt>
                <c:pt idx="222">
                  <c:v>1426</c:v>
                </c:pt>
                <c:pt idx="223">
                  <c:v>1427</c:v>
                </c:pt>
                <c:pt idx="224">
                  <c:v>1431</c:v>
                </c:pt>
                <c:pt idx="225">
                  <c:v>1438</c:v>
                </c:pt>
                <c:pt idx="226">
                  <c:v>1439</c:v>
                </c:pt>
                <c:pt idx="227">
                  <c:v>1444</c:v>
                </c:pt>
                <c:pt idx="228">
                  <c:v>1447</c:v>
                </c:pt>
              </c:numCache>
            </c:numRef>
          </c:val>
          <c:smooth val="0"/>
          <c:extLst>
            <c:ext xmlns:c16="http://schemas.microsoft.com/office/drawing/2014/chart" uri="{C3380CC4-5D6E-409C-BE32-E72D297353CC}">
              <c16:uniqueId val="{00000000-FBB2-449F-A053-B751D97BC96F}"/>
            </c:ext>
          </c:extLst>
        </c:ser>
        <c:dLbls>
          <c:showLegendKey val="0"/>
          <c:showVal val="0"/>
          <c:showCatName val="0"/>
          <c:showSerName val="0"/>
          <c:showPercent val="0"/>
          <c:showBubbleSize val="0"/>
        </c:dLbls>
        <c:smooth val="0"/>
        <c:axId val="624310463"/>
        <c:axId val="618450335"/>
      </c:lineChart>
      <c:dateAx>
        <c:axId val="624310463"/>
        <c:scaling>
          <c:orientation val="minMax"/>
        </c:scaling>
        <c:delete val="0"/>
        <c:axPos val="b"/>
        <c:title>
          <c:tx>
            <c:rich>
              <a:bodyPr rot="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r>
                  <a:rPr lang="en-US" sz="700" b="1"/>
                  <a:t>Mois</a:t>
                </a:r>
              </a:p>
            </c:rich>
          </c:tx>
          <c:layout>
            <c:manualLayout>
              <c:xMode val="edge"/>
              <c:yMode val="edge"/>
              <c:x val="0.48406052321404908"/>
              <c:y val="0.92631025462384819"/>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409]d\-mmm\-yy;@" sourceLinked="1"/>
        <c:majorTickMark val="out"/>
        <c:minorTickMark val="none"/>
        <c:tickLblPos val="nextTo"/>
        <c:spPr>
          <a:noFill/>
          <a:ln w="9525" cap="flat" cmpd="sng" algn="ctr">
            <a:solidFill>
              <a:schemeClr val="bg1">
                <a:lumMod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618450335"/>
        <c:crosses val="autoZero"/>
        <c:auto val="1"/>
        <c:lblOffset val="100"/>
        <c:baseTimeUnit val="days"/>
        <c:majorUnit val="1"/>
        <c:majorTimeUnit val="months"/>
      </c:dateAx>
      <c:valAx>
        <c:axId val="618450335"/>
        <c:scaling>
          <c:orientation val="minMax"/>
        </c:scaling>
        <c:delete val="0"/>
        <c:axPos val="l"/>
        <c:majorGridlines>
          <c:spPr>
            <a:ln w="9525" cap="flat" cmpd="sng" algn="ctr">
              <a:solidFill>
                <a:schemeClr val="bg1">
                  <a:lumMod val="85000"/>
                </a:schemeClr>
              </a:solidFill>
              <a:round/>
            </a:ln>
            <a:effectLst/>
          </c:spPr>
        </c:majorGridlines>
        <c:title>
          <c:tx>
            <c:rich>
              <a:bodyPr rot="-540000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r>
                  <a:rPr lang="en-US" sz="700" b="1"/>
                  <a:t>Nombre d’abonnés</a:t>
                </a:r>
              </a:p>
            </c:rich>
          </c:tx>
          <c:layout>
            <c:manualLayout>
              <c:xMode val="edge"/>
              <c:yMode val="edge"/>
              <c:x val="0"/>
              <c:y val="0.17369474057812889"/>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624310463"/>
        <c:crosses val="autoZero"/>
        <c:crossBetween val="between"/>
      </c:valAx>
      <c:spPr>
        <a:noFill/>
        <a:ln>
          <a:solidFill>
            <a:schemeClr val="bg1">
              <a:lumMod val="85000"/>
            </a:schemeClr>
          </a:solid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900">
          <a:latin typeface="Arial Narrow" panose="020B060602020203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29227069310909"/>
          <c:y val="7.3455759599332218E-2"/>
          <c:w val="0.78974609861144729"/>
          <c:h val="0.74111235260867847"/>
        </c:manualLayout>
      </c:layout>
      <c:lineChart>
        <c:grouping val="standard"/>
        <c:varyColors val="0"/>
        <c:ser>
          <c:idx val="0"/>
          <c:order val="0"/>
          <c:spPr>
            <a:ln w="28575" cap="rnd">
              <a:solidFill>
                <a:schemeClr val="accent1"/>
              </a:solidFill>
              <a:round/>
            </a:ln>
            <a:effectLst/>
          </c:spPr>
          <c:marker>
            <c:symbol val="none"/>
          </c:marker>
          <c:cat>
            <c:strRef>
              <c:f>Sheet1!$A$1:$A$2</c:f>
              <c:strCache>
                <c:ptCount val="2"/>
                <c:pt idx="0">
                  <c:v>June 11 2019</c:v>
                </c:pt>
                <c:pt idx="1">
                  <c:v>May 17 2020</c:v>
                </c:pt>
              </c:strCache>
            </c:strRef>
          </c:cat>
          <c:val>
            <c:numRef>
              <c:f>Sheet1!$B$1:$B$2</c:f>
              <c:numCache>
                <c:formatCode>General</c:formatCode>
                <c:ptCount val="2"/>
                <c:pt idx="0">
                  <c:v>262</c:v>
                </c:pt>
                <c:pt idx="1">
                  <c:v>547</c:v>
                </c:pt>
              </c:numCache>
            </c:numRef>
          </c:val>
          <c:smooth val="0"/>
          <c:extLst>
            <c:ext xmlns:c16="http://schemas.microsoft.com/office/drawing/2014/chart" uri="{C3380CC4-5D6E-409C-BE32-E72D297353CC}">
              <c16:uniqueId val="{00000000-3D4E-42A5-A171-D8494BD932B3}"/>
            </c:ext>
          </c:extLst>
        </c:ser>
        <c:dLbls>
          <c:showLegendKey val="0"/>
          <c:showVal val="0"/>
          <c:showCatName val="0"/>
          <c:showSerName val="0"/>
          <c:showPercent val="0"/>
          <c:showBubbleSize val="0"/>
        </c:dLbls>
        <c:smooth val="0"/>
        <c:axId val="921168560"/>
        <c:axId val="921179376"/>
      </c:lineChart>
      <c:catAx>
        <c:axId val="921168560"/>
        <c:scaling>
          <c:orientation val="minMax"/>
        </c:scaling>
        <c:delete val="0"/>
        <c:axPos val="b"/>
        <c:title>
          <c:tx>
            <c:rich>
              <a:bodyPr rot="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r>
                  <a:rPr lang="en-US" b="1"/>
                  <a:t>Période</a:t>
                </a:r>
              </a:p>
            </c:rich>
          </c:tx>
          <c:layout>
            <c:manualLayout>
              <c:xMode val="edge"/>
              <c:yMode val="edge"/>
              <c:x val="0.52568487801026187"/>
              <c:y val="0.89292127298778812"/>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921179376"/>
        <c:crosses val="autoZero"/>
        <c:auto val="1"/>
        <c:lblAlgn val="ctr"/>
        <c:lblOffset val="100"/>
        <c:noMultiLvlLbl val="0"/>
      </c:catAx>
      <c:valAx>
        <c:axId val="921179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r>
                  <a:rPr lang="en-US" b="1"/>
                  <a:t>Nombre d’abonnés</a:t>
                </a:r>
              </a:p>
            </c:rich>
          </c:tx>
          <c:layout>
            <c:manualLayout>
              <c:xMode val="edge"/>
              <c:yMode val="edge"/>
              <c:x val="1.3080444735120994E-2"/>
              <c:y val="0.21205841757259475"/>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921168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Arial Narrow" panose="020B060602020203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emeBudget">
  <a:themeElements>
    <a:clrScheme name="UPOV theme color">
      <a:dk1>
        <a:srgbClr val="000000"/>
      </a:dk1>
      <a:lt1>
        <a:srgbClr val="FFFFFF"/>
      </a:lt1>
      <a:dk2>
        <a:srgbClr val="008080"/>
      </a:dk2>
      <a:lt2>
        <a:srgbClr val="EAF3F5"/>
      </a:lt2>
      <a:accent1>
        <a:srgbClr val="339966"/>
      </a:accent1>
      <a:accent2>
        <a:srgbClr val="33CC33"/>
      </a:accent2>
      <a:accent3>
        <a:srgbClr val="72899D"/>
      </a:accent3>
      <a:accent4>
        <a:srgbClr val="AAB8C4"/>
      </a:accent4>
      <a:accent5>
        <a:srgbClr val="006666"/>
      </a:accent5>
      <a:accent6>
        <a:srgbClr val="FFCCFF"/>
      </a:accent6>
      <a:hlink>
        <a:srgbClr val="339933"/>
      </a:hlink>
      <a:folHlink>
        <a:srgbClr val="FFCCCC"/>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4E322E-26B1-4EEA-83A8-89FA27EEF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51</Pages>
  <Words>12846</Words>
  <Characters>74545</Characters>
  <Application>Microsoft Office Word</Application>
  <DocSecurity>0</DocSecurity>
  <Lines>621</Lines>
  <Paragraphs>174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C/55/2</vt:lpstr>
      <vt:lpstr>C/55/2</vt:lpstr>
    </vt:vector>
  </TitlesOfParts>
  <Company>UPOV</Company>
  <LinksUpToDate>false</LinksUpToDate>
  <CharactersWithSpaces>87217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C/55/2</dc:title>
  <dc:creator>SANCHEZ VIZCAINO GOMEZ Rosa Maria</dc:creator>
  <cp:keywords>FOR OFFICIAL USE ONLY</cp:keywords>
  <cp:lastModifiedBy>SANCHEZ VIZCAINO GOMEZ Rosa Maria</cp:lastModifiedBy>
  <cp:revision>8</cp:revision>
  <cp:lastPrinted>2016-11-22T15:41:00Z</cp:lastPrinted>
  <dcterms:created xsi:type="dcterms:W3CDTF">2021-10-27T15:31:00Z</dcterms:created>
  <dcterms:modified xsi:type="dcterms:W3CDTF">2021-10-27T17:52:00Z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a7a80540-3097-4c82-8c4d-9058ac3b644f</vt:lpwstr>
  </property>
  <property fmtid="{D5CDD505-2E9C-101B-9397-08002B2CF9AE}" pid="3" name="Classification">
    <vt:lpwstr>For Official Use Only</vt:lpwstr>
  </property>
  <property fmtid="{D5CDD505-2E9C-101B-9397-08002B2CF9AE}" pid="4" name="VisualMarkings">
    <vt:lpwstr>Footer</vt:lpwstr>
  </property>
  <property fmtid="{D5CDD505-2E9C-101B-9397-08002B2CF9AE}" pid="5" name="Alignment">
    <vt:lpwstr>Centre</vt:lpwstr>
  </property>
  <property fmtid="{D5CDD505-2E9C-101B-9397-08002B2CF9AE}" pid="6" name="Language">
    <vt:lpwstr>English</vt:lpwstr>
  </property>
</Properties>
</file>