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32247D" w:rsidP="0032247D">
            <w:pPr>
              <w:pStyle w:val="Lettrine"/>
            </w:pPr>
            <w:r>
              <w:t>F</w:t>
            </w:r>
          </w:p>
        </w:tc>
      </w:tr>
      <w:tr w:rsidR="0032247D" w:rsidRPr="00F07EE2" w:rsidTr="00645CA8">
        <w:trPr>
          <w:trHeight w:val="219"/>
        </w:trPr>
        <w:tc>
          <w:tcPr>
            <w:tcW w:w="6522" w:type="dxa"/>
          </w:tcPr>
          <w:p w:rsidR="0032247D" w:rsidRPr="00E21DD1" w:rsidRDefault="0032247D" w:rsidP="0032247D">
            <w:pPr>
              <w:pStyle w:val="upove"/>
              <w:rPr>
                <w:lang w:val="fr-FR"/>
              </w:rPr>
            </w:pPr>
            <w:r w:rsidRPr="00E21DD1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32247D" w:rsidRPr="0032247D" w:rsidRDefault="0032247D" w:rsidP="0032247D">
            <w:pPr>
              <w:rPr>
                <w:lang w:val="fr-CH"/>
              </w:rPr>
            </w:pPr>
          </w:p>
        </w:tc>
      </w:tr>
    </w:tbl>
    <w:p w:rsidR="00905DBD" w:rsidRDefault="00905DBD" w:rsidP="00DC3802">
      <w:pPr>
        <w:rPr>
          <w:lang w:val="fr-CH"/>
        </w:rPr>
      </w:pPr>
    </w:p>
    <w:p w:rsidR="00DA4973" w:rsidRPr="0032247D" w:rsidRDefault="00DA4973" w:rsidP="00DC3802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F07EE2" w:rsidTr="00EB4E9C">
        <w:tc>
          <w:tcPr>
            <w:tcW w:w="6512" w:type="dxa"/>
          </w:tcPr>
          <w:p w:rsidR="00905DBD" w:rsidRPr="00BC1A09" w:rsidRDefault="0032247D" w:rsidP="0032247D">
            <w:pPr>
              <w:pStyle w:val="Sessiontc"/>
              <w:spacing w:line="240" w:lineRule="auto"/>
              <w:rPr>
                <w:lang w:val="fr-CH"/>
              </w:rPr>
            </w:pPr>
            <w:r w:rsidRPr="00BC1A09">
              <w:rPr>
                <w:lang w:val="fr-CH"/>
              </w:rPr>
              <w:t>Conseil</w:t>
            </w:r>
          </w:p>
          <w:p w:rsidR="00905DBD" w:rsidRPr="00BC1A09" w:rsidRDefault="0032247D" w:rsidP="00915A77">
            <w:pPr>
              <w:pStyle w:val="Sessiontcplacedate"/>
              <w:rPr>
                <w:lang w:val="fr-CH"/>
              </w:rPr>
            </w:pPr>
            <w:r w:rsidRPr="00BC1A09">
              <w:rPr>
                <w:lang w:val="fr-FR"/>
              </w:rPr>
              <w:t>Cinquante-troisième session ordinaire</w:t>
            </w:r>
            <w:r w:rsidRPr="00BC1A09">
              <w:rPr>
                <w:lang w:val="fr-CH"/>
              </w:rPr>
              <w:t xml:space="preserve"> </w:t>
            </w:r>
          </w:p>
          <w:p w:rsidR="00EB4E9C" w:rsidRPr="00BC1A09" w:rsidRDefault="0032247D" w:rsidP="0032247D">
            <w:pPr>
              <w:pStyle w:val="Sessiontcplacedate"/>
              <w:rPr>
                <w:sz w:val="22"/>
                <w:lang w:val="fr-CH"/>
              </w:rPr>
            </w:pPr>
            <w:r w:rsidRPr="00BC1A09">
              <w:rPr>
                <w:lang w:val="fr-FR"/>
              </w:rPr>
              <w:t>Genève</w:t>
            </w:r>
            <w:r w:rsidR="00EB4E9C" w:rsidRPr="00BC1A09">
              <w:rPr>
                <w:lang w:val="fr-CH"/>
              </w:rPr>
              <w:t xml:space="preserve">, </w:t>
            </w:r>
            <w:r w:rsidRPr="00BC1A09">
              <w:rPr>
                <w:lang w:val="fr-CH"/>
              </w:rPr>
              <w:t>1</w:t>
            </w:r>
            <w:r w:rsidRPr="00BC1A09">
              <w:rPr>
                <w:vertAlign w:val="superscript"/>
                <w:lang w:val="fr-CH"/>
              </w:rPr>
              <w:t>er</w:t>
            </w:r>
            <w:r w:rsidRPr="00BC1A09">
              <w:rPr>
                <w:lang w:val="fr-CH"/>
              </w:rPr>
              <w:t xml:space="preserve"> novemb</w:t>
            </w:r>
            <w:r w:rsidR="007C3C19" w:rsidRPr="00BC1A09">
              <w:rPr>
                <w:lang w:val="fr-CH"/>
              </w:rPr>
              <w:t>r</w:t>
            </w:r>
            <w:r w:rsidRPr="00BC1A09">
              <w:rPr>
                <w:lang w:val="fr-CH"/>
              </w:rPr>
              <w:t>e</w:t>
            </w:r>
            <w:r w:rsidR="00782255" w:rsidRPr="00BC1A09">
              <w:rPr>
                <w:lang w:val="fr-CH"/>
              </w:rPr>
              <w:t xml:space="preserve"> </w:t>
            </w:r>
            <w:r w:rsidR="0028170F" w:rsidRPr="00BC1A09">
              <w:rPr>
                <w:lang w:val="fr-CH"/>
              </w:rPr>
              <w:t>20</w:t>
            </w:r>
            <w:r w:rsidR="00915A77" w:rsidRPr="00BC1A09">
              <w:rPr>
                <w:lang w:val="fr-CH"/>
              </w:rPr>
              <w:t>19</w:t>
            </w:r>
          </w:p>
        </w:tc>
        <w:tc>
          <w:tcPr>
            <w:tcW w:w="3127" w:type="dxa"/>
          </w:tcPr>
          <w:p w:rsidR="00905DBD" w:rsidRPr="00BC1A09" w:rsidRDefault="005526BC" w:rsidP="003C7FBE">
            <w:pPr>
              <w:pStyle w:val="Doccode"/>
              <w:rPr>
                <w:lang w:val="fr-CH"/>
              </w:rPr>
            </w:pPr>
            <w:r>
              <w:rPr>
                <w:lang w:val="fr-CH"/>
              </w:rPr>
              <w:t xml:space="preserve">C/53/8 </w:t>
            </w:r>
            <w:r w:rsidR="0082155E">
              <w:rPr>
                <w:lang w:val="fr-CH"/>
              </w:rPr>
              <w:t>Rev.3</w:t>
            </w:r>
          </w:p>
          <w:p w:rsidR="00905DBD" w:rsidRPr="00BC1A09" w:rsidRDefault="0032247D" w:rsidP="0032247D">
            <w:pPr>
              <w:pStyle w:val="Docoriginal"/>
              <w:rPr>
                <w:lang w:val="fr-FR"/>
              </w:rPr>
            </w:pPr>
            <w:r w:rsidRPr="00BC1A09">
              <w:rPr>
                <w:lang w:val="fr-FR"/>
              </w:rPr>
              <w:t>Original:</w:t>
            </w:r>
            <w:r w:rsidRPr="00BC1A09">
              <w:rPr>
                <w:b w:val="0"/>
                <w:spacing w:val="0"/>
                <w:lang w:val="fr-FR"/>
              </w:rPr>
              <w:t xml:space="preserve"> anglais</w:t>
            </w:r>
          </w:p>
          <w:p w:rsidR="00EB4E9C" w:rsidRPr="00135863" w:rsidRDefault="00EB4E9C" w:rsidP="0082155E">
            <w:pPr>
              <w:pStyle w:val="Docoriginal"/>
              <w:rPr>
                <w:lang w:val="fr-CH"/>
              </w:rPr>
            </w:pPr>
            <w:r w:rsidRPr="00BC1A09">
              <w:rPr>
                <w:lang w:val="fr-CH"/>
              </w:rPr>
              <w:t>Date</w:t>
            </w:r>
            <w:r w:rsidR="00FC4875" w:rsidRPr="00BC1A09">
              <w:rPr>
                <w:lang w:val="fr-CH"/>
              </w:rPr>
              <w:t xml:space="preserve"> </w:t>
            </w:r>
            <w:r w:rsidRPr="00BC1A09">
              <w:rPr>
                <w:lang w:val="fr-CH"/>
              </w:rPr>
              <w:t>:</w:t>
            </w:r>
            <w:r w:rsidR="00FC4875" w:rsidRPr="00BC1A09">
              <w:rPr>
                <w:b w:val="0"/>
                <w:spacing w:val="0"/>
                <w:lang w:val="fr-CH"/>
              </w:rPr>
              <w:t xml:space="preserve"> </w:t>
            </w:r>
            <w:r w:rsidR="0082155E">
              <w:rPr>
                <w:b w:val="0"/>
                <w:spacing w:val="0"/>
                <w:lang w:val="fr-CH"/>
              </w:rPr>
              <w:t xml:space="preserve">27 novembre </w:t>
            </w:r>
            <w:r w:rsidR="005526BC">
              <w:rPr>
                <w:b w:val="0"/>
                <w:spacing w:val="0"/>
                <w:lang w:val="fr-CH"/>
              </w:rPr>
              <w:t>2020</w:t>
            </w:r>
          </w:p>
        </w:tc>
      </w:tr>
    </w:tbl>
    <w:p w:rsidR="00905DBD" w:rsidRPr="00F07EE2" w:rsidRDefault="001A7B8E" w:rsidP="001A7B8E">
      <w:pPr>
        <w:pStyle w:val="Titleofdoc0"/>
        <w:rPr>
          <w:lang w:val="fr-CH"/>
        </w:rPr>
      </w:pPr>
      <w:bookmarkStart w:id="0" w:name="TitleOfDoc"/>
      <w:bookmarkEnd w:id="0"/>
      <w:r w:rsidRPr="00F07EE2">
        <w:rPr>
          <w:lang w:val="fr-CH"/>
        </w:rPr>
        <w:t>Calendrier</w:t>
      </w:r>
      <w:r w:rsidR="006B4A5C">
        <w:rPr>
          <w:lang w:val="fr-CH"/>
        </w:rPr>
        <w:t xml:space="preserve"> révisé</w:t>
      </w:r>
      <w:r w:rsidRPr="00F07EE2">
        <w:rPr>
          <w:lang w:val="fr-CH"/>
        </w:rPr>
        <w:t xml:space="preserve"> des réunions en 2020</w:t>
      </w:r>
    </w:p>
    <w:p w:rsidR="00905DBD" w:rsidRPr="00F07EE2" w:rsidRDefault="001A7B8E" w:rsidP="001A7B8E">
      <w:pPr>
        <w:pStyle w:val="preparedby1"/>
        <w:jc w:val="left"/>
        <w:rPr>
          <w:lang w:val="fr-CH"/>
        </w:rPr>
      </w:pPr>
      <w:bookmarkStart w:id="1" w:name="Prepared"/>
      <w:bookmarkEnd w:id="1"/>
      <w:r w:rsidRPr="00F07EE2">
        <w:rPr>
          <w:lang w:val="fr-CH"/>
        </w:rPr>
        <w:t>Document établi par le Bureau de l</w:t>
      </w:r>
      <w:r w:rsidR="005526BC">
        <w:rPr>
          <w:lang w:val="fr-CH"/>
        </w:rPr>
        <w:t>’</w:t>
      </w:r>
      <w:r w:rsidRPr="00F07EE2">
        <w:rPr>
          <w:lang w:val="fr-CH"/>
        </w:rPr>
        <w:t>Union</w:t>
      </w:r>
    </w:p>
    <w:p w:rsidR="00905DBD" w:rsidRPr="00F07EE2" w:rsidRDefault="001A7B8E" w:rsidP="001A7B8E">
      <w:pPr>
        <w:pStyle w:val="Disclaimer"/>
        <w:rPr>
          <w:color w:val="A6A6A6"/>
          <w:lang w:val="fr-CH"/>
        </w:rPr>
      </w:pPr>
      <w:r w:rsidRPr="00F07EE2">
        <w:rPr>
          <w:color w:val="A6A6A6"/>
          <w:lang w:val="fr-CH"/>
        </w:rPr>
        <w:t>‏Avertissement : le présent document ne représente pas les principes ou les orientations de l</w:t>
      </w:r>
      <w:r w:rsidR="005526BC">
        <w:rPr>
          <w:color w:val="A6A6A6"/>
          <w:lang w:val="fr-CH"/>
        </w:rPr>
        <w:t>’</w:t>
      </w:r>
      <w:r w:rsidRPr="00F07EE2">
        <w:rPr>
          <w:color w:val="A6A6A6"/>
          <w:lang w:val="fr-CH"/>
        </w:rPr>
        <w:t>UPOV</w:t>
      </w:r>
    </w:p>
    <w:p w:rsidR="006B4A5C" w:rsidRDefault="006B4A5C" w:rsidP="006B4A5C">
      <w:pPr>
        <w:rPr>
          <w:lang w:val="fr-FR"/>
        </w:rPr>
      </w:pPr>
      <w:r>
        <w:rPr>
          <w:lang w:val="fr-FR"/>
        </w:rPr>
        <w:t>L</w:t>
      </w:r>
      <w:r w:rsidR="005526BC">
        <w:rPr>
          <w:lang w:val="fr-FR"/>
        </w:rPr>
        <w:t>’</w:t>
      </w:r>
      <w:r>
        <w:rPr>
          <w:lang w:val="fr-FR"/>
        </w:rPr>
        <w:t>objet de la présente révision est de rendre compte de</w:t>
      </w:r>
      <w:r w:rsidR="0082155E">
        <w:rPr>
          <w:lang w:val="fr-FR"/>
        </w:rPr>
        <w:t xml:space="preserve"> la modification suivante apportée</w:t>
      </w:r>
      <w:r>
        <w:rPr>
          <w:lang w:val="fr-FR"/>
        </w:rPr>
        <w:t xml:space="preserve"> au calendrier des réunions en 2020</w:t>
      </w:r>
      <w:r w:rsidR="0082155E">
        <w:rPr>
          <w:lang w:val="fr-FR"/>
        </w:rPr>
        <w:t xml:space="preserve">, approuvée par le Conseil à sa cinquante-quatrième session ordinaire, tenue </w:t>
      </w:r>
      <w:r w:rsidR="0082155E" w:rsidRPr="0082155E">
        <w:rPr>
          <w:lang w:val="fr-FR"/>
        </w:rPr>
        <w:t>par voie électronique le 30 octobre 2020</w:t>
      </w:r>
      <w:r w:rsidR="0082155E">
        <w:rPr>
          <w:lang w:val="fr-FR"/>
        </w:rPr>
        <w:t> :</w:t>
      </w:r>
    </w:p>
    <w:p w:rsidR="005526BC" w:rsidRDefault="005526BC" w:rsidP="006B4A5C">
      <w:pPr>
        <w:rPr>
          <w:lang w:val="fr-FR"/>
        </w:rPr>
      </w:pPr>
    </w:p>
    <w:p w:rsidR="0082155E" w:rsidRPr="0082155E" w:rsidRDefault="0082155E" w:rsidP="0082155E">
      <w:pPr>
        <w:keepNext/>
        <w:tabs>
          <w:tab w:val="left" w:pos="567"/>
          <w:tab w:val="left" w:pos="1134"/>
        </w:tabs>
        <w:ind w:left="2410" w:hanging="1843"/>
        <w:jc w:val="left"/>
        <w:rPr>
          <w:szCs w:val="24"/>
          <w:lang w:val="fr-FR"/>
        </w:rPr>
      </w:pPr>
      <w:r w:rsidRPr="0082155E">
        <w:rPr>
          <w:szCs w:val="24"/>
          <w:u w:val="single"/>
          <w:lang w:val="fr-FR"/>
        </w:rPr>
        <w:t>Comité administratif et juridique</w:t>
      </w:r>
    </w:p>
    <w:p w:rsidR="0082155E" w:rsidRPr="0082155E" w:rsidRDefault="0082155E" w:rsidP="0082155E">
      <w:pPr>
        <w:keepNext/>
        <w:tabs>
          <w:tab w:val="left" w:pos="567"/>
          <w:tab w:val="left" w:pos="1134"/>
        </w:tabs>
        <w:ind w:left="2410" w:hanging="1843"/>
        <w:jc w:val="left"/>
        <w:rPr>
          <w:szCs w:val="24"/>
          <w:u w:val="single"/>
          <w:lang w:val="fr-FR"/>
        </w:rPr>
      </w:pPr>
    </w:p>
    <w:p w:rsidR="0082155E" w:rsidRPr="0082155E" w:rsidRDefault="0082155E" w:rsidP="0082155E">
      <w:pPr>
        <w:tabs>
          <w:tab w:val="left" w:pos="2835"/>
        </w:tabs>
        <w:ind w:left="1134"/>
        <w:jc w:val="left"/>
        <w:rPr>
          <w:szCs w:val="24"/>
          <w:u w:val="single"/>
          <w:lang w:val="fr-FR"/>
        </w:rPr>
      </w:pPr>
      <w:r w:rsidRPr="0082155E">
        <w:rPr>
          <w:szCs w:val="24"/>
          <w:lang w:val="fr-FR"/>
        </w:rPr>
        <w:t xml:space="preserve">WG-EDV/1 </w:t>
      </w:r>
      <w:r w:rsidRPr="0082155E">
        <w:rPr>
          <w:szCs w:val="24"/>
          <w:lang w:val="fr-FR"/>
        </w:rPr>
        <w:tab/>
      </w:r>
      <w:r w:rsidRPr="0082155E">
        <w:rPr>
          <w:szCs w:val="24"/>
          <w:highlight w:val="lightGray"/>
          <w:u w:val="single"/>
          <w:lang w:val="fr-FR"/>
        </w:rPr>
        <w:t>8 décembre</w:t>
      </w:r>
      <w:bookmarkStart w:id="2" w:name="_GoBack"/>
      <w:bookmarkEnd w:id="2"/>
      <w:r w:rsidRPr="0082155E">
        <w:rPr>
          <w:szCs w:val="24"/>
          <w:highlight w:val="lightGray"/>
          <w:u w:val="single"/>
          <w:lang w:val="fr-FR"/>
        </w:rPr>
        <w:t xml:space="preserve"> (réunion virtuelle)</w:t>
      </w:r>
    </w:p>
    <w:p w:rsidR="0082155E" w:rsidRPr="0082155E" w:rsidRDefault="0082155E" w:rsidP="0082155E">
      <w:pPr>
        <w:tabs>
          <w:tab w:val="left" w:pos="2835"/>
        </w:tabs>
        <w:ind w:left="1134"/>
        <w:jc w:val="left"/>
        <w:rPr>
          <w:szCs w:val="24"/>
          <w:highlight w:val="lightGray"/>
          <w:lang w:val="fr-FR"/>
        </w:rPr>
      </w:pPr>
      <w:r w:rsidRPr="0082155E">
        <w:rPr>
          <w:szCs w:val="24"/>
          <w:lang w:val="fr-FR"/>
        </w:rPr>
        <w:tab/>
      </w:r>
      <w:r w:rsidRPr="0082155E">
        <w:rPr>
          <w:szCs w:val="24"/>
          <w:highlight w:val="lightGray"/>
          <w:u w:val="single"/>
          <w:lang w:val="fr-FR"/>
        </w:rPr>
        <w:t>Groupe de travail sur les variétés essentiellement dérivées (WG-EDV)</w:t>
      </w:r>
    </w:p>
    <w:p w:rsidR="00905DBD" w:rsidRPr="0082155E" w:rsidRDefault="00905DBD">
      <w:pPr>
        <w:jc w:val="left"/>
        <w:rPr>
          <w:lang w:val="fr-FR"/>
        </w:rPr>
      </w:pPr>
    </w:p>
    <w:p w:rsidR="00684FDF" w:rsidRPr="0082155E" w:rsidRDefault="00684FDF">
      <w:pPr>
        <w:jc w:val="left"/>
        <w:rPr>
          <w:lang w:val="fr-FR"/>
        </w:rPr>
      </w:pPr>
    </w:p>
    <w:p w:rsidR="00684FDF" w:rsidRPr="00F07EE2" w:rsidRDefault="00684FDF">
      <w:pPr>
        <w:jc w:val="left"/>
        <w:rPr>
          <w:lang w:val="fr-CH"/>
        </w:rPr>
      </w:pPr>
    </w:p>
    <w:p w:rsidR="00905DBD" w:rsidRPr="00F07EE2" w:rsidRDefault="001A7B8E" w:rsidP="001A7B8E">
      <w:pPr>
        <w:jc w:val="right"/>
        <w:rPr>
          <w:lang w:val="fr-CH"/>
        </w:rPr>
      </w:pPr>
      <w:r w:rsidRPr="00F07EE2">
        <w:rPr>
          <w:lang w:val="fr-CH"/>
        </w:rPr>
        <w:t>[Les annexes suivent]</w:t>
      </w:r>
    </w:p>
    <w:p w:rsidR="00905DBD" w:rsidRDefault="00905DBD" w:rsidP="008D61E0">
      <w:pPr>
        <w:jc w:val="left"/>
        <w:rPr>
          <w:lang w:val="fr-CH"/>
        </w:rPr>
      </w:pPr>
    </w:p>
    <w:p w:rsidR="008D61E0" w:rsidRPr="001A7B8E" w:rsidRDefault="008D61E0" w:rsidP="008D61E0">
      <w:pPr>
        <w:jc w:val="left"/>
        <w:rPr>
          <w:lang w:val="fr-CH"/>
        </w:rPr>
        <w:sectPr w:rsidR="008D61E0" w:rsidRPr="001A7B8E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905DBD" w:rsidRPr="0004026B" w:rsidRDefault="005526BC" w:rsidP="001A7B8E">
      <w:pPr>
        <w:jc w:val="center"/>
        <w:rPr>
          <w:lang w:val="fr-CH"/>
        </w:rPr>
      </w:pPr>
      <w:r>
        <w:rPr>
          <w:lang w:val="fr-CH"/>
        </w:rPr>
        <w:lastRenderedPageBreak/>
        <w:t xml:space="preserve">C/53/8 </w:t>
      </w:r>
      <w:r w:rsidR="0082155E">
        <w:rPr>
          <w:lang w:val="fr-CH"/>
        </w:rPr>
        <w:t>Rev.3</w:t>
      </w:r>
    </w:p>
    <w:p w:rsidR="00905DBD" w:rsidRPr="0004026B" w:rsidRDefault="00905DBD" w:rsidP="008D61E0">
      <w:pPr>
        <w:jc w:val="center"/>
        <w:rPr>
          <w:lang w:val="fr-CH"/>
        </w:rPr>
      </w:pPr>
    </w:p>
    <w:p w:rsidR="00905DBD" w:rsidRPr="0004026B" w:rsidRDefault="001A7B8E" w:rsidP="001A7B8E">
      <w:pPr>
        <w:jc w:val="center"/>
        <w:rPr>
          <w:lang w:val="fr-CH"/>
        </w:rPr>
      </w:pPr>
      <w:r w:rsidRPr="0004026B">
        <w:rPr>
          <w:lang w:val="fr-CH"/>
        </w:rPr>
        <w:t>ANNEXE I</w:t>
      </w:r>
    </w:p>
    <w:p w:rsidR="00905DBD" w:rsidRPr="0004026B" w:rsidRDefault="00905DBD" w:rsidP="008D61E0">
      <w:pPr>
        <w:rPr>
          <w:lang w:val="fr-CH"/>
        </w:rPr>
      </w:pPr>
    </w:p>
    <w:p w:rsidR="00905DBD" w:rsidRPr="0004026B" w:rsidRDefault="001A7B8E" w:rsidP="001A7B8E">
      <w:pPr>
        <w:jc w:val="center"/>
        <w:rPr>
          <w:lang w:val="fr-CH"/>
        </w:rPr>
      </w:pPr>
      <w:r w:rsidRPr="0004026B">
        <w:rPr>
          <w:lang w:val="fr-CH"/>
        </w:rPr>
        <w:t>DATES DES RÉUNIONS EN 2020</w:t>
      </w:r>
    </w:p>
    <w:p w:rsidR="00905DBD" w:rsidRPr="0004026B" w:rsidRDefault="0004026B" w:rsidP="001A7B8E">
      <w:pPr>
        <w:jc w:val="center"/>
        <w:rPr>
          <w:i/>
          <w:lang w:val="fr-CH"/>
        </w:rPr>
      </w:pPr>
      <w:r w:rsidRPr="0004026B">
        <w:rPr>
          <w:i/>
          <w:lang w:val="fr-CH"/>
        </w:rPr>
        <w:t>p</w:t>
      </w:r>
      <w:r w:rsidR="001A7B8E" w:rsidRPr="0004026B">
        <w:rPr>
          <w:i/>
          <w:lang w:val="fr-CH"/>
        </w:rPr>
        <w:t>résentées dans l</w:t>
      </w:r>
      <w:r w:rsidR="005526BC">
        <w:rPr>
          <w:i/>
          <w:lang w:val="fr-CH"/>
        </w:rPr>
        <w:t>’</w:t>
      </w:r>
      <w:r w:rsidR="001A7B8E" w:rsidRPr="0004026B">
        <w:rPr>
          <w:i/>
          <w:lang w:val="fr-CH"/>
        </w:rPr>
        <w:t>ordre des organes</w:t>
      </w:r>
    </w:p>
    <w:p w:rsidR="00905DBD" w:rsidRPr="0004026B" w:rsidRDefault="00905DBD" w:rsidP="008D61E0">
      <w:pPr>
        <w:rPr>
          <w:lang w:val="fr-CH"/>
        </w:rPr>
      </w:pPr>
    </w:p>
    <w:p w:rsidR="00905DBD" w:rsidRPr="0004026B" w:rsidRDefault="00905DBD" w:rsidP="008D61E0">
      <w:pPr>
        <w:rPr>
          <w:lang w:val="fr-CH"/>
        </w:rPr>
      </w:pPr>
    </w:p>
    <w:p w:rsidR="00905DBD" w:rsidRPr="0004026B" w:rsidRDefault="001A7B8E" w:rsidP="001A7B8E">
      <w:pPr>
        <w:tabs>
          <w:tab w:val="left" w:pos="567"/>
        </w:tabs>
        <w:ind w:left="1843" w:hanging="1843"/>
        <w:rPr>
          <w:szCs w:val="24"/>
          <w:u w:val="single"/>
          <w:lang w:val="fr-CH"/>
        </w:rPr>
      </w:pPr>
      <w:r w:rsidRPr="0004026B">
        <w:rPr>
          <w:szCs w:val="24"/>
          <w:u w:val="single"/>
          <w:lang w:val="fr-CH"/>
        </w:rPr>
        <w:t>Conseil</w:t>
      </w:r>
    </w:p>
    <w:p w:rsidR="00905DBD" w:rsidRPr="0004026B" w:rsidRDefault="00905DBD" w:rsidP="008D61E0">
      <w:pPr>
        <w:tabs>
          <w:tab w:val="left" w:pos="567"/>
        </w:tabs>
        <w:ind w:left="1843" w:hanging="1843"/>
        <w:rPr>
          <w:szCs w:val="24"/>
          <w:u w:val="single"/>
          <w:lang w:val="fr-CH"/>
        </w:rPr>
      </w:pPr>
    </w:p>
    <w:p w:rsidR="00905DBD" w:rsidRPr="0004026B" w:rsidRDefault="008D61E0" w:rsidP="001A7B8E">
      <w:pPr>
        <w:tabs>
          <w:tab w:val="left" w:pos="567"/>
        </w:tabs>
        <w:ind w:left="1843" w:hanging="1843"/>
        <w:jc w:val="left"/>
        <w:rPr>
          <w:szCs w:val="24"/>
          <w:lang w:val="fr-CH"/>
        </w:rPr>
      </w:pPr>
      <w:r w:rsidRPr="0004026B">
        <w:rPr>
          <w:szCs w:val="24"/>
          <w:lang w:val="fr-CH"/>
        </w:rPr>
        <w:tab/>
      </w:r>
      <w:r w:rsidR="00F07EE2" w:rsidRPr="0004026B">
        <w:rPr>
          <w:szCs w:val="24"/>
          <w:lang w:val="fr-CH"/>
        </w:rPr>
        <w:t>C/54</w:t>
      </w:r>
      <w:r w:rsidR="001A7B8E" w:rsidRPr="0004026B">
        <w:rPr>
          <w:szCs w:val="24"/>
          <w:lang w:val="fr-CH"/>
        </w:rPr>
        <w:tab/>
        <w:t>30 octobre</w:t>
      </w:r>
      <w:r w:rsidR="0066372C">
        <w:rPr>
          <w:szCs w:val="24"/>
          <w:lang w:val="fr-CH"/>
        </w:rPr>
        <w:t xml:space="preserve"> (réunion virtuelle)</w:t>
      </w:r>
    </w:p>
    <w:p w:rsidR="00905DBD" w:rsidRDefault="00905DBD" w:rsidP="008D61E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5C23" w:rsidRPr="0004026B" w:rsidRDefault="003B5C23" w:rsidP="008D61E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905DBD" w:rsidRPr="0004026B" w:rsidRDefault="001A7B8E" w:rsidP="001A7B8E">
      <w:pPr>
        <w:tabs>
          <w:tab w:val="left" w:pos="567"/>
        </w:tabs>
        <w:ind w:left="1843" w:hanging="1843"/>
        <w:jc w:val="left"/>
        <w:rPr>
          <w:szCs w:val="24"/>
          <w:u w:val="single"/>
          <w:lang w:val="fr-CH"/>
        </w:rPr>
      </w:pPr>
      <w:r w:rsidRPr="0004026B">
        <w:rPr>
          <w:szCs w:val="24"/>
          <w:u w:val="single"/>
          <w:lang w:val="fr-CH"/>
        </w:rPr>
        <w:t>Comité consultatif</w:t>
      </w:r>
    </w:p>
    <w:p w:rsidR="00905DBD" w:rsidRPr="0004026B" w:rsidRDefault="00905DBD" w:rsidP="008D61E0">
      <w:pPr>
        <w:tabs>
          <w:tab w:val="left" w:pos="567"/>
        </w:tabs>
        <w:ind w:left="1843" w:hanging="1843"/>
        <w:jc w:val="left"/>
        <w:rPr>
          <w:szCs w:val="24"/>
          <w:u w:val="single"/>
          <w:lang w:val="fr-CH"/>
        </w:rPr>
      </w:pPr>
    </w:p>
    <w:p w:rsidR="00905DBD" w:rsidRPr="0004026B" w:rsidRDefault="008D61E0" w:rsidP="00905DBD">
      <w:pPr>
        <w:tabs>
          <w:tab w:val="left" w:pos="567"/>
        </w:tabs>
        <w:spacing w:after="60"/>
        <w:ind w:left="1843" w:hanging="1843"/>
        <w:jc w:val="left"/>
        <w:rPr>
          <w:szCs w:val="24"/>
          <w:lang w:val="fr-CH"/>
        </w:rPr>
      </w:pPr>
      <w:r w:rsidRPr="0004026B">
        <w:rPr>
          <w:szCs w:val="24"/>
          <w:lang w:val="fr-CH"/>
        </w:rPr>
        <w:tab/>
      </w:r>
      <w:r w:rsidR="00F07EE2" w:rsidRPr="0004026B">
        <w:rPr>
          <w:szCs w:val="24"/>
          <w:lang w:val="fr-CH"/>
        </w:rPr>
        <w:t>CC/97</w:t>
      </w:r>
      <w:r w:rsidR="00905DBD" w:rsidRPr="0004026B">
        <w:rPr>
          <w:szCs w:val="24"/>
          <w:lang w:val="fr-CH"/>
        </w:rPr>
        <w:tab/>
        <w:t>29 octobre</w:t>
      </w:r>
      <w:r w:rsidR="0066372C">
        <w:rPr>
          <w:szCs w:val="24"/>
          <w:lang w:val="fr-CH"/>
        </w:rPr>
        <w:t xml:space="preserve"> (réunion virtuelle)</w:t>
      </w:r>
    </w:p>
    <w:p w:rsidR="00905DBD" w:rsidRDefault="00905DBD" w:rsidP="008D61E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5C23" w:rsidRPr="0004026B" w:rsidRDefault="003B5C23" w:rsidP="008D61E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905DBD" w:rsidRPr="0004026B" w:rsidRDefault="00905DBD" w:rsidP="00905DBD">
      <w:pPr>
        <w:tabs>
          <w:tab w:val="left" w:pos="567"/>
        </w:tabs>
        <w:ind w:left="1843" w:hanging="1843"/>
        <w:jc w:val="left"/>
        <w:rPr>
          <w:szCs w:val="24"/>
          <w:u w:val="single"/>
          <w:lang w:val="fr-CH"/>
        </w:rPr>
      </w:pPr>
      <w:r w:rsidRPr="0004026B">
        <w:rPr>
          <w:szCs w:val="24"/>
          <w:u w:val="single"/>
          <w:lang w:val="fr-CH"/>
        </w:rPr>
        <w:t>Comité administratif et juridique</w:t>
      </w:r>
    </w:p>
    <w:p w:rsidR="00905DBD" w:rsidRPr="0004026B" w:rsidRDefault="00905DBD" w:rsidP="008D61E0">
      <w:pPr>
        <w:tabs>
          <w:tab w:val="left" w:pos="567"/>
        </w:tabs>
        <w:ind w:left="1843" w:hanging="1843"/>
        <w:jc w:val="left"/>
        <w:rPr>
          <w:szCs w:val="24"/>
          <w:u w:val="single"/>
          <w:lang w:val="fr-CH"/>
        </w:rPr>
      </w:pPr>
    </w:p>
    <w:p w:rsidR="00905DBD" w:rsidRPr="0004026B" w:rsidRDefault="008D61E0" w:rsidP="00905DBD">
      <w:pPr>
        <w:tabs>
          <w:tab w:val="left" w:pos="567"/>
        </w:tabs>
        <w:spacing w:after="60"/>
        <w:ind w:left="1843" w:hanging="1843"/>
        <w:jc w:val="left"/>
        <w:rPr>
          <w:szCs w:val="24"/>
          <w:lang w:val="fr-CH"/>
        </w:rPr>
      </w:pPr>
      <w:r w:rsidRPr="0004026B">
        <w:rPr>
          <w:szCs w:val="24"/>
          <w:lang w:val="fr-CH"/>
        </w:rPr>
        <w:tab/>
      </w:r>
      <w:r w:rsidR="00905DBD" w:rsidRPr="0004026B">
        <w:rPr>
          <w:szCs w:val="24"/>
          <w:lang w:val="fr-CH"/>
        </w:rPr>
        <w:t>CAJ/77</w:t>
      </w:r>
      <w:r w:rsidR="00905DBD" w:rsidRPr="0004026B">
        <w:rPr>
          <w:szCs w:val="24"/>
          <w:lang w:val="fr-CH"/>
        </w:rPr>
        <w:tab/>
        <w:t>28 octobre</w:t>
      </w:r>
      <w:r w:rsidR="0066372C">
        <w:rPr>
          <w:szCs w:val="24"/>
          <w:lang w:val="fr-CH"/>
        </w:rPr>
        <w:t xml:space="preserve"> (réunion virtuelle)</w:t>
      </w:r>
    </w:p>
    <w:p w:rsidR="00905DBD" w:rsidRPr="0004026B" w:rsidRDefault="008D61E0" w:rsidP="00905DBD">
      <w:pPr>
        <w:tabs>
          <w:tab w:val="left" w:pos="567"/>
        </w:tabs>
        <w:ind w:left="1843" w:hanging="1843"/>
        <w:jc w:val="left"/>
        <w:rPr>
          <w:szCs w:val="24"/>
          <w:lang w:val="fr-CH"/>
        </w:rPr>
      </w:pPr>
      <w:r w:rsidRPr="0004026B">
        <w:rPr>
          <w:szCs w:val="24"/>
          <w:lang w:val="fr-CH"/>
        </w:rPr>
        <w:tab/>
      </w:r>
      <w:r w:rsidR="00905DBD" w:rsidRPr="0004026B">
        <w:rPr>
          <w:szCs w:val="24"/>
          <w:lang w:val="fr-CH"/>
        </w:rPr>
        <w:t>EAF/15</w:t>
      </w:r>
      <w:r w:rsidR="00905DBD" w:rsidRPr="0004026B">
        <w:rPr>
          <w:szCs w:val="24"/>
          <w:lang w:val="fr-CH"/>
        </w:rPr>
        <w:tab/>
        <w:t xml:space="preserve">26 mars </w:t>
      </w:r>
      <w:r w:rsidR="0066372C">
        <w:rPr>
          <w:szCs w:val="24"/>
          <w:lang w:val="fr-CH"/>
        </w:rPr>
        <w:t>(réunion virtuelle)</w:t>
      </w:r>
      <w:r w:rsidRPr="0004026B">
        <w:rPr>
          <w:szCs w:val="24"/>
          <w:lang w:val="fr-CH"/>
        </w:rPr>
        <w:t xml:space="preserve"> </w:t>
      </w:r>
    </w:p>
    <w:p w:rsidR="00905DBD" w:rsidRPr="0004026B" w:rsidRDefault="008D61E0" w:rsidP="00905DBD">
      <w:pPr>
        <w:tabs>
          <w:tab w:val="left" w:pos="567"/>
        </w:tabs>
        <w:ind w:left="1843" w:hanging="1843"/>
        <w:jc w:val="left"/>
        <w:rPr>
          <w:rFonts w:cs="Arial"/>
          <w:lang w:val="fr-CH"/>
        </w:rPr>
      </w:pPr>
      <w:r w:rsidRPr="0004026B">
        <w:rPr>
          <w:szCs w:val="24"/>
          <w:lang w:val="fr-CH"/>
        </w:rPr>
        <w:tab/>
      </w:r>
      <w:r w:rsidR="00905DBD" w:rsidRPr="0004026B">
        <w:rPr>
          <w:szCs w:val="24"/>
          <w:lang w:val="fr-CH"/>
        </w:rPr>
        <w:t>EAF/16</w:t>
      </w:r>
      <w:r w:rsidR="00905DBD" w:rsidRPr="0004026B">
        <w:rPr>
          <w:szCs w:val="24"/>
          <w:lang w:val="fr-CH"/>
        </w:rPr>
        <w:tab/>
        <w:t>2</w:t>
      </w:r>
      <w:r w:rsidR="0066372C">
        <w:rPr>
          <w:szCs w:val="24"/>
          <w:lang w:val="fr-CH"/>
        </w:rPr>
        <w:t>3</w:t>
      </w:r>
      <w:r w:rsidR="00905DBD" w:rsidRPr="0004026B">
        <w:rPr>
          <w:szCs w:val="24"/>
          <w:lang w:val="fr-CH"/>
        </w:rPr>
        <w:t xml:space="preserve"> octobre </w:t>
      </w:r>
      <w:r w:rsidR="0066372C">
        <w:rPr>
          <w:szCs w:val="24"/>
          <w:lang w:val="fr-CH"/>
        </w:rPr>
        <w:t>(réunion virtuelle)</w:t>
      </w:r>
    </w:p>
    <w:p w:rsidR="00905DBD" w:rsidRPr="0004026B" w:rsidRDefault="008D61E0" w:rsidP="00905DBD">
      <w:pPr>
        <w:tabs>
          <w:tab w:val="left" w:pos="567"/>
        </w:tabs>
        <w:spacing w:after="60"/>
        <w:ind w:left="1843" w:hanging="1843"/>
        <w:jc w:val="left"/>
        <w:rPr>
          <w:szCs w:val="24"/>
          <w:lang w:val="fr-CH"/>
        </w:rPr>
      </w:pPr>
      <w:r w:rsidRPr="0004026B">
        <w:rPr>
          <w:szCs w:val="24"/>
          <w:lang w:val="fr-CH"/>
        </w:rPr>
        <w:tab/>
      </w:r>
      <w:r w:rsidRPr="0004026B">
        <w:rPr>
          <w:szCs w:val="24"/>
          <w:lang w:val="fr-CH"/>
        </w:rPr>
        <w:tab/>
      </w:r>
      <w:r w:rsidR="00905DBD" w:rsidRPr="0004026B">
        <w:rPr>
          <w:szCs w:val="24"/>
          <w:lang w:val="fr-CH"/>
        </w:rPr>
        <w:t>Réunion concernant l</w:t>
      </w:r>
      <w:r w:rsidR="005526BC">
        <w:rPr>
          <w:szCs w:val="24"/>
          <w:lang w:val="fr-CH"/>
        </w:rPr>
        <w:t>’</w:t>
      </w:r>
      <w:r w:rsidR="00905DBD" w:rsidRPr="0004026B">
        <w:rPr>
          <w:szCs w:val="24"/>
          <w:lang w:val="fr-CH"/>
        </w:rPr>
        <w:t>élaboration d</w:t>
      </w:r>
      <w:r w:rsidR="005526BC">
        <w:rPr>
          <w:szCs w:val="24"/>
          <w:lang w:val="fr-CH"/>
        </w:rPr>
        <w:t>’</w:t>
      </w:r>
      <w:r w:rsidR="00905DBD" w:rsidRPr="0004026B">
        <w:rPr>
          <w:szCs w:val="24"/>
          <w:lang w:val="fr-CH"/>
        </w:rPr>
        <w:t>un formulaire de demande électronique (EAF)</w:t>
      </w:r>
    </w:p>
    <w:p w:rsidR="0082155E" w:rsidRPr="0004026B" w:rsidRDefault="0082155E" w:rsidP="0082155E">
      <w:pPr>
        <w:tabs>
          <w:tab w:val="left" w:pos="567"/>
        </w:tabs>
        <w:spacing w:after="60"/>
        <w:ind w:left="1843" w:hanging="1843"/>
        <w:jc w:val="left"/>
        <w:rPr>
          <w:szCs w:val="24"/>
          <w:lang w:val="fr-CH"/>
        </w:rPr>
      </w:pPr>
      <w:r w:rsidRPr="0004026B">
        <w:rPr>
          <w:szCs w:val="24"/>
          <w:lang w:val="fr-CH"/>
        </w:rPr>
        <w:tab/>
      </w:r>
      <w:r>
        <w:rPr>
          <w:szCs w:val="24"/>
          <w:lang w:val="fr-CH"/>
        </w:rPr>
        <w:t>WG-EDV/1</w:t>
      </w:r>
      <w:r w:rsidRPr="0004026B">
        <w:rPr>
          <w:szCs w:val="24"/>
          <w:lang w:val="fr-CH"/>
        </w:rPr>
        <w:tab/>
        <w:t xml:space="preserve">8 </w:t>
      </w:r>
      <w:r>
        <w:rPr>
          <w:szCs w:val="24"/>
          <w:lang w:val="fr-CH"/>
        </w:rPr>
        <w:t>décembre</w:t>
      </w:r>
      <w:r>
        <w:rPr>
          <w:szCs w:val="24"/>
          <w:lang w:val="fr-CH"/>
        </w:rPr>
        <w:t xml:space="preserve"> (réunion virtuelle)</w:t>
      </w:r>
      <w:r>
        <w:rPr>
          <w:szCs w:val="24"/>
          <w:lang w:val="fr-CH"/>
        </w:rPr>
        <w:br/>
      </w:r>
      <w:r w:rsidRPr="0082155E">
        <w:rPr>
          <w:szCs w:val="24"/>
          <w:lang w:val="fr-CH"/>
        </w:rPr>
        <w:t>Groupe de travail sur les variétés essentiellement dérivées (WG-EDV)</w:t>
      </w:r>
    </w:p>
    <w:p w:rsidR="00905DBD" w:rsidRDefault="00905DBD" w:rsidP="008D61E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5C23" w:rsidRPr="0004026B" w:rsidRDefault="003B5C23" w:rsidP="008D61E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905DBD" w:rsidRPr="0004026B" w:rsidRDefault="00905DBD" w:rsidP="00905DBD">
      <w:pPr>
        <w:tabs>
          <w:tab w:val="left" w:pos="567"/>
        </w:tabs>
        <w:ind w:left="1843" w:hanging="1843"/>
        <w:jc w:val="left"/>
        <w:rPr>
          <w:szCs w:val="24"/>
          <w:u w:val="single"/>
          <w:lang w:val="fr-CH"/>
        </w:rPr>
      </w:pPr>
      <w:r w:rsidRPr="0004026B">
        <w:rPr>
          <w:szCs w:val="24"/>
          <w:u w:val="single"/>
          <w:lang w:val="fr-CH"/>
        </w:rPr>
        <w:t>Comité technique</w:t>
      </w:r>
    </w:p>
    <w:p w:rsidR="00905DBD" w:rsidRPr="0004026B" w:rsidRDefault="00905DBD" w:rsidP="008D61E0">
      <w:pPr>
        <w:tabs>
          <w:tab w:val="left" w:pos="567"/>
        </w:tabs>
        <w:ind w:left="1843" w:hanging="1843"/>
        <w:jc w:val="left"/>
        <w:rPr>
          <w:szCs w:val="24"/>
          <w:u w:val="single"/>
          <w:lang w:val="fr-CH"/>
        </w:rPr>
      </w:pPr>
    </w:p>
    <w:p w:rsidR="00905DBD" w:rsidRPr="0004026B" w:rsidRDefault="008D61E0" w:rsidP="00905DBD">
      <w:pPr>
        <w:tabs>
          <w:tab w:val="left" w:pos="567"/>
        </w:tabs>
        <w:spacing w:after="60"/>
        <w:ind w:left="1843" w:hanging="1843"/>
        <w:jc w:val="left"/>
        <w:rPr>
          <w:szCs w:val="24"/>
          <w:lang w:val="fr-CH"/>
        </w:rPr>
      </w:pPr>
      <w:r w:rsidRPr="0004026B">
        <w:rPr>
          <w:szCs w:val="24"/>
          <w:lang w:val="fr-CH"/>
        </w:rPr>
        <w:tab/>
      </w:r>
      <w:r w:rsidR="00905DBD" w:rsidRPr="0004026B">
        <w:rPr>
          <w:szCs w:val="24"/>
          <w:lang w:val="fr-CH"/>
        </w:rPr>
        <w:t>TC/56</w:t>
      </w:r>
      <w:r w:rsidR="00905DBD" w:rsidRPr="0004026B">
        <w:rPr>
          <w:szCs w:val="24"/>
          <w:lang w:val="fr-CH"/>
        </w:rPr>
        <w:tab/>
        <w:t>26 et 27 octobre</w:t>
      </w:r>
      <w:r w:rsidR="0066372C">
        <w:rPr>
          <w:szCs w:val="24"/>
          <w:lang w:val="fr-CH"/>
        </w:rPr>
        <w:t xml:space="preserve"> (réunion virtuelle)</w:t>
      </w:r>
    </w:p>
    <w:p w:rsidR="00B955CC" w:rsidRPr="0004026B" w:rsidRDefault="008D61E0" w:rsidP="00905DBD">
      <w:pPr>
        <w:tabs>
          <w:tab w:val="left" w:pos="567"/>
        </w:tabs>
        <w:ind w:left="1843" w:hanging="1843"/>
        <w:jc w:val="left"/>
        <w:rPr>
          <w:szCs w:val="24"/>
          <w:lang w:val="fr-CH"/>
        </w:rPr>
      </w:pPr>
      <w:r w:rsidRPr="0004026B">
        <w:rPr>
          <w:szCs w:val="24"/>
          <w:lang w:val="fr-CH"/>
        </w:rPr>
        <w:tab/>
      </w:r>
      <w:r w:rsidR="00905DBD" w:rsidRPr="0004026B">
        <w:rPr>
          <w:szCs w:val="24"/>
          <w:lang w:val="fr-CH"/>
        </w:rPr>
        <w:t xml:space="preserve">TC-EDC </w:t>
      </w:r>
      <w:r w:rsidR="00B955CC" w:rsidRPr="0004026B">
        <w:rPr>
          <w:szCs w:val="24"/>
          <w:lang w:val="fr-CH"/>
        </w:rPr>
        <w:tab/>
      </w:r>
      <w:r w:rsidR="00905DBD" w:rsidRPr="0004026B">
        <w:rPr>
          <w:szCs w:val="24"/>
          <w:lang w:val="fr-CH"/>
        </w:rPr>
        <w:t xml:space="preserve">24 </w:t>
      </w:r>
      <w:r w:rsidR="0066372C">
        <w:rPr>
          <w:szCs w:val="24"/>
          <w:lang w:val="fr-CH"/>
        </w:rPr>
        <w:t>(réunion virtuelle)</w:t>
      </w:r>
      <w:r w:rsidR="00905DBD" w:rsidRPr="0004026B">
        <w:rPr>
          <w:szCs w:val="24"/>
          <w:lang w:val="fr-CH"/>
        </w:rPr>
        <w:t xml:space="preserve">; </w:t>
      </w:r>
      <w:r w:rsidR="00FB4DFF">
        <w:rPr>
          <w:szCs w:val="24"/>
          <w:lang w:val="fr-CH"/>
        </w:rPr>
        <w:t xml:space="preserve"> </w:t>
      </w:r>
      <w:r w:rsidR="00905DBD" w:rsidRPr="0004026B">
        <w:rPr>
          <w:szCs w:val="24"/>
          <w:lang w:val="fr-CH"/>
        </w:rPr>
        <w:t>2</w:t>
      </w:r>
      <w:r w:rsidR="0066372C">
        <w:rPr>
          <w:szCs w:val="24"/>
          <w:lang w:val="fr-CH"/>
        </w:rPr>
        <w:t>0</w:t>
      </w:r>
      <w:r w:rsidR="00905DBD" w:rsidRPr="0004026B">
        <w:rPr>
          <w:szCs w:val="24"/>
          <w:lang w:val="fr-CH"/>
        </w:rPr>
        <w:t xml:space="preserve"> </w:t>
      </w:r>
      <w:r w:rsidR="0066372C">
        <w:rPr>
          <w:szCs w:val="24"/>
          <w:lang w:val="fr-CH"/>
        </w:rPr>
        <w:t>au 22</w:t>
      </w:r>
      <w:r w:rsidR="00905DBD" w:rsidRPr="0004026B">
        <w:rPr>
          <w:szCs w:val="24"/>
          <w:lang w:val="fr-CH"/>
        </w:rPr>
        <w:t xml:space="preserve"> octobre </w:t>
      </w:r>
      <w:r w:rsidR="0066372C">
        <w:rPr>
          <w:szCs w:val="24"/>
          <w:lang w:val="fr-CH"/>
        </w:rPr>
        <w:t>(réunion virtuelle)</w:t>
      </w:r>
      <w:r w:rsidR="00905DBD" w:rsidRPr="0004026B">
        <w:rPr>
          <w:szCs w:val="24"/>
          <w:lang w:val="fr-CH"/>
        </w:rPr>
        <w:t xml:space="preserve"> </w:t>
      </w:r>
    </w:p>
    <w:p w:rsidR="00905DBD" w:rsidRPr="0004026B" w:rsidRDefault="00B955CC" w:rsidP="00905DBD">
      <w:pPr>
        <w:tabs>
          <w:tab w:val="left" w:pos="567"/>
        </w:tabs>
        <w:ind w:left="1843" w:hanging="1843"/>
        <w:jc w:val="left"/>
        <w:rPr>
          <w:szCs w:val="24"/>
          <w:lang w:val="fr-CH"/>
        </w:rPr>
      </w:pPr>
      <w:r w:rsidRPr="0004026B">
        <w:rPr>
          <w:szCs w:val="24"/>
          <w:lang w:val="fr-CH"/>
        </w:rPr>
        <w:tab/>
      </w:r>
      <w:r w:rsidRPr="0004026B">
        <w:rPr>
          <w:szCs w:val="24"/>
          <w:lang w:val="fr-CH"/>
        </w:rPr>
        <w:tab/>
      </w:r>
      <w:r w:rsidR="00905DBD" w:rsidRPr="0004026B">
        <w:rPr>
          <w:szCs w:val="24"/>
          <w:lang w:val="fr-CH"/>
        </w:rPr>
        <w:t>Comité de rédaction élargi (TC-EDC)</w:t>
      </w:r>
    </w:p>
    <w:p w:rsidR="00905DBD" w:rsidRDefault="00905DBD" w:rsidP="008D61E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5C23" w:rsidRPr="0004026B" w:rsidRDefault="003B5C23" w:rsidP="008D61E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905DBD" w:rsidRPr="0004026B" w:rsidRDefault="00905DBD" w:rsidP="00905DBD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fr-CH"/>
        </w:rPr>
      </w:pPr>
      <w:r w:rsidRPr="0004026B">
        <w:rPr>
          <w:rFonts w:cs="Arial"/>
          <w:u w:val="single"/>
          <w:lang w:val="fr-CH"/>
        </w:rPr>
        <w:t>Groupe de travail technique pour les plantes agricoles (TWA)</w:t>
      </w:r>
    </w:p>
    <w:p w:rsidR="00905DBD" w:rsidRPr="0004026B" w:rsidRDefault="00905DBD" w:rsidP="008D61E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905DBD" w:rsidRPr="0004026B" w:rsidRDefault="008D61E0" w:rsidP="00905DBD">
      <w:pPr>
        <w:tabs>
          <w:tab w:val="left" w:pos="567"/>
        </w:tabs>
        <w:ind w:left="1843" w:hanging="1843"/>
        <w:jc w:val="left"/>
        <w:rPr>
          <w:lang w:val="fr-CH"/>
        </w:rPr>
      </w:pPr>
      <w:r w:rsidRPr="0004026B">
        <w:rPr>
          <w:rFonts w:cs="Arial"/>
          <w:lang w:val="fr-CH"/>
        </w:rPr>
        <w:tab/>
      </w:r>
      <w:r w:rsidR="00905DBD" w:rsidRPr="0004026B">
        <w:rPr>
          <w:rFonts w:cs="Arial"/>
          <w:lang w:val="fr-CH"/>
        </w:rPr>
        <w:t xml:space="preserve">TWA/49 </w:t>
      </w:r>
      <w:r w:rsidR="00B955CC" w:rsidRPr="0004026B">
        <w:rPr>
          <w:rFonts w:cs="Arial"/>
          <w:lang w:val="fr-CH"/>
        </w:rPr>
        <w:tab/>
      </w:r>
      <w:r w:rsidR="00FB1668" w:rsidRPr="00FB1668">
        <w:rPr>
          <w:rFonts w:cs="Arial"/>
          <w:lang w:val="fr-CH"/>
        </w:rPr>
        <w:t>du 22 au 26 juin (</w:t>
      </w:r>
      <w:r w:rsidR="0066372C" w:rsidRPr="003B2A73">
        <w:rPr>
          <w:rFonts w:cs="Arial"/>
          <w:lang w:val="fr-CH"/>
        </w:rPr>
        <w:t xml:space="preserve">pays </w:t>
      </w:r>
      <w:r w:rsidR="003B2A73" w:rsidRPr="003B2A73">
        <w:rPr>
          <w:rFonts w:cs="Arial"/>
          <w:lang w:val="fr-CH"/>
        </w:rPr>
        <w:t>hôte</w:t>
      </w:r>
      <w:r w:rsidR="0066372C">
        <w:rPr>
          <w:rFonts w:cs="Arial"/>
          <w:lang w:val="fr-CH"/>
        </w:rPr>
        <w:t xml:space="preserve"> : le </w:t>
      </w:r>
      <w:r w:rsidR="00FB1668" w:rsidRPr="00FB1668">
        <w:rPr>
          <w:rFonts w:cs="Arial"/>
          <w:lang w:val="fr-CH"/>
        </w:rPr>
        <w:t>Canada)</w:t>
      </w:r>
      <w:r w:rsidR="0066372C">
        <w:rPr>
          <w:rFonts w:cs="Arial"/>
          <w:lang w:val="fr-CH"/>
        </w:rPr>
        <w:t xml:space="preserve"> </w:t>
      </w:r>
      <w:r w:rsidR="0066372C">
        <w:rPr>
          <w:szCs w:val="24"/>
          <w:lang w:val="fr-CH"/>
        </w:rPr>
        <w:t>(réunion virtuelle)</w:t>
      </w:r>
    </w:p>
    <w:p w:rsidR="00905DBD" w:rsidRDefault="00905DBD" w:rsidP="008D61E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5C23" w:rsidRPr="0004026B" w:rsidRDefault="003B5C23" w:rsidP="008D61E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905DBD" w:rsidRPr="0004026B" w:rsidRDefault="00FB1668" w:rsidP="00FB1668">
      <w:pPr>
        <w:tabs>
          <w:tab w:val="left" w:pos="567"/>
        </w:tabs>
        <w:jc w:val="left"/>
        <w:rPr>
          <w:rFonts w:cs="Arial"/>
          <w:u w:val="single"/>
          <w:lang w:val="fr-CH"/>
        </w:rPr>
      </w:pPr>
      <w:r>
        <w:rPr>
          <w:rFonts w:cs="Arial"/>
          <w:u w:val="single"/>
          <w:lang w:val="fr-CH"/>
        </w:rPr>
        <w:t xml:space="preserve">Session conjointe du </w:t>
      </w:r>
      <w:r w:rsidR="008B6E32" w:rsidRPr="0004026B">
        <w:rPr>
          <w:rFonts w:cs="Arial"/>
          <w:u w:val="single"/>
          <w:lang w:val="fr-CH"/>
        </w:rPr>
        <w:t>Groupe de travail technique sur les systèmes d</w:t>
      </w:r>
      <w:r w:rsidR="005526BC">
        <w:rPr>
          <w:rFonts w:cs="Arial"/>
          <w:u w:val="single"/>
          <w:lang w:val="fr-CH"/>
        </w:rPr>
        <w:t>’</w:t>
      </w:r>
      <w:r w:rsidR="008B6E32" w:rsidRPr="0004026B">
        <w:rPr>
          <w:rFonts w:cs="Arial"/>
          <w:u w:val="single"/>
          <w:lang w:val="fr-CH"/>
        </w:rPr>
        <w:t>automatisation et les programmes d</w:t>
      </w:r>
      <w:r w:rsidR="005526BC">
        <w:rPr>
          <w:rFonts w:cs="Arial"/>
          <w:u w:val="single"/>
          <w:lang w:val="fr-CH"/>
        </w:rPr>
        <w:t>’</w:t>
      </w:r>
      <w:r w:rsidR="008B6E32" w:rsidRPr="0004026B">
        <w:rPr>
          <w:rFonts w:cs="Arial"/>
          <w:u w:val="single"/>
          <w:lang w:val="fr-CH"/>
        </w:rPr>
        <w:t>ordinateur (TWC)</w:t>
      </w:r>
      <w:r>
        <w:rPr>
          <w:rFonts w:cs="Arial"/>
          <w:u w:val="single"/>
          <w:lang w:val="fr-CH"/>
        </w:rPr>
        <w:t xml:space="preserve"> et du </w:t>
      </w:r>
      <w:r w:rsidRPr="0004026B">
        <w:rPr>
          <w:rFonts w:cs="Arial"/>
          <w:u w:val="single"/>
          <w:lang w:val="fr-CH"/>
        </w:rPr>
        <w:t>Groupe de travail sur les techniques biochimiques et moléculaires, notamment les profils d</w:t>
      </w:r>
      <w:r w:rsidR="005526BC">
        <w:rPr>
          <w:rFonts w:cs="Arial"/>
          <w:u w:val="single"/>
          <w:lang w:val="fr-CH"/>
        </w:rPr>
        <w:t>’</w:t>
      </w:r>
      <w:r w:rsidRPr="0004026B">
        <w:rPr>
          <w:rFonts w:cs="Arial"/>
          <w:u w:val="single"/>
          <w:lang w:val="fr-CH"/>
        </w:rPr>
        <w:t>ADN (BMT)</w:t>
      </w:r>
    </w:p>
    <w:p w:rsidR="00905DBD" w:rsidRPr="0004026B" w:rsidRDefault="00905DBD" w:rsidP="008D61E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905DBD" w:rsidRPr="0004026B" w:rsidRDefault="008D61E0" w:rsidP="0066372C">
      <w:pPr>
        <w:tabs>
          <w:tab w:val="left" w:pos="567"/>
        </w:tabs>
        <w:ind w:left="2268" w:hanging="2268"/>
        <w:jc w:val="left"/>
        <w:rPr>
          <w:lang w:val="fr-CH"/>
        </w:rPr>
      </w:pPr>
      <w:r w:rsidRPr="0004026B">
        <w:rPr>
          <w:rFonts w:cs="Arial"/>
          <w:lang w:val="fr-CH"/>
        </w:rPr>
        <w:tab/>
      </w:r>
      <w:r w:rsidR="008B6E32" w:rsidRPr="0004026B">
        <w:rPr>
          <w:rFonts w:cs="Arial"/>
          <w:lang w:val="fr-CH"/>
        </w:rPr>
        <w:t>TWC/38</w:t>
      </w:r>
      <w:r w:rsidR="00FB1668">
        <w:rPr>
          <w:rFonts w:cs="Arial"/>
          <w:lang w:val="fr-CH"/>
        </w:rPr>
        <w:t>-BMT/19</w:t>
      </w:r>
      <w:r w:rsidR="008B6E32" w:rsidRPr="0004026B">
        <w:rPr>
          <w:rFonts w:cs="Arial"/>
          <w:lang w:val="fr-CH"/>
        </w:rPr>
        <w:t xml:space="preserve"> </w:t>
      </w:r>
      <w:r w:rsidR="00B955CC" w:rsidRPr="0004026B">
        <w:rPr>
          <w:rFonts w:cs="Arial"/>
          <w:lang w:val="fr-CH"/>
        </w:rPr>
        <w:tab/>
      </w:r>
      <w:r w:rsidR="00FB1668">
        <w:rPr>
          <w:rFonts w:cs="Arial"/>
          <w:lang w:val="fr-CH"/>
        </w:rPr>
        <w:t>du 21 au 25</w:t>
      </w:r>
      <w:r w:rsidR="003C42B7">
        <w:rPr>
          <w:rFonts w:cs="Arial"/>
          <w:lang w:val="fr-CH"/>
        </w:rPr>
        <w:t xml:space="preserve"> septembre</w:t>
      </w:r>
      <w:r w:rsidR="00DB36F7">
        <w:rPr>
          <w:rFonts w:cs="Arial"/>
          <w:lang w:val="fr-CH"/>
        </w:rPr>
        <w:t xml:space="preserve"> </w:t>
      </w:r>
      <w:r w:rsidR="0066372C" w:rsidRPr="00FB1668">
        <w:rPr>
          <w:rFonts w:cs="Arial"/>
          <w:lang w:val="fr-CH"/>
        </w:rPr>
        <w:t>(</w:t>
      </w:r>
      <w:r w:rsidR="003B2A73" w:rsidRPr="003B2A73">
        <w:rPr>
          <w:rFonts w:cs="Arial"/>
          <w:lang w:val="fr-CH"/>
        </w:rPr>
        <w:t>pays hôte</w:t>
      </w:r>
      <w:r w:rsidR="003B2A73">
        <w:rPr>
          <w:rFonts w:cs="Arial"/>
          <w:lang w:val="fr-CH"/>
        </w:rPr>
        <w:t> </w:t>
      </w:r>
      <w:r w:rsidR="0066372C">
        <w:rPr>
          <w:rFonts w:cs="Arial"/>
          <w:lang w:val="fr-CH"/>
        </w:rPr>
        <w:t>: les États-Unis d’Amérique</w:t>
      </w:r>
      <w:r w:rsidR="0066372C" w:rsidRPr="00FB1668">
        <w:rPr>
          <w:rFonts w:cs="Arial"/>
          <w:lang w:val="fr-CH"/>
        </w:rPr>
        <w:t>)</w:t>
      </w:r>
      <w:r w:rsidR="0066372C">
        <w:rPr>
          <w:rFonts w:cs="Arial"/>
          <w:lang w:val="fr-CH"/>
        </w:rPr>
        <w:t xml:space="preserve"> </w:t>
      </w:r>
      <w:r w:rsidR="0066372C">
        <w:rPr>
          <w:rFonts w:cs="Arial"/>
          <w:lang w:val="fr-CH"/>
        </w:rPr>
        <w:br/>
      </w:r>
      <w:r w:rsidR="0066372C">
        <w:rPr>
          <w:szCs w:val="24"/>
          <w:lang w:val="fr-CH"/>
        </w:rPr>
        <w:t>(réunion virtuelle)</w:t>
      </w:r>
    </w:p>
    <w:p w:rsidR="00905DBD" w:rsidRDefault="00905DBD" w:rsidP="008D61E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5C23" w:rsidRPr="0004026B" w:rsidRDefault="003B5C23" w:rsidP="008D61E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905DBD" w:rsidRPr="0004026B" w:rsidRDefault="008B6E32" w:rsidP="008B6E32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fr-CH"/>
        </w:rPr>
      </w:pPr>
      <w:r w:rsidRPr="0004026B">
        <w:rPr>
          <w:rFonts w:cs="Arial"/>
          <w:u w:val="single"/>
          <w:lang w:val="fr-CH"/>
        </w:rPr>
        <w:t>Groupe de travail technique sur les plantes fruitières (TWF)</w:t>
      </w:r>
    </w:p>
    <w:p w:rsidR="00905DBD" w:rsidRPr="0004026B" w:rsidRDefault="00905DBD" w:rsidP="008D61E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905DBD" w:rsidRPr="0004026B" w:rsidRDefault="008D61E0" w:rsidP="008B6E32">
      <w:pPr>
        <w:tabs>
          <w:tab w:val="left" w:pos="567"/>
        </w:tabs>
        <w:ind w:left="1843" w:hanging="1843"/>
        <w:jc w:val="left"/>
        <w:rPr>
          <w:lang w:val="fr-CH"/>
        </w:rPr>
      </w:pPr>
      <w:r w:rsidRPr="0004026B">
        <w:rPr>
          <w:lang w:val="fr-CH"/>
        </w:rPr>
        <w:tab/>
      </w:r>
      <w:r w:rsidR="008B6E32" w:rsidRPr="0004026B">
        <w:rPr>
          <w:lang w:val="fr-CH"/>
        </w:rPr>
        <w:t xml:space="preserve">TWF/51 </w:t>
      </w:r>
      <w:r w:rsidR="00B955CC" w:rsidRPr="0004026B">
        <w:rPr>
          <w:lang w:val="fr-CH"/>
        </w:rPr>
        <w:tab/>
      </w:r>
      <w:r w:rsidR="008B6E32" w:rsidRPr="0004026B">
        <w:rPr>
          <w:lang w:val="fr-CH"/>
        </w:rPr>
        <w:t>du 6 au 10 juillet</w:t>
      </w:r>
      <w:r w:rsidR="0066372C">
        <w:rPr>
          <w:lang w:val="fr-CH"/>
        </w:rPr>
        <w:t xml:space="preserve"> (</w:t>
      </w:r>
      <w:r w:rsidR="003B2A73" w:rsidRPr="003B2A73">
        <w:rPr>
          <w:rFonts w:cs="Arial"/>
          <w:lang w:val="fr-CH"/>
        </w:rPr>
        <w:t>pays hôte</w:t>
      </w:r>
      <w:r w:rsidR="003B2A73">
        <w:rPr>
          <w:rFonts w:cs="Arial"/>
          <w:lang w:val="fr-CH"/>
        </w:rPr>
        <w:t> </w:t>
      </w:r>
      <w:r w:rsidR="0066372C">
        <w:rPr>
          <w:lang w:val="fr-CH"/>
        </w:rPr>
        <w:t>:</w:t>
      </w:r>
      <w:r w:rsidR="008B6E32" w:rsidRPr="0004026B">
        <w:rPr>
          <w:lang w:val="fr-CH"/>
        </w:rPr>
        <w:t xml:space="preserve"> </w:t>
      </w:r>
      <w:r w:rsidR="0066372C">
        <w:rPr>
          <w:lang w:val="fr-CH"/>
        </w:rPr>
        <w:t xml:space="preserve">la </w:t>
      </w:r>
      <w:r w:rsidR="008B6E32" w:rsidRPr="0004026B">
        <w:rPr>
          <w:lang w:val="fr-CH"/>
        </w:rPr>
        <w:t>France)</w:t>
      </w:r>
      <w:r w:rsidR="0066372C">
        <w:rPr>
          <w:lang w:val="fr-CH"/>
        </w:rPr>
        <w:t xml:space="preserve"> </w:t>
      </w:r>
      <w:r w:rsidR="0066372C">
        <w:rPr>
          <w:szCs w:val="24"/>
          <w:lang w:val="fr-CH"/>
        </w:rPr>
        <w:t>(réunion virtuelle)</w:t>
      </w:r>
    </w:p>
    <w:p w:rsidR="00905DBD" w:rsidRDefault="00905DBD" w:rsidP="008D61E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5C23" w:rsidRPr="0004026B" w:rsidRDefault="003B5C23" w:rsidP="008D61E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905DBD" w:rsidRPr="0004026B" w:rsidRDefault="008B6E32" w:rsidP="008B6E32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fr-CH"/>
        </w:rPr>
      </w:pPr>
      <w:r w:rsidRPr="0004026B">
        <w:rPr>
          <w:rFonts w:cs="Arial"/>
          <w:u w:val="single"/>
          <w:lang w:val="fr-CH"/>
        </w:rPr>
        <w:t>Groupe de travail technique sur les plantes ornementales et les arbres forestiers (TWO)</w:t>
      </w:r>
    </w:p>
    <w:p w:rsidR="00905DBD" w:rsidRPr="0004026B" w:rsidRDefault="00905DBD" w:rsidP="008D61E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905DBD" w:rsidRPr="0004026B" w:rsidRDefault="008D61E0" w:rsidP="008B6E32">
      <w:pPr>
        <w:tabs>
          <w:tab w:val="left" w:pos="567"/>
        </w:tabs>
        <w:ind w:left="1843" w:hanging="1843"/>
        <w:jc w:val="left"/>
        <w:rPr>
          <w:lang w:val="fr-CH"/>
        </w:rPr>
      </w:pPr>
      <w:r w:rsidRPr="0004026B">
        <w:rPr>
          <w:lang w:val="fr-CH"/>
        </w:rPr>
        <w:tab/>
      </w:r>
      <w:r w:rsidR="008B6E32" w:rsidRPr="0004026B">
        <w:rPr>
          <w:lang w:val="fr-CH"/>
        </w:rPr>
        <w:t xml:space="preserve">TWO/52 </w:t>
      </w:r>
      <w:r w:rsidR="00B955CC" w:rsidRPr="0004026B">
        <w:rPr>
          <w:lang w:val="fr-CH"/>
        </w:rPr>
        <w:tab/>
      </w:r>
      <w:r w:rsidR="008B6E32" w:rsidRPr="0004026B">
        <w:rPr>
          <w:lang w:val="fr-CH"/>
        </w:rPr>
        <w:t xml:space="preserve">du 8 au 12 juin </w:t>
      </w:r>
      <w:r w:rsidR="0066372C">
        <w:rPr>
          <w:lang w:val="fr-CH"/>
        </w:rPr>
        <w:t>(</w:t>
      </w:r>
      <w:r w:rsidR="003B2A73" w:rsidRPr="003B2A73">
        <w:rPr>
          <w:rFonts w:cs="Arial"/>
          <w:lang w:val="fr-CH"/>
        </w:rPr>
        <w:t>pays hôte</w:t>
      </w:r>
      <w:r w:rsidR="003B2A73">
        <w:rPr>
          <w:rFonts w:cs="Arial"/>
          <w:lang w:val="fr-CH"/>
        </w:rPr>
        <w:t> </w:t>
      </w:r>
      <w:r w:rsidR="0066372C">
        <w:rPr>
          <w:lang w:val="fr-CH"/>
        </w:rPr>
        <w:t>:</w:t>
      </w:r>
      <w:r w:rsidR="0066372C" w:rsidRPr="0004026B">
        <w:rPr>
          <w:lang w:val="fr-CH"/>
        </w:rPr>
        <w:t xml:space="preserve"> </w:t>
      </w:r>
      <w:r w:rsidR="0066372C">
        <w:rPr>
          <w:lang w:val="fr-CH"/>
        </w:rPr>
        <w:t xml:space="preserve">les </w:t>
      </w:r>
      <w:r w:rsidR="008B6E32" w:rsidRPr="0004026B">
        <w:rPr>
          <w:lang w:val="fr-CH"/>
        </w:rPr>
        <w:t>Pays-Bas)</w:t>
      </w:r>
      <w:r w:rsidR="0066372C">
        <w:rPr>
          <w:lang w:val="fr-CH"/>
        </w:rPr>
        <w:t xml:space="preserve"> </w:t>
      </w:r>
      <w:r w:rsidR="0066372C">
        <w:rPr>
          <w:szCs w:val="24"/>
          <w:lang w:val="fr-CH"/>
        </w:rPr>
        <w:t>(réunion virtuelle)</w:t>
      </w:r>
    </w:p>
    <w:p w:rsidR="00905DBD" w:rsidRDefault="00905DBD" w:rsidP="008D61E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5C23" w:rsidRPr="0004026B" w:rsidRDefault="003B5C23" w:rsidP="008D61E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905DBD" w:rsidRPr="0004026B" w:rsidRDefault="008B6E32" w:rsidP="008B6E32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fr-CH"/>
        </w:rPr>
      </w:pPr>
      <w:r w:rsidRPr="0004026B">
        <w:rPr>
          <w:rFonts w:cs="Arial"/>
          <w:u w:val="single"/>
          <w:lang w:val="fr-CH"/>
        </w:rPr>
        <w:t>Groupe de travail technique sur les plantes potagères (TWV)</w:t>
      </w:r>
    </w:p>
    <w:p w:rsidR="00905DBD" w:rsidRPr="0004026B" w:rsidRDefault="00905DBD" w:rsidP="008D61E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905DBD" w:rsidRPr="0004026B" w:rsidRDefault="008D61E0" w:rsidP="008B6E32">
      <w:pPr>
        <w:tabs>
          <w:tab w:val="left" w:pos="567"/>
        </w:tabs>
        <w:ind w:left="1843" w:hanging="1843"/>
        <w:jc w:val="left"/>
        <w:rPr>
          <w:lang w:val="fr-CH"/>
        </w:rPr>
      </w:pPr>
      <w:r w:rsidRPr="0004026B">
        <w:rPr>
          <w:lang w:val="pl-PL"/>
        </w:rPr>
        <w:tab/>
      </w:r>
      <w:r w:rsidR="008B6E32" w:rsidRPr="0004026B">
        <w:rPr>
          <w:lang w:val="pl-PL"/>
        </w:rPr>
        <w:t xml:space="preserve">TWV/54 </w:t>
      </w:r>
      <w:r w:rsidR="00B955CC" w:rsidRPr="0004026B">
        <w:rPr>
          <w:lang w:val="pl-PL"/>
        </w:rPr>
        <w:tab/>
      </w:r>
      <w:r w:rsidR="008B6E32" w:rsidRPr="0004026B">
        <w:rPr>
          <w:lang w:val="pl-PL"/>
        </w:rPr>
        <w:t>du 11 au 15 mai</w:t>
      </w:r>
      <w:r w:rsidR="0066372C">
        <w:rPr>
          <w:lang w:val="pl-PL"/>
        </w:rPr>
        <w:t xml:space="preserve"> </w:t>
      </w:r>
      <w:r w:rsidR="0066372C">
        <w:rPr>
          <w:lang w:val="fr-CH"/>
        </w:rPr>
        <w:t>(</w:t>
      </w:r>
      <w:r w:rsidR="003B2A73" w:rsidRPr="003B2A73">
        <w:rPr>
          <w:rFonts w:cs="Arial"/>
          <w:lang w:val="fr-CH"/>
        </w:rPr>
        <w:t>pays hôte</w:t>
      </w:r>
      <w:r w:rsidR="003B2A73">
        <w:rPr>
          <w:rFonts w:cs="Arial"/>
          <w:lang w:val="fr-CH"/>
        </w:rPr>
        <w:t> </w:t>
      </w:r>
      <w:r w:rsidR="0066372C">
        <w:rPr>
          <w:lang w:val="fr-CH"/>
        </w:rPr>
        <w:t>:</w:t>
      </w:r>
      <w:r w:rsidR="0066372C" w:rsidRPr="0004026B">
        <w:rPr>
          <w:lang w:val="fr-CH"/>
        </w:rPr>
        <w:t xml:space="preserve"> </w:t>
      </w:r>
      <w:r w:rsidR="008B6E32" w:rsidRPr="0004026B">
        <w:rPr>
          <w:lang w:val="pl-PL"/>
        </w:rPr>
        <w:t xml:space="preserve"> </w:t>
      </w:r>
      <w:r w:rsidR="0066372C">
        <w:rPr>
          <w:lang w:val="pl-PL"/>
        </w:rPr>
        <w:t xml:space="preserve">le </w:t>
      </w:r>
      <w:r w:rsidR="008B6E32" w:rsidRPr="0004026B">
        <w:rPr>
          <w:lang w:val="pl-PL"/>
        </w:rPr>
        <w:t>Brésil)</w:t>
      </w:r>
      <w:r w:rsidR="0066372C">
        <w:rPr>
          <w:lang w:val="pl-PL"/>
        </w:rPr>
        <w:t xml:space="preserve"> </w:t>
      </w:r>
      <w:r w:rsidR="0066372C">
        <w:rPr>
          <w:szCs w:val="24"/>
          <w:lang w:val="fr-CH"/>
        </w:rPr>
        <w:t>(réunion virtuelle)</w:t>
      </w:r>
    </w:p>
    <w:p w:rsidR="00905DBD" w:rsidRPr="0004026B" w:rsidRDefault="00905DBD" w:rsidP="008D61E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905DBD" w:rsidRPr="0004026B" w:rsidRDefault="00905DBD" w:rsidP="008D61E0">
      <w:pPr>
        <w:ind w:left="1701" w:hanging="1701"/>
        <w:rPr>
          <w:rFonts w:cs="Arial"/>
          <w:lang w:val="fr-CH"/>
        </w:rPr>
      </w:pPr>
    </w:p>
    <w:p w:rsidR="00905DBD" w:rsidRPr="0004026B" w:rsidRDefault="00905DBD" w:rsidP="008D61E0">
      <w:pPr>
        <w:ind w:left="1701" w:hanging="1701"/>
        <w:rPr>
          <w:rFonts w:cs="Arial"/>
          <w:lang w:val="fr-CH"/>
        </w:rPr>
      </w:pPr>
    </w:p>
    <w:p w:rsidR="00905DBD" w:rsidRPr="0004026B" w:rsidRDefault="008B6E32" w:rsidP="008B6E32">
      <w:pPr>
        <w:ind w:left="567" w:hanging="567"/>
        <w:jc w:val="right"/>
        <w:rPr>
          <w:lang w:val="fr-CH"/>
        </w:rPr>
      </w:pPr>
      <w:r w:rsidRPr="0004026B">
        <w:rPr>
          <w:lang w:val="fr-CH"/>
        </w:rPr>
        <w:t>[L</w:t>
      </w:r>
      <w:r w:rsidR="005526BC">
        <w:rPr>
          <w:lang w:val="fr-CH"/>
        </w:rPr>
        <w:t>’</w:t>
      </w:r>
      <w:r w:rsidRPr="0004026B">
        <w:rPr>
          <w:lang w:val="fr-CH"/>
        </w:rPr>
        <w:t>annexe II suit]</w:t>
      </w:r>
    </w:p>
    <w:p w:rsidR="008D61E0" w:rsidRPr="008B6E32" w:rsidRDefault="008D61E0" w:rsidP="008D61E0">
      <w:pPr>
        <w:rPr>
          <w:lang w:val="fr-CH"/>
        </w:rPr>
        <w:sectPr w:rsidR="008D61E0" w:rsidRPr="008B6E32" w:rsidSect="00FB4DFF">
          <w:headerReference w:type="default" r:id="rId9"/>
          <w:footerReference w:type="first" r:id="rId10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905DBD" w:rsidRPr="0092023F" w:rsidRDefault="005526BC" w:rsidP="008B6E32">
      <w:pPr>
        <w:jc w:val="center"/>
        <w:rPr>
          <w:lang w:val="fr-CH"/>
        </w:rPr>
      </w:pPr>
      <w:r>
        <w:rPr>
          <w:lang w:val="fr-CH"/>
        </w:rPr>
        <w:lastRenderedPageBreak/>
        <w:t xml:space="preserve">C/53/8 </w:t>
      </w:r>
      <w:r w:rsidR="0082155E">
        <w:rPr>
          <w:lang w:val="fr-CH"/>
        </w:rPr>
        <w:t>Rev.3</w:t>
      </w:r>
      <w:r w:rsidR="008D61E0" w:rsidRPr="0092023F">
        <w:rPr>
          <w:lang w:val="fr-CH"/>
        </w:rPr>
        <w:t xml:space="preserve"> </w:t>
      </w:r>
    </w:p>
    <w:p w:rsidR="00905DBD" w:rsidRPr="0092023F" w:rsidRDefault="00905DBD" w:rsidP="008D61E0">
      <w:pPr>
        <w:jc w:val="center"/>
        <w:rPr>
          <w:lang w:val="fr-CH"/>
        </w:rPr>
      </w:pPr>
    </w:p>
    <w:p w:rsidR="00905DBD" w:rsidRPr="0092023F" w:rsidRDefault="008B6E32" w:rsidP="008B6E32">
      <w:pPr>
        <w:jc w:val="center"/>
        <w:rPr>
          <w:lang w:val="fr-CH"/>
        </w:rPr>
      </w:pPr>
      <w:r w:rsidRPr="0092023F">
        <w:rPr>
          <w:lang w:val="fr-CH"/>
        </w:rPr>
        <w:t>ANNEXE II</w:t>
      </w:r>
    </w:p>
    <w:p w:rsidR="00905DBD" w:rsidRPr="0092023F" w:rsidRDefault="00905DBD" w:rsidP="008D61E0">
      <w:pPr>
        <w:rPr>
          <w:lang w:val="fr-CH"/>
        </w:rPr>
      </w:pPr>
    </w:p>
    <w:p w:rsidR="00905DBD" w:rsidRPr="0092023F" w:rsidRDefault="008B6E32" w:rsidP="008B6E32">
      <w:pPr>
        <w:jc w:val="center"/>
        <w:rPr>
          <w:lang w:val="fr-CH"/>
        </w:rPr>
      </w:pPr>
      <w:r w:rsidRPr="0092023F">
        <w:rPr>
          <w:lang w:val="fr-CH"/>
        </w:rPr>
        <w:t>DATES DES RÉUNIONS EN 2020</w:t>
      </w:r>
    </w:p>
    <w:p w:rsidR="00905DBD" w:rsidRPr="0092023F" w:rsidRDefault="0004026B" w:rsidP="008B6E32">
      <w:pPr>
        <w:jc w:val="center"/>
        <w:rPr>
          <w:lang w:val="fr-CH"/>
        </w:rPr>
      </w:pPr>
      <w:r w:rsidRPr="0092023F">
        <w:rPr>
          <w:i/>
          <w:lang w:val="fr-CH"/>
        </w:rPr>
        <w:t>p</w:t>
      </w:r>
      <w:r w:rsidR="008B6E32" w:rsidRPr="0092023F">
        <w:rPr>
          <w:i/>
          <w:lang w:val="fr-CH"/>
        </w:rPr>
        <w:t>résentées dans l</w:t>
      </w:r>
      <w:r w:rsidR="005526BC">
        <w:rPr>
          <w:i/>
          <w:lang w:val="fr-CH"/>
        </w:rPr>
        <w:t>’</w:t>
      </w:r>
      <w:r w:rsidR="008B6E32" w:rsidRPr="0092023F">
        <w:rPr>
          <w:i/>
          <w:lang w:val="fr-CH"/>
        </w:rPr>
        <w:t>ordre chronologique</w:t>
      </w:r>
    </w:p>
    <w:p w:rsidR="00905DBD" w:rsidRPr="0092023F" w:rsidRDefault="00905DBD" w:rsidP="008D61E0">
      <w:pPr>
        <w:tabs>
          <w:tab w:val="left" w:pos="284"/>
          <w:tab w:val="left" w:pos="4253"/>
        </w:tabs>
        <w:ind w:left="4253" w:hanging="4253"/>
        <w:jc w:val="left"/>
        <w:rPr>
          <w:lang w:val="fr-CH"/>
        </w:rPr>
      </w:pPr>
    </w:p>
    <w:p w:rsidR="00905DBD" w:rsidRPr="0092023F" w:rsidRDefault="00905DBD" w:rsidP="008D61E0">
      <w:pPr>
        <w:tabs>
          <w:tab w:val="left" w:pos="284"/>
          <w:tab w:val="left" w:pos="4253"/>
        </w:tabs>
        <w:ind w:left="4253" w:hanging="4253"/>
        <w:jc w:val="left"/>
        <w:rPr>
          <w:lang w:val="fr-CH"/>
        </w:rPr>
      </w:pPr>
    </w:p>
    <w:p w:rsidR="00905DBD" w:rsidRPr="0092023F" w:rsidRDefault="008B6E32" w:rsidP="00311EA2">
      <w:pPr>
        <w:pStyle w:val="Heading2"/>
        <w:rPr>
          <w:color w:val="auto"/>
        </w:rPr>
      </w:pPr>
      <w:r w:rsidRPr="0092023F">
        <w:rPr>
          <w:color w:val="auto"/>
        </w:rPr>
        <w:t>MARS 2020</w:t>
      </w:r>
    </w:p>
    <w:p w:rsidR="00905DBD" w:rsidRPr="0092023F" w:rsidRDefault="00905DBD" w:rsidP="008D61E0">
      <w:pPr>
        <w:ind w:left="4253" w:hanging="4253"/>
        <w:rPr>
          <w:lang w:val="fr-CH"/>
        </w:rPr>
      </w:pPr>
    </w:p>
    <w:p w:rsidR="00905DBD" w:rsidRPr="0092023F" w:rsidRDefault="008D61E0" w:rsidP="008B6E32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8B6E32" w:rsidRPr="0092023F">
        <w:rPr>
          <w:szCs w:val="24"/>
          <w:lang w:val="fr-CH"/>
        </w:rPr>
        <w:t xml:space="preserve">Mardi 24 </w:t>
      </w:r>
      <w:r w:rsidR="0028402E">
        <w:rPr>
          <w:szCs w:val="24"/>
          <w:lang w:val="fr-CH"/>
        </w:rPr>
        <w:t>(réunion virtuelle)</w:t>
      </w:r>
      <w:r w:rsidR="008B6E32" w:rsidRPr="0092023F">
        <w:rPr>
          <w:szCs w:val="24"/>
          <w:lang w:val="fr-CH"/>
        </w:rPr>
        <w:tab/>
        <w:t>TC-EDC</w:t>
      </w:r>
    </w:p>
    <w:p w:rsidR="00905DBD" w:rsidRPr="0092023F" w:rsidRDefault="008D61E0" w:rsidP="008B6E32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8B6E32" w:rsidRPr="0092023F">
        <w:rPr>
          <w:szCs w:val="24"/>
          <w:lang w:val="fr-CH"/>
        </w:rPr>
        <w:t xml:space="preserve">Jeudi 26 </w:t>
      </w:r>
      <w:r w:rsidR="0028402E">
        <w:rPr>
          <w:szCs w:val="24"/>
          <w:lang w:val="fr-CH"/>
        </w:rPr>
        <w:t>(réunion virtuelle)</w:t>
      </w:r>
      <w:r w:rsidR="008B6E32" w:rsidRPr="0092023F">
        <w:rPr>
          <w:szCs w:val="24"/>
          <w:lang w:val="fr-CH"/>
        </w:rPr>
        <w:tab/>
        <w:t>EAF/15</w:t>
      </w:r>
    </w:p>
    <w:p w:rsidR="00905DBD" w:rsidRPr="0092023F" w:rsidRDefault="00905DBD" w:rsidP="008D61E0">
      <w:pPr>
        <w:tabs>
          <w:tab w:val="left" w:pos="284"/>
        </w:tabs>
        <w:ind w:left="4253" w:hanging="4253"/>
        <w:jc w:val="left"/>
        <w:rPr>
          <w:highlight w:val="yellow"/>
          <w:lang w:val="fr-CH"/>
        </w:rPr>
      </w:pPr>
    </w:p>
    <w:p w:rsidR="00905DBD" w:rsidRPr="0092023F" w:rsidRDefault="00905DBD" w:rsidP="008D61E0">
      <w:pPr>
        <w:tabs>
          <w:tab w:val="left" w:pos="284"/>
        </w:tabs>
        <w:ind w:left="4253" w:hanging="4253"/>
        <w:jc w:val="left"/>
        <w:rPr>
          <w:highlight w:val="yellow"/>
          <w:lang w:val="fr-CH"/>
        </w:rPr>
      </w:pPr>
    </w:p>
    <w:p w:rsidR="00905DBD" w:rsidRPr="0092023F" w:rsidRDefault="008B6E32" w:rsidP="00311EA2">
      <w:pPr>
        <w:pStyle w:val="Heading2"/>
        <w:rPr>
          <w:color w:val="auto"/>
        </w:rPr>
      </w:pPr>
      <w:r w:rsidRPr="0092023F">
        <w:rPr>
          <w:color w:val="auto"/>
        </w:rPr>
        <w:t>MAI 2020</w:t>
      </w:r>
    </w:p>
    <w:p w:rsidR="00905DBD" w:rsidRPr="0092023F" w:rsidRDefault="00905DBD" w:rsidP="0060656E">
      <w:pPr>
        <w:ind w:left="4253" w:hanging="4253"/>
        <w:rPr>
          <w:lang w:val="fr-CH"/>
        </w:rPr>
      </w:pPr>
    </w:p>
    <w:p w:rsidR="00905DBD" w:rsidRPr="0092023F" w:rsidRDefault="0060656E" w:rsidP="008B6E32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B91500" w:rsidRPr="0092023F">
        <w:rPr>
          <w:szCs w:val="24"/>
          <w:lang w:val="fr-CH"/>
        </w:rPr>
        <w:t>L</w:t>
      </w:r>
      <w:r w:rsidR="008B6E32" w:rsidRPr="0092023F">
        <w:rPr>
          <w:szCs w:val="24"/>
          <w:lang w:val="fr-CH"/>
        </w:rPr>
        <w:t>undi 11 au vendredi 15</w:t>
      </w:r>
      <w:r w:rsidR="0028402E">
        <w:rPr>
          <w:szCs w:val="24"/>
          <w:lang w:val="fr-CH"/>
        </w:rPr>
        <w:t xml:space="preserve"> (réunion virtuelle)</w:t>
      </w:r>
      <w:r w:rsidR="008B6E32" w:rsidRPr="0092023F">
        <w:rPr>
          <w:szCs w:val="24"/>
          <w:lang w:val="fr-CH"/>
        </w:rPr>
        <w:tab/>
        <w:t>TWV/54</w:t>
      </w:r>
    </w:p>
    <w:p w:rsidR="00905DBD" w:rsidRPr="0092023F" w:rsidRDefault="00905DBD" w:rsidP="0060656E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905DBD" w:rsidRPr="0092023F" w:rsidRDefault="00905DBD" w:rsidP="0060656E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905DBD" w:rsidRPr="0092023F" w:rsidRDefault="00B955CC" w:rsidP="00311EA2">
      <w:pPr>
        <w:pStyle w:val="Heading2"/>
        <w:rPr>
          <w:color w:val="auto"/>
        </w:rPr>
      </w:pPr>
      <w:r w:rsidRPr="0092023F">
        <w:rPr>
          <w:color w:val="auto"/>
        </w:rPr>
        <w:t>JUIN</w:t>
      </w:r>
      <w:r w:rsidR="008B6E32" w:rsidRPr="0092023F">
        <w:rPr>
          <w:color w:val="auto"/>
        </w:rPr>
        <w:t xml:space="preserve"> 2020</w:t>
      </w:r>
    </w:p>
    <w:p w:rsidR="00905DBD" w:rsidRPr="0092023F" w:rsidRDefault="00905DBD" w:rsidP="0060656E">
      <w:pPr>
        <w:ind w:left="4253" w:hanging="4253"/>
        <w:rPr>
          <w:lang w:val="fr-CH"/>
        </w:rPr>
      </w:pPr>
    </w:p>
    <w:p w:rsidR="00905DBD" w:rsidRDefault="0060656E" w:rsidP="008B6E32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B91500" w:rsidRPr="0092023F">
        <w:rPr>
          <w:szCs w:val="24"/>
          <w:lang w:val="fr-CH"/>
        </w:rPr>
        <w:t xml:space="preserve">Lundi </w:t>
      </w:r>
      <w:r w:rsidR="008B6E32" w:rsidRPr="0092023F">
        <w:rPr>
          <w:szCs w:val="24"/>
          <w:lang w:val="fr-CH"/>
        </w:rPr>
        <w:t>8 au vendredi 12</w:t>
      </w:r>
      <w:r w:rsidR="0028402E">
        <w:rPr>
          <w:szCs w:val="24"/>
          <w:lang w:val="fr-CH"/>
        </w:rPr>
        <w:t xml:space="preserve"> (réunion virtuelle)</w:t>
      </w:r>
      <w:r w:rsidR="008B6E32" w:rsidRPr="0092023F">
        <w:rPr>
          <w:szCs w:val="24"/>
          <w:lang w:val="fr-CH"/>
        </w:rPr>
        <w:tab/>
        <w:t>TWO/52</w:t>
      </w:r>
    </w:p>
    <w:p w:rsidR="00F53058" w:rsidRPr="0092023F" w:rsidRDefault="00F53058" w:rsidP="008B6E32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Lundi 22 au vendredi 26</w:t>
      </w:r>
      <w:r w:rsidR="0028402E">
        <w:rPr>
          <w:szCs w:val="24"/>
          <w:lang w:val="fr-CH"/>
        </w:rPr>
        <w:t xml:space="preserve"> (réunion virtuelle)</w:t>
      </w:r>
      <w:r>
        <w:rPr>
          <w:szCs w:val="24"/>
          <w:lang w:val="fr-CH"/>
        </w:rPr>
        <w:tab/>
        <w:t>TWA/49</w:t>
      </w:r>
    </w:p>
    <w:p w:rsidR="00905DBD" w:rsidRPr="0092023F" w:rsidRDefault="00905DBD" w:rsidP="0060656E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905DBD" w:rsidRPr="0092023F" w:rsidRDefault="00905DBD" w:rsidP="0060656E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905DBD" w:rsidRPr="0092023F" w:rsidRDefault="00B955CC" w:rsidP="00311EA2">
      <w:pPr>
        <w:pStyle w:val="Heading2"/>
        <w:rPr>
          <w:color w:val="auto"/>
        </w:rPr>
      </w:pPr>
      <w:r w:rsidRPr="0092023F">
        <w:rPr>
          <w:color w:val="auto"/>
        </w:rPr>
        <w:t>JUILLET</w:t>
      </w:r>
      <w:r w:rsidR="008B6E32" w:rsidRPr="0092023F">
        <w:rPr>
          <w:color w:val="auto"/>
        </w:rPr>
        <w:t xml:space="preserve"> 2020</w:t>
      </w:r>
    </w:p>
    <w:p w:rsidR="00905DBD" w:rsidRPr="0092023F" w:rsidRDefault="00905DBD" w:rsidP="008A0771">
      <w:pPr>
        <w:ind w:left="4253" w:hanging="4253"/>
        <w:rPr>
          <w:lang w:val="fr-CH"/>
        </w:rPr>
      </w:pPr>
    </w:p>
    <w:p w:rsidR="00905DBD" w:rsidRPr="0092023F" w:rsidRDefault="008A0771" w:rsidP="008B6E32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B91500" w:rsidRPr="0092023F">
        <w:rPr>
          <w:szCs w:val="24"/>
          <w:lang w:val="fr-CH"/>
        </w:rPr>
        <w:t xml:space="preserve">Lundi </w:t>
      </w:r>
      <w:r w:rsidR="008B6E32" w:rsidRPr="0092023F">
        <w:rPr>
          <w:szCs w:val="24"/>
          <w:lang w:val="fr-CH"/>
        </w:rPr>
        <w:t>6 au vendredi 10</w:t>
      </w:r>
      <w:r w:rsidR="0028402E">
        <w:rPr>
          <w:szCs w:val="24"/>
          <w:lang w:val="fr-CH"/>
        </w:rPr>
        <w:t xml:space="preserve"> (réunion virtuelle)</w:t>
      </w:r>
      <w:r w:rsidR="008B6E32" w:rsidRPr="0092023F">
        <w:rPr>
          <w:szCs w:val="24"/>
          <w:lang w:val="fr-CH"/>
        </w:rPr>
        <w:tab/>
        <w:t>TWF/51</w:t>
      </w:r>
    </w:p>
    <w:p w:rsidR="00905DBD" w:rsidRPr="0092023F" w:rsidRDefault="00905DBD" w:rsidP="008A0771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905DBD" w:rsidRPr="0092023F" w:rsidRDefault="00905DBD" w:rsidP="008A0771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F53058" w:rsidRPr="0092023F" w:rsidRDefault="00F53058" w:rsidP="00F53058">
      <w:pPr>
        <w:pStyle w:val="Heading2"/>
        <w:rPr>
          <w:color w:val="auto"/>
        </w:rPr>
      </w:pPr>
      <w:r>
        <w:rPr>
          <w:color w:val="auto"/>
        </w:rPr>
        <w:t xml:space="preserve">SEPTEMBRE </w:t>
      </w:r>
      <w:r w:rsidRPr="0092023F">
        <w:rPr>
          <w:color w:val="auto"/>
        </w:rPr>
        <w:t>2020</w:t>
      </w:r>
    </w:p>
    <w:p w:rsidR="00F53058" w:rsidRPr="0092023F" w:rsidRDefault="00F53058" w:rsidP="00F53058">
      <w:pPr>
        <w:ind w:left="4253" w:hanging="4253"/>
        <w:rPr>
          <w:lang w:val="fr-CH"/>
        </w:rPr>
      </w:pPr>
    </w:p>
    <w:p w:rsidR="00F53058" w:rsidRPr="0092023F" w:rsidRDefault="00F53058" w:rsidP="00F53058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  <w:t xml:space="preserve">Lundi </w:t>
      </w:r>
      <w:r>
        <w:rPr>
          <w:szCs w:val="24"/>
          <w:lang w:val="fr-CH"/>
        </w:rPr>
        <w:t>21 au vendredi 25</w:t>
      </w:r>
      <w:r w:rsidR="0028402E">
        <w:rPr>
          <w:szCs w:val="24"/>
          <w:lang w:val="fr-CH"/>
        </w:rPr>
        <w:t xml:space="preserve"> (réunion virtuelle)</w:t>
      </w:r>
      <w:r w:rsidRPr="0092023F">
        <w:rPr>
          <w:szCs w:val="24"/>
          <w:lang w:val="fr-CH"/>
        </w:rPr>
        <w:tab/>
      </w:r>
      <w:r>
        <w:rPr>
          <w:szCs w:val="24"/>
          <w:lang w:val="fr-CH"/>
        </w:rPr>
        <w:t>TWC/38-BMT/19</w:t>
      </w:r>
    </w:p>
    <w:p w:rsidR="00F53058" w:rsidRPr="0092023F" w:rsidRDefault="00F53058" w:rsidP="00F53058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F53058" w:rsidRPr="0092023F" w:rsidRDefault="00F53058" w:rsidP="00F53058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905DBD" w:rsidRPr="0092023F" w:rsidRDefault="008B6E32" w:rsidP="00311EA2">
      <w:pPr>
        <w:pStyle w:val="Heading2"/>
        <w:rPr>
          <w:color w:val="auto"/>
          <w:u w:val="none"/>
        </w:rPr>
      </w:pPr>
      <w:r w:rsidRPr="0092023F">
        <w:rPr>
          <w:color w:val="auto"/>
        </w:rPr>
        <w:t>O</w:t>
      </w:r>
      <w:r w:rsidR="00B955CC" w:rsidRPr="0092023F">
        <w:rPr>
          <w:color w:val="auto"/>
        </w:rPr>
        <w:t>CTOBRE</w:t>
      </w:r>
      <w:r w:rsidRPr="0092023F">
        <w:rPr>
          <w:color w:val="auto"/>
        </w:rPr>
        <w:t xml:space="preserve"> 2020</w:t>
      </w:r>
    </w:p>
    <w:p w:rsidR="00905DBD" w:rsidRPr="0092023F" w:rsidRDefault="00905DBD" w:rsidP="008D61E0">
      <w:pPr>
        <w:ind w:left="4253" w:hanging="4253"/>
        <w:rPr>
          <w:lang w:val="fr-CH"/>
        </w:rPr>
      </w:pPr>
    </w:p>
    <w:p w:rsidR="00905DBD" w:rsidRPr="0092023F" w:rsidRDefault="008D61E0" w:rsidP="008B6E32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28402E">
        <w:rPr>
          <w:szCs w:val="24"/>
          <w:lang w:val="fr-CH"/>
        </w:rPr>
        <w:t>Mardi 20 au jeudi 22 (réunion virtuelle)</w:t>
      </w:r>
      <w:r w:rsidR="008B6E32" w:rsidRPr="0092023F">
        <w:rPr>
          <w:szCs w:val="24"/>
          <w:lang w:val="fr-CH"/>
        </w:rPr>
        <w:tab/>
        <w:t>TC-EDC</w:t>
      </w:r>
    </w:p>
    <w:p w:rsidR="0028402E" w:rsidRPr="0092023F" w:rsidRDefault="0028402E" w:rsidP="0028402E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>
        <w:rPr>
          <w:szCs w:val="24"/>
          <w:lang w:val="fr-CH"/>
        </w:rPr>
        <w:t>Vendredi 23 (réunion virtuelle)</w:t>
      </w:r>
      <w:r w:rsidRPr="0092023F">
        <w:rPr>
          <w:szCs w:val="24"/>
          <w:lang w:val="fr-CH"/>
        </w:rPr>
        <w:tab/>
        <w:t>EAF/16</w:t>
      </w:r>
    </w:p>
    <w:p w:rsidR="00905DBD" w:rsidRPr="0092023F" w:rsidRDefault="008D61E0" w:rsidP="008B6E32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8B6E32" w:rsidRPr="0092023F">
        <w:rPr>
          <w:szCs w:val="24"/>
          <w:lang w:val="fr-CH"/>
        </w:rPr>
        <w:t>Lundi 26</w:t>
      </w:r>
      <w:r w:rsidR="0028402E">
        <w:rPr>
          <w:szCs w:val="24"/>
          <w:lang w:val="fr-CH"/>
        </w:rPr>
        <w:t xml:space="preserve"> </w:t>
      </w:r>
      <w:r w:rsidR="0007096F">
        <w:rPr>
          <w:szCs w:val="24"/>
          <w:lang w:val="fr-CH"/>
        </w:rPr>
        <w:t xml:space="preserve">et mardi 27 </w:t>
      </w:r>
      <w:r w:rsidR="0028402E">
        <w:rPr>
          <w:szCs w:val="24"/>
          <w:lang w:val="fr-CH"/>
        </w:rPr>
        <w:t>(réunion virtuelle)</w:t>
      </w:r>
      <w:r w:rsidR="008B6E32" w:rsidRPr="0092023F">
        <w:rPr>
          <w:szCs w:val="24"/>
          <w:lang w:val="fr-CH"/>
        </w:rPr>
        <w:tab/>
        <w:t>TC/56</w:t>
      </w:r>
    </w:p>
    <w:p w:rsidR="00905DBD" w:rsidRPr="0092023F" w:rsidRDefault="008D61E0" w:rsidP="008B6E32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8B6E32" w:rsidRPr="0092023F">
        <w:rPr>
          <w:szCs w:val="24"/>
          <w:lang w:val="fr-CH"/>
        </w:rPr>
        <w:t>Mercredi 28</w:t>
      </w:r>
      <w:r w:rsidR="0028402E">
        <w:rPr>
          <w:szCs w:val="24"/>
          <w:lang w:val="fr-CH"/>
        </w:rPr>
        <w:t xml:space="preserve"> (réunion virtuelle)</w:t>
      </w:r>
      <w:r w:rsidR="008B6E32" w:rsidRPr="0092023F">
        <w:rPr>
          <w:szCs w:val="24"/>
          <w:lang w:val="fr-CH"/>
        </w:rPr>
        <w:tab/>
        <w:t>CAJ/77</w:t>
      </w:r>
    </w:p>
    <w:p w:rsidR="00905DBD" w:rsidRPr="0092023F" w:rsidRDefault="008A0771" w:rsidP="008B6E32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92023F">
        <w:rPr>
          <w:szCs w:val="24"/>
        </w:rPr>
        <w:tab/>
      </w:r>
      <w:r w:rsidR="008B6E32" w:rsidRPr="0092023F">
        <w:rPr>
          <w:szCs w:val="24"/>
          <w:lang w:val="fr-CH"/>
        </w:rPr>
        <w:t>Jeudi 29</w:t>
      </w:r>
      <w:r w:rsidR="0028402E">
        <w:rPr>
          <w:szCs w:val="24"/>
          <w:lang w:val="fr-CH"/>
        </w:rPr>
        <w:t xml:space="preserve"> (réunion virtuelle)</w:t>
      </w:r>
      <w:r w:rsidR="008B6E32" w:rsidRPr="0092023F">
        <w:rPr>
          <w:szCs w:val="24"/>
          <w:lang w:val="fr-CH"/>
        </w:rPr>
        <w:tab/>
        <w:t>CC/97</w:t>
      </w:r>
    </w:p>
    <w:p w:rsidR="00905DBD" w:rsidRPr="0092023F" w:rsidRDefault="008D61E0" w:rsidP="008B6E32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8B6E32" w:rsidRPr="0092023F">
        <w:rPr>
          <w:szCs w:val="24"/>
          <w:lang w:val="fr-CH"/>
        </w:rPr>
        <w:t>Vendredi 30</w:t>
      </w:r>
      <w:r w:rsidR="0028402E">
        <w:rPr>
          <w:szCs w:val="24"/>
          <w:lang w:val="fr-CH"/>
        </w:rPr>
        <w:t xml:space="preserve"> (réunion virtuelle)</w:t>
      </w:r>
      <w:r w:rsidR="008B6E32" w:rsidRPr="0092023F">
        <w:rPr>
          <w:szCs w:val="24"/>
          <w:lang w:val="fr-CH"/>
        </w:rPr>
        <w:tab/>
        <w:t>C/54</w:t>
      </w:r>
    </w:p>
    <w:p w:rsidR="00905DBD" w:rsidRPr="0092023F" w:rsidRDefault="00905DBD" w:rsidP="008D61E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905DBD" w:rsidRPr="0092023F" w:rsidRDefault="00905DBD" w:rsidP="008D61E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B313B8" w:rsidRPr="0092023F" w:rsidRDefault="00B313B8" w:rsidP="00B313B8">
      <w:pPr>
        <w:pStyle w:val="Heading2"/>
        <w:rPr>
          <w:color w:val="auto"/>
        </w:rPr>
      </w:pPr>
      <w:r>
        <w:rPr>
          <w:color w:val="auto"/>
        </w:rPr>
        <w:t>DÉCEMBRE</w:t>
      </w:r>
      <w:r>
        <w:rPr>
          <w:color w:val="auto"/>
        </w:rPr>
        <w:t xml:space="preserve"> </w:t>
      </w:r>
      <w:r w:rsidRPr="0092023F">
        <w:rPr>
          <w:color w:val="auto"/>
        </w:rPr>
        <w:t>2020</w:t>
      </w:r>
    </w:p>
    <w:p w:rsidR="00B313B8" w:rsidRPr="0092023F" w:rsidRDefault="00B313B8" w:rsidP="00B313B8">
      <w:pPr>
        <w:ind w:left="4253" w:hanging="4253"/>
        <w:rPr>
          <w:lang w:val="fr-CH"/>
        </w:rPr>
      </w:pPr>
    </w:p>
    <w:p w:rsidR="00B313B8" w:rsidRPr="0092023F" w:rsidRDefault="00B313B8" w:rsidP="00B313B8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>
        <w:rPr>
          <w:szCs w:val="24"/>
          <w:lang w:val="fr-CH"/>
        </w:rPr>
        <w:t>Mardi 8</w:t>
      </w:r>
      <w:r>
        <w:rPr>
          <w:szCs w:val="24"/>
          <w:lang w:val="fr-CH"/>
        </w:rPr>
        <w:t xml:space="preserve"> (réunion virtuelle)</w:t>
      </w:r>
      <w:r w:rsidRPr="0092023F">
        <w:rPr>
          <w:szCs w:val="24"/>
          <w:lang w:val="fr-CH"/>
        </w:rPr>
        <w:tab/>
      </w:r>
      <w:r>
        <w:rPr>
          <w:szCs w:val="24"/>
          <w:lang w:val="fr-CH"/>
        </w:rPr>
        <w:t>WG-EDV/1</w:t>
      </w:r>
    </w:p>
    <w:p w:rsidR="00905DBD" w:rsidRDefault="00905DBD" w:rsidP="008D61E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</w:p>
    <w:p w:rsidR="00B313B8" w:rsidRDefault="00B313B8" w:rsidP="008D61E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</w:p>
    <w:p w:rsidR="00B313B8" w:rsidRPr="0092023F" w:rsidRDefault="00B313B8" w:rsidP="008D61E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</w:p>
    <w:p w:rsidR="00905DBD" w:rsidRPr="0092023F" w:rsidRDefault="008B6E32" w:rsidP="008B6E32">
      <w:pPr>
        <w:tabs>
          <w:tab w:val="left" w:pos="284"/>
          <w:tab w:val="left" w:pos="4253"/>
        </w:tabs>
        <w:ind w:left="4253" w:right="-85" w:hanging="4253"/>
        <w:jc w:val="right"/>
        <w:rPr>
          <w:lang w:val="fr-CH"/>
        </w:rPr>
      </w:pPr>
      <w:r w:rsidRPr="0092023F">
        <w:rPr>
          <w:lang w:val="fr-CH"/>
        </w:rPr>
        <w:t>[L</w:t>
      </w:r>
      <w:r w:rsidR="005526BC">
        <w:rPr>
          <w:lang w:val="fr-CH"/>
        </w:rPr>
        <w:t>’</w:t>
      </w:r>
      <w:r w:rsidRPr="0092023F">
        <w:rPr>
          <w:lang w:val="fr-CH"/>
        </w:rPr>
        <w:t>annexe III suit]</w:t>
      </w:r>
    </w:p>
    <w:p w:rsidR="008D61E0" w:rsidRPr="0092023F" w:rsidRDefault="008D61E0" w:rsidP="008D61E0">
      <w:pPr>
        <w:rPr>
          <w:lang w:val="fr-CH"/>
        </w:rPr>
        <w:sectPr w:rsidR="008D61E0" w:rsidRPr="0092023F" w:rsidSect="00D74105">
          <w:footnotePr>
            <w:numRestart w:val="eachSect"/>
          </w:footnotePr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:rsidR="00905DBD" w:rsidRPr="0092023F" w:rsidRDefault="005526BC" w:rsidP="008B6E32">
      <w:pPr>
        <w:jc w:val="center"/>
        <w:rPr>
          <w:b/>
          <w:lang w:val="fr-CH"/>
        </w:rPr>
      </w:pPr>
      <w:r>
        <w:rPr>
          <w:lang w:val="fr-CH"/>
        </w:rPr>
        <w:lastRenderedPageBreak/>
        <w:t xml:space="preserve">C/53/8 </w:t>
      </w:r>
      <w:r w:rsidR="0082155E">
        <w:rPr>
          <w:lang w:val="fr-CH"/>
        </w:rPr>
        <w:t>Rev.3</w:t>
      </w:r>
      <w:r w:rsidR="008D61E0" w:rsidRPr="0092023F">
        <w:rPr>
          <w:lang w:val="fr-CH"/>
        </w:rPr>
        <w:t xml:space="preserve"> </w:t>
      </w:r>
    </w:p>
    <w:p w:rsidR="00905DBD" w:rsidRPr="0092023F" w:rsidRDefault="00905DBD" w:rsidP="008D61E0">
      <w:pPr>
        <w:jc w:val="center"/>
        <w:rPr>
          <w:lang w:val="fr-CH"/>
        </w:rPr>
      </w:pPr>
    </w:p>
    <w:p w:rsidR="00905DBD" w:rsidRPr="0092023F" w:rsidRDefault="008B6E32" w:rsidP="008B6E32">
      <w:pPr>
        <w:jc w:val="center"/>
        <w:rPr>
          <w:lang w:val="fr-CH"/>
        </w:rPr>
      </w:pPr>
      <w:r w:rsidRPr="0092023F">
        <w:rPr>
          <w:lang w:val="fr-CH"/>
        </w:rPr>
        <w:t>ANNEXE III</w:t>
      </w:r>
    </w:p>
    <w:p w:rsidR="00905DBD" w:rsidRPr="0092023F" w:rsidRDefault="00905DBD" w:rsidP="008D61E0">
      <w:pPr>
        <w:jc w:val="center"/>
        <w:rPr>
          <w:lang w:val="fr-CH"/>
        </w:rPr>
      </w:pPr>
    </w:p>
    <w:p w:rsidR="00905DBD" w:rsidRPr="0092023F" w:rsidRDefault="00905DBD" w:rsidP="008D61E0">
      <w:pPr>
        <w:jc w:val="center"/>
        <w:rPr>
          <w:lang w:val="fr-CH"/>
        </w:rPr>
      </w:pPr>
    </w:p>
    <w:p w:rsidR="00905DBD" w:rsidRPr="0092023F" w:rsidRDefault="008B6E32" w:rsidP="008B6E32">
      <w:pPr>
        <w:jc w:val="center"/>
        <w:rPr>
          <w:lang w:val="fr-CH"/>
        </w:rPr>
      </w:pPr>
      <w:r w:rsidRPr="0092023F">
        <w:rPr>
          <w:lang w:val="fr-CH"/>
        </w:rPr>
        <w:t>DATES DE RÉUNIONS PROPOSÉES POUR</w:t>
      </w:r>
      <w:r w:rsidRPr="0092023F">
        <w:rPr>
          <w:lang w:val="fr-CH"/>
        </w:rPr>
        <w:br/>
        <w:t>2021 ET 2022</w:t>
      </w:r>
    </w:p>
    <w:p w:rsidR="00905DBD" w:rsidRPr="0092023F" w:rsidRDefault="00905DBD" w:rsidP="008D61E0">
      <w:pPr>
        <w:jc w:val="center"/>
        <w:rPr>
          <w:lang w:val="fr-CH"/>
        </w:rPr>
      </w:pPr>
    </w:p>
    <w:p w:rsidR="00905DBD" w:rsidRPr="0092023F" w:rsidRDefault="00905DBD" w:rsidP="008D61E0">
      <w:pPr>
        <w:jc w:val="center"/>
        <w:rPr>
          <w:lang w:val="fr-CH"/>
        </w:rPr>
      </w:pPr>
    </w:p>
    <w:p w:rsidR="00905DBD" w:rsidRPr="0092023F" w:rsidRDefault="00905DBD" w:rsidP="008D61E0">
      <w:pPr>
        <w:jc w:val="center"/>
        <w:rPr>
          <w:lang w:val="fr-CH"/>
        </w:rPr>
      </w:pPr>
    </w:p>
    <w:p w:rsidR="00905DBD" w:rsidRPr="0092023F" w:rsidRDefault="008B6E32" w:rsidP="00311EA2">
      <w:pPr>
        <w:pStyle w:val="Heading2"/>
        <w:rPr>
          <w:color w:val="auto"/>
        </w:rPr>
      </w:pPr>
      <w:r w:rsidRPr="0092023F">
        <w:rPr>
          <w:color w:val="auto"/>
        </w:rPr>
        <w:t>MARS 2021</w:t>
      </w:r>
      <w:r w:rsidR="00C80D57" w:rsidRPr="0092023F">
        <w:rPr>
          <w:color w:val="auto"/>
          <w:u w:val="none"/>
        </w:rPr>
        <w:t xml:space="preserve"> (semaine </w:t>
      </w:r>
      <w:r w:rsidRPr="0092023F">
        <w:rPr>
          <w:color w:val="auto"/>
          <w:u w:val="none"/>
        </w:rPr>
        <w:t>13)</w:t>
      </w:r>
    </w:p>
    <w:p w:rsidR="00905DBD" w:rsidRPr="0092023F" w:rsidRDefault="00905DBD" w:rsidP="008D61E0">
      <w:pPr>
        <w:rPr>
          <w:lang w:val="fr-CH"/>
        </w:rPr>
      </w:pPr>
    </w:p>
    <w:p w:rsidR="00905DBD" w:rsidRPr="0092023F" w:rsidRDefault="008D61E0" w:rsidP="008B6E32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8B6E32" w:rsidRPr="0092023F">
        <w:rPr>
          <w:szCs w:val="24"/>
          <w:lang w:val="fr-CH"/>
        </w:rPr>
        <w:t>Mardi 23 et mercredi 24</w:t>
      </w:r>
      <w:r w:rsidR="008B6E32" w:rsidRPr="0092023F">
        <w:rPr>
          <w:szCs w:val="24"/>
          <w:lang w:val="fr-CH"/>
        </w:rPr>
        <w:tab/>
        <w:t>TC-EDC</w:t>
      </w:r>
    </w:p>
    <w:p w:rsidR="00905DBD" w:rsidRPr="0092023F" w:rsidRDefault="00905DBD" w:rsidP="008D61E0">
      <w:pPr>
        <w:rPr>
          <w:lang w:val="fr-CH"/>
        </w:rPr>
      </w:pPr>
    </w:p>
    <w:p w:rsidR="00905DBD" w:rsidRPr="0092023F" w:rsidRDefault="00905DBD" w:rsidP="008D61E0">
      <w:pPr>
        <w:rPr>
          <w:lang w:val="fr-CH"/>
        </w:rPr>
      </w:pPr>
    </w:p>
    <w:p w:rsidR="00905DBD" w:rsidRPr="0092023F" w:rsidRDefault="008B6E32" w:rsidP="008B6E32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92023F">
        <w:rPr>
          <w:szCs w:val="24"/>
          <w:u w:val="single"/>
          <w:lang w:val="fr-CH"/>
        </w:rPr>
        <w:t>OCTOBRE 2021</w:t>
      </w:r>
      <w:r w:rsidRPr="0092023F">
        <w:rPr>
          <w:szCs w:val="24"/>
          <w:lang w:val="fr-CH"/>
        </w:rPr>
        <w:t xml:space="preserve"> </w:t>
      </w:r>
      <w:r w:rsidR="00C80D57" w:rsidRPr="0092023F">
        <w:rPr>
          <w:szCs w:val="24"/>
          <w:lang w:val="fr-CH"/>
        </w:rPr>
        <w:t>(semaine </w:t>
      </w:r>
      <w:r w:rsidRPr="0092023F">
        <w:rPr>
          <w:szCs w:val="24"/>
          <w:lang w:val="fr-CH"/>
        </w:rPr>
        <w:t>44)</w:t>
      </w:r>
    </w:p>
    <w:p w:rsidR="00905DBD" w:rsidRPr="0092023F" w:rsidRDefault="00905DBD" w:rsidP="008D61E0">
      <w:pPr>
        <w:ind w:left="3686" w:hanging="3686"/>
        <w:rPr>
          <w:lang w:val="fr-CH"/>
        </w:rPr>
      </w:pPr>
    </w:p>
    <w:p w:rsidR="00905DBD" w:rsidRPr="0092023F" w:rsidRDefault="008D61E0" w:rsidP="008B6E32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8B6E32" w:rsidRPr="0092023F">
        <w:rPr>
          <w:szCs w:val="24"/>
          <w:lang w:val="fr-CH"/>
        </w:rPr>
        <w:t>Dimanche 24</w:t>
      </w:r>
      <w:r w:rsidR="008B6E32" w:rsidRPr="0092023F">
        <w:rPr>
          <w:szCs w:val="24"/>
          <w:lang w:val="fr-CH"/>
        </w:rPr>
        <w:tab/>
        <w:t>TC-EDC</w:t>
      </w:r>
    </w:p>
    <w:p w:rsidR="00905DBD" w:rsidRPr="0092023F" w:rsidRDefault="008D61E0" w:rsidP="008B6E32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8B6E32" w:rsidRPr="0092023F">
        <w:rPr>
          <w:szCs w:val="24"/>
          <w:lang w:val="fr-CH"/>
        </w:rPr>
        <w:t>Lundi 25</w:t>
      </w:r>
      <w:r w:rsidR="008B6E32" w:rsidRPr="0092023F">
        <w:rPr>
          <w:szCs w:val="24"/>
          <w:lang w:val="fr-CH"/>
        </w:rPr>
        <w:tab/>
        <w:t>TC/57</w:t>
      </w:r>
    </w:p>
    <w:p w:rsidR="00905DBD" w:rsidRPr="0092023F" w:rsidRDefault="008D61E0" w:rsidP="00B955CC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B955CC" w:rsidRPr="0092023F">
        <w:rPr>
          <w:szCs w:val="24"/>
          <w:lang w:val="fr-CH"/>
        </w:rPr>
        <w:t>Lundi 25 (soir)</w:t>
      </w:r>
      <w:r w:rsidR="00B955CC" w:rsidRPr="0092023F">
        <w:rPr>
          <w:szCs w:val="24"/>
          <w:lang w:val="fr-CH"/>
        </w:rPr>
        <w:tab/>
        <w:t>TC-EDC</w:t>
      </w:r>
    </w:p>
    <w:p w:rsidR="00905DBD" w:rsidRPr="0092023F" w:rsidRDefault="008D61E0" w:rsidP="00B955CC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B955CC" w:rsidRPr="0092023F">
        <w:rPr>
          <w:szCs w:val="24"/>
          <w:lang w:val="fr-CH"/>
        </w:rPr>
        <w:t>Mardi 26</w:t>
      </w:r>
      <w:r w:rsidR="00B955CC" w:rsidRPr="0092023F">
        <w:rPr>
          <w:szCs w:val="24"/>
          <w:lang w:val="fr-CH"/>
        </w:rPr>
        <w:tab/>
        <w:t>TC/57</w:t>
      </w:r>
    </w:p>
    <w:p w:rsidR="00905DBD" w:rsidRPr="0092023F" w:rsidRDefault="008D61E0" w:rsidP="00B955CC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B955CC" w:rsidRPr="0092023F">
        <w:rPr>
          <w:szCs w:val="24"/>
          <w:lang w:val="fr-CH"/>
        </w:rPr>
        <w:t>Mercredi 27</w:t>
      </w:r>
      <w:r w:rsidR="00B955CC" w:rsidRPr="0092023F">
        <w:rPr>
          <w:szCs w:val="24"/>
          <w:lang w:val="fr-CH"/>
        </w:rPr>
        <w:tab/>
        <w:t>CAJ/78</w:t>
      </w:r>
    </w:p>
    <w:p w:rsidR="00905DBD" w:rsidRPr="0092023F" w:rsidRDefault="008D61E0" w:rsidP="00B955CC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B955CC" w:rsidRPr="0092023F">
        <w:rPr>
          <w:szCs w:val="24"/>
          <w:lang w:val="fr-CH"/>
        </w:rPr>
        <w:t>Jeudi 28</w:t>
      </w:r>
      <w:r w:rsidR="00B955CC" w:rsidRPr="0092023F">
        <w:rPr>
          <w:szCs w:val="24"/>
          <w:lang w:val="fr-CH"/>
        </w:rPr>
        <w:tab/>
        <w:t>CC/98</w:t>
      </w:r>
    </w:p>
    <w:p w:rsidR="00905DBD" w:rsidRPr="0092023F" w:rsidRDefault="008D61E0" w:rsidP="00B955CC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B955CC" w:rsidRPr="0092023F">
        <w:rPr>
          <w:szCs w:val="24"/>
          <w:lang w:val="fr-CH"/>
        </w:rPr>
        <w:t>Vendredi 29</w:t>
      </w:r>
      <w:r w:rsidR="00B955CC" w:rsidRPr="0092023F">
        <w:rPr>
          <w:szCs w:val="24"/>
          <w:lang w:val="fr-CH"/>
        </w:rPr>
        <w:tab/>
        <w:t>C/55</w:t>
      </w:r>
    </w:p>
    <w:p w:rsidR="00905DBD" w:rsidRPr="0092023F" w:rsidRDefault="00905DBD" w:rsidP="008D61E0">
      <w:pPr>
        <w:rPr>
          <w:lang w:val="fr-CH"/>
        </w:rPr>
      </w:pPr>
    </w:p>
    <w:p w:rsidR="00905DBD" w:rsidRPr="0092023F" w:rsidRDefault="00905DBD" w:rsidP="008D61E0">
      <w:pPr>
        <w:rPr>
          <w:lang w:val="fr-CH"/>
        </w:rPr>
      </w:pPr>
    </w:p>
    <w:p w:rsidR="00905DBD" w:rsidRPr="0092023F" w:rsidRDefault="00905DBD" w:rsidP="008D61E0">
      <w:pPr>
        <w:rPr>
          <w:lang w:val="fr-CH"/>
        </w:rPr>
      </w:pPr>
    </w:p>
    <w:p w:rsidR="00905DBD" w:rsidRPr="0092023F" w:rsidRDefault="00905DBD" w:rsidP="008D61E0">
      <w:pPr>
        <w:rPr>
          <w:lang w:val="fr-CH"/>
        </w:rPr>
      </w:pPr>
    </w:p>
    <w:p w:rsidR="00905DBD" w:rsidRPr="0092023F" w:rsidRDefault="00B955CC" w:rsidP="00311EA2">
      <w:pPr>
        <w:pStyle w:val="Heading2"/>
        <w:rPr>
          <w:i/>
          <w:color w:val="auto"/>
        </w:rPr>
      </w:pPr>
      <w:r w:rsidRPr="0092023F">
        <w:rPr>
          <w:color w:val="auto"/>
        </w:rPr>
        <w:t>MARS 2022</w:t>
      </w:r>
      <w:r w:rsidRPr="0092023F">
        <w:rPr>
          <w:color w:val="auto"/>
          <w:u w:val="none"/>
        </w:rPr>
        <w:t xml:space="preserve"> </w:t>
      </w:r>
      <w:r w:rsidR="00C80D57" w:rsidRPr="0092023F">
        <w:rPr>
          <w:color w:val="auto"/>
          <w:u w:val="none"/>
        </w:rPr>
        <w:t>(semaine </w:t>
      </w:r>
      <w:r w:rsidRPr="0092023F">
        <w:rPr>
          <w:color w:val="auto"/>
          <w:u w:val="none"/>
        </w:rPr>
        <w:t>13)</w:t>
      </w:r>
    </w:p>
    <w:p w:rsidR="00905DBD" w:rsidRPr="0092023F" w:rsidRDefault="00905DBD" w:rsidP="008D61E0">
      <w:pPr>
        <w:rPr>
          <w:lang w:val="fr-CH"/>
        </w:rPr>
      </w:pPr>
    </w:p>
    <w:p w:rsidR="00905DBD" w:rsidRPr="0092023F" w:rsidRDefault="008D61E0" w:rsidP="00B955CC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B955CC" w:rsidRPr="0092023F">
        <w:rPr>
          <w:szCs w:val="24"/>
          <w:lang w:val="fr-CH"/>
        </w:rPr>
        <w:t>Mardi 22 et mercredi 23</w:t>
      </w:r>
      <w:r w:rsidR="00B955CC" w:rsidRPr="0092023F">
        <w:rPr>
          <w:szCs w:val="24"/>
          <w:lang w:val="fr-CH"/>
        </w:rPr>
        <w:tab/>
        <w:t>TC-EDC</w:t>
      </w:r>
    </w:p>
    <w:p w:rsidR="00905DBD" w:rsidRPr="0092023F" w:rsidRDefault="00905DBD" w:rsidP="008D61E0">
      <w:pPr>
        <w:rPr>
          <w:lang w:val="fr-CH"/>
        </w:rPr>
      </w:pPr>
    </w:p>
    <w:p w:rsidR="00905DBD" w:rsidRPr="0092023F" w:rsidRDefault="00905DBD" w:rsidP="008D61E0">
      <w:pPr>
        <w:rPr>
          <w:lang w:val="fr-CH"/>
        </w:rPr>
      </w:pPr>
    </w:p>
    <w:p w:rsidR="00905DBD" w:rsidRPr="0092023F" w:rsidRDefault="00B955CC" w:rsidP="00B955CC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92023F">
        <w:rPr>
          <w:szCs w:val="24"/>
          <w:u w:val="single"/>
          <w:lang w:val="fr-CH"/>
        </w:rPr>
        <w:t>OCTOBRE 2022</w:t>
      </w:r>
      <w:r w:rsidRPr="0092023F">
        <w:rPr>
          <w:szCs w:val="24"/>
          <w:lang w:val="fr-CH"/>
        </w:rPr>
        <w:t xml:space="preserve"> (semaine 44)</w:t>
      </w:r>
    </w:p>
    <w:p w:rsidR="00905DBD" w:rsidRPr="0092023F" w:rsidRDefault="00905DBD" w:rsidP="008D61E0">
      <w:pPr>
        <w:ind w:left="3686" w:hanging="3686"/>
        <w:rPr>
          <w:lang w:val="fr-CH"/>
        </w:rPr>
      </w:pPr>
    </w:p>
    <w:p w:rsidR="00905DBD" w:rsidRPr="0092023F" w:rsidRDefault="008D61E0" w:rsidP="00B955CC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B955CC" w:rsidRPr="0092023F">
        <w:rPr>
          <w:szCs w:val="24"/>
          <w:lang w:val="fr-CH"/>
        </w:rPr>
        <w:t>Dimanche 23</w:t>
      </w:r>
      <w:r w:rsidR="00B955CC" w:rsidRPr="0092023F">
        <w:rPr>
          <w:szCs w:val="24"/>
          <w:lang w:val="fr-CH"/>
        </w:rPr>
        <w:tab/>
        <w:t>TC-EDC</w:t>
      </w:r>
    </w:p>
    <w:p w:rsidR="00905DBD" w:rsidRPr="0092023F" w:rsidRDefault="008D61E0" w:rsidP="00B955CC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B955CC" w:rsidRPr="0092023F">
        <w:rPr>
          <w:szCs w:val="24"/>
          <w:lang w:val="fr-CH"/>
        </w:rPr>
        <w:t>Lundi 24</w:t>
      </w:r>
      <w:r w:rsidR="00B955CC" w:rsidRPr="0092023F">
        <w:rPr>
          <w:szCs w:val="24"/>
          <w:lang w:val="fr-CH"/>
        </w:rPr>
        <w:tab/>
        <w:t>TC/58</w:t>
      </w:r>
    </w:p>
    <w:p w:rsidR="00905DBD" w:rsidRPr="0092023F" w:rsidRDefault="008D61E0" w:rsidP="00B955CC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B955CC" w:rsidRPr="0092023F">
        <w:rPr>
          <w:szCs w:val="24"/>
          <w:lang w:val="fr-CH"/>
        </w:rPr>
        <w:t>Lundi 24 (soir)</w:t>
      </w:r>
      <w:r w:rsidR="00B955CC" w:rsidRPr="0092023F">
        <w:rPr>
          <w:szCs w:val="24"/>
          <w:lang w:val="fr-CH"/>
        </w:rPr>
        <w:tab/>
        <w:t>TC-EDC</w:t>
      </w:r>
    </w:p>
    <w:p w:rsidR="00905DBD" w:rsidRPr="0092023F" w:rsidRDefault="008D61E0" w:rsidP="00B955CC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B955CC" w:rsidRPr="0092023F">
        <w:rPr>
          <w:szCs w:val="24"/>
          <w:lang w:val="fr-CH"/>
        </w:rPr>
        <w:t>Mardi 25</w:t>
      </w:r>
      <w:r w:rsidR="00B955CC" w:rsidRPr="0092023F">
        <w:rPr>
          <w:szCs w:val="24"/>
          <w:lang w:val="fr-CH"/>
        </w:rPr>
        <w:tab/>
        <w:t>TC/58</w:t>
      </w:r>
    </w:p>
    <w:p w:rsidR="00905DBD" w:rsidRPr="0092023F" w:rsidRDefault="008D61E0" w:rsidP="00B955CC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B955CC" w:rsidRPr="0092023F">
        <w:rPr>
          <w:szCs w:val="24"/>
          <w:lang w:val="fr-CH"/>
        </w:rPr>
        <w:t>Mercredi 26</w:t>
      </w:r>
      <w:r w:rsidR="00B955CC" w:rsidRPr="0092023F">
        <w:rPr>
          <w:szCs w:val="24"/>
          <w:lang w:val="fr-CH"/>
        </w:rPr>
        <w:tab/>
        <w:t>CAJ/79</w:t>
      </w:r>
    </w:p>
    <w:p w:rsidR="00905DBD" w:rsidRPr="0092023F" w:rsidRDefault="008D61E0" w:rsidP="00B955CC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B955CC" w:rsidRPr="0092023F">
        <w:rPr>
          <w:szCs w:val="24"/>
          <w:lang w:val="fr-CH"/>
        </w:rPr>
        <w:t>Jeudi 27</w:t>
      </w:r>
      <w:r w:rsidR="00B955CC" w:rsidRPr="0092023F">
        <w:rPr>
          <w:szCs w:val="24"/>
          <w:lang w:val="fr-CH"/>
        </w:rPr>
        <w:tab/>
        <w:t>CC/99</w:t>
      </w:r>
    </w:p>
    <w:p w:rsidR="00905DBD" w:rsidRPr="0092023F" w:rsidRDefault="008D61E0" w:rsidP="00B955CC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92023F">
        <w:rPr>
          <w:szCs w:val="24"/>
          <w:lang w:val="fr-CH"/>
        </w:rPr>
        <w:tab/>
      </w:r>
      <w:r w:rsidR="00B955CC" w:rsidRPr="0092023F">
        <w:rPr>
          <w:szCs w:val="24"/>
          <w:lang w:val="fr-CH"/>
        </w:rPr>
        <w:t>Vendredi 28</w:t>
      </w:r>
      <w:r w:rsidR="00B955CC" w:rsidRPr="0092023F">
        <w:rPr>
          <w:szCs w:val="24"/>
          <w:lang w:val="fr-CH"/>
        </w:rPr>
        <w:tab/>
        <w:t>C/56</w:t>
      </w:r>
    </w:p>
    <w:p w:rsidR="00905DBD" w:rsidRPr="0092023F" w:rsidRDefault="00905DBD" w:rsidP="008D61E0">
      <w:pPr>
        <w:rPr>
          <w:lang w:val="fr-CH"/>
        </w:rPr>
      </w:pPr>
    </w:p>
    <w:p w:rsidR="00905DBD" w:rsidRPr="0092023F" w:rsidRDefault="00905DBD" w:rsidP="008D61E0">
      <w:pPr>
        <w:rPr>
          <w:lang w:val="fr-CH"/>
        </w:rPr>
      </w:pPr>
    </w:p>
    <w:p w:rsidR="00905DBD" w:rsidRPr="0092023F" w:rsidRDefault="00905DBD" w:rsidP="008D61E0">
      <w:pPr>
        <w:rPr>
          <w:lang w:val="fr-CH"/>
        </w:rPr>
      </w:pPr>
    </w:p>
    <w:p w:rsidR="00905DBD" w:rsidRPr="0092023F" w:rsidRDefault="00B955CC" w:rsidP="00B955CC">
      <w:pPr>
        <w:jc w:val="right"/>
        <w:rPr>
          <w:lang w:val="fr-CH"/>
        </w:rPr>
      </w:pPr>
      <w:r w:rsidRPr="0092023F">
        <w:rPr>
          <w:lang w:val="fr-CH"/>
        </w:rPr>
        <w:t>[Fin de l</w:t>
      </w:r>
      <w:r w:rsidR="005526BC">
        <w:rPr>
          <w:lang w:val="fr-CH"/>
        </w:rPr>
        <w:t>’</w:t>
      </w:r>
      <w:r w:rsidRPr="0092023F">
        <w:rPr>
          <w:lang w:val="fr-CH"/>
        </w:rPr>
        <w:t>annexe III et du document]</w:t>
      </w:r>
    </w:p>
    <w:p w:rsidR="00905DBD" w:rsidRPr="0092023F" w:rsidRDefault="00905DBD" w:rsidP="008D61E0">
      <w:pPr>
        <w:jc w:val="left"/>
        <w:rPr>
          <w:lang w:val="fr-CH"/>
        </w:rPr>
      </w:pPr>
    </w:p>
    <w:p w:rsidR="00905DBD" w:rsidRPr="0092023F" w:rsidRDefault="00905DBD" w:rsidP="009B440E">
      <w:pPr>
        <w:jc w:val="left"/>
        <w:rPr>
          <w:lang w:val="fr-CH"/>
        </w:rPr>
      </w:pPr>
    </w:p>
    <w:sectPr w:rsidR="00905DBD" w:rsidRPr="0092023F" w:rsidSect="00906DDC"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D9B" w:rsidRDefault="00ED5D9B" w:rsidP="006655D3">
      <w:r>
        <w:separator/>
      </w:r>
    </w:p>
    <w:p w:rsidR="00ED5D9B" w:rsidRDefault="00ED5D9B" w:rsidP="006655D3"/>
    <w:p w:rsidR="00ED5D9B" w:rsidRDefault="00ED5D9B" w:rsidP="006655D3"/>
  </w:endnote>
  <w:endnote w:type="continuationSeparator" w:id="0">
    <w:p w:rsidR="00ED5D9B" w:rsidRDefault="00ED5D9B" w:rsidP="006655D3">
      <w:r>
        <w:separator/>
      </w:r>
    </w:p>
    <w:p w:rsidR="00ED5D9B" w:rsidRPr="00294751" w:rsidRDefault="00ED5D9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D5D9B" w:rsidRPr="00294751" w:rsidRDefault="00ED5D9B" w:rsidP="006655D3">
      <w:pPr>
        <w:rPr>
          <w:lang w:val="fr-FR"/>
        </w:rPr>
      </w:pPr>
    </w:p>
    <w:p w:rsidR="00ED5D9B" w:rsidRPr="00294751" w:rsidRDefault="00ED5D9B" w:rsidP="006655D3">
      <w:pPr>
        <w:rPr>
          <w:lang w:val="fr-FR"/>
        </w:rPr>
      </w:pPr>
    </w:p>
  </w:endnote>
  <w:endnote w:type="continuationNotice" w:id="1">
    <w:p w:rsidR="00ED5D9B" w:rsidRPr="00294751" w:rsidRDefault="00ED5D9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D5D9B" w:rsidRPr="00294751" w:rsidRDefault="00ED5D9B" w:rsidP="006655D3">
      <w:pPr>
        <w:rPr>
          <w:lang w:val="fr-FR"/>
        </w:rPr>
      </w:pPr>
    </w:p>
    <w:p w:rsidR="00ED5D9B" w:rsidRPr="00294751" w:rsidRDefault="00ED5D9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E0" w:rsidRPr="00D44C7C" w:rsidRDefault="008D61E0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D9B" w:rsidRDefault="00ED5D9B" w:rsidP="006655D3">
      <w:r>
        <w:separator/>
      </w:r>
    </w:p>
  </w:footnote>
  <w:footnote w:type="continuationSeparator" w:id="0">
    <w:p w:rsidR="00ED5D9B" w:rsidRDefault="00ED5D9B" w:rsidP="006655D3">
      <w:r>
        <w:separator/>
      </w:r>
    </w:p>
  </w:footnote>
  <w:footnote w:type="continuationNotice" w:id="1">
    <w:p w:rsidR="00ED5D9B" w:rsidRPr="00AB530F" w:rsidRDefault="00ED5D9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E0" w:rsidRPr="00C5280D" w:rsidRDefault="008D61E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C/52/</w:t>
    </w:r>
  </w:p>
  <w:p w:rsidR="008D61E0" w:rsidRPr="00C5280D" w:rsidRDefault="008D61E0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8D61E0" w:rsidRPr="00C5280D" w:rsidRDefault="008D61E0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E0" w:rsidRPr="00C5280D" w:rsidRDefault="005526B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  <w:r w:rsidR="0082155E">
      <w:rPr>
        <w:rStyle w:val="PageNumber"/>
        <w:lang w:val="en-US"/>
      </w:rPr>
      <w:t>Rev.3</w:t>
    </w:r>
    <w:r w:rsidR="008D61E0">
      <w:rPr>
        <w:rStyle w:val="PageNumber"/>
        <w:lang w:val="en-US"/>
      </w:rPr>
      <w:t xml:space="preserve"> </w:t>
    </w:r>
  </w:p>
  <w:p w:rsidR="008D61E0" w:rsidRPr="00C5280D" w:rsidRDefault="008D61E0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8D61E0" w:rsidRPr="00C5280D" w:rsidRDefault="008D61E0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5526B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  <w:r w:rsidR="0082155E">
      <w:rPr>
        <w:rStyle w:val="PageNumber"/>
        <w:lang w:val="en-US"/>
      </w:rPr>
      <w:t>Rev.3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0326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1B4D3B"/>
    <w:rsid w:val="00004A2E"/>
    <w:rsid w:val="00010CF3"/>
    <w:rsid w:val="00011E27"/>
    <w:rsid w:val="000133FD"/>
    <w:rsid w:val="000148BC"/>
    <w:rsid w:val="00024AB8"/>
    <w:rsid w:val="00030854"/>
    <w:rsid w:val="00031AB6"/>
    <w:rsid w:val="00036028"/>
    <w:rsid w:val="0004026B"/>
    <w:rsid w:val="00044642"/>
    <w:rsid w:val="000446B9"/>
    <w:rsid w:val="00047E21"/>
    <w:rsid w:val="00050E16"/>
    <w:rsid w:val="0007096F"/>
    <w:rsid w:val="0007421F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5863"/>
    <w:rsid w:val="001406D3"/>
    <w:rsid w:val="00141DB8"/>
    <w:rsid w:val="00160DCF"/>
    <w:rsid w:val="00172084"/>
    <w:rsid w:val="0017474A"/>
    <w:rsid w:val="001758C6"/>
    <w:rsid w:val="00176C69"/>
    <w:rsid w:val="00182B99"/>
    <w:rsid w:val="0018766E"/>
    <w:rsid w:val="001A7B8E"/>
    <w:rsid w:val="001B3564"/>
    <w:rsid w:val="001B4D3B"/>
    <w:rsid w:val="001C1525"/>
    <w:rsid w:val="001F4639"/>
    <w:rsid w:val="001F6218"/>
    <w:rsid w:val="002107A3"/>
    <w:rsid w:val="0021332C"/>
    <w:rsid w:val="00213982"/>
    <w:rsid w:val="00214C72"/>
    <w:rsid w:val="00220CBA"/>
    <w:rsid w:val="0024416D"/>
    <w:rsid w:val="00254A2C"/>
    <w:rsid w:val="00256BFA"/>
    <w:rsid w:val="00271911"/>
    <w:rsid w:val="002800A0"/>
    <w:rsid w:val="002801B3"/>
    <w:rsid w:val="00281060"/>
    <w:rsid w:val="0028170F"/>
    <w:rsid w:val="0028402E"/>
    <w:rsid w:val="002940E8"/>
    <w:rsid w:val="00294751"/>
    <w:rsid w:val="002A6E50"/>
    <w:rsid w:val="002B4298"/>
    <w:rsid w:val="002C14CE"/>
    <w:rsid w:val="002C256A"/>
    <w:rsid w:val="002E6446"/>
    <w:rsid w:val="0030305D"/>
    <w:rsid w:val="00305A7F"/>
    <w:rsid w:val="00311EA2"/>
    <w:rsid w:val="003152FE"/>
    <w:rsid w:val="0032247D"/>
    <w:rsid w:val="00327436"/>
    <w:rsid w:val="00333A17"/>
    <w:rsid w:val="00344BD6"/>
    <w:rsid w:val="0035528D"/>
    <w:rsid w:val="00361821"/>
    <w:rsid w:val="00361E9E"/>
    <w:rsid w:val="0039633A"/>
    <w:rsid w:val="003A013D"/>
    <w:rsid w:val="003B2A73"/>
    <w:rsid w:val="003B3BF5"/>
    <w:rsid w:val="003B5C23"/>
    <w:rsid w:val="003C42B7"/>
    <w:rsid w:val="003C7FBE"/>
    <w:rsid w:val="003D227C"/>
    <w:rsid w:val="003D2B4D"/>
    <w:rsid w:val="003F5F2B"/>
    <w:rsid w:val="00444A88"/>
    <w:rsid w:val="00470C7A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2975"/>
    <w:rsid w:val="00520297"/>
    <w:rsid w:val="005338F9"/>
    <w:rsid w:val="0053711F"/>
    <w:rsid w:val="0054281C"/>
    <w:rsid w:val="00544581"/>
    <w:rsid w:val="005506CD"/>
    <w:rsid w:val="0055268D"/>
    <w:rsid w:val="005526BC"/>
    <w:rsid w:val="005571C8"/>
    <w:rsid w:val="00576BE4"/>
    <w:rsid w:val="005A400A"/>
    <w:rsid w:val="005E31D0"/>
    <w:rsid w:val="005E3E2F"/>
    <w:rsid w:val="005F7B92"/>
    <w:rsid w:val="00603720"/>
    <w:rsid w:val="0060656E"/>
    <w:rsid w:val="00612379"/>
    <w:rsid w:val="006153B6"/>
    <w:rsid w:val="0061555F"/>
    <w:rsid w:val="006224BD"/>
    <w:rsid w:val="00622E02"/>
    <w:rsid w:val="00636CA6"/>
    <w:rsid w:val="00641200"/>
    <w:rsid w:val="00645CA8"/>
    <w:rsid w:val="0066372C"/>
    <w:rsid w:val="006655D3"/>
    <w:rsid w:val="00667404"/>
    <w:rsid w:val="00670135"/>
    <w:rsid w:val="00684FDF"/>
    <w:rsid w:val="00687EB4"/>
    <w:rsid w:val="00695C56"/>
    <w:rsid w:val="006A5CDE"/>
    <w:rsid w:val="006A644A"/>
    <w:rsid w:val="006B17D2"/>
    <w:rsid w:val="006B4A5C"/>
    <w:rsid w:val="006C224E"/>
    <w:rsid w:val="006D780A"/>
    <w:rsid w:val="006E204D"/>
    <w:rsid w:val="00705EBA"/>
    <w:rsid w:val="0071271E"/>
    <w:rsid w:val="00717A8E"/>
    <w:rsid w:val="00732DEC"/>
    <w:rsid w:val="00735BD5"/>
    <w:rsid w:val="00740297"/>
    <w:rsid w:val="007451EC"/>
    <w:rsid w:val="00751613"/>
    <w:rsid w:val="007556F6"/>
    <w:rsid w:val="00760EEF"/>
    <w:rsid w:val="00777EE5"/>
    <w:rsid w:val="00781D7A"/>
    <w:rsid w:val="00782255"/>
    <w:rsid w:val="00784836"/>
    <w:rsid w:val="0079023E"/>
    <w:rsid w:val="007A2854"/>
    <w:rsid w:val="007A3F14"/>
    <w:rsid w:val="007C1D92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155E"/>
    <w:rsid w:val="0082296E"/>
    <w:rsid w:val="00824099"/>
    <w:rsid w:val="00846D7C"/>
    <w:rsid w:val="00867AC1"/>
    <w:rsid w:val="00890DF8"/>
    <w:rsid w:val="008A0771"/>
    <w:rsid w:val="008A743F"/>
    <w:rsid w:val="008B6E32"/>
    <w:rsid w:val="008C0970"/>
    <w:rsid w:val="008C19F0"/>
    <w:rsid w:val="008D0BC5"/>
    <w:rsid w:val="008D2CF7"/>
    <w:rsid w:val="008D61E0"/>
    <w:rsid w:val="00900C26"/>
    <w:rsid w:val="0090197F"/>
    <w:rsid w:val="00903264"/>
    <w:rsid w:val="00905DBD"/>
    <w:rsid w:val="00906DDC"/>
    <w:rsid w:val="00915A77"/>
    <w:rsid w:val="0092023F"/>
    <w:rsid w:val="00927A1A"/>
    <w:rsid w:val="009345AD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B46C8"/>
    <w:rsid w:val="009D4866"/>
    <w:rsid w:val="009D5782"/>
    <w:rsid w:val="009D690D"/>
    <w:rsid w:val="009E65B6"/>
    <w:rsid w:val="009F77CF"/>
    <w:rsid w:val="00A04DAA"/>
    <w:rsid w:val="00A24C10"/>
    <w:rsid w:val="00A3365A"/>
    <w:rsid w:val="00A42AC3"/>
    <w:rsid w:val="00A430CF"/>
    <w:rsid w:val="00A51E51"/>
    <w:rsid w:val="00A54309"/>
    <w:rsid w:val="00AB22DC"/>
    <w:rsid w:val="00AB2B93"/>
    <w:rsid w:val="00AB530F"/>
    <w:rsid w:val="00AB7E5B"/>
    <w:rsid w:val="00AC1B5E"/>
    <w:rsid w:val="00AC2883"/>
    <w:rsid w:val="00AE0EF1"/>
    <w:rsid w:val="00AE2937"/>
    <w:rsid w:val="00B07301"/>
    <w:rsid w:val="00B11F3E"/>
    <w:rsid w:val="00B16591"/>
    <w:rsid w:val="00B224DE"/>
    <w:rsid w:val="00B313B8"/>
    <w:rsid w:val="00B324D4"/>
    <w:rsid w:val="00B46575"/>
    <w:rsid w:val="00B578B9"/>
    <w:rsid w:val="00B61777"/>
    <w:rsid w:val="00B734F8"/>
    <w:rsid w:val="00B777E5"/>
    <w:rsid w:val="00B84BBD"/>
    <w:rsid w:val="00B90BCA"/>
    <w:rsid w:val="00B91500"/>
    <w:rsid w:val="00B955CC"/>
    <w:rsid w:val="00BA43FB"/>
    <w:rsid w:val="00BC127D"/>
    <w:rsid w:val="00BC1A09"/>
    <w:rsid w:val="00BC1FE6"/>
    <w:rsid w:val="00BD19EB"/>
    <w:rsid w:val="00BF7654"/>
    <w:rsid w:val="00C0502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0D57"/>
    <w:rsid w:val="00C8549E"/>
    <w:rsid w:val="00C973F2"/>
    <w:rsid w:val="00CA304C"/>
    <w:rsid w:val="00CA774A"/>
    <w:rsid w:val="00CB0E4D"/>
    <w:rsid w:val="00CB4F21"/>
    <w:rsid w:val="00CC11B0"/>
    <w:rsid w:val="00CC2841"/>
    <w:rsid w:val="00CF1330"/>
    <w:rsid w:val="00CF7E36"/>
    <w:rsid w:val="00D32A63"/>
    <w:rsid w:val="00D3708D"/>
    <w:rsid w:val="00D40426"/>
    <w:rsid w:val="00D57C96"/>
    <w:rsid w:val="00D57D18"/>
    <w:rsid w:val="00D91203"/>
    <w:rsid w:val="00D95174"/>
    <w:rsid w:val="00DA4973"/>
    <w:rsid w:val="00DA6F36"/>
    <w:rsid w:val="00DB2EB5"/>
    <w:rsid w:val="00DB36F7"/>
    <w:rsid w:val="00DB596E"/>
    <w:rsid w:val="00DB7773"/>
    <w:rsid w:val="00DC00EA"/>
    <w:rsid w:val="00DC32F2"/>
    <w:rsid w:val="00DC3802"/>
    <w:rsid w:val="00E07D87"/>
    <w:rsid w:val="00E242A0"/>
    <w:rsid w:val="00E32F7E"/>
    <w:rsid w:val="00E5267B"/>
    <w:rsid w:val="00E53486"/>
    <w:rsid w:val="00E57FD3"/>
    <w:rsid w:val="00E63C0E"/>
    <w:rsid w:val="00E72D49"/>
    <w:rsid w:val="00E7593C"/>
    <w:rsid w:val="00E7678A"/>
    <w:rsid w:val="00E935F1"/>
    <w:rsid w:val="00E94A81"/>
    <w:rsid w:val="00EA1FFB"/>
    <w:rsid w:val="00EA6740"/>
    <w:rsid w:val="00EB048E"/>
    <w:rsid w:val="00EB4E9C"/>
    <w:rsid w:val="00ED5D9B"/>
    <w:rsid w:val="00EE34DF"/>
    <w:rsid w:val="00EF2F89"/>
    <w:rsid w:val="00F03E98"/>
    <w:rsid w:val="00F04E76"/>
    <w:rsid w:val="00F0638D"/>
    <w:rsid w:val="00F07EE2"/>
    <w:rsid w:val="00F1237A"/>
    <w:rsid w:val="00F22CBD"/>
    <w:rsid w:val="00F25F76"/>
    <w:rsid w:val="00F272F1"/>
    <w:rsid w:val="00F45372"/>
    <w:rsid w:val="00F53058"/>
    <w:rsid w:val="00F560F7"/>
    <w:rsid w:val="00F6334D"/>
    <w:rsid w:val="00F63599"/>
    <w:rsid w:val="00FA49AB"/>
    <w:rsid w:val="00FB0369"/>
    <w:rsid w:val="00FB1668"/>
    <w:rsid w:val="00FB4DFF"/>
    <w:rsid w:val="00FC487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4325B90"/>
  <w15:docId w15:val="{42870280-D08F-4628-925E-EE0DCF80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311EA2"/>
    <w:pPr>
      <w:tabs>
        <w:tab w:val="left" w:pos="284"/>
        <w:tab w:val="left" w:pos="4253"/>
      </w:tabs>
      <w:ind w:left="4253" w:hanging="4253"/>
      <w:outlineLvl w:val="1"/>
    </w:pPr>
    <w:rPr>
      <w:rFonts w:ascii="Arial" w:hAnsi="Arial"/>
      <w:color w:val="800080"/>
      <w:szCs w:val="24"/>
      <w:u w:val="single"/>
      <w:lang w:val="fr-CH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EA6740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311EA2"/>
    <w:rPr>
      <w:rFonts w:ascii="Arial" w:hAnsi="Arial"/>
      <w:color w:val="800080"/>
      <w:szCs w:val="24"/>
      <w:u w:val="single"/>
      <w:lang w:val="fr-CH"/>
    </w:rPr>
  </w:style>
  <w:style w:type="character" w:customStyle="1" w:styleId="HeaderChar">
    <w:name w:val="Header Char"/>
    <w:basedOn w:val="DefaultParagraphFont"/>
    <w:link w:val="Header"/>
    <w:rsid w:val="008D61E0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8D61E0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2B63-EC4A-4362-A861-C058A071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559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C/53/8 Rev.2</vt:lpstr>
      <vt:lpstr>C/53/8</vt:lpstr>
    </vt:vector>
  </TitlesOfParts>
  <Company>UPOV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C/53/8 Rev.3</dc:title>
  <dc:creator>SANCHEZ VIZCAINO GOMEZ Rosa Maria</dc:creator>
  <cp:lastModifiedBy>SANCHEZ VIZCAINO GOMEZ Rosa Maria</cp:lastModifiedBy>
  <cp:revision>7</cp:revision>
  <cp:lastPrinted>2019-08-12T08:21:00Z</cp:lastPrinted>
  <dcterms:created xsi:type="dcterms:W3CDTF">2020-11-27T15:05:00Z</dcterms:created>
  <dcterms:modified xsi:type="dcterms:W3CDTF">2020-11-27T15:12:00Z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6c875e3c-e4e3-4cfc-bc13-6ee3d966cf39</vt:lpwstr>
  </property>
</Properties>
</file>