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2C61DC" w:rsidRDefault="00FD7F7C" w:rsidP="003C7FBE">
            <w:pPr>
              <w:pStyle w:val="Doccode"/>
            </w:pPr>
            <w:r w:rsidRPr="002C61DC">
              <w:rPr>
                <w:lang w:val="de-DE"/>
              </w:rPr>
              <w:t>UPOV/INF-EXN</w:t>
            </w:r>
            <w:r w:rsidR="00813E95" w:rsidRPr="002C61DC">
              <w:rPr>
                <w:lang w:val="de-DE"/>
              </w:rPr>
              <w:t>/11</w:t>
            </w:r>
            <w:r w:rsidRPr="002C61DC">
              <w:rPr>
                <w:lang w:val="de-DE"/>
              </w:rPr>
              <w:t xml:space="preserve"> Draft 1</w:t>
            </w:r>
          </w:p>
          <w:p w:rsidR="00EB4E9C" w:rsidRPr="002C61DC" w:rsidRDefault="00EB4E9C" w:rsidP="003C7FBE">
            <w:pPr>
              <w:pStyle w:val="Docoriginal"/>
            </w:pPr>
            <w:r w:rsidRPr="002C61DC">
              <w:t>Original:</w:t>
            </w:r>
            <w:r w:rsidRPr="002C61DC">
              <w:rPr>
                <w:b w:val="0"/>
                <w:spacing w:val="0"/>
              </w:rPr>
              <w:t xml:space="preserve">  </w:t>
            </w:r>
            <w:r w:rsidR="00A706D3" w:rsidRPr="002C61DC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01074">
            <w:pPr>
              <w:pStyle w:val="Docoriginal"/>
            </w:pPr>
            <w:r w:rsidRPr="002C61DC">
              <w:t>Date:</w:t>
            </w:r>
            <w:r w:rsidRPr="002C61DC">
              <w:rPr>
                <w:b w:val="0"/>
                <w:spacing w:val="0"/>
              </w:rPr>
              <w:t xml:space="preserve">  </w:t>
            </w:r>
            <w:r w:rsidR="00E01074" w:rsidRPr="002C61DC">
              <w:rPr>
                <w:b w:val="0"/>
                <w:spacing w:val="0"/>
              </w:rPr>
              <w:t>26</w:t>
            </w:r>
            <w:r w:rsidR="00FD7F7C" w:rsidRPr="002C61DC">
              <w:rPr>
                <w:b w:val="0"/>
                <w:spacing w:val="0"/>
              </w:rPr>
              <w:t xml:space="preserve"> </w:t>
            </w:r>
            <w:r w:rsidR="00E01074" w:rsidRPr="002C61DC">
              <w:rPr>
                <w:b w:val="0"/>
                <w:spacing w:val="0"/>
              </w:rPr>
              <w:t xml:space="preserve">septembre </w:t>
            </w:r>
            <w:r w:rsidRPr="002C61DC">
              <w:rPr>
                <w:b w:val="0"/>
                <w:spacing w:val="0"/>
              </w:rPr>
              <w:t>2017</w:t>
            </w:r>
          </w:p>
        </w:tc>
      </w:tr>
    </w:tbl>
    <w:p w:rsidR="00FD7F7C" w:rsidRDefault="00FD7F7C" w:rsidP="00FD7F7C">
      <w:bookmarkStart w:id="0" w:name="TitleOfDoc"/>
      <w:bookmarkStart w:id="1" w:name="Prepared"/>
      <w:bookmarkEnd w:id="0"/>
      <w:bookmarkEnd w:id="1"/>
    </w:p>
    <w:p w:rsidR="00FD7F7C" w:rsidRDefault="00FD7F7C" w:rsidP="00FD7F7C"/>
    <w:p w:rsidR="00E01074" w:rsidRDefault="00E01074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E0107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074" w:rsidRDefault="00E01074" w:rsidP="00E01074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E01074" w:rsidRPr="007C1D92" w:rsidRDefault="00E01074" w:rsidP="00E01074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FD7F7C" w:rsidP="00FD7F7C">
      <w:pPr>
        <w:pStyle w:val="Titleofdoc0"/>
      </w:pPr>
      <w:bookmarkStart w:id="2" w:name="_GoBack"/>
      <w:r>
        <w:t xml:space="preserve">LISTE DES DOCUMENTS UPOV/INF-EXN ET DATE DE LA VERSION LA PLUS RÉCENTE DE </w:t>
      </w:r>
      <w:bookmarkEnd w:id="2"/>
      <w:r>
        <w:t>CES DOCUMENTS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FD7F7C" w:rsidRPr="006A644A" w:rsidRDefault="00FD7F7C" w:rsidP="00FD7F7C">
      <w:pPr>
        <w:pStyle w:val="preparedby1"/>
        <w:jc w:val="left"/>
      </w:pPr>
      <w:r>
        <w:t xml:space="preserve">aux fins d’examen par le Conseil à sa </w:t>
      </w:r>
      <w:r w:rsidR="00813E95">
        <w:t xml:space="preserve">cinquante et unième </w:t>
      </w:r>
      <w:r>
        <w:t>session ordinaire,</w:t>
      </w:r>
      <w:r>
        <w:br/>
        <w:t xml:space="preserve">qui se tiendra à Genève le </w:t>
      </w:r>
      <w:r w:rsidR="00813E95">
        <w:t>2</w:t>
      </w:r>
      <w:r>
        <w:t xml:space="preserve">6 </w:t>
      </w:r>
      <w:r w:rsidR="00813E95">
        <w:t xml:space="preserve">octobre </w:t>
      </w:r>
      <w:r>
        <w:t>2017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D715A" w:rsidRPr="004565AF" w:rsidTr="00A632FC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4565AF" w:rsidTr="00A632FC"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UPOV/INF-EXN</w:t>
            </w:r>
          </w:p>
        </w:tc>
        <w:tc>
          <w:tcPr>
            <w:tcW w:w="992" w:type="dxa"/>
          </w:tcPr>
          <w:p w:rsidR="007D715A" w:rsidRPr="004565AF" w:rsidRDefault="00813E95" w:rsidP="00A632FC">
            <w:pPr>
              <w:spacing w:before="40" w:after="40"/>
              <w:jc w:val="left"/>
            </w:pPr>
            <w:r>
              <w:t>/11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Liste des documents UPOV/INF-EXN et date de la version la plus récente de ces documents</w:t>
            </w:r>
          </w:p>
        </w:tc>
        <w:tc>
          <w:tcPr>
            <w:tcW w:w="1701" w:type="dxa"/>
          </w:tcPr>
          <w:p w:rsidR="007D715A" w:rsidRPr="004565AF" w:rsidRDefault="00813E95" w:rsidP="00813E95">
            <w:pPr>
              <w:spacing w:before="40" w:after="40"/>
              <w:jc w:val="left"/>
            </w:pPr>
            <w:r>
              <w:t>2</w:t>
            </w:r>
            <w:r w:rsidR="007D715A">
              <w:t xml:space="preserve">6 </w:t>
            </w:r>
            <w:r>
              <w:t>octobre</w:t>
            </w:r>
            <w:r w:rsidR="007D715A">
              <w:t xml:space="preserve"> 2017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7D715A" w:rsidRPr="004565AF" w:rsidRDefault="007D715A" w:rsidP="007D715A">
      <w:pPr>
        <w:rPr>
          <w:snapToGrid w:val="0"/>
          <w:szCs w:val="24"/>
        </w:rPr>
      </w:pPr>
    </w:p>
    <w:p w:rsidR="007D715A" w:rsidRPr="004565AF" w:rsidRDefault="007D715A" w:rsidP="007D715A">
      <w:pPr>
        <w:rPr>
          <w:snapToGrid w:val="0"/>
          <w:szCs w:val="24"/>
        </w:rPr>
      </w:pPr>
      <w:r w:rsidRPr="004565AF">
        <w:rPr>
          <w:snapToGrid w:val="0"/>
          <w:szCs w:val="24"/>
        </w:rPr>
        <w:t>a)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>Série de documents UPOV/INF</w:t>
      </w:r>
    </w:p>
    <w:p w:rsidR="007D715A" w:rsidRPr="004565AF" w:rsidRDefault="007D715A" w:rsidP="007D715A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D715A" w:rsidRPr="004565AF" w:rsidTr="00A632FC">
        <w:trPr>
          <w:cantSplit/>
        </w:trPr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UPOV/INF/4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/4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UPOV/INF/5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18 octobre 1979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UPOV/INF/6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>
              <w:t>6 avril 2017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 xml:space="preserve">UPOV/INF/7 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15 octobre 1982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UPOV/INF/8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26 novembre 1982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 xml:space="preserve">UPOV/INF/9 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17 novembre 1983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</w:t>
            </w:r>
            <w:r w:rsidR="00813E95">
              <w:t>/11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UPOV/INF/12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/5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UPOV/INF/13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UPOV/INF/14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UPOV/INF/15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/3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d'orientation destiné aux membres de l'UPOV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UPOV/INF/16</w:t>
            </w:r>
          </w:p>
        </w:tc>
        <w:tc>
          <w:tcPr>
            <w:tcW w:w="992" w:type="dxa"/>
          </w:tcPr>
          <w:p w:rsidR="007D715A" w:rsidRPr="004565AF" w:rsidRDefault="00813E95" w:rsidP="00A632FC">
            <w:pPr>
              <w:spacing w:before="40" w:after="40"/>
              <w:jc w:val="left"/>
            </w:pPr>
            <w:r>
              <w:t>/7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7D715A" w:rsidRPr="004565AF" w:rsidRDefault="00813E95" w:rsidP="00A632FC">
            <w:pPr>
              <w:spacing w:before="40" w:after="40"/>
              <w:jc w:val="left"/>
            </w:pPr>
            <w:r>
              <w:t>26 octobre 2017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UPOV/INF/17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UPOV/INF/18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20 octobre 2011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UPOV/INF/19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4565AF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UPOV/INF/20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Règles concernant l’accès aux documents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UPOV/INF/21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Mécanismes extrajudiciaires de règlement des litiges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UPOV/INF/22</w:t>
            </w:r>
          </w:p>
        </w:tc>
        <w:tc>
          <w:tcPr>
            <w:tcW w:w="992" w:type="dxa"/>
          </w:tcPr>
          <w:p w:rsidR="007D715A" w:rsidRPr="004565AF" w:rsidRDefault="00BA51A9" w:rsidP="00A632FC">
            <w:pPr>
              <w:spacing w:before="40" w:after="40"/>
            </w:pPr>
            <w:r>
              <w:t>/4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Logiciels et équipements utilisés par les membres de l’Union</w:t>
            </w:r>
          </w:p>
        </w:tc>
        <w:tc>
          <w:tcPr>
            <w:tcW w:w="1701" w:type="dxa"/>
          </w:tcPr>
          <w:p w:rsidR="007D715A" w:rsidRPr="004565AF" w:rsidRDefault="00813E95" w:rsidP="00A632FC">
            <w:pPr>
              <w:spacing w:before="40" w:after="40"/>
              <w:jc w:val="left"/>
            </w:pPr>
            <w:r>
              <w:t>26 octobre 2017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C(Extr.)/19/2 Rev.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Les notions d’obtenteur et de notoriété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9 août 2002</w:t>
            </w:r>
          </w:p>
        </w:tc>
      </w:tr>
    </w:tbl>
    <w:p w:rsidR="007D715A" w:rsidRPr="004565AF" w:rsidRDefault="007D715A" w:rsidP="007D715A">
      <w:pPr>
        <w:rPr>
          <w:snapToGrid w:val="0"/>
        </w:rPr>
      </w:pP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389"/>
        <w:gridCol w:w="1697"/>
      </w:tblGrid>
      <w:tr w:rsidR="00B320C3" w:rsidRPr="004565AF" w:rsidTr="00B320C3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389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697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déchéance de l’obtenteur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UPOV/EXN/EDV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variétés essentiellement dérivées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050E16" w:rsidRDefault="00050E16" w:rsidP="009B440E">
      <w:pPr>
        <w:jc w:val="left"/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UPOV/INF-EXN</w:t>
    </w:r>
    <w:r w:rsidR="00813E95">
      <w:rPr>
        <w:lang w:val="de-DE"/>
      </w:rPr>
      <w:t>/11</w:t>
    </w:r>
    <w:r>
      <w:rPr>
        <w:lang w:val="de-DE"/>
      </w:rPr>
      <w:t xml:space="preserve"> Draft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61D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A1"/>
    <w:rsid w:val="00010CF3"/>
    <w:rsid w:val="00011E27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85505"/>
    <w:rsid w:val="000A6CA1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A51A9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1074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A49AB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10</TotalTime>
  <Pages>3</Pages>
  <Words>757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UPOV/INF-EXN/11 Draft 1</vt:lpstr>
    </vt:vector>
  </TitlesOfParts>
  <Company>UPOV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UPOV/INF-EXN/11 Draft 1</dc:title>
  <dc:creator>SANCHEZ-VIZCAINO GOMEZ Rosa Maria</dc:creator>
  <cp:lastModifiedBy>BESSE Ariane</cp:lastModifiedBy>
  <cp:revision>13</cp:revision>
  <cp:lastPrinted>2017-09-25T16:44:00Z</cp:lastPrinted>
  <dcterms:created xsi:type="dcterms:W3CDTF">2017-07-27T14:45:00Z</dcterms:created>
  <dcterms:modified xsi:type="dcterms:W3CDTF">2017-09-25T16:44:00Z</dcterms:modified>
</cp:coreProperties>
</file>