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EB722D" w:rsidRPr="0085045D" w:rsidTr="005F0B0C">
        <w:trPr>
          <w:trHeight w:val="1760"/>
        </w:trPr>
        <w:tc>
          <w:tcPr>
            <w:tcW w:w="4243" w:type="dxa"/>
          </w:tcPr>
          <w:p w:rsidR="00EB722D" w:rsidRPr="00EA5245" w:rsidRDefault="00EB722D" w:rsidP="005F0B0C"/>
        </w:tc>
        <w:tc>
          <w:tcPr>
            <w:tcW w:w="1646" w:type="dxa"/>
            <w:vAlign w:val="center"/>
          </w:tcPr>
          <w:p w:rsidR="00EB722D" w:rsidRPr="0085045D" w:rsidRDefault="00EB722D" w:rsidP="005F0B0C">
            <w:pPr>
              <w:pStyle w:val="LogoUPOV"/>
            </w:pPr>
            <w:r w:rsidRPr="0085045D">
              <w:rPr>
                <w:noProof/>
                <w:lang w:val="en-US"/>
              </w:rPr>
              <w:drawing>
                <wp:inline distT="0" distB="0" distL="0" distR="0" wp14:anchorId="0EE03FF1" wp14:editId="4C01C423">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EB722D" w:rsidRPr="0085045D" w:rsidRDefault="00EB722D" w:rsidP="005F0B0C">
            <w:pPr>
              <w:pStyle w:val="Lettrine"/>
            </w:pPr>
            <w:r w:rsidRPr="0085045D">
              <w:t>F</w:t>
            </w:r>
          </w:p>
          <w:p w:rsidR="00EB722D" w:rsidRPr="0085045D" w:rsidRDefault="00EB722D" w:rsidP="005F0B0C">
            <w:pPr>
              <w:pStyle w:val="Docoriginal"/>
            </w:pPr>
            <w:r w:rsidRPr="0085045D">
              <w:t>C/50/</w:t>
            </w:r>
            <w:bookmarkStart w:id="0" w:name="Code"/>
            <w:bookmarkEnd w:id="0"/>
            <w:r w:rsidRPr="0085045D">
              <w:t>12</w:t>
            </w:r>
          </w:p>
          <w:p w:rsidR="00EB722D" w:rsidRPr="0085045D" w:rsidRDefault="00EB722D" w:rsidP="005F0B0C">
            <w:pPr>
              <w:pStyle w:val="Docoriginal"/>
              <w:rPr>
                <w:b w:val="0"/>
                <w:spacing w:val="0"/>
              </w:rPr>
            </w:pPr>
            <w:r w:rsidRPr="0085045D">
              <w:rPr>
                <w:rStyle w:val="StyleDoclangBold"/>
                <w:b/>
                <w:bCs/>
                <w:spacing w:val="0"/>
                <w:lang w:val="fr-FR"/>
              </w:rPr>
              <w:t>ORIGINAL :</w:t>
            </w:r>
            <w:r w:rsidRPr="0085045D">
              <w:rPr>
                <w:rStyle w:val="StyleDocoriginalNotBold1"/>
                <w:spacing w:val="0"/>
                <w:lang w:val="fr-FR"/>
              </w:rPr>
              <w:t xml:space="preserve"> </w:t>
            </w:r>
            <w:bookmarkStart w:id="1" w:name="Original"/>
            <w:bookmarkEnd w:id="1"/>
            <w:r w:rsidRPr="0085045D">
              <w:rPr>
                <w:b w:val="0"/>
                <w:spacing w:val="0"/>
              </w:rPr>
              <w:t>anglais</w:t>
            </w:r>
          </w:p>
          <w:p w:rsidR="00EB722D" w:rsidRPr="0085045D" w:rsidRDefault="00EB722D" w:rsidP="005F0B0C">
            <w:pPr>
              <w:pStyle w:val="Docoriginal"/>
            </w:pPr>
            <w:r w:rsidRPr="0085045D">
              <w:rPr>
                <w:spacing w:val="0"/>
              </w:rPr>
              <w:t>DATE :</w:t>
            </w:r>
            <w:r w:rsidRPr="0085045D">
              <w:rPr>
                <w:rStyle w:val="StyleDocoriginalNotBold1"/>
                <w:spacing w:val="0"/>
                <w:lang w:val="fr-FR"/>
              </w:rPr>
              <w:t xml:space="preserve"> </w:t>
            </w:r>
            <w:bookmarkStart w:id="2" w:name="Date"/>
            <w:bookmarkEnd w:id="2"/>
            <w:r w:rsidRPr="0085045D">
              <w:rPr>
                <w:b w:val="0"/>
                <w:spacing w:val="0"/>
              </w:rPr>
              <w:t>17 octobre 2016</w:t>
            </w:r>
          </w:p>
        </w:tc>
      </w:tr>
      <w:tr w:rsidR="00EB722D" w:rsidRPr="0085045D" w:rsidTr="005F0B0C">
        <w:tc>
          <w:tcPr>
            <w:tcW w:w="10131" w:type="dxa"/>
            <w:gridSpan w:val="3"/>
          </w:tcPr>
          <w:p w:rsidR="00EB722D" w:rsidRPr="0085045D" w:rsidRDefault="00EB722D" w:rsidP="005F0B0C">
            <w:pPr>
              <w:pStyle w:val="upove"/>
              <w:rPr>
                <w:sz w:val="28"/>
              </w:rPr>
            </w:pPr>
            <w:r w:rsidRPr="0085045D">
              <w:rPr>
                <w:spacing w:val="6"/>
              </w:rPr>
              <w:t>UNION INTERNATIONALE POUR LA PROTECTION DES OBTENTIONS VÉGÉTALES</w:t>
            </w:r>
          </w:p>
        </w:tc>
      </w:tr>
      <w:tr w:rsidR="00EB722D" w:rsidRPr="0085045D" w:rsidTr="005F0B0C">
        <w:tc>
          <w:tcPr>
            <w:tcW w:w="10131" w:type="dxa"/>
            <w:gridSpan w:val="3"/>
          </w:tcPr>
          <w:p w:rsidR="00EB722D" w:rsidRPr="0085045D" w:rsidRDefault="00EB722D" w:rsidP="005F0B0C">
            <w:pPr>
              <w:pStyle w:val="Country"/>
            </w:pPr>
            <w:r w:rsidRPr="0085045D">
              <w:t>Genève</w:t>
            </w:r>
          </w:p>
        </w:tc>
      </w:tr>
    </w:tbl>
    <w:p w:rsidR="00EB722D" w:rsidRPr="0085045D" w:rsidRDefault="00EB722D" w:rsidP="00EB722D">
      <w:pPr>
        <w:pStyle w:val="Sessiontc"/>
      </w:pPr>
      <w:r w:rsidRPr="0085045D">
        <w:t>CONSEIL</w:t>
      </w:r>
    </w:p>
    <w:p w:rsidR="00EB722D" w:rsidRPr="0085045D" w:rsidRDefault="00EB722D" w:rsidP="00EB722D">
      <w:pPr>
        <w:pStyle w:val="Sessiontcplacedate"/>
      </w:pPr>
      <w:bookmarkStart w:id="3" w:name="TitleOfDoc"/>
      <w:bookmarkEnd w:id="3"/>
      <w:r w:rsidRPr="0085045D">
        <w:t>Cinquantième session ordinaire</w:t>
      </w:r>
      <w:r w:rsidRPr="0085045D">
        <w:br/>
        <w:t>Genève, 28 octobre 2016</w:t>
      </w:r>
    </w:p>
    <w:p w:rsidR="00EB722D" w:rsidRPr="0085045D" w:rsidRDefault="00EB722D" w:rsidP="00EB722D">
      <w:pPr>
        <w:pStyle w:val="Titleofdoc0"/>
      </w:pPr>
      <w:bookmarkStart w:id="4" w:name="Prepared"/>
      <w:bookmarkEnd w:id="4"/>
      <w:r w:rsidRPr="0085045D">
        <w:t>rapport sur l’exécution du programme pour l’exercice biennal 2014</w:t>
      </w:r>
      <w:r w:rsidRPr="0085045D">
        <w:noBreakHyphen/>
        <w:t>2015</w:t>
      </w:r>
    </w:p>
    <w:p w:rsidR="00EB722D" w:rsidRPr="0085045D" w:rsidRDefault="00EB722D" w:rsidP="00EB722D">
      <w:pPr>
        <w:pStyle w:val="preparedby1"/>
        <w:rPr>
          <w:color w:val="A6A6A6" w:themeColor="background1" w:themeShade="A6"/>
        </w:rPr>
      </w:pPr>
      <w:r w:rsidRPr="0085045D">
        <w:t>Document établi par le Bureau de l’Union</w:t>
      </w:r>
      <w:r w:rsidRPr="0085045D">
        <w:br/>
      </w:r>
      <w:r w:rsidRPr="0085045D">
        <w:br/>
      </w:r>
      <w:r w:rsidRPr="0085045D">
        <w:rPr>
          <w:color w:val="A6A6A6" w:themeColor="background1" w:themeShade="A6"/>
        </w:rPr>
        <w:t>Avertissement : le présent document ne représente pas les principes ou les orientations de l’UPOV</w:t>
      </w:r>
    </w:p>
    <w:p w:rsidR="00B04CFA" w:rsidRPr="0085045D" w:rsidRDefault="006E0E21" w:rsidP="003F6E26">
      <w:r w:rsidRPr="0085045D">
        <w:fldChar w:fldCharType="begin"/>
      </w:r>
      <w:r w:rsidRPr="0085045D">
        <w:instrText xml:space="preserve"> AUTONUM  </w:instrText>
      </w:r>
      <w:r w:rsidRPr="0085045D">
        <w:fldChar w:fldCharType="end"/>
      </w:r>
      <w:r w:rsidRPr="0085045D">
        <w:tab/>
      </w:r>
      <w:r w:rsidR="003F6E26" w:rsidRPr="0085045D">
        <w:t>Le présent document présente le rapport sur l</w:t>
      </w:r>
      <w:r w:rsidR="0052629E" w:rsidRPr="0085045D">
        <w:t>’</w:t>
      </w:r>
      <w:r w:rsidR="003F6E26" w:rsidRPr="0085045D">
        <w:t>exécution du programme pour l</w:t>
      </w:r>
      <w:r w:rsidR="0052629E" w:rsidRPr="0085045D">
        <w:t>’</w:t>
      </w:r>
      <w:r w:rsidR="003F6E26" w:rsidRPr="0085045D">
        <w:t>exercice biennal</w:t>
      </w:r>
      <w:r w:rsidR="001D0E89" w:rsidRPr="0085045D">
        <w:t> </w:t>
      </w:r>
      <w:r w:rsidR="003F6E26" w:rsidRPr="0085045D">
        <w:t>2014</w:t>
      </w:r>
      <w:r w:rsidR="00F0186A" w:rsidRPr="0085045D">
        <w:noBreakHyphen/>
      </w:r>
      <w:r w:rsidR="003F6E26" w:rsidRPr="0085045D">
        <w:t>2015 fondé sur le programme et budget pour l</w:t>
      </w:r>
      <w:r w:rsidR="0052629E" w:rsidRPr="0085045D">
        <w:t>’</w:t>
      </w:r>
      <w:r w:rsidR="003F6E26" w:rsidRPr="0085045D">
        <w:t>exercice biennal</w:t>
      </w:r>
      <w:r w:rsidR="00182B26">
        <w:t xml:space="preserve"> </w:t>
      </w:r>
      <w:r w:rsidR="003F6E26" w:rsidRPr="0085045D">
        <w:t>2014</w:t>
      </w:r>
      <w:r w:rsidR="00F0186A" w:rsidRPr="0085045D">
        <w:noBreakHyphen/>
      </w:r>
      <w:r w:rsidR="003F6E26" w:rsidRPr="0085045D">
        <w:t>2015 adopté par le Conseil (voir le document C/47/4</w:t>
      </w:r>
      <w:r w:rsidR="001D0E89" w:rsidRPr="0085045D">
        <w:t> </w:t>
      </w:r>
      <w:r w:rsidR="003F6E26" w:rsidRPr="0085045D">
        <w:t xml:space="preserve">Rev. </w:t>
      </w:r>
      <w:r w:rsidR="0052629E" w:rsidRPr="0085045D">
        <w:t>“</w:t>
      </w:r>
      <w:r w:rsidR="003F6E26" w:rsidRPr="0085045D">
        <w:t>Programme et budget pour l</w:t>
      </w:r>
      <w:r w:rsidR="0052629E" w:rsidRPr="0085045D">
        <w:t>’</w:t>
      </w:r>
      <w:r w:rsidR="003F6E26" w:rsidRPr="0085045D">
        <w:t>exercice biennal</w:t>
      </w:r>
      <w:r w:rsidR="001D0E89" w:rsidRPr="0085045D">
        <w:t> </w:t>
      </w:r>
      <w:r w:rsidR="003F6E26" w:rsidRPr="0085045D">
        <w:t>2014</w:t>
      </w:r>
      <w:r w:rsidR="00F0186A" w:rsidRPr="0085045D">
        <w:noBreakHyphen/>
      </w:r>
      <w:r w:rsidR="003F6E26" w:rsidRPr="0085045D">
        <w:t>2015</w:t>
      </w:r>
      <w:r w:rsidR="0052629E" w:rsidRPr="0085045D">
        <w:t>”</w:t>
      </w:r>
      <w:r w:rsidR="003F6E26" w:rsidRPr="0085045D">
        <w:t>).</w:t>
      </w:r>
    </w:p>
    <w:p w:rsidR="00B04CFA" w:rsidRPr="0085045D" w:rsidRDefault="00B04CFA" w:rsidP="003D2437"/>
    <w:p w:rsidR="00B04CFA" w:rsidRPr="0085045D" w:rsidRDefault="006E0E21" w:rsidP="006E0E21">
      <w:r w:rsidRPr="0085045D">
        <w:fldChar w:fldCharType="begin"/>
      </w:r>
      <w:r w:rsidRPr="0085045D">
        <w:instrText xml:space="preserve"> AUTONUM  </w:instrText>
      </w:r>
      <w:r w:rsidRPr="0085045D">
        <w:fldChar w:fldCharType="end"/>
      </w:r>
      <w:r w:rsidRPr="0085045D">
        <w:tab/>
      </w:r>
      <w:r w:rsidR="000A1ABB" w:rsidRPr="0085045D">
        <w:t>Le rapport sur l</w:t>
      </w:r>
      <w:r w:rsidR="0052629E" w:rsidRPr="0085045D">
        <w:t>’</w:t>
      </w:r>
      <w:r w:rsidR="000A1ABB" w:rsidRPr="0085045D">
        <w:t>exécution du programme pour l</w:t>
      </w:r>
      <w:r w:rsidR="0052629E" w:rsidRPr="0085045D">
        <w:t>’</w:t>
      </w:r>
      <w:r w:rsidR="000A1ABB" w:rsidRPr="0085045D">
        <w:t>exercice biennal</w:t>
      </w:r>
      <w:r w:rsidR="001D0E89" w:rsidRPr="0085045D">
        <w:t> </w:t>
      </w:r>
      <w:r w:rsidRPr="0085045D">
        <w:t>2014</w:t>
      </w:r>
      <w:r w:rsidR="00F0186A" w:rsidRPr="0085045D">
        <w:noBreakHyphen/>
      </w:r>
      <w:r w:rsidRPr="0085045D">
        <w:t xml:space="preserve">2015 </w:t>
      </w:r>
      <w:r w:rsidR="000A1ABB" w:rsidRPr="0085045D">
        <w:t>fournit des informations sur les dépenses, le nombre total de postes pour le Bureau de l</w:t>
      </w:r>
      <w:r w:rsidR="0052629E" w:rsidRPr="0085045D">
        <w:t>’</w:t>
      </w:r>
      <w:r w:rsidR="000A1ABB" w:rsidRPr="0085045D">
        <w:t>Union ainsi que les résultats et les indicateurs d</w:t>
      </w:r>
      <w:r w:rsidR="0052629E" w:rsidRPr="0085045D">
        <w:t>’</w:t>
      </w:r>
      <w:r w:rsidR="000A1ABB" w:rsidRPr="0085045D">
        <w:t>exécution par sous</w:t>
      </w:r>
      <w:r w:rsidR="00F0186A" w:rsidRPr="0085045D">
        <w:noBreakHyphen/>
      </w:r>
      <w:r w:rsidR="000A1ABB" w:rsidRPr="0085045D">
        <w:t>programme, sur la base du programme et budget adopté par le Conse</w:t>
      </w:r>
      <w:r w:rsidR="00F0186A" w:rsidRPr="0085045D">
        <w:t>il.  Le</w:t>
      </w:r>
      <w:r w:rsidR="000A1ABB" w:rsidRPr="0085045D">
        <w:t xml:space="preserve"> présent</w:t>
      </w:r>
      <w:r w:rsidRPr="0085045D">
        <w:t xml:space="preserve"> document </w:t>
      </w:r>
      <w:r w:rsidR="000A1ABB" w:rsidRPr="0085045D">
        <w:t>donne aussi un aperçu des tendances dans le temps</w:t>
      </w:r>
      <w:r w:rsidRPr="0085045D">
        <w:t>.</w:t>
      </w:r>
    </w:p>
    <w:p w:rsidR="00B04CFA" w:rsidRPr="0085045D" w:rsidRDefault="00B04CFA" w:rsidP="003D2437"/>
    <w:p w:rsidR="00B04CFA" w:rsidRPr="0085045D" w:rsidRDefault="003D2437" w:rsidP="003D2437">
      <w:pPr>
        <w:jc w:val="left"/>
        <w:rPr>
          <w:snapToGrid w:val="0"/>
        </w:rPr>
      </w:pPr>
      <w:r w:rsidRPr="0085045D">
        <w:rPr>
          <w:snapToGrid w:val="0"/>
        </w:rPr>
        <w:br w:type="page"/>
      </w:r>
    </w:p>
    <w:p w:rsidR="00B04CFA" w:rsidRPr="0085045D" w:rsidRDefault="003F6E26" w:rsidP="003F6E26">
      <w:pPr>
        <w:jc w:val="center"/>
      </w:pPr>
      <w:r w:rsidRPr="0085045D">
        <w:lastRenderedPageBreak/>
        <w:t>TABLEAU DES RÉSULTATS POUR L</w:t>
      </w:r>
      <w:r w:rsidR="0052629E" w:rsidRPr="0085045D">
        <w:t>’</w:t>
      </w:r>
      <w:r w:rsidRPr="0085045D">
        <w:t>EXERCICE BIENNAL 2014</w:t>
      </w:r>
      <w:r w:rsidR="00F0186A" w:rsidRPr="0085045D">
        <w:noBreakHyphen/>
      </w:r>
      <w:r w:rsidRPr="0085045D">
        <w:t>2015</w:t>
      </w:r>
    </w:p>
    <w:p w:rsidR="00B04CFA" w:rsidRPr="0085045D" w:rsidRDefault="00B04CFA" w:rsidP="003D2437">
      <w:pPr>
        <w:jc w:val="center"/>
      </w:pPr>
    </w:p>
    <w:p w:rsidR="00B04CFA" w:rsidRPr="0085045D" w:rsidRDefault="00B04CFA" w:rsidP="003D2437">
      <w:pPr>
        <w:jc w:val="center"/>
      </w:pPr>
    </w:p>
    <w:p w:rsidR="00B04CFA" w:rsidRPr="0085045D" w:rsidRDefault="003F6E26" w:rsidP="003F6E26">
      <w:pPr>
        <w:jc w:val="center"/>
        <w:rPr>
          <w:u w:val="single"/>
        </w:rPr>
      </w:pPr>
      <w:r w:rsidRPr="0085045D">
        <w:rPr>
          <w:u w:val="single"/>
        </w:rPr>
        <w:t>Table des matières</w:t>
      </w:r>
    </w:p>
    <w:p w:rsidR="00B04CFA" w:rsidRPr="0085045D" w:rsidRDefault="00B04CFA" w:rsidP="003D2437"/>
    <w:p w:rsidR="00B324CA" w:rsidRDefault="003D2437">
      <w:pPr>
        <w:pStyle w:val="TOC3"/>
        <w:rPr>
          <w:rFonts w:asciiTheme="minorHAnsi" w:hAnsiTheme="minorHAnsi" w:cstheme="minorBidi"/>
          <w:b w:val="0"/>
          <w:noProof/>
          <w:sz w:val="22"/>
          <w:szCs w:val="22"/>
          <w:lang w:val="en-US"/>
        </w:rPr>
      </w:pPr>
      <w:r w:rsidRPr="0085045D">
        <w:rPr>
          <w:i/>
          <w:caps/>
          <w:noProof/>
        </w:rPr>
        <w:fldChar w:fldCharType="begin"/>
      </w:r>
      <w:r w:rsidRPr="0085045D">
        <w:rPr>
          <w:caps/>
        </w:rPr>
        <w:instrText xml:space="preserve"> TOC \o "3-9" \u </w:instrText>
      </w:r>
      <w:r w:rsidRPr="0085045D">
        <w:rPr>
          <w:i/>
          <w:caps/>
          <w:noProof/>
        </w:rPr>
        <w:fldChar w:fldCharType="separate"/>
      </w:r>
      <w:r w:rsidR="00B324CA" w:rsidRPr="00742EDC">
        <w:rPr>
          <w:noProof/>
        </w:rPr>
        <w:t>1.</w:t>
      </w:r>
      <w:r w:rsidR="00B324CA">
        <w:rPr>
          <w:rFonts w:asciiTheme="minorHAnsi" w:hAnsiTheme="minorHAnsi" w:cstheme="minorBidi"/>
          <w:b w:val="0"/>
          <w:noProof/>
          <w:sz w:val="22"/>
          <w:szCs w:val="22"/>
          <w:lang w:val="en-US"/>
        </w:rPr>
        <w:tab/>
      </w:r>
      <w:r w:rsidR="00B324CA" w:rsidRPr="00742EDC">
        <w:rPr>
          <w:noProof/>
        </w:rPr>
        <w:t>INTRODUCTION</w:t>
      </w:r>
      <w:r w:rsidR="00B324CA">
        <w:rPr>
          <w:noProof/>
        </w:rPr>
        <w:tab/>
      </w:r>
      <w:r w:rsidR="00B324CA">
        <w:rPr>
          <w:noProof/>
        </w:rPr>
        <w:fldChar w:fldCharType="begin"/>
      </w:r>
      <w:r w:rsidR="00B324CA">
        <w:rPr>
          <w:noProof/>
        </w:rPr>
        <w:instrText xml:space="preserve"> PAGEREF _Toc465169993 \h </w:instrText>
      </w:r>
      <w:r w:rsidR="00B324CA">
        <w:rPr>
          <w:noProof/>
        </w:rPr>
      </w:r>
      <w:r w:rsidR="00B324CA">
        <w:rPr>
          <w:noProof/>
        </w:rPr>
        <w:fldChar w:fldCharType="separate"/>
      </w:r>
      <w:r w:rsidR="005F1AF0">
        <w:rPr>
          <w:noProof/>
        </w:rPr>
        <w:t>5</w:t>
      </w:r>
      <w:r w:rsidR="00B324CA">
        <w:rPr>
          <w:noProof/>
        </w:rPr>
        <w:fldChar w:fldCharType="end"/>
      </w:r>
    </w:p>
    <w:p w:rsidR="00B324CA" w:rsidRDefault="00B324CA">
      <w:pPr>
        <w:pStyle w:val="TOC3"/>
        <w:rPr>
          <w:rFonts w:asciiTheme="minorHAnsi" w:hAnsiTheme="minorHAnsi" w:cstheme="minorBidi"/>
          <w:b w:val="0"/>
          <w:noProof/>
          <w:sz w:val="22"/>
          <w:szCs w:val="22"/>
          <w:lang w:val="en-US"/>
        </w:rPr>
      </w:pPr>
      <w:r w:rsidRPr="00742EDC">
        <w:rPr>
          <w:noProof/>
        </w:rPr>
        <w:t>2.</w:t>
      </w:r>
      <w:r>
        <w:rPr>
          <w:rFonts w:asciiTheme="minorHAnsi" w:hAnsiTheme="minorHAnsi" w:cstheme="minorBidi"/>
          <w:b w:val="0"/>
          <w:noProof/>
          <w:sz w:val="22"/>
          <w:szCs w:val="22"/>
          <w:lang w:val="en-US"/>
        </w:rPr>
        <w:tab/>
      </w:r>
      <w:r w:rsidRPr="00742EDC">
        <w:rPr>
          <w:noProof/>
        </w:rPr>
        <w:t>EXÉCUTION DU PROGRAMME</w:t>
      </w:r>
      <w:r>
        <w:rPr>
          <w:noProof/>
        </w:rPr>
        <w:tab/>
      </w:r>
      <w:r>
        <w:rPr>
          <w:noProof/>
        </w:rPr>
        <w:fldChar w:fldCharType="begin"/>
      </w:r>
      <w:r>
        <w:rPr>
          <w:noProof/>
        </w:rPr>
        <w:instrText xml:space="preserve"> PAGEREF _Toc465169994 \h </w:instrText>
      </w:r>
      <w:r>
        <w:rPr>
          <w:noProof/>
        </w:rPr>
      </w:r>
      <w:r>
        <w:rPr>
          <w:noProof/>
        </w:rPr>
        <w:fldChar w:fldCharType="separate"/>
      </w:r>
      <w:r w:rsidR="005F1AF0">
        <w:rPr>
          <w:noProof/>
        </w:rPr>
        <w:t>7</w:t>
      </w:r>
      <w:r>
        <w:rPr>
          <w:noProof/>
        </w:rPr>
        <w:fldChar w:fldCharType="end"/>
      </w:r>
    </w:p>
    <w:p w:rsidR="00B324CA" w:rsidRDefault="00B324CA">
      <w:pPr>
        <w:pStyle w:val="TOC4"/>
        <w:rPr>
          <w:rFonts w:asciiTheme="minorHAnsi" w:hAnsiTheme="minorHAnsi" w:cstheme="minorBidi"/>
          <w:b w:val="0"/>
          <w:smallCaps w:val="0"/>
          <w:sz w:val="22"/>
          <w:szCs w:val="22"/>
          <w:lang w:val="en-US"/>
        </w:rPr>
      </w:pPr>
      <w:r w:rsidRPr="00742EDC">
        <w:t>2.1</w:t>
      </w:r>
      <w:r>
        <w:rPr>
          <w:rFonts w:asciiTheme="minorHAnsi" w:hAnsiTheme="minorHAnsi" w:cstheme="minorBidi"/>
          <w:b w:val="0"/>
          <w:smallCaps w:val="0"/>
          <w:sz w:val="22"/>
          <w:szCs w:val="22"/>
          <w:lang w:val="en-US"/>
        </w:rPr>
        <w:tab/>
      </w:r>
      <w:r w:rsidRPr="00742EDC">
        <w:t>Sous</w:t>
      </w:r>
      <w:r w:rsidRPr="00742EDC">
        <w:noBreakHyphen/>
        <w:t>programme</w:t>
      </w:r>
      <w:r w:rsidRPr="00742EDC">
        <w:rPr>
          <w:b w:val="0"/>
        </w:rPr>
        <w:t xml:space="preserve"> </w:t>
      </w:r>
      <w:r w:rsidRPr="00742EDC">
        <w:t>UV.1</w:t>
      </w:r>
      <w:r w:rsidRPr="00742EDC">
        <w:rPr>
          <w:b w:val="0"/>
        </w:rPr>
        <w:t> :</w:t>
      </w:r>
      <w:r w:rsidRPr="00742EDC">
        <w:t xml:space="preserve"> Politique générale en matière de protection des obtentions végétales</w:t>
      </w:r>
      <w:r>
        <w:tab/>
      </w:r>
      <w:r>
        <w:fldChar w:fldCharType="begin"/>
      </w:r>
      <w:r>
        <w:instrText xml:space="preserve"> PAGEREF _Toc465169995 \h </w:instrText>
      </w:r>
      <w:r>
        <w:fldChar w:fldCharType="separate"/>
      </w:r>
      <w:r w:rsidR="005F1AF0">
        <w:t>7</w:t>
      </w:r>
      <w:r>
        <w:fldChar w:fldCharType="end"/>
      </w:r>
    </w:p>
    <w:p w:rsidR="00B324CA" w:rsidRDefault="00B324CA">
      <w:pPr>
        <w:pStyle w:val="TOC5"/>
        <w:rPr>
          <w:rFonts w:asciiTheme="minorHAnsi" w:hAnsiTheme="minorHAnsi" w:cstheme="minorBidi"/>
          <w:b w:val="0"/>
          <w:sz w:val="22"/>
          <w:szCs w:val="22"/>
          <w:lang w:val="en-US"/>
        </w:rPr>
      </w:pPr>
      <w:r w:rsidRPr="00742EDC">
        <w:t>Objectifs</w:t>
      </w:r>
      <w:r>
        <w:tab/>
      </w:r>
      <w:r>
        <w:fldChar w:fldCharType="begin"/>
      </w:r>
      <w:r>
        <w:instrText xml:space="preserve"> PAGEREF _Toc465169996 \h </w:instrText>
      </w:r>
      <w:r>
        <w:fldChar w:fldCharType="separate"/>
      </w:r>
      <w:r w:rsidR="005F1AF0">
        <w:t>7</w:t>
      </w:r>
      <w:r>
        <w:fldChar w:fldCharType="end"/>
      </w:r>
    </w:p>
    <w:p w:rsidR="00B324CA" w:rsidRDefault="00B324CA">
      <w:pPr>
        <w:pStyle w:val="TOC5"/>
        <w:rPr>
          <w:rFonts w:asciiTheme="minorHAnsi" w:hAnsiTheme="minorHAnsi" w:cstheme="minorBidi"/>
          <w:b w:val="0"/>
          <w:sz w:val="22"/>
          <w:szCs w:val="22"/>
          <w:lang w:val="en-US"/>
        </w:rPr>
      </w:pPr>
      <w:r w:rsidRPr="00742EDC">
        <w:t>Résultats obtenus : indicateurs d’exécution</w:t>
      </w:r>
      <w:r>
        <w:tab/>
      </w:r>
      <w:r>
        <w:fldChar w:fldCharType="begin"/>
      </w:r>
      <w:r>
        <w:instrText xml:space="preserve"> PAGEREF _Toc465169997 \h </w:instrText>
      </w:r>
      <w:r>
        <w:fldChar w:fldCharType="separate"/>
      </w:r>
      <w:r w:rsidR="005F1AF0">
        <w:t>7</w:t>
      </w:r>
      <w:r>
        <w:fldChar w:fldCharType="end"/>
      </w:r>
    </w:p>
    <w:p w:rsidR="00B324CA" w:rsidRDefault="00B324CA">
      <w:pPr>
        <w:pStyle w:val="TOC6"/>
        <w:tabs>
          <w:tab w:val="left" w:pos="1134"/>
        </w:tabs>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Organisation des sessions du Conseil et du Comité consultatif</w:t>
      </w:r>
      <w:r>
        <w:tab/>
      </w:r>
      <w:r>
        <w:fldChar w:fldCharType="begin"/>
      </w:r>
      <w:r>
        <w:instrText xml:space="preserve"> PAGEREF _Toc465169998 \h </w:instrText>
      </w:r>
      <w:r>
        <w:fldChar w:fldCharType="separate"/>
      </w:r>
      <w:r w:rsidR="005F1AF0">
        <w:t>7</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Participation aux sessions du Conseil et du Comité consultatif</w:t>
      </w:r>
      <w:r>
        <w:tab/>
      </w:r>
      <w:r>
        <w:fldChar w:fldCharType="begin"/>
      </w:r>
      <w:r>
        <w:instrText xml:space="preserve"> PAGEREF _Toc465169999 \h </w:instrText>
      </w:r>
      <w:r>
        <w:fldChar w:fldCharType="separate"/>
      </w:r>
      <w:r w:rsidR="005F1AF0">
        <w:t>7</w:t>
      </w:r>
      <w:r>
        <w:fldChar w:fldCharType="end"/>
      </w:r>
    </w:p>
    <w:p w:rsidR="00B324CA" w:rsidRDefault="00B324CA">
      <w:pPr>
        <w:pStyle w:val="TOC9"/>
        <w:rPr>
          <w:rFonts w:asciiTheme="minorHAnsi" w:hAnsiTheme="minorHAnsi" w:cstheme="minorBidi"/>
          <w:sz w:val="22"/>
          <w:szCs w:val="22"/>
          <w:lang w:val="en-US"/>
        </w:rPr>
      </w:pPr>
      <w:r>
        <w:t>Figure 1.  Participation aux sessions ordinaires du Conseil (sessions d’octobre)</w:t>
      </w:r>
      <w:r>
        <w:tab/>
      </w:r>
      <w:r>
        <w:fldChar w:fldCharType="begin"/>
      </w:r>
      <w:r>
        <w:instrText xml:space="preserve"> PAGEREF _Toc465170000 \h </w:instrText>
      </w:r>
      <w:r>
        <w:fldChar w:fldCharType="separate"/>
      </w:r>
      <w:r w:rsidR="005F1AF0">
        <w:t>7</w:t>
      </w:r>
      <w:r>
        <w:fldChar w:fldCharType="end"/>
      </w:r>
    </w:p>
    <w:p w:rsidR="00B324CA" w:rsidRDefault="00B324CA">
      <w:pPr>
        <w:pStyle w:val="TOC9"/>
        <w:rPr>
          <w:rFonts w:asciiTheme="minorHAnsi" w:hAnsiTheme="minorHAnsi" w:cstheme="minorBidi"/>
          <w:sz w:val="22"/>
          <w:szCs w:val="22"/>
          <w:lang w:val="en-US"/>
        </w:rPr>
      </w:pPr>
      <w:r>
        <w:t>Figure 2.  Participation* aux sessions extraordinaires du Conseil (sessions d’avril)</w:t>
      </w:r>
      <w:r>
        <w:tab/>
      </w:r>
      <w:r>
        <w:fldChar w:fldCharType="begin"/>
      </w:r>
      <w:r>
        <w:instrText xml:space="preserve"> PAGEREF _Toc465170001 \h </w:instrText>
      </w:r>
      <w:r>
        <w:fldChar w:fldCharType="separate"/>
      </w:r>
      <w:r w:rsidR="005F1AF0">
        <w:t>7</w:t>
      </w:r>
      <w:r>
        <w:fldChar w:fldCharType="end"/>
      </w:r>
    </w:p>
    <w:p w:rsidR="00B324CA" w:rsidRDefault="00B324CA">
      <w:pPr>
        <w:pStyle w:val="TOC9"/>
        <w:rPr>
          <w:rFonts w:asciiTheme="minorHAnsi" w:hAnsiTheme="minorHAnsi" w:cstheme="minorBidi"/>
          <w:sz w:val="22"/>
          <w:szCs w:val="22"/>
          <w:lang w:val="en-US"/>
        </w:rPr>
      </w:pPr>
      <w:r>
        <w:t>Figure 3.  Participation * aux sessions du Comité consultatif</w:t>
      </w:r>
      <w:r>
        <w:tab/>
      </w:r>
      <w:r>
        <w:fldChar w:fldCharType="begin"/>
      </w:r>
      <w:r>
        <w:instrText xml:space="preserve"> PAGEREF _Toc465170002 \h </w:instrText>
      </w:r>
      <w:r>
        <w:fldChar w:fldCharType="separate"/>
      </w:r>
      <w:r w:rsidR="005F1AF0">
        <w:t>7</w:t>
      </w:r>
      <w:r>
        <w:fldChar w:fldCharType="end"/>
      </w:r>
    </w:p>
    <w:p w:rsidR="00B324CA" w:rsidRDefault="00B324CA">
      <w:pPr>
        <w:pStyle w:val="TOC6"/>
        <w:tabs>
          <w:tab w:val="left" w:pos="1134"/>
        </w:tabs>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Coordination, suivi et évaluation de l’exécution du programme et budget pour l’exercice biennal 2014</w:t>
      </w:r>
      <w:r>
        <w:noBreakHyphen/>
        <w:t>20</w:t>
      </w:r>
      <w:bookmarkStart w:id="5" w:name="_GoBack"/>
      <w:bookmarkEnd w:id="5"/>
      <w:r>
        <w:t>15</w:t>
      </w:r>
      <w:r>
        <w:tab/>
      </w:r>
      <w:r>
        <w:fldChar w:fldCharType="begin"/>
      </w:r>
      <w:r>
        <w:instrText xml:space="preserve"> PAGEREF _Toc465170003 \h </w:instrText>
      </w:r>
      <w:r>
        <w:fldChar w:fldCharType="separate"/>
      </w:r>
      <w:r w:rsidR="005F1AF0">
        <w:t>8</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Mise en œuvre du programme dans les limites du budget pour l’exercice biennal 2014</w:t>
      </w:r>
      <w:r>
        <w:noBreakHyphen/>
        <w:t>2015</w:t>
      </w:r>
      <w:r>
        <w:tab/>
      </w:r>
      <w:r>
        <w:fldChar w:fldCharType="begin"/>
      </w:r>
      <w:r>
        <w:instrText xml:space="preserve"> PAGEREF _Toc465170004 \h </w:instrText>
      </w:r>
      <w:r>
        <w:fldChar w:fldCharType="separate"/>
      </w:r>
      <w:r w:rsidR="005F1AF0">
        <w:t>8</w:t>
      </w:r>
      <w:r>
        <w:fldChar w:fldCharType="end"/>
      </w:r>
    </w:p>
    <w:p w:rsidR="00B324CA" w:rsidRDefault="00B324CA">
      <w:pPr>
        <w:pStyle w:val="TOC6"/>
        <w:tabs>
          <w:tab w:val="left" w:pos="1134"/>
        </w:tabs>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Élaboration et adoption du programme et budget pour l’exercice biennal 2016</w:t>
      </w:r>
      <w:r>
        <w:noBreakHyphen/>
        <w:t>2017</w:t>
      </w:r>
      <w:r>
        <w:tab/>
      </w:r>
      <w:r>
        <w:fldChar w:fldCharType="begin"/>
      </w:r>
      <w:r>
        <w:instrText xml:space="preserve"> PAGEREF _Toc465170005 \h </w:instrText>
      </w:r>
      <w:r>
        <w:fldChar w:fldCharType="separate"/>
      </w:r>
      <w:r w:rsidR="005F1AF0">
        <w:t>8</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Élaboration et adoption du programme et budget pour l’exercice biennal 2016</w:t>
      </w:r>
      <w:r>
        <w:noBreakHyphen/>
        <w:t>2017 conformément aux dispositions du “Règlement financier et règlement d’exécution du Règlement financier de l’UPOV”</w:t>
      </w:r>
      <w:r>
        <w:tab/>
      </w:r>
      <w:r>
        <w:fldChar w:fldCharType="begin"/>
      </w:r>
      <w:r>
        <w:instrText xml:space="preserve"> PAGEREF _Toc465170006 \h </w:instrText>
      </w:r>
      <w:r>
        <w:fldChar w:fldCharType="separate"/>
      </w:r>
      <w:r w:rsidR="005F1AF0">
        <w:t>8</w:t>
      </w:r>
      <w:r>
        <w:fldChar w:fldCharType="end"/>
      </w:r>
    </w:p>
    <w:p w:rsidR="00B324CA" w:rsidRDefault="00B324CA">
      <w:pPr>
        <w:pStyle w:val="TOC6"/>
        <w:tabs>
          <w:tab w:val="left" w:pos="1134"/>
        </w:tabs>
        <w:rPr>
          <w:rFonts w:asciiTheme="minorHAnsi" w:hAnsiTheme="minorHAnsi" w:cstheme="minorBidi"/>
          <w:caps w:val="0"/>
          <w:sz w:val="22"/>
          <w:szCs w:val="22"/>
          <w:lang w:val="en-US"/>
        </w:rPr>
      </w:pPr>
      <w:r>
        <w:t>4.</w:t>
      </w:r>
      <w:r>
        <w:rPr>
          <w:rFonts w:asciiTheme="minorHAnsi" w:hAnsiTheme="minorHAnsi" w:cstheme="minorBidi"/>
          <w:caps w:val="0"/>
          <w:sz w:val="22"/>
          <w:szCs w:val="22"/>
          <w:lang w:val="en-US"/>
        </w:rPr>
        <w:tab/>
      </w:r>
      <w:r>
        <w:t>Politique du Conseil</w:t>
      </w:r>
      <w:r>
        <w:tab/>
      </w:r>
      <w:r>
        <w:fldChar w:fldCharType="begin"/>
      </w:r>
      <w:r>
        <w:instrText xml:space="preserve"> PAGEREF _Toc465170007 \h </w:instrText>
      </w:r>
      <w:r>
        <w:fldChar w:fldCharType="separate"/>
      </w:r>
      <w:r w:rsidR="005F1AF0">
        <w:t>8</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Recommandations formulées par le Comité consultatif et décisions du Conseil</w:t>
      </w:r>
      <w:r>
        <w:tab/>
      </w:r>
      <w:r>
        <w:fldChar w:fldCharType="begin"/>
      </w:r>
      <w:r>
        <w:instrText xml:space="preserve"> PAGEREF _Toc465170008 \h </w:instrText>
      </w:r>
      <w:r>
        <w:fldChar w:fldCharType="separate"/>
      </w:r>
      <w:r w:rsidR="005F1AF0">
        <w:t>8</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Autres décisions du Conseil</w:t>
      </w:r>
      <w:r>
        <w:tab/>
      </w:r>
      <w:r>
        <w:fldChar w:fldCharType="begin"/>
      </w:r>
      <w:r>
        <w:instrText xml:space="preserve"> PAGEREF _Toc465170009 \h </w:instrText>
      </w:r>
      <w:r>
        <w:fldChar w:fldCharType="separate"/>
      </w:r>
      <w:r w:rsidR="005F1AF0">
        <w:t>9</w:t>
      </w:r>
      <w:r>
        <w:fldChar w:fldCharType="end"/>
      </w:r>
    </w:p>
    <w:p w:rsidR="00B324CA" w:rsidRDefault="00B324CA">
      <w:pPr>
        <w:pStyle w:val="TOC8"/>
        <w:tabs>
          <w:tab w:val="left" w:pos="1701"/>
        </w:tabs>
        <w:rPr>
          <w:rFonts w:asciiTheme="minorHAnsi" w:hAnsiTheme="minorHAnsi" w:cstheme="minorBidi"/>
          <w:sz w:val="22"/>
          <w:szCs w:val="22"/>
          <w:lang w:val="en-US"/>
        </w:rPr>
      </w:pPr>
      <w:r>
        <w:t>c)</w:t>
      </w:r>
      <w:r>
        <w:rPr>
          <w:rFonts w:asciiTheme="minorHAnsi" w:hAnsiTheme="minorHAnsi" w:cstheme="minorBidi"/>
          <w:sz w:val="22"/>
          <w:szCs w:val="22"/>
          <w:lang w:val="en-US"/>
        </w:rPr>
        <w:tab/>
      </w:r>
      <w:r>
        <w:t>Autres travaux du Comité consultatif</w:t>
      </w:r>
      <w:r>
        <w:tab/>
      </w:r>
      <w:r>
        <w:fldChar w:fldCharType="begin"/>
      </w:r>
      <w:r>
        <w:instrText xml:space="preserve"> PAGEREF _Toc465170010 \h </w:instrText>
      </w:r>
      <w:r>
        <w:fldChar w:fldCharType="separate"/>
      </w:r>
      <w:r w:rsidR="005F1AF0">
        <w:t>9</w:t>
      </w:r>
      <w:r>
        <w:fldChar w:fldCharType="end"/>
      </w:r>
    </w:p>
    <w:p w:rsidR="00B324CA" w:rsidRDefault="00B324CA">
      <w:pPr>
        <w:pStyle w:val="TOC8"/>
        <w:tabs>
          <w:tab w:val="left" w:pos="1701"/>
        </w:tabs>
        <w:rPr>
          <w:rFonts w:asciiTheme="minorHAnsi" w:hAnsiTheme="minorHAnsi" w:cstheme="minorBidi"/>
          <w:sz w:val="22"/>
          <w:szCs w:val="22"/>
          <w:lang w:val="en-US"/>
        </w:rPr>
      </w:pPr>
      <w:r>
        <w:t>d)</w:t>
      </w:r>
      <w:r>
        <w:rPr>
          <w:rFonts w:asciiTheme="minorHAnsi" w:hAnsiTheme="minorHAnsi" w:cstheme="minorBidi"/>
          <w:sz w:val="22"/>
          <w:szCs w:val="22"/>
          <w:lang w:val="en-US"/>
        </w:rPr>
        <w:tab/>
      </w:r>
      <w:r>
        <w:t>Adoption des documents et notes d’information par le Conseil</w:t>
      </w:r>
      <w:r>
        <w:tab/>
      </w:r>
      <w:r>
        <w:fldChar w:fldCharType="begin"/>
      </w:r>
      <w:r>
        <w:instrText xml:space="preserve"> PAGEREF _Toc465170011 \h </w:instrText>
      </w:r>
      <w:r>
        <w:fldChar w:fldCharType="separate"/>
      </w:r>
      <w:r w:rsidR="005F1AF0">
        <w:t>10</w:t>
      </w:r>
      <w:r>
        <w:fldChar w:fldCharType="end"/>
      </w:r>
    </w:p>
    <w:p w:rsidR="00B324CA" w:rsidRDefault="00B324CA">
      <w:pPr>
        <w:pStyle w:val="TOC4"/>
        <w:rPr>
          <w:rFonts w:asciiTheme="minorHAnsi" w:hAnsiTheme="minorHAnsi" w:cstheme="minorBidi"/>
          <w:b w:val="0"/>
          <w:smallCaps w:val="0"/>
          <w:sz w:val="22"/>
          <w:szCs w:val="22"/>
          <w:lang w:val="en-US"/>
        </w:rPr>
      </w:pPr>
      <w:r w:rsidRPr="00742EDC">
        <w:t>2.2</w:t>
      </w:r>
      <w:r>
        <w:rPr>
          <w:rFonts w:asciiTheme="minorHAnsi" w:hAnsiTheme="minorHAnsi" w:cstheme="minorBidi"/>
          <w:b w:val="0"/>
          <w:smallCaps w:val="0"/>
          <w:sz w:val="22"/>
          <w:szCs w:val="22"/>
          <w:lang w:val="en-US"/>
        </w:rPr>
        <w:tab/>
      </w:r>
      <w:r w:rsidRPr="00742EDC">
        <w:t>Sous</w:t>
      </w:r>
      <w:r w:rsidRPr="00742EDC">
        <w:noBreakHyphen/>
        <w:t>programme UV.2</w:t>
      </w:r>
      <w:r w:rsidRPr="00742EDC">
        <w:rPr>
          <w:b w:val="0"/>
        </w:rPr>
        <w:t> :</w:t>
      </w:r>
      <w:r w:rsidRPr="00742EDC">
        <w:t xml:space="preserve"> Services fournis à l’Union en vue d’augmenter l’efficacité du</w:t>
      </w:r>
      <w:r w:rsidRPr="00742EDC">
        <w:rPr>
          <w:b w:val="0"/>
        </w:rPr>
        <w:t xml:space="preserve"> </w:t>
      </w:r>
      <w:r w:rsidRPr="00742EDC">
        <w:t>système de l’UPOV</w:t>
      </w:r>
      <w:r>
        <w:tab/>
      </w:r>
      <w:r>
        <w:fldChar w:fldCharType="begin"/>
      </w:r>
      <w:r>
        <w:instrText xml:space="preserve"> PAGEREF _Toc465170012 \h </w:instrText>
      </w:r>
      <w:r>
        <w:fldChar w:fldCharType="separate"/>
      </w:r>
      <w:r w:rsidR="005F1AF0">
        <w:t>11</w:t>
      </w:r>
      <w:r>
        <w:fldChar w:fldCharType="end"/>
      </w:r>
    </w:p>
    <w:p w:rsidR="00B324CA" w:rsidRDefault="00B324CA">
      <w:pPr>
        <w:pStyle w:val="TOC5"/>
        <w:rPr>
          <w:rFonts w:asciiTheme="minorHAnsi" w:hAnsiTheme="minorHAnsi" w:cstheme="minorBidi"/>
          <w:b w:val="0"/>
          <w:sz w:val="22"/>
          <w:szCs w:val="22"/>
          <w:lang w:val="en-US"/>
        </w:rPr>
      </w:pPr>
      <w:r w:rsidRPr="00742EDC">
        <w:t>Objectifs</w:t>
      </w:r>
      <w:r>
        <w:tab/>
      </w:r>
      <w:r>
        <w:fldChar w:fldCharType="begin"/>
      </w:r>
      <w:r>
        <w:instrText xml:space="preserve"> PAGEREF _Toc465170013 \h </w:instrText>
      </w:r>
      <w:r>
        <w:fldChar w:fldCharType="separate"/>
      </w:r>
      <w:r w:rsidR="005F1AF0">
        <w:t>11</w:t>
      </w:r>
      <w:r>
        <w:fldChar w:fldCharType="end"/>
      </w:r>
    </w:p>
    <w:p w:rsidR="00B324CA" w:rsidRDefault="00B324CA">
      <w:pPr>
        <w:pStyle w:val="TOC5"/>
        <w:rPr>
          <w:rFonts w:asciiTheme="minorHAnsi" w:hAnsiTheme="minorHAnsi" w:cstheme="minorBidi"/>
          <w:b w:val="0"/>
          <w:sz w:val="22"/>
          <w:szCs w:val="22"/>
          <w:lang w:val="en-US"/>
        </w:rPr>
      </w:pPr>
      <w:r w:rsidRPr="00742EDC">
        <w:t>Résultats obtenus : Indicateurs d’exécution</w:t>
      </w:r>
      <w:r>
        <w:tab/>
      </w:r>
      <w:r>
        <w:fldChar w:fldCharType="begin"/>
      </w:r>
      <w:r>
        <w:instrText xml:space="preserve"> PAGEREF _Toc465170014 \h </w:instrText>
      </w:r>
      <w:r>
        <w:fldChar w:fldCharType="separate"/>
      </w:r>
      <w:r w:rsidR="005F1AF0">
        <w:t>11</w:t>
      </w:r>
      <w:r>
        <w:fldChar w:fldCharType="end"/>
      </w:r>
    </w:p>
    <w:p w:rsidR="00B324CA" w:rsidRDefault="00B324CA">
      <w:pPr>
        <w:pStyle w:val="TOC6"/>
        <w:tabs>
          <w:tab w:val="left" w:pos="1134"/>
        </w:tabs>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Orientations au sujet de la Convention UPOV et sa mise en œuvre et informations sur son application</w:t>
      </w:r>
      <w:r>
        <w:tab/>
      </w:r>
      <w:r>
        <w:fldChar w:fldCharType="begin"/>
      </w:r>
      <w:r>
        <w:instrText xml:space="preserve"> PAGEREF _Toc465170015 \h </w:instrText>
      </w:r>
      <w:r>
        <w:fldChar w:fldCharType="separate"/>
      </w:r>
      <w:r w:rsidR="005F1AF0">
        <w:t>11</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Adoption de matériels d’information nouveaux ou révisés concernant la Convention UPOV</w:t>
      </w:r>
      <w:r>
        <w:tab/>
      </w:r>
      <w:r>
        <w:fldChar w:fldCharType="begin"/>
      </w:r>
      <w:r>
        <w:instrText xml:space="preserve"> PAGEREF _Toc465170016 \h </w:instrText>
      </w:r>
      <w:r>
        <w:fldChar w:fldCharType="separate"/>
      </w:r>
      <w:r w:rsidR="005F1AF0">
        <w:t>11</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Publication de la Gazette et Newsletter de l’UPOV</w:t>
      </w:r>
      <w:r>
        <w:tab/>
      </w:r>
      <w:r>
        <w:fldChar w:fldCharType="begin"/>
      </w:r>
      <w:r>
        <w:instrText xml:space="preserve"> PAGEREF _Toc465170017 \h </w:instrText>
      </w:r>
      <w:r>
        <w:fldChar w:fldCharType="separate"/>
      </w:r>
      <w:r w:rsidR="005F1AF0">
        <w:t>12</w:t>
      </w:r>
      <w:r>
        <w:fldChar w:fldCharType="end"/>
      </w:r>
    </w:p>
    <w:p w:rsidR="00B324CA" w:rsidRDefault="00B324CA">
      <w:pPr>
        <w:pStyle w:val="TOC8"/>
        <w:tabs>
          <w:tab w:val="left" w:pos="1701"/>
        </w:tabs>
        <w:rPr>
          <w:rFonts w:asciiTheme="minorHAnsi" w:hAnsiTheme="minorHAnsi" w:cstheme="minorBidi"/>
          <w:sz w:val="22"/>
          <w:szCs w:val="22"/>
          <w:lang w:val="en-US"/>
        </w:rPr>
      </w:pPr>
      <w:r>
        <w:t>c)</w:t>
      </w:r>
      <w:r>
        <w:rPr>
          <w:rFonts w:asciiTheme="minorHAnsi" w:hAnsiTheme="minorHAnsi" w:cstheme="minorBidi"/>
          <w:sz w:val="22"/>
          <w:szCs w:val="22"/>
          <w:lang w:val="en-US"/>
        </w:rPr>
        <w:tab/>
      </w:r>
      <w:r>
        <w:t>Incorporation de la législation des membres de l’Union dans la base de données UPOV Lex</w:t>
      </w:r>
      <w:r>
        <w:tab/>
      </w:r>
      <w:r>
        <w:fldChar w:fldCharType="begin"/>
      </w:r>
      <w:r>
        <w:instrText xml:space="preserve"> PAGEREF _Toc465170018 \h </w:instrText>
      </w:r>
      <w:r>
        <w:fldChar w:fldCharType="separate"/>
      </w:r>
      <w:r w:rsidR="005F1AF0">
        <w:t>12</w:t>
      </w:r>
      <w:r>
        <w:fldChar w:fldCharType="end"/>
      </w:r>
    </w:p>
    <w:p w:rsidR="00B324CA" w:rsidRDefault="00B324CA">
      <w:pPr>
        <w:pStyle w:val="TOC8"/>
        <w:rPr>
          <w:rFonts w:asciiTheme="minorHAnsi" w:hAnsiTheme="minorHAnsi" w:cstheme="minorBidi"/>
          <w:sz w:val="22"/>
          <w:szCs w:val="22"/>
          <w:lang w:val="en-US"/>
        </w:rPr>
      </w:pPr>
      <w:r w:rsidRPr="00742EDC">
        <w:t>Base de données UPOV Lex : consultations du site Web de l’UPOV en 2015</w:t>
      </w:r>
      <w:r>
        <w:tab/>
      </w:r>
      <w:r>
        <w:fldChar w:fldCharType="begin"/>
      </w:r>
      <w:r>
        <w:instrText xml:space="preserve"> PAGEREF _Toc465170019 \h </w:instrText>
      </w:r>
      <w:r>
        <w:fldChar w:fldCharType="separate"/>
      </w:r>
      <w:r w:rsidR="005F1AF0">
        <w:t>12</w:t>
      </w:r>
      <w:r>
        <w:fldChar w:fldCharType="end"/>
      </w:r>
    </w:p>
    <w:p w:rsidR="00B324CA" w:rsidRDefault="00B324CA">
      <w:pPr>
        <w:pStyle w:val="TOC8"/>
        <w:tabs>
          <w:tab w:val="left" w:pos="1701"/>
        </w:tabs>
        <w:rPr>
          <w:rFonts w:asciiTheme="minorHAnsi" w:hAnsiTheme="minorHAnsi" w:cstheme="minorBidi"/>
          <w:sz w:val="22"/>
          <w:szCs w:val="22"/>
          <w:lang w:val="en-US"/>
        </w:rPr>
      </w:pPr>
      <w:r>
        <w:t>d)</w:t>
      </w:r>
      <w:r>
        <w:rPr>
          <w:rFonts w:asciiTheme="minorHAnsi" w:hAnsiTheme="minorHAnsi" w:cstheme="minorBidi"/>
          <w:sz w:val="22"/>
          <w:szCs w:val="22"/>
          <w:lang w:val="en-US"/>
        </w:rPr>
        <w:tab/>
      </w:r>
      <w:r>
        <w:t>Participation à des séminaires et colloques organisés à Genève parallèlement aux sessions de l’UPOV</w:t>
      </w:r>
      <w:r>
        <w:tab/>
      </w:r>
      <w:r>
        <w:fldChar w:fldCharType="begin"/>
      </w:r>
      <w:r>
        <w:instrText xml:space="preserve"> PAGEREF _Toc465170020 \h </w:instrText>
      </w:r>
      <w:r>
        <w:fldChar w:fldCharType="separate"/>
      </w:r>
      <w:r w:rsidR="005F1AF0">
        <w:t>12</w:t>
      </w:r>
      <w:r>
        <w:fldChar w:fldCharType="end"/>
      </w:r>
    </w:p>
    <w:p w:rsidR="00B324CA" w:rsidRDefault="00B324CA">
      <w:pPr>
        <w:pStyle w:val="TOC6"/>
        <w:tabs>
          <w:tab w:val="left" w:pos="1134"/>
        </w:tabs>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Orientations au sujet de l’examen des variétés</w:t>
      </w:r>
      <w:r>
        <w:tab/>
      </w:r>
      <w:r>
        <w:fldChar w:fldCharType="begin"/>
      </w:r>
      <w:r>
        <w:instrText xml:space="preserve"> PAGEREF _Toc465170021 \h </w:instrText>
      </w:r>
      <w:r>
        <w:fldChar w:fldCharType="separate"/>
      </w:r>
      <w:r w:rsidR="005F1AF0">
        <w:t>13</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Adoption de documents TGP et de matériels d’information nouveaux ou révisés</w:t>
      </w:r>
      <w:r>
        <w:tab/>
      </w:r>
      <w:r>
        <w:fldChar w:fldCharType="begin"/>
      </w:r>
      <w:r>
        <w:instrText xml:space="preserve"> PAGEREF _Toc465170022 \h </w:instrText>
      </w:r>
      <w:r>
        <w:fldChar w:fldCharType="separate"/>
      </w:r>
      <w:r w:rsidR="005F1AF0">
        <w:t>13</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Adoption de principes directeurs d’examen nouveaux ou révisés</w:t>
      </w:r>
      <w:r>
        <w:tab/>
      </w:r>
      <w:r>
        <w:fldChar w:fldCharType="begin"/>
      </w:r>
      <w:r>
        <w:instrText xml:space="preserve"> PAGEREF _Toc465170023 \h </w:instrText>
      </w:r>
      <w:r>
        <w:fldChar w:fldCharType="separate"/>
      </w:r>
      <w:r w:rsidR="005F1AF0">
        <w:t>14</w:t>
      </w:r>
      <w:r>
        <w:fldChar w:fldCharType="end"/>
      </w:r>
    </w:p>
    <w:p w:rsidR="00B324CA" w:rsidRDefault="00B324CA">
      <w:pPr>
        <w:pStyle w:val="TOC8"/>
        <w:rPr>
          <w:rFonts w:asciiTheme="minorHAnsi" w:hAnsiTheme="minorHAnsi" w:cstheme="minorBidi"/>
          <w:sz w:val="22"/>
          <w:szCs w:val="22"/>
          <w:lang w:val="en-US"/>
        </w:rPr>
      </w:pPr>
      <w:r>
        <w:t>Principes directeurs d’examen</w:t>
      </w:r>
      <w:r w:rsidRPr="00742EDC">
        <w:t> :</w:t>
      </w:r>
      <w:r>
        <w:t xml:space="preserve"> consultations du site Web de l’UPOV en </w:t>
      </w:r>
      <w:r w:rsidRPr="00742EDC">
        <w:t>2015</w:t>
      </w:r>
      <w:r>
        <w:tab/>
      </w:r>
      <w:r>
        <w:fldChar w:fldCharType="begin"/>
      </w:r>
      <w:r>
        <w:instrText xml:space="preserve"> PAGEREF _Toc465170024 \h </w:instrText>
      </w:r>
      <w:r>
        <w:fldChar w:fldCharType="separate"/>
      </w:r>
      <w:r w:rsidR="005F1AF0">
        <w:t>14</w:t>
      </w:r>
      <w:r>
        <w:fldChar w:fldCharType="end"/>
      </w:r>
    </w:p>
    <w:p w:rsidR="00B324CA" w:rsidRDefault="00B324CA">
      <w:pPr>
        <w:pStyle w:val="TOC9"/>
        <w:rPr>
          <w:rFonts w:asciiTheme="minorHAnsi" w:hAnsiTheme="minorHAnsi" w:cstheme="minorBidi"/>
          <w:sz w:val="22"/>
          <w:szCs w:val="22"/>
          <w:lang w:val="en-US"/>
        </w:rPr>
      </w:pPr>
      <w:r>
        <w:t>Figure 4.  Adoption de principes directeurs d’examen</w:t>
      </w:r>
      <w:r>
        <w:tab/>
      </w:r>
      <w:r>
        <w:fldChar w:fldCharType="begin"/>
      </w:r>
      <w:r>
        <w:instrText xml:space="preserve"> PAGEREF _Toc465170025 \h </w:instrText>
      </w:r>
      <w:r>
        <w:fldChar w:fldCharType="separate"/>
      </w:r>
      <w:r w:rsidR="005F1AF0">
        <w:t>15</w:t>
      </w:r>
      <w:r>
        <w:fldChar w:fldCharType="end"/>
      </w:r>
    </w:p>
    <w:p w:rsidR="00B324CA" w:rsidRDefault="00B324CA">
      <w:pPr>
        <w:pStyle w:val="TOC9"/>
        <w:rPr>
          <w:rFonts w:asciiTheme="minorHAnsi" w:hAnsiTheme="minorHAnsi" w:cstheme="minorBidi"/>
          <w:sz w:val="22"/>
          <w:szCs w:val="22"/>
          <w:lang w:val="en-US"/>
        </w:rPr>
      </w:pPr>
      <w:r>
        <w:t>Figure 5.  Projets de principes directeurs d’examen examinés par les groupes de travail techniques</w:t>
      </w:r>
      <w:r>
        <w:tab/>
      </w:r>
      <w:r>
        <w:fldChar w:fldCharType="begin"/>
      </w:r>
      <w:r>
        <w:instrText xml:space="preserve"> PAGEREF _Toc465170026 \h </w:instrText>
      </w:r>
      <w:r>
        <w:fldChar w:fldCharType="separate"/>
      </w:r>
      <w:r w:rsidR="005F1AF0">
        <w:t>15</w:t>
      </w:r>
      <w:r>
        <w:fldChar w:fldCharType="end"/>
      </w:r>
    </w:p>
    <w:p w:rsidR="00B324CA" w:rsidRDefault="00B324CA">
      <w:pPr>
        <w:pStyle w:val="TOC9"/>
        <w:rPr>
          <w:rFonts w:asciiTheme="minorHAnsi" w:hAnsiTheme="minorHAnsi" w:cstheme="minorBidi"/>
          <w:sz w:val="22"/>
          <w:szCs w:val="22"/>
          <w:lang w:val="en-US"/>
        </w:rPr>
      </w:pPr>
      <w:r>
        <w:t>Figure 6.  Entrées de droits d’obtenteur dans la base de données sur les variétés végétales couvertes par des principes directeurs d’examen</w:t>
      </w:r>
      <w:r>
        <w:tab/>
      </w:r>
      <w:r>
        <w:fldChar w:fldCharType="begin"/>
      </w:r>
      <w:r>
        <w:instrText xml:space="preserve"> PAGEREF _Toc465170027 \h </w:instrText>
      </w:r>
      <w:r>
        <w:fldChar w:fldCharType="separate"/>
      </w:r>
      <w:r w:rsidR="005F1AF0">
        <w:t>15</w:t>
      </w:r>
      <w:r>
        <w:fldChar w:fldCharType="end"/>
      </w:r>
    </w:p>
    <w:p w:rsidR="00B324CA" w:rsidRDefault="00B324CA">
      <w:pPr>
        <w:pStyle w:val="TOC6"/>
        <w:tabs>
          <w:tab w:val="left" w:pos="1134"/>
        </w:tabs>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Coopération en matière d’examen des droits d’obtenteur</w:t>
      </w:r>
      <w:r>
        <w:tab/>
      </w:r>
      <w:r>
        <w:fldChar w:fldCharType="begin"/>
      </w:r>
      <w:r>
        <w:instrText xml:space="preserve"> PAGEREF _Toc465170028 \h </w:instrText>
      </w:r>
      <w:r>
        <w:fldChar w:fldCharType="separate"/>
      </w:r>
      <w:r w:rsidR="005F1AF0">
        <w:t>16</w:t>
      </w:r>
      <w:r>
        <w:fldChar w:fldCharType="end"/>
      </w:r>
    </w:p>
    <w:p w:rsidR="00B324CA" w:rsidRDefault="00B324CA">
      <w:pPr>
        <w:pStyle w:val="TOC8"/>
        <w:rPr>
          <w:rFonts w:asciiTheme="minorHAnsi" w:hAnsiTheme="minorHAnsi" w:cstheme="minorBidi"/>
          <w:sz w:val="22"/>
          <w:szCs w:val="22"/>
          <w:lang w:val="en-US"/>
        </w:rPr>
      </w:pPr>
      <w:r>
        <w:t>Base de données GENIE : consultations du site Web de l’UPOV en 2015</w:t>
      </w:r>
      <w:r>
        <w:tab/>
      </w:r>
      <w:r>
        <w:fldChar w:fldCharType="begin"/>
      </w:r>
      <w:r>
        <w:instrText xml:space="preserve"> PAGEREF _Toc465170029 \h </w:instrText>
      </w:r>
      <w:r>
        <w:fldChar w:fldCharType="separate"/>
      </w:r>
      <w:r w:rsidR="005F1AF0">
        <w:t>16</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Genres et espèces végétaux pour lesquels les membres de l’Union ont une expérience concrète</w:t>
      </w:r>
      <w:r>
        <w:tab/>
      </w:r>
      <w:r>
        <w:fldChar w:fldCharType="begin"/>
      </w:r>
      <w:r>
        <w:instrText xml:space="preserve"> PAGEREF _Toc465170030 \h </w:instrText>
      </w:r>
      <w:r>
        <w:fldChar w:fldCharType="separate"/>
      </w:r>
      <w:r w:rsidR="005F1AF0">
        <w:t>17</w:t>
      </w:r>
      <w:r>
        <w:fldChar w:fldCharType="end"/>
      </w:r>
    </w:p>
    <w:p w:rsidR="00B324CA" w:rsidRDefault="00B324CA">
      <w:pPr>
        <w:pStyle w:val="TOC9"/>
        <w:rPr>
          <w:rFonts w:asciiTheme="minorHAnsi" w:hAnsiTheme="minorHAnsi" w:cstheme="minorBidi"/>
          <w:sz w:val="22"/>
          <w:szCs w:val="22"/>
          <w:lang w:val="en-US"/>
        </w:rPr>
      </w:pPr>
      <w:r>
        <w:t>Figure 7.  Genres ou espèces végétaux pour lesquels il existe des accords de coopération, de l’expérience pratique et des entrées de droits d’obtenteur dans la base de données sur les variétés végétales</w:t>
      </w:r>
      <w:r>
        <w:tab/>
      </w:r>
      <w:r>
        <w:fldChar w:fldCharType="begin"/>
      </w:r>
      <w:r>
        <w:instrText xml:space="preserve"> PAGEREF _Toc465170031 \h </w:instrText>
      </w:r>
      <w:r>
        <w:fldChar w:fldCharType="separate"/>
      </w:r>
      <w:r w:rsidR="005F1AF0">
        <w:t>17</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Genres et espèces végétaux au sujet desquels les membres de l’Union coopèrent en matière d’examen DHS, comme indiqué dans la base de données GENIE</w:t>
      </w:r>
      <w:r>
        <w:tab/>
      </w:r>
      <w:r>
        <w:fldChar w:fldCharType="begin"/>
      </w:r>
      <w:r>
        <w:instrText xml:space="preserve"> PAGEREF _Toc465170032 \h </w:instrText>
      </w:r>
      <w:r>
        <w:fldChar w:fldCharType="separate"/>
      </w:r>
      <w:r w:rsidR="005F1AF0">
        <w:t>17</w:t>
      </w:r>
      <w:r>
        <w:fldChar w:fldCharType="end"/>
      </w:r>
    </w:p>
    <w:p w:rsidR="00B324CA" w:rsidRDefault="00B324CA">
      <w:pPr>
        <w:pStyle w:val="TOC8"/>
        <w:rPr>
          <w:rFonts w:asciiTheme="minorHAnsi" w:hAnsiTheme="minorHAnsi" w:cstheme="minorBidi"/>
          <w:sz w:val="22"/>
          <w:szCs w:val="22"/>
          <w:lang w:val="en-US"/>
        </w:rPr>
      </w:pPr>
      <w:r w:rsidRPr="00742EDC">
        <w:rPr>
          <w:i/>
        </w:rPr>
        <w:noBreakHyphen/>
        <w:t xml:space="preserve"> Coopération générale</w:t>
      </w:r>
      <w:r>
        <w:tab/>
      </w:r>
      <w:r>
        <w:fldChar w:fldCharType="begin"/>
      </w:r>
      <w:r>
        <w:instrText xml:space="preserve"> PAGEREF _Toc465170033 \h </w:instrText>
      </w:r>
      <w:r>
        <w:fldChar w:fldCharType="separate"/>
      </w:r>
      <w:r w:rsidR="005F1AF0">
        <w:t>17</w:t>
      </w:r>
      <w:r>
        <w:fldChar w:fldCharType="end"/>
      </w:r>
    </w:p>
    <w:p w:rsidR="00B324CA" w:rsidRDefault="00B324CA">
      <w:pPr>
        <w:pStyle w:val="TOC8"/>
        <w:rPr>
          <w:rFonts w:asciiTheme="minorHAnsi" w:hAnsiTheme="minorHAnsi" w:cstheme="minorBidi"/>
          <w:sz w:val="22"/>
          <w:szCs w:val="22"/>
          <w:lang w:val="en-US"/>
        </w:rPr>
      </w:pPr>
      <w:r w:rsidRPr="00742EDC">
        <w:rPr>
          <w:i/>
        </w:rPr>
        <w:t>– Nombre d’accords bilatéraux et régionaux spécifiques sur la protection des obtentions végétales</w:t>
      </w:r>
      <w:r>
        <w:tab/>
      </w:r>
      <w:r>
        <w:fldChar w:fldCharType="begin"/>
      </w:r>
      <w:r>
        <w:instrText xml:space="preserve"> PAGEREF _Toc465170034 \h </w:instrText>
      </w:r>
      <w:r>
        <w:fldChar w:fldCharType="separate"/>
      </w:r>
      <w:r w:rsidR="005F1AF0">
        <w:t>17</w:t>
      </w:r>
      <w:r>
        <w:fldChar w:fldCharType="end"/>
      </w:r>
    </w:p>
    <w:p w:rsidR="00B324CA" w:rsidRDefault="00B324CA">
      <w:pPr>
        <w:pStyle w:val="TOC8"/>
        <w:tabs>
          <w:tab w:val="left" w:pos="1701"/>
        </w:tabs>
        <w:rPr>
          <w:rFonts w:asciiTheme="minorHAnsi" w:hAnsiTheme="minorHAnsi" w:cstheme="minorBidi"/>
          <w:sz w:val="22"/>
          <w:szCs w:val="22"/>
          <w:lang w:val="en-US"/>
        </w:rPr>
      </w:pPr>
      <w:r>
        <w:lastRenderedPageBreak/>
        <w:t>c)</w:t>
      </w:r>
      <w:r>
        <w:rPr>
          <w:rFonts w:asciiTheme="minorHAnsi" w:hAnsiTheme="minorHAnsi" w:cstheme="minorBidi"/>
          <w:sz w:val="22"/>
          <w:szCs w:val="22"/>
          <w:lang w:val="en-US"/>
        </w:rPr>
        <w:tab/>
      </w:r>
      <w:r>
        <w:t>Participation à l’élaboration de principes directeurs d’examen</w:t>
      </w:r>
      <w:r>
        <w:tab/>
      </w:r>
      <w:r>
        <w:fldChar w:fldCharType="begin"/>
      </w:r>
      <w:r>
        <w:instrText xml:space="preserve"> PAGEREF _Toc465170035 \h </w:instrText>
      </w:r>
      <w:r>
        <w:fldChar w:fldCharType="separate"/>
      </w:r>
      <w:r w:rsidR="005F1AF0">
        <w:t>18</w:t>
      </w:r>
      <w:r>
        <w:fldChar w:fldCharType="end"/>
      </w:r>
    </w:p>
    <w:p w:rsidR="00B324CA" w:rsidRDefault="00B324CA">
      <w:pPr>
        <w:pStyle w:val="TOC9"/>
        <w:rPr>
          <w:rFonts w:asciiTheme="minorHAnsi" w:hAnsiTheme="minorHAnsi" w:cstheme="minorBidi"/>
          <w:sz w:val="22"/>
          <w:szCs w:val="22"/>
          <w:lang w:val="en-US"/>
        </w:rPr>
      </w:pPr>
      <w:r>
        <w:t>Figure 8.  Nombre total de principes directeurs d’examen adoptés (par groupe de travail technique)</w:t>
      </w:r>
      <w:r>
        <w:tab/>
      </w:r>
      <w:r>
        <w:fldChar w:fldCharType="begin"/>
      </w:r>
      <w:r>
        <w:instrText xml:space="preserve"> PAGEREF _Toc465170036 \h </w:instrText>
      </w:r>
      <w:r>
        <w:fldChar w:fldCharType="separate"/>
      </w:r>
      <w:r w:rsidR="005F1AF0">
        <w:t>18</w:t>
      </w:r>
      <w:r>
        <w:fldChar w:fldCharType="end"/>
      </w:r>
    </w:p>
    <w:p w:rsidR="00B324CA" w:rsidRDefault="00B324CA">
      <w:pPr>
        <w:pStyle w:val="TOC9"/>
        <w:rPr>
          <w:rFonts w:asciiTheme="minorHAnsi" w:hAnsiTheme="minorHAnsi" w:cstheme="minorBidi"/>
          <w:sz w:val="22"/>
          <w:szCs w:val="22"/>
          <w:lang w:val="en-US"/>
        </w:rPr>
      </w:pPr>
      <w:r>
        <w:t>Figure 9.  Nombre total de principes directeurs d’examen en cours d’élaboration</w:t>
      </w:r>
      <w:r>
        <w:tab/>
      </w:r>
      <w:r>
        <w:fldChar w:fldCharType="begin"/>
      </w:r>
      <w:r>
        <w:instrText xml:space="preserve"> PAGEREF _Toc465170037 \h </w:instrText>
      </w:r>
      <w:r>
        <w:fldChar w:fldCharType="separate"/>
      </w:r>
      <w:r w:rsidR="005F1AF0">
        <w:t>18</w:t>
      </w:r>
      <w:r>
        <w:fldChar w:fldCharType="end"/>
      </w:r>
    </w:p>
    <w:p w:rsidR="00B324CA" w:rsidRDefault="00B324CA">
      <w:pPr>
        <w:pStyle w:val="TOC9"/>
        <w:rPr>
          <w:rFonts w:asciiTheme="minorHAnsi" w:hAnsiTheme="minorHAnsi" w:cstheme="minorBidi"/>
          <w:sz w:val="22"/>
          <w:szCs w:val="22"/>
          <w:lang w:val="en-US"/>
        </w:rPr>
      </w:pPr>
      <w:r>
        <w:t>Figure 10.  Nombre total de principes directeurs d’examen adoptés (par région de l’expert principal)</w:t>
      </w:r>
      <w:r>
        <w:tab/>
      </w:r>
      <w:r>
        <w:fldChar w:fldCharType="begin"/>
      </w:r>
      <w:r>
        <w:instrText xml:space="preserve"> PAGEREF _Toc465170038 \h </w:instrText>
      </w:r>
      <w:r>
        <w:fldChar w:fldCharType="separate"/>
      </w:r>
      <w:r w:rsidR="005F1AF0">
        <w:t>18</w:t>
      </w:r>
      <w:r>
        <w:fldChar w:fldCharType="end"/>
      </w:r>
    </w:p>
    <w:p w:rsidR="00B324CA" w:rsidRDefault="00B324CA">
      <w:pPr>
        <w:pStyle w:val="TOC9"/>
        <w:rPr>
          <w:rFonts w:asciiTheme="minorHAnsi" w:hAnsiTheme="minorHAnsi" w:cstheme="minorBidi"/>
          <w:sz w:val="22"/>
          <w:szCs w:val="22"/>
          <w:lang w:val="en-US"/>
        </w:rPr>
      </w:pPr>
      <w:r>
        <w:t>Figure 12.  Nombre de membres de l’Union ayant participé à l’élaboration de principes directeurs d’examen</w:t>
      </w:r>
      <w:r>
        <w:tab/>
      </w:r>
      <w:r>
        <w:fldChar w:fldCharType="begin"/>
      </w:r>
      <w:r>
        <w:instrText xml:space="preserve"> PAGEREF _Toc465170039 \h </w:instrText>
      </w:r>
      <w:r>
        <w:fldChar w:fldCharType="separate"/>
      </w:r>
      <w:r w:rsidR="005F1AF0">
        <w:t>19</w:t>
      </w:r>
      <w:r>
        <w:fldChar w:fldCharType="end"/>
      </w:r>
    </w:p>
    <w:p w:rsidR="00B324CA" w:rsidRDefault="00B324CA">
      <w:pPr>
        <w:pStyle w:val="TOC8"/>
        <w:tabs>
          <w:tab w:val="left" w:pos="1701"/>
        </w:tabs>
        <w:rPr>
          <w:rFonts w:asciiTheme="minorHAnsi" w:hAnsiTheme="minorHAnsi" w:cstheme="minorBidi"/>
          <w:sz w:val="22"/>
          <w:szCs w:val="22"/>
          <w:lang w:val="en-US"/>
        </w:rPr>
      </w:pPr>
      <w:r>
        <w:t>d)</w:t>
      </w:r>
      <w:r>
        <w:rPr>
          <w:rFonts w:asciiTheme="minorHAnsi" w:hAnsiTheme="minorHAnsi" w:cstheme="minorBidi"/>
          <w:sz w:val="22"/>
          <w:szCs w:val="22"/>
          <w:lang w:val="en-US"/>
        </w:rPr>
        <w:tab/>
      </w:r>
      <w:r>
        <w:t>Qualité et exhaustivité des données contenues dans la base de données sur les variétés végétales et qualité du dispositif de recherche;  et moyens d’accès aux autres données pertinentes</w:t>
      </w:r>
      <w:r>
        <w:tab/>
      </w:r>
      <w:r>
        <w:fldChar w:fldCharType="begin"/>
      </w:r>
      <w:r>
        <w:instrText xml:space="preserve"> PAGEREF _Toc465170040 \h </w:instrText>
      </w:r>
      <w:r>
        <w:fldChar w:fldCharType="separate"/>
      </w:r>
      <w:r w:rsidR="005F1AF0">
        <w:t>19</w:t>
      </w:r>
      <w:r>
        <w:fldChar w:fldCharType="end"/>
      </w:r>
    </w:p>
    <w:p w:rsidR="00B324CA" w:rsidRDefault="00B324CA">
      <w:pPr>
        <w:pStyle w:val="TOC8"/>
        <w:rPr>
          <w:rFonts w:asciiTheme="minorHAnsi" w:hAnsiTheme="minorHAnsi" w:cstheme="minorBidi"/>
          <w:sz w:val="22"/>
          <w:szCs w:val="22"/>
          <w:lang w:val="en-US"/>
        </w:rPr>
      </w:pPr>
      <w:r>
        <w:t>Base de données PLUTO : consultations du site Web de l’UPOV en 2015</w:t>
      </w:r>
      <w:r>
        <w:tab/>
      </w:r>
      <w:r>
        <w:fldChar w:fldCharType="begin"/>
      </w:r>
      <w:r>
        <w:instrText xml:space="preserve"> PAGEREF _Toc465170041 \h </w:instrText>
      </w:r>
      <w:r>
        <w:fldChar w:fldCharType="separate"/>
      </w:r>
      <w:r w:rsidR="005F1AF0">
        <w:t>20</w:t>
      </w:r>
      <w:r>
        <w:fldChar w:fldCharType="end"/>
      </w:r>
    </w:p>
    <w:p w:rsidR="00B324CA" w:rsidRDefault="00B324CA">
      <w:pPr>
        <w:pStyle w:val="TOC8"/>
        <w:tabs>
          <w:tab w:val="left" w:pos="1701"/>
        </w:tabs>
        <w:rPr>
          <w:rFonts w:asciiTheme="minorHAnsi" w:hAnsiTheme="minorHAnsi" w:cstheme="minorBidi"/>
          <w:sz w:val="22"/>
          <w:szCs w:val="22"/>
          <w:lang w:val="en-US"/>
        </w:rPr>
      </w:pPr>
      <w:r>
        <w:t>e)</w:t>
      </w:r>
      <w:r>
        <w:rPr>
          <w:rFonts w:asciiTheme="minorHAnsi" w:hAnsiTheme="minorHAnsi" w:cstheme="minorBidi"/>
          <w:sz w:val="22"/>
          <w:szCs w:val="22"/>
          <w:lang w:val="en-US"/>
        </w:rPr>
        <w:tab/>
      </w:r>
      <w:r>
        <w:t>Logiciels échangeables figurant dans le document UPOV/INF/16 “Logiciels échangeables”</w:t>
      </w:r>
      <w:r>
        <w:tab/>
      </w:r>
      <w:r>
        <w:fldChar w:fldCharType="begin"/>
      </w:r>
      <w:r>
        <w:instrText xml:space="preserve"> PAGEREF _Toc465170042 \h </w:instrText>
      </w:r>
      <w:r>
        <w:fldChar w:fldCharType="separate"/>
      </w:r>
      <w:r w:rsidR="005F1AF0">
        <w:t>20</w:t>
      </w:r>
      <w:r>
        <w:fldChar w:fldCharType="end"/>
      </w:r>
    </w:p>
    <w:p w:rsidR="00B324CA" w:rsidRDefault="00B324CA">
      <w:pPr>
        <w:pStyle w:val="TOC6"/>
        <w:tabs>
          <w:tab w:val="left" w:pos="1134"/>
        </w:tabs>
        <w:rPr>
          <w:rFonts w:asciiTheme="minorHAnsi" w:hAnsiTheme="minorHAnsi" w:cstheme="minorBidi"/>
          <w:caps w:val="0"/>
          <w:sz w:val="22"/>
          <w:szCs w:val="22"/>
          <w:lang w:val="en-US"/>
        </w:rPr>
      </w:pPr>
      <w:r>
        <w:t>4.</w:t>
      </w:r>
      <w:r>
        <w:rPr>
          <w:rFonts w:asciiTheme="minorHAnsi" w:hAnsiTheme="minorHAnsi" w:cstheme="minorBidi"/>
          <w:caps w:val="0"/>
          <w:sz w:val="22"/>
          <w:szCs w:val="22"/>
          <w:lang w:val="en-US"/>
        </w:rPr>
        <w:tab/>
      </w:r>
      <w:r>
        <w:t>Participation des membres de l’Union et des parties prenantes aux travaux des différents organes de l’UPOV</w:t>
      </w:r>
      <w:r>
        <w:tab/>
      </w:r>
      <w:r>
        <w:fldChar w:fldCharType="begin"/>
      </w:r>
      <w:r>
        <w:instrText xml:space="preserve"> PAGEREF _Toc465170043 \h </w:instrText>
      </w:r>
      <w:r>
        <w:fldChar w:fldCharType="separate"/>
      </w:r>
      <w:r w:rsidR="005F1AF0">
        <w:t>21</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Participation aux travaux du Comité administratif et juridique</w:t>
      </w:r>
      <w:r>
        <w:tab/>
      </w:r>
      <w:r>
        <w:fldChar w:fldCharType="begin"/>
      </w:r>
      <w:r>
        <w:instrText xml:space="preserve"> PAGEREF _Toc465170044 \h </w:instrText>
      </w:r>
      <w:r>
        <w:fldChar w:fldCharType="separate"/>
      </w:r>
      <w:r w:rsidR="005F1AF0">
        <w:t>21</w:t>
      </w:r>
      <w:r>
        <w:fldChar w:fldCharType="end"/>
      </w:r>
    </w:p>
    <w:p w:rsidR="00B324CA" w:rsidRDefault="00B324CA">
      <w:pPr>
        <w:pStyle w:val="TOC9"/>
        <w:rPr>
          <w:rFonts w:asciiTheme="minorHAnsi" w:hAnsiTheme="minorHAnsi" w:cstheme="minorBidi"/>
          <w:sz w:val="22"/>
          <w:szCs w:val="22"/>
          <w:lang w:val="en-US"/>
        </w:rPr>
      </w:pPr>
      <w:r>
        <w:t>Figure 13.  Nombre d’États/organisations membres ou observateurs participant au CAJ</w:t>
      </w:r>
      <w:r>
        <w:tab/>
      </w:r>
      <w:r>
        <w:fldChar w:fldCharType="begin"/>
      </w:r>
      <w:r>
        <w:instrText xml:space="preserve"> PAGEREF _Toc465170045 \h </w:instrText>
      </w:r>
      <w:r>
        <w:fldChar w:fldCharType="separate"/>
      </w:r>
      <w:r w:rsidR="005F1AF0">
        <w:t>21</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Participation aux travaux du Comité technique</w:t>
      </w:r>
      <w:r>
        <w:tab/>
      </w:r>
      <w:r>
        <w:fldChar w:fldCharType="begin"/>
      </w:r>
      <w:r>
        <w:instrText xml:space="preserve"> PAGEREF _Toc465170046 \h </w:instrText>
      </w:r>
      <w:r>
        <w:fldChar w:fldCharType="separate"/>
      </w:r>
      <w:r w:rsidR="005F1AF0">
        <w:t>21</w:t>
      </w:r>
      <w:r>
        <w:fldChar w:fldCharType="end"/>
      </w:r>
    </w:p>
    <w:p w:rsidR="00B324CA" w:rsidRDefault="00B324CA">
      <w:pPr>
        <w:pStyle w:val="TOC9"/>
        <w:rPr>
          <w:rFonts w:asciiTheme="minorHAnsi" w:hAnsiTheme="minorHAnsi" w:cstheme="minorBidi"/>
          <w:sz w:val="22"/>
          <w:szCs w:val="22"/>
          <w:lang w:val="en-US"/>
        </w:rPr>
      </w:pPr>
      <w:r>
        <w:t>Figure 14.  Nombre d’États/organisations membres ou observateurs participant au TC</w:t>
      </w:r>
      <w:r>
        <w:tab/>
      </w:r>
      <w:r>
        <w:fldChar w:fldCharType="begin"/>
      </w:r>
      <w:r>
        <w:instrText xml:space="preserve"> PAGEREF _Toc465170047 \h </w:instrText>
      </w:r>
      <w:r>
        <w:fldChar w:fldCharType="separate"/>
      </w:r>
      <w:r w:rsidR="005F1AF0">
        <w:t>21</w:t>
      </w:r>
      <w:r>
        <w:fldChar w:fldCharType="end"/>
      </w:r>
    </w:p>
    <w:p w:rsidR="00B324CA" w:rsidRDefault="00B324CA">
      <w:pPr>
        <w:pStyle w:val="TOC8"/>
        <w:tabs>
          <w:tab w:val="left" w:pos="1701"/>
        </w:tabs>
        <w:rPr>
          <w:rFonts w:asciiTheme="minorHAnsi" w:hAnsiTheme="minorHAnsi" w:cstheme="minorBidi"/>
          <w:sz w:val="22"/>
          <w:szCs w:val="22"/>
          <w:lang w:val="en-US"/>
        </w:rPr>
      </w:pPr>
      <w:r>
        <w:t>c)</w:t>
      </w:r>
      <w:r>
        <w:rPr>
          <w:rFonts w:asciiTheme="minorHAnsi" w:hAnsiTheme="minorHAnsi" w:cstheme="minorBidi"/>
          <w:sz w:val="22"/>
          <w:szCs w:val="22"/>
          <w:lang w:val="en-US"/>
        </w:rPr>
        <w:tab/>
      </w:r>
      <w:r>
        <w:t>Participation aux sessions des groupes de travail techniques</w:t>
      </w:r>
      <w:r>
        <w:tab/>
      </w:r>
      <w:r>
        <w:fldChar w:fldCharType="begin"/>
      </w:r>
      <w:r>
        <w:instrText xml:space="preserve"> PAGEREF _Toc465170048 \h </w:instrText>
      </w:r>
      <w:r>
        <w:fldChar w:fldCharType="separate"/>
      </w:r>
      <w:r w:rsidR="005F1AF0">
        <w:t>22</w:t>
      </w:r>
      <w:r>
        <w:fldChar w:fldCharType="end"/>
      </w:r>
    </w:p>
    <w:p w:rsidR="00B324CA" w:rsidRDefault="00B324CA">
      <w:pPr>
        <w:pStyle w:val="TOC9"/>
        <w:rPr>
          <w:rFonts w:asciiTheme="minorHAnsi" w:hAnsiTheme="minorHAnsi" w:cstheme="minorBidi"/>
          <w:sz w:val="22"/>
          <w:szCs w:val="22"/>
          <w:lang w:val="en-US"/>
        </w:rPr>
      </w:pPr>
      <w:r>
        <w:t>Figure 15.  Nombre d’États/organisations membres ou observateurs participant aux groupes de travail techniques</w:t>
      </w:r>
      <w:r>
        <w:tab/>
      </w:r>
      <w:r>
        <w:fldChar w:fldCharType="begin"/>
      </w:r>
      <w:r>
        <w:instrText xml:space="preserve"> PAGEREF _Toc465170049 \h </w:instrText>
      </w:r>
      <w:r>
        <w:fldChar w:fldCharType="separate"/>
      </w:r>
      <w:r w:rsidR="005F1AF0">
        <w:t>22</w:t>
      </w:r>
      <w:r>
        <w:fldChar w:fldCharType="end"/>
      </w:r>
    </w:p>
    <w:p w:rsidR="00B324CA" w:rsidRDefault="00B324CA">
      <w:pPr>
        <w:pStyle w:val="TOC8"/>
        <w:tabs>
          <w:tab w:val="left" w:pos="1701"/>
        </w:tabs>
        <w:rPr>
          <w:rFonts w:asciiTheme="minorHAnsi" w:hAnsiTheme="minorHAnsi" w:cstheme="minorBidi"/>
          <w:sz w:val="22"/>
          <w:szCs w:val="22"/>
          <w:lang w:val="en-US"/>
        </w:rPr>
      </w:pPr>
      <w:r>
        <w:t>d)</w:t>
      </w:r>
      <w:r>
        <w:rPr>
          <w:rFonts w:asciiTheme="minorHAnsi" w:hAnsiTheme="minorHAnsi" w:cstheme="minorBidi"/>
          <w:sz w:val="22"/>
          <w:szCs w:val="22"/>
          <w:lang w:val="en-US"/>
        </w:rPr>
        <w:tab/>
      </w:r>
      <w:r>
        <w:t>Participation aux ateliers préparatoires des sessions des groupes de travail techniques</w:t>
      </w:r>
      <w:r>
        <w:tab/>
      </w:r>
      <w:r>
        <w:fldChar w:fldCharType="begin"/>
      </w:r>
      <w:r>
        <w:instrText xml:space="preserve"> PAGEREF _Toc465170050 \h </w:instrText>
      </w:r>
      <w:r>
        <w:fldChar w:fldCharType="separate"/>
      </w:r>
      <w:r w:rsidR="005F1AF0">
        <w:t>22</w:t>
      </w:r>
      <w:r>
        <w:fldChar w:fldCharType="end"/>
      </w:r>
    </w:p>
    <w:p w:rsidR="00B324CA" w:rsidRDefault="00B324CA">
      <w:pPr>
        <w:pStyle w:val="TOC9"/>
        <w:rPr>
          <w:rFonts w:asciiTheme="minorHAnsi" w:hAnsiTheme="minorHAnsi" w:cstheme="minorBidi"/>
          <w:sz w:val="22"/>
          <w:szCs w:val="22"/>
          <w:lang w:val="en-US"/>
        </w:rPr>
      </w:pPr>
      <w:r>
        <w:t>Figure </w:t>
      </w:r>
      <w:r w:rsidRPr="00742EDC">
        <w:t>1</w:t>
      </w:r>
      <w:r>
        <w:t>6.</w:t>
      </w:r>
      <w:r>
        <w:tab/>
      </w:r>
      <w:r>
        <w:fldChar w:fldCharType="begin"/>
      </w:r>
      <w:r>
        <w:instrText xml:space="preserve"> PAGEREF _Toc465170051 \h </w:instrText>
      </w:r>
      <w:r>
        <w:fldChar w:fldCharType="separate"/>
      </w:r>
      <w:r w:rsidR="005F1AF0">
        <w:t>22</w:t>
      </w:r>
      <w:r>
        <w:fldChar w:fldCharType="end"/>
      </w:r>
    </w:p>
    <w:p w:rsidR="00B324CA" w:rsidRDefault="00B324CA">
      <w:pPr>
        <w:pStyle w:val="TOC9"/>
        <w:rPr>
          <w:rFonts w:asciiTheme="minorHAnsi" w:hAnsiTheme="minorHAnsi" w:cstheme="minorBidi"/>
          <w:sz w:val="22"/>
          <w:szCs w:val="22"/>
          <w:lang w:val="en-US"/>
        </w:rPr>
      </w:pPr>
      <w:r>
        <w:t>i)</w:t>
      </w:r>
      <w:r w:rsidRPr="00742EDC">
        <w:t xml:space="preserve"> </w:t>
      </w:r>
      <w:r>
        <w:t>Nombre de participants aux ateliers préparatoires</w:t>
      </w:r>
      <w:r w:rsidRPr="00742EDC">
        <w:t> :</w:t>
      </w:r>
      <w:r>
        <w:t xml:space="preserve"> membres et observateurs</w:t>
      </w:r>
      <w:r>
        <w:tab/>
      </w:r>
      <w:r>
        <w:fldChar w:fldCharType="begin"/>
      </w:r>
      <w:r>
        <w:instrText xml:space="preserve"> PAGEREF _Toc465170052 \h </w:instrText>
      </w:r>
      <w:r>
        <w:fldChar w:fldCharType="separate"/>
      </w:r>
      <w:r w:rsidR="005F1AF0">
        <w:t>22</w:t>
      </w:r>
      <w:r>
        <w:fldChar w:fldCharType="end"/>
      </w:r>
    </w:p>
    <w:p w:rsidR="00B324CA" w:rsidRDefault="00B324CA">
      <w:pPr>
        <w:pStyle w:val="TOC9"/>
        <w:rPr>
          <w:rFonts w:asciiTheme="minorHAnsi" w:hAnsiTheme="minorHAnsi" w:cstheme="minorBidi"/>
          <w:sz w:val="22"/>
          <w:szCs w:val="22"/>
          <w:lang w:val="en-US"/>
        </w:rPr>
      </w:pPr>
      <w:r>
        <w:t>ii)</w:t>
      </w:r>
      <w:r w:rsidRPr="00742EDC">
        <w:t xml:space="preserve"> </w:t>
      </w:r>
      <w:r>
        <w:t>Nombre de participants aux ateliers préparatoires par groupe de travail technique</w:t>
      </w:r>
      <w:r>
        <w:tab/>
      </w:r>
      <w:r>
        <w:fldChar w:fldCharType="begin"/>
      </w:r>
      <w:r>
        <w:instrText xml:space="preserve"> PAGEREF _Toc465170053 \h </w:instrText>
      </w:r>
      <w:r>
        <w:fldChar w:fldCharType="separate"/>
      </w:r>
      <w:r w:rsidR="005F1AF0">
        <w:t>23</w:t>
      </w:r>
      <w:r>
        <w:fldChar w:fldCharType="end"/>
      </w:r>
    </w:p>
    <w:p w:rsidR="00B324CA" w:rsidRDefault="00B324CA">
      <w:pPr>
        <w:pStyle w:val="TOC8"/>
        <w:tabs>
          <w:tab w:val="left" w:pos="1701"/>
        </w:tabs>
        <w:rPr>
          <w:rFonts w:asciiTheme="minorHAnsi" w:hAnsiTheme="minorHAnsi" w:cstheme="minorBidi"/>
          <w:sz w:val="22"/>
          <w:szCs w:val="22"/>
          <w:lang w:val="en-US"/>
        </w:rPr>
      </w:pPr>
      <w:r>
        <w:t>e)</w:t>
      </w:r>
      <w:r>
        <w:rPr>
          <w:rFonts w:asciiTheme="minorHAnsi" w:hAnsiTheme="minorHAnsi" w:cstheme="minorBidi"/>
          <w:sz w:val="22"/>
          <w:szCs w:val="22"/>
          <w:lang w:val="en-US"/>
        </w:rPr>
        <w:tab/>
      </w:r>
      <w:r>
        <w:t>Mesures visant à améliorer l’efficacité des travaux du TC, des groupes de travail techniques et des ateliers préparatoires</w:t>
      </w:r>
      <w:r>
        <w:tab/>
      </w:r>
      <w:r>
        <w:fldChar w:fldCharType="begin"/>
      </w:r>
      <w:r>
        <w:instrText xml:space="preserve"> PAGEREF _Toc465170054 \h </w:instrText>
      </w:r>
      <w:r>
        <w:fldChar w:fldCharType="separate"/>
      </w:r>
      <w:r w:rsidR="005F1AF0">
        <w:t>23</w:t>
      </w:r>
      <w:r>
        <w:fldChar w:fldCharType="end"/>
      </w:r>
    </w:p>
    <w:p w:rsidR="00B324CA" w:rsidRDefault="00B324CA">
      <w:pPr>
        <w:pStyle w:val="TOC6"/>
        <w:tabs>
          <w:tab w:val="left" w:pos="1134"/>
        </w:tabs>
        <w:rPr>
          <w:rFonts w:asciiTheme="minorHAnsi" w:hAnsiTheme="minorHAnsi" w:cstheme="minorBidi"/>
          <w:caps w:val="0"/>
          <w:sz w:val="22"/>
          <w:szCs w:val="22"/>
          <w:lang w:val="en-US"/>
        </w:rPr>
      </w:pPr>
      <w:r>
        <w:t>5.</w:t>
      </w:r>
      <w:r>
        <w:rPr>
          <w:rFonts w:asciiTheme="minorHAnsi" w:hAnsiTheme="minorHAnsi" w:cstheme="minorBidi"/>
          <w:caps w:val="0"/>
          <w:sz w:val="22"/>
          <w:szCs w:val="22"/>
          <w:lang w:val="en-US"/>
        </w:rPr>
        <w:tab/>
      </w:r>
      <w:r>
        <w:t>Documents et matériels de l’UPOV dans des langues supplémentaires</w:t>
      </w:r>
      <w:r>
        <w:tab/>
      </w:r>
      <w:r>
        <w:fldChar w:fldCharType="begin"/>
      </w:r>
      <w:r>
        <w:instrText xml:space="preserve"> PAGEREF _Toc465170055 \h </w:instrText>
      </w:r>
      <w:r>
        <w:fldChar w:fldCharType="separate"/>
      </w:r>
      <w:r w:rsidR="005F1AF0">
        <w:t>23</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Mise à disposition de documents et de matériels de l’UPOV dans des langues autres que les langues utilisées au sein de l’UPOV (français, anglais, allemand et espagnol).</w:t>
      </w:r>
      <w:r>
        <w:tab/>
      </w:r>
      <w:r>
        <w:fldChar w:fldCharType="begin"/>
      </w:r>
      <w:r>
        <w:instrText xml:space="preserve"> PAGEREF _Toc465170056 \h </w:instrText>
      </w:r>
      <w:r>
        <w:fldChar w:fldCharType="separate"/>
      </w:r>
      <w:r w:rsidR="005F1AF0">
        <w:t>23</w:t>
      </w:r>
      <w:r>
        <w:fldChar w:fldCharType="end"/>
      </w:r>
    </w:p>
    <w:p w:rsidR="00B324CA" w:rsidRDefault="00B324CA">
      <w:pPr>
        <w:pStyle w:val="TOC6"/>
        <w:tabs>
          <w:tab w:val="left" w:pos="1134"/>
        </w:tabs>
        <w:rPr>
          <w:rFonts w:asciiTheme="minorHAnsi" w:hAnsiTheme="minorHAnsi" w:cstheme="minorBidi"/>
          <w:caps w:val="0"/>
          <w:sz w:val="22"/>
          <w:szCs w:val="22"/>
          <w:lang w:val="en-US"/>
        </w:rPr>
      </w:pPr>
      <w:r>
        <w:t>6.</w:t>
      </w:r>
      <w:r>
        <w:rPr>
          <w:rFonts w:asciiTheme="minorHAnsi" w:hAnsiTheme="minorHAnsi" w:cstheme="minorBidi"/>
          <w:caps w:val="0"/>
          <w:sz w:val="22"/>
          <w:szCs w:val="22"/>
          <w:lang w:val="en-US"/>
        </w:rPr>
        <w:tab/>
      </w:r>
      <w:r>
        <w:t>Facilitation du dépôt de demandes de protection de droits d’obtenteur</w:t>
      </w:r>
      <w:r>
        <w:tab/>
      </w:r>
      <w:r>
        <w:fldChar w:fldCharType="begin"/>
      </w:r>
      <w:r>
        <w:instrText xml:space="preserve"> PAGEREF _Toc465170057 \h </w:instrText>
      </w:r>
      <w:r>
        <w:fldChar w:fldCharType="separate"/>
      </w:r>
      <w:r w:rsidR="005F1AF0">
        <w:t>23</w:t>
      </w:r>
      <w:r>
        <w:fldChar w:fldCharType="end"/>
      </w:r>
    </w:p>
    <w:p w:rsidR="00B324CA" w:rsidRDefault="00B324CA">
      <w:pPr>
        <w:pStyle w:val="TOC8"/>
        <w:tabs>
          <w:tab w:val="left" w:pos="1701"/>
        </w:tabs>
        <w:rPr>
          <w:rFonts w:asciiTheme="minorHAnsi" w:hAnsiTheme="minorHAnsi" w:cstheme="minorBidi"/>
          <w:sz w:val="22"/>
          <w:szCs w:val="22"/>
          <w:lang w:val="en-US"/>
        </w:rPr>
      </w:pPr>
      <w:r>
        <w:rPr>
          <w:lang w:eastAsia="ja-JP"/>
        </w:rPr>
        <w:t>a)</w:t>
      </w:r>
      <w:r>
        <w:rPr>
          <w:rFonts w:asciiTheme="minorHAnsi" w:hAnsiTheme="minorHAnsi" w:cstheme="minorBidi"/>
          <w:sz w:val="22"/>
          <w:szCs w:val="22"/>
          <w:lang w:val="en-US"/>
        </w:rPr>
        <w:tab/>
      </w:r>
      <w:r>
        <w:rPr>
          <w:lang w:eastAsia="ja-JP"/>
        </w:rPr>
        <w:t>Nombre de demandes de protection d’obtentions végétales</w:t>
      </w:r>
      <w:r>
        <w:tab/>
      </w:r>
      <w:r>
        <w:fldChar w:fldCharType="begin"/>
      </w:r>
      <w:r>
        <w:instrText xml:space="preserve"> PAGEREF _Toc465170058 \h </w:instrText>
      </w:r>
      <w:r>
        <w:fldChar w:fldCharType="separate"/>
      </w:r>
      <w:r w:rsidR="005F1AF0">
        <w:t>23</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Nombre de titres octroyés</w:t>
      </w:r>
      <w:r>
        <w:tab/>
      </w:r>
      <w:r>
        <w:fldChar w:fldCharType="begin"/>
      </w:r>
      <w:r>
        <w:instrText xml:space="preserve"> PAGEREF _Toc465170059 \h </w:instrText>
      </w:r>
      <w:r>
        <w:fldChar w:fldCharType="separate"/>
      </w:r>
      <w:r w:rsidR="005F1AF0">
        <w:t>23</w:t>
      </w:r>
      <w:r>
        <w:fldChar w:fldCharType="end"/>
      </w:r>
    </w:p>
    <w:p w:rsidR="00B324CA" w:rsidRDefault="00B324CA">
      <w:pPr>
        <w:pStyle w:val="TOC8"/>
        <w:tabs>
          <w:tab w:val="left" w:pos="1701"/>
        </w:tabs>
        <w:rPr>
          <w:rFonts w:asciiTheme="minorHAnsi" w:hAnsiTheme="minorHAnsi" w:cstheme="minorBidi"/>
          <w:sz w:val="22"/>
          <w:szCs w:val="22"/>
          <w:lang w:val="en-US"/>
        </w:rPr>
      </w:pPr>
      <w:r>
        <w:t>c)</w:t>
      </w:r>
      <w:r>
        <w:rPr>
          <w:rFonts w:asciiTheme="minorHAnsi" w:hAnsiTheme="minorHAnsi" w:cstheme="minorBidi"/>
          <w:sz w:val="22"/>
          <w:szCs w:val="22"/>
          <w:lang w:val="en-US"/>
        </w:rPr>
        <w:tab/>
      </w:r>
      <w:r>
        <w:t>Nombre de titres en vigueur</w:t>
      </w:r>
      <w:r>
        <w:tab/>
      </w:r>
      <w:r>
        <w:fldChar w:fldCharType="begin"/>
      </w:r>
      <w:r>
        <w:instrText xml:space="preserve"> PAGEREF _Toc465170060 \h </w:instrText>
      </w:r>
      <w:r>
        <w:fldChar w:fldCharType="separate"/>
      </w:r>
      <w:r w:rsidR="005F1AF0">
        <w:t>23</w:t>
      </w:r>
      <w:r>
        <w:fldChar w:fldCharType="end"/>
      </w:r>
    </w:p>
    <w:p w:rsidR="00B324CA" w:rsidRDefault="00B324CA">
      <w:pPr>
        <w:pStyle w:val="TOC9"/>
        <w:rPr>
          <w:rFonts w:asciiTheme="minorHAnsi" w:hAnsiTheme="minorHAnsi" w:cstheme="minorBidi"/>
          <w:sz w:val="22"/>
          <w:szCs w:val="22"/>
          <w:lang w:val="en-US"/>
        </w:rPr>
      </w:pPr>
      <w:r>
        <w:t>Figure 17.  Demandes de droits d’obtenteur</w:t>
      </w:r>
      <w:r>
        <w:tab/>
      </w:r>
      <w:r>
        <w:fldChar w:fldCharType="begin"/>
      </w:r>
      <w:r>
        <w:instrText xml:space="preserve"> PAGEREF _Toc465170061 \h </w:instrText>
      </w:r>
      <w:r>
        <w:fldChar w:fldCharType="separate"/>
      </w:r>
      <w:r w:rsidR="005F1AF0">
        <w:t>24</w:t>
      </w:r>
      <w:r>
        <w:fldChar w:fldCharType="end"/>
      </w:r>
    </w:p>
    <w:p w:rsidR="00B324CA" w:rsidRDefault="00B324CA">
      <w:pPr>
        <w:pStyle w:val="TOC9"/>
        <w:rPr>
          <w:rFonts w:asciiTheme="minorHAnsi" w:hAnsiTheme="minorHAnsi" w:cstheme="minorBidi"/>
          <w:sz w:val="22"/>
          <w:szCs w:val="22"/>
          <w:lang w:val="en-US"/>
        </w:rPr>
      </w:pPr>
      <w:r>
        <w:t>Figure 18.  Titres d’obtenteur en vigueur</w:t>
      </w:r>
      <w:r>
        <w:tab/>
      </w:r>
      <w:r>
        <w:fldChar w:fldCharType="begin"/>
      </w:r>
      <w:r>
        <w:instrText xml:space="preserve"> PAGEREF _Toc465170062 \h </w:instrText>
      </w:r>
      <w:r>
        <w:fldChar w:fldCharType="separate"/>
      </w:r>
      <w:r w:rsidR="005F1AF0">
        <w:t>24</w:t>
      </w:r>
      <w:r>
        <w:fldChar w:fldCharType="end"/>
      </w:r>
    </w:p>
    <w:p w:rsidR="00B324CA" w:rsidRDefault="00B324CA">
      <w:pPr>
        <w:pStyle w:val="TOC9"/>
        <w:rPr>
          <w:rFonts w:asciiTheme="minorHAnsi" w:hAnsiTheme="minorHAnsi" w:cstheme="minorBidi"/>
          <w:sz w:val="22"/>
          <w:szCs w:val="22"/>
          <w:lang w:val="en-US"/>
        </w:rPr>
      </w:pPr>
      <w:r>
        <w:t>Figure 19.  Demandes de droits d’obtenteur déposées par des résidents ou des non</w:t>
      </w:r>
      <w:r>
        <w:noBreakHyphen/>
        <w:t>résidents</w:t>
      </w:r>
      <w:r>
        <w:tab/>
      </w:r>
      <w:r>
        <w:fldChar w:fldCharType="begin"/>
      </w:r>
      <w:r>
        <w:instrText xml:space="preserve"> PAGEREF _Toc465170063 \h </w:instrText>
      </w:r>
      <w:r>
        <w:fldChar w:fldCharType="separate"/>
      </w:r>
      <w:r w:rsidR="005F1AF0">
        <w:t>24</w:t>
      </w:r>
      <w:r>
        <w:fldChar w:fldCharType="end"/>
      </w:r>
    </w:p>
    <w:p w:rsidR="00B324CA" w:rsidRDefault="00B324CA">
      <w:pPr>
        <w:pStyle w:val="TOC9"/>
        <w:rPr>
          <w:rFonts w:asciiTheme="minorHAnsi" w:hAnsiTheme="minorHAnsi" w:cstheme="minorBidi"/>
          <w:sz w:val="22"/>
          <w:szCs w:val="22"/>
          <w:lang w:val="en-US"/>
        </w:rPr>
      </w:pPr>
      <w:r>
        <w:t>Figure 20.  Titres d’obtenteur octroyés à des résidents ou à des non</w:t>
      </w:r>
      <w:r>
        <w:noBreakHyphen/>
        <w:t>résidents</w:t>
      </w:r>
      <w:r>
        <w:tab/>
      </w:r>
      <w:r>
        <w:fldChar w:fldCharType="begin"/>
      </w:r>
      <w:r>
        <w:instrText xml:space="preserve"> PAGEREF _Toc465170064 \h </w:instrText>
      </w:r>
      <w:r>
        <w:fldChar w:fldCharType="separate"/>
      </w:r>
      <w:r w:rsidR="005F1AF0">
        <w:t>24</w:t>
      </w:r>
      <w:r>
        <w:fldChar w:fldCharType="end"/>
      </w:r>
    </w:p>
    <w:p w:rsidR="00B324CA" w:rsidRDefault="00B324CA">
      <w:pPr>
        <w:pStyle w:val="TOC8"/>
        <w:tabs>
          <w:tab w:val="left" w:pos="1701"/>
        </w:tabs>
        <w:rPr>
          <w:rFonts w:asciiTheme="minorHAnsi" w:hAnsiTheme="minorHAnsi" w:cstheme="minorBidi"/>
          <w:sz w:val="22"/>
          <w:szCs w:val="22"/>
          <w:lang w:val="en-US"/>
        </w:rPr>
      </w:pPr>
      <w:r>
        <w:t>d)</w:t>
      </w:r>
      <w:r>
        <w:rPr>
          <w:rFonts w:asciiTheme="minorHAnsi" w:hAnsiTheme="minorHAnsi" w:cstheme="minorBidi"/>
          <w:sz w:val="22"/>
          <w:szCs w:val="22"/>
          <w:lang w:val="en-US"/>
        </w:rPr>
        <w:tab/>
      </w:r>
      <w:r>
        <w:t>Nombre de genres ou espèces protégés par des membres de l’Union</w:t>
      </w:r>
      <w:r>
        <w:tab/>
      </w:r>
      <w:r>
        <w:fldChar w:fldCharType="begin"/>
      </w:r>
      <w:r>
        <w:instrText xml:space="preserve"> PAGEREF _Toc465170065 \h </w:instrText>
      </w:r>
      <w:r>
        <w:fldChar w:fldCharType="separate"/>
      </w:r>
      <w:r w:rsidR="005F1AF0">
        <w:t>24</w:t>
      </w:r>
      <w:r>
        <w:fldChar w:fldCharType="end"/>
      </w:r>
    </w:p>
    <w:p w:rsidR="00B324CA" w:rsidRDefault="00B324CA">
      <w:pPr>
        <w:pStyle w:val="TOC9"/>
        <w:rPr>
          <w:rFonts w:asciiTheme="minorHAnsi" w:hAnsiTheme="minorHAnsi" w:cstheme="minorBidi"/>
          <w:sz w:val="22"/>
          <w:szCs w:val="22"/>
          <w:lang w:val="en-US"/>
        </w:rPr>
      </w:pPr>
      <w:r>
        <w:t>Figure 21.  Protection de genres et espèces végétaux en 2015</w:t>
      </w:r>
      <w:r>
        <w:tab/>
      </w:r>
      <w:r>
        <w:fldChar w:fldCharType="begin"/>
      </w:r>
      <w:r>
        <w:instrText xml:space="preserve"> PAGEREF _Toc465170066 \h </w:instrText>
      </w:r>
      <w:r>
        <w:fldChar w:fldCharType="separate"/>
      </w:r>
      <w:r w:rsidR="005F1AF0">
        <w:t>24</w:t>
      </w:r>
      <w:r>
        <w:fldChar w:fldCharType="end"/>
      </w:r>
    </w:p>
    <w:p w:rsidR="00B324CA" w:rsidRDefault="00B324CA">
      <w:pPr>
        <w:pStyle w:val="TOC9"/>
        <w:rPr>
          <w:rFonts w:asciiTheme="minorHAnsi" w:hAnsiTheme="minorHAnsi" w:cstheme="minorBidi"/>
          <w:sz w:val="22"/>
          <w:szCs w:val="22"/>
          <w:lang w:val="en-US"/>
        </w:rPr>
      </w:pPr>
      <w:r>
        <w:t>Figure 22.  Évolution de la protection des genres et espèces végétaux</w:t>
      </w:r>
      <w:r>
        <w:tab/>
      </w:r>
      <w:r>
        <w:fldChar w:fldCharType="begin"/>
      </w:r>
      <w:r>
        <w:instrText xml:space="preserve"> PAGEREF _Toc465170067 \h </w:instrText>
      </w:r>
      <w:r>
        <w:fldChar w:fldCharType="separate"/>
      </w:r>
      <w:r w:rsidR="005F1AF0">
        <w:t>25</w:t>
      </w:r>
      <w:r>
        <w:fldChar w:fldCharType="end"/>
      </w:r>
    </w:p>
    <w:p w:rsidR="00B324CA" w:rsidRDefault="00B324CA">
      <w:pPr>
        <w:pStyle w:val="TOC8"/>
        <w:tabs>
          <w:tab w:val="left" w:pos="1701"/>
        </w:tabs>
        <w:rPr>
          <w:rFonts w:asciiTheme="minorHAnsi" w:hAnsiTheme="minorHAnsi" w:cstheme="minorBidi"/>
          <w:sz w:val="22"/>
          <w:szCs w:val="22"/>
          <w:lang w:val="en-US"/>
        </w:rPr>
      </w:pPr>
      <w:r>
        <w:t>e)</w:t>
      </w:r>
      <w:r>
        <w:rPr>
          <w:rFonts w:asciiTheme="minorHAnsi" w:hAnsiTheme="minorHAnsi" w:cstheme="minorBidi"/>
          <w:sz w:val="22"/>
          <w:szCs w:val="22"/>
          <w:lang w:val="en-US"/>
        </w:rPr>
        <w:tab/>
      </w:r>
      <w:r>
        <w:t>Nombre de genres ou espèces végétaux dont des variétés sont protégées</w:t>
      </w:r>
      <w:r>
        <w:tab/>
      </w:r>
      <w:r>
        <w:fldChar w:fldCharType="begin"/>
      </w:r>
      <w:r>
        <w:instrText xml:space="preserve"> PAGEREF _Toc465170068 \h </w:instrText>
      </w:r>
      <w:r>
        <w:fldChar w:fldCharType="separate"/>
      </w:r>
      <w:r w:rsidR="005F1AF0">
        <w:t>25</w:t>
      </w:r>
      <w:r>
        <w:fldChar w:fldCharType="end"/>
      </w:r>
    </w:p>
    <w:p w:rsidR="00B324CA" w:rsidRDefault="00B324CA">
      <w:pPr>
        <w:pStyle w:val="TOC8"/>
        <w:tabs>
          <w:tab w:val="left" w:pos="1701"/>
        </w:tabs>
        <w:rPr>
          <w:rFonts w:asciiTheme="minorHAnsi" w:hAnsiTheme="minorHAnsi" w:cstheme="minorBidi"/>
          <w:sz w:val="22"/>
          <w:szCs w:val="22"/>
          <w:lang w:val="en-US"/>
        </w:rPr>
      </w:pPr>
      <w:r>
        <w:t>f)</w:t>
      </w:r>
      <w:r>
        <w:rPr>
          <w:rFonts w:asciiTheme="minorHAnsi" w:hAnsiTheme="minorHAnsi" w:cstheme="minorBidi"/>
          <w:sz w:val="22"/>
          <w:szCs w:val="22"/>
          <w:lang w:val="en-US"/>
        </w:rPr>
        <w:tab/>
      </w:r>
      <w:r>
        <w:t>Utilisation par les membres de l’Union de renvois normalisés dans les formulaires de demande</w:t>
      </w:r>
      <w:r>
        <w:tab/>
      </w:r>
      <w:r>
        <w:fldChar w:fldCharType="begin"/>
      </w:r>
      <w:r>
        <w:instrText xml:space="preserve"> PAGEREF _Toc465170069 \h </w:instrText>
      </w:r>
      <w:r>
        <w:fldChar w:fldCharType="separate"/>
      </w:r>
      <w:r w:rsidR="005F1AF0">
        <w:t>25</w:t>
      </w:r>
      <w:r>
        <w:fldChar w:fldCharType="end"/>
      </w:r>
    </w:p>
    <w:p w:rsidR="00B324CA" w:rsidRDefault="00B324CA">
      <w:pPr>
        <w:pStyle w:val="TOC8"/>
        <w:tabs>
          <w:tab w:val="left" w:pos="1701"/>
        </w:tabs>
        <w:rPr>
          <w:rFonts w:asciiTheme="minorHAnsi" w:hAnsiTheme="minorHAnsi" w:cstheme="minorBidi"/>
          <w:sz w:val="22"/>
          <w:szCs w:val="22"/>
          <w:lang w:val="en-US"/>
        </w:rPr>
      </w:pPr>
      <w:r>
        <w:t>g)</w:t>
      </w:r>
      <w:r>
        <w:rPr>
          <w:rFonts w:asciiTheme="minorHAnsi" w:hAnsiTheme="minorHAnsi" w:cstheme="minorBidi"/>
          <w:sz w:val="22"/>
          <w:szCs w:val="22"/>
          <w:lang w:val="en-US"/>
        </w:rPr>
        <w:tab/>
      </w:r>
      <w:r>
        <w:t>Utilisation de formulaires vierges linéaires correspondant au “Formulaire type de l’UPOV de demande de protection d’une obtention végétale”</w:t>
      </w:r>
      <w:r>
        <w:tab/>
      </w:r>
      <w:r>
        <w:fldChar w:fldCharType="begin"/>
      </w:r>
      <w:r>
        <w:instrText xml:space="preserve"> PAGEREF _Toc465170070 \h </w:instrText>
      </w:r>
      <w:r>
        <w:fldChar w:fldCharType="separate"/>
      </w:r>
      <w:r w:rsidR="005F1AF0">
        <w:t>25</w:t>
      </w:r>
      <w:r>
        <w:fldChar w:fldCharType="end"/>
      </w:r>
    </w:p>
    <w:p w:rsidR="00B324CA" w:rsidRDefault="00B324CA">
      <w:pPr>
        <w:pStyle w:val="TOC6"/>
        <w:tabs>
          <w:tab w:val="left" w:pos="1134"/>
        </w:tabs>
        <w:rPr>
          <w:rFonts w:asciiTheme="minorHAnsi" w:hAnsiTheme="minorHAnsi" w:cstheme="minorBidi"/>
          <w:caps w:val="0"/>
          <w:sz w:val="22"/>
          <w:szCs w:val="22"/>
          <w:lang w:val="en-US"/>
        </w:rPr>
      </w:pPr>
      <w:r>
        <w:t>7.</w:t>
      </w:r>
      <w:r>
        <w:rPr>
          <w:rFonts w:asciiTheme="minorHAnsi" w:hAnsiTheme="minorHAnsi" w:cstheme="minorBidi"/>
          <w:caps w:val="0"/>
          <w:sz w:val="22"/>
          <w:szCs w:val="22"/>
          <w:lang w:val="en-US"/>
        </w:rPr>
        <w:tab/>
      </w:r>
      <w:r>
        <w:t>Fourniture d’informations sur la Convention UPOV à l’intention des parties prenantes (obtenteurs, agriculteurs, producteurs, vendeurs de semences, etc.)</w:t>
      </w:r>
      <w:r>
        <w:tab/>
      </w:r>
      <w:r>
        <w:fldChar w:fldCharType="begin"/>
      </w:r>
      <w:r>
        <w:instrText xml:space="preserve"> PAGEREF _Toc465170071 \h </w:instrText>
      </w:r>
      <w:r>
        <w:fldChar w:fldCharType="separate"/>
      </w:r>
      <w:r w:rsidR="005F1AF0">
        <w:t>25</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Informations destinées aux parties prenantes sur le site Web de l’UPOV</w:t>
      </w:r>
      <w:r>
        <w:tab/>
      </w:r>
      <w:r>
        <w:fldChar w:fldCharType="begin"/>
      </w:r>
      <w:r>
        <w:instrText xml:space="preserve"> PAGEREF _Toc465170072 \h </w:instrText>
      </w:r>
      <w:r>
        <w:fldChar w:fldCharType="separate"/>
      </w:r>
      <w:r w:rsidR="005F1AF0">
        <w:t>25</w:t>
      </w:r>
      <w:r>
        <w:fldChar w:fldCharType="end"/>
      </w:r>
    </w:p>
    <w:p w:rsidR="00B324CA" w:rsidRDefault="00B324CA">
      <w:pPr>
        <w:pStyle w:val="TOC4"/>
        <w:rPr>
          <w:rFonts w:asciiTheme="minorHAnsi" w:hAnsiTheme="minorHAnsi" w:cstheme="minorBidi"/>
          <w:b w:val="0"/>
          <w:smallCaps w:val="0"/>
          <w:sz w:val="22"/>
          <w:szCs w:val="22"/>
          <w:lang w:val="en-US"/>
        </w:rPr>
      </w:pPr>
      <w:r w:rsidRPr="00742EDC">
        <w:t>2.3</w:t>
      </w:r>
      <w:r>
        <w:rPr>
          <w:rFonts w:asciiTheme="minorHAnsi" w:hAnsiTheme="minorHAnsi" w:cstheme="minorBidi"/>
          <w:b w:val="0"/>
          <w:smallCaps w:val="0"/>
          <w:sz w:val="22"/>
          <w:szCs w:val="22"/>
          <w:lang w:val="en-US"/>
        </w:rPr>
        <w:tab/>
      </w:r>
      <w:r w:rsidRPr="00742EDC">
        <w:t>Sous</w:t>
      </w:r>
      <w:r w:rsidRPr="00742EDC">
        <w:noBreakHyphen/>
        <w:t>programme UV.3</w:t>
      </w:r>
      <w:r w:rsidRPr="00742EDC">
        <w:rPr>
          <w:b w:val="0"/>
        </w:rPr>
        <w:t> :</w:t>
      </w:r>
      <w:r w:rsidRPr="00742EDC">
        <w:t xml:space="preserve"> Aide à la mise en place et à l’application du système de l’UPOV</w:t>
      </w:r>
      <w:r>
        <w:tab/>
      </w:r>
      <w:r>
        <w:fldChar w:fldCharType="begin"/>
      </w:r>
      <w:r>
        <w:instrText xml:space="preserve"> PAGEREF _Toc465170073 \h </w:instrText>
      </w:r>
      <w:r>
        <w:fldChar w:fldCharType="separate"/>
      </w:r>
      <w:r w:rsidR="005F1AF0">
        <w:t>27</w:t>
      </w:r>
      <w:r>
        <w:fldChar w:fldCharType="end"/>
      </w:r>
    </w:p>
    <w:p w:rsidR="00B324CA" w:rsidRDefault="00B324CA">
      <w:pPr>
        <w:pStyle w:val="TOC5"/>
        <w:rPr>
          <w:rFonts w:asciiTheme="minorHAnsi" w:hAnsiTheme="minorHAnsi" w:cstheme="minorBidi"/>
          <w:b w:val="0"/>
          <w:sz w:val="22"/>
          <w:szCs w:val="22"/>
          <w:lang w:val="en-US"/>
        </w:rPr>
      </w:pPr>
      <w:r w:rsidRPr="00742EDC">
        <w:t>Objectifs</w:t>
      </w:r>
      <w:r>
        <w:tab/>
      </w:r>
      <w:r>
        <w:fldChar w:fldCharType="begin"/>
      </w:r>
      <w:r>
        <w:instrText xml:space="preserve"> PAGEREF _Toc465170074 \h </w:instrText>
      </w:r>
      <w:r>
        <w:fldChar w:fldCharType="separate"/>
      </w:r>
      <w:r w:rsidR="005F1AF0">
        <w:t>27</w:t>
      </w:r>
      <w:r>
        <w:fldChar w:fldCharType="end"/>
      </w:r>
    </w:p>
    <w:p w:rsidR="00B324CA" w:rsidRDefault="00B324CA">
      <w:pPr>
        <w:pStyle w:val="TOC5"/>
        <w:rPr>
          <w:rFonts w:asciiTheme="minorHAnsi" w:hAnsiTheme="minorHAnsi" w:cstheme="minorBidi"/>
          <w:b w:val="0"/>
          <w:sz w:val="22"/>
          <w:szCs w:val="22"/>
          <w:lang w:val="en-US"/>
        </w:rPr>
      </w:pPr>
      <w:r w:rsidRPr="00742EDC">
        <w:t>Résultats obtenus : indicateurs d’exécution</w:t>
      </w:r>
      <w:r>
        <w:tab/>
      </w:r>
      <w:r>
        <w:fldChar w:fldCharType="begin"/>
      </w:r>
      <w:r>
        <w:instrText xml:space="preserve"> PAGEREF _Toc465170075 \h </w:instrText>
      </w:r>
      <w:r>
        <w:fldChar w:fldCharType="separate"/>
      </w:r>
      <w:r w:rsidR="005F1AF0">
        <w:t>27</w:t>
      </w:r>
      <w:r>
        <w:fldChar w:fldCharType="end"/>
      </w:r>
    </w:p>
    <w:p w:rsidR="00B324CA" w:rsidRDefault="00B324CA">
      <w:pPr>
        <w:pStyle w:val="TOC6"/>
        <w:tabs>
          <w:tab w:val="left" w:pos="1134"/>
        </w:tabs>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Sensibilisation au rôle de la protection des obtentions végétales conformément à la Convention UPOV</w:t>
      </w:r>
      <w:r>
        <w:tab/>
      </w:r>
      <w:r>
        <w:fldChar w:fldCharType="begin"/>
      </w:r>
      <w:r>
        <w:instrText xml:space="preserve"> PAGEREF _Toc465170076 \h </w:instrText>
      </w:r>
      <w:r>
        <w:fldChar w:fldCharType="separate"/>
      </w:r>
      <w:r w:rsidR="005F1AF0">
        <w:t>27</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Publications sur le rôle du système de l’UPOV de protection des obtentions végétales, y compris des documents sur le site Web</w:t>
      </w:r>
      <w:r>
        <w:tab/>
      </w:r>
      <w:r>
        <w:fldChar w:fldCharType="begin"/>
      </w:r>
      <w:r>
        <w:instrText xml:space="preserve"> PAGEREF _Toc465170077 \h </w:instrText>
      </w:r>
      <w:r>
        <w:fldChar w:fldCharType="separate"/>
      </w:r>
      <w:r w:rsidR="005F1AF0">
        <w:t>27</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Fourniture aux États et aux organisations d’informations sur les activités de l’UPOV</w:t>
      </w:r>
      <w:r>
        <w:tab/>
      </w:r>
      <w:r>
        <w:fldChar w:fldCharType="begin"/>
      </w:r>
      <w:r>
        <w:instrText xml:space="preserve"> PAGEREF _Toc465170078 \h </w:instrText>
      </w:r>
      <w:r>
        <w:fldChar w:fldCharType="separate"/>
      </w:r>
      <w:r w:rsidR="005F1AF0">
        <w:t>27</w:t>
      </w:r>
      <w:r>
        <w:fldChar w:fldCharType="end"/>
      </w:r>
    </w:p>
    <w:p w:rsidR="00B324CA" w:rsidRDefault="00B324CA">
      <w:pPr>
        <w:pStyle w:val="TOC9"/>
        <w:rPr>
          <w:rFonts w:asciiTheme="minorHAnsi" w:hAnsiTheme="minorHAnsi" w:cstheme="minorBidi"/>
          <w:sz w:val="22"/>
          <w:szCs w:val="22"/>
          <w:lang w:val="en-US"/>
        </w:rPr>
      </w:pPr>
      <w:r>
        <w:t>Figure 23.  États ayant reçu des informations sur les activités de l’UPOV</w:t>
      </w:r>
      <w:r>
        <w:tab/>
      </w:r>
      <w:r>
        <w:fldChar w:fldCharType="begin"/>
      </w:r>
      <w:r>
        <w:instrText xml:space="preserve"> PAGEREF _Toc465170079 \h </w:instrText>
      </w:r>
      <w:r>
        <w:fldChar w:fldCharType="separate"/>
      </w:r>
      <w:r w:rsidR="005F1AF0">
        <w:t>27</w:t>
      </w:r>
      <w:r>
        <w:fldChar w:fldCharType="end"/>
      </w:r>
    </w:p>
    <w:p w:rsidR="00B324CA" w:rsidRDefault="00B324CA">
      <w:pPr>
        <w:pStyle w:val="TOC9"/>
        <w:rPr>
          <w:rFonts w:asciiTheme="minorHAnsi" w:hAnsiTheme="minorHAnsi" w:cstheme="minorBidi"/>
          <w:sz w:val="22"/>
          <w:szCs w:val="22"/>
          <w:lang w:val="en-US"/>
        </w:rPr>
      </w:pPr>
      <w:r>
        <w:t>Figure 24.  Lieu des activités de l’UPOV</w:t>
      </w:r>
      <w:r>
        <w:tab/>
      </w:r>
      <w:r>
        <w:fldChar w:fldCharType="begin"/>
      </w:r>
      <w:r>
        <w:instrText xml:space="preserve"> PAGEREF _Toc465170080 \h </w:instrText>
      </w:r>
      <w:r>
        <w:fldChar w:fldCharType="separate"/>
      </w:r>
      <w:r w:rsidR="005F1AF0">
        <w:t>28</w:t>
      </w:r>
      <w:r>
        <w:fldChar w:fldCharType="end"/>
      </w:r>
    </w:p>
    <w:p w:rsidR="00B324CA" w:rsidRDefault="00B324CA">
      <w:pPr>
        <w:pStyle w:val="TOC8"/>
        <w:tabs>
          <w:tab w:val="left" w:pos="1701"/>
        </w:tabs>
        <w:rPr>
          <w:rFonts w:asciiTheme="minorHAnsi" w:hAnsiTheme="minorHAnsi" w:cstheme="minorBidi"/>
          <w:sz w:val="22"/>
          <w:szCs w:val="22"/>
          <w:lang w:val="en-US"/>
        </w:rPr>
      </w:pPr>
      <w:r>
        <w:t>c)</w:t>
      </w:r>
      <w:r>
        <w:rPr>
          <w:rFonts w:asciiTheme="minorHAnsi" w:hAnsiTheme="minorHAnsi" w:cstheme="minorBidi"/>
          <w:sz w:val="22"/>
          <w:szCs w:val="22"/>
          <w:lang w:val="en-US"/>
        </w:rPr>
        <w:tab/>
      </w:r>
      <w:r>
        <w:t>États et organisations ayant contacté le Bureau de l’UPOV pour obtenir de l’aide en matière d’élaboration d’une législation relative à la protection des obtentions végétales</w:t>
      </w:r>
      <w:r>
        <w:tab/>
      </w:r>
      <w:r>
        <w:fldChar w:fldCharType="begin"/>
      </w:r>
      <w:r>
        <w:instrText xml:space="preserve"> PAGEREF _Toc465170081 \h </w:instrText>
      </w:r>
      <w:r>
        <w:fldChar w:fldCharType="separate"/>
      </w:r>
      <w:r w:rsidR="005F1AF0">
        <w:t>28</w:t>
      </w:r>
      <w:r>
        <w:fldChar w:fldCharType="end"/>
      </w:r>
    </w:p>
    <w:p w:rsidR="00B324CA" w:rsidRDefault="00B324CA">
      <w:pPr>
        <w:pStyle w:val="TOC8"/>
        <w:tabs>
          <w:tab w:val="left" w:pos="1701"/>
        </w:tabs>
        <w:rPr>
          <w:rFonts w:asciiTheme="minorHAnsi" w:hAnsiTheme="minorHAnsi" w:cstheme="minorBidi"/>
          <w:sz w:val="22"/>
          <w:szCs w:val="22"/>
          <w:lang w:val="en-US"/>
        </w:rPr>
      </w:pPr>
      <w:r>
        <w:t>d)</w:t>
      </w:r>
      <w:r>
        <w:rPr>
          <w:rFonts w:asciiTheme="minorHAnsi" w:hAnsiTheme="minorHAnsi" w:cstheme="minorBidi"/>
          <w:sz w:val="22"/>
          <w:szCs w:val="22"/>
          <w:lang w:val="en-US"/>
        </w:rPr>
        <w:tab/>
      </w:r>
      <w:r>
        <w:t>États et organisations ayant entamé auprès du Conseil de l’UPOV la procédure pour devenir membre de l’Union</w:t>
      </w:r>
      <w:r>
        <w:tab/>
      </w:r>
      <w:r>
        <w:fldChar w:fldCharType="begin"/>
      </w:r>
      <w:r>
        <w:instrText xml:space="preserve"> PAGEREF _Toc465170082 \h </w:instrText>
      </w:r>
      <w:r>
        <w:fldChar w:fldCharType="separate"/>
      </w:r>
      <w:r w:rsidR="005F1AF0">
        <w:t>28</w:t>
      </w:r>
      <w:r>
        <w:fldChar w:fldCharType="end"/>
      </w:r>
    </w:p>
    <w:p w:rsidR="00B324CA" w:rsidRDefault="00B324CA">
      <w:pPr>
        <w:pStyle w:val="TOC9"/>
        <w:rPr>
          <w:rFonts w:asciiTheme="minorHAnsi" w:hAnsiTheme="minorHAnsi" w:cstheme="minorBidi"/>
          <w:sz w:val="22"/>
          <w:szCs w:val="22"/>
          <w:lang w:val="en-US"/>
        </w:rPr>
      </w:pPr>
      <w:r w:rsidRPr="00742EDC">
        <w:rPr>
          <w:rFonts w:cs="Arial"/>
          <w:snapToGrid w:val="0"/>
        </w:rPr>
        <w:t>Figure 25.  États et organisations ayant contacté le Bureau de l’Union pour obtenir de l’aide en matière d’élaboration d’une législation relative à la protection des obtentions végétales et États et organisations ayant entamé auprès du Conseil de l’UPOV la procédure pour devenir membre de l’Union</w:t>
      </w:r>
      <w:r>
        <w:tab/>
      </w:r>
      <w:r>
        <w:fldChar w:fldCharType="begin"/>
      </w:r>
      <w:r>
        <w:instrText xml:space="preserve"> PAGEREF _Toc465170083 \h </w:instrText>
      </w:r>
      <w:r>
        <w:fldChar w:fldCharType="separate"/>
      </w:r>
      <w:r w:rsidR="005F1AF0">
        <w:t>29</w:t>
      </w:r>
      <w:r>
        <w:fldChar w:fldCharType="end"/>
      </w:r>
    </w:p>
    <w:p w:rsidR="00B324CA" w:rsidRDefault="00B324CA">
      <w:pPr>
        <w:pStyle w:val="TOC8"/>
        <w:tabs>
          <w:tab w:val="left" w:pos="1701"/>
        </w:tabs>
        <w:rPr>
          <w:rFonts w:asciiTheme="minorHAnsi" w:hAnsiTheme="minorHAnsi" w:cstheme="minorBidi"/>
          <w:sz w:val="22"/>
          <w:szCs w:val="22"/>
          <w:lang w:val="en-US"/>
        </w:rPr>
      </w:pPr>
      <w:r>
        <w:t>e)</w:t>
      </w:r>
      <w:r>
        <w:rPr>
          <w:rFonts w:asciiTheme="minorHAnsi" w:hAnsiTheme="minorHAnsi" w:cstheme="minorBidi"/>
          <w:sz w:val="22"/>
          <w:szCs w:val="22"/>
          <w:lang w:val="en-US"/>
        </w:rPr>
        <w:tab/>
      </w:r>
      <w:r>
        <w:t>Participation aux activités de sensibilisation organisées par l’UPOV ou aux activités faisant intervenir des membres du personnel de l’UPOV ou des formateurs de l’UPOV au nom du personnel de l’UPOV</w:t>
      </w:r>
      <w:r>
        <w:tab/>
      </w:r>
      <w:r>
        <w:fldChar w:fldCharType="begin"/>
      </w:r>
      <w:r>
        <w:instrText xml:space="preserve"> PAGEREF _Toc465170084 \h </w:instrText>
      </w:r>
      <w:r>
        <w:fldChar w:fldCharType="separate"/>
      </w:r>
      <w:r w:rsidR="005F1AF0">
        <w:t>29</w:t>
      </w:r>
      <w:r>
        <w:fldChar w:fldCharType="end"/>
      </w:r>
    </w:p>
    <w:p w:rsidR="00B324CA" w:rsidRDefault="00B324CA">
      <w:pPr>
        <w:pStyle w:val="TOC9"/>
        <w:rPr>
          <w:rFonts w:asciiTheme="minorHAnsi" w:hAnsiTheme="minorHAnsi" w:cstheme="minorBidi"/>
          <w:sz w:val="22"/>
          <w:szCs w:val="22"/>
          <w:lang w:val="en-US"/>
        </w:rPr>
      </w:pPr>
      <w:r>
        <w:t>Figure 26.  Lieu des activités et des réunions au cours desquelles l’UPOV a fait des exposés</w:t>
      </w:r>
      <w:r>
        <w:tab/>
      </w:r>
      <w:r>
        <w:fldChar w:fldCharType="begin"/>
      </w:r>
      <w:r>
        <w:instrText xml:space="preserve"> PAGEREF _Toc465170085 \h </w:instrText>
      </w:r>
      <w:r>
        <w:fldChar w:fldCharType="separate"/>
      </w:r>
      <w:r w:rsidR="005F1AF0">
        <w:t>29</w:t>
      </w:r>
      <w:r>
        <w:fldChar w:fldCharType="end"/>
      </w:r>
    </w:p>
    <w:p w:rsidR="00B324CA" w:rsidRDefault="00B324CA">
      <w:pPr>
        <w:pStyle w:val="TOC6"/>
        <w:tabs>
          <w:tab w:val="left" w:pos="1134"/>
        </w:tabs>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Assistance en vue de l’élaboration d’une législation relative à la protection des obtentions végétales conforme à l’Acte de 1991 de la Convention UPOV</w:t>
      </w:r>
      <w:r>
        <w:tab/>
      </w:r>
      <w:r>
        <w:fldChar w:fldCharType="begin"/>
      </w:r>
      <w:r>
        <w:instrText xml:space="preserve"> PAGEREF _Toc465170086 \h </w:instrText>
      </w:r>
      <w:r>
        <w:fldChar w:fldCharType="separate"/>
      </w:r>
      <w:r w:rsidR="005F1AF0">
        <w:t>30</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États et organisations ayant reçu des commentaires sur leurs lois</w:t>
      </w:r>
      <w:r>
        <w:tab/>
      </w:r>
      <w:r>
        <w:fldChar w:fldCharType="begin"/>
      </w:r>
      <w:r>
        <w:instrText xml:space="preserve"> PAGEREF _Toc465170087 \h </w:instrText>
      </w:r>
      <w:r>
        <w:fldChar w:fldCharType="separate"/>
      </w:r>
      <w:r w:rsidR="005F1AF0">
        <w:t>30</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États et organisations ayant reçu un avis positif du Conseil de l’UPOV</w:t>
      </w:r>
      <w:r>
        <w:tab/>
      </w:r>
      <w:r>
        <w:fldChar w:fldCharType="begin"/>
      </w:r>
      <w:r>
        <w:instrText xml:space="preserve"> PAGEREF _Toc465170088 \h </w:instrText>
      </w:r>
      <w:r>
        <w:fldChar w:fldCharType="separate"/>
      </w:r>
      <w:r w:rsidR="005F1AF0">
        <w:t>30</w:t>
      </w:r>
      <w:r>
        <w:fldChar w:fldCharType="end"/>
      </w:r>
    </w:p>
    <w:p w:rsidR="00B324CA" w:rsidRDefault="00B324CA">
      <w:pPr>
        <w:pStyle w:val="TOC8"/>
        <w:tabs>
          <w:tab w:val="left" w:pos="1701"/>
        </w:tabs>
        <w:rPr>
          <w:rFonts w:asciiTheme="minorHAnsi" w:hAnsiTheme="minorHAnsi" w:cstheme="minorBidi"/>
          <w:sz w:val="22"/>
          <w:szCs w:val="22"/>
          <w:lang w:val="en-US"/>
        </w:rPr>
      </w:pPr>
      <w:r>
        <w:t>c)</w:t>
      </w:r>
      <w:r>
        <w:rPr>
          <w:rFonts w:asciiTheme="minorHAnsi" w:hAnsiTheme="minorHAnsi" w:cstheme="minorBidi"/>
          <w:sz w:val="22"/>
          <w:szCs w:val="22"/>
          <w:lang w:val="en-US"/>
        </w:rPr>
        <w:tab/>
      </w:r>
      <w:r>
        <w:t>Réunions avec des responsables gouvernementaux</w:t>
      </w:r>
      <w:r>
        <w:tab/>
      </w:r>
      <w:r>
        <w:fldChar w:fldCharType="begin"/>
      </w:r>
      <w:r>
        <w:instrText xml:space="preserve"> PAGEREF _Toc465170089 \h </w:instrText>
      </w:r>
      <w:r>
        <w:fldChar w:fldCharType="separate"/>
      </w:r>
      <w:r w:rsidR="005F1AF0">
        <w:t>30</w:t>
      </w:r>
      <w:r>
        <w:fldChar w:fldCharType="end"/>
      </w:r>
    </w:p>
    <w:p w:rsidR="00B324CA" w:rsidRDefault="00B324CA">
      <w:pPr>
        <w:pStyle w:val="TOC9"/>
        <w:rPr>
          <w:rFonts w:asciiTheme="minorHAnsi" w:hAnsiTheme="minorHAnsi" w:cstheme="minorBidi"/>
          <w:sz w:val="22"/>
          <w:szCs w:val="22"/>
          <w:lang w:val="en-US"/>
        </w:rPr>
      </w:pPr>
      <w:r>
        <w:t>Figure 27.  Assistance fournie en vue de l’élaboration d’une législation relative à la protection des obtentions végétales</w:t>
      </w:r>
      <w:r>
        <w:tab/>
      </w:r>
      <w:r>
        <w:fldChar w:fldCharType="begin"/>
      </w:r>
      <w:r>
        <w:instrText xml:space="preserve"> PAGEREF _Toc465170090 \h </w:instrText>
      </w:r>
      <w:r>
        <w:fldChar w:fldCharType="separate"/>
      </w:r>
      <w:r w:rsidR="005F1AF0">
        <w:t>30</w:t>
      </w:r>
      <w:r>
        <w:fldChar w:fldCharType="end"/>
      </w:r>
    </w:p>
    <w:p w:rsidR="00B324CA" w:rsidRDefault="00B324CA">
      <w:pPr>
        <w:pStyle w:val="TOC6"/>
        <w:tabs>
          <w:tab w:val="left" w:pos="1134"/>
        </w:tabs>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Assistance fournie à des États et organisations en vue de leur adhésion à l’Acte de 1991 de la Convention UPOV</w:t>
      </w:r>
      <w:r>
        <w:tab/>
      </w:r>
      <w:r>
        <w:fldChar w:fldCharType="begin"/>
      </w:r>
      <w:r>
        <w:instrText xml:space="preserve"> PAGEREF _Toc465170091 \h </w:instrText>
      </w:r>
      <w:r>
        <w:fldChar w:fldCharType="separate"/>
      </w:r>
      <w:r w:rsidR="005F1AF0">
        <w:t>31</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États ayant adhéré à l’Acte de 1991 de la Convention UPOV ou l’ayant ratifié</w:t>
      </w:r>
      <w:r>
        <w:tab/>
      </w:r>
      <w:r>
        <w:fldChar w:fldCharType="begin"/>
      </w:r>
      <w:r>
        <w:instrText xml:space="preserve"> PAGEREF _Toc465170092 \h </w:instrText>
      </w:r>
      <w:r>
        <w:fldChar w:fldCharType="separate"/>
      </w:r>
      <w:r w:rsidR="005F1AF0">
        <w:t>31</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États et organisations devenus membres de l’Union</w:t>
      </w:r>
      <w:r>
        <w:tab/>
      </w:r>
      <w:r>
        <w:fldChar w:fldCharType="begin"/>
      </w:r>
      <w:r>
        <w:instrText xml:space="preserve"> PAGEREF _Toc465170093 \h </w:instrText>
      </w:r>
      <w:r>
        <w:fldChar w:fldCharType="separate"/>
      </w:r>
      <w:r w:rsidR="005F1AF0">
        <w:t>31</w:t>
      </w:r>
      <w:r>
        <w:fldChar w:fldCharType="end"/>
      </w:r>
    </w:p>
    <w:p w:rsidR="00B324CA" w:rsidRDefault="00B324CA">
      <w:pPr>
        <w:pStyle w:val="TOC9"/>
        <w:rPr>
          <w:rFonts w:asciiTheme="minorHAnsi" w:hAnsiTheme="minorHAnsi" w:cstheme="minorBidi"/>
          <w:sz w:val="22"/>
          <w:szCs w:val="22"/>
          <w:lang w:val="en-US"/>
        </w:rPr>
      </w:pPr>
      <w:r>
        <w:t>Figure 28.  États ou organisations ayant reçu des avis législatifs</w:t>
      </w:r>
      <w:r>
        <w:tab/>
      </w:r>
      <w:r>
        <w:fldChar w:fldCharType="begin"/>
      </w:r>
      <w:r>
        <w:instrText xml:space="preserve"> PAGEREF _Toc465170094 \h </w:instrText>
      </w:r>
      <w:r>
        <w:fldChar w:fldCharType="separate"/>
      </w:r>
      <w:r w:rsidR="005F1AF0">
        <w:t>31</w:t>
      </w:r>
      <w:r>
        <w:fldChar w:fldCharType="end"/>
      </w:r>
    </w:p>
    <w:p w:rsidR="00B324CA" w:rsidRDefault="00B324CA">
      <w:pPr>
        <w:pStyle w:val="TOC9"/>
        <w:rPr>
          <w:rFonts w:asciiTheme="minorHAnsi" w:hAnsiTheme="minorHAnsi" w:cstheme="minorBidi"/>
          <w:sz w:val="22"/>
          <w:szCs w:val="22"/>
          <w:lang w:val="en-US"/>
        </w:rPr>
      </w:pPr>
      <w:r>
        <w:t>Figure 29.  États ou organisations ayant obtenu l’avis positif du Conseil</w:t>
      </w:r>
      <w:r>
        <w:tab/>
      </w:r>
      <w:r>
        <w:fldChar w:fldCharType="begin"/>
      </w:r>
      <w:r>
        <w:instrText xml:space="preserve"> PAGEREF _Toc465170095 \h </w:instrText>
      </w:r>
      <w:r>
        <w:fldChar w:fldCharType="separate"/>
      </w:r>
      <w:r w:rsidR="005F1AF0">
        <w:t>31</w:t>
      </w:r>
      <w:r>
        <w:fldChar w:fldCharType="end"/>
      </w:r>
    </w:p>
    <w:p w:rsidR="00B324CA" w:rsidRDefault="00B324CA">
      <w:pPr>
        <w:pStyle w:val="TOC9"/>
        <w:rPr>
          <w:rFonts w:asciiTheme="minorHAnsi" w:hAnsiTheme="minorHAnsi" w:cstheme="minorBidi"/>
          <w:sz w:val="22"/>
          <w:szCs w:val="22"/>
          <w:lang w:val="en-US"/>
        </w:rPr>
      </w:pPr>
      <w:r>
        <w:t>Figure 30.  Nouveaux membres de l’Union</w:t>
      </w:r>
      <w:r>
        <w:tab/>
      </w:r>
      <w:r>
        <w:fldChar w:fldCharType="begin"/>
      </w:r>
      <w:r>
        <w:instrText xml:space="preserve"> PAGEREF _Toc465170096 \h </w:instrText>
      </w:r>
      <w:r>
        <w:fldChar w:fldCharType="separate"/>
      </w:r>
      <w:r w:rsidR="005F1AF0">
        <w:t>31</w:t>
      </w:r>
      <w:r>
        <w:fldChar w:fldCharType="end"/>
      </w:r>
    </w:p>
    <w:p w:rsidR="00B324CA" w:rsidRDefault="00B324CA">
      <w:pPr>
        <w:pStyle w:val="TOC9"/>
        <w:rPr>
          <w:rFonts w:asciiTheme="minorHAnsi" w:hAnsiTheme="minorHAnsi" w:cstheme="minorBidi"/>
          <w:sz w:val="22"/>
          <w:szCs w:val="22"/>
          <w:lang w:val="en-US"/>
        </w:rPr>
      </w:pPr>
      <w:r>
        <w:t>Figure 31.  Adhésion à l’Acte de 1991 ou ratification de ce dernier</w:t>
      </w:r>
      <w:r>
        <w:tab/>
      </w:r>
      <w:r>
        <w:fldChar w:fldCharType="begin"/>
      </w:r>
      <w:r>
        <w:instrText xml:space="preserve"> PAGEREF _Toc465170097 \h </w:instrText>
      </w:r>
      <w:r>
        <w:fldChar w:fldCharType="separate"/>
      </w:r>
      <w:r w:rsidR="005F1AF0">
        <w:t>31</w:t>
      </w:r>
      <w:r>
        <w:fldChar w:fldCharType="end"/>
      </w:r>
    </w:p>
    <w:p w:rsidR="00B324CA" w:rsidRDefault="00B324CA">
      <w:pPr>
        <w:pStyle w:val="TOC6"/>
        <w:tabs>
          <w:tab w:val="left" w:pos="1134"/>
        </w:tabs>
        <w:rPr>
          <w:rFonts w:asciiTheme="minorHAnsi" w:hAnsiTheme="minorHAnsi" w:cstheme="minorBidi"/>
          <w:caps w:val="0"/>
          <w:sz w:val="22"/>
          <w:szCs w:val="22"/>
          <w:lang w:val="en-US"/>
        </w:rPr>
      </w:pPr>
      <w:r>
        <w:t>4.</w:t>
      </w:r>
      <w:r>
        <w:rPr>
          <w:rFonts w:asciiTheme="minorHAnsi" w:hAnsiTheme="minorHAnsi" w:cstheme="minorBidi"/>
          <w:caps w:val="0"/>
          <w:sz w:val="22"/>
          <w:szCs w:val="22"/>
          <w:lang w:val="en-US"/>
        </w:rPr>
        <w:tab/>
      </w:r>
      <w:r>
        <w:t>Assistance aux fins de la mise en œuvre d’un système efficace de protection des obtentions végétales conforme à l’Acte de 1991 de la Convention UPOV</w:t>
      </w:r>
      <w:r>
        <w:tab/>
      </w:r>
      <w:r>
        <w:fldChar w:fldCharType="begin"/>
      </w:r>
      <w:r>
        <w:instrText xml:space="preserve"> PAGEREF _Toc465170098 \h </w:instrText>
      </w:r>
      <w:r>
        <w:fldChar w:fldCharType="separate"/>
      </w:r>
      <w:r w:rsidR="005F1AF0">
        <w:t>32</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Participation aux cours d’enseignement à distance</w:t>
      </w:r>
      <w:r>
        <w:tab/>
      </w:r>
      <w:r>
        <w:fldChar w:fldCharType="begin"/>
      </w:r>
      <w:r>
        <w:instrText xml:space="preserve"> PAGEREF _Toc465170099 \h </w:instrText>
      </w:r>
      <w:r>
        <w:fldChar w:fldCharType="separate"/>
      </w:r>
      <w:r w:rsidR="005F1AF0">
        <w:t>32</w:t>
      </w:r>
      <w:r>
        <w:fldChar w:fldCharType="end"/>
      </w:r>
    </w:p>
    <w:p w:rsidR="00B324CA" w:rsidRDefault="00B324CA">
      <w:pPr>
        <w:pStyle w:val="TOC9"/>
        <w:rPr>
          <w:rFonts w:asciiTheme="minorHAnsi" w:hAnsiTheme="minorHAnsi" w:cstheme="minorBidi"/>
          <w:sz w:val="22"/>
          <w:szCs w:val="22"/>
          <w:lang w:val="en-US"/>
        </w:rPr>
      </w:pPr>
      <w:r>
        <w:t>Figure 32.  Cours DL</w:t>
      </w:r>
      <w:r>
        <w:noBreakHyphen/>
        <w:t>205, DL</w:t>
      </w:r>
      <w:r>
        <w:noBreakHyphen/>
        <w:t>305, DL</w:t>
      </w:r>
      <w:r>
        <w:noBreakHyphen/>
        <w:t>305A et DL</w:t>
      </w:r>
      <w:r>
        <w:noBreakHyphen/>
        <w:t>305B de l’UPOV :  participation en 2014 et 2015</w:t>
      </w:r>
      <w:r>
        <w:tab/>
      </w:r>
      <w:r>
        <w:fldChar w:fldCharType="begin"/>
      </w:r>
      <w:r>
        <w:instrText xml:space="preserve"> PAGEREF _Toc465170100 \h </w:instrText>
      </w:r>
      <w:r>
        <w:fldChar w:fldCharType="separate"/>
      </w:r>
      <w:r w:rsidR="005F1AF0">
        <w:t>33</w:t>
      </w:r>
      <w:r>
        <w:fldChar w:fldCharType="end"/>
      </w:r>
    </w:p>
    <w:p w:rsidR="00B324CA" w:rsidRDefault="00B324CA">
      <w:pPr>
        <w:pStyle w:val="TOC9"/>
        <w:rPr>
          <w:rFonts w:asciiTheme="minorHAnsi" w:hAnsiTheme="minorHAnsi" w:cstheme="minorBidi"/>
          <w:sz w:val="22"/>
          <w:szCs w:val="22"/>
          <w:lang w:val="en-US"/>
        </w:rPr>
      </w:pPr>
      <w:r>
        <w:t>Figure 33a.  Participants aux sessions principales du cours DL</w:t>
      </w:r>
      <w:r>
        <w:noBreakHyphen/>
        <w:t>205 par catégorie d’inscription</w:t>
      </w:r>
      <w:r>
        <w:tab/>
      </w:r>
      <w:r>
        <w:fldChar w:fldCharType="begin"/>
      </w:r>
      <w:r>
        <w:instrText xml:space="preserve"> PAGEREF _Toc465170101 \h </w:instrText>
      </w:r>
      <w:r>
        <w:fldChar w:fldCharType="separate"/>
      </w:r>
      <w:r w:rsidR="005F1AF0">
        <w:t>34</w:t>
      </w:r>
      <w:r>
        <w:fldChar w:fldCharType="end"/>
      </w:r>
    </w:p>
    <w:p w:rsidR="00B324CA" w:rsidRDefault="00B324CA">
      <w:pPr>
        <w:pStyle w:val="TOC9"/>
        <w:rPr>
          <w:rFonts w:asciiTheme="minorHAnsi" w:hAnsiTheme="minorHAnsi" w:cstheme="minorBidi"/>
          <w:sz w:val="22"/>
          <w:szCs w:val="22"/>
          <w:lang w:val="en-US"/>
        </w:rPr>
      </w:pPr>
      <w:r>
        <w:t>Figure 34a.  Participants aux sessions principales du cours DL</w:t>
      </w:r>
      <w:r>
        <w:noBreakHyphen/>
        <w:t>205 par langue</w:t>
      </w:r>
      <w:r>
        <w:tab/>
      </w:r>
      <w:r>
        <w:fldChar w:fldCharType="begin"/>
      </w:r>
      <w:r>
        <w:instrText xml:space="preserve"> PAGEREF _Toc465170102 \h </w:instrText>
      </w:r>
      <w:r>
        <w:fldChar w:fldCharType="separate"/>
      </w:r>
      <w:r w:rsidR="005F1AF0">
        <w:t>34</w:t>
      </w:r>
      <w:r>
        <w:fldChar w:fldCharType="end"/>
      </w:r>
    </w:p>
    <w:p w:rsidR="00B324CA" w:rsidRDefault="00B324CA">
      <w:pPr>
        <w:pStyle w:val="TOC9"/>
        <w:rPr>
          <w:rFonts w:asciiTheme="minorHAnsi" w:hAnsiTheme="minorHAnsi" w:cstheme="minorBidi"/>
          <w:sz w:val="22"/>
          <w:szCs w:val="22"/>
          <w:lang w:val="en-US"/>
        </w:rPr>
      </w:pPr>
      <w:r>
        <w:t>Figure 33b.  Participants aux sessions principales des cours DL</w:t>
      </w:r>
      <w:r>
        <w:noBreakHyphen/>
        <w:t>305, 305A, 305B par catégorie d’inscription</w:t>
      </w:r>
      <w:r>
        <w:tab/>
      </w:r>
      <w:r>
        <w:fldChar w:fldCharType="begin"/>
      </w:r>
      <w:r>
        <w:instrText xml:space="preserve"> PAGEREF _Toc465170103 \h </w:instrText>
      </w:r>
      <w:r>
        <w:fldChar w:fldCharType="separate"/>
      </w:r>
      <w:r w:rsidR="005F1AF0">
        <w:t>34</w:t>
      </w:r>
      <w:r>
        <w:fldChar w:fldCharType="end"/>
      </w:r>
    </w:p>
    <w:p w:rsidR="00B324CA" w:rsidRDefault="00B324CA">
      <w:pPr>
        <w:pStyle w:val="TOC9"/>
        <w:rPr>
          <w:rFonts w:asciiTheme="minorHAnsi" w:hAnsiTheme="minorHAnsi" w:cstheme="minorBidi"/>
          <w:sz w:val="22"/>
          <w:szCs w:val="22"/>
          <w:lang w:val="en-US"/>
        </w:rPr>
      </w:pPr>
      <w:r>
        <w:t>Figure 34b.  Participants aux sessions principales des cours DL</w:t>
      </w:r>
      <w:r>
        <w:noBreakHyphen/>
        <w:t>305, 305A, 305B par langue</w:t>
      </w:r>
      <w:r>
        <w:tab/>
      </w:r>
      <w:r>
        <w:fldChar w:fldCharType="begin"/>
      </w:r>
      <w:r>
        <w:instrText xml:space="preserve"> PAGEREF _Toc465170104 \h </w:instrText>
      </w:r>
      <w:r>
        <w:fldChar w:fldCharType="separate"/>
      </w:r>
      <w:r w:rsidR="005F1AF0">
        <w:t>34</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Participation d’États et d’organisations ayant le statut d’observateurs aux travaux du CAJ, du</w:t>
      </w:r>
      <w:r w:rsidRPr="00742EDC">
        <w:t> TC</w:t>
      </w:r>
      <w:r>
        <w:t>, des TWP et aux ateliers préparatoires correspondants</w:t>
      </w:r>
      <w:r>
        <w:tab/>
      </w:r>
      <w:r>
        <w:fldChar w:fldCharType="begin"/>
      </w:r>
      <w:r>
        <w:instrText xml:space="preserve"> PAGEREF _Toc465170105 \h </w:instrText>
      </w:r>
      <w:r>
        <w:fldChar w:fldCharType="separate"/>
      </w:r>
      <w:r w:rsidR="005F1AF0">
        <w:t>35</w:t>
      </w:r>
      <w:r>
        <w:fldChar w:fldCharType="end"/>
      </w:r>
    </w:p>
    <w:p w:rsidR="00B324CA" w:rsidRDefault="00B324CA">
      <w:pPr>
        <w:pStyle w:val="TOC8"/>
        <w:tabs>
          <w:tab w:val="left" w:pos="1701"/>
        </w:tabs>
        <w:rPr>
          <w:rFonts w:asciiTheme="minorHAnsi" w:hAnsiTheme="minorHAnsi" w:cstheme="minorBidi"/>
          <w:sz w:val="22"/>
          <w:szCs w:val="22"/>
          <w:lang w:val="en-US"/>
        </w:rPr>
      </w:pPr>
      <w:r>
        <w:t>c)</w:t>
      </w:r>
      <w:r>
        <w:rPr>
          <w:rFonts w:asciiTheme="minorHAnsi" w:hAnsiTheme="minorHAnsi" w:cstheme="minorBidi"/>
          <w:sz w:val="22"/>
          <w:szCs w:val="22"/>
          <w:lang w:val="en-US"/>
        </w:rPr>
        <w:tab/>
      </w:r>
      <w:r>
        <w:t>Participation aux activités de l’UPOV</w:t>
      </w:r>
      <w:r>
        <w:tab/>
      </w:r>
      <w:r>
        <w:fldChar w:fldCharType="begin"/>
      </w:r>
      <w:r>
        <w:instrText xml:space="preserve"> PAGEREF _Toc465170106 \h </w:instrText>
      </w:r>
      <w:r>
        <w:fldChar w:fldCharType="separate"/>
      </w:r>
      <w:r w:rsidR="005F1AF0">
        <w:t>35</w:t>
      </w:r>
      <w:r>
        <w:fldChar w:fldCharType="end"/>
      </w:r>
    </w:p>
    <w:p w:rsidR="00B324CA" w:rsidRDefault="00B324CA">
      <w:pPr>
        <w:pStyle w:val="TOC8"/>
        <w:tabs>
          <w:tab w:val="left" w:pos="1701"/>
        </w:tabs>
        <w:rPr>
          <w:rFonts w:asciiTheme="minorHAnsi" w:hAnsiTheme="minorHAnsi" w:cstheme="minorBidi"/>
          <w:sz w:val="22"/>
          <w:szCs w:val="22"/>
          <w:lang w:val="en-US"/>
        </w:rPr>
      </w:pPr>
      <w:r>
        <w:t>d)</w:t>
      </w:r>
      <w:r>
        <w:rPr>
          <w:rFonts w:asciiTheme="minorHAnsi" w:hAnsiTheme="minorHAnsi" w:cstheme="minorBidi"/>
          <w:sz w:val="22"/>
          <w:szCs w:val="22"/>
          <w:lang w:val="en-US"/>
        </w:rPr>
        <w:tab/>
      </w:r>
      <w:r>
        <w:t>Participation aux activités faisant intervenir des membres du personnel de l’UPOV ou des formateurs de l’UPOV au nom du personnel de l’UPOV</w:t>
      </w:r>
      <w:r>
        <w:tab/>
      </w:r>
      <w:r>
        <w:fldChar w:fldCharType="begin"/>
      </w:r>
      <w:r>
        <w:instrText xml:space="preserve"> PAGEREF _Toc465170107 \h </w:instrText>
      </w:r>
      <w:r>
        <w:fldChar w:fldCharType="separate"/>
      </w:r>
      <w:r w:rsidR="005F1AF0">
        <w:t>35</w:t>
      </w:r>
      <w:r>
        <w:fldChar w:fldCharType="end"/>
      </w:r>
    </w:p>
    <w:p w:rsidR="00B324CA" w:rsidRDefault="00B324CA">
      <w:pPr>
        <w:pStyle w:val="TOC8"/>
        <w:tabs>
          <w:tab w:val="left" w:pos="1701"/>
        </w:tabs>
        <w:rPr>
          <w:rFonts w:asciiTheme="minorHAnsi" w:hAnsiTheme="minorHAnsi" w:cstheme="minorBidi"/>
          <w:sz w:val="22"/>
          <w:szCs w:val="22"/>
          <w:lang w:val="en-US"/>
        </w:rPr>
      </w:pPr>
      <w:r>
        <w:t>e)</w:t>
      </w:r>
      <w:r>
        <w:rPr>
          <w:rFonts w:asciiTheme="minorHAnsi" w:hAnsiTheme="minorHAnsi" w:cstheme="minorBidi"/>
          <w:sz w:val="22"/>
          <w:szCs w:val="22"/>
          <w:lang w:val="en-US"/>
        </w:rPr>
        <w:tab/>
      </w:r>
      <w:r>
        <w:t>Formation dispensée par des formateurs de l’UPOV au cours d’activités n’ayant pas été organisées par l’UPOV</w:t>
      </w:r>
      <w:r>
        <w:tab/>
      </w:r>
      <w:r>
        <w:fldChar w:fldCharType="begin"/>
      </w:r>
      <w:r>
        <w:instrText xml:space="preserve"> PAGEREF _Toc465170108 \h </w:instrText>
      </w:r>
      <w:r>
        <w:fldChar w:fldCharType="separate"/>
      </w:r>
      <w:r w:rsidR="005F1AF0">
        <w:t>35</w:t>
      </w:r>
      <w:r>
        <w:fldChar w:fldCharType="end"/>
      </w:r>
    </w:p>
    <w:p w:rsidR="00B324CA" w:rsidRDefault="00B324CA">
      <w:pPr>
        <w:pStyle w:val="TOC8"/>
        <w:tabs>
          <w:tab w:val="left" w:pos="1701"/>
        </w:tabs>
        <w:rPr>
          <w:rFonts w:asciiTheme="minorHAnsi" w:hAnsiTheme="minorHAnsi" w:cstheme="minorBidi"/>
          <w:sz w:val="22"/>
          <w:szCs w:val="22"/>
          <w:lang w:val="en-US"/>
        </w:rPr>
      </w:pPr>
      <w:r>
        <w:t>f)</w:t>
      </w:r>
      <w:r>
        <w:rPr>
          <w:rFonts w:asciiTheme="minorHAnsi" w:hAnsiTheme="minorHAnsi" w:cstheme="minorBidi"/>
          <w:sz w:val="22"/>
          <w:szCs w:val="22"/>
          <w:lang w:val="en-US"/>
        </w:rPr>
        <w:tab/>
      </w:r>
      <w:r>
        <w:t>Mise en œuvre de projets avec des organisations partenaires et des donateurs</w:t>
      </w:r>
      <w:r>
        <w:tab/>
      </w:r>
      <w:r>
        <w:fldChar w:fldCharType="begin"/>
      </w:r>
      <w:r>
        <w:instrText xml:space="preserve"> PAGEREF _Toc465170109 \h </w:instrText>
      </w:r>
      <w:r>
        <w:fldChar w:fldCharType="separate"/>
      </w:r>
      <w:r w:rsidR="005F1AF0">
        <w:t>36</w:t>
      </w:r>
      <w:r>
        <w:fldChar w:fldCharType="end"/>
      </w:r>
    </w:p>
    <w:p w:rsidR="00B324CA" w:rsidRDefault="00B324CA">
      <w:pPr>
        <w:pStyle w:val="TOC8"/>
        <w:rPr>
          <w:rFonts w:asciiTheme="minorHAnsi" w:hAnsiTheme="minorHAnsi" w:cstheme="minorBidi"/>
          <w:sz w:val="22"/>
          <w:szCs w:val="22"/>
          <w:lang w:val="en-US"/>
        </w:rPr>
      </w:pPr>
      <w:r>
        <w:t>(g) Utilisation de la page Web consacrée à la formation et à l’assistance</w:t>
      </w:r>
      <w:r>
        <w:tab/>
      </w:r>
      <w:r>
        <w:fldChar w:fldCharType="begin"/>
      </w:r>
      <w:r>
        <w:instrText xml:space="preserve"> PAGEREF _Toc465170110 \h </w:instrText>
      </w:r>
      <w:r>
        <w:fldChar w:fldCharType="separate"/>
      </w:r>
      <w:r w:rsidR="005F1AF0">
        <w:t>36</w:t>
      </w:r>
      <w:r>
        <w:fldChar w:fldCharType="end"/>
      </w:r>
    </w:p>
    <w:p w:rsidR="00B324CA" w:rsidRDefault="00B324CA">
      <w:pPr>
        <w:pStyle w:val="TOC4"/>
        <w:rPr>
          <w:rFonts w:asciiTheme="minorHAnsi" w:hAnsiTheme="minorHAnsi" w:cstheme="minorBidi"/>
          <w:b w:val="0"/>
          <w:smallCaps w:val="0"/>
          <w:sz w:val="22"/>
          <w:szCs w:val="22"/>
          <w:lang w:val="en-US"/>
        </w:rPr>
      </w:pPr>
      <w:r w:rsidRPr="00742EDC">
        <w:t>2.4</w:t>
      </w:r>
      <w:r>
        <w:rPr>
          <w:rFonts w:asciiTheme="minorHAnsi" w:hAnsiTheme="minorHAnsi" w:cstheme="minorBidi"/>
          <w:b w:val="0"/>
          <w:smallCaps w:val="0"/>
          <w:sz w:val="22"/>
          <w:szCs w:val="22"/>
          <w:lang w:val="en-US"/>
        </w:rPr>
        <w:tab/>
      </w:r>
      <w:r w:rsidRPr="00742EDC">
        <w:t>Sous</w:t>
      </w:r>
      <w:r w:rsidRPr="00742EDC">
        <w:noBreakHyphen/>
        <w:t>programme</w:t>
      </w:r>
      <w:r w:rsidRPr="00742EDC">
        <w:rPr>
          <w:b w:val="0"/>
        </w:rPr>
        <w:t xml:space="preserve"> </w:t>
      </w:r>
      <w:r w:rsidRPr="00742EDC">
        <w:t>UV.4</w:t>
      </w:r>
      <w:r w:rsidRPr="00742EDC">
        <w:rPr>
          <w:b w:val="0"/>
        </w:rPr>
        <w:t> :</w:t>
      </w:r>
      <w:r w:rsidRPr="00742EDC">
        <w:t xml:space="preserve"> Relations extérieures</w:t>
      </w:r>
      <w:r>
        <w:tab/>
      </w:r>
      <w:r>
        <w:fldChar w:fldCharType="begin"/>
      </w:r>
      <w:r>
        <w:instrText xml:space="preserve"> PAGEREF _Toc465170111 \h </w:instrText>
      </w:r>
      <w:r>
        <w:fldChar w:fldCharType="separate"/>
      </w:r>
      <w:r w:rsidR="005F1AF0">
        <w:t>37</w:t>
      </w:r>
      <w:r>
        <w:fldChar w:fldCharType="end"/>
      </w:r>
    </w:p>
    <w:p w:rsidR="00B324CA" w:rsidRDefault="00B324CA">
      <w:pPr>
        <w:pStyle w:val="TOC5"/>
        <w:rPr>
          <w:rFonts w:asciiTheme="minorHAnsi" w:hAnsiTheme="minorHAnsi" w:cstheme="minorBidi"/>
          <w:b w:val="0"/>
          <w:sz w:val="22"/>
          <w:szCs w:val="22"/>
          <w:lang w:val="en-US"/>
        </w:rPr>
      </w:pPr>
      <w:r w:rsidRPr="00742EDC">
        <w:t>Objectifs</w:t>
      </w:r>
      <w:r>
        <w:tab/>
      </w:r>
      <w:r>
        <w:fldChar w:fldCharType="begin"/>
      </w:r>
      <w:r>
        <w:instrText xml:space="preserve"> PAGEREF _Toc465170112 \h </w:instrText>
      </w:r>
      <w:r>
        <w:fldChar w:fldCharType="separate"/>
      </w:r>
      <w:r w:rsidR="005F1AF0">
        <w:t>37</w:t>
      </w:r>
      <w:r>
        <w:fldChar w:fldCharType="end"/>
      </w:r>
    </w:p>
    <w:p w:rsidR="00B324CA" w:rsidRDefault="00B324CA">
      <w:pPr>
        <w:pStyle w:val="TOC5"/>
        <w:rPr>
          <w:rFonts w:asciiTheme="minorHAnsi" w:hAnsiTheme="minorHAnsi" w:cstheme="minorBidi"/>
          <w:b w:val="0"/>
          <w:sz w:val="22"/>
          <w:szCs w:val="22"/>
          <w:lang w:val="en-US"/>
        </w:rPr>
      </w:pPr>
      <w:r w:rsidRPr="00742EDC">
        <w:t>Résultats obtenus : Indicateurs d’exécution</w:t>
      </w:r>
      <w:r>
        <w:tab/>
      </w:r>
      <w:r>
        <w:fldChar w:fldCharType="begin"/>
      </w:r>
      <w:r>
        <w:instrText xml:space="preserve"> PAGEREF _Toc465170113 \h </w:instrText>
      </w:r>
      <w:r>
        <w:fldChar w:fldCharType="separate"/>
      </w:r>
      <w:r w:rsidR="005F1AF0">
        <w:t>37</w:t>
      </w:r>
      <w:r>
        <w:fldChar w:fldCharType="end"/>
      </w:r>
    </w:p>
    <w:p w:rsidR="00B324CA" w:rsidRDefault="00B324CA">
      <w:pPr>
        <w:pStyle w:val="TOC6"/>
        <w:tabs>
          <w:tab w:val="left" w:pos="1134"/>
        </w:tabs>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Meilleure connaissance par le public du rôle et des activités de l’UPOV</w:t>
      </w:r>
      <w:r>
        <w:tab/>
      </w:r>
      <w:r>
        <w:fldChar w:fldCharType="begin"/>
      </w:r>
      <w:r>
        <w:instrText xml:space="preserve"> PAGEREF _Toc465170114 \h </w:instrText>
      </w:r>
      <w:r>
        <w:fldChar w:fldCharType="separate"/>
      </w:r>
      <w:r w:rsidR="005F1AF0">
        <w:t>37</w:t>
      </w:r>
      <w:r>
        <w:fldChar w:fldCharType="end"/>
      </w:r>
    </w:p>
    <w:p w:rsidR="00B324CA" w:rsidRDefault="00B324CA">
      <w:pPr>
        <w:pStyle w:val="TOC8"/>
        <w:tabs>
          <w:tab w:val="left" w:pos="1701"/>
        </w:tabs>
        <w:rPr>
          <w:rFonts w:asciiTheme="minorHAnsi" w:hAnsiTheme="minorHAnsi" w:cstheme="minorBidi"/>
          <w:sz w:val="22"/>
          <w:szCs w:val="22"/>
          <w:lang w:val="en-US"/>
        </w:rPr>
      </w:pPr>
      <w:r>
        <w:t>a)</w:t>
      </w:r>
      <w:r>
        <w:rPr>
          <w:rFonts w:asciiTheme="minorHAnsi" w:hAnsiTheme="minorHAnsi" w:cstheme="minorBidi"/>
          <w:sz w:val="22"/>
          <w:szCs w:val="22"/>
          <w:lang w:val="en-US"/>
        </w:rPr>
        <w:tab/>
      </w:r>
      <w:r>
        <w:t>Mise à disposition sur le site Web de l’UPOV d’informations et de matériels à l’intention du grand public</w:t>
      </w:r>
      <w:r>
        <w:tab/>
      </w:r>
      <w:r>
        <w:fldChar w:fldCharType="begin"/>
      </w:r>
      <w:r>
        <w:instrText xml:space="preserve"> PAGEREF _Toc465170115 \h </w:instrText>
      </w:r>
      <w:r>
        <w:fldChar w:fldCharType="separate"/>
      </w:r>
      <w:r w:rsidR="005F1AF0">
        <w:t>37</w:t>
      </w:r>
      <w:r>
        <w:fldChar w:fldCharType="end"/>
      </w:r>
    </w:p>
    <w:p w:rsidR="00B324CA" w:rsidRDefault="00B324CA">
      <w:pPr>
        <w:pStyle w:val="TOC8"/>
        <w:tabs>
          <w:tab w:val="left" w:pos="1701"/>
        </w:tabs>
        <w:rPr>
          <w:rFonts w:asciiTheme="minorHAnsi" w:hAnsiTheme="minorHAnsi" w:cstheme="minorBidi"/>
          <w:sz w:val="22"/>
          <w:szCs w:val="22"/>
          <w:lang w:val="en-US"/>
        </w:rPr>
      </w:pPr>
      <w:r>
        <w:t>b)</w:t>
      </w:r>
      <w:r>
        <w:rPr>
          <w:rFonts w:asciiTheme="minorHAnsi" w:hAnsiTheme="minorHAnsi" w:cstheme="minorBidi"/>
          <w:sz w:val="22"/>
          <w:szCs w:val="22"/>
          <w:lang w:val="en-US"/>
        </w:rPr>
        <w:tab/>
      </w:r>
      <w:r>
        <w:t>Consultations du site Web</w:t>
      </w:r>
      <w:r>
        <w:tab/>
      </w:r>
      <w:r>
        <w:fldChar w:fldCharType="begin"/>
      </w:r>
      <w:r>
        <w:instrText xml:space="preserve"> PAGEREF _Toc465170116 \h </w:instrText>
      </w:r>
      <w:r>
        <w:fldChar w:fldCharType="separate"/>
      </w:r>
      <w:r w:rsidR="005F1AF0">
        <w:t>37</w:t>
      </w:r>
      <w:r>
        <w:fldChar w:fldCharType="end"/>
      </w:r>
    </w:p>
    <w:p w:rsidR="00B324CA" w:rsidRDefault="00B324CA">
      <w:pPr>
        <w:pStyle w:val="TOC6"/>
        <w:tabs>
          <w:tab w:val="left" w:pos="1134"/>
        </w:tabs>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Fourniture d’informations à d’autres organisations</w:t>
      </w:r>
      <w:r>
        <w:tab/>
      </w:r>
      <w:r>
        <w:fldChar w:fldCharType="begin"/>
      </w:r>
      <w:r>
        <w:instrText xml:space="preserve"> PAGEREF _Toc465170117 \h </w:instrText>
      </w:r>
      <w:r>
        <w:fldChar w:fldCharType="separate"/>
      </w:r>
      <w:r w:rsidR="005F1AF0">
        <w:t>39</w:t>
      </w:r>
      <w:r>
        <w:fldChar w:fldCharType="end"/>
      </w:r>
    </w:p>
    <w:p w:rsidR="00B324CA" w:rsidRDefault="00B324CA">
      <w:pPr>
        <w:pStyle w:val="TOC8"/>
        <w:rPr>
          <w:rFonts w:asciiTheme="minorHAnsi" w:hAnsiTheme="minorHAnsi" w:cstheme="minorBidi"/>
          <w:sz w:val="22"/>
          <w:szCs w:val="22"/>
          <w:lang w:val="en-US"/>
        </w:rPr>
      </w:pPr>
      <w:r>
        <w:t>Participation à des réunions ou à des activités d’organisations compétentes</w:t>
      </w:r>
      <w:r>
        <w:tab/>
      </w:r>
      <w:r>
        <w:fldChar w:fldCharType="begin"/>
      </w:r>
      <w:r>
        <w:instrText xml:space="preserve"> PAGEREF _Toc465170118 \h </w:instrText>
      </w:r>
      <w:r>
        <w:fldChar w:fldCharType="separate"/>
      </w:r>
      <w:r w:rsidR="005F1AF0">
        <w:t>39</w:t>
      </w:r>
      <w:r>
        <w:fldChar w:fldCharType="end"/>
      </w:r>
    </w:p>
    <w:p w:rsidR="00B324CA" w:rsidRDefault="00B324CA">
      <w:pPr>
        <w:pStyle w:val="TOC3"/>
        <w:rPr>
          <w:rFonts w:asciiTheme="minorHAnsi" w:hAnsiTheme="minorHAnsi" w:cstheme="minorBidi"/>
          <w:b w:val="0"/>
          <w:noProof/>
          <w:sz w:val="22"/>
          <w:szCs w:val="22"/>
          <w:lang w:val="en-US"/>
        </w:rPr>
      </w:pPr>
      <w:r w:rsidRPr="00742EDC">
        <w:rPr>
          <w:noProof/>
        </w:rPr>
        <w:t>3.</w:t>
      </w:r>
      <w:r>
        <w:rPr>
          <w:rFonts w:asciiTheme="minorHAnsi" w:hAnsiTheme="minorHAnsi" w:cstheme="minorBidi"/>
          <w:b w:val="0"/>
          <w:noProof/>
          <w:sz w:val="22"/>
          <w:szCs w:val="22"/>
          <w:lang w:val="en-US"/>
        </w:rPr>
        <w:tab/>
      </w:r>
      <w:r w:rsidRPr="00742EDC">
        <w:rPr>
          <w:noProof/>
        </w:rPr>
        <w:t>PERFORMANCE FINANCIÈRE</w:t>
      </w:r>
      <w:r>
        <w:rPr>
          <w:noProof/>
        </w:rPr>
        <w:tab/>
      </w:r>
      <w:r>
        <w:rPr>
          <w:noProof/>
        </w:rPr>
        <w:fldChar w:fldCharType="begin"/>
      </w:r>
      <w:r>
        <w:rPr>
          <w:noProof/>
        </w:rPr>
        <w:instrText xml:space="preserve"> PAGEREF _Toc465170119 \h </w:instrText>
      </w:r>
      <w:r>
        <w:rPr>
          <w:noProof/>
        </w:rPr>
      </w:r>
      <w:r>
        <w:rPr>
          <w:noProof/>
        </w:rPr>
        <w:fldChar w:fldCharType="separate"/>
      </w:r>
      <w:r w:rsidR="005F1AF0">
        <w:rPr>
          <w:noProof/>
        </w:rPr>
        <w:t>40</w:t>
      </w:r>
      <w:r>
        <w:rPr>
          <w:noProof/>
        </w:rPr>
        <w:fldChar w:fldCharType="end"/>
      </w:r>
    </w:p>
    <w:p w:rsidR="00B04CFA" w:rsidRPr="0085045D" w:rsidRDefault="003D2437" w:rsidP="003D2437">
      <w:r w:rsidRPr="0085045D">
        <w:fldChar w:fldCharType="end"/>
      </w:r>
    </w:p>
    <w:p w:rsidR="00B04CFA" w:rsidRPr="0085045D" w:rsidRDefault="003F6E26" w:rsidP="003F6E26">
      <w:pPr>
        <w:rPr>
          <w:sz w:val="18"/>
        </w:rPr>
      </w:pPr>
      <w:r w:rsidRPr="0085045D">
        <w:rPr>
          <w:sz w:val="18"/>
        </w:rPr>
        <w:t>Appendice</w:t>
      </w:r>
      <w:r w:rsidR="001D0E89" w:rsidRPr="0085045D">
        <w:rPr>
          <w:sz w:val="18"/>
        </w:rPr>
        <w:t> </w:t>
      </w:r>
      <w:r w:rsidRPr="0085045D">
        <w:rPr>
          <w:sz w:val="18"/>
        </w:rPr>
        <w:t xml:space="preserve">: </w:t>
      </w:r>
      <w:r w:rsidRPr="0085045D">
        <w:rPr>
          <w:sz w:val="18"/>
        </w:rPr>
        <w:tab/>
        <w:t>Sigles et abréviations</w:t>
      </w:r>
    </w:p>
    <w:p w:rsidR="00B04CFA" w:rsidRPr="0085045D" w:rsidRDefault="003D2437" w:rsidP="003D2437">
      <w:pPr>
        <w:pStyle w:val="Heading3"/>
        <w:rPr>
          <w:lang w:val="fr-FR"/>
        </w:rPr>
      </w:pPr>
      <w:r w:rsidRPr="0085045D">
        <w:rPr>
          <w:lang w:val="fr-FR"/>
        </w:rPr>
        <w:br w:type="page"/>
      </w:r>
    </w:p>
    <w:p w:rsidR="00B04CFA" w:rsidRPr="0085045D" w:rsidRDefault="003F6E26" w:rsidP="003F6E26">
      <w:pPr>
        <w:pStyle w:val="Heading3"/>
        <w:rPr>
          <w:lang w:val="fr-FR"/>
        </w:rPr>
      </w:pPr>
      <w:bookmarkStart w:id="6" w:name="_Toc465169993"/>
      <w:r w:rsidRPr="0085045D">
        <w:rPr>
          <w:lang w:val="fr-FR"/>
        </w:rPr>
        <w:t>1.</w:t>
      </w:r>
      <w:r w:rsidRPr="0085045D">
        <w:rPr>
          <w:b w:val="0"/>
          <w:lang w:val="fr-FR"/>
        </w:rPr>
        <w:tab/>
      </w:r>
      <w:r w:rsidR="008E5DA4" w:rsidRPr="0085045D">
        <w:rPr>
          <w:caps w:val="0"/>
          <w:lang w:val="fr-FR"/>
        </w:rPr>
        <w:t>INTRODUCTION</w:t>
      </w:r>
      <w:bookmarkEnd w:id="6"/>
    </w:p>
    <w:p w:rsidR="00B04CFA" w:rsidRPr="0085045D" w:rsidRDefault="00B04CFA" w:rsidP="003D2437">
      <w:pPr>
        <w:rPr>
          <w:caps/>
        </w:rPr>
      </w:pPr>
    </w:p>
    <w:p w:rsidR="00B04CFA" w:rsidRPr="0085045D" w:rsidRDefault="003F6E26" w:rsidP="003F6E26">
      <w:r w:rsidRPr="0085045D">
        <w:t>1.</w:t>
      </w:r>
      <w:r w:rsidRPr="0085045D">
        <w:tab/>
        <w:t>Le présent document présente le rapport sur l</w:t>
      </w:r>
      <w:r w:rsidR="0052629E" w:rsidRPr="0085045D">
        <w:t>’</w:t>
      </w:r>
      <w:r w:rsidRPr="0085045D">
        <w:t>exécution du programme pour l</w:t>
      </w:r>
      <w:r w:rsidR="0052629E" w:rsidRPr="0085045D">
        <w:t>’</w:t>
      </w:r>
      <w:r w:rsidRPr="0085045D">
        <w:t>exercice biennal</w:t>
      </w:r>
      <w:r w:rsidR="001D0E89" w:rsidRPr="0085045D">
        <w:t> </w:t>
      </w:r>
      <w:r w:rsidRPr="0085045D">
        <w:t>2014</w:t>
      </w:r>
      <w:r w:rsidR="00F0186A" w:rsidRPr="0085045D">
        <w:noBreakHyphen/>
      </w:r>
      <w:r w:rsidRPr="0085045D">
        <w:t>2015 fondé sur le programme et budget pour l</w:t>
      </w:r>
      <w:r w:rsidR="0052629E" w:rsidRPr="0085045D">
        <w:t>’</w:t>
      </w:r>
      <w:r w:rsidRPr="0085045D">
        <w:t>exercice biennal</w:t>
      </w:r>
      <w:r w:rsidR="001D0E89" w:rsidRPr="0085045D">
        <w:t> </w:t>
      </w:r>
      <w:r w:rsidRPr="0085045D">
        <w:t>2014</w:t>
      </w:r>
      <w:r w:rsidR="00F0186A" w:rsidRPr="0085045D">
        <w:noBreakHyphen/>
      </w:r>
      <w:r w:rsidRPr="0085045D">
        <w:t>2015 adopté par le Conseil à sa quarante</w:t>
      </w:r>
      <w:r w:rsidR="00F0186A" w:rsidRPr="0085045D">
        <w:noBreakHyphen/>
      </w:r>
      <w:r w:rsidRPr="0085045D">
        <w:t>septième</w:t>
      </w:r>
      <w:r w:rsidR="001D0E89" w:rsidRPr="0085045D">
        <w:t> </w:t>
      </w:r>
      <w:r w:rsidRPr="0085045D">
        <w:t>session ordinaire tenue à Genève le 2</w:t>
      </w:r>
      <w:r w:rsidR="0052629E" w:rsidRPr="0085045D">
        <w:t>4 octobre 20</w:t>
      </w:r>
      <w:r w:rsidRPr="0085045D">
        <w:t>13 (voir le document C/47/4</w:t>
      </w:r>
      <w:r w:rsidR="001D0E89" w:rsidRPr="0085045D">
        <w:t> </w:t>
      </w:r>
      <w:r w:rsidRPr="0085045D">
        <w:t xml:space="preserve">Rev. </w:t>
      </w:r>
      <w:r w:rsidR="0052629E" w:rsidRPr="0085045D">
        <w:t>“</w:t>
      </w:r>
      <w:r w:rsidRPr="0085045D">
        <w:t>Programme et budget pour l</w:t>
      </w:r>
      <w:r w:rsidR="0052629E" w:rsidRPr="0085045D">
        <w:t>’</w:t>
      </w:r>
      <w:r w:rsidRPr="0085045D">
        <w:t>exercice biennal</w:t>
      </w:r>
      <w:r w:rsidR="001D0E89" w:rsidRPr="0085045D">
        <w:t> </w:t>
      </w:r>
      <w:r w:rsidRPr="0085045D">
        <w:t>2014</w:t>
      </w:r>
      <w:r w:rsidR="00F0186A" w:rsidRPr="0085045D">
        <w:noBreakHyphen/>
      </w:r>
      <w:r w:rsidRPr="0085045D">
        <w:t>2015</w:t>
      </w:r>
      <w:r w:rsidR="0052629E" w:rsidRPr="0085045D">
        <w:t>”</w:t>
      </w:r>
      <w:r w:rsidRPr="0085045D">
        <w:t>).</w:t>
      </w:r>
    </w:p>
    <w:p w:rsidR="00B04CFA" w:rsidRPr="0085045D" w:rsidRDefault="00B04CFA" w:rsidP="003D2437"/>
    <w:p w:rsidR="00B04CFA" w:rsidRPr="0085045D" w:rsidRDefault="003F6E26" w:rsidP="003F6E26">
      <w:pPr>
        <w:rPr>
          <w:snapToGrid w:val="0"/>
        </w:rPr>
      </w:pPr>
      <w:r w:rsidRPr="0085045D">
        <w:rPr>
          <w:snapToGrid w:val="0"/>
        </w:rPr>
        <w:t>2.</w:t>
      </w:r>
      <w:r w:rsidRPr="0085045D">
        <w:rPr>
          <w:snapToGrid w:val="0"/>
        </w:rPr>
        <w:tab/>
        <w:t>Le rapport sur l</w:t>
      </w:r>
      <w:r w:rsidR="0052629E" w:rsidRPr="0085045D">
        <w:rPr>
          <w:snapToGrid w:val="0"/>
        </w:rPr>
        <w:t>’</w:t>
      </w:r>
      <w:r w:rsidRPr="0085045D">
        <w:rPr>
          <w:snapToGrid w:val="0"/>
        </w:rPr>
        <w:t>exécution du programme pour l</w:t>
      </w:r>
      <w:r w:rsidR="0052629E" w:rsidRPr="0085045D">
        <w:rPr>
          <w:snapToGrid w:val="0"/>
        </w:rPr>
        <w:t>’</w:t>
      </w:r>
      <w:r w:rsidRPr="0085045D">
        <w:rPr>
          <w:snapToGrid w:val="0"/>
        </w:rPr>
        <w:t>exercice biennal</w:t>
      </w:r>
      <w:r w:rsidR="001D0E89" w:rsidRPr="0085045D">
        <w:rPr>
          <w:snapToGrid w:val="0"/>
        </w:rPr>
        <w:t> </w:t>
      </w:r>
      <w:r w:rsidRPr="0085045D">
        <w:rPr>
          <w:snapToGrid w:val="0"/>
        </w:rPr>
        <w:t>2014</w:t>
      </w:r>
      <w:r w:rsidR="00F0186A" w:rsidRPr="0085045D">
        <w:rPr>
          <w:snapToGrid w:val="0"/>
        </w:rPr>
        <w:noBreakHyphen/>
      </w:r>
      <w:r w:rsidRPr="0085045D">
        <w:rPr>
          <w:snapToGrid w:val="0"/>
        </w:rPr>
        <w:t>2015 donne un aperçu des résultats de l</w:t>
      </w:r>
      <w:r w:rsidR="0052629E" w:rsidRPr="0085045D">
        <w:rPr>
          <w:snapToGrid w:val="0"/>
        </w:rPr>
        <w:t>’</w:t>
      </w:r>
      <w:r w:rsidRPr="0085045D">
        <w:rPr>
          <w:snapToGrid w:val="0"/>
        </w:rPr>
        <w:t>UPOV fondé sur les informations issues des documents ci</w:t>
      </w:r>
      <w:r w:rsidR="00F0186A" w:rsidRPr="0085045D">
        <w:rPr>
          <w:snapToGrid w:val="0"/>
        </w:rPr>
        <w:noBreakHyphen/>
      </w:r>
      <w:r w:rsidRPr="0085045D">
        <w:rPr>
          <w:snapToGrid w:val="0"/>
        </w:rPr>
        <w:t>après, qui contiennent des informations plus détaillées</w:t>
      </w:r>
      <w:r w:rsidR="001D0E89" w:rsidRPr="0085045D">
        <w:rPr>
          <w:snapToGrid w:val="0"/>
        </w:rPr>
        <w:t> </w:t>
      </w:r>
      <w:r w:rsidRPr="0085045D">
        <w:rPr>
          <w:snapToGrid w:val="0"/>
        </w:rPr>
        <w:t>:</w:t>
      </w:r>
    </w:p>
    <w:p w:rsidR="00B04CFA" w:rsidRPr="0085045D" w:rsidRDefault="00B04CFA" w:rsidP="003D2437">
      <w:pPr>
        <w:rPr>
          <w:snapToGrid w:val="0"/>
        </w:rPr>
      </w:pPr>
    </w:p>
    <w:p w:rsidR="00B04CFA" w:rsidRPr="0085045D" w:rsidRDefault="003F6E26" w:rsidP="003F6E26">
      <w:pPr>
        <w:spacing w:after="120"/>
        <w:ind w:left="567"/>
        <w:rPr>
          <w:snapToGrid w:val="0"/>
        </w:rPr>
      </w:pPr>
      <w:r w:rsidRPr="0085045D">
        <w:rPr>
          <w:snapToGrid w:val="0"/>
        </w:rPr>
        <w:t>a)</w:t>
      </w:r>
      <w:r w:rsidRPr="0085045D">
        <w:rPr>
          <w:snapToGrid w:val="0"/>
        </w:rPr>
        <w:tab/>
        <w:t>document C/47/4</w:t>
      </w:r>
      <w:r w:rsidR="001D0E89" w:rsidRPr="0085045D">
        <w:rPr>
          <w:snapToGrid w:val="0"/>
        </w:rPr>
        <w:t> </w:t>
      </w:r>
      <w:r w:rsidRPr="0085045D">
        <w:rPr>
          <w:snapToGrid w:val="0"/>
        </w:rPr>
        <w:t xml:space="preserve">Rev. </w:t>
      </w:r>
      <w:r w:rsidR="0052629E" w:rsidRPr="0085045D">
        <w:rPr>
          <w:snapToGrid w:val="0"/>
        </w:rPr>
        <w:t>“</w:t>
      </w:r>
      <w:r w:rsidRPr="0085045D">
        <w:rPr>
          <w:snapToGrid w:val="0"/>
        </w:rPr>
        <w:t>Programme et budget pour l</w:t>
      </w:r>
      <w:r w:rsidR="0052629E" w:rsidRPr="0085045D">
        <w:rPr>
          <w:snapToGrid w:val="0"/>
        </w:rPr>
        <w:t>’</w:t>
      </w:r>
      <w:r w:rsidRPr="0085045D">
        <w:rPr>
          <w:snapToGrid w:val="0"/>
        </w:rPr>
        <w:t>exercice biennal</w:t>
      </w:r>
      <w:r w:rsidR="001D0E89" w:rsidRPr="0085045D">
        <w:rPr>
          <w:snapToGrid w:val="0"/>
        </w:rPr>
        <w:t> </w:t>
      </w:r>
      <w:r w:rsidRPr="0085045D">
        <w:rPr>
          <w:snapToGrid w:val="0"/>
        </w:rPr>
        <w:t>2014</w:t>
      </w:r>
      <w:r w:rsidR="00F0186A" w:rsidRPr="0085045D">
        <w:rPr>
          <w:snapToGrid w:val="0"/>
        </w:rPr>
        <w:noBreakHyphen/>
      </w:r>
      <w:r w:rsidRPr="0085045D">
        <w:rPr>
          <w:snapToGrid w:val="0"/>
        </w:rPr>
        <w:t>2015</w:t>
      </w:r>
      <w:r w:rsidR="0052629E" w:rsidRPr="0085045D">
        <w:rPr>
          <w:snapToGrid w:val="0"/>
        </w:rPr>
        <w:t>”</w:t>
      </w:r>
      <w:r w:rsidRPr="0085045D">
        <w:rPr>
          <w:snapToGrid w:val="0"/>
        </w:rPr>
        <w:t>;</w:t>
      </w:r>
    </w:p>
    <w:p w:rsidR="00B04CFA" w:rsidRPr="0085045D" w:rsidRDefault="003F6E26" w:rsidP="003F6E26">
      <w:pPr>
        <w:spacing w:after="120"/>
        <w:ind w:left="567"/>
        <w:rPr>
          <w:snapToGrid w:val="0"/>
        </w:rPr>
      </w:pPr>
      <w:r w:rsidRPr="0085045D">
        <w:rPr>
          <w:snapToGrid w:val="0"/>
        </w:rPr>
        <w:t>b)</w:t>
      </w:r>
      <w:r w:rsidRPr="0085045D">
        <w:rPr>
          <w:snapToGrid w:val="0"/>
        </w:rPr>
        <w:tab/>
        <w:t xml:space="preserve">document C/47/2 </w:t>
      </w:r>
      <w:r w:rsidR="0052629E" w:rsidRPr="0085045D">
        <w:rPr>
          <w:snapToGrid w:val="0"/>
        </w:rPr>
        <w:t>“</w:t>
      </w:r>
      <w:r w:rsidRPr="0085045D">
        <w:rPr>
          <w:snapToGrid w:val="0"/>
        </w:rPr>
        <w:t>Rapport annuel du Secrétaire général pour</w:t>
      </w:r>
      <w:r w:rsidR="001D0E89" w:rsidRPr="0085045D">
        <w:rPr>
          <w:snapToGrid w:val="0"/>
        </w:rPr>
        <w:t> </w:t>
      </w:r>
      <w:r w:rsidRPr="0085045D">
        <w:rPr>
          <w:snapToGrid w:val="0"/>
        </w:rPr>
        <w:t>2014</w:t>
      </w:r>
      <w:r w:rsidR="0052629E" w:rsidRPr="0085045D">
        <w:rPr>
          <w:snapToGrid w:val="0"/>
        </w:rPr>
        <w:t>”</w:t>
      </w:r>
      <w:r w:rsidRPr="0085045D">
        <w:rPr>
          <w:snapToGrid w:val="0"/>
        </w:rPr>
        <w:t>;</w:t>
      </w:r>
    </w:p>
    <w:p w:rsidR="00B04CFA" w:rsidRPr="0085045D" w:rsidRDefault="003F6E26" w:rsidP="003F6E26">
      <w:pPr>
        <w:spacing w:after="120"/>
        <w:ind w:left="567"/>
        <w:rPr>
          <w:snapToGrid w:val="0"/>
        </w:rPr>
      </w:pPr>
      <w:r w:rsidRPr="0085045D">
        <w:rPr>
          <w:snapToGrid w:val="0"/>
        </w:rPr>
        <w:t>c)</w:t>
      </w:r>
      <w:r w:rsidRPr="0085045D">
        <w:rPr>
          <w:snapToGrid w:val="0"/>
        </w:rPr>
        <w:tab/>
        <w:t xml:space="preserve">document C/50/2 </w:t>
      </w:r>
      <w:r w:rsidR="0052629E" w:rsidRPr="0085045D">
        <w:rPr>
          <w:snapToGrid w:val="0"/>
        </w:rPr>
        <w:t>“</w:t>
      </w:r>
      <w:r w:rsidRPr="0085045D">
        <w:rPr>
          <w:snapToGrid w:val="0"/>
        </w:rPr>
        <w:t>Rapport annuel du Secrétaire général pour</w:t>
      </w:r>
      <w:r w:rsidR="001D0E89" w:rsidRPr="0085045D">
        <w:rPr>
          <w:snapToGrid w:val="0"/>
        </w:rPr>
        <w:t> </w:t>
      </w:r>
      <w:r w:rsidRPr="0085045D">
        <w:rPr>
          <w:snapToGrid w:val="0"/>
        </w:rPr>
        <w:t>2015</w:t>
      </w:r>
      <w:r w:rsidR="0052629E" w:rsidRPr="0085045D">
        <w:rPr>
          <w:snapToGrid w:val="0"/>
        </w:rPr>
        <w:t>”</w:t>
      </w:r>
      <w:r w:rsidRPr="0085045D">
        <w:rPr>
          <w:snapToGrid w:val="0"/>
        </w:rPr>
        <w:t>;  et</w:t>
      </w:r>
    </w:p>
    <w:p w:rsidR="00B04CFA" w:rsidRPr="0085045D" w:rsidRDefault="003F6E26" w:rsidP="003F6E26">
      <w:pPr>
        <w:spacing w:after="120"/>
        <w:ind w:left="567"/>
        <w:rPr>
          <w:snapToGrid w:val="0"/>
        </w:rPr>
      </w:pPr>
      <w:r w:rsidRPr="0085045D">
        <w:rPr>
          <w:snapToGrid w:val="0"/>
        </w:rPr>
        <w:t>d)</w:t>
      </w:r>
      <w:r w:rsidRPr="0085045D">
        <w:rPr>
          <w:snapToGrid w:val="0"/>
        </w:rPr>
        <w:tab/>
        <w:t xml:space="preserve">document C/50/4 </w:t>
      </w:r>
      <w:r w:rsidR="0052629E" w:rsidRPr="0085045D">
        <w:rPr>
          <w:snapToGrid w:val="0"/>
        </w:rPr>
        <w:t>“</w:t>
      </w:r>
      <w:r w:rsidRPr="0085045D">
        <w:rPr>
          <w:snapToGrid w:val="0"/>
        </w:rPr>
        <w:t>Rapport sur la gestion financière pour l</w:t>
      </w:r>
      <w:r w:rsidR="0052629E" w:rsidRPr="0085045D">
        <w:rPr>
          <w:snapToGrid w:val="0"/>
        </w:rPr>
        <w:t>’</w:t>
      </w:r>
      <w:r w:rsidRPr="0085045D">
        <w:rPr>
          <w:snapToGrid w:val="0"/>
        </w:rPr>
        <w:t>exercice biennal</w:t>
      </w:r>
      <w:r w:rsidR="001D0E89" w:rsidRPr="0085045D">
        <w:rPr>
          <w:snapToGrid w:val="0"/>
        </w:rPr>
        <w:t> </w:t>
      </w:r>
      <w:r w:rsidRPr="0085045D">
        <w:rPr>
          <w:snapToGrid w:val="0"/>
        </w:rPr>
        <w:t>2014</w:t>
      </w:r>
      <w:r w:rsidR="00F0186A" w:rsidRPr="0085045D">
        <w:rPr>
          <w:snapToGrid w:val="0"/>
        </w:rPr>
        <w:noBreakHyphen/>
      </w:r>
      <w:r w:rsidRPr="0085045D">
        <w:rPr>
          <w:snapToGrid w:val="0"/>
        </w:rPr>
        <w:t>2015</w:t>
      </w:r>
      <w:r w:rsidR="0052629E" w:rsidRPr="0085045D">
        <w:rPr>
          <w:snapToGrid w:val="0"/>
        </w:rPr>
        <w:t>”</w:t>
      </w:r>
      <w:r w:rsidRPr="0085045D">
        <w:rPr>
          <w:snapToGrid w:val="0"/>
        </w:rPr>
        <w:t>.</w:t>
      </w:r>
    </w:p>
    <w:p w:rsidR="00B04CFA" w:rsidRPr="0085045D" w:rsidRDefault="00B04CFA" w:rsidP="003D2437"/>
    <w:p w:rsidR="0052629E" w:rsidRPr="0085045D" w:rsidRDefault="003F6E26" w:rsidP="003F6E26">
      <w:r w:rsidRPr="0085045D">
        <w:t>3.</w:t>
      </w:r>
      <w:r w:rsidRPr="0085045D">
        <w:tab/>
        <w:t>La section</w:t>
      </w:r>
      <w:r w:rsidR="001D0E89" w:rsidRPr="0085045D">
        <w:t> </w:t>
      </w:r>
      <w:r w:rsidRPr="0085045D">
        <w:t xml:space="preserve">2 </w:t>
      </w:r>
      <w:r w:rsidR="0052629E" w:rsidRPr="0085045D">
        <w:t>“</w:t>
      </w:r>
      <w:r w:rsidRPr="0085045D">
        <w:t>Exécution du programme</w:t>
      </w:r>
      <w:r w:rsidR="0052629E" w:rsidRPr="0085045D">
        <w:t>”</w:t>
      </w:r>
      <w:r w:rsidRPr="0085045D">
        <w:t xml:space="preserve"> contient un bref résumé des progrès accomplis dans le sens de la réalisation des objectifs fixés au niveau des sous</w:t>
      </w:r>
      <w:r w:rsidR="00F0186A" w:rsidRPr="0085045D">
        <w:noBreakHyphen/>
      </w:r>
      <w:r w:rsidRPr="0085045D">
        <w:t>programmes, suivi de tableaux des résultats récapitulant les objectifs, les résultats escomptés et les indicateurs d</w:t>
      </w:r>
      <w:r w:rsidR="0052629E" w:rsidRPr="0085045D">
        <w:t>’</w:t>
      </w:r>
      <w:r w:rsidRPr="0085045D">
        <w:t>exécuti</w:t>
      </w:r>
      <w:r w:rsidR="00F0186A" w:rsidRPr="0085045D">
        <w:t>on.  La</w:t>
      </w:r>
      <w:r w:rsidR="000A1ABB" w:rsidRPr="0085045D">
        <w:t xml:space="preserve"> s</w:t>
      </w:r>
      <w:r w:rsidR="003D2437" w:rsidRPr="0085045D">
        <w:t>ection</w:t>
      </w:r>
      <w:r w:rsidR="001D0E89" w:rsidRPr="0085045D">
        <w:t> </w:t>
      </w:r>
      <w:r w:rsidR="003D2437" w:rsidRPr="0085045D">
        <w:t xml:space="preserve">3 </w:t>
      </w:r>
      <w:r w:rsidR="0052629E" w:rsidRPr="0085045D">
        <w:t>“</w:t>
      </w:r>
      <w:r w:rsidR="000A1ABB" w:rsidRPr="0085045D">
        <w:t>Performance financière</w:t>
      </w:r>
      <w:r w:rsidR="0052629E" w:rsidRPr="0085045D">
        <w:t>”</w:t>
      </w:r>
      <w:r w:rsidR="003D2437" w:rsidRPr="0085045D">
        <w:t xml:space="preserve"> </w:t>
      </w:r>
      <w:r w:rsidR="00DF07B7" w:rsidRPr="0085045D">
        <w:t>donne un aperçu des résultats financiers</w:t>
      </w:r>
      <w:r w:rsidR="003D2437" w:rsidRPr="0085045D">
        <w:t xml:space="preserve">, </w:t>
      </w:r>
      <w:r w:rsidR="000A1ABB" w:rsidRPr="0085045D">
        <w:t xml:space="preserve">par rapport au </w:t>
      </w:r>
      <w:r w:rsidR="00003E4D" w:rsidRPr="0085045D">
        <w:t>p</w:t>
      </w:r>
      <w:r w:rsidR="000A1ABB" w:rsidRPr="0085045D">
        <w:t>rogramme et budget pour l</w:t>
      </w:r>
      <w:r w:rsidR="0052629E" w:rsidRPr="0085045D">
        <w:t>’</w:t>
      </w:r>
      <w:r w:rsidR="000A1ABB" w:rsidRPr="0085045D">
        <w:t>exercice biennal</w:t>
      </w:r>
      <w:r w:rsidR="001D0E89" w:rsidRPr="0085045D">
        <w:t> </w:t>
      </w:r>
      <w:r w:rsidR="003D2437" w:rsidRPr="0085045D">
        <w:t>201</w:t>
      </w:r>
      <w:r w:rsidR="007B1259" w:rsidRPr="0085045D">
        <w:t>4</w:t>
      </w:r>
      <w:r w:rsidR="00932CD9" w:rsidRPr="0085045D">
        <w:noBreakHyphen/>
      </w:r>
      <w:r w:rsidR="003D2437" w:rsidRPr="0085045D">
        <w:t>201</w:t>
      </w:r>
      <w:r w:rsidR="007B1259" w:rsidRPr="0085045D">
        <w:t>5</w:t>
      </w:r>
      <w:r w:rsidR="003D2437" w:rsidRPr="0085045D">
        <w:t>.</w:t>
      </w:r>
    </w:p>
    <w:p w:rsidR="00B04CFA" w:rsidRPr="0085045D" w:rsidRDefault="00B04CFA" w:rsidP="003D2437"/>
    <w:p w:rsidR="00B04CFA" w:rsidRPr="0085045D" w:rsidRDefault="003F6E26" w:rsidP="003F6E26">
      <w:r w:rsidRPr="0085045D">
        <w:t>4.</w:t>
      </w:r>
      <w:r w:rsidRPr="0085045D">
        <w:tab/>
        <w:t>La carte ci</w:t>
      </w:r>
      <w:r w:rsidR="00F0186A" w:rsidRPr="0085045D">
        <w:noBreakHyphen/>
      </w:r>
      <w:r w:rsidRPr="0085045D">
        <w:t xml:space="preserve">après donne un aperçu graphique de la situation actuelle </w:t>
      </w:r>
      <w:r w:rsidR="000A1ABB" w:rsidRPr="0085045D">
        <w:t>par</w:t>
      </w:r>
      <w:r w:rsidRPr="0085045D">
        <w:t xml:space="preserve"> rapport </w:t>
      </w:r>
      <w:r w:rsidR="000A1ABB" w:rsidRPr="0085045D">
        <w:t>à</w:t>
      </w:r>
      <w:r w:rsidRPr="0085045D">
        <w:t xml:space="preserve"> l</w:t>
      </w:r>
      <w:r w:rsidR="0052629E" w:rsidRPr="0085045D">
        <w:t>’</w:t>
      </w:r>
      <w:r w:rsidRPr="0085045D">
        <w:t>UPOV à la fin de l</w:t>
      </w:r>
      <w:r w:rsidR="0052629E" w:rsidRPr="0085045D">
        <w:t>’</w:t>
      </w:r>
      <w:r w:rsidRPr="0085045D">
        <w:t>exercice biennal</w:t>
      </w:r>
      <w:r w:rsidR="001D0E89" w:rsidRPr="0085045D">
        <w:t> </w:t>
      </w:r>
      <w:r w:rsidRPr="0085045D">
        <w:t>2014</w:t>
      </w:r>
      <w:r w:rsidR="00F0186A" w:rsidRPr="0085045D">
        <w:noBreakHyphen/>
      </w:r>
      <w:r w:rsidRPr="0085045D">
        <w:t>2015.</w:t>
      </w:r>
    </w:p>
    <w:p w:rsidR="00B04CFA" w:rsidRPr="0085045D" w:rsidRDefault="00B04CFA" w:rsidP="003D2437"/>
    <w:p w:rsidR="00B04CFA" w:rsidRPr="0085045D" w:rsidRDefault="005A047D" w:rsidP="003D2437">
      <w:r w:rsidRPr="0085045D">
        <w:rPr>
          <w:rFonts w:cs="Arial"/>
          <w:noProof/>
          <w:spacing w:val="-2"/>
          <w:lang w:val="en-US"/>
        </w:rPr>
        <w:drawing>
          <wp:inline distT="0" distB="0" distL="0" distR="0" wp14:anchorId="7ACE4668" wp14:editId="566FFFDD">
            <wp:extent cx="6120765" cy="310146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5_10_22_three_colours.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3101467"/>
                    </a:xfrm>
                    <a:prstGeom prst="rect">
                      <a:avLst/>
                    </a:prstGeom>
                  </pic:spPr>
                </pic:pic>
              </a:graphicData>
            </a:graphic>
          </wp:inline>
        </w:drawing>
      </w:r>
    </w:p>
    <w:p w:rsidR="00B04CFA" w:rsidRPr="0085045D" w:rsidRDefault="003F6E26" w:rsidP="003F6E26">
      <w:pPr>
        <w:pStyle w:val="BodyText"/>
        <w:spacing w:after="180"/>
        <w:rPr>
          <w:rFonts w:cs="Arial"/>
          <w:sz w:val="12"/>
          <w:szCs w:val="12"/>
        </w:rPr>
      </w:pPr>
      <w:r w:rsidRPr="0085045D">
        <w:rPr>
          <w:rFonts w:cs="Arial"/>
          <w:sz w:val="12"/>
          <w:szCs w:val="12"/>
        </w:rPr>
        <w:t>Les limites indiquées sur cette carte ne représentent en aucun cas l</w:t>
      </w:r>
      <w:r w:rsidR="0052629E" w:rsidRPr="0085045D">
        <w:rPr>
          <w:rFonts w:cs="Arial"/>
          <w:sz w:val="12"/>
          <w:szCs w:val="12"/>
        </w:rPr>
        <w:t>’</w:t>
      </w:r>
      <w:r w:rsidRPr="0085045D">
        <w:rPr>
          <w:rFonts w:cs="Arial"/>
          <w:sz w:val="12"/>
          <w:szCs w:val="12"/>
        </w:rPr>
        <w:t>expression d</w:t>
      </w:r>
      <w:r w:rsidR="0052629E" w:rsidRPr="0085045D">
        <w:rPr>
          <w:rFonts w:cs="Arial"/>
          <w:sz w:val="12"/>
          <w:szCs w:val="12"/>
        </w:rPr>
        <w:t>’</w:t>
      </w:r>
      <w:r w:rsidRPr="0085045D">
        <w:rPr>
          <w:rFonts w:cs="Arial"/>
          <w:sz w:val="12"/>
          <w:szCs w:val="12"/>
        </w:rPr>
        <w:t>une opinion de la part de l</w:t>
      </w:r>
      <w:r w:rsidR="0052629E" w:rsidRPr="0085045D">
        <w:rPr>
          <w:rFonts w:cs="Arial"/>
          <w:sz w:val="12"/>
          <w:szCs w:val="12"/>
        </w:rPr>
        <w:t>’</w:t>
      </w:r>
      <w:r w:rsidRPr="0085045D">
        <w:rPr>
          <w:rFonts w:cs="Arial"/>
          <w:sz w:val="12"/>
          <w:szCs w:val="12"/>
        </w:rPr>
        <w:t>UPOV concernant le statut juridique d</w:t>
      </w:r>
      <w:r w:rsidR="0052629E" w:rsidRPr="0085045D">
        <w:rPr>
          <w:rFonts w:cs="Arial"/>
          <w:sz w:val="12"/>
          <w:szCs w:val="12"/>
        </w:rPr>
        <w:t>’</w:t>
      </w:r>
      <w:r w:rsidRPr="0085045D">
        <w:rPr>
          <w:rFonts w:cs="Arial"/>
          <w:sz w:val="12"/>
          <w:szCs w:val="12"/>
        </w:rPr>
        <w:t>un pays ou d</w:t>
      </w:r>
      <w:r w:rsidR="0052629E" w:rsidRPr="0085045D">
        <w:rPr>
          <w:rFonts w:cs="Arial"/>
          <w:sz w:val="12"/>
          <w:szCs w:val="12"/>
        </w:rPr>
        <w:t>’</w:t>
      </w:r>
      <w:r w:rsidRPr="0085045D">
        <w:rPr>
          <w:rFonts w:cs="Arial"/>
          <w:sz w:val="12"/>
          <w:szCs w:val="12"/>
        </w:rPr>
        <w:t>un territoire.</w:t>
      </w:r>
    </w:p>
    <w:p w:rsidR="00B04CFA" w:rsidRPr="0085045D" w:rsidRDefault="003F6E26" w:rsidP="003F6E26">
      <w:pPr>
        <w:pStyle w:val="ListParagraph"/>
        <w:numPr>
          <w:ilvl w:val="0"/>
          <w:numId w:val="19"/>
        </w:numPr>
        <w:tabs>
          <w:tab w:val="clear" w:pos="720"/>
        </w:tabs>
        <w:ind w:left="709" w:right="567" w:hanging="425"/>
        <w:jc w:val="left"/>
        <w:rPr>
          <w:sz w:val="18"/>
        </w:rPr>
      </w:pPr>
      <w:r w:rsidRPr="0085045D">
        <w:rPr>
          <w:sz w:val="18"/>
        </w:rPr>
        <w:t>74 membres de l</w:t>
      </w:r>
      <w:r w:rsidR="0052629E" w:rsidRPr="0085045D">
        <w:rPr>
          <w:sz w:val="18"/>
        </w:rPr>
        <w:t>’</w:t>
      </w:r>
      <w:r w:rsidRPr="0085045D">
        <w:rPr>
          <w:sz w:val="18"/>
        </w:rPr>
        <w:t>UPOV</w:t>
      </w:r>
    </w:p>
    <w:p w:rsidR="00B04CFA" w:rsidRPr="0085045D" w:rsidRDefault="00B04CFA" w:rsidP="003D2437">
      <w:pPr>
        <w:ind w:left="709" w:right="567" w:hanging="425"/>
        <w:jc w:val="left"/>
        <w:rPr>
          <w:sz w:val="4"/>
          <w:szCs w:val="6"/>
        </w:rPr>
      </w:pPr>
    </w:p>
    <w:p w:rsidR="00B04CFA" w:rsidRPr="0085045D" w:rsidRDefault="00B04CFA" w:rsidP="003D2437">
      <w:pPr>
        <w:pStyle w:val="ListParagraph"/>
        <w:ind w:left="709" w:right="567" w:hanging="425"/>
        <w:jc w:val="left"/>
        <w:rPr>
          <w:sz w:val="4"/>
          <w:szCs w:val="6"/>
        </w:rPr>
      </w:pPr>
    </w:p>
    <w:p w:rsidR="00B04CFA" w:rsidRPr="0085045D" w:rsidRDefault="003F6E26" w:rsidP="003F6E26">
      <w:pPr>
        <w:pStyle w:val="ListParagraph"/>
        <w:numPr>
          <w:ilvl w:val="0"/>
          <w:numId w:val="22"/>
        </w:numPr>
        <w:tabs>
          <w:tab w:val="clear" w:pos="720"/>
        </w:tabs>
        <w:ind w:left="709" w:right="567" w:hanging="425"/>
        <w:jc w:val="left"/>
        <w:rPr>
          <w:sz w:val="18"/>
        </w:rPr>
      </w:pPr>
      <w:r w:rsidRPr="0085045D">
        <w:rPr>
          <w:sz w:val="18"/>
        </w:rPr>
        <w:t>15 États et 1 organisation intergouvernementale ayant entamé la procédure d</w:t>
      </w:r>
      <w:r w:rsidR="0052629E" w:rsidRPr="0085045D">
        <w:rPr>
          <w:sz w:val="18"/>
        </w:rPr>
        <w:t>’</w:t>
      </w:r>
      <w:r w:rsidRPr="0085045D">
        <w:rPr>
          <w:sz w:val="18"/>
        </w:rPr>
        <w:t xml:space="preserve">adhésion à la </w:t>
      </w:r>
      <w:r w:rsidR="0052629E" w:rsidRPr="0085045D">
        <w:rPr>
          <w:sz w:val="18"/>
        </w:rPr>
        <w:t>Convention UPOV</w:t>
      </w:r>
    </w:p>
    <w:p w:rsidR="00B04CFA" w:rsidRPr="0085045D" w:rsidRDefault="00B04CFA" w:rsidP="003D2437">
      <w:pPr>
        <w:ind w:left="709" w:right="567" w:hanging="425"/>
        <w:jc w:val="left"/>
        <w:rPr>
          <w:sz w:val="4"/>
          <w:szCs w:val="6"/>
        </w:rPr>
      </w:pPr>
    </w:p>
    <w:p w:rsidR="00B04CFA" w:rsidRPr="0085045D" w:rsidRDefault="00B04CFA" w:rsidP="003D2437">
      <w:pPr>
        <w:ind w:left="709" w:right="567" w:hanging="425"/>
        <w:jc w:val="left"/>
        <w:rPr>
          <w:sz w:val="4"/>
          <w:szCs w:val="6"/>
        </w:rPr>
      </w:pPr>
    </w:p>
    <w:p w:rsidR="00B04CFA" w:rsidRPr="0085045D" w:rsidRDefault="003F6E26" w:rsidP="003F6E26">
      <w:pPr>
        <w:pStyle w:val="ListParagraph"/>
        <w:numPr>
          <w:ilvl w:val="0"/>
          <w:numId w:val="21"/>
        </w:numPr>
        <w:tabs>
          <w:tab w:val="clear" w:pos="720"/>
        </w:tabs>
        <w:ind w:left="709" w:right="567" w:hanging="425"/>
        <w:jc w:val="left"/>
        <w:rPr>
          <w:sz w:val="18"/>
        </w:rPr>
      </w:pPr>
      <w:r w:rsidRPr="0085045D">
        <w:rPr>
          <w:sz w:val="18"/>
        </w:rPr>
        <w:t xml:space="preserve">23 États et </w:t>
      </w:r>
      <w:r w:rsidR="001C17FD">
        <w:rPr>
          <w:sz w:val="18"/>
        </w:rPr>
        <w:t>1 organisation intergouvernementale</w:t>
      </w:r>
      <w:r w:rsidRPr="0085045D">
        <w:rPr>
          <w:sz w:val="18"/>
        </w:rPr>
        <w:t xml:space="preserve"> ayant pris contact avec le Bureau de l</w:t>
      </w:r>
      <w:r w:rsidR="0052629E" w:rsidRPr="0085045D">
        <w:rPr>
          <w:sz w:val="18"/>
        </w:rPr>
        <w:t>’</w:t>
      </w:r>
      <w:r w:rsidRPr="0085045D">
        <w:rPr>
          <w:sz w:val="18"/>
        </w:rPr>
        <w:t>Union afin de solliciter une aide dans l</w:t>
      </w:r>
      <w:r w:rsidR="0052629E" w:rsidRPr="0085045D">
        <w:rPr>
          <w:sz w:val="18"/>
        </w:rPr>
        <w:t>’</w:t>
      </w:r>
      <w:r w:rsidRPr="0085045D">
        <w:rPr>
          <w:sz w:val="18"/>
        </w:rPr>
        <w:t xml:space="preserve">élaboration de lois fondées sur la </w:t>
      </w:r>
      <w:r w:rsidR="0052629E" w:rsidRPr="0085045D">
        <w:rPr>
          <w:sz w:val="18"/>
        </w:rPr>
        <w:t>Convention UPOV</w:t>
      </w:r>
    </w:p>
    <w:p w:rsidR="00B04CFA" w:rsidRPr="0085045D" w:rsidRDefault="003D2437" w:rsidP="003D2437">
      <w:pPr>
        <w:jc w:val="left"/>
      </w:pPr>
      <w:r w:rsidRPr="0085045D">
        <w:br w:type="page"/>
      </w:r>
    </w:p>
    <w:p w:rsidR="00B04CFA" w:rsidRPr="0085045D" w:rsidRDefault="003F6E26" w:rsidP="003F6E26">
      <w:pPr>
        <w:jc w:val="left"/>
      </w:pPr>
      <w:r w:rsidRPr="0085045D">
        <w:t>5.</w:t>
      </w:r>
      <w:r w:rsidRPr="0085045D">
        <w:tab/>
        <w:t>Le tableau ci</w:t>
      </w:r>
      <w:r w:rsidR="00F0186A" w:rsidRPr="0085045D">
        <w:noBreakHyphen/>
      </w:r>
      <w:r w:rsidRPr="0085045D">
        <w:t xml:space="preserve">après contient des informations détaillées sur la situation </w:t>
      </w:r>
      <w:r w:rsidR="000A1ABB" w:rsidRPr="0085045D">
        <w:t>par</w:t>
      </w:r>
      <w:r w:rsidRPr="0085045D">
        <w:t xml:space="preserve"> rapport </w:t>
      </w:r>
      <w:r w:rsidR="000A1ABB" w:rsidRPr="0085045D">
        <w:t>à</w:t>
      </w:r>
      <w:r w:rsidRPr="0085045D">
        <w:t xml:space="preserve"> l</w:t>
      </w:r>
      <w:r w:rsidR="0052629E" w:rsidRPr="0085045D">
        <w:t>’</w:t>
      </w:r>
      <w:r w:rsidRPr="0085045D">
        <w:t>UPOV.</w:t>
      </w:r>
    </w:p>
    <w:p w:rsidR="00B04CFA" w:rsidRPr="0085045D" w:rsidRDefault="00B04CFA" w:rsidP="003D2437">
      <w:pPr>
        <w:pStyle w:val="BodyText"/>
        <w:jc w:val="center"/>
        <w:rPr>
          <w:rFonts w:cs="Arial"/>
          <w:b/>
          <w:sz w:val="18"/>
        </w:rPr>
      </w:pPr>
    </w:p>
    <w:p w:rsidR="00B04CFA" w:rsidRPr="0085045D" w:rsidRDefault="003F6E26" w:rsidP="003F6E26">
      <w:pPr>
        <w:pStyle w:val="BodyText"/>
        <w:jc w:val="center"/>
        <w:rPr>
          <w:rFonts w:cs="Arial"/>
          <w:b/>
          <w:sz w:val="18"/>
        </w:rPr>
      </w:pPr>
      <w:r w:rsidRPr="0085045D">
        <w:rPr>
          <w:rFonts w:cs="Arial"/>
          <w:b/>
          <w:sz w:val="18"/>
        </w:rPr>
        <w:t>Membres de l</w:t>
      </w:r>
      <w:r w:rsidR="0052629E" w:rsidRPr="0085045D">
        <w:rPr>
          <w:rFonts w:cs="Arial"/>
          <w:b/>
          <w:sz w:val="18"/>
        </w:rPr>
        <w:t>’</w:t>
      </w:r>
      <w:r w:rsidRPr="0085045D">
        <w:rPr>
          <w:rFonts w:cs="Arial"/>
          <w:b/>
          <w:sz w:val="18"/>
        </w:rPr>
        <w:t>UPOV</w:t>
      </w:r>
    </w:p>
    <w:p w:rsidR="00B04CFA" w:rsidRPr="0085045D" w:rsidRDefault="00B04CFA" w:rsidP="00402A4F">
      <w:pPr>
        <w:pStyle w:val="BodyText"/>
        <w:rPr>
          <w:rFonts w:cs="Arial"/>
          <w:sz w:val="16"/>
          <w:szCs w:val="16"/>
        </w:rPr>
      </w:pPr>
    </w:p>
    <w:p w:rsidR="00402A4F" w:rsidRPr="0085045D" w:rsidRDefault="00402A4F" w:rsidP="00402A4F">
      <w:pPr>
        <w:spacing w:before="40"/>
        <w:rPr>
          <w:rFonts w:cs="Arial"/>
          <w:sz w:val="16"/>
          <w:szCs w:val="16"/>
        </w:rPr>
        <w:sectPr w:rsidR="00402A4F" w:rsidRPr="0085045D" w:rsidSect="001F63C7">
          <w:headerReference w:type="default" r:id="rId11"/>
          <w:pgSz w:w="11907" w:h="16840" w:code="9"/>
          <w:pgMar w:top="510" w:right="1134" w:bottom="851" w:left="1134" w:header="510" w:footer="680" w:gutter="0"/>
          <w:cols w:space="720"/>
          <w:titlePg/>
          <w:docGrid w:linePitch="272"/>
        </w:sectPr>
      </w:pPr>
    </w:p>
    <w:p w:rsidR="00B04CFA" w:rsidRPr="0085045D" w:rsidRDefault="001572D8" w:rsidP="001572D8">
      <w:pPr>
        <w:spacing w:before="40"/>
        <w:jc w:val="left"/>
        <w:rPr>
          <w:rFonts w:cs="Arial"/>
          <w:sz w:val="16"/>
          <w:szCs w:val="16"/>
        </w:rPr>
      </w:pPr>
      <w:r w:rsidRPr="0085045D">
        <w:rPr>
          <w:rFonts w:cs="Arial"/>
          <w:sz w:val="16"/>
          <w:szCs w:val="16"/>
        </w:rPr>
        <w:t>Afrique du Sud</w:t>
      </w:r>
      <w:r w:rsidRPr="0085045D">
        <w:rPr>
          <w:rStyle w:val="FootnoteReference"/>
          <w:rFonts w:cs="Arial"/>
          <w:sz w:val="16"/>
          <w:szCs w:val="16"/>
        </w:rPr>
        <w:t>2</w:t>
      </w:r>
    </w:p>
    <w:p w:rsidR="00B04CFA" w:rsidRPr="0085045D" w:rsidRDefault="001572D8" w:rsidP="001572D8">
      <w:pPr>
        <w:spacing w:before="40"/>
        <w:jc w:val="left"/>
        <w:rPr>
          <w:rFonts w:cs="Arial"/>
          <w:sz w:val="16"/>
          <w:szCs w:val="16"/>
        </w:rPr>
      </w:pPr>
      <w:r w:rsidRPr="0085045D">
        <w:rPr>
          <w:rFonts w:cs="Arial"/>
          <w:sz w:val="16"/>
          <w:szCs w:val="16"/>
        </w:rPr>
        <w:t>Albanie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Allemagne</w:t>
      </w:r>
      <w:r w:rsidRPr="0085045D">
        <w:rPr>
          <w:rStyle w:val="FootnoteReference"/>
          <w:rFonts w:cs="Arial"/>
          <w:sz w:val="16"/>
          <w:szCs w:val="16"/>
        </w:rPr>
        <w:t>3</w:t>
      </w:r>
    </w:p>
    <w:p w:rsidR="00B04CFA" w:rsidRPr="0085045D" w:rsidRDefault="001572D8" w:rsidP="001572D8">
      <w:pPr>
        <w:spacing w:before="40"/>
        <w:jc w:val="left"/>
        <w:rPr>
          <w:rFonts w:cs="Arial"/>
          <w:sz w:val="16"/>
          <w:szCs w:val="16"/>
        </w:rPr>
      </w:pPr>
      <w:r w:rsidRPr="0085045D">
        <w:rPr>
          <w:rFonts w:cs="Arial"/>
          <w:sz w:val="16"/>
          <w:szCs w:val="16"/>
        </w:rPr>
        <w:t>Argentine</w:t>
      </w:r>
      <w:r w:rsidRPr="0085045D">
        <w:rPr>
          <w:rStyle w:val="FootnoteReference"/>
          <w:rFonts w:cs="Arial"/>
          <w:sz w:val="16"/>
          <w:szCs w:val="16"/>
        </w:rPr>
        <w:t>2</w:t>
      </w:r>
    </w:p>
    <w:p w:rsidR="00B04CFA" w:rsidRPr="0085045D" w:rsidRDefault="001572D8" w:rsidP="001572D8">
      <w:pPr>
        <w:spacing w:before="40"/>
        <w:jc w:val="left"/>
        <w:rPr>
          <w:rFonts w:cs="Arial"/>
          <w:sz w:val="16"/>
          <w:szCs w:val="16"/>
        </w:rPr>
      </w:pPr>
      <w:r w:rsidRPr="0085045D">
        <w:rPr>
          <w:rFonts w:cs="Arial"/>
          <w:sz w:val="16"/>
          <w:szCs w:val="16"/>
        </w:rPr>
        <w:t>Australie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Autriche</w:t>
      </w:r>
      <w:r w:rsidRPr="0085045D">
        <w:rPr>
          <w:rStyle w:val="FootnoteReference"/>
          <w:rFonts w:cs="Arial"/>
          <w:sz w:val="16"/>
          <w:szCs w:val="16"/>
        </w:rPr>
        <w:t>3</w:t>
      </w:r>
    </w:p>
    <w:p w:rsidR="00B04CFA" w:rsidRPr="0085045D" w:rsidRDefault="001572D8" w:rsidP="001572D8">
      <w:pPr>
        <w:spacing w:before="40"/>
        <w:jc w:val="left"/>
        <w:rPr>
          <w:rFonts w:cs="Arial"/>
          <w:sz w:val="16"/>
          <w:szCs w:val="16"/>
        </w:rPr>
      </w:pPr>
      <w:r w:rsidRPr="0085045D">
        <w:rPr>
          <w:rFonts w:cs="Arial"/>
          <w:sz w:val="16"/>
          <w:szCs w:val="16"/>
        </w:rPr>
        <w:t>Azerbaïdjan</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Bélarus</w:t>
      </w:r>
      <w:r w:rsidRPr="0085045D">
        <w:rPr>
          <w:rFonts w:cs="Arial"/>
          <w:sz w:val="16"/>
          <w:szCs w:val="16"/>
          <w:vertAlign w:val="superscript"/>
        </w:rPr>
        <w:t>3</w:t>
      </w:r>
    </w:p>
    <w:p w:rsidR="00B04CFA" w:rsidRPr="0085045D" w:rsidRDefault="001572D8" w:rsidP="001572D8">
      <w:pPr>
        <w:spacing w:before="40"/>
        <w:jc w:val="left"/>
        <w:rPr>
          <w:rFonts w:cs="Arial"/>
          <w:sz w:val="16"/>
          <w:szCs w:val="16"/>
          <w:vertAlign w:val="superscript"/>
        </w:rPr>
      </w:pPr>
      <w:r w:rsidRPr="0085045D">
        <w:rPr>
          <w:rFonts w:cs="Arial"/>
          <w:sz w:val="16"/>
          <w:szCs w:val="16"/>
        </w:rPr>
        <w:t>Belgique</w:t>
      </w:r>
      <w:r w:rsidRPr="0085045D">
        <w:rPr>
          <w:rStyle w:val="FootnoteReference"/>
          <w:rFonts w:cs="Arial"/>
          <w:sz w:val="16"/>
          <w:szCs w:val="16"/>
        </w:rPr>
        <w:t>1</w:t>
      </w:r>
    </w:p>
    <w:p w:rsidR="00B04CFA" w:rsidRPr="0085045D" w:rsidRDefault="001572D8" w:rsidP="001572D8">
      <w:pPr>
        <w:spacing w:before="40"/>
        <w:ind w:left="28" w:hanging="28"/>
        <w:jc w:val="left"/>
        <w:rPr>
          <w:rFonts w:cs="Arial"/>
          <w:sz w:val="16"/>
          <w:szCs w:val="16"/>
        </w:rPr>
      </w:pPr>
      <w:r w:rsidRPr="0085045D">
        <w:rPr>
          <w:rFonts w:cs="Arial"/>
          <w:sz w:val="16"/>
          <w:szCs w:val="16"/>
        </w:rPr>
        <w:t>Bolivie (État plurinational de)</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Brésil</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Bulgarie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Canada</w:t>
      </w:r>
      <w:r w:rsidRPr="0085045D">
        <w:rPr>
          <w:rStyle w:val="FootnoteReference"/>
          <w:rFonts w:cs="Arial"/>
          <w:sz w:val="16"/>
          <w:szCs w:val="16"/>
        </w:rPr>
        <w:t>3</w:t>
      </w:r>
    </w:p>
    <w:p w:rsidR="00B04CFA" w:rsidRPr="0085045D" w:rsidRDefault="001572D8" w:rsidP="001572D8">
      <w:pPr>
        <w:spacing w:before="40"/>
        <w:jc w:val="left"/>
        <w:rPr>
          <w:rFonts w:cs="Arial"/>
          <w:sz w:val="16"/>
          <w:szCs w:val="16"/>
        </w:rPr>
      </w:pPr>
      <w:r w:rsidRPr="0085045D">
        <w:rPr>
          <w:rFonts w:cs="Arial"/>
          <w:sz w:val="16"/>
          <w:szCs w:val="16"/>
        </w:rPr>
        <w:t>Chili</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Chine</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Colombie</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Costa Rica</w:t>
      </w:r>
      <w:r w:rsidRPr="0085045D">
        <w:rPr>
          <w:rFonts w:cs="Arial"/>
          <w:sz w:val="16"/>
          <w:szCs w:val="16"/>
          <w:vertAlign w:val="superscript"/>
        </w:rPr>
        <w:t>3</w:t>
      </w:r>
    </w:p>
    <w:p w:rsidR="00B04CFA" w:rsidRPr="0085045D" w:rsidRDefault="001572D8" w:rsidP="001572D8">
      <w:pPr>
        <w:spacing w:before="40"/>
        <w:jc w:val="left"/>
        <w:rPr>
          <w:rFonts w:cs="Arial"/>
          <w:sz w:val="16"/>
          <w:szCs w:val="16"/>
          <w:vertAlign w:val="superscript"/>
        </w:rPr>
      </w:pPr>
      <w:r w:rsidRPr="0085045D">
        <w:rPr>
          <w:rFonts w:cs="Arial"/>
          <w:sz w:val="16"/>
          <w:szCs w:val="16"/>
        </w:rPr>
        <w:t>Croatie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Danemark</w:t>
      </w:r>
      <w:r w:rsidRPr="0085045D">
        <w:rPr>
          <w:rStyle w:val="FootnoteReference"/>
          <w:rFonts w:cs="Arial"/>
          <w:sz w:val="16"/>
          <w:szCs w:val="16"/>
        </w:rPr>
        <w:t>3</w:t>
      </w:r>
    </w:p>
    <w:p w:rsidR="00B04CFA" w:rsidRPr="0085045D" w:rsidRDefault="001572D8" w:rsidP="001572D8">
      <w:pPr>
        <w:spacing w:before="40"/>
        <w:jc w:val="left"/>
        <w:rPr>
          <w:rFonts w:cs="Arial"/>
          <w:sz w:val="16"/>
          <w:szCs w:val="16"/>
        </w:rPr>
      </w:pPr>
      <w:r w:rsidRPr="0085045D">
        <w:rPr>
          <w:rFonts w:cs="Arial"/>
          <w:sz w:val="16"/>
          <w:szCs w:val="16"/>
        </w:rPr>
        <w:t>Équateur</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Espagne</w:t>
      </w:r>
      <w:r w:rsidRPr="0085045D">
        <w:rPr>
          <w:rStyle w:val="FootnoteReference"/>
          <w:rFonts w:cs="Arial"/>
          <w:sz w:val="16"/>
          <w:szCs w:val="16"/>
        </w:rPr>
        <w:t>3</w:t>
      </w:r>
    </w:p>
    <w:p w:rsidR="00B04CFA" w:rsidRPr="0085045D" w:rsidRDefault="001572D8" w:rsidP="001572D8">
      <w:pPr>
        <w:spacing w:before="40"/>
        <w:jc w:val="left"/>
        <w:rPr>
          <w:rFonts w:cs="Arial"/>
          <w:sz w:val="16"/>
          <w:szCs w:val="16"/>
        </w:rPr>
      </w:pPr>
      <w:r w:rsidRPr="0085045D">
        <w:rPr>
          <w:rFonts w:cs="Arial"/>
          <w:sz w:val="16"/>
          <w:szCs w:val="16"/>
        </w:rPr>
        <w:t>Estonie</w:t>
      </w:r>
      <w:r w:rsidRPr="0085045D">
        <w:rPr>
          <w:rFonts w:cs="Arial"/>
          <w:sz w:val="16"/>
          <w:szCs w:val="16"/>
          <w:vertAlign w:val="superscript"/>
        </w:rPr>
        <w:t>3</w:t>
      </w:r>
    </w:p>
    <w:p w:rsidR="00B04CFA" w:rsidRPr="0085045D" w:rsidRDefault="001572D8" w:rsidP="001572D8">
      <w:pPr>
        <w:spacing w:before="40"/>
        <w:ind w:left="28" w:hanging="28"/>
        <w:jc w:val="left"/>
        <w:rPr>
          <w:rFonts w:cs="Arial"/>
          <w:sz w:val="16"/>
          <w:szCs w:val="16"/>
        </w:rPr>
      </w:pPr>
      <w:r w:rsidRPr="0085045D">
        <w:rPr>
          <w:rFonts w:cs="Arial"/>
          <w:sz w:val="16"/>
          <w:szCs w:val="16"/>
        </w:rPr>
        <w:t>États</w:t>
      </w:r>
      <w:r w:rsidR="00F0186A" w:rsidRPr="0085045D">
        <w:rPr>
          <w:rFonts w:cs="Arial"/>
          <w:sz w:val="16"/>
          <w:szCs w:val="16"/>
        </w:rPr>
        <w:noBreakHyphen/>
      </w:r>
      <w:r w:rsidRPr="0085045D">
        <w:rPr>
          <w:rFonts w:cs="Arial"/>
          <w:sz w:val="16"/>
          <w:szCs w:val="16"/>
        </w:rPr>
        <w:t>Unis d</w:t>
      </w:r>
      <w:r w:rsidR="0052629E" w:rsidRPr="0085045D">
        <w:rPr>
          <w:rFonts w:cs="Arial"/>
          <w:sz w:val="16"/>
          <w:szCs w:val="16"/>
        </w:rPr>
        <w:t>’</w:t>
      </w:r>
      <w:r w:rsidRPr="0085045D">
        <w:rPr>
          <w:rFonts w:cs="Arial"/>
          <w:sz w:val="16"/>
          <w:szCs w:val="16"/>
        </w:rPr>
        <w:t>Amérique</w:t>
      </w:r>
      <w:r w:rsidRPr="0085045D">
        <w:rPr>
          <w:rFonts w:cs="Arial"/>
          <w:sz w:val="16"/>
          <w:szCs w:val="16"/>
          <w:vertAlign w:val="superscript"/>
        </w:rPr>
        <w:t>3</w:t>
      </w:r>
    </w:p>
    <w:p w:rsidR="00B04CFA" w:rsidRPr="0085045D" w:rsidRDefault="001572D8" w:rsidP="001572D8">
      <w:pPr>
        <w:spacing w:before="40"/>
        <w:ind w:left="28" w:hanging="28"/>
        <w:jc w:val="left"/>
        <w:rPr>
          <w:rFonts w:cs="Arial"/>
          <w:sz w:val="16"/>
          <w:szCs w:val="16"/>
        </w:rPr>
      </w:pPr>
      <w:r w:rsidRPr="0085045D">
        <w:rPr>
          <w:rFonts w:cs="Arial"/>
          <w:sz w:val="16"/>
          <w:szCs w:val="16"/>
        </w:rPr>
        <w:t>Ex</w:t>
      </w:r>
      <w:r w:rsidR="00F0186A" w:rsidRPr="0085045D">
        <w:rPr>
          <w:rFonts w:cs="Arial"/>
          <w:sz w:val="16"/>
          <w:szCs w:val="16"/>
        </w:rPr>
        <w:noBreakHyphen/>
      </w:r>
      <w:r w:rsidRPr="0085045D">
        <w:rPr>
          <w:rFonts w:cs="Arial"/>
          <w:sz w:val="16"/>
          <w:szCs w:val="16"/>
        </w:rPr>
        <w:t>République yougoslave de Macédoine</w:t>
      </w:r>
      <w:r w:rsidRPr="0085045D">
        <w:rPr>
          <w:rFonts w:cs="Arial"/>
          <w:sz w:val="16"/>
          <w:szCs w:val="16"/>
          <w:vertAlign w:val="superscript"/>
        </w:rPr>
        <w:t>3</w:t>
      </w:r>
    </w:p>
    <w:p w:rsidR="00B04CFA" w:rsidRPr="0085045D" w:rsidRDefault="001572D8" w:rsidP="001572D8">
      <w:pPr>
        <w:pStyle w:val="BodyTextKeep"/>
        <w:keepNext w:val="0"/>
        <w:spacing w:before="40" w:after="0"/>
        <w:rPr>
          <w:rFonts w:ascii="Arial" w:hAnsi="Arial" w:cs="Arial"/>
          <w:sz w:val="16"/>
          <w:szCs w:val="16"/>
        </w:rPr>
      </w:pPr>
      <w:r w:rsidRPr="0085045D">
        <w:rPr>
          <w:rFonts w:ascii="Arial" w:hAnsi="Arial" w:cs="Arial"/>
          <w:sz w:val="16"/>
          <w:szCs w:val="16"/>
        </w:rPr>
        <w:t>Fédération de Russie</w:t>
      </w:r>
      <w:r w:rsidRPr="0085045D">
        <w:rPr>
          <w:rFonts w:ascii="Arial" w:hAnsi="Arial"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Finlande</w:t>
      </w:r>
      <w:r w:rsidRPr="0085045D">
        <w:rPr>
          <w:rStyle w:val="FootnoteReference"/>
          <w:rFonts w:cs="Arial"/>
          <w:sz w:val="16"/>
          <w:szCs w:val="16"/>
        </w:rPr>
        <w:t>3</w:t>
      </w:r>
    </w:p>
    <w:p w:rsidR="00B04CFA" w:rsidRPr="0085045D" w:rsidRDefault="001572D8" w:rsidP="001572D8">
      <w:pPr>
        <w:spacing w:before="40"/>
        <w:jc w:val="left"/>
        <w:rPr>
          <w:rFonts w:cs="Arial"/>
          <w:sz w:val="16"/>
          <w:szCs w:val="16"/>
        </w:rPr>
      </w:pPr>
      <w:r w:rsidRPr="0085045D">
        <w:rPr>
          <w:rFonts w:cs="Arial"/>
          <w:sz w:val="16"/>
          <w:szCs w:val="16"/>
        </w:rPr>
        <w:t>France</w:t>
      </w:r>
      <w:r w:rsidRPr="0085045D">
        <w:rPr>
          <w:rStyle w:val="FootnoteReference"/>
          <w:rFonts w:cs="Arial"/>
          <w:sz w:val="16"/>
          <w:szCs w:val="16"/>
        </w:rPr>
        <w:t>3</w:t>
      </w:r>
    </w:p>
    <w:p w:rsidR="00B04CFA" w:rsidRPr="0085045D" w:rsidRDefault="001572D8" w:rsidP="001572D8">
      <w:pPr>
        <w:spacing w:before="40"/>
        <w:jc w:val="left"/>
        <w:rPr>
          <w:rFonts w:cs="Arial"/>
          <w:sz w:val="16"/>
          <w:szCs w:val="16"/>
        </w:rPr>
      </w:pPr>
      <w:r w:rsidRPr="0085045D">
        <w:rPr>
          <w:rFonts w:cs="Arial"/>
          <w:sz w:val="16"/>
          <w:szCs w:val="16"/>
        </w:rPr>
        <w:t>Géorgie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Hongrie</w:t>
      </w:r>
      <w:r w:rsidRPr="0085045D">
        <w:rPr>
          <w:rStyle w:val="FootnoteReference"/>
          <w:rFonts w:cs="Arial"/>
          <w:sz w:val="16"/>
          <w:szCs w:val="16"/>
        </w:rPr>
        <w:t>3</w:t>
      </w:r>
    </w:p>
    <w:p w:rsidR="00B04CFA" w:rsidRPr="0085045D" w:rsidRDefault="001572D8" w:rsidP="001572D8">
      <w:pPr>
        <w:spacing w:before="40"/>
        <w:jc w:val="left"/>
        <w:rPr>
          <w:rFonts w:cs="Arial"/>
          <w:sz w:val="16"/>
          <w:szCs w:val="16"/>
        </w:rPr>
      </w:pPr>
      <w:r w:rsidRPr="0085045D">
        <w:rPr>
          <w:rFonts w:cs="Arial"/>
          <w:sz w:val="16"/>
          <w:szCs w:val="16"/>
        </w:rPr>
        <w:t>Irlande</w:t>
      </w:r>
      <w:r w:rsidRPr="0085045D">
        <w:rPr>
          <w:rStyle w:val="FootnoteReference"/>
          <w:rFonts w:cs="Arial"/>
          <w:sz w:val="16"/>
          <w:szCs w:val="16"/>
        </w:rPr>
        <w:t>3</w:t>
      </w:r>
    </w:p>
    <w:p w:rsidR="0052629E" w:rsidRPr="0085045D" w:rsidRDefault="001572D8" w:rsidP="001572D8">
      <w:pPr>
        <w:spacing w:before="40"/>
        <w:jc w:val="left"/>
        <w:rPr>
          <w:rFonts w:cs="Arial"/>
          <w:sz w:val="16"/>
          <w:szCs w:val="16"/>
        </w:rPr>
      </w:pPr>
      <w:r w:rsidRPr="0085045D">
        <w:rPr>
          <w:rFonts w:cs="Arial"/>
          <w:sz w:val="16"/>
          <w:szCs w:val="16"/>
        </w:rPr>
        <w:t>Islande</w:t>
      </w:r>
      <w:r w:rsidRPr="0085045D">
        <w:rPr>
          <w:rStyle w:val="FootnoteReference"/>
          <w:rFonts w:cs="Arial"/>
          <w:sz w:val="16"/>
          <w:szCs w:val="16"/>
        </w:rPr>
        <w:t>3</w:t>
      </w:r>
    </w:p>
    <w:p w:rsidR="00B04CFA" w:rsidRPr="0085045D" w:rsidRDefault="001572D8" w:rsidP="001572D8">
      <w:pPr>
        <w:spacing w:before="40"/>
        <w:jc w:val="left"/>
        <w:rPr>
          <w:rFonts w:cs="Arial"/>
          <w:sz w:val="16"/>
          <w:szCs w:val="16"/>
          <w:vertAlign w:val="superscript"/>
        </w:rPr>
      </w:pPr>
      <w:r w:rsidRPr="0085045D">
        <w:rPr>
          <w:rFonts w:cs="Arial"/>
          <w:sz w:val="16"/>
          <w:szCs w:val="16"/>
        </w:rPr>
        <w:t>Israël</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Italie</w:t>
      </w:r>
      <w:r w:rsidRPr="0085045D">
        <w:rPr>
          <w:rStyle w:val="FootnoteReference"/>
          <w:rFonts w:cs="Arial"/>
          <w:sz w:val="16"/>
          <w:szCs w:val="16"/>
        </w:rPr>
        <w:t>2</w:t>
      </w:r>
    </w:p>
    <w:p w:rsidR="00B04CFA" w:rsidRPr="0085045D" w:rsidRDefault="001572D8" w:rsidP="001572D8">
      <w:pPr>
        <w:spacing w:before="40"/>
        <w:jc w:val="left"/>
        <w:rPr>
          <w:rFonts w:cs="Arial"/>
          <w:sz w:val="16"/>
          <w:szCs w:val="16"/>
        </w:rPr>
      </w:pPr>
      <w:r w:rsidRPr="0085045D">
        <w:rPr>
          <w:rFonts w:cs="Arial"/>
          <w:sz w:val="16"/>
          <w:szCs w:val="16"/>
        </w:rPr>
        <w:t>Japon</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Jordanie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Kenya</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Kirghizistan</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Lettonie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Lituanie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Maroc</w:t>
      </w:r>
      <w:r w:rsidRPr="0085045D">
        <w:rPr>
          <w:rStyle w:val="FootnoteReference"/>
          <w:rFonts w:cs="Arial"/>
          <w:sz w:val="16"/>
          <w:szCs w:val="16"/>
        </w:rPr>
        <w:t>3</w:t>
      </w:r>
    </w:p>
    <w:p w:rsidR="00B04CFA" w:rsidRPr="0085045D" w:rsidRDefault="001572D8" w:rsidP="001572D8">
      <w:pPr>
        <w:spacing w:before="40"/>
        <w:jc w:val="left"/>
        <w:rPr>
          <w:rFonts w:cs="Arial"/>
          <w:sz w:val="16"/>
          <w:szCs w:val="16"/>
          <w:vertAlign w:val="superscript"/>
        </w:rPr>
      </w:pPr>
      <w:r w:rsidRPr="0085045D">
        <w:rPr>
          <w:rFonts w:cs="Arial"/>
          <w:sz w:val="16"/>
          <w:szCs w:val="16"/>
        </w:rPr>
        <w:t>Mexique</w:t>
      </w:r>
      <w:r w:rsidRPr="0085045D">
        <w:rPr>
          <w:rFonts w:cs="Arial"/>
          <w:sz w:val="16"/>
          <w:szCs w:val="16"/>
          <w:vertAlign w:val="superscript"/>
        </w:rPr>
        <w:t>2</w:t>
      </w:r>
    </w:p>
    <w:p w:rsidR="00B04CFA" w:rsidRPr="0085045D" w:rsidRDefault="001572D8" w:rsidP="001572D8">
      <w:pPr>
        <w:spacing w:before="40"/>
        <w:jc w:val="left"/>
        <w:rPr>
          <w:rFonts w:cs="Arial"/>
          <w:sz w:val="16"/>
          <w:szCs w:val="16"/>
          <w:vertAlign w:val="superscript"/>
        </w:rPr>
      </w:pPr>
      <w:r w:rsidRPr="0085045D">
        <w:rPr>
          <w:rFonts w:cs="Arial"/>
          <w:sz w:val="16"/>
          <w:szCs w:val="16"/>
        </w:rPr>
        <w:t>Monténégro</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Nicaragua</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Norvège</w:t>
      </w:r>
      <w:r w:rsidRPr="0085045D">
        <w:rPr>
          <w:rStyle w:val="FootnoteReference"/>
          <w:rFonts w:cs="Arial"/>
          <w:sz w:val="16"/>
          <w:szCs w:val="16"/>
        </w:rPr>
        <w:t>2</w:t>
      </w:r>
    </w:p>
    <w:p w:rsidR="00B04CFA" w:rsidRPr="0085045D" w:rsidRDefault="001572D8" w:rsidP="001572D8">
      <w:pPr>
        <w:spacing w:before="40"/>
        <w:jc w:val="left"/>
        <w:rPr>
          <w:rFonts w:cs="Arial"/>
          <w:sz w:val="16"/>
          <w:szCs w:val="16"/>
        </w:rPr>
      </w:pPr>
      <w:r w:rsidRPr="0085045D">
        <w:rPr>
          <w:rFonts w:cs="Arial"/>
          <w:sz w:val="16"/>
          <w:szCs w:val="16"/>
        </w:rPr>
        <w:t>Nouvelle</w:t>
      </w:r>
      <w:r w:rsidR="00F0186A" w:rsidRPr="0085045D">
        <w:rPr>
          <w:rFonts w:cs="Arial"/>
          <w:sz w:val="16"/>
          <w:szCs w:val="16"/>
        </w:rPr>
        <w:noBreakHyphen/>
      </w:r>
      <w:r w:rsidRPr="0085045D">
        <w:rPr>
          <w:rFonts w:cs="Arial"/>
          <w:sz w:val="16"/>
          <w:szCs w:val="16"/>
        </w:rPr>
        <w:t>Zélande</w:t>
      </w:r>
      <w:r w:rsidRPr="0085045D">
        <w:rPr>
          <w:rStyle w:val="FootnoteReference"/>
          <w:rFonts w:cs="Arial"/>
          <w:sz w:val="16"/>
          <w:szCs w:val="16"/>
        </w:rPr>
        <w:t>2</w:t>
      </w:r>
    </w:p>
    <w:p w:rsidR="00B04CFA" w:rsidRPr="0085045D" w:rsidRDefault="001572D8" w:rsidP="001572D8">
      <w:pPr>
        <w:spacing w:before="40"/>
        <w:jc w:val="left"/>
        <w:rPr>
          <w:rFonts w:cs="Arial"/>
          <w:sz w:val="16"/>
          <w:szCs w:val="16"/>
        </w:rPr>
      </w:pPr>
      <w:r w:rsidRPr="0085045D">
        <w:rPr>
          <w:rFonts w:cs="Arial"/>
          <w:sz w:val="16"/>
          <w:szCs w:val="16"/>
        </w:rPr>
        <w:t>Oman</w:t>
      </w:r>
      <w:r w:rsidRPr="0085045D">
        <w:rPr>
          <w:rFonts w:cs="Arial"/>
          <w:sz w:val="16"/>
          <w:szCs w:val="16"/>
          <w:vertAlign w:val="superscript"/>
        </w:rPr>
        <w:t>3</w:t>
      </w:r>
    </w:p>
    <w:p w:rsidR="00B04CFA" w:rsidRPr="0085045D" w:rsidRDefault="001572D8" w:rsidP="001572D8">
      <w:pPr>
        <w:spacing w:before="40"/>
        <w:ind w:left="28" w:hanging="28"/>
        <w:jc w:val="left"/>
        <w:rPr>
          <w:rFonts w:cs="Arial"/>
          <w:sz w:val="16"/>
          <w:szCs w:val="16"/>
        </w:rPr>
      </w:pPr>
      <w:r w:rsidRPr="0085045D">
        <w:rPr>
          <w:rFonts w:cs="Arial"/>
          <w:sz w:val="16"/>
          <w:szCs w:val="16"/>
        </w:rPr>
        <w:t>Organisation africaine de la propriété intellectuelle</w:t>
      </w:r>
      <w:r w:rsidRPr="0085045D">
        <w:rPr>
          <w:rFonts w:cs="Arial"/>
          <w:sz w:val="16"/>
          <w:szCs w:val="16"/>
          <w:vertAlign w:val="superscript"/>
        </w:rPr>
        <w:t>3, 5</w:t>
      </w:r>
    </w:p>
    <w:p w:rsidR="00B04CFA" w:rsidRPr="0085045D" w:rsidRDefault="001572D8" w:rsidP="001572D8">
      <w:pPr>
        <w:spacing w:before="40"/>
        <w:jc w:val="left"/>
        <w:rPr>
          <w:rFonts w:cs="Arial"/>
          <w:sz w:val="16"/>
          <w:szCs w:val="16"/>
        </w:rPr>
      </w:pPr>
      <w:r w:rsidRPr="0085045D">
        <w:rPr>
          <w:rFonts w:cs="Arial"/>
          <w:sz w:val="16"/>
          <w:szCs w:val="16"/>
        </w:rPr>
        <w:t>Ouzbékistan</w:t>
      </w:r>
      <w:r w:rsidRPr="0085045D">
        <w:rPr>
          <w:rFonts w:cs="Arial"/>
          <w:sz w:val="16"/>
          <w:szCs w:val="16"/>
          <w:vertAlign w:val="superscript"/>
        </w:rPr>
        <w:t>3</w:t>
      </w:r>
    </w:p>
    <w:p w:rsidR="00B04CFA" w:rsidRPr="0085045D" w:rsidRDefault="001572D8" w:rsidP="001572D8">
      <w:pPr>
        <w:spacing w:before="40"/>
        <w:jc w:val="left"/>
        <w:rPr>
          <w:rFonts w:cs="Arial"/>
          <w:sz w:val="16"/>
          <w:szCs w:val="16"/>
          <w:vertAlign w:val="superscript"/>
        </w:rPr>
      </w:pPr>
      <w:r w:rsidRPr="0085045D">
        <w:rPr>
          <w:rFonts w:cs="Arial"/>
          <w:sz w:val="16"/>
          <w:szCs w:val="16"/>
        </w:rPr>
        <w:t>Panama</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Paraguay</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Pays</w:t>
      </w:r>
      <w:r w:rsidR="00F0186A" w:rsidRPr="0085045D">
        <w:rPr>
          <w:rFonts w:cs="Arial"/>
          <w:sz w:val="16"/>
          <w:szCs w:val="16"/>
        </w:rPr>
        <w:noBreakHyphen/>
      </w:r>
      <w:r w:rsidRPr="0085045D">
        <w:rPr>
          <w:rFonts w:cs="Arial"/>
          <w:sz w:val="16"/>
          <w:szCs w:val="16"/>
        </w:rPr>
        <w:t>Bas</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Pérou</w:t>
      </w:r>
      <w:r w:rsidRPr="0085045D">
        <w:rPr>
          <w:rFonts w:cs="Arial"/>
          <w:sz w:val="16"/>
          <w:szCs w:val="16"/>
          <w:vertAlign w:val="superscript"/>
        </w:rPr>
        <w:t>3</w:t>
      </w:r>
    </w:p>
    <w:p w:rsidR="00B04CFA" w:rsidRPr="0085045D" w:rsidRDefault="001572D8" w:rsidP="001572D8">
      <w:pPr>
        <w:pStyle w:val="BodyTextKeep"/>
        <w:keepNext w:val="0"/>
        <w:spacing w:before="40" w:after="0"/>
        <w:rPr>
          <w:rFonts w:ascii="Arial" w:hAnsi="Arial" w:cs="Arial"/>
          <w:sz w:val="16"/>
          <w:szCs w:val="16"/>
          <w:vertAlign w:val="superscript"/>
        </w:rPr>
      </w:pPr>
      <w:r w:rsidRPr="0085045D">
        <w:rPr>
          <w:rFonts w:ascii="Arial" w:hAnsi="Arial" w:cs="Arial"/>
          <w:sz w:val="16"/>
          <w:szCs w:val="16"/>
        </w:rPr>
        <w:t>Pologne</w:t>
      </w:r>
      <w:r w:rsidRPr="0085045D">
        <w:rPr>
          <w:rStyle w:val="FootnoteReference"/>
          <w:rFonts w:ascii="Arial" w:hAnsi="Arial" w:cs="Arial"/>
          <w:sz w:val="16"/>
          <w:szCs w:val="16"/>
        </w:rPr>
        <w:t>3</w:t>
      </w:r>
    </w:p>
    <w:p w:rsidR="00B04CFA" w:rsidRPr="0085045D" w:rsidRDefault="001572D8" w:rsidP="001572D8">
      <w:pPr>
        <w:pStyle w:val="BodyTextKeep"/>
        <w:keepNext w:val="0"/>
        <w:spacing w:before="40" w:after="0"/>
        <w:rPr>
          <w:rFonts w:ascii="Arial" w:hAnsi="Arial" w:cs="Arial"/>
          <w:sz w:val="16"/>
          <w:szCs w:val="16"/>
          <w:vertAlign w:val="superscript"/>
        </w:rPr>
      </w:pPr>
      <w:r w:rsidRPr="0085045D">
        <w:rPr>
          <w:rFonts w:ascii="Arial" w:hAnsi="Arial" w:cs="Arial"/>
          <w:sz w:val="16"/>
          <w:szCs w:val="16"/>
        </w:rPr>
        <w:t>Portugal</w:t>
      </w:r>
      <w:r w:rsidRPr="0085045D">
        <w:rPr>
          <w:rFonts w:ascii="Arial" w:hAnsi="Arial" w:cs="Arial"/>
          <w:sz w:val="16"/>
          <w:szCs w:val="16"/>
          <w:vertAlign w:val="superscript"/>
        </w:rPr>
        <w:t>2</w:t>
      </w:r>
    </w:p>
    <w:p w:rsidR="00B04CFA" w:rsidRPr="0085045D" w:rsidRDefault="001572D8" w:rsidP="001572D8">
      <w:pPr>
        <w:pStyle w:val="BodyTextKeep"/>
        <w:keepNext w:val="0"/>
        <w:spacing w:before="40" w:after="0"/>
        <w:rPr>
          <w:rFonts w:ascii="Arial" w:hAnsi="Arial" w:cs="Arial"/>
          <w:sz w:val="16"/>
          <w:szCs w:val="16"/>
          <w:vertAlign w:val="superscript"/>
        </w:rPr>
      </w:pPr>
      <w:r w:rsidRPr="0085045D">
        <w:rPr>
          <w:rFonts w:ascii="Arial" w:hAnsi="Arial" w:cs="Arial"/>
          <w:sz w:val="16"/>
          <w:szCs w:val="16"/>
        </w:rPr>
        <w:t>République de Corée</w:t>
      </w:r>
      <w:r w:rsidRPr="0085045D">
        <w:rPr>
          <w:rFonts w:ascii="Arial" w:hAnsi="Arial" w:cs="Arial"/>
          <w:sz w:val="16"/>
          <w:szCs w:val="16"/>
          <w:vertAlign w:val="superscript"/>
        </w:rPr>
        <w:t>3</w:t>
      </w:r>
    </w:p>
    <w:p w:rsidR="00B04CFA" w:rsidRPr="0085045D" w:rsidRDefault="001572D8" w:rsidP="001572D8">
      <w:pPr>
        <w:pStyle w:val="BodyTextKeep"/>
        <w:keepNext w:val="0"/>
        <w:spacing w:before="40" w:after="0"/>
        <w:rPr>
          <w:rFonts w:ascii="Arial" w:hAnsi="Arial" w:cs="Arial"/>
          <w:sz w:val="16"/>
          <w:szCs w:val="16"/>
          <w:vertAlign w:val="superscript"/>
        </w:rPr>
      </w:pPr>
      <w:r w:rsidRPr="0085045D">
        <w:rPr>
          <w:rFonts w:ascii="Arial" w:hAnsi="Arial" w:cs="Arial"/>
          <w:sz w:val="16"/>
          <w:szCs w:val="16"/>
        </w:rPr>
        <w:t>République de Moldova</w:t>
      </w:r>
      <w:r w:rsidRPr="0085045D">
        <w:rPr>
          <w:rFonts w:ascii="Arial" w:hAnsi="Arial"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République dominicaine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République tchèque</w:t>
      </w:r>
      <w:r w:rsidRPr="0085045D">
        <w:rPr>
          <w:rFonts w:cs="Arial"/>
          <w:sz w:val="16"/>
          <w:szCs w:val="16"/>
          <w:vertAlign w:val="superscript"/>
        </w:rPr>
        <w:t>3</w:t>
      </w:r>
    </w:p>
    <w:p w:rsidR="00B04CFA" w:rsidRPr="0085045D" w:rsidRDefault="001572D8" w:rsidP="001572D8">
      <w:pPr>
        <w:spacing w:before="40"/>
        <w:ind w:left="28" w:hanging="28"/>
        <w:jc w:val="left"/>
        <w:rPr>
          <w:rFonts w:cs="Arial"/>
          <w:sz w:val="16"/>
          <w:szCs w:val="16"/>
        </w:rPr>
      </w:pPr>
      <w:r w:rsidRPr="0085045D">
        <w:rPr>
          <w:rFonts w:cs="Arial"/>
          <w:sz w:val="16"/>
          <w:szCs w:val="16"/>
        </w:rPr>
        <w:t>République</w:t>
      </w:r>
      <w:r w:rsidR="00F0186A" w:rsidRPr="0085045D">
        <w:rPr>
          <w:rFonts w:cs="Arial"/>
          <w:sz w:val="16"/>
          <w:szCs w:val="16"/>
        </w:rPr>
        <w:noBreakHyphen/>
      </w:r>
      <w:r w:rsidRPr="0085045D">
        <w:rPr>
          <w:rFonts w:cs="Arial"/>
          <w:sz w:val="16"/>
          <w:szCs w:val="16"/>
        </w:rPr>
        <w:t>Unie de Tanzanie</w:t>
      </w:r>
      <w:r w:rsidRPr="0085045D">
        <w:rPr>
          <w:rFonts w:cs="Arial"/>
          <w:sz w:val="16"/>
          <w:szCs w:val="16"/>
          <w:vertAlign w:val="superscript"/>
        </w:rPr>
        <w:t>3</w:t>
      </w:r>
    </w:p>
    <w:p w:rsidR="00B04CFA" w:rsidRPr="0085045D" w:rsidRDefault="001572D8" w:rsidP="001572D8">
      <w:pPr>
        <w:pStyle w:val="BodyTextKeep"/>
        <w:keepNext w:val="0"/>
        <w:spacing w:before="40" w:after="0"/>
        <w:rPr>
          <w:rFonts w:ascii="Arial" w:hAnsi="Arial" w:cs="Arial"/>
          <w:sz w:val="16"/>
          <w:szCs w:val="16"/>
          <w:vertAlign w:val="superscript"/>
        </w:rPr>
      </w:pPr>
      <w:r w:rsidRPr="0085045D">
        <w:rPr>
          <w:rFonts w:ascii="Arial" w:hAnsi="Arial" w:cs="Arial"/>
          <w:sz w:val="16"/>
          <w:szCs w:val="16"/>
        </w:rPr>
        <w:t>Roumanie</w:t>
      </w:r>
      <w:r w:rsidRPr="0085045D">
        <w:rPr>
          <w:rFonts w:ascii="Arial" w:hAnsi="Arial"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Royaume</w:t>
      </w:r>
      <w:r w:rsidR="00F0186A" w:rsidRPr="0085045D">
        <w:rPr>
          <w:rFonts w:cs="Arial"/>
          <w:sz w:val="16"/>
          <w:szCs w:val="16"/>
        </w:rPr>
        <w:noBreakHyphen/>
      </w:r>
      <w:r w:rsidRPr="0085045D">
        <w:rPr>
          <w:rFonts w:cs="Arial"/>
          <w:sz w:val="16"/>
          <w:szCs w:val="16"/>
        </w:rPr>
        <w:t>Uni</w:t>
      </w:r>
      <w:r w:rsidRPr="0085045D">
        <w:rPr>
          <w:rFonts w:cs="Arial"/>
          <w:sz w:val="16"/>
          <w:szCs w:val="16"/>
          <w:vertAlign w:val="superscript"/>
        </w:rPr>
        <w:t>3</w:t>
      </w:r>
    </w:p>
    <w:p w:rsidR="00B04CFA" w:rsidRPr="0085045D" w:rsidRDefault="001572D8" w:rsidP="001572D8">
      <w:pPr>
        <w:pStyle w:val="BodyTextKeep"/>
        <w:keepNext w:val="0"/>
        <w:spacing w:before="40" w:after="0"/>
        <w:rPr>
          <w:rFonts w:ascii="Arial" w:hAnsi="Arial" w:cs="Arial"/>
          <w:sz w:val="16"/>
          <w:szCs w:val="16"/>
        </w:rPr>
      </w:pPr>
      <w:r w:rsidRPr="0085045D">
        <w:rPr>
          <w:rFonts w:ascii="Arial" w:hAnsi="Arial" w:cs="Arial"/>
          <w:sz w:val="16"/>
          <w:szCs w:val="16"/>
        </w:rPr>
        <w:t>Serbie</w:t>
      </w:r>
      <w:r w:rsidRPr="0085045D">
        <w:rPr>
          <w:rFonts w:ascii="Arial" w:hAnsi="Arial" w:cs="Arial"/>
          <w:sz w:val="16"/>
          <w:szCs w:val="16"/>
          <w:vertAlign w:val="superscript"/>
        </w:rPr>
        <w:t>3</w:t>
      </w:r>
    </w:p>
    <w:p w:rsidR="00B04CFA" w:rsidRPr="0085045D" w:rsidRDefault="001572D8" w:rsidP="001572D8">
      <w:pPr>
        <w:pStyle w:val="BodyTextKeep"/>
        <w:keepNext w:val="0"/>
        <w:spacing w:before="40" w:after="0"/>
        <w:rPr>
          <w:rFonts w:ascii="Arial" w:hAnsi="Arial" w:cs="Arial"/>
          <w:sz w:val="16"/>
          <w:szCs w:val="16"/>
        </w:rPr>
      </w:pPr>
      <w:r w:rsidRPr="0085045D">
        <w:rPr>
          <w:rFonts w:ascii="Arial" w:hAnsi="Arial" w:cs="Arial"/>
          <w:sz w:val="16"/>
          <w:szCs w:val="16"/>
        </w:rPr>
        <w:t>Singapour</w:t>
      </w:r>
      <w:r w:rsidRPr="0085045D">
        <w:rPr>
          <w:rFonts w:ascii="Arial" w:hAnsi="Arial" w:cs="Arial"/>
          <w:sz w:val="16"/>
          <w:szCs w:val="16"/>
          <w:vertAlign w:val="superscript"/>
        </w:rPr>
        <w:t>3</w:t>
      </w:r>
    </w:p>
    <w:p w:rsidR="00B04CFA" w:rsidRPr="0085045D" w:rsidRDefault="001572D8" w:rsidP="001572D8">
      <w:pPr>
        <w:spacing w:before="40"/>
        <w:jc w:val="left"/>
        <w:rPr>
          <w:rFonts w:cs="Arial"/>
          <w:sz w:val="16"/>
          <w:szCs w:val="16"/>
          <w:vertAlign w:val="superscript"/>
        </w:rPr>
      </w:pPr>
      <w:r w:rsidRPr="0085045D">
        <w:rPr>
          <w:rFonts w:cs="Arial"/>
          <w:sz w:val="16"/>
          <w:szCs w:val="16"/>
        </w:rPr>
        <w:t>Slovaquie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Slovénie</w:t>
      </w:r>
      <w:r w:rsidRPr="0085045D">
        <w:rPr>
          <w:rFonts w:cs="Arial"/>
          <w:sz w:val="16"/>
          <w:szCs w:val="16"/>
          <w:vertAlign w:val="superscript"/>
        </w:rPr>
        <w:t>3</w:t>
      </w:r>
    </w:p>
    <w:p w:rsidR="00B04CFA" w:rsidRPr="0085045D" w:rsidRDefault="001572D8" w:rsidP="001572D8">
      <w:pPr>
        <w:pStyle w:val="BodyTextKeep"/>
        <w:keepNext w:val="0"/>
        <w:spacing w:before="40" w:after="0"/>
        <w:rPr>
          <w:rFonts w:ascii="Arial" w:hAnsi="Arial" w:cs="Arial"/>
          <w:sz w:val="16"/>
          <w:szCs w:val="16"/>
        </w:rPr>
      </w:pPr>
      <w:r w:rsidRPr="0085045D">
        <w:rPr>
          <w:rFonts w:ascii="Arial" w:hAnsi="Arial" w:cs="Arial"/>
          <w:sz w:val="16"/>
          <w:szCs w:val="16"/>
        </w:rPr>
        <w:t>Suède</w:t>
      </w:r>
      <w:r w:rsidRPr="0085045D">
        <w:rPr>
          <w:rFonts w:ascii="Arial" w:hAnsi="Arial"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Suisse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Trinité</w:t>
      </w:r>
      <w:r w:rsidR="00F0186A" w:rsidRPr="0085045D">
        <w:rPr>
          <w:rFonts w:cs="Arial"/>
          <w:sz w:val="16"/>
          <w:szCs w:val="16"/>
        </w:rPr>
        <w:noBreakHyphen/>
      </w:r>
      <w:r w:rsidRPr="0085045D">
        <w:rPr>
          <w:rFonts w:cs="Arial"/>
          <w:sz w:val="16"/>
          <w:szCs w:val="16"/>
        </w:rPr>
        <w:t>et</w:t>
      </w:r>
      <w:r w:rsidR="00F0186A" w:rsidRPr="0085045D">
        <w:rPr>
          <w:rFonts w:cs="Arial"/>
          <w:sz w:val="16"/>
          <w:szCs w:val="16"/>
        </w:rPr>
        <w:noBreakHyphen/>
      </w:r>
      <w:r w:rsidRPr="0085045D">
        <w:rPr>
          <w:rFonts w:cs="Arial"/>
          <w:sz w:val="16"/>
          <w:szCs w:val="16"/>
        </w:rPr>
        <w:t>Tobago</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Tunisie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Turquie</w:t>
      </w:r>
      <w:r w:rsidRPr="0085045D">
        <w:rPr>
          <w:rFonts w:cs="Arial"/>
          <w:sz w:val="16"/>
          <w:szCs w:val="16"/>
          <w:vertAlign w:val="superscript"/>
        </w:rPr>
        <w:t>3</w:t>
      </w:r>
    </w:p>
    <w:p w:rsidR="00B04CFA" w:rsidRPr="0085045D" w:rsidRDefault="001572D8" w:rsidP="001572D8">
      <w:pPr>
        <w:spacing w:before="40"/>
        <w:jc w:val="left"/>
        <w:rPr>
          <w:rFonts w:cs="Arial"/>
          <w:sz w:val="16"/>
          <w:szCs w:val="16"/>
        </w:rPr>
      </w:pPr>
      <w:r w:rsidRPr="0085045D">
        <w:rPr>
          <w:rFonts w:cs="Arial"/>
          <w:sz w:val="16"/>
          <w:szCs w:val="16"/>
        </w:rPr>
        <w:t>Ukraine</w:t>
      </w:r>
      <w:r w:rsidRPr="0085045D">
        <w:rPr>
          <w:rFonts w:cs="Arial"/>
          <w:sz w:val="16"/>
          <w:szCs w:val="16"/>
          <w:vertAlign w:val="superscript"/>
        </w:rPr>
        <w:t>3</w:t>
      </w:r>
    </w:p>
    <w:p w:rsidR="00B04CFA" w:rsidRPr="0085045D" w:rsidRDefault="001572D8" w:rsidP="001572D8">
      <w:pPr>
        <w:spacing w:before="40"/>
        <w:jc w:val="left"/>
        <w:rPr>
          <w:rFonts w:cs="Arial"/>
          <w:sz w:val="16"/>
          <w:szCs w:val="16"/>
          <w:vertAlign w:val="superscript"/>
        </w:rPr>
      </w:pPr>
      <w:r w:rsidRPr="0085045D">
        <w:rPr>
          <w:rFonts w:cs="Arial"/>
          <w:sz w:val="16"/>
          <w:szCs w:val="16"/>
        </w:rPr>
        <w:t>Union européenne</w:t>
      </w:r>
      <w:r w:rsidRPr="0085045D">
        <w:rPr>
          <w:rFonts w:cs="Arial"/>
          <w:sz w:val="16"/>
          <w:szCs w:val="16"/>
          <w:vertAlign w:val="superscript"/>
        </w:rPr>
        <w:t>3, 4</w:t>
      </w:r>
    </w:p>
    <w:p w:rsidR="00B04CFA" w:rsidRPr="0085045D" w:rsidRDefault="001572D8" w:rsidP="001572D8">
      <w:pPr>
        <w:spacing w:before="40"/>
        <w:jc w:val="left"/>
        <w:rPr>
          <w:rFonts w:cs="Arial"/>
          <w:sz w:val="16"/>
          <w:szCs w:val="16"/>
        </w:rPr>
      </w:pPr>
      <w:r w:rsidRPr="0085045D">
        <w:rPr>
          <w:rFonts w:cs="Arial"/>
          <w:sz w:val="16"/>
          <w:szCs w:val="16"/>
        </w:rPr>
        <w:t>Uruguay</w:t>
      </w:r>
      <w:r w:rsidRPr="0085045D">
        <w:rPr>
          <w:rFonts w:cs="Arial"/>
          <w:sz w:val="16"/>
          <w:szCs w:val="16"/>
          <w:vertAlign w:val="superscript"/>
        </w:rPr>
        <w:t>2</w:t>
      </w:r>
    </w:p>
    <w:p w:rsidR="00B04CFA" w:rsidRPr="0085045D" w:rsidRDefault="001572D8" w:rsidP="001572D8">
      <w:pPr>
        <w:spacing w:before="40"/>
        <w:jc w:val="left"/>
        <w:rPr>
          <w:rFonts w:cs="Arial"/>
          <w:sz w:val="16"/>
          <w:szCs w:val="16"/>
        </w:rPr>
      </w:pPr>
      <w:r w:rsidRPr="0085045D">
        <w:rPr>
          <w:rFonts w:cs="Arial"/>
          <w:sz w:val="16"/>
          <w:szCs w:val="16"/>
        </w:rPr>
        <w:t>Viet Nam</w:t>
      </w:r>
      <w:r w:rsidRPr="0085045D">
        <w:rPr>
          <w:rFonts w:cs="Arial"/>
          <w:sz w:val="16"/>
          <w:szCs w:val="16"/>
          <w:vertAlign w:val="superscript"/>
        </w:rPr>
        <w:t>3</w:t>
      </w:r>
    </w:p>
    <w:p w:rsidR="00B04CFA" w:rsidRPr="0085045D" w:rsidRDefault="00B04CFA" w:rsidP="00402A4F">
      <w:pPr>
        <w:spacing w:before="40"/>
        <w:jc w:val="left"/>
        <w:rPr>
          <w:rFonts w:cs="Arial"/>
          <w:sz w:val="16"/>
          <w:szCs w:val="16"/>
        </w:rPr>
      </w:pPr>
    </w:p>
    <w:p w:rsidR="00B04CFA" w:rsidRPr="0085045D" w:rsidRDefault="00402A4F" w:rsidP="00402A4F">
      <w:pPr>
        <w:spacing w:before="40"/>
        <w:jc w:val="right"/>
        <w:rPr>
          <w:rFonts w:cs="Arial"/>
          <w:sz w:val="16"/>
          <w:szCs w:val="16"/>
        </w:rPr>
      </w:pPr>
      <w:r w:rsidRPr="0085045D">
        <w:rPr>
          <w:rFonts w:cs="Arial"/>
          <w:sz w:val="16"/>
          <w:szCs w:val="16"/>
        </w:rPr>
        <w:t>(Total 74)</w:t>
      </w:r>
    </w:p>
    <w:p w:rsidR="00402A4F" w:rsidRPr="0085045D" w:rsidRDefault="00402A4F" w:rsidP="00402A4F">
      <w:pPr>
        <w:tabs>
          <w:tab w:val="left" w:pos="1560"/>
        </w:tabs>
        <w:spacing w:after="60"/>
        <w:ind w:left="284"/>
        <w:rPr>
          <w:sz w:val="16"/>
          <w:u w:val="single"/>
        </w:rPr>
        <w:sectPr w:rsidR="00402A4F" w:rsidRPr="0085045D" w:rsidSect="00AB191A">
          <w:type w:val="continuous"/>
          <w:pgSz w:w="11907" w:h="16840" w:code="9"/>
          <w:pgMar w:top="340" w:right="708" w:bottom="567" w:left="709" w:header="510" w:footer="284" w:gutter="0"/>
          <w:cols w:num="5" w:space="170"/>
          <w:titlePg/>
          <w:docGrid w:linePitch="272"/>
        </w:sectPr>
      </w:pPr>
    </w:p>
    <w:p w:rsidR="00B04CFA" w:rsidRPr="0085045D" w:rsidRDefault="00402A4F" w:rsidP="00402A4F">
      <w:pPr>
        <w:tabs>
          <w:tab w:val="left" w:pos="1560"/>
        </w:tabs>
        <w:spacing w:after="60"/>
        <w:ind w:left="284"/>
        <w:rPr>
          <w:sz w:val="18"/>
          <w:u w:val="single"/>
        </w:rPr>
      </w:pPr>
      <w:r w:rsidRPr="0085045D">
        <w:rPr>
          <w:sz w:val="18"/>
          <w:u w:val="single"/>
        </w:rPr>
        <w:tab/>
      </w:r>
    </w:p>
    <w:p w:rsidR="00B04CFA" w:rsidRPr="0085045D" w:rsidRDefault="001572D8" w:rsidP="001572D8">
      <w:pPr>
        <w:tabs>
          <w:tab w:val="left" w:pos="284"/>
        </w:tabs>
        <w:spacing w:after="60"/>
        <w:ind w:left="284"/>
        <w:rPr>
          <w:rFonts w:cs="Arial"/>
          <w:sz w:val="16"/>
          <w:szCs w:val="16"/>
        </w:rPr>
      </w:pPr>
      <w:r w:rsidRPr="0085045D">
        <w:rPr>
          <w:rFonts w:cs="Arial"/>
          <w:sz w:val="16"/>
          <w:szCs w:val="16"/>
        </w:rPr>
        <w:t>1</w:t>
      </w:r>
      <w:r w:rsidRPr="0085045D">
        <w:rPr>
          <w:rFonts w:cs="Arial"/>
          <w:sz w:val="16"/>
          <w:szCs w:val="16"/>
        </w:rPr>
        <w:tab/>
        <w:t>La Convention de</w:t>
      </w:r>
      <w:r w:rsidR="001D0E89" w:rsidRPr="0085045D">
        <w:rPr>
          <w:rFonts w:cs="Arial"/>
          <w:sz w:val="16"/>
          <w:szCs w:val="16"/>
        </w:rPr>
        <w:t> </w:t>
      </w:r>
      <w:r w:rsidRPr="0085045D">
        <w:rPr>
          <w:rFonts w:cs="Arial"/>
          <w:sz w:val="16"/>
          <w:szCs w:val="16"/>
        </w:rPr>
        <w:t>1961 modifiée par l</w:t>
      </w:r>
      <w:r w:rsidR="0052629E" w:rsidRPr="0085045D">
        <w:rPr>
          <w:rFonts w:cs="Arial"/>
          <w:sz w:val="16"/>
          <w:szCs w:val="16"/>
        </w:rPr>
        <w:t>’</w:t>
      </w:r>
      <w:r w:rsidRPr="0085045D">
        <w:rPr>
          <w:rFonts w:cs="Arial"/>
          <w:sz w:val="16"/>
          <w:szCs w:val="16"/>
        </w:rPr>
        <w:t>Acte additionnel de</w:t>
      </w:r>
      <w:r w:rsidR="001D0E89" w:rsidRPr="0085045D">
        <w:rPr>
          <w:rFonts w:cs="Arial"/>
          <w:sz w:val="16"/>
          <w:szCs w:val="16"/>
        </w:rPr>
        <w:t> </w:t>
      </w:r>
      <w:r w:rsidRPr="0085045D">
        <w:rPr>
          <w:rFonts w:cs="Arial"/>
          <w:sz w:val="16"/>
          <w:szCs w:val="16"/>
        </w:rPr>
        <w:t>1972 est le dernier Acte auquel 1 État a adhéré.</w:t>
      </w:r>
    </w:p>
    <w:p w:rsidR="00B04CFA" w:rsidRPr="0085045D" w:rsidRDefault="001572D8" w:rsidP="001572D8">
      <w:pPr>
        <w:tabs>
          <w:tab w:val="left" w:pos="284"/>
        </w:tabs>
        <w:spacing w:after="60"/>
        <w:ind w:left="284"/>
        <w:rPr>
          <w:rFonts w:cs="Arial"/>
          <w:sz w:val="16"/>
          <w:szCs w:val="16"/>
        </w:rPr>
      </w:pPr>
      <w:r w:rsidRPr="0085045D">
        <w:rPr>
          <w:rFonts w:cs="Arial"/>
          <w:sz w:val="16"/>
          <w:szCs w:val="16"/>
        </w:rPr>
        <w:t>2</w:t>
      </w:r>
      <w:r w:rsidRPr="0085045D">
        <w:rPr>
          <w:rFonts w:cs="Arial"/>
          <w:sz w:val="16"/>
          <w:szCs w:val="16"/>
        </w:rPr>
        <w:tab/>
        <w:t>L</w:t>
      </w:r>
      <w:r w:rsidR="0052629E" w:rsidRPr="0085045D">
        <w:rPr>
          <w:rFonts w:cs="Arial"/>
          <w:sz w:val="16"/>
          <w:szCs w:val="16"/>
        </w:rPr>
        <w:t>’</w:t>
      </w:r>
      <w:r w:rsidRPr="0085045D">
        <w:rPr>
          <w:rFonts w:cs="Arial"/>
          <w:sz w:val="16"/>
          <w:szCs w:val="16"/>
        </w:rPr>
        <w:t>Acte de</w:t>
      </w:r>
      <w:r w:rsidR="001D0E89" w:rsidRPr="0085045D">
        <w:rPr>
          <w:rFonts w:cs="Arial"/>
          <w:sz w:val="16"/>
          <w:szCs w:val="16"/>
        </w:rPr>
        <w:t> </w:t>
      </w:r>
      <w:r w:rsidRPr="0085045D">
        <w:rPr>
          <w:rFonts w:cs="Arial"/>
          <w:sz w:val="16"/>
          <w:szCs w:val="16"/>
        </w:rPr>
        <w:t>1978 est le dernier acte auquel 18 États ont adhéré.</w:t>
      </w:r>
    </w:p>
    <w:p w:rsidR="00B04CFA" w:rsidRPr="0085045D" w:rsidRDefault="001572D8" w:rsidP="001572D8">
      <w:pPr>
        <w:tabs>
          <w:tab w:val="left" w:pos="284"/>
        </w:tabs>
        <w:spacing w:after="60"/>
        <w:ind w:left="284"/>
        <w:rPr>
          <w:rFonts w:cs="Arial"/>
          <w:sz w:val="16"/>
          <w:szCs w:val="16"/>
        </w:rPr>
      </w:pPr>
      <w:r w:rsidRPr="0085045D">
        <w:rPr>
          <w:rFonts w:cs="Arial"/>
          <w:sz w:val="16"/>
          <w:szCs w:val="16"/>
        </w:rPr>
        <w:t>3</w:t>
      </w:r>
      <w:r w:rsidRPr="0085045D">
        <w:rPr>
          <w:rFonts w:cs="Arial"/>
          <w:sz w:val="16"/>
          <w:szCs w:val="16"/>
        </w:rPr>
        <w:tab/>
        <w:t>L</w:t>
      </w:r>
      <w:r w:rsidR="0052629E" w:rsidRPr="0085045D">
        <w:rPr>
          <w:rFonts w:cs="Arial"/>
          <w:sz w:val="16"/>
          <w:szCs w:val="16"/>
        </w:rPr>
        <w:t>’</w:t>
      </w:r>
      <w:r w:rsidRPr="0085045D">
        <w:rPr>
          <w:rFonts w:cs="Arial"/>
          <w:sz w:val="16"/>
          <w:szCs w:val="16"/>
        </w:rPr>
        <w:t>Acte de</w:t>
      </w:r>
      <w:r w:rsidR="001D0E89" w:rsidRPr="0085045D">
        <w:rPr>
          <w:rFonts w:cs="Arial"/>
          <w:sz w:val="16"/>
          <w:szCs w:val="16"/>
        </w:rPr>
        <w:t> </w:t>
      </w:r>
      <w:r w:rsidRPr="0085045D">
        <w:rPr>
          <w:rFonts w:cs="Arial"/>
          <w:sz w:val="16"/>
          <w:szCs w:val="16"/>
        </w:rPr>
        <w:t>1991 est le dernier Acte auquel 53 États et 2 organisations ont adhéré.</w:t>
      </w:r>
    </w:p>
    <w:p w:rsidR="00B04CFA" w:rsidRPr="0085045D" w:rsidRDefault="001572D8" w:rsidP="001572D8">
      <w:pPr>
        <w:tabs>
          <w:tab w:val="left" w:pos="284"/>
        </w:tabs>
        <w:spacing w:after="60"/>
        <w:ind w:left="284"/>
        <w:rPr>
          <w:rFonts w:cs="Arial"/>
          <w:sz w:val="16"/>
          <w:szCs w:val="16"/>
        </w:rPr>
      </w:pPr>
      <w:r w:rsidRPr="0085045D">
        <w:rPr>
          <w:rFonts w:cs="Arial"/>
          <w:sz w:val="16"/>
          <w:szCs w:val="16"/>
        </w:rPr>
        <w:t>4</w:t>
      </w:r>
      <w:r w:rsidRPr="0085045D">
        <w:rPr>
          <w:rFonts w:cs="Arial"/>
          <w:sz w:val="16"/>
          <w:szCs w:val="16"/>
        </w:rPr>
        <w:tab/>
        <w:t>A adopté un système de protection des droits d</w:t>
      </w:r>
      <w:r w:rsidR="0052629E" w:rsidRPr="0085045D">
        <w:rPr>
          <w:rFonts w:cs="Arial"/>
          <w:sz w:val="16"/>
          <w:szCs w:val="16"/>
        </w:rPr>
        <w:t>’</w:t>
      </w:r>
      <w:r w:rsidRPr="0085045D">
        <w:rPr>
          <w:rFonts w:cs="Arial"/>
          <w:sz w:val="16"/>
          <w:szCs w:val="16"/>
        </w:rPr>
        <w:t>obtenteur qui couvre le territoire de ses 28 États membres.</w:t>
      </w:r>
    </w:p>
    <w:p w:rsidR="00B04CFA" w:rsidRPr="0085045D" w:rsidRDefault="001572D8" w:rsidP="001572D8">
      <w:pPr>
        <w:tabs>
          <w:tab w:val="left" w:pos="284"/>
        </w:tabs>
        <w:spacing w:after="60"/>
        <w:ind w:left="284"/>
        <w:rPr>
          <w:rFonts w:cs="Arial"/>
          <w:sz w:val="16"/>
          <w:szCs w:val="16"/>
        </w:rPr>
      </w:pPr>
      <w:r w:rsidRPr="0085045D">
        <w:rPr>
          <w:rFonts w:cs="Arial"/>
          <w:sz w:val="16"/>
          <w:szCs w:val="16"/>
        </w:rPr>
        <w:t>5</w:t>
      </w:r>
      <w:r w:rsidRPr="0085045D">
        <w:rPr>
          <w:rFonts w:cs="Arial"/>
          <w:sz w:val="16"/>
          <w:szCs w:val="16"/>
        </w:rPr>
        <w:tab/>
        <w:t>A adopté un système de protection des droits d</w:t>
      </w:r>
      <w:r w:rsidR="0052629E" w:rsidRPr="0085045D">
        <w:rPr>
          <w:rFonts w:cs="Arial"/>
          <w:sz w:val="16"/>
          <w:szCs w:val="16"/>
        </w:rPr>
        <w:t>’</w:t>
      </w:r>
      <w:r w:rsidRPr="0085045D">
        <w:rPr>
          <w:rFonts w:cs="Arial"/>
          <w:sz w:val="16"/>
          <w:szCs w:val="16"/>
        </w:rPr>
        <w:t>obtenteur qui couvre le territoire de ses 17 États membres.</w:t>
      </w:r>
    </w:p>
    <w:p w:rsidR="00B04CFA" w:rsidRPr="0085045D" w:rsidRDefault="00B04CFA" w:rsidP="003D2437">
      <w:pPr>
        <w:pStyle w:val="BodyText3"/>
        <w:tabs>
          <w:tab w:val="left" w:pos="284"/>
        </w:tabs>
        <w:spacing w:after="0"/>
        <w:jc w:val="both"/>
        <w:rPr>
          <w:rFonts w:ascii="Arial" w:hAnsi="Arial" w:cs="Arial"/>
          <w:sz w:val="20"/>
          <w:szCs w:val="20"/>
        </w:rPr>
      </w:pPr>
    </w:p>
    <w:p w:rsidR="00B04CFA" w:rsidRPr="0085045D" w:rsidRDefault="00B04CFA" w:rsidP="003D2437">
      <w:pPr>
        <w:pStyle w:val="BodyText3"/>
        <w:tabs>
          <w:tab w:val="left" w:pos="284"/>
        </w:tabs>
        <w:spacing w:after="0"/>
        <w:jc w:val="both"/>
        <w:rPr>
          <w:rFonts w:ascii="Arial" w:hAnsi="Arial" w:cs="Arial"/>
          <w:sz w:val="20"/>
          <w:szCs w:val="20"/>
        </w:rPr>
      </w:pPr>
    </w:p>
    <w:p w:rsidR="00B04CFA" w:rsidRPr="0085045D" w:rsidRDefault="001572D8" w:rsidP="001572D8">
      <w:pPr>
        <w:tabs>
          <w:tab w:val="left" w:pos="0"/>
        </w:tabs>
        <w:jc w:val="center"/>
        <w:rPr>
          <w:rFonts w:cs="Arial"/>
          <w:b/>
          <w:spacing w:val="-2"/>
          <w:sz w:val="18"/>
        </w:rPr>
      </w:pPr>
      <w:r w:rsidRPr="0085045D">
        <w:rPr>
          <w:rFonts w:cs="Arial"/>
          <w:b/>
          <w:spacing w:val="-2"/>
          <w:sz w:val="18"/>
        </w:rPr>
        <w:t>États et organisations intergouvernementales ayant engagé la procédure d</w:t>
      </w:r>
      <w:r w:rsidR="0052629E" w:rsidRPr="0085045D">
        <w:rPr>
          <w:rFonts w:cs="Arial"/>
          <w:b/>
          <w:spacing w:val="-2"/>
          <w:sz w:val="18"/>
        </w:rPr>
        <w:t>’</w:t>
      </w:r>
      <w:r w:rsidRPr="0085045D">
        <w:rPr>
          <w:rFonts w:cs="Arial"/>
          <w:b/>
          <w:spacing w:val="-2"/>
          <w:sz w:val="18"/>
        </w:rPr>
        <w:t xml:space="preserve">adhésion à la </w:t>
      </w:r>
      <w:r w:rsidR="0052629E" w:rsidRPr="0085045D">
        <w:rPr>
          <w:rFonts w:cs="Arial"/>
          <w:b/>
          <w:spacing w:val="-2"/>
          <w:sz w:val="18"/>
        </w:rPr>
        <w:t>Convention UPOV</w:t>
      </w:r>
    </w:p>
    <w:p w:rsidR="00B04CFA" w:rsidRPr="0085045D" w:rsidRDefault="00B04CFA" w:rsidP="003D2437">
      <w:pPr>
        <w:tabs>
          <w:tab w:val="left" w:pos="284"/>
        </w:tabs>
        <w:ind w:left="284"/>
        <w:rPr>
          <w:rFonts w:cs="Arial"/>
          <w:sz w:val="18"/>
        </w:rPr>
      </w:pPr>
    </w:p>
    <w:p w:rsidR="00B04CFA" w:rsidRPr="0085045D" w:rsidRDefault="001572D8" w:rsidP="003D2437">
      <w:pPr>
        <w:pStyle w:val="BodyText3"/>
        <w:tabs>
          <w:tab w:val="left" w:pos="284"/>
        </w:tabs>
        <w:spacing w:after="0"/>
        <w:jc w:val="both"/>
        <w:rPr>
          <w:rFonts w:ascii="Arial" w:hAnsi="Arial" w:cs="Arial"/>
          <w:sz w:val="20"/>
          <w:szCs w:val="20"/>
        </w:rPr>
      </w:pPr>
      <w:r w:rsidRPr="0085045D">
        <w:rPr>
          <w:rFonts w:ascii="Arial" w:hAnsi="Arial" w:cs="Arial"/>
          <w:sz w:val="18"/>
        </w:rPr>
        <w:t>Arménie, Bosnie</w:t>
      </w:r>
      <w:r w:rsidR="00F0186A" w:rsidRPr="0085045D">
        <w:rPr>
          <w:rFonts w:ascii="Arial" w:hAnsi="Arial" w:cs="Arial"/>
          <w:sz w:val="18"/>
        </w:rPr>
        <w:noBreakHyphen/>
      </w:r>
      <w:r w:rsidRPr="0085045D">
        <w:rPr>
          <w:rFonts w:ascii="Arial" w:hAnsi="Arial" w:cs="Arial"/>
          <w:sz w:val="18"/>
        </w:rPr>
        <w:t>Herzégovine, Égypte, Ghana, Guatemala, Honduras, Inde, Iran (République islamique d</w:t>
      </w:r>
      <w:r w:rsidR="0052629E" w:rsidRPr="0085045D">
        <w:rPr>
          <w:rFonts w:ascii="Arial" w:hAnsi="Arial" w:cs="Arial"/>
          <w:sz w:val="18"/>
        </w:rPr>
        <w:t>’</w:t>
      </w:r>
      <w:r w:rsidRPr="0085045D">
        <w:rPr>
          <w:rFonts w:ascii="Arial" w:hAnsi="Arial" w:cs="Arial"/>
          <w:sz w:val="18"/>
        </w:rPr>
        <w:t>), Kazakhstan, Malaisie, Maurice, Philippines, Tadjikistan, Venezuela (République bolivarienne du), Zimbabwe, ainsi que l</w:t>
      </w:r>
      <w:r w:rsidR="0052629E" w:rsidRPr="0085045D">
        <w:rPr>
          <w:rFonts w:ascii="Arial" w:hAnsi="Arial" w:cs="Arial"/>
          <w:sz w:val="18"/>
        </w:rPr>
        <w:t>’</w:t>
      </w:r>
      <w:r w:rsidRPr="0085045D">
        <w:rPr>
          <w:rFonts w:ascii="Arial" w:hAnsi="Arial" w:cs="Arial"/>
          <w:sz w:val="18"/>
        </w:rPr>
        <w:t>Organisation régionale africaine de la propriété intellectuelle (ARIPO)</w:t>
      </w:r>
      <w:r w:rsidR="00402A4F" w:rsidRPr="0085045D">
        <w:rPr>
          <w:rFonts w:ascii="Arial" w:hAnsi="Arial" w:cs="Arial"/>
          <w:sz w:val="18"/>
        </w:rPr>
        <w:t>.</w:t>
      </w:r>
    </w:p>
    <w:p w:rsidR="00B04CFA" w:rsidRPr="0085045D" w:rsidRDefault="00B04CFA" w:rsidP="003D2437">
      <w:pPr>
        <w:pStyle w:val="BodyText3"/>
        <w:tabs>
          <w:tab w:val="left" w:pos="284"/>
        </w:tabs>
        <w:spacing w:after="0"/>
        <w:jc w:val="both"/>
        <w:rPr>
          <w:rFonts w:ascii="Arial" w:hAnsi="Arial" w:cs="Arial"/>
          <w:sz w:val="18"/>
          <w:szCs w:val="20"/>
        </w:rPr>
      </w:pPr>
    </w:p>
    <w:p w:rsidR="00B04CFA" w:rsidRPr="0085045D" w:rsidRDefault="00B04CFA" w:rsidP="003D2437">
      <w:pPr>
        <w:pStyle w:val="BodyText3"/>
        <w:tabs>
          <w:tab w:val="left" w:pos="284"/>
        </w:tabs>
        <w:spacing w:after="0"/>
        <w:jc w:val="both"/>
        <w:rPr>
          <w:rFonts w:ascii="Arial" w:hAnsi="Arial" w:cs="Arial"/>
          <w:sz w:val="18"/>
          <w:szCs w:val="20"/>
        </w:rPr>
      </w:pPr>
    </w:p>
    <w:p w:rsidR="00B04CFA" w:rsidRPr="0085045D" w:rsidRDefault="001572D8" w:rsidP="001572D8">
      <w:pPr>
        <w:jc w:val="center"/>
        <w:rPr>
          <w:rFonts w:cs="Arial"/>
          <w:b/>
          <w:sz w:val="18"/>
        </w:rPr>
      </w:pPr>
      <w:r w:rsidRPr="0085045D">
        <w:rPr>
          <w:rFonts w:cs="Arial"/>
          <w:b/>
          <w:sz w:val="18"/>
        </w:rPr>
        <w:t xml:space="preserve">États et organisations intergouvernementales ayant été en </w:t>
      </w:r>
      <w:r w:rsidR="000A1ABB" w:rsidRPr="0085045D">
        <w:rPr>
          <w:rFonts w:cs="Arial"/>
          <w:b/>
          <w:sz w:val="18"/>
        </w:rPr>
        <w:t>contact</w:t>
      </w:r>
      <w:r w:rsidRPr="0085045D">
        <w:rPr>
          <w:rFonts w:cs="Arial"/>
          <w:b/>
          <w:sz w:val="18"/>
        </w:rPr>
        <w:t xml:space="preserve"> avec le Bureau de l</w:t>
      </w:r>
      <w:r w:rsidR="0052629E" w:rsidRPr="0085045D">
        <w:rPr>
          <w:rFonts w:cs="Arial"/>
          <w:b/>
          <w:sz w:val="18"/>
        </w:rPr>
        <w:t>’</w:t>
      </w:r>
      <w:r w:rsidRPr="0085045D">
        <w:rPr>
          <w:rFonts w:cs="Arial"/>
          <w:b/>
          <w:sz w:val="18"/>
        </w:rPr>
        <w:t>Union en vue d</w:t>
      </w:r>
      <w:r w:rsidR="0052629E" w:rsidRPr="0085045D">
        <w:rPr>
          <w:rFonts w:cs="Arial"/>
          <w:b/>
          <w:sz w:val="18"/>
        </w:rPr>
        <w:t>’</w:t>
      </w:r>
      <w:r w:rsidRPr="0085045D">
        <w:rPr>
          <w:rFonts w:cs="Arial"/>
          <w:b/>
          <w:sz w:val="18"/>
        </w:rPr>
        <w:t>obtenir une assistance pour l</w:t>
      </w:r>
      <w:r w:rsidR="0052629E" w:rsidRPr="0085045D">
        <w:rPr>
          <w:rFonts w:cs="Arial"/>
          <w:b/>
          <w:sz w:val="18"/>
        </w:rPr>
        <w:t>’</w:t>
      </w:r>
      <w:r w:rsidRPr="0085045D">
        <w:rPr>
          <w:rFonts w:cs="Arial"/>
          <w:b/>
          <w:sz w:val="18"/>
        </w:rPr>
        <w:t xml:space="preserve">élaboration de lois fondées sur la </w:t>
      </w:r>
      <w:r w:rsidR="0052629E" w:rsidRPr="0085045D">
        <w:rPr>
          <w:rFonts w:cs="Arial"/>
          <w:b/>
          <w:sz w:val="18"/>
        </w:rPr>
        <w:t>Convention UPOV</w:t>
      </w:r>
    </w:p>
    <w:p w:rsidR="00B04CFA" w:rsidRPr="0085045D" w:rsidRDefault="00B04CFA" w:rsidP="003D2437">
      <w:pPr>
        <w:jc w:val="center"/>
        <w:rPr>
          <w:rFonts w:cs="Arial"/>
          <w:b/>
          <w:sz w:val="18"/>
        </w:rPr>
      </w:pPr>
    </w:p>
    <w:p w:rsidR="0052629E" w:rsidRPr="0085045D" w:rsidRDefault="001572D8" w:rsidP="003D2437">
      <w:pPr>
        <w:rPr>
          <w:rFonts w:cs="Arial"/>
        </w:rPr>
      </w:pPr>
      <w:r w:rsidRPr="0085045D">
        <w:rPr>
          <w:sz w:val="18"/>
          <w:szCs w:val="16"/>
        </w:rPr>
        <w:t xml:space="preserve">Algérie, </w:t>
      </w:r>
      <w:r w:rsidR="0052629E" w:rsidRPr="0085045D">
        <w:rPr>
          <w:sz w:val="18"/>
          <w:szCs w:val="16"/>
        </w:rPr>
        <w:t>Arabie saoudite</w:t>
      </w:r>
      <w:r w:rsidRPr="0085045D">
        <w:rPr>
          <w:sz w:val="18"/>
          <w:szCs w:val="16"/>
        </w:rPr>
        <w:t>, Bahreïn, Barbade, Brunéi Darussalam, Cambodge, Chypre, Cuba, El Salvador, Émirats arabes unis, Indonésie, Iraq, Libye, Mozambique, Myanmar, Namibie, Pakistan, République démocratique populaire lao, Soudan, Thaïlande, Tonga, Turkménistan, Zambie</w:t>
      </w:r>
      <w:r w:rsidRPr="0085045D">
        <w:t>,</w:t>
      </w:r>
      <w:r w:rsidR="00402A4F" w:rsidRPr="0085045D">
        <w:rPr>
          <w:rFonts w:cs="Arial"/>
          <w:sz w:val="18"/>
          <w:szCs w:val="16"/>
        </w:rPr>
        <w:t xml:space="preserve"> </w:t>
      </w:r>
      <w:r w:rsidRPr="0085045D">
        <w:rPr>
          <w:rFonts w:cs="Arial"/>
          <w:sz w:val="18"/>
          <w:szCs w:val="16"/>
        </w:rPr>
        <w:t xml:space="preserve">ainsi que la Communauté </w:t>
      </w:r>
      <w:r w:rsidR="00A6690A" w:rsidRPr="0085045D">
        <w:rPr>
          <w:rFonts w:cs="Arial"/>
          <w:sz w:val="18"/>
          <w:szCs w:val="16"/>
        </w:rPr>
        <w:t>de</w:t>
      </w:r>
      <w:r w:rsidRPr="0085045D">
        <w:rPr>
          <w:rFonts w:cs="Arial"/>
          <w:sz w:val="18"/>
          <w:szCs w:val="16"/>
        </w:rPr>
        <w:t xml:space="preserve"> développement de l</w:t>
      </w:r>
      <w:r w:rsidR="0052629E" w:rsidRPr="0085045D">
        <w:rPr>
          <w:rFonts w:cs="Arial"/>
          <w:sz w:val="18"/>
          <w:szCs w:val="16"/>
        </w:rPr>
        <w:t>’</w:t>
      </w:r>
      <w:r w:rsidRPr="0085045D">
        <w:rPr>
          <w:rFonts w:cs="Arial"/>
          <w:sz w:val="18"/>
          <w:szCs w:val="16"/>
        </w:rPr>
        <w:t>Afrique australe (SADC)</w:t>
      </w:r>
      <w:r w:rsidR="00402A4F" w:rsidRPr="0085045D">
        <w:rPr>
          <w:rFonts w:cs="Arial"/>
          <w:sz w:val="18"/>
          <w:szCs w:val="16"/>
        </w:rPr>
        <w:t>.</w:t>
      </w:r>
    </w:p>
    <w:p w:rsidR="00B04CFA" w:rsidRPr="0085045D" w:rsidRDefault="00B04CFA" w:rsidP="003D2437">
      <w:pPr>
        <w:rPr>
          <w:rFonts w:cs="Arial"/>
          <w:sz w:val="18"/>
        </w:rPr>
      </w:pPr>
    </w:p>
    <w:p w:rsidR="00B04CFA" w:rsidRPr="0085045D" w:rsidRDefault="003D2437" w:rsidP="00A6690A">
      <w:pPr>
        <w:pStyle w:val="Heading3"/>
        <w:rPr>
          <w:lang w:val="fr-FR"/>
        </w:rPr>
      </w:pPr>
      <w:r w:rsidRPr="0085045D">
        <w:rPr>
          <w:lang w:val="fr-FR"/>
        </w:rPr>
        <w:br w:type="page"/>
      </w:r>
      <w:bookmarkStart w:id="7" w:name="_Toc465169994"/>
      <w:bookmarkStart w:id="8" w:name="_Toc336331192"/>
      <w:bookmarkStart w:id="9" w:name="_Toc336339182"/>
      <w:r w:rsidR="00A6690A" w:rsidRPr="0085045D">
        <w:rPr>
          <w:lang w:val="fr-FR"/>
        </w:rPr>
        <w:t>2.</w:t>
      </w:r>
      <w:r w:rsidR="00A6690A" w:rsidRPr="0085045D">
        <w:rPr>
          <w:b w:val="0"/>
          <w:lang w:val="fr-FR"/>
        </w:rPr>
        <w:tab/>
      </w:r>
      <w:r w:rsidR="008E5DA4" w:rsidRPr="0085045D">
        <w:rPr>
          <w:caps w:val="0"/>
          <w:lang w:val="fr-FR"/>
        </w:rPr>
        <w:t>EXÉCUTION DU PROGRAMME</w:t>
      </w:r>
      <w:bookmarkEnd w:id="7"/>
    </w:p>
    <w:p w:rsidR="00B04CFA" w:rsidRPr="0085045D" w:rsidRDefault="00B04CFA" w:rsidP="003D2437"/>
    <w:p w:rsidR="00B04CFA" w:rsidRPr="0085045D" w:rsidRDefault="00A6690A" w:rsidP="00A6690A">
      <w:pPr>
        <w:pStyle w:val="Heading4"/>
        <w:rPr>
          <w:lang w:val="fr-FR"/>
        </w:rPr>
      </w:pPr>
      <w:bookmarkStart w:id="10" w:name="_Toc465169995"/>
      <w:r w:rsidRPr="0085045D">
        <w:rPr>
          <w:lang w:val="fr-FR"/>
        </w:rPr>
        <w:t>2.1</w:t>
      </w:r>
      <w:r w:rsidRPr="0085045D">
        <w:rPr>
          <w:b w:val="0"/>
          <w:lang w:val="fr-FR"/>
        </w:rPr>
        <w:tab/>
      </w:r>
      <w:r w:rsidRPr="0085045D">
        <w:rPr>
          <w:lang w:val="fr-FR"/>
        </w:rPr>
        <w:t>Sous</w:t>
      </w:r>
      <w:r w:rsidR="00F0186A" w:rsidRPr="0085045D">
        <w:rPr>
          <w:lang w:val="fr-FR"/>
        </w:rPr>
        <w:noBreakHyphen/>
      </w:r>
      <w:r w:rsidRPr="0085045D">
        <w:rPr>
          <w:lang w:val="fr-FR"/>
        </w:rPr>
        <w:t>programme</w:t>
      </w:r>
      <w:r w:rsidRPr="0085045D">
        <w:rPr>
          <w:b w:val="0"/>
          <w:lang w:val="fr-FR"/>
        </w:rPr>
        <w:t xml:space="preserve"> </w:t>
      </w:r>
      <w:r w:rsidRPr="0085045D">
        <w:rPr>
          <w:lang w:val="fr-FR"/>
        </w:rPr>
        <w:t>UV.1</w:t>
      </w:r>
      <w:r w:rsidR="001D0E89" w:rsidRPr="0085045D">
        <w:rPr>
          <w:b w:val="0"/>
          <w:lang w:val="fr-FR"/>
        </w:rPr>
        <w:t> </w:t>
      </w:r>
      <w:r w:rsidRPr="0085045D">
        <w:rPr>
          <w:b w:val="0"/>
          <w:lang w:val="fr-FR"/>
        </w:rPr>
        <w:t>:</w:t>
      </w:r>
      <w:r w:rsidRPr="0085045D">
        <w:rPr>
          <w:lang w:val="fr-FR"/>
        </w:rPr>
        <w:t xml:space="preserve"> Politique générale en matière de protection des obtentions végétales</w:t>
      </w:r>
      <w:bookmarkEnd w:id="10"/>
    </w:p>
    <w:p w:rsidR="00B04CFA" w:rsidRPr="0085045D" w:rsidRDefault="00B04CFA" w:rsidP="003D2437">
      <w:pPr>
        <w:rPr>
          <w:sz w:val="18"/>
          <w:szCs w:val="18"/>
        </w:rPr>
      </w:pPr>
    </w:p>
    <w:p w:rsidR="00B04CFA" w:rsidRPr="0085045D" w:rsidRDefault="00A6690A" w:rsidP="00A6690A">
      <w:pPr>
        <w:rPr>
          <w:sz w:val="18"/>
          <w:szCs w:val="18"/>
        </w:rPr>
      </w:pPr>
      <w:r w:rsidRPr="0085045D">
        <w:rPr>
          <w:sz w:val="18"/>
          <w:szCs w:val="18"/>
        </w:rPr>
        <w:t>Les sessions du Conseil et du Comité consultatif ont fourni la base de l</w:t>
      </w:r>
      <w:r w:rsidR="0052629E" w:rsidRPr="0085045D">
        <w:rPr>
          <w:sz w:val="18"/>
          <w:szCs w:val="18"/>
        </w:rPr>
        <w:t>’</w:t>
      </w:r>
      <w:r w:rsidRPr="0085045D">
        <w:rPr>
          <w:sz w:val="18"/>
          <w:szCs w:val="18"/>
        </w:rPr>
        <w:t>élaboration, de la gestion et de la coordination des activités dans le cadre du programme général de l</w:t>
      </w:r>
      <w:r w:rsidR="0052629E" w:rsidRPr="0085045D">
        <w:rPr>
          <w:sz w:val="18"/>
          <w:szCs w:val="18"/>
        </w:rPr>
        <w:t>’</w:t>
      </w:r>
      <w:r w:rsidRPr="0085045D">
        <w:rPr>
          <w:sz w:val="18"/>
          <w:szCs w:val="18"/>
        </w:rPr>
        <w:t>UPOV.</w:t>
      </w:r>
    </w:p>
    <w:p w:rsidR="00B04CFA" w:rsidRPr="0085045D" w:rsidRDefault="00B04CFA" w:rsidP="003D2437">
      <w:pPr>
        <w:rPr>
          <w:sz w:val="16"/>
          <w:szCs w:val="18"/>
        </w:rPr>
      </w:pPr>
    </w:p>
    <w:p w:rsidR="003D2437" w:rsidRPr="0085045D" w:rsidRDefault="003D2437" w:rsidP="003D2437">
      <w:pPr>
        <w:rPr>
          <w:sz w:val="16"/>
          <w:szCs w:val="18"/>
        </w:rPr>
      </w:pPr>
    </w:p>
    <w:tbl>
      <w:tblPr>
        <w:tblW w:w="9889" w:type="dxa"/>
        <w:tblLayout w:type="fixed"/>
        <w:tblLook w:val="0000" w:firstRow="0" w:lastRow="0" w:firstColumn="0" w:lastColumn="0" w:noHBand="0" w:noVBand="0"/>
      </w:tblPr>
      <w:tblGrid>
        <w:gridCol w:w="1951"/>
        <w:gridCol w:w="7938"/>
      </w:tblGrid>
      <w:tr w:rsidR="003D2437" w:rsidRPr="0085045D" w:rsidTr="003D2437">
        <w:tc>
          <w:tcPr>
            <w:tcW w:w="1951" w:type="dxa"/>
          </w:tcPr>
          <w:p w:rsidR="003D2437" w:rsidRPr="0085045D" w:rsidRDefault="00A6690A" w:rsidP="00A6690A">
            <w:pPr>
              <w:pStyle w:val="Heading5"/>
              <w:rPr>
                <w:lang w:val="fr-FR"/>
              </w:rPr>
            </w:pPr>
            <w:bookmarkStart w:id="11" w:name="_Toc465169996"/>
            <w:r w:rsidRPr="0085045D">
              <w:rPr>
                <w:lang w:val="fr-FR"/>
              </w:rPr>
              <w:t>Objectifs</w:t>
            </w:r>
            <w:bookmarkEnd w:id="11"/>
          </w:p>
        </w:tc>
        <w:tc>
          <w:tcPr>
            <w:tcW w:w="7938" w:type="dxa"/>
            <w:vAlign w:val="center"/>
          </w:tcPr>
          <w:p w:rsidR="00B04CFA" w:rsidRPr="0085045D" w:rsidRDefault="00A6690A" w:rsidP="00A6690A">
            <w:pPr>
              <w:keepNext/>
              <w:keepLines/>
              <w:widowControl w:val="0"/>
              <w:numPr>
                <w:ilvl w:val="0"/>
                <w:numId w:val="1"/>
              </w:numPr>
              <w:jc w:val="left"/>
              <w:rPr>
                <w:sz w:val="18"/>
                <w:szCs w:val="18"/>
              </w:rPr>
            </w:pPr>
            <w:r w:rsidRPr="0085045D">
              <w:rPr>
                <w:sz w:val="18"/>
                <w:szCs w:val="18"/>
              </w:rPr>
              <w:t>Orientations politiques et gestion à l</w:t>
            </w:r>
            <w:r w:rsidR="0052629E" w:rsidRPr="0085045D">
              <w:rPr>
                <w:sz w:val="18"/>
                <w:szCs w:val="18"/>
              </w:rPr>
              <w:t>’</w:t>
            </w:r>
            <w:r w:rsidRPr="0085045D">
              <w:rPr>
                <w:sz w:val="18"/>
                <w:szCs w:val="18"/>
              </w:rPr>
              <w:t>échelon exécutif.</w:t>
            </w:r>
          </w:p>
          <w:p w:rsidR="003D2437" w:rsidRPr="0085045D" w:rsidRDefault="00A6690A" w:rsidP="00A6690A">
            <w:pPr>
              <w:keepNext/>
              <w:keepLines/>
              <w:widowControl w:val="0"/>
              <w:numPr>
                <w:ilvl w:val="0"/>
                <w:numId w:val="1"/>
              </w:numPr>
              <w:jc w:val="left"/>
              <w:rPr>
                <w:b/>
                <w:sz w:val="18"/>
                <w:szCs w:val="18"/>
              </w:rPr>
            </w:pPr>
            <w:r w:rsidRPr="0085045D">
              <w:rPr>
                <w:sz w:val="18"/>
                <w:szCs w:val="18"/>
              </w:rPr>
              <w:t>Planification, mise en œuvre et évaluation du programme et budget.</w:t>
            </w:r>
          </w:p>
        </w:tc>
      </w:tr>
    </w:tbl>
    <w:p w:rsidR="00B04CFA" w:rsidRPr="0085045D" w:rsidRDefault="00B04CFA" w:rsidP="003D2437">
      <w:pPr>
        <w:rPr>
          <w:sz w:val="16"/>
          <w:szCs w:val="18"/>
        </w:rPr>
      </w:pPr>
    </w:p>
    <w:p w:rsidR="00B04CFA" w:rsidRPr="0085045D" w:rsidRDefault="00B04CFA" w:rsidP="003D2437">
      <w:pPr>
        <w:rPr>
          <w:sz w:val="16"/>
          <w:szCs w:val="18"/>
        </w:rPr>
      </w:pPr>
    </w:p>
    <w:p w:rsidR="00B04CFA" w:rsidRPr="0085045D" w:rsidRDefault="00A6690A" w:rsidP="00A6690A">
      <w:pPr>
        <w:pStyle w:val="Heading5"/>
        <w:rPr>
          <w:lang w:val="fr-FR"/>
        </w:rPr>
      </w:pPr>
      <w:bookmarkStart w:id="12" w:name="_Toc465169997"/>
      <w:r w:rsidRPr="0085045D">
        <w:rPr>
          <w:lang w:val="fr-FR"/>
        </w:rPr>
        <w:t>Résultats obtenus</w:t>
      </w:r>
      <w:r w:rsidR="001D0E89" w:rsidRPr="0085045D">
        <w:rPr>
          <w:lang w:val="fr-FR"/>
        </w:rPr>
        <w:t> </w:t>
      </w:r>
      <w:r w:rsidRPr="0085045D">
        <w:rPr>
          <w:lang w:val="fr-FR"/>
        </w:rPr>
        <w:t>: indicateurs d</w:t>
      </w:r>
      <w:r w:rsidR="0052629E" w:rsidRPr="0085045D">
        <w:rPr>
          <w:lang w:val="fr-FR"/>
        </w:rPr>
        <w:t>’</w:t>
      </w:r>
      <w:r w:rsidRPr="0085045D">
        <w:rPr>
          <w:lang w:val="fr-FR"/>
        </w:rPr>
        <w:t>exécution</w:t>
      </w:r>
      <w:bookmarkEnd w:id="12"/>
    </w:p>
    <w:p w:rsidR="00B04CFA" w:rsidRPr="0085045D" w:rsidRDefault="00B04CFA" w:rsidP="003D2437">
      <w:pPr>
        <w:rPr>
          <w:sz w:val="18"/>
          <w:szCs w:val="18"/>
        </w:rPr>
      </w:pPr>
    </w:p>
    <w:p w:rsidR="00B04CFA" w:rsidRPr="0085045D" w:rsidRDefault="00A6690A" w:rsidP="00A6690A">
      <w:pPr>
        <w:pStyle w:val="Heading6"/>
      </w:pPr>
      <w:bookmarkStart w:id="13" w:name="_Toc465169998"/>
      <w:r w:rsidRPr="0085045D">
        <w:t>1.</w:t>
      </w:r>
      <w:r w:rsidRPr="0085045D">
        <w:tab/>
        <w:t>Organisation des sessions du Conseil et du Comité consultatif</w:t>
      </w:r>
      <w:bookmarkEnd w:id="13"/>
    </w:p>
    <w:p w:rsidR="00B04CFA" w:rsidRPr="0085045D" w:rsidRDefault="00B04CFA" w:rsidP="003D2437">
      <w:pPr>
        <w:rPr>
          <w:sz w:val="18"/>
          <w:szCs w:val="18"/>
        </w:rPr>
      </w:pPr>
    </w:p>
    <w:p w:rsidR="00B04CFA" w:rsidRPr="0085045D" w:rsidRDefault="00A6690A" w:rsidP="00A6690A">
      <w:pPr>
        <w:pStyle w:val="Heading8"/>
      </w:pPr>
      <w:bookmarkStart w:id="14" w:name="_Toc465169999"/>
      <w:r w:rsidRPr="0085045D">
        <w:t>a)</w:t>
      </w:r>
      <w:r w:rsidRPr="0085045D">
        <w:rPr>
          <w:u w:val="none"/>
        </w:rPr>
        <w:tab/>
      </w:r>
      <w:r w:rsidRPr="0085045D">
        <w:t>Participation aux sessions du Conseil et du Comité consultatif</w:t>
      </w:r>
      <w:bookmarkEnd w:id="14"/>
    </w:p>
    <w:p w:rsidR="00B04CFA" w:rsidRPr="0085045D" w:rsidRDefault="007C11CF" w:rsidP="00A6690A">
      <w:pPr>
        <w:rPr>
          <w:sz w:val="18"/>
        </w:rPr>
      </w:pPr>
      <w:r w:rsidRPr="0085045D">
        <w:rPr>
          <w:sz w:val="18"/>
        </w:rPr>
        <w:t>(Voir les figures 1 à 3</w:t>
      </w:r>
      <w:r w:rsidR="00A6690A" w:rsidRPr="0085045D">
        <w:rPr>
          <w:sz w:val="18"/>
        </w:rPr>
        <w:t>)</w:t>
      </w:r>
    </w:p>
    <w:p w:rsidR="003D2437" w:rsidRPr="0085045D" w:rsidRDefault="003D2437" w:rsidP="003D2437"/>
    <w:tbl>
      <w:tblPr>
        <w:tblW w:w="9889" w:type="dxa"/>
        <w:tblLayout w:type="fixed"/>
        <w:tblCellMar>
          <w:left w:w="0" w:type="dxa"/>
          <w:right w:w="0" w:type="dxa"/>
        </w:tblCellMar>
        <w:tblLook w:val="0000" w:firstRow="0" w:lastRow="0" w:firstColumn="0" w:lastColumn="0" w:noHBand="0" w:noVBand="0"/>
      </w:tblPr>
      <w:tblGrid>
        <w:gridCol w:w="4944"/>
        <w:gridCol w:w="4945"/>
      </w:tblGrid>
      <w:tr w:rsidR="00C133D4" w:rsidRPr="0085045D" w:rsidTr="00D91DB8">
        <w:tc>
          <w:tcPr>
            <w:tcW w:w="4944" w:type="dxa"/>
          </w:tcPr>
          <w:p w:rsidR="00B04CFA" w:rsidRPr="0085045D" w:rsidRDefault="00A6690A" w:rsidP="00A6690A">
            <w:pPr>
              <w:pStyle w:val="Heading9"/>
              <w:spacing w:after="120"/>
            </w:pPr>
            <w:bookmarkStart w:id="15" w:name="_Toc465170000"/>
            <w:r w:rsidRPr="0085045D">
              <w:t>Figure</w:t>
            </w:r>
            <w:r w:rsidR="001D0E89" w:rsidRPr="0085045D">
              <w:t> </w:t>
            </w:r>
            <w:r w:rsidRPr="0085045D">
              <w:t>1.  Participation</w:t>
            </w:r>
            <w:r w:rsidRPr="0085045D">
              <w:rPr>
                <w:rStyle w:val="FootnoteReference"/>
              </w:rPr>
              <w:footnoteReference w:id="2"/>
            </w:r>
            <w:r w:rsidRPr="0085045D">
              <w:t xml:space="preserve"> aux sessions ordinaires du Conseil (sessions d</w:t>
            </w:r>
            <w:r w:rsidR="0052629E" w:rsidRPr="0085045D">
              <w:t>’</w:t>
            </w:r>
            <w:r w:rsidRPr="0085045D">
              <w:t>octobre)</w:t>
            </w:r>
            <w:bookmarkEnd w:id="15"/>
          </w:p>
          <w:p w:rsidR="003D2437" w:rsidRPr="0085045D" w:rsidRDefault="00D91DB8" w:rsidP="00D91DB8">
            <w:pPr>
              <w:keepNext/>
              <w:keepLines/>
              <w:widowControl w:val="0"/>
              <w:jc w:val="left"/>
              <w:rPr>
                <w:sz w:val="18"/>
                <w:szCs w:val="18"/>
              </w:rPr>
            </w:pPr>
            <w:r>
              <w:rPr>
                <w:noProof/>
                <w:sz w:val="18"/>
                <w:szCs w:val="18"/>
                <w:lang w:val="en-US"/>
              </w:rPr>
              <w:drawing>
                <wp:inline distT="0" distB="0" distL="0" distR="0" wp14:anchorId="33216248" wp14:editId="22C42199">
                  <wp:extent cx="3152775" cy="272239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782" cy="2723266"/>
                          </a:xfrm>
                          <a:prstGeom prst="rect">
                            <a:avLst/>
                          </a:prstGeom>
                          <a:noFill/>
                          <a:ln>
                            <a:noFill/>
                          </a:ln>
                        </pic:spPr>
                      </pic:pic>
                    </a:graphicData>
                  </a:graphic>
                </wp:inline>
              </w:drawing>
            </w:r>
          </w:p>
        </w:tc>
        <w:tc>
          <w:tcPr>
            <w:tcW w:w="4945" w:type="dxa"/>
          </w:tcPr>
          <w:p w:rsidR="00B04CFA" w:rsidRPr="0085045D" w:rsidRDefault="00A6690A" w:rsidP="00A6690A">
            <w:pPr>
              <w:pStyle w:val="Heading9"/>
              <w:spacing w:after="120"/>
              <w:rPr>
                <w:szCs w:val="18"/>
              </w:rPr>
            </w:pPr>
            <w:bookmarkStart w:id="16" w:name="_Toc465170001"/>
            <w:r w:rsidRPr="0085045D">
              <w:rPr>
                <w:szCs w:val="18"/>
              </w:rPr>
              <w:t>Figure</w:t>
            </w:r>
            <w:r w:rsidR="001D0E89" w:rsidRPr="0085045D">
              <w:rPr>
                <w:szCs w:val="18"/>
              </w:rPr>
              <w:t> </w:t>
            </w:r>
            <w:r w:rsidRPr="0085045D">
              <w:rPr>
                <w:szCs w:val="18"/>
              </w:rPr>
              <w:t>2.  Participation* aux sessions extraordinaires du Conseil (sessions d</w:t>
            </w:r>
            <w:r w:rsidR="0052629E" w:rsidRPr="0085045D">
              <w:rPr>
                <w:szCs w:val="18"/>
              </w:rPr>
              <w:t>’</w:t>
            </w:r>
            <w:r w:rsidRPr="0085045D">
              <w:rPr>
                <w:szCs w:val="18"/>
              </w:rPr>
              <w:t>avril)</w:t>
            </w:r>
            <w:bookmarkEnd w:id="16"/>
          </w:p>
          <w:p w:rsidR="003D2437" w:rsidRPr="0085045D" w:rsidRDefault="00D91DB8" w:rsidP="003D2437">
            <w:pPr>
              <w:keepNext/>
              <w:keepLines/>
              <w:widowControl w:val="0"/>
              <w:jc w:val="left"/>
              <w:rPr>
                <w:sz w:val="18"/>
                <w:szCs w:val="18"/>
              </w:rPr>
            </w:pPr>
            <w:r>
              <w:rPr>
                <w:noProof/>
                <w:sz w:val="18"/>
                <w:szCs w:val="18"/>
                <w:lang w:val="en-US"/>
              </w:rPr>
              <w:drawing>
                <wp:inline distT="0" distB="0" distL="0" distR="0">
                  <wp:extent cx="3143250" cy="2714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2714625"/>
                          </a:xfrm>
                          <a:prstGeom prst="rect">
                            <a:avLst/>
                          </a:prstGeom>
                          <a:noFill/>
                          <a:ln>
                            <a:noFill/>
                          </a:ln>
                        </pic:spPr>
                      </pic:pic>
                    </a:graphicData>
                  </a:graphic>
                </wp:inline>
              </w:drawing>
            </w:r>
          </w:p>
        </w:tc>
      </w:tr>
      <w:tr w:rsidR="00C133D4" w:rsidRPr="0085045D" w:rsidTr="00D91DB8">
        <w:tc>
          <w:tcPr>
            <w:tcW w:w="4944" w:type="dxa"/>
          </w:tcPr>
          <w:p w:rsidR="00151EC7" w:rsidRPr="0085045D" w:rsidRDefault="00151EC7" w:rsidP="003D2437">
            <w:pPr>
              <w:pStyle w:val="Heading9"/>
              <w:spacing w:after="120"/>
            </w:pPr>
          </w:p>
        </w:tc>
        <w:tc>
          <w:tcPr>
            <w:tcW w:w="4945" w:type="dxa"/>
          </w:tcPr>
          <w:p w:rsidR="00151EC7" w:rsidRPr="0085045D" w:rsidRDefault="00151EC7" w:rsidP="003D2437">
            <w:pPr>
              <w:pStyle w:val="Heading9"/>
              <w:spacing w:after="120"/>
              <w:rPr>
                <w:noProof/>
              </w:rPr>
            </w:pPr>
          </w:p>
        </w:tc>
      </w:tr>
      <w:tr w:rsidR="003D2437" w:rsidRPr="0085045D" w:rsidTr="00D91DB8">
        <w:tc>
          <w:tcPr>
            <w:tcW w:w="9889" w:type="dxa"/>
            <w:gridSpan w:val="2"/>
          </w:tcPr>
          <w:tbl>
            <w:tblPr>
              <w:tblW w:w="5773" w:type="dxa"/>
              <w:jc w:val="center"/>
              <w:tblLayout w:type="fixed"/>
              <w:tblLook w:val="0000" w:firstRow="0" w:lastRow="0" w:firstColumn="0" w:lastColumn="0" w:noHBand="0" w:noVBand="0"/>
            </w:tblPr>
            <w:tblGrid>
              <w:gridCol w:w="5773"/>
            </w:tblGrid>
            <w:tr w:rsidR="00C133D4" w:rsidRPr="0085045D" w:rsidTr="003D2437">
              <w:trPr>
                <w:cantSplit/>
                <w:jc w:val="center"/>
              </w:trPr>
              <w:tc>
                <w:tcPr>
                  <w:tcW w:w="5773" w:type="dxa"/>
                  <w:tcMar>
                    <w:top w:w="57" w:type="dxa"/>
                    <w:left w:w="57" w:type="dxa"/>
                    <w:bottom w:w="57" w:type="dxa"/>
                    <w:right w:w="57" w:type="dxa"/>
                  </w:tcMar>
                </w:tcPr>
                <w:p w:rsidR="003D2437" w:rsidRPr="0085045D" w:rsidRDefault="00A6690A" w:rsidP="00A6690A">
                  <w:pPr>
                    <w:pStyle w:val="Heading9"/>
                    <w:spacing w:after="0"/>
                    <w:rPr>
                      <w:noProof/>
                    </w:rPr>
                  </w:pPr>
                  <w:bookmarkStart w:id="17" w:name="_Toc465170002"/>
                  <w:r w:rsidRPr="0085045D">
                    <w:rPr>
                      <w:noProof/>
                    </w:rPr>
                    <w:t>Figure</w:t>
                  </w:r>
                  <w:r w:rsidR="001D0E89" w:rsidRPr="0085045D">
                    <w:rPr>
                      <w:noProof/>
                    </w:rPr>
                    <w:t> </w:t>
                  </w:r>
                  <w:r w:rsidRPr="0085045D">
                    <w:rPr>
                      <w:noProof/>
                    </w:rPr>
                    <w:t>3.  Participation * aux sessions du Comité consultatif</w:t>
                  </w:r>
                  <w:bookmarkEnd w:id="17"/>
                </w:p>
              </w:tc>
            </w:tr>
            <w:tr w:rsidR="00C133D4" w:rsidRPr="0085045D" w:rsidTr="00151EC7">
              <w:trPr>
                <w:cantSplit/>
                <w:jc w:val="center"/>
              </w:trPr>
              <w:tc>
                <w:tcPr>
                  <w:tcW w:w="5773" w:type="dxa"/>
                </w:tcPr>
                <w:p w:rsidR="003D2437" w:rsidRPr="0085045D" w:rsidRDefault="00BD6236" w:rsidP="003D2437">
                  <w:pPr>
                    <w:jc w:val="center"/>
                    <w:rPr>
                      <w:noProof/>
                    </w:rPr>
                  </w:pPr>
                  <w:r w:rsidRPr="0085045D">
                    <w:rPr>
                      <w:noProof/>
                      <w:lang w:val="en-US"/>
                    </w:rPr>
                    <w:drawing>
                      <wp:inline distT="0" distB="0" distL="0" distR="0" wp14:anchorId="7FA3ECBB" wp14:editId="4EBDAC1B">
                        <wp:extent cx="3528695" cy="2517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8695" cy="2517775"/>
                                </a:xfrm>
                                <a:prstGeom prst="rect">
                                  <a:avLst/>
                                </a:prstGeom>
                                <a:noFill/>
                                <a:ln>
                                  <a:noFill/>
                                </a:ln>
                              </pic:spPr>
                            </pic:pic>
                          </a:graphicData>
                        </a:graphic>
                      </wp:inline>
                    </w:drawing>
                  </w:r>
                </w:p>
              </w:tc>
            </w:tr>
          </w:tbl>
          <w:p w:rsidR="003D2437" w:rsidRPr="0085045D" w:rsidRDefault="003D2437" w:rsidP="003D2437"/>
        </w:tc>
      </w:tr>
    </w:tbl>
    <w:p w:rsidR="00B04CFA" w:rsidRPr="0085045D" w:rsidRDefault="00151EC7">
      <w:pPr>
        <w:jc w:val="left"/>
        <w:rPr>
          <w:bCs/>
          <w:caps/>
          <w:sz w:val="18"/>
          <w:szCs w:val="22"/>
        </w:rPr>
      </w:pPr>
      <w:r w:rsidRPr="0085045D">
        <w:br w:type="page"/>
      </w:r>
    </w:p>
    <w:p w:rsidR="00B04CFA" w:rsidRPr="0085045D" w:rsidRDefault="00A6690A" w:rsidP="00A6690A">
      <w:pPr>
        <w:pStyle w:val="Heading6"/>
      </w:pPr>
      <w:bookmarkStart w:id="18" w:name="_Toc465170003"/>
      <w:r w:rsidRPr="0085045D">
        <w:t>2.</w:t>
      </w:r>
      <w:r w:rsidRPr="0085045D">
        <w:tab/>
        <w:t>Coordination, suivi et évaluation de l</w:t>
      </w:r>
      <w:r w:rsidR="0052629E" w:rsidRPr="0085045D">
        <w:t>’</w:t>
      </w:r>
      <w:r w:rsidRPr="0085045D">
        <w:t>exécution du programme et budget pour l</w:t>
      </w:r>
      <w:r w:rsidR="0052629E" w:rsidRPr="0085045D">
        <w:t>’</w:t>
      </w:r>
      <w:r w:rsidRPr="0085045D">
        <w:t>exercice biennal</w:t>
      </w:r>
      <w:r w:rsidR="001D0E89" w:rsidRPr="0085045D">
        <w:t> </w:t>
      </w:r>
      <w:r w:rsidRPr="0085045D">
        <w:t>2014</w:t>
      </w:r>
      <w:r w:rsidR="00F0186A" w:rsidRPr="0085045D">
        <w:noBreakHyphen/>
      </w:r>
      <w:r w:rsidRPr="0085045D">
        <w:t>2015</w:t>
      </w:r>
      <w:bookmarkEnd w:id="18"/>
    </w:p>
    <w:p w:rsidR="00B04CFA" w:rsidRPr="0085045D" w:rsidRDefault="00B04CFA" w:rsidP="003D2437">
      <w:pPr>
        <w:rPr>
          <w:sz w:val="18"/>
          <w:szCs w:val="18"/>
        </w:rPr>
      </w:pPr>
    </w:p>
    <w:p w:rsidR="00B04CFA" w:rsidRPr="0085045D" w:rsidRDefault="00A6690A" w:rsidP="00A6690A">
      <w:pPr>
        <w:pStyle w:val="Heading8"/>
      </w:pPr>
      <w:bookmarkStart w:id="19" w:name="_Toc465170004"/>
      <w:r w:rsidRPr="00F306E9">
        <w:t>a)</w:t>
      </w:r>
      <w:r w:rsidRPr="00F306E9">
        <w:tab/>
      </w:r>
      <w:r w:rsidRPr="0085045D">
        <w:t>Mise en œuvre du programme dans les limites du budget pour l</w:t>
      </w:r>
      <w:r w:rsidR="0052629E" w:rsidRPr="0085045D">
        <w:t>’</w:t>
      </w:r>
      <w:r w:rsidRPr="0085045D">
        <w:t>exercice biennal</w:t>
      </w:r>
      <w:r w:rsidR="001D0E89" w:rsidRPr="0085045D">
        <w:t> </w:t>
      </w:r>
      <w:r w:rsidRPr="0085045D">
        <w:t>2014</w:t>
      </w:r>
      <w:r w:rsidR="00F0186A" w:rsidRPr="0085045D">
        <w:noBreakHyphen/>
      </w:r>
      <w:r w:rsidRPr="0085045D">
        <w:t>2015</w:t>
      </w:r>
      <w:bookmarkEnd w:id="19"/>
    </w:p>
    <w:p w:rsidR="00B04CFA" w:rsidRPr="0085045D" w:rsidRDefault="00A6690A" w:rsidP="00A6690A">
      <w:pPr>
        <w:widowControl w:val="0"/>
        <w:rPr>
          <w:sz w:val="18"/>
          <w:szCs w:val="18"/>
        </w:rPr>
      </w:pPr>
      <w:r w:rsidRPr="0085045D">
        <w:rPr>
          <w:sz w:val="18"/>
          <w:szCs w:val="18"/>
        </w:rPr>
        <w:t>Voir la section</w:t>
      </w:r>
      <w:r w:rsidR="001D0E89" w:rsidRPr="0085045D">
        <w:rPr>
          <w:sz w:val="18"/>
          <w:szCs w:val="18"/>
        </w:rPr>
        <w:t> </w:t>
      </w:r>
      <w:r w:rsidRPr="0085045D">
        <w:rPr>
          <w:sz w:val="18"/>
          <w:szCs w:val="18"/>
        </w:rPr>
        <w:t xml:space="preserve">3 </w:t>
      </w:r>
      <w:r w:rsidR="0052629E" w:rsidRPr="0085045D">
        <w:rPr>
          <w:sz w:val="18"/>
          <w:szCs w:val="18"/>
        </w:rPr>
        <w:t>“</w:t>
      </w:r>
      <w:r w:rsidRPr="0085045D">
        <w:rPr>
          <w:sz w:val="18"/>
          <w:szCs w:val="18"/>
        </w:rPr>
        <w:t>Performance financière</w:t>
      </w:r>
      <w:r w:rsidR="0052629E" w:rsidRPr="0085045D">
        <w:rPr>
          <w:sz w:val="18"/>
          <w:szCs w:val="18"/>
        </w:rPr>
        <w:t>”</w:t>
      </w:r>
      <w:r w:rsidRPr="0085045D">
        <w:rPr>
          <w:sz w:val="18"/>
          <w:szCs w:val="18"/>
        </w:rPr>
        <w:t>.</w:t>
      </w:r>
    </w:p>
    <w:p w:rsidR="00B04CFA" w:rsidRPr="0085045D" w:rsidRDefault="00B04CFA" w:rsidP="003D2437">
      <w:pPr>
        <w:rPr>
          <w:sz w:val="18"/>
          <w:szCs w:val="18"/>
        </w:rPr>
      </w:pPr>
    </w:p>
    <w:p w:rsidR="00B04CFA" w:rsidRPr="0085045D" w:rsidRDefault="00B04CFA" w:rsidP="003D2437">
      <w:pPr>
        <w:rPr>
          <w:sz w:val="18"/>
          <w:szCs w:val="18"/>
        </w:rPr>
      </w:pPr>
    </w:p>
    <w:p w:rsidR="00B04CFA" w:rsidRPr="0085045D" w:rsidRDefault="00A6690A" w:rsidP="00A6690A">
      <w:pPr>
        <w:pStyle w:val="Heading6"/>
      </w:pPr>
      <w:bookmarkStart w:id="20" w:name="_Toc465170005"/>
      <w:r w:rsidRPr="0085045D">
        <w:t>3.</w:t>
      </w:r>
      <w:r w:rsidRPr="0085045D">
        <w:tab/>
        <w:t>Élaboration et adoption du programme et budget pour l</w:t>
      </w:r>
      <w:r w:rsidR="0052629E" w:rsidRPr="0085045D">
        <w:t>’</w:t>
      </w:r>
      <w:r w:rsidRPr="0085045D">
        <w:t>exercice biennal</w:t>
      </w:r>
      <w:r w:rsidR="001D0E89" w:rsidRPr="0085045D">
        <w:t> </w:t>
      </w:r>
      <w:r w:rsidRPr="0085045D">
        <w:t>2016</w:t>
      </w:r>
      <w:r w:rsidR="00F0186A" w:rsidRPr="0085045D">
        <w:noBreakHyphen/>
      </w:r>
      <w:r w:rsidRPr="0085045D">
        <w:t>2017</w:t>
      </w:r>
      <w:bookmarkEnd w:id="20"/>
    </w:p>
    <w:p w:rsidR="00B04CFA" w:rsidRPr="0085045D" w:rsidRDefault="00B04CFA" w:rsidP="003D2437">
      <w:pPr>
        <w:rPr>
          <w:sz w:val="18"/>
          <w:szCs w:val="18"/>
        </w:rPr>
      </w:pPr>
    </w:p>
    <w:p w:rsidR="00B04CFA" w:rsidRPr="0085045D" w:rsidRDefault="00A6690A" w:rsidP="00A6690A">
      <w:pPr>
        <w:pStyle w:val="Heading8"/>
      </w:pPr>
      <w:bookmarkStart w:id="21" w:name="_Toc465170006"/>
      <w:r w:rsidRPr="00F306E9">
        <w:t>a)</w:t>
      </w:r>
      <w:r w:rsidRPr="00F306E9">
        <w:tab/>
      </w:r>
      <w:r w:rsidRPr="0085045D">
        <w:t>Élaboration et adoption du programme et budget pour l</w:t>
      </w:r>
      <w:r w:rsidR="0052629E" w:rsidRPr="0085045D">
        <w:t>’</w:t>
      </w:r>
      <w:r w:rsidRPr="0085045D">
        <w:t>exercice biennal</w:t>
      </w:r>
      <w:r w:rsidR="001D0E89" w:rsidRPr="0085045D">
        <w:t> </w:t>
      </w:r>
      <w:r w:rsidRPr="0085045D">
        <w:t>2016</w:t>
      </w:r>
      <w:r w:rsidR="00F0186A" w:rsidRPr="0085045D">
        <w:noBreakHyphen/>
      </w:r>
      <w:r w:rsidRPr="0085045D">
        <w:t xml:space="preserve">2017 conformément aux dispositions du </w:t>
      </w:r>
      <w:r w:rsidR="0052629E" w:rsidRPr="0085045D">
        <w:t>“</w:t>
      </w:r>
      <w:r w:rsidRPr="0085045D">
        <w:t>Règlement financier et règlement d</w:t>
      </w:r>
      <w:r w:rsidR="0052629E" w:rsidRPr="0085045D">
        <w:t>’</w:t>
      </w:r>
      <w:r w:rsidRPr="0085045D">
        <w:t>exécution du Règlement financier de l</w:t>
      </w:r>
      <w:r w:rsidR="0052629E" w:rsidRPr="0085045D">
        <w:t>’</w:t>
      </w:r>
      <w:r w:rsidRPr="0085045D">
        <w:t>UPOV</w:t>
      </w:r>
      <w:r w:rsidR="0052629E" w:rsidRPr="0085045D">
        <w:t>”</w:t>
      </w:r>
      <w:bookmarkEnd w:id="21"/>
    </w:p>
    <w:p w:rsidR="00B04CFA" w:rsidRPr="0085045D" w:rsidRDefault="00003E4D" w:rsidP="00A6690A">
      <w:pPr>
        <w:widowControl w:val="0"/>
      </w:pPr>
      <w:r w:rsidRPr="0085045D">
        <w:t>Le p</w:t>
      </w:r>
      <w:r w:rsidR="00A6690A" w:rsidRPr="0085045D">
        <w:t>rogramme et budget pour l</w:t>
      </w:r>
      <w:r w:rsidR="0052629E" w:rsidRPr="0085045D">
        <w:t>’</w:t>
      </w:r>
      <w:r w:rsidR="00A6690A" w:rsidRPr="0085045D">
        <w:t>exercice biennal</w:t>
      </w:r>
      <w:r w:rsidR="001D0E89" w:rsidRPr="0085045D">
        <w:t> </w:t>
      </w:r>
      <w:r w:rsidR="00A6690A" w:rsidRPr="0085045D">
        <w:t>2016</w:t>
      </w:r>
      <w:r w:rsidR="00F0186A" w:rsidRPr="0085045D">
        <w:noBreakHyphen/>
      </w:r>
      <w:r w:rsidR="00A6690A" w:rsidRPr="0085045D">
        <w:t>2017 a été adopté par le Conseil à sa quarante</w:t>
      </w:r>
      <w:r w:rsidR="00F0186A" w:rsidRPr="0085045D">
        <w:noBreakHyphen/>
      </w:r>
      <w:r w:rsidR="00A6690A" w:rsidRPr="0085045D">
        <w:t>neuvième</w:t>
      </w:r>
      <w:r w:rsidR="00F306E9">
        <w:t xml:space="preserve"> </w:t>
      </w:r>
      <w:r w:rsidR="00A6690A" w:rsidRPr="0085045D">
        <w:t>session ordinaire tenue le 2</w:t>
      </w:r>
      <w:r w:rsidR="0052629E" w:rsidRPr="0085045D">
        <w:t>9 octobre 20</w:t>
      </w:r>
      <w:r w:rsidR="00A6690A" w:rsidRPr="0085045D">
        <w:t>15 (voir le document C/49/4 Rev.).</w:t>
      </w:r>
    </w:p>
    <w:p w:rsidR="00B04CFA" w:rsidRPr="0085045D" w:rsidRDefault="00B04CFA" w:rsidP="003D2437">
      <w:pPr>
        <w:rPr>
          <w:sz w:val="18"/>
          <w:szCs w:val="18"/>
        </w:rPr>
      </w:pPr>
    </w:p>
    <w:p w:rsidR="00B04CFA" w:rsidRPr="0085045D" w:rsidRDefault="00B04CFA" w:rsidP="003D2437">
      <w:pPr>
        <w:rPr>
          <w:sz w:val="18"/>
          <w:szCs w:val="18"/>
        </w:rPr>
      </w:pPr>
    </w:p>
    <w:p w:rsidR="00B04CFA" w:rsidRPr="0085045D" w:rsidRDefault="003D2437" w:rsidP="00A6690A">
      <w:pPr>
        <w:pStyle w:val="Heading6"/>
      </w:pPr>
      <w:bookmarkStart w:id="22" w:name="_Toc395864975"/>
      <w:bookmarkStart w:id="23" w:name="_Toc465170007"/>
      <w:r w:rsidRPr="0085045D">
        <w:t>4.</w:t>
      </w:r>
      <w:r w:rsidR="00A6690A" w:rsidRPr="0085045D">
        <w:tab/>
      </w:r>
      <w:bookmarkEnd w:id="22"/>
      <w:r w:rsidR="00A6690A" w:rsidRPr="0085045D">
        <w:t>Politique du Conseil</w:t>
      </w:r>
      <w:bookmarkEnd w:id="23"/>
    </w:p>
    <w:p w:rsidR="00B04CFA" w:rsidRPr="0085045D" w:rsidRDefault="00B04CFA" w:rsidP="003D2437">
      <w:pPr>
        <w:rPr>
          <w:sz w:val="18"/>
          <w:szCs w:val="18"/>
        </w:rPr>
      </w:pPr>
    </w:p>
    <w:p w:rsidR="00B04CFA" w:rsidRPr="0085045D" w:rsidRDefault="007E6FB6" w:rsidP="007E6FB6">
      <w:pPr>
        <w:pStyle w:val="Heading8"/>
      </w:pPr>
      <w:bookmarkStart w:id="24" w:name="_Toc465170008"/>
      <w:r w:rsidRPr="00F306E9">
        <w:t>a)</w:t>
      </w:r>
      <w:r w:rsidRPr="00F306E9">
        <w:tab/>
      </w:r>
      <w:r w:rsidRPr="0085045D">
        <w:t>Recommandations formulées par le Comité consultatif et décisions du Conseil</w:t>
      </w:r>
      <w:bookmarkEnd w:id="24"/>
    </w:p>
    <w:p w:rsidR="0052629E" w:rsidRPr="0085045D" w:rsidRDefault="007E6FB6" w:rsidP="007E6FB6">
      <w:pPr>
        <w:spacing w:after="120"/>
      </w:pPr>
      <w:r w:rsidRPr="0085045D">
        <w:rPr>
          <w:rFonts w:cs="Arial"/>
          <w:sz w:val="18"/>
          <w:szCs w:val="18"/>
        </w:rPr>
        <w:t>Le Conseil a pris des décisions, sur la base des recommandations formulées par le Comité consultatif, concernant les éléments suivants</w:t>
      </w:r>
      <w:r w:rsidR="001D0E89" w:rsidRPr="0085045D">
        <w:rPr>
          <w:rFonts w:cs="Arial"/>
          <w:sz w:val="18"/>
          <w:szCs w:val="18"/>
        </w:rPr>
        <w:t> </w:t>
      </w:r>
      <w:r w:rsidRPr="0085045D">
        <w:rPr>
          <w:rFonts w:cs="Arial"/>
          <w:sz w:val="18"/>
          <w:szCs w:val="18"/>
        </w:rPr>
        <w:t>:</w:t>
      </w:r>
    </w:p>
    <w:p w:rsidR="00B04CFA" w:rsidRPr="0085045D" w:rsidRDefault="00E200D0" w:rsidP="00BB1E48">
      <w:pPr>
        <w:pStyle w:val="ListParagraph"/>
        <w:numPr>
          <w:ilvl w:val="0"/>
          <w:numId w:val="25"/>
        </w:numPr>
        <w:tabs>
          <w:tab w:val="clear" w:pos="926"/>
        </w:tabs>
        <w:spacing w:after="60"/>
        <w:ind w:left="709" w:hanging="283"/>
        <w:contextualSpacing w:val="0"/>
        <w:rPr>
          <w:rFonts w:cs="Arial"/>
          <w:sz w:val="18"/>
          <w:szCs w:val="18"/>
        </w:rPr>
      </w:pPr>
      <w:bookmarkStart w:id="25" w:name="_Toc395864977"/>
      <w:r w:rsidRPr="0085045D">
        <w:rPr>
          <w:rFonts w:cs="Arial"/>
          <w:sz w:val="18"/>
          <w:szCs w:val="18"/>
        </w:rPr>
        <w:t>l</w:t>
      </w:r>
      <w:r w:rsidR="0052629E" w:rsidRPr="0085045D">
        <w:rPr>
          <w:rFonts w:cs="Arial"/>
          <w:sz w:val="18"/>
          <w:szCs w:val="18"/>
        </w:rPr>
        <w:t>’</w:t>
      </w:r>
      <w:r w:rsidR="00BB1E48" w:rsidRPr="0085045D">
        <w:rPr>
          <w:rFonts w:cs="Arial"/>
          <w:sz w:val="18"/>
          <w:szCs w:val="18"/>
        </w:rPr>
        <w:t>exam</w:t>
      </w:r>
      <w:r w:rsidR="007C11CF" w:rsidRPr="0085045D">
        <w:rPr>
          <w:rFonts w:cs="Arial"/>
          <w:sz w:val="18"/>
          <w:szCs w:val="18"/>
        </w:rPr>
        <w:t>e</w:t>
      </w:r>
      <w:r w:rsidR="00BB1E48" w:rsidRPr="0085045D">
        <w:rPr>
          <w:rFonts w:cs="Arial"/>
          <w:sz w:val="18"/>
          <w:szCs w:val="18"/>
        </w:rPr>
        <w:t xml:space="preserve">n </w:t>
      </w:r>
      <w:r w:rsidR="007C11CF" w:rsidRPr="0085045D">
        <w:rPr>
          <w:rFonts w:cs="Arial"/>
          <w:sz w:val="18"/>
          <w:szCs w:val="18"/>
        </w:rPr>
        <w:t>de</w:t>
      </w:r>
      <w:r w:rsidR="00BB1E48" w:rsidRPr="0085045D">
        <w:rPr>
          <w:rFonts w:cs="Arial"/>
          <w:sz w:val="18"/>
          <w:szCs w:val="18"/>
        </w:rPr>
        <w:t xml:space="preserve"> </w:t>
      </w:r>
      <w:r w:rsidR="007C11CF" w:rsidRPr="0085045D">
        <w:rPr>
          <w:rFonts w:cs="Arial"/>
          <w:sz w:val="18"/>
          <w:szCs w:val="18"/>
        </w:rPr>
        <w:t>la conformité du projet de protocole de l</w:t>
      </w:r>
      <w:r w:rsidR="0052629E" w:rsidRPr="0085045D">
        <w:rPr>
          <w:rFonts w:cs="Arial"/>
          <w:sz w:val="18"/>
          <w:szCs w:val="18"/>
        </w:rPr>
        <w:t>’</w:t>
      </w:r>
      <w:r w:rsidR="007C11CF" w:rsidRPr="0085045D">
        <w:rPr>
          <w:rFonts w:cs="Arial"/>
          <w:sz w:val="18"/>
          <w:szCs w:val="18"/>
        </w:rPr>
        <w:t>ARIPO pour la protection des obtentions végétales avec les dispositions de l</w:t>
      </w:r>
      <w:r w:rsidR="0052629E" w:rsidRPr="0085045D">
        <w:rPr>
          <w:rFonts w:cs="Arial"/>
          <w:sz w:val="18"/>
          <w:szCs w:val="18"/>
        </w:rPr>
        <w:t>’</w:t>
      </w:r>
      <w:r w:rsidR="007C11CF" w:rsidRPr="0085045D">
        <w:rPr>
          <w:rFonts w:cs="Arial"/>
          <w:sz w:val="18"/>
          <w:szCs w:val="18"/>
        </w:rPr>
        <w:t>Acte de 1991 de la Convention internationale pour la protection des obtentions végétales</w:t>
      </w:r>
      <w:r w:rsidR="00BB1E48" w:rsidRPr="0085045D">
        <w:rPr>
          <w:rFonts w:cs="Arial"/>
          <w:sz w:val="18"/>
          <w:szCs w:val="18"/>
        </w:rPr>
        <w:t>;</w:t>
      </w:r>
    </w:p>
    <w:p w:rsidR="00B04CFA" w:rsidRPr="0085045D" w:rsidRDefault="00E200D0" w:rsidP="004D0277">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la confirmation de la décision du 2</w:t>
      </w:r>
      <w:r w:rsidR="0052629E" w:rsidRPr="0085045D">
        <w:rPr>
          <w:rFonts w:cs="Arial"/>
          <w:sz w:val="18"/>
          <w:szCs w:val="18"/>
        </w:rPr>
        <w:t>2 mars 20</w:t>
      </w:r>
      <w:r w:rsidRPr="0085045D">
        <w:rPr>
          <w:rFonts w:cs="Arial"/>
          <w:sz w:val="18"/>
          <w:szCs w:val="18"/>
        </w:rPr>
        <w:t>13 relative à la conformité de la</w:t>
      </w:r>
      <w:r w:rsidRPr="0085045D">
        <w:t xml:space="preserve"> </w:t>
      </w:r>
      <w:r w:rsidRPr="0085045D">
        <w:rPr>
          <w:rFonts w:cs="Arial"/>
          <w:sz w:val="18"/>
          <w:szCs w:val="18"/>
        </w:rPr>
        <w:t>loi sur les droits d</w:t>
      </w:r>
      <w:r w:rsidR="0052629E" w:rsidRPr="0085045D">
        <w:rPr>
          <w:rFonts w:cs="Arial"/>
          <w:sz w:val="18"/>
          <w:szCs w:val="18"/>
        </w:rPr>
        <w:t>’</w:t>
      </w:r>
      <w:r w:rsidRPr="0085045D">
        <w:rPr>
          <w:rFonts w:cs="Arial"/>
          <w:sz w:val="18"/>
          <w:szCs w:val="18"/>
        </w:rPr>
        <w:t>obtenteur pour Zanzibar avec l</w:t>
      </w:r>
      <w:r w:rsidR="0052629E" w:rsidRPr="0085045D">
        <w:rPr>
          <w:rFonts w:cs="Arial"/>
          <w:sz w:val="18"/>
          <w:szCs w:val="18"/>
        </w:rPr>
        <w:t>’</w:t>
      </w:r>
      <w:r w:rsidRPr="0085045D">
        <w:rPr>
          <w:rFonts w:cs="Arial"/>
          <w:sz w:val="18"/>
          <w:szCs w:val="18"/>
        </w:rPr>
        <w:t>Acte de</w:t>
      </w:r>
      <w:r w:rsidR="001D0E89" w:rsidRPr="0085045D">
        <w:rPr>
          <w:rFonts w:cs="Arial"/>
          <w:sz w:val="18"/>
          <w:szCs w:val="18"/>
        </w:rPr>
        <w:t> </w:t>
      </w:r>
      <w:r w:rsidRPr="0085045D">
        <w:rPr>
          <w:rFonts w:cs="Arial"/>
          <w:sz w:val="18"/>
          <w:szCs w:val="18"/>
        </w:rPr>
        <w:t xml:space="preserve">1991 de la </w:t>
      </w:r>
      <w:r w:rsidR="0052629E" w:rsidRPr="0085045D">
        <w:rPr>
          <w:rFonts w:cs="Arial"/>
          <w:sz w:val="18"/>
          <w:szCs w:val="18"/>
        </w:rPr>
        <w:t>Convention UPOV</w:t>
      </w:r>
      <w:r w:rsidR="004D0277" w:rsidRPr="0085045D">
        <w:rPr>
          <w:rFonts w:cs="Arial"/>
          <w:sz w:val="18"/>
          <w:szCs w:val="18"/>
        </w:rPr>
        <w:t>;</w:t>
      </w:r>
    </w:p>
    <w:p w:rsidR="00B04CFA" w:rsidRPr="0085045D" w:rsidRDefault="00E200D0" w:rsidP="005526A6">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w:t>
      </w:r>
      <w:r w:rsidR="0052629E" w:rsidRPr="0085045D">
        <w:rPr>
          <w:rFonts w:cs="Arial"/>
          <w:sz w:val="18"/>
          <w:szCs w:val="18"/>
        </w:rPr>
        <w:t>’</w:t>
      </w:r>
      <w:r w:rsidRPr="0085045D">
        <w:rPr>
          <w:rFonts w:cs="Arial"/>
          <w:sz w:val="18"/>
          <w:szCs w:val="18"/>
        </w:rPr>
        <w:t xml:space="preserve">examen de la conformité du </w:t>
      </w:r>
      <w:r w:rsidR="0052629E" w:rsidRPr="0085045D">
        <w:rPr>
          <w:rFonts w:cs="Arial"/>
          <w:sz w:val="18"/>
          <w:szCs w:val="18"/>
        </w:rPr>
        <w:t>‘</w:t>
      </w:r>
      <w:r w:rsidRPr="0085045D">
        <w:rPr>
          <w:rFonts w:cs="Arial"/>
          <w:sz w:val="18"/>
          <w:szCs w:val="18"/>
        </w:rPr>
        <w:t xml:space="preserve">Projet de dispositions du titre IV </w:t>
      </w:r>
      <w:r w:rsidR="0052629E" w:rsidRPr="0085045D">
        <w:rPr>
          <w:rFonts w:cs="Arial"/>
          <w:sz w:val="18"/>
          <w:szCs w:val="18"/>
        </w:rPr>
        <w:t>‘</w:t>
      </w:r>
      <w:r w:rsidRPr="0085045D">
        <w:rPr>
          <w:rFonts w:cs="Arial"/>
          <w:sz w:val="18"/>
          <w:szCs w:val="18"/>
        </w:rPr>
        <w:t>Obtentions végétales</w:t>
      </w:r>
      <w:r w:rsidR="0052629E" w:rsidRPr="0085045D">
        <w:rPr>
          <w:rFonts w:cs="Arial"/>
          <w:sz w:val="18"/>
          <w:szCs w:val="18"/>
        </w:rPr>
        <w:t>’</w:t>
      </w:r>
      <w:r w:rsidRPr="0085045D">
        <w:rPr>
          <w:rFonts w:cs="Arial"/>
          <w:sz w:val="18"/>
          <w:szCs w:val="18"/>
        </w:rPr>
        <w:t xml:space="preserve"> de la loi n° 82 de 2002 relative à la protection des droits de propriété intellectuelle</w:t>
      </w:r>
      <w:r w:rsidR="0052629E" w:rsidRPr="0085045D">
        <w:rPr>
          <w:rFonts w:cs="Arial"/>
          <w:sz w:val="18"/>
          <w:szCs w:val="18"/>
        </w:rPr>
        <w:t>’</w:t>
      </w:r>
      <w:r w:rsidRPr="0085045D">
        <w:rPr>
          <w:rFonts w:cs="Arial"/>
          <w:sz w:val="18"/>
          <w:szCs w:val="18"/>
        </w:rPr>
        <w:t xml:space="preserve"> (</w:t>
      </w:r>
      <w:r w:rsidR="0052629E" w:rsidRPr="0085045D">
        <w:rPr>
          <w:rFonts w:cs="Arial"/>
          <w:sz w:val="18"/>
          <w:szCs w:val="18"/>
        </w:rPr>
        <w:t>‘</w:t>
      </w:r>
      <w:r w:rsidRPr="0085045D">
        <w:rPr>
          <w:rFonts w:cs="Arial"/>
          <w:sz w:val="18"/>
          <w:szCs w:val="18"/>
        </w:rPr>
        <w:t>projet de loi</w:t>
      </w:r>
      <w:r w:rsidR="0052629E" w:rsidRPr="0085045D">
        <w:rPr>
          <w:rFonts w:cs="Arial"/>
          <w:sz w:val="18"/>
          <w:szCs w:val="18"/>
        </w:rPr>
        <w:t>’</w:t>
      </w:r>
      <w:r w:rsidRPr="0085045D">
        <w:rPr>
          <w:rFonts w:cs="Arial"/>
          <w:sz w:val="18"/>
          <w:szCs w:val="18"/>
        </w:rPr>
        <w:t>) de l</w:t>
      </w:r>
      <w:r w:rsidR="0052629E" w:rsidRPr="0085045D">
        <w:rPr>
          <w:rFonts w:cs="Arial"/>
          <w:sz w:val="18"/>
          <w:szCs w:val="18"/>
        </w:rPr>
        <w:t>’</w:t>
      </w:r>
      <w:r w:rsidRPr="0085045D">
        <w:rPr>
          <w:rFonts w:cs="Arial"/>
          <w:sz w:val="18"/>
          <w:szCs w:val="18"/>
        </w:rPr>
        <w:t>Égypte avec l</w:t>
      </w:r>
      <w:r w:rsidR="0052629E" w:rsidRPr="0085045D">
        <w:rPr>
          <w:rFonts w:cs="Arial"/>
          <w:sz w:val="18"/>
          <w:szCs w:val="18"/>
        </w:rPr>
        <w:t>’</w:t>
      </w:r>
      <w:r w:rsidRPr="0085045D">
        <w:rPr>
          <w:rFonts w:cs="Arial"/>
          <w:sz w:val="18"/>
          <w:szCs w:val="18"/>
        </w:rPr>
        <w:t>Acte de 1991 de la Convention internationale pour la protection des obtentions végétales</w:t>
      </w:r>
      <w:r w:rsidR="005526A6" w:rsidRPr="0085045D">
        <w:rPr>
          <w:rFonts w:cs="Arial"/>
          <w:sz w:val="18"/>
          <w:szCs w:val="18"/>
        </w:rPr>
        <w:t>;</w:t>
      </w:r>
    </w:p>
    <w:p w:rsidR="00B04CFA" w:rsidRPr="0085045D" w:rsidRDefault="007E6FB6" w:rsidP="007E6FB6">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la recommandation que la République islamique d</w:t>
      </w:r>
      <w:r w:rsidR="0052629E" w:rsidRPr="0085045D">
        <w:rPr>
          <w:rFonts w:cs="Arial"/>
          <w:sz w:val="18"/>
          <w:szCs w:val="18"/>
        </w:rPr>
        <w:t>’</w:t>
      </w:r>
      <w:r w:rsidRPr="0085045D">
        <w:rPr>
          <w:rFonts w:cs="Arial"/>
          <w:sz w:val="18"/>
          <w:szCs w:val="18"/>
        </w:rPr>
        <w:t xml:space="preserve">Iran incorpore les dispositions supplémentaires et modifications dans la </w:t>
      </w:r>
      <w:r w:rsidR="0052629E" w:rsidRPr="0085045D">
        <w:rPr>
          <w:rFonts w:cs="Arial"/>
          <w:sz w:val="18"/>
          <w:szCs w:val="18"/>
        </w:rPr>
        <w:t>“</w:t>
      </w:r>
      <w:r w:rsidRPr="0085045D">
        <w:rPr>
          <w:rFonts w:cs="Arial"/>
          <w:sz w:val="18"/>
          <w:szCs w:val="18"/>
        </w:rPr>
        <w:t>Loi sur l</w:t>
      </w:r>
      <w:r w:rsidR="0052629E" w:rsidRPr="0085045D">
        <w:rPr>
          <w:rFonts w:cs="Arial"/>
          <w:sz w:val="18"/>
          <w:szCs w:val="18"/>
        </w:rPr>
        <w:t>’</w:t>
      </w:r>
      <w:r w:rsidRPr="0085045D">
        <w:rPr>
          <w:rFonts w:cs="Arial"/>
          <w:sz w:val="18"/>
          <w:szCs w:val="18"/>
        </w:rPr>
        <w:t>enregistrement des obtentions végétales et le contrôle et la certification des semences et du matériel végétal de</w:t>
      </w:r>
      <w:r w:rsidR="001D0E89" w:rsidRPr="0085045D">
        <w:rPr>
          <w:rFonts w:cs="Arial"/>
          <w:sz w:val="18"/>
          <w:szCs w:val="18"/>
        </w:rPr>
        <w:t> </w:t>
      </w:r>
      <w:r w:rsidRPr="0085045D">
        <w:rPr>
          <w:rFonts w:cs="Arial"/>
          <w:sz w:val="18"/>
          <w:szCs w:val="18"/>
        </w:rPr>
        <w:t>2003</w:t>
      </w:r>
      <w:r w:rsidR="0052629E" w:rsidRPr="0085045D">
        <w:rPr>
          <w:rFonts w:cs="Arial"/>
          <w:sz w:val="18"/>
          <w:szCs w:val="18"/>
        </w:rPr>
        <w:t>”</w:t>
      </w:r>
      <w:r w:rsidRPr="0085045D">
        <w:rPr>
          <w:rFonts w:cs="Arial"/>
          <w:sz w:val="18"/>
          <w:szCs w:val="18"/>
        </w:rPr>
        <w:t xml:space="preserve"> et que, dès que ces dispositions supplémentaires et ces modifications auront été incorporées dans la loi, la loi ainsi modifiée soit soumise au Conseil pour examen, conformément à l</w:t>
      </w:r>
      <w:r w:rsidR="0052629E" w:rsidRPr="0085045D">
        <w:rPr>
          <w:rFonts w:cs="Arial"/>
          <w:sz w:val="18"/>
          <w:szCs w:val="18"/>
        </w:rPr>
        <w:t>’</w:t>
      </w:r>
      <w:r w:rsidRPr="0085045D">
        <w:rPr>
          <w:rFonts w:cs="Arial"/>
          <w:sz w:val="18"/>
          <w:szCs w:val="18"/>
        </w:rPr>
        <w:t>article</w:t>
      </w:r>
      <w:r w:rsidR="001D0E89" w:rsidRPr="0085045D">
        <w:rPr>
          <w:rFonts w:cs="Arial"/>
          <w:sz w:val="18"/>
          <w:szCs w:val="18"/>
        </w:rPr>
        <w:t> </w:t>
      </w:r>
      <w:r w:rsidRPr="0085045D">
        <w:rPr>
          <w:rFonts w:cs="Arial"/>
          <w:sz w:val="18"/>
          <w:szCs w:val="18"/>
        </w:rPr>
        <w:t>34.3) de l</w:t>
      </w:r>
      <w:r w:rsidR="0052629E" w:rsidRPr="0085045D">
        <w:rPr>
          <w:rFonts w:cs="Arial"/>
          <w:sz w:val="18"/>
          <w:szCs w:val="18"/>
        </w:rPr>
        <w:t>’</w:t>
      </w:r>
      <w:r w:rsidRPr="0085045D">
        <w:rPr>
          <w:rFonts w:cs="Arial"/>
          <w:sz w:val="18"/>
          <w:szCs w:val="18"/>
        </w:rPr>
        <w:t>Acte de</w:t>
      </w:r>
      <w:r w:rsidR="001D0E89" w:rsidRPr="0085045D">
        <w:rPr>
          <w:rFonts w:cs="Arial"/>
          <w:sz w:val="18"/>
          <w:szCs w:val="18"/>
        </w:rPr>
        <w:t> </w:t>
      </w:r>
      <w:r w:rsidR="0085045D">
        <w:rPr>
          <w:rFonts w:cs="Arial"/>
          <w:sz w:val="18"/>
          <w:szCs w:val="18"/>
        </w:rPr>
        <w:t>1991;</w:t>
      </w:r>
    </w:p>
    <w:p w:rsidR="00B04CFA" w:rsidRPr="0085045D" w:rsidRDefault="007E6FB6" w:rsidP="007E6FB6">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w:t>
      </w:r>
      <w:r w:rsidR="0052629E" w:rsidRPr="0085045D">
        <w:rPr>
          <w:rFonts w:cs="Arial"/>
          <w:sz w:val="18"/>
          <w:szCs w:val="18"/>
        </w:rPr>
        <w:t>’</w:t>
      </w:r>
      <w:r w:rsidRPr="0085045D">
        <w:rPr>
          <w:rFonts w:cs="Arial"/>
          <w:sz w:val="18"/>
          <w:szCs w:val="18"/>
        </w:rPr>
        <w:t>adoption de matériels d</w:t>
      </w:r>
      <w:r w:rsidR="0052629E" w:rsidRPr="0085045D">
        <w:rPr>
          <w:rFonts w:cs="Arial"/>
          <w:sz w:val="18"/>
          <w:szCs w:val="18"/>
        </w:rPr>
        <w:t>’</w:t>
      </w:r>
      <w:r w:rsidRPr="0085045D">
        <w:rPr>
          <w:rFonts w:cs="Arial"/>
          <w:sz w:val="18"/>
          <w:szCs w:val="18"/>
        </w:rPr>
        <w:t>information (il est rendu compte de l</w:t>
      </w:r>
      <w:r w:rsidR="0052629E" w:rsidRPr="0085045D">
        <w:rPr>
          <w:rFonts w:cs="Arial"/>
          <w:sz w:val="18"/>
          <w:szCs w:val="18"/>
        </w:rPr>
        <w:t>’</w:t>
      </w:r>
      <w:r w:rsidRPr="0085045D">
        <w:rPr>
          <w:rFonts w:cs="Arial"/>
          <w:sz w:val="18"/>
          <w:szCs w:val="18"/>
        </w:rPr>
        <w:t>adoption des matériels d</w:t>
      </w:r>
      <w:r w:rsidR="0052629E" w:rsidRPr="0085045D">
        <w:rPr>
          <w:rFonts w:cs="Arial"/>
          <w:sz w:val="18"/>
          <w:szCs w:val="18"/>
        </w:rPr>
        <w:t>’</w:t>
      </w:r>
      <w:r w:rsidRPr="0085045D">
        <w:rPr>
          <w:rFonts w:cs="Arial"/>
          <w:sz w:val="18"/>
          <w:szCs w:val="18"/>
        </w:rPr>
        <w:t>information par le Conseil dans le sous</w:t>
      </w:r>
      <w:r w:rsidR="00F0186A" w:rsidRPr="0085045D">
        <w:rPr>
          <w:rFonts w:cs="Arial"/>
          <w:sz w:val="18"/>
          <w:szCs w:val="18"/>
        </w:rPr>
        <w:noBreakHyphen/>
      </w:r>
      <w:r w:rsidRPr="0085045D">
        <w:rPr>
          <w:rFonts w:cs="Arial"/>
          <w:sz w:val="18"/>
          <w:szCs w:val="18"/>
        </w:rPr>
        <w:t>programme UV.2);</w:t>
      </w:r>
    </w:p>
    <w:p w:rsidR="00B04CFA" w:rsidRPr="0085045D" w:rsidRDefault="007E6FB6" w:rsidP="007E6FB6">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le calendrier des réunions</w:t>
      </w:r>
      <w:r w:rsidR="0085045D">
        <w:rPr>
          <w:rFonts w:cs="Arial"/>
          <w:sz w:val="18"/>
          <w:szCs w:val="18"/>
        </w:rPr>
        <w:t>;</w:t>
      </w:r>
    </w:p>
    <w:p w:rsidR="00B04CFA" w:rsidRPr="0085045D" w:rsidRDefault="007E6FB6" w:rsidP="007E6FB6">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des communiqués de presse</w:t>
      </w:r>
      <w:r w:rsidR="0085045D">
        <w:rPr>
          <w:rFonts w:cs="Arial"/>
          <w:sz w:val="18"/>
          <w:szCs w:val="18"/>
        </w:rPr>
        <w:t>;</w:t>
      </w:r>
    </w:p>
    <w:p w:rsidR="00B04CFA" w:rsidRPr="0085045D" w:rsidRDefault="00E200D0" w:rsidP="00BB1E48">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w:t>
      </w:r>
      <w:r w:rsidR="0052629E" w:rsidRPr="0085045D">
        <w:rPr>
          <w:rFonts w:cs="Arial"/>
          <w:sz w:val="18"/>
          <w:szCs w:val="18"/>
        </w:rPr>
        <w:t>’</w:t>
      </w:r>
      <w:r w:rsidR="00BB1E48" w:rsidRPr="0085045D">
        <w:rPr>
          <w:rFonts w:cs="Arial"/>
          <w:sz w:val="18"/>
          <w:szCs w:val="18"/>
        </w:rPr>
        <w:t xml:space="preserve">adoption </w:t>
      </w:r>
      <w:r w:rsidRPr="0085045D">
        <w:rPr>
          <w:rFonts w:cs="Arial"/>
          <w:sz w:val="18"/>
          <w:szCs w:val="18"/>
        </w:rPr>
        <w:t xml:space="preserve">des réponses aux questions fréquemment posées et </w:t>
      </w:r>
      <w:r w:rsidR="0085045D">
        <w:rPr>
          <w:rFonts w:cs="Arial"/>
          <w:sz w:val="18"/>
          <w:szCs w:val="18"/>
        </w:rPr>
        <w:t xml:space="preserve">la </w:t>
      </w:r>
      <w:r w:rsidRPr="0085045D">
        <w:rPr>
          <w:rFonts w:cs="Arial"/>
          <w:sz w:val="18"/>
          <w:szCs w:val="18"/>
        </w:rPr>
        <w:t>révision</w:t>
      </w:r>
      <w:r w:rsidR="005526A6" w:rsidRPr="0085045D">
        <w:rPr>
          <w:rFonts w:cs="Arial"/>
          <w:sz w:val="18"/>
          <w:szCs w:val="18"/>
        </w:rPr>
        <w:t xml:space="preserve"> </w:t>
      </w:r>
      <w:r w:rsidRPr="0085045D">
        <w:rPr>
          <w:rFonts w:cs="Arial"/>
          <w:sz w:val="18"/>
          <w:szCs w:val="18"/>
        </w:rPr>
        <w:t xml:space="preserve">de la réponse à la question fréquemment posée </w:t>
      </w:r>
      <w:r w:rsidR="0052629E" w:rsidRPr="0085045D">
        <w:rPr>
          <w:rFonts w:cs="Arial"/>
          <w:sz w:val="18"/>
          <w:szCs w:val="18"/>
        </w:rPr>
        <w:t>“</w:t>
      </w:r>
      <w:r w:rsidRPr="0085045D">
        <w:rPr>
          <w:rFonts w:cs="Arial"/>
          <w:sz w:val="18"/>
          <w:szCs w:val="18"/>
        </w:rPr>
        <w:t>Puis je obtenir une protection dans plusieurs pays à la fois en ne déposant qu</w:t>
      </w:r>
      <w:r w:rsidR="0052629E" w:rsidRPr="0085045D">
        <w:rPr>
          <w:rFonts w:cs="Arial"/>
          <w:sz w:val="18"/>
          <w:szCs w:val="18"/>
        </w:rPr>
        <w:t>’</w:t>
      </w:r>
      <w:r w:rsidRPr="0085045D">
        <w:rPr>
          <w:rFonts w:cs="Arial"/>
          <w:sz w:val="18"/>
          <w:szCs w:val="18"/>
        </w:rPr>
        <w:t>une seule demande?</w:t>
      </w:r>
      <w:r w:rsidR="0052629E" w:rsidRPr="0085045D">
        <w:rPr>
          <w:rFonts w:cs="Arial"/>
          <w:sz w:val="18"/>
          <w:szCs w:val="18"/>
        </w:rPr>
        <w:t>”</w:t>
      </w:r>
      <w:r w:rsidR="005526A6"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la création d</w:t>
      </w:r>
      <w:r w:rsidR="0052629E" w:rsidRPr="0085045D">
        <w:rPr>
          <w:rFonts w:cs="Arial"/>
          <w:sz w:val="18"/>
          <w:szCs w:val="18"/>
        </w:rPr>
        <w:t>’</w:t>
      </w:r>
      <w:r w:rsidRPr="0085045D">
        <w:rPr>
          <w:rFonts w:cs="Arial"/>
          <w:sz w:val="18"/>
          <w:szCs w:val="18"/>
        </w:rPr>
        <w:t>un compte spécial de l</w:t>
      </w:r>
      <w:r w:rsidR="0052629E" w:rsidRPr="0085045D">
        <w:rPr>
          <w:rFonts w:cs="Arial"/>
          <w:sz w:val="18"/>
          <w:szCs w:val="18"/>
        </w:rPr>
        <w:t>’</w:t>
      </w:r>
      <w:r w:rsidRPr="0085045D">
        <w:rPr>
          <w:rFonts w:cs="Arial"/>
          <w:sz w:val="18"/>
          <w:szCs w:val="18"/>
        </w:rPr>
        <w:t>UPOV pour financer les projets extrabudgétaires arrêtés par le Conseil (compte de projets) et le virement sur ce compte du montant du fonds de réserve dépassant 15% des recettes totales de l</w:t>
      </w:r>
      <w:r w:rsidR="0052629E" w:rsidRPr="0085045D">
        <w:rPr>
          <w:rFonts w:cs="Arial"/>
          <w:sz w:val="18"/>
          <w:szCs w:val="18"/>
        </w:rPr>
        <w:t>’</w:t>
      </w:r>
      <w:r w:rsidRPr="0085045D">
        <w:rPr>
          <w:rFonts w:cs="Arial"/>
          <w:sz w:val="18"/>
          <w:szCs w:val="18"/>
        </w:rPr>
        <w:t>exercice biennal</w:t>
      </w:r>
      <w:r w:rsidR="001D0E89" w:rsidRPr="0085045D">
        <w:rPr>
          <w:rFonts w:cs="Arial"/>
          <w:sz w:val="18"/>
          <w:szCs w:val="18"/>
        </w:rPr>
        <w:t> </w:t>
      </w:r>
      <w:r w:rsidRPr="0085045D">
        <w:rPr>
          <w:rFonts w:cs="Arial"/>
          <w:sz w:val="18"/>
          <w:szCs w:val="18"/>
        </w:rPr>
        <w:t>2012</w:t>
      </w:r>
      <w:r w:rsidR="00F0186A" w:rsidRPr="0085045D">
        <w:rPr>
          <w:rFonts w:cs="Arial"/>
          <w:sz w:val="18"/>
          <w:szCs w:val="18"/>
        </w:rPr>
        <w:noBreakHyphen/>
      </w:r>
      <w:r w:rsidRPr="0085045D">
        <w:rPr>
          <w:rFonts w:cs="Arial"/>
          <w:sz w:val="18"/>
          <w:szCs w:val="18"/>
        </w:rPr>
        <w:t>2013</w:t>
      </w:r>
      <w:r w:rsid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la nomination de M.</w:t>
      </w:r>
      <w:r w:rsidR="001D0E89" w:rsidRPr="0085045D">
        <w:rPr>
          <w:rFonts w:cs="Arial"/>
          <w:sz w:val="18"/>
          <w:szCs w:val="18"/>
        </w:rPr>
        <w:t> </w:t>
      </w:r>
      <w:r w:rsidRPr="0085045D">
        <w:rPr>
          <w:rFonts w:cs="Arial"/>
          <w:sz w:val="18"/>
          <w:szCs w:val="18"/>
        </w:rPr>
        <w:t>Francis Gurry comme Secrétaire général de l</w:t>
      </w:r>
      <w:r w:rsidR="0052629E" w:rsidRPr="0085045D">
        <w:rPr>
          <w:rFonts w:cs="Arial"/>
          <w:sz w:val="18"/>
          <w:szCs w:val="18"/>
        </w:rPr>
        <w:t>’</w:t>
      </w:r>
      <w:r w:rsidRPr="0085045D">
        <w:rPr>
          <w:rFonts w:cs="Arial"/>
          <w:sz w:val="18"/>
          <w:szCs w:val="18"/>
        </w:rPr>
        <w:t>UPOV pour la période allant du 1</w:t>
      </w:r>
      <w:r w:rsidR="0052629E" w:rsidRPr="0085045D">
        <w:rPr>
          <w:rFonts w:cs="Arial"/>
          <w:sz w:val="18"/>
          <w:szCs w:val="18"/>
        </w:rPr>
        <w:t>6 octobre 20</w:t>
      </w:r>
      <w:r w:rsidRPr="0085045D">
        <w:rPr>
          <w:rFonts w:cs="Arial"/>
          <w:sz w:val="18"/>
          <w:szCs w:val="18"/>
        </w:rPr>
        <w:t>14 au 3</w:t>
      </w:r>
      <w:r w:rsidR="0052629E" w:rsidRPr="0085045D">
        <w:rPr>
          <w:rFonts w:cs="Arial"/>
          <w:sz w:val="18"/>
          <w:szCs w:val="18"/>
        </w:rPr>
        <w:t>0 septembre 20</w:t>
      </w:r>
      <w:r w:rsidRPr="0085045D">
        <w:rPr>
          <w:rFonts w:cs="Arial"/>
          <w:sz w:val="18"/>
          <w:szCs w:val="18"/>
        </w:rPr>
        <w:t>20;</w:t>
      </w:r>
    </w:p>
    <w:p w:rsidR="00B04CFA" w:rsidRPr="0085045D" w:rsidRDefault="00E200D0" w:rsidP="00BB1E48">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w:t>
      </w:r>
      <w:r w:rsidR="0052629E" w:rsidRPr="0085045D">
        <w:rPr>
          <w:rFonts w:cs="Arial"/>
          <w:sz w:val="18"/>
          <w:szCs w:val="18"/>
        </w:rPr>
        <w:t>’</w:t>
      </w:r>
      <w:r w:rsidRPr="0085045D">
        <w:rPr>
          <w:rFonts w:cs="Arial"/>
          <w:sz w:val="18"/>
          <w:szCs w:val="18"/>
        </w:rPr>
        <w:t>utilisation du Fonds spécial pour des projets à des fins de formation</w:t>
      </w:r>
      <w:r w:rsidR="00BB1E48"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les états financiers pour</w:t>
      </w:r>
      <w:r w:rsidR="001D0E89" w:rsidRPr="0085045D">
        <w:rPr>
          <w:rFonts w:cs="Arial"/>
          <w:sz w:val="18"/>
          <w:szCs w:val="18"/>
        </w:rPr>
        <w:t> </w:t>
      </w:r>
      <w:r w:rsidRPr="0085045D">
        <w:rPr>
          <w:rFonts w:cs="Arial"/>
          <w:sz w:val="18"/>
          <w:szCs w:val="18"/>
        </w:rPr>
        <w:t>2013;</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les arriérés de contributions au 3</w:t>
      </w:r>
      <w:r w:rsidR="0052629E" w:rsidRPr="0085045D">
        <w:rPr>
          <w:rFonts w:cs="Arial"/>
          <w:sz w:val="18"/>
          <w:szCs w:val="18"/>
        </w:rPr>
        <w:t>0 septembre 20</w:t>
      </w:r>
      <w:r w:rsidRPr="0085045D">
        <w:rPr>
          <w:rFonts w:cs="Arial"/>
          <w:sz w:val="18"/>
          <w:szCs w:val="18"/>
        </w:rPr>
        <w:t>14;</w:t>
      </w:r>
    </w:p>
    <w:p w:rsidR="00B04CFA" w:rsidRPr="0085045D" w:rsidRDefault="00E200D0" w:rsidP="00BB1E48">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le rapport de gestion financière pour l</w:t>
      </w:r>
      <w:r w:rsidR="0052629E" w:rsidRPr="0085045D">
        <w:rPr>
          <w:rFonts w:cs="Arial"/>
          <w:sz w:val="18"/>
          <w:szCs w:val="18"/>
        </w:rPr>
        <w:t>’</w:t>
      </w:r>
      <w:r w:rsidRPr="0085045D">
        <w:rPr>
          <w:rFonts w:cs="Arial"/>
          <w:sz w:val="18"/>
          <w:szCs w:val="18"/>
        </w:rPr>
        <w:t>exercice biennal</w:t>
      </w:r>
      <w:r w:rsidR="001D0E89" w:rsidRPr="0085045D">
        <w:rPr>
          <w:rFonts w:cs="Arial"/>
          <w:sz w:val="18"/>
          <w:szCs w:val="18"/>
        </w:rPr>
        <w:t> </w:t>
      </w:r>
      <w:r w:rsidR="00BB1E48" w:rsidRPr="0085045D">
        <w:rPr>
          <w:rFonts w:cs="Arial"/>
          <w:sz w:val="18"/>
          <w:szCs w:val="18"/>
        </w:rPr>
        <w:t>2012</w:t>
      </w:r>
      <w:r w:rsidR="00F0186A" w:rsidRPr="0085045D">
        <w:rPr>
          <w:rFonts w:cs="Arial"/>
          <w:sz w:val="18"/>
          <w:szCs w:val="18"/>
        </w:rPr>
        <w:noBreakHyphen/>
      </w:r>
      <w:r w:rsidR="00BB1E48" w:rsidRPr="0085045D">
        <w:rPr>
          <w:rFonts w:cs="Arial"/>
          <w:sz w:val="18"/>
          <w:szCs w:val="18"/>
        </w:rPr>
        <w:t>2013;</w:t>
      </w:r>
    </w:p>
    <w:p w:rsidR="00B04CFA" w:rsidRPr="0085045D" w:rsidRDefault="00E200D0" w:rsidP="005526A6">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la prolongation du mandat du secrétaire général adjoint du</w:t>
      </w:r>
      <w:r w:rsidR="0052629E" w:rsidRPr="0085045D">
        <w:rPr>
          <w:rFonts w:cs="Arial"/>
          <w:sz w:val="18"/>
          <w:szCs w:val="18"/>
        </w:rPr>
        <w:t xml:space="preserve"> 1</w:t>
      </w:r>
      <w:r w:rsidR="0052629E" w:rsidRPr="0085045D">
        <w:rPr>
          <w:rFonts w:cs="Arial"/>
          <w:sz w:val="18"/>
          <w:szCs w:val="18"/>
          <w:vertAlign w:val="superscript"/>
        </w:rPr>
        <w:t>er</w:t>
      </w:r>
      <w:r w:rsidR="0052629E" w:rsidRPr="0085045D">
        <w:rPr>
          <w:rFonts w:cs="Arial"/>
          <w:sz w:val="18"/>
          <w:szCs w:val="18"/>
        </w:rPr>
        <w:t> </w:t>
      </w:r>
      <w:r w:rsidRPr="0085045D">
        <w:rPr>
          <w:rFonts w:cs="Arial"/>
          <w:sz w:val="18"/>
          <w:szCs w:val="18"/>
        </w:rPr>
        <w:t>décembre 2015 au 30 novembre 2018</w:t>
      </w:r>
      <w:r w:rsidR="005526A6"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le projet de programme et budget de l</w:t>
      </w:r>
      <w:r w:rsidR="0052629E" w:rsidRPr="0085045D">
        <w:rPr>
          <w:rFonts w:cs="Arial"/>
          <w:sz w:val="18"/>
          <w:szCs w:val="18"/>
        </w:rPr>
        <w:t>’</w:t>
      </w:r>
      <w:r w:rsidRPr="0085045D">
        <w:rPr>
          <w:rFonts w:cs="Arial"/>
          <w:sz w:val="18"/>
          <w:szCs w:val="18"/>
        </w:rPr>
        <w:t>Union pour l</w:t>
      </w:r>
      <w:r w:rsidR="0052629E" w:rsidRPr="0085045D">
        <w:rPr>
          <w:rFonts w:cs="Arial"/>
          <w:sz w:val="18"/>
          <w:szCs w:val="18"/>
        </w:rPr>
        <w:t>’</w:t>
      </w:r>
      <w:r w:rsidRPr="0085045D">
        <w:rPr>
          <w:rFonts w:cs="Arial"/>
          <w:sz w:val="18"/>
          <w:szCs w:val="18"/>
        </w:rPr>
        <w:t>exercice biennal</w:t>
      </w:r>
      <w:r w:rsidR="001D0E89" w:rsidRPr="0085045D">
        <w:rPr>
          <w:rFonts w:cs="Arial"/>
          <w:sz w:val="18"/>
          <w:szCs w:val="18"/>
        </w:rPr>
        <w:t> </w:t>
      </w:r>
      <w:r w:rsidRPr="0085045D">
        <w:rPr>
          <w:rFonts w:cs="Arial"/>
          <w:sz w:val="18"/>
          <w:szCs w:val="18"/>
        </w:rPr>
        <w:t>2016</w:t>
      </w:r>
      <w:r w:rsidR="00F0186A" w:rsidRPr="0085045D">
        <w:rPr>
          <w:rFonts w:cs="Arial"/>
          <w:sz w:val="18"/>
          <w:szCs w:val="18"/>
        </w:rPr>
        <w:noBreakHyphen/>
      </w:r>
      <w:r w:rsidRPr="0085045D">
        <w:rPr>
          <w:rFonts w:cs="Arial"/>
          <w:sz w:val="18"/>
          <w:szCs w:val="18"/>
        </w:rPr>
        <w:t>2017;</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les états financiers pour</w:t>
      </w:r>
      <w:r w:rsidR="001D0E89" w:rsidRPr="0085045D">
        <w:rPr>
          <w:rFonts w:cs="Arial"/>
          <w:sz w:val="18"/>
          <w:szCs w:val="18"/>
        </w:rPr>
        <w:t> </w:t>
      </w:r>
      <w:r w:rsidRPr="0085045D">
        <w:rPr>
          <w:rFonts w:cs="Arial"/>
          <w:sz w:val="18"/>
          <w:szCs w:val="18"/>
        </w:rPr>
        <w:t>2014;</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les arriérés de contributions au 3</w:t>
      </w:r>
      <w:r w:rsidR="0052629E" w:rsidRPr="0085045D">
        <w:rPr>
          <w:rFonts w:cs="Arial"/>
          <w:sz w:val="18"/>
          <w:szCs w:val="18"/>
        </w:rPr>
        <w:t>0 septembre 20</w:t>
      </w:r>
      <w:r w:rsidRPr="0085045D">
        <w:rPr>
          <w:rFonts w:cs="Arial"/>
          <w:sz w:val="18"/>
          <w:szCs w:val="18"/>
        </w:rPr>
        <w:t>15.</w:t>
      </w:r>
    </w:p>
    <w:p w:rsidR="00B04CFA" w:rsidRPr="0085045D" w:rsidRDefault="00B04CFA" w:rsidP="00BB1E48">
      <w:pPr>
        <w:spacing w:after="60"/>
        <w:rPr>
          <w:rFonts w:cs="Arial"/>
          <w:sz w:val="18"/>
          <w:szCs w:val="18"/>
        </w:rPr>
      </w:pPr>
    </w:p>
    <w:p w:rsidR="00B04CFA" w:rsidRPr="0085045D" w:rsidRDefault="005526A6">
      <w:pPr>
        <w:jc w:val="left"/>
        <w:rPr>
          <w:iCs/>
          <w:sz w:val="18"/>
          <w:szCs w:val="24"/>
          <w:u w:val="single"/>
        </w:rPr>
      </w:pPr>
      <w:r w:rsidRPr="0085045D">
        <w:br w:type="page"/>
      </w:r>
    </w:p>
    <w:p w:rsidR="00B04CFA" w:rsidRPr="0085045D" w:rsidRDefault="00323302" w:rsidP="00323302">
      <w:pPr>
        <w:pStyle w:val="Heading8"/>
      </w:pPr>
      <w:bookmarkStart w:id="26" w:name="_Toc465170009"/>
      <w:bookmarkEnd w:id="25"/>
      <w:r w:rsidRPr="00E769BB">
        <w:t>b)</w:t>
      </w:r>
      <w:r w:rsidRPr="00E769BB">
        <w:tab/>
      </w:r>
      <w:r w:rsidRPr="0085045D">
        <w:t>Autres décisions du Conseil</w:t>
      </w:r>
      <w:bookmarkEnd w:id="26"/>
    </w:p>
    <w:p w:rsidR="00B04CFA" w:rsidRPr="0085045D" w:rsidRDefault="00323302" w:rsidP="00323302">
      <w:pPr>
        <w:spacing w:after="120"/>
        <w:rPr>
          <w:rFonts w:cs="Arial"/>
          <w:sz w:val="18"/>
          <w:szCs w:val="18"/>
        </w:rPr>
      </w:pPr>
      <w:r w:rsidRPr="0085045D">
        <w:rPr>
          <w:rFonts w:cs="Arial"/>
          <w:sz w:val="18"/>
          <w:szCs w:val="18"/>
        </w:rPr>
        <w:t>Le Conseil a également pris des décisions concernant les éléments suivants</w:t>
      </w:r>
      <w:r w:rsidR="001D0E89" w:rsidRPr="0085045D">
        <w:rPr>
          <w:rFonts w:cs="Arial"/>
          <w:sz w:val="18"/>
          <w:szCs w:val="18"/>
        </w:rPr>
        <w:t> </w:t>
      </w:r>
      <w:r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bookmarkStart w:id="27" w:name="_Toc395864978"/>
      <w:r w:rsidRPr="0085045D">
        <w:rPr>
          <w:rFonts w:cs="Arial"/>
          <w:sz w:val="18"/>
          <w:szCs w:val="18"/>
        </w:rPr>
        <w:t>les programmes de travail du Comité administratif et juridique (CAJ), du Comité technique (TC), des groupes de travail techniques (TWP) et du Groupe de travail sur les techniques biochimiques et moléculaires, notamment les profils d</w:t>
      </w:r>
      <w:r w:rsidR="0052629E" w:rsidRPr="0085045D">
        <w:rPr>
          <w:rFonts w:cs="Arial"/>
          <w:sz w:val="18"/>
          <w:szCs w:val="18"/>
        </w:rPr>
        <w:t>’</w:t>
      </w:r>
      <w:r w:rsidRPr="0085045D">
        <w:rPr>
          <w:rFonts w:cs="Arial"/>
          <w:sz w:val="18"/>
          <w:szCs w:val="18"/>
        </w:rPr>
        <w:t>ADN (BMT);</w:t>
      </w:r>
    </w:p>
    <w:p w:rsidR="00B04CFA" w:rsidRPr="0085045D" w:rsidRDefault="00323302" w:rsidP="007B3C3D">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élection</w:t>
      </w:r>
    </w:p>
    <w:p w:rsidR="00B04CFA" w:rsidRPr="0085045D" w:rsidRDefault="00323302" w:rsidP="00323302">
      <w:pPr>
        <w:spacing w:after="60"/>
        <w:ind w:left="1232" w:hanging="306"/>
        <w:rPr>
          <w:rFonts w:cs="Arial"/>
          <w:sz w:val="18"/>
          <w:szCs w:val="18"/>
        </w:rPr>
      </w:pPr>
      <w:r w:rsidRPr="0085045D">
        <w:rPr>
          <w:rFonts w:cs="Arial"/>
          <w:sz w:val="18"/>
          <w:szCs w:val="18"/>
        </w:rPr>
        <w:t>–</w:t>
      </w:r>
      <w:r w:rsidRPr="0085045D">
        <w:rPr>
          <w:rFonts w:cs="Arial"/>
          <w:sz w:val="18"/>
          <w:szCs w:val="18"/>
        </w:rPr>
        <w:tab/>
        <w:t>du président et du vice</w:t>
      </w:r>
      <w:r w:rsidR="00F0186A" w:rsidRPr="0085045D">
        <w:rPr>
          <w:rFonts w:cs="Arial"/>
          <w:sz w:val="18"/>
          <w:szCs w:val="18"/>
        </w:rPr>
        <w:noBreakHyphen/>
      </w:r>
      <w:r w:rsidRPr="0085045D">
        <w:rPr>
          <w:rFonts w:cs="Arial"/>
          <w:sz w:val="18"/>
          <w:szCs w:val="18"/>
        </w:rPr>
        <w:t>président du Conseil,</w:t>
      </w:r>
    </w:p>
    <w:p w:rsidR="00B04CFA" w:rsidRPr="0085045D" w:rsidRDefault="00BB1E48" w:rsidP="00BB1E48">
      <w:pPr>
        <w:spacing w:after="60"/>
        <w:ind w:left="1232" w:hanging="306"/>
        <w:rPr>
          <w:rFonts w:cs="Arial"/>
          <w:sz w:val="18"/>
          <w:szCs w:val="18"/>
        </w:rPr>
      </w:pPr>
      <w:r w:rsidRPr="0085045D">
        <w:rPr>
          <w:rFonts w:cs="Arial"/>
          <w:sz w:val="18"/>
          <w:szCs w:val="18"/>
        </w:rPr>
        <w:t>–</w:t>
      </w:r>
      <w:r w:rsidRPr="0085045D">
        <w:rPr>
          <w:rFonts w:cs="Arial"/>
          <w:sz w:val="18"/>
          <w:szCs w:val="18"/>
        </w:rPr>
        <w:tab/>
      </w:r>
      <w:r w:rsidR="00323302" w:rsidRPr="0085045D">
        <w:rPr>
          <w:rFonts w:cs="Arial"/>
          <w:sz w:val="18"/>
          <w:szCs w:val="18"/>
        </w:rPr>
        <w:t>du président et du vice</w:t>
      </w:r>
      <w:r w:rsidR="00F0186A" w:rsidRPr="0085045D">
        <w:rPr>
          <w:rFonts w:cs="Arial"/>
          <w:sz w:val="18"/>
          <w:szCs w:val="18"/>
        </w:rPr>
        <w:noBreakHyphen/>
      </w:r>
      <w:r w:rsidR="00323302" w:rsidRPr="0085045D">
        <w:rPr>
          <w:rFonts w:cs="Arial"/>
          <w:sz w:val="18"/>
          <w:szCs w:val="18"/>
        </w:rPr>
        <w:t>président</w:t>
      </w:r>
      <w:r w:rsidR="0052629E" w:rsidRPr="0085045D">
        <w:rPr>
          <w:rFonts w:cs="Arial"/>
          <w:sz w:val="18"/>
          <w:szCs w:val="18"/>
        </w:rPr>
        <w:t xml:space="preserve"> du TWA</w:t>
      </w:r>
      <w:r w:rsidR="00323302" w:rsidRPr="0085045D">
        <w:rPr>
          <w:rFonts w:cs="Arial"/>
          <w:sz w:val="18"/>
          <w:szCs w:val="18"/>
        </w:rPr>
        <w:t>,</w:t>
      </w:r>
    </w:p>
    <w:p w:rsidR="00B04CFA" w:rsidRPr="0085045D" w:rsidRDefault="00BB1E48" w:rsidP="00BB1E48">
      <w:pPr>
        <w:spacing w:after="60"/>
        <w:ind w:left="1232" w:hanging="306"/>
        <w:rPr>
          <w:rFonts w:cs="Arial"/>
          <w:sz w:val="18"/>
          <w:szCs w:val="18"/>
        </w:rPr>
      </w:pPr>
      <w:r w:rsidRPr="0085045D">
        <w:rPr>
          <w:rFonts w:cs="Arial"/>
          <w:sz w:val="18"/>
          <w:szCs w:val="18"/>
        </w:rPr>
        <w:t>–</w:t>
      </w:r>
      <w:r w:rsidRPr="0085045D">
        <w:rPr>
          <w:rFonts w:cs="Arial"/>
          <w:sz w:val="18"/>
          <w:szCs w:val="18"/>
        </w:rPr>
        <w:tab/>
      </w:r>
      <w:r w:rsidR="00323302" w:rsidRPr="0085045D">
        <w:rPr>
          <w:rFonts w:cs="Arial"/>
          <w:sz w:val="18"/>
          <w:szCs w:val="18"/>
        </w:rPr>
        <w:t>du président et du vice</w:t>
      </w:r>
      <w:r w:rsidR="00F0186A" w:rsidRPr="0085045D">
        <w:rPr>
          <w:rFonts w:cs="Arial"/>
          <w:sz w:val="18"/>
          <w:szCs w:val="18"/>
        </w:rPr>
        <w:noBreakHyphen/>
      </w:r>
      <w:r w:rsidR="00323302" w:rsidRPr="0085045D">
        <w:rPr>
          <w:rFonts w:cs="Arial"/>
          <w:sz w:val="18"/>
          <w:szCs w:val="18"/>
        </w:rPr>
        <w:t>président</w:t>
      </w:r>
      <w:r w:rsidR="0052629E" w:rsidRPr="0085045D">
        <w:rPr>
          <w:rFonts w:cs="Arial"/>
          <w:sz w:val="18"/>
          <w:szCs w:val="18"/>
        </w:rPr>
        <w:t xml:space="preserve"> du TWC</w:t>
      </w:r>
      <w:r w:rsidR="00323302" w:rsidRPr="0085045D">
        <w:rPr>
          <w:rFonts w:cs="Arial"/>
          <w:sz w:val="18"/>
          <w:szCs w:val="18"/>
        </w:rPr>
        <w:t>,</w:t>
      </w:r>
    </w:p>
    <w:p w:rsidR="00B04CFA" w:rsidRPr="0085045D" w:rsidRDefault="00BB1E48" w:rsidP="00BB1E48">
      <w:pPr>
        <w:spacing w:after="60"/>
        <w:ind w:left="1232" w:hanging="306"/>
        <w:rPr>
          <w:rFonts w:cs="Arial"/>
          <w:sz w:val="18"/>
          <w:szCs w:val="18"/>
        </w:rPr>
      </w:pPr>
      <w:r w:rsidRPr="0085045D">
        <w:rPr>
          <w:rFonts w:cs="Arial"/>
          <w:sz w:val="18"/>
          <w:szCs w:val="18"/>
        </w:rPr>
        <w:t>–</w:t>
      </w:r>
      <w:r w:rsidRPr="0085045D">
        <w:rPr>
          <w:rFonts w:cs="Arial"/>
          <w:sz w:val="18"/>
          <w:szCs w:val="18"/>
        </w:rPr>
        <w:tab/>
      </w:r>
      <w:r w:rsidR="00323302" w:rsidRPr="0085045D">
        <w:rPr>
          <w:rFonts w:cs="Arial"/>
          <w:sz w:val="18"/>
          <w:szCs w:val="18"/>
        </w:rPr>
        <w:t>du président et du vice</w:t>
      </w:r>
      <w:r w:rsidR="00F0186A" w:rsidRPr="0085045D">
        <w:rPr>
          <w:rFonts w:cs="Arial"/>
          <w:sz w:val="18"/>
          <w:szCs w:val="18"/>
        </w:rPr>
        <w:noBreakHyphen/>
      </w:r>
      <w:r w:rsidR="00323302" w:rsidRPr="0085045D">
        <w:rPr>
          <w:rFonts w:cs="Arial"/>
          <w:sz w:val="18"/>
          <w:szCs w:val="18"/>
        </w:rPr>
        <w:t>président</w:t>
      </w:r>
      <w:r w:rsidR="0052629E" w:rsidRPr="0085045D">
        <w:rPr>
          <w:rFonts w:cs="Arial"/>
          <w:sz w:val="18"/>
          <w:szCs w:val="18"/>
        </w:rPr>
        <w:t xml:space="preserve"> du TWF</w:t>
      </w:r>
      <w:r w:rsidR="00323302" w:rsidRPr="0085045D">
        <w:rPr>
          <w:rFonts w:cs="Arial"/>
          <w:sz w:val="18"/>
          <w:szCs w:val="18"/>
        </w:rPr>
        <w:t>,</w:t>
      </w:r>
    </w:p>
    <w:p w:rsidR="00B04CFA" w:rsidRPr="0085045D" w:rsidRDefault="00BB1E48" w:rsidP="00BB1E48">
      <w:pPr>
        <w:spacing w:after="60"/>
        <w:ind w:left="1232" w:hanging="306"/>
        <w:rPr>
          <w:rFonts w:cs="Arial"/>
          <w:sz w:val="18"/>
          <w:szCs w:val="18"/>
        </w:rPr>
      </w:pPr>
      <w:r w:rsidRPr="0085045D">
        <w:rPr>
          <w:rFonts w:cs="Arial"/>
          <w:sz w:val="18"/>
          <w:szCs w:val="18"/>
        </w:rPr>
        <w:t>–</w:t>
      </w:r>
      <w:r w:rsidRPr="0085045D">
        <w:rPr>
          <w:rFonts w:cs="Arial"/>
          <w:sz w:val="18"/>
          <w:szCs w:val="18"/>
        </w:rPr>
        <w:tab/>
      </w:r>
      <w:r w:rsidR="00323302" w:rsidRPr="0085045D">
        <w:rPr>
          <w:rFonts w:cs="Arial"/>
          <w:sz w:val="18"/>
          <w:szCs w:val="18"/>
        </w:rPr>
        <w:t>du président et du vice</w:t>
      </w:r>
      <w:r w:rsidR="00F0186A" w:rsidRPr="0085045D">
        <w:rPr>
          <w:rFonts w:cs="Arial"/>
          <w:sz w:val="18"/>
          <w:szCs w:val="18"/>
        </w:rPr>
        <w:noBreakHyphen/>
      </w:r>
      <w:r w:rsidR="00323302" w:rsidRPr="0085045D">
        <w:rPr>
          <w:rFonts w:cs="Arial"/>
          <w:sz w:val="18"/>
          <w:szCs w:val="18"/>
        </w:rPr>
        <w:t>président</w:t>
      </w:r>
      <w:r w:rsidR="0052629E" w:rsidRPr="0085045D">
        <w:rPr>
          <w:rFonts w:cs="Arial"/>
          <w:sz w:val="18"/>
          <w:szCs w:val="18"/>
        </w:rPr>
        <w:t xml:space="preserve"> du TWO</w:t>
      </w:r>
      <w:r w:rsidR="00323302" w:rsidRPr="0085045D">
        <w:rPr>
          <w:rFonts w:cs="Arial"/>
          <w:sz w:val="18"/>
          <w:szCs w:val="18"/>
        </w:rPr>
        <w:t>,</w:t>
      </w:r>
    </w:p>
    <w:p w:rsidR="00B04CFA" w:rsidRPr="0085045D" w:rsidRDefault="00BB1E48" w:rsidP="00BB1E48">
      <w:pPr>
        <w:spacing w:after="60"/>
        <w:ind w:left="1232" w:hanging="306"/>
        <w:rPr>
          <w:rFonts w:cs="Arial"/>
          <w:sz w:val="18"/>
          <w:szCs w:val="18"/>
        </w:rPr>
      </w:pPr>
      <w:r w:rsidRPr="0085045D">
        <w:rPr>
          <w:rFonts w:cs="Arial"/>
          <w:sz w:val="18"/>
          <w:szCs w:val="18"/>
        </w:rPr>
        <w:t>–</w:t>
      </w:r>
      <w:r w:rsidRPr="0085045D">
        <w:rPr>
          <w:rFonts w:cs="Arial"/>
          <w:sz w:val="18"/>
          <w:szCs w:val="18"/>
        </w:rPr>
        <w:tab/>
      </w:r>
      <w:r w:rsidR="00323302" w:rsidRPr="0085045D">
        <w:rPr>
          <w:rFonts w:cs="Arial"/>
          <w:sz w:val="18"/>
          <w:szCs w:val="18"/>
        </w:rPr>
        <w:t>du président et du vice</w:t>
      </w:r>
      <w:r w:rsidR="00F0186A" w:rsidRPr="0085045D">
        <w:rPr>
          <w:rFonts w:cs="Arial"/>
          <w:sz w:val="18"/>
          <w:szCs w:val="18"/>
        </w:rPr>
        <w:noBreakHyphen/>
      </w:r>
      <w:r w:rsidR="00323302" w:rsidRPr="0085045D">
        <w:rPr>
          <w:rFonts w:cs="Arial"/>
          <w:sz w:val="18"/>
          <w:szCs w:val="18"/>
        </w:rPr>
        <w:t>président</w:t>
      </w:r>
      <w:r w:rsidR="0052629E" w:rsidRPr="0085045D">
        <w:rPr>
          <w:rFonts w:cs="Arial"/>
          <w:sz w:val="18"/>
          <w:szCs w:val="18"/>
        </w:rPr>
        <w:t xml:space="preserve"> du TWV</w:t>
      </w:r>
      <w:r w:rsidR="00323302" w:rsidRPr="0085045D">
        <w:rPr>
          <w:rFonts w:cs="Arial"/>
          <w:sz w:val="18"/>
          <w:szCs w:val="18"/>
        </w:rPr>
        <w:t xml:space="preserve"> et</w:t>
      </w:r>
    </w:p>
    <w:p w:rsidR="00B04CFA" w:rsidRPr="0085045D" w:rsidRDefault="00BB1E48" w:rsidP="00BB1E48">
      <w:pPr>
        <w:spacing w:after="60"/>
        <w:ind w:left="1232" w:hanging="306"/>
        <w:rPr>
          <w:rFonts w:cs="Arial"/>
          <w:sz w:val="18"/>
          <w:szCs w:val="18"/>
        </w:rPr>
      </w:pPr>
      <w:r w:rsidRPr="0085045D">
        <w:rPr>
          <w:rFonts w:cs="Arial"/>
          <w:sz w:val="18"/>
          <w:szCs w:val="18"/>
        </w:rPr>
        <w:t>–</w:t>
      </w:r>
      <w:r w:rsidRPr="0085045D">
        <w:rPr>
          <w:rFonts w:cs="Arial"/>
          <w:sz w:val="18"/>
          <w:szCs w:val="18"/>
        </w:rPr>
        <w:tab/>
      </w:r>
      <w:r w:rsidR="00323302" w:rsidRPr="0085045D">
        <w:rPr>
          <w:rFonts w:cs="Arial"/>
          <w:sz w:val="18"/>
          <w:szCs w:val="18"/>
        </w:rPr>
        <w:t>du président et du vice</w:t>
      </w:r>
      <w:r w:rsidR="00F0186A" w:rsidRPr="0085045D">
        <w:rPr>
          <w:rFonts w:cs="Arial"/>
          <w:sz w:val="18"/>
          <w:szCs w:val="18"/>
        </w:rPr>
        <w:noBreakHyphen/>
      </w:r>
      <w:r w:rsidR="00323302" w:rsidRPr="0085045D">
        <w:rPr>
          <w:rFonts w:cs="Arial"/>
          <w:sz w:val="18"/>
          <w:szCs w:val="18"/>
        </w:rPr>
        <w:t>président</w:t>
      </w:r>
      <w:r w:rsidR="0052629E" w:rsidRPr="0085045D">
        <w:rPr>
          <w:rFonts w:cs="Arial"/>
          <w:sz w:val="18"/>
          <w:szCs w:val="18"/>
        </w:rPr>
        <w:t xml:space="preserve"> du BMT</w:t>
      </w:r>
      <w:r w:rsidR="00323302" w:rsidRPr="0085045D">
        <w:rPr>
          <w:rFonts w:cs="Arial"/>
          <w:sz w:val="18"/>
          <w:szCs w:val="18"/>
        </w:rPr>
        <w:t>.</w:t>
      </w:r>
    </w:p>
    <w:p w:rsidR="00B04CFA" w:rsidRPr="0085045D" w:rsidRDefault="00B04CFA" w:rsidP="003D2437">
      <w:pPr>
        <w:jc w:val="left"/>
      </w:pPr>
    </w:p>
    <w:p w:rsidR="00B04CFA" w:rsidRPr="0085045D" w:rsidRDefault="00B04CFA" w:rsidP="003D2437">
      <w:pPr>
        <w:jc w:val="left"/>
      </w:pPr>
    </w:p>
    <w:p w:rsidR="00B04CFA" w:rsidRPr="0085045D" w:rsidRDefault="00323302" w:rsidP="00323302">
      <w:pPr>
        <w:pStyle w:val="Heading8"/>
        <w:keepNext/>
        <w:keepLines/>
        <w:widowControl w:val="0"/>
      </w:pPr>
      <w:bookmarkStart w:id="28" w:name="_Toc465170010"/>
      <w:bookmarkEnd w:id="27"/>
      <w:r w:rsidRPr="00E769BB">
        <w:t>c)</w:t>
      </w:r>
      <w:r w:rsidRPr="00E769BB">
        <w:tab/>
      </w:r>
      <w:r w:rsidRPr="0085045D">
        <w:t>Autres travaux du Comité consultatif</w:t>
      </w:r>
      <w:bookmarkEnd w:id="28"/>
    </w:p>
    <w:p w:rsidR="00B04CFA" w:rsidRPr="0085045D" w:rsidRDefault="00323302" w:rsidP="006061BB">
      <w:pPr>
        <w:keepNext/>
        <w:keepLines/>
        <w:widowControl w:val="0"/>
        <w:tabs>
          <w:tab w:val="left" w:pos="2923"/>
        </w:tabs>
        <w:spacing w:after="60"/>
        <w:rPr>
          <w:rFonts w:cs="Arial"/>
          <w:sz w:val="18"/>
          <w:szCs w:val="18"/>
        </w:rPr>
      </w:pPr>
      <w:r w:rsidRPr="0085045D">
        <w:rPr>
          <w:rFonts w:cs="Arial"/>
          <w:sz w:val="18"/>
          <w:szCs w:val="18"/>
        </w:rPr>
        <w:t>Le Comité consultatif</w:t>
      </w:r>
      <w:r w:rsidR="00E769BB">
        <w:rPr>
          <w:rFonts w:cs="Arial"/>
          <w:sz w:val="18"/>
          <w:szCs w:val="18"/>
        </w:rPr>
        <w:t> :</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accepté de remplacer l</w:t>
      </w:r>
      <w:r w:rsidR="0052629E" w:rsidRPr="0085045D">
        <w:rPr>
          <w:rFonts w:cs="Arial"/>
          <w:sz w:val="18"/>
          <w:szCs w:val="18"/>
        </w:rPr>
        <w:t>’</w:t>
      </w:r>
      <w:r w:rsidRPr="0085045D">
        <w:rPr>
          <w:rFonts w:cs="Arial"/>
          <w:sz w:val="18"/>
          <w:szCs w:val="18"/>
        </w:rPr>
        <w:t>intitulé du point habituel de l</w:t>
      </w:r>
      <w:r w:rsidR="0052629E" w:rsidRPr="0085045D">
        <w:rPr>
          <w:rFonts w:cs="Arial"/>
          <w:sz w:val="18"/>
          <w:szCs w:val="18"/>
        </w:rPr>
        <w:t>’</w:t>
      </w:r>
      <w:r w:rsidRPr="0085045D">
        <w:rPr>
          <w:rFonts w:cs="Arial"/>
          <w:sz w:val="18"/>
          <w:szCs w:val="18"/>
        </w:rPr>
        <w:t xml:space="preserve">ordre du jour par </w:t>
      </w:r>
      <w:r w:rsidR="0052629E" w:rsidRPr="0085045D">
        <w:rPr>
          <w:rFonts w:cs="Arial"/>
          <w:sz w:val="18"/>
          <w:szCs w:val="18"/>
        </w:rPr>
        <w:t>“</w:t>
      </w:r>
      <w:r w:rsidRPr="0085045D">
        <w:rPr>
          <w:rFonts w:cs="Arial"/>
          <w:sz w:val="18"/>
          <w:szCs w:val="18"/>
        </w:rPr>
        <w:t>Audit interne et rapports de l</w:t>
      </w:r>
      <w:r w:rsidR="0052629E" w:rsidRPr="0085045D">
        <w:rPr>
          <w:rFonts w:cs="Arial"/>
          <w:sz w:val="18"/>
          <w:szCs w:val="18"/>
        </w:rPr>
        <w:t>’</w:t>
      </w:r>
      <w:r w:rsidRPr="0085045D">
        <w:rPr>
          <w:rFonts w:cs="Arial"/>
          <w:sz w:val="18"/>
          <w:szCs w:val="18"/>
        </w:rPr>
        <w:t>Organe consultatif indépendant de surveillance de l</w:t>
      </w:r>
      <w:r w:rsidR="0052629E" w:rsidRPr="0085045D">
        <w:rPr>
          <w:rFonts w:cs="Arial"/>
          <w:sz w:val="18"/>
          <w:szCs w:val="18"/>
        </w:rPr>
        <w:t>’</w:t>
      </w:r>
      <w:r w:rsidRPr="0085045D">
        <w:rPr>
          <w:rFonts w:cs="Arial"/>
          <w:sz w:val="18"/>
          <w:szCs w:val="18"/>
        </w:rPr>
        <w:t>OMPI</w:t>
      </w:r>
      <w:r w:rsidR="0052629E" w:rsidRPr="0085045D">
        <w:rPr>
          <w:rFonts w:cs="Arial"/>
          <w:sz w:val="18"/>
          <w:szCs w:val="18"/>
        </w:rPr>
        <w:t>”</w:t>
      </w:r>
      <w:r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approuvé la procédure de révision des traductions avant de publier ces dernières sur le site</w:t>
      </w:r>
      <w:r w:rsidR="001D0E89" w:rsidRPr="0085045D">
        <w:rPr>
          <w:rFonts w:cs="Arial"/>
          <w:sz w:val="18"/>
          <w:szCs w:val="18"/>
        </w:rPr>
        <w:t> </w:t>
      </w:r>
      <w:r w:rsidRPr="0085045D">
        <w:rPr>
          <w:rFonts w:cs="Arial"/>
          <w:sz w:val="18"/>
          <w:szCs w:val="18"/>
        </w:rPr>
        <w:t>Web de l</w:t>
      </w:r>
      <w:r w:rsidR="0052629E" w:rsidRPr="0085045D">
        <w:rPr>
          <w:rFonts w:cs="Arial"/>
          <w:sz w:val="18"/>
          <w:szCs w:val="18"/>
        </w:rPr>
        <w:t>’</w:t>
      </w:r>
      <w:r w:rsidRPr="0085045D">
        <w:rPr>
          <w:rFonts w:cs="Arial"/>
          <w:sz w:val="18"/>
          <w:szCs w:val="18"/>
        </w:rPr>
        <w:t>UPOV;</w:t>
      </w:r>
    </w:p>
    <w:p w:rsidR="00B04CFA" w:rsidRPr="0085045D" w:rsidRDefault="006061BB"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d</w:t>
      </w:r>
      <w:r w:rsidR="0052629E" w:rsidRPr="0085045D">
        <w:rPr>
          <w:rFonts w:cs="Arial"/>
          <w:sz w:val="18"/>
          <w:szCs w:val="18"/>
        </w:rPr>
        <w:t>’</w:t>
      </w:r>
      <w:r w:rsidRPr="0085045D">
        <w:rPr>
          <w:rFonts w:cs="Arial"/>
          <w:sz w:val="18"/>
          <w:szCs w:val="18"/>
        </w:rPr>
        <w:t>inviter l</w:t>
      </w:r>
      <w:r w:rsidR="0052629E" w:rsidRPr="0085045D">
        <w:rPr>
          <w:rFonts w:cs="Arial"/>
          <w:sz w:val="18"/>
          <w:szCs w:val="18"/>
        </w:rPr>
        <w:t>’</w:t>
      </w:r>
      <w:r w:rsidRPr="0085045D">
        <w:rPr>
          <w:rFonts w:cs="Arial"/>
          <w:sz w:val="18"/>
          <w:szCs w:val="18"/>
        </w:rPr>
        <w:t>ISF, la CIOPORA et CropLife International à fournir des détails sur les problèmes rencontrés dans la situation actuelle et les solutions possibles offertes par un système de dépôt international, un programme d</w:t>
      </w:r>
      <w:r w:rsidR="0052629E" w:rsidRPr="0085045D">
        <w:rPr>
          <w:rFonts w:cs="Arial"/>
          <w:sz w:val="18"/>
          <w:szCs w:val="18"/>
        </w:rPr>
        <w:t>’</w:t>
      </w:r>
      <w:r w:rsidRPr="0085045D">
        <w:rPr>
          <w:rFonts w:cs="Arial"/>
          <w:sz w:val="18"/>
          <w:szCs w:val="18"/>
        </w:rPr>
        <w:t>assurance qualité de l</w:t>
      </w:r>
      <w:r w:rsidR="0052629E" w:rsidRPr="0085045D">
        <w:rPr>
          <w:rFonts w:cs="Arial"/>
          <w:sz w:val="18"/>
          <w:szCs w:val="18"/>
        </w:rPr>
        <w:t>’</w:t>
      </w:r>
      <w:r w:rsidRPr="0085045D">
        <w:rPr>
          <w:rFonts w:cs="Arial"/>
          <w:sz w:val="18"/>
          <w:szCs w:val="18"/>
        </w:rPr>
        <w:t>UPOV et un système central d</w:t>
      </w:r>
      <w:r w:rsidR="0052629E" w:rsidRPr="0085045D">
        <w:rPr>
          <w:rFonts w:cs="Arial"/>
          <w:sz w:val="18"/>
          <w:szCs w:val="18"/>
        </w:rPr>
        <w:t>’</w:t>
      </w:r>
      <w:r w:rsidRPr="0085045D">
        <w:rPr>
          <w:rFonts w:cs="Arial"/>
          <w:sz w:val="18"/>
          <w:szCs w:val="18"/>
        </w:rPr>
        <w:t>approbation des dénominations variétales, et a demandé au Bureau de l</w:t>
      </w:r>
      <w:r w:rsidR="0052629E" w:rsidRPr="0085045D">
        <w:rPr>
          <w:rFonts w:cs="Arial"/>
          <w:sz w:val="18"/>
          <w:szCs w:val="18"/>
        </w:rPr>
        <w:t>’</w:t>
      </w:r>
      <w:r w:rsidRPr="0085045D">
        <w:rPr>
          <w:rFonts w:cs="Arial"/>
          <w:sz w:val="18"/>
          <w:szCs w:val="18"/>
        </w:rPr>
        <w:t>Union de donner des informations pertinentes sur les systèmes de dépôt internationaux de l</w:t>
      </w:r>
      <w:r w:rsidR="0052629E" w:rsidRPr="0085045D">
        <w:rPr>
          <w:rFonts w:cs="Arial"/>
          <w:sz w:val="18"/>
          <w:szCs w:val="18"/>
        </w:rPr>
        <w:t>’</w:t>
      </w:r>
      <w:r w:rsidRPr="0085045D">
        <w:rPr>
          <w:rFonts w:cs="Arial"/>
          <w:sz w:val="18"/>
          <w:szCs w:val="18"/>
        </w:rPr>
        <w:t>OMPI</w:t>
      </w:r>
      <w:r w:rsidR="002A388A"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approuvé la scission du cours DL</w:t>
      </w:r>
      <w:r w:rsidR="00F0186A" w:rsidRPr="0085045D">
        <w:rPr>
          <w:rFonts w:cs="Arial"/>
          <w:sz w:val="18"/>
          <w:szCs w:val="18"/>
        </w:rPr>
        <w:noBreakHyphen/>
      </w:r>
      <w:r w:rsidRPr="0085045D">
        <w:rPr>
          <w:rFonts w:cs="Arial"/>
          <w:sz w:val="18"/>
          <w:szCs w:val="18"/>
        </w:rPr>
        <w:t>305 en deux</w:t>
      </w:r>
      <w:r w:rsidR="001D0E89" w:rsidRPr="0085045D">
        <w:rPr>
          <w:rFonts w:cs="Arial"/>
          <w:sz w:val="18"/>
          <w:szCs w:val="18"/>
        </w:rPr>
        <w:t> </w:t>
      </w:r>
      <w:r w:rsidRPr="0085045D">
        <w:rPr>
          <w:rFonts w:cs="Arial"/>
          <w:sz w:val="18"/>
          <w:szCs w:val="18"/>
        </w:rPr>
        <w:t xml:space="preserve">cours distincts, </w:t>
      </w:r>
      <w:r w:rsidR="0052629E" w:rsidRPr="0085045D">
        <w:rPr>
          <w:rFonts w:cs="Arial"/>
          <w:sz w:val="18"/>
          <w:szCs w:val="18"/>
        </w:rPr>
        <w:t>à savoir</w:t>
      </w:r>
      <w:r w:rsidRPr="0085045D">
        <w:rPr>
          <w:rFonts w:cs="Arial"/>
          <w:sz w:val="18"/>
          <w:szCs w:val="18"/>
        </w:rPr>
        <w:t xml:space="preserve"> DL</w:t>
      </w:r>
      <w:r w:rsidR="00F0186A" w:rsidRPr="0085045D">
        <w:rPr>
          <w:rFonts w:cs="Arial"/>
          <w:sz w:val="18"/>
          <w:szCs w:val="18"/>
        </w:rPr>
        <w:noBreakHyphen/>
      </w:r>
      <w:r w:rsidRPr="0085045D">
        <w:rPr>
          <w:rFonts w:cs="Arial"/>
          <w:sz w:val="18"/>
          <w:szCs w:val="18"/>
        </w:rPr>
        <w:t>305</w:t>
      </w:r>
      <w:r w:rsidR="00F0186A" w:rsidRPr="0085045D">
        <w:rPr>
          <w:rFonts w:cs="Arial"/>
          <w:sz w:val="18"/>
          <w:szCs w:val="18"/>
        </w:rPr>
        <w:noBreakHyphen/>
      </w:r>
      <w:r w:rsidR="0085045D">
        <w:rPr>
          <w:rFonts w:cs="Arial"/>
          <w:sz w:val="18"/>
          <w:szCs w:val="18"/>
        </w:rPr>
        <w:t>A</w:t>
      </w:r>
      <w:r w:rsidRPr="0085045D">
        <w:rPr>
          <w:rFonts w:cs="Arial"/>
          <w:sz w:val="18"/>
          <w:szCs w:val="18"/>
        </w:rPr>
        <w:t xml:space="preserve"> </w:t>
      </w:r>
      <w:r w:rsidR="0052629E" w:rsidRPr="0085045D">
        <w:rPr>
          <w:rFonts w:cs="Arial"/>
          <w:sz w:val="18"/>
          <w:szCs w:val="18"/>
        </w:rPr>
        <w:t>“</w:t>
      </w:r>
      <w:r w:rsidRPr="0085045D">
        <w:rPr>
          <w:rFonts w:cs="Arial"/>
          <w:sz w:val="18"/>
          <w:szCs w:val="18"/>
        </w:rPr>
        <w:t>Administration des droits d</w:t>
      </w:r>
      <w:r w:rsidR="0052629E" w:rsidRPr="0085045D">
        <w:rPr>
          <w:rFonts w:cs="Arial"/>
          <w:sz w:val="18"/>
          <w:szCs w:val="18"/>
        </w:rPr>
        <w:t>’</w:t>
      </w:r>
      <w:r w:rsidRPr="0085045D">
        <w:rPr>
          <w:rFonts w:cs="Arial"/>
          <w:sz w:val="18"/>
          <w:szCs w:val="18"/>
        </w:rPr>
        <w:t>obtenteur</w:t>
      </w:r>
      <w:r w:rsidR="0052629E" w:rsidRPr="0085045D">
        <w:rPr>
          <w:rFonts w:cs="Arial"/>
          <w:sz w:val="18"/>
          <w:szCs w:val="18"/>
        </w:rPr>
        <w:t>”</w:t>
      </w:r>
      <w:r w:rsidRPr="0085045D">
        <w:rPr>
          <w:rFonts w:cs="Arial"/>
          <w:sz w:val="18"/>
          <w:szCs w:val="18"/>
        </w:rPr>
        <w:t xml:space="preserve"> et DL</w:t>
      </w:r>
      <w:r w:rsidR="00F0186A" w:rsidRPr="0085045D">
        <w:rPr>
          <w:rFonts w:cs="Arial"/>
          <w:sz w:val="18"/>
          <w:szCs w:val="18"/>
        </w:rPr>
        <w:noBreakHyphen/>
      </w:r>
      <w:r w:rsidRPr="0085045D">
        <w:rPr>
          <w:rFonts w:cs="Arial"/>
          <w:sz w:val="18"/>
          <w:szCs w:val="18"/>
        </w:rPr>
        <w:t>305</w:t>
      </w:r>
      <w:r w:rsidR="00F0186A" w:rsidRPr="0085045D">
        <w:rPr>
          <w:rFonts w:cs="Arial"/>
          <w:sz w:val="18"/>
          <w:szCs w:val="18"/>
        </w:rPr>
        <w:noBreakHyphen/>
      </w:r>
      <w:r w:rsidR="0085045D">
        <w:rPr>
          <w:rFonts w:cs="Arial"/>
          <w:sz w:val="18"/>
          <w:szCs w:val="18"/>
        </w:rPr>
        <w:t>B</w:t>
      </w:r>
      <w:r w:rsidRPr="0085045D">
        <w:rPr>
          <w:rFonts w:cs="Arial"/>
          <w:sz w:val="18"/>
          <w:szCs w:val="18"/>
        </w:rPr>
        <w:t xml:space="preserve"> </w:t>
      </w:r>
      <w:r w:rsidR="0052629E" w:rsidRPr="0085045D">
        <w:rPr>
          <w:rFonts w:cs="Arial"/>
          <w:sz w:val="18"/>
          <w:szCs w:val="18"/>
        </w:rPr>
        <w:t>“</w:t>
      </w:r>
      <w:r w:rsidRPr="0085045D">
        <w:rPr>
          <w:rFonts w:cs="Arial"/>
          <w:sz w:val="18"/>
          <w:szCs w:val="18"/>
        </w:rPr>
        <w:t>Examen DHS</w:t>
      </w:r>
      <w:r w:rsidR="0052629E" w:rsidRPr="0085045D">
        <w:rPr>
          <w:rFonts w:cs="Arial"/>
          <w:sz w:val="18"/>
          <w:szCs w:val="18"/>
        </w:rPr>
        <w:t>”</w:t>
      </w:r>
      <w:r w:rsidRPr="0085045D">
        <w:rPr>
          <w:rFonts w:cs="Arial"/>
          <w:sz w:val="18"/>
          <w:szCs w:val="18"/>
        </w:rPr>
        <w:t xml:space="preserve"> ainsi que le programme pour</w:t>
      </w:r>
      <w:r w:rsidR="001D0E89" w:rsidRPr="0085045D">
        <w:rPr>
          <w:rFonts w:cs="Arial"/>
          <w:sz w:val="18"/>
          <w:szCs w:val="18"/>
        </w:rPr>
        <w:t> </w:t>
      </w:r>
      <w:r w:rsidRPr="0085045D">
        <w:rPr>
          <w:rFonts w:cs="Arial"/>
          <w:sz w:val="18"/>
          <w:szCs w:val="18"/>
        </w:rPr>
        <w:t>2014 et 2015 des cours d</w:t>
      </w:r>
      <w:r w:rsidR="0052629E" w:rsidRPr="0085045D">
        <w:rPr>
          <w:rFonts w:cs="Arial"/>
          <w:sz w:val="18"/>
          <w:szCs w:val="18"/>
        </w:rPr>
        <w:t>’</w:t>
      </w:r>
      <w:r w:rsidRPr="0085045D">
        <w:rPr>
          <w:rFonts w:cs="Arial"/>
          <w:sz w:val="18"/>
          <w:szCs w:val="18"/>
        </w:rPr>
        <w:t>enseignement à distance;</w:t>
      </w:r>
    </w:p>
    <w:p w:rsidR="00B04CFA" w:rsidRPr="0085045D" w:rsidRDefault="006061BB"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demandé au Bureau de l</w:t>
      </w:r>
      <w:r w:rsidR="0052629E" w:rsidRPr="0085045D">
        <w:rPr>
          <w:rFonts w:cs="Arial"/>
          <w:sz w:val="18"/>
          <w:szCs w:val="18"/>
        </w:rPr>
        <w:t>’</w:t>
      </w:r>
      <w:r w:rsidRPr="0085045D">
        <w:rPr>
          <w:rFonts w:cs="Arial"/>
          <w:sz w:val="18"/>
          <w:szCs w:val="18"/>
        </w:rPr>
        <w:t>Union de recenser, avec le secrétaire du Traité international et le Secrétariat de l</w:t>
      </w:r>
      <w:r w:rsidR="0052629E" w:rsidRPr="0085045D">
        <w:rPr>
          <w:rFonts w:cs="Arial"/>
          <w:sz w:val="18"/>
          <w:szCs w:val="18"/>
        </w:rPr>
        <w:t>’</w:t>
      </w:r>
      <w:r w:rsidRPr="0085045D">
        <w:rPr>
          <w:rFonts w:cs="Arial"/>
          <w:sz w:val="18"/>
          <w:szCs w:val="18"/>
        </w:rPr>
        <w:t>OMPI, les éventuels domaines d</w:t>
      </w:r>
      <w:r w:rsidR="0052629E" w:rsidRPr="0085045D">
        <w:rPr>
          <w:rFonts w:cs="Arial"/>
          <w:sz w:val="18"/>
          <w:szCs w:val="18"/>
        </w:rPr>
        <w:t>’</w:t>
      </w:r>
      <w:r w:rsidRPr="0085045D">
        <w:rPr>
          <w:rFonts w:cs="Arial"/>
          <w:sz w:val="18"/>
          <w:szCs w:val="18"/>
        </w:rPr>
        <w:t>interaction entre les instruments internationaux respectifs du Traité international, de l</w:t>
      </w:r>
      <w:r w:rsidR="0052629E" w:rsidRPr="0085045D">
        <w:rPr>
          <w:rFonts w:cs="Arial"/>
          <w:sz w:val="18"/>
          <w:szCs w:val="18"/>
        </w:rPr>
        <w:t>’</w:t>
      </w:r>
      <w:r w:rsidRPr="0085045D">
        <w:rPr>
          <w:rFonts w:cs="Arial"/>
          <w:sz w:val="18"/>
          <w:szCs w:val="18"/>
        </w:rPr>
        <w:t>OMPI et de l</w:t>
      </w:r>
      <w:r w:rsidR="0052629E" w:rsidRPr="0085045D">
        <w:rPr>
          <w:rFonts w:cs="Arial"/>
          <w:sz w:val="18"/>
          <w:szCs w:val="18"/>
        </w:rPr>
        <w:t>’</w:t>
      </w:r>
      <w:r w:rsidRPr="0085045D">
        <w:rPr>
          <w:rFonts w:cs="Arial"/>
          <w:sz w:val="18"/>
          <w:szCs w:val="18"/>
        </w:rPr>
        <w:t>UPOV en vue de l</w:t>
      </w:r>
      <w:r w:rsidR="0052629E" w:rsidRPr="0085045D">
        <w:rPr>
          <w:rFonts w:cs="Arial"/>
          <w:sz w:val="18"/>
          <w:szCs w:val="18"/>
        </w:rPr>
        <w:t>’</w:t>
      </w:r>
      <w:r w:rsidRPr="0085045D">
        <w:rPr>
          <w:rFonts w:cs="Arial"/>
          <w:sz w:val="18"/>
          <w:szCs w:val="18"/>
        </w:rPr>
        <w:t>élaboration éventuelle d</w:t>
      </w:r>
      <w:r w:rsidR="0052629E" w:rsidRPr="0085045D">
        <w:rPr>
          <w:rFonts w:cs="Arial"/>
          <w:sz w:val="18"/>
          <w:szCs w:val="18"/>
        </w:rPr>
        <w:t>’</w:t>
      </w:r>
      <w:r w:rsidRPr="0085045D">
        <w:rPr>
          <w:rFonts w:cs="Arial"/>
          <w:sz w:val="18"/>
          <w:szCs w:val="18"/>
        </w:rPr>
        <w:t>une publication conjointe sur les questions interdépendantes concernant l</w:t>
      </w:r>
      <w:r w:rsidR="0052629E" w:rsidRPr="0085045D">
        <w:rPr>
          <w:rFonts w:cs="Arial"/>
          <w:sz w:val="18"/>
          <w:szCs w:val="18"/>
        </w:rPr>
        <w:t>’</w:t>
      </w:r>
      <w:r w:rsidRPr="0085045D">
        <w:rPr>
          <w:rFonts w:cs="Arial"/>
          <w:sz w:val="18"/>
          <w:szCs w:val="18"/>
        </w:rPr>
        <w:t>innovation et les ressources phytogénétiques, ainsi que d</w:t>
      </w:r>
      <w:r w:rsidR="0052629E" w:rsidRPr="0085045D">
        <w:rPr>
          <w:rFonts w:cs="Arial"/>
          <w:sz w:val="18"/>
          <w:szCs w:val="18"/>
        </w:rPr>
        <w:t>’</w:t>
      </w:r>
      <w:r w:rsidRPr="0085045D">
        <w:rPr>
          <w:rFonts w:cs="Arial"/>
          <w:sz w:val="18"/>
          <w:szCs w:val="18"/>
        </w:rPr>
        <w:t>autres initiatives</w:t>
      </w:r>
      <w:r w:rsidR="00E20F5F" w:rsidRPr="0085045D">
        <w:rPr>
          <w:rFonts w:cs="Arial"/>
          <w:sz w:val="18"/>
          <w:szCs w:val="18"/>
        </w:rPr>
        <w:t xml:space="preserve"> éventuelles</w:t>
      </w:r>
      <w:r w:rsidR="002A388A" w:rsidRPr="0085045D">
        <w:rPr>
          <w:rFonts w:cs="Arial"/>
          <w:sz w:val="18"/>
          <w:szCs w:val="18"/>
        </w:rPr>
        <w:t>;</w:t>
      </w:r>
    </w:p>
    <w:p w:rsidR="00B04CFA" w:rsidRPr="0085045D" w:rsidRDefault="006061BB"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demandé au Bureau de l</w:t>
      </w:r>
      <w:r w:rsidR="0052629E" w:rsidRPr="0085045D">
        <w:rPr>
          <w:rFonts w:cs="Arial"/>
          <w:sz w:val="18"/>
          <w:szCs w:val="18"/>
        </w:rPr>
        <w:t>’</w:t>
      </w:r>
      <w:r w:rsidRPr="0085045D">
        <w:rPr>
          <w:rFonts w:cs="Arial"/>
          <w:sz w:val="18"/>
          <w:szCs w:val="18"/>
        </w:rPr>
        <w:t>Union d</w:t>
      </w:r>
      <w:r w:rsidR="0052629E" w:rsidRPr="0085045D">
        <w:rPr>
          <w:rFonts w:cs="Arial"/>
          <w:sz w:val="18"/>
          <w:szCs w:val="18"/>
        </w:rPr>
        <w:t>’</w:t>
      </w:r>
      <w:r w:rsidRPr="0085045D">
        <w:rPr>
          <w:rFonts w:cs="Arial"/>
          <w:sz w:val="18"/>
          <w:szCs w:val="18"/>
        </w:rPr>
        <w:t>établir un document précisant les questions soulevées et les marches à suivre éventuelles concernant un système international de coopération</w:t>
      </w:r>
      <w:r w:rsidR="002A388A" w:rsidRPr="0085045D">
        <w:rPr>
          <w:rFonts w:cs="Arial"/>
          <w:sz w:val="18"/>
          <w:szCs w:val="18"/>
        </w:rPr>
        <w:t>;</w:t>
      </w:r>
    </w:p>
    <w:p w:rsidR="00B04CFA" w:rsidRPr="0085045D" w:rsidRDefault="006061BB"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décidé d</w:t>
      </w:r>
      <w:r w:rsidR="0052629E" w:rsidRPr="0085045D">
        <w:rPr>
          <w:rFonts w:cs="Arial"/>
          <w:sz w:val="18"/>
          <w:szCs w:val="18"/>
        </w:rPr>
        <w:t>’</w:t>
      </w:r>
      <w:r w:rsidRPr="0085045D">
        <w:rPr>
          <w:rFonts w:cs="Arial"/>
          <w:sz w:val="18"/>
          <w:szCs w:val="18"/>
        </w:rPr>
        <w:t>accorder le statut d</w:t>
      </w:r>
      <w:r w:rsidR="0052629E" w:rsidRPr="0085045D">
        <w:rPr>
          <w:rFonts w:cs="Arial"/>
          <w:sz w:val="18"/>
          <w:szCs w:val="18"/>
        </w:rPr>
        <w:t>’</w:t>
      </w:r>
      <w:r w:rsidRPr="0085045D">
        <w:rPr>
          <w:rFonts w:cs="Arial"/>
          <w:sz w:val="18"/>
          <w:szCs w:val="18"/>
        </w:rPr>
        <w:t>observateur à Centre Sud auprès du Conseil et du CAJ, et d</w:t>
      </w:r>
      <w:r w:rsidR="0052629E" w:rsidRPr="0085045D">
        <w:rPr>
          <w:rFonts w:cs="Arial"/>
          <w:sz w:val="18"/>
          <w:szCs w:val="18"/>
        </w:rPr>
        <w:t>’</w:t>
      </w:r>
      <w:r w:rsidRPr="0085045D">
        <w:rPr>
          <w:rFonts w:cs="Arial"/>
          <w:sz w:val="18"/>
          <w:szCs w:val="18"/>
        </w:rPr>
        <w:t>accorder le statut d</w:t>
      </w:r>
      <w:r w:rsidR="0052629E" w:rsidRPr="0085045D">
        <w:rPr>
          <w:rFonts w:cs="Arial"/>
          <w:sz w:val="18"/>
          <w:szCs w:val="18"/>
        </w:rPr>
        <w:t>’</w:t>
      </w:r>
      <w:r w:rsidRPr="0085045D">
        <w:rPr>
          <w:rFonts w:cs="Arial"/>
          <w:sz w:val="18"/>
          <w:szCs w:val="18"/>
        </w:rPr>
        <w:t>observateur à l</w:t>
      </w:r>
      <w:r w:rsidR="0052629E" w:rsidRPr="0085045D">
        <w:rPr>
          <w:rFonts w:cs="Arial"/>
          <w:sz w:val="18"/>
          <w:szCs w:val="18"/>
        </w:rPr>
        <w:t>’</w:t>
      </w:r>
      <w:r w:rsidRPr="0085045D">
        <w:rPr>
          <w:rFonts w:cs="Arial"/>
          <w:sz w:val="18"/>
          <w:szCs w:val="18"/>
        </w:rPr>
        <w:t>Organisation mondiale des agriculteurs (OMA) auprès du Conseil, du CAJ et du</w:t>
      </w:r>
      <w:r w:rsidR="0052629E" w:rsidRPr="0085045D">
        <w:rPr>
          <w:rFonts w:cs="Arial"/>
          <w:sz w:val="18"/>
          <w:szCs w:val="18"/>
        </w:rPr>
        <w:t> TC</w:t>
      </w:r>
      <w:r w:rsidR="002A388A" w:rsidRPr="0085045D">
        <w:rPr>
          <w:rFonts w:cs="Arial"/>
          <w:sz w:val="18"/>
          <w:szCs w:val="18"/>
        </w:rPr>
        <w:t>;</w:t>
      </w:r>
    </w:p>
    <w:p w:rsidR="00B04CFA" w:rsidRPr="0085045D" w:rsidRDefault="006061BB"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que les informations sur les consultants auxquels l</w:t>
      </w:r>
      <w:r w:rsidR="0052629E" w:rsidRPr="0085045D">
        <w:rPr>
          <w:rFonts w:cs="Arial"/>
          <w:sz w:val="18"/>
          <w:szCs w:val="18"/>
        </w:rPr>
        <w:t>’</w:t>
      </w:r>
      <w:r w:rsidRPr="0085045D">
        <w:rPr>
          <w:rFonts w:cs="Arial"/>
          <w:sz w:val="18"/>
          <w:szCs w:val="18"/>
        </w:rPr>
        <w:t>UPOV a fait appel en 2014 seront présentées au Comité consultatif à sa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dixième session en octobre 2015</w:t>
      </w:r>
      <w:r w:rsidR="002A388A"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fait sien le plan de lancement du cours DL</w:t>
      </w:r>
      <w:r w:rsidR="00F0186A" w:rsidRPr="0085045D">
        <w:rPr>
          <w:rFonts w:cs="Arial"/>
          <w:sz w:val="18"/>
          <w:szCs w:val="18"/>
        </w:rPr>
        <w:noBreakHyphen/>
      </w:r>
      <w:r w:rsidRPr="0085045D">
        <w:rPr>
          <w:rFonts w:cs="Arial"/>
          <w:sz w:val="18"/>
          <w:szCs w:val="18"/>
        </w:rPr>
        <w:t xml:space="preserve">305 intitulé </w:t>
      </w:r>
      <w:r w:rsidR="0052629E" w:rsidRPr="0085045D">
        <w:rPr>
          <w:rFonts w:cs="Arial"/>
          <w:sz w:val="18"/>
          <w:szCs w:val="18"/>
        </w:rPr>
        <w:t>“</w:t>
      </w:r>
      <w:r w:rsidRPr="0085045D">
        <w:rPr>
          <w:rFonts w:cs="Arial"/>
          <w:sz w:val="18"/>
          <w:szCs w:val="18"/>
        </w:rPr>
        <w:t>Examen des demandes de droits d</w:t>
      </w:r>
      <w:r w:rsidR="0052629E" w:rsidRPr="0085045D">
        <w:rPr>
          <w:rFonts w:cs="Arial"/>
          <w:sz w:val="18"/>
          <w:szCs w:val="18"/>
        </w:rPr>
        <w:t>’</w:t>
      </w:r>
      <w:r w:rsidRPr="0085045D">
        <w:rPr>
          <w:rFonts w:cs="Arial"/>
          <w:sz w:val="18"/>
          <w:szCs w:val="18"/>
        </w:rPr>
        <w:t>obtenteur</w:t>
      </w:r>
      <w:r w:rsidR="0052629E" w:rsidRPr="0085045D">
        <w:rPr>
          <w:rFonts w:cs="Arial"/>
          <w:sz w:val="18"/>
          <w:szCs w:val="18"/>
        </w:rPr>
        <w:t>”</w:t>
      </w:r>
      <w:r w:rsidRPr="0085045D">
        <w:rPr>
          <w:rFonts w:cs="Arial"/>
          <w:sz w:val="18"/>
          <w:szCs w:val="18"/>
        </w:rPr>
        <w:t>, sous la forme d</w:t>
      </w:r>
      <w:r w:rsidR="0052629E" w:rsidRPr="0085045D">
        <w:rPr>
          <w:rFonts w:cs="Arial"/>
          <w:sz w:val="18"/>
          <w:szCs w:val="18"/>
        </w:rPr>
        <w:t>’</w:t>
      </w:r>
      <w:r w:rsidRPr="0085045D">
        <w:rPr>
          <w:rFonts w:cs="Arial"/>
          <w:sz w:val="18"/>
          <w:szCs w:val="18"/>
        </w:rPr>
        <w:t>un cours unique</w:t>
      </w:r>
      <w:r w:rsidR="00932CD9" w:rsidRPr="0085045D">
        <w:rPr>
          <w:rFonts w:cs="Arial"/>
          <w:sz w:val="18"/>
          <w:szCs w:val="18"/>
        </w:rPr>
        <w:t xml:space="preserve">, </w:t>
      </w:r>
      <w:r w:rsidRPr="0085045D">
        <w:rPr>
          <w:rFonts w:cs="Arial"/>
          <w:sz w:val="18"/>
          <w:szCs w:val="18"/>
        </w:rPr>
        <w:t>mais aussi de deux</w:t>
      </w:r>
      <w:r w:rsidR="001D0E89" w:rsidRPr="0085045D">
        <w:rPr>
          <w:rFonts w:cs="Arial"/>
          <w:sz w:val="18"/>
          <w:szCs w:val="18"/>
        </w:rPr>
        <w:t> </w:t>
      </w:r>
      <w:r w:rsidRPr="0085045D">
        <w:rPr>
          <w:rFonts w:cs="Arial"/>
          <w:sz w:val="18"/>
          <w:szCs w:val="18"/>
        </w:rPr>
        <w:t xml:space="preserve">cours distincts, </w:t>
      </w:r>
      <w:r w:rsidR="0052629E" w:rsidRPr="0085045D">
        <w:rPr>
          <w:rFonts w:cs="Arial"/>
          <w:sz w:val="18"/>
          <w:szCs w:val="18"/>
        </w:rPr>
        <w:t>à savoir</w:t>
      </w:r>
      <w:r w:rsidRPr="0085045D">
        <w:rPr>
          <w:rFonts w:cs="Arial"/>
          <w:sz w:val="18"/>
          <w:szCs w:val="18"/>
        </w:rPr>
        <w:t xml:space="preserve"> DL</w:t>
      </w:r>
      <w:r w:rsidR="00F0186A" w:rsidRPr="0085045D">
        <w:rPr>
          <w:rFonts w:cs="Arial"/>
          <w:sz w:val="18"/>
          <w:szCs w:val="18"/>
        </w:rPr>
        <w:noBreakHyphen/>
      </w:r>
      <w:r w:rsidRPr="0085045D">
        <w:rPr>
          <w:rFonts w:cs="Arial"/>
          <w:sz w:val="18"/>
          <w:szCs w:val="18"/>
        </w:rPr>
        <w:t xml:space="preserve">305A </w:t>
      </w:r>
      <w:r w:rsidR="0052629E" w:rsidRPr="0085045D">
        <w:rPr>
          <w:rFonts w:cs="Arial"/>
          <w:sz w:val="18"/>
          <w:szCs w:val="18"/>
        </w:rPr>
        <w:t>“</w:t>
      </w:r>
      <w:r w:rsidRPr="0085045D">
        <w:rPr>
          <w:rFonts w:cs="Arial"/>
          <w:sz w:val="18"/>
          <w:szCs w:val="18"/>
        </w:rPr>
        <w:t>Administration des droits d</w:t>
      </w:r>
      <w:r w:rsidR="0052629E" w:rsidRPr="0085045D">
        <w:rPr>
          <w:rFonts w:cs="Arial"/>
          <w:sz w:val="18"/>
          <w:szCs w:val="18"/>
        </w:rPr>
        <w:t>’</w:t>
      </w:r>
      <w:r w:rsidRPr="0085045D">
        <w:rPr>
          <w:rFonts w:cs="Arial"/>
          <w:sz w:val="18"/>
          <w:szCs w:val="18"/>
        </w:rPr>
        <w:t>obtenteur</w:t>
      </w:r>
      <w:r w:rsidR="0052629E" w:rsidRPr="0085045D">
        <w:rPr>
          <w:rFonts w:cs="Arial"/>
          <w:sz w:val="18"/>
          <w:szCs w:val="18"/>
        </w:rPr>
        <w:t>”</w:t>
      </w:r>
      <w:r w:rsidRPr="0085045D">
        <w:rPr>
          <w:rFonts w:cs="Arial"/>
          <w:sz w:val="18"/>
          <w:szCs w:val="18"/>
        </w:rPr>
        <w:t xml:space="preserve"> et DL</w:t>
      </w:r>
      <w:r w:rsidR="00F0186A" w:rsidRPr="0085045D">
        <w:rPr>
          <w:rFonts w:cs="Arial"/>
          <w:sz w:val="18"/>
          <w:szCs w:val="18"/>
        </w:rPr>
        <w:noBreakHyphen/>
      </w:r>
      <w:r w:rsidRPr="0085045D">
        <w:rPr>
          <w:rFonts w:cs="Arial"/>
          <w:sz w:val="18"/>
          <w:szCs w:val="18"/>
        </w:rPr>
        <w:t xml:space="preserve">305B </w:t>
      </w:r>
      <w:r w:rsidR="0052629E" w:rsidRPr="0085045D">
        <w:rPr>
          <w:rFonts w:cs="Arial"/>
          <w:sz w:val="18"/>
          <w:szCs w:val="18"/>
        </w:rPr>
        <w:t>“</w:t>
      </w:r>
      <w:r w:rsidRPr="0085045D">
        <w:rPr>
          <w:rFonts w:cs="Arial"/>
          <w:sz w:val="18"/>
          <w:szCs w:val="18"/>
        </w:rPr>
        <w:t>Examen DHS</w:t>
      </w:r>
      <w:r w:rsidR="0052629E" w:rsidRPr="0085045D">
        <w:rPr>
          <w:rFonts w:cs="Arial"/>
          <w:sz w:val="18"/>
          <w:szCs w:val="18"/>
        </w:rPr>
        <w:t>”</w:t>
      </w:r>
      <w:r w:rsid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approuvé l</w:t>
      </w:r>
      <w:r w:rsidR="0052629E" w:rsidRPr="0085045D">
        <w:rPr>
          <w:rFonts w:cs="Arial"/>
          <w:sz w:val="18"/>
          <w:szCs w:val="18"/>
        </w:rPr>
        <w:t>’</w:t>
      </w:r>
      <w:r w:rsidRPr="0085045D">
        <w:rPr>
          <w:rFonts w:cs="Arial"/>
          <w:sz w:val="18"/>
          <w:szCs w:val="18"/>
        </w:rPr>
        <w:t>élaboration d</w:t>
      </w:r>
      <w:r w:rsidR="0052629E" w:rsidRPr="0085045D">
        <w:rPr>
          <w:rFonts w:cs="Arial"/>
          <w:sz w:val="18"/>
          <w:szCs w:val="18"/>
        </w:rPr>
        <w:t>’</w:t>
      </w:r>
      <w:r w:rsidRPr="0085045D">
        <w:rPr>
          <w:rFonts w:cs="Arial"/>
          <w:sz w:val="18"/>
          <w:szCs w:val="18"/>
        </w:rPr>
        <w:t>un projet de nouveau logo pour examen par le Comité consultatif à sa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neuvième</w:t>
      </w:r>
      <w:r w:rsidR="001D0E89" w:rsidRPr="0085045D">
        <w:rPr>
          <w:rFonts w:cs="Arial"/>
          <w:sz w:val="18"/>
          <w:szCs w:val="18"/>
        </w:rPr>
        <w:t> </w:t>
      </w:r>
      <w:r w:rsidRPr="0085045D">
        <w:rPr>
          <w:rFonts w:cs="Arial"/>
          <w:sz w:val="18"/>
          <w:szCs w:val="18"/>
        </w:rPr>
        <w:t>session et pour adoption par le Conseil à sa trente</w:t>
      </w:r>
      <w:r w:rsidR="00F0186A" w:rsidRPr="0085045D">
        <w:rPr>
          <w:rFonts w:cs="Arial"/>
          <w:sz w:val="18"/>
          <w:szCs w:val="18"/>
        </w:rPr>
        <w:noBreakHyphen/>
      </w:r>
      <w:r w:rsidRPr="0085045D">
        <w:rPr>
          <w:rFonts w:cs="Arial"/>
          <w:sz w:val="18"/>
          <w:szCs w:val="18"/>
        </w:rPr>
        <w:t>deuxième</w:t>
      </w:r>
      <w:r w:rsidR="001D0E89" w:rsidRPr="0085045D">
        <w:rPr>
          <w:rFonts w:cs="Arial"/>
          <w:sz w:val="18"/>
          <w:szCs w:val="18"/>
        </w:rPr>
        <w:t> </w:t>
      </w:r>
      <w:r w:rsidRPr="0085045D">
        <w:rPr>
          <w:rFonts w:cs="Arial"/>
          <w:sz w:val="18"/>
          <w:szCs w:val="18"/>
        </w:rPr>
        <w:t xml:space="preserve">session extraordinaire, tenue en </w:t>
      </w:r>
      <w:r w:rsidR="0052629E" w:rsidRPr="0085045D">
        <w:rPr>
          <w:rFonts w:cs="Arial"/>
          <w:sz w:val="18"/>
          <w:szCs w:val="18"/>
        </w:rPr>
        <w:t>mars 20</w:t>
      </w:r>
      <w:r w:rsidRPr="0085045D">
        <w:rPr>
          <w:rFonts w:cs="Arial"/>
          <w:sz w:val="18"/>
          <w:szCs w:val="18"/>
        </w:rPr>
        <w:t>15;</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repoussé le projet de mise à jour de l</w:t>
      </w:r>
      <w:r w:rsidR="0052629E" w:rsidRPr="0085045D">
        <w:rPr>
          <w:rFonts w:cs="Arial"/>
          <w:sz w:val="18"/>
          <w:szCs w:val="18"/>
        </w:rPr>
        <w:t>’</w:t>
      </w:r>
      <w:r w:rsidRPr="0085045D">
        <w:rPr>
          <w:rFonts w:cs="Arial"/>
          <w:sz w:val="18"/>
          <w:szCs w:val="18"/>
        </w:rPr>
        <w:t>étude d</w:t>
      </w:r>
      <w:r w:rsidR="0052629E" w:rsidRPr="0085045D">
        <w:rPr>
          <w:rFonts w:cs="Arial"/>
          <w:sz w:val="18"/>
          <w:szCs w:val="18"/>
        </w:rPr>
        <w:t>’</w:t>
      </w:r>
      <w:r w:rsidRPr="0085045D">
        <w:rPr>
          <w:rFonts w:cs="Arial"/>
          <w:sz w:val="18"/>
          <w:szCs w:val="18"/>
        </w:rPr>
        <w:t>impact dans l</w:t>
      </w:r>
      <w:r w:rsidR="0052629E" w:rsidRPr="0085045D">
        <w:rPr>
          <w:rFonts w:cs="Arial"/>
          <w:sz w:val="18"/>
          <w:szCs w:val="18"/>
        </w:rPr>
        <w:t>’</w:t>
      </w:r>
      <w:r w:rsidRPr="0085045D">
        <w:rPr>
          <w:rFonts w:cs="Arial"/>
          <w:sz w:val="18"/>
          <w:szCs w:val="18"/>
        </w:rPr>
        <w:t>attente des travaux visant à recenser, avec le secrétaire du Traité international sur les ressources phytogénétiques pour l</w:t>
      </w:r>
      <w:r w:rsidR="0052629E" w:rsidRPr="0085045D">
        <w:rPr>
          <w:rFonts w:cs="Arial"/>
          <w:sz w:val="18"/>
          <w:szCs w:val="18"/>
        </w:rPr>
        <w:t>’</w:t>
      </w:r>
      <w:r w:rsidRPr="0085045D">
        <w:rPr>
          <w:rFonts w:cs="Arial"/>
          <w:sz w:val="18"/>
          <w:szCs w:val="18"/>
        </w:rPr>
        <w:t>alimentation et l</w:t>
      </w:r>
      <w:r w:rsidR="0052629E" w:rsidRPr="0085045D">
        <w:rPr>
          <w:rFonts w:cs="Arial"/>
          <w:sz w:val="18"/>
          <w:szCs w:val="18"/>
        </w:rPr>
        <w:t>’</w:t>
      </w:r>
      <w:r w:rsidRPr="0085045D">
        <w:rPr>
          <w:rFonts w:cs="Arial"/>
          <w:sz w:val="18"/>
          <w:szCs w:val="18"/>
        </w:rPr>
        <w:t>agriculture et le Secrétariat de l</w:t>
      </w:r>
      <w:r w:rsidR="0052629E" w:rsidRPr="0085045D">
        <w:rPr>
          <w:rFonts w:cs="Arial"/>
          <w:sz w:val="18"/>
          <w:szCs w:val="18"/>
        </w:rPr>
        <w:t>’</w:t>
      </w:r>
      <w:r w:rsidRPr="0085045D">
        <w:rPr>
          <w:rFonts w:cs="Arial"/>
          <w:sz w:val="18"/>
          <w:szCs w:val="18"/>
        </w:rPr>
        <w:t>OMPI, les éventuels domaines d</w:t>
      </w:r>
      <w:r w:rsidR="0052629E" w:rsidRPr="0085045D">
        <w:rPr>
          <w:rFonts w:cs="Arial"/>
          <w:sz w:val="18"/>
          <w:szCs w:val="18"/>
        </w:rPr>
        <w:t>’</w:t>
      </w:r>
      <w:r w:rsidRPr="0085045D">
        <w:rPr>
          <w:rFonts w:cs="Arial"/>
          <w:sz w:val="18"/>
          <w:szCs w:val="18"/>
        </w:rPr>
        <w:t>interaction entre les instruments internationaux respectifs du Traité international, de l</w:t>
      </w:r>
      <w:r w:rsidR="0052629E" w:rsidRPr="0085045D">
        <w:rPr>
          <w:rFonts w:cs="Arial"/>
          <w:sz w:val="18"/>
          <w:szCs w:val="18"/>
        </w:rPr>
        <w:t>’</w:t>
      </w:r>
      <w:r w:rsidRPr="0085045D">
        <w:rPr>
          <w:rFonts w:cs="Arial"/>
          <w:sz w:val="18"/>
          <w:szCs w:val="18"/>
        </w:rPr>
        <w:t>OMPI et de l</w:t>
      </w:r>
      <w:r w:rsidR="0052629E" w:rsidRPr="0085045D">
        <w:rPr>
          <w:rFonts w:cs="Arial"/>
          <w:sz w:val="18"/>
          <w:szCs w:val="18"/>
        </w:rPr>
        <w:t>’</w:t>
      </w:r>
      <w:r w:rsidRPr="0085045D">
        <w:rPr>
          <w:rFonts w:cs="Arial"/>
          <w:sz w:val="18"/>
          <w:szCs w:val="18"/>
        </w:rPr>
        <w:t>UPOV en vue de l</w:t>
      </w:r>
      <w:r w:rsidR="0052629E" w:rsidRPr="0085045D">
        <w:rPr>
          <w:rFonts w:cs="Arial"/>
          <w:sz w:val="18"/>
          <w:szCs w:val="18"/>
        </w:rPr>
        <w:t>’</w:t>
      </w:r>
      <w:r w:rsidRPr="0085045D">
        <w:rPr>
          <w:rFonts w:cs="Arial"/>
          <w:sz w:val="18"/>
          <w:szCs w:val="18"/>
        </w:rPr>
        <w:t>élaboration éventuelle d</w:t>
      </w:r>
      <w:r w:rsidR="0052629E" w:rsidRPr="0085045D">
        <w:rPr>
          <w:rFonts w:cs="Arial"/>
          <w:sz w:val="18"/>
          <w:szCs w:val="18"/>
        </w:rPr>
        <w:t>’</w:t>
      </w:r>
      <w:r w:rsidRPr="0085045D">
        <w:rPr>
          <w:rFonts w:cs="Arial"/>
          <w:sz w:val="18"/>
          <w:szCs w:val="18"/>
        </w:rPr>
        <w:t>une publication conjointe sur les questions interdépendantes concernant l</w:t>
      </w:r>
      <w:r w:rsidR="0052629E" w:rsidRPr="0085045D">
        <w:rPr>
          <w:rFonts w:cs="Arial"/>
          <w:sz w:val="18"/>
          <w:szCs w:val="18"/>
        </w:rPr>
        <w:t>’</w:t>
      </w:r>
      <w:r w:rsidRPr="0085045D">
        <w:rPr>
          <w:rFonts w:cs="Arial"/>
          <w:sz w:val="18"/>
          <w:szCs w:val="18"/>
        </w:rPr>
        <w:t>innovation et les ressources phytogénétiques;</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approuvé l</w:t>
      </w:r>
      <w:r w:rsidR="0052629E" w:rsidRPr="0085045D">
        <w:rPr>
          <w:rFonts w:cs="Arial"/>
          <w:sz w:val="18"/>
          <w:szCs w:val="18"/>
        </w:rPr>
        <w:t>’</w:t>
      </w:r>
      <w:r w:rsidRPr="0085045D">
        <w:rPr>
          <w:rFonts w:cs="Arial"/>
          <w:sz w:val="18"/>
          <w:szCs w:val="18"/>
        </w:rPr>
        <w:t>envoi d</w:t>
      </w:r>
      <w:r w:rsidR="0052629E" w:rsidRPr="0085045D">
        <w:rPr>
          <w:rFonts w:cs="Arial"/>
          <w:sz w:val="18"/>
          <w:szCs w:val="18"/>
        </w:rPr>
        <w:t>’</w:t>
      </w:r>
      <w:r w:rsidRPr="0085045D">
        <w:rPr>
          <w:rFonts w:cs="Arial"/>
          <w:sz w:val="18"/>
          <w:szCs w:val="18"/>
        </w:rPr>
        <w:t>invitations à l</w:t>
      </w:r>
      <w:r w:rsidR="0052629E" w:rsidRPr="0085045D">
        <w:rPr>
          <w:rFonts w:cs="Arial"/>
          <w:sz w:val="18"/>
          <w:szCs w:val="18"/>
        </w:rPr>
        <w:t>’</w:t>
      </w:r>
      <w:r w:rsidRPr="0085045D">
        <w:rPr>
          <w:rFonts w:cs="Arial"/>
          <w:sz w:val="18"/>
          <w:szCs w:val="18"/>
        </w:rPr>
        <w:t>ex</w:t>
      </w:r>
      <w:r w:rsidR="00F0186A" w:rsidRPr="0085045D">
        <w:rPr>
          <w:rFonts w:cs="Arial"/>
          <w:sz w:val="18"/>
          <w:szCs w:val="18"/>
        </w:rPr>
        <w:noBreakHyphen/>
      </w:r>
      <w:r w:rsidRPr="0085045D">
        <w:rPr>
          <w:rFonts w:cs="Arial"/>
          <w:sz w:val="18"/>
          <w:szCs w:val="18"/>
        </w:rPr>
        <w:t>République yougoslave de Macédoine et au Pérou pour qu</w:t>
      </w:r>
      <w:r w:rsidR="0052629E" w:rsidRPr="0085045D">
        <w:rPr>
          <w:rFonts w:cs="Arial"/>
          <w:sz w:val="18"/>
          <w:szCs w:val="18"/>
        </w:rPr>
        <w:t>’</w:t>
      </w:r>
      <w:r w:rsidRPr="0085045D">
        <w:rPr>
          <w:rFonts w:cs="Arial"/>
          <w:sz w:val="18"/>
          <w:szCs w:val="18"/>
        </w:rPr>
        <w:t>ils présentent un exposé à la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dixième</w:t>
      </w:r>
      <w:r w:rsidR="001D0E89" w:rsidRPr="0085045D">
        <w:rPr>
          <w:rFonts w:cs="Arial"/>
          <w:sz w:val="18"/>
          <w:szCs w:val="18"/>
        </w:rPr>
        <w:t> </w:t>
      </w:r>
      <w:r w:rsidRPr="0085045D">
        <w:rPr>
          <w:rFonts w:cs="Arial"/>
          <w:sz w:val="18"/>
          <w:szCs w:val="18"/>
        </w:rPr>
        <w:t xml:space="preserve">session du Comité consultatif, qui se tiendra en </w:t>
      </w:r>
      <w:r w:rsidR="0052629E" w:rsidRPr="0085045D">
        <w:rPr>
          <w:rFonts w:cs="Arial"/>
          <w:sz w:val="18"/>
          <w:szCs w:val="18"/>
        </w:rPr>
        <w:t>octobre 20</w:t>
      </w:r>
      <w:r w:rsidRPr="0085045D">
        <w:rPr>
          <w:rFonts w:cs="Arial"/>
          <w:sz w:val="18"/>
          <w:szCs w:val="18"/>
        </w:rPr>
        <w:t>15;</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d</w:t>
      </w:r>
      <w:r w:rsidR="0052629E" w:rsidRPr="0085045D">
        <w:rPr>
          <w:rFonts w:cs="Arial"/>
          <w:sz w:val="18"/>
          <w:szCs w:val="18"/>
        </w:rPr>
        <w:t>’</w:t>
      </w:r>
      <w:r w:rsidRPr="0085045D">
        <w:rPr>
          <w:rFonts w:cs="Arial"/>
          <w:sz w:val="18"/>
          <w:szCs w:val="18"/>
        </w:rPr>
        <w:t>inviter la Division de la supervision interne de l</w:t>
      </w:r>
      <w:r w:rsidR="0052629E" w:rsidRPr="0085045D">
        <w:rPr>
          <w:rFonts w:cs="Arial"/>
          <w:sz w:val="18"/>
          <w:szCs w:val="18"/>
        </w:rPr>
        <w:t>’</w:t>
      </w:r>
      <w:r w:rsidRPr="0085045D">
        <w:rPr>
          <w:rFonts w:cs="Arial"/>
          <w:sz w:val="18"/>
          <w:szCs w:val="18"/>
        </w:rPr>
        <w:t>OMPI à présenter un exposé sur ses activités à la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dixième</w:t>
      </w:r>
      <w:r w:rsidR="001D0E89" w:rsidRPr="0085045D">
        <w:rPr>
          <w:rFonts w:cs="Arial"/>
          <w:sz w:val="18"/>
          <w:szCs w:val="18"/>
        </w:rPr>
        <w:t> </w:t>
      </w:r>
      <w:r w:rsidRPr="0085045D">
        <w:rPr>
          <w:rFonts w:cs="Arial"/>
          <w:sz w:val="18"/>
          <w:szCs w:val="18"/>
        </w:rPr>
        <w:t>session et d</w:t>
      </w:r>
      <w:r w:rsidR="0052629E" w:rsidRPr="0085045D">
        <w:rPr>
          <w:rFonts w:cs="Arial"/>
          <w:sz w:val="18"/>
          <w:szCs w:val="18"/>
        </w:rPr>
        <w:t>’</w:t>
      </w:r>
      <w:r w:rsidRPr="0085045D">
        <w:rPr>
          <w:rFonts w:cs="Arial"/>
          <w:sz w:val="18"/>
          <w:szCs w:val="18"/>
        </w:rPr>
        <w:t>examiner la possibilité de prévoir un audit interne de l</w:t>
      </w:r>
      <w:r w:rsidR="0052629E" w:rsidRPr="0085045D">
        <w:rPr>
          <w:rFonts w:cs="Arial"/>
          <w:sz w:val="18"/>
          <w:szCs w:val="18"/>
        </w:rPr>
        <w:t>’</w:t>
      </w:r>
      <w:r w:rsidRPr="0085045D">
        <w:rPr>
          <w:rFonts w:cs="Arial"/>
          <w:sz w:val="18"/>
          <w:szCs w:val="18"/>
        </w:rPr>
        <w:t>UPOV en</w:t>
      </w:r>
      <w:r w:rsidR="001D0E89" w:rsidRPr="0085045D">
        <w:rPr>
          <w:rFonts w:cs="Arial"/>
          <w:sz w:val="18"/>
          <w:szCs w:val="18"/>
        </w:rPr>
        <w:t> </w:t>
      </w:r>
      <w:r w:rsidRPr="0085045D">
        <w:rPr>
          <w:rFonts w:cs="Arial"/>
          <w:sz w:val="18"/>
          <w:szCs w:val="18"/>
        </w:rPr>
        <w:t>2016</w:t>
      </w:r>
      <w:r w:rsidR="00F0186A" w:rsidRPr="0085045D">
        <w:rPr>
          <w:rFonts w:cs="Arial"/>
          <w:sz w:val="18"/>
          <w:szCs w:val="18"/>
        </w:rPr>
        <w:noBreakHyphen/>
      </w:r>
      <w:r w:rsidRPr="0085045D">
        <w:rPr>
          <w:rFonts w:cs="Arial"/>
          <w:sz w:val="18"/>
          <w:szCs w:val="18"/>
        </w:rPr>
        <w:t>2017;</w:t>
      </w:r>
    </w:p>
    <w:p w:rsidR="00B04CFA" w:rsidRPr="0085045D" w:rsidRDefault="006061BB"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souscrit à l</w:t>
      </w:r>
      <w:r w:rsidR="0052629E" w:rsidRPr="0085045D">
        <w:rPr>
          <w:rFonts w:cs="Arial"/>
          <w:sz w:val="18"/>
          <w:szCs w:val="18"/>
        </w:rPr>
        <w:t>’</w:t>
      </w:r>
      <w:r w:rsidRPr="0085045D">
        <w:rPr>
          <w:rFonts w:cs="Arial"/>
          <w:sz w:val="18"/>
          <w:szCs w:val="18"/>
        </w:rPr>
        <w:t>étude sur la stratégie de l</w:t>
      </w:r>
      <w:r w:rsidR="0052629E" w:rsidRPr="0085045D">
        <w:rPr>
          <w:rFonts w:cs="Arial"/>
          <w:sz w:val="18"/>
          <w:szCs w:val="18"/>
        </w:rPr>
        <w:t>’</w:t>
      </w:r>
      <w:r w:rsidRPr="0085045D">
        <w:rPr>
          <w:rFonts w:cs="Arial"/>
          <w:sz w:val="18"/>
          <w:szCs w:val="18"/>
        </w:rPr>
        <w:t>UPOV en matière de formation et d</w:t>
      </w:r>
      <w:r w:rsidR="0052629E" w:rsidRPr="0085045D">
        <w:rPr>
          <w:rFonts w:cs="Arial"/>
          <w:sz w:val="18"/>
          <w:szCs w:val="18"/>
        </w:rPr>
        <w:t>’</w:t>
      </w:r>
      <w:r w:rsidRPr="0085045D">
        <w:rPr>
          <w:rFonts w:cs="Arial"/>
          <w:sz w:val="18"/>
          <w:szCs w:val="18"/>
        </w:rPr>
        <w:t>assistance et approuvé l</w:t>
      </w:r>
      <w:r w:rsidR="0052629E" w:rsidRPr="0085045D">
        <w:rPr>
          <w:rFonts w:cs="Arial"/>
          <w:sz w:val="18"/>
          <w:szCs w:val="18"/>
        </w:rPr>
        <w:t>’</w:t>
      </w:r>
      <w:r w:rsidRPr="0085045D">
        <w:rPr>
          <w:rFonts w:cs="Arial"/>
          <w:sz w:val="18"/>
          <w:szCs w:val="18"/>
        </w:rPr>
        <w:t>utilisation prévue du Fonds spécial pour des projets à des fins de formation dans le contexte de la stratégie de formation et d</w:t>
      </w:r>
      <w:r w:rsidR="0052629E" w:rsidRPr="0085045D">
        <w:rPr>
          <w:rFonts w:cs="Arial"/>
          <w:sz w:val="18"/>
          <w:szCs w:val="18"/>
        </w:rPr>
        <w:t>’</w:t>
      </w:r>
      <w:r w:rsidRPr="0085045D">
        <w:rPr>
          <w:rFonts w:cs="Arial"/>
          <w:sz w:val="18"/>
          <w:szCs w:val="18"/>
        </w:rPr>
        <w:t>assistance de l</w:t>
      </w:r>
      <w:r w:rsidR="0052629E" w:rsidRPr="0085045D">
        <w:rPr>
          <w:rFonts w:cs="Arial"/>
          <w:sz w:val="18"/>
          <w:szCs w:val="18"/>
        </w:rPr>
        <w:t>’</w:t>
      </w:r>
      <w:r w:rsidRPr="0085045D">
        <w:rPr>
          <w:rFonts w:cs="Arial"/>
          <w:sz w:val="18"/>
          <w:szCs w:val="18"/>
        </w:rPr>
        <w:t>UPOV</w:t>
      </w:r>
      <w:r w:rsidR="002A388A" w:rsidRPr="0085045D">
        <w:rPr>
          <w:rFonts w:cs="Arial"/>
          <w:sz w:val="18"/>
          <w:szCs w:val="18"/>
        </w:rPr>
        <w:t>;</w:t>
      </w:r>
    </w:p>
    <w:p w:rsidR="00B04CFA" w:rsidRPr="0085045D" w:rsidRDefault="006061BB" w:rsidP="00107EEA">
      <w:pPr>
        <w:pStyle w:val="ListParagraph"/>
        <w:numPr>
          <w:ilvl w:val="0"/>
          <w:numId w:val="25"/>
        </w:numPr>
        <w:tabs>
          <w:tab w:val="clear" w:pos="926"/>
        </w:tabs>
        <w:spacing w:after="60"/>
        <w:ind w:left="709" w:hanging="283"/>
        <w:rPr>
          <w:rFonts w:cs="Arial"/>
          <w:sz w:val="18"/>
          <w:szCs w:val="18"/>
        </w:rPr>
      </w:pPr>
      <w:r w:rsidRPr="0085045D">
        <w:rPr>
          <w:rFonts w:cs="Arial"/>
          <w:sz w:val="18"/>
          <w:szCs w:val="18"/>
        </w:rPr>
        <w:t>est convenu que le Bureau de l</w:t>
      </w:r>
      <w:r w:rsidR="0052629E" w:rsidRPr="0085045D">
        <w:rPr>
          <w:rFonts w:cs="Arial"/>
          <w:sz w:val="18"/>
          <w:szCs w:val="18"/>
        </w:rPr>
        <w:t>’</w:t>
      </w:r>
      <w:r w:rsidRPr="0085045D">
        <w:rPr>
          <w:rFonts w:cs="Arial"/>
          <w:sz w:val="18"/>
          <w:szCs w:val="18"/>
        </w:rPr>
        <w:t>Union devra élaborer un document contenant de plus amples informations sur la nécessité d</w:t>
      </w:r>
      <w:r w:rsidR="0052629E" w:rsidRPr="0085045D">
        <w:rPr>
          <w:rFonts w:cs="Arial"/>
          <w:sz w:val="18"/>
          <w:szCs w:val="18"/>
        </w:rPr>
        <w:t>’</w:t>
      </w:r>
      <w:r w:rsidRPr="0085045D">
        <w:rPr>
          <w:rFonts w:cs="Arial"/>
          <w:sz w:val="18"/>
          <w:szCs w:val="18"/>
        </w:rPr>
        <w:t>établir un système international</w:t>
      </w:r>
      <w:r w:rsidR="002A388A" w:rsidRPr="0085045D">
        <w:rPr>
          <w:rFonts w:cs="Arial"/>
          <w:sz w:val="18"/>
          <w:szCs w:val="18"/>
        </w:rPr>
        <w:t xml:space="preserve"> </w:t>
      </w:r>
      <w:r w:rsidR="00107EEA" w:rsidRPr="0085045D">
        <w:rPr>
          <w:rFonts w:cs="Arial"/>
          <w:sz w:val="18"/>
          <w:szCs w:val="18"/>
        </w:rPr>
        <w:t>de</w:t>
      </w:r>
      <w:r w:rsidR="002A388A" w:rsidRPr="0085045D">
        <w:rPr>
          <w:rFonts w:cs="Arial"/>
          <w:sz w:val="18"/>
          <w:szCs w:val="18"/>
        </w:rPr>
        <w:t xml:space="preserve"> </w:t>
      </w:r>
      <w:r w:rsidR="00107EEA" w:rsidRPr="0085045D">
        <w:rPr>
          <w:rFonts w:cs="Arial"/>
          <w:sz w:val="18"/>
          <w:szCs w:val="18"/>
        </w:rPr>
        <w:t>coopération</w:t>
      </w:r>
      <w:r w:rsidR="002A388A" w:rsidRPr="0085045D">
        <w:rPr>
          <w:rFonts w:cs="Arial"/>
          <w:sz w:val="18"/>
          <w:szCs w:val="18"/>
        </w:rPr>
        <w:t xml:space="preserve">, </w:t>
      </w:r>
      <w:r w:rsidR="00107EEA" w:rsidRPr="0085045D">
        <w:rPr>
          <w:rFonts w:cs="Arial"/>
          <w:sz w:val="18"/>
          <w:szCs w:val="18"/>
        </w:rPr>
        <w:t>en fournissant une analyse opérationnelle et une estimation des coûts</w:t>
      </w:r>
      <w:r w:rsidR="002A388A"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d</w:t>
      </w:r>
      <w:r w:rsidR="0052629E" w:rsidRPr="0085045D">
        <w:rPr>
          <w:rFonts w:cs="Arial"/>
          <w:sz w:val="18"/>
          <w:szCs w:val="18"/>
        </w:rPr>
        <w:t>’</w:t>
      </w:r>
      <w:r w:rsidRPr="0085045D">
        <w:rPr>
          <w:rFonts w:cs="Arial"/>
          <w:sz w:val="18"/>
          <w:szCs w:val="18"/>
        </w:rPr>
        <w:t>examiner à sa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dixième</w:t>
      </w:r>
      <w:r w:rsidR="001D0E89" w:rsidRPr="0085045D">
        <w:rPr>
          <w:rFonts w:cs="Arial"/>
          <w:sz w:val="18"/>
          <w:szCs w:val="18"/>
        </w:rPr>
        <w:t> </w:t>
      </w:r>
      <w:r w:rsidRPr="0085045D">
        <w:rPr>
          <w:rFonts w:cs="Arial"/>
          <w:sz w:val="18"/>
          <w:szCs w:val="18"/>
        </w:rPr>
        <w:t>session les propositions relatives à une politique en matière de documents et les communications fournies par les observateurs à cet égard;</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d</w:t>
      </w:r>
      <w:r w:rsidR="0052629E" w:rsidRPr="0085045D">
        <w:rPr>
          <w:rFonts w:cs="Arial"/>
          <w:sz w:val="18"/>
          <w:szCs w:val="18"/>
        </w:rPr>
        <w:t>’</w:t>
      </w:r>
      <w:r w:rsidRPr="0085045D">
        <w:rPr>
          <w:rFonts w:cs="Arial"/>
          <w:sz w:val="18"/>
          <w:szCs w:val="18"/>
        </w:rPr>
        <w:t>examiner les questions figurant au programme des sessions de l</w:t>
      </w:r>
      <w:r w:rsidR="0052629E" w:rsidRPr="0085045D">
        <w:rPr>
          <w:rFonts w:cs="Arial"/>
          <w:sz w:val="18"/>
          <w:szCs w:val="18"/>
        </w:rPr>
        <w:t>’</w:t>
      </w:r>
      <w:r w:rsidRPr="0085045D">
        <w:rPr>
          <w:rFonts w:cs="Arial"/>
          <w:sz w:val="18"/>
          <w:szCs w:val="18"/>
        </w:rPr>
        <w:t xml:space="preserve">UPOV sous le titre </w:t>
      </w:r>
      <w:r w:rsidR="0052629E" w:rsidRPr="0085045D">
        <w:rPr>
          <w:rFonts w:cs="Arial"/>
          <w:sz w:val="18"/>
          <w:szCs w:val="18"/>
        </w:rPr>
        <w:t>“</w:t>
      </w:r>
      <w:r w:rsidRPr="0085045D">
        <w:rPr>
          <w:rFonts w:cs="Arial"/>
          <w:sz w:val="18"/>
          <w:szCs w:val="18"/>
        </w:rPr>
        <w:t>Élaboration du calendrier des réunions</w:t>
      </w:r>
      <w:r w:rsidR="0052629E" w:rsidRPr="0085045D">
        <w:rPr>
          <w:rFonts w:cs="Arial"/>
          <w:sz w:val="18"/>
          <w:szCs w:val="18"/>
        </w:rPr>
        <w:t>”</w:t>
      </w:r>
      <w:r w:rsidRPr="0085045D">
        <w:rPr>
          <w:rFonts w:cs="Arial"/>
          <w:sz w:val="18"/>
          <w:szCs w:val="18"/>
        </w:rPr>
        <w:t xml:space="preserve"> à sa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dixième</w:t>
      </w:r>
      <w:r w:rsidR="001D0E89" w:rsidRPr="0085045D">
        <w:rPr>
          <w:rFonts w:cs="Arial"/>
          <w:sz w:val="18"/>
          <w:szCs w:val="18"/>
        </w:rPr>
        <w:t> </w:t>
      </w:r>
      <w:r w:rsidRPr="0085045D">
        <w:rPr>
          <w:rFonts w:cs="Arial"/>
          <w:sz w:val="18"/>
          <w:szCs w:val="18"/>
        </w:rPr>
        <w:t>session</w:t>
      </w:r>
      <w:r w:rsidR="007E1B26">
        <w:rPr>
          <w:rFonts w:cs="Arial"/>
          <w:sz w:val="18"/>
          <w:szCs w:val="18"/>
        </w:rPr>
        <w:t>;</w:t>
      </w:r>
    </w:p>
    <w:p w:rsidR="00B04CFA" w:rsidRPr="0085045D" w:rsidRDefault="00107EEA" w:rsidP="00107EE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approuvé l</w:t>
      </w:r>
      <w:r w:rsidR="0052629E" w:rsidRPr="0085045D">
        <w:rPr>
          <w:rFonts w:cs="Arial"/>
          <w:sz w:val="18"/>
          <w:szCs w:val="18"/>
        </w:rPr>
        <w:t>’</w:t>
      </w:r>
      <w:r w:rsidRPr="0085045D">
        <w:rPr>
          <w:rFonts w:cs="Arial"/>
          <w:sz w:val="18"/>
          <w:szCs w:val="18"/>
        </w:rPr>
        <w:t>approche en ce qui concerne la procédure à suivre pour nommer le vérificateur externe des comptes de l</w:t>
      </w:r>
      <w:r w:rsidR="0052629E" w:rsidRPr="0085045D">
        <w:rPr>
          <w:rFonts w:cs="Arial"/>
          <w:sz w:val="18"/>
          <w:szCs w:val="18"/>
        </w:rPr>
        <w:t>’</w:t>
      </w:r>
      <w:r w:rsidRPr="0085045D">
        <w:rPr>
          <w:rFonts w:cs="Arial"/>
          <w:sz w:val="18"/>
          <w:szCs w:val="18"/>
        </w:rPr>
        <w:t>UPOV pour les exercices financiers de</w:t>
      </w:r>
      <w:r w:rsidR="001D0E89" w:rsidRPr="0085045D">
        <w:rPr>
          <w:rFonts w:cs="Arial"/>
          <w:sz w:val="18"/>
          <w:szCs w:val="18"/>
        </w:rPr>
        <w:t> </w:t>
      </w:r>
      <w:r w:rsidRPr="0085045D">
        <w:rPr>
          <w:rFonts w:cs="Arial"/>
          <w:sz w:val="18"/>
          <w:szCs w:val="18"/>
        </w:rPr>
        <w:t>2018 à 2023</w:t>
      </w:r>
      <w:r w:rsidR="002A388A"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d</w:t>
      </w:r>
      <w:r w:rsidR="0052629E" w:rsidRPr="0085045D">
        <w:rPr>
          <w:rFonts w:cs="Arial"/>
          <w:sz w:val="18"/>
          <w:szCs w:val="18"/>
        </w:rPr>
        <w:t>’</w:t>
      </w:r>
      <w:r w:rsidRPr="0085045D">
        <w:rPr>
          <w:rFonts w:cs="Arial"/>
          <w:sz w:val="18"/>
          <w:szCs w:val="18"/>
        </w:rPr>
        <w:t>inviter le Bureau de l</w:t>
      </w:r>
      <w:r w:rsidR="0052629E" w:rsidRPr="0085045D">
        <w:rPr>
          <w:rFonts w:cs="Arial"/>
          <w:sz w:val="18"/>
          <w:szCs w:val="18"/>
        </w:rPr>
        <w:t>’</w:t>
      </w:r>
      <w:r w:rsidRPr="0085045D">
        <w:rPr>
          <w:rFonts w:cs="Arial"/>
          <w:sz w:val="18"/>
          <w:szCs w:val="18"/>
        </w:rPr>
        <w:t>Union à présenter des propositions pour le financement des engagements au titre de l</w:t>
      </w:r>
      <w:r w:rsidR="0052629E" w:rsidRPr="0085045D">
        <w:rPr>
          <w:rFonts w:cs="Arial"/>
          <w:sz w:val="18"/>
          <w:szCs w:val="18"/>
        </w:rPr>
        <w:t>’</w:t>
      </w:r>
      <w:r w:rsidRPr="0085045D">
        <w:rPr>
          <w:rFonts w:cs="Arial"/>
          <w:sz w:val="18"/>
          <w:szCs w:val="18"/>
        </w:rPr>
        <w:t>AMCS et la maîtrise des dépenses connexes, à sa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onzième</w:t>
      </w:r>
      <w:r w:rsidR="001D0E89" w:rsidRPr="0085045D">
        <w:rPr>
          <w:rFonts w:cs="Arial"/>
          <w:sz w:val="18"/>
          <w:szCs w:val="18"/>
        </w:rPr>
        <w:t> </w:t>
      </w:r>
      <w:r w:rsidRPr="0085045D">
        <w:rPr>
          <w:rFonts w:cs="Arial"/>
          <w:sz w:val="18"/>
          <w:szCs w:val="18"/>
        </w:rPr>
        <w:t>session qui se tiendra à Genève en mars 2016</w:t>
      </w:r>
      <w:r w:rsidR="007E1B26">
        <w:rPr>
          <w:rFonts w:cs="Arial"/>
          <w:sz w:val="18"/>
          <w:szCs w:val="18"/>
        </w:rPr>
        <w:t>;</w:t>
      </w:r>
    </w:p>
    <w:p w:rsidR="00B04CFA" w:rsidRPr="007E1B26" w:rsidRDefault="00323302" w:rsidP="007E1B26">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 xml:space="preserve">est convenu que tout fait nouveau relatif au groupe de travail du Réseau Finances et Budget du Conseil des chefs de secrétariat des organismes des </w:t>
      </w:r>
      <w:r w:rsidR="0052629E" w:rsidRPr="0085045D">
        <w:rPr>
          <w:rFonts w:cs="Arial"/>
          <w:sz w:val="18"/>
          <w:szCs w:val="18"/>
        </w:rPr>
        <w:t>Nations Unies</w:t>
      </w:r>
      <w:r w:rsidRPr="0085045D">
        <w:rPr>
          <w:rFonts w:cs="Arial"/>
          <w:sz w:val="18"/>
          <w:szCs w:val="18"/>
        </w:rPr>
        <w:t xml:space="preserve"> et toute mesure examinée par l</w:t>
      </w:r>
      <w:r w:rsidR="0052629E" w:rsidRPr="0085045D">
        <w:rPr>
          <w:rFonts w:cs="Arial"/>
          <w:sz w:val="18"/>
          <w:szCs w:val="18"/>
        </w:rPr>
        <w:t>’</w:t>
      </w:r>
      <w:r w:rsidRPr="0085045D">
        <w:rPr>
          <w:rFonts w:cs="Arial"/>
          <w:sz w:val="18"/>
          <w:szCs w:val="18"/>
        </w:rPr>
        <w:t>OMPI en rapport avec le financement des prestations à long terme dues au personnel soient soumises au Comité consultatif pour examen à sa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onzième session</w:t>
      </w:r>
      <w:r w:rsidR="007E1B26" w:rsidRPr="007E1B26">
        <w:rPr>
          <w:rFonts w:cs="Arial"/>
          <w:sz w:val="18"/>
          <w:szCs w:val="18"/>
        </w:rPr>
        <w:t>;</w:t>
      </w:r>
    </w:p>
    <w:p w:rsidR="00B04CFA" w:rsidRPr="0085045D" w:rsidRDefault="00107EEA"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que le solde du Fonds spécial pour des projets à la fin de 2015 soit utilisé en 2016 pour des activités menées dans le contexte de la stratégie en matière de formation et d</w:t>
      </w:r>
      <w:r w:rsidR="0052629E" w:rsidRPr="0085045D">
        <w:rPr>
          <w:rFonts w:cs="Arial"/>
          <w:sz w:val="18"/>
          <w:szCs w:val="18"/>
        </w:rPr>
        <w:t>’</w:t>
      </w:r>
      <w:r w:rsidRPr="0085045D">
        <w:rPr>
          <w:rFonts w:cs="Arial"/>
          <w:sz w:val="18"/>
          <w:szCs w:val="18"/>
        </w:rPr>
        <w:t>assistance de l</w:t>
      </w:r>
      <w:r w:rsidR="0052629E" w:rsidRPr="0085045D">
        <w:rPr>
          <w:rFonts w:cs="Arial"/>
          <w:sz w:val="18"/>
          <w:szCs w:val="18"/>
        </w:rPr>
        <w:t>’</w:t>
      </w:r>
      <w:r w:rsidRPr="0085045D">
        <w:rPr>
          <w:rFonts w:cs="Arial"/>
          <w:sz w:val="18"/>
          <w:szCs w:val="18"/>
        </w:rPr>
        <w:t>UPOV</w:t>
      </w:r>
      <w:r w:rsidR="002A388A"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de demander à la Division de la supervision interne de l</w:t>
      </w:r>
      <w:r w:rsidR="0052629E" w:rsidRPr="0085045D">
        <w:rPr>
          <w:rFonts w:cs="Arial"/>
          <w:sz w:val="18"/>
          <w:szCs w:val="18"/>
        </w:rPr>
        <w:t>’</w:t>
      </w:r>
      <w:r w:rsidRPr="0085045D">
        <w:rPr>
          <w:rFonts w:cs="Arial"/>
          <w:sz w:val="18"/>
          <w:szCs w:val="18"/>
        </w:rPr>
        <w:t>OMPI de procéder à une évaluation en 2016</w:t>
      </w:r>
      <w:r w:rsidR="00F0186A" w:rsidRPr="0085045D">
        <w:rPr>
          <w:rFonts w:cs="Arial"/>
          <w:sz w:val="18"/>
          <w:szCs w:val="18"/>
        </w:rPr>
        <w:noBreakHyphen/>
      </w:r>
      <w:r w:rsidRPr="0085045D">
        <w:rPr>
          <w:rFonts w:cs="Arial"/>
          <w:sz w:val="18"/>
          <w:szCs w:val="18"/>
        </w:rPr>
        <w:t>2017 du programme des activités de l</w:t>
      </w:r>
      <w:r w:rsidR="0052629E" w:rsidRPr="0085045D">
        <w:rPr>
          <w:rFonts w:cs="Arial"/>
          <w:sz w:val="18"/>
          <w:szCs w:val="18"/>
        </w:rPr>
        <w:t>’</w:t>
      </w:r>
      <w:r w:rsidRPr="0085045D">
        <w:rPr>
          <w:rFonts w:cs="Arial"/>
          <w:sz w:val="18"/>
          <w:szCs w:val="18"/>
        </w:rPr>
        <w:t>UPOV;</w:t>
      </w:r>
    </w:p>
    <w:p w:rsidR="00B04CFA" w:rsidRPr="0085045D" w:rsidRDefault="00107EEA"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d</w:t>
      </w:r>
      <w:r w:rsidR="0052629E" w:rsidRPr="0085045D">
        <w:rPr>
          <w:rFonts w:cs="Arial"/>
          <w:sz w:val="18"/>
          <w:szCs w:val="18"/>
        </w:rPr>
        <w:t>’</w:t>
      </w:r>
      <w:r w:rsidRPr="0085045D">
        <w:rPr>
          <w:rFonts w:cs="Arial"/>
          <w:sz w:val="18"/>
          <w:szCs w:val="18"/>
        </w:rPr>
        <w:t>inviter I</w:t>
      </w:r>
      <w:r w:rsidRPr="0085045D">
        <w:rPr>
          <w:rFonts w:cs="Arial"/>
          <w:sz w:val="18"/>
          <w:szCs w:val="18"/>
          <w:vertAlign w:val="superscript"/>
        </w:rPr>
        <w:t>3</w:t>
      </w:r>
      <w:r w:rsidRPr="0085045D">
        <w:rPr>
          <w:rFonts w:cs="Arial"/>
          <w:sz w:val="18"/>
          <w:szCs w:val="18"/>
        </w:rPr>
        <w:t>PM à être présent lors de l</w:t>
      </w:r>
      <w:r w:rsidR="0052629E" w:rsidRPr="0085045D">
        <w:rPr>
          <w:rFonts w:cs="Arial"/>
          <w:sz w:val="18"/>
          <w:szCs w:val="18"/>
        </w:rPr>
        <w:t>’</w:t>
      </w:r>
      <w:r w:rsidRPr="0085045D">
        <w:rPr>
          <w:rFonts w:cs="Arial"/>
          <w:sz w:val="18"/>
          <w:szCs w:val="18"/>
        </w:rPr>
        <w:t>examen de la partie pertinente du point du programme portant sur les observateurs pour sa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douzième session en octobre 2016, afin de lui donner la possibilité d</w:t>
      </w:r>
      <w:r w:rsidR="0052629E" w:rsidRPr="0085045D">
        <w:rPr>
          <w:rFonts w:cs="Arial"/>
          <w:sz w:val="18"/>
          <w:szCs w:val="18"/>
        </w:rPr>
        <w:t>’</w:t>
      </w:r>
      <w:r w:rsidRPr="0085045D">
        <w:rPr>
          <w:rFonts w:cs="Arial"/>
          <w:sz w:val="18"/>
          <w:szCs w:val="18"/>
        </w:rPr>
        <w:t xml:space="preserve">expliquer de quelle façon ses statuts déterminent sa </w:t>
      </w:r>
      <w:r w:rsidR="0052629E" w:rsidRPr="0085045D">
        <w:rPr>
          <w:rFonts w:cs="Arial"/>
          <w:sz w:val="18"/>
          <w:szCs w:val="18"/>
        </w:rPr>
        <w:t>“</w:t>
      </w:r>
      <w:r w:rsidRPr="0085045D">
        <w:rPr>
          <w:rFonts w:cs="Arial"/>
          <w:sz w:val="18"/>
          <w:szCs w:val="18"/>
        </w:rPr>
        <w:t xml:space="preserve">compétence dans des domaines ayant un lien direct avec des questions régies par la </w:t>
      </w:r>
      <w:r w:rsidR="0052629E" w:rsidRPr="0085045D">
        <w:rPr>
          <w:rFonts w:cs="Arial"/>
          <w:sz w:val="18"/>
          <w:szCs w:val="18"/>
        </w:rPr>
        <w:t>Convention UPOV”</w:t>
      </w:r>
      <w:r w:rsidR="002A388A" w:rsidRPr="0085045D">
        <w:rPr>
          <w:rFonts w:cs="Arial"/>
          <w:sz w:val="18"/>
          <w:szCs w:val="18"/>
        </w:rPr>
        <w:t>;</w:t>
      </w:r>
    </w:p>
    <w:p w:rsidR="00B04CFA" w:rsidRPr="0085045D" w:rsidRDefault="00107EEA"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approuvé les propositions relatives à la traduction des documents de session de l</w:t>
      </w:r>
      <w:r w:rsidR="0052629E" w:rsidRPr="0085045D">
        <w:rPr>
          <w:rFonts w:cs="Arial"/>
          <w:sz w:val="18"/>
          <w:szCs w:val="18"/>
        </w:rPr>
        <w:t>’</w:t>
      </w:r>
      <w:r w:rsidRPr="0085045D">
        <w:rPr>
          <w:rFonts w:cs="Arial"/>
          <w:sz w:val="18"/>
          <w:szCs w:val="18"/>
        </w:rPr>
        <w:t>UPOV, des comptes rendus des sessions des organes de l</w:t>
      </w:r>
      <w:r w:rsidR="0052629E" w:rsidRPr="0085045D">
        <w:rPr>
          <w:rFonts w:cs="Arial"/>
          <w:sz w:val="18"/>
          <w:szCs w:val="18"/>
        </w:rPr>
        <w:t>’</w:t>
      </w:r>
      <w:r w:rsidRPr="0085045D">
        <w:rPr>
          <w:rFonts w:cs="Arial"/>
          <w:sz w:val="18"/>
          <w:szCs w:val="18"/>
        </w:rPr>
        <w:t>UPOV et des observations écrites</w:t>
      </w:r>
      <w:r w:rsidR="002A388A" w:rsidRPr="0085045D">
        <w:rPr>
          <w:rFonts w:cs="Arial"/>
          <w:sz w:val="18"/>
          <w:szCs w:val="18"/>
        </w:rPr>
        <w:t>;</w:t>
      </w:r>
    </w:p>
    <w:p w:rsidR="00B04CFA" w:rsidRPr="0085045D" w:rsidRDefault="00323302" w:rsidP="00323302">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demandé au Bureau de l</w:t>
      </w:r>
      <w:r w:rsidR="0052629E" w:rsidRPr="0085045D">
        <w:rPr>
          <w:rFonts w:cs="Arial"/>
          <w:sz w:val="18"/>
          <w:szCs w:val="18"/>
        </w:rPr>
        <w:t>’</w:t>
      </w:r>
      <w:r w:rsidRPr="0085045D">
        <w:rPr>
          <w:rFonts w:cs="Arial"/>
          <w:sz w:val="18"/>
          <w:szCs w:val="18"/>
        </w:rPr>
        <w:t>Union de présenter une proposition visant à l</w:t>
      </w:r>
      <w:r w:rsidR="0052629E" w:rsidRPr="0085045D">
        <w:rPr>
          <w:rFonts w:cs="Arial"/>
          <w:sz w:val="18"/>
          <w:szCs w:val="18"/>
        </w:rPr>
        <w:t>’</w:t>
      </w:r>
      <w:r w:rsidRPr="0085045D">
        <w:rPr>
          <w:rFonts w:cs="Arial"/>
          <w:sz w:val="18"/>
          <w:szCs w:val="18"/>
        </w:rPr>
        <w:t>élaboration d</w:t>
      </w:r>
      <w:r w:rsidR="0052629E" w:rsidRPr="0085045D">
        <w:rPr>
          <w:rFonts w:cs="Arial"/>
          <w:sz w:val="18"/>
          <w:szCs w:val="18"/>
        </w:rPr>
        <w:t>’</w:t>
      </w:r>
      <w:r w:rsidRPr="0085045D">
        <w:rPr>
          <w:rFonts w:cs="Arial"/>
          <w:sz w:val="18"/>
          <w:szCs w:val="18"/>
        </w:rPr>
        <w:t>une version actualisée de l</w:t>
      </w:r>
      <w:r w:rsidR="0052629E" w:rsidRPr="0085045D">
        <w:rPr>
          <w:rFonts w:cs="Arial"/>
          <w:sz w:val="18"/>
          <w:szCs w:val="18"/>
        </w:rPr>
        <w:t>’</w:t>
      </w:r>
      <w:r w:rsidRPr="0085045D">
        <w:rPr>
          <w:rFonts w:cs="Arial"/>
          <w:sz w:val="18"/>
          <w:szCs w:val="18"/>
        </w:rPr>
        <w:t>étude d</w:t>
      </w:r>
      <w:r w:rsidR="0052629E" w:rsidRPr="0085045D">
        <w:rPr>
          <w:rFonts w:cs="Arial"/>
          <w:sz w:val="18"/>
          <w:szCs w:val="18"/>
        </w:rPr>
        <w:t>’</w:t>
      </w:r>
      <w:r w:rsidRPr="0085045D">
        <w:rPr>
          <w:rFonts w:cs="Arial"/>
          <w:sz w:val="18"/>
          <w:szCs w:val="18"/>
        </w:rPr>
        <w:t>impact pour examen à sa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douzième session;</w:t>
      </w:r>
    </w:p>
    <w:p w:rsidR="00B04CFA" w:rsidRPr="0085045D" w:rsidRDefault="00107EEA"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que le nouveau logo de l</w:t>
      </w:r>
      <w:r w:rsidR="0052629E" w:rsidRPr="0085045D">
        <w:rPr>
          <w:rFonts w:cs="Arial"/>
          <w:sz w:val="18"/>
          <w:szCs w:val="18"/>
        </w:rPr>
        <w:t>’</w:t>
      </w:r>
      <w:r w:rsidRPr="0085045D">
        <w:rPr>
          <w:rFonts w:cs="Arial"/>
          <w:sz w:val="18"/>
          <w:szCs w:val="18"/>
        </w:rPr>
        <w:t>UPOV devra être présenté au Conseil de l</w:t>
      </w:r>
      <w:r w:rsidR="0052629E" w:rsidRPr="0085045D">
        <w:rPr>
          <w:rFonts w:cs="Arial"/>
          <w:sz w:val="18"/>
          <w:szCs w:val="18"/>
        </w:rPr>
        <w:t>’</w:t>
      </w:r>
      <w:r w:rsidRPr="0085045D">
        <w:rPr>
          <w:rFonts w:cs="Arial"/>
          <w:sz w:val="18"/>
          <w:szCs w:val="18"/>
        </w:rPr>
        <w:t>UPOV à sa cinquantième session ordinaire et publié sur le site Web de l</w:t>
      </w:r>
      <w:r w:rsidR="0052629E" w:rsidRPr="0085045D">
        <w:rPr>
          <w:rFonts w:cs="Arial"/>
          <w:sz w:val="18"/>
          <w:szCs w:val="18"/>
        </w:rPr>
        <w:t>’</w:t>
      </w:r>
      <w:r w:rsidRPr="0085045D">
        <w:rPr>
          <w:rFonts w:cs="Arial"/>
          <w:sz w:val="18"/>
          <w:szCs w:val="18"/>
        </w:rPr>
        <w:t>UPOV parallèlement à la cinquantième session ordinaire du Conseil, de même que l</w:t>
      </w:r>
      <w:r w:rsidR="0052629E" w:rsidRPr="0085045D">
        <w:rPr>
          <w:rFonts w:cs="Arial"/>
          <w:sz w:val="18"/>
          <w:szCs w:val="18"/>
        </w:rPr>
        <w:t>’</w:t>
      </w:r>
      <w:r w:rsidRPr="0085045D">
        <w:rPr>
          <w:rFonts w:cs="Arial"/>
          <w:sz w:val="18"/>
          <w:szCs w:val="18"/>
        </w:rPr>
        <w:t>adoption des rubriques du site Web de l</w:t>
      </w:r>
      <w:r w:rsidR="0052629E" w:rsidRPr="0085045D">
        <w:rPr>
          <w:rFonts w:cs="Arial"/>
          <w:sz w:val="18"/>
          <w:szCs w:val="18"/>
        </w:rPr>
        <w:t>’</w:t>
      </w:r>
      <w:r w:rsidRPr="0085045D">
        <w:rPr>
          <w:rFonts w:cs="Arial"/>
          <w:sz w:val="18"/>
          <w:szCs w:val="18"/>
        </w:rPr>
        <w:t>UPOV à l</w:t>
      </w:r>
      <w:r w:rsidR="0052629E" w:rsidRPr="0085045D">
        <w:rPr>
          <w:rFonts w:cs="Arial"/>
          <w:sz w:val="18"/>
          <w:szCs w:val="18"/>
        </w:rPr>
        <w:t>’</w:t>
      </w:r>
      <w:r w:rsidRPr="0085045D">
        <w:rPr>
          <w:rFonts w:cs="Arial"/>
          <w:sz w:val="18"/>
          <w:szCs w:val="18"/>
        </w:rPr>
        <w:t>intention des parties prenantes</w:t>
      </w:r>
      <w:r w:rsidR="002A388A" w:rsidRPr="0085045D">
        <w:rPr>
          <w:rFonts w:cs="Arial"/>
          <w:sz w:val="18"/>
          <w:szCs w:val="18"/>
        </w:rPr>
        <w:t>;</w:t>
      </w:r>
    </w:p>
    <w:p w:rsidR="00B04CFA" w:rsidRPr="0085045D" w:rsidRDefault="00107EEA"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que tous les membres de l</w:t>
      </w:r>
      <w:r w:rsidR="0052629E" w:rsidRPr="0085045D">
        <w:rPr>
          <w:rFonts w:cs="Arial"/>
          <w:sz w:val="18"/>
          <w:szCs w:val="18"/>
        </w:rPr>
        <w:t>’</w:t>
      </w:r>
      <w:r w:rsidRPr="0085045D">
        <w:rPr>
          <w:rFonts w:cs="Arial"/>
          <w:sz w:val="18"/>
          <w:szCs w:val="18"/>
        </w:rPr>
        <w:t>Union doivent avoir la possibilité de participer à l</w:t>
      </w:r>
      <w:r w:rsidR="0052629E" w:rsidRPr="0085045D">
        <w:rPr>
          <w:rFonts w:cs="Arial"/>
          <w:sz w:val="18"/>
          <w:szCs w:val="18"/>
        </w:rPr>
        <w:t>’</w:t>
      </w:r>
      <w:r w:rsidRPr="0085045D">
        <w:rPr>
          <w:rFonts w:cs="Arial"/>
          <w:sz w:val="18"/>
          <w:szCs w:val="18"/>
        </w:rPr>
        <w:t>élaboration de la deuxième version du prototype de formulaire de dépôt électronique des demandes (PV2), que certains points devraient être réglés avant le lancement de ce formulaire, et d</w:t>
      </w:r>
      <w:r w:rsidR="0052629E" w:rsidRPr="0085045D">
        <w:rPr>
          <w:rFonts w:cs="Arial"/>
          <w:sz w:val="18"/>
          <w:szCs w:val="18"/>
        </w:rPr>
        <w:t>’</w:t>
      </w:r>
      <w:r w:rsidRPr="0085045D">
        <w:rPr>
          <w:rFonts w:cs="Arial"/>
          <w:sz w:val="18"/>
          <w:szCs w:val="18"/>
        </w:rPr>
        <w:t>examiner la possibilité de mettre en œuvre un système opérationnel</w:t>
      </w:r>
      <w:r w:rsidR="002A388A" w:rsidRPr="0085045D">
        <w:rPr>
          <w:rFonts w:cs="Arial"/>
          <w:sz w:val="18"/>
          <w:szCs w:val="18"/>
        </w:rPr>
        <w:t>;</w:t>
      </w:r>
    </w:p>
    <w:p w:rsidR="00B04CFA" w:rsidRPr="0085045D" w:rsidRDefault="00107EEA" w:rsidP="002A388A">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 xml:space="preserve">est convenu que des informations supplémentaires, </w:t>
      </w:r>
      <w:r w:rsidR="0052629E" w:rsidRPr="0085045D">
        <w:rPr>
          <w:rFonts w:cs="Arial"/>
          <w:sz w:val="18"/>
          <w:szCs w:val="18"/>
        </w:rPr>
        <w:t>y compris</w:t>
      </w:r>
      <w:r w:rsidRPr="0085045D">
        <w:rPr>
          <w:rFonts w:cs="Arial"/>
          <w:sz w:val="18"/>
          <w:szCs w:val="18"/>
        </w:rPr>
        <w:t xml:space="preserve"> des informations statistiques, et une analyse juridique sont nécessaires </w:t>
      </w:r>
      <w:r w:rsidR="0052629E" w:rsidRPr="0085045D">
        <w:rPr>
          <w:rFonts w:cs="Arial"/>
          <w:sz w:val="18"/>
          <w:szCs w:val="18"/>
        </w:rPr>
        <w:t>à l’égard</w:t>
      </w:r>
      <w:r w:rsidRPr="0085045D">
        <w:rPr>
          <w:rFonts w:cs="Arial"/>
          <w:sz w:val="18"/>
          <w:szCs w:val="18"/>
        </w:rPr>
        <w:t xml:space="preserve"> d</w:t>
      </w:r>
      <w:r w:rsidR="0052629E" w:rsidRPr="0085045D">
        <w:rPr>
          <w:rFonts w:cs="Arial"/>
          <w:sz w:val="18"/>
          <w:szCs w:val="18"/>
        </w:rPr>
        <w:t>’</w:t>
      </w:r>
      <w:r w:rsidRPr="0085045D">
        <w:rPr>
          <w:rFonts w:cs="Arial"/>
          <w:sz w:val="18"/>
          <w:szCs w:val="18"/>
        </w:rPr>
        <w:t>un éventuel système international de coopération et est convenu de demander au Bureau de l</w:t>
      </w:r>
      <w:r w:rsidR="0052629E" w:rsidRPr="0085045D">
        <w:rPr>
          <w:rFonts w:cs="Arial"/>
          <w:sz w:val="18"/>
          <w:szCs w:val="18"/>
        </w:rPr>
        <w:t>’</w:t>
      </w:r>
      <w:r w:rsidRPr="0085045D">
        <w:rPr>
          <w:rFonts w:cs="Arial"/>
          <w:sz w:val="18"/>
          <w:szCs w:val="18"/>
        </w:rPr>
        <w:t>Union d</w:t>
      </w:r>
      <w:r w:rsidR="0052629E" w:rsidRPr="0085045D">
        <w:rPr>
          <w:rFonts w:cs="Arial"/>
          <w:sz w:val="18"/>
          <w:szCs w:val="18"/>
        </w:rPr>
        <w:t>’</w:t>
      </w:r>
      <w:r w:rsidRPr="0085045D">
        <w:rPr>
          <w:rFonts w:cs="Arial"/>
          <w:sz w:val="18"/>
          <w:szCs w:val="18"/>
        </w:rPr>
        <w:t>élaborer un document contenant un projet de mandat pour un éventuel groupe de travail (ISC</w:t>
      </w:r>
      <w:r w:rsidR="00F0186A" w:rsidRPr="0085045D">
        <w:rPr>
          <w:rFonts w:cs="Arial"/>
          <w:sz w:val="18"/>
          <w:szCs w:val="18"/>
        </w:rPr>
        <w:noBreakHyphen/>
      </w:r>
      <w:r w:rsidRPr="0085045D">
        <w:rPr>
          <w:rFonts w:cs="Arial"/>
          <w:sz w:val="18"/>
          <w:szCs w:val="18"/>
        </w:rPr>
        <w:t>WG) afin d</w:t>
      </w:r>
      <w:r w:rsidR="0052629E" w:rsidRPr="0085045D">
        <w:rPr>
          <w:rFonts w:cs="Arial"/>
          <w:sz w:val="18"/>
          <w:szCs w:val="18"/>
        </w:rPr>
        <w:t>’</w:t>
      </w:r>
      <w:r w:rsidRPr="0085045D">
        <w:rPr>
          <w:rFonts w:cs="Arial"/>
          <w:sz w:val="18"/>
          <w:szCs w:val="18"/>
        </w:rPr>
        <w:t>examiner les questions relatives à un éventuel système international de coopération, qui serait étudié par le Comité consultatif à sa quatre</w:t>
      </w:r>
      <w:r w:rsidR="00F0186A" w:rsidRPr="0085045D">
        <w:rPr>
          <w:rFonts w:cs="Arial"/>
          <w:sz w:val="18"/>
          <w:szCs w:val="18"/>
        </w:rPr>
        <w:noBreakHyphen/>
      </w:r>
      <w:r w:rsidRPr="0085045D">
        <w:rPr>
          <w:rFonts w:cs="Arial"/>
          <w:sz w:val="18"/>
          <w:szCs w:val="18"/>
        </w:rPr>
        <w:t>vingt onzième session;  ce document présenterait également les questions supplémentaires que les membres de l</w:t>
      </w:r>
      <w:r w:rsidR="0052629E" w:rsidRPr="0085045D">
        <w:rPr>
          <w:rFonts w:cs="Arial"/>
          <w:sz w:val="18"/>
          <w:szCs w:val="18"/>
        </w:rPr>
        <w:t>’</w:t>
      </w:r>
      <w:r w:rsidRPr="0085045D">
        <w:rPr>
          <w:rFonts w:cs="Arial"/>
          <w:sz w:val="18"/>
          <w:szCs w:val="18"/>
        </w:rPr>
        <w:t>Union ont transmises par écrit</w:t>
      </w:r>
      <w:r w:rsidR="002A388A" w:rsidRPr="0085045D">
        <w:rPr>
          <w:rFonts w:cs="Arial"/>
          <w:sz w:val="18"/>
          <w:szCs w:val="18"/>
        </w:rPr>
        <w:t>;</w:t>
      </w:r>
    </w:p>
    <w:p w:rsidR="00B04CFA" w:rsidRPr="0085045D" w:rsidRDefault="00323302" w:rsidP="007C6D0B">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est convenu d</w:t>
      </w:r>
      <w:r w:rsidR="0052629E" w:rsidRPr="0085045D">
        <w:rPr>
          <w:rFonts w:cs="Arial"/>
          <w:sz w:val="18"/>
          <w:szCs w:val="18"/>
        </w:rPr>
        <w:t>’</w:t>
      </w:r>
      <w:r w:rsidRPr="0085045D">
        <w:rPr>
          <w:rFonts w:cs="Arial"/>
          <w:sz w:val="18"/>
          <w:szCs w:val="18"/>
        </w:rPr>
        <w:t>inviter le secrétaire du Traité international à présenter, à sa quatre</w:t>
      </w:r>
      <w:r w:rsidR="00F0186A" w:rsidRPr="0085045D">
        <w:rPr>
          <w:rFonts w:cs="Arial"/>
          <w:sz w:val="18"/>
          <w:szCs w:val="18"/>
        </w:rPr>
        <w:noBreakHyphen/>
      </w:r>
      <w:r w:rsidRPr="0085045D">
        <w:rPr>
          <w:rFonts w:cs="Arial"/>
          <w:sz w:val="18"/>
          <w:szCs w:val="18"/>
        </w:rPr>
        <w:t>vingt</w:t>
      </w:r>
      <w:r w:rsidR="00F0186A" w:rsidRPr="0085045D">
        <w:rPr>
          <w:rFonts w:cs="Arial"/>
          <w:sz w:val="18"/>
          <w:szCs w:val="18"/>
        </w:rPr>
        <w:noBreakHyphen/>
      </w:r>
      <w:r w:rsidRPr="0085045D">
        <w:rPr>
          <w:rFonts w:cs="Arial"/>
          <w:sz w:val="18"/>
          <w:szCs w:val="18"/>
        </w:rPr>
        <w:t>onzième session, un exposé sur les éventuels domaines d</w:t>
      </w:r>
      <w:r w:rsidR="0052629E" w:rsidRPr="0085045D">
        <w:rPr>
          <w:rFonts w:cs="Arial"/>
          <w:sz w:val="18"/>
          <w:szCs w:val="18"/>
        </w:rPr>
        <w:t>’</w:t>
      </w:r>
      <w:r w:rsidRPr="0085045D">
        <w:rPr>
          <w:rFonts w:cs="Arial"/>
          <w:sz w:val="18"/>
          <w:szCs w:val="18"/>
        </w:rPr>
        <w:t xml:space="preserve">interaction entre le Traité international et la </w:t>
      </w:r>
      <w:r w:rsidR="0052629E" w:rsidRPr="0085045D">
        <w:rPr>
          <w:rFonts w:cs="Arial"/>
          <w:sz w:val="18"/>
          <w:szCs w:val="18"/>
        </w:rPr>
        <w:t>Convention U</w:t>
      </w:r>
      <w:r w:rsidR="00F0186A" w:rsidRPr="0085045D">
        <w:rPr>
          <w:rFonts w:cs="Arial"/>
          <w:sz w:val="18"/>
          <w:szCs w:val="18"/>
        </w:rPr>
        <w:t>POV.  Le</w:t>
      </w:r>
      <w:r w:rsidRPr="0085045D">
        <w:rPr>
          <w:rFonts w:cs="Arial"/>
          <w:sz w:val="18"/>
          <w:szCs w:val="18"/>
        </w:rPr>
        <w:t xml:space="preserve"> Comité consultatif est également convenu que les membres de l</w:t>
      </w:r>
      <w:r w:rsidR="0052629E" w:rsidRPr="0085045D">
        <w:rPr>
          <w:rFonts w:cs="Arial"/>
          <w:sz w:val="18"/>
          <w:szCs w:val="18"/>
        </w:rPr>
        <w:t>’</w:t>
      </w:r>
      <w:r w:rsidRPr="0085045D">
        <w:rPr>
          <w:rFonts w:cs="Arial"/>
          <w:sz w:val="18"/>
          <w:szCs w:val="18"/>
        </w:rPr>
        <w:t>Union seraient invités à faire part de leurs observations sur les domaines d</w:t>
      </w:r>
      <w:r w:rsidR="0052629E" w:rsidRPr="0085045D">
        <w:rPr>
          <w:rFonts w:cs="Arial"/>
          <w:sz w:val="18"/>
          <w:szCs w:val="18"/>
        </w:rPr>
        <w:t>’</w:t>
      </w:r>
      <w:r w:rsidRPr="0085045D">
        <w:rPr>
          <w:rFonts w:cs="Arial"/>
          <w:sz w:val="18"/>
          <w:szCs w:val="18"/>
        </w:rPr>
        <w:t>interaction recensés par le secrétaire du Traité international et à proposer d</w:t>
      </w:r>
      <w:r w:rsidR="0052629E" w:rsidRPr="0085045D">
        <w:rPr>
          <w:rFonts w:cs="Arial"/>
          <w:sz w:val="18"/>
          <w:szCs w:val="18"/>
        </w:rPr>
        <w:t>’</w:t>
      </w:r>
      <w:r w:rsidRPr="0085045D">
        <w:rPr>
          <w:rFonts w:cs="Arial"/>
          <w:sz w:val="18"/>
          <w:szCs w:val="18"/>
        </w:rPr>
        <w:t>autres domaines d</w:t>
      </w:r>
      <w:r w:rsidR="0052629E" w:rsidRPr="0085045D">
        <w:rPr>
          <w:rFonts w:cs="Arial"/>
          <w:sz w:val="18"/>
          <w:szCs w:val="18"/>
        </w:rPr>
        <w:t>’</w:t>
      </w:r>
      <w:r w:rsidRPr="0085045D">
        <w:rPr>
          <w:rFonts w:cs="Arial"/>
          <w:sz w:val="18"/>
          <w:szCs w:val="18"/>
        </w:rPr>
        <w:t>interacti</w:t>
      </w:r>
      <w:r w:rsidR="00F0186A" w:rsidRPr="0085045D">
        <w:rPr>
          <w:rFonts w:cs="Arial"/>
          <w:sz w:val="18"/>
          <w:szCs w:val="18"/>
        </w:rPr>
        <w:t>on.  Le</w:t>
      </w:r>
      <w:r w:rsidR="007C6D0B" w:rsidRPr="0085045D">
        <w:rPr>
          <w:rFonts w:cs="Arial"/>
          <w:sz w:val="18"/>
          <w:szCs w:val="18"/>
        </w:rPr>
        <w:t xml:space="preserve"> Comité consultatif est convenu que ces informations seront recueillies par le Bureau de l</w:t>
      </w:r>
      <w:r w:rsidR="0052629E" w:rsidRPr="0085045D">
        <w:rPr>
          <w:rFonts w:cs="Arial"/>
          <w:sz w:val="18"/>
          <w:szCs w:val="18"/>
        </w:rPr>
        <w:t>’</w:t>
      </w:r>
      <w:r w:rsidR="007C6D0B" w:rsidRPr="0085045D">
        <w:rPr>
          <w:rFonts w:cs="Arial"/>
          <w:sz w:val="18"/>
          <w:szCs w:val="18"/>
        </w:rPr>
        <w:t>Union en vue de leur examen à la quatre</w:t>
      </w:r>
      <w:r w:rsidR="00F0186A" w:rsidRPr="0085045D">
        <w:rPr>
          <w:rFonts w:cs="Arial"/>
          <w:sz w:val="18"/>
          <w:szCs w:val="18"/>
        </w:rPr>
        <w:noBreakHyphen/>
      </w:r>
      <w:r w:rsidR="007C6D0B" w:rsidRPr="0085045D">
        <w:rPr>
          <w:rFonts w:cs="Arial"/>
          <w:sz w:val="18"/>
          <w:szCs w:val="18"/>
        </w:rPr>
        <w:t>vingt</w:t>
      </w:r>
      <w:r w:rsidR="00F0186A" w:rsidRPr="0085045D">
        <w:rPr>
          <w:rFonts w:cs="Arial"/>
          <w:sz w:val="18"/>
          <w:szCs w:val="18"/>
        </w:rPr>
        <w:noBreakHyphen/>
      </w:r>
      <w:r w:rsidR="007C6D0B" w:rsidRPr="0085045D">
        <w:rPr>
          <w:rFonts w:cs="Arial"/>
          <w:sz w:val="18"/>
          <w:szCs w:val="18"/>
        </w:rPr>
        <w:t>onzième</w:t>
      </w:r>
      <w:r w:rsidR="001D0E89" w:rsidRPr="0085045D">
        <w:rPr>
          <w:rFonts w:cs="Arial"/>
          <w:sz w:val="18"/>
          <w:szCs w:val="18"/>
        </w:rPr>
        <w:t> </w:t>
      </w:r>
      <w:r w:rsidR="007C6D0B" w:rsidRPr="0085045D">
        <w:rPr>
          <w:rFonts w:cs="Arial"/>
          <w:sz w:val="18"/>
          <w:szCs w:val="18"/>
        </w:rPr>
        <w:t>session, conjointement à la présentation du secrétaire du Traité international</w:t>
      </w:r>
      <w:r w:rsidR="007E1B26">
        <w:rPr>
          <w:rFonts w:cs="Arial"/>
          <w:sz w:val="18"/>
          <w:szCs w:val="18"/>
        </w:rPr>
        <w:t>;</w:t>
      </w:r>
    </w:p>
    <w:p w:rsidR="00B04CFA" w:rsidRPr="0085045D" w:rsidRDefault="007C6D0B" w:rsidP="007C6D0B">
      <w:pPr>
        <w:pStyle w:val="ListParagraph"/>
        <w:numPr>
          <w:ilvl w:val="0"/>
          <w:numId w:val="25"/>
        </w:numPr>
        <w:tabs>
          <w:tab w:val="clear" w:pos="926"/>
        </w:tabs>
        <w:spacing w:after="60"/>
        <w:ind w:left="709" w:hanging="283"/>
        <w:contextualSpacing w:val="0"/>
        <w:rPr>
          <w:rFonts w:cs="Arial"/>
          <w:sz w:val="18"/>
          <w:szCs w:val="18"/>
        </w:rPr>
      </w:pPr>
      <w:r w:rsidRPr="0085045D">
        <w:rPr>
          <w:rFonts w:cs="Arial"/>
          <w:sz w:val="18"/>
          <w:szCs w:val="18"/>
        </w:rPr>
        <w:t>a demandé également au Bureau de l</w:t>
      </w:r>
      <w:r w:rsidR="0052629E" w:rsidRPr="0085045D">
        <w:rPr>
          <w:rFonts w:cs="Arial"/>
          <w:sz w:val="18"/>
          <w:szCs w:val="18"/>
        </w:rPr>
        <w:t>’</w:t>
      </w:r>
      <w:r w:rsidRPr="0085045D">
        <w:rPr>
          <w:rFonts w:cs="Arial"/>
          <w:sz w:val="18"/>
          <w:szCs w:val="18"/>
        </w:rPr>
        <w:t>Union d</w:t>
      </w:r>
      <w:r w:rsidR="0052629E" w:rsidRPr="0085045D">
        <w:rPr>
          <w:rFonts w:cs="Arial"/>
          <w:sz w:val="18"/>
          <w:szCs w:val="18"/>
        </w:rPr>
        <w:t>’</w:t>
      </w:r>
      <w:r w:rsidRPr="0085045D">
        <w:rPr>
          <w:rFonts w:cs="Arial"/>
          <w:sz w:val="18"/>
          <w:szCs w:val="18"/>
        </w:rPr>
        <w:t>élaborer un document contenant des options et les conséquences que pourrait avoir la tenue, une seule fois par an, des sessions des organes se réunissant à Genève successivement.</w:t>
      </w:r>
    </w:p>
    <w:p w:rsidR="00B04CFA" w:rsidRPr="0085045D" w:rsidRDefault="00B04CFA" w:rsidP="002A388A">
      <w:pPr>
        <w:widowControl w:val="0"/>
        <w:jc w:val="left"/>
        <w:rPr>
          <w:rFonts w:cs="Arial"/>
          <w:sz w:val="18"/>
          <w:szCs w:val="18"/>
        </w:rPr>
      </w:pPr>
    </w:p>
    <w:p w:rsidR="00B04CFA" w:rsidRPr="0085045D" w:rsidRDefault="00B04CFA" w:rsidP="002A388A">
      <w:pPr>
        <w:widowControl w:val="0"/>
        <w:jc w:val="left"/>
        <w:rPr>
          <w:sz w:val="18"/>
          <w:szCs w:val="18"/>
        </w:rPr>
      </w:pPr>
    </w:p>
    <w:p w:rsidR="00B04CFA" w:rsidRPr="0085045D" w:rsidRDefault="007C6D0B" w:rsidP="007C6D0B">
      <w:pPr>
        <w:pStyle w:val="Heading8"/>
      </w:pPr>
      <w:bookmarkStart w:id="29" w:name="_Toc465170011"/>
      <w:r w:rsidRPr="00E769BB">
        <w:t>d)</w:t>
      </w:r>
      <w:r w:rsidRPr="00E769BB">
        <w:tab/>
      </w:r>
      <w:r w:rsidRPr="0085045D">
        <w:t>Adoption des documents et notes d</w:t>
      </w:r>
      <w:r w:rsidR="0052629E" w:rsidRPr="0085045D">
        <w:t>’</w:t>
      </w:r>
      <w:r w:rsidRPr="0085045D">
        <w:t>information par le Conseil</w:t>
      </w:r>
      <w:bookmarkEnd w:id="29"/>
    </w:p>
    <w:p w:rsidR="00B04CFA" w:rsidRPr="0085045D" w:rsidRDefault="007C6D0B" w:rsidP="007C6D0B">
      <w:pPr>
        <w:keepNext/>
        <w:rPr>
          <w:rFonts w:cs="Arial"/>
          <w:sz w:val="18"/>
          <w:szCs w:val="18"/>
        </w:rPr>
      </w:pPr>
      <w:r w:rsidRPr="0085045D">
        <w:rPr>
          <w:rFonts w:cs="Arial"/>
          <w:sz w:val="18"/>
          <w:szCs w:val="18"/>
        </w:rPr>
        <w:t>Il est rendu compte de l</w:t>
      </w:r>
      <w:r w:rsidR="0052629E" w:rsidRPr="0085045D">
        <w:rPr>
          <w:rFonts w:cs="Arial"/>
          <w:sz w:val="18"/>
          <w:szCs w:val="18"/>
        </w:rPr>
        <w:t>’</w:t>
      </w:r>
      <w:r w:rsidRPr="0085045D">
        <w:rPr>
          <w:rFonts w:cs="Arial"/>
          <w:sz w:val="18"/>
          <w:szCs w:val="18"/>
        </w:rPr>
        <w:t>adoption des matériels d</w:t>
      </w:r>
      <w:r w:rsidR="0052629E" w:rsidRPr="0085045D">
        <w:rPr>
          <w:rFonts w:cs="Arial"/>
          <w:sz w:val="18"/>
          <w:szCs w:val="18"/>
        </w:rPr>
        <w:t>’</w:t>
      </w:r>
      <w:r w:rsidRPr="0085045D">
        <w:rPr>
          <w:rFonts w:cs="Arial"/>
          <w:sz w:val="18"/>
          <w:szCs w:val="18"/>
        </w:rPr>
        <w:t>information par le Conseil dans le sous</w:t>
      </w:r>
      <w:r w:rsidR="00F0186A" w:rsidRPr="0085045D">
        <w:rPr>
          <w:rFonts w:cs="Arial"/>
          <w:sz w:val="18"/>
          <w:szCs w:val="18"/>
        </w:rPr>
        <w:noBreakHyphen/>
      </w:r>
      <w:r w:rsidRPr="0085045D">
        <w:rPr>
          <w:rFonts w:cs="Arial"/>
          <w:sz w:val="18"/>
          <w:szCs w:val="18"/>
        </w:rPr>
        <w:t>programme UV.2</w:t>
      </w:r>
    </w:p>
    <w:p w:rsidR="00B04CFA" w:rsidRPr="0085045D" w:rsidRDefault="00B04CFA" w:rsidP="003D2437">
      <w:pPr>
        <w:rPr>
          <w:sz w:val="18"/>
          <w:szCs w:val="18"/>
        </w:rPr>
      </w:pPr>
    </w:p>
    <w:p w:rsidR="00B04CFA" w:rsidRPr="0085045D" w:rsidRDefault="00B04CFA" w:rsidP="003D2437">
      <w:pPr>
        <w:rPr>
          <w:sz w:val="18"/>
          <w:szCs w:val="18"/>
        </w:rPr>
      </w:pPr>
    </w:p>
    <w:p w:rsidR="00B04CFA" w:rsidRPr="0085045D" w:rsidRDefault="003D2437" w:rsidP="003D2437">
      <w:pPr>
        <w:jc w:val="left"/>
        <w:rPr>
          <w:b/>
          <w:smallCaps/>
        </w:rPr>
      </w:pPr>
      <w:r w:rsidRPr="0085045D">
        <w:br w:type="page"/>
      </w:r>
    </w:p>
    <w:p w:rsidR="00B04CFA" w:rsidRPr="0085045D" w:rsidRDefault="007C6D0B" w:rsidP="007C6D0B">
      <w:pPr>
        <w:pStyle w:val="Heading4"/>
        <w:rPr>
          <w:lang w:val="fr-FR"/>
        </w:rPr>
      </w:pPr>
      <w:bookmarkStart w:id="30" w:name="_Toc465170012"/>
      <w:bookmarkEnd w:id="8"/>
      <w:bookmarkEnd w:id="9"/>
      <w:r w:rsidRPr="0085045D">
        <w:rPr>
          <w:lang w:val="fr-FR"/>
        </w:rPr>
        <w:t>2.2</w:t>
      </w:r>
      <w:r w:rsidRPr="0085045D">
        <w:rPr>
          <w:b w:val="0"/>
          <w:lang w:val="fr-FR"/>
        </w:rPr>
        <w:tab/>
      </w:r>
      <w:r w:rsidRPr="0085045D">
        <w:rPr>
          <w:lang w:val="fr-FR"/>
        </w:rPr>
        <w:t>Sous</w:t>
      </w:r>
      <w:r w:rsidR="00F0186A" w:rsidRPr="0085045D">
        <w:rPr>
          <w:lang w:val="fr-FR"/>
        </w:rPr>
        <w:noBreakHyphen/>
      </w:r>
      <w:r w:rsidRPr="0085045D">
        <w:rPr>
          <w:lang w:val="fr-FR"/>
        </w:rPr>
        <w:t>programme UV.2</w:t>
      </w:r>
      <w:r w:rsidR="001D0E89" w:rsidRPr="0085045D">
        <w:rPr>
          <w:b w:val="0"/>
          <w:lang w:val="fr-FR"/>
        </w:rPr>
        <w:t> </w:t>
      </w:r>
      <w:r w:rsidRPr="0085045D">
        <w:rPr>
          <w:b w:val="0"/>
          <w:lang w:val="fr-FR"/>
        </w:rPr>
        <w:t>:</w:t>
      </w:r>
      <w:r w:rsidRPr="0085045D">
        <w:rPr>
          <w:lang w:val="fr-FR"/>
        </w:rPr>
        <w:t xml:space="preserve"> Services fournis à l</w:t>
      </w:r>
      <w:r w:rsidR="0052629E" w:rsidRPr="0085045D">
        <w:rPr>
          <w:lang w:val="fr-FR"/>
        </w:rPr>
        <w:t>’</w:t>
      </w:r>
      <w:r w:rsidRPr="0085045D">
        <w:rPr>
          <w:lang w:val="fr-FR"/>
        </w:rPr>
        <w:t>Union en vue d</w:t>
      </w:r>
      <w:r w:rsidR="0052629E" w:rsidRPr="0085045D">
        <w:rPr>
          <w:lang w:val="fr-FR"/>
        </w:rPr>
        <w:t>’</w:t>
      </w:r>
      <w:r w:rsidRPr="0085045D">
        <w:rPr>
          <w:lang w:val="fr-FR"/>
        </w:rPr>
        <w:t>augmenter l</w:t>
      </w:r>
      <w:r w:rsidR="0052629E" w:rsidRPr="0085045D">
        <w:rPr>
          <w:lang w:val="fr-FR"/>
        </w:rPr>
        <w:t>’</w:t>
      </w:r>
      <w:r w:rsidRPr="0085045D">
        <w:rPr>
          <w:lang w:val="fr-FR"/>
        </w:rPr>
        <w:t>efficacité du</w:t>
      </w:r>
      <w:r w:rsidRPr="0085045D">
        <w:rPr>
          <w:b w:val="0"/>
          <w:lang w:val="fr-FR"/>
        </w:rPr>
        <w:t xml:space="preserve"> </w:t>
      </w:r>
      <w:r w:rsidRPr="0085045D">
        <w:rPr>
          <w:lang w:val="fr-FR"/>
        </w:rPr>
        <w:t>système de l</w:t>
      </w:r>
      <w:r w:rsidR="0052629E" w:rsidRPr="0085045D">
        <w:rPr>
          <w:lang w:val="fr-FR"/>
        </w:rPr>
        <w:t>’</w:t>
      </w:r>
      <w:r w:rsidRPr="0085045D">
        <w:rPr>
          <w:lang w:val="fr-FR"/>
        </w:rPr>
        <w:t>UPOV</w:t>
      </w:r>
      <w:bookmarkEnd w:id="30"/>
    </w:p>
    <w:p w:rsidR="00B04CFA" w:rsidRPr="0085045D" w:rsidRDefault="00B04CFA" w:rsidP="003D2437">
      <w:pPr>
        <w:rPr>
          <w:sz w:val="18"/>
          <w:szCs w:val="18"/>
        </w:rPr>
      </w:pPr>
    </w:p>
    <w:p w:rsidR="00556D6A" w:rsidRPr="0085045D" w:rsidRDefault="00556D6A" w:rsidP="00556D6A">
      <w:pPr>
        <w:keepNext/>
        <w:keepLines/>
        <w:tabs>
          <w:tab w:val="left" w:pos="2410"/>
          <w:tab w:val="left" w:pos="4536"/>
          <w:tab w:val="left" w:pos="9072"/>
        </w:tabs>
        <w:rPr>
          <w:sz w:val="18"/>
          <w:szCs w:val="18"/>
        </w:rPr>
      </w:pPr>
      <w:r w:rsidRPr="0085045D">
        <w:rPr>
          <w:sz w:val="18"/>
          <w:szCs w:val="18"/>
        </w:rPr>
        <w:t>La principale priorité pour l</w:t>
      </w:r>
      <w:r w:rsidR="0052629E" w:rsidRPr="0085045D">
        <w:rPr>
          <w:sz w:val="18"/>
          <w:szCs w:val="18"/>
        </w:rPr>
        <w:t>’</w:t>
      </w:r>
      <w:r w:rsidRPr="0085045D">
        <w:rPr>
          <w:sz w:val="18"/>
          <w:szCs w:val="18"/>
        </w:rPr>
        <w:t>exercice biennal 2014</w:t>
      </w:r>
      <w:r w:rsidR="00F0186A" w:rsidRPr="0085045D">
        <w:rPr>
          <w:sz w:val="18"/>
          <w:szCs w:val="18"/>
        </w:rPr>
        <w:noBreakHyphen/>
      </w:r>
      <w:r w:rsidRPr="0085045D">
        <w:rPr>
          <w:sz w:val="18"/>
          <w:szCs w:val="18"/>
        </w:rPr>
        <w:t>2015 restait de soutenir les membres de l</w:t>
      </w:r>
      <w:r w:rsidR="0052629E" w:rsidRPr="0085045D">
        <w:rPr>
          <w:sz w:val="18"/>
          <w:szCs w:val="18"/>
        </w:rPr>
        <w:t>’</w:t>
      </w:r>
      <w:r w:rsidRPr="0085045D">
        <w:rPr>
          <w:sz w:val="18"/>
          <w:szCs w:val="18"/>
        </w:rPr>
        <w:t>Union dans la mise en œuvre de leur système de protection des obtentions végétal</w:t>
      </w:r>
      <w:r w:rsidR="00F0186A" w:rsidRPr="0085045D">
        <w:rPr>
          <w:sz w:val="18"/>
          <w:szCs w:val="18"/>
        </w:rPr>
        <w:t>es.  Le</w:t>
      </w:r>
      <w:r w:rsidRPr="0085045D">
        <w:rPr>
          <w:sz w:val="18"/>
          <w:szCs w:val="18"/>
        </w:rPr>
        <w:t xml:space="preserve"> système de l</w:t>
      </w:r>
      <w:r w:rsidR="0052629E" w:rsidRPr="0085045D">
        <w:rPr>
          <w:sz w:val="18"/>
          <w:szCs w:val="18"/>
        </w:rPr>
        <w:t>’</w:t>
      </w:r>
      <w:r w:rsidRPr="0085045D">
        <w:rPr>
          <w:sz w:val="18"/>
          <w:szCs w:val="18"/>
        </w:rPr>
        <w:t>UPOV a continué de croître eu égard au nombre de membres de l</w:t>
      </w:r>
      <w:r w:rsidR="0052629E" w:rsidRPr="0085045D">
        <w:rPr>
          <w:sz w:val="18"/>
          <w:szCs w:val="18"/>
        </w:rPr>
        <w:t>’</w:t>
      </w:r>
      <w:r w:rsidRPr="0085045D">
        <w:rPr>
          <w:sz w:val="18"/>
          <w:szCs w:val="18"/>
        </w:rPr>
        <w:t>Union, de demandes, de titres octroyés et de titres en vigue</w:t>
      </w:r>
      <w:r w:rsidR="00F0186A" w:rsidRPr="0085045D">
        <w:rPr>
          <w:sz w:val="18"/>
          <w:szCs w:val="18"/>
        </w:rPr>
        <w:t>ur.  Pa</w:t>
      </w:r>
      <w:r w:rsidRPr="0085045D">
        <w:rPr>
          <w:sz w:val="18"/>
          <w:szCs w:val="18"/>
        </w:rPr>
        <w:t>rmi les membres de l</w:t>
      </w:r>
      <w:r w:rsidR="0052629E" w:rsidRPr="0085045D">
        <w:rPr>
          <w:sz w:val="18"/>
          <w:szCs w:val="18"/>
        </w:rPr>
        <w:t>’</w:t>
      </w:r>
      <w:r w:rsidRPr="0085045D">
        <w:rPr>
          <w:sz w:val="18"/>
          <w:szCs w:val="18"/>
        </w:rPr>
        <w:t>Union, le nombre de genres et espèces pour lesquels la protection de variétés était demandée était estimé à plus de</w:t>
      </w:r>
      <w:r w:rsidR="001D0E89" w:rsidRPr="0085045D">
        <w:rPr>
          <w:sz w:val="18"/>
          <w:szCs w:val="18"/>
        </w:rPr>
        <w:t> </w:t>
      </w:r>
      <w:r w:rsidRPr="0085045D">
        <w:rPr>
          <w:sz w:val="18"/>
          <w:szCs w:val="18"/>
        </w:rPr>
        <w:t>3500.  Ces évolutions démontrent pourquoi la coopération entre les membres de l</w:t>
      </w:r>
      <w:r w:rsidR="0052629E" w:rsidRPr="0085045D">
        <w:rPr>
          <w:sz w:val="18"/>
          <w:szCs w:val="18"/>
        </w:rPr>
        <w:t>’</w:t>
      </w:r>
      <w:r w:rsidRPr="0085045D">
        <w:rPr>
          <w:sz w:val="18"/>
          <w:szCs w:val="18"/>
        </w:rPr>
        <w:t>Union représente un avantage essentiel découlant de l</w:t>
      </w:r>
      <w:r w:rsidR="0052629E" w:rsidRPr="0085045D">
        <w:rPr>
          <w:sz w:val="18"/>
          <w:szCs w:val="18"/>
        </w:rPr>
        <w:t>’</w:t>
      </w:r>
      <w:r w:rsidRPr="0085045D">
        <w:rPr>
          <w:sz w:val="18"/>
          <w:szCs w:val="18"/>
        </w:rPr>
        <w:t>adhésion à l</w:t>
      </w:r>
      <w:r w:rsidR="0052629E" w:rsidRPr="0085045D">
        <w:rPr>
          <w:sz w:val="18"/>
          <w:szCs w:val="18"/>
        </w:rPr>
        <w:t>’</w:t>
      </w:r>
      <w:r w:rsidRPr="0085045D">
        <w:rPr>
          <w:sz w:val="18"/>
          <w:szCs w:val="18"/>
        </w:rPr>
        <w:t>U</w:t>
      </w:r>
      <w:r w:rsidR="00F0186A" w:rsidRPr="0085045D">
        <w:rPr>
          <w:sz w:val="18"/>
          <w:szCs w:val="18"/>
        </w:rPr>
        <w:t>POV.  Le</w:t>
      </w:r>
      <w:r w:rsidRPr="0085045D">
        <w:rPr>
          <w:sz w:val="18"/>
          <w:szCs w:val="18"/>
        </w:rPr>
        <w:t>s orientations formulées par l</w:t>
      </w:r>
      <w:r w:rsidR="0052629E" w:rsidRPr="0085045D">
        <w:rPr>
          <w:sz w:val="18"/>
          <w:szCs w:val="18"/>
        </w:rPr>
        <w:t>’</w:t>
      </w:r>
      <w:r w:rsidRPr="0085045D">
        <w:rPr>
          <w:sz w:val="18"/>
          <w:szCs w:val="18"/>
        </w:rPr>
        <w:t>UPOV en ce qui concerne l</w:t>
      </w:r>
      <w:r w:rsidR="0052629E" w:rsidRPr="0085045D">
        <w:rPr>
          <w:sz w:val="18"/>
          <w:szCs w:val="18"/>
        </w:rPr>
        <w:t>’</w:t>
      </w:r>
      <w:r w:rsidRPr="0085045D">
        <w:rPr>
          <w:sz w:val="18"/>
          <w:szCs w:val="18"/>
        </w:rPr>
        <w:t>examen des variétés encouragent l</w:t>
      </w:r>
      <w:r w:rsidR="0052629E" w:rsidRPr="0085045D">
        <w:rPr>
          <w:sz w:val="18"/>
          <w:szCs w:val="18"/>
        </w:rPr>
        <w:t>’</w:t>
      </w:r>
      <w:r w:rsidRPr="0085045D">
        <w:rPr>
          <w:sz w:val="18"/>
          <w:szCs w:val="18"/>
        </w:rPr>
        <w:t>harmonisation entre les différents membres de l</w:t>
      </w:r>
      <w:r w:rsidR="0052629E" w:rsidRPr="0085045D">
        <w:rPr>
          <w:sz w:val="18"/>
          <w:szCs w:val="18"/>
        </w:rPr>
        <w:t>’</w:t>
      </w:r>
      <w:r w:rsidRPr="0085045D">
        <w:rPr>
          <w:sz w:val="18"/>
          <w:szCs w:val="18"/>
        </w:rPr>
        <w:t>Union, en vue de faciliter l</w:t>
      </w:r>
      <w:r w:rsidR="0052629E" w:rsidRPr="0085045D">
        <w:rPr>
          <w:sz w:val="18"/>
          <w:szCs w:val="18"/>
        </w:rPr>
        <w:t>’</w:t>
      </w:r>
      <w:r w:rsidRPr="0085045D">
        <w:rPr>
          <w:sz w:val="18"/>
          <w:szCs w:val="18"/>
        </w:rPr>
        <w:t>échange d</w:t>
      </w:r>
      <w:r w:rsidR="0052629E" w:rsidRPr="0085045D">
        <w:rPr>
          <w:sz w:val="18"/>
          <w:szCs w:val="18"/>
        </w:rPr>
        <w:t>’</w:t>
      </w:r>
      <w:r w:rsidRPr="0085045D">
        <w:rPr>
          <w:sz w:val="18"/>
          <w:szCs w:val="18"/>
        </w:rPr>
        <w:t>informations et de rapports d</w:t>
      </w:r>
      <w:r w:rsidR="0052629E" w:rsidRPr="0085045D">
        <w:rPr>
          <w:sz w:val="18"/>
          <w:szCs w:val="18"/>
        </w:rPr>
        <w:t>’</w:t>
      </w:r>
      <w:r w:rsidRPr="0085045D">
        <w:rPr>
          <w:sz w:val="18"/>
          <w:szCs w:val="18"/>
        </w:rPr>
        <w:t>examen de la distinction, de l</w:t>
      </w:r>
      <w:r w:rsidR="0052629E" w:rsidRPr="0085045D">
        <w:rPr>
          <w:sz w:val="18"/>
          <w:szCs w:val="18"/>
        </w:rPr>
        <w:t>’</w:t>
      </w:r>
      <w:r w:rsidRPr="0085045D">
        <w:rPr>
          <w:sz w:val="18"/>
          <w:szCs w:val="18"/>
        </w:rPr>
        <w:t>homogénéité et de la stabilité (</w:t>
      </w:r>
      <w:r w:rsidR="0052629E" w:rsidRPr="0085045D">
        <w:rPr>
          <w:sz w:val="18"/>
          <w:szCs w:val="18"/>
        </w:rPr>
        <w:t>“</w:t>
      </w:r>
      <w:r w:rsidRPr="0085045D">
        <w:rPr>
          <w:sz w:val="18"/>
          <w:szCs w:val="18"/>
        </w:rPr>
        <w:t>DHS</w:t>
      </w:r>
      <w:r w:rsidR="0052629E" w:rsidRPr="0085045D">
        <w:rPr>
          <w:sz w:val="18"/>
          <w:szCs w:val="18"/>
        </w:rPr>
        <w:t>”</w:t>
      </w:r>
      <w:r w:rsidRPr="0085045D">
        <w:rPr>
          <w:sz w:val="18"/>
          <w:szCs w:val="18"/>
        </w:rPr>
        <w:t>).  À la fin de l</w:t>
      </w:r>
      <w:r w:rsidR="0052629E" w:rsidRPr="0085045D">
        <w:rPr>
          <w:sz w:val="18"/>
          <w:szCs w:val="18"/>
        </w:rPr>
        <w:t>’</w:t>
      </w:r>
      <w:r w:rsidRPr="0085045D">
        <w:rPr>
          <w:sz w:val="18"/>
          <w:szCs w:val="18"/>
        </w:rPr>
        <w:t>exercice biennal, les membres de l</w:t>
      </w:r>
      <w:r w:rsidR="0052629E" w:rsidRPr="0085045D">
        <w:rPr>
          <w:sz w:val="18"/>
          <w:szCs w:val="18"/>
        </w:rPr>
        <w:t>’</w:t>
      </w:r>
      <w:r w:rsidRPr="0085045D">
        <w:rPr>
          <w:sz w:val="18"/>
          <w:szCs w:val="18"/>
        </w:rPr>
        <w:t>UPOV avaient élaboré plus de 300 principes directeurs d</w:t>
      </w:r>
      <w:r w:rsidR="0052629E" w:rsidRPr="0085045D">
        <w:rPr>
          <w:sz w:val="18"/>
          <w:szCs w:val="18"/>
        </w:rPr>
        <w:t>’</w:t>
      </w:r>
      <w:r w:rsidRPr="0085045D">
        <w:rPr>
          <w:sz w:val="18"/>
          <w:szCs w:val="18"/>
        </w:rPr>
        <w:t>examen portant, selon les estimations, sur environ 92% des demandes de protection d</w:t>
      </w:r>
      <w:r w:rsidR="0052629E" w:rsidRPr="0085045D">
        <w:rPr>
          <w:sz w:val="18"/>
          <w:szCs w:val="18"/>
        </w:rPr>
        <w:t>’</w:t>
      </w:r>
      <w:r w:rsidRPr="0085045D">
        <w:rPr>
          <w:sz w:val="18"/>
          <w:szCs w:val="18"/>
        </w:rPr>
        <w:t>une obtention végétale déposées au sein de l</w:t>
      </w:r>
      <w:r w:rsidR="0052629E" w:rsidRPr="0085045D">
        <w:rPr>
          <w:sz w:val="18"/>
          <w:szCs w:val="18"/>
        </w:rPr>
        <w:t>’</w:t>
      </w:r>
      <w:r w:rsidRPr="0085045D">
        <w:rPr>
          <w:sz w:val="18"/>
          <w:szCs w:val="18"/>
        </w:rPr>
        <w:t>Uni</w:t>
      </w:r>
      <w:r w:rsidR="00F0186A" w:rsidRPr="0085045D">
        <w:rPr>
          <w:sz w:val="18"/>
          <w:szCs w:val="18"/>
        </w:rPr>
        <w:t>on.  Au</w:t>
      </w:r>
      <w:r w:rsidRPr="0085045D">
        <w:rPr>
          <w:sz w:val="18"/>
          <w:szCs w:val="18"/>
        </w:rPr>
        <w:t xml:space="preserve"> cours de l</w:t>
      </w:r>
      <w:r w:rsidR="0052629E" w:rsidRPr="0085045D">
        <w:rPr>
          <w:sz w:val="18"/>
          <w:szCs w:val="18"/>
        </w:rPr>
        <w:t>’</w:t>
      </w:r>
      <w:r w:rsidRPr="0085045D">
        <w:rPr>
          <w:sz w:val="18"/>
          <w:szCs w:val="18"/>
        </w:rPr>
        <w:t>exercice biennal, la version 1 du modèle de principes directeurs d</w:t>
      </w:r>
      <w:r w:rsidR="0052629E" w:rsidRPr="0085045D">
        <w:rPr>
          <w:sz w:val="18"/>
          <w:szCs w:val="18"/>
        </w:rPr>
        <w:t>’</w:t>
      </w:r>
      <w:r w:rsidRPr="0085045D">
        <w:rPr>
          <w:sz w:val="18"/>
          <w:szCs w:val="18"/>
        </w:rPr>
        <w:t>examen fondé sur le Web a été mise en place en tant qu</w:t>
      </w:r>
      <w:r w:rsidR="0052629E" w:rsidRPr="0085045D">
        <w:rPr>
          <w:sz w:val="18"/>
          <w:szCs w:val="18"/>
        </w:rPr>
        <w:t>’</w:t>
      </w:r>
      <w:r w:rsidRPr="0085045D">
        <w:rPr>
          <w:sz w:val="18"/>
          <w:szCs w:val="18"/>
        </w:rPr>
        <w:t>outil d</w:t>
      </w:r>
      <w:r w:rsidR="0052629E" w:rsidRPr="0085045D">
        <w:rPr>
          <w:sz w:val="18"/>
          <w:szCs w:val="18"/>
        </w:rPr>
        <w:t>’</w:t>
      </w:r>
      <w:r w:rsidRPr="0085045D">
        <w:rPr>
          <w:sz w:val="18"/>
          <w:szCs w:val="18"/>
        </w:rPr>
        <w:t>aide à l</w:t>
      </w:r>
      <w:r w:rsidR="0052629E" w:rsidRPr="0085045D">
        <w:rPr>
          <w:sz w:val="18"/>
          <w:szCs w:val="18"/>
        </w:rPr>
        <w:t>’</w:t>
      </w:r>
      <w:r w:rsidRPr="0085045D">
        <w:rPr>
          <w:sz w:val="18"/>
          <w:szCs w:val="18"/>
        </w:rPr>
        <w:t>élaboration des principes directeurs d</w:t>
      </w:r>
      <w:r w:rsidR="0052629E" w:rsidRPr="0085045D">
        <w:rPr>
          <w:sz w:val="18"/>
          <w:szCs w:val="18"/>
        </w:rPr>
        <w:t>’</w:t>
      </w:r>
      <w:r w:rsidRPr="0085045D">
        <w:rPr>
          <w:sz w:val="18"/>
          <w:szCs w:val="18"/>
        </w:rPr>
        <w:t>exam</w:t>
      </w:r>
      <w:r w:rsidR="00F0186A" w:rsidRPr="0085045D">
        <w:rPr>
          <w:sz w:val="18"/>
          <w:szCs w:val="18"/>
        </w:rPr>
        <w:t>en.  Da</w:t>
      </w:r>
      <w:r w:rsidRPr="0085045D">
        <w:rPr>
          <w:sz w:val="18"/>
          <w:szCs w:val="18"/>
        </w:rPr>
        <w:t>ns l</w:t>
      </w:r>
      <w:r w:rsidR="0052629E" w:rsidRPr="0085045D">
        <w:rPr>
          <w:sz w:val="18"/>
          <w:szCs w:val="18"/>
        </w:rPr>
        <w:t>’</w:t>
      </w:r>
      <w:r w:rsidRPr="0085045D">
        <w:rPr>
          <w:sz w:val="18"/>
          <w:szCs w:val="18"/>
        </w:rPr>
        <w:t>intérêt de</w:t>
      </w:r>
      <w:r w:rsidRPr="0085045D">
        <w:t xml:space="preserve"> </w:t>
      </w:r>
      <w:r w:rsidRPr="0085045D">
        <w:rPr>
          <w:sz w:val="18"/>
          <w:szCs w:val="18"/>
        </w:rPr>
        <w:t>la coopération entre les membres de l</w:t>
      </w:r>
      <w:r w:rsidR="0052629E" w:rsidRPr="0085045D">
        <w:rPr>
          <w:sz w:val="18"/>
          <w:szCs w:val="18"/>
        </w:rPr>
        <w:t>’</w:t>
      </w:r>
      <w:r w:rsidRPr="0085045D">
        <w:rPr>
          <w:sz w:val="18"/>
          <w:szCs w:val="18"/>
        </w:rPr>
        <w:t>Union, les informations fournies dans la base de données GENIE, la base de données PLUTO et la base de données sur les lois des membres de l</w:t>
      </w:r>
      <w:r w:rsidR="0052629E" w:rsidRPr="0085045D">
        <w:rPr>
          <w:sz w:val="18"/>
          <w:szCs w:val="18"/>
        </w:rPr>
        <w:t>’</w:t>
      </w:r>
      <w:r w:rsidRPr="0085045D">
        <w:rPr>
          <w:sz w:val="18"/>
          <w:szCs w:val="18"/>
        </w:rPr>
        <w:t>Union (UPOVLex) ont été amélioré</w:t>
      </w:r>
      <w:r w:rsidR="00F0186A" w:rsidRPr="0085045D">
        <w:rPr>
          <w:sz w:val="18"/>
          <w:szCs w:val="18"/>
        </w:rPr>
        <w:t>es.  Le</w:t>
      </w:r>
      <w:r w:rsidRPr="0085045D">
        <w:rPr>
          <w:sz w:val="18"/>
          <w:szCs w:val="18"/>
        </w:rPr>
        <w:t>s membres de l</w:t>
      </w:r>
      <w:r w:rsidR="0052629E" w:rsidRPr="0085045D">
        <w:rPr>
          <w:sz w:val="18"/>
          <w:szCs w:val="18"/>
        </w:rPr>
        <w:t>’</w:t>
      </w:r>
      <w:r w:rsidRPr="0085045D">
        <w:rPr>
          <w:sz w:val="18"/>
          <w:szCs w:val="18"/>
        </w:rPr>
        <w:t>Union offraient leur expérience pratique en matière d</w:t>
      </w:r>
      <w:r w:rsidR="0052629E" w:rsidRPr="0085045D">
        <w:rPr>
          <w:sz w:val="18"/>
          <w:szCs w:val="18"/>
        </w:rPr>
        <w:t>’</w:t>
      </w:r>
      <w:r w:rsidRPr="0085045D">
        <w:rPr>
          <w:sz w:val="18"/>
          <w:szCs w:val="18"/>
        </w:rPr>
        <w:t>examen DHS pour plus de</w:t>
      </w:r>
      <w:r w:rsidR="001D0E89" w:rsidRPr="0085045D">
        <w:rPr>
          <w:sz w:val="18"/>
          <w:szCs w:val="18"/>
        </w:rPr>
        <w:t> </w:t>
      </w:r>
      <w:r w:rsidRPr="0085045D">
        <w:rPr>
          <w:sz w:val="18"/>
          <w:szCs w:val="18"/>
        </w:rPr>
        <w:t>3300 genres ou espèces, même si aucune augmentation notable du nombre d</w:t>
      </w:r>
      <w:r w:rsidR="0052629E" w:rsidRPr="0085045D">
        <w:rPr>
          <w:sz w:val="18"/>
          <w:szCs w:val="18"/>
        </w:rPr>
        <w:t>’</w:t>
      </w:r>
      <w:r w:rsidRPr="0085045D">
        <w:rPr>
          <w:sz w:val="18"/>
          <w:szCs w:val="18"/>
        </w:rPr>
        <w:t>accords de coopération entre les membres de l</w:t>
      </w:r>
      <w:r w:rsidR="0052629E" w:rsidRPr="0085045D">
        <w:rPr>
          <w:sz w:val="18"/>
          <w:szCs w:val="18"/>
        </w:rPr>
        <w:t>’</w:t>
      </w:r>
      <w:r w:rsidRPr="0085045D">
        <w:rPr>
          <w:sz w:val="18"/>
          <w:szCs w:val="18"/>
        </w:rPr>
        <w:t>Union n</w:t>
      </w:r>
      <w:r w:rsidR="0052629E" w:rsidRPr="0085045D">
        <w:rPr>
          <w:sz w:val="18"/>
          <w:szCs w:val="18"/>
        </w:rPr>
        <w:t>’</w:t>
      </w:r>
      <w:r w:rsidRPr="0085045D">
        <w:rPr>
          <w:sz w:val="18"/>
          <w:szCs w:val="18"/>
        </w:rPr>
        <w:t>avait été observée au cours de l</w:t>
      </w:r>
      <w:r w:rsidR="0052629E" w:rsidRPr="0085045D">
        <w:rPr>
          <w:sz w:val="18"/>
          <w:szCs w:val="18"/>
        </w:rPr>
        <w:t>’</w:t>
      </w:r>
      <w:r w:rsidRPr="0085045D">
        <w:rPr>
          <w:sz w:val="18"/>
          <w:szCs w:val="18"/>
        </w:rPr>
        <w:t>exercice biennal, ce chiffre se maintenant autour de</w:t>
      </w:r>
      <w:r w:rsidR="001D0E89" w:rsidRPr="0085045D">
        <w:rPr>
          <w:sz w:val="18"/>
          <w:szCs w:val="18"/>
        </w:rPr>
        <w:t> </w:t>
      </w:r>
      <w:r w:rsidRPr="0085045D">
        <w:rPr>
          <w:sz w:val="18"/>
          <w:szCs w:val="18"/>
        </w:rPr>
        <w:t>2000 accor</w:t>
      </w:r>
      <w:r w:rsidR="00F0186A" w:rsidRPr="0085045D">
        <w:rPr>
          <w:sz w:val="18"/>
          <w:szCs w:val="18"/>
        </w:rPr>
        <w:t>ds.  De</w:t>
      </w:r>
      <w:r w:rsidRPr="0085045D">
        <w:rPr>
          <w:sz w:val="18"/>
          <w:szCs w:val="18"/>
        </w:rPr>
        <w:t>s progrès importants ont été enregistrés en ce qui concerne le projet de mise au point d</w:t>
      </w:r>
      <w:r w:rsidR="0052629E" w:rsidRPr="0085045D">
        <w:rPr>
          <w:sz w:val="18"/>
          <w:szCs w:val="18"/>
        </w:rPr>
        <w:t>’</w:t>
      </w:r>
      <w:r w:rsidRPr="0085045D">
        <w:rPr>
          <w:sz w:val="18"/>
          <w:szCs w:val="18"/>
        </w:rPr>
        <w:t>un formulaire électronique de dépôt des demandes de l</w:t>
      </w:r>
      <w:r w:rsidR="0052629E" w:rsidRPr="0085045D">
        <w:rPr>
          <w:sz w:val="18"/>
          <w:szCs w:val="18"/>
        </w:rPr>
        <w:t>’</w:t>
      </w:r>
      <w:r w:rsidRPr="0085045D">
        <w:rPr>
          <w:sz w:val="18"/>
          <w:szCs w:val="18"/>
        </w:rPr>
        <w:t>UPOV, la version 1 du prototype (PV1) ayant prouvé la faisabilité du projet.  L</w:t>
      </w:r>
      <w:r w:rsidR="0052629E" w:rsidRPr="0085045D">
        <w:rPr>
          <w:sz w:val="18"/>
          <w:szCs w:val="18"/>
        </w:rPr>
        <w:t>’</w:t>
      </w:r>
      <w:r w:rsidRPr="0085045D">
        <w:rPr>
          <w:sz w:val="18"/>
          <w:szCs w:val="18"/>
        </w:rPr>
        <w:t>UPOV a établi une longue série de documents d</w:t>
      </w:r>
      <w:r w:rsidR="0052629E" w:rsidRPr="0085045D">
        <w:rPr>
          <w:sz w:val="18"/>
          <w:szCs w:val="18"/>
        </w:rPr>
        <w:t>’</w:t>
      </w:r>
      <w:r w:rsidRPr="0085045D">
        <w:rPr>
          <w:sz w:val="18"/>
          <w:szCs w:val="18"/>
        </w:rPr>
        <w:t>orientation et d</w:t>
      </w:r>
      <w:r w:rsidR="0052629E" w:rsidRPr="0085045D">
        <w:rPr>
          <w:sz w:val="18"/>
          <w:szCs w:val="18"/>
        </w:rPr>
        <w:t>’</w:t>
      </w:r>
      <w:r w:rsidRPr="0085045D">
        <w:rPr>
          <w:sz w:val="18"/>
          <w:szCs w:val="18"/>
        </w:rPr>
        <w:t>information qui renforcent la compréhension et la mise en œuvre des dispositions de la Convention d</w:t>
      </w:r>
      <w:r w:rsidR="0052629E" w:rsidRPr="0085045D">
        <w:rPr>
          <w:sz w:val="18"/>
          <w:szCs w:val="18"/>
        </w:rPr>
        <w:t>’</w:t>
      </w:r>
      <w:r w:rsidRPr="0085045D">
        <w:rPr>
          <w:sz w:val="18"/>
          <w:szCs w:val="18"/>
        </w:rPr>
        <w:t>une manière efficace et harmonisée sur le plan international, ce qui contribue à améliorer la qualité de la protection et à réduire le coût d</w:t>
      </w:r>
      <w:r w:rsidR="0052629E" w:rsidRPr="0085045D">
        <w:rPr>
          <w:sz w:val="18"/>
          <w:szCs w:val="18"/>
        </w:rPr>
        <w:t>’</w:t>
      </w:r>
      <w:r w:rsidRPr="0085045D">
        <w:rPr>
          <w:sz w:val="18"/>
          <w:szCs w:val="18"/>
        </w:rPr>
        <w:t>obtention de la protecti</w:t>
      </w:r>
      <w:r w:rsidR="00F0186A" w:rsidRPr="0085045D">
        <w:rPr>
          <w:sz w:val="18"/>
          <w:szCs w:val="18"/>
        </w:rPr>
        <w:t>on.  Pe</w:t>
      </w:r>
      <w:r w:rsidRPr="0085045D">
        <w:rPr>
          <w:sz w:val="18"/>
          <w:szCs w:val="18"/>
        </w:rPr>
        <w:t>ndant l</w:t>
      </w:r>
      <w:r w:rsidR="0052629E" w:rsidRPr="0085045D">
        <w:rPr>
          <w:sz w:val="18"/>
          <w:szCs w:val="18"/>
        </w:rPr>
        <w:t>’</w:t>
      </w:r>
      <w:r w:rsidRPr="0085045D">
        <w:rPr>
          <w:sz w:val="18"/>
          <w:szCs w:val="18"/>
        </w:rPr>
        <w:t>exercice biennal, des révisions concernant</w:t>
      </w:r>
      <w:r w:rsidRPr="0085045D">
        <w:t xml:space="preserve"> </w:t>
      </w:r>
      <w:r w:rsidRPr="0085045D">
        <w:rPr>
          <w:sz w:val="18"/>
          <w:szCs w:val="18"/>
        </w:rPr>
        <w:t>un certain nombre de documents d</w:t>
      </w:r>
      <w:r w:rsidR="0052629E" w:rsidRPr="0085045D">
        <w:rPr>
          <w:sz w:val="18"/>
          <w:szCs w:val="18"/>
        </w:rPr>
        <w:t>’</w:t>
      </w:r>
      <w:r w:rsidRPr="0085045D">
        <w:rPr>
          <w:sz w:val="18"/>
          <w:szCs w:val="18"/>
        </w:rPr>
        <w:t>information et d</w:t>
      </w:r>
      <w:r w:rsidR="0052629E" w:rsidRPr="0085045D">
        <w:rPr>
          <w:sz w:val="18"/>
          <w:szCs w:val="18"/>
        </w:rPr>
        <w:t>’</w:t>
      </w:r>
      <w:r w:rsidRPr="0085045D">
        <w:rPr>
          <w:sz w:val="18"/>
          <w:szCs w:val="18"/>
        </w:rPr>
        <w:t>orientation ont été adoptées.</w:t>
      </w:r>
    </w:p>
    <w:p w:rsidR="003D2437" w:rsidRDefault="003D2437" w:rsidP="003D2437">
      <w:pPr>
        <w:tabs>
          <w:tab w:val="left" w:pos="2410"/>
          <w:tab w:val="left" w:pos="4536"/>
          <w:tab w:val="left" w:pos="9072"/>
        </w:tabs>
        <w:rPr>
          <w:sz w:val="16"/>
          <w:szCs w:val="18"/>
        </w:rPr>
      </w:pPr>
    </w:p>
    <w:p w:rsidR="007F5EA7" w:rsidRPr="0085045D" w:rsidRDefault="007F5EA7" w:rsidP="003D2437">
      <w:pPr>
        <w:tabs>
          <w:tab w:val="left" w:pos="2410"/>
          <w:tab w:val="left" w:pos="4536"/>
          <w:tab w:val="left" w:pos="9072"/>
        </w:tabs>
        <w:rPr>
          <w:sz w:val="16"/>
          <w:szCs w:val="18"/>
        </w:rPr>
      </w:pPr>
    </w:p>
    <w:tbl>
      <w:tblPr>
        <w:tblW w:w="9889" w:type="dxa"/>
        <w:tblLayout w:type="fixed"/>
        <w:tblLook w:val="0000" w:firstRow="0" w:lastRow="0" w:firstColumn="0" w:lastColumn="0" w:noHBand="0" w:noVBand="0"/>
      </w:tblPr>
      <w:tblGrid>
        <w:gridCol w:w="1951"/>
        <w:gridCol w:w="7938"/>
      </w:tblGrid>
      <w:tr w:rsidR="003D2437" w:rsidRPr="0085045D" w:rsidTr="003D2437">
        <w:tc>
          <w:tcPr>
            <w:tcW w:w="1951" w:type="dxa"/>
          </w:tcPr>
          <w:p w:rsidR="003D2437" w:rsidRPr="0085045D" w:rsidRDefault="007C6D0B" w:rsidP="007C6D0B">
            <w:pPr>
              <w:pStyle w:val="Heading5"/>
              <w:rPr>
                <w:lang w:val="fr-FR"/>
              </w:rPr>
            </w:pPr>
            <w:bookmarkStart w:id="31" w:name="_Toc465170013"/>
            <w:r w:rsidRPr="0085045D">
              <w:rPr>
                <w:lang w:val="fr-FR"/>
              </w:rPr>
              <w:t>Objectifs</w:t>
            </w:r>
            <w:bookmarkEnd w:id="31"/>
          </w:p>
        </w:tc>
        <w:tc>
          <w:tcPr>
            <w:tcW w:w="7938" w:type="dxa"/>
            <w:vAlign w:val="center"/>
          </w:tcPr>
          <w:p w:rsidR="00B04CFA" w:rsidRPr="0085045D" w:rsidRDefault="007C6D0B" w:rsidP="007C6D0B">
            <w:pPr>
              <w:keepNext/>
              <w:keepLines/>
              <w:widowControl w:val="0"/>
              <w:numPr>
                <w:ilvl w:val="0"/>
                <w:numId w:val="1"/>
              </w:numPr>
              <w:jc w:val="left"/>
              <w:rPr>
                <w:sz w:val="18"/>
                <w:szCs w:val="18"/>
              </w:rPr>
            </w:pPr>
            <w:r w:rsidRPr="0085045D">
              <w:rPr>
                <w:sz w:val="18"/>
                <w:szCs w:val="18"/>
              </w:rPr>
              <w:t>Maintenir et améliorer l</w:t>
            </w:r>
            <w:r w:rsidR="0052629E" w:rsidRPr="0085045D">
              <w:rPr>
                <w:sz w:val="18"/>
                <w:szCs w:val="18"/>
              </w:rPr>
              <w:t>’</w:t>
            </w:r>
            <w:r w:rsidRPr="0085045D">
              <w:rPr>
                <w:sz w:val="18"/>
                <w:szCs w:val="18"/>
              </w:rPr>
              <w:t>efficacité du système de l</w:t>
            </w:r>
            <w:r w:rsidR="0052629E" w:rsidRPr="0085045D">
              <w:rPr>
                <w:sz w:val="18"/>
                <w:szCs w:val="18"/>
              </w:rPr>
              <w:t>’</w:t>
            </w:r>
            <w:r w:rsidRPr="0085045D">
              <w:rPr>
                <w:sz w:val="18"/>
                <w:szCs w:val="18"/>
              </w:rPr>
              <w:t>UPOV.</w:t>
            </w:r>
          </w:p>
          <w:p w:rsidR="003D2437" w:rsidRPr="0085045D" w:rsidRDefault="007C6D0B" w:rsidP="007C6D0B">
            <w:pPr>
              <w:keepNext/>
              <w:keepLines/>
              <w:widowControl w:val="0"/>
              <w:numPr>
                <w:ilvl w:val="0"/>
                <w:numId w:val="1"/>
              </w:numPr>
              <w:jc w:val="left"/>
              <w:rPr>
                <w:b/>
                <w:sz w:val="18"/>
                <w:szCs w:val="18"/>
              </w:rPr>
            </w:pPr>
            <w:r w:rsidRPr="0085045D">
              <w:rPr>
                <w:sz w:val="18"/>
                <w:szCs w:val="18"/>
              </w:rPr>
              <w:t xml:space="preserve">Jeter et développer les bases juridiques, administratives et techniques de la coopération internationale en matière de protection des obtentions végétales selon la </w:t>
            </w:r>
            <w:r w:rsidR="0052629E" w:rsidRPr="0085045D">
              <w:rPr>
                <w:sz w:val="18"/>
                <w:szCs w:val="18"/>
              </w:rPr>
              <w:t>Convention UPOV</w:t>
            </w:r>
            <w:r w:rsidRPr="0085045D">
              <w:rPr>
                <w:sz w:val="18"/>
                <w:szCs w:val="18"/>
              </w:rPr>
              <w:t>.</w:t>
            </w:r>
          </w:p>
        </w:tc>
      </w:tr>
    </w:tbl>
    <w:p w:rsidR="00B04CFA" w:rsidRDefault="00B04CFA" w:rsidP="003D2437">
      <w:pPr>
        <w:tabs>
          <w:tab w:val="left" w:pos="2410"/>
          <w:tab w:val="left" w:pos="4536"/>
          <w:tab w:val="left" w:pos="9072"/>
        </w:tabs>
        <w:rPr>
          <w:sz w:val="16"/>
          <w:szCs w:val="18"/>
        </w:rPr>
      </w:pPr>
    </w:p>
    <w:p w:rsidR="007F5EA7" w:rsidRPr="0085045D" w:rsidRDefault="007F5EA7" w:rsidP="003D2437">
      <w:pPr>
        <w:tabs>
          <w:tab w:val="left" w:pos="2410"/>
          <w:tab w:val="left" w:pos="4536"/>
          <w:tab w:val="left" w:pos="9072"/>
        </w:tabs>
        <w:rPr>
          <w:sz w:val="16"/>
          <w:szCs w:val="18"/>
        </w:rPr>
      </w:pPr>
    </w:p>
    <w:p w:rsidR="00B04CFA" w:rsidRPr="0085045D" w:rsidRDefault="007C6D0B" w:rsidP="007C6D0B">
      <w:pPr>
        <w:pStyle w:val="Heading5"/>
        <w:rPr>
          <w:lang w:val="fr-FR"/>
        </w:rPr>
      </w:pPr>
      <w:bookmarkStart w:id="32" w:name="_Toc465170014"/>
      <w:r w:rsidRPr="0085045D">
        <w:rPr>
          <w:lang w:val="fr-FR"/>
        </w:rPr>
        <w:t>Résultats obtenus : Indicateurs d</w:t>
      </w:r>
      <w:r w:rsidR="0052629E" w:rsidRPr="0085045D">
        <w:rPr>
          <w:lang w:val="fr-FR"/>
        </w:rPr>
        <w:t>’</w:t>
      </w:r>
      <w:r w:rsidRPr="0085045D">
        <w:rPr>
          <w:lang w:val="fr-FR"/>
        </w:rPr>
        <w:t>exécution</w:t>
      </w:r>
      <w:bookmarkEnd w:id="32"/>
    </w:p>
    <w:p w:rsidR="00B04CFA" w:rsidRPr="0085045D" w:rsidRDefault="00B04CFA" w:rsidP="003D2437">
      <w:pPr>
        <w:tabs>
          <w:tab w:val="left" w:pos="2410"/>
          <w:tab w:val="left" w:pos="4536"/>
          <w:tab w:val="left" w:pos="9072"/>
        </w:tabs>
        <w:rPr>
          <w:sz w:val="18"/>
          <w:szCs w:val="18"/>
        </w:rPr>
      </w:pPr>
    </w:p>
    <w:p w:rsidR="00B04CFA" w:rsidRPr="0085045D" w:rsidRDefault="007C6D0B" w:rsidP="007C6D0B">
      <w:pPr>
        <w:pStyle w:val="Heading6"/>
      </w:pPr>
      <w:bookmarkStart w:id="33" w:name="_Toc465170015"/>
      <w:r w:rsidRPr="0085045D">
        <w:t>1.</w:t>
      </w:r>
      <w:r w:rsidRPr="0085045D">
        <w:tab/>
        <w:t xml:space="preserve">Orientations au sujet de la </w:t>
      </w:r>
      <w:r w:rsidR="0052629E" w:rsidRPr="0085045D">
        <w:t>Convention UPOV</w:t>
      </w:r>
      <w:r w:rsidRPr="0085045D">
        <w:t xml:space="preserve"> et sa mise en œuvre et informations sur son application</w:t>
      </w:r>
      <w:bookmarkEnd w:id="33"/>
    </w:p>
    <w:p w:rsidR="00B04CFA" w:rsidRPr="0085045D" w:rsidRDefault="00B04CFA" w:rsidP="003D2437"/>
    <w:p w:rsidR="00B04CFA" w:rsidRPr="0085045D" w:rsidRDefault="007C6D0B" w:rsidP="007C6D0B">
      <w:pPr>
        <w:pStyle w:val="Heading8"/>
      </w:pPr>
      <w:bookmarkStart w:id="34" w:name="_Toc465170016"/>
      <w:r w:rsidRPr="00E769BB">
        <w:t>a)</w:t>
      </w:r>
      <w:r w:rsidRPr="00E769BB">
        <w:tab/>
      </w:r>
      <w:r w:rsidRPr="0085045D">
        <w:t>Adoption de matériels d</w:t>
      </w:r>
      <w:r w:rsidR="0052629E" w:rsidRPr="0085045D">
        <w:t>’</w:t>
      </w:r>
      <w:r w:rsidRPr="0085045D">
        <w:t xml:space="preserve">information nouveaux ou révisés concernant la </w:t>
      </w:r>
      <w:r w:rsidR="0052629E" w:rsidRPr="0085045D">
        <w:t>Convention UPOV</w:t>
      </w:r>
      <w:bookmarkEnd w:id="34"/>
    </w:p>
    <w:p w:rsidR="00B04CFA" w:rsidRPr="0085045D" w:rsidRDefault="007C6D0B" w:rsidP="007C6D0B">
      <w:pPr>
        <w:keepNext/>
        <w:keepLines/>
        <w:spacing w:after="120"/>
        <w:ind w:right="176"/>
        <w:jc w:val="left"/>
        <w:rPr>
          <w:sz w:val="18"/>
          <w:szCs w:val="18"/>
        </w:rPr>
      </w:pPr>
      <w:r w:rsidRPr="0085045D">
        <w:rPr>
          <w:sz w:val="18"/>
          <w:szCs w:val="18"/>
        </w:rPr>
        <w:t>Le Conseil a adopté</w:t>
      </w:r>
      <w:r w:rsidR="00E769BB">
        <w:rPr>
          <w:sz w:val="18"/>
          <w:szCs w:val="18"/>
        </w:rPr>
        <w:t> :</w:t>
      </w:r>
    </w:p>
    <w:p w:rsidR="00B04CFA" w:rsidRPr="0085045D" w:rsidRDefault="007C6D0B" w:rsidP="007C6D0B">
      <w:pPr>
        <w:tabs>
          <w:tab w:val="num" w:pos="2160"/>
        </w:tabs>
        <w:spacing w:after="60"/>
        <w:ind w:left="1950" w:hanging="1593"/>
        <w:jc w:val="left"/>
        <w:rPr>
          <w:sz w:val="18"/>
          <w:szCs w:val="18"/>
        </w:rPr>
      </w:pPr>
      <w:r w:rsidRPr="0085045D">
        <w:rPr>
          <w:sz w:val="18"/>
          <w:szCs w:val="18"/>
        </w:rPr>
        <w:t>– 1 nouveau document d</w:t>
      </w:r>
      <w:r w:rsidR="0052629E" w:rsidRPr="0085045D">
        <w:rPr>
          <w:sz w:val="18"/>
          <w:szCs w:val="18"/>
        </w:rPr>
        <w:t>’</w:t>
      </w:r>
      <w:r w:rsidRPr="0085045D">
        <w:rPr>
          <w:sz w:val="18"/>
          <w:szCs w:val="18"/>
        </w:rPr>
        <w:t>information</w:t>
      </w:r>
    </w:p>
    <w:p w:rsidR="00B04CFA" w:rsidRPr="0085045D" w:rsidRDefault="007C6D0B" w:rsidP="007C6D0B">
      <w:pPr>
        <w:spacing w:after="60"/>
        <w:ind w:left="2410" w:hanging="1701"/>
        <w:jc w:val="left"/>
        <w:rPr>
          <w:sz w:val="18"/>
          <w:szCs w:val="18"/>
        </w:rPr>
      </w:pPr>
      <w:r w:rsidRPr="0085045D">
        <w:rPr>
          <w:sz w:val="18"/>
          <w:szCs w:val="18"/>
        </w:rPr>
        <w:t>UPOV/INF/22/1</w:t>
      </w:r>
      <w:r w:rsidRPr="0085045D">
        <w:rPr>
          <w:sz w:val="18"/>
          <w:szCs w:val="18"/>
        </w:rPr>
        <w:tab/>
        <w:t>Logiciels et équipements utilisés par les membres de l</w:t>
      </w:r>
      <w:r w:rsidR="0052629E" w:rsidRPr="0085045D">
        <w:rPr>
          <w:sz w:val="18"/>
          <w:szCs w:val="18"/>
        </w:rPr>
        <w:t>’</w:t>
      </w:r>
      <w:r w:rsidRPr="0085045D">
        <w:rPr>
          <w:sz w:val="18"/>
          <w:szCs w:val="18"/>
        </w:rPr>
        <w:t>Union</w:t>
      </w:r>
    </w:p>
    <w:p w:rsidR="00B04CFA" w:rsidRPr="0085045D" w:rsidRDefault="007C6D0B" w:rsidP="001F63C7">
      <w:pPr>
        <w:tabs>
          <w:tab w:val="num" w:pos="2160"/>
        </w:tabs>
        <w:spacing w:before="80" w:after="60"/>
        <w:ind w:left="1950" w:hanging="1593"/>
        <w:jc w:val="left"/>
        <w:rPr>
          <w:sz w:val="18"/>
          <w:szCs w:val="18"/>
        </w:rPr>
      </w:pPr>
      <w:r w:rsidRPr="0085045D">
        <w:rPr>
          <w:sz w:val="18"/>
          <w:szCs w:val="18"/>
        </w:rPr>
        <w:t>– 9 révisions de documents d</w:t>
      </w:r>
      <w:r w:rsidR="0052629E" w:rsidRPr="0085045D">
        <w:rPr>
          <w:sz w:val="18"/>
          <w:szCs w:val="18"/>
        </w:rPr>
        <w:t>’</w:t>
      </w:r>
      <w:r w:rsidRPr="0085045D">
        <w:rPr>
          <w:sz w:val="18"/>
          <w:szCs w:val="18"/>
        </w:rPr>
        <w:t>information adoptés précédemment</w:t>
      </w:r>
    </w:p>
    <w:p w:rsidR="00B04CFA" w:rsidRPr="0085045D" w:rsidRDefault="007C6D0B" w:rsidP="007C6D0B">
      <w:pPr>
        <w:spacing w:after="60"/>
        <w:ind w:left="2410" w:hanging="1701"/>
        <w:jc w:val="left"/>
        <w:rPr>
          <w:sz w:val="18"/>
          <w:szCs w:val="18"/>
        </w:rPr>
      </w:pPr>
      <w:r w:rsidRPr="0085045D">
        <w:rPr>
          <w:sz w:val="18"/>
          <w:szCs w:val="18"/>
        </w:rPr>
        <w:t>UPOV/INF/4/4</w:t>
      </w:r>
      <w:r w:rsidRPr="0085045D">
        <w:rPr>
          <w:sz w:val="18"/>
          <w:szCs w:val="18"/>
        </w:rPr>
        <w:tab/>
        <w:t>Règlement financier et règlement d</w:t>
      </w:r>
      <w:r w:rsidR="0052629E" w:rsidRPr="0085045D">
        <w:rPr>
          <w:sz w:val="18"/>
          <w:szCs w:val="18"/>
        </w:rPr>
        <w:t>’</w:t>
      </w:r>
      <w:r w:rsidRPr="0085045D">
        <w:rPr>
          <w:sz w:val="18"/>
          <w:szCs w:val="18"/>
        </w:rPr>
        <w:t>exécution du Règlement financier de l</w:t>
      </w:r>
      <w:r w:rsidR="0052629E" w:rsidRPr="0085045D">
        <w:rPr>
          <w:sz w:val="18"/>
          <w:szCs w:val="18"/>
        </w:rPr>
        <w:t>’</w:t>
      </w:r>
      <w:r w:rsidRPr="0085045D">
        <w:rPr>
          <w:sz w:val="18"/>
          <w:szCs w:val="18"/>
        </w:rPr>
        <w:t>UPOV (révision)</w:t>
      </w:r>
    </w:p>
    <w:p w:rsidR="00B04CFA" w:rsidRPr="0085045D" w:rsidRDefault="007C6D0B" w:rsidP="007C6D0B">
      <w:pPr>
        <w:spacing w:after="60"/>
        <w:ind w:left="2410" w:hanging="1701"/>
        <w:jc w:val="left"/>
        <w:rPr>
          <w:sz w:val="18"/>
          <w:szCs w:val="18"/>
        </w:rPr>
      </w:pPr>
      <w:r w:rsidRPr="0085045D">
        <w:rPr>
          <w:sz w:val="18"/>
          <w:szCs w:val="18"/>
        </w:rPr>
        <w:t>UPOV/INF/6/4</w:t>
      </w:r>
      <w:r w:rsidRPr="0085045D">
        <w:rPr>
          <w:sz w:val="18"/>
          <w:szCs w:val="18"/>
        </w:rPr>
        <w:tab/>
        <w:t>Orientations en vue de la rédaction de lois fondées sur l</w:t>
      </w:r>
      <w:r w:rsidR="0052629E" w:rsidRPr="0085045D">
        <w:rPr>
          <w:sz w:val="18"/>
          <w:szCs w:val="18"/>
        </w:rPr>
        <w:t>’</w:t>
      </w:r>
      <w:r w:rsidRPr="0085045D">
        <w:rPr>
          <w:sz w:val="18"/>
          <w:szCs w:val="18"/>
        </w:rPr>
        <w:t>Acte de</w:t>
      </w:r>
      <w:r w:rsidR="001D0E89" w:rsidRPr="0085045D">
        <w:rPr>
          <w:sz w:val="18"/>
          <w:szCs w:val="18"/>
        </w:rPr>
        <w:t> </w:t>
      </w:r>
      <w:r w:rsidRPr="0085045D">
        <w:rPr>
          <w:sz w:val="18"/>
          <w:szCs w:val="18"/>
        </w:rPr>
        <w:t xml:space="preserve">1991 de la </w:t>
      </w:r>
      <w:r w:rsidR="0052629E" w:rsidRPr="0085045D">
        <w:rPr>
          <w:sz w:val="18"/>
          <w:szCs w:val="18"/>
        </w:rPr>
        <w:t>Convention UPOV</w:t>
      </w:r>
      <w:r w:rsidRPr="0085045D">
        <w:rPr>
          <w:sz w:val="18"/>
          <w:szCs w:val="18"/>
        </w:rPr>
        <w:t xml:space="preserve"> (révision)</w:t>
      </w:r>
    </w:p>
    <w:p w:rsidR="00B04CFA" w:rsidRPr="0085045D" w:rsidRDefault="007C6D0B" w:rsidP="007C6D0B">
      <w:pPr>
        <w:spacing w:after="60"/>
        <w:ind w:left="2410" w:hanging="1701"/>
        <w:jc w:val="left"/>
        <w:rPr>
          <w:sz w:val="18"/>
          <w:szCs w:val="18"/>
        </w:rPr>
      </w:pPr>
      <w:r w:rsidRPr="0085045D">
        <w:rPr>
          <w:sz w:val="18"/>
          <w:szCs w:val="18"/>
        </w:rPr>
        <w:t>UPOV/INF/15/3</w:t>
      </w:r>
      <w:r w:rsidRPr="0085045D">
        <w:rPr>
          <w:sz w:val="18"/>
          <w:szCs w:val="18"/>
        </w:rPr>
        <w:tab/>
        <w:t>Document d</w:t>
      </w:r>
      <w:r w:rsidR="0052629E" w:rsidRPr="0085045D">
        <w:rPr>
          <w:sz w:val="18"/>
          <w:szCs w:val="18"/>
        </w:rPr>
        <w:t>’</w:t>
      </w:r>
      <w:r w:rsidRPr="0085045D">
        <w:rPr>
          <w:sz w:val="18"/>
          <w:szCs w:val="18"/>
        </w:rPr>
        <w:t>orientation destiné aux membres de l</w:t>
      </w:r>
      <w:r w:rsidR="0052629E" w:rsidRPr="0085045D">
        <w:rPr>
          <w:sz w:val="18"/>
          <w:szCs w:val="18"/>
        </w:rPr>
        <w:t>’</w:t>
      </w:r>
      <w:r w:rsidRPr="0085045D">
        <w:rPr>
          <w:sz w:val="18"/>
          <w:szCs w:val="18"/>
        </w:rPr>
        <w:t>UPOV concernant les obligations en cours et les notifications connexes, ainsi que la fourniture d</w:t>
      </w:r>
      <w:r w:rsidR="0052629E" w:rsidRPr="0085045D">
        <w:rPr>
          <w:sz w:val="18"/>
          <w:szCs w:val="18"/>
        </w:rPr>
        <w:t>’</w:t>
      </w:r>
      <w:r w:rsidRPr="0085045D">
        <w:rPr>
          <w:sz w:val="18"/>
          <w:szCs w:val="18"/>
        </w:rPr>
        <w:t>informations visant à faciliter la coopération (révision)</w:t>
      </w:r>
    </w:p>
    <w:p w:rsidR="00B04CFA" w:rsidRPr="0085045D" w:rsidRDefault="007C6D0B" w:rsidP="007C6D0B">
      <w:pPr>
        <w:spacing w:after="60"/>
        <w:ind w:left="2410" w:hanging="1701"/>
        <w:jc w:val="left"/>
        <w:rPr>
          <w:sz w:val="18"/>
          <w:szCs w:val="18"/>
        </w:rPr>
      </w:pPr>
      <w:r w:rsidRPr="0085045D">
        <w:rPr>
          <w:sz w:val="18"/>
          <w:szCs w:val="18"/>
        </w:rPr>
        <w:t>UPOV/INF/16/4</w:t>
      </w:r>
      <w:r w:rsidRPr="0085045D">
        <w:rPr>
          <w:sz w:val="18"/>
          <w:szCs w:val="18"/>
        </w:rPr>
        <w:tab/>
        <w:t>Logiciels échangeables (révision)</w:t>
      </w:r>
    </w:p>
    <w:p w:rsidR="00B04CFA" w:rsidRPr="0085045D" w:rsidRDefault="007C6D0B" w:rsidP="007C6D0B">
      <w:pPr>
        <w:spacing w:after="60"/>
        <w:ind w:left="2410" w:hanging="1701"/>
        <w:jc w:val="left"/>
        <w:rPr>
          <w:sz w:val="18"/>
          <w:szCs w:val="18"/>
        </w:rPr>
      </w:pPr>
      <w:r w:rsidRPr="0085045D">
        <w:rPr>
          <w:sz w:val="18"/>
          <w:szCs w:val="18"/>
        </w:rPr>
        <w:t>UPOV/INF/16/5</w:t>
      </w:r>
      <w:r w:rsidRPr="0085045D">
        <w:rPr>
          <w:sz w:val="18"/>
          <w:szCs w:val="18"/>
        </w:rPr>
        <w:tab/>
        <w:t>Logiciels échangeables (révision)</w:t>
      </w:r>
    </w:p>
    <w:p w:rsidR="00B04CFA" w:rsidRPr="0085045D" w:rsidRDefault="007C6D0B" w:rsidP="007C6D0B">
      <w:pPr>
        <w:spacing w:after="60"/>
        <w:ind w:left="2410" w:hanging="1701"/>
        <w:jc w:val="left"/>
        <w:rPr>
          <w:sz w:val="18"/>
          <w:szCs w:val="18"/>
        </w:rPr>
      </w:pPr>
      <w:r w:rsidRPr="0085045D">
        <w:rPr>
          <w:sz w:val="18"/>
          <w:szCs w:val="18"/>
        </w:rPr>
        <w:t>UPOV/INF/22/2</w:t>
      </w:r>
      <w:r w:rsidRPr="0085045D">
        <w:rPr>
          <w:sz w:val="18"/>
          <w:szCs w:val="18"/>
        </w:rPr>
        <w:tab/>
        <w:t>Logiciels et équipements utilisés par les membres de l</w:t>
      </w:r>
      <w:r w:rsidR="0052629E" w:rsidRPr="0085045D">
        <w:rPr>
          <w:sz w:val="18"/>
          <w:szCs w:val="18"/>
        </w:rPr>
        <w:t>’</w:t>
      </w:r>
      <w:r w:rsidRPr="0085045D">
        <w:rPr>
          <w:sz w:val="18"/>
          <w:szCs w:val="18"/>
        </w:rPr>
        <w:t>Union (révision)</w:t>
      </w:r>
    </w:p>
    <w:p w:rsidR="00B04CFA" w:rsidRPr="0085045D" w:rsidRDefault="007C6D0B" w:rsidP="007C6D0B">
      <w:pPr>
        <w:spacing w:after="60"/>
        <w:ind w:left="2410" w:hanging="1701"/>
        <w:jc w:val="left"/>
        <w:rPr>
          <w:sz w:val="18"/>
          <w:szCs w:val="18"/>
        </w:rPr>
      </w:pPr>
      <w:r w:rsidRPr="0085045D">
        <w:rPr>
          <w:sz w:val="18"/>
          <w:szCs w:val="18"/>
        </w:rPr>
        <w:t>UPOV/INF</w:t>
      </w:r>
      <w:r w:rsidR="00F0186A" w:rsidRPr="0085045D">
        <w:rPr>
          <w:sz w:val="18"/>
          <w:szCs w:val="18"/>
        </w:rPr>
        <w:noBreakHyphen/>
      </w:r>
      <w:r w:rsidRPr="0085045D">
        <w:rPr>
          <w:sz w:val="18"/>
          <w:szCs w:val="18"/>
        </w:rPr>
        <w:t>EXN/6</w:t>
      </w:r>
      <w:r w:rsidRPr="0085045D">
        <w:rPr>
          <w:sz w:val="18"/>
          <w:szCs w:val="18"/>
        </w:rPr>
        <w:tab/>
        <w:t>Liste de documents UPOV/INF</w:t>
      </w:r>
      <w:r w:rsidR="00F0186A" w:rsidRPr="0085045D">
        <w:rPr>
          <w:sz w:val="18"/>
          <w:szCs w:val="18"/>
        </w:rPr>
        <w:noBreakHyphen/>
      </w:r>
      <w:r w:rsidRPr="0085045D">
        <w:rPr>
          <w:sz w:val="18"/>
          <w:szCs w:val="18"/>
        </w:rPr>
        <w:t>EXN et date de la version la plus récente de ces documents (révision)</w:t>
      </w:r>
    </w:p>
    <w:p w:rsidR="00B04CFA" w:rsidRPr="0085045D" w:rsidRDefault="007C6D0B" w:rsidP="007C6D0B">
      <w:pPr>
        <w:spacing w:after="60"/>
        <w:ind w:left="2410" w:hanging="1701"/>
        <w:jc w:val="left"/>
        <w:rPr>
          <w:sz w:val="18"/>
          <w:szCs w:val="18"/>
        </w:rPr>
      </w:pPr>
      <w:r w:rsidRPr="0085045D">
        <w:rPr>
          <w:sz w:val="18"/>
          <w:szCs w:val="18"/>
        </w:rPr>
        <w:t>UPOV/INF</w:t>
      </w:r>
      <w:r w:rsidR="00F0186A" w:rsidRPr="0085045D">
        <w:rPr>
          <w:sz w:val="18"/>
          <w:szCs w:val="18"/>
        </w:rPr>
        <w:noBreakHyphen/>
      </w:r>
      <w:r w:rsidRPr="0085045D">
        <w:rPr>
          <w:sz w:val="18"/>
          <w:szCs w:val="18"/>
        </w:rPr>
        <w:t>EXN/7</w:t>
      </w:r>
      <w:r w:rsidRPr="0085045D">
        <w:rPr>
          <w:sz w:val="18"/>
          <w:szCs w:val="18"/>
        </w:rPr>
        <w:tab/>
        <w:t>Liste de documents UPOV/INF</w:t>
      </w:r>
      <w:r w:rsidR="00F0186A" w:rsidRPr="0085045D">
        <w:rPr>
          <w:sz w:val="18"/>
          <w:szCs w:val="18"/>
        </w:rPr>
        <w:noBreakHyphen/>
      </w:r>
      <w:r w:rsidRPr="0085045D">
        <w:rPr>
          <w:sz w:val="18"/>
          <w:szCs w:val="18"/>
        </w:rPr>
        <w:t>EXN et date de la version la plus récente de ces documents (révision)</w:t>
      </w:r>
    </w:p>
    <w:p w:rsidR="00B04CFA" w:rsidRPr="0085045D" w:rsidRDefault="007C6D0B" w:rsidP="007C6D0B">
      <w:pPr>
        <w:spacing w:after="60"/>
        <w:ind w:left="2410" w:hanging="1701"/>
        <w:jc w:val="left"/>
        <w:rPr>
          <w:sz w:val="18"/>
          <w:szCs w:val="18"/>
        </w:rPr>
      </w:pPr>
      <w:r w:rsidRPr="0085045D">
        <w:rPr>
          <w:sz w:val="18"/>
          <w:szCs w:val="18"/>
        </w:rPr>
        <w:t>UPOV/INF</w:t>
      </w:r>
      <w:r w:rsidR="00F0186A" w:rsidRPr="0085045D">
        <w:rPr>
          <w:sz w:val="18"/>
          <w:szCs w:val="18"/>
        </w:rPr>
        <w:noBreakHyphen/>
      </w:r>
      <w:r w:rsidRPr="0085045D">
        <w:rPr>
          <w:sz w:val="18"/>
          <w:szCs w:val="18"/>
        </w:rPr>
        <w:t>EXN/8</w:t>
      </w:r>
      <w:r w:rsidRPr="0085045D">
        <w:rPr>
          <w:sz w:val="18"/>
          <w:szCs w:val="18"/>
        </w:rPr>
        <w:tab/>
        <w:t>Liste de documents UPOV/INF</w:t>
      </w:r>
      <w:r w:rsidR="00F0186A" w:rsidRPr="0085045D">
        <w:rPr>
          <w:sz w:val="18"/>
          <w:szCs w:val="18"/>
        </w:rPr>
        <w:noBreakHyphen/>
      </w:r>
      <w:r w:rsidRPr="0085045D">
        <w:rPr>
          <w:sz w:val="18"/>
          <w:szCs w:val="18"/>
        </w:rPr>
        <w:t>EXN et date de la version la plus récente de ces documents (révision)</w:t>
      </w:r>
    </w:p>
    <w:p w:rsidR="00B04CFA" w:rsidRPr="0085045D" w:rsidRDefault="00F0186A" w:rsidP="001F63C7">
      <w:pPr>
        <w:tabs>
          <w:tab w:val="num" w:pos="2160"/>
        </w:tabs>
        <w:spacing w:before="80" w:after="60"/>
        <w:ind w:left="1950" w:hanging="1593"/>
        <w:jc w:val="left"/>
        <w:rPr>
          <w:sz w:val="18"/>
          <w:szCs w:val="18"/>
        </w:rPr>
      </w:pPr>
      <w:r w:rsidRPr="0085045D">
        <w:rPr>
          <w:sz w:val="18"/>
          <w:szCs w:val="18"/>
        </w:rPr>
        <w:noBreakHyphen/>
      </w:r>
      <w:r w:rsidR="003D2437" w:rsidRPr="0085045D">
        <w:rPr>
          <w:sz w:val="18"/>
          <w:szCs w:val="18"/>
        </w:rPr>
        <w:t xml:space="preserve"> </w:t>
      </w:r>
      <w:r w:rsidR="00BB05F7" w:rsidRPr="0085045D">
        <w:rPr>
          <w:sz w:val="18"/>
          <w:szCs w:val="18"/>
        </w:rPr>
        <w:t>0</w:t>
      </w:r>
      <w:r w:rsidR="003D2437" w:rsidRPr="0085045D">
        <w:rPr>
          <w:sz w:val="18"/>
          <w:szCs w:val="18"/>
        </w:rPr>
        <w:t xml:space="preserve"> </w:t>
      </w:r>
      <w:r w:rsidR="00CF7D72" w:rsidRPr="0085045D">
        <w:rPr>
          <w:sz w:val="18"/>
          <w:szCs w:val="18"/>
        </w:rPr>
        <w:t>nouvelle note explicative</w:t>
      </w:r>
    </w:p>
    <w:p w:rsidR="00B04CFA" w:rsidRPr="0085045D" w:rsidRDefault="00F0186A" w:rsidP="001F63C7">
      <w:pPr>
        <w:tabs>
          <w:tab w:val="num" w:pos="2160"/>
        </w:tabs>
        <w:spacing w:before="80" w:after="60"/>
        <w:ind w:left="1950" w:hanging="1593"/>
        <w:jc w:val="left"/>
        <w:rPr>
          <w:sz w:val="18"/>
          <w:szCs w:val="18"/>
        </w:rPr>
      </w:pPr>
      <w:r w:rsidRPr="0085045D">
        <w:rPr>
          <w:sz w:val="18"/>
          <w:szCs w:val="18"/>
        </w:rPr>
        <w:noBreakHyphen/>
      </w:r>
      <w:r w:rsidR="003D2437" w:rsidRPr="0085045D">
        <w:rPr>
          <w:sz w:val="18"/>
          <w:szCs w:val="18"/>
        </w:rPr>
        <w:t xml:space="preserve"> </w:t>
      </w:r>
      <w:r w:rsidR="00BB05F7" w:rsidRPr="0085045D">
        <w:rPr>
          <w:sz w:val="18"/>
          <w:szCs w:val="18"/>
        </w:rPr>
        <w:t>4</w:t>
      </w:r>
      <w:r w:rsidR="003D2437" w:rsidRPr="0085045D">
        <w:rPr>
          <w:sz w:val="18"/>
          <w:szCs w:val="18"/>
        </w:rPr>
        <w:t xml:space="preserve"> </w:t>
      </w:r>
      <w:r w:rsidR="00CF7D72" w:rsidRPr="0085045D">
        <w:rPr>
          <w:sz w:val="18"/>
          <w:szCs w:val="18"/>
        </w:rPr>
        <w:t>révisions de notes explicatives adoptées précédemment</w:t>
      </w:r>
    </w:p>
    <w:p w:rsidR="00B04CFA" w:rsidRPr="0085045D" w:rsidRDefault="007C6D0B" w:rsidP="007C6D0B">
      <w:pPr>
        <w:spacing w:after="60"/>
        <w:ind w:left="2410" w:hanging="1701"/>
        <w:jc w:val="left"/>
        <w:rPr>
          <w:sz w:val="18"/>
          <w:szCs w:val="18"/>
        </w:rPr>
      </w:pPr>
      <w:r w:rsidRPr="0085045D">
        <w:rPr>
          <w:sz w:val="18"/>
          <w:szCs w:val="18"/>
        </w:rPr>
        <w:t>UPOV/EXN/CAN</w:t>
      </w:r>
      <w:r w:rsidRPr="0085045D">
        <w:rPr>
          <w:sz w:val="18"/>
          <w:szCs w:val="18"/>
        </w:rPr>
        <w:tab/>
        <w:t>Notes explicatives sur la déchéance de l</w:t>
      </w:r>
      <w:r w:rsidR="0052629E" w:rsidRPr="0085045D">
        <w:rPr>
          <w:sz w:val="18"/>
          <w:szCs w:val="18"/>
        </w:rPr>
        <w:t>’</w:t>
      </w:r>
      <w:r w:rsidRPr="0085045D">
        <w:rPr>
          <w:sz w:val="18"/>
          <w:szCs w:val="18"/>
        </w:rPr>
        <w:t xml:space="preserve">obtenteur selon la </w:t>
      </w:r>
      <w:r w:rsidR="0052629E" w:rsidRPr="0085045D">
        <w:rPr>
          <w:sz w:val="18"/>
          <w:szCs w:val="18"/>
        </w:rPr>
        <w:t>Convention UPOV</w:t>
      </w:r>
      <w:r w:rsidRPr="0085045D">
        <w:rPr>
          <w:sz w:val="18"/>
          <w:szCs w:val="18"/>
        </w:rPr>
        <w:t xml:space="preserve"> (révision)</w:t>
      </w:r>
    </w:p>
    <w:p w:rsidR="00B04CFA" w:rsidRPr="0085045D" w:rsidRDefault="007C6D0B" w:rsidP="007C6D0B">
      <w:pPr>
        <w:spacing w:after="60"/>
        <w:ind w:left="2410" w:hanging="1701"/>
        <w:jc w:val="left"/>
        <w:rPr>
          <w:sz w:val="18"/>
          <w:szCs w:val="18"/>
        </w:rPr>
      </w:pPr>
      <w:r w:rsidRPr="0085045D">
        <w:rPr>
          <w:sz w:val="18"/>
          <w:szCs w:val="18"/>
        </w:rPr>
        <w:t>UPOV/EXN/NUL/2</w:t>
      </w:r>
      <w:r w:rsidRPr="0085045D">
        <w:rPr>
          <w:sz w:val="18"/>
          <w:szCs w:val="18"/>
        </w:rPr>
        <w:tab/>
        <w:t>Notes explicatives sur la nullité du droit d</w:t>
      </w:r>
      <w:r w:rsidR="0052629E" w:rsidRPr="0085045D">
        <w:rPr>
          <w:sz w:val="18"/>
          <w:szCs w:val="18"/>
        </w:rPr>
        <w:t>’</w:t>
      </w:r>
      <w:r w:rsidRPr="0085045D">
        <w:rPr>
          <w:sz w:val="18"/>
          <w:szCs w:val="18"/>
        </w:rPr>
        <w:t xml:space="preserve">obtenteur selon la </w:t>
      </w:r>
      <w:r w:rsidR="0052629E" w:rsidRPr="0085045D">
        <w:rPr>
          <w:sz w:val="18"/>
          <w:szCs w:val="18"/>
        </w:rPr>
        <w:t>Convention UPOV</w:t>
      </w:r>
      <w:r w:rsidRPr="0085045D">
        <w:rPr>
          <w:sz w:val="18"/>
          <w:szCs w:val="18"/>
        </w:rPr>
        <w:t xml:space="preserve"> (révision)</w:t>
      </w:r>
    </w:p>
    <w:p w:rsidR="00B04CFA" w:rsidRPr="0085045D" w:rsidRDefault="007C6D0B" w:rsidP="007C6D0B">
      <w:pPr>
        <w:spacing w:after="60"/>
        <w:ind w:left="2410" w:hanging="1701"/>
        <w:jc w:val="left"/>
        <w:rPr>
          <w:sz w:val="18"/>
          <w:szCs w:val="18"/>
        </w:rPr>
      </w:pPr>
      <w:r w:rsidRPr="0085045D">
        <w:rPr>
          <w:sz w:val="18"/>
          <w:szCs w:val="18"/>
        </w:rPr>
        <w:t>UPOV/EXN/PRP/2</w:t>
      </w:r>
      <w:r w:rsidRPr="0085045D">
        <w:rPr>
          <w:sz w:val="18"/>
          <w:szCs w:val="18"/>
        </w:rPr>
        <w:tab/>
        <w:t xml:space="preserve">Notes explicatives sur la protection provisoire selon la </w:t>
      </w:r>
      <w:r w:rsidR="0052629E" w:rsidRPr="0085045D">
        <w:rPr>
          <w:sz w:val="18"/>
          <w:szCs w:val="18"/>
        </w:rPr>
        <w:t>Convention UPOV</w:t>
      </w:r>
      <w:r w:rsidRPr="0085045D">
        <w:rPr>
          <w:sz w:val="18"/>
          <w:szCs w:val="18"/>
        </w:rPr>
        <w:t xml:space="preserve"> (révision)</w:t>
      </w:r>
    </w:p>
    <w:p w:rsidR="00B04CFA" w:rsidRPr="0085045D" w:rsidRDefault="007C6D0B" w:rsidP="007C6D0B">
      <w:pPr>
        <w:spacing w:after="60"/>
        <w:ind w:left="2410" w:hanging="1701"/>
        <w:jc w:val="left"/>
        <w:rPr>
          <w:sz w:val="18"/>
          <w:szCs w:val="18"/>
        </w:rPr>
      </w:pPr>
      <w:r w:rsidRPr="0085045D">
        <w:rPr>
          <w:sz w:val="18"/>
          <w:szCs w:val="18"/>
        </w:rPr>
        <w:t>UPOV/INF/12/5</w:t>
      </w:r>
      <w:r w:rsidRPr="0085045D">
        <w:rPr>
          <w:sz w:val="18"/>
          <w:szCs w:val="18"/>
        </w:rPr>
        <w:tab/>
        <w:t xml:space="preserve">Notes explicatives concernant les dénominations variétales selon la </w:t>
      </w:r>
      <w:r w:rsidR="0052629E" w:rsidRPr="0085045D">
        <w:rPr>
          <w:sz w:val="18"/>
          <w:szCs w:val="18"/>
        </w:rPr>
        <w:t>Convention UPOV</w:t>
      </w:r>
      <w:r w:rsidRPr="0085045D">
        <w:rPr>
          <w:sz w:val="18"/>
          <w:szCs w:val="18"/>
        </w:rPr>
        <w:t xml:space="preserve"> (révision)</w:t>
      </w:r>
    </w:p>
    <w:p w:rsidR="00B04CFA" w:rsidRPr="0085045D" w:rsidRDefault="007C6D0B" w:rsidP="007C6D0B">
      <w:pPr>
        <w:spacing w:after="240"/>
        <w:jc w:val="left"/>
        <w:rPr>
          <w:sz w:val="18"/>
          <w:szCs w:val="18"/>
        </w:rPr>
      </w:pPr>
      <w:r w:rsidRPr="0085045D">
        <w:rPr>
          <w:sz w:val="18"/>
          <w:szCs w:val="18"/>
        </w:rPr>
        <w:t>Le CAJ, en concertation avec le Groupe consultatif du Comité administratif et juridique (CAJ</w:t>
      </w:r>
      <w:r w:rsidR="00F0186A" w:rsidRPr="0085045D">
        <w:rPr>
          <w:sz w:val="18"/>
          <w:szCs w:val="18"/>
        </w:rPr>
        <w:noBreakHyphen/>
      </w:r>
      <w:r w:rsidRPr="0085045D">
        <w:rPr>
          <w:sz w:val="18"/>
          <w:szCs w:val="18"/>
        </w:rPr>
        <w:t>AG) et le</w:t>
      </w:r>
      <w:r w:rsidR="0052629E" w:rsidRPr="0085045D">
        <w:rPr>
          <w:sz w:val="18"/>
          <w:szCs w:val="18"/>
        </w:rPr>
        <w:t> TC</w:t>
      </w:r>
      <w:r w:rsidRPr="0085045D">
        <w:rPr>
          <w:sz w:val="18"/>
          <w:szCs w:val="18"/>
        </w:rPr>
        <w:t>, selon le cas, a examiné les projets de documents ci</w:t>
      </w:r>
      <w:r w:rsidR="00F0186A" w:rsidRPr="0085045D">
        <w:rPr>
          <w:sz w:val="18"/>
          <w:szCs w:val="18"/>
        </w:rPr>
        <w:noBreakHyphen/>
      </w:r>
      <w:r w:rsidRPr="0085045D">
        <w:rPr>
          <w:sz w:val="18"/>
          <w:szCs w:val="18"/>
        </w:rPr>
        <w:t>après</w:t>
      </w:r>
      <w:r w:rsidR="001D0E89" w:rsidRPr="0085045D">
        <w:rPr>
          <w:sz w:val="18"/>
          <w:szCs w:val="18"/>
        </w:rPr>
        <w:t> </w:t>
      </w:r>
      <w:r w:rsidRPr="0085045D">
        <w:rPr>
          <w:sz w:val="18"/>
          <w:szCs w:val="18"/>
        </w:rPr>
        <w:t>:</w:t>
      </w:r>
    </w:p>
    <w:p w:rsidR="00B04CFA" w:rsidRPr="0085045D" w:rsidRDefault="007C6D0B" w:rsidP="007C6D0B">
      <w:pPr>
        <w:tabs>
          <w:tab w:val="num" w:pos="2160"/>
        </w:tabs>
        <w:spacing w:after="60"/>
        <w:ind w:left="1950" w:hanging="1593"/>
        <w:jc w:val="left"/>
        <w:rPr>
          <w:sz w:val="18"/>
          <w:szCs w:val="18"/>
        </w:rPr>
      </w:pPr>
      <w:r w:rsidRPr="0085045D">
        <w:rPr>
          <w:sz w:val="18"/>
          <w:szCs w:val="18"/>
        </w:rPr>
        <w:t>– 1 nouveau document d</w:t>
      </w:r>
      <w:r w:rsidR="0052629E" w:rsidRPr="0085045D">
        <w:rPr>
          <w:sz w:val="18"/>
          <w:szCs w:val="18"/>
        </w:rPr>
        <w:t>’</w:t>
      </w:r>
      <w:r w:rsidRPr="0085045D">
        <w:rPr>
          <w:sz w:val="18"/>
          <w:szCs w:val="18"/>
        </w:rPr>
        <w:t>information</w:t>
      </w:r>
    </w:p>
    <w:p w:rsidR="00B04CFA" w:rsidRPr="0085045D" w:rsidRDefault="007C6D0B" w:rsidP="007C6D0B">
      <w:pPr>
        <w:spacing w:after="60"/>
        <w:ind w:left="2410" w:hanging="1701"/>
        <w:jc w:val="left"/>
        <w:rPr>
          <w:sz w:val="18"/>
          <w:szCs w:val="18"/>
        </w:rPr>
      </w:pPr>
      <w:r w:rsidRPr="0085045D">
        <w:rPr>
          <w:sz w:val="18"/>
          <w:szCs w:val="18"/>
        </w:rPr>
        <w:t>UPOV/INF/22</w:t>
      </w:r>
      <w:r w:rsidRPr="0085045D">
        <w:rPr>
          <w:sz w:val="18"/>
          <w:szCs w:val="18"/>
        </w:rPr>
        <w:tab/>
        <w:t>Logiciels et équipements utilisés par les membres de l</w:t>
      </w:r>
      <w:r w:rsidR="0052629E" w:rsidRPr="0085045D">
        <w:rPr>
          <w:sz w:val="18"/>
          <w:szCs w:val="18"/>
        </w:rPr>
        <w:t>’</w:t>
      </w:r>
      <w:r w:rsidRPr="0085045D">
        <w:rPr>
          <w:sz w:val="18"/>
          <w:szCs w:val="18"/>
        </w:rPr>
        <w:t>Union</w:t>
      </w:r>
    </w:p>
    <w:p w:rsidR="00B04CFA" w:rsidRPr="0085045D" w:rsidRDefault="007C6D0B" w:rsidP="007C6D0B">
      <w:pPr>
        <w:tabs>
          <w:tab w:val="num" w:pos="2160"/>
        </w:tabs>
        <w:spacing w:before="120" w:after="60"/>
        <w:ind w:left="1950" w:hanging="1593"/>
        <w:jc w:val="left"/>
        <w:rPr>
          <w:sz w:val="18"/>
          <w:szCs w:val="18"/>
        </w:rPr>
      </w:pPr>
      <w:r w:rsidRPr="0085045D">
        <w:rPr>
          <w:sz w:val="18"/>
          <w:szCs w:val="18"/>
        </w:rPr>
        <w:t>– 4 révisions de documents d</w:t>
      </w:r>
      <w:r w:rsidR="0052629E" w:rsidRPr="0085045D">
        <w:rPr>
          <w:sz w:val="18"/>
          <w:szCs w:val="18"/>
        </w:rPr>
        <w:t>’</w:t>
      </w:r>
      <w:r w:rsidRPr="0085045D">
        <w:rPr>
          <w:sz w:val="18"/>
          <w:szCs w:val="18"/>
        </w:rPr>
        <w:t>information adoptés précédemment</w:t>
      </w:r>
    </w:p>
    <w:p w:rsidR="00B04CFA" w:rsidRPr="0085045D" w:rsidRDefault="007C6D0B" w:rsidP="007C6D0B">
      <w:pPr>
        <w:spacing w:after="60"/>
        <w:ind w:left="2410" w:hanging="1701"/>
        <w:jc w:val="left"/>
        <w:rPr>
          <w:sz w:val="18"/>
          <w:szCs w:val="18"/>
        </w:rPr>
      </w:pPr>
      <w:r w:rsidRPr="0085045D">
        <w:rPr>
          <w:sz w:val="18"/>
          <w:szCs w:val="18"/>
        </w:rPr>
        <w:t>UPOV/INF/5</w:t>
      </w:r>
      <w:r w:rsidRPr="0085045D">
        <w:rPr>
          <w:sz w:val="18"/>
          <w:szCs w:val="18"/>
        </w:rPr>
        <w:tab/>
        <w:t>Bulletin type de l</w:t>
      </w:r>
      <w:r w:rsidR="0052629E" w:rsidRPr="0085045D">
        <w:rPr>
          <w:sz w:val="18"/>
          <w:szCs w:val="18"/>
        </w:rPr>
        <w:t>’</w:t>
      </w:r>
      <w:r w:rsidRPr="0085045D">
        <w:rPr>
          <w:sz w:val="18"/>
          <w:szCs w:val="18"/>
        </w:rPr>
        <w:t>UPOV de la protection des obtentions végétales (révision)</w:t>
      </w:r>
    </w:p>
    <w:p w:rsidR="00B04CFA" w:rsidRPr="0085045D" w:rsidRDefault="007C6D0B" w:rsidP="007C6D0B">
      <w:pPr>
        <w:spacing w:after="60"/>
        <w:ind w:left="2410" w:hanging="1701"/>
        <w:jc w:val="left"/>
        <w:rPr>
          <w:sz w:val="18"/>
          <w:szCs w:val="18"/>
        </w:rPr>
      </w:pPr>
      <w:r w:rsidRPr="0085045D">
        <w:rPr>
          <w:sz w:val="18"/>
          <w:szCs w:val="18"/>
        </w:rPr>
        <w:t>UPOV/INF/12</w:t>
      </w:r>
      <w:r w:rsidRPr="0085045D">
        <w:rPr>
          <w:sz w:val="18"/>
          <w:szCs w:val="18"/>
        </w:rPr>
        <w:tab/>
        <w:t xml:space="preserve">Notes explicatives concernant les dénominations variétales selon la </w:t>
      </w:r>
      <w:r w:rsidR="0052629E" w:rsidRPr="0085045D">
        <w:rPr>
          <w:sz w:val="18"/>
          <w:szCs w:val="18"/>
        </w:rPr>
        <w:t>Convention UPOV</w:t>
      </w:r>
      <w:r w:rsidRPr="0085045D">
        <w:rPr>
          <w:sz w:val="18"/>
          <w:szCs w:val="18"/>
        </w:rPr>
        <w:t xml:space="preserve"> (révision)</w:t>
      </w:r>
    </w:p>
    <w:p w:rsidR="00B04CFA" w:rsidRPr="0085045D" w:rsidRDefault="007C6D0B" w:rsidP="007C6D0B">
      <w:pPr>
        <w:spacing w:after="60"/>
        <w:ind w:left="2410" w:hanging="1701"/>
        <w:jc w:val="left"/>
        <w:rPr>
          <w:sz w:val="18"/>
          <w:szCs w:val="18"/>
        </w:rPr>
      </w:pPr>
      <w:r w:rsidRPr="0085045D">
        <w:rPr>
          <w:sz w:val="18"/>
          <w:szCs w:val="18"/>
        </w:rPr>
        <w:t>UPOV/INF/15</w:t>
      </w:r>
      <w:r w:rsidRPr="0085045D">
        <w:rPr>
          <w:sz w:val="18"/>
          <w:szCs w:val="18"/>
        </w:rPr>
        <w:tab/>
        <w:t>Document d</w:t>
      </w:r>
      <w:r w:rsidR="0052629E" w:rsidRPr="0085045D">
        <w:rPr>
          <w:sz w:val="18"/>
          <w:szCs w:val="18"/>
        </w:rPr>
        <w:t>’</w:t>
      </w:r>
      <w:r w:rsidRPr="0085045D">
        <w:rPr>
          <w:sz w:val="18"/>
          <w:szCs w:val="18"/>
        </w:rPr>
        <w:t>orientation destiné aux membres de l</w:t>
      </w:r>
      <w:r w:rsidR="0052629E" w:rsidRPr="0085045D">
        <w:rPr>
          <w:sz w:val="18"/>
          <w:szCs w:val="18"/>
        </w:rPr>
        <w:t>’</w:t>
      </w:r>
      <w:r w:rsidRPr="0085045D">
        <w:rPr>
          <w:sz w:val="18"/>
          <w:szCs w:val="18"/>
        </w:rPr>
        <w:t>Union concernant les obligations en cours et les notifications connexes, ainsi que la fourniture d</w:t>
      </w:r>
      <w:r w:rsidR="0052629E" w:rsidRPr="0085045D">
        <w:rPr>
          <w:sz w:val="18"/>
          <w:szCs w:val="18"/>
        </w:rPr>
        <w:t>’</w:t>
      </w:r>
      <w:r w:rsidRPr="0085045D">
        <w:rPr>
          <w:sz w:val="18"/>
          <w:szCs w:val="18"/>
        </w:rPr>
        <w:t>informations visant à faciliter la coopération (révision)</w:t>
      </w:r>
    </w:p>
    <w:p w:rsidR="00B04CFA" w:rsidRPr="0085045D" w:rsidRDefault="007C6D0B" w:rsidP="007C6D0B">
      <w:pPr>
        <w:spacing w:after="60"/>
        <w:ind w:left="2410" w:hanging="1701"/>
        <w:jc w:val="left"/>
        <w:rPr>
          <w:sz w:val="18"/>
          <w:szCs w:val="18"/>
        </w:rPr>
      </w:pPr>
      <w:r w:rsidRPr="0085045D">
        <w:rPr>
          <w:sz w:val="18"/>
          <w:szCs w:val="18"/>
        </w:rPr>
        <w:t>UPOV/INF/16</w:t>
      </w:r>
      <w:r w:rsidRPr="0085045D">
        <w:rPr>
          <w:sz w:val="18"/>
          <w:szCs w:val="18"/>
        </w:rPr>
        <w:tab/>
        <w:t>Logiciels échangeables (révision)</w:t>
      </w:r>
    </w:p>
    <w:p w:rsidR="00B04CFA" w:rsidRPr="0085045D" w:rsidRDefault="007C6D0B" w:rsidP="007C6D0B">
      <w:pPr>
        <w:spacing w:after="60"/>
        <w:ind w:left="2410" w:hanging="1701"/>
        <w:jc w:val="left"/>
        <w:rPr>
          <w:sz w:val="18"/>
          <w:szCs w:val="18"/>
        </w:rPr>
      </w:pPr>
      <w:r w:rsidRPr="0085045D">
        <w:rPr>
          <w:sz w:val="18"/>
          <w:szCs w:val="18"/>
        </w:rPr>
        <w:t>UPOV/INF/22</w:t>
      </w:r>
      <w:r w:rsidRPr="0085045D">
        <w:rPr>
          <w:sz w:val="18"/>
          <w:szCs w:val="18"/>
        </w:rPr>
        <w:tab/>
        <w:t>Logiciels et équipements utilisés par les membres de l</w:t>
      </w:r>
      <w:r w:rsidR="0052629E" w:rsidRPr="0085045D">
        <w:rPr>
          <w:sz w:val="18"/>
          <w:szCs w:val="18"/>
        </w:rPr>
        <w:t>’</w:t>
      </w:r>
      <w:r w:rsidRPr="0085045D">
        <w:rPr>
          <w:sz w:val="18"/>
          <w:szCs w:val="18"/>
        </w:rPr>
        <w:t>Union (révision)</w:t>
      </w:r>
    </w:p>
    <w:p w:rsidR="00B04CFA" w:rsidRPr="0085045D" w:rsidRDefault="00F0186A" w:rsidP="007A4C5E">
      <w:pPr>
        <w:tabs>
          <w:tab w:val="num" w:pos="2160"/>
        </w:tabs>
        <w:spacing w:before="120" w:after="60"/>
        <w:ind w:left="1950" w:hanging="1593"/>
        <w:jc w:val="left"/>
        <w:rPr>
          <w:sz w:val="18"/>
          <w:szCs w:val="18"/>
        </w:rPr>
      </w:pPr>
      <w:r w:rsidRPr="0085045D">
        <w:rPr>
          <w:sz w:val="18"/>
          <w:szCs w:val="18"/>
        </w:rPr>
        <w:noBreakHyphen/>
      </w:r>
      <w:r w:rsidR="007A4C5E" w:rsidRPr="0085045D">
        <w:rPr>
          <w:sz w:val="18"/>
          <w:szCs w:val="18"/>
        </w:rPr>
        <w:t xml:space="preserve"> </w:t>
      </w:r>
      <w:r w:rsidR="001A60EC" w:rsidRPr="0085045D">
        <w:rPr>
          <w:sz w:val="18"/>
          <w:szCs w:val="18"/>
        </w:rPr>
        <w:t>1</w:t>
      </w:r>
      <w:r w:rsidR="007A4C5E" w:rsidRPr="0085045D">
        <w:rPr>
          <w:sz w:val="18"/>
          <w:szCs w:val="18"/>
        </w:rPr>
        <w:t xml:space="preserve"> </w:t>
      </w:r>
      <w:r w:rsidR="00CF7D72" w:rsidRPr="0085045D">
        <w:rPr>
          <w:sz w:val="18"/>
          <w:szCs w:val="18"/>
        </w:rPr>
        <w:t>nouvelle note explicative</w:t>
      </w:r>
    </w:p>
    <w:p w:rsidR="00B04CFA" w:rsidRPr="0085045D" w:rsidRDefault="007C6D0B" w:rsidP="007C6D0B">
      <w:pPr>
        <w:spacing w:after="60"/>
        <w:ind w:left="2410" w:hanging="1701"/>
        <w:jc w:val="left"/>
        <w:rPr>
          <w:sz w:val="18"/>
          <w:szCs w:val="18"/>
        </w:rPr>
      </w:pPr>
      <w:r w:rsidRPr="0085045D">
        <w:rPr>
          <w:sz w:val="18"/>
          <w:szCs w:val="18"/>
        </w:rPr>
        <w:t>UPOV/EXN/PPM</w:t>
      </w:r>
      <w:r w:rsidRPr="0085045D">
        <w:rPr>
          <w:sz w:val="18"/>
          <w:szCs w:val="18"/>
        </w:rPr>
        <w:tab/>
        <w:t xml:space="preserve">Notes explicatives sur la reproduction ou la mulitiplication et sur le matériel de reproduction ou de multiplication selon la </w:t>
      </w:r>
      <w:r w:rsidR="0052629E" w:rsidRPr="0085045D">
        <w:rPr>
          <w:sz w:val="18"/>
          <w:szCs w:val="18"/>
        </w:rPr>
        <w:t>Convention UPOV</w:t>
      </w:r>
    </w:p>
    <w:p w:rsidR="00B04CFA" w:rsidRPr="0085045D" w:rsidRDefault="00F0186A" w:rsidP="007A4C5E">
      <w:pPr>
        <w:tabs>
          <w:tab w:val="num" w:pos="2160"/>
        </w:tabs>
        <w:spacing w:before="120" w:after="60"/>
        <w:ind w:left="1950" w:hanging="1593"/>
        <w:jc w:val="left"/>
        <w:rPr>
          <w:sz w:val="18"/>
          <w:szCs w:val="18"/>
        </w:rPr>
      </w:pPr>
      <w:r w:rsidRPr="0085045D">
        <w:rPr>
          <w:sz w:val="18"/>
          <w:szCs w:val="18"/>
        </w:rPr>
        <w:noBreakHyphen/>
      </w:r>
      <w:r w:rsidR="007A4C5E" w:rsidRPr="0085045D">
        <w:rPr>
          <w:sz w:val="18"/>
          <w:szCs w:val="18"/>
        </w:rPr>
        <w:t xml:space="preserve"> </w:t>
      </w:r>
      <w:r w:rsidR="001A60EC" w:rsidRPr="0085045D">
        <w:rPr>
          <w:sz w:val="18"/>
          <w:szCs w:val="18"/>
        </w:rPr>
        <w:t>5</w:t>
      </w:r>
      <w:r w:rsidR="007A4C5E" w:rsidRPr="0085045D">
        <w:rPr>
          <w:sz w:val="18"/>
          <w:szCs w:val="18"/>
        </w:rPr>
        <w:t xml:space="preserve"> </w:t>
      </w:r>
      <w:r w:rsidR="00CF7D72" w:rsidRPr="0085045D">
        <w:rPr>
          <w:sz w:val="18"/>
          <w:szCs w:val="18"/>
        </w:rPr>
        <w:t>révisions de notes explicatives adoptées précédemment</w:t>
      </w:r>
    </w:p>
    <w:p w:rsidR="00B04CFA" w:rsidRPr="0085045D" w:rsidRDefault="007C6D0B" w:rsidP="007C6D0B">
      <w:pPr>
        <w:spacing w:after="60"/>
        <w:ind w:left="2410" w:hanging="1701"/>
        <w:jc w:val="left"/>
        <w:rPr>
          <w:sz w:val="18"/>
          <w:szCs w:val="18"/>
        </w:rPr>
      </w:pPr>
      <w:r w:rsidRPr="0085045D">
        <w:rPr>
          <w:sz w:val="18"/>
          <w:szCs w:val="18"/>
        </w:rPr>
        <w:t>UPOV/EXN/CAN</w:t>
      </w:r>
      <w:r w:rsidRPr="0085045D">
        <w:rPr>
          <w:sz w:val="18"/>
          <w:szCs w:val="18"/>
        </w:rPr>
        <w:tab/>
        <w:t>Notes explicatives sur la déchéance de l</w:t>
      </w:r>
      <w:r w:rsidR="0052629E" w:rsidRPr="0085045D">
        <w:rPr>
          <w:sz w:val="18"/>
          <w:szCs w:val="18"/>
        </w:rPr>
        <w:t>’</w:t>
      </w:r>
      <w:r w:rsidRPr="0085045D">
        <w:rPr>
          <w:sz w:val="18"/>
          <w:szCs w:val="18"/>
        </w:rPr>
        <w:t xml:space="preserve">obtenteur selon la </w:t>
      </w:r>
      <w:r w:rsidR="0052629E" w:rsidRPr="0085045D">
        <w:rPr>
          <w:sz w:val="18"/>
          <w:szCs w:val="18"/>
        </w:rPr>
        <w:t>Convention UPOV</w:t>
      </w:r>
      <w:r w:rsidRPr="0085045D">
        <w:rPr>
          <w:sz w:val="18"/>
          <w:szCs w:val="18"/>
        </w:rPr>
        <w:t xml:space="preserve"> (révision)</w:t>
      </w:r>
    </w:p>
    <w:p w:rsidR="00B04CFA" w:rsidRPr="0085045D" w:rsidRDefault="007C6D0B" w:rsidP="007C6D0B">
      <w:pPr>
        <w:spacing w:after="60"/>
        <w:ind w:left="2410" w:hanging="1701"/>
        <w:jc w:val="left"/>
        <w:rPr>
          <w:sz w:val="18"/>
          <w:szCs w:val="18"/>
        </w:rPr>
      </w:pPr>
      <w:r w:rsidRPr="0085045D">
        <w:rPr>
          <w:sz w:val="18"/>
          <w:szCs w:val="18"/>
        </w:rPr>
        <w:t>UPOV/EXN/EDV</w:t>
      </w:r>
      <w:r w:rsidRPr="0085045D">
        <w:rPr>
          <w:sz w:val="18"/>
          <w:szCs w:val="18"/>
        </w:rPr>
        <w:tab/>
        <w:t>Notes explicatives sur les variétés essentiellement dérivées en vertu de l</w:t>
      </w:r>
      <w:r w:rsidR="0052629E" w:rsidRPr="0085045D">
        <w:rPr>
          <w:sz w:val="18"/>
          <w:szCs w:val="18"/>
        </w:rPr>
        <w:t>’</w:t>
      </w:r>
      <w:r w:rsidRPr="0085045D">
        <w:rPr>
          <w:sz w:val="18"/>
          <w:szCs w:val="18"/>
        </w:rPr>
        <w:t>Acte de</w:t>
      </w:r>
      <w:r w:rsidR="001D0E89" w:rsidRPr="0085045D">
        <w:rPr>
          <w:sz w:val="18"/>
          <w:szCs w:val="18"/>
        </w:rPr>
        <w:t> </w:t>
      </w:r>
      <w:r w:rsidRPr="0085045D">
        <w:rPr>
          <w:sz w:val="18"/>
          <w:szCs w:val="18"/>
        </w:rPr>
        <w:t xml:space="preserve">1991 de la </w:t>
      </w:r>
      <w:r w:rsidR="0052629E" w:rsidRPr="0085045D">
        <w:rPr>
          <w:sz w:val="18"/>
          <w:szCs w:val="18"/>
        </w:rPr>
        <w:t>Convention UPOV</w:t>
      </w:r>
      <w:r w:rsidRPr="0085045D">
        <w:rPr>
          <w:sz w:val="18"/>
          <w:szCs w:val="18"/>
        </w:rPr>
        <w:t xml:space="preserve"> (révision)</w:t>
      </w:r>
    </w:p>
    <w:p w:rsidR="00B04CFA" w:rsidRPr="0085045D" w:rsidRDefault="007C6D0B" w:rsidP="007C6D0B">
      <w:pPr>
        <w:spacing w:after="60"/>
        <w:ind w:left="2410" w:hanging="1701"/>
        <w:jc w:val="left"/>
        <w:rPr>
          <w:sz w:val="18"/>
          <w:szCs w:val="18"/>
        </w:rPr>
      </w:pPr>
      <w:r w:rsidRPr="0085045D">
        <w:rPr>
          <w:sz w:val="18"/>
          <w:szCs w:val="18"/>
        </w:rPr>
        <w:t>UPOV/EXN/HRV</w:t>
      </w:r>
      <w:r w:rsidRPr="0085045D">
        <w:rPr>
          <w:sz w:val="18"/>
          <w:szCs w:val="18"/>
        </w:rPr>
        <w:tab/>
        <w:t xml:space="preserve">Notes explicatives sur les actes </w:t>
      </w:r>
      <w:r w:rsidR="0052629E" w:rsidRPr="0085045D">
        <w:rPr>
          <w:sz w:val="18"/>
          <w:szCs w:val="18"/>
        </w:rPr>
        <w:t>à l’égard</w:t>
      </w:r>
      <w:r w:rsidRPr="0085045D">
        <w:rPr>
          <w:sz w:val="18"/>
          <w:szCs w:val="18"/>
        </w:rPr>
        <w:t xml:space="preserve"> du produit de la récolte selon l</w:t>
      </w:r>
      <w:r w:rsidR="0052629E" w:rsidRPr="0085045D">
        <w:rPr>
          <w:sz w:val="18"/>
          <w:szCs w:val="18"/>
        </w:rPr>
        <w:t>’</w:t>
      </w:r>
      <w:r w:rsidRPr="0085045D">
        <w:rPr>
          <w:sz w:val="18"/>
          <w:szCs w:val="18"/>
        </w:rPr>
        <w:t>Acte de</w:t>
      </w:r>
      <w:r w:rsidR="001D0E89" w:rsidRPr="0085045D">
        <w:rPr>
          <w:sz w:val="18"/>
          <w:szCs w:val="18"/>
        </w:rPr>
        <w:t> </w:t>
      </w:r>
      <w:r w:rsidRPr="0085045D">
        <w:rPr>
          <w:sz w:val="18"/>
          <w:szCs w:val="18"/>
        </w:rPr>
        <w:t xml:space="preserve">1991 de la </w:t>
      </w:r>
      <w:r w:rsidR="0052629E" w:rsidRPr="0085045D">
        <w:rPr>
          <w:sz w:val="18"/>
          <w:szCs w:val="18"/>
        </w:rPr>
        <w:t>Convention UPOV</w:t>
      </w:r>
      <w:r w:rsidRPr="0085045D">
        <w:rPr>
          <w:sz w:val="18"/>
          <w:szCs w:val="18"/>
        </w:rPr>
        <w:t xml:space="preserve"> (révision)</w:t>
      </w:r>
    </w:p>
    <w:p w:rsidR="00B04CFA" w:rsidRPr="0085045D" w:rsidRDefault="007C6D0B" w:rsidP="007C6D0B">
      <w:pPr>
        <w:spacing w:after="60"/>
        <w:ind w:left="2410" w:hanging="1701"/>
        <w:jc w:val="left"/>
        <w:rPr>
          <w:sz w:val="18"/>
          <w:szCs w:val="18"/>
        </w:rPr>
      </w:pPr>
      <w:r w:rsidRPr="0085045D">
        <w:rPr>
          <w:sz w:val="18"/>
          <w:szCs w:val="18"/>
        </w:rPr>
        <w:t>UPOV/EXN/NUL</w:t>
      </w:r>
      <w:r w:rsidRPr="0085045D">
        <w:rPr>
          <w:sz w:val="18"/>
          <w:szCs w:val="18"/>
        </w:rPr>
        <w:tab/>
        <w:t>Notes explicatives sur la nullité du droit d</w:t>
      </w:r>
      <w:r w:rsidR="0052629E" w:rsidRPr="0085045D">
        <w:rPr>
          <w:sz w:val="18"/>
          <w:szCs w:val="18"/>
        </w:rPr>
        <w:t>’</w:t>
      </w:r>
      <w:r w:rsidRPr="0085045D">
        <w:rPr>
          <w:sz w:val="18"/>
          <w:szCs w:val="18"/>
        </w:rPr>
        <w:t xml:space="preserve">obtenteur selon la </w:t>
      </w:r>
      <w:r w:rsidR="0052629E" w:rsidRPr="0085045D">
        <w:rPr>
          <w:sz w:val="18"/>
          <w:szCs w:val="18"/>
        </w:rPr>
        <w:t>Convention UPOV</w:t>
      </w:r>
      <w:r w:rsidRPr="0085045D">
        <w:rPr>
          <w:sz w:val="18"/>
          <w:szCs w:val="18"/>
        </w:rPr>
        <w:t xml:space="preserve"> (révision)</w:t>
      </w:r>
    </w:p>
    <w:p w:rsidR="00B04CFA" w:rsidRPr="0085045D" w:rsidRDefault="007C6D0B" w:rsidP="007C6D0B">
      <w:pPr>
        <w:spacing w:after="60"/>
        <w:ind w:left="2410" w:hanging="1701"/>
        <w:jc w:val="left"/>
        <w:rPr>
          <w:sz w:val="18"/>
          <w:szCs w:val="18"/>
        </w:rPr>
      </w:pPr>
      <w:r w:rsidRPr="0085045D">
        <w:rPr>
          <w:sz w:val="18"/>
          <w:szCs w:val="18"/>
        </w:rPr>
        <w:t>UPOV/EXN/PRP</w:t>
      </w:r>
      <w:r w:rsidRPr="0085045D">
        <w:rPr>
          <w:sz w:val="18"/>
          <w:szCs w:val="18"/>
        </w:rPr>
        <w:tab/>
        <w:t xml:space="preserve">Notes explicatives sur la protection provisoire selon la </w:t>
      </w:r>
      <w:r w:rsidR="0052629E" w:rsidRPr="0085045D">
        <w:rPr>
          <w:sz w:val="18"/>
          <w:szCs w:val="18"/>
        </w:rPr>
        <w:t>Convention UPOV</w:t>
      </w:r>
      <w:r w:rsidRPr="0085045D">
        <w:rPr>
          <w:sz w:val="18"/>
          <w:szCs w:val="18"/>
        </w:rPr>
        <w:t xml:space="preserve"> (révision)</w:t>
      </w:r>
    </w:p>
    <w:p w:rsidR="00B04CFA" w:rsidRPr="0085045D" w:rsidRDefault="00CF7D72" w:rsidP="00CF7D72">
      <w:pPr>
        <w:spacing w:before="120" w:after="60"/>
        <w:ind w:left="470" w:hanging="113"/>
        <w:jc w:val="left"/>
        <w:rPr>
          <w:sz w:val="18"/>
          <w:szCs w:val="18"/>
        </w:rPr>
      </w:pPr>
      <w:r w:rsidRPr="0085045D">
        <w:rPr>
          <w:sz w:val="18"/>
          <w:szCs w:val="18"/>
        </w:rPr>
        <w:t>– pour les documents TGP, voir la section</w:t>
      </w:r>
      <w:r w:rsidR="001D0E89" w:rsidRPr="0085045D">
        <w:rPr>
          <w:sz w:val="18"/>
          <w:szCs w:val="18"/>
        </w:rPr>
        <w:t> </w:t>
      </w:r>
      <w:r w:rsidRPr="0085045D">
        <w:rPr>
          <w:sz w:val="18"/>
          <w:szCs w:val="18"/>
        </w:rPr>
        <w:t xml:space="preserve">2.2 </w:t>
      </w:r>
      <w:r w:rsidR="0052629E" w:rsidRPr="0085045D">
        <w:rPr>
          <w:sz w:val="18"/>
          <w:szCs w:val="18"/>
        </w:rPr>
        <w:t>“</w:t>
      </w:r>
      <w:r w:rsidRPr="0085045D">
        <w:rPr>
          <w:sz w:val="18"/>
          <w:szCs w:val="18"/>
        </w:rPr>
        <w:t>Sous</w:t>
      </w:r>
      <w:r w:rsidR="00F0186A" w:rsidRPr="0085045D">
        <w:rPr>
          <w:sz w:val="18"/>
          <w:szCs w:val="18"/>
        </w:rPr>
        <w:noBreakHyphen/>
      </w:r>
      <w:r w:rsidRPr="0085045D">
        <w:rPr>
          <w:sz w:val="18"/>
          <w:szCs w:val="18"/>
        </w:rPr>
        <w:t>programme UV.2</w:t>
      </w:r>
      <w:r w:rsidR="0052629E" w:rsidRPr="0085045D">
        <w:rPr>
          <w:sz w:val="18"/>
          <w:szCs w:val="18"/>
        </w:rPr>
        <w:t>”</w:t>
      </w:r>
      <w:r w:rsidRPr="0085045D">
        <w:rPr>
          <w:sz w:val="18"/>
          <w:szCs w:val="18"/>
        </w:rPr>
        <w:t xml:space="preserve">, résultat escompté </w:t>
      </w:r>
      <w:r w:rsidR="0052629E" w:rsidRPr="0085045D">
        <w:rPr>
          <w:sz w:val="18"/>
          <w:szCs w:val="18"/>
        </w:rPr>
        <w:t>“</w:t>
      </w:r>
      <w:r w:rsidRPr="0085045D">
        <w:rPr>
          <w:sz w:val="18"/>
          <w:szCs w:val="18"/>
        </w:rPr>
        <w:t>2.</w:t>
      </w:r>
      <w:r w:rsidR="001D0E89" w:rsidRPr="0085045D">
        <w:rPr>
          <w:sz w:val="18"/>
          <w:szCs w:val="18"/>
        </w:rPr>
        <w:t xml:space="preserve"> </w:t>
      </w:r>
      <w:r w:rsidRPr="0085045D">
        <w:rPr>
          <w:sz w:val="18"/>
          <w:szCs w:val="18"/>
        </w:rPr>
        <w:t xml:space="preserve"> Orientations au sujet de l</w:t>
      </w:r>
      <w:r w:rsidR="0052629E" w:rsidRPr="0085045D">
        <w:rPr>
          <w:sz w:val="18"/>
          <w:szCs w:val="18"/>
        </w:rPr>
        <w:t>’</w:t>
      </w:r>
      <w:r w:rsidRPr="0085045D">
        <w:rPr>
          <w:sz w:val="18"/>
          <w:szCs w:val="18"/>
        </w:rPr>
        <w:t>examen des variétés</w:t>
      </w:r>
      <w:r w:rsidR="0052629E" w:rsidRPr="0085045D">
        <w:rPr>
          <w:sz w:val="18"/>
          <w:szCs w:val="18"/>
        </w:rPr>
        <w:t>”</w:t>
      </w:r>
      <w:r w:rsidRPr="0085045D">
        <w:rPr>
          <w:sz w:val="18"/>
          <w:szCs w:val="18"/>
        </w:rPr>
        <w:t xml:space="preserve"> et </w:t>
      </w:r>
      <w:r w:rsidR="0052629E" w:rsidRPr="0085045D">
        <w:rPr>
          <w:sz w:val="18"/>
          <w:szCs w:val="18"/>
        </w:rPr>
        <w:t>“</w:t>
      </w:r>
      <w:r w:rsidRPr="0085045D">
        <w:rPr>
          <w:sz w:val="18"/>
          <w:szCs w:val="18"/>
        </w:rPr>
        <w:t>a) Adoption de documents TGP et de matériels d</w:t>
      </w:r>
      <w:r w:rsidR="0052629E" w:rsidRPr="0085045D">
        <w:rPr>
          <w:sz w:val="18"/>
          <w:szCs w:val="18"/>
        </w:rPr>
        <w:t>’</w:t>
      </w:r>
      <w:r w:rsidRPr="0085045D">
        <w:rPr>
          <w:sz w:val="18"/>
          <w:szCs w:val="18"/>
        </w:rPr>
        <w:t>information nouveaux ou révisés</w:t>
      </w:r>
      <w:r w:rsidR="0052629E" w:rsidRPr="0085045D">
        <w:rPr>
          <w:sz w:val="18"/>
          <w:szCs w:val="18"/>
        </w:rPr>
        <w:t>”</w:t>
      </w:r>
    </w:p>
    <w:p w:rsidR="00B04CFA" w:rsidRPr="0085045D" w:rsidRDefault="00B04CFA" w:rsidP="003D2437">
      <w:pPr>
        <w:rPr>
          <w:sz w:val="18"/>
          <w:szCs w:val="18"/>
        </w:rPr>
      </w:pPr>
    </w:p>
    <w:p w:rsidR="00B04CFA" w:rsidRPr="0085045D" w:rsidRDefault="00CF7D72" w:rsidP="00CF7D72">
      <w:pPr>
        <w:pStyle w:val="Heading8"/>
      </w:pPr>
      <w:bookmarkStart w:id="35" w:name="_Toc465170017"/>
      <w:r w:rsidRPr="00AE5D51">
        <w:t>b)</w:t>
      </w:r>
      <w:r w:rsidRPr="00AE5D51">
        <w:tab/>
      </w:r>
      <w:r w:rsidRPr="0085045D">
        <w:t>Publication de la Gazette et Newsletter de l</w:t>
      </w:r>
      <w:r w:rsidR="0052629E" w:rsidRPr="0085045D">
        <w:t>’</w:t>
      </w:r>
      <w:r w:rsidRPr="0085045D">
        <w:t>UPOV</w:t>
      </w:r>
      <w:bookmarkEnd w:id="35"/>
    </w:p>
    <w:p w:rsidR="00B04CFA" w:rsidRPr="0085045D" w:rsidRDefault="00CF7D72" w:rsidP="00CF7D72">
      <w:pPr>
        <w:rPr>
          <w:sz w:val="18"/>
          <w:szCs w:val="18"/>
        </w:rPr>
      </w:pPr>
      <w:r w:rsidRPr="0085045D">
        <w:rPr>
          <w:sz w:val="18"/>
          <w:szCs w:val="18"/>
        </w:rPr>
        <w:t>Deux numéros de la publication n°</w:t>
      </w:r>
      <w:r w:rsidR="001D0E89" w:rsidRPr="0085045D">
        <w:rPr>
          <w:sz w:val="18"/>
          <w:szCs w:val="18"/>
        </w:rPr>
        <w:t> </w:t>
      </w:r>
      <w:r w:rsidRPr="0085045D">
        <w:rPr>
          <w:sz w:val="18"/>
          <w:szCs w:val="18"/>
        </w:rPr>
        <w:t>438 de l</w:t>
      </w:r>
      <w:r w:rsidR="0052629E" w:rsidRPr="0085045D">
        <w:rPr>
          <w:sz w:val="18"/>
          <w:szCs w:val="18"/>
        </w:rPr>
        <w:t>’</w:t>
      </w:r>
      <w:r w:rsidRPr="0085045D">
        <w:rPr>
          <w:sz w:val="18"/>
          <w:szCs w:val="18"/>
        </w:rPr>
        <w:t xml:space="preserve">UPOV, intitulée </w:t>
      </w:r>
      <w:r w:rsidR="0052629E" w:rsidRPr="0085045D">
        <w:rPr>
          <w:sz w:val="18"/>
          <w:szCs w:val="18"/>
        </w:rPr>
        <w:t>“</w:t>
      </w:r>
      <w:r w:rsidRPr="0085045D">
        <w:rPr>
          <w:sz w:val="18"/>
          <w:szCs w:val="18"/>
        </w:rPr>
        <w:t>Plant Variety Protection</w:t>
      </w:r>
      <w:r w:rsidR="0052629E" w:rsidRPr="0085045D">
        <w:rPr>
          <w:sz w:val="18"/>
          <w:szCs w:val="18"/>
        </w:rPr>
        <w:t>”</w:t>
      </w:r>
      <w:r w:rsidRPr="0085045D">
        <w:rPr>
          <w:sz w:val="18"/>
          <w:szCs w:val="18"/>
        </w:rPr>
        <w:t xml:space="preserve"> (en anglais seulement), qui se compose de la Gazette et de la Newsletter de l</w:t>
      </w:r>
      <w:r w:rsidR="0052629E" w:rsidRPr="0085045D">
        <w:rPr>
          <w:sz w:val="18"/>
          <w:szCs w:val="18"/>
        </w:rPr>
        <w:t>’</w:t>
      </w:r>
      <w:r w:rsidRPr="0085045D">
        <w:rPr>
          <w:sz w:val="18"/>
          <w:szCs w:val="18"/>
        </w:rPr>
        <w:t>UPOV, ont été publiés au cours de l</w:t>
      </w:r>
      <w:r w:rsidR="0052629E" w:rsidRPr="0085045D">
        <w:rPr>
          <w:sz w:val="18"/>
          <w:szCs w:val="18"/>
        </w:rPr>
        <w:t>’</w:t>
      </w:r>
      <w:r w:rsidRPr="0085045D">
        <w:rPr>
          <w:sz w:val="18"/>
          <w:szCs w:val="18"/>
        </w:rPr>
        <w:t>exercice biennal.</w:t>
      </w:r>
    </w:p>
    <w:p w:rsidR="00B04CFA" w:rsidRPr="0085045D" w:rsidRDefault="00B04CFA" w:rsidP="003D2437">
      <w:pPr>
        <w:rPr>
          <w:sz w:val="18"/>
          <w:szCs w:val="18"/>
        </w:rPr>
      </w:pPr>
    </w:p>
    <w:p w:rsidR="00B04CFA" w:rsidRPr="0085045D" w:rsidRDefault="00CF7D72" w:rsidP="00CF7D72">
      <w:pPr>
        <w:pStyle w:val="Heading8"/>
        <w:rPr>
          <w:szCs w:val="18"/>
        </w:rPr>
      </w:pPr>
      <w:bookmarkStart w:id="36" w:name="_Toc465170018"/>
      <w:r w:rsidRPr="00AE5D51">
        <w:rPr>
          <w:szCs w:val="18"/>
        </w:rPr>
        <w:t>c)</w:t>
      </w:r>
      <w:r w:rsidRPr="00AE5D51">
        <w:rPr>
          <w:szCs w:val="18"/>
        </w:rPr>
        <w:tab/>
      </w:r>
      <w:r w:rsidRPr="0085045D">
        <w:rPr>
          <w:szCs w:val="18"/>
        </w:rPr>
        <w:t>Incorporation de la législation des membres de l</w:t>
      </w:r>
      <w:r w:rsidR="0052629E" w:rsidRPr="0085045D">
        <w:rPr>
          <w:szCs w:val="18"/>
        </w:rPr>
        <w:t>’</w:t>
      </w:r>
      <w:r w:rsidRPr="0085045D">
        <w:rPr>
          <w:szCs w:val="18"/>
        </w:rPr>
        <w:t>Union dans la base de données UPOV Lex</w:t>
      </w:r>
      <w:bookmarkEnd w:id="36"/>
    </w:p>
    <w:p w:rsidR="00B04CFA" w:rsidRPr="0085045D" w:rsidRDefault="00107EEA" w:rsidP="00107EEA">
      <w:pPr>
        <w:pStyle w:val="ListParagraph"/>
        <w:keepNext/>
        <w:keepLines/>
        <w:numPr>
          <w:ilvl w:val="0"/>
          <w:numId w:val="29"/>
        </w:numPr>
        <w:ind w:right="176"/>
        <w:jc w:val="left"/>
        <w:rPr>
          <w:sz w:val="18"/>
          <w:szCs w:val="18"/>
        </w:rPr>
      </w:pPr>
      <w:r w:rsidRPr="0085045D">
        <w:rPr>
          <w:sz w:val="18"/>
          <w:szCs w:val="18"/>
        </w:rPr>
        <w:t>Vingt</w:t>
      </w:r>
      <w:r w:rsidR="00F0186A" w:rsidRPr="0085045D">
        <w:rPr>
          <w:sz w:val="18"/>
          <w:szCs w:val="18"/>
        </w:rPr>
        <w:noBreakHyphen/>
      </w:r>
      <w:r w:rsidRPr="0085045D">
        <w:rPr>
          <w:sz w:val="18"/>
          <w:szCs w:val="18"/>
        </w:rPr>
        <w:t>sept législation</w:t>
      </w:r>
      <w:r w:rsidR="00E20F5F" w:rsidRPr="0085045D">
        <w:rPr>
          <w:sz w:val="18"/>
          <w:szCs w:val="18"/>
        </w:rPr>
        <w:t>s</w:t>
      </w:r>
      <w:r w:rsidRPr="0085045D">
        <w:rPr>
          <w:sz w:val="18"/>
          <w:szCs w:val="18"/>
        </w:rPr>
        <w:t xml:space="preserve"> concernant les</w:t>
      </w:r>
      <w:r w:rsidR="00BE5351" w:rsidRPr="0085045D">
        <w:rPr>
          <w:sz w:val="18"/>
          <w:szCs w:val="18"/>
        </w:rPr>
        <w:t xml:space="preserve"> 27</w:t>
      </w:r>
      <w:r w:rsidR="005A3930" w:rsidRPr="0085045D">
        <w:rPr>
          <w:sz w:val="18"/>
          <w:szCs w:val="18"/>
        </w:rPr>
        <w:t xml:space="preserve"> </w:t>
      </w:r>
      <w:r w:rsidRPr="0085045D">
        <w:rPr>
          <w:sz w:val="18"/>
          <w:szCs w:val="18"/>
        </w:rPr>
        <w:t>membres</w:t>
      </w:r>
      <w:r w:rsidR="005A3930" w:rsidRPr="0085045D">
        <w:rPr>
          <w:sz w:val="18"/>
          <w:szCs w:val="18"/>
        </w:rPr>
        <w:t xml:space="preserve"> </w:t>
      </w:r>
      <w:r w:rsidRPr="0085045D">
        <w:rPr>
          <w:sz w:val="18"/>
          <w:szCs w:val="18"/>
        </w:rPr>
        <w:t>de l</w:t>
      </w:r>
      <w:r w:rsidR="0052629E" w:rsidRPr="0085045D">
        <w:rPr>
          <w:sz w:val="18"/>
          <w:szCs w:val="18"/>
        </w:rPr>
        <w:t>’</w:t>
      </w:r>
      <w:r w:rsidR="005A3930" w:rsidRPr="0085045D">
        <w:rPr>
          <w:sz w:val="18"/>
          <w:szCs w:val="18"/>
        </w:rPr>
        <w:t xml:space="preserve">Union </w:t>
      </w:r>
      <w:r w:rsidRPr="0085045D">
        <w:rPr>
          <w:sz w:val="18"/>
          <w:szCs w:val="18"/>
        </w:rPr>
        <w:t>ci</w:t>
      </w:r>
      <w:r w:rsidR="00F0186A" w:rsidRPr="0085045D">
        <w:rPr>
          <w:sz w:val="18"/>
          <w:szCs w:val="18"/>
        </w:rPr>
        <w:noBreakHyphen/>
      </w:r>
      <w:r w:rsidRPr="0085045D">
        <w:rPr>
          <w:sz w:val="18"/>
          <w:szCs w:val="18"/>
        </w:rPr>
        <w:t xml:space="preserve">après ont été incorporées dans la base de données UPOV Lex </w:t>
      </w:r>
      <w:r w:rsidR="005A3930" w:rsidRPr="0085045D">
        <w:rPr>
          <w:sz w:val="18"/>
          <w:szCs w:val="18"/>
        </w:rPr>
        <w:t>(</w:t>
      </w:r>
      <w:r w:rsidR="00CF7D72" w:rsidRPr="0085045D">
        <w:rPr>
          <w:sz w:val="18"/>
          <w:szCs w:val="18"/>
        </w:rPr>
        <w:t>Allemagne, Australie, Bélarus, Belgique, Bolivie (État plurinational de), Canada, Chine, Colombie, Équateur, Estonie, Fédération de Russie, France, Géorgie, Lettonie, Lituanie, Monténégro, Nouvelle</w:t>
      </w:r>
      <w:r w:rsidR="00F0186A" w:rsidRPr="0085045D">
        <w:rPr>
          <w:sz w:val="18"/>
          <w:szCs w:val="18"/>
        </w:rPr>
        <w:noBreakHyphen/>
      </w:r>
      <w:r w:rsidR="00CF7D72" w:rsidRPr="0085045D">
        <w:rPr>
          <w:sz w:val="18"/>
          <w:szCs w:val="18"/>
        </w:rPr>
        <w:t>Zélande, Organisation africaine de la propriété intellectuelle (OAPI), Panama, Pérou, Pologne, République de Moldova, République</w:t>
      </w:r>
      <w:r w:rsidR="00F0186A" w:rsidRPr="0085045D">
        <w:rPr>
          <w:sz w:val="18"/>
          <w:szCs w:val="18"/>
        </w:rPr>
        <w:noBreakHyphen/>
      </w:r>
      <w:r w:rsidR="00CF7D72" w:rsidRPr="0085045D">
        <w:rPr>
          <w:sz w:val="18"/>
          <w:szCs w:val="18"/>
        </w:rPr>
        <w:t>Unie de Tanzanie</w:t>
      </w:r>
      <w:r w:rsidR="00CF7D72" w:rsidRPr="0085045D">
        <w:t xml:space="preserve">, </w:t>
      </w:r>
      <w:r w:rsidR="00CF7D72" w:rsidRPr="0085045D">
        <w:rPr>
          <w:sz w:val="18"/>
          <w:szCs w:val="18"/>
        </w:rPr>
        <w:t>Roumanie, Serbie, Singapour, Trinité</w:t>
      </w:r>
      <w:r w:rsidR="00F0186A" w:rsidRPr="0085045D">
        <w:rPr>
          <w:sz w:val="18"/>
          <w:szCs w:val="18"/>
        </w:rPr>
        <w:noBreakHyphen/>
      </w:r>
      <w:r w:rsidR="00CF7D72" w:rsidRPr="0085045D">
        <w:rPr>
          <w:sz w:val="18"/>
          <w:szCs w:val="18"/>
        </w:rPr>
        <w:t>et</w:t>
      </w:r>
      <w:r w:rsidR="00F0186A" w:rsidRPr="0085045D">
        <w:rPr>
          <w:sz w:val="18"/>
          <w:szCs w:val="18"/>
        </w:rPr>
        <w:noBreakHyphen/>
      </w:r>
      <w:r w:rsidR="00CF7D72" w:rsidRPr="0085045D">
        <w:rPr>
          <w:sz w:val="18"/>
          <w:szCs w:val="18"/>
        </w:rPr>
        <w:t>Tobago</w:t>
      </w:r>
      <w:r w:rsidR="005A3930" w:rsidRPr="0085045D">
        <w:rPr>
          <w:sz w:val="18"/>
          <w:szCs w:val="18"/>
        </w:rPr>
        <w:t>)</w:t>
      </w:r>
    </w:p>
    <w:p w:rsidR="00B04CFA" w:rsidRPr="0085045D" w:rsidRDefault="00B04CFA" w:rsidP="003D2437"/>
    <w:p w:rsidR="003D2437" w:rsidRPr="0085045D" w:rsidRDefault="00B04CFA" w:rsidP="00B04CFA">
      <w:pPr>
        <w:pStyle w:val="Heading8"/>
        <w:jc w:val="center"/>
      </w:pPr>
      <w:bookmarkStart w:id="37" w:name="_Toc465170019"/>
      <w:r w:rsidRPr="0085045D">
        <w:rPr>
          <w:u w:val="none"/>
        </w:rPr>
        <w:t>Base de données UPOV Lex</w:t>
      </w:r>
      <w:r w:rsidR="001D0E89" w:rsidRPr="0085045D">
        <w:rPr>
          <w:u w:val="none"/>
        </w:rPr>
        <w:t> </w:t>
      </w:r>
      <w:r w:rsidRPr="0085045D">
        <w:rPr>
          <w:u w:val="none"/>
        </w:rPr>
        <w:t>: consultations du site</w:t>
      </w:r>
      <w:r w:rsidR="001D0E89" w:rsidRPr="0085045D">
        <w:rPr>
          <w:u w:val="none"/>
        </w:rPr>
        <w:t> </w:t>
      </w:r>
      <w:r w:rsidRPr="0085045D">
        <w:rPr>
          <w:u w:val="none"/>
        </w:rPr>
        <w:t>Web de l</w:t>
      </w:r>
      <w:r w:rsidR="0052629E" w:rsidRPr="0085045D">
        <w:rPr>
          <w:u w:val="none"/>
        </w:rPr>
        <w:t>’</w:t>
      </w:r>
      <w:r w:rsidRPr="0085045D">
        <w:rPr>
          <w:u w:val="none"/>
        </w:rPr>
        <w:t>UPOV</w:t>
      </w:r>
      <w:r w:rsidRPr="0085045D">
        <w:rPr>
          <w:rStyle w:val="EndnoteReference"/>
          <w:u w:val="none"/>
        </w:rPr>
        <w:endnoteReference w:id="2"/>
      </w:r>
      <w:r w:rsidRPr="0085045D">
        <w:rPr>
          <w:u w:val="none"/>
        </w:rPr>
        <w:t xml:space="preserve"> en</w:t>
      </w:r>
      <w:r w:rsidR="001D0E89" w:rsidRPr="0085045D">
        <w:rPr>
          <w:u w:val="none"/>
        </w:rPr>
        <w:t> </w:t>
      </w:r>
      <w:r w:rsidRPr="0085045D">
        <w:rPr>
          <w:u w:val="none"/>
        </w:rPr>
        <w:t>2015</w:t>
      </w:r>
      <w:bookmarkEnd w:id="37"/>
    </w:p>
    <w:tbl>
      <w:tblPr>
        <w:tblW w:w="5436" w:type="dxa"/>
        <w:jc w:val="center"/>
        <w:tblInd w:w="4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788"/>
        <w:gridCol w:w="2364"/>
      </w:tblGrid>
      <w:tr w:rsidR="00C133D4" w:rsidRPr="0085045D" w:rsidTr="00AE5D51">
        <w:trPr>
          <w:trHeight w:val="143"/>
          <w:jc w:val="center"/>
        </w:trPr>
        <w:tc>
          <w:tcPr>
            <w:tcW w:w="1284" w:type="dxa"/>
          </w:tcPr>
          <w:p w:rsidR="003D2437" w:rsidRPr="0085045D" w:rsidRDefault="00B04CFA" w:rsidP="00B04CFA">
            <w:pPr>
              <w:autoSpaceDE w:val="0"/>
              <w:autoSpaceDN w:val="0"/>
              <w:adjustRightInd w:val="0"/>
              <w:jc w:val="left"/>
              <w:rPr>
                <w:rFonts w:cs="Arial"/>
                <w:sz w:val="18"/>
                <w:szCs w:val="22"/>
              </w:rPr>
            </w:pPr>
            <w:r w:rsidRPr="0085045D">
              <w:rPr>
                <w:rFonts w:cs="Arial"/>
                <w:bCs/>
                <w:sz w:val="18"/>
                <w:szCs w:val="22"/>
              </w:rPr>
              <w:t>Langue</w:t>
            </w:r>
            <w:r w:rsidR="003D2437" w:rsidRPr="0085045D">
              <w:rPr>
                <w:rFonts w:cs="Arial"/>
                <w:bCs/>
                <w:sz w:val="18"/>
                <w:szCs w:val="22"/>
              </w:rPr>
              <w:t xml:space="preserve"> </w:t>
            </w:r>
          </w:p>
        </w:tc>
        <w:tc>
          <w:tcPr>
            <w:tcW w:w="1788" w:type="dxa"/>
          </w:tcPr>
          <w:p w:rsidR="003D2437" w:rsidRPr="0085045D" w:rsidRDefault="00B04CFA" w:rsidP="00B04CFA">
            <w:pPr>
              <w:autoSpaceDE w:val="0"/>
              <w:autoSpaceDN w:val="0"/>
              <w:adjustRightInd w:val="0"/>
              <w:jc w:val="left"/>
              <w:rPr>
                <w:rFonts w:cs="Arial"/>
                <w:sz w:val="18"/>
                <w:szCs w:val="22"/>
              </w:rPr>
            </w:pPr>
            <w:r w:rsidRPr="0085045D">
              <w:rPr>
                <w:rFonts w:cs="Arial"/>
                <w:bCs/>
                <w:sz w:val="18"/>
                <w:szCs w:val="22"/>
              </w:rPr>
              <w:t>Pages consultées</w:t>
            </w:r>
            <w:r w:rsidR="003D2437" w:rsidRPr="0085045D">
              <w:rPr>
                <w:rFonts w:cs="Arial"/>
                <w:bCs/>
                <w:sz w:val="18"/>
                <w:szCs w:val="22"/>
              </w:rPr>
              <w:t xml:space="preserve"> </w:t>
            </w:r>
          </w:p>
        </w:tc>
        <w:tc>
          <w:tcPr>
            <w:tcW w:w="2364" w:type="dxa"/>
          </w:tcPr>
          <w:p w:rsidR="0052629E" w:rsidRPr="0085045D" w:rsidRDefault="00B04CFA" w:rsidP="00B04CFA">
            <w:pPr>
              <w:autoSpaceDE w:val="0"/>
              <w:autoSpaceDN w:val="0"/>
              <w:adjustRightInd w:val="0"/>
              <w:jc w:val="left"/>
              <w:rPr>
                <w:rFonts w:cs="Arial"/>
                <w:bCs/>
                <w:sz w:val="18"/>
                <w:szCs w:val="22"/>
              </w:rPr>
            </w:pPr>
            <w:r w:rsidRPr="0085045D">
              <w:rPr>
                <w:rFonts w:cs="Arial"/>
                <w:bCs/>
                <w:sz w:val="18"/>
                <w:szCs w:val="22"/>
              </w:rPr>
              <w:t>Consultations ponctuelles</w:t>
            </w:r>
          </w:p>
          <w:p w:rsidR="003D2437" w:rsidRPr="0085045D" w:rsidRDefault="003D2437" w:rsidP="003D2437">
            <w:pPr>
              <w:autoSpaceDE w:val="0"/>
              <w:autoSpaceDN w:val="0"/>
              <w:adjustRightInd w:val="0"/>
              <w:jc w:val="left"/>
              <w:rPr>
                <w:rFonts w:cs="Arial"/>
                <w:sz w:val="18"/>
                <w:szCs w:val="22"/>
              </w:rPr>
            </w:pPr>
          </w:p>
        </w:tc>
      </w:tr>
      <w:tr w:rsidR="00C133D4" w:rsidRPr="0085045D" w:rsidTr="00AE5D51">
        <w:trPr>
          <w:trHeight w:val="148"/>
          <w:jc w:val="center"/>
        </w:trPr>
        <w:tc>
          <w:tcPr>
            <w:tcW w:w="1284" w:type="dxa"/>
          </w:tcPr>
          <w:p w:rsidR="002E579B" w:rsidRPr="0085045D" w:rsidRDefault="00B04CFA" w:rsidP="00B04CFA">
            <w:pPr>
              <w:autoSpaceDE w:val="0"/>
              <w:autoSpaceDN w:val="0"/>
              <w:adjustRightInd w:val="0"/>
              <w:jc w:val="left"/>
              <w:rPr>
                <w:rFonts w:cs="Arial"/>
                <w:sz w:val="18"/>
                <w:szCs w:val="22"/>
              </w:rPr>
            </w:pPr>
            <w:r w:rsidRPr="0085045D">
              <w:rPr>
                <w:rFonts w:cs="Arial"/>
                <w:sz w:val="18"/>
                <w:szCs w:val="22"/>
              </w:rPr>
              <w:t>Anglais</w:t>
            </w:r>
            <w:r w:rsidR="002E579B" w:rsidRPr="0085045D">
              <w:rPr>
                <w:rFonts w:cs="Arial"/>
                <w:sz w:val="18"/>
                <w:szCs w:val="22"/>
              </w:rPr>
              <w:t xml:space="preserve"> </w:t>
            </w:r>
          </w:p>
        </w:tc>
        <w:tc>
          <w:tcPr>
            <w:tcW w:w="1788" w:type="dxa"/>
          </w:tcPr>
          <w:p w:rsidR="002E579B" w:rsidRPr="0085045D" w:rsidRDefault="002E579B" w:rsidP="002E579B">
            <w:pPr>
              <w:pStyle w:val="Default"/>
              <w:ind w:right="166"/>
              <w:jc w:val="right"/>
              <w:rPr>
                <w:color w:val="auto"/>
                <w:sz w:val="18"/>
                <w:szCs w:val="18"/>
                <w:lang w:val="fr-FR"/>
              </w:rPr>
            </w:pPr>
            <w:r w:rsidRPr="0085045D">
              <w:rPr>
                <w:color w:val="auto"/>
                <w:sz w:val="18"/>
                <w:szCs w:val="18"/>
                <w:lang w:val="fr-FR"/>
              </w:rPr>
              <w:t>53</w:t>
            </w:r>
            <w:r w:rsidR="00B04CFA" w:rsidRPr="0085045D">
              <w:rPr>
                <w:color w:val="auto"/>
                <w:sz w:val="18"/>
                <w:szCs w:val="18"/>
                <w:lang w:val="fr-FR"/>
              </w:rPr>
              <w:t> </w:t>
            </w:r>
            <w:r w:rsidRPr="0085045D">
              <w:rPr>
                <w:color w:val="auto"/>
                <w:sz w:val="18"/>
                <w:szCs w:val="18"/>
                <w:lang w:val="fr-FR"/>
              </w:rPr>
              <w:t>580</w:t>
            </w:r>
          </w:p>
        </w:tc>
        <w:tc>
          <w:tcPr>
            <w:tcW w:w="2364" w:type="dxa"/>
          </w:tcPr>
          <w:p w:rsidR="002E579B" w:rsidRPr="0085045D" w:rsidRDefault="002E579B" w:rsidP="002E579B">
            <w:pPr>
              <w:pStyle w:val="Default"/>
              <w:ind w:right="175"/>
              <w:jc w:val="right"/>
              <w:rPr>
                <w:color w:val="auto"/>
                <w:sz w:val="18"/>
                <w:szCs w:val="18"/>
                <w:lang w:val="fr-FR"/>
              </w:rPr>
            </w:pPr>
            <w:r w:rsidRPr="0085045D">
              <w:rPr>
                <w:color w:val="auto"/>
                <w:sz w:val="18"/>
                <w:szCs w:val="18"/>
                <w:lang w:val="fr-FR"/>
              </w:rPr>
              <w:t>37</w:t>
            </w:r>
            <w:r w:rsidR="00B04CFA" w:rsidRPr="0085045D">
              <w:rPr>
                <w:color w:val="auto"/>
                <w:sz w:val="18"/>
                <w:szCs w:val="18"/>
                <w:lang w:val="fr-FR"/>
              </w:rPr>
              <w:t> </w:t>
            </w:r>
            <w:r w:rsidRPr="0085045D">
              <w:rPr>
                <w:color w:val="auto"/>
                <w:sz w:val="18"/>
                <w:szCs w:val="18"/>
                <w:lang w:val="fr-FR"/>
              </w:rPr>
              <w:t>259</w:t>
            </w:r>
          </w:p>
        </w:tc>
      </w:tr>
      <w:tr w:rsidR="00C133D4" w:rsidRPr="0085045D" w:rsidTr="00AE5D51">
        <w:trPr>
          <w:trHeight w:val="142"/>
          <w:jc w:val="center"/>
        </w:trPr>
        <w:tc>
          <w:tcPr>
            <w:tcW w:w="1284" w:type="dxa"/>
          </w:tcPr>
          <w:p w:rsidR="002E579B" w:rsidRPr="0085045D" w:rsidRDefault="00B04CFA" w:rsidP="00B04CFA">
            <w:pPr>
              <w:autoSpaceDE w:val="0"/>
              <w:autoSpaceDN w:val="0"/>
              <w:adjustRightInd w:val="0"/>
              <w:jc w:val="left"/>
              <w:rPr>
                <w:rFonts w:cs="Arial"/>
                <w:sz w:val="18"/>
                <w:szCs w:val="22"/>
              </w:rPr>
            </w:pPr>
            <w:r w:rsidRPr="0085045D">
              <w:rPr>
                <w:rFonts w:cs="Arial"/>
                <w:sz w:val="18"/>
                <w:szCs w:val="22"/>
              </w:rPr>
              <w:t>Espagnol</w:t>
            </w:r>
            <w:r w:rsidR="002E579B" w:rsidRPr="0085045D">
              <w:rPr>
                <w:rFonts w:cs="Arial"/>
                <w:sz w:val="18"/>
                <w:szCs w:val="22"/>
              </w:rPr>
              <w:t xml:space="preserve"> </w:t>
            </w:r>
          </w:p>
        </w:tc>
        <w:tc>
          <w:tcPr>
            <w:tcW w:w="1788" w:type="dxa"/>
          </w:tcPr>
          <w:p w:rsidR="002E579B" w:rsidRPr="0085045D" w:rsidRDefault="002E579B" w:rsidP="002E579B">
            <w:pPr>
              <w:pStyle w:val="Default"/>
              <w:ind w:right="166"/>
              <w:jc w:val="right"/>
              <w:rPr>
                <w:color w:val="auto"/>
                <w:sz w:val="18"/>
                <w:szCs w:val="18"/>
                <w:lang w:val="fr-FR"/>
              </w:rPr>
            </w:pPr>
            <w:r w:rsidRPr="0085045D">
              <w:rPr>
                <w:color w:val="auto"/>
                <w:sz w:val="18"/>
                <w:szCs w:val="18"/>
                <w:lang w:val="fr-FR"/>
              </w:rPr>
              <w:t>18</w:t>
            </w:r>
            <w:r w:rsidR="00B04CFA" w:rsidRPr="0085045D">
              <w:rPr>
                <w:color w:val="auto"/>
                <w:sz w:val="18"/>
                <w:szCs w:val="18"/>
                <w:lang w:val="fr-FR"/>
              </w:rPr>
              <w:t> </w:t>
            </w:r>
            <w:r w:rsidRPr="0085045D">
              <w:rPr>
                <w:color w:val="auto"/>
                <w:sz w:val="18"/>
                <w:szCs w:val="18"/>
                <w:lang w:val="fr-FR"/>
              </w:rPr>
              <w:t>379</w:t>
            </w:r>
          </w:p>
        </w:tc>
        <w:tc>
          <w:tcPr>
            <w:tcW w:w="2364" w:type="dxa"/>
          </w:tcPr>
          <w:p w:rsidR="002E579B" w:rsidRPr="0085045D" w:rsidRDefault="002E579B" w:rsidP="002E579B">
            <w:pPr>
              <w:pStyle w:val="Default"/>
              <w:ind w:right="175"/>
              <w:jc w:val="right"/>
              <w:rPr>
                <w:color w:val="auto"/>
                <w:sz w:val="18"/>
                <w:szCs w:val="18"/>
                <w:lang w:val="fr-FR"/>
              </w:rPr>
            </w:pPr>
            <w:r w:rsidRPr="0085045D">
              <w:rPr>
                <w:color w:val="auto"/>
                <w:sz w:val="18"/>
                <w:szCs w:val="18"/>
                <w:lang w:val="fr-FR"/>
              </w:rPr>
              <w:t>12</w:t>
            </w:r>
            <w:r w:rsidR="00B04CFA" w:rsidRPr="0085045D">
              <w:rPr>
                <w:color w:val="auto"/>
                <w:sz w:val="18"/>
                <w:szCs w:val="18"/>
                <w:lang w:val="fr-FR"/>
              </w:rPr>
              <w:t> </w:t>
            </w:r>
            <w:r w:rsidRPr="0085045D">
              <w:rPr>
                <w:color w:val="auto"/>
                <w:sz w:val="18"/>
                <w:szCs w:val="18"/>
                <w:lang w:val="fr-FR"/>
              </w:rPr>
              <w:t>543</w:t>
            </w:r>
          </w:p>
        </w:tc>
      </w:tr>
      <w:tr w:rsidR="00C133D4" w:rsidRPr="0085045D" w:rsidTr="00AE5D51">
        <w:trPr>
          <w:trHeight w:val="148"/>
          <w:jc w:val="center"/>
        </w:trPr>
        <w:tc>
          <w:tcPr>
            <w:tcW w:w="1284" w:type="dxa"/>
          </w:tcPr>
          <w:p w:rsidR="002E579B" w:rsidRPr="0085045D" w:rsidRDefault="00B04CFA" w:rsidP="00B04CFA">
            <w:pPr>
              <w:autoSpaceDE w:val="0"/>
              <w:autoSpaceDN w:val="0"/>
              <w:adjustRightInd w:val="0"/>
              <w:jc w:val="left"/>
              <w:rPr>
                <w:rFonts w:cs="Arial"/>
                <w:sz w:val="18"/>
                <w:szCs w:val="22"/>
              </w:rPr>
            </w:pPr>
            <w:r w:rsidRPr="0085045D">
              <w:rPr>
                <w:rFonts w:cs="Arial"/>
                <w:sz w:val="18"/>
                <w:szCs w:val="22"/>
              </w:rPr>
              <w:t>Français</w:t>
            </w:r>
            <w:r w:rsidR="002E579B" w:rsidRPr="0085045D">
              <w:rPr>
                <w:rFonts w:cs="Arial"/>
                <w:sz w:val="18"/>
                <w:szCs w:val="22"/>
              </w:rPr>
              <w:t xml:space="preserve"> </w:t>
            </w:r>
          </w:p>
        </w:tc>
        <w:tc>
          <w:tcPr>
            <w:tcW w:w="1788" w:type="dxa"/>
          </w:tcPr>
          <w:p w:rsidR="002E579B" w:rsidRPr="0085045D" w:rsidRDefault="002E579B" w:rsidP="002E579B">
            <w:pPr>
              <w:pStyle w:val="Default"/>
              <w:ind w:right="166"/>
              <w:jc w:val="right"/>
              <w:rPr>
                <w:color w:val="auto"/>
                <w:sz w:val="18"/>
                <w:szCs w:val="18"/>
                <w:lang w:val="fr-FR"/>
              </w:rPr>
            </w:pPr>
            <w:r w:rsidRPr="0085045D">
              <w:rPr>
                <w:color w:val="auto"/>
                <w:sz w:val="18"/>
                <w:szCs w:val="18"/>
                <w:lang w:val="fr-FR"/>
              </w:rPr>
              <w:t>5</w:t>
            </w:r>
            <w:r w:rsidR="00B04CFA" w:rsidRPr="0085045D">
              <w:rPr>
                <w:color w:val="auto"/>
                <w:sz w:val="18"/>
                <w:szCs w:val="18"/>
                <w:lang w:val="fr-FR"/>
              </w:rPr>
              <w:t> </w:t>
            </w:r>
            <w:r w:rsidRPr="0085045D">
              <w:rPr>
                <w:color w:val="auto"/>
                <w:sz w:val="18"/>
                <w:szCs w:val="18"/>
                <w:lang w:val="fr-FR"/>
              </w:rPr>
              <w:t>601</w:t>
            </w:r>
          </w:p>
        </w:tc>
        <w:tc>
          <w:tcPr>
            <w:tcW w:w="2364" w:type="dxa"/>
          </w:tcPr>
          <w:p w:rsidR="002E579B" w:rsidRPr="0085045D" w:rsidRDefault="002E579B" w:rsidP="002E579B">
            <w:pPr>
              <w:pStyle w:val="Default"/>
              <w:ind w:right="175"/>
              <w:jc w:val="right"/>
              <w:rPr>
                <w:color w:val="auto"/>
                <w:sz w:val="18"/>
                <w:szCs w:val="18"/>
                <w:lang w:val="fr-FR"/>
              </w:rPr>
            </w:pPr>
            <w:r w:rsidRPr="0085045D">
              <w:rPr>
                <w:color w:val="auto"/>
                <w:sz w:val="18"/>
                <w:szCs w:val="18"/>
                <w:lang w:val="fr-FR"/>
              </w:rPr>
              <w:t>3</w:t>
            </w:r>
            <w:r w:rsidR="00B04CFA" w:rsidRPr="0085045D">
              <w:rPr>
                <w:color w:val="auto"/>
                <w:sz w:val="18"/>
                <w:szCs w:val="18"/>
                <w:lang w:val="fr-FR"/>
              </w:rPr>
              <w:t> </w:t>
            </w:r>
            <w:r w:rsidRPr="0085045D">
              <w:rPr>
                <w:color w:val="auto"/>
                <w:sz w:val="18"/>
                <w:szCs w:val="18"/>
                <w:lang w:val="fr-FR"/>
              </w:rPr>
              <w:t>989</w:t>
            </w:r>
          </w:p>
        </w:tc>
      </w:tr>
      <w:tr w:rsidR="002E579B" w:rsidRPr="0085045D" w:rsidTr="00AE5D51">
        <w:trPr>
          <w:trHeight w:val="142"/>
          <w:jc w:val="center"/>
        </w:trPr>
        <w:tc>
          <w:tcPr>
            <w:tcW w:w="1284" w:type="dxa"/>
          </w:tcPr>
          <w:p w:rsidR="002E579B" w:rsidRPr="0085045D" w:rsidRDefault="00B04CFA" w:rsidP="00B04CFA">
            <w:pPr>
              <w:autoSpaceDE w:val="0"/>
              <w:autoSpaceDN w:val="0"/>
              <w:adjustRightInd w:val="0"/>
              <w:jc w:val="left"/>
              <w:rPr>
                <w:rFonts w:cs="Arial"/>
                <w:sz w:val="18"/>
                <w:szCs w:val="22"/>
              </w:rPr>
            </w:pPr>
            <w:r w:rsidRPr="0085045D">
              <w:rPr>
                <w:rFonts w:cs="Arial"/>
                <w:sz w:val="18"/>
                <w:szCs w:val="22"/>
              </w:rPr>
              <w:t>Allemand</w:t>
            </w:r>
            <w:r w:rsidR="002E579B" w:rsidRPr="0085045D">
              <w:rPr>
                <w:rFonts w:cs="Arial"/>
                <w:sz w:val="18"/>
                <w:szCs w:val="22"/>
              </w:rPr>
              <w:t xml:space="preserve"> </w:t>
            </w:r>
          </w:p>
        </w:tc>
        <w:tc>
          <w:tcPr>
            <w:tcW w:w="1788" w:type="dxa"/>
          </w:tcPr>
          <w:p w:rsidR="002E579B" w:rsidRPr="0085045D" w:rsidRDefault="002E579B" w:rsidP="002E579B">
            <w:pPr>
              <w:pStyle w:val="Default"/>
              <w:ind w:right="166"/>
              <w:jc w:val="right"/>
              <w:rPr>
                <w:color w:val="auto"/>
                <w:sz w:val="18"/>
                <w:szCs w:val="18"/>
                <w:lang w:val="fr-FR"/>
              </w:rPr>
            </w:pPr>
            <w:r w:rsidRPr="0085045D">
              <w:rPr>
                <w:color w:val="auto"/>
                <w:sz w:val="18"/>
                <w:szCs w:val="18"/>
                <w:lang w:val="fr-FR"/>
              </w:rPr>
              <w:t>2</w:t>
            </w:r>
            <w:r w:rsidR="00B04CFA" w:rsidRPr="0085045D">
              <w:rPr>
                <w:color w:val="auto"/>
                <w:sz w:val="18"/>
                <w:szCs w:val="18"/>
                <w:lang w:val="fr-FR"/>
              </w:rPr>
              <w:t> </w:t>
            </w:r>
            <w:r w:rsidRPr="0085045D">
              <w:rPr>
                <w:color w:val="auto"/>
                <w:sz w:val="18"/>
                <w:szCs w:val="18"/>
                <w:lang w:val="fr-FR"/>
              </w:rPr>
              <w:t>875</w:t>
            </w:r>
          </w:p>
        </w:tc>
        <w:tc>
          <w:tcPr>
            <w:tcW w:w="2364" w:type="dxa"/>
          </w:tcPr>
          <w:p w:rsidR="002E579B" w:rsidRPr="0085045D" w:rsidRDefault="002E579B" w:rsidP="002E579B">
            <w:pPr>
              <w:pStyle w:val="Default"/>
              <w:ind w:right="175"/>
              <w:jc w:val="right"/>
              <w:rPr>
                <w:color w:val="auto"/>
                <w:sz w:val="18"/>
                <w:szCs w:val="18"/>
                <w:lang w:val="fr-FR"/>
              </w:rPr>
            </w:pPr>
            <w:r w:rsidRPr="0085045D">
              <w:rPr>
                <w:color w:val="auto"/>
                <w:sz w:val="18"/>
                <w:szCs w:val="18"/>
                <w:lang w:val="fr-FR"/>
              </w:rPr>
              <w:t>2</w:t>
            </w:r>
            <w:r w:rsidR="00B04CFA" w:rsidRPr="0085045D">
              <w:rPr>
                <w:color w:val="auto"/>
                <w:sz w:val="18"/>
                <w:szCs w:val="18"/>
                <w:lang w:val="fr-FR"/>
              </w:rPr>
              <w:t> </w:t>
            </w:r>
            <w:r w:rsidRPr="0085045D">
              <w:rPr>
                <w:color w:val="auto"/>
                <w:sz w:val="18"/>
                <w:szCs w:val="18"/>
                <w:lang w:val="fr-FR"/>
              </w:rPr>
              <w:t>185</w:t>
            </w:r>
          </w:p>
        </w:tc>
      </w:tr>
    </w:tbl>
    <w:p w:rsidR="00B04CFA" w:rsidRPr="0085045D" w:rsidRDefault="00B04CFA" w:rsidP="003D2437">
      <w:pPr>
        <w:keepNext/>
        <w:tabs>
          <w:tab w:val="left" w:pos="389"/>
        </w:tabs>
        <w:jc w:val="center"/>
        <w:rPr>
          <w:bCs/>
          <w:sz w:val="18"/>
          <w:szCs w:val="22"/>
        </w:rPr>
      </w:pPr>
    </w:p>
    <w:p w:rsidR="00B04CFA" w:rsidRPr="0085045D" w:rsidRDefault="00B04CFA" w:rsidP="00B04CFA">
      <w:pPr>
        <w:keepNext/>
        <w:tabs>
          <w:tab w:val="left" w:pos="389"/>
        </w:tabs>
        <w:jc w:val="center"/>
        <w:rPr>
          <w:bCs/>
          <w:sz w:val="18"/>
          <w:szCs w:val="22"/>
        </w:rPr>
      </w:pPr>
      <w:r w:rsidRPr="0085045D">
        <w:rPr>
          <w:bCs/>
          <w:sz w:val="18"/>
          <w:szCs w:val="22"/>
        </w:rPr>
        <w:t>Évolution des consultations</w:t>
      </w:r>
    </w:p>
    <w:p w:rsidR="003D2437" w:rsidRPr="0085045D" w:rsidRDefault="003D2437" w:rsidP="003D2437">
      <w:pPr>
        <w:keepNext/>
        <w:jc w:val="center"/>
        <w:rPr>
          <w:sz w:val="14"/>
          <w:szCs w:val="18"/>
        </w:rPr>
      </w:pPr>
    </w:p>
    <w:tbl>
      <w:tblPr>
        <w:tblW w:w="0" w:type="auto"/>
        <w:jc w:val="center"/>
        <w:tblInd w:w="4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738"/>
        <w:gridCol w:w="2364"/>
      </w:tblGrid>
      <w:tr w:rsidR="00C133D4" w:rsidRPr="0085045D" w:rsidTr="00AE5D51">
        <w:trPr>
          <w:trHeight w:val="143"/>
          <w:jc w:val="center"/>
        </w:trPr>
        <w:tc>
          <w:tcPr>
            <w:tcW w:w="1284" w:type="dxa"/>
          </w:tcPr>
          <w:p w:rsidR="003D2437" w:rsidRPr="0085045D" w:rsidRDefault="00B04CFA" w:rsidP="00B04CFA">
            <w:pPr>
              <w:keepNext/>
              <w:autoSpaceDE w:val="0"/>
              <w:autoSpaceDN w:val="0"/>
              <w:adjustRightInd w:val="0"/>
              <w:jc w:val="left"/>
              <w:rPr>
                <w:rFonts w:cs="Arial"/>
                <w:sz w:val="18"/>
                <w:szCs w:val="22"/>
              </w:rPr>
            </w:pPr>
            <w:r w:rsidRPr="0085045D">
              <w:rPr>
                <w:rFonts w:cs="Arial"/>
                <w:bCs/>
                <w:sz w:val="18"/>
                <w:szCs w:val="22"/>
              </w:rPr>
              <w:t>Année</w:t>
            </w:r>
            <w:r w:rsidR="003D2437" w:rsidRPr="0085045D">
              <w:rPr>
                <w:rFonts w:cs="Arial"/>
                <w:bCs/>
                <w:sz w:val="18"/>
                <w:szCs w:val="22"/>
              </w:rPr>
              <w:t xml:space="preserve"> </w:t>
            </w:r>
          </w:p>
        </w:tc>
        <w:tc>
          <w:tcPr>
            <w:tcW w:w="1738" w:type="dxa"/>
          </w:tcPr>
          <w:p w:rsidR="003D2437" w:rsidRPr="0085045D" w:rsidRDefault="00B04CFA" w:rsidP="00B04CFA">
            <w:pPr>
              <w:keepNext/>
              <w:autoSpaceDE w:val="0"/>
              <w:autoSpaceDN w:val="0"/>
              <w:adjustRightInd w:val="0"/>
              <w:jc w:val="left"/>
              <w:rPr>
                <w:rFonts w:cs="Arial"/>
                <w:sz w:val="18"/>
                <w:szCs w:val="22"/>
              </w:rPr>
            </w:pPr>
            <w:r w:rsidRPr="0085045D">
              <w:rPr>
                <w:rFonts w:cs="Arial"/>
                <w:sz w:val="18"/>
                <w:szCs w:val="22"/>
              </w:rPr>
              <w:t>Pages consultées</w:t>
            </w:r>
          </w:p>
        </w:tc>
        <w:tc>
          <w:tcPr>
            <w:tcW w:w="2364" w:type="dxa"/>
          </w:tcPr>
          <w:p w:rsidR="0052629E" w:rsidRPr="0085045D" w:rsidRDefault="00B04CFA" w:rsidP="00B04CFA">
            <w:pPr>
              <w:keepNext/>
              <w:autoSpaceDE w:val="0"/>
              <w:autoSpaceDN w:val="0"/>
              <w:adjustRightInd w:val="0"/>
              <w:jc w:val="left"/>
              <w:rPr>
                <w:rFonts w:cs="Arial"/>
                <w:bCs/>
                <w:sz w:val="18"/>
                <w:szCs w:val="22"/>
              </w:rPr>
            </w:pPr>
            <w:r w:rsidRPr="0085045D">
              <w:rPr>
                <w:rFonts w:cs="Arial"/>
                <w:bCs/>
                <w:sz w:val="18"/>
                <w:szCs w:val="22"/>
              </w:rPr>
              <w:t>Consultations ponctuelles</w:t>
            </w:r>
          </w:p>
          <w:p w:rsidR="003D2437" w:rsidRPr="0085045D" w:rsidRDefault="003D2437" w:rsidP="003D2437">
            <w:pPr>
              <w:keepNext/>
              <w:autoSpaceDE w:val="0"/>
              <w:autoSpaceDN w:val="0"/>
              <w:adjustRightInd w:val="0"/>
              <w:jc w:val="left"/>
              <w:rPr>
                <w:rFonts w:cs="Arial"/>
                <w:sz w:val="18"/>
                <w:szCs w:val="22"/>
              </w:rPr>
            </w:pPr>
          </w:p>
        </w:tc>
      </w:tr>
      <w:tr w:rsidR="00C133D4" w:rsidRPr="0085045D" w:rsidTr="00AE5D51">
        <w:trPr>
          <w:trHeight w:val="148"/>
          <w:jc w:val="center"/>
        </w:trPr>
        <w:tc>
          <w:tcPr>
            <w:tcW w:w="1284" w:type="dxa"/>
          </w:tcPr>
          <w:p w:rsidR="00E32E5C" w:rsidRPr="0085045D" w:rsidRDefault="00E32E5C" w:rsidP="003D2437">
            <w:pPr>
              <w:pStyle w:val="Default"/>
              <w:rPr>
                <w:color w:val="auto"/>
                <w:sz w:val="18"/>
                <w:szCs w:val="18"/>
                <w:lang w:val="fr-FR"/>
              </w:rPr>
            </w:pPr>
            <w:r w:rsidRPr="0085045D">
              <w:rPr>
                <w:color w:val="auto"/>
                <w:sz w:val="18"/>
                <w:szCs w:val="18"/>
                <w:lang w:val="fr-FR"/>
              </w:rPr>
              <w:t>2015</w:t>
            </w:r>
          </w:p>
        </w:tc>
        <w:tc>
          <w:tcPr>
            <w:tcW w:w="1738" w:type="dxa"/>
          </w:tcPr>
          <w:p w:rsidR="00E32E5C" w:rsidRPr="0085045D" w:rsidRDefault="00211B9D" w:rsidP="00211B9D">
            <w:pPr>
              <w:pStyle w:val="Default"/>
              <w:ind w:right="166"/>
              <w:jc w:val="right"/>
              <w:rPr>
                <w:color w:val="auto"/>
                <w:sz w:val="18"/>
                <w:szCs w:val="18"/>
                <w:lang w:val="fr-FR"/>
              </w:rPr>
            </w:pPr>
            <w:r w:rsidRPr="0085045D">
              <w:rPr>
                <w:color w:val="auto"/>
                <w:sz w:val="18"/>
                <w:szCs w:val="18"/>
                <w:lang w:val="fr-FR"/>
              </w:rPr>
              <w:t>80</w:t>
            </w:r>
            <w:r w:rsidR="00B04CFA" w:rsidRPr="0085045D">
              <w:rPr>
                <w:color w:val="auto"/>
                <w:sz w:val="18"/>
                <w:szCs w:val="18"/>
                <w:lang w:val="fr-FR"/>
              </w:rPr>
              <w:t> </w:t>
            </w:r>
            <w:r w:rsidRPr="0085045D">
              <w:rPr>
                <w:color w:val="auto"/>
                <w:sz w:val="18"/>
                <w:szCs w:val="18"/>
                <w:lang w:val="fr-FR"/>
              </w:rPr>
              <w:t>460</w:t>
            </w:r>
          </w:p>
        </w:tc>
        <w:tc>
          <w:tcPr>
            <w:tcW w:w="2364" w:type="dxa"/>
          </w:tcPr>
          <w:p w:rsidR="00E32E5C" w:rsidRPr="0085045D" w:rsidRDefault="00211B9D" w:rsidP="00211B9D">
            <w:pPr>
              <w:pStyle w:val="Default"/>
              <w:ind w:right="175"/>
              <w:jc w:val="right"/>
              <w:rPr>
                <w:color w:val="auto"/>
                <w:sz w:val="18"/>
                <w:szCs w:val="18"/>
                <w:lang w:val="fr-FR"/>
              </w:rPr>
            </w:pPr>
            <w:r w:rsidRPr="0085045D">
              <w:rPr>
                <w:color w:val="auto"/>
                <w:sz w:val="18"/>
                <w:szCs w:val="18"/>
                <w:lang w:val="fr-FR"/>
              </w:rPr>
              <w:t>55</w:t>
            </w:r>
            <w:r w:rsidR="00B04CFA" w:rsidRPr="0085045D">
              <w:rPr>
                <w:color w:val="auto"/>
                <w:sz w:val="18"/>
                <w:szCs w:val="18"/>
                <w:lang w:val="fr-FR"/>
              </w:rPr>
              <w:t> </w:t>
            </w:r>
            <w:r w:rsidRPr="0085045D">
              <w:rPr>
                <w:color w:val="auto"/>
                <w:sz w:val="18"/>
                <w:szCs w:val="18"/>
                <w:lang w:val="fr-FR"/>
              </w:rPr>
              <w:t>991</w:t>
            </w:r>
          </w:p>
        </w:tc>
      </w:tr>
      <w:tr w:rsidR="00C133D4" w:rsidRPr="0085045D" w:rsidTr="00AE5D51">
        <w:trPr>
          <w:trHeight w:val="148"/>
          <w:jc w:val="center"/>
        </w:trPr>
        <w:tc>
          <w:tcPr>
            <w:tcW w:w="1284" w:type="dxa"/>
          </w:tcPr>
          <w:p w:rsidR="00E32E5C" w:rsidRPr="0085045D" w:rsidRDefault="00E32E5C" w:rsidP="003D2437">
            <w:pPr>
              <w:pStyle w:val="Default"/>
              <w:rPr>
                <w:color w:val="auto"/>
                <w:sz w:val="18"/>
                <w:szCs w:val="18"/>
                <w:lang w:val="fr-FR"/>
              </w:rPr>
            </w:pPr>
            <w:r w:rsidRPr="0085045D">
              <w:rPr>
                <w:color w:val="auto"/>
                <w:sz w:val="18"/>
                <w:szCs w:val="18"/>
                <w:lang w:val="fr-FR"/>
              </w:rPr>
              <w:t>2014</w:t>
            </w:r>
          </w:p>
        </w:tc>
        <w:tc>
          <w:tcPr>
            <w:tcW w:w="1738" w:type="dxa"/>
          </w:tcPr>
          <w:p w:rsidR="00E32E5C" w:rsidRPr="0085045D" w:rsidRDefault="00211B9D" w:rsidP="00211B9D">
            <w:pPr>
              <w:pStyle w:val="Default"/>
              <w:ind w:right="166"/>
              <w:jc w:val="right"/>
              <w:rPr>
                <w:color w:val="auto"/>
                <w:sz w:val="18"/>
                <w:szCs w:val="18"/>
                <w:lang w:val="fr-FR"/>
              </w:rPr>
            </w:pPr>
            <w:r w:rsidRPr="0085045D">
              <w:rPr>
                <w:color w:val="auto"/>
                <w:sz w:val="18"/>
                <w:szCs w:val="18"/>
                <w:lang w:val="fr-FR"/>
              </w:rPr>
              <w:t>88</w:t>
            </w:r>
            <w:r w:rsidR="00B04CFA" w:rsidRPr="0085045D">
              <w:rPr>
                <w:color w:val="auto"/>
                <w:sz w:val="18"/>
                <w:szCs w:val="18"/>
                <w:lang w:val="fr-FR"/>
              </w:rPr>
              <w:t> </w:t>
            </w:r>
            <w:r w:rsidRPr="0085045D">
              <w:rPr>
                <w:color w:val="auto"/>
                <w:sz w:val="18"/>
                <w:szCs w:val="18"/>
                <w:lang w:val="fr-FR"/>
              </w:rPr>
              <w:t>305</w:t>
            </w:r>
          </w:p>
        </w:tc>
        <w:tc>
          <w:tcPr>
            <w:tcW w:w="2364" w:type="dxa"/>
          </w:tcPr>
          <w:p w:rsidR="00E32E5C" w:rsidRPr="0085045D" w:rsidRDefault="00211B9D" w:rsidP="00211B9D">
            <w:pPr>
              <w:pStyle w:val="Default"/>
              <w:ind w:right="175"/>
              <w:jc w:val="right"/>
              <w:rPr>
                <w:color w:val="auto"/>
                <w:sz w:val="18"/>
                <w:szCs w:val="18"/>
                <w:lang w:val="fr-FR"/>
              </w:rPr>
            </w:pPr>
            <w:r w:rsidRPr="0085045D">
              <w:rPr>
                <w:color w:val="auto"/>
                <w:sz w:val="18"/>
                <w:szCs w:val="18"/>
                <w:lang w:val="fr-FR"/>
              </w:rPr>
              <w:t>60</w:t>
            </w:r>
            <w:r w:rsidR="00B04CFA" w:rsidRPr="0085045D">
              <w:rPr>
                <w:color w:val="auto"/>
                <w:sz w:val="18"/>
                <w:szCs w:val="18"/>
                <w:lang w:val="fr-FR"/>
              </w:rPr>
              <w:t> </w:t>
            </w:r>
            <w:r w:rsidRPr="0085045D">
              <w:rPr>
                <w:color w:val="auto"/>
                <w:sz w:val="18"/>
                <w:szCs w:val="18"/>
                <w:lang w:val="fr-FR"/>
              </w:rPr>
              <w:t>439</w:t>
            </w:r>
          </w:p>
        </w:tc>
      </w:tr>
      <w:tr w:rsidR="00C133D4" w:rsidRPr="0085045D" w:rsidTr="00AE5D51">
        <w:trPr>
          <w:trHeight w:val="148"/>
          <w:jc w:val="center"/>
        </w:trPr>
        <w:tc>
          <w:tcPr>
            <w:tcW w:w="1284" w:type="dxa"/>
          </w:tcPr>
          <w:p w:rsidR="003D2437" w:rsidRPr="0085045D" w:rsidRDefault="003D2437" w:rsidP="003D2437">
            <w:pPr>
              <w:pStyle w:val="Default"/>
              <w:rPr>
                <w:color w:val="auto"/>
                <w:sz w:val="18"/>
                <w:szCs w:val="18"/>
                <w:lang w:val="fr-FR"/>
              </w:rPr>
            </w:pPr>
            <w:r w:rsidRPr="0085045D">
              <w:rPr>
                <w:color w:val="auto"/>
                <w:sz w:val="18"/>
                <w:szCs w:val="18"/>
                <w:lang w:val="fr-FR"/>
              </w:rPr>
              <w:t xml:space="preserve">2013 </w:t>
            </w:r>
          </w:p>
        </w:tc>
        <w:tc>
          <w:tcPr>
            <w:tcW w:w="1738" w:type="dxa"/>
          </w:tcPr>
          <w:p w:rsidR="003D2437" w:rsidRPr="0085045D" w:rsidRDefault="003D2437" w:rsidP="00211B9D">
            <w:pPr>
              <w:pStyle w:val="Default"/>
              <w:ind w:right="166"/>
              <w:jc w:val="right"/>
              <w:rPr>
                <w:color w:val="auto"/>
                <w:sz w:val="18"/>
                <w:szCs w:val="18"/>
                <w:lang w:val="fr-FR"/>
              </w:rPr>
            </w:pPr>
            <w:r w:rsidRPr="0085045D">
              <w:rPr>
                <w:color w:val="auto"/>
                <w:sz w:val="18"/>
                <w:szCs w:val="18"/>
                <w:lang w:val="fr-FR"/>
              </w:rPr>
              <w:t>88</w:t>
            </w:r>
            <w:r w:rsidR="00B04CFA" w:rsidRPr="0085045D">
              <w:rPr>
                <w:color w:val="auto"/>
                <w:sz w:val="18"/>
                <w:szCs w:val="18"/>
                <w:lang w:val="fr-FR"/>
              </w:rPr>
              <w:t> </w:t>
            </w:r>
            <w:r w:rsidRPr="0085045D">
              <w:rPr>
                <w:color w:val="auto"/>
                <w:sz w:val="18"/>
                <w:szCs w:val="18"/>
                <w:lang w:val="fr-FR"/>
              </w:rPr>
              <w:t>533</w:t>
            </w:r>
          </w:p>
        </w:tc>
        <w:tc>
          <w:tcPr>
            <w:tcW w:w="2364" w:type="dxa"/>
          </w:tcPr>
          <w:p w:rsidR="003D2437" w:rsidRPr="0085045D" w:rsidRDefault="003D2437" w:rsidP="00211B9D">
            <w:pPr>
              <w:pStyle w:val="Default"/>
              <w:ind w:right="175"/>
              <w:jc w:val="right"/>
              <w:rPr>
                <w:color w:val="auto"/>
                <w:sz w:val="18"/>
                <w:szCs w:val="18"/>
                <w:lang w:val="fr-FR"/>
              </w:rPr>
            </w:pPr>
            <w:r w:rsidRPr="0085045D">
              <w:rPr>
                <w:color w:val="auto"/>
                <w:sz w:val="18"/>
                <w:szCs w:val="18"/>
                <w:lang w:val="fr-FR"/>
              </w:rPr>
              <w:t>61</w:t>
            </w:r>
            <w:r w:rsidR="00B04CFA" w:rsidRPr="0085045D">
              <w:rPr>
                <w:color w:val="auto"/>
                <w:sz w:val="18"/>
                <w:szCs w:val="18"/>
                <w:lang w:val="fr-FR"/>
              </w:rPr>
              <w:t> </w:t>
            </w:r>
            <w:r w:rsidRPr="0085045D">
              <w:rPr>
                <w:color w:val="auto"/>
                <w:sz w:val="18"/>
                <w:szCs w:val="18"/>
                <w:lang w:val="fr-FR"/>
              </w:rPr>
              <w:t>230</w:t>
            </w:r>
          </w:p>
        </w:tc>
      </w:tr>
      <w:tr w:rsidR="00C133D4" w:rsidRPr="0085045D" w:rsidTr="00AE5D51">
        <w:trPr>
          <w:trHeight w:val="148"/>
          <w:jc w:val="center"/>
        </w:trPr>
        <w:tc>
          <w:tcPr>
            <w:tcW w:w="1284" w:type="dxa"/>
          </w:tcPr>
          <w:p w:rsidR="003D2437" w:rsidRPr="0085045D" w:rsidRDefault="003D2437" w:rsidP="003D2437">
            <w:pPr>
              <w:pStyle w:val="Default"/>
              <w:rPr>
                <w:color w:val="auto"/>
                <w:sz w:val="18"/>
                <w:szCs w:val="18"/>
                <w:lang w:val="fr-FR"/>
              </w:rPr>
            </w:pPr>
            <w:r w:rsidRPr="0085045D">
              <w:rPr>
                <w:color w:val="auto"/>
                <w:sz w:val="18"/>
                <w:szCs w:val="18"/>
                <w:lang w:val="fr-FR"/>
              </w:rPr>
              <w:t xml:space="preserve">2012 </w:t>
            </w:r>
          </w:p>
        </w:tc>
        <w:tc>
          <w:tcPr>
            <w:tcW w:w="1738" w:type="dxa"/>
          </w:tcPr>
          <w:p w:rsidR="003D2437" w:rsidRPr="0085045D" w:rsidRDefault="003D2437" w:rsidP="00211B9D">
            <w:pPr>
              <w:pStyle w:val="Default"/>
              <w:ind w:right="166"/>
              <w:jc w:val="right"/>
              <w:rPr>
                <w:color w:val="auto"/>
                <w:sz w:val="18"/>
                <w:szCs w:val="18"/>
                <w:lang w:val="fr-FR"/>
              </w:rPr>
            </w:pPr>
            <w:r w:rsidRPr="0085045D">
              <w:rPr>
                <w:color w:val="auto"/>
                <w:sz w:val="18"/>
                <w:szCs w:val="18"/>
                <w:lang w:val="fr-FR"/>
              </w:rPr>
              <w:t>91</w:t>
            </w:r>
            <w:r w:rsidR="00B04CFA" w:rsidRPr="0085045D">
              <w:rPr>
                <w:color w:val="auto"/>
                <w:sz w:val="18"/>
                <w:szCs w:val="18"/>
                <w:lang w:val="fr-FR"/>
              </w:rPr>
              <w:t> </w:t>
            </w:r>
            <w:r w:rsidRPr="0085045D">
              <w:rPr>
                <w:color w:val="auto"/>
                <w:sz w:val="18"/>
                <w:szCs w:val="18"/>
                <w:lang w:val="fr-FR"/>
              </w:rPr>
              <w:t>245</w:t>
            </w:r>
          </w:p>
        </w:tc>
        <w:tc>
          <w:tcPr>
            <w:tcW w:w="2364" w:type="dxa"/>
          </w:tcPr>
          <w:p w:rsidR="003D2437" w:rsidRPr="0085045D" w:rsidRDefault="003D2437" w:rsidP="00211B9D">
            <w:pPr>
              <w:pStyle w:val="Default"/>
              <w:ind w:right="175"/>
              <w:jc w:val="right"/>
              <w:rPr>
                <w:color w:val="auto"/>
                <w:sz w:val="18"/>
                <w:szCs w:val="18"/>
                <w:lang w:val="fr-FR"/>
              </w:rPr>
            </w:pPr>
            <w:r w:rsidRPr="0085045D">
              <w:rPr>
                <w:color w:val="auto"/>
                <w:sz w:val="18"/>
                <w:szCs w:val="18"/>
                <w:lang w:val="fr-FR"/>
              </w:rPr>
              <w:t>62</w:t>
            </w:r>
            <w:r w:rsidR="00B04CFA" w:rsidRPr="0085045D">
              <w:rPr>
                <w:color w:val="auto"/>
                <w:sz w:val="18"/>
                <w:szCs w:val="18"/>
                <w:lang w:val="fr-FR"/>
              </w:rPr>
              <w:t> </w:t>
            </w:r>
            <w:r w:rsidRPr="0085045D">
              <w:rPr>
                <w:color w:val="auto"/>
                <w:sz w:val="18"/>
                <w:szCs w:val="18"/>
                <w:lang w:val="fr-FR"/>
              </w:rPr>
              <w:t>411</w:t>
            </w:r>
          </w:p>
        </w:tc>
      </w:tr>
      <w:tr w:rsidR="003D2437" w:rsidRPr="0085045D" w:rsidTr="00AE5D51">
        <w:trPr>
          <w:trHeight w:val="148"/>
          <w:jc w:val="center"/>
        </w:trPr>
        <w:tc>
          <w:tcPr>
            <w:tcW w:w="1284" w:type="dxa"/>
          </w:tcPr>
          <w:p w:rsidR="003D2437" w:rsidRPr="0085045D" w:rsidRDefault="003D2437" w:rsidP="003D2437">
            <w:pPr>
              <w:pStyle w:val="Default"/>
              <w:rPr>
                <w:color w:val="auto"/>
                <w:sz w:val="18"/>
                <w:szCs w:val="18"/>
                <w:lang w:val="fr-FR"/>
              </w:rPr>
            </w:pPr>
            <w:r w:rsidRPr="0085045D">
              <w:rPr>
                <w:color w:val="auto"/>
                <w:sz w:val="18"/>
                <w:szCs w:val="18"/>
                <w:lang w:val="fr-FR"/>
              </w:rPr>
              <w:t xml:space="preserve">2011 </w:t>
            </w:r>
          </w:p>
        </w:tc>
        <w:tc>
          <w:tcPr>
            <w:tcW w:w="1738" w:type="dxa"/>
          </w:tcPr>
          <w:p w:rsidR="003D2437" w:rsidRPr="0085045D" w:rsidRDefault="003D2437" w:rsidP="00211B9D">
            <w:pPr>
              <w:pStyle w:val="Default"/>
              <w:ind w:right="166"/>
              <w:jc w:val="right"/>
              <w:rPr>
                <w:color w:val="auto"/>
                <w:sz w:val="18"/>
                <w:szCs w:val="18"/>
                <w:lang w:val="fr-FR"/>
              </w:rPr>
            </w:pPr>
            <w:r w:rsidRPr="0085045D">
              <w:rPr>
                <w:color w:val="auto"/>
                <w:sz w:val="18"/>
                <w:szCs w:val="18"/>
                <w:lang w:val="fr-FR"/>
              </w:rPr>
              <w:t>19</w:t>
            </w:r>
            <w:r w:rsidR="00B04CFA" w:rsidRPr="0085045D">
              <w:rPr>
                <w:color w:val="auto"/>
                <w:sz w:val="18"/>
                <w:szCs w:val="18"/>
                <w:lang w:val="fr-FR"/>
              </w:rPr>
              <w:t> </w:t>
            </w:r>
            <w:r w:rsidRPr="0085045D">
              <w:rPr>
                <w:color w:val="auto"/>
                <w:sz w:val="18"/>
                <w:szCs w:val="18"/>
                <w:lang w:val="fr-FR"/>
              </w:rPr>
              <w:t>269</w:t>
            </w:r>
          </w:p>
        </w:tc>
        <w:tc>
          <w:tcPr>
            <w:tcW w:w="2364" w:type="dxa"/>
          </w:tcPr>
          <w:p w:rsidR="003D2437" w:rsidRPr="0085045D" w:rsidRDefault="003D2437" w:rsidP="00211B9D">
            <w:pPr>
              <w:pStyle w:val="Default"/>
              <w:ind w:right="175"/>
              <w:jc w:val="right"/>
              <w:rPr>
                <w:color w:val="auto"/>
                <w:sz w:val="18"/>
                <w:szCs w:val="18"/>
                <w:lang w:val="fr-FR"/>
              </w:rPr>
            </w:pPr>
            <w:r w:rsidRPr="0085045D">
              <w:rPr>
                <w:color w:val="auto"/>
                <w:sz w:val="18"/>
                <w:szCs w:val="18"/>
                <w:lang w:val="fr-FR"/>
              </w:rPr>
              <w:t>12</w:t>
            </w:r>
            <w:r w:rsidR="00B04CFA" w:rsidRPr="0085045D">
              <w:rPr>
                <w:color w:val="auto"/>
                <w:sz w:val="18"/>
                <w:szCs w:val="18"/>
                <w:lang w:val="fr-FR"/>
              </w:rPr>
              <w:t> </w:t>
            </w:r>
            <w:r w:rsidRPr="0085045D">
              <w:rPr>
                <w:color w:val="auto"/>
                <w:sz w:val="18"/>
                <w:szCs w:val="18"/>
                <w:lang w:val="fr-FR"/>
              </w:rPr>
              <w:t>575</w:t>
            </w:r>
          </w:p>
        </w:tc>
      </w:tr>
    </w:tbl>
    <w:p w:rsidR="00B04CFA" w:rsidRPr="0085045D" w:rsidRDefault="00B04CFA" w:rsidP="003D2437"/>
    <w:p w:rsidR="00B04CFA" w:rsidRPr="0085045D" w:rsidRDefault="00B04CFA" w:rsidP="00B04CFA">
      <w:pPr>
        <w:pStyle w:val="Heading8"/>
        <w:rPr>
          <w:i/>
          <w:szCs w:val="18"/>
        </w:rPr>
      </w:pPr>
      <w:bookmarkStart w:id="38" w:name="_Toc465170020"/>
      <w:r w:rsidRPr="00AE5D51">
        <w:rPr>
          <w:szCs w:val="18"/>
        </w:rPr>
        <w:t>d)</w:t>
      </w:r>
      <w:r w:rsidRPr="00AE5D51">
        <w:rPr>
          <w:szCs w:val="18"/>
        </w:rPr>
        <w:tab/>
      </w:r>
      <w:r w:rsidRPr="0085045D">
        <w:rPr>
          <w:szCs w:val="18"/>
        </w:rPr>
        <w:t>Participation à des séminaires et colloques organisés à Genève parallèlement aux sessions de l</w:t>
      </w:r>
      <w:r w:rsidR="0052629E" w:rsidRPr="0085045D">
        <w:rPr>
          <w:szCs w:val="18"/>
        </w:rPr>
        <w:t>’</w:t>
      </w:r>
      <w:r w:rsidRPr="0085045D">
        <w:rPr>
          <w:szCs w:val="18"/>
        </w:rPr>
        <w:t>UPOV</w:t>
      </w:r>
      <w:bookmarkEnd w:id="38"/>
    </w:p>
    <w:p w:rsidR="0052629E" w:rsidRPr="0085045D" w:rsidRDefault="00597B79" w:rsidP="00190E06">
      <w:pPr>
        <w:rPr>
          <w:sz w:val="18"/>
          <w:szCs w:val="18"/>
        </w:rPr>
      </w:pPr>
      <w:r w:rsidRPr="0085045D">
        <w:rPr>
          <w:sz w:val="18"/>
          <w:szCs w:val="18"/>
        </w:rPr>
        <w:t>Aucun séminaire ou colloque n</w:t>
      </w:r>
      <w:r w:rsidR="0052629E" w:rsidRPr="0085045D">
        <w:rPr>
          <w:sz w:val="18"/>
          <w:szCs w:val="18"/>
        </w:rPr>
        <w:t>’</w:t>
      </w:r>
      <w:r w:rsidRPr="0085045D">
        <w:rPr>
          <w:sz w:val="18"/>
          <w:szCs w:val="18"/>
        </w:rPr>
        <w:t>a été organisé e</w:t>
      </w:r>
      <w:r w:rsidR="00190E06" w:rsidRPr="0085045D">
        <w:rPr>
          <w:sz w:val="18"/>
          <w:szCs w:val="18"/>
        </w:rPr>
        <w:t>n</w:t>
      </w:r>
      <w:r w:rsidR="001D0E89" w:rsidRPr="0085045D">
        <w:rPr>
          <w:sz w:val="18"/>
          <w:szCs w:val="18"/>
        </w:rPr>
        <w:t> </w:t>
      </w:r>
      <w:r w:rsidR="00190E06" w:rsidRPr="0085045D">
        <w:rPr>
          <w:sz w:val="18"/>
          <w:szCs w:val="18"/>
        </w:rPr>
        <w:t>2014</w:t>
      </w:r>
      <w:r w:rsidR="00F0186A" w:rsidRPr="0085045D">
        <w:rPr>
          <w:sz w:val="18"/>
          <w:szCs w:val="18"/>
        </w:rPr>
        <w:noBreakHyphen/>
      </w:r>
      <w:r w:rsidR="00190E06" w:rsidRPr="0085045D">
        <w:rPr>
          <w:sz w:val="18"/>
          <w:szCs w:val="18"/>
        </w:rPr>
        <w:t>2015.</w:t>
      </w:r>
    </w:p>
    <w:p w:rsidR="00B04CFA" w:rsidRPr="0085045D" w:rsidRDefault="00B04CFA" w:rsidP="00190E06">
      <w:pPr>
        <w:rPr>
          <w:sz w:val="16"/>
          <w:szCs w:val="18"/>
        </w:rPr>
      </w:pPr>
    </w:p>
    <w:p w:rsidR="00B04CFA" w:rsidRPr="0085045D" w:rsidRDefault="00B04CFA" w:rsidP="00B04CFA">
      <w:pPr>
        <w:pStyle w:val="Heading6"/>
      </w:pPr>
      <w:bookmarkStart w:id="39" w:name="_Toc465170021"/>
      <w:r w:rsidRPr="0085045D">
        <w:t>2.</w:t>
      </w:r>
      <w:r w:rsidRPr="0085045D">
        <w:tab/>
        <w:t>Orientations au sujet de l</w:t>
      </w:r>
      <w:r w:rsidR="0052629E" w:rsidRPr="0085045D">
        <w:t>’</w:t>
      </w:r>
      <w:r w:rsidRPr="0085045D">
        <w:t>examen des variétés</w:t>
      </w:r>
      <w:bookmarkEnd w:id="39"/>
    </w:p>
    <w:p w:rsidR="00B04CFA" w:rsidRPr="0085045D" w:rsidRDefault="00B04CFA" w:rsidP="009677D5">
      <w:pPr>
        <w:keepNext/>
      </w:pPr>
    </w:p>
    <w:p w:rsidR="00B04CFA" w:rsidRPr="0085045D" w:rsidRDefault="00B04CFA" w:rsidP="00B04CFA">
      <w:pPr>
        <w:pStyle w:val="Heading8"/>
        <w:keepNext/>
      </w:pPr>
      <w:bookmarkStart w:id="40" w:name="_Toc465170022"/>
      <w:r w:rsidRPr="00AE5D51">
        <w:t>a)</w:t>
      </w:r>
      <w:r w:rsidRPr="00AE5D51">
        <w:tab/>
      </w:r>
      <w:r w:rsidRPr="0085045D">
        <w:t>Adoption de documents TGP et de matériels d</w:t>
      </w:r>
      <w:r w:rsidR="0052629E" w:rsidRPr="0085045D">
        <w:t>’</w:t>
      </w:r>
      <w:r w:rsidRPr="0085045D">
        <w:t>information nouveaux ou révisés</w:t>
      </w:r>
      <w:bookmarkEnd w:id="40"/>
    </w:p>
    <w:p w:rsidR="00B04CFA" w:rsidRPr="00AE5D51" w:rsidRDefault="00B04CFA" w:rsidP="00B04CFA">
      <w:pPr>
        <w:rPr>
          <w:sz w:val="18"/>
          <w:szCs w:val="18"/>
        </w:rPr>
      </w:pPr>
      <w:r w:rsidRPr="00AE5D51">
        <w:rPr>
          <w:sz w:val="18"/>
          <w:szCs w:val="18"/>
        </w:rPr>
        <w:t>Documents TGP adoptés et publiés sur le site</w:t>
      </w:r>
      <w:r w:rsidR="001D0E89" w:rsidRPr="00AE5D51">
        <w:rPr>
          <w:sz w:val="18"/>
          <w:szCs w:val="18"/>
        </w:rPr>
        <w:t> </w:t>
      </w:r>
      <w:r w:rsidRPr="00AE5D51">
        <w:rPr>
          <w:sz w:val="18"/>
          <w:szCs w:val="18"/>
        </w:rPr>
        <w:t>Web de l</w:t>
      </w:r>
      <w:r w:rsidR="0052629E" w:rsidRPr="00AE5D51">
        <w:rPr>
          <w:sz w:val="18"/>
          <w:szCs w:val="18"/>
        </w:rPr>
        <w:t>’</w:t>
      </w:r>
      <w:r w:rsidRPr="00AE5D51">
        <w:rPr>
          <w:sz w:val="18"/>
          <w:szCs w:val="18"/>
        </w:rPr>
        <w:t>UPOV</w:t>
      </w:r>
      <w:r w:rsidR="001D0E89" w:rsidRPr="00AE5D51">
        <w:rPr>
          <w:sz w:val="18"/>
          <w:szCs w:val="18"/>
        </w:rPr>
        <w:t> </w:t>
      </w:r>
      <w:r w:rsidRPr="00AE5D51">
        <w:rPr>
          <w:sz w:val="18"/>
          <w:szCs w:val="18"/>
        </w:rPr>
        <w:t>:</w:t>
      </w:r>
    </w:p>
    <w:p w:rsidR="00B04CFA" w:rsidRPr="0085045D" w:rsidRDefault="00F0186A" w:rsidP="003D2437">
      <w:pPr>
        <w:tabs>
          <w:tab w:val="num" w:pos="2160"/>
        </w:tabs>
        <w:spacing w:before="120" w:after="60"/>
        <w:ind w:left="1950" w:hanging="1593"/>
        <w:jc w:val="left"/>
        <w:rPr>
          <w:i/>
          <w:sz w:val="18"/>
          <w:szCs w:val="18"/>
        </w:rPr>
      </w:pPr>
      <w:r w:rsidRPr="0085045D">
        <w:rPr>
          <w:sz w:val="18"/>
          <w:szCs w:val="18"/>
        </w:rPr>
        <w:noBreakHyphen/>
      </w:r>
      <w:r w:rsidR="003D2437" w:rsidRPr="0085045D">
        <w:rPr>
          <w:sz w:val="18"/>
          <w:szCs w:val="18"/>
        </w:rPr>
        <w:t xml:space="preserve"> </w:t>
      </w:r>
      <w:r w:rsidR="009677D5" w:rsidRPr="0085045D">
        <w:rPr>
          <w:sz w:val="18"/>
          <w:szCs w:val="18"/>
        </w:rPr>
        <w:t>0</w:t>
      </w:r>
      <w:r w:rsidR="003D2437" w:rsidRPr="0085045D">
        <w:rPr>
          <w:sz w:val="18"/>
          <w:szCs w:val="18"/>
        </w:rPr>
        <w:t xml:space="preserve"> </w:t>
      </w:r>
      <w:r w:rsidR="00B04CFA" w:rsidRPr="0085045D">
        <w:rPr>
          <w:sz w:val="18"/>
          <w:szCs w:val="18"/>
        </w:rPr>
        <w:t xml:space="preserve">nouveau document </w:t>
      </w:r>
      <w:r w:rsidR="003D2437" w:rsidRPr="0085045D">
        <w:rPr>
          <w:sz w:val="18"/>
          <w:szCs w:val="18"/>
        </w:rPr>
        <w:t>TGP</w:t>
      </w:r>
    </w:p>
    <w:p w:rsidR="00B04CFA" w:rsidRPr="00AE5D51" w:rsidRDefault="00B04CFA" w:rsidP="00B04CFA">
      <w:pPr>
        <w:tabs>
          <w:tab w:val="num" w:pos="2160"/>
        </w:tabs>
        <w:spacing w:before="120" w:after="60"/>
        <w:ind w:left="1950" w:hanging="1593"/>
        <w:jc w:val="left"/>
        <w:rPr>
          <w:sz w:val="18"/>
          <w:szCs w:val="18"/>
        </w:rPr>
      </w:pPr>
      <w:r w:rsidRPr="00AE5D51">
        <w:rPr>
          <w:sz w:val="18"/>
          <w:szCs w:val="18"/>
        </w:rPr>
        <w:t>– 12 révisions de documents TGP adoptés précédemment</w:t>
      </w:r>
    </w:p>
    <w:p w:rsidR="00B04CFA" w:rsidRPr="0085045D" w:rsidRDefault="00B04CFA" w:rsidP="00B04CFA">
      <w:pPr>
        <w:spacing w:after="60"/>
        <w:ind w:left="2410" w:hanging="1701"/>
        <w:jc w:val="left"/>
        <w:rPr>
          <w:sz w:val="18"/>
          <w:szCs w:val="18"/>
        </w:rPr>
      </w:pPr>
      <w:r w:rsidRPr="0085045D">
        <w:rPr>
          <w:sz w:val="18"/>
          <w:szCs w:val="18"/>
        </w:rPr>
        <w:t>TGP/2/2</w:t>
      </w:r>
      <w:r w:rsidRPr="0085045D">
        <w:rPr>
          <w:sz w:val="18"/>
          <w:szCs w:val="18"/>
        </w:rPr>
        <w:tab/>
        <w:t>Liste des principes directeurs d</w:t>
      </w:r>
      <w:r w:rsidR="0052629E" w:rsidRPr="0085045D">
        <w:rPr>
          <w:sz w:val="18"/>
          <w:szCs w:val="18"/>
        </w:rPr>
        <w:t>’</w:t>
      </w:r>
      <w:r w:rsidRPr="0085045D">
        <w:rPr>
          <w:sz w:val="18"/>
          <w:szCs w:val="18"/>
        </w:rPr>
        <w:t>examen adoptés par l</w:t>
      </w:r>
      <w:r w:rsidR="0052629E" w:rsidRPr="0085045D">
        <w:rPr>
          <w:sz w:val="18"/>
          <w:szCs w:val="18"/>
        </w:rPr>
        <w:t>’</w:t>
      </w:r>
      <w:r w:rsidRPr="0085045D">
        <w:rPr>
          <w:sz w:val="18"/>
          <w:szCs w:val="18"/>
        </w:rPr>
        <w:t>UPOV (révision)</w:t>
      </w:r>
    </w:p>
    <w:p w:rsidR="00B04CFA" w:rsidRPr="0085045D" w:rsidRDefault="00B04CFA" w:rsidP="00B04CFA">
      <w:pPr>
        <w:spacing w:after="60"/>
        <w:ind w:left="2410" w:hanging="1701"/>
        <w:jc w:val="left"/>
        <w:rPr>
          <w:sz w:val="18"/>
          <w:szCs w:val="18"/>
        </w:rPr>
      </w:pPr>
      <w:r w:rsidRPr="0085045D">
        <w:rPr>
          <w:sz w:val="18"/>
          <w:szCs w:val="18"/>
        </w:rPr>
        <w:t>TGP/5</w:t>
      </w:r>
      <w:r w:rsidRPr="0085045D">
        <w:rPr>
          <w:sz w:val="18"/>
          <w:szCs w:val="18"/>
        </w:rPr>
        <w:tab/>
        <w:t>Expérience et coopération en matière d</w:t>
      </w:r>
      <w:r w:rsidR="0052629E" w:rsidRPr="0085045D">
        <w:rPr>
          <w:sz w:val="18"/>
          <w:szCs w:val="18"/>
        </w:rPr>
        <w:t>’</w:t>
      </w:r>
      <w:r w:rsidRPr="0085045D">
        <w:rPr>
          <w:sz w:val="18"/>
          <w:szCs w:val="18"/>
        </w:rPr>
        <w:t>examen</w:t>
      </w:r>
      <w:r w:rsidR="001D0E89" w:rsidRPr="0085045D">
        <w:rPr>
          <w:sz w:val="18"/>
          <w:szCs w:val="18"/>
        </w:rPr>
        <w:t> </w:t>
      </w:r>
      <w:r w:rsidRPr="0085045D">
        <w:rPr>
          <w:sz w:val="18"/>
          <w:szCs w:val="18"/>
        </w:rPr>
        <w:t>DHS</w:t>
      </w:r>
    </w:p>
    <w:p w:rsidR="00B04CFA" w:rsidRPr="0085045D" w:rsidRDefault="00B04CFA" w:rsidP="00B04CFA">
      <w:pPr>
        <w:spacing w:after="60"/>
        <w:ind w:left="2694" w:hanging="1418"/>
        <w:jc w:val="left"/>
        <w:rPr>
          <w:sz w:val="18"/>
          <w:szCs w:val="18"/>
        </w:rPr>
      </w:pPr>
      <w:r w:rsidRPr="0085045D">
        <w:rPr>
          <w:sz w:val="18"/>
          <w:szCs w:val="18"/>
        </w:rPr>
        <w:t>Section</w:t>
      </w:r>
      <w:r w:rsidR="001D0E89" w:rsidRPr="0085045D">
        <w:rPr>
          <w:sz w:val="18"/>
          <w:szCs w:val="18"/>
        </w:rPr>
        <w:t> </w:t>
      </w:r>
      <w:r w:rsidRPr="0085045D">
        <w:rPr>
          <w:sz w:val="18"/>
          <w:szCs w:val="18"/>
        </w:rPr>
        <w:t>3/2</w:t>
      </w:r>
      <w:r w:rsidRPr="0085045D">
        <w:rPr>
          <w:sz w:val="18"/>
          <w:szCs w:val="18"/>
        </w:rPr>
        <w:tab/>
        <w:t>Questionnaire technique à remplir en relation avec une demande de certificat d</w:t>
      </w:r>
      <w:r w:rsidR="0052629E" w:rsidRPr="0085045D">
        <w:rPr>
          <w:sz w:val="18"/>
          <w:szCs w:val="18"/>
        </w:rPr>
        <w:t>’</w:t>
      </w:r>
      <w:r w:rsidRPr="0085045D">
        <w:rPr>
          <w:sz w:val="18"/>
          <w:szCs w:val="18"/>
        </w:rPr>
        <w:t>obtention végétale (révision)</w:t>
      </w:r>
    </w:p>
    <w:p w:rsidR="00B04CFA" w:rsidRPr="0085045D" w:rsidRDefault="00B04CFA" w:rsidP="00B04CFA">
      <w:pPr>
        <w:spacing w:after="60"/>
        <w:ind w:left="2694" w:hanging="1418"/>
        <w:jc w:val="left"/>
        <w:rPr>
          <w:sz w:val="18"/>
          <w:szCs w:val="18"/>
        </w:rPr>
      </w:pPr>
      <w:r w:rsidRPr="0085045D">
        <w:rPr>
          <w:sz w:val="18"/>
          <w:szCs w:val="18"/>
        </w:rPr>
        <w:t>Section</w:t>
      </w:r>
      <w:r w:rsidR="001D0E89" w:rsidRPr="0085045D">
        <w:rPr>
          <w:sz w:val="18"/>
          <w:szCs w:val="18"/>
        </w:rPr>
        <w:t> </w:t>
      </w:r>
      <w:r w:rsidRPr="0085045D">
        <w:rPr>
          <w:sz w:val="18"/>
          <w:szCs w:val="18"/>
        </w:rPr>
        <w:t>8/2</w:t>
      </w:r>
      <w:r w:rsidRPr="0085045D">
        <w:rPr>
          <w:sz w:val="18"/>
          <w:szCs w:val="18"/>
        </w:rPr>
        <w:tab/>
        <w:t>Coopération en matière d</w:t>
      </w:r>
      <w:r w:rsidR="0052629E" w:rsidRPr="0085045D">
        <w:rPr>
          <w:sz w:val="18"/>
          <w:szCs w:val="18"/>
        </w:rPr>
        <w:t>’</w:t>
      </w:r>
      <w:r w:rsidRPr="0085045D">
        <w:rPr>
          <w:sz w:val="18"/>
          <w:szCs w:val="18"/>
        </w:rPr>
        <w:t>examen (révision)</w:t>
      </w:r>
    </w:p>
    <w:p w:rsidR="0052629E" w:rsidRPr="0085045D" w:rsidRDefault="00B04CFA" w:rsidP="00B04CFA">
      <w:pPr>
        <w:spacing w:after="60"/>
        <w:ind w:left="2694" w:hanging="1418"/>
        <w:jc w:val="left"/>
        <w:rPr>
          <w:sz w:val="18"/>
          <w:szCs w:val="18"/>
        </w:rPr>
      </w:pPr>
      <w:r w:rsidRPr="0085045D">
        <w:rPr>
          <w:sz w:val="18"/>
          <w:szCs w:val="18"/>
        </w:rPr>
        <w:t>Section</w:t>
      </w:r>
      <w:r w:rsidR="001D0E89" w:rsidRPr="0085045D">
        <w:rPr>
          <w:sz w:val="18"/>
          <w:szCs w:val="18"/>
        </w:rPr>
        <w:t> </w:t>
      </w:r>
      <w:r w:rsidRPr="0085045D">
        <w:rPr>
          <w:sz w:val="18"/>
          <w:szCs w:val="18"/>
        </w:rPr>
        <w:t>9/2</w:t>
      </w:r>
      <w:r w:rsidRPr="0085045D">
        <w:rPr>
          <w:sz w:val="18"/>
          <w:szCs w:val="18"/>
        </w:rPr>
        <w:tab/>
        <w:t>Liste des espèces sur lesquelles des connaissances pratiques ont été acquises ou pour lesquelles des principes directeurs d</w:t>
      </w:r>
      <w:r w:rsidR="0052629E" w:rsidRPr="0085045D">
        <w:rPr>
          <w:sz w:val="18"/>
          <w:szCs w:val="18"/>
        </w:rPr>
        <w:t>’</w:t>
      </w:r>
      <w:r w:rsidRPr="0085045D">
        <w:rPr>
          <w:sz w:val="18"/>
          <w:szCs w:val="18"/>
        </w:rPr>
        <w:t>examen nationaux ont été établis (révision)</w:t>
      </w:r>
    </w:p>
    <w:p w:rsidR="00B04CFA" w:rsidRPr="0085045D" w:rsidRDefault="00B04CFA" w:rsidP="00B04CFA">
      <w:pPr>
        <w:spacing w:after="60"/>
        <w:ind w:left="2694" w:hanging="1418"/>
        <w:jc w:val="left"/>
        <w:rPr>
          <w:sz w:val="18"/>
          <w:szCs w:val="18"/>
        </w:rPr>
      </w:pPr>
      <w:r w:rsidRPr="0085045D">
        <w:rPr>
          <w:sz w:val="18"/>
          <w:szCs w:val="18"/>
        </w:rPr>
        <w:t>Section</w:t>
      </w:r>
      <w:r w:rsidR="001D0E89" w:rsidRPr="0085045D">
        <w:rPr>
          <w:sz w:val="18"/>
          <w:szCs w:val="18"/>
        </w:rPr>
        <w:t> </w:t>
      </w:r>
      <w:r w:rsidRPr="0085045D">
        <w:rPr>
          <w:sz w:val="18"/>
          <w:szCs w:val="18"/>
        </w:rPr>
        <w:t>10/3</w:t>
      </w:r>
      <w:r w:rsidRPr="0085045D">
        <w:rPr>
          <w:sz w:val="18"/>
          <w:szCs w:val="18"/>
        </w:rPr>
        <w:tab/>
        <w:t>Notification de caractères et de niveaux d</w:t>
      </w:r>
      <w:r w:rsidR="0052629E" w:rsidRPr="0085045D">
        <w:rPr>
          <w:sz w:val="18"/>
          <w:szCs w:val="18"/>
        </w:rPr>
        <w:t>’</w:t>
      </w:r>
      <w:r w:rsidRPr="0085045D">
        <w:rPr>
          <w:sz w:val="18"/>
          <w:szCs w:val="18"/>
        </w:rPr>
        <w:t>expression supplémentaires (révision)</w:t>
      </w:r>
    </w:p>
    <w:p w:rsidR="00B04CFA" w:rsidRPr="0085045D" w:rsidRDefault="00B04CFA" w:rsidP="00B04CFA">
      <w:pPr>
        <w:spacing w:after="60"/>
        <w:ind w:left="2410" w:hanging="1701"/>
        <w:jc w:val="left"/>
        <w:rPr>
          <w:sz w:val="18"/>
          <w:szCs w:val="18"/>
        </w:rPr>
      </w:pPr>
      <w:r w:rsidRPr="0085045D">
        <w:rPr>
          <w:sz w:val="18"/>
          <w:szCs w:val="18"/>
        </w:rPr>
        <w:t>TGP/7/4</w:t>
      </w:r>
      <w:r w:rsidRPr="0085045D">
        <w:rPr>
          <w:sz w:val="18"/>
          <w:szCs w:val="18"/>
        </w:rPr>
        <w:tab/>
        <w:t>Élaboration des principes directeurs d</w:t>
      </w:r>
      <w:r w:rsidR="0052629E" w:rsidRPr="0085045D">
        <w:rPr>
          <w:sz w:val="18"/>
          <w:szCs w:val="18"/>
        </w:rPr>
        <w:t>’</w:t>
      </w:r>
      <w:r w:rsidRPr="0085045D">
        <w:rPr>
          <w:sz w:val="18"/>
          <w:szCs w:val="18"/>
        </w:rPr>
        <w:t>examen (révision)</w:t>
      </w:r>
    </w:p>
    <w:p w:rsidR="00B04CFA" w:rsidRPr="0085045D" w:rsidRDefault="00B04CFA" w:rsidP="00B04CFA">
      <w:pPr>
        <w:spacing w:after="60"/>
        <w:ind w:left="2410" w:hanging="1701"/>
        <w:jc w:val="left"/>
        <w:rPr>
          <w:sz w:val="18"/>
          <w:szCs w:val="18"/>
        </w:rPr>
      </w:pPr>
      <w:r w:rsidRPr="0085045D">
        <w:rPr>
          <w:sz w:val="18"/>
          <w:szCs w:val="18"/>
        </w:rPr>
        <w:t xml:space="preserve">TGP/8/2 </w:t>
      </w:r>
      <w:r w:rsidRPr="0085045D">
        <w:rPr>
          <w:sz w:val="18"/>
          <w:szCs w:val="18"/>
        </w:rPr>
        <w:tab/>
        <w:t>Protocole d</w:t>
      </w:r>
      <w:r w:rsidR="0052629E" w:rsidRPr="0085045D">
        <w:rPr>
          <w:sz w:val="18"/>
          <w:szCs w:val="18"/>
        </w:rPr>
        <w:t>’</w:t>
      </w:r>
      <w:r w:rsidRPr="0085045D">
        <w:rPr>
          <w:sz w:val="18"/>
          <w:szCs w:val="18"/>
        </w:rPr>
        <w:t>essai et techniques utilisés dans l</w:t>
      </w:r>
      <w:r w:rsidR="0052629E" w:rsidRPr="0085045D">
        <w:rPr>
          <w:sz w:val="18"/>
          <w:szCs w:val="18"/>
        </w:rPr>
        <w:t>’</w:t>
      </w:r>
      <w:r w:rsidRPr="0085045D">
        <w:rPr>
          <w:sz w:val="18"/>
          <w:szCs w:val="18"/>
        </w:rPr>
        <w:t>examen de la distinction, de l</w:t>
      </w:r>
      <w:r w:rsidR="0052629E" w:rsidRPr="0085045D">
        <w:rPr>
          <w:sz w:val="18"/>
          <w:szCs w:val="18"/>
        </w:rPr>
        <w:t>’</w:t>
      </w:r>
      <w:r w:rsidRPr="0085045D">
        <w:rPr>
          <w:sz w:val="18"/>
          <w:szCs w:val="18"/>
        </w:rPr>
        <w:t>homogénéité et de la stabilité (révision)</w:t>
      </w:r>
    </w:p>
    <w:p w:rsidR="00B04CFA" w:rsidRPr="0085045D" w:rsidRDefault="00B04CFA" w:rsidP="00B04CFA">
      <w:pPr>
        <w:spacing w:after="60"/>
        <w:ind w:left="2410" w:hanging="1701"/>
        <w:jc w:val="left"/>
        <w:rPr>
          <w:sz w:val="18"/>
          <w:szCs w:val="18"/>
        </w:rPr>
      </w:pPr>
      <w:r w:rsidRPr="0085045D">
        <w:rPr>
          <w:sz w:val="18"/>
          <w:szCs w:val="18"/>
        </w:rPr>
        <w:t>TGP/9/2</w:t>
      </w:r>
      <w:r w:rsidRPr="0085045D">
        <w:rPr>
          <w:sz w:val="18"/>
          <w:szCs w:val="18"/>
        </w:rPr>
        <w:tab/>
        <w:t>Examen de la distinction (révision)</w:t>
      </w:r>
    </w:p>
    <w:p w:rsidR="00B04CFA" w:rsidRPr="0085045D" w:rsidRDefault="00B04CFA" w:rsidP="00B04CFA">
      <w:pPr>
        <w:spacing w:after="60"/>
        <w:ind w:left="2410" w:hanging="1701"/>
        <w:jc w:val="left"/>
        <w:rPr>
          <w:sz w:val="18"/>
          <w:szCs w:val="18"/>
        </w:rPr>
      </w:pPr>
      <w:r w:rsidRPr="0085045D">
        <w:rPr>
          <w:sz w:val="18"/>
          <w:szCs w:val="18"/>
        </w:rPr>
        <w:t>TGP/14/2</w:t>
      </w:r>
      <w:r w:rsidR="001D0E89" w:rsidRPr="0085045D">
        <w:rPr>
          <w:sz w:val="18"/>
          <w:szCs w:val="18"/>
        </w:rPr>
        <w:t> </w:t>
      </w:r>
      <w:r w:rsidRPr="0085045D">
        <w:rPr>
          <w:sz w:val="18"/>
          <w:szCs w:val="18"/>
        </w:rPr>
        <w:t>Corr.</w:t>
      </w:r>
      <w:r w:rsidR="009677D5" w:rsidRPr="0085045D">
        <w:rPr>
          <w:sz w:val="18"/>
          <w:szCs w:val="18"/>
        </w:rPr>
        <w:t xml:space="preserve"> (S)</w:t>
      </w:r>
      <w:r w:rsidR="009677D5" w:rsidRPr="0085045D">
        <w:rPr>
          <w:sz w:val="18"/>
          <w:szCs w:val="18"/>
        </w:rPr>
        <w:tab/>
      </w:r>
      <w:r w:rsidRPr="0085045D">
        <w:rPr>
          <w:sz w:val="18"/>
          <w:szCs w:val="18"/>
        </w:rPr>
        <w:t xml:space="preserve">Correction apportée à la version espagnole du document </w:t>
      </w:r>
      <w:r w:rsidR="009677D5" w:rsidRPr="0085045D">
        <w:rPr>
          <w:sz w:val="18"/>
          <w:szCs w:val="18"/>
        </w:rPr>
        <w:t>TGP/14</w:t>
      </w:r>
      <w:r w:rsidR="001D0E89" w:rsidRPr="0085045D">
        <w:rPr>
          <w:sz w:val="18"/>
          <w:szCs w:val="18"/>
        </w:rPr>
        <w:t> </w:t>
      </w:r>
      <w:r w:rsidR="009677D5" w:rsidRPr="0085045D">
        <w:rPr>
          <w:sz w:val="18"/>
          <w:szCs w:val="18"/>
        </w:rPr>
        <w:t xml:space="preserve">: </w:t>
      </w:r>
      <w:r w:rsidRPr="0085045D">
        <w:rPr>
          <w:sz w:val="18"/>
          <w:szCs w:val="18"/>
        </w:rPr>
        <w:t>s</w:t>
      </w:r>
      <w:r w:rsidR="009677D5" w:rsidRPr="0085045D">
        <w:rPr>
          <w:sz w:val="18"/>
          <w:szCs w:val="18"/>
        </w:rPr>
        <w:t>ection</w:t>
      </w:r>
      <w:r w:rsidR="001D0E89" w:rsidRPr="0085045D">
        <w:rPr>
          <w:sz w:val="18"/>
          <w:szCs w:val="18"/>
        </w:rPr>
        <w:t> </w:t>
      </w:r>
      <w:r w:rsidR="009677D5" w:rsidRPr="0085045D">
        <w:rPr>
          <w:sz w:val="18"/>
          <w:szCs w:val="18"/>
        </w:rPr>
        <w:t>2</w:t>
      </w:r>
      <w:r w:rsidR="001D0E89" w:rsidRPr="0085045D">
        <w:rPr>
          <w:sz w:val="18"/>
          <w:szCs w:val="18"/>
        </w:rPr>
        <w:t> </w:t>
      </w:r>
      <w:r w:rsidR="009677D5" w:rsidRPr="0085045D">
        <w:rPr>
          <w:sz w:val="18"/>
          <w:szCs w:val="18"/>
        </w:rPr>
        <w:t xml:space="preserve">: </w:t>
      </w:r>
      <w:r w:rsidRPr="0085045D">
        <w:rPr>
          <w:sz w:val="18"/>
          <w:szCs w:val="18"/>
        </w:rPr>
        <w:t>sous</w:t>
      </w:r>
      <w:r w:rsidR="00F0186A" w:rsidRPr="0085045D">
        <w:rPr>
          <w:sz w:val="18"/>
          <w:szCs w:val="18"/>
        </w:rPr>
        <w:noBreakHyphen/>
      </w:r>
      <w:r w:rsidR="009677D5" w:rsidRPr="0085045D">
        <w:rPr>
          <w:sz w:val="18"/>
          <w:szCs w:val="18"/>
        </w:rPr>
        <w:t>section</w:t>
      </w:r>
      <w:r w:rsidR="001D0E89" w:rsidRPr="0085045D">
        <w:rPr>
          <w:sz w:val="18"/>
          <w:szCs w:val="18"/>
        </w:rPr>
        <w:t> </w:t>
      </w:r>
      <w:r w:rsidR="009677D5" w:rsidRPr="0085045D">
        <w:rPr>
          <w:sz w:val="18"/>
          <w:szCs w:val="18"/>
        </w:rPr>
        <w:t>3</w:t>
      </w:r>
      <w:r w:rsidR="001D0E89" w:rsidRPr="0085045D">
        <w:rPr>
          <w:sz w:val="18"/>
          <w:szCs w:val="18"/>
        </w:rPr>
        <w:t> </w:t>
      </w:r>
      <w:r w:rsidRPr="0085045D">
        <w:rPr>
          <w:sz w:val="18"/>
          <w:szCs w:val="18"/>
        </w:rPr>
        <w:t>: Color</w:t>
      </w:r>
      <w:r w:rsidR="009677D5" w:rsidRPr="0085045D">
        <w:rPr>
          <w:sz w:val="18"/>
          <w:szCs w:val="18"/>
        </w:rPr>
        <w:t>, paragraph</w:t>
      </w:r>
      <w:r w:rsidRPr="0085045D">
        <w:rPr>
          <w:sz w:val="18"/>
          <w:szCs w:val="18"/>
        </w:rPr>
        <w:t>e</w:t>
      </w:r>
      <w:r w:rsidR="001D0E89" w:rsidRPr="0085045D">
        <w:rPr>
          <w:sz w:val="18"/>
          <w:szCs w:val="18"/>
        </w:rPr>
        <w:t> </w:t>
      </w:r>
      <w:r w:rsidR="009677D5" w:rsidRPr="0085045D">
        <w:rPr>
          <w:sz w:val="18"/>
          <w:szCs w:val="18"/>
        </w:rPr>
        <w:t>2.2.2</w:t>
      </w:r>
    </w:p>
    <w:p w:rsidR="00B04CFA" w:rsidRPr="0085045D" w:rsidRDefault="00B04CFA" w:rsidP="00B04CFA">
      <w:pPr>
        <w:spacing w:after="60"/>
        <w:ind w:left="2410" w:hanging="1701"/>
        <w:jc w:val="left"/>
        <w:rPr>
          <w:sz w:val="18"/>
          <w:szCs w:val="18"/>
        </w:rPr>
      </w:pPr>
      <w:r w:rsidRPr="0085045D">
        <w:rPr>
          <w:sz w:val="18"/>
          <w:szCs w:val="18"/>
        </w:rPr>
        <w:t>TGP/14/3</w:t>
      </w:r>
      <w:r w:rsidRPr="0085045D">
        <w:rPr>
          <w:sz w:val="18"/>
          <w:szCs w:val="18"/>
        </w:rPr>
        <w:tab/>
        <w:t>Glossaire de termes utilisés dans les documents de l</w:t>
      </w:r>
      <w:r w:rsidR="0052629E" w:rsidRPr="0085045D">
        <w:rPr>
          <w:sz w:val="18"/>
          <w:szCs w:val="18"/>
        </w:rPr>
        <w:t>’</w:t>
      </w:r>
      <w:r w:rsidRPr="0085045D">
        <w:rPr>
          <w:sz w:val="18"/>
          <w:szCs w:val="18"/>
        </w:rPr>
        <w:t>UPOV</w:t>
      </w:r>
    </w:p>
    <w:p w:rsidR="00B04CFA" w:rsidRPr="0085045D" w:rsidRDefault="00B04CFA" w:rsidP="00B04CFA">
      <w:pPr>
        <w:spacing w:after="60"/>
        <w:ind w:left="2410" w:hanging="1701"/>
        <w:jc w:val="left"/>
        <w:rPr>
          <w:sz w:val="18"/>
          <w:szCs w:val="18"/>
        </w:rPr>
      </w:pPr>
      <w:r w:rsidRPr="0085045D">
        <w:rPr>
          <w:sz w:val="18"/>
          <w:szCs w:val="18"/>
        </w:rPr>
        <w:t>TGP/0/7</w:t>
      </w:r>
      <w:r w:rsidRPr="0085045D">
        <w:rPr>
          <w:sz w:val="18"/>
          <w:szCs w:val="18"/>
        </w:rPr>
        <w:tab/>
        <w:t>Liste des documents TGP et date de la version la plus récente de ces documents (révision)</w:t>
      </w:r>
    </w:p>
    <w:p w:rsidR="0052629E" w:rsidRPr="0085045D" w:rsidRDefault="00B04CFA" w:rsidP="00B04CFA">
      <w:pPr>
        <w:spacing w:after="60"/>
        <w:ind w:left="2410" w:hanging="1701"/>
        <w:jc w:val="left"/>
        <w:rPr>
          <w:sz w:val="18"/>
          <w:szCs w:val="18"/>
        </w:rPr>
      </w:pPr>
      <w:r w:rsidRPr="0085045D">
        <w:rPr>
          <w:sz w:val="18"/>
          <w:szCs w:val="18"/>
        </w:rPr>
        <w:t>TGP/0/8</w:t>
      </w:r>
      <w:r w:rsidRPr="0085045D">
        <w:rPr>
          <w:sz w:val="18"/>
          <w:szCs w:val="18"/>
        </w:rPr>
        <w:tab/>
        <w:t>Liste des documents TGP et date de la version la plus récente de ces documents (révision)</w:t>
      </w:r>
    </w:p>
    <w:p w:rsidR="00B04CFA" w:rsidRPr="00AE5D51" w:rsidRDefault="00B04CFA" w:rsidP="00B04CFA">
      <w:pPr>
        <w:keepNext/>
        <w:keepLines/>
        <w:numPr>
          <w:ilvl w:val="0"/>
          <w:numId w:val="2"/>
        </w:numPr>
        <w:spacing w:before="120" w:after="120"/>
        <w:ind w:left="357" w:right="176" w:hanging="357"/>
        <w:jc w:val="left"/>
        <w:rPr>
          <w:sz w:val="18"/>
          <w:szCs w:val="18"/>
        </w:rPr>
      </w:pPr>
      <w:r w:rsidRPr="00AE5D51">
        <w:rPr>
          <w:sz w:val="18"/>
          <w:szCs w:val="18"/>
        </w:rPr>
        <w:t>Projets de documents TGP dont l</w:t>
      </w:r>
      <w:r w:rsidR="0052629E" w:rsidRPr="00AE5D51">
        <w:rPr>
          <w:sz w:val="18"/>
          <w:szCs w:val="18"/>
        </w:rPr>
        <w:t>’</w:t>
      </w:r>
      <w:r w:rsidRPr="00AE5D51">
        <w:rPr>
          <w:sz w:val="18"/>
          <w:szCs w:val="18"/>
        </w:rPr>
        <w:t>établissement a progressé</w:t>
      </w:r>
      <w:r w:rsidR="0052629E" w:rsidRPr="00AE5D51">
        <w:rPr>
          <w:sz w:val="18"/>
          <w:szCs w:val="18"/>
        </w:rPr>
        <w:t xml:space="preserve"> au CAJ</w:t>
      </w:r>
      <w:r w:rsidRPr="00AE5D51">
        <w:rPr>
          <w:sz w:val="18"/>
          <w:szCs w:val="18"/>
        </w:rPr>
        <w:t>, au</w:t>
      </w:r>
      <w:r w:rsidR="0052629E" w:rsidRPr="00AE5D51">
        <w:rPr>
          <w:sz w:val="18"/>
          <w:szCs w:val="18"/>
        </w:rPr>
        <w:t> TC</w:t>
      </w:r>
      <w:r w:rsidRPr="00AE5D51">
        <w:rPr>
          <w:sz w:val="18"/>
          <w:szCs w:val="18"/>
        </w:rPr>
        <w:t xml:space="preserve"> ou dans les groupes de travail techniques</w:t>
      </w:r>
    </w:p>
    <w:p w:rsidR="00B04CFA" w:rsidRPr="0085045D" w:rsidRDefault="00B04CFA" w:rsidP="00B04CFA">
      <w:pPr>
        <w:tabs>
          <w:tab w:val="num" w:pos="2160"/>
        </w:tabs>
        <w:spacing w:before="120" w:after="60"/>
        <w:ind w:left="1950" w:hanging="1593"/>
        <w:jc w:val="left"/>
        <w:rPr>
          <w:sz w:val="18"/>
          <w:szCs w:val="18"/>
        </w:rPr>
      </w:pPr>
      <w:r w:rsidRPr="0085045D">
        <w:rPr>
          <w:sz w:val="18"/>
          <w:szCs w:val="18"/>
        </w:rPr>
        <w:t>– 7 révisions de documents TGP adoptés précédemment</w:t>
      </w:r>
    </w:p>
    <w:p w:rsidR="00B04CFA" w:rsidRPr="0085045D" w:rsidRDefault="00B04CFA" w:rsidP="00B04CFA">
      <w:pPr>
        <w:spacing w:after="60"/>
        <w:ind w:left="2410" w:hanging="1701"/>
        <w:jc w:val="left"/>
        <w:rPr>
          <w:sz w:val="18"/>
          <w:szCs w:val="18"/>
        </w:rPr>
      </w:pPr>
      <w:r w:rsidRPr="0085045D">
        <w:rPr>
          <w:sz w:val="18"/>
          <w:szCs w:val="18"/>
        </w:rPr>
        <w:t>TGP/2</w:t>
      </w:r>
      <w:r w:rsidRPr="0085045D">
        <w:rPr>
          <w:sz w:val="18"/>
          <w:szCs w:val="18"/>
        </w:rPr>
        <w:tab/>
        <w:t>Liste des principes directeurs d</w:t>
      </w:r>
      <w:r w:rsidR="0052629E" w:rsidRPr="0085045D">
        <w:rPr>
          <w:sz w:val="18"/>
          <w:szCs w:val="18"/>
        </w:rPr>
        <w:t>’</w:t>
      </w:r>
      <w:r w:rsidRPr="0085045D">
        <w:rPr>
          <w:sz w:val="18"/>
          <w:szCs w:val="18"/>
        </w:rPr>
        <w:t>examen adoptés par l</w:t>
      </w:r>
      <w:r w:rsidR="0052629E" w:rsidRPr="0085045D">
        <w:rPr>
          <w:sz w:val="18"/>
          <w:szCs w:val="18"/>
        </w:rPr>
        <w:t>’</w:t>
      </w:r>
      <w:r w:rsidRPr="0085045D">
        <w:rPr>
          <w:sz w:val="18"/>
          <w:szCs w:val="18"/>
        </w:rPr>
        <w:t>UPOV (révision)</w:t>
      </w:r>
    </w:p>
    <w:p w:rsidR="00B04CFA" w:rsidRPr="0085045D" w:rsidRDefault="00B04CFA" w:rsidP="00B04CFA">
      <w:pPr>
        <w:spacing w:after="60"/>
        <w:ind w:left="2410" w:hanging="1701"/>
        <w:jc w:val="left"/>
        <w:rPr>
          <w:sz w:val="18"/>
          <w:szCs w:val="18"/>
        </w:rPr>
      </w:pPr>
      <w:r w:rsidRPr="0085045D">
        <w:rPr>
          <w:sz w:val="18"/>
          <w:szCs w:val="18"/>
        </w:rPr>
        <w:t>TGP/5</w:t>
      </w:r>
      <w:r w:rsidRPr="0085045D">
        <w:rPr>
          <w:sz w:val="18"/>
          <w:szCs w:val="18"/>
        </w:rPr>
        <w:tab/>
        <w:t>Expérience et coopération en matière d</w:t>
      </w:r>
      <w:r w:rsidR="0052629E" w:rsidRPr="0085045D">
        <w:rPr>
          <w:sz w:val="18"/>
          <w:szCs w:val="18"/>
        </w:rPr>
        <w:t>’</w:t>
      </w:r>
      <w:r w:rsidRPr="0085045D">
        <w:rPr>
          <w:sz w:val="18"/>
          <w:szCs w:val="18"/>
        </w:rPr>
        <w:t>examen</w:t>
      </w:r>
      <w:r w:rsidR="001D0E89" w:rsidRPr="0085045D">
        <w:rPr>
          <w:sz w:val="18"/>
          <w:szCs w:val="18"/>
        </w:rPr>
        <w:t> </w:t>
      </w:r>
      <w:r w:rsidRPr="0085045D">
        <w:rPr>
          <w:sz w:val="18"/>
          <w:szCs w:val="18"/>
        </w:rPr>
        <w:t>DHS</w:t>
      </w:r>
    </w:p>
    <w:p w:rsidR="00B04CFA" w:rsidRPr="0085045D" w:rsidRDefault="00B04CFA" w:rsidP="00B04CFA">
      <w:pPr>
        <w:spacing w:after="60"/>
        <w:ind w:left="2694" w:hanging="1418"/>
        <w:jc w:val="left"/>
        <w:rPr>
          <w:sz w:val="18"/>
          <w:szCs w:val="18"/>
        </w:rPr>
      </w:pPr>
      <w:r w:rsidRPr="0085045D">
        <w:rPr>
          <w:sz w:val="18"/>
          <w:szCs w:val="18"/>
        </w:rPr>
        <w:t>Section</w:t>
      </w:r>
      <w:r w:rsidR="001D0E89" w:rsidRPr="0085045D">
        <w:rPr>
          <w:sz w:val="18"/>
          <w:szCs w:val="18"/>
        </w:rPr>
        <w:t> </w:t>
      </w:r>
      <w:r w:rsidRPr="0085045D">
        <w:rPr>
          <w:sz w:val="18"/>
          <w:szCs w:val="18"/>
        </w:rPr>
        <w:t>3/2</w:t>
      </w:r>
      <w:r w:rsidRPr="0085045D">
        <w:rPr>
          <w:sz w:val="18"/>
          <w:szCs w:val="18"/>
        </w:rPr>
        <w:tab/>
        <w:t>Questionnaire technique à remplir en relation avec une demande de certificat d</w:t>
      </w:r>
      <w:r w:rsidR="0052629E" w:rsidRPr="0085045D">
        <w:rPr>
          <w:sz w:val="18"/>
          <w:szCs w:val="18"/>
        </w:rPr>
        <w:t>’</w:t>
      </w:r>
      <w:r w:rsidRPr="0085045D">
        <w:rPr>
          <w:sz w:val="18"/>
          <w:szCs w:val="18"/>
        </w:rPr>
        <w:t>obtention végétale (révision)</w:t>
      </w:r>
    </w:p>
    <w:p w:rsidR="00B04CFA" w:rsidRPr="0085045D" w:rsidRDefault="00B04CFA" w:rsidP="00B04CFA">
      <w:pPr>
        <w:spacing w:after="60"/>
        <w:ind w:left="2694" w:hanging="1418"/>
        <w:jc w:val="left"/>
        <w:rPr>
          <w:sz w:val="18"/>
          <w:szCs w:val="18"/>
        </w:rPr>
      </w:pPr>
      <w:r w:rsidRPr="0085045D">
        <w:rPr>
          <w:sz w:val="18"/>
          <w:szCs w:val="18"/>
        </w:rPr>
        <w:t>Section</w:t>
      </w:r>
      <w:r w:rsidR="001D0E89" w:rsidRPr="0085045D">
        <w:rPr>
          <w:sz w:val="18"/>
          <w:szCs w:val="18"/>
        </w:rPr>
        <w:t> </w:t>
      </w:r>
      <w:r w:rsidRPr="0085045D">
        <w:rPr>
          <w:sz w:val="18"/>
          <w:szCs w:val="18"/>
        </w:rPr>
        <w:t>8/2</w:t>
      </w:r>
      <w:r w:rsidRPr="0085045D">
        <w:rPr>
          <w:sz w:val="18"/>
          <w:szCs w:val="18"/>
        </w:rPr>
        <w:tab/>
        <w:t>Coopération en matière d</w:t>
      </w:r>
      <w:r w:rsidR="0052629E" w:rsidRPr="0085045D">
        <w:rPr>
          <w:sz w:val="18"/>
          <w:szCs w:val="18"/>
        </w:rPr>
        <w:t>’</w:t>
      </w:r>
      <w:r w:rsidRPr="0085045D">
        <w:rPr>
          <w:sz w:val="18"/>
          <w:szCs w:val="18"/>
        </w:rPr>
        <w:t>examen (révision)</w:t>
      </w:r>
    </w:p>
    <w:p w:rsidR="0052629E" w:rsidRPr="0085045D" w:rsidRDefault="00B04CFA" w:rsidP="00B04CFA">
      <w:pPr>
        <w:spacing w:after="60"/>
        <w:ind w:left="2694" w:hanging="1418"/>
        <w:jc w:val="left"/>
        <w:rPr>
          <w:sz w:val="18"/>
          <w:szCs w:val="18"/>
        </w:rPr>
      </w:pPr>
      <w:r w:rsidRPr="0085045D">
        <w:rPr>
          <w:sz w:val="18"/>
          <w:szCs w:val="18"/>
        </w:rPr>
        <w:t>Section</w:t>
      </w:r>
      <w:r w:rsidR="001D0E89" w:rsidRPr="0085045D">
        <w:rPr>
          <w:sz w:val="18"/>
          <w:szCs w:val="18"/>
        </w:rPr>
        <w:t> </w:t>
      </w:r>
      <w:r w:rsidRPr="0085045D">
        <w:rPr>
          <w:sz w:val="18"/>
          <w:szCs w:val="18"/>
        </w:rPr>
        <w:t>9/2</w:t>
      </w:r>
      <w:r w:rsidRPr="0085045D">
        <w:rPr>
          <w:sz w:val="18"/>
          <w:szCs w:val="18"/>
        </w:rPr>
        <w:tab/>
        <w:t>Liste des espèces sur lesquelles des connaissances pratiques ont été acquises ou pour lesquelles des principes directeurs d</w:t>
      </w:r>
      <w:r w:rsidR="0052629E" w:rsidRPr="0085045D">
        <w:rPr>
          <w:sz w:val="18"/>
          <w:szCs w:val="18"/>
        </w:rPr>
        <w:t>’</w:t>
      </w:r>
      <w:r w:rsidRPr="0085045D">
        <w:rPr>
          <w:sz w:val="18"/>
          <w:szCs w:val="18"/>
        </w:rPr>
        <w:t>examen nationaux ont été établis (révision)</w:t>
      </w:r>
    </w:p>
    <w:p w:rsidR="00B04CFA" w:rsidRPr="0085045D" w:rsidRDefault="00BD4D5F" w:rsidP="00BD4D5F">
      <w:pPr>
        <w:spacing w:after="60"/>
        <w:ind w:left="2694" w:hanging="1418"/>
        <w:jc w:val="left"/>
        <w:rPr>
          <w:sz w:val="18"/>
          <w:szCs w:val="18"/>
        </w:rPr>
      </w:pPr>
      <w:r w:rsidRPr="0085045D">
        <w:rPr>
          <w:sz w:val="18"/>
          <w:szCs w:val="18"/>
        </w:rPr>
        <w:t>Section</w:t>
      </w:r>
      <w:r w:rsidR="001D0E89" w:rsidRPr="0085045D">
        <w:rPr>
          <w:sz w:val="18"/>
          <w:szCs w:val="18"/>
        </w:rPr>
        <w:t> </w:t>
      </w:r>
      <w:r w:rsidRPr="0085045D">
        <w:rPr>
          <w:sz w:val="18"/>
          <w:szCs w:val="18"/>
        </w:rPr>
        <w:t>10/3</w:t>
      </w:r>
      <w:r w:rsidRPr="0085045D">
        <w:rPr>
          <w:sz w:val="18"/>
          <w:szCs w:val="18"/>
        </w:rPr>
        <w:tab/>
        <w:t>Notification de caractères et de niveaux d</w:t>
      </w:r>
      <w:r w:rsidR="0052629E" w:rsidRPr="0085045D">
        <w:rPr>
          <w:sz w:val="18"/>
          <w:szCs w:val="18"/>
        </w:rPr>
        <w:t>’</w:t>
      </w:r>
      <w:r w:rsidRPr="0085045D">
        <w:rPr>
          <w:sz w:val="18"/>
          <w:szCs w:val="18"/>
        </w:rPr>
        <w:t>expression supplémentaires (révision)</w:t>
      </w:r>
    </w:p>
    <w:p w:rsidR="00B04CFA" w:rsidRPr="0085045D" w:rsidRDefault="00BD4D5F" w:rsidP="00BD4D5F">
      <w:pPr>
        <w:spacing w:after="60"/>
        <w:ind w:left="2410" w:hanging="1701"/>
        <w:jc w:val="left"/>
        <w:rPr>
          <w:sz w:val="18"/>
          <w:szCs w:val="18"/>
        </w:rPr>
      </w:pPr>
      <w:r w:rsidRPr="0085045D">
        <w:rPr>
          <w:sz w:val="18"/>
          <w:szCs w:val="18"/>
        </w:rPr>
        <w:t>TGP/7</w:t>
      </w:r>
      <w:r w:rsidRPr="0085045D">
        <w:rPr>
          <w:sz w:val="18"/>
          <w:szCs w:val="18"/>
        </w:rPr>
        <w:tab/>
        <w:t>Élaboration des principes directeurs d</w:t>
      </w:r>
      <w:r w:rsidR="0052629E" w:rsidRPr="0085045D">
        <w:rPr>
          <w:sz w:val="18"/>
          <w:szCs w:val="18"/>
        </w:rPr>
        <w:t>’</w:t>
      </w:r>
      <w:r w:rsidRPr="0085045D">
        <w:rPr>
          <w:sz w:val="18"/>
          <w:szCs w:val="18"/>
        </w:rPr>
        <w:t>examen (révision)</w:t>
      </w:r>
    </w:p>
    <w:p w:rsidR="00B04CFA" w:rsidRPr="0085045D" w:rsidRDefault="00BD4D5F" w:rsidP="00BD4D5F">
      <w:pPr>
        <w:spacing w:after="60"/>
        <w:ind w:left="2410" w:hanging="1701"/>
        <w:jc w:val="left"/>
        <w:rPr>
          <w:sz w:val="18"/>
          <w:szCs w:val="18"/>
        </w:rPr>
      </w:pPr>
      <w:r w:rsidRPr="0085045D">
        <w:rPr>
          <w:sz w:val="18"/>
          <w:szCs w:val="18"/>
        </w:rPr>
        <w:t>TGP/8</w:t>
      </w:r>
      <w:r w:rsidRPr="0085045D">
        <w:rPr>
          <w:sz w:val="18"/>
          <w:szCs w:val="18"/>
        </w:rPr>
        <w:tab/>
        <w:t>Protocole d</w:t>
      </w:r>
      <w:r w:rsidR="0052629E" w:rsidRPr="0085045D">
        <w:rPr>
          <w:sz w:val="18"/>
          <w:szCs w:val="18"/>
        </w:rPr>
        <w:t>’</w:t>
      </w:r>
      <w:r w:rsidRPr="0085045D">
        <w:rPr>
          <w:sz w:val="18"/>
          <w:szCs w:val="18"/>
        </w:rPr>
        <w:t>essai et techniques utilisés dans l</w:t>
      </w:r>
      <w:r w:rsidR="0052629E" w:rsidRPr="0085045D">
        <w:rPr>
          <w:sz w:val="18"/>
          <w:szCs w:val="18"/>
        </w:rPr>
        <w:t>’</w:t>
      </w:r>
      <w:r w:rsidRPr="0085045D">
        <w:rPr>
          <w:sz w:val="18"/>
          <w:szCs w:val="18"/>
        </w:rPr>
        <w:t>examen de la distinction, de l</w:t>
      </w:r>
      <w:r w:rsidR="0052629E" w:rsidRPr="0085045D">
        <w:rPr>
          <w:sz w:val="18"/>
          <w:szCs w:val="18"/>
        </w:rPr>
        <w:t>’</w:t>
      </w:r>
      <w:r w:rsidRPr="0085045D">
        <w:rPr>
          <w:sz w:val="18"/>
          <w:szCs w:val="18"/>
        </w:rPr>
        <w:t>homogénéité et de la stabilité (révision)</w:t>
      </w:r>
    </w:p>
    <w:p w:rsidR="00B04CFA" w:rsidRPr="0085045D" w:rsidRDefault="00BD4D5F" w:rsidP="00BD4D5F">
      <w:pPr>
        <w:spacing w:after="60"/>
        <w:ind w:left="2410" w:hanging="1701"/>
        <w:jc w:val="left"/>
        <w:rPr>
          <w:sz w:val="18"/>
          <w:szCs w:val="18"/>
        </w:rPr>
      </w:pPr>
      <w:r w:rsidRPr="0085045D">
        <w:rPr>
          <w:sz w:val="18"/>
          <w:szCs w:val="18"/>
        </w:rPr>
        <w:t>TGP/9</w:t>
      </w:r>
      <w:r w:rsidRPr="0085045D">
        <w:rPr>
          <w:sz w:val="18"/>
          <w:szCs w:val="18"/>
        </w:rPr>
        <w:tab/>
        <w:t>Examen de la distinction</w:t>
      </w:r>
    </w:p>
    <w:p w:rsidR="00B04CFA" w:rsidRPr="0085045D" w:rsidRDefault="00BD4D5F" w:rsidP="00BD4D5F">
      <w:pPr>
        <w:spacing w:after="60"/>
        <w:ind w:left="2410" w:hanging="1701"/>
        <w:jc w:val="left"/>
        <w:rPr>
          <w:sz w:val="18"/>
          <w:szCs w:val="18"/>
        </w:rPr>
      </w:pPr>
      <w:r w:rsidRPr="0085045D">
        <w:rPr>
          <w:sz w:val="18"/>
          <w:szCs w:val="18"/>
        </w:rPr>
        <w:t>TGP/10</w:t>
      </w:r>
      <w:r w:rsidRPr="0085045D">
        <w:rPr>
          <w:sz w:val="18"/>
          <w:szCs w:val="18"/>
        </w:rPr>
        <w:tab/>
        <w:t>Examen de l</w:t>
      </w:r>
      <w:r w:rsidR="0052629E" w:rsidRPr="0085045D">
        <w:rPr>
          <w:sz w:val="18"/>
          <w:szCs w:val="18"/>
        </w:rPr>
        <w:t>’</w:t>
      </w:r>
      <w:r w:rsidRPr="0085045D">
        <w:rPr>
          <w:sz w:val="18"/>
          <w:szCs w:val="18"/>
        </w:rPr>
        <w:t>homogénéité</w:t>
      </w:r>
    </w:p>
    <w:p w:rsidR="0052629E" w:rsidRPr="0085045D" w:rsidRDefault="00BD4D5F" w:rsidP="00BD4D5F">
      <w:pPr>
        <w:spacing w:after="60"/>
        <w:ind w:left="2410" w:hanging="1701"/>
        <w:jc w:val="left"/>
        <w:rPr>
          <w:sz w:val="18"/>
          <w:szCs w:val="18"/>
        </w:rPr>
      </w:pPr>
      <w:r w:rsidRPr="0085045D">
        <w:rPr>
          <w:sz w:val="18"/>
          <w:szCs w:val="18"/>
        </w:rPr>
        <w:t>TGP/14</w:t>
      </w:r>
      <w:r w:rsidRPr="0085045D">
        <w:rPr>
          <w:sz w:val="18"/>
          <w:szCs w:val="18"/>
        </w:rPr>
        <w:tab/>
        <w:t>Glossaire des termes utilisés dans les documents de l</w:t>
      </w:r>
      <w:r w:rsidR="0052629E" w:rsidRPr="0085045D">
        <w:rPr>
          <w:sz w:val="18"/>
          <w:szCs w:val="18"/>
        </w:rPr>
        <w:t>’</w:t>
      </w:r>
      <w:r w:rsidRPr="0085045D">
        <w:rPr>
          <w:sz w:val="18"/>
          <w:szCs w:val="18"/>
        </w:rPr>
        <w:t>UPOV – Correction (version espagnole)</w:t>
      </w:r>
    </w:p>
    <w:p w:rsidR="00B04CFA" w:rsidRPr="00AE5D51" w:rsidRDefault="00BD4D5F" w:rsidP="00BD4D5F">
      <w:pPr>
        <w:keepNext/>
        <w:keepLines/>
        <w:numPr>
          <w:ilvl w:val="0"/>
          <w:numId w:val="2"/>
        </w:numPr>
        <w:tabs>
          <w:tab w:val="num" w:pos="2160"/>
        </w:tabs>
        <w:spacing w:before="120" w:after="120"/>
        <w:ind w:left="357" w:right="176" w:hanging="357"/>
        <w:jc w:val="left"/>
        <w:rPr>
          <w:sz w:val="18"/>
          <w:szCs w:val="18"/>
        </w:rPr>
      </w:pPr>
      <w:r w:rsidRPr="00AE5D51">
        <w:rPr>
          <w:sz w:val="18"/>
          <w:szCs w:val="18"/>
        </w:rPr>
        <w:t>Projets de matériels d</w:t>
      </w:r>
      <w:r w:rsidR="0052629E" w:rsidRPr="00AE5D51">
        <w:rPr>
          <w:sz w:val="18"/>
          <w:szCs w:val="18"/>
        </w:rPr>
        <w:t>’</w:t>
      </w:r>
      <w:r w:rsidRPr="00AE5D51">
        <w:rPr>
          <w:sz w:val="18"/>
          <w:szCs w:val="18"/>
        </w:rPr>
        <w:t>information dont l</w:t>
      </w:r>
      <w:r w:rsidR="0052629E" w:rsidRPr="00AE5D51">
        <w:rPr>
          <w:sz w:val="18"/>
          <w:szCs w:val="18"/>
        </w:rPr>
        <w:t>’</w:t>
      </w:r>
      <w:r w:rsidRPr="00AE5D51">
        <w:rPr>
          <w:sz w:val="18"/>
          <w:szCs w:val="18"/>
        </w:rPr>
        <w:t>établissement a progressé</w:t>
      </w:r>
      <w:r w:rsidR="0052629E" w:rsidRPr="00AE5D51">
        <w:rPr>
          <w:sz w:val="18"/>
          <w:szCs w:val="18"/>
        </w:rPr>
        <w:t xml:space="preserve"> au CAJ</w:t>
      </w:r>
      <w:r w:rsidRPr="00AE5D51">
        <w:rPr>
          <w:sz w:val="18"/>
          <w:szCs w:val="18"/>
        </w:rPr>
        <w:t>, au</w:t>
      </w:r>
      <w:r w:rsidR="0052629E" w:rsidRPr="00AE5D51">
        <w:rPr>
          <w:sz w:val="18"/>
          <w:szCs w:val="18"/>
        </w:rPr>
        <w:t> TC</w:t>
      </w:r>
      <w:r w:rsidRPr="00AE5D51">
        <w:rPr>
          <w:sz w:val="18"/>
          <w:szCs w:val="18"/>
        </w:rPr>
        <w:t xml:space="preserve"> ou dans les groupes de travail techniques</w:t>
      </w:r>
    </w:p>
    <w:p w:rsidR="00B04CFA" w:rsidRPr="0085045D" w:rsidRDefault="00BD4D5F" w:rsidP="00BD4D5F">
      <w:pPr>
        <w:tabs>
          <w:tab w:val="num" w:pos="2160"/>
        </w:tabs>
        <w:spacing w:before="120" w:after="60"/>
        <w:ind w:left="1950" w:hanging="1593"/>
        <w:jc w:val="left"/>
        <w:rPr>
          <w:sz w:val="18"/>
          <w:szCs w:val="18"/>
        </w:rPr>
      </w:pPr>
      <w:r w:rsidRPr="0085045D">
        <w:rPr>
          <w:sz w:val="18"/>
          <w:szCs w:val="18"/>
        </w:rPr>
        <w:t>– 5 révisions de matériels d</w:t>
      </w:r>
      <w:r w:rsidR="0052629E" w:rsidRPr="0085045D">
        <w:rPr>
          <w:sz w:val="18"/>
          <w:szCs w:val="18"/>
        </w:rPr>
        <w:t>’</w:t>
      </w:r>
      <w:r w:rsidRPr="0085045D">
        <w:rPr>
          <w:sz w:val="18"/>
          <w:szCs w:val="18"/>
        </w:rPr>
        <w:t>information adoptés précédemment</w:t>
      </w:r>
    </w:p>
    <w:p w:rsidR="00B04CFA" w:rsidRPr="0085045D" w:rsidRDefault="00BD4D5F" w:rsidP="00BD4D5F">
      <w:pPr>
        <w:spacing w:after="60"/>
        <w:ind w:left="2410" w:hanging="1701"/>
        <w:jc w:val="left"/>
        <w:rPr>
          <w:sz w:val="18"/>
          <w:szCs w:val="18"/>
        </w:rPr>
      </w:pPr>
      <w:r w:rsidRPr="0085045D">
        <w:rPr>
          <w:sz w:val="18"/>
          <w:szCs w:val="18"/>
        </w:rPr>
        <w:t>UPOV/INF/5</w:t>
      </w:r>
      <w:r w:rsidRPr="0085045D">
        <w:rPr>
          <w:sz w:val="18"/>
          <w:szCs w:val="18"/>
        </w:rPr>
        <w:tab/>
        <w:t>Bulletin type de l</w:t>
      </w:r>
      <w:r w:rsidR="0052629E" w:rsidRPr="0085045D">
        <w:rPr>
          <w:sz w:val="18"/>
          <w:szCs w:val="18"/>
        </w:rPr>
        <w:t>’</w:t>
      </w:r>
      <w:r w:rsidRPr="0085045D">
        <w:rPr>
          <w:sz w:val="18"/>
          <w:szCs w:val="18"/>
        </w:rPr>
        <w:t>UPOV de la protection des obtentions végétales (révision)</w:t>
      </w:r>
    </w:p>
    <w:p w:rsidR="00B04CFA" w:rsidRPr="0085045D" w:rsidRDefault="00BD4D5F" w:rsidP="00BD4D5F">
      <w:pPr>
        <w:spacing w:after="60"/>
        <w:ind w:left="2410" w:hanging="1701"/>
        <w:jc w:val="left"/>
        <w:rPr>
          <w:sz w:val="18"/>
          <w:szCs w:val="18"/>
        </w:rPr>
      </w:pPr>
      <w:r w:rsidRPr="0085045D">
        <w:rPr>
          <w:sz w:val="18"/>
          <w:szCs w:val="18"/>
        </w:rPr>
        <w:t>UPOV/INF/12</w:t>
      </w:r>
      <w:r w:rsidRPr="0085045D">
        <w:rPr>
          <w:sz w:val="18"/>
          <w:szCs w:val="18"/>
        </w:rPr>
        <w:tab/>
        <w:t xml:space="preserve">Notes explicatives concernant les dénominations variétales selon la </w:t>
      </w:r>
      <w:r w:rsidR="0052629E" w:rsidRPr="0085045D">
        <w:rPr>
          <w:sz w:val="18"/>
          <w:szCs w:val="18"/>
        </w:rPr>
        <w:t>Convention UPOV</w:t>
      </w:r>
      <w:r w:rsidRPr="0085045D">
        <w:rPr>
          <w:sz w:val="18"/>
          <w:szCs w:val="18"/>
        </w:rPr>
        <w:t xml:space="preserve"> (révision)</w:t>
      </w:r>
    </w:p>
    <w:p w:rsidR="00B04CFA" w:rsidRPr="0085045D" w:rsidRDefault="00956C05" w:rsidP="00956C05">
      <w:pPr>
        <w:spacing w:after="60"/>
        <w:ind w:left="2410" w:hanging="1701"/>
        <w:jc w:val="left"/>
        <w:rPr>
          <w:sz w:val="18"/>
          <w:szCs w:val="18"/>
        </w:rPr>
      </w:pPr>
      <w:r w:rsidRPr="0085045D">
        <w:rPr>
          <w:sz w:val="18"/>
          <w:szCs w:val="18"/>
        </w:rPr>
        <w:t>UPOV/INF/15</w:t>
      </w:r>
      <w:r w:rsidRPr="0085045D">
        <w:rPr>
          <w:sz w:val="18"/>
          <w:szCs w:val="18"/>
        </w:rPr>
        <w:tab/>
      </w:r>
      <w:r w:rsidR="0011316E" w:rsidRPr="0085045D">
        <w:rPr>
          <w:sz w:val="18"/>
          <w:szCs w:val="18"/>
        </w:rPr>
        <w:t>Document d</w:t>
      </w:r>
      <w:r w:rsidR="0052629E" w:rsidRPr="0085045D">
        <w:rPr>
          <w:sz w:val="18"/>
          <w:szCs w:val="18"/>
        </w:rPr>
        <w:t>’</w:t>
      </w:r>
      <w:r w:rsidR="0011316E" w:rsidRPr="0085045D">
        <w:rPr>
          <w:sz w:val="18"/>
          <w:szCs w:val="18"/>
        </w:rPr>
        <w:t>orientation destiné aux membres de l</w:t>
      </w:r>
      <w:r w:rsidR="0052629E" w:rsidRPr="0085045D">
        <w:rPr>
          <w:sz w:val="18"/>
          <w:szCs w:val="18"/>
        </w:rPr>
        <w:t>’</w:t>
      </w:r>
      <w:r w:rsidR="0011316E" w:rsidRPr="0085045D">
        <w:rPr>
          <w:sz w:val="18"/>
          <w:szCs w:val="18"/>
        </w:rPr>
        <w:t xml:space="preserve">UPOV concernant les obligations en cours et les notifications connexes </w:t>
      </w:r>
      <w:r w:rsidRPr="0085045D">
        <w:rPr>
          <w:sz w:val="18"/>
          <w:szCs w:val="18"/>
        </w:rPr>
        <w:t>(</w:t>
      </w:r>
      <w:r w:rsidR="0011316E" w:rsidRPr="0085045D">
        <w:rPr>
          <w:sz w:val="18"/>
          <w:szCs w:val="18"/>
        </w:rPr>
        <w:t>révision</w:t>
      </w:r>
      <w:r w:rsidRPr="0085045D">
        <w:rPr>
          <w:sz w:val="18"/>
          <w:szCs w:val="18"/>
        </w:rPr>
        <w:t>)</w:t>
      </w:r>
    </w:p>
    <w:p w:rsidR="00B04CFA" w:rsidRPr="0085045D" w:rsidRDefault="00BD4D5F" w:rsidP="00BD4D5F">
      <w:pPr>
        <w:spacing w:after="60"/>
        <w:ind w:left="2410" w:hanging="1701"/>
        <w:jc w:val="left"/>
        <w:rPr>
          <w:sz w:val="18"/>
          <w:szCs w:val="18"/>
        </w:rPr>
      </w:pPr>
      <w:r w:rsidRPr="0085045D">
        <w:rPr>
          <w:sz w:val="18"/>
          <w:szCs w:val="18"/>
        </w:rPr>
        <w:t>UPOV/INF/16</w:t>
      </w:r>
      <w:r w:rsidRPr="0085045D">
        <w:rPr>
          <w:sz w:val="18"/>
          <w:szCs w:val="18"/>
        </w:rPr>
        <w:tab/>
        <w:t>Logiciels échangeables (révision)</w:t>
      </w:r>
    </w:p>
    <w:p w:rsidR="00B04CFA" w:rsidRPr="0085045D" w:rsidRDefault="00BD4D5F" w:rsidP="00BD4D5F">
      <w:pPr>
        <w:spacing w:after="60"/>
        <w:ind w:left="2410" w:hanging="1701"/>
        <w:jc w:val="left"/>
        <w:rPr>
          <w:sz w:val="18"/>
          <w:szCs w:val="18"/>
        </w:rPr>
      </w:pPr>
      <w:r w:rsidRPr="0085045D">
        <w:rPr>
          <w:sz w:val="18"/>
          <w:szCs w:val="18"/>
        </w:rPr>
        <w:t>UPOV/INF/22</w:t>
      </w:r>
      <w:r w:rsidRPr="0085045D">
        <w:rPr>
          <w:sz w:val="18"/>
          <w:szCs w:val="18"/>
        </w:rPr>
        <w:tab/>
        <w:t>Logiciels et équipements utilisés par les membres de l</w:t>
      </w:r>
      <w:r w:rsidR="0052629E" w:rsidRPr="0085045D">
        <w:rPr>
          <w:sz w:val="18"/>
          <w:szCs w:val="18"/>
        </w:rPr>
        <w:t>’</w:t>
      </w:r>
      <w:r w:rsidRPr="0085045D">
        <w:rPr>
          <w:sz w:val="18"/>
          <w:szCs w:val="18"/>
        </w:rPr>
        <w:t>Union</w:t>
      </w:r>
    </w:p>
    <w:p w:rsidR="00B04CFA" w:rsidRPr="0085045D" w:rsidRDefault="00597B79" w:rsidP="00597B79">
      <w:pPr>
        <w:keepNext/>
        <w:keepLines/>
        <w:numPr>
          <w:ilvl w:val="0"/>
          <w:numId w:val="2"/>
        </w:numPr>
        <w:spacing w:before="120" w:after="120"/>
        <w:jc w:val="left"/>
        <w:rPr>
          <w:sz w:val="18"/>
          <w:szCs w:val="18"/>
        </w:rPr>
      </w:pPr>
      <w:r w:rsidRPr="0085045D">
        <w:rPr>
          <w:sz w:val="18"/>
          <w:szCs w:val="18"/>
        </w:rPr>
        <w:t>Révision du document ci</w:t>
      </w:r>
      <w:r w:rsidR="00F0186A" w:rsidRPr="0085045D">
        <w:rPr>
          <w:sz w:val="18"/>
          <w:szCs w:val="18"/>
        </w:rPr>
        <w:noBreakHyphen/>
      </w:r>
      <w:r w:rsidRPr="0085045D">
        <w:rPr>
          <w:sz w:val="18"/>
          <w:szCs w:val="18"/>
        </w:rPr>
        <w:t>après qui a été examiné par le Groupe de travail sur l</w:t>
      </w:r>
      <w:r w:rsidR="0052629E" w:rsidRPr="0085045D">
        <w:rPr>
          <w:sz w:val="18"/>
          <w:szCs w:val="18"/>
        </w:rPr>
        <w:t>’</w:t>
      </w:r>
      <w:r w:rsidRPr="0085045D">
        <w:rPr>
          <w:sz w:val="18"/>
          <w:szCs w:val="18"/>
        </w:rPr>
        <w:t>élaboration d</w:t>
      </w:r>
      <w:r w:rsidR="0052629E" w:rsidRPr="0085045D">
        <w:rPr>
          <w:sz w:val="18"/>
          <w:szCs w:val="18"/>
        </w:rPr>
        <w:t>’</w:t>
      </w:r>
      <w:r w:rsidRPr="0085045D">
        <w:rPr>
          <w:sz w:val="18"/>
          <w:szCs w:val="18"/>
        </w:rPr>
        <w:t>un moteur de recherche de similitudes de l</w:t>
      </w:r>
      <w:r w:rsidR="0052629E" w:rsidRPr="0085045D">
        <w:rPr>
          <w:sz w:val="18"/>
          <w:szCs w:val="18"/>
        </w:rPr>
        <w:t>’</w:t>
      </w:r>
      <w:r w:rsidRPr="0085045D">
        <w:rPr>
          <w:sz w:val="18"/>
          <w:szCs w:val="18"/>
        </w:rPr>
        <w:t>UPOV aux fins de la dénomination variétale</w:t>
      </w:r>
      <w:r w:rsidR="00956C05" w:rsidRPr="0085045D">
        <w:rPr>
          <w:sz w:val="18"/>
          <w:szCs w:val="18"/>
        </w:rPr>
        <w:t xml:space="preserve"> (WG</w:t>
      </w:r>
      <w:r w:rsidR="00F0186A" w:rsidRPr="0085045D">
        <w:rPr>
          <w:sz w:val="18"/>
          <w:szCs w:val="18"/>
        </w:rPr>
        <w:noBreakHyphen/>
      </w:r>
      <w:r w:rsidR="00956C05" w:rsidRPr="0085045D">
        <w:rPr>
          <w:sz w:val="18"/>
          <w:szCs w:val="18"/>
        </w:rPr>
        <w:t>DST)</w:t>
      </w:r>
      <w:r w:rsidR="001D0E89" w:rsidRPr="0085045D">
        <w:rPr>
          <w:sz w:val="18"/>
          <w:szCs w:val="18"/>
        </w:rPr>
        <w:t> :</w:t>
      </w:r>
    </w:p>
    <w:p w:rsidR="00B04CFA" w:rsidRPr="0085045D" w:rsidRDefault="00BD4D5F" w:rsidP="00BD4D5F">
      <w:pPr>
        <w:spacing w:after="60"/>
        <w:ind w:left="2410" w:hanging="1701"/>
        <w:jc w:val="left"/>
        <w:rPr>
          <w:sz w:val="18"/>
          <w:szCs w:val="18"/>
        </w:rPr>
      </w:pPr>
      <w:r w:rsidRPr="0085045D">
        <w:rPr>
          <w:sz w:val="18"/>
          <w:szCs w:val="18"/>
        </w:rPr>
        <w:t>UPOV/INF/12</w:t>
      </w:r>
      <w:r w:rsidRPr="0085045D">
        <w:rPr>
          <w:sz w:val="18"/>
          <w:szCs w:val="18"/>
        </w:rPr>
        <w:tab/>
        <w:t xml:space="preserve">Notes explicatives concernant les dénominations variétales selon la </w:t>
      </w:r>
      <w:r w:rsidR="0052629E" w:rsidRPr="0085045D">
        <w:rPr>
          <w:sz w:val="18"/>
          <w:szCs w:val="18"/>
        </w:rPr>
        <w:t>Convention UPOV</w:t>
      </w:r>
      <w:r w:rsidRPr="0085045D">
        <w:rPr>
          <w:sz w:val="18"/>
          <w:szCs w:val="18"/>
        </w:rPr>
        <w:t xml:space="preserve"> (révision)</w:t>
      </w:r>
    </w:p>
    <w:p w:rsidR="00B04CFA" w:rsidRPr="0085045D" w:rsidRDefault="00BD4D5F" w:rsidP="00BD4D5F">
      <w:pPr>
        <w:pStyle w:val="Heading8"/>
      </w:pPr>
      <w:bookmarkStart w:id="41" w:name="_Toc465170023"/>
      <w:r w:rsidRPr="00AE5D51">
        <w:t>b)</w:t>
      </w:r>
      <w:r w:rsidRPr="00AE5D51">
        <w:tab/>
      </w:r>
      <w:r w:rsidRPr="0085045D">
        <w:t>Adoption de principes directeurs d</w:t>
      </w:r>
      <w:r w:rsidR="0052629E" w:rsidRPr="0085045D">
        <w:t>’</w:t>
      </w:r>
      <w:r w:rsidRPr="0085045D">
        <w:t>examen nouveaux ou révisés</w:t>
      </w:r>
      <w:bookmarkEnd w:id="41"/>
    </w:p>
    <w:p w:rsidR="00B04CFA" w:rsidRPr="0085045D" w:rsidRDefault="00BD4D5F" w:rsidP="00BD4D5F">
      <w:pPr>
        <w:keepNext/>
        <w:keepLines/>
        <w:spacing w:after="120"/>
        <w:jc w:val="left"/>
        <w:rPr>
          <w:i/>
          <w:sz w:val="18"/>
          <w:szCs w:val="18"/>
        </w:rPr>
      </w:pPr>
      <w:r w:rsidRPr="0085045D">
        <w:rPr>
          <w:i/>
          <w:sz w:val="18"/>
          <w:szCs w:val="18"/>
        </w:rPr>
        <w:t>Principes directeurs d</w:t>
      </w:r>
      <w:r w:rsidR="0052629E" w:rsidRPr="0085045D">
        <w:rPr>
          <w:i/>
          <w:sz w:val="18"/>
          <w:szCs w:val="18"/>
        </w:rPr>
        <w:t>’</w:t>
      </w:r>
      <w:r w:rsidRPr="0085045D">
        <w:rPr>
          <w:i/>
          <w:sz w:val="18"/>
          <w:szCs w:val="18"/>
        </w:rPr>
        <w:t>examen adoptés</w:t>
      </w:r>
    </w:p>
    <w:p w:rsidR="00B04CFA" w:rsidRPr="00AE5D51" w:rsidRDefault="00BD4D5F" w:rsidP="00BD4D5F">
      <w:pPr>
        <w:keepNext/>
        <w:keepLines/>
        <w:numPr>
          <w:ilvl w:val="0"/>
          <w:numId w:val="3"/>
        </w:numPr>
        <w:tabs>
          <w:tab w:val="num" w:pos="318"/>
        </w:tabs>
        <w:spacing w:after="120"/>
        <w:ind w:left="357" w:hanging="357"/>
        <w:jc w:val="left"/>
        <w:rPr>
          <w:sz w:val="18"/>
          <w:szCs w:val="18"/>
        </w:rPr>
      </w:pPr>
      <w:r w:rsidRPr="00AE5D51">
        <w:rPr>
          <w:sz w:val="18"/>
          <w:szCs w:val="18"/>
        </w:rPr>
        <w:t>41 principes directeurs d</w:t>
      </w:r>
      <w:r w:rsidR="0052629E" w:rsidRPr="00AE5D51">
        <w:rPr>
          <w:sz w:val="18"/>
          <w:szCs w:val="18"/>
        </w:rPr>
        <w:t>’</w:t>
      </w:r>
      <w:r w:rsidRPr="00AE5D51">
        <w:rPr>
          <w:sz w:val="18"/>
          <w:szCs w:val="18"/>
        </w:rPr>
        <w:t>examen ont été adoptés par le</w:t>
      </w:r>
      <w:r w:rsidR="0052629E" w:rsidRPr="00AE5D51">
        <w:rPr>
          <w:sz w:val="18"/>
          <w:szCs w:val="18"/>
        </w:rPr>
        <w:t> TC</w:t>
      </w:r>
      <w:r w:rsidRPr="00AE5D51">
        <w:rPr>
          <w:sz w:val="18"/>
          <w:szCs w:val="18"/>
        </w:rPr>
        <w:t>, dont</w:t>
      </w:r>
      <w:r w:rsidR="001D0E89" w:rsidRPr="00AE5D51">
        <w:rPr>
          <w:sz w:val="18"/>
          <w:szCs w:val="18"/>
        </w:rPr>
        <w:t> </w:t>
      </w:r>
      <w:r w:rsidRPr="00AE5D51">
        <w:rPr>
          <w:sz w:val="18"/>
          <w:szCs w:val="18"/>
        </w:rPr>
        <w:t>:</w:t>
      </w:r>
    </w:p>
    <w:p w:rsidR="00B04CFA" w:rsidRPr="00AE5D51" w:rsidRDefault="00BD4D5F" w:rsidP="00BD4D5F">
      <w:pPr>
        <w:tabs>
          <w:tab w:val="left" w:pos="756"/>
          <w:tab w:val="left" w:pos="2444"/>
        </w:tabs>
        <w:spacing w:after="60"/>
        <w:ind w:left="2444" w:hanging="2087"/>
        <w:jc w:val="left"/>
        <w:rPr>
          <w:sz w:val="18"/>
          <w:szCs w:val="18"/>
        </w:rPr>
      </w:pPr>
      <w:r w:rsidRPr="00AE5D51">
        <w:rPr>
          <w:sz w:val="18"/>
          <w:szCs w:val="18"/>
        </w:rPr>
        <w:t>–</w:t>
      </w:r>
      <w:r w:rsidRPr="00AE5D51">
        <w:rPr>
          <w:sz w:val="18"/>
          <w:szCs w:val="18"/>
        </w:rPr>
        <w:tab/>
        <w:t>18 nouveaux principes directeurs d</w:t>
      </w:r>
      <w:r w:rsidR="0052629E" w:rsidRPr="00AE5D51">
        <w:rPr>
          <w:sz w:val="18"/>
          <w:szCs w:val="18"/>
        </w:rPr>
        <w:t>’</w:t>
      </w:r>
      <w:r w:rsidRPr="00AE5D51">
        <w:rPr>
          <w:sz w:val="18"/>
          <w:szCs w:val="18"/>
        </w:rPr>
        <w:t>examen</w:t>
      </w:r>
    </w:p>
    <w:p w:rsidR="00B04CFA" w:rsidRPr="0085045D" w:rsidRDefault="00BD4D5F" w:rsidP="00BD4D5F">
      <w:pPr>
        <w:tabs>
          <w:tab w:val="left" w:pos="756"/>
          <w:tab w:val="left" w:pos="2444"/>
        </w:tabs>
        <w:spacing w:after="60"/>
        <w:ind w:left="2444" w:hanging="2087"/>
        <w:jc w:val="left"/>
        <w:rPr>
          <w:sz w:val="18"/>
          <w:szCs w:val="18"/>
        </w:rPr>
      </w:pPr>
      <w:r w:rsidRPr="0085045D">
        <w:rPr>
          <w:sz w:val="18"/>
          <w:szCs w:val="18"/>
        </w:rPr>
        <w:t>–</w:t>
      </w:r>
      <w:r w:rsidRPr="0085045D">
        <w:rPr>
          <w:sz w:val="18"/>
          <w:szCs w:val="18"/>
        </w:rPr>
        <w:tab/>
        <w:t>10 principes directeurs d</w:t>
      </w:r>
      <w:r w:rsidR="0052629E" w:rsidRPr="0085045D">
        <w:rPr>
          <w:sz w:val="18"/>
          <w:szCs w:val="18"/>
        </w:rPr>
        <w:t>’</w:t>
      </w:r>
      <w:r w:rsidRPr="0085045D">
        <w:rPr>
          <w:sz w:val="18"/>
          <w:szCs w:val="18"/>
        </w:rPr>
        <w:t>examen révisés</w:t>
      </w:r>
    </w:p>
    <w:p w:rsidR="00B04CFA" w:rsidRPr="0085045D" w:rsidRDefault="004B414F" w:rsidP="003D2437">
      <w:pPr>
        <w:spacing w:after="120"/>
        <w:ind w:left="743" w:hanging="386"/>
        <w:jc w:val="left"/>
        <w:rPr>
          <w:sz w:val="18"/>
          <w:szCs w:val="18"/>
        </w:rPr>
      </w:pPr>
      <w:r w:rsidRPr="0085045D">
        <w:rPr>
          <w:sz w:val="18"/>
          <w:szCs w:val="18"/>
        </w:rPr>
        <w:t>–</w:t>
      </w:r>
      <w:r w:rsidRPr="0085045D">
        <w:rPr>
          <w:sz w:val="18"/>
          <w:szCs w:val="18"/>
        </w:rPr>
        <w:tab/>
      </w:r>
      <w:r w:rsidR="00CC6B6D" w:rsidRPr="0085045D">
        <w:rPr>
          <w:sz w:val="18"/>
          <w:szCs w:val="18"/>
        </w:rPr>
        <w:t>13</w:t>
      </w:r>
      <w:r w:rsidR="003D2437" w:rsidRPr="0085045D">
        <w:rPr>
          <w:sz w:val="18"/>
          <w:szCs w:val="18"/>
        </w:rPr>
        <w:t xml:space="preserve"> </w:t>
      </w:r>
      <w:r w:rsidR="00BD4D5F" w:rsidRPr="0085045D">
        <w:rPr>
          <w:sz w:val="18"/>
          <w:szCs w:val="18"/>
        </w:rPr>
        <w:t>principes directeurs d</w:t>
      </w:r>
      <w:r w:rsidR="0052629E" w:rsidRPr="0085045D">
        <w:rPr>
          <w:sz w:val="18"/>
          <w:szCs w:val="18"/>
        </w:rPr>
        <w:t>’</w:t>
      </w:r>
      <w:r w:rsidR="00BD4D5F" w:rsidRPr="0085045D">
        <w:rPr>
          <w:sz w:val="18"/>
          <w:szCs w:val="18"/>
        </w:rPr>
        <w:t>examen partiellement révisés</w:t>
      </w:r>
    </w:p>
    <w:p w:rsidR="00B04CFA" w:rsidRPr="0085045D" w:rsidRDefault="00BD4D5F" w:rsidP="00BD4D5F">
      <w:pPr>
        <w:spacing w:after="120"/>
        <w:ind w:left="743" w:hanging="386"/>
        <w:jc w:val="left"/>
        <w:rPr>
          <w:sz w:val="18"/>
          <w:szCs w:val="18"/>
        </w:rPr>
      </w:pPr>
      <w:r w:rsidRPr="0085045D">
        <w:rPr>
          <w:sz w:val="18"/>
          <w:szCs w:val="18"/>
        </w:rPr>
        <w:t>(Voir la figure</w:t>
      </w:r>
      <w:r w:rsidR="001D0E89" w:rsidRPr="0085045D">
        <w:rPr>
          <w:sz w:val="18"/>
          <w:szCs w:val="18"/>
        </w:rPr>
        <w:t> </w:t>
      </w:r>
      <w:r w:rsidRPr="0085045D">
        <w:rPr>
          <w:sz w:val="18"/>
          <w:szCs w:val="18"/>
        </w:rPr>
        <w:t>4)</w:t>
      </w:r>
    </w:p>
    <w:p w:rsidR="00B04CFA" w:rsidRPr="0085045D" w:rsidRDefault="00292D61" w:rsidP="00292D61">
      <w:pPr>
        <w:keepNext/>
        <w:keepLines/>
        <w:spacing w:after="120"/>
        <w:jc w:val="left"/>
        <w:rPr>
          <w:sz w:val="18"/>
          <w:szCs w:val="18"/>
        </w:rPr>
      </w:pPr>
      <w:r w:rsidRPr="0085045D">
        <w:rPr>
          <w:sz w:val="18"/>
          <w:szCs w:val="18"/>
        </w:rPr>
        <w:t>À la fin de</w:t>
      </w:r>
      <w:r w:rsidR="001D0E89" w:rsidRPr="0085045D">
        <w:rPr>
          <w:sz w:val="18"/>
          <w:szCs w:val="18"/>
        </w:rPr>
        <w:t> </w:t>
      </w:r>
      <w:r w:rsidRPr="0085045D">
        <w:rPr>
          <w:sz w:val="18"/>
          <w:szCs w:val="18"/>
        </w:rPr>
        <w:t>2015, les principes directeurs d</w:t>
      </w:r>
      <w:r w:rsidR="0052629E" w:rsidRPr="0085045D">
        <w:rPr>
          <w:sz w:val="18"/>
          <w:szCs w:val="18"/>
        </w:rPr>
        <w:t>’</w:t>
      </w:r>
      <w:r w:rsidRPr="0085045D">
        <w:rPr>
          <w:sz w:val="18"/>
          <w:szCs w:val="18"/>
        </w:rPr>
        <w:t>examen adoptés ont couvert 92% de toutes les entrées de droits d</w:t>
      </w:r>
      <w:r w:rsidR="0052629E" w:rsidRPr="0085045D">
        <w:rPr>
          <w:sz w:val="18"/>
          <w:szCs w:val="18"/>
        </w:rPr>
        <w:t>’</w:t>
      </w:r>
      <w:r w:rsidRPr="0085045D">
        <w:rPr>
          <w:sz w:val="18"/>
          <w:szCs w:val="18"/>
        </w:rPr>
        <w:t>obtenteur dans la base de données sur les variétés végétales (246</w:t>
      </w:r>
      <w:r w:rsidR="001D0E89" w:rsidRPr="0085045D">
        <w:rPr>
          <w:sz w:val="18"/>
          <w:szCs w:val="18"/>
        </w:rPr>
        <w:t> </w:t>
      </w:r>
      <w:r w:rsidRPr="0085045D">
        <w:rPr>
          <w:sz w:val="18"/>
          <w:szCs w:val="18"/>
        </w:rPr>
        <w:t>890 entrées sur 267</w:t>
      </w:r>
      <w:r w:rsidR="001D0E89" w:rsidRPr="0085045D">
        <w:rPr>
          <w:sz w:val="18"/>
          <w:szCs w:val="18"/>
        </w:rPr>
        <w:t> </w:t>
      </w:r>
      <w:r w:rsidRPr="0085045D">
        <w:rPr>
          <w:sz w:val="18"/>
          <w:szCs w:val="18"/>
        </w:rPr>
        <w:t>550) (contre 91% à la fin de</w:t>
      </w:r>
      <w:r w:rsidR="001D0E89" w:rsidRPr="0085045D">
        <w:rPr>
          <w:sz w:val="18"/>
          <w:szCs w:val="18"/>
        </w:rPr>
        <w:t> </w:t>
      </w:r>
      <w:r w:rsidRPr="0085045D">
        <w:rPr>
          <w:sz w:val="18"/>
          <w:szCs w:val="18"/>
        </w:rPr>
        <w:t>2013 (217</w:t>
      </w:r>
      <w:r w:rsidR="001D0E89" w:rsidRPr="0085045D">
        <w:rPr>
          <w:sz w:val="18"/>
          <w:szCs w:val="18"/>
        </w:rPr>
        <w:t> </w:t>
      </w:r>
      <w:r w:rsidRPr="0085045D">
        <w:rPr>
          <w:sz w:val="18"/>
          <w:szCs w:val="18"/>
        </w:rPr>
        <w:t>298 entrées sur 247</w:t>
      </w:r>
      <w:r w:rsidR="001D0E89" w:rsidRPr="0085045D">
        <w:rPr>
          <w:sz w:val="18"/>
          <w:szCs w:val="18"/>
        </w:rPr>
        <w:t> </w:t>
      </w:r>
      <w:r w:rsidRPr="0085045D">
        <w:rPr>
          <w:sz w:val="18"/>
          <w:szCs w:val="18"/>
        </w:rPr>
        <w:t>818)).</w:t>
      </w:r>
    </w:p>
    <w:p w:rsidR="00B04CFA" w:rsidRPr="0085045D" w:rsidRDefault="00292D61" w:rsidP="00292D61">
      <w:pPr>
        <w:spacing w:after="120"/>
        <w:ind w:left="743" w:hanging="386"/>
        <w:jc w:val="left"/>
        <w:rPr>
          <w:sz w:val="18"/>
          <w:szCs w:val="18"/>
        </w:rPr>
      </w:pPr>
      <w:r w:rsidRPr="0085045D">
        <w:rPr>
          <w:sz w:val="18"/>
          <w:szCs w:val="18"/>
        </w:rPr>
        <w:t>(Voir la figure</w:t>
      </w:r>
      <w:r w:rsidR="001D0E89" w:rsidRPr="0085045D">
        <w:rPr>
          <w:sz w:val="18"/>
          <w:szCs w:val="18"/>
        </w:rPr>
        <w:t> </w:t>
      </w:r>
      <w:r w:rsidRPr="0085045D">
        <w:rPr>
          <w:sz w:val="18"/>
          <w:szCs w:val="18"/>
        </w:rPr>
        <w:t>6)</w:t>
      </w:r>
    </w:p>
    <w:p w:rsidR="00B04CFA" w:rsidRPr="0085045D" w:rsidRDefault="00292D61" w:rsidP="00292D61">
      <w:pPr>
        <w:spacing w:after="120"/>
        <w:jc w:val="left"/>
        <w:rPr>
          <w:i/>
          <w:sz w:val="18"/>
          <w:szCs w:val="18"/>
        </w:rPr>
      </w:pPr>
      <w:r w:rsidRPr="0085045D">
        <w:rPr>
          <w:i/>
          <w:sz w:val="18"/>
          <w:szCs w:val="18"/>
        </w:rPr>
        <w:t>Principes directeurs d</w:t>
      </w:r>
      <w:r w:rsidR="0052629E" w:rsidRPr="0085045D">
        <w:rPr>
          <w:i/>
          <w:sz w:val="18"/>
          <w:szCs w:val="18"/>
        </w:rPr>
        <w:t>’</w:t>
      </w:r>
      <w:r w:rsidRPr="0085045D">
        <w:rPr>
          <w:i/>
          <w:sz w:val="18"/>
          <w:szCs w:val="18"/>
        </w:rPr>
        <w:t>examen dont l</w:t>
      </w:r>
      <w:r w:rsidR="0052629E" w:rsidRPr="0085045D">
        <w:rPr>
          <w:i/>
          <w:sz w:val="18"/>
          <w:szCs w:val="18"/>
        </w:rPr>
        <w:t>’</w:t>
      </w:r>
      <w:r w:rsidRPr="0085045D">
        <w:rPr>
          <w:i/>
          <w:sz w:val="18"/>
          <w:szCs w:val="18"/>
        </w:rPr>
        <w:t>élaboration a progressé dans le cadre des groupes de travail techniques</w:t>
      </w:r>
    </w:p>
    <w:p w:rsidR="00B04CFA" w:rsidRPr="00AE5D51" w:rsidRDefault="00292D61" w:rsidP="00292D61">
      <w:pPr>
        <w:keepNext/>
        <w:keepLines/>
        <w:numPr>
          <w:ilvl w:val="0"/>
          <w:numId w:val="3"/>
        </w:numPr>
        <w:tabs>
          <w:tab w:val="num" w:pos="318"/>
        </w:tabs>
        <w:spacing w:after="120"/>
        <w:ind w:left="357" w:hanging="357"/>
        <w:jc w:val="left"/>
        <w:rPr>
          <w:sz w:val="18"/>
          <w:szCs w:val="18"/>
        </w:rPr>
      </w:pPr>
      <w:r w:rsidRPr="00AE5D51">
        <w:rPr>
          <w:sz w:val="18"/>
          <w:szCs w:val="18"/>
        </w:rPr>
        <w:t>En</w:t>
      </w:r>
      <w:r w:rsidR="001D0E89" w:rsidRPr="00AE5D51">
        <w:rPr>
          <w:sz w:val="18"/>
          <w:szCs w:val="18"/>
        </w:rPr>
        <w:t> </w:t>
      </w:r>
      <w:r w:rsidRPr="00AE5D51">
        <w:rPr>
          <w:sz w:val="18"/>
          <w:szCs w:val="18"/>
        </w:rPr>
        <w:t>2014, 57 projets de principes directeurs d</w:t>
      </w:r>
      <w:r w:rsidR="0052629E" w:rsidRPr="00AE5D51">
        <w:rPr>
          <w:sz w:val="18"/>
          <w:szCs w:val="18"/>
        </w:rPr>
        <w:t>’</w:t>
      </w:r>
      <w:r w:rsidRPr="00AE5D51">
        <w:rPr>
          <w:sz w:val="18"/>
          <w:szCs w:val="18"/>
        </w:rPr>
        <w:t>examen ont progressé au sein des groupes de travail techniques, dont</w:t>
      </w:r>
    </w:p>
    <w:p w:rsidR="00B04CFA" w:rsidRPr="00AE5D51" w:rsidRDefault="00292D61" w:rsidP="00292D61">
      <w:pPr>
        <w:spacing w:after="60"/>
        <w:ind w:left="743" w:hanging="386"/>
        <w:jc w:val="left"/>
        <w:rPr>
          <w:sz w:val="18"/>
          <w:szCs w:val="18"/>
        </w:rPr>
      </w:pPr>
      <w:r w:rsidRPr="00AE5D51">
        <w:rPr>
          <w:sz w:val="18"/>
          <w:szCs w:val="18"/>
        </w:rPr>
        <w:t>–</w:t>
      </w:r>
      <w:r w:rsidRPr="00AE5D51">
        <w:rPr>
          <w:sz w:val="18"/>
          <w:szCs w:val="18"/>
        </w:rPr>
        <w:tab/>
        <w:t>26 nouveaux principes directeurs d</w:t>
      </w:r>
      <w:r w:rsidR="0052629E" w:rsidRPr="00AE5D51">
        <w:rPr>
          <w:sz w:val="18"/>
          <w:szCs w:val="18"/>
        </w:rPr>
        <w:t>’</w:t>
      </w:r>
      <w:r w:rsidRPr="00AE5D51">
        <w:rPr>
          <w:sz w:val="18"/>
          <w:szCs w:val="18"/>
        </w:rPr>
        <w:t>examen</w:t>
      </w:r>
    </w:p>
    <w:p w:rsidR="00B04CFA" w:rsidRPr="0085045D" w:rsidRDefault="00292D61" w:rsidP="00292D61">
      <w:pPr>
        <w:tabs>
          <w:tab w:val="left" w:pos="756"/>
          <w:tab w:val="left" w:pos="2444"/>
        </w:tabs>
        <w:spacing w:after="60"/>
        <w:ind w:left="2444" w:hanging="2087"/>
        <w:jc w:val="left"/>
        <w:rPr>
          <w:sz w:val="18"/>
          <w:szCs w:val="18"/>
        </w:rPr>
      </w:pPr>
      <w:r w:rsidRPr="0085045D">
        <w:rPr>
          <w:sz w:val="18"/>
          <w:szCs w:val="18"/>
        </w:rPr>
        <w:t>–</w:t>
      </w:r>
      <w:r w:rsidRPr="0085045D">
        <w:rPr>
          <w:sz w:val="18"/>
          <w:szCs w:val="18"/>
        </w:rPr>
        <w:tab/>
        <w:t>15 révisions</w:t>
      </w:r>
    </w:p>
    <w:p w:rsidR="00B04CFA" w:rsidRPr="0085045D" w:rsidRDefault="00292D61" w:rsidP="00292D61">
      <w:pPr>
        <w:tabs>
          <w:tab w:val="left" w:pos="756"/>
          <w:tab w:val="left" w:pos="2444"/>
        </w:tabs>
        <w:spacing w:after="120"/>
        <w:ind w:left="2444" w:hanging="2087"/>
        <w:jc w:val="left"/>
        <w:rPr>
          <w:sz w:val="18"/>
          <w:szCs w:val="18"/>
        </w:rPr>
      </w:pPr>
      <w:r w:rsidRPr="0085045D">
        <w:rPr>
          <w:sz w:val="18"/>
          <w:szCs w:val="18"/>
        </w:rPr>
        <w:t>–</w:t>
      </w:r>
      <w:r w:rsidRPr="0085045D">
        <w:rPr>
          <w:sz w:val="18"/>
          <w:szCs w:val="18"/>
        </w:rPr>
        <w:tab/>
        <w:t>16 révisions partielles</w:t>
      </w:r>
    </w:p>
    <w:p w:rsidR="00B04CFA" w:rsidRPr="00AE5D51" w:rsidRDefault="00292D61" w:rsidP="00292D61">
      <w:pPr>
        <w:keepNext/>
        <w:keepLines/>
        <w:numPr>
          <w:ilvl w:val="0"/>
          <w:numId w:val="3"/>
        </w:numPr>
        <w:tabs>
          <w:tab w:val="num" w:pos="318"/>
        </w:tabs>
        <w:spacing w:after="120"/>
        <w:ind w:left="357" w:hanging="357"/>
        <w:jc w:val="left"/>
        <w:rPr>
          <w:sz w:val="18"/>
          <w:szCs w:val="18"/>
        </w:rPr>
      </w:pPr>
      <w:r w:rsidRPr="00AE5D51">
        <w:rPr>
          <w:sz w:val="18"/>
          <w:szCs w:val="18"/>
        </w:rPr>
        <w:t>En</w:t>
      </w:r>
      <w:r w:rsidR="001D0E89" w:rsidRPr="00AE5D51">
        <w:rPr>
          <w:sz w:val="18"/>
          <w:szCs w:val="18"/>
        </w:rPr>
        <w:t> </w:t>
      </w:r>
      <w:r w:rsidRPr="00AE5D51">
        <w:rPr>
          <w:sz w:val="18"/>
          <w:szCs w:val="18"/>
        </w:rPr>
        <w:t>2015, 46 projets de principes directeurs d</w:t>
      </w:r>
      <w:r w:rsidR="0052629E" w:rsidRPr="00AE5D51">
        <w:rPr>
          <w:sz w:val="18"/>
          <w:szCs w:val="18"/>
        </w:rPr>
        <w:t>’</w:t>
      </w:r>
      <w:r w:rsidRPr="00AE5D51">
        <w:rPr>
          <w:sz w:val="18"/>
          <w:szCs w:val="18"/>
        </w:rPr>
        <w:t>examen ont progressé au sein des groupes de travail techniques, dont</w:t>
      </w:r>
    </w:p>
    <w:p w:rsidR="00B04CFA" w:rsidRPr="00AE5D51" w:rsidRDefault="00292D61" w:rsidP="00292D61">
      <w:pPr>
        <w:spacing w:after="60"/>
        <w:ind w:left="743" w:hanging="386"/>
        <w:jc w:val="left"/>
        <w:rPr>
          <w:sz w:val="18"/>
          <w:szCs w:val="18"/>
        </w:rPr>
      </w:pPr>
      <w:r w:rsidRPr="00AE5D51">
        <w:rPr>
          <w:sz w:val="18"/>
          <w:szCs w:val="18"/>
        </w:rPr>
        <w:t>–</w:t>
      </w:r>
      <w:r w:rsidRPr="00AE5D51">
        <w:rPr>
          <w:sz w:val="18"/>
          <w:szCs w:val="18"/>
        </w:rPr>
        <w:tab/>
        <w:t>16 nouveaux principes directeurs d</w:t>
      </w:r>
      <w:r w:rsidR="0052629E" w:rsidRPr="00AE5D51">
        <w:rPr>
          <w:sz w:val="18"/>
          <w:szCs w:val="18"/>
        </w:rPr>
        <w:t>’</w:t>
      </w:r>
      <w:r w:rsidRPr="00AE5D51">
        <w:rPr>
          <w:sz w:val="18"/>
          <w:szCs w:val="18"/>
        </w:rPr>
        <w:t>examen</w:t>
      </w:r>
    </w:p>
    <w:p w:rsidR="00B04CFA" w:rsidRPr="0085045D" w:rsidRDefault="00292D61" w:rsidP="00292D61">
      <w:pPr>
        <w:tabs>
          <w:tab w:val="left" w:pos="756"/>
          <w:tab w:val="left" w:pos="2444"/>
        </w:tabs>
        <w:spacing w:after="60"/>
        <w:ind w:left="2444" w:hanging="2087"/>
        <w:jc w:val="left"/>
        <w:rPr>
          <w:sz w:val="18"/>
          <w:szCs w:val="18"/>
        </w:rPr>
      </w:pPr>
      <w:r w:rsidRPr="0085045D">
        <w:rPr>
          <w:sz w:val="18"/>
          <w:szCs w:val="18"/>
        </w:rPr>
        <w:t>–</w:t>
      </w:r>
      <w:r w:rsidRPr="0085045D">
        <w:rPr>
          <w:sz w:val="18"/>
          <w:szCs w:val="18"/>
        </w:rPr>
        <w:tab/>
        <w:t>21 révisions</w:t>
      </w:r>
    </w:p>
    <w:p w:rsidR="00B04CFA" w:rsidRPr="0085045D" w:rsidRDefault="00292D61" w:rsidP="00292D61">
      <w:pPr>
        <w:tabs>
          <w:tab w:val="left" w:pos="756"/>
          <w:tab w:val="left" w:pos="2444"/>
        </w:tabs>
        <w:spacing w:after="60"/>
        <w:ind w:left="2444" w:hanging="2087"/>
        <w:jc w:val="left"/>
        <w:rPr>
          <w:sz w:val="18"/>
          <w:szCs w:val="18"/>
        </w:rPr>
      </w:pPr>
      <w:r w:rsidRPr="0085045D">
        <w:rPr>
          <w:sz w:val="18"/>
          <w:szCs w:val="18"/>
        </w:rPr>
        <w:t>–</w:t>
      </w:r>
      <w:r w:rsidRPr="0085045D">
        <w:rPr>
          <w:sz w:val="18"/>
          <w:szCs w:val="18"/>
        </w:rPr>
        <w:tab/>
        <w:t>9 révisions partielles</w:t>
      </w:r>
    </w:p>
    <w:p w:rsidR="00B04CFA" w:rsidRPr="0085045D" w:rsidRDefault="003D2437" w:rsidP="00292D61">
      <w:pPr>
        <w:rPr>
          <w:sz w:val="18"/>
          <w:szCs w:val="18"/>
        </w:rPr>
      </w:pPr>
      <w:r w:rsidRPr="0085045D">
        <w:rPr>
          <w:sz w:val="18"/>
          <w:szCs w:val="18"/>
        </w:rPr>
        <w:tab/>
      </w:r>
      <w:r w:rsidR="00292D61" w:rsidRPr="0085045D">
        <w:rPr>
          <w:sz w:val="18"/>
          <w:szCs w:val="18"/>
        </w:rPr>
        <w:t>(Voir la figure</w:t>
      </w:r>
      <w:r w:rsidR="001D0E89" w:rsidRPr="0085045D">
        <w:rPr>
          <w:sz w:val="18"/>
          <w:szCs w:val="18"/>
        </w:rPr>
        <w:t> </w:t>
      </w:r>
      <w:r w:rsidR="00292D61" w:rsidRPr="0085045D">
        <w:rPr>
          <w:sz w:val="18"/>
          <w:szCs w:val="18"/>
        </w:rPr>
        <w:t>5)</w:t>
      </w:r>
    </w:p>
    <w:p w:rsidR="00B04CFA" w:rsidRPr="0085045D" w:rsidRDefault="00B04CFA" w:rsidP="003D2437"/>
    <w:p w:rsidR="00B04CFA" w:rsidRPr="0085045D" w:rsidRDefault="00B04CFA" w:rsidP="003D2437">
      <w:pPr>
        <w:jc w:val="left"/>
      </w:pPr>
    </w:p>
    <w:p w:rsidR="003D2437" w:rsidRPr="0085045D" w:rsidRDefault="00292D61" w:rsidP="00292D61">
      <w:pPr>
        <w:pStyle w:val="Heading8"/>
        <w:jc w:val="center"/>
      </w:pPr>
      <w:bookmarkStart w:id="42" w:name="_Toc465170024"/>
      <w:r w:rsidRPr="0085045D">
        <w:t>Principes directeurs d</w:t>
      </w:r>
      <w:r w:rsidR="0052629E" w:rsidRPr="0085045D">
        <w:t>’</w:t>
      </w:r>
      <w:r w:rsidRPr="0085045D">
        <w:t>examen</w:t>
      </w:r>
      <w:r w:rsidR="001D0E89" w:rsidRPr="0085045D">
        <w:rPr>
          <w:u w:val="none"/>
        </w:rPr>
        <w:t> </w:t>
      </w:r>
      <w:r w:rsidRPr="0085045D">
        <w:rPr>
          <w:u w:val="none"/>
        </w:rPr>
        <w:t>:</w:t>
      </w:r>
      <w:r w:rsidRPr="0085045D">
        <w:t xml:space="preserve"> consultations du site</w:t>
      </w:r>
      <w:r w:rsidR="001D0E89" w:rsidRPr="0085045D">
        <w:t> </w:t>
      </w:r>
      <w:r w:rsidRPr="0085045D">
        <w:t>Web de l</w:t>
      </w:r>
      <w:r w:rsidR="0052629E" w:rsidRPr="0085045D">
        <w:t>’</w:t>
      </w:r>
      <w:r w:rsidRPr="0085045D">
        <w:t>UPOV en</w:t>
      </w:r>
      <w:r w:rsidR="001D0E89" w:rsidRPr="0085045D">
        <w:t> </w:t>
      </w:r>
      <w:r w:rsidRPr="0085045D">
        <w:rPr>
          <w:u w:val="none"/>
        </w:rPr>
        <w:t>2015</w:t>
      </w:r>
      <w:bookmarkEnd w:id="42"/>
    </w:p>
    <w:tbl>
      <w:tblPr>
        <w:tblW w:w="5436" w:type="dxa"/>
        <w:jc w:val="center"/>
        <w:tblInd w:w="4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788"/>
        <w:gridCol w:w="2364"/>
      </w:tblGrid>
      <w:tr w:rsidR="00C133D4" w:rsidRPr="0085045D" w:rsidTr="00AE5D51">
        <w:trPr>
          <w:trHeight w:val="143"/>
          <w:jc w:val="center"/>
        </w:trPr>
        <w:tc>
          <w:tcPr>
            <w:tcW w:w="1284" w:type="dxa"/>
          </w:tcPr>
          <w:p w:rsidR="003D2437" w:rsidRPr="0085045D" w:rsidRDefault="00292D61" w:rsidP="00292D61">
            <w:pPr>
              <w:autoSpaceDE w:val="0"/>
              <w:autoSpaceDN w:val="0"/>
              <w:adjustRightInd w:val="0"/>
              <w:jc w:val="left"/>
              <w:rPr>
                <w:rFonts w:cs="Arial"/>
                <w:sz w:val="18"/>
                <w:szCs w:val="22"/>
              </w:rPr>
            </w:pPr>
            <w:r w:rsidRPr="0085045D">
              <w:rPr>
                <w:rFonts w:cs="Arial"/>
                <w:bCs/>
                <w:sz w:val="18"/>
                <w:szCs w:val="22"/>
              </w:rPr>
              <w:t>Langue</w:t>
            </w:r>
            <w:r w:rsidR="003D2437" w:rsidRPr="0085045D">
              <w:rPr>
                <w:rFonts w:cs="Arial"/>
                <w:bCs/>
                <w:sz w:val="18"/>
                <w:szCs w:val="22"/>
              </w:rPr>
              <w:t xml:space="preserve"> </w:t>
            </w:r>
          </w:p>
        </w:tc>
        <w:tc>
          <w:tcPr>
            <w:tcW w:w="1788" w:type="dxa"/>
          </w:tcPr>
          <w:p w:rsidR="003D2437" w:rsidRPr="0085045D" w:rsidRDefault="00292D61" w:rsidP="00292D61">
            <w:pPr>
              <w:autoSpaceDE w:val="0"/>
              <w:autoSpaceDN w:val="0"/>
              <w:adjustRightInd w:val="0"/>
              <w:jc w:val="left"/>
              <w:rPr>
                <w:rFonts w:cs="Arial"/>
                <w:sz w:val="18"/>
                <w:szCs w:val="22"/>
              </w:rPr>
            </w:pPr>
            <w:r w:rsidRPr="0085045D">
              <w:rPr>
                <w:rFonts w:cs="Arial"/>
                <w:bCs/>
                <w:sz w:val="18"/>
                <w:szCs w:val="22"/>
              </w:rPr>
              <w:t>Pages consultées</w:t>
            </w:r>
            <w:r w:rsidR="003D2437" w:rsidRPr="0085045D">
              <w:rPr>
                <w:rFonts w:cs="Arial"/>
                <w:bCs/>
                <w:sz w:val="18"/>
                <w:szCs w:val="22"/>
              </w:rPr>
              <w:t xml:space="preserve"> </w:t>
            </w:r>
          </w:p>
        </w:tc>
        <w:tc>
          <w:tcPr>
            <w:tcW w:w="2364" w:type="dxa"/>
          </w:tcPr>
          <w:p w:rsidR="0052629E" w:rsidRPr="0085045D" w:rsidRDefault="00292D61" w:rsidP="00292D61">
            <w:pPr>
              <w:autoSpaceDE w:val="0"/>
              <w:autoSpaceDN w:val="0"/>
              <w:adjustRightInd w:val="0"/>
              <w:jc w:val="left"/>
              <w:rPr>
                <w:rFonts w:cs="Arial"/>
                <w:bCs/>
                <w:sz w:val="18"/>
                <w:szCs w:val="22"/>
              </w:rPr>
            </w:pPr>
            <w:r w:rsidRPr="0085045D">
              <w:rPr>
                <w:rFonts w:cs="Arial"/>
                <w:bCs/>
                <w:sz w:val="18"/>
                <w:szCs w:val="22"/>
              </w:rPr>
              <w:t>Consultations ponctuelles</w:t>
            </w:r>
          </w:p>
          <w:p w:rsidR="003D2437" w:rsidRPr="0085045D" w:rsidRDefault="003D2437" w:rsidP="003D2437">
            <w:pPr>
              <w:autoSpaceDE w:val="0"/>
              <w:autoSpaceDN w:val="0"/>
              <w:adjustRightInd w:val="0"/>
              <w:jc w:val="left"/>
              <w:rPr>
                <w:rFonts w:cs="Arial"/>
                <w:sz w:val="18"/>
                <w:szCs w:val="22"/>
              </w:rPr>
            </w:pPr>
          </w:p>
        </w:tc>
      </w:tr>
      <w:tr w:rsidR="00C133D4" w:rsidRPr="0085045D" w:rsidTr="00AE5D51">
        <w:trPr>
          <w:trHeight w:val="148"/>
          <w:jc w:val="center"/>
        </w:trPr>
        <w:tc>
          <w:tcPr>
            <w:tcW w:w="1284" w:type="dxa"/>
          </w:tcPr>
          <w:p w:rsidR="008A6CEC" w:rsidRPr="0085045D" w:rsidRDefault="00292D61" w:rsidP="00292D61">
            <w:pPr>
              <w:autoSpaceDE w:val="0"/>
              <w:autoSpaceDN w:val="0"/>
              <w:adjustRightInd w:val="0"/>
              <w:jc w:val="left"/>
              <w:rPr>
                <w:rFonts w:cs="Arial"/>
                <w:sz w:val="18"/>
                <w:szCs w:val="22"/>
              </w:rPr>
            </w:pPr>
            <w:r w:rsidRPr="0085045D">
              <w:rPr>
                <w:rFonts w:cs="Arial"/>
                <w:sz w:val="18"/>
                <w:szCs w:val="22"/>
              </w:rPr>
              <w:t>Anglais</w:t>
            </w:r>
            <w:r w:rsidR="008A6CEC" w:rsidRPr="0085045D">
              <w:rPr>
                <w:rFonts w:cs="Arial"/>
                <w:sz w:val="18"/>
                <w:szCs w:val="22"/>
              </w:rPr>
              <w:t xml:space="preserve"> </w:t>
            </w:r>
          </w:p>
        </w:tc>
        <w:tc>
          <w:tcPr>
            <w:tcW w:w="1788" w:type="dxa"/>
          </w:tcPr>
          <w:p w:rsidR="008A6CEC" w:rsidRPr="0085045D" w:rsidRDefault="008A6CEC" w:rsidP="008A6CEC">
            <w:pPr>
              <w:pStyle w:val="Default"/>
              <w:ind w:right="166"/>
              <w:jc w:val="right"/>
              <w:rPr>
                <w:color w:val="auto"/>
                <w:sz w:val="18"/>
                <w:szCs w:val="18"/>
                <w:lang w:val="fr-FR"/>
              </w:rPr>
            </w:pPr>
            <w:r w:rsidRPr="0085045D">
              <w:rPr>
                <w:color w:val="auto"/>
                <w:sz w:val="18"/>
                <w:szCs w:val="18"/>
                <w:lang w:val="fr-FR"/>
              </w:rPr>
              <w:t>52</w:t>
            </w:r>
            <w:r w:rsidR="0011316E" w:rsidRPr="0085045D">
              <w:rPr>
                <w:color w:val="auto"/>
                <w:sz w:val="18"/>
                <w:szCs w:val="18"/>
                <w:lang w:val="fr-FR"/>
              </w:rPr>
              <w:t> </w:t>
            </w:r>
            <w:r w:rsidRPr="0085045D">
              <w:rPr>
                <w:color w:val="auto"/>
                <w:sz w:val="18"/>
                <w:szCs w:val="18"/>
                <w:lang w:val="fr-FR"/>
              </w:rPr>
              <w:t>103</w:t>
            </w:r>
          </w:p>
        </w:tc>
        <w:tc>
          <w:tcPr>
            <w:tcW w:w="2364" w:type="dxa"/>
          </w:tcPr>
          <w:p w:rsidR="008A6CEC" w:rsidRPr="0085045D" w:rsidRDefault="008A6CEC" w:rsidP="008A6CEC">
            <w:pPr>
              <w:pStyle w:val="Default"/>
              <w:ind w:right="175"/>
              <w:jc w:val="right"/>
              <w:rPr>
                <w:color w:val="auto"/>
                <w:sz w:val="18"/>
                <w:szCs w:val="18"/>
                <w:lang w:val="fr-FR"/>
              </w:rPr>
            </w:pPr>
            <w:r w:rsidRPr="0085045D">
              <w:rPr>
                <w:color w:val="auto"/>
                <w:sz w:val="18"/>
                <w:szCs w:val="18"/>
                <w:lang w:val="fr-FR"/>
              </w:rPr>
              <w:t>30</w:t>
            </w:r>
            <w:r w:rsidR="0011316E" w:rsidRPr="0085045D">
              <w:rPr>
                <w:color w:val="auto"/>
                <w:sz w:val="18"/>
                <w:szCs w:val="18"/>
                <w:lang w:val="fr-FR"/>
              </w:rPr>
              <w:t> </w:t>
            </w:r>
            <w:r w:rsidRPr="0085045D">
              <w:rPr>
                <w:color w:val="auto"/>
                <w:sz w:val="18"/>
                <w:szCs w:val="18"/>
                <w:lang w:val="fr-FR"/>
              </w:rPr>
              <w:t>391</w:t>
            </w:r>
          </w:p>
        </w:tc>
      </w:tr>
      <w:tr w:rsidR="00C133D4" w:rsidRPr="0085045D" w:rsidTr="00AE5D51">
        <w:trPr>
          <w:trHeight w:val="142"/>
          <w:jc w:val="center"/>
        </w:trPr>
        <w:tc>
          <w:tcPr>
            <w:tcW w:w="1284" w:type="dxa"/>
          </w:tcPr>
          <w:p w:rsidR="008A6CEC" w:rsidRPr="0085045D" w:rsidRDefault="00292D61" w:rsidP="00292D61">
            <w:pPr>
              <w:autoSpaceDE w:val="0"/>
              <w:autoSpaceDN w:val="0"/>
              <w:adjustRightInd w:val="0"/>
              <w:jc w:val="left"/>
              <w:rPr>
                <w:rFonts w:cs="Arial"/>
                <w:sz w:val="18"/>
                <w:szCs w:val="22"/>
              </w:rPr>
            </w:pPr>
            <w:r w:rsidRPr="0085045D">
              <w:rPr>
                <w:rFonts w:cs="Arial"/>
                <w:sz w:val="18"/>
                <w:szCs w:val="22"/>
              </w:rPr>
              <w:t>Espagnol</w:t>
            </w:r>
            <w:r w:rsidR="008A6CEC" w:rsidRPr="0085045D">
              <w:rPr>
                <w:rFonts w:cs="Arial"/>
                <w:sz w:val="18"/>
                <w:szCs w:val="22"/>
              </w:rPr>
              <w:t xml:space="preserve"> </w:t>
            </w:r>
          </w:p>
        </w:tc>
        <w:tc>
          <w:tcPr>
            <w:tcW w:w="1788" w:type="dxa"/>
          </w:tcPr>
          <w:p w:rsidR="008A6CEC" w:rsidRPr="0085045D" w:rsidRDefault="008A6CEC" w:rsidP="008A6CEC">
            <w:pPr>
              <w:pStyle w:val="Default"/>
              <w:ind w:right="166"/>
              <w:jc w:val="right"/>
              <w:rPr>
                <w:color w:val="auto"/>
                <w:sz w:val="18"/>
                <w:szCs w:val="18"/>
                <w:lang w:val="fr-FR"/>
              </w:rPr>
            </w:pPr>
            <w:r w:rsidRPr="0085045D">
              <w:rPr>
                <w:color w:val="auto"/>
                <w:sz w:val="18"/>
                <w:szCs w:val="18"/>
                <w:lang w:val="fr-FR"/>
              </w:rPr>
              <w:t>8</w:t>
            </w:r>
            <w:r w:rsidR="0011316E" w:rsidRPr="0085045D">
              <w:rPr>
                <w:color w:val="auto"/>
                <w:sz w:val="18"/>
                <w:szCs w:val="18"/>
                <w:lang w:val="fr-FR"/>
              </w:rPr>
              <w:t> </w:t>
            </w:r>
            <w:r w:rsidRPr="0085045D">
              <w:rPr>
                <w:color w:val="auto"/>
                <w:sz w:val="18"/>
                <w:szCs w:val="18"/>
                <w:lang w:val="fr-FR"/>
              </w:rPr>
              <w:t>157</w:t>
            </w:r>
          </w:p>
        </w:tc>
        <w:tc>
          <w:tcPr>
            <w:tcW w:w="2364" w:type="dxa"/>
          </w:tcPr>
          <w:p w:rsidR="008A6CEC" w:rsidRPr="0085045D" w:rsidRDefault="008A6CEC" w:rsidP="008A6CEC">
            <w:pPr>
              <w:pStyle w:val="Default"/>
              <w:ind w:right="175"/>
              <w:jc w:val="right"/>
              <w:rPr>
                <w:color w:val="auto"/>
                <w:sz w:val="18"/>
                <w:szCs w:val="18"/>
                <w:lang w:val="fr-FR"/>
              </w:rPr>
            </w:pPr>
            <w:r w:rsidRPr="0085045D">
              <w:rPr>
                <w:color w:val="auto"/>
                <w:sz w:val="18"/>
                <w:szCs w:val="18"/>
                <w:lang w:val="fr-FR"/>
              </w:rPr>
              <w:t>5</w:t>
            </w:r>
            <w:r w:rsidR="0011316E" w:rsidRPr="0085045D">
              <w:rPr>
                <w:color w:val="auto"/>
                <w:sz w:val="18"/>
                <w:szCs w:val="18"/>
                <w:lang w:val="fr-FR"/>
              </w:rPr>
              <w:t> </w:t>
            </w:r>
            <w:r w:rsidRPr="0085045D">
              <w:rPr>
                <w:color w:val="auto"/>
                <w:sz w:val="18"/>
                <w:szCs w:val="18"/>
                <w:lang w:val="fr-FR"/>
              </w:rPr>
              <w:t>138</w:t>
            </w:r>
          </w:p>
        </w:tc>
      </w:tr>
      <w:tr w:rsidR="00C133D4" w:rsidRPr="0085045D" w:rsidTr="00AE5D51">
        <w:trPr>
          <w:trHeight w:val="155"/>
          <w:jc w:val="center"/>
        </w:trPr>
        <w:tc>
          <w:tcPr>
            <w:tcW w:w="1284" w:type="dxa"/>
          </w:tcPr>
          <w:p w:rsidR="008A6CEC" w:rsidRPr="0085045D" w:rsidRDefault="00292D61" w:rsidP="00292D61">
            <w:pPr>
              <w:autoSpaceDE w:val="0"/>
              <w:autoSpaceDN w:val="0"/>
              <w:adjustRightInd w:val="0"/>
              <w:jc w:val="left"/>
              <w:rPr>
                <w:rFonts w:cs="Arial"/>
                <w:sz w:val="18"/>
                <w:szCs w:val="22"/>
              </w:rPr>
            </w:pPr>
            <w:r w:rsidRPr="0085045D">
              <w:rPr>
                <w:rFonts w:cs="Arial"/>
                <w:sz w:val="18"/>
                <w:szCs w:val="22"/>
              </w:rPr>
              <w:t>Français</w:t>
            </w:r>
            <w:r w:rsidR="008A6CEC" w:rsidRPr="0085045D">
              <w:rPr>
                <w:rFonts w:cs="Arial"/>
                <w:sz w:val="18"/>
                <w:szCs w:val="22"/>
              </w:rPr>
              <w:t xml:space="preserve"> </w:t>
            </w:r>
          </w:p>
        </w:tc>
        <w:tc>
          <w:tcPr>
            <w:tcW w:w="1788" w:type="dxa"/>
          </w:tcPr>
          <w:p w:rsidR="008A6CEC" w:rsidRPr="0085045D" w:rsidRDefault="008A6CEC" w:rsidP="008A6CEC">
            <w:pPr>
              <w:pStyle w:val="Default"/>
              <w:ind w:right="166"/>
              <w:jc w:val="right"/>
              <w:rPr>
                <w:color w:val="auto"/>
                <w:sz w:val="18"/>
                <w:szCs w:val="18"/>
                <w:lang w:val="fr-FR"/>
              </w:rPr>
            </w:pPr>
            <w:r w:rsidRPr="0085045D">
              <w:rPr>
                <w:color w:val="auto"/>
                <w:sz w:val="18"/>
                <w:szCs w:val="18"/>
                <w:lang w:val="fr-FR"/>
              </w:rPr>
              <w:t>2</w:t>
            </w:r>
            <w:r w:rsidR="0011316E" w:rsidRPr="0085045D">
              <w:rPr>
                <w:color w:val="auto"/>
                <w:sz w:val="18"/>
                <w:szCs w:val="18"/>
                <w:lang w:val="fr-FR"/>
              </w:rPr>
              <w:t> </w:t>
            </w:r>
            <w:r w:rsidRPr="0085045D">
              <w:rPr>
                <w:color w:val="auto"/>
                <w:sz w:val="18"/>
                <w:szCs w:val="18"/>
                <w:lang w:val="fr-FR"/>
              </w:rPr>
              <w:t>585</w:t>
            </w:r>
          </w:p>
        </w:tc>
        <w:tc>
          <w:tcPr>
            <w:tcW w:w="2364" w:type="dxa"/>
          </w:tcPr>
          <w:p w:rsidR="008A6CEC" w:rsidRPr="0085045D" w:rsidRDefault="008A6CEC" w:rsidP="008A6CEC">
            <w:pPr>
              <w:pStyle w:val="Default"/>
              <w:ind w:right="175"/>
              <w:jc w:val="right"/>
              <w:rPr>
                <w:color w:val="auto"/>
                <w:sz w:val="18"/>
                <w:szCs w:val="18"/>
                <w:lang w:val="fr-FR"/>
              </w:rPr>
            </w:pPr>
            <w:r w:rsidRPr="0085045D">
              <w:rPr>
                <w:color w:val="auto"/>
                <w:sz w:val="18"/>
                <w:szCs w:val="18"/>
                <w:lang w:val="fr-FR"/>
              </w:rPr>
              <w:t>1</w:t>
            </w:r>
            <w:r w:rsidR="0011316E" w:rsidRPr="0085045D">
              <w:rPr>
                <w:color w:val="auto"/>
                <w:sz w:val="18"/>
                <w:szCs w:val="18"/>
                <w:lang w:val="fr-FR"/>
              </w:rPr>
              <w:t> </w:t>
            </w:r>
            <w:r w:rsidRPr="0085045D">
              <w:rPr>
                <w:color w:val="auto"/>
                <w:sz w:val="18"/>
                <w:szCs w:val="18"/>
                <w:lang w:val="fr-FR"/>
              </w:rPr>
              <w:t>657</w:t>
            </w:r>
          </w:p>
        </w:tc>
      </w:tr>
      <w:tr w:rsidR="008A6CEC" w:rsidRPr="0085045D" w:rsidTr="00AE5D51">
        <w:trPr>
          <w:trHeight w:val="142"/>
          <w:jc w:val="center"/>
        </w:trPr>
        <w:tc>
          <w:tcPr>
            <w:tcW w:w="1284" w:type="dxa"/>
          </w:tcPr>
          <w:p w:rsidR="008A6CEC" w:rsidRPr="0085045D" w:rsidRDefault="00292D61" w:rsidP="00292D61">
            <w:pPr>
              <w:autoSpaceDE w:val="0"/>
              <w:autoSpaceDN w:val="0"/>
              <w:adjustRightInd w:val="0"/>
              <w:jc w:val="left"/>
              <w:rPr>
                <w:rFonts w:cs="Arial"/>
                <w:sz w:val="18"/>
                <w:szCs w:val="22"/>
              </w:rPr>
            </w:pPr>
            <w:r w:rsidRPr="0085045D">
              <w:rPr>
                <w:rFonts w:cs="Arial"/>
                <w:sz w:val="18"/>
                <w:szCs w:val="22"/>
              </w:rPr>
              <w:t>Allemand</w:t>
            </w:r>
            <w:r w:rsidR="008A6CEC" w:rsidRPr="0085045D">
              <w:rPr>
                <w:rFonts w:cs="Arial"/>
                <w:sz w:val="18"/>
                <w:szCs w:val="22"/>
              </w:rPr>
              <w:t xml:space="preserve"> </w:t>
            </w:r>
          </w:p>
        </w:tc>
        <w:tc>
          <w:tcPr>
            <w:tcW w:w="1788" w:type="dxa"/>
          </w:tcPr>
          <w:p w:rsidR="008A6CEC" w:rsidRPr="0085045D" w:rsidRDefault="008A6CEC" w:rsidP="008A6CEC">
            <w:pPr>
              <w:pStyle w:val="Default"/>
              <w:ind w:right="166"/>
              <w:jc w:val="right"/>
              <w:rPr>
                <w:color w:val="auto"/>
                <w:sz w:val="18"/>
                <w:szCs w:val="18"/>
                <w:lang w:val="fr-FR"/>
              </w:rPr>
            </w:pPr>
            <w:r w:rsidRPr="0085045D">
              <w:rPr>
                <w:color w:val="auto"/>
                <w:sz w:val="18"/>
                <w:szCs w:val="18"/>
                <w:lang w:val="fr-FR"/>
              </w:rPr>
              <w:t>1</w:t>
            </w:r>
            <w:r w:rsidR="0011316E" w:rsidRPr="0085045D">
              <w:rPr>
                <w:color w:val="auto"/>
                <w:sz w:val="18"/>
                <w:szCs w:val="18"/>
                <w:lang w:val="fr-FR"/>
              </w:rPr>
              <w:t> </w:t>
            </w:r>
            <w:r w:rsidRPr="0085045D">
              <w:rPr>
                <w:color w:val="auto"/>
                <w:sz w:val="18"/>
                <w:szCs w:val="18"/>
                <w:lang w:val="fr-FR"/>
              </w:rPr>
              <w:t>561</w:t>
            </w:r>
          </w:p>
        </w:tc>
        <w:tc>
          <w:tcPr>
            <w:tcW w:w="2364" w:type="dxa"/>
          </w:tcPr>
          <w:p w:rsidR="008A6CEC" w:rsidRPr="0085045D" w:rsidRDefault="008A6CEC" w:rsidP="008A6CEC">
            <w:pPr>
              <w:pStyle w:val="Default"/>
              <w:ind w:right="175"/>
              <w:jc w:val="right"/>
              <w:rPr>
                <w:color w:val="auto"/>
                <w:sz w:val="18"/>
                <w:szCs w:val="18"/>
                <w:lang w:val="fr-FR"/>
              </w:rPr>
            </w:pPr>
            <w:r w:rsidRPr="0085045D">
              <w:rPr>
                <w:color w:val="auto"/>
                <w:sz w:val="18"/>
                <w:szCs w:val="18"/>
                <w:lang w:val="fr-FR"/>
              </w:rPr>
              <w:t>942</w:t>
            </w:r>
          </w:p>
        </w:tc>
      </w:tr>
    </w:tbl>
    <w:p w:rsidR="00B04CFA" w:rsidRPr="0085045D" w:rsidRDefault="00B04CFA" w:rsidP="003D2437">
      <w:pPr>
        <w:jc w:val="center"/>
      </w:pPr>
    </w:p>
    <w:p w:rsidR="00B04CFA" w:rsidRPr="0085045D" w:rsidRDefault="00292D61" w:rsidP="00292D61">
      <w:pPr>
        <w:keepNext/>
        <w:tabs>
          <w:tab w:val="left" w:pos="374"/>
        </w:tabs>
        <w:jc w:val="center"/>
        <w:rPr>
          <w:bCs/>
          <w:sz w:val="18"/>
          <w:szCs w:val="22"/>
        </w:rPr>
      </w:pPr>
      <w:r w:rsidRPr="0085045D">
        <w:rPr>
          <w:bCs/>
          <w:sz w:val="18"/>
          <w:szCs w:val="22"/>
        </w:rPr>
        <w:t>Évolution des consultations</w:t>
      </w:r>
    </w:p>
    <w:p w:rsidR="003D2437" w:rsidRPr="0085045D" w:rsidRDefault="003D2437" w:rsidP="003D2437">
      <w:pPr>
        <w:jc w:val="center"/>
      </w:pPr>
    </w:p>
    <w:tbl>
      <w:tblPr>
        <w:tblW w:w="0" w:type="auto"/>
        <w:jc w:val="center"/>
        <w:tblInd w:w="4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738"/>
        <w:gridCol w:w="2364"/>
      </w:tblGrid>
      <w:tr w:rsidR="00C133D4" w:rsidRPr="0085045D" w:rsidTr="00AE5D51">
        <w:trPr>
          <w:trHeight w:val="143"/>
          <w:jc w:val="center"/>
        </w:trPr>
        <w:tc>
          <w:tcPr>
            <w:tcW w:w="1284" w:type="dxa"/>
          </w:tcPr>
          <w:p w:rsidR="003D2437" w:rsidRPr="0085045D" w:rsidRDefault="00292D61" w:rsidP="00292D61">
            <w:pPr>
              <w:keepNext/>
              <w:autoSpaceDE w:val="0"/>
              <w:autoSpaceDN w:val="0"/>
              <w:adjustRightInd w:val="0"/>
              <w:jc w:val="left"/>
              <w:rPr>
                <w:rFonts w:cs="Arial"/>
                <w:sz w:val="18"/>
                <w:szCs w:val="22"/>
              </w:rPr>
            </w:pPr>
            <w:r w:rsidRPr="0085045D">
              <w:rPr>
                <w:rFonts w:cs="Arial"/>
                <w:bCs/>
                <w:sz w:val="18"/>
                <w:szCs w:val="22"/>
              </w:rPr>
              <w:t>Année</w:t>
            </w:r>
            <w:r w:rsidR="003D2437" w:rsidRPr="0085045D">
              <w:rPr>
                <w:rFonts w:cs="Arial"/>
                <w:bCs/>
                <w:sz w:val="18"/>
                <w:szCs w:val="22"/>
              </w:rPr>
              <w:t xml:space="preserve"> </w:t>
            </w:r>
          </w:p>
        </w:tc>
        <w:tc>
          <w:tcPr>
            <w:tcW w:w="1738" w:type="dxa"/>
          </w:tcPr>
          <w:p w:rsidR="003D2437" w:rsidRPr="0085045D" w:rsidRDefault="00292D61" w:rsidP="00292D61">
            <w:pPr>
              <w:keepNext/>
              <w:autoSpaceDE w:val="0"/>
              <w:autoSpaceDN w:val="0"/>
              <w:adjustRightInd w:val="0"/>
              <w:jc w:val="left"/>
              <w:rPr>
                <w:rFonts w:cs="Arial"/>
                <w:sz w:val="18"/>
                <w:szCs w:val="22"/>
              </w:rPr>
            </w:pPr>
            <w:r w:rsidRPr="0085045D">
              <w:rPr>
                <w:rFonts w:cs="Arial"/>
                <w:sz w:val="18"/>
                <w:szCs w:val="22"/>
              </w:rPr>
              <w:t>Pages consultées</w:t>
            </w:r>
          </w:p>
        </w:tc>
        <w:tc>
          <w:tcPr>
            <w:tcW w:w="2364" w:type="dxa"/>
          </w:tcPr>
          <w:p w:rsidR="0052629E" w:rsidRPr="0085045D" w:rsidRDefault="00292D61" w:rsidP="00292D61">
            <w:pPr>
              <w:keepNext/>
              <w:autoSpaceDE w:val="0"/>
              <w:autoSpaceDN w:val="0"/>
              <w:adjustRightInd w:val="0"/>
              <w:jc w:val="left"/>
              <w:rPr>
                <w:rFonts w:cs="Arial"/>
                <w:bCs/>
                <w:sz w:val="18"/>
                <w:szCs w:val="22"/>
              </w:rPr>
            </w:pPr>
            <w:r w:rsidRPr="0085045D">
              <w:rPr>
                <w:rFonts w:cs="Arial"/>
                <w:bCs/>
                <w:sz w:val="18"/>
                <w:szCs w:val="22"/>
              </w:rPr>
              <w:t>Consultations ponctuelles</w:t>
            </w:r>
          </w:p>
          <w:p w:rsidR="003D2437" w:rsidRPr="0085045D" w:rsidRDefault="003D2437" w:rsidP="003D2437">
            <w:pPr>
              <w:keepNext/>
              <w:autoSpaceDE w:val="0"/>
              <w:autoSpaceDN w:val="0"/>
              <w:adjustRightInd w:val="0"/>
              <w:jc w:val="left"/>
              <w:rPr>
                <w:rFonts w:cs="Arial"/>
                <w:sz w:val="18"/>
                <w:szCs w:val="22"/>
              </w:rPr>
            </w:pPr>
          </w:p>
        </w:tc>
      </w:tr>
      <w:tr w:rsidR="00C133D4" w:rsidRPr="0085045D" w:rsidTr="00AE5D51">
        <w:trPr>
          <w:trHeight w:val="148"/>
          <w:jc w:val="center"/>
        </w:trPr>
        <w:tc>
          <w:tcPr>
            <w:tcW w:w="1284" w:type="dxa"/>
          </w:tcPr>
          <w:p w:rsidR="0012157D" w:rsidRPr="0085045D" w:rsidRDefault="0012157D" w:rsidP="003D2437">
            <w:pPr>
              <w:pStyle w:val="Default"/>
              <w:rPr>
                <w:color w:val="auto"/>
                <w:sz w:val="18"/>
                <w:szCs w:val="18"/>
                <w:lang w:val="fr-FR"/>
              </w:rPr>
            </w:pPr>
            <w:r w:rsidRPr="0085045D">
              <w:rPr>
                <w:color w:val="auto"/>
                <w:sz w:val="18"/>
                <w:szCs w:val="18"/>
                <w:lang w:val="fr-FR"/>
              </w:rPr>
              <w:t>2015</w:t>
            </w:r>
          </w:p>
        </w:tc>
        <w:tc>
          <w:tcPr>
            <w:tcW w:w="1738" w:type="dxa"/>
          </w:tcPr>
          <w:p w:rsidR="0012157D" w:rsidRPr="0085045D" w:rsidRDefault="00712BEE" w:rsidP="003D2437">
            <w:pPr>
              <w:pStyle w:val="Default"/>
              <w:tabs>
                <w:tab w:val="decimal" w:pos="837"/>
              </w:tabs>
              <w:rPr>
                <w:color w:val="auto"/>
                <w:sz w:val="18"/>
                <w:szCs w:val="18"/>
                <w:lang w:val="fr-FR"/>
              </w:rPr>
            </w:pPr>
            <w:r w:rsidRPr="0085045D">
              <w:rPr>
                <w:color w:val="auto"/>
                <w:sz w:val="18"/>
                <w:szCs w:val="18"/>
                <w:lang w:val="fr-FR"/>
              </w:rPr>
              <w:t>64</w:t>
            </w:r>
            <w:r w:rsidR="0011316E" w:rsidRPr="0085045D">
              <w:rPr>
                <w:color w:val="auto"/>
                <w:sz w:val="18"/>
                <w:szCs w:val="18"/>
                <w:lang w:val="fr-FR"/>
              </w:rPr>
              <w:t> </w:t>
            </w:r>
            <w:r w:rsidRPr="0085045D">
              <w:rPr>
                <w:color w:val="auto"/>
                <w:sz w:val="18"/>
                <w:szCs w:val="18"/>
                <w:lang w:val="fr-FR"/>
              </w:rPr>
              <w:t>425</w:t>
            </w:r>
          </w:p>
        </w:tc>
        <w:tc>
          <w:tcPr>
            <w:tcW w:w="2364" w:type="dxa"/>
          </w:tcPr>
          <w:p w:rsidR="0012157D" w:rsidRPr="0085045D" w:rsidRDefault="00712BEE" w:rsidP="003D2437">
            <w:pPr>
              <w:pStyle w:val="Default"/>
              <w:tabs>
                <w:tab w:val="decimal" w:pos="1057"/>
              </w:tabs>
              <w:rPr>
                <w:color w:val="auto"/>
                <w:sz w:val="18"/>
                <w:szCs w:val="18"/>
                <w:lang w:val="fr-FR"/>
              </w:rPr>
            </w:pPr>
            <w:r w:rsidRPr="0085045D">
              <w:rPr>
                <w:color w:val="auto"/>
                <w:sz w:val="18"/>
                <w:szCs w:val="18"/>
                <w:lang w:val="fr-FR"/>
              </w:rPr>
              <w:t>38</w:t>
            </w:r>
            <w:r w:rsidR="0011316E" w:rsidRPr="0085045D">
              <w:rPr>
                <w:color w:val="auto"/>
                <w:sz w:val="18"/>
                <w:szCs w:val="18"/>
                <w:lang w:val="fr-FR"/>
              </w:rPr>
              <w:t> </w:t>
            </w:r>
            <w:r w:rsidRPr="0085045D">
              <w:rPr>
                <w:color w:val="auto"/>
                <w:sz w:val="18"/>
                <w:szCs w:val="18"/>
                <w:lang w:val="fr-FR"/>
              </w:rPr>
              <w:t>144</w:t>
            </w:r>
          </w:p>
        </w:tc>
      </w:tr>
      <w:tr w:rsidR="00C133D4" w:rsidRPr="0085045D" w:rsidTr="00AE5D51">
        <w:trPr>
          <w:trHeight w:val="148"/>
          <w:jc w:val="center"/>
        </w:trPr>
        <w:tc>
          <w:tcPr>
            <w:tcW w:w="1284" w:type="dxa"/>
          </w:tcPr>
          <w:p w:rsidR="0012157D" w:rsidRPr="0085045D" w:rsidRDefault="0012157D" w:rsidP="003D2437">
            <w:pPr>
              <w:pStyle w:val="Default"/>
              <w:rPr>
                <w:color w:val="auto"/>
                <w:sz w:val="18"/>
                <w:szCs w:val="18"/>
                <w:lang w:val="fr-FR"/>
              </w:rPr>
            </w:pPr>
            <w:r w:rsidRPr="0085045D">
              <w:rPr>
                <w:color w:val="auto"/>
                <w:sz w:val="18"/>
                <w:szCs w:val="18"/>
                <w:lang w:val="fr-FR"/>
              </w:rPr>
              <w:t>2014</w:t>
            </w:r>
          </w:p>
        </w:tc>
        <w:tc>
          <w:tcPr>
            <w:tcW w:w="1738" w:type="dxa"/>
          </w:tcPr>
          <w:p w:rsidR="0012157D" w:rsidRPr="0085045D" w:rsidRDefault="00712BEE" w:rsidP="003D2437">
            <w:pPr>
              <w:pStyle w:val="Default"/>
              <w:tabs>
                <w:tab w:val="decimal" w:pos="837"/>
              </w:tabs>
              <w:rPr>
                <w:color w:val="auto"/>
                <w:sz w:val="18"/>
                <w:szCs w:val="18"/>
                <w:lang w:val="fr-FR"/>
              </w:rPr>
            </w:pPr>
            <w:r w:rsidRPr="0085045D">
              <w:rPr>
                <w:color w:val="auto"/>
                <w:sz w:val="18"/>
                <w:szCs w:val="18"/>
                <w:lang w:val="fr-FR"/>
              </w:rPr>
              <w:t>67</w:t>
            </w:r>
            <w:r w:rsidR="0011316E" w:rsidRPr="0085045D">
              <w:rPr>
                <w:color w:val="auto"/>
                <w:sz w:val="18"/>
                <w:szCs w:val="18"/>
                <w:lang w:val="fr-FR"/>
              </w:rPr>
              <w:t> </w:t>
            </w:r>
            <w:r w:rsidRPr="0085045D">
              <w:rPr>
                <w:color w:val="auto"/>
                <w:sz w:val="18"/>
                <w:szCs w:val="18"/>
                <w:lang w:val="fr-FR"/>
              </w:rPr>
              <w:t>900</w:t>
            </w:r>
          </w:p>
        </w:tc>
        <w:tc>
          <w:tcPr>
            <w:tcW w:w="2364" w:type="dxa"/>
          </w:tcPr>
          <w:p w:rsidR="0012157D" w:rsidRPr="0085045D" w:rsidRDefault="00712BEE" w:rsidP="003D2437">
            <w:pPr>
              <w:pStyle w:val="Default"/>
              <w:tabs>
                <w:tab w:val="decimal" w:pos="1057"/>
              </w:tabs>
              <w:rPr>
                <w:color w:val="auto"/>
                <w:sz w:val="18"/>
                <w:szCs w:val="18"/>
                <w:lang w:val="fr-FR"/>
              </w:rPr>
            </w:pPr>
            <w:r w:rsidRPr="0085045D">
              <w:rPr>
                <w:color w:val="auto"/>
                <w:sz w:val="18"/>
                <w:szCs w:val="18"/>
                <w:lang w:val="fr-FR"/>
              </w:rPr>
              <w:t>40</w:t>
            </w:r>
            <w:r w:rsidR="0011316E" w:rsidRPr="0085045D">
              <w:rPr>
                <w:color w:val="auto"/>
                <w:sz w:val="18"/>
                <w:szCs w:val="18"/>
                <w:lang w:val="fr-FR"/>
              </w:rPr>
              <w:t> </w:t>
            </w:r>
            <w:r w:rsidRPr="0085045D">
              <w:rPr>
                <w:color w:val="auto"/>
                <w:sz w:val="18"/>
                <w:szCs w:val="18"/>
                <w:lang w:val="fr-FR"/>
              </w:rPr>
              <w:t>102</w:t>
            </w:r>
          </w:p>
        </w:tc>
      </w:tr>
      <w:tr w:rsidR="00C133D4" w:rsidRPr="0085045D" w:rsidTr="00AE5D51">
        <w:trPr>
          <w:trHeight w:val="148"/>
          <w:jc w:val="center"/>
        </w:trPr>
        <w:tc>
          <w:tcPr>
            <w:tcW w:w="1284" w:type="dxa"/>
          </w:tcPr>
          <w:p w:rsidR="003D2437" w:rsidRPr="0085045D" w:rsidRDefault="003D2437" w:rsidP="003D2437">
            <w:pPr>
              <w:pStyle w:val="Default"/>
              <w:rPr>
                <w:color w:val="auto"/>
                <w:sz w:val="18"/>
                <w:szCs w:val="18"/>
                <w:lang w:val="fr-FR"/>
              </w:rPr>
            </w:pPr>
            <w:r w:rsidRPr="0085045D">
              <w:rPr>
                <w:color w:val="auto"/>
                <w:sz w:val="18"/>
                <w:szCs w:val="18"/>
                <w:lang w:val="fr-FR"/>
              </w:rPr>
              <w:t xml:space="preserve">2013 </w:t>
            </w:r>
          </w:p>
        </w:tc>
        <w:tc>
          <w:tcPr>
            <w:tcW w:w="1738" w:type="dxa"/>
          </w:tcPr>
          <w:p w:rsidR="003D2437" w:rsidRPr="0085045D" w:rsidRDefault="003D2437" w:rsidP="003D2437">
            <w:pPr>
              <w:pStyle w:val="Default"/>
              <w:tabs>
                <w:tab w:val="decimal" w:pos="837"/>
              </w:tabs>
              <w:rPr>
                <w:color w:val="auto"/>
                <w:sz w:val="18"/>
                <w:szCs w:val="18"/>
                <w:lang w:val="fr-FR"/>
              </w:rPr>
            </w:pPr>
            <w:r w:rsidRPr="0085045D">
              <w:rPr>
                <w:color w:val="auto"/>
                <w:sz w:val="18"/>
                <w:szCs w:val="18"/>
                <w:lang w:val="fr-FR"/>
              </w:rPr>
              <w:t>68</w:t>
            </w:r>
            <w:r w:rsidR="0011316E" w:rsidRPr="0085045D">
              <w:rPr>
                <w:color w:val="auto"/>
                <w:sz w:val="18"/>
                <w:szCs w:val="18"/>
                <w:lang w:val="fr-FR"/>
              </w:rPr>
              <w:t> </w:t>
            </w:r>
            <w:r w:rsidRPr="0085045D">
              <w:rPr>
                <w:color w:val="auto"/>
                <w:sz w:val="18"/>
                <w:szCs w:val="18"/>
                <w:lang w:val="fr-FR"/>
              </w:rPr>
              <w:t xml:space="preserve">479 </w:t>
            </w:r>
          </w:p>
        </w:tc>
        <w:tc>
          <w:tcPr>
            <w:tcW w:w="2364" w:type="dxa"/>
          </w:tcPr>
          <w:p w:rsidR="003D2437" w:rsidRPr="0085045D" w:rsidRDefault="003D2437" w:rsidP="003D2437">
            <w:pPr>
              <w:pStyle w:val="Default"/>
              <w:tabs>
                <w:tab w:val="decimal" w:pos="1057"/>
              </w:tabs>
              <w:rPr>
                <w:color w:val="auto"/>
                <w:sz w:val="18"/>
                <w:szCs w:val="18"/>
                <w:lang w:val="fr-FR"/>
              </w:rPr>
            </w:pPr>
            <w:r w:rsidRPr="0085045D">
              <w:rPr>
                <w:color w:val="auto"/>
                <w:sz w:val="18"/>
                <w:szCs w:val="18"/>
                <w:lang w:val="fr-FR"/>
              </w:rPr>
              <w:t>38</w:t>
            </w:r>
            <w:r w:rsidR="0011316E" w:rsidRPr="0085045D">
              <w:rPr>
                <w:color w:val="auto"/>
                <w:sz w:val="18"/>
                <w:szCs w:val="18"/>
                <w:lang w:val="fr-FR"/>
              </w:rPr>
              <w:t> </w:t>
            </w:r>
            <w:r w:rsidRPr="0085045D">
              <w:rPr>
                <w:color w:val="auto"/>
                <w:sz w:val="18"/>
                <w:szCs w:val="18"/>
                <w:lang w:val="fr-FR"/>
              </w:rPr>
              <w:t xml:space="preserve">979 </w:t>
            </w:r>
          </w:p>
        </w:tc>
      </w:tr>
      <w:tr w:rsidR="00C133D4" w:rsidRPr="0085045D" w:rsidTr="00AE5D51">
        <w:trPr>
          <w:trHeight w:val="148"/>
          <w:jc w:val="center"/>
        </w:trPr>
        <w:tc>
          <w:tcPr>
            <w:tcW w:w="1284" w:type="dxa"/>
          </w:tcPr>
          <w:p w:rsidR="003D2437" w:rsidRPr="0085045D" w:rsidRDefault="003D2437" w:rsidP="003D2437">
            <w:pPr>
              <w:pStyle w:val="Default"/>
              <w:rPr>
                <w:color w:val="auto"/>
                <w:sz w:val="18"/>
                <w:szCs w:val="18"/>
                <w:lang w:val="fr-FR"/>
              </w:rPr>
            </w:pPr>
            <w:r w:rsidRPr="0085045D">
              <w:rPr>
                <w:color w:val="auto"/>
                <w:sz w:val="18"/>
                <w:szCs w:val="18"/>
                <w:lang w:val="fr-FR"/>
              </w:rPr>
              <w:t xml:space="preserve">2012 </w:t>
            </w:r>
          </w:p>
        </w:tc>
        <w:tc>
          <w:tcPr>
            <w:tcW w:w="1738" w:type="dxa"/>
          </w:tcPr>
          <w:p w:rsidR="003D2437" w:rsidRPr="0085045D" w:rsidRDefault="003D2437" w:rsidP="003D2437">
            <w:pPr>
              <w:pStyle w:val="Default"/>
              <w:tabs>
                <w:tab w:val="decimal" w:pos="837"/>
              </w:tabs>
              <w:rPr>
                <w:color w:val="auto"/>
                <w:sz w:val="18"/>
                <w:szCs w:val="18"/>
                <w:lang w:val="fr-FR"/>
              </w:rPr>
            </w:pPr>
            <w:r w:rsidRPr="0085045D">
              <w:rPr>
                <w:color w:val="auto"/>
                <w:sz w:val="18"/>
                <w:szCs w:val="18"/>
                <w:lang w:val="fr-FR"/>
              </w:rPr>
              <w:t>65</w:t>
            </w:r>
            <w:r w:rsidR="0011316E" w:rsidRPr="0085045D">
              <w:rPr>
                <w:color w:val="auto"/>
                <w:sz w:val="18"/>
                <w:szCs w:val="18"/>
                <w:lang w:val="fr-FR"/>
              </w:rPr>
              <w:t> </w:t>
            </w:r>
            <w:r w:rsidRPr="0085045D">
              <w:rPr>
                <w:color w:val="auto"/>
                <w:sz w:val="18"/>
                <w:szCs w:val="18"/>
                <w:lang w:val="fr-FR"/>
              </w:rPr>
              <w:t xml:space="preserve">471 </w:t>
            </w:r>
          </w:p>
        </w:tc>
        <w:tc>
          <w:tcPr>
            <w:tcW w:w="2364" w:type="dxa"/>
          </w:tcPr>
          <w:p w:rsidR="003D2437" w:rsidRPr="0085045D" w:rsidRDefault="003D2437" w:rsidP="003D2437">
            <w:pPr>
              <w:pStyle w:val="Default"/>
              <w:tabs>
                <w:tab w:val="decimal" w:pos="1057"/>
              </w:tabs>
              <w:rPr>
                <w:color w:val="auto"/>
                <w:sz w:val="18"/>
                <w:szCs w:val="18"/>
                <w:lang w:val="fr-FR"/>
              </w:rPr>
            </w:pPr>
            <w:r w:rsidRPr="0085045D">
              <w:rPr>
                <w:color w:val="auto"/>
                <w:sz w:val="18"/>
                <w:szCs w:val="18"/>
                <w:lang w:val="fr-FR"/>
              </w:rPr>
              <w:t>37</w:t>
            </w:r>
            <w:r w:rsidR="0011316E" w:rsidRPr="0085045D">
              <w:rPr>
                <w:color w:val="auto"/>
                <w:sz w:val="18"/>
                <w:szCs w:val="18"/>
                <w:lang w:val="fr-FR"/>
              </w:rPr>
              <w:t> </w:t>
            </w:r>
            <w:r w:rsidRPr="0085045D">
              <w:rPr>
                <w:color w:val="auto"/>
                <w:sz w:val="18"/>
                <w:szCs w:val="18"/>
                <w:lang w:val="fr-FR"/>
              </w:rPr>
              <w:t xml:space="preserve">227 </w:t>
            </w:r>
          </w:p>
        </w:tc>
      </w:tr>
      <w:tr w:rsidR="003D2437" w:rsidRPr="0085045D" w:rsidTr="00AE5D51">
        <w:trPr>
          <w:trHeight w:val="148"/>
          <w:jc w:val="center"/>
        </w:trPr>
        <w:tc>
          <w:tcPr>
            <w:tcW w:w="1284" w:type="dxa"/>
          </w:tcPr>
          <w:p w:rsidR="003D2437" w:rsidRPr="0085045D" w:rsidRDefault="003D2437" w:rsidP="003D2437">
            <w:pPr>
              <w:pStyle w:val="Default"/>
              <w:rPr>
                <w:color w:val="auto"/>
                <w:sz w:val="18"/>
                <w:szCs w:val="18"/>
                <w:lang w:val="fr-FR"/>
              </w:rPr>
            </w:pPr>
            <w:r w:rsidRPr="0085045D">
              <w:rPr>
                <w:color w:val="auto"/>
                <w:sz w:val="18"/>
                <w:szCs w:val="18"/>
                <w:lang w:val="fr-FR"/>
              </w:rPr>
              <w:t xml:space="preserve">2011 </w:t>
            </w:r>
          </w:p>
        </w:tc>
        <w:tc>
          <w:tcPr>
            <w:tcW w:w="1738" w:type="dxa"/>
          </w:tcPr>
          <w:p w:rsidR="003D2437" w:rsidRPr="0085045D" w:rsidRDefault="0011316E" w:rsidP="00292D61">
            <w:pPr>
              <w:pStyle w:val="Default"/>
              <w:tabs>
                <w:tab w:val="decimal" w:pos="837"/>
              </w:tabs>
              <w:rPr>
                <w:color w:val="auto"/>
                <w:sz w:val="18"/>
                <w:szCs w:val="18"/>
                <w:lang w:val="fr-FR"/>
              </w:rPr>
            </w:pPr>
            <w:r w:rsidRPr="0085045D">
              <w:rPr>
                <w:color w:val="auto"/>
                <w:sz w:val="18"/>
                <w:szCs w:val="18"/>
                <w:lang w:val="fr-FR"/>
              </w:rPr>
              <w:t>n.d.</w:t>
            </w:r>
            <w:r w:rsidR="003D2437" w:rsidRPr="0085045D">
              <w:rPr>
                <w:color w:val="auto"/>
                <w:sz w:val="18"/>
                <w:szCs w:val="18"/>
                <w:lang w:val="fr-FR"/>
              </w:rPr>
              <w:t xml:space="preserve"> </w:t>
            </w:r>
            <w:r w:rsidR="001D0E89" w:rsidRPr="0085045D">
              <w:rPr>
                <w:color w:val="auto"/>
                <w:sz w:val="18"/>
                <w:szCs w:val="18"/>
                <w:lang w:val="fr-FR"/>
              </w:rPr>
              <w:t xml:space="preserve"> </w:t>
            </w:r>
          </w:p>
        </w:tc>
        <w:tc>
          <w:tcPr>
            <w:tcW w:w="2364" w:type="dxa"/>
          </w:tcPr>
          <w:p w:rsidR="003D2437" w:rsidRPr="0085045D" w:rsidRDefault="0011316E" w:rsidP="00AE5D51">
            <w:pPr>
              <w:pStyle w:val="Default"/>
              <w:tabs>
                <w:tab w:val="decimal" w:pos="1123"/>
              </w:tabs>
              <w:rPr>
                <w:color w:val="auto"/>
                <w:sz w:val="18"/>
                <w:szCs w:val="18"/>
                <w:lang w:val="fr-FR"/>
              </w:rPr>
            </w:pPr>
            <w:r w:rsidRPr="0085045D">
              <w:rPr>
                <w:color w:val="auto"/>
                <w:sz w:val="18"/>
                <w:szCs w:val="18"/>
                <w:lang w:val="fr-FR"/>
              </w:rPr>
              <w:t>n.d.</w:t>
            </w:r>
          </w:p>
        </w:tc>
      </w:tr>
    </w:tbl>
    <w:p w:rsidR="003D2437" w:rsidRPr="0085045D" w:rsidRDefault="003D2437" w:rsidP="003D2437">
      <w:pPr>
        <w:tabs>
          <w:tab w:val="left" w:pos="2410"/>
          <w:tab w:val="left" w:pos="4536"/>
          <w:tab w:val="left" w:pos="9072"/>
        </w:tabs>
        <w:rPr>
          <w:sz w:val="18"/>
          <w:szCs w:val="18"/>
        </w:rPr>
      </w:pPr>
    </w:p>
    <w:tbl>
      <w:tblPr>
        <w:tblW w:w="10207" w:type="dxa"/>
        <w:tblInd w:w="-176" w:type="dxa"/>
        <w:tblLayout w:type="fixed"/>
        <w:tblLook w:val="0000" w:firstRow="0" w:lastRow="0" w:firstColumn="0" w:lastColumn="0" w:noHBand="0" w:noVBand="0"/>
      </w:tblPr>
      <w:tblGrid>
        <w:gridCol w:w="5120"/>
        <w:gridCol w:w="5087"/>
      </w:tblGrid>
      <w:tr w:rsidR="00C133D4" w:rsidRPr="0085045D" w:rsidTr="008B26B5">
        <w:trPr>
          <w:cantSplit/>
          <w:trHeight w:val="4755"/>
        </w:trPr>
        <w:tc>
          <w:tcPr>
            <w:tcW w:w="5120" w:type="dxa"/>
          </w:tcPr>
          <w:p w:rsidR="00B04CFA" w:rsidRPr="0085045D" w:rsidRDefault="00292D61" w:rsidP="00292D61">
            <w:pPr>
              <w:pStyle w:val="Heading9"/>
              <w:keepLines/>
            </w:pPr>
            <w:bookmarkStart w:id="43" w:name="_Toc465170025"/>
            <w:r w:rsidRPr="0085045D">
              <w:t>Figure</w:t>
            </w:r>
            <w:r w:rsidR="001D0E89" w:rsidRPr="0085045D">
              <w:t> </w:t>
            </w:r>
            <w:r w:rsidRPr="0085045D">
              <w:t>4.  Adoption de principes directeurs d</w:t>
            </w:r>
            <w:r w:rsidR="0052629E" w:rsidRPr="0085045D">
              <w:t>’</w:t>
            </w:r>
            <w:r w:rsidRPr="0085045D">
              <w:t>examen</w:t>
            </w:r>
            <w:bookmarkEnd w:id="43"/>
          </w:p>
          <w:p w:rsidR="003D2437" w:rsidRPr="0085045D" w:rsidRDefault="00815677" w:rsidP="008B26B5">
            <w:pPr>
              <w:keepNext/>
              <w:keepLines/>
            </w:pPr>
            <w:r w:rsidRPr="0085045D">
              <w:rPr>
                <w:noProof/>
                <w:lang w:val="en-US"/>
              </w:rPr>
              <w:drawing>
                <wp:inline distT="0" distB="0" distL="0" distR="0" wp14:anchorId="3BFFFE2E" wp14:editId="66C6F0EB">
                  <wp:extent cx="3110248" cy="233751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0230" cy="2337501"/>
                          </a:xfrm>
                          <a:prstGeom prst="rect">
                            <a:avLst/>
                          </a:prstGeom>
                          <a:noFill/>
                          <a:ln>
                            <a:noFill/>
                          </a:ln>
                        </pic:spPr>
                      </pic:pic>
                    </a:graphicData>
                  </a:graphic>
                </wp:inline>
              </w:drawing>
            </w:r>
          </w:p>
        </w:tc>
        <w:tc>
          <w:tcPr>
            <w:tcW w:w="5087" w:type="dxa"/>
          </w:tcPr>
          <w:p w:rsidR="00B04CFA" w:rsidRPr="0085045D" w:rsidRDefault="00292D61" w:rsidP="00292D61">
            <w:pPr>
              <w:jc w:val="center"/>
              <w:rPr>
                <w:rStyle w:val="Heading9Char"/>
              </w:rPr>
            </w:pPr>
            <w:bookmarkStart w:id="44" w:name="_Toc465170026"/>
            <w:r w:rsidRPr="0085045D">
              <w:rPr>
                <w:rStyle w:val="Heading9Char"/>
              </w:rPr>
              <w:t>Figure</w:t>
            </w:r>
            <w:r w:rsidR="001D0E89" w:rsidRPr="0085045D">
              <w:rPr>
                <w:rStyle w:val="Heading9Char"/>
              </w:rPr>
              <w:t> </w:t>
            </w:r>
            <w:r w:rsidRPr="0085045D">
              <w:rPr>
                <w:rStyle w:val="Heading9Char"/>
              </w:rPr>
              <w:t>5.  Projets de principes directeurs d</w:t>
            </w:r>
            <w:r w:rsidR="0052629E" w:rsidRPr="0085045D">
              <w:rPr>
                <w:rStyle w:val="Heading9Char"/>
              </w:rPr>
              <w:t>’</w:t>
            </w:r>
            <w:r w:rsidRPr="0085045D">
              <w:rPr>
                <w:rStyle w:val="Heading9Char"/>
              </w:rPr>
              <w:t xml:space="preserve">examen examinés par les </w:t>
            </w:r>
            <w:r w:rsidR="00634BBB" w:rsidRPr="0085045D">
              <w:rPr>
                <w:rStyle w:val="Heading9Char"/>
              </w:rPr>
              <w:t>groupes de travail techniques</w:t>
            </w:r>
            <w:bookmarkEnd w:id="44"/>
          </w:p>
          <w:p w:rsidR="00B04CFA" w:rsidRPr="0085045D" w:rsidRDefault="00B04CFA" w:rsidP="00981C38">
            <w:pPr>
              <w:jc w:val="center"/>
              <w:rPr>
                <w:rStyle w:val="Heading9Char"/>
              </w:rPr>
            </w:pPr>
          </w:p>
          <w:p w:rsidR="003D2437" w:rsidRPr="0085045D" w:rsidRDefault="007E1B26" w:rsidP="00981C38">
            <w:pPr>
              <w:jc w:val="center"/>
            </w:pPr>
            <w:r>
              <w:rPr>
                <w:noProof/>
                <w:lang w:val="en-US"/>
              </w:rPr>
              <w:drawing>
                <wp:inline distT="0" distB="0" distL="0" distR="0">
                  <wp:extent cx="3091180" cy="21894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1180" cy="2189480"/>
                          </a:xfrm>
                          <a:prstGeom prst="rect">
                            <a:avLst/>
                          </a:prstGeom>
                          <a:noFill/>
                          <a:ln>
                            <a:noFill/>
                          </a:ln>
                        </pic:spPr>
                      </pic:pic>
                    </a:graphicData>
                  </a:graphic>
                </wp:inline>
              </w:drawing>
            </w:r>
          </w:p>
        </w:tc>
      </w:tr>
    </w:tbl>
    <w:p w:rsidR="00B04CFA" w:rsidRPr="0085045D" w:rsidRDefault="00B04CFA" w:rsidP="003D2437">
      <w:pPr>
        <w:rPr>
          <w:bCs/>
          <w:caps/>
        </w:rPr>
      </w:pPr>
    </w:p>
    <w:p w:rsidR="00B04CFA" w:rsidRPr="0085045D" w:rsidRDefault="00292D61" w:rsidP="00292D61">
      <w:pPr>
        <w:pStyle w:val="Heading9"/>
        <w:spacing w:before="120" w:after="120"/>
      </w:pPr>
      <w:bookmarkStart w:id="45" w:name="_Toc465170027"/>
      <w:r w:rsidRPr="0085045D">
        <w:t>Figure</w:t>
      </w:r>
      <w:r w:rsidR="001D0E89" w:rsidRPr="0085045D">
        <w:t> </w:t>
      </w:r>
      <w:r w:rsidRPr="0085045D">
        <w:t>6.  Entrées de droits d</w:t>
      </w:r>
      <w:r w:rsidR="0052629E" w:rsidRPr="0085045D">
        <w:t>’</w:t>
      </w:r>
      <w:r w:rsidRPr="0085045D">
        <w:t>obtenteur dans la base de données sur les variétés végétales couvertes par des principes directeurs d</w:t>
      </w:r>
      <w:r w:rsidR="0052629E" w:rsidRPr="0085045D">
        <w:t>’</w:t>
      </w:r>
      <w:r w:rsidRPr="0085045D">
        <w:t>examen</w:t>
      </w:r>
      <w:bookmarkEnd w:id="45"/>
    </w:p>
    <w:p w:rsidR="00B04CFA" w:rsidRPr="0085045D" w:rsidRDefault="00B04CFA" w:rsidP="00A6690A">
      <w:pPr>
        <w:pStyle w:val="Heading6"/>
      </w:pPr>
    </w:p>
    <w:p w:rsidR="00B04CFA" w:rsidRPr="0085045D" w:rsidRDefault="00815677" w:rsidP="003D2437">
      <w:pPr>
        <w:jc w:val="center"/>
      </w:pPr>
      <w:r w:rsidRPr="0085045D">
        <w:rPr>
          <w:noProof/>
          <w:lang w:val="en-US"/>
        </w:rPr>
        <w:drawing>
          <wp:inline distT="0" distB="0" distL="0" distR="0" wp14:anchorId="4FBB654E" wp14:editId="632A3601">
            <wp:extent cx="4791075" cy="27692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1075" cy="2769235"/>
                    </a:xfrm>
                    <a:prstGeom prst="rect">
                      <a:avLst/>
                    </a:prstGeom>
                    <a:noFill/>
                    <a:ln>
                      <a:noFill/>
                    </a:ln>
                  </pic:spPr>
                </pic:pic>
              </a:graphicData>
            </a:graphic>
          </wp:inline>
        </w:drawing>
      </w:r>
    </w:p>
    <w:p w:rsidR="00B04CFA" w:rsidRPr="0085045D" w:rsidRDefault="00B04CFA" w:rsidP="00375316">
      <w:pPr>
        <w:rPr>
          <w:sz w:val="18"/>
        </w:rPr>
      </w:pPr>
    </w:p>
    <w:p w:rsidR="00B04CFA" w:rsidRPr="0085045D" w:rsidRDefault="00B04CFA" w:rsidP="00375316">
      <w:pPr>
        <w:rPr>
          <w:sz w:val="18"/>
        </w:rPr>
      </w:pPr>
    </w:p>
    <w:p w:rsidR="00B04CFA" w:rsidRPr="0085045D" w:rsidRDefault="004833DC">
      <w:pPr>
        <w:jc w:val="left"/>
        <w:rPr>
          <w:bCs/>
          <w:caps/>
          <w:sz w:val="18"/>
          <w:szCs w:val="22"/>
        </w:rPr>
      </w:pPr>
      <w:r w:rsidRPr="0085045D">
        <w:br w:type="page"/>
      </w:r>
    </w:p>
    <w:p w:rsidR="00B04CFA" w:rsidRPr="0085045D" w:rsidRDefault="00292D61" w:rsidP="00292D61">
      <w:pPr>
        <w:pStyle w:val="Heading6"/>
      </w:pPr>
      <w:bookmarkStart w:id="46" w:name="_Toc465170028"/>
      <w:r w:rsidRPr="0085045D">
        <w:t>3.</w:t>
      </w:r>
      <w:r w:rsidRPr="0085045D">
        <w:tab/>
        <w:t>Coopération en matière d</w:t>
      </w:r>
      <w:r w:rsidR="0052629E" w:rsidRPr="0085045D">
        <w:t>’</w:t>
      </w:r>
      <w:r w:rsidRPr="0085045D">
        <w:t>examen des droits d</w:t>
      </w:r>
      <w:r w:rsidR="0052629E" w:rsidRPr="0085045D">
        <w:t>’</w:t>
      </w:r>
      <w:r w:rsidRPr="0085045D">
        <w:t>obtenteur</w:t>
      </w:r>
      <w:bookmarkEnd w:id="46"/>
    </w:p>
    <w:p w:rsidR="003D2437" w:rsidRPr="0085045D" w:rsidRDefault="003D2437" w:rsidP="003D2437">
      <w:pPr>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836"/>
      </w:tblGrid>
      <w:tr w:rsidR="003D2437" w:rsidRPr="0085045D" w:rsidTr="00AE5D51">
        <w:trPr>
          <w:jc w:val="center"/>
        </w:trPr>
        <w:tc>
          <w:tcPr>
            <w:tcW w:w="798" w:type="dxa"/>
            <w:tcMar>
              <w:left w:w="0" w:type="dxa"/>
              <w:right w:w="0" w:type="dxa"/>
            </w:tcMar>
            <w:vAlign w:val="bottom"/>
          </w:tcPr>
          <w:p w:rsidR="003D2437" w:rsidRPr="0085045D" w:rsidRDefault="003D2437" w:rsidP="003D2437">
            <w:pPr>
              <w:jc w:val="right"/>
              <w:rPr>
                <w:sz w:val="18"/>
              </w:rPr>
            </w:pPr>
            <w:r w:rsidRPr="0085045D">
              <w:rPr>
                <w:noProof/>
                <w:lang w:val="en-US"/>
              </w:rPr>
              <w:drawing>
                <wp:inline distT="0" distB="0" distL="0" distR="0" wp14:anchorId="1701D53E" wp14:editId="3C5E77CD">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836" w:type="dxa"/>
            <w:tcMar>
              <w:left w:w="0" w:type="dxa"/>
              <w:right w:w="0" w:type="dxa"/>
            </w:tcMar>
            <w:vAlign w:val="bottom"/>
          </w:tcPr>
          <w:p w:rsidR="003D2437" w:rsidRPr="0085045D" w:rsidRDefault="00292D61" w:rsidP="00292D61">
            <w:pPr>
              <w:pStyle w:val="Heading8"/>
              <w:spacing w:after="0"/>
              <w:outlineLvl w:val="7"/>
            </w:pPr>
            <w:bookmarkStart w:id="47" w:name="_Toc465170029"/>
            <w:r w:rsidRPr="0085045D">
              <w:t>Base de données GENIE</w:t>
            </w:r>
            <w:r w:rsidR="001D0E89" w:rsidRPr="0085045D">
              <w:t> </w:t>
            </w:r>
            <w:r w:rsidRPr="0085045D">
              <w:t>: consultations du site</w:t>
            </w:r>
            <w:r w:rsidR="001D0E89" w:rsidRPr="0085045D">
              <w:t> </w:t>
            </w:r>
            <w:r w:rsidRPr="0085045D">
              <w:t>Web de l</w:t>
            </w:r>
            <w:r w:rsidR="0052629E" w:rsidRPr="0085045D">
              <w:t>’</w:t>
            </w:r>
            <w:r w:rsidRPr="0085045D">
              <w:t>UPOV en</w:t>
            </w:r>
            <w:r w:rsidR="001D0E89" w:rsidRPr="0085045D">
              <w:t> </w:t>
            </w:r>
            <w:r w:rsidRPr="0085045D">
              <w:t>2015</w:t>
            </w:r>
            <w:bookmarkEnd w:id="47"/>
          </w:p>
        </w:tc>
      </w:tr>
    </w:tbl>
    <w:p w:rsidR="003D2437" w:rsidRPr="0085045D" w:rsidRDefault="003D2437" w:rsidP="003D2437">
      <w:pPr>
        <w:rPr>
          <w:sz w:val="18"/>
        </w:rPr>
      </w:pPr>
    </w:p>
    <w:tbl>
      <w:tblPr>
        <w:tblW w:w="9747" w:type="dxa"/>
        <w:tblLayout w:type="fixed"/>
        <w:tblLook w:val="0000" w:firstRow="0" w:lastRow="0" w:firstColumn="0" w:lastColumn="0" w:noHBand="0" w:noVBand="0"/>
      </w:tblPr>
      <w:tblGrid>
        <w:gridCol w:w="5353"/>
        <w:gridCol w:w="4394"/>
      </w:tblGrid>
      <w:tr w:rsidR="003D2437" w:rsidRPr="0085045D" w:rsidTr="00B57B0A">
        <w:tc>
          <w:tcPr>
            <w:tcW w:w="5353" w:type="dxa"/>
          </w:tcPr>
          <w:tbl>
            <w:tblPr>
              <w:tblW w:w="50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804"/>
              <w:gridCol w:w="1253"/>
            </w:tblGrid>
            <w:tr w:rsidR="00C133D4" w:rsidRPr="0085045D" w:rsidTr="00B57B0A">
              <w:trPr>
                <w:trHeight w:val="148"/>
              </w:trPr>
              <w:tc>
                <w:tcPr>
                  <w:tcW w:w="3804" w:type="dxa"/>
                </w:tcPr>
                <w:p w:rsidR="009C6BC0" w:rsidRPr="0085045D" w:rsidRDefault="00292D61" w:rsidP="00292D61">
                  <w:pPr>
                    <w:pStyle w:val="Default"/>
                    <w:ind w:firstLine="6"/>
                    <w:rPr>
                      <w:color w:val="auto"/>
                      <w:sz w:val="18"/>
                      <w:szCs w:val="18"/>
                      <w:lang w:val="fr-FR"/>
                    </w:rPr>
                  </w:pPr>
                  <w:r w:rsidRPr="0085045D">
                    <w:rPr>
                      <w:color w:val="auto"/>
                      <w:sz w:val="18"/>
                      <w:szCs w:val="18"/>
                      <w:lang w:val="fr-FR"/>
                    </w:rPr>
                    <w:t>Sessions</w:t>
                  </w:r>
                  <w:r w:rsidR="009C6BC0" w:rsidRPr="0085045D">
                    <w:rPr>
                      <w:color w:val="auto"/>
                      <w:sz w:val="18"/>
                      <w:szCs w:val="18"/>
                      <w:lang w:val="fr-FR"/>
                    </w:rPr>
                    <w:t xml:space="preserve"> </w:t>
                  </w:r>
                </w:p>
              </w:tc>
              <w:tc>
                <w:tcPr>
                  <w:tcW w:w="1253" w:type="dxa"/>
                </w:tcPr>
                <w:p w:rsidR="009C6BC0" w:rsidRPr="0085045D" w:rsidRDefault="009C6BC0" w:rsidP="006E482B">
                  <w:pPr>
                    <w:pStyle w:val="Default"/>
                    <w:ind w:right="113"/>
                    <w:jc w:val="right"/>
                    <w:rPr>
                      <w:color w:val="auto"/>
                      <w:sz w:val="18"/>
                      <w:szCs w:val="18"/>
                      <w:lang w:val="fr-FR"/>
                    </w:rPr>
                  </w:pPr>
                  <w:r w:rsidRPr="0085045D">
                    <w:rPr>
                      <w:color w:val="auto"/>
                      <w:sz w:val="18"/>
                      <w:szCs w:val="18"/>
                      <w:lang w:val="fr-FR"/>
                    </w:rPr>
                    <w:t>15</w:t>
                  </w:r>
                  <w:r w:rsidR="0011316E" w:rsidRPr="0085045D">
                    <w:rPr>
                      <w:color w:val="auto"/>
                      <w:sz w:val="18"/>
                      <w:szCs w:val="18"/>
                      <w:lang w:val="fr-FR"/>
                    </w:rPr>
                    <w:t> </w:t>
                  </w:r>
                  <w:r w:rsidRPr="0085045D">
                    <w:rPr>
                      <w:color w:val="auto"/>
                      <w:sz w:val="18"/>
                      <w:szCs w:val="18"/>
                      <w:lang w:val="fr-FR"/>
                    </w:rPr>
                    <w:t>727</w:t>
                  </w:r>
                </w:p>
              </w:tc>
            </w:tr>
            <w:tr w:rsidR="00C133D4" w:rsidRPr="0085045D" w:rsidTr="00B57B0A">
              <w:trPr>
                <w:trHeight w:val="148"/>
              </w:trPr>
              <w:tc>
                <w:tcPr>
                  <w:tcW w:w="3804" w:type="dxa"/>
                </w:tcPr>
                <w:p w:rsidR="009C6BC0" w:rsidRPr="0085045D" w:rsidRDefault="00292D61" w:rsidP="00292D61">
                  <w:pPr>
                    <w:pStyle w:val="Default"/>
                    <w:ind w:firstLine="6"/>
                    <w:rPr>
                      <w:color w:val="auto"/>
                      <w:sz w:val="18"/>
                      <w:szCs w:val="18"/>
                      <w:lang w:val="fr-FR"/>
                    </w:rPr>
                  </w:pPr>
                  <w:r w:rsidRPr="0085045D">
                    <w:rPr>
                      <w:color w:val="auto"/>
                      <w:sz w:val="18"/>
                      <w:szCs w:val="18"/>
                      <w:lang w:val="fr-FR"/>
                    </w:rPr>
                    <w:t>Utilisateurs</w:t>
                  </w:r>
                  <w:r w:rsidR="009C6BC0" w:rsidRPr="0085045D">
                    <w:rPr>
                      <w:color w:val="auto"/>
                      <w:sz w:val="18"/>
                      <w:szCs w:val="18"/>
                      <w:lang w:val="fr-FR"/>
                    </w:rPr>
                    <w:t xml:space="preserve"> </w:t>
                  </w:r>
                </w:p>
              </w:tc>
              <w:tc>
                <w:tcPr>
                  <w:tcW w:w="1253" w:type="dxa"/>
                </w:tcPr>
                <w:p w:rsidR="009C6BC0" w:rsidRPr="0085045D" w:rsidRDefault="009C6BC0" w:rsidP="006E482B">
                  <w:pPr>
                    <w:pStyle w:val="Default"/>
                    <w:ind w:right="113"/>
                    <w:jc w:val="right"/>
                    <w:rPr>
                      <w:color w:val="auto"/>
                      <w:sz w:val="18"/>
                      <w:szCs w:val="18"/>
                      <w:lang w:val="fr-FR"/>
                    </w:rPr>
                  </w:pPr>
                  <w:r w:rsidRPr="0085045D">
                    <w:rPr>
                      <w:color w:val="auto"/>
                      <w:sz w:val="18"/>
                      <w:szCs w:val="18"/>
                      <w:lang w:val="fr-FR"/>
                    </w:rPr>
                    <w:t>8</w:t>
                  </w:r>
                  <w:r w:rsidR="0011316E" w:rsidRPr="0085045D">
                    <w:rPr>
                      <w:color w:val="auto"/>
                      <w:sz w:val="18"/>
                      <w:szCs w:val="18"/>
                      <w:lang w:val="fr-FR"/>
                    </w:rPr>
                    <w:t> </w:t>
                  </w:r>
                  <w:r w:rsidRPr="0085045D">
                    <w:rPr>
                      <w:color w:val="auto"/>
                      <w:sz w:val="18"/>
                      <w:szCs w:val="18"/>
                      <w:lang w:val="fr-FR"/>
                    </w:rPr>
                    <w:t>744</w:t>
                  </w:r>
                </w:p>
              </w:tc>
            </w:tr>
            <w:tr w:rsidR="00C133D4" w:rsidRPr="0085045D" w:rsidTr="00B57B0A">
              <w:trPr>
                <w:trHeight w:val="148"/>
              </w:trPr>
              <w:tc>
                <w:tcPr>
                  <w:tcW w:w="3804" w:type="dxa"/>
                </w:tcPr>
                <w:p w:rsidR="009C6BC0" w:rsidRPr="0085045D" w:rsidRDefault="00292D61" w:rsidP="00292D61">
                  <w:pPr>
                    <w:pStyle w:val="Default"/>
                    <w:ind w:firstLine="6"/>
                    <w:rPr>
                      <w:color w:val="auto"/>
                      <w:sz w:val="18"/>
                      <w:szCs w:val="18"/>
                      <w:lang w:val="fr-FR"/>
                    </w:rPr>
                  </w:pPr>
                  <w:r w:rsidRPr="0085045D">
                    <w:rPr>
                      <w:color w:val="auto"/>
                      <w:sz w:val="18"/>
                      <w:szCs w:val="18"/>
                      <w:lang w:val="fr-FR"/>
                    </w:rPr>
                    <w:t>Pages consultées</w:t>
                  </w:r>
                  <w:r w:rsidR="009C6BC0" w:rsidRPr="0085045D">
                    <w:rPr>
                      <w:color w:val="auto"/>
                      <w:sz w:val="18"/>
                      <w:szCs w:val="18"/>
                      <w:lang w:val="fr-FR"/>
                    </w:rPr>
                    <w:t xml:space="preserve"> </w:t>
                  </w:r>
                </w:p>
              </w:tc>
              <w:tc>
                <w:tcPr>
                  <w:tcW w:w="1253" w:type="dxa"/>
                </w:tcPr>
                <w:p w:rsidR="009C6BC0" w:rsidRPr="0085045D" w:rsidRDefault="009C6BC0" w:rsidP="006E482B">
                  <w:pPr>
                    <w:pStyle w:val="Default"/>
                    <w:ind w:right="113"/>
                    <w:jc w:val="right"/>
                    <w:rPr>
                      <w:color w:val="auto"/>
                      <w:sz w:val="18"/>
                      <w:szCs w:val="18"/>
                      <w:lang w:val="fr-FR"/>
                    </w:rPr>
                  </w:pPr>
                  <w:r w:rsidRPr="0085045D">
                    <w:rPr>
                      <w:color w:val="auto"/>
                      <w:sz w:val="18"/>
                      <w:szCs w:val="18"/>
                      <w:lang w:val="fr-FR"/>
                    </w:rPr>
                    <w:t>67</w:t>
                  </w:r>
                  <w:r w:rsidR="0011316E" w:rsidRPr="0085045D">
                    <w:rPr>
                      <w:color w:val="auto"/>
                      <w:sz w:val="18"/>
                      <w:szCs w:val="18"/>
                      <w:lang w:val="fr-FR"/>
                    </w:rPr>
                    <w:t> </w:t>
                  </w:r>
                  <w:r w:rsidRPr="0085045D">
                    <w:rPr>
                      <w:color w:val="auto"/>
                      <w:sz w:val="18"/>
                      <w:szCs w:val="18"/>
                      <w:lang w:val="fr-FR"/>
                    </w:rPr>
                    <w:t>175</w:t>
                  </w:r>
                </w:p>
              </w:tc>
            </w:tr>
            <w:tr w:rsidR="00C133D4" w:rsidRPr="0085045D" w:rsidTr="00B57B0A">
              <w:trPr>
                <w:trHeight w:val="148"/>
              </w:trPr>
              <w:tc>
                <w:tcPr>
                  <w:tcW w:w="3804" w:type="dxa"/>
                </w:tcPr>
                <w:p w:rsidR="009C6BC0" w:rsidRPr="0085045D" w:rsidRDefault="00292D61" w:rsidP="00292D61">
                  <w:pPr>
                    <w:pStyle w:val="Default"/>
                    <w:ind w:firstLine="6"/>
                    <w:rPr>
                      <w:color w:val="auto"/>
                      <w:sz w:val="18"/>
                      <w:szCs w:val="18"/>
                      <w:lang w:val="fr-FR"/>
                    </w:rPr>
                  </w:pPr>
                  <w:r w:rsidRPr="0085045D">
                    <w:rPr>
                      <w:color w:val="auto"/>
                      <w:sz w:val="18"/>
                      <w:szCs w:val="18"/>
                      <w:lang w:val="fr-FR"/>
                    </w:rPr>
                    <w:t>Nouveaux utilisateurs</w:t>
                  </w:r>
                  <w:r w:rsidR="009C6BC0" w:rsidRPr="0085045D">
                    <w:rPr>
                      <w:color w:val="auto"/>
                      <w:sz w:val="18"/>
                      <w:szCs w:val="18"/>
                      <w:lang w:val="fr-FR"/>
                    </w:rPr>
                    <w:t xml:space="preserve"> </w:t>
                  </w:r>
                </w:p>
              </w:tc>
              <w:tc>
                <w:tcPr>
                  <w:tcW w:w="1253" w:type="dxa"/>
                </w:tcPr>
                <w:p w:rsidR="009C6BC0" w:rsidRPr="0085045D" w:rsidRDefault="0011316E" w:rsidP="006E482B">
                  <w:pPr>
                    <w:pStyle w:val="Default"/>
                    <w:ind w:right="113"/>
                    <w:jc w:val="right"/>
                    <w:rPr>
                      <w:color w:val="auto"/>
                      <w:sz w:val="18"/>
                      <w:szCs w:val="18"/>
                      <w:lang w:val="fr-FR"/>
                    </w:rPr>
                  </w:pPr>
                  <w:r w:rsidRPr="0085045D">
                    <w:rPr>
                      <w:color w:val="auto"/>
                      <w:sz w:val="18"/>
                      <w:szCs w:val="18"/>
                      <w:lang w:val="fr-FR"/>
                    </w:rPr>
                    <w:t>46,</w:t>
                  </w:r>
                  <w:r w:rsidR="009C6BC0" w:rsidRPr="0085045D">
                    <w:rPr>
                      <w:color w:val="auto"/>
                      <w:sz w:val="18"/>
                      <w:szCs w:val="18"/>
                      <w:lang w:val="fr-FR"/>
                    </w:rPr>
                    <w:t>7%</w:t>
                  </w:r>
                </w:p>
              </w:tc>
            </w:tr>
            <w:tr w:rsidR="00C133D4" w:rsidRPr="0085045D" w:rsidTr="00B57B0A">
              <w:trPr>
                <w:trHeight w:val="148"/>
              </w:trPr>
              <w:tc>
                <w:tcPr>
                  <w:tcW w:w="3804" w:type="dxa"/>
                </w:tcPr>
                <w:p w:rsidR="009C6BC0" w:rsidRPr="0085045D" w:rsidRDefault="00292D61" w:rsidP="00292D61">
                  <w:pPr>
                    <w:ind w:firstLine="6"/>
                    <w:jc w:val="left"/>
                    <w:rPr>
                      <w:sz w:val="18"/>
                      <w:szCs w:val="18"/>
                    </w:rPr>
                  </w:pPr>
                  <w:r w:rsidRPr="0085045D">
                    <w:rPr>
                      <w:sz w:val="18"/>
                      <w:szCs w:val="18"/>
                    </w:rPr>
                    <w:t>Utilisateurs ayant déjà consulté le site</w:t>
                  </w:r>
                  <w:r w:rsidR="001D0E89" w:rsidRPr="0085045D">
                    <w:rPr>
                      <w:sz w:val="18"/>
                      <w:szCs w:val="18"/>
                    </w:rPr>
                    <w:t> </w:t>
                  </w:r>
                  <w:r w:rsidRPr="0085045D">
                    <w:rPr>
                      <w:sz w:val="18"/>
                      <w:szCs w:val="18"/>
                    </w:rPr>
                    <w:t>Web</w:t>
                  </w:r>
                  <w:r w:rsidR="009C6BC0" w:rsidRPr="0085045D">
                    <w:rPr>
                      <w:sz w:val="18"/>
                      <w:szCs w:val="18"/>
                    </w:rPr>
                    <w:t xml:space="preserve"> </w:t>
                  </w:r>
                </w:p>
              </w:tc>
              <w:tc>
                <w:tcPr>
                  <w:tcW w:w="1253" w:type="dxa"/>
                </w:tcPr>
                <w:p w:rsidR="009C6BC0" w:rsidRPr="0085045D" w:rsidRDefault="0011316E" w:rsidP="006E482B">
                  <w:pPr>
                    <w:ind w:right="113"/>
                    <w:jc w:val="right"/>
                    <w:rPr>
                      <w:sz w:val="18"/>
                      <w:szCs w:val="18"/>
                    </w:rPr>
                  </w:pPr>
                  <w:r w:rsidRPr="0085045D">
                    <w:rPr>
                      <w:sz w:val="18"/>
                      <w:szCs w:val="18"/>
                    </w:rPr>
                    <w:t>53,</w:t>
                  </w:r>
                  <w:r w:rsidR="009C6BC0" w:rsidRPr="0085045D">
                    <w:rPr>
                      <w:sz w:val="18"/>
                      <w:szCs w:val="18"/>
                    </w:rPr>
                    <w:t>3%</w:t>
                  </w:r>
                </w:p>
              </w:tc>
            </w:tr>
          </w:tbl>
          <w:p w:rsidR="003D2437" w:rsidRPr="0085045D" w:rsidRDefault="003D2437" w:rsidP="003D2437">
            <w:pPr>
              <w:pStyle w:val="Heading9"/>
            </w:pPr>
          </w:p>
        </w:tc>
        <w:tc>
          <w:tcPr>
            <w:tcW w:w="4394" w:type="dxa"/>
          </w:tcPr>
          <w:tbl>
            <w:tblPr>
              <w:tblW w:w="3893" w:type="dxa"/>
              <w:tblInd w:w="17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63"/>
              <w:gridCol w:w="1276"/>
              <w:gridCol w:w="1454"/>
            </w:tblGrid>
            <w:tr w:rsidR="00C133D4" w:rsidRPr="0085045D" w:rsidTr="00B57B0A">
              <w:trPr>
                <w:trHeight w:val="143"/>
              </w:trPr>
              <w:tc>
                <w:tcPr>
                  <w:tcW w:w="1163" w:type="dxa"/>
                </w:tcPr>
                <w:p w:rsidR="003D2437" w:rsidRPr="0085045D" w:rsidRDefault="00292D61" w:rsidP="00292D61">
                  <w:pPr>
                    <w:autoSpaceDE w:val="0"/>
                    <w:autoSpaceDN w:val="0"/>
                    <w:adjustRightInd w:val="0"/>
                    <w:jc w:val="left"/>
                    <w:rPr>
                      <w:rFonts w:cs="Arial"/>
                      <w:sz w:val="18"/>
                      <w:szCs w:val="22"/>
                    </w:rPr>
                  </w:pPr>
                  <w:r w:rsidRPr="0085045D">
                    <w:rPr>
                      <w:rFonts w:cs="Arial"/>
                      <w:bCs/>
                      <w:sz w:val="18"/>
                      <w:szCs w:val="22"/>
                    </w:rPr>
                    <w:t>Langue</w:t>
                  </w:r>
                  <w:r w:rsidR="003D2437" w:rsidRPr="0085045D">
                    <w:rPr>
                      <w:rFonts w:cs="Arial"/>
                      <w:bCs/>
                      <w:sz w:val="18"/>
                      <w:szCs w:val="22"/>
                    </w:rPr>
                    <w:t xml:space="preserve"> </w:t>
                  </w:r>
                </w:p>
              </w:tc>
              <w:tc>
                <w:tcPr>
                  <w:tcW w:w="1276" w:type="dxa"/>
                </w:tcPr>
                <w:p w:rsidR="003D2437" w:rsidRPr="0085045D" w:rsidRDefault="00292D61" w:rsidP="00292D61">
                  <w:pPr>
                    <w:autoSpaceDE w:val="0"/>
                    <w:autoSpaceDN w:val="0"/>
                    <w:adjustRightInd w:val="0"/>
                    <w:jc w:val="left"/>
                    <w:rPr>
                      <w:rFonts w:cs="Arial"/>
                      <w:sz w:val="18"/>
                      <w:szCs w:val="22"/>
                    </w:rPr>
                  </w:pPr>
                  <w:r w:rsidRPr="0085045D">
                    <w:rPr>
                      <w:rFonts w:cs="Arial"/>
                      <w:bCs/>
                      <w:sz w:val="18"/>
                      <w:szCs w:val="22"/>
                    </w:rPr>
                    <w:t>Pages consultées</w:t>
                  </w:r>
                  <w:r w:rsidR="003D2437" w:rsidRPr="0085045D">
                    <w:rPr>
                      <w:rFonts w:cs="Arial"/>
                      <w:bCs/>
                      <w:sz w:val="18"/>
                      <w:szCs w:val="22"/>
                    </w:rPr>
                    <w:t xml:space="preserve"> </w:t>
                  </w:r>
                </w:p>
              </w:tc>
              <w:tc>
                <w:tcPr>
                  <w:tcW w:w="1454" w:type="dxa"/>
                </w:tcPr>
                <w:p w:rsidR="0052629E" w:rsidRPr="0085045D" w:rsidRDefault="00292D61" w:rsidP="00292D61">
                  <w:pPr>
                    <w:autoSpaceDE w:val="0"/>
                    <w:autoSpaceDN w:val="0"/>
                    <w:adjustRightInd w:val="0"/>
                    <w:jc w:val="left"/>
                    <w:rPr>
                      <w:rFonts w:cs="Arial"/>
                      <w:bCs/>
                      <w:sz w:val="18"/>
                      <w:szCs w:val="22"/>
                    </w:rPr>
                  </w:pPr>
                  <w:r w:rsidRPr="0085045D">
                    <w:rPr>
                      <w:rFonts w:cs="Arial"/>
                      <w:bCs/>
                      <w:sz w:val="18"/>
                      <w:szCs w:val="22"/>
                    </w:rPr>
                    <w:t>Consultations ponctuelles</w:t>
                  </w:r>
                </w:p>
                <w:p w:rsidR="003D2437" w:rsidRPr="0085045D" w:rsidRDefault="003D2437" w:rsidP="003D2437">
                  <w:pPr>
                    <w:autoSpaceDE w:val="0"/>
                    <w:autoSpaceDN w:val="0"/>
                    <w:adjustRightInd w:val="0"/>
                    <w:jc w:val="left"/>
                    <w:rPr>
                      <w:rFonts w:cs="Arial"/>
                      <w:sz w:val="18"/>
                      <w:szCs w:val="22"/>
                    </w:rPr>
                  </w:pPr>
                </w:p>
              </w:tc>
            </w:tr>
            <w:tr w:rsidR="00C133D4" w:rsidRPr="0085045D" w:rsidTr="00B57B0A">
              <w:trPr>
                <w:trHeight w:val="148"/>
              </w:trPr>
              <w:tc>
                <w:tcPr>
                  <w:tcW w:w="1163" w:type="dxa"/>
                </w:tcPr>
                <w:p w:rsidR="009C6BC0" w:rsidRPr="0085045D" w:rsidRDefault="00292D61" w:rsidP="00292D61">
                  <w:pPr>
                    <w:autoSpaceDE w:val="0"/>
                    <w:autoSpaceDN w:val="0"/>
                    <w:adjustRightInd w:val="0"/>
                    <w:jc w:val="left"/>
                    <w:rPr>
                      <w:rFonts w:cs="Arial"/>
                      <w:sz w:val="18"/>
                      <w:szCs w:val="22"/>
                    </w:rPr>
                  </w:pPr>
                  <w:r w:rsidRPr="0085045D">
                    <w:rPr>
                      <w:rFonts w:cs="Arial"/>
                      <w:sz w:val="18"/>
                      <w:szCs w:val="22"/>
                    </w:rPr>
                    <w:t>Anglais</w:t>
                  </w:r>
                  <w:r w:rsidR="009C6BC0" w:rsidRPr="0085045D">
                    <w:rPr>
                      <w:rFonts w:cs="Arial"/>
                      <w:sz w:val="18"/>
                      <w:szCs w:val="22"/>
                    </w:rPr>
                    <w:t xml:space="preserve"> </w:t>
                  </w:r>
                </w:p>
              </w:tc>
              <w:tc>
                <w:tcPr>
                  <w:tcW w:w="1276" w:type="dxa"/>
                </w:tcPr>
                <w:p w:rsidR="009C6BC0" w:rsidRPr="0085045D" w:rsidRDefault="009C6BC0" w:rsidP="006E482B">
                  <w:pPr>
                    <w:pStyle w:val="Default"/>
                    <w:ind w:right="176"/>
                    <w:jc w:val="right"/>
                    <w:rPr>
                      <w:color w:val="auto"/>
                      <w:sz w:val="18"/>
                      <w:szCs w:val="18"/>
                      <w:lang w:val="fr-FR"/>
                    </w:rPr>
                  </w:pPr>
                  <w:r w:rsidRPr="0085045D">
                    <w:rPr>
                      <w:color w:val="auto"/>
                      <w:sz w:val="18"/>
                      <w:szCs w:val="18"/>
                      <w:lang w:val="fr-FR"/>
                    </w:rPr>
                    <w:t>47</w:t>
                  </w:r>
                  <w:r w:rsidR="0011316E" w:rsidRPr="0085045D">
                    <w:rPr>
                      <w:color w:val="auto"/>
                      <w:sz w:val="18"/>
                      <w:szCs w:val="18"/>
                      <w:lang w:val="fr-FR"/>
                    </w:rPr>
                    <w:t> </w:t>
                  </w:r>
                  <w:r w:rsidRPr="0085045D">
                    <w:rPr>
                      <w:color w:val="auto"/>
                      <w:sz w:val="18"/>
                      <w:szCs w:val="18"/>
                      <w:lang w:val="fr-FR"/>
                    </w:rPr>
                    <w:t>367</w:t>
                  </w:r>
                </w:p>
              </w:tc>
              <w:tc>
                <w:tcPr>
                  <w:tcW w:w="1454" w:type="dxa"/>
                </w:tcPr>
                <w:p w:rsidR="009C6BC0" w:rsidRPr="0085045D" w:rsidRDefault="009C6BC0" w:rsidP="009C6BC0">
                  <w:pPr>
                    <w:pStyle w:val="Default"/>
                    <w:ind w:right="238"/>
                    <w:jc w:val="right"/>
                    <w:rPr>
                      <w:color w:val="auto"/>
                      <w:sz w:val="18"/>
                      <w:szCs w:val="18"/>
                      <w:lang w:val="fr-FR"/>
                    </w:rPr>
                  </w:pPr>
                  <w:r w:rsidRPr="0085045D">
                    <w:rPr>
                      <w:color w:val="auto"/>
                      <w:sz w:val="18"/>
                      <w:szCs w:val="18"/>
                      <w:lang w:val="fr-FR"/>
                    </w:rPr>
                    <w:t>26</w:t>
                  </w:r>
                  <w:r w:rsidR="0011316E" w:rsidRPr="0085045D">
                    <w:rPr>
                      <w:color w:val="auto"/>
                      <w:sz w:val="18"/>
                      <w:szCs w:val="18"/>
                      <w:lang w:val="fr-FR"/>
                    </w:rPr>
                    <w:t> </w:t>
                  </w:r>
                  <w:r w:rsidRPr="0085045D">
                    <w:rPr>
                      <w:color w:val="auto"/>
                      <w:sz w:val="18"/>
                      <w:szCs w:val="18"/>
                      <w:lang w:val="fr-FR"/>
                    </w:rPr>
                    <w:t>989</w:t>
                  </w:r>
                </w:p>
              </w:tc>
            </w:tr>
            <w:tr w:rsidR="00C133D4" w:rsidRPr="0085045D" w:rsidTr="00B57B0A">
              <w:trPr>
                <w:trHeight w:val="142"/>
              </w:trPr>
              <w:tc>
                <w:tcPr>
                  <w:tcW w:w="1163" w:type="dxa"/>
                </w:tcPr>
                <w:p w:rsidR="009C6BC0" w:rsidRPr="0085045D" w:rsidRDefault="00292D61" w:rsidP="00292D61">
                  <w:pPr>
                    <w:autoSpaceDE w:val="0"/>
                    <w:autoSpaceDN w:val="0"/>
                    <w:adjustRightInd w:val="0"/>
                    <w:jc w:val="left"/>
                    <w:rPr>
                      <w:rFonts w:cs="Arial"/>
                      <w:sz w:val="18"/>
                      <w:szCs w:val="22"/>
                    </w:rPr>
                  </w:pPr>
                  <w:r w:rsidRPr="0085045D">
                    <w:rPr>
                      <w:rFonts w:cs="Arial"/>
                      <w:sz w:val="18"/>
                      <w:szCs w:val="22"/>
                    </w:rPr>
                    <w:t>Espagnol</w:t>
                  </w:r>
                  <w:r w:rsidR="009C6BC0" w:rsidRPr="0085045D">
                    <w:rPr>
                      <w:rFonts w:cs="Arial"/>
                      <w:sz w:val="18"/>
                      <w:szCs w:val="22"/>
                    </w:rPr>
                    <w:t xml:space="preserve"> </w:t>
                  </w:r>
                </w:p>
              </w:tc>
              <w:tc>
                <w:tcPr>
                  <w:tcW w:w="1276" w:type="dxa"/>
                </w:tcPr>
                <w:p w:rsidR="009C6BC0" w:rsidRPr="0085045D" w:rsidRDefault="009C6BC0" w:rsidP="006E482B">
                  <w:pPr>
                    <w:pStyle w:val="Default"/>
                    <w:ind w:right="176"/>
                    <w:jc w:val="right"/>
                    <w:rPr>
                      <w:color w:val="auto"/>
                      <w:sz w:val="18"/>
                      <w:szCs w:val="18"/>
                      <w:lang w:val="fr-FR"/>
                    </w:rPr>
                  </w:pPr>
                  <w:r w:rsidRPr="0085045D">
                    <w:rPr>
                      <w:color w:val="auto"/>
                      <w:sz w:val="18"/>
                      <w:szCs w:val="18"/>
                      <w:lang w:val="fr-FR"/>
                    </w:rPr>
                    <w:t>9</w:t>
                  </w:r>
                  <w:r w:rsidR="0011316E" w:rsidRPr="0085045D">
                    <w:rPr>
                      <w:color w:val="auto"/>
                      <w:sz w:val="18"/>
                      <w:szCs w:val="18"/>
                      <w:lang w:val="fr-FR"/>
                    </w:rPr>
                    <w:t> </w:t>
                  </w:r>
                  <w:r w:rsidRPr="0085045D">
                    <w:rPr>
                      <w:color w:val="auto"/>
                      <w:sz w:val="18"/>
                      <w:szCs w:val="18"/>
                      <w:lang w:val="fr-FR"/>
                    </w:rPr>
                    <w:t xml:space="preserve">530 </w:t>
                  </w:r>
                </w:p>
              </w:tc>
              <w:tc>
                <w:tcPr>
                  <w:tcW w:w="1454" w:type="dxa"/>
                </w:tcPr>
                <w:p w:rsidR="009C6BC0" w:rsidRPr="0085045D" w:rsidRDefault="009C6BC0" w:rsidP="009C6BC0">
                  <w:pPr>
                    <w:pStyle w:val="Default"/>
                    <w:ind w:right="238"/>
                    <w:jc w:val="right"/>
                    <w:rPr>
                      <w:color w:val="auto"/>
                      <w:sz w:val="18"/>
                      <w:szCs w:val="18"/>
                      <w:lang w:val="fr-FR"/>
                    </w:rPr>
                  </w:pPr>
                  <w:r w:rsidRPr="0085045D">
                    <w:rPr>
                      <w:color w:val="auto"/>
                      <w:sz w:val="18"/>
                      <w:szCs w:val="18"/>
                      <w:lang w:val="fr-FR"/>
                    </w:rPr>
                    <w:t>5</w:t>
                  </w:r>
                  <w:r w:rsidR="0011316E" w:rsidRPr="0085045D">
                    <w:rPr>
                      <w:color w:val="auto"/>
                      <w:sz w:val="18"/>
                      <w:szCs w:val="18"/>
                      <w:lang w:val="fr-FR"/>
                    </w:rPr>
                    <w:t> </w:t>
                  </w:r>
                  <w:r w:rsidRPr="0085045D">
                    <w:rPr>
                      <w:color w:val="auto"/>
                      <w:sz w:val="18"/>
                      <w:szCs w:val="18"/>
                      <w:lang w:val="fr-FR"/>
                    </w:rPr>
                    <w:t>832</w:t>
                  </w:r>
                </w:p>
              </w:tc>
            </w:tr>
            <w:tr w:rsidR="00C133D4" w:rsidRPr="0085045D" w:rsidTr="00B57B0A">
              <w:trPr>
                <w:trHeight w:val="148"/>
              </w:trPr>
              <w:tc>
                <w:tcPr>
                  <w:tcW w:w="1163" w:type="dxa"/>
                </w:tcPr>
                <w:p w:rsidR="009C6BC0" w:rsidRPr="0085045D" w:rsidRDefault="00292D61" w:rsidP="00292D61">
                  <w:pPr>
                    <w:autoSpaceDE w:val="0"/>
                    <w:autoSpaceDN w:val="0"/>
                    <w:adjustRightInd w:val="0"/>
                    <w:jc w:val="left"/>
                    <w:rPr>
                      <w:rFonts w:cs="Arial"/>
                      <w:sz w:val="18"/>
                      <w:szCs w:val="22"/>
                    </w:rPr>
                  </w:pPr>
                  <w:r w:rsidRPr="0085045D">
                    <w:rPr>
                      <w:rFonts w:cs="Arial"/>
                      <w:sz w:val="18"/>
                      <w:szCs w:val="22"/>
                    </w:rPr>
                    <w:t>Français</w:t>
                  </w:r>
                  <w:r w:rsidR="009C6BC0" w:rsidRPr="0085045D">
                    <w:rPr>
                      <w:rFonts w:cs="Arial"/>
                      <w:sz w:val="18"/>
                      <w:szCs w:val="22"/>
                    </w:rPr>
                    <w:t xml:space="preserve"> </w:t>
                  </w:r>
                </w:p>
              </w:tc>
              <w:tc>
                <w:tcPr>
                  <w:tcW w:w="1276" w:type="dxa"/>
                </w:tcPr>
                <w:p w:rsidR="009C6BC0" w:rsidRPr="0085045D" w:rsidRDefault="009C6BC0" w:rsidP="006E482B">
                  <w:pPr>
                    <w:pStyle w:val="Default"/>
                    <w:ind w:right="176"/>
                    <w:jc w:val="right"/>
                    <w:rPr>
                      <w:color w:val="auto"/>
                      <w:sz w:val="18"/>
                      <w:szCs w:val="18"/>
                      <w:lang w:val="fr-FR"/>
                    </w:rPr>
                  </w:pPr>
                  <w:r w:rsidRPr="0085045D">
                    <w:rPr>
                      <w:color w:val="auto"/>
                      <w:sz w:val="18"/>
                      <w:szCs w:val="18"/>
                      <w:lang w:val="fr-FR"/>
                    </w:rPr>
                    <w:t>5</w:t>
                  </w:r>
                  <w:r w:rsidR="0011316E" w:rsidRPr="0085045D">
                    <w:rPr>
                      <w:color w:val="auto"/>
                      <w:sz w:val="18"/>
                      <w:szCs w:val="18"/>
                      <w:lang w:val="fr-FR"/>
                    </w:rPr>
                    <w:t> </w:t>
                  </w:r>
                  <w:r w:rsidRPr="0085045D">
                    <w:rPr>
                      <w:color w:val="auto"/>
                      <w:sz w:val="18"/>
                      <w:szCs w:val="18"/>
                      <w:lang w:val="fr-FR"/>
                    </w:rPr>
                    <w:t>451</w:t>
                  </w:r>
                </w:p>
              </w:tc>
              <w:tc>
                <w:tcPr>
                  <w:tcW w:w="1454" w:type="dxa"/>
                </w:tcPr>
                <w:p w:rsidR="009C6BC0" w:rsidRPr="0085045D" w:rsidRDefault="009C6BC0" w:rsidP="009C6BC0">
                  <w:pPr>
                    <w:pStyle w:val="Default"/>
                    <w:ind w:right="238"/>
                    <w:jc w:val="right"/>
                    <w:rPr>
                      <w:color w:val="auto"/>
                      <w:sz w:val="18"/>
                      <w:szCs w:val="18"/>
                      <w:lang w:val="fr-FR"/>
                    </w:rPr>
                  </w:pPr>
                  <w:r w:rsidRPr="0085045D">
                    <w:rPr>
                      <w:color w:val="auto"/>
                      <w:sz w:val="18"/>
                      <w:szCs w:val="18"/>
                      <w:lang w:val="fr-FR"/>
                    </w:rPr>
                    <w:t>3</w:t>
                  </w:r>
                  <w:r w:rsidR="0011316E" w:rsidRPr="0085045D">
                    <w:rPr>
                      <w:color w:val="auto"/>
                      <w:sz w:val="18"/>
                      <w:szCs w:val="18"/>
                      <w:lang w:val="fr-FR"/>
                    </w:rPr>
                    <w:t> </w:t>
                  </w:r>
                  <w:r w:rsidRPr="0085045D">
                    <w:rPr>
                      <w:color w:val="auto"/>
                      <w:sz w:val="18"/>
                      <w:szCs w:val="18"/>
                      <w:lang w:val="fr-FR"/>
                    </w:rPr>
                    <w:t>527</w:t>
                  </w:r>
                </w:p>
              </w:tc>
            </w:tr>
            <w:tr w:rsidR="00C133D4" w:rsidRPr="0085045D" w:rsidTr="00B57B0A">
              <w:trPr>
                <w:trHeight w:val="142"/>
              </w:trPr>
              <w:tc>
                <w:tcPr>
                  <w:tcW w:w="1163" w:type="dxa"/>
                </w:tcPr>
                <w:p w:rsidR="009C6BC0" w:rsidRPr="0085045D" w:rsidRDefault="00292D61" w:rsidP="00292D61">
                  <w:pPr>
                    <w:autoSpaceDE w:val="0"/>
                    <w:autoSpaceDN w:val="0"/>
                    <w:adjustRightInd w:val="0"/>
                    <w:jc w:val="left"/>
                    <w:rPr>
                      <w:rFonts w:cs="Arial"/>
                      <w:sz w:val="18"/>
                      <w:szCs w:val="22"/>
                    </w:rPr>
                  </w:pPr>
                  <w:r w:rsidRPr="0085045D">
                    <w:rPr>
                      <w:rFonts w:cs="Arial"/>
                      <w:sz w:val="18"/>
                      <w:szCs w:val="22"/>
                    </w:rPr>
                    <w:t>Allemand</w:t>
                  </w:r>
                  <w:r w:rsidR="009C6BC0" w:rsidRPr="0085045D">
                    <w:rPr>
                      <w:rFonts w:cs="Arial"/>
                      <w:sz w:val="18"/>
                      <w:szCs w:val="22"/>
                    </w:rPr>
                    <w:t xml:space="preserve"> </w:t>
                  </w:r>
                </w:p>
              </w:tc>
              <w:tc>
                <w:tcPr>
                  <w:tcW w:w="1276" w:type="dxa"/>
                </w:tcPr>
                <w:p w:rsidR="009C6BC0" w:rsidRPr="0085045D" w:rsidRDefault="009C6BC0" w:rsidP="006E482B">
                  <w:pPr>
                    <w:pStyle w:val="Default"/>
                    <w:ind w:right="176"/>
                    <w:jc w:val="right"/>
                    <w:rPr>
                      <w:color w:val="auto"/>
                      <w:sz w:val="18"/>
                      <w:szCs w:val="18"/>
                      <w:lang w:val="fr-FR"/>
                    </w:rPr>
                  </w:pPr>
                  <w:r w:rsidRPr="0085045D">
                    <w:rPr>
                      <w:color w:val="auto"/>
                      <w:sz w:val="18"/>
                      <w:szCs w:val="18"/>
                      <w:lang w:val="fr-FR"/>
                    </w:rPr>
                    <w:t>2</w:t>
                  </w:r>
                  <w:r w:rsidR="0011316E" w:rsidRPr="0085045D">
                    <w:rPr>
                      <w:color w:val="auto"/>
                      <w:sz w:val="18"/>
                      <w:szCs w:val="18"/>
                      <w:lang w:val="fr-FR"/>
                    </w:rPr>
                    <w:t> </w:t>
                  </w:r>
                  <w:r w:rsidRPr="0085045D">
                    <w:rPr>
                      <w:color w:val="auto"/>
                      <w:sz w:val="18"/>
                      <w:szCs w:val="18"/>
                      <w:lang w:val="fr-FR"/>
                    </w:rPr>
                    <w:t>706</w:t>
                  </w:r>
                </w:p>
              </w:tc>
              <w:tc>
                <w:tcPr>
                  <w:tcW w:w="1454" w:type="dxa"/>
                </w:tcPr>
                <w:p w:rsidR="009C6BC0" w:rsidRPr="0085045D" w:rsidRDefault="009C6BC0" w:rsidP="009C6BC0">
                  <w:pPr>
                    <w:pStyle w:val="Default"/>
                    <w:ind w:right="238"/>
                    <w:jc w:val="right"/>
                    <w:rPr>
                      <w:color w:val="auto"/>
                      <w:sz w:val="18"/>
                      <w:szCs w:val="18"/>
                      <w:lang w:val="fr-FR"/>
                    </w:rPr>
                  </w:pPr>
                  <w:r w:rsidRPr="0085045D">
                    <w:rPr>
                      <w:color w:val="auto"/>
                      <w:sz w:val="18"/>
                      <w:szCs w:val="18"/>
                      <w:lang w:val="fr-FR"/>
                    </w:rPr>
                    <w:t>1</w:t>
                  </w:r>
                  <w:r w:rsidR="0011316E" w:rsidRPr="0085045D">
                    <w:rPr>
                      <w:color w:val="auto"/>
                      <w:sz w:val="18"/>
                      <w:szCs w:val="18"/>
                      <w:lang w:val="fr-FR"/>
                    </w:rPr>
                    <w:t> </w:t>
                  </w:r>
                  <w:r w:rsidRPr="0085045D">
                    <w:rPr>
                      <w:color w:val="auto"/>
                      <w:sz w:val="18"/>
                      <w:szCs w:val="18"/>
                      <w:lang w:val="fr-FR"/>
                    </w:rPr>
                    <w:t>833</w:t>
                  </w:r>
                </w:p>
              </w:tc>
            </w:tr>
          </w:tbl>
          <w:p w:rsidR="003D2437" w:rsidRPr="0085045D" w:rsidRDefault="003D2437" w:rsidP="003D2437"/>
        </w:tc>
      </w:tr>
    </w:tbl>
    <w:p w:rsidR="00B04CFA" w:rsidRPr="0085045D" w:rsidRDefault="00B04CFA" w:rsidP="003D2437"/>
    <w:p w:rsidR="00B04CFA" w:rsidRPr="0085045D" w:rsidRDefault="00292D61" w:rsidP="00292D61">
      <w:pPr>
        <w:keepNext/>
        <w:jc w:val="center"/>
        <w:rPr>
          <w:bCs/>
          <w:sz w:val="18"/>
          <w:szCs w:val="22"/>
        </w:rPr>
      </w:pPr>
      <w:r w:rsidRPr="0085045D">
        <w:rPr>
          <w:bCs/>
          <w:sz w:val="18"/>
          <w:szCs w:val="22"/>
        </w:rPr>
        <w:t>Pays ayant le plus consulté la base de données GENIE en</w:t>
      </w:r>
      <w:r w:rsidR="001D0E89" w:rsidRPr="0085045D">
        <w:rPr>
          <w:bCs/>
          <w:sz w:val="18"/>
          <w:szCs w:val="22"/>
        </w:rPr>
        <w:t> </w:t>
      </w:r>
      <w:r w:rsidRPr="0085045D">
        <w:rPr>
          <w:bCs/>
          <w:sz w:val="18"/>
          <w:szCs w:val="22"/>
        </w:rPr>
        <w:t>2015</w:t>
      </w:r>
    </w:p>
    <w:p w:rsidR="009C6BC0" w:rsidRPr="0085045D" w:rsidRDefault="009C6BC0" w:rsidP="009C6BC0">
      <w:pPr>
        <w:rPr>
          <w:b/>
          <w:bCs/>
          <w:sz w:val="18"/>
          <w:szCs w:val="22"/>
        </w:rPr>
      </w:pPr>
    </w:p>
    <w:tbl>
      <w:tblPr>
        <w:tblW w:w="70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864"/>
        <w:gridCol w:w="1260"/>
        <w:gridCol w:w="1758"/>
        <w:gridCol w:w="1152"/>
      </w:tblGrid>
      <w:tr w:rsidR="00C133D4" w:rsidRPr="0085045D" w:rsidTr="00631B9D">
        <w:trPr>
          <w:trHeight w:val="143"/>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bCs/>
                <w:sz w:val="18"/>
                <w:szCs w:val="18"/>
              </w:rPr>
              <w:t>Pays/territoire</w:t>
            </w:r>
            <w:r w:rsidR="009C6BC0" w:rsidRPr="0085045D">
              <w:rPr>
                <w:rFonts w:cs="Arial"/>
                <w:bCs/>
                <w:sz w:val="18"/>
                <w:szCs w:val="18"/>
              </w:rPr>
              <w:t xml:space="preserve"> </w:t>
            </w:r>
          </w:p>
        </w:tc>
        <w:tc>
          <w:tcPr>
            <w:tcW w:w="1260" w:type="dxa"/>
          </w:tcPr>
          <w:p w:rsidR="009C6BC0" w:rsidRPr="0085045D" w:rsidRDefault="00292D61" w:rsidP="00292D61">
            <w:pPr>
              <w:autoSpaceDE w:val="0"/>
              <w:autoSpaceDN w:val="0"/>
              <w:adjustRightInd w:val="0"/>
              <w:jc w:val="center"/>
              <w:rPr>
                <w:rFonts w:cs="Arial"/>
                <w:sz w:val="18"/>
                <w:szCs w:val="18"/>
              </w:rPr>
            </w:pPr>
            <w:r w:rsidRPr="0085045D">
              <w:rPr>
                <w:rFonts w:cs="Arial"/>
                <w:sz w:val="18"/>
                <w:szCs w:val="18"/>
              </w:rPr>
              <w:t>Sessions</w:t>
            </w:r>
          </w:p>
        </w:tc>
        <w:tc>
          <w:tcPr>
            <w:tcW w:w="1758" w:type="dxa"/>
          </w:tcPr>
          <w:p w:rsidR="009C6BC0" w:rsidRPr="0085045D" w:rsidRDefault="00292D61" w:rsidP="00292D61">
            <w:pPr>
              <w:autoSpaceDE w:val="0"/>
              <w:autoSpaceDN w:val="0"/>
              <w:adjustRightInd w:val="0"/>
              <w:jc w:val="center"/>
              <w:rPr>
                <w:rFonts w:cs="Arial"/>
                <w:sz w:val="18"/>
                <w:szCs w:val="18"/>
              </w:rPr>
            </w:pPr>
            <w:r w:rsidRPr="0085045D">
              <w:rPr>
                <w:rFonts w:cs="Arial"/>
                <w:sz w:val="18"/>
                <w:szCs w:val="18"/>
              </w:rPr>
              <w:t>Pourcentage de nouvelles sessions</w:t>
            </w:r>
          </w:p>
        </w:tc>
        <w:tc>
          <w:tcPr>
            <w:tcW w:w="1152" w:type="dxa"/>
          </w:tcPr>
          <w:p w:rsidR="00B04CFA" w:rsidRPr="0085045D" w:rsidRDefault="00292D61" w:rsidP="00292D61">
            <w:pPr>
              <w:autoSpaceDE w:val="0"/>
              <w:autoSpaceDN w:val="0"/>
              <w:adjustRightInd w:val="0"/>
              <w:jc w:val="center"/>
              <w:rPr>
                <w:rFonts w:cs="Arial"/>
                <w:bCs/>
                <w:sz w:val="18"/>
                <w:szCs w:val="18"/>
              </w:rPr>
            </w:pPr>
            <w:r w:rsidRPr="0085045D">
              <w:rPr>
                <w:rFonts w:cs="Arial"/>
                <w:bCs/>
                <w:sz w:val="18"/>
                <w:szCs w:val="18"/>
              </w:rPr>
              <w:t>Nouveaux utilisateurs</w:t>
            </w:r>
          </w:p>
          <w:p w:rsidR="009C6BC0" w:rsidRPr="0085045D" w:rsidRDefault="009C6BC0" w:rsidP="006E482B">
            <w:pPr>
              <w:autoSpaceDE w:val="0"/>
              <w:autoSpaceDN w:val="0"/>
              <w:adjustRightInd w:val="0"/>
              <w:jc w:val="center"/>
              <w:rPr>
                <w:rFonts w:cs="Arial"/>
                <w:sz w:val="18"/>
                <w:szCs w:val="18"/>
              </w:rPr>
            </w:pPr>
          </w:p>
        </w:tc>
      </w:tr>
      <w:tr w:rsidR="00C133D4" w:rsidRPr="0085045D" w:rsidTr="00631B9D">
        <w:trPr>
          <w:trHeight w:val="142"/>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sz w:val="18"/>
                <w:szCs w:val="18"/>
              </w:rPr>
              <w:t>France</w:t>
            </w:r>
            <w:r w:rsidR="009C6BC0" w:rsidRPr="0085045D">
              <w:rPr>
                <w:rFonts w:cs="Arial"/>
                <w:sz w:val="18"/>
                <w:szCs w:val="18"/>
              </w:rPr>
              <w:t xml:space="preserve"> </w:t>
            </w:r>
          </w:p>
        </w:tc>
        <w:tc>
          <w:tcPr>
            <w:tcW w:w="1260" w:type="dxa"/>
          </w:tcPr>
          <w:p w:rsidR="009C6BC0" w:rsidRPr="0085045D" w:rsidRDefault="009C6BC0" w:rsidP="006E482B">
            <w:pPr>
              <w:autoSpaceDE w:val="0"/>
              <w:autoSpaceDN w:val="0"/>
              <w:adjustRightInd w:val="0"/>
              <w:ind w:right="160"/>
              <w:jc w:val="right"/>
              <w:rPr>
                <w:rFonts w:cs="Arial"/>
                <w:sz w:val="18"/>
                <w:szCs w:val="18"/>
              </w:rPr>
            </w:pPr>
            <w:r w:rsidRPr="0085045D">
              <w:rPr>
                <w:rFonts w:cs="Arial"/>
                <w:sz w:val="18"/>
                <w:szCs w:val="18"/>
              </w:rPr>
              <w:t>1</w:t>
            </w:r>
            <w:r w:rsidR="0011316E" w:rsidRPr="0085045D">
              <w:rPr>
                <w:rFonts w:cs="Arial"/>
                <w:sz w:val="18"/>
                <w:szCs w:val="18"/>
              </w:rPr>
              <w:t> </w:t>
            </w:r>
            <w:r w:rsidRPr="0085045D">
              <w:rPr>
                <w:rFonts w:cs="Arial"/>
                <w:sz w:val="18"/>
                <w:szCs w:val="18"/>
              </w:rPr>
              <w:t>355</w:t>
            </w:r>
          </w:p>
        </w:tc>
        <w:tc>
          <w:tcPr>
            <w:tcW w:w="1758" w:type="dxa"/>
          </w:tcPr>
          <w:p w:rsidR="009C6BC0" w:rsidRPr="0085045D" w:rsidRDefault="009C6BC0" w:rsidP="006E482B">
            <w:pPr>
              <w:autoSpaceDE w:val="0"/>
              <w:autoSpaceDN w:val="0"/>
              <w:adjustRightInd w:val="0"/>
              <w:jc w:val="center"/>
              <w:rPr>
                <w:rFonts w:cs="Arial"/>
                <w:sz w:val="18"/>
                <w:szCs w:val="18"/>
              </w:rPr>
            </w:pPr>
            <w:r w:rsidRPr="0085045D">
              <w:rPr>
                <w:rFonts w:cs="Arial"/>
                <w:sz w:val="18"/>
                <w:szCs w:val="18"/>
              </w:rPr>
              <w:t>52,18%</w:t>
            </w:r>
          </w:p>
        </w:tc>
        <w:tc>
          <w:tcPr>
            <w:tcW w:w="1152" w:type="dxa"/>
          </w:tcPr>
          <w:p w:rsidR="009C6BC0" w:rsidRPr="0085045D" w:rsidRDefault="009C6BC0" w:rsidP="006E482B">
            <w:pPr>
              <w:autoSpaceDE w:val="0"/>
              <w:autoSpaceDN w:val="0"/>
              <w:adjustRightInd w:val="0"/>
              <w:ind w:right="170"/>
              <w:jc w:val="right"/>
              <w:rPr>
                <w:rFonts w:cs="Arial"/>
                <w:sz w:val="18"/>
                <w:szCs w:val="18"/>
              </w:rPr>
            </w:pPr>
            <w:r w:rsidRPr="0085045D">
              <w:rPr>
                <w:rFonts w:cs="Arial"/>
                <w:sz w:val="18"/>
                <w:szCs w:val="18"/>
              </w:rPr>
              <w:t>707</w:t>
            </w:r>
          </w:p>
        </w:tc>
      </w:tr>
      <w:tr w:rsidR="00C133D4" w:rsidRPr="0085045D" w:rsidTr="00631B9D">
        <w:trPr>
          <w:trHeight w:val="148"/>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sz w:val="18"/>
                <w:szCs w:val="18"/>
              </w:rPr>
              <w:t>Suisse</w:t>
            </w:r>
            <w:r w:rsidR="009C6BC0" w:rsidRPr="0085045D">
              <w:rPr>
                <w:rFonts w:cs="Arial"/>
                <w:sz w:val="18"/>
                <w:szCs w:val="18"/>
              </w:rPr>
              <w:t xml:space="preserve"> </w:t>
            </w:r>
          </w:p>
        </w:tc>
        <w:tc>
          <w:tcPr>
            <w:tcW w:w="1260" w:type="dxa"/>
          </w:tcPr>
          <w:p w:rsidR="009C6BC0" w:rsidRPr="0085045D" w:rsidRDefault="009C6BC0" w:rsidP="006E482B">
            <w:pPr>
              <w:autoSpaceDE w:val="0"/>
              <w:autoSpaceDN w:val="0"/>
              <w:adjustRightInd w:val="0"/>
              <w:ind w:right="160"/>
              <w:jc w:val="right"/>
              <w:rPr>
                <w:rFonts w:cs="Arial"/>
                <w:sz w:val="18"/>
                <w:szCs w:val="18"/>
              </w:rPr>
            </w:pPr>
            <w:r w:rsidRPr="0085045D">
              <w:rPr>
                <w:rFonts w:cs="Arial"/>
                <w:sz w:val="18"/>
                <w:szCs w:val="18"/>
              </w:rPr>
              <w:t>1</w:t>
            </w:r>
            <w:r w:rsidR="0011316E" w:rsidRPr="0085045D">
              <w:rPr>
                <w:rFonts w:cs="Arial"/>
                <w:sz w:val="18"/>
                <w:szCs w:val="18"/>
              </w:rPr>
              <w:t> </w:t>
            </w:r>
            <w:r w:rsidRPr="0085045D">
              <w:rPr>
                <w:rFonts w:cs="Arial"/>
                <w:sz w:val="18"/>
                <w:szCs w:val="18"/>
              </w:rPr>
              <w:t>188</w:t>
            </w:r>
          </w:p>
        </w:tc>
        <w:tc>
          <w:tcPr>
            <w:tcW w:w="1758" w:type="dxa"/>
          </w:tcPr>
          <w:p w:rsidR="009C6BC0" w:rsidRPr="0085045D" w:rsidRDefault="009C6BC0" w:rsidP="006E482B">
            <w:pPr>
              <w:autoSpaceDE w:val="0"/>
              <w:autoSpaceDN w:val="0"/>
              <w:adjustRightInd w:val="0"/>
              <w:jc w:val="center"/>
              <w:rPr>
                <w:rFonts w:cs="Arial"/>
                <w:sz w:val="18"/>
                <w:szCs w:val="18"/>
              </w:rPr>
            </w:pPr>
            <w:r w:rsidRPr="0085045D">
              <w:rPr>
                <w:rFonts w:cs="Arial"/>
                <w:sz w:val="18"/>
                <w:szCs w:val="18"/>
              </w:rPr>
              <w:t>37,04%</w:t>
            </w:r>
          </w:p>
        </w:tc>
        <w:tc>
          <w:tcPr>
            <w:tcW w:w="1152" w:type="dxa"/>
          </w:tcPr>
          <w:p w:rsidR="009C6BC0" w:rsidRPr="0085045D" w:rsidRDefault="009C6BC0" w:rsidP="006E482B">
            <w:pPr>
              <w:autoSpaceDE w:val="0"/>
              <w:autoSpaceDN w:val="0"/>
              <w:adjustRightInd w:val="0"/>
              <w:ind w:right="170"/>
              <w:jc w:val="right"/>
              <w:rPr>
                <w:rFonts w:cs="Arial"/>
                <w:sz w:val="18"/>
                <w:szCs w:val="18"/>
              </w:rPr>
            </w:pPr>
            <w:r w:rsidRPr="0085045D">
              <w:rPr>
                <w:rFonts w:cs="Arial"/>
                <w:sz w:val="18"/>
                <w:szCs w:val="18"/>
              </w:rPr>
              <w:t>440</w:t>
            </w:r>
          </w:p>
        </w:tc>
      </w:tr>
      <w:tr w:rsidR="00C133D4" w:rsidRPr="0085045D" w:rsidTr="00631B9D">
        <w:trPr>
          <w:trHeight w:val="148"/>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sz w:val="18"/>
                <w:szCs w:val="18"/>
              </w:rPr>
              <w:t>Allemagne</w:t>
            </w:r>
            <w:r w:rsidR="009C6BC0" w:rsidRPr="0085045D">
              <w:rPr>
                <w:rFonts w:cs="Arial"/>
                <w:sz w:val="18"/>
                <w:szCs w:val="18"/>
              </w:rPr>
              <w:t xml:space="preserve"> </w:t>
            </w:r>
          </w:p>
        </w:tc>
        <w:tc>
          <w:tcPr>
            <w:tcW w:w="1260" w:type="dxa"/>
          </w:tcPr>
          <w:p w:rsidR="009C6BC0" w:rsidRPr="0085045D" w:rsidRDefault="009C6BC0" w:rsidP="006E482B">
            <w:pPr>
              <w:autoSpaceDE w:val="0"/>
              <w:autoSpaceDN w:val="0"/>
              <w:adjustRightInd w:val="0"/>
              <w:ind w:right="160"/>
              <w:jc w:val="right"/>
              <w:rPr>
                <w:rFonts w:cs="Arial"/>
                <w:sz w:val="18"/>
                <w:szCs w:val="18"/>
              </w:rPr>
            </w:pPr>
            <w:r w:rsidRPr="0085045D">
              <w:rPr>
                <w:rFonts w:cs="Arial"/>
                <w:sz w:val="18"/>
                <w:szCs w:val="18"/>
              </w:rPr>
              <w:t>909</w:t>
            </w:r>
          </w:p>
        </w:tc>
        <w:tc>
          <w:tcPr>
            <w:tcW w:w="1758" w:type="dxa"/>
          </w:tcPr>
          <w:p w:rsidR="009C6BC0" w:rsidRPr="0085045D" w:rsidRDefault="009C6BC0" w:rsidP="006E482B">
            <w:pPr>
              <w:autoSpaceDE w:val="0"/>
              <w:autoSpaceDN w:val="0"/>
              <w:adjustRightInd w:val="0"/>
              <w:jc w:val="center"/>
              <w:rPr>
                <w:rFonts w:cs="Arial"/>
                <w:sz w:val="18"/>
                <w:szCs w:val="18"/>
              </w:rPr>
            </w:pPr>
            <w:r w:rsidRPr="0085045D">
              <w:rPr>
                <w:rFonts w:cs="Arial"/>
                <w:sz w:val="18"/>
                <w:szCs w:val="18"/>
              </w:rPr>
              <w:t>67,99%</w:t>
            </w:r>
          </w:p>
        </w:tc>
        <w:tc>
          <w:tcPr>
            <w:tcW w:w="1152" w:type="dxa"/>
          </w:tcPr>
          <w:p w:rsidR="009C6BC0" w:rsidRPr="0085045D" w:rsidRDefault="009C6BC0" w:rsidP="006E482B">
            <w:pPr>
              <w:autoSpaceDE w:val="0"/>
              <w:autoSpaceDN w:val="0"/>
              <w:adjustRightInd w:val="0"/>
              <w:ind w:right="170"/>
              <w:jc w:val="right"/>
              <w:rPr>
                <w:rFonts w:cs="Arial"/>
                <w:sz w:val="18"/>
                <w:szCs w:val="18"/>
              </w:rPr>
            </w:pPr>
            <w:r w:rsidRPr="0085045D">
              <w:rPr>
                <w:rFonts w:cs="Arial"/>
                <w:sz w:val="18"/>
                <w:szCs w:val="18"/>
              </w:rPr>
              <w:t>618</w:t>
            </w:r>
          </w:p>
        </w:tc>
      </w:tr>
      <w:tr w:rsidR="00C133D4" w:rsidRPr="0085045D" w:rsidTr="00631B9D">
        <w:trPr>
          <w:trHeight w:val="142"/>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sz w:val="18"/>
                <w:szCs w:val="18"/>
              </w:rPr>
              <w:t>États</w:t>
            </w:r>
            <w:r w:rsidR="00F0186A" w:rsidRPr="0085045D">
              <w:rPr>
                <w:rFonts w:cs="Arial"/>
                <w:sz w:val="18"/>
                <w:szCs w:val="18"/>
              </w:rPr>
              <w:noBreakHyphen/>
            </w:r>
            <w:r w:rsidRPr="0085045D">
              <w:rPr>
                <w:rFonts w:cs="Arial"/>
                <w:sz w:val="18"/>
                <w:szCs w:val="18"/>
              </w:rPr>
              <w:t>Unis d</w:t>
            </w:r>
            <w:r w:rsidR="0052629E" w:rsidRPr="0085045D">
              <w:rPr>
                <w:rFonts w:cs="Arial"/>
                <w:sz w:val="18"/>
                <w:szCs w:val="18"/>
              </w:rPr>
              <w:t>’</w:t>
            </w:r>
            <w:r w:rsidRPr="0085045D">
              <w:rPr>
                <w:rFonts w:cs="Arial"/>
                <w:sz w:val="18"/>
                <w:szCs w:val="18"/>
              </w:rPr>
              <w:t>Amérique</w:t>
            </w:r>
          </w:p>
        </w:tc>
        <w:tc>
          <w:tcPr>
            <w:tcW w:w="1260" w:type="dxa"/>
          </w:tcPr>
          <w:p w:rsidR="009C6BC0" w:rsidRPr="0085045D" w:rsidRDefault="009C6BC0" w:rsidP="006E482B">
            <w:pPr>
              <w:autoSpaceDE w:val="0"/>
              <w:autoSpaceDN w:val="0"/>
              <w:adjustRightInd w:val="0"/>
              <w:ind w:right="160"/>
              <w:jc w:val="right"/>
              <w:rPr>
                <w:rFonts w:cs="Arial"/>
                <w:sz w:val="18"/>
                <w:szCs w:val="18"/>
              </w:rPr>
            </w:pPr>
            <w:r w:rsidRPr="0085045D">
              <w:rPr>
                <w:rFonts w:cs="Arial"/>
                <w:sz w:val="18"/>
                <w:szCs w:val="18"/>
              </w:rPr>
              <w:t>861</w:t>
            </w:r>
          </w:p>
        </w:tc>
        <w:tc>
          <w:tcPr>
            <w:tcW w:w="1758" w:type="dxa"/>
          </w:tcPr>
          <w:p w:rsidR="009C6BC0" w:rsidRPr="0085045D" w:rsidRDefault="009C6BC0" w:rsidP="006E482B">
            <w:pPr>
              <w:autoSpaceDE w:val="0"/>
              <w:autoSpaceDN w:val="0"/>
              <w:adjustRightInd w:val="0"/>
              <w:jc w:val="center"/>
              <w:rPr>
                <w:rFonts w:cs="Arial"/>
                <w:sz w:val="18"/>
                <w:szCs w:val="18"/>
              </w:rPr>
            </w:pPr>
            <w:r w:rsidRPr="0085045D">
              <w:rPr>
                <w:rFonts w:cs="Arial"/>
                <w:sz w:val="18"/>
                <w:szCs w:val="18"/>
              </w:rPr>
              <w:t>70,27%</w:t>
            </w:r>
          </w:p>
        </w:tc>
        <w:tc>
          <w:tcPr>
            <w:tcW w:w="1152" w:type="dxa"/>
          </w:tcPr>
          <w:p w:rsidR="009C6BC0" w:rsidRPr="0085045D" w:rsidRDefault="009C6BC0" w:rsidP="006E482B">
            <w:pPr>
              <w:autoSpaceDE w:val="0"/>
              <w:autoSpaceDN w:val="0"/>
              <w:adjustRightInd w:val="0"/>
              <w:ind w:right="170"/>
              <w:jc w:val="right"/>
              <w:rPr>
                <w:rFonts w:cs="Arial"/>
                <w:sz w:val="18"/>
                <w:szCs w:val="18"/>
              </w:rPr>
            </w:pPr>
            <w:r w:rsidRPr="0085045D">
              <w:rPr>
                <w:rFonts w:cs="Arial"/>
                <w:sz w:val="18"/>
                <w:szCs w:val="18"/>
              </w:rPr>
              <w:t>605</w:t>
            </w:r>
          </w:p>
        </w:tc>
      </w:tr>
      <w:tr w:rsidR="00C133D4" w:rsidRPr="0085045D" w:rsidTr="00631B9D">
        <w:trPr>
          <w:trHeight w:val="142"/>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sz w:val="18"/>
                <w:szCs w:val="18"/>
              </w:rPr>
              <w:t>Japon</w:t>
            </w:r>
            <w:r w:rsidR="009C6BC0" w:rsidRPr="0085045D">
              <w:rPr>
                <w:rFonts w:cs="Arial"/>
                <w:sz w:val="18"/>
                <w:szCs w:val="18"/>
              </w:rPr>
              <w:t xml:space="preserve"> </w:t>
            </w:r>
          </w:p>
        </w:tc>
        <w:tc>
          <w:tcPr>
            <w:tcW w:w="1260" w:type="dxa"/>
          </w:tcPr>
          <w:p w:rsidR="009C6BC0" w:rsidRPr="0085045D" w:rsidRDefault="009C6BC0" w:rsidP="006E482B">
            <w:pPr>
              <w:autoSpaceDE w:val="0"/>
              <w:autoSpaceDN w:val="0"/>
              <w:adjustRightInd w:val="0"/>
              <w:ind w:right="160"/>
              <w:jc w:val="right"/>
              <w:rPr>
                <w:rFonts w:cs="Arial"/>
                <w:sz w:val="18"/>
                <w:szCs w:val="18"/>
              </w:rPr>
            </w:pPr>
            <w:r w:rsidRPr="0085045D">
              <w:rPr>
                <w:rFonts w:cs="Arial"/>
                <w:sz w:val="18"/>
                <w:szCs w:val="18"/>
              </w:rPr>
              <w:t>835</w:t>
            </w:r>
          </w:p>
        </w:tc>
        <w:tc>
          <w:tcPr>
            <w:tcW w:w="1758" w:type="dxa"/>
          </w:tcPr>
          <w:p w:rsidR="009C6BC0" w:rsidRPr="0085045D" w:rsidRDefault="009C6BC0" w:rsidP="006E482B">
            <w:pPr>
              <w:autoSpaceDE w:val="0"/>
              <w:autoSpaceDN w:val="0"/>
              <w:adjustRightInd w:val="0"/>
              <w:jc w:val="center"/>
              <w:rPr>
                <w:rFonts w:cs="Arial"/>
                <w:sz w:val="18"/>
                <w:szCs w:val="18"/>
              </w:rPr>
            </w:pPr>
            <w:r w:rsidRPr="0085045D">
              <w:rPr>
                <w:rFonts w:cs="Arial"/>
                <w:sz w:val="18"/>
                <w:szCs w:val="18"/>
              </w:rPr>
              <w:t>21,56%</w:t>
            </w:r>
          </w:p>
        </w:tc>
        <w:tc>
          <w:tcPr>
            <w:tcW w:w="1152" w:type="dxa"/>
          </w:tcPr>
          <w:p w:rsidR="009C6BC0" w:rsidRPr="0085045D" w:rsidRDefault="009C6BC0" w:rsidP="006E482B">
            <w:pPr>
              <w:autoSpaceDE w:val="0"/>
              <w:autoSpaceDN w:val="0"/>
              <w:adjustRightInd w:val="0"/>
              <w:ind w:right="170"/>
              <w:jc w:val="right"/>
              <w:rPr>
                <w:rFonts w:cs="Arial"/>
                <w:sz w:val="18"/>
                <w:szCs w:val="18"/>
              </w:rPr>
            </w:pPr>
            <w:r w:rsidRPr="0085045D">
              <w:rPr>
                <w:rFonts w:cs="Arial"/>
                <w:sz w:val="18"/>
                <w:szCs w:val="18"/>
              </w:rPr>
              <w:t>180</w:t>
            </w:r>
          </w:p>
        </w:tc>
      </w:tr>
      <w:tr w:rsidR="00C133D4" w:rsidRPr="0085045D" w:rsidTr="00631B9D">
        <w:trPr>
          <w:trHeight w:val="148"/>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sz w:val="18"/>
                <w:szCs w:val="18"/>
              </w:rPr>
              <w:t>Espagne</w:t>
            </w:r>
            <w:r w:rsidR="009C6BC0" w:rsidRPr="0085045D">
              <w:rPr>
                <w:rFonts w:cs="Arial"/>
                <w:sz w:val="18"/>
                <w:szCs w:val="18"/>
              </w:rPr>
              <w:t xml:space="preserve"> </w:t>
            </w:r>
          </w:p>
        </w:tc>
        <w:tc>
          <w:tcPr>
            <w:tcW w:w="1260" w:type="dxa"/>
          </w:tcPr>
          <w:p w:rsidR="009C6BC0" w:rsidRPr="0085045D" w:rsidRDefault="009C6BC0" w:rsidP="006E482B">
            <w:pPr>
              <w:autoSpaceDE w:val="0"/>
              <w:autoSpaceDN w:val="0"/>
              <w:adjustRightInd w:val="0"/>
              <w:ind w:right="160"/>
              <w:jc w:val="right"/>
              <w:rPr>
                <w:rFonts w:cs="Arial"/>
                <w:sz w:val="18"/>
                <w:szCs w:val="18"/>
              </w:rPr>
            </w:pPr>
            <w:r w:rsidRPr="0085045D">
              <w:rPr>
                <w:rFonts w:cs="Arial"/>
                <w:sz w:val="18"/>
                <w:szCs w:val="18"/>
              </w:rPr>
              <w:t>798</w:t>
            </w:r>
          </w:p>
        </w:tc>
        <w:tc>
          <w:tcPr>
            <w:tcW w:w="1758" w:type="dxa"/>
          </w:tcPr>
          <w:p w:rsidR="009C6BC0" w:rsidRPr="0085045D" w:rsidRDefault="009C6BC0" w:rsidP="006E482B">
            <w:pPr>
              <w:autoSpaceDE w:val="0"/>
              <w:autoSpaceDN w:val="0"/>
              <w:adjustRightInd w:val="0"/>
              <w:jc w:val="center"/>
              <w:rPr>
                <w:rFonts w:cs="Arial"/>
                <w:sz w:val="18"/>
                <w:szCs w:val="18"/>
              </w:rPr>
            </w:pPr>
            <w:r w:rsidRPr="0085045D">
              <w:rPr>
                <w:rFonts w:cs="Arial"/>
                <w:sz w:val="18"/>
                <w:szCs w:val="18"/>
              </w:rPr>
              <w:t>63,16%</w:t>
            </w:r>
          </w:p>
        </w:tc>
        <w:tc>
          <w:tcPr>
            <w:tcW w:w="1152" w:type="dxa"/>
          </w:tcPr>
          <w:p w:rsidR="009C6BC0" w:rsidRPr="0085045D" w:rsidRDefault="009C6BC0" w:rsidP="006E482B">
            <w:pPr>
              <w:autoSpaceDE w:val="0"/>
              <w:autoSpaceDN w:val="0"/>
              <w:adjustRightInd w:val="0"/>
              <w:ind w:right="170"/>
              <w:jc w:val="right"/>
              <w:rPr>
                <w:rFonts w:cs="Arial"/>
                <w:sz w:val="18"/>
                <w:szCs w:val="18"/>
              </w:rPr>
            </w:pPr>
            <w:r w:rsidRPr="0085045D">
              <w:rPr>
                <w:rFonts w:cs="Arial"/>
                <w:sz w:val="18"/>
                <w:szCs w:val="18"/>
              </w:rPr>
              <w:t>504</w:t>
            </w:r>
          </w:p>
        </w:tc>
      </w:tr>
      <w:tr w:rsidR="00C133D4" w:rsidRPr="0085045D" w:rsidTr="00631B9D">
        <w:trPr>
          <w:trHeight w:val="142"/>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sz w:val="18"/>
                <w:szCs w:val="18"/>
              </w:rPr>
              <w:t>Inde</w:t>
            </w:r>
            <w:r w:rsidR="009C6BC0" w:rsidRPr="0085045D">
              <w:rPr>
                <w:rFonts w:cs="Arial"/>
                <w:sz w:val="18"/>
                <w:szCs w:val="18"/>
              </w:rPr>
              <w:t xml:space="preserve"> </w:t>
            </w:r>
          </w:p>
        </w:tc>
        <w:tc>
          <w:tcPr>
            <w:tcW w:w="1260" w:type="dxa"/>
          </w:tcPr>
          <w:p w:rsidR="009C6BC0" w:rsidRPr="0085045D" w:rsidRDefault="009C6BC0" w:rsidP="006E482B">
            <w:pPr>
              <w:autoSpaceDE w:val="0"/>
              <w:autoSpaceDN w:val="0"/>
              <w:adjustRightInd w:val="0"/>
              <w:ind w:right="160"/>
              <w:jc w:val="right"/>
              <w:rPr>
                <w:rFonts w:cs="Arial"/>
                <w:sz w:val="18"/>
                <w:szCs w:val="18"/>
              </w:rPr>
            </w:pPr>
            <w:r w:rsidRPr="0085045D">
              <w:rPr>
                <w:rFonts w:cs="Arial"/>
                <w:sz w:val="18"/>
                <w:szCs w:val="18"/>
              </w:rPr>
              <w:t>691</w:t>
            </w:r>
          </w:p>
        </w:tc>
        <w:tc>
          <w:tcPr>
            <w:tcW w:w="1758" w:type="dxa"/>
          </w:tcPr>
          <w:p w:rsidR="009C6BC0" w:rsidRPr="0085045D" w:rsidRDefault="009C6BC0" w:rsidP="006E482B">
            <w:pPr>
              <w:autoSpaceDE w:val="0"/>
              <w:autoSpaceDN w:val="0"/>
              <w:adjustRightInd w:val="0"/>
              <w:jc w:val="center"/>
              <w:rPr>
                <w:rFonts w:cs="Arial"/>
                <w:sz w:val="18"/>
                <w:szCs w:val="18"/>
              </w:rPr>
            </w:pPr>
            <w:r w:rsidRPr="0085045D">
              <w:rPr>
                <w:rFonts w:cs="Arial"/>
                <w:sz w:val="18"/>
                <w:szCs w:val="18"/>
              </w:rPr>
              <w:t>77,71%</w:t>
            </w:r>
          </w:p>
        </w:tc>
        <w:tc>
          <w:tcPr>
            <w:tcW w:w="1152" w:type="dxa"/>
          </w:tcPr>
          <w:p w:rsidR="009C6BC0" w:rsidRPr="0085045D" w:rsidRDefault="009C6BC0" w:rsidP="006E482B">
            <w:pPr>
              <w:autoSpaceDE w:val="0"/>
              <w:autoSpaceDN w:val="0"/>
              <w:adjustRightInd w:val="0"/>
              <w:ind w:right="170"/>
              <w:jc w:val="right"/>
              <w:rPr>
                <w:rFonts w:cs="Arial"/>
                <w:sz w:val="18"/>
                <w:szCs w:val="18"/>
              </w:rPr>
            </w:pPr>
            <w:r w:rsidRPr="0085045D">
              <w:rPr>
                <w:rFonts w:cs="Arial"/>
                <w:sz w:val="18"/>
                <w:szCs w:val="18"/>
              </w:rPr>
              <w:t>537</w:t>
            </w:r>
          </w:p>
        </w:tc>
      </w:tr>
      <w:tr w:rsidR="00C133D4" w:rsidRPr="0085045D" w:rsidTr="00631B9D">
        <w:trPr>
          <w:trHeight w:val="148"/>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sz w:val="18"/>
                <w:szCs w:val="18"/>
              </w:rPr>
              <w:t>Mexique</w:t>
            </w:r>
            <w:r w:rsidR="009C6BC0" w:rsidRPr="0085045D">
              <w:rPr>
                <w:rFonts w:cs="Arial"/>
                <w:sz w:val="18"/>
                <w:szCs w:val="18"/>
              </w:rPr>
              <w:t xml:space="preserve"> </w:t>
            </w:r>
          </w:p>
        </w:tc>
        <w:tc>
          <w:tcPr>
            <w:tcW w:w="1260" w:type="dxa"/>
          </w:tcPr>
          <w:p w:rsidR="009C6BC0" w:rsidRPr="0085045D" w:rsidRDefault="009C6BC0" w:rsidP="006E482B">
            <w:pPr>
              <w:autoSpaceDE w:val="0"/>
              <w:autoSpaceDN w:val="0"/>
              <w:adjustRightInd w:val="0"/>
              <w:ind w:right="160"/>
              <w:jc w:val="right"/>
              <w:rPr>
                <w:rFonts w:cs="Arial"/>
                <w:sz w:val="18"/>
                <w:szCs w:val="18"/>
              </w:rPr>
            </w:pPr>
            <w:r w:rsidRPr="0085045D">
              <w:rPr>
                <w:rFonts w:cs="Arial"/>
                <w:sz w:val="18"/>
                <w:szCs w:val="18"/>
              </w:rPr>
              <w:t>670</w:t>
            </w:r>
          </w:p>
        </w:tc>
        <w:tc>
          <w:tcPr>
            <w:tcW w:w="1758" w:type="dxa"/>
          </w:tcPr>
          <w:p w:rsidR="009C6BC0" w:rsidRPr="0085045D" w:rsidRDefault="009C6BC0" w:rsidP="006E482B">
            <w:pPr>
              <w:autoSpaceDE w:val="0"/>
              <w:autoSpaceDN w:val="0"/>
              <w:adjustRightInd w:val="0"/>
              <w:jc w:val="center"/>
              <w:rPr>
                <w:rFonts w:cs="Arial"/>
                <w:sz w:val="18"/>
                <w:szCs w:val="18"/>
              </w:rPr>
            </w:pPr>
            <w:r w:rsidRPr="0085045D">
              <w:rPr>
                <w:rFonts w:cs="Arial"/>
                <w:sz w:val="18"/>
                <w:szCs w:val="18"/>
              </w:rPr>
              <w:t>57,16%</w:t>
            </w:r>
          </w:p>
        </w:tc>
        <w:tc>
          <w:tcPr>
            <w:tcW w:w="1152" w:type="dxa"/>
          </w:tcPr>
          <w:p w:rsidR="009C6BC0" w:rsidRPr="0085045D" w:rsidRDefault="009C6BC0" w:rsidP="006E482B">
            <w:pPr>
              <w:autoSpaceDE w:val="0"/>
              <w:autoSpaceDN w:val="0"/>
              <w:adjustRightInd w:val="0"/>
              <w:ind w:right="170"/>
              <w:jc w:val="right"/>
              <w:rPr>
                <w:rFonts w:cs="Arial"/>
                <w:sz w:val="18"/>
                <w:szCs w:val="18"/>
              </w:rPr>
            </w:pPr>
            <w:r w:rsidRPr="0085045D">
              <w:rPr>
                <w:rFonts w:cs="Arial"/>
                <w:sz w:val="18"/>
                <w:szCs w:val="18"/>
              </w:rPr>
              <w:t>383</w:t>
            </w:r>
          </w:p>
        </w:tc>
      </w:tr>
      <w:tr w:rsidR="00C133D4" w:rsidRPr="0085045D" w:rsidTr="00631B9D">
        <w:trPr>
          <w:trHeight w:val="148"/>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sz w:val="18"/>
                <w:szCs w:val="18"/>
              </w:rPr>
              <w:t>Pays</w:t>
            </w:r>
            <w:r w:rsidR="00F0186A" w:rsidRPr="0085045D">
              <w:rPr>
                <w:rFonts w:cs="Arial"/>
                <w:sz w:val="18"/>
                <w:szCs w:val="18"/>
              </w:rPr>
              <w:noBreakHyphen/>
            </w:r>
            <w:r w:rsidRPr="0085045D">
              <w:rPr>
                <w:rFonts w:cs="Arial"/>
                <w:sz w:val="18"/>
                <w:szCs w:val="18"/>
              </w:rPr>
              <w:t>Bas</w:t>
            </w:r>
            <w:r w:rsidR="009C6BC0" w:rsidRPr="0085045D">
              <w:rPr>
                <w:rFonts w:cs="Arial"/>
                <w:sz w:val="18"/>
                <w:szCs w:val="18"/>
              </w:rPr>
              <w:t xml:space="preserve"> </w:t>
            </w:r>
          </w:p>
        </w:tc>
        <w:tc>
          <w:tcPr>
            <w:tcW w:w="1260" w:type="dxa"/>
          </w:tcPr>
          <w:p w:rsidR="009C6BC0" w:rsidRPr="0085045D" w:rsidRDefault="009C6BC0" w:rsidP="006E482B">
            <w:pPr>
              <w:autoSpaceDE w:val="0"/>
              <w:autoSpaceDN w:val="0"/>
              <w:adjustRightInd w:val="0"/>
              <w:ind w:right="160"/>
              <w:jc w:val="right"/>
              <w:rPr>
                <w:rFonts w:cs="Arial"/>
                <w:sz w:val="18"/>
                <w:szCs w:val="18"/>
              </w:rPr>
            </w:pPr>
            <w:r w:rsidRPr="0085045D">
              <w:rPr>
                <w:rFonts w:cs="Arial"/>
                <w:sz w:val="18"/>
                <w:szCs w:val="18"/>
              </w:rPr>
              <w:t>471</w:t>
            </w:r>
          </w:p>
        </w:tc>
        <w:tc>
          <w:tcPr>
            <w:tcW w:w="1758" w:type="dxa"/>
          </w:tcPr>
          <w:p w:rsidR="009C6BC0" w:rsidRPr="0085045D" w:rsidRDefault="009C6BC0" w:rsidP="006E482B">
            <w:pPr>
              <w:autoSpaceDE w:val="0"/>
              <w:autoSpaceDN w:val="0"/>
              <w:adjustRightInd w:val="0"/>
              <w:jc w:val="center"/>
              <w:rPr>
                <w:rFonts w:cs="Arial"/>
                <w:sz w:val="18"/>
                <w:szCs w:val="18"/>
              </w:rPr>
            </w:pPr>
            <w:r w:rsidRPr="0085045D">
              <w:rPr>
                <w:rFonts w:cs="Arial"/>
                <w:sz w:val="18"/>
                <w:szCs w:val="18"/>
              </w:rPr>
              <w:t>42,04%</w:t>
            </w:r>
          </w:p>
        </w:tc>
        <w:tc>
          <w:tcPr>
            <w:tcW w:w="1152" w:type="dxa"/>
          </w:tcPr>
          <w:p w:rsidR="009C6BC0" w:rsidRPr="0085045D" w:rsidRDefault="009C6BC0" w:rsidP="006E482B">
            <w:pPr>
              <w:autoSpaceDE w:val="0"/>
              <w:autoSpaceDN w:val="0"/>
              <w:adjustRightInd w:val="0"/>
              <w:ind w:right="170"/>
              <w:jc w:val="right"/>
              <w:rPr>
                <w:rFonts w:cs="Arial"/>
                <w:sz w:val="18"/>
                <w:szCs w:val="18"/>
              </w:rPr>
            </w:pPr>
            <w:r w:rsidRPr="0085045D">
              <w:rPr>
                <w:rFonts w:cs="Arial"/>
                <w:sz w:val="18"/>
                <w:szCs w:val="18"/>
              </w:rPr>
              <w:t>198</w:t>
            </w:r>
          </w:p>
        </w:tc>
      </w:tr>
      <w:tr w:rsidR="009C6BC0" w:rsidRPr="0085045D" w:rsidTr="00631B9D">
        <w:trPr>
          <w:trHeight w:val="142"/>
          <w:jc w:val="center"/>
        </w:trPr>
        <w:tc>
          <w:tcPr>
            <w:tcW w:w="2864" w:type="dxa"/>
          </w:tcPr>
          <w:p w:rsidR="009C6BC0" w:rsidRPr="0085045D" w:rsidRDefault="00292D61" w:rsidP="00292D61">
            <w:pPr>
              <w:autoSpaceDE w:val="0"/>
              <w:autoSpaceDN w:val="0"/>
              <w:adjustRightInd w:val="0"/>
              <w:jc w:val="left"/>
              <w:rPr>
                <w:rFonts w:cs="Arial"/>
                <w:sz w:val="18"/>
                <w:szCs w:val="18"/>
              </w:rPr>
            </w:pPr>
            <w:r w:rsidRPr="0085045D">
              <w:rPr>
                <w:rFonts w:cs="Arial"/>
                <w:sz w:val="18"/>
                <w:szCs w:val="18"/>
              </w:rPr>
              <w:t>Australie</w:t>
            </w:r>
            <w:r w:rsidR="009C6BC0" w:rsidRPr="0085045D">
              <w:rPr>
                <w:rFonts w:cs="Arial"/>
                <w:sz w:val="18"/>
                <w:szCs w:val="18"/>
              </w:rPr>
              <w:t xml:space="preserve"> </w:t>
            </w:r>
          </w:p>
        </w:tc>
        <w:tc>
          <w:tcPr>
            <w:tcW w:w="1260" w:type="dxa"/>
          </w:tcPr>
          <w:p w:rsidR="009C6BC0" w:rsidRPr="0085045D" w:rsidRDefault="009C6BC0" w:rsidP="006E482B">
            <w:pPr>
              <w:autoSpaceDE w:val="0"/>
              <w:autoSpaceDN w:val="0"/>
              <w:adjustRightInd w:val="0"/>
              <w:ind w:right="160"/>
              <w:jc w:val="right"/>
              <w:rPr>
                <w:rFonts w:cs="Arial"/>
                <w:sz w:val="18"/>
                <w:szCs w:val="18"/>
              </w:rPr>
            </w:pPr>
            <w:r w:rsidRPr="0085045D">
              <w:rPr>
                <w:rFonts w:cs="Arial"/>
                <w:sz w:val="18"/>
                <w:szCs w:val="18"/>
              </w:rPr>
              <w:t>412</w:t>
            </w:r>
          </w:p>
        </w:tc>
        <w:tc>
          <w:tcPr>
            <w:tcW w:w="1758" w:type="dxa"/>
          </w:tcPr>
          <w:p w:rsidR="009C6BC0" w:rsidRPr="0085045D" w:rsidRDefault="009C6BC0" w:rsidP="006E482B">
            <w:pPr>
              <w:autoSpaceDE w:val="0"/>
              <w:autoSpaceDN w:val="0"/>
              <w:adjustRightInd w:val="0"/>
              <w:jc w:val="center"/>
              <w:rPr>
                <w:rFonts w:cs="Arial"/>
                <w:sz w:val="18"/>
                <w:szCs w:val="18"/>
              </w:rPr>
            </w:pPr>
            <w:r w:rsidRPr="0085045D">
              <w:rPr>
                <w:rFonts w:cs="Arial"/>
                <w:sz w:val="18"/>
                <w:szCs w:val="18"/>
              </w:rPr>
              <w:t>30,10%</w:t>
            </w:r>
          </w:p>
        </w:tc>
        <w:tc>
          <w:tcPr>
            <w:tcW w:w="1152" w:type="dxa"/>
          </w:tcPr>
          <w:p w:rsidR="009C6BC0" w:rsidRPr="0085045D" w:rsidRDefault="009C6BC0" w:rsidP="006E482B">
            <w:pPr>
              <w:autoSpaceDE w:val="0"/>
              <w:autoSpaceDN w:val="0"/>
              <w:adjustRightInd w:val="0"/>
              <w:ind w:right="170"/>
              <w:jc w:val="right"/>
              <w:rPr>
                <w:rFonts w:cs="Arial"/>
                <w:sz w:val="18"/>
                <w:szCs w:val="18"/>
              </w:rPr>
            </w:pPr>
            <w:r w:rsidRPr="0085045D">
              <w:rPr>
                <w:rFonts w:cs="Arial"/>
                <w:sz w:val="18"/>
                <w:szCs w:val="18"/>
              </w:rPr>
              <w:t>124</w:t>
            </w:r>
          </w:p>
        </w:tc>
      </w:tr>
    </w:tbl>
    <w:p w:rsidR="00B04CFA" w:rsidRPr="0085045D" w:rsidRDefault="00B04CFA" w:rsidP="009C6BC0">
      <w:pPr>
        <w:rPr>
          <w:b/>
          <w:bCs/>
          <w:sz w:val="18"/>
          <w:szCs w:val="22"/>
        </w:rPr>
      </w:pPr>
    </w:p>
    <w:p w:rsidR="00B04CFA" w:rsidRPr="0085045D" w:rsidRDefault="00292D61" w:rsidP="00292D61">
      <w:pPr>
        <w:keepNext/>
        <w:jc w:val="center"/>
        <w:rPr>
          <w:bCs/>
          <w:sz w:val="18"/>
          <w:szCs w:val="22"/>
        </w:rPr>
      </w:pPr>
      <w:r w:rsidRPr="0085045D">
        <w:rPr>
          <w:bCs/>
          <w:sz w:val="18"/>
          <w:szCs w:val="22"/>
        </w:rPr>
        <w:t>Évolution des consultations</w:t>
      </w:r>
    </w:p>
    <w:p w:rsidR="003D2437" w:rsidRPr="0085045D" w:rsidRDefault="003D2437" w:rsidP="003D2437">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710"/>
      </w:tblGrid>
      <w:tr w:rsidR="00C133D4" w:rsidRPr="0085045D" w:rsidTr="003D2437">
        <w:trPr>
          <w:trHeight w:val="143"/>
          <w:jc w:val="center"/>
        </w:trPr>
        <w:tc>
          <w:tcPr>
            <w:tcW w:w="1644" w:type="dxa"/>
          </w:tcPr>
          <w:p w:rsidR="003D2437" w:rsidRPr="0085045D" w:rsidRDefault="00292D61" w:rsidP="00292D61">
            <w:pPr>
              <w:keepNext/>
              <w:autoSpaceDE w:val="0"/>
              <w:autoSpaceDN w:val="0"/>
              <w:adjustRightInd w:val="0"/>
              <w:jc w:val="center"/>
              <w:rPr>
                <w:rFonts w:cs="Arial"/>
                <w:sz w:val="18"/>
                <w:szCs w:val="22"/>
              </w:rPr>
            </w:pPr>
            <w:r w:rsidRPr="0085045D">
              <w:rPr>
                <w:rFonts w:cs="Arial"/>
                <w:sz w:val="18"/>
                <w:szCs w:val="22"/>
              </w:rPr>
              <w:t>Année</w:t>
            </w:r>
          </w:p>
        </w:tc>
        <w:tc>
          <w:tcPr>
            <w:tcW w:w="1710" w:type="dxa"/>
          </w:tcPr>
          <w:p w:rsidR="003D2437" w:rsidRPr="0085045D" w:rsidRDefault="00292D61" w:rsidP="00292D61">
            <w:pPr>
              <w:keepNext/>
              <w:autoSpaceDE w:val="0"/>
              <w:autoSpaceDN w:val="0"/>
              <w:adjustRightInd w:val="0"/>
              <w:jc w:val="center"/>
              <w:rPr>
                <w:rFonts w:cs="Arial"/>
                <w:sz w:val="18"/>
                <w:szCs w:val="22"/>
              </w:rPr>
            </w:pPr>
            <w:r w:rsidRPr="0085045D">
              <w:rPr>
                <w:rFonts w:cs="Arial"/>
                <w:sz w:val="18"/>
                <w:szCs w:val="22"/>
              </w:rPr>
              <w:t>Pages consultées</w:t>
            </w:r>
          </w:p>
        </w:tc>
        <w:tc>
          <w:tcPr>
            <w:tcW w:w="1710" w:type="dxa"/>
          </w:tcPr>
          <w:p w:rsidR="00B04CFA" w:rsidRPr="0085045D" w:rsidRDefault="00292D61" w:rsidP="00292D61">
            <w:pPr>
              <w:keepNext/>
              <w:autoSpaceDE w:val="0"/>
              <w:autoSpaceDN w:val="0"/>
              <w:adjustRightInd w:val="0"/>
              <w:jc w:val="center"/>
              <w:rPr>
                <w:rFonts w:cs="Arial"/>
                <w:bCs/>
                <w:sz w:val="18"/>
                <w:szCs w:val="22"/>
              </w:rPr>
            </w:pPr>
            <w:r w:rsidRPr="0085045D">
              <w:rPr>
                <w:rFonts w:cs="Arial"/>
                <w:bCs/>
                <w:sz w:val="18"/>
                <w:szCs w:val="22"/>
              </w:rPr>
              <w:t>Consultations ponctuelles</w:t>
            </w:r>
          </w:p>
          <w:p w:rsidR="003D2437" w:rsidRPr="0085045D" w:rsidRDefault="003D2437" w:rsidP="003D2437">
            <w:pPr>
              <w:keepNext/>
              <w:autoSpaceDE w:val="0"/>
              <w:autoSpaceDN w:val="0"/>
              <w:adjustRightInd w:val="0"/>
              <w:jc w:val="center"/>
              <w:rPr>
                <w:rFonts w:cs="Arial"/>
                <w:sz w:val="18"/>
                <w:szCs w:val="22"/>
              </w:rPr>
            </w:pPr>
          </w:p>
        </w:tc>
      </w:tr>
      <w:tr w:rsidR="00C133D4" w:rsidRPr="0085045D" w:rsidTr="003D2437">
        <w:trPr>
          <w:trHeight w:val="148"/>
          <w:jc w:val="center"/>
        </w:trPr>
        <w:tc>
          <w:tcPr>
            <w:tcW w:w="1644" w:type="dxa"/>
          </w:tcPr>
          <w:p w:rsidR="00872C97" w:rsidRPr="0085045D" w:rsidRDefault="00872C97" w:rsidP="003D2437">
            <w:pPr>
              <w:pStyle w:val="Default"/>
              <w:jc w:val="center"/>
              <w:rPr>
                <w:color w:val="auto"/>
                <w:sz w:val="18"/>
                <w:szCs w:val="18"/>
                <w:lang w:val="fr-FR"/>
              </w:rPr>
            </w:pPr>
            <w:r w:rsidRPr="0085045D">
              <w:rPr>
                <w:color w:val="auto"/>
                <w:sz w:val="18"/>
                <w:szCs w:val="18"/>
                <w:lang w:val="fr-FR"/>
              </w:rPr>
              <w:t>2015</w:t>
            </w:r>
          </w:p>
        </w:tc>
        <w:tc>
          <w:tcPr>
            <w:tcW w:w="1710" w:type="dxa"/>
          </w:tcPr>
          <w:p w:rsidR="00872C97" w:rsidRPr="0085045D" w:rsidRDefault="0051009E" w:rsidP="003D2437">
            <w:pPr>
              <w:pStyle w:val="Default"/>
              <w:tabs>
                <w:tab w:val="decimal" w:pos="874"/>
              </w:tabs>
              <w:jc w:val="center"/>
              <w:rPr>
                <w:color w:val="auto"/>
                <w:sz w:val="18"/>
                <w:szCs w:val="18"/>
                <w:lang w:val="fr-FR"/>
              </w:rPr>
            </w:pPr>
            <w:r w:rsidRPr="0085045D">
              <w:rPr>
                <w:color w:val="auto"/>
                <w:sz w:val="18"/>
                <w:szCs w:val="18"/>
                <w:lang w:val="fr-FR"/>
              </w:rPr>
              <w:t>67</w:t>
            </w:r>
            <w:r w:rsidR="0011316E" w:rsidRPr="0085045D">
              <w:rPr>
                <w:color w:val="auto"/>
                <w:sz w:val="18"/>
                <w:szCs w:val="18"/>
                <w:lang w:val="fr-FR"/>
              </w:rPr>
              <w:t> </w:t>
            </w:r>
            <w:r w:rsidRPr="0085045D">
              <w:rPr>
                <w:color w:val="auto"/>
                <w:sz w:val="18"/>
                <w:szCs w:val="18"/>
                <w:lang w:val="fr-FR"/>
              </w:rPr>
              <w:t>175</w:t>
            </w:r>
          </w:p>
        </w:tc>
        <w:tc>
          <w:tcPr>
            <w:tcW w:w="1710" w:type="dxa"/>
          </w:tcPr>
          <w:p w:rsidR="00872C97" w:rsidRPr="0085045D" w:rsidRDefault="00264008" w:rsidP="003D2437">
            <w:pPr>
              <w:pStyle w:val="Default"/>
              <w:tabs>
                <w:tab w:val="decimal" w:pos="1057"/>
              </w:tabs>
              <w:jc w:val="center"/>
              <w:rPr>
                <w:color w:val="auto"/>
                <w:sz w:val="18"/>
                <w:szCs w:val="18"/>
                <w:lang w:val="fr-FR"/>
              </w:rPr>
            </w:pPr>
            <w:r w:rsidRPr="0085045D">
              <w:rPr>
                <w:color w:val="auto"/>
                <w:sz w:val="18"/>
                <w:szCs w:val="18"/>
                <w:lang w:val="fr-FR"/>
              </w:rPr>
              <w:t>39</w:t>
            </w:r>
            <w:r w:rsidR="0011316E" w:rsidRPr="0085045D">
              <w:rPr>
                <w:color w:val="auto"/>
                <w:sz w:val="18"/>
                <w:szCs w:val="18"/>
                <w:lang w:val="fr-FR"/>
              </w:rPr>
              <w:t> </w:t>
            </w:r>
            <w:r w:rsidRPr="0085045D">
              <w:rPr>
                <w:color w:val="auto"/>
                <w:sz w:val="18"/>
                <w:szCs w:val="18"/>
                <w:lang w:val="fr-FR"/>
              </w:rPr>
              <w:t>165</w:t>
            </w:r>
          </w:p>
        </w:tc>
      </w:tr>
      <w:tr w:rsidR="00C133D4" w:rsidRPr="0085045D" w:rsidTr="003D2437">
        <w:trPr>
          <w:trHeight w:val="148"/>
          <w:jc w:val="center"/>
        </w:trPr>
        <w:tc>
          <w:tcPr>
            <w:tcW w:w="1644" w:type="dxa"/>
          </w:tcPr>
          <w:p w:rsidR="00872C97" w:rsidRPr="0085045D" w:rsidRDefault="00872C97" w:rsidP="003D2437">
            <w:pPr>
              <w:pStyle w:val="Default"/>
              <w:jc w:val="center"/>
              <w:rPr>
                <w:color w:val="auto"/>
                <w:sz w:val="18"/>
                <w:szCs w:val="18"/>
                <w:lang w:val="fr-FR"/>
              </w:rPr>
            </w:pPr>
            <w:r w:rsidRPr="0085045D">
              <w:rPr>
                <w:color w:val="auto"/>
                <w:sz w:val="18"/>
                <w:szCs w:val="18"/>
                <w:lang w:val="fr-FR"/>
              </w:rPr>
              <w:t>2014</w:t>
            </w:r>
          </w:p>
        </w:tc>
        <w:tc>
          <w:tcPr>
            <w:tcW w:w="1710" w:type="dxa"/>
          </w:tcPr>
          <w:p w:rsidR="00872C97" w:rsidRPr="0085045D" w:rsidRDefault="0051009E" w:rsidP="003D2437">
            <w:pPr>
              <w:pStyle w:val="Default"/>
              <w:tabs>
                <w:tab w:val="decimal" w:pos="874"/>
              </w:tabs>
              <w:jc w:val="center"/>
              <w:rPr>
                <w:color w:val="auto"/>
                <w:sz w:val="18"/>
                <w:szCs w:val="18"/>
                <w:lang w:val="fr-FR"/>
              </w:rPr>
            </w:pPr>
            <w:r w:rsidRPr="0085045D">
              <w:rPr>
                <w:color w:val="auto"/>
                <w:sz w:val="18"/>
                <w:szCs w:val="18"/>
                <w:lang w:val="fr-FR"/>
              </w:rPr>
              <w:t>72</w:t>
            </w:r>
            <w:r w:rsidR="0011316E" w:rsidRPr="0085045D">
              <w:rPr>
                <w:color w:val="auto"/>
                <w:sz w:val="18"/>
                <w:szCs w:val="18"/>
                <w:lang w:val="fr-FR"/>
              </w:rPr>
              <w:t> </w:t>
            </w:r>
            <w:r w:rsidRPr="0085045D">
              <w:rPr>
                <w:color w:val="auto"/>
                <w:sz w:val="18"/>
                <w:szCs w:val="18"/>
                <w:lang w:val="fr-FR"/>
              </w:rPr>
              <w:t>018</w:t>
            </w:r>
          </w:p>
        </w:tc>
        <w:tc>
          <w:tcPr>
            <w:tcW w:w="1710" w:type="dxa"/>
          </w:tcPr>
          <w:p w:rsidR="00872C97" w:rsidRPr="0085045D" w:rsidRDefault="00264008" w:rsidP="003D2437">
            <w:pPr>
              <w:pStyle w:val="Default"/>
              <w:tabs>
                <w:tab w:val="decimal" w:pos="1057"/>
              </w:tabs>
              <w:jc w:val="center"/>
              <w:rPr>
                <w:color w:val="auto"/>
                <w:sz w:val="18"/>
                <w:szCs w:val="18"/>
                <w:lang w:val="fr-FR"/>
              </w:rPr>
            </w:pPr>
            <w:r w:rsidRPr="0085045D">
              <w:rPr>
                <w:color w:val="auto"/>
                <w:sz w:val="18"/>
                <w:szCs w:val="18"/>
                <w:lang w:val="fr-FR"/>
              </w:rPr>
              <w:t>40</w:t>
            </w:r>
            <w:r w:rsidR="0011316E" w:rsidRPr="0085045D">
              <w:rPr>
                <w:color w:val="auto"/>
                <w:sz w:val="18"/>
                <w:szCs w:val="18"/>
                <w:lang w:val="fr-FR"/>
              </w:rPr>
              <w:t> </w:t>
            </w:r>
            <w:r w:rsidRPr="0085045D">
              <w:rPr>
                <w:color w:val="auto"/>
                <w:sz w:val="18"/>
                <w:szCs w:val="18"/>
                <w:lang w:val="fr-FR"/>
              </w:rPr>
              <w:t>027</w:t>
            </w:r>
          </w:p>
        </w:tc>
      </w:tr>
      <w:tr w:rsidR="00C133D4" w:rsidRPr="0085045D" w:rsidTr="003D2437">
        <w:trPr>
          <w:trHeight w:val="148"/>
          <w:jc w:val="center"/>
        </w:trPr>
        <w:tc>
          <w:tcPr>
            <w:tcW w:w="1644" w:type="dxa"/>
          </w:tcPr>
          <w:p w:rsidR="003D2437" w:rsidRPr="0085045D" w:rsidRDefault="003D2437" w:rsidP="003D2437">
            <w:pPr>
              <w:pStyle w:val="Default"/>
              <w:jc w:val="center"/>
              <w:rPr>
                <w:color w:val="auto"/>
                <w:sz w:val="18"/>
                <w:szCs w:val="18"/>
                <w:lang w:val="fr-FR"/>
              </w:rPr>
            </w:pPr>
            <w:r w:rsidRPr="0085045D">
              <w:rPr>
                <w:color w:val="auto"/>
                <w:sz w:val="18"/>
                <w:szCs w:val="18"/>
                <w:lang w:val="fr-FR"/>
              </w:rPr>
              <w:t>2013</w:t>
            </w:r>
          </w:p>
        </w:tc>
        <w:tc>
          <w:tcPr>
            <w:tcW w:w="1710" w:type="dxa"/>
          </w:tcPr>
          <w:p w:rsidR="003D2437" w:rsidRPr="0085045D" w:rsidRDefault="003D2437" w:rsidP="003D2437">
            <w:pPr>
              <w:pStyle w:val="Default"/>
              <w:tabs>
                <w:tab w:val="decimal" w:pos="874"/>
              </w:tabs>
              <w:jc w:val="center"/>
              <w:rPr>
                <w:color w:val="auto"/>
                <w:sz w:val="18"/>
                <w:szCs w:val="18"/>
                <w:lang w:val="fr-FR"/>
              </w:rPr>
            </w:pPr>
            <w:r w:rsidRPr="0085045D">
              <w:rPr>
                <w:color w:val="auto"/>
                <w:sz w:val="18"/>
                <w:szCs w:val="18"/>
                <w:lang w:val="fr-FR"/>
              </w:rPr>
              <w:t>84</w:t>
            </w:r>
            <w:r w:rsidR="0011316E" w:rsidRPr="0085045D">
              <w:rPr>
                <w:color w:val="auto"/>
                <w:sz w:val="18"/>
                <w:szCs w:val="18"/>
                <w:lang w:val="fr-FR"/>
              </w:rPr>
              <w:t> </w:t>
            </w:r>
            <w:r w:rsidRPr="0085045D">
              <w:rPr>
                <w:color w:val="auto"/>
                <w:sz w:val="18"/>
                <w:szCs w:val="18"/>
                <w:lang w:val="fr-FR"/>
              </w:rPr>
              <w:t>306</w:t>
            </w:r>
          </w:p>
        </w:tc>
        <w:tc>
          <w:tcPr>
            <w:tcW w:w="1710" w:type="dxa"/>
          </w:tcPr>
          <w:p w:rsidR="003D2437" w:rsidRPr="0085045D" w:rsidRDefault="003D2437" w:rsidP="003D2437">
            <w:pPr>
              <w:pStyle w:val="Default"/>
              <w:tabs>
                <w:tab w:val="decimal" w:pos="1057"/>
              </w:tabs>
              <w:jc w:val="center"/>
              <w:rPr>
                <w:color w:val="auto"/>
                <w:sz w:val="18"/>
                <w:szCs w:val="18"/>
                <w:lang w:val="fr-FR"/>
              </w:rPr>
            </w:pPr>
            <w:r w:rsidRPr="0085045D">
              <w:rPr>
                <w:color w:val="auto"/>
                <w:sz w:val="18"/>
                <w:szCs w:val="18"/>
                <w:lang w:val="fr-FR"/>
              </w:rPr>
              <w:t>49</w:t>
            </w:r>
            <w:r w:rsidR="0011316E" w:rsidRPr="0085045D">
              <w:rPr>
                <w:color w:val="auto"/>
                <w:sz w:val="18"/>
                <w:szCs w:val="18"/>
                <w:lang w:val="fr-FR"/>
              </w:rPr>
              <w:t> </w:t>
            </w:r>
            <w:r w:rsidRPr="0085045D">
              <w:rPr>
                <w:color w:val="auto"/>
                <w:sz w:val="18"/>
                <w:szCs w:val="18"/>
                <w:lang w:val="fr-FR"/>
              </w:rPr>
              <w:t>280</w:t>
            </w:r>
          </w:p>
        </w:tc>
      </w:tr>
      <w:tr w:rsidR="00C133D4" w:rsidRPr="0085045D" w:rsidTr="003D2437">
        <w:trPr>
          <w:trHeight w:val="148"/>
          <w:jc w:val="center"/>
        </w:trPr>
        <w:tc>
          <w:tcPr>
            <w:tcW w:w="1644" w:type="dxa"/>
          </w:tcPr>
          <w:p w:rsidR="003D2437" w:rsidRPr="0085045D" w:rsidRDefault="003D2437" w:rsidP="003D2437">
            <w:pPr>
              <w:pStyle w:val="Default"/>
              <w:jc w:val="center"/>
              <w:rPr>
                <w:color w:val="auto"/>
                <w:sz w:val="18"/>
                <w:szCs w:val="18"/>
                <w:lang w:val="fr-FR"/>
              </w:rPr>
            </w:pPr>
            <w:r w:rsidRPr="0085045D">
              <w:rPr>
                <w:color w:val="auto"/>
                <w:sz w:val="18"/>
                <w:szCs w:val="18"/>
                <w:lang w:val="fr-FR"/>
              </w:rPr>
              <w:t>2012</w:t>
            </w:r>
          </w:p>
        </w:tc>
        <w:tc>
          <w:tcPr>
            <w:tcW w:w="1710" w:type="dxa"/>
          </w:tcPr>
          <w:p w:rsidR="003D2437" w:rsidRPr="0085045D" w:rsidRDefault="003D2437" w:rsidP="003D2437">
            <w:pPr>
              <w:pStyle w:val="Default"/>
              <w:tabs>
                <w:tab w:val="decimal" w:pos="874"/>
              </w:tabs>
              <w:jc w:val="center"/>
              <w:rPr>
                <w:color w:val="auto"/>
                <w:sz w:val="18"/>
                <w:szCs w:val="18"/>
                <w:lang w:val="fr-FR"/>
              </w:rPr>
            </w:pPr>
            <w:r w:rsidRPr="0085045D">
              <w:rPr>
                <w:color w:val="auto"/>
                <w:sz w:val="18"/>
                <w:szCs w:val="18"/>
                <w:lang w:val="fr-FR"/>
              </w:rPr>
              <w:t>85</w:t>
            </w:r>
            <w:r w:rsidR="0011316E" w:rsidRPr="0085045D">
              <w:rPr>
                <w:color w:val="auto"/>
                <w:sz w:val="18"/>
                <w:szCs w:val="18"/>
                <w:lang w:val="fr-FR"/>
              </w:rPr>
              <w:t> </w:t>
            </w:r>
            <w:r w:rsidRPr="0085045D">
              <w:rPr>
                <w:color w:val="auto"/>
                <w:sz w:val="18"/>
                <w:szCs w:val="18"/>
                <w:lang w:val="fr-FR"/>
              </w:rPr>
              <w:t>149</w:t>
            </w:r>
          </w:p>
        </w:tc>
        <w:tc>
          <w:tcPr>
            <w:tcW w:w="1710" w:type="dxa"/>
          </w:tcPr>
          <w:p w:rsidR="003D2437" w:rsidRPr="0085045D" w:rsidRDefault="003D2437" w:rsidP="003D2437">
            <w:pPr>
              <w:pStyle w:val="Default"/>
              <w:tabs>
                <w:tab w:val="decimal" w:pos="1057"/>
              </w:tabs>
              <w:jc w:val="center"/>
              <w:rPr>
                <w:color w:val="auto"/>
                <w:sz w:val="18"/>
                <w:szCs w:val="18"/>
                <w:lang w:val="fr-FR"/>
              </w:rPr>
            </w:pPr>
            <w:r w:rsidRPr="0085045D">
              <w:rPr>
                <w:color w:val="auto"/>
                <w:sz w:val="18"/>
                <w:szCs w:val="18"/>
                <w:lang w:val="fr-FR"/>
              </w:rPr>
              <w:t>46</w:t>
            </w:r>
            <w:r w:rsidR="0011316E" w:rsidRPr="0085045D">
              <w:rPr>
                <w:color w:val="auto"/>
                <w:sz w:val="18"/>
                <w:szCs w:val="18"/>
                <w:lang w:val="fr-FR"/>
              </w:rPr>
              <w:t> </w:t>
            </w:r>
            <w:r w:rsidRPr="0085045D">
              <w:rPr>
                <w:color w:val="auto"/>
                <w:sz w:val="18"/>
                <w:szCs w:val="18"/>
                <w:lang w:val="fr-FR"/>
              </w:rPr>
              <w:t>122</w:t>
            </w:r>
          </w:p>
        </w:tc>
      </w:tr>
      <w:tr w:rsidR="00C133D4" w:rsidRPr="0085045D" w:rsidTr="003D2437">
        <w:trPr>
          <w:trHeight w:val="148"/>
          <w:jc w:val="center"/>
        </w:trPr>
        <w:tc>
          <w:tcPr>
            <w:tcW w:w="1644" w:type="dxa"/>
          </w:tcPr>
          <w:p w:rsidR="003D2437" w:rsidRPr="0085045D" w:rsidRDefault="003D2437" w:rsidP="003D2437">
            <w:pPr>
              <w:pStyle w:val="Default"/>
              <w:jc w:val="center"/>
              <w:rPr>
                <w:color w:val="auto"/>
                <w:sz w:val="18"/>
                <w:szCs w:val="18"/>
                <w:lang w:val="fr-FR"/>
              </w:rPr>
            </w:pPr>
            <w:r w:rsidRPr="0085045D">
              <w:rPr>
                <w:color w:val="auto"/>
                <w:sz w:val="18"/>
                <w:szCs w:val="18"/>
                <w:lang w:val="fr-FR"/>
              </w:rPr>
              <w:t>2011</w:t>
            </w:r>
          </w:p>
        </w:tc>
        <w:tc>
          <w:tcPr>
            <w:tcW w:w="1710" w:type="dxa"/>
          </w:tcPr>
          <w:p w:rsidR="003D2437" w:rsidRPr="0085045D" w:rsidRDefault="003D2437" w:rsidP="003D2437">
            <w:pPr>
              <w:pStyle w:val="Default"/>
              <w:tabs>
                <w:tab w:val="decimal" w:pos="874"/>
              </w:tabs>
              <w:jc w:val="center"/>
              <w:rPr>
                <w:color w:val="auto"/>
                <w:sz w:val="18"/>
                <w:szCs w:val="18"/>
                <w:lang w:val="fr-FR"/>
              </w:rPr>
            </w:pPr>
            <w:r w:rsidRPr="0085045D">
              <w:rPr>
                <w:color w:val="auto"/>
                <w:sz w:val="18"/>
                <w:szCs w:val="18"/>
                <w:lang w:val="fr-FR"/>
              </w:rPr>
              <w:t>59</w:t>
            </w:r>
            <w:r w:rsidR="0011316E" w:rsidRPr="0085045D">
              <w:rPr>
                <w:color w:val="auto"/>
                <w:sz w:val="18"/>
                <w:szCs w:val="18"/>
                <w:lang w:val="fr-FR"/>
              </w:rPr>
              <w:t> </w:t>
            </w:r>
            <w:r w:rsidRPr="0085045D">
              <w:rPr>
                <w:color w:val="auto"/>
                <w:sz w:val="18"/>
                <w:szCs w:val="18"/>
                <w:lang w:val="fr-FR"/>
              </w:rPr>
              <w:t>735</w:t>
            </w:r>
          </w:p>
        </w:tc>
        <w:tc>
          <w:tcPr>
            <w:tcW w:w="1710" w:type="dxa"/>
          </w:tcPr>
          <w:p w:rsidR="003D2437" w:rsidRPr="0085045D" w:rsidRDefault="003D2437" w:rsidP="003D2437">
            <w:pPr>
              <w:pStyle w:val="Default"/>
              <w:tabs>
                <w:tab w:val="decimal" w:pos="1057"/>
              </w:tabs>
              <w:jc w:val="center"/>
              <w:rPr>
                <w:color w:val="auto"/>
                <w:sz w:val="18"/>
                <w:szCs w:val="18"/>
                <w:lang w:val="fr-FR"/>
              </w:rPr>
            </w:pPr>
            <w:r w:rsidRPr="0085045D">
              <w:rPr>
                <w:color w:val="auto"/>
                <w:sz w:val="18"/>
                <w:szCs w:val="18"/>
                <w:lang w:val="fr-FR"/>
              </w:rPr>
              <w:t>32</w:t>
            </w:r>
            <w:r w:rsidR="0011316E" w:rsidRPr="0085045D">
              <w:rPr>
                <w:color w:val="auto"/>
                <w:sz w:val="18"/>
                <w:szCs w:val="18"/>
                <w:lang w:val="fr-FR"/>
              </w:rPr>
              <w:t> </w:t>
            </w:r>
            <w:r w:rsidRPr="0085045D">
              <w:rPr>
                <w:color w:val="auto"/>
                <w:sz w:val="18"/>
                <w:szCs w:val="18"/>
                <w:lang w:val="fr-FR"/>
              </w:rPr>
              <w:t>839</w:t>
            </w:r>
          </w:p>
        </w:tc>
      </w:tr>
      <w:tr w:rsidR="00C133D4" w:rsidRPr="0085045D" w:rsidTr="003D2437">
        <w:trPr>
          <w:trHeight w:val="148"/>
          <w:jc w:val="center"/>
        </w:trPr>
        <w:tc>
          <w:tcPr>
            <w:tcW w:w="1644" w:type="dxa"/>
          </w:tcPr>
          <w:p w:rsidR="003D2437" w:rsidRPr="0085045D" w:rsidRDefault="003D2437" w:rsidP="003D2437">
            <w:pPr>
              <w:pStyle w:val="Default"/>
              <w:jc w:val="center"/>
              <w:rPr>
                <w:color w:val="auto"/>
                <w:sz w:val="18"/>
                <w:szCs w:val="18"/>
                <w:lang w:val="fr-FR"/>
              </w:rPr>
            </w:pPr>
            <w:r w:rsidRPr="0085045D">
              <w:rPr>
                <w:color w:val="auto"/>
                <w:sz w:val="18"/>
                <w:szCs w:val="18"/>
                <w:lang w:val="fr-FR"/>
              </w:rPr>
              <w:t>2010</w:t>
            </w:r>
          </w:p>
        </w:tc>
        <w:tc>
          <w:tcPr>
            <w:tcW w:w="1710" w:type="dxa"/>
          </w:tcPr>
          <w:p w:rsidR="003D2437" w:rsidRPr="0085045D" w:rsidRDefault="003D2437" w:rsidP="003D2437">
            <w:pPr>
              <w:pStyle w:val="Default"/>
              <w:tabs>
                <w:tab w:val="decimal" w:pos="874"/>
              </w:tabs>
              <w:jc w:val="center"/>
              <w:rPr>
                <w:color w:val="auto"/>
                <w:sz w:val="18"/>
                <w:szCs w:val="18"/>
                <w:lang w:val="fr-FR"/>
              </w:rPr>
            </w:pPr>
            <w:r w:rsidRPr="0085045D">
              <w:rPr>
                <w:color w:val="auto"/>
                <w:sz w:val="18"/>
                <w:szCs w:val="18"/>
                <w:lang w:val="fr-FR"/>
              </w:rPr>
              <w:t>51</w:t>
            </w:r>
            <w:r w:rsidR="0011316E" w:rsidRPr="0085045D">
              <w:rPr>
                <w:color w:val="auto"/>
                <w:sz w:val="18"/>
                <w:szCs w:val="18"/>
                <w:lang w:val="fr-FR"/>
              </w:rPr>
              <w:t> </w:t>
            </w:r>
            <w:r w:rsidRPr="0085045D">
              <w:rPr>
                <w:color w:val="auto"/>
                <w:sz w:val="18"/>
                <w:szCs w:val="18"/>
                <w:lang w:val="fr-FR"/>
              </w:rPr>
              <w:t>457</w:t>
            </w:r>
          </w:p>
        </w:tc>
        <w:tc>
          <w:tcPr>
            <w:tcW w:w="1710" w:type="dxa"/>
          </w:tcPr>
          <w:p w:rsidR="003D2437" w:rsidRPr="0085045D" w:rsidRDefault="003D2437" w:rsidP="003D2437">
            <w:pPr>
              <w:pStyle w:val="Default"/>
              <w:tabs>
                <w:tab w:val="decimal" w:pos="1057"/>
              </w:tabs>
              <w:jc w:val="center"/>
              <w:rPr>
                <w:color w:val="auto"/>
                <w:sz w:val="18"/>
                <w:szCs w:val="18"/>
                <w:lang w:val="fr-FR"/>
              </w:rPr>
            </w:pPr>
            <w:r w:rsidRPr="0085045D">
              <w:rPr>
                <w:color w:val="auto"/>
                <w:sz w:val="18"/>
                <w:szCs w:val="18"/>
                <w:lang w:val="fr-FR"/>
              </w:rPr>
              <w:t>28</w:t>
            </w:r>
            <w:r w:rsidR="0011316E" w:rsidRPr="0085045D">
              <w:rPr>
                <w:color w:val="auto"/>
                <w:sz w:val="18"/>
                <w:szCs w:val="18"/>
                <w:lang w:val="fr-FR"/>
              </w:rPr>
              <w:t> </w:t>
            </w:r>
            <w:r w:rsidRPr="0085045D">
              <w:rPr>
                <w:color w:val="auto"/>
                <w:sz w:val="18"/>
                <w:szCs w:val="18"/>
                <w:lang w:val="fr-FR"/>
              </w:rPr>
              <w:t>565</w:t>
            </w:r>
          </w:p>
        </w:tc>
      </w:tr>
      <w:tr w:rsidR="00C133D4" w:rsidRPr="0085045D" w:rsidTr="003D2437">
        <w:trPr>
          <w:trHeight w:val="148"/>
          <w:jc w:val="center"/>
        </w:trPr>
        <w:tc>
          <w:tcPr>
            <w:tcW w:w="1644" w:type="dxa"/>
          </w:tcPr>
          <w:p w:rsidR="003D2437" w:rsidRPr="0085045D" w:rsidRDefault="003D2437" w:rsidP="003D2437">
            <w:pPr>
              <w:pStyle w:val="Default"/>
              <w:jc w:val="center"/>
              <w:rPr>
                <w:color w:val="auto"/>
                <w:sz w:val="18"/>
                <w:szCs w:val="18"/>
                <w:lang w:val="fr-FR"/>
              </w:rPr>
            </w:pPr>
            <w:r w:rsidRPr="0085045D">
              <w:rPr>
                <w:color w:val="auto"/>
                <w:sz w:val="18"/>
                <w:szCs w:val="18"/>
                <w:lang w:val="fr-FR"/>
              </w:rPr>
              <w:t>2009</w:t>
            </w:r>
          </w:p>
        </w:tc>
        <w:tc>
          <w:tcPr>
            <w:tcW w:w="1710" w:type="dxa"/>
          </w:tcPr>
          <w:p w:rsidR="003D2437" w:rsidRPr="0085045D" w:rsidRDefault="003D2437" w:rsidP="003D2437">
            <w:pPr>
              <w:pStyle w:val="Default"/>
              <w:tabs>
                <w:tab w:val="decimal" w:pos="874"/>
              </w:tabs>
              <w:jc w:val="center"/>
              <w:rPr>
                <w:color w:val="auto"/>
                <w:sz w:val="18"/>
                <w:szCs w:val="18"/>
                <w:lang w:val="fr-FR"/>
              </w:rPr>
            </w:pPr>
            <w:r w:rsidRPr="0085045D">
              <w:rPr>
                <w:color w:val="auto"/>
                <w:sz w:val="18"/>
                <w:szCs w:val="18"/>
                <w:lang w:val="fr-FR"/>
              </w:rPr>
              <w:t>11</w:t>
            </w:r>
            <w:r w:rsidR="0011316E" w:rsidRPr="0085045D">
              <w:rPr>
                <w:color w:val="auto"/>
                <w:sz w:val="18"/>
                <w:szCs w:val="18"/>
                <w:lang w:val="fr-FR"/>
              </w:rPr>
              <w:t> </w:t>
            </w:r>
            <w:r w:rsidRPr="0085045D">
              <w:rPr>
                <w:color w:val="auto"/>
                <w:sz w:val="18"/>
                <w:szCs w:val="18"/>
                <w:lang w:val="fr-FR"/>
              </w:rPr>
              <w:t>474</w:t>
            </w:r>
          </w:p>
        </w:tc>
        <w:tc>
          <w:tcPr>
            <w:tcW w:w="1710" w:type="dxa"/>
          </w:tcPr>
          <w:p w:rsidR="003D2437" w:rsidRPr="0085045D" w:rsidRDefault="003D2437" w:rsidP="003D2437">
            <w:pPr>
              <w:pStyle w:val="Default"/>
              <w:tabs>
                <w:tab w:val="decimal" w:pos="1057"/>
              </w:tabs>
              <w:jc w:val="center"/>
              <w:rPr>
                <w:color w:val="auto"/>
                <w:sz w:val="18"/>
                <w:szCs w:val="18"/>
                <w:lang w:val="fr-FR"/>
              </w:rPr>
            </w:pPr>
            <w:r w:rsidRPr="0085045D">
              <w:rPr>
                <w:color w:val="auto"/>
                <w:sz w:val="18"/>
                <w:szCs w:val="18"/>
                <w:lang w:val="fr-FR"/>
              </w:rPr>
              <w:t>5</w:t>
            </w:r>
            <w:r w:rsidR="0011316E" w:rsidRPr="0085045D">
              <w:rPr>
                <w:color w:val="auto"/>
                <w:sz w:val="18"/>
                <w:szCs w:val="18"/>
                <w:lang w:val="fr-FR"/>
              </w:rPr>
              <w:t> </w:t>
            </w:r>
            <w:r w:rsidRPr="0085045D">
              <w:rPr>
                <w:color w:val="auto"/>
                <w:sz w:val="18"/>
                <w:szCs w:val="18"/>
                <w:lang w:val="fr-FR"/>
              </w:rPr>
              <w:t>337</w:t>
            </w:r>
          </w:p>
        </w:tc>
      </w:tr>
      <w:tr w:rsidR="00C133D4" w:rsidRPr="0085045D" w:rsidTr="003D2437">
        <w:trPr>
          <w:trHeight w:val="148"/>
          <w:jc w:val="center"/>
        </w:trPr>
        <w:tc>
          <w:tcPr>
            <w:tcW w:w="1644" w:type="dxa"/>
          </w:tcPr>
          <w:p w:rsidR="003D2437" w:rsidRPr="0085045D" w:rsidRDefault="003D2437" w:rsidP="003D2437">
            <w:pPr>
              <w:pStyle w:val="Default"/>
              <w:jc w:val="center"/>
              <w:rPr>
                <w:color w:val="auto"/>
                <w:sz w:val="18"/>
                <w:szCs w:val="18"/>
                <w:lang w:val="fr-FR"/>
              </w:rPr>
            </w:pPr>
            <w:r w:rsidRPr="0085045D">
              <w:rPr>
                <w:color w:val="auto"/>
                <w:sz w:val="18"/>
                <w:szCs w:val="18"/>
                <w:lang w:val="fr-FR"/>
              </w:rPr>
              <w:t>2008</w:t>
            </w:r>
          </w:p>
        </w:tc>
        <w:tc>
          <w:tcPr>
            <w:tcW w:w="1710" w:type="dxa"/>
          </w:tcPr>
          <w:p w:rsidR="003D2437" w:rsidRPr="0085045D" w:rsidRDefault="003D2437" w:rsidP="003D2437">
            <w:pPr>
              <w:pStyle w:val="Default"/>
              <w:tabs>
                <w:tab w:val="decimal" w:pos="874"/>
              </w:tabs>
              <w:jc w:val="center"/>
              <w:rPr>
                <w:color w:val="auto"/>
                <w:sz w:val="18"/>
                <w:szCs w:val="18"/>
                <w:lang w:val="fr-FR"/>
              </w:rPr>
            </w:pPr>
            <w:r w:rsidRPr="0085045D">
              <w:rPr>
                <w:color w:val="auto"/>
                <w:sz w:val="18"/>
                <w:szCs w:val="18"/>
                <w:lang w:val="fr-FR"/>
              </w:rPr>
              <w:t>14</w:t>
            </w:r>
            <w:r w:rsidR="0011316E" w:rsidRPr="0085045D">
              <w:rPr>
                <w:color w:val="auto"/>
                <w:sz w:val="18"/>
                <w:szCs w:val="18"/>
                <w:lang w:val="fr-FR"/>
              </w:rPr>
              <w:t> </w:t>
            </w:r>
            <w:r w:rsidRPr="0085045D">
              <w:rPr>
                <w:color w:val="auto"/>
                <w:sz w:val="18"/>
                <w:szCs w:val="18"/>
                <w:lang w:val="fr-FR"/>
              </w:rPr>
              <w:t>063</w:t>
            </w:r>
          </w:p>
        </w:tc>
        <w:tc>
          <w:tcPr>
            <w:tcW w:w="1710" w:type="dxa"/>
          </w:tcPr>
          <w:p w:rsidR="003D2437" w:rsidRPr="0085045D" w:rsidRDefault="003D2437" w:rsidP="003D2437">
            <w:pPr>
              <w:pStyle w:val="Default"/>
              <w:tabs>
                <w:tab w:val="decimal" w:pos="1057"/>
              </w:tabs>
              <w:jc w:val="center"/>
              <w:rPr>
                <w:color w:val="auto"/>
                <w:sz w:val="18"/>
                <w:szCs w:val="18"/>
                <w:lang w:val="fr-FR"/>
              </w:rPr>
            </w:pPr>
            <w:r w:rsidRPr="0085045D">
              <w:rPr>
                <w:color w:val="auto"/>
                <w:sz w:val="18"/>
                <w:szCs w:val="18"/>
                <w:lang w:val="fr-FR"/>
              </w:rPr>
              <w:t>5</w:t>
            </w:r>
            <w:r w:rsidR="0011316E" w:rsidRPr="0085045D">
              <w:rPr>
                <w:color w:val="auto"/>
                <w:sz w:val="18"/>
                <w:szCs w:val="18"/>
                <w:lang w:val="fr-FR"/>
              </w:rPr>
              <w:t> </w:t>
            </w:r>
            <w:r w:rsidRPr="0085045D">
              <w:rPr>
                <w:color w:val="auto"/>
                <w:sz w:val="18"/>
                <w:szCs w:val="18"/>
                <w:lang w:val="fr-FR"/>
              </w:rPr>
              <w:t>763</w:t>
            </w:r>
          </w:p>
        </w:tc>
      </w:tr>
      <w:tr w:rsidR="003D2437" w:rsidRPr="0085045D" w:rsidTr="003D2437">
        <w:trPr>
          <w:trHeight w:val="148"/>
          <w:jc w:val="center"/>
        </w:trPr>
        <w:tc>
          <w:tcPr>
            <w:tcW w:w="1644" w:type="dxa"/>
          </w:tcPr>
          <w:p w:rsidR="003D2437" w:rsidRPr="0085045D" w:rsidRDefault="003D2437" w:rsidP="003D2437">
            <w:pPr>
              <w:pStyle w:val="Default"/>
              <w:jc w:val="center"/>
              <w:rPr>
                <w:color w:val="auto"/>
                <w:sz w:val="18"/>
                <w:szCs w:val="18"/>
                <w:lang w:val="fr-FR"/>
              </w:rPr>
            </w:pPr>
            <w:r w:rsidRPr="0085045D">
              <w:rPr>
                <w:color w:val="auto"/>
                <w:sz w:val="18"/>
                <w:szCs w:val="18"/>
                <w:lang w:val="fr-FR"/>
              </w:rPr>
              <w:t>2007</w:t>
            </w:r>
          </w:p>
        </w:tc>
        <w:tc>
          <w:tcPr>
            <w:tcW w:w="1710" w:type="dxa"/>
          </w:tcPr>
          <w:p w:rsidR="003D2437" w:rsidRPr="0085045D" w:rsidRDefault="003D2437" w:rsidP="003D2437">
            <w:pPr>
              <w:pStyle w:val="Default"/>
              <w:tabs>
                <w:tab w:val="decimal" w:pos="874"/>
              </w:tabs>
              <w:jc w:val="center"/>
              <w:rPr>
                <w:color w:val="auto"/>
                <w:sz w:val="18"/>
                <w:szCs w:val="18"/>
                <w:lang w:val="fr-FR"/>
              </w:rPr>
            </w:pPr>
            <w:r w:rsidRPr="0085045D">
              <w:rPr>
                <w:color w:val="auto"/>
                <w:sz w:val="18"/>
                <w:szCs w:val="18"/>
                <w:lang w:val="fr-FR"/>
              </w:rPr>
              <w:t>5</w:t>
            </w:r>
            <w:r w:rsidR="0011316E" w:rsidRPr="0085045D">
              <w:rPr>
                <w:color w:val="auto"/>
                <w:sz w:val="18"/>
                <w:szCs w:val="18"/>
                <w:lang w:val="fr-FR"/>
              </w:rPr>
              <w:t> </w:t>
            </w:r>
            <w:r w:rsidRPr="0085045D">
              <w:rPr>
                <w:color w:val="auto"/>
                <w:sz w:val="18"/>
                <w:szCs w:val="18"/>
                <w:lang w:val="fr-FR"/>
              </w:rPr>
              <w:t>357</w:t>
            </w:r>
          </w:p>
        </w:tc>
        <w:tc>
          <w:tcPr>
            <w:tcW w:w="1710" w:type="dxa"/>
          </w:tcPr>
          <w:p w:rsidR="003D2437" w:rsidRPr="0085045D" w:rsidRDefault="003D2437" w:rsidP="003D2437">
            <w:pPr>
              <w:pStyle w:val="Default"/>
              <w:tabs>
                <w:tab w:val="decimal" w:pos="1057"/>
              </w:tabs>
              <w:jc w:val="center"/>
              <w:rPr>
                <w:color w:val="auto"/>
                <w:sz w:val="18"/>
                <w:szCs w:val="18"/>
                <w:lang w:val="fr-FR"/>
              </w:rPr>
            </w:pPr>
            <w:r w:rsidRPr="0085045D">
              <w:rPr>
                <w:color w:val="auto"/>
                <w:sz w:val="18"/>
                <w:szCs w:val="18"/>
                <w:lang w:val="fr-FR"/>
              </w:rPr>
              <w:t>2</w:t>
            </w:r>
            <w:r w:rsidR="0011316E" w:rsidRPr="0085045D">
              <w:rPr>
                <w:color w:val="auto"/>
                <w:sz w:val="18"/>
                <w:szCs w:val="18"/>
                <w:lang w:val="fr-FR"/>
              </w:rPr>
              <w:t> </w:t>
            </w:r>
            <w:r w:rsidRPr="0085045D">
              <w:rPr>
                <w:color w:val="auto"/>
                <w:sz w:val="18"/>
                <w:szCs w:val="18"/>
                <w:lang w:val="fr-FR"/>
              </w:rPr>
              <w:t>530</w:t>
            </w:r>
          </w:p>
        </w:tc>
      </w:tr>
    </w:tbl>
    <w:p w:rsidR="00B04CFA" w:rsidRPr="0085045D" w:rsidRDefault="00B04CFA" w:rsidP="003D2437"/>
    <w:p w:rsidR="00B04CFA" w:rsidRPr="0085045D" w:rsidRDefault="003D2437" w:rsidP="003D2437">
      <w:pPr>
        <w:jc w:val="left"/>
        <w:rPr>
          <w:iCs/>
          <w:sz w:val="18"/>
          <w:szCs w:val="24"/>
          <w:u w:val="single"/>
        </w:rPr>
      </w:pPr>
      <w:r w:rsidRPr="0085045D">
        <w:br w:type="page"/>
      </w:r>
    </w:p>
    <w:p w:rsidR="00B04CFA" w:rsidRPr="0085045D" w:rsidRDefault="00292D61" w:rsidP="00292D61">
      <w:pPr>
        <w:pStyle w:val="Heading8"/>
      </w:pPr>
      <w:bookmarkStart w:id="48" w:name="_Toc465170030"/>
      <w:r w:rsidRPr="00B57B0A">
        <w:t>a)</w:t>
      </w:r>
      <w:r w:rsidRPr="00B57B0A">
        <w:tab/>
      </w:r>
      <w:r w:rsidRPr="0085045D">
        <w:t>Genres et espèces végétaux pour lesquels les membres de l</w:t>
      </w:r>
      <w:r w:rsidR="0052629E" w:rsidRPr="0085045D">
        <w:t>’</w:t>
      </w:r>
      <w:r w:rsidRPr="0085045D">
        <w:t>Union ont une expérience concrète</w:t>
      </w:r>
      <w:bookmarkEnd w:id="48"/>
    </w:p>
    <w:p w:rsidR="00B04CFA" w:rsidRPr="0085045D" w:rsidRDefault="006C0A46" w:rsidP="003D2437">
      <w:pPr>
        <w:keepNext/>
        <w:rPr>
          <w:sz w:val="18"/>
          <w:szCs w:val="18"/>
        </w:rPr>
      </w:pPr>
      <w:r w:rsidRPr="0085045D">
        <w:rPr>
          <w:sz w:val="18"/>
          <w:szCs w:val="18"/>
        </w:rPr>
        <w:t>Expérience pratique en matière d</w:t>
      </w:r>
      <w:r w:rsidR="0052629E" w:rsidRPr="0085045D">
        <w:rPr>
          <w:sz w:val="18"/>
          <w:szCs w:val="18"/>
        </w:rPr>
        <w:t>’</w:t>
      </w:r>
      <w:r w:rsidRPr="0085045D">
        <w:rPr>
          <w:sz w:val="18"/>
          <w:szCs w:val="18"/>
        </w:rPr>
        <w:t xml:space="preserve">examen DHS portant sur environ </w:t>
      </w:r>
      <w:r w:rsidR="004833DC" w:rsidRPr="0085045D">
        <w:rPr>
          <w:sz w:val="18"/>
          <w:szCs w:val="18"/>
          <w:lang w:eastAsia="ja-JP"/>
        </w:rPr>
        <w:t>3,382</w:t>
      </w:r>
      <w:r w:rsidR="003D2437" w:rsidRPr="0085045D">
        <w:rPr>
          <w:sz w:val="18"/>
          <w:szCs w:val="18"/>
        </w:rPr>
        <w:t xml:space="preserve"> </w:t>
      </w:r>
      <w:r w:rsidRPr="0085045D">
        <w:rPr>
          <w:sz w:val="18"/>
          <w:szCs w:val="18"/>
        </w:rPr>
        <w:t>genres ou espèces en</w:t>
      </w:r>
      <w:r w:rsidR="001D0E89" w:rsidRPr="0085045D">
        <w:rPr>
          <w:sz w:val="18"/>
          <w:szCs w:val="18"/>
        </w:rPr>
        <w:t> </w:t>
      </w:r>
      <w:r w:rsidR="003D2437" w:rsidRPr="0085045D">
        <w:rPr>
          <w:sz w:val="18"/>
          <w:szCs w:val="18"/>
          <w:lang w:eastAsia="ja-JP"/>
        </w:rPr>
        <w:t>201</w:t>
      </w:r>
      <w:r w:rsidR="004833DC" w:rsidRPr="0085045D">
        <w:rPr>
          <w:sz w:val="18"/>
          <w:szCs w:val="18"/>
          <w:lang w:eastAsia="ja-JP"/>
        </w:rPr>
        <w:t>5</w:t>
      </w:r>
      <w:r w:rsidR="003D2437" w:rsidRPr="0085045D">
        <w:rPr>
          <w:sz w:val="18"/>
          <w:szCs w:val="18"/>
        </w:rPr>
        <w:t xml:space="preserve"> (</w:t>
      </w:r>
      <w:r w:rsidR="004833DC" w:rsidRPr="0085045D">
        <w:rPr>
          <w:sz w:val="18"/>
          <w:szCs w:val="18"/>
          <w:lang w:eastAsia="ja-JP"/>
        </w:rPr>
        <w:t xml:space="preserve">3305 </w:t>
      </w:r>
      <w:r w:rsidR="00F05E85" w:rsidRPr="0085045D">
        <w:rPr>
          <w:sz w:val="18"/>
          <w:szCs w:val="18"/>
          <w:lang w:eastAsia="ja-JP"/>
        </w:rPr>
        <w:t>e</w:t>
      </w:r>
      <w:r w:rsidR="004833DC" w:rsidRPr="0085045D">
        <w:rPr>
          <w:sz w:val="18"/>
          <w:szCs w:val="18"/>
          <w:lang w:eastAsia="ja-JP"/>
        </w:rPr>
        <w:t>n</w:t>
      </w:r>
      <w:r w:rsidR="001D0E89" w:rsidRPr="0085045D">
        <w:rPr>
          <w:sz w:val="18"/>
          <w:szCs w:val="18"/>
          <w:lang w:eastAsia="ja-JP"/>
        </w:rPr>
        <w:t> </w:t>
      </w:r>
      <w:r w:rsidR="004833DC" w:rsidRPr="0085045D">
        <w:rPr>
          <w:sz w:val="18"/>
          <w:szCs w:val="18"/>
          <w:lang w:eastAsia="ja-JP"/>
        </w:rPr>
        <w:t>2014;</w:t>
      </w:r>
      <w:r w:rsidR="004833DC" w:rsidRPr="0085045D">
        <w:rPr>
          <w:sz w:val="18"/>
        </w:rPr>
        <w:t xml:space="preserve"> </w:t>
      </w:r>
      <w:r w:rsidR="001D0E89" w:rsidRPr="0085045D">
        <w:rPr>
          <w:sz w:val="18"/>
          <w:szCs w:val="18"/>
          <w:lang w:eastAsia="ja-JP"/>
        </w:rPr>
        <w:t xml:space="preserve"> </w:t>
      </w:r>
      <w:r w:rsidR="00872C97" w:rsidRPr="0085045D">
        <w:rPr>
          <w:sz w:val="18"/>
          <w:szCs w:val="18"/>
          <w:lang w:eastAsia="ja-JP"/>
        </w:rPr>
        <w:t xml:space="preserve">2589 </w:t>
      </w:r>
      <w:r w:rsidR="00F05E85" w:rsidRPr="0085045D">
        <w:rPr>
          <w:sz w:val="18"/>
          <w:szCs w:val="18"/>
          <w:lang w:eastAsia="ja-JP"/>
        </w:rPr>
        <w:t>e</w:t>
      </w:r>
      <w:r w:rsidR="00872C97" w:rsidRPr="0085045D">
        <w:rPr>
          <w:sz w:val="18"/>
          <w:szCs w:val="18"/>
          <w:lang w:eastAsia="ja-JP"/>
        </w:rPr>
        <w:t>n</w:t>
      </w:r>
      <w:r w:rsidR="001D0E89" w:rsidRPr="0085045D">
        <w:rPr>
          <w:sz w:val="18"/>
          <w:szCs w:val="18"/>
          <w:lang w:eastAsia="ja-JP"/>
        </w:rPr>
        <w:t> </w:t>
      </w:r>
      <w:r w:rsidR="00872C97" w:rsidRPr="0085045D">
        <w:rPr>
          <w:sz w:val="18"/>
          <w:szCs w:val="18"/>
          <w:lang w:eastAsia="ja-JP"/>
        </w:rPr>
        <w:t>2013;</w:t>
      </w:r>
      <w:r w:rsidR="00872C97" w:rsidRPr="0085045D">
        <w:rPr>
          <w:sz w:val="18"/>
          <w:szCs w:val="18"/>
        </w:rPr>
        <w:t xml:space="preserve"> </w:t>
      </w:r>
      <w:r w:rsidR="00F05E85" w:rsidRPr="0085045D">
        <w:rPr>
          <w:sz w:val="18"/>
          <w:szCs w:val="18"/>
        </w:rPr>
        <w:t xml:space="preserve"> </w:t>
      </w:r>
      <w:r w:rsidR="003D2437" w:rsidRPr="0085045D">
        <w:rPr>
          <w:sz w:val="18"/>
          <w:szCs w:val="18"/>
          <w:lang w:eastAsia="ja-JP"/>
        </w:rPr>
        <w:t xml:space="preserve">2726 </w:t>
      </w:r>
      <w:r w:rsidR="00F05E85" w:rsidRPr="0085045D">
        <w:rPr>
          <w:sz w:val="18"/>
          <w:szCs w:val="18"/>
          <w:lang w:eastAsia="ja-JP"/>
        </w:rPr>
        <w:t>e</w:t>
      </w:r>
      <w:r w:rsidR="003D2437" w:rsidRPr="0085045D">
        <w:rPr>
          <w:sz w:val="18"/>
          <w:szCs w:val="18"/>
          <w:lang w:eastAsia="ja-JP"/>
        </w:rPr>
        <w:t>n</w:t>
      </w:r>
      <w:r w:rsidR="001D0E89" w:rsidRPr="0085045D">
        <w:rPr>
          <w:sz w:val="18"/>
          <w:szCs w:val="18"/>
          <w:lang w:eastAsia="ja-JP"/>
        </w:rPr>
        <w:t> </w:t>
      </w:r>
      <w:r w:rsidR="003D2437" w:rsidRPr="0085045D">
        <w:rPr>
          <w:sz w:val="18"/>
          <w:szCs w:val="18"/>
          <w:lang w:eastAsia="ja-JP"/>
        </w:rPr>
        <w:t>2012;</w:t>
      </w:r>
      <w:r w:rsidR="00F05E85" w:rsidRPr="0085045D">
        <w:rPr>
          <w:sz w:val="18"/>
          <w:szCs w:val="18"/>
          <w:lang w:eastAsia="ja-JP"/>
        </w:rPr>
        <w:t xml:space="preserve"> </w:t>
      </w:r>
      <w:r w:rsidR="003D2437" w:rsidRPr="0085045D">
        <w:rPr>
          <w:sz w:val="18"/>
          <w:szCs w:val="18"/>
          <w:lang w:eastAsia="ja-JP"/>
        </w:rPr>
        <w:t xml:space="preserve"> 2679</w:t>
      </w:r>
      <w:r w:rsidR="003D2437" w:rsidRPr="0085045D">
        <w:rPr>
          <w:sz w:val="18"/>
          <w:szCs w:val="18"/>
        </w:rPr>
        <w:t xml:space="preserve"> </w:t>
      </w:r>
      <w:r w:rsidR="00F05E85" w:rsidRPr="0085045D">
        <w:rPr>
          <w:sz w:val="18"/>
          <w:szCs w:val="18"/>
        </w:rPr>
        <w:t>e</w:t>
      </w:r>
      <w:r w:rsidR="003D2437" w:rsidRPr="0085045D">
        <w:rPr>
          <w:sz w:val="18"/>
          <w:szCs w:val="18"/>
        </w:rPr>
        <w:t>n</w:t>
      </w:r>
      <w:r w:rsidR="001D0E89" w:rsidRPr="0085045D">
        <w:rPr>
          <w:sz w:val="18"/>
          <w:szCs w:val="18"/>
        </w:rPr>
        <w:t> </w:t>
      </w:r>
      <w:r w:rsidR="003D2437" w:rsidRPr="0085045D">
        <w:rPr>
          <w:sz w:val="18"/>
          <w:szCs w:val="18"/>
        </w:rPr>
        <w:t xml:space="preserve">2011; </w:t>
      </w:r>
      <w:r w:rsidR="001D0E89" w:rsidRPr="0085045D">
        <w:rPr>
          <w:sz w:val="18"/>
          <w:szCs w:val="18"/>
        </w:rPr>
        <w:t xml:space="preserve"> </w:t>
      </w:r>
      <w:r w:rsidR="003D2437" w:rsidRPr="0085045D">
        <w:rPr>
          <w:sz w:val="18"/>
          <w:szCs w:val="18"/>
        </w:rPr>
        <w:t xml:space="preserve">2254 </w:t>
      </w:r>
      <w:r w:rsidR="00F05E85" w:rsidRPr="0085045D">
        <w:rPr>
          <w:sz w:val="18"/>
          <w:szCs w:val="18"/>
        </w:rPr>
        <w:t>e</w:t>
      </w:r>
      <w:r w:rsidR="003D2437" w:rsidRPr="0085045D">
        <w:rPr>
          <w:sz w:val="18"/>
          <w:szCs w:val="18"/>
        </w:rPr>
        <w:t>n</w:t>
      </w:r>
      <w:r w:rsidR="001D0E89" w:rsidRPr="0085045D">
        <w:rPr>
          <w:sz w:val="18"/>
          <w:szCs w:val="18"/>
        </w:rPr>
        <w:t> </w:t>
      </w:r>
      <w:r w:rsidR="003D2437" w:rsidRPr="0085045D">
        <w:rPr>
          <w:sz w:val="18"/>
          <w:szCs w:val="18"/>
        </w:rPr>
        <w:t>2010) (</w:t>
      </w:r>
      <w:r w:rsidR="00F05E85" w:rsidRPr="0085045D">
        <w:rPr>
          <w:sz w:val="18"/>
          <w:szCs w:val="18"/>
        </w:rPr>
        <w:t>voir la f</w:t>
      </w:r>
      <w:r w:rsidR="003D2437" w:rsidRPr="0085045D">
        <w:rPr>
          <w:sz w:val="18"/>
          <w:szCs w:val="18"/>
        </w:rPr>
        <w:t>igure</w:t>
      </w:r>
      <w:r w:rsidR="001D0E89" w:rsidRPr="0085045D">
        <w:rPr>
          <w:sz w:val="18"/>
          <w:szCs w:val="18"/>
        </w:rPr>
        <w:t> </w:t>
      </w:r>
      <w:r w:rsidR="003D2437" w:rsidRPr="0085045D">
        <w:rPr>
          <w:sz w:val="18"/>
          <w:szCs w:val="18"/>
        </w:rPr>
        <w:t>7)</w:t>
      </w:r>
    </w:p>
    <w:p w:rsidR="00B04CFA" w:rsidRPr="0085045D" w:rsidRDefault="00B04CFA" w:rsidP="003D2437">
      <w:pPr>
        <w:rPr>
          <w:sz w:val="18"/>
        </w:rPr>
      </w:pPr>
    </w:p>
    <w:p w:rsidR="00B04CFA" w:rsidRPr="0085045D" w:rsidRDefault="00292D61" w:rsidP="00292D61">
      <w:pPr>
        <w:pStyle w:val="Heading9"/>
        <w:spacing w:before="120" w:after="120"/>
      </w:pPr>
      <w:bookmarkStart w:id="49" w:name="_Toc465170031"/>
      <w:r w:rsidRPr="0085045D">
        <w:t>Figure</w:t>
      </w:r>
      <w:r w:rsidR="001D0E89" w:rsidRPr="0085045D">
        <w:t> </w:t>
      </w:r>
      <w:r w:rsidRPr="0085045D">
        <w:t xml:space="preserve">7.  </w:t>
      </w:r>
      <w:r w:rsidR="00E20F5F" w:rsidRPr="0085045D">
        <w:t xml:space="preserve">Genres ou </w:t>
      </w:r>
      <w:r w:rsidRPr="0085045D">
        <w:t xml:space="preserve">espèces </w:t>
      </w:r>
      <w:r w:rsidR="00E20F5F" w:rsidRPr="0085045D">
        <w:t xml:space="preserve">végétaux </w:t>
      </w:r>
      <w:r w:rsidRPr="0085045D">
        <w:t>pour lesquels il existe des accords de coopération, de l</w:t>
      </w:r>
      <w:r w:rsidR="0052629E" w:rsidRPr="0085045D">
        <w:t>’</w:t>
      </w:r>
      <w:r w:rsidRPr="0085045D">
        <w:t>expérience pratique et des entrées de droits d</w:t>
      </w:r>
      <w:r w:rsidR="0052629E" w:rsidRPr="0085045D">
        <w:t>’</w:t>
      </w:r>
      <w:r w:rsidRPr="0085045D">
        <w:t>obtenteur dans la base de données sur les variétés végétales</w:t>
      </w:r>
      <w:bookmarkEnd w:id="49"/>
    </w:p>
    <w:p w:rsidR="00B04CFA" w:rsidRPr="0085045D" w:rsidRDefault="00B04CFA" w:rsidP="00872C97">
      <w:pPr>
        <w:jc w:val="center"/>
        <w:rPr>
          <w:rFonts w:cs="Arial"/>
          <w:sz w:val="18"/>
          <w:szCs w:val="18"/>
          <w:lang w:eastAsia="ja-JP"/>
        </w:rPr>
      </w:pPr>
    </w:p>
    <w:p w:rsidR="00B04CFA" w:rsidRPr="0085045D" w:rsidRDefault="00754406" w:rsidP="00872C97">
      <w:pPr>
        <w:jc w:val="center"/>
        <w:rPr>
          <w:rFonts w:cs="Arial"/>
          <w:sz w:val="18"/>
          <w:szCs w:val="18"/>
          <w:lang w:eastAsia="ja-JP"/>
        </w:rPr>
      </w:pPr>
      <w:r w:rsidRPr="0085045D">
        <w:rPr>
          <w:noProof/>
          <w:lang w:val="en-US"/>
        </w:rPr>
        <w:drawing>
          <wp:inline distT="0" distB="0" distL="0" distR="0" wp14:anchorId="42C0ED7D" wp14:editId="7E63ACF9">
            <wp:extent cx="5898515" cy="43275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8515" cy="4327525"/>
                    </a:xfrm>
                    <a:prstGeom prst="rect">
                      <a:avLst/>
                    </a:prstGeom>
                    <a:noFill/>
                    <a:ln>
                      <a:noFill/>
                    </a:ln>
                  </pic:spPr>
                </pic:pic>
              </a:graphicData>
            </a:graphic>
          </wp:inline>
        </w:drawing>
      </w:r>
    </w:p>
    <w:p w:rsidR="00B04CFA" w:rsidRPr="0085045D" w:rsidRDefault="00B04CFA" w:rsidP="00872C97">
      <w:pPr>
        <w:jc w:val="center"/>
      </w:pPr>
    </w:p>
    <w:p w:rsidR="00B04CFA" w:rsidRPr="0085045D" w:rsidRDefault="00B04CFA" w:rsidP="003D2437"/>
    <w:p w:rsidR="00B04CFA" w:rsidRPr="0085045D" w:rsidRDefault="00292D61" w:rsidP="00292D61">
      <w:pPr>
        <w:pStyle w:val="Heading8"/>
        <w:jc w:val="both"/>
      </w:pPr>
      <w:bookmarkStart w:id="50" w:name="_Toc465170032"/>
      <w:r w:rsidRPr="00B57B0A">
        <w:t>b)</w:t>
      </w:r>
      <w:r w:rsidRPr="00B57B0A">
        <w:tab/>
      </w:r>
      <w:r w:rsidRPr="0085045D">
        <w:t>Genres et espèces végétaux au sujet desquels les membres de l</w:t>
      </w:r>
      <w:r w:rsidR="0052629E" w:rsidRPr="0085045D">
        <w:t>’</w:t>
      </w:r>
      <w:r w:rsidRPr="0085045D">
        <w:t>Union coopèrent en matière d</w:t>
      </w:r>
      <w:r w:rsidR="0052629E" w:rsidRPr="0085045D">
        <w:t>’</w:t>
      </w:r>
      <w:r w:rsidRPr="0085045D">
        <w:t>examen</w:t>
      </w:r>
      <w:r w:rsidR="001D0E89" w:rsidRPr="0085045D">
        <w:t> </w:t>
      </w:r>
      <w:r w:rsidRPr="0085045D">
        <w:t>DHS, comme indiqué dans la base de données GENIE</w:t>
      </w:r>
      <w:bookmarkEnd w:id="50"/>
    </w:p>
    <w:p w:rsidR="0052629E" w:rsidRPr="0085045D" w:rsidRDefault="00F0186A" w:rsidP="00292D61">
      <w:pPr>
        <w:pStyle w:val="Heading8"/>
        <w:rPr>
          <w:i/>
          <w:u w:val="none"/>
        </w:rPr>
      </w:pPr>
      <w:bookmarkStart w:id="51" w:name="_Toc465170033"/>
      <w:r w:rsidRPr="0085045D">
        <w:rPr>
          <w:i/>
          <w:u w:val="none"/>
        </w:rPr>
        <w:noBreakHyphen/>
      </w:r>
      <w:r w:rsidR="00292D61" w:rsidRPr="0085045D">
        <w:rPr>
          <w:i/>
          <w:u w:val="none"/>
        </w:rPr>
        <w:t xml:space="preserve"> Coopération générale</w:t>
      </w:r>
      <w:bookmarkEnd w:id="51"/>
    </w:p>
    <w:p w:rsidR="00B04CFA" w:rsidRPr="0085045D" w:rsidRDefault="00292D61" w:rsidP="00292D61">
      <w:pPr>
        <w:keepNext/>
        <w:spacing w:after="120"/>
        <w:jc w:val="left"/>
        <w:rPr>
          <w:sz w:val="18"/>
          <w:szCs w:val="18"/>
        </w:rPr>
      </w:pPr>
      <w:r w:rsidRPr="0085045D">
        <w:rPr>
          <w:sz w:val="18"/>
          <w:szCs w:val="18"/>
        </w:rPr>
        <w:t>Nombre de services qui communiqueraient les rapports DHS existants à tout membre de l</w:t>
      </w:r>
      <w:r w:rsidR="0052629E" w:rsidRPr="0085045D">
        <w:rPr>
          <w:sz w:val="18"/>
          <w:szCs w:val="18"/>
        </w:rPr>
        <w:t>’</w:t>
      </w:r>
      <w:r w:rsidRPr="0085045D">
        <w:rPr>
          <w:sz w:val="18"/>
          <w:szCs w:val="18"/>
        </w:rPr>
        <w:t>Union</w:t>
      </w:r>
      <w:r w:rsidR="001D0E89" w:rsidRPr="0085045D">
        <w:rPr>
          <w:sz w:val="18"/>
          <w:szCs w:val="18"/>
        </w:rPr>
        <w:t> </w:t>
      </w:r>
      <w:r w:rsidRPr="0085045D">
        <w:rPr>
          <w:sz w:val="18"/>
          <w:szCs w:val="18"/>
        </w:rPr>
        <w:t>:</w:t>
      </w:r>
    </w:p>
    <w:p w:rsidR="00B04CFA" w:rsidRPr="0085045D" w:rsidRDefault="00F0370E" w:rsidP="003D2437">
      <w:pPr>
        <w:keepNext/>
        <w:ind w:left="317"/>
        <w:jc w:val="left"/>
        <w:rPr>
          <w:sz w:val="18"/>
          <w:szCs w:val="18"/>
        </w:rPr>
      </w:pPr>
      <w:r w:rsidRPr="0085045D">
        <w:rPr>
          <w:sz w:val="18"/>
          <w:szCs w:val="18"/>
          <w:lang w:eastAsia="ja-JP"/>
        </w:rPr>
        <w:t>3</w:t>
      </w:r>
      <w:r w:rsidR="003D2437" w:rsidRPr="0085045D">
        <w:rPr>
          <w:sz w:val="18"/>
          <w:szCs w:val="18"/>
        </w:rPr>
        <w:t xml:space="preserve"> </w:t>
      </w:r>
      <w:r w:rsidR="00292D61" w:rsidRPr="0085045D">
        <w:rPr>
          <w:sz w:val="18"/>
          <w:szCs w:val="18"/>
        </w:rPr>
        <w:t>en</w:t>
      </w:r>
      <w:r w:rsidR="001D0E89" w:rsidRPr="0085045D">
        <w:rPr>
          <w:sz w:val="18"/>
          <w:szCs w:val="18"/>
        </w:rPr>
        <w:t> </w:t>
      </w:r>
      <w:r w:rsidR="003D2437" w:rsidRPr="0085045D">
        <w:rPr>
          <w:sz w:val="18"/>
          <w:szCs w:val="18"/>
        </w:rPr>
        <w:t>201</w:t>
      </w:r>
      <w:r w:rsidR="004833DC" w:rsidRPr="0085045D">
        <w:rPr>
          <w:sz w:val="18"/>
          <w:szCs w:val="18"/>
        </w:rPr>
        <w:t>5</w:t>
      </w:r>
      <w:r w:rsidR="003D2437" w:rsidRPr="0085045D">
        <w:rPr>
          <w:sz w:val="18"/>
          <w:szCs w:val="18"/>
        </w:rPr>
        <w:t xml:space="preserve"> (</w:t>
      </w:r>
      <w:r w:rsidR="004833DC" w:rsidRPr="0085045D">
        <w:rPr>
          <w:sz w:val="18"/>
          <w:szCs w:val="18"/>
        </w:rPr>
        <w:t>2</w:t>
      </w:r>
      <w:r w:rsidR="003D2437" w:rsidRPr="0085045D">
        <w:rPr>
          <w:sz w:val="18"/>
          <w:szCs w:val="18"/>
        </w:rPr>
        <w:t xml:space="preserve"> </w:t>
      </w:r>
      <w:r w:rsidR="00292D61" w:rsidRPr="0085045D">
        <w:rPr>
          <w:sz w:val="18"/>
          <w:szCs w:val="18"/>
        </w:rPr>
        <w:t>e</w:t>
      </w:r>
      <w:r w:rsidR="003D2437" w:rsidRPr="0085045D">
        <w:rPr>
          <w:sz w:val="18"/>
          <w:szCs w:val="18"/>
        </w:rPr>
        <w:t>n</w:t>
      </w:r>
      <w:r w:rsidR="001D0E89" w:rsidRPr="0085045D">
        <w:rPr>
          <w:sz w:val="18"/>
          <w:szCs w:val="18"/>
        </w:rPr>
        <w:t> </w:t>
      </w:r>
      <w:r w:rsidR="003D2437" w:rsidRPr="0085045D">
        <w:rPr>
          <w:sz w:val="18"/>
          <w:szCs w:val="18"/>
        </w:rPr>
        <w:t>201</w:t>
      </w:r>
      <w:r w:rsidR="004833DC" w:rsidRPr="0085045D">
        <w:rPr>
          <w:sz w:val="18"/>
          <w:szCs w:val="18"/>
        </w:rPr>
        <w:t>3</w:t>
      </w:r>
      <w:r w:rsidR="003D2437" w:rsidRPr="0085045D">
        <w:rPr>
          <w:sz w:val="18"/>
          <w:szCs w:val="18"/>
        </w:rPr>
        <w:t>)</w:t>
      </w:r>
    </w:p>
    <w:p w:rsidR="00B04CFA" w:rsidRPr="0085045D" w:rsidRDefault="00B04CFA" w:rsidP="003D2437">
      <w:pPr>
        <w:keepNext/>
        <w:ind w:left="176" w:hanging="176"/>
        <w:jc w:val="left"/>
        <w:rPr>
          <w:sz w:val="18"/>
          <w:szCs w:val="18"/>
        </w:rPr>
      </w:pPr>
    </w:p>
    <w:p w:rsidR="0052629E" w:rsidRPr="0085045D" w:rsidRDefault="00292D61" w:rsidP="00292D61">
      <w:pPr>
        <w:keepNext/>
        <w:spacing w:after="120"/>
        <w:jc w:val="left"/>
        <w:rPr>
          <w:sz w:val="18"/>
          <w:szCs w:val="18"/>
        </w:rPr>
      </w:pPr>
      <w:r w:rsidRPr="0085045D">
        <w:rPr>
          <w:sz w:val="18"/>
          <w:szCs w:val="18"/>
        </w:rPr>
        <w:t>Nombre de services qui communiqueraient à tout membre de l</w:t>
      </w:r>
      <w:r w:rsidR="0052629E" w:rsidRPr="0085045D">
        <w:rPr>
          <w:sz w:val="18"/>
          <w:szCs w:val="18"/>
        </w:rPr>
        <w:t>’</w:t>
      </w:r>
      <w:r w:rsidRPr="0085045D">
        <w:rPr>
          <w:sz w:val="18"/>
          <w:szCs w:val="18"/>
        </w:rPr>
        <w:t>Union les rapports DHS existants pour toute espèce pour laquelle ils ont acquis une expérience pratique en matière d</w:t>
      </w:r>
      <w:r w:rsidR="0052629E" w:rsidRPr="0085045D">
        <w:rPr>
          <w:sz w:val="18"/>
          <w:szCs w:val="18"/>
        </w:rPr>
        <w:t>’</w:t>
      </w:r>
      <w:r w:rsidRPr="0085045D">
        <w:rPr>
          <w:sz w:val="18"/>
          <w:szCs w:val="18"/>
        </w:rPr>
        <w:t>examen</w:t>
      </w:r>
      <w:r w:rsidR="001D0E89" w:rsidRPr="0085045D">
        <w:rPr>
          <w:sz w:val="18"/>
          <w:szCs w:val="18"/>
        </w:rPr>
        <w:t> </w:t>
      </w:r>
      <w:r w:rsidRPr="0085045D">
        <w:rPr>
          <w:sz w:val="18"/>
          <w:szCs w:val="18"/>
        </w:rPr>
        <w:t>:</w:t>
      </w:r>
    </w:p>
    <w:p w:rsidR="00B04CFA" w:rsidRPr="0085045D" w:rsidRDefault="00381FA4" w:rsidP="003D2437">
      <w:pPr>
        <w:keepNext/>
        <w:ind w:left="317"/>
        <w:jc w:val="left"/>
        <w:rPr>
          <w:sz w:val="18"/>
          <w:szCs w:val="18"/>
        </w:rPr>
      </w:pPr>
      <w:r w:rsidRPr="0085045D">
        <w:rPr>
          <w:sz w:val="18"/>
          <w:szCs w:val="18"/>
          <w:lang w:eastAsia="ja-JP"/>
        </w:rPr>
        <w:t>7</w:t>
      </w:r>
      <w:r w:rsidR="003D2437" w:rsidRPr="0085045D">
        <w:rPr>
          <w:sz w:val="18"/>
          <w:szCs w:val="18"/>
        </w:rPr>
        <w:t xml:space="preserve"> </w:t>
      </w:r>
      <w:r w:rsidR="00292D61" w:rsidRPr="0085045D">
        <w:rPr>
          <w:sz w:val="18"/>
          <w:szCs w:val="18"/>
        </w:rPr>
        <w:t>e</w:t>
      </w:r>
      <w:r w:rsidR="003D2437" w:rsidRPr="0085045D">
        <w:rPr>
          <w:sz w:val="18"/>
          <w:szCs w:val="18"/>
        </w:rPr>
        <w:t>n</w:t>
      </w:r>
      <w:r w:rsidR="001D0E89" w:rsidRPr="0085045D">
        <w:rPr>
          <w:sz w:val="18"/>
          <w:szCs w:val="18"/>
        </w:rPr>
        <w:t> </w:t>
      </w:r>
      <w:r w:rsidR="003D2437" w:rsidRPr="0085045D">
        <w:rPr>
          <w:sz w:val="18"/>
          <w:szCs w:val="18"/>
        </w:rPr>
        <w:t>201</w:t>
      </w:r>
      <w:r w:rsidR="004833DC" w:rsidRPr="0085045D">
        <w:rPr>
          <w:sz w:val="18"/>
          <w:szCs w:val="18"/>
        </w:rPr>
        <w:t>5</w:t>
      </w:r>
      <w:r w:rsidR="003D2437" w:rsidRPr="0085045D">
        <w:rPr>
          <w:sz w:val="18"/>
          <w:szCs w:val="18"/>
        </w:rPr>
        <w:t xml:space="preserve"> (</w:t>
      </w:r>
      <w:r w:rsidR="004833DC" w:rsidRPr="0085045D">
        <w:rPr>
          <w:sz w:val="18"/>
          <w:szCs w:val="18"/>
        </w:rPr>
        <w:t>6</w:t>
      </w:r>
      <w:r w:rsidR="003D2437" w:rsidRPr="0085045D">
        <w:rPr>
          <w:sz w:val="18"/>
          <w:szCs w:val="18"/>
        </w:rPr>
        <w:t xml:space="preserve"> </w:t>
      </w:r>
      <w:r w:rsidR="00292D61" w:rsidRPr="0085045D">
        <w:rPr>
          <w:sz w:val="18"/>
          <w:szCs w:val="18"/>
        </w:rPr>
        <w:t>e</w:t>
      </w:r>
      <w:r w:rsidR="003D2437" w:rsidRPr="0085045D">
        <w:rPr>
          <w:sz w:val="18"/>
          <w:szCs w:val="18"/>
        </w:rPr>
        <w:t>n</w:t>
      </w:r>
      <w:r w:rsidR="001D0E89" w:rsidRPr="0085045D">
        <w:rPr>
          <w:sz w:val="18"/>
          <w:szCs w:val="18"/>
        </w:rPr>
        <w:t> </w:t>
      </w:r>
      <w:r w:rsidR="003D2437" w:rsidRPr="0085045D">
        <w:rPr>
          <w:sz w:val="18"/>
          <w:szCs w:val="18"/>
        </w:rPr>
        <w:t>201</w:t>
      </w:r>
      <w:r w:rsidR="004833DC" w:rsidRPr="0085045D">
        <w:rPr>
          <w:sz w:val="18"/>
          <w:szCs w:val="18"/>
        </w:rPr>
        <w:t>3</w:t>
      </w:r>
      <w:r w:rsidR="003D2437" w:rsidRPr="0085045D">
        <w:rPr>
          <w:sz w:val="18"/>
          <w:szCs w:val="18"/>
        </w:rPr>
        <w:t>)</w:t>
      </w:r>
    </w:p>
    <w:p w:rsidR="00B04CFA" w:rsidRPr="0085045D" w:rsidRDefault="00B04CFA" w:rsidP="003D2437">
      <w:pPr>
        <w:keepNext/>
        <w:jc w:val="left"/>
        <w:rPr>
          <w:sz w:val="18"/>
          <w:szCs w:val="18"/>
        </w:rPr>
      </w:pPr>
    </w:p>
    <w:p w:rsidR="0052629E" w:rsidRPr="0085045D" w:rsidRDefault="00292D61" w:rsidP="00292D61">
      <w:pPr>
        <w:keepNext/>
        <w:spacing w:after="120"/>
        <w:jc w:val="left"/>
        <w:rPr>
          <w:sz w:val="18"/>
          <w:szCs w:val="18"/>
        </w:rPr>
      </w:pPr>
      <w:r w:rsidRPr="0085045D">
        <w:rPr>
          <w:sz w:val="18"/>
          <w:szCs w:val="18"/>
        </w:rPr>
        <w:t>Nombre de services qui accepteraient des rapports DHS de tout autre membre de l</w:t>
      </w:r>
      <w:r w:rsidR="0052629E" w:rsidRPr="0085045D">
        <w:rPr>
          <w:sz w:val="18"/>
          <w:szCs w:val="18"/>
        </w:rPr>
        <w:t>’</w:t>
      </w:r>
      <w:r w:rsidRPr="0085045D">
        <w:rPr>
          <w:sz w:val="18"/>
          <w:szCs w:val="18"/>
        </w:rPr>
        <w:t>Union</w:t>
      </w:r>
      <w:r w:rsidR="001D0E89" w:rsidRPr="0085045D">
        <w:rPr>
          <w:sz w:val="18"/>
          <w:szCs w:val="18"/>
        </w:rPr>
        <w:t> </w:t>
      </w:r>
      <w:r w:rsidRPr="0085045D">
        <w:rPr>
          <w:sz w:val="18"/>
          <w:szCs w:val="18"/>
        </w:rPr>
        <w:t>:</w:t>
      </w:r>
    </w:p>
    <w:p w:rsidR="00B04CFA" w:rsidRPr="0085045D" w:rsidRDefault="003D2437" w:rsidP="003D2437">
      <w:pPr>
        <w:keepNext/>
        <w:ind w:left="317"/>
        <w:jc w:val="left"/>
        <w:rPr>
          <w:sz w:val="18"/>
          <w:szCs w:val="18"/>
        </w:rPr>
      </w:pPr>
      <w:r w:rsidRPr="0085045D">
        <w:rPr>
          <w:sz w:val="18"/>
          <w:szCs w:val="18"/>
        </w:rPr>
        <w:t xml:space="preserve">1 </w:t>
      </w:r>
      <w:r w:rsidR="00292D61" w:rsidRPr="0085045D">
        <w:rPr>
          <w:sz w:val="18"/>
          <w:szCs w:val="18"/>
        </w:rPr>
        <w:t>e</w:t>
      </w:r>
      <w:r w:rsidRPr="0085045D">
        <w:rPr>
          <w:sz w:val="18"/>
          <w:szCs w:val="18"/>
        </w:rPr>
        <w:t>n</w:t>
      </w:r>
      <w:r w:rsidR="001D0E89" w:rsidRPr="0085045D">
        <w:rPr>
          <w:sz w:val="18"/>
          <w:szCs w:val="18"/>
        </w:rPr>
        <w:t> </w:t>
      </w:r>
      <w:r w:rsidRPr="0085045D">
        <w:rPr>
          <w:sz w:val="18"/>
          <w:szCs w:val="18"/>
        </w:rPr>
        <w:t>201</w:t>
      </w:r>
      <w:r w:rsidR="004833DC" w:rsidRPr="0085045D">
        <w:rPr>
          <w:sz w:val="18"/>
          <w:szCs w:val="18"/>
        </w:rPr>
        <w:t>5</w:t>
      </w:r>
      <w:r w:rsidRPr="0085045D">
        <w:rPr>
          <w:sz w:val="18"/>
          <w:szCs w:val="18"/>
        </w:rPr>
        <w:t xml:space="preserve"> (1 </w:t>
      </w:r>
      <w:r w:rsidR="00292D61" w:rsidRPr="0085045D">
        <w:rPr>
          <w:sz w:val="18"/>
          <w:szCs w:val="18"/>
        </w:rPr>
        <w:t>en</w:t>
      </w:r>
      <w:r w:rsidR="001D0E89" w:rsidRPr="0085045D">
        <w:rPr>
          <w:sz w:val="18"/>
          <w:szCs w:val="18"/>
        </w:rPr>
        <w:t> </w:t>
      </w:r>
      <w:r w:rsidRPr="0085045D">
        <w:rPr>
          <w:sz w:val="18"/>
          <w:szCs w:val="18"/>
        </w:rPr>
        <w:t>201</w:t>
      </w:r>
      <w:r w:rsidR="004833DC" w:rsidRPr="0085045D">
        <w:rPr>
          <w:sz w:val="18"/>
          <w:szCs w:val="18"/>
        </w:rPr>
        <w:t>3</w:t>
      </w:r>
      <w:r w:rsidRPr="0085045D">
        <w:rPr>
          <w:sz w:val="18"/>
          <w:szCs w:val="18"/>
        </w:rPr>
        <w:t>)</w:t>
      </w:r>
    </w:p>
    <w:p w:rsidR="00B04CFA" w:rsidRPr="0085045D" w:rsidRDefault="00B04CFA" w:rsidP="003D2437">
      <w:pPr>
        <w:keepNext/>
        <w:jc w:val="left"/>
        <w:rPr>
          <w:sz w:val="18"/>
          <w:szCs w:val="18"/>
        </w:rPr>
      </w:pPr>
    </w:p>
    <w:p w:rsidR="00B04CFA" w:rsidRPr="0085045D" w:rsidRDefault="00292D61" w:rsidP="00292D61">
      <w:pPr>
        <w:keepNext/>
        <w:spacing w:after="120"/>
        <w:jc w:val="left"/>
        <w:rPr>
          <w:sz w:val="18"/>
          <w:szCs w:val="18"/>
        </w:rPr>
      </w:pPr>
      <w:r w:rsidRPr="0085045D">
        <w:rPr>
          <w:sz w:val="18"/>
          <w:szCs w:val="18"/>
        </w:rPr>
        <w:t>Nombre de services qui accepteraient dans certaines circonstances des rapports DHS de tout autre membre de l</w:t>
      </w:r>
      <w:r w:rsidR="0052629E" w:rsidRPr="0085045D">
        <w:rPr>
          <w:sz w:val="18"/>
          <w:szCs w:val="18"/>
        </w:rPr>
        <w:t>’</w:t>
      </w:r>
      <w:r w:rsidRPr="0085045D">
        <w:rPr>
          <w:sz w:val="18"/>
          <w:szCs w:val="18"/>
        </w:rPr>
        <w:t>Union</w:t>
      </w:r>
      <w:r w:rsidR="001D0E89" w:rsidRPr="0085045D">
        <w:rPr>
          <w:sz w:val="18"/>
          <w:szCs w:val="18"/>
        </w:rPr>
        <w:t> </w:t>
      </w:r>
      <w:r w:rsidRPr="0085045D">
        <w:rPr>
          <w:sz w:val="18"/>
          <w:szCs w:val="18"/>
        </w:rPr>
        <w:t>:</w:t>
      </w:r>
    </w:p>
    <w:p w:rsidR="00B04CFA" w:rsidRPr="0085045D" w:rsidRDefault="003D2437" w:rsidP="003D2437">
      <w:pPr>
        <w:keepNext/>
        <w:ind w:left="317"/>
        <w:jc w:val="left"/>
        <w:rPr>
          <w:sz w:val="18"/>
          <w:szCs w:val="18"/>
        </w:rPr>
      </w:pPr>
      <w:r w:rsidRPr="0085045D">
        <w:rPr>
          <w:sz w:val="18"/>
          <w:szCs w:val="18"/>
        </w:rPr>
        <w:t xml:space="preserve">2 </w:t>
      </w:r>
      <w:r w:rsidR="00292D61" w:rsidRPr="0085045D">
        <w:rPr>
          <w:sz w:val="18"/>
          <w:szCs w:val="18"/>
        </w:rPr>
        <w:t>e</w:t>
      </w:r>
      <w:r w:rsidRPr="0085045D">
        <w:rPr>
          <w:sz w:val="18"/>
          <w:szCs w:val="18"/>
        </w:rPr>
        <w:t>n</w:t>
      </w:r>
      <w:r w:rsidR="001D0E89" w:rsidRPr="0085045D">
        <w:rPr>
          <w:sz w:val="18"/>
          <w:szCs w:val="18"/>
        </w:rPr>
        <w:t> </w:t>
      </w:r>
      <w:r w:rsidRPr="0085045D">
        <w:rPr>
          <w:sz w:val="18"/>
          <w:szCs w:val="18"/>
        </w:rPr>
        <w:t>201</w:t>
      </w:r>
      <w:r w:rsidR="00B36D62" w:rsidRPr="0085045D">
        <w:rPr>
          <w:sz w:val="18"/>
          <w:szCs w:val="18"/>
        </w:rPr>
        <w:t>5</w:t>
      </w:r>
      <w:r w:rsidRPr="0085045D">
        <w:rPr>
          <w:sz w:val="18"/>
          <w:szCs w:val="18"/>
        </w:rPr>
        <w:t xml:space="preserve"> (2 </w:t>
      </w:r>
      <w:r w:rsidR="00292D61" w:rsidRPr="0085045D">
        <w:rPr>
          <w:sz w:val="18"/>
          <w:szCs w:val="18"/>
        </w:rPr>
        <w:t>e</w:t>
      </w:r>
      <w:r w:rsidRPr="0085045D">
        <w:rPr>
          <w:sz w:val="18"/>
          <w:szCs w:val="18"/>
        </w:rPr>
        <w:t>n</w:t>
      </w:r>
      <w:r w:rsidR="001D0E89" w:rsidRPr="0085045D">
        <w:rPr>
          <w:sz w:val="18"/>
          <w:szCs w:val="18"/>
        </w:rPr>
        <w:t> </w:t>
      </w:r>
      <w:r w:rsidRPr="0085045D">
        <w:rPr>
          <w:sz w:val="18"/>
          <w:szCs w:val="18"/>
        </w:rPr>
        <w:t>201</w:t>
      </w:r>
      <w:r w:rsidR="00B36D62" w:rsidRPr="0085045D">
        <w:rPr>
          <w:sz w:val="18"/>
          <w:szCs w:val="18"/>
        </w:rPr>
        <w:t>3</w:t>
      </w:r>
      <w:r w:rsidRPr="0085045D">
        <w:rPr>
          <w:sz w:val="18"/>
          <w:szCs w:val="18"/>
        </w:rPr>
        <w:t>)</w:t>
      </w:r>
    </w:p>
    <w:p w:rsidR="00B04CFA" w:rsidRPr="0085045D" w:rsidRDefault="00B04CFA" w:rsidP="003D2437">
      <w:pPr>
        <w:keepNext/>
        <w:jc w:val="left"/>
        <w:rPr>
          <w:sz w:val="18"/>
          <w:szCs w:val="18"/>
        </w:rPr>
      </w:pPr>
    </w:p>
    <w:p w:rsidR="00B04CFA" w:rsidRPr="0085045D" w:rsidRDefault="00292D61" w:rsidP="00292D61">
      <w:pPr>
        <w:pStyle w:val="Heading8"/>
        <w:rPr>
          <w:i/>
          <w:u w:val="none"/>
        </w:rPr>
      </w:pPr>
      <w:bookmarkStart w:id="52" w:name="_Toc465170034"/>
      <w:r w:rsidRPr="0085045D">
        <w:rPr>
          <w:i/>
          <w:u w:val="none"/>
        </w:rPr>
        <w:t>– Nombre d</w:t>
      </w:r>
      <w:r w:rsidR="0052629E" w:rsidRPr="0085045D">
        <w:rPr>
          <w:i/>
          <w:u w:val="none"/>
        </w:rPr>
        <w:t>’</w:t>
      </w:r>
      <w:r w:rsidRPr="0085045D">
        <w:rPr>
          <w:i/>
          <w:u w:val="none"/>
        </w:rPr>
        <w:t>accords bilatéraux et régionaux spécifiques sur la protection des obtentions végétales</w:t>
      </w:r>
      <w:bookmarkEnd w:id="52"/>
    </w:p>
    <w:p w:rsidR="00B04CFA" w:rsidRPr="0085045D" w:rsidRDefault="001E3927" w:rsidP="003D2437">
      <w:pPr>
        <w:rPr>
          <w:sz w:val="18"/>
        </w:rPr>
      </w:pPr>
      <w:r w:rsidRPr="0085045D">
        <w:rPr>
          <w:sz w:val="18"/>
        </w:rPr>
        <w:t>A</w:t>
      </w:r>
      <w:r w:rsidR="006C0A46" w:rsidRPr="0085045D">
        <w:rPr>
          <w:sz w:val="18"/>
        </w:rPr>
        <w:t>ccord</w:t>
      </w:r>
      <w:r w:rsidRPr="0085045D">
        <w:rPr>
          <w:sz w:val="18"/>
        </w:rPr>
        <w:t>s</w:t>
      </w:r>
      <w:r w:rsidR="006C0A46" w:rsidRPr="0085045D">
        <w:rPr>
          <w:sz w:val="18"/>
        </w:rPr>
        <w:t xml:space="preserve"> de coopération en matière d</w:t>
      </w:r>
      <w:r w:rsidR="0052629E" w:rsidRPr="0085045D">
        <w:rPr>
          <w:sz w:val="18"/>
        </w:rPr>
        <w:t>’</w:t>
      </w:r>
      <w:r w:rsidR="006C0A46" w:rsidRPr="0085045D">
        <w:rPr>
          <w:sz w:val="18"/>
        </w:rPr>
        <w:t xml:space="preserve">examen </w:t>
      </w:r>
      <w:r w:rsidRPr="0085045D">
        <w:rPr>
          <w:sz w:val="18"/>
        </w:rPr>
        <w:t>des variétés portant sur quelque</w:t>
      </w:r>
      <w:r w:rsidR="006C0A46" w:rsidRPr="0085045D">
        <w:rPr>
          <w:sz w:val="18"/>
        </w:rPr>
        <w:t xml:space="preserve"> </w:t>
      </w:r>
      <w:r w:rsidR="00B36D62" w:rsidRPr="0085045D">
        <w:rPr>
          <w:sz w:val="18"/>
        </w:rPr>
        <w:t>2002</w:t>
      </w:r>
      <w:r w:rsidR="003D2437" w:rsidRPr="0085045D">
        <w:rPr>
          <w:sz w:val="18"/>
        </w:rPr>
        <w:t xml:space="preserve"> </w:t>
      </w:r>
      <w:r w:rsidR="006C0A46" w:rsidRPr="0085045D">
        <w:rPr>
          <w:sz w:val="18"/>
        </w:rPr>
        <w:t>genres ou espèces e</w:t>
      </w:r>
      <w:r w:rsidR="00B36D62" w:rsidRPr="0085045D">
        <w:rPr>
          <w:sz w:val="18"/>
        </w:rPr>
        <w:t>n</w:t>
      </w:r>
      <w:r w:rsidR="001D0E89" w:rsidRPr="0085045D">
        <w:rPr>
          <w:sz w:val="18"/>
        </w:rPr>
        <w:t> </w:t>
      </w:r>
      <w:r w:rsidR="00B36D62" w:rsidRPr="0085045D">
        <w:rPr>
          <w:sz w:val="18"/>
        </w:rPr>
        <w:t>2015</w:t>
      </w:r>
    </w:p>
    <w:p w:rsidR="00B04CFA" w:rsidRPr="0085045D" w:rsidRDefault="003D2437" w:rsidP="003D2437">
      <w:pPr>
        <w:rPr>
          <w:sz w:val="18"/>
        </w:rPr>
      </w:pPr>
      <w:r w:rsidRPr="0085045D">
        <w:rPr>
          <w:sz w:val="18"/>
        </w:rPr>
        <w:t>(</w:t>
      </w:r>
      <w:r w:rsidR="00B36D62" w:rsidRPr="0085045D">
        <w:rPr>
          <w:sz w:val="18"/>
        </w:rPr>
        <w:t xml:space="preserve">2005 </w:t>
      </w:r>
      <w:r w:rsidR="00F05E85" w:rsidRPr="0085045D">
        <w:rPr>
          <w:sz w:val="18"/>
        </w:rPr>
        <w:t>e</w:t>
      </w:r>
      <w:r w:rsidR="00B36D62" w:rsidRPr="0085045D">
        <w:rPr>
          <w:sz w:val="18"/>
        </w:rPr>
        <w:t>n</w:t>
      </w:r>
      <w:r w:rsidR="001D0E89" w:rsidRPr="0085045D">
        <w:rPr>
          <w:sz w:val="18"/>
        </w:rPr>
        <w:t> </w:t>
      </w:r>
      <w:r w:rsidR="00B36D62" w:rsidRPr="0085045D">
        <w:rPr>
          <w:sz w:val="18"/>
        </w:rPr>
        <w:t xml:space="preserve">2014;  1997 </w:t>
      </w:r>
      <w:r w:rsidR="00F05E85" w:rsidRPr="0085045D">
        <w:rPr>
          <w:sz w:val="18"/>
        </w:rPr>
        <w:t>e</w:t>
      </w:r>
      <w:r w:rsidR="00B36D62" w:rsidRPr="0085045D">
        <w:rPr>
          <w:sz w:val="18"/>
        </w:rPr>
        <w:t>n</w:t>
      </w:r>
      <w:r w:rsidR="001D0E89" w:rsidRPr="0085045D">
        <w:rPr>
          <w:sz w:val="18"/>
        </w:rPr>
        <w:t> </w:t>
      </w:r>
      <w:r w:rsidR="00B36D62" w:rsidRPr="0085045D">
        <w:rPr>
          <w:sz w:val="18"/>
        </w:rPr>
        <w:t xml:space="preserve">2013;  </w:t>
      </w:r>
      <w:r w:rsidRPr="0085045D">
        <w:rPr>
          <w:sz w:val="18"/>
        </w:rPr>
        <w:t xml:space="preserve">1991 </w:t>
      </w:r>
      <w:r w:rsidR="00F05E85" w:rsidRPr="0085045D">
        <w:rPr>
          <w:sz w:val="18"/>
        </w:rPr>
        <w:t>e</w:t>
      </w:r>
      <w:r w:rsidRPr="0085045D">
        <w:rPr>
          <w:sz w:val="18"/>
        </w:rPr>
        <w:t>n</w:t>
      </w:r>
      <w:r w:rsidR="001D0E89" w:rsidRPr="0085045D">
        <w:rPr>
          <w:sz w:val="18"/>
        </w:rPr>
        <w:t> </w:t>
      </w:r>
      <w:r w:rsidRPr="0085045D">
        <w:rPr>
          <w:sz w:val="18"/>
        </w:rPr>
        <w:t xml:space="preserve">2012;  1990 </w:t>
      </w:r>
      <w:r w:rsidR="00F05E85" w:rsidRPr="0085045D">
        <w:rPr>
          <w:sz w:val="18"/>
        </w:rPr>
        <w:t>e</w:t>
      </w:r>
      <w:r w:rsidRPr="0085045D">
        <w:rPr>
          <w:sz w:val="18"/>
        </w:rPr>
        <w:t>n</w:t>
      </w:r>
      <w:r w:rsidR="001D0E89" w:rsidRPr="0085045D">
        <w:rPr>
          <w:sz w:val="18"/>
        </w:rPr>
        <w:t> </w:t>
      </w:r>
      <w:r w:rsidRPr="0085045D">
        <w:rPr>
          <w:sz w:val="18"/>
        </w:rPr>
        <w:t xml:space="preserve">2011;  1417 </w:t>
      </w:r>
      <w:r w:rsidR="00F05E85" w:rsidRPr="0085045D">
        <w:rPr>
          <w:sz w:val="18"/>
        </w:rPr>
        <w:t>e</w:t>
      </w:r>
      <w:r w:rsidRPr="0085045D">
        <w:rPr>
          <w:sz w:val="18"/>
        </w:rPr>
        <w:t>n</w:t>
      </w:r>
      <w:r w:rsidR="001D0E89" w:rsidRPr="0085045D">
        <w:rPr>
          <w:sz w:val="18"/>
        </w:rPr>
        <w:t> </w:t>
      </w:r>
      <w:r w:rsidRPr="0085045D">
        <w:rPr>
          <w:sz w:val="18"/>
        </w:rPr>
        <w:t xml:space="preserve">2010) – </w:t>
      </w:r>
      <w:r w:rsidR="006C0A46" w:rsidRPr="0085045D">
        <w:rPr>
          <w:sz w:val="18"/>
        </w:rPr>
        <w:t>à l</w:t>
      </w:r>
      <w:r w:rsidR="0052629E" w:rsidRPr="0085045D">
        <w:rPr>
          <w:sz w:val="18"/>
        </w:rPr>
        <w:t>’</w:t>
      </w:r>
      <w:r w:rsidR="006C0A46" w:rsidRPr="0085045D">
        <w:rPr>
          <w:sz w:val="18"/>
        </w:rPr>
        <w:t>exclusion de la coopération générale</w:t>
      </w:r>
    </w:p>
    <w:p w:rsidR="00B04CFA" w:rsidRPr="0085045D" w:rsidRDefault="00B36D62" w:rsidP="003D2437">
      <w:pPr>
        <w:rPr>
          <w:sz w:val="18"/>
        </w:rPr>
      </w:pPr>
      <w:r w:rsidRPr="0085045D">
        <w:rPr>
          <w:sz w:val="18"/>
        </w:rPr>
        <w:t>(</w:t>
      </w:r>
      <w:r w:rsidR="00F05E85" w:rsidRPr="0085045D">
        <w:rPr>
          <w:sz w:val="18"/>
        </w:rPr>
        <w:t>voir la figure</w:t>
      </w:r>
      <w:r w:rsidR="001D0E89" w:rsidRPr="0085045D">
        <w:rPr>
          <w:sz w:val="18"/>
        </w:rPr>
        <w:t> </w:t>
      </w:r>
      <w:r w:rsidR="003D2437" w:rsidRPr="0085045D">
        <w:rPr>
          <w:sz w:val="18"/>
        </w:rPr>
        <w:t xml:space="preserve">7 </w:t>
      </w:r>
      <w:r w:rsidR="00F05E85" w:rsidRPr="0085045D">
        <w:rPr>
          <w:sz w:val="18"/>
        </w:rPr>
        <w:t>et</w:t>
      </w:r>
      <w:r w:rsidR="00C42429" w:rsidRPr="0085045D">
        <w:rPr>
          <w:sz w:val="18"/>
        </w:rPr>
        <w:t xml:space="preserve"> le</w:t>
      </w:r>
      <w:r w:rsidR="00F05E85" w:rsidRPr="0085045D">
        <w:rPr>
          <w:sz w:val="18"/>
        </w:rPr>
        <w:t xml:space="preserve"> </w:t>
      </w:r>
      <w:r w:rsidR="003D2437" w:rsidRPr="0085045D">
        <w:rPr>
          <w:sz w:val="18"/>
        </w:rPr>
        <w:t>document C/</w:t>
      </w:r>
      <w:r w:rsidRPr="0085045D">
        <w:rPr>
          <w:sz w:val="18"/>
        </w:rPr>
        <w:t>49</w:t>
      </w:r>
      <w:r w:rsidR="003D2437" w:rsidRPr="0085045D">
        <w:rPr>
          <w:sz w:val="18"/>
        </w:rPr>
        <w:t>/5)</w:t>
      </w:r>
    </w:p>
    <w:p w:rsidR="00B04CFA" w:rsidRPr="0085045D" w:rsidRDefault="00B04CFA" w:rsidP="003D2437"/>
    <w:p w:rsidR="00B04CFA" w:rsidRPr="0085045D" w:rsidRDefault="00B22F99" w:rsidP="00B22F99">
      <w:pPr>
        <w:pStyle w:val="Heading8"/>
        <w:keepNext/>
        <w:rPr>
          <w:szCs w:val="18"/>
        </w:rPr>
      </w:pPr>
      <w:bookmarkStart w:id="53" w:name="_Toc465170035"/>
      <w:r w:rsidRPr="00B57B0A">
        <w:rPr>
          <w:szCs w:val="18"/>
        </w:rPr>
        <w:t>c)</w:t>
      </w:r>
      <w:r w:rsidRPr="00B57B0A">
        <w:rPr>
          <w:szCs w:val="18"/>
        </w:rPr>
        <w:tab/>
      </w:r>
      <w:r w:rsidRPr="0085045D">
        <w:rPr>
          <w:szCs w:val="18"/>
        </w:rPr>
        <w:t>Participation à l</w:t>
      </w:r>
      <w:r w:rsidR="0052629E" w:rsidRPr="0085045D">
        <w:rPr>
          <w:szCs w:val="18"/>
        </w:rPr>
        <w:t>’</w:t>
      </w:r>
      <w:r w:rsidRPr="0085045D">
        <w:rPr>
          <w:szCs w:val="18"/>
        </w:rPr>
        <w:t>élaboration de principes directeurs d</w:t>
      </w:r>
      <w:r w:rsidR="0052629E" w:rsidRPr="0085045D">
        <w:rPr>
          <w:szCs w:val="18"/>
        </w:rPr>
        <w:t>’</w:t>
      </w:r>
      <w:r w:rsidRPr="0085045D">
        <w:rPr>
          <w:szCs w:val="18"/>
        </w:rPr>
        <w:t>examen</w:t>
      </w:r>
      <w:bookmarkEnd w:id="53"/>
    </w:p>
    <w:p w:rsidR="00B04CFA" w:rsidRPr="0085045D" w:rsidRDefault="00B22F99" w:rsidP="00B22F99">
      <w:pPr>
        <w:keepNext/>
        <w:rPr>
          <w:sz w:val="18"/>
        </w:rPr>
      </w:pPr>
      <w:r w:rsidRPr="0085045D">
        <w:rPr>
          <w:sz w:val="18"/>
        </w:rPr>
        <w:t>Les figures 8 à 11 présentent un aperçu, par groupe de travail technique et par région de l</w:t>
      </w:r>
      <w:r w:rsidR="0052629E" w:rsidRPr="0085045D">
        <w:rPr>
          <w:sz w:val="18"/>
        </w:rPr>
        <w:t>’</w:t>
      </w:r>
      <w:r w:rsidRPr="0085045D">
        <w:rPr>
          <w:sz w:val="18"/>
        </w:rPr>
        <w:t>expert principal, de la participation à l</w:t>
      </w:r>
      <w:r w:rsidR="0052629E" w:rsidRPr="0085045D">
        <w:rPr>
          <w:sz w:val="18"/>
        </w:rPr>
        <w:t>’</w:t>
      </w:r>
      <w:r w:rsidRPr="0085045D">
        <w:rPr>
          <w:sz w:val="18"/>
        </w:rPr>
        <w:t>élaboration de principes directeurs d</w:t>
      </w:r>
      <w:r w:rsidR="0052629E" w:rsidRPr="0085045D">
        <w:rPr>
          <w:sz w:val="18"/>
        </w:rPr>
        <w:t>’</w:t>
      </w:r>
      <w:r w:rsidRPr="0085045D">
        <w:rPr>
          <w:sz w:val="18"/>
        </w:rPr>
        <w:t>examen.</w:t>
      </w:r>
    </w:p>
    <w:p w:rsidR="00B04CFA" w:rsidRPr="0085045D" w:rsidRDefault="00B04CFA" w:rsidP="003D2437"/>
    <w:p w:rsidR="003D2437" w:rsidRPr="0085045D" w:rsidRDefault="003D2437" w:rsidP="003D2437"/>
    <w:tbl>
      <w:tblPr>
        <w:tblW w:w="10207" w:type="dxa"/>
        <w:tblInd w:w="-176" w:type="dxa"/>
        <w:tblLayout w:type="fixed"/>
        <w:tblCellMar>
          <w:left w:w="57" w:type="dxa"/>
          <w:right w:w="57" w:type="dxa"/>
        </w:tblCellMar>
        <w:tblLook w:val="0000" w:firstRow="0" w:lastRow="0" w:firstColumn="0" w:lastColumn="0" w:noHBand="0" w:noVBand="0"/>
      </w:tblPr>
      <w:tblGrid>
        <w:gridCol w:w="5103"/>
        <w:gridCol w:w="5104"/>
      </w:tblGrid>
      <w:tr w:rsidR="00C133D4" w:rsidRPr="0085045D" w:rsidTr="00241E7A">
        <w:trPr>
          <w:trHeight w:val="5295"/>
        </w:trPr>
        <w:tc>
          <w:tcPr>
            <w:tcW w:w="5103" w:type="dxa"/>
          </w:tcPr>
          <w:p w:rsidR="00B04CFA" w:rsidRPr="0085045D" w:rsidRDefault="00B22F99" w:rsidP="00B22F99">
            <w:pPr>
              <w:pStyle w:val="Heading9"/>
            </w:pPr>
            <w:bookmarkStart w:id="54" w:name="_Toc465170036"/>
            <w:r w:rsidRPr="0085045D">
              <w:t>Figure</w:t>
            </w:r>
            <w:r w:rsidR="001D0E89" w:rsidRPr="0085045D">
              <w:t> </w:t>
            </w:r>
            <w:r w:rsidRPr="0085045D">
              <w:t>8.  Nombre total de principes directeurs d</w:t>
            </w:r>
            <w:r w:rsidR="0052629E" w:rsidRPr="0085045D">
              <w:t>’</w:t>
            </w:r>
            <w:r w:rsidRPr="0085045D">
              <w:t>examen adoptés (par groupe de travail technique)</w:t>
            </w:r>
            <w:bookmarkEnd w:id="54"/>
          </w:p>
          <w:p w:rsidR="003D2437" w:rsidRPr="0085045D" w:rsidRDefault="00241E7A" w:rsidP="003D2437">
            <w:r w:rsidRPr="0085045D">
              <w:rPr>
                <w:noProof/>
                <w:lang w:val="en-US"/>
              </w:rPr>
              <w:drawing>
                <wp:inline distT="0" distB="0" distL="0" distR="0" wp14:anchorId="50EFC11F" wp14:editId="18D0950F">
                  <wp:extent cx="3156043" cy="1923898"/>
                  <wp:effectExtent l="0" t="0" r="635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132" cy="1935534"/>
                          </a:xfrm>
                          <a:prstGeom prst="rect">
                            <a:avLst/>
                          </a:prstGeom>
                          <a:noFill/>
                        </pic:spPr>
                      </pic:pic>
                    </a:graphicData>
                  </a:graphic>
                </wp:inline>
              </w:drawing>
            </w:r>
          </w:p>
        </w:tc>
        <w:tc>
          <w:tcPr>
            <w:tcW w:w="5104" w:type="dxa"/>
          </w:tcPr>
          <w:p w:rsidR="00B04CFA" w:rsidRPr="0085045D" w:rsidRDefault="003D2437" w:rsidP="003D2437">
            <w:pPr>
              <w:jc w:val="center"/>
              <w:rPr>
                <w:b/>
                <w:sz w:val="18"/>
              </w:rPr>
            </w:pPr>
            <w:bookmarkStart w:id="55" w:name="_Toc465170037"/>
            <w:r w:rsidRPr="0085045D">
              <w:rPr>
                <w:rStyle w:val="Heading9Char"/>
              </w:rPr>
              <w:t>Figure</w:t>
            </w:r>
            <w:r w:rsidR="001D0E89" w:rsidRPr="0085045D">
              <w:rPr>
                <w:rStyle w:val="Heading9Char"/>
              </w:rPr>
              <w:t> </w:t>
            </w:r>
            <w:r w:rsidRPr="0085045D">
              <w:rPr>
                <w:rStyle w:val="Heading9Char"/>
              </w:rPr>
              <w:t xml:space="preserve">9.  </w:t>
            </w:r>
            <w:r w:rsidR="006C0A46" w:rsidRPr="0085045D">
              <w:rPr>
                <w:rStyle w:val="Heading9Char"/>
              </w:rPr>
              <w:t>Nombre total de principes directeurs d</w:t>
            </w:r>
            <w:r w:rsidR="0052629E" w:rsidRPr="0085045D">
              <w:rPr>
                <w:rStyle w:val="Heading9Char"/>
              </w:rPr>
              <w:t>’</w:t>
            </w:r>
            <w:r w:rsidR="006C0A46" w:rsidRPr="0085045D">
              <w:rPr>
                <w:rStyle w:val="Heading9Char"/>
              </w:rPr>
              <w:t>examen en cours d</w:t>
            </w:r>
            <w:r w:rsidR="0052629E" w:rsidRPr="0085045D">
              <w:rPr>
                <w:rStyle w:val="Heading9Char"/>
              </w:rPr>
              <w:t>’</w:t>
            </w:r>
            <w:r w:rsidR="006C0A46" w:rsidRPr="0085045D">
              <w:rPr>
                <w:rStyle w:val="Heading9Char"/>
              </w:rPr>
              <w:t>élaboration</w:t>
            </w:r>
            <w:bookmarkEnd w:id="55"/>
            <w:r w:rsidR="00C42429" w:rsidRPr="0085045D">
              <w:rPr>
                <w:rStyle w:val="Heading9Char"/>
              </w:rPr>
              <w:t xml:space="preserve"> </w:t>
            </w:r>
            <w:r w:rsidRPr="0085045D">
              <w:rPr>
                <w:b/>
                <w:sz w:val="18"/>
              </w:rPr>
              <w:t>(</w:t>
            </w:r>
            <w:r w:rsidR="006C0A46" w:rsidRPr="0085045D">
              <w:rPr>
                <w:b/>
                <w:sz w:val="18"/>
              </w:rPr>
              <w:t>par groupe de travail technique</w:t>
            </w:r>
            <w:r w:rsidRPr="0085045D">
              <w:rPr>
                <w:b/>
                <w:sz w:val="18"/>
              </w:rPr>
              <w:t>)</w:t>
            </w:r>
          </w:p>
          <w:p w:rsidR="00B04CFA" w:rsidRPr="0085045D" w:rsidRDefault="00B04CFA" w:rsidP="003D2437"/>
          <w:p w:rsidR="003D2437" w:rsidRPr="0085045D" w:rsidRDefault="000D4280" w:rsidP="003D2437">
            <w:r w:rsidRPr="0085045D">
              <w:rPr>
                <w:noProof/>
                <w:lang w:val="en-US"/>
              </w:rPr>
              <w:drawing>
                <wp:inline distT="0" distB="0" distL="0" distR="0" wp14:anchorId="14F32F47" wp14:editId="50696D91">
                  <wp:extent cx="3168015" cy="1945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8015" cy="1945005"/>
                          </a:xfrm>
                          <a:prstGeom prst="rect">
                            <a:avLst/>
                          </a:prstGeom>
                          <a:noFill/>
                          <a:ln>
                            <a:noFill/>
                          </a:ln>
                        </pic:spPr>
                      </pic:pic>
                    </a:graphicData>
                  </a:graphic>
                </wp:inline>
              </w:drawing>
            </w:r>
          </w:p>
        </w:tc>
      </w:tr>
      <w:tr w:rsidR="00C133D4" w:rsidRPr="0085045D" w:rsidTr="00241E7A">
        <w:tc>
          <w:tcPr>
            <w:tcW w:w="5103" w:type="dxa"/>
          </w:tcPr>
          <w:p w:rsidR="00B04CFA" w:rsidRPr="0085045D" w:rsidRDefault="00B22F99" w:rsidP="00B22F99">
            <w:pPr>
              <w:pStyle w:val="Heading9"/>
            </w:pPr>
            <w:bookmarkStart w:id="56" w:name="_Toc465170038"/>
            <w:r w:rsidRPr="0085045D">
              <w:t>Figure</w:t>
            </w:r>
            <w:r w:rsidR="001D0E89" w:rsidRPr="0085045D">
              <w:t> </w:t>
            </w:r>
            <w:r w:rsidRPr="0085045D">
              <w:t>10.  Nombre total de principes directeurs d</w:t>
            </w:r>
            <w:r w:rsidR="0052629E" w:rsidRPr="0085045D">
              <w:t>’</w:t>
            </w:r>
            <w:r w:rsidRPr="0085045D">
              <w:t>examen adoptés (par région de l</w:t>
            </w:r>
            <w:r w:rsidR="0052629E" w:rsidRPr="0085045D">
              <w:t>’</w:t>
            </w:r>
            <w:r w:rsidRPr="0085045D">
              <w:t>expert principal)</w:t>
            </w:r>
            <w:bookmarkEnd w:id="56"/>
          </w:p>
          <w:p w:rsidR="003D2437" w:rsidRPr="0085045D" w:rsidRDefault="000D4280" w:rsidP="00A23552">
            <w:pPr>
              <w:jc w:val="left"/>
            </w:pPr>
            <w:r w:rsidRPr="0085045D">
              <w:rPr>
                <w:noProof/>
                <w:lang w:val="en-US"/>
              </w:rPr>
              <w:drawing>
                <wp:inline distT="0" distB="0" distL="0" distR="0" wp14:anchorId="779D250B" wp14:editId="62A3213D">
                  <wp:extent cx="3168015" cy="1925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8015" cy="1925320"/>
                          </a:xfrm>
                          <a:prstGeom prst="rect">
                            <a:avLst/>
                          </a:prstGeom>
                          <a:noFill/>
                          <a:ln>
                            <a:noFill/>
                          </a:ln>
                        </pic:spPr>
                      </pic:pic>
                    </a:graphicData>
                  </a:graphic>
                </wp:inline>
              </w:drawing>
            </w:r>
          </w:p>
        </w:tc>
        <w:tc>
          <w:tcPr>
            <w:tcW w:w="5104" w:type="dxa"/>
          </w:tcPr>
          <w:p w:rsidR="00B04CFA" w:rsidRPr="0085045D" w:rsidRDefault="00B22F99" w:rsidP="00B22F99">
            <w:pPr>
              <w:spacing w:after="40"/>
              <w:jc w:val="center"/>
              <w:rPr>
                <w:b/>
                <w:sz w:val="18"/>
              </w:rPr>
            </w:pPr>
            <w:r w:rsidRPr="0085045D">
              <w:rPr>
                <w:b/>
                <w:sz w:val="18"/>
              </w:rPr>
              <w:t>Figure</w:t>
            </w:r>
            <w:r w:rsidR="001D0E89" w:rsidRPr="0085045D">
              <w:rPr>
                <w:b/>
                <w:sz w:val="18"/>
              </w:rPr>
              <w:t> </w:t>
            </w:r>
            <w:r w:rsidRPr="0085045D">
              <w:rPr>
                <w:b/>
                <w:sz w:val="18"/>
              </w:rPr>
              <w:t>11.  Nombre total de principes directeurs d</w:t>
            </w:r>
            <w:r w:rsidR="0052629E" w:rsidRPr="0085045D">
              <w:rPr>
                <w:b/>
                <w:sz w:val="18"/>
              </w:rPr>
              <w:t>’</w:t>
            </w:r>
            <w:r w:rsidRPr="0085045D">
              <w:rPr>
                <w:b/>
                <w:sz w:val="18"/>
              </w:rPr>
              <w:t>examen en cours d</w:t>
            </w:r>
            <w:r w:rsidR="0052629E" w:rsidRPr="0085045D">
              <w:rPr>
                <w:b/>
                <w:sz w:val="18"/>
              </w:rPr>
              <w:t>’</w:t>
            </w:r>
            <w:r w:rsidRPr="0085045D">
              <w:rPr>
                <w:b/>
                <w:sz w:val="18"/>
              </w:rPr>
              <w:t>élaboration (par groupe de travail technique)</w:t>
            </w:r>
          </w:p>
          <w:p w:rsidR="003D2437" w:rsidRPr="0085045D" w:rsidRDefault="000D4280" w:rsidP="004E0F46">
            <w:pPr>
              <w:jc w:val="center"/>
            </w:pPr>
            <w:r w:rsidRPr="0085045D">
              <w:rPr>
                <w:noProof/>
                <w:lang w:val="en-US"/>
              </w:rPr>
              <w:drawing>
                <wp:inline distT="0" distB="0" distL="0" distR="0" wp14:anchorId="273EFFF2" wp14:editId="36EDB823">
                  <wp:extent cx="3168203" cy="20219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8015" cy="2021863"/>
                          </a:xfrm>
                          <a:prstGeom prst="rect">
                            <a:avLst/>
                          </a:prstGeom>
                          <a:noFill/>
                          <a:ln>
                            <a:noFill/>
                          </a:ln>
                        </pic:spPr>
                      </pic:pic>
                    </a:graphicData>
                  </a:graphic>
                </wp:inline>
              </w:drawing>
            </w:r>
          </w:p>
        </w:tc>
      </w:tr>
    </w:tbl>
    <w:p w:rsidR="00B04CFA" w:rsidRPr="0085045D" w:rsidRDefault="00B04CFA" w:rsidP="003D2437"/>
    <w:p w:rsidR="00B04CFA" w:rsidRPr="0085045D" w:rsidRDefault="009D376A" w:rsidP="003D2437">
      <w:pPr>
        <w:keepNext/>
        <w:keepLines/>
        <w:rPr>
          <w:sz w:val="18"/>
          <w:szCs w:val="18"/>
        </w:rPr>
      </w:pPr>
      <w:r w:rsidRPr="0085045D">
        <w:rPr>
          <w:sz w:val="18"/>
          <w:szCs w:val="18"/>
        </w:rPr>
        <w:t>Au total, 19 membres de l</w:t>
      </w:r>
      <w:r w:rsidR="0052629E" w:rsidRPr="0085045D">
        <w:rPr>
          <w:sz w:val="18"/>
          <w:szCs w:val="18"/>
        </w:rPr>
        <w:t>’</w:t>
      </w:r>
      <w:r w:rsidRPr="0085045D">
        <w:rPr>
          <w:sz w:val="18"/>
          <w:szCs w:val="18"/>
        </w:rPr>
        <w:t>Union ont participé à l</w:t>
      </w:r>
      <w:r w:rsidR="0052629E" w:rsidRPr="0085045D">
        <w:rPr>
          <w:sz w:val="18"/>
          <w:szCs w:val="18"/>
        </w:rPr>
        <w:t>’</w:t>
      </w:r>
      <w:r w:rsidRPr="0085045D">
        <w:rPr>
          <w:sz w:val="18"/>
          <w:szCs w:val="18"/>
        </w:rPr>
        <w:t>élaboration de principes directeurs d</w:t>
      </w:r>
      <w:r w:rsidR="0052629E" w:rsidRPr="0085045D">
        <w:rPr>
          <w:sz w:val="18"/>
          <w:szCs w:val="18"/>
        </w:rPr>
        <w:t>’</w:t>
      </w:r>
      <w:r w:rsidRPr="0085045D">
        <w:rPr>
          <w:sz w:val="18"/>
          <w:szCs w:val="18"/>
        </w:rPr>
        <w:t>examen au cours de l</w:t>
      </w:r>
      <w:r w:rsidR="0052629E" w:rsidRPr="0085045D">
        <w:rPr>
          <w:sz w:val="18"/>
          <w:szCs w:val="18"/>
        </w:rPr>
        <w:t>’</w:t>
      </w:r>
      <w:r w:rsidRPr="0085045D">
        <w:rPr>
          <w:sz w:val="18"/>
          <w:szCs w:val="18"/>
        </w:rPr>
        <w:t>exercice biennal</w:t>
      </w:r>
      <w:r w:rsidR="003D2437" w:rsidRPr="0085045D">
        <w:rPr>
          <w:sz w:val="18"/>
          <w:szCs w:val="18"/>
        </w:rPr>
        <w:t xml:space="preserve"> (AR, AU, BR, CN, DE, </w:t>
      </w:r>
      <w:r w:rsidR="00BF03D0" w:rsidRPr="0085045D">
        <w:rPr>
          <w:sz w:val="18"/>
          <w:szCs w:val="18"/>
        </w:rPr>
        <w:t xml:space="preserve">DK, </w:t>
      </w:r>
      <w:r w:rsidR="003D2437" w:rsidRPr="0085045D">
        <w:rPr>
          <w:sz w:val="18"/>
          <w:szCs w:val="18"/>
        </w:rPr>
        <w:t xml:space="preserve">ES, FR, GB, </w:t>
      </w:r>
      <w:r w:rsidR="00BF03D0" w:rsidRPr="0085045D">
        <w:rPr>
          <w:sz w:val="18"/>
          <w:szCs w:val="18"/>
        </w:rPr>
        <w:t xml:space="preserve">IT, </w:t>
      </w:r>
      <w:r w:rsidR="003D2437" w:rsidRPr="0085045D">
        <w:rPr>
          <w:sz w:val="18"/>
          <w:szCs w:val="18"/>
        </w:rPr>
        <w:t xml:space="preserve">JP, KE, </w:t>
      </w:r>
      <w:r w:rsidR="00BF03D0" w:rsidRPr="0085045D">
        <w:rPr>
          <w:sz w:val="18"/>
          <w:szCs w:val="18"/>
        </w:rPr>
        <w:t xml:space="preserve">MA, </w:t>
      </w:r>
      <w:r w:rsidR="003D2437" w:rsidRPr="0085045D">
        <w:rPr>
          <w:sz w:val="18"/>
          <w:szCs w:val="18"/>
        </w:rPr>
        <w:t xml:space="preserve">MX, NL, NZ, </w:t>
      </w:r>
      <w:r w:rsidR="00BF03D0" w:rsidRPr="0085045D">
        <w:rPr>
          <w:sz w:val="18"/>
          <w:szCs w:val="18"/>
        </w:rPr>
        <w:t xml:space="preserve">OM, </w:t>
      </w:r>
      <w:r w:rsidR="003D2437" w:rsidRPr="0085045D">
        <w:rPr>
          <w:sz w:val="18"/>
          <w:szCs w:val="18"/>
        </w:rPr>
        <w:t>QZ, ZA).</w:t>
      </w:r>
    </w:p>
    <w:p w:rsidR="00B04CFA" w:rsidRPr="0085045D" w:rsidRDefault="00B22F99" w:rsidP="00B22F99">
      <w:pPr>
        <w:keepNext/>
        <w:keepLines/>
        <w:jc w:val="left"/>
        <w:rPr>
          <w:sz w:val="18"/>
          <w:szCs w:val="18"/>
        </w:rPr>
      </w:pPr>
      <w:r w:rsidRPr="0085045D">
        <w:rPr>
          <w:sz w:val="18"/>
          <w:szCs w:val="18"/>
        </w:rPr>
        <w:t>(Voir la figure</w:t>
      </w:r>
      <w:r w:rsidR="001D0E89" w:rsidRPr="0085045D">
        <w:rPr>
          <w:sz w:val="18"/>
          <w:szCs w:val="18"/>
        </w:rPr>
        <w:t> </w:t>
      </w:r>
      <w:r w:rsidRPr="0085045D">
        <w:rPr>
          <w:sz w:val="18"/>
          <w:szCs w:val="18"/>
        </w:rPr>
        <w:t>12)</w:t>
      </w:r>
    </w:p>
    <w:p w:rsidR="00B04CFA" w:rsidRPr="0085045D" w:rsidRDefault="00B04CFA" w:rsidP="003D2437">
      <w:pPr>
        <w:keepNext/>
        <w:keepLines/>
        <w:jc w:val="left"/>
        <w:rPr>
          <w:sz w:val="18"/>
          <w:szCs w:val="18"/>
        </w:rPr>
      </w:pPr>
    </w:p>
    <w:p w:rsidR="00B04CFA" w:rsidRPr="0085045D" w:rsidRDefault="003D2437" w:rsidP="008B7B91">
      <w:pPr>
        <w:pStyle w:val="Heading9"/>
        <w:keepLines/>
        <w:widowControl w:val="0"/>
        <w:spacing w:before="120" w:after="120"/>
      </w:pPr>
      <w:bookmarkStart w:id="57" w:name="_Toc465170039"/>
      <w:r w:rsidRPr="0085045D">
        <w:t>Figure</w:t>
      </w:r>
      <w:r w:rsidR="001D0E89" w:rsidRPr="0085045D">
        <w:t> </w:t>
      </w:r>
      <w:r w:rsidRPr="0085045D">
        <w:t xml:space="preserve">12.  </w:t>
      </w:r>
      <w:r w:rsidR="009D376A" w:rsidRPr="0085045D">
        <w:t>Nombre</w:t>
      </w:r>
      <w:r w:rsidRPr="0085045D">
        <w:t xml:space="preserve"> </w:t>
      </w:r>
      <w:r w:rsidR="009D376A" w:rsidRPr="0085045D">
        <w:t>de</w:t>
      </w:r>
      <w:r w:rsidRPr="0085045D">
        <w:t xml:space="preserve"> </w:t>
      </w:r>
      <w:r w:rsidR="009D376A" w:rsidRPr="0085045D">
        <w:t>membres</w:t>
      </w:r>
      <w:r w:rsidRPr="0085045D">
        <w:t xml:space="preserve"> </w:t>
      </w:r>
      <w:r w:rsidR="009D376A" w:rsidRPr="0085045D">
        <w:t>de l</w:t>
      </w:r>
      <w:r w:rsidR="0052629E" w:rsidRPr="0085045D">
        <w:t>’</w:t>
      </w:r>
      <w:r w:rsidRPr="0085045D">
        <w:t xml:space="preserve">Union </w:t>
      </w:r>
      <w:r w:rsidR="009D376A" w:rsidRPr="0085045D">
        <w:t>ayant participé à l</w:t>
      </w:r>
      <w:r w:rsidR="0052629E" w:rsidRPr="0085045D">
        <w:t>’</w:t>
      </w:r>
      <w:r w:rsidR="009D376A" w:rsidRPr="0085045D">
        <w:t>élaboration de principes directeurs d</w:t>
      </w:r>
      <w:r w:rsidR="0052629E" w:rsidRPr="0085045D">
        <w:t>’</w:t>
      </w:r>
      <w:r w:rsidR="009D376A" w:rsidRPr="0085045D">
        <w:t>examen</w:t>
      </w:r>
      <w:bookmarkEnd w:id="57"/>
    </w:p>
    <w:p w:rsidR="00B04CFA" w:rsidRPr="0085045D" w:rsidRDefault="00B04CFA" w:rsidP="003D2437">
      <w:pPr>
        <w:keepNext/>
      </w:pPr>
    </w:p>
    <w:p w:rsidR="00B04CFA" w:rsidRPr="0085045D" w:rsidRDefault="00621386" w:rsidP="003D2437">
      <w:pPr>
        <w:keepNext/>
        <w:jc w:val="center"/>
      </w:pPr>
      <w:r w:rsidRPr="0085045D">
        <w:rPr>
          <w:noProof/>
          <w:lang w:val="en-US"/>
        </w:rPr>
        <w:drawing>
          <wp:inline distT="0" distB="0" distL="0" distR="0" wp14:anchorId="58BDECA8" wp14:editId="092CCFFD">
            <wp:extent cx="4610735" cy="2807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0735" cy="2807335"/>
                    </a:xfrm>
                    <a:prstGeom prst="rect">
                      <a:avLst/>
                    </a:prstGeom>
                    <a:noFill/>
                    <a:ln>
                      <a:noFill/>
                    </a:ln>
                  </pic:spPr>
                </pic:pic>
              </a:graphicData>
            </a:graphic>
          </wp:inline>
        </w:drawing>
      </w:r>
    </w:p>
    <w:p w:rsidR="00B04CFA" w:rsidRPr="0085045D" w:rsidRDefault="00B04CFA" w:rsidP="003D2437"/>
    <w:p w:rsidR="00B04CFA" w:rsidRPr="0085045D" w:rsidRDefault="00B04CFA" w:rsidP="003D2437"/>
    <w:p w:rsidR="00B04CFA" w:rsidRPr="0085045D" w:rsidRDefault="00B22F99" w:rsidP="00B22F99">
      <w:pPr>
        <w:pStyle w:val="Heading8"/>
      </w:pPr>
      <w:bookmarkStart w:id="58" w:name="_Toc465170040"/>
      <w:r w:rsidRPr="00A77775">
        <w:t>d)</w:t>
      </w:r>
      <w:r w:rsidRPr="00A77775">
        <w:tab/>
      </w:r>
      <w:r w:rsidRPr="0085045D">
        <w:t>Qualité et exhaustivité des données contenues dans la base de données sur les variétés végétales et qualité du dispositif de recherche;  et moyens d</w:t>
      </w:r>
      <w:r w:rsidR="0052629E" w:rsidRPr="0085045D">
        <w:t>’</w:t>
      </w:r>
      <w:r w:rsidRPr="0085045D">
        <w:t>accès aux autres données pertinentes</w:t>
      </w:r>
      <w:bookmarkEnd w:id="58"/>
    </w:p>
    <w:p w:rsidR="00B04CFA" w:rsidRPr="0085045D" w:rsidRDefault="00B22F99" w:rsidP="00B22F99">
      <w:pPr>
        <w:tabs>
          <w:tab w:val="left" w:pos="210"/>
          <w:tab w:val="left" w:pos="2302"/>
        </w:tabs>
        <w:spacing w:after="120"/>
        <w:ind w:left="459" w:hanging="459"/>
        <w:jc w:val="left"/>
        <w:rPr>
          <w:sz w:val="18"/>
          <w:szCs w:val="18"/>
        </w:rPr>
      </w:pPr>
      <w:r w:rsidRPr="0085045D">
        <w:rPr>
          <w:sz w:val="18"/>
          <w:szCs w:val="18"/>
        </w:rPr>
        <w:t>–</w:t>
      </w:r>
      <w:r w:rsidRPr="0085045D">
        <w:rPr>
          <w:sz w:val="18"/>
          <w:szCs w:val="18"/>
        </w:rPr>
        <w:tab/>
        <w:t>Nombre total de fichiers figurant dans la base de données PLUTO à la fin de</w:t>
      </w:r>
      <w:r w:rsidR="001D0E89" w:rsidRPr="0085045D">
        <w:rPr>
          <w:sz w:val="18"/>
          <w:szCs w:val="18"/>
        </w:rPr>
        <w:t> </w:t>
      </w:r>
      <w:r w:rsidRPr="0085045D">
        <w:rPr>
          <w:sz w:val="18"/>
          <w:szCs w:val="18"/>
        </w:rPr>
        <w:t>2015</w:t>
      </w:r>
      <w:r w:rsidR="001D0E89" w:rsidRPr="0085045D">
        <w:rPr>
          <w:sz w:val="18"/>
          <w:szCs w:val="18"/>
        </w:rPr>
        <w:t> </w:t>
      </w:r>
      <w:r w:rsidRPr="0085045D">
        <w:rPr>
          <w:sz w:val="18"/>
          <w:szCs w:val="18"/>
        </w:rPr>
        <w:t xml:space="preserve">: </w:t>
      </w:r>
      <w:r w:rsidRPr="0085045D">
        <w:rPr>
          <w:sz w:val="18"/>
          <w:szCs w:val="18"/>
        </w:rPr>
        <w:br/>
        <w:t>723</w:t>
      </w:r>
      <w:r w:rsidR="001D0E89" w:rsidRPr="0085045D">
        <w:rPr>
          <w:sz w:val="18"/>
          <w:szCs w:val="18"/>
        </w:rPr>
        <w:t> </w:t>
      </w:r>
      <w:r w:rsidR="00C96A22">
        <w:rPr>
          <w:sz w:val="18"/>
          <w:szCs w:val="18"/>
        </w:rPr>
        <w:t>783 (</w:t>
      </w:r>
      <w:r w:rsidRPr="0085045D">
        <w:rPr>
          <w:sz w:val="18"/>
          <w:szCs w:val="18"/>
        </w:rPr>
        <w:t>688</w:t>
      </w:r>
      <w:r w:rsidR="001D0E89" w:rsidRPr="0085045D">
        <w:rPr>
          <w:sz w:val="18"/>
          <w:szCs w:val="18"/>
        </w:rPr>
        <w:t> </w:t>
      </w:r>
      <w:r w:rsidRPr="0085045D">
        <w:rPr>
          <w:sz w:val="18"/>
          <w:szCs w:val="18"/>
        </w:rPr>
        <w:t>541 à la fin de</w:t>
      </w:r>
      <w:r w:rsidR="001D0E89" w:rsidRPr="0085045D">
        <w:rPr>
          <w:sz w:val="18"/>
          <w:szCs w:val="18"/>
        </w:rPr>
        <w:t> </w:t>
      </w:r>
      <w:r w:rsidRPr="0085045D">
        <w:rPr>
          <w:sz w:val="18"/>
          <w:szCs w:val="18"/>
        </w:rPr>
        <w:t>2014;  645</w:t>
      </w:r>
      <w:r w:rsidR="001D0E89" w:rsidRPr="0085045D">
        <w:rPr>
          <w:sz w:val="18"/>
          <w:szCs w:val="18"/>
        </w:rPr>
        <w:t> </w:t>
      </w:r>
      <w:r w:rsidRPr="0085045D">
        <w:rPr>
          <w:sz w:val="18"/>
          <w:szCs w:val="18"/>
        </w:rPr>
        <w:t>068 à la fin de</w:t>
      </w:r>
      <w:r w:rsidR="001D0E89" w:rsidRPr="0085045D">
        <w:rPr>
          <w:sz w:val="18"/>
          <w:szCs w:val="18"/>
        </w:rPr>
        <w:t> </w:t>
      </w:r>
      <w:r w:rsidRPr="0085045D">
        <w:rPr>
          <w:sz w:val="18"/>
          <w:szCs w:val="18"/>
        </w:rPr>
        <w:t>2013)</w:t>
      </w:r>
    </w:p>
    <w:p w:rsidR="00B04CFA" w:rsidRPr="0085045D" w:rsidRDefault="00B22F99" w:rsidP="00EC2938">
      <w:pPr>
        <w:tabs>
          <w:tab w:val="left" w:pos="210"/>
        </w:tabs>
        <w:ind w:left="176" w:hanging="176"/>
        <w:jc w:val="left"/>
        <w:rPr>
          <w:sz w:val="18"/>
          <w:szCs w:val="18"/>
        </w:rPr>
      </w:pPr>
      <w:r w:rsidRPr="0085045D">
        <w:rPr>
          <w:sz w:val="18"/>
          <w:szCs w:val="18"/>
        </w:rPr>
        <w:t>–</w:t>
      </w:r>
      <w:r w:rsidRPr="0085045D">
        <w:rPr>
          <w:sz w:val="18"/>
          <w:szCs w:val="18"/>
        </w:rPr>
        <w:tab/>
        <w:t>Nombre de présentations de nouvelles données en</w:t>
      </w:r>
      <w:r w:rsidR="001D0E89" w:rsidRPr="0085045D">
        <w:rPr>
          <w:sz w:val="18"/>
          <w:szCs w:val="18"/>
        </w:rPr>
        <w:t> </w:t>
      </w:r>
      <w:r w:rsidRPr="0085045D">
        <w:rPr>
          <w:sz w:val="18"/>
          <w:szCs w:val="18"/>
        </w:rPr>
        <w:t>2014 et en</w:t>
      </w:r>
      <w:r w:rsidR="001D0E89" w:rsidRPr="0085045D">
        <w:rPr>
          <w:sz w:val="18"/>
          <w:szCs w:val="18"/>
        </w:rPr>
        <w:t> </w:t>
      </w:r>
      <w:r w:rsidRPr="0085045D">
        <w:rPr>
          <w:sz w:val="18"/>
          <w:szCs w:val="18"/>
        </w:rPr>
        <w:t>2015 (chaque contributeur a été invité à en présenter six</w:t>
      </w:r>
      <w:r w:rsidR="001D0E89" w:rsidRPr="0085045D">
        <w:rPr>
          <w:sz w:val="18"/>
          <w:szCs w:val="18"/>
        </w:rPr>
        <w:t> </w:t>
      </w:r>
      <w:r w:rsidRPr="0085045D">
        <w:rPr>
          <w:sz w:val="18"/>
          <w:szCs w:val="18"/>
        </w:rPr>
        <w:t>fois en</w:t>
      </w:r>
      <w:r w:rsidR="001D0E89" w:rsidRPr="0085045D">
        <w:rPr>
          <w:sz w:val="18"/>
          <w:szCs w:val="18"/>
        </w:rPr>
        <w:t> </w:t>
      </w:r>
      <w:r w:rsidRPr="0085045D">
        <w:rPr>
          <w:sz w:val="18"/>
          <w:szCs w:val="18"/>
        </w:rPr>
        <w:t>2015)</w:t>
      </w:r>
      <w:r w:rsidR="001D0E89" w:rsidRPr="0085045D">
        <w:rPr>
          <w:sz w:val="18"/>
          <w:szCs w:val="18"/>
        </w:rPr>
        <w:t> </w:t>
      </w:r>
      <w:r w:rsidRPr="0085045D">
        <w:rPr>
          <w:sz w:val="18"/>
          <w:szCs w:val="18"/>
        </w:rPr>
        <w:t>:</w:t>
      </w:r>
      <w:r w:rsidR="00EC2938" w:rsidRPr="0085045D">
        <w:rPr>
          <w:sz w:val="18"/>
          <w:szCs w:val="18"/>
        </w:rPr>
        <w:t xml:space="preserve"> </w:t>
      </w:r>
      <w:r w:rsidR="000A5F3A" w:rsidRPr="0085045D">
        <w:rPr>
          <w:sz w:val="18"/>
          <w:szCs w:val="18"/>
        </w:rPr>
        <w:t>211</w:t>
      </w:r>
      <w:r w:rsidR="003D2437" w:rsidRPr="0085045D">
        <w:rPr>
          <w:sz w:val="18"/>
          <w:szCs w:val="18"/>
        </w:rPr>
        <w:t xml:space="preserve"> </w:t>
      </w:r>
      <w:r w:rsidR="00EC2938" w:rsidRPr="0085045D">
        <w:rPr>
          <w:sz w:val="18"/>
          <w:szCs w:val="18"/>
        </w:rPr>
        <w:t>e</w:t>
      </w:r>
      <w:r w:rsidR="003D2437" w:rsidRPr="0085045D">
        <w:rPr>
          <w:sz w:val="18"/>
          <w:szCs w:val="18"/>
        </w:rPr>
        <w:t>n</w:t>
      </w:r>
      <w:r w:rsidR="001D0E89" w:rsidRPr="0085045D">
        <w:rPr>
          <w:sz w:val="18"/>
          <w:szCs w:val="18"/>
        </w:rPr>
        <w:t> </w:t>
      </w:r>
      <w:r w:rsidR="003D2437" w:rsidRPr="0085045D">
        <w:rPr>
          <w:sz w:val="18"/>
          <w:szCs w:val="18"/>
        </w:rPr>
        <w:t>201</w:t>
      </w:r>
      <w:r w:rsidR="000A5F3A" w:rsidRPr="0085045D">
        <w:rPr>
          <w:sz w:val="18"/>
          <w:szCs w:val="18"/>
        </w:rPr>
        <w:t>5</w:t>
      </w:r>
      <w:r w:rsidR="003D2437" w:rsidRPr="0085045D">
        <w:rPr>
          <w:sz w:val="18"/>
          <w:szCs w:val="18"/>
        </w:rPr>
        <w:t xml:space="preserve">; </w:t>
      </w:r>
      <w:r w:rsidR="001D0E89" w:rsidRPr="0085045D">
        <w:rPr>
          <w:sz w:val="18"/>
          <w:szCs w:val="18"/>
        </w:rPr>
        <w:t xml:space="preserve"> </w:t>
      </w:r>
      <w:r w:rsidR="003D2437" w:rsidRPr="0085045D">
        <w:rPr>
          <w:sz w:val="18"/>
          <w:szCs w:val="18"/>
        </w:rPr>
        <w:t>17</w:t>
      </w:r>
      <w:r w:rsidR="000A5F3A" w:rsidRPr="0085045D">
        <w:rPr>
          <w:sz w:val="18"/>
          <w:szCs w:val="18"/>
        </w:rPr>
        <w:t>5</w:t>
      </w:r>
      <w:r w:rsidR="00EC2938" w:rsidRPr="0085045D">
        <w:rPr>
          <w:sz w:val="18"/>
          <w:szCs w:val="18"/>
        </w:rPr>
        <w:t xml:space="preserve"> e</w:t>
      </w:r>
      <w:r w:rsidR="003D2437" w:rsidRPr="0085045D">
        <w:rPr>
          <w:sz w:val="18"/>
          <w:szCs w:val="18"/>
        </w:rPr>
        <w:t>n</w:t>
      </w:r>
      <w:r w:rsidR="001D0E89" w:rsidRPr="0085045D">
        <w:rPr>
          <w:sz w:val="18"/>
          <w:szCs w:val="18"/>
        </w:rPr>
        <w:t> </w:t>
      </w:r>
      <w:r w:rsidR="003D2437" w:rsidRPr="0085045D">
        <w:rPr>
          <w:sz w:val="18"/>
          <w:szCs w:val="18"/>
        </w:rPr>
        <w:t>201</w:t>
      </w:r>
      <w:r w:rsidR="000A5F3A" w:rsidRPr="0085045D">
        <w:rPr>
          <w:sz w:val="18"/>
          <w:szCs w:val="18"/>
        </w:rPr>
        <w:t>4</w:t>
      </w:r>
      <w:r w:rsidR="003D2437" w:rsidRPr="0085045D">
        <w:rPr>
          <w:sz w:val="18"/>
          <w:szCs w:val="18"/>
        </w:rPr>
        <w:t xml:space="preserve"> (</w:t>
      </w:r>
      <w:r w:rsidR="000A5F3A" w:rsidRPr="0085045D">
        <w:rPr>
          <w:sz w:val="18"/>
          <w:szCs w:val="18"/>
        </w:rPr>
        <w:t>16</w:t>
      </w:r>
      <w:r w:rsidR="000A5F3A" w:rsidRPr="0085045D">
        <w:rPr>
          <w:sz w:val="18"/>
          <w:szCs w:val="18"/>
          <w:lang w:eastAsia="ja-JP"/>
        </w:rPr>
        <w:t>3</w:t>
      </w:r>
      <w:r w:rsidR="000A5F3A" w:rsidRPr="0085045D">
        <w:rPr>
          <w:sz w:val="18"/>
          <w:szCs w:val="18"/>
        </w:rPr>
        <w:t xml:space="preserve"> </w:t>
      </w:r>
      <w:r w:rsidR="00EC2938" w:rsidRPr="0085045D">
        <w:rPr>
          <w:sz w:val="18"/>
          <w:szCs w:val="18"/>
        </w:rPr>
        <w:t>e</w:t>
      </w:r>
      <w:r w:rsidR="000A5F3A" w:rsidRPr="0085045D">
        <w:rPr>
          <w:sz w:val="18"/>
          <w:szCs w:val="18"/>
        </w:rPr>
        <w:t>n</w:t>
      </w:r>
      <w:r w:rsidR="001D0E89" w:rsidRPr="0085045D">
        <w:rPr>
          <w:sz w:val="18"/>
          <w:szCs w:val="18"/>
        </w:rPr>
        <w:t> </w:t>
      </w:r>
      <w:r w:rsidR="000A5F3A" w:rsidRPr="0085045D">
        <w:rPr>
          <w:sz w:val="18"/>
          <w:szCs w:val="18"/>
        </w:rPr>
        <w:t xml:space="preserve">2013; </w:t>
      </w:r>
      <w:r w:rsidR="001D0E89" w:rsidRPr="0085045D">
        <w:rPr>
          <w:sz w:val="18"/>
          <w:szCs w:val="18"/>
        </w:rPr>
        <w:t xml:space="preserve"> </w:t>
      </w:r>
      <w:r w:rsidR="000A5F3A" w:rsidRPr="0085045D">
        <w:rPr>
          <w:sz w:val="18"/>
          <w:szCs w:val="18"/>
        </w:rPr>
        <w:t xml:space="preserve">167 </w:t>
      </w:r>
      <w:r w:rsidR="00EC2938" w:rsidRPr="0085045D">
        <w:rPr>
          <w:sz w:val="18"/>
          <w:szCs w:val="18"/>
        </w:rPr>
        <w:t>e</w:t>
      </w:r>
      <w:r w:rsidR="000A5F3A" w:rsidRPr="0085045D">
        <w:rPr>
          <w:sz w:val="18"/>
          <w:szCs w:val="18"/>
        </w:rPr>
        <w:t>n</w:t>
      </w:r>
      <w:r w:rsidR="001D0E89" w:rsidRPr="0085045D">
        <w:rPr>
          <w:sz w:val="18"/>
          <w:szCs w:val="18"/>
        </w:rPr>
        <w:t> </w:t>
      </w:r>
      <w:r w:rsidR="000A5F3A" w:rsidRPr="0085045D">
        <w:rPr>
          <w:sz w:val="18"/>
          <w:szCs w:val="18"/>
        </w:rPr>
        <w:t>2012</w:t>
      </w:r>
      <w:r w:rsidR="003D2437" w:rsidRPr="0085045D">
        <w:rPr>
          <w:sz w:val="18"/>
          <w:szCs w:val="18"/>
        </w:rPr>
        <w:t>)</w:t>
      </w:r>
    </w:p>
    <w:p w:rsidR="00B04CFA" w:rsidRPr="0085045D" w:rsidRDefault="00EC2938" w:rsidP="00EC2938">
      <w:pPr>
        <w:tabs>
          <w:tab w:val="left" w:pos="210"/>
        </w:tabs>
        <w:spacing w:after="120"/>
        <w:ind w:left="459" w:hanging="459"/>
        <w:jc w:val="left"/>
        <w:rPr>
          <w:sz w:val="18"/>
          <w:szCs w:val="18"/>
        </w:rPr>
      </w:pPr>
      <w:r w:rsidRPr="0085045D">
        <w:rPr>
          <w:sz w:val="18"/>
          <w:szCs w:val="18"/>
        </w:rPr>
        <w:t>– Nombre de contributeurs figurant dans la base de données PLUTO à la fin de</w:t>
      </w:r>
      <w:r w:rsidR="001D0E89" w:rsidRPr="0085045D">
        <w:rPr>
          <w:sz w:val="18"/>
          <w:szCs w:val="18"/>
        </w:rPr>
        <w:t> </w:t>
      </w:r>
      <w:r w:rsidRPr="0085045D">
        <w:rPr>
          <w:sz w:val="18"/>
          <w:szCs w:val="18"/>
        </w:rPr>
        <w:t>2014 et de</w:t>
      </w:r>
      <w:r w:rsidR="001D0E89" w:rsidRPr="0085045D">
        <w:rPr>
          <w:sz w:val="18"/>
          <w:szCs w:val="18"/>
        </w:rPr>
        <w:t> </w:t>
      </w:r>
      <w:r w:rsidRPr="0085045D">
        <w:rPr>
          <w:sz w:val="18"/>
          <w:szCs w:val="18"/>
        </w:rPr>
        <w:t>2015</w:t>
      </w:r>
      <w:r w:rsidR="001D0E89" w:rsidRPr="0085045D">
        <w:rPr>
          <w:sz w:val="18"/>
          <w:szCs w:val="18"/>
        </w:rPr>
        <w:t> </w:t>
      </w:r>
      <w:r w:rsidRPr="0085045D">
        <w:rPr>
          <w:sz w:val="18"/>
        </w:rPr>
        <w:t>:</w:t>
      </w:r>
      <w:r w:rsidRPr="0085045D">
        <w:rPr>
          <w:sz w:val="18"/>
          <w:szCs w:val="18"/>
        </w:rPr>
        <w:br/>
        <w:t>58 en</w:t>
      </w:r>
      <w:r w:rsidR="001D0E89" w:rsidRPr="0085045D">
        <w:rPr>
          <w:sz w:val="18"/>
          <w:szCs w:val="18"/>
        </w:rPr>
        <w:t> </w:t>
      </w:r>
      <w:r w:rsidRPr="0085045D">
        <w:rPr>
          <w:sz w:val="18"/>
          <w:szCs w:val="18"/>
        </w:rPr>
        <w:t>2015;  58 en</w:t>
      </w:r>
      <w:r w:rsidR="001D0E89" w:rsidRPr="0085045D">
        <w:rPr>
          <w:sz w:val="18"/>
          <w:szCs w:val="18"/>
        </w:rPr>
        <w:t> </w:t>
      </w:r>
      <w:r w:rsidRPr="0085045D">
        <w:rPr>
          <w:sz w:val="18"/>
          <w:szCs w:val="18"/>
        </w:rPr>
        <w:t>2014 (56 en</w:t>
      </w:r>
      <w:r w:rsidR="001D0E89" w:rsidRPr="0085045D">
        <w:rPr>
          <w:sz w:val="18"/>
          <w:szCs w:val="18"/>
        </w:rPr>
        <w:t> </w:t>
      </w:r>
      <w:r w:rsidRPr="0085045D">
        <w:rPr>
          <w:sz w:val="18"/>
          <w:szCs w:val="18"/>
        </w:rPr>
        <w:t>2013;  52 en</w:t>
      </w:r>
      <w:r w:rsidR="001D0E89" w:rsidRPr="0085045D">
        <w:rPr>
          <w:sz w:val="18"/>
          <w:szCs w:val="18"/>
        </w:rPr>
        <w:t> </w:t>
      </w:r>
      <w:r w:rsidRPr="0085045D">
        <w:rPr>
          <w:sz w:val="18"/>
          <w:szCs w:val="18"/>
        </w:rPr>
        <w:t>2012)</w:t>
      </w:r>
    </w:p>
    <w:p w:rsidR="00B04CFA" w:rsidRPr="0085045D" w:rsidRDefault="00EC2938" w:rsidP="00EC2938">
      <w:pPr>
        <w:tabs>
          <w:tab w:val="left" w:pos="210"/>
          <w:tab w:val="left" w:pos="2302"/>
        </w:tabs>
        <w:spacing w:after="120"/>
        <w:ind w:left="459" w:hanging="459"/>
        <w:jc w:val="left"/>
        <w:rPr>
          <w:sz w:val="18"/>
          <w:szCs w:val="18"/>
        </w:rPr>
      </w:pPr>
      <w:r w:rsidRPr="0085045D">
        <w:rPr>
          <w:sz w:val="18"/>
          <w:szCs w:val="18"/>
        </w:rPr>
        <w:t>–</w:t>
      </w:r>
      <w:r w:rsidRPr="0085045D">
        <w:rPr>
          <w:sz w:val="18"/>
          <w:szCs w:val="18"/>
        </w:rPr>
        <w:tab/>
        <w:t>Nombre de membres de l</w:t>
      </w:r>
      <w:r w:rsidR="0052629E" w:rsidRPr="0085045D">
        <w:rPr>
          <w:sz w:val="18"/>
          <w:szCs w:val="18"/>
        </w:rPr>
        <w:t>’</w:t>
      </w:r>
      <w:r w:rsidRPr="0085045D">
        <w:rPr>
          <w:sz w:val="18"/>
          <w:szCs w:val="18"/>
        </w:rPr>
        <w:t>Union qui ont fourni des données en</w:t>
      </w:r>
      <w:r w:rsidR="001D0E89" w:rsidRPr="0085045D">
        <w:rPr>
          <w:sz w:val="18"/>
          <w:szCs w:val="18"/>
        </w:rPr>
        <w:t> </w:t>
      </w:r>
      <w:r w:rsidRPr="0085045D">
        <w:rPr>
          <w:sz w:val="18"/>
          <w:szCs w:val="18"/>
        </w:rPr>
        <w:t>2014 et en</w:t>
      </w:r>
      <w:r w:rsidR="001D0E89" w:rsidRPr="0085045D">
        <w:rPr>
          <w:sz w:val="18"/>
          <w:szCs w:val="18"/>
        </w:rPr>
        <w:t> </w:t>
      </w:r>
      <w:r w:rsidRPr="0085045D">
        <w:rPr>
          <w:sz w:val="18"/>
          <w:szCs w:val="18"/>
        </w:rPr>
        <w:t>2015</w:t>
      </w:r>
      <w:r w:rsidR="001D0E89" w:rsidRPr="0085045D">
        <w:rPr>
          <w:sz w:val="18"/>
          <w:szCs w:val="18"/>
        </w:rPr>
        <w:t> </w:t>
      </w:r>
      <w:r w:rsidRPr="0085045D">
        <w:rPr>
          <w:sz w:val="18"/>
        </w:rPr>
        <w:t>:</w:t>
      </w:r>
      <w:r w:rsidRPr="0085045D">
        <w:rPr>
          <w:sz w:val="18"/>
          <w:szCs w:val="18"/>
        </w:rPr>
        <w:br/>
        <w:t>44 en</w:t>
      </w:r>
      <w:r w:rsidR="001D0E89" w:rsidRPr="0085045D">
        <w:rPr>
          <w:sz w:val="18"/>
          <w:szCs w:val="18"/>
        </w:rPr>
        <w:t> </w:t>
      </w:r>
      <w:r w:rsidRPr="0085045D">
        <w:rPr>
          <w:sz w:val="18"/>
          <w:szCs w:val="18"/>
        </w:rPr>
        <w:t>2015;  48 en</w:t>
      </w:r>
      <w:r w:rsidR="001D0E89" w:rsidRPr="0085045D">
        <w:rPr>
          <w:sz w:val="18"/>
          <w:szCs w:val="18"/>
        </w:rPr>
        <w:t> </w:t>
      </w:r>
      <w:r w:rsidRPr="0085045D">
        <w:rPr>
          <w:sz w:val="18"/>
          <w:szCs w:val="18"/>
        </w:rPr>
        <w:t>2014 (45 en</w:t>
      </w:r>
      <w:r w:rsidR="001D0E89" w:rsidRPr="0085045D">
        <w:rPr>
          <w:sz w:val="18"/>
          <w:szCs w:val="18"/>
        </w:rPr>
        <w:t> </w:t>
      </w:r>
      <w:r w:rsidRPr="0085045D">
        <w:rPr>
          <w:sz w:val="18"/>
          <w:szCs w:val="18"/>
        </w:rPr>
        <w:t>2013;  45 en</w:t>
      </w:r>
      <w:r w:rsidR="001D0E89" w:rsidRPr="0085045D">
        <w:rPr>
          <w:sz w:val="18"/>
          <w:szCs w:val="18"/>
        </w:rPr>
        <w:t> </w:t>
      </w:r>
      <w:r w:rsidRPr="0085045D">
        <w:rPr>
          <w:sz w:val="18"/>
          <w:szCs w:val="18"/>
        </w:rPr>
        <w:t>2012)</w:t>
      </w:r>
    </w:p>
    <w:p w:rsidR="00B04CFA" w:rsidRPr="0085045D" w:rsidRDefault="00F0186A" w:rsidP="003D2437">
      <w:pPr>
        <w:tabs>
          <w:tab w:val="left" w:pos="210"/>
        </w:tabs>
        <w:spacing w:after="120"/>
        <w:ind w:left="459" w:hanging="459"/>
        <w:jc w:val="left"/>
        <w:rPr>
          <w:sz w:val="18"/>
          <w:szCs w:val="18"/>
        </w:rPr>
      </w:pPr>
      <w:r w:rsidRPr="0085045D">
        <w:rPr>
          <w:sz w:val="18"/>
          <w:szCs w:val="18"/>
        </w:rPr>
        <w:noBreakHyphen/>
      </w:r>
      <w:r w:rsidR="003D2437" w:rsidRPr="0085045D">
        <w:rPr>
          <w:sz w:val="18"/>
          <w:szCs w:val="18"/>
        </w:rPr>
        <w:t xml:space="preserve"> </w:t>
      </w:r>
      <w:r w:rsidR="003D2437" w:rsidRPr="0085045D">
        <w:rPr>
          <w:sz w:val="18"/>
          <w:szCs w:val="18"/>
        </w:rPr>
        <w:tab/>
      </w:r>
      <w:r w:rsidR="009D376A" w:rsidRPr="0085045D">
        <w:rPr>
          <w:sz w:val="18"/>
          <w:szCs w:val="18"/>
        </w:rPr>
        <w:t>Nombre de membres de l</w:t>
      </w:r>
      <w:r w:rsidR="0052629E" w:rsidRPr="0085045D">
        <w:rPr>
          <w:sz w:val="18"/>
          <w:szCs w:val="18"/>
        </w:rPr>
        <w:t>’</w:t>
      </w:r>
      <w:r w:rsidR="009D376A" w:rsidRPr="0085045D">
        <w:rPr>
          <w:sz w:val="18"/>
          <w:szCs w:val="18"/>
        </w:rPr>
        <w:t>Union qui ont fourni des données pour la première fois en</w:t>
      </w:r>
      <w:r w:rsidR="001D0E89" w:rsidRPr="0085045D">
        <w:rPr>
          <w:sz w:val="18"/>
          <w:szCs w:val="18"/>
        </w:rPr>
        <w:t> </w:t>
      </w:r>
      <w:r w:rsidR="003D2437" w:rsidRPr="0085045D">
        <w:rPr>
          <w:sz w:val="18"/>
          <w:szCs w:val="18"/>
        </w:rPr>
        <w:t>201</w:t>
      </w:r>
      <w:r w:rsidR="008B7B91" w:rsidRPr="0085045D">
        <w:rPr>
          <w:sz w:val="18"/>
          <w:szCs w:val="18"/>
        </w:rPr>
        <w:t>4</w:t>
      </w:r>
      <w:r w:rsidR="003D2437" w:rsidRPr="0085045D">
        <w:rPr>
          <w:sz w:val="18"/>
          <w:szCs w:val="18"/>
        </w:rPr>
        <w:t xml:space="preserve"> </w:t>
      </w:r>
      <w:r w:rsidR="009D376A" w:rsidRPr="0085045D">
        <w:rPr>
          <w:sz w:val="18"/>
          <w:szCs w:val="18"/>
        </w:rPr>
        <w:t>et</w:t>
      </w:r>
      <w:r w:rsidR="003D2437" w:rsidRPr="0085045D">
        <w:rPr>
          <w:sz w:val="18"/>
          <w:szCs w:val="18"/>
        </w:rPr>
        <w:t xml:space="preserve"> 201</w:t>
      </w:r>
      <w:r w:rsidR="008B7B91" w:rsidRPr="0085045D">
        <w:rPr>
          <w:sz w:val="18"/>
          <w:szCs w:val="18"/>
        </w:rPr>
        <w:t>5</w:t>
      </w:r>
      <w:r w:rsidR="001D0E89" w:rsidRPr="0085045D">
        <w:rPr>
          <w:sz w:val="18"/>
          <w:szCs w:val="18"/>
        </w:rPr>
        <w:t> </w:t>
      </w:r>
      <w:r w:rsidR="003D2437" w:rsidRPr="0085045D">
        <w:rPr>
          <w:sz w:val="18"/>
          <w:szCs w:val="18"/>
        </w:rPr>
        <w:t>:</w:t>
      </w:r>
      <w:r w:rsidR="003D2437" w:rsidRPr="0085045D">
        <w:rPr>
          <w:sz w:val="18"/>
          <w:szCs w:val="18"/>
        </w:rPr>
        <w:br/>
      </w:r>
      <w:r w:rsidR="00F0370E" w:rsidRPr="0085045D">
        <w:rPr>
          <w:sz w:val="18"/>
          <w:szCs w:val="18"/>
          <w:lang w:eastAsia="ja-JP"/>
        </w:rPr>
        <w:t>0</w:t>
      </w:r>
      <w:r w:rsidR="0011316E" w:rsidRPr="0085045D">
        <w:rPr>
          <w:sz w:val="18"/>
          <w:szCs w:val="18"/>
        </w:rPr>
        <w:t xml:space="preserve"> e</w:t>
      </w:r>
      <w:r w:rsidR="003D2437" w:rsidRPr="0085045D">
        <w:rPr>
          <w:sz w:val="18"/>
          <w:szCs w:val="18"/>
        </w:rPr>
        <w:t>n</w:t>
      </w:r>
      <w:r w:rsidR="001D0E89" w:rsidRPr="0085045D">
        <w:rPr>
          <w:sz w:val="18"/>
          <w:szCs w:val="18"/>
        </w:rPr>
        <w:t> </w:t>
      </w:r>
      <w:r w:rsidR="003D2437" w:rsidRPr="0085045D">
        <w:rPr>
          <w:sz w:val="18"/>
          <w:szCs w:val="18"/>
        </w:rPr>
        <w:t>201</w:t>
      </w:r>
      <w:r w:rsidR="0082741D" w:rsidRPr="0085045D">
        <w:rPr>
          <w:sz w:val="18"/>
          <w:szCs w:val="18"/>
        </w:rPr>
        <w:t>5</w:t>
      </w:r>
      <w:r w:rsidR="003D2437" w:rsidRPr="0085045D">
        <w:rPr>
          <w:sz w:val="18"/>
          <w:szCs w:val="18"/>
        </w:rPr>
        <w:t xml:space="preserve"> (</w:t>
      </w:r>
      <w:r w:rsidR="0082741D" w:rsidRPr="0085045D">
        <w:rPr>
          <w:sz w:val="18"/>
          <w:szCs w:val="18"/>
        </w:rPr>
        <w:t xml:space="preserve">2 </w:t>
      </w:r>
      <w:r w:rsidR="0011316E" w:rsidRPr="0085045D">
        <w:rPr>
          <w:sz w:val="18"/>
          <w:szCs w:val="18"/>
        </w:rPr>
        <w:t>e</w:t>
      </w:r>
      <w:r w:rsidR="0082741D" w:rsidRPr="0085045D">
        <w:rPr>
          <w:sz w:val="18"/>
          <w:szCs w:val="18"/>
        </w:rPr>
        <w:t>n</w:t>
      </w:r>
      <w:r w:rsidR="001D0E89" w:rsidRPr="0085045D">
        <w:rPr>
          <w:sz w:val="18"/>
          <w:szCs w:val="18"/>
        </w:rPr>
        <w:t> </w:t>
      </w:r>
      <w:r w:rsidR="0082741D" w:rsidRPr="0085045D">
        <w:rPr>
          <w:sz w:val="18"/>
          <w:szCs w:val="18"/>
        </w:rPr>
        <w:t xml:space="preserve">2014;  4 </w:t>
      </w:r>
      <w:r w:rsidR="0011316E" w:rsidRPr="0085045D">
        <w:rPr>
          <w:sz w:val="18"/>
          <w:szCs w:val="18"/>
        </w:rPr>
        <w:t>e</w:t>
      </w:r>
      <w:r w:rsidR="0082741D" w:rsidRPr="0085045D">
        <w:rPr>
          <w:sz w:val="18"/>
          <w:szCs w:val="18"/>
        </w:rPr>
        <w:t>n</w:t>
      </w:r>
      <w:r w:rsidR="001D0E89" w:rsidRPr="0085045D">
        <w:rPr>
          <w:sz w:val="18"/>
          <w:szCs w:val="18"/>
        </w:rPr>
        <w:t> </w:t>
      </w:r>
      <w:r w:rsidR="0082741D" w:rsidRPr="0085045D">
        <w:rPr>
          <w:sz w:val="18"/>
          <w:szCs w:val="18"/>
        </w:rPr>
        <w:t xml:space="preserve">2013;  </w:t>
      </w:r>
      <w:r w:rsidR="003D2437" w:rsidRPr="0085045D">
        <w:rPr>
          <w:sz w:val="18"/>
          <w:szCs w:val="18"/>
        </w:rPr>
        <w:t xml:space="preserve">4 </w:t>
      </w:r>
      <w:r w:rsidR="0011316E" w:rsidRPr="0085045D">
        <w:rPr>
          <w:sz w:val="18"/>
          <w:szCs w:val="18"/>
        </w:rPr>
        <w:t>e</w:t>
      </w:r>
      <w:r w:rsidR="003D2437" w:rsidRPr="0085045D">
        <w:rPr>
          <w:sz w:val="18"/>
          <w:szCs w:val="18"/>
        </w:rPr>
        <w:t>n</w:t>
      </w:r>
      <w:r w:rsidR="001D0E89" w:rsidRPr="0085045D">
        <w:rPr>
          <w:sz w:val="18"/>
          <w:szCs w:val="18"/>
        </w:rPr>
        <w:t> </w:t>
      </w:r>
      <w:r w:rsidR="003D2437" w:rsidRPr="0085045D">
        <w:rPr>
          <w:sz w:val="18"/>
          <w:szCs w:val="18"/>
        </w:rPr>
        <w:t>2012)</w:t>
      </w:r>
    </w:p>
    <w:p w:rsidR="00B04CFA" w:rsidRPr="0085045D" w:rsidRDefault="00F0186A" w:rsidP="003D2437">
      <w:pPr>
        <w:tabs>
          <w:tab w:val="left" w:pos="210"/>
        </w:tabs>
        <w:ind w:left="450" w:hanging="450"/>
        <w:jc w:val="left"/>
        <w:rPr>
          <w:sz w:val="18"/>
          <w:szCs w:val="18"/>
        </w:rPr>
      </w:pPr>
      <w:r w:rsidRPr="0085045D">
        <w:rPr>
          <w:sz w:val="18"/>
          <w:szCs w:val="18"/>
        </w:rPr>
        <w:noBreakHyphen/>
      </w:r>
      <w:r w:rsidR="003D2437" w:rsidRPr="0085045D">
        <w:rPr>
          <w:sz w:val="18"/>
          <w:szCs w:val="18"/>
        </w:rPr>
        <w:t xml:space="preserve"> </w:t>
      </w:r>
      <w:r w:rsidR="003D2437" w:rsidRPr="0085045D">
        <w:rPr>
          <w:sz w:val="18"/>
          <w:szCs w:val="18"/>
        </w:rPr>
        <w:tab/>
      </w:r>
      <w:r w:rsidR="009D376A" w:rsidRPr="0085045D">
        <w:rPr>
          <w:sz w:val="18"/>
          <w:szCs w:val="18"/>
        </w:rPr>
        <w:t>Nombre d</w:t>
      </w:r>
      <w:r w:rsidR="0052629E" w:rsidRPr="0085045D">
        <w:rPr>
          <w:sz w:val="18"/>
          <w:szCs w:val="18"/>
        </w:rPr>
        <w:t>’</w:t>
      </w:r>
      <w:r w:rsidR="009D376A" w:rsidRPr="0085045D">
        <w:rPr>
          <w:sz w:val="18"/>
          <w:szCs w:val="18"/>
        </w:rPr>
        <w:t>autres contributeurs ayant fourni des données en</w:t>
      </w:r>
      <w:r w:rsidR="001D0E89" w:rsidRPr="0085045D">
        <w:rPr>
          <w:sz w:val="18"/>
          <w:szCs w:val="18"/>
        </w:rPr>
        <w:t> </w:t>
      </w:r>
      <w:r w:rsidR="003D2437" w:rsidRPr="0085045D">
        <w:rPr>
          <w:sz w:val="18"/>
          <w:szCs w:val="18"/>
        </w:rPr>
        <w:t>201</w:t>
      </w:r>
      <w:r w:rsidR="008B7B91" w:rsidRPr="0085045D">
        <w:rPr>
          <w:sz w:val="18"/>
          <w:szCs w:val="18"/>
        </w:rPr>
        <w:t>4</w:t>
      </w:r>
      <w:r w:rsidR="003D2437" w:rsidRPr="0085045D">
        <w:rPr>
          <w:sz w:val="18"/>
          <w:szCs w:val="18"/>
        </w:rPr>
        <w:t xml:space="preserve"> </w:t>
      </w:r>
      <w:r w:rsidR="009D376A" w:rsidRPr="0085045D">
        <w:rPr>
          <w:sz w:val="18"/>
          <w:szCs w:val="18"/>
        </w:rPr>
        <w:t>et</w:t>
      </w:r>
      <w:r w:rsidR="003D2437" w:rsidRPr="0085045D">
        <w:rPr>
          <w:sz w:val="18"/>
          <w:szCs w:val="18"/>
        </w:rPr>
        <w:t xml:space="preserve"> </w:t>
      </w:r>
      <w:r w:rsidR="003D2437" w:rsidRPr="0085045D">
        <w:rPr>
          <w:sz w:val="18"/>
          <w:szCs w:val="18"/>
          <w:lang w:eastAsia="ja-JP"/>
        </w:rPr>
        <w:t>201</w:t>
      </w:r>
      <w:r w:rsidR="008B7B91" w:rsidRPr="0085045D">
        <w:rPr>
          <w:sz w:val="18"/>
          <w:szCs w:val="18"/>
          <w:lang w:eastAsia="ja-JP"/>
        </w:rPr>
        <w:t>5</w:t>
      </w:r>
      <w:r w:rsidR="001D0E89" w:rsidRPr="0085045D">
        <w:rPr>
          <w:sz w:val="18"/>
          <w:szCs w:val="18"/>
        </w:rPr>
        <w:t> </w:t>
      </w:r>
      <w:r w:rsidR="0011316E" w:rsidRPr="0085045D">
        <w:rPr>
          <w:sz w:val="18"/>
          <w:szCs w:val="18"/>
        </w:rPr>
        <w:t>:</w:t>
      </w:r>
      <w:r w:rsidR="0011316E" w:rsidRPr="0085045D">
        <w:rPr>
          <w:sz w:val="18"/>
          <w:szCs w:val="18"/>
        </w:rPr>
        <w:br/>
        <w:t>0 e</w:t>
      </w:r>
      <w:r w:rsidR="0082741D" w:rsidRPr="0085045D">
        <w:rPr>
          <w:sz w:val="18"/>
          <w:szCs w:val="18"/>
        </w:rPr>
        <w:t>n</w:t>
      </w:r>
      <w:r w:rsidR="001D0E89" w:rsidRPr="0085045D">
        <w:rPr>
          <w:sz w:val="18"/>
          <w:szCs w:val="18"/>
        </w:rPr>
        <w:t> </w:t>
      </w:r>
      <w:r w:rsidR="0082741D" w:rsidRPr="0085045D">
        <w:rPr>
          <w:sz w:val="18"/>
          <w:szCs w:val="18"/>
        </w:rPr>
        <w:t xml:space="preserve">2015;  1 </w:t>
      </w:r>
      <w:r w:rsidR="0011316E" w:rsidRPr="0085045D">
        <w:rPr>
          <w:sz w:val="18"/>
          <w:szCs w:val="18"/>
        </w:rPr>
        <w:t>e</w:t>
      </w:r>
      <w:r w:rsidR="0082741D" w:rsidRPr="0085045D">
        <w:rPr>
          <w:sz w:val="18"/>
          <w:szCs w:val="18"/>
        </w:rPr>
        <w:t>n</w:t>
      </w:r>
      <w:r w:rsidR="001D0E89" w:rsidRPr="0085045D">
        <w:rPr>
          <w:sz w:val="18"/>
          <w:szCs w:val="18"/>
        </w:rPr>
        <w:t> </w:t>
      </w:r>
      <w:r w:rsidR="0082741D" w:rsidRPr="0085045D">
        <w:rPr>
          <w:sz w:val="18"/>
          <w:szCs w:val="18"/>
        </w:rPr>
        <w:t xml:space="preserve">2014, 2013 </w:t>
      </w:r>
      <w:r w:rsidR="0011316E" w:rsidRPr="0085045D">
        <w:rPr>
          <w:sz w:val="18"/>
          <w:szCs w:val="18"/>
        </w:rPr>
        <w:t>et</w:t>
      </w:r>
      <w:r w:rsidR="0082741D" w:rsidRPr="0085045D">
        <w:rPr>
          <w:sz w:val="18"/>
          <w:szCs w:val="18"/>
        </w:rPr>
        <w:t xml:space="preserve"> 2012 (</w:t>
      </w:r>
      <w:r w:rsidR="0011316E" w:rsidRPr="0085045D">
        <w:rPr>
          <w:sz w:val="18"/>
          <w:szCs w:val="18"/>
        </w:rPr>
        <w:t>OCDE</w:t>
      </w:r>
      <w:r w:rsidR="0082741D" w:rsidRPr="0085045D">
        <w:rPr>
          <w:sz w:val="18"/>
          <w:szCs w:val="18"/>
        </w:rPr>
        <w:t>)</w:t>
      </w:r>
    </w:p>
    <w:p w:rsidR="00B04CFA" w:rsidRPr="0085045D" w:rsidRDefault="00B04CFA" w:rsidP="003D2437"/>
    <w:p w:rsidR="00B04CFA" w:rsidRPr="0085045D" w:rsidRDefault="00B04CFA" w:rsidP="003D2437"/>
    <w:p w:rsidR="003D2437" w:rsidRPr="0085045D" w:rsidRDefault="003D2437" w:rsidP="003D2437">
      <w:pPr>
        <w:jc w:val="left"/>
      </w:pPr>
      <w:r w:rsidRPr="0085045D">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6160"/>
      </w:tblGrid>
      <w:tr w:rsidR="003D2437" w:rsidRPr="0085045D" w:rsidTr="00A77775">
        <w:trPr>
          <w:jc w:val="center"/>
        </w:trPr>
        <w:tc>
          <w:tcPr>
            <w:tcW w:w="798" w:type="dxa"/>
            <w:tcMar>
              <w:left w:w="0" w:type="dxa"/>
              <w:right w:w="0" w:type="dxa"/>
            </w:tcMar>
            <w:vAlign w:val="bottom"/>
          </w:tcPr>
          <w:p w:rsidR="003D2437" w:rsidRPr="0085045D" w:rsidRDefault="003D2437" w:rsidP="003D2437">
            <w:pPr>
              <w:jc w:val="right"/>
              <w:rPr>
                <w:sz w:val="18"/>
              </w:rPr>
            </w:pPr>
            <w:r w:rsidRPr="0085045D">
              <w:rPr>
                <w:noProof/>
                <w:lang w:val="en-US"/>
              </w:rPr>
              <w:drawing>
                <wp:inline distT="0" distB="0" distL="0" distR="0" wp14:anchorId="2FDDB5BC" wp14:editId="6791ABDA">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25"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6160" w:type="dxa"/>
            <w:tcMar>
              <w:left w:w="0" w:type="dxa"/>
              <w:right w:w="0" w:type="dxa"/>
            </w:tcMar>
            <w:vAlign w:val="bottom"/>
          </w:tcPr>
          <w:p w:rsidR="003D2437" w:rsidRPr="0085045D" w:rsidRDefault="00EC2938" w:rsidP="00EC2938">
            <w:pPr>
              <w:pStyle w:val="Heading8"/>
              <w:spacing w:after="0"/>
              <w:outlineLvl w:val="7"/>
            </w:pPr>
            <w:bookmarkStart w:id="59" w:name="_Toc465170041"/>
            <w:r w:rsidRPr="0085045D">
              <w:t>Base de données PLUTO</w:t>
            </w:r>
            <w:r w:rsidR="001D0E89" w:rsidRPr="0085045D">
              <w:t> </w:t>
            </w:r>
            <w:r w:rsidRPr="0085045D">
              <w:t>: consultations du site</w:t>
            </w:r>
            <w:r w:rsidR="001D0E89" w:rsidRPr="0085045D">
              <w:t> </w:t>
            </w:r>
            <w:r w:rsidRPr="0085045D">
              <w:t>Web de l</w:t>
            </w:r>
            <w:r w:rsidR="0052629E" w:rsidRPr="0085045D">
              <w:t>’</w:t>
            </w:r>
            <w:r w:rsidRPr="0085045D">
              <w:t>UPOV en</w:t>
            </w:r>
            <w:r w:rsidR="001D0E89" w:rsidRPr="0085045D">
              <w:t> </w:t>
            </w:r>
            <w:r w:rsidRPr="0085045D">
              <w:t>2015</w:t>
            </w:r>
            <w:bookmarkEnd w:id="59"/>
          </w:p>
        </w:tc>
      </w:tr>
    </w:tbl>
    <w:p w:rsidR="003D2437" w:rsidRPr="0085045D" w:rsidRDefault="003D2437" w:rsidP="003D2437"/>
    <w:tbl>
      <w:tblPr>
        <w:tblW w:w="9889" w:type="dxa"/>
        <w:tblLayout w:type="fixed"/>
        <w:tblLook w:val="0000" w:firstRow="0" w:lastRow="0" w:firstColumn="0" w:lastColumn="0" w:noHBand="0" w:noVBand="0"/>
      </w:tblPr>
      <w:tblGrid>
        <w:gridCol w:w="5058"/>
        <w:gridCol w:w="4831"/>
      </w:tblGrid>
      <w:tr w:rsidR="003D2437" w:rsidRPr="0085045D" w:rsidTr="003D2437">
        <w:trPr>
          <w:cantSplit/>
        </w:trPr>
        <w:tc>
          <w:tcPr>
            <w:tcW w:w="5058" w:type="dxa"/>
            <w:shd w:val="clear" w:color="auto" w:fill="auto"/>
          </w:tcPr>
          <w:p w:rsidR="003D2437" w:rsidRPr="0085045D" w:rsidRDefault="003D2437" w:rsidP="003D2437">
            <w:pPr>
              <w:keepNext/>
              <w:keepLines/>
              <w:widowControl w:val="0"/>
              <w:ind w:firstLine="659"/>
              <w:rPr>
                <w:noProof/>
                <w:sz w:val="18"/>
                <w:szCs w:val="18"/>
              </w:rPr>
            </w:pPr>
          </w:p>
          <w:tbl>
            <w:tblPr>
              <w:tblW w:w="43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145"/>
              <w:gridCol w:w="1245"/>
            </w:tblGrid>
            <w:tr w:rsidR="00C133D4" w:rsidRPr="0085045D" w:rsidTr="00A77775">
              <w:trPr>
                <w:trHeight w:val="148"/>
              </w:trPr>
              <w:tc>
                <w:tcPr>
                  <w:tcW w:w="3145" w:type="dxa"/>
                </w:tcPr>
                <w:p w:rsidR="00327934" w:rsidRPr="0085045D" w:rsidRDefault="00EC2938" w:rsidP="00EC2938">
                  <w:pPr>
                    <w:pStyle w:val="Default"/>
                    <w:keepNext/>
                    <w:keepLines/>
                    <w:widowControl w:val="0"/>
                    <w:ind w:firstLine="6"/>
                    <w:rPr>
                      <w:color w:val="auto"/>
                      <w:sz w:val="18"/>
                      <w:szCs w:val="18"/>
                      <w:lang w:val="fr-FR"/>
                    </w:rPr>
                  </w:pPr>
                  <w:r w:rsidRPr="0085045D">
                    <w:rPr>
                      <w:color w:val="auto"/>
                      <w:sz w:val="18"/>
                      <w:szCs w:val="18"/>
                      <w:lang w:val="fr-FR"/>
                    </w:rPr>
                    <w:t>Sessions</w:t>
                  </w:r>
                  <w:r w:rsidR="00327934" w:rsidRPr="0085045D">
                    <w:rPr>
                      <w:color w:val="auto"/>
                      <w:sz w:val="18"/>
                      <w:szCs w:val="18"/>
                      <w:lang w:val="fr-FR"/>
                    </w:rPr>
                    <w:t xml:space="preserve"> </w:t>
                  </w:r>
                </w:p>
              </w:tc>
              <w:tc>
                <w:tcPr>
                  <w:tcW w:w="1245" w:type="dxa"/>
                </w:tcPr>
                <w:p w:rsidR="00327934" w:rsidRPr="0085045D" w:rsidRDefault="00327934" w:rsidP="002A0BCC">
                  <w:pPr>
                    <w:pStyle w:val="Default"/>
                    <w:ind w:right="113"/>
                    <w:jc w:val="right"/>
                    <w:rPr>
                      <w:color w:val="auto"/>
                      <w:sz w:val="18"/>
                      <w:szCs w:val="18"/>
                      <w:lang w:val="fr-FR"/>
                    </w:rPr>
                  </w:pPr>
                  <w:r w:rsidRPr="0085045D">
                    <w:rPr>
                      <w:color w:val="auto"/>
                      <w:sz w:val="18"/>
                      <w:szCs w:val="18"/>
                      <w:lang w:val="fr-FR"/>
                    </w:rPr>
                    <w:t>53</w:t>
                  </w:r>
                  <w:r w:rsidR="002A0BCC" w:rsidRPr="0085045D">
                    <w:rPr>
                      <w:color w:val="auto"/>
                      <w:sz w:val="18"/>
                      <w:szCs w:val="18"/>
                      <w:lang w:val="fr-FR"/>
                    </w:rPr>
                    <w:t> </w:t>
                  </w:r>
                  <w:r w:rsidRPr="0085045D">
                    <w:rPr>
                      <w:color w:val="auto"/>
                      <w:sz w:val="18"/>
                      <w:szCs w:val="18"/>
                      <w:lang w:val="fr-FR"/>
                    </w:rPr>
                    <w:t>270</w:t>
                  </w:r>
                </w:p>
              </w:tc>
            </w:tr>
            <w:tr w:rsidR="00C133D4" w:rsidRPr="0085045D" w:rsidTr="00A77775">
              <w:trPr>
                <w:trHeight w:val="148"/>
              </w:trPr>
              <w:tc>
                <w:tcPr>
                  <w:tcW w:w="3145" w:type="dxa"/>
                </w:tcPr>
                <w:p w:rsidR="00327934" w:rsidRPr="0085045D" w:rsidRDefault="00EC2938" w:rsidP="00EC2938">
                  <w:pPr>
                    <w:pStyle w:val="Default"/>
                    <w:keepNext/>
                    <w:keepLines/>
                    <w:widowControl w:val="0"/>
                    <w:ind w:firstLine="6"/>
                    <w:rPr>
                      <w:color w:val="auto"/>
                      <w:sz w:val="18"/>
                      <w:szCs w:val="18"/>
                      <w:lang w:val="fr-FR"/>
                    </w:rPr>
                  </w:pPr>
                  <w:r w:rsidRPr="0085045D">
                    <w:rPr>
                      <w:color w:val="auto"/>
                      <w:sz w:val="18"/>
                      <w:szCs w:val="18"/>
                      <w:lang w:val="fr-FR"/>
                    </w:rPr>
                    <w:t>Utilisateurs</w:t>
                  </w:r>
                  <w:r w:rsidR="00327934" w:rsidRPr="0085045D">
                    <w:rPr>
                      <w:color w:val="auto"/>
                      <w:sz w:val="18"/>
                      <w:szCs w:val="18"/>
                      <w:lang w:val="fr-FR"/>
                    </w:rPr>
                    <w:t xml:space="preserve"> </w:t>
                  </w:r>
                </w:p>
              </w:tc>
              <w:tc>
                <w:tcPr>
                  <w:tcW w:w="1245" w:type="dxa"/>
                </w:tcPr>
                <w:p w:rsidR="00327934" w:rsidRPr="0085045D" w:rsidRDefault="00327934" w:rsidP="002A0BCC">
                  <w:pPr>
                    <w:pStyle w:val="Default"/>
                    <w:ind w:right="113"/>
                    <w:jc w:val="right"/>
                    <w:rPr>
                      <w:color w:val="auto"/>
                      <w:sz w:val="18"/>
                      <w:szCs w:val="18"/>
                      <w:lang w:val="fr-FR"/>
                    </w:rPr>
                  </w:pPr>
                  <w:r w:rsidRPr="0085045D">
                    <w:rPr>
                      <w:color w:val="auto"/>
                      <w:sz w:val="18"/>
                      <w:szCs w:val="18"/>
                      <w:lang w:val="fr-FR"/>
                    </w:rPr>
                    <w:t>14</w:t>
                  </w:r>
                  <w:r w:rsidR="002A0BCC" w:rsidRPr="0085045D">
                    <w:rPr>
                      <w:color w:val="auto"/>
                      <w:sz w:val="18"/>
                      <w:szCs w:val="18"/>
                      <w:lang w:val="fr-FR"/>
                    </w:rPr>
                    <w:t> </w:t>
                  </w:r>
                  <w:r w:rsidRPr="0085045D">
                    <w:rPr>
                      <w:color w:val="auto"/>
                      <w:sz w:val="18"/>
                      <w:szCs w:val="18"/>
                      <w:lang w:val="fr-FR"/>
                    </w:rPr>
                    <w:t>007</w:t>
                  </w:r>
                </w:p>
              </w:tc>
            </w:tr>
            <w:tr w:rsidR="00C133D4" w:rsidRPr="0085045D" w:rsidTr="00A77775">
              <w:trPr>
                <w:trHeight w:val="148"/>
              </w:trPr>
              <w:tc>
                <w:tcPr>
                  <w:tcW w:w="3145" w:type="dxa"/>
                </w:tcPr>
                <w:p w:rsidR="00327934" w:rsidRPr="0085045D" w:rsidRDefault="00EC2938" w:rsidP="00EC2938">
                  <w:pPr>
                    <w:pStyle w:val="Default"/>
                    <w:keepNext/>
                    <w:keepLines/>
                    <w:widowControl w:val="0"/>
                    <w:ind w:firstLine="6"/>
                    <w:rPr>
                      <w:color w:val="auto"/>
                      <w:sz w:val="18"/>
                      <w:szCs w:val="18"/>
                      <w:lang w:val="fr-FR"/>
                    </w:rPr>
                  </w:pPr>
                  <w:r w:rsidRPr="0085045D">
                    <w:rPr>
                      <w:color w:val="auto"/>
                      <w:sz w:val="18"/>
                      <w:szCs w:val="18"/>
                      <w:lang w:val="fr-FR"/>
                    </w:rPr>
                    <w:t>Pages consultées</w:t>
                  </w:r>
                  <w:r w:rsidR="00327934" w:rsidRPr="0085045D">
                    <w:rPr>
                      <w:color w:val="auto"/>
                      <w:sz w:val="18"/>
                      <w:szCs w:val="18"/>
                      <w:lang w:val="fr-FR"/>
                    </w:rPr>
                    <w:t xml:space="preserve"> </w:t>
                  </w:r>
                </w:p>
              </w:tc>
              <w:tc>
                <w:tcPr>
                  <w:tcW w:w="1245" w:type="dxa"/>
                </w:tcPr>
                <w:p w:rsidR="00327934" w:rsidRPr="0085045D" w:rsidRDefault="00327934" w:rsidP="002A0BCC">
                  <w:pPr>
                    <w:pStyle w:val="Default"/>
                    <w:ind w:right="113"/>
                    <w:jc w:val="right"/>
                    <w:rPr>
                      <w:color w:val="auto"/>
                      <w:sz w:val="18"/>
                      <w:szCs w:val="18"/>
                      <w:lang w:val="fr-FR"/>
                    </w:rPr>
                  </w:pPr>
                  <w:r w:rsidRPr="0085045D">
                    <w:rPr>
                      <w:color w:val="auto"/>
                      <w:sz w:val="18"/>
                      <w:szCs w:val="18"/>
                      <w:lang w:val="fr-FR"/>
                    </w:rPr>
                    <w:t>80</w:t>
                  </w:r>
                  <w:r w:rsidR="002A0BCC" w:rsidRPr="0085045D">
                    <w:rPr>
                      <w:color w:val="auto"/>
                      <w:sz w:val="18"/>
                      <w:szCs w:val="18"/>
                      <w:lang w:val="fr-FR"/>
                    </w:rPr>
                    <w:t> </w:t>
                  </w:r>
                  <w:r w:rsidRPr="0085045D">
                    <w:rPr>
                      <w:color w:val="auto"/>
                      <w:sz w:val="18"/>
                      <w:szCs w:val="18"/>
                      <w:lang w:val="fr-FR"/>
                    </w:rPr>
                    <w:t>382</w:t>
                  </w:r>
                </w:p>
              </w:tc>
            </w:tr>
            <w:tr w:rsidR="00C133D4" w:rsidRPr="0085045D" w:rsidTr="00A77775">
              <w:trPr>
                <w:trHeight w:val="148"/>
              </w:trPr>
              <w:tc>
                <w:tcPr>
                  <w:tcW w:w="3145" w:type="dxa"/>
                </w:tcPr>
                <w:p w:rsidR="00327934" w:rsidRPr="0085045D" w:rsidRDefault="00EC2938" w:rsidP="00EC2938">
                  <w:pPr>
                    <w:pStyle w:val="Default"/>
                    <w:keepNext/>
                    <w:keepLines/>
                    <w:widowControl w:val="0"/>
                    <w:ind w:firstLine="6"/>
                    <w:rPr>
                      <w:color w:val="auto"/>
                      <w:sz w:val="18"/>
                      <w:szCs w:val="18"/>
                      <w:lang w:val="fr-FR"/>
                    </w:rPr>
                  </w:pPr>
                  <w:r w:rsidRPr="0085045D">
                    <w:rPr>
                      <w:color w:val="auto"/>
                      <w:sz w:val="18"/>
                      <w:szCs w:val="18"/>
                      <w:lang w:val="fr-FR"/>
                    </w:rPr>
                    <w:t>Nouveaux utilisateurs</w:t>
                  </w:r>
                  <w:r w:rsidR="00327934" w:rsidRPr="0085045D">
                    <w:rPr>
                      <w:color w:val="auto"/>
                      <w:sz w:val="18"/>
                      <w:szCs w:val="18"/>
                      <w:lang w:val="fr-FR"/>
                    </w:rPr>
                    <w:t xml:space="preserve"> </w:t>
                  </w:r>
                </w:p>
              </w:tc>
              <w:tc>
                <w:tcPr>
                  <w:tcW w:w="1245" w:type="dxa"/>
                </w:tcPr>
                <w:p w:rsidR="00327934" w:rsidRPr="0085045D" w:rsidRDefault="00327934" w:rsidP="002A0BCC">
                  <w:pPr>
                    <w:pStyle w:val="Default"/>
                    <w:ind w:right="113"/>
                    <w:jc w:val="right"/>
                    <w:rPr>
                      <w:color w:val="auto"/>
                      <w:sz w:val="18"/>
                      <w:szCs w:val="18"/>
                      <w:lang w:val="fr-FR"/>
                    </w:rPr>
                  </w:pPr>
                  <w:r w:rsidRPr="0085045D">
                    <w:rPr>
                      <w:color w:val="auto"/>
                      <w:sz w:val="18"/>
                      <w:szCs w:val="18"/>
                      <w:lang w:val="fr-FR"/>
                    </w:rPr>
                    <w:t>24</w:t>
                  </w:r>
                  <w:r w:rsidR="002A0BCC" w:rsidRPr="0085045D">
                    <w:rPr>
                      <w:color w:val="auto"/>
                      <w:sz w:val="18"/>
                      <w:szCs w:val="18"/>
                      <w:lang w:val="fr-FR"/>
                    </w:rPr>
                    <w:t>,</w:t>
                  </w:r>
                  <w:r w:rsidRPr="0085045D">
                    <w:rPr>
                      <w:color w:val="auto"/>
                      <w:sz w:val="18"/>
                      <w:szCs w:val="18"/>
                      <w:lang w:val="fr-FR"/>
                    </w:rPr>
                    <w:t>3%</w:t>
                  </w:r>
                </w:p>
              </w:tc>
            </w:tr>
            <w:tr w:rsidR="00C133D4" w:rsidRPr="0085045D" w:rsidTr="00A77775">
              <w:trPr>
                <w:trHeight w:val="148"/>
              </w:trPr>
              <w:tc>
                <w:tcPr>
                  <w:tcW w:w="3145" w:type="dxa"/>
                </w:tcPr>
                <w:p w:rsidR="00327934" w:rsidRPr="0085045D" w:rsidRDefault="00EC2938" w:rsidP="00EC2938">
                  <w:pPr>
                    <w:keepNext/>
                    <w:keepLines/>
                    <w:widowControl w:val="0"/>
                    <w:ind w:firstLine="6"/>
                    <w:jc w:val="left"/>
                    <w:rPr>
                      <w:sz w:val="18"/>
                      <w:szCs w:val="18"/>
                    </w:rPr>
                  </w:pPr>
                  <w:r w:rsidRPr="0085045D">
                    <w:rPr>
                      <w:sz w:val="18"/>
                      <w:szCs w:val="18"/>
                    </w:rPr>
                    <w:t>Utilisateurs ayant déjà consulté le site</w:t>
                  </w:r>
                  <w:r w:rsidR="001D0E89" w:rsidRPr="0085045D">
                    <w:rPr>
                      <w:sz w:val="18"/>
                      <w:szCs w:val="18"/>
                    </w:rPr>
                    <w:t> </w:t>
                  </w:r>
                  <w:r w:rsidRPr="0085045D">
                    <w:rPr>
                      <w:sz w:val="18"/>
                      <w:szCs w:val="18"/>
                    </w:rPr>
                    <w:t>Web</w:t>
                  </w:r>
                  <w:r w:rsidR="00327934" w:rsidRPr="0085045D">
                    <w:rPr>
                      <w:sz w:val="18"/>
                      <w:szCs w:val="18"/>
                    </w:rPr>
                    <w:t xml:space="preserve"> </w:t>
                  </w:r>
                </w:p>
              </w:tc>
              <w:tc>
                <w:tcPr>
                  <w:tcW w:w="1245" w:type="dxa"/>
                </w:tcPr>
                <w:p w:rsidR="00327934" w:rsidRPr="0085045D" w:rsidRDefault="00327934" w:rsidP="002A0BCC">
                  <w:pPr>
                    <w:pStyle w:val="Default"/>
                    <w:ind w:right="113"/>
                    <w:jc w:val="right"/>
                    <w:rPr>
                      <w:color w:val="auto"/>
                      <w:sz w:val="18"/>
                      <w:szCs w:val="18"/>
                      <w:lang w:val="fr-FR"/>
                    </w:rPr>
                  </w:pPr>
                  <w:r w:rsidRPr="0085045D">
                    <w:rPr>
                      <w:color w:val="auto"/>
                      <w:sz w:val="18"/>
                      <w:szCs w:val="18"/>
                      <w:lang w:val="fr-FR"/>
                    </w:rPr>
                    <w:t>75</w:t>
                  </w:r>
                  <w:r w:rsidR="002A0BCC" w:rsidRPr="0085045D">
                    <w:rPr>
                      <w:color w:val="auto"/>
                      <w:sz w:val="18"/>
                      <w:szCs w:val="18"/>
                      <w:lang w:val="fr-FR"/>
                    </w:rPr>
                    <w:t>,</w:t>
                  </w:r>
                  <w:r w:rsidRPr="0085045D">
                    <w:rPr>
                      <w:color w:val="auto"/>
                      <w:sz w:val="18"/>
                      <w:szCs w:val="18"/>
                      <w:lang w:val="fr-FR"/>
                    </w:rPr>
                    <w:t>7%</w:t>
                  </w:r>
                </w:p>
              </w:tc>
            </w:tr>
          </w:tbl>
          <w:p w:rsidR="003D2437" w:rsidRPr="0085045D" w:rsidRDefault="003D2437" w:rsidP="003D2437">
            <w:pPr>
              <w:keepNext/>
              <w:keepLines/>
              <w:widowControl w:val="0"/>
              <w:ind w:firstLine="659"/>
              <w:rPr>
                <w:noProof/>
                <w:sz w:val="18"/>
                <w:szCs w:val="18"/>
              </w:rPr>
            </w:pPr>
          </w:p>
        </w:tc>
        <w:tc>
          <w:tcPr>
            <w:tcW w:w="4831" w:type="dxa"/>
            <w:shd w:val="clear" w:color="auto" w:fill="auto"/>
          </w:tcPr>
          <w:p w:rsidR="003D2437" w:rsidRPr="0085045D" w:rsidRDefault="003D2437" w:rsidP="003D2437">
            <w:pPr>
              <w:keepNext/>
              <w:keepLines/>
              <w:widowControl w:val="0"/>
              <w:ind w:hanging="18"/>
              <w:rPr>
                <w:noProof/>
                <w:sz w:val="18"/>
              </w:rPr>
            </w:pPr>
          </w:p>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C133D4" w:rsidRPr="0085045D" w:rsidTr="003D2437">
              <w:trPr>
                <w:trHeight w:val="143"/>
              </w:trPr>
              <w:tc>
                <w:tcPr>
                  <w:tcW w:w="1284" w:type="dxa"/>
                </w:tcPr>
                <w:p w:rsidR="003D2437" w:rsidRPr="0085045D" w:rsidRDefault="00EC2938" w:rsidP="00EC2938">
                  <w:pPr>
                    <w:keepNext/>
                    <w:keepLines/>
                    <w:widowControl w:val="0"/>
                    <w:autoSpaceDE w:val="0"/>
                    <w:autoSpaceDN w:val="0"/>
                    <w:adjustRightInd w:val="0"/>
                    <w:jc w:val="left"/>
                    <w:rPr>
                      <w:rFonts w:cs="Arial"/>
                      <w:sz w:val="18"/>
                      <w:szCs w:val="18"/>
                    </w:rPr>
                  </w:pPr>
                  <w:r w:rsidRPr="0085045D">
                    <w:rPr>
                      <w:rFonts w:cs="Arial"/>
                      <w:bCs/>
                      <w:sz w:val="18"/>
                      <w:szCs w:val="18"/>
                    </w:rPr>
                    <w:t>Langue</w:t>
                  </w:r>
                  <w:r w:rsidR="003D2437" w:rsidRPr="0085045D">
                    <w:rPr>
                      <w:rFonts w:cs="Arial"/>
                      <w:bCs/>
                      <w:sz w:val="18"/>
                      <w:szCs w:val="18"/>
                    </w:rPr>
                    <w:t xml:space="preserve"> </w:t>
                  </w:r>
                </w:p>
              </w:tc>
              <w:tc>
                <w:tcPr>
                  <w:tcW w:w="1260" w:type="dxa"/>
                </w:tcPr>
                <w:p w:rsidR="003D2437" w:rsidRPr="0085045D" w:rsidRDefault="00EC2938" w:rsidP="00EC2938">
                  <w:pPr>
                    <w:keepNext/>
                    <w:keepLines/>
                    <w:widowControl w:val="0"/>
                    <w:autoSpaceDE w:val="0"/>
                    <w:autoSpaceDN w:val="0"/>
                    <w:adjustRightInd w:val="0"/>
                    <w:jc w:val="left"/>
                    <w:rPr>
                      <w:rFonts w:cs="Arial"/>
                      <w:sz w:val="18"/>
                      <w:szCs w:val="18"/>
                    </w:rPr>
                  </w:pPr>
                  <w:r w:rsidRPr="0085045D">
                    <w:rPr>
                      <w:rFonts w:cs="Arial"/>
                      <w:bCs/>
                      <w:sz w:val="18"/>
                      <w:szCs w:val="18"/>
                    </w:rPr>
                    <w:t>Pages consultées</w:t>
                  </w:r>
                  <w:r w:rsidR="003D2437" w:rsidRPr="0085045D">
                    <w:rPr>
                      <w:rFonts w:cs="Arial"/>
                      <w:bCs/>
                      <w:sz w:val="18"/>
                      <w:szCs w:val="18"/>
                    </w:rPr>
                    <w:t xml:space="preserve"> </w:t>
                  </w:r>
                </w:p>
              </w:tc>
              <w:tc>
                <w:tcPr>
                  <w:tcW w:w="1800" w:type="dxa"/>
                </w:tcPr>
                <w:p w:rsidR="003D2437" w:rsidRPr="0085045D" w:rsidRDefault="00EC2938" w:rsidP="002A0BCC">
                  <w:pPr>
                    <w:keepNext/>
                    <w:keepLines/>
                    <w:widowControl w:val="0"/>
                    <w:autoSpaceDE w:val="0"/>
                    <w:autoSpaceDN w:val="0"/>
                    <w:adjustRightInd w:val="0"/>
                    <w:jc w:val="left"/>
                    <w:rPr>
                      <w:rFonts w:cs="Arial"/>
                      <w:sz w:val="18"/>
                      <w:szCs w:val="18"/>
                    </w:rPr>
                  </w:pPr>
                  <w:r w:rsidRPr="0085045D">
                    <w:rPr>
                      <w:rFonts w:cs="Arial"/>
                      <w:bCs/>
                      <w:sz w:val="18"/>
                      <w:szCs w:val="18"/>
                    </w:rPr>
                    <w:t>Consultations ponctuelles</w:t>
                  </w:r>
                  <w:r w:rsidR="003D2437" w:rsidRPr="0085045D">
                    <w:rPr>
                      <w:rFonts w:cs="Arial"/>
                      <w:bCs/>
                      <w:sz w:val="18"/>
                      <w:szCs w:val="18"/>
                    </w:rPr>
                    <w:t xml:space="preserve"> </w:t>
                  </w:r>
                </w:p>
              </w:tc>
            </w:tr>
            <w:tr w:rsidR="00C133D4" w:rsidRPr="0085045D" w:rsidTr="003D2437">
              <w:trPr>
                <w:trHeight w:val="148"/>
              </w:trPr>
              <w:tc>
                <w:tcPr>
                  <w:tcW w:w="1284" w:type="dxa"/>
                </w:tcPr>
                <w:p w:rsidR="00327934" w:rsidRPr="0085045D" w:rsidRDefault="00EC2938" w:rsidP="00EC2938">
                  <w:pPr>
                    <w:keepNext/>
                    <w:keepLines/>
                    <w:widowControl w:val="0"/>
                    <w:autoSpaceDE w:val="0"/>
                    <w:autoSpaceDN w:val="0"/>
                    <w:adjustRightInd w:val="0"/>
                    <w:jc w:val="left"/>
                    <w:rPr>
                      <w:rFonts w:cs="Arial"/>
                      <w:sz w:val="18"/>
                      <w:szCs w:val="22"/>
                    </w:rPr>
                  </w:pPr>
                  <w:r w:rsidRPr="0085045D">
                    <w:rPr>
                      <w:rFonts w:cs="Arial"/>
                      <w:sz w:val="18"/>
                      <w:szCs w:val="22"/>
                    </w:rPr>
                    <w:t>Anglais</w:t>
                  </w:r>
                  <w:r w:rsidR="00327934" w:rsidRPr="0085045D">
                    <w:rPr>
                      <w:rFonts w:cs="Arial"/>
                      <w:sz w:val="18"/>
                      <w:szCs w:val="22"/>
                    </w:rPr>
                    <w:t xml:space="preserve"> </w:t>
                  </w:r>
                </w:p>
              </w:tc>
              <w:tc>
                <w:tcPr>
                  <w:tcW w:w="1260" w:type="dxa"/>
                </w:tcPr>
                <w:p w:rsidR="00327934" w:rsidRPr="0085045D" w:rsidRDefault="00327934" w:rsidP="006E482B">
                  <w:pPr>
                    <w:pStyle w:val="Default"/>
                    <w:ind w:right="98"/>
                    <w:jc w:val="right"/>
                    <w:rPr>
                      <w:color w:val="auto"/>
                      <w:sz w:val="18"/>
                      <w:szCs w:val="18"/>
                      <w:lang w:val="fr-FR"/>
                    </w:rPr>
                  </w:pPr>
                  <w:r w:rsidRPr="0085045D">
                    <w:rPr>
                      <w:color w:val="auto"/>
                      <w:sz w:val="18"/>
                      <w:szCs w:val="18"/>
                      <w:lang w:val="fr-FR"/>
                    </w:rPr>
                    <w:t>69</w:t>
                  </w:r>
                  <w:r w:rsidR="001D0E89" w:rsidRPr="0085045D">
                    <w:rPr>
                      <w:color w:val="auto"/>
                      <w:sz w:val="18"/>
                      <w:szCs w:val="18"/>
                      <w:lang w:val="fr-FR"/>
                    </w:rPr>
                    <w:t> </w:t>
                  </w:r>
                  <w:r w:rsidRPr="0085045D">
                    <w:rPr>
                      <w:color w:val="auto"/>
                      <w:sz w:val="18"/>
                      <w:szCs w:val="18"/>
                      <w:lang w:val="fr-FR"/>
                    </w:rPr>
                    <w:t>520</w:t>
                  </w:r>
                </w:p>
              </w:tc>
              <w:tc>
                <w:tcPr>
                  <w:tcW w:w="1800" w:type="dxa"/>
                </w:tcPr>
                <w:p w:rsidR="00327934" w:rsidRPr="0085045D" w:rsidRDefault="00327934" w:rsidP="00A77775">
                  <w:pPr>
                    <w:pStyle w:val="Default"/>
                    <w:ind w:right="510"/>
                    <w:jc w:val="right"/>
                    <w:rPr>
                      <w:color w:val="auto"/>
                      <w:sz w:val="18"/>
                      <w:szCs w:val="18"/>
                      <w:lang w:val="fr-FR"/>
                    </w:rPr>
                  </w:pPr>
                  <w:r w:rsidRPr="0085045D">
                    <w:rPr>
                      <w:color w:val="auto"/>
                      <w:sz w:val="18"/>
                      <w:szCs w:val="18"/>
                      <w:lang w:val="fr-FR"/>
                    </w:rPr>
                    <w:t>49</w:t>
                  </w:r>
                  <w:r w:rsidR="001D0E89" w:rsidRPr="0085045D">
                    <w:rPr>
                      <w:color w:val="auto"/>
                      <w:sz w:val="18"/>
                      <w:szCs w:val="18"/>
                      <w:lang w:val="fr-FR"/>
                    </w:rPr>
                    <w:t> </w:t>
                  </w:r>
                  <w:r w:rsidRPr="0085045D">
                    <w:rPr>
                      <w:color w:val="auto"/>
                      <w:sz w:val="18"/>
                      <w:szCs w:val="18"/>
                      <w:lang w:val="fr-FR"/>
                    </w:rPr>
                    <w:t>679</w:t>
                  </w:r>
                </w:p>
              </w:tc>
            </w:tr>
            <w:tr w:rsidR="00C133D4" w:rsidRPr="0085045D" w:rsidTr="003D2437">
              <w:trPr>
                <w:trHeight w:val="142"/>
              </w:trPr>
              <w:tc>
                <w:tcPr>
                  <w:tcW w:w="1284" w:type="dxa"/>
                </w:tcPr>
                <w:p w:rsidR="00327934" w:rsidRPr="0085045D" w:rsidRDefault="00EC2938" w:rsidP="00EC2938">
                  <w:pPr>
                    <w:keepNext/>
                    <w:keepLines/>
                    <w:widowControl w:val="0"/>
                    <w:autoSpaceDE w:val="0"/>
                    <w:autoSpaceDN w:val="0"/>
                    <w:adjustRightInd w:val="0"/>
                    <w:jc w:val="left"/>
                    <w:rPr>
                      <w:rFonts w:cs="Arial"/>
                      <w:sz w:val="18"/>
                      <w:szCs w:val="22"/>
                    </w:rPr>
                  </w:pPr>
                  <w:r w:rsidRPr="0085045D">
                    <w:rPr>
                      <w:rFonts w:cs="Arial"/>
                      <w:sz w:val="18"/>
                      <w:szCs w:val="22"/>
                    </w:rPr>
                    <w:t>Espagnol</w:t>
                  </w:r>
                  <w:r w:rsidR="00327934" w:rsidRPr="0085045D">
                    <w:rPr>
                      <w:rFonts w:cs="Arial"/>
                      <w:sz w:val="18"/>
                      <w:szCs w:val="22"/>
                    </w:rPr>
                    <w:t xml:space="preserve"> </w:t>
                  </w:r>
                </w:p>
              </w:tc>
              <w:tc>
                <w:tcPr>
                  <w:tcW w:w="1260" w:type="dxa"/>
                </w:tcPr>
                <w:p w:rsidR="00327934" w:rsidRPr="0085045D" w:rsidRDefault="001D0E89" w:rsidP="006E482B">
                  <w:pPr>
                    <w:pStyle w:val="Default"/>
                    <w:ind w:right="98"/>
                    <w:jc w:val="right"/>
                    <w:rPr>
                      <w:color w:val="auto"/>
                      <w:sz w:val="18"/>
                      <w:szCs w:val="18"/>
                      <w:lang w:val="fr-FR"/>
                    </w:rPr>
                  </w:pPr>
                  <w:r w:rsidRPr="0085045D">
                    <w:rPr>
                      <w:color w:val="auto"/>
                      <w:sz w:val="18"/>
                      <w:szCs w:val="18"/>
                      <w:lang w:val="fr-FR"/>
                    </w:rPr>
                    <w:t>5</w:t>
                  </w:r>
                  <w:r w:rsidR="00A77775">
                    <w:rPr>
                      <w:color w:val="auto"/>
                      <w:sz w:val="18"/>
                      <w:szCs w:val="18"/>
                      <w:lang w:val="fr-FR"/>
                    </w:rPr>
                    <w:t> </w:t>
                  </w:r>
                  <w:r w:rsidRPr="0085045D">
                    <w:rPr>
                      <w:color w:val="auto"/>
                      <w:sz w:val="18"/>
                      <w:szCs w:val="18"/>
                      <w:lang w:val="fr-FR"/>
                    </w:rPr>
                    <w:t>003</w:t>
                  </w:r>
                </w:p>
              </w:tc>
              <w:tc>
                <w:tcPr>
                  <w:tcW w:w="1800" w:type="dxa"/>
                </w:tcPr>
                <w:p w:rsidR="00327934" w:rsidRPr="0085045D" w:rsidRDefault="001D0E89" w:rsidP="00A77775">
                  <w:pPr>
                    <w:pStyle w:val="Default"/>
                    <w:ind w:right="510"/>
                    <w:jc w:val="right"/>
                    <w:rPr>
                      <w:color w:val="auto"/>
                      <w:sz w:val="18"/>
                      <w:szCs w:val="18"/>
                      <w:lang w:val="fr-FR"/>
                    </w:rPr>
                  </w:pPr>
                  <w:r w:rsidRPr="0085045D">
                    <w:rPr>
                      <w:color w:val="auto"/>
                      <w:sz w:val="18"/>
                      <w:szCs w:val="18"/>
                      <w:lang w:val="fr-FR"/>
                    </w:rPr>
                    <w:t>3</w:t>
                  </w:r>
                  <w:r w:rsidR="00A77775">
                    <w:rPr>
                      <w:color w:val="auto"/>
                      <w:sz w:val="18"/>
                      <w:szCs w:val="18"/>
                      <w:lang w:val="fr-FR"/>
                    </w:rPr>
                    <w:t> </w:t>
                  </w:r>
                  <w:r w:rsidRPr="0085045D">
                    <w:rPr>
                      <w:color w:val="auto"/>
                      <w:sz w:val="18"/>
                      <w:szCs w:val="18"/>
                      <w:lang w:val="fr-FR"/>
                    </w:rPr>
                    <w:t>266</w:t>
                  </w:r>
                </w:p>
              </w:tc>
            </w:tr>
            <w:tr w:rsidR="00C133D4" w:rsidRPr="0085045D" w:rsidTr="003D2437">
              <w:trPr>
                <w:trHeight w:val="148"/>
              </w:trPr>
              <w:tc>
                <w:tcPr>
                  <w:tcW w:w="1284" w:type="dxa"/>
                </w:tcPr>
                <w:p w:rsidR="00327934" w:rsidRPr="0085045D" w:rsidRDefault="00EC2938" w:rsidP="00EC2938">
                  <w:pPr>
                    <w:keepNext/>
                    <w:keepLines/>
                    <w:widowControl w:val="0"/>
                    <w:autoSpaceDE w:val="0"/>
                    <w:autoSpaceDN w:val="0"/>
                    <w:adjustRightInd w:val="0"/>
                    <w:jc w:val="left"/>
                    <w:rPr>
                      <w:rFonts w:cs="Arial"/>
                      <w:sz w:val="18"/>
                      <w:szCs w:val="22"/>
                    </w:rPr>
                  </w:pPr>
                  <w:r w:rsidRPr="0085045D">
                    <w:rPr>
                      <w:rFonts w:cs="Arial"/>
                      <w:sz w:val="18"/>
                      <w:szCs w:val="22"/>
                    </w:rPr>
                    <w:t>Français</w:t>
                  </w:r>
                  <w:r w:rsidR="00327934" w:rsidRPr="0085045D">
                    <w:rPr>
                      <w:rFonts w:cs="Arial"/>
                      <w:sz w:val="18"/>
                      <w:szCs w:val="22"/>
                    </w:rPr>
                    <w:t xml:space="preserve"> </w:t>
                  </w:r>
                </w:p>
              </w:tc>
              <w:tc>
                <w:tcPr>
                  <w:tcW w:w="1260" w:type="dxa"/>
                </w:tcPr>
                <w:p w:rsidR="00327934" w:rsidRPr="0085045D" w:rsidRDefault="001D0E89" w:rsidP="006E482B">
                  <w:pPr>
                    <w:pStyle w:val="Default"/>
                    <w:ind w:right="98"/>
                    <w:jc w:val="right"/>
                    <w:rPr>
                      <w:color w:val="auto"/>
                      <w:sz w:val="18"/>
                      <w:szCs w:val="18"/>
                      <w:lang w:val="fr-FR"/>
                    </w:rPr>
                  </w:pPr>
                  <w:r w:rsidRPr="0085045D">
                    <w:rPr>
                      <w:color w:val="auto"/>
                      <w:sz w:val="18"/>
                      <w:szCs w:val="18"/>
                      <w:lang w:val="fr-FR"/>
                    </w:rPr>
                    <w:t>4</w:t>
                  </w:r>
                  <w:r w:rsidR="00A77775">
                    <w:rPr>
                      <w:color w:val="auto"/>
                      <w:sz w:val="18"/>
                      <w:szCs w:val="18"/>
                      <w:lang w:val="fr-FR"/>
                    </w:rPr>
                    <w:t> </w:t>
                  </w:r>
                  <w:r w:rsidRPr="0085045D">
                    <w:rPr>
                      <w:color w:val="auto"/>
                      <w:sz w:val="18"/>
                      <w:szCs w:val="18"/>
                      <w:lang w:val="fr-FR"/>
                    </w:rPr>
                    <w:t>517</w:t>
                  </w:r>
                </w:p>
              </w:tc>
              <w:tc>
                <w:tcPr>
                  <w:tcW w:w="1800" w:type="dxa"/>
                </w:tcPr>
                <w:p w:rsidR="00327934" w:rsidRPr="0085045D" w:rsidRDefault="001D0E89" w:rsidP="00A77775">
                  <w:pPr>
                    <w:pStyle w:val="Default"/>
                    <w:ind w:right="510"/>
                    <w:jc w:val="right"/>
                    <w:rPr>
                      <w:color w:val="auto"/>
                      <w:sz w:val="18"/>
                      <w:szCs w:val="18"/>
                      <w:lang w:val="fr-FR"/>
                    </w:rPr>
                  </w:pPr>
                  <w:r w:rsidRPr="0085045D">
                    <w:rPr>
                      <w:color w:val="auto"/>
                      <w:sz w:val="18"/>
                      <w:szCs w:val="18"/>
                      <w:lang w:val="fr-FR"/>
                    </w:rPr>
                    <w:t>3</w:t>
                  </w:r>
                  <w:r w:rsidR="00A77775">
                    <w:rPr>
                      <w:color w:val="auto"/>
                      <w:sz w:val="18"/>
                      <w:szCs w:val="18"/>
                      <w:lang w:val="fr-FR"/>
                    </w:rPr>
                    <w:t> </w:t>
                  </w:r>
                  <w:r w:rsidRPr="0085045D">
                    <w:rPr>
                      <w:color w:val="auto"/>
                      <w:sz w:val="18"/>
                      <w:szCs w:val="18"/>
                      <w:lang w:val="fr-FR"/>
                    </w:rPr>
                    <w:t>314</w:t>
                  </w:r>
                </w:p>
              </w:tc>
            </w:tr>
            <w:tr w:rsidR="00C133D4" w:rsidRPr="0085045D" w:rsidTr="003D2437">
              <w:trPr>
                <w:trHeight w:val="142"/>
              </w:trPr>
              <w:tc>
                <w:tcPr>
                  <w:tcW w:w="1284" w:type="dxa"/>
                </w:tcPr>
                <w:p w:rsidR="00327934" w:rsidRPr="0085045D" w:rsidRDefault="00EC2938" w:rsidP="00EC2938">
                  <w:pPr>
                    <w:keepNext/>
                    <w:keepLines/>
                    <w:widowControl w:val="0"/>
                    <w:autoSpaceDE w:val="0"/>
                    <w:autoSpaceDN w:val="0"/>
                    <w:adjustRightInd w:val="0"/>
                    <w:jc w:val="left"/>
                    <w:rPr>
                      <w:rFonts w:cs="Arial"/>
                      <w:sz w:val="18"/>
                      <w:szCs w:val="22"/>
                    </w:rPr>
                  </w:pPr>
                  <w:r w:rsidRPr="0085045D">
                    <w:rPr>
                      <w:rFonts w:cs="Arial"/>
                      <w:sz w:val="18"/>
                      <w:szCs w:val="22"/>
                    </w:rPr>
                    <w:t>Allemand</w:t>
                  </w:r>
                  <w:r w:rsidR="00327934" w:rsidRPr="0085045D">
                    <w:rPr>
                      <w:rFonts w:cs="Arial"/>
                      <w:sz w:val="18"/>
                      <w:szCs w:val="22"/>
                    </w:rPr>
                    <w:t xml:space="preserve"> </w:t>
                  </w:r>
                </w:p>
              </w:tc>
              <w:tc>
                <w:tcPr>
                  <w:tcW w:w="1260" w:type="dxa"/>
                </w:tcPr>
                <w:p w:rsidR="00327934" w:rsidRPr="0085045D" w:rsidRDefault="001D0E89" w:rsidP="006E482B">
                  <w:pPr>
                    <w:pStyle w:val="Default"/>
                    <w:ind w:right="98"/>
                    <w:jc w:val="right"/>
                    <w:rPr>
                      <w:color w:val="auto"/>
                      <w:sz w:val="18"/>
                      <w:szCs w:val="18"/>
                      <w:lang w:val="fr-FR"/>
                    </w:rPr>
                  </w:pPr>
                  <w:r w:rsidRPr="0085045D">
                    <w:rPr>
                      <w:color w:val="auto"/>
                      <w:sz w:val="18"/>
                      <w:szCs w:val="18"/>
                      <w:lang w:val="fr-FR"/>
                    </w:rPr>
                    <w:t>1</w:t>
                  </w:r>
                  <w:r w:rsidR="00A77775">
                    <w:rPr>
                      <w:color w:val="auto"/>
                      <w:sz w:val="18"/>
                      <w:szCs w:val="18"/>
                      <w:lang w:val="fr-FR"/>
                    </w:rPr>
                    <w:t> </w:t>
                  </w:r>
                  <w:r w:rsidRPr="0085045D">
                    <w:rPr>
                      <w:color w:val="auto"/>
                      <w:sz w:val="18"/>
                      <w:szCs w:val="18"/>
                      <w:lang w:val="fr-FR"/>
                    </w:rPr>
                    <w:t>341</w:t>
                  </w:r>
                </w:p>
              </w:tc>
              <w:tc>
                <w:tcPr>
                  <w:tcW w:w="1800" w:type="dxa"/>
                </w:tcPr>
                <w:p w:rsidR="00327934" w:rsidRPr="0085045D" w:rsidRDefault="00327934" w:rsidP="00A77775">
                  <w:pPr>
                    <w:pStyle w:val="Default"/>
                    <w:ind w:right="510"/>
                    <w:jc w:val="right"/>
                    <w:rPr>
                      <w:color w:val="auto"/>
                      <w:sz w:val="18"/>
                      <w:szCs w:val="18"/>
                      <w:lang w:val="fr-FR"/>
                    </w:rPr>
                  </w:pPr>
                  <w:r w:rsidRPr="0085045D">
                    <w:rPr>
                      <w:color w:val="auto"/>
                      <w:sz w:val="18"/>
                      <w:szCs w:val="18"/>
                      <w:lang w:val="fr-FR"/>
                    </w:rPr>
                    <w:t>899</w:t>
                  </w:r>
                </w:p>
              </w:tc>
            </w:tr>
          </w:tbl>
          <w:p w:rsidR="003D2437" w:rsidRPr="0085045D" w:rsidRDefault="003D2437" w:rsidP="003D2437">
            <w:pPr>
              <w:keepNext/>
              <w:keepLines/>
              <w:widowControl w:val="0"/>
              <w:ind w:hanging="18"/>
              <w:rPr>
                <w:noProof/>
              </w:rPr>
            </w:pPr>
          </w:p>
        </w:tc>
      </w:tr>
    </w:tbl>
    <w:p w:rsidR="00B04CFA" w:rsidRPr="0085045D" w:rsidRDefault="00B04CFA" w:rsidP="003D2437">
      <w:pPr>
        <w:jc w:val="center"/>
      </w:pPr>
    </w:p>
    <w:p w:rsidR="00B04CFA" w:rsidRPr="0085045D" w:rsidRDefault="00EC2938" w:rsidP="00EC2938">
      <w:pPr>
        <w:widowControl w:val="0"/>
        <w:jc w:val="center"/>
        <w:rPr>
          <w:bCs/>
          <w:sz w:val="18"/>
          <w:szCs w:val="22"/>
        </w:rPr>
      </w:pPr>
      <w:r w:rsidRPr="0085045D">
        <w:rPr>
          <w:bCs/>
          <w:sz w:val="18"/>
          <w:szCs w:val="22"/>
        </w:rPr>
        <w:t>Pays ayant le plus consulté la base de données PLUTO en</w:t>
      </w:r>
      <w:r w:rsidR="001D0E89" w:rsidRPr="0085045D">
        <w:rPr>
          <w:bCs/>
          <w:sz w:val="18"/>
          <w:szCs w:val="22"/>
        </w:rPr>
        <w:t> </w:t>
      </w:r>
      <w:r w:rsidRPr="0085045D">
        <w:rPr>
          <w:bCs/>
          <w:sz w:val="18"/>
          <w:szCs w:val="22"/>
        </w:rPr>
        <w:t>2015</w:t>
      </w:r>
    </w:p>
    <w:p w:rsidR="00327934" w:rsidRPr="0085045D" w:rsidRDefault="00327934" w:rsidP="00327934">
      <w:pPr>
        <w:keepNext/>
        <w:rPr>
          <w:b/>
          <w:bCs/>
          <w:sz w:val="18"/>
          <w:szCs w:val="22"/>
        </w:rPr>
      </w:pPr>
    </w:p>
    <w:tbl>
      <w:tblPr>
        <w:tblW w:w="753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11"/>
        <w:gridCol w:w="1821"/>
        <w:gridCol w:w="1152"/>
      </w:tblGrid>
      <w:tr w:rsidR="00C133D4" w:rsidRPr="0085045D" w:rsidTr="00A77775">
        <w:trPr>
          <w:trHeight w:val="143"/>
          <w:jc w:val="center"/>
        </w:trPr>
        <w:tc>
          <w:tcPr>
            <w:tcW w:w="3354" w:type="dxa"/>
            <w:vAlign w:val="bottom"/>
          </w:tcPr>
          <w:p w:rsidR="0052629E" w:rsidRPr="0085045D" w:rsidRDefault="00EC2938" w:rsidP="00EC2938">
            <w:pPr>
              <w:autoSpaceDE w:val="0"/>
              <w:autoSpaceDN w:val="0"/>
              <w:adjustRightInd w:val="0"/>
              <w:jc w:val="left"/>
              <w:rPr>
                <w:rFonts w:cs="Arial"/>
                <w:bCs/>
                <w:sz w:val="18"/>
                <w:szCs w:val="18"/>
              </w:rPr>
            </w:pPr>
            <w:r w:rsidRPr="0085045D">
              <w:rPr>
                <w:rFonts w:cs="Arial"/>
                <w:bCs/>
                <w:sz w:val="18"/>
                <w:szCs w:val="18"/>
              </w:rPr>
              <w:t>Pays/territoire</w:t>
            </w:r>
          </w:p>
          <w:p w:rsidR="00327934" w:rsidRPr="0085045D" w:rsidRDefault="00327934" w:rsidP="006E482B">
            <w:pPr>
              <w:autoSpaceDE w:val="0"/>
              <w:autoSpaceDN w:val="0"/>
              <w:adjustRightInd w:val="0"/>
              <w:jc w:val="left"/>
              <w:rPr>
                <w:rFonts w:cs="Arial"/>
                <w:sz w:val="18"/>
                <w:szCs w:val="18"/>
              </w:rPr>
            </w:pPr>
          </w:p>
        </w:tc>
        <w:tc>
          <w:tcPr>
            <w:tcW w:w="1211" w:type="dxa"/>
            <w:vAlign w:val="bottom"/>
          </w:tcPr>
          <w:p w:rsidR="00B04CFA" w:rsidRPr="0085045D" w:rsidRDefault="00EC2938" w:rsidP="00EC2938">
            <w:pPr>
              <w:autoSpaceDE w:val="0"/>
              <w:autoSpaceDN w:val="0"/>
              <w:adjustRightInd w:val="0"/>
              <w:jc w:val="center"/>
              <w:rPr>
                <w:rFonts w:cs="Arial"/>
                <w:bCs/>
                <w:sz w:val="18"/>
                <w:szCs w:val="18"/>
              </w:rPr>
            </w:pPr>
            <w:r w:rsidRPr="0085045D">
              <w:rPr>
                <w:rFonts w:cs="Arial"/>
                <w:bCs/>
                <w:sz w:val="18"/>
                <w:szCs w:val="18"/>
              </w:rPr>
              <w:t>Sessions</w:t>
            </w:r>
          </w:p>
          <w:p w:rsidR="00327934" w:rsidRPr="0085045D" w:rsidRDefault="00327934" w:rsidP="006E482B">
            <w:pPr>
              <w:autoSpaceDE w:val="0"/>
              <w:autoSpaceDN w:val="0"/>
              <w:adjustRightInd w:val="0"/>
              <w:jc w:val="center"/>
              <w:rPr>
                <w:rFonts w:cs="Arial"/>
                <w:sz w:val="18"/>
                <w:szCs w:val="18"/>
              </w:rPr>
            </w:pPr>
          </w:p>
        </w:tc>
        <w:tc>
          <w:tcPr>
            <w:tcW w:w="1821" w:type="dxa"/>
            <w:vAlign w:val="bottom"/>
          </w:tcPr>
          <w:p w:rsidR="00B04CFA" w:rsidRPr="0085045D" w:rsidRDefault="00EC2938" w:rsidP="00EC2938">
            <w:pPr>
              <w:autoSpaceDE w:val="0"/>
              <w:autoSpaceDN w:val="0"/>
              <w:adjustRightInd w:val="0"/>
              <w:jc w:val="center"/>
              <w:rPr>
                <w:rFonts w:cs="Arial"/>
                <w:bCs/>
                <w:sz w:val="18"/>
                <w:szCs w:val="18"/>
              </w:rPr>
            </w:pPr>
            <w:r w:rsidRPr="0085045D">
              <w:rPr>
                <w:rFonts w:cs="Arial"/>
                <w:bCs/>
                <w:sz w:val="18"/>
                <w:szCs w:val="18"/>
              </w:rPr>
              <w:t>Pourcentage de nouvelles sessions</w:t>
            </w:r>
          </w:p>
          <w:p w:rsidR="00327934" w:rsidRPr="0085045D" w:rsidRDefault="00327934" w:rsidP="006E482B">
            <w:pPr>
              <w:autoSpaceDE w:val="0"/>
              <w:autoSpaceDN w:val="0"/>
              <w:adjustRightInd w:val="0"/>
              <w:jc w:val="center"/>
              <w:rPr>
                <w:rFonts w:cs="Arial"/>
                <w:bCs/>
                <w:sz w:val="18"/>
                <w:szCs w:val="18"/>
              </w:rPr>
            </w:pPr>
          </w:p>
        </w:tc>
        <w:tc>
          <w:tcPr>
            <w:tcW w:w="1152" w:type="dxa"/>
            <w:vAlign w:val="bottom"/>
          </w:tcPr>
          <w:p w:rsidR="00B04CFA" w:rsidRPr="0085045D" w:rsidRDefault="00EC2938" w:rsidP="00EC2938">
            <w:pPr>
              <w:autoSpaceDE w:val="0"/>
              <w:autoSpaceDN w:val="0"/>
              <w:adjustRightInd w:val="0"/>
              <w:jc w:val="center"/>
              <w:rPr>
                <w:rFonts w:cs="Arial"/>
                <w:bCs/>
                <w:sz w:val="18"/>
                <w:szCs w:val="18"/>
              </w:rPr>
            </w:pPr>
            <w:r w:rsidRPr="0085045D">
              <w:rPr>
                <w:rFonts w:cs="Arial"/>
                <w:bCs/>
                <w:sz w:val="18"/>
                <w:szCs w:val="18"/>
              </w:rPr>
              <w:t>Nouveaux utilisateurs</w:t>
            </w:r>
          </w:p>
          <w:p w:rsidR="00327934" w:rsidRPr="0085045D" w:rsidRDefault="00327934" w:rsidP="006E482B">
            <w:pPr>
              <w:autoSpaceDE w:val="0"/>
              <w:autoSpaceDN w:val="0"/>
              <w:adjustRightInd w:val="0"/>
              <w:jc w:val="center"/>
              <w:rPr>
                <w:rFonts w:cs="Arial"/>
                <w:bCs/>
                <w:sz w:val="18"/>
                <w:szCs w:val="18"/>
              </w:rPr>
            </w:pPr>
          </w:p>
        </w:tc>
      </w:tr>
      <w:tr w:rsidR="00C133D4" w:rsidRPr="0085045D" w:rsidTr="00A77775">
        <w:trPr>
          <w:trHeight w:val="142"/>
          <w:jc w:val="center"/>
        </w:trPr>
        <w:tc>
          <w:tcPr>
            <w:tcW w:w="3354" w:type="dxa"/>
          </w:tcPr>
          <w:p w:rsidR="00327934" w:rsidRPr="0085045D" w:rsidRDefault="00EC2938" w:rsidP="00EC2938">
            <w:pPr>
              <w:pStyle w:val="Default"/>
              <w:rPr>
                <w:color w:val="auto"/>
                <w:sz w:val="18"/>
                <w:szCs w:val="18"/>
                <w:lang w:val="fr-FR"/>
              </w:rPr>
            </w:pPr>
            <w:r w:rsidRPr="0085045D">
              <w:rPr>
                <w:color w:val="auto"/>
                <w:sz w:val="18"/>
                <w:szCs w:val="18"/>
                <w:lang w:val="fr-FR"/>
              </w:rPr>
              <w:t>États</w:t>
            </w:r>
            <w:r w:rsidR="00F0186A" w:rsidRPr="0085045D">
              <w:rPr>
                <w:color w:val="auto"/>
                <w:sz w:val="18"/>
                <w:szCs w:val="18"/>
                <w:lang w:val="fr-FR"/>
              </w:rPr>
              <w:noBreakHyphen/>
            </w:r>
            <w:r w:rsidRPr="0085045D">
              <w:rPr>
                <w:color w:val="auto"/>
                <w:sz w:val="18"/>
                <w:szCs w:val="18"/>
                <w:lang w:val="fr-FR"/>
              </w:rPr>
              <w:t>Unis d</w:t>
            </w:r>
            <w:r w:rsidR="0052629E" w:rsidRPr="0085045D">
              <w:rPr>
                <w:color w:val="auto"/>
                <w:sz w:val="18"/>
                <w:szCs w:val="18"/>
                <w:lang w:val="fr-FR"/>
              </w:rPr>
              <w:t>’</w:t>
            </w:r>
            <w:r w:rsidRPr="0085045D">
              <w:rPr>
                <w:color w:val="auto"/>
                <w:sz w:val="18"/>
                <w:szCs w:val="18"/>
                <w:lang w:val="fr-FR"/>
              </w:rPr>
              <w:t>Amérique</w:t>
            </w:r>
          </w:p>
        </w:tc>
        <w:tc>
          <w:tcPr>
            <w:tcW w:w="1211" w:type="dxa"/>
          </w:tcPr>
          <w:p w:rsidR="00327934" w:rsidRPr="0085045D" w:rsidRDefault="001D0E89" w:rsidP="006E482B">
            <w:pPr>
              <w:pStyle w:val="Default"/>
              <w:ind w:right="173"/>
              <w:jc w:val="right"/>
              <w:rPr>
                <w:color w:val="auto"/>
                <w:sz w:val="18"/>
                <w:szCs w:val="18"/>
                <w:lang w:val="fr-FR"/>
              </w:rPr>
            </w:pPr>
            <w:r w:rsidRPr="0085045D">
              <w:rPr>
                <w:color w:val="auto"/>
                <w:sz w:val="18"/>
                <w:szCs w:val="18"/>
                <w:lang w:val="fr-FR"/>
              </w:rPr>
              <w:t>6735</w:t>
            </w:r>
          </w:p>
        </w:tc>
        <w:tc>
          <w:tcPr>
            <w:tcW w:w="1821" w:type="dxa"/>
          </w:tcPr>
          <w:p w:rsidR="00327934" w:rsidRPr="0085045D" w:rsidRDefault="00327934" w:rsidP="006E482B">
            <w:pPr>
              <w:pStyle w:val="Default"/>
              <w:jc w:val="center"/>
              <w:rPr>
                <w:color w:val="auto"/>
                <w:sz w:val="18"/>
                <w:szCs w:val="18"/>
                <w:lang w:val="fr-FR"/>
              </w:rPr>
            </w:pPr>
            <w:r w:rsidRPr="0085045D">
              <w:rPr>
                <w:color w:val="auto"/>
                <w:sz w:val="18"/>
                <w:szCs w:val="18"/>
                <w:lang w:val="fr-FR"/>
              </w:rPr>
              <w:t>19</w:t>
            </w:r>
            <w:r w:rsidR="002A0BCC" w:rsidRPr="0085045D">
              <w:rPr>
                <w:color w:val="auto"/>
                <w:sz w:val="18"/>
                <w:szCs w:val="18"/>
                <w:lang w:val="fr-FR"/>
              </w:rPr>
              <w:t>,</w:t>
            </w:r>
            <w:r w:rsidRPr="0085045D">
              <w:rPr>
                <w:color w:val="auto"/>
                <w:sz w:val="18"/>
                <w:szCs w:val="18"/>
                <w:lang w:val="fr-FR"/>
              </w:rPr>
              <w:t>60%</w:t>
            </w:r>
          </w:p>
        </w:tc>
        <w:tc>
          <w:tcPr>
            <w:tcW w:w="1152" w:type="dxa"/>
          </w:tcPr>
          <w:p w:rsidR="00327934" w:rsidRPr="0085045D" w:rsidRDefault="001D0E89" w:rsidP="006E482B">
            <w:pPr>
              <w:pStyle w:val="Default"/>
              <w:ind w:right="176"/>
              <w:jc w:val="right"/>
              <w:rPr>
                <w:color w:val="auto"/>
                <w:sz w:val="18"/>
                <w:szCs w:val="18"/>
                <w:lang w:val="fr-FR"/>
              </w:rPr>
            </w:pPr>
            <w:r w:rsidRPr="0085045D">
              <w:rPr>
                <w:color w:val="auto"/>
                <w:sz w:val="18"/>
                <w:szCs w:val="18"/>
                <w:lang w:val="fr-FR"/>
              </w:rPr>
              <w:t>1</w:t>
            </w:r>
            <w:r w:rsidR="00A77775">
              <w:rPr>
                <w:color w:val="auto"/>
                <w:sz w:val="18"/>
                <w:szCs w:val="18"/>
                <w:lang w:val="fr-FR"/>
              </w:rPr>
              <w:t> </w:t>
            </w:r>
            <w:r w:rsidRPr="0085045D">
              <w:rPr>
                <w:color w:val="auto"/>
                <w:sz w:val="18"/>
                <w:szCs w:val="18"/>
                <w:lang w:val="fr-FR"/>
              </w:rPr>
              <w:t>320</w:t>
            </w:r>
          </w:p>
        </w:tc>
      </w:tr>
      <w:tr w:rsidR="00C133D4" w:rsidRPr="0085045D" w:rsidTr="00A77775">
        <w:trPr>
          <w:trHeight w:val="148"/>
          <w:jc w:val="center"/>
        </w:trPr>
        <w:tc>
          <w:tcPr>
            <w:tcW w:w="3354" w:type="dxa"/>
            <w:shd w:val="clear" w:color="auto" w:fill="auto"/>
          </w:tcPr>
          <w:p w:rsidR="00327934" w:rsidRPr="0085045D" w:rsidRDefault="00EC2938" w:rsidP="00EC2938">
            <w:pPr>
              <w:pStyle w:val="Default"/>
              <w:rPr>
                <w:color w:val="auto"/>
                <w:sz w:val="18"/>
                <w:szCs w:val="18"/>
                <w:lang w:val="fr-FR"/>
              </w:rPr>
            </w:pPr>
            <w:r w:rsidRPr="0085045D">
              <w:rPr>
                <w:color w:val="auto"/>
                <w:sz w:val="18"/>
                <w:szCs w:val="18"/>
                <w:lang w:val="fr-FR"/>
              </w:rPr>
              <w:t>Pays</w:t>
            </w:r>
            <w:r w:rsidR="00F0186A" w:rsidRPr="0085045D">
              <w:rPr>
                <w:color w:val="auto"/>
                <w:sz w:val="18"/>
                <w:szCs w:val="18"/>
                <w:lang w:val="fr-FR"/>
              </w:rPr>
              <w:noBreakHyphen/>
            </w:r>
            <w:r w:rsidRPr="0085045D">
              <w:rPr>
                <w:color w:val="auto"/>
                <w:sz w:val="18"/>
                <w:szCs w:val="18"/>
                <w:lang w:val="fr-FR"/>
              </w:rPr>
              <w:t>Bas</w:t>
            </w:r>
            <w:r w:rsidR="00327934" w:rsidRPr="0085045D">
              <w:rPr>
                <w:color w:val="auto"/>
                <w:sz w:val="18"/>
                <w:szCs w:val="18"/>
                <w:lang w:val="fr-FR"/>
              </w:rPr>
              <w:t xml:space="preserve"> </w:t>
            </w:r>
          </w:p>
        </w:tc>
        <w:tc>
          <w:tcPr>
            <w:tcW w:w="1211" w:type="dxa"/>
            <w:shd w:val="clear" w:color="auto" w:fill="auto"/>
          </w:tcPr>
          <w:p w:rsidR="00327934" w:rsidRPr="0085045D" w:rsidRDefault="001D0E89" w:rsidP="006E482B">
            <w:pPr>
              <w:pStyle w:val="Default"/>
              <w:ind w:right="173"/>
              <w:jc w:val="right"/>
              <w:rPr>
                <w:color w:val="auto"/>
                <w:sz w:val="18"/>
                <w:szCs w:val="18"/>
                <w:lang w:val="fr-FR"/>
              </w:rPr>
            </w:pPr>
            <w:r w:rsidRPr="0085045D">
              <w:rPr>
                <w:color w:val="auto"/>
                <w:sz w:val="18"/>
                <w:szCs w:val="18"/>
                <w:lang w:val="fr-FR"/>
              </w:rPr>
              <w:t>5118</w:t>
            </w:r>
          </w:p>
        </w:tc>
        <w:tc>
          <w:tcPr>
            <w:tcW w:w="1821" w:type="dxa"/>
            <w:shd w:val="clear" w:color="auto" w:fill="auto"/>
          </w:tcPr>
          <w:p w:rsidR="00327934" w:rsidRPr="0085045D" w:rsidRDefault="00327934" w:rsidP="006E482B">
            <w:pPr>
              <w:pStyle w:val="Default"/>
              <w:jc w:val="center"/>
              <w:rPr>
                <w:color w:val="auto"/>
                <w:sz w:val="18"/>
                <w:szCs w:val="18"/>
                <w:lang w:val="fr-FR"/>
              </w:rPr>
            </w:pPr>
            <w:r w:rsidRPr="0085045D">
              <w:rPr>
                <w:color w:val="auto"/>
                <w:sz w:val="18"/>
                <w:szCs w:val="18"/>
                <w:lang w:val="fr-FR"/>
              </w:rPr>
              <w:t>18</w:t>
            </w:r>
            <w:r w:rsidR="002A0BCC" w:rsidRPr="0085045D">
              <w:rPr>
                <w:color w:val="auto"/>
                <w:sz w:val="18"/>
                <w:szCs w:val="18"/>
                <w:lang w:val="fr-FR"/>
              </w:rPr>
              <w:t>,</w:t>
            </w:r>
            <w:r w:rsidRPr="0085045D">
              <w:rPr>
                <w:color w:val="auto"/>
                <w:sz w:val="18"/>
                <w:szCs w:val="18"/>
                <w:lang w:val="fr-FR"/>
              </w:rPr>
              <w:t>87%</w:t>
            </w:r>
          </w:p>
        </w:tc>
        <w:tc>
          <w:tcPr>
            <w:tcW w:w="1152" w:type="dxa"/>
            <w:shd w:val="clear" w:color="auto" w:fill="auto"/>
          </w:tcPr>
          <w:p w:rsidR="00327934" w:rsidRPr="0085045D" w:rsidRDefault="00327934" w:rsidP="006E482B">
            <w:pPr>
              <w:pStyle w:val="Default"/>
              <w:ind w:right="176"/>
              <w:jc w:val="right"/>
              <w:rPr>
                <w:color w:val="auto"/>
                <w:sz w:val="18"/>
                <w:szCs w:val="18"/>
                <w:lang w:val="fr-FR"/>
              </w:rPr>
            </w:pPr>
            <w:r w:rsidRPr="0085045D">
              <w:rPr>
                <w:color w:val="auto"/>
                <w:sz w:val="18"/>
                <w:szCs w:val="18"/>
                <w:lang w:val="fr-FR"/>
              </w:rPr>
              <w:t>966</w:t>
            </w:r>
          </w:p>
        </w:tc>
      </w:tr>
      <w:tr w:rsidR="00C133D4" w:rsidRPr="0085045D" w:rsidTr="00A77775">
        <w:trPr>
          <w:trHeight w:val="148"/>
          <w:jc w:val="center"/>
        </w:trPr>
        <w:tc>
          <w:tcPr>
            <w:tcW w:w="3354" w:type="dxa"/>
          </w:tcPr>
          <w:p w:rsidR="00327934" w:rsidRPr="0085045D" w:rsidRDefault="00EC2938" w:rsidP="00EC2938">
            <w:pPr>
              <w:pStyle w:val="Default"/>
              <w:rPr>
                <w:color w:val="auto"/>
                <w:sz w:val="18"/>
                <w:szCs w:val="18"/>
                <w:lang w:val="fr-FR"/>
              </w:rPr>
            </w:pPr>
            <w:r w:rsidRPr="0085045D">
              <w:rPr>
                <w:color w:val="auto"/>
                <w:sz w:val="18"/>
                <w:szCs w:val="18"/>
                <w:lang w:val="fr-FR"/>
              </w:rPr>
              <w:t>France</w:t>
            </w:r>
            <w:r w:rsidR="00327934" w:rsidRPr="0085045D">
              <w:rPr>
                <w:color w:val="auto"/>
                <w:sz w:val="18"/>
                <w:szCs w:val="18"/>
                <w:lang w:val="fr-FR"/>
              </w:rPr>
              <w:t xml:space="preserve"> </w:t>
            </w:r>
          </w:p>
        </w:tc>
        <w:tc>
          <w:tcPr>
            <w:tcW w:w="1211" w:type="dxa"/>
          </w:tcPr>
          <w:p w:rsidR="00327934" w:rsidRPr="0085045D" w:rsidRDefault="001D0E89" w:rsidP="006E482B">
            <w:pPr>
              <w:pStyle w:val="Default"/>
              <w:ind w:right="173"/>
              <w:jc w:val="right"/>
              <w:rPr>
                <w:color w:val="auto"/>
                <w:sz w:val="18"/>
                <w:szCs w:val="18"/>
                <w:lang w:val="fr-FR"/>
              </w:rPr>
            </w:pPr>
            <w:r w:rsidRPr="0085045D">
              <w:rPr>
                <w:color w:val="auto"/>
                <w:sz w:val="18"/>
                <w:szCs w:val="18"/>
                <w:lang w:val="fr-FR"/>
              </w:rPr>
              <w:t>4311</w:t>
            </w:r>
          </w:p>
        </w:tc>
        <w:tc>
          <w:tcPr>
            <w:tcW w:w="1821" w:type="dxa"/>
          </w:tcPr>
          <w:p w:rsidR="00327934" w:rsidRPr="0085045D" w:rsidRDefault="00327934" w:rsidP="006E482B">
            <w:pPr>
              <w:pStyle w:val="Default"/>
              <w:jc w:val="center"/>
              <w:rPr>
                <w:color w:val="auto"/>
                <w:sz w:val="18"/>
                <w:szCs w:val="18"/>
                <w:lang w:val="fr-FR"/>
              </w:rPr>
            </w:pPr>
            <w:r w:rsidRPr="0085045D">
              <w:rPr>
                <w:color w:val="auto"/>
                <w:sz w:val="18"/>
                <w:szCs w:val="18"/>
                <w:lang w:val="fr-FR"/>
              </w:rPr>
              <w:t>26</w:t>
            </w:r>
            <w:r w:rsidR="002A0BCC" w:rsidRPr="0085045D">
              <w:rPr>
                <w:color w:val="auto"/>
                <w:sz w:val="18"/>
                <w:szCs w:val="18"/>
                <w:lang w:val="fr-FR"/>
              </w:rPr>
              <w:t>,</w:t>
            </w:r>
            <w:r w:rsidRPr="0085045D">
              <w:rPr>
                <w:color w:val="auto"/>
                <w:sz w:val="18"/>
                <w:szCs w:val="18"/>
                <w:lang w:val="fr-FR"/>
              </w:rPr>
              <w:t>47%</w:t>
            </w:r>
          </w:p>
        </w:tc>
        <w:tc>
          <w:tcPr>
            <w:tcW w:w="1152" w:type="dxa"/>
          </w:tcPr>
          <w:p w:rsidR="00327934" w:rsidRPr="0085045D" w:rsidRDefault="001D0E89" w:rsidP="006E482B">
            <w:pPr>
              <w:pStyle w:val="Default"/>
              <w:ind w:right="176"/>
              <w:jc w:val="right"/>
              <w:rPr>
                <w:color w:val="auto"/>
                <w:sz w:val="18"/>
                <w:szCs w:val="18"/>
                <w:lang w:val="fr-FR"/>
              </w:rPr>
            </w:pPr>
            <w:r w:rsidRPr="0085045D">
              <w:rPr>
                <w:color w:val="auto"/>
                <w:sz w:val="18"/>
                <w:szCs w:val="18"/>
                <w:lang w:val="fr-FR"/>
              </w:rPr>
              <w:t>1</w:t>
            </w:r>
            <w:r w:rsidR="00A77775">
              <w:rPr>
                <w:color w:val="auto"/>
                <w:sz w:val="18"/>
                <w:szCs w:val="18"/>
                <w:lang w:val="fr-FR"/>
              </w:rPr>
              <w:t> </w:t>
            </w:r>
            <w:r w:rsidRPr="0085045D">
              <w:rPr>
                <w:color w:val="auto"/>
                <w:sz w:val="18"/>
                <w:szCs w:val="18"/>
                <w:lang w:val="fr-FR"/>
              </w:rPr>
              <w:t>141</w:t>
            </w:r>
          </w:p>
        </w:tc>
      </w:tr>
      <w:tr w:rsidR="00C133D4" w:rsidRPr="0085045D" w:rsidTr="00A77775">
        <w:trPr>
          <w:trHeight w:val="142"/>
          <w:jc w:val="center"/>
        </w:trPr>
        <w:tc>
          <w:tcPr>
            <w:tcW w:w="3354" w:type="dxa"/>
          </w:tcPr>
          <w:p w:rsidR="00327934" w:rsidRPr="0085045D" w:rsidRDefault="00EC2938" w:rsidP="00EC2938">
            <w:pPr>
              <w:pStyle w:val="Default"/>
              <w:rPr>
                <w:color w:val="auto"/>
                <w:sz w:val="18"/>
                <w:szCs w:val="18"/>
                <w:lang w:val="fr-FR"/>
              </w:rPr>
            </w:pPr>
            <w:r w:rsidRPr="0085045D">
              <w:rPr>
                <w:color w:val="auto"/>
                <w:sz w:val="18"/>
                <w:szCs w:val="18"/>
                <w:lang w:val="fr-FR"/>
              </w:rPr>
              <w:t>Brésil</w:t>
            </w:r>
            <w:r w:rsidR="00327934" w:rsidRPr="0085045D">
              <w:rPr>
                <w:color w:val="auto"/>
                <w:sz w:val="18"/>
                <w:szCs w:val="18"/>
                <w:lang w:val="fr-FR"/>
              </w:rPr>
              <w:t xml:space="preserve"> </w:t>
            </w:r>
          </w:p>
        </w:tc>
        <w:tc>
          <w:tcPr>
            <w:tcW w:w="1211" w:type="dxa"/>
          </w:tcPr>
          <w:p w:rsidR="00327934" w:rsidRPr="0085045D" w:rsidRDefault="001D0E89" w:rsidP="006E482B">
            <w:pPr>
              <w:pStyle w:val="Default"/>
              <w:ind w:right="173"/>
              <w:jc w:val="right"/>
              <w:rPr>
                <w:color w:val="auto"/>
                <w:sz w:val="18"/>
                <w:szCs w:val="18"/>
                <w:lang w:val="fr-FR"/>
              </w:rPr>
            </w:pPr>
            <w:r w:rsidRPr="0085045D">
              <w:rPr>
                <w:color w:val="auto"/>
                <w:sz w:val="18"/>
                <w:szCs w:val="18"/>
                <w:lang w:val="fr-FR"/>
              </w:rPr>
              <w:t>3991</w:t>
            </w:r>
          </w:p>
        </w:tc>
        <w:tc>
          <w:tcPr>
            <w:tcW w:w="1821" w:type="dxa"/>
          </w:tcPr>
          <w:p w:rsidR="00327934" w:rsidRPr="0085045D" w:rsidRDefault="00327934" w:rsidP="006E482B">
            <w:pPr>
              <w:pStyle w:val="Default"/>
              <w:jc w:val="center"/>
              <w:rPr>
                <w:color w:val="auto"/>
                <w:sz w:val="18"/>
                <w:szCs w:val="18"/>
                <w:lang w:val="fr-FR"/>
              </w:rPr>
            </w:pPr>
            <w:r w:rsidRPr="0085045D">
              <w:rPr>
                <w:color w:val="auto"/>
                <w:sz w:val="18"/>
                <w:szCs w:val="18"/>
                <w:lang w:val="fr-FR"/>
              </w:rPr>
              <w:t>18</w:t>
            </w:r>
            <w:r w:rsidR="002A0BCC" w:rsidRPr="0085045D">
              <w:rPr>
                <w:color w:val="auto"/>
                <w:sz w:val="18"/>
                <w:szCs w:val="18"/>
                <w:lang w:val="fr-FR"/>
              </w:rPr>
              <w:t>,</w:t>
            </w:r>
            <w:r w:rsidRPr="0085045D">
              <w:rPr>
                <w:color w:val="auto"/>
                <w:sz w:val="18"/>
                <w:szCs w:val="18"/>
                <w:lang w:val="fr-FR"/>
              </w:rPr>
              <w:t>92%</w:t>
            </w:r>
          </w:p>
        </w:tc>
        <w:tc>
          <w:tcPr>
            <w:tcW w:w="1152" w:type="dxa"/>
          </w:tcPr>
          <w:p w:rsidR="00327934" w:rsidRPr="0085045D" w:rsidRDefault="00327934" w:rsidP="006E482B">
            <w:pPr>
              <w:pStyle w:val="Default"/>
              <w:ind w:right="176"/>
              <w:jc w:val="right"/>
              <w:rPr>
                <w:color w:val="auto"/>
                <w:sz w:val="18"/>
                <w:szCs w:val="18"/>
                <w:lang w:val="fr-FR"/>
              </w:rPr>
            </w:pPr>
            <w:r w:rsidRPr="0085045D">
              <w:rPr>
                <w:color w:val="auto"/>
                <w:sz w:val="18"/>
                <w:szCs w:val="18"/>
                <w:lang w:val="fr-FR"/>
              </w:rPr>
              <w:t>755</w:t>
            </w:r>
          </w:p>
        </w:tc>
      </w:tr>
      <w:tr w:rsidR="00C133D4" w:rsidRPr="0085045D" w:rsidTr="00A77775">
        <w:trPr>
          <w:trHeight w:val="142"/>
          <w:jc w:val="center"/>
        </w:trPr>
        <w:tc>
          <w:tcPr>
            <w:tcW w:w="3354" w:type="dxa"/>
          </w:tcPr>
          <w:p w:rsidR="00327934" w:rsidRPr="0085045D" w:rsidRDefault="00EC2938" w:rsidP="00EC2938">
            <w:pPr>
              <w:pStyle w:val="Default"/>
              <w:rPr>
                <w:color w:val="auto"/>
                <w:sz w:val="18"/>
                <w:szCs w:val="18"/>
                <w:lang w:val="fr-FR"/>
              </w:rPr>
            </w:pPr>
            <w:r w:rsidRPr="0085045D">
              <w:rPr>
                <w:color w:val="auto"/>
                <w:sz w:val="18"/>
                <w:szCs w:val="18"/>
                <w:lang w:val="fr-FR"/>
              </w:rPr>
              <w:t>Australie</w:t>
            </w:r>
            <w:r w:rsidR="00327934" w:rsidRPr="0085045D">
              <w:rPr>
                <w:color w:val="auto"/>
                <w:sz w:val="18"/>
                <w:szCs w:val="18"/>
                <w:lang w:val="fr-FR"/>
              </w:rPr>
              <w:t xml:space="preserve"> </w:t>
            </w:r>
          </w:p>
        </w:tc>
        <w:tc>
          <w:tcPr>
            <w:tcW w:w="1211" w:type="dxa"/>
          </w:tcPr>
          <w:p w:rsidR="00327934" w:rsidRPr="0085045D" w:rsidRDefault="001D0E89" w:rsidP="006E482B">
            <w:pPr>
              <w:pStyle w:val="Default"/>
              <w:ind w:right="173"/>
              <w:jc w:val="right"/>
              <w:rPr>
                <w:color w:val="auto"/>
                <w:sz w:val="18"/>
                <w:szCs w:val="18"/>
                <w:lang w:val="fr-FR"/>
              </w:rPr>
            </w:pPr>
            <w:r w:rsidRPr="0085045D">
              <w:rPr>
                <w:color w:val="auto"/>
                <w:sz w:val="18"/>
                <w:szCs w:val="18"/>
                <w:lang w:val="fr-FR"/>
              </w:rPr>
              <w:t>2893</w:t>
            </w:r>
          </w:p>
        </w:tc>
        <w:tc>
          <w:tcPr>
            <w:tcW w:w="1821" w:type="dxa"/>
          </w:tcPr>
          <w:p w:rsidR="00327934" w:rsidRPr="0085045D" w:rsidRDefault="00327934" w:rsidP="006E482B">
            <w:pPr>
              <w:pStyle w:val="Default"/>
              <w:jc w:val="center"/>
              <w:rPr>
                <w:color w:val="auto"/>
                <w:sz w:val="18"/>
                <w:szCs w:val="18"/>
                <w:lang w:val="fr-FR"/>
              </w:rPr>
            </w:pPr>
            <w:r w:rsidRPr="0085045D">
              <w:rPr>
                <w:color w:val="auto"/>
                <w:sz w:val="18"/>
                <w:szCs w:val="18"/>
                <w:lang w:val="fr-FR"/>
              </w:rPr>
              <w:t>12</w:t>
            </w:r>
            <w:r w:rsidR="002A0BCC" w:rsidRPr="0085045D">
              <w:rPr>
                <w:color w:val="auto"/>
                <w:sz w:val="18"/>
                <w:szCs w:val="18"/>
                <w:lang w:val="fr-FR"/>
              </w:rPr>
              <w:t>,</w:t>
            </w:r>
            <w:r w:rsidRPr="0085045D">
              <w:rPr>
                <w:color w:val="auto"/>
                <w:sz w:val="18"/>
                <w:szCs w:val="18"/>
                <w:lang w:val="fr-FR"/>
              </w:rPr>
              <w:t>03%</w:t>
            </w:r>
          </w:p>
        </w:tc>
        <w:tc>
          <w:tcPr>
            <w:tcW w:w="1152" w:type="dxa"/>
          </w:tcPr>
          <w:p w:rsidR="00327934" w:rsidRPr="0085045D" w:rsidRDefault="00327934" w:rsidP="006E482B">
            <w:pPr>
              <w:pStyle w:val="Default"/>
              <w:ind w:right="176"/>
              <w:jc w:val="right"/>
              <w:rPr>
                <w:color w:val="auto"/>
                <w:sz w:val="18"/>
                <w:szCs w:val="18"/>
                <w:lang w:val="fr-FR"/>
              </w:rPr>
            </w:pPr>
            <w:r w:rsidRPr="0085045D">
              <w:rPr>
                <w:color w:val="auto"/>
                <w:sz w:val="18"/>
                <w:szCs w:val="18"/>
                <w:lang w:val="fr-FR"/>
              </w:rPr>
              <w:t>348</w:t>
            </w:r>
          </w:p>
        </w:tc>
      </w:tr>
      <w:tr w:rsidR="00C133D4" w:rsidRPr="0085045D" w:rsidTr="00A77775">
        <w:trPr>
          <w:trHeight w:val="148"/>
          <w:jc w:val="center"/>
        </w:trPr>
        <w:tc>
          <w:tcPr>
            <w:tcW w:w="3354" w:type="dxa"/>
          </w:tcPr>
          <w:p w:rsidR="00327934" w:rsidRPr="0085045D" w:rsidRDefault="00EC2938" w:rsidP="00EC2938">
            <w:pPr>
              <w:pStyle w:val="Default"/>
              <w:rPr>
                <w:color w:val="auto"/>
                <w:sz w:val="18"/>
                <w:szCs w:val="18"/>
                <w:lang w:val="fr-FR"/>
              </w:rPr>
            </w:pPr>
            <w:r w:rsidRPr="0085045D">
              <w:rPr>
                <w:color w:val="auto"/>
                <w:sz w:val="18"/>
                <w:szCs w:val="18"/>
                <w:lang w:val="fr-FR"/>
              </w:rPr>
              <w:t>Ukraine</w:t>
            </w:r>
            <w:r w:rsidR="00327934" w:rsidRPr="0085045D">
              <w:rPr>
                <w:color w:val="auto"/>
                <w:sz w:val="18"/>
                <w:szCs w:val="18"/>
                <w:lang w:val="fr-FR"/>
              </w:rPr>
              <w:t xml:space="preserve"> </w:t>
            </w:r>
          </w:p>
        </w:tc>
        <w:tc>
          <w:tcPr>
            <w:tcW w:w="1211" w:type="dxa"/>
          </w:tcPr>
          <w:p w:rsidR="00327934" w:rsidRPr="0085045D" w:rsidRDefault="001D0E89" w:rsidP="006E482B">
            <w:pPr>
              <w:pStyle w:val="Default"/>
              <w:ind w:right="173"/>
              <w:jc w:val="right"/>
              <w:rPr>
                <w:color w:val="auto"/>
                <w:sz w:val="18"/>
                <w:szCs w:val="18"/>
                <w:lang w:val="fr-FR"/>
              </w:rPr>
            </w:pPr>
            <w:r w:rsidRPr="0085045D">
              <w:rPr>
                <w:color w:val="auto"/>
                <w:sz w:val="18"/>
                <w:szCs w:val="18"/>
                <w:lang w:val="fr-FR"/>
              </w:rPr>
              <w:t>2753</w:t>
            </w:r>
          </w:p>
        </w:tc>
        <w:tc>
          <w:tcPr>
            <w:tcW w:w="1821" w:type="dxa"/>
          </w:tcPr>
          <w:p w:rsidR="00327934" w:rsidRPr="0085045D" w:rsidRDefault="00327934" w:rsidP="006E482B">
            <w:pPr>
              <w:pStyle w:val="Default"/>
              <w:jc w:val="center"/>
              <w:rPr>
                <w:color w:val="auto"/>
                <w:sz w:val="18"/>
                <w:szCs w:val="18"/>
                <w:lang w:val="fr-FR"/>
              </w:rPr>
            </w:pPr>
            <w:r w:rsidRPr="0085045D">
              <w:rPr>
                <w:color w:val="auto"/>
                <w:sz w:val="18"/>
                <w:szCs w:val="18"/>
                <w:lang w:val="fr-FR"/>
              </w:rPr>
              <w:t>13</w:t>
            </w:r>
            <w:r w:rsidR="002A0BCC" w:rsidRPr="0085045D">
              <w:rPr>
                <w:color w:val="auto"/>
                <w:sz w:val="18"/>
                <w:szCs w:val="18"/>
                <w:lang w:val="fr-FR"/>
              </w:rPr>
              <w:t>,</w:t>
            </w:r>
            <w:r w:rsidRPr="0085045D">
              <w:rPr>
                <w:color w:val="auto"/>
                <w:sz w:val="18"/>
                <w:szCs w:val="18"/>
                <w:lang w:val="fr-FR"/>
              </w:rPr>
              <w:t>04%</w:t>
            </w:r>
          </w:p>
        </w:tc>
        <w:tc>
          <w:tcPr>
            <w:tcW w:w="1152" w:type="dxa"/>
          </w:tcPr>
          <w:p w:rsidR="00327934" w:rsidRPr="0085045D" w:rsidRDefault="00327934" w:rsidP="006E482B">
            <w:pPr>
              <w:pStyle w:val="Default"/>
              <w:ind w:right="176"/>
              <w:jc w:val="right"/>
              <w:rPr>
                <w:color w:val="auto"/>
                <w:sz w:val="18"/>
                <w:szCs w:val="18"/>
                <w:lang w:val="fr-FR"/>
              </w:rPr>
            </w:pPr>
            <w:r w:rsidRPr="0085045D">
              <w:rPr>
                <w:color w:val="auto"/>
                <w:sz w:val="18"/>
                <w:szCs w:val="18"/>
                <w:lang w:val="fr-FR"/>
              </w:rPr>
              <w:t xml:space="preserve">359 </w:t>
            </w:r>
          </w:p>
        </w:tc>
      </w:tr>
      <w:tr w:rsidR="00C133D4" w:rsidRPr="0085045D" w:rsidTr="00A77775">
        <w:trPr>
          <w:trHeight w:val="148"/>
          <w:jc w:val="center"/>
        </w:trPr>
        <w:tc>
          <w:tcPr>
            <w:tcW w:w="3354" w:type="dxa"/>
          </w:tcPr>
          <w:p w:rsidR="00327934" w:rsidRPr="0085045D" w:rsidRDefault="00EC2938" w:rsidP="00EC2938">
            <w:pPr>
              <w:pStyle w:val="Default"/>
              <w:rPr>
                <w:color w:val="auto"/>
                <w:sz w:val="18"/>
                <w:szCs w:val="18"/>
                <w:lang w:val="fr-FR"/>
              </w:rPr>
            </w:pPr>
            <w:r w:rsidRPr="0085045D">
              <w:rPr>
                <w:color w:val="auto"/>
                <w:sz w:val="18"/>
                <w:szCs w:val="18"/>
                <w:lang w:val="fr-FR"/>
              </w:rPr>
              <w:t>Japon</w:t>
            </w:r>
            <w:r w:rsidR="00327934" w:rsidRPr="0085045D">
              <w:rPr>
                <w:color w:val="auto"/>
                <w:sz w:val="18"/>
                <w:szCs w:val="18"/>
                <w:lang w:val="fr-FR"/>
              </w:rPr>
              <w:t xml:space="preserve"> </w:t>
            </w:r>
          </w:p>
        </w:tc>
        <w:tc>
          <w:tcPr>
            <w:tcW w:w="1211" w:type="dxa"/>
          </w:tcPr>
          <w:p w:rsidR="00327934" w:rsidRPr="0085045D" w:rsidRDefault="001D0E89" w:rsidP="006E482B">
            <w:pPr>
              <w:pStyle w:val="Default"/>
              <w:ind w:right="173"/>
              <w:jc w:val="right"/>
              <w:rPr>
                <w:color w:val="auto"/>
                <w:sz w:val="18"/>
                <w:szCs w:val="18"/>
                <w:lang w:val="fr-FR"/>
              </w:rPr>
            </w:pPr>
            <w:r w:rsidRPr="0085045D">
              <w:rPr>
                <w:color w:val="auto"/>
                <w:sz w:val="18"/>
                <w:szCs w:val="18"/>
                <w:lang w:val="fr-FR"/>
              </w:rPr>
              <w:t>2215</w:t>
            </w:r>
          </w:p>
        </w:tc>
        <w:tc>
          <w:tcPr>
            <w:tcW w:w="1821" w:type="dxa"/>
          </w:tcPr>
          <w:p w:rsidR="00327934" w:rsidRPr="0085045D" w:rsidRDefault="00327934" w:rsidP="006E482B">
            <w:pPr>
              <w:pStyle w:val="Default"/>
              <w:jc w:val="center"/>
              <w:rPr>
                <w:color w:val="auto"/>
                <w:sz w:val="18"/>
                <w:szCs w:val="18"/>
                <w:lang w:val="fr-FR"/>
              </w:rPr>
            </w:pPr>
            <w:r w:rsidRPr="0085045D">
              <w:rPr>
                <w:color w:val="auto"/>
                <w:sz w:val="18"/>
                <w:szCs w:val="18"/>
                <w:lang w:val="fr-FR"/>
              </w:rPr>
              <w:t>27</w:t>
            </w:r>
            <w:r w:rsidR="002A0BCC" w:rsidRPr="0085045D">
              <w:rPr>
                <w:color w:val="auto"/>
                <w:sz w:val="18"/>
                <w:szCs w:val="18"/>
                <w:lang w:val="fr-FR"/>
              </w:rPr>
              <w:t>,</w:t>
            </w:r>
            <w:r w:rsidRPr="0085045D">
              <w:rPr>
                <w:color w:val="auto"/>
                <w:sz w:val="18"/>
                <w:szCs w:val="18"/>
                <w:lang w:val="fr-FR"/>
              </w:rPr>
              <w:t>86%</w:t>
            </w:r>
          </w:p>
        </w:tc>
        <w:tc>
          <w:tcPr>
            <w:tcW w:w="1152" w:type="dxa"/>
          </w:tcPr>
          <w:p w:rsidR="00327934" w:rsidRPr="0085045D" w:rsidRDefault="00327934" w:rsidP="006E482B">
            <w:pPr>
              <w:pStyle w:val="Default"/>
              <w:ind w:right="176"/>
              <w:jc w:val="right"/>
              <w:rPr>
                <w:color w:val="auto"/>
                <w:sz w:val="18"/>
                <w:szCs w:val="18"/>
                <w:lang w:val="fr-FR"/>
              </w:rPr>
            </w:pPr>
            <w:r w:rsidRPr="0085045D">
              <w:rPr>
                <w:color w:val="auto"/>
                <w:sz w:val="18"/>
                <w:szCs w:val="18"/>
                <w:lang w:val="fr-FR"/>
              </w:rPr>
              <w:t>617</w:t>
            </w:r>
          </w:p>
        </w:tc>
      </w:tr>
      <w:tr w:rsidR="00C133D4" w:rsidRPr="0085045D" w:rsidTr="00A77775">
        <w:trPr>
          <w:trHeight w:val="142"/>
          <w:jc w:val="center"/>
        </w:trPr>
        <w:tc>
          <w:tcPr>
            <w:tcW w:w="3354" w:type="dxa"/>
          </w:tcPr>
          <w:p w:rsidR="00327934" w:rsidRPr="0085045D" w:rsidRDefault="00EC2938" w:rsidP="00EC2938">
            <w:pPr>
              <w:pStyle w:val="Default"/>
              <w:rPr>
                <w:color w:val="auto"/>
                <w:sz w:val="18"/>
                <w:szCs w:val="18"/>
                <w:lang w:val="fr-FR"/>
              </w:rPr>
            </w:pPr>
            <w:r w:rsidRPr="0085045D">
              <w:rPr>
                <w:color w:val="auto"/>
                <w:sz w:val="18"/>
                <w:szCs w:val="18"/>
                <w:lang w:val="fr-FR"/>
              </w:rPr>
              <w:t>Suisse</w:t>
            </w:r>
          </w:p>
        </w:tc>
        <w:tc>
          <w:tcPr>
            <w:tcW w:w="1211" w:type="dxa"/>
          </w:tcPr>
          <w:p w:rsidR="00327934" w:rsidRPr="0085045D" w:rsidRDefault="001D0E89" w:rsidP="006E482B">
            <w:pPr>
              <w:pStyle w:val="Default"/>
              <w:ind w:right="173"/>
              <w:jc w:val="right"/>
              <w:rPr>
                <w:color w:val="auto"/>
                <w:sz w:val="18"/>
                <w:szCs w:val="18"/>
                <w:lang w:val="fr-FR"/>
              </w:rPr>
            </w:pPr>
            <w:r w:rsidRPr="0085045D">
              <w:rPr>
                <w:color w:val="auto"/>
                <w:sz w:val="18"/>
                <w:szCs w:val="18"/>
                <w:lang w:val="fr-FR"/>
              </w:rPr>
              <w:t>2143</w:t>
            </w:r>
          </w:p>
        </w:tc>
        <w:tc>
          <w:tcPr>
            <w:tcW w:w="1821" w:type="dxa"/>
          </w:tcPr>
          <w:p w:rsidR="00327934" w:rsidRPr="0085045D" w:rsidRDefault="00327934" w:rsidP="006E482B">
            <w:pPr>
              <w:pStyle w:val="Default"/>
              <w:jc w:val="center"/>
              <w:rPr>
                <w:color w:val="auto"/>
                <w:sz w:val="18"/>
                <w:szCs w:val="18"/>
                <w:lang w:val="fr-FR"/>
              </w:rPr>
            </w:pPr>
            <w:r w:rsidRPr="0085045D">
              <w:rPr>
                <w:color w:val="auto"/>
                <w:sz w:val="18"/>
                <w:szCs w:val="18"/>
                <w:lang w:val="fr-FR"/>
              </w:rPr>
              <w:t>24</w:t>
            </w:r>
            <w:r w:rsidR="002A0BCC" w:rsidRPr="0085045D">
              <w:rPr>
                <w:color w:val="auto"/>
                <w:sz w:val="18"/>
                <w:szCs w:val="18"/>
                <w:lang w:val="fr-FR"/>
              </w:rPr>
              <w:t>,</w:t>
            </w:r>
            <w:r w:rsidRPr="0085045D">
              <w:rPr>
                <w:color w:val="auto"/>
                <w:sz w:val="18"/>
                <w:szCs w:val="18"/>
                <w:lang w:val="fr-FR"/>
              </w:rPr>
              <w:t>31%</w:t>
            </w:r>
          </w:p>
        </w:tc>
        <w:tc>
          <w:tcPr>
            <w:tcW w:w="1152" w:type="dxa"/>
          </w:tcPr>
          <w:p w:rsidR="00327934" w:rsidRPr="0085045D" w:rsidRDefault="00327934" w:rsidP="006E482B">
            <w:pPr>
              <w:pStyle w:val="Default"/>
              <w:ind w:right="176"/>
              <w:jc w:val="right"/>
              <w:rPr>
                <w:color w:val="auto"/>
                <w:sz w:val="18"/>
                <w:szCs w:val="18"/>
                <w:lang w:val="fr-FR"/>
              </w:rPr>
            </w:pPr>
            <w:r w:rsidRPr="0085045D">
              <w:rPr>
                <w:color w:val="auto"/>
                <w:sz w:val="18"/>
                <w:szCs w:val="18"/>
                <w:lang w:val="fr-FR"/>
              </w:rPr>
              <w:t>521</w:t>
            </w:r>
          </w:p>
        </w:tc>
      </w:tr>
      <w:tr w:rsidR="00C133D4" w:rsidRPr="0085045D" w:rsidTr="00A77775">
        <w:trPr>
          <w:trHeight w:val="142"/>
          <w:jc w:val="center"/>
        </w:trPr>
        <w:tc>
          <w:tcPr>
            <w:tcW w:w="3354" w:type="dxa"/>
          </w:tcPr>
          <w:p w:rsidR="00327934" w:rsidRPr="0085045D" w:rsidRDefault="00EC2938" w:rsidP="00EC2938">
            <w:pPr>
              <w:pStyle w:val="Default"/>
              <w:rPr>
                <w:color w:val="auto"/>
                <w:sz w:val="18"/>
                <w:szCs w:val="18"/>
                <w:lang w:val="fr-FR"/>
              </w:rPr>
            </w:pPr>
            <w:r w:rsidRPr="0085045D">
              <w:rPr>
                <w:color w:val="auto"/>
                <w:sz w:val="18"/>
                <w:szCs w:val="18"/>
                <w:lang w:val="fr-FR"/>
              </w:rPr>
              <w:t>Nouvelle</w:t>
            </w:r>
            <w:r w:rsidR="00F0186A" w:rsidRPr="0085045D">
              <w:rPr>
                <w:color w:val="auto"/>
                <w:sz w:val="18"/>
                <w:szCs w:val="18"/>
                <w:lang w:val="fr-FR"/>
              </w:rPr>
              <w:noBreakHyphen/>
            </w:r>
            <w:r w:rsidRPr="0085045D">
              <w:rPr>
                <w:color w:val="auto"/>
                <w:sz w:val="18"/>
                <w:szCs w:val="18"/>
                <w:lang w:val="fr-FR"/>
              </w:rPr>
              <w:t>Zélande</w:t>
            </w:r>
          </w:p>
        </w:tc>
        <w:tc>
          <w:tcPr>
            <w:tcW w:w="1211" w:type="dxa"/>
          </w:tcPr>
          <w:p w:rsidR="00327934" w:rsidRPr="0085045D" w:rsidRDefault="001D0E89" w:rsidP="006E482B">
            <w:pPr>
              <w:pStyle w:val="Default"/>
              <w:ind w:right="173"/>
              <w:jc w:val="right"/>
              <w:rPr>
                <w:color w:val="auto"/>
                <w:sz w:val="18"/>
                <w:szCs w:val="18"/>
                <w:lang w:val="fr-FR"/>
              </w:rPr>
            </w:pPr>
            <w:r w:rsidRPr="0085045D">
              <w:rPr>
                <w:color w:val="auto"/>
                <w:sz w:val="18"/>
                <w:szCs w:val="18"/>
                <w:lang w:val="fr-FR"/>
              </w:rPr>
              <w:t>1940</w:t>
            </w:r>
          </w:p>
        </w:tc>
        <w:tc>
          <w:tcPr>
            <w:tcW w:w="1821" w:type="dxa"/>
          </w:tcPr>
          <w:p w:rsidR="00327934" w:rsidRPr="0085045D" w:rsidRDefault="00327934" w:rsidP="006E482B">
            <w:pPr>
              <w:pStyle w:val="Default"/>
              <w:jc w:val="center"/>
              <w:rPr>
                <w:color w:val="auto"/>
                <w:sz w:val="18"/>
                <w:szCs w:val="18"/>
                <w:lang w:val="fr-FR"/>
              </w:rPr>
            </w:pPr>
            <w:r w:rsidRPr="0085045D">
              <w:rPr>
                <w:color w:val="auto"/>
                <w:sz w:val="18"/>
                <w:szCs w:val="18"/>
                <w:lang w:val="fr-FR"/>
              </w:rPr>
              <w:t>10</w:t>
            </w:r>
            <w:r w:rsidR="002A0BCC" w:rsidRPr="0085045D">
              <w:rPr>
                <w:color w:val="auto"/>
                <w:sz w:val="18"/>
                <w:szCs w:val="18"/>
                <w:lang w:val="fr-FR"/>
              </w:rPr>
              <w:t>,</w:t>
            </w:r>
            <w:r w:rsidRPr="0085045D">
              <w:rPr>
                <w:color w:val="auto"/>
                <w:sz w:val="18"/>
                <w:szCs w:val="18"/>
                <w:lang w:val="fr-FR"/>
              </w:rPr>
              <w:t>67%</w:t>
            </w:r>
          </w:p>
        </w:tc>
        <w:tc>
          <w:tcPr>
            <w:tcW w:w="1152" w:type="dxa"/>
          </w:tcPr>
          <w:p w:rsidR="00327934" w:rsidRPr="0085045D" w:rsidRDefault="00327934" w:rsidP="006E482B">
            <w:pPr>
              <w:pStyle w:val="Default"/>
              <w:ind w:right="176"/>
              <w:jc w:val="right"/>
              <w:rPr>
                <w:color w:val="auto"/>
                <w:sz w:val="18"/>
                <w:szCs w:val="18"/>
                <w:lang w:val="fr-FR"/>
              </w:rPr>
            </w:pPr>
            <w:r w:rsidRPr="0085045D">
              <w:rPr>
                <w:color w:val="auto"/>
                <w:sz w:val="18"/>
                <w:szCs w:val="18"/>
                <w:lang w:val="fr-FR"/>
              </w:rPr>
              <w:t>207</w:t>
            </w:r>
          </w:p>
        </w:tc>
      </w:tr>
      <w:tr w:rsidR="00327934" w:rsidRPr="0085045D" w:rsidTr="00A77775">
        <w:trPr>
          <w:trHeight w:val="148"/>
          <w:jc w:val="center"/>
        </w:trPr>
        <w:tc>
          <w:tcPr>
            <w:tcW w:w="3354" w:type="dxa"/>
          </w:tcPr>
          <w:p w:rsidR="00327934" w:rsidRPr="0085045D" w:rsidRDefault="00EC2938" w:rsidP="00EC2938">
            <w:pPr>
              <w:pStyle w:val="Default"/>
              <w:rPr>
                <w:color w:val="auto"/>
                <w:sz w:val="18"/>
                <w:szCs w:val="18"/>
                <w:lang w:val="fr-FR"/>
              </w:rPr>
            </w:pPr>
            <w:r w:rsidRPr="0085045D">
              <w:rPr>
                <w:color w:val="auto"/>
                <w:sz w:val="18"/>
                <w:szCs w:val="18"/>
                <w:lang w:val="fr-FR"/>
              </w:rPr>
              <w:t>Fédération de Russie</w:t>
            </w:r>
            <w:r w:rsidR="00327934" w:rsidRPr="0085045D">
              <w:rPr>
                <w:color w:val="auto"/>
                <w:sz w:val="18"/>
                <w:szCs w:val="18"/>
                <w:lang w:val="fr-FR"/>
              </w:rPr>
              <w:t xml:space="preserve"> </w:t>
            </w:r>
          </w:p>
        </w:tc>
        <w:tc>
          <w:tcPr>
            <w:tcW w:w="1211" w:type="dxa"/>
          </w:tcPr>
          <w:p w:rsidR="00327934" w:rsidRPr="0085045D" w:rsidRDefault="001D0E89" w:rsidP="006E482B">
            <w:pPr>
              <w:pStyle w:val="Default"/>
              <w:ind w:right="173"/>
              <w:jc w:val="right"/>
              <w:rPr>
                <w:color w:val="auto"/>
                <w:sz w:val="18"/>
                <w:szCs w:val="18"/>
                <w:lang w:val="fr-FR"/>
              </w:rPr>
            </w:pPr>
            <w:r w:rsidRPr="0085045D">
              <w:rPr>
                <w:color w:val="auto"/>
                <w:sz w:val="18"/>
                <w:szCs w:val="18"/>
                <w:lang w:val="fr-FR"/>
              </w:rPr>
              <w:t>1803</w:t>
            </w:r>
          </w:p>
        </w:tc>
        <w:tc>
          <w:tcPr>
            <w:tcW w:w="1821" w:type="dxa"/>
          </w:tcPr>
          <w:p w:rsidR="00327934" w:rsidRPr="0085045D" w:rsidRDefault="00327934" w:rsidP="006E482B">
            <w:pPr>
              <w:pStyle w:val="Default"/>
              <w:jc w:val="center"/>
              <w:rPr>
                <w:color w:val="auto"/>
                <w:sz w:val="18"/>
                <w:szCs w:val="18"/>
                <w:lang w:val="fr-FR"/>
              </w:rPr>
            </w:pPr>
            <w:r w:rsidRPr="0085045D">
              <w:rPr>
                <w:color w:val="auto"/>
                <w:sz w:val="18"/>
                <w:szCs w:val="18"/>
                <w:lang w:val="fr-FR"/>
              </w:rPr>
              <w:t>12</w:t>
            </w:r>
            <w:r w:rsidR="002A0BCC" w:rsidRPr="0085045D">
              <w:rPr>
                <w:color w:val="auto"/>
                <w:sz w:val="18"/>
                <w:szCs w:val="18"/>
                <w:lang w:val="fr-FR"/>
              </w:rPr>
              <w:t>,</w:t>
            </w:r>
            <w:r w:rsidRPr="0085045D">
              <w:rPr>
                <w:color w:val="auto"/>
                <w:sz w:val="18"/>
                <w:szCs w:val="18"/>
                <w:lang w:val="fr-FR"/>
              </w:rPr>
              <w:t>26%</w:t>
            </w:r>
          </w:p>
        </w:tc>
        <w:tc>
          <w:tcPr>
            <w:tcW w:w="1152" w:type="dxa"/>
          </w:tcPr>
          <w:p w:rsidR="00327934" w:rsidRPr="0085045D" w:rsidRDefault="00327934" w:rsidP="006E482B">
            <w:pPr>
              <w:pStyle w:val="Default"/>
              <w:ind w:right="176"/>
              <w:jc w:val="right"/>
              <w:rPr>
                <w:color w:val="auto"/>
                <w:sz w:val="18"/>
                <w:szCs w:val="18"/>
                <w:lang w:val="fr-FR"/>
              </w:rPr>
            </w:pPr>
            <w:r w:rsidRPr="0085045D">
              <w:rPr>
                <w:color w:val="auto"/>
                <w:sz w:val="18"/>
                <w:szCs w:val="18"/>
                <w:lang w:val="fr-FR"/>
              </w:rPr>
              <w:t>221</w:t>
            </w:r>
          </w:p>
        </w:tc>
      </w:tr>
    </w:tbl>
    <w:p w:rsidR="00B04CFA" w:rsidRPr="0085045D" w:rsidRDefault="00B04CFA" w:rsidP="00327934">
      <w:pPr>
        <w:keepNext/>
        <w:rPr>
          <w:sz w:val="14"/>
          <w:szCs w:val="18"/>
        </w:rPr>
      </w:pPr>
    </w:p>
    <w:p w:rsidR="00B04CFA" w:rsidRPr="0085045D" w:rsidRDefault="00EC2938" w:rsidP="00EC2938">
      <w:pPr>
        <w:widowControl w:val="0"/>
        <w:jc w:val="center"/>
        <w:rPr>
          <w:bCs/>
          <w:sz w:val="18"/>
          <w:szCs w:val="22"/>
        </w:rPr>
      </w:pPr>
      <w:r w:rsidRPr="0085045D">
        <w:rPr>
          <w:bCs/>
          <w:sz w:val="18"/>
          <w:szCs w:val="22"/>
        </w:rPr>
        <w:t>Évolution des consultations</w:t>
      </w:r>
    </w:p>
    <w:p w:rsidR="003D2437" w:rsidRPr="0085045D" w:rsidRDefault="003D2437" w:rsidP="003D2437">
      <w:pPr>
        <w:widowControl w:val="0"/>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2364"/>
      </w:tblGrid>
      <w:tr w:rsidR="00C133D4" w:rsidRPr="0085045D" w:rsidTr="00A77775">
        <w:trPr>
          <w:trHeight w:val="143"/>
          <w:jc w:val="center"/>
        </w:trPr>
        <w:tc>
          <w:tcPr>
            <w:tcW w:w="1644" w:type="dxa"/>
          </w:tcPr>
          <w:p w:rsidR="003D2437" w:rsidRPr="0085045D" w:rsidRDefault="00EC2938" w:rsidP="00EC2938">
            <w:pPr>
              <w:widowControl w:val="0"/>
              <w:autoSpaceDE w:val="0"/>
              <w:autoSpaceDN w:val="0"/>
              <w:adjustRightInd w:val="0"/>
              <w:jc w:val="left"/>
              <w:rPr>
                <w:rFonts w:cs="Arial"/>
                <w:sz w:val="18"/>
                <w:szCs w:val="22"/>
              </w:rPr>
            </w:pPr>
            <w:r w:rsidRPr="0085045D">
              <w:rPr>
                <w:rFonts w:cs="Arial"/>
                <w:bCs/>
                <w:sz w:val="18"/>
                <w:szCs w:val="22"/>
              </w:rPr>
              <w:t>Année</w:t>
            </w:r>
            <w:r w:rsidR="003D2437" w:rsidRPr="0085045D">
              <w:rPr>
                <w:rFonts w:cs="Arial"/>
                <w:bCs/>
                <w:sz w:val="18"/>
                <w:szCs w:val="22"/>
              </w:rPr>
              <w:t xml:space="preserve"> </w:t>
            </w:r>
          </w:p>
        </w:tc>
        <w:tc>
          <w:tcPr>
            <w:tcW w:w="1710" w:type="dxa"/>
          </w:tcPr>
          <w:p w:rsidR="003D2437" w:rsidRPr="0085045D" w:rsidRDefault="00EC2938" w:rsidP="00EC2938">
            <w:pPr>
              <w:widowControl w:val="0"/>
              <w:autoSpaceDE w:val="0"/>
              <w:autoSpaceDN w:val="0"/>
              <w:adjustRightInd w:val="0"/>
              <w:jc w:val="left"/>
              <w:rPr>
                <w:rFonts w:cs="Arial"/>
                <w:sz w:val="18"/>
                <w:szCs w:val="22"/>
              </w:rPr>
            </w:pPr>
            <w:r w:rsidRPr="0085045D">
              <w:rPr>
                <w:rFonts w:cs="Arial"/>
                <w:sz w:val="18"/>
                <w:szCs w:val="22"/>
              </w:rPr>
              <w:t>Pages consultées</w:t>
            </w:r>
          </w:p>
        </w:tc>
        <w:tc>
          <w:tcPr>
            <w:tcW w:w="2364" w:type="dxa"/>
          </w:tcPr>
          <w:p w:rsidR="0052629E" w:rsidRPr="0085045D" w:rsidRDefault="00EC2938" w:rsidP="00EC2938">
            <w:pPr>
              <w:widowControl w:val="0"/>
              <w:autoSpaceDE w:val="0"/>
              <w:autoSpaceDN w:val="0"/>
              <w:adjustRightInd w:val="0"/>
              <w:jc w:val="left"/>
              <w:rPr>
                <w:rFonts w:cs="Arial"/>
                <w:bCs/>
                <w:sz w:val="18"/>
                <w:szCs w:val="22"/>
              </w:rPr>
            </w:pPr>
            <w:r w:rsidRPr="0085045D">
              <w:rPr>
                <w:rFonts w:cs="Arial"/>
                <w:bCs/>
                <w:sz w:val="18"/>
                <w:szCs w:val="22"/>
              </w:rPr>
              <w:t>Consultations ponctuelles</w:t>
            </w:r>
          </w:p>
          <w:p w:rsidR="003D2437" w:rsidRPr="0085045D" w:rsidRDefault="003D2437" w:rsidP="003D2437">
            <w:pPr>
              <w:widowControl w:val="0"/>
              <w:autoSpaceDE w:val="0"/>
              <w:autoSpaceDN w:val="0"/>
              <w:adjustRightInd w:val="0"/>
              <w:jc w:val="left"/>
              <w:rPr>
                <w:rFonts w:cs="Arial"/>
                <w:sz w:val="18"/>
                <w:szCs w:val="22"/>
              </w:rPr>
            </w:pPr>
          </w:p>
        </w:tc>
      </w:tr>
      <w:tr w:rsidR="00C133D4" w:rsidRPr="0085045D" w:rsidTr="00A77775">
        <w:trPr>
          <w:trHeight w:val="148"/>
          <w:jc w:val="center"/>
        </w:trPr>
        <w:tc>
          <w:tcPr>
            <w:tcW w:w="1644" w:type="dxa"/>
          </w:tcPr>
          <w:p w:rsidR="008B7B91" w:rsidRPr="0085045D" w:rsidRDefault="008B7B91" w:rsidP="003D2437">
            <w:pPr>
              <w:widowControl w:val="0"/>
              <w:autoSpaceDE w:val="0"/>
              <w:autoSpaceDN w:val="0"/>
              <w:adjustRightInd w:val="0"/>
              <w:jc w:val="left"/>
              <w:rPr>
                <w:rFonts w:cs="Arial"/>
                <w:sz w:val="18"/>
                <w:szCs w:val="18"/>
              </w:rPr>
            </w:pPr>
            <w:r w:rsidRPr="0085045D">
              <w:rPr>
                <w:rFonts w:cs="Arial"/>
                <w:sz w:val="18"/>
                <w:szCs w:val="18"/>
              </w:rPr>
              <w:t>2015</w:t>
            </w:r>
          </w:p>
        </w:tc>
        <w:tc>
          <w:tcPr>
            <w:tcW w:w="1710" w:type="dxa"/>
          </w:tcPr>
          <w:p w:rsidR="008B7B91" w:rsidRPr="0085045D" w:rsidRDefault="00C07634" w:rsidP="003D2437">
            <w:pPr>
              <w:widowControl w:val="0"/>
              <w:tabs>
                <w:tab w:val="decimal" w:pos="874"/>
              </w:tabs>
              <w:autoSpaceDE w:val="0"/>
              <w:autoSpaceDN w:val="0"/>
              <w:adjustRightInd w:val="0"/>
              <w:jc w:val="left"/>
              <w:rPr>
                <w:rFonts w:cs="Arial"/>
                <w:sz w:val="18"/>
                <w:szCs w:val="18"/>
              </w:rPr>
            </w:pPr>
            <w:r w:rsidRPr="0085045D">
              <w:rPr>
                <w:rFonts w:cs="Arial"/>
                <w:sz w:val="18"/>
                <w:szCs w:val="18"/>
              </w:rPr>
              <w:t>80</w:t>
            </w:r>
            <w:r w:rsidR="001D0E89" w:rsidRPr="0085045D">
              <w:rPr>
                <w:rFonts w:cs="Arial"/>
                <w:sz w:val="18"/>
                <w:szCs w:val="18"/>
              </w:rPr>
              <w:t> </w:t>
            </w:r>
            <w:r w:rsidRPr="0085045D">
              <w:rPr>
                <w:rFonts w:cs="Arial"/>
                <w:sz w:val="18"/>
                <w:szCs w:val="18"/>
              </w:rPr>
              <w:t>382</w:t>
            </w:r>
          </w:p>
        </w:tc>
        <w:tc>
          <w:tcPr>
            <w:tcW w:w="2364" w:type="dxa"/>
          </w:tcPr>
          <w:p w:rsidR="008B7B91" w:rsidRPr="0085045D" w:rsidRDefault="00C07634" w:rsidP="003D2437">
            <w:pPr>
              <w:widowControl w:val="0"/>
              <w:tabs>
                <w:tab w:val="decimal" w:pos="1057"/>
              </w:tabs>
              <w:autoSpaceDE w:val="0"/>
              <w:autoSpaceDN w:val="0"/>
              <w:adjustRightInd w:val="0"/>
              <w:jc w:val="left"/>
              <w:rPr>
                <w:rFonts w:cs="Arial"/>
                <w:sz w:val="18"/>
                <w:szCs w:val="18"/>
              </w:rPr>
            </w:pPr>
            <w:r w:rsidRPr="0085045D">
              <w:rPr>
                <w:rFonts w:cs="Arial"/>
                <w:sz w:val="18"/>
                <w:szCs w:val="18"/>
              </w:rPr>
              <w:t>57</w:t>
            </w:r>
            <w:r w:rsidR="001D0E89" w:rsidRPr="0085045D">
              <w:rPr>
                <w:rFonts w:cs="Arial"/>
                <w:sz w:val="18"/>
                <w:szCs w:val="18"/>
              </w:rPr>
              <w:t> </w:t>
            </w:r>
            <w:r w:rsidRPr="0085045D">
              <w:rPr>
                <w:rFonts w:cs="Arial"/>
                <w:sz w:val="18"/>
                <w:szCs w:val="18"/>
              </w:rPr>
              <w:t>159</w:t>
            </w:r>
          </w:p>
        </w:tc>
      </w:tr>
      <w:tr w:rsidR="00C133D4" w:rsidRPr="0085045D" w:rsidTr="00A77775">
        <w:trPr>
          <w:trHeight w:val="148"/>
          <w:jc w:val="center"/>
        </w:trPr>
        <w:tc>
          <w:tcPr>
            <w:tcW w:w="1644" w:type="dxa"/>
          </w:tcPr>
          <w:p w:rsidR="008B7B91" w:rsidRPr="0085045D" w:rsidRDefault="008B7B91" w:rsidP="003D2437">
            <w:pPr>
              <w:widowControl w:val="0"/>
              <w:autoSpaceDE w:val="0"/>
              <w:autoSpaceDN w:val="0"/>
              <w:adjustRightInd w:val="0"/>
              <w:jc w:val="left"/>
              <w:rPr>
                <w:rFonts w:cs="Arial"/>
                <w:sz w:val="18"/>
                <w:szCs w:val="18"/>
              </w:rPr>
            </w:pPr>
            <w:r w:rsidRPr="0085045D">
              <w:rPr>
                <w:rFonts w:cs="Arial"/>
                <w:sz w:val="18"/>
                <w:szCs w:val="18"/>
              </w:rPr>
              <w:t>2014</w:t>
            </w:r>
          </w:p>
        </w:tc>
        <w:tc>
          <w:tcPr>
            <w:tcW w:w="1710" w:type="dxa"/>
          </w:tcPr>
          <w:p w:rsidR="008B7B91" w:rsidRPr="0085045D" w:rsidRDefault="00C07634" w:rsidP="003D2437">
            <w:pPr>
              <w:widowControl w:val="0"/>
              <w:tabs>
                <w:tab w:val="decimal" w:pos="874"/>
              </w:tabs>
              <w:autoSpaceDE w:val="0"/>
              <w:autoSpaceDN w:val="0"/>
              <w:adjustRightInd w:val="0"/>
              <w:jc w:val="left"/>
              <w:rPr>
                <w:rFonts w:cs="Arial"/>
                <w:sz w:val="18"/>
                <w:szCs w:val="18"/>
              </w:rPr>
            </w:pPr>
            <w:r w:rsidRPr="0085045D">
              <w:rPr>
                <w:rFonts w:cs="Arial"/>
                <w:sz w:val="18"/>
                <w:szCs w:val="18"/>
              </w:rPr>
              <w:t>74</w:t>
            </w:r>
            <w:r w:rsidR="001D0E89" w:rsidRPr="0085045D">
              <w:rPr>
                <w:rFonts w:cs="Arial"/>
                <w:sz w:val="18"/>
                <w:szCs w:val="18"/>
              </w:rPr>
              <w:t> </w:t>
            </w:r>
            <w:r w:rsidRPr="0085045D">
              <w:rPr>
                <w:rFonts w:cs="Arial"/>
                <w:sz w:val="18"/>
                <w:szCs w:val="18"/>
              </w:rPr>
              <w:t>226</w:t>
            </w:r>
          </w:p>
        </w:tc>
        <w:tc>
          <w:tcPr>
            <w:tcW w:w="2364" w:type="dxa"/>
          </w:tcPr>
          <w:p w:rsidR="008B7B91" w:rsidRPr="0085045D" w:rsidRDefault="00C07634" w:rsidP="003D2437">
            <w:pPr>
              <w:widowControl w:val="0"/>
              <w:tabs>
                <w:tab w:val="decimal" w:pos="1057"/>
              </w:tabs>
              <w:autoSpaceDE w:val="0"/>
              <w:autoSpaceDN w:val="0"/>
              <w:adjustRightInd w:val="0"/>
              <w:jc w:val="left"/>
              <w:rPr>
                <w:rFonts w:cs="Arial"/>
                <w:sz w:val="18"/>
                <w:szCs w:val="18"/>
              </w:rPr>
            </w:pPr>
            <w:r w:rsidRPr="0085045D">
              <w:rPr>
                <w:rFonts w:cs="Arial"/>
                <w:sz w:val="18"/>
                <w:szCs w:val="18"/>
              </w:rPr>
              <w:t>50</w:t>
            </w:r>
            <w:r w:rsidR="001D0E89" w:rsidRPr="0085045D">
              <w:rPr>
                <w:rFonts w:cs="Arial"/>
                <w:sz w:val="18"/>
                <w:szCs w:val="18"/>
              </w:rPr>
              <w:t> </w:t>
            </w:r>
            <w:r w:rsidRPr="0085045D">
              <w:rPr>
                <w:rFonts w:cs="Arial"/>
                <w:sz w:val="18"/>
                <w:szCs w:val="18"/>
              </w:rPr>
              <w:t>203</w:t>
            </w:r>
          </w:p>
        </w:tc>
      </w:tr>
      <w:tr w:rsidR="00C133D4" w:rsidRPr="0085045D" w:rsidTr="00A77775">
        <w:trPr>
          <w:trHeight w:val="148"/>
          <w:jc w:val="center"/>
        </w:trPr>
        <w:tc>
          <w:tcPr>
            <w:tcW w:w="1644" w:type="dxa"/>
          </w:tcPr>
          <w:p w:rsidR="003D2437" w:rsidRPr="0085045D" w:rsidRDefault="003D2437" w:rsidP="003D2437">
            <w:pPr>
              <w:widowControl w:val="0"/>
              <w:autoSpaceDE w:val="0"/>
              <w:autoSpaceDN w:val="0"/>
              <w:adjustRightInd w:val="0"/>
              <w:jc w:val="left"/>
              <w:rPr>
                <w:rFonts w:cs="Arial"/>
                <w:sz w:val="18"/>
                <w:szCs w:val="18"/>
              </w:rPr>
            </w:pPr>
            <w:r w:rsidRPr="0085045D">
              <w:rPr>
                <w:rFonts w:cs="Arial"/>
                <w:sz w:val="18"/>
                <w:szCs w:val="18"/>
              </w:rPr>
              <w:t xml:space="preserve">2013 </w:t>
            </w:r>
          </w:p>
        </w:tc>
        <w:tc>
          <w:tcPr>
            <w:tcW w:w="1710" w:type="dxa"/>
          </w:tcPr>
          <w:p w:rsidR="003D2437" w:rsidRPr="0085045D" w:rsidRDefault="003D2437" w:rsidP="003D2437">
            <w:pPr>
              <w:widowControl w:val="0"/>
              <w:tabs>
                <w:tab w:val="decimal" w:pos="874"/>
              </w:tabs>
              <w:autoSpaceDE w:val="0"/>
              <w:autoSpaceDN w:val="0"/>
              <w:adjustRightInd w:val="0"/>
              <w:jc w:val="left"/>
              <w:rPr>
                <w:rFonts w:cs="Arial"/>
                <w:sz w:val="18"/>
                <w:szCs w:val="18"/>
              </w:rPr>
            </w:pPr>
            <w:r w:rsidRPr="0085045D">
              <w:rPr>
                <w:rFonts w:cs="Arial"/>
                <w:sz w:val="18"/>
                <w:szCs w:val="18"/>
              </w:rPr>
              <w:t>70</w:t>
            </w:r>
            <w:r w:rsidR="001D0E89" w:rsidRPr="0085045D">
              <w:rPr>
                <w:rFonts w:cs="Arial"/>
                <w:sz w:val="18"/>
                <w:szCs w:val="18"/>
              </w:rPr>
              <w:t> </w:t>
            </w:r>
            <w:r w:rsidRPr="0085045D">
              <w:rPr>
                <w:rFonts w:cs="Arial"/>
                <w:sz w:val="18"/>
                <w:szCs w:val="18"/>
              </w:rPr>
              <w:t xml:space="preserve">739 </w:t>
            </w:r>
          </w:p>
        </w:tc>
        <w:tc>
          <w:tcPr>
            <w:tcW w:w="2364" w:type="dxa"/>
          </w:tcPr>
          <w:p w:rsidR="003D2437" w:rsidRPr="0085045D" w:rsidRDefault="003D2437" w:rsidP="003D2437">
            <w:pPr>
              <w:widowControl w:val="0"/>
              <w:tabs>
                <w:tab w:val="decimal" w:pos="1057"/>
              </w:tabs>
              <w:autoSpaceDE w:val="0"/>
              <w:autoSpaceDN w:val="0"/>
              <w:adjustRightInd w:val="0"/>
              <w:jc w:val="left"/>
              <w:rPr>
                <w:rFonts w:cs="Arial"/>
                <w:sz w:val="18"/>
                <w:szCs w:val="18"/>
              </w:rPr>
            </w:pPr>
            <w:r w:rsidRPr="0085045D">
              <w:rPr>
                <w:rFonts w:cs="Arial"/>
                <w:sz w:val="18"/>
                <w:szCs w:val="18"/>
              </w:rPr>
              <w:t>44</w:t>
            </w:r>
            <w:r w:rsidR="001D0E89" w:rsidRPr="0085045D">
              <w:rPr>
                <w:rFonts w:cs="Arial"/>
                <w:sz w:val="18"/>
                <w:szCs w:val="18"/>
              </w:rPr>
              <w:t> </w:t>
            </w:r>
            <w:r w:rsidRPr="0085045D">
              <w:rPr>
                <w:rFonts w:cs="Arial"/>
                <w:sz w:val="18"/>
                <w:szCs w:val="18"/>
              </w:rPr>
              <w:t>370</w:t>
            </w:r>
          </w:p>
        </w:tc>
      </w:tr>
      <w:tr w:rsidR="00C133D4" w:rsidRPr="0085045D" w:rsidTr="00A77775">
        <w:trPr>
          <w:trHeight w:val="148"/>
          <w:jc w:val="center"/>
        </w:trPr>
        <w:tc>
          <w:tcPr>
            <w:tcW w:w="1644" w:type="dxa"/>
          </w:tcPr>
          <w:p w:rsidR="003D2437" w:rsidRPr="0085045D" w:rsidRDefault="003D2437" w:rsidP="003D2437">
            <w:pPr>
              <w:widowControl w:val="0"/>
              <w:autoSpaceDE w:val="0"/>
              <w:autoSpaceDN w:val="0"/>
              <w:adjustRightInd w:val="0"/>
              <w:jc w:val="left"/>
              <w:rPr>
                <w:rFonts w:cs="Arial"/>
                <w:sz w:val="18"/>
                <w:szCs w:val="18"/>
              </w:rPr>
            </w:pPr>
            <w:r w:rsidRPr="0085045D">
              <w:rPr>
                <w:rFonts w:cs="Arial"/>
                <w:sz w:val="18"/>
                <w:szCs w:val="18"/>
              </w:rPr>
              <w:t xml:space="preserve">2012 </w:t>
            </w:r>
          </w:p>
        </w:tc>
        <w:tc>
          <w:tcPr>
            <w:tcW w:w="1710" w:type="dxa"/>
          </w:tcPr>
          <w:p w:rsidR="003D2437" w:rsidRPr="0085045D" w:rsidRDefault="003D2437" w:rsidP="003D2437">
            <w:pPr>
              <w:widowControl w:val="0"/>
              <w:tabs>
                <w:tab w:val="decimal" w:pos="874"/>
              </w:tabs>
              <w:autoSpaceDE w:val="0"/>
              <w:autoSpaceDN w:val="0"/>
              <w:adjustRightInd w:val="0"/>
              <w:jc w:val="left"/>
              <w:rPr>
                <w:rFonts w:cs="Arial"/>
                <w:sz w:val="18"/>
                <w:szCs w:val="18"/>
              </w:rPr>
            </w:pPr>
            <w:r w:rsidRPr="0085045D">
              <w:rPr>
                <w:rFonts w:cs="Arial"/>
                <w:sz w:val="18"/>
                <w:szCs w:val="18"/>
              </w:rPr>
              <w:t>255</w:t>
            </w:r>
            <w:r w:rsidR="001D0E89" w:rsidRPr="0085045D">
              <w:rPr>
                <w:rFonts w:cs="Arial"/>
                <w:sz w:val="18"/>
                <w:szCs w:val="18"/>
              </w:rPr>
              <w:t> </w:t>
            </w:r>
            <w:r w:rsidRPr="0085045D">
              <w:rPr>
                <w:rFonts w:cs="Arial"/>
                <w:sz w:val="18"/>
                <w:szCs w:val="18"/>
              </w:rPr>
              <w:t>108</w:t>
            </w:r>
          </w:p>
        </w:tc>
        <w:tc>
          <w:tcPr>
            <w:tcW w:w="2364" w:type="dxa"/>
          </w:tcPr>
          <w:p w:rsidR="003D2437" w:rsidRPr="0085045D" w:rsidRDefault="003D2437" w:rsidP="003D2437">
            <w:pPr>
              <w:widowControl w:val="0"/>
              <w:tabs>
                <w:tab w:val="decimal" w:pos="1057"/>
              </w:tabs>
              <w:autoSpaceDE w:val="0"/>
              <w:autoSpaceDN w:val="0"/>
              <w:adjustRightInd w:val="0"/>
              <w:jc w:val="left"/>
              <w:rPr>
                <w:rFonts w:cs="Arial"/>
                <w:sz w:val="18"/>
                <w:szCs w:val="18"/>
              </w:rPr>
            </w:pPr>
            <w:r w:rsidRPr="0085045D">
              <w:rPr>
                <w:rFonts w:cs="Arial"/>
                <w:sz w:val="18"/>
                <w:szCs w:val="18"/>
              </w:rPr>
              <w:t>51</w:t>
            </w:r>
            <w:r w:rsidR="001D0E89" w:rsidRPr="0085045D">
              <w:rPr>
                <w:rFonts w:cs="Arial"/>
                <w:sz w:val="18"/>
                <w:szCs w:val="18"/>
              </w:rPr>
              <w:t> </w:t>
            </w:r>
            <w:r w:rsidRPr="0085045D">
              <w:rPr>
                <w:rFonts w:cs="Arial"/>
                <w:sz w:val="18"/>
                <w:szCs w:val="18"/>
              </w:rPr>
              <w:t>111</w:t>
            </w:r>
          </w:p>
        </w:tc>
      </w:tr>
      <w:tr w:rsidR="003D2437" w:rsidRPr="0085045D" w:rsidTr="00A77775">
        <w:trPr>
          <w:trHeight w:val="148"/>
          <w:jc w:val="center"/>
        </w:trPr>
        <w:tc>
          <w:tcPr>
            <w:tcW w:w="1644" w:type="dxa"/>
          </w:tcPr>
          <w:p w:rsidR="003D2437" w:rsidRPr="0085045D" w:rsidRDefault="003D2437" w:rsidP="003D2437">
            <w:pPr>
              <w:widowControl w:val="0"/>
              <w:autoSpaceDE w:val="0"/>
              <w:autoSpaceDN w:val="0"/>
              <w:adjustRightInd w:val="0"/>
              <w:jc w:val="left"/>
              <w:rPr>
                <w:rFonts w:cs="Arial"/>
                <w:sz w:val="18"/>
                <w:szCs w:val="18"/>
              </w:rPr>
            </w:pPr>
            <w:r w:rsidRPr="0085045D">
              <w:rPr>
                <w:rFonts w:cs="Arial"/>
                <w:sz w:val="18"/>
                <w:szCs w:val="18"/>
              </w:rPr>
              <w:t xml:space="preserve">2011 </w:t>
            </w:r>
          </w:p>
        </w:tc>
        <w:tc>
          <w:tcPr>
            <w:tcW w:w="1710" w:type="dxa"/>
          </w:tcPr>
          <w:p w:rsidR="003D2437" w:rsidRPr="0085045D" w:rsidRDefault="003D2437" w:rsidP="003D2437">
            <w:pPr>
              <w:widowControl w:val="0"/>
              <w:tabs>
                <w:tab w:val="decimal" w:pos="874"/>
              </w:tabs>
              <w:autoSpaceDE w:val="0"/>
              <w:autoSpaceDN w:val="0"/>
              <w:adjustRightInd w:val="0"/>
              <w:jc w:val="left"/>
              <w:rPr>
                <w:rFonts w:cs="Arial"/>
                <w:sz w:val="18"/>
                <w:szCs w:val="18"/>
              </w:rPr>
            </w:pPr>
            <w:r w:rsidRPr="0085045D">
              <w:rPr>
                <w:rFonts w:cs="Arial"/>
                <w:sz w:val="18"/>
                <w:szCs w:val="18"/>
              </w:rPr>
              <w:t>30</w:t>
            </w:r>
            <w:r w:rsidR="001D0E89" w:rsidRPr="0085045D">
              <w:rPr>
                <w:rFonts w:cs="Arial"/>
                <w:sz w:val="18"/>
                <w:szCs w:val="18"/>
              </w:rPr>
              <w:t> </w:t>
            </w:r>
            <w:r w:rsidRPr="0085045D">
              <w:rPr>
                <w:rFonts w:cs="Arial"/>
                <w:sz w:val="18"/>
                <w:szCs w:val="18"/>
              </w:rPr>
              <w:t>226</w:t>
            </w:r>
          </w:p>
        </w:tc>
        <w:tc>
          <w:tcPr>
            <w:tcW w:w="2364" w:type="dxa"/>
          </w:tcPr>
          <w:p w:rsidR="003D2437" w:rsidRPr="0085045D" w:rsidRDefault="001D0E89" w:rsidP="003D2437">
            <w:pPr>
              <w:widowControl w:val="0"/>
              <w:tabs>
                <w:tab w:val="decimal" w:pos="1057"/>
              </w:tabs>
              <w:autoSpaceDE w:val="0"/>
              <w:autoSpaceDN w:val="0"/>
              <w:adjustRightInd w:val="0"/>
              <w:jc w:val="left"/>
              <w:rPr>
                <w:rFonts w:cs="Arial"/>
                <w:sz w:val="18"/>
                <w:szCs w:val="18"/>
              </w:rPr>
            </w:pPr>
            <w:r w:rsidRPr="0085045D">
              <w:rPr>
                <w:rFonts w:cs="Arial"/>
                <w:sz w:val="18"/>
                <w:szCs w:val="18"/>
              </w:rPr>
              <w:t>6</w:t>
            </w:r>
            <w:r w:rsidR="00A77775">
              <w:rPr>
                <w:rFonts w:cs="Arial"/>
                <w:sz w:val="18"/>
                <w:szCs w:val="18"/>
              </w:rPr>
              <w:t> </w:t>
            </w:r>
            <w:r w:rsidRPr="0085045D">
              <w:rPr>
                <w:rFonts w:cs="Arial"/>
                <w:sz w:val="18"/>
                <w:szCs w:val="18"/>
              </w:rPr>
              <w:t>316</w:t>
            </w:r>
          </w:p>
        </w:tc>
      </w:tr>
    </w:tbl>
    <w:p w:rsidR="00B04CFA" w:rsidRPr="0085045D" w:rsidRDefault="00B04CFA" w:rsidP="003D2437">
      <w:pPr>
        <w:widowControl w:val="0"/>
        <w:rPr>
          <w:sz w:val="18"/>
          <w:szCs w:val="18"/>
        </w:rPr>
      </w:pPr>
    </w:p>
    <w:p w:rsidR="00B04CFA" w:rsidRPr="0085045D" w:rsidRDefault="00B04CFA" w:rsidP="003D2437">
      <w:pPr>
        <w:widowControl w:val="0"/>
        <w:rPr>
          <w:sz w:val="18"/>
          <w:szCs w:val="18"/>
        </w:rPr>
      </w:pPr>
    </w:p>
    <w:p w:rsidR="00B04CFA" w:rsidRPr="0085045D" w:rsidRDefault="00EC2938" w:rsidP="00EC2938">
      <w:pPr>
        <w:widowControl w:val="0"/>
        <w:jc w:val="left"/>
        <w:rPr>
          <w:sz w:val="18"/>
          <w:szCs w:val="18"/>
        </w:rPr>
      </w:pPr>
      <w:r w:rsidRPr="0085045D">
        <w:rPr>
          <w:sz w:val="18"/>
          <w:szCs w:val="18"/>
        </w:rPr>
        <w:t>Améliorations concernant la base de données sur les variétés végétales (base de données PLUTO)</w:t>
      </w:r>
      <w:r w:rsidR="001D0E89" w:rsidRPr="0085045D">
        <w:rPr>
          <w:sz w:val="18"/>
          <w:szCs w:val="18"/>
        </w:rPr>
        <w:t> </w:t>
      </w:r>
      <w:r w:rsidRPr="0085045D">
        <w:rPr>
          <w:sz w:val="18"/>
          <w:szCs w:val="18"/>
        </w:rPr>
        <w:t>:</w:t>
      </w:r>
    </w:p>
    <w:p w:rsidR="00B04CFA" w:rsidRPr="0085045D" w:rsidRDefault="00B04CFA" w:rsidP="003D2437">
      <w:pPr>
        <w:widowControl w:val="0"/>
        <w:jc w:val="left"/>
        <w:rPr>
          <w:sz w:val="18"/>
          <w:szCs w:val="18"/>
        </w:rPr>
      </w:pPr>
    </w:p>
    <w:p w:rsidR="00B04CFA" w:rsidRPr="0085045D" w:rsidRDefault="00EC2938" w:rsidP="003D2437">
      <w:pPr>
        <w:widowControl w:val="0"/>
        <w:spacing w:after="120"/>
        <w:jc w:val="left"/>
        <w:rPr>
          <w:sz w:val="18"/>
          <w:szCs w:val="18"/>
        </w:rPr>
      </w:pPr>
      <w:r w:rsidRPr="0085045D">
        <w:rPr>
          <w:sz w:val="18"/>
          <w:szCs w:val="18"/>
        </w:rPr>
        <w:t>E</w:t>
      </w:r>
      <w:r w:rsidR="003D2437" w:rsidRPr="0085045D">
        <w:rPr>
          <w:sz w:val="18"/>
          <w:szCs w:val="18"/>
        </w:rPr>
        <w:t>n</w:t>
      </w:r>
      <w:r w:rsidR="001D0E89" w:rsidRPr="0085045D">
        <w:rPr>
          <w:sz w:val="18"/>
          <w:szCs w:val="18"/>
        </w:rPr>
        <w:t> </w:t>
      </w:r>
      <w:r w:rsidR="003D2437" w:rsidRPr="0085045D">
        <w:rPr>
          <w:sz w:val="18"/>
          <w:szCs w:val="18"/>
        </w:rPr>
        <w:t>2</w:t>
      </w:r>
      <w:r w:rsidR="008B7B91" w:rsidRPr="0085045D">
        <w:rPr>
          <w:sz w:val="18"/>
          <w:szCs w:val="18"/>
        </w:rPr>
        <w:t>014</w:t>
      </w:r>
    </w:p>
    <w:p w:rsidR="00B04CFA" w:rsidRPr="0085045D" w:rsidRDefault="00EC2938" w:rsidP="00EC2938">
      <w:pPr>
        <w:pStyle w:val="ListParagraph"/>
        <w:numPr>
          <w:ilvl w:val="0"/>
          <w:numId w:val="3"/>
        </w:numPr>
        <w:jc w:val="left"/>
        <w:rPr>
          <w:rFonts w:cs="Arial"/>
          <w:sz w:val="18"/>
          <w:szCs w:val="18"/>
        </w:rPr>
      </w:pPr>
      <w:r w:rsidRPr="0085045D">
        <w:rPr>
          <w:rFonts w:cs="Arial"/>
          <w:sz w:val="18"/>
          <w:szCs w:val="18"/>
        </w:rPr>
        <w:t>Le calendrier fixé pour la soumission des données a été supprimé</w:t>
      </w:r>
      <w:r w:rsidR="001D0E89" w:rsidRPr="0085045D">
        <w:rPr>
          <w:rFonts w:cs="Arial"/>
          <w:sz w:val="18"/>
          <w:szCs w:val="18"/>
        </w:rPr>
        <w:t> </w:t>
      </w:r>
      <w:r w:rsidRPr="0085045D">
        <w:rPr>
          <w:rFonts w:cs="Arial"/>
          <w:sz w:val="18"/>
          <w:szCs w:val="18"/>
        </w:rPr>
        <w:t>: les nouvelles données peuvent être transmises à tout moment.</w:t>
      </w:r>
    </w:p>
    <w:p w:rsidR="00B04CFA" w:rsidRPr="0085045D" w:rsidRDefault="00EC2938" w:rsidP="00EC2938">
      <w:pPr>
        <w:pStyle w:val="ListParagraph"/>
        <w:widowControl w:val="0"/>
        <w:numPr>
          <w:ilvl w:val="0"/>
          <w:numId w:val="3"/>
        </w:numPr>
        <w:spacing w:before="120"/>
        <w:contextualSpacing w:val="0"/>
        <w:jc w:val="left"/>
        <w:rPr>
          <w:sz w:val="18"/>
          <w:szCs w:val="18"/>
        </w:rPr>
      </w:pPr>
      <w:r w:rsidRPr="0085045D">
        <w:rPr>
          <w:sz w:val="18"/>
          <w:szCs w:val="18"/>
        </w:rPr>
        <w:t>La procédure d</w:t>
      </w:r>
      <w:r w:rsidR="0052629E" w:rsidRPr="0085045D">
        <w:rPr>
          <w:sz w:val="18"/>
          <w:szCs w:val="18"/>
        </w:rPr>
        <w:t>’</w:t>
      </w:r>
      <w:r w:rsidRPr="0085045D">
        <w:rPr>
          <w:sz w:val="18"/>
          <w:szCs w:val="18"/>
        </w:rPr>
        <w:t>attribution et de correction des codes UPOV a été modifi</w:t>
      </w:r>
      <w:r w:rsidR="00F0186A" w:rsidRPr="0085045D">
        <w:rPr>
          <w:sz w:val="18"/>
          <w:szCs w:val="18"/>
        </w:rPr>
        <w:t>ée.  Dè</w:t>
      </w:r>
      <w:r w:rsidRPr="0085045D">
        <w:rPr>
          <w:sz w:val="18"/>
          <w:szCs w:val="18"/>
        </w:rPr>
        <w:t>s réception des données, l</w:t>
      </w:r>
      <w:r w:rsidR="0052629E" w:rsidRPr="0085045D">
        <w:rPr>
          <w:sz w:val="18"/>
          <w:szCs w:val="18"/>
        </w:rPr>
        <w:t>’</w:t>
      </w:r>
      <w:r w:rsidRPr="0085045D">
        <w:rPr>
          <w:sz w:val="18"/>
          <w:szCs w:val="18"/>
        </w:rPr>
        <w:t>administrateur de la base de données PLUTO attribuera des codes UPOV lorsque ceux</w:t>
      </w:r>
      <w:r w:rsidR="00F0186A" w:rsidRPr="0085045D">
        <w:rPr>
          <w:sz w:val="18"/>
          <w:szCs w:val="18"/>
        </w:rPr>
        <w:noBreakHyphen/>
      </w:r>
      <w:r w:rsidRPr="0085045D">
        <w:rPr>
          <w:sz w:val="18"/>
          <w:szCs w:val="18"/>
        </w:rPr>
        <w:t>ci ne sont pas fournis et les corrigera lorsqu</w:t>
      </w:r>
      <w:r w:rsidR="0052629E" w:rsidRPr="0085045D">
        <w:rPr>
          <w:sz w:val="18"/>
          <w:szCs w:val="18"/>
        </w:rPr>
        <w:t>’</w:t>
      </w:r>
      <w:r w:rsidRPr="0085045D">
        <w:rPr>
          <w:sz w:val="18"/>
          <w:szCs w:val="18"/>
        </w:rPr>
        <w:t>ils ne correspondent pas à l</w:t>
      </w:r>
      <w:r w:rsidR="0052629E" w:rsidRPr="0085045D">
        <w:rPr>
          <w:sz w:val="18"/>
          <w:szCs w:val="18"/>
        </w:rPr>
        <w:t>’</w:t>
      </w:r>
      <w:r w:rsidRPr="0085045D">
        <w:rPr>
          <w:sz w:val="18"/>
          <w:szCs w:val="18"/>
        </w:rPr>
        <w:t>attribution effectuée dans la base de données GE</w:t>
      </w:r>
      <w:r w:rsidR="00F0186A" w:rsidRPr="0085045D">
        <w:rPr>
          <w:sz w:val="18"/>
          <w:szCs w:val="18"/>
        </w:rPr>
        <w:t>NIE.  Le</w:t>
      </w:r>
      <w:r w:rsidRPr="0085045D">
        <w:rPr>
          <w:sz w:val="18"/>
          <w:szCs w:val="18"/>
        </w:rPr>
        <w:t>s contributeurs seront informés de l</w:t>
      </w:r>
      <w:r w:rsidR="0052629E" w:rsidRPr="0085045D">
        <w:rPr>
          <w:sz w:val="18"/>
          <w:szCs w:val="18"/>
        </w:rPr>
        <w:t>’</w:t>
      </w:r>
      <w:r w:rsidRPr="0085045D">
        <w:rPr>
          <w:sz w:val="18"/>
          <w:szCs w:val="18"/>
        </w:rPr>
        <w:t>attribution proposée et, sauf avis contraire, les codes UPOV proposés par l</w:t>
      </w:r>
      <w:r w:rsidR="0052629E" w:rsidRPr="0085045D">
        <w:rPr>
          <w:sz w:val="18"/>
          <w:szCs w:val="18"/>
        </w:rPr>
        <w:t>’</w:t>
      </w:r>
      <w:r w:rsidRPr="0085045D">
        <w:rPr>
          <w:sz w:val="18"/>
          <w:szCs w:val="18"/>
        </w:rPr>
        <w:t>administrateur de la base de données PLUTO seront utilis</w:t>
      </w:r>
      <w:r w:rsidR="00F0186A" w:rsidRPr="0085045D">
        <w:rPr>
          <w:sz w:val="18"/>
          <w:szCs w:val="18"/>
        </w:rPr>
        <w:t>és.  Da</w:t>
      </w:r>
      <w:r w:rsidRPr="0085045D">
        <w:rPr>
          <w:sz w:val="18"/>
          <w:szCs w:val="18"/>
        </w:rPr>
        <w:t>ns les cas où le contributeur signale une attribution erronée à l</w:t>
      </w:r>
      <w:r w:rsidR="0052629E" w:rsidRPr="0085045D">
        <w:rPr>
          <w:sz w:val="18"/>
          <w:szCs w:val="18"/>
        </w:rPr>
        <w:t>’</w:t>
      </w:r>
      <w:r w:rsidRPr="0085045D">
        <w:rPr>
          <w:sz w:val="18"/>
          <w:szCs w:val="18"/>
        </w:rPr>
        <w:t>administrateur de la base de données PLUTO, les données seront modifiées lors du prochain téléchargement de données.</w:t>
      </w:r>
    </w:p>
    <w:p w:rsidR="00B04CFA" w:rsidRPr="0085045D" w:rsidRDefault="00B04CFA" w:rsidP="003D2437">
      <w:pPr>
        <w:widowControl w:val="0"/>
        <w:jc w:val="left"/>
        <w:rPr>
          <w:sz w:val="18"/>
          <w:szCs w:val="18"/>
        </w:rPr>
      </w:pPr>
    </w:p>
    <w:p w:rsidR="00B04CFA" w:rsidRPr="0085045D" w:rsidRDefault="00EC2938" w:rsidP="003D2437">
      <w:pPr>
        <w:keepNext/>
        <w:keepLines/>
        <w:widowControl w:val="0"/>
        <w:spacing w:after="120"/>
        <w:jc w:val="left"/>
        <w:rPr>
          <w:sz w:val="18"/>
          <w:szCs w:val="18"/>
        </w:rPr>
      </w:pPr>
      <w:r w:rsidRPr="0085045D">
        <w:rPr>
          <w:sz w:val="18"/>
          <w:szCs w:val="18"/>
        </w:rPr>
        <w:t>E</w:t>
      </w:r>
      <w:r w:rsidR="003D2437" w:rsidRPr="0085045D">
        <w:rPr>
          <w:sz w:val="18"/>
          <w:szCs w:val="18"/>
        </w:rPr>
        <w:t>n</w:t>
      </w:r>
      <w:r w:rsidR="001D0E89" w:rsidRPr="0085045D">
        <w:rPr>
          <w:sz w:val="18"/>
          <w:szCs w:val="18"/>
        </w:rPr>
        <w:t> </w:t>
      </w:r>
      <w:r w:rsidR="003D2437" w:rsidRPr="0085045D">
        <w:rPr>
          <w:sz w:val="18"/>
          <w:szCs w:val="18"/>
        </w:rPr>
        <w:t>201</w:t>
      </w:r>
      <w:r w:rsidR="008B7B91" w:rsidRPr="0085045D">
        <w:rPr>
          <w:sz w:val="18"/>
          <w:szCs w:val="18"/>
        </w:rPr>
        <w:t>5</w:t>
      </w:r>
    </w:p>
    <w:p w:rsidR="00B04CFA" w:rsidRPr="0085045D" w:rsidRDefault="00EC2938" w:rsidP="00EC2938">
      <w:pPr>
        <w:pStyle w:val="ListParagraph"/>
        <w:numPr>
          <w:ilvl w:val="0"/>
          <w:numId w:val="3"/>
        </w:numPr>
        <w:jc w:val="left"/>
        <w:rPr>
          <w:sz w:val="18"/>
          <w:szCs w:val="18"/>
          <w:lang w:eastAsia="ja-JP"/>
        </w:rPr>
      </w:pPr>
      <w:r w:rsidRPr="0085045D">
        <w:rPr>
          <w:sz w:val="18"/>
          <w:szCs w:val="18"/>
          <w:lang w:eastAsia="ja-JP"/>
        </w:rPr>
        <w:t>La colonne supplémentaire indiquant la dernière date à laquelle les informations ont été entrées dans la base de données PLUTO a été introduite le 4 mai 2015.</w:t>
      </w:r>
    </w:p>
    <w:p w:rsidR="00B04CFA" w:rsidRPr="0085045D" w:rsidRDefault="00EC2938" w:rsidP="00EC2938">
      <w:pPr>
        <w:pStyle w:val="ListParagraph"/>
        <w:keepLines/>
        <w:widowControl w:val="0"/>
        <w:numPr>
          <w:ilvl w:val="0"/>
          <w:numId w:val="3"/>
        </w:numPr>
        <w:jc w:val="left"/>
        <w:rPr>
          <w:noProof/>
          <w:sz w:val="18"/>
          <w:szCs w:val="18"/>
        </w:rPr>
      </w:pPr>
      <w:r w:rsidRPr="0085045D">
        <w:rPr>
          <w:noProof/>
          <w:sz w:val="18"/>
          <w:szCs w:val="18"/>
        </w:rPr>
        <w:t>La fonction permettant d</w:t>
      </w:r>
      <w:r w:rsidR="0052629E" w:rsidRPr="0085045D">
        <w:rPr>
          <w:noProof/>
          <w:sz w:val="18"/>
          <w:szCs w:val="18"/>
        </w:rPr>
        <w:t>’</w:t>
      </w:r>
      <w:r w:rsidRPr="0085045D">
        <w:rPr>
          <w:noProof/>
          <w:sz w:val="18"/>
          <w:szCs w:val="18"/>
        </w:rPr>
        <w:t xml:space="preserve">effectuer des recherches au moyen des outils de recherche de dénomination dans les champs </w:t>
      </w:r>
      <w:r w:rsidR="0052629E" w:rsidRPr="0085045D">
        <w:rPr>
          <w:noProof/>
          <w:sz w:val="18"/>
          <w:szCs w:val="18"/>
        </w:rPr>
        <w:t>“</w:t>
      </w:r>
      <w:r w:rsidRPr="0085045D">
        <w:rPr>
          <w:noProof/>
          <w:sz w:val="18"/>
          <w:szCs w:val="18"/>
        </w:rPr>
        <w:t>Dénomination</w:t>
      </w:r>
      <w:r w:rsidR="0052629E" w:rsidRPr="0085045D">
        <w:rPr>
          <w:noProof/>
          <w:sz w:val="18"/>
          <w:szCs w:val="18"/>
        </w:rPr>
        <w:t>”</w:t>
      </w:r>
      <w:r w:rsidRPr="0085045D">
        <w:rPr>
          <w:noProof/>
          <w:sz w:val="18"/>
          <w:szCs w:val="18"/>
        </w:rPr>
        <w:t xml:space="preserve"> et </w:t>
      </w:r>
      <w:r w:rsidR="0052629E" w:rsidRPr="0085045D">
        <w:rPr>
          <w:noProof/>
          <w:sz w:val="18"/>
          <w:szCs w:val="18"/>
        </w:rPr>
        <w:t>“</w:t>
      </w:r>
      <w:r w:rsidRPr="0085045D">
        <w:rPr>
          <w:noProof/>
          <w:sz w:val="18"/>
          <w:szCs w:val="18"/>
        </w:rPr>
        <w:t>Référence de l</w:t>
      </w:r>
      <w:r w:rsidR="0052629E" w:rsidRPr="0085045D">
        <w:rPr>
          <w:noProof/>
          <w:sz w:val="18"/>
          <w:szCs w:val="18"/>
        </w:rPr>
        <w:t>’</w:t>
      </w:r>
      <w:r w:rsidRPr="0085045D">
        <w:rPr>
          <w:noProof/>
          <w:sz w:val="18"/>
          <w:szCs w:val="18"/>
        </w:rPr>
        <w:t>obtenteur</w:t>
      </w:r>
      <w:r w:rsidR="0052629E" w:rsidRPr="0085045D">
        <w:rPr>
          <w:noProof/>
          <w:sz w:val="18"/>
          <w:szCs w:val="18"/>
        </w:rPr>
        <w:t>”</w:t>
      </w:r>
      <w:r w:rsidRPr="0085045D">
        <w:rPr>
          <w:noProof/>
          <w:sz w:val="18"/>
          <w:szCs w:val="18"/>
        </w:rPr>
        <w:t>, utilisés de manière individuelle ou combinée, sur l</w:t>
      </w:r>
      <w:r w:rsidR="0052629E" w:rsidRPr="0085045D">
        <w:rPr>
          <w:noProof/>
          <w:sz w:val="18"/>
          <w:szCs w:val="18"/>
        </w:rPr>
        <w:t>’</w:t>
      </w:r>
      <w:r w:rsidRPr="0085045D">
        <w:rPr>
          <w:noProof/>
          <w:sz w:val="18"/>
          <w:szCs w:val="18"/>
        </w:rPr>
        <w:t>onglet Recherche de dénomination a été introduite sur la base de données PLUTO le 4 mai 2015.</w:t>
      </w:r>
    </w:p>
    <w:p w:rsidR="00B04CFA" w:rsidRPr="0085045D" w:rsidRDefault="00B04CFA" w:rsidP="003D2437">
      <w:pPr>
        <w:widowControl w:val="0"/>
        <w:rPr>
          <w:noProof/>
        </w:rPr>
      </w:pPr>
    </w:p>
    <w:p w:rsidR="00B04CFA" w:rsidRPr="0085045D" w:rsidRDefault="00B04CFA" w:rsidP="003D2437">
      <w:pPr>
        <w:widowControl w:val="0"/>
        <w:rPr>
          <w:noProof/>
        </w:rPr>
      </w:pPr>
    </w:p>
    <w:p w:rsidR="00B04CFA" w:rsidRPr="0085045D" w:rsidRDefault="00EC2938" w:rsidP="007F5EA7">
      <w:pPr>
        <w:pStyle w:val="Heading8"/>
        <w:keepNext/>
        <w:keepLines/>
        <w:widowControl w:val="0"/>
      </w:pPr>
      <w:bookmarkStart w:id="60" w:name="_Toc465170042"/>
      <w:r w:rsidRPr="00A77775">
        <w:t>e)</w:t>
      </w:r>
      <w:r w:rsidRPr="00A77775">
        <w:tab/>
      </w:r>
      <w:r w:rsidRPr="0085045D">
        <w:t xml:space="preserve">Logiciels échangeables figurant dans le document UPOV/INF/16 </w:t>
      </w:r>
      <w:r w:rsidR="0052629E" w:rsidRPr="0085045D">
        <w:t>“</w:t>
      </w:r>
      <w:r w:rsidRPr="0085045D">
        <w:t>Logiciels échangeables</w:t>
      </w:r>
      <w:r w:rsidR="0052629E" w:rsidRPr="0085045D">
        <w:t>”</w:t>
      </w:r>
      <w:bookmarkEnd w:id="60"/>
    </w:p>
    <w:p w:rsidR="00B04CFA" w:rsidRPr="0085045D" w:rsidRDefault="00C958B3" w:rsidP="007F5EA7">
      <w:pPr>
        <w:keepNext/>
        <w:keepLines/>
        <w:widowControl w:val="0"/>
        <w:rPr>
          <w:sz w:val="18"/>
          <w:szCs w:val="18"/>
        </w:rPr>
      </w:pPr>
      <w:r>
        <w:rPr>
          <w:sz w:val="18"/>
          <w:szCs w:val="18"/>
        </w:rPr>
        <w:t>Le logiciel</w:t>
      </w:r>
      <w:r w:rsidR="00EC2938" w:rsidRPr="0085045D">
        <w:rPr>
          <w:sz w:val="18"/>
          <w:szCs w:val="18"/>
        </w:rPr>
        <w:t xml:space="preserve"> ci</w:t>
      </w:r>
      <w:r w:rsidR="00F0186A" w:rsidRPr="0085045D">
        <w:rPr>
          <w:sz w:val="18"/>
          <w:szCs w:val="18"/>
        </w:rPr>
        <w:noBreakHyphen/>
      </w:r>
      <w:r w:rsidR="00EC2938" w:rsidRPr="0085045D">
        <w:rPr>
          <w:sz w:val="18"/>
          <w:szCs w:val="18"/>
        </w:rPr>
        <w:t xml:space="preserve">après </w:t>
      </w:r>
      <w:r>
        <w:rPr>
          <w:sz w:val="18"/>
          <w:szCs w:val="18"/>
        </w:rPr>
        <w:t>a été ajouté</w:t>
      </w:r>
      <w:r w:rsidR="00EC2938" w:rsidRPr="0085045D">
        <w:rPr>
          <w:sz w:val="18"/>
          <w:szCs w:val="18"/>
        </w:rPr>
        <w:t xml:space="preserve"> dans le document UPOV/INF/16</w:t>
      </w:r>
      <w:r w:rsidR="001D0E89" w:rsidRPr="0085045D">
        <w:rPr>
          <w:sz w:val="18"/>
          <w:szCs w:val="18"/>
        </w:rPr>
        <w:t> </w:t>
      </w:r>
      <w:r w:rsidR="00EC2938" w:rsidRPr="0085045D">
        <w:rPr>
          <w:sz w:val="18"/>
          <w:szCs w:val="18"/>
        </w:rPr>
        <w:t>:</w:t>
      </w:r>
    </w:p>
    <w:p w:rsidR="003D2437" w:rsidRPr="0085045D" w:rsidRDefault="003D2437" w:rsidP="007F5EA7">
      <w:pPr>
        <w:keepNext/>
        <w:keepLines/>
      </w:pPr>
    </w:p>
    <w:tbl>
      <w:tblPr>
        <w:tblStyle w:val="TableGrid"/>
        <w:tblW w:w="7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3360"/>
        <w:gridCol w:w="2617"/>
      </w:tblGrid>
      <w:tr w:rsidR="00C133D4" w:rsidRPr="0085045D" w:rsidTr="003D2437">
        <w:tc>
          <w:tcPr>
            <w:tcW w:w="1872" w:type="dxa"/>
          </w:tcPr>
          <w:p w:rsidR="003D2437" w:rsidRPr="0085045D" w:rsidRDefault="00EC2938" w:rsidP="007F5EA7">
            <w:pPr>
              <w:keepNext/>
              <w:keepLines/>
              <w:widowControl w:val="0"/>
              <w:spacing w:after="120"/>
              <w:rPr>
                <w:sz w:val="18"/>
                <w:szCs w:val="18"/>
                <w:u w:val="single"/>
              </w:rPr>
            </w:pPr>
            <w:r w:rsidRPr="0085045D">
              <w:rPr>
                <w:sz w:val="18"/>
                <w:szCs w:val="18"/>
                <w:u w:val="single"/>
              </w:rPr>
              <w:t>Nom du programme</w:t>
            </w:r>
          </w:p>
        </w:tc>
        <w:tc>
          <w:tcPr>
            <w:tcW w:w="3360" w:type="dxa"/>
          </w:tcPr>
          <w:p w:rsidR="003D2437" w:rsidRPr="0085045D" w:rsidRDefault="00EC2938" w:rsidP="007F5EA7">
            <w:pPr>
              <w:keepNext/>
              <w:keepLines/>
              <w:widowControl w:val="0"/>
              <w:spacing w:after="120"/>
              <w:rPr>
                <w:sz w:val="18"/>
                <w:szCs w:val="18"/>
                <w:u w:val="single"/>
              </w:rPr>
            </w:pPr>
            <w:r w:rsidRPr="0085045D">
              <w:rPr>
                <w:sz w:val="18"/>
                <w:szCs w:val="18"/>
                <w:u w:val="single"/>
              </w:rPr>
              <w:t>Catégorie</w:t>
            </w:r>
          </w:p>
        </w:tc>
        <w:tc>
          <w:tcPr>
            <w:tcW w:w="2617" w:type="dxa"/>
          </w:tcPr>
          <w:p w:rsidR="003D2437" w:rsidRPr="0085045D" w:rsidRDefault="00EC2938" w:rsidP="007F5EA7">
            <w:pPr>
              <w:keepNext/>
              <w:keepLines/>
              <w:widowControl w:val="0"/>
              <w:spacing w:after="120"/>
              <w:rPr>
                <w:sz w:val="18"/>
                <w:szCs w:val="18"/>
                <w:u w:val="single"/>
              </w:rPr>
            </w:pPr>
            <w:r w:rsidRPr="0085045D">
              <w:rPr>
                <w:sz w:val="18"/>
                <w:szCs w:val="18"/>
                <w:u w:val="single"/>
              </w:rPr>
              <w:t>Pays qui propose</w:t>
            </w:r>
          </w:p>
        </w:tc>
      </w:tr>
      <w:tr w:rsidR="003D2437" w:rsidRPr="0085045D" w:rsidTr="003D2437">
        <w:tc>
          <w:tcPr>
            <w:tcW w:w="1872" w:type="dxa"/>
          </w:tcPr>
          <w:p w:rsidR="003D2437" w:rsidRPr="0085045D" w:rsidRDefault="00EC2938" w:rsidP="007F5EA7">
            <w:pPr>
              <w:keepNext/>
              <w:keepLines/>
              <w:widowControl w:val="0"/>
              <w:rPr>
                <w:sz w:val="18"/>
                <w:szCs w:val="18"/>
              </w:rPr>
            </w:pPr>
            <w:r w:rsidRPr="0085045D">
              <w:rPr>
                <w:sz w:val="18"/>
                <w:szCs w:val="18"/>
              </w:rPr>
              <w:t>SIVAVE</w:t>
            </w:r>
          </w:p>
        </w:tc>
        <w:tc>
          <w:tcPr>
            <w:tcW w:w="3360" w:type="dxa"/>
          </w:tcPr>
          <w:p w:rsidR="003D2437" w:rsidRPr="0085045D" w:rsidRDefault="00EC2938" w:rsidP="007F5EA7">
            <w:pPr>
              <w:keepNext/>
              <w:keepLines/>
              <w:widowControl w:val="0"/>
              <w:rPr>
                <w:sz w:val="18"/>
                <w:szCs w:val="18"/>
              </w:rPr>
            </w:pPr>
            <w:r w:rsidRPr="0085045D">
              <w:rPr>
                <w:sz w:val="18"/>
                <w:szCs w:val="18"/>
              </w:rPr>
              <w:t>Administration des demandes</w:t>
            </w:r>
          </w:p>
        </w:tc>
        <w:tc>
          <w:tcPr>
            <w:tcW w:w="2617" w:type="dxa"/>
          </w:tcPr>
          <w:p w:rsidR="003D2437" w:rsidRPr="0085045D" w:rsidRDefault="00EC2938" w:rsidP="007F5EA7">
            <w:pPr>
              <w:keepNext/>
              <w:keepLines/>
              <w:widowControl w:val="0"/>
              <w:rPr>
                <w:sz w:val="18"/>
                <w:szCs w:val="18"/>
              </w:rPr>
            </w:pPr>
            <w:r w:rsidRPr="0085045D">
              <w:rPr>
                <w:sz w:val="18"/>
                <w:szCs w:val="18"/>
              </w:rPr>
              <w:t>MX</w:t>
            </w:r>
          </w:p>
        </w:tc>
      </w:tr>
    </w:tbl>
    <w:p w:rsidR="00B04CFA" w:rsidRPr="0085045D" w:rsidRDefault="00B04CFA" w:rsidP="003D2437"/>
    <w:p w:rsidR="00B04CFA" w:rsidRPr="0085045D" w:rsidRDefault="00EC2938" w:rsidP="00A77775">
      <w:pPr>
        <w:pStyle w:val="Heading6"/>
      </w:pPr>
      <w:bookmarkStart w:id="61" w:name="_Toc465170043"/>
      <w:r w:rsidRPr="0085045D">
        <w:t>4.</w:t>
      </w:r>
      <w:r w:rsidRPr="0085045D">
        <w:tab/>
        <w:t>Participation des membres de l</w:t>
      </w:r>
      <w:r w:rsidR="0052629E" w:rsidRPr="0085045D">
        <w:t>’</w:t>
      </w:r>
      <w:r w:rsidRPr="0085045D">
        <w:t>Union et des parties prenantes aux travaux des différents organes de l</w:t>
      </w:r>
      <w:r w:rsidR="0052629E" w:rsidRPr="0085045D">
        <w:t>’</w:t>
      </w:r>
      <w:r w:rsidRPr="0085045D">
        <w:t>UPOV</w:t>
      </w:r>
      <w:bookmarkEnd w:id="61"/>
    </w:p>
    <w:p w:rsidR="00B04CFA" w:rsidRPr="0085045D" w:rsidRDefault="00B04CFA" w:rsidP="00A77775">
      <w:pPr>
        <w:keepNext/>
      </w:pPr>
    </w:p>
    <w:p w:rsidR="00B04CFA" w:rsidRPr="0085045D" w:rsidRDefault="00EC2938" w:rsidP="00EC2938">
      <w:pPr>
        <w:pStyle w:val="Heading8"/>
      </w:pPr>
      <w:bookmarkStart w:id="62" w:name="_Toc465170044"/>
      <w:r w:rsidRPr="00A77775">
        <w:t>a)</w:t>
      </w:r>
      <w:r w:rsidRPr="00A77775">
        <w:tab/>
      </w:r>
      <w:r w:rsidRPr="0085045D">
        <w:t>Participation aux travaux du Comité administratif et juridique</w:t>
      </w:r>
      <w:bookmarkEnd w:id="62"/>
    </w:p>
    <w:p w:rsidR="00B04CFA" w:rsidRPr="0085045D" w:rsidRDefault="00EC2938" w:rsidP="00EC2938">
      <w:pPr>
        <w:rPr>
          <w:sz w:val="18"/>
        </w:rPr>
      </w:pPr>
      <w:r w:rsidRPr="0085045D">
        <w:rPr>
          <w:sz w:val="18"/>
        </w:rPr>
        <w:t>(Voir la figure</w:t>
      </w:r>
      <w:r w:rsidR="001D0E89" w:rsidRPr="0085045D">
        <w:rPr>
          <w:sz w:val="18"/>
        </w:rPr>
        <w:t> </w:t>
      </w:r>
      <w:r w:rsidRPr="0085045D">
        <w:rPr>
          <w:sz w:val="18"/>
        </w:rPr>
        <w:t>13)</w:t>
      </w:r>
    </w:p>
    <w:p w:rsidR="00B04CFA" w:rsidRPr="0085045D" w:rsidRDefault="00B04CFA" w:rsidP="003D2437">
      <w:pPr>
        <w:rPr>
          <w:b/>
          <w:sz w:val="18"/>
          <w:szCs w:val="18"/>
        </w:rPr>
      </w:pPr>
    </w:p>
    <w:p w:rsidR="00B04CFA" w:rsidRPr="0085045D" w:rsidRDefault="003D2437" w:rsidP="00710598">
      <w:pPr>
        <w:pStyle w:val="Heading9"/>
        <w:rPr>
          <w:b w:val="0"/>
        </w:rPr>
      </w:pPr>
      <w:bookmarkStart w:id="63" w:name="_Toc465170045"/>
      <w:r w:rsidRPr="0085045D">
        <w:t>Figure</w:t>
      </w:r>
      <w:r w:rsidR="001D0E89" w:rsidRPr="0085045D">
        <w:t> </w:t>
      </w:r>
      <w:r w:rsidRPr="0085045D">
        <w:t xml:space="preserve">13.  </w:t>
      </w:r>
      <w:r w:rsidR="009D376A" w:rsidRPr="0085045D">
        <w:t xml:space="preserve">Nombre </w:t>
      </w:r>
      <w:r w:rsidR="001E3927" w:rsidRPr="0085045D">
        <w:t>d</w:t>
      </w:r>
      <w:r w:rsidR="0052629E" w:rsidRPr="0085045D">
        <w:t>’</w:t>
      </w:r>
      <w:r w:rsidR="001E3927" w:rsidRPr="0085045D">
        <w:t>États/</w:t>
      </w:r>
      <w:r w:rsidR="009D376A" w:rsidRPr="0085045D">
        <w:t xml:space="preserve">organisations </w:t>
      </w:r>
      <w:r w:rsidR="001E3927" w:rsidRPr="0085045D">
        <w:t xml:space="preserve">membres ou </w:t>
      </w:r>
      <w:r w:rsidR="009D376A" w:rsidRPr="0085045D">
        <w:t>observateur</w:t>
      </w:r>
      <w:r w:rsidR="001E3927" w:rsidRPr="0085045D">
        <w:t>s</w:t>
      </w:r>
      <w:r w:rsidR="009D376A" w:rsidRPr="0085045D">
        <w:t xml:space="preserve"> particip</w:t>
      </w:r>
      <w:r w:rsidR="001E3927" w:rsidRPr="0085045D">
        <w:t>ant au</w:t>
      </w:r>
      <w:r w:rsidR="009D376A" w:rsidRPr="0085045D">
        <w:t> CAJ</w:t>
      </w:r>
      <w:bookmarkEnd w:id="63"/>
    </w:p>
    <w:p w:rsidR="00B04CFA" w:rsidRPr="0085045D" w:rsidRDefault="005F0B0C" w:rsidP="003D2437">
      <w:pPr>
        <w:jc w:val="center"/>
        <w:rPr>
          <w:b/>
          <w:bCs/>
          <w:noProof/>
          <w:sz w:val="18"/>
          <w:szCs w:val="22"/>
        </w:rPr>
      </w:pPr>
      <w:r w:rsidRPr="0085045D">
        <w:rPr>
          <w:noProof/>
          <w:lang w:val="en-US"/>
        </w:rPr>
        <w:drawing>
          <wp:inline distT="0" distB="0" distL="0" distR="0" wp14:anchorId="4F431570" wp14:editId="5B9A5954">
            <wp:extent cx="4610735" cy="3374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735" cy="3374390"/>
                    </a:xfrm>
                    <a:prstGeom prst="rect">
                      <a:avLst/>
                    </a:prstGeom>
                    <a:noFill/>
                    <a:ln>
                      <a:noFill/>
                    </a:ln>
                  </pic:spPr>
                </pic:pic>
              </a:graphicData>
            </a:graphic>
          </wp:inline>
        </w:drawing>
      </w:r>
    </w:p>
    <w:p w:rsidR="00B04CFA" w:rsidRPr="0085045D" w:rsidRDefault="00B04CFA" w:rsidP="003D2437">
      <w:pPr>
        <w:widowControl w:val="0"/>
        <w:rPr>
          <w:b/>
          <w:bCs/>
          <w:noProof/>
          <w:sz w:val="18"/>
          <w:szCs w:val="22"/>
        </w:rPr>
      </w:pPr>
    </w:p>
    <w:p w:rsidR="00B04CFA" w:rsidRPr="0085045D" w:rsidRDefault="00B04CFA" w:rsidP="003D2437"/>
    <w:p w:rsidR="00B04CFA" w:rsidRPr="0085045D" w:rsidRDefault="00EC2938" w:rsidP="00EC2938">
      <w:pPr>
        <w:pStyle w:val="Heading8"/>
        <w:keepNext/>
        <w:widowControl w:val="0"/>
      </w:pPr>
      <w:bookmarkStart w:id="64" w:name="_Toc465170046"/>
      <w:r w:rsidRPr="00A77775">
        <w:t>b)</w:t>
      </w:r>
      <w:r w:rsidRPr="00A77775">
        <w:tab/>
      </w:r>
      <w:r w:rsidRPr="0085045D">
        <w:t>Participation aux travaux du Comité technique</w:t>
      </w:r>
      <w:bookmarkEnd w:id="64"/>
    </w:p>
    <w:p w:rsidR="00B04CFA" w:rsidRPr="00A77775" w:rsidRDefault="00EC2938" w:rsidP="00EC2938">
      <w:pPr>
        <w:keepNext/>
        <w:widowControl w:val="0"/>
        <w:rPr>
          <w:bCs/>
          <w:noProof/>
          <w:sz w:val="18"/>
          <w:szCs w:val="22"/>
        </w:rPr>
      </w:pPr>
      <w:r w:rsidRPr="00A77775">
        <w:rPr>
          <w:bCs/>
          <w:noProof/>
          <w:sz w:val="18"/>
          <w:szCs w:val="22"/>
        </w:rPr>
        <w:t>(Voir la figure</w:t>
      </w:r>
      <w:r w:rsidR="001D0E89" w:rsidRPr="00A77775">
        <w:rPr>
          <w:bCs/>
          <w:noProof/>
          <w:sz w:val="18"/>
          <w:szCs w:val="22"/>
        </w:rPr>
        <w:t> </w:t>
      </w:r>
      <w:r w:rsidRPr="00A77775">
        <w:rPr>
          <w:bCs/>
          <w:noProof/>
          <w:sz w:val="18"/>
          <w:szCs w:val="22"/>
        </w:rPr>
        <w:t>14)</w:t>
      </w:r>
    </w:p>
    <w:p w:rsidR="00B04CFA" w:rsidRPr="0085045D" w:rsidRDefault="00B04CFA" w:rsidP="003D2437">
      <w:pPr>
        <w:keepNext/>
        <w:widowControl w:val="0"/>
        <w:rPr>
          <w:b/>
          <w:bCs/>
          <w:noProof/>
          <w:sz w:val="18"/>
          <w:szCs w:val="22"/>
        </w:rPr>
      </w:pPr>
    </w:p>
    <w:p w:rsidR="00B04CFA" w:rsidRPr="0085045D" w:rsidRDefault="003D2437" w:rsidP="005B6D60">
      <w:pPr>
        <w:pStyle w:val="Heading9"/>
        <w:widowControl w:val="0"/>
      </w:pPr>
      <w:bookmarkStart w:id="65" w:name="_Toc465170047"/>
      <w:r w:rsidRPr="0085045D">
        <w:t>Figure</w:t>
      </w:r>
      <w:r w:rsidR="001D0E89" w:rsidRPr="0085045D">
        <w:t> </w:t>
      </w:r>
      <w:r w:rsidRPr="0085045D">
        <w:t xml:space="preserve">14.  </w:t>
      </w:r>
      <w:r w:rsidR="005B6D60" w:rsidRPr="0085045D">
        <w:t xml:space="preserve">Nombre </w:t>
      </w:r>
      <w:r w:rsidR="001E3927" w:rsidRPr="0085045D">
        <w:t>d</w:t>
      </w:r>
      <w:r w:rsidR="0052629E" w:rsidRPr="0085045D">
        <w:t>’</w:t>
      </w:r>
      <w:r w:rsidR="001E3927" w:rsidRPr="0085045D">
        <w:t>États/organisations membres ou observateurs participant au</w:t>
      </w:r>
      <w:r w:rsidR="0052629E" w:rsidRPr="0085045D">
        <w:t> TC</w:t>
      </w:r>
      <w:bookmarkEnd w:id="65"/>
    </w:p>
    <w:p w:rsidR="00B04CFA" w:rsidRPr="0085045D" w:rsidRDefault="005F0B0C" w:rsidP="00DA19C3">
      <w:pPr>
        <w:jc w:val="center"/>
        <w:rPr>
          <w:b/>
          <w:bCs/>
          <w:noProof/>
          <w:sz w:val="18"/>
          <w:szCs w:val="22"/>
        </w:rPr>
      </w:pPr>
      <w:r w:rsidRPr="0085045D">
        <w:rPr>
          <w:noProof/>
          <w:lang w:val="en-US"/>
        </w:rPr>
        <w:drawing>
          <wp:inline distT="0" distB="0" distL="0" distR="0" wp14:anchorId="4B61DE15" wp14:editId="04919B0F">
            <wp:extent cx="4234114" cy="2987898"/>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2541" cy="2986788"/>
                    </a:xfrm>
                    <a:prstGeom prst="rect">
                      <a:avLst/>
                    </a:prstGeom>
                    <a:noFill/>
                    <a:ln>
                      <a:noFill/>
                    </a:ln>
                  </pic:spPr>
                </pic:pic>
              </a:graphicData>
            </a:graphic>
          </wp:inline>
        </w:drawing>
      </w:r>
    </w:p>
    <w:p w:rsidR="00B04CFA" w:rsidRDefault="00B04CFA" w:rsidP="003D2437">
      <w:pPr>
        <w:rPr>
          <w:b/>
          <w:bCs/>
          <w:noProof/>
          <w:sz w:val="18"/>
          <w:szCs w:val="22"/>
        </w:rPr>
      </w:pPr>
    </w:p>
    <w:p w:rsidR="007F5EA7" w:rsidRPr="0085045D" w:rsidRDefault="007F5EA7" w:rsidP="003D2437">
      <w:pPr>
        <w:rPr>
          <w:b/>
          <w:bCs/>
          <w:noProof/>
          <w:sz w:val="18"/>
          <w:szCs w:val="22"/>
        </w:rPr>
      </w:pPr>
    </w:p>
    <w:p w:rsidR="00A77775" w:rsidRDefault="00A77775">
      <w:pPr>
        <w:jc w:val="left"/>
        <w:rPr>
          <w:iCs/>
          <w:sz w:val="18"/>
          <w:szCs w:val="24"/>
          <w:u w:val="single"/>
        </w:rPr>
      </w:pPr>
      <w:bookmarkStart w:id="66" w:name="_Toc465170048"/>
      <w:r>
        <w:br w:type="page"/>
      </w:r>
    </w:p>
    <w:p w:rsidR="00B04CFA" w:rsidRPr="0085045D" w:rsidRDefault="00EC2938" w:rsidP="00EC2938">
      <w:pPr>
        <w:pStyle w:val="Heading8"/>
      </w:pPr>
      <w:r w:rsidRPr="00A77775">
        <w:t>c)</w:t>
      </w:r>
      <w:r w:rsidRPr="00A77775">
        <w:tab/>
      </w:r>
      <w:r w:rsidRPr="0085045D">
        <w:t>Participation aux sessions des groupes de travail techniques</w:t>
      </w:r>
      <w:bookmarkEnd w:id="66"/>
    </w:p>
    <w:p w:rsidR="00B04CFA" w:rsidRPr="0085045D" w:rsidRDefault="00EC2938" w:rsidP="00EC2938">
      <w:pPr>
        <w:rPr>
          <w:sz w:val="18"/>
        </w:rPr>
      </w:pPr>
      <w:r w:rsidRPr="0085045D">
        <w:rPr>
          <w:sz w:val="18"/>
        </w:rPr>
        <w:t>(Voir la figure</w:t>
      </w:r>
      <w:r w:rsidR="001D0E89" w:rsidRPr="0085045D">
        <w:rPr>
          <w:sz w:val="18"/>
        </w:rPr>
        <w:t> </w:t>
      </w:r>
      <w:r w:rsidRPr="0085045D">
        <w:rPr>
          <w:sz w:val="18"/>
        </w:rPr>
        <w:t>15)</w:t>
      </w:r>
    </w:p>
    <w:p w:rsidR="00B04CFA" w:rsidRPr="0085045D" w:rsidRDefault="00B04CFA" w:rsidP="003D2437">
      <w:pPr>
        <w:rPr>
          <w:b/>
          <w:bCs/>
          <w:noProof/>
          <w:sz w:val="18"/>
          <w:szCs w:val="22"/>
        </w:rPr>
      </w:pPr>
    </w:p>
    <w:p w:rsidR="00B04CFA" w:rsidRPr="0085045D" w:rsidRDefault="003D2437" w:rsidP="00710598">
      <w:pPr>
        <w:pStyle w:val="Heading9"/>
        <w:spacing w:after="0"/>
        <w:rPr>
          <w:b w:val="0"/>
        </w:rPr>
      </w:pPr>
      <w:bookmarkStart w:id="67" w:name="_Toc465170049"/>
      <w:r w:rsidRPr="0085045D">
        <w:t>Figure</w:t>
      </w:r>
      <w:r w:rsidR="001D0E89" w:rsidRPr="0085045D">
        <w:t> </w:t>
      </w:r>
      <w:r w:rsidRPr="0085045D">
        <w:t xml:space="preserve">15. </w:t>
      </w:r>
      <w:r w:rsidR="001E3927" w:rsidRPr="0085045D">
        <w:t xml:space="preserve"> Nombre</w:t>
      </w:r>
      <w:r w:rsidRPr="0085045D">
        <w:t xml:space="preserve"> </w:t>
      </w:r>
      <w:r w:rsidR="001E3927" w:rsidRPr="0085045D">
        <w:t>d</w:t>
      </w:r>
      <w:r w:rsidR="0052629E" w:rsidRPr="0085045D">
        <w:t>’</w:t>
      </w:r>
      <w:r w:rsidR="001E3927" w:rsidRPr="0085045D">
        <w:t>États/organisations membres ou observateurs participant aux groupes de travail techniques</w:t>
      </w:r>
      <w:bookmarkEnd w:id="67"/>
    </w:p>
    <w:p w:rsidR="00B04CFA" w:rsidRPr="0085045D" w:rsidRDefault="00B04CFA" w:rsidP="00710598">
      <w:pPr>
        <w:keepNext/>
      </w:pPr>
    </w:p>
    <w:p w:rsidR="00B04CFA" w:rsidRPr="0085045D" w:rsidRDefault="005F0B0C" w:rsidP="006C66FA">
      <w:pPr>
        <w:spacing w:line="360" w:lineRule="auto"/>
        <w:jc w:val="center"/>
      </w:pPr>
      <w:r w:rsidRPr="0085045D">
        <w:rPr>
          <w:noProof/>
          <w:lang w:val="en-US"/>
        </w:rPr>
        <w:drawing>
          <wp:inline distT="0" distB="0" distL="0" distR="0" wp14:anchorId="60F6303D" wp14:editId="5FA5914A">
            <wp:extent cx="4610637" cy="321172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1455" cy="3212293"/>
                    </a:xfrm>
                    <a:prstGeom prst="rect">
                      <a:avLst/>
                    </a:prstGeom>
                    <a:noFill/>
                    <a:ln>
                      <a:noFill/>
                    </a:ln>
                  </pic:spPr>
                </pic:pic>
              </a:graphicData>
            </a:graphic>
          </wp:inline>
        </w:drawing>
      </w:r>
    </w:p>
    <w:p w:rsidR="00B04CFA" w:rsidRPr="0085045D" w:rsidRDefault="00B04CFA" w:rsidP="003D2437"/>
    <w:p w:rsidR="00B04CFA" w:rsidRPr="0085045D" w:rsidRDefault="00B04CFA" w:rsidP="003D2437">
      <w:pPr>
        <w:jc w:val="left"/>
        <w:rPr>
          <w:b/>
          <w:bCs/>
          <w:noProof/>
          <w:sz w:val="18"/>
          <w:szCs w:val="22"/>
        </w:rPr>
      </w:pPr>
    </w:p>
    <w:p w:rsidR="00B04CFA" w:rsidRPr="0085045D" w:rsidRDefault="00EC2938" w:rsidP="00EC2938">
      <w:pPr>
        <w:pStyle w:val="Heading8"/>
        <w:keepNext/>
        <w:keepLines/>
        <w:widowControl w:val="0"/>
      </w:pPr>
      <w:bookmarkStart w:id="68" w:name="_Toc465170050"/>
      <w:r w:rsidRPr="00A77775">
        <w:t>d)</w:t>
      </w:r>
      <w:r w:rsidRPr="00A77775">
        <w:tab/>
      </w:r>
      <w:r w:rsidRPr="0085045D">
        <w:t>Participation aux ateliers préparatoires des sessions des groupes de travail techniques</w:t>
      </w:r>
      <w:bookmarkEnd w:id="68"/>
    </w:p>
    <w:p w:rsidR="00B04CFA" w:rsidRPr="0085045D" w:rsidRDefault="00EC2938" w:rsidP="00EC2938">
      <w:pPr>
        <w:keepNext/>
        <w:keepLines/>
        <w:widowControl w:val="0"/>
        <w:jc w:val="left"/>
        <w:rPr>
          <w:sz w:val="18"/>
        </w:rPr>
      </w:pPr>
      <w:r w:rsidRPr="0085045D">
        <w:rPr>
          <w:sz w:val="18"/>
        </w:rPr>
        <w:t>(Voir la figure</w:t>
      </w:r>
      <w:r w:rsidR="001D0E89" w:rsidRPr="0085045D">
        <w:rPr>
          <w:sz w:val="18"/>
        </w:rPr>
        <w:t> </w:t>
      </w:r>
      <w:r w:rsidRPr="0085045D">
        <w:rPr>
          <w:sz w:val="18"/>
        </w:rPr>
        <w:t>16)</w:t>
      </w:r>
    </w:p>
    <w:p w:rsidR="00B04CFA" w:rsidRPr="0085045D" w:rsidRDefault="00B04CFA" w:rsidP="003D2437">
      <w:pPr>
        <w:keepNext/>
        <w:keepLines/>
        <w:widowControl w:val="0"/>
        <w:jc w:val="left"/>
      </w:pPr>
    </w:p>
    <w:p w:rsidR="00B04CFA" w:rsidRPr="0085045D" w:rsidRDefault="00EC2938" w:rsidP="00EC2938">
      <w:pPr>
        <w:pStyle w:val="Heading9"/>
      </w:pPr>
      <w:bookmarkStart w:id="69" w:name="_Toc465170051"/>
      <w:r w:rsidRPr="0085045D">
        <w:t>Figure</w:t>
      </w:r>
      <w:r w:rsidR="001D0E89" w:rsidRPr="0085045D">
        <w:t> </w:t>
      </w:r>
      <w:r w:rsidRPr="00A77775">
        <w:t>1</w:t>
      </w:r>
      <w:r w:rsidRPr="0085045D">
        <w:t>6.</w:t>
      </w:r>
      <w:bookmarkEnd w:id="69"/>
    </w:p>
    <w:p w:rsidR="00B04CFA" w:rsidRPr="0085045D" w:rsidRDefault="00EC2938" w:rsidP="00EC2938">
      <w:pPr>
        <w:pStyle w:val="Heading9"/>
      </w:pPr>
      <w:bookmarkStart w:id="70" w:name="_Toc465170052"/>
      <w:r w:rsidRPr="0085045D">
        <w:t>i)</w:t>
      </w:r>
      <w:r w:rsidRPr="0085045D">
        <w:rPr>
          <w:b w:val="0"/>
        </w:rPr>
        <w:t xml:space="preserve"> </w:t>
      </w:r>
      <w:r w:rsidRPr="0085045D">
        <w:t>Nombre de participants aux ateliers préparatoires</w:t>
      </w:r>
      <w:r w:rsidR="001D0E89" w:rsidRPr="0085045D">
        <w:rPr>
          <w:b w:val="0"/>
        </w:rPr>
        <w:t> </w:t>
      </w:r>
      <w:r w:rsidRPr="0085045D">
        <w:rPr>
          <w:b w:val="0"/>
        </w:rPr>
        <w:t>:</w:t>
      </w:r>
      <w:r w:rsidRPr="0085045D">
        <w:t xml:space="preserve"> membres et observateurs</w:t>
      </w:r>
      <w:bookmarkEnd w:id="70"/>
    </w:p>
    <w:p w:rsidR="00B04CFA" w:rsidRPr="0085045D" w:rsidRDefault="005F0B0C" w:rsidP="006C66FA">
      <w:pPr>
        <w:spacing w:line="360" w:lineRule="auto"/>
        <w:jc w:val="center"/>
      </w:pPr>
      <w:r w:rsidRPr="0085045D">
        <w:rPr>
          <w:noProof/>
          <w:lang w:val="en-US"/>
        </w:rPr>
        <w:drawing>
          <wp:inline distT="0" distB="0" distL="0" distR="0" wp14:anchorId="6DC3AAC2" wp14:editId="067ABD61">
            <wp:extent cx="4578350" cy="28143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8350" cy="2814320"/>
                    </a:xfrm>
                    <a:prstGeom prst="rect">
                      <a:avLst/>
                    </a:prstGeom>
                    <a:noFill/>
                    <a:ln>
                      <a:noFill/>
                    </a:ln>
                  </pic:spPr>
                </pic:pic>
              </a:graphicData>
            </a:graphic>
          </wp:inline>
        </w:drawing>
      </w:r>
    </w:p>
    <w:p w:rsidR="00B04CFA" w:rsidRPr="0085045D" w:rsidRDefault="00B04CFA" w:rsidP="003D2437">
      <w:pPr>
        <w:jc w:val="center"/>
      </w:pPr>
    </w:p>
    <w:p w:rsidR="00B04CFA" w:rsidRPr="0085045D" w:rsidRDefault="00EC2938" w:rsidP="00EC2938">
      <w:pPr>
        <w:pStyle w:val="Heading9"/>
      </w:pPr>
      <w:bookmarkStart w:id="71" w:name="_Toc465170053"/>
      <w:r w:rsidRPr="0085045D">
        <w:t>ii)</w:t>
      </w:r>
      <w:r w:rsidRPr="0085045D">
        <w:rPr>
          <w:b w:val="0"/>
        </w:rPr>
        <w:t xml:space="preserve"> </w:t>
      </w:r>
      <w:r w:rsidRPr="0085045D">
        <w:t>Nombre de participants aux ateliers préparatoires par groupe de travail technique</w:t>
      </w:r>
      <w:bookmarkEnd w:id="71"/>
    </w:p>
    <w:p w:rsidR="00B04CFA" w:rsidRPr="0085045D" w:rsidRDefault="00BE2116" w:rsidP="006C66FA">
      <w:pPr>
        <w:spacing w:line="360" w:lineRule="auto"/>
        <w:jc w:val="center"/>
        <w:rPr>
          <w:b/>
          <w:bCs/>
          <w:noProof/>
          <w:sz w:val="18"/>
          <w:szCs w:val="22"/>
        </w:rPr>
      </w:pPr>
      <w:r w:rsidRPr="0085045D">
        <w:rPr>
          <w:b/>
          <w:bCs/>
          <w:noProof/>
          <w:sz w:val="18"/>
          <w:szCs w:val="22"/>
          <w:lang w:val="en-US"/>
        </w:rPr>
        <w:drawing>
          <wp:inline distT="0" distB="0" distL="0" distR="0" wp14:anchorId="2DBFF11B" wp14:editId="37915B7F">
            <wp:extent cx="4584700" cy="2828925"/>
            <wp:effectExtent l="0" t="0" r="635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828925"/>
                    </a:xfrm>
                    <a:prstGeom prst="rect">
                      <a:avLst/>
                    </a:prstGeom>
                    <a:noFill/>
                  </pic:spPr>
                </pic:pic>
              </a:graphicData>
            </a:graphic>
          </wp:inline>
        </w:drawing>
      </w:r>
    </w:p>
    <w:p w:rsidR="00B04CFA" w:rsidRPr="0085045D" w:rsidRDefault="00B04CFA" w:rsidP="003D2437">
      <w:pPr>
        <w:jc w:val="center"/>
        <w:rPr>
          <w:b/>
          <w:bCs/>
          <w:noProof/>
          <w:sz w:val="18"/>
          <w:szCs w:val="22"/>
        </w:rPr>
      </w:pPr>
    </w:p>
    <w:p w:rsidR="00B04CFA" w:rsidRPr="0085045D" w:rsidRDefault="00B04CFA" w:rsidP="003D2437">
      <w:pPr>
        <w:jc w:val="center"/>
        <w:rPr>
          <w:b/>
          <w:bCs/>
          <w:noProof/>
          <w:sz w:val="18"/>
          <w:szCs w:val="22"/>
        </w:rPr>
      </w:pPr>
    </w:p>
    <w:p w:rsidR="0052629E" w:rsidRPr="0085045D" w:rsidRDefault="00EC2938" w:rsidP="00EC2938">
      <w:pPr>
        <w:pStyle w:val="Heading8"/>
      </w:pPr>
      <w:bookmarkStart w:id="72" w:name="_Toc465170054"/>
      <w:r w:rsidRPr="00A77775">
        <w:t>e)</w:t>
      </w:r>
      <w:r w:rsidRPr="00A77775">
        <w:tab/>
      </w:r>
      <w:r w:rsidRPr="0085045D">
        <w:t>Mesures visant à améliorer l</w:t>
      </w:r>
      <w:r w:rsidR="0052629E" w:rsidRPr="0085045D">
        <w:t>’</w:t>
      </w:r>
      <w:r w:rsidRPr="0085045D">
        <w:t>efficacité des travaux du</w:t>
      </w:r>
      <w:r w:rsidR="0052629E" w:rsidRPr="0085045D">
        <w:t> TC</w:t>
      </w:r>
      <w:r w:rsidR="0096676A" w:rsidRPr="0085045D">
        <w:t>,</w:t>
      </w:r>
      <w:r w:rsidRPr="0085045D">
        <w:t xml:space="preserve"> des </w:t>
      </w:r>
      <w:r w:rsidR="0096676A" w:rsidRPr="0085045D">
        <w:rPr>
          <w:szCs w:val="18"/>
        </w:rPr>
        <w:t xml:space="preserve">groupes de travail techniques </w:t>
      </w:r>
      <w:r w:rsidRPr="0085045D">
        <w:t>et des ateliers préparatoires</w:t>
      </w:r>
      <w:bookmarkEnd w:id="72"/>
    </w:p>
    <w:p w:rsidR="00B04CFA" w:rsidRPr="0085045D" w:rsidRDefault="00EC2938" w:rsidP="00EC2938">
      <w:pPr>
        <w:rPr>
          <w:sz w:val="18"/>
          <w:szCs w:val="18"/>
        </w:rPr>
      </w:pPr>
      <w:r w:rsidRPr="0085045D">
        <w:rPr>
          <w:sz w:val="18"/>
          <w:szCs w:val="18"/>
        </w:rPr>
        <w:t>À sa cinquante</w:t>
      </w:r>
      <w:r w:rsidR="001D0E89" w:rsidRPr="0085045D">
        <w:rPr>
          <w:sz w:val="18"/>
          <w:szCs w:val="18"/>
        </w:rPr>
        <w:t> </w:t>
      </w:r>
      <w:r w:rsidRPr="0085045D">
        <w:rPr>
          <w:sz w:val="18"/>
          <w:szCs w:val="18"/>
        </w:rPr>
        <w:t>et</w:t>
      </w:r>
      <w:r w:rsidR="001D0E89" w:rsidRPr="0085045D">
        <w:rPr>
          <w:sz w:val="18"/>
          <w:szCs w:val="18"/>
        </w:rPr>
        <w:t> </w:t>
      </w:r>
      <w:r w:rsidRPr="0085045D">
        <w:rPr>
          <w:sz w:val="18"/>
          <w:szCs w:val="18"/>
        </w:rPr>
        <w:t>unième</w:t>
      </w:r>
      <w:r w:rsidR="001D0E89" w:rsidRPr="0085045D">
        <w:rPr>
          <w:sz w:val="18"/>
          <w:szCs w:val="18"/>
        </w:rPr>
        <w:t> </w:t>
      </w:r>
      <w:r w:rsidRPr="0085045D">
        <w:rPr>
          <w:sz w:val="18"/>
          <w:szCs w:val="18"/>
        </w:rPr>
        <w:t>session, le</w:t>
      </w:r>
      <w:r w:rsidR="0052629E" w:rsidRPr="0085045D">
        <w:rPr>
          <w:sz w:val="18"/>
          <w:szCs w:val="18"/>
        </w:rPr>
        <w:t> TC</w:t>
      </w:r>
      <w:r w:rsidRPr="0085045D">
        <w:rPr>
          <w:sz w:val="18"/>
          <w:szCs w:val="18"/>
        </w:rPr>
        <w:t xml:space="preserve"> a examiné le </w:t>
      </w:r>
      <w:r w:rsidR="0052629E" w:rsidRPr="0085045D">
        <w:rPr>
          <w:sz w:val="18"/>
          <w:szCs w:val="18"/>
        </w:rPr>
        <w:t>document TC</w:t>
      </w:r>
      <w:r w:rsidRPr="0085045D">
        <w:rPr>
          <w:sz w:val="18"/>
          <w:szCs w:val="18"/>
        </w:rPr>
        <w:t xml:space="preserve">/51/37 </w:t>
      </w:r>
      <w:r w:rsidR="0052629E" w:rsidRPr="0085045D">
        <w:rPr>
          <w:sz w:val="18"/>
          <w:szCs w:val="18"/>
        </w:rPr>
        <w:t>“</w:t>
      </w:r>
      <w:r w:rsidRPr="0085045D">
        <w:rPr>
          <w:sz w:val="18"/>
          <w:szCs w:val="18"/>
        </w:rPr>
        <w:t>Moyens possibles d</w:t>
      </w:r>
      <w:r w:rsidR="0052629E" w:rsidRPr="0085045D">
        <w:rPr>
          <w:sz w:val="18"/>
          <w:szCs w:val="18"/>
        </w:rPr>
        <w:t>’</w:t>
      </w:r>
      <w:r w:rsidRPr="0085045D">
        <w:rPr>
          <w:sz w:val="18"/>
          <w:szCs w:val="18"/>
        </w:rPr>
        <w:t>améliorer l</w:t>
      </w:r>
      <w:r w:rsidR="0052629E" w:rsidRPr="0085045D">
        <w:rPr>
          <w:sz w:val="18"/>
          <w:szCs w:val="18"/>
        </w:rPr>
        <w:t>’</w:t>
      </w:r>
      <w:r w:rsidRPr="0085045D">
        <w:rPr>
          <w:sz w:val="18"/>
          <w:szCs w:val="18"/>
        </w:rPr>
        <w:t>efficacité du Comité technique, des groupes de travail techniques et des ateliers préparatoires</w:t>
      </w:r>
      <w:r w:rsidR="0052629E" w:rsidRPr="0085045D">
        <w:rPr>
          <w:sz w:val="18"/>
          <w:szCs w:val="18"/>
        </w:rPr>
        <w:t>”</w:t>
      </w:r>
      <w:r w:rsidRPr="0085045D">
        <w:rPr>
          <w:sz w:val="18"/>
          <w:szCs w:val="18"/>
        </w:rPr>
        <w:t xml:space="preserve"> et a suivi une présentation </w:t>
      </w:r>
      <w:r w:rsidR="00C958B3">
        <w:rPr>
          <w:sz w:val="18"/>
          <w:szCs w:val="18"/>
        </w:rPr>
        <w:t xml:space="preserve">donnée </w:t>
      </w:r>
      <w:r w:rsidRPr="0085045D">
        <w:rPr>
          <w:sz w:val="18"/>
          <w:szCs w:val="18"/>
        </w:rPr>
        <w:t>par le Bureau de l</w:t>
      </w:r>
      <w:r w:rsidR="0052629E" w:rsidRPr="0085045D">
        <w:rPr>
          <w:sz w:val="18"/>
          <w:szCs w:val="18"/>
        </w:rPr>
        <w:t>’</w:t>
      </w:r>
      <w:r w:rsidRPr="0085045D">
        <w:rPr>
          <w:sz w:val="18"/>
          <w:szCs w:val="18"/>
        </w:rPr>
        <w:t>U</w:t>
      </w:r>
      <w:r w:rsidR="00F0186A" w:rsidRPr="0085045D">
        <w:rPr>
          <w:sz w:val="18"/>
          <w:szCs w:val="18"/>
        </w:rPr>
        <w:t>POV.  Le</w:t>
      </w:r>
      <w:r w:rsidR="0052629E" w:rsidRPr="0085045D">
        <w:rPr>
          <w:sz w:val="18"/>
          <w:szCs w:val="18"/>
        </w:rPr>
        <w:t> TC</w:t>
      </w:r>
      <w:r w:rsidR="0096676A" w:rsidRPr="0085045D">
        <w:rPr>
          <w:sz w:val="18"/>
          <w:szCs w:val="18"/>
        </w:rPr>
        <w:t xml:space="preserve"> a pris note des résultats des enquêtes menées en 2014, tels qu</w:t>
      </w:r>
      <w:r w:rsidR="0052629E" w:rsidRPr="0085045D">
        <w:rPr>
          <w:sz w:val="18"/>
          <w:szCs w:val="18"/>
        </w:rPr>
        <w:t>’</w:t>
      </w:r>
      <w:r w:rsidR="0096676A" w:rsidRPr="0085045D">
        <w:rPr>
          <w:sz w:val="18"/>
          <w:szCs w:val="18"/>
        </w:rPr>
        <w:t>ils sont présentés à l</w:t>
      </w:r>
      <w:r w:rsidR="0052629E" w:rsidRPr="0085045D">
        <w:rPr>
          <w:sz w:val="18"/>
          <w:szCs w:val="18"/>
        </w:rPr>
        <w:t>’</w:t>
      </w:r>
      <w:r w:rsidR="0096676A" w:rsidRPr="0085045D">
        <w:rPr>
          <w:sz w:val="18"/>
          <w:szCs w:val="18"/>
        </w:rPr>
        <w:t xml:space="preserve">annexe I du </w:t>
      </w:r>
      <w:r w:rsidR="0052629E" w:rsidRPr="0085045D">
        <w:rPr>
          <w:sz w:val="18"/>
          <w:szCs w:val="18"/>
        </w:rPr>
        <w:t>document TC</w:t>
      </w:r>
      <w:r w:rsidR="0096676A" w:rsidRPr="0085045D">
        <w:rPr>
          <w:sz w:val="18"/>
          <w:szCs w:val="18"/>
        </w:rPr>
        <w:t>/51/37</w:t>
      </w:r>
      <w:r w:rsidR="002C2AB7" w:rsidRPr="0085045D">
        <w:rPr>
          <w:sz w:val="18"/>
          <w:szCs w:val="18"/>
        </w:rPr>
        <w:t xml:space="preserve">.  </w:t>
      </w:r>
      <w:r w:rsidR="0096676A" w:rsidRPr="0085045D">
        <w:rPr>
          <w:sz w:val="18"/>
          <w:szCs w:val="18"/>
        </w:rPr>
        <w:t>Le</w:t>
      </w:r>
      <w:r w:rsidR="0052629E" w:rsidRPr="0085045D">
        <w:rPr>
          <w:sz w:val="18"/>
          <w:szCs w:val="18"/>
        </w:rPr>
        <w:t> TC</w:t>
      </w:r>
      <w:r w:rsidR="0096676A" w:rsidRPr="0085045D">
        <w:rPr>
          <w:sz w:val="18"/>
          <w:szCs w:val="18"/>
        </w:rPr>
        <w:t xml:space="preserve"> a donné son aval aux propositions concernant les moyens possibles d</w:t>
      </w:r>
      <w:r w:rsidR="0052629E" w:rsidRPr="0085045D">
        <w:rPr>
          <w:sz w:val="18"/>
          <w:szCs w:val="18"/>
        </w:rPr>
        <w:t>’</w:t>
      </w:r>
      <w:r w:rsidR="0096676A" w:rsidRPr="0085045D">
        <w:rPr>
          <w:sz w:val="18"/>
          <w:szCs w:val="18"/>
        </w:rPr>
        <w:t>améliorer l</w:t>
      </w:r>
      <w:r w:rsidR="0052629E" w:rsidRPr="0085045D">
        <w:rPr>
          <w:sz w:val="18"/>
          <w:szCs w:val="18"/>
        </w:rPr>
        <w:t>’</w:t>
      </w:r>
      <w:r w:rsidR="0096676A" w:rsidRPr="0085045D">
        <w:rPr>
          <w:sz w:val="18"/>
          <w:szCs w:val="18"/>
        </w:rPr>
        <w:t>efficacité des groupes de travail techniques, tels qu</w:t>
      </w:r>
      <w:r w:rsidR="0052629E" w:rsidRPr="0085045D">
        <w:rPr>
          <w:sz w:val="18"/>
          <w:szCs w:val="18"/>
        </w:rPr>
        <w:t>’</w:t>
      </w:r>
      <w:r w:rsidR="0096676A" w:rsidRPr="0085045D">
        <w:rPr>
          <w:sz w:val="18"/>
          <w:szCs w:val="18"/>
        </w:rPr>
        <w:t xml:space="preserve">ils figurent au paragraphe 24 du </w:t>
      </w:r>
      <w:r w:rsidR="0052629E" w:rsidRPr="0085045D">
        <w:rPr>
          <w:sz w:val="18"/>
          <w:szCs w:val="18"/>
        </w:rPr>
        <w:t>document TC</w:t>
      </w:r>
      <w:r w:rsidR="0096676A" w:rsidRPr="0085045D">
        <w:rPr>
          <w:sz w:val="18"/>
          <w:szCs w:val="18"/>
        </w:rPr>
        <w:t>/51/37</w:t>
      </w:r>
      <w:r w:rsidR="002C2AB7" w:rsidRPr="0085045D">
        <w:rPr>
          <w:sz w:val="18"/>
          <w:szCs w:val="18"/>
        </w:rPr>
        <w:t>.</w:t>
      </w:r>
    </w:p>
    <w:p w:rsidR="00B04CFA" w:rsidRPr="0085045D" w:rsidRDefault="00B04CFA" w:rsidP="003D2437">
      <w:pPr>
        <w:jc w:val="left"/>
        <w:rPr>
          <w:sz w:val="18"/>
          <w:szCs w:val="18"/>
        </w:rPr>
      </w:pPr>
    </w:p>
    <w:p w:rsidR="00B04CFA" w:rsidRPr="0085045D" w:rsidRDefault="00B04CFA" w:rsidP="003D2437">
      <w:pPr>
        <w:jc w:val="left"/>
        <w:rPr>
          <w:sz w:val="18"/>
          <w:szCs w:val="18"/>
        </w:rPr>
      </w:pPr>
    </w:p>
    <w:p w:rsidR="00B04CFA" w:rsidRPr="0085045D" w:rsidRDefault="00B324CA" w:rsidP="00B324CA">
      <w:pPr>
        <w:pStyle w:val="Heading6"/>
      </w:pPr>
      <w:bookmarkStart w:id="73" w:name="_Toc465170055"/>
      <w:r>
        <w:t>5.</w:t>
      </w:r>
      <w:r>
        <w:tab/>
      </w:r>
      <w:r w:rsidR="00EC2938" w:rsidRPr="0085045D">
        <w:t>Documents et matériels de l</w:t>
      </w:r>
      <w:r w:rsidR="0052629E" w:rsidRPr="0085045D">
        <w:t>’</w:t>
      </w:r>
      <w:r w:rsidR="00EC2938" w:rsidRPr="0085045D">
        <w:t>UPOV dans des langues supplémentaires</w:t>
      </w:r>
      <w:bookmarkEnd w:id="73"/>
    </w:p>
    <w:p w:rsidR="00B04CFA" w:rsidRPr="0085045D" w:rsidRDefault="00B04CFA" w:rsidP="007F5EA7">
      <w:pPr>
        <w:keepNext/>
        <w:keepLines/>
        <w:widowControl w:val="0"/>
        <w:jc w:val="left"/>
      </w:pPr>
    </w:p>
    <w:p w:rsidR="00B04CFA" w:rsidRPr="0085045D" w:rsidRDefault="00EC2938" w:rsidP="007F5EA7">
      <w:pPr>
        <w:pStyle w:val="Heading8"/>
        <w:keepNext/>
        <w:keepLines/>
        <w:widowControl w:val="0"/>
        <w:rPr>
          <w:szCs w:val="18"/>
        </w:rPr>
      </w:pPr>
      <w:bookmarkStart w:id="74" w:name="_Toc465170056"/>
      <w:r w:rsidRPr="00A77775">
        <w:rPr>
          <w:szCs w:val="18"/>
        </w:rPr>
        <w:t>a)</w:t>
      </w:r>
      <w:r w:rsidRPr="00A77775">
        <w:rPr>
          <w:szCs w:val="18"/>
        </w:rPr>
        <w:tab/>
      </w:r>
      <w:r w:rsidRPr="0085045D">
        <w:rPr>
          <w:szCs w:val="18"/>
        </w:rPr>
        <w:t>Mise à disposition de documents et de matériels de l</w:t>
      </w:r>
      <w:r w:rsidR="0052629E" w:rsidRPr="0085045D">
        <w:rPr>
          <w:szCs w:val="18"/>
        </w:rPr>
        <w:t>’</w:t>
      </w:r>
      <w:r w:rsidRPr="0085045D">
        <w:rPr>
          <w:szCs w:val="18"/>
        </w:rPr>
        <w:t>UPOV dans des langues autres que les langues utilisées au sein de l</w:t>
      </w:r>
      <w:r w:rsidR="0052629E" w:rsidRPr="0085045D">
        <w:rPr>
          <w:szCs w:val="18"/>
        </w:rPr>
        <w:t>’</w:t>
      </w:r>
      <w:r w:rsidRPr="0085045D">
        <w:rPr>
          <w:szCs w:val="18"/>
        </w:rPr>
        <w:t>UPOV (français, anglais, allemand et espagnol).</w:t>
      </w:r>
      <w:bookmarkEnd w:id="74"/>
    </w:p>
    <w:p w:rsidR="00B04CFA" w:rsidRPr="0085045D" w:rsidRDefault="0096676A" w:rsidP="00467275">
      <w:pPr>
        <w:pStyle w:val="ListParagraph"/>
        <w:numPr>
          <w:ilvl w:val="0"/>
          <w:numId w:val="30"/>
        </w:numPr>
        <w:jc w:val="left"/>
        <w:rPr>
          <w:sz w:val="18"/>
          <w:szCs w:val="18"/>
        </w:rPr>
      </w:pPr>
      <w:r w:rsidRPr="0085045D">
        <w:rPr>
          <w:sz w:val="18"/>
          <w:szCs w:val="18"/>
        </w:rPr>
        <w:t>L</w:t>
      </w:r>
      <w:r w:rsidR="0052629E" w:rsidRPr="0085045D">
        <w:rPr>
          <w:sz w:val="18"/>
          <w:szCs w:val="18"/>
        </w:rPr>
        <w:t>’</w:t>
      </w:r>
      <w:r w:rsidRPr="0085045D">
        <w:rPr>
          <w:sz w:val="18"/>
          <w:szCs w:val="18"/>
        </w:rPr>
        <w:t xml:space="preserve">Acte de 1991 de la </w:t>
      </w:r>
      <w:r w:rsidR="0052629E" w:rsidRPr="0085045D">
        <w:rPr>
          <w:sz w:val="18"/>
          <w:szCs w:val="18"/>
        </w:rPr>
        <w:t>Convention UPOV</w:t>
      </w:r>
      <w:r w:rsidRPr="0085045D">
        <w:rPr>
          <w:sz w:val="18"/>
          <w:szCs w:val="18"/>
        </w:rPr>
        <w:t xml:space="preserve"> a été traduit en khmer et publié sur le site</w:t>
      </w:r>
      <w:r w:rsidR="001D0E89" w:rsidRPr="0085045D">
        <w:rPr>
          <w:sz w:val="18"/>
          <w:szCs w:val="18"/>
        </w:rPr>
        <w:t> </w:t>
      </w:r>
      <w:r w:rsidR="00C42429" w:rsidRPr="0085045D">
        <w:rPr>
          <w:sz w:val="18"/>
          <w:szCs w:val="18"/>
        </w:rPr>
        <w:t xml:space="preserve">Web </w:t>
      </w:r>
      <w:r w:rsidRPr="0085045D">
        <w:rPr>
          <w:sz w:val="18"/>
          <w:szCs w:val="18"/>
        </w:rPr>
        <w:t>de l</w:t>
      </w:r>
      <w:r w:rsidR="0052629E" w:rsidRPr="0085045D">
        <w:rPr>
          <w:sz w:val="18"/>
          <w:szCs w:val="18"/>
        </w:rPr>
        <w:t>’</w:t>
      </w:r>
      <w:r w:rsidRPr="0085045D">
        <w:rPr>
          <w:sz w:val="18"/>
          <w:szCs w:val="18"/>
        </w:rPr>
        <w:t>U</w:t>
      </w:r>
      <w:r w:rsidR="00F0186A" w:rsidRPr="0085045D">
        <w:rPr>
          <w:sz w:val="18"/>
          <w:szCs w:val="18"/>
        </w:rPr>
        <w:t>POV.  Le</w:t>
      </w:r>
      <w:r w:rsidRPr="0085045D">
        <w:rPr>
          <w:sz w:val="18"/>
          <w:szCs w:val="18"/>
        </w:rPr>
        <w:t>s traductions en indonésien, malais, serbe, et vietnamien de l</w:t>
      </w:r>
      <w:r w:rsidR="0052629E" w:rsidRPr="0085045D">
        <w:rPr>
          <w:sz w:val="18"/>
          <w:szCs w:val="18"/>
        </w:rPr>
        <w:t>’</w:t>
      </w:r>
      <w:r w:rsidRPr="0085045D">
        <w:rPr>
          <w:sz w:val="18"/>
          <w:szCs w:val="18"/>
        </w:rPr>
        <w:t>Acte de 1991 seront vérifiées avant d</w:t>
      </w:r>
      <w:r w:rsidR="0052629E" w:rsidRPr="0085045D">
        <w:rPr>
          <w:sz w:val="18"/>
          <w:szCs w:val="18"/>
        </w:rPr>
        <w:t>’</w:t>
      </w:r>
      <w:r w:rsidRPr="0085045D">
        <w:rPr>
          <w:sz w:val="18"/>
          <w:szCs w:val="18"/>
        </w:rPr>
        <w:t>être publiées sur le site Web de l</w:t>
      </w:r>
      <w:r w:rsidR="0052629E" w:rsidRPr="0085045D">
        <w:rPr>
          <w:sz w:val="18"/>
          <w:szCs w:val="18"/>
        </w:rPr>
        <w:t>’</w:t>
      </w:r>
      <w:r w:rsidRPr="0085045D">
        <w:rPr>
          <w:sz w:val="18"/>
          <w:szCs w:val="18"/>
        </w:rPr>
        <w:t>UPOV</w:t>
      </w:r>
      <w:r w:rsidR="00467275" w:rsidRPr="0085045D">
        <w:rPr>
          <w:sz w:val="18"/>
          <w:szCs w:val="18"/>
        </w:rPr>
        <w:t>.</w:t>
      </w:r>
    </w:p>
    <w:p w:rsidR="00B04CFA" w:rsidRPr="0085045D" w:rsidRDefault="00B04CFA" w:rsidP="00467275">
      <w:pPr>
        <w:jc w:val="left"/>
        <w:rPr>
          <w:sz w:val="18"/>
          <w:szCs w:val="18"/>
        </w:rPr>
      </w:pPr>
    </w:p>
    <w:p w:rsidR="00B04CFA" w:rsidRPr="0085045D" w:rsidRDefault="00B04CFA" w:rsidP="003D2437">
      <w:pPr>
        <w:jc w:val="left"/>
        <w:rPr>
          <w:b/>
          <w:bCs/>
          <w:noProof/>
          <w:sz w:val="18"/>
          <w:szCs w:val="22"/>
        </w:rPr>
      </w:pPr>
    </w:p>
    <w:p w:rsidR="003D2437" w:rsidRDefault="00EC2938" w:rsidP="00EC2938">
      <w:pPr>
        <w:jc w:val="center"/>
        <w:rPr>
          <w:rFonts w:eastAsia="Calibri" w:cs="Arial"/>
          <w:sz w:val="18"/>
          <w:szCs w:val="18"/>
        </w:rPr>
      </w:pPr>
      <w:r w:rsidRPr="0085045D">
        <w:rPr>
          <w:rFonts w:eastAsia="Calibri" w:cs="Arial"/>
          <w:sz w:val="18"/>
          <w:szCs w:val="18"/>
        </w:rPr>
        <w:t>Pages consultées dans des langues autres que le français, l</w:t>
      </w:r>
      <w:r w:rsidR="0052629E" w:rsidRPr="0085045D">
        <w:rPr>
          <w:rFonts w:eastAsia="Calibri" w:cs="Arial"/>
          <w:sz w:val="18"/>
          <w:szCs w:val="18"/>
        </w:rPr>
        <w:t>’</w:t>
      </w:r>
      <w:r w:rsidRPr="0085045D">
        <w:rPr>
          <w:rFonts w:eastAsia="Calibri" w:cs="Arial"/>
          <w:sz w:val="18"/>
          <w:szCs w:val="18"/>
        </w:rPr>
        <w:t>allemand, l</w:t>
      </w:r>
      <w:r w:rsidR="0052629E" w:rsidRPr="0085045D">
        <w:rPr>
          <w:rFonts w:eastAsia="Calibri" w:cs="Arial"/>
          <w:sz w:val="18"/>
          <w:szCs w:val="18"/>
        </w:rPr>
        <w:t>’</w:t>
      </w:r>
      <w:r w:rsidRPr="0085045D">
        <w:rPr>
          <w:rFonts w:eastAsia="Calibri" w:cs="Arial"/>
          <w:sz w:val="18"/>
          <w:szCs w:val="18"/>
        </w:rPr>
        <w:t>anglais et l</w:t>
      </w:r>
      <w:r w:rsidR="0052629E" w:rsidRPr="0085045D">
        <w:rPr>
          <w:rFonts w:eastAsia="Calibri" w:cs="Arial"/>
          <w:sz w:val="18"/>
          <w:szCs w:val="18"/>
        </w:rPr>
        <w:t>’</w:t>
      </w:r>
      <w:r w:rsidRPr="0085045D">
        <w:rPr>
          <w:rFonts w:eastAsia="Calibri" w:cs="Arial"/>
          <w:sz w:val="18"/>
          <w:szCs w:val="18"/>
        </w:rPr>
        <w:t>espagnol</w:t>
      </w:r>
      <w:r w:rsidR="00A77775">
        <w:rPr>
          <w:rFonts w:eastAsia="Calibri" w:cs="Arial"/>
          <w:sz w:val="18"/>
          <w:szCs w:val="18"/>
        </w:rPr>
        <w:br/>
      </w:r>
      <w:r w:rsidRPr="0085045D">
        <w:rPr>
          <w:rFonts w:eastAsia="Calibri" w:cs="Arial"/>
          <w:sz w:val="18"/>
          <w:szCs w:val="18"/>
        </w:rPr>
        <w:t>sur le site</w:t>
      </w:r>
      <w:r w:rsidR="001D0E89" w:rsidRPr="0085045D">
        <w:rPr>
          <w:rFonts w:eastAsia="Calibri" w:cs="Arial"/>
          <w:sz w:val="18"/>
          <w:szCs w:val="18"/>
        </w:rPr>
        <w:t> </w:t>
      </w:r>
      <w:r w:rsidRPr="0085045D">
        <w:rPr>
          <w:rFonts w:eastAsia="Calibri" w:cs="Arial"/>
          <w:sz w:val="18"/>
          <w:szCs w:val="18"/>
        </w:rPr>
        <w:t>Web de l</w:t>
      </w:r>
      <w:r w:rsidR="0052629E" w:rsidRPr="0085045D">
        <w:rPr>
          <w:rFonts w:eastAsia="Calibri" w:cs="Arial"/>
          <w:sz w:val="18"/>
          <w:szCs w:val="18"/>
        </w:rPr>
        <w:t>’</w:t>
      </w:r>
      <w:r w:rsidRPr="0085045D">
        <w:rPr>
          <w:rFonts w:eastAsia="Calibri" w:cs="Arial"/>
          <w:sz w:val="18"/>
          <w:szCs w:val="18"/>
        </w:rPr>
        <w:t>UPOV en</w:t>
      </w:r>
      <w:r w:rsidR="001D0E89" w:rsidRPr="0085045D">
        <w:rPr>
          <w:rFonts w:eastAsia="Calibri" w:cs="Arial"/>
          <w:sz w:val="18"/>
          <w:szCs w:val="18"/>
        </w:rPr>
        <w:t> </w:t>
      </w:r>
      <w:r w:rsidRPr="0085045D">
        <w:rPr>
          <w:rFonts w:eastAsia="Calibri" w:cs="Arial"/>
          <w:sz w:val="18"/>
          <w:szCs w:val="18"/>
        </w:rPr>
        <w:t>2015</w:t>
      </w:r>
    </w:p>
    <w:p w:rsidR="00A77775" w:rsidRPr="0085045D" w:rsidRDefault="00A77775" w:rsidP="00EC2938">
      <w:pPr>
        <w:jc w:val="center"/>
        <w:rPr>
          <w:rFonts w:eastAsia="Calibri" w:cs="Arial"/>
          <w:sz w:val="18"/>
          <w:szCs w:val="18"/>
        </w:rPr>
      </w:pPr>
    </w:p>
    <w:tbl>
      <w:tblPr>
        <w:tblW w:w="0" w:type="auto"/>
        <w:jc w:val="center"/>
        <w:tblLayout w:type="fixed"/>
        <w:tblLook w:val="0000" w:firstRow="0" w:lastRow="0" w:firstColumn="0" w:lastColumn="0" w:noHBand="0" w:noVBand="0"/>
      </w:tblPr>
      <w:tblGrid>
        <w:gridCol w:w="1696"/>
        <w:gridCol w:w="1710"/>
      </w:tblGrid>
      <w:tr w:rsidR="00C133D4" w:rsidRPr="0085045D" w:rsidTr="003D2437">
        <w:trPr>
          <w:trHeight w:val="142"/>
          <w:jc w:val="center"/>
        </w:trPr>
        <w:tc>
          <w:tcPr>
            <w:tcW w:w="1696" w:type="dxa"/>
          </w:tcPr>
          <w:p w:rsidR="003D2437" w:rsidRPr="0085045D" w:rsidRDefault="00EC2938" w:rsidP="00EC2938">
            <w:pPr>
              <w:autoSpaceDE w:val="0"/>
              <w:autoSpaceDN w:val="0"/>
              <w:adjustRightInd w:val="0"/>
              <w:jc w:val="left"/>
              <w:rPr>
                <w:rFonts w:cs="Arial"/>
                <w:sz w:val="18"/>
                <w:szCs w:val="18"/>
              </w:rPr>
            </w:pPr>
            <w:r w:rsidRPr="0085045D">
              <w:rPr>
                <w:rFonts w:cs="Arial"/>
                <w:sz w:val="18"/>
                <w:szCs w:val="18"/>
              </w:rPr>
              <w:t>Langue</w:t>
            </w:r>
            <w:r w:rsidR="003D2437" w:rsidRPr="0085045D">
              <w:rPr>
                <w:rFonts w:cs="Arial"/>
                <w:sz w:val="18"/>
                <w:szCs w:val="18"/>
              </w:rPr>
              <w:t xml:space="preserve"> </w:t>
            </w:r>
          </w:p>
        </w:tc>
        <w:tc>
          <w:tcPr>
            <w:tcW w:w="1710" w:type="dxa"/>
          </w:tcPr>
          <w:p w:rsidR="00B04CFA" w:rsidRPr="0085045D" w:rsidRDefault="00EC2938" w:rsidP="00EC2938">
            <w:pPr>
              <w:tabs>
                <w:tab w:val="decimal" w:pos="797"/>
              </w:tabs>
              <w:autoSpaceDE w:val="0"/>
              <w:autoSpaceDN w:val="0"/>
              <w:adjustRightInd w:val="0"/>
              <w:jc w:val="left"/>
              <w:rPr>
                <w:rFonts w:cs="Arial"/>
                <w:sz w:val="18"/>
                <w:szCs w:val="18"/>
              </w:rPr>
            </w:pPr>
            <w:r w:rsidRPr="0085045D">
              <w:rPr>
                <w:rFonts w:cs="Arial"/>
                <w:sz w:val="18"/>
                <w:szCs w:val="18"/>
              </w:rPr>
              <w:t>Pages consultées</w:t>
            </w:r>
          </w:p>
          <w:p w:rsidR="003D2437" w:rsidRPr="0085045D" w:rsidRDefault="003D2437" w:rsidP="003D2437">
            <w:pPr>
              <w:tabs>
                <w:tab w:val="decimal" w:pos="797"/>
              </w:tabs>
              <w:autoSpaceDE w:val="0"/>
              <w:autoSpaceDN w:val="0"/>
              <w:adjustRightInd w:val="0"/>
              <w:jc w:val="left"/>
              <w:rPr>
                <w:rFonts w:cs="Arial"/>
                <w:sz w:val="18"/>
                <w:szCs w:val="18"/>
              </w:rPr>
            </w:pPr>
          </w:p>
        </w:tc>
      </w:tr>
      <w:tr w:rsidR="00C133D4" w:rsidRPr="0085045D" w:rsidTr="003D2437">
        <w:trPr>
          <w:trHeight w:val="142"/>
          <w:jc w:val="center"/>
        </w:trPr>
        <w:tc>
          <w:tcPr>
            <w:tcW w:w="1696" w:type="dxa"/>
          </w:tcPr>
          <w:p w:rsidR="001E1949" w:rsidRPr="0085045D" w:rsidRDefault="00EC2938" w:rsidP="00EC2938">
            <w:pPr>
              <w:autoSpaceDE w:val="0"/>
              <w:autoSpaceDN w:val="0"/>
              <w:adjustRightInd w:val="0"/>
              <w:jc w:val="left"/>
              <w:rPr>
                <w:rFonts w:cs="Arial"/>
                <w:sz w:val="18"/>
                <w:szCs w:val="18"/>
              </w:rPr>
            </w:pPr>
            <w:r w:rsidRPr="0085045D">
              <w:rPr>
                <w:rFonts w:cs="Arial"/>
                <w:sz w:val="18"/>
                <w:szCs w:val="18"/>
              </w:rPr>
              <w:t>Russe</w:t>
            </w:r>
          </w:p>
        </w:tc>
        <w:tc>
          <w:tcPr>
            <w:tcW w:w="1710" w:type="dxa"/>
          </w:tcPr>
          <w:p w:rsidR="001E1949" w:rsidRPr="0085045D" w:rsidRDefault="001E1949" w:rsidP="001E1949">
            <w:pPr>
              <w:tabs>
                <w:tab w:val="decimal" w:pos="797"/>
              </w:tabs>
              <w:autoSpaceDE w:val="0"/>
              <w:autoSpaceDN w:val="0"/>
              <w:adjustRightInd w:val="0"/>
              <w:jc w:val="left"/>
              <w:rPr>
                <w:rFonts w:cs="Arial"/>
                <w:sz w:val="18"/>
                <w:szCs w:val="18"/>
              </w:rPr>
            </w:pPr>
            <w:r w:rsidRPr="0085045D">
              <w:rPr>
                <w:rFonts w:cs="Arial"/>
                <w:sz w:val="18"/>
                <w:szCs w:val="18"/>
              </w:rPr>
              <w:t>772</w:t>
            </w:r>
          </w:p>
        </w:tc>
      </w:tr>
      <w:tr w:rsidR="00C133D4" w:rsidRPr="0085045D" w:rsidTr="003D2437">
        <w:trPr>
          <w:trHeight w:val="142"/>
          <w:jc w:val="center"/>
        </w:trPr>
        <w:tc>
          <w:tcPr>
            <w:tcW w:w="1696" w:type="dxa"/>
          </w:tcPr>
          <w:p w:rsidR="001E1949" w:rsidRPr="0085045D" w:rsidRDefault="00EC2938" w:rsidP="00EC2938">
            <w:pPr>
              <w:autoSpaceDE w:val="0"/>
              <w:autoSpaceDN w:val="0"/>
              <w:adjustRightInd w:val="0"/>
              <w:jc w:val="left"/>
              <w:rPr>
                <w:rFonts w:cs="Arial"/>
                <w:sz w:val="18"/>
                <w:szCs w:val="18"/>
              </w:rPr>
            </w:pPr>
            <w:r w:rsidRPr="0085045D">
              <w:rPr>
                <w:rFonts w:cs="Arial"/>
                <w:sz w:val="18"/>
                <w:szCs w:val="18"/>
              </w:rPr>
              <w:t>Chinois</w:t>
            </w:r>
          </w:p>
        </w:tc>
        <w:tc>
          <w:tcPr>
            <w:tcW w:w="1710" w:type="dxa"/>
          </w:tcPr>
          <w:p w:rsidR="001E1949" w:rsidRPr="0085045D" w:rsidRDefault="001E1949" w:rsidP="001E1949">
            <w:pPr>
              <w:tabs>
                <w:tab w:val="decimal" w:pos="797"/>
              </w:tabs>
              <w:autoSpaceDE w:val="0"/>
              <w:autoSpaceDN w:val="0"/>
              <w:adjustRightInd w:val="0"/>
              <w:jc w:val="left"/>
              <w:rPr>
                <w:rFonts w:cs="Arial"/>
                <w:sz w:val="18"/>
                <w:szCs w:val="18"/>
              </w:rPr>
            </w:pPr>
            <w:r w:rsidRPr="0085045D">
              <w:rPr>
                <w:rFonts w:cs="Arial"/>
                <w:sz w:val="18"/>
                <w:szCs w:val="18"/>
              </w:rPr>
              <w:t>298</w:t>
            </w:r>
          </w:p>
        </w:tc>
      </w:tr>
      <w:tr w:rsidR="00C133D4" w:rsidRPr="0085045D" w:rsidTr="003D2437">
        <w:trPr>
          <w:trHeight w:val="142"/>
          <w:jc w:val="center"/>
        </w:trPr>
        <w:tc>
          <w:tcPr>
            <w:tcW w:w="1696" w:type="dxa"/>
          </w:tcPr>
          <w:p w:rsidR="001E1949" w:rsidRPr="0085045D" w:rsidRDefault="00EC2938" w:rsidP="00EC2938">
            <w:pPr>
              <w:widowControl w:val="0"/>
              <w:autoSpaceDE w:val="0"/>
              <w:autoSpaceDN w:val="0"/>
              <w:adjustRightInd w:val="0"/>
              <w:jc w:val="left"/>
              <w:rPr>
                <w:rFonts w:cs="Arial"/>
                <w:sz w:val="18"/>
                <w:szCs w:val="18"/>
              </w:rPr>
            </w:pPr>
            <w:r w:rsidRPr="0085045D">
              <w:rPr>
                <w:rFonts w:cs="Arial"/>
                <w:sz w:val="18"/>
                <w:szCs w:val="18"/>
              </w:rPr>
              <w:t>Arabe</w:t>
            </w:r>
          </w:p>
        </w:tc>
        <w:tc>
          <w:tcPr>
            <w:tcW w:w="1710" w:type="dxa"/>
          </w:tcPr>
          <w:p w:rsidR="001E1949" w:rsidRPr="0085045D" w:rsidRDefault="001E1949" w:rsidP="001E1949">
            <w:pPr>
              <w:widowControl w:val="0"/>
              <w:tabs>
                <w:tab w:val="decimal" w:pos="797"/>
              </w:tabs>
              <w:autoSpaceDE w:val="0"/>
              <w:autoSpaceDN w:val="0"/>
              <w:adjustRightInd w:val="0"/>
              <w:jc w:val="left"/>
              <w:rPr>
                <w:rFonts w:cs="Arial"/>
                <w:sz w:val="18"/>
                <w:szCs w:val="18"/>
              </w:rPr>
            </w:pPr>
            <w:r w:rsidRPr="0085045D">
              <w:rPr>
                <w:rFonts w:cs="Arial"/>
                <w:sz w:val="18"/>
                <w:szCs w:val="18"/>
              </w:rPr>
              <w:t>198</w:t>
            </w:r>
          </w:p>
        </w:tc>
      </w:tr>
      <w:tr w:rsidR="001E1949" w:rsidRPr="0085045D" w:rsidTr="003D2437">
        <w:trPr>
          <w:trHeight w:val="142"/>
          <w:jc w:val="center"/>
        </w:trPr>
        <w:tc>
          <w:tcPr>
            <w:tcW w:w="1696" w:type="dxa"/>
          </w:tcPr>
          <w:p w:rsidR="001E1949" w:rsidRPr="0085045D" w:rsidRDefault="00EC2938" w:rsidP="00EC2938">
            <w:pPr>
              <w:widowControl w:val="0"/>
              <w:autoSpaceDE w:val="0"/>
              <w:autoSpaceDN w:val="0"/>
              <w:adjustRightInd w:val="0"/>
              <w:jc w:val="left"/>
              <w:rPr>
                <w:rFonts w:cs="Arial"/>
                <w:sz w:val="18"/>
                <w:szCs w:val="18"/>
              </w:rPr>
            </w:pPr>
            <w:r w:rsidRPr="0085045D">
              <w:rPr>
                <w:rFonts w:cs="Arial"/>
                <w:sz w:val="18"/>
                <w:szCs w:val="18"/>
              </w:rPr>
              <w:t>Khmer</w:t>
            </w:r>
          </w:p>
        </w:tc>
        <w:tc>
          <w:tcPr>
            <w:tcW w:w="1710" w:type="dxa"/>
          </w:tcPr>
          <w:p w:rsidR="001E1949" w:rsidRPr="0085045D" w:rsidRDefault="001E1949" w:rsidP="001E1949">
            <w:pPr>
              <w:widowControl w:val="0"/>
              <w:tabs>
                <w:tab w:val="decimal" w:pos="797"/>
              </w:tabs>
              <w:autoSpaceDE w:val="0"/>
              <w:autoSpaceDN w:val="0"/>
              <w:adjustRightInd w:val="0"/>
              <w:jc w:val="left"/>
              <w:rPr>
                <w:rFonts w:cs="Arial"/>
                <w:sz w:val="18"/>
                <w:szCs w:val="18"/>
              </w:rPr>
            </w:pPr>
            <w:r w:rsidRPr="0085045D">
              <w:rPr>
                <w:rFonts w:cs="Arial"/>
                <w:sz w:val="18"/>
                <w:szCs w:val="18"/>
              </w:rPr>
              <w:t>31</w:t>
            </w:r>
          </w:p>
        </w:tc>
      </w:tr>
    </w:tbl>
    <w:p w:rsidR="00B04CFA" w:rsidRPr="0085045D" w:rsidRDefault="00B04CFA" w:rsidP="00A77775">
      <w:pPr>
        <w:pStyle w:val="Heading6"/>
        <w:keepNext w:val="0"/>
        <w:keepLines w:val="0"/>
      </w:pPr>
      <w:bookmarkStart w:id="75" w:name="_Toc336339195"/>
    </w:p>
    <w:p w:rsidR="00B04CFA" w:rsidRPr="0085045D" w:rsidRDefault="00B04CFA" w:rsidP="00A77775">
      <w:pPr>
        <w:pStyle w:val="Heading6"/>
        <w:keepNext w:val="0"/>
        <w:keepLines w:val="0"/>
      </w:pPr>
    </w:p>
    <w:p w:rsidR="00B04CFA" w:rsidRPr="0085045D" w:rsidRDefault="00B04CFA" w:rsidP="00A77775">
      <w:pPr>
        <w:pStyle w:val="Heading6"/>
        <w:keepNext w:val="0"/>
        <w:keepLines w:val="0"/>
      </w:pPr>
    </w:p>
    <w:p w:rsidR="00B04CFA" w:rsidRPr="0085045D" w:rsidRDefault="00EC2938" w:rsidP="00B324CA">
      <w:pPr>
        <w:pStyle w:val="Heading6"/>
        <w:rPr>
          <w:noProof/>
        </w:rPr>
      </w:pPr>
      <w:bookmarkStart w:id="76" w:name="_Toc465170057"/>
      <w:bookmarkEnd w:id="75"/>
      <w:r w:rsidRPr="0085045D">
        <w:rPr>
          <w:noProof/>
        </w:rPr>
        <w:t>6.</w:t>
      </w:r>
      <w:r w:rsidRPr="0085045D">
        <w:rPr>
          <w:noProof/>
        </w:rPr>
        <w:tab/>
        <w:t>Facilitation du dépôt de demandes de protection de droits d</w:t>
      </w:r>
      <w:r w:rsidR="0052629E" w:rsidRPr="0085045D">
        <w:rPr>
          <w:noProof/>
        </w:rPr>
        <w:t>’</w:t>
      </w:r>
      <w:r w:rsidRPr="0085045D">
        <w:rPr>
          <w:noProof/>
        </w:rPr>
        <w:t>obtenteur</w:t>
      </w:r>
      <w:bookmarkEnd w:id="76"/>
    </w:p>
    <w:p w:rsidR="00B04CFA" w:rsidRPr="0085045D" w:rsidRDefault="00B04CFA" w:rsidP="003D2437">
      <w:pPr>
        <w:widowControl w:val="0"/>
        <w:jc w:val="left"/>
        <w:rPr>
          <w:b/>
          <w:bCs/>
          <w:noProof/>
          <w:sz w:val="18"/>
          <w:szCs w:val="22"/>
        </w:rPr>
      </w:pPr>
    </w:p>
    <w:p w:rsidR="00B04CFA" w:rsidRPr="0085045D" w:rsidRDefault="00EC2938" w:rsidP="00EC2938">
      <w:pPr>
        <w:pStyle w:val="Heading8"/>
        <w:widowControl w:val="0"/>
        <w:spacing w:after="0"/>
        <w:rPr>
          <w:szCs w:val="18"/>
          <w:lang w:eastAsia="ja-JP"/>
        </w:rPr>
      </w:pPr>
      <w:bookmarkStart w:id="77" w:name="_Toc465170058"/>
      <w:r w:rsidRPr="00A77775">
        <w:rPr>
          <w:szCs w:val="18"/>
          <w:lang w:eastAsia="ja-JP"/>
        </w:rPr>
        <w:t>a)</w:t>
      </w:r>
      <w:r w:rsidRPr="00A77775">
        <w:rPr>
          <w:szCs w:val="18"/>
          <w:lang w:eastAsia="ja-JP"/>
        </w:rPr>
        <w:tab/>
      </w:r>
      <w:r w:rsidRPr="0085045D">
        <w:rPr>
          <w:szCs w:val="18"/>
          <w:lang w:eastAsia="ja-JP"/>
        </w:rPr>
        <w:t>Nombre de demandes de protection d</w:t>
      </w:r>
      <w:r w:rsidR="0052629E" w:rsidRPr="0085045D">
        <w:rPr>
          <w:szCs w:val="18"/>
          <w:lang w:eastAsia="ja-JP"/>
        </w:rPr>
        <w:t>’</w:t>
      </w:r>
      <w:r w:rsidRPr="0085045D">
        <w:rPr>
          <w:szCs w:val="18"/>
          <w:lang w:eastAsia="ja-JP"/>
        </w:rPr>
        <w:t>obtentions végétales</w:t>
      </w:r>
      <w:bookmarkEnd w:id="77"/>
    </w:p>
    <w:p w:rsidR="00B04CFA" w:rsidRPr="0085045D" w:rsidRDefault="00EC2938" w:rsidP="00EC2938">
      <w:pPr>
        <w:widowControl w:val="0"/>
        <w:rPr>
          <w:sz w:val="18"/>
          <w:szCs w:val="18"/>
        </w:rPr>
      </w:pPr>
      <w:r w:rsidRPr="0085045D">
        <w:rPr>
          <w:sz w:val="18"/>
          <w:szCs w:val="18"/>
        </w:rPr>
        <w:t>(Voir les figures 17 et 19)</w:t>
      </w:r>
    </w:p>
    <w:p w:rsidR="00B04CFA" w:rsidRPr="0085045D" w:rsidRDefault="00B04CFA" w:rsidP="003D2437">
      <w:pPr>
        <w:widowControl w:val="0"/>
        <w:rPr>
          <w:sz w:val="18"/>
          <w:szCs w:val="18"/>
        </w:rPr>
      </w:pPr>
    </w:p>
    <w:p w:rsidR="00B04CFA" w:rsidRPr="0085045D" w:rsidRDefault="00EC2938" w:rsidP="00EC2938">
      <w:pPr>
        <w:pStyle w:val="Heading8"/>
        <w:widowControl w:val="0"/>
        <w:spacing w:after="0"/>
        <w:rPr>
          <w:szCs w:val="18"/>
        </w:rPr>
      </w:pPr>
      <w:bookmarkStart w:id="78" w:name="_Toc465170059"/>
      <w:r w:rsidRPr="00A77775">
        <w:rPr>
          <w:szCs w:val="18"/>
        </w:rPr>
        <w:t>b)</w:t>
      </w:r>
      <w:r w:rsidRPr="00A77775">
        <w:rPr>
          <w:szCs w:val="18"/>
        </w:rPr>
        <w:tab/>
      </w:r>
      <w:r w:rsidRPr="0085045D">
        <w:rPr>
          <w:szCs w:val="18"/>
        </w:rPr>
        <w:t>Nombre de titres octroyés</w:t>
      </w:r>
      <w:bookmarkEnd w:id="78"/>
    </w:p>
    <w:p w:rsidR="00B04CFA" w:rsidRPr="0085045D" w:rsidRDefault="00EC2938" w:rsidP="00EC2938">
      <w:pPr>
        <w:widowControl w:val="0"/>
        <w:rPr>
          <w:sz w:val="18"/>
          <w:szCs w:val="18"/>
        </w:rPr>
      </w:pPr>
      <w:r w:rsidRPr="0085045D">
        <w:rPr>
          <w:sz w:val="18"/>
          <w:szCs w:val="18"/>
        </w:rPr>
        <w:t>(Voir la figure</w:t>
      </w:r>
      <w:r w:rsidR="001D0E89" w:rsidRPr="0085045D">
        <w:rPr>
          <w:sz w:val="18"/>
          <w:szCs w:val="18"/>
        </w:rPr>
        <w:t> </w:t>
      </w:r>
      <w:r w:rsidRPr="0085045D">
        <w:rPr>
          <w:sz w:val="18"/>
          <w:szCs w:val="18"/>
        </w:rPr>
        <w:t>20)</w:t>
      </w:r>
    </w:p>
    <w:p w:rsidR="00B04CFA" w:rsidRPr="0085045D" w:rsidRDefault="00B04CFA" w:rsidP="003D2437">
      <w:pPr>
        <w:widowControl w:val="0"/>
        <w:rPr>
          <w:sz w:val="18"/>
          <w:szCs w:val="18"/>
        </w:rPr>
      </w:pPr>
    </w:p>
    <w:p w:rsidR="00B04CFA" w:rsidRPr="0085045D" w:rsidRDefault="00EC2938" w:rsidP="00EC2938">
      <w:pPr>
        <w:pStyle w:val="Heading8"/>
        <w:widowControl w:val="0"/>
        <w:spacing w:after="0"/>
        <w:rPr>
          <w:szCs w:val="18"/>
        </w:rPr>
      </w:pPr>
      <w:bookmarkStart w:id="79" w:name="_Toc465170060"/>
      <w:r w:rsidRPr="00A77775">
        <w:rPr>
          <w:szCs w:val="18"/>
        </w:rPr>
        <w:t>c)</w:t>
      </w:r>
      <w:r w:rsidRPr="00A77775">
        <w:rPr>
          <w:szCs w:val="18"/>
        </w:rPr>
        <w:tab/>
      </w:r>
      <w:r w:rsidRPr="0085045D">
        <w:rPr>
          <w:szCs w:val="18"/>
        </w:rPr>
        <w:t>Nombre de titres en vigueur</w:t>
      </w:r>
      <w:bookmarkEnd w:id="79"/>
    </w:p>
    <w:p w:rsidR="00B04CFA" w:rsidRPr="0085045D" w:rsidRDefault="00EC2938" w:rsidP="00EC2938">
      <w:pPr>
        <w:widowControl w:val="0"/>
        <w:jc w:val="left"/>
        <w:rPr>
          <w:sz w:val="18"/>
          <w:szCs w:val="18"/>
        </w:rPr>
      </w:pPr>
      <w:r w:rsidRPr="0085045D">
        <w:rPr>
          <w:sz w:val="18"/>
          <w:szCs w:val="18"/>
        </w:rPr>
        <w:t>(Voir la figure</w:t>
      </w:r>
      <w:r w:rsidR="001D0E89" w:rsidRPr="0085045D">
        <w:rPr>
          <w:sz w:val="18"/>
          <w:szCs w:val="18"/>
        </w:rPr>
        <w:t> </w:t>
      </w:r>
      <w:r w:rsidRPr="0085045D">
        <w:rPr>
          <w:sz w:val="18"/>
          <w:szCs w:val="18"/>
        </w:rPr>
        <w:t>18)</w:t>
      </w:r>
    </w:p>
    <w:p w:rsidR="003D2437" w:rsidRPr="0085045D" w:rsidRDefault="003D2437" w:rsidP="003D2437">
      <w:pPr>
        <w:widowControl w:val="0"/>
        <w:jc w:val="left"/>
        <w:rPr>
          <w:b/>
          <w:bCs/>
          <w:noProof/>
          <w:sz w:val="18"/>
          <w:szCs w:val="22"/>
        </w:rPr>
      </w:pPr>
    </w:p>
    <w:tbl>
      <w:tblPr>
        <w:tblW w:w="10439" w:type="dxa"/>
        <w:tblInd w:w="-176" w:type="dxa"/>
        <w:tblLayout w:type="fixed"/>
        <w:tblCellMar>
          <w:left w:w="57" w:type="dxa"/>
          <w:right w:w="57" w:type="dxa"/>
        </w:tblCellMar>
        <w:tblLook w:val="0000" w:firstRow="0" w:lastRow="0" w:firstColumn="0" w:lastColumn="0" w:noHBand="0" w:noVBand="0"/>
      </w:tblPr>
      <w:tblGrid>
        <w:gridCol w:w="5103"/>
        <w:gridCol w:w="5336"/>
      </w:tblGrid>
      <w:tr w:rsidR="00C133D4" w:rsidRPr="0085045D" w:rsidTr="006C66FA">
        <w:trPr>
          <w:trHeight w:val="3852"/>
        </w:trPr>
        <w:tc>
          <w:tcPr>
            <w:tcW w:w="5103" w:type="dxa"/>
            <w:tcMar>
              <w:left w:w="28" w:type="dxa"/>
              <w:right w:w="28" w:type="dxa"/>
            </w:tcMar>
          </w:tcPr>
          <w:p w:rsidR="00B04CFA" w:rsidRPr="0085045D" w:rsidRDefault="00EC2938" w:rsidP="00EC2938">
            <w:pPr>
              <w:pStyle w:val="Heading9"/>
            </w:pPr>
            <w:bookmarkStart w:id="80" w:name="_Toc465170061"/>
            <w:r w:rsidRPr="0085045D">
              <w:t>Figure</w:t>
            </w:r>
            <w:r w:rsidR="001D0E89" w:rsidRPr="0085045D">
              <w:t> </w:t>
            </w:r>
            <w:r w:rsidRPr="0085045D">
              <w:t>17.  Demandes de droits d</w:t>
            </w:r>
            <w:r w:rsidR="0052629E" w:rsidRPr="0085045D">
              <w:t>’</w:t>
            </w:r>
            <w:r w:rsidRPr="0085045D">
              <w:t>obtenteur</w:t>
            </w:r>
            <w:bookmarkEnd w:id="80"/>
          </w:p>
          <w:p w:rsidR="00FC5F53" w:rsidRPr="0085045D" w:rsidRDefault="005F0B0C" w:rsidP="00FC5F53">
            <w:pPr>
              <w:spacing w:line="360" w:lineRule="auto"/>
            </w:pPr>
            <w:r w:rsidRPr="0085045D">
              <w:rPr>
                <w:noProof/>
                <w:lang w:val="en-US"/>
              </w:rPr>
              <w:drawing>
                <wp:inline distT="0" distB="0" distL="0" distR="0" wp14:anchorId="5E6FE3F0" wp14:editId="05884F00">
                  <wp:extent cx="3200400" cy="222186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2221865"/>
                          </a:xfrm>
                          <a:prstGeom prst="rect">
                            <a:avLst/>
                          </a:prstGeom>
                          <a:noFill/>
                          <a:ln>
                            <a:noFill/>
                          </a:ln>
                        </pic:spPr>
                      </pic:pic>
                    </a:graphicData>
                  </a:graphic>
                </wp:inline>
              </w:drawing>
            </w:r>
          </w:p>
        </w:tc>
        <w:tc>
          <w:tcPr>
            <w:tcW w:w="5336" w:type="dxa"/>
            <w:tcMar>
              <w:left w:w="28" w:type="dxa"/>
              <w:right w:w="28" w:type="dxa"/>
            </w:tcMar>
          </w:tcPr>
          <w:p w:rsidR="00B04CFA" w:rsidRPr="0085045D" w:rsidRDefault="00EC2938" w:rsidP="00EC2938">
            <w:pPr>
              <w:pStyle w:val="Heading9"/>
            </w:pPr>
            <w:bookmarkStart w:id="81" w:name="_Toc465170062"/>
            <w:r w:rsidRPr="0085045D">
              <w:t>Figure</w:t>
            </w:r>
            <w:r w:rsidR="001D0E89" w:rsidRPr="0085045D">
              <w:t> </w:t>
            </w:r>
            <w:r w:rsidRPr="0085045D">
              <w:t>18.  Titres d</w:t>
            </w:r>
            <w:r w:rsidR="0052629E" w:rsidRPr="0085045D">
              <w:t>’</w:t>
            </w:r>
            <w:r w:rsidRPr="0085045D">
              <w:t>obtenteur en vigueur</w:t>
            </w:r>
            <w:bookmarkEnd w:id="81"/>
          </w:p>
          <w:p w:rsidR="003D2437" w:rsidRPr="0085045D" w:rsidRDefault="00204173" w:rsidP="00FC5F53">
            <w:pPr>
              <w:spacing w:line="360" w:lineRule="auto"/>
              <w:jc w:val="center"/>
              <w:rPr>
                <w:sz w:val="18"/>
                <w:szCs w:val="18"/>
              </w:rPr>
            </w:pPr>
            <w:r>
              <w:rPr>
                <w:noProof/>
                <w:sz w:val="18"/>
                <w:szCs w:val="18"/>
                <w:lang w:val="en-US"/>
              </w:rPr>
              <w:drawing>
                <wp:inline distT="0" distB="0" distL="0" distR="0">
                  <wp:extent cx="3348355" cy="221488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8355" cy="2214880"/>
                          </a:xfrm>
                          <a:prstGeom prst="rect">
                            <a:avLst/>
                          </a:prstGeom>
                          <a:noFill/>
                          <a:ln>
                            <a:noFill/>
                          </a:ln>
                        </pic:spPr>
                      </pic:pic>
                    </a:graphicData>
                  </a:graphic>
                </wp:inline>
              </w:drawing>
            </w:r>
          </w:p>
        </w:tc>
      </w:tr>
      <w:tr w:rsidR="00C133D4" w:rsidRPr="0085045D" w:rsidTr="006C66FA">
        <w:trPr>
          <w:trHeight w:val="3680"/>
        </w:trPr>
        <w:tc>
          <w:tcPr>
            <w:tcW w:w="5103" w:type="dxa"/>
            <w:shd w:val="clear" w:color="auto" w:fill="auto"/>
            <w:tcMar>
              <w:left w:w="28" w:type="dxa"/>
              <w:right w:w="28" w:type="dxa"/>
            </w:tcMar>
          </w:tcPr>
          <w:p w:rsidR="00B04CFA" w:rsidRPr="0085045D" w:rsidRDefault="00EC2938" w:rsidP="00EC2938">
            <w:pPr>
              <w:jc w:val="center"/>
              <w:rPr>
                <w:rStyle w:val="Heading9Char"/>
              </w:rPr>
            </w:pPr>
            <w:bookmarkStart w:id="82" w:name="_Toc465170063"/>
            <w:r w:rsidRPr="0085045D">
              <w:rPr>
                <w:rStyle w:val="Heading9Char"/>
              </w:rPr>
              <w:t>Figure</w:t>
            </w:r>
            <w:r w:rsidR="001D0E89" w:rsidRPr="0085045D">
              <w:rPr>
                <w:rStyle w:val="Heading9Char"/>
              </w:rPr>
              <w:t> </w:t>
            </w:r>
            <w:r w:rsidRPr="0085045D">
              <w:rPr>
                <w:rStyle w:val="Heading9Char"/>
              </w:rPr>
              <w:t>19.  Demandes de droits d</w:t>
            </w:r>
            <w:r w:rsidR="0052629E" w:rsidRPr="0085045D">
              <w:rPr>
                <w:rStyle w:val="Heading9Char"/>
              </w:rPr>
              <w:t>’</w:t>
            </w:r>
            <w:r w:rsidRPr="0085045D">
              <w:rPr>
                <w:rStyle w:val="Heading9Char"/>
              </w:rPr>
              <w:t>obtenteur déposées par des résidents ou des non</w:t>
            </w:r>
            <w:r w:rsidR="00F0186A" w:rsidRPr="0085045D">
              <w:rPr>
                <w:rStyle w:val="Heading9Char"/>
              </w:rPr>
              <w:noBreakHyphen/>
            </w:r>
            <w:r w:rsidRPr="0085045D">
              <w:rPr>
                <w:rStyle w:val="Heading9Char"/>
              </w:rPr>
              <w:t>résidents</w:t>
            </w:r>
            <w:bookmarkEnd w:id="82"/>
          </w:p>
          <w:p w:rsidR="003D2437" w:rsidRPr="0085045D" w:rsidRDefault="00613077" w:rsidP="00FC5F53">
            <w:pPr>
              <w:spacing w:line="360" w:lineRule="auto"/>
              <w:jc w:val="center"/>
            </w:pPr>
            <w:r w:rsidRPr="0085045D">
              <w:rPr>
                <w:noProof/>
                <w:lang w:val="en-US"/>
              </w:rPr>
              <w:drawing>
                <wp:inline distT="0" distB="0" distL="0" distR="0" wp14:anchorId="4E9A3E98" wp14:editId="0E602ABC">
                  <wp:extent cx="3200400" cy="21507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2150745"/>
                          </a:xfrm>
                          <a:prstGeom prst="rect">
                            <a:avLst/>
                          </a:prstGeom>
                          <a:noFill/>
                          <a:ln>
                            <a:noFill/>
                          </a:ln>
                        </pic:spPr>
                      </pic:pic>
                    </a:graphicData>
                  </a:graphic>
                </wp:inline>
              </w:drawing>
            </w:r>
          </w:p>
        </w:tc>
        <w:tc>
          <w:tcPr>
            <w:tcW w:w="5336" w:type="dxa"/>
            <w:shd w:val="clear" w:color="auto" w:fill="auto"/>
            <w:tcMar>
              <w:left w:w="28" w:type="dxa"/>
              <w:right w:w="28" w:type="dxa"/>
            </w:tcMar>
          </w:tcPr>
          <w:p w:rsidR="00B04CFA" w:rsidRPr="0085045D" w:rsidRDefault="00EC2938" w:rsidP="00EC2938">
            <w:pPr>
              <w:jc w:val="center"/>
              <w:rPr>
                <w:rStyle w:val="Heading9Char"/>
              </w:rPr>
            </w:pPr>
            <w:bookmarkStart w:id="83" w:name="_Toc465170064"/>
            <w:r w:rsidRPr="0085045D">
              <w:rPr>
                <w:rStyle w:val="Heading9Char"/>
              </w:rPr>
              <w:t>Figure</w:t>
            </w:r>
            <w:r w:rsidR="001D0E89" w:rsidRPr="0085045D">
              <w:rPr>
                <w:rStyle w:val="Heading9Char"/>
              </w:rPr>
              <w:t> </w:t>
            </w:r>
            <w:r w:rsidRPr="0085045D">
              <w:rPr>
                <w:rStyle w:val="Heading9Char"/>
              </w:rPr>
              <w:t>20.  Titres d</w:t>
            </w:r>
            <w:r w:rsidR="0052629E" w:rsidRPr="0085045D">
              <w:rPr>
                <w:rStyle w:val="Heading9Char"/>
              </w:rPr>
              <w:t>’</w:t>
            </w:r>
            <w:r w:rsidRPr="0085045D">
              <w:rPr>
                <w:rStyle w:val="Heading9Char"/>
              </w:rPr>
              <w:t>obtenteur octroyés à des résidents ou à des non</w:t>
            </w:r>
            <w:r w:rsidR="00F0186A" w:rsidRPr="0085045D">
              <w:rPr>
                <w:rStyle w:val="Heading9Char"/>
              </w:rPr>
              <w:noBreakHyphen/>
            </w:r>
            <w:r w:rsidRPr="0085045D">
              <w:rPr>
                <w:rStyle w:val="Heading9Char"/>
              </w:rPr>
              <w:t>résidents</w:t>
            </w:r>
            <w:bookmarkEnd w:id="83"/>
          </w:p>
          <w:p w:rsidR="003D2437" w:rsidRPr="0085045D" w:rsidRDefault="00613077" w:rsidP="00FC5F53">
            <w:pPr>
              <w:spacing w:line="360" w:lineRule="auto"/>
              <w:jc w:val="center"/>
              <w:rPr>
                <w:sz w:val="18"/>
                <w:szCs w:val="18"/>
              </w:rPr>
            </w:pPr>
            <w:r w:rsidRPr="0085045D">
              <w:rPr>
                <w:noProof/>
                <w:sz w:val="18"/>
                <w:szCs w:val="18"/>
                <w:lang w:val="en-US"/>
              </w:rPr>
              <w:drawing>
                <wp:inline distT="0" distB="0" distL="0" distR="0" wp14:anchorId="1A5415C9" wp14:editId="26D48F4C">
                  <wp:extent cx="3296992" cy="2170022"/>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0056" cy="2172039"/>
                          </a:xfrm>
                          <a:prstGeom prst="rect">
                            <a:avLst/>
                          </a:prstGeom>
                          <a:noFill/>
                          <a:ln>
                            <a:noFill/>
                          </a:ln>
                        </pic:spPr>
                      </pic:pic>
                    </a:graphicData>
                  </a:graphic>
                </wp:inline>
              </w:drawing>
            </w:r>
          </w:p>
        </w:tc>
      </w:tr>
    </w:tbl>
    <w:p w:rsidR="00B04CFA" w:rsidRPr="0085045D" w:rsidRDefault="00B04CFA" w:rsidP="003D2437">
      <w:pPr>
        <w:widowControl w:val="0"/>
        <w:jc w:val="left"/>
        <w:rPr>
          <w:b/>
          <w:bCs/>
          <w:noProof/>
          <w:sz w:val="18"/>
          <w:szCs w:val="22"/>
        </w:rPr>
      </w:pPr>
    </w:p>
    <w:p w:rsidR="00B04CFA" w:rsidRPr="0085045D" w:rsidRDefault="00EC2938" w:rsidP="00EC2938">
      <w:pPr>
        <w:pStyle w:val="Heading8"/>
        <w:keepNext/>
        <w:keepLines/>
        <w:widowControl w:val="0"/>
        <w:rPr>
          <w:szCs w:val="18"/>
        </w:rPr>
      </w:pPr>
      <w:bookmarkStart w:id="84" w:name="_Toc465170065"/>
      <w:r w:rsidRPr="00A77775">
        <w:rPr>
          <w:szCs w:val="18"/>
        </w:rPr>
        <w:t>d)</w:t>
      </w:r>
      <w:r w:rsidRPr="00A77775">
        <w:rPr>
          <w:szCs w:val="18"/>
        </w:rPr>
        <w:tab/>
      </w:r>
      <w:r w:rsidRPr="0085045D">
        <w:rPr>
          <w:szCs w:val="18"/>
        </w:rPr>
        <w:t>Nombre de genres ou espèces protégés par des membres de l</w:t>
      </w:r>
      <w:r w:rsidR="0052629E" w:rsidRPr="0085045D">
        <w:rPr>
          <w:szCs w:val="18"/>
        </w:rPr>
        <w:t>’</w:t>
      </w:r>
      <w:r w:rsidRPr="0085045D">
        <w:rPr>
          <w:szCs w:val="18"/>
        </w:rPr>
        <w:t>Union</w:t>
      </w:r>
      <w:bookmarkEnd w:id="84"/>
    </w:p>
    <w:p w:rsidR="00B04CFA" w:rsidRPr="0085045D" w:rsidRDefault="00EC2938" w:rsidP="00EC2938">
      <w:pPr>
        <w:keepNext/>
        <w:keepLines/>
        <w:widowControl w:val="0"/>
        <w:rPr>
          <w:sz w:val="18"/>
        </w:rPr>
      </w:pPr>
      <w:r w:rsidRPr="0085045D">
        <w:rPr>
          <w:sz w:val="18"/>
        </w:rPr>
        <w:t>(Voir les figures 21 et 22)</w:t>
      </w:r>
    </w:p>
    <w:p w:rsidR="00B04CFA" w:rsidRPr="0085045D" w:rsidRDefault="003D2437" w:rsidP="003D2437">
      <w:pPr>
        <w:pStyle w:val="Heading9"/>
        <w:widowControl w:val="0"/>
      </w:pPr>
      <w:bookmarkStart w:id="85" w:name="_Toc465170066"/>
      <w:r w:rsidRPr="0085045D">
        <w:t>Figure</w:t>
      </w:r>
      <w:r w:rsidR="001D0E89" w:rsidRPr="0085045D">
        <w:t> </w:t>
      </w:r>
      <w:r w:rsidRPr="0085045D">
        <w:t xml:space="preserve">21.  </w:t>
      </w:r>
      <w:r w:rsidR="0096676A" w:rsidRPr="0085045D">
        <w:t>Protection de genres et espèces végétaux en </w:t>
      </w:r>
      <w:r w:rsidRPr="0085045D">
        <w:t>201</w:t>
      </w:r>
      <w:r w:rsidR="0015343E" w:rsidRPr="0085045D">
        <w:t>5</w:t>
      </w:r>
      <w:bookmarkEnd w:id="85"/>
    </w:p>
    <w:p w:rsidR="00B04CFA" w:rsidRPr="0085045D" w:rsidRDefault="00AB3082" w:rsidP="00AB3082">
      <w:pPr>
        <w:widowControl w:val="0"/>
        <w:jc w:val="center"/>
        <w:rPr>
          <w:sz w:val="18"/>
          <w:szCs w:val="18"/>
        </w:rPr>
      </w:pPr>
      <w:r w:rsidRPr="0085045D">
        <w:rPr>
          <w:noProof/>
          <w:sz w:val="18"/>
          <w:szCs w:val="18"/>
          <w:lang w:val="en-US"/>
        </w:rPr>
        <w:drawing>
          <wp:inline distT="0" distB="0" distL="0" distR="0" wp14:anchorId="438A10D4" wp14:editId="22B47407">
            <wp:extent cx="5433932" cy="2753328"/>
            <wp:effectExtent l="19050" t="19050" r="14605" b="285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_genera_and_species.png"/>
                    <pic:cNvPicPr/>
                  </pic:nvPicPr>
                  <pic:blipFill>
                    <a:blip r:embed="rId35">
                      <a:extLst>
                        <a:ext uri="{28A0092B-C50C-407E-A947-70E740481C1C}">
                          <a14:useLocalDpi xmlns:a14="http://schemas.microsoft.com/office/drawing/2010/main" val="0"/>
                        </a:ext>
                      </a:extLst>
                    </a:blip>
                    <a:stretch>
                      <a:fillRect/>
                    </a:stretch>
                  </pic:blipFill>
                  <pic:spPr>
                    <a:xfrm>
                      <a:off x="0" y="0"/>
                      <a:ext cx="5446242" cy="2759565"/>
                    </a:xfrm>
                    <a:prstGeom prst="rect">
                      <a:avLst/>
                    </a:prstGeom>
                    <a:ln>
                      <a:solidFill>
                        <a:schemeClr val="bg1">
                          <a:lumMod val="50000"/>
                        </a:schemeClr>
                      </a:solidFill>
                    </a:ln>
                  </pic:spPr>
                </pic:pic>
              </a:graphicData>
            </a:graphic>
          </wp:inline>
        </w:drawing>
      </w:r>
    </w:p>
    <w:p w:rsidR="00B04CFA" w:rsidRPr="0085045D" w:rsidRDefault="00B04CFA" w:rsidP="003D2437">
      <w:pPr>
        <w:widowControl w:val="0"/>
        <w:rPr>
          <w:sz w:val="18"/>
          <w:szCs w:val="18"/>
        </w:rPr>
      </w:pPr>
    </w:p>
    <w:p w:rsidR="00B04CFA" w:rsidRPr="0085045D" w:rsidRDefault="003D2437" w:rsidP="00EC2938">
      <w:pPr>
        <w:widowControl w:val="0"/>
        <w:spacing w:after="60"/>
        <w:ind w:left="529"/>
        <w:jc w:val="left"/>
        <w:rPr>
          <w:sz w:val="16"/>
          <w:szCs w:val="16"/>
        </w:rPr>
      </w:pPr>
      <w:r w:rsidRPr="0085045D">
        <w:rPr>
          <w:noProof/>
          <w:lang w:val="en-US"/>
        </w:rPr>
        <w:drawing>
          <wp:inline distT="0" distB="0" distL="0" distR="0" wp14:anchorId="7FD3F04E" wp14:editId="00B6D048">
            <wp:extent cx="114300" cy="106134"/>
            <wp:effectExtent l="19050" t="19050" r="1905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5784" cy="107512"/>
                    </a:xfrm>
                    <a:prstGeom prst="rect">
                      <a:avLst/>
                    </a:prstGeom>
                    <a:ln>
                      <a:solidFill>
                        <a:schemeClr val="tx1"/>
                      </a:solidFill>
                    </a:ln>
                  </pic:spPr>
                </pic:pic>
              </a:graphicData>
            </a:graphic>
          </wp:inline>
        </w:drawing>
      </w:r>
      <w:r w:rsidRPr="0085045D">
        <w:rPr>
          <w:sz w:val="16"/>
          <w:szCs w:val="16"/>
        </w:rPr>
        <w:tab/>
      </w:r>
      <w:r w:rsidR="00EC2938" w:rsidRPr="0085045D">
        <w:rPr>
          <w:sz w:val="16"/>
          <w:szCs w:val="16"/>
        </w:rPr>
        <w:t>Membres de l</w:t>
      </w:r>
      <w:r w:rsidR="0052629E" w:rsidRPr="0085045D">
        <w:rPr>
          <w:sz w:val="16"/>
          <w:szCs w:val="16"/>
        </w:rPr>
        <w:t>’</w:t>
      </w:r>
      <w:r w:rsidR="00EC2938" w:rsidRPr="0085045D">
        <w:rPr>
          <w:sz w:val="16"/>
          <w:szCs w:val="16"/>
        </w:rPr>
        <w:t>Union assurant la protection de tous les genres et espèces végétaux</w:t>
      </w:r>
    </w:p>
    <w:p w:rsidR="00B04CFA" w:rsidRPr="0085045D" w:rsidRDefault="003D2437" w:rsidP="00EC2938">
      <w:pPr>
        <w:widowControl w:val="0"/>
        <w:ind w:left="533"/>
        <w:jc w:val="left"/>
        <w:rPr>
          <w:sz w:val="16"/>
          <w:szCs w:val="16"/>
        </w:rPr>
      </w:pPr>
      <w:r w:rsidRPr="0085045D">
        <w:rPr>
          <w:noProof/>
          <w:lang w:val="en-US"/>
        </w:rPr>
        <w:drawing>
          <wp:inline distT="0" distB="0" distL="0" distR="0" wp14:anchorId="00611BDF" wp14:editId="2876F8F4">
            <wp:extent cx="114300" cy="1047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w="9525" cmpd="sng">
                      <a:solidFill>
                        <a:srgbClr val="000000"/>
                      </a:solidFill>
                      <a:miter lim="800000"/>
                      <a:headEnd/>
                      <a:tailEnd/>
                    </a:ln>
                    <a:effectLst/>
                  </pic:spPr>
                </pic:pic>
              </a:graphicData>
            </a:graphic>
          </wp:inline>
        </w:drawing>
      </w:r>
      <w:r w:rsidRPr="0085045D">
        <w:rPr>
          <w:sz w:val="16"/>
          <w:szCs w:val="16"/>
        </w:rPr>
        <w:tab/>
      </w:r>
      <w:r w:rsidR="00EC2938" w:rsidRPr="0085045D">
        <w:rPr>
          <w:sz w:val="16"/>
          <w:szCs w:val="16"/>
        </w:rPr>
        <w:t>Membres de l</w:t>
      </w:r>
      <w:r w:rsidR="0052629E" w:rsidRPr="0085045D">
        <w:rPr>
          <w:sz w:val="16"/>
          <w:szCs w:val="16"/>
        </w:rPr>
        <w:t>’</w:t>
      </w:r>
      <w:r w:rsidR="00EC2938" w:rsidRPr="0085045D">
        <w:rPr>
          <w:sz w:val="16"/>
          <w:szCs w:val="16"/>
        </w:rPr>
        <w:t>Union assurant la protection d</w:t>
      </w:r>
      <w:r w:rsidR="0052629E" w:rsidRPr="0085045D">
        <w:rPr>
          <w:sz w:val="16"/>
          <w:szCs w:val="16"/>
        </w:rPr>
        <w:t>’</w:t>
      </w:r>
      <w:r w:rsidR="00EC2938" w:rsidRPr="0085045D">
        <w:rPr>
          <w:sz w:val="16"/>
          <w:szCs w:val="16"/>
        </w:rPr>
        <w:t>un nombre limité de genres et espèces végétaux</w:t>
      </w:r>
    </w:p>
    <w:p w:rsidR="00B04CFA" w:rsidRPr="0085045D" w:rsidRDefault="00B04CFA" w:rsidP="003D2437">
      <w:pPr>
        <w:widowControl w:val="0"/>
        <w:ind w:left="529"/>
        <w:jc w:val="center"/>
        <w:rPr>
          <w:sz w:val="18"/>
          <w:szCs w:val="16"/>
        </w:rPr>
      </w:pPr>
    </w:p>
    <w:p w:rsidR="00B04CFA" w:rsidRPr="0085045D" w:rsidRDefault="003D2437" w:rsidP="003D2437">
      <w:pPr>
        <w:pStyle w:val="Heading9"/>
      </w:pPr>
      <w:bookmarkStart w:id="86" w:name="_Toc465170067"/>
      <w:r w:rsidRPr="0085045D">
        <w:t>Figure</w:t>
      </w:r>
      <w:r w:rsidR="001D0E89" w:rsidRPr="0085045D">
        <w:t> </w:t>
      </w:r>
      <w:r w:rsidRPr="0085045D">
        <w:t xml:space="preserve">22.  </w:t>
      </w:r>
      <w:r w:rsidR="00C83B47" w:rsidRPr="0085045D">
        <w:t>Évolution de la protection des genres et espèces végétaux</w:t>
      </w:r>
      <w:bookmarkEnd w:id="86"/>
    </w:p>
    <w:p w:rsidR="00B04CFA" w:rsidRPr="0085045D" w:rsidRDefault="00613077" w:rsidP="003D2437">
      <w:r w:rsidRPr="0085045D">
        <w:rPr>
          <w:noProof/>
          <w:lang w:val="en-US"/>
        </w:rPr>
        <w:drawing>
          <wp:inline distT="0" distB="0" distL="0" distR="0" wp14:anchorId="77397DCB" wp14:editId="739BBE51">
            <wp:extent cx="6120765" cy="4415986"/>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4415986"/>
                    </a:xfrm>
                    <a:prstGeom prst="rect">
                      <a:avLst/>
                    </a:prstGeom>
                    <a:noFill/>
                    <a:ln>
                      <a:noFill/>
                    </a:ln>
                  </pic:spPr>
                </pic:pic>
              </a:graphicData>
            </a:graphic>
          </wp:inline>
        </w:drawing>
      </w:r>
    </w:p>
    <w:p w:rsidR="00B04CFA" w:rsidRPr="0085045D" w:rsidRDefault="00B04CFA" w:rsidP="003D2437">
      <w:pPr>
        <w:pStyle w:val="Heading8"/>
        <w:keepNext/>
        <w:rPr>
          <w:szCs w:val="18"/>
          <w:lang w:eastAsia="ja-JP"/>
        </w:rPr>
      </w:pPr>
    </w:p>
    <w:p w:rsidR="00B04CFA" w:rsidRPr="0085045D" w:rsidRDefault="00EC2938" w:rsidP="00EC2938">
      <w:pPr>
        <w:pStyle w:val="Heading8"/>
        <w:keepNext/>
        <w:rPr>
          <w:szCs w:val="18"/>
        </w:rPr>
      </w:pPr>
      <w:bookmarkStart w:id="87" w:name="_Toc465170068"/>
      <w:r w:rsidRPr="00007F77">
        <w:rPr>
          <w:szCs w:val="18"/>
        </w:rPr>
        <w:t>e)</w:t>
      </w:r>
      <w:r w:rsidRPr="00007F77">
        <w:rPr>
          <w:szCs w:val="18"/>
        </w:rPr>
        <w:tab/>
      </w:r>
      <w:r w:rsidRPr="0085045D">
        <w:rPr>
          <w:szCs w:val="18"/>
        </w:rPr>
        <w:t>Nombre de genres ou espèces</w:t>
      </w:r>
      <w:r w:rsidR="00204173">
        <w:rPr>
          <w:szCs w:val="18"/>
        </w:rPr>
        <w:t xml:space="preserve"> végétaux</w:t>
      </w:r>
      <w:r w:rsidRPr="0085045D">
        <w:rPr>
          <w:szCs w:val="18"/>
        </w:rPr>
        <w:t xml:space="preserve"> dont des variétés sont protégées</w:t>
      </w:r>
      <w:bookmarkEnd w:id="87"/>
    </w:p>
    <w:p w:rsidR="00B04CFA" w:rsidRPr="0085045D" w:rsidRDefault="00EC2938" w:rsidP="00EC2938">
      <w:pPr>
        <w:rPr>
          <w:sz w:val="18"/>
          <w:szCs w:val="18"/>
        </w:rPr>
      </w:pPr>
      <w:r w:rsidRPr="0085045D">
        <w:rPr>
          <w:sz w:val="18"/>
          <w:szCs w:val="18"/>
        </w:rPr>
        <w:t>Voir la figure</w:t>
      </w:r>
      <w:r w:rsidR="001D0E89" w:rsidRPr="0085045D">
        <w:rPr>
          <w:sz w:val="18"/>
          <w:szCs w:val="18"/>
        </w:rPr>
        <w:t> </w:t>
      </w:r>
      <w:r w:rsidRPr="0085045D">
        <w:rPr>
          <w:sz w:val="18"/>
          <w:szCs w:val="18"/>
        </w:rPr>
        <w:t xml:space="preserve">7 </w:t>
      </w:r>
      <w:r w:rsidR="0052629E" w:rsidRPr="0085045D">
        <w:rPr>
          <w:sz w:val="18"/>
          <w:szCs w:val="18"/>
        </w:rPr>
        <w:t>“</w:t>
      </w:r>
      <w:r w:rsidR="00204173">
        <w:rPr>
          <w:sz w:val="18"/>
          <w:szCs w:val="18"/>
        </w:rPr>
        <w:t xml:space="preserve">Genres ou </w:t>
      </w:r>
      <w:r w:rsidRPr="0085045D">
        <w:rPr>
          <w:sz w:val="18"/>
          <w:szCs w:val="18"/>
        </w:rPr>
        <w:t xml:space="preserve">espèces </w:t>
      </w:r>
      <w:r w:rsidR="00204173">
        <w:rPr>
          <w:sz w:val="18"/>
          <w:szCs w:val="18"/>
        </w:rPr>
        <w:t xml:space="preserve">végétaux </w:t>
      </w:r>
      <w:r w:rsidRPr="0085045D">
        <w:rPr>
          <w:sz w:val="18"/>
          <w:szCs w:val="18"/>
        </w:rPr>
        <w:t>pour lesquels il existe des accords de coopération, de l</w:t>
      </w:r>
      <w:r w:rsidR="0052629E" w:rsidRPr="0085045D">
        <w:rPr>
          <w:sz w:val="18"/>
          <w:szCs w:val="18"/>
        </w:rPr>
        <w:t>’</w:t>
      </w:r>
      <w:r w:rsidRPr="0085045D">
        <w:rPr>
          <w:sz w:val="18"/>
          <w:szCs w:val="18"/>
        </w:rPr>
        <w:t>expérience pratique et des entrées de droits d</w:t>
      </w:r>
      <w:r w:rsidR="0052629E" w:rsidRPr="0085045D">
        <w:rPr>
          <w:sz w:val="18"/>
          <w:szCs w:val="18"/>
        </w:rPr>
        <w:t>’</w:t>
      </w:r>
      <w:r w:rsidRPr="0085045D">
        <w:rPr>
          <w:sz w:val="18"/>
          <w:szCs w:val="18"/>
        </w:rPr>
        <w:t>obtenteur dans la base de données sur les variétés végétales</w:t>
      </w:r>
      <w:r w:rsidR="0052629E" w:rsidRPr="0085045D">
        <w:rPr>
          <w:sz w:val="18"/>
          <w:szCs w:val="18"/>
        </w:rPr>
        <w:t>”</w:t>
      </w:r>
      <w:r w:rsidRPr="0085045D">
        <w:rPr>
          <w:sz w:val="18"/>
          <w:szCs w:val="18"/>
        </w:rPr>
        <w:t>.</w:t>
      </w:r>
    </w:p>
    <w:p w:rsidR="00B04CFA" w:rsidRPr="0085045D" w:rsidRDefault="00B04CFA" w:rsidP="003D2437">
      <w:pPr>
        <w:rPr>
          <w:sz w:val="18"/>
          <w:szCs w:val="18"/>
        </w:rPr>
      </w:pPr>
    </w:p>
    <w:p w:rsidR="00B04CFA" w:rsidRPr="0085045D" w:rsidRDefault="00B04CFA" w:rsidP="003D2437">
      <w:pPr>
        <w:rPr>
          <w:sz w:val="18"/>
          <w:szCs w:val="18"/>
        </w:rPr>
      </w:pPr>
    </w:p>
    <w:p w:rsidR="00B04CFA" w:rsidRPr="0085045D" w:rsidRDefault="00EC2938" w:rsidP="00EC2938">
      <w:pPr>
        <w:pStyle w:val="Heading8"/>
        <w:rPr>
          <w:szCs w:val="18"/>
        </w:rPr>
      </w:pPr>
      <w:bookmarkStart w:id="88" w:name="_Toc465170069"/>
      <w:r w:rsidRPr="00007F77">
        <w:rPr>
          <w:szCs w:val="18"/>
        </w:rPr>
        <w:t>f)</w:t>
      </w:r>
      <w:r w:rsidRPr="00007F77">
        <w:rPr>
          <w:szCs w:val="18"/>
        </w:rPr>
        <w:tab/>
      </w:r>
      <w:r w:rsidRPr="0085045D">
        <w:rPr>
          <w:szCs w:val="18"/>
        </w:rPr>
        <w:t>Utilisation par les membres de l</w:t>
      </w:r>
      <w:r w:rsidR="0052629E" w:rsidRPr="0085045D">
        <w:rPr>
          <w:szCs w:val="18"/>
        </w:rPr>
        <w:t>’</w:t>
      </w:r>
      <w:r w:rsidRPr="0085045D">
        <w:rPr>
          <w:szCs w:val="18"/>
        </w:rPr>
        <w:t>Union de renvois normalisés dans les formulaires de demande</w:t>
      </w:r>
      <w:bookmarkEnd w:id="88"/>
    </w:p>
    <w:p w:rsidR="00B04CFA" w:rsidRPr="0085045D" w:rsidRDefault="00EC2938" w:rsidP="00EC2938">
      <w:pPr>
        <w:autoSpaceDE w:val="0"/>
        <w:autoSpaceDN w:val="0"/>
        <w:adjustRightInd w:val="0"/>
        <w:rPr>
          <w:rFonts w:ascii="ArialMT" w:hAnsi="ArialMT" w:cs="ArialMT"/>
          <w:sz w:val="18"/>
          <w:szCs w:val="18"/>
        </w:rPr>
      </w:pPr>
      <w:r w:rsidRPr="0085045D">
        <w:rPr>
          <w:rFonts w:ascii="ArialMT" w:hAnsi="ArialMT" w:cs="ArialMT"/>
          <w:sz w:val="18"/>
          <w:szCs w:val="18"/>
        </w:rPr>
        <w:t>Aucun fait nouveau.</w:t>
      </w:r>
    </w:p>
    <w:p w:rsidR="00B04CFA" w:rsidRPr="0085045D" w:rsidRDefault="00B04CFA" w:rsidP="003D2437">
      <w:pPr>
        <w:autoSpaceDE w:val="0"/>
        <w:autoSpaceDN w:val="0"/>
        <w:adjustRightInd w:val="0"/>
        <w:rPr>
          <w:rFonts w:ascii="ArialMT" w:hAnsi="ArialMT" w:cs="ArialMT"/>
          <w:sz w:val="18"/>
          <w:szCs w:val="18"/>
        </w:rPr>
      </w:pPr>
    </w:p>
    <w:p w:rsidR="00B04CFA" w:rsidRPr="0085045D" w:rsidRDefault="00B04CFA" w:rsidP="003D2437">
      <w:pPr>
        <w:autoSpaceDE w:val="0"/>
        <w:autoSpaceDN w:val="0"/>
        <w:adjustRightInd w:val="0"/>
        <w:rPr>
          <w:sz w:val="18"/>
          <w:szCs w:val="18"/>
        </w:rPr>
      </w:pPr>
    </w:p>
    <w:p w:rsidR="00B04CFA" w:rsidRPr="0085045D" w:rsidRDefault="00EC2938" w:rsidP="00EC2938">
      <w:pPr>
        <w:pStyle w:val="Heading8"/>
        <w:rPr>
          <w:szCs w:val="18"/>
        </w:rPr>
      </w:pPr>
      <w:bookmarkStart w:id="89" w:name="_Toc465170070"/>
      <w:r w:rsidRPr="00007F77">
        <w:rPr>
          <w:szCs w:val="18"/>
        </w:rPr>
        <w:t>g)</w:t>
      </w:r>
      <w:r w:rsidRPr="00007F77">
        <w:rPr>
          <w:szCs w:val="18"/>
        </w:rPr>
        <w:tab/>
      </w:r>
      <w:r w:rsidRPr="0085045D">
        <w:rPr>
          <w:szCs w:val="18"/>
        </w:rPr>
        <w:t xml:space="preserve">Utilisation de formulaires vierges linéaires correspondant au </w:t>
      </w:r>
      <w:r w:rsidR="0052629E" w:rsidRPr="0085045D">
        <w:rPr>
          <w:szCs w:val="18"/>
        </w:rPr>
        <w:t>“</w:t>
      </w:r>
      <w:r w:rsidRPr="0085045D">
        <w:rPr>
          <w:szCs w:val="18"/>
        </w:rPr>
        <w:t>Formulaire type de l</w:t>
      </w:r>
      <w:r w:rsidR="0052629E" w:rsidRPr="0085045D">
        <w:rPr>
          <w:szCs w:val="18"/>
        </w:rPr>
        <w:t>’</w:t>
      </w:r>
      <w:r w:rsidRPr="0085045D">
        <w:rPr>
          <w:szCs w:val="18"/>
        </w:rPr>
        <w:t>UPOV de demande de protection d</w:t>
      </w:r>
      <w:r w:rsidR="0052629E" w:rsidRPr="0085045D">
        <w:rPr>
          <w:szCs w:val="18"/>
        </w:rPr>
        <w:t>’</w:t>
      </w:r>
      <w:r w:rsidRPr="0085045D">
        <w:rPr>
          <w:szCs w:val="18"/>
        </w:rPr>
        <w:t>une obtention végétale</w:t>
      </w:r>
      <w:r w:rsidR="0052629E" w:rsidRPr="0085045D">
        <w:rPr>
          <w:szCs w:val="18"/>
        </w:rPr>
        <w:t>”</w:t>
      </w:r>
      <w:bookmarkEnd w:id="89"/>
    </w:p>
    <w:p w:rsidR="00B04CFA" w:rsidRPr="0085045D" w:rsidRDefault="00EC2938" w:rsidP="00EC2938">
      <w:pPr>
        <w:autoSpaceDE w:val="0"/>
        <w:autoSpaceDN w:val="0"/>
        <w:adjustRightInd w:val="0"/>
        <w:rPr>
          <w:rFonts w:ascii="ArialMT" w:hAnsi="ArialMT" w:cs="ArialMT"/>
          <w:sz w:val="18"/>
          <w:szCs w:val="18"/>
        </w:rPr>
      </w:pPr>
      <w:r w:rsidRPr="0085045D">
        <w:rPr>
          <w:rFonts w:ascii="ArialMT" w:hAnsi="ArialMT" w:cs="ArialMT"/>
          <w:sz w:val="18"/>
          <w:szCs w:val="18"/>
        </w:rPr>
        <w:t>Aucun fait nouveau.</w:t>
      </w:r>
    </w:p>
    <w:p w:rsidR="00B04CFA" w:rsidRPr="0085045D" w:rsidRDefault="00B04CFA" w:rsidP="003D2437"/>
    <w:p w:rsidR="00B04CFA" w:rsidRPr="0085045D" w:rsidRDefault="00B04CFA">
      <w:pPr>
        <w:jc w:val="left"/>
        <w:rPr>
          <w:bCs/>
          <w:caps/>
          <w:sz w:val="18"/>
          <w:szCs w:val="22"/>
        </w:rPr>
      </w:pPr>
    </w:p>
    <w:p w:rsidR="00007F77" w:rsidRDefault="00007F77">
      <w:pPr>
        <w:jc w:val="left"/>
        <w:rPr>
          <w:bCs/>
          <w:caps/>
          <w:sz w:val="18"/>
          <w:szCs w:val="22"/>
        </w:rPr>
      </w:pPr>
      <w:bookmarkStart w:id="90" w:name="_Toc465170071"/>
    </w:p>
    <w:p w:rsidR="00B04CFA" w:rsidRPr="0085045D" w:rsidRDefault="00EC2938" w:rsidP="00EC2938">
      <w:pPr>
        <w:pStyle w:val="Heading6"/>
      </w:pPr>
      <w:r w:rsidRPr="0085045D">
        <w:t>7.</w:t>
      </w:r>
      <w:r w:rsidRPr="0085045D">
        <w:tab/>
        <w:t>Fourniture d</w:t>
      </w:r>
      <w:r w:rsidR="0052629E" w:rsidRPr="0085045D">
        <w:t>’</w:t>
      </w:r>
      <w:r w:rsidRPr="0085045D">
        <w:t xml:space="preserve">informations sur la </w:t>
      </w:r>
      <w:r w:rsidR="0052629E" w:rsidRPr="0085045D">
        <w:t>Convention UPOV</w:t>
      </w:r>
      <w:r w:rsidRPr="0085045D">
        <w:t xml:space="preserve"> à l</w:t>
      </w:r>
      <w:r w:rsidR="0052629E" w:rsidRPr="0085045D">
        <w:t>’</w:t>
      </w:r>
      <w:r w:rsidRPr="0085045D">
        <w:t>intention des parties prenantes (obtenteurs, agriculteurs, producteurs, vendeurs de semences, etc.)</w:t>
      </w:r>
      <w:bookmarkEnd w:id="90"/>
    </w:p>
    <w:p w:rsidR="00B04CFA" w:rsidRPr="0085045D" w:rsidRDefault="00B04CFA" w:rsidP="003D2437"/>
    <w:p w:rsidR="00B04CFA" w:rsidRPr="0085045D" w:rsidRDefault="00EC2938" w:rsidP="00EC2938">
      <w:pPr>
        <w:pStyle w:val="Heading8"/>
        <w:rPr>
          <w:szCs w:val="18"/>
        </w:rPr>
      </w:pPr>
      <w:bookmarkStart w:id="91" w:name="_Toc465170072"/>
      <w:r w:rsidRPr="00007F77">
        <w:rPr>
          <w:szCs w:val="18"/>
        </w:rPr>
        <w:t>a)</w:t>
      </w:r>
      <w:r w:rsidRPr="00007F77">
        <w:rPr>
          <w:szCs w:val="18"/>
        </w:rPr>
        <w:tab/>
      </w:r>
      <w:r w:rsidRPr="0085045D">
        <w:rPr>
          <w:szCs w:val="18"/>
        </w:rPr>
        <w:t>Informations destinées aux parties prenantes sur le site</w:t>
      </w:r>
      <w:r w:rsidR="001D0E89" w:rsidRPr="0085045D">
        <w:rPr>
          <w:szCs w:val="18"/>
        </w:rPr>
        <w:t> </w:t>
      </w:r>
      <w:r w:rsidRPr="0085045D">
        <w:rPr>
          <w:szCs w:val="18"/>
        </w:rPr>
        <w:t>Web de l</w:t>
      </w:r>
      <w:r w:rsidR="0052629E" w:rsidRPr="0085045D">
        <w:rPr>
          <w:szCs w:val="18"/>
        </w:rPr>
        <w:t>’</w:t>
      </w:r>
      <w:r w:rsidRPr="0085045D">
        <w:rPr>
          <w:szCs w:val="18"/>
        </w:rPr>
        <w:t>UPOV</w:t>
      </w:r>
      <w:bookmarkEnd w:id="91"/>
    </w:p>
    <w:p w:rsidR="0052629E" w:rsidRPr="0085045D" w:rsidRDefault="004C19F7" w:rsidP="002523BE">
      <w:pPr>
        <w:jc w:val="left"/>
        <w:rPr>
          <w:sz w:val="18"/>
          <w:szCs w:val="18"/>
        </w:rPr>
      </w:pPr>
      <w:r w:rsidRPr="0085045D">
        <w:rPr>
          <w:sz w:val="18"/>
          <w:szCs w:val="18"/>
        </w:rPr>
        <w:t xml:space="preserve">– </w:t>
      </w:r>
      <w:r w:rsidR="002A0BCC" w:rsidRPr="0085045D">
        <w:rPr>
          <w:sz w:val="18"/>
          <w:szCs w:val="18"/>
        </w:rPr>
        <w:t>Les matériels ci</w:t>
      </w:r>
      <w:r w:rsidR="00F0186A" w:rsidRPr="0085045D">
        <w:rPr>
          <w:sz w:val="18"/>
          <w:szCs w:val="18"/>
        </w:rPr>
        <w:noBreakHyphen/>
      </w:r>
      <w:r w:rsidR="002A0BCC" w:rsidRPr="0085045D">
        <w:rPr>
          <w:sz w:val="18"/>
          <w:szCs w:val="18"/>
        </w:rPr>
        <w:t>après ont été publiés sur le site</w:t>
      </w:r>
      <w:r w:rsidR="001D0E89" w:rsidRPr="0085045D">
        <w:rPr>
          <w:sz w:val="18"/>
          <w:szCs w:val="18"/>
        </w:rPr>
        <w:t> </w:t>
      </w:r>
      <w:r w:rsidR="002A0BCC" w:rsidRPr="0085045D">
        <w:rPr>
          <w:sz w:val="18"/>
          <w:szCs w:val="18"/>
        </w:rPr>
        <w:t>Web de l</w:t>
      </w:r>
      <w:r w:rsidR="0052629E" w:rsidRPr="0085045D">
        <w:rPr>
          <w:sz w:val="18"/>
          <w:szCs w:val="18"/>
        </w:rPr>
        <w:t>’</w:t>
      </w:r>
      <w:r w:rsidR="002A0BCC" w:rsidRPr="0085045D">
        <w:rPr>
          <w:sz w:val="18"/>
          <w:szCs w:val="18"/>
        </w:rPr>
        <w:t>UPOV en</w:t>
      </w:r>
      <w:r w:rsidR="001D0E89" w:rsidRPr="0085045D">
        <w:rPr>
          <w:sz w:val="18"/>
          <w:szCs w:val="18"/>
        </w:rPr>
        <w:t> </w:t>
      </w:r>
      <w:r w:rsidR="002A0BCC" w:rsidRPr="0085045D">
        <w:rPr>
          <w:sz w:val="18"/>
          <w:szCs w:val="18"/>
        </w:rPr>
        <w:t>2014</w:t>
      </w:r>
      <w:r w:rsidR="001D0E89" w:rsidRPr="0085045D">
        <w:rPr>
          <w:sz w:val="18"/>
          <w:szCs w:val="18"/>
        </w:rPr>
        <w:t> </w:t>
      </w:r>
      <w:r w:rsidRPr="0085045D">
        <w:rPr>
          <w:sz w:val="18"/>
        </w:rPr>
        <w:t>:</w:t>
      </w:r>
    </w:p>
    <w:p w:rsidR="00B04CFA" w:rsidRPr="0085045D" w:rsidRDefault="00B04CFA" w:rsidP="002523BE">
      <w:pPr>
        <w:jc w:val="left"/>
        <w:rPr>
          <w:sz w:val="18"/>
          <w:szCs w:val="18"/>
        </w:rPr>
      </w:pPr>
    </w:p>
    <w:p w:rsidR="00B04CFA" w:rsidRPr="0085045D" w:rsidRDefault="00EC2938" w:rsidP="00EC2938">
      <w:pPr>
        <w:pStyle w:val="ListParagraph"/>
        <w:numPr>
          <w:ilvl w:val="0"/>
          <w:numId w:val="31"/>
        </w:numPr>
        <w:spacing w:after="120"/>
        <w:ind w:left="357" w:hanging="357"/>
        <w:contextualSpacing w:val="0"/>
        <w:jc w:val="left"/>
        <w:rPr>
          <w:sz w:val="18"/>
          <w:szCs w:val="18"/>
        </w:rPr>
      </w:pPr>
      <w:r w:rsidRPr="0085045D">
        <w:rPr>
          <w:sz w:val="18"/>
          <w:szCs w:val="18"/>
        </w:rPr>
        <w:t>La Trilogie de l</w:t>
      </w:r>
      <w:r w:rsidR="0052629E" w:rsidRPr="0085045D">
        <w:rPr>
          <w:sz w:val="18"/>
          <w:szCs w:val="18"/>
        </w:rPr>
        <w:t>’</w:t>
      </w:r>
      <w:r w:rsidRPr="0085045D">
        <w:rPr>
          <w:sz w:val="18"/>
          <w:szCs w:val="18"/>
        </w:rPr>
        <w:t>UPOV (en français, allemand et espagnol), qui comprend les publications suivantes</w:t>
      </w:r>
      <w:r w:rsidR="001D0E89" w:rsidRPr="0085045D">
        <w:rPr>
          <w:sz w:val="18"/>
          <w:szCs w:val="18"/>
        </w:rPr>
        <w:t> </w:t>
      </w:r>
      <w:r w:rsidRPr="0085045D">
        <w:rPr>
          <w:sz w:val="18"/>
          <w:szCs w:val="18"/>
        </w:rPr>
        <w:t>:</w:t>
      </w:r>
    </w:p>
    <w:p w:rsidR="00B04CFA" w:rsidRPr="0085045D" w:rsidRDefault="00EC2938" w:rsidP="00EC2938">
      <w:pPr>
        <w:pStyle w:val="ListParagraph"/>
        <w:numPr>
          <w:ilvl w:val="0"/>
          <w:numId w:val="32"/>
        </w:numPr>
        <w:spacing w:after="120"/>
        <w:contextualSpacing w:val="0"/>
        <w:jc w:val="left"/>
        <w:rPr>
          <w:sz w:val="18"/>
          <w:szCs w:val="18"/>
        </w:rPr>
      </w:pPr>
      <w:r w:rsidRPr="0085045D">
        <w:rPr>
          <w:sz w:val="18"/>
          <w:szCs w:val="18"/>
        </w:rPr>
        <w:t>Résumé (Publication UPOV 357.1F)</w:t>
      </w:r>
    </w:p>
    <w:p w:rsidR="00B04CFA" w:rsidRPr="0085045D" w:rsidRDefault="00EC2938" w:rsidP="00EC2938">
      <w:pPr>
        <w:pStyle w:val="ListParagraph"/>
        <w:numPr>
          <w:ilvl w:val="0"/>
          <w:numId w:val="32"/>
        </w:numPr>
        <w:spacing w:after="120"/>
        <w:contextualSpacing w:val="0"/>
        <w:jc w:val="left"/>
        <w:rPr>
          <w:sz w:val="18"/>
          <w:szCs w:val="18"/>
        </w:rPr>
      </w:pPr>
      <w:r w:rsidRPr="0085045D">
        <w:rPr>
          <w:sz w:val="18"/>
          <w:szCs w:val="18"/>
        </w:rPr>
        <w:t>Compte rendu du Colloque sur la sélection végétale pour l</w:t>
      </w:r>
      <w:r w:rsidR="0052629E" w:rsidRPr="0085045D">
        <w:rPr>
          <w:sz w:val="18"/>
          <w:szCs w:val="18"/>
        </w:rPr>
        <w:t>’</w:t>
      </w:r>
      <w:r w:rsidRPr="0085045D">
        <w:rPr>
          <w:sz w:val="18"/>
          <w:szCs w:val="18"/>
        </w:rPr>
        <w:t>avenir (publication UPOV 357.2F)</w:t>
      </w:r>
    </w:p>
    <w:p w:rsidR="00B04CFA" w:rsidRPr="0085045D" w:rsidRDefault="00EC2938" w:rsidP="00EC2938">
      <w:pPr>
        <w:pStyle w:val="ListParagraph"/>
        <w:numPr>
          <w:ilvl w:val="0"/>
          <w:numId w:val="32"/>
        </w:numPr>
        <w:spacing w:after="120"/>
        <w:contextualSpacing w:val="0"/>
        <w:jc w:val="left"/>
        <w:rPr>
          <w:sz w:val="18"/>
          <w:szCs w:val="18"/>
        </w:rPr>
      </w:pPr>
      <w:r w:rsidRPr="0085045D">
        <w:rPr>
          <w:sz w:val="18"/>
          <w:szCs w:val="18"/>
        </w:rPr>
        <w:t>Compte rendu du Séminaire sur la protection des variétés végétales et le transfert de technologie</w:t>
      </w:r>
      <w:r w:rsidR="001D0E89" w:rsidRPr="0085045D">
        <w:rPr>
          <w:sz w:val="18"/>
          <w:szCs w:val="18"/>
        </w:rPr>
        <w:t> </w:t>
      </w:r>
      <w:r w:rsidRPr="0085045D">
        <w:rPr>
          <w:sz w:val="18"/>
          <w:szCs w:val="18"/>
        </w:rPr>
        <w:t>: les avantages d</w:t>
      </w:r>
      <w:r w:rsidR="0052629E" w:rsidRPr="0085045D">
        <w:rPr>
          <w:sz w:val="18"/>
          <w:szCs w:val="18"/>
        </w:rPr>
        <w:t>’</w:t>
      </w:r>
      <w:r w:rsidRPr="0085045D">
        <w:rPr>
          <w:sz w:val="18"/>
          <w:szCs w:val="18"/>
        </w:rPr>
        <w:t>un partenariat secteur public</w:t>
      </w:r>
      <w:r w:rsidR="00F0186A" w:rsidRPr="0085045D">
        <w:rPr>
          <w:sz w:val="18"/>
          <w:szCs w:val="18"/>
        </w:rPr>
        <w:noBreakHyphen/>
      </w:r>
      <w:r w:rsidRPr="0085045D">
        <w:rPr>
          <w:sz w:val="18"/>
          <w:szCs w:val="18"/>
        </w:rPr>
        <w:t>secteur privé (publication</w:t>
      </w:r>
      <w:r w:rsidR="002A039E">
        <w:rPr>
          <w:sz w:val="18"/>
          <w:szCs w:val="18"/>
        </w:rPr>
        <w:t xml:space="preserve"> UPOV 357.3)</w:t>
      </w:r>
    </w:p>
    <w:p w:rsidR="00B04CFA" w:rsidRPr="0085045D" w:rsidRDefault="00EC2938" w:rsidP="00EC2938">
      <w:pPr>
        <w:pStyle w:val="ListParagraph"/>
        <w:numPr>
          <w:ilvl w:val="0"/>
          <w:numId w:val="32"/>
        </w:numPr>
        <w:spacing w:after="120"/>
        <w:contextualSpacing w:val="0"/>
        <w:jc w:val="left"/>
        <w:rPr>
          <w:sz w:val="18"/>
          <w:szCs w:val="18"/>
        </w:rPr>
      </w:pPr>
      <w:r w:rsidRPr="0085045D">
        <w:rPr>
          <w:sz w:val="18"/>
          <w:szCs w:val="18"/>
        </w:rPr>
        <w:t>Compte rendu du Colloque sur les avantages de la protection des obtentions végétales pour les agriculteurs et les producteurs (publication UPOV 357.4F)</w:t>
      </w:r>
    </w:p>
    <w:p w:rsidR="00B04CFA" w:rsidRPr="0085045D" w:rsidRDefault="002A0BCC" w:rsidP="00EC2938">
      <w:pPr>
        <w:pStyle w:val="ListParagraph"/>
        <w:numPr>
          <w:ilvl w:val="0"/>
          <w:numId w:val="31"/>
        </w:numPr>
        <w:spacing w:after="120"/>
        <w:ind w:left="357" w:hanging="357"/>
        <w:contextualSpacing w:val="0"/>
        <w:jc w:val="left"/>
        <w:rPr>
          <w:sz w:val="18"/>
          <w:szCs w:val="18"/>
        </w:rPr>
      </w:pPr>
      <w:r w:rsidRPr="0085045D">
        <w:rPr>
          <w:sz w:val="18"/>
          <w:szCs w:val="18"/>
        </w:rPr>
        <w:t xml:space="preserve">Les </w:t>
      </w:r>
      <w:r w:rsidR="00EC2938" w:rsidRPr="0085045D">
        <w:rPr>
          <w:sz w:val="18"/>
          <w:szCs w:val="18"/>
        </w:rPr>
        <w:t>actes du séminaire sur les variétés essentiellement dérivées qui s</w:t>
      </w:r>
      <w:r w:rsidR="0052629E" w:rsidRPr="0085045D">
        <w:rPr>
          <w:sz w:val="18"/>
          <w:szCs w:val="18"/>
        </w:rPr>
        <w:t>’</w:t>
      </w:r>
      <w:r w:rsidR="00EC2938" w:rsidRPr="0085045D">
        <w:rPr>
          <w:sz w:val="18"/>
          <w:szCs w:val="18"/>
        </w:rPr>
        <w:t>est tenu à Genève le 2</w:t>
      </w:r>
      <w:r w:rsidR="0052629E" w:rsidRPr="0085045D">
        <w:rPr>
          <w:sz w:val="18"/>
          <w:szCs w:val="18"/>
        </w:rPr>
        <w:t>2 octobre 20</w:t>
      </w:r>
      <w:r w:rsidR="00EC2938" w:rsidRPr="0085045D">
        <w:rPr>
          <w:sz w:val="18"/>
          <w:szCs w:val="18"/>
        </w:rPr>
        <w:t>13 (Publication 358) en allemand, anglais, espagnol et français;</w:t>
      </w:r>
    </w:p>
    <w:p w:rsidR="00B04CFA" w:rsidRPr="0085045D" w:rsidRDefault="00EC2938" w:rsidP="00EC2938">
      <w:pPr>
        <w:pStyle w:val="ListParagraph"/>
        <w:numPr>
          <w:ilvl w:val="0"/>
          <w:numId w:val="31"/>
        </w:numPr>
        <w:spacing w:after="120"/>
        <w:ind w:left="357" w:hanging="357"/>
        <w:contextualSpacing w:val="0"/>
        <w:jc w:val="left"/>
        <w:rPr>
          <w:sz w:val="18"/>
          <w:szCs w:val="18"/>
        </w:rPr>
      </w:pPr>
      <w:r w:rsidRPr="0085045D">
        <w:rPr>
          <w:sz w:val="18"/>
          <w:szCs w:val="18"/>
        </w:rPr>
        <w:t xml:space="preserve">Des éditions actualisées du dépliant intitulé </w:t>
      </w:r>
      <w:r w:rsidR="0052629E" w:rsidRPr="0085045D">
        <w:rPr>
          <w:sz w:val="18"/>
          <w:szCs w:val="18"/>
        </w:rPr>
        <w:t>“</w:t>
      </w:r>
      <w:r w:rsidRPr="0085045D">
        <w:rPr>
          <w:sz w:val="18"/>
          <w:szCs w:val="18"/>
        </w:rPr>
        <w:t>L</w:t>
      </w:r>
      <w:r w:rsidR="0052629E" w:rsidRPr="0085045D">
        <w:rPr>
          <w:sz w:val="18"/>
          <w:szCs w:val="18"/>
        </w:rPr>
        <w:t>’</w:t>
      </w:r>
      <w:r w:rsidRPr="0085045D">
        <w:rPr>
          <w:sz w:val="18"/>
          <w:szCs w:val="18"/>
        </w:rPr>
        <w:t>UPOV, ses activités, son rôle</w:t>
      </w:r>
      <w:r w:rsidR="0052629E" w:rsidRPr="0085045D">
        <w:rPr>
          <w:sz w:val="18"/>
          <w:szCs w:val="18"/>
        </w:rPr>
        <w:t>”</w:t>
      </w:r>
      <w:r w:rsidRPr="0085045D">
        <w:rPr>
          <w:sz w:val="18"/>
          <w:szCs w:val="18"/>
        </w:rPr>
        <w:t>, qui contient des informations sur l</w:t>
      </w:r>
      <w:r w:rsidR="0052629E" w:rsidRPr="0085045D">
        <w:rPr>
          <w:sz w:val="18"/>
          <w:szCs w:val="18"/>
        </w:rPr>
        <w:t>’</w:t>
      </w:r>
      <w:r w:rsidRPr="0085045D">
        <w:rPr>
          <w:sz w:val="18"/>
          <w:szCs w:val="18"/>
        </w:rPr>
        <w:t>Union et la protection des obtentions végétales, en français, allemand, anglais et espagnol (publication n°</w:t>
      </w:r>
      <w:r w:rsidR="001D0E89" w:rsidRPr="0085045D">
        <w:rPr>
          <w:sz w:val="18"/>
          <w:szCs w:val="18"/>
        </w:rPr>
        <w:t> </w:t>
      </w:r>
      <w:r w:rsidRPr="0085045D">
        <w:rPr>
          <w:sz w:val="18"/>
          <w:szCs w:val="18"/>
        </w:rPr>
        <w:t>437)</w:t>
      </w:r>
      <w:r w:rsidR="002A039E">
        <w:rPr>
          <w:sz w:val="18"/>
          <w:szCs w:val="18"/>
        </w:rPr>
        <w:t>;</w:t>
      </w:r>
    </w:p>
    <w:p w:rsidR="0052629E" w:rsidRPr="0085045D" w:rsidRDefault="002A0BCC" w:rsidP="002A0BCC">
      <w:pPr>
        <w:pStyle w:val="ListParagraph"/>
        <w:numPr>
          <w:ilvl w:val="0"/>
          <w:numId w:val="31"/>
        </w:numPr>
        <w:spacing w:after="120"/>
        <w:ind w:left="357" w:hanging="357"/>
        <w:contextualSpacing w:val="0"/>
        <w:jc w:val="left"/>
        <w:rPr>
          <w:sz w:val="18"/>
          <w:szCs w:val="18"/>
        </w:rPr>
      </w:pPr>
      <w:r w:rsidRPr="0085045D">
        <w:rPr>
          <w:sz w:val="18"/>
          <w:szCs w:val="18"/>
        </w:rPr>
        <w:t>Les réponses aux questions fréquemment posées indiquées ci</w:t>
      </w:r>
      <w:r w:rsidR="00F0186A" w:rsidRPr="0085045D">
        <w:rPr>
          <w:sz w:val="18"/>
          <w:szCs w:val="18"/>
        </w:rPr>
        <w:noBreakHyphen/>
      </w:r>
      <w:r w:rsidRPr="0085045D">
        <w:rPr>
          <w:sz w:val="18"/>
          <w:szCs w:val="18"/>
        </w:rPr>
        <w:t>après</w:t>
      </w:r>
      <w:r w:rsidR="001D0E89" w:rsidRPr="0085045D">
        <w:rPr>
          <w:sz w:val="18"/>
          <w:szCs w:val="18"/>
        </w:rPr>
        <w:t> </w:t>
      </w:r>
      <w:r w:rsidRPr="0085045D">
        <w:rPr>
          <w:sz w:val="18"/>
          <w:szCs w:val="18"/>
        </w:rPr>
        <w:t>:</w:t>
      </w:r>
    </w:p>
    <w:p w:rsidR="00B04CFA" w:rsidRPr="0085045D" w:rsidRDefault="00EC2938" w:rsidP="00EC2938">
      <w:pPr>
        <w:pStyle w:val="ListParagraph"/>
        <w:numPr>
          <w:ilvl w:val="0"/>
          <w:numId w:val="33"/>
        </w:numPr>
        <w:spacing w:after="120"/>
        <w:jc w:val="left"/>
        <w:rPr>
          <w:sz w:val="18"/>
          <w:szCs w:val="18"/>
        </w:rPr>
      </w:pPr>
      <w:r w:rsidRPr="0085045D">
        <w:rPr>
          <w:sz w:val="18"/>
          <w:szCs w:val="18"/>
        </w:rPr>
        <w:t>Qu</w:t>
      </w:r>
      <w:r w:rsidR="0052629E" w:rsidRPr="0085045D">
        <w:rPr>
          <w:sz w:val="18"/>
          <w:szCs w:val="18"/>
        </w:rPr>
        <w:t>’</w:t>
      </w:r>
      <w:r w:rsidRPr="0085045D">
        <w:rPr>
          <w:sz w:val="18"/>
          <w:szCs w:val="18"/>
        </w:rPr>
        <w:t>est</w:t>
      </w:r>
      <w:r w:rsidR="00F0186A" w:rsidRPr="0085045D">
        <w:rPr>
          <w:sz w:val="18"/>
          <w:szCs w:val="18"/>
        </w:rPr>
        <w:noBreakHyphen/>
      </w:r>
      <w:r w:rsidRPr="0085045D">
        <w:rPr>
          <w:sz w:val="18"/>
          <w:szCs w:val="18"/>
        </w:rPr>
        <w:t>ce que l</w:t>
      </w:r>
      <w:r w:rsidR="0052629E" w:rsidRPr="0085045D">
        <w:rPr>
          <w:sz w:val="18"/>
          <w:szCs w:val="18"/>
        </w:rPr>
        <w:t>’</w:t>
      </w:r>
      <w:r w:rsidRPr="0085045D">
        <w:rPr>
          <w:sz w:val="18"/>
          <w:szCs w:val="18"/>
        </w:rPr>
        <w:t>UPOV?</w:t>
      </w:r>
    </w:p>
    <w:p w:rsidR="00B04CFA" w:rsidRPr="0085045D" w:rsidRDefault="00EC2938" w:rsidP="00EC2938">
      <w:pPr>
        <w:pStyle w:val="ListParagraph"/>
        <w:numPr>
          <w:ilvl w:val="0"/>
          <w:numId w:val="33"/>
        </w:numPr>
        <w:spacing w:after="120"/>
        <w:jc w:val="left"/>
        <w:rPr>
          <w:sz w:val="18"/>
          <w:szCs w:val="18"/>
        </w:rPr>
      </w:pPr>
      <w:r w:rsidRPr="0085045D">
        <w:rPr>
          <w:sz w:val="18"/>
          <w:szCs w:val="18"/>
        </w:rPr>
        <w:t>Que fait l</w:t>
      </w:r>
      <w:r w:rsidR="0052629E" w:rsidRPr="0085045D">
        <w:rPr>
          <w:sz w:val="18"/>
          <w:szCs w:val="18"/>
        </w:rPr>
        <w:t>’</w:t>
      </w:r>
      <w:r w:rsidRPr="0085045D">
        <w:rPr>
          <w:sz w:val="18"/>
          <w:szCs w:val="18"/>
        </w:rPr>
        <w:t>UPOV?</w:t>
      </w:r>
    </w:p>
    <w:p w:rsidR="00B04CFA" w:rsidRPr="0085045D" w:rsidRDefault="00EC2938" w:rsidP="00EC2938">
      <w:pPr>
        <w:pStyle w:val="ListParagraph"/>
        <w:numPr>
          <w:ilvl w:val="0"/>
          <w:numId w:val="33"/>
        </w:numPr>
        <w:spacing w:after="120"/>
        <w:jc w:val="left"/>
        <w:rPr>
          <w:sz w:val="18"/>
          <w:szCs w:val="18"/>
        </w:rPr>
      </w:pPr>
      <w:r w:rsidRPr="0085045D">
        <w:rPr>
          <w:sz w:val="18"/>
          <w:szCs w:val="18"/>
        </w:rPr>
        <w:t>Qui peut assister aux réunions de l</w:t>
      </w:r>
      <w:r w:rsidR="0052629E" w:rsidRPr="0085045D">
        <w:rPr>
          <w:sz w:val="18"/>
          <w:szCs w:val="18"/>
        </w:rPr>
        <w:t>’</w:t>
      </w:r>
      <w:r w:rsidRPr="0085045D">
        <w:rPr>
          <w:sz w:val="18"/>
          <w:szCs w:val="18"/>
        </w:rPr>
        <w:t>UPOV?</w:t>
      </w:r>
    </w:p>
    <w:p w:rsidR="00B04CFA" w:rsidRPr="0085045D" w:rsidRDefault="00EC2938" w:rsidP="00EC2938">
      <w:pPr>
        <w:pStyle w:val="ListParagraph"/>
        <w:numPr>
          <w:ilvl w:val="0"/>
          <w:numId w:val="33"/>
        </w:numPr>
        <w:spacing w:after="120"/>
        <w:jc w:val="left"/>
        <w:rPr>
          <w:sz w:val="18"/>
          <w:szCs w:val="18"/>
        </w:rPr>
      </w:pPr>
      <w:r w:rsidRPr="0085045D">
        <w:rPr>
          <w:sz w:val="18"/>
          <w:szCs w:val="18"/>
        </w:rPr>
        <w:t>Qu</w:t>
      </w:r>
      <w:r w:rsidR="0052629E" w:rsidRPr="0085045D">
        <w:rPr>
          <w:sz w:val="18"/>
          <w:szCs w:val="18"/>
        </w:rPr>
        <w:t>’</w:t>
      </w:r>
      <w:r w:rsidRPr="0085045D">
        <w:rPr>
          <w:sz w:val="18"/>
          <w:szCs w:val="18"/>
        </w:rPr>
        <w:t>est</w:t>
      </w:r>
      <w:r w:rsidR="00F0186A" w:rsidRPr="0085045D">
        <w:rPr>
          <w:sz w:val="18"/>
          <w:szCs w:val="18"/>
        </w:rPr>
        <w:noBreakHyphen/>
      </w:r>
      <w:r w:rsidRPr="0085045D">
        <w:rPr>
          <w:sz w:val="18"/>
          <w:szCs w:val="18"/>
        </w:rPr>
        <w:t>ce qu</w:t>
      </w:r>
      <w:r w:rsidR="0052629E" w:rsidRPr="0085045D">
        <w:rPr>
          <w:sz w:val="18"/>
          <w:szCs w:val="18"/>
        </w:rPr>
        <w:t>’</w:t>
      </w:r>
      <w:r w:rsidRPr="0085045D">
        <w:rPr>
          <w:sz w:val="18"/>
          <w:szCs w:val="18"/>
        </w:rPr>
        <w:t>une variété végétale?</w:t>
      </w:r>
    </w:p>
    <w:p w:rsidR="00B04CFA" w:rsidRPr="0085045D" w:rsidRDefault="00EC2938" w:rsidP="00EC2938">
      <w:pPr>
        <w:pStyle w:val="ListParagraph"/>
        <w:numPr>
          <w:ilvl w:val="0"/>
          <w:numId w:val="33"/>
        </w:numPr>
        <w:spacing w:after="120"/>
        <w:jc w:val="left"/>
        <w:rPr>
          <w:sz w:val="18"/>
          <w:szCs w:val="18"/>
        </w:rPr>
      </w:pPr>
      <w:r w:rsidRPr="0085045D">
        <w:rPr>
          <w:sz w:val="18"/>
          <w:szCs w:val="18"/>
        </w:rPr>
        <w:t>Pourquoi les agriculteurs et les producteurs ont</w:t>
      </w:r>
      <w:r w:rsidR="00F0186A" w:rsidRPr="0085045D">
        <w:rPr>
          <w:sz w:val="18"/>
          <w:szCs w:val="18"/>
        </w:rPr>
        <w:noBreakHyphen/>
      </w:r>
      <w:r w:rsidRPr="0085045D">
        <w:rPr>
          <w:sz w:val="18"/>
          <w:szCs w:val="18"/>
        </w:rPr>
        <w:t>ils besoin d</w:t>
      </w:r>
      <w:r w:rsidR="0052629E" w:rsidRPr="0085045D">
        <w:rPr>
          <w:sz w:val="18"/>
          <w:szCs w:val="18"/>
        </w:rPr>
        <w:t>’</w:t>
      </w:r>
      <w:r w:rsidRPr="0085045D">
        <w:rPr>
          <w:sz w:val="18"/>
          <w:szCs w:val="18"/>
        </w:rPr>
        <w:t>obtentions végétales?</w:t>
      </w:r>
    </w:p>
    <w:p w:rsidR="00B04CFA" w:rsidRPr="0085045D" w:rsidRDefault="00EC2938" w:rsidP="00EC2938">
      <w:pPr>
        <w:pStyle w:val="ListParagraph"/>
        <w:numPr>
          <w:ilvl w:val="0"/>
          <w:numId w:val="33"/>
        </w:numPr>
        <w:spacing w:after="120"/>
        <w:jc w:val="left"/>
        <w:rPr>
          <w:sz w:val="18"/>
          <w:szCs w:val="18"/>
        </w:rPr>
      </w:pPr>
      <w:r w:rsidRPr="0085045D">
        <w:rPr>
          <w:sz w:val="18"/>
          <w:szCs w:val="18"/>
        </w:rPr>
        <w:t>Pourquoi est</w:t>
      </w:r>
      <w:r w:rsidR="00F0186A" w:rsidRPr="0085045D">
        <w:rPr>
          <w:sz w:val="18"/>
          <w:szCs w:val="18"/>
        </w:rPr>
        <w:noBreakHyphen/>
      </w:r>
      <w:r w:rsidRPr="0085045D">
        <w:rPr>
          <w:sz w:val="18"/>
          <w:szCs w:val="18"/>
        </w:rPr>
        <w:t>il nécessaire de protéger les variétés végétales?</w:t>
      </w:r>
    </w:p>
    <w:p w:rsidR="00B04CFA" w:rsidRPr="0085045D" w:rsidRDefault="00EC2938" w:rsidP="00EC2938">
      <w:pPr>
        <w:pStyle w:val="ListParagraph"/>
        <w:numPr>
          <w:ilvl w:val="0"/>
          <w:numId w:val="33"/>
        </w:numPr>
        <w:spacing w:after="120"/>
        <w:jc w:val="left"/>
        <w:rPr>
          <w:sz w:val="18"/>
          <w:szCs w:val="18"/>
        </w:rPr>
      </w:pPr>
      <w:r w:rsidRPr="0085045D">
        <w:rPr>
          <w:sz w:val="18"/>
          <w:szCs w:val="18"/>
        </w:rPr>
        <w:t>En quoi consiste la protection des obtentions végétales?</w:t>
      </w:r>
    </w:p>
    <w:p w:rsidR="00B04CFA" w:rsidRPr="0085045D" w:rsidRDefault="00EC2938" w:rsidP="00EC2938">
      <w:pPr>
        <w:pStyle w:val="ListParagraph"/>
        <w:numPr>
          <w:ilvl w:val="0"/>
          <w:numId w:val="33"/>
        </w:numPr>
        <w:spacing w:after="120"/>
        <w:jc w:val="left"/>
        <w:rPr>
          <w:sz w:val="18"/>
          <w:szCs w:val="18"/>
        </w:rPr>
      </w:pPr>
      <w:r w:rsidRPr="0085045D">
        <w:rPr>
          <w:sz w:val="18"/>
          <w:szCs w:val="18"/>
        </w:rPr>
        <w:t>Quelles sont les conditions à remplir pour pouvoir protéger une nouvelle variété végétale?</w:t>
      </w:r>
    </w:p>
    <w:p w:rsidR="00B04CFA" w:rsidRPr="0085045D" w:rsidRDefault="00EC2938" w:rsidP="00EC2938">
      <w:pPr>
        <w:pStyle w:val="ListParagraph"/>
        <w:numPr>
          <w:ilvl w:val="0"/>
          <w:numId w:val="33"/>
        </w:numPr>
        <w:spacing w:after="120"/>
        <w:jc w:val="left"/>
        <w:rPr>
          <w:sz w:val="18"/>
          <w:szCs w:val="18"/>
        </w:rPr>
      </w:pPr>
      <w:r w:rsidRPr="0085045D">
        <w:rPr>
          <w:sz w:val="18"/>
          <w:szCs w:val="18"/>
        </w:rPr>
        <w:t>Pourquoi l</w:t>
      </w:r>
      <w:r w:rsidR="0052629E" w:rsidRPr="0085045D">
        <w:rPr>
          <w:sz w:val="18"/>
          <w:szCs w:val="18"/>
        </w:rPr>
        <w:t>’</w:t>
      </w:r>
      <w:r w:rsidRPr="0085045D">
        <w:rPr>
          <w:sz w:val="18"/>
          <w:szCs w:val="18"/>
        </w:rPr>
        <w:t>UPOV exige</w:t>
      </w:r>
      <w:r w:rsidR="00F0186A" w:rsidRPr="0085045D">
        <w:rPr>
          <w:sz w:val="18"/>
          <w:szCs w:val="18"/>
        </w:rPr>
        <w:noBreakHyphen/>
      </w:r>
      <w:r w:rsidRPr="0085045D">
        <w:rPr>
          <w:sz w:val="18"/>
          <w:szCs w:val="18"/>
        </w:rPr>
        <w:t>t</w:t>
      </w:r>
      <w:r w:rsidR="00F0186A" w:rsidRPr="0085045D">
        <w:rPr>
          <w:sz w:val="18"/>
          <w:szCs w:val="18"/>
        </w:rPr>
        <w:noBreakHyphen/>
      </w:r>
      <w:r w:rsidRPr="0085045D">
        <w:rPr>
          <w:sz w:val="18"/>
          <w:szCs w:val="18"/>
        </w:rPr>
        <w:t xml:space="preserve">elle que les variétés soient homogènes et stables? </w:t>
      </w:r>
      <w:r w:rsidR="001D0E89" w:rsidRPr="0085045D">
        <w:rPr>
          <w:sz w:val="18"/>
          <w:szCs w:val="18"/>
        </w:rPr>
        <w:t xml:space="preserve"> </w:t>
      </w:r>
      <w:r w:rsidRPr="0085045D">
        <w:rPr>
          <w:sz w:val="18"/>
          <w:szCs w:val="18"/>
        </w:rPr>
        <w:t>Ces exigences n</w:t>
      </w:r>
      <w:r w:rsidR="0052629E" w:rsidRPr="0085045D">
        <w:rPr>
          <w:sz w:val="18"/>
          <w:szCs w:val="18"/>
        </w:rPr>
        <w:t>’</w:t>
      </w:r>
      <w:r w:rsidRPr="0085045D">
        <w:rPr>
          <w:sz w:val="18"/>
          <w:szCs w:val="18"/>
        </w:rPr>
        <w:t>entraînent</w:t>
      </w:r>
      <w:r w:rsidR="00F0186A" w:rsidRPr="0085045D">
        <w:rPr>
          <w:sz w:val="18"/>
          <w:szCs w:val="18"/>
        </w:rPr>
        <w:noBreakHyphen/>
      </w:r>
      <w:r w:rsidRPr="0085045D">
        <w:rPr>
          <w:sz w:val="18"/>
          <w:szCs w:val="18"/>
        </w:rPr>
        <w:t>elles pas une diminution de la diversité?</w:t>
      </w:r>
    </w:p>
    <w:p w:rsidR="00B04CFA" w:rsidRPr="0085045D" w:rsidRDefault="00EC2938" w:rsidP="00EC2938">
      <w:pPr>
        <w:pStyle w:val="ListParagraph"/>
        <w:numPr>
          <w:ilvl w:val="0"/>
          <w:numId w:val="33"/>
        </w:numPr>
        <w:spacing w:after="120"/>
        <w:jc w:val="left"/>
        <w:rPr>
          <w:sz w:val="18"/>
          <w:szCs w:val="18"/>
        </w:rPr>
      </w:pPr>
      <w:r w:rsidRPr="0085045D">
        <w:rPr>
          <w:sz w:val="18"/>
          <w:szCs w:val="18"/>
        </w:rPr>
        <w:t>Les obtenteurs peuvent</w:t>
      </w:r>
      <w:r w:rsidR="00F0186A" w:rsidRPr="0085045D">
        <w:rPr>
          <w:sz w:val="18"/>
          <w:szCs w:val="18"/>
        </w:rPr>
        <w:noBreakHyphen/>
      </w:r>
      <w:r w:rsidRPr="0085045D">
        <w:rPr>
          <w:sz w:val="18"/>
          <w:szCs w:val="18"/>
        </w:rPr>
        <w:t>ils utiliser des variétés protégées dans leurs programmes de sélection?</w:t>
      </w:r>
    </w:p>
    <w:p w:rsidR="00B04CFA" w:rsidRPr="0085045D" w:rsidRDefault="00EC2938" w:rsidP="00EC2938">
      <w:pPr>
        <w:pStyle w:val="ListParagraph"/>
        <w:numPr>
          <w:ilvl w:val="0"/>
          <w:numId w:val="33"/>
        </w:numPr>
        <w:spacing w:after="120"/>
        <w:jc w:val="left"/>
        <w:rPr>
          <w:sz w:val="18"/>
          <w:szCs w:val="18"/>
        </w:rPr>
      </w:pPr>
      <w:r w:rsidRPr="0085045D">
        <w:rPr>
          <w:sz w:val="18"/>
          <w:szCs w:val="18"/>
        </w:rPr>
        <w:t>Qui peut protéger une obtention végétale?</w:t>
      </w:r>
    </w:p>
    <w:p w:rsidR="00B04CFA" w:rsidRPr="0085045D" w:rsidRDefault="00EC2938" w:rsidP="00EC2938">
      <w:pPr>
        <w:pStyle w:val="ListParagraph"/>
        <w:numPr>
          <w:ilvl w:val="0"/>
          <w:numId w:val="33"/>
        </w:numPr>
        <w:spacing w:after="120"/>
        <w:jc w:val="left"/>
        <w:rPr>
          <w:sz w:val="18"/>
          <w:szCs w:val="18"/>
        </w:rPr>
      </w:pPr>
      <w:r w:rsidRPr="0085045D">
        <w:rPr>
          <w:sz w:val="18"/>
          <w:szCs w:val="18"/>
        </w:rPr>
        <w:t>Où puis</w:t>
      </w:r>
      <w:r w:rsidR="00F0186A" w:rsidRPr="0085045D">
        <w:rPr>
          <w:sz w:val="18"/>
          <w:szCs w:val="18"/>
        </w:rPr>
        <w:noBreakHyphen/>
      </w:r>
      <w:r w:rsidRPr="0085045D">
        <w:rPr>
          <w:sz w:val="18"/>
          <w:szCs w:val="18"/>
        </w:rPr>
        <w:t>je déposer une demande de protection d</w:t>
      </w:r>
      <w:r w:rsidR="0052629E" w:rsidRPr="0085045D">
        <w:rPr>
          <w:sz w:val="18"/>
          <w:szCs w:val="18"/>
        </w:rPr>
        <w:t>’</w:t>
      </w:r>
      <w:r w:rsidRPr="0085045D">
        <w:rPr>
          <w:sz w:val="18"/>
          <w:szCs w:val="18"/>
        </w:rPr>
        <w:t>une variété?</w:t>
      </w:r>
    </w:p>
    <w:p w:rsidR="00B04CFA" w:rsidRPr="0085045D" w:rsidRDefault="00EC2938" w:rsidP="00EC2938">
      <w:pPr>
        <w:pStyle w:val="ListParagraph"/>
        <w:numPr>
          <w:ilvl w:val="0"/>
          <w:numId w:val="33"/>
        </w:numPr>
        <w:spacing w:after="120"/>
        <w:jc w:val="left"/>
        <w:rPr>
          <w:sz w:val="18"/>
          <w:szCs w:val="18"/>
        </w:rPr>
      </w:pPr>
      <w:r w:rsidRPr="0085045D">
        <w:rPr>
          <w:sz w:val="18"/>
          <w:szCs w:val="18"/>
        </w:rPr>
        <w:t>Puis</w:t>
      </w:r>
      <w:r w:rsidR="00F0186A" w:rsidRPr="0085045D">
        <w:rPr>
          <w:sz w:val="18"/>
          <w:szCs w:val="18"/>
        </w:rPr>
        <w:noBreakHyphen/>
      </w:r>
      <w:r w:rsidRPr="0085045D">
        <w:rPr>
          <w:sz w:val="18"/>
          <w:szCs w:val="18"/>
        </w:rPr>
        <w:t>je obtenir une protection dans plusieurs pays à la fois en ne déposant qu</w:t>
      </w:r>
      <w:r w:rsidR="0052629E" w:rsidRPr="0085045D">
        <w:rPr>
          <w:sz w:val="18"/>
          <w:szCs w:val="18"/>
        </w:rPr>
        <w:t>’</w:t>
      </w:r>
      <w:r w:rsidRPr="0085045D">
        <w:rPr>
          <w:sz w:val="18"/>
          <w:szCs w:val="18"/>
        </w:rPr>
        <w:t>une seule demande?</w:t>
      </w:r>
      <w:r w:rsidR="004C19F7" w:rsidRPr="0085045D">
        <w:rPr>
          <w:sz w:val="18"/>
          <w:szCs w:val="18"/>
        </w:rPr>
        <w:tab/>
      </w:r>
    </w:p>
    <w:p w:rsidR="00B04CFA" w:rsidRPr="0085045D" w:rsidRDefault="00EC2938" w:rsidP="00EC2938">
      <w:pPr>
        <w:pStyle w:val="ListParagraph"/>
        <w:numPr>
          <w:ilvl w:val="0"/>
          <w:numId w:val="33"/>
        </w:numPr>
        <w:spacing w:after="120"/>
        <w:jc w:val="left"/>
        <w:rPr>
          <w:sz w:val="18"/>
          <w:szCs w:val="18"/>
        </w:rPr>
      </w:pPr>
      <w:r w:rsidRPr="0085045D">
        <w:rPr>
          <w:sz w:val="18"/>
          <w:szCs w:val="18"/>
        </w:rPr>
        <w:t>Quels sont les avantages découlant de la protection des obtentions végétales et de l</w:t>
      </w:r>
      <w:r w:rsidR="0052629E" w:rsidRPr="0085045D">
        <w:rPr>
          <w:sz w:val="18"/>
          <w:szCs w:val="18"/>
        </w:rPr>
        <w:t>’</w:t>
      </w:r>
      <w:r w:rsidRPr="0085045D">
        <w:rPr>
          <w:sz w:val="18"/>
          <w:szCs w:val="18"/>
        </w:rPr>
        <w:t>adhésion à l</w:t>
      </w:r>
      <w:r w:rsidR="0052629E" w:rsidRPr="0085045D">
        <w:rPr>
          <w:sz w:val="18"/>
          <w:szCs w:val="18"/>
        </w:rPr>
        <w:t>’</w:t>
      </w:r>
      <w:r w:rsidRPr="0085045D">
        <w:rPr>
          <w:sz w:val="18"/>
          <w:szCs w:val="18"/>
        </w:rPr>
        <w:t>UPOV?</w:t>
      </w:r>
    </w:p>
    <w:p w:rsidR="00B04CFA" w:rsidRPr="0085045D" w:rsidRDefault="00EC2938" w:rsidP="00EC2938">
      <w:pPr>
        <w:pStyle w:val="ListParagraph"/>
        <w:numPr>
          <w:ilvl w:val="0"/>
          <w:numId w:val="33"/>
        </w:numPr>
        <w:spacing w:after="120"/>
        <w:jc w:val="left"/>
        <w:rPr>
          <w:sz w:val="18"/>
          <w:szCs w:val="18"/>
        </w:rPr>
      </w:pPr>
      <w:r w:rsidRPr="0085045D">
        <w:rPr>
          <w:sz w:val="18"/>
          <w:szCs w:val="18"/>
        </w:rPr>
        <w:t>Quels sont les effets de la protection de certaines obtentions végétales sur les variétés qui ne sont pas protégées (par exemple les variétés traditionnelles, les variétés locales, etc.)?</w:t>
      </w:r>
    </w:p>
    <w:p w:rsidR="00B04CFA" w:rsidRPr="0085045D" w:rsidRDefault="00EC2938" w:rsidP="00EC2938">
      <w:pPr>
        <w:pStyle w:val="ListParagraph"/>
        <w:numPr>
          <w:ilvl w:val="0"/>
          <w:numId w:val="33"/>
        </w:numPr>
        <w:spacing w:after="120"/>
        <w:jc w:val="left"/>
        <w:rPr>
          <w:sz w:val="18"/>
          <w:szCs w:val="18"/>
        </w:rPr>
      </w:pPr>
      <w:r w:rsidRPr="0085045D">
        <w:rPr>
          <w:sz w:val="18"/>
          <w:szCs w:val="18"/>
        </w:rPr>
        <w:t xml:space="preserve">Quel est le lien entre la </w:t>
      </w:r>
      <w:r w:rsidR="0052629E" w:rsidRPr="0085045D">
        <w:rPr>
          <w:sz w:val="18"/>
          <w:szCs w:val="18"/>
        </w:rPr>
        <w:t>Convention UPOV</w:t>
      </w:r>
      <w:r w:rsidRPr="0085045D">
        <w:rPr>
          <w:sz w:val="18"/>
          <w:szCs w:val="18"/>
        </w:rPr>
        <w:t xml:space="preserve"> et les traités internationaux concernant les ressources génétiques, notamment la Convention sur la diversité biologique (CDB) et le Traité international sur les ressources phytogénétiques pour l</w:t>
      </w:r>
      <w:r w:rsidR="0052629E" w:rsidRPr="0085045D">
        <w:rPr>
          <w:sz w:val="18"/>
          <w:szCs w:val="18"/>
        </w:rPr>
        <w:t>’</w:t>
      </w:r>
      <w:r w:rsidRPr="0085045D">
        <w:rPr>
          <w:sz w:val="18"/>
          <w:szCs w:val="18"/>
        </w:rPr>
        <w:t>alimentation et l</w:t>
      </w:r>
      <w:r w:rsidR="0052629E" w:rsidRPr="0085045D">
        <w:rPr>
          <w:sz w:val="18"/>
          <w:szCs w:val="18"/>
        </w:rPr>
        <w:t>’</w:t>
      </w:r>
      <w:r w:rsidRPr="0085045D">
        <w:rPr>
          <w:sz w:val="18"/>
          <w:szCs w:val="18"/>
        </w:rPr>
        <w:t>agriculture?</w:t>
      </w:r>
    </w:p>
    <w:p w:rsidR="00B04CFA" w:rsidRPr="0085045D" w:rsidRDefault="008001C9" w:rsidP="008001C9">
      <w:pPr>
        <w:pStyle w:val="ListParagraph"/>
        <w:numPr>
          <w:ilvl w:val="0"/>
          <w:numId w:val="33"/>
        </w:numPr>
        <w:spacing w:after="120"/>
        <w:jc w:val="left"/>
        <w:rPr>
          <w:sz w:val="18"/>
          <w:szCs w:val="18"/>
        </w:rPr>
      </w:pPr>
      <w:r w:rsidRPr="0085045D">
        <w:rPr>
          <w:sz w:val="18"/>
          <w:szCs w:val="18"/>
        </w:rPr>
        <w:t>Quel est le lien entre brevets et droits d</w:t>
      </w:r>
      <w:r w:rsidR="0052629E" w:rsidRPr="0085045D">
        <w:rPr>
          <w:sz w:val="18"/>
          <w:szCs w:val="18"/>
        </w:rPr>
        <w:t>’</w:t>
      </w:r>
      <w:r w:rsidRPr="0085045D">
        <w:rPr>
          <w:sz w:val="18"/>
          <w:szCs w:val="18"/>
        </w:rPr>
        <w:t>obtenteur?</w:t>
      </w:r>
    </w:p>
    <w:p w:rsidR="00B04CFA" w:rsidRPr="0085045D" w:rsidRDefault="008001C9" w:rsidP="008001C9">
      <w:pPr>
        <w:pStyle w:val="ListParagraph"/>
        <w:numPr>
          <w:ilvl w:val="0"/>
          <w:numId w:val="33"/>
        </w:numPr>
        <w:spacing w:after="120"/>
        <w:jc w:val="left"/>
        <w:rPr>
          <w:sz w:val="18"/>
          <w:szCs w:val="18"/>
        </w:rPr>
      </w:pPr>
      <w:r w:rsidRPr="0085045D">
        <w:rPr>
          <w:sz w:val="18"/>
          <w:szCs w:val="18"/>
        </w:rPr>
        <w:t>Quel est le lien entre les droits d</w:t>
      </w:r>
      <w:r w:rsidR="0052629E" w:rsidRPr="0085045D">
        <w:rPr>
          <w:sz w:val="18"/>
          <w:szCs w:val="18"/>
        </w:rPr>
        <w:t>’</w:t>
      </w:r>
      <w:r w:rsidRPr="0085045D">
        <w:rPr>
          <w:sz w:val="18"/>
          <w:szCs w:val="18"/>
        </w:rPr>
        <w:t>obtenteur et les mesures de réglementation du commerce, par exemple la certification des semences, le registre officiel des variétés admises à la commercialisation (liste nationale, catalogue officiel), etc.?</w:t>
      </w:r>
    </w:p>
    <w:p w:rsidR="00B04CFA" w:rsidRPr="0085045D" w:rsidRDefault="008001C9" w:rsidP="008001C9">
      <w:pPr>
        <w:pStyle w:val="ListParagraph"/>
        <w:numPr>
          <w:ilvl w:val="0"/>
          <w:numId w:val="33"/>
        </w:numPr>
        <w:spacing w:after="120"/>
        <w:jc w:val="left"/>
        <w:rPr>
          <w:sz w:val="18"/>
          <w:szCs w:val="18"/>
        </w:rPr>
      </w:pPr>
      <w:r w:rsidRPr="0085045D">
        <w:rPr>
          <w:sz w:val="18"/>
          <w:szCs w:val="18"/>
        </w:rPr>
        <w:t>Puis</w:t>
      </w:r>
      <w:r w:rsidR="00F0186A" w:rsidRPr="0085045D">
        <w:rPr>
          <w:sz w:val="18"/>
          <w:szCs w:val="18"/>
        </w:rPr>
        <w:noBreakHyphen/>
      </w:r>
      <w:r w:rsidRPr="0085045D">
        <w:rPr>
          <w:sz w:val="18"/>
          <w:szCs w:val="18"/>
        </w:rPr>
        <w:t>je protéger une plante ou une variété végétale existante que je découvre?</w:t>
      </w:r>
    </w:p>
    <w:p w:rsidR="00B04CFA" w:rsidRPr="0085045D" w:rsidRDefault="008001C9" w:rsidP="008001C9">
      <w:pPr>
        <w:pStyle w:val="ListParagraph"/>
        <w:numPr>
          <w:ilvl w:val="0"/>
          <w:numId w:val="33"/>
        </w:numPr>
        <w:spacing w:after="120"/>
        <w:jc w:val="left"/>
        <w:rPr>
          <w:sz w:val="18"/>
          <w:szCs w:val="18"/>
        </w:rPr>
      </w:pPr>
      <w:r w:rsidRPr="0085045D">
        <w:rPr>
          <w:sz w:val="18"/>
          <w:szCs w:val="18"/>
        </w:rPr>
        <w:t>Est</w:t>
      </w:r>
      <w:r w:rsidR="00F0186A" w:rsidRPr="0085045D">
        <w:rPr>
          <w:sz w:val="18"/>
          <w:szCs w:val="18"/>
        </w:rPr>
        <w:noBreakHyphen/>
      </w:r>
      <w:r w:rsidRPr="0085045D">
        <w:rPr>
          <w:sz w:val="18"/>
          <w:szCs w:val="18"/>
        </w:rPr>
        <w:t xml:space="preserve">il possible, au titre de la </w:t>
      </w:r>
      <w:r w:rsidR="0052629E" w:rsidRPr="0085045D">
        <w:rPr>
          <w:sz w:val="18"/>
          <w:szCs w:val="18"/>
        </w:rPr>
        <w:t>Convention UPOV</w:t>
      </w:r>
      <w:r w:rsidRPr="0085045D">
        <w:rPr>
          <w:sz w:val="18"/>
          <w:szCs w:val="18"/>
        </w:rPr>
        <w:t>, que la protection soit refusée à une variété au motif que celle</w:t>
      </w:r>
      <w:r w:rsidR="00F0186A" w:rsidRPr="0085045D">
        <w:rPr>
          <w:sz w:val="18"/>
          <w:szCs w:val="18"/>
        </w:rPr>
        <w:noBreakHyphen/>
      </w:r>
      <w:r w:rsidRPr="0085045D">
        <w:rPr>
          <w:sz w:val="18"/>
          <w:szCs w:val="18"/>
        </w:rPr>
        <w:t>ci est génétiquement modifiée?</w:t>
      </w:r>
    </w:p>
    <w:p w:rsidR="00B04CFA" w:rsidRPr="0085045D" w:rsidRDefault="008001C9" w:rsidP="008001C9">
      <w:pPr>
        <w:pStyle w:val="ListParagraph"/>
        <w:numPr>
          <w:ilvl w:val="0"/>
          <w:numId w:val="33"/>
        </w:numPr>
        <w:spacing w:after="120"/>
        <w:jc w:val="left"/>
        <w:rPr>
          <w:sz w:val="18"/>
          <w:szCs w:val="18"/>
        </w:rPr>
      </w:pPr>
      <w:r w:rsidRPr="0085045D">
        <w:rPr>
          <w:sz w:val="18"/>
          <w:szCs w:val="18"/>
        </w:rPr>
        <w:t>La protection des variétés végétales peut</w:t>
      </w:r>
      <w:r w:rsidR="00F0186A" w:rsidRPr="0085045D">
        <w:rPr>
          <w:sz w:val="18"/>
          <w:szCs w:val="18"/>
        </w:rPr>
        <w:noBreakHyphen/>
      </w:r>
      <w:r w:rsidRPr="0085045D">
        <w:rPr>
          <w:sz w:val="18"/>
          <w:szCs w:val="18"/>
        </w:rPr>
        <w:t>elle me permettre de protéger ce qui suit</w:t>
      </w:r>
      <w:r w:rsidR="001D0E89" w:rsidRPr="0085045D">
        <w:rPr>
          <w:sz w:val="18"/>
          <w:szCs w:val="18"/>
        </w:rPr>
        <w:t> </w:t>
      </w:r>
      <w:r w:rsidRPr="0085045D">
        <w:rPr>
          <w:sz w:val="18"/>
          <w:szCs w:val="18"/>
        </w:rPr>
        <w:t>:</w:t>
      </w:r>
      <w:r w:rsidRPr="0085045D">
        <w:rPr>
          <w:sz w:val="18"/>
          <w:szCs w:val="18"/>
        </w:rPr>
        <w:br/>
        <w:t>– un caractère (par exemple</w:t>
      </w:r>
      <w:r w:rsidR="001D0E89" w:rsidRPr="0085045D">
        <w:rPr>
          <w:sz w:val="18"/>
          <w:szCs w:val="18"/>
        </w:rPr>
        <w:t> </w:t>
      </w:r>
      <w:r w:rsidRPr="0085045D">
        <w:rPr>
          <w:sz w:val="18"/>
          <w:szCs w:val="18"/>
        </w:rPr>
        <w:t>: résistance à la maladie, couleur de la fleur),</w:t>
      </w:r>
      <w:r w:rsidRPr="0085045D">
        <w:rPr>
          <w:sz w:val="18"/>
          <w:szCs w:val="18"/>
        </w:rPr>
        <w:br/>
        <w:t>– une substance chimique ou autre (par exemple, huile, ADN),</w:t>
      </w:r>
      <w:r w:rsidRPr="0085045D">
        <w:rPr>
          <w:sz w:val="18"/>
          <w:szCs w:val="18"/>
        </w:rPr>
        <w:br/>
        <w:t>– une technique d</w:t>
      </w:r>
      <w:r w:rsidR="0052629E" w:rsidRPr="0085045D">
        <w:rPr>
          <w:sz w:val="18"/>
          <w:szCs w:val="18"/>
        </w:rPr>
        <w:t>’</w:t>
      </w:r>
      <w:r w:rsidRPr="0085045D">
        <w:rPr>
          <w:sz w:val="18"/>
          <w:szCs w:val="18"/>
        </w:rPr>
        <w:t>amélioration végétale (par exemple, culture de tissus)?</w:t>
      </w:r>
    </w:p>
    <w:p w:rsidR="00B04CFA" w:rsidRPr="0085045D" w:rsidRDefault="008001C9" w:rsidP="008001C9">
      <w:pPr>
        <w:pStyle w:val="ListParagraph"/>
        <w:numPr>
          <w:ilvl w:val="0"/>
          <w:numId w:val="33"/>
        </w:numPr>
        <w:spacing w:after="120"/>
        <w:jc w:val="left"/>
        <w:rPr>
          <w:sz w:val="18"/>
          <w:szCs w:val="18"/>
        </w:rPr>
      </w:pPr>
      <w:r w:rsidRPr="0085045D">
        <w:rPr>
          <w:sz w:val="18"/>
          <w:szCs w:val="18"/>
        </w:rPr>
        <w:t>Puis</w:t>
      </w:r>
      <w:r w:rsidR="00F0186A" w:rsidRPr="0085045D">
        <w:rPr>
          <w:sz w:val="18"/>
          <w:szCs w:val="18"/>
        </w:rPr>
        <w:noBreakHyphen/>
      </w:r>
      <w:r w:rsidRPr="0085045D">
        <w:rPr>
          <w:sz w:val="18"/>
          <w:szCs w:val="18"/>
        </w:rPr>
        <w:t>je protéger une variété hybride dans le cadre du système UPOV?</w:t>
      </w:r>
    </w:p>
    <w:p w:rsidR="00B04CFA" w:rsidRPr="0085045D" w:rsidRDefault="008001C9" w:rsidP="008001C9">
      <w:pPr>
        <w:pStyle w:val="ListParagraph"/>
        <w:numPr>
          <w:ilvl w:val="0"/>
          <w:numId w:val="33"/>
        </w:numPr>
        <w:spacing w:after="120"/>
        <w:jc w:val="left"/>
        <w:rPr>
          <w:sz w:val="18"/>
          <w:szCs w:val="18"/>
        </w:rPr>
      </w:pPr>
      <w:r w:rsidRPr="0085045D">
        <w:rPr>
          <w:sz w:val="18"/>
          <w:szCs w:val="18"/>
        </w:rPr>
        <w:t>Un agriculteur peut</w:t>
      </w:r>
      <w:r w:rsidR="00F0186A" w:rsidRPr="0085045D">
        <w:rPr>
          <w:sz w:val="18"/>
          <w:szCs w:val="18"/>
        </w:rPr>
        <w:noBreakHyphen/>
      </w:r>
      <w:r w:rsidRPr="0085045D">
        <w:rPr>
          <w:sz w:val="18"/>
          <w:szCs w:val="18"/>
        </w:rPr>
        <w:t>il replanter des semences d</w:t>
      </w:r>
      <w:r w:rsidR="0052629E" w:rsidRPr="0085045D">
        <w:rPr>
          <w:sz w:val="18"/>
          <w:szCs w:val="18"/>
        </w:rPr>
        <w:t>’</w:t>
      </w:r>
      <w:r w:rsidRPr="0085045D">
        <w:rPr>
          <w:sz w:val="18"/>
          <w:szCs w:val="18"/>
        </w:rPr>
        <w:t>une variété protégée sans avoir obtenu l</w:t>
      </w:r>
      <w:r w:rsidR="0052629E" w:rsidRPr="0085045D">
        <w:rPr>
          <w:sz w:val="18"/>
          <w:szCs w:val="18"/>
        </w:rPr>
        <w:t>’</w:t>
      </w:r>
      <w:r w:rsidRPr="0085045D">
        <w:rPr>
          <w:sz w:val="18"/>
          <w:szCs w:val="18"/>
        </w:rPr>
        <w:t>autorisation de l</w:t>
      </w:r>
      <w:r w:rsidR="0052629E" w:rsidRPr="0085045D">
        <w:rPr>
          <w:sz w:val="18"/>
          <w:szCs w:val="18"/>
        </w:rPr>
        <w:t>’</w:t>
      </w:r>
      <w:r w:rsidRPr="0085045D">
        <w:rPr>
          <w:sz w:val="18"/>
          <w:szCs w:val="18"/>
        </w:rPr>
        <w:t>obtenteur?</w:t>
      </w:r>
    </w:p>
    <w:p w:rsidR="00B04CFA" w:rsidRPr="0085045D" w:rsidRDefault="008001C9" w:rsidP="008001C9">
      <w:pPr>
        <w:pStyle w:val="ListParagraph"/>
        <w:numPr>
          <w:ilvl w:val="0"/>
          <w:numId w:val="33"/>
        </w:numPr>
        <w:spacing w:after="120"/>
        <w:jc w:val="left"/>
        <w:rPr>
          <w:sz w:val="18"/>
          <w:szCs w:val="18"/>
        </w:rPr>
      </w:pPr>
      <w:r w:rsidRPr="0085045D">
        <w:rPr>
          <w:sz w:val="18"/>
          <w:szCs w:val="18"/>
        </w:rPr>
        <w:t>Un agriculteur peut</w:t>
      </w:r>
      <w:r w:rsidR="00F0186A" w:rsidRPr="0085045D">
        <w:rPr>
          <w:sz w:val="18"/>
          <w:szCs w:val="18"/>
        </w:rPr>
        <w:noBreakHyphen/>
      </w:r>
      <w:r w:rsidRPr="0085045D">
        <w:rPr>
          <w:sz w:val="18"/>
          <w:szCs w:val="18"/>
        </w:rPr>
        <w:t>il vendre des semences d</w:t>
      </w:r>
      <w:r w:rsidR="0052629E" w:rsidRPr="0085045D">
        <w:rPr>
          <w:sz w:val="18"/>
          <w:szCs w:val="18"/>
        </w:rPr>
        <w:t>’</w:t>
      </w:r>
      <w:r w:rsidRPr="0085045D">
        <w:rPr>
          <w:sz w:val="18"/>
          <w:szCs w:val="18"/>
        </w:rPr>
        <w:t>une variété protégée sans avoir obtenu l</w:t>
      </w:r>
      <w:r w:rsidR="0052629E" w:rsidRPr="0085045D">
        <w:rPr>
          <w:sz w:val="18"/>
          <w:szCs w:val="18"/>
        </w:rPr>
        <w:t>’</w:t>
      </w:r>
      <w:r w:rsidRPr="0085045D">
        <w:rPr>
          <w:sz w:val="18"/>
          <w:szCs w:val="18"/>
        </w:rPr>
        <w:t>autorisation de l</w:t>
      </w:r>
      <w:r w:rsidR="0052629E" w:rsidRPr="0085045D">
        <w:rPr>
          <w:sz w:val="18"/>
          <w:szCs w:val="18"/>
        </w:rPr>
        <w:t>’</w:t>
      </w:r>
      <w:r w:rsidRPr="0085045D">
        <w:rPr>
          <w:sz w:val="18"/>
          <w:szCs w:val="18"/>
        </w:rPr>
        <w:t>obtenteur?</w:t>
      </w:r>
    </w:p>
    <w:p w:rsidR="00B04CFA" w:rsidRPr="0085045D" w:rsidRDefault="008001C9" w:rsidP="008001C9">
      <w:pPr>
        <w:pStyle w:val="ListParagraph"/>
        <w:numPr>
          <w:ilvl w:val="0"/>
          <w:numId w:val="33"/>
        </w:numPr>
        <w:spacing w:after="120"/>
        <w:jc w:val="left"/>
        <w:rPr>
          <w:sz w:val="18"/>
          <w:szCs w:val="18"/>
        </w:rPr>
      </w:pPr>
      <w:r w:rsidRPr="0085045D">
        <w:rPr>
          <w:sz w:val="18"/>
          <w:szCs w:val="18"/>
        </w:rPr>
        <w:t>Comment puis</w:t>
      </w:r>
      <w:r w:rsidR="00F0186A" w:rsidRPr="0085045D">
        <w:rPr>
          <w:sz w:val="18"/>
          <w:szCs w:val="18"/>
        </w:rPr>
        <w:noBreakHyphen/>
      </w:r>
      <w:r w:rsidRPr="0085045D">
        <w:rPr>
          <w:sz w:val="18"/>
          <w:szCs w:val="18"/>
        </w:rPr>
        <w:t>je savoir si une variété est protégée?</w:t>
      </w:r>
    </w:p>
    <w:p w:rsidR="00B04CFA" w:rsidRPr="0085045D" w:rsidRDefault="008001C9" w:rsidP="008001C9">
      <w:pPr>
        <w:pStyle w:val="ListParagraph"/>
        <w:numPr>
          <w:ilvl w:val="0"/>
          <w:numId w:val="33"/>
        </w:numPr>
        <w:spacing w:after="120"/>
        <w:jc w:val="left"/>
        <w:rPr>
          <w:sz w:val="18"/>
          <w:szCs w:val="18"/>
        </w:rPr>
      </w:pPr>
      <w:r w:rsidRPr="0085045D">
        <w:rPr>
          <w:sz w:val="18"/>
          <w:szCs w:val="18"/>
        </w:rPr>
        <w:t>Qui est chargé de faire appliquer les droits d</w:t>
      </w:r>
      <w:r w:rsidR="0052629E" w:rsidRPr="0085045D">
        <w:rPr>
          <w:sz w:val="18"/>
          <w:szCs w:val="18"/>
        </w:rPr>
        <w:t>’</w:t>
      </w:r>
      <w:r w:rsidRPr="0085045D">
        <w:rPr>
          <w:sz w:val="18"/>
          <w:szCs w:val="18"/>
        </w:rPr>
        <w:t>obtenteur?</w:t>
      </w:r>
    </w:p>
    <w:p w:rsidR="00B04CFA" w:rsidRPr="0085045D" w:rsidRDefault="008001C9" w:rsidP="008001C9">
      <w:pPr>
        <w:pStyle w:val="ListParagraph"/>
        <w:numPr>
          <w:ilvl w:val="0"/>
          <w:numId w:val="33"/>
        </w:numPr>
        <w:spacing w:after="120"/>
        <w:jc w:val="left"/>
        <w:rPr>
          <w:sz w:val="18"/>
          <w:szCs w:val="18"/>
        </w:rPr>
      </w:pPr>
      <w:r w:rsidRPr="0085045D">
        <w:rPr>
          <w:sz w:val="18"/>
          <w:szCs w:val="18"/>
        </w:rPr>
        <w:t>L</w:t>
      </w:r>
      <w:r w:rsidR="0052629E" w:rsidRPr="0085045D">
        <w:rPr>
          <w:sz w:val="18"/>
          <w:szCs w:val="18"/>
        </w:rPr>
        <w:t>’</w:t>
      </w:r>
      <w:r w:rsidRPr="0085045D">
        <w:rPr>
          <w:sz w:val="18"/>
          <w:szCs w:val="18"/>
        </w:rPr>
        <w:t>UPOV autorise</w:t>
      </w:r>
      <w:r w:rsidR="00F0186A" w:rsidRPr="0085045D">
        <w:rPr>
          <w:sz w:val="18"/>
          <w:szCs w:val="18"/>
        </w:rPr>
        <w:noBreakHyphen/>
      </w:r>
      <w:r w:rsidRPr="0085045D">
        <w:rPr>
          <w:sz w:val="18"/>
          <w:szCs w:val="18"/>
        </w:rPr>
        <w:t>t</w:t>
      </w:r>
      <w:r w:rsidR="00F0186A" w:rsidRPr="0085045D">
        <w:rPr>
          <w:sz w:val="18"/>
          <w:szCs w:val="18"/>
        </w:rPr>
        <w:noBreakHyphen/>
      </w:r>
      <w:r w:rsidRPr="0085045D">
        <w:rPr>
          <w:sz w:val="18"/>
          <w:szCs w:val="18"/>
        </w:rPr>
        <w:t>elle l</w:t>
      </w:r>
      <w:r w:rsidR="0052629E" w:rsidRPr="0085045D">
        <w:rPr>
          <w:sz w:val="18"/>
          <w:szCs w:val="18"/>
        </w:rPr>
        <w:t>’</w:t>
      </w:r>
      <w:r w:rsidRPr="0085045D">
        <w:rPr>
          <w:sz w:val="18"/>
          <w:szCs w:val="18"/>
        </w:rPr>
        <w:t>utilisation de données biochimiques ou moléculaires dans le cadre de l</w:t>
      </w:r>
      <w:r w:rsidR="0052629E" w:rsidRPr="0085045D">
        <w:rPr>
          <w:sz w:val="18"/>
          <w:szCs w:val="18"/>
        </w:rPr>
        <w:t>’</w:t>
      </w:r>
      <w:r w:rsidRPr="0085045D">
        <w:rPr>
          <w:sz w:val="18"/>
          <w:szCs w:val="18"/>
        </w:rPr>
        <w:t>examen</w:t>
      </w:r>
      <w:r w:rsidR="001D0E89" w:rsidRPr="0085045D">
        <w:rPr>
          <w:sz w:val="18"/>
          <w:szCs w:val="18"/>
        </w:rPr>
        <w:t> </w:t>
      </w:r>
      <w:r w:rsidRPr="0085045D">
        <w:rPr>
          <w:sz w:val="18"/>
          <w:szCs w:val="18"/>
        </w:rPr>
        <w:t>DHS?</w:t>
      </w:r>
    </w:p>
    <w:p w:rsidR="00B04CFA" w:rsidRPr="0085045D" w:rsidRDefault="008001C9" w:rsidP="008001C9">
      <w:pPr>
        <w:pStyle w:val="ListParagraph"/>
        <w:numPr>
          <w:ilvl w:val="0"/>
          <w:numId w:val="33"/>
        </w:numPr>
        <w:spacing w:after="120"/>
        <w:jc w:val="left"/>
        <w:rPr>
          <w:sz w:val="18"/>
          <w:szCs w:val="18"/>
        </w:rPr>
      </w:pPr>
      <w:r w:rsidRPr="0085045D">
        <w:rPr>
          <w:sz w:val="18"/>
          <w:szCs w:val="18"/>
        </w:rPr>
        <w:t>Est</w:t>
      </w:r>
      <w:r w:rsidR="00F0186A" w:rsidRPr="0085045D">
        <w:rPr>
          <w:sz w:val="18"/>
          <w:szCs w:val="18"/>
        </w:rPr>
        <w:noBreakHyphen/>
      </w:r>
      <w:r w:rsidRPr="0085045D">
        <w:rPr>
          <w:sz w:val="18"/>
          <w:szCs w:val="18"/>
        </w:rPr>
        <w:t>il vrai que l</w:t>
      </w:r>
      <w:r w:rsidR="0052629E" w:rsidRPr="0085045D">
        <w:rPr>
          <w:sz w:val="18"/>
          <w:szCs w:val="18"/>
        </w:rPr>
        <w:t>’</w:t>
      </w:r>
      <w:r w:rsidRPr="0085045D">
        <w:rPr>
          <w:sz w:val="18"/>
          <w:szCs w:val="18"/>
        </w:rPr>
        <w:t>UPOV encourage uniquement la mise au point de variétés végétales à des fins commerciales destinées à l</w:t>
      </w:r>
      <w:r w:rsidR="0052629E" w:rsidRPr="0085045D">
        <w:rPr>
          <w:sz w:val="18"/>
          <w:szCs w:val="18"/>
        </w:rPr>
        <w:t>’</w:t>
      </w:r>
      <w:r w:rsidRPr="0085045D">
        <w:rPr>
          <w:sz w:val="18"/>
          <w:szCs w:val="18"/>
        </w:rPr>
        <w:t>agriculture industrielle?</w:t>
      </w:r>
    </w:p>
    <w:p w:rsidR="00B04CFA" w:rsidRPr="0085045D" w:rsidRDefault="008001C9" w:rsidP="008001C9">
      <w:pPr>
        <w:pStyle w:val="ListParagraph"/>
        <w:numPr>
          <w:ilvl w:val="0"/>
          <w:numId w:val="33"/>
        </w:numPr>
        <w:spacing w:after="120"/>
        <w:jc w:val="left"/>
        <w:rPr>
          <w:sz w:val="18"/>
          <w:szCs w:val="18"/>
        </w:rPr>
      </w:pPr>
      <w:r w:rsidRPr="0085045D">
        <w:rPr>
          <w:sz w:val="18"/>
          <w:szCs w:val="18"/>
        </w:rPr>
        <w:t>Est</w:t>
      </w:r>
      <w:r w:rsidR="00F0186A" w:rsidRPr="0085045D">
        <w:rPr>
          <w:sz w:val="18"/>
          <w:szCs w:val="18"/>
        </w:rPr>
        <w:noBreakHyphen/>
      </w:r>
      <w:r w:rsidRPr="0085045D">
        <w:rPr>
          <w:sz w:val="18"/>
          <w:szCs w:val="18"/>
        </w:rPr>
        <w:t>ce que la Convention de l</w:t>
      </w:r>
      <w:r w:rsidR="0052629E" w:rsidRPr="0085045D">
        <w:rPr>
          <w:sz w:val="18"/>
          <w:szCs w:val="18"/>
        </w:rPr>
        <w:t>’</w:t>
      </w:r>
      <w:r w:rsidRPr="0085045D">
        <w:rPr>
          <w:sz w:val="18"/>
          <w:szCs w:val="18"/>
        </w:rPr>
        <w:t>UPOV réglemente les variétés qui ne sont pas protégées par des droits d</w:t>
      </w:r>
      <w:r w:rsidR="0052629E" w:rsidRPr="0085045D">
        <w:rPr>
          <w:sz w:val="18"/>
          <w:szCs w:val="18"/>
        </w:rPr>
        <w:t>’</w:t>
      </w:r>
      <w:r w:rsidRPr="0085045D">
        <w:rPr>
          <w:sz w:val="18"/>
          <w:szCs w:val="18"/>
        </w:rPr>
        <w:t>obtenteurs?</w:t>
      </w:r>
    </w:p>
    <w:p w:rsidR="00B04CFA" w:rsidRPr="0085045D" w:rsidRDefault="008001C9" w:rsidP="008001C9">
      <w:pPr>
        <w:pStyle w:val="ListParagraph"/>
        <w:numPr>
          <w:ilvl w:val="0"/>
          <w:numId w:val="33"/>
        </w:numPr>
        <w:spacing w:after="120"/>
        <w:jc w:val="left"/>
        <w:rPr>
          <w:sz w:val="18"/>
          <w:szCs w:val="18"/>
        </w:rPr>
      </w:pPr>
      <w:r w:rsidRPr="0085045D">
        <w:rPr>
          <w:sz w:val="18"/>
          <w:szCs w:val="18"/>
        </w:rPr>
        <w:t>Les agriculteurs de subsistance ont</w:t>
      </w:r>
      <w:r w:rsidR="00F0186A" w:rsidRPr="0085045D">
        <w:rPr>
          <w:sz w:val="18"/>
          <w:szCs w:val="18"/>
        </w:rPr>
        <w:noBreakHyphen/>
      </w:r>
      <w:r w:rsidRPr="0085045D">
        <w:rPr>
          <w:sz w:val="18"/>
          <w:szCs w:val="18"/>
        </w:rPr>
        <w:t>ils la possibilité d</w:t>
      </w:r>
      <w:r w:rsidR="0052629E" w:rsidRPr="0085045D">
        <w:rPr>
          <w:sz w:val="18"/>
          <w:szCs w:val="18"/>
        </w:rPr>
        <w:t>’</w:t>
      </w:r>
      <w:r w:rsidRPr="0085045D">
        <w:rPr>
          <w:sz w:val="18"/>
          <w:szCs w:val="18"/>
        </w:rPr>
        <w:t>échanger du matériel de reproduction ou de multiplication de variétés protégées contre d</w:t>
      </w:r>
      <w:r w:rsidR="0052629E" w:rsidRPr="0085045D">
        <w:rPr>
          <w:sz w:val="18"/>
          <w:szCs w:val="18"/>
        </w:rPr>
        <w:t>’</w:t>
      </w:r>
      <w:r w:rsidRPr="0085045D">
        <w:rPr>
          <w:sz w:val="18"/>
          <w:szCs w:val="18"/>
        </w:rPr>
        <w:t>autres produits essentiels au sein de la communauté local?</w:t>
      </w:r>
    </w:p>
    <w:p w:rsidR="00B04CFA" w:rsidRPr="0085045D" w:rsidRDefault="008001C9" w:rsidP="008001C9">
      <w:pPr>
        <w:pStyle w:val="ListParagraph"/>
        <w:numPr>
          <w:ilvl w:val="0"/>
          <w:numId w:val="33"/>
        </w:numPr>
        <w:spacing w:after="120"/>
        <w:jc w:val="left"/>
        <w:rPr>
          <w:szCs w:val="18"/>
        </w:rPr>
      </w:pPr>
      <w:r w:rsidRPr="0085045D">
        <w:rPr>
          <w:sz w:val="18"/>
          <w:szCs w:val="18"/>
        </w:rPr>
        <w:t>selon le système de l</w:t>
      </w:r>
      <w:r w:rsidR="0052629E" w:rsidRPr="0085045D">
        <w:rPr>
          <w:sz w:val="18"/>
          <w:szCs w:val="18"/>
        </w:rPr>
        <w:t>’</w:t>
      </w:r>
      <w:r w:rsidRPr="0085045D">
        <w:rPr>
          <w:sz w:val="18"/>
          <w:szCs w:val="18"/>
        </w:rPr>
        <w:t>UPOV, les obtenteurs décident des conditions et limites dans lesquelles ils autorisent l</w:t>
      </w:r>
      <w:r w:rsidR="0052629E" w:rsidRPr="0085045D">
        <w:rPr>
          <w:sz w:val="18"/>
          <w:szCs w:val="18"/>
        </w:rPr>
        <w:t>’</w:t>
      </w:r>
      <w:r w:rsidRPr="0085045D">
        <w:rPr>
          <w:sz w:val="18"/>
          <w:szCs w:val="18"/>
        </w:rPr>
        <w:t>exploitation de leurs variétés protégé</w:t>
      </w:r>
      <w:r w:rsidR="00F0186A" w:rsidRPr="0085045D">
        <w:rPr>
          <w:sz w:val="18"/>
          <w:szCs w:val="18"/>
        </w:rPr>
        <w:t>es.  Le</w:t>
      </w:r>
      <w:r w:rsidRPr="0085045D">
        <w:rPr>
          <w:sz w:val="18"/>
          <w:szCs w:val="18"/>
        </w:rPr>
        <w:t>s agriculteurs peuvent</w:t>
      </w:r>
      <w:r w:rsidR="00F0186A" w:rsidRPr="0085045D">
        <w:rPr>
          <w:sz w:val="18"/>
          <w:szCs w:val="18"/>
        </w:rPr>
        <w:noBreakHyphen/>
      </w:r>
      <w:r w:rsidRPr="0085045D">
        <w:rPr>
          <w:sz w:val="18"/>
          <w:szCs w:val="18"/>
        </w:rPr>
        <w:t>ils par exemple être autorisés à échanger librement des semences au sein de la communauté locale?</w:t>
      </w:r>
    </w:p>
    <w:p w:rsidR="00B04CFA" w:rsidRPr="0085045D" w:rsidRDefault="002523BE" w:rsidP="002523BE">
      <w:pPr>
        <w:jc w:val="left"/>
        <w:rPr>
          <w:sz w:val="18"/>
          <w:szCs w:val="18"/>
        </w:rPr>
      </w:pPr>
      <w:r w:rsidRPr="0085045D">
        <w:rPr>
          <w:sz w:val="18"/>
          <w:szCs w:val="18"/>
        </w:rPr>
        <w:t xml:space="preserve">– </w:t>
      </w:r>
      <w:r w:rsidR="00C83B47" w:rsidRPr="0085045D">
        <w:rPr>
          <w:sz w:val="18"/>
          <w:szCs w:val="18"/>
        </w:rPr>
        <w:t>Aucun nouveau matériel n</w:t>
      </w:r>
      <w:r w:rsidR="0052629E" w:rsidRPr="0085045D">
        <w:rPr>
          <w:sz w:val="18"/>
          <w:szCs w:val="18"/>
        </w:rPr>
        <w:t>’</w:t>
      </w:r>
      <w:r w:rsidR="00C83B47" w:rsidRPr="0085045D">
        <w:rPr>
          <w:sz w:val="18"/>
          <w:szCs w:val="18"/>
        </w:rPr>
        <w:t>a été publié sur le site Web de l</w:t>
      </w:r>
      <w:r w:rsidR="0052629E" w:rsidRPr="0085045D">
        <w:rPr>
          <w:sz w:val="18"/>
          <w:szCs w:val="18"/>
        </w:rPr>
        <w:t>’</w:t>
      </w:r>
      <w:r w:rsidR="00C83B47" w:rsidRPr="0085045D">
        <w:rPr>
          <w:sz w:val="18"/>
          <w:szCs w:val="18"/>
        </w:rPr>
        <w:t>UPOV en 2015</w:t>
      </w:r>
      <w:r w:rsidRPr="0085045D">
        <w:rPr>
          <w:sz w:val="18"/>
          <w:szCs w:val="18"/>
        </w:rPr>
        <w:t>.</w:t>
      </w:r>
    </w:p>
    <w:p w:rsidR="00B04CFA" w:rsidRPr="0085045D" w:rsidRDefault="003D2437" w:rsidP="003D2437">
      <w:pPr>
        <w:jc w:val="left"/>
      </w:pPr>
      <w:r w:rsidRPr="0085045D">
        <w:br w:type="page"/>
      </w:r>
    </w:p>
    <w:p w:rsidR="00B04CFA" w:rsidRPr="0085045D" w:rsidRDefault="008001C9" w:rsidP="008001C9">
      <w:pPr>
        <w:pStyle w:val="Heading4"/>
        <w:rPr>
          <w:lang w:val="fr-FR"/>
        </w:rPr>
      </w:pPr>
      <w:bookmarkStart w:id="92" w:name="_Toc465170073"/>
      <w:r w:rsidRPr="0085045D">
        <w:rPr>
          <w:lang w:val="fr-FR"/>
        </w:rPr>
        <w:t>2.3</w:t>
      </w:r>
      <w:r w:rsidRPr="0085045D">
        <w:rPr>
          <w:b w:val="0"/>
          <w:lang w:val="fr-FR"/>
        </w:rPr>
        <w:tab/>
      </w:r>
      <w:r w:rsidRPr="0085045D">
        <w:rPr>
          <w:lang w:val="fr-FR"/>
        </w:rPr>
        <w:t>Sous</w:t>
      </w:r>
      <w:r w:rsidR="00F0186A" w:rsidRPr="0085045D">
        <w:rPr>
          <w:lang w:val="fr-FR"/>
        </w:rPr>
        <w:noBreakHyphen/>
      </w:r>
      <w:r w:rsidRPr="0085045D">
        <w:rPr>
          <w:lang w:val="fr-FR"/>
        </w:rPr>
        <w:t>programme UV.3</w:t>
      </w:r>
      <w:r w:rsidR="001D0E89" w:rsidRPr="0085045D">
        <w:rPr>
          <w:b w:val="0"/>
          <w:lang w:val="fr-FR"/>
        </w:rPr>
        <w:t> </w:t>
      </w:r>
      <w:r w:rsidRPr="0085045D">
        <w:rPr>
          <w:b w:val="0"/>
          <w:lang w:val="fr-FR"/>
        </w:rPr>
        <w:t>:</w:t>
      </w:r>
      <w:r w:rsidRPr="0085045D">
        <w:rPr>
          <w:lang w:val="fr-FR"/>
        </w:rPr>
        <w:t xml:space="preserve"> Aide à la mise en place et à l</w:t>
      </w:r>
      <w:r w:rsidR="0052629E" w:rsidRPr="0085045D">
        <w:rPr>
          <w:lang w:val="fr-FR"/>
        </w:rPr>
        <w:t>’</w:t>
      </w:r>
      <w:r w:rsidRPr="0085045D">
        <w:rPr>
          <w:lang w:val="fr-FR"/>
        </w:rPr>
        <w:t>application du système de l</w:t>
      </w:r>
      <w:r w:rsidR="0052629E" w:rsidRPr="0085045D">
        <w:rPr>
          <w:lang w:val="fr-FR"/>
        </w:rPr>
        <w:t>’</w:t>
      </w:r>
      <w:r w:rsidRPr="0085045D">
        <w:rPr>
          <w:lang w:val="fr-FR"/>
        </w:rPr>
        <w:t>UPOV</w:t>
      </w:r>
      <w:bookmarkEnd w:id="92"/>
    </w:p>
    <w:p w:rsidR="00B04CFA" w:rsidRPr="0085045D" w:rsidRDefault="00B04CFA" w:rsidP="003D2437">
      <w:pPr>
        <w:rPr>
          <w:sz w:val="18"/>
          <w:szCs w:val="18"/>
        </w:rPr>
      </w:pPr>
    </w:p>
    <w:p w:rsidR="00B04CFA" w:rsidRPr="0085045D" w:rsidRDefault="008001C9" w:rsidP="008001C9">
      <w:pPr>
        <w:rPr>
          <w:sz w:val="18"/>
          <w:szCs w:val="18"/>
        </w:rPr>
      </w:pPr>
      <w:r w:rsidRPr="0085045D">
        <w:rPr>
          <w:sz w:val="18"/>
          <w:szCs w:val="18"/>
        </w:rPr>
        <w:t>L</w:t>
      </w:r>
      <w:r w:rsidR="0052629E" w:rsidRPr="0085045D">
        <w:rPr>
          <w:sz w:val="18"/>
          <w:szCs w:val="18"/>
        </w:rPr>
        <w:t>’</w:t>
      </w:r>
      <w:r w:rsidRPr="0085045D">
        <w:rPr>
          <w:sz w:val="18"/>
          <w:szCs w:val="18"/>
        </w:rPr>
        <w:t>Union a aidé un certain nombre d</w:t>
      </w:r>
      <w:r w:rsidR="0052629E" w:rsidRPr="0085045D">
        <w:rPr>
          <w:sz w:val="18"/>
          <w:szCs w:val="18"/>
        </w:rPr>
        <w:t>’</w:t>
      </w:r>
      <w:r w:rsidRPr="0085045D">
        <w:rPr>
          <w:sz w:val="18"/>
          <w:szCs w:val="18"/>
        </w:rPr>
        <w:t xml:space="preserve">États à mettre en place un système de protection des obtentions végétales sur la base des dispositions de la </w:t>
      </w:r>
      <w:r w:rsidR="0052629E" w:rsidRPr="0085045D">
        <w:rPr>
          <w:sz w:val="18"/>
          <w:szCs w:val="18"/>
        </w:rPr>
        <w:t>Convention UPOV</w:t>
      </w:r>
      <w:r w:rsidRPr="0085045D">
        <w:rPr>
          <w:sz w:val="18"/>
          <w:szCs w:val="18"/>
        </w:rPr>
        <w:t xml:space="preserve"> et a donné aux gouvernements des conseils sur la manière d</w:t>
      </w:r>
      <w:r w:rsidR="0052629E" w:rsidRPr="0085045D">
        <w:rPr>
          <w:sz w:val="18"/>
          <w:szCs w:val="18"/>
        </w:rPr>
        <w:t>’</w:t>
      </w:r>
      <w:r w:rsidRPr="0085045D">
        <w:rPr>
          <w:sz w:val="18"/>
          <w:szCs w:val="18"/>
        </w:rPr>
        <w:t>élaborer la législation appropri</w:t>
      </w:r>
      <w:r w:rsidR="00F0186A" w:rsidRPr="0085045D">
        <w:rPr>
          <w:sz w:val="18"/>
          <w:szCs w:val="18"/>
        </w:rPr>
        <w:t>ée.  La</w:t>
      </w:r>
      <w:r w:rsidRPr="0085045D">
        <w:rPr>
          <w:sz w:val="18"/>
          <w:szCs w:val="18"/>
        </w:rPr>
        <w:t xml:space="preserve"> coopération avec les membres de l</w:t>
      </w:r>
      <w:r w:rsidR="0052629E" w:rsidRPr="0085045D">
        <w:rPr>
          <w:sz w:val="18"/>
          <w:szCs w:val="18"/>
        </w:rPr>
        <w:t>’</w:t>
      </w:r>
      <w:r w:rsidRPr="0085045D">
        <w:rPr>
          <w:sz w:val="18"/>
          <w:szCs w:val="18"/>
        </w:rPr>
        <w:t>Union, notamment pour ce qui est des cours de formation, a donné des résultats notables en termes de communicati</w:t>
      </w:r>
      <w:r w:rsidR="00F0186A" w:rsidRPr="0085045D">
        <w:rPr>
          <w:sz w:val="18"/>
          <w:szCs w:val="18"/>
        </w:rPr>
        <w:t>on.  L’u</w:t>
      </w:r>
      <w:r w:rsidR="00C83B47" w:rsidRPr="0085045D">
        <w:rPr>
          <w:sz w:val="18"/>
          <w:szCs w:val="18"/>
        </w:rPr>
        <w:t>tilisation des cours d</w:t>
      </w:r>
      <w:r w:rsidR="0052629E" w:rsidRPr="0085045D">
        <w:rPr>
          <w:sz w:val="18"/>
          <w:szCs w:val="18"/>
        </w:rPr>
        <w:t>’</w:t>
      </w:r>
      <w:r w:rsidR="00C83B47" w:rsidRPr="0085045D">
        <w:rPr>
          <w:sz w:val="18"/>
          <w:szCs w:val="18"/>
        </w:rPr>
        <w:t xml:space="preserve">enseignement à distance </w:t>
      </w:r>
      <w:r w:rsidR="0052629E" w:rsidRPr="0085045D">
        <w:rPr>
          <w:sz w:val="18"/>
          <w:szCs w:val="18"/>
        </w:rPr>
        <w:t>“</w:t>
      </w:r>
      <w:r w:rsidR="00C42429" w:rsidRPr="0085045D">
        <w:rPr>
          <w:sz w:val="18"/>
          <w:szCs w:val="18"/>
        </w:rPr>
        <w:t xml:space="preserve">Introduction au système UPOV de protection des variétés végétales selon la </w:t>
      </w:r>
      <w:r w:rsidR="0052629E" w:rsidRPr="0085045D">
        <w:rPr>
          <w:sz w:val="18"/>
          <w:szCs w:val="18"/>
        </w:rPr>
        <w:t>Convention UPOV”</w:t>
      </w:r>
      <w:r w:rsidR="00C83B47" w:rsidRPr="0085045D">
        <w:rPr>
          <w:sz w:val="18"/>
          <w:szCs w:val="18"/>
        </w:rPr>
        <w:t xml:space="preserve"> (DL</w:t>
      </w:r>
      <w:r w:rsidR="00F0186A" w:rsidRPr="0085045D">
        <w:rPr>
          <w:sz w:val="18"/>
          <w:szCs w:val="18"/>
        </w:rPr>
        <w:noBreakHyphen/>
      </w:r>
      <w:r w:rsidR="00C83B47" w:rsidRPr="0085045D">
        <w:rPr>
          <w:sz w:val="18"/>
          <w:szCs w:val="18"/>
        </w:rPr>
        <w:t xml:space="preserve">205) et </w:t>
      </w:r>
      <w:r w:rsidR="0052629E" w:rsidRPr="0085045D">
        <w:rPr>
          <w:sz w:val="18"/>
          <w:szCs w:val="18"/>
        </w:rPr>
        <w:t>“</w:t>
      </w:r>
      <w:r w:rsidR="00C83B47" w:rsidRPr="0085045D">
        <w:rPr>
          <w:sz w:val="18"/>
          <w:szCs w:val="18"/>
        </w:rPr>
        <w:t>Examen des demandes de droits d</w:t>
      </w:r>
      <w:r w:rsidR="0052629E" w:rsidRPr="0085045D">
        <w:rPr>
          <w:sz w:val="18"/>
          <w:szCs w:val="18"/>
        </w:rPr>
        <w:t>’</w:t>
      </w:r>
      <w:r w:rsidR="00C83B47" w:rsidRPr="0085045D">
        <w:rPr>
          <w:sz w:val="18"/>
          <w:szCs w:val="18"/>
        </w:rPr>
        <w:t>obtenteur</w:t>
      </w:r>
      <w:r w:rsidR="0052629E" w:rsidRPr="0085045D">
        <w:rPr>
          <w:sz w:val="18"/>
          <w:szCs w:val="18"/>
        </w:rPr>
        <w:t>”</w:t>
      </w:r>
      <w:r w:rsidR="00C83B47" w:rsidRPr="0085045D">
        <w:rPr>
          <w:sz w:val="18"/>
          <w:szCs w:val="18"/>
        </w:rPr>
        <w:t xml:space="preserve"> (DL</w:t>
      </w:r>
      <w:r w:rsidR="00F0186A" w:rsidRPr="0085045D">
        <w:rPr>
          <w:sz w:val="18"/>
          <w:szCs w:val="18"/>
        </w:rPr>
        <w:noBreakHyphen/>
      </w:r>
      <w:r w:rsidR="00C83B47" w:rsidRPr="0085045D">
        <w:rPr>
          <w:sz w:val="18"/>
          <w:szCs w:val="18"/>
        </w:rPr>
        <w:t>305), et la formation de formateurs ont revêtu une importance particulière pour la prestation d</w:t>
      </w:r>
      <w:r w:rsidR="0052629E" w:rsidRPr="0085045D">
        <w:rPr>
          <w:sz w:val="18"/>
          <w:szCs w:val="18"/>
        </w:rPr>
        <w:t>’</w:t>
      </w:r>
      <w:r w:rsidR="00C83B47" w:rsidRPr="0085045D">
        <w:rPr>
          <w:sz w:val="18"/>
          <w:szCs w:val="18"/>
        </w:rPr>
        <w:t>une assistance à un large éventail d</w:t>
      </w:r>
      <w:r w:rsidR="0052629E" w:rsidRPr="0085045D">
        <w:rPr>
          <w:sz w:val="18"/>
          <w:szCs w:val="18"/>
        </w:rPr>
        <w:t>’</w:t>
      </w:r>
      <w:r w:rsidR="00C83B47" w:rsidRPr="0085045D">
        <w:rPr>
          <w:sz w:val="18"/>
          <w:szCs w:val="18"/>
        </w:rPr>
        <w:t>experts</w:t>
      </w:r>
      <w:r w:rsidR="002523BE" w:rsidRPr="0085045D">
        <w:rPr>
          <w:sz w:val="18"/>
          <w:szCs w:val="18"/>
        </w:rPr>
        <w:t>.</w:t>
      </w:r>
    </w:p>
    <w:p w:rsidR="00B04CFA" w:rsidRPr="0085045D" w:rsidRDefault="00B04CFA" w:rsidP="003D2437">
      <w:pPr>
        <w:rPr>
          <w:sz w:val="18"/>
          <w:szCs w:val="18"/>
        </w:rPr>
      </w:pPr>
    </w:p>
    <w:p w:rsidR="00B04CFA" w:rsidRPr="0085045D" w:rsidRDefault="008001C9" w:rsidP="008001C9">
      <w:pPr>
        <w:pStyle w:val="Heading5"/>
        <w:rPr>
          <w:lang w:val="fr-FR"/>
        </w:rPr>
      </w:pPr>
      <w:bookmarkStart w:id="93" w:name="_Toc465170074"/>
      <w:bookmarkStart w:id="94" w:name="_Toc336339205"/>
      <w:r w:rsidRPr="0085045D">
        <w:rPr>
          <w:lang w:val="fr-FR"/>
        </w:rPr>
        <w:t>Objectifs</w:t>
      </w:r>
      <w:bookmarkEnd w:id="93"/>
    </w:p>
    <w:p w:rsidR="00B04CFA" w:rsidRPr="0085045D" w:rsidRDefault="00B04CFA" w:rsidP="003D2437"/>
    <w:bookmarkEnd w:id="94"/>
    <w:p w:rsidR="00B04CFA" w:rsidRPr="0085045D" w:rsidRDefault="008001C9" w:rsidP="008001C9">
      <w:pPr>
        <w:keepNext/>
        <w:keepLines/>
        <w:widowControl w:val="0"/>
        <w:numPr>
          <w:ilvl w:val="0"/>
          <w:numId w:val="1"/>
        </w:numPr>
        <w:jc w:val="left"/>
        <w:rPr>
          <w:spacing w:val="-1"/>
          <w:sz w:val="18"/>
          <w:szCs w:val="18"/>
        </w:rPr>
      </w:pPr>
      <w:r w:rsidRPr="0085045D">
        <w:rPr>
          <w:spacing w:val="-1"/>
          <w:sz w:val="18"/>
          <w:szCs w:val="18"/>
        </w:rPr>
        <w:t>Faire mieux connaître l</w:t>
      </w:r>
      <w:r w:rsidR="0052629E" w:rsidRPr="0085045D">
        <w:rPr>
          <w:spacing w:val="-1"/>
          <w:sz w:val="18"/>
          <w:szCs w:val="18"/>
        </w:rPr>
        <w:t>’</w:t>
      </w:r>
      <w:r w:rsidRPr="0085045D">
        <w:rPr>
          <w:spacing w:val="-1"/>
          <w:sz w:val="18"/>
          <w:szCs w:val="18"/>
        </w:rPr>
        <w:t xml:space="preserve">importance de la protection des obtentions végétales conformément à la </w:t>
      </w:r>
      <w:r w:rsidR="0052629E" w:rsidRPr="0085045D">
        <w:rPr>
          <w:spacing w:val="-1"/>
          <w:sz w:val="18"/>
          <w:szCs w:val="18"/>
        </w:rPr>
        <w:t>Convention UPOV</w:t>
      </w:r>
      <w:r w:rsidRPr="0085045D">
        <w:rPr>
          <w:spacing w:val="-1"/>
          <w:sz w:val="18"/>
          <w:szCs w:val="18"/>
        </w:rPr>
        <w:t>.</w:t>
      </w:r>
    </w:p>
    <w:p w:rsidR="00B04CFA" w:rsidRPr="0085045D" w:rsidRDefault="008001C9" w:rsidP="008001C9">
      <w:pPr>
        <w:keepNext/>
        <w:keepLines/>
        <w:widowControl w:val="0"/>
        <w:numPr>
          <w:ilvl w:val="0"/>
          <w:numId w:val="1"/>
        </w:numPr>
        <w:jc w:val="left"/>
        <w:rPr>
          <w:sz w:val="18"/>
          <w:szCs w:val="18"/>
        </w:rPr>
      </w:pPr>
      <w:r w:rsidRPr="0085045D">
        <w:rPr>
          <w:sz w:val="18"/>
          <w:szCs w:val="18"/>
        </w:rPr>
        <w:t>Aider les États et les organisations, en particulier les gouvernements des pays en développement et des pays en transition vers l</w:t>
      </w:r>
      <w:r w:rsidR="0052629E" w:rsidRPr="0085045D">
        <w:rPr>
          <w:sz w:val="18"/>
          <w:szCs w:val="18"/>
        </w:rPr>
        <w:t>’</w:t>
      </w:r>
      <w:r w:rsidRPr="0085045D">
        <w:rPr>
          <w:sz w:val="18"/>
          <w:szCs w:val="18"/>
        </w:rPr>
        <w:t>économie de marché, à élaborer une législation conforme à l</w:t>
      </w:r>
      <w:r w:rsidR="0052629E" w:rsidRPr="0085045D">
        <w:rPr>
          <w:sz w:val="18"/>
          <w:szCs w:val="18"/>
        </w:rPr>
        <w:t>’</w:t>
      </w:r>
      <w:r w:rsidRPr="0085045D">
        <w:rPr>
          <w:sz w:val="18"/>
          <w:szCs w:val="18"/>
        </w:rPr>
        <w:t>Acte de</w:t>
      </w:r>
      <w:r w:rsidR="001D0E89" w:rsidRPr="0085045D">
        <w:rPr>
          <w:sz w:val="18"/>
          <w:szCs w:val="18"/>
        </w:rPr>
        <w:t> </w:t>
      </w:r>
      <w:r w:rsidRPr="0085045D">
        <w:rPr>
          <w:sz w:val="18"/>
          <w:szCs w:val="18"/>
        </w:rPr>
        <w:t xml:space="preserve">1991 de la </w:t>
      </w:r>
      <w:r w:rsidR="0052629E" w:rsidRPr="0085045D">
        <w:rPr>
          <w:sz w:val="18"/>
          <w:szCs w:val="18"/>
        </w:rPr>
        <w:t>Convention UPOV</w:t>
      </w:r>
      <w:r w:rsidRPr="0085045D">
        <w:rPr>
          <w:sz w:val="18"/>
          <w:szCs w:val="18"/>
        </w:rPr>
        <w:t>.</w:t>
      </w:r>
    </w:p>
    <w:p w:rsidR="00B04CFA" w:rsidRPr="0085045D" w:rsidRDefault="008001C9" w:rsidP="008001C9">
      <w:pPr>
        <w:keepNext/>
        <w:keepLines/>
        <w:widowControl w:val="0"/>
        <w:numPr>
          <w:ilvl w:val="0"/>
          <w:numId w:val="1"/>
        </w:numPr>
        <w:jc w:val="left"/>
        <w:rPr>
          <w:sz w:val="18"/>
          <w:szCs w:val="18"/>
        </w:rPr>
      </w:pPr>
      <w:r w:rsidRPr="0085045D">
        <w:rPr>
          <w:sz w:val="18"/>
          <w:szCs w:val="18"/>
        </w:rPr>
        <w:t>Aider les États et les organisations à adhérer à l</w:t>
      </w:r>
      <w:r w:rsidR="0052629E" w:rsidRPr="0085045D">
        <w:rPr>
          <w:sz w:val="18"/>
          <w:szCs w:val="18"/>
        </w:rPr>
        <w:t>’</w:t>
      </w:r>
      <w:r w:rsidRPr="0085045D">
        <w:rPr>
          <w:sz w:val="18"/>
          <w:szCs w:val="18"/>
        </w:rPr>
        <w:t>Acte de</w:t>
      </w:r>
      <w:r w:rsidR="001D0E89" w:rsidRPr="0085045D">
        <w:rPr>
          <w:sz w:val="18"/>
          <w:szCs w:val="18"/>
        </w:rPr>
        <w:t> </w:t>
      </w:r>
      <w:r w:rsidRPr="0085045D">
        <w:rPr>
          <w:sz w:val="18"/>
          <w:szCs w:val="18"/>
        </w:rPr>
        <w:t xml:space="preserve">1991 de la </w:t>
      </w:r>
      <w:r w:rsidR="0052629E" w:rsidRPr="0085045D">
        <w:rPr>
          <w:sz w:val="18"/>
          <w:szCs w:val="18"/>
        </w:rPr>
        <w:t>Convention UPOV</w:t>
      </w:r>
      <w:r w:rsidRPr="0085045D">
        <w:rPr>
          <w:sz w:val="18"/>
          <w:szCs w:val="18"/>
        </w:rPr>
        <w:t>.</w:t>
      </w:r>
    </w:p>
    <w:p w:rsidR="00B04CFA" w:rsidRPr="0085045D" w:rsidRDefault="008001C9" w:rsidP="008001C9">
      <w:pPr>
        <w:keepNext/>
        <w:keepLines/>
        <w:widowControl w:val="0"/>
        <w:numPr>
          <w:ilvl w:val="0"/>
          <w:numId w:val="1"/>
        </w:numPr>
        <w:jc w:val="left"/>
        <w:rPr>
          <w:sz w:val="18"/>
          <w:szCs w:val="18"/>
        </w:rPr>
      </w:pPr>
      <w:r w:rsidRPr="0085045D">
        <w:rPr>
          <w:sz w:val="18"/>
          <w:szCs w:val="18"/>
        </w:rPr>
        <w:t xml:space="preserve">Aider les États et les organisations à mettre en œuvre un système efficace de protection des obtentions végétales conforme à la </w:t>
      </w:r>
      <w:r w:rsidR="0052629E" w:rsidRPr="0085045D">
        <w:rPr>
          <w:sz w:val="18"/>
          <w:szCs w:val="18"/>
        </w:rPr>
        <w:t>Convention UPOV</w:t>
      </w:r>
      <w:r w:rsidRPr="0085045D">
        <w:rPr>
          <w:sz w:val="18"/>
          <w:szCs w:val="18"/>
        </w:rPr>
        <w:t>.</w:t>
      </w:r>
    </w:p>
    <w:p w:rsidR="00B04CFA" w:rsidRPr="0085045D" w:rsidRDefault="00B04CFA" w:rsidP="003D2437">
      <w:pPr>
        <w:rPr>
          <w:sz w:val="18"/>
          <w:szCs w:val="18"/>
        </w:rPr>
      </w:pPr>
    </w:p>
    <w:p w:rsidR="00B04CFA" w:rsidRPr="0085045D" w:rsidRDefault="008001C9" w:rsidP="008001C9">
      <w:pPr>
        <w:pStyle w:val="Heading5"/>
        <w:rPr>
          <w:lang w:val="fr-FR"/>
        </w:rPr>
      </w:pPr>
      <w:bookmarkStart w:id="95" w:name="_Toc465170075"/>
      <w:r w:rsidRPr="0085045D">
        <w:rPr>
          <w:lang w:val="fr-FR"/>
        </w:rPr>
        <w:t>Résultats obtenus</w:t>
      </w:r>
      <w:r w:rsidR="001D0E89" w:rsidRPr="0085045D">
        <w:rPr>
          <w:lang w:val="fr-FR"/>
        </w:rPr>
        <w:t> </w:t>
      </w:r>
      <w:r w:rsidRPr="0085045D">
        <w:rPr>
          <w:lang w:val="fr-FR"/>
        </w:rPr>
        <w:t>: indicateurs d</w:t>
      </w:r>
      <w:r w:rsidR="0052629E" w:rsidRPr="0085045D">
        <w:rPr>
          <w:lang w:val="fr-FR"/>
        </w:rPr>
        <w:t>’</w:t>
      </w:r>
      <w:r w:rsidRPr="0085045D">
        <w:rPr>
          <w:lang w:val="fr-FR"/>
        </w:rPr>
        <w:t>exécution</w:t>
      </w:r>
      <w:bookmarkEnd w:id="95"/>
    </w:p>
    <w:p w:rsidR="00B04CFA" w:rsidRPr="0085045D" w:rsidRDefault="00B04CFA" w:rsidP="003D2437">
      <w:pPr>
        <w:keepNext/>
        <w:keepLines/>
        <w:widowControl w:val="0"/>
        <w:jc w:val="left"/>
      </w:pPr>
    </w:p>
    <w:p w:rsidR="00B04CFA" w:rsidRPr="0085045D" w:rsidRDefault="008001C9" w:rsidP="008001C9">
      <w:pPr>
        <w:pStyle w:val="Heading6"/>
      </w:pPr>
      <w:bookmarkStart w:id="96" w:name="_Toc465170076"/>
      <w:r w:rsidRPr="0085045D">
        <w:t>1.</w:t>
      </w:r>
      <w:r w:rsidRPr="0085045D">
        <w:tab/>
        <w:t xml:space="preserve">Sensibilisation au rôle de la protection des obtentions végétales conformément à la </w:t>
      </w:r>
      <w:r w:rsidR="0052629E" w:rsidRPr="0085045D">
        <w:t>Convention UPOV</w:t>
      </w:r>
      <w:bookmarkEnd w:id="96"/>
    </w:p>
    <w:p w:rsidR="00B04CFA" w:rsidRPr="0085045D" w:rsidRDefault="00B04CFA" w:rsidP="003D2437"/>
    <w:p w:rsidR="00B04CFA" w:rsidRPr="0085045D" w:rsidRDefault="008001C9" w:rsidP="008001C9">
      <w:pPr>
        <w:pStyle w:val="Heading8"/>
        <w:rPr>
          <w:szCs w:val="18"/>
        </w:rPr>
      </w:pPr>
      <w:bookmarkStart w:id="97" w:name="_Toc465170077"/>
      <w:r w:rsidRPr="00007F77">
        <w:rPr>
          <w:szCs w:val="18"/>
        </w:rPr>
        <w:t>a)</w:t>
      </w:r>
      <w:r w:rsidRPr="00007F77">
        <w:rPr>
          <w:szCs w:val="18"/>
        </w:rPr>
        <w:tab/>
      </w:r>
      <w:r w:rsidRPr="0085045D">
        <w:rPr>
          <w:szCs w:val="18"/>
        </w:rPr>
        <w:t>Publications sur le rôle du système de l</w:t>
      </w:r>
      <w:r w:rsidR="0052629E" w:rsidRPr="0085045D">
        <w:rPr>
          <w:szCs w:val="18"/>
        </w:rPr>
        <w:t>’</w:t>
      </w:r>
      <w:r w:rsidRPr="0085045D">
        <w:rPr>
          <w:szCs w:val="18"/>
        </w:rPr>
        <w:t xml:space="preserve">UPOV de protection des obtentions végétales, </w:t>
      </w:r>
      <w:r w:rsidR="0052629E" w:rsidRPr="0085045D">
        <w:rPr>
          <w:szCs w:val="18"/>
        </w:rPr>
        <w:t>y compris</w:t>
      </w:r>
      <w:r w:rsidRPr="0085045D">
        <w:rPr>
          <w:szCs w:val="18"/>
        </w:rPr>
        <w:t xml:space="preserve"> des documents sur le site</w:t>
      </w:r>
      <w:r w:rsidR="001D0E89" w:rsidRPr="0085045D">
        <w:rPr>
          <w:szCs w:val="18"/>
        </w:rPr>
        <w:t> </w:t>
      </w:r>
      <w:r w:rsidRPr="0085045D">
        <w:rPr>
          <w:szCs w:val="18"/>
        </w:rPr>
        <w:t>Web</w:t>
      </w:r>
      <w:bookmarkEnd w:id="97"/>
    </w:p>
    <w:p w:rsidR="00B04CFA" w:rsidRPr="0085045D" w:rsidRDefault="00C83B47" w:rsidP="003D2437">
      <w:pPr>
        <w:rPr>
          <w:sz w:val="18"/>
          <w:szCs w:val="18"/>
        </w:rPr>
      </w:pPr>
      <w:r w:rsidRPr="0085045D">
        <w:rPr>
          <w:sz w:val="18"/>
          <w:szCs w:val="18"/>
        </w:rPr>
        <w:t>Voir le sous</w:t>
      </w:r>
      <w:r w:rsidR="00F0186A" w:rsidRPr="0085045D">
        <w:rPr>
          <w:sz w:val="18"/>
          <w:szCs w:val="18"/>
        </w:rPr>
        <w:noBreakHyphen/>
      </w:r>
      <w:r w:rsidRPr="0085045D">
        <w:rPr>
          <w:sz w:val="18"/>
          <w:szCs w:val="18"/>
        </w:rPr>
        <w:t>programme UV.2, indicateur d</w:t>
      </w:r>
      <w:r w:rsidR="0052629E" w:rsidRPr="0085045D">
        <w:rPr>
          <w:sz w:val="18"/>
          <w:szCs w:val="18"/>
        </w:rPr>
        <w:t>’</w:t>
      </w:r>
      <w:r w:rsidRPr="0085045D">
        <w:rPr>
          <w:sz w:val="18"/>
          <w:szCs w:val="18"/>
        </w:rPr>
        <w:t xml:space="preserve">exécution </w:t>
      </w:r>
      <w:r w:rsidR="0052629E" w:rsidRPr="0085045D">
        <w:rPr>
          <w:sz w:val="18"/>
          <w:szCs w:val="18"/>
        </w:rPr>
        <w:t>“</w:t>
      </w:r>
      <w:r w:rsidRPr="0085045D">
        <w:rPr>
          <w:sz w:val="18"/>
          <w:szCs w:val="18"/>
        </w:rPr>
        <w:t>7.  Fourniture d</w:t>
      </w:r>
      <w:r w:rsidR="0052629E" w:rsidRPr="0085045D">
        <w:rPr>
          <w:sz w:val="18"/>
          <w:szCs w:val="18"/>
        </w:rPr>
        <w:t>’</w:t>
      </w:r>
      <w:r w:rsidRPr="0085045D">
        <w:rPr>
          <w:sz w:val="18"/>
          <w:szCs w:val="18"/>
        </w:rPr>
        <w:t xml:space="preserve">informations sur la </w:t>
      </w:r>
      <w:r w:rsidR="0052629E" w:rsidRPr="0085045D">
        <w:rPr>
          <w:sz w:val="18"/>
          <w:szCs w:val="18"/>
        </w:rPr>
        <w:t>Convention UPOV</w:t>
      </w:r>
      <w:r w:rsidRPr="0085045D">
        <w:rPr>
          <w:sz w:val="18"/>
          <w:szCs w:val="18"/>
        </w:rPr>
        <w:t xml:space="preserve"> à l</w:t>
      </w:r>
      <w:r w:rsidR="0052629E" w:rsidRPr="0085045D">
        <w:rPr>
          <w:sz w:val="18"/>
          <w:szCs w:val="18"/>
        </w:rPr>
        <w:t>’</w:t>
      </w:r>
      <w:r w:rsidRPr="0085045D">
        <w:rPr>
          <w:sz w:val="18"/>
          <w:szCs w:val="18"/>
        </w:rPr>
        <w:t>intention des parties prenantes</w:t>
      </w:r>
      <w:r w:rsidR="0052629E" w:rsidRPr="0085045D">
        <w:rPr>
          <w:sz w:val="18"/>
          <w:szCs w:val="18"/>
        </w:rPr>
        <w:t>”</w:t>
      </w:r>
      <w:r w:rsidRPr="0085045D">
        <w:rPr>
          <w:sz w:val="18"/>
          <w:szCs w:val="18"/>
        </w:rPr>
        <w:t xml:space="preserve">, </w:t>
      </w:r>
      <w:r w:rsidR="0052629E" w:rsidRPr="0085045D">
        <w:rPr>
          <w:sz w:val="18"/>
          <w:szCs w:val="18"/>
        </w:rPr>
        <w:t>“</w:t>
      </w:r>
      <w:r w:rsidR="003D2437" w:rsidRPr="0085045D">
        <w:rPr>
          <w:sz w:val="18"/>
          <w:szCs w:val="18"/>
        </w:rPr>
        <w:t xml:space="preserve">a) </w:t>
      </w:r>
      <w:r w:rsidRPr="0085045D">
        <w:rPr>
          <w:sz w:val="18"/>
          <w:szCs w:val="18"/>
        </w:rPr>
        <w:t>Informations destinées aux parties prenantes sur le site</w:t>
      </w:r>
      <w:r w:rsidR="001D0E89" w:rsidRPr="0085045D">
        <w:rPr>
          <w:sz w:val="18"/>
          <w:szCs w:val="18"/>
        </w:rPr>
        <w:t> </w:t>
      </w:r>
      <w:r w:rsidRPr="0085045D">
        <w:rPr>
          <w:sz w:val="18"/>
          <w:szCs w:val="18"/>
        </w:rPr>
        <w:t>Web de l</w:t>
      </w:r>
      <w:r w:rsidR="0052629E" w:rsidRPr="0085045D">
        <w:rPr>
          <w:sz w:val="18"/>
          <w:szCs w:val="18"/>
        </w:rPr>
        <w:t>’</w:t>
      </w:r>
      <w:r w:rsidRPr="0085045D">
        <w:rPr>
          <w:sz w:val="18"/>
          <w:szCs w:val="18"/>
        </w:rPr>
        <w:t>UPOV</w:t>
      </w:r>
      <w:r w:rsidR="0052629E" w:rsidRPr="0085045D">
        <w:rPr>
          <w:sz w:val="18"/>
          <w:szCs w:val="18"/>
        </w:rPr>
        <w:t>”</w:t>
      </w:r>
    </w:p>
    <w:p w:rsidR="00B04CFA" w:rsidRPr="0085045D" w:rsidRDefault="00B04CFA" w:rsidP="003D2437">
      <w:pPr>
        <w:rPr>
          <w:sz w:val="18"/>
          <w:szCs w:val="18"/>
        </w:rPr>
      </w:pPr>
    </w:p>
    <w:p w:rsidR="00B04CFA" w:rsidRPr="0085045D" w:rsidRDefault="008001C9" w:rsidP="008001C9">
      <w:pPr>
        <w:pStyle w:val="Heading8"/>
      </w:pPr>
      <w:bookmarkStart w:id="98" w:name="_Toc465170078"/>
      <w:r w:rsidRPr="00007F77">
        <w:t>b)</w:t>
      </w:r>
      <w:r w:rsidRPr="00007F77">
        <w:tab/>
      </w:r>
      <w:r w:rsidRPr="0085045D">
        <w:t>Fourniture aux États et aux organisations d</w:t>
      </w:r>
      <w:r w:rsidR="0052629E" w:rsidRPr="0085045D">
        <w:t>’</w:t>
      </w:r>
      <w:r w:rsidRPr="0085045D">
        <w:t>informations sur les activités de l</w:t>
      </w:r>
      <w:r w:rsidR="0052629E" w:rsidRPr="0085045D">
        <w:t>’</w:t>
      </w:r>
      <w:r w:rsidRPr="0085045D">
        <w:t>UPOV</w:t>
      </w:r>
      <w:bookmarkEnd w:id="98"/>
    </w:p>
    <w:p w:rsidR="00B04CFA" w:rsidRPr="0085045D" w:rsidRDefault="008001C9" w:rsidP="008001C9">
      <w:pPr>
        <w:keepNext/>
        <w:rPr>
          <w:sz w:val="18"/>
          <w:szCs w:val="18"/>
        </w:rPr>
      </w:pPr>
      <w:r w:rsidRPr="0085045D">
        <w:rPr>
          <w:sz w:val="18"/>
          <w:szCs w:val="18"/>
        </w:rPr>
        <w:t>États ayant reçu des informations sur les activités de l</w:t>
      </w:r>
      <w:r w:rsidR="0052629E" w:rsidRPr="0085045D">
        <w:rPr>
          <w:sz w:val="18"/>
          <w:szCs w:val="18"/>
        </w:rPr>
        <w:t>’</w:t>
      </w:r>
      <w:r w:rsidRPr="0085045D">
        <w:rPr>
          <w:sz w:val="18"/>
          <w:szCs w:val="18"/>
        </w:rPr>
        <w:t>UPOV</w:t>
      </w:r>
      <w:r w:rsidR="001D0E89" w:rsidRPr="0085045D">
        <w:rPr>
          <w:sz w:val="18"/>
          <w:szCs w:val="18"/>
        </w:rPr>
        <w:t> </w:t>
      </w:r>
      <w:r w:rsidRPr="0085045D">
        <w:rPr>
          <w:sz w:val="18"/>
          <w:szCs w:val="18"/>
        </w:rPr>
        <w:t>:</w:t>
      </w:r>
    </w:p>
    <w:p w:rsidR="00B04CFA" w:rsidRPr="0085045D" w:rsidRDefault="00B04CFA" w:rsidP="003D2437">
      <w:pPr>
        <w:keepNext/>
        <w:rPr>
          <w:sz w:val="18"/>
          <w:szCs w:val="18"/>
        </w:rPr>
      </w:pPr>
    </w:p>
    <w:p w:rsidR="00B04CFA" w:rsidRPr="0085045D" w:rsidRDefault="00F05E85" w:rsidP="003D2437">
      <w:pPr>
        <w:ind w:left="567"/>
        <w:rPr>
          <w:sz w:val="18"/>
          <w:szCs w:val="18"/>
        </w:rPr>
      </w:pPr>
      <w:r w:rsidRPr="0085045D">
        <w:rPr>
          <w:sz w:val="18"/>
          <w:szCs w:val="18"/>
        </w:rPr>
        <w:t>Afrique du Sud, Albanie, Allemagne, Argentine, Australie, Bélarus, Bénin, Bolivie (État plurinational de), Botswana, Brésil, Brunéi Darussalam, Burkina Faso, Cambodge, Cameroun, Chili, Chine, Colombie, Costa Rica, Côte d</w:t>
      </w:r>
      <w:r w:rsidR="0052629E" w:rsidRPr="0085045D">
        <w:rPr>
          <w:sz w:val="18"/>
          <w:szCs w:val="18"/>
        </w:rPr>
        <w:t>’</w:t>
      </w:r>
      <w:r w:rsidRPr="0085045D">
        <w:rPr>
          <w:sz w:val="18"/>
          <w:szCs w:val="18"/>
        </w:rPr>
        <w:t>Ivoire, Cuba, El Salvador, Équateur, Espagne, États</w:t>
      </w:r>
      <w:r w:rsidR="00F0186A" w:rsidRPr="0085045D">
        <w:rPr>
          <w:sz w:val="18"/>
          <w:szCs w:val="18"/>
        </w:rPr>
        <w:noBreakHyphen/>
      </w:r>
      <w:r w:rsidRPr="0085045D">
        <w:rPr>
          <w:sz w:val="18"/>
          <w:szCs w:val="18"/>
        </w:rPr>
        <w:t>Unis d</w:t>
      </w:r>
      <w:r w:rsidR="0052629E" w:rsidRPr="0085045D">
        <w:rPr>
          <w:sz w:val="18"/>
          <w:szCs w:val="18"/>
        </w:rPr>
        <w:t>’</w:t>
      </w:r>
      <w:r w:rsidRPr="0085045D">
        <w:rPr>
          <w:sz w:val="18"/>
          <w:szCs w:val="18"/>
        </w:rPr>
        <w:t>Amérique, Ex</w:t>
      </w:r>
      <w:r w:rsidR="00F0186A" w:rsidRPr="0085045D">
        <w:rPr>
          <w:sz w:val="18"/>
          <w:szCs w:val="18"/>
        </w:rPr>
        <w:noBreakHyphen/>
      </w:r>
      <w:r w:rsidRPr="0085045D">
        <w:rPr>
          <w:sz w:val="18"/>
          <w:szCs w:val="18"/>
        </w:rPr>
        <w:t>République yougoslave de Macédoine, Fédération de Russie, France, Gambie, Géorgie, Ghana, Guatemala, Guinée, Guinée</w:t>
      </w:r>
      <w:r w:rsidR="00F0186A" w:rsidRPr="0085045D">
        <w:rPr>
          <w:sz w:val="18"/>
          <w:szCs w:val="18"/>
        </w:rPr>
        <w:noBreakHyphen/>
      </w:r>
      <w:r w:rsidRPr="0085045D">
        <w:rPr>
          <w:sz w:val="18"/>
          <w:szCs w:val="18"/>
        </w:rPr>
        <w:t>Bissau, Honduras, Indonésie, Iran (République islamique d</w:t>
      </w:r>
      <w:r w:rsidR="0052629E" w:rsidRPr="0085045D">
        <w:rPr>
          <w:sz w:val="18"/>
          <w:szCs w:val="18"/>
        </w:rPr>
        <w:t>’</w:t>
      </w:r>
      <w:r w:rsidRPr="0085045D">
        <w:rPr>
          <w:sz w:val="18"/>
          <w:szCs w:val="18"/>
        </w:rPr>
        <w:t>), Jamaïque, Japon, Jordanie, Kenya, Malaisie, Malawi, Mali, Mauritanie, Mexique, Mozambique, Myanmar, Namibie, Nicaragua, Niger, Oman, Ouganda, Ouzbékistan, Panama, Paraguay, Pays</w:t>
      </w:r>
      <w:r w:rsidR="00F0186A" w:rsidRPr="0085045D">
        <w:rPr>
          <w:sz w:val="18"/>
          <w:szCs w:val="18"/>
        </w:rPr>
        <w:noBreakHyphen/>
      </w:r>
      <w:r w:rsidRPr="0085045D">
        <w:rPr>
          <w:sz w:val="18"/>
          <w:szCs w:val="18"/>
        </w:rPr>
        <w:t>Bas, Pérou, Philippines, République centrafricaine, République de Corée, République de Moldova, République démocratique populaire lao, République dominicaine, République</w:t>
      </w:r>
      <w:r w:rsidR="00F0186A" w:rsidRPr="0085045D">
        <w:rPr>
          <w:sz w:val="18"/>
          <w:szCs w:val="18"/>
        </w:rPr>
        <w:noBreakHyphen/>
      </w:r>
      <w:r w:rsidRPr="0085045D">
        <w:rPr>
          <w:sz w:val="18"/>
          <w:szCs w:val="18"/>
        </w:rPr>
        <w:t>Unie de Tanzanie, Royaume</w:t>
      </w:r>
      <w:r w:rsidR="00F0186A" w:rsidRPr="0085045D">
        <w:rPr>
          <w:sz w:val="18"/>
          <w:szCs w:val="18"/>
        </w:rPr>
        <w:noBreakHyphen/>
      </w:r>
      <w:r w:rsidRPr="0085045D">
        <w:rPr>
          <w:sz w:val="18"/>
          <w:szCs w:val="18"/>
        </w:rPr>
        <w:t>Uni, Rwanda, Sénégal, Serbie, Sierra Leone, Singapour, Soudan, Swaziland, Thaïlande, Togo, Trinité</w:t>
      </w:r>
      <w:r w:rsidR="00F0186A" w:rsidRPr="0085045D">
        <w:rPr>
          <w:sz w:val="18"/>
          <w:szCs w:val="18"/>
        </w:rPr>
        <w:noBreakHyphen/>
      </w:r>
      <w:r w:rsidRPr="0085045D">
        <w:rPr>
          <w:sz w:val="18"/>
          <w:szCs w:val="18"/>
        </w:rPr>
        <w:t>et</w:t>
      </w:r>
      <w:r w:rsidR="00F0186A" w:rsidRPr="0085045D">
        <w:rPr>
          <w:sz w:val="18"/>
          <w:szCs w:val="18"/>
        </w:rPr>
        <w:noBreakHyphen/>
      </w:r>
      <w:r w:rsidRPr="0085045D">
        <w:rPr>
          <w:sz w:val="18"/>
          <w:szCs w:val="18"/>
        </w:rPr>
        <w:t>Tobago, Uruguay, Viet Nam, Zambie, Zimbabwe</w:t>
      </w:r>
      <w:r w:rsidR="003D2437" w:rsidRPr="0085045D">
        <w:rPr>
          <w:sz w:val="18"/>
          <w:szCs w:val="18"/>
        </w:rPr>
        <w:t xml:space="preserve"> (</w:t>
      </w:r>
      <w:r w:rsidRPr="0085045D">
        <w:rPr>
          <w:sz w:val="18"/>
          <w:szCs w:val="18"/>
        </w:rPr>
        <w:t>voir la figure</w:t>
      </w:r>
      <w:r w:rsidR="001D0E89" w:rsidRPr="0085045D">
        <w:rPr>
          <w:sz w:val="18"/>
          <w:szCs w:val="18"/>
        </w:rPr>
        <w:t> </w:t>
      </w:r>
      <w:r w:rsidR="003D2437" w:rsidRPr="0085045D">
        <w:rPr>
          <w:sz w:val="18"/>
          <w:szCs w:val="18"/>
        </w:rPr>
        <w:t>23)</w:t>
      </w:r>
    </w:p>
    <w:p w:rsidR="00B04CFA" w:rsidRPr="0085045D" w:rsidRDefault="00B04CFA" w:rsidP="003D2437">
      <w:pPr>
        <w:rPr>
          <w:sz w:val="18"/>
          <w:szCs w:val="18"/>
        </w:rPr>
      </w:pPr>
    </w:p>
    <w:p w:rsidR="00B04CFA" w:rsidRPr="0085045D" w:rsidRDefault="003D2437" w:rsidP="003D2437">
      <w:pPr>
        <w:pStyle w:val="Heading9"/>
      </w:pPr>
      <w:bookmarkStart w:id="99" w:name="_Toc465170079"/>
      <w:r w:rsidRPr="0085045D">
        <w:t>Figure</w:t>
      </w:r>
      <w:r w:rsidR="001D0E89" w:rsidRPr="0085045D">
        <w:t> </w:t>
      </w:r>
      <w:r w:rsidRPr="0085045D">
        <w:t xml:space="preserve">23.  </w:t>
      </w:r>
      <w:r w:rsidR="00A9018B" w:rsidRPr="0085045D">
        <w:t>États ayant reçu des informations sur les activités de l</w:t>
      </w:r>
      <w:r w:rsidR="0052629E" w:rsidRPr="0085045D">
        <w:t>’</w:t>
      </w:r>
      <w:r w:rsidR="00A9018B" w:rsidRPr="0085045D">
        <w:t>UPOV</w:t>
      </w:r>
      <w:bookmarkEnd w:id="99"/>
    </w:p>
    <w:p w:rsidR="00B04CFA" w:rsidRPr="0085045D" w:rsidRDefault="00BF28D8" w:rsidP="00007F77">
      <w:pPr>
        <w:spacing w:after="120"/>
        <w:jc w:val="center"/>
        <w:rPr>
          <w:sz w:val="18"/>
          <w:szCs w:val="18"/>
        </w:rPr>
      </w:pPr>
      <w:r w:rsidRPr="0085045D">
        <w:rPr>
          <w:noProof/>
          <w:sz w:val="18"/>
          <w:szCs w:val="18"/>
          <w:lang w:val="en-US"/>
        </w:rPr>
        <w:drawing>
          <wp:inline distT="0" distB="0" distL="0" distR="0" wp14:anchorId="38E12715" wp14:editId="30A51BA2">
            <wp:extent cx="5335200" cy="2703600"/>
            <wp:effectExtent l="19050" t="19050" r="1841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_map_information_provided_to_states.png"/>
                    <pic:cNvPicPr/>
                  </pic:nvPicPr>
                  <pic:blipFill>
                    <a:blip r:embed="rId39">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B04CFA" w:rsidRPr="0085045D" w:rsidRDefault="003D2437" w:rsidP="003D2437">
      <w:pPr>
        <w:keepNext/>
        <w:keepLines/>
        <w:widowControl w:val="0"/>
        <w:jc w:val="center"/>
        <w:rPr>
          <w:sz w:val="18"/>
          <w:szCs w:val="18"/>
        </w:rPr>
      </w:pPr>
      <w:r w:rsidRPr="0085045D">
        <w:rPr>
          <w:noProof/>
          <w:sz w:val="16"/>
          <w:szCs w:val="16"/>
          <w:lang w:val="en-US"/>
        </w:rPr>
        <w:drawing>
          <wp:inline distT="0" distB="0" distL="0" distR="0" wp14:anchorId="4921E8DF" wp14:editId="34EF96BE">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15200" cy="115200"/>
                    </a:xfrm>
                    <a:prstGeom prst="rect">
                      <a:avLst/>
                    </a:prstGeom>
                    <a:ln>
                      <a:solidFill>
                        <a:schemeClr val="tx1"/>
                      </a:solidFill>
                    </a:ln>
                  </pic:spPr>
                </pic:pic>
              </a:graphicData>
            </a:graphic>
          </wp:inline>
        </w:drawing>
      </w:r>
      <w:r w:rsidR="00007F77">
        <w:rPr>
          <w:sz w:val="16"/>
          <w:szCs w:val="16"/>
        </w:rPr>
        <w:t xml:space="preserve"> </w:t>
      </w:r>
      <w:r w:rsidR="00DA21D7" w:rsidRPr="0085045D">
        <w:rPr>
          <w:sz w:val="16"/>
          <w:szCs w:val="16"/>
        </w:rPr>
        <w:t>Membres</w:t>
      </w:r>
      <w:r w:rsidRPr="0085045D">
        <w:rPr>
          <w:sz w:val="16"/>
          <w:szCs w:val="16"/>
        </w:rPr>
        <w:t xml:space="preserve"> </w:t>
      </w:r>
      <w:r w:rsidR="00DA21D7" w:rsidRPr="0085045D">
        <w:rPr>
          <w:sz w:val="16"/>
          <w:szCs w:val="16"/>
        </w:rPr>
        <w:t>de l</w:t>
      </w:r>
      <w:r w:rsidR="0052629E" w:rsidRPr="0085045D">
        <w:rPr>
          <w:sz w:val="16"/>
          <w:szCs w:val="16"/>
        </w:rPr>
        <w:t>’</w:t>
      </w:r>
      <w:r w:rsidRPr="0085045D">
        <w:rPr>
          <w:sz w:val="16"/>
          <w:szCs w:val="16"/>
        </w:rPr>
        <w:t>Union</w:t>
      </w:r>
      <w:r w:rsidR="00007F77">
        <w:rPr>
          <w:sz w:val="16"/>
          <w:szCs w:val="16"/>
        </w:rPr>
        <w:tab/>
      </w:r>
      <w:r w:rsidRPr="0085045D">
        <w:rPr>
          <w:noProof/>
          <w:sz w:val="16"/>
          <w:szCs w:val="16"/>
          <w:lang w:val="en-US"/>
        </w:rPr>
        <w:drawing>
          <wp:inline distT="0" distB="0" distL="0" distR="0" wp14:anchorId="6676C7CB" wp14:editId="75DBAF9A">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22400" cy="115200"/>
                    </a:xfrm>
                    <a:prstGeom prst="rect">
                      <a:avLst/>
                    </a:prstGeom>
                    <a:ln>
                      <a:solidFill>
                        <a:schemeClr val="tx1"/>
                      </a:solidFill>
                    </a:ln>
                  </pic:spPr>
                </pic:pic>
              </a:graphicData>
            </a:graphic>
          </wp:inline>
        </w:drawing>
      </w:r>
      <w:r w:rsidRPr="0085045D">
        <w:rPr>
          <w:sz w:val="16"/>
          <w:szCs w:val="16"/>
        </w:rPr>
        <w:t xml:space="preserve"> Non</w:t>
      </w:r>
      <w:r w:rsidR="00F0186A" w:rsidRPr="0085045D">
        <w:rPr>
          <w:sz w:val="16"/>
          <w:szCs w:val="16"/>
        </w:rPr>
        <w:noBreakHyphen/>
      </w:r>
      <w:r w:rsidR="00DA21D7" w:rsidRPr="0085045D">
        <w:rPr>
          <w:sz w:val="16"/>
          <w:szCs w:val="16"/>
        </w:rPr>
        <w:t>membres</w:t>
      </w:r>
      <w:r w:rsidRPr="0085045D">
        <w:rPr>
          <w:sz w:val="16"/>
          <w:szCs w:val="16"/>
        </w:rPr>
        <w:t xml:space="preserve"> </w:t>
      </w:r>
      <w:r w:rsidR="00DA21D7" w:rsidRPr="0085045D">
        <w:rPr>
          <w:sz w:val="16"/>
          <w:szCs w:val="16"/>
        </w:rPr>
        <w:t>de l</w:t>
      </w:r>
      <w:r w:rsidR="0052629E" w:rsidRPr="0085045D">
        <w:rPr>
          <w:sz w:val="16"/>
          <w:szCs w:val="16"/>
        </w:rPr>
        <w:t>’</w:t>
      </w:r>
      <w:r w:rsidRPr="0085045D">
        <w:rPr>
          <w:sz w:val="16"/>
          <w:szCs w:val="16"/>
        </w:rPr>
        <w:t>Union</w:t>
      </w:r>
    </w:p>
    <w:p w:rsidR="00B04CFA" w:rsidRPr="0085045D" w:rsidRDefault="00B04CFA" w:rsidP="003D2437">
      <w:pPr>
        <w:rPr>
          <w:sz w:val="18"/>
          <w:szCs w:val="18"/>
        </w:rPr>
      </w:pPr>
    </w:p>
    <w:p w:rsidR="00B04CFA" w:rsidRPr="0085045D" w:rsidRDefault="008001C9" w:rsidP="008001C9">
      <w:pPr>
        <w:keepNext/>
        <w:rPr>
          <w:sz w:val="18"/>
          <w:szCs w:val="18"/>
        </w:rPr>
      </w:pPr>
      <w:r w:rsidRPr="0085045D">
        <w:rPr>
          <w:sz w:val="18"/>
          <w:szCs w:val="18"/>
        </w:rPr>
        <w:t>Organisations intergouvernementales ayant reçu des informations sur les activités de l</w:t>
      </w:r>
      <w:r w:rsidR="0052629E" w:rsidRPr="0085045D">
        <w:rPr>
          <w:sz w:val="18"/>
          <w:szCs w:val="18"/>
        </w:rPr>
        <w:t>’</w:t>
      </w:r>
      <w:r w:rsidRPr="0085045D">
        <w:rPr>
          <w:sz w:val="18"/>
          <w:szCs w:val="18"/>
        </w:rPr>
        <w:t>UPOV</w:t>
      </w:r>
      <w:r w:rsidR="001D0E89" w:rsidRPr="0085045D">
        <w:rPr>
          <w:sz w:val="18"/>
          <w:szCs w:val="18"/>
        </w:rPr>
        <w:t> </w:t>
      </w:r>
      <w:r w:rsidRPr="0085045D">
        <w:rPr>
          <w:sz w:val="18"/>
          <w:szCs w:val="18"/>
        </w:rPr>
        <w:t>:</w:t>
      </w:r>
    </w:p>
    <w:p w:rsidR="00B04CFA" w:rsidRPr="0085045D" w:rsidRDefault="00B04CFA" w:rsidP="003D2437">
      <w:pPr>
        <w:keepNext/>
        <w:rPr>
          <w:sz w:val="18"/>
          <w:szCs w:val="18"/>
        </w:rPr>
      </w:pPr>
    </w:p>
    <w:p w:rsidR="00B04CFA" w:rsidRPr="0085045D" w:rsidRDefault="00AB643B" w:rsidP="003D2437">
      <w:pPr>
        <w:ind w:left="567"/>
        <w:rPr>
          <w:sz w:val="18"/>
          <w:szCs w:val="18"/>
        </w:rPr>
      </w:pPr>
      <w:r w:rsidRPr="0085045D">
        <w:rPr>
          <w:sz w:val="18"/>
          <w:szCs w:val="18"/>
        </w:rPr>
        <w:t xml:space="preserve">ARIPO, </w:t>
      </w:r>
      <w:r w:rsidR="000972DB" w:rsidRPr="0085045D">
        <w:rPr>
          <w:sz w:val="18"/>
        </w:rPr>
        <w:t xml:space="preserve">CGIAR, </w:t>
      </w:r>
      <w:r w:rsidR="00F05E85" w:rsidRPr="0085045D">
        <w:rPr>
          <w:sz w:val="18"/>
          <w:szCs w:val="18"/>
        </w:rPr>
        <w:t>Union européenne</w:t>
      </w:r>
      <w:r w:rsidRPr="0085045D">
        <w:rPr>
          <w:sz w:val="18"/>
          <w:szCs w:val="18"/>
        </w:rPr>
        <w:t xml:space="preserve">, </w:t>
      </w:r>
      <w:r w:rsidR="000972DB" w:rsidRPr="0085045D">
        <w:rPr>
          <w:sz w:val="18"/>
          <w:szCs w:val="18"/>
        </w:rPr>
        <w:t xml:space="preserve">ISTA, OAPI, </w:t>
      </w:r>
      <w:r w:rsidR="00F05E85" w:rsidRPr="0085045D">
        <w:rPr>
          <w:sz w:val="18"/>
          <w:szCs w:val="18"/>
        </w:rPr>
        <w:t>OCDE</w:t>
      </w:r>
    </w:p>
    <w:p w:rsidR="00B04CFA" w:rsidRPr="0085045D" w:rsidRDefault="00B04CFA" w:rsidP="003D2437">
      <w:pPr>
        <w:keepNext/>
        <w:rPr>
          <w:sz w:val="18"/>
          <w:szCs w:val="18"/>
        </w:rPr>
      </w:pPr>
    </w:p>
    <w:p w:rsidR="00B04CFA" w:rsidRPr="0085045D" w:rsidRDefault="008001C9" w:rsidP="008001C9">
      <w:pPr>
        <w:keepNext/>
        <w:rPr>
          <w:sz w:val="18"/>
          <w:szCs w:val="18"/>
        </w:rPr>
      </w:pPr>
      <w:r w:rsidRPr="0085045D">
        <w:rPr>
          <w:sz w:val="18"/>
          <w:szCs w:val="18"/>
        </w:rPr>
        <w:t>Organisations non gouvernementales ayant reçu des informations sur les activités de l</w:t>
      </w:r>
      <w:r w:rsidR="0052629E" w:rsidRPr="0085045D">
        <w:rPr>
          <w:sz w:val="18"/>
          <w:szCs w:val="18"/>
        </w:rPr>
        <w:t>’</w:t>
      </w:r>
      <w:r w:rsidRPr="0085045D">
        <w:rPr>
          <w:sz w:val="18"/>
          <w:szCs w:val="18"/>
        </w:rPr>
        <w:t>UPOV</w:t>
      </w:r>
      <w:r w:rsidR="001D0E89" w:rsidRPr="0085045D">
        <w:rPr>
          <w:sz w:val="18"/>
          <w:szCs w:val="18"/>
        </w:rPr>
        <w:t> </w:t>
      </w:r>
      <w:r w:rsidRPr="0085045D">
        <w:rPr>
          <w:sz w:val="18"/>
          <w:szCs w:val="18"/>
        </w:rPr>
        <w:t>:</w:t>
      </w:r>
    </w:p>
    <w:p w:rsidR="00B04CFA" w:rsidRPr="0085045D" w:rsidRDefault="00B04CFA" w:rsidP="003D2437">
      <w:pPr>
        <w:keepNext/>
        <w:rPr>
          <w:sz w:val="18"/>
          <w:szCs w:val="18"/>
        </w:rPr>
      </w:pPr>
    </w:p>
    <w:p w:rsidR="00B04CFA" w:rsidRPr="0085045D" w:rsidRDefault="000972DB" w:rsidP="003D2437">
      <w:pPr>
        <w:ind w:left="567"/>
        <w:rPr>
          <w:sz w:val="18"/>
          <w:szCs w:val="18"/>
        </w:rPr>
      </w:pPr>
      <w:r w:rsidRPr="0085045D">
        <w:rPr>
          <w:sz w:val="18"/>
        </w:rPr>
        <w:t xml:space="preserve">AFSTA, </w:t>
      </w:r>
      <w:r w:rsidRPr="0085045D">
        <w:rPr>
          <w:sz w:val="18"/>
          <w:szCs w:val="18"/>
        </w:rPr>
        <w:t>ASTA, Croplife International, Groupement technique horticole de Genève, ISF</w:t>
      </w:r>
    </w:p>
    <w:p w:rsidR="00B04CFA" w:rsidRPr="0085045D" w:rsidRDefault="00B04CFA" w:rsidP="003D2437">
      <w:pPr>
        <w:rPr>
          <w:sz w:val="18"/>
          <w:szCs w:val="18"/>
        </w:rPr>
      </w:pPr>
    </w:p>
    <w:p w:rsidR="00B04CFA" w:rsidRPr="0085045D" w:rsidRDefault="008001C9" w:rsidP="008001C9">
      <w:pPr>
        <w:keepNext/>
        <w:rPr>
          <w:sz w:val="18"/>
          <w:szCs w:val="18"/>
        </w:rPr>
      </w:pPr>
      <w:r w:rsidRPr="0085045D">
        <w:rPr>
          <w:sz w:val="18"/>
          <w:szCs w:val="18"/>
        </w:rPr>
        <w:t>Lieu des activités de l</w:t>
      </w:r>
      <w:r w:rsidR="0052629E" w:rsidRPr="0085045D">
        <w:rPr>
          <w:sz w:val="18"/>
          <w:szCs w:val="18"/>
        </w:rPr>
        <w:t>’</w:t>
      </w:r>
      <w:r w:rsidRPr="0085045D">
        <w:rPr>
          <w:sz w:val="18"/>
          <w:szCs w:val="18"/>
        </w:rPr>
        <w:t>UPOV</w:t>
      </w:r>
      <w:r w:rsidR="001D0E89" w:rsidRPr="0085045D">
        <w:rPr>
          <w:sz w:val="18"/>
          <w:szCs w:val="18"/>
        </w:rPr>
        <w:t> </w:t>
      </w:r>
      <w:r w:rsidRPr="0085045D">
        <w:rPr>
          <w:sz w:val="18"/>
          <w:szCs w:val="18"/>
        </w:rPr>
        <w:t>:</w:t>
      </w:r>
    </w:p>
    <w:p w:rsidR="00B04CFA" w:rsidRPr="0085045D" w:rsidRDefault="00B04CFA" w:rsidP="003D2437">
      <w:pPr>
        <w:keepNext/>
        <w:rPr>
          <w:sz w:val="18"/>
          <w:szCs w:val="18"/>
        </w:rPr>
      </w:pPr>
    </w:p>
    <w:p w:rsidR="00B04CFA" w:rsidRPr="0085045D" w:rsidRDefault="00F05E85" w:rsidP="00DA0248">
      <w:pPr>
        <w:ind w:left="567"/>
        <w:rPr>
          <w:sz w:val="18"/>
          <w:szCs w:val="18"/>
        </w:rPr>
      </w:pPr>
      <w:r w:rsidRPr="0085045D">
        <w:rPr>
          <w:sz w:val="18"/>
          <w:szCs w:val="18"/>
        </w:rPr>
        <w:t>Bolivie (État plurinational de), Brunéi Darussalam, Cambodge, Équateur, Espagne, Ex</w:t>
      </w:r>
      <w:r w:rsidR="00F0186A" w:rsidRPr="0085045D">
        <w:rPr>
          <w:sz w:val="18"/>
          <w:szCs w:val="18"/>
        </w:rPr>
        <w:noBreakHyphen/>
      </w:r>
      <w:r w:rsidRPr="0085045D">
        <w:rPr>
          <w:sz w:val="18"/>
          <w:szCs w:val="18"/>
        </w:rPr>
        <w:t>République yougoslave de Macédoine, Mexique, Pérou, République de Corée, République démocratique populaire lao, République</w:t>
      </w:r>
      <w:r w:rsidR="00F0186A" w:rsidRPr="0085045D">
        <w:rPr>
          <w:sz w:val="18"/>
          <w:szCs w:val="18"/>
        </w:rPr>
        <w:noBreakHyphen/>
      </w:r>
      <w:r w:rsidRPr="0085045D">
        <w:rPr>
          <w:sz w:val="18"/>
          <w:szCs w:val="18"/>
        </w:rPr>
        <w:t>Unie de Tanzanie, Suisse, Tunisie, Uruguay, Zimbabwe</w:t>
      </w:r>
      <w:r w:rsidR="00DA0248" w:rsidRPr="0085045D">
        <w:rPr>
          <w:sz w:val="18"/>
          <w:szCs w:val="18"/>
        </w:rPr>
        <w:t xml:space="preserve"> </w:t>
      </w:r>
      <w:r w:rsidR="003D2437" w:rsidRPr="0085045D">
        <w:rPr>
          <w:sz w:val="18"/>
          <w:szCs w:val="18"/>
        </w:rPr>
        <w:t>(</w:t>
      </w:r>
      <w:r w:rsidRPr="0085045D">
        <w:rPr>
          <w:sz w:val="18"/>
          <w:szCs w:val="18"/>
        </w:rPr>
        <w:t>voir la figure</w:t>
      </w:r>
      <w:r w:rsidR="001D0E89" w:rsidRPr="0085045D">
        <w:rPr>
          <w:sz w:val="18"/>
          <w:szCs w:val="18"/>
        </w:rPr>
        <w:t> </w:t>
      </w:r>
      <w:r w:rsidR="003D2437" w:rsidRPr="0085045D">
        <w:rPr>
          <w:sz w:val="18"/>
          <w:szCs w:val="18"/>
        </w:rPr>
        <w:t>24)</w:t>
      </w:r>
    </w:p>
    <w:p w:rsidR="00B04CFA" w:rsidRPr="0085045D" w:rsidRDefault="00B04CFA" w:rsidP="003D2437">
      <w:pPr>
        <w:rPr>
          <w:sz w:val="18"/>
          <w:szCs w:val="18"/>
        </w:rPr>
      </w:pPr>
    </w:p>
    <w:p w:rsidR="00B04CFA" w:rsidRPr="0085045D" w:rsidRDefault="003D2437" w:rsidP="003D2437">
      <w:pPr>
        <w:pStyle w:val="Heading9"/>
      </w:pPr>
      <w:bookmarkStart w:id="100" w:name="_Toc465170080"/>
      <w:r w:rsidRPr="0085045D">
        <w:t>Figure</w:t>
      </w:r>
      <w:r w:rsidR="001D0E89" w:rsidRPr="0085045D">
        <w:t> </w:t>
      </w:r>
      <w:r w:rsidRPr="0085045D">
        <w:t xml:space="preserve">24.  </w:t>
      </w:r>
      <w:r w:rsidR="00A9018B" w:rsidRPr="0085045D">
        <w:t>Lieu des activités de l</w:t>
      </w:r>
      <w:r w:rsidR="0052629E" w:rsidRPr="0085045D">
        <w:t>’</w:t>
      </w:r>
      <w:r w:rsidR="00A9018B" w:rsidRPr="0085045D">
        <w:t>UPOV</w:t>
      </w:r>
      <w:bookmarkEnd w:id="100"/>
    </w:p>
    <w:p w:rsidR="00B04CFA" w:rsidRPr="0085045D" w:rsidRDefault="00025E56" w:rsidP="003D2437">
      <w:pPr>
        <w:keepNext/>
        <w:keepLines/>
        <w:widowControl w:val="0"/>
        <w:jc w:val="center"/>
        <w:rPr>
          <w:sz w:val="18"/>
          <w:szCs w:val="18"/>
        </w:rPr>
      </w:pPr>
      <w:r w:rsidRPr="0085045D">
        <w:rPr>
          <w:noProof/>
          <w:lang w:val="en-US"/>
        </w:rPr>
        <w:drawing>
          <wp:inline distT="0" distB="0" distL="0" distR="0" wp14:anchorId="07ECA6A0" wp14:editId="1CC10F62">
            <wp:extent cx="5335200" cy="2703600"/>
            <wp:effectExtent l="19050" t="19050" r="1841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_map_location_of_upov_activities.png"/>
                    <pic:cNvPicPr/>
                  </pic:nvPicPr>
                  <pic:blipFill>
                    <a:blip r:embed="rId42">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B04CFA" w:rsidRPr="0085045D" w:rsidRDefault="00B04CFA" w:rsidP="003D2437">
      <w:pPr>
        <w:keepNext/>
        <w:keepLines/>
        <w:widowControl w:val="0"/>
        <w:jc w:val="center"/>
        <w:rPr>
          <w:sz w:val="18"/>
          <w:szCs w:val="18"/>
        </w:rPr>
      </w:pPr>
    </w:p>
    <w:p w:rsidR="00B04CFA" w:rsidRPr="0085045D" w:rsidRDefault="00B04CFA" w:rsidP="003D2437">
      <w:pPr>
        <w:keepNext/>
        <w:keepLines/>
        <w:widowControl w:val="0"/>
        <w:jc w:val="center"/>
        <w:rPr>
          <w:sz w:val="18"/>
          <w:szCs w:val="18"/>
        </w:rPr>
      </w:pPr>
    </w:p>
    <w:p w:rsidR="00B04CFA" w:rsidRPr="0085045D" w:rsidRDefault="008001C9" w:rsidP="008001C9">
      <w:pPr>
        <w:pStyle w:val="Heading8"/>
        <w:rPr>
          <w:szCs w:val="18"/>
        </w:rPr>
      </w:pPr>
      <w:bookmarkStart w:id="101" w:name="_Toc465170081"/>
      <w:r w:rsidRPr="00007F77">
        <w:rPr>
          <w:szCs w:val="18"/>
        </w:rPr>
        <w:t>c)</w:t>
      </w:r>
      <w:r w:rsidRPr="00007F77">
        <w:rPr>
          <w:szCs w:val="18"/>
        </w:rPr>
        <w:tab/>
      </w:r>
      <w:r w:rsidRPr="0085045D">
        <w:rPr>
          <w:szCs w:val="18"/>
        </w:rPr>
        <w:t>États et organisations ayant contacté le Bureau de l</w:t>
      </w:r>
      <w:r w:rsidR="0052629E" w:rsidRPr="0085045D">
        <w:rPr>
          <w:szCs w:val="18"/>
        </w:rPr>
        <w:t>’</w:t>
      </w:r>
      <w:r w:rsidRPr="0085045D">
        <w:rPr>
          <w:szCs w:val="18"/>
        </w:rPr>
        <w:t>UPOV pour obtenir de l</w:t>
      </w:r>
      <w:r w:rsidR="0052629E" w:rsidRPr="0085045D">
        <w:rPr>
          <w:szCs w:val="18"/>
        </w:rPr>
        <w:t>’</w:t>
      </w:r>
      <w:r w:rsidRPr="0085045D">
        <w:rPr>
          <w:szCs w:val="18"/>
        </w:rPr>
        <w:t>aide en matière d</w:t>
      </w:r>
      <w:r w:rsidR="0052629E" w:rsidRPr="0085045D">
        <w:rPr>
          <w:szCs w:val="18"/>
        </w:rPr>
        <w:t>’</w:t>
      </w:r>
      <w:r w:rsidRPr="0085045D">
        <w:rPr>
          <w:szCs w:val="18"/>
        </w:rPr>
        <w:t>élaboration d</w:t>
      </w:r>
      <w:r w:rsidR="0052629E" w:rsidRPr="0085045D">
        <w:rPr>
          <w:szCs w:val="18"/>
        </w:rPr>
        <w:t>’</w:t>
      </w:r>
      <w:r w:rsidRPr="0085045D">
        <w:rPr>
          <w:szCs w:val="18"/>
        </w:rPr>
        <w:t>une législation relative à la protection des obtentions végétales</w:t>
      </w:r>
      <w:bookmarkEnd w:id="101"/>
    </w:p>
    <w:p w:rsidR="00B04CFA" w:rsidRPr="0085045D" w:rsidRDefault="00F05E85" w:rsidP="003D2437">
      <w:pPr>
        <w:pStyle w:val="BodyText"/>
        <w:rPr>
          <w:sz w:val="18"/>
          <w:szCs w:val="18"/>
        </w:rPr>
      </w:pPr>
      <w:r w:rsidRPr="0085045D">
        <w:rPr>
          <w:sz w:val="18"/>
          <w:szCs w:val="18"/>
        </w:rPr>
        <w:t>Membres de l</w:t>
      </w:r>
      <w:r w:rsidR="0052629E" w:rsidRPr="0085045D">
        <w:rPr>
          <w:sz w:val="18"/>
          <w:szCs w:val="18"/>
        </w:rPr>
        <w:t>’</w:t>
      </w:r>
      <w:r w:rsidRPr="0085045D">
        <w:rPr>
          <w:sz w:val="18"/>
          <w:szCs w:val="18"/>
        </w:rPr>
        <w:t>Union</w:t>
      </w:r>
      <w:r w:rsidR="001D0E89" w:rsidRPr="0085045D">
        <w:rPr>
          <w:sz w:val="18"/>
          <w:szCs w:val="18"/>
        </w:rPr>
        <w:t> </w:t>
      </w:r>
      <w:r w:rsidR="003D2437" w:rsidRPr="0085045D">
        <w:rPr>
          <w:sz w:val="18"/>
          <w:szCs w:val="18"/>
        </w:rPr>
        <w:t xml:space="preserve">: </w:t>
      </w:r>
      <w:r w:rsidRPr="0085045D">
        <w:rPr>
          <w:sz w:val="18"/>
        </w:rPr>
        <w:t xml:space="preserve">Brésil, </w:t>
      </w:r>
      <w:r w:rsidRPr="0085045D">
        <w:rPr>
          <w:sz w:val="18"/>
          <w:szCs w:val="18"/>
        </w:rPr>
        <w:t>Canada, Chili, Colombie, Singapour</w:t>
      </w:r>
    </w:p>
    <w:p w:rsidR="00B04CFA" w:rsidRPr="0085045D" w:rsidRDefault="00B04CFA" w:rsidP="003D2437">
      <w:pPr>
        <w:rPr>
          <w:sz w:val="18"/>
          <w:szCs w:val="18"/>
        </w:rPr>
      </w:pPr>
    </w:p>
    <w:p w:rsidR="00B04CFA" w:rsidRPr="0085045D" w:rsidRDefault="003D2437" w:rsidP="003D2437">
      <w:pPr>
        <w:tabs>
          <w:tab w:val="left" w:pos="2410"/>
        </w:tabs>
        <w:rPr>
          <w:sz w:val="18"/>
          <w:szCs w:val="18"/>
        </w:rPr>
      </w:pPr>
      <w:r w:rsidRPr="0085045D">
        <w:rPr>
          <w:sz w:val="18"/>
          <w:szCs w:val="18"/>
        </w:rPr>
        <w:t>Non</w:t>
      </w:r>
      <w:r w:rsidR="00F0186A" w:rsidRPr="0085045D">
        <w:rPr>
          <w:sz w:val="18"/>
          <w:szCs w:val="18"/>
        </w:rPr>
        <w:noBreakHyphen/>
      </w:r>
      <w:r w:rsidR="00F05E85" w:rsidRPr="0085045D">
        <w:rPr>
          <w:sz w:val="18"/>
          <w:szCs w:val="18"/>
        </w:rPr>
        <w:t>membres</w:t>
      </w:r>
      <w:r w:rsidRPr="0085045D">
        <w:rPr>
          <w:sz w:val="18"/>
          <w:szCs w:val="18"/>
        </w:rPr>
        <w:t xml:space="preserve"> </w:t>
      </w:r>
      <w:r w:rsidR="00F05E85" w:rsidRPr="0085045D">
        <w:rPr>
          <w:sz w:val="18"/>
          <w:szCs w:val="18"/>
        </w:rPr>
        <w:t>de l</w:t>
      </w:r>
      <w:r w:rsidR="0052629E" w:rsidRPr="0085045D">
        <w:rPr>
          <w:sz w:val="18"/>
          <w:szCs w:val="18"/>
        </w:rPr>
        <w:t>’</w:t>
      </w:r>
      <w:r w:rsidRPr="0085045D">
        <w:rPr>
          <w:sz w:val="18"/>
          <w:szCs w:val="18"/>
        </w:rPr>
        <w:t>Union</w:t>
      </w:r>
      <w:r w:rsidR="001D0E89" w:rsidRPr="0085045D">
        <w:rPr>
          <w:sz w:val="18"/>
          <w:szCs w:val="18"/>
        </w:rPr>
        <w:t> </w:t>
      </w:r>
      <w:r w:rsidRPr="0085045D">
        <w:rPr>
          <w:sz w:val="18"/>
          <w:szCs w:val="18"/>
        </w:rPr>
        <w:t xml:space="preserve">: </w:t>
      </w:r>
      <w:r w:rsidR="00F05E85" w:rsidRPr="0085045D">
        <w:rPr>
          <w:sz w:val="18"/>
          <w:szCs w:val="18"/>
        </w:rPr>
        <w:t>ARIPO, Barbade, Bosnie</w:t>
      </w:r>
      <w:r w:rsidR="00F0186A" w:rsidRPr="0085045D">
        <w:rPr>
          <w:sz w:val="18"/>
          <w:szCs w:val="18"/>
        </w:rPr>
        <w:noBreakHyphen/>
      </w:r>
      <w:r w:rsidR="00F05E85" w:rsidRPr="0085045D">
        <w:rPr>
          <w:sz w:val="18"/>
          <w:szCs w:val="18"/>
        </w:rPr>
        <w:t>Herzégovine, Brunéi Darussalam, Cambodge, Égypte, Émirats arabes unis, Guatemala, Iran (République islamique d</w:t>
      </w:r>
      <w:r w:rsidR="0052629E" w:rsidRPr="0085045D">
        <w:rPr>
          <w:sz w:val="18"/>
          <w:szCs w:val="18"/>
        </w:rPr>
        <w:t>’</w:t>
      </w:r>
      <w:r w:rsidR="00F05E85" w:rsidRPr="0085045D">
        <w:rPr>
          <w:sz w:val="18"/>
          <w:szCs w:val="18"/>
        </w:rPr>
        <w:t>), Jamaïque, Libéria, Malaisie, Maurice, Myanmar, Pakistan, République</w:t>
      </w:r>
      <w:r w:rsidR="00F0186A" w:rsidRPr="0085045D">
        <w:rPr>
          <w:sz w:val="18"/>
          <w:szCs w:val="18"/>
        </w:rPr>
        <w:noBreakHyphen/>
      </w:r>
      <w:r w:rsidR="00F05E85" w:rsidRPr="0085045D">
        <w:rPr>
          <w:sz w:val="18"/>
          <w:szCs w:val="18"/>
        </w:rPr>
        <w:t>Unie de Tanzanie, Tadjikistan, Zimbabwe</w:t>
      </w:r>
    </w:p>
    <w:p w:rsidR="00B04CFA" w:rsidRPr="0085045D" w:rsidRDefault="008001C9" w:rsidP="008001C9">
      <w:pPr>
        <w:tabs>
          <w:tab w:val="left" w:pos="2410"/>
        </w:tabs>
        <w:rPr>
          <w:sz w:val="18"/>
          <w:szCs w:val="18"/>
        </w:rPr>
      </w:pPr>
      <w:r w:rsidRPr="0085045D">
        <w:rPr>
          <w:sz w:val="18"/>
          <w:szCs w:val="18"/>
        </w:rPr>
        <w:t>(Voir la figure</w:t>
      </w:r>
      <w:r w:rsidR="001D0E89" w:rsidRPr="0085045D">
        <w:rPr>
          <w:sz w:val="18"/>
          <w:szCs w:val="18"/>
        </w:rPr>
        <w:t> </w:t>
      </w:r>
      <w:r w:rsidRPr="0085045D">
        <w:rPr>
          <w:sz w:val="18"/>
          <w:szCs w:val="18"/>
        </w:rPr>
        <w:t>25)</w:t>
      </w:r>
    </w:p>
    <w:p w:rsidR="00B04CFA" w:rsidRPr="0085045D" w:rsidRDefault="00B04CFA" w:rsidP="003D2437">
      <w:pPr>
        <w:rPr>
          <w:sz w:val="18"/>
          <w:szCs w:val="18"/>
        </w:rPr>
      </w:pPr>
    </w:p>
    <w:p w:rsidR="00B04CFA" w:rsidRPr="0085045D" w:rsidRDefault="00B04CFA" w:rsidP="003D2437">
      <w:pPr>
        <w:rPr>
          <w:sz w:val="18"/>
          <w:szCs w:val="18"/>
        </w:rPr>
      </w:pPr>
    </w:p>
    <w:p w:rsidR="00B04CFA" w:rsidRPr="0085045D" w:rsidRDefault="008001C9" w:rsidP="008001C9">
      <w:pPr>
        <w:pStyle w:val="Heading8"/>
        <w:rPr>
          <w:szCs w:val="18"/>
        </w:rPr>
      </w:pPr>
      <w:bookmarkStart w:id="102" w:name="_Toc465170082"/>
      <w:r w:rsidRPr="00007F77">
        <w:rPr>
          <w:szCs w:val="18"/>
        </w:rPr>
        <w:t>d)</w:t>
      </w:r>
      <w:r w:rsidRPr="00007F77">
        <w:rPr>
          <w:szCs w:val="18"/>
        </w:rPr>
        <w:tab/>
      </w:r>
      <w:r w:rsidRPr="0085045D">
        <w:rPr>
          <w:szCs w:val="18"/>
        </w:rPr>
        <w:t>États et organisations ayant entamé auprès du Conseil de l</w:t>
      </w:r>
      <w:r w:rsidR="0052629E" w:rsidRPr="0085045D">
        <w:rPr>
          <w:szCs w:val="18"/>
        </w:rPr>
        <w:t>’</w:t>
      </w:r>
      <w:r w:rsidRPr="0085045D">
        <w:rPr>
          <w:szCs w:val="18"/>
        </w:rPr>
        <w:t>UPOV la procédure pour devenir membre de l</w:t>
      </w:r>
      <w:r w:rsidR="0052629E" w:rsidRPr="0085045D">
        <w:rPr>
          <w:szCs w:val="18"/>
        </w:rPr>
        <w:t>’</w:t>
      </w:r>
      <w:r w:rsidRPr="0085045D">
        <w:rPr>
          <w:szCs w:val="18"/>
        </w:rPr>
        <w:t>Union</w:t>
      </w:r>
      <w:bookmarkEnd w:id="102"/>
    </w:p>
    <w:p w:rsidR="00B04CFA" w:rsidRPr="0085045D" w:rsidRDefault="00CE54D3" w:rsidP="003D2437">
      <w:pPr>
        <w:rPr>
          <w:rFonts w:cs="Arial"/>
          <w:snapToGrid w:val="0"/>
          <w:sz w:val="18"/>
          <w:szCs w:val="24"/>
        </w:rPr>
      </w:pPr>
      <w:r w:rsidRPr="0085045D">
        <w:rPr>
          <w:sz w:val="18"/>
          <w:szCs w:val="18"/>
        </w:rPr>
        <w:t xml:space="preserve">ARIPO, </w:t>
      </w:r>
      <w:r w:rsidR="00F05E85" w:rsidRPr="0085045D">
        <w:rPr>
          <w:sz w:val="18"/>
        </w:rPr>
        <w:t>Iran (République islamique d</w:t>
      </w:r>
      <w:r w:rsidR="0052629E" w:rsidRPr="0085045D">
        <w:rPr>
          <w:sz w:val="18"/>
        </w:rPr>
        <w:t>’</w:t>
      </w:r>
      <w:r w:rsidR="00F05E85" w:rsidRPr="0085045D">
        <w:rPr>
          <w:sz w:val="18"/>
        </w:rPr>
        <w:t>)</w:t>
      </w:r>
      <w:r w:rsidRPr="0085045D">
        <w:rPr>
          <w:sz w:val="18"/>
        </w:rPr>
        <w:t>,</w:t>
      </w:r>
      <w:r w:rsidRPr="0085045D">
        <w:rPr>
          <w:sz w:val="18"/>
          <w:szCs w:val="18"/>
        </w:rPr>
        <w:t xml:space="preserve"> </w:t>
      </w:r>
      <w:r w:rsidR="00F05E85" w:rsidRPr="0085045D">
        <w:rPr>
          <w:sz w:val="18"/>
          <w:szCs w:val="18"/>
        </w:rPr>
        <w:t>République</w:t>
      </w:r>
      <w:r w:rsidR="00F0186A" w:rsidRPr="0085045D">
        <w:rPr>
          <w:sz w:val="18"/>
          <w:szCs w:val="18"/>
        </w:rPr>
        <w:noBreakHyphen/>
      </w:r>
      <w:r w:rsidR="00F05E85" w:rsidRPr="0085045D">
        <w:rPr>
          <w:sz w:val="18"/>
          <w:szCs w:val="18"/>
        </w:rPr>
        <w:t>Unie de Tanzanie</w:t>
      </w:r>
    </w:p>
    <w:p w:rsidR="00B04CFA" w:rsidRPr="0085045D" w:rsidRDefault="008001C9" w:rsidP="008001C9">
      <w:pPr>
        <w:rPr>
          <w:rFonts w:cs="Arial"/>
          <w:snapToGrid w:val="0"/>
          <w:sz w:val="18"/>
          <w:szCs w:val="24"/>
        </w:rPr>
      </w:pPr>
      <w:r w:rsidRPr="0085045D">
        <w:rPr>
          <w:rFonts w:cs="Arial"/>
          <w:snapToGrid w:val="0"/>
          <w:sz w:val="18"/>
          <w:szCs w:val="24"/>
        </w:rPr>
        <w:t>(Voir la figure</w:t>
      </w:r>
      <w:r w:rsidR="001D0E89" w:rsidRPr="0085045D">
        <w:rPr>
          <w:rFonts w:cs="Arial"/>
          <w:snapToGrid w:val="0"/>
          <w:sz w:val="18"/>
          <w:szCs w:val="24"/>
        </w:rPr>
        <w:t> </w:t>
      </w:r>
      <w:r w:rsidRPr="0085045D">
        <w:rPr>
          <w:rFonts w:cs="Arial"/>
          <w:snapToGrid w:val="0"/>
          <w:sz w:val="18"/>
          <w:szCs w:val="24"/>
        </w:rPr>
        <w:t>25)</w:t>
      </w:r>
    </w:p>
    <w:p w:rsidR="00B04CFA" w:rsidRPr="0085045D" w:rsidRDefault="008001C9" w:rsidP="008001C9">
      <w:pPr>
        <w:pStyle w:val="Heading9"/>
        <w:spacing w:after="180"/>
        <w:rPr>
          <w:rFonts w:cs="Arial"/>
          <w:snapToGrid w:val="0"/>
          <w:szCs w:val="24"/>
        </w:rPr>
      </w:pPr>
      <w:bookmarkStart w:id="103" w:name="_Toc465170083"/>
      <w:r w:rsidRPr="0085045D">
        <w:rPr>
          <w:rFonts w:cs="Arial"/>
          <w:snapToGrid w:val="0"/>
          <w:szCs w:val="24"/>
        </w:rPr>
        <w:t>Figure</w:t>
      </w:r>
      <w:r w:rsidR="001D0E89" w:rsidRPr="0085045D">
        <w:rPr>
          <w:rFonts w:cs="Arial"/>
          <w:snapToGrid w:val="0"/>
          <w:szCs w:val="24"/>
        </w:rPr>
        <w:t> </w:t>
      </w:r>
      <w:r w:rsidRPr="0085045D">
        <w:rPr>
          <w:rFonts w:cs="Arial"/>
          <w:snapToGrid w:val="0"/>
          <w:szCs w:val="24"/>
        </w:rPr>
        <w:t>25.  États et organisations ayant contacté le Bureau de l</w:t>
      </w:r>
      <w:r w:rsidR="0052629E" w:rsidRPr="0085045D">
        <w:rPr>
          <w:rFonts w:cs="Arial"/>
          <w:snapToGrid w:val="0"/>
          <w:szCs w:val="24"/>
        </w:rPr>
        <w:t>’</w:t>
      </w:r>
      <w:r w:rsidRPr="0085045D">
        <w:rPr>
          <w:rFonts w:cs="Arial"/>
          <w:snapToGrid w:val="0"/>
          <w:szCs w:val="24"/>
        </w:rPr>
        <w:t>Union pour obtenir de l</w:t>
      </w:r>
      <w:r w:rsidR="0052629E" w:rsidRPr="0085045D">
        <w:rPr>
          <w:rFonts w:cs="Arial"/>
          <w:snapToGrid w:val="0"/>
          <w:szCs w:val="24"/>
        </w:rPr>
        <w:t>’</w:t>
      </w:r>
      <w:r w:rsidRPr="0085045D">
        <w:rPr>
          <w:rFonts w:cs="Arial"/>
          <w:snapToGrid w:val="0"/>
          <w:szCs w:val="24"/>
        </w:rPr>
        <w:t>aide en matière d</w:t>
      </w:r>
      <w:r w:rsidR="0052629E" w:rsidRPr="0085045D">
        <w:rPr>
          <w:rFonts w:cs="Arial"/>
          <w:snapToGrid w:val="0"/>
          <w:szCs w:val="24"/>
        </w:rPr>
        <w:t>’</w:t>
      </w:r>
      <w:r w:rsidRPr="0085045D">
        <w:rPr>
          <w:rFonts w:cs="Arial"/>
          <w:snapToGrid w:val="0"/>
          <w:szCs w:val="24"/>
        </w:rPr>
        <w:t>élaboration d</w:t>
      </w:r>
      <w:r w:rsidR="0052629E" w:rsidRPr="0085045D">
        <w:rPr>
          <w:rFonts w:cs="Arial"/>
          <w:snapToGrid w:val="0"/>
          <w:szCs w:val="24"/>
        </w:rPr>
        <w:t>’</w:t>
      </w:r>
      <w:r w:rsidRPr="0085045D">
        <w:rPr>
          <w:rFonts w:cs="Arial"/>
          <w:snapToGrid w:val="0"/>
          <w:szCs w:val="24"/>
        </w:rPr>
        <w:t>une législation relative à la protection des obtentions végétales et États et organisations ayant entamé auprès du Conseil de l</w:t>
      </w:r>
      <w:r w:rsidR="0052629E" w:rsidRPr="0085045D">
        <w:rPr>
          <w:rFonts w:cs="Arial"/>
          <w:snapToGrid w:val="0"/>
          <w:szCs w:val="24"/>
        </w:rPr>
        <w:t>’</w:t>
      </w:r>
      <w:r w:rsidRPr="0085045D">
        <w:rPr>
          <w:rFonts w:cs="Arial"/>
          <w:snapToGrid w:val="0"/>
          <w:szCs w:val="24"/>
        </w:rPr>
        <w:t>UPOV la procédure pour devenir membre de l</w:t>
      </w:r>
      <w:r w:rsidR="0052629E" w:rsidRPr="0085045D">
        <w:rPr>
          <w:rFonts w:cs="Arial"/>
          <w:snapToGrid w:val="0"/>
          <w:szCs w:val="24"/>
        </w:rPr>
        <w:t>’</w:t>
      </w:r>
      <w:r w:rsidRPr="0085045D">
        <w:rPr>
          <w:rFonts w:cs="Arial"/>
          <w:snapToGrid w:val="0"/>
          <w:szCs w:val="24"/>
        </w:rPr>
        <w:t>Union</w:t>
      </w:r>
      <w:bookmarkEnd w:id="103"/>
    </w:p>
    <w:p w:rsidR="00B04CFA" w:rsidRPr="0085045D" w:rsidRDefault="00A37DB5" w:rsidP="003D2437">
      <w:pPr>
        <w:jc w:val="center"/>
        <w:rPr>
          <w:rFonts w:cs="Arial"/>
          <w:snapToGrid w:val="0"/>
          <w:sz w:val="18"/>
          <w:szCs w:val="24"/>
        </w:rPr>
      </w:pPr>
      <w:r w:rsidRPr="0085045D">
        <w:rPr>
          <w:noProof/>
          <w:lang w:val="en-US"/>
        </w:rPr>
        <w:drawing>
          <wp:inline distT="0" distB="0" distL="0" distR="0" wp14:anchorId="3577F27A" wp14:editId="559DFDEC">
            <wp:extent cx="5335200" cy="2703600"/>
            <wp:effectExtent l="19050" t="19050" r="18415"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_procedure_and_legislation.png"/>
                    <pic:cNvPicPr/>
                  </pic:nvPicPr>
                  <pic:blipFill>
                    <a:blip r:embed="rId43">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B04CFA" w:rsidRPr="0085045D" w:rsidRDefault="00B04CFA" w:rsidP="003D2437">
      <w:pPr>
        <w:jc w:val="center"/>
        <w:rPr>
          <w:rFonts w:cs="Arial"/>
          <w:snapToGrid w:val="0"/>
          <w:sz w:val="18"/>
          <w:szCs w:val="24"/>
        </w:rPr>
      </w:pPr>
    </w:p>
    <w:p w:rsidR="0052629E" w:rsidRPr="0085045D" w:rsidRDefault="003D2437" w:rsidP="008001C9">
      <w:pPr>
        <w:ind w:left="812" w:right="741" w:hanging="425"/>
        <w:jc w:val="left"/>
        <w:rPr>
          <w:sz w:val="16"/>
          <w:szCs w:val="16"/>
        </w:rPr>
      </w:pPr>
      <w:r w:rsidRPr="0085045D">
        <w:rPr>
          <w:noProof/>
          <w:sz w:val="16"/>
          <w:szCs w:val="16"/>
          <w:lang w:val="en-US"/>
        </w:rPr>
        <w:drawing>
          <wp:inline distT="0" distB="0" distL="0" distR="0" wp14:anchorId="29232B24" wp14:editId="453AC6D7">
            <wp:extent cx="115200" cy="115200"/>
            <wp:effectExtent l="19050" t="19050" r="18415" b="184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5200" cy="115200"/>
                    </a:xfrm>
                    <a:prstGeom prst="rect">
                      <a:avLst/>
                    </a:prstGeom>
                    <a:ln>
                      <a:solidFill>
                        <a:schemeClr val="tx1"/>
                      </a:solidFill>
                    </a:ln>
                  </pic:spPr>
                </pic:pic>
              </a:graphicData>
            </a:graphic>
          </wp:inline>
        </w:drawing>
      </w:r>
      <w:r w:rsidRPr="0085045D">
        <w:rPr>
          <w:sz w:val="16"/>
          <w:szCs w:val="16"/>
        </w:rPr>
        <w:tab/>
      </w:r>
      <w:r w:rsidR="008001C9" w:rsidRPr="0085045D">
        <w:rPr>
          <w:sz w:val="16"/>
          <w:szCs w:val="16"/>
        </w:rPr>
        <w:t>États et organisations ayant entamé auprès du Conseil de l</w:t>
      </w:r>
      <w:r w:rsidR="0052629E" w:rsidRPr="0085045D">
        <w:rPr>
          <w:sz w:val="16"/>
          <w:szCs w:val="16"/>
        </w:rPr>
        <w:t>’</w:t>
      </w:r>
      <w:r w:rsidR="008001C9" w:rsidRPr="0085045D">
        <w:rPr>
          <w:sz w:val="16"/>
          <w:szCs w:val="16"/>
        </w:rPr>
        <w:t>UPOV la procédure pour devenir membres de l</w:t>
      </w:r>
      <w:r w:rsidR="0052629E" w:rsidRPr="0085045D">
        <w:rPr>
          <w:sz w:val="16"/>
          <w:szCs w:val="16"/>
        </w:rPr>
        <w:t>’</w:t>
      </w:r>
      <w:r w:rsidR="008001C9" w:rsidRPr="0085045D">
        <w:rPr>
          <w:sz w:val="16"/>
          <w:szCs w:val="16"/>
        </w:rPr>
        <w:t>Union</w:t>
      </w:r>
    </w:p>
    <w:p w:rsidR="00B04CFA" w:rsidRPr="0085045D" w:rsidRDefault="003D2437" w:rsidP="008001C9">
      <w:pPr>
        <w:ind w:left="812" w:right="741" w:hanging="425"/>
        <w:jc w:val="left"/>
        <w:rPr>
          <w:sz w:val="16"/>
          <w:szCs w:val="16"/>
        </w:rPr>
      </w:pPr>
      <w:r w:rsidRPr="0085045D">
        <w:rPr>
          <w:noProof/>
          <w:sz w:val="16"/>
          <w:szCs w:val="16"/>
          <w:lang w:val="en-US"/>
        </w:rPr>
        <w:drawing>
          <wp:inline distT="0" distB="0" distL="0" distR="0" wp14:anchorId="7AEAF9DF" wp14:editId="2380E310">
            <wp:extent cx="122400" cy="115200"/>
            <wp:effectExtent l="19050" t="19050" r="11430" b="184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2400" cy="115200"/>
                    </a:xfrm>
                    <a:prstGeom prst="rect">
                      <a:avLst/>
                    </a:prstGeom>
                    <a:ln>
                      <a:solidFill>
                        <a:schemeClr val="tx1"/>
                      </a:solidFill>
                    </a:ln>
                  </pic:spPr>
                </pic:pic>
              </a:graphicData>
            </a:graphic>
          </wp:inline>
        </w:drawing>
      </w:r>
      <w:r w:rsidRPr="0085045D">
        <w:rPr>
          <w:sz w:val="16"/>
          <w:szCs w:val="16"/>
        </w:rPr>
        <w:tab/>
      </w:r>
      <w:r w:rsidR="008001C9" w:rsidRPr="0085045D">
        <w:rPr>
          <w:sz w:val="16"/>
          <w:szCs w:val="16"/>
        </w:rPr>
        <w:t>États et organisations ayant contacté le Bureau de l</w:t>
      </w:r>
      <w:r w:rsidR="0052629E" w:rsidRPr="0085045D">
        <w:rPr>
          <w:sz w:val="16"/>
          <w:szCs w:val="16"/>
        </w:rPr>
        <w:t>’</w:t>
      </w:r>
      <w:r w:rsidR="008001C9" w:rsidRPr="0085045D">
        <w:rPr>
          <w:sz w:val="16"/>
          <w:szCs w:val="16"/>
        </w:rPr>
        <w:t>UPOV pour obtenir de l</w:t>
      </w:r>
      <w:r w:rsidR="0052629E" w:rsidRPr="0085045D">
        <w:rPr>
          <w:sz w:val="16"/>
          <w:szCs w:val="16"/>
        </w:rPr>
        <w:t>’</w:t>
      </w:r>
      <w:r w:rsidR="008001C9" w:rsidRPr="0085045D">
        <w:rPr>
          <w:sz w:val="16"/>
          <w:szCs w:val="16"/>
        </w:rPr>
        <w:t>aide en matière d</w:t>
      </w:r>
      <w:r w:rsidR="0052629E" w:rsidRPr="0085045D">
        <w:rPr>
          <w:sz w:val="16"/>
          <w:szCs w:val="16"/>
        </w:rPr>
        <w:t>’</w:t>
      </w:r>
      <w:r w:rsidR="008001C9" w:rsidRPr="0085045D">
        <w:rPr>
          <w:sz w:val="16"/>
          <w:szCs w:val="16"/>
        </w:rPr>
        <w:t>élaboration d</w:t>
      </w:r>
      <w:r w:rsidR="0052629E" w:rsidRPr="0085045D">
        <w:rPr>
          <w:sz w:val="16"/>
          <w:szCs w:val="16"/>
        </w:rPr>
        <w:t>’</w:t>
      </w:r>
      <w:r w:rsidR="008001C9" w:rsidRPr="0085045D">
        <w:rPr>
          <w:sz w:val="16"/>
          <w:szCs w:val="16"/>
        </w:rPr>
        <w:t>une législation relative à la protection des obtentions végétales</w:t>
      </w:r>
    </w:p>
    <w:p w:rsidR="00B04CFA" w:rsidRPr="0085045D" w:rsidRDefault="00B04CFA" w:rsidP="003D2437">
      <w:pPr>
        <w:jc w:val="center"/>
        <w:rPr>
          <w:sz w:val="18"/>
          <w:szCs w:val="18"/>
        </w:rPr>
      </w:pPr>
    </w:p>
    <w:p w:rsidR="00B04CFA" w:rsidRPr="0085045D" w:rsidRDefault="00B04CFA">
      <w:pPr>
        <w:jc w:val="left"/>
        <w:rPr>
          <w:iCs/>
          <w:sz w:val="18"/>
          <w:szCs w:val="18"/>
          <w:u w:val="single"/>
        </w:rPr>
      </w:pPr>
    </w:p>
    <w:p w:rsidR="0052629E" w:rsidRPr="0085045D" w:rsidRDefault="008001C9" w:rsidP="008001C9">
      <w:pPr>
        <w:pStyle w:val="Heading8"/>
        <w:rPr>
          <w:szCs w:val="18"/>
        </w:rPr>
      </w:pPr>
      <w:bookmarkStart w:id="104" w:name="_Toc465170084"/>
      <w:r w:rsidRPr="00007F77">
        <w:rPr>
          <w:szCs w:val="18"/>
        </w:rPr>
        <w:t>e)</w:t>
      </w:r>
      <w:r w:rsidRPr="00007F77">
        <w:rPr>
          <w:szCs w:val="18"/>
        </w:rPr>
        <w:tab/>
      </w:r>
      <w:r w:rsidRPr="0085045D">
        <w:rPr>
          <w:szCs w:val="18"/>
        </w:rPr>
        <w:t>Participation aux activités de sensibilisation organisées par l</w:t>
      </w:r>
      <w:r w:rsidR="0052629E" w:rsidRPr="0085045D">
        <w:rPr>
          <w:szCs w:val="18"/>
        </w:rPr>
        <w:t>’</w:t>
      </w:r>
      <w:r w:rsidRPr="0085045D">
        <w:rPr>
          <w:szCs w:val="18"/>
        </w:rPr>
        <w:t>UPOV ou aux activités faisant intervenir des membres du personnel de l</w:t>
      </w:r>
      <w:r w:rsidR="0052629E" w:rsidRPr="0085045D">
        <w:rPr>
          <w:szCs w:val="18"/>
        </w:rPr>
        <w:t>’</w:t>
      </w:r>
      <w:r w:rsidRPr="0085045D">
        <w:rPr>
          <w:szCs w:val="18"/>
        </w:rPr>
        <w:t>UPOV ou des formateurs de l</w:t>
      </w:r>
      <w:r w:rsidR="0052629E" w:rsidRPr="0085045D">
        <w:rPr>
          <w:szCs w:val="18"/>
        </w:rPr>
        <w:t>’</w:t>
      </w:r>
      <w:r w:rsidRPr="0085045D">
        <w:rPr>
          <w:szCs w:val="18"/>
        </w:rPr>
        <w:t>UPOV au nom du personnel de l</w:t>
      </w:r>
      <w:r w:rsidR="0052629E" w:rsidRPr="0085045D">
        <w:rPr>
          <w:szCs w:val="18"/>
        </w:rPr>
        <w:t>’</w:t>
      </w:r>
      <w:r w:rsidRPr="0085045D">
        <w:rPr>
          <w:szCs w:val="18"/>
        </w:rPr>
        <w:t>UPOV</w:t>
      </w:r>
      <w:bookmarkEnd w:id="104"/>
    </w:p>
    <w:p w:rsidR="00B04CFA" w:rsidRPr="0085045D" w:rsidRDefault="008001C9" w:rsidP="008001C9">
      <w:pPr>
        <w:ind w:left="426" w:hanging="426"/>
        <w:rPr>
          <w:sz w:val="18"/>
        </w:rPr>
      </w:pPr>
      <w:r w:rsidRPr="0085045D">
        <w:rPr>
          <w:sz w:val="18"/>
        </w:rPr>
        <w:t>i)</w:t>
      </w:r>
      <w:r w:rsidRPr="0085045D">
        <w:rPr>
          <w:sz w:val="18"/>
        </w:rPr>
        <w:tab/>
        <w:t>activités organisées par ou avec l</w:t>
      </w:r>
      <w:r w:rsidR="0052629E" w:rsidRPr="0085045D">
        <w:rPr>
          <w:sz w:val="18"/>
        </w:rPr>
        <w:t>’</w:t>
      </w:r>
      <w:r w:rsidRPr="0085045D">
        <w:rPr>
          <w:sz w:val="18"/>
        </w:rPr>
        <w:t>UPOV</w:t>
      </w:r>
      <w:r w:rsidR="001D0E89" w:rsidRPr="0085045D">
        <w:rPr>
          <w:sz w:val="18"/>
        </w:rPr>
        <w:t> </w:t>
      </w:r>
      <w:r w:rsidRPr="0085045D">
        <w:rPr>
          <w:sz w:val="18"/>
        </w:rPr>
        <w:t>: voir la lettre b) ci</w:t>
      </w:r>
      <w:r w:rsidR="00F0186A" w:rsidRPr="0085045D">
        <w:rPr>
          <w:sz w:val="18"/>
        </w:rPr>
        <w:noBreakHyphen/>
      </w:r>
      <w:r w:rsidR="002A039E">
        <w:rPr>
          <w:sz w:val="18"/>
        </w:rPr>
        <w:t>dessous</w:t>
      </w:r>
    </w:p>
    <w:p w:rsidR="00B04CFA" w:rsidRPr="0085045D" w:rsidRDefault="00B04CFA" w:rsidP="003D2437">
      <w:pPr>
        <w:ind w:left="426" w:hanging="426"/>
        <w:rPr>
          <w:sz w:val="18"/>
        </w:rPr>
      </w:pPr>
    </w:p>
    <w:p w:rsidR="00B04CFA" w:rsidRPr="0085045D" w:rsidRDefault="008001C9" w:rsidP="008001C9">
      <w:pPr>
        <w:ind w:left="426" w:hanging="426"/>
        <w:rPr>
          <w:sz w:val="18"/>
        </w:rPr>
      </w:pPr>
      <w:r w:rsidRPr="0085045D">
        <w:rPr>
          <w:sz w:val="18"/>
        </w:rPr>
        <w:t>ii)</w:t>
      </w:r>
      <w:r w:rsidRPr="0085045D">
        <w:rPr>
          <w:sz w:val="18"/>
        </w:rPr>
        <w:tab/>
        <w:t>activités et réunions auxquelles l</w:t>
      </w:r>
      <w:r w:rsidR="0052629E" w:rsidRPr="0085045D">
        <w:rPr>
          <w:sz w:val="18"/>
        </w:rPr>
        <w:t>’</w:t>
      </w:r>
      <w:r w:rsidRPr="0085045D">
        <w:rPr>
          <w:sz w:val="18"/>
        </w:rPr>
        <w:t>UPOV a participé</w:t>
      </w:r>
      <w:r w:rsidR="001D0E89" w:rsidRPr="0085045D">
        <w:rPr>
          <w:sz w:val="18"/>
        </w:rPr>
        <w:t> </w:t>
      </w:r>
      <w:r w:rsidRPr="0085045D">
        <w:rPr>
          <w:sz w:val="18"/>
        </w:rPr>
        <w:t>: voir la figure</w:t>
      </w:r>
      <w:r w:rsidR="001D0E89" w:rsidRPr="0085045D">
        <w:rPr>
          <w:sz w:val="18"/>
        </w:rPr>
        <w:t> </w:t>
      </w:r>
      <w:r w:rsidRPr="0085045D">
        <w:rPr>
          <w:sz w:val="18"/>
        </w:rPr>
        <w:t>26</w:t>
      </w:r>
    </w:p>
    <w:p w:rsidR="00B04CFA" w:rsidRPr="0085045D" w:rsidRDefault="00B04CFA" w:rsidP="003D2437">
      <w:pPr>
        <w:jc w:val="left"/>
        <w:rPr>
          <w:sz w:val="18"/>
          <w:szCs w:val="18"/>
        </w:rPr>
      </w:pPr>
    </w:p>
    <w:p w:rsidR="00B04CFA" w:rsidRPr="0085045D" w:rsidRDefault="00B04CFA" w:rsidP="003D2437">
      <w:pPr>
        <w:jc w:val="left"/>
        <w:rPr>
          <w:sz w:val="18"/>
          <w:szCs w:val="18"/>
        </w:rPr>
      </w:pPr>
    </w:p>
    <w:p w:rsidR="00B04CFA" w:rsidRPr="0085045D" w:rsidRDefault="008001C9" w:rsidP="008001C9">
      <w:pPr>
        <w:jc w:val="left"/>
        <w:rPr>
          <w:sz w:val="18"/>
          <w:szCs w:val="18"/>
        </w:rPr>
      </w:pPr>
      <w:r w:rsidRPr="0085045D">
        <w:rPr>
          <w:sz w:val="18"/>
          <w:szCs w:val="18"/>
        </w:rPr>
        <w:t>Lieu des activités et des réunions au cours desquelles l</w:t>
      </w:r>
      <w:r w:rsidR="0052629E" w:rsidRPr="0085045D">
        <w:rPr>
          <w:sz w:val="18"/>
          <w:szCs w:val="18"/>
        </w:rPr>
        <w:t>’</w:t>
      </w:r>
      <w:r w:rsidRPr="0085045D">
        <w:rPr>
          <w:sz w:val="18"/>
          <w:szCs w:val="18"/>
        </w:rPr>
        <w:t>UPOV a fait des exposés</w:t>
      </w:r>
      <w:r w:rsidR="001D0E89" w:rsidRPr="0085045D">
        <w:rPr>
          <w:sz w:val="18"/>
          <w:szCs w:val="18"/>
        </w:rPr>
        <w:t> </w:t>
      </w:r>
      <w:r w:rsidRPr="0085045D">
        <w:rPr>
          <w:sz w:val="18"/>
          <w:szCs w:val="18"/>
        </w:rPr>
        <w:t>:</w:t>
      </w:r>
    </w:p>
    <w:p w:rsidR="00B04CFA" w:rsidRPr="0085045D" w:rsidRDefault="00B04CFA" w:rsidP="003D2437">
      <w:pPr>
        <w:rPr>
          <w:sz w:val="18"/>
          <w:szCs w:val="18"/>
        </w:rPr>
      </w:pPr>
    </w:p>
    <w:p w:rsidR="00B04CFA" w:rsidRPr="0085045D" w:rsidRDefault="00F05E85" w:rsidP="003D2437">
      <w:pPr>
        <w:ind w:left="567"/>
        <w:rPr>
          <w:sz w:val="18"/>
          <w:szCs w:val="18"/>
        </w:rPr>
      </w:pPr>
      <w:r w:rsidRPr="0085045D">
        <w:rPr>
          <w:sz w:val="18"/>
        </w:rPr>
        <w:t>Afrique du Sud, Allemagne, Argentine, Australie, Autriche, Barbade, Belgique, Bolivie (État plurinational de), Brésil, Cameroun, Chili, Chine, Côte d</w:t>
      </w:r>
      <w:r w:rsidR="0052629E" w:rsidRPr="0085045D">
        <w:rPr>
          <w:sz w:val="18"/>
        </w:rPr>
        <w:t>’</w:t>
      </w:r>
      <w:r w:rsidRPr="0085045D">
        <w:rPr>
          <w:sz w:val="18"/>
        </w:rPr>
        <w:t>Ivoire, Croatie, Émirats arabes unis, Espagne, France, Inde, Italie, Japon, Malaisie, Maurice, Mexique, Ouganda, Ouzbékistan, Paraguay, Pays</w:t>
      </w:r>
      <w:r w:rsidR="00F0186A" w:rsidRPr="0085045D">
        <w:rPr>
          <w:sz w:val="18"/>
        </w:rPr>
        <w:noBreakHyphen/>
      </w:r>
      <w:r w:rsidRPr="0085045D">
        <w:rPr>
          <w:sz w:val="18"/>
        </w:rPr>
        <w:t>Bas, Pologne, République de Corée, République de Moldova, République</w:t>
      </w:r>
      <w:r w:rsidR="00F0186A" w:rsidRPr="0085045D">
        <w:rPr>
          <w:sz w:val="18"/>
        </w:rPr>
        <w:noBreakHyphen/>
      </w:r>
      <w:r w:rsidRPr="0085045D">
        <w:rPr>
          <w:sz w:val="18"/>
        </w:rPr>
        <w:t>Unie de Tanzanie, Royaume</w:t>
      </w:r>
      <w:r w:rsidR="00F0186A" w:rsidRPr="0085045D">
        <w:rPr>
          <w:sz w:val="18"/>
        </w:rPr>
        <w:noBreakHyphen/>
      </w:r>
      <w:r w:rsidRPr="0085045D">
        <w:rPr>
          <w:sz w:val="18"/>
        </w:rPr>
        <w:t>Uni, Sénégal, Slovaquie, Suisse, Thaïlande, Tunisie, Turquie, Viet Nam, Zambie, Zimbabwe</w:t>
      </w:r>
    </w:p>
    <w:p w:rsidR="00B04CFA" w:rsidRPr="0085045D" w:rsidRDefault="00B04CFA" w:rsidP="003D2437">
      <w:pPr>
        <w:rPr>
          <w:sz w:val="18"/>
          <w:szCs w:val="18"/>
        </w:rPr>
      </w:pPr>
    </w:p>
    <w:p w:rsidR="00B04CFA" w:rsidRPr="0085045D" w:rsidRDefault="003D2437" w:rsidP="006C66FA">
      <w:pPr>
        <w:pStyle w:val="Heading9"/>
        <w:spacing w:after="180"/>
      </w:pPr>
      <w:bookmarkStart w:id="105" w:name="_Toc465170085"/>
      <w:r w:rsidRPr="0085045D">
        <w:t>Figure</w:t>
      </w:r>
      <w:r w:rsidR="001D0E89" w:rsidRPr="0085045D">
        <w:t> </w:t>
      </w:r>
      <w:r w:rsidRPr="0085045D">
        <w:t xml:space="preserve">26.  </w:t>
      </w:r>
      <w:r w:rsidR="00A9018B" w:rsidRPr="0085045D">
        <w:t>Lieu des activités et des réunions au cours desquelles l</w:t>
      </w:r>
      <w:r w:rsidR="0052629E" w:rsidRPr="0085045D">
        <w:t>’</w:t>
      </w:r>
      <w:r w:rsidR="00A9018B" w:rsidRPr="0085045D">
        <w:t>UPOV a fait des exposés</w:t>
      </w:r>
      <w:bookmarkEnd w:id="105"/>
    </w:p>
    <w:p w:rsidR="00B04CFA" w:rsidRPr="0085045D" w:rsidRDefault="00206980" w:rsidP="003D2437">
      <w:pPr>
        <w:jc w:val="center"/>
        <w:rPr>
          <w:sz w:val="18"/>
          <w:szCs w:val="18"/>
        </w:rPr>
      </w:pPr>
      <w:r w:rsidRPr="0085045D">
        <w:rPr>
          <w:noProof/>
          <w:sz w:val="18"/>
          <w:szCs w:val="18"/>
          <w:lang w:val="en-US"/>
        </w:rPr>
        <w:drawing>
          <wp:inline distT="0" distB="0" distL="0" distR="0" wp14:anchorId="2293AAD1" wp14:editId="160CCAC7">
            <wp:extent cx="5335200" cy="2703600"/>
            <wp:effectExtent l="19050" t="19050" r="18415"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6_location_where_upov_participated.png"/>
                    <pic:cNvPicPr/>
                  </pic:nvPicPr>
                  <pic:blipFill>
                    <a:blip r:embed="rId46">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B04CFA" w:rsidRPr="0085045D" w:rsidRDefault="008001C9" w:rsidP="008001C9">
      <w:pPr>
        <w:pStyle w:val="Heading6"/>
      </w:pPr>
      <w:bookmarkStart w:id="106" w:name="_Toc465170086"/>
      <w:r w:rsidRPr="0085045D">
        <w:t>2.</w:t>
      </w:r>
      <w:r w:rsidRPr="0085045D">
        <w:tab/>
        <w:t>Assistance en vue de l</w:t>
      </w:r>
      <w:r w:rsidR="0052629E" w:rsidRPr="0085045D">
        <w:t>’</w:t>
      </w:r>
      <w:r w:rsidRPr="0085045D">
        <w:t>élaboration d</w:t>
      </w:r>
      <w:r w:rsidR="0052629E" w:rsidRPr="0085045D">
        <w:t>’</w:t>
      </w:r>
      <w:r w:rsidRPr="0085045D">
        <w:t>une législation relative à la protection des obtentions végétales conforme à l</w:t>
      </w:r>
      <w:r w:rsidR="0052629E" w:rsidRPr="0085045D">
        <w:t>’</w:t>
      </w:r>
      <w:r w:rsidRPr="0085045D">
        <w:t>Acte de</w:t>
      </w:r>
      <w:r w:rsidR="001D0E89" w:rsidRPr="0085045D">
        <w:t> </w:t>
      </w:r>
      <w:r w:rsidRPr="0085045D">
        <w:t xml:space="preserve">1991 de la </w:t>
      </w:r>
      <w:r w:rsidR="0052629E" w:rsidRPr="0085045D">
        <w:t>Convention UPOV</w:t>
      </w:r>
      <w:bookmarkEnd w:id="106"/>
    </w:p>
    <w:p w:rsidR="00B04CFA" w:rsidRPr="0085045D" w:rsidRDefault="00B04CFA" w:rsidP="003D2437">
      <w:pPr>
        <w:keepNext/>
        <w:keepLines/>
        <w:widowControl w:val="0"/>
        <w:jc w:val="left"/>
      </w:pPr>
    </w:p>
    <w:p w:rsidR="00B04CFA" w:rsidRPr="0085045D" w:rsidRDefault="008001C9" w:rsidP="008001C9">
      <w:pPr>
        <w:pStyle w:val="Heading8"/>
        <w:keepNext/>
        <w:keepLines/>
      </w:pPr>
      <w:bookmarkStart w:id="107" w:name="_Toc465170087"/>
      <w:r w:rsidRPr="00007F77">
        <w:t>a)</w:t>
      </w:r>
      <w:r w:rsidRPr="00007F77">
        <w:tab/>
      </w:r>
      <w:r w:rsidRPr="0085045D">
        <w:t>États et organisations ayant reçu des commentaires sur leurs lois</w:t>
      </w:r>
      <w:r w:rsidRPr="0085045D">
        <w:rPr>
          <w:rStyle w:val="FootnoteReference"/>
        </w:rPr>
        <w:footnoteReference w:id="3"/>
      </w:r>
      <w:bookmarkEnd w:id="107"/>
    </w:p>
    <w:p w:rsidR="00B04CFA" w:rsidRPr="0085045D" w:rsidRDefault="00F05E85" w:rsidP="00375CC1">
      <w:pPr>
        <w:pStyle w:val="BodyText"/>
        <w:rPr>
          <w:sz w:val="18"/>
          <w:szCs w:val="18"/>
        </w:rPr>
      </w:pPr>
      <w:r w:rsidRPr="0085045D">
        <w:rPr>
          <w:sz w:val="18"/>
          <w:szCs w:val="18"/>
        </w:rPr>
        <w:t>Membres de l</w:t>
      </w:r>
      <w:r w:rsidR="0052629E" w:rsidRPr="0085045D">
        <w:rPr>
          <w:sz w:val="18"/>
          <w:szCs w:val="18"/>
        </w:rPr>
        <w:t>’</w:t>
      </w:r>
      <w:r w:rsidRPr="0085045D">
        <w:rPr>
          <w:sz w:val="18"/>
          <w:szCs w:val="18"/>
        </w:rPr>
        <w:t>Union </w:t>
      </w:r>
      <w:r w:rsidR="003D2437" w:rsidRPr="0085045D">
        <w:rPr>
          <w:sz w:val="18"/>
          <w:szCs w:val="18"/>
        </w:rPr>
        <w:t>:</w:t>
      </w:r>
      <w:r w:rsidR="00375CC1" w:rsidRPr="0085045D">
        <w:rPr>
          <w:sz w:val="18"/>
          <w:szCs w:val="18"/>
        </w:rPr>
        <w:t xml:space="preserve"> </w:t>
      </w:r>
      <w:r w:rsidRPr="0085045D">
        <w:rPr>
          <w:sz w:val="18"/>
        </w:rPr>
        <w:t>Brésil, Chili, Singapour</w:t>
      </w:r>
    </w:p>
    <w:p w:rsidR="00B04CFA" w:rsidRPr="0085045D" w:rsidRDefault="00B04CFA" w:rsidP="003D2437">
      <w:pPr>
        <w:tabs>
          <w:tab w:val="left" w:pos="2410"/>
        </w:tabs>
        <w:jc w:val="left"/>
        <w:rPr>
          <w:sz w:val="18"/>
          <w:szCs w:val="18"/>
        </w:rPr>
      </w:pPr>
    </w:p>
    <w:p w:rsidR="00B04CFA" w:rsidRPr="0085045D" w:rsidRDefault="003D2437" w:rsidP="00375CC1">
      <w:pPr>
        <w:pStyle w:val="BodyText"/>
        <w:rPr>
          <w:sz w:val="18"/>
          <w:szCs w:val="18"/>
        </w:rPr>
      </w:pPr>
      <w:r w:rsidRPr="0085045D">
        <w:rPr>
          <w:sz w:val="18"/>
          <w:szCs w:val="18"/>
        </w:rPr>
        <w:t>Non</w:t>
      </w:r>
      <w:r w:rsidR="00F0186A" w:rsidRPr="0085045D">
        <w:rPr>
          <w:sz w:val="18"/>
          <w:szCs w:val="18"/>
        </w:rPr>
        <w:noBreakHyphen/>
      </w:r>
      <w:r w:rsidR="00F05E85" w:rsidRPr="0085045D">
        <w:rPr>
          <w:sz w:val="18"/>
          <w:szCs w:val="18"/>
        </w:rPr>
        <w:t>membres</w:t>
      </w:r>
      <w:r w:rsidRPr="0085045D">
        <w:rPr>
          <w:sz w:val="18"/>
          <w:szCs w:val="18"/>
        </w:rPr>
        <w:t xml:space="preserve"> </w:t>
      </w:r>
      <w:r w:rsidR="00F05E85" w:rsidRPr="0085045D">
        <w:rPr>
          <w:sz w:val="18"/>
          <w:szCs w:val="18"/>
        </w:rPr>
        <w:t>de l</w:t>
      </w:r>
      <w:r w:rsidR="0052629E" w:rsidRPr="0085045D">
        <w:rPr>
          <w:sz w:val="18"/>
          <w:szCs w:val="18"/>
        </w:rPr>
        <w:t>’</w:t>
      </w:r>
      <w:r w:rsidRPr="0085045D">
        <w:rPr>
          <w:sz w:val="18"/>
          <w:szCs w:val="18"/>
        </w:rPr>
        <w:t>Union</w:t>
      </w:r>
      <w:r w:rsidR="001D0E89" w:rsidRPr="0085045D">
        <w:rPr>
          <w:sz w:val="18"/>
          <w:szCs w:val="18"/>
        </w:rPr>
        <w:t> </w:t>
      </w:r>
      <w:r w:rsidRPr="0085045D">
        <w:rPr>
          <w:sz w:val="18"/>
          <w:szCs w:val="18"/>
        </w:rPr>
        <w:t xml:space="preserve">: </w:t>
      </w:r>
      <w:r w:rsidR="00F05E85" w:rsidRPr="0085045D">
        <w:rPr>
          <w:sz w:val="18"/>
          <w:szCs w:val="18"/>
        </w:rPr>
        <w:t>ARIPO, Bosnie</w:t>
      </w:r>
      <w:r w:rsidR="00F0186A" w:rsidRPr="0085045D">
        <w:rPr>
          <w:sz w:val="18"/>
          <w:szCs w:val="18"/>
        </w:rPr>
        <w:noBreakHyphen/>
      </w:r>
      <w:r w:rsidR="00F05E85" w:rsidRPr="0085045D">
        <w:rPr>
          <w:sz w:val="18"/>
          <w:szCs w:val="18"/>
        </w:rPr>
        <w:t>Herzégovine, Brunéi Darussalam, Égypte, Émirats arabes unis, Guatemala, Iran (République islamique d</w:t>
      </w:r>
      <w:r w:rsidR="0052629E" w:rsidRPr="0085045D">
        <w:rPr>
          <w:sz w:val="18"/>
          <w:szCs w:val="18"/>
        </w:rPr>
        <w:t>’</w:t>
      </w:r>
      <w:r w:rsidR="00F05E85" w:rsidRPr="0085045D">
        <w:rPr>
          <w:sz w:val="18"/>
          <w:szCs w:val="18"/>
        </w:rPr>
        <w:t>), Malaisie, Maurice, Myanmar, République</w:t>
      </w:r>
      <w:r w:rsidR="00F0186A" w:rsidRPr="0085045D">
        <w:rPr>
          <w:sz w:val="18"/>
          <w:szCs w:val="18"/>
        </w:rPr>
        <w:noBreakHyphen/>
      </w:r>
      <w:r w:rsidR="00F05E85" w:rsidRPr="0085045D">
        <w:rPr>
          <w:sz w:val="18"/>
          <w:szCs w:val="18"/>
        </w:rPr>
        <w:t>Unie de Tanzanie</w:t>
      </w:r>
      <w:r w:rsidR="00F05E85" w:rsidRPr="0085045D">
        <w:t xml:space="preserve">, </w:t>
      </w:r>
      <w:r w:rsidR="00F05E85" w:rsidRPr="0085045D">
        <w:rPr>
          <w:sz w:val="18"/>
          <w:szCs w:val="18"/>
        </w:rPr>
        <w:t>Tadjikistan</w:t>
      </w:r>
    </w:p>
    <w:p w:rsidR="00B04CFA" w:rsidRPr="0085045D" w:rsidRDefault="00B04CFA" w:rsidP="003D2437">
      <w:pPr>
        <w:tabs>
          <w:tab w:val="left" w:pos="2410"/>
        </w:tabs>
        <w:jc w:val="left"/>
        <w:rPr>
          <w:sz w:val="18"/>
          <w:szCs w:val="18"/>
        </w:rPr>
      </w:pPr>
    </w:p>
    <w:p w:rsidR="00B04CFA" w:rsidRPr="0085045D" w:rsidRDefault="008001C9" w:rsidP="008001C9">
      <w:pPr>
        <w:tabs>
          <w:tab w:val="left" w:pos="2410"/>
        </w:tabs>
        <w:jc w:val="left"/>
        <w:rPr>
          <w:sz w:val="18"/>
          <w:szCs w:val="18"/>
        </w:rPr>
      </w:pPr>
      <w:r w:rsidRPr="0085045D">
        <w:rPr>
          <w:sz w:val="18"/>
          <w:szCs w:val="18"/>
        </w:rPr>
        <w:t>(Voir la figure</w:t>
      </w:r>
      <w:r w:rsidR="001D0E89" w:rsidRPr="0085045D">
        <w:rPr>
          <w:sz w:val="18"/>
          <w:szCs w:val="18"/>
        </w:rPr>
        <w:t> </w:t>
      </w:r>
      <w:r w:rsidRPr="0085045D">
        <w:rPr>
          <w:sz w:val="18"/>
          <w:szCs w:val="18"/>
        </w:rPr>
        <w:t>28)</w:t>
      </w:r>
    </w:p>
    <w:p w:rsidR="00B04CFA" w:rsidRPr="0085045D" w:rsidRDefault="00B04CFA" w:rsidP="003D2437">
      <w:pPr>
        <w:tabs>
          <w:tab w:val="left" w:pos="2410"/>
        </w:tabs>
        <w:jc w:val="left"/>
        <w:rPr>
          <w:i/>
          <w:sz w:val="18"/>
          <w:szCs w:val="18"/>
        </w:rPr>
      </w:pPr>
    </w:p>
    <w:p w:rsidR="00B04CFA" w:rsidRPr="0085045D" w:rsidRDefault="00B04CFA" w:rsidP="003D2437">
      <w:pPr>
        <w:tabs>
          <w:tab w:val="left" w:pos="2410"/>
        </w:tabs>
        <w:jc w:val="left"/>
        <w:rPr>
          <w:i/>
          <w:sz w:val="18"/>
          <w:szCs w:val="18"/>
        </w:rPr>
      </w:pPr>
    </w:p>
    <w:p w:rsidR="00B04CFA" w:rsidRPr="0085045D" w:rsidRDefault="008001C9" w:rsidP="008001C9">
      <w:pPr>
        <w:pStyle w:val="Heading8"/>
      </w:pPr>
      <w:bookmarkStart w:id="108" w:name="_Toc465170088"/>
      <w:r w:rsidRPr="00007F77">
        <w:t>b)</w:t>
      </w:r>
      <w:r w:rsidRPr="00007F77">
        <w:tab/>
      </w:r>
      <w:r w:rsidRPr="0085045D">
        <w:t>États et organisations ayant reçu un avis positif du Conseil de l</w:t>
      </w:r>
      <w:r w:rsidR="0052629E" w:rsidRPr="0085045D">
        <w:t>’</w:t>
      </w:r>
      <w:r w:rsidRPr="0085045D">
        <w:t>UPOV</w:t>
      </w:r>
      <w:bookmarkEnd w:id="108"/>
    </w:p>
    <w:p w:rsidR="00B04CFA" w:rsidRPr="0085045D" w:rsidRDefault="000F52C6" w:rsidP="00375CC1">
      <w:pPr>
        <w:pStyle w:val="BodyText"/>
        <w:rPr>
          <w:sz w:val="18"/>
          <w:szCs w:val="18"/>
        </w:rPr>
      </w:pPr>
      <w:r w:rsidRPr="0085045D">
        <w:rPr>
          <w:rFonts w:cs="Arial"/>
          <w:sz w:val="18"/>
          <w:szCs w:val="18"/>
        </w:rPr>
        <w:t xml:space="preserve">ARIPO, </w:t>
      </w:r>
      <w:r w:rsidR="00F05E85" w:rsidRPr="0085045D">
        <w:rPr>
          <w:rFonts w:cs="Arial"/>
          <w:sz w:val="18"/>
          <w:szCs w:val="18"/>
        </w:rPr>
        <w:t>Égypte</w:t>
      </w:r>
      <w:r w:rsidR="00942053" w:rsidRPr="0085045D">
        <w:rPr>
          <w:rFonts w:cs="Arial"/>
          <w:sz w:val="18"/>
          <w:szCs w:val="18"/>
        </w:rPr>
        <w:t xml:space="preserve">, </w:t>
      </w:r>
      <w:r w:rsidR="00F05E85" w:rsidRPr="0085045D">
        <w:rPr>
          <w:rFonts w:cs="Arial"/>
          <w:sz w:val="18"/>
          <w:szCs w:val="18"/>
        </w:rPr>
        <w:t>République</w:t>
      </w:r>
      <w:r w:rsidR="00F0186A" w:rsidRPr="0085045D">
        <w:rPr>
          <w:rFonts w:cs="Arial"/>
          <w:sz w:val="18"/>
          <w:szCs w:val="18"/>
        </w:rPr>
        <w:noBreakHyphen/>
      </w:r>
      <w:r w:rsidR="00F05E85" w:rsidRPr="0085045D">
        <w:rPr>
          <w:rFonts w:cs="Arial"/>
          <w:sz w:val="18"/>
          <w:szCs w:val="18"/>
        </w:rPr>
        <w:t>Unie de Tanzanie</w:t>
      </w:r>
      <w:r w:rsidRPr="0085045D">
        <w:rPr>
          <w:rFonts w:cs="Arial"/>
          <w:sz w:val="18"/>
          <w:szCs w:val="18"/>
        </w:rPr>
        <w:t xml:space="preserve"> (</w:t>
      </w:r>
      <w:r w:rsidR="00A9018B" w:rsidRPr="0085045D">
        <w:rPr>
          <w:rFonts w:cs="Arial"/>
          <w:sz w:val="18"/>
          <w:szCs w:val="18"/>
        </w:rPr>
        <w:t>tout le territoire</w:t>
      </w:r>
      <w:r w:rsidRPr="0085045D">
        <w:rPr>
          <w:rFonts w:cs="Arial"/>
          <w:sz w:val="18"/>
          <w:szCs w:val="18"/>
        </w:rPr>
        <w:t>)</w:t>
      </w:r>
    </w:p>
    <w:p w:rsidR="00B04CFA" w:rsidRPr="0085045D" w:rsidRDefault="00B04CFA" w:rsidP="003D2437">
      <w:pPr>
        <w:tabs>
          <w:tab w:val="left" w:pos="2410"/>
        </w:tabs>
        <w:jc w:val="left"/>
        <w:rPr>
          <w:sz w:val="18"/>
          <w:szCs w:val="18"/>
        </w:rPr>
      </w:pPr>
    </w:p>
    <w:p w:rsidR="00B04CFA" w:rsidRPr="0085045D" w:rsidRDefault="008001C9" w:rsidP="008001C9">
      <w:pPr>
        <w:keepNext/>
        <w:keepLines/>
        <w:widowControl w:val="0"/>
        <w:jc w:val="left"/>
        <w:rPr>
          <w:sz w:val="18"/>
          <w:szCs w:val="18"/>
        </w:rPr>
      </w:pPr>
      <w:r w:rsidRPr="0085045D">
        <w:rPr>
          <w:sz w:val="18"/>
          <w:szCs w:val="18"/>
        </w:rPr>
        <w:t>(Voir la figure</w:t>
      </w:r>
      <w:r w:rsidR="001D0E89" w:rsidRPr="0085045D">
        <w:rPr>
          <w:sz w:val="18"/>
          <w:szCs w:val="18"/>
        </w:rPr>
        <w:t> </w:t>
      </w:r>
      <w:r w:rsidRPr="0085045D">
        <w:rPr>
          <w:sz w:val="18"/>
          <w:szCs w:val="18"/>
        </w:rPr>
        <w:t>29)</w:t>
      </w:r>
    </w:p>
    <w:p w:rsidR="00B04CFA" w:rsidRPr="0085045D" w:rsidRDefault="00B04CFA" w:rsidP="003D2437">
      <w:pPr>
        <w:keepNext/>
        <w:keepLines/>
        <w:widowControl w:val="0"/>
        <w:jc w:val="left"/>
        <w:rPr>
          <w:sz w:val="18"/>
          <w:szCs w:val="18"/>
        </w:rPr>
      </w:pPr>
    </w:p>
    <w:p w:rsidR="00B04CFA" w:rsidRPr="0085045D" w:rsidRDefault="00B04CFA" w:rsidP="003D2437">
      <w:pPr>
        <w:keepNext/>
        <w:keepLines/>
        <w:widowControl w:val="0"/>
        <w:jc w:val="left"/>
        <w:rPr>
          <w:sz w:val="18"/>
          <w:szCs w:val="18"/>
        </w:rPr>
      </w:pPr>
    </w:p>
    <w:p w:rsidR="00B04CFA" w:rsidRPr="0085045D" w:rsidRDefault="008001C9" w:rsidP="008001C9">
      <w:pPr>
        <w:pStyle w:val="Heading8"/>
      </w:pPr>
      <w:bookmarkStart w:id="109" w:name="_Toc465170089"/>
      <w:r w:rsidRPr="00007F77">
        <w:t>c)</w:t>
      </w:r>
      <w:r w:rsidRPr="00007F77">
        <w:tab/>
      </w:r>
      <w:r w:rsidRPr="0085045D">
        <w:t>Réunions avec des responsables gouvernementaux</w:t>
      </w:r>
      <w:r w:rsidRPr="0085045D">
        <w:rPr>
          <w:rStyle w:val="FootnoteReference"/>
        </w:rPr>
        <w:footnoteReference w:id="4"/>
      </w:r>
      <w:bookmarkEnd w:id="109"/>
    </w:p>
    <w:p w:rsidR="00B04CFA" w:rsidRPr="0085045D" w:rsidRDefault="00BB1CB0" w:rsidP="00375CC1">
      <w:pPr>
        <w:pStyle w:val="BodyText"/>
        <w:rPr>
          <w:sz w:val="18"/>
          <w:szCs w:val="18"/>
        </w:rPr>
      </w:pPr>
      <w:r w:rsidRPr="0085045D">
        <w:rPr>
          <w:sz w:val="18"/>
          <w:szCs w:val="18"/>
        </w:rPr>
        <w:t>Membres de l</w:t>
      </w:r>
      <w:r w:rsidR="0052629E" w:rsidRPr="0085045D">
        <w:rPr>
          <w:sz w:val="18"/>
          <w:szCs w:val="18"/>
        </w:rPr>
        <w:t>’</w:t>
      </w:r>
      <w:r w:rsidRPr="0085045D">
        <w:rPr>
          <w:sz w:val="18"/>
          <w:szCs w:val="18"/>
        </w:rPr>
        <w:t>Union </w:t>
      </w:r>
      <w:r w:rsidR="003D2437" w:rsidRPr="0085045D">
        <w:rPr>
          <w:sz w:val="18"/>
          <w:szCs w:val="18"/>
        </w:rPr>
        <w:t xml:space="preserve">: </w:t>
      </w:r>
      <w:r w:rsidRPr="0085045D">
        <w:rPr>
          <w:sz w:val="18"/>
          <w:szCs w:val="18"/>
        </w:rPr>
        <w:t>Afrique du Sud, Brésil, Canada, Chili, Colombie, Singapour, Turquie</w:t>
      </w:r>
    </w:p>
    <w:p w:rsidR="00B04CFA" w:rsidRPr="0085045D" w:rsidRDefault="00B04CFA" w:rsidP="003D2437">
      <w:pPr>
        <w:rPr>
          <w:sz w:val="18"/>
          <w:szCs w:val="18"/>
        </w:rPr>
      </w:pPr>
    </w:p>
    <w:p w:rsidR="00B04CFA" w:rsidRPr="0085045D" w:rsidRDefault="00BB1CB0" w:rsidP="00375CC1">
      <w:pPr>
        <w:pStyle w:val="BodyText"/>
        <w:rPr>
          <w:sz w:val="18"/>
          <w:szCs w:val="18"/>
        </w:rPr>
      </w:pPr>
      <w:r w:rsidRPr="0085045D">
        <w:rPr>
          <w:sz w:val="18"/>
          <w:szCs w:val="18"/>
        </w:rPr>
        <w:t>Non</w:t>
      </w:r>
      <w:r w:rsidR="00F0186A" w:rsidRPr="0085045D">
        <w:rPr>
          <w:sz w:val="18"/>
          <w:szCs w:val="18"/>
        </w:rPr>
        <w:noBreakHyphen/>
      </w:r>
      <w:r w:rsidRPr="0085045D">
        <w:rPr>
          <w:sz w:val="18"/>
          <w:szCs w:val="18"/>
        </w:rPr>
        <w:t>membres de l</w:t>
      </w:r>
      <w:r w:rsidR="0052629E" w:rsidRPr="0085045D">
        <w:rPr>
          <w:sz w:val="18"/>
          <w:szCs w:val="18"/>
        </w:rPr>
        <w:t>’</w:t>
      </w:r>
      <w:r w:rsidRPr="0085045D">
        <w:rPr>
          <w:sz w:val="18"/>
          <w:szCs w:val="18"/>
        </w:rPr>
        <w:t>Union</w:t>
      </w:r>
      <w:r w:rsidR="001D0E89" w:rsidRPr="0085045D">
        <w:rPr>
          <w:sz w:val="18"/>
          <w:szCs w:val="18"/>
        </w:rPr>
        <w:t> </w:t>
      </w:r>
      <w:r w:rsidRPr="0085045D">
        <w:rPr>
          <w:sz w:val="18"/>
          <w:szCs w:val="18"/>
        </w:rPr>
        <w:t xml:space="preserve">: ARIPO, </w:t>
      </w:r>
      <w:r w:rsidRPr="0085045D">
        <w:rPr>
          <w:sz w:val="18"/>
        </w:rPr>
        <w:t>Barbade, Bosnie</w:t>
      </w:r>
      <w:r w:rsidR="00F0186A" w:rsidRPr="0085045D">
        <w:rPr>
          <w:sz w:val="18"/>
        </w:rPr>
        <w:noBreakHyphen/>
      </w:r>
      <w:r w:rsidRPr="0085045D">
        <w:rPr>
          <w:sz w:val="18"/>
        </w:rPr>
        <w:t xml:space="preserve">Herzégovine, Botswana, Brunéi Darussalam, </w:t>
      </w:r>
      <w:r w:rsidRPr="0085045D">
        <w:rPr>
          <w:sz w:val="18"/>
          <w:szCs w:val="18"/>
        </w:rPr>
        <w:t xml:space="preserve">Égypte, </w:t>
      </w:r>
      <w:r w:rsidRPr="0085045D">
        <w:rPr>
          <w:sz w:val="18"/>
        </w:rPr>
        <w:t>Émirats arabes unis, Iran (République islamique d</w:t>
      </w:r>
      <w:r w:rsidR="0052629E" w:rsidRPr="0085045D">
        <w:rPr>
          <w:sz w:val="18"/>
        </w:rPr>
        <w:t>’</w:t>
      </w:r>
      <w:r w:rsidRPr="0085045D">
        <w:rPr>
          <w:sz w:val="18"/>
        </w:rPr>
        <w:t xml:space="preserve">), Jamaïque, Kazakhstan, Libéria, </w:t>
      </w:r>
      <w:r w:rsidRPr="0085045D">
        <w:rPr>
          <w:sz w:val="18"/>
          <w:szCs w:val="18"/>
        </w:rPr>
        <w:t xml:space="preserve">Malaisie, Maurice, </w:t>
      </w:r>
      <w:r w:rsidRPr="0085045D">
        <w:rPr>
          <w:sz w:val="18"/>
        </w:rPr>
        <w:t xml:space="preserve">Myanmar, </w:t>
      </w:r>
      <w:r w:rsidRPr="0085045D">
        <w:rPr>
          <w:sz w:val="18"/>
          <w:szCs w:val="18"/>
        </w:rPr>
        <w:t>Pakistan, République</w:t>
      </w:r>
      <w:r w:rsidR="00F0186A" w:rsidRPr="0085045D">
        <w:rPr>
          <w:sz w:val="18"/>
          <w:szCs w:val="18"/>
        </w:rPr>
        <w:noBreakHyphen/>
      </w:r>
      <w:r w:rsidRPr="0085045D">
        <w:rPr>
          <w:sz w:val="18"/>
          <w:szCs w:val="18"/>
        </w:rPr>
        <w:t xml:space="preserve">Unie de Tanzanie, </w:t>
      </w:r>
      <w:r w:rsidRPr="0085045D">
        <w:rPr>
          <w:sz w:val="18"/>
        </w:rPr>
        <w:t>Rwanda, Zimbabwe</w:t>
      </w:r>
    </w:p>
    <w:p w:rsidR="00B04CFA" w:rsidRPr="0085045D" w:rsidRDefault="00B04CFA" w:rsidP="003D2437">
      <w:pPr>
        <w:tabs>
          <w:tab w:val="left" w:pos="2410"/>
        </w:tabs>
        <w:jc w:val="left"/>
        <w:rPr>
          <w:sz w:val="18"/>
          <w:szCs w:val="18"/>
        </w:rPr>
      </w:pPr>
    </w:p>
    <w:p w:rsidR="00B04CFA" w:rsidRPr="0085045D" w:rsidRDefault="008001C9" w:rsidP="008001C9">
      <w:pPr>
        <w:tabs>
          <w:tab w:val="left" w:pos="2410"/>
        </w:tabs>
        <w:jc w:val="left"/>
        <w:rPr>
          <w:sz w:val="18"/>
          <w:szCs w:val="18"/>
        </w:rPr>
      </w:pPr>
      <w:r w:rsidRPr="0085045D">
        <w:rPr>
          <w:sz w:val="18"/>
          <w:szCs w:val="18"/>
        </w:rPr>
        <w:t>(Voir la figure</w:t>
      </w:r>
      <w:r w:rsidR="001D0E89" w:rsidRPr="0085045D">
        <w:rPr>
          <w:sz w:val="18"/>
          <w:szCs w:val="18"/>
        </w:rPr>
        <w:t> </w:t>
      </w:r>
      <w:r w:rsidRPr="0085045D">
        <w:rPr>
          <w:sz w:val="18"/>
          <w:szCs w:val="18"/>
        </w:rPr>
        <w:t>27)</w:t>
      </w:r>
    </w:p>
    <w:p w:rsidR="00B04CFA" w:rsidRPr="0085045D" w:rsidRDefault="00B04CFA" w:rsidP="003D2437">
      <w:pPr>
        <w:tabs>
          <w:tab w:val="left" w:pos="2410"/>
        </w:tabs>
        <w:jc w:val="left"/>
        <w:rPr>
          <w:sz w:val="18"/>
          <w:szCs w:val="18"/>
        </w:rPr>
      </w:pPr>
    </w:p>
    <w:p w:rsidR="00B04CFA" w:rsidRPr="0085045D" w:rsidRDefault="003D2437" w:rsidP="004C5F43">
      <w:pPr>
        <w:pStyle w:val="Heading9"/>
      </w:pPr>
      <w:bookmarkStart w:id="110" w:name="_Toc465170090"/>
      <w:r w:rsidRPr="0085045D">
        <w:t>Figure</w:t>
      </w:r>
      <w:r w:rsidR="001D0E89" w:rsidRPr="0085045D">
        <w:t> </w:t>
      </w:r>
      <w:r w:rsidRPr="0085045D">
        <w:t xml:space="preserve">27.  </w:t>
      </w:r>
      <w:r w:rsidR="00A9018B" w:rsidRPr="0085045D">
        <w:t>Assistance fournie en vue de l</w:t>
      </w:r>
      <w:r w:rsidR="0052629E" w:rsidRPr="0085045D">
        <w:t>’</w:t>
      </w:r>
      <w:r w:rsidR="00A9018B" w:rsidRPr="0085045D">
        <w:t>élaborat</w:t>
      </w:r>
      <w:r w:rsidR="00C42429" w:rsidRPr="0085045D">
        <w:t>ion d</w:t>
      </w:r>
      <w:r w:rsidR="0052629E" w:rsidRPr="0085045D">
        <w:t>’</w:t>
      </w:r>
      <w:r w:rsidR="00C42429" w:rsidRPr="0085045D">
        <w:t xml:space="preserve">une législation relative </w:t>
      </w:r>
      <w:r w:rsidR="00007F77">
        <w:t>à</w:t>
      </w:r>
      <w:r w:rsidR="00007F77">
        <w:br/>
      </w:r>
      <w:r w:rsidR="00A9018B" w:rsidRPr="0085045D">
        <w:t>la protection des obtentions végétales</w:t>
      </w:r>
      <w:bookmarkEnd w:id="110"/>
    </w:p>
    <w:p w:rsidR="00B04CFA" w:rsidRPr="0085045D" w:rsidRDefault="000A1BE0" w:rsidP="003D2437">
      <w:pPr>
        <w:keepNext/>
        <w:keepLines/>
        <w:widowControl w:val="0"/>
        <w:jc w:val="center"/>
        <w:rPr>
          <w:sz w:val="18"/>
          <w:szCs w:val="18"/>
        </w:rPr>
      </w:pPr>
      <w:r w:rsidRPr="0085045D">
        <w:rPr>
          <w:noProof/>
          <w:lang w:val="en-US"/>
        </w:rPr>
        <w:drawing>
          <wp:inline distT="0" distB="0" distL="0" distR="0" wp14:anchorId="03CBE646" wp14:editId="404DC4D3">
            <wp:extent cx="5335200" cy="2703600"/>
            <wp:effectExtent l="19050" t="19050" r="18415" b="209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_comments_on_laws.png"/>
                    <pic:cNvPicPr/>
                  </pic:nvPicPr>
                  <pic:blipFill>
                    <a:blip r:embed="rId47">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B04CFA" w:rsidRPr="0085045D" w:rsidRDefault="00B04CFA" w:rsidP="003D2437">
      <w:pPr>
        <w:keepNext/>
        <w:keepLines/>
        <w:widowControl w:val="0"/>
        <w:jc w:val="center"/>
        <w:rPr>
          <w:sz w:val="18"/>
          <w:szCs w:val="18"/>
        </w:rPr>
      </w:pPr>
    </w:p>
    <w:p w:rsidR="00B04CFA" w:rsidRPr="0085045D" w:rsidRDefault="00B04CFA" w:rsidP="003D2437">
      <w:pPr>
        <w:jc w:val="center"/>
        <w:rPr>
          <w:sz w:val="16"/>
          <w:szCs w:val="16"/>
        </w:rPr>
      </w:pPr>
    </w:p>
    <w:p w:rsidR="00B04CFA" w:rsidRPr="0085045D" w:rsidRDefault="003D2437" w:rsidP="008001C9">
      <w:pPr>
        <w:ind w:left="851" w:hanging="567"/>
        <w:jc w:val="left"/>
        <w:rPr>
          <w:sz w:val="16"/>
          <w:szCs w:val="16"/>
        </w:rPr>
      </w:pPr>
      <w:r w:rsidRPr="0085045D">
        <w:rPr>
          <w:noProof/>
          <w:lang w:val="en-US"/>
        </w:rPr>
        <w:drawing>
          <wp:inline distT="0" distB="0" distL="0" distR="0" wp14:anchorId="0284B1BE" wp14:editId="37A36665">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2400" cy="115200"/>
                    </a:xfrm>
                    <a:prstGeom prst="rect">
                      <a:avLst/>
                    </a:prstGeom>
                    <a:ln>
                      <a:solidFill>
                        <a:schemeClr val="tx1"/>
                      </a:solidFill>
                    </a:ln>
                  </pic:spPr>
                </pic:pic>
              </a:graphicData>
            </a:graphic>
          </wp:inline>
        </w:drawing>
      </w:r>
      <w:r w:rsidRPr="0085045D">
        <w:rPr>
          <w:sz w:val="16"/>
          <w:szCs w:val="16"/>
        </w:rPr>
        <w:tab/>
      </w:r>
      <w:r w:rsidR="008001C9" w:rsidRPr="0085045D">
        <w:rPr>
          <w:sz w:val="16"/>
          <w:szCs w:val="16"/>
        </w:rPr>
        <w:t>États et organisations ayant reçu un avis positif du Conseil de l</w:t>
      </w:r>
      <w:r w:rsidR="0052629E" w:rsidRPr="0085045D">
        <w:rPr>
          <w:sz w:val="16"/>
          <w:szCs w:val="16"/>
        </w:rPr>
        <w:t>’</w:t>
      </w:r>
      <w:r w:rsidR="008001C9" w:rsidRPr="0085045D">
        <w:rPr>
          <w:sz w:val="16"/>
          <w:szCs w:val="16"/>
        </w:rPr>
        <w:t>UPOV</w:t>
      </w:r>
    </w:p>
    <w:p w:rsidR="00B04CFA" w:rsidRPr="0085045D" w:rsidRDefault="003D2437" w:rsidP="008001C9">
      <w:pPr>
        <w:ind w:left="851" w:hanging="567"/>
        <w:jc w:val="left"/>
        <w:rPr>
          <w:sz w:val="16"/>
          <w:szCs w:val="16"/>
        </w:rPr>
      </w:pPr>
      <w:r w:rsidRPr="0085045D">
        <w:rPr>
          <w:noProof/>
          <w:lang w:val="en-US"/>
        </w:rPr>
        <w:drawing>
          <wp:inline distT="0" distB="0" distL="0" distR="0" wp14:anchorId="129BF628" wp14:editId="043F0F43">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5200" cy="115200"/>
                    </a:xfrm>
                    <a:prstGeom prst="rect">
                      <a:avLst/>
                    </a:prstGeom>
                    <a:ln>
                      <a:solidFill>
                        <a:schemeClr val="tx1"/>
                      </a:solidFill>
                    </a:ln>
                  </pic:spPr>
                </pic:pic>
              </a:graphicData>
            </a:graphic>
          </wp:inline>
        </w:drawing>
      </w:r>
      <w:r w:rsidRPr="0085045D">
        <w:rPr>
          <w:sz w:val="16"/>
          <w:szCs w:val="16"/>
        </w:rPr>
        <w:tab/>
      </w:r>
      <w:r w:rsidR="008001C9" w:rsidRPr="0085045D">
        <w:rPr>
          <w:sz w:val="16"/>
          <w:szCs w:val="16"/>
        </w:rPr>
        <w:t>États et organisations ayant reçu des commentaires sur leurs lois</w:t>
      </w:r>
    </w:p>
    <w:p w:rsidR="00B04CFA" w:rsidRPr="0085045D" w:rsidRDefault="003D2437" w:rsidP="008001C9">
      <w:pPr>
        <w:ind w:left="851" w:hanging="567"/>
        <w:jc w:val="left"/>
        <w:rPr>
          <w:sz w:val="16"/>
          <w:szCs w:val="16"/>
        </w:rPr>
      </w:pPr>
      <w:r w:rsidRPr="0085045D">
        <w:rPr>
          <w:noProof/>
          <w:lang w:val="en-US"/>
        </w:rPr>
        <w:drawing>
          <wp:inline distT="0" distB="0" distL="0" distR="0" wp14:anchorId="02392FB2" wp14:editId="66E77589">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6000" cy="115200"/>
                    </a:xfrm>
                    <a:prstGeom prst="rect">
                      <a:avLst/>
                    </a:prstGeom>
                    <a:ln>
                      <a:solidFill>
                        <a:schemeClr val="tx1"/>
                      </a:solidFill>
                    </a:ln>
                  </pic:spPr>
                </pic:pic>
              </a:graphicData>
            </a:graphic>
          </wp:inline>
        </w:drawing>
      </w:r>
      <w:r w:rsidRPr="0085045D">
        <w:rPr>
          <w:sz w:val="16"/>
          <w:szCs w:val="16"/>
        </w:rPr>
        <w:tab/>
      </w:r>
      <w:r w:rsidR="008001C9" w:rsidRPr="0085045D">
        <w:rPr>
          <w:sz w:val="16"/>
          <w:szCs w:val="16"/>
        </w:rPr>
        <w:t>Réunions avec des responsables gouvernementaux</w:t>
      </w:r>
    </w:p>
    <w:p w:rsidR="00B04CFA" w:rsidRPr="0085045D" w:rsidRDefault="00B04CFA" w:rsidP="003D2437">
      <w:pPr>
        <w:keepNext/>
        <w:keepLines/>
        <w:widowControl w:val="0"/>
        <w:jc w:val="left"/>
        <w:rPr>
          <w:sz w:val="18"/>
          <w:szCs w:val="18"/>
        </w:rPr>
      </w:pPr>
    </w:p>
    <w:p w:rsidR="00B04CFA" w:rsidRPr="0085045D" w:rsidRDefault="00B04CFA" w:rsidP="00A6690A">
      <w:pPr>
        <w:pStyle w:val="Heading6"/>
      </w:pPr>
    </w:p>
    <w:p w:rsidR="00B04CFA" w:rsidRPr="0085045D" w:rsidRDefault="00B04CFA" w:rsidP="003D2437"/>
    <w:p w:rsidR="00B04CFA" w:rsidRPr="0085045D" w:rsidRDefault="008001C9" w:rsidP="008001C9">
      <w:pPr>
        <w:pStyle w:val="Heading6"/>
      </w:pPr>
      <w:bookmarkStart w:id="111" w:name="_Toc465170091"/>
      <w:r w:rsidRPr="0085045D">
        <w:t>3.</w:t>
      </w:r>
      <w:r w:rsidRPr="0085045D">
        <w:tab/>
        <w:t>Assistance fournie à des États et organisations en vue de leur adhésion à l</w:t>
      </w:r>
      <w:r w:rsidR="0052629E" w:rsidRPr="0085045D">
        <w:t>’</w:t>
      </w:r>
      <w:r w:rsidRPr="0085045D">
        <w:t>Acte de</w:t>
      </w:r>
      <w:r w:rsidR="001D0E89" w:rsidRPr="0085045D">
        <w:t> </w:t>
      </w:r>
      <w:r w:rsidRPr="0085045D">
        <w:t xml:space="preserve">1991 de la </w:t>
      </w:r>
      <w:r w:rsidR="0052629E" w:rsidRPr="0085045D">
        <w:t>Convention UPOV</w:t>
      </w:r>
      <w:bookmarkEnd w:id="111"/>
    </w:p>
    <w:p w:rsidR="00B04CFA" w:rsidRPr="0085045D" w:rsidRDefault="00B04CFA" w:rsidP="003D2437">
      <w:pPr>
        <w:keepNext/>
        <w:keepLines/>
        <w:widowControl w:val="0"/>
        <w:jc w:val="left"/>
        <w:rPr>
          <w:sz w:val="18"/>
          <w:szCs w:val="18"/>
        </w:rPr>
      </w:pPr>
    </w:p>
    <w:p w:rsidR="00B04CFA" w:rsidRPr="0085045D" w:rsidRDefault="008001C9" w:rsidP="008001C9">
      <w:pPr>
        <w:pStyle w:val="Heading8"/>
        <w:keepNext/>
        <w:keepLines/>
      </w:pPr>
      <w:bookmarkStart w:id="112" w:name="_Toc465170092"/>
      <w:r w:rsidRPr="00757D5A">
        <w:t>a)</w:t>
      </w:r>
      <w:r w:rsidRPr="00757D5A">
        <w:tab/>
      </w:r>
      <w:r w:rsidRPr="0085045D">
        <w:t>États ayant adhéré à l</w:t>
      </w:r>
      <w:r w:rsidR="0052629E" w:rsidRPr="0085045D">
        <w:t>’</w:t>
      </w:r>
      <w:r w:rsidRPr="0085045D">
        <w:t>Acte de</w:t>
      </w:r>
      <w:r w:rsidR="001D0E89" w:rsidRPr="0085045D">
        <w:t> </w:t>
      </w:r>
      <w:r w:rsidRPr="0085045D">
        <w:t xml:space="preserve">1991 de la </w:t>
      </w:r>
      <w:r w:rsidR="0052629E" w:rsidRPr="0085045D">
        <w:t>Convention UPOV</w:t>
      </w:r>
      <w:r w:rsidRPr="0085045D">
        <w:t xml:space="preserve"> ou l</w:t>
      </w:r>
      <w:r w:rsidR="0052629E" w:rsidRPr="0085045D">
        <w:t>’</w:t>
      </w:r>
      <w:r w:rsidRPr="0085045D">
        <w:t>ayant ratifié</w:t>
      </w:r>
      <w:bookmarkEnd w:id="112"/>
    </w:p>
    <w:p w:rsidR="00B04CFA" w:rsidRPr="0085045D" w:rsidRDefault="00BB1CB0" w:rsidP="003D2437">
      <w:pPr>
        <w:keepNext/>
        <w:keepLines/>
        <w:tabs>
          <w:tab w:val="left" w:pos="2410"/>
        </w:tabs>
        <w:jc w:val="left"/>
        <w:rPr>
          <w:sz w:val="18"/>
          <w:szCs w:val="18"/>
        </w:rPr>
      </w:pPr>
      <w:r w:rsidRPr="0085045D">
        <w:rPr>
          <w:sz w:val="18"/>
          <w:szCs w:val="18"/>
        </w:rPr>
        <w:t>Canada, Monténégro, OAPI, République</w:t>
      </w:r>
      <w:r w:rsidR="00F0186A" w:rsidRPr="0085045D">
        <w:rPr>
          <w:sz w:val="18"/>
          <w:szCs w:val="18"/>
        </w:rPr>
        <w:noBreakHyphen/>
      </w:r>
      <w:r w:rsidRPr="0085045D">
        <w:rPr>
          <w:sz w:val="18"/>
          <w:szCs w:val="18"/>
        </w:rPr>
        <w:t>Unie de Tanzanie</w:t>
      </w:r>
    </w:p>
    <w:p w:rsidR="00B04CFA" w:rsidRPr="0085045D" w:rsidRDefault="008001C9" w:rsidP="008001C9">
      <w:pPr>
        <w:keepNext/>
        <w:keepLines/>
        <w:tabs>
          <w:tab w:val="left" w:pos="2410"/>
        </w:tabs>
        <w:jc w:val="left"/>
        <w:rPr>
          <w:sz w:val="18"/>
          <w:szCs w:val="18"/>
        </w:rPr>
      </w:pPr>
      <w:r w:rsidRPr="0085045D">
        <w:rPr>
          <w:sz w:val="18"/>
          <w:szCs w:val="18"/>
        </w:rPr>
        <w:t>(Voir la figure</w:t>
      </w:r>
      <w:r w:rsidR="001D0E89" w:rsidRPr="0085045D">
        <w:rPr>
          <w:sz w:val="18"/>
          <w:szCs w:val="18"/>
        </w:rPr>
        <w:t> </w:t>
      </w:r>
      <w:r w:rsidRPr="0085045D">
        <w:rPr>
          <w:sz w:val="18"/>
          <w:szCs w:val="18"/>
        </w:rPr>
        <w:t>31)</w:t>
      </w:r>
    </w:p>
    <w:p w:rsidR="00B04CFA" w:rsidRPr="0085045D" w:rsidRDefault="00B04CFA" w:rsidP="003D2437">
      <w:pPr>
        <w:tabs>
          <w:tab w:val="left" w:pos="2410"/>
        </w:tabs>
        <w:jc w:val="left"/>
        <w:rPr>
          <w:sz w:val="18"/>
          <w:szCs w:val="18"/>
        </w:rPr>
      </w:pPr>
    </w:p>
    <w:p w:rsidR="00B04CFA" w:rsidRPr="0085045D" w:rsidRDefault="00B04CFA" w:rsidP="003D2437">
      <w:pPr>
        <w:tabs>
          <w:tab w:val="left" w:pos="2410"/>
        </w:tabs>
        <w:jc w:val="left"/>
        <w:rPr>
          <w:sz w:val="18"/>
          <w:szCs w:val="18"/>
        </w:rPr>
      </w:pPr>
    </w:p>
    <w:p w:rsidR="00B04CFA" w:rsidRPr="0085045D" w:rsidRDefault="008001C9" w:rsidP="008001C9">
      <w:pPr>
        <w:pStyle w:val="Heading8"/>
      </w:pPr>
      <w:bookmarkStart w:id="113" w:name="_Toc465170093"/>
      <w:r w:rsidRPr="00757D5A">
        <w:t>b)</w:t>
      </w:r>
      <w:r w:rsidRPr="00757D5A">
        <w:tab/>
      </w:r>
      <w:r w:rsidRPr="0085045D">
        <w:t>États et organisations devenus membres de l</w:t>
      </w:r>
      <w:r w:rsidR="0052629E" w:rsidRPr="0085045D">
        <w:t>’</w:t>
      </w:r>
      <w:r w:rsidRPr="0085045D">
        <w:t>Union</w:t>
      </w:r>
      <w:bookmarkEnd w:id="113"/>
    </w:p>
    <w:p w:rsidR="00B04CFA" w:rsidRPr="0085045D" w:rsidRDefault="00BB1CB0" w:rsidP="003D2437">
      <w:pPr>
        <w:tabs>
          <w:tab w:val="left" w:pos="2410"/>
        </w:tabs>
        <w:jc w:val="left"/>
        <w:rPr>
          <w:sz w:val="18"/>
          <w:szCs w:val="18"/>
        </w:rPr>
      </w:pPr>
      <w:r w:rsidRPr="0085045D">
        <w:rPr>
          <w:sz w:val="18"/>
          <w:szCs w:val="18"/>
        </w:rPr>
        <w:t>Monténégro, OAPI, République</w:t>
      </w:r>
      <w:r w:rsidR="00F0186A" w:rsidRPr="0085045D">
        <w:rPr>
          <w:sz w:val="18"/>
          <w:szCs w:val="18"/>
        </w:rPr>
        <w:noBreakHyphen/>
      </w:r>
      <w:r w:rsidRPr="0085045D">
        <w:rPr>
          <w:sz w:val="18"/>
          <w:szCs w:val="18"/>
        </w:rPr>
        <w:t>Unie de Tanzanie</w:t>
      </w:r>
    </w:p>
    <w:p w:rsidR="00B04CFA" w:rsidRPr="0085045D" w:rsidRDefault="008001C9" w:rsidP="008001C9">
      <w:pPr>
        <w:keepNext/>
        <w:keepLines/>
        <w:widowControl w:val="0"/>
        <w:jc w:val="left"/>
        <w:rPr>
          <w:sz w:val="18"/>
          <w:szCs w:val="18"/>
        </w:rPr>
      </w:pPr>
      <w:r w:rsidRPr="0085045D">
        <w:rPr>
          <w:sz w:val="18"/>
          <w:szCs w:val="18"/>
        </w:rPr>
        <w:t>(Voir la figure</w:t>
      </w:r>
      <w:r w:rsidR="001D0E89" w:rsidRPr="0085045D">
        <w:rPr>
          <w:sz w:val="18"/>
          <w:szCs w:val="18"/>
        </w:rPr>
        <w:t> </w:t>
      </w:r>
      <w:r w:rsidRPr="0085045D">
        <w:rPr>
          <w:sz w:val="18"/>
          <w:szCs w:val="18"/>
        </w:rPr>
        <w:t>30)</w:t>
      </w:r>
    </w:p>
    <w:p w:rsidR="003D2437" w:rsidRPr="0085045D" w:rsidRDefault="003D2437" w:rsidP="003D2437">
      <w:pPr>
        <w:rPr>
          <w:sz w:val="18"/>
          <w:szCs w:val="18"/>
        </w:rPr>
      </w:pPr>
    </w:p>
    <w:tbl>
      <w:tblPr>
        <w:tblW w:w="9889" w:type="dxa"/>
        <w:tblLayout w:type="fixed"/>
        <w:tblCellMar>
          <w:left w:w="28" w:type="dxa"/>
          <w:right w:w="28" w:type="dxa"/>
        </w:tblCellMar>
        <w:tblLook w:val="0000" w:firstRow="0" w:lastRow="0" w:firstColumn="0" w:lastColumn="0" w:noHBand="0" w:noVBand="0"/>
      </w:tblPr>
      <w:tblGrid>
        <w:gridCol w:w="4944"/>
        <w:gridCol w:w="4945"/>
      </w:tblGrid>
      <w:tr w:rsidR="00C133D4" w:rsidRPr="0085045D" w:rsidTr="003E2AF6">
        <w:tc>
          <w:tcPr>
            <w:tcW w:w="4944" w:type="dxa"/>
          </w:tcPr>
          <w:p w:rsidR="00B04CFA" w:rsidRPr="0085045D" w:rsidRDefault="008001C9" w:rsidP="008001C9">
            <w:pPr>
              <w:pStyle w:val="Heading9"/>
              <w:spacing w:after="0"/>
              <w:rPr>
                <w:b w:val="0"/>
              </w:rPr>
            </w:pPr>
            <w:bookmarkStart w:id="114" w:name="_Toc465170094"/>
            <w:r w:rsidRPr="0085045D">
              <w:t>Figure</w:t>
            </w:r>
            <w:r w:rsidR="001D0E89" w:rsidRPr="0085045D">
              <w:t> </w:t>
            </w:r>
            <w:r w:rsidRPr="0085045D">
              <w:t>28.  États ou organisations ayant reçu des avis législatifs</w:t>
            </w:r>
            <w:bookmarkEnd w:id="114"/>
          </w:p>
          <w:p w:rsidR="00B04CFA" w:rsidRPr="0085045D" w:rsidRDefault="00B04CFA" w:rsidP="003D2437">
            <w:pPr>
              <w:rPr>
                <w:sz w:val="18"/>
                <w:szCs w:val="18"/>
              </w:rPr>
            </w:pPr>
          </w:p>
          <w:p w:rsidR="00B04CFA" w:rsidRPr="0085045D" w:rsidRDefault="005218EC" w:rsidP="003D2437">
            <w:pPr>
              <w:rPr>
                <w:sz w:val="18"/>
                <w:szCs w:val="18"/>
              </w:rPr>
            </w:pPr>
            <w:r w:rsidRPr="0085045D">
              <w:rPr>
                <w:noProof/>
                <w:sz w:val="18"/>
                <w:szCs w:val="18"/>
                <w:lang w:val="en-US"/>
              </w:rPr>
              <w:drawing>
                <wp:inline distT="0" distB="0" distL="0" distR="0" wp14:anchorId="5894F99D" wp14:editId="6638DBA4">
                  <wp:extent cx="3103880" cy="2833370"/>
                  <wp:effectExtent l="0" t="0" r="127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03880" cy="2833370"/>
                          </a:xfrm>
                          <a:prstGeom prst="rect">
                            <a:avLst/>
                          </a:prstGeom>
                          <a:noFill/>
                          <a:ln>
                            <a:noFill/>
                          </a:ln>
                        </pic:spPr>
                      </pic:pic>
                    </a:graphicData>
                  </a:graphic>
                </wp:inline>
              </w:drawing>
            </w:r>
          </w:p>
          <w:p w:rsidR="003D2437" w:rsidRPr="0085045D" w:rsidRDefault="003D2437" w:rsidP="003D2437">
            <w:pPr>
              <w:rPr>
                <w:sz w:val="18"/>
                <w:szCs w:val="18"/>
              </w:rPr>
            </w:pPr>
          </w:p>
        </w:tc>
        <w:tc>
          <w:tcPr>
            <w:tcW w:w="4945" w:type="dxa"/>
          </w:tcPr>
          <w:p w:rsidR="00B04CFA" w:rsidRPr="0085045D" w:rsidRDefault="008001C9" w:rsidP="008001C9">
            <w:pPr>
              <w:pStyle w:val="Heading9"/>
              <w:rPr>
                <w:szCs w:val="18"/>
              </w:rPr>
            </w:pPr>
            <w:bookmarkStart w:id="115" w:name="_Toc465170095"/>
            <w:r w:rsidRPr="0085045D">
              <w:rPr>
                <w:szCs w:val="18"/>
              </w:rPr>
              <w:t>Figure</w:t>
            </w:r>
            <w:r w:rsidR="001D0E89" w:rsidRPr="0085045D">
              <w:rPr>
                <w:szCs w:val="18"/>
              </w:rPr>
              <w:t> </w:t>
            </w:r>
            <w:r w:rsidRPr="0085045D">
              <w:rPr>
                <w:szCs w:val="18"/>
              </w:rPr>
              <w:t>29.  États ou organisations ayant obtenu l</w:t>
            </w:r>
            <w:r w:rsidR="0052629E" w:rsidRPr="0085045D">
              <w:rPr>
                <w:szCs w:val="18"/>
              </w:rPr>
              <w:t>’</w:t>
            </w:r>
            <w:r w:rsidRPr="0085045D">
              <w:rPr>
                <w:szCs w:val="18"/>
              </w:rPr>
              <w:t>avis positif du Conseil</w:t>
            </w:r>
            <w:bookmarkEnd w:id="115"/>
          </w:p>
          <w:p w:rsidR="003D2437" w:rsidRPr="0085045D" w:rsidRDefault="003E2AF6" w:rsidP="003D2437">
            <w:pPr>
              <w:rPr>
                <w:sz w:val="18"/>
                <w:szCs w:val="18"/>
              </w:rPr>
            </w:pPr>
            <w:r w:rsidRPr="0085045D">
              <w:rPr>
                <w:noProof/>
                <w:sz w:val="18"/>
                <w:szCs w:val="18"/>
                <w:lang w:val="en-US"/>
              </w:rPr>
              <w:drawing>
                <wp:inline distT="0" distB="0" distL="0" distR="0" wp14:anchorId="2E4F1A17" wp14:editId="2BA8B355">
                  <wp:extent cx="3001971" cy="2752725"/>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3267" cy="2753914"/>
                          </a:xfrm>
                          <a:prstGeom prst="rect">
                            <a:avLst/>
                          </a:prstGeom>
                          <a:noFill/>
                        </pic:spPr>
                      </pic:pic>
                    </a:graphicData>
                  </a:graphic>
                </wp:inline>
              </w:drawing>
            </w:r>
          </w:p>
        </w:tc>
      </w:tr>
      <w:tr w:rsidR="003D2437" w:rsidRPr="0085045D" w:rsidTr="003E2AF6">
        <w:tc>
          <w:tcPr>
            <w:tcW w:w="4944" w:type="dxa"/>
          </w:tcPr>
          <w:p w:rsidR="00B04CFA" w:rsidRPr="0085045D" w:rsidRDefault="008001C9" w:rsidP="008001C9">
            <w:pPr>
              <w:pStyle w:val="Heading9"/>
              <w:spacing w:after="0"/>
            </w:pPr>
            <w:bookmarkStart w:id="116" w:name="_Toc465170096"/>
            <w:r w:rsidRPr="0085045D">
              <w:t>Figure</w:t>
            </w:r>
            <w:r w:rsidR="001D0E89" w:rsidRPr="0085045D">
              <w:t> </w:t>
            </w:r>
            <w:r w:rsidRPr="0085045D">
              <w:t>30.  Nouveaux membres de l</w:t>
            </w:r>
            <w:r w:rsidR="0052629E" w:rsidRPr="0085045D">
              <w:t>’</w:t>
            </w:r>
            <w:r w:rsidRPr="0085045D">
              <w:t>Union</w:t>
            </w:r>
            <w:bookmarkEnd w:id="116"/>
          </w:p>
          <w:p w:rsidR="00B04CFA" w:rsidRPr="0085045D" w:rsidRDefault="00B04CFA" w:rsidP="003D2437">
            <w:pPr>
              <w:rPr>
                <w:noProof/>
              </w:rPr>
            </w:pPr>
          </w:p>
          <w:p w:rsidR="003E2AF6" w:rsidRPr="0085045D" w:rsidRDefault="002A039E" w:rsidP="003D2437">
            <w:r>
              <w:rPr>
                <w:noProof/>
                <w:lang w:val="en-US"/>
              </w:rPr>
              <w:drawing>
                <wp:inline distT="0" distB="0" distL="0" distR="0">
                  <wp:extent cx="3103880" cy="2202180"/>
                  <wp:effectExtent l="0" t="0" r="127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03880" cy="2202180"/>
                          </a:xfrm>
                          <a:prstGeom prst="rect">
                            <a:avLst/>
                          </a:prstGeom>
                          <a:noFill/>
                          <a:ln>
                            <a:noFill/>
                          </a:ln>
                        </pic:spPr>
                      </pic:pic>
                    </a:graphicData>
                  </a:graphic>
                </wp:inline>
              </w:drawing>
            </w:r>
          </w:p>
        </w:tc>
        <w:tc>
          <w:tcPr>
            <w:tcW w:w="4945" w:type="dxa"/>
          </w:tcPr>
          <w:p w:rsidR="00B04CFA" w:rsidRPr="0085045D" w:rsidRDefault="008001C9" w:rsidP="008001C9">
            <w:pPr>
              <w:pStyle w:val="Heading9"/>
            </w:pPr>
            <w:bookmarkStart w:id="117" w:name="_Toc465170097"/>
            <w:r w:rsidRPr="0085045D">
              <w:t>Figure</w:t>
            </w:r>
            <w:r w:rsidR="001D0E89" w:rsidRPr="0085045D">
              <w:t> </w:t>
            </w:r>
            <w:r w:rsidRPr="0085045D">
              <w:t>31.  Adhésion à l</w:t>
            </w:r>
            <w:r w:rsidR="0052629E" w:rsidRPr="0085045D">
              <w:t>’</w:t>
            </w:r>
            <w:r w:rsidRPr="0085045D">
              <w:t>Acte de</w:t>
            </w:r>
            <w:r w:rsidR="001D0E89" w:rsidRPr="0085045D">
              <w:t> </w:t>
            </w:r>
            <w:r w:rsidRPr="0085045D">
              <w:t>1991 ou ratification de ce dernier</w:t>
            </w:r>
            <w:bookmarkEnd w:id="117"/>
          </w:p>
          <w:p w:rsidR="003D2437" w:rsidRPr="0085045D" w:rsidRDefault="005218EC" w:rsidP="003D2437">
            <w:r w:rsidRPr="0085045D">
              <w:rPr>
                <w:noProof/>
                <w:lang w:val="en-US"/>
              </w:rPr>
              <w:drawing>
                <wp:inline distT="0" distB="0" distL="0" distR="0" wp14:anchorId="420C952E" wp14:editId="77C3CE03">
                  <wp:extent cx="3103880" cy="209931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03880" cy="2099310"/>
                          </a:xfrm>
                          <a:prstGeom prst="rect">
                            <a:avLst/>
                          </a:prstGeom>
                          <a:noFill/>
                          <a:ln>
                            <a:noFill/>
                          </a:ln>
                        </pic:spPr>
                      </pic:pic>
                    </a:graphicData>
                  </a:graphic>
                </wp:inline>
              </w:drawing>
            </w:r>
          </w:p>
        </w:tc>
      </w:tr>
    </w:tbl>
    <w:p w:rsidR="00B04CFA" w:rsidRPr="0085045D" w:rsidRDefault="00B04CFA" w:rsidP="003D2437">
      <w:pPr>
        <w:rPr>
          <w:sz w:val="18"/>
          <w:szCs w:val="18"/>
        </w:rPr>
      </w:pPr>
    </w:p>
    <w:p w:rsidR="00B04CFA" w:rsidRPr="0085045D" w:rsidRDefault="00B04CFA" w:rsidP="003D2437">
      <w:pPr>
        <w:rPr>
          <w:sz w:val="18"/>
          <w:szCs w:val="18"/>
        </w:rPr>
      </w:pPr>
    </w:p>
    <w:p w:rsidR="00B04CFA" w:rsidRPr="0085045D" w:rsidRDefault="003D2437" w:rsidP="003D2437">
      <w:pPr>
        <w:jc w:val="left"/>
        <w:rPr>
          <w:bCs/>
          <w:caps/>
          <w:sz w:val="18"/>
          <w:szCs w:val="22"/>
        </w:rPr>
      </w:pPr>
      <w:r w:rsidRPr="0085045D">
        <w:br w:type="page"/>
      </w:r>
    </w:p>
    <w:p w:rsidR="00B04CFA" w:rsidRPr="0085045D" w:rsidRDefault="008001C9" w:rsidP="008001C9">
      <w:pPr>
        <w:pStyle w:val="Heading6"/>
      </w:pPr>
      <w:bookmarkStart w:id="118" w:name="_Toc465170098"/>
      <w:r w:rsidRPr="0085045D">
        <w:t>4.</w:t>
      </w:r>
      <w:r w:rsidRPr="0085045D">
        <w:tab/>
        <w:t>Assistance aux fins de la mise en œuvre d</w:t>
      </w:r>
      <w:r w:rsidR="0052629E" w:rsidRPr="0085045D">
        <w:t>’</w:t>
      </w:r>
      <w:r w:rsidRPr="0085045D">
        <w:t>un système efficace de protection des obtentions végétales conforme à l</w:t>
      </w:r>
      <w:r w:rsidR="0052629E" w:rsidRPr="0085045D">
        <w:t>’</w:t>
      </w:r>
      <w:r w:rsidRPr="0085045D">
        <w:t>Acte de</w:t>
      </w:r>
      <w:r w:rsidR="001D0E89" w:rsidRPr="0085045D">
        <w:t> </w:t>
      </w:r>
      <w:r w:rsidRPr="0085045D">
        <w:t xml:space="preserve">1991 de la </w:t>
      </w:r>
      <w:r w:rsidR="0052629E" w:rsidRPr="0085045D">
        <w:t>Convention UPOV</w:t>
      </w:r>
      <w:bookmarkEnd w:id="118"/>
    </w:p>
    <w:p w:rsidR="00B04CFA" w:rsidRPr="007F5EA7" w:rsidRDefault="00B04CFA" w:rsidP="003D2437">
      <w:pPr>
        <w:rPr>
          <w:sz w:val="16"/>
          <w:szCs w:val="16"/>
        </w:rPr>
      </w:pPr>
    </w:p>
    <w:p w:rsidR="00B04CFA" w:rsidRPr="0085045D" w:rsidRDefault="008001C9" w:rsidP="008001C9">
      <w:pPr>
        <w:pStyle w:val="Heading8"/>
      </w:pPr>
      <w:bookmarkStart w:id="119" w:name="_Toc465170099"/>
      <w:r w:rsidRPr="00757D5A">
        <w:t>a)</w:t>
      </w:r>
      <w:r w:rsidRPr="00757D5A">
        <w:tab/>
      </w:r>
      <w:r w:rsidRPr="0085045D">
        <w:t>Participation aux cours d</w:t>
      </w:r>
      <w:r w:rsidR="0052629E" w:rsidRPr="0085045D">
        <w:t>’</w:t>
      </w:r>
      <w:r w:rsidRPr="0085045D">
        <w:t>enseignement à distance</w:t>
      </w:r>
      <w:bookmarkEnd w:id="119"/>
    </w:p>
    <w:p w:rsidR="00B04CFA" w:rsidRPr="0085045D" w:rsidRDefault="008001C9" w:rsidP="008001C9">
      <w:pPr>
        <w:pStyle w:val="ListParagraph"/>
        <w:numPr>
          <w:ilvl w:val="0"/>
          <w:numId w:val="23"/>
        </w:numPr>
        <w:tabs>
          <w:tab w:val="left" w:pos="2410"/>
        </w:tabs>
        <w:jc w:val="left"/>
        <w:rPr>
          <w:sz w:val="18"/>
          <w:szCs w:val="18"/>
        </w:rPr>
      </w:pPr>
      <w:r w:rsidRPr="0085045D">
        <w:rPr>
          <w:sz w:val="18"/>
          <w:szCs w:val="18"/>
        </w:rPr>
        <w:t>Cours UPOV DL</w:t>
      </w:r>
      <w:r w:rsidR="00F0186A" w:rsidRPr="0085045D">
        <w:rPr>
          <w:sz w:val="18"/>
          <w:szCs w:val="18"/>
        </w:rPr>
        <w:noBreakHyphen/>
      </w:r>
      <w:r w:rsidRPr="0085045D">
        <w:rPr>
          <w:sz w:val="18"/>
          <w:szCs w:val="18"/>
        </w:rPr>
        <w:t xml:space="preserve">205 </w:t>
      </w:r>
      <w:r w:rsidR="0052629E" w:rsidRPr="0085045D">
        <w:rPr>
          <w:sz w:val="18"/>
          <w:szCs w:val="18"/>
        </w:rPr>
        <w:t>“</w:t>
      </w:r>
      <w:r w:rsidRPr="0085045D">
        <w:rPr>
          <w:sz w:val="18"/>
          <w:szCs w:val="18"/>
        </w:rPr>
        <w:t xml:space="preserve">Introduction au système UPOV de protection des obtentions végétales selon la </w:t>
      </w:r>
      <w:r w:rsidR="0052629E" w:rsidRPr="0085045D">
        <w:rPr>
          <w:sz w:val="18"/>
          <w:szCs w:val="18"/>
        </w:rPr>
        <w:t>Convention UPOV”</w:t>
      </w:r>
    </w:p>
    <w:p w:rsidR="00B04CFA" w:rsidRPr="0085045D" w:rsidRDefault="00B04CFA" w:rsidP="009D7328">
      <w:pPr>
        <w:tabs>
          <w:tab w:val="left" w:pos="2410"/>
        </w:tabs>
        <w:jc w:val="left"/>
        <w:rPr>
          <w:sz w:val="18"/>
          <w:szCs w:val="18"/>
        </w:rPr>
      </w:pPr>
    </w:p>
    <w:p w:rsidR="00B04CFA" w:rsidRPr="0085045D" w:rsidRDefault="008001C9" w:rsidP="008001C9">
      <w:pPr>
        <w:jc w:val="center"/>
        <w:rPr>
          <w:sz w:val="18"/>
          <w:szCs w:val="18"/>
        </w:rPr>
      </w:pPr>
      <w:r w:rsidRPr="0085045D">
        <w:rPr>
          <w:sz w:val="18"/>
          <w:szCs w:val="18"/>
        </w:rPr>
        <w:t>Nombre de participants aux sessions ordinaires du cours DL</w:t>
      </w:r>
      <w:r w:rsidR="00F0186A" w:rsidRPr="0085045D">
        <w:rPr>
          <w:sz w:val="18"/>
          <w:szCs w:val="18"/>
        </w:rPr>
        <w:noBreakHyphen/>
      </w:r>
      <w:r w:rsidRPr="0085045D">
        <w:rPr>
          <w:sz w:val="18"/>
          <w:szCs w:val="18"/>
        </w:rPr>
        <w:t>205 en</w:t>
      </w:r>
      <w:r w:rsidR="001D0E89" w:rsidRPr="0085045D">
        <w:rPr>
          <w:sz w:val="18"/>
          <w:szCs w:val="18"/>
        </w:rPr>
        <w:t> </w:t>
      </w:r>
      <w:r w:rsidRPr="0085045D">
        <w:rPr>
          <w:sz w:val="18"/>
          <w:szCs w:val="18"/>
        </w:rPr>
        <w:t>2014 et en</w:t>
      </w:r>
      <w:r w:rsidR="001D0E89" w:rsidRPr="0085045D">
        <w:rPr>
          <w:sz w:val="18"/>
          <w:szCs w:val="18"/>
        </w:rPr>
        <w:t> </w:t>
      </w:r>
      <w:r w:rsidRPr="0085045D">
        <w:rPr>
          <w:sz w:val="18"/>
          <w:szCs w:val="18"/>
        </w:rPr>
        <w:t>2015</w:t>
      </w:r>
    </w:p>
    <w:p w:rsidR="009D7328" w:rsidRPr="0085045D" w:rsidRDefault="009D7328" w:rsidP="009D7328">
      <w:pPr>
        <w:jc w:val="center"/>
        <w:rPr>
          <w:sz w:val="18"/>
          <w:szCs w:val="18"/>
        </w:rPr>
      </w:pPr>
    </w:p>
    <w:tbl>
      <w:tblPr>
        <w:tblStyle w:val="TableGrid"/>
        <w:tblW w:w="0" w:type="auto"/>
        <w:tblInd w:w="108" w:type="dxa"/>
        <w:tblLook w:val="01E0" w:firstRow="1" w:lastRow="1" w:firstColumn="1" w:lastColumn="1" w:noHBand="0" w:noVBand="0"/>
      </w:tblPr>
      <w:tblGrid>
        <w:gridCol w:w="8364"/>
        <w:gridCol w:w="1275"/>
      </w:tblGrid>
      <w:tr w:rsidR="00C133D4" w:rsidRPr="0085045D" w:rsidTr="00AE1BAF">
        <w:tc>
          <w:tcPr>
            <w:tcW w:w="8364" w:type="dxa"/>
            <w:shd w:val="clear" w:color="auto" w:fill="D9D9D9"/>
            <w:vAlign w:val="center"/>
          </w:tcPr>
          <w:p w:rsidR="009D7328" w:rsidRPr="0085045D" w:rsidRDefault="008001C9" w:rsidP="008001C9">
            <w:pPr>
              <w:spacing w:before="20" w:after="20"/>
              <w:jc w:val="left"/>
              <w:rPr>
                <w:rFonts w:eastAsia="MS Mincho"/>
                <w:sz w:val="18"/>
                <w:szCs w:val="18"/>
              </w:rPr>
            </w:pPr>
            <w:r w:rsidRPr="0085045D">
              <w:rPr>
                <w:rFonts w:eastAsia="MS Mincho"/>
                <w:sz w:val="18"/>
                <w:szCs w:val="18"/>
              </w:rPr>
              <w:t>Catégorie</w:t>
            </w:r>
          </w:p>
        </w:tc>
        <w:tc>
          <w:tcPr>
            <w:tcW w:w="1275" w:type="dxa"/>
            <w:shd w:val="clear" w:color="auto" w:fill="D9D9D9"/>
            <w:vAlign w:val="center"/>
          </w:tcPr>
          <w:p w:rsidR="009D7328" w:rsidRPr="0085045D" w:rsidRDefault="008001C9" w:rsidP="008001C9">
            <w:pPr>
              <w:spacing w:before="20" w:after="20"/>
              <w:jc w:val="center"/>
              <w:rPr>
                <w:sz w:val="18"/>
                <w:szCs w:val="18"/>
              </w:rPr>
            </w:pPr>
            <w:r w:rsidRPr="0085045D">
              <w:rPr>
                <w:sz w:val="18"/>
                <w:szCs w:val="18"/>
              </w:rPr>
              <w:t>Nombre d</w:t>
            </w:r>
            <w:r w:rsidR="0052629E" w:rsidRPr="0085045D">
              <w:rPr>
                <w:sz w:val="18"/>
                <w:szCs w:val="18"/>
              </w:rPr>
              <w:t>’</w:t>
            </w:r>
            <w:r w:rsidRPr="0085045D">
              <w:rPr>
                <w:sz w:val="18"/>
                <w:szCs w:val="18"/>
              </w:rPr>
              <w:t>étudiants</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1</w:t>
            </w:r>
            <w:r w:rsidR="001D0E89" w:rsidRPr="0085045D">
              <w:rPr>
                <w:sz w:val="18"/>
                <w:szCs w:val="18"/>
              </w:rPr>
              <w:t> </w:t>
            </w:r>
            <w:r w:rsidRPr="0085045D">
              <w:rPr>
                <w:sz w:val="18"/>
              </w:rPr>
              <w:t>:</w:t>
            </w:r>
            <w:r w:rsidRPr="0085045D">
              <w:rPr>
                <w:sz w:val="18"/>
                <w:szCs w:val="18"/>
              </w:rPr>
              <w:t xml:space="preserve"> Fonctionnaires de membres de l</w:t>
            </w:r>
            <w:r w:rsidR="0052629E" w:rsidRPr="0085045D">
              <w:rPr>
                <w:sz w:val="18"/>
                <w:szCs w:val="18"/>
              </w:rPr>
              <w:t>’</w:t>
            </w:r>
            <w:r w:rsidRPr="0085045D">
              <w:rPr>
                <w:sz w:val="18"/>
                <w:szCs w:val="18"/>
              </w:rPr>
              <w:t>Union, dont la candidature a été approuvée par le représentant intéressé auprès du Conseil de l</w:t>
            </w:r>
            <w:r w:rsidR="0052629E" w:rsidRPr="0085045D">
              <w:rPr>
                <w:sz w:val="18"/>
                <w:szCs w:val="18"/>
              </w:rPr>
              <w:t>’</w:t>
            </w:r>
            <w:r w:rsidRPr="0085045D">
              <w:rPr>
                <w:sz w:val="18"/>
                <w:szCs w:val="18"/>
              </w:rPr>
              <w:t>UPOV</w:t>
            </w:r>
          </w:p>
        </w:tc>
        <w:tc>
          <w:tcPr>
            <w:tcW w:w="1275" w:type="dxa"/>
            <w:vAlign w:val="bottom"/>
          </w:tcPr>
          <w:p w:rsidR="009D7328" w:rsidRPr="0085045D" w:rsidRDefault="009D7328" w:rsidP="00AE1BAF">
            <w:pPr>
              <w:spacing w:before="20" w:after="20"/>
              <w:ind w:right="340"/>
              <w:jc w:val="right"/>
              <w:rPr>
                <w:rFonts w:eastAsiaTheme="minorHAnsi" w:cs="Arial"/>
                <w:sz w:val="18"/>
                <w:szCs w:val="18"/>
              </w:rPr>
            </w:pPr>
            <w:r w:rsidRPr="0085045D">
              <w:rPr>
                <w:rFonts w:eastAsiaTheme="minorHAnsi" w:cs="Arial"/>
                <w:sz w:val="18"/>
                <w:szCs w:val="18"/>
              </w:rPr>
              <w:t>382</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2</w:t>
            </w:r>
            <w:r w:rsidR="001D0E89" w:rsidRPr="0085045D">
              <w:rPr>
                <w:sz w:val="18"/>
                <w:szCs w:val="18"/>
              </w:rPr>
              <w:t> </w:t>
            </w:r>
            <w:r w:rsidRPr="0085045D">
              <w:rPr>
                <w:sz w:val="18"/>
                <w:szCs w:val="18"/>
              </w:rPr>
              <w:t>: Fonctionnaires d</w:t>
            </w:r>
            <w:r w:rsidR="0052629E" w:rsidRPr="0085045D">
              <w:rPr>
                <w:sz w:val="18"/>
                <w:szCs w:val="18"/>
              </w:rPr>
              <w:t>’</w:t>
            </w:r>
            <w:r w:rsidRPr="0085045D">
              <w:rPr>
                <w:sz w:val="18"/>
                <w:szCs w:val="18"/>
              </w:rPr>
              <w:t>États ou d</w:t>
            </w:r>
            <w:r w:rsidR="0052629E" w:rsidRPr="0085045D">
              <w:rPr>
                <w:sz w:val="18"/>
                <w:szCs w:val="18"/>
              </w:rPr>
              <w:t>’</w:t>
            </w:r>
            <w:r w:rsidRPr="0085045D">
              <w:rPr>
                <w:sz w:val="18"/>
                <w:szCs w:val="18"/>
              </w:rPr>
              <w:t>organisations intergouvernementales ayant le statut d</w:t>
            </w:r>
            <w:r w:rsidR="0052629E" w:rsidRPr="0085045D">
              <w:rPr>
                <w:sz w:val="18"/>
                <w:szCs w:val="18"/>
              </w:rPr>
              <w:t>’</w:t>
            </w:r>
            <w:r w:rsidRPr="0085045D">
              <w:rPr>
                <w:sz w:val="18"/>
                <w:szCs w:val="18"/>
              </w:rPr>
              <w:t>observateur, dont la candidature a été approuvée par le représentant intéressé auprès du Conseil de l</w:t>
            </w:r>
            <w:r w:rsidR="0052629E" w:rsidRPr="0085045D">
              <w:rPr>
                <w:sz w:val="18"/>
                <w:szCs w:val="18"/>
              </w:rPr>
              <w:t>’</w:t>
            </w:r>
            <w:r w:rsidRPr="0085045D">
              <w:rPr>
                <w:sz w:val="18"/>
                <w:szCs w:val="18"/>
              </w:rPr>
              <w:t>UPOV</w:t>
            </w:r>
          </w:p>
        </w:tc>
        <w:tc>
          <w:tcPr>
            <w:tcW w:w="1275" w:type="dxa"/>
            <w:vAlign w:val="bottom"/>
          </w:tcPr>
          <w:p w:rsidR="009D7328" w:rsidRPr="0085045D" w:rsidRDefault="009D7328" w:rsidP="00AE1BAF">
            <w:pPr>
              <w:spacing w:before="20" w:after="20"/>
              <w:ind w:right="340"/>
              <w:jc w:val="right"/>
              <w:rPr>
                <w:rFonts w:eastAsiaTheme="minorHAnsi" w:cs="Arial"/>
                <w:sz w:val="18"/>
                <w:szCs w:val="18"/>
              </w:rPr>
            </w:pPr>
            <w:r w:rsidRPr="0085045D">
              <w:rPr>
                <w:rFonts w:eastAsiaTheme="minorHAnsi" w:cs="Arial"/>
                <w:sz w:val="18"/>
                <w:szCs w:val="18"/>
              </w:rPr>
              <w:t>17</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3</w:t>
            </w:r>
            <w:r w:rsidR="001D0E89" w:rsidRPr="0085045D">
              <w:rPr>
                <w:sz w:val="18"/>
                <w:szCs w:val="18"/>
              </w:rPr>
              <w:t> </w:t>
            </w:r>
            <w:r w:rsidRPr="0085045D">
              <w:rPr>
                <w:sz w:val="18"/>
              </w:rPr>
              <w:t>:</w:t>
            </w:r>
            <w:r w:rsidRPr="0085045D">
              <w:rPr>
                <w:sz w:val="18"/>
                <w:szCs w:val="18"/>
              </w:rPr>
              <w:t xml:space="preserve"> Autres</w:t>
            </w:r>
          </w:p>
        </w:tc>
        <w:tc>
          <w:tcPr>
            <w:tcW w:w="1275" w:type="dxa"/>
            <w:vAlign w:val="bottom"/>
          </w:tcPr>
          <w:p w:rsidR="009D7328" w:rsidRPr="0085045D" w:rsidRDefault="009D7328" w:rsidP="00AE1BAF">
            <w:pPr>
              <w:spacing w:before="20" w:after="20"/>
              <w:ind w:right="340"/>
              <w:jc w:val="right"/>
              <w:rPr>
                <w:rFonts w:eastAsiaTheme="minorHAnsi" w:cs="Arial"/>
                <w:sz w:val="18"/>
                <w:szCs w:val="18"/>
              </w:rPr>
            </w:pPr>
            <w:r w:rsidRPr="0085045D">
              <w:rPr>
                <w:rFonts w:eastAsiaTheme="minorHAnsi" w:cs="Arial"/>
                <w:sz w:val="18"/>
                <w:szCs w:val="18"/>
              </w:rPr>
              <w:t>31</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4</w:t>
            </w:r>
            <w:r w:rsidR="001D0E89" w:rsidRPr="0085045D">
              <w:rPr>
                <w:sz w:val="18"/>
                <w:szCs w:val="18"/>
              </w:rPr>
              <w:t> </w:t>
            </w:r>
            <w:r w:rsidRPr="0085045D">
              <w:rPr>
                <w:sz w:val="18"/>
              </w:rPr>
              <w:t>:</w:t>
            </w:r>
            <w:r w:rsidRPr="0085045D">
              <w:rPr>
                <w:sz w:val="18"/>
                <w:szCs w:val="18"/>
              </w:rPr>
              <w:t xml:space="preserve"> Exonération discrétionnaire des droits d</w:t>
            </w:r>
            <w:r w:rsidR="0052629E" w:rsidRPr="0085045D">
              <w:rPr>
                <w:sz w:val="18"/>
                <w:szCs w:val="18"/>
              </w:rPr>
              <w:t>’</w:t>
            </w:r>
            <w:r w:rsidRPr="0085045D">
              <w:rPr>
                <w:sz w:val="18"/>
                <w:szCs w:val="18"/>
              </w:rPr>
              <w:t>inscription pour quelques étudiants</w:t>
            </w:r>
          </w:p>
        </w:tc>
        <w:tc>
          <w:tcPr>
            <w:tcW w:w="1275" w:type="dxa"/>
            <w:vAlign w:val="bottom"/>
          </w:tcPr>
          <w:p w:rsidR="009D7328" w:rsidRPr="0085045D" w:rsidRDefault="009D7328" w:rsidP="00AE1BAF">
            <w:pPr>
              <w:spacing w:before="20" w:after="20"/>
              <w:ind w:right="340"/>
              <w:jc w:val="right"/>
              <w:rPr>
                <w:rFonts w:eastAsiaTheme="minorHAnsi" w:cs="Arial"/>
                <w:sz w:val="18"/>
                <w:szCs w:val="18"/>
              </w:rPr>
            </w:pPr>
            <w:r w:rsidRPr="0085045D">
              <w:rPr>
                <w:rFonts w:eastAsiaTheme="minorHAnsi" w:cs="Arial"/>
                <w:sz w:val="18"/>
                <w:szCs w:val="18"/>
              </w:rPr>
              <w:t>18</w:t>
            </w:r>
          </w:p>
        </w:tc>
      </w:tr>
      <w:tr w:rsidR="009D7328" w:rsidRPr="0085045D" w:rsidTr="00AE1BAF">
        <w:tc>
          <w:tcPr>
            <w:tcW w:w="8364" w:type="dxa"/>
          </w:tcPr>
          <w:p w:rsidR="009D7328" w:rsidRPr="0085045D" w:rsidRDefault="008001C9" w:rsidP="008001C9">
            <w:pPr>
              <w:spacing w:before="20" w:after="20"/>
              <w:ind w:right="318"/>
              <w:jc w:val="right"/>
              <w:rPr>
                <w:rFonts w:eastAsia="MS Mincho"/>
                <w:sz w:val="18"/>
                <w:szCs w:val="18"/>
              </w:rPr>
            </w:pPr>
            <w:r w:rsidRPr="0085045D">
              <w:rPr>
                <w:rFonts w:eastAsia="MS Mincho"/>
                <w:sz w:val="18"/>
                <w:szCs w:val="18"/>
              </w:rPr>
              <w:t>Total</w:t>
            </w:r>
          </w:p>
        </w:tc>
        <w:tc>
          <w:tcPr>
            <w:tcW w:w="1275" w:type="dxa"/>
            <w:vAlign w:val="bottom"/>
          </w:tcPr>
          <w:p w:rsidR="009D7328" w:rsidRPr="0085045D" w:rsidRDefault="009D7328" w:rsidP="00AE1BAF">
            <w:pPr>
              <w:spacing w:before="20" w:after="20"/>
              <w:ind w:right="340"/>
              <w:jc w:val="right"/>
              <w:rPr>
                <w:rFonts w:eastAsiaTheme="minorHAnsi" w:cs="Arial"/>
                <w:sz w:val="18"/>
                <w:szCs w:val="18"/>
              </w:rPr>
            </w:pPr>
            <w:r w:rsidRPr="0085045D">
              <w:rPr>
                <w:rFonts w:eastAsiaTheme="minorHAnsi" w:cs="Arial"/>
                <w:sz w:val="18"/>
                <w:szCs w:val="18"/>
              </w:rPr>
              <w:t>448</w:t>
            </w:r>
          </w:p>
        </w:tc>
      </w:tr>
    </w:tbl>
    <w:p w:rsidR="00B04CFA" w:rsidRPr="007F5EA7" w:rsidRDefault="00B04CFA" w:rsidP="009D7328">
      <w:pPr>
        <w:tabs>
          <w:tab w:val="left" w:pos="2410"/>
        </w:tabs>
        <w:jc w:val="left"/>
        <w:rPr>
          <w:sz w:val="16"/>
          <w:szCs w:val="16"/>
        </w:rPr>
      </w:pPr>
    </w:p>
    <w:p w:rsidR="00B04CFA" w:rsidRPr="0085045D" w:rsidRDefault="008001C9" w:rsidP="008001C9">
      <w:pPr>
        <w:pStyle w:val="ListParagraph"/>
        <w:numPr>
          <w:ilvl w:val="0"/>
          <w:numId w:val="23"/>
        </w:numPr>
        <w:tabs>
          <w:tab w:val="left" w:pos="2410"/>
        </w:tabs>
        <w:jc w:val="left"/>
        <w:rPr>
          <w:sz w:val="18"/>
          <w:szCs w:val="18"/>
        </w:rPr>
      </w:pPr>
      <w:r w:rsidRPr="0085045D">
        <w:rPr>
          <w:sz w:val="18"/>
          <w:szCs w:val="18"/>
        </w:rPr>
        <w:t>UPOV DL</w:t>
      </w:r>
      <w:r w:rsidR="00F0186A" w:rsidRPr="0085045D">
        <w:rPr>
          <w:sz w:val="18"/>
          <w:szCs w:val="18"/>
        </w:rPr>
        <w:noBreakHyphen/>
      </w:r>
      <w:r w:rsidRPr="0085045D">
        <w:rPr>
          <w:sz w:val="18"/>
          <w:szCs w:val="18"/>
        </w:rPr>
        <w:t xml:space="preserve">305 </w:t>
      </w:r>
      <w:r w:rsidR="0052629E" w:rsidRPr="0085045D">
        <w:rPr>
          <w:sz w:val="18"/>
          <w:szCs w:val="18"/>
        </w:rPr>
        <w:t>“</w:t>
      </w:r>
      <w:r w:rsidRPr="0085045D">
        <w:rPr>
          <w:sz w:val="18"/>
          <w:szCs w:val="18"/>
        </w:rPr>
        <w:t>Examen des demandes de droits d</w:t>
      </w:r>
      <w:r w:rsidR="0052629E" w:rsidRPr="0085045D">
        <w:rPr>
          <w:sz w:val="18"/>
          <w:szCs w:val="18"/>
        </w:rPr>
        <w:t>’</w:t>
      </w:r>
      <w:r w:rsidRPr="0085045D">
        <w:rPr>
          <w:sz w:val="18"/>
          <w:szCs w:val="18"/>
        </w:rPr>
        <w:t>obtenteur</w:t>
      </w:r>
      <w:r w:rsidR="0052629E" w:rsidRPr="0085045D">
        <w:rPr>
          <w:sz w:val="18"/>
          <w:szCs w:val="18"/>
        </w:rPr>
        <w:t>”</w:t>
      </w:r>
    </w:p>
    <w:p w:rsidR="00B04CFA" w:rsidRPr="007F5EA7" w:rsidRDefault="00B04CFA" w:rsidP="009D7328">
      <w:pPr>
        <w:rPr>
          <w:sz w:val="16"/>
          <w:szCs w:val="16"/>
        </w:rPr>
      </w:pPr>
    </w:p>
    <w:p w:rsidR="00B04CFA" w:rsidRPr="0085045D" w:rsidRDefault="00C7725C" w:rsidP="009D7328">
      <w:pPr>
        <w:keepNext/>
        <w:jc w:val="center"/>
        <w:rPr>
          <w:rFonts w:cs="Arial"/>
          <w:sz w:val="18"/>
          <w:szCs w:val="18"/>
        </w:rPr>
      </w:pPr>
      <w:r w:rsidRPr="0085045D">
        <w:rPr>
          <w:rFonts w:cs="Arial"/>
          <w:sz w:val="18"/>
          <w:szCs w:val="18"/>
        </w:rPr>
        <w:t>Nombre</w:t>
      </w:r>
      <w:r w:rsidR="009D7328" w:rsidRPr="0085045D">
        <w:rPr>
          <w:rFonts w:cs="Arial"/>
          <w:sz w:val="18"/>
          <w:szCs w:val="18"/>
        </w:rPr>
        <w:t xml:space="preserve"> </w:t>
      </w:r>
      <w:r w:rsidRPr="0085045D">
        <w:rPr>
          <w:rFonts w:cs="Arial"/>
          <w:sz w:val="18"/>
          <w:szCs w:val="18"/>
        </w:rPr>
        <w:t>de</w:t>
      </w:r>
      <w:r w:rsidR="009D7328" w:rsidRPr="0085045D">
        <w:rPr>
          <w:rFonts w:cs="Arial"/>
          <w:sz w:val="18"/>
          <w:szCs w:val="18"/>
        </w:rPr>
        <w:t xml:space="preserve"> participants </w:t>
      </w:r>
      <w:r w:rsidRPr="0085045D">
        <w:rPr>
          <w:rFonts w:cs="Arial"/>
          <w:sz w:val="18"/>
          <w:szCs w:val="18"/>
        </w:rPr>
        <w:t>au cours</w:t>
      </w:r>
      <w:r w:rsidR="009D7328" w:rsidRPr="0085045D">
        <w:rPr>
          <w:rFonts w:cs="Arial"/>
          <w:sz w:val="18"/>
          <w:szCs w:val="18"/>
        </w:rPr>
        <w:t xml:space="preserve"> DL</w:t>
      </w:r>
      <w:r w:rsidR="00F0186A" w:rsidRPr="0085045D">
        <w:rPr>
          <w:rFonts w:cs="Arial"/>
          <w:sz w:val="18"/>
          <w:szCs w:val="18"/>
        </w:rPr>
        <w:noBreakHyphen/>
      </w:r>
      <w:r w:rsidR="009D7328" w:rsidRPr="0085045D">
        <w:rPr>
          <w:rFonts w:cs="Arial"/>
          <w:sz w:val="18"/>
          <w:szCs w:val="18"/>
        </w:rPr>
        <w:t xml:space="preserve">305 </w:t>
      </w:r>
      <w:r w:rsidRPr="0085045D">
        <w:rPr>
          <w:rFonts w:cs="Arial"/>
          <w:sz w:val="18"/>
          <w:szCs w:val="18"/>
        </w:rPr>
        <w:t>e</w:t>
      </w:r>
      <w:r w:rsidR="009D7328" w:rsidRPr="0085045D">
        <w:rPr>
          <w:rFonts w:cs="Arial"/>
          <w:sz w:val="18"/>
          <w:szCs w:val="18"/>
        </w:rPr>
        <w:t>n</w:t>
      </w:r>
      <w:r w:rsidR="001D0E89" w:rsidRPr="0085045D">
        <w:rPr>
          <w:rFonts w:cs="Arial"/>
          <w:sz w:val="18"/>
          <w:szCs w:val="18"/>
        </w:rPr>
        <w:t> </w:t>
      </w:r>
      <w:r w:rsidR="009D7328" w:rsidRPr="0085045D">
        <w:rPr>
          <w:rFonts w:cs="Arial"/>
          <w:sz w:val="18"/>
          <w:szCs w:val="18"/>
        </w:rPr>
        <w:t xml:space="preserve">2014 </w:t>
      </w:r>
      <w:r w:rsidRPr="0085045D">
        <w:rPr>
          <w:rFonts w:cs="Arial"/>
          <w:sz w:val="18"/>
          <w:szCs w:val="18"/>
        </w:rPr>
        <w:t>et</w:t>
      </w:r>
      <w:r w:rsidR="009D7328" w:rsidRPr="0085045D">
        <w:rPr>
          <w:rFonts w:cs="Arial"/>
          <w:sz w:val="18"/>
          <w:szCs w:val="18"/>
        </w:rPr>
        <w:t xml:space="preserve"> 2015</w:t>
      </w:r>
    </w:p>
    <w:p w:rsidR="009D7328" w:rsidRPr="007F5EA7" w:rsidRDefault="009D7328" w:rsidP="009D7328">
      <w:pPr>
        <w:keepNext/>
        <w:jc w:val="center"/>
        <w:rPr>
          <w:rFonts w:cs="Arial"/>
          <w:sz w:val="16"/>
          <w:szCs w:val="16"/>
        </w:rPr>
      </w:pPr>
    </w:p>
    <w:tbl>
      <w:tblPr>
        <w:tblStyle w:val="TableGrid"/>
        <w:tblW w:w="0" w:type="auto"/>
        <w:tblInd w:w="108" w:type="dxa"/>
        <w:tblLook w:val="01E0" w:firstRow="1" w:lastRow="1" w:firstColumn="1" w:lastColumn="1" w:noHBand="0" w:noVBand="0"/>
      </w:tblPr>
      <w:tblGrid>
        <w:gridCol w:w="8364"/>
        <w:gridCol w:w="1275"/>
      </w:tblGrid>
      <w:tr w:rsidR="00C133D4" w:rsidRPr="0085045D" w:rsidTr="00AE1BAF">
        <w:tc>
          <w:tcPr>
            <w:tcW w:w="8364" w:type="dxa"/>
            <w:shd w:val="clear" w:color="auto" w:fill="D9D9D9"/>
            <w:vAlign w:val="center"/>
          </w:tcPr>
          <w:p w:rsidR="009D7328" w:rsidRPr="0085045D" w:rsidRDefault="008001C9" w:rsidP="008001C9">
            <w:pPr>
              <w:spacing w:before="20" w:after="20"/>
              <w:jc w:val="left"/>
              <w:rPr>
                <w:rFonts w:eastAsia="MS Mincho"/>
                <w:sz w:val="18"/>
                <w:szCs w:val="18"/>
              </w:rPr>
            </w:pPr>
            <w:r w:rsidRPr="0085045D">
              <w:rPr>
                <w:rFonts w:eastAsia="MS Mincho"/>
                <w:sz w:val="18"/>
                <w:szCs w:val="18"/>
              </w:rPr>
              <w:t>Catégorie</w:t>
            </w:r>
          </w:p>
        </w:tc>
        <w:tc>
          <w:tcPr>
            <w:tcW w:w="1275" w:type="dxa"/>
            <w:shd w:val="clear" w:color="auto" w:fill="D9D9D9"/>
            <w:vAlign w:val="center"/>
          </w:tcPr>
          <w:p w:rsidR="009D7328" w:rsidRPr="0085045D" w:rsidRDefault="008001C9" w:rsidP="008001C9">
            <w:pPr>
              <w:spacing w:before="20" w:after="20"/>
              <w:jc w:val="center"/>
              <w:rPr>
                <w:sz w:val="18"/>
                <w:szCs w:val="18"/>
              </w:rPr>
            </w:pPr>
            <w:r w:rsidRPr="0085045D">
              <w:rPr>
                <w:sz w:val="18"/>
                <w:szCs w:val="18"/>
              </w:rPr>
              <w:t>Nombre d</w:t>
            </w:r>
            <w:r w:rsidR="0052629E" w:rsidRPr="0085045D">
              <w:rPr>
                <w:sz w:val="18"/>
                <w:szCs w:val="18"/>
              </w:rPr>
              <w:t>’</w:t>
            </w:r>
            <w:r w:rsidRPr="0085045D">
              <w:rPr>
                <w:sz w:val="18"/>
                <w:szCs w:val="18"/>
              </w:rPr>
              <w:t>étudiants</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1</w:t>
            </w:r>
            <w:r w:rsidR="001D0E89" w:rsidRPr="0085045D">
              <w:rPr>
                <w:sz w:val="18"/>
                <w:szCs w:val="18"/>
              </w:rPr>
              <w:t> </w:t>
            </w:r>
            <w:r w:rsidRPr="0085045D">
              <w:rPr>
                <w:sz w:val="18"/>
              </w:rPr>
              <w:t>:</w:t>
            </w:r>
            <w:r w:rsidRPr="0085045D">
              <w:rPr>
                <w:sz w:val="18"/>
                <w:szCs w:val="18"/>
              </w:rPr>
              <w:t xml:space="preserve"> Fonctionnaires de membres de l</w:t>
            </w:r>
            <w:r w:rsidR="0052629E" w:rsidRPr="0085045D">
              <w:rPr>
                <w:sz w:val="18"/>
                <w:szCs w:val="18"/>
              </w:rPr>
              <w:t>’</w:t>
            </w:r>
            <w:r w:rsidRPr="0085045D">
              <w:rPr>
                <w:sz w:val="18"/>
                <w:szCs w:val="18"/>
              </w:rPr>
              <w:t>Union, dont la candidature a été approuvée par le représentant intéressé auprès du Conseil de l</w:t>
            </w:r>
            <w:r w:rsidR="0052629E" w:rsidRPr="0085045D">
              <w:rPr>
                <w:sz w:val="18"/>
                <w:szCs w:val="18"/>
              </w:rPr>
              <w:t>’</w:t>
            </w:r>
            <w:r w:rsidRPr="0085045D">
              <w:rPr>
                <w:sz w:val="18"/>
                <w:szCs w:val="18"/>
              </w:rPr>
              <w:t>UPOV</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199</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2</w:t>
            </w:r>
            <w:r w:rsidR="001D0E89" w:rsidRPr="0085045D">
              <w:rPr>
                <w:sz w:val="18"/>
                <w:szCs w:val="18"/>
              </w:rPr>
              <w:t> </w:t>
            </w:r>
            <w:r w:rsidRPr="0085045D">
              <w:rPr>
                <w:sz w:val="18"/>
                <w:szCs w:val="18"/>
              </w:rPr>
              <w:t>: Fonctionnaires d</w:t>
            </w:r>
            <w:r w:rsidR="0052629E" w:rsidRPr="0085045D">
              <w:rPr>
                <w:sz w:val="18"/>
                <w:szCs w:val="18"/>
              </w:rPr>
              <w:t>’</w:t>
            </w:r>
            <w:r w:rsidRPr="0085045D">
              <w:rPr>
                <w:sz w:val="18"/>
                <w:szCs w:val="18"/>
              </w:rPr>
              <w:t>États ou d</w:t>
            </w:r>
            <w:r w:rsidR="0052629E" w:rsidRPr="0085045D">
              <w:rPr>
                <w:sz w:val="18"/>
                <w:szCs w:val="18"/>
              </w:rPr>
              <w:t>’</w:t>
            </w:r>
            <w:r w:rsidRPr="0085045D">
              <w:rPr>
                <w:sz w:val="18"/>
                <w:szCs w:val="18"/>
              </w:rPr>
              <w:t>organisations intergouvernementales ayant le statut d</w:t>
            </w:r>
            <w:r w:rsidR="0052629E" w:rsidRPr="0085045D">
              <w:rPr>
                <w:sz w:val="18"/>
                <w:szCs w:val="18"/>
              </w:rPr>
              <w:t>’</w:t>
            </w:r>
            <w:r w:rsidRPr="0085045D">
              <w:rPr>
                <w:sz w:val="18"/>
                <w:szCs w:val="18"/>
              </w:rPr>
              <w:t>observateur, dont la candidature a été approuvée par le représentant intéressé auprès du Conseil de l</w:t>
            </w:r>
            <w:r w:rsidR="0052629E" w:rsidRPr="0085045D">
              <w:rPr>
                <w:sz w:val="18"/>
                <w:szCs w:val="18"/>
              </w:rPr>
              <w:t>’</w:t>
            </w:r>
            <w:r w:rsidRPr="0085045D">
              <w:rPr>
                <w:sz w:val="18"/>
                <w:szCs w:val="18"/>
              </w:rPr>
              <w:t>UPOV</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4</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3</w:t>
            </w:r>
            <w:r w:rsidR="001D0E89" w:rsidRPr="0085045D">
              <w:rPr>
                <w:sz w:val="18"/>
                <w:szCs w:val="18"/>
              </w:rPr>
              <w:t> </w:t>
            </w:r>
            <w:r w:rsidRPr="0085045D">
              <w:rPr>
                <w:sz w:val="18"/>
              </w:rPr>
              <w:t>:</w:t>
            </w:r>
            <w:r w:rsidRPr="0085045D">
              <w:rPr>
                <w:sz w:val="18"/>
                <w:szCs w:val="18"/>
              </w:rPr>
              <w:t xml:space="preserve"> Autres</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1</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4</w:t>
            </w:r>
            <w:r w:rsidR="001D0E89" w:rsidRPr="0085045D">
              <w:rPr>
                <w:sz w:val="18"/>
                <w:szCs w:val="18"/>
              </w:rPr>
              <w:t> </w:t>
            </w:r>
            <w:r w:rsidRPr="0085045D">
              <w:rPr>
                <w:sz w:val="18"/>
              </w:rPr>
              <w:t>:</w:t>
            </w:r>
            <w:r w:rsidRPr="0085045D">
              <w:rPr>
                <w:sz w:val="18"/>
                <w:szCs w:val="18"/>
              </w:rPr>
              <w:t xml:space="preserve"> Exonération discrétionnaire des droits d</w:t>
            </w:r>
            <w:r w:rsidR="0052629E" w:rsidRPr="0085045D">
              <w:rPr>
                <w:sz w:val="18"/>
                <w:szCs w:val="18"/>
              </w:rPr>
              <w:t>’</w:t>
            </w:r>
            <w:r w:rsidRPr="0085045D">
              <w:rPr>
                <w:sz w:val="18"/>
                <w:szCs w:val="18"/>
              </w:rPr>
              <w:t>inscription pour quelques étudiants</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1</w:t>
            </w:r>
          </w:p>
        </w:tc>
      </w:tr>
      <w:tr w:rsidR="009D7328" w:rsidRPr="0085045D" w:rsidTr="00AE1BAF">
        <w:tc>
          <w:tcPr>
            <w:tcW w:w="8364" w:type="dxa"/>
          </w:tcPr>
          <w:p w:rsidR="009D7328" w:rsidRPr="0085045D" w:rsidRDefault="008001C9" w:rsidP="008001C9">
            <w:pPr>
              <w:spacing w:before="20" w:after="20"/>
              <w:ind w:right="318"/>
              <w:jc w:val="right"/>
              <w:rPr>
                <w:rFonts w:eastAsia="MS Mincho"/>
                <w:sz w:val="18"/>
                <w:szCs w:val="18"/>
              </w:rPr>
            </w:pPr>
            <w:r w:rsidRPr="0085045D">
              <w:rPr>
                <w:rFonts w:eastAsia="MS Mincho"/>
                <w:sz w:val="18"/>
                <w:szCs w:val="18"/>
              </w:rPr>
              <w:t>Total</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205</w:t>
            </w:r>
          </w:p>
        </w:tc>
      </w:tr>
    </w:tbl>
    <w:p w:rsidR="00B04CFA" w:rsidRPr="007F5EA7" w:rsidRDefault="00B04CFA" w:rsidP="009D7328">
      <w:pPr>
        <w:rPr>
          <w:rFonts w:cs="Arial"/>
          <w:sz w:val="16"/>
          <w:szCs w:val="16"/>
        </w:rPr>
      </w:pPr>
    </w:p>
    <w:p w:rsidR="00B04CFA" w:rsidRPr="0085045D" w:rsidRDefault="008001C9" w:rsidP="008001C9">
      <w:pPr>
        <w:pStyle w:val="ListParagraph"/>
        <w:numPr>
          <w:ilvl w:val="0"/>
          <w:numId w:val="23"/>
        </w:numPr>
        <w:tabs>
          <w:tab w:val="left" w:pos="2410"/>
        </w:tabs>
        <w:jc w:val="left"/>
        <w:rPr>
          <w:sz w:val="18"/>
          <w:szCs w:val="18"/>
        </w:rPr>
      </w:pPr>
      <w:r w:rsidRPr="0085045D">
        <w:rPr>
          <w:sz w:val="18"/>
          <w:szCs w:val="18"/>
        </w:rPr>
        <w:t>UPOV DL</w:t>
      </w:r>
      <w:r w:rsidR="00F0186A" w:rsidRPr="0085045D">
        <w:rPr>
          <w:sz w:val="18"/>
          <w:szCs w:val="18"/>
        </w:rPr>
        <w:noBreakHyphen/>
      </w:r>
      <w:r w:rsidRPr="0085045D">
        <w:rPr>
          <w:sz w:val="18"/>
          <w:szCs w:val="18"/>
        </w:rPr>
        <w:t xml:space="preserve">305A </w:t>
      </w:r>
      <w:r w:rsidR="0052629E" w:rsidRPr="0085045D">
        <w:rPr>
          <w:sz w:val="18"/>
          <w:szCs w:val="18"/>
        </w:rPr>
        <w:t>“</w:t>
      </w:r>
      <w:r w:rsidRPr="0085045D">
        <w:rPr>
          <w:sz w:val="18"/>
          <w:szCs w:val="18"/>
        </w:rPr>
        <w:t>Administration des droits d</w:t>
      </w:r>
      <w:r w:rsidR="0052629E" w:rsidRPr="0085045D">
        <w:rPr>
          <w:sz w:val="18"/>
          <w:szCs w:val="18"/>
        </w:rPr>
        <w:t>’</w:t>
      </w:r>
      <w:r w:rsidRPr="0085045D">
        <w:rPr>
          <w:sz w:val="18"/>
          <w:szCs w:val="18"/>
        </w:rPr>
        <w:t>obtenteur</w:t>
      </w:r>
      <w:r w:rsidR="0052629E" w:rsidRPr="0085045D">
        <w:rPr>
          <w:sz w:val="18"/>
          <w:szCs w:val="18"/>
        </w:rPr>
        <w:t>”</w:t>
      </w:r>
    </w:p>
    <w:p w:rsidR="00B04CFA" w:rsidRPr="007F5EA7" w:rsidRDefault="00B04CFA" w:rsidP="009D7328">
      <w:pPr>
        <w:rPr>
          <w:rFonts w:cs="Arial"/>
          <w:sz w:val="16"/>
          <w:szCs w:val="16"/>
        </w:rPr>
      </w:pPr>
    </w:p>
    <w:p w:rsidR="00B04CFA" w:rsidRPr="0085045D" w:rsidRDefault="00C7725C" w:rsidP="009D7328">
      <w:pPr>
        <w:keepNext/>
        <w:jc w:val="center"/>
        <w:rPr>
          <w:rFonts w:cs="Arial"/>
          <w:sz w:val="18"/>
          <w:szCs w:val="18"/>
        </w:rPr>
      </w:pPr>
      <w:r w:rsidRPr="0085045D">
        <w:rPr>
          <w:rFonts w:cs="Arial"/>
          <w:sz w:val="18"/>
          <w:szCs w:val="18"/>
        </w:rPr>
        <w:t xml:space="preserve">Nombre de participants au cours </w:t>
      </w:r>
      <w:r w:rsidR="009D7328" w:rsidRPr="0085045D">
        <w:rPr>
          <w:rFonts w:cs="Arial"/>
          <w:sz w:val="18"/>
          <w:szCs w:val="18"/>
        </w:rPr>
        <w:t>DL</w:t>
      </w:r>
      <w:r w:rsidR="00F0186A" w:rsidRPr="0085045D">
        <w:rPr>
          <w:rFonts w:cs="Arial"/>
          <w:sz w:val="18"/>
          <w:szCs w:val="18"/>
        </w:rPr>
        <w:noBreakHyphen/>
      </w:r>
      <w:r w:rsidR="009D7328" w:rsidRPr="0085045D">
        <w:rPr>
          <w:rFonts w:cs="Arial"/>
          <w:sz w:val="18"/>
          <w:szCs w:val="18"/>
        </w:rPr>
        <w:t xml:space="preserve">305A </w:t>
      </w:r>
      <w:r w:rsidRPr="0085045D">
        <w:rPr>
          <w:rFonts w:cs="Arial"/>
          <w:sz w:val="18"/>
          <w:szCs w:val="18"/>
        </w:rPr>
        <w:t>(une</w:t>
      </w:r>
      <w:r w:rsidR="009D7328" w:rsidRPr="0085045D">
        <w:rPr>
          <w:rFonts w:cs="Arial"/>
          <w:sz w:val="18"/>
          <w:szCs w:val="18"/>
        </w:rPr>
        <w:t xml:space="preserve"> session </w:t>
      </w:r>
      <w:r w:rsidRPr="0085045D">
        <w:rPr>
          <w:rFonts w:cs="Arial"/>
          <w:sz w:val="18"/>
          <w:szCs w:val="18"/>
        </w:rPr>
        <w:t>e</w:t>
      </w:r>
      <w:r w:rsidR="009D7328" w:rsidRPr="0085045D">
        <w:rPr>
          <w:rFonts w:cs="Arial"/>
          <w:sz w:val="18"/>
          <w:szCs w:val="18"/>
        </w:rPr>
        <w:t>n</w:t>
      </w:r>
      <w:r w:rsidR="001D0E89" w:rsidRPr="0085045D">
        <w:rPr>
          <w:rFonts w:cs="Arial"/>
          <w:sz w:val="18"/>
          <w:szCs w:val="18"/>
        </w:rPr>
        <w:t> </w:t>
      </w:r>
      <w:r w:rsidR="009D7328" w:rsidRPr="0085045D">
        <w:rPr>
          <w:rFonts w:cs="Arial"/>
          <w:sz w:val="18"/>
          <w:szCs w:val="18"/>
        </w:rPr>
        <w:t>2015)</w:t>
      </w:r>
    </w:p>
    <w:p w:rsidR="009D7328" w:rsidRPr="007F5EA7" w:rsidRDefault="009D7328" w:rsidP="009D7328">
      <w:pPr>
        <w:keepNext/>
        <w:jc w:val="center"/>
        <w:rPr>
          <w:rFonts w:cs="Arial"/>
          <w:sz w:val="16"/>
          <w:szCs w:val="16"/>
        </w:rPr>
      </w:pPr>
    </w:p>
    <w:tbl>
      <w:tblPr>
        <w:tblStyle w:val="TableGrid"/>
        <w:tblW w:w="0" w:type="auto"/>
        <w:tblInd w:w="108" w:type="dxa"/>
        <w:tblLook w:val="01E0" w:firstRow="1" w:lastRow="1" w:firstColumn="1" w:lastColumn="1" w:noHBand="0" w:noVBand="0"/>
      </w:tblPr>
      <w:tblGrid>
        <w:gridCol w:w="8364"/>
        <w:gridCol w:w="1275"/>
      </w:tblGrid>
      <w:tr w:rsidR="00C133D4" w:rsidRPr="0085045D" w:rsidTr="00AE1BAF">
        <w:tc>
          <w:tcPr>
            <w:tcW w:w="8364" w:type="dxa"/>
            <w:shd w:val="clear" w:color="auto" w:fill="D9D9D9"/>
            <w:vAlign w:val="center"/>
          </w:tcPr>
          <w:p w:rsidR="009D7328" w:rsidRPr="0085045D" w:rsidRDefault="008001C9" w:rsidP="008001C9">
            <w:pPr>
              <w:spacing w:before="20" w:after="20"/>
              <w:jc w:val="left"/>
              <w:rPr>
                <w:rFonts w:eastAsia="MS Mincho"/>
                <w:sz w:val="18"/>
                <w:szCs w:val="18"/>
              </w:rPr>
            </w:pPr>
            <w:r w:rsidRPr="0085045D">
              <w:rPr>
                <w:rFonts w:eastAsia="MS Mincho"/>
                <w:sz w:val="18"/>
                <w:szCs w:val="18"/>
              </w:rPr>
              <w:t>Catégorie</w:t>
            </w:r>
          </w:p>
        </w:tc>
        <w:tc>
          <w:tcPr>
            <w:tcW w:w="1275" w:type="dxa"/>
            <w:shd w:val="clear" w:color="auto" w:fill="D9D9D9"/>
            <w:vAlign w:val="center"/>
          </w:tcPr>
          <w:p w:rsidR="009D7328" w:rsidRPr="0085045D" w:rsidRDefault="008001C9" w:rsidP="008001C9">
            <w:pPr>
              <w:spacing w:before="20" w:after="20"/>
              <w:jc w:val="center"/>
              <w:rPr>
                <w:sz w:val="18"/>
                <w:szCs w:val="18"/>
              </w:rPr>
            </w:pPr>
            <w:r w:rsidRPr="0085045D">
              <w:rPr>
                <w:sz w:val="18"/>
                <w:szCs w:val="18"/>
              </w:rPr>
              <w:t>Nombre d</w:t>
            </w:r>
            <w:r w:rsidR="0052629E" w:rsidRPr="0085045D">
              <w:rPr>
                <w:sz w:val="18"/>
                <w:szCs w:val="18"/>
              </w:rPr>
              <w:t>’</w:t>
            </w:r>
            <w:r w:rsidRPr="0085045D">
              <w:rPr>
                <w:sz w:val="18"/>
                <w:szCs w:val="18"/>
              </w:rPr>
              <w:t>étudiants</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1</w:t>
            </w:r>
            <w:r w:rsidR="001D0E89" w:rsidRPr="0085045D">
              <w:rPr>
                <w:sz w:val="18"/>
                <w:szCs w:val="18"/>
              </w:rPr>
              <w:t> </w:t>
            </w:r>
            <w:r w:rsidRPr="0085045D">
              <w:rPr>
                <w:sz w:val="18"/>
              </w:rPr>
              <w:t>:</w:t>
            </w:r>
            <w:r w:rsidRPr="0085045D">
              <w:rPr>
                <w:sz w:val="18"/>
                <w:szCs w:val="18"/>
              </w:rPr>
              <w:t xml:space="preserve"> Fonctionnaires de membres de l</w:t>
            </w:r>
            <w:r w:rsidR="0052629E" w:rsidRPr="0085045D">
              <w:rPr>
                <w:sz w:val="18"/>
                <w:szCs w:val="18"/>
              </w:rPr>
              <w:t>’</w:t>
            </w:r>
            <w:r w:rsidRPr="0085045D">
              <w:rPr>
                <w:sz w:val="18"/>
                <w:szCs w:val="18"/>
              </w:rPr>
              <w:t>Union, dont la candidature a été approuvée par le représentant intéressé auprès du Conseil de l</w:t>
            </w:r>
            <w:r w:rsidR="0052629E" w:rsidRPr="0085045D">
              <w:rPr>
                <w:sz w:val="18"/>
                <w:szCs w:val="18"/>
              </w:rPr>
              <w:t>’</w:t>
            </w:r>
            <w:r w:rsidRPr="0085045D">
              <w:rPr>
                <w:sz w:val="18"/>
                <w:szCs w:val="18"/>
              </w:rPr>
              <w:t>UPOV</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58</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2</w:t>
            </w:r>
            <w:r w:rsidR="001D0E89" w:rsidRPr="0085045D">
              <w:rPr>
                <w:sz w:val="18"/>
                <w:szCs w:val="18"/>
              </w:rPr>
              <w:t> </w:t>
            </w:r>
            <w:r w:rsidRPr="0085045D">
              <w:rPr>
                <w:sz w:val="18"/>
                <w:szCs w:val="18"/>
              </w:rPr>
              <w:t>: Fonctionnaires d</w:t>
            </w:r>
            <w:r w:rsidR="0052629E" w:rsidRPr="0085045D">
              <w:rPr>
                <w:sz w:val="18"/>
                <w:szCs w:val="18"/>
              </w:rPr>
              <w:t>’</w:t>
            </w:r>
            <w:r w:rsidRPr="0085045D">
              <w:rPr>
                <w:sz w:val="18"/>
                <w:szCs w:val="18"/>
              </w:rPr>
              <w:t>États ou d</w:t>
            </w:r>
            <w:r w:rsidR="0052629E" w:rsidRPr="0085045D">
              <w:rPr>
                <w:sz w:val="18"/>
                <w:szCs w:val="18"/>
              </w:rPr>
              <w:t>’</w:t>
            </w:r>
            <w:r w:rsidRPr="0085045D">
              <w:rPr>
                <w:sz w:val="18"/>
                <w:szCs w:val="18"/>
              </w:rPr>
              <w:t>organisations intergouvernementales ayant le statut d</w:t>
            </w:r>
            <w:r w:rsidR="0052629E" w:rsidRPr="0085045D">
              <w:rPr>
                <w:sz w:val="18"/>
                <w:szCs w:val="18"/>
              </w:rPr>
              <w:t>’</w:t>
            </w:r>
            <w:r w:rsidRPr="0085045D">
              <w:rPr>
                <w:sz w:val="18"/>
                <w:szCs w:val="18"/>
              </w:rPr>
              <w:t>observateur, dont la candidature a été approuvée par le représentant intéressé auprès du Conseil de l</w:t>
            </w:r>
            <w:r w:rsidR="0052629E" w:rsidRPr="0085045D">
              <w:rPr>
                <w:sz w:val="18"/>
                <w:szCs w:val="18"/>
              </w:rPr>
              <w:t>’</w:t>
            </w:r>
            <w:r w:rsidRPr="0085045D">
              <w:rPr>
                <w:sz w:val="18"/>
                <w:szCs w:val="18"/>
              </w:rPr>
              <w:t>UPOV</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2</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3</w:t>
            </w:r>
            <w:r w:rsidR="001D0E89" w:rsidRPr="0085045D">
              <w:rPr>
                <w:sz w:val="18"/>
                <w:szCs w:val="18"/>
              </w:rPr>
              <w:t> </w:t>
            </w:r>
            <w:r w:rsidRPr="0085045D">
              <w:rPr>
                <w:sz w:val="18"/>
              </w:rPr>
              <w:t>:</w:t>
            </w:r>
            <w:r w:rsidRPr="0085045D">
              <w:rPr>
                <w:sz w:val="18"/>
                <w:szCs w:val="18"/>
              </w:rPr>
              <w:t xml:space="preserve"> Autres</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0</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4</w:t>
            </w:r>
            <w:r w:rsidR="001D0E89" w:rsidRPr="0085045D">
              <w:rPr>
                <w:sz w:val="18"/>
                <w:szCs w:val="18"/>
              </w:rPr>
              <w:t> </w:t>
            </w:r>
            <w:r w:rsidRPr="0085045D">
              <w:rPr>
                <w:sz w:val="18"/>
              </w:rPr>
              <w:t>:</w:t>
            </w:r>
            <w:r w:rsidRPr="0085045D">
              <w:rPr>
                <w:sz w:val="18"/>
                <w:szCs w:val="18"/>
              </w:rPr>
              <w:t xml:space="preserve"> Exonération discrétionnaire des droits d</w:t>
            </w:r>
            <w:r w:rsidR="0052629E" w:rsidRPr="0085045D">
              <w:rPr>
                <w:sz w:val="18"/>
                <w:szCs w:val="18"/>
              </w:rPr>
              <w:t>’</w:t>
            </w:r>
            <w:r w:rsidRPr="0085045D">
              <w:rPr>
                <w:sz w:val="18"/>
                <w:szCs w:val="18"/>
              </w:rPr>
              <w:t>inscription pour quelques étudiants</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0</w:t>
            </w:r>
          </w:p>
        </w:tc>
      </w:tr>
      <w:tr w:rsidR="009D7328" w:rsidRPr="0085045D" w:rsidTr="00AE1BAF">
        <w:tc>
          <w:tcPr>
            <w:tcW w:w="8364" w:type="dxa"/>
          </w:tcPr>
          <w:p w:rsidR="009D7328" w:rsidRPr="0085045D" w:rsidRDefault="008001C9" w:rsidP="008001C9">
            <w:pPr>
              <w:spacing w:before="20" w:after="20"/>
              <w:ind w:right="318"/>
              <w:jc w:val="right"/>
              <w:rPr>
                <w:rFonts w:eastAsia="MS Mincho"/>
                <w:sz w:val="18"/>
                <w:szCs w:val="18"/>
              </w:rPr>
            </w:pPr>
            <w:r w:rsidRPr="0085045D">
              <w:rPr>
                <w:rFonts w:eastAsia="MS Mincho"/>
                <w:sz w:val="18"/>
                <w:szCs w:val="18"/>
              </w:rPr>
              <w:t>Total</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60</w:t>
            </w:r>
          </w:p>
        </w:tc>
      </w:tr>
    </w:tbl>
    <w:p w:rsidR="00B04CFA" w:rsidRPr="007F5EA7" w:rsidRDefault="00B04CFA" w:rsidP="009D7328">
      <w:pPr>
        <w:rPr>
          <w:rFonts w:cs="Arial"/>
          <w:sz w:val="16"/>
          <w:szCs w:val="16"/>
        </w:rPr>
      </w:pPr>
    </w:p>
    <w:p w:rsidR="00B04CFA" w:rsidRPr="0085045D" w:rsidRDefault="009D7328" w:rsidP="009D7328">
      <w:pPr>
        <w:pStyle w:val="ListParagraph"/>
        <w:numPr>
          <w:ilvl w:val="0"/>
          <w:numId w:val="23"/>
        </w:numPr>
        <w:tabs>
          <w:tab w:val="left" w:pos="2410"/>
        </w:tabs>
        <w:jc w:val="left"/>
        <w:rPr>
          <w:sz w:val="18"/>
          <w:szCs w:val="18"/>
        </w:rPr>
      </w:pPr>
      <w:r w:rsidRPr="0085045D">
        <w:rPr>
          <w:sz w:val="18"/>
          <w:szCs w:val="18"/>
        </w:rPr>
        <w:t>UPOV DL</w:t>
      </w:r>
      <w:r w:rsidR="00F0186A" w:rsidRPr="0085045D">
        <w:rPr>
          <w:sz w:val="18"/>
          <w:szCs w:val="18"/>
        </w:rPr>
        <w:noBreakHyphen/>
      </w:r>
      <w:r w:rsidRPr="0085045D">
        <w:rPr>
          <w:sz w:val="18"/>
          <w:szCs w:val="18"/>
        </w:rPr>
        <w:t xml:space="preserve">305B </w:t>
      </w:r>
      <w:r w:rsidR="0052629E" w:rsidRPr="0085045D">
        <w:rPr>
          <w:sz w:val="18"/>
          <w:szCs w:val="18"/>
        </w:rPr>
        <w:t>“</w:t>
      </w:r>
      <w:r w:rsidR="00C7725C" w:rsidRPr="0085045D">
        <w:rPr>
          <w:sz w:val="18"/>
          <w:szCs w:val="18"/>
        </w:rPr>
        <w:t>Examen DHS</w:t>
      </w:r>
      <w:r w:rsidR="0052629E" w:rsidRPr="0085045D">
        <w:rPr>
          <w:sz w:val="18"/>
          <w:szCs w:val="18"/>
        </w:rPr>
        <w:t>”</w:t>
      </w:r>
    </w:p>
    <w:p w:rsidR="00B04CFA" w:rsidRPr="007F5EA7" w:rsidRDefault="00B04CFA" w:rsidP="009D7328">
      <w:pPr>
        <w:keepNext/>
        <w:rPr>
          <w:rFonts w:cs="Arial"/>
          <w:sz w:val="16"/>
          <w:szCs w:val="16"/>
        </w:rPr>
      </w:pPr>
    </w:p>
    <w:p w:rsidR="00B04CFA" w:rsidRPr="0085045D" w:rsidRDefault="00C7725C" w:rsidP="009D7328">
      <w:pPr>
        <w:keepNext/>
        <w:jc w:val="center"/>
        <w:rPr>
          <w:rFonts w:cs="Arial"/>
          <w:sz w:val="18"/>
          <w:szCs w:val="18"/>
        </w:rPr>
      </w:pPr>
      <w:r w:rsidRPr="0085045D">
        <w:rPr>
          <w:rFonts w:cs="Arial"/>
          <w:sz w:val="18"/>
          <w:szCs w:val="18"/>
        </w:rPr>
        <w:t xml:space="preserve">Nombre de participants au cours </w:t>
      </w:r>
      <w:r w:rsidR="009D7328" w:rsidRPr="0085045D">
        <w:rPr>
          <w:rFonts w:cs="Arial"/>
          <w:sz w:val="18"/>
          <w:szCs w:val="18"/>
        </w:rPr>
        <w:t>DL</w:t>
      </w:r>
      <w:r w:rsidR="00F0186A" w:rsidRPr="0085045D">
        <w:rPr>
          <w:rFonts w:cs="Arial"/>
          <w:sz w:val="18"/>
          <w:szCs w:val="18"/>
        </w:rPr>
        <w:noBreakHyphen/>
      </w:r>
      <w:r w:rsidR="009D7328" w:rsidRPr="0085045D">
        <w:rPr>
          <w:rFonts w:cs="Arial"/>
          <w:sz w:val="18"/>
          <w:szCs w:val="18"/>
        </w:rPr>
        <w:t>305B (</w:t>
      </w:r>
      <w:r w:rsidRPr="0085045D">
        <w:rPr>
          <w:rFonts w:cs="Arial"/>
          <w:sz w:val="18"/>
          <w:szCs w:val="18"/>
        </w:rPr>
        <w:t>une</w:t>
      </w:r>
      <w:r w:rsidR="009D7328" w:rsidRPr="0085045D">
        <w:rPr>
          <w:rFonts w:cs="Arial"/>
          <w:sz w:val="18"/>
          <w:szCs w:val="18"/>
        </w:rPr>
        <w:t xml:space="preserve"> session </w:t>
      </w:r>
      <w:r w:rsidRPr="0085045D">
        <w:rPr>
          <w:rFonts w:cs="Arial"/>
          <w:sz w:val="18"/>
          <w:szCs w:val="18"/>
        </w:rPr>
        <w:t>e</w:t>
      </w:r>
      <w:r w:rsidR="009D7328" w:rsidRPr="0085045D">
        <w:rPr>
          <w:rFonts w:cs="Arial"/>
          <w:sz w:val="18"/>
          <w:szCs w:val="18"/>
        </w:rPr>
        <w:t>n</w:t>
      </w:r>
      <w:r w:rsidR="001D0E89" w:rsidRPr="0085045D">
        <w:rPr>
          <w:rFonts w:cs="Arial"/>
          <w:sz w:val="18"/>
          <w:szCs w:val="18"/>
        </w:rPr>
        <w:t> </w:t>
      </w:r>
      <w:r w:rsidR="009D7328" w:rsidRPr="0085045D">
        <w:rPr>
          <w:rFonts w:cs="Arial"/>
          <w:sz w:val="18"/>
          <w:szCs w:val="18"/>
        </w:rPr>
        <w:t>2015)</w:t>
      </w:r>
    </w:p>
    <w:p w:rsidR="009D7328" w:rsidRPr="007F5EA7" w:rsidRDefault="009D7328" w:rsidP="009D7328">
      <w:pPr>
        <w:keepNext/>
        <w:rPr>
          <w:rFonts w:cs="Arial"/>
          <w:sz w:val="16"/>
          <w:szCs w:val="16"/>
        </w:rPr>
      </w:pPr>
    </w:p>
    <w:tbl>
      <w:tblPr>
        <w:tblStyle w:val="TableGrid"/>
        <w:tblW w:w="0" w:type="auto"/>
        <w:tblInd w:w="108" w:type="dxa"/>
        <w:tblLook w:val="01E0" w:firstRow="1" w:lastRow="1" w:firstColumn="1" w:lastColumn="1" w:noHBand="0" w:noVBand="0"/>
      </w:tblPr>
      <w:tblGrid>
        <w:gridCol w:w="8364"/>
        <w:gridCol w:w="1275"/>
      </w:tblGrid>
      <w:tr w:rsidR="00C133D4" w:rsidRPr="0085045D" w:rsidTr="00AE1BAF">
        <w:tc>
          <w:tcPr>
            <w:tcW w:w="8364" w:type="dxa"/>
            <w:shd w:val="clear" w:color="auto" w:fill="D9D9D9"/>
            <w:vAlign w:val="center"/>
          </w:tcPr>
          <w:p w:rsidR="009D7328" w:rsidRPr="0085045D" w:rsidRDefault="008001C9" w:rsidP="008001C9">
            <w:pPr>
              <w:keepNext/>
              <w:spacing w:before="20" w:after="20"/>
              <w:jc w:val="left"/>
              <w:rPr>
                <w:rFonts w:eastAsia="MS Mincho"/>
                <w:sz w:val="18"/>
                <w:szCs w:val="18"/>
              </w:rPr>
            </w:pPr>
            <w:r w:rsidRPr="0085045D">
              <w:rPr>
                <w:rFonts w:eastAsia="MS Mincho"/>
                <w:sz w:val="18"/>
                <w:szCs w:val="18"/>
              </w:rPr>
              <w:t>Catégorie</w:t>
            </w:r>
          </w:p>
        </w:tc>
        <w:tc>
          <w:tcPr>
            <w:tcW w:w="1275" w:type="dxa"/>
            <w:shd w:val="clear" w:color="auto" w:fill="D9D9D9"/>
            <w:vAlign w:val="center"/>
          </w:tcPr>
          <w:p w:rsidR="009D7328" w:rsidRPr="0085045D" w:rsidRDefault="008001C9" w:rsidP="008001C9">
            <w:pPr>
              <w:keepNext/>
              <w:spacing w:before="20" w:after="20"/>
              <w:jc w:val="center"/>
              <w:rPr>
                <w:sz w:val="18"/>
                <w:szCs w:val="18"/>
              </w:rPr>
            </w:pPr>
            <w:r w:rsidRPr="0085045D">
              <w:rPr>
                <w:sz w:val="18"/>
                <w:szCs w:val="18"/>
              </w:rPr>
              <w:t>Nombre d</w:t>
            </w:r>
            <w:r w:rsidR="0052629E" w:rsidRPr="0085045D">
              <w:rPr>
                <w:sz w:val="18"/>
                <w:szCs w:val="18"/>
              </w:rPr>
              <w:t>’</w:t>
            </w:r>
            <w:r w:rsidRPr="0085045D">
              <w:rPr>
                <w:sz w:val="18"/>
                <w:szCs w:val="18"/>
              </w:rPr>
              <w:t>étudiants</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1</w:t>
            </w:r>
            <w:r w:rsidR="001D0E89" w:rsidRPr="0085045D">
              <w:rPr>
                <w:sz w:val="18"/>
                <w:szCs w:val="18"/>
              </w:rPr>
              <w:t> </w:t>
            </w:r>
            <w:r w:rsidRPr="0085045D">
              <w:rPr>
                <w:sz w:val="18"/>
              </w:rPr>
              <w:t>:</w:t>
            </w:r>
            <w:r w:rsidRPr="0085045D">
              <w:rPr>
                <w:sz w:val="18"/>
                <w:szCs w:val="18"/>
              </w:rPr>
              <w:t xml:space="preserve"> Fonctionnaires de membres de l</w:t>
            </w:r>
            <w:r w:rsidR="0052629E" w:rsidRPr="0085045D">
              <w:rPr>
                <w:sz w:val="18"/>
                <w:szCs w:val="18"/>
              </w:rPr>
              <w:t>’</w:t>
            </w:r>
            <w:r w:rsidRPr="0085045D">
              <w:rPr>
                <w:sz w:val="18"/>
                <w:szCs w:val="18"/>
              </w:rPr>
              <w:t>Union, dont la candidature a été approuvée par le représentant intéressé auprès du Conseil de l</w:t>
            </w:r>
            <w:r w:rsidR="0052629E" w:rsidRPr="0085045D">
              <w:rPr>
                <w:sz w:val="18"/>
                <w:szCs w:val="18"/>
              </w:rPr>
              <w:t>’</w:t>
            </w:r>
            <w:r w:rsidRPr="0085045D">
              <w:rPr>
                <w:sz w:val="18"/>
                <w:szCs w:val="18"/>
              </w:rPr>
              <w:t>UPOV</w:t>
            </w:r>
          </w:p>
        </w:tc>
        <w:tc>
          <w:tcPr>
            <w:tcW w:w="1275" w:type="dxa"/>
            <w:vAlign w:val="bottom"/>
          </w:tcPr>
          <w:p w:rsidR="009D7328" w:rsidRPr="0085045D" w:rsidRDefault="009D7328" w:rsidP="00AE1BAF">
            <w:pPr>
              <w:keepNext/>
              <w:spacing w:before="20" w:after="20"/>
              <w:ind w:right="340"/>
              <w:jc w:val="right"/>
              <w:rPr>
                <w:sz w:val="18"/>
                <w:szCs w:val="18"/>
              </w:rPr>
            </w:pPr>
            <w:r w:rsidRPr="0085045D">
              <w:rPr>
                <w:sz w:val="18"/>
                <w:szCs w:val="18"/>
              </w:rPr>
              <w:t>61</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2</w:t>
            </w:r>
            <w:r w:rsidR="001D0E89" w:rsidRPr="0085045D">
              <w:rPr>
                <w:sz w:val="18"/>
                <w:szCs w:val="18"/>
              </w:rPr>
              <w:t> </w:t>
            </w:r>
            <w:r w:rsidRPr="0085045D">
              <w:rPr>
                <w:sz w:val="18"/>
                <w:szCs w:val="18"/>
              </w:rPr>
              <w:t>: Fonctionnaires d</w:t>
            </w:r>
            <w:r w:rsidR="0052629E" w:rsidRPr="0085045D">
              <w:rPr>
                <w:sz w:val="18"/>
                <w:szCs w:val="18"/>
              </w:rPr>
              <w:t>’</w:t>
            </w:r>
            <w:r w:rsidRPr="0085045D">
              <w:rPr>
                <w:sz w:val="18"/>
                <w:szCs w:val="18"/>
              </w:rPr>
              <w:t>États ou d</w:t>
            </w:r>
            <w:r w:rsidR="0052629E" w:rsidRPr="0085045D">
              <w:rPr>
                <w:sz w:val="18"/>
                <w:szCs w:val="18"/>
              </w:rPr>
              <w:t>’</w:t>
            </w:r>
            <w:r w:rsidRPr="0085045D">
              <w:rPr>
                <w:sz w:val="18"/>
                <w:szCs w:val="18"/>
              </w:rPr>
              <w:t>organisations intergouvernementales ayant le statut d</w:t>
            </w:r>
            <w:r w:rsidR="0052629E" w:rsidRPr="0085045D">
              <w:rPr>
                <w:sz w:val="18"/>
                <w:szCs w:val="18"/>
              </w:rPr>
              <w:t>’</w:t>
            </w:r>
            <w:r w:rsidRPr="0085045D">
              <w:rPr>
                <w:sz w:val="18"/>
                <w:szCs w:val="18"/>
              </w:rPr>
              <w:t>observateur, dont la candidature a été approuvée par le représentant intéressé auprès du Conseil de l</w:t>
            </w:r>
            <w:r w:rsidR="0052629E" w:rsidRPr="0085045D">
              <w:rPr>
                <w:sz w:val="18"/>
                <w:szCs w:val="18"/>
              </w:rPr>
              <w:t>’</w:t>
            </w:r>
            <w:r w:rsidRPr="0085045D">
              <w:rPr>
                <w:sz w:val="18"/>
                <w:szCs w:val="18"/>
              </w:rPr>
              <w:t>UPOV</w:t>
            </w:r>
          </w:p>
        </w:tc>
        <w:tc>
          <w:tcPr>
            <w:tcW w:w="1275" w:type="dxa"/>
            <w:vAlign w:val="bottom"/>
          </w:tcPr>
          <w:p w:rsidR="009D7328" w:rsidRPr="0085045D" w:rsidRDefault="009D7328" w:rsidP="00AE1BAF">
            <w:pPr>
              <w:keepNext/>
              <w:spacing w:before="20" w:after="20"/>
              <w:ind w:right="340"/>
              <w:jc w:val="right"/>
              <w:rPr>
                <w:sz w:val="18"/>
                <w:szCs w:val="18"/>
              </w:rPr>
            </w:pPr>
            <w:r w:rsidRPr="0085045D">
              <w:rPr>
                <w:sz w:val="18"/>
                <w:szCs w:val="18"/>
              </w:rPr>
              <w:t>2</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3</w:t>
            </w:r>
            <w:r w:rsidR="001D0E89" w:rsidRPr="0085045D">
              <w:rPr>
                <w:sz w:val="18"/>
                <w:szCs w:val="18"/>
              </w:rPr>
              <w:t> </w:t>
            </w:r>
            <w:r w:rsidRPr="0085045D">
              <w:rPr>
                <w:sz w:val="18"/>
              </w:rPr>
              <w:t>:</w:t>
            </w:r>
            <w:r w:rsidRPr="0085045D">
              <w:rPr>
                <w:sz w:val="18"/>
                <w:szCs w:val="18"/>
              </w:rPr>
              <w:t xml:space="preserve"> Autres</w:t>
            </w:r>
          </w:p>
        </w:tc>
        <w:tc>
          <w:tcPr>
            <w:tcW w:w="1275" w:type="dxa"/>
            <w:vAlign w:val="bottom"/>
          </w:tcPr>
          <w:p w:rsidR="009D7328" w:rsidRPr="0085045D" w:rsidRDefault="009D7328" w:rsidP="00AE1BAF">
            <w:pPr>
              <w:keepNext/>
              <w:spacing w:before="20" w:after="20"/>
              <w:ind w:right="340"/>
              <w:jc w:val="right"/>
              <w:rPr>
                <w:sz w:val="18"/>
                <w:szCs w:val="18"/>
              </w:rPr>
            </w:pPr>
            <w:r w:rsidRPr="0085045D">
              <w:rPr>
                <w:sz w:val="18"/>
                <w:szCs w:val="18"/>
              </w:rPr>
              <w:t>0</w:t>
            </w:r>
          </w:p>
        </w:tc>
      </w:tr>
      <w:tr w:rsidR="00C133D4" w:rsidRPr="0085045D" w:rsidTr="00AE1BAF">
        <w:tc>
          <w:tcPr>
            <w:tcW w:w="8364" w:type="dxa"/>
          </w:tcPr>
          <w:p w:rsidR="009D7328" w:rsidRPr="0085045D" w:rsidRDefault="008001C9" w:rsidP="008001C9">
            <w:pPr>
              <w:spacing w:before="20" w:after="20"/>
              <w:jc w:val="left"/>
              <w:rPr>
                <w:sz w:val="18"/>
                <w:szCs w:val="18"/>
              </w:rPr>
            </w:pPr>
            <w:r w:rsidRPr="0085045D">
              <w:rPr>
                <w:sz w:val="18"/>
                <w:szCs w:val="18"/>
              </w:rPr>
              <w:t>Catégorie 4</w:t>
            </w:r>
            <w:r w:rsidR="001D0E89" w:rsidRPr="0085045D">
              <w:rPr>
                <w:sz w:val="18"/>
                <w:szCs w:val="18"/>
              </w:rPr>
              <w:t> </w:t>
            </w:r>
            <w:r w:rsidRPr="0085045D">
              <w:rPr>
                <w:sz w:val="18"/>
              </w:rPr>
              <w:t>:</w:t>
            </w:r>
            <w:r w:rsidRPr="0085045D">
              <w:rPr>
                <w:sz w:val="18"/>
                <w:szCs w:val="18"/>
              </w:rPr>
              <w:t xml:space="preserve"> Exonération discrétionnaire des droits d</w:t>
            </w:r>
            <w:r w:rsidR="0052629E" w:rsidRPr="0085045D">
              <w:rPr>
                <w:sz w:val="18"/>
                <w:szCs w:val="18"/>
              </w:rPr>
              <w:t>’</w:t>
            </w:r>
            <w:r w:rsidRPr="0085045D">
              <w:rPr>
                <w:sz w:val="18"/>
                <w:szCs w:val="18"/>
              </w:rPr>
              <w:t>inscription pour quelques étudiants</w:t>
            </w:r>
          </w:p>
        </w:tc>
        <w:tc>
          <w:tcPr>
            <w:tcW w:w="1275" w:type="dxa"/>
            <w:vAlign w:val="bottom"/>
          </w:tcPr>
          <w:p w:rsidR="009D7328" w:rsidRPr="0085045D" w:rsidRDefault="009D7328" w:rsidP="00AE1BAF">
            <w:pPr>
              <w:keepNext/>
              <w:spacing w:before="20" w:after="20"/>
              <w:ind w:right="340"/>
              <w:jc w:val="right"/>
              <w:rPr>
                <w:sz w:val="18"/>
                <w:szCs w:val="18"/>
              </w:rPr>
            </w:pPr>
            <w:r w:rsidRPr="0085045D">
              <w:rPr>
                <w:sz w:val="18"/>
                <w:szCs w:val="18"/>
              </w:rPr>
              <w:t>2</w:t>
            </w:r>
          </w:p>
        </w:tc>
      </w:tr>
      <w:tr w:rsidR="009D7328" w:rsidRPr="0085045D" w:rsidTr="00AE1BAF">
        <w:tc>
          <w:tcPr>
            <w:tcW w:w="8364" w:type="dxa"/>
          </w:tcPr>
          <w:p w:rsidR="009D7328" w:rsidRPr="0085045D" w:rsidRDefault="008001C9" w:rsidP="008001C9">
            <w:pPr>
              <w:spacing w:before="20" w:after="20"/>
              <w:ind w:right="318"/>
              <w:jc w:val="right"/>
              <w:rPr>
                <w:rFonts w:eastAsia="MS Mincho"/>
                <w:sz w:val="18"/>
                <w:szCs w:val="18"/>
              </w:rPr>
            </w:pPr>
            <w:r w:rsidRPr="0085045D">
              <w:rPr>
                <w:rFonts w:eastAsia="MS Mincho"/>
                <w:sz w:val="18"/>
                <w:szCs w:val="18"/>
              </w:rPr>
              <w:t>Total</w:t>
            </w:r>
          </w:p>
        </w:tc>
        <w:tc>
          <w:tcPr>
            <w:tcW w:w="1275" w:type="dxa"/>
            <w:vAlign w:val="bottom"/>
          </w:tcPr>
          <w:p w:rsidR="009D7328" w:rsidRPr="0085045D" w:rsidRDefault="009D7328" w:rsidP="00AE1BAF">
            <w:pPr>
              <w:spacing w:before="20" w:after="20"/>
              <w:ind w:right="340"/>
              <w:jc w:val="right"/>
              <w:rPr>
                <w:sz w:val="18"/>
                <w:szCs w:val="18"/>
              </w:rPr>
            </w:pPr>
            <w:r w:rsidRPr="0085045D">
              <w:rPr>
                <w:sz w:val="18"/>
                <w:szCs w:val="18"/>
              </w:rPr>
              <w:t>65</w:t>
            </w:r>
          </w:p>
        </w:tc>
      </w:tr>
    </w:tbl>
    <w:p w:rsidR="00B04CFA" w:rsidRPr="0085045D" w:rsidRDefault="00B04CFA" w:rsidP="009D7328">
      <w:pPr>
        <w:rPr>
          <w:rFonts w:cs="Arial"/>
          <w:sz w:val="18"/>
          <w:szCs w:val="18"/>
        </w:rPr>
      </w:pPr>
    </w:p>
    <w:p w:rsidR="00B04CFA" w:rsidRPr="0085045D" w:rsidRDefault="009D7328" w:rsidP="009D7328">
      <w:pPr>
        <w:jc w:val="center"/>
        <w:rPr>
          <w:rFonts w:cs="Arial"/>
          <w:b/>
          <w:sz w:val="18"/>
          <w:szCs w:val="18"/>
        </w:rPr>
      </w:pPr>
      <w:r w:rsidRPr="0085045D">
        <w:rPr>
          <w:rFonts w:cs="Arial"/>
          <w:b/>
          <w:sz w:val="18"/>
          <w:szCs w:val="18"/>
        </w:rPr>
        <w:t>List</w:t>
      </w:r>
      <w:r w:rsidR="00C7725C" w:rsidRPr="0085045D">
        <w:rPr>
          <w:rFonts w:cs="Arial"/>
          <w:b/>
          <w:sz w:val="18"/>
          <w:szCs w:val="18"/>
        </w:rPr>
        <w:t>e des États</w:t>
      </w:r>
      <w:r w:rsidRPr="0085045D">
        <w:rPr>
          <w:rFonts w:cs="Arial"/>
          <w:b/>
          <w:sz w:val="18"/>
          <w:szCs w:val="18"/>
        </w:rPr>
        <w:t xml:space="preserve"> </w:t>
      </w:r>
      <w:r w:rsidR="00C7725C" w:rsidRPr="0085045D">
        <w:rPr>
          <w:rFonts w:cs="Arial"/>
          <w:b/>
          <w:sz w:val="18"/>
          <w:szCs w:val="18"/>
        </w:rPr>
        <w:t>dont étaient issus les</w:t>
      </w:r>
      <w:r w:rsidRPr="0085045D">
        <w:rPr>
          <w:rFonts w:cs="Arial"/>
          <w:b/>
          <w:sz w:val="18"/>
          <w:szCs w:val="18"/>
        </w:rPr>
        <w:t xml:space="preserve"> participants </w:t>
      </w:r>
      <w:r w:rsidR="00C7725C" w:rsidRPr="0085045D">
        <w:rPr>
          <w:rFonts w:cs="Arial"/>
          <w:b/>
          <w:sz w:val="18"/>
          <w:szCs w:val="18"/>
        </w:rPr>
        <w:t>aux différents cours d</w:t>
      </w:r>
      <w:r w:rsidR="0052629E" w:rsidRPr="0085045D">
        <w:rPr>
          <w:rFonts w:cs="Arial"/>
          <w:b/>
          <w:sz w:val="18"/>
          <w:szCs w:val="18"/>
        </w:rPr>
        <w:t>’</w:t>
      </w:r>
      <w:r w:rsidR="00C7725C" w:rsidRPr="0085045D">
        <w:rPr>
          <w:rFonts w:cs="Arial"/>
          <w:b/>
          <w:sz w:val="18"/>
          <w:szCs w:val="18"/>
        </w:rPr>
        <w:t>enseignement à distance</w:t>
      </w:r>
      <w:r w:rsidRPr="0085045D">
        <w:rPr>
          <w:rFonts w:cs="Arial"/>
          <w:b/>
          <w:sz w:val="18"/>
          <w:szCs w:val="18"/>
        </w:rPr>
        <w:t xml:space="preserve"> </w:t>
      </w:r>
      <w:r w:rsidRPr="0085045D">
        <w:rPr>
          <w:rFonts w:cs="Arial"/>
          <w:b/>
          <w:sz w:val="18"/>
          <w:szCs w:val="18"/>
        </w:rPr>
        <w:br/>
      </w:r>
      <w:r w:rsidR="00C7725C" w:rsidRPr="0085045D">
        <w:rPr>
          <w:rFonts w:cs="Arial"/>
          <w:b/>
          <w:sz w:val="18"/>
          <w:szCs w:val="18"/>
        </w:rPr>
        <w:t>e</w:t>
      </w:r>
      <w:r w:rsidRPr="0085045D">
        <w:rPr>
          <w:rFonts w:cs="Arial"/>
          <w:b/>
          <w:sz w:val="18"/>
          <w:szCs w:val="18"/>
        </w:rPr>
        <w:t>n</w:t>
      </w:r>
      <w:r w:rsidR="001D0E89" w:rsidRPr="0085045D">
        <w:rPr>
          <w:rFonts w:cs="Arial"/>
          <w:b/>
          <w:sz w:val="18"/>
          <w:szCs w:val="18"/>
        </w:rPr>
        <w:t> </w:t>
      </w:r>
      <w:r w:rsidRPr="0085045D">
        <w:rPr>
          <w:rFonts w:cs="Arial"/>
          <w:b/>
          <w:sz w:val="18"/>
          <w:szCs w:val="18"/>
        </w:rPr>
        <w:t xml:space="preserve">2014 </w:t>
      </w:r>
      <w:r w:rsidR="00C7725C" w:rsidRPr="0085045D">
        <w:rPr>
          <w:rFonts w:cs="Arial"/>
          <w:b/>
          <w:sz w:val="18"/>
          <w:szCs w:val="18"/>
        </w:rPr>
        <w:t>et</w:t>
      </w:r>
      <w:r w:rsidRPr="0085045D">
        <w:rPr>
          <w:rFonts w:cs="Arial"/>
          <w:b/>
          <w:sz w:val="18"/>
          <w:szCs w:val="18"/>
        </w:rPr>
        <w:t xml:space="preserve"> 2015</w:t>
      </w:r>
    </w:p>
    <w:p w:rsidR="00B04CFA" w:rsidRPr="0085045D" w:rsidRDefault="00B04CFA" w:rsidP="009D7328">
      <w:pPr>
        <w:jc w:val="center"/>
        <w:rPr>
          <w:rFonts w:cs="Arial"/>
          <w:sz w:val="18"/>
          <w:szCs w:val="18"/>
        </w:rPr>
      </w:pPr>
    </w:p>
    <w:p w:rsidR="00B04CFA" w:rsidRPr="0085045D" w:rsidRDefault="00BB1CB0" w:rsidP="009D7328">
      <w:pPr>
        <w:rPr>
          <w:rFonts w:eastAsia="MS Mincho"/>
          <w:sz w:val="18"/>
          <w:szCs w:val="18"/>
        </w:rPr>
      </w:pPr>
      <w:r w:rsidRPr="0085045D">
        <w:rPr>
          <w:sz w:val="18"/>
          <w:szCs w:val="18"/>
        </w:rPr>
        <w:t xml:space="preserve">Afrique du Sud, Albanie, Allemagne, </w:t>
      </w:r>
      <w:r w:rsidR="0052629E" w:rsidRPr="0085045D">
        <w:rPr>
          <w:sz w:val="18"/>
          <w:szCs w:val="18"/>
        </w:rPr>
        <w:t>Arabie saoudite</w:t>
      </w:r>
      <w:r w:rsidRPr="0085045D">
        <w:rPr>
          <w:sz w:val="18"/>
          <w:szCs w:val="18"/>
        </w:rPr>
        <w:t>, Argentine, Bangladesh, Belgique, Bénin, Bolivie (État plurinational de), Bosnie</w:t>
      </w:r>
      <w:r w:rsidR="00F0186A" w:rsidRPr="0085045D">
        <w:rPr>
          <w:sz w:val="18"/>
          <w:szCs w:val="18"/>
        </w:rPr>
        <w:noBreakHyphen/>
      </w:r>
      <w:r w:rsidRPr="0085045D">
        <w:rPr>
          <w:sz w:val="18"/>
          <w:szCs w:val="18"/>
        </w:rPr>
        <w:t>Herzégovine, Brésil, Burkina Faso, Cambodge, Cameroun, Canada, Chili, Chine, Colombie, Costa Rica, Côte d</w:t>
      </w:r>
      <w:r w:rsidR="0052629E" w:rsidRPr="0085045D">
        <w:rPr>
          <w:sz w:val="18"/>
          <w:szCs w:val="18"/>
        </w:rPr>
        <w:t>’</w:t>
      </w:r>
      <w:r w:rsidRPr="0085045D">
        <w:rPr>
          <w:sz w:val="18"/>
          <w:szCs w:val="18"/>
        </w:rPr>
        <w:t>Ivoire, Croatie, Cuba, Danemark, Égypte, El Salvador, Équateur, Espagne, Estonie, États</w:t>
      </w:r>
      <w:r w:rsidR="00F0186A" w:rsidRPr="0085045D">
        <w:rPr>
          <w:sz w:val="18"/>
          <w:szCs w:val="18"/>
        </w:rPr>
        <w:noBreakHyphen/>
      </w:r>
      <w:r w:rsidRPr="0085045D">
        <w:rPr>
          <w:sz w:val="18"/>
          <w:szCs w:val="18"/>
        </w:rPr>
        <w:t>Unis d</w:t>
      </w:r>
      <w:r w:rsidR="0052629E" w:rsidRPr="0085045D">
        <w:rPr>
          <w:sz w:val="18"/>
          <w:szCs w:val="18"/>
        </w:rPr>
        <w:t>’</w:t>
      </w:r>
      <w:r w:rsidRPr="0085045D">
        <w:rPr>
          <w:sz w:val="18"/>
          <w:szCs w:val="18"/>
        </w:rPr>
        <w:t>Amérique, Éthiopie, Ex</w:t>
      </w:r>
      <w:r w:rsidR="00F0186A" w:rsidRPr="0085045D">
        <w:rPr>
          <w:sz w:val="18"/>
          <w:szCs w:val="18"/>
        </w:rPr>
        <w:noBreakHyphen/>
      </w:r>
      <w:r w:rsidRPr="0085045D">
        <w:rPr>
          <w:sz w:val="18"/>
          <w:szCs w:val="18"/>
        </w:rPr>
        <w:t>République yougoslave de Macédoine, Fédération de Russie, France, France, Gabon, Ghana, Grèce, Guatemala, Honduras, Hongrie, Inde, Indonésie, Iran (République islamique d</w:t>
      </w:r>
      <w:r w:rsidR="0052629E" w:rsidRPr="0085045D">
        <w:rPr>
          <w:sz w:val="18"/>
          <w:szCs w:val="18"/>
        </w:rPr>
        <w:t>’</w:t>
      </w:r>
      <w:r w:rsidRPr="0085045D">
        <w:rPr>
          <w:sz w:val="18"/>
          <w:szCs w:val="18"/>
        </w:rPr>
        <w:t>), Israël, Italie, Jamaïque, Japon, Kenya, Lettonie, Malaisie, Mali, Maroc, Mauritanie, Mexique, Mexique, Myanmar, Nigéria, Norvège, Nouvelle</w:t>
      </w:r>
      <w:r w:rsidR="00F0186A" w:rsidRPr="0085045D">
        <w:rPr>
          <w:sz w:val="18"/>
          <w:szCs w:val="18"/>
        </w:rPr>
        <w:noBreakHyphen/>
      </w:r>
      <w:r w:rsidRPr="0085045D">
        <w:rPr>
          <w:sz w:val="18"/>
          <w:szCs w:val="18"/>
        </w:rPr>
        <w:t>Zélande, Oman, Ouganda, Panama, Paraguay, Pays</w:t>
      </w:r>
      <w:r w:rsidR="00F0186A" w:rsidRPr="0085045D">
        <w:rPr>
          <w:sz w:val="18"/>
          <w:szCs w:val="18"/>
        </w:rPr>
        <w:noBreakHyphen/>
      </w:r>
      <w:r w:rsidRPr="0085045D">
        <w:rPr>
          <w:sz w:val="18"/>
          <w:szCs w:val="18"/>
        </w:rPr>
        <w:t>Bas, Pérou, Philippines, Pologne, Portugal, République centrafricaine, République de Corée, République démocratique populaire lao, République de Moldova, République dominicaine, République tchèque, République</w:t>
      </w:r>
      <w:r w:rsidR="00F0186A" w:rsidRPr="0085045D">
        <w:rPr>
          <w:sz w:val="18"/>
          <w:szCs w:val="18"/>
        </w:rPr>
        <w:noBreakHyphen/>
      </w:r>
      <w:r w:rsidRPr="0085045D">
        <w:rPr>
          <w:sz w:val="18"/>
          <w:szCs w:val="18"/>
        </w:rPr>
        <w:t>Unie de Tanzanie, Royaume</w:t>
      </w:r>
      <w:r w:rsidR="00F0186A" w:rsidRPr="0085045D">
        <w:rPr>
          <w:sz w:val="18"/>
          <w:szCs w:val="18"/>
        </w:rPr>
        <w:noBreakHyphen/>
      </w:r>
      <w:r w:rsidRPr="0085045D">
        <w:rPr>
          <w:sz w:val="18"/>
          <w:szCs w:val="18"/>
        </w:rPr>
        <w:t>Uni, Rwanda, Sénégal, Serbie, Singapour, Slovaquie, Sri Lanka, Suisse, Togo, Trinité</w:t>
      </w:r>
      <w:r w:rsidR="00F0186A" w:rsidRPr="0085045D">
        <w:rPr>
          <w:sz w:val="18"/>
          <w:szCs w:val="18"/>
        </w:rPr>
        <w:noBreakHyphen/>
      </w:r>
      <w:r w:rsidRPr="0085045D">
        <w:rPr>
          <w:sz w:val="18"/>
          <w:szCs w:val="18"/>
        </w:rPr>
        <w:t>et</w:t>
      </w:r>
      <w:r w:rsidR="00F0186A" w:rsidRPr="0085045D">
        <w:rPr>
          <w:sz w:val="18"/>
          <w:szCs w:val="18"/>
        </w:rPr>
        <w:noBreakHyphen/>
      </w:r>
      <w:r w:rsidRPr="0085045D">
        <w:rPr>
          <w:sz w:val="18"/>
          <w:szCs w:val="18"/>
        </w:rPr>
        <w:t>Tobago, Tunisie, Turquie, Uruguay, Viet Nam, Zimbabwe</w:t>
      </w:r>
      <w:r w:rsidR="009D7328" w:rsidRPr="0085045D">
        <w:rPr>
          <w:sz w:val="18"/>
          <w:szCs w:val="18"/>
        </w:rPr>
        <w:t xml:space="preserve">, OAPI </w:t>
      </w:r>
      <w:r w:rsidR="009D7328" w:rsidRPr="0085045D">
        <w:rPr>
          <w:rFonts w:eastAsia="MS Mincho" w:cs="Arial"/>
          <w:sz w:val="18"/>
          <w:szCs w:val="18"/>
          <w:lang w:eastAsia="ja-JP"/>
        </w:rPr>
        <w:t>(total</w:t>
      </w:r>
      <w:r w:rsidR="001D0E89" w:rsidRPr="0085045D">
        <w:rPr>
          <w:rFonts w:eastAsia="MS Mincho" w:cs="Arial"/>
          <w:sz w:val="18"/>
          <w:szCs w:val="18"/>
          <w:lang w:eastAsia="ja-JP"/>
        </w:rPr>
        <w:t> </w:t>
      </w:r>
      <w:r w:rsidR="009D7328" w:rsidRPr="0085045D">
        <w:rPr>
          <w:rFonts w:eastAsia="MS Mincho" w:cs="Arial"/>
          <w:sz w:val="18"/>
          <w:szCs w:val="18"/>
          <w:lang w:eastAsia="ja-JP"/>
        </w:rPr>
        <w:t xml:space="preserve">: 90 </w:t>
      </w:r>
      <w:r w:rsidR="00C7725C" w:rsidRPr="0085045D">
        <w:rPr>
          <w:rFonts w:eastAsia="MS Mincho" w:cs="Arial"/>
          <w:sz w:val="18"/>
          <w:szCs w:val="18"/>
          <w:lang w:eastAsia="ja-JP"/>
        </w:rPr>
        <w:t>pays</w:t>
      </w:r>
      <w:r w:rsidR="009D7328" w:rsidRPr="0085045D">
        <w:rPr>
          <w:rFonts w:eastAsia="MS Mincho" w:cs="Arial"/>
          <w:sz w:val="18"/>
          <w:szCs w:val="18"/>
          <w:lang w:eastAsia="ja-JP"/>
        </w:rPr>
        <w:t xml:space="preserve"> </w:t>
      </w:r>
      <w:r w:rsidRPr="0085045D">
        <w:rPr>
          <w:rFonts w:eastAsia="MS Mincho" w:cs="Arial"/>
          <w:sz w:val="18"/>
          <w:szCs w:val="18"/>
          <w:lang w:eastAsia="ja-JP"/>
        </w:rPr>
        <w:t xml:space="preserve">et </w:t>
      </w:r>
      <w:r w:rsidR="009D7328" w:rsidRPr="0085045D">
        <w:rPr>
          <w:rFonts w:eastAsia="MS Mincho" w:cs="Arial"/>
          <w:sz w:val="18"/>
          <w:szCs w:val="18"/>
          <w:lang w:eastAsia="ja-JP"/>
        </w:rPr>
        <w:t>1</w:t>
      </w:r>
      <w:r w:rsidRPr="0085045D">
        <w:rPr>
          <w:rFonts w:eastAsia="MS Mincho" w:cs="Arial"/>
          <w:sz w:val="18"/>
          <w:szCs w:val="18"/>
          <w:lang w:eastAsia="ja-JP"/>
        </w:rPr>
        <w:t> </w:t>
      </w:r>
      <w:r w:rsidR="009D7328" w:rsidRPr="0085045D">
        <w:rPr>
          <w:rFonts w:eastAsia="MS Mincho" w:cs="Arial"/>
          <w:sz w:val="18"/>
          <w:szCs w:val="18"/>
          <w:lang w:eastAsia="ja-JP"/>
        </w:rPr>
        <w:t>organi</w:t>
      </w:r>
      <w:r w:rsidRPr="0085045D">
        <w:rPr>
          <w:rFonts w:eastAsia="MS Mincho" w:cs="Arial"/>
          <w:sz w:val="18"/>
          <w:szCs w:val="18"/>
          <w:lang w:eastAsia="ja-JP"/>
        </w:rPr>
        <w:t>s</w:t>
      </w:r>
      <w:r w:rsidR="009D7328" w:rsidRPr="0085045D">
        <w:rPr>
          <w:rFonts w:eastAsia="MS Mincho" w:cs="Arial"/>
          <w:sz w:val="18"/>
          <w:szCs w:val="18"/>
          <w:lang w:eastAsia="ja-JP"/>
        </w:rPr>
        <w:t>ation).</w:t>
      </w:r>
    </w:p>
    <w:p w:rsidR="00B04CFA" w:rsidRPr="0085045D" w:rsidRDefault="00B04CFA" w:rsidP="009D7328">
      <w:pPr>
        <w:rPr>
          <w:rFonts w:eastAsia="MS Mincho"/>
          <w:sz w:val="18"/>
          <w:szCs w:val="18"/>
        </w:rPr>
      </w:pPr>
    </w:p>
    <w:p w:rsidR="0052629E" w:rsidRPr="0085045D" w:rsidRDefault="009D7328" w:rsidP="009D7328">
      <w:pPr>
        <w:pStyle w:val="Heading9"/>
      </w:pPr>
      <w:bookmarkStart w:id="120" w:name="_Toc465170100"/>
      <w:r w:rsidRPr="0085045D">
        <w:t>Figure</w:t>
      </w:r>
      <w:r w:rsidR="001D0E89" w:rsidRPr="0085045D">
        <w:t> </w:t>
      </w:r>
      <w:r w:rsidRPr="0085045D">
        <w:t xml:space="preserve">32.  </w:t>
      </w:r>
      <w:r w:rsidR="00C7725C" w:rsidRPr="0085045D">
        <w:t xml:space="preserve">Cours </w:t>
      </w:r>
      <w:r w:rsidRPr="0085045D">
        <w:t>DL</w:t>
      </w:r>
      <w:r w:rsidR="00F0186A" w:rsidRPr="0085045D">
        <w:noBreakHyphen/>
      </w:r>
      <w:r w:rsidRPr="0085045D">
        <w:t>205, DL</w:t>
      </w:r>
      <w:r w:rsidR="00F0186A" w:rsidRPr="0085045D">
        <w:noBreakHyphen/>
      </w:r>
      <w:r w:rsidRPr="0085045D">
        <w:t>305, DL</w:t>
      </w:r>
      <w:r w:rsidR="00F0186A" w:rsidRPr="0085045D">
        <w:noBreakHyphen/>
      </w:r>
      <w:r w:rsidRPr="0085045D">
        <w:t xml:space="preserve">305A </w:t>
      </w:r>
      <w:r w:rsidR="00C7725C" w:rsidRPr="0085045D">
        <w:t>et</w:t>
      </w:r>
      <w:r w:rsidRPr="0085045D">
        <w:t xml:space="preserve"> DL</w:t>
      </w:r>
      <w:r w:rsidR="00F0186A" w:rsidRPr="0085045D">
        <w:noBreakHyphen/>
      </w:r>
      <w:r w:rsidRPr="0085045D">
        <w:t xml:space="preserve">305B </w:t>
      </w:r>
      <w:r w:rsidR="00C7725C" w:rsidRPr="0085045D">
        <w:t>de l</w:t>
      </w:r>
      <w:r w:rsidR="0052629E" w:rsidRPr="0085045D">
        <w:t>’</w:t>
      </w:r>
      <w:r w:rsidR="00C7725C" w:rsidRPr="0085045D">
        <w:t>UPOV</w:t>
      </w:r>
      <w:r w:rsidR="001D0E89" w:rsidRPr="0085045D">
        <w:t> :</w:t>
      </w:r>
      <w:r w:rsidRPr="0085045D">
        <w:t xml:space="preserve"> </w:t>
      </w:r>
      <w:r w:rsidRPr="0085045D">
        <w:br/>
      </w:r>
      <w:r w:rsidR="00C7725C" w:rsidRPr="0085045D">
        <w:t>participation en</w:t>
      </w:r>
      <w:r w:rsidR="001D0E89" w:rsidRPr="0085045D">
        <w:t> </w:t>
      </w:r>
      <w:r w:rsidRPr="0085045D">
        <w:t xml:space="preserve">2014 </w:t>
      </w:r>
      <w:r w:rsidR="00C7725C" w:rsidRPr="0085045D">
        <w:t>et</w:t>
      </w:r>
      <w:r w:rsidRPr="0085045D">
        <w:t xml:space="preserve"> 2015</w:t>
      </w:r>
      <w:bookmarkEnd w:id="120"/>
    </w:p>
    <w:p w:rsidR="00B04CFA" w:rsidRPr="0085045D" w:rsidRDefault="009D7328" w:rsidP="009D7328">
      <w:pPr>
        <w:jc w:val="center"/>
      </w:pPr>
      <w:r w:rsidRPr="0085045D">
        <w:rPr>
          <w:noProof/>
          <w:sz w:val="18"/>
          <w:szCs w:val="18"/>
          <w:lang w:val="en-US"/>
        </w:rPr>
        <w:drawing>
          <wp:inline distT="0" distB="0" distL="0" distR="0" wp14:anchorId="2DC35428" wp14:editId="3980612B">
            <wp:extent cx="5335200" cy="2703600"/>
            <wp:effectExtent l="19050" t="19050" r="1841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_map_dl_participation.png"/>
                    <pic:cNvPicPr/>
                  </pic:nvPicPr>
                  <pic:blipFill>
                    <a:blip r:embed="rId55">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B04CFA" w:rsidRPr="0085045D" w:rsidRDefault="00B04CFA" w:rsidP="009D7328">
      <w:pPr>
        <w:jc w:val="center"/>
      </w:pPr>
    </w:p>
    <w:p w:rsidR="00B04CFA" w:rsidRPr="0085045D" w:rsidRDefault="009D7328" w:rsidP="008001C9">
      <w:pPr>
        <w:jc w:val="center"/>
      </w:pPr>
      <w:r w:rsidRPr="0085045D">
        <w:rPr>
          <w:noProof/>
          <w:lang w:val="en-US"/>
        </w:rPr>
        <w:drawing>
          <wp:inline distT="0" distB="0" distL="0" distR="0" wp14:anchorId="0D1C71E9" wp14:editId="174AAF78">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2400" cy="115200"/>
                    </a:xfrm>
                    <a:prstGeom prst="rect">
                      <a:avLst/>
                    </a:prstGeom>
                    <a:ln>
                      <a:solidFill>
                        <a:schemeClr val="tx1"/>
                      </a:solidFill>
                    </a:ln>
                  </pic:spPr>
                </pic:pic>
              </a:graphicData>
            </a:graphic>
          </wp:inline>
        </w:drawing>
      </w:r>
      <w:r w:rsidRPr="0085045D">
        <w:rPr>
          <w:sz w:val="16"/>
          <w:szCs w:val="16"/>
        </w:rPr>
        <w:tab/>
      </w:r>
      <w:r w:rsidR="008001C9" w:rsidRPr="0085045D">
        <w:rPr>
          <w:sz w:val="16"/>
          <w:szCs w:val="16"/>
        </w:rPr>
        <w:t>Membres de l</w:t>
      </w:r>
      <w:r w:rsidR="0052629E" w:rsidRPr="0085045D">
        <w:rPr>
          <w:sz w:val="16"/>
          <w:szCs w:val="16"/>
        </w:rPr>
        <w:t>’</w:t>
      </w:r>
      <w:r w:rsidR="008001C9" w:rsidRPr="0085045D">
        <w:rPr>
          <w:sz w:val="16"/>
          <w:szCs w:val="16"/>
        </w:rPr>
        <w:t>Union</w:t>
      </w:r>
      <w:r w:rsidRPr="0085045D">
        <w:rPr>
          <w:sz w:val="16"/>
          <w:szCs w:val="16"/>
        </w:rPr>
        <w:tab/>
      </w:r>
      <w:r w:rsidRPr="0085045D">
        <w:rPr>
          <w:sz w:val="16"/>
          <w:szCs w:val="16"/>
        </w:rPr>
        <w:tab/>
      </w:r>
      <w:r w:rsidRPr="0085045D">
        <w:rPr>
          <w:noProof/>
          <w:lang w:val="en-US"/>
        </w:rPr>
        <w:drawing>
          <wp:inline distT="0" distB="0" distL="0" distR="0" wp14:anchorId="273A4E6F" wp14:editId="02DFC8E0">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22400" cy="115200"/>
                    </a:xfrm>
                    <a:prstGeom prst="rect">
                      <a:avLst/>
                    </a:prstGeom>
                    <a:ln>
                      <a:solidFill>
                        <a:schemeClr val="tx1"/>
                      </a:solidFill>
                    </a:ln>
                  </pic:spPr>
                </pic:pic>
              </a:graphicData>
            </a:graphic>
          </wp:inline>
        </w:drawing>
      </w:r>
      <w:r w:rsidRPr="0085045D">
        <w:rPr>
          <w:sz w:val="16"/>
          <w:szCs w:val="16"/>
        </w:rPr>
        <w:tab/>
        <w:t>Non</w:t>
      </w:r>
      <w:r w:rsidR="00F0186A" w:rsidRPr="0085045D">
        <w:rPr>
          <w:sz w:val="16"/>
          <w:szCs w:val="16"/>
        </w:rPr>
        <w:noBreakHyphen/>
      </w:r>
      <w:r w:rsidR="00BB1CB0" w:rsidRPr="0085045D">
        <w:rPr>
          <w:sz w:val="16"/>
          <w:szCs w:val="16"/>
        </w:rPr>
        <w:t>membres</w:t>
      </w:r>
      <w:r w:rsidRPr="0085045D">
        <w:rPr>
          <w:sz w:val="16"/>
          <w:szCs w:val="16"/>
        </w:rPr>
        <w:t xml:space="preserve"> </w:t>
      </w:r>
      <w:r w:rsidR="00BB1CB0" w:rsidRPr="0085045D">
        <w:rPr>
          <w:sz w:val="16"/>
          <w:szCs w:val="16"/>
        </w:rPr>
        <w:t>de l</w:t>
      </w:r>
      <w:r w:rsidR="0052629E" w:rsidRPr="0085045D">
        <w:rPr>
          <w:sz w:val="16"/>
          <w:szCs w:val="16"/>
        </w:rPr>
        <w:t>’</w:t>
      </w:r>
      <w:r w:rsidRPr="0085045D">
        <w:rPr>
          <w:sz w:val="16"/>
          <w:szCs w:val="16"/>
        </w:rPr>
        <w:t>Union</w:t>
      </w:r>
    </w:p>
    <w:p w:rsidR="00B04CFA" w:rsidRPr="0085045D" w:rsidRDefault="00B04CFA" w:rsidP="009D7328">
      <w:pPr>
        <w:jc w:val="center"/>
      </w:pPr>
    </w:p>
    <w:p w:rsidR="00B04CFA" w:rsidRPr="0085045D" w:rsidRDefault="00B04CFA" w:rsidP="009D7328">
      <w:pPr>
        <w:jc w:val="left"/>
        <w:rPr>
          <w:rFonts w:cs="Arial"/>
          <w:sz w:val="18"/>
          <w:szCs w:val="18"/>
        </w:rPr>
      </w:pPr>
    </w:p>
    <w:p w:rsidR="00B04CFA" w:rsidRPr="0085045D" w:rsidRDefault="00B04CFA" w:rsidP="009D7328">
      <w:pPr>
        <w:jc w:val="left"/>
        <w:rPr>
          <w:rFonts w:cs="Arial"/>
          <w:sz w:val="18"/>
          <w:szCs w:val="18"/>
        </w:rPr>
      </w:pPr>
    </w:p>
    <w:p w:rsidR="00B04CFA" w:rsidRPr="0085045D" w:rsidRDefault="008001C9" w:rsidP="008001C9">
      <w:pPr>
        <w:jc w:val="center"/>
        <w:rPr>
          <w:rFonts w:cs="Arial"/>
          <w:sz w:val="18"/>
          <w:szCs w:val="18"/>
        </w:rPr>
      </w:pPr>
      <w:r w:rsidRPr="0085045D">
        <w:rPr>
          <w:rFonts w:cs="Arial"/>
          <w:sz w:val="18"/>
          <w:szCs w:val="18"/>
        </w:rPr>
        <w:t>Nombre total de participants par catégorie aux sessions ordinaires du cours DL</w:t>
      </w:r>
      <w:r w:rsidR="00F0186A" w:rsidRPr="0085045D">
        <w:rPr>
          <w:rFonts w:cs="Arial"/>
          <w:sz w:val="18"/>
          <w:szCs w:val="18"/>
        </w:rPr>
        <w:noBreakHyphen/>
      </w:r>
      <w:r w:rsidRPr="0085045D">
        <w:rPr>
          <w:rFonts w:cs="Arial"/>
          <w:sz w:val="18"/>
          <w:szCs w:val="18"/>
        </w:rPr>
        <w:t>205 depuis</w:t>
      </w:r>
      <w:r w:rsidR="001D0E89" w:rsidRPr="0085045D">
        <w:rPr>
          <w:rFonts w:cs="Arial"/>
          <w:sz w:val="18"/>
          <w:szCs w:val="18"/>
        </w:rPr>
        <w:t> </w:t>
      </w:r>
      <w:r w:rsidRPr="0085045D">
        <w:rPr>
          <w:rFonts w:cs="Arial"/>
          <w:sz w:val="18"/>
          <w:szCs w:val="18"/>
        </w:rPr>
        <w:t>2006</w:t>
      </w:r>
    </w:p>
    <w:p w:rsidR="009D7328" w:rsidRPr="0085045D" w:rsidRDefault="009D7328" w:rsidP="009D7328">
      <w:pPr>
        <w:jc w:val="center"/>
        <w:rPr>
          <w:rFonts w:cs="Arial"/>
          <w:sz w:val="18"/>
          <w:szCs w:val="18"/>
        </w:rPr>
      </w:pPr>
    </w:p>
    <w:tbl>
      <w:tblPr>
        <w:tblStyle w:val="TableGrid"/>
        <w:tblW w:w="9445" w:type="dxa"/>
        <w:tblLayout w:type="fixed"/>
        <w:tblLook w:val="01E0" w:firstRow="1" w:lastRow="1" w:firstColumn="1" w:lastColumn="1" w:noHBand="0" w:noVBand="0"/>
      </w:tblPr>
      <w:tblGrid>
        <w:gridCol w:w="8005"/>
        <w:gridCol w:w="1440"/>
      </w:tblGrid>
      <w:tr w:rsidR="00C133D4" w:rsidRPr="0085045D" w:rsidTr="00AE1BAF">
        <w:tc>
          <w:tcPr>
            <w:tcW w:w="8005" w:type="dxa"/>
            <w:shd w:val="clear" w:color="auto" w:fill="D9D9D9"/>
            <w:vAlign w:val="center"/>
          </w:tcPr>
          <w:p w:rsidR="009D7328" w:rsidRPr="0085045D" w:rsidRDefault="008001C9" w:rsidP="008001C9">
            <w:pPr>
              <w:spacing w:before="40" w:after="40"/>
              <w:jc w:val="left"/>
              <w:rPr>
                <w:rFonts w:eastAsia="MS Mincho"/>
                <w:sz w:val="18"/>
                <w:szCs w:val="18"/>
              </w:rPr>
            </w:pPr>
            <w:r w:rsidRPr="0085045D">
              <w:rPr>
                <w:rFonts w:eastAsia="MS Mincho"/>
                <w:sz w:val="18"/>
                <w:szCs w:val="18"/>
              </w:rPr>
              <w:t>Catégorie</w:t>
            </w:r>
          </w:p>
        </w:tc>
        <w:tc>
          <w:tcPr>
            <w:tcW w:w="1440" w:type="dxa"/>
            <w:shd w:val="clear" w:color="auto" w:fill="D9D9D9"/>
            <w:vAlign w:val="center"/>
          </w:tcPr>
          <w:p w:rsidR="009D7328" w:rsidRPr="0085045D" w:rsidRDefault="008001C9" w:rsidP="008001C9">
            <w:pPr>
              <w:spacing w:before="40" w:after="40"/>
              <w:jc w:val="center"/>
              <w:rPr>
                <w:sz w:val="18"/>
                <w:szCs w:val="18"/>
              </w:rPr>
            </w:pPr>
            <w:r w:rsidRPr="0085045D">
              <w:rPr>
                <w:sz w:val="18"/>
                <w:szCs w:val="18"/>
              </w:rPr>
              <w:t>Nombre d</w:t>
            </w:r>
            <w:r w:rsidR="0052629E" w:rsidRPr="0085045D">
              <w:rPr>
                <w:sz w:val="18"/>
                <w:szCs w:val="18"/>
              </w:rPr>
              <w:t>’</w:t>
            </w:r>
            <w:r w:rsidRPr="0085045D">
              <w:rPr>
                <w:sz w:val="18"/>
                <w:szCs w:val="18"/>
              </w:rPr>
              <w:t>étudiants</w:t>
            </w:r>
          </w:p>
        </w:tc>
      </w:tr>
      <w:tr w:rsidR="00C133D4" w:rsidRPr="0085045D" w:rsidTr="00AE1BAF">
        <w:tc>
          <w:tcPr>
            <w:tcW w:w="8005" w:type="dxa"/>
          </w:tcPr>
          <w:p w:rsidR="009D7328" w:rsidRPr="0085045D" w:rsidRDefault="008001C9" w:rsidP="008001C9">
            <w:pPr>
              <w:spacing w:before="40" w:after="40"/>
              <w:jc w:val="left"/>
              <w:rPr>
                <w:sz w:val="18"/>
                <w:szCs w:val="18"/>
              </w:rPr>
            </w:pPr>
            <w:r w:rsidRPr="0085045D">
              <w:rPr>
                <w:sz w:val="18"/>
                <w:szCs w:val="18"/>
              </w:rPr>
              <w:t>Catégorie 1</w:t>
            </w:r>
            <w:r w:rsidR="001D0E89" w:rsidRPr="0085045D">
              <w:rPr>
                <w:sz w:val="18"/>
                <w:szCs w:val="18"/>
              </w:rPr>
              <w:t> </w:t>
            </w:r>
            <w:r w:rsidRPr="0085045D">
              <w:rPr>
                <w:sz w:val="18"/>
              </w:rPr>
              <w:t>:</w:t>
            </w:r>
            <w:r w:rsidRPr="0085045D">
              <w:rPr>
                <w:sz w:val="18"/>
                <w:szCs w:val="18"/>
              </w:rPr>
              <w:t xml:space="preserve"> Fonctionnaires de membres de l</w:t>
            </w:r>
            <w:r w:rsidR="0052629E" w:rsidRPr="0085045D">
              <w:rPr>
                <w:sz w:val="18"/>
                <w:szCs w:val="18"/>
              </w:rPr>
              <w:t>’</w:t>
            </w:r>
            <w:r w:rsidRPr="0085045D">
              <w:rPr>
                <w:sz w:val="18"/>
                <w:szCs w:val="18"/>
              </w:rPr>
              <w:t>Union, dont la candidature a été approuvée par le représentant intéressé auprès du Conseil de l</w:t>
            </w:r>
            <w:r w:rsidR="0052629E" w:rsidRPr="0085045D">
              <w:rPr>
                <w:sz w:val="18"/>
                <w:szCs w:val="18"/>
              </w:rPr>
              <w:t>’</w:t>
            </w:r>
            <w:r w:rsidRPr="0085045D">
              <w:rPr>
                <w:sz w:val="18"/>
                <w:szCs w:val="18"/>
              </w:rPr>
              <w:t>UPOV</w:t>
            </w:r>
          </w:p>
        </w:tc>
        <w:tc>
          <w:tcPr>
            <w:tcW w:w="1440" w:type="dxa"/>
            <w:vAlign w:val="bottom"/>
          </w:tcPr>
          <w:p w:rsidR="009D7328" w:rsidRPr="0085045D" w:rsidRDefault="009D7328" w:rsidP="00AE1BAF">
            <w:pPr>
              <w:spacing w:before="40" w:after="40"/>
              <w:ind w:right="206"/>
              <w:jc w:val="right"/>
              <w:rPr>
                <w:sz w:val="18"/>
                <w:szCs w:val="18"/>
              </w:rPr>
            </w:pPr>
            <w:r w:rsidRPr="0085045D">
              <w:rPr>
                <w:sz w:val="18"/>
                <w:szCs w:val="18"/>
              </w:rPr>
              <w:t>2385</w:t>
            </w:r>
          </w:p>
        </w:tc>
      </w:tr>
      <w:tr w:rsidR="00C133D4" w:rsidRPr="0085045D" w:rsidTr="00AE1BAF">
        <w:tc>
          <w:tcPr>
            <w:tcW w:w="8005" w:type="dxa"/>
          </w:tcPr>
          <w:p w:rsidR="009D7328" w:rsidRPr="0085045D" w:rsidRDefault="008001C9" w:rsidP="008001C9">
            <w:pPr>
              <w:spacing w:before="40" w:after="40"/>
              <w:jc w:val="left"/>
              <w:rPr>
                <w:sz w:val="18"/>
                <w:szCs w:val="18"/>
              </w:rPr>
            </w:pPr>
            <w:r w:rsidRPr="0085045D">
              <w:rPr>
                <w:rFonts w:eastAsia="MS Mincho"/>
                <w:sz w:val="18"/>
                <w:szCs w:val="18"/>
              </w:rPr>
              <w:t>Catégorie 2</w:t>
            </w:r>
            <w:r w:rsidR="001D0E89" w:rsidRPr="0085045D">
              <w:rPr>
                <w:rFonts w:eastAsia="MS Mincho"/>
                <w:sz w:val="18"/>
                <w:szCs w:val="18"/>
              </w:rPr>
              <w:t> </w:t>
            </w:r>
            <w:r w:rsidRPr="0085045D">
              <w:rPr>
                <w:rFonts w:eastAsia="MS Mincho"/>
                <w:sz w:val="18"/>
                <w:szCs w:val="18"/>
              </w:rPr>
              <w:t>: Fonctionnaires d</w:t>
            </w:r>
            <w:r w:rsidR="0052629E" w:rsidRPr="0085045D">
              <w:rPr>
                <w:rFonts w:eastAsia="MS Mincho"/>
                <w:sz w:val="18"/>
                <w:szCs w:val="18"/>
              </w:rPr>
              <w:t>’</w:t>
            </w:r>
            <w:r w:rsidRPr="0085045D">
              <w:rPr>
                <w:rFonts w:eastAsia="MS Mincho"/>
                <w:sz w:val="18"/>
                <w:szCs w:val="18"/>
              </w:rPr>
              <w:t>États ou d</w:t>
            </w:r>
            <w:r w:rsidR="0052629E" w:rsidRPr="0085045D">
              <w:rPr>
                <w:rFonts w:eastAsia="MS Mincho"/>
                <w:sz w:val="18"/>
                <w:szCs w:val="18"/>
              </w:rPr>
              <w:t>’</w:t>
            </w:r>
            <w:r w:rsidRPr="0085045D">
              <w:rPr>
                <w:rFonts w:eastAsia="MS Mincho"/>
                <w:sz w:val="18"/>
                <w:szCs w:val="18"/>
              </w:rPr>
              <w:t>organisations intergouvernementales ayant le statut d</w:t>
            </w:r>
            <w:r w:rsidR="0052629E" w:rsidRPr="0085045D">
              <w:rPr>
                <w:rFonts w:eastAsia="MS Mincho"/>
                <w:sz w:val="18"/>
                <w:szCs w:val="18"/>
              </w:rPr>
              <w:t>’</w:t>
            </w:r>
            <w:r w:rsidRPr="0085045D">
              <w:rPr>
                <w:rFonts w:eastAsia="MS Mincho"/>
                <w:sz w:val="18"/>
                <w:szCs w:val="18"/>
              </w:rPr>
              <w:t>observateur, dont la candidature a été approuvée par le représentant intéressé auprès du Conseil de l</w:t>
            </w:r>
            <w:r w:rsidR="0052629E" w:rsidRPr="0085045D">
              <w:rPr>
                <w:rFonts w:eastAsia="MS Mincho"/>
                <w:sz w:val="18"/>
                <w:szCs w:val="18"/>
              </w:rPr>
              <w:t>’</w:t>
            </w:r>
            <w:r w:rsidRPr="0085045D">
              <w:rPr>
                <w:rFonts w:eastAsia="MS Mincho"/>
                <w:sz w:val="18"/>
                <w:szCs w:val="18"/>
              </w:rPr>
              <w:t>UPOV</w:t>
            </w:r>
            <w:r w:rsidR="009D7328" w:rsidRPr="0085045D">
              <w:rPr>
                <w:rFonts w:eastAsia="MS Mincho"/>
                <w:sz w:val="18"/>
                <w:szCs w:val="18"/>
              </w:rPr>
              <w:t xml:space="preserve"> </w:t>
            </w:r>
          </w:p>
        </w:tc>
        <w:tc>
          <w:tcPr>
            <w:tcW w:w="1440" w:type="dxa"/>
            <w:vAlign w:val="bottom"/>
          </w:tcPr>
          <w:p w:rsidR="009D7328" w:rsidRPr="0085045D" w:rsidRDefault="009D7328" w:rsidP="00AE1BAF">
            <w:pPr>
              <w:spacing w:before="40" w:after="40"/>
              <w:ind w:right="206"/>
              <w:jc w:val="right"/>
              <w:rPr>
                <w:sz w:val="18"/>
                <w:szCs w:val="18"/>
              </w:rPr>
            </w:pPr>
            <w:r w:rsidRPr="0085045D">
              <w:rPr>
                <w:sz w:val="18"/>
                <w:szCs w:val="18"/>
              </w:rPr>
              <w:t>147</w:t>
            </w:r>
          </w:p>
        </w:tc>
      </w:tr>
      <w:tr w:rsidR="00C133D4" w:rsidRPr="0085045D" w:rsidTr="00AE1BAF">
        <w:tc>
          <w:tcPr>
            <w:tcW w:w="8005" w:type="dxa"/>
          </w:tcPr>
          <w:p w:rsidR="009D7328" w:rsidRPr="0085045D" w:rsidRDefault="008001C9" w:rsidP="008001C9">
            <w:pPr>
              <w:spacing w:before="40" w:after="40"/>
              <w:jc w:val="left"/>
              <w:rPr>
                <w:sz w:val="18"/>
                <w:szCs w:val="18"/>
              </w:rPr>
            </w:pPr>
            <w:r w:rsidRPr="0085045D">
              <w:rPr>
                <w:sz w:val="18"/>
                <w:szCs w:val="18"/>
              </w:rPr>
              <w:t>Catégorie 3</w:t>
            </w:r>
            <w:r w:rsidR="001D0E89" w:rsidRPr="0085045D">
              <w:rPr>
                <w:sz w:val="18"/>
                <w:szCs w:val="18"/>
              </w:rPr>
              <w:t> </w:t>
            </w:r>
            <w:r w:rsidRPr="0085045D">
              <w:rPr>
                <w:sz w:val="18"/>
              </w:rPr>
              <w:t>:</w:t>
            </w:r>
            <w:r w:rsidRPr="0085045D">
              <w:rPr>
                <w:sz w:val="18"/>
                <w:szCs w:val="18"/>
              </w:rPr>
              <w:t xml:space="preserve"> Autres</w:t>
            </w:r>
          </w:p>
        </w:tc>
        <w:tc>
          <w:tcPr>
            <w:tcW w:w="1440" w:type="dxa"/>
            <w:vAlign w:val="bottom"/>
          </w:tcPr>
          <w:p w:rsidR="009D7328" w:rsidRPr="0085045D" w:rsidRDefault="009D7328" w:rsidP="00AE1BAF">
            <w:pPr>
              <w:spacing w:before="40" w:after="40"/>
              <w:ind w:right="206"/>
              <w:jc w:val="right"/>
              <w:rPr>
                <w:sz w:val="18"/>
                <w:szCs w:val="18"/>
              </w:rPr>
            </w:pPr>
            <w:r w:rsidRPr="0085045D">
              <w:rPr>
                <w:sz w:val="18"/>
                <w:szCs w:val="18"/>
              </w:rPr>
              <w:t>201</w:t>
            </w:r>
          </w:p>
        </w:tc>
      </w:tr>
      <w:tr w:rsidR="00C133D4" w:rsidRPr="0085045D" w:rsidTr="00AE1BAF">
        <w:tc>
          <w:tcPr>
            <w:tcW w:w="8005" w:type="dxa"/>
          </w:tcPr>
          <w:p w:rsidR="009D7328" w:rsidRPr="0085045D" w:rsidRDefault="008001C9" w:rsidP="008001C9">
            <w:pPr>
              <w:spacing w:before="40" w:after="40"/>
              <w:jc w:val="left"/>
              <w:rPr>
                <w:sz w:val="18"/>
                <w:szCs w:val="18"/>
              </w:rPr>
            </w:pPr>
            <w:r w:rsidRPr="0085045D">
              <w:rPr>
                <w:sz w:val="18"/>
                <w:szCs w:val="18"/>
              </w:rPr>
              <w:t>Catégorie 4</w:t>
            </w:r>
            <w:r w:rsidR="001D0E89" w:rsidRPr="0085045D">
              <w:rPr>
                <w:sz w:val="18"/>
                <w:szCs w:val="18"/>
              </w:rPr>
              <w:t> </w:t>
            </w:r>
            <w:r w:rsidRPr="0085045D">
              <w:rPr>
                <w:sz w:val="18"/>
                <w:szCs w:val="18"/>
              </w:rPr>
              <w:t>: Exonération discrétionnaire des droits d</w:t>
            </w:r>
            <w:r w:rsidR="0052629E" w:rsidRPr="0085045D">
              <w:rPr>
                <w:sz w:val="18"/>
                <w:szCs w:val="18"/>
              </w:rPr>
              <w:t>’</w:t>
            </w:r>
            <w:r w:rsidRPr="0085045D">
              <w:rPr>
                <w:sz w:val="18"/>
                <w:szCs w:val="18"/>
              </w:rPr>
              <w:t>inscription pour quelques étudiants</w:t>
            </w:r>
          </w:p>
        </w:tc>
        <w:tc>
          <w:tcPr>
            <w:tcW w:w="1440" w:type="dxa"/>
            <w:vAlign w:val="bottom"/>
          </w:tcPr>
          <w:p w:rsidR="009D7328" w:rsidRPr="0085045D" w:rsidRDefault="009D7328" w:rsidP="00AE1BAF">
            <w:pPr>
              <w:spacing w:before="40" w:after="40"/>
              <w:ind w:right="206"/>
              <w:jc w:val="right"/>
              <w:rPr>
                <w:sz w:val="18"/>
                <w:szCs w:val="18"/>
              </w:rPr>
            </w:pPr>
            <w:r w:rsidRPr="0085045D">
              <w:rPr>
                <w:sz w:val="18"/>
                <w:szCs w:val="18"/>
              </w:rPr>
              <w:t>25</w:t>
            </w:r>
          </w:p>
        </w:tc>
      </w:tr>
      <w:tr w:rsidR="009D7328" w:rsidRPr="0085045D" w:rsidTr="00AE1BAF">
        <w:tc>
          <w:tcPr>
            <w:tcW w:w="8005" w:type="dxa"/>
          </w:tcPr>
          <w:p w:rsidR="009D7328" w:rsidRPr="0085045D" w:rsidRDefault="008001C9" w:rsidP="008001C9">
            <w:pPr>
              <w:spacing w:before="40" w:after="40"/>
              <w:ind w:right="318"/>
              <w:jc w:val="right"/>
              <w:rPr>
                <w:rFonts w:eastAsia="MS Mincho"/>
                <w:sz w:val="18"/>
                <w:szCs w:val="18"/>
              </w:rPr>
            </w:pPr>
            <w:r w:rsidRPr="0085045D">
              <w:rPr>
                <w:rFonts w:eastAsia="MS Mincho"/>
                <w:sz w:val="18"/>
                <w:szCs w:val="18"/>
              </w:rPr>
              <w:t>Total</w:t>
            </w:r>
          </w:p>
        </w:tc>
        <w:tc>
          <w:tcPr>
            <w:tcW w:w="1440" w:type="dxa"/>
            <w:vAlign w:val="bottom"/>
          </w:tcPr>
          <w:p w:rsidR="009D7328" w:rsidRPr="0085045D" w:rsidRDefault="009D7328" w:rsidP="00AE1BAF">
            <w:pPr>
              <w:spacing w:before="40" w:after="40"/>
              <w:ind w:right="206"/>
              <w:jc w:val="right"/>
              <w:rPr>
                <w:sz w:val="18"/>
                <w:szCs w:val="18"/>
              </w:rPr>
            </w:pPr>
            <w:r w:rsidRPr="0085045D">
              <w:rPr>
                <w:sz w:val="18"/>
                <w:szCs w:val="18"/>
              </w:rPr>
              <w:t>2758</w:t>
            </w:r>
          </w:p>
        </w:tc>
      </w:tr>
    </w:tbl>
    <w:p w:rsidR="00B04CFA" w:rsidRPr="0085045D" w:rsidRDefault="00B04CFA" w:rsidP="009D7328">
      <w:pPr>
        <w:jc w:val="center"/>
        <w:rPr>
          <w:rFonts w:cs="Arial"/>
          <w:sz w:val="18"/>
          <w:szCs w:val="18"/>
        </w:rPr>
      </w:pPr>
    </w:p>
    <w:p w:rsidR="009D7328" w:rsidRPr="0085045D" w:rsidRDefault="009D7328" w:rsidP="009D7328">
      <w:pPr>
        <w:jc w:val="center"/>
        <w:rPr>
          <w:rFonts w:cs="Arial"/>
          <w:sz w:val="18"/>
          <w:szCs w:val="18"/>
        </w:rPr>
      </w:pPr>
    </w:p>
    <w:tbl>
      <w:tblPr>
        <w:tblW w:w="9889" w:type="dxa"/>
        <w:tblLayout w:type="fixed"/>
        <w:tblLook w:val="0000" w:firstRow="0" w:lastRow="0" w:firstColumn="0" w:lastColumn="0" w:noHBand="0" w:noVBand="0"/>
      </w:tblPr>
      <w:tblGrid>
        <w:gridCol w:w="4944"/>
        <w:gridCol w:w="4945"/>
      </w:tblGrid>
      <w:tr w:rsidR="009D7328" w:rsidRPr="0085045D" w:rsidTr="00AE1BAF">
        <w:tc>
          <w:tcPr>
            <w:tcW w:w="4944" w:type="dxa"/>
          </w:tcPr>
          <w:p w:rsidR="0052629E" w:rsidRPr="0085045D" w:rsidRDefault="009D7328" w:rsidP="008001C9">
            <w:pPr>
              <w:pStyle w:val="Heading9"/>
              <w:keepLines/>
            </w:pPr>
            <w:bookmarkStart w:id="121" w:name="_Toc465170101"/>
            <w:r w:rsidRPr="0085045D">
              <w:t>Figure</w:t>
            </w:r>
            <w:r w:rsidR="001D0E89" w:rsidRPr="0085045D">
              <w:t> </w:t>
            </w:r>
            <w:r w:rsidRPr="0085045D">
              <w:t xml:space="preserve">33a.  </w:t>
            </w:r>
            <w:r w:rsidR="008001C9" w:rsidRPr="0085045D">
              <w:t>Participants aux sessions principales du cours DL</w:t>
            </w:r>
            <w:r w:rsidR="00F0186A" w:rsidRPr="0085045D">
              <w:noBreakHyphen/>
            </w:r>
            <w:r w:rsidR="008001C9" w:rsidRPr="0085045D">
              <w:t>205 par catégorie d</w:t>
            </w:r>
            <w:r w:rsidR="0052629E" w:rsidRPr="0085045D">
              <w:t>’</w:t>
            </w:r>
            <w:r w:rsidR="008001C9" w:rsidRPr="0085045D">
              <w:t>inscription</w:t>
            </w:r>
            <w:bookmarkEnd w:id="121"/>
          </w:p>
          <w:p w:rsidR="009D7328" w:rsidRPr="0085045D" w:rsidRDefault="00B2137E" w:rsidP="00AE1BAF">
            <w:pPr>
              <w:keepNext/>
              <w:keepLines/>
            </w:pPr>
            <w:r w:rsidRPr="0085045D">
              <w:rPr>
                <w:noProof/>
                <w:lang w:val="en-US"/>
              </w:rPr>
              <w:drawing>
                <wp:inline distT="0" distB="0" distL="0" distR="0" wp14:anchorId="5E29F6F7" wp14:editId="0AF4476A">
                  <wp:extent cx="2994025" cy="20027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4025" cy="2002790"/>
                          </a:xfrm>
                          <a:prstGeom prst="rect">
                            <a:avLst/>
                          </a:prstGeom>
                          <a:noFill/>
                          <a:ln>
                            <a:noFill/>
                          </a:ln>
                        </pic:spPr>
                      </pic:pic>
                    </a:graphicData>
                  </a:graphic>
                </wp:inline>
              </w:drawing>
            </w:r>
          </w:p>
        </w:tc>
        <w:tc>
          <w:tcPr>
            <w:tcW w:w="4945" w:type="dxa"/>
          </w:tcPr>
          <w:p w:rsidR="00B04CFA" w:rsidRPr="0085045D" w:rsidRDefault="009D7328" w:rsidP="008001C9">
            <w:pPr>
              <w:pStyle w:val="Heading9"/>
              <w:keepLines/>
            </w:pPr>
            <w:bookmarkStart w:id="122" w:name="_Toc465170102"/>
            <w:r w:rsidRPr="0085045D">
              <w:t>Figure</w:t>
            </w:r>
            <w:r w:rsidR="001D0E89" w:rsidRPr="0085045D">
              <w:t> </w:t>
            </w:r>
            <w:r w:rsidRPr="0085045D">
              <w:t xml:space="preserve">34a.  </w:t>
            </w:r>
            <w:r w:rsidR="008001C9" w:rsidRPr="0085045D">
              <w:t>Participants aux sessions principales du cours DL</w:t>
            </w:r>
            <w:r w:rsidR="00F0186A" w:rsidRPr="0085045D">
              <w:noBreakHyphen/>
            </w:r>
            <w:r w:rsidR="008001C9" w:rsidRPr="0085045D">
              <w:t>205 par langue</w:t>
            </w:r>
            <w:bookmarkEnd w:id="122"/>
          </w:p>
          <w:p w:rsidR="009D7328" w:rsidRPr="0085045D" w:rsidRDefault="00436F33" w:rsidP="00AE1BAF">
            <w:pPr>
              <w:keepNext/>
              <w:keepLines/>
            </w:pPr>
            <w:r w:rsidRPr="0085045D">
              <w:rPr>
                <w:noProof/>
                <w:lang w:val="en-US"/>
              </w:rPr>
              <w:drawing>
                <wp:inline distT="0" distB="0" distL="0" distR="0" wp14:anchorId="58646447" wp14:editId="1E67EF88">
                  <wp:extent cx="3001010" cy="2066925"/>
                  <wp:effectExtent l="0" t="0" r="889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1010" cy="2066925"/>
                          </a:xfrm>
                          <a:prstGeom prst="rect">
                            <a:avLst/>
                          </a:prstGeom>
                          <a:noFill/>
                          <a:ln>
                            <a:noFill/>
                          </a:ln>
                        </pic:spPr>
                      </pic:pic>
                    </a:graphicData>
                  </a:graphic>
                </wp:inline>
              </w:drawing>
            </w:r>
          </w:p>
        </w:tc>
      </w:tr>
    </w:tbl>
    <w:p w:rsidR="00B04CFA" w:rsidRPr="0085045D" w:rsidRDefault="00B04CFA" w:rsidP="009D7328">
      <w:pPr>
        <w:rPr>
          <w:sz w:val="18"/>
          <w:szCs w:val="18"/>
        </w:rPr>
      </w:pPr>
    </w:p>
    <w:p w:rsidR="009D7328" w:rsidRPr="0085045D" w:rsidRDefault="009D7328" w:rsidP="009D7328">
      <w:pPr>
        <w:rPr>
          <w:sz w:val="18"/>
          <w:szCs w:val="18"/>
        </w:rPr>
      </w:pPr>
    </w:p>
    <w:tbl>
      <w:tblPr>
        <w:tblW w:w="9889" w:type="dxa"/>
        <w:tblLayout w:type="fixed"/>
        <w:tblLook w:val="0000" w:firstRow="0" w:lastRow="0" w:firstColumn="0" w:lastColumn="0" w:noHBand="0" w:noVBand="0"/>
      </w:tblPr>
      <w:tblGrid>
        <w:gridCol w:w="4944"/>
        <w:gridCol w:w="4945"/>
      </w:tblGrid>
      <w:tr w:rsidR="009D7328" w:rsidRPr="0085045D" w:rsidTr="00AE1BAF">
        <w:tc>
          <w:tcPr>
            <w:tcW w:w="4944" w:type="dxa"/>
          </w:tcPr>
          <w:p w:rsidR="00B04CFA" w:rsidRPr="0085045D" w:rsidRDefault="009D7328" w:rsidP="00AE1BAF">
            <w:pPr>
              <w:pStyle w:val="Heading9"/>
              <w:keepLines/>
            </w:pPr>
            <w:bookmarkStart w:id="123" w:name="_Toc465170103"/>
            <w:r w:rsidRPr="0085045D">
              <w:t>Figure</w:t>
            </w:r>
            <w:r w:rsidR="001D0E89" w:rsidRPr="0085045D">
              <w:t> </w:t>
            </w:r>
            <w:r w:rsidRPr="0085045D">
              <w:t xml:space="preserve">33b.  </w:t>
            </w:r>
            <w:r w:rsidR="00C7725C" w:rsidRPr="0085045D">
              <w:t xml:space="preserve">Participants aux sessions principales des cours </w:t>
            </w:r>
            <w:r w:rsidRPr="0085045D">
              <w:t>DL</w:t>
            </w:r>
            <w:r w:rsidR="00F0186A" w:rsidRPr="0085045D">
              <w:noBreakHyphen/>
            </w:r>
            <w:r w:rsidRPr="0085045D">
              <w:t xml:space="preserve">305, 305A, 305B </w:t>
            </w:r>
            <w:r w:rsidR="00C7725C" w:rsidRPr="0085045D">
              <w:t>par catégorie d</w:t>
            </w:r>
            <w:r w:rsidR="0052629E" w:rsidRPr="0085045D">
              <w:t>’</w:t>
            </w:r>
            <w:r w:rsidR="00C7725C" w:rsidRPr="0085045D">
              <w:t>inscription</w:t>
            </w:r>
            <w:bookmarkEnd w:id="123"/>
          </w:p>
          <w:p w:rsidR="00B04CFA" w:rsidRPr="0085045D" w:rsidRDefault="002A039E" w:rsidP="00AE1BAF">
            <w:pPr>
              <w:keepNext/>
              <w:keepLines/>
            </w:pPr>
            <w:r>
              <w:rPr>
                <w:noProof/>
                <w:lang w:val="en-US"/>
              </w:rPr>
              <w:drawing>
                <wp:inline distT="0" distB="0" distL="0" distR="0">
                  <wp:extent cx="2994025" cy="2002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4025" cy="2002790"/>
                          </a:xfrm>
                          <a:prstGeom prst="rect">
                            <a:avLst/>
                          </a:prstGeom>
                          <a:noFill/>
                          <a:ln>
                            <a:noFill/>
                          </a:ln>
                        </pic:spPr>
                      </pic:pic>
                    </a:graphicData>
                  </a:graphic>
                </wp:inline>
              </w:drawing>
            </w:r>
          </w:p>
          <w:p w:rsidR="009D7328" w:rsidRPr="0085045D" w:rsidRDefault="009D7328" w:rsidP="00AE1BAF">
            <w:pPr>
              <w:keepNext/>
              <w:keepLines/>
            </w:pPr>
          </w:p>
        </w:tc>
        <w:tc>
          <w:tcPr>
            <w:tcW w:w="4945" w:type="dxa"/>
          </w:tcPr>
          <w:p w:rsidR="00B04CFA" w:rsidRPr="0085045D" w:rsidRDefault="009D7328" w:rsidP="00AE1BAF">
            <w:pPr>
              <w:pStyle w:val="Heading9"/>
              <w:keepLines/>
            </w:pPr>
            <w:bookmarkStart w:id="124" w:name="_Toc465170104"/>
            <w:r w:rsidRPr="0085045D">
              <w:t>Figure</w:t>
            </w:r>
            <w:r w:rsidR="001D0E89" w:rsidRPr="0085045D">
              <w:t> </w:t>
            </w:r>
            <w:r w:rsidRPr="0085045D">
              <w:t xml:space="preserve">34b.  </w:t>
            </w:r>
            <w:r w:rsidR="00C7725C" w:rsidRPr="0085045D">
              <w:t>Participants aux sessions principales des cours</w:t>
            </w:r>
            <w:r w:rsidRPr="0085045D">
              <w:t xml:space="preserve"> DL</w:t>
            </w:r>
            <w:r w:rsidR="00F0186A" w:rsidRPr="0085045D">
              <w:noBreakHyphen/>
            </w:r>
            <w:r w:rsidRPr="0085045D">
              <w:t xml:space="preserve">305, 305A, 305B </w:t>
            </w:r>
            <w:r w:rsidR="00C7725C" w:rsidRPr="0085045D">
              <w:t>par langue</w:t>
            </w:r>
            <w:bookmarkEnd w:id="124"/>
          </w:p>
          <w:p w:rsidR="009D7328" w:rsidRPr="0085045D" w:rsidRDefault="00436F33" w:rsidP="00AE1BAF">
            <w:pPr>
              <w:keepNext/>
              <w:keepLines/>
            </w:pPr>
            <w:r w:rsidRPr="0085045D">
              <w:rPr>
                <w:noProof/>
                <w:lang w:val="en-US"/>
              </w:rPr>
              <w:drawing>
                <wp:inline distT="0" distB="0" distL="0" distR="0" wp14:anchorId="0E71E4AC" wp14:editId="425E4E2F">
                  <wp:extent cx="3001010" cy="2066925"/>
                  <wp:effectExtent l="0" t="0" r="889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1010" cy="2066925"/>
                          </a:xfrm>
                          <a:prstGeom prst="rect">
                            <a:avLst/>
                          </a:prstGeom>
                          <a:noFill/>
                          <a:ln>
                            <a:noFill/>
                          </a:ln>
                        </pic:spPr>
                      </pic:pic>
                    </a:graphicData>
                  </a:graphic>
                </wp:inline>
              </w:drawing>
            </w:r>
          </w:p>
        </w:tc>
      </w:tr>
    </w:tbl>
    <w:p w:rsidR="00B04CFA" w:rsidRPr="0085045D" w:rsidRDefault="00B04CFA" w:rsidP="009D7328">
      <w:pPr>
        <w:rPr>
          <w:sz w:val="18"/>
          <w:szCs w:val="18"/>
        </w:rPr>
      </w:pPr>
    </w:p>
    <w:p w:rsidR="00B04CFA" w:rsidRPr="0085045D" w:rsidRDefault="009D7328" w:rsidP="009D7328">
      <w:pPr>
        <w:jc w:val="left"/>
        <w:rPr>
          <w:sz w:val="18"/>
          <w:szCs w:val="18"/>
        </w:rPr>
      </w:pPr>
      <w:r w:rsidRPr="0085045D">
        <w:rPr>
          <w:sz w:val="18"/>
          <w:szCs w:val="18"/>
        </w:rPr>
        <w:br w:type="page"/>
      </w:r>
    </w:p>
    <w:p w:rsidR="0052629E" w:rsidRPr="0085045D" w:rsidRDefault="008001C9" w:rsidP="008001C9">
      <w:pPr>
        <w:keepNext/>
        <w:jc w:val="center"/>
        <w:rPr>
          <w:rFonts w:cs="Arial"/>
          <w:sz w:val="18"/>
          <w:szCs w:val="18"/>
        </w:rPr>
      </w:pPr>
      <w:r w:rsidRPr="0085045D">
        <w:rPr>
          <w:rFonts w:cs="Arial"/>
          <w:sz w:val="18"/>
          <w:szCs w:val="18"/>
        </w:rPr>
        <w:t>Sessions spéciales du cours DL</w:t>
      </w:r>
      <w:r w:rsidR="00F0186A" w:rsidRPr="0085045D">
        <w:rPr>
          <w:rFonts w:cs="Arial"/>
          <w:sz w:val="18"/>
          <w:szCs w:val="18"/>
        </w:rPr>
        <w:noBreakHyphen/>
      </w:r>
      <w:r w:rsidRPr="0085045D">
        <w:rPr>
          <w:rFonts w:cs="Arial"/>
          <w:sz w:val="18"/>
          <w:szCs w:val="18"/>
        </w:rPr>
        <w:t>205 en</w:t>
      </w:r>
      <w:r w:rsidR="001D0E89" w:rsidRPr="0085045D">
        <w:rPr>
          <w:rFonts w:cs="Arial"/>
          <w:sz w:val="18"/>
          <w:szCs w:val="18"/>
        </w:rPr>
        <w:t> </w:t>
      </w:r>
      <w:r w:rsidRPr="0085045D">
        <w:rPr>
          <w:rFonts w:cs="Arial"/>
          <w:sz w:val="18"/>
          <w:szCs w:val="18"/>
        </w:rPr>
        <w:t>2014 et 2015</w:t>
      </w:r>
    </w:p>
    <w:p w:rsidR="009D7328" w:rsidRPr="0085045D" w:rsidRDefault="009D7328" w:rsidP="009D7328">
      <w:pPr>
        <w:rPr>
          <w:rFonts w:cs="Arial"/>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6348"/>
        <w:gridCol w:w="1170"/>
        <w:gridCol w:w="1080"/>
      </w:tblGrid>
      <w:tr w:rsidR="00C133D4" w:rsidRPr="0085045D" w:rsidTr="00AE1BAF">
        <w:tc>
          <w:tcPr>
            <w:tcW w:w="1117" w:type="dxa"/>
            <w:shd w:val="solid" w:color="C0C0C0" w:fill="D9D9D9"/>
            <w:tcMar>
              <w:left w:w="57" w:type="dxa"/>
              <w:right w:w="57" w:type="dxa"/>
            </w:tcMar>
            <w:vAlign w:val="bottom"/>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Mois/ année</w:t>
            </w:r>
          </w:p>
        </w:tc>
        <w:tc>
          <w:tcPr>
            <w:tcW w:w="6348" w:type="dxa"/>
            <w:shd w:val="solid" w:color="C0C0C0" w:fill="D9D9D9"/>
            <w:tcMar>
              <w:left w:w="57" w:type="dxa"/>
              <w:right w:w="57" w:type="dxa"/>
            </w:tcMar>
            <w:vAlign w:val="bottom"/>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Nom du cours</w:t>
            </w:r>
          </w:p>
        </w:tc>
        <w:tc>
          <w:tcPr>
            <w:tcW w:w="1170" w:type="dxa"/>
            <w:shd w:val="solid" w:color="C0C0C0" w:fill="D9D9D9"/>
            <w:tcMar>
              <w:left w:w="57" w:type="dxa"/>
              <w:right w:w="57" w:type="dxa"/>
            </w:tcMar>
            <w:vAlign w:val="bottom"/>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Langue</w:t>
            </w:r>
          </w:p>
        </w:tc>
        <w:tc>
          <w:tcPr>
            <w:tcW w:w="1080" w:type="dxa"/>
            <w:shd w:val="solid" w:color="C0C0C0" w:fill="D9D9D9"/>
            <w:tcMar>
              <w:left w:w="57" w:type="dxa"/>
              <w:right w:w="57" w:type="dxa"/>
            </w:tcMar>
            <w:vAlign w:val="bottom"/>
          </w:tcPr>
          <w:p w:rsidR="009D7328" w:rsidRPr="0085045D" w:rsidRDefault="008001C9" w:rsidP="008001C9">
            <w:pPr>
              <w:autoSpaceDE w:val="0"/>
              <w:autoSpaceDN w:val="0"/>
              <w:adjustRightInd w:val="0"/>
              <w:spacing w:before="40" w:after="40"/>
              <w:jc w:val="center"/>
              <w:rPr>
                <w:rFonts w:eastAsia="MS Mincho" w:cs="Arial"/>
                <w:sz w:val="18"/>
                <w:szCs w:val="18"/>
                <w:lang w:eastAsia="ja-JP"/>
              </w:rPr>
            </w:pPr>
            <w:r w:rsidRPr="0085045D">
              <w:rPr>
                <w:rFonts w:eastAsia="MS Mincho" w:cs="Arial"/>
                <w:sz w:val="18"/>
                <w:szCs w:val="18"/>
                <w:lang w:eastAsia="ja-JP"/>
              </w:rPr>
              <w:t>Nombre de participants</w:t>
            </w:r>
          </w:p>
        </w:tc>
      </w:tr>
      <w:tr w:rsidR="00C133D4" w:rsidRPr="0085045D" w:rsidTr="00AE1BAF">
        <w:tc>
          <w:tcPr>
            <w:tcW w:w="1117" w:type="dxa"/>
            <w:tcMar>
              <w:left w:w="57" w:type="dxa"/>
              <w:right w:w="57" w:type="dxa"/>
            </w:tcMar>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Juin 2014</w:t>
            </w:r>
          </w:p>
        </w:tc>
        <w:tc>
          <w:tcPr>
            <w:tcW w:w="6348" w:type="dxa"/>
            <w:tcMar>
              <w:left w:w="57" w:type="dxa"/>
              <w:right w:w="57" w:type="dxa"/>
            </w:tcMar>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Cours international organisé par Naktuinbouw sur la protection des obtentions végétales (Pays</w:t>
            </w:r>
            <w:r w:rsidR="00F0186A" w:rsidRPr="0085045D">
              <w:rPr>
                <w:rFonts w:eastAsia="MS Mincho" w:cs="Arial"/>
                <w:sz w:val="18"/>
                <w:szCs w:val="18"/>
                <w:lang w:eastAsia="ja-JP"/>
              </w:rPr>
              <w:noBreakHyphen/>
            </w:r>
            <w:r w:rsidRPr="0085045D">
              <w:rPr>
                <w:rFonts w:eastAsia="MS Mincho" w:cs="Arial"/>
                <w:sz w:val="18"/>
                <w:szCs w:val="18"/>
                <w:lang w:eastAsia="ja-JP"/>
              </w:rPr>
              <w:t>Bas)</w:t>
            </w:r>
          </w:p>
        </w:tc>
        <w:tc>
          <w:tcPr>
            <w:tcW w:w="1170" w:type="dxa"/>
            <w:tcMar>
              <w:left w:w="57" w:type="dxa"/>
              <w:right w:w="57" w:type="dxa"/>
            </w:tcMar>
          </w:tcPr>
          <w:p w:rsidR="009D7328" w:rsidRPr="0085045D" w:rsidRDefault="009D7328" w:rsidP="00AE1BAF">
            <w:pPr>
              <w:autoSpaceDE w:val="0"/>
              <w:autoSpaceDN w:val="0"/>
              <w:adjustRightInd w:val="0"/>
              <w:spacing w:before="40" w:after="40"/>
              <w:jc w:val="center"/>
              <w:rPr>
                <w:rFonts w:eastAsia="MS Mincho" w:cs="Arial"/>
                <w:sz w:val="18"/>
                <w:szCs w:val="18"/>
                <w:lang w:eastAsia="ja-JP"/>
              </w:rPr>
            </w:pPr>
            <w:r w:rsidRPr="0085045D">
              <w:rPr>
                <w:rFonts w:eastAsia="MS Mincho" w:cs="Arial"/>
                <w:sz w:val="18"/>
                <w:szCs w:val="18"/>
                <w:lang w:eastAsia="ja-JP"/>
              </w:rPr>
              <w:t>EN</w:t>
            </w:r>
          </w:p>
        </w:tc>
        <w:tc>
          <w:tcPr>
            <w:tcW w:w="1080" w:type="dxa"/>
            <w:tcMar>
              <w:left w:w="57" w:type="dxa"/>
              <w:right w:w="57" w:type="dxa"/>
            </w:tcMar>
          </w:tcPr>
          <w:p w:rsidR="009D7328" w:rsidRPr="0085045D" w:rsidRDefault="009D7328" w:rsidP="00AE1BAF">
            <w:pPr>
              <w:autoSpaceDE w:val="0"/>
              <w:autoSpaceDN w:val="0"/>
              <w:adjustRightInd w:val="0"/>
              <w:spacing w:before="40" w:after="40"/>
              <w:jc w:val="center"/>
              <w:rPr>
                <w:rFonts w:eastAsia="MS Mincho" w:cs="Arial"/>
                <w:sz w:val="18"/>
                <w:szCs w:val="18"/>
                <w:lang w:eastAsia="ja-JP"/>
              </w:rPr>
            </w:pPr>
            <w:r w:rsidRPr="0085045D">
              <w:rPr>
                <w:sz w:val="18"/>
                <w:szCs w:val="18"/>
              </w:rPr>
              <w:t>11</w:t>
            </w:r>
          </w:p>
        </w:tc>
      </w:tr>
      <w:tr w:rsidR="00C133D4" w:rsidRPr="0085045D" w:rsidTr="00AE1BAF">
        <w:tc>
          <w:tcPr>
            <w:tcW w:w="1117" w:type="dxa"/>
            <w:tcMar>
              <w:left w:w="57" w:type="dxa"/>
              <w:right w:w="57" w:type="dxa"/>
            </w:tcMar>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Juillet 2014</w:t>
            </w:r>
          </w:p>
        </w:tc>
        <w:tc>
          <w:tcPr>
            <w:tcW w:w="6348" w:type="dxa"/>
            <w:tcMar>
              <w:left w:w="57" w:type="dxa"/>
              <w:right w:w="57" w:type="dxa"/>
            </w:tcMar>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Cours de formation organisé par</w:t>
            </w:r>
            <w:r w:rsidR="0052629E" w:rsidRPr="0085045D">
              <w:rPr>
                <w:rFonts w:eastAsia="MS Mincho" w:cs="Arial"/>
                <w:sz w:val="18"/>
                <w:szCs w:val="18"/>
                <w:lang w:eastAsia="ja-JP"/>
              </w:rPr>
              <w:t xml:space="preserve"> la KOI</w:t>
            </w:r>
            <w:r w:rsidRPr="0085045D">
              <w:rPr>
                <w:rFonts w:eastAsia="MS Mincho" w:cs="Arial"/>
                <w:sz w:val="18"/>
                <w:szCs w:val="18"/>
                <w:lang w:eastAsia="ja-JP"/>
              </w:rPr>
              <w:t>CA sur la protection des obtentions végétales (République de Corée)</w:t>
            </w:r>
          </w:p>
        </w:tc>
        <w:tc>
          <w:tcPr>
            <w:tcW w:w="1170" w:type="dxa"/>
            <w:tcMar>
              <w:left w:w="57" w:type="dxa"/>
              <w:right w:w="57" w:type="dxa"/>
            </w:tcMar>
          </w:tcPr>
          <w:p w:rsidR="009D7328" w:rsidRPr="0085045D" w:rsidRDefault="008001C9" w:rsidP="008001C9">
            <w:pPr>
              <w:autoSpaceDE w:val="0"/>
              <w:autoSpaceDN w:val="0"/>
              <w:adjustRightInd w:val="0"/>
              <w:spacing w:before="40" w:after="40"/>
              <w:jc w:val="center"/>
              <w:rPr>
                <w:rFonts w:eastAsia="MS Mincho" w:cs="Arial"/>
                <w:sz w:val="18"/>
                <w:szCs w:val="18"/>
                <w:lang w:eastAsia="ja-JP"/>
              </w:rPr>
            </w:pPr>
            <w:r w:rsidRPr="0085045D">
              <w:rPr>
                <w:rFonts w:eastAsia="MS Mincho" w:cs="Arial"/>
                <w:sz w:val="18"/>
                <w:szCs w:val="18"/>
                <w:lang w:eastAsia="ja-JP"/>
              </w:rPr>
              <w:t>EN</w:t>
            </w:r>
          </w:p>
        </w:tc>
        <w:tc>
          <w:tcPr>
            <w:tcW w:w="1080" w:type="dxa"/>
            <w:tcMar>
              <w:left w:w="57" w:type="dxa"/>
              <w:right w:w="57" w:type="dxa"/>
            </w:tcMar>
          </w:tcPr>
          <w:p w:rsidR="009D7328" w:rsidRPr="0085045D" w:rsidRDefault="009D7328" w:rsidP="00AE1BAF">
            <w:pPr>
              <w:autoSpaceDE w:val="0"/>
              <w:autoSpaceDN w:val="0"/>
              <w:adjustRightInd w:val="0"/>
              <w:spacing w:before="40" w:after="40"/>
              <w:jc w:val="center"/>
              <w:rPr>
                <w:rFonts w:eastAsia="MS Mincho" w:cs="Arial"/>
                <w:sz w:val="18"/>
                <w:szCs w:val="18"/>
                <w:lang w:eastAsia="ja-JP"/>
              </w:rPr>
            </w:pPr>
            <w:r w:rsidRPr="0085045D">
              <w:rPr>
                <w:sz w:val="18"/>
                <w:szCs w:val="18"/>
              </w:rPr>
              <w:t>13</w:t>
            </w:r>
          </w:p>
        </w:tc>
      </w:tr>
      <w:tr w:rsidR="00C133D4" w:rsidRPr="0085045D" w:rsidTr="00AE1BAF">
        <w:tc>
          <w:tcPr>
            <w:tcW w:w="1117" w:type="dxa"/>
            <w:tcMar>
              <w:left w:w="57" w:type="dxa"/>
              <w:right w:w="57" w:type="dxa"/>
            </w:tcMar>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Juillet 2014</w:t>
            </w:r>
          </w:p>
        </w:tc>
        <w:tc>
          <w:tcPr>
            <w:tcW w:w="6348" w:type="dxa"/>
            <w:tcMar>
              <w:left w:w="57" w:type="dxa"/>
              <w:right w:w="57" w:type="dxa"/>
            </w:tcMar>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Cours de formation organisé par</w:t>
            </w:r>
            <w:r w:rsidR="0052629E" w:rsidRPr="0085045D">
              <w:rPr>
                <w:rFonts w:eastAsia="MS Mincho" w:cs="Arial"/>
                <w:sz w:val="18"/>
                <w:szCs w:val="18"/>
                <w:lang w:eastAsia="ja-JP"/>
              </w:rPr>
              <w:t xml:space="preserve"> la JIC</w:t>
            </w:r>
            <w:r w:rsidRPr="0085045D">
              <w:rPr>
                <w:rFonts w:eastAsia="MS Mincho" w:cs="Arial"/>
                <w:sz w:val="18"/>
                <w:szCs w:val="18"/>
                <w:lang w:eastAsia="ja-JP"/>
              </w:rPr>
              <w:t xml:space="preserve">A sur </w:t>
            </w:r>
            <w:r w:rsidR="0052629E" w:rsidRPr="0085045D">
              <w:rPr>
                <w:rFonts w:eastAsia="MS Mincho" w:cs="Arial"/>
                <w:sz w:val="18"/>
                <w:szCs w:val="18"/>
                <w:lang w:eastAsia="ja-JP"/>
              </w:rPr>
              <w:t>“</w:t>
            </w:r>
            <w:r w:rsidRPr="0085045D">
              <w:rPr>
                <w:rFonts w:eastAsia="MS Mincho" w:cs="Arial"/>
                <w:sz w:val="18"/>
                <w:szCs w:val="18"/>
                <w:lang w:eastAsia="ja-JP"/>
              </w:rPr>
              <w:t>l</w:t>
            </w:r>
            <w:r w:rsidR="0052629E" w:rsidRPr="0085045D">
              <w:rPr>
                <w:rFonts w:eastAsia="MS Mincho" w:cs="Arial"/>
                <w:sz w:val="18"/>
                <w:szCs w:val="18"/>
                <w:lang w:eastAsia="ja-JP"/>
              </w:rPr>
              <w:t>’</w:t>
            </w:r>
            <w:r w:rsidRPr="0085045D">
              <w:rPr>
                <w:rFonts w:eastAsia="MS Mincho" w:cs="Arial"/>
                <w:sz w:val="18"/>
                <w:szCs w:val="18"/>
                <w:lang w:eastAsia="ja-JP"/>
              </w:rPr>
              <w:t>harmonisation internationale du système de protection des obtentions végétales</w:t>
            </w:r>
            <w:r w:rsidR="0052629E" w:rsidRPr="0085045D">
              <w:rPr>
                <w:rFonts w:eastAsia="MS Mincho" w:cs="Arial"/>
                <w:sz w:val="18"/>
                <w:szCs w:val="18"/>
                <w:lang w:eastAsia="ja-JP"/>
              </w:rPr>
              <w:t>”</w:t>
            </w:r>
            <w:r w:rsidRPr="0085045D">
              <w:rPr>
                <w:rFonts w:eastAsia="MS Mincho" w:cs="Arial"/>
                <w:sz w:val="18"/>
                <w:szCs w:val="18"/>
                <w:lang w:eastAsia="ja-JP"/>
              </w:rPr>
              <w:t xml:space="preserve"> (Japon)</w:t>
            </w:r>
          </w:p>
        </w:tc>
        <w:tc>
          <w:tcPr>
            <w:tcW w:w="1170" w:type="dxa"/>
            <w:tcMar>
              <w:left w:w="57" w:type="dxa"/>
              <w:right w:w="57" w:type="dxa"/>
            </w:tcMar>
          </w:tcPr>
          <w:p w:rsidR="009D7328" w:rsidRPr="0085045D" w:rsidRDefault="008001C9" w:rsidP="008001C9">
            <w:pPr>
              <w:autoSpaceDE w:val="0"/>
              <w:autoSpaceDN w:val="0"/>
              <w:adjustRightInd w:val="0"/>
              <w:spacing w:before="40" w:after="40"/>
              <w:jc w:val="center"/>
              <w:rPr>
                <w:rFonts w:eastAsia="MS Mincho" w:cs="Arial"/>
                <w:sz w:val="18"/>
                <w:szCs w:val="18"/>
                <w:lang w:eastAsia="ja-JP"/>
              </w:rPr>
            </w:pPr>
            <w:r w:rsidRPr="0085045D">
              <w:rPr>
                <w:rFonts w:eastAsia="MS Mincho" w:cs="Arial"/>
                <w:sz w:val="18"/>
                <w:szCs w:val="18"/>
                <w:lang w:eastAsia="ja-JP"/>
              </w:rPr>
              <w:t>EN</w:t>
            </w:r>
          </w:p>
        </w:tc>
        <w:tc>
          <w:tcPr>
            <w:tcW w:w="1080" w:type="dxa"/>
            <w:tcMar>
              <w:left w:w="57" w:type="dxa"/>
              <w:right w:w="57" w:type="dxa"/>
            </w:tcMar>
          </w:tcPr>
          <w:p w:rsidR="009D7328" w:rsidRPr="0085045D" w:rsidRDefault="009D7328" w:rsidP="00AE1BAF">
            <w:pPr>
              <w:autoSpaceDE w:val="0"/>
              <w:autoSpaceDN w:val="0"/>
              <w:adjustRightInd w:val="0"/>
              <w:spacing w:before="40" w:after="40"/>
              <w:jc w:val="center"/>
              <w:rPr>
                <w:rFonts w:eastAsia="MS Mincho" w:cs="Arial"/>
                <w:sz w:val="18"/>
                <w:szCs w:val="18"/>
                <w:lang w:eastAsia="ja-JP"/>
              </w:rPr>
            </w:pPr>
            <w:r w:rsidRPr="0085045D">
              <w:rPr>
                <w:sz w:val="18"/>
                <w:szCs w:val="18"/>
              </w:rPr>
              <w:t>10</w:t>
            </w:r>
          </w:p>
        </w:tc>
      </w:tr>
      <w:tr w:rsidR="00C133D4" w:rsidRPr="0085045D" w:rsidTr="00AE1BAF">
        <w:tc>
          <w:tcPr>
            <w:tcW w:w="1117" w:type="dxa"/>
            <w:tcMar>
              <w:left w:w="57" w:type="dxa"/>
              <w:right w:w="57" w:type="dxa"/>
            </w:tcMar>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Octobre 2014</w:t>
            </w:r>
          </w:p>
        </w:tc>
        <w:tc>
          <w:tcPr>
            <w:tcW w:w="6348" w:type="dxa"/>
            <w:tcMar>
              <w:left w:w="57" w:type="dxa"/>
              <w:right w:w="57" w:type="dxa"/>
            </w:tcMar>
          </w:tcPr>
          <w:p w:rsidR="009D7328" w:rsidRPr="0085045D" w:rsidRDefault="00C7725C" w:rsidP="00C7725C">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 xml:space="preserve">Cours de formation sur la protection des obtentions végétales à Arusha </w:t>
            </w:r>
            <w:r w:rsidR="009D7328" w:rsidRPr="0085045D">
              <w:rPr>
                <w:rFonts w:eastAsia="MS Mincho" w:cs="Arial"/>
                <w:sz w:val="18"/>
                <w:szCs w:val="18"/>
                <w:lang w:eastAsia="ja-JP"/>
              </w:rPr>
              <w:t>(</w:t>
            </w:r>
            <w:r w:rsidRPr="0085045D">
              <w:rPr>
                <w:rFonts w:eastAsia="MS Mincho" w:cs="Arial"/>
                <w:sz w:val="18"/>
                <w:szCs w:val="18"/>
                <w:lang w:eastAsia="ja-JP"/>
              </w:rPr>
              <w:t>République</w:t>
            </w:r>
            <w:r w:rsidR="00F0186A" w:rsidRPr="0085045D">
              <w:rPr>
                <w:rFonts w:eastAsia="MS Mincho" w:cs="Arial"/>
                <w:sz w:val="18"/>
                <w:szCs w:val="18"/>
                <w:lang w:eastAsia="ja-JP"/>
              </w:rPr>
              <w:noBreakHyphen/>
            </w:r>
            <w:r w:rsidRPr="0085045D">
              <w:rPr>
                <w:rFonts w:eastAsia="MS Mincho" w:cs="Arial"/>
                <w:sz w:val="18"/>
                <w:szCs w:val="18"/>
                <w:lang w:eastAsia="ja-JP"/>
              </w:rPr>
              <w:t>Unie de Tanzanie</w:t>
            </w:r>
            <w:r w:rsidR="009D7328" w:rsidRPr="0085045D">
              <w:rPr>
                <w:rFonts w:eastAsia="MS Mincho" w:cs="Arial"/>
                <w:sz w:val="18"/>
                <w:szCs w:val="18"/>
                <w:lang w:eastAsia="ja-JP"/>
              </w:rPr>
              <w:t>)</w:t>
            </w:r>
          </w:p>
        </w:tc>
        <w:tc>
          <w:tcPr>
            <w:tcW w:w="1170" w:type="dxa"/>
            <w:tcMar>
              <w:left w:w="57" w:type="dxa"/>
              <w:right w:w="57" w:type="dxa"/>
            </w:tcMar>
          </w:tcPr>
          <w:p w:rsidR="009D7328" w:rsidRPr="0085045D" w:rsidRDefault="008001C9" w:rsidP="008001C9">
            <w:pPr>
              <w:autoSpaceDE w:val="0"/>
              <w:autoSpaceDN w:val="0"/>
              <w:adjustRightInd w:val="0"/>
              <w:spacing w:before="40" w:after="40"/>
              <w:jc w:val="center"/>
              <w:rPr>
                <w:rFonts w:eastAsia="MS Mincho" w:cs="Arial"/>
                <w:sz w:val="18"/>
                <w:szCs w:val="18"/>
                <w:lang w:eastAsia="ja-JP"/>
              </w:rPr>
            </w:pPr>
            <w:r w:rsidRPr="0085045D">
              <w:rPr>
                <w:rFonts w:eastAsia="MS Mincho" w:cs="Arial"/>
                <w:sz w:val="18"/>
                <w:szCs w:val="18"/>
                <w:lang w:eastAsia="ja-JP"/>
              </w:rPr>
              <w:t>EN</w:t>
            </w:r>
          </w:p>
        </w:tc>
        <w:tc>
          <w:tcPr>
            <w:tcW w:w="1080" w:type="dxa"/>
            <w:tcMar>
              <w:left w:w="57" w:type="dxa"/>
              <w:right w:w="57" w:type="dxa"/>
            </w:tcMar>
          </w:tcPr>
          <w:p w:rsidR="009D7328" w:rsidRPr="0085045D" w:rsidRDefault="009D7328" w:rsidP="00AE1BAF">
            <w:pPr>
              <w:autoSpaceDE w:val="0"/>
              <w:autoSpaceDN w:val="0"/>
              <w:adjustRightInd w:val="0"/>
              <w:spacing w:before="40" w:after="40"/>
              <w:jc w:val="center"/>
              <w:rPr>
                <w:sz w:val="18"/>
                <w:szCs w:val="18"/>
              </w:rPr>
            </w:pPr>
            <w:r w:rsidRPr="0085045D">
              <w:rPr>
                <w:sz w:val="18"/>
                <w:szCs w:val="18"/>
              </w:rPr>
              <w:t>10</w:t>
            </w:r>
          </w:p>
        </w:tc>
      </w:tr>
      <w:tr w:rsidR="00C133D4" w:rsidRPr="0085045D" w:rsidTr="00AE1BAF">
        <w:tc>
          <w:tcPr>
            <w:tcW w:w="1117" w:type="dxa"/>
            <w:shd w:val="clear" w:color="auto" w:fill="auto"/>
            <w:tcMar>
              <w:left w:w="57" w:type="dxa"/>
              <w:right w:w="57" w:type="dxa"/>
            </w:tcMar>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Septembre 2014</w:t>
            </w:r>
          </w:p>
        </w:tc>
        <w:tc>
          <w:tcPr>
            <w:tcW w:w="6348" w:type="dxa"/>
            <w:shd w:val="clear" w:color="auto" w:fill="auto"/>
            <w:tcMar>
              <w:left w:w="57" w:type="dxa"/>
              <w:right w:w="57" w:type="dxa"/>
            </w:tcMar>
          </w:tcPr>
          <w:p w:rsidR="009D7328" w:rsidRPr="0085045D" w:rsidRDefault="00E71304" w:rsidP="00AE1BAF">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Séminaire international sur la protection des obtentions végétales et atelier international sur les caractères variétaux : arôme de cacao fin (Équateur)</w:t>
            </w:r>
          </w:p>
        </w:tc>
        <w:tc>
          <w:tcPr>
            <w:tcW w:w="1170" w:type="dxa"/>
            <w:shd w:val="clear" w:color="auto" w:fill="auto"/>
            <w:tcMar>
              <w:left w:w="57" w:type="dxa"/>
              <w:right w:w="57" w:type="dxa"/>
            </w:tcMar>
          </w:tcPr>
          <w:p w:rsidR="009D7328" w:rsidRPr="0085045D" w:rsidRDefault="008001C9" w:rsidP="008001C9">
            <w:pPr>
              <w:autoSpaceDE w:val="0"/>
              <w:autoSpaceDN w:val="0"/>
              <w:adjustRightInd w:val="0"/>
              <w:spacing w:before="40" w:after="40"/>
              <w:jc w:val="center"/>
              <w:rPr>
                <w:rFonts w:eastAsia="MS Mincho" w:cs="Arial"/>
                <w:sz w:val="18"/>
                <w:szCs w:val="18"/>
                <w:lang w:eastAsia="ja-JP"/>
              </w:rPr>
            </w:pPr>
            <w:r w:rsidRPr="0085045D">
              <w:rPr>
                <w:rFonts w:eastAsia="MS Mincho" w:cs="Arial"/>
                <w:sz w:val="18"/>
                <w:szCs w:val="18"/>
                <w:lang w:eastAsia="ja-JP"/>
              </w:rPr>
              <w:t>ES</w:t>
            </w:r>
          </w:p>
        </w:tc>
        <w:tc>
          <w:tcPr>
            <w:tcW w:w="1080" w:type="dxa"/>
            <w:shd w:val="clear" w:color="auto" w:fill="auto"/>
            <w:tcMar>
              <w:left w:w="57" w:type="dxa"/>
              <w:right w:w="57" w:type="dxa"/>
            </w:tcMar>
          </w:tcPr>
          <w:p w:rsidR="009D7328" w:rsidRPr="0085045D" w:rsidRDefault="009D7328" w:rsidP="00AE1BAF">
            <w:pPr>
              <w:autoSpaceDE w:val="0"/>
              <w:autoSpaceDN w:val="0"/>
              <w:adjustRightInd w:val="0"/>
              <w:spacing w:before="40" w:after="40"/>
              <w:jc w:val="center"/>
              <w:rPr>
                <w:rFonts w:eastAsia="MS Mincho" w:cs="Arial"/>
                <w:sz w:val="18"/>
                <w:szCs w:val="18"/>
                <w:lang w:eastAsia="ja-JP"/>
              </w:rPr>
            </w:pPr>
            <w:r w:rsidRPr="0085045D">
              <w:rPr>
                <w:rFonts w:eastAsia="MS Mincho" w:cs="Arial"/>
                <w:sz w:val="18"/>
                <w:szCs w:val="18"/>
                <w:lang w:eastAsia="ja-JP"/>
              </w:rPr>
              <w:t>219</w:t>
            </w:r>
          </w:p>
        </w:tc>
      </w:tr>
      <w:tr w:rsidR="00C133D4" w:rsidRPr="0085045D" w:rsidTr="00AE1BAF">
        <w:tc>
          <w:tcPr>
            <w:tcW w:w="1117" w:type="dxa"/>
            <w:shd w:val="clear" w:color="auto" w:fill="auto"/>
            <w:tcMar>
              <w:left w:w="57" w:type="dxa"/>
              <w:right w:w="57" w:type="dxa"/>
            </w:tcMar>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Novembre 2014</w:t>
            </w:r>
          </w:p>
        </w:tc>
        <w:tc>
          <w:tcPr>
            <w:tcW w:w="6348" w:type="dxa"/>
            <w:shd w:val="clear" w:color="auto" w:fill="auto"/>
            <w:tcMar>
              <w:left w:w="57" w:type="dxa"/>
              <w:right w:w="57" w:type="dxa"/>
            </w:tcMar>
          </w:tcPr>
          <w:p w:rsidR="009D7328" w:rsidRPr="0085045D" w:rsidRDefault="008001C9" w:rsidP="008001C9">
            <w:pPr>
              <w:autoSpaceDE w:val="0"/>
              <w:autoSpaceDN w:val="0"/>
              <w:adjustRightInd w:val="0"/>
              <w:spacing w:before="40" w:after="40"/>
              <w:jc w:val="left"/>
              <w:rPr>
                <w:rFonts w:eastAsia="MS Mincho" w:cs="Arial"/>
                <w:sz w:val="18"/>
                <w:szCs w:val="18"/>
                <w:lang w:eastAsia="ja-JP"/>
              </w:rPr>
            </w:pPr>
            <w:r w:rsidRPr="0085045D">
              <w:rPr>
                <w:rFonts w:eastAsia="MS Mincho" w:cs="Arial"/>
                <w:sz w:val="18"/>
                <w:szCs w:val="18"/>
                <w:lang w:eastAsia="ja-JP"/>
              </w:rPr>
              <w:t>Cours de formation à l</w:t>
            </w:r>
            <w:r w:rsidR="0052629E" w:rsidRPr="0085045D">
              <w:rPr>
                <w:rFonts w:eastAsia="MS Mincho" w:cs="Arial"/>
                <w:sz w:val="18"/>
                <w:szCs w:val="18"/>
                <w:lang w:eastAsia="ja-JP"/>
              </w:rPr>
              <w:t>’</w:t>
            </w:r>
            <w:r w:rsidRPr="0085045D">
              <w:rPr>
                <w:rFonts w:eastAsia="MS Mincho" w:cs="Arial"/>
                <w:sz w:val="18"/>
                <w:szCs w:val="18"/>
                <w:lang w:eastAsia="ja-JP"/>
              </w:rPr>
              <w:t>intention des pays ibéro</w:t>
            </w:r>
            <w:r w:rsidR="00F0186A" w:rsidRPr="0085045D">
              <w:rPr>
                <w:rFonts w:eastAsia="MS Mincho" w:cs="Arial"/>
                <w:sz w:val="18"/>
                <w:szCs w:val="18"/>
                <w:lang w:eastAsia="ja-JP"/>
              </w:rPr>
              <w:noBreakHyphen/>
            </w:r>
            <w:r w:rsidRPr="0085045D">
              <w:rPr>
                <w:rFonts w:eastAsia="MS Mincho" w:cs="Arial"/>
                <w:sz w:val="18"/>
                <w:szCs w:val="18"/>
                <w:lang w:eastAsia="ja-JP"/>
              </w:rPr>
              <w:t>américains sur la protection des obtentions végétales (Uruguay)</w:t>
            </w:r>
          </w:p>
        </w:tc>
        <w:tc>
          <w:tcPr>
            <w:tcW w:w="1170" w:type="dxa"/>
            <w:shd w:val="clear" w:color="auto" w:fill="auto"/>
            <w:tcMar>
              <w:left w:w="57" w:type="dxa"/>
              <w:right w:w="57" w:type="dxa"/>
            </w:tcMar>
          </w:tcPr>
          <w:p w:rsidR="009D7328" w:rsidRPr="0085045D" w:rsidRDefault="008001C9" w:rsidP="008001C9">
            <w:pPr>
              <w:autoSpaceDE w:val="0"/>
              <w:autoSpaceDN w:val="0"/>
              <w:adjustRightInd w:val="0"/>
              <w:spacing w:before="40" w:after="40"/>
              <w:jc w:val="center"/>
              <w:rPr>
                <w:rFonts w:eastAsia="MS Mincho" w:cs="Arial"/>
                <w:sz w:val="18"/>
                <w:szCs w:val="18"/>
                <w:lang w:eastAsia="ja-JP"/>
              </w:rPr>
            </w:pPr>
            <w:r w:rsidRPr="0085045D">
              <w:rPr>
                <w:rFonts w:eastAsia="MS Mincho" w:cs="Arial"/>
                <w:sz w:val="18"/>
                <w:szCs w:val="18"/>
                <w:lang w:eastAsia="ja-JP"/>
              </w:rPr>
              <w:t>ES</w:t>
            </w:r>
          </w:p>
        </w:tc>
        <w:tc>
          <w:tcPr>
            <w:tcW w:w="1080" w:type="dxa"/>
            <w:shd w:val="clear" w:color="auto" w:fill="auto"/>
            <w:tcMar>
              <w:left w:w="57" w:type="dxa"/>
              <w:right w:w="57" w:type="dxa"/>
            </w:tcMar>
          </w:tcPr>
          <w:p w:rsidR="009D7328" w:rsidRPr="0085045D" w:rsidRDefault="009D7328" w:rsidP="00AE1BAF">
            <w:pPr>
              <w:autoSpaceDE w:val="0"/>
              <w:autoSpaceDN w:val="0"/>
              <w:adjustRightInd w:val="0"/>
              <w:spacing w:before="40" w:after="40"/>
              <w:jc w:val="center"/>
              <w:rPr>
                <w:rFonts w:eastAsia="MS Mincho" w:cs="Arial"/>
                <w:sz w:val="18"/>
                <w:szCs w:val="18"/>
                <w:lang w:eastAsia="ja-JP"/>
              </w:rPr>
            </w:pPr>
            <w:r w:rsidRPr="0085045D">
              <w:rPr>
                <w:sz w:val="18"/>
                <w:szCs w:val="18"/>
              </w:rPr>
              <w:t>2</w:t>
            </w:r>
          </w:p>
        </w:tc>
      </w:tr>
      <w:tr w:rsidR="00C133D4" w:rsidRPr="0085045D" w:rsidTr="00AE1BAF">
        <w:tc>
          <w:tcPr>
            <w:tcW w:w="1117" w:type="dxa"/>
            <w:tcMar>
              <w:left w:w="57" w:type="dxa"/>
              <w:right w:w="57" w:type="dxa"/>
            </w:tcMar>
          </w:tcPr>
          <w:p w:rsidR="009D7328" w:rsidRPr="0085045D" w:rsidRDefault="009D7328"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Ma</w:t>
            </w:r>
            <w:r w:rsidR="008001C9" w:rsidRPr="0085045D">
              <w:rPr>
                <w:rFonts w:eastAsia="MS Mincho" w:cs="Arial"/>
                <w:sz w:val="18"/>
                <w:szCs w:val="18"/>
                <w:lang w:eastAsia="ja-JP"/>
              </w:rPr>
              <w:t>i</w:t>
            </w:r>
            <w:r w:rsidRPr="0085045D">
              <w:rPr>
                <w:rFonts w:eastAsia="MS Mincho" w:cs="Arial"/>
                <w:sz w:val="18"/>
                <w:szCs w:val="18"/>
                <w:lang w:eastAsia="ja-JP"/>
              </w:rPr>
              <w:t xml:space="preserve"> 2015</w:t>
            </w:r>
          </w:p>
        </w:tc>
        <w:tc>
          <w:tcPr>
            <w:tcW w:w="6348" w:type="dxa"/>
            <w:tcMar>
              <w:left w:w="57" w:type="dxa"/>
              <w:right w:w="57" w:type="dxa"/>
            </w:tcMar>
          </w:tcPr>
          <w:p w:rsidR="009D7328" w:rsidRPr="0085045D" w:rsidRDefault="00E71304" w:rsidP="00E71304">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 xml:space="preserve">Cours de formation des formateurs sur la protection des obtentions végétales selon la </w:t>
            </w:r>
            <w:r w:rsidR="0052629E" w:rsidRPr="0085045D">
              <w:rPr>
                <w:rFonts w:eastAsia="MS Mincho" w:cs="Arial"/>
                <w:sz w:val="18"/>
                <w:szCs w:val="18"/>
                <w:lang w:eastAsia="ja-JP"/>
              </w:rPr>
              <w:t>Convention UPOV</w:t>
            </w:r>
            <w:r w:rsidRPr="0085045D">
              <w:rPr>
                <w:rFonts w:eastAsia="MS Mincho" w:cs="Arial"/>
                <w:sz w:val="18"/>
                <w:szCs w:val="18"/>
                <w:lang w:eastAsia="ja-JP"/>
              </w:rPr>
              <w:t xml:space="preserve"> à Genève </w:t>
            </w:r>
            <w:r w:rsidR="009D7328" w:rsidRPr="0085045D">
              <w:rPr>
                <w:rFonts w:eastAsia="MS Mincho" w:cs="Arial"/>
                <w:sz w:val="18"/>
                <w:szCs w:val="18"/>
                <w:lang w:eastAsia="ja-JP"/>
              </w:rPr>
              <w:t>(</w:t>
            </w:r>
            <w:r w:rsidRPr="0085045D">
              <w:rPr>
                <w:rFonts w:eastAsia="MS Mincho" w:cs="Arial"/>
                <w:sz w:val="18"/>
                <w:szCs w:val="18"/>
                <w:lang w:eastAsia="ja-JP"/>
              </w:rPr>
              <w:t>Suisse</w:t>
            </w:r>
            <w:r w:rsidR="009D7328" w:rsidRPr="0085045D">
              <w:rPr>
                <w:rFonts w:eastAsia="MS Mincho" w:cs="Arial"/>
                <w:sz w:val="18"/>
                <w:szCs w:val="18"/>
                <w:lang w:eastAsia="ja-JP"/>
              </w:rPr>
              <w:t>)</w:t>
            </w:r>
          </w:p>
        </w:tc>
        <w:tc>
          <w:tcPr>
            <w:tcW w:w="1170" w:type="dxa"/>
            <w:tcMar>
              <w:left w:w="57" w:type="dxa"/>
              <w:right w:w="57" w:type="dxa"/>
            </w:tcMar>
          </w:tcPr>
          <w:p w:rsidR="009D7328" w:rsidRPr="0085045D" w:rsidRDefault="009D7328" w:rsidP="00AE1BAF">
            <w:pPr>
              <w:autoSpaceDE w:val="0"/>
              <w:autoSpaceDN w:val="0"/>
              <w:adjustRightInd w:val="0"/>
              <w:spacing w:before="20" w:after="20"/>
              <w:jc w:val="center"/>
              <w:rPr>
                <w:rFonts w:eastAsia="MS Mincho" w:cs="Arial"/>
                <w:sz w:val="18"/>
                <w:szCs w:val="18"/>
                <w:lang w:eastAsia="ja-JP"/>
              </w:rPr>
            </w:pPr>
            <w:r w:rsidRPr="0085045D">
              <w:rPr>
                <w:rFonts w:eastAsia="MS Mincho" w:cs="Arial"/>
                <w:sz w:val="18"/>
                <w:szCs w:val="18"/>
                <w:lang w:eastAsia="ja-JP"/>
              </w:rPr>
              <w:t>EN</w:t>
            </w:r>
          </w:p>
        </w:tc>
        <w:tc>
          <w:tcPr>
            <w:tcW w:w="1080" w:type="dxa"/>
            <w:tcMar>
              <w:left w:w="57" w:type="dxa"/>
              <w:right w:w="57" w:type="dxa"/>
            </w:tcMar>
          </w:tcPr>
          <w:p w:rsidR="00B04CFA" w:rsidRPr="0085045D" w:rsidRDefault="009D7328" w:rsidP="00AE1BAF">
            <w:pPr>
              <w:autoSpaceDE w:val="0"/>
              <w:autoSpaceDN w:val="0"/>
              <w:adjustRightInd w:val="0"/>
              <w:spacing w:before="20" w:after="20"/>
              <w:jc w:val="center"/>
              <w:rPr>
                <w:sz w:val="18"/>
                <w:szCs w:val="18"/>
              </w:rPr>
            </w:pPr>
            <w:r w:rsidRPr="0085045D">
              <w:rPr>
                <w:sz w:val="18"/>
                <w:szCs w:val="18"/>
              </w:rPr>
              <w:t>11</w:t>
            </w:r>
          </w:p>
          <w:p w:rsidR="009D7328" w:rsidRPr="0085045D" w:rsidRDefault="009D7328" w:rsidP="00AE1BAF">
            <w:pPr>
              <w:autoSpaceDE w:val="0"/>
              <w:autoSpaceDN w:val="0"/>
              <w:adjustRightInd w:val="0"/>
              <w:spacing w:before="20" w:after="20"/>
              <w:jc w:val="center"/>
              <w:rPr>
                <w:rFonts w:eastAsia="MS Mincho" w:cs="Arial"/>
                <w:sz w:val="18"/>
                <w:szCs w:val="18"/>
                <w:lang w:eastAsia="ja-JP"/>
              </w:rPr>
            </w:pPr>
          </w:p>
        </w:tc>
      </w:tr>
      <w:tr w:rsidR="00C133D4" w:rsidRPr="0085045D" w:rsidTr="00AE1BAF">
        <w:tc>
          <w:tcPr>
            <w:tcW w:w="1117" w:type="dxa"/>
            <w:tcMar>
              <w:left w:w="57" w:type="dxa"/>
              <w:right w:w="57" w:type="dxa"/>
            </w:tcMar>
          </w:tcPr>
          <w:p w:rsidR="009D7328" w:rsidRPr="0085045D" w:rsidRDefault="008001C9"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Juin 2015</w:t>
            </w:r>
          </w:p>
        </w:tc>
        <w:tc>
          <w:tcPr>
            <w:tcW w:w="6348" w:type="dxa"/>
            <w:tcMar>
              <w:left w:w="57" w:type="dxa"/>
              <w:right w:w="57" w:type="dxa"/>
            </w:tcMar>
          </w:tcPr>
          <w:p w:rsidR="009D7328" w:rsidRPr="0085045D" w:rsidRDefault="008001C9"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Cours de formation organisé par</w:t>
            </w:r>
            <w:r w:rsidR="0052629E" w:rsidRPr="0085045D">
              <w:rPr>
                <w:rFonts w:eastAsia="MS Mincho" w:cs="Arial"/>
                <w:sz w:val="18"/>
                <w:szCs w:val="18"/>
                <w:lang w:eastAsia="ja-JP"/>
              </w:rPr>
              <w:t xml:space="preserve"> la KOI</w:t>
            </w:r>
            <w:r w:rsidRPr="0085045D">
              <w:rPr>
                <w:rFonts w:eastAsia="MS Mincho" w:cs="Arial"/>
                <w:sz w:val="18"/>
                <w:szCs w:val="18"/>
                <w:lang w:eastAsia="ja-JP"/>
              </w:rPr>
              <w:t>CA sur la protection des obtentions végétales (République de Corée)</w:t>
            </w:r>
          </w:p>
        </w:tc>
        <w:tc>
          <w:tcPr>
            <w:tcW w:w="1170" w:type="dxa"/>
            <w:tcMar>
              <w:left w:w="57" w:type="dxa"/>
              <w:right w:w="57" w:type="dxa"/>
            </w:tcMar>
          </w:tcPr>
          <w:p w:rsidR="009D7328" w:rsidRPr="0085045D" w:rsidRDefault="008001C9" w:rsidP="008001C9">
            <w:pPr>
              <w:autoSpaceDE w:val="0"/>
              <w:autoSpaceDN w:val="0"/>
              <w:adjustRightInd w:val="0"/>
              <w:spacing w:before="20" w:after="20"/>
              <w:jc w:val="center"/>
              <w:rPr>
                <w:rFonts w:eastAsia="MS Mincho" w:cs="Arial"/>
                <w:sz w:val="18"/>
                <w:szCs w:val="18"/>
                <w:lang w:eastAsia="ja-JP"/>
              </w:rPr>
            </w:pPr>
            <w:r w:rsidRPr="0085045D">
              <w:rPr>
                <w:rFonts w:eastAsia="MS Mincho" w:cs="Arial"/>
                <w:sz w:val="18"/>
                <w:szCs w:val="18"/>
                <w:lang w:eastAsia="ja-JP"/>
              </w:rPr>
              <w:t>EN</w:t>
            </w:r>
          </w:p>
        </w:tc>
        <w:tc>
          <w:tcPr>
            <w:tcW w:w="1080" w:type="dxa"/>
            <w:tcMar>
              <w:left w:w="57" w:type="dxa"/>
              <w:right w:w="57" w:type="dxa"/>
            </w:tcMar>
          </w:tcPr>
          <w:p w:rsidR="009D7328" w:rsidRPr="0085045D" w:rsidRDefault="009D7328" w:rsidP="00AE1BAF">
            <w:pPr>
              <w:autoSpaceDE w:val="0"/>
              <w:autoSpaceDN w:val="0"/>
              <w:adjustRightInd w:val="0"/>
              <w:spacing w:before="20" w:after="20"/>
              <w:jc w:val="center"/>
              <w:rPr>
                <w:rFonts w:eastAsia="MS Mincho" w:cs="Arial"/>
                <w:sz w:val="18"/>
                <w:szCs w:val="18"/>
                <w:lang w:eastAsia="ja-JP"/>
              </w:rPr>
            </w:pPr>
            <w:r w:rsidRPr="0085045D">
              <w:rPr>
                <w:sz w:val="18"/>
                <w:szCs w:val="18"/>
              </w:rPr>
              <w:t>6</w:t>
            </w:r>
          </w:p>
        </w:tc>
      </w:tr>
      <w:tr w:rsidR="00C133D4" w:rsidRPr="0085045D" w:rsidTr="00AE1BAF">
        <w:tc>
          <w:tcPr>
            <w:tcW w:w="1117"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Juin 2015</w:t>
            </w:r>
          </w:p>
        </w:tc>
        <w:tc>
          <w:tcPr>
            <w:tcW w:w="6348"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Cours international organisé par Naktuinbouw sur la protection des obtentions végétales (Pays</w:t>
            </w:r>
            <w:r w:rsidR="00F0186A" w:rsidRPr="0085045D">
              <w:rPr>
                <w:rFonts w:eastAsia="MS Mincho" w:cs="Arial"/>
                <w:sz w:val="18"/>
                <w:szCs w:val="18"/>
                <w:lang w:eastAsia="ja-JP"/>
              </w:rPr>
              <w:noBreakHyphen/>
            </w:r>
            <w:r w:rsidRPr="0085045D">
              <w:rPr>
                <w:rFonts w:eastAsia="MS Mincho" w:cs="Arial"/>
                <w:sz w:val="18"/>
                <w:szCs w:val="18"/>
                <w:lang w:eastAsia="ja-JP"/>
              </w:rPr>
              <w:t>Bas)</w:t>
            </w:r>
          </w:p>
        </w:tc>
        <w:tc>
          <w:tcPr>
            <w:tcW w:w="1170"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center"/>
              <w:rPr>
                <w:rFonts w:eastAsia="MS Mincho" w:cs="Arial"/>
                <w:sz w:val="18"/>
                <w:szCs w:val="18"/>
                <w:lang w:eastAsia="ja-JP"/>
              </w:rPr>
            </w:pPr>
            <w:r w:rsidRPr="0085045D">
              <w:rPr>
                <w:rFonts w:eastAsia="MS Mincho" w:cs="Arial"/>
                <w:sz w:val="18"/>
                <w:szCs w:val="18"/>
                <w:lang w:eastAsia="ja-JP"/>
              </w:rPr>
              <w:t>EN</w:t>
            </w:r>
          </w:p>
        </w:tc>
        <w:tc>
          <w:tcPr>
            <w:tcW w:w="1080" w:type="dxa"/>
            <w:shd w:val="clear" w:color="auto" w:fill="auto"/>
            <w:tcMar>
              <w:left w:w="57" w:type="dxa"/>
              <w:right w:w="57" w:type="dxa"/>
            </w:tcMar>
          </w:tcPr>
          <w:p w:rsidR="009D7328" w:rsidRPr="0085045D" w:rsidRDefault="009D7328" w:rsidP="00AE1BAF">
            <w:pPr>
              <w:autoSpaceDE w:val="0"/>
              <w:autoSpaceDN w:val="0"/>
              <w:adjustRightInd w:val="0"/>
              <w:spacing w:before="20" w:after="20"/>
              <w:jc w:val="center"/>
              <w:rPr>
                <w:rFonts w:eastAsia="MS Mincho" w:cs="Arial"/>
                <w:sz w:val="18"/>
                <w:szCs w:val="18"/>
                <w:lang w:eastAsia="ja-JP"/>
              </w:rPr>
            </w:pPr>
            <w:r w:rsidRPr="0085045D">
              <w:rPr>
                <w:sz w:val="18"/>
                <w:szCs w:val="18"/>
              </w:rPr>
              <w:t>10</w:t>
            </w:r>
          </w:p>
        </w:tc>
      </w:tr>
      <w:tr w:rsidR="00C133D4" w:rsidRPr="0085045D" w:rsidTr="00AE1BAF">
        <w:tc>
          <w:tcPr>
            <w:tcW w:w="1117"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Juin 2015</w:t>
            </w:r>
          </w:p>
        </w:tc>
        <w:tc>
          <w:tcPr>
            <w:tcW w:w="6348"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Cours de formation organisé par</w:t>
            </w:r>
            <w:r w:rsidR="0052629E" w:rsidRPr="0085045D">
              <w:rPr>
                <w:rFonts w:eastAsia="MS Mincho" w:cs="Arial"/>
                <w:sz w:val="18"/>
                <w:szCs w:val="18"/>
                <w:lang w:eastAsia="ja-JP"/>
              </w:rPr>
              <w:t xml:space="preserve"> la JIC</w:t>
            </w:r>
            <w:r w:rsidRPr="0085045D">
              <w:rPr>
                <w:rFonts w:eastAsia="MS Mincho" w:cs="Arial"/>
                <w:sz w:val="18"/>
                <w:szCs w:val="18"/>
                <w:lang w:eastAsia="ja-JP"/>
              </w:rPr>
              <w:t xml:space="preserve">A sur </w:t>
            </w:r>
            <w:r w:rsidR="0052629E" w:rsidRPr="0085045D">
              <w:rPr>
                <w:rFonts w:eastAsia="MS Mincho" w:cs="Arial"/>
                <w:sz w:val="18"/>
                <w:szCs w:val="18"/>
                <w:lang w:eastAsia="ja-JP"/>
              </w:rPr>
              <w:t>“</w:t>
            </w:r>
            <w:r w:rsidRPr="0085045D">
              <w:rPr>
                <w:rFonts w:eastAsia="MS Mincho" w:cs="Arial"/>
                <w:sz w:val="18"/>
                <w:szCs w:val="18"/>
                <w:lang w:eastAsia="ja-JP"/>
              </w:rPr>
              <w:t>l</w:t>
            </w:r>
            <w:r w:rsidR="0052629E" w:rsidRPr="0085045D">
              <w:rPr>
                <w:rFonts w:eastAsia="MS Mincho" w:cs="Arial"/>
                <w:sz w:val="18"/>
                <w:szCs w:val="18"/>
                <w:lang w:eastAsia="ja-JP"/>
              </w:rPr>
              <w:t>’</w:t>
            </w:r>
            <w:r w:rsidRPr="0085045D">
              <w:rPr>
                <w:rFonts w:eastAsia="MS Mincho" w:cs="Arial"/>
                <w:sz w:val="18"/>
                <w:szCs w:val="18"/>
                <w:lang w:eastAsia="ja-JP"/>
              </w:rPr>
              <w:t>harmonisation internationale du système de protection des obtentions végétales</w:t>
            </w:r>
            <w:r w:rsidR="0052629E" w:rsidRPr="0085045D">
              <w:rPr>
                <w:rFonts w:eastAsia="MS Mincho" w:cs="Arial"/>
                <w:sz w:val="18"/>
                <w:szCs w:val="18"/>
                <w:lang w:eastAsia="ja-JP"/>
              </w:rPr>
              <w:t>”</w:t>
            </w:r>
            <w:r w:rsidRPr="0085045D">
              <w:rPr>
                <w:rFonts w:eastAsia="MS Mincho" w:cs="Arial"/>
                <w:sz w:val="18"/>
                <w:szCs w:val="18"/>
                <w:lang w:eastAsia="ja-JP"/>
              </w:rPr>
              <w:t xml:space="preserve"> (Japon)</w:t>
            </w:r>
          </w:p>
        </w:tc>
        <w:tc>
          <w:tcPr>
            <w:tcW w:w="1170"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center"/>
              <w:rPr>
                <w:rFonts w:eastAsia="MS Mincho" w:cs="Arial"/>
                <w:sz w:val="18"/>
                <w:szCs w:val="18"/>
                <w:lang w:eastAsia="ja-JP"/>
              </w:rPr>
            </w:pPr>
            <w:r w:rsidRPr="0085045D">
              <w:rPr>
                <w:rFonts w:eastAsia="MS Mincho" w:cs="Arial"/>
                <w:sz w:val="18"/>
                <w:szCs w:val="18"/>
                <w:lang w:eastAsia="ja-JP"/>
              </w:rPr>
              <w:t>EN</w:t>
            </w:r>
          </w:p>
        </w:tc>
        <w:tc>
          <w:tcPr>
            <w:tcW w:w="1080" w:type="dxa"/>
            <w:shd w:val="clear" w:color="auto" w:fill="auto"/>
            <w:tcMar>
              <w:left w:w="57" w:type="dxa"/>
              <w:right w:w="57" w:type="dxa"/>
            </w:tcMar>
          </w:tcPr>
          <w:p w:rsidR="009D7328" w:rsidRPr="0085045D" w:rsidRDefault="009D7328" w:rsidP="00AE1BAF">
            <w:pPr>
              <w:autoSpaceDE w:val="0"/>
              <w:autoSpaceDN w:val="0"/>
              <w:adjustRightInd w:val="0"/>
              <w:spacing w:before="20" w:after="20"/>
              <w:jc w:val="center"/>
              <w:rPr>
                <w:rFonts w:eastAsia="MS Mincho" w:cs="Arial"/>
                <w:sz w:val="18"/>
                <w:szCs w:val="18"/>
                <w:lang w:eastAsia="ja-JP"/>
              </w:rPr>
            </w:pPr>
            <w:r w:rsidRPr="0085045D">
              <w:rPr>
                <w:sz w:val="18"/>
                <w:szCs w:val="18"/>
              </w:rPr>
              <w:t>10</w:t>
            </w:r>
          </w:p>
        </w:tc>
      </w:tr>
      <w:tr w:rsidR="00C133D4" w:rsidRPr="0085045D" w:rsidTr="00AE1BAF">
        <w:tc>
          <w:tcPr>
            <w:tcW w:w="1117"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Octobre 2015</w:t>
            </w:r>
          </w:p>
        </w:tc>
        <w:tc>
          <w:tcPr>
            <w:tcW w:w="6348" w:type="dxa"/>
            <w:shd w:val="clear" w:color="auto" w:fill="auto"/>
            <w:tcMar>
              <w:left w:w="57" w:type="dxa"/>
              <w:right w:w="57" w:type="dxa"/>
            </w:tcMar>
          </w:tcPr>
          <w:p w:rsidR="009D7328" w:rsidRPr="0085045D" w:rsidRDefault="00E71304" w:rsidP="00E71304">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 xml:space="preserve">Séminaire national sur la protection des obtentions végétales en vertu de la </w:t>
            </w:r>
            <w:r w:rsidR="0052629E" w:rsidRPr="0085045D">
              <w:rPr>
                <w:rFonts w:eastAsia="MS Mincho" w:cs="Arial"/>
                <w:sz w:val="18"/>
                <w:szCs w:val="18"/>
                <w:lang w:eastAsia="ja-JP"/>
              </w:rPr>
              <w:t>Convention UPOV</w:t>
            </w:r>
            <w:r w:rsidRPr="0085045D">
              <w:rPr>
                <w:rFonts w:eastAsia="MS Mincho" w:cs="Arial"/>
                <w:sz w:val="18"/>
                <w:szCs w:val="18"/>
                <w:lang w:eastAsia="ja-JP"/>
              </w:rPr>
              <w:t xml:space="preserve"> </w:t>
            </w:r>
            <w:r w:rsidR="009D7328" w:rsidRPr="0085045D">
              <w:rPr>
                <w:rFonts w:eastAsia="MS Mincho" w:cs="Arial"/>
                <w:sz w:val="18"/>
                <w:szCs w:val="18"/>
                <w:lang w:eastAsia="ja-JP"/>
              </w:rPr>
              <w:t>(Chil</w:t>
            </w:r>
            <w:r w:rsidRPr="0085045D">
              <w:rPr>
                <w:rFonts w:eastAsia="MS Mincho" w:cs="Arial"/>
                <w:sz w:val="18"/>
                <w:szCs w:val="18"/>
                <w:lang w:eastAsia="ja-JP"/>
              </w:rPr>
              <w:t>i</w:t>
            </w:r>
            <w:r w:rsidR="009D7328" w:rsidRPr="0085045D">
              <w:rPr>
                <w:rFonts w:eastAsia="MS Mincho" w:cs="Arial"/>
                <w:sz w:val="18"/>
                <w:szCs w:val="18"/>
                <w:lang w:eastAsia="ja-JP"/>
              </w:rPr>
              <w:t>)</w:t>
            </w:r>
          </w:p>
        </w:tc>
        <w:tc>
          <w:tcPr>
            <w:tcW w:w="1170"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center"/>
              <w:rPr>
                <w:rFonts w:eastAsia="MS Mincho" w:cs="Arial"/>
                <w:sz w:val="18"/>
                <w:szCs w:val="18"/>
                <w:lang w:eastAsia="ja-JP"/>
              </w:rPr>
            </w:pPr>
            <w:r w:rsidRPr="0085045D">
              <w:rPr>
                <w:rFonts w:eastAsia="MS Mincho" w:cs="Arial"/>
                <w:sz w:val="18"/>
                <w:szCs w:val="18"/>
                <w:lang w:eastAsia="ja-JP"/>
              </w:rPr>
              <w:t>ES</w:t>
            </w:r>
          </w:p>
        </w:tc>
        <w:tc>
          <w:tcPr>
            <w:tcW w:w="1080" w:type="dxa"/>
            <w:shd w:val="clear" w:color="auto" w:fill="auto"/>
            <w:tcMar>
              <w:left w:w="57" w:type="dxa"/>
              <w:right w:w="57" w:type="dxa"/>
            </w:tcMar>
          </w:tcPr>
          <w:p w:rsidR="009D7328" w:rsidRPr="0085045D" w:rsidRDefault="009D7328" w:rsidP="00AE1BAF">
            <w:pPr>
              <w:autoSpaceDE w:val="0"/>
              <w:autoSpaceDN w:val="0"/>
              <w:adjustRightInd w:val="0"/>
              <w:spacing w:before="20" w:after="20"/>
              <w:jc w:val="center"/>
              <w:rPr>
                <w:rFonts w:eastAsia="MS Mincho" w:cs="Arial"/>
                <w:sz w:val="18"/>
                <w:szCs w:val="18"/>
                <w:lang w:eastAsia="ja-JP"/>
              </w:rPr>
            </w:pPr>
            <w:r w:rsidRPr="0085045D">
              <w:rPr>
                <w:rFonts w:eastAsia="MS Mincho" w:cs="Arial"/>
                <w:sz w:val="18"/>
                <w:szCs w:val="18"/>
                <w:lang w:eastAsia="ja-JP"/>
              </w:rPr>
              <w:t>39</w:t>
            </w:r>
          </w:p>
        </w:tc>
      </w:tr>
      <w:tr w:rsidR="00C133D4" w:rsidRPr="0085045D" w:rsidTr="00AE1BAF">
        <w:tc>
          <w:tcPr>
            <w:tcW w:w="1117"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Novembre 2015</w:t>
            </w:r>
          </w:p>
        </w:tc>
        <w:tc>
          <w:tcPr>
            <w:tcW w:w="6348" w:type="dxa"/>
            <w:shd w:val="clear" w:color="auto" w:fill="auto"/>
            <w:tcMar>
              <w:left w:w="57" w:type="dxa"/>
              <w:right w:w="57" w:type="dxa"/>
            </w:tcMar>
          </w:tcPr>
          <w:p w:rsidR="009D7328" w:rsidRPr="0085045D" w:rsidRDefault="00E71304" w:rsidP="00AE1BAF">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 xml:space="preserve">Cours de formation des formateurs sur la protection des obtentions végétales selon la </w:t>
            </w:r>
            <w:r w:rsidR="0052629E" w:rsidRPr="0085045D">
              <w:rPr>
                <w:rFonts w:eastAsia="MS Mincho" w:cs="Arial"/>
                <w:sz w:val="18"/>
                <w:szCs w:val="18"/>
                <w:lang w:eastAsia="ja-JP"/>
              </w:rPr>
              <w:t>Convention UPOV</w:t>
            </w:r>
            <w:r w:rsidRPr="0085045D">
              <w:rPr>
                <w:rFonts w:eastAsia="MS Mincho" w:cs="Arial"/>
                <w:sz w:val="18"/>
                <w:szCs w:val="18"/>
                <w:lang w:eastAsia="ja-JP"/>
              </w:rPr>
              <w:t xml:space="preserve"> à Genève (Suisse)</w:t>
            </w:r>
          </w:p>
        </w:tc>
        <w:tc>
          <w:tcPr>
            <w:tcW w:w="1170"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center"/>
              <w:rPr>
                <w:rFonts w:eastAsia="MS Mincho" w:cs="Arial"/>
                <w:sz w:val="18"/>
                <w:szCs w:val="18"/>
                <w:lang w:eastAsia="ja-JP"/>
              </w:rPr>
            </w:pPr>
            <w:r w:rsidRPr="0085045D">
              <w:rPr>
                <w:rFonts w:eastAsia="MS Mincho" w:cs="Arial"/>
                <w:sz w:val="18"/>
                <w:szCs w:val="18"/>
                <w:lang w:eastAsia="ja-JP"/>
              </w:rPr>
              <w:t>FR</w:t>
            </w:r>
          </w:p>
        </w:tc>
        <w:tc>
          <w:tcPr>
            <w:tcW w:w="1080" w:type="dxa"/>
            <w:shd w:val="clear" w:color="auto" w:fill="auto"/>
            <w:tcMar>
              <w:left w:w="57" w:type="dxa"/>
              <w:right w:w="57" w:type="dxa"/>
            </w:tcMar>
          </w:tcPr>
          <w:p w:rsidR="009D7328" w:rsidRPr="0085045D" w:rsidRDefault="009D7328" w:rsidP="00AE1BAF">
            <w:pPr>
              <w:autoSpaceDE w:val="0"/>
              <w:autoSpaceDN w:val="0"/>
              <w:adjustRightInd w:val="0"/>
              <w:spacing w:before="20" w:after="20"/>
              <w:jc w:val="center"/>
              <w:rPr>
                <w:rFonts w:eastAsia="MS Mincho" w:cs="Arial"/>
                <w:sz w:val="18"/>
                <w:szCs w:val="18"/>
                <w:lang w:eastAsia="ja-JP"/>
              </w:rPr>
            </w:pPr>
            <w:r w:rsidRPr="0085045D">
              <w:rPr>
                <w:sz w:val="18"/>
                <w:szCs w:val="18"/>
              </w:rPr>
              <w:t>17</w:t>
            </w:r>
          </w:p>
        </w:tc>
      </w:tr>
      <w:tr w:rsidR="00C133D4" w:rsidRPr="0085045D" w:rsidTr="00AE1BAF">
        <w:tc>
          <w:tcPr>
            <w:tcW w:w="1117"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Novembre 2015</w:t>
            </w:r>
          </w:p>
        </w:tc>
        <w:tc>
          <w:tcPr>
            <w:tcW w:w="6348" w:type="dxa"/>
            <w:shd w:val="clear" w:color="auto" w:fill="auto"/>
            <w:tcMar>
              <w:left w:w="57" w:type="dxa"/>
              <w:right w:w="57" w:type="dxa"/>
            </w:tcMar>
          </w:tcPr>
          <w:p w:rsidR="009D7328" w:rsidRPr="0085045D" w:rsidRDefault="00E71304" w:rsidP="00E71304">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Cours de formation des formateurs à l</w:t>
            </w:r>
            <w:r w:rsidR="0052629E" w:rsidRPr="0085045D">
              <w:rPr>
                <w:rFonts w:eastAsia="MS Mincho" w:cs="Arial"/>
                <w:sz w:val="18"/>
                <w:szCs w:val="18"/>
                <w:lang w:eastAsia="ja-JP"/>
              </w:rPr>
              <w:t>’</w:t>
            </w:r>
            <w:r w:rsidRPr="0085045D">
              <w:rPr>
                <w:rFonts w:eastAsia="MS Mincho" w:cs="Arial"/>
                <w:sz w:val="18"/>
                <w:szCs w:val="18"/>
                <w:lang w:eastAsia="ja-JP"/>
              </w:rPr>
              <w:t>intention des pays ibéro</w:t>
            </w:r>
            <w:r w:rsidR="00F0186A" w:rsidRPr="0085045D">
              <w:rPr>
                <w:rFonts w:eastAsia="MS Mincho" w:cs="Arial"/>
                <w:sz w:val="18"/>
                <w:szCs w:val="18"/>
                <w:lang w:eastAsia="ja-JP"/>
              </w:rPr>
              <w:noBreakHyphen/>
            </w:r>
            <w:r w:rsidRPr="0085045D">
              <w:rPr>
                <w:rFonts w:eastAsia="MS Mincho" w:cs="Arial"/>
                <w:sz w:val="18"/>
                <w:szCs w:val="18"/>
                <w:lang w:eastAsia="ja-JP"/>
              </w:rPr>
              <w:t xml:space="preserve">américains sur la protection des obtentions végétales selon la </w:t>
            </w:r>
            <w:r w:rsidR="0052629E" w:rsidRPr="0085045D">
              <w:rPr>
                <w:rFonts w:eastAsia="MS Mincho" w:cs="Arial"/>
                <w:sz w:val="18"/>
                <w:szCs w:val="18"/>
                <w:lang w:eastAsia="ja-JP"/>
              </w:rPr>
              <w:t>Convention UPOV</w:t>
            </w:r>
            <w:r w:rsidRPr="0085045D">
              <w:rPr>
                <w:rFonts w:eastAsia="MS Mincho" w:cs="Arial"/>
                <w:sz w:val="18"/>
                <w:szCs w:val="18"/>
                <w:lang w:eastAsia="ja-JP"/>
              </w:rPr>
              <w:t xml:space="preserve"> et les formes complémentaires de protection de la propriété intellectuelle à </w:t>
            </w:r>
            <w:r w:rsidR="009D7328" w:rsidRPr="0085045D">
              <w:rPr>
                <w:rFonts w:eastAsia="MS Mincho" w:cs="Arial"/>
                <w:sz w:val="18"/>
                <w:szCs w:val="18"/>
                <w:lang w:eastAsia="ja-JP"/>
              </w:rPr>
              <w:t>Santa Cruz</w:t>
            </w:r>
            <w:r w:rsidRPr="0085045D">
              <w:rPr>
                <w:rFonts w:eastAsia="MS Mincho" w:cs="Arial"/>
                <w:sz w:val="18"/>
                <w:szCs w:val="18"/>
                <w:lang w:eastAsia="ja-JP"/>
              </w:rPr>
              <w:t xml:space="preserve"> de la Sierra</w:t>
            </w:r>
            <w:r w:rsidR="009D7328" w:rsidRPr="0085045D">
              <w:rPr>
                <w:rFonts w:eastAsia="MS Mincho" w:cs="Arial"/>
                <w:sz w:val="18"/>
                <w:szCs w:val="18"/>
                <w:lang w:eastAsia="ja-JP"/>
              </w:rPr>
              <w:t xml:space="preserve"> </w:t>
            </w:r>
            <w:r w:rsidRPr="0085045D">
              <w:rPr>
                <w:rFonts w:eastAsia="MS Mincho" w:cs="Arial"/>
                <w:sz w:val="18"/>
                <w:szCs w:val="18"/>
                <w:lang w:eastAsia="ja-JP"/>
              </w:rPr>
              <w:t>(Bolivie</w:t>
            </w:r>
            <w:r w:rsidR="009D7328" w:rsidRPr="0085045D">
              <w:rPr>
                <w:rFonts w:eastAsia="MS Mincho" w:cs="Arial"/>
                <w:sz w:val="18"/>
                <w:szCs w:val="18"/>
                <w:lang w:eastAsia="ja-JP"/>
              </w:rPr>
              <w:t>)</w:t>
            </w:r>
          </w:p>
        </w:tc>
        <w:tc>
          <w:tcPr>
            <w:tcW w:w="1170"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center"/>
              <w:rPr>
                <w:rFonts w:eastAsia="MS Mincho" w:cs="Arial"/>
                <w:sz w:val="18"/>
                <w:szCs w:val="18"/>
                <w:lang w:eastAsia="ja-JP"/>
              </w:rPr>
            </w:pPr>
            <w:r w:rsidRPr="0085045D">
              <w:rPr>
                <w:rFonts w:eastAsia="MS Mincho" w:cs="Arial"/>
                <w:sz w:val="18"/>
                <w:szCs w:val="18"/>
                <w:lang w:eastAsia="ja-JP"/>
              </w:rPr>
              <w:t>ES</w:t>
            </w:r>
          </w:p>
        </w:tc>
        <w:tc>
          <w:tcPr>
            <w:tcW w:w="1080" w:type="dxa"/>
            <w:shd w:val="clear" w:color="auto" w:fill="auto"/>
            <w:tcMar>
              <w:left w:w="57" w:type="dxa"/>
              <w:right w:w="57" w:type="dxa"/>
            </w:tcMar>
          </w:tcPr>
          <w:p w:rsidR="009D7328" w:rsidRPr="0085045D" w:rsidRDefault="009D7328" w:rsidP="00AE1BAF">
            <w:pPr>
              <w:autoSpaceDE w:val="0"/>
              <w:autoSpaceDN w:val="0"/>
              <w:adjustRightInd w:val="0"/>
              <w:spacing w:before="20" w:after="20"/>
              <w:jc w:val="center"/>
              <w:rPr>
                <w:rFonts w:eastAsia="MS Mincho" w:cs="Arial"/>
                <w:sz w:val="18"/>
                <w:szCs w:val="18"/>
                <w:lang w:eastAsia="ja-JP"/>
              </w:rPr>
            </w:pPr>
            <w:r w:rsidRPr="0085045D">
              <w:rPr>
                <w:sz w:val="18"/>
                <w:szCs w:val="18"/>
              </w:rPr>
              <w:t>5</w:t>
            </w:r>
          </w:p>
        </w:tc>
      </w:tr>
      <w:tr w:rsidR="009D7328" w:rsidRPr="0085045D" w:rsidTr="00AE1BAF">
        <w:tc>
          <w:tcPr>
            <w:tcW w:w="1117" w:type="dxa"/>
            <w:shd w:val="clear" w:color="auto" w:fill="auto"/>
            <w:tcMar>
              <w:left w:w="57" w:type="dxa"/>
              <w:right w:w="57" w:type="dxa"/>
            </w:tcMar>
          </w:tcPr>
          <w:p w:rsidR="009D7328" w:rsidRPr="0085045D" w:rsidRDefault="008001C9" w:rsidP="008001C9">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Novembre 2015</w:t>
            </w:r>
          </w:p>
        </w:tc>
        <w:tc>
          <w:tcPr>
            <w:tcW w:w="6348" w:type="dxa"/>
            <w:shd w:val="clear" w:color="auto" w:fill="auto"/>
            <w:tcMar>
              <w:left w:w="57" w:type="dxa"/>
              <w:right w:w="57" w:type="dxa"/>
            </w:tcMar>
          </w:tcPr>
          <w:p w:rsidR="009D7328" w:rsidRPr="0085045D" w:rsidRDefault="00E71304" w:rsidP="00AE1BAF">
            <w:pPr>
              <w:autoSpaceDE w:val="0"/>
              <w:autoSpaceDN w:val="0"/>
              <w:adjustRightInd w:val="0"/>
              <w:spacing w:before="20" w:after="20"/>
              <w:jc w:val="left"/>
              <w:rPr>
                <w:rFonts w:eastAsia="MS Mincho" w:cs="Arial"/>
                <w:sz w:val="18"/>
                <w:szCs w:val="18"/>
                <w:lang w:eastAsia="ja-JP"/>
              </w:rPr>
            </w:pPr>
            <w:r w:rsidRPr="0085045D">
              <w:rPr>
                <w:rFonts w:eastAsia="MS Mincho" w:cs="Arial"/>
                <w:sz w:val="18"/>
                <w:szCs w:val="18"/>
                <w:lang w:eastAsia="ja-JP"/>
              </w:rPr>
              <w:t>Autres (exonération des droits d</w:t>
            </w:r>
            <w:r w:rsidR="0052629E" w:rsidRPr="0085045D">
              <w:rPr>
                <w:rFonts w:eastAsia="MS Mincho" w:cs="Arial"/>
                <w:sz w:val="18"/>
                <w:szCs w:val="18"/>
                <w:lang w:eastAsia="ja-JP"/>
              </w:rPr>
              <w:t>’</w:t>
            </w:r>
            <w:r w:rsidRPr="0085045D">
              <w:rPr>
                <w:rFonts w:eastAsia="MS Mincho" w:cs="Arial"/>
                <w:sz w:val="18"/>
                <w:szCs w:val="18"/>
                <w:lang w:eastAsia="ja-JP"/>
              </w:rPr>
              <w:t>inscription à la discrétion de l</w:t>
            </w:r>
            <w:r w:rsidR="0052629E" w:rsidRPr="0085045D">
              <w:rPr>
                <w:rFonts w:eastAsia="MS Mincho" w:cs="Arial"/>
                <w:sz w:val="18"/>
                <w:szCs w:val="18"/>
                <w:lang w:eastAsia="ja-JP"/>
              </w:rPr>
              <w:t>’</w:t>
            </w:r>
            <w:r w:rsidRPr="0085045D">
              <w:rPr>
                <w:rFonts w:eastAsia="MS Mincho" w:cs="Arial"/>
                <w:sz w:val="18"/>
                <w:szCs w:val="18"/>
                <w:lang w:eastAsia="ja-JP"/>
              </w:rPr>
              <w:t>UPOV)</w:t>
            </w:r>
          </w:p>
        </w:tc>
        <w:tc>
          <w:tcPr>
            <w:tcW w:w="1170" w:type="dxa"/>
            <w:shd w:val="clear" w:color="auto" w:fill="auto"/>
            <w:tcMar>
              <w:left w:w="57" w:type="dxa"/>
              <w:right w:w="57" w:type="dxa"/>
            </w:tcMar>
          </w:tcPr>
          <w:p w:rsidR="009D7328" w:rsidRPr="0085045D" w:rsidRDefault="009D7328" w:rsidP="00AE1BAF">
            <w:pPr>
              <w:autoSpaceDE w:val="0"/>
              <w:autoSpaceDN w:val="0"/>
              <w:adjustRightInd w:val="0"/>
              <w:spacing w:before="20" w:after="20"/>
              <w:jc w:val="center"/>
              <w:rPr>
                <w:rFonts w:eastAsia="MS Mincho" w:cs="Arial"/>
                <w:sz w:val="18"/>
                <w:szCs w:val="18"/>
                <w:lang w:eastAsia="ja-JP"/>
              </w:rPr>
            </w:pPr>
            <w:r w:rsidRPr="0085045D">
              <w:rPr>
                <w:rFonts w:eastAsia="MS Mincho" w:cs="Arial"/>
                <w:sz w:val="18"/>
                <w:szCs w:val="18"/>
                <w:lang w:eastAsia="ja-JP"/>
              </w:rPr>
              <w:t>EN, FR, ES</w:t>
            </w:r>
          </w:p>
        </w:tc>
        <w:tc>
          <w:tcPr>
            <w:tcW w:w="1080" w:type="dxa"/>
            <w:shd w:val="clear" w:color="auto" w:fill="auto"/>
            <w:tcMar>
              <w:left w:w="57" w:type="dxa"/>
              <w:right w:w="57" w:type="dxa"/>
            </w:tcMar>
          </w:tcPr>
          <w:p w:rsidR="009D7328" w:rsidRPr="0085045D" w:rsidRDefault="009D7328" w:rsidP="00AE1BAF">
            <w:pPr>
              <w:autoSpaceDE w:val="0"/>
              <w:autoSpaceDN w:val="0"/>
              <w:adjustRightInd w:val="0"/>
              <w:spacing w:before="20" w:after="20"/>
              <w:jc w:val="center"/>
              <w:rPr>
                <w:sz w:val="18"/>
                <w:szCs w:val="18"/>
              </w:rPr>
            </w:pPr>
            <w:r w:rsidRPr="0085045D">
              <w:rPr>
                <w:sz w:val="18"/>
                <w:szCs w:val="18"/>
              </w:rPr>
              <w:t>10</w:t>
            </w:r>
          </w:p>
        </w:tc>
      </w:tr>
    </w:tbl>
    <w:p w:rsidR="00B04CFA" w:rsidRPr="0085045D" w:rsidRDefault="00B04CFA" w:rsidP="009D7328">
      <w:pPr>
        <w:pStyle w:val="Heading8"/>
        <w:keepNext/>
        <w:keepLines/>
        <w:widowControl w:val="0"/>
      </w:pPr>
    </w:p>
    <w:p w:rsidR="00B04CFA" w:rsidRPr="00757D5A" w:rsidRDefault="008001C9" w:rsidP="008001C9">
      <w:pPr>
        <w:pStyle w:val="Heading8"/>
        <w:keepNext/>
        <w:keepLines/>
        <w:widowControl w:val="0"/>
      </w:pPr>
      <w:bookmarkStart w:id="125" w:name="_Toc465170105"/>
      <w:r w:rsidRPr="00757D5A">
        <w:t>b)</w:t>
      </w:r>
      <w:r w:rsidRPr="00757D5A">
        <w:tab/>
        <w:t>Participation d</w:t>
      </w:r>
      <w:r w:rsidR="0052629E" w:rsidRPr="00757D5A">
        <w:t>’</w:t>
      </w:r>
      <w:r w:rsidRPr="00757D5A">
        <w:t>États et d</w:t>
      </w:r>
      <w:r w:rsidR="0052629E" w:rsidRPr="00757D5A">
        <w:t>’</w:t>
      </w:r>
      <w:r w:rsidRPr="00757D5A">
        <w:t>organisations ayant le statut d</w:t>
      </w:r>
      <w:r w:rsidR="0052629E" w:rsidRPr="00757D5A">
        <w:t>’</w:t>
      </w:r>
      <w:r w:rsidRPr="00757D5A">
        <w:t>observateurs aux travaux</w:t>
      </w:r>
      <w:r w:rsidR="0052629E" w:rsidRPr="00757D5A">
        <w:t xml:space="preserve"> du CAJ</w:t>
      </w:r>
      <w:r w:rsidRPr="00757D5A">
        <w:t>, du</w:t>
      </w:r>
      <w:r w:rsidR="0052629E" w:rsidRPr="00757D5A">
        <w:t> TC</w:t>
      </w:r>
      <w:r w:rsidRPr="00757D5A">
        <w:t>,</w:t>
      </w:r>
      <w:r w:rsidR="0052629E" w:rsidRPr="00757D5A">
        <w:t xml:space="preserve"> des TWP</w:t>
      </w:r>
      <w:r w:rsidRPr="00757D5A">
        <w:t xml:space="preserve"> et aux ateliers préparatoires correspondants</w:t>
      </w:r>
      <w:bookmarkEnd w:id="125"/>
    </w:p>
    <w:p w:rsidR="0052629E" w:rsidRPr="0085045D" w:rsidRDefault="00A1111A" w:rsidP="00A1111A">
      <w:pPr>
        <w:keepNext/>
        <w:keepLines/>
        <w:widowControl w:val="0"/>
        <w:jc w:val="left"/>
        <w:rPr>
          <w:sz w:val="18"/>
          <w:szCs w:val="18"/>
        </w:rPr>
      </w:pPr>
      <w:r w:rsidRPr="0085045D">
        <w:rPr>
          <w:sz w:val="18"/>
          <w:szCs w:val="18"/>
        </w:rPr>
        <w:t>Voir le sous</w:t>
      </w:r>
      <w:r w:rsidR="00F0186A" w:rsidRPr="0085045D">
        <w:rPr>
          <w:sz w:val="18"/>
          <w:szCs w:val="18"/>
        </w:rPr>
        <w:noBreakHyphen/>
      </w:r>
      <w:r w:rsidRPr="0085045D">
        <w:rPr>
          <w:sz w:val="18"/>
          <w:szCs w:val="18"/>
        </w:rPr>
        <w:t>programme UV.2, section</w:t>
      </w:r>
      <w:r w:rsidR="001D0E89" w:rsidRPr="0085045D">
        <w:rPr>
          <w:sz w:val="18"/>
          <w:szCs w:val="18"/>
        </w:rPr>
        <w:t> </w:t>
      </w:r>
      <w:r w:rsidRPr="0085045D">
        <w:rPr>
          <w:sz w:val="18"/>
          <w:szCs w:val="18"/>
        </w:rPr>
        <w:t>2.2, indicateur d</w:t>
      </w:r>
      <w:r w:rsidR="0052629E" w:rsidRPr="0085045D">
        <w:rPr>
          <w:sz w:val="18"/>
          <w:szCs w:val="18"/>
        </w:rPr>
        <w:t>’</w:t>
      </w:r>
      <w:r w:rsidRPr="0085045D">
        <w:rPr>
          <w:sz w:val="18"/>
          <w:szCs w:val="18"/>
        </w:rPr>
        <w:t xml:space="preserve">exécution 4 </w:t>
      </w:r>
      <w:r w:rsidR="0052629E" w:rsidRPr="0085045D">
        <w:rPr>
          <w:sz w:val="18"/>
          <w:szCs w:val="18"/>
        </w:rPr>
        <w:t>“</w:t>
      </w:r>
      <w:r w:rsidRPr="0085045D">
        <w:rPr>
          <w:sz w:val="18"/>
          <w:szCs w:val="18"/>
        </w:rPr>
        <w:t>Participation des membres de l</w:t>
      </w:r>
      <w:r w:rsidR="0052629E" w:rsidRPr="0085045D">
        <w:rPr>
          <w:sz w:val="18"/>
          <w:szCs w:val="18"/>
        </w:rPr>
        <w:t>’</w:t>
      </w:r>
      <w:r w:rsidRPr="0085045D">
        <w:rPr>
          <w:sz w:val="18"/>
          <w:szCs w:val="18"/>
        </w:rPr>
        <w:t>Union et des parties prenantes aux travaux des différents organes de l</w:t>
      </w:r>
      <w:r w:rsidR="0052629E" w:rsidRPr="0085045D">
        <w:rPr>
          <w:sz w:val="18"/>
          <w:szCs w:val="18"/>
        </w:rPr>
        <w:t>’</w:t>
      </w:r>
      <w:r w:rsidRPr="0085045D">
        <w:rPr>
          <w:sz w:val="18"/>
          <w:szCs w:val="18"/>
        </w:rPr>
        <w:t>UPOV</w:t>
      </w:r>
      <w:r w:rsidR="0052629E" w:rsidRPr="0085045D">
        <w:rPr>
          <w:sz w:val="18"/>
          <w:szCs w:val="18"/>
        </w:rPr>
        <w:t>”</w:t>
      </w:r>
      <w:r w:rsidRPr="0085045D">
        <w:rPr>
          <w:sz w:val="18"/>
          <w:szCs w:val="18"/>
        </w:rPr>
        <w:t>, sections</w:t>
      </w:r>
      <w:r w:rsidR="001D0E89" w:rsidRPr="0085045D">
        <w:rPr>
          <w:sz w:val="18"/>
          <w:szCs w:val="18"/>
        </w:rPr>
        <w:t> </w:t>
      </w:r>
      <w:r w:rsidRPr="0085045D">
        <w:rPr>
          <w:sz w:val="18"/>
          <w:szCs w:val="18"/>
        </w:rPr>
        <w:t>a) à d).</w:t>
      </w:r>
    </w:p>
    <w:p w:rsidR="00B04CFA" w:rsidRPr="0085045D" w:rsidRDefault="00B04CFA" w:rsidP="003D2437">
      <w:pPr>
        <w:jc w:val="left"/>
        <w:rPr>
          <w:sz w:val="18"/>
          <w:szCs w:val="18"/>
        </w:rPr>
      </w:pPr>
    </w:p>
    <w:p w:rsidR="00B04CFA" w:rsidRPr="0085045D" w:rsidRDefault="00B04CFA" w:rsidP="003D2437">
      <w:pPr>
        <w:jc w:val="left"/>
        <w:rPr>
          <w:sz w:val="18"/>
          <w:szCs w:val="18"/>
        </w:rPr>
      </w:pPr>
    </w:p>
    <w:p w:rsidR="00B04CFA" w:rsidRPr="0085045D" w:rsidRDefault="00A1111A" w:rsidP="00A1111A">
      <w:pPr>
        <w:pStyle w:val="Heading8"/>
        <w:rPr>
          <w:szCs w:val="18"/>
        </w:rPr>
      </w:pPr>
      <w:bookmarkStart w:id="126" w:name="_Toc465170106"/>
      <w:r w:rsidRPr="00757D5A">
        <w:rPr>
          <w:szCs w:val="18"/>
        </w:rPr>
        <w:t>c)</w:t>
      </w:r>
      <w:r w:rsidRPr="00757D5A">
        <w:rPr>
          <w:szCs w:val="18"/>
        </w:rPr>
        <w:tab/>
      </w:r>
      <w:r w:rsidRPr="0085045D">
        <w:rPr>
          <w:szCs w:val="18"/>
        </w:rPr>
        <w:t>Participation aux activités de l</w:t>
      </w:r>
      <w:r w:rsidR="0052629E" w:rsidRPr="0085045D">
        <w:rPr>
          <w:szCs w:val="18"/>
        </w:rPr>
        <w:t>’</w:t>
      </w:r>
      <w:r w:rsidRPr="0085045D">
        <w:rPr>
          <w:szCs w:val="18"/>
        </w:rPr>
        <w:t>UPOV</w:t>
      </w:r>
      <w:bookmarkEnd w:id="126"/>
    </w:p>
    <w:p w:rsidR="00B04CFA" w:rsidRPr="0085045D" w:rsidRDefault="00A1111A" w:rsidP="00A1111A">
      <w:pPr>
        <w:jc w:val="left"/>
        <w:rPr>
          <w:sz w:val="18"/>
          <w:szCs w:val="18"/>
        </w:rPr>
      </w:pPr>
      <w:r w:rsidRPr="0085045D">
        <w:rPr>
          <w:sz w:val="18"/>
          <w:szCs w:val="18"/>
        </w:rPr>
        <w:t>Voir le sous</w:t>
      </w:r>
      <w:r w:rsidR="00F0186A" w:rsidRPr="0085045D">
        <w:rPr>
          <w:sz w:val="18"/>
          <w:szCs w:val="18"/>
        </w:rPr>
        <w:noBreakHyphen/>
      </w:r>
      <w:r w:rsidRPr="0085045D">
        <w:rPr>
          <w:sz w:val="18"/>
          <w:szCs w:val="18"/>
        </w:rPr>
        <w:t>programme UV.3, section</w:t>
      </w:r>
      <w:r w:rsidR="001D0E89" w:rsidRPr="0085045D">
        <w:rPr>
          <w:sz w:val="18"/>
          <w:szCs w:val="18"/>
        </w:rPr>
        <w:t> </w:t>
      </w:r>
      <w:r w:rsidRPr="0085045D">
        <w:rPr>
          <w:sz w:val="18"/>
          <w:szCs w:val="18"/>
        </w:rPr>
        <w:t>2.3, indicateur d</w:t>
      </w:r>
      <w:r w:rsidR="0052629E" w:rsidRPr="0085045D">
        <w:rPr>
          <w:sz w:val="18"/>
          <w:szCs w:val="18"/>
        </w:rPr>
        <w:t>’</w:t>
      </w:r>
      <w:r w:rsidRPr="0085045D">
        <w:rPr>
          <w:sz w:val="18"/>
          <w:szCs w:val="18"/>
        </w:rPr>
        <w:t xml:space="preserve">exécution 1 </w:t>
      </w:r>
      <w:r w:rsidR="0052629E" w:rsidRPr="0085045D">
        <w:rPr>
          <w:sz w:val="18"/>
          <w:szCs w:val="18"/>
        </w:rPr>
        <w:t>“</w:t>
      </w:r>
      <w:r w:rsidRPr="0085045D">
        <w:rPr>
          <w:sz w:val="18"/>
          <w:szCs w:val="18"/>
        </w:rPr>
        <w:t xml:space="preserve">Sensibiliser au rôle de la protection des obtentions végétales conformément à la </w:t>
      </w:r>
      <w:r w:rsidR="0052629E" w:rsidRPr="0085045D">
        <w:rPr>
          <w:sz w:val="18"/>
          <w:szCs w:val="18"/>
        </w:rPr>
        <w:t>Convention UPOV”</w:t>
      </w:r>
      <w:r w:rsidRPr="0085045D">
        <w:rPr>
          <w:sz w:val="18"/>
          <w:szCs w:val="18"/>
        </w:rPr>
        <w:t>, section</w:t>
      </w:r>
      <w:r w:rsidR="001D0E89" w:rsidRPr="0085045D">
        <w:rPr>
          <w:sz w:val="18"/>
          <w:szCs w:val="18"/>
        </w:rPr>
        <w:t> </w:t>
      </w:r>
      <w:r w:rsidRPr="0085045D">
        <w:rPr>
          <w:sz w:val="18"/>
          <w:szCs w:val="18"/>
        </w:rPr>
        <w:t>b).</w:t>
      </w:r>
    </w:p>
    <w:p w:rsidR="00B04CFA" w:rsidRPr="0085045D" w:rsidRDefault="00B04CFA" w:rsidP="003D2437">
      <w:pPr>
        <w:rPr>
          <w:sz w:val="18"/>
          <w:szCs w:val="18"/>
        </w:rPr>
      </w:pPr>
    </w:p>
    <w:p w:rsidR="00B04CFA" w:rsidRPr="0085045D" w:rsidRDefault="00B04CFA" w:rsidP="003D2437">
      <w:pPr>
        <w:rPr>
          <w:sz w:val="18"/>
          <w:szCs w:val="18"/>
        </w:rPr>
      </w:pPr>
    </w:p>
    <w:p w:rsidR="00B04CFA" w:rsidRPr="0085045D" w:rsidRDefault="00A1111A" w:rsidP="00A1111A">
      <w:pPr>
        <w:pStyle w:val="Heading8"/>
        <w:keepNext/>
      </w:pPr>
      <w:bookmarkStart w:id="127" w:name="_Toc465170107"/>
      <w:r w:rsidRPr="00757D5A">
        <w:t>d)</w:t>
      </w:r>
      <w:r w:rsidRPr="00757D5A">
        <w:tab/>
      </w:r>
      <w:r w:rsidRPr="0085045D">
        <w:t>Participation aux activités faisant intervenir des membres du personnel de l</w:t>
      </w:r>
      <w:r w:rsidR="0052629E" w:rsidRPr="0085045D">
        <w:t>’</w:t>
      </w:r>
      <w:r w:rsidRPr="0085045D">
        <w:t>UPOV ou des formateurs de l</w:t>
      </w:r>
      <w:r w:rsidR="0052629E" w:rsidRPr="0085045D">
        <w:t>’</w:t>
      </w:r>
      <w:r w:rsidRPr="0085045D">
        <w:t>UPOV au nom du personnel de l</w:t>
      </w:r>
      <w:r w:rsidR="0052629E" w:rsidRPr="0085045D">
        <w:t>’</w:t>
      </w:r>
      <w:r w:rsidRPr="0085045D">
        <w:t>UPOV</w:t>
      </w:r>
      <w:bookmarkEnd w:id="127"/>
    </w:p>
    <w:p w:rsidR="00B04CFA" w:rsidRPr="0085045D" w:rsidRDefault="00A1111A" w:rsidP="00A1111A">
      <w:pPr>
        <w:jc w:val="left"/>
        <w:rPr>
          <w:sz w:val="18"/>
          <w:szCs w:val="18"/>
        </w:rPr>
      </w:pPr>
      <w:r w:rsidRPr="0085045D">
        <w:rPr>
          <w:sz w:val="18"/>
          <w:szCs w:val="18"/>
        </w:rPr>
        <w:t>Voir le sous</w:t>
      </w:r>
      <w:r w:rsidR="00F0186A" w:rsidRPr="0085045D">
        <w:rPr>
          <w:sz w:val="18"/>
          <w:szCs w:val="18"/>
        </w:rPr>
        <w:noBreakHyphen/>
      </w:r>
      <w:r w:rsidRPr="0085045D">
        <w:rPr>
          <w:sz w:val="18"/>
          <w:szCs w:val="18"/>
        </w:rPr>
        <w:t>programme UV.3, section</w:t>
      </w:r>
      <w:r w:rsidR="001D0E89" w:rsidRPr="0085045D">
        <w:rPr>
          <w:sz w:val="18"/>
          <w:szCs w:val="18"/>
        </w:rPr>
        <w:t> </w:t>
      </w:r>
      <w:r w:rsidRPr="0085045D">
        <w:rPr>
          <w:sz w:val="18"/>
          <w:szCs w:val="18"/>
        </w:rPr>
        <w:t>2.3, indicateur d</w:t>
      </w:r>
      <w:r w:rsidR="0052629E" w:rsidRPr="0085045D">
        <w:rPr>
          <w:sz w:val="18"/>
          <w:szCs w:val="18"/>
        </w:rPr>
        <w:t>’</w:t>
      </w:r>
      <w:r w:rsidRPr="0085045D">
        <w:rPr>
          <w:sz w:val="18"/>
          <w:szCs w:val="18"/>
        </w:rPr>
        <w:t xml:space="preserve">exécution 1 </w:t>
      </w:r>
      <w:r w:rsidR="0052629E" w:rsidRPr="0085045D">
        <w:rPr>
          <w:sz w:val="18"/>
          <w:szCs w:val="18"/>
        </w:rPr>
        <w:t>“</w:t>
      </w:r>
      <w:r w:rsidRPr="0085045D">
        <w:rPr>
          <w:sz w:val="18"/>
          <w:szCs w:val="18"/>
        </w:rPr>
        <w:t xml:space="preserve">Sensibiliser au rôle de la protection des obtentions végétales conformément à la </w:t>
      </w:r>
      <w:r w:rsidR="0052629E" w:rsidRPr="0085045D">
        <w:rPr>
          <w:sz w:val="18"/>
          <w:szCs w:val="18"/>
        </w:rPr>
        <w:t>Convention UPOV”</w:t>
      </w:r>
      <w:r w:rsidRPr="0085045D">
        <w:rPr>
          <w:sz w:val="18"/>
          <w:szCs w:val="18"/>
        </w:rPr>
        <w:t>, section</w:t>
      </w:r>
      <w:r w:rsidR="001D0E89" w:rsidRPr="0085045D">
        <w:rPr>
          <w:sz w:val="18"/>
          <w:szCs w:val="18"/>
        </w:rPr>
        <w:t> </w:t>
      </w:r>
      <w:r w:rsidRPr="0085045D">
        <w:rPr>
          <w:sz w:val="18"/>
          <w:szCs w:val="18"/>
        </w:rPr>
        <w:t>e).</w:t>
      </w:r>
    </w:p>
    <w:p w:rsidR="00B04CFA" w:rsidRPr="0085045D" w:rsidRDefault="00B04CFA" w:rsidP="003D2437"/>
    <w:p w:rsidR="00B04CFA" w:rsidRPr="0085045D" w:rsidRDefault="00B04CFA" w:rsidP="003D2437"/>
    <w:p w:rsidR="00B04CFA" w:rsidRPr="00757D5A" w:rsidRDefault="00A1111A" w:rsidP="00A1111A">
      <w:pPr>
        <w:pStyle w:val="Heading8"/>
        <w:rPr>
          <w:szCs w:val="18"/>
        </w:rPr>
      </w:pPr>
      <w:bookmarkStart w:id="128" w:name="_Toc465170108"/>
      <w:r w:rsidRPr="00757D5A">
        <w:rPr>
          <w:szCs w:val="18"/>
        </w:rPr>
        <w:t>e)</w:t>
      </w:r>
      <w:r w:rsidRPr="00757D5A">
        <w:rPr>
          <w:szCs w:val="18"/>
        </w:rPr>
        <w:tab/>
        <w:t>Formation dispensée par des formateurs de l</w:t>
      </w:r>
      <w:r w:rsidR="0052629E" w:rsidRPr="00757D5A">
        <w:rPr>
          <w:szCs w:val="18"/>
        </w:rPr>
        <w:t>’</w:t>
      </w:r>
      <w:r w:rsidRPr="00757D5A">
        <w:rPr>
          <w:szCs w:val="18"/>
        </w:rPr>
        <w:t>UPOV au cours d</w:t>
      </w:r>
      <w:r w:rsidR="0052629E" w:rsidRPr="00757D5A">
        <w:rPr>
          <w:szCs w:val="18"/>
        </w:rPr>
        <w:t>’</w:t>
      </w:r>
      <w:r w:rsidRPr="00757D5A">
        <w:rPr>
          <w:szCs w:val="18"/>
        </w:rPr>
        <w:t>activités n</w:t>
      </w:r>
      <w:r w:rsidR="0052629E" w:rsidRPr="00757D5A">
        <w:rPr>
          <w:szCs w:val="18"/>
        </w:rPr>
        <w:t>’</w:t>
      </w:r>
      <w:r w:rsidRPr="00757D5A">
        <w:rPr>
          <w:szCs w:val="18"/>
        </w:rPr>
        <w:t>ayant pas été organisées par l</w:t>
      </w:r>
      <w:r w:rsidR="0052629E" w:rsidRPr="00757D5A">
        <w:rPr>
          <w:szCs w:val="18"/>
        </w:rPr>
        <w:t>’</w:t>
      </w:r>
      <w:r w:rsidRPr="00757D5A">
        <w:rPr>
          <w:szCs w:val="18"/>
        </w:rPr>
        <w:t>UPOV</w:t>
      </w:r>
      <w:bookmarkEnd w:id="128"/>
    </w:p>
    <w:p w:rsidR="00B04CFA" w:rsidRPr="0085045D" w:rsidRDefault="00707559" w:rsidP="00707559">
      <w:pPr>
        <w:rPr>
          <w:sz w:val="18"/>
          <w:szCs w:val="18"/>
        </w:rPr>
      </w:pPr>
      <w:r w:rsidRPr="0085045D">
        <w:rPr>
          <w:sz w:val="18"/>
          <w:szCs w:val="18"/>
        </w:rPr>
        <w:t>I</w:t>
      </w:r>
      <w:r w:rsidR="00E71304" w:rsidRPr="0085045D">
        <w:rPr>
          <w:sz w:val="18"/>
          <w:szCs w:val="18"/>
        </w:rPr>
        <w:t>l n</w:t>
      </w:r>
      <w:r w:rsidR="0052629E" w:rsidRPr="0085045D">
        <w:rPr>
          <w:sz w:val="18"/>
          <w:szCs w:val="18"/>
        </w:rPr>
        <w:t>’</w:t>
      </w:r>
      <w:r w:rsidR="00E71304" w:rsidRPr="0085045D">
        <w:rPr>
          <w:sz w:val="18"/>
          <w:szCs w:val="18"/>
        </w:rPr>
        <w:t>a pas été</w:t>
      </w:r>
      <w:r w:rsidRPr="0085045D">
        <w:rPr>
          <w:sz w:val="18"/>
          <w:szCs w:val="18"/>
        </w:rPr>
        <w:t xml:space="preserve"> possible </w:t>
      </w:r>
      <w:r w:rsidR="00E71304" w:rsidRPr="0085045D">
        <w:rPr>
          <w:sz w:val="18"/>
          <w:szCs w:val="18"/>
        </w:rPr>
        <w:t>d</w:t>
      </w:r>
      <w:r w:rsidR="0052629E" w:rsidRPr="0085045D">
        <w:rPr>
          <w:sz w:val="18"/>
          <w:szCs w:val="18"/>
        </w:rPr>
        <w:t>’</w:t>
      </w:r>
      <w:r w:rsidR="00E71304" w:rsidRPr="0085045D">
        <w:rPr>
          <w:sz w:val="18"/>
          <w:szCs w:val="18"/>
        </w:rPr>
        <w:t>obtenir des informations complètes au sujet des</w:t>
      </w:r>
      <w:r w:rsidR="00686000" w:rsidRPr="0085045D">
        <w:rPr>
          <w:sz w:val="18"/>
          <w:szCs w:val="18"/>
        </w:rPr>
        <w:t xml:space="preserve"> </w:t>
      </w:r>
      <w:r w:rsidR="00E71304" w:rsidRPr="0085045D">
        <w:rPr>
          <w:sz w:val="18"/>
          <w:szCs w:val="18"/>
        </w:rPr>
        <w:t>activités animées par des formateurs de l</w:t>
      </w:r>
      <w:r w:rsidR="0052629E" w:rsidRPr="0085045D">
        <w:rPr>
          <w:sz w:val="18"/>
          <w:szCs w:val="18"/>
        </w:rPr>
        <w:t>’</w:t>
      </w:r>
      <w:r w:rsidR="00E71304" w:rsidRPr="0085045D">
        <w:rPr>
          <w:sz w:val="18"/>
          <w:szCs w:val="18"/>
        </w:rPr>
        <w:t>UPOV pendant la période</w:t>
      </w:r>
      <w:r w:rsidR="001D0E89" w:rsidRPr="0085045D">
        <w:rPr>
          <w:sz w:val="18"/>
          <w:szCs w:val="18"/>
        </w:rPr>
        <w:t> </w:t>
      </w:r>
      <w:r w:rsidRPr="0085045D">
        <w:rPr>
          <w:sz w:val="18"/>
          <w:szCs w:val="18"/>
        </w:rPr>
        <w:t>2014</w:t>
      </w:r>
      <w:r w:rsidR="00F0186A" w:rsidRPr="0085045D">
        <w:rPr>
          <w:sz w:val="18"/>
          <w:szCs w:val="18"/>
        </w:rPr>
        <w:noBreakHyphen/>
      </w:r>
      <w:r w:rsidRPr="0085045D">
        <w:rPr>
          <w:sz w:val="18"/>
          <w:szCs w:val="18"/>
        </w:rPr>
        <w:t>2015</w:t>
      </w:r>
      <w:r w:rsidR="00DA4147" w:rsidRPr="0085045D">
        <w:rPr>
          <w:sz w:val="18"/>
          <w:szCs w:val="18"/>
        </w:rPr>
        <w:t>.</w:t>
      </w:r>
    </w:p>
    <w:p w:rsidR="00B04CFA" w:rsidRPr="0085045D" w:rsidRDefault="00B04CFA" w:rsidP="00707559">
      <w:pPr>
        <w:rPr>
          <w:sz w:val="18"/>
          <w:szCs w:val="18"/>
        </w:rPr>
      </w:pPr>
    </w:p>
    <w:p w:rsidR="00B04CFA" w:rsidRPr="0085045D" w:rsidRDefault="00B04CFA" w:rsidP="003D2437">
      <w:pPr>
        <w:jc w:val="left"/>
        <w:rPr>
          <w:sz w:val="18"/>
          <w:szCs w:val="18"/>
        </w:rPr>
      </w:pPr>
    </w:p>
    <w:p w:rsidR="00B04CFA" w:rsidRPr="00757D5A" w:rsidRDefault="00A1111A" w:rsidP="007F5EA7">
      <w:pPr>
        <w:pStyle w:val="Heading8"/>
        <w:keepNext/>
        <w:keepLines/>
        <w:rPr>
          <w:szCs w:val="18"/>
        </w:rPr>
      </w:pPr>
      <w:bookmarkStart w:id="129" w:name="_Toc465170109"/>
      <w:r w:rsidRPr="00757D5A">
        <w:rPr>
          <w:szCs w:val="18"/>
        </w:rPr>
        <w:t>f)</w:t>
      </w:r>
      <w:r w:rsidRPr="00757D5A">
        <w:rPr>
          <w:szCs w:val="18"/>
        </w:rPr>
        <w:tab/>
        <w:t>Mise en œuvre de projets avec des organisations partenaires et des donateurs</w:t>
      </w:r>
      <w:bookmarkEnd w:id="129"/>
    </w:p>
    <w:p w:rsidR="0052629E" w:rsidRPr="0085045D" w:rsidRDefault="00A1111A" w:rsidP="007F5EA7">
      <w:pPr>
        <w:pStyle w:val="ListParagraph"/>
        <w:keepNext/>
        <w:keepLines/>
        <w:spacing w:after="120"/>
        <w:contextualSpacing w:val="0"/>
      </w:pPr>
      <w:r w:rsidRPr="0085045D">
        <w:rPr>
          <w:sz w:val="18"/>
          <w:szCs w:val="18"/>
        </w:rPr>
        <w:t>Projet mondial sur les semences</w:t>
      </w:r>
      <w:r w:rsidR="001D0E89" w:rsidRPr="0085045D">
        <w:rPr>
          <w:sz w:val="18"/>
          <w:szCs w:val="18"/>
        </w:rPr>
        <w:t> </w:t>
      </w:r>
      <w:r w:rsidRPr="0085045D">
        <w:rPr>
          <w:sz w:val="18"/>
          <w:szCs w:val="18"/>
        </w:rPr>
        <w:t>:</w:t>
      </w:r>
    </w:p>
    <w:p w:rsidR="00B04CFA" w:rsidRPr="0085045D" w:rsidRDefault="00E71304" w:rsidP="007F5EA7">
      <w:pPr>
        <w:keepNext/>
        <w:keepLines/>
        <w:numPr>
          <w:ilvl w:val="0"/>
          <w:numId w:val="2"/>
        </w:numPr>
        <w:spacing w:after="120"/>
        <w:ind w:left="1168" w:hanging="425"/>
        <w:jc w:val="left"/>
        <w:rPr>
          <w:sz w:val="18"/>
          <w:szCs w:val="18"/>
        </w:rPr>
      </w:pPr>
      <w:r w:rsidRPr="0085045D">
        <w:rPr>
          <w:sz w:val="18"/>
          <w:szCs w:val="18"/>
        </w:rPr>
        <w:t>E</w:t>
      </w:r>
      <w:r w:rsidR="00122F0C" w:rsidRPr="0085045D">
        <w:rPr>
          <w:sz w:val="18"/>
          <w:szCs w:val="18"/>
        </w:rPr>
        <w:t>n</w:t>
      </w:r>
      <w:r w:rsidR="001D0E89" w:rsidRPr="0085045D">
        <w:rPr>
          <w:sz w:val="18"/>
          <w:szCs w:val="18"/>
        </w:rPr>
        <w:t> </w:t>
      </w:r>
      <w:r w:rsidR="00122F0C" w:rsidRPr="0085045D">
        <w:rPr>
          <w:sz w:val="18"/>
          <w:szCs w:val="18"/>
        </w:rPr>
        <w:t>2014</w:t>
      </w:r>
      <w:r w:rsidR="003D2437" w:rsidRPr="0085045D">
        <w:rPr>
          <w:sz w:val="18"/>
          <w:szCs w:val="18"/>
        </w:rPr>
        <w:t xml:space="preserve">, </w:t>
      </w:r>
      <w:r w:rsidRPr="0085045D">
        <w:rPr>
          <w:sz w:val="18"/>
        </w:rPr>
        <w:t>quatre </w:t>
      </w:r>
      <w:r w:rsidRPr="0085045D">
        <w:rPr>
          <w:sz w:val="18"/>
          <w:szCs w:val="18"/>
        </w:rPr>
        <w:t>réunions électroniques et deux réunions directes du Comité directeur</w:t>
      </w:r>
    </w:p>
    <w:p w:rsidR="00B04CFA" w:rsidRPr="0085045D" w:rsidRDefault="00E71304" w:rsidP="003D2437">
      <w:pPr>
        <w:numPr>
          <w:ilvl w:val="0"/>
          <w:numId w:val="2"/>
        </w:numPr>
        <w:spacing w:after="120"/>
        <w:ind w:left="1168" w:hanging="425"/>
        <w:jc w:val="left"/>
        <w:rPr>
          <w:sz w:val="18"/>
          <w:szCs w:val="18"/>
        </w:rPr>
      </w:pPr>
      <w:r w:rsidRPr="0085045D">
        <w:rPr>
          <w:sz w:val="18"/>
          <w:szCs w:val="18"/>
        </w:rPr>
        <w:t>E</w:t>
      </w:r>
      <w:r w:rsidR="00122F0C" w:rsidRPr="0085045D">
        <w:rPr>
          <w:sz w:val="18"/>
          <w:szCs w:val="18"/>
        </w:rPr>
        <w:t>n</w:t>
      </w:r>
      <w:r w:rsidR="001D0E89" w:rsidRPr="0085045D">
        <w:rPr>
          <w:sz w:val="18"/>
          <w:szCs w:val="18"/>
        </w:rPr>
        <w:t> </w:t>
      </w:r>
      <w:r w:rsidR="00122F0C" w:rsidRPr="0085045D">
        <w:rPr>
          <w:sz w:val="18"/>
          <w:szCs w:val="18"/>
        </w:rPr>
        <w:t>2015</w:t>
      </w:r>
      <w:r w:rsidR="003D2437" w:rsidRPr="0085045D">
        <w:rPr>
          <w:sz w:val="18"/>
          <w:szCs w:val="18"/>
        </w:rPr>
        <w:t xml:space="preserve">, </w:t>
      </w:r>
      <w:r w:rsidRPr="0085045D">
        <w:rPr>
          <w:sz w:val="18"/>
        </w:rPr>
        <w:t>deux </w:t>
      </w:r>
      <w:r w:rsidRPr="0085045D">
        <w:rPr>
          <w:sz w:val="18"/>
          <w:szCs w:val="18"/>
        </w:rPr>
        <w:t>réunions électroniques et deux réunions directes du Comité directeur</w:t>
      </w:r>
    </w:p>
    <w:p w:rsidR="00B04CFA" w:rsidRPr="0085045D" w:rsidRDefault="00B04CFA" w:rsidP="003D2437">
      <w:pPr>
        <w:rPr>
          <w:sz w:val="18"/>
          <w:szCs w:val="18"/>
        </w:rPr>
      </w:pPr>
    </w:p>
    <w:p w:rsidR="00B04CFA" w:rsidRPr="0085045D" w:rsidRDefault="00B04CFA" w:rsidP="003D2437">
      <w:pPr>
        <w:rPr>
          <w:sz w:val="18"/>
          <w:szCs w:val="18"/>
        </w:rPr>
      </w:pPr>
    </w:p>
    <w:p w:rsidR="00B04CFA" w:rsidRPr="0085045D" w:rsidRDefault="00757D5A" w:rsidP="003D2437">
      <w:pPr>
        <w:pStyle w:val="Heading8"/>
        <w:rPr>
          <w:strike/>
          <w:szCs w:val="18"/>
        </w:rPr>
      </w:pPr>
      <w:bookmarkStart w:id="130" w:name="_Toc465170110"/>
      <w:r>
        <w:rPr>
          <w:szCs w:val="18"/>
        </w:rPr>
        <w:t>(g)</w:t>
      </w:r>
      <w:r>
        <w:rPr>
          <w:szCs w:val="18"/>
        </w:rPr>
        <w:tab/>
      </w:r>
      <w:r w:rsidR="00686000" w:rsidRPr="0085045D">
        <w:rPr>
          <w:szCs w:val="18"/>
        </w:rPr>
        <w:t>U</w:t>
      </w:r>
      <w:r w:rsidR="00E71304" w:rsidRPr="0085045D">
        <w:rPr>
          <w:szCs w:val="18"/>
        </w:rPr>
        <w:t>tilisation de la page</w:t>
      </w:r>
      <w:r w:rsidR="001D0E89" w:rsidRPr="0085045D">
        <w:rPr>
          <w:szCs w:val="18"/>
        </w:rPr>
        <w:t> </w:t>
      </w:r>
      <w:r w:rsidR="00E71304" w:rsidRPr="0085045D">
        <w:rPr>
          <w:szCs w:val="18"/>
        </w:rPr>
        <w:t>Web consacrée à la formation et à l</w:t>
      </w:r>
      <w:r w:rsidR="0052629E" w:rsidRPr="0085045D">
        <w:rPr>
          <w:szCs w:val="18"/>
        </w:rPr>
        <w:t>’</w:t>
      </w:r>
      <w:r w:rsidR="00E71304" w:rsidRPr="0085045D">
        <w:rPr>
          <w:szCs w:val="18"/>
        </w:rPr>
        <w:t>assistance</w:t>
      </w:r>
      <w:bookmarkEnd w:id="130"/>
    </w:p>
    <w:p w:rsidR="00B04CFA" w:rsidRPr="0085045D" w:rsidRDefault="00E71304" w:rsidP="00E71304">
      <w:pPr>
        <w:numPr>
          <w:ilvl w:val="0"/>
          <w:numId w:val="2"/>
        </w:numPr>
        <w:spacing w:after="120"/>
        <w:jc w:val="left"/>
        <w:rPr>
          <w:sz w:val="18"/>
          <w:szCs w:val="18"/>
        </w:rPr>
      </w:pPr>
      <w:r w:rsidRPr="0085045D">
        <w:rPr>
          <w:sz w:val="18"/>
          <w:szCs w:val="18"/>
        </w:rPr>
        <w:t>La page</w:t>
      </w:r>
      <w:r w:rsidR="001D0E89" w:rsidRPr="0085045D">
        <w:rPr>
          <w:sz w:val="18"/>
          <w:szCs w:val="18"/>
        </w:rPr>
        <w:t> </w:t>
      </w:r>
      <w:r w:rsidRPr="0085045D">
        <w:rPr>
          <w:sz w:val="18"/>
          <w:szCs w:val="18"/>
        </w:rPr>
        <w:t>Web consacrée à la formation et à l</w:t>
      </w:r>
      <w:r w:rsidR="0052629E" w:rsidRPr="0085045D">
        <w:rPr>
          <w:sz w:val="18"/>
          <w:szCs w:val="18"/>
        </w:rPr>
        <w:t>’</w:t>
      </w:r>
      <w:r w:rsidRPr="0085045D">
        <w:rPr>
          <w:sz w:val="18"/>
          <w:szCs w:val="18"/>
        </w:rPr>
        <w:t>assistance fournit du</w:t>
      </w:r>
      <w:r w:rsidR="002C0DC2" w:rsidRPr="0085045D">
        <w:rPr>
          <w:sz w:val="18"/>
          <w:szCs w:val="18"/>
        </w:rPr>
        <w:t xml:space="preserve"> </w:t>
      </w:r>
      <w:r w:rsidRPr="0085045D">
        <w:rPr>
          <w:sz w:val="18"/>
          <w:szCs w:val="18"/>
        </w:rPr>
        <w:t>matériel de formation provenant du programme de formation des formateurs</w:t>
      </w:r>
      <w:r w:rsidR="002C0DC2" w:rsidRPr="0085045D">
        <w:rPr>
          <w:sz w:val="18"/>
          <w:szCs w:val="18"/>
        </w:rPr>
        <w:t>.</w:t>
      </w:r>
    </w:p>
    <w:p w:rsidR="00B04CFA" w:rsidRPr="0085045D" w:rsidRDefault="00B04CFA" w:rsidP="003D2437">
      <w:pPr>
        <w:rPr>
          <w:sz w:val="18"/>
          <w:szCs w:val="18"/>
        </w:rPr>
      </w:pPr>
    </w:p>
    <w:p w:rsidR="00B04CFA" w:rsidRPr="0085045D" w:rsidRDefault="003D2437" w:rsidP="003D2437">
      <w:pPr>
        <w:jc w:val="left"/>
        <w:rPr>
          <w:b/>
          <w:caps/>
          <w:sz w:val="18"/>
        </w:rPr>
      </w:pPr>
      <w:bookmarkStart w:id="131" w:name="_Toc336339250"/>
      <w:r w:rsidRPr="0085045D">
        <w:br w:type="page"/>
      </w:r>
    </w:p>
    <w:p w:rsidR="00B04CFA" w:rsidRPr="0085045D" w:rsidRDefault="00DA300B" w:rsidP="00DA300B">
      <w:pPr>
        <w:pStyle w:val="Heading4"/>
        <w:rPr>
          <w:lang w:val="fr-FR"/>
        </w:rPr>
      </w:pPr>
      <w:bookmarkStart w:id="132" w:name="_Toc465170111"/>
      <w:bookmarkEnd w:id="131"/>
      <w:r w:rsidRPr="0085045D">
        <w:rPr>
          <w:lang w:val="fr-FR"/>
        </w:rPr>
        <w:t>2.4</w:t>
      </w:r>
      <w:r w:rsidRPr="0085045D">
        <w:rPr>
          <w:b w:val="0"/>
          <w:lang w:val="fr-FR"/>
        </w:rPr>
        <w:tab/>
      </w:r>
      <w:r w:rsidRPr="0085045D">
        <w:rPr>
          <w:lang w:val="fr-FR"/>
        </w:rPr>
        <w:t>Sous</w:t>
      </w:r>
      <w:r w:rsidR="00F0186A" w:rsidRPr="0085045D">
        <w:rPr>
          <w:lang w:val="fr-FR"/>
        </w:rPr>
        <w:noBreakHyphen/>
      </w:r>
      <w:r w:rsidRPr="0085045D">
        <w:rPr>
          <w:lang w:val="fr-FR"/>
        </w:rPr>
        <w:t>programme</w:t>
      </w:r>
      <w:r w:rsidRPr="0085045D">
        <w:rPr>
          <w:b w:val="0"/>
          <w:lang w:val="fr-FR"/>
        </w:rPr>
        <w:t xml:space="preserve"> </w:t>
      </w:r>
      <w:r w:rsidRPr="0085045D">
        <w:rPr>
          <w:lang w:val="fr-FR"/>
        </w:rPr>
        <w:t>UV.4</w:t>
      </w:r>
      <w:r w:rsidR="001D0E89" w:rsidRPr="0085045D">
        <w:rPr>
          <w:b w:val="0"/>
          <w:lang w:val="fr-FR"/>
        </w:rPr>
        <w:t> </w:t>
      </w:r>
      <w:r w:rsidRPr="0085045D">
        <w:rPr>
          <w:b w:val="0"/>
          <w:lang w:val="fr-FR"/>
        </w:rPr>
        <w:t>:</w:t>
      </w:r>
      <w:r w:rsidRPr="0085045D">
        <w:rPr>
          <w:lang w:val="fr-FR"/>
        </w:rPr>
        <w:t xml:space="preserve"> Relations extérieures</w:t>
      </w:r>
      <w:bookmarkEnd w:id="132"/>
    </w:p>
    <w:p w:rsidR="00B04CFA" w:rsidRPr="0085045D" w:rsidRDefault="00B04CFA" w:rsidP="003D2437">
      <w:pPr>
        <w:rPr>
          <w:sz w:val="18"/>
          <w:szCs w:val="18"/>
        </w:rPr>
      </w:pPr>
    </w:p>
    <w:p w:rsidR="00B04CFA" w:rsidRPr="0085045D" w:rsidRDefault="00525A38" w:rsidP="003D2437">
      <w:pPr>
        <w:rPr>
          <w:sz w:val="16"/>
        </w:rPr>
      </w:pPr>
      <w:r w:rsidRPr="0085045D">
        <w:rPr>
          <w:sz w:val="18"/>
        </w:rPr>
        <w:t>L</w:t>
      </w:r>
      <w:r w:rsidR="0052629E" w:rsidRPr="0085045D">
        <w:rPr>
          <w:sz w:val="18"/>
        </w:rPr>
        <w:t>’</w:t>
      </w:r>
      <w:r w:rsidRPr="0085045D">
        <w:rPr>
          <w:sz w:val="18"/>
        </w:rPr>
        <w:t>UPOV a poursuivi sa collaboration avec un certain nombre d</w:t>
      </w:r>
      <w:r w:rsidR="0052629E" w:rsidRPr="0085045D">
        <w:rPr>
          <w:sz w:val="18"/>
        </w:rPr>
        <w:t>’</w:t>
      </w:r>
      <w:r w:rsidRPr="0085045D">
        <w:rPr>
          <w:sz w:val="18"/>
        </w:rPr>
        <w:t>organisations intergouvernementales et d</w:t>
      </w:r>
      <w:r w:rsidR="0052629E" w:rsidRPr="0085045D">
        <w:rPr>
          <w:sz w:val="18"/>
        </w:rPr>
        <w:t>’</w:t>
      </w:r>
      <w:r w:rsidRPr="0085045D">
        <w:rPr>
          <w:sz w:val="18"/>
        </w:rPr>
        <w:t xml:space="preserve">organisations non gouvernementales représentant des parties prenantes, </w:t>
      </w:r>
      <w:r w:rsidR="0052629E" w:rsidRPr="0085045D">
        <w:rPr>
          <w:sz w:val="18"/>
        </w:rPr>
        <w:t>y compris</w:t>
      </w:r>
      <w:r w:rsidRPr="0085045D">
        <w:rPr>
          <w:sz w:val="18"/>
        </w:rPr>
        <w:t xml:space="preserve"> des obtenteurs, des agriculteurs et des producteurs, afin de mieux faire connaître le système de protection des obtentions végétales de l</w:t>
      </w:r>
      <w:r w:rsidR="0052629E" w:rsidRPr="0085045D">
        <w:rPr>
          <w:sz w:val="18"/>
        </w:rPr>
        <w:t>’</w:t>
      </w:r>
      <w:r w:rsidRPr="0085045D">
        <w:rPr>
          <w:sz w:val="18"/>
        </w:rPr>
        <w:t>UPOV et d</w:t>
      </w:r>
      <w:r w:rsidR="0052629E" w:rsidRPr="0085045D">
        <w:rPr>
          <w:sz w:val="18"/>
        </w:rPr>
        <w:t>’</w:t>
      </w:r>
      <w:r w:rsidRPr="0085045D">
        <w:rPr>
          <w:sz w:val="18"/>
        </w:rPr>
        <w:t>échanger des informatio</w:t>
      </w:r>
      <w:r w:rsidR="00F0186A" w:rsidRPr="0085045D">
        <w:rPr>
          <w:sz w:val="18"/>
        </w:rPr>
        <w:t>ns.  Le</w:t>
      </w:r>
      <w:r w:rsidRPr="0085045D">
        <w:rPr>
          <w:sz w:val="18"/>
        </w:rPr>
        <w:t xml:space="preserve"> site Web de l</w:t>
      </w:r>
      <w:r w:rsidR="0052629E" w:rsidRPr="0085045D">
        <w:rPr>
          <w:sz w:val="18"/>
        </w:rPr>
        <w:t>’</w:t>
      </w:r>
      <w:r w:rsidRPr="0085045D">
        <w:rPr>
          <w:sz w:val="18"/>
        </w:rPr>
        <w:t>UPOV restait un outil important pour la diffusion des informatio</w:t>
      </w:r>
      <w:r w:rsidR="00F0186A" w:rsidRPr="0085045D">
        <w:rPr>
          <w:sz w:val="18"/>
        </w:rPr>
        <w:t>ns.  La</w:t>
      </w:r>
      <w:r w:rsidRPr="0085045D">
        <w:rPr>
          <w:sz w:val="18"/>
        </w:rPr>
        <w:t xml:space="preserve"> publication périodique de communiqués de presse, </w:t>
      </w:r>
      <w:r w:rsidR="0052629E" w:rsidRPr="0085045D">
        <w:rPr>
          <w:sz w:val="18"/>
        </w:rPr>
        <w:t>y compris</w:t>
      </w:r>
      <w:r w:rsidRPr="0085045D">
        <w:rPr>
          <w:sz w:val="18"/>
        </w:rPr>
        <w:t xml:space="preserve"> au sujet des éléments nouveaux survenus au sein du Conseil de l</w:t>
      </w:r>
      <w:r w:rsidR="0052629E" w:rsidRPr="0085045D">
        <w:rPr>
          <w:sz w:val="18"/>
        </w:rPr>
        <w:t>’</w:t>
      </w:r>
      <w:r w:rsidRPr="0085045D">
        <w:rPr>
          <w:sz w:val="18"/>
        </w:rPr>
        <w:t>UPOV, continuait aussi d</w:t>
      </w:r>
      <w:r w:rsidR="0052629E" w:rsidRPr="0085045D">
        <w:rPr>
          <w:sz w:val="18"/>
        </w:rPr>
        <w:t>’</w:t>
      </w:r>
      <w:r w:rsidRPr="0085045D">
        <w:rPr>
          <w:sz w:val="18"/>
        </w:rPr>
        <w:t>offrir un moyen très utile pour diffuser des informations à l</w:t>
      </w:r>
      <w:r w:rsidR="0052629E" w:rsidRPr="0085045D">
        <w:rPr>
          <w:sz w:val="18"/>
        </w:rPr>
        <w:t>’</w:t>
      </w:r>
      <w:r w:rsidRPr="0085045D">
        <w:rPr>
          <w:sz w:val="18"/>
        </w:rPr>
        <w:t>intention du grand public</w:t>
      </w:r>
      <w:r w:rsidR="00842F3F" w:rsidRPr="0085045D">
        <w:rPr>
          <w:sz w:val="18"/>
        </w:rPr>
        <w:t>.</w:t>
      </w:r>
    </w:p>
    <w:p w:rsidR="00B04CFA" w:rsidRPr="0085045D" w:rsidRDefault="00B04CFA" w:rsidP="003D2437">
      <w:pPr>
        <w:rPr>
          <w:sz w:val="16"/>
        </w:rPr>
      </w:pPr>
    </w:p>
    <w:p w:rsidR="0052629E" w:rsidRPr="0085045D" w:rsidRDefault="00DA300B" w:rsidP="00DA300B">
      <w:pPr>
        <w:rPr>
          <w:sz w:val="18"/>
        </w:rPr>
      </w:pPr>
      <w:r w:rsidRPr="0085045D">
        <w:rPr>
          <w:sz w:val="18"/>
        </w:rPr>
        <w:t>Un certain nombre d</w:t>
      </w:r>
      <w:r w:rsidR="0052629E" w:rsidRPr="0085045D">
        <w:rPr>
          <w:sz w:val="18"/>
        </w:rPr>
        <w:t>’</w:t>
      </w:r>
      <w:r w:rsidRPr="0085045D">
        <w:rPr>
          <w:sz w:val="18"/>
        </w:rPr>
        <w:t>organisations intergouvernementales ont invité l</w:t>
      </w:r>
      <w:r w:rsidR="0052629E" w:rsidRPr="0085045D">
        <w:rPr>
          <w:sz w:val="18"/>
        </w:rPr>
        <w:t>’</w:t>
      </w:r>
      <w:r w:rsidRPr="0085045D">
        <w:rPr>
          <w:sz w:val="18"/>
        </w:rPr>
        <w:t xml:space="preserve">UPOV à contribuer à leurs travaux. </w:t>
      </w:r>
      <w:r w:rsidR="001D0E89" w:rsidRPr="0085045D">
        <w:rPr>
          <w:sz w:val="18"/>
        </w:rPr>
        <w:t xml:space="preserve"> </w:t>
      </w:r>
      <w:r w:rsidRPr="0085045D">
        <w:rPr>
          <w:sz w:val="18"/>
        </w:rPr>
        <w:t>L</w:t>
      </w:r>
      <w:r w:rsidR="0052629E" w:rsidRPr="0085045D">
        <w:rPr>
          <w:sz w:val="18"/>
        </w:rPr>
        <w:t>’</w:t>
      </w:r>
      <w:r w:rsidRPr="0085045D">
        <w:rPr>
          <w:sz w:val="18"/>
        </w:rPr>
        <w:t>UPOV a pris part à des réunions avec d</w:t>
      </w:r>
      <w:r w:rsidR="0052629E" w:rsidRPr="0085045D">
        <w:rPr>
          <w:sz w:val="18"/>
        </w:rPr>
        <w:t>’</w:t>
      </w:r>
      <w:r w:rsidRPr="0085045D">
        <w:rPr>
          <w:sz w:val="18"/>
        </w:rPr>
        <w:t>autres organisations compétentes.</w:t>
      </w:r>
    </w:p>
    <w:p w:rsidR="00B04CFA" w:rsidRPr="0085045D" w:rsidRDefault="00B04CFA" w:rsidP="003D2437">
      <w:pPr>
        <w:rPr>
          <w:sz w:val="18"/>
        </w:rPr>
      </w:pPr>
    </w:p>
    <w:p w:rsidR="003D2437" w:rsidRPr="0085045D" w:rsidRDefault="003D2437" w:rsidP="003D2437">
      <w:pPr>
        <w:rPr>
          <w:sz w:val="18"/>
        </w:rPr>
      </w:pPr>
    </w:p>
    <w:tbl>
      <w:tblPr>
        <w:tblW w:w="9889" w:type="dxa"/>
        <w:tblLayout w:type="fixed"/>
        <w:tblLook w:val="0000" w:firstRow="0" w:lastRow="0" w:firstColumn="0" w:lastColumn="0" w:noHBand="0" w:noVBand="0"/>
      </w:tblPr>
      <w:tblGrid>
        <w:gridCol w:w="1809"/>
        <w:gridCol w:w="8080"/>
      </w:tblGrid>
      <w:tr w:rsidR="003D2437" w:rsidRPr="0085045D" w:rsidTr="003D2437">
        <w:tc>
          <w:tcPr>
            <w:tcW w:w="1809" w:type="dxa"/>
          </w:tcPr>
          <w:p w:rsidR="003D2437" w:rsidRPr="0085045D" w:rsidRDefault="00DA300B" w:rsidP="00DA300B">
            <w:pPr>
              <w:pStyle w:val="Heading5"/>
              <w:rPr>
                <w:lang w:val="fr-FR"/>
              </w:rPr>
            </w:pPr>
            <w:bookmarkStart w:id="133" w:name="_Toc465170112"/>
            <w:r w:rsidRPr="0085045D">
              <w:rPr>
                <w:lang w:val="fr-FR"/>
              </w:rPr>
              <w:t>Objectifs</w:t>
            </w:r>
            <w:bookmarkEnd w:id="133"/>
          </w:p>
        </w:tc>
        <w:tc>
          <w:tcPr>
            <w:tcW w:w="8080" w:type="dxa"/>
          </w:tcPr>
          <w:p w:rsidR="00B04CFA" w:rsidRPr="0085045D" w:rsidRDefault="00DA300B" w:rsidP="00DA300B">
            <w:pPr>
              <w:keepNext/>
              <w:keepLines/>
              <w:widowControl w:val="0"/>
              <w:numPr>
                <w:ilvl w:val="0"/>
                <w:numId w:val="1"/>
              </w:numPr>
              <w:jc w:val="left"/>
              <w:rPr>
                <w:sz w:val="18"/>
                <w:szCs w:val="18"/>
              </w:rPr>
            </w:pPr>
            <w:r w:rsidRPr="0085045D">
              <w:rPr>
                <w:sz w:val="18"/>
                <w:szCs w:val="18"/>
              </w:rPr>
              <w:t>Élargir et renforcer la compréhension du système de l</w:t>
            </w:r>
            <w:r w:rsidR="0052629E" w:rsidRPr="0085045D">
              <w:rPr>
                <w:sz w:val="18"/>
                <w:szCs w:val="18"/>
              </w:rPr>
              <w:t>’</w:t>
            </w:r>
            <w:r w:rsidRPr="0085045D">
              <w:rPr>
                <w:sz w:val="18"/>
                <w:szCs w:val="18"/>
              </w:rPr>
              <w:t>UPOV de protection des obtentions végétales.</w:t>
            </w:r>
          </w:p>
          <w:p w:rsidR="00B04CFA" w:rsidRPr="0085045D" w:rsidRDefault="00DA300B" w:rsidP="00DA300B">
            <w:pPr>
              <w:keepNext/>
              <w:keepLines/>
              <w:widowControl w:val="0"/>
              <w:numPr>
                <w:ilvl w:val="0"/>
                <w:numId w:val="1"/>
              </w:numPr>
              <w:jc w:val="left"/>
              <w:rPr>
                <w:sz w:val="18"/>
                <w:szCs w:val="18"/>
              </w:rPr>
            </w:pPr>
            <w:r w:rsidRPr="0085045D">
              <w:rPr>
                <w:sz w:val="18"/>
                <w:szCs w:val="18"/>
              </w:rPr>
              <w:t xml:space="preserve">Fournir aux autres organisations intergouvernementales des informations sur la </w:t>
            </w:r>
            <w:r w:rsidR="0052629E" w:rsidRPr="0085045D">
              <w:rPr>
                <w:sz w:val="18"/>
                <w:szCs w:val="18"/>
              </w:rPr>
              <w:t>Convention UPOV</w:t>
            </w:r>
            <w:r w:rsidRPr="0085045D">
              <w:rPr>
                <w:sz w:val="18"/>
                <w:szCs w:val="18"/>
              </w:rPr>
              <w:t>, en vue d</w:t>
            </w:r>
            <w:r w:rsidR="0052629E" w:rsidRPr="0085045D">
              <w:rPr>
                <w:sz w:val="18"/>
                <w:szCs w:val="18"/>
              </w:rPr>
              <w:t>’</w:t>
            </w:r>
            <w:r w:rsidRPr="0085045D">
              <w:rPr>
                <w:sz w:val="18"/>
                <w:szCs w:val="18"/>
              </w:rPr>
              <w:t>assurer sa complémentarité avec les autres traités internationaux.</w:t>
            </w:r>
          </w:p>
          <w:p w:rsidR="003D2437" w:rsidRPr="0085045D" w:rsidRDefault="00DA300B" w:rsidP="00DA300B">
            <w:pPr>
              <w:keepNext/>
              <w:keepLines/>
              <w:widowControl w:val="0"/>
              <w:numPr>
                <w:ilvl w:val="0"/>
                <w:numId w:val="1"/>
              </w:numPr>
              <w:jc w:val="left"/>
              <w:rPr>
                <w:sz w:val="18"/>
                <w:szCs w:val="18"/>
              </w:rPr>
            </w:pPr>
            <w:r w:rsidRPr="0085045D">
              <w:rPr>
                <w:sz w:val="18"/>
                <w:szCs w:val="18"/>
              </w:rPr>
              <w:t>Informer les membres de l</w:t>
            </w:r>
            <w:r w:rsidR="0052629E" w:rsidRPr="0085045D">
              <w:rPr>
                <w:sz w:val="18"/>
                <w:szCs w:val="18"/>
              </w:rPr>
              <w:t>’</w:t>
            </w:r>
            <w:r w:rsidRPr="0085045D">
              <w:rPr>
                <w:sz w:val="18"/>
                <w:szCs w:val="18"/>
              </w:rPr>
              <w:t>Union des éléments nouveaux présentant un intérêt pour l</w:t>
            </w:r>
            <w:r w:rsidR="0052629E" w:rsidRPr="0085045D">
              <w:rPr>
                <w:sz w:val="18"/>
                <w:szCs w:val="18"/>
              </w:rPr>
              <w:t>’</w:t>
            </w:r>
            <w:r w:rsidRPr="0085045D">
              <w:rPr>
                <w:sz w:val="18"/>
                <w:szCs w:val="18"/>
              </w:rPr>
              <w:t>UPOV.</w:t>
            </w:r>
          </w:p>
        </w:tc>
      </w:tr>
    </w:tbl>
    <w:p w:rsidR="00B04CFA" w:rsidRPr="0085045D" w:rsidRDefault="00B04CFA" w:rsidP="003D2437"/>
    <w:p w:rsidR="00B04CFA" w:rsidRPr="0085045D" w:rsidRDefault="00DA300B" w:rsidP="00DA300B">
      <w:pPr>
        <w:pStyle w:val="Heading5"/>
        <w:rPr>
          <w:lang w:val="fr-FR"/>
        </w:rPr>
      </w:pPr>
      <w:bookmarkStart w:id="134" w:name="_Toc465170113"/>
      <w:r w:rsidRPr="0085045D">
        <w:rPr>
          <w:lang w:val="fr-FR"/>
        </w:rPr>
        <w:t>Résultats obtenus : Indicateurs d</w:t>
      </w:r>
      <w:r w:rsidR="0052629E" w:rsidRPr="0085045D">
        <w:rPr>
          <w:lang w:val="fr-FR"/>
        </w:rPr>
        <w:t>’</w:t>
      </w:r>
      <w:r w:rsidRPr="0085045D">
        <w:rPr>
          <w:lang w:val="fr-FR"/>
        </w:rPr>
        <w:t>exécution</w:t>
      </w:r>
      <w:bookmarkEnd w:id="134"/>
    </w:p>
    <w:p w:rsidR="00B04CFA" w:rsidRPr="0085045D" w:rsidRDefault="00B04CFA" w:rsidP="003D2437"/>
    <w:p w:rsidR="00B04CFA" w:rsidRPr="0085045D" w:rsidRDefault="00DA300B" w:rsidP="00DA300B">
      <w:pPr>
        <w:pStyle w:val="Heading6"/>
      </w:pPr>
      <w:bookmarkStart w:id="135" w:name="_Toc465170114"/>
      <w:r w:rsidRPr="0085045D">
        <w:t>1.</w:t>
      </w:r>
      <w:r w:rsidRPr="0085045D">
        <w:tab/>
        <w:t>Meilleure connaissance par le public du rôle et des activités de l</w:t>
      </w:r>
      <w:r w:rsidR="0052629E" w:rsidRPr="0085045D">
        <w:t>’</w:t>
      </w:r>
      <w:r w:rsidRPr="0085045D">
        <w:t>UPOV</w:t>
      </w:r>
      <w:bookmarkEnd w:id="135"/>
    </w:p>
    <w:p w:rsidR="00B04CFA" w:rsidRPr="0085045D" w:rsidRDefault="00B04CFA" w:rsidP="003D2437"/>
    <w:p w:rsidR="00B04CFA" w:rsidRPr="000408EB" w:rsidRDefault="00DA300B" w:rsidP="00DA300B">
      <w:pPr>
        <w:pStyle w:val="Heading8"/>
      </w:pPr>
      <w:bookmarkStart w:id="136" w:name="_Toc465170115"/>
      <w:r w:rsidRPr="000408EB">
        <w:t>a)</w:t>
      </w:r>
      <w:r w:rsidRPr="000408EB">
        <w:tab/>
        <w:t>Mise à disposition sur le site</w:t>
      </w:r>
      <w:r w:rsidR="001D0E89" w:rsidRPr="000408EB">
        <w:t> </w:t>
      </w:r>
      <w:r w:rsidRPr="000408EB">
        <w:t>Web de l</w:t>
      </w:r>
      <w:r w:rsidR="0052629E" w:rsidRPr="000408EB">
        <w:t>’</w:t>
      </w:r>
      <w:r w:rsidRPr="000408EB">
        <w:t>UPOV d</w:t>
      </w:r>
      <w:r w:rsidR="0052629E" w:rsidRPr="000408EB">
        <w:t>’</w:t>
      </w:r>
      <w:r w:rsidRPr="000408EB">
        <w:t>informations et de matériels à l</w:t>
      </w:r>
      <w:r w:rsidR="0052629E" w:rsidRPr="000408EB">
        <w:t>’</w:t>
      </w:r>
      <w:r w:rsidRPr="000408EB">
        <w:t>intention du grand public</w:t>
      </w:r>
      <w:bookmarkEnd w:id="136"/>
    </w:p>
    <w:p w:rsidR="00B04CFA" w:rsidRPr="0085045D" w:rsidRDefault="00525A38" w:rsidP="00842F3F">
      <w:pPr>
        <w:pStyle w:val="ListParagraph"/>
        <w:numPr>
          <w:ilvl w:val="0"/>
          <w:numId w:val="8"/>
        </w:numPr>
        <w:spacing w:after="120"/>
        <w:contextualSpacing w:val="0"/>
        <w:rPr>
          <w:sz w:val="18"/>
          <w:szCs w:val="18"/>
        </w:rPr>
      </w:pPr>
      <w:r w:rsidRPr="0085045D">
        <w:rPr>
          <w:sz w:val="18"/>
          <w:szCs w:val="18"/>
        </w:rPr>
        <w:t>Voir le sous</w:t>
      </w:r>
      <w:r w:rsidR="00F0186A" w:rsidRPr="0085045D">
        <w:rPr>
          <w:sz w:val="18"/>
          <w:szCs w:val="18"/>
        </w:rPr>
        <w:noBreakHyphen/>
      </w:r>
      <w:r w:rsidRPr="0085045D">
        <w:rPr>
          <w:sz w:val="18"/>
          <w:szCs w:val="18"/>
        </w:rPr>
        <w:t>programme UV.2, indicateur d</w:t>
      </w:r>
      <w:r w:rsidR="0052629E" w:rsidRPr="0085045D">
        <w:rPr>
          <w:sz w:val="18"/>
          <w:szCs w:val="18"/>
        </w:rPr>
        <w:t>’</w:t>
      </w:r>
      <w:r w:rsidRPr="0085045D">
        <w:rPr>
          <w:sz w:val="18"/>
          <w:szCs w:val="18"/>
        </w:rPr>
        <w:t xml:space="preserve">exécution </w:t>
      </w:r>
      <w:r w:rsidR="0052629E" w:rsidRPr="0085045D">
        <w:rPr>
          <w:sz w:val="18"/>
          <w:szCs w:val="18"/>
        </w:rPr>
        <w:t>“</w:t>
      </w:r>
      <w:r w:rsidR="00F0186A" w:rsidRPr="0085045D">
        <w:rPr>
          <w:sz w:val="18"/>
          <w:szCs w:val="18"/>
        </w:rPr>
        <w:t xml:space="preserve">7.  </w:t>
      </w:r>
      <w:r w:rsidRPr="0085045D">
        <w:rPr>
          <w:sz w:val="18"/>
          <w:szCs w:val="18"/>
        </w:rPr>
        <w:t>Fourniture d</w:t>
      </w:r>
      <w:r w:rsidR="0052629E" w:rsidRPr="0085045D">
        <w:rPr>
          <w:sz w:val="18"/>
          <w:szCs w:val="18"/>
        </w:rPr>
        <w:t>’</w:t>
      </w:r>
      <w:r w:rsidRPr="0085045D">
        <w:rPr>
          <w:sz w:val="18"/>
          <w:szCs w:val="18"/>
        </w:rPr>
        <w:t xml:space="preserve">informations sur la </w:t>
      </w:r>
      <w:r w:rsidR="0052629E" w:rsidRPr="0085045D">
        <w:rPr>
          <w:sz w:val="18"/>
          <w:szCs w:val="18"/>
        </w:rPr>
        <w:t>Convention UPOV</w:t>
      </w:r>
      <w:r w:rsidRPr="0085045D">
        <w:rPr>
          <w:sz w:val="18"/>
          <w:szCs w:val="18"/>
        </w:rPr>
        <w:t xml:space="preserve"> à l</w:t>
      </w:r>
      <w:r w:rsidR="0052629E" w:rsidRPr="0085045D">
        <w:rPr>
          <w:sz w:val="18"/>
          <w:szCs w:val="18"/>
        </w:rPr>
        <w:t>’</w:t>
      </w:r>
      <w:r w:rsidRPr="0085045D">
        <w:rPr>
          <w:sz w:val="18"/>
          <w:szCs w:val="18"/>
        </w:rPr>
        <w:t>intention des parties prenantes (obtenteurs, agriculteurs, producteurs, vendeurs de semences, etc.)</w:t>
      </w:r>
      <w:r w:rsidR="0052629E" w:rsidRPr="0085045D">
        <w:rPr>
          <w:sz w:val="18"/>
          <w:szCs w:val="18"/>
        </w:rPr>
        <w:t>”</w:t>
      </w:r>
      <w:r w:rsidRPr="0085045D">
        <w:rPr>
          <w:sz w:val="18"/>
          <w:szCs w:val="18"/>
        </w:rPr>
        <w:t>, section a)</w:t>
      </w:r>
    </w:p>
    <w:p w:rsidR="0052629E" w:rsidRPr="0085045D" w:rsidRDefault="00525A38" w:rsidP="00DA300B">
      <w:pPr>
        <w:pStyle w:val="ListParagraph"/>
        <w:numPr>
          <w:ilvl w:val="0"/>
          <w:numId w:val="8"/>
        </w:numPr>
        <w:spacing w:after="120"/>
        <w:contextualSpacing w:val="0"/>
        <w:rPr>
          <w:rFonts w:cs="Arial"/>
          <w:sz w:val="18"/>
          <w:szCs w:val="18"/>
        </w:rPr>
      </w:pPr>
      <w:r w:rsidRPr="0085045D">
        <w:rPr>
          <w:rFonts w:cs="Arial"/>
          <w:sz w:val="18"/>
          <w:szCs w:val="18"/>
        </w:rPr>
        <w:t>Huit</w:t>
      </w:r>
      <w:r w:rsidR="00DA300B" w:rsidRPr="0085045D">
        <w:rPr>
          <w:rFonts w:cs="Arial"/>
          <w:sz w:val="18"/>
          <w:szCs w:val="18"/>
        </w:rPr>
        <w:t xml:space="preserve"> communiqués de presse (</w:t>
      </w:r>
      <w:hyperlink r:id="rId61" w:history="1">
        <w:r w:rsidR="00DA300B" w:rsidRPr="000408EB">
          <w:rPr>
            <w:rStyle w:val="Hyperlink"/>
            <w:rFonts w:cs="Arial"/>
            <w:sz w:val="18"/>
            <w:szCs w:val="18"/>
          </w:rPr>
          <w:t>http://www.upov.int/news/fr/pressroom/</w:t>
        </w:r>
      </w:hyperlink>
      <w:r w:rsidR="00DA300B" w:rsidRPr="0085045D">
        <w:rPr>
          <w:rFonts w:cs="Arial"/>
          <w:sz w:val="18"/>
          <w:szCs w:val="18"/>
        </w:rPr>
        <w:t>).</w:t>
      </w:r>
    </w:p>
    <w:p w:rsidR="00B04CFA" w:rsidRPr="0085045D" w:rsidRDefault="00B04CFA" w:rsidP="003D2437">
      <w:pPr>
        <w:ind w:right="459"/>
        <w:jc w:val="left"/>
        <w:rPr>
          <w:rFonts w:cs="Arial"/>
          <w:sz w:val="18"/>
          <w:szCs w:val="18"/>
        </w:rPr>
      </w:pPr>
    </w:p>
    <w:p w:rsidR="00B04CFA" w:rsidRPr="0085045D" w:rsidRDefault="00B04CFA" w:rsidP="003D2437">
      <w:pPr>
        <w:ind w:right="459"/>
        <w:jc w:val="left"/>
        <w:rPr>
          <w:rFonts w:cs="Arial"/>
          <w:sz w:val="18"/>
          <w:szCs w:val="18"/>
        </w:rPr>
      </w:pPr>
    </w:p>
    <w:p w:rsidR="003D2437" w:rsidRPr="000408EB" w:rsidRDefault="00DA300B" w:rsidP="00DA300B">
      <w:pPr>
        <w:pStyle w:val="Heading8"/>
      </w:pPr>
      <w:bookmarkStart w:id="137" w:name="_Toc465170116"/>
      <w:r w:rsidRPr="000408EB">
        <w:t>b)</w:t>
      </w:r>
      <w:r w:rsidRPr="000408EB">
        <w:tab/>
        <w:t>Consultations du site</w:t>
      </w:r>
      <w:r w:rsidR="001D0E89" w:rsidRPr="000408EB">
        <w:t> </w:t>
      </w:r>
      <w:r w:rsidRPr="000408EB">
        <w:t>Web</w:t>
      </w:r>
      <w:bookmarkEnd w:id="137"/>
    </w:p>
    <w:tbl>
      <w:tblPr>
        <w:tblStyle w:val="TableGrid"/>
        <w:tblW w:w="10035" w:type="dxa"/>
        <w:jc w:val="center"/>
        <w:tblInd w:w="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10"/>
        <w:gridCol w:w="1299"/>
        <w:gridCol w:w="1299"/>
        <w:gridCol w:w="1299"/>
        <w:gridCol w:w="1299"/>
        <w:gridCol w:w="1299"/>
        <w:gridCol w:w="1130"/>
      </w:tblGrid>
      <w:tr w:rsidR="00C133D4" w:rsidRPr="0085045D" w:rsidTr="00A12973">
        <w:trPr>
          <w:jc w:val="center"/>
        </w:trPr>
        <w:tc>
          <w:tcPr>
            <w:tcW w:w="2410" w:type="dxa"/>
            <w:tcMar>
              <w:top w:w="28" w:type="dxa"/>
              <w:bottom w:w="0" w:type="dxa"/>
            </w:tcMar>
          </w:tcPr>
          <w:p w:rsidR="00A12973" w:rsidRPr="0085045D" w:rsidRDefault="00A12973" w:rsidP="003D2437">
            <w:pPr>
              <w:ind w:right="176"/>
              <w:jc w:val="left"/>
              <w:rPr>
                <w:rFonts w:cs="Arial"/>
                <w:sz w:val="18"/>
                <w:szCs w:val="18"/>
              </w:rPr>
            </w:pPr>
          </w:p>
        </w:tc>
        <w:tc>
          <w:tcPr>
            <w:tcW w:w="1299" w:type="dxa"/>
          </w:tcPr>
          <w:p w:rsidR="00A12973" w:rsidRPr="0085045D" w:rsidRDefault="00A12973" w:rsidP="003D2437">
            <w:pPr>
              <w:jc w:val="center"/>
              <w:rPr>
                <w:rFonts w:cs="Arial"/>
                <w:i/>
                <w:sz w:val="18"/>
                <w:szCs w:val="18"/>
              </w:rPr>
            </w:pPr>
            <w:r w:rsidRPr="0085045D">
              <w:rPr>
                <w:rFonts w:cs="Arial"/>
                <w:i/>
                <w:sz w:val="18"/>
                <w:szCs w:val="18"/>
              </w:rPr>
              <w:t>2015</w:t>
            </w:r>
          </w:p>
        </w:tc>
        <w:tc>
          <w:tcPr>
            <w:tcW w:w="1299" w:type="dxa"/>
          </w:tcPr>
          <w:p w:rsidR="00A12973" w:rsidRPr="0085045D" w:rsidRDefault="00A12973" w:rsidP="003D2437">
            <w:pPr>
              <w:jc w:val="center"/>
              <w:rPr>
                <w:rFonts w:cs="Arial"/>
                <w:i/>
                <w:sz w:val="18"/>
                <w:szCs w:val="18"/>
              </w:rPr>
            </w:pPr>
            <w:r w:rsidRPr="0085045D">
              <w:rPr>
                <w:rFonts w:cs="Arial"/>
                <w:i/>
                <w:sz w:val="18"/>
                <w:szCs w:val="18"/>
              </w:rPr>
              <w:t>2014</w:t>
            </w:r>
          </w:p>
        </w:tc>
        <w:tc>
          <w:tcPr>
            <w:tcW w:w="1299" w:type="dxa"/>
          </w:tcPr>
          <w:p w:rsidR="00A12973" w:rsidRPr="0085045D" w:rsidRDefault="00A12973" w:rsidP="003D2437">
            <w:pPr>
              <w:jc w:val="center"/>
              <w:rPr>
                <w:rFonts w:cs="Arial"/>
                <w:i/>
                <w:sz w:val="18"/>
                <w:szCs w:val="18"/>
              </w:rPr>
            </w:pPr>
            <w:r w:rsidRPr="0085045D">
              <w:rPr>
                <w:rFonts w:cs="Arial"/>
                <w:i/>
                <w:sz w:val="18"/>
                <w:szCs w:val="18"/>
              </w:rPr>
              <w:t>2013</w:t>
            </w:r>
          </w:p>
        </w:tc>
        <w:tc>
          <w:tcPr>
            <w:tcW w:w="1299" w:type="dxa"/>
            <w:tcMar>
              <w:top w:w="28" w:type="dxa"/>
              <w:bottom w:w="0" w:type="dxa"/>
            </w:tcMar>
          </w:tcPr>
          <w:p w:rsidR="00A12973" w:rsidRPr="0085045D" w:rsidRDefault="00A12973" w:rsidP="003D2437">
            <w:pPr>
              <w:jc w:val="center"/>
              <w:rPr>
                <w:rFonts w:cs="Arial"/>
                <w:i/>
                <w:sz w:val="18"/>
                <w:szCs w:val="18"/>
              </w:rPr>
            </w:pPr>
            <w:r w:rsidRPr="0085045D">
              <w:rPr>
                <w:rFonts w:cs="Arial"/>
                <w:i/>
                <w:sz w:val="18"/>
                <w:szCs w:val="18"/>
              </w:rPr>
              <w:t>2012</w:t>
            </w:r>
          </w:p>
        </w:tc>
        <w:tc>
          <w:tcPr>
            <w:tcW w:w="1299" w:type="dxa"/>
            <w:tcMar>
              <w:top w:w="28" w:type="dxa"/>
              <w:bottom w:w="0" w:type="dxa"/>
            </w:tcMar>
          </w:tcPr>
          <w:p w:rsidR="00A12973" w:rsidRPr="0085045D" w:rsidRDefault="00A12973" w:rsidP="003D2437">
            <w:pPr>
              <w:jc w:val="center"/>
              <w:rPr>
                <w:rFonts w:cs="Arial"/>
                <w:i/>
                <w:sz w:val="18"/>
                <w:szCs w:val="18"/>
              </w:rPr>
            </w:pPr>
            <w:r w:rsidRPr="0085045D">
              <w:rPr>
                <w:rFonts w:cs="Arial"/>
                <w:i/>
                <w:sz w:val="18"/>
                <w:szCs w:val="18"/>
              </w:rPr>
              <w:t>2011</w:t>
            </w:r>
          </w:p>
        </w:tc>
        <w:tc>
          <w:tcPr>
            <w:tcW w:w="1130" w:type="dxa"/>
          </w:tcPr>
          <w:p w:rsidR="00A12973" w:rsidRPr="0085045D" w:rsidRDefault="00A12973" w:rsidP="003D2437">
            <w:pPr>
              <w:jc w:val="center"/>
              <w:rPr>
                <w:rFonts w:cs="Arial"/>
                <w:i/>
                <w:sz w:val="18"/>
                <w:szCs w:val="18"/>
              </w:rPr>
            </w:pPr>
            <w:r w:rsidRPr="0085045D">
              <w:rPr>
                <w:rFonts w:cs="Arial"/>
                <w:i/>
                <w:sz w:val="18"/>
                <w:szCs w:val="18"/>
              </w:rPr>
              <w:t>2010</w:t>
            </w:r>
          </w:p>
        </w:tc>
      </w:tr>
      <w:tr w:rsidR="00C133D4" w:rsidRPr="0085045D" w:rsidTr="00A12973">
        <w:trPr>
          <w:jc w:val="center"/>
        </w:trPr>
        <w:tc>
          <w:tcPr>
            <w:tcW w:w="2410" w:type="dxa"/>
            <w:tcMar>
              <w:top w:w="28" w:type="dxa"/>
              <w:bottom w:w="0" w:type="dxa"/>
            </w:tcMar>
          </w:tcPr>
          <w:p w:rsidR="00771825" w:rsidRPr="0085045D" w:rsidRDefault="00DA300B" w:rsidP="00DA300B">
            <w:pPr>
              <w:ind w:right="176"/>
              <w:jc w:val="left"/>
              <w:rPr>
                <w:rFonts w:cs="Arial"/>
                <w:i/>
                <w:sz w:val="18"/>
                <w:szCs w:val="18"/>
              </w:rPr>
            </w:pPr>
            <w:r w:rsidRPr="0085045D">
              <w:rPr>
                <w:rFonts w:cs="Arial"/>
                <w:i/>
                <w:sz w:val="18"/>
                <w:szCs w:val="18"/>
              </w:rPr>
              <w:t>Nombre de sessions</w:t>
            </w:r>
            <w:r w:rsidR="001D0E89" w:rsidRPr="0085045D">
              <w:rPr>
                <w:rFonts w:cs="Arial"/>
                <w:sz w:val="18"/>
                <w:szCs w:val="18"/>
              </w:rPr>
              <w:t> </w:t>
            </w:r>
            <w:r w:rsidRPr="0085045D">
              <w:rPr>
                <w:sz w:val="18"/>
              </w:rPr>
              <w:t>:</w:t>
            </w:r>
            <w:r w:rsidR="00771825" w:rsidRPr="0085045D">
              <w:rPr>
                <w:rFonts w:cs="Arial"/>
                <w:i/>
                <w:sz w:val="18"/>
                <w:szCs w:val="18"/>
              </w:rPr>
              <w:t xml:space="preserve"> </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191</w:t>
            </w:r>
            <w:r w:rsidR="00DA21D7" w:rsidRPr="0085045D">
              <w:rPr>
                <w:rFonts w:cs="Arial"/>
                <w:sz w:val="18"/>
                <w:szCs w:val="18"/>
              </w:rPr>
              <w:t> </w:t>
            </w:r>
            <w:r w:rsidRPr="0085045D">
              <w:rPr>
                <w:rFonts w:cs="Arial"/>
                <w:sz w:val="18"/>
                <w:szCs w:val="18"/>
              </w:rPr>
              <w:t>534</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187</w:t>
            </w:r>
            <w:r w:rsidR="00DA21D7" w:rsidRPr="0085045D">
              <w:rPr>
                <w:rFonts w:cs="Arial"/>
                <w:sz w:val="18"/>
                <w:szCs w:val="18"/>
              </w:rPr>
              <w:t> </w:t>
            </w:r>
            <w:r w:rsidRPr="0085045D">
              <w:rPr>
                <w:rFonts w:cs="Arial"/>
                <w:sz w:val="18"/>
                <w:szCs w:val="18"/>
              </w:rPr>
              <w:t>125</w:t>
            </w:r>
          </w:p>
        </w:tc>
        <w:tc>
          <w:tcPr>
            <w:tcW w:w="1299" w:type="dxa"/>
          </w:tcPr>
          <w:p w:rsidR="00771825" w:rsidRPr="0085045D" w:rsidRDefault="00771825" w:rsidP="00771825">
            <w:pPr>
              <w:ind w:right="113"/>
              <w:jc w:val="right"/>
              <w:rPr>
                <w:rFonts w:cs="Arial"/>
                <w:sz w:val="18"/>
                <w:szCs w:val="18"/>
              </w:rPr>
            </w:pPr>
            <w:r w:rsidRPr="0085045D">
              <w:rPr>
                <w:rFonts w:cs="Arial"/>
                <w:sz w:val="18"/>
                <w:szCs w:val="18"/>
              </w:rPr>
              <w:t>178</w:t>
            </w:r>
            <w:r w:rsidR="00DA21D7" w:rsidRPr="0085045D">
              <w:rPr>
                <w:rFonts w:cs="Arial"/>
                <w:sz w:val="18"/>
                <w:szCs w:val="18"/>
              </w:rPr>
              <w:t> </w:t>
            </w:r>
            <w:r w:rsidRPr="0085045D">
              <w:rPr>
                <w:rFonts w:cs="Arial"/>
                <w:sz w:val="18"/>
                <w:szCs w:val="18"/>
              </w:rPr>
              <w:t>732</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151</w:t>
            </w:r>
            <w:r w:rsidR="00DA21D7" w:rsidRPr="0085045D">
              <w:rPr>
                <w:rFonts w:cs="Arial"/>
                <w:sz w:val="18"/>
                <w:szCs w:val="18"/>
              </w:rPr>
              <w:t> </w:t>
            </w:r>
            <w:r w:rsidRPr="0085045D">
              <w:rPr>
                <w:rFonts w:cs="Arial"/>
                <w:sz w:val="18"/>
                <w:szCs w:val="18"/>
              </w:rPr>
              <w:t>914</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140</w:t>
            </w:r>
            <w:r w:rsidR="00DA21D7" w:rsidRPr="0085045D">
              <w:rPr>
                <w:rFonts w:cs="Arial"/>
                <w:sz w:val="18"/>
                <w:szCs w:val="18"/>
              </w:rPr>
              <w:t> </w:t>
            </w:r>
            <w:r w:rsidRPr="0085045D">
              <w:rPr>
                <w:rFonts w:cs="Arial"/>
                <w:sz w:val="18"/>
                <w:szCs w:val="18"/>
              </w:rPr>
              <w:t>371</w:t>
            </w:r>
          </w:p>
        </w:tc>
        <w:tc>
          <w:tcPr>
            <w:tcW w:w="1130" w:type="dxa"/>
          </w:tcPr>
          <w:p w:rsidR="00771825" w:rsidRPr="0085045D" w:rsidRDefault="00771825" w:rsidP="00771825">
            <w:pPr>
              <w:ind w:right="113"/>
              <w:jc w:val="right"/>
              <w:rPr>
                <w:rFonts w:cs="Arial"/>
                <w:sz w:val="18"/>
                <w:szCs w:val="18"/>
              </w:rPr>
            </w:pPr>
            <w:r w:rsidRPr="0085045D">
              <w:rPr>
                <w:rFonts w:cs="Arial"/>
                <w:sz w:val="18"/>
                <w:szCs w:val="18"/>
              </w:rPr>
              <w:t>118</w:t>
            </w:r>
            <w:r w:rsidR="00DA21D7" w:rsidRPr="0085045D">
              <w:rPr>
                <w:rFonts w:cs="Arial"/>
                <w:sz w:val="18"/>
                <w:szCs w:val="18"/>
              </w:rPr>
              <w:t> </w:t>
            </w:r>
            <w:r w:rsidRPr="0085045D">
              <w:rPr>
                <w:rFonts w:cs="Arial"/>
                <w:sz w:val="18"/>
                <w:szCs w:val="18"/>
              </w:rPr>
              <w:t>895</w:t>
            </w:r>
          </w:p>
        </w:tc>
      </w:tr>
      <w:tr w:rsidR="00C133D4" w:rsidRPr="0085045D" w:rsidTr="00A12973">
        <w:trPr>
          <w:jc w:val="center"/>
        </w:trPr>
        <w:tc>
          <w:tcPr>
            <w:tcW w:w="2410" w:type="dxa"/>
            <w:tcMar>
              <w:top w:w="28" w:type="dxa"/>
              <w:bottom w:w="0" w:type="dxa"/>
            </w:tcMar>
          </w:tcPr>
          <w:p w:rsidR="00771825" w:rsidRPr="0085045D" w:rsidRDefault="00DA300B" w:rsidP="00DA300B">
            <w:pPr>
              <w:ind w:right="176"/>
              <w:jc w:val="left"/>
              <w:rPr>
                <w:rFonts w:cs="Arial"/>
                <w:i/>
                <w:sz w:val="18"/>
                <w:szCs w:val="18"/>
              </w:rPr>
            </w:pPr>
            <w:r w:rsidRPr="0085045D">
              <w:rPr>
                <w:rFonts w:cs="Arial"/>
                <w:i/>
                <w:sz w:val="18"/>
                <w:szCs w:val="18"/>
              </w:rPr>
              <w:t>Utilisateurs ponctuels</w:t>
            </w:r>
            <w:r w:rsidR="001D0E89" w:rsidRPr="0085045D">
              <w:rPr>
                <w:rFonts w:cs="Arial"/>
                <w:sz w:val="18"/>
                <w:szCs w:val="18"/>
              </w:rPr>
              <w:t> </w:t>
            </w:r>
            <w:r w:rsidRPr="0085045D">
              <w:rPr>
                <w:sz w:val="18"/>
              </w:rPr>
              <w:t>:</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86</w:t>
            </w:r>
            <w:r w:rsidR="00DA21D7" w:rsidRPr="0085045D">
              <w:rPr>
                <w:rFonts w:cs="Arial"/>
                <w:sz w:val="18"/>
                <w:szCs w:val="18"/>
              </w:rPr>
              <w:t> </w:t>
            </w:r>
            <w:r w:rsidRPr="0085045D">
              <w:rPr>
                <w:rFonts w:cs="Arial"/>
                <w:sz w:val="18"/>
                <w:szCs w:val="18"/>
              </w:rPr>
              <w:t>366</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86</w:t>
            </w:r>
            <w:r w:rsidR="00DA21D7" w:rsidRPr="0085045D">
              <w:rPr>
                <w:rFonts w:cs="Arial"/>
                <w:sz w:val="18"/>
                <w:szCs w:val="18"/>
              </w:rPr>
              <w:t> </w:t>
            </w:r>
            <w:r w:rsidRPr="0085045D">
              <w:rPr>
                <w:rFonts w:cs="Arial"/>
                <w:sz w:val="18"/>
                <w:szCs w:val="18"/>
              </w:rPr>
              <w:t>291</w:t>
            </w:r>
          </w:p>
        </w:tc>
        <w:tc>
          <w:tcPr>
            <w:tcW w:w="1299" w:type="dxa"/>
          </w:tcPr>
          <w:p w:rsidR="00771825" w:rsidRPr="0085045D" w:rsidRDefault="00771825" w:rsidP="00771825">
            <w:pPr>
              <w:ind w:right="113"/>
              <w:jc w:val="right"/>
              <w:rPr>
                <w:rFonts w:cs="Arial"/>
                <w:sz w:val="18"/>
                <w:szCs w:val="18"/>
              </w:rPr>
            </w:pPr>
            <w:r w:rsidRPr="0085045D">
              <w:rPr>
                <w:rFonts w:cs="Arial"/>
                <w:sz w:val="18"/>
                <w:szCs w:val="18"/>
              </w:rPr>
              <w:t>84</w:t>
            </w:r>
            <w:r w:rsidR="00DA21D7" w:rsidRPr="0085045D">
              <w:rPr>
                <w:rFonts w:cs="Arial"/>
                <w:sz w:val="18"/>
                <w:szCs w:val="18"/>
              </w:rPr>
              <w:t> </w:t>
            </w:r>
            <w:r w:rsidRPr="0085045D">
              <w:rPr>
                <w:rFonts w:cs="Arial"/>
                <w:sz w:val="18"/>
                <w:szCs w:val="18"/>
              </w:rPr>
              <w:t>336</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71</w:t>
            </w:r>
            <w:r w:rsidR="00DA21D7" w:rsidRPr="0085045D">
              <w:rPr>
                <w:rFonts w:cs="Arial"/>
                <w:sz w:val="18"/>
                <w:szCs w:val="18"/>
              </w:rPr>
              <w:t> </w:t>
            </w:r>
            <w:r w:rsidRPr="0085045D">
              <w:rPr>
                <w:rFonts w:cs="Arial"/>
                <w:sz w:val="18"/>
                <w:szCs w:val="18"/>
              </w:rPr>
              <w:t>506</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75</w:t>
            </w:r>
            <w:r w:rsidR="00DA21D7" w:rsidRPr="0085045D">
              <w:rPr>
                <w:rFonts w:cs="Arial"/>
                <w:sz w:val="18"/>
                <w:szCs w:val="18"/>
              </w:rPr>
              <w:t> </w:t>
            </w:r>
            <w:r w:rsidRPr="0085045D">
              <w:rPr>
                <w:rFonts w:cs="Arial"/>
                <w:sz w:val="18"/>
                <w:szCs w:val="18"/>
              </w:rPr>
              <w:t>673</w:t>
            </w:r>
          </w:p>
        </w:tc>
        <w:tc>
          <w:tcPr>
            <w:tcW w:w="1130" w:type="dxa"/>
          </w:tcPr>
          <w:p w:rsidR="00771825" w:rsidRPr="0085045D" w:rsidRDefault="00771825" w:rsidP="00771825">
            <w:pPr>
              <w:ind w:right="113"/>
              <w:jc w:val="right"/>
              <w:rPr>
                <w:rFonts w:cs="Arial"/>
                <w:sz w:val="18"/>
                <w:szCs w:val="18"/>
              </w:rPr>
            </w:pPr>
            <w:r w:rsidRPr="0085045D">
              <w:rPr>
                <w:rFonts w:cs="Arial"/>
                <w:sz w:val="18"/>
                <w:szCs w:val="18"/>
              </w:rPr>
              <w:t>62</w:t>
            </w:r>
            <w:r w:rsidR="00DA21D7" w:rsidRPr="0085045D">
              <w:rPr>
                <w:rFonts w:cs="Arial"/>
                <w:sz w:val="18"/>
                <w:szCs w:val="18"/>
              </w:rPr>
              <w:t> </w:t>
            </w:r>
            <w:r w:rsidRPr="0085045D">
              <w:rPr>
                <w:rFonts w:cs="Arial"/>
                <w:sz w:val="18"/>
                <w:szCs w:val="18"/>
              </w:rPr>
              <w:t>758</w:t>
            </w:r>
          </w:p>
        </w:tc>
      </w:tr>
      <w:tr w:rsidR="00C133D4" w:rsidRPr="0085045D" w:rsidTr="00A12973">
        <w:trPr>
          <w:jc w:val="center"/>
        </w:trPr>
        <w:tc>
          <w:tcPr>
            <w:tcW w:w="2410" w:type="dxa"/>
            <w:tcMar>
              <w:top w:w="28" w:type="dxa"/>
              <w:bottom w:w="0" w:type="dxa"/>
            </w:tcMar>
          </w:tcPr>
          <w:p w:rsidR="00771825" w:rsidRPr="0085045D" w:rsidRDefault="00DA300B" w:rsidP="00DA300B">
            <w:pPr>
              <w:ind w:right="176"/>
              <w:jc w:val="left"/>
              <w:rPr>
                <w:rFonts w:cs="Arial"/>
                <w:i/>
                <w:sz w:val="18"/>
                <w:szCs w:val="18"/>
              </w:rPr>
            </w:pPr>
            <w:r w:rsidRPr="0085045D">
              <w:rPr>
                <w:rFonts w:cs="Arial"/>
                <w:i/>
                <w:sz w:val="18"/>
                <w:szCs w:val="18"/>
              </w:rPr>
              <w:t>Nombre de consultations de pages</w:t>
            </w:r>
            <w:r w:rsidR="001D0E89" w:rsidRPr="0085045D">
              <w:rPr>
                <w:rFonts w:cs="Arial"/>
                <w:sz w:val="18"/>
                <w:szCs w:val="18"/>
              </w:rPr>
              <w:t> </w:t>
            </w:r>
            <w:r w:rsidRPr="0085045D">
              <w:rPr>
                <w:sz w:val="18"/>
              </w:rPr>
              <w:t>:</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1</w:t>
            </w:r>
            <w:r w:rsidR="00DA21D7" w:rsidRPr="0085045D">
              <w:rPr>
                <w:rFonts w:cs="Arial"/>
                <w:sz w:val="18"/>
                <w:szCs w:val="18"/>
              </w:rPr>
              <w:t> </w:t>
            </w:r>
            <w:r w:rsidRPr="0085045D">
              <w:rPr>
                <w:rFonts w:cs="Arial"/>
                <w:sz w:val="18"/>
                <w:szCs w:val="18"/>
              </w:rPr>
              <w:t>087</w:t>
            </w:r>
            <w:r w:rsidR="00DA21D7" w:rsidRPr="0085045D">
              <w:rPr>
                <w:rFonts w:cs="Arial"/>
                <w:sz w:val="18"/>
                <w:szCs w:val="18"/>
              </w:rPr>
              <w:t> </w:t>
            </w:r>
            <w:r w:rsidRPr="0085045D">
              <w:rPr>
                <w:rFonts w:cs="Arial"/>
                <w:sz w:val="18"/>
                <w:szCs w:val="18"/>
              </w:rPr>
              <w:t>382</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1</w:t>
            </w:r>
            <w:r w:rsidR="00DA21D7" w:rsidRPr="0085045D">
              <w:rPr>
                <w:rFonts w:cs="Arial"/>
                <w:sz w:val="18"/>
                <w:szCs w:val="18"/>
              </w:rPr>
              <w:t> </w:t>
            </w:r>
            <w:r w:rsidRPr="0085045D">
              <w:rPr>
                <w:rFonts w:cs="Arial"/>
                <w:sz w:val="18"/>
                <w:szCs w:val="18"/>
              </w:rPr>
              <w:t>127</w:t>
            </w:r>
            <w:r w:rsidR="00DA21D7" w:rsidRPr="0085045D">
              <w:rPr>
                <w:rFonts w:cs="Arial"/>
                <w:sz w:val="18"/>
                <w:szCs w:val="18"/>
              </w:rPr>
              <w:t> </w:t>
            </w:r>
            <w:r w:rsidRPr="0085045D">
              <w:rPr>
                <w:rFonts w:cs="Arial"/>
                <w:sz w:val="18"/>
                <w:szCs w:val="18"/>
              </w:rPr>
              <w:t>786</w:t>
            </w:r>
          </w:p>
        </w:tc>
        <w:tc>
          <w:tcPr>
            <w:tcW w:w="1299" w:type="dxa"/>
          </w:tcPr>
          <w:p w:rsidR="00771825" w:rsidRPr="0085045D" w:rsidRDefault="00771825" w:rsidP="00771825">
            <w:pPr>
              <w:ind w:right="113"/>
              <w:jc w:val="right"/>
              <w:rPr>
                <w:rFonts w:cs="Arial"/>
                <w:sz w:val="18"/>
                <w:szCs w:val="18"/>
              </w:rPr>
            </w:pPr>
            <w:r w:rsidRPr="0085045D">
              <w:rPr>
                <w:rFonts w:cs="Arial"/>
                <w:sz w:val="18"/>
                <w:szCs w:val="18"/>
              </w:rPr>
              <w:t>1</w:t>
            </w:r>
            <w:r w:rsidR="00DA21D7" w:rsidRPr="0085045D">
              <w:rPr>
                <w:rFonts w:cs="Arial"/>
                <w:sz w:val="18"/>
                <w:szCs w:val="18"/>
              </w:rPr>
              <w:t> </w:t>
            </w:r>
            <w:r w:rsidRPr="0085045D">
              <w:rPr>
                <w:rFonts w:cs="Arial"/>
                <w:sz w:val="18"/>
                <w:szCs w:val="18"/>
              </w:rPr>
              <w:t>129</w:t>
            </w:r>
            <w:r w:rsidR="00DA21D7" w:rsidRPr="0085045D">
              <w:rPr>
                <w:rFonts w:cs="Arial"/>
                <w:sz w:val="18"/>
                <w:szCs w:val="18"/>
              </w:rPr>
              <w:t> </w:t>
            </w:r>
            <w:r w:rsidRPr="0085045D">
              <w:rPr>
                <w:rFonts w:cs="Arial"/>
                <w:sz w:val="18"/>
                <w:szCs w:val="18"/>
              </w:rPr>
              <w:t>052</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1</w:t>
            </w:r>
            <w:r w:rsidR="00DA21D7" w:rsidRPr="0085045D">
              <w:rPr>
                <w:rFonts w:cs="Arial"/>
                <w:sz w:val="18"/>
                <w:szCs w:val="18"/>
              </w:rPr>
              <w:t> </w:t>
            </w:r>
            <w:r w:rsidRPr="0085045D">
              <w:rPr>
                <w:rFonts w:cs="Arial"/>
                <w:sz w:val="18"/>
                <w:szCs w:val="18"/>
              </w:rPr>
              <w:t>139</w:t>
            </w:r>
            <w:r w:rsidR="00DA21D7" w:rsidRPr="0085045D">
              <w:rPr>
                <w:rFonts w:cs="Arial"/>
                <w:sz w:val="18"/>
                <w:szCs w:val="18"/>
              </w:rPr>
              <w:t> </w:t>
            </w:r>
            <w:r w:rsidRPr="0085045D">
              <w:rPr>
                <w:rFonts w:cs="Arial"/>
                <w:sz w:val="18"/>
                <w:szCs w:val="18"/>
              </w:rPr>
              <w:t>570</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798</w:t>
            </w:r>
            <w:r w:rsidR="00DA21D7" w:rsidRPr="0085045D">
              <w:rPr>
                <w:rFonts w:cs="Arial"/>
                <w:sz w:val="18"/>
                <w:szCs w:val="18"/>
              </w:rPr>
              <w:t> </w:t>
            </w:r>
            <w:r w:rsidRPr="0085045D">
              <w:rPr>
                <w:rFonts w:cs="Arial"/>
                <w:sz w:val="18"/>
                <w:szCs w:val="18"/>
              </w:rPr>
              <w:t>942</w:t>
            </w:r>
          </w:p>
        </w:tc>
        <w:tc>
          <w:tcPr>
            <w:tcW w:w="1130" w:type="dxa"/>
          </w:tcPr>
          <w:p w:rsidR="00771825" w:rsidRPr="0085045D" w:rsidRDefault="00771825" w:rsidP="00771825">
            <w:pPr>
              <w:ind w:right="113"/>
              <w:jc w:val="right"/>
              <w:rPr>
                <w:rFonts w:cs="Arial"/>
                <w:sz w:val="18"/>
                <w:szCs w:val="18"/>
              </w:rPr>
            </w:pPr>
            <w:r w:rsidRPr="0085045D">
              <w:rPr>
                <w:rFonts w:cs="Arial"/>
                <w:sz w:val="18"/>
                <w:szCs w:val="18"/>
              </w:rPr>
              <w:t>656</w:t>
            </w:r>
            <w:r w:rsidR="00DA21D7" w:rsidRPr="0085045D">
              <w:rPr>
                <w:rFonts w:cs="Arial"/>
                <w:sz w:val="18"/>
                <w:szCs w:val="18"/>
              </w:rPr>
              <w:t> </w:t>
            </w:r>
            <w:r w:rsidRPr="0085045D">
              <w:rPr>
                <w:rFonts w:cs="Arial"/>
                <w:sz w:val="18"/>
                <w:szCs w:val="18"/>
              </w:rPr>
              <w:t>722</w:t>
            </w:r>
          </w:p>
        </w:tc>
      </w:tr>
      <w:tr w:rsidR="00C133D4" w:rsidRPr="0085045D" w:rsidTr="00A12973">
        <w:trPr>
          <w:jc w:val="center"/>
        </w:trPr>
        <w:tc>
          <w:tcPr>
            <w:tcW w:w="2410" w:type="dxa"/>
            <w:tcMar>
              <w:top w:w="28" w:type="dxa"/>
              <w:bottom w:w="0" w:type="dxa"/>
            </w:tcMar>
          </w:tcPr>
          <w:p w:rsidR="00771825" w:rsidRPr="0085045D" w:rsidRDefault="00DA300B" w:rsidP="00DA300B">
            <w:pPr>
              <w:ind w:right="176"/>
              <w:jc w:val="left"/>
              <w:rPr>
                <w:rFonts w:cs="Arial"/>
                <w:i/>
                <w:sz w:val="18"/>
                <w:szCs w:val="18"/>
              </w:rPr>
            </w:pPr>
            <w:r w:rsidRPr="0085045D">
              <w:rPr>
                <w:rFonts w:cs="Arial"/>
                <w:i/>
                <w:sz w:val="18"/>
                <w:szCs w:val="18"/>
              </w:rPr>
              <w:t>Nombre de pages/visite</w:t>
            </w:r>
            <w:r w:rsidR="001D0E89" w:rsidRPr="0085045D">
              <w:rPr>
                <w:rFonts w:cs="Arial"/>
                <w:sz w:val="18"/>
                <w:szCs w:val="18"/>
              </w:rPr>
              <w:t> </w:t>
            </w:r>
            <w:r w:rsidRPr="0085045D">
              <w:rPr>
                <w:sz w:val="18"/>
              </w:rPr>
              <w:t>:</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5</w:t>
            </w:r>
            <w:r w:rsidR="00DA21D7" w:rsidRPr="0085045D">
              <w:rPr>
                <w:rFonts w:cs="Arial"/>
                <w:sz w:val="18"/>
                <w:szCs w:val="18"/>
              </w:rPr>
              <w:t>,</w:t>
            </w:r>
            <w:r w:rsidRPr="0085045D">
              <w:rPr>
                <w:rFonts w:cs="Arial"/>
                <w:sz w:val="18"/>
                <w:szCs w:val="18"/>
              </w:rPr>
              <w:t>68</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6</w:t>
            </w:r>
            <w:r w:rsidR="00DA21D7" w:rsidRPr="0085045D">
              <w:rPr>
                <w:rFonts w:cs="Arial"/>
                <w:sz w:val="18"/>
                <w:szCs w:val="18"/>
              </w:rPr>
              <w:t>,</w:t>
            </w:r>
            <w:r w:rsidRPr="0085045D">
              <w:rPr>
                <w:rFonts w:cs="Arial"/>
                <w:sz w:val="18"/>
                <w:szCs w:val="18"/>
              </w:rPr>
              <w:t>03</w:t>
            </w:r>
          </w:p>
        </w:tc>
        <w:tc>
          <w:tcPr>
            <w:tcW w:w="1299" w:type="dxa"/>
          </w:tcPr>
          <w:p w:rsidR="00771825" w:rsidRPr="0085045D" w:rsidRDefault="00771825" w:rsidP="00771825">
            <w:pPr>
              <w:ind w:right="113"/>
              <w:jc w:val="right"/>
              <w:rPr>
                <w:rFonts w:cs="Arial"/>
                <w:sz w:val="18"/>
                <w:szCs w:val="18"/>
              </w:rPr>
            </w:pPr>
            <w:r w:rsidRPr="0085045D">
              <w:rPr>
                <w:rFonts w:cs="Arial"/>
                <w:sz w:val="18"/>
                <w:szCs w:val="18"/>
              </w:rPr>
              <w:t>6</w:t>
            </w:r>
            <w:r w:rsidR="00DA21D7" w:rsidRPr="0085045D">
              <w:rPr>
                <w:rFonts w:cs="Arial"/>
                <w:sz w:val="18"/>
                <w:szCs w:val="18"/>
              </w:rPr>
              <w:t>,</w:t>
            </w:r>
            <w:r w:rsidRPr="0085045D">
              <w:rPr>
                <w:rFonts w:cs="Arial"/>
                <w:sz w:val="18"/>
                <w:szCs w:val="18"/>
              </w:rPr>
              <w:t>32</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7</w:t>
            </w:r>
            <w:r w:rsidR="00DA21D7" w:rsidRPr="0085045D">
              <w:rPr>
                <w:rFonts w:cs="Arial"/>
                <w:sz w:val="18"/>
                <w:szCs w:val="18"/>
              </w:rPr>
              <w:t>,</w:t>
            </w:r>
            <w:r w:rsidRPr="0085045D">
              <w:rPr>
                <w:rFonts w:cs="Arial"/>
                <w:sz w:val="18"/>
                <w:szCs w:val="18"/>
              </w:rPr>
              <w:t>50</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5</w:t>
            </w:r>
            <w:r w:rsidR="00DA21D7" w:rsidRPr="0085045D">
              <w:rPr>
                <w:rFonts w:cs="Arial"/>
                <w:sz w:val="18"/>
                <w:szCs w:val="18"/>
              </w:rPr>
              <w:t>,</w:t>
            </w:r>
            <w:r w:rsidRPr="0085045D">
              <w:rPr>
                <w:rFonts w:cs="Arial"/>
                <w:sz w:val="18"/>
                <w:szCs w:val="18"/>
              </w:rPr>
              <w:t>69</w:t>
            </w:r>
          </w:p>
        </w:tc>
        <w:tc>
          <w:tcPr>
            <w:tcW w:w="1130" w:type="dxa"/>
          </w:tcPr>
          <w:p w:rsidR="00771825" w:rsidRPr="0085045D" w:rsidRDefault="00771825" w:rsidP="00771825">
            <w:pPr>
              <w:ind w:right="113"/>
              <w:jc w:val="right"/>
              <w:rPr>
                <w:rFonts w:cs="Arial"/>
                <w:sz w:val="18"/>
                <w:szCs w:val="18"/>
              </w:rPr>
            </w:pPr>
            <w:r w:rsidRPr="0085045D">
              <w:rPr>
                <w:rFonts w:cs="Arial"/>
                <w:sz w:val="18"/>
                <w:szCs w:val="18"/>
              </w:rPr>
              <w:t>5</w:t>
            </w:r>
            <w:r w:rsidR="00DA21D7" w:rsidRPr="0085045D">
              <w:rPr>
                <w:rFonts w:cs="Arial"/>
                <w:sz w:val="18"/>
                <w:szCs w:val="18"/>
              </w:rPr>
              <w:t>,</w:t>
            </w:r>
            <w:r w:rsidRPr="0085045D">
              <w:rPr>
                <w:rFonts w:cs="Arial"/>
                <w:sz w:val="18"/>
                <w:szCs w:val="18"/>
              </w:rPr>
              <w:t>52</w:t>
            </w:r>
          </w:p>
        </w:tc>
      </w:tr>
      <w:tr w:rsidR="00C133D4" w:rsidRPr="0085045D" w:rsidTr="00A12973">
        <w:trPr>
          <w:jc w:val="center"/>
        </w:trPr>
        <w:tc>
          <w:tcPr>
            <w:tcW w:w="2410" w:type="dxa"/>
            <w:tcMar>
              <w:top w:w="28" w:type="dxa"/>
              <w:bottom w:w="0" w:type="dxa"/>
            </w:tcMar>
          </w:tcPr>
          <w:p w:rsidR="00771825" w:rsidRPr="0085045D" w:rsidRDefault="00DA300B" w:rsidP="00DA300B">
            <w:pPr>
              <w:ind w:right="176"/>
              <w:jc w:val="left"/>
              <w:rPr>
                <w:rFonts w:cs="Arial"/>
                <w:i/>
                <w:sz w:val="18"/>
                <w:szCs w:val="18"/>
              </w:rPr>
            </w:pPr>
            <w:r w:rsidRPr="0085045D">
              <w:rPr>
                <w:rFonts w:cs="Arial"/>
                <w:i/>
                <w:sz w:val="18"/>
                <w:szCs w:val="18"/>
              </w:rPr>
              <w:t>Durée moyenne des consultations</w:t>
            </w:r>
            <w:r w:rsidR="001D0E89" w:rsidRPr="0085045D">
              <w:rPr>
                <w:rFonts w:cs="Arial"/>
                <w:sz w:val="18"/>
                <w:szCs w:val="18"/>
              </w:rPr>
              <w:t> </w:t>
            </w:r>
            <w:r w:rsidRPr="0085045D">
              <w:rPr>
                <w:sz w:val="18"/>
              </w:rPr>
              <w:t>:</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00</w:t>
            </w:r>
            <w:r w:rsidR="001D0E89" w:rsidRPr="0085045D">
              <w:rPr>
                <w:rFonts w:cs="Arial"/>
                <w:sz w:val="18"/>
                <w:szCs w:val="18"/>
              </w:rPr>
              <w:t> </w:t>
            </w:r>
            <w:r w:rsidRPr="0085045D">
              <w:rPr>
                <w:rFonts w:cs="Arial"/>
                <w:sz w:val="18"/>
                <w:szCs w:val="18"/>
              </w:rPr>
              <w:t>:05</w:t>
            </w:r>
            <w:r w:rsidR="001D0E89" w:rsidRPr="0085045D">
              <w:rPr>
                <w:rFonts w:cs="Arial"/>
                <w:sz w:val="18"/>
                <w:szCs w:val="18"/>
              </w:rPr>
              <w:t> </w:t>
            </w:r>
            <w:r w:rsidRPr="0085045D">
              <w:rPr>
                <w:rFonts w:cs="Arial"/>
                <w:sz w:val="18"/>
                <w:szCs w:val="18"/>
              </w:rPr>
              <w:t>:15</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00</w:t>
            </w:r>
            <w:r w:rsidR="001D0E89" w:rsidRPr="0085045D">
              <w:rPr>
                <w:rFonts w:cs="Arial"/>
                <w:sz w:val="18"/>
                <w:szCs w:val="18"/>
              </w:rPr>
              <w:t> </w:t>
            </w:r>
            <w:r w:rsidRPr="0085045D">
              <w:rPr>
                <w:rFonts w:cs="Arial"/>
                <w:sz w:val="18"/>
                <w:szCs w:val="18"/>
              </w:rPr>
              <w:t>:06</w:t>
            </w:r>
            <w:r w:rsidR="001D0E89" w:rsidRPr="0085045D">
              <w:rPr>
                <w:rFonts w:cs="Arial"/>
                <w:sz w:val="18"/>
                <w:szCs w:val="18"/>
              </w:rPr>
              <w:t> </w:t>
            </w:r>
            <w:r w:rsidRPr="0085045D">
              <w:rPr>
                <w:rFonts w:cs="Arial"/>
                <w:sz w:val="18"/>
                <w:szCs w:val="18"/>
              </w:rPr>
              <w:t>:00</w:t>
            </w:r>
          </w:p>
        </w:tc>
        <w:tc>
          <w:tcPr>
            <w:tcW w:w="1299" w:type="dxa"/>
          </w:tcPr>
          <w:p w:rsidR="00771825" w:rsidRPr="0085045D" w:rsidRDefault="00771825" w:rsidP="00771825">
            <w:pPr>
              <w:ind w:right="113"/>
              <w:jc w:val="right"/>
              <w:rPr>
                <w:rFonts w:cs="Arial"/>
                <w:sz w:val="18"/>
                <w:szCs w:val="18"/>
              </w:rPr>
            </w:pPr>
            <w:r w:rsidRPr="0085045D">
              <w:rPr>
                <w:rFonts w:cs="Arial"/>
                <w:sz w:val="18"/>
                <w:szCs w:val="18"/>
              </w:rPr>
              <w:t>00</w:t>
            </w:r>
            <w:r w:rsidR="001D0E89" w:rsidRPr="0085045D">
              <w:rPr>
                <w:rFonts w:cs="Arial"/>
                <w:sz w:val="18"/>
                <w:szCs w:val="18"/>
              </w:rPr>
              <w:t> </w:t>
            </w:r>
            <w:r w:rsidRPr="0085045D">
              <w:rPr>
                <w:rFonts w:cs="Arial"/>
                <w:sz w:val="18"/>
                <w:szCs w:val="18"/>
              </w:rPr>
              <w:t>:06</w:t>
            </w:r>
            <w:r w:rsidR="001D0E89" w:rsidRPr="0085045D">
              <w:rPr>
                <w:rFonts w:cs="Arial"/>
                <w:sz w:val="18"/>
                <w:szCs w:val="18"/>
              </w:rPr>
              <w:t> </w:t>
            </w:r>
            <w:r w:rsidRPr="0085045D">
              <w:rPr>
                <w:rFonts w:cs="Arial"/>
                <w:sz w:val="18"/>
                <w:szCs w:val="18"/>
              </w:rPr>
              <w:t>:35</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00</w:t>
            </w:r>
            <w:r w:rsidR="001D0E89" w:rsidRPr="0085045D">
              <w:rPr>
                <w:rFonts w:cs="Arial"/>
                <w:sz w:val="18"/>
                <w:szCs w:val="18"/>
              </w:rPr>
              <w:t> </w:t>
            </w:r>
            <w:r w:rsidRPr="0085045D">
              <w:rPr>
                <w:rFonts w:cs="Arial"/>
                <w:sz w:val="18"/>
                <w:szCs w:val="18"/>
              </w:rPr>
              <w:t>:07</w:t>
            </w:r>
            <w:r w:rsidR="001D0E89" w:rsidRPr="0085045D">
              <w:rPr>
                <w:rFonts w:cs="Arial"/>
                <w:sz w:val="18"/>
                <w:szCs w:val="18"/>
              </w:rPr>
              <w:t> </w:t>
            </w:r>
            <w:r w:rsidRPr="0085045D">
              <w:rPr>
                <w:rFonts w:cs="Arial"/>
                <w:sz w:val="18"/>
                <w:szCs w:val="18"/>
              </w:rPr>
              <w:t>:19</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00</w:t>
            </w:r>
            <w:r w:rsidR="001D0E89" w:rsidRPr="0085045D">
              <w:rPr>
                <w:rFonts w:cs="Arial"/>
                <w:sz w:val="18"/>
                <w:szCs w:val="18"/>
              </w:rPr>
              <w:t> </w:t>
            </w:r>
            <w:r w:rsidRPr="0085045D">
              <w:rPr>
                <w:rFonts w:cs="Arial"/>
                <w:sz w:val="18"/>
                <w:szCs w:val="18"/>
              </w:rPr>
              <w:t>:04</w:t>
            </w:r>
            <w:r w:rsidR="001D0E89" w:rsidRPr="0085045D">
              <w:rPr>
                <w:rFonts w:cs="Arial"/>
                <w:sz w:val="18"/>
                <w:szCs w:val="18"/>
              </w:rPr>
              <w:t> </w:t>
            </w:r>
            <w:r w:rsidRPr="0085045D">
              <w:rPr>
                <w:rFonts w:cs="Arial"/>
                <w:sz w:val="18"/>
                <w:szCs w:val="18"/>
              </w:rPr>
              <w:t>:41</w:t>
            </w:r>
          </w:p>
        </w:tc>
        <w:tc>
          <w:tcPr>
            <w:tcW w:w="1130" w:type="dxa"/>
          </w:tcPr>
          <w:p w:rsidR="00771825" w:rsidRPr="0085045D" w:rsidRDefault="00771825" w:rsidP="00771825">
            <w:pPr>
              <w:ind w:right="113"/>
              <w:jc w:val="right"/>
              <w:rPr>
                <w:rFonts w:cs="Arial"/>
                <w:sz w:val="18"/>
                <w:szCs w:val="18"/>
              </w:rPr>
            </w:pPr>
            <w:r w:rsidRPr="0085045D">
              <w:rPr>
                <w:rFonts w:cs="Arial"/>
                <w:sz w:val="18"/>
                <w:szCs w:val="18"/>
              </w:rPr>
              <w:t>00</w:t>
            </w:r>
            <w:r w:rsidR="001D0E89" w:rsidRPr="0085045D">
              <w:rPr>
                <w:rFonts w:cs="Arial"/>
                <w:sz w:val="18"/>
                <w:szCs w:val="18"/>
              </w:rPr>
              <w:t> </w:t>
            </w:r>
            <w:r w:rsidRPr="0085045D">
              <w:rPr>
                <w:rFonts w:cs="Arial"/>
                <w:sz w:val="18"/>
                <w:szCs w:val="18"/>
              </w:rPr>
              <w:t>:04</w:t>
            </w:r>
            <w:r w:rsidR="001D0E89" w:rsidRPr="0085045D">
              <w:rPr>
                <w:rFonts w:cs="Arial"/>
                <w:sz w:val="18"/>
                <w:szCs w:val="18"/>
              </w:rPr>
              <w:t> </w:t>
            </w:r>
            <w:r w:rsidRPr="0085045D">
              <w:rPr>
                <w:rFonts w:cs="Arial"/>
                <w:sz w:val="18"/>
                <w:szCs w:val="18"/>
              </w:rPr>
              <w:t>:12</w:t>
            </w:r>
          </w:p>
        </w:tc>
      </w:tr>
      <w:tr w:rsidR="00771825" w:rsidRPr="0085045D" w:rsidTr="00A12973">
        <w:trPr>
          <w:jc w:val="center"/>
        </w:trPr>
        <w:tc>
          <w:tcPr>
            <w:tcW w:w="2410" w:type="dxa"/>
            <w:tcMar>
              <w:top w:w="28" w:type="dxa"/>
              <w:bottom w:w="0" w:type="dxa"/>
            </w:tcMar>
          </w:tcPr>
          <w:p w:rsidR="00771825" w:rsidRPr="0085045D" w:rsidRDefault="00DA300B" w:rsidP="00DA300B">
            <w:pPr>
              <w:jc w:val="left"/>
              <w:rPr>
                <w:rFonts w:cs="Arial"/>
                <w:i/>
                <w:sz w:val="18"/>
                <w:szCs w:val="18"/>
              </w:rPr>
            </w:pPr>
            <w:r w:rsidRPr="0085045D">
              <w:rPr>
                <w:rFonts w:cs="Arial"/>
                <w:i/>
                <w:sz w:val="18"/>
                <w:szCs w:val="18"/>
              </w:rPr>
              <w:t>Pourcentage de nouvelles consultations</w:t>
            </w:r>
            <w:r w:rsidR="001D0E89" w:rsidRPr="0085045D">
              <w:rPr>
                <w:rFonts w:cs="Arial"/>
                <w:sz w:val="18"/>
                <w:szCs w:val="18"/>
              </w:rPr>
              <w:t> </w:t>
            </w:r>
            <w:r w:rsidRPr="0085045D">
              <w:rPr>
                <w:sz w:val="18"/>
              </w:rPr>
              <w:t>:</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43</w:t>
            </w:r>
            <w:r w:rsidR="00DA21D7" w:rsidRPr="0085045D">
              <w:rPr>
                <w:rFonts w:cs="Arial"/>
                <w:sz w:val="18"/>
                <w:szCs w:val="18"/>
              </w:rPr>
              <w:t>,</w:t>
            </w:r>
            <w:r w:rsidRPr="0085045D">
              <w:rPr>
                <w:rFonts w:cs="Arial"/>
                <w:sz w:val="18"/>
                <w:szCs w:val="18"/>
              </w:rPr>
              <w:t>21%</w:t>
            </w:r>
          </w:p>
        </w:tc>
        <w:tc>
          <w:tcPr>
            <w:tcW w:w="1299" w:type="dxa"/>
          </w:tcPr>
          <w:p w:rsidR="00771825" w:rsidRPr="0085045D" w:rsidRDefault="00771825" w:rsidP="006E482B">
            <w:pPr>
              <w:ind w:right="57"/>
              <w:jc w:val="right"/>
              <w:rPr>
                <w:rFonts w:cs="Arial"/>
                <w:sz w:val="18"/>
                <w:szCs w:val="18"/>
              </w:rPr>
            </w:pPr>
            <w:r w:rsidRPr="0085045D">
              <w:rPr>
                <w:rFonts w:cs="Arial"/>
                <w:sz w:val="18"/>
                <w:szCs w:val="18"/>
              </w:rPr>
              <w:t>44</w:t>
            </w:r>
            <w:r w:rsidR="00DA21D7" w:rsidRPr="0085045D">
              <w:rPr>
                <w:rFonts w:cs="Arial"/>
                <w:sz w:val="18"/>
                <w:szCs w:val="18"/>
              </w:rPr>
              <w:t>,</w:t>
            </w:r>
            <w:r w:rsidRPr="0085045D">
              <w:rPr>
                <w:rFonts w:cs="Arial"/>
                <w:sz w:val="18"/>
                <w:szCs w:val="18"/>
              </w:rPr>
              <w:t>19%</w:t>
            </w:r>
          </w:p>
        </w:tc>
        <w:tc>
          <w:tcPr>
            <w:tcW w:w="1299" w:type="dxa"/>
          </w:tcPr>
          <w:p w:rsidR="00771825" w:rsidRPr="0085045D" w:rsidRDefault="00771825" w:rsidP="00771825">
            <w:pPr>
              <w:ind w:right="113"/>
              <w:jc w:val="right"/>
              <w:rPr>
                <w:rFonts w:cs="Arial"/>
                <w:sz w:val="18"/>
                <w:szCs w:val="18"/>
              </w:rPr>
            </w:pPr>
            <w:r w:rsidRPr="0085045D">
              <w:rPr>
                <w:rFonts w:cs="Arial"/>
                <w:sz w:val="18"/>
                <w:szCs w:val="18"/>
              </w:rPr>
              <w:t>54</w:t>
            </w:r>
            <w:r w:rsidR="00DA21D7" w:rsidRPr="0085045D">
              <w:rPr>
                <w:rFonts w:cs="Arial"/>
                <w:sz w:val="18"/>
                <w:szCs w:val="18"/>
              </w:rPr>
              <w:t>,</w:t>
            </w:r>
            <w:r w:rsidRPr="0085045D">
              <w:rPr>
                <w:rFonts w:cs="Arial"/>
                <w:sz w:val="18"/>
                <w:szCs w:val="18"/>
              </w:rPr>
              <w:t>6%</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45</w:t>
            </w:r>
            <w:r w:rsidR="00DA21D7" w:rsidRPr="0085045D">
              <w:rPr>
                <w:rFonts w:cs="Arial"/>
                <w:sz w:val="18"/>
                <w:szCs w:val="18"/>
              </w:rPr>
              <w:t>,</w:t>
            </w:r>
            <w:r w:rsidRPr="0085045D">
              <w:rPr>
                <w:rFonts w:cs="Arial"/>
                <w:sz w:val="18"/>
                <w:szCs w:val="18"/>
              </w:rPr>
              <w:t>05%</w:t>
            </w:r>
          </w:p>
        </w:tc>
        <w:tc>
          <w:tcPr>
            <w:tcW w:w="1299" w:type="dxa"/>
            <w:tcMar>
              <w:top w:w="28" w:type="dxa"/>
              <w:bottom w:w="0" w:type="dxa"/>
            </w:tcMar>
          </w:tcPr>
          <w:p w:rsidR="00771825" w:rsidRPr="0085045D" w:rsidRDefault="00771825" w:rsidP="00771825">
            <w:pPr>
              <w:ind w:right="113"/>
              <w:jc w:val="right"/>
              <w:rPr>
                <w:rFonts w:cs="Arial"/>
                <w:sz w:val="18"/>
                <w:szCs w:val="18"/>
              </w:rPr>
            </w:pPr>
            <w:r w:rsidRPr="0085045D">
              <w:rPr>
                <w:rFonts w:cs="Arial"/>
                <w:sz w:val="18"/>
                <w:szCs w:val="18"/>
              </w:rPr>
              <w:t>51</w:t>
            </w:r>
            <w:r w:rsidR="00DA21D7" w:rsidRPr="0085045D">
              <w:rPr>
                <w:rFonts w:cs="Arial"/>
                <w:sz w:val="18"/>
                <w:szCs w:val="18"/>
              </w:rPr>
              <w:t>,</w:t>
            </w:r>
            <w:r w:rsidRPr="0085045D">
              <w:rPr>
                <w:rFonts w:cs="Arial"/>
                <w:sz w:val="18"/>
                <w:szCs w:val="18"/>
              </w:rPr>
              <w:t>91%</w:t>
            </w:r>
          </w:p>
        </w:tc>
        <w:tc>
          <w:tcPr>
            <w:tcW w:w="1130" w:type="dxa"/>
          </w:tcPr>
          <w:p w:rsidR="00771825" w:rsidRPr="0085045D" w:rsidRDefault="00771825" w:rsidP="00771825">
            <w:pPr>
              <w:ind w:right="113"/>
              <w:jc w:val="right"/>
              <w:rPr>
                <w:rFonts w:cs="Arial"/>
                <w:sz w:val="18"/>
                <w:szCs w:val="18"/>
              </w:rPr>
            </w:pPr>
            <w:r w:rsidRPr="0085045D">
              <w:rPr>
                <w:rFonts w:cs="Arial"/>
                <w:sz w:val="18"/>
                <w:szCs w:val="18"/>
              </w:rPr>
              <w:t>50</w:t>
            </w:r>
            <w:r w:rsidR="00DA21D7" w:rsidRPr="0085045D">
              <w:rPr>
                <w:rFonts w:cs="Arial"/>
                <w:sz w:val="18"/>
                <w:szCs w:val="18"/>
              </w:rPr>
              <w:t>,</w:t>
            </w:r>
            <w:r w:rsidRPr="0085045D">
              <w:rPr>
                <w:rFonts w:cs="Arial"/>
                <w:sz w:val="18"/>
                <w:szCs w:val="18"/>
              </w:rPr>
              <w:t>57%</w:t>
            </w:r>
          </w:p>
        </w:tc>
      </w:tr>
    </w:tbl>
    <w:p w:rsidR="00B04CFA" w:rsidRPr="0085045D" w:rsidRDefault="00B04CFA" w:rsidP="003D2437">
      <w:pPr>
        <w:tabs>
          <w:tab w:val="right" w:pos="3720"/>
          <w:tab w:val="left" w:pos="4003"/>
        </w:tabs>
        <w:ind w:left="602" w:right="176" w:hanging="318"/>
        <w:jc w:val="left"/>
        <w:rPr>
          <w:sz w:val="18"/>
          <w:szCs w:val="18"/>
        </w:rPr>
      </w:pPr>
    </w:p>
    <w:p w:rsidR="003D2437" w:rsidRPr="0085045D" w:rsidRDefault="003D2437" w:rsidP="003D2437"/>
    <w:tbl>
      <w:tblPr>
        <w:tblW w:w="9889" w:type="dxa"/>
        <w:jc w:val="center"/>
        <w:tblLayout w:type="fixed"/>
        <w:tblLook w:val="0000" w:firstRow="0" w:lastRow="0" w:firstColumn="0" w:lastColumn="0" w:noHBand="0" w:noVBand="0"/>
      </w:tblPr>
      <w:tblGrid>
        <w:gridCol w:w="4944"/>
        <w:gridCol w:w="4945"/>
      </w:tblGrid>
      <w:tr w:rsidR="003D2437" w:rsidRPr="0085045D" w:rsidTr="003D2437">
        <w:trPr>
          <w:jc w:val="center"/>
        </w:trPr>
        <w:tc>
          <w:tcPr>
            <w:tcW w:w="4944" w:type="dxa"/>
          </w:tcPr>
          <w:p w:rsidR="00B04CFA" w:rsidRPr="0085045D" w:rsidRDefault="00DA300B" w:rsidP="00DA300B">
            <w:pPr>
              <w:rPr>
                <w:i/>
                <w:iCs/>
                <w:sz w:val="18"/>
                <w:szCs w:val="24"/>
              </w:rPr>
            </w:pPr>
            <w:r w:rsidRPr="0085045D">
              <w:rPr>
                <w:i/>
                <w:iCs/>
                <w:sz w:val="18"/>
                <w:szCs w:val="24"/>
              </w:rPr>
              <w:t>Consultation du site</w:t>
            </w:r>
            <w:r w:rsidR="001D0E89" w:rsidRPr="0085045D">
              <w:rPr>
                <w:i/>
                <w:iCs/>
                <w:sz w:val="18"/>
                <w:szCs w:val="24"/>
              </w:rPr>
              <w:t> </w:t>
            </w:r>
            <w:r w:rsidRPr="0085045D">
              <w:rPr>
                <w:i/>
                <w:iCs/>
                <w:sz w:val="18"/>
                <w:szCs w:val="24"/>
              </w:rPr>
              <w:t>Web dans le monde en</w:t>
            </w:r>
            <w:r w:rsidR="001D0E89" w:rsidRPr="0085045D">
              <w:rPr>
                <w:i/>
                <w:iCs/>
                <w:sz w:val="18"/>
                <w:szCs w:val="24"/>
              </w:rPr>
              <w:t> </w:t>
            </w:r>
            <w:r w:rsidRPr="0085045D">
              <w:rPr>
                <w:iCs/>
                <w:sz w:val="18"/>
                <w:szCs w:val="24"/>
              </w:rPr>
              <w:t>2015</w:t>
            </w:r>
          </w:p>
          <w:p w:rsidR="00B04CFA" w:rsidRPr="0085045D" w:rsidRDefault="00B04CFA" w:rsidP="003D2437">
            <w:pPr>
              <w:rPr>
                <w:i/>
                <w:iCs/>
                <w:sz w:val="18"/>
                <w:szCs w:val="24"/>
              </w:rPr>
            </w:pPr>
          </w:p>
          <w:p w:rsidR="00B04CFA" w:rsidRPr="0085045D" w:rsidRDefault="00272600" w:rsidP="003D2437">
            <w:pPr>
              <w:jc w:val="center"/>
              <w:rPr>
                <w:i/>
                <w:iCs/>
                <w:sz w:val="18"/>
                <w:szCs w:val="24"/>
              </w:rPr>
            </w:pPr>
            <w:r w:rsidRPr="0085045D">
              <w:rPr>
                <w:noProof/>
                <w:lang w:val="en-US"/>
              </w:rPr>
              <w:drawing>
                <wp:inline distT="0" distB="0" distL="0" distR="0" wp14:anchorId="36EA47A7" wp14:editId="54CB9EB1">
                  <wp:extent cx="2458529" cy="1542904"/>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56857" cy="1541855"/>
                          </a:xfrm>
                          <a:prstGeom prst="rect">
                            <a:avLst/>
                          </a:prstGeom>
                        </pic:spPr>
                      </pic:pic>
                    </a:graphicData>
                  </a:graphic>
                </wp:inline>
              </w:drawing>
            </w:r>
          </w:p>
          <w:p w:rsidR="003D2437" w:rsidRPr="0085045D" w:rsidRDefault="003D2437" w:rsidP="003D2437">
            <w:pPr>
              <w:pStyle w:val="Heading9"/>
              <w:keepLines/>
              <w:spacing w:after="0"/>
            </w:pPr>
          </w:p>
        </w:tc>
        <w:tc>
          <w:tcPr>
            <w:tcW w:w="4945" w:type="dxa"/>
          </w:tcPr>
          <w:p w:rsidR="0052629E" w:rsidRPr="0085045D" w:rsidRDefault="00DA300B" w:rsidP="00DA300B">
            <w:pPr>
              <w:rPr>
                <w:bCs/>
                <w:sz w:val="18"/>
                <w:szCs w:val="18"/>
              </w:rPr>
            </w:pPr>
            <w:r w:rsidRPr="0085045D">
              <w:rPr>
                <w:bCs/>
                <w:sz w:val="18"/>
                <w:szCs w:val="18"/>
              </w:rPr>
              <w:t>Sessions par pays</w:t>
            </w:r>
            <w:r w:rsidR="001D0E89" w:rsidRPr="0085045D">
              <w:rPr>
                <w:bCs/>
                <w:sz w:val="18"/>
                <w:szCs w:val="18"/>
              </w:rPr>
              <w:t> </w:t>
            </w:r>
            <w:r w:rsidRPr="0085045D">
              <w:rPr>
                <w:bCs/>
                <w:sz w:val="18"/>
                <w:szCs w:val="18"/>
              </w:rPr>
              <w:t>:</w:t>
            </w:r>
          </w:p>
          <w:p w:rsidR="00B04CFA" w:rsidRPr="0085045D" w:rsidRDefault="00B04CFA" w:rsidP="003D2437">
            <w:pPr>
              <w:rPr>
                <w:bCs/>
                <w:sz w:val="18"/>
                <w:szCs w:val="18"/>
              </w:rPr>
            </w:pPr>
          </w:p>
          <w:p w:rsidR="00AD2286" w:rsidRPr="0085045D" w:rsidRDefault="00AD2286" w:rsidP="00AD2286">
            <w:pPr>
              <w:pStyle w:val="Default"/>
              <w:tabs>
                <w:tab w:val="left" w:pos="490"/>
                <w:tab w:val="left" w:pos="2906"/>
              </w:tabs>
              <w:rPr>
                <w:color w:val="auto"/>
                <w:sz w:val="18"/>
                <w:szCs w:val="18"/>
                <w:lang w:val="fr-FR"/>
              </w:rPr>
            </w:pPr>
            <w:r w:rsidRPr="0085045D">
              <w:rPr>
                <w:color w:val="auto"/>
                <w:sz w:val="18"/>
                <w:szCs w:val="18"/>
                <w:lang w:val="fr-FR"/>
              </w:rPr>
              <w:t xml:space="preserve">1. </w:t>
            </w:r>
            <w:r w:rsidR="001D0E89" w:rsidRPr="0085045D">
              <w:rPr>
                <w:color w:val="auto"/>
                <w:sz w:val="18"/>
                <w:szCs w:val="18"/>
                <w:lang w:val="fr-FR"/>
              </w:rPr>
              <w:t xml:space="preserve"> </w:t>
            </w:r>
            <w:r w:rsidRPr="0085045D">
              <w:rPr>
                <w:color w:val="auto"/>
                <w:sz w:val="18"/>
                <w:szCs w:val="18"/>
                <w:lang w:val="fr-FR"/>
              </w:rPr>
              <w:tab/>
              <w:t xml:space="preserve">Suisse </w:t>
            </w:r>
            <w:r w:rsidRPr="0085045D">
              <w:rPr>
                <w:color w:val="auto"/>
                <w:sz w:val="18"/>
                <w:szCs w:val="18"/>
                <w:lang w:val="fr-FR"/>
              </w:rPr>
              <w:tab/>
              <w:t>(8,05%)</w:t>
            </w:r>
          </w:p>
          <w:p w:rsidR="00AD2286" w:rsidRPr="0085045D" w:rsidRDefault="00AD2286" w:rsidP="00AD2286">
            <w:pPr>
              <w:pStyle w:val="Default"/>
              <w:tabs>
                <w:tab w:val="left" w:pos="490"/>
                <w:tab w:val="left" w:pos="2906"/>
              </w:tabs>
              <w:rPr>
                <w:color w:val="auto"/>
                <w:sz w:val="18"/>
                <w:szCs w:val="18"/>
                <w:lang w:val="fr-FR"/>
              </w:rPr>
            </w:pPr>
            <w:r w:rsidRPr="0085045D">
              <w:rPr>
                <w:color w:val="auto"/>
                <w:sz w:val="18"/>
                <w:szCs w:val="18"/>
                <w:lang w:val="fr-FR"/>
              </w:rPr>
              <w:t xml:space="preserve">2. </w:t>
            </w:r>
            <w:r w:rsidR="001D0E89" w:rsidRPr="0085045D">
              <w:rPr>
                <w:color w:val="auto"/>
                <w:sz w:val="18"/>
                <w:szCs w:val="18"/>
                <w:lang w:val="fr-FR"/>
              </w:rPr>
              <w:t xml:space="preserve"> </w:t>
            </w:r>
            <w:r w:rsidRPr="0085045D">
              <w:rPr>
                <w:color w:val="auto"/>
                <w:sz w:val="18"/>
                <w:szCs w:val="18"/>
                <w:lang w:val="fr-FR"/>
              </w:rPr>
              <w:tab/>
              <w:t>États</w:t>
            </w:r>
            <w:r w:rsidR="00F0186A" w:rsidRPr="0085045D">
              <w:rPr>
                <w:color w:val="auto"/>
                <w:sz w:val="18"/>
                <w:szCs w:val="18"/>
                <w:lang w:val="fr-FR"/>
              </w:rPr>
              <w:noBreakHyphen/>
            </w:r>
            <w:r w:rsidRPr="0085045D">
              <w:rPr>
                <w:color w:val="auto"/>
                <w:sz w:val="18"/>
                <w:szCs w:val="18"/>
                <w:lang w:val="fr-FR"/>
              </w:rPr>
              <w:t>Unis d</w:t>
            </w:r>
            <w:r w:rsidR="0052629E" w:rsidRPr="0085045D">
              <w:rPr>
                <w:color w:val="auto"/>
                <w:sz w:val="18"/>
                <w:szCs w:val="18"/>
                <w:lang w:val="fr-FR"/>
              </w:rPr>
              <w:t>’</w:t>
            </w:r>
            <w:r w:rsidRPr="0085045D">
              <w:rPr>
                <w:color w:val="auto"/>
                <w:sz w:val="18"/>
                <w:szCs w:val="18"/>
                <w:lang w:val="fr-FR"/>
              </w:rPr>
              <w:t xml:space="preserve">Amérique </w:t>
            </w:r>
            <w:r w:rsidRPr="0085045D">
              <w:rPr>
                <w:color w:val="auto"/>
                <w:sz w:val="18"/>
                <w:szCs w:val="18"/>
                <w:lang w:val="fr-FR"/>
              </w:rPr>
              <w:tab/>
              <w:t>(7,07%)</w:t>
            </w:r>
          </w:p>
          <w:p w:rsidR="00AD2286" w:rsidRPr="0085045D" w:rsidRDefault="00AD2286" w:rsidP="00AD2286">
            <w:pPr>
              <w:pStyle w:val="Default"/>
              <w:tabs>
                <w:tab w:val="left" w:pos="490"/>
                <w:tab w:val="left" w:pos="2906"/>
              </w:tabs>
              <w:rPr>
                <w:color w:val="auto"/>
                <w:sz w:val="18"/>
                <w:szCs w:val="18"/>
                <w:lang w:val="fr-FR"/>
              </w:rPr>
            </w:pPr>
            <w:r w:rsidRPr="0085045D">
              <w:rPr>
                <w:color w:val="auto"/>
                <w:sz w:val="18"/>
                <w:szCs w:val="18"/>
                <w:lang w:val="fr-FR"/>
              </w:rPr>
              <w:t xml:space="preserve">3. </w:t>
            </w:r>
            <w:r w:rsidR="001D0E89" w:rsidRPr="0085045D">
              <w:rPr>
                <w:color w:val="auto"/>
                <w:sz w:val="18"/>
                <w:szCs w:val="18"/>
                <w:lang w:val="fr-FR"/>
              </w:rPr>
              <w:t xml:space="preserve"> </w:t>
            </w:r>
            <w:r w:rsidRPr="0085045D">
              <w:rPr>
                <w:color w:val="auto"/>
                <w:sz w:val="18"/>
                <w:szCs w:val="18"/>
                <w:lang w:val="fr-FR"/>
              </w:rPr>
              <w:tab/>
              <w:t xml:space="preserve">France </w:t>
            </w:r>
            <w:r w:rsidRPr="0085045D">
              <w:rPr>
                <w:color w:val="auto"/>
                <w:sz w:val="18"/>
                <w:szCs w:val="18"/>
                <w:lang w:val="fr-FR"/>
              </w:rPr>
              <w:tab/>
              <w:t>(6,81%)</w:t>
            </w:r>
          </w:p>
          <w:p w:rsidR="00AD2286" w:rsidRPr="0085045D" w:rsidRDefault="00AD2286" w:rsidP="00AD2286">
            <w:pPr>
              <w:pStyle w:val="Default"/>
              <w:tabs>
                <w:tab w:val="left" w:pos="490"/>
                <w:tab w:val="left" w:pos="2906"/>
              </w:tabs>
              <w:rPr>
                <w:color w:val="auto"/>
                <w:sz w:val="18"/>
                <w:szCs w:val="18"/>
                <w:lang w:val="fr-FR"/>
              </w:rPr>
            </w:pPr>
            <w:r w:rsidRPr="0085045D">
              <w:rPr>
                <w:color w:val="auto"/>
                <w:sz w:val="18"/>
                <w:szCs w:val="18"/>
                <w:lang w:val="fr-FR"/>
              </w:rPr>
              <w:t xml:space="preserve">4. </w:t>
            </w:r>
            <w:r w:rsidR="001D0E89" w:rsidRPr="0085045D">
              <w:rPr>
                <w:color w:val="auto"/>
                <w:sz w:val="18"/>
                <w:szCs w:val="18"/>
                <w:lang w:val="fr-FR"/>
              </w:rPr>
              <w:t xml:space="preserve"> </w:t>
            </w:r>
            <w:r w:rsidRPr="0085045D">
              <w:rPr>
                <w:color w:val="auto"/>
                <w:sz w:val="18"/>
                <w:szCs w:val="18"/>
                <w:lang w:val="fr-FR"/>
              </w:rPr>
              <w:tab/>
              <w:t>Pays</w:t>
            </w:r>
            <w:r w:rsidR="00F0186A" w:rsidRPr="0085045D">
              <w:rPr>
                <w:color w:val="auto"/>
                <w:sz w:val="18"/>
                <w:szCs w:val="18"/>
                <w:lang w:val="fr-FR"/>
              </w:rPr>
              <w:noBreakHyphen/>
            </w:r>
            <w:r w:rsidRPr="0085045D">
              <w:rPr>
                <w:color w:val="auto"/>
                <w:sz w:val="18"/>
                <w:szCs w:val="18"/>
                <w:lang w:val="fr-FR"/>
              </w:rPr>
              <w:t>Bas</w:t>
            </w:r>
            <w:r w:rsidRPr="0085045D">
              <w:rPr>
                <w:color w:val="auto"/>
                <w:sz w:val="18"/>
                <w:szCs w:val="18"/>
                <w:lang w:val="fr-FR"/>
              </w:rPr>
              <w:tab/>
              <w:t>(4,92%)</w:t>
            </w:r>
          </w:p>
          <w:p w:rsidR="00AD2286" w:rsidRPr="0085045D" w:rsidRDefault="00AD2286" w:rsidP="00AD2286">
            <w:pPr>
              <w:pStyle w:val="Default"/>
              <w:tabs>
                <w:tab w:val="left" w:pos="490"/>
                <w:tab w:val="left" w:pos="2906"/>
              </w:tabs>
              <w:rPr>
                <w:color w:val="auto"/>
                <w:sz w:val="18"/>
                <w:szCs w:val="18"/>
                <w:lang w:val="fr-FR"/>
              </w:rPr>
            </w:pPr>
            <w:r w:rsidRPr="0085045D">
              <w:rPr>
                <w:color w:val="auto"/>
                <w:sz w:val="18"/>
                <w:szCs w:val="18"/>
                <w:lang w:val="fr-FR"/>
              </w:rPr>
              <w:t xml:space="preserve">5. </w:t>
            </w:r>
            <w:r w:rsidR="001D0E89" w:rsidRPr="0085045D">
              <w:rPr>
                <w:color w:val="auto"/>
                <w:sz w:val="18"/>
                <w:szCs w:val="18"/>
                <w:lang w:val="fr-FR"/>
              </w:rPr>
              <w:t xml:space="preserve"> </w:t>
            </w:r>
            <w:r w:rsidRPr="0085045D">
              <w:rPr>
                <w:color w:val="auto"/>
                <w:sz w:val="18"/>
                <w:szCs w:val="18"/>
                <w:lang w:val="fr-FR"/>
              </w:rPr>
              <w:tab/>
              <w:t>Japon</w:t>
            </w:r>
            <w:r w:rsidRPr="0085045D">
              <w:rPr>
                <w:color w:val="auto"/>
                <w:sz w:val="18"/>
                <w:szCs w:val="18"/>
                <w:lang w:val="fr-FR"/>
              </w:rPr>
              <w:tab/>
              <w:t>(4,32%)</w:t>
            </w:r>
          </w:p>
          <w:p w:rsidR="00AD2286" w:rsidRPr="0085045D" w:rsidRDefault="00AD2286" w:rsidP="00AD2286">
            <w:pPr>
              <w:pStyle w:val="Default"/>
              <w:tabs>
                <w:tab w:val="left" w:pos="490"/>
                <w:tab w:val="left" w:pos="2906"/>
              </w:tabs>
              <w:rPr>
                <w:color w:val="auto"/>
                <w:sz w:val="18"/>
                <w:szCs w:val="18"/>
                <w:lang w:val="fr-FR"/>
              </w:rPr>
            </w:pPr>
            <w:r w:rsidRPr="0085045D">
              <w:rPr>
                <w:color w:val="auto"/>
                <w:sz w:val="18"/>
                <w:szCs w:val="18"/>
                <w:lang w:val="fr-FR"/>
              </w:rPr>
              <w:t xml:space="preserve">6. </w:t>
            </w:r>
            <w:r w:rsidR="001D0E89" w:rsidRPr="0085045D">
              <w:rPr>
                <w:color w:val="auto"/>
                <w:sz w:val="18"/>
                <w:szCs w:val="18"/>
                <w:lang w:val="fr-FR"/>
              </w:rPr>
              <w:t xml:space="preserve"> </w:t>
            </w:r>
            <w:r w:rsidRPr="0085045D">
              <w:rPr>
                <w:color w:val="auto"/>
                <w:sz w:val="18"/>
                <w:szCs w:val="18"/>
                <w:lang w:val="fr-FR"/>
              </w:rPr>
              <w:tab/>
              <w:t>Mexique</w:t>
            </w:r>
            <w:r w:rsidRPr="0085045D">
              <w:rPr>
                <w:color w:val="auto"/>
                <w:sz w:val="18"/>
                <w:szCs w:val="18"/>
                <w:lang w:val="fr-FR"/>
              </w:rPr>
              <w:tab/>
              <w:t>(4,08%)</w:t>
            </w:r>
          </w:p>
          <w:p w:rsidR="00AD2286" w:rsidRPr="0085045D" w:rsidRDefault="00AD2286" w:rsidP="00AD2286">
            <w:pPr>
              <w:pStyle w:val="Default"/>
              <w:tabs>
                <w:tab w:val="left" w:pos="490"/>
                <w:tab w:val="left" w:pos="2906"/>
              </w:tabs>
              <w:rPr>
                <w:color w:val="auto"/>
                <w:sz w:val="18"/>
                <w:szCs w:val="18"/>
                <w:lang w:val="fr-FR"/>
              </w:rPr>
            </w:pPr>
            <w:r w:rsidRPr="0085045D">
              <w:rPr>
                <w:color w:val="auto"/>
                <w:sz w:val="18"/>
                <w:szCs w:val="18"/>
                <w:lang w:val="fr-FR"/>
              </w:rPr>
              <w:t>7.</w:t>
            </w:r>
            <w:r w:rsidRPr="0085045D">
              <w:rPr>
                <w:color w:val="auto"/>
                <w:sz w:val="18"/>
                <w:szCs w:val="18"/>
                <w:lang w:val="fr-FR"/>
              </w:rPr>
              <w:tab/>
              <w:t xml:space="preserve">Allemagne </w:t>
            </w:r>
            <w:r w:rsidRPr="0085045D">
              <w:rPr>
                <w:color w:val="auto"/>
                <w:sz w:val="18"/>
                <w:szCs w:val="18"/>
                <w:lang w:val="fr-FR"/>
              </w:rPr>
              <w:tab/>
              <w:t>(4,00%)</w:t>
            </w:r>
          </w:p>
          <w:p w:rsidR="00AD2286" w:rsidRPr="0085045D" w:rsidRDefault="00AD2286" w:rsidP="00AD2286">
            <w:pPr>
              <w:pStyle w:val="Default"/>
              <w:tabs>
                <w:tab w:val="left" w:pos="490"/>
                <w:tab w:val="left" w:pos="2906"/>
              </w:tabs>
              <w:rPr>
                <w:color w:val="auto"/>
                <w:sz w:val="18"/>
                <w:szCs w:val="18"/>
                <w:lang w:val="fr-FR"/>
              </w:rPr>
            </w:pPr>
            <w:r w:rsidRPr="0085045D">
              <w:rPr>
                <w:color w:val="auto"/>
                <w:sz w:val="18"/>
                <w:szCs w:val="18"/>
                <w:lang w:val="fr-FR"/>
              </w:rPr>
              <w:t>8.</w:t>
            </w:r>
            <w:r w:rsidRPr="0085045D">
              <w:rPr>
                <w:color w:val="auto"/>
                <w:sz w:val="18"/>
                <w:szCs w:val="18"/>
                <w:lang w:val="fr-FR"/>
              </w:rPr>
              <w:tab/>
              <w:t xml:space="preserve">Inde </w:t>
            </w:r>
            <w:r w:rsidRPr="0085045D">
              <w:rPr>
                <w:color w:val="auto"/>
                <w:sz w:val="18"/>
                <w:szCs w:val="18"/>
                <w:lang w:val="fr-FR"/>
              </w:rPr>
              <w:tab/>
              <w:t>(3,91%)</w:t>
            </w:r>
          </w:p>
          <w:p w:rsidR="00AD2286" w:rsidRPr="0085045D" w:rsidRDefault="00AD2286" w:rsidP="00AD2286">
            <w:pPr>
              <w:pStyle w:val="Default"/>
              <w:tabs>
                <w:tab w:val="left" w:pos="490"/>
                <w:tab w:val="left" w:pos="2906"/>
              </w:tabs>
              <w:rPr>
                <w:color w:val="auto"/>
                <w:sz w:val="18"/>
                <w:szCs w:val="18"/>
                <w:lang w:val="fr-FR"/>
              </w:rPr>
            </w:pPr>
            <w:r w:rsidRPr="0085045D">
              <w:rPr>
                <w:color w:val="auto"/>
                <w:sz w:val="18"/>
                <w:szCs w:val="18"/>
                <w:lang w:val="fr-FR"/>
              </w:rPr>
              <w:t xml:space="preserve">9. </w:t>
            </w:r>
            <w:r w:rsidR="001D0E89" w:rsidRPr="0085045D">
              <w:rPr>
                <w:color w:val="auto"/>
                <w:sz w:val="18"/>
                <w:szCs w:val="18"/>
                <w:lang w:val="fr-FR"/>
              </w:rPr>
              <w:t xml:space="preserve"> </w:t>
            </w:r>
            <w:r w:rsidRPr="0085045D">
              <w:rPr>
                <w:color w:val="auto"/>
                <w:sz w:val="18"/>
                <w:szCs w:val="18"/>
                <w:lang w:val="fr-FR"/>
              </w:rPr>
              <w:tab/>
              <w:t>Espagne</w:t>
            </w:r>
            <w:r w:rsidRPr="0085045D">
              <w:rPr>
                <w:color w:val="auto"/>
                <w:sz w:val="18"/>
                <w:szCs w:val="18"/>
                <w:lang w:val="fr-FR"/>
              </w:rPr>
              <w:tab/>
              <w:t>(3,70%)</w:t>
            </w:r>
          </w:p>
          <w:p w:rsidR="00AD2286" w:rsidRPr="0085045D" w:rsidRDefault="00AD2286" w:rsidP="00AD2286">
            <w:pPr>
              <w:pStyle w:val="Default"/>
              <w:tabs>
                <w:tab w:val="left" w:pos="490"/>
                <w:tab w:val="left" w:pos="2906"/>
              </w:tabs>
              <w:rPr>
                <w:color w:val="auto"/>
                <w:sz w:val="18"/>
                <w:szCs w:val="18"/>
                <w:lang w:val="fr-FR"/>
              </w:rPr>
            </w:pPr>
            <w:r w:rsidRPr="0085045D">
              <w:rPr>
                <w:color w:val="auto"/>
                <w:sz w:val="18"/>
                <w:szCs w:val="18"/>
                <w:lang w:val="fr-FR"/>
              </w:rPr>
              <w:t xml:space="preserve">10. </w:t>
            </w:r>
            <w:r w:rsidR="001D0E89" w:rsidRPr="0085045D">
              <w:rPr>
                <w:color w:val="auto"/>
                <w:sz w:val="18"/>
                <w:szCs w:val="18"/>
                <w:lang w:val="fr-FR"/>
              </w:rPr>
              <w:t xml:space="preserve"> </w:t>
            </w:r>
            <w:r w:rsidRPr="0085045D">
              <w:rPr>
                <w:color w:val="auto"/>
                <w:sz w:val="18"/>
                <w:szCs w:val="18"/>
                <w:lang w:val="fr-FR"/>
              </w:rPr>
              <w:tab/>
              <w:t xml:space="preserve">Brésil </w:t>
            </w:r>
            <w:r w:rsidRPr="0085045D">
              <w:rPr>
                <w:color w:val="auto"/>
                <w:sz w:val="18"/>
                <w:szCs w:val="18"/>
                <w:lang w:val="fr-FR"/>
              </w:rPr>
              <w:tab/>
              <w:t>(3,32%)</w:t>
            </w:r>
          </w:p>
          <w:p w:rsidR="00B04CFA" w:rsidRPr="0085045D" w:rsidRDefault="00B04CFA" w:rsidP="003D2437">
            <w:pPr>
              <w:rPr>
                <w:bCs/>
                <w:sz w:val="18"/>
                <w:szCs w:val="18"/>
              </w:rPr>
            </w:pPr>
          </w:p>
          <w:p w:rsidR="003D2437" w:rsidRPr="0085045D" w:rsidRDefault="003D2437" w:rsidP="003D2437"/>
        </w:tc>
      </w:tr>
    </w:tbl>
    <w:p w:rsidR="00B04CFA" w:rsidRPr="0085045D" w:rsidRDefault="00B04CFA" w:rsidP="003D2437"/>
    <w:p w:rsidR="00AC6AAB" w:rsidRPr="0085045D" w:rsidRDefault="00AC6AAB">
      <w:pPr>
        <w:jc w:val="left"/>
      </w:pPr>
      <w:r w:rsidRPr="0085045D">
        <w:br w:type="page"/>
      </w:r>
    </w:p>
    <w:tbl>
      <w:tblPr>
        <w:tblStyle w:val="TableGrid"/>
        <w:tblW w:w="9497" w:type="dxa"/>
        <w:tblInd w:w="250" w:type="dxa"/>
        <w:tblLayout w:type="fixed"/>
        <w:tblLook w:val="04A0" w:firstRow="1" w:lastRow="0" w:firstColumn="1" w:lastColumn="0" w:noHBand="0" w:noVBand="1"/>
      </w:tblPr>
      <w:tblGrid>
        <w:gridCol w:w="1559"/>
        <w:gridCol w:w="817"/>
        <w:gridCol w:w="817"/>
        <w:gridCol w:w="817"/>
        <w:gridCol w:w="817"/>
        <w:gridCol w:w="867"/>
        <w:gridCol w:w="767"/>
        <w:gridCol w:w="793"/>
        <w:gridCol w:w="767"/>
        <w:gridCol w:w="792"/>
        <w:gridCol w:w="684"/>
      </w:tblGrid>
      <w:tr w:rsidR="00C133D4" w:rsidRPr="0085045D" w:rsidTr="006E482B">
        <w:tc>
          <w:tcPr>
            <w:tcW w:w="1559" w:type="dxa"/>
            <w:vMerge w:val="restart"/>
            <w:tcMar>
              <w:top w:w="28" w:type="dxa"/>
              <w:bottom w:w="28" w:type="dxa"/>
            </w:tcMar>
          </w:tcPr>
          <w:p w:rsidR="005A6502" w:rsidRPr="0085045D" w:rsidRDefault="00DA300B" w:rsidP="00DA300B">
            <w:pPr>
              <w:tabs>
                <w:tab w:val="right" w:pos="3720"/>
                <w:tab w:val="left" w:pos="4003"/>
              </w:tabs>
              <w:jc w:val="left"/>
              <w:rPr>
                <w:rFonts w:cs="Arial"/>
                <w:sz w:val="18"/>
                <w:szCs w:val="18"/>
              </w:rPr>
            </w:pPr>
            <w:r w:rsidRPr="0085045D">
              <w:rPr>
                <w:rFonts w:cs="Arial"/>
                <w:sz w:val="18"/>
                <w:szCs w:val="18"/>
              </w:rPr>
              <w:t>Langue du logiciel de navigation</w:t>
            </w:r>
          </w:p>
        </w:tc>
        <w:tc>
          <w:tcPr>
            <w:tcW w:w="1634" w:type="dxa"/>
            <w:gridSpan w:val="2"/>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2015</w:t>
            </w:r>
          </w:p>
        </w:tc>
        <w:tc>
          <w:tcPr>
            <w:tcW w:w="1634" w:type="dxa"/>
            <w:gridSpan w:val="2"/>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2014</w:t>
            </w:r>
          </w:p>
        </w:tc>
        <w:tc>
          <w:tcPr>
            <w:tcW w:w="1634" w:type="dxa"/>
            <w:gridSpan w:val="2"/>
            <w:tcMar>
              <w:left w:w="57" w:type="dxa"/>
              <w:right w:w="57" w:type="dxa"/>
            </w:tcMar>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2013</w:t>
            </w:r>
          </w:p>
        </w:tc>
        <w:tc>
          <w:tcPr>
            <w:tcW w:w="1560" w:type="dxa"/>
            <w:gridSpan w:val="2"/>
            <w:tcMar>
              <w:top w:w="28" w:type="dxa"/>
              <w:left w:w="57" w:type="dxa"/>
              <w:bottom w:w="28" w:type="dxa"/>
              <w:right w:w="57" w:type="dxa"/>
            </w:tcMar>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2012</w:t>
            </w:r>
          </w:p>
        </w:tc>
        <w:tc>
          <w:tcPr>
            <w:tcW w:w="1476" w:type="dxa"/>
            <w:gridSpan w:val="2"/>
            <w:tcMar>
              <w:top w:w="28" w:type="dxa"/>
              <w:left w:w="57" w:type="dxa"/>
              <w:right w:w="57" w:type="dxa"/>
            </w:tcMar>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2011</w:t>
            </w:r>
          </w:p>
        </w:tc>
      </w:tr>
      <w:tr w:rsidR="00C133D4" w:rsidRPr="0085045D" w:rsidTr="006E482B">
        <w:tc>
          <w:tcPr>
            <w:tcW w:w="1559" w:type="dxa"/>
            <w:vMerge/>
            <w:tcMar>
              <w:top w:w="28" w:type="dxa"/>
              <w:bottom w:w="28" w:type="dxa"/>
            </w:tcMar>
          </w:tcPr>
          <w:p w:rsidR="005A6502" w:rsidRPr="0085045D" w:rsidRDefault="005A6502" w:rsidP="006E482B">
            <w:pPr>
              <w:tabs>
                <w:tab w:val="right" w:pos="3720"/>
                <w:tab w:val="left" w:pos="4003"/>
              </w:tabs>
              <w:jc w:val="left"/>
              <w:rPr>
                <w:rFonts w:cs="Arial"/>
                <w:sz w:val="18"/>
                <w:szCs w:val="18"/>
              </w:rPr>
            </w:pPr>
          </w:p>
        </w:tc>
        <w:tc>
          <w:tcPr>
            <w:tcW w:w="817" w:type="dxa"/>
          </w:tcPr>
          <w:p w:rsidR="005A6502" w:rsidRPr="0085045D" w:rsidRDefault="00DA300B" w:rsidP="00DA300B">
            <w:pPr>
              <w:tabs>
                <w:tab w:val="right" w:pos="3720"/>
                <w:tab w:val="left" w:pos="4003"/>
              </w:tabs>
              <w:jc w:val="center"/>
              <w:rPr>
                <w:rFonts w:cs="Arial"/>
                <w:sz w:val="18"/>
                <w:szCs w:val="18"/>
              </w:rPr>
            </w:pPr>
            <w:r w:rsidRPr="0085045D">
              <w:rPr>
                <w:rFonts w:cs="Arial"/>
                <w:sz w:val="18"/>
                <w:szCs w:val="18"/>
              </w:rPr>
              <w:t>Visites</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w:t>
            </w:r>
          </w:p>
        </w:tc>
        <w:tc>
          <w:tcPr>
            <w:tcW w:w="817" w:type="dxa"/>
          </w:tcPr>
          <w:p w:rsidR="005A6502" w:rsidRPr="0085045D" w:rsidRDefault="00DA300B" w:rsidP="00DA300B">
            <w:pPr>
              <w:tabs>
                <w:tab w:val="right" w:pos="3720"/>
                <w:tab w:val="left" w:pos="4003"/>
              </w:tabs>
              <w:jc w:val="center"/>
              <w:rPr>
                <w:rFonts w:cs="Arial"/>
                <w:sz w:val="18"/>
                <w:szCs w:val="18"/>
              </w:rPr>
            </w:pPr>
            <w:r w:rsidRPr="0085045D">
              <w:rPr>
                <w:rFonts w:cs="Arial"/>
                <w:sz w:val="18"/>
                <w:szCs w:val="18"/>
              </w:rPr>
              <w:t>Visites</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w:t>
            </w:r>
          </w:p>
        </w:tc>
        <w:tc>
          <w:tcPr>
            <w:tcW w:w="867" w:type="dxa"/>
            <w:tcMar>
              <w:left w:w="57" w:type="dxa"/>
              <w:right w:w="57" w:type="dxa"/>
            </w:tcMar>
          </w:tcPr>
          <w:p w:rsidR="005A6502" w:rsidRPr="0085045D" w:rsidRDefault="00DA300B" w:rsidP="00DA300B">
            <w:pPr>
              <w:tabs>
                <w:tab w:val="right" w:pos="3720"/>
                <w:tab w:val="left" w:pos="4003"/>
              </w:tabs>
              <w:jc w:val="center"/>
              <w:rPr>
                <w:rFonts w:cs="Arial"/>
                <w:sz w:val="18"/>
                <w:szCs w:val="18"/>
              </w:rPr>
            </w:pPr>
            <w:r w:rsidRPr="0085045D">
              <w:rPr>
                <w:rFonts w:cs="Arial"/>
                <w:sz w:val="18"/>
                <w:szCs w:val="18"/>
              </w:rPr>
              <w:t>Visites</w:t>
            </w:r>
          </w:p>
        </w:tc>
        <w:tc>
          <w:tcPr>
            <w:tcW w:w="767" w:type="dxa"/>
            <w:tcMar>
              <w:left w:w="57" w:type="dxa"/>
              <w:right w:w="57" w:type="dxa"/>
            </w:tcMar>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w:t>
            </w:r>
          </w:p>
        </w:tc>
        <w:tc>
          <w:tcPr>
            <w:tcW w:w="793" w:type="dxa"/>
            <w:tcMar>
              <w:top w:w="28" w:type="dxa"/>
              <w:left w:w="57" w:type="dxa"/>
              <w:bottom w:w="28" w:type="dxa"/>
              <w:right w:w="57" w:type="dxa"/>
            </w:tcMar>
          </w:tcPr>
          <w:p w:rsidR="005A6502" w:rsidRPr="0085045D" w:rsidRDefault="00DA300B" w:rsidP="00DA300B">
            <w:pPr>
              <w:tabs>
                <w:tab w:val="right" w:pos="3720"/>
                <w:tab w:val="left" w:pos="4003"/>
              </w:tabs>
              <w:jc w:val="center"/>
              <w:rPr>
                <w:rFonts w:cs="Arial"/>
                <w:sz w:val="18"/>
                <w:szCs w:val="18"/>
              </w:rPr>
            </w:pPr>
            <w:r w:rsidRPr="0085045D">
              <w:rPr>
                <w:rFonts w:cs="Arial"/>
                <w:sz w:val="18"/>
                <w:szCs w:val="18"/>
              </w:rPr>
              <w:t>Visites</w:t>
            </w:r>
          </w:p>
        </w:tc>
        <w:tc>
          <w:tcPr>
            <w:tcW w:w="767" w:type="dxa"/>
            <w:tcMar>
              <w:top w:w="28" w:type="dxa"/>
              <w:left w:w="57" w:type="dxa"/>
              <w:bottom w:w="28" w:type="dxa"/>
              <w:right w:w="57" w:type="dxa"/>
            </w:tcMar>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w:t>
            </w:r>
          </w:p>
        </w:tc>
        <w:tc>
          <w:tcPr>
            <w:tcW w:w="792" w:type="dxa"/>
            <w:tcMar>
              <w:top w:w="28" w:type="dxa"/>
              <w:left w:w="57" w:type="dxa"/>
              <w:right w:w="57" w:type="dxa"/>
            </w:tcMar>
          </w:tcPr>
          <w:p w:rsidR="005A6502" w:rsidRPr="0085045D" w:rsidRDefault="00DA300B" w:rsidP="00DA300B">
            <w:pPr>
              <w:tabs>
                <w:tab w:val="right" w:pos="3720"/>
                <w:tab w:val="left" w:pos="4003"/>
              </w:tabs>
              <w:jc w:val="center"/>
              <w:rPr>
                <w:rFonts w:cs="Arial"/>
                <w:sz w:val="18"/>
                <w:szCs w:val="18"/>
              </w:rPr>
            </w:pPr>
            <w:r w:rsidRPr="0085045D">
              <w:rPr>
                <w:rFonts w:cs="Arial"/>
                <w:sz w:val="18"/>
                <w:szCs w:val="18"/>
              </w:rPr>
              <w:t>Visites</w:t>
            </w:r>
          </w:p>
        </w:tc>
        <w:tc>
          <w:tcPr>
            <w:tcW w:w="684" w:type="dxa"/>
            <w:tcMar>
              <w:top w:w="28" w:type="dxa"/>
              <w:left w:w="57" w:type="dxa"/>
              <w:right w:w="57" w:type="dxa"/>
            </w:tcMar>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w:t>
            </w:r>
          </w:p>
        </w:tc>
      </w:tr>
      <w:tr w:rsidR="00C133D4" w:rsidRPr="0085045D" w:rsidTr="006E482B">
        <w:tc>
          <w:tcPr>
            <w:tcW w:w="1559" w:type="dxa"/>
            <w:tcMar>
              <w:top w:w="28" w:type="dxa"/>
              <w:bottom w:w="28" w:type="dxa"/>
            </w:tcMar>
          </w:tcPr>
          <w:p w:rsidR="005A6502" w:rsidRPr="0085045D" w:rsidRDefault="005A6502" w:rsidP="005A6502">
            <w:pPr>
              <w:pStyle w:val="ListParagraph"/>
              <w:numPr>
                <w:ilvl w:val="0"/>
                <w:numId w:val="24"/>
              </w:numPr>
              <w:tabs>
                <w:tab w:val="right" w:pos="3720"/>
                <w:tab w:val="left" w:pos="4003"/>
              </w:tabs>
              <w:jc w:val="left"/>
              <w:rPr>
                <w:rFonts w:cs="Arial"/>
                <w:sz w:val="18"/>
                <w:szCs w:val="18"/>
              </w:rPr>
            </w:pPr>
            <w:r w:rsidRPr="0085045D">
              <w:rPr>
                <w:rFonts w:cs="Arial"/>
                <w:sz w:val="18"/>
                <w:szCs w:val="18"/>
              </w:rPr>
              <w:t>en</w:t>
            </w:r>
            <w:r w:rsidR="00F0186A" w:rsidRPr="0085045D">
              <w:rPr>
                <w:rFonts w:cs="Arial"/>
                <w:sz w:val="18"/>
                <w:szCs w:val="18"/>
              </w:rPr>
              <w:noBreakHyphen/>
            </w:r>
            <w:r w:rsidRPr="0085045D">
              <w:rPr>
                <w:rFonts w:cs="Arial"/>
                <w:sz w:val="18"/>
                <w:szCs w:val="18"/>
              </w:rPr>
              <w:t>us</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66</w:t>
            </w:r>
            <w:r w:rsidR="00AD2286" w:rsidRPr="0085045D">
              <w:rPr>
                <w:rFonts w:cs="Arial"/>
                <w:sz w:val="18"/>
                <w:szCs w:val="18"/>
              </w:rPr>
              <w:t> </w:t>
            </w:r>
            <w:r w:rsidRPr="0085045D">
              <w:rPr>
                <w:rFonts w:cs="Arial"/>
                <w:sz w:val="18"/>
                <w:szCs w:val="18"/>
              </w:rPr>
              <w:t>347</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39</w:t>
            </w:r>
            <w:r w:rsidR="00AD2286" w:rsidRPr="0085045D">
              <w:rPr>
                <w:rFonts w:cs="Arial"/>
                <w:sz w:val="18"/>
                <w:szCs w:val="18"/>
              </w:rPr>
              <w:t>,</w:t>
            </w:r>
            <w:r w:rsidRPr="0085045D">
              <w:rPr>
                <w:rFonts w:cs="Arial"/>
                <w:sz w:val="18"/>
                <w:szCs w:val="18"/>
              </w:rPr>
              <w:t>58</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72</w:t>
            </w:r>
            <w:r w:rsidR="00AD2286" w:rsidRPr="0085045D">
              <w:rPr>
                <w:rFonts w:cs="Arial"/>
                <w:sz w:val="18"/>
                <w:szCs w:val="18"/>
              </w:rPr>
              <w:t> </w:t>
            </w:r>
            <w:r w:rsidRPr="0085045D">
              <w:rPr>
                <w:rFonts w:cs="Arial"/>
                <w:sz w:val="18"/>
                <w:szCs w:val="18"/>
              </w:rPr>
              <w:t>248</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38</w:t>
            </w:r>
            <w:r w:rsidR="00AD2286" w:rsidRPr="0085045D">
              <w:rPr>
                <w:rFonts w:cs="Arial"/>
                <w:sz w:val="18"/>
                <w:szCs w:val="18"/>
              </w:rPr>
              <w:t>,</w:t>
            </w:r>
            <w:r w:rsidRPr="0085045D">
              <w:rPr>
                <w:rFonts w:cs="Arial"/>
                <w:sz w:val="18"/>
                <w:szCs w:val="18"/>
              </w:rPr>
              <w:t>61</w:t>
            </w:r>
          </w:p>
        </w:tc>
        <w:tc>
          <w:tcPr>
            <w:tcW w:w="8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70</w:t>
            </w:r>
            <w:r w:rsidR="00AD2286" w:rsidRPr="0085045D">
              <w:rPr>
                <w:rFonts w:cs="Arial"/>
                <w:sz w:val="18"/>
                <w:szCs w:val="18"/>
              </w:rPr>
              <w:t> </w:t>
            </w:r>
            <w:r w:rsidRPr="0085045D">
              <w:rPr>
                <w:rFonts w:cs="Arial"/>
                <w:sz w:val="18"/>
                <w:szCs w:val="18"/>
              </w:rPr>
              <w:t>706</w:t>
            </w:r>
          </w:p>
        </w:tc>
        <w:tc>
          <w:tcPr>
            <w:tcW w:w="7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39</w:t>
            </w:r>
            <w:r w:rsidR="00AD2286" w:rsidRPr="0085045D">
              <w:rPr>
                <w:rFonts w:cs="Arial"/>
                <w:sz w:val="18"/>
                <w:szCs w:val="18"/>
              </w:rPr>
              <w:t>,</w:t>
            </w:r>
            <w:r w:rsidRPr="0085045D">
              <w:rPr>
                <w:rFonts w:cs="Arial"/>
                <w:sz w:val="18"/>
                <w:szCs w:val="18"/>
              </w:rPr>
              <w:t>56</w:t>
            </w:r>
          </w:p>
        </w:tc>
        <w:tc>
          <w:tcPr>
            <w:tcW w:w="793"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57</w:t>
            </w:r>
            <w:r w:rsidR="00AD2286" w:rsidRPr="0085045D">
              <w:rPr>
                <w:rFonts w:cs="Arial"/>
                <w:sz w:val="18"/>
                <w:szCs w:val="18"/>
              </w:rPr>
              <w:t> </w:t>
            </w:r>
            <w:r w:rsidRPr="0085045D">
              <w:rPr>
                <w:rFonts w:cs="Arial"/>
                <w:sz w:val="18"/>
                <w:szCs w:val="18"/>
              </w:rPr>
              <w:t>341</w:t>
            </w:r>
          </w:p>
        </w:tc>
        <w:tc>
          <w:tcPr>
            <w:tcW w:w="767"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37</w:t>
            </w:r>
            <w:r w:rsidR="00AD2286" w:rsidRPr="0085045D">
              <w:rPr>
                <w:rFonts w:cs="Arial"/>
                <w:sz w:val="18"/>
                <w:szCs w:val="18"/>
              </w:rPr>
              <w:t>,</w:t>
            </w:r>
            <w:r w:rsidRPr="0085045D">
              <w:rPr>
                <w:rFonts w:cs="Arial"/>
                <w:sz w:val="18"/>
                <w:szCs w:val="18"/>
              </w:rPr>
              <w:t>75</w:t>
            </w:r>
          </w:p>
        </w:tc>
        <w:tc>
          <w:tcPr>
            <w:tcW w:w="792"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50</w:t>
            </w:r>
            <w:r w:rsidR="00AD2286" w:rsidRPr="0085045D">
              <w:rPr>
                <w:rFonts w:cs="Arial"/>
                <w:sz w:val="18"/>
                <w:szCs w:val="18"/>
              </w:rPr>
              <w:t> </w:t>
            </w:r>
            <w:r w:rsidRPr="0085045D">
              <w:rPr>
                <w:rFonts w:cs="Arial"/>
                <w:sz w:val="18"/>
                <w:szCs w:val="18"/>
              </w:rPr>
              <w:t>571</w:t>
            </w:r>
          </w:p>
        </w:tc>
        <w:tc>
          <w:tcPr>
            <w:tcW w:w="684"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36</w:t>
            </w:r>
            <w:r w:rsidR="00AD2286" w:rsidRPr="0085045D">
              <w:rPr>
                <w:rFonts w:cs="Arial"/>
                <w:sz w:val="18"/>
                <w:szCs w:val="18"/>
              </w:rPr>
              <w:t>,</w:t>
            </w:r>
            <w:r w:rsidRPr="0085045D">
              <w:rPr>
                <w:rFonts w:cs="Arial"/>
                <w:sz w:val="18"/>
                <w:szCs w:val="18"/>
              </w:rPr>
              <w:t>03</w:t>
            </w:r>
          </w:p>
        </w:tc>
      </w:tr>
      <w:tr w:rsidR="00C133D4" w:rsidRPr="0085045D" w:rsidTr="006E482B">
        <w:tc>
          <w:tcPr>
            <w:tcW w:w="1559" w:type="dxa"/>
            <w:tcMar>
              <w:top w:w="28" w:type="dxa"/>
              <w:bottom w:w="28" w:type="dxa"/>
            </w:tcMar>
          </w:tcPr>
          <w:p w:rsidR="005A6502" w:rsidRPr="0085045D" w:rsidRDefault="005A6502" w:rsidP="005A6502">
            <w:pPr>
              <w:pStyle w:val="ListParagraph"/>
              <w:numPr>
                <w:ilvl w:val="0"/>
                <w:numId w:val="24"/>
              </w:numPr>
              <w:tabs>
                <w:tab w:val="right" w:pos="3720"/>
                <w:tab w:val="left" w:pos="4003"/>
              </w:tabs>
              <w:jc w:val="left"/>
              <w:rPr>
                <w:rFonts w:cs="Arial"/>
                <w:sz w:val="18"/>
                <w:szCs w:val="18"/>
              </w:rPr>
            </w:pPr>
            <w:r w:rsidRPr="0085045D">
              <w:rPr>
                <w:rFonts w:cs="Arial"/>
                <w:sz w:val="18"/>
                <w:szCs w:val="18"/>
              </w:rPr>
              <w:t>es</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17</w:t>
            </w:r>
            <w:r w:rsidR="00AD2286" w:rsidRPr="0085045D">
              <w:rPr>
                <w:rFonts w:cs="Arial"/>
                <w:sz w:val="18"/>
                <w:szCs w:val="18"/>
              </w:rPr>
              <w:t> </w:t>
            </w:r>
            <w:r w:rsidRPr="0085045D">
              <w:rPr>
                <w:rFonts w:cs="Arial"/>
                <w:sz w:val="18"/>
                <w:szCs w:val="18"/>
              </w:rPr>
              <w:t>765</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59</w:t>
            </w:r>
            <w:r w:rsidR="00AD2286" w:rsidRPr="0085045D">
              <w:rPr>
                <w:rFonts w:cs="Arial"/>
                <w:sz w:val="18"/>
                <w:szCs w:val="18"/>
              </w:rPr>
              <w:t>,</w:t>
            </w:r>
            <w:r w:rsidRPr="0085045D">
              <w:rPr>
                <w:rFonts w:cs="Arial"/>
                <w:sz w:val="18"/>
                <w:szCs w:val="18"/>
              </w:rPr>
              <w:t>03</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18</w:t>
            </w:r>
            <w:r w:rsidR="00AD2286" w:rsidRPr="0085045D">
              <w:rPr>
                <w:rFonts w:cs="Arial"/>
                <w:sz w:val="18"/>
                <w:szCs w:val="18"/>
              </w:rPr>
              <w:t> </w:t>
            </w:r>
            <w:r w:rsidRPr="0085045D">
              <w:rPr>
                <w:rFonts w:cs="Arial"/>
                <w:sz w:val="18"/>
                <w:szCs w:val="18"/>
              </w:rPr>
              <w:t>154</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9</w:t>
            </w:r>
            <w:r w:rsidR="00AD2286" w:rsidRPr="0085045D">
              <w:rPr>
                <w:rFonts w:cs="Arial"/>
                <w:sz w:val="18"/>
                <w:szCs w:val="18"/>
              </w:rPr>
              <w:t>,</w:t>
            </w:r>
            <w:r w:rsidRPr="0085045D">
              <w:rPr>
                <w:rFonts w:cs="Arial"/>
                <w:sz w:val="18"/>
                <w:szCs w:val="18"/>
              </w:rPr>
              <w:t>70</w:t>
            </w:r>
          </w:p>
        </w:tc>
        <w:tc>
          <w:tcPr>
            <w:tcW w:w="8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18</w:t>
            </w:r>
            <w:r w:rsidR="00AD2286" w:rsidRPr="0085045D">
              <w:rPr>
                <w:rFonts w:cs="Arial"/>
                <w:sz w:val="18"/>
                <w:szCs w:val="18"/>
              </w:rPr>
              <w:t> </w:t>
            </w:r>
            <w:r w:rsidRPr="0085045D">
              <w:rPr>
                <w:rFonts w:cs="Arial"/>
                <w:sz w:val="18"/>
                <w:szCs w:val="18"/>
              </w:rPr>
              <w:t>669</w:t>
            </w:r>
          </w:p>
        </w:tc>
        <w:tc>
          <w:tcPr>
            <w:tcW w:w="7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10</w:t>
            </w:r>
            <w:r w:rsidR="00AD2286" w:rsidRPr="0085045D">
              <w:rPr>
                <w:rFonts w:cs="Arial"/>
                <w:sz w:val="18"/>
                <w:szCs w:val="18"/>
              </w:rPr>
              <w:t>,</w:t>
            </w:r>
            <w:r w:rsidRPr="0085045D">
              <w:rPr>
                <w:rFonts w:cs="Arial"/>
                <w:sz w:val="18"/>
                <w:szCs w:val="18"/>
              </w:rPr>
              <w:t>45</w:t>
            </w:r>
          </w:p>
        </w:tc>
        <w:tc>
          <w:tcPr>
            <w:tcW w:w="793"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19</w:t>
            </w:r>
            <w:r w:rsidR="00AD2286" w:rsidRPr="0085045D">
              <w:rPr>
                <w:rFonts w:cs="Arial"/>
                <w:sz w:val="18"/>
                <w:szCs w:val="18"/>
              </w:rPr>
              <w:t> </w:t>
            </w:r>
            <w:r w:rsidRPr="0085045D">
              <w:rPr>
                <w:rFonts w:cs="Arial"/>
                <w:sz w:val="18"/>
                <w:szCs w:val="18"/>
              </w:rPr>
              <w:t>001</w:t>
            </w:r>
          </w:p>
        </w:tc>
        <w:tc>
          <w:tcPr>
            <w:tcW w:w="767"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12</w:t>
            </w:r>
            <w:r w:rsidR="00AD2286" w:rsidRPr="0085045D">
              <w:rPr>
                <w:rFonts w:cs="Arial"/>
                <w:sz w:val="18"/>
                <w:szCs w:val="18"/>
              </w:rPr>
              <w:t>,</w:t>
            </w:r>
            <w:r w:rsidRPr="0085045D">
              <w:rPr>
                <w:rFonts w:cs="Arial"/>
                <w:sz w:val="18"/>
                <w:szCs w:val="18"/>
              </w:rPr>
              <w:t>51</w:t>
            </w:r>
          </w:p>
        </w:tc>
        <w:tc>
          <w:tcPr>
            <w:tcW w:w="792"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23</w:t>
            </w:r>
            <w:r w:rsidR="00AD2286" w:rsidRPr="0085045D">
              <w:rPr>
                <w:rFonts w:cs="Arial"/>
                <w:sz w:val="18"/>
                <w:szCs w:val="18"/>
              </w:rPr>
              <w:t> </w:t>
            </w:r>
            <w:r w:rsidRPr="0085045D">
              <w:rPr>
                <w:rFonts w:cs="Arial"/>
                <w:sz w:val="18"/>
                <w:szCs w:val="18"/>
              </w:rPr>
              <w:t>605</w:t>
            </w:r>
          </w:p>
        </w:tc>
        <w:tc>
          <w:tcPr>
            <w:tcW w:w="684"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16</w:t>
            </w:r>
            <w:r w:rsidR="00AD2286" w:rsidRPr="0085045D">
              <w:rPr>
                <w:rFonts w:cs="Arial"/>
                <w:sz w:val="18"/>
                <w:szCs w:val="18"/>
              </w:rPr>
              <w:t>,</w:t>
            </w:r>
            <w:r w:rsidRPr="0085045D">
              <w:rPr>
                <w:rFonts w:cs="Arial"/>
                <w:sz w:val="18"/>
                <w:szCs w:val="18"/>
              </w:rPr>
              <w:t>82</w:t>
            </w:r>
          </w:p>
        </w:tc>
      </w:tr>
      <w:tr w:rsidR="00C133D4" w:rsidRPr="0085045D" w:rsidTr="006E482B">
        <w:tc>
          <w:tcPr>
            <w:tcW w:w="1559" w:type="dxa"/>
            <w:tcMar>
              <w:top w:w="28" w:type="dxa"/>
              <w:bottom w:w="28" w:type="dxa"/>
            </w:tcMar>
          </w:tcPr>
          <w:p w:rsidR="005A6502" w:rsidRPr="0085045D" w:rsidRDefault="005A6502" w:rsidP="005A6502">
            <w:pPr>
              <w:pStyle w:val="ListParagraph"/>
              <w:numPr>
                <w:ilvl w:val="0"/>
                <w:numId w:val="24"/>
              </w:numPr>
              <w:tabs>
                <w:tab w:val="right" w:pos="3720"/>
                <w:tab w:val="left" w:pos="4003"/>
              </w:tabs>
              <w:jc w:val="left"/>
              <w:rPr>
                <w:rFonts w:cs="Arial"/>
                <w:sz w:val="18"/>
                <w:szCs w:val="18"/>
              </w:rPr>
            </w:pPr>
            <w:r w:rsidRPr="0085045D">
              <w:rPr>
                <w:rFonts w:cs="Arial"/>
                <w:sz w:val="18"/>
                <w:szCs w:val="18"/>
              </w:rPr>
              <w:t>fr</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11</w:t>
            </w:r>
            <w:r w:rsidR="00AD2286" w:rsidRPr="0085045D">
              <w:rPr>
                <w:rFonts w:cs="Arial"/>
                <w:sz w:val="18"/>
                <w:szCs w:val="18"/>
              </w:rPr>
              <w:t> </w:t>
            </w:r>
            <w:r w:rsidRPr="0085045D">
              <w:rPr>
                <w:rFonts w:cs="Arial"/>
                <w:sz w:val="18"/>
                <w:szCs w:val="18"/>
              </w:rPr>
              <w:t>413</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52</w:t>
            </w:r>
            <w:r w:rsidR="00AD2286" w:rsidRPr="0085045D">
              <w:rPr>
                <w:rFonts w:cs="Arial"/>
                <w:sz w:val="18"/>
                <w:szCs w:val="18"/>
              </w:rPr>
              <w:t>,</w:t>
            </w:r>
            <w:r w:rsidRPr="0085045D">
              <w:rPr>
                <w:rFonts w:cs="Arial"/>
                <w:sz w:val="18"/>
                <w:szCs w:val="18"/>
              </w:rPr>
              <w:t>99</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11</w:t>
            </w:r>
            <w:r w:rsidR="00AD2286" w:rsidRPr="0085045D">
              <w:rPr>
                <w:rFonts w:cs="Arial"/>
                <w:sz w:val="18"/>
                <w:szCs w:val="18"/>
              </w:rPr>
              <w:t> </w:t>
            </w:r>
            <w:r w:rsidRPr="0085045D">
              <w:rPr>
                <w:rFonts w:cs="Arial"/>
                <w:sz w:val="18"/>
                <w:szCs w:val="18"/>
              </w:rPr>
              <w:t>862</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6</w:t>
            </w:r>
            <w:r w:rsidR="00AD2286" w:rsidRPr="0085045D">
              <w:rPr>
                <w:rFonts w:cs="Arial"/>
                <w:sz w:val="18"/>
                <w:szCs w:val="18"/>
              </w:rPr>
              <w:t>,</w:t>
            </w:r>
            <w:r w:rsidRPr="0085045D">
              <w:rPr>
                <w:rFonts w:cs="Arial"/>
                <w:sz w:val="18"/>
                <w:szCs w:val="18"/>
              </w:rPr>
              <w:t>34</w:t>
            </w:r>
          </w:p>
        </w:tc>
        <w:tc>
          <w:tcPr>
            <w:tcW w:w="8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13</w:t>
            </w:r>
            <w:r w:rsidR="00AD2286" w:rsidRPr="0085045D">
              <w:rPr>
                <w:rFonts w:cs="Arial"/>
                <w:sz w:val="18"/>
                <w:szCs w:val="18"/>
              </w:rPr>
              <w:t> </w:t>
            </w:r>
            <w:r w:rsidRPr="0085045D">
              <w:rPr>
                <w:rFonts w:cs="Arial"/>
                <w:sz w:val="18"/>
                <w:szCs w:val="18"/>
              </w:rPr>
              <w:t>876</w:t>
            </w:r>
          </w:p>
        </w:tc>
        <w:tc>
          <w:tcPr>
            <w:tcW w:w="7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7</w:t>
            </w:r>
            <w:r w:rsidR="00AD2286" w:rsidRPr="0085045D">
              <w:rPr>
                <w:rFonts w:cs="Arial"/>
                <w:sz w:val="18"/>
                <w:szCs w:val="18"/>
              </w:rPr>
              <w:t>,</w:t>
            </w:r>
            <w:r w:rsidRPr="0085045D">
              <w:rPr>
                <w:rFonts w:cs="Arial"/>
                <w:sz w:val="18"/>
                <w:szCs w:val="18"/>
              </w:rPr>
              <w:t>76</w:t>
            </w:r>
          </w:p>
        </w:tc>
        <w:tc>
          <w:tcPr>
            <w:tcW w:w="793"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14</w:t>
            </w:r>
            <w:r w:rsidR="00AD2286" w:rsidRPr="0085045D">
              <w:rPr>
                <w:rFonts w:cs="Arial"/>
                <w:sz w:val="18"/>
                <w:szCs w:val="18"/>
              </w:rPr>
              <w:t> </w:t>
            </w:r>
            <w:r w:rsidRPr="0085045D">
              <w:rPr>
                <w:rFonts w:cs="Arial"/>
                <w:sz w:val="18"/>
                <w:szCs w:val="18"/>
              </w:rPr>
              <w:t>212</w:t>
            </w:r>
          </w:p>
        </w:tc>
        <w:tc>
          <w:tcPr>
            <w:tcW w:w="767"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9</w:t>
            </w:r>
            <w:r w:rsidR="00AD2286" w:rsidRPr="0085045D">
              <w:rPr>
                <w:rFonts w:cs="Arial"/>
                <w:sz w:val="18"/>
                <w:szCs w:val="18"/>
              </w:rPr>
              <w:t>,</w:t>
            </w:r>
            <w:r w:rsidRPr="0085045D">
              <w:rPr>
                <w:rFonts w:cs="Arial"/>
                <w:sz w:val="18"/>
                <w:szCs w:val="18"/>
              </w:rPr>
              <w:t>36</w:t>
            </w:r>
          </w:p>
        </w:tc>
        <w:tc>
          <w:tcPr>
            <w:tcW w:w="792"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10</w:t>
            </w:r>
            <w:r w:rsidR="00AD2286" w:rsidRPr="0085045D">
              <w:rPr>
                <w:rFonts w:cs="Arial"/>
                <w:sz w:val="18"/>
                <w:szCs w:val="18"/>
              </w:rPr>
              <w:t> </w:t>
            </w:r>
            <w:r w:rsidRPr="0085045D">
              <w:rPr>
                <w:rFonts w:cs="Arial"/>
                <w:sz w:val="18"/>
                <w:szCs w:val="18"/>
              </w:rPr>
              <w:t>670</w:t>
            </w:r>
          </w:p>
        </w:tc>
        <w:tc>
          <w:tcPr>
            <w:tcW w:w="684"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7</w:t>
            </w:r>
            <w:r w:rsidR="00AD2286" w:rsidRPr="0085045D">
              <w:rPr>
                <w:rFonts w:cs="Arial"/>
                <w:sz w:val="18"/>
                <w:szCs w:val="18"/>
              </w:rPr>
              <w:t>,</w:t>
            </w:r>
            <w:r w:rsidRPr="0085045D">
              <w:rPr>
                <w:rFonts w:cs="Arial"/>
                <w:sz w:val="18"/>
                <w:szCs w:val="18"/>
              </w:rPr>
              <w:t>60</w:t>
            </w:r>
          </w:p>
        </w:tc>
      </w:tr>
      <w:tr w:rsidR="00C133D4" w:rsidRPr="0085045D" w:rsidTr="006E482B">
        <w:tc>
          <w:tcPr>
            <w:tcW w:w="1559" w:type="dxa"/>
            <w:tcMar>
              <w:top w:w="28" w:type="dxa"/>
              <w:bottom w:w="28" w:type="dxa"/>
            </w:tcMar>
          </w:tcPr>
          <w:p w:rsidR="005A6502" w:rsidRPr="0085045D" w:rsidRDefault="005A6502" w:rsidP="005A6502">
            <w:pPr>
              <w:pStyle w:val="ListParagraph"/>
              <w:numPr>
                <w:ilvl w:val="0"/>
                <w:numId w:val="24"/>
              </w:numPr>
              <w:tabs>
                <w:tab w:val="right" w:pos="3720"/>
                <w:tab w:val="left" w:pos="4003"/>
              </w:tabs>
              <w:jc w:val="left"/>
              <w:rPr>
                <w:rFonts w:cs="Arial"/>
                <w:sz w:val="18"/>
                <w:szCs w:val="18"/>
              </w:rPr>
            </w:pPr>
            <w:r w:rsidRPr="0085045D">
              <w:rPr>
                <w:rFonts w:cs="Arial"/>
                <w:sz w:val="18"/>
                <w:szCs w:val="18"/>
              </w:rPr>
              <w:t>es</w:t>
            </w:r>
            <w:r w:rsidR="00F0186A" w:rsidRPr="0085045D">
              <w:rPr>
                <w:rFonts w:cs="Arial"/>
                <w:sz w:val="18"/>
                <w:szCs w:val="18"/>
              </w:rPr>
              <w:noBreakHyphen/>
            </w:r>
            <w:r w:rsidRPr="0085045D">
              <w:rPr>
                <w:rFonts w:cs="Arial"/>
                <w:sz w:val="18"/>
                <w:szCs w:val="18"/>
              </w:rPr>
              <w:t>es</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7</w:t>
            </w:r>
            <w:r w:rsidR="00AD2286" w:rsidRPr="0085045D">
              <w:rPr>
                <w:rFonts w:cs="Arial"/>
                <w:sz w:val="18"/>
                <w:szCs w:val="18"/>
              </w:rPr>
              <w:t> </w:t>
            </w:r>
            <w:r w:rsidRPr="0085045D">
              <w:rPr>
                <w:rFonts w:cs="Arial"/>
                <w:sz w:val="18"/>
                <w:szCs w:val="18"/>
              </w:rPr>
              <w:t>972</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w:t>
            </w:r>
            <w:r w:rsidRPr="0085045D">
              <w:rPr>
                <w:rFonts w:cs="Arial"/>
                <w:sz w:val="18"/>
                <w:szCs w:val="18"/>
              </w:rPr>
              <w:t>16</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9</w:t>
            </w:r>
            <w:r w:rsidR="00AD2286" w:rsidRPr="0085045D">
              <w:rPr>
                <w:rFonts w:cs="Arial"/>
                <w:sz w:val="18"/>
                <w:szCs w:val="18"/>
              </w:rPr>
              <w:t> </w:t>
            </w:r>
            <w:r w:rsidRPr="0085045D">
              <w:rPr>
                <w:rFonts w:cs="Arial"/>
                <w:sz w:val="18"/>
                <w:szCs w:val="18"/>
              </w:rPr>
              <w:t>180</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w:t>
            </w:r>
            <w:r w:rsidRPr="0085045D">
              <w:rPr>
                <w:rFonts w:cs="Arial"/>
                <w:sz w:val="18"/>
                <w:szCs w:val="18"/>
              </w:rPr>
              <w:t>91</w:t>
            </w:r>
          </w:p>
        </w:tc>
        <w:tc>
          <w:tcPr>
            <w:tcW w:w="8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9</w:t>
            </w:r>
            <w:r w:rsidR="00AD2286" w:rsidRPr="0085045D">
              <w:rPr>
                <w:rFonts w:cs="Arial"/>
                <w:sz w:val="18"/>
                <w:szCs w:val="18"/>
              </w:rPr>
              <w:t> </w:t>
            </w:r>
            <w:r w:rsidRPr="0085045D">
              <w:rPr>
                <w:rFonts w:cs="Arial"/>
                <w:sz w:val="18"/>
                <w:szCs w:val="18"/>
              </w:rPr>
              <w:t>234</w:t>
            </w:r>
          </w:p>
        </w:tc>
        <w:tc>
          <w:tcPr>
            <w:tcW w:w="7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5</w:t>
            </w:r>
            <w:r w:rsidR="00AD2286" w:rsidRPr="0085045D">
              <w:rPr>
                <w:rFonts w:cs="Arial"/>
                <w:sz w:val="18"/>
                <w:szCs w:val="18"/>
              </w:rPr>
              <w:t>,</w:t>
            </w:r>
            <w:r w:rsidRPr="0085045D">
              <w:rPr>
                <w:rFonts w:cs="Arial"/>
                <w:sz w:val="18"/>
                <w:szCs w:val="18"/>
              </w:rPr>
              <w:t>17</w:t>
            </w:r>
          </w:p>
        </w:tc>
        <w:tc>
          <w:tcPr>
            <w:tcW w:w="793"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5</w:t>
            </w:r>
            <w:r w:rsidR="00AD2286" w:rsidRPr="0085045D">
              <w:rPr>
                <w:rFonts w:cs="Arial"/>
                <w:sz w:val="18"/>
                <w:szCs w:val="18"/>
              </w:rPr>
              <w:t> </w:t>
            </w:r>
            <w:r w:rsidRPr="0085045D">
              <w:rPr>
                <w:rFonts w:cs="Arial"/>
                <w:sz w:val="18"/>
                <w:szCs w:val="18"/>
              </w:rPr>
              <w:t>698</w:t>
            </w:r>
          </w:p>
        </w:tc>
        <w:tc>
          <w:tcPr>
            <w:tcW w:w="767"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w:t>
            </w:r>
            <w:r w:rsidRPr="0085045D">
              <w:rPr>
                <w:rFonts w:cs="Arial"/>
                <w:sz w:val="18"/>
                <w:szCs w:val="18"/>
              </w:rPr>
              <w:t>75</w:t>
            </w:r>
          </w:p>
        </w:tc>
        <w:tc>
          <w:tcPr>
            <w:tcW w:w="792"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9</w:t>
            </w:r>
            <w:r w:rsidR="00AD2286" w:rsidRPr="0085045D">
              <w:rPr>
                <w:rFonts w:cs="Arial"/>
                <w:sz w:val="18"/>
                <w:szCs w:val="18"/>
              </w:rPr>
              <w:t> </w:t>
            </w:r>
            <w:r w:rsidRPr="0085045D">
              <w:rPr>
                <w:rFonts w:cs="Arial"/>
                <w:sz w:val="18"/>
                <w:szCs w:val="18"/>
              </w:rPr>
              <w:t>124</w:t>
            </w:r>
          </w:p>
        </w:tc>
        <w:tc>
          <w:tcPr>
            <w:tcW w:w="684"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6</w:t>
            </w:r>
            <w:r w:rsidR="00AD2286" w:rsidRPr="0085045D">
              <w:rPr>
                <w:rFonts w:cs="Arial"/>
                <w:sz w:val="18"/>
                <w:szCs w:val="18"/>
              </w:rPr>
              <w:t>,</w:t>
            </w:r>
            <w:r w:rsidRPr="0085045D">
              <w:rPr>
                <w:rFonts w:cs="Arial"/>
                <w:sz w:val="18"/>
                <w:szCs w:val="18"/>
              </w:rPr>
              <w:t>50</w:t>
            </w:r>
          </w:p>
        </w:tc>
      </w:tr>
      <w:tr w:rsidR="00C133D4" w:rsidRPr="0085045D" w:rsidTr="006E482B">
        <w:tc>
          <w:tcPr>
            <w:tcW w:w="1559" w:type="dxa"/>
            <w:tcMar>
              <w:top w:w="28" w:type="dxa"/>
              <w:bottom w:w="28" w:type="dxa"/>
            </w:tcMar>
          </w:tcPr>
          <w:p w:rsidR="005A6502" w:rsidRPr="0085045D" w:rsidRDefault="005A6502" w:rsidP="005A6502">
            <w:pPr>
              <w:pStyle w:val="ListParagraph"/>
              <w:numPr>
                <w:ilvl w:val="0"/>
                <w:numId w:val="24"/>
              </w:numPr>
              <w:tabs>
                <w:tab w:val="right" w:pos="3720"/>
                <w:tab w:val="left" w:pos="4003"/>
              </w:tabs>
              <w:jc w:val="left"/>
              <w:rPr>
                <w:rFonts w:cs="Arial"/>
                <w:sz w:val="18"/>
                <w:szCs w:val="18"/>
              </w:rPr>
            </w:pPr>
            <w:r w:rsidRPr="0085045D">
              <w:rPr>
                <w:rFonts w:cs="Arial"/>
                <w:sz w:val="18"/>
                <w:szCs w:val="18"/>
              </w:rPr>
              <w:t>en</w:t>
            </w:r>
            <w:r w:rsidR="00F0186A" w:rsidRPr="0085045D">
              <w:rPr>
                <w:rFonts w:cs="Arial"/>
                <w:sz w:val="18"/>
                <w:szCs w:val="18"/>
              </w:rPr>
              <w:noBreakHyphen/>
            </w:r>
            <w:r w:rsidRPr="0085045D">
              <w:rPr>
                <w:rFonts w:cs="Arial"/>
                <w:sz w:val="18"/>
                <w:szCs w:val="18"/>
              </w:rPr>
              <w:t>gb</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6</w:t>
            </w:r>
            <w:r w:rsidR="00AD2286" w:rsidRPr="0085045D">
              <w:rPr>
                <w:rFonts w:cs="Arial"/>
                <w:sz w:val="18"/>
                <w:szCs w:val="18"/>
              </w:rPr>
              <w:t> </w:t>
            </w:r>
            <w:r w:rsidRPr="0085045D">
              <w:rPr>
                <w:rFonts w:cs="Arial"/>
                <w:sz w:val="18"/>
                <w:szCs w:val="18"/>
              </w:rPr>
              <w:t>743</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w:t>
            </w:r>
            <w:r w:rsidRPr="0085045D">
              <w:rPr>
                <w:rFonts w:cs="Arial"/>
                <w:sz w:val="18"/>
                <w:szCs w:val="18"/>
              </w:rPr>
              <w:t>52</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 </w:t>
            </w:r>
            <w:r w:rsidRPr="0085045D">
              <w:rPr>
                <w:rFonts w:cs="Arial"/>
                <w:sz w:val="18"/>
                <w:szCs w:val="18"/>
              </w:rPr>
              <w:t>508</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41</w:t>
            </w:r>
          </w:p>
        </w:tc>
        <w:tc>
          <w:tcPr>
            <w:tcW w:w="8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 </w:t>
            </w:r>
            <w:r w:rsidRPr="0085045D">
              <w:rPr>
                <w:rFonts w:cs="Arial"/>
                <w:sz w:val="18"/>
                <w:szCs w:val="18"/>
              </w:rPr>
              <w:t>028</w:t>
            </w:r>
          </w:p>
        </w:tc>
        <w:tc>
          <w:tcPr>
            <w:tcW w:w="767" w:type="dxa"/>
            <w:shd w:val="clear" w:color="auto" w:fill="auto"/>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w:t>
            </w:r>
            <w:r w:rsidR="00AD2286" w:rsidRPr="0085045D">
              <w:rPr>
                <w:rFonts w:cs="Arial"/>
                <w:sz w:val="18"/>
                <w:szCs w:val="18"/>
              </w:rPr>
              <w:t>,</w:t>
            </w:r>
            <w:r w:rsidRPr="0085045D">
              <w:rPr>
                <w:rFonts w:cs="Arial"/>
                <w:sz w:val="18"/>
                <w:szCs w:val="18"/>
              </w:rPr>
              <w:t>69</w:t>
            </w:r>
          </w:p>
        </w:tc>
        <w:tc>
          <w:tcPr>
            <w:tcW w:w="793"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 </w:t>
            </w:r>
            <w:r w:rsidRPr="0085045D">
              <w:rPr>
                <w:rFonts w:cs="Arial"/>
                <w:sz w:val="18"/>
                <w:szCs w:val="18"/>
              </w:rPr>
              <w:t>371</w:t>
            </w:r>
          </w:p>
        </w:tc>
        <w:tc>
          <w:tcPr>
            <w:tcW w:w="767" w:type="dxa"/>
            <w:shd w:val="clear" w:color="auto" w:fill="auto"/>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w:t>
            </w:r>
            <w:r w:rsidR="00AD2286" w:rsidRPr="0085045D">
              <w:rPr>
                <w:rFonts w:cs="Arial"/>
                <w:sz w:val="18"/>
                <w:szCs w:val="18"/>
              </w:rPr>
              <w:t>,</w:t>
            </w:r>
            <w:r w:rsidRPr="0085045D">
              <w:rPr>
                <w:rFonts w:cs="Arial"/>
                <w:sz w:val="18"/>
                <w:szCs w:val="18"/>
              </w:rPr>
              <w:t>56</w:t>
            </w:r>
          </w:p>
        </w:tc>
        <w:tc>
          <w:tcPr>
            <w:tcW w:w="792"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 </w:t>
            </w:r>
            <w:r w:rsidRPr="0085045D">
              <w:rPr>
                <w:rFonts w:cs="Arial"/>
                <w:sz w:val="18"/>
                <w:szCs w:val="18"/>
              </w:rPr>
              <w:t>069</w:t>
            </w:r>
          </w:p>
        </w:tc>
        <w:tc>
          <w:tcPr>
            <w:tcW w:w="684" w:type="dxa"/>
            <w:shd w:val="clear" w:color="auto" w:fill="auto"/>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w:t>
            </w:r>
            <w:r w:rsidR="00AD2286" w:rsidRPr="0085045D">
              <w:rPr>
                <w:rFonts w:cs="Arial"/>
                <w:sz w:val="18"/>
                <w:szCs w:val="18"/>
              </w:rPr>
              <w:t>,</w:t>
            </w:r>
            <w:r w:rsidRPr="0085045D">
              <w:rPr>
                <w:rFonts w:cs="Arial"/>
                <w:sz w:val="18"/>
                <w:szCs w:val="18"/>
              </w:rPr>
              <w:t>47</w:t>
            </w:r>
          </w:p>
        </w:tc>
      </w:tr>
      <w:tr w:rsidR="00C133D4" w:rsidRPr="0085045D" w:rsidTr="006E482B">
        <w:tc>
          <w:tcPr>
            <w:tcW w:w="1559" w:type="dxa"/>
            <w:tcMar>
              <w:top w:w="28" w:type="dxa"/>
              <w:bottom w:w="28" w:type="dxa"/>
            </w:tcMar>
          </w:tcPr>
          <w:p w:rsidR="005A6502" w:rsidRPr="0085045D" w:rsidRDefault="005A6502" w:rsidP="005A6502">
            <w:pPr>
              <w:pStyle w:val="ListParagraph"/>
              <w:numPr>
                <w:ilvl w:val="0"/>
                <w:numId w:val="24"/>
              </w:numPr>
              <w:tabs>
                <w:tab w:val="right" w:pos="3720"/>
                <w:tab w:val="left" w:pos="4003"/>
              </w:tabs>
              <w:jc w:val="left"/>
              <w:rPr>
                <w:rFonts w:cs="Arial"/>
                <w:sz w:val="18"/>
                <w:szCs w:val="18"/>
              </w:rPr>
            </w:pPr>
            <w:r w:rsidRPr="0085045D">
              <w:rPr>
                <w:rFonts w:cs="Arial"/>
                <w:sz w:val="18"/>
                <w:szCs w:val="18"/>
              </w:rPr>
              <w:t>ru</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6</w:t>
            </w:r>
            <w:r w:rsidR="00AD2286" w:rsidRPr="0085045D">
              <w:rPr>
                <w:rFonts w:cs="Arial"/>
                <w:sz w:val="18"/>
                <w:szCs w:val="18"/>
              </w:rPr>
              <w:t> </w:t>
            </w:r>
            <w:r w:rsidRPr="0085045D">
              <w:rPr>
                <w:rFonts w:cs="Arial"/>
                <w:sz w:val="18"/>
                <w:szCs w:val="18"/>
              </w:rPr>
              <w:t>608</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w:t>
            </w:r>
            <w:r w:rsidRPr="0085045D">
              <w:rPr>
                <w:rFonts w:cs="Arial"/>
                <w:sz w:val="18"/>
                <w:szCs w:val="18"/>
              </w:rPr>
              <w:t>45</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6</w:t>
            </w:r>
            <w:r w:rsidR="00AD2286" w:rsidRPr="0085045D">
              <w:rPr>
                <w:rFonts w:cs="Arial"/>
                <w:sz w:val="18"/>
                <w:szCs w:val="18"/>
              </w:rPr>
              <w:t> </w:t>
            </w:r>
            <w:r w:rsidRPr="0085045D">
              <w:rPr>
                <w:rFonts w:cs="Arial"/>
                <w:sz w:val="18"/>
                <w:szCs w:val="18"/>
              </w:rPr>
              <w:t>824</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w:t>
            </w:r>
            <w:r w:rsidRPr="0085045D">
              <w:rPr>
                <w:rFonts w:cs="Arial"/>
                <w:sz w:val="18"/>
                <w:szCs w:val="18"/>
              </w:rPr>
              <w:t>65</w:t>
            </w:r>
          </w:p>
        </w:tc>
        <w:tc>
          <w:tcPr>
            <w:tcW w:w="8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6</w:t>
            </w:r>
            <w:r w:rsidR="00AD2286" w:rsidRPr="0085045D">
              <w:rPr>
                <w:rFonts w:cs="Arial"/>
                <w:sz w:val="18"/>
                <w:szCs w:val="18"/>
              </w:rPr>
              <w:t> </w:t>
            </w:r>
            <w:r w:rsidRPr="0085045D">
              <w:rPr>
                <w:rFonts w:cs="Arial"/>
                <w:sz w:val="18"/>
                <w:szCs w:val="18"/>
              </w:rPr>
              <w:t>596</w:t>
            </w:r>
          </w:p>
        </w:tc>
        <w:tc>
          <w:tcPr>
            <w:tcW w:w="7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w:t>
            </w:r>
            <w:r w:rsidRPr="0085045D">
              <w:rPr>
                <w:rFonts w:cs="Arial"/>
                <w:sz w:val="18"/>
                <w:szCs w:val="18"/>
              </w:rPr>
              <w:t>69</w:t>
            </w:r>
          </w:p>
        </w:tc>
        <w:tc>
          <w:tcPr>
            <w:tcW w:w="793"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 </w:t>
            </w:r>
            <w:r w:rsidRPr="0085045D">
              <w:rPr>
                <w:rFonts w:cs="Arial"/>
                <w:sz w:val="18"/>
                <w:szCs w:val="18"/>
              </w:rPr>
              <w:t>630</w:t>
            </w:r>
          </w:p>
        </w:tc>
        <w:tc>
          <w:tcPr>
            <w:tcW w:w="767"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39</w:t>
            </w:r>
          </w:p>
        </w:tc>
        <w:tc>
          <w:tcPr>
            <w:tcW w:w="792"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 </w:t>
            </w:r>
            <w:r w:rsidRPr="0085045D">
              <w:rPr>
                <w:rFonts w:cs="Arial"/>
                <w:sz w:val="18"/>
                <w:szCs w:val="18"/>
              </w:rPr>
              <w:t>168</w:t>
            </w:r>
          </w:p>
        </w:tc>
        <w:tc>
          <w:tcPr>
            <w:tcW w:w="684"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26</w:t>
            </w:r>
          </w:p>
        </w:tc>
      </w:tr>
      <w:tr w:rsidR="00C133D4" w:rsidRPr="0085045D" w:rsidTr="006E482B">
        <w:tc>
          <w:tcPr>
            <w:tcW w:w="1559" w:type="dxa"/>
            <w:tcMar>
              <w:top w:w="28" w:type="dxa"/>
              <w:bottom w:w="28" w:type="dxa"/>
            </w:tcMar>
          </w:tcPr>
          <w:p w:rsidR="005A6502" w:rsidRPr="0085045D" w:rsidRDefault="005A6502" w:rsidP="005A6502">
            <w:pPr>
              <w:pStyle w:val="ListParagraph"/>
              <w:numPr>
                <w:ilvl w:val="0"/>
                <w:numId w:val="24"/>
              </w:numPr>
              <w:tabs>
                <w:tab w:val="right" w:pos="3720"/>
                <w:tab w:val="left" w:pos="4003"/>
              </w:tabs>
              <w:jc w:val="left"/>
              <w:rPr>
                <w:rFonts w:cs="Arial"/>
                <w:sz w:val="18"/>
                <w:szCs w:val="18"/>
              </w:rPr>
            </w:pPr>
            <w:r w:rsidRPr="0085045D">
              <w:rPr>
                <w:rFonts w:cs="Arial"/>
                <w:sz w:val="18"/>
                <w:szCs w:val="18"/>
              </w:rPr>
              <w:t>pt</w:t>
            </w:r>
            <w:r w:rsidR="00F0186A" w:rsidRPr="0085045D">
              <w:rPr>
                <w:rFonts w:cs="Arial"/>
                <w:sz w:val="18"/>
                <w:szCs w:val="18"/>
              </w:rPr>
              <w:noBreakHyphen/>
            </w:r>
            <w:r w:rsidRPr="0085045D">
              <w:rPr>
                <w:rFonts w:cs="Arial"/>
                <w:sz w:val="18"/>
                <w:szCs w:val="18"/>
              </w:rPr>
              <w:t>br</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5</w:t>
            </w:r>
            <w:r w:rsidR="00AD2286" w:rsidRPr="0085045D">
              <w:rPr>
                <w:rFonts w:cs="Arial"/>
                <w:sz w:val="18"/>
                <w:szCs w:val="18"/>
              </w:rPr>
              <w:t> </w:t>
            </w:r>
            <w:r w:rsidRPr="0085045D">
              <w:rPr>
                <w:rFonts w:cs="Arial"/>
                <w:sz w:val="18"/>
                <w:szCs w:val="18"/>
              </w:rPr>
              <w:t>819</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w:t>
            </w:r>
            <w:r w:rsidRPr="0085045D">
              <w:rPr>
                <w:rFonts w:cs="Arial"/>
                <w:sz w:val="18"/>
                <w:szCs w:val="18"/>
              </w:rPr>
              <w:t>04</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 </w:t>
            </w:r>
            <w:r w:rsidRPr="0085045D">
              <w:rPr>
                <w:rFonts w:cs="Arial"/>
                <w:sz w:val="18"/>
                <w:szCs w:val="18"/>
              </w:rPr>
              <w:t>386</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34</w:t>
            </w:r>
          </w:p>
        </w:tc>
        <w:tc>
          <w:tcPr>
            <w:tcW w:w="8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 </w:t>
            </w:r>
            <w:r w:rsidRPr="0085045D">
              <w:rPr>
                <w:rFonts w:cs="Arial"/>
                <w:sz w:val="18"/>
                <w:szCs w:val="18"/>
              </w:rPr>
              <w:t>014</w:t>
            </w:r>
          </w:p>
        </w:tc>
        <w:tc>
          <w:tcPr>
            <w:tcW w:w="7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25</w:t>
            </w:r>
          </w:p>
        </w:tc>
        <w:tc>
          <w:tcPr>
            <w:tcW w:w="793"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 </w:t>
            </w:r>
            <w:r w:rsidRPr="0085045D">
              <w:rPr>
                <w:rFonts w:cs="Arial"/>
                <w:sz w:val="18"/>
                <w:szCs w:val="18"/>
              </w:rPr>
              <w:t>148</w:t>
            </w:r>
          </w:p>
        </w:tc>
        <w:tc>
          <w:tcPr>
            <w:tcW w:w="767" w:type="dxa"/>
            <w:shd w:val="clear" w:color="auto" w:fill="auto"/>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07</w:t>
            </w:r>
          </w:p>
        </w:tc>
        <w:tc>
          <w:tcPr>
            <w:tcW w:w="792"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 </w:t>
            </w:r>
            <w:r w:rsidRPr="0085045D">
              <w:rPr>
                <w:rFonts w:cs="Arial"/>
                <w:sz w:val="18"/>
                <w:szCs w:val="18"/>
              </w:rPr>
              <w:t>073</w:t>
            </w:r>
          </w:p>
        </w:tc>
        <w:tc>
          <w:tcPr>
            <w:tcW w:w="684" w:type="dxa"/>
            <w:shd w:val="clear" w:color="auto" w:fill="auto"/>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w:t>
            </w:r>
            <w:r w:rsidR="00AD2286" w:rsidRPr="0085045D">
              <w:rPr>
                <w:rFonts w:cs="Arial"/>
                <w:sz w:val="18"/>
                <w:szCs w:val="18"/>
              </w:rPr>
              <w:t>,</w:t>
            </w:r>
            <w:r w:rsidRPr="0085045D">
              <w:rPr>
                <w:rFonts w:cs="Arial"/>
                <w:sz w:val="18"/>
                <w:szCs w:val="18"/>
              </w:rPr>
              <w:t>48</w:t>
            </w:r>
          </w:p>
        </w:tc>
      </w:tr>
      <w:tr w:rsidR="00C133D4" w:rsidRPr="0085045D" w:rsidTr="006E482B">
        <w:tc>
          <w:tcPr>
            <w:tcW w:w="1559" w:type="dxa"/>
            <w:tcMar>
              <w:top w:w="28" w:type="dxa"/>
              <w:bottom w:w="28" w:type="dxa"/>
            </w:tcMar>
          </w:tcPr>
          <w:p w:rsidR="005A6502" w:rsidRPr="0085045D" w:rsidRDefault="005A6502" w:rsidP="005A6502">
            <w:pPr>
              <w:pStyle w:val="ListParagraph"/>
              <w:numPr>
                <w:ilvl w:val="0"/>
                <w:numId w:val="24"/>
              </w:numPr>
              <w:tabs>
                <w:tab w:val="right" w:pos="3720"/>
                <w:tab w:val="left" w:pos="4003"/>
              </w:tabs>
              <w:jc w:val="left"/>
              <w:rPr>
                <w:rFonts w:cs="Arial"/>
                <w:sz w:val="18"/>
                <w:szCs w:val="18"/>
              </w:rPr>
            </w:pPr>
            <w:r w:rsidRPr="0085045D">
              <w:rPr>
                <w:rFonts w:cs="Arial"/>
                <w:sz w:val="18"/>
                <w:szCs w:val="18"/>
              </w:rPr>
              <w:t>ja</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5</w:t>
            </w:r>
            <w:r w:rsidR="00AD2286" w:rsidRPr="0085045D">
              <w:rPr>
                <w:rFonts w:cs="Arial"/>
                <w:sz w:val="18"/>
                <w:szCs w:val="18"/>
              </w:rPr>
              <w:t> </w:t>
            </w:r>
            <w:r w:rsidRPr="0085045D">
              <w:rPr>
                <w:rFonts w:cs="Arial"/>
                <w:sz w:val="18"/>
                <w:szCs w:val="18"/>
              </w:rPr>
              <w:t>277</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76</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5</w:t>
            </w:r>
            <w:r w:rsidR="00AD2286" w:rsidRPr="0085045D">
              <w:rPr>
                <w:rFonts w:cs="Arial"/>
                <w:sz w:val="18"/>
                <w:szCs w:val="18"/>
              </w:rPr>
              <w:t> </w:t>
            </w:r>
            <w:r w:rsidRPr="0085045D">
              <w:rPr>
                <w:rFonts w:cs="Arial"/>
                <w:sz w:val="18"/>
                <w:szCs w:val="18"/>
              </w:rPr>
              <w:t>729</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w:t>
            </w:r>
            <w:r w:rsidRPr="0085045D">
              <w:rPr>
                <w:rFonts w:cs="Arial"/>
                <w:sz w:val="18"/>
                <w:szCs w:val="18"/>
              </w:rPr>
              <w:t>06</w:t>
            </w:r>
          </w:p>
        </w:tc>
        <w:tc>
          <w:tcPr>
            <w:tcW w:w="8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6</w:t>
            </w:r>
            <w:r w:rsidR="00AD2286" w:rsidRPr="0085045D">
              <w:rPr>
                <w:rFonts w:cs="Arial"/>
                <w:sz w:val="18"/>
                <w:szCs w:val="18"/>
              </w:rPr>
              <w:t> </w:t>
            </w:r>
            <w:r w:rsidRPr="0085045D">
              <w:rPr>
                <w:rFonts w:cs="Arial"/>
                <w:sz w:val="18"/>
                <w:szCs w:val="18"/>
              </w:rPr>
              <w:t>444</w:t>
            </w:r>
          </w:p>
        </w:tc>
        <w:tc>
          <w:tcPr>
            <w:tcW w:w="7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w:t>
            </w:r>
            <w:r w:rsidRPr="0085045D">
              <w:rPr>
                <w:rFonts w:cs="Arial"/>
                <w:sz w:val="18"/>
                <w:szCs w:val="18"/>
              </w:rPr>
              <w:t>61</w:t>
            </w:r>
          </w:p>
        </w:tc>
        <w:tc>
          <w:tcPr>
            <w:tcW w:w="793"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7</w:t>
            </w:r>
            <w:r w:rsidR="00AD2286" w:rsidRPr="0085045D">
              <w:rPr>
                <w:rFonts w:cs="Arial"/>
                <w:sz w:val="18"/>
                <w:szCs w:val="18"/>
              </w:rPr>
              <w:t> </w:t>
            </w:r>
            <w:r w:rsidRPr="0085045D">
              <w:rPr>
                <w:rFonts w:cs="Arial"/>
                <w:sz w:val="18"/>
                <w:szCs w:val="18"/>
              </w:rPr>
              <w:t>562</w:t>
            </w:r>
          </w:p>
        </w:tc>
        <w:tc>
          <w:tcPr>
            <w:tcW w:w="767"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w:t>
            </w:r>
            <w:r w:rsidRPr="0085045D">
              <w:rPr>
                <w:rFonts w:cs="Arial"/>
                <w:sz w:val="18"/>
                <w:szCs w:val="18"/>
              </w:rPr>
              <w:t>98</w:t>
            </w:r>
          </w:p>
        </w:tc>
        <w:tc>
          <w:tcPr>
            <w:tcW w:w="792"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6</w:t>
            </w:r>
            <w:r w:rsidR="00AD2286" w:rsidRPr="0085045D">
              <w:rPr>
                <w:rFonts w:cs="Arial"/>
                <w:sz w:val="18"/>
                <w:szCs w:val="18"/>
              </w:rPr>
              <w:t> </w:t>
            </w:r>
            <w:r w:rsidRPr="0085045D">
              <w:rPr>
                <w:rFonts w:cs="Arial"/>
                <w:sz w:val="18"/>
                <w:szCs w:val="18"/>
              </w:rPr>
              <w:t>387</w:t>
            </w:r>
          </w:p>
        </w:tc>
        <w:tc>
          <w:tcPr>
            <w:tcW w:w="684"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w:t>
            </w:r>
            <w:r w:rsidRPr="0085045D">
              <w:rPr>
                <w:rFonts w:cs="Arial"/>
                <w:sz w:val="18"/>
                <w:szCs w:val="18"/>
              </w:rPr>
              <w:t>55</w:t>
            </w:r>
          </w:p>
        </w:tc>
      </w:tr>
      <w:tr w:rsidR="00C133D4" w:rsidRPr="0085045D" w:rsidTr="006E482B">
        <w:tc>
          <w:tcPr>
            <w:tcW w:w="1559" w:type="dxa"/>
            <w:tcMar>
              <w:top w:w="28" w:type="dxa"/>
              <w:bottom w:w="28" w:type="dxa"/>
            </w:tcMar>
          </w:tcPr>
          <w:p w:rsidR="005A6502" w:rsidRPr="0085045D" w:rsidRDefault="005A6502" w:rsidP="005A6502">
            <w:pPr>
              <w:pStyle w:val="ListParagraph"/>
              <w:numPr>
                <w:ilvl w:val="0"/>
                <w:numId w:val="24"/>
              </w:numPr>
              <w:tabs>
                <w:tab w:val="right" w:pos="3720"/>
                <w:tab w:val="left" w:pos="4003"/>
              </w:tabs>
              <w:jc w:val="left"/>
              <w:rPr>
                <w:rFonts w:cs="Arial"/>
                <w:sz w:val="18"/>
                <w:szCs w:val="18"/>
              </w:rPr>
            </w:pPr>
            <w:r w:rsidRPr="0085045D">
              <w:rPr>
                <w:rFonts w:cs="Arial"/>
                <w:sz w:val="18"/>
                <w:szCs w:val="18"/>
              </w:rPr>
              <w:t>nl</w:t>
            </w:r>
            <w:r w:rsidR="00F0186A" w:rsidRPr="0085045D">
              <w:rPr>
                <w:rFonts w:cs="Arial"/>
                <w:sz w:val="18"/>
                <w:szCs w:val="18"/>
              </w:rPr>
              <w:noBreakHyphen/>
            </w:r>
            <w:r w:rsidRPr="0085045D">
              <w:rPr>
                <w:rFonts w:cs="Arial"/>
                <w:sz w:val="18"/>
                <w:szCs w:val="18"/>
              </w:rPr>
              <w:t>nl</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 </w:t>
            </w:r>
            <w:r w:rsidRPr="0085045D">
              <w:rPr>
                <w:rFonts w:cs="Arial"/>
                <w:sz w:val="18"/>
                <w:szCs w:val="18"/>
              </w:rPr>
              <w:t>981</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60</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 </w:t>
            </w:r>
            <w:r w:rsidRPr="0085045D">
              <w:rPr>
                <w:rFonts w:cs="Arial"/>
                <w:sz w:val="18"/>
                <w:szCs w:val="18"/>
              </w:rPr>
              <w:t>837</w:t>
            </w:r>
          </w:p>
        </w:tc>
        <w:tc>
          <w:tcPr>
            <w:tcW w:w="817" w:type="dxa"/>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w:t>
            </w:r>
            <w:r w:rsidR="00AD2286" w:rsidRPr="0085045D">
              <w:rPr>
                <w:rFonts w:cs="Arial"/>
                <w:sz w:val="18"/>
                <w:szCs w:val="18"/>
              </w:rPr>
              <w:t>,</w:t>
            </w:r>
            <w:r w:rsidRPr="0085045D">
              <w:rPr>
                <w:rFonts w:cs="Arial"/>
                <w:sz w:val="18"/>
                <w:szCs w:val="18"/>
              </w:rPr>
              <w:t>52</w:t>
            </w:r>
          </w:p>
        </w:tc>
        <w:tc>
          <w:tcPr>
            <w:tcW w:w="8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 </w:t>
            </w:r>
            <w:r w:rsidRPr="0085045D">
              <w:rPr>
                <w:rFonts w:cs="Arial"/>
                <w:sz w:val="18"/>
                <w:szCs w:val="18"/>
              </w:rPr>
              <w:t>347</w:t>
            </w:r>
          </w:p>
        </w:tc>
        <w:tc>
          <w:tcPr>
            <w:tcW w:w="767" w:type="dxa"/>
            <w:tcMar>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43</w:t>
            </w:r>
          </w:p>
        </w:tc>
        <w:tc>
          <w:tcPr>
            <w:tcW w:w="793"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 </w:t>
            </w:r>
            <w:r w:rsidRPr="0085045D">
              <w:rPr>
                <w:rFonts w:cs="Arial"/>
                <w:sz w:val="18"/>
                <w:szCs w:val="18"/>
              </w:rPr>
              <w:t>152</w:t>
            </w:r>
          </w:p>
        </w:tc>
        <w:tc>
          <w:tcPr>
            <w:tcW w:w="767"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73</w:t>
            </w:r>
          </w:p>
        </w:tc>
        <w:tc>
          <w:tcPr>
            <w:tcW w:w="792"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 </w:t>
            </w:r>
            <w:r w:rsidRPr="0085045D">
              <w:rPr>
                <w:rFonts w:cs="Arial"/>
                <w:sz w:val="18"/>
                <w:szCs w:val="18"/>
              </w:rPr>
              <w:t>742</w:t>
            </w:r>
          </w:p>
        </w:tc>
        <w:tc>
          <w:tcPr>
            <w:tcW w:w="684"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w:t>
            </w:r>
            <w:r w:rsidR="00AD2286" w:rsidRPr="0085045D">
              <w:rPr>
                <w:rFonts w:cs="Arial"/>
                <w:sz w:val="18"/>
                <w:szCs w:val="18"/>
              </w:rPr>
              <w:t>,</w:t>
            </w:r>
            <w:r w:rsidRPr="0085045D">
              <w:rPr>
                <w:rFonts w:cs="Arial"/>
                <w:sz w:val="18"/>
                <w:szCs w:val="18"/>
              </w:rPr>
              <w:t>95</w:t>
            </w:r>
          </w:p>
        </w:tc>
      </w:tr>
      <w:tr w:rsidR="005A6502" w:rsidRPr="0085045D" w:rsidTr="006E482B">
        <w:tc>
          <w:tcPr>
            <w:tcW w:w="1559" w:type="dxa"/>
            <w:tcMar>
              <w:top w:w="28" w:type="dxa"/>
              <w:bottom w:w="28" w:type="dxa"/>
            </w:tcMar>
          </w:tcPr>
          <w:p w:rsidR="005A6502" w:rsidRPr="0085045D" w:rsidRDefault="005A6502" w:rsidP="005A6502">
            <w:pPr>
              <w:pStyle w:val="ListParagraph"/>
              <w:numPr>
                <w:ilvl w:val="0"/>
                <w:numId w:val="24"/>
              </w:numPr>
              <w:tabs>
                <w:tab w:val="right" w:pos="3720"/>
                <w:tab w:val="left" w:pos="4003"/>
              </w:tabs>
              <w:jc w:val="left"/>
              <w:rPr>
                <w:rFonts w:cs="Arial"/>
                <w:sz w:val="18"/>
                <w:szCs w:val="18"/>
              </w:rPr>
            </w:pPr>
            <w:r w:rsidRPr="0085045D">
              <w:rPr>
                <w:rFonts w:cs="Arial"/>
                <w:sz w:val="18"/>
                <w:szCs w:val="18"/>
              </w:rPr>
              <w:t>de</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 </w:t>
            </w:r>
            <w:r w:rsidRPr="0085045D">
              <w:rPr>
                <w:rFonts w:cs="Arial"/>
                <w:sz w:val="18"/>
                <w:szCs w:val="18"/>
              </w:rPr>
              <w:t>925</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57</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 </w:t>
            </w:r>
            <w:r w:rsidRPr="0085045D">
              <w:rPr>
                <w:rFonts w:cs="Arial"/>
                <w:sz w:val="18"/>
                <w:szCs w:val="18"/>
              </w:rPr>
              <w:t>619</w:t>
            </w:r>
          </w:p>
        </w:tc>
        <w:tc>
          <w:tcPr>
            <w:tcW w:w="817" w:type="dxa"/>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1</w:t>
            </w:r>
            <w:r w:rsidR="00AD2286" w:rsidRPr="0085045D">
              <w:rPr>
                <w:rFonts w:cs="Arial"/>
                <w:sz w:val="18"/>
                <w:szCs w:val="18"/>
              </w:rPr>
              <w:t>,</w:t>
            </w:r>
            <w:r w:rsidRPr="0085045D">
              <w:rPr>
                <w:rFonts w:cs="Arial"/>
                <w:sz w:val="18"/>
                <w:szCs w:val="18"/>
              </w:rPr>
              <w:t>93</w:t>
            </w:r>
          </w:p>
        </w:tc>
        <w:tc>
          <w:tcPr>
            <w:tcW w:w="867" w:type="dxa"/>
            <w:tcMar>
              <w:left w:w="57" w:type="dxa"/>
              <w:right w:w="57" w:type="dxa"/>
            </w:tcMar>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 </w:t>
            </w:r>
            <w:r w:rsidRPr="0085045D">
              <w:rPr>
                <w:rFonts w:cs="Arial"/>
                <w:sz w:val="18"/>
                <w:szCs w:val="18"/>
              </w:rPr>
              <w:t>065</w:t>
            </w:r>
          </w:p>
        </w:tc>
        <w:tc>
          <w:tcPr>
            <w:tcW w:w="767" w:type="dxa"/>
            <w:tcMar>
              <w:left w:w="57" w:type="dxa"/>
              <w:right w:w="57" w:type="dxa"/>
            </w:tcMar>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2</w:t>
            </w:r>
            <w:r w:rsidR="00AD2286" w:rsidRPr="0085045D">
              <w:rPr>
                <w:rFonts w:cs="Arial"/>
                <w:sz w:val="18"/>
                <w:szCs w:val="18"/>
              </w:rPr>
              <w:t>,</w:t>
            </w:r>
            <w:r w:rsidRPr="0085045D">
              <w:rPr>
                <w:rFonts w:cs="Arial"/>
                <w:sz w:val="18"/>
                <w:szCs w:val="18"/>
              </w:rPr>
              <w:t>27</w:t>
            </w:r>
          </w:p>
        </w:tc>
        <w:tc>
          <w:tcPr>
            <w:tcW w:w="793"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4</w:t>
            </w:r>
            <w:r w:rsidR="00AD2286" w:rsidRPr="0085045D">
              <w:rPr>
                <w:rFonts w:cs="Arial"/>
                <w:sz w:val="18"/>
                <w:szCs w:val="18"/>
              </w:rPr>
              <w:t> </w:t>
            </w:r>
            <w:r w:rsidRPr="0085045D">
              <w:rPr>
                <w:rFonts w:cs="Arial"/>
                <w:sz w:val="18"/>
                <w:szCs w:val="18"/>
              </w:rPr>
              <w:t>562</w:t>
            </w:r>
          </w:p>
        </w:tc>
        <w:tc>
          <w:tcPr>
            <w:tcW w:w="767" w:type="dxa"/>
            <w:tcMar>
              <w:top w:w="28" w:type="dxa"/>
              <w:left w:w="57" w:type="dxa"/>
              <w:bottom w:w="28"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w:t>
            </w:r>
            <w:r w:rsidRPr="0085045D">
              <w:rPr>
                <w:rFonts w:cs="Arial"/>
                <w:sz w:val="18"/>
                <w:szCs w:val="18"/>
              </w:rPr>
              <w:t>00</w:t>
            </w:r>
          </w:p>
        </w:tc>
        <w:tc>
          <w:tcPr>
            <w:tcW w:w="792"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5</w:t>
            </w:r>
            <w:r w:rsidR="00AD2286" w:rsidRPr="0085045D">
              <w:rPr>
                <w:rFonts w:cs="Arial"/>
                <w:sz w:val="18"/>
                <w:szCs w:val="18"/>
              </w:rPr>
              <w:t> </w:t>
            </w:r>
            <w:r w:rsidRPr="0085045D">
              <w:rPr>
                <w:rFonts w:cs="Arial"/>
                <w:sz w:val="18"/>
                <w:szCs w:val="18"/>
              </w:rPr>
              <w:t>577</w:t>
            </w:r>
          </w:p>
        </w:tc>
        <w:tc>
          <w:tcPr>
            <w:tcW w:w="684" w:type="dxa"/>
            <w:tcMar>
              <w:top w:w="28" w:type="dxa"/>
              <w:left w:w="57" w:type="dxa"/>
              <w:right w:w="57" w:type="dxa"/>
            </w:tcMar>
            <w:vAlign w:val="bottom"/>
          </w:tcPr>
          <w:p w:rsidR="005A6502" w:rsidRPr="0085045D" w:rsidRDefault="005A6502" w:rsidP="006E482B">
            <w:pPr>
              <w:tabs>
                <w:tab w:val="right" w:pos="3720"/>
                <w:tab w:val="left" w:pos="4003"/>
              </w:tabs>
              <w:jc w:val="center"/>
              <w:rPr>
                <w:rFonts w:cs="Arial"/>
                <w:sz w:val="18"/>
                <w:szCs w:val="18"/>
              </w:rPr>
            </w:pPr>
            <w:r w:rsidRPr="0085045D">
              <w:rPr>
                <w:rFonts w:cs="Arial"/>
                <w:sz w:val="18"/>
                <w:szCs w:val="18"/>
              </w:rPr>
              <w:t>3</w:t>
            </w:r>
            <w:r w:rsidR="00AD2286" w:rsidRPr="0085045D">
              <w:rPr>
                <w:rFonts w:cs="Arial"/>
                <w:sz w:val="18"/>
                <w:szCs w:val="18"/>
              </w:rPr>
              <w:t>,</w:t>
            </w:r>
            <w:r w:rsidRPr="0085045D">
              <w:rPr>
                <w:rFonts w:cs="Arial"/>
                <w:sz w:val="18"/>
                <w:szCs w:val="18"/>
              </w:rPr>
              <w:t>97</w:t>
            </w:r>
          </w:p>
        </w:tc>
      </w:tr>
    </w:tbl>
    <w:p w:rsidR="00B04CFA" w:rsidRPr="0085045D" w:rsidRDefault="00B04CFA" w:rsidP="005A6502">
      <w:pPr>
        <w:tabs>
          <w:tab w:val="left" w:pos="795"/>
        </w:tabs>
        <w:ind w:left="142"/>
        <w:jc w:val="left"/>
        <w:rPr>
          <w:sz w:val="18"/>
          <w:szCs w:val="18"/>
        </w:rPr>
      </w:pPr>
    </w:p>
    <w:p w:rsidR="00AD2286" w:rsidRPr="0085045D" w:rsidRDefault="00AD2286" w:rsidP="00AD2286">
      <w:pPr>
        <w:ind w:left="142"/>
        <w:jc w:val="left"/>
        <w:rPr>
          <w:sz w:val="16"/>
        </w:rPr>
      </w:pPr>
      <w:r w:rsidRPr="0085045D">
        <w:rPr>
          <w:sz w:val="16"/>
        </w:rPr>
        <w:t>1.  en</w:t>
      </w:r>
      <w:r w:rsidR="00F0186A" w:rsidRPr="0085045D">
        <w:rPr>
          <w:sz w:val="16"/>
        </w:rPr>
        <w:noBreakHyphen/>
      </w:r>
      <w:r w:rsidRPr="0085045D">
        <w:rPr>
          <w:sz w:val="16"/>
        </w:rPr>
        <w:t>us : anglais (États</w:t>
      </w:r>
      <w:r w:rsidR="00F0186A" w:rsidRPr="0085045D">
        <w:rPr>
          <w:sz w:val="16"/>
        </w:rPr>
        <w:noBreakHyphen/>
      </w:r>
      <w:r w:rsidRPr="0085045D">
        <w:rPr>
          <w:sz w:val="16"/>
        </w:rPr>
        <w:t>Unis d</w:t>
      </w:r>
      <w:r w:rsidR="0052629E" w:rsidRPr="0085045D">
        <w:rPr>
          <w:sz w:val="16"/>
        </w:rPr>
        <w:t>’</w:t>
      </w:r>
      <w:r w:rsidRPr="0085045D">
        <w:rPr>
          <w:sz w:val="16"/>
        </w:rPr>
        <w:t>Amérique);  2.  es : espagnol;  3.  fr : français;  4.  es</w:t>
      </w:r>
      <w:r w:rsidR="00F0186A" w:rsidRPr="0085045D">
        <w:rPr>
          <w:sz w:val="16"/>
        </w:rPr>
        <w:noBreakHyphen/>
      </w:r>
      <w:r w:rsidRPr="0085045D">
        <w:rPr>
          <w:sz w:val="16"/>
        </w:rPr>
        <w:t>es : espagnol (castillan);  5.  en</w:t>
      </w:r>
      <w:r w:rsidR="00F0186A" w:rsidRPr="0085045D">
        <w:rPr>
          <w:sz w:val="16"/>
        </w:rPr>
        <w:noBreakHyphen/>
      </w:r>
      <w:r w:rsidRPr="0085045D">
        <w:rPr>
          <w:sz w:val="16"/>
        </w:rPr>
        <w:t>gb : anglais (Royaume</w:t>
      </w:r>
      <w:r w:rsidR="00F0186A" w:rsidRPr="0085045D">
        <w:rPr>
          <w:sz w:val="16"/>
        </w:rPr>
        <w:noBreakHyphen/>
      </w:r>
      <w:r w:rsidRPr="0085045D">
        <w:rPr>
          <w:sz w:val="16"/>
        </w:rPr>
        <w:t>Uni);  6.  ru : russe;  7.  pt</w:t>
      </w:r>
      <w:r w:rsidR="00F0186A" w:rsidRPr="0085045D">
        <w:rPr>
          <w:sz w:val="16"/>
        </w:rPr>
        <w:noBreakHyphen/>
      </w:r>
      <w:r w:rsidRPr="0085045D">
        <w:rPr>
          <w:sz w:val="16"/>
        </w:rPr>
        <w:t>br : portugais (Brésil);  8.  ja : japonais;  9.  nl</w:t>
      </w:r>
      <w:r w:rsidR="00F0186A" w:rsidRPr="0085045D">
        <w:rPr>
          <w:sz w:val="16"/>
        </w:rPr>
        <w:noBreakHyphen/>
      </w:r>
      <w:r w:rsidRPr="0085045D">
        <w:rPr>
          <w:sz w:val="16"/>
        </w:rPr>
        <w:t>nl : néerlandais (Pays</w:t>
      </w:r>
      <w:r w:rsidR="00F0186A" w:rsidRPr="0085045D">
        <w:rPr>
          <w:sz w:val="16"/>
        </w:rPr>
        <w:noBreakHyphen/>
      </w:r>
      <w:r w:rsidRPr="0085045D">
        <w:rPr>
          <w:sz w:val="16"/>
        </w:rPr>
        <w:t>Bas);  10.  de : allemand</w:t>
      </w:r>
    </w:p>
    <w:p w:rsidR="00B04CFA" w:rsidRPr="0085045D" w:rsidRDefault="00B04CFA" w:rsidP="005A6502">
      <w:pPr>
        <w:jc w:val="left"/>
        <w:rPr>
          <w:sz w:val="16"/>
        </w:rPr>
      </w:pPr>
    </w:p>
    <w:p w:rsidR="00B04CFA" w:rsidRPr="0085045D" w:rsidRDefault="00B04CFA" w:rsidP="003D2437">
      <w:pPr>
        <w:jc w:val="center"/>
        <w:rPr>
          <w:i/>
          <w:iCs/>
          <w:sz w:val="18"/>
          <w:szCs w:val="24"/>
        </w:rPr>
      </w:pPr>
    </w:p>
    <w:p w:rsidR="00B04CFA" w:rsidRPr="0085045D" w:rsidRDefault="00DA300B" w:rsidP="00DA300B">
      <w:pPr>
        <w:jc w:val="center"/>
        <w:rPr>
          <w:i/>
          <w:iCs/>
          <w:sz w:val="18"/>
          <w:szCs w:val="24"/>
        </w:rPr>
      </w:pPr>
      <w:r w:rsidRPr="0085045D">
        <w:rPr>
          <w:i/>
          <w:iCs/>
          <w:sz w:val="18"/>
          <w:szCs w:val="24"/>
        </w:rPr>
        <w:t>Qu</w:t>
      </w:r>
      <w:r w:rsidR="0052629E" w:rsidRPr="0085045D">
        <w:rPr>
          <w:i/>
          <w:iCs/>
          <w:sz w:val="18"/>
          <w:szCs w:val="24"/>
        </w:rPr>
        <w:t>’</w:t>
      </w:r>
      <w:r w:rsidRPr="0085045D">
        <w:rPr>
          <w:i/>
          <w:iCs/>
          <w:sz w:val="18"/>
          <w:szCs w:val="24"/>
        </w:rPr>
        <w:t>est</w:t>
      </w:r>
      <w:r w:rsidR="00F0186A" w:rsidRPr="0085045D">
        <w:rPr>
          <w:i/>
          <w:iCs/>
          <w:sz w:val="18"/>
          <w:szCs w:val="24"/>
        </w:rPr>
        <w:noBreakHyphen/>
      </w:r>
      <w:r w:rsidRPr="0085045D">
        <w:rPr>
          <w:i/>
          <w:iCs/>
          <w:sz w:val="18"/>
          <w:szCs w:val="24"/>
        </w:rPr>
        <w:t>ce que les utilisateurs consultent sur le site</w:t>
      </w:r>
      <w:r w:rsidR="001D0E89" w:rsidRPr="0085045D">
        <w:rPr>
          <w:i/>
          <w:iCs/>
          <w:sz w:val="18"/>
          <w:szCs w:val="24"/>
        </w:rPr>
        <w:t> </w:t>
      </w:r>
      <w:r w:rsidRPr="0085045D">
        <w:rPr>
          <w:i/>
          <w:iCs/>
          <w:sz w:val="18"/>
          <w:szCs w:val="24"/>
        </w:rPr>
        <w:t>Web?</w:t>
      </w:r>
    </w:p>
    <w:p w:rsidR="00B04CFA" w:rsidRPr="0085045D" w:rsidRDefault="00B04CFA" w:rsidP="00AC6AAB">
      <w:pPr>
        <w:jc w:val="center"/>
        <w:rPr>
          <w:b/>
          <w:bCs/>
          <w:sz w:val="18"/>
          <w:szCs w:val="18"/>
        </w:rPr>
      </w:pPr>
    </w:p>
    <w:p w:rsidR="00B04CFA" w:rsidRPr="0085045D" w:rsidRDefault="000408EB" w:rsidP="00AC6AAB">
      <w:pPr>
        <w:jc w:val="center"/>
        <w:rPr>
          <w:i/>
          <w:iCs/>
          <w:sz w:val="18"/>
          <w:szCs w:val="24"/>
        </w:rPr>
      </w:pPr>
      <w:r w:rsidRPr="000408EB">
        <w:drawing>
          <wp:inline distT="0" distB="0" distL="0" distR="0">
            <wp:extent cx="4248150" cy="281832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48150" cy="2818325"/>
                    </a:xfrm>
                    <a:prstGeom prst="rect">
                      <a:avLst/>
                    </a:prstGeom>
                    <a:noFill/>
                    <a:ln>
                      <a:noFill/>
                    </a:ln>
                  </pic:spPr>
                </pic:pic>
              </a:graphicData>
            </a:graphic>
          </wp:inline>
        </w:drawing>
      </w:r>
    </w:p>
    <w:p w:rsidR="00B04CFA" w:rsidRPr="0085045D" w:rsidRDefault="00B04CFA" w:rsidP="00AC6AAB"/>
    <w:p w:rsidR="00B04CFA" w:rsidRPr="0085045D" w:rsidRDefault="00B04CFA" w:rsidP="003D2437"/>
    <w:p w:rsidR="0052629E" w:rsidRPr="0085045D" w:rsidRDefault="00DA300B" w:rsidP="00DA300B">
      <w:pPr>
        <w:keepNext/>
        <w:jc w:val="center"/>
        <w:rPr>
          <w:i/>
          <w:iCs/>
          <w:sz w:val="18"/>
          <w:szCs w:val="24"/>
        </w:rPr>
      </w:pPr>
      <w:r w:rsidRPr="0085045D">
        <w:rPr>
          <w:i/>
          <w:iCs/>
          <w:sz w:val="18"/>
          <w:szCs w:val="24"/>
        </w:rPr>
        <w:t>Site</w:t>
      </w:r>
      <w:r w:rsidR="001D0E89" w:rsidRPr="0085045D">
        <w:rPr>
          <w:i/>
          <w:iCs/>
          <w:sz w:val="18"/>
          <w:szCs w:val="24"/>
        </w:rPr>
        <w:t> </w:t>
      </w:r>
      <w:r w:rsidRPr="0085045D">
        <w:rPr>
          <w:i/>
          <w:iCs/>
          <w:sz w:val="18"/>
          <w:szCs w:val="24"/>
        </w:rPr>
        <w:t>Web de l</w:t>
      </w:r>
      <w:r w:rsidR="0052629E" w:rsidRPr="0085045D">
        <w:rPr>
          <w:i/>
          <w:iCs/>
          <w:sz w:val="18"/>
          <w:szCs w:val="24"/>
        </w:rPr>
        <w:t>’</w:t>
      </w:r>
      <w:r w:rsidRPr="0085045D">
        <w:rPr>
          <w:i/>
          <w:iCs/>
          <w:sz w:val="18"/>
          <w:szCs w:val="24"/>
        </w:rPr>
        <w:t>UPOV</w:t>
      </w:r>
      <w:r w:rsidR="001D0E89" w:rsidRPr="0085045D">
        <w:rPr>
          <w:iCs/>
          <w:sz w:val="18"/>
          <w:szCs w:val="24"/>
        </w:rPr>
        <w:t> </w:t>
      </w:r>
      <w:r w:rsidRPr="0085045D">
        <w:rPr>
          <w:sz w:val="18"/>
        </w:rPr>
        <w:t>:</w:t>
      </w:r>
      <w:r w:rsidRPr="0085045D">
        <w:rPr>
          <w:i/>
          <w:iCs/>
          <w:sz w:val="18"/>
          <w:szCs w:val="24"/>
        </w:rPr>
        <w:t xml:space="preserve"> nombre de sessions et d</w:t>
      </w:r>
      <w:r w:rsidR="0052629E" w:rsidRPr="0085045D">
        <w:rPr>
          <w:i/>
          <w:iCs/>
          <w:sz w:val="18"/>
          <w:szCs w:val="24"/>
        </w:rPr>
        <w:t>’</w:t>
      </w:r>
      <w:r w:rsidRPr="0085045D">
        <w:rPr>
          <w:i/>
          <w:iCs/>
          <w:sz w:val="18"/>
          <w:szCs w:val="24"/>
        </w:rPr>
        <w:t>utilisateurs depuis</w:t>
      </w:r>
      <w:r w:rsidR="001D0E89" w:rsidRPr="0085045D">
        <w:rPr>
          <w:i/>
          <w:iCs/>
          <w:sz w:val="18"/>
          <w:szCs w:val="24"/>
        </w:rPr>
        <w:t> </w:t>
      </w:r>
      <w:r w:rsidRPr="0085045D">
        <w:rPr>
          <w:i/>
          <w:iCs/>
          <w:sz w:val="18"/>
          <w:szCs w:val="24"/>
        </w:rPr>
        <w:t>2007</w:t>
      </w:r>
    </w:p>
    <w:p w:rsidR="00B04CFA" w:rsidRPr="0085045D" w:rsidRDefault="00B04CFA" w:rsidP="00AC6AAB">
      <w:pPr>
        <w:keepNext/>
        <w:jc w:val="center"/>
        <w:rPr>
          <w:b/>
          <w:bCs/>
          <w:noProof/>
          <w:sz w:val="18"/>
          <w:szCs w:val="18"/>
        </w:rPr>
      </w:pPr>
    </w:p>
    <w:p w:rsidR="00B04CFA" w:rsidRPr="0085045D" w:rsidRDefault="006117BC" w:rsidP="00AC6AAB">
      <w:pPr>
        <w:jc w:val="center"/>
        <w:rPr>
          <w:b/>
          <w:bCs/>
          <w:sz w:val="18"/>
          <w:szCs w:val="18"/>
        </w:rPr>
      </w:pPr>
      <w:r w:rsidRPr="0085045D">
        <w:rPr>
          <w:noProof/>
          <w:lang w:val="en-US"/>
        </w:rPr>
        <w:drawing>
          <wp:inline distT="0" distB="0" distL="0" distR="0" wp14:anchorId="5C519277" wp14:editId="406CC5BC">
            <wp:extent cx="4578350" cy="27495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noFill/>
                    </a:ln>
                  </pic:spPr>
                </pic:pic>
              </a:graphicData>
            </a:graphic>
          </wp:inline>
        </w:drawing>
      </w:r>
    </w:p>
    <w:p w:rsidR="00B04CFA" w:rsidRPr="0085045D" w:rsidRDefault="00B04CFA" w:rsidP="00AC6AAB">
      <w:pPr>
        <w:jc w:val="center"/>
        <w:rPr>
          <w:b/>
          <w:bCs/>
          <w:sz w:val="18"/>
          <w:szCs w:val="18"/>
        </w:rPr>
      </w:pPr>
    </w:p>
    <w:p w:rsidR="00B04CFA" w:rsidRPr="0085045D" w:rsidRDefault="00B04CFA" w:rsidP="00AC6AAB">
      <w:pPr>
        <w:jc w:val="center"/>
        <w:rPr>
          <w:b/>
          <w:bCs/>
          <w:sz w:val="18"/>
          <w:szCs w:val="18"/>
        </w:rPr>
      </w:pPr>
    </w:p>
    <w:p w:rsidR="00B04CFA" w:rsidRPr="0085045D" w:rsidRDefault="00DA300B" w:rsidP="00DA300B">
      <w:pPr>
        <w:jc w:val="center"/>
        <w:rPr>
          <w:i/>
          <w:sz w:val="18"/>
        </w:rPr>
      </w:pPr>
      <w:r w:rsidRPr="0085045D">
        <w:rPr>
          <w:i/>
          <w:sz w:val="18"/>
        </w:rPr>
        <w:t>Résumé de la consultation de certaines ressources du site</w:t>
      </w:r>
      <w:r w:rsidR="001D0E89" w:rsidRPr="0085045D">
        <w:rPr>
          <w:i/>
          <w:sz w:val="18"/>
        </w:rPr>
        <w:t> </w:t>
      </w:r>
      <w:r w:rsidRPr="0085045D">
        <w:rPr>
          <w:i/>
          <w:sz w:val="18"/>
        </w:rPr>
        <w:t>Web ces cinq</w:t>
      </w:r>
      <w:r w:rsidR="001D0E89" w:rsidRPr="0085045D">
        <w:rPr>
          <w:i/>
          <w:sz w:val="18"/>
        </w:rPr>
        <w:t> </w:t>
      </w:r>
      <w:r w:rsidRPr="0085045D">
        <w:rPr>
          <w:i/>
          <w:sz w:val="18"/>
        </w:rPr>
        <w:t>dernières années (consultations de pages)</w:t>
      </w:r>
      <w:r w:rsidR="001D0E89" w:rsidRPr="0085045D">
        <w:rPr>
          <w:sz w:val="18"/>
        </w:rPr>
        <w:t> </w:t>
      </w:r>
      <w:r w:rsidRPr="0085045D">
        <w:rPr>
          <w:sz w:val="18"/>
        </w:rPr>
        <w:t>:</w:t>
      </w:r>
    </w:p>
    <w:p w:rsidR="00AC6AAB" w:rsidRPr="0085045D" w:rsidRDefault="00AC6AAB" w:rsidP="00AC6AAB">
      <w:pPr>
        <w:jc w:val="center"/>
        <w:rPr>
          <w: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78"/>
        <w:gridCol w:w="1051"/>
        <w:gridCol w:w="1051"/>
        <w:gridCol w:w="1051"/>
        <w:gridCol w:w="1151"/>
        <w:gridCol w:w="1511"/>
      </w:tblGrid>
      <w:tr w:rsidR="00C133D4" w:rsidRPr="0085045D" w:rsidTr="00BD4FFF">
        <w:trPr>
          <w:trHeight w:val="143"/>
          <w:jc w:val="center"/>
        </w:trPr>
        <w:tc>
          <w:tcPr>
            <w:tcW w:w="2778" w:type="dxa"/>
          </w:tcPr>
          <w:p w:rsidR="00AC6AAB" w:rsidRPr="0085045D" w:rsidRDefault="00AC6AAB" w:rsidP="00AE1BAF">
            <w:pPr>
              <w:autoSpaceDE w:val="0"/>
              <w:autoSpaceDN w:val="0"/>
              <w:adjustRightInd w:val="0"/>
              <w:jc w:val="left"/>
              <w:rPr>
                <w:rFonts w:cs="Arial"/>
                <w:sz w:val="18"/>
                <w:szCs w:val="18"/>
              </w:rPr>
            </w:pPr>
          </w:p>
        </w:tc>
        <w:tc>
          <w:tcPr>
            <w:tcW w:w="1051" w:type="dxa"/>
          </w:tcPr>
          <w:p w:rsidR="00AC6AAB" w:rsidRPr="0085045D" w:rsidRDefault="00AC6AAB" w:rsidP="00AE1BAF">
            <w:pPr>
              <w:autoSpaceDE w:val="0"/>
              <w:autoSpaceDN w:val="0"/>
              <w:adjustRightInd w:val="0"/>
              <w:jc w:val="center"/>
              <w:rPr>
                <w:rFonts w:cs="Arial"/>
                <w:bCs/>
                <w:sz w:val="18"/>
                <w:szCs w:val="18"/>
              </w:rPr>
            </w:pPr>
            <w:r w:rsidRPr="0085045D">
              <w:rPr>
                <w:rFonts w:cs="Arial"/>
                <w:bCs/>
                <w:sz w:val="18"/>
                <w:szCs w:val="18"/>
              </w:rPr>
              <w:t>2015</w:t>
            </w:r>
          </w:p>
        </w:tc>
        <w:tc>
          <w:tcPr>
            <w:tcW w:w="1051" w:type="dxa"/>
          </w:tcPr>
          <w:p w:rsidR="00AC6AAB" w:rsidRPr="0085045D" w:rsidRDefault="00AC6AAB" w:rsidP="00AE1BAF">
            <w:pPr>
              <w:autoSpaceDE w:val="0"/>
              <w:autoSpaceDN w:val="0"/>
              <w:adjustRightInd w:val="0"/>
              <w:jc w:val="center"/>
              <w:rPr>
                <w:rFonts w:cs="Arial"/>
                <w:bCs/>
                <w:sz w:val="18"/>
                <w:szCs w:val="18"/>
              </w:rPr>
            </w:pPr>
            <w:r w:rsidRPr="0085045D">
              <w:rPr>
                <w:rFonts w:cs="Arial"/>
                <w:bCs/>
                <w:sz w:val="18"/>
                <w:szCs w:val="18"/>
              </w:rPr>
              <w:t>2014</w:t>
            </w:r>
          </w:p>
        </w:tc>
        <w:tc>
          <w:tcPr>
            <w:tcW w:w="1051" w:type="dxa"/>
          </w:tcPr>
          <w:p w:rsidR="00B04CFA" w:rsidRPr="0085045D" w:rsidRDefault="00AC6AAB" w:rsidP="00AE1BAF">
            <w:pPr>
              <w:autoSpaceDE w:val="0"/>
              <w:autoSpaceDN w:val="0"/>
              <w:adjustRightInd w:val="0"/>
              <w:jc w:val="center"/>
              <w:rPr>
                <w:rFonts w:cs="Arial"/>
                <w:bCs/>
                <w:sz w:val="18"/>
                <w:szCs w:val="18"/>
              </w:rPr>
            </w:pPr>
            <w:r w:rsidRPr="0085045D">
              <w:rPr>
                <w:rFonts w:cs="Arial"/>
                <w:bCs/>
                <w:sz w:val="18"/>
                <w:szCs w:val="18"/>
              </w:rPr>
              <w:t>2013</w:t>
            </w:r>
          </w:p>
          <w:p w:rsidR="00AC6AAB" w:rsidRPr="0085045D" w:rsidRDefault="00AC6AAB" w:rsidP="00AE1BAF">
            <w:pPr>
              <w:autoSpaceDE w:val="0"/>
              <w:autoSpaceDN w:val="0"/>
              <w:adjustRightInd w:val="0"/>
              <w:jc w:val="center"/>
              <w:rPr>
                <w:rFonts w:cs="Arial"/>
                <w:sz w:val="18"/>
                <w:szCs w:val="18"/>
              </w:rPr>
            </w:pPr>
          </w:p>
        </w:tc>
        <w:tc>
          <w:tcPr>
            <w:tcW w:w="1151" w:type="dxa"/>
          </w:tcPr>
          <w:p w:rsidR="00AC6AAB" w:rsidRPr="0085045D" w:rsidRDefault="00AC6AAB" w:rsidP="00AE1BAF">
            <w:pPr>
              <w:autoSpaceDE w:val="0"/>
              <w:autoSpaceDN w:val="0"/>
              <w:adjustRightInd w:val="0"/>
              <w:jc w:val="center"/>
              <w:rPr>
                <w:rFonts w:cs="Arial"/>
                <w:sz w:val="18"/>
                <w:szCs w:val="18"/>
              </w:rPr>
            </w:pPr>
            <w:r w:rsidRPr="0085045D">
              <w:rPr>
                <w:rFonts w:cs="Arial"/>
                <w:bCs/>
                <w:sz w:val="18"/>
                <w:szCs w:val="18"/>
              </w:rPr>
              <w:t>2012</w:t>
            </w:r>
          </w:p>
        </w:tc>
        <w:tc>
          <w:tcPr>
            <w:tcW w:w="1511" w:type="dxa"/>
          </w:tcPr>
          <w:p w:rsidR="00AC6AAB" w:rsidRPr="0085045D" w:rsidRDefault="00AC6AAB" w:rsidP="00AE1BAF">
            <w:pPr>
              <w:autoSpaceDE w:val="0"/>
              <w:autoSpaceDN w:val="0"/>
              <w:adjustRightInd w:val="0"/>
              <w:jc w:val="center"/>
              <w:rPr>
                <w:rFonts w:cs="Arial"/>
                <w:sz w:val="18"/>
                <w:szCs w:val="18"/>
              </w:rPr>
            </w:pPr>
            <w:r w:rsidRPr="0085045D">
              <w:rPr>
                <w:rFonts w:cs="Arial"/>
                <w:bCs/>
                <w:sz w:val="18"/>
                <w:szCs w:val="18"/>
              </w:rPr>
              <w:t>2011</w:t>
            </w:r>
          </w:p>
        </w:tc>
      </w:tr>
      <w:tr w:rsidR="00C133D4" w:rsidRPr="0085045D" w:rsidTr="00BD4FFF">
        <w:trPr>
          <w:trHeight w:val="142"/>
          <w:jc w:val="center"/>
        </w:trPr>
        <w:tc>
          <w:tcPr>
            <w:tcW w:w="2778" w:type="dxa"/>
          </w:tcPr>
          <w:p w:rsidR="00AC6AAB" w:rsidRPr="0085045D" w:rsidRDefault="00AC6AAB" w:rsidP="00AE1BAF">
            <w:pPr>
              <w:autoSpaceDE w:val="0"/>
              <w:autoSpaceDN w:val="0"/>
              <w:adjustRightInd w:val="0"/>
              <w:jc w:val="left"/>
              <w:rPr>
                <w:rFonts w:cs="Arial"/>
                <w:sz w:val="18"/>
                <w:szCs w:val="18"/>
              </w:rPr>
            </w:pPr>
            <w:r w:rsidRPr="0085045D">
              <w:rPr>
                <w:rFonts w:cs="Arial"/>
                <w:sz w:val="18"/>
                <w:szCs w:val="18"/>
              </w:rPr>
              <w:t xml:space="preserve">GENIE </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67</w:t>
            </w:r>
            <w:r w:rsidR="00AD2286" w:rsidRPr="0085045D">
              <w:rPr>
                <w:rFonts w:cs="Arial"/>
                <w:sz w:val="18"/>
                <w:szCs w:val="18"/>
              </w:rPr>
              <w:t> </w:t>
            </w:r>
            <w:r w:rsidRPr="0085045D">
              <w:rPr>
                <w:rFonts w:cs="Arial"/>
                <w:sz w:val="18"/>
                <w:szCs w:val="18"/>
              </w:rPr>
              <w:t>175</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72</w:t>
            </w:r>
            <w:r w:rsidR="00AD2286" w:rsidRPr="0085045D">
              <w:rPr>
                <w:rFonts w:cs="Arial"/>
                <w:sz w:val="18"/>
                <w:szCs w:val="18"/>
              </w:rPr>
              <w:t> </w:t>
            </w:r>
            <w:r w:rsidRPr="0085045D">
              <w:rPr>
                <w:rFonts w:cs="Arial"/>
                <w:sz w:val="18"/>
                <w:szCs w:val="18"/>
              </w:rPr>
              <w:t>018</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84</w:t>
            </w:r>
            <w:r w:rsidR="00AD2286" w:rsidRPr="0085045D">
              <w:rPr>
                <w:rFonts w:cs="Arial"/>
                <w:sz w:val="18"/>
                <w:szCs w:val="18"/>
              </w:rPr>
              <w:t> </w:t>
            </w:r>
            <w:r w:rsidRPr="0085045D">
              <w:rPr>
                <w:rFonts w:cs="Arial"/>
                <w:sz w:val="18"/>
                <w:szCs w:val="18"/>
              </w:rPr>
              <w:t xml:space="preserve">306 </w:t>
            </w:r>
          </w:p>
        </w:tc>
        <w:tc>
          <w:tcPr>
            <w:tcW w:w="11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85</w:t>
            </w:r>
            <w:r w:rsidR="00AD2286" w:rsidRPr="0085045D">
              <w:rPr>
                <w:rFonts w:cs="Arial"/>
                <w:sz w:val="18"/>
                <w:szCs w:val="18"/>
              </w:rPr>
              <w:t> </w:t>
            </w:r>
            <w:r w:rsidRPr="0085045D">
              <w:rPr>
                <w:rFonts w:cs="Arial"/>
                <w:sz w:val="18"/>
                <w:szCs w:val="18"/>
              </w:rPr>
              <w:t xml:space="preserve">149 </w:t>
            </w:r>
          </w:p>
        </w:tc>
        <w:tc>
          <w:tcPr>
            <w:tcW w:w="151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59</w:t>
            </w:r>
            <w:r w:rsidR="00AD2286" w:rsidRPr="0085045D">
              <w:rPr>
                <w:rFonts w:cs="Arial"/>
                <w:sz w:val="18"/>
                <w:szCs w:val="18"/>
              </w:rPr>
              <w:t> </w:t>
            </w:r>
            <w:r w:rsidRPr="0085045D">
              <w:rPr>
                <w:rFonts w:cs="Arial"/>
                <w:sz w:val="18"/>
                <w:szCs w:val="18"/>
              </w:rPr>
              <w:t xml:space="preserve">735 </w:t>
            </w:r>
          </w:p>
        </w:tc>
      </w:tr>
      <w:tr w:rsidR="00C133D4" w:rsidRPr="0085045D" w:rsidTr="00BD4FFF">
        <w:trPr>
          <w:trHeight w:val="142"/>
          <w:jc w:val="center"/>
        </w:trPr>
        <w:tc>
          <w:tcPr>
            <w:tcW w:w="2778" w:type="dxa"/>
          </w:tcPr>
          <w:p w:rsidR="00AC6AAB" w:rsidRPr="0085045D" w:rsidRDefault="00AC6AAB" w:rsidP="00AE1BAF">
            <w:pPr>
              <w:autoSpaceDE w:val="0"/>
              <w:autoSpaceDN w:val="0"/>
              <w:adjustRightInd w:val="0"/>
              <w:jc w:val="left"/>
              <w:rPr>
                <w:rFonts w:cs="Arial"/>
                <w:sz w:val="18"/>
                <w:szCs w:val="18"/>
              </w:rPr>
            </w:pPr>
            <w:r w:rsidRPr="0085045D">
              <w:rPr>
                <w:rFonts w:cs="Arial"/>
                <w:sz w:val="18"/>
                <w:szCs w:val="18"/>
              </w:rPr>
              <w:t xml:space="preserve">PLUTO </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80</w:t>
            </w:r>
            <w:r w:rsidR="00AD2286" w:rsidRPr="0085045D">
              <w:rPr>
                <w:rFonts w:cs="Arial"/>
                <w:sz w:val="18"/>
                <w:szCs w:val="18"/>
              </w:rPr>
              <w:t> </w:t>
            </w:r>
            <w:r w:rsidRPr="0085045D">
              <w:rPr>
                <w:rFonts w:cs="Arial"/>
                <w:sz w:val="18"/>
                <w:szCs w:val="18"/>
              </w:rPr>
              <w:t>283</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74</w:t>
            </w:r>
            <w:r w:rsidR="00AD2286" w:rsidRPr="0085045D">
              <w:rPr>
                <w:rFonts w:cs="Arial"/>
                <w:sz w:val="18"/>
                <w:szCs w:val="18"/>
              </w:rPr>
              <w:t> </w:t>
            </w:r>
            <w:r w:rsidRPr="0085045D">
              <w:rPr>
                <w:rFonts w:cs="Arial"/>
                <w:sz w:val="18"/>
                <w:szCs w:val="18"/>
              </w:rPr>
              <w:t>226</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70</w:t>
            </w:r>
            <w:r w:rsidR="00AD2286" w:rsidRPr="0085045D">
              <w:rPr>
                <w:rFonts w:cs="Arial"/>
                <w:sz w:val="18"/>
                <w:szCs w:val="18"/>
              </w:rPr>
              <w:t> </w:t>
            </w:r>
            <w:r w:rsidRPr="0085045D">
              <w:rPr>
                <w:rFonts w:cs="Arial"/>
                <w:sz w:val="18"/>
                <w:szCs w:val="18"/>
              </w:rPr>
              <w:t xml:space="preserve">739 </w:t>
            </w:r>
          </w:p>
        </w:tc>
        <w:tc>
          <w:tcPr>
            <w:tcW w:w="1151" w:type="dxa"/>
          </w:tcPr>
          <w:p w:rsidR="00AC6AAB" w:rsidRPr="0085045D" w:rsidRDefault="00AC6AAB" w:rsidP="00AE1BAF">
            <w:pPr>
              <w:tabs>
                <w:tab w:val="left" w:pos="792"/>
              </w:tabs>
              <w:autoSpaceDE w:val="0"/>
              <w:autoSpaceDN w:val="0"/>
              <w:adjustRightInd w:val="0"/>
              <w:ind w:right="134"/>
              <w:jc w:val="right"/>
              <w:rPr>
                <w:rFonts w:cs="Arial"/>
                <w:sz w:val="18"/>
                <w:szCs w:val="18"/>
              </w:rPr>
            </w:pPr>
            <w:r w:rsidRPr="0085045D">
              <w:rPr>
                <w:rFonts w:cs="Arial"/>
                <w:sz w:val="18"/>
                <w:szCs w:val="18"/>
              </w:rPr>
              <w:t>255</w:t>
            </w:r>
            <w:r w:rsidR="00AD2286" w:rsidRPr="0085045D">
              <w:rPr>
                <w:rFonts w:cs="Arial"/>
                <w:sz w:val="18"/>
                <w:szCs w:val="18"/>
              </w:rPr>
              <w:t> </w:t>
            </w:r>
            <w:r w:rsidRPr="0085045D">
              <w:rPr>
                <w:rFonts w:cs="Arial"/>
                <w:sz w:val="18"/>
                <w:szCs w:val="18"/>
              </w:rPr>
              <w:t xml:space="preserve">108 </w:t>
            </w:r>
          </w:p>
        </w:tc>
        <w:tc>
          <w:tcPr>
            <w:tcW w:w="151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30</w:t>
            </w:r>
            <w:r w:rsidR="00AD2286" w:rsidRPr="0085045D">
              <w:rPr>
                <w:rFonts w:cs="Arial"/>
                <w:sz w:val="18"/>
                <w:szCs w:val="18"/>
              </w:rPr>
              <w:t> </w:t>
            </w:r>
            <w:r w:rsidRPr="0085045D">
              <w:rPr>
                <w:rFonts w:cs="Arial"/>
                <w:sz w:val="18"/>
                <w:szCs w:val="18"/>
              </w:rPr>
              <w:t xml:space="preserve">226 </w:t>
            </w:r>
          </w:p>
        </w:tc>
      </w:tr>
      <w:tr w:rsidR="00C133D4" w:rsidRPr="0085045D" w:rsidTr="00BD4FFF">
        <w:trPr>
          <w:trHeight w:val="142"/>
          <w:jc w:val="center"/>
        </w:trPr>
        <w:tc>
          <w:tcPr>
            <w:tcW w:w="2778" w:type="dxa"/>
          </w:tcPr>
          <w:p w:rsidR="00AC6AAB" w:rsidRPr="0085045D" w:rsidRDefault="00DA300B" w:rsidP="00DA300B">
            <w:pPr>
              <w:autoSpaceDE w:val="0"/>
              <w:autoSpaceDN w:val="0"/>
              <w:adjustRightInd w:val="0"/>
              <w:jc w:val="left"/>
              <w:rPr>
                <w:rFonts w:cs="Arial"/>
                <w:sz w:val="18"/>
                <w:szCs w:val="18"/>
              </w:rPr>
            </w:pPr>
            <w:r w:rsidRPr="0085045D">
              <w:rPr>
                <w:rFonts w:cs="Arial"/>
                <w:sz w:val="18"/>
                <w:szCs w:val="18"/>
              </w:rPr>
              <w:t>Principes directeurs d</w:t>
            </w:r>
            <w:r w:rsidR="0052629E" w:rsidRPr="0085045D">
              <w:rPr>
                <w:rFonts w:cs="Arial"/>
                <w:sz w:val="18"/>
                <w:szCs w:val="18"/>
              </w:rPr>
              <w:t>’</w:t>
            </w:r>
            <w:r w:rsidRPr="0085045D">
              <w:rPr>
                <w:rFonts w:cs="Arial"/>
                <w:sz w:val="18"/>
                <w:szCs w:val="18"/>
              </w:rPr>
              <w:t>examen</w:t>
            </w:r>
            <w:r w:rsidR="00AC6AAB" w:rsidRPr="0085045D">
              <w:rPr>
                <w:rFonts w:cs="Arial"/>
                <w:sz w:val="18"/>
                <w:szCs w:val="18"/>
              </w:rPr>
              <w:t xml:space="preserve"> </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64</w:t>
            </w:r>
            <w:r w:rsidR="00AD2286" w:rsidRPr="0085045D">
              <w:rPr>
                <w:rFonts w:cs="Arial"/>
                <w:sz w:val="18"/>
                <w:szCs w:val="18"/>
              </w:rPr>
              <w:t> </w:t>
            </w:r>
            <w:r w:rsidRPr="0085045D">
              <w:rPr>
                <w:rFonts w:cs="Arial"/>
                <w:sz w:val="18"/>
                <w:szCs w:val="18"/>
              </w:rPr>
              <w:t>425</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67</w:t>
            </w:r>
            <w:r w:rsidR="00AD2286" w:rsidRPr="0085045D">
              <w:rPr>
                <w:rFonts w:cs="Arial"/>
                <w:sz w:val="18"/>
                <w:szCs w:val="18"/>
              </w:rPr>
              <w:t> </w:t>
            </w:r>
            <w:r w:rsidRPr="0085045D">
              <w:rPr>
                <w:rFonts w:cs="Arial"/>
                <w:sz w:val="18"/>
                <w:szCs w:val="18"/>
              </w:rPr>
              <w:t>900</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68</w:t>
            </w:r>
            <w:r w:rsidR="00AD2286" w:rsidRPr="0085045D">
              <w:rPr>
                <w:rFonts w:cs="Arial"/>
                <w:sz w:val="18"/>
                <w:szCs w:val="18"/>
              </w:rPr>
              <w:t> </w:t>
            </w:r>
            <w:r w:rsidRPr="0085045D">
              <w:rPr>
                <w:rFonts w:cs="Arial"/>
                <w:sz w:val="18"/>
                <w:szCs w:val="18"/>
              </w:rPr>
              <w:t xml:space="preserve">479 </w:t>
            </w:r>
          </w:p>
        </w:tc>
        <w:tc>
          <w:tcPr>
            <w:tcW w:w="11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65</w:t>
            </w:r>
            <w:r w:rsidR="00AD2286" w:rsidRPr="0085045D">
              <w:rPr>
                <w:rFonts w:cs="Arial"/>
                <w:sz w:val="18"/>
                <w:szCs w:val="18"/>
              </w:rPr>
              <w:t> </w:t>
            </w:r>
            <w:r w:rsidRPr="0085045D">
              <w:rPr>
                <w:rFonts w:cs="Arial"/>
                <w:sz w:val="18"/>
                <w:szCs w:val="18"/>
              </w:rPr>
              <w:t xml:space="preserve">471 </w:t>
            </w:r>
          </w:p>
        </w:tc>
        <w:tc>
          <w:tcPr>
            <w:tcW w:w="1511" w:type="dxa"/>
          </w:tcPr>
          <w:p w:rsidR="00AC6AAB" w:rsidRPr="0085045D" w:rsidRDefault="00AD2286" w:rsidP="00DA300B">
            <w:pPr>
              <w:autoSpaceDE w:val="0"/>
              <w:autoSpaceDN w:val="0"/>
              <w:adjustRightInd w:val="0"/>
              <w:ind w:right="134"/>
              <w:jc w:val="right"/>
              <w:rPr>
                <w:rFonts w:cs="Arial"/>
                <w:sz w:val="18"/>
                <w:szCs w:val="18"/>
              </w:rPr>
            </w:pPr>
            <w:r w:rsidRPr="0085045D">
              <w:rPr>
                <w:rFonts w:cs="Arial"/>
                <w:sz w:val="18"/>
                <w:szCs w:val="18"/>
              </w:rPr>
              <w:t>n.d.</w:t>
            </w:r>
            <w:r w:rsidR="00AC6AAB" w:rsidRPr="0085045D">
              <w:rPr>
                <w:sz w:val="18"/>
              </w:rPr>
              <w:t xml:space="preserve"> </w:t>
            </w:r>
            <w:r w:rsidR="001D0E89" w:rsidRPr="0085045D">
              <w:rPr>
                <w:rFonts w:cs="Arial"/>
                <w:sz w:val="18"/>
                <w:szCs w:val="18"/>
              </w:rPr>
              <w:t xml:space="preserve"> </w:t>
            </w:r>
          </w:p>
        </w:tc>
      </w:tr>
      <w:tr w:rsidR="00AC6AAB" w:rsidRPr="0085045D" w:rsidTr="00BD4FFF">
        <w:trPr>
          <w:trHeight w:val="142"/>
          <w:jc w:val="center"/>
        </w:trPr>
        <w:tc>
          <w:tcPr>
            <w:tcW w:w="2778" w:type="dxa"/>
          </w:tcPr>
          <w:p w:rsidR="00AC6AAB" w:rsidRPr="0085045D" w:rsidRDefault="00DA300B" w:rsidP="00DA300B">
            <w:pPr>
              <w:autoSpaceDE w:val="0"/>
              <w:autoSpaceDN w:val="0"/>
              <w:adjustRightInd w:val="0"/>
              <w:jc w:val="left"/>
              <w:rPr>
                <w:rFonts w:cs="Arial"/>
                <w:sz w:val="18"/>
                <w:szCs w:val="18"/>
              </w:rPr>
            </w:pPr>
            <w:r w:rsidRPr="0085045D">
              <w:rPr>
                <w:rFonts w:cs="Arial"/>
                <w:sz w:val="18"/>
                <w:szCs w:val="18"/>
              </w:rPr>
              <w:t>UPOV Lex</w:t>
            </w:r>
            <w:r w:rsidR="00AC6AAB" w:rsidRPr="0085045D">
              <w:rPr>
                <w:rFonts w:cs="Arial"/>
                <w:sz w:val="18"/>
                <w:szCs w:val="18"/>
              </w:rPr>
              <w:t xml:space="preserve"> </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80</w:t>
            </w:r>
            <w:r w:rsidR="00AD2286" w:rsidRPr="0085045D">
              <w:rPr>
                <w:rFonts w:cs="Arial"/>
                <w:sz w:val="18"/>
                <w:szCs w:val="18"/>
              </w:rPr>
              <w:t> </w:t>
            </w:r>
            <w:r w:rsidRPr="0085045D">
              <w:rPr>
                <w:rFonts w:cs="Arial"/>
                <w:sz w:val="18"/>
                <w:szCs w:val="18"/>
              </w:rPr>
              <w:t>382</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88</w:t>
            </w:r>
            <w:r w:rsidR="00AD2286" w:rsidRPr="0085045D">
              <w:rPr>
                <w:rFonts w:cs="Arial"/>
                <w:sz w:val="18"/>
                <w:szCs w:val="18"/>
              </w:rPr>
              <w:t> </w:t>
            </w:r>
            <w:r w:rsidRPr="0085045D">
              <w:rPr>
                <w:rFonts w:cs="Arial"/>
                <w:sz w:val="18"/>
                <w:szCs w:val="18"/>
              </w:rPr>
              <w:t>305</w:t>
            </w:r>
          </w:p>
        </w:tc>
        <w:tc>
          <w:tcPr>
            <w:tcW w:w="10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88</w:t>
            </w:r>
            <w:r w:rsidR="00AD2286" w:rsidRPr="0085045D">
              <w:rPr>
                <w:rFonts w:cs="Arial"/>
                <w:sz w:val="18"/>
                <w:szCs w:val="18"/>
              </w:rPr>
              <w:t> </w:t>
            </w:r>
            <w:r w:rsidRPr="0085045D">
              <w:rPr>
                <w:rFonts w:cs="Arial"/>
                <w:sz w:val="18"/>
                <w:szCs w:val="18"/>
              </w:rPr>
              <w:t xml:space="preserve">533 </w:t>
            </w:r>
          </w:p>
        </w:tc>
        <w:tc>
          <w:tcPr>
            <w:tcW w:w="115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91</w:t>
            </w:r>
            <w:r w:rsidR="00AD2286" w:rsidRPr="0085045D">
              <w:rPr>
                <w:rFonts w:cs="Arial"/>
                <w:sz w:val="18"/>
                <w:szCs w:val="18"/>
              </w:rPr>
              <w:t> </w:t>
            </w:r>
            <w:r w:rsidRPr="0085045D">
              <w:rPr>
                <w:rFonts w:cs="Arial"/>
                <w:sz w:val="18"/>
                <w:szCs w:val="18"/>
              </w:rPr>
              <w:t xml:space="preserve">245 </w:t>
            </w:r>
          </w:p>
        </w:tc>
        <w:tc>
          <w:tcPr>
            <w:tcW w:w="1511" w:type="dxa"/>
          </w:tcPr>
          <w:p w:rsidR="00AC6AAB" w:rsidRPr="0085045D" w:rsidRDefault="00AC6AAB" w:rsidP="00AE1BAF">
            <w:pPr>
              <w:autoSpaceDE w:val="0"/>
              <w:autoSpaceDN w:val="0"/>
              <w:adjustRightInd w:val="0"/>
              <w:ind w:right="134"/>
              <w:jc w:val="right"/>
              <w:rPr>
                <w:rFonts w:cs="Arial"/>
                <w:sz w:val="18"/>
                <w:szCs w:val="18"/>
              </w:rPr>
            </w:pPr>
            <w:r w:rsidRPr="0085045D">
              <w:rPr>
                <w:rFonts w:cs="Arial"/>
                <w:sz w:val="18"/>
                <w:szCs w:val="18"/>
              </w:rPr>
              <w:t>19</w:t>
            </w:r>
            <w:r w:rsidR="00AD2286" w:rsidRPr="0085045D">
              <w:rPr>
                <w:rFonts w:cs="Arial"/>
                <w:sz w:val="18"/>
                <w:szCs w:val="18"/>
              </w:rPr>
              <w:t> </w:t>
            </w:r>
            <w:r w:rsidRPr="0085045D">
              <w:rPr>
                <w:rFonts w:cs="Arial"/>
                <w:sz w:val="18"/>
                <w:szCs w:val="18"/>
              </w:rPr>
              <w:t xml:space="preserve">269 </w:t>
            </w:r>
          </w:p>
        </w:tc>
      </w:tr>
    </w:tbl>
    <w:p w:rsidR="00B04CFA" w:rsidRPr="0085045D" w:rsidRDefault="00B04CFA" w:rsidP="00AC6AAB">
      <w:pPr>
        <w:jc w:val="center"/>
        <w:rPr>
          <w:b/>
          <w:bCs/>
          <w:sz w:val="18"/>
          <w:szCs w:val="18"/>
        </w:rPr>
      </w:pPr>
    </w:p>
    <w:p w:rsidR="00B04CFA" w:rsidRPr="0085045D" w:rsidRDefault="00B04CFA" w:rsidP="00AC6AAB">
      <w:pPr>
        <w:jc w:val="center"/>
        <w:rPr>
          <w:b/>
          <w:bCs/>
          <w:sz w:val="18"/>
          <w:szCs w:val="18"/>
        </w:rPr>
      </w:pPr>
    </w:p>
    <w:p w:rsidR="00B04CFA" w:rsidRPr="0085045D" w:rsidRDefault="00DA300B" w:rsidP="00DA300B">
      <w:pPr>
        <w:jc w:val="center"/>
        <w:rPr>
          <w:i/>
          <w:sz w:val="18"/>
        </w:rPr>
      </w:pPr>
      <w:r w:rsidRPr="0085045D">
        <w:rPr>
          <w:i/>
          <w:sz w:val="18"/>
        </w:rPr>
        <w:t>Appareils utilisés pour consulter le site</w:t>
      </w:r>
      <w:r w:rsidR="001D0E89" w:rsidRPr="0085045D">
        <w:rPr>
          <w:i/>
          <w:sz w:val="18"/>
        </w:rPr>
        <w:t> </w:t>
      </w:r>
      <w:r w:rsidRPr="0085045D">
        <w:rPr>
          <w:i/>
          <w:sz w:val="18"/>
        </w:rPr>
        <w:t>Web de l</w:t>
      </w:r>
      <w:r w:rsidR="0052629E" w:rsidRPr="0085045D">
        <w:rPr>
          <w:i/>
          <w:sz w:val="18"/>
        </w:rPr>
        <w:t>’</w:t>
      </w:r>
      <w:r w:rsidRPr="0085045D">
        <w:rPr>
          <w:i/>
          <w:sz w:val="18"/>
        </w:rPr>
        <w:t>UPOV en</w:t>
      </w:r>
      <w:r w:rsidR="001D0E89" w:rsidRPr="0085045D">
        <w:rPr>
          <w:i/>
          <w:sz w:val="18"/>
        </w:rPr>
        <w:t> </w:t>
      </w:r>
      <w:r w:rsidRPr="0085045D">
        <w:rPr>
          <w:i/>
          <w:sz w:val="18"/>
        </w:rPr>
        <w:t>2015</w:t>
      </w:r>
    </w:p>
    <w:p w:rsidR="00AC6AAB" w:rsidRPr="0085045D" w:rsidRDefault="00AC6AAB" w:rsidP="00AC6AAB">
      <w:pPr>
        <w:jc w:val="center"/>
      </w:pPr>
    </w:p>
    <w:tbl>
      <w:tblPr>
        <w:tblW w:w="0" w:type="auto"/>
        <w:jc w:val="center"/>
        <w:tblLayout w:type="fixed"/>
        <w:tblLook w:val="0000" w:firstRow="0" w:lastRow="0" w:firstColumn="0" w:lastColumn="0" w:noHBand="0" w:noVBand="0"/>
      </w:tblPr>
      <w:tblGrid>
        <w:gridCol w:w="2078"/>
        <w:gridCol w:w="1710"/>
      </w:tblGrid>
      <w:tr w:rsidR="00C133D4" w:rsidRPr="0085045D" w:rsidTr="00BD4FFF">
        <w:trPr>
          <w:trHeight w:val="142"/>
          <w:jc w:val="center"/>
        </w:trPr>
        <w:tc>
          <w:tcPr>
            <w:tcW w:w="2078" w:type="dxa"/>
          </w:tcPr>
          <w:p w:rsidR="00AC6AAB" w:rsidRPr="0085045D" w:rsidRDefault="00DA300B" w:rsidP="00DA300B">
            <w:pPr>
              <w:autoSpaceDE w:val="0"/>
              <w:autoSpaceDN w:val="0"/>
              <w:adjustRightInd w:val="0"/>
              <w:jc w:val="left"/>
              <w:rPr>
                <w:rFonts w:cs="Arial"/>
                <w:sz w:val="18"/>
              </w:rPr>
            </w:pPr>
            <w:r w:rsidRPr="0085045D">
              <w:rPr>
                <w:rFonts w:cs="Arial"/>
                <w:sz w:val="18"/>
              </w:rPr>
              <w:t>Ordinateur de bureau</w:t>
            </w:r>
            <w:r w:rsidR="00AC6AAB" w:rsidRPr="0085045D">
              <w:rPr>
                <w:rFonts w:cs="Arial"/>
                <w:sz w:val="18"/>
              </w:rPr>
              <w:t xml:space="preserve"> </w:t>
            </w:r>
          </w:p>
        </w:tc>
        <w:tc>
          <w:tcPr>
            <w:tcW w:w="1710" w:type="dxa"/>
          </w:tcPr>
          <w:p w:rsidR="00AC6AAB" w:rsidRPr="0085045D" w:rsidRDefault="00AC6AAB" w:rsidP="00AE1BAF">
            <w:pPr>
              <w:tabs>
                <w:tab w:val="decimal" w:pos="797"/>
              </w:tabs>
              <w:autoSpaceDE w:val="0"/>
              <w:autoSpaceDN w:val="0"/>
              <w:adjustRightInd w:val="0"/>
              <w:jc w:val="left"/>
              <w:rPr>
                <w:rFonts w:cs="Arial"/>
                <w:sz w:val="18"/>
              </w:rPr>
            </w:pPr>
            <w:r w:rsidRPr="0085045D">
              <w:rPr>
                <w:rFonts w:cs="Arial"/>
                <w:sz w:val="18"/>
              </w:rPr>
              <w:t>175</w:t>
            </w:r>
            <w:r w:rsidR="00AD2286" w:rsidRPr="0085045D">
              <w:rPr>
                <w:rFonts w:cs="Arial"/>
                <w:sz w:val="18"/>
              </w:rPr>
              <w:t> </w:t>
            </w:r>
            <w:r w:rsidRPr="0085045D">
              <w:rPr>
                <w:rFonts w:cs="Arial"/>
                <w:sz w:val="18"/>
              </w:rPr>
              <w:t>755 (92%)</w:t>
            </w:r>
          </w:p>
        </w:tc>
      </w:tr>
      <w:tr w:rsidR="00C133D4" w:rsidRPr="0085045D" w:rsidTr="00BD4FFF">
        <w:trPr>
          <w:trHeight w:val="142"/>
          <w:jc w:val="center"/>
        </w:trPr>
        <w:tc>
          <w:tcPr>
            <w:tcW w:w="2078" w:type="dxa"/>
          </w:tcPr>
          <w:p w:rsidR="00AC6AAB" w:rsidRPr="0085045D" w:rsidRDefault="00DA300B" w:rsidP="00DA300B">
            <w:pPr>
              <w:autoSpaceDE w:val="0"/>
              <w:autoSpaceDN w:val="0"/>
              <w:adjustRightInd w:val="0"/>
              <w:jc w:val="left"/>
              <w:rPr>
                <w:rFonts w:cs="Arial"/>
                <w:sz w:val="18"/>
              </w:rPr>
            </w:pPr>
            <w:r w:rsidRPr="0085045D">
              <w:rPr>
                <w:rFonts w:cs="Arial"/>
                <w:sz w:val="18"/>
              </w:rPr>
              <w:t>Téléphone portable</w:t>
            </w:r>
            <w:r w:rsidR="00AC6AAB" w:rsidRPr="0085045D">
              <w:rPr>
                <w:rFonts w:cs="Arial"/>
                <w:sz w:val="18"/>
              </w:rPr>
              <w:t xml:space="preserve"> </w:t>
            </w:r>
          </w:p>
        </w:tc>
        <w:tc>
          <w:tcPr>
            <w:tcW w:w="1710" w:type="dxa"/>
          </w:tcPr>
          <w:p w:rsidR="00AC6AAB" w:rsidRPr="0085045D" w:rsidRDefault="00AC6AAB" w:rsidP="00AE1BAF">
            <w:pPr>
              <w:tabs>
                <w:tab w:val="decimal" w:pos="797"/>
              </w:tabs>
              <w:autoSpaceDE w:val="0"/>
              <w:autoSpaceDN w:val="0"/>
              <w:adjustRightInd w:val="0"/>
              <w:jc w:val="left"/>
              <w:rPr>
                <w:rFonts w:cs="Arial"/>
                <w:sz w:val="18"/>
              </w:rPr>
            </w:pPr>
            <w:r w:rsidRPr="0085045D">
              <w:rPr>
                <w:rFonts w:cs="Arial"/>
                <w:sz w:val="18"/>
              </w:rPr>
              <w:t>11</w:t>
            </w:r>
            <w:r w:rsidR="00AD2286" w:rsidRPr="0085045D">
              <w:rPr>
                <w:rFonts w:cs="Arial"/>
                <w:sz w:val="18"/>
              </w:rPr>
              <w:t> </w:t>
            </w:r>
            <w:r w:rsidRPr="0085045D">
              <w:rPr>
                <w:rFonts w:cs="Arial"/>
                <w:sz w:val="18"/>
              </w:rPr>
              <w:t xml:space="preserve">645 (6%) </w:t>
            </w:r>
          </w:p>
        </w:tc>
      </w:tr>
      <w:tr w:rsidR="00AC6AAB" w:rsidRPr="0085045D" w:rsidTr="00BD4FFF">
        <w:trPr>
          <w:trHeight w:val="142"/>
          <w:jc w:val="center"/>
        </w:trPr>
        <w:tc>
          <w:tcPr>
            <w:tcW w:w="2078" w:type="dxa"/>
          </w:tcPr>
          <w:p w:rsidR="00AC6AAB" w:rsidRPr="0085045D" w:rsidRDefault="00DA300B" w:rsidP="00DA300B">
            <w:pPr>
              <w:autoSpaceDE w:val="0"/>
              <w:autoSpaceDN w:val="0"/>
              <w:adjustRightInd w:val="0"/>
              <w:jc w:val="left"/>
              <w:rPr>
                <w:rFonts w:cs="Arial"/>
                <w:sz w:val="18"/>
              </w:rPr>
            </w:pPr>
            <w:r w:rsidRPr="0085045D">
              <w:rPr>
                <w:rFonts w:cs="Arial"/>
                <w:sz w:val="18"/>
              </w:rPr>
              <w:t>Tablette</w:t>
            </w:r>
            <w:r w:rsidR="00AC6AAB" w:rsidRPr="0085045D">
              <w:rPr>
                <w:rFonts w:cs="Arial"/>
                <w:sz w:val="18"/>
              </w:rPr>
              <w:t xml:space="preserve"> </w:t>
            </w:r>
          </w:p>
        </w:tc>
        <w:tc>
          <w:tcPr>
            <w:tcW w:w="1710" w:type="dxa"/>
          </w:tcPr>
          <w:p w:rsidR="00AC6AAB" w:rsidRPr="0085045D" w:rsidRDefault="00AC6AAB" w:rsidP="00AE1BAF">
            <w:pPr>
              <w:tabs>
                <w:tab w:val="decimal" w:pos="797"/>
              </w:tabs>
              <w:autoSpaceDE w:val="0"/>
              <w:autoSpaceDN w:val="0"/>
              <w:adjustRightInd w:val="0"/>
              <w:jc w:val="left"/>
              <w:rPr>
                <w:rFonts w:cs="Arial"/>
                <w:sz w:val="18"/>
              </w:rPr>
            </w:pPr>
            <w:r w:rsidRPr="0085045D">
              <w:rPr>
                <w:rFonts w:cs="Arial"/>
                <w:sz w:val="18"/>
              </w:rPr>
              <w:t>4</w:t>
            </w:r>
            <w:r w:rsidR="00AD2286" w:rsidRPr="0085045D">
              <w:rPr>
                <w:rFonts w:cs="Arial"/>
                <w:sz w:val="18"/>
              </w:rPr>
              <w:t> </w:t>
            </w:r>
            <w:r w:rsidRPr="0085045D">
              <w:rPr>
                <w:rFonts w:cs="Arial"/>
                <w:sz w:val="18"/>
              </w:rPr>
              <w:t xml:space="preserve">134 (2%) </w:t>
            </w:r>
          </w:p>
        </w:tc>
      </w:tr>
    </w:tbl>
    <w:p w:rsidR="00B04CFA" w:rsidRPr="0085045D" w:rsidRDefault="00B04CFA" w:rsidP="00F865A6">
      <w:pPr>
        <w:rPr>
          <w:sz w:val="18"/>
        </w:rPr>
      </w:pPr>
    </w:p>
    <w:p w:rsidR="00B04CFA" w:rsidRPr="0085045D" w:rsidRDefault="00B04CFA" w:rsidP="00F865A6">
      <w:pPr>
        <w:rPr>
          <w:sz w:val="18"/>
        </w:rPr>
      </w:pPr>
    </w:p>
    <w:p w:rsidR="00B04CFA" w:rsidRPr="0085045D" w:rsidRDefault="00B04CFA" w:rsidP="00A6690A">
      <w:pPr>
        <w:pStyle w:val="Heading6"/>
      </w:pPr>
    </w:p>
    <w:p w:rsidR="00B04CFA" w:rsidRPr="0085045D" w:rsidRDefault="00DA300B" w:rsidP="00DA300B">
      <w:pPr>
        <w:pStyle w:val="Heading6"/>
      </w:pPr>
      <w:bookmarkStart w:id="138" w:name="_Toc465170117"/>
      <w:r w:rsidRPr="0085045D">
        <w:t>2.</w:t>
      </w:r>
      <w:r w:rsidRPr="0085045D">
        <w:tab/>
        <w:t>Fourniture d</w:t>
      </w:r>
      <w:r w:rsidR="0052629E" w:rsidRPr="0085045D">
        <w:t>’</w:t>
      </w:r>
      <w:r w:rsidRPr="0085045D">
        <w:t>informations à d</w:t>
      </w:r>
      <w:r w:rsidR="0052629E" w:rsidRPr="0085045D">
        <w:t>’</w:t>
      </w:r>
      <w:r w:rsidRPr="0085045D">
        <w:t>autres organisations</w:t>
      </w:r>
      <w:bookmarkEnd w:id="138"/>
    </w:p>
    <w:p w:rsidR="00B04CFA" w:rsidRPr="0085045D" w:rsidRDefault="00B04CFA" w:rsidP="003D2437">
      <w:pPr>
        <w:rPr>
          <w:b/>
          <w:bCs/>
          <w:sz w:val="18"/>
          <w:szCs w:val="18"/>
        </w:rPr>
      </w:pPr>
    </w:p>
    <w:p w:rsidR="0052629E" w:rsidRPr="0085045D" w:rsidRDefault="00DA300B" w:rsidP="00DA300B">
      <w:pPr>
        <w:pStyle w:val="Heading8"/>
        <w:rPr>
          <w:szCs w:val="18"/>
        </w:rPr>
      </w:pPr>
      <w:bookmarkStart w:id="139" w:name="_Toc465170118"/>
      <w:bookmarkStart w:id="140" w:name="_Toc336339260"/>
      <w:bookmarkStart w:id="141" w:name="_Toc336613862"/>
      <w:r w:rsidRPr="0085045D">
        <w:rPr>
          <w:szCs w:val="18"/>
        </w:rPr>
        <w:t>Participation à des réunions ou à des activités d</w:t>
      </w:r>
      <w:r w:rsidR="0052629E" w:rsidRPr="0085045D">
        <w:rPr>
          <w:szCs w:val="18"/>
        </w:rPr>
        <w:t>’</w:t>
      </w:r>
      <w:r w:rsidRPr="0085045D">
        <w:rPr>
          <w:szCs w:val="18"/>
        </w:rPr>
        <w:t>organisations compétentes</w:t>
      </w:r>
      <w:bookmarkEnd w:id="139"/>
    </w:p>
    <w:bookmarkEnd w:id="140"/>
    <w:bookmarkEnd w:id="141"/>
    <w:p w:rsidR="0052629E" w:rsidRPr="0085045D" w:rsidRDefault="00DA300B" w:rsidP="00DA300B">
      <w:pPr>
        <w:rPr>
          <w:sz w:val="18"/>
          <w:szCs w:val="18"/>
        </w:rPr>
      </w:pPr>
      <w:r w:rsidRPr="0085045D">
        <w:rPr>
          <w:sz w:val="18"/>
          <w:szCs w:val="18"/>
        </w:rPr>
        <w:t>Organisations intergouvernementales</w:t>
      </w:r>
      <w:r w:rsidR="001D0E89" w:rsidRPr="0085045D">
        <w:rPr>
          <w:sz w:val="18"/>
          <w:szCs w:val="18"/>
        </w:rPr>
        <w:t> </w:t>
      </w:r>
      <w:r w:rsidRPr="0085045D">
        <w:rPr>
          <w:sz w:val="18"/>
          <w:szCs w:val="18"/>
        </w:rPr>
        <w:t>:</w:t>
      </w:r>
    </w:p>
    <w:p w:rsidR="00B04CFA" w:rsidRPr="0085045D" w:rsidRDefault="00B04CFA" w:rsidP="003D2437">
      <w:pPr>
        <w:jc w:val="left"/>
        <w:rPr>
          <w:b/>
          <w:bCs/>
          <w:sz w:val="18"/>
          <w:szCs w:val="18"/>
        </w:rPr>
      </w:pPr>
    </w:p>
    <w:p w:rsidR="00B04CFA" w:rsidRPr="0085045D" w:rsidRDefault="00660390" w:rsidP="003D2437">
      <w:pPr>
        <w:pStyle w:val="ListParagraph"/>
        <w:numPr>
          <w:ilvl w:val="0"/>
          <w:numId w:val="3"/>
        </w:numPr>
        <w:ind w:left="567"/>
        <w:jc w:val="left"/>
        <w:rPr>
          <w:sz w:val="18"/>
          <w:szCs w:val="18"/>
        </w:rPr>
      </w:pPr>
      <w:r w:rsidRPr="0085045D">
        <w:rPr>
          <w:sz w:val="18"/>
          <w:szCs w:val="18"/>
        </w:rPr>
        <w:t>ARIPO, Banque mondiale, CGIAR, FAO, ISTA, OAPI, OCDE, OIF, OMC</w:t>
      </w:r>
      <w:r w:rsidRPr="0085045D">
        <w:t xml:space="preserve">, </w:t>
      </w:r>
      <w:r w:rsidRPr="0085045D">
        <w:rPr>
          <w:sz w:val="18"/>
          <w:szCs w:val="18"/>
        </w:rPr>
        <w:t>OMPI, ONU, Traité international, et Union européenne (OCVV)</w:t>
      </w:r>
      <w:r w:rsidR="00F865A6" w:rsidRPr="0085045D">
        <w:rPr>
          <w:sz w:val="18"/>
          <w:szCs w:val="18"/>
        </w:rPr>
        <w:t>.</w:t>
      </w:r>
    </w:p>
    <w:p w:rsidR="00B04CFA" w:rsidRPr="0085045D" w:rsidRDefault="00B04CFA" w:rsidP="003D2437">
      <w:pPr>
        <w:jc w:val="left"/>
        <w:rPr>
          <w:sz w:val="18"/>
          <w:szCs w:val="18"/>
        </w:rPr>
      </w:pPr>
    </w:p>
    <w:p w:rsidR="00B04CFA" w:rsidRPr="0085045D" w:rsidRDefault="00DA300B" w:rsidP="00DA300B">
      <w:pPr>
        <w:rPr>
          <w:sz w:val="18"/>
          <w:szCs w:val="18"/>
        </w:rPr>
      </w:pPr>
      <w:r w:rsidRPr="0085045D">
        <w:rPr>
          <w:sz w:val="18"/>
          <w:szCs w:val="18"/>
        </w:rPr>
        <w:t>Autres organisations</w:t>
      </w:r>
      <w:r w:rsidR="001D0E89" w:rsidRPr="0085045D">
        <w:rPr>
          <w:sz w:val="18"/>
          <w:szCs w:val="18"/>
        </w:rPr>
        <w:t> </w:t>
      </w:r>
      <w:r w:rsidRPr="0085045D">
        <w:rPr>
          <w:sz w:val="18"/>
          <w:szCs w:val="18"/>
        </w:rPr>
        <w:t>:</w:t>
      </w:r>
    </w:p>
    <w:p w:rsidR="00B04CFA" w:rsidRPr="0085045D" w:rsidRDefault="00B04CFA" w:rsidP="003D2437">
      <w:pPr>
        <w:rPr>
          <w:sz w:val="18"/>
          <w:szCs w:val="18"/>
        </w:rPr>
      </w:pPr>
    </w:p>
    <w:p w:rsidR="00B04CFA" w:rsidRPr="0085045D" w:rsidRDefault="00556D6A" w:rsidP="00556D6A">
      <w:pPr>
        <w:pStyle w:val="ListParagraph"/>
        <w:numPr>
          <w:ilvl w:val="0"/>
          <w:numId w:val="3"/>
        </w:numPr>
        <w:jc w:val="left"/>
        <w:rPr>
          <w:sz w:val="18"/>
          <w:szCs w:val="18"/>
        </w:rPr>
      </w:pPr>
      <w:r w:rsidRPr="0085045D">
        <w:rPr>
          <w:sz w:val="18"/>
          <w:szCs w:val="18"/>
        </w:rPr>
        <w:t>AFSTA, APSA, ASIPI, CIOPORA, CORAF, ESA, ISF, OMA</w:t>
      </w:r>
      <w:r w:rsidRPr="0085045D">
        <w:t xml:space="preserve">, </w:t>
      </w:r>
      <w:r w:rsidRPr="0085045D">
        <w:rPr>
          <w:sz w:val="18"/>
          <w:szCs w:val="18"/>
        </w:rPr>
        <w:t>SAA</w:t>
      </w:r>
      <w:r w:rsidR="00F865A6" w:rsidRPr="0085045D">
        <w:rPr>
          <w:sz w:val="18"/>
          <w:szCs w:val="18"/>
        </w:rPr>
        <w:t>.</w:t>
      </w:r>
    </w:p>
    <w:p w:rsidR="00B04CFA" w:rsidRPr="0085045D" w:rsidRDefault="00B04CFA" w:rsidP="003D2437"/>
    <w:p w:rsidR="00B04CFA" w:rsidRPr="0085045D" w:rsidRDefault="00B04CFA" w:rsidP="003D2437"/>
    <w:p w:rsidR="00B04CFA" w:rsidRPr="0085045D" w:rsidRDefault="00B04CFA" w:rsidP="003D2437"/>
    <w:p w:rsidR="00B04CFA" w:rsidRPr="0085045D" w:rsidRDefault="003D2437" w:rsidP="003D2437">
      <w:pPr>
        <w:jc w:val="left"/>
      </w:pPr>
      <w:r w:rsidRPr="0085045D">
        <w:br w:type="page"/>
      </w:r>
    </w:p>
    <w:p w:rsidR="00B04CFA" w:rsidRPr="0085045D" w:rsidRDefault="00DA300B" w:rsidP="00DA300B">
      <w:pPr>
        <w:pStyle w:val="Heading3"/>
        <w:rPr>
          <w:lang w:val="fr-FR"/>
        </w:rPr>
      </w:pPr>
      <w:bookmarkStart w:id="142" w:name="_Toc465170119"/>
      <w:r w:rsidRPr="0085045D">
        <w:rPr>
          <w:lang w:val="fr-FR"/>
        </w:rPr>
        <w:t>3.</w:t>
      </w:r>
      <w:r w:rsidRPr="0085045D">
        <w:rPr>
          <w:b w:val="0"/>
          <w:lang w:val="fr-FR"/>
        </w:rPr>
        <w:tab/>
      </w:r>
      <w:r w:rsidR="008E5DA4" w:rsidRPr="0085045D">
        <w:rPr>
          <w:caps w:val="0"/>
          <w:lang w:val="fr-FR"/>
        </w:rPr>
        <w:t>PERFORMANCE FINANCIÈRE</w:t>
      </w:r>
      <w:bookmarkEnd w:id="142"/>
    </w:p>
    <w:p w:rsidR="00B04CFA" w:rsidRPr="0085045D" w:rsidRDefault="00B04CFA" w:rsidP="003D2437"/>
    <w:p w:rsidR="00B04CFA" w:rsidRPr="0085045D" w:rsidRDefault="00525A38" w:rsidP="003D2437">
      <w:r w:rsidRPr="0085045D">
        <w:t>Cette section donne un aperçu des résultats financiers du Bureau de l</w:t>
      </w:r>
      <w:r w:rsidR="0052629E" w:rsidRPr="0085045D">
        <w:t>’</w:t>
      </w:r>
      <w:r w:rsidR="003D2437" w:rsidRPr="0085045D">
        <w:t>Union</w:t>
      </w:r>
      <w:r w:rsidR="002B1CF8" w:rsidRPr="0085045D">
        <w:t xml:space="preserve"> </w:t>
      </w:r>
      <w:r w:rsidRPr="0085045D">
        <w:t>sur une base budgétaire</w:t>
      </w:r>
      <w:r w:rsidR="002B1CF8" w:rsidRPr="0085045D">
        <w:t xml:space="preserve">, </w:t>
      </w:r>
      <w:r w:rsidRPr="0085045D">
        <w:t>à partir des montants</w:t>
      </w:r>
      <w:r w:rsidR="002B1CF8" w:rsidRPr="0085045D">
        <w:t xml:space="preserve"> </w:t>
      </w:r>
      <w:r w:rsidR="0052629E" w:rsidRPr="0085045D">
        <w:t>“</w:t>
      </w:r>
      <w:r w:rsidRPr="0085045D">
        <w:t>effectifs</w:t>
      </w:r>
      <w:r w:rsidR="0052629E" w:rsidRPr="0085045D">
        <w:t>”</w:t>
      </w:r>
      <w:r w:rsidR="002B1CF8" w:rsidRPr="0085045D">
        <w:t xml:space="preserve"> </w:t>
      </w:r>
      <w:r w:rsidR="008E4D01" w:rsidRPr="0085045D">
        <w:t>tels qu</w:t>
      </w:r>
      <w:r w:rsidR="0052629E" w:rsidRPr="0085045D">
        <w:t>’</w:t>
      </w:r>
      <w:r w:rsidR="008E4D01" w:rsidRPr="0085045D">
        <w:t>ils figurent dans les</w:t>
      </w:r>
      <w:r w:rsidR="002B1CF8" w:rsidRPr="0085045D">
        <w:t xml:space="preserve"> </w:t>
      </w:r>
      <w:r w:rsidR="008E4D01" w:rsidRPr="0085045D">
        <w:t>documents du p</w:t>
      </w:r>
      <w:r w:rsidR="002B1CF8" w:rsidRPr="0085045D">
        <w:t>rogram</w:t>
      </w:r>
      <w:r w:rsidR="008E4D01" w:rsidRPr="0085045D">
        <w:t>me et</w:t>
      </w:r>
      <w:r w:rsidR="002B1CF8" w:rsidRPr="0085045D">
        <w:t xml:space="preserve"> </w:t>
      </w:r>
      <w:r w:rsidR="008E4D01" w:rsidRPr="0085045D">
        <w:t>b</w:t>
      </w:r>
      <w:r w:rsidR="002B1CF8" w:rsidRPr="0085045D">
        <w:t xml:space="preserve">udget </w:t>
      </w:r>
      <w:r w:rsidR="008E4D01" w:rsidRPr="0085045D">
        <w:t>pour l</w:t>
      </w:r>
      <w:r w:rsidR="0052629E" w:rsidRPr="0085045D">
        <w:t>’</w:t>
      </w:r>
      <w:r w:rsidR="008E4D01" w:rsidRPr="0085045D">
        <w:t>exercice biennal considéré</w:t>
      </w:r>
      <w:r w:rsidR="00AC6AAB" w:rsidRPr="0085045D">
        <w:t xml:space="preserve"> (</w:t>
      </w:r>
      <w:r w:rsidR="008E4D01" w:rsidRPr="0085045D">
        <w:t>par exemple le</w:t>
      </w:r>
      <w:r w:rsidR="00AC6AAB" w:rsidRPr="0085045D">
        <w:t> </w:t>
      </w:r>
      <w:r w:rsidR="002B1CF8" w:rsidRPr="0085045D">
        <w:t xml:space="preserve">document C/49/4Rev. </w:t>
      </w:r>
      <w:r w:rsidR="008E4D01" w:rsidRPr="0085045D">
        <w:t>fournit les montants effectifs</w:t>
      </w:r>
      <w:r w:rsidR="002B1CF8" w:rsidRPr="0085045D">
        <w:t xml:space="preserve"> </w:t>
      </w:r>
      <w:r w:rsidR="008E4D01" w:rsidRPr="0085045D">
        <w:t>sur une base budgétaire pour</w:t>
      </w:r>
      <w:r w:rsidR="001D0E89" w:rsidRPr="0085045D">
        <w:t> </w:t>
      </w:r>
      <w:r w:rsidR="002B1CF8" w:rsidRPr="0085045D">
        <w:t>2012</w:t>
      </w:r>
      <w:r w:rsidR="00F0186A" w:rsidRPr="0085045D">
        <w:noBreakHyphen/>
      </w:r>
      <w:r w:rsidR="002B1CF8" w:rsidRPr="0085045D">
        <w:t>2013)</w:t>
      </w:r>
      <w:r w:rsidR="003D2437" w:rsidRPr="0085045D">
        <w:t xml:space="preserve">.  </w:t>
      </w:r>
      <w:r w:rsidR="008E4D01" w:rsidRPr="0085045D">
        <w:t>D</w:t>
      </w:r>
      <w:r w:rsidR="0052629E" w:rsidRPr="0085045D">
        <w:t>’</w:t>
      </w:r>
      <w:r w:rsidR="008E4D01" w:rsidRPr="0085045D">
        <w:t xml:space="preserve">autres </w:t>
      </w:r>
      <w:r w:rsidR="003D2437" w:rsidRPr="0085045D">
        <w:t>information</w:t>
      </w:r>
      <w:r w:rsidR="008E4D01" w:rsidRPr="0085045D">
        <w:t>s détaillées ainsi que le nombre de</w:t>
      </w:r>
      <w:r w:rsidR="00A92687" w:rsidRPr="0085045D">
        <w:t xml:space="preserve"> post</w:t>
      </w:r>
      <w:r w:rsidR="008E4D01" w:rsidRPr="0085045D">
        <w:t>e</w:t>
      </w:r>
      <w:r w:rsidR="00A92687" w:rsidRPr="0085045D">
        <w:t>s</w:t>
      </w:r>
      <w:r w:rsidR="003D2437" w:rsidRPr="0085045D">
        <w:t xml:space="preserve"> </w:t>
      </w:r>
      <w:r w:rsidR="008E4D01" w:rsidRPr="0085045D">
        <w:t>figurent dans les</w:t>
      </w:r>
      <w:r w:rsidR="003D2437" w:rsidRPr="0085045D">
        <w:t xml:space="preserve"> documents C/</w:t>
      </w:r>
      <w:r w:rsidR="00252113" w:rsidRPr="0085045D">
        <w:t>50</w:t>
      </w:r>
      <w:r w:rsidR="003D2437" w:rsidRPr="0085045D">
        <w:t xml:space="preserve">/4 </w:t>
      </w:r>
      <w:r w:rsidR="0052629E" w:rsidRPr="0085045D">
        <w:t>“</w:t>
      </w:r>
      <w:r w:rsidR="008E4D01" w:rsidRPr="0085045D">
        <w:rPr>
          <w:snapToGrid w:val="0"/>
        </w:rPr>
        <w:t>Rapport de gestion financière pour l</w:t>
      </w:r>
      <w:r w:rsidR="0052629E" w:rsidRPr="0085045D">
        <w:rPr>
          <w:snapToGrid w:val="0"/>
        </w:rPr>
        <w:t>’</w:t>
      </w:r>
      <w:r w:rsidR="008E4D01" w:rsidRPr="0085045D">
        <w:rPr>
          <w:snapToGrid w:val="0"/>
        </w:rPr>
        <w:t>exercice biennal</w:t>
      </w:r>
      <w:r w:rsidR="001D0E89" w:rsidRPr="0085045D">
        <w:rPr>
          <w:snapToGrid w:val="0"/>
        </w:rPr>
        <w:t> </w:t>
      </w:r>
      <w:r w:rsidR="007B1259" w:rsidRPr="0085045D">
        <w:rPr>
          <w:snapToGrid w:val="0"/>
        </w:rPr>
        <w:t>2014</w:t>
      </w:r>
      <w:r w:rsidR="00F0186A" w:rsidRPr="0085045D">
        <w:rPr>
          <w:snapToGrid w:val="0"/>
        </w:rPr>
        <w:noBreakHyphen/>
      </w:r>
      <w:r w:rsidR="007B1259" w:rsidRPr="0085045D">
        <w:rPr>
          <w:snapToGrid w:val="0"/>
        </w:rPr>
        <w:t>2015</w:t>
      </w:r>
      <w:r w:rsidR="0052629E" w:rsidRPr="0085045D">
        <w:rPr>
          <w:snapToGrid w:val="0"/>
        </w:rPr>
        <w:t>”</w:t>
      </w:r>
      <w:r w:rsidR="003D2437" w:rsidRPr="0085045D">
        <w:rPr>
          <w:snapToGrid w:val="0"/>
        </w:rPr>
        <w:t xml:space="preserve"> </w:t>
      </w:r>
      <w:r w:rsidR="008E4D01" w:rsidRPr="0085045D">
        <w:rPr>
          <w:snapToGrid w:val="0"/>
        </w:rPr>
        <w:t>et</w:t>
      </w:r>
      <w:r w:rsidR="003D2437" w:rsidRPr="0085045D">
        <w:rPr>
          <w:snapToGrid w:val="0"/>
        </w:rPr>
        <w:t xml:space="preserve"> C/</w:t>
      </w:r>
      <w:r w:rsidR="00252113" w:rsidRPr="0085045D">
        <w:rPr>
          <w:snapToGrid w:val="0"/>
        </w:rPr>
        <w:t>50</w:t>
      </w:r>
      <w:r w:rsidR="003D2437" w:rsidRPr="0085045D">
        <w:rPr>
          <w:snapToGrid w:val="0"/>
        </w:rPr>
        <w:t xml:space="preserve">/13 </w:t>
      </w:r>
      <w:r w:rsidR="0052629E" w:rsidRPr="0085045D">
        <w:rPr>
          <w:snapToGrid w:val="0"/>
        </w:rPr>
        <w:t>“</w:t>
      </w:r>
      <w:r w:rsidR="008E4D01" w:rsidRPr="0085045D">
        <w:t>États financiers pour</w:t>
      </w:r>
      <w:r w:rsidR="001D0E89" w:rsidRPr="0085045D">
        <w:t> </w:t>
      </w:r>
      <w:r w:rsidR="003D2437" w:rsidRPr="0085045D">
        <w:t>201</w:t>
      </w:r>
      <w:r w:rsidR="00252113" w:rsidRPr="0085045D">
        <w:t>5</w:t>
      </w:r>
      <w:r w:rsidR="0052629E" w:rsidRPr="0085045D">
        <w:t>”</w:t>
      </w:r>
      <w:r w:rsidR="003D2437" w:rsidRPr="0085045D">
        <w:t>.</w:t>
      </w:r>
    </w:p>
    <w:p w:rsidR="00B04CFA" w:rsidRPr="0085045D" w:rsidRDefault="00B04CFA" w:rsidP="003D2437"/>
    <w:p w:rsidR="00B04CFA" w:rsidRPr="0085045D" w:rsidRDefault="00D81EE8" w:rsidP="00A76B6C">
      <w:pPr>
        <w:spacing w:line="360" w:lineRule="auto"/>
        <w:jc w:val="center"/>
      </w:pPr>
      <w:r w:rsidRPr="0085045D">
        <w:rPr>
          <w:noProof/>
          <w:lang w:val="en-US"/>
        </w:rPr>
        <w:drawing>
          <wp:inline distT="0" distB="0" distL="0" distR="0" wp14:anchorId="27EA835B" wp14:editId="6ABE0D87">
            <wp:extent cx="5897549" cy="3850783"/>
            <wp:effectExtent l="0" t="0" r="825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3577" cy="3854719"/>
                    </a:xfrm>
                    <a:prstGeom prst="rect">
                      <a:avLst/>
                    </a:prstGeom>
                    <a:noFill/>
                    <a:ln>
                      <a:noFill/>
                    </a:ln>
                  </pic:spPr>
                </pic:pic>
              </a:graphicData>
            </a:graphic>
          </wp:inline>
        </w:drawing>
      </w:r>
    </w:p>
    <w:p w:rsidR="00B04CFA" w:rsidRPr="0085045D" w:rsidRDefault="00B04CFA" w:rsidP="003D2437">
      <w:pPr>
        <w:jc w:val="left"/>
      </w:pPr>
    </w:p>
    <w:p w:rsidR="00B04CFA" w:rsidRPr="0085045D" w:rsidRDefault="00D81EE8" w:rsidP="005E56BD">
      <w:pPr>
        <w:jc w:val="center"/>
      </w:pPr>
      <w:r w:rsidRPr="0085045D">
        <w:rPr>
          <w:noProof/>
          <w:lang w:val="en-US"/>
        </w:rPr>
        <w:drawing>
          <wp:inline distT="0" distB="0" distL="0" distR="0" wp14:anchorId="1819DB39" wp14:editId="32FBD1C1">
            <wp:extent cx="5885645" cy="3839684"/>
            <wp:effectExtent l="0" t="0" r="1270" b="889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89448" cy="3842165"/>
                    </a:xfrm>
                    <a:prstGeom prst="rect">
                      <a:avLst/>
                    </a:prstGeom>
                    <a:noFill/>
                    <a:ln>
                      <a:noFill/>
                    </a:ln>
                  </pic:spPr>
                </pic:pic>
              </a:graphicData>
            </a:graphic>
          </wp:inline>
        </w:drawing>
      </w:r>
    </w:p>
    <w:p w:rsidR="00B04CFA" w:rsidRPr="0085045D" w:rsidRDefault="00B04CFA" w:rsidP="007A5343"/>
    <w:p w:rsidR="00B04CFA" w:rsidRPr="0085045D" w:rsidRDefault="007343D0" w:rsidP="007A5343">
      <w:r w:rsidRPr="0085045D">
        <w:t>Le tableau et le graphique qui suivent résument l</w:t>
      </w:r>
      <w:r w:rsidR="0052629E" w:rsidRPr="0085045D">
        <w:t>’</w:t>
      </w:r>
      <w:r w:rsidRPr="0085045D">
        <w:t xml:space="preserve">évolution des </w:t>
      </w:r>
      <w:r w:rsidR="007A5343" w:rsidRPr="0085045D">
        <w:t>post</w:t>
      </w:r>
      <w:r w:rsidRPr="0085045D">
        <w:t>e</w:t>
      </w:r>
      <w:r w:rsidR="007A5343" w:rsidRPr="0085045D">
        <w:t xml:space="preserve">s </w:t>
      </w:r>
      <w:r w:rsidRPr="0085045D">
        <w:t>au Bureau de l</w:t>
      </w:r>
      <w:r w:rsidR="0052629E" w:rsidRPr="0085045D">
        <w:t>’</w:t>
      </w:r>
      <w:r w:rsidR="007A5343" w:rsidRPr="0085045D">
        <w:t>Union.</w:t>
      </w:r>
    </w:p>
    <w:p w:rsidR="007A5343" w:rsidRPr="0085045D" w:rsidRDefault="007A5343" w:rsidP="007A5343"/>
    <w:tbl>
      <w:tblPr>
        <w:tblW w:w="96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882"/>
        <w:gridCol w:w="882"/>
        <w:gridCol w:w="882"/>
        <w:gridCol w:w="882"/>
        <w:gridCol w:w="882"/>
        <w:gridCol w:w="882"/>
        <w:gridCol w:w="882"/>
        <w:gridCol w:w="882"/>
        <w:gridCol w:w="882"/>
      </w:tblGrid>
      <w:tr w:rsidR="00C133D4" w:rsidRPr="0085045D" w:rsidTr="007A5343">
        <w:trPr>
          <w:trHeight w:val="765"/>
        </w:trPr>
        <w:tc>
          <w:tcPr>
            <w:tcW w:w="1665" w:type="dxa"/>
            <w:shd w:val="clear" w:color="auto" w:fill="D9D9D9" w:themeFill="background1" w:themeFillShade="D9"/>
            <w:tcMar>
              <w:left w:w="57" w:type="dxa"/>
              <w:right w:w="57" w:type="dxa"/>
            </w:tcMar>
            <w:vAlign w:val="center"/>
            <w:hideMark/>
          </w:tcPr>
          <w:p w:rsidR="007A5343" w:rsidRPr="0085045D" w:rsidRDefault="00DA300B" w:rsidP="00DA300B">
            <w:pPr>
              <w:jc w:val="left"/>
              <w:rPr>
                <w:rFonts w:eastAsia="Times New Roman" w:cs="Arial"/>
                <w:sz w:val="18"/>
              </w:rPr>
            </w:pPr>
            <w:r w:rsidRPr="0085045D">
              <w:rPr>
                <w:rFonts w:eastAsia="Times New Roman" w:cs="Arial"/>
                <w:sz w:val="18"/>
              </w:rPr>
              <w:t>Catégories de postes</w:t>
            </w:r>
            <w:r w:rsidR="007A5343" w:rsidRPr="0085045D">
              <w:rPr>
                <w:rFonts w:eastAsia="Times New Roman" w:cs="Arial"/>
                <w:sz w:val="18"/>
              </w:rPr>
              <w:t xml:space="preserve"> </w:t>
            </w:r>
          </w:p>
        </w:tc>
        <w:tc>
          <w:tcPr>
            <w:tcW w:w="882" w:type="dxa"/>
            <w:shd w:val="clear" w:color="auto" w:fill="D9D9D9" w:themeFill="background1" w:themeFillShade="D9"/>
            <w:tcMar>
              <w:left w:w="57" w:type="dxa"/>
              <w:right w:w="57" w:type="dxa"/>
            </w:tcMar>
            <w:vAlign w:val="center"/>
            <w:hideMark/>
          </w:tcPr>
          <w:p w:rsidR="007A5343" w:rsidRPr="0085045D" w:rsidRDefault="007A5343" w:rsidP="00E02373">
            <w:pPr>
              <w:jc w:val="center"/>
              <w:rPr>
                <w:rFonts w:eastAsia="Times New Roman" w:cs="Arial"/>
                <w:sz w:val="18"/>
              </w:rPr>
            </w:pPr>
            <w:r w:rsidRPr="0085045D">
              <w:rPr>
                <w:rFonts w:eastAsia="Times New Roman" w:cs="Arial"/>
                <w:sz w:val="18"/>
              </w:rPr>
              <w:t>2000</w:t>
            </w:r>
            <w:r w:rsidR="00E02373">
              <w:rPr>
                <w:rFonts w:eastAsia="Times New Roman" w:cs="Arial"/>
                <w:sz w:val="18"/>
              </w:rPr>
              <w:t>-</w:t>
            </w:r>
            <w:r w:rsidRPr="0085045D">
              <w:rPr>
                <w:rFonts w:eastAsia="Times New Roman" w:cs="Arial"/>
                <w:sz w:val="18"/>
              </w:rPr>
              <w:t>2001</w:t>
            </w:r>
          </w:p>
        </w:tc>
        <w:tc>
          <w:tcPr>
            <w:tcW w:w="882" w:type="dxa"/>
            <w:shd w:val="clear" w:color="auto" w:fill="D9D9D9" w:themeFill="background1" w:themeFillShade="D9"/>
            <w:tcMar>
              <w:left w:w="57" w:type="dxa"/>
              <w:right w:w="57" w:type="dxa"/>
            </w:tcMar>
            <w:vAlign w:val="center"/>
            <w:hideMark/>
          </w:tcPr>
          <w:p w:rsidR="007A5343" w:rsidRPr="0085045D" w:rsidRDefault="007A5343" w:rsidP="00E02373">
            <w:pPr>
              <w:jc w:val="center"/>
              <w:rPr>
                <w:rFonts w:eastAsia="Times New Roman" w:cs="Arial"/>
                <w:sz w:val="18"/>
              </w:rPr>
            </w:pPr>
            <w:r w:rsidRPr="0085045D">
              <w:rPr>
                <w:rFonts w:eastAsia="Times New Roman" w:cs="Arial"/>
                <w:sz w:val="18"/>
              </w:rPr>
              <w:t>2002</w:t>
            </w:r>
            <w:r w:rsidR="00E02373">
              <w:rPr>
                <w:rFonts w:eastAsia="Times New Roman" w:cs="Arial"/>
                <w:sz w:val="18"/>
              </w:rPr>
              <w:t>-</w:t>
            </w:r>
            <w:r w:rsidRPr="0085045D">
              <w:rPr>
                <w:rFonts w:eastAsia="Times New Roman" w:cs="Arial"/>
                <w:sz w:val="18"/>
              </w:rPr>
              <w:t>2003</w:t>
            </w:r>
          </w:p>
        </w:tc>
        <w:tc>
          <w:tcPr>
            <w:tcW w:w="882" w:type="dxa"/>
            <w:shd w:val="clear" w:color="auto" w:fill="D9D9D9" w:themeFill="background1" w:themeFillShade="D9"/>
            <w:tcMar>
              <w:left w:w="57" w:type="dxa"/>
              <w:right w:w="57" w:type="dxa"/>
            </w:tcMar>
            <w:vAlign w:val="center"/>
            <w:hideMark/>
          </w:tcPr>
          <w:p w:rsidR="007A5343" w:rsidRPr="0085045D" w:rsidRDefault="007A5343" w:rsidP="007A5343">
            <w:pPr>
              <w:jc w:val="center"/>
              <w:rPr>
                <w:rFonts w:eastAsia="Times New Roman" w:cs="Arial"/>
                <w:sz w:val="18"/>
              </w:rPr>
            </w:pPr>
            <w:r w:rsidRPr="0085045D">
              <w:rPr>
                <w:rFonts w:eastAsia="Times New Roman" w:cs="Arial"/>
                <w:sz w:val="18"/>
              </w:rPr>
              <w:t>2004</w:t>
            </w:r>
            <w:r w:rsidR="00E02373">
              <w:rPr>
                <w:rFonts w:eastAsia="Times New Roman" w:cs="Arial"/>
                <w:sz w:val="18"/>
              </w:rPr>
              <w:t>-</w:t>
            </w:r>
            <w:r w:rsidRPr="0085045D">
              <w:rPr>
                <w:rFonts w:eastAsia="Times New Roman" w:cs="Arial"/>
                <w:sz w:val="18"/>
              </w:rPr>
              <w:t>2005</w:t>
            </w:r>
          </w:p>
        </w:tc>
        <w:tc>
          <w:tcPr>
            <w:tcW w:w="882" w:type="dxa"/>
            <w:shd w:val="clear" w:color="auto" w:fill="D9D9D9" w:themeFill="background1" w:themeFillShade="D9"/>
            <w:tcMar>
              <w:left w:w="57" w:type="dxa"/>
              <w:right w:w="57" w:type="dxa"/>
            </w:tcMar>
            <w:vAlign w:val="center"/>
            <w:hideMark/>
          </w:tcPr>
          <w:p w:rsidR="007A5343" w:rsidRPr="0085045D" w:rsidRDefault="007A5343" w:rsidP="007A5343">
            <w:pPr>
              <w:jc w:val="center"/>
              <w:rPr>
                <w:rFonts w:eastAsia="Times New Roman" w:cs="Arial"/>
                <w:sz w:val="18"/>
              </w:rPr>
            </w:pPr>
            <w:r w:rsidRPr="0085045D">
              <w:rPr>
                <w:rFonts w:eastAsia="Times New Roman" w:cs="Arial"/>
                <w:sz w:val="18"/>
              </w:rPr>
              <w:t>2006</w:t>
            </w:r>
            <w:r w:rsidR="00E02373">
              <w:rPr>
                <w:rFonts w:eastAsia="Times New Roman" w:cs="Arial"/>
                <w:sz w:val="18"/>
              </w:rPr>
              <w:t>-</w:t>
            </w:r>
            <w:r w:rsidRPr="0085045D">
              <w:rPr>
                <w:rFonts w:eastAsia="Times New Roman" w:cs="Arial"/>
                <w:sz w:val="18"/>
              </w:rPr>
              <w:t>2007</w:t>
            </w:r>
          </w:p>
        </w:tc>
        <w:tc>
          <w:tcPr>
            <w:tcW w:w="882" w:type="dxa"/>
            <w:shd w:val="clear" w:color="auto" w:fill="D9D9D9" w:themeFill="background1" w:themeFillShade="D9"/>
            <w:tcMar>
              <w:left w:w="57" w:type="dxa"/>
              <w:right w:w="57" w:type="dxa"/>
            </w:tcMar>
            <w:vAlign w:val="center"/>
            <w:hideMark/>
          </w:tcPr>
          <w:p w:rsidR="007A5343" w:rsidRPr="0085045D" w:rsidRDefault="007A5343" w:rsidP="007A5343">
            <w:pPr>
              <w:jc w:val="center"/>
              <w:rPr>
                <w:rFonts w:eastAsia="Times New Roman" w:cs="Arial"/>
                <w:sz w:val="18"/>
              </w:rPr>
            </w:pPr>
            <w:r w:rsidRPr="0085045D">
              <w:rPr>
                <w:rFonts w:eastAsia="Times New Roman" w:cs="Arial"/>
                <w:sz w:val="18"/>
              </w:rPr>
              <w:t>2008</w:t>
            </w:r>
            <w:r w:rsidR="00E02373">
              <w:rPr>
                <w:rFonts w:eastAsia="Times New Roman" w:cs="Arial"/>
                <w:sz w:val="18"/>
              </w:rPr>
              <w:t>-</w:t>
            </w:r>
            <w:r w:rsidRPr="0085045D">
              <w:rPr>
                <w:rFonts w:eastAsia="Times New Roman" w:cs="Arial"/>
                <w:sz w:val="18"/>
              </w:rPr>
              <w:t>2009</w:t>
            </w:r>
          </w:p>
        </w:tc>
        <w:tc>
          <w:tcPr>
            <w:tcW w:w="882" w:type="dxa"/>
            <w:shd w:val="clear" w:color="auto" w:fill="D9D9D9" w:themeFill="background1" w:themeFillShade="D9"/>
            <w:tcMar>
              <w:left w:w="57" w:type="dxa"/>
              <w:right w:w="57" w:type="dxa"/>
            </w:tcMar>
            <w:vAlign w:val="center"/>
            <w:hideMark/>
          </w:tcPr>
          <w:p w:rsidR="007A5343" w:rsidRPr="0085045D" w:rsidRDefault="007A5343" w:rsidP="007A5343">
            <w:pPr>
              <w:jc w:val="center"/>
              <w:rPr>
                <w:rFonts w:eastAsia="Times New Roman" w:cs="Arial"/>
                <w:sz w:val="18"/>
              </w:rPr>
            </w:pPr>
            <w:r w:rsidRPr="0085045D">
              <w:rPr>
                <w:rFonts w:eastAsia="Times New Roman" w:cs="Arial"/>
                <w:sz w:val="18"/>
              </w:rPr>
              <w:t>2010</w:t>
            </w:r>
            <w:r w:rsidR="00E02373">
              <w:rPr>
                <w:rFonts w:eastAsia="Times New Roman" w:cs="Arial"/>
                <w:sz w:val="18"/>
              </w:rPr>
              <w:t>-</w:t>
            </w:r>
            <w:r w:rsidRPr="0085045D">
              <w:rPr>
                <w:rFonts w:eastAsia="Times New Roman" w:cs="Arial"/>
                <w:sz w:val="18"/>
              </w:rPr>
              <w:t>2011</w:t>
            </w:r>
          </w:p>
        </w:tc>
        <w:tc>
          <w:tcPr>
            <w:tcW w:w="882" w:type="dxa"/>
            <w:shd w:val="clear" w:color="auto" w:fill="D9D9D9" w:themeFill="background1" w:themeFillShade="D9"/>
            <w:tcMar>
              <w:left w:w="57" w:type="dxa"/>
              <w:right w:w="57" w:type="dxa"/>
            </w:tcMar>
            <w:vAlign w:val="center"/>
            <w:hideMark/>
          </w:tcPr>
          <w:p w:rsidR="007A5343" w:rsidRPr="0085045D" w:rsidRDefault="007A5343" w:rsidP="007A5343">
            <w:pPr>
              <w:jc w:val="center"/>
              <w:rPr>
                <w:rFonts w:eastAsia="Times New Roman" w:cs="Arial"/>
                <w:sz w:val="18"/>
              </w:rPr>
            </w:pPr>
            <w:r w:rsidRPr="0085045D">
              <w:rPr>
                <w:rFonts w:eastAsia="Times New Roman" w:cs="Arial"/>
                <w:sz w:val="18"/>
              </w:rPr>
              <w:t>2012</w:t>
            </w:r>
            <w:r w:rsidR="00E02373">
              <w:rPr>
                <w:rFonts w:eastAsia="Times New Roman" w:cs="Arial"/>
                <w:sz w:val="18"/>
              </w:rPr>
              <w:t>-</w:t>
            </w:r>
            <w:r w:rsidRPr="0085045D">
              <w:rPr>
                <w:rFonts w:eastAsia="Times New Roman" w:cs="Arial"/>
                <w:sz w:val="18"/>
              </w:rPr>
              <w:t>2013</w:t>
            </w:r>
          </w:p>
        </w:tc>
        <w:tc>
          <w:tcPr>
            <w:tcW w:w="882" w:type="dxa"/>
            <w:shd w:val="clear" w:color="auto" w:fill="D9D9D9" w:themeFill="background1" w:themeFillShade="D9"/>
            <w:tcMar>
              <w:left w:w="57" w:type="dxa"/>
              <w:right w:w="57" w:type="dxa"/>
            </w:tcMar>
            <w:vAlign w:val="center"/>
            <w:hideMark/>
          </w:tcPr>
          <w:p w:rsidR="007A5343" w:rsidRPr="0085045D" w:rsidRDefault="007A5343" w:rsidP="007A5343">
            <w:pPr>
              <w:jc w:val="center"/>
              <w:rPr>
                <w:rFonts w:eastAsia="Times New Roman" w:cs="Arial"/>
                <w:sz w:val="18"/>
              </w:rPr>
            </w:pPr>
            <w:r w:rsidRPr="0085045D">
              <w:rPr>
                <w:rFonts w:eastAsia="Times New Roman" w:cs="Arial"/>
                <w:sz w:val="18"/>
              </w:rPr>
              <w:t>2014</w:t>
            </w:r>
            <w:r w:rsidR="00E02373">
              <w:rPr>
                <w:rFonts w:eastAsia="Times New Roman" w:cs="Arial"/>
                <w:sz w:val="18"/>
              </w:rPr>
              <w:t>-</w:t>
            </w:r>
            <w:r w:rsidRPr="0085045D">
              <w:rPr>
                <w:rFonts w:eastAsia="Times New Roman" w:cs="Arial"/>
                <w:sz w:val="18"/>
              </w:rPr>
              <w:t>2015</w:t>
            </w:r>
          </w:p>
        </w:tc>
        <w:tc>
          <w:tcPr>
            <w:tcW w:w="882" w:type="dxa"/>
            <w:shd w:val="clear" w:color="auto" w:fill="D9D9D9" w:themeFill="background1" w:themeFillShade="D9"/>
            <w:tcMar>
              <w:left w:w="57" w:type="dxa"/>
              <w:right w:w="57" w:type="dxa"/>
            </w:tcMar>
            <w:vAlign w:val="center"/>
            <w:hideMark/>
          </w:tcPr>
          <w:p w:rsidR="00E02373" w:rsidRDefault="00DA300B" w:rsidP="00DA300B">
            <w:pPr>
              <w:jc w:val="center"/>
              <w:rPr>
                <w:rFonts w:eastAsia="Times New Roman" w:cs="Arial"/>
                <w:sz w:val="18"/>
              </w:rPr>
            </w:pPr>
            <w:r w:rsidRPr="0085045D">
              <w:rPr>
                <w:rFonts w:eastAsia="Times New Roman" w:cs="Arial"/>
                <w:sz w:val="18"/>
              </w:rPr>
              <w:t>Budget pour</w:t>
            </w:r>
          </w:p>
          <w:p w:rsidR="007A5343" w:rsidRPr="0085045D" w:rsidRDefault="00DA300B" w:rsidP="00E02373">
            <w:pPr>
              <w:jc w:val="center"/>
              <w:rPr>
                <w:rFonts w:eastAsia="Times New Roman" w:cs="Arial"/>
                <w:sz w:val="18"/>
              </w:rPr>
            </w:pPr>
            <w:r w:rsidRPr="0085045D">
              <w:rPr>
                <w:rFonts w:eastAsia="Times New Roman" w:cs="Arial"/>
                <w:sz w:val="18"/>
              </w:rPr>
              <w:t>2016</w:t>
            </w:r>
            <w:r w:rsidR="00E02373">
              <w:rPr>
                <w:rFonts w:eastAsia="Times New Roman" w:cs="Arial"/>
                <w:sz w:val="18"/>
              </w:rPr>
              <w:t>-</w:t>
            </w:r>
            <w:r w:rsidRPr="0085045D">
              <w:rPr>
                <w:rFonts w:eastAsia="Times New Roman" w:cs="Arial"/>
                <w:sz w:val="18"/>
              </w:rPr>
              <w:t>2017</w:t>
            </w:r>
          </w:p>
        </w:tc>
      </w:tr>
      <w:tr w:rsidR="00C133D4" w:rsidRPr="0085045D" w:rsidTr="007A5343">
        <w:trPr>
          <w:trHeight w:val="255"/>
        </w:trPr>
        <w:tc>
          <w:tcPr>
            <w:tcW w:w="1665" w:type="dxa"/>
            <w:shd w:val="clear" w:color="auto" w:fill="auto"/>
            <w:noWrap/>
            <w:tcMar>
              <w:left w:w="57" w:type="dxa"/>
              <w:right w:w="57" w:type="dxa"/>
            </w:tcMar>
            <w:vAlign w:val="bottom"/>
            <w:hideMark/>
          </w:tcPr>
          <w:p w:rsidR="007A5343" w:rsidRPr="0085045D" w:rsidRDefault="00DA300B" w:rsidP="00DA300B">
            <w:pPr>
              <w:jc w:val="left"/>
              <w:rPr>
                <w:rFonts w:eastAsia="Times New Roman" w:cs="Arial"/>
                <w:sz w:val="18"/>
              </w:rPr>
            </w:pPr>
            <w:r w:rsidRPr="0085045D">
              <w:rPr>
                <w:rFonts w:eastAsia="Times New Roman" w:cs="Arial"/>
                <w:sz w:val="18"/>
              </w:rPr>
              <w:t>Directeurs</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4</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3</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3</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3</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3</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3</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2</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2</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3</w:t>
            </w:r>
          </w:p>
        </w:tc>
      </w:tr>
      <w:tr w:rsidR="00C133D4" w:rsidRPr="0085045D" w:rsidTr="007A5343">
        <w:trPr>
          <w:trHeight w:val="255"/>
        </w:trPr>
        <w:tc>
          <w:tcPr>
            <w:tcW w:w="1665" w:type="dxa"/>
            <w:shd w:val="clear" w:color="auto" w:fill="auto"/>
            <w:noWrap/>
            <w:tcMar>
              <w:left w:w="57" w:type="dxa"/>
              <w:right w:w="57" w:type="dxa"/>
            </w:tcMar>
            <w:vAlign w:val="bottom"/>
            <w:hideMark/>
          </w:tcPr>
          <w:p w:rsidR="007A5343" w:rsidRPr="0085045D" w:rsidRDefault="00DA300B" w:rsidP="00DA300B">
            <w:pPr>
              <w:jc w:val="left"/>
              <w:rPr>
                <w:rFonts w:eastAsia="Times New Roman" w:cs="Arial"/>
                <w:sz w:val="18"/>
              </w:rPr>
            </w:pPr>
            <w:r w:rsidRPr="0085045D">
              <w:rPr>
                <w:rFonts w:eastAsia="Times New Roman" w:cs="Arial"/>
                <w:sz w:val="18"/>
              </w:rPr>
              <w:t>Administrateurs</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4</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6</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4</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4</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3</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3</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4</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4</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4</w:t>
            </w:r>
          </w:p>
        </w:tc>
      </w:tr>
      <w:tr w:rsidR="00C133D4" w:rsidRPr="0085045D" w:rsidTr="007A5343">
        <w:trPr>
          <w:trHeight w:val="255"/>
        </w:trPr>
        <w:tc>
          <w:tcPr>
            <w:tcW w:w="1665" w:type="dxa"/>
            <w:shd w:val="clear" w:color="auto" w:fill="auto"/>
            <w:noWrap/>
            <w:tcMar>
              <w:left w:w="57" w:type="dxa"/>
              <w:right w:w="57" w:type="dxa"/>
            </w:tcMar>
            <w:vAlign w:val="bottom"/>
            <w:hideMark/>
          </w:tcPr>
          <w:p w:rsidR="007A5343" w:rsidRPr="0085045D" w:rsidRDefault="00DA300B" w:rsidP="00DA300B">
            <w:pPr>
              <w:jc w:val="left"/>
              <w:rPr>
                <w:rFonts w:eastAsia="Times New Roman" w:cs="Arial"/>
                <w:sz w:val="18"/>
              </w:rPr>
            </w:pPr>
            <w:r w:rsidRPr="0085045D">
              <w:rPr>
                <w:rFonts w:eastAsia="Times New Roman" w:cs="Arial"/>
                <w:sz w:val="18"/>
              </w:rPr>
              <w:t>Services généraux</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6</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5</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4</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4</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5</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5</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5</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5</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4</w:t>
            </w:r>
          </w:p>
        </w:tc>
      </w:tr>
      <w:tr w:rsidR="007A5343" w:rsidRPr="0085045D" w:rsidTr="007A5343">
        <w:trPr>
          <w:trHeight w:val="255"/>
        </w:trPr>
        <w:tc>
          <w:tcPr>
            <w:tcW w:w="1665" w:type="dxa"/>
            <w:shd w:val="clear" w:color="auto" w:fill="auto"/>
            <w:noWrap/>
            <w:tcMar>
              <w:left w:w="57" w:type="dxa"/>
              <w:right w:w="57" w:type="dxa"/>
            </w:tcMar>
            <w:vAlign w:val="bottom"/>
            <w:hideMark/>
          </w:tcPr>
          <w:p w:rsidR="007A5343" w:rsidRPr="0085045D" w:rsidRDefault="00DA300B" w:rsidP="00DA300B">
            <w:pPr>
              <w:jc w:val="left"/>
              <w:rPr>
                <w:rFonts w:eastAsia="Times New Roman" w:cs="Arial"/>
                <w:sz w:val="18"/>
              </w:rPr>
            </w:pPr>
            <w:r w:rsidRPr="0085045D">
              <w:rPr>
                <w:rFonts w:eastAsia="Times New Roman" w:cs="Arial"/>
                <w:sz w:val="18"/>
              </w:rPr>
              <w:t>Total</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14</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14</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11</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11</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11</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11</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11</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11</w:t>
            </w:r>
          </w:p>
        </w:tc>
        <w:tc>
          <w:tcPr>
            <w:tcW w:w="882" w:type="dxa"/>
            <w:shd w:val="clear" w:color="auto" w:fill="auto"/>
            <w:noWrap/>
            <w:tcMar>
              <w:left w:w="57" w:type="dxa"/>
              <w:right w:w="57" w:type="dxa"/>
            </w:tcMar>
            <w:vAlign w:val="bottom"/>
            <w:hideMark/>
          </w:tcPr>
          <w:p w:rsidR="007A5343" w:rsidRPr="0085045D" w:rsidRDefault="007A5343" w:rsidP="007A5343">
            <w:pPr>
              <w:jc w:val="right"/>
              <w:rPr>
                <w:rFonts w:eastAsia="Times New Roman" w:cs="Arial"/>
                <w:sz w:val="18"/>
              </w:rPr>
            </w:pPr>
            <w:r w:rsidRPr="0085045D">
              <w:rPr>
                <w:rFonts w:eastAsia="Times New Roman" w:cs="Arial"/>
                <w:sz w:val="18"/>
              </w:rPr>
              <w:t>11</w:t>
            </w:r>
          </w:p>
        </w:tc>
      </w:tr>
    </w:tbl>
    <w:p w:rsidR="00B04CFA" w:rsidRPr="0085045D" w:rsidRDefault="00B04CFA" w:rsidP="007A5343"/>
    <w:p w:rsidR="00B04CFA" w:rsidRPr="0085045D" w:rsidRDefault="00B04CFA" w:rsidP="007A5343"/>
    <w:p w:rsidR="00B04CFA" w:rsidRPr="0085045D" w:rsidRDefault="005C3B5C" w:rsidP="007A5343">
      <w:pPr>
        <w:jc w:val="center"/>
      </w:pPr>
      <w:r w:rsidRPr="0085045D">
        <w:rPr>
          <w:noProof/>
          <w:lang w:val="en-US"/>
        </w:rPr>
        <w:drawing>
          <wp:inline distT="0" distB="0" distL="0" distR="0" wp14:anchorId="01AAADDC" wp14:editId="0BDC951C">
            <wp:extent cx="5711825" cy="3908425"/>
            <wp:effectExtent l="0" t="0" r="317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1825" cy="3908425"/>
                    </a:xfrm>
                    <a:prstGeom prst="rect">
                      <a:avLst/>
                    </a:prstGeom>
                    <a:noFill/>
                    <a:ln>
                      <a:noFill/>
                    </a:ln>
                  </pic:spPr>
                </pic:pic>
              </a:graphicData>
            </a:graphic>
          </wp:inline>
        </w:drawing>
      </w:r>
    </w:p>
    <w:p w:rsidR="00B04CFA" w:rsidRPr="0085045D" w:rsidRDefault="00B04CFA" w:rsidP="007A5343"/>
    <w:p w:rsidR="00B04CFA" w:rsidRPr="0085045D" w:rsidRDefault="00B04CFA" w:rsidP="007A5343"/>
    <w:p w:rsidR="00B04CFA" w:rsidRPr="0085045D" w:rsidRDefault="00B04CFA" w:rsidP="007A5343"/>
    <w:p w:rsidR="00B04CFA" w:rsidRPr="0085045D" w:rsidRDefault="00DA300B" w:rsidP="00DA300B">
      <w:pPr>
        <w:spacing w:before="120"/>
        <w:jc w:val="right"/>
      </w:pPr>
      <w:r w:rsidRPr="0085045D">
        <w:t>[L</w:t>
      </w:r>
      <w:r w:rsidR="0052629E" w:rsidRPr="0085045D">
        <w:t>’</w:t>
      </w:r>
      <w:r w:rsidRPr="0085045D">
        <w:t>appendice suit]</w:t>
      </w:r>
    </w:p>
    <w:p w:rsidR="003D2437" w:rsidRPr="0085045D" w:rsidRDefault="003D2437" w:rsidP="003D2437">
      <w:pPr>
        <w:sectPr w:rsidR="003D2437" w:rsidRPr="0085045D" w:rsidSect="00E769BB">
          <w:headerReference w:type="default" r:id="rId68"/>
          <w:endnotePr>
            <w:numFmt w:val="lowerLetter"/>
          </w:endnotePr>
          <w:type w:val="continuous"/>
          <w:pgSz w:w="11907" w:h="16840" w:code="9"/>
          <w:pgMar w:top="510" w:right="1134" w:bottom="709" w:left="1134" w:header="510" w:footer="680" w:gutter="0"/>
          <w:cols w:space="720"/>
          <w:titlePg/>
          <w:docGrid w:linePitch="272"/>
        </w:sectPr>
      </w:pPr>
    </w:p>
    <w:p w:rsidR="00B04CFA" w:rsidRPr="0085045D" w:rsidRDefault="00DA300B" w:rsidP="00DA300B">
      <w:pPr>
        <w:jc w:val="center"/>
      </w:pPr>
      <w:r w:rsidRPr="0085045D">
        <w:t>C/50/12</w:t>
      </w:r>
    </w:p>
    <w:p w:rsidR="00B04CFA" w:rsidRPr="0085045D" w:rsidRDefault="00B04CFA" w:rsidP="003D2437">
      <w:pPr>
        <w:jc w:val="center"/>
      </w:pPr>
    </w:p>
    <w:p w:rsidR="00B04CFA" w:rsidRPr="0085045D" w:rsidRDefault="00DA300B" w:rsidP="00DA300B">
      <w:pPr>
        <w:jc w:val="center"/>
      </w:pPr>
      <w:r w:rsidRPr="0085045D">
        <w:t>APPENDICE</w:t>
      </w:r>
    </w:p>
    <w:p w:rsidR="00B04CFA" w:rsidRPr="0085045D" w:rsidRDefault="00B04CFA" w:rsidP="003D2437">
      <w:pPr>
        <w:jc w:val="center"/>
      </w:pPr>
    </w:p>
    <w:p w:rsidR="00B04CFA" w:rsidRPr="0085045D" w:rsidRDefault="00DA300B" w:rsidP="00DA300B">
      <w:pPr>
        <w:jc w:val="center"/>
      </w:pPr>
      <w:r w:rsidRPr="0085045D">
        <w:t>SIGLES ET ABRÉVIATIONS</w:t>
      </w:r>
    </w:p>
    <w:p w:rsidR="00B04CFA" w:rsidRPr="0085045D" w:rsidRDefault="00B04CFA" w:rsidP="003D2437"/>
    <w:p w:rsidR="00B04CFA" w:rsidRPr="0085045D" w:rsidRDefault="00B04CFA" w:rsidP="003D2437"/>
    <w:p w:rsidR="00B04CFA" w:rsidRPr="0085045D" w:rsidRDefault="00DA300B" w:rsidP="00DA300B">
      <w:pPr>
        <w:jc w:val="center"/>
      </w:pPr>
      <w:r w:rsidRPr="0085045D">
        <w:rPr>
          <w:u w:val="single"/>
        </w:rPr>
        <w:t>Termes de l</w:t>
      </w:r>
      <w:r w:rsidR="0052629E" w:rsidRPr="0085045D">
        <w:rPr>
          <w:u w:val="single"/>
        </w:rPr>
        <w:t>’</w:t>
      </w:r>
      <w:r w:rsidRPr="0085045D">
        <w:rPr>
          <w:u w:val="single"/>
        </w:rPr>
        <w:t>UPOV</w:t>
      </w:r>
    </w:p>
    <w:p w:rsidR="00B04CFA" w:rsidRPr="0085045D" w:rsidRDefault="00B04CFA" w:rsidP="007E3AAA"/>
    <w:p w:rsidR="007E3AAA" w:rsidRPr="0085045D" w:rsidRDefault="007E3AAA" w:rsidP="007E3AAA"/>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080"/>
      </w:tblGrid>
      <w:tr w:rsidR="00C133D4" w:rsidRPr="0085045D" w:rsidTr="00BF7B4C">
        <w:tc>
          <w:tcPr>
            <w:tcW w:w="1809" w:type="dxa"/>
          </w:tcPr>
          <w:p w:rsidR="00556D6A" w:rsidRPr="0085045D" w:rsidRDefault="00556D6A" w:rsidP="000A1ABB">
            <w:pPr>
              <w:jc w:val="left"/>
            </w:pPr>
            <w:r w:rsidRPr="0085045D">
              <w:t>BMT</w:t>
            </w:r>
          </w:p>
        </w:tc>
        <w:tc>
          <w:tcPr>
            <w:tcW w:w="8080" w:type="dxa"/>
          </w:tcPr>
          <w:p w:rsidR="00556D6A" w:rsidRPr="0085045D" w:rsidRDefault="00556D6A" w:rsidP="000A1ABB">
            <w:pPr>
              <w:jc w:val="left"/>
            </w:pPr>
            <w:r w:rsidRPr="0085045D">
              <w:t>Groupe de travail sur les techniques biochimiques et moléculaires, notamment les profils d</w:t>
            </w:r>
            <w:r w:rsidR="0052629E" w:rsidRPr="0085045D">
              <w:t>’</w:t>
            </w:r>
            <w:r w:rsidRPr="0085045D">
              <w:t>ADN</w:t>
            </w:r>
          </w:p>
        </w:tc>
      </w:tr>
      <w:tr w:rsidR="00C133D4" w:rsidRPr="0085045D" w:rsidTr="00BF7B4C">
        <w:tc>
          <w:tcPr>
            <w:tcW w:w="1809" w:type="dxa"/>
          </w:tcPr>
          <w:p w:rsidR="00556D6A" w:rsidRPr="0085045D" w:rsidRDefault="00556D6A" w:rsidP="000A1ABB">
            <w:pPr>
              <w:jc w:val="left"/>
            </w:pPr>
            <w:r w:rsidRPr="0085045D">
              <w:t>Bureau</w:t>
            </w:r>
          </w:p>
        </w:tc>
        <w:tc>
          <w:tcPr>
            <w:tcW w:w="8080" w:type="dxa"/>
          </w:tcPr>
          <w:p w:rsidR="00556D6A" w:rsidRPr="0085045D" w:rsidRDefault="00556D6A" w:rsidP="000A1ABB">
            <w:pPr>
              <w:jc w:val="left"/>
            </w:pPr>
            <w:r w:rsidRPr="0085045D">
              <w:t>Bureau de l</w:t>
            </w:r>
            <w:r w:rsidR="0052629E" w:rsidRPr="0085045D">
              <w:t>’</w:t>
            </w:r>
            <w:r w:rsidRPr="0085045D">
              <w:t>Union</w:t>
            </w:r>
          </w:p>
        </w:tc>
      </w:tr>
      <w:tr w:rsidR="00C133D4" w:rsidRPr="0085045D" w:rsidTr="00BF7B4C">
        <w:tc>
          <w:tcPr>
            <w:tcW w:w="1809" w:type="dxa"/>
          </w:tcPr>
          <w:p w:rsidR="00556D6A" w:rsidRPr="0085045D" w:rsidRDefault="00556D6A" w:rsidP="000A1ABB">
            <w:pPr>
              <w:jc w:val="left"/>
            </w:pPr>
            <w:r w:rsidRPr="0085045D">
              <w:t>CAJ</w:t>
            </w:r>
          </w:p>
        </w:tc>
        <w:tc>
          <w:tcPr>
            <w:tcW w:w="8080" w:type="dxa"/>
          </w:tcPr>
          <w:p w:rsidR="00556D6A" w:rsidRPr="0085045D" w:rsidRDefault="00556D6A" w:rsidP="000A1ABB">
            <w:pPr>
              <w:jc w:val="left"/>
            </w:pPr>
            <w:r w:rsidRPr="0085045D">
              <w:t xml:space="preserve">Comité administratif et juridique </w:t>
            </w:r>
          </w:p>
        </w:tc>
      </w:tr>
      <w:tr w:rsidR="00C133D4" w:rsidRPr="0085045D" w:rsidTr="00BF7B4C">
        <w:tc>
          <w:tcPr>
            <w:tcW w:w="1809" w:type="dxa"/>
          </w:tcPr>
          <w:p w:rsidR="00556D6A" w:rsidRPr="0085045D" w:rsidRDefault="00556D6A" w:rsidP="000A1ABB">
            <w:pPr>
              <w:autoSpaceDE w:val="0"/>
              <w:autoSpaceDN w:val="0"/>
              <w:adjustRightInd w:val="0"/>
              <w:jc w:val="left"/>
            </w:pPr>
            <w:r w:rsidRPr="0085045D">
              <w:t>DL</w:t>
            </w:r>
            <w:r w:rsidR="00F0186A" w:rsidRPr="0085045D">
              <w:noBreakHyphen/>
            </w:r>
            <w:r w:rsidRPr="0085045D">
              <w:t>205</w:t>
            </w:r>
          </w:p>
        </w:tc>
        <w:tc>
          <w:tcPr>
            <w:tcW w:w="8080" w:type="dxa"/>
          </w:tcPr>
          <w:p w:rsidR="00556D6A" w:rsidRPr="0085045D" w:rsidRDefault="00556D6A" w:rsidP="000A1ABB">
            <w:pPr>
              <w:autoSpaceDE w:val="0"/>
              <w:autoSpaceDN w:val="0"/>
              <w:adjustRightInd w:val="0"/>
              <w:jc w:val="left"/>
            </w:pPr>
            <w:r w:rsidRPr="0085045D">
              <w:t>Cours d</w:t>
            </w:r>
            <w:r w:rsidR="0052629E" w:rsidRPr="0085045D">
              <w:t>’</w:t>
            </w:r>
            <w:r w:rsidRPr="0085045D">
              <w:t>enseignement à distance de l</w:t>
            </w:r>
            <w:r w:rsidR="0052629E" w:rsidRPr="0085045D">
              <w:t>’</w:t>
            </w:r>
            <w:r w:rsidRPr="0085045D">
              <w:t xml:space="preserve">UPOV </w:t>
            </w:r>
            <w:r w:rsidR="0052629E" w:rsidRPr="0085045D">
              <w:t>“</w:t>
            </w:r>
            <w:r w:rsidRPr="0085045D">
              <w:t xml:space="preserve">Introduction au système UPOV de protection des variétés végétales selon la </w:t>
            </w:r>
            <w:r w:rsidR="0052629E" w:rsidRPr="0085045D">
              <w:t>Convention UPOV”</w:t>
            </w:r>
          </w:p>
        </w:tc>
      </w:tr>
      <w:tr w:rsidR="00C133D4" w:rsidRPr="0085045D" w:rsidTr="00BF7B4C">
        <w:tc>
          <w:tcPr>
            <w:tcW w:w="1809" w:type="dxa"/>
          </w:tcPr>
          <w:p w:rsidR="00556D6A" w:rsidRPr="0085045D" w:rsidRDefault="00556D6A" w:rsidP="000A1ABB">
            <w:pPr>
              <w:autoSpaceDE w:val="0"/>
              <w:autoSpaceDN w:val="0"/>
              <w:adjustRightInd w:val="0"/>
              <w:jc w:val="left"/>
            </w:pPr>
            <w:r w:rsidRPr="0085045D">
              <w:t>DL</w:t>
            </w:r>
            <w:r w:rsidR="00F0186A" w:rsidRPr="0085045D">
              <w:noBreakHyphen/>
            </w:r>
            <w:r w:rsidRPr="0085045D">
              <w:t>305</w:t>
            </w:r>
          </w:p>
        </w:tc>
        <w:tc>
          <w:tcPr>
            <w:tcW w:w="8080" w:type="dxa"/>
          </w:tcPr>
          <w:p w:rsidR="00556D6A" w:rsidRPr="0085045D" w:rsidRDefault="00556D6A" w:rsidP="000A1ABB">
            <w:pPr>
              <w:autoSpaceDE w:val="0"/>
              <w:autoSpaceDN w:val="0"/>
              <w:adjustRightInd w:val="0"/>
              <w:jc w:val="left"/>
            </w:pPr>
            <w:r w:rsidRPr="0085045D">
              <w:t>Cours d</w:t>
            </w:r>
            <w:r w:rsidR="0052629E" w:rsidRPr="0085045D">
              <w:t>’</w:t>
            </w:r>
            <w:r w:rsidRPr="0085045D">
              <w:t>enseignement à distance de l</w:t>
            </w:r>
            <w:r w:rsidR="0052629E" w:rsidRPr="0085045D">
              <w:t>’</w:t>
            </w:r>
            <w:r w:rsidRPr="0085045D">
              <w:t xml:space="preserve">UPOV </w:t>
            </w:r>
            <w:r w:rsidR="0052629E" w:rsidRPr="0085045D">
              <w:t>“</w:t>
            </w:r>
            <w:r w:rsidRPr="0085045D">
              <w:t>Examen des demandes de droits d</w:t>
            </w:r>
            <w:r w:rsidR="0052629E" w:rsidRPr="0085045D">
              <w:t>’</w:t>
            </w:r>
            <w:r w:rsidRPr="0085045D">
              <w:t>obtenteur</w:t>
            </w:r>
            <w:r w:rsidR="0052629E" w:rsidRPr="0085045D">
              <w:t>”</w:t>
            </w:r>
          </w:p>
        </w:tc>
      </w:tr>
      <w:tr w:rsidR="00C133D4" w:rsidRPr="0085045D" w:rsidTr="00BF7B4C">
        <w:tc>
          <w:tcPr>
            <w:tcW w:w="1809" w:type="dxa"/>
          </w:tcPr>
          <w:p w:rsidR="00556D6A" w:rsidRPr="0085045D" w:rsidRDefault="00556D6A" w:rsidP="000A1ABB">
            <w:pPr>
              <w:jc w:val="left"/>
            </w:pPr>
            <w:r w:rsidRPr="0085045D">
              <w:t>DL</w:t>
            </w:r>
            <w:r w:rsidR="00F0186A" w:rsidRPr="0085045D">
              <w:noBreakHyphen/>
            </w:r>
            <w:r w:rsidRPr="0085045D">
              <w:t>305A</w:t>
            </w:r>
          </w:p>
        </w:tc>
        <w:tc>
          <w:tcPr>
            <w:tcW w:w="8080" w:type="dxa"/>
          </w:tcPr>
          <w:p w:rsidR="00556D6A" w:rsidRPr="0085045D" w:rsidRDefault="00556D6A" w:rsidP="000A1ABB">
            <w:pPr>
              <w:jc w:val="left"/>
            </w:pPr>
            <w:r w:rsidRPr="0085045D">
              <w:t>Cours d</w:t>
            </w:r>
            <w:r w:rsidR="0052629E" w:rsidRPr="0085045D">
              <w:t>’</w:t>
            </w:r>
            <w:r w:rsidRPr="0085045D">
              <w:t>enseignement à distance de l</w:t>
            </w:r>
            <w:r w:rsidR="0052629E" w:rsidRPr="0085045D">
              <w:t>’</w:t>
            </w:r>
            <w:r w:rsidRPr="0085045D">
              <w:t xml:space="preserve">UPOV </w:t>
            </w:r>
            <w:r w:rsidR="0052629E" w:rsidRPr="0085045D">
              <w:t>“</w:t>
            </w:r>
            <w:r w:rsidRPr="0085045D">
              <w:t>Administration des droits d</w:t>
            </w:r>
            <w:r w:rsidR="0052629E" w:rsidRPr="0085045D">
              <w:t>’</w:t>
            </w:r>
            <w:r w:rsidRPr="0085045D">
              <w:t>obtenteur</w:t>
            </w:r>
            <w:r w:rsidR="0052629E" w:rsidRPr="0085045D">
              <w:t>”</w:t>
            </w:r>
            <w:r w:rsidRPr="0085045D">
              <w:t xml:space="preserve"> (Partie A du cours DL</w:t>
            </w:r>
            <w:r w:rsidR="00F0186A" w:rsidRPr="0085045D">
              <w:noBreakHyphen/>
            </w:r>
            <w:r w:rsidRPr="0085045D">
              <w:t>305)</w:t>
            </w:r>
          </w:p>
        </w:tc>
      </w:tr>
      <w:tr w:rsidR="00C133D4" w:rsidRPr="0085045D" w:rsidTr="00BF7B4C">
        <w:tc>
          <w:tcPr>
            <w:tcW w:w="1809" w:type="dxa"/>
          </w:tcPr>
          <w:p w:rsidR="00556D6A" w:rsidRPr="0085045D" w:rsidRDefault="00556D6A" w:rsidP="000A1ABB">
            <w:pPr>
              <w:jc w:val="left"/>
            </w:pPr>
            <w:r w:rsidRPr="0085045D">
              <w:t>DL</w:t>
            </w:r>
            <w:r w:rsidR="00F0186A" w:rsidRPr="0085045D">
              <w:noBreakHyphen/>
            </w:r>
            <w:r w:rsidRPr="0085045D">
              <w:t>305B</w:t>
            </w:r>
          </w:p>
        </w:tc>
        <w:tc>
          <w:tcPr>
            <w:tcW w:w="8080" w:type="dxa"/>
          </w:tcPr>
          <w:p w:rsidR="00556D6A" w:rsidRPr="0085045D" w:rsidRDefault="00556D6A" w:rsidP="000A1ABB">
            <w:pPr>
              <w:jc w:val="left"/>
            </w:pPr>
            <w:r w:rsidRPr="0085045D">
              <w:t>Cours d</w:t>
            </w:r>
            <w:r w:rsidR="0052629E" w:rsidRPr="0085045D">
              <w:t>’</w:t>
            </w:r>
            <w:r w:rsidRPr="0085045D">
              <w:t>enseignement à distance de l</w:t>
            </w:r>
            <w:r w:rsidR="0052629E" w:rsidRPr="0085045D">
              <w:t>’</w:t>
            </w:r>
            <w:r w:rsidRPr="0085045D">
              <w:t xml:space="preserve">UPOV </w:t>
            </w:r>
            <w:r w:rsidR="0052629E" w:rsidRPr="0085045D">
              <w:t>“</w:t>
            </w:r>
            <w:r w:rsidRPr="0085045D">
              <w:rPr>
                <w:rFonts w:cs="Arial"/>
              </w:rPr>
              <w:t>Examen DHS</w:t>
            </w:r>
            <w:r w:rsidR="0052629E" w:rsidRPr="0085045D">
              <w:rPr>
                <w:rFonts w:cs="Arial"/>
              </w:rPr>
              <w:t>”</w:t>
            </w:r>
            <w:r w:rsidRPr="0085045D">
              <w:rPr>
                <w:rFonts w:cs="Arial"/>
              </w:rPr>
              <w:t xml:space="preserve"> (partie B du cours DL</w:t>
            </w:r>
            <w:r w:rsidR="00F0186A" w:rsidRPr="0085045D">
              <w:rPr>
                <w:rFonts w:cs="Arial"/>
              </w:rPr>
              <w:noBreakHyphen/>
            </w:r>
            <w:r w:rsidRPr="0085045D">
              <w:rPr>
                <w:rFonts w:cs="Arial"/>
              </w:rPr>
              <w:t>305)</w:t>
            </w:r>
          </w:p>
        </w:tc>
      </w:tr>
      <w:tr w:rsidR="00C133D4" w:rsidRPr="0085045D" w:rsidTr="00BF7B4C">
        <w:tc>
          <w:tcPr>
            <w:tcW w:w="1809" w:type="dxa"/>
          </w:tcPr>
          <w:p w:rsidR="00556D6A" w:rsidRPr="0085045D" w:rsidRDefault="00556D6A" w:rsidP="000A1ABB">
            <w:pPr>
              <w:jc w:val="left"/>
            </w:pPr>
            <w:r w:rsidRPr="0085045D">
              <w:t>DHS</w:t>
            </w:r>
          </w:p>
        </w:tc>
        <w:tc>
          <w:tcPr>
            <w:tcW w:w="8080" w:type="dxa"/>
          </w:tcPr>
          <w:p w:rsidR="00556D6A" w:rsidRPr="0085045D" w:rsidRDefault="00556D6A" w:rsidP="000A1ABB">
            <w:pPr>
              <w:jc w:val="left"/>
            </w:pPr>
            <w:r w:rsidRPr="0085045D">
              <w:t>Distinction, homogénéité et stabilité</w:t>
            </w:r>
          </w:p>
        </w:tc>
      </w:tr>
      <w:tr w:rsidR="00C133D4" w:rsidRPr="0085045D" w:rsidTr="00BF7B4C">
        <w:tc>
          <w:tcPr>
            <w:tcW w:w="1809" w:type="dxa"/>
          </w:tcPr>
          <w:p w:rsidR="00556D6A" w:rsidRPr="0085045D" w:rsidRDefault="00556D6A" w:rsidP="000A1ABB">
            <w:pPr>
              <w:jc w:val="left"/>
            </w:pPr>
            <w:r w:rsidRPr="0085045D">
              <w:t>TC</w:t>
            </w:r>
          </w:p>
        </w:tc>
        <w:tc>
          <w:tcPr>
            <w:tcW w:w="8080" w:type="dxa"/>
          </w:tcPr>
          <w:p w:rsidR="00556D6A" w:rsidRPr="0085045D" w:rsidRDefault="00556D6A" w:rsidP="000A1ABB">
            <w:pPr>
              <w:jc w:val="left"/>
            </w:pPr>
            <w:r w:rsidRPr="0085045D">
              <w:t>Comité technique</w:t>
            </w:r>
          </w:p>
        </w:tc>
      </w:tr>
      <w:tr w:rsidR="00C133D4" w:rsidRPr="0085045D" w:rsidTr="00BF7B4C">
        <w:tc>
          <w:tcPr>
            <w:tcW w:w="1809" w:type="dxa"/>
          </w:tcPr>
          <w:p w:rsidR="00556D6A" w:rsidRPr="0085045D" w:rsidRDefault="00556D6A" w:rsidP="000A1ABB">
            <w:pPr>
              <w:jc w:val="left"/>
            </w:pPr>
            <w:r w:rsidRPr="0085045D">
              <w:t>TC</w:t>
            </w:r>
            <w:r w:rsidR="00F0186A" w:rsidRPr="0085045D">
              <w:noBreakHyphen/>
            </w:r>
            <w:r w:rsidRPr="0085045D">
              <w:t>EDC</w:t>
            </w:r>
          </w:p>
        </w:tc>
        <w:tc>
          <w:tcPr>
            <w:tcW w:w="8080" w:type="dxa"/>
          </w:tcPr>
          <w:p w:rsidR="00556D6A" w:rsidRPr="0085045D" w:rsidRDefault="00556D6A" w:rsidP="000A1ABB">
            <w:pPr>
              <w:jc w:val="left"/>
            </w:pPr>
            <w:r w:rsidRPr="0085045D">
              <w:t>Comité de rédaction élargi</w:t>
            </w:r>
          </w:p>
        </w:tc>
      </w:tr>
      <w:tr w:rsidR="00C133D4" w:rsidRPr="0085045D" w:rsidTr="00BF7B4C">
        <w:tc>
          <w:tcPr>
            <w:tcW w:w="1809" w:type="dxa"/>
          </w:tcPr>
          <w:p w:rsidR="00556D6A" w:rsidRPr="0085045D" w:rsidRDefault="00556D6A" w:rsidP="000A1ABB">
            <w:pPr>
              <w:jc w:val="left"/>
            </w:pPr>
            <w:r w:rsidRPr="0085045D">
              <w:t>TWA</w:t>
            </w:r>
          </w:p>
        </w:tc>
        <w:tc>
          <w:tcPr>
            <w:tcW w:w="8080" w:type="dxa"/>
          </w:tcPr>
          <w:p w:rsidR="00556D6A" w:rsidRPr="0085045D" w:rsidRDefault="00556D6A" w:rsidP="000A1ABB">
            <w:pPr>
              <w:jc w:val="left"/>
            </w:pPr>
            <w:r w:rsidRPr="0085045D">
              <w:t>Groupe de travail technique sur les plantes agricoles</w:t>
            </w:r>
          </w:p>
        </w:tc>
      </w:tr>
      <w:tr w:rsidR="00C133D4" w:rsidRPr="0085045D" w:rsidTr="00BF7B4C">
        <w:tc>
          <w:tcPr>
            <w:tcW w:w="1809" w:type="dxa"/>
          </w:tcPr>
          <w:p w:rsidR="00556D6A" w:rsidRPr="0085045D" w:rsidRDefault="00556D6A" w:rsidP="000A1ABB">
            <w:pPr>
              <w:jc w:val="left"/>
            </w:pPr>
            <w:r w:rsidRPr="0085045D">
              <w:t>TWC</w:t>
            </w:r>
          </w:p>
        </w:tc>
        <w:tc>
          <w:tcPr>
            <w:tcW w:w="8080" w:type="dxa"/>
          </w:tcPr>
          <w:p w:rsidR="00556D6A" w:rsidRPr="0085045D" w:rsidRDefault="00556D6A" w:rsidP="000A1ABB">
            <w:pPr>
              <w:jc w:val="left"/>
            </w:pPr>
            <w:r w:rsidRPr="0085045D">
              <w:t>Groupe de travail technique sur les systèmes d</w:t>
            </w:r>
            <w:r w:rsidR="0052629E" w:rsidRPr="0085045D">
              <w:t>’</w:t>
            </w:r>
            <w:r w:rsidRPr="0085045D">
              <w:t>automatisation et les programmes d</w:t>
            </w:r>
            <w:r w:rsidR="0052629E" w:rsidRPr="0085045D">
              <w:t>’</w:t>
            </w:r>
            <w:r w:rsidRPr="0085045D">
              <w:t>ordinateur</w:t>
            </w:r>
          </w:p>
        </w:tc>
      </w:tr>
      <w:tr w:rsidR="00C133D4" w:rsidRPr="0085045D" w:rsidTr="00BF7B4C">
        <w:tc>
          <w:tcPr>
            <w:tcW w:w="1809" w:type="dxa"/>
          </w:tcPr>
          <w:p w:rsidR="00556D6A" w:rsidRPr="0085045D" w:rsidRDefault="00556D6A" w:rsidP="000A1ABB">
            <w:pPr>
              <w:jc w:val="left"/>
            </w:pPr>
            <w:r w:rsidRPr="0085045D">
              <w:t>TWF</w:t>
            </w:r>
          </w:p>
        </w:tc>
        <w:tc>
          <w:tcPr>
            <w:tcW w:w="8080" w:type="dxa"/>
          </w:tcPr>
          <w:p w:rsidR="00556D6A" w:rsidRPr="0085045D" w:rsidRDefault="00556D6A" w:rsidP="000A1ABB">
            <w:pPr>
              <w:jc w:val="left"/>
            </w:pPr>
            <w:r w:rsidRPr="0085045D">
              <w:t>Groupe de travail technique sur les plantes fruitières</w:t>
            </w:r>
          </w:p>
        </w:tc>
      </w:tr>
      <w:tr w:rsidR="00C133D4" w:rsidRPr="0085045D" w:rsidTr="00BF7B4C">
        <w:tc>
          <w:tcPr>
            <w:tcW w:w="1809" w:type="dxa"/>
          </w:tcPr>
          <w:p w:rsidR="00556D6A" w:rsidRPr="0085045D" w:rsidRDefault="00556D6A" w:rsidP="000A1ABB">
            <w:pPr>
              <w:jc w:val="left"/>
            </w:pPr>
            <w:r w:rsidRPr="0085045D">
              <w:t>TWO</w:t>
            </w:r>
          </w:p>
        </w:tc>
        <w:tc>
          <w:tcPr>
            <w:tcW w:w="8080" w:type="dxa"/>
          </w:tcPr>
          <w:p w:rsidR="00556D6A" w:rsidRPr="0085045D" w:rsidRDefault="00556D6A" w:rsidP="000A1ABB">
            <w:pPr>
              <w:jc w:val="left"/>
            </w:pPr>
            <w:r w:rsidRPr="0085045D">
              <w:t>Groupe de travail technique sur les plantes ornementales et les arbres forestiers</w:t>
            </w:r>
          </w:p>
        </w:tc>
      </w:tr>
      <w:tr w:rsidR="00C133D4" w:rsidRPr="0085045D" w:rsidTr="00BF7B4C">
        <w:tc>
          <w:tcPr>
            <w:tcW w:w="1809" w:type="dxa"/>
          </w:tcPr>
          <w:p w:rsidR="00556D6A" w:rsidRPr="0085045D" w:rsidRDefault="00556D6A" w:rsidP="000A1ABB">
            <w:pPr>
              <w:jc w:val="left"/>
            </w:pPr>
            <w:r w:rsidRPr="0085045D">
              <w:t>TWP(s)</w:t>
            </w:r>
          </w:p>
        </w:tc>
        <w:tc>
          <w:tcPr>
            <w:tcW w:w="8080" w:type="dxa"/>
          </w:tcPr>
          <w:p w:rsidR="00556D6A" w:rsidRPr="0085045D" w:rsidRDefault="00556D6A" w:rsidP="000A1ABB">
            <w:pPr>
              <w:jc w:val="left"/>
            </w:pPr>
            <w:r w:rsidRPr="0085045D">
              <w:t>Groupe(s) de travail technique</w:t>
            </w:r>
            <w:r w:rsidR="00F32E76" w:rsidRPr="0085045D">
              <w:t>(s)</w:t>
            </w:r>
          </w:p>
        </w:tc>
      </w:tr>
      <w:tr w:rsidR="00556D6A" w:rsidRPr="0085045D" w:rsidTr="00BF7B4C">
        <w:tc>
          <w:tcPr>
            <w:tcW w:w="1809" w:type="dxa"/>
          </w:tcPr>
          <w:p w:rsidR="00556D6A" w:rsidRPr="0085045D" w:rsidRDefault="00556D6A" w:rsidP="000A1ABB">
            <w:pPr>
              <w:jc w:val="left"/>
            </w:pPr>
            <w:r w:rsidRPr="0085045D">
              <w:t>TWV</w:t>
            </w:r>
          </w:p>
        </w:tc>
        <w:tc>
          <w:tcPr>
            <w:tcW w:w="8080" w:type="dxa"/>
          </w:tcPr>
          <w:p w:rsidR="00556D6A" w:rsidRPr="0085045D" w:rsidRDefault="00556D6A" w:rsidP="000A1ABB">
            <w:pPr>
              <w:jc w:val="left"/>
            </w:pPr>
            <w:r w:rsidRPr="0085045D">
              <w:t>Groupe de travail technique sur les plantes potagères</w:t>
            </w:r>
          </w:p>
        </w:tc>
      </w:tr>
    </w:tbl>
    <w:p w:rsidR="00556D6A" w:rsidRPr="0085045D" w:rsidRDefault="00556D6A" w:rsidP="00556D6A"/>
    <w:p w:rsidR="00556D6A" w:rsidRPr="0085045D" w:rsidRDefault="00556D6A" w:rsidP="00556D6A">
      <w:pPr>
        <w:ind w:left="1418" w:hanging="1418"/>
      </w:pPr>
    </w:p>
    <w:p w:rsidR="00556D6A" w:rsidRPr="0085045D" w:rsidRDefault="00556D6A" w:rsidP="00556D6A">
      <w:pPr>
        <w:ind w:left="1418" w:hanging="1418"/>
        <w:jc w:val="center"/>
        <w:rPr>
          <w:u w:val="single"/>
        </w:rPr>
      </w:pPr>
      <w:r w:rsidRPr="0085045D">
        <w:rPr>
          <w:u w:val="single"/>
        </w:rPr>
        <w:t>Acronymes</w:t>
      </w:r>
    </w:p>
    <w:p w:rsidR="00556D6A" w:rsidRPr="0085045D" w:rsidRDefault="00556D6A" w:rsidP="00556D6A"/>
    <w:p w:rsidR="00556D6A" w:rsidRPr="0085045D" w:rsidRDefault="00556D6A" w:rsidP="00556D6A"/>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080"/>
      </w:tblGrid>
      <w:tr w:rsidR="00C133D4" w:rsidRPr="0085045D" w:rsidTr="00BF7B4C">
        <w:tc>
          <w:tcPr>
            <w:tcW w:w="1809" w:type="dxa"/>
          </w:tcPr>
          <w:p w:rsidR="00556D6A" w:rsidRPr="0085045D" w:rsidRDefault="00556D6A" w:rsidP="000A1ABB">
            <w:pPr>
              <w:autoSpaceDE w:val="0"/>
              <w:autoSpaceDN w:val="0"/>
              <w:adjustRightInd w:val="0"/>
              <w:jc w:val="left"/>
            </w:pPr>
            <w:r w:rsidRPr="0085045D">
              <w:t>AATF</w:t>
            </w:r>
          </w:p>
        </w:tc>
        <w:tc>
          <w:tcPr>
            <w:tcW w:w="8080" w:type="dxa"/>
          </w:tcPr>
          <w:p w:rsidR="00556D6A" w:rsidRPr="0085045D" w:rsidRDefault="00556D6A" w:rsidP="000A1ABB">
            <w:pPr>
              <w:autoSpaceDE w:val="0"/>
              <w:autoSpaceDN w:val="0"/>
              <w:adjustRightInd w:val="0"/>
              <w:jc w:val="left"/>
            </w:pPr>
            <w:r w:rsidRPr="0085045D">
              <w:t>Fondation africaine pour les technologies agricoles</w:t>
            </w:r>
          </w:p>
        </w:tc>
      </w:tr>
      <w:tr w:rsidR="00C133D4" w:rsidRPr="0085045D" w:rsidTr="00BF7B4C">
        <w:tc>
          <w:tcPr>
            <w:tcW w:w="1809" w:type="dxa"/>
          </w:tcPr>
          <w:p w:rsidR="00556D6A" w:rsidRPr="0085045D" w:rsidRDefault="00556D6A" w:rsidP="000A1ABB">
            <w:pPr>
              <w:jc w:val="left"/>
              <w:rPr>
                <w:szCs w:val="24"/>
              </w:rPr>
            </w:pPr>
            <w:r w:rsidRPr="0085045D">
              <w:rPr>
                <w:szCs w:val="24"/>
              </w:rPr>
              <w:t>ADPIC</w:t>
            </w:r>
          </w:p>
        </w:tc>
        <w:tc>
          <w:tcPr>
            <w:tcW w:w="8080" w:type="dxa"/>
          </w:tcPr>
          <w:p w:rsidR="00556D6A" w:rsidRPr="0085045D" w:rsidRDefault="00556D6A" w:rsidP="000A1ABB">
            <w:pPr>
              <w:jc w:val="left"/>
              <w:rPr>
                <w:szCs w:val="24"/>
              </w:rPr>
            </w:pPr>
            <w:r w:rsidRPr="0085045D">
              <w:rPr>
                <w:szCs w:val="24"/>
              </w:rPr>
              <w:t xml:space="preserve">Accord sur les aspects des droits de propriété intellectuelle qui touchent au commerce </w:t>
            </w:r>
          </w:p>
        </w:tc>
      </w:tr>
      <w:tr w:rsidR="00C133D4" w:rsidRPr="0085045D" w:rsidTr="00BF7B4C">
        <w:tc>
          <w:tcPr>
            <w:tcW w:w="1809" w:type="dxa"/>
          </w:tcPr>
          <w:p w:rsidR="00556D6A" w:rsidRPr="0085045D" w:rsidRDefault="00556D6A" w:rsidP="000A1ABB">
            <w:pPr>
              <w:jc w:val="left"/>
            </w:pPr>
            <w:r w:rsidRPr="0085045D">
              <w:t>AECID</w:t>
            </w:r>
          </w:p>
        </w:tc>
        <w:tc>
          <w:tcPr>
            <w:tcW w:w="8080" w:type="dxa"/>
          </w:tcPr>
          <w:p w:rsidR="00556D6A" w:rsidRPr="0085045D" w:rsidRDefault="00556D6A" w:rsidP="000A1ABB">
            <w:pPr>
              <w:jc w:val="left"/>
            </w:pPr>
            <w:r w:rsidRPr="0085045D">
              <w:t>Agence espagnole de coopération internationale pour le développement</w:t>
            </w:r>
          </w:p>
        </w:tc>
      </w:tr>
      <w:tr w:rsidR="00C133D4" w:rsidRPr="0085045D" w:rsidTr="00BF7B4C">
        <w:tc>
          <w:tcPr>
            <w:tcW w:w="1809" w:type="dxa"/>
          </w:tcPr>
          <w:p w:rsidR="00556D6A" w:rsidRPr="0085045D" w:rsidRDefault="00556D6A" w:rsidP="000A1ABB">
            <w:pPr>
              <w:jc w:val="left"/>
            </w:pPr>
            <w:r w:rsidRPr="0085045D">
              <w:t>AFSTA</w:t>
            </w:r>
          </w:p>
        </w:tc>
        <w:tc>
          <w:tcPr>
            <w:tcW w:w="8080" w:type="dxa"/>
          </w:tcPr>
          <w:p w:rsidR="00556D6A" w:rsidRPr="0085045D" w:rsidRDefault="00556D6A" w:rsidP="000A1ABB">
            <w:pPr>
              <w:jc w:val="left"/>
            </w:pPr>
            <w:r w:rsidRPr="0085045D">
              <w:t>Association africaine du commerce des semences</w:t>
            </w:r>
          </w:p>
        </w:tc>
      </w:tr>
      <w:tr w:rsidR="00C133D4" w:rsidRPr="0085045D" w:rsidTr="00BF7B4C">
        <w:tc>
          <w:tcPr>
            <w:tcW w:w="1809" w:type="dxa"/>
          </w:tcPr>
          <w:p w:rsidR="00556D6A" w:rsidRPr="0085045D" w:rsidRDefault="00556D6A" w:rsidP="000A1ABB">
            <w:pPr>
              <w:autoSpaceDE w:val="0"/>
              <w:autoSpaceDN w:val="0"/>
              <w:adjustRightInd w:val="0"/>
              <w:jc w:val="left"/>
              <w:rPr>
                <w:rFonts w:cs="Arial"/>
              </w:rPr>
            </w:pPr>
            <w:r w:rsidRPr="0085045D">
              <w:rPr>
                <w:rFonts w:cs="Arial"/>
              </w:rPr>
              <w:t>AGEPI</w:t>
            </w:r>
          </w:p>
        </w:tc>
        <w:tc>
          <w:tcPr>
            <w:tcW w:w="8080" w:type="dxa"/>
          </w:tcPr>
          <w:p w:rsidR="00556D6A" w:rsidRPr="0085045D" w:rsidRDefault="00556D6A" w:rsidP="000A1ABB">
            <w:pPr>
              <w:autoSpaceDE w:val="0"/>
              <w:autoSpaceDN w:val="0"/>
              <w:adjustRightInd w:val="0"/>
              <w:jc w:val="left"/>
              <w:rPr>
                <w:rFonts w:cs="Arial"/>
              </w:rPr>
            </w:pPr>
            <w:r w:rsidRPr="0085045D">
              <w:rPr>
                <w:rFonts w:cs="Arial"/>
              </w:rPr>
              <w:t>Office d</w:t>
            </w:r>
            <w:r w:rsidR="0052629E" w:rsidRPr="0085045D">
              <w:rPr>
                <w:rFonts w:cs="Arial"/>
              </w:rPr>
              <w:t>’</w:t>
            </w:r>
            <w:r w:rsidRPr="0085045D">
              <w:rPr>
                <w:rFonts w:cs="Arial"/>
              </w:rPr>
              <w:t>État de la propriété intellectuelle de la République de Moldova</w:t>
            </w:r>
          </w:p>
        </w:tc>
      </w:tr>
      <w:tr w:rsidR="00C133D4" w:rsidRPr="0085045D" w:rsidTr="00BF7B4C">
        <w:tc>
          <w:tcPr>
            <w:tcW w:w="1809" w:type="dxa"/>
          </w:tcPr>
          <w:p w:rsidR="00556D6A" w:rsidRPr="0085045D" w:rsidRDefault="00556D6A" w:rsidP="000A1ABB">
            <w:pPr>
              <w:autoSpaceDE w:val="0"/>
              <w:autoSpaceDN w:val="0"/>
              <w:adjustRightInd w:val="0"/>
              <w:jc w:val="left"/>
            </w:pPr>
            <w:r w:rsidRPr="0085045D">
              <w:rPr>
                <w:rFonts w:cs="Arial"/>
              </w:rPr>
              <w:t>AGRA</w:t>
            </w:r>
          </w:p>
        </w:tc>
        <w:tc>
          <w:tcPr>
            <w:tcW w:w="8080" w:type="dxa"/>
          </w:tcPr>
          <w:p w:rsidR="00556D6A" w:rsidRPr="0085045D" w:rsidRDefault="00556D6A" w:rsidP="000A1ABB">
            <w:pPr>
              <w:autoSpaceDE w:val="0"/>
              <w:autoSpaceDN w:val="0"/>
              <w:adjustRightInd w:val="0"/>
              <w:jc w:val="left"/>
            </w:pPr>
            <w:r w:rsidRPr="0085045D">
              <w:rPr>
                <w:rFonts w:cs="Arial"/>
              </w:rPr>
              <w:t>Alliance pour une révolution verte en Afrique</w:t>
            </w:r>
          </w:p>
        </w:tc>
      </w:tr>
      <w:tr w:rsidR="00C133D4" w:rsidRPr="0085045D" w:rsidTr="00BF7B4C">
        <w:tc>
          <w:tcPr>
            <w:tcW w:w="1809" w:type="dxa"/>
          </w:tcPr>
          <w:p w:rsidR="00556D6A" w:rsidRPr="0085045D" w:rsidRDefault="00556D6A" w:rsidP="000A1ABB">
            <w:pPr>
              <w:jc w:val="left"/>
            </w:pPr>
            <w:r w:rsidRPr="0085045D">
              <w:t>APSA</w:t>
            </w:r>
          </w:p>
        </w:tc>
        <w:tc>
          <w:tcPr>
            <w:tcW w:w="8080" w:type="dxa"/>
          </w:tcPr>
          <w:p w:rsidR="00556D6A" w:rsidRPr="0085045D" w:rsidRDefault="00556D6A" w:rsidP="000A1ABB">
            <w:pPr>
              <w:jc w:val="left"/>
            </w:pPr>
            <w:r w:rsidRPr="0085045D">
              <w:t>Association des semenciers d</w:t>
            </w:r>
            <w:r w:rsidR="0052629E" w:rsidRPr="0085045D">
              <w:t>’</w:t>
            </w:r>
            <w:r w:rsidRPr="0085045D">
              <w:t>Asie et du Pacifique</w:t>
            </w:r>
          </w:p>
        </w:tc>
      </w:tr>
      <w:tr w:rsidR="00C133D4" w:rsidRPr="0085045D" w:rsidTr="00BF7B4C">
        <w:tc>
          <w:tcPr>
            <w:tcW w:w="1809" w:type="dxa"/>
          </w:tcPr>
          <w:p w:rsidR="00556D6A" w:rsidRPr="0085045D" w:rsidRDefault="00556D6A" w:rsidP="000A1ABB">
            <w:pPr>
              <w:jc w:val="left"/>
            </w:pPr>
            <w:r w:rsidRPr="0085045D">
              <w:t>ARIPO</w:t>
            </w:r>
          </w:p>
        </w:tc>
        <w:tc>
          <w:tcPr>
            <w:tcW w:w="8080" w:type="dxa"/>
          </w:tcPr>
          <w:p w:rsidR="00556D6A" w:rsidRPr="0085045D" w:rsidRDefault="00556D6A" w:rsidP="000A1ABB">
            <w:pPr>
              <w:jc w:val="left"/>
            </w:pPr>
            <w:r w:rsidRPr="0085045D">
              <w:t>Organisation régionale africaine de la propriété intellectuelle</w:t>
            </w:r>
          </w:p>
        </w:tc>
      </w:tr>
      <w:tr w:rsidR="00C133D4" w:rsidRPr="0085045D" w:rsidTr="00BF7B4C">
        <w:tc>
          <w:tcPr>
            <w:tcW w:w="1809" w:type="dxa"/>
          </w:tcPr>
          <w:p w:rsidR="00556D6A" w:rsidRPr="0085045D" w:rsidRDefault="00556D6A" w:rsidP="000A1ABB">
            <w:pPr>
              <w:jc w:val="left"/>
            </w:pPr>
            <w:r w:rsidRPr="0085045D">
              <w:t>ASIPI</w:t>
            </w:r>
          </w:p>
        </w:tc>
        <w:tc>
          <w:tcPr>
            <w:tcW w:w="8080" w:type="dxa"/>
          </w:tcPr>
          <w:p w:rsidR="00556D6A" w:rsidRPr="0085045D" w:rsidRDefault="00556D6A" w:rsidP="000A1ABB">
            <w:pPr>
              <w:jc w:val="left"/>
            </w:pPr>
            <w:r w:rsidRPr="0085045D">
              <w:t>Association interaméricaine de la propriété intellectuelle</w:t>
            </w:r>
          </w:p>
        </w:tc>
      </w:tr>
      <w:tr w:rsidR="00C133D4" w:rsidRPr="0085045D" w:rsidTr="00BF7B4C">
        <w:tc>
          <w:tcPr>
            <w:tcW w:w="1809" w:type="dxa"/>
          </w:tcPr>
          <w:p w:rsidR="00556D6A" w:rsidRPr="0085045D" w:rsidRDefault="00556D6A" w:rsidP="000A1ABB">
            <w:pPr>
              <w:jc w:val="left"/>
              <w:rPr>
                <w:rFonts w:cs="Arial"/>
              </w:rPr>
            </w:pPr>
            <w:r w:rsidRPr="0085045D">
              <w:t>ASTA</w:t>
            </w:r>
          </w:p>
        </w:tc>
        <w:tc>
          <w:tcPr>
            <w:tcW w:w="8080" w:type="dxa"/>
          </w:tcPr>
          <w:p w:rsidR="00556D6A" w:rsidRPr="0085045D" w:rsidRDefault="00556D6A" w:rsidP="000A1ABB">
            <w:pPr>
              <w:jc w:val="left"/>
              <w:rPr>
                <w:rFonts w:cs="Arial"/>
              </w:rPr>
            </w:pPr>
            <w:r w:rsidRPr="0085045D">
              <w:t>American Seed Trade Association</w:t>
            </w:r>
          </w:p>
        </w:tc>
      </w:tr>
      <w:tr w:rsidR="00C133D4" w:rsidRPr="0085045D" w:rsidTr="00BF7B4C">
        <w:tc>
          <w:tcPr>
            <w:tcW w:w="1809" w:type="dxa"/>
          </w:tcPr>
          <w:p w:rsidR="00556D6A" w:rsidRPr="0085045D" w:rsidRDefault="00556D6A" w:rsidP="000A1ABB">
            <w:pPr>
              <w:jc w:val="left"/>
            </w:pPr>
            <w:r w:rsidRPr="0085045D">
              <w:t>CDB</w:t>
            </w:r>
          </w:p>
        </w:tc>
        <w:tc>
          <w:tcPr>
            <w:tcW w:w="8080" w:type="dxa"/>
          </w:tcPr>
          <w:p w:rsidR="00556D6A" w:rsidRPr="0085045D" w:rsidRDefault="00556D6A" w:rsidP="000A1ABB">
            <w:pPr>
              <w:jc w:val="left"/>
            </w:pPr>
            <w:r w:rsidRPr="0085045D">
              <w:t>Convention sur la diversité biologique</w:t>
            </w:r>
          </w:p>
        </w:tc>
      </w:tr>
      <w:tr w:rsidR="00C133D4" w:rsidRPr="0085045D" w:rsidTr="00BF7B4C">
        <w:tc>
          <w:tcPr>
            <w:tcW w:w="1809" w:type="dxa"/>
          </w:tcPr>
          <w:p w:rsidR="00556D6A" w:rsidRPr="0085045D" w:rsidRDefault="00556D6A" w:rsidP="000A1ABB">
            <w:pPr>
              <w:jc w:val="left"/>
              <w:rPr>
                <w:snapToGrid w:val="0"/>
              </w:rPr>
            </w:pPr>
            <w:r w:rsidRPr="0085045D">
              <w:rPr>
                <w:snapToGrid w:val="0"/>
              </w:rPr>
              <w:t>CGIAR</w:t>
            </w:r>
          </w:p>
        </w:tc>
        <w:tc>
          <w:tcPr>
            <w:tcW w:w="8080" w:type="dxa"/>
          </w:tcPr>
          <w:p w:rsidR="00556D6A" w:rsidRPr="0085045D" w:rsidRDefault="00556D6A" w:rsidP="000A1ABB">
            <w:pPr>
              <w:jc w:val="left"/>
              <w:rPr>
                <w:snapToGrid w:val="0"/>
              </w:rPr>
            </w:pPr>
            <w:r w:rsidRPr="0085045D">
              <w:rPr>
                <w:snapToGrid w:val="0"/>
              </w:rPr>
              <w:t>Groupe consultatif pour la recherche agricole internationale</w:t>
            </w:r>
          </w:p>
        </w:tc>
      </w:tr>
      <w:tr w:rsidR="00C133D4" w:rsidRPr="0085045D" w:rsidTr="00BF7B4C">
        <w:tc>
          <w:tcPr>
            <w:tcW w:w="1809" w:type="dxa"/>
          </w:tcPr>
          <w:p w:rsidR="00556D6A" w:rsidRPr="0085045D" w:rsidRDefault="00556D6A" w:rsidP="000A1ABB">
            <w:pPr>
              <w:jc w:val="left"/>
              <w:rPr>
                <w:rFonts w:cs="Arial"/>
              </w:rPr>
            </w:pPr>
            <w:r w:rsidRPr="0085045D">
              <w:rPr>
                <w:rFonts w:cs="Arial"/>
              </w:rPr>
              <w:t>CIOPORA</w:t>
            </w:r>
          </w:p>
        </w:tc>
        <w:tc>
          <w:tcPr>
            <w:tcW w:w="8080" w:type="dxa"/>
          </w:tcPr>
          <w:p w:rsidR="00556D6A" w:rsidRPr="0085045D" w:rsidRDefault="00556D6A" w:rsidP="000A1ABB">
            <w:pPr>
              <w:jc w:val="left"/>
              <w:rPr>
                <w:rFonts w:cs="Arial"/>
              </w:rPr>
            </w:pPr>
            <w:r w:rsidRPr="0085045D">
              <w:rPr>
                <w:rFonts w:cs="Arial"/>
              </w:rPr>
              <w:t>Communauté internationale des obtenteurs de plantes ornementales et fruitières de reproduction asexuée</w:t>
            </w:r>
          </w:p>
        </w:tc>
      </w:tr>
      <w:tr w:rsidR="00C133D4" w:rsidRPr="0085045D" w:rsidTr="00BF7B4C">
        <w:tc>
          <w:tcPr>
            <w:tcW w:w="1809" w:type="dxa"/>
          </w:tcPr>
          <w:p w:rsidR="00556D6A" w:rsidRPr="0085045D" w:rsidRDefault="00556D6A" w:rsidP="000A1ABB">
            <w:pPr>
              <w:autoSpaceDE w:val="0"/>
              <w:autoSpaceDN w:val="0"/>
              <w:adjustRightInd w:val="0"/>
              <w:jc w:val="left"/>
            </w:pPr>
            <w:r w:rsidRPr="0085045D">
              <w:t>CIPN</w:t>
            </w:r>
          </w:p>
        </w:tc>
        <w:tc>
          <w:tcPr>
            <w:tcW w:w="8080" w:type="dxa"/>
          </w:tcPr>
          <w:p w:rsidR="00556D6A" w:rsidRPr="0085045D" w:rsidRDefault="00556D6A" w:rsidP="000A1ABB">
            <w:pPr>
              <w:autoSpaceDE w:val="0"/>
              <w:autoSpaceDN w:val="0"/>
              <w:adjustRightInd w:val="0"/>
              <w:jc w:val="left"/>
            </w:pPr>
            <w:r w:rsidRPr="0085045D">
              <w:t>Comité intergouvernemental spécial à composition non limitée pour le Protocole de Nagoya sur l</w:t>
            </w:r>
            <w:r w:rsidR="0052629E" w:rsidRPr="0085045D">
              <w:t>’</w:t>
            </w:r>
            <w:r w:rsidRPr="0085045D">
              <w:t>accès et le partage des avantages</w:t>
            </w:r>
          </w:p>
        </w:tc>
      </w:tr>
      <w:tr w:rsidR="00C133D4" w:rsidRPr="0085045D" w:rsidTr="00BF7B4C">
        <w:tc>
          <w:tcPr>
            <w:tcW w:w="1809" w:type="dxa"/>
          </w:tcPr>
          <w:p w:rsidR="00556D6A" w:rsidRPr="0085045D" w:rsidRDefault="00556D6A" w:rsidP="000A1ABB">
            <w:pPr>
              <w:jc w:val="left"/>
              <w:rPr>
                <w:spacing w:val="-2"/>
              </w:rPr>
            </w:pPr>
            <w:r w:rsidRPr="0085045D">
              <w:rPr>
                <w:spacing w:val="-2"/>
              </w:rPr>
              <w:t>CORAF</w:t>
            </w:r>
          </w:p>
        </w:tc>
        <w:tc>
          <w:tcPr>
            <w:tcW w:w="8080" w:type="dxa"/>
          </w:tcPr>
          <w:p w:rsidR="00556D6A" w:rsidRPr="0085045D" w:rsidRDefault="00556D6A" w:rsidP="000A1ABB">
            <w:pPr>
              <w:jc w:val="left"/>
              <w:rPr>
                <w:spacing w:val="-2"/>
              </w:rPr>
            </w:pPr>
            <w:r w:rsidRPr="0085045D">
              <w:rPr>
                <w:spacing w:val="-2"/>
              </w:rPr>
              <w:t>Conseil ouest et centre africain pour la recherche et le développement agricoles</w:t>
            </w:r>
          </w:p>
        </w:tc>
      </w:tr>
      <w:tr w:rsidR="00C133D4" w:rsidRPr="0085045D" w:rsidTr="00BF7B4C">
        <w:tc>
          <w:tcPr>
            <w:tcW w:w="1809" w:type="dxa"/>
          </w:tcPr>
          <w:p w:rsidR="00556D6A" w:rsidRPr="0085045D" w:rsidRDefault="00556D6A" w:rsidP="000A1ABB">
            <w:pPr>
              <w:jc w:val="left"/>
              <w:rPr>
                <w:snapToGrid w:val="0"/>
              </w:rPr>
            </w:pPr>
            <w:r w:rsidRPr="0085045D">
              <w:rPr>
                <w:snapToGrid w:val="0"/>
              </w:rPr>
              <w:t>CRGAA</w:t>
            </w:r>
          </w:p>
        </w:tc>
        <w:tc>
          <w:tcPr>
            <w:tcW w:w="8080" w:type="dxa"/>
          </w:tcPr>
          <w:p w:rsidR="00556D6A" w:rsidRPr="0085045D" w:rsidRDefault="00556D6A" w:rsidP="000A1ABB">
            <w:pPr>
              <w:jc w:val="left"/>
              <w:rPr>
                <w:snapToGrid w:val="0"/>
              </w:rPr>
            </w:pPr>
            <w:r w:rsidRPr="0085045D">
              <w:rPr>
                <w:snapToGrid w:val="0"/>
              </w:rPr>
              <w:t>Commission des ressources génétiques pour l</w:t>
            </w:r>
            <w:r w:rsidR="0052629E" w:rsidRPr="0085045D">
              <w:rPr>
                <w:snapToGrid w:val="0"/>
              </w:rPr>
              <w:t>’</w:t>
            </w:r>
            <w:r w:rsidRPr="0085045D">
              <w:rPr>
                <w:snapToGrid w:val="0"/>
              </w:rPr>
              <w:t>alimentation et l</w:t>
            </w:r>
            <w:r w:rsidR="0052629E" w:rsidRPr="0085045D">
              <w:rPr>
                <w:snapToGrid w:val="0"/>
              </w:rPr>
              <w:t>’</w:t>
            </w:r>
            <w:r w:rsidRPr="0085045D">
              <w:rPr>
                <w:snapToGrid w:val="0"/>
              </w:rPr>
              <w:t>agriculture</w:t>
            </w:r>
          </w:p>
        </w:tc>
      </w:tr>
      <w:tr w:rsidR="00C133D4" w:rsidRPr="0085045D" w:rsidTr="00BF7B4C">
        <w:tc>
          <w:tcPr>
            <w:tcW w:w="1809" w:type="dxa"/>
          </w:tcPr>
          <w:p w:rsidR="00556D6A" w:rsidRPr="0085045D" w:rsidRDefault="00556D6A" w:rsidP="000A1ABB">
            <w:pPr>
              <w:jc w:val="left"/>
            </w:pPr>
            <w:r w:rsidRPr="0085045D">
              <w:t>ESA</w:t>
            </w:r>
          </w:p>
        </w:tc>
        <w:tc>
          <w:tcPr>
            <w:tcW w:w="8080" w:type="dxa"/>
          </w:tcPr>
          <w:p w:rsidR="00556D6A" w:rsidRPr="0085045D" w:rsidRDefault="00556D6A" w:rsidP="000A1ABB">
            <w:pPr>
              <w:jc w:val="left"/>
            </w:pPr>
            <w:r w:rsidRPr="0085045D">
              <w:t>European Seed Association</w:t>
            </w:r>
          </w:p>
        </w:tc>
      </w:tr>
      <w:tr w:rsidR="00C133D4" w:rsidRPr="0085045D" w:rsidTr="00BF7B4C">
        <w:tc>
          <w:tcPr>
            <w:tcW w:w="1809" w:type="dxa"/>
          </w:tcPr>
          <w:p w:rsidR="00556D6A" w:rsidRPr="0085045D" w:rsidRDefault="00556D6A" w:rsidP="000A1ABB">
            <w:pPr>
              <w:jc w:val="left"/>
            </w:pPr>
            <w:r w:rsidRPr="0085045D">
              <w:t>FAO</w:t>
            </w:r>
          </w:p>
        </w:tc>
        <w:tc>
          <w:tcPr>
            <w:tcW w:w="8080" w:type="dxa"/>
          </w:tcPr>
          <w:p w:rsidR="00556D6A" w:rsidRPr="0085045D" w:rsidRDefault="00556D6A" w:rsidP="000A1ABB">
            <w:pPr>
              <w:jc w:val="left"/>
            </w:pPr>
            <w:r w:rsidRPr="0085045D">
              <w:t xml:space="preserve">Organisation des </w:t>
            </w:r>
            <w:r w:rsidR="0052629E" w:rsidRPr="0085045D">
              <w:t>Nations Unies</w:t>
            </w:r>
            <w:r w:rsidRPr="0085045D">
              <w:t xml:space="preserve"> pour l</w:t>
            </w:r>
            <w:r w:rsidR="0052629E" w:rsidRPr="0085045D">
              <w:t>’</w:t>
            </w:r>
            <w:r w:rsidRPr="0085045D">
              <w:t>alimentation et l</w:t>
            </w:r>
            <w:r w:rsidR="0052629E" w:rsidRPr="0085045D">
              <w:t>’</w:t>
            </w:r>
            <w:r w:rsidRPr="0085045D">
              <w:t>agriculture</w:t>
            </w:r>
          </w:p>
        </w:tc>
      </w:tr>
      <w:tr w:rsidR="00C133D4" w:rsidRPr="0085045D" w:rsidTr="00BF7B4C">
        <w:tc>
          <w:tcPr>
            <w:tcW w:w="1809" w:type="dxa"/>
          </w:tcPr>
          <w:p w:rsidR="00556D6A" w:rsidRPr="0085045D" w:rsidRDefault="00556D6A" w:rsidP="000A1ABB">
            <w:pPr>
              <w:jc w:val="left"/>
              <w:rPr>
                <w:snapToGrid w:val="0"/>
              </w:rPr>
            </w:pPr>
            <w:r w:rsidRPr="0085045D">
              <w:rPr>
                <w:snapToGrid w:val="0"/>
              </w:rPr>
              <w:t xml:space="preserve">Forum EAPVP </w:t>
            </w:r>
          </w:p>
        </w:tc>
        <w:tc>
          <w:tcPr>
            <w:tcW w:w="8080" w:type="dxa"/>
          </w:tcPr>
          <w:p w:rsidR="00556D6A" w:rsidRPr="0085045D" w:rsidRDefault="00556D6A" w:rsidP="000A1ABB">
            <w:pPr>
              <w:jc w:val="left"/>
              <w:rPr>
                <w:snapToGrid w:val="0"/>
              </w:rPr>
            </w:pPr>
            <w:r w:rsidRPr="0085045D">
              <w:rPr>
                <w:snapToGrid w:val="0"/>
              </w:rPr>
              <w:t>Forum sur la protection des obtentions végétales en Asie orientale</w:t>
            </w:r>
          </w:p>
        </w:tc>
      </w:tr>
      <w:tr w:rsidR="00C133D4" w:rsidRPr="0085045D" w:rsidTr="00BF7B4C">
        <w:tc>
          <w:tcPr>
            <w:tcW w:w="1809" w:type="dxa"/>
          </w:tcPr>
          <w:p w:rsidR="00556D6A" w:rsidRPr="0085045D" w:rsidRDefault="00556D6A" w:rsidP="000A1ABB">
            <w:pPr>
              <w:jc w:val="left"/>
            </w:pPr>
            <w:r w:rsidRPr="0085045D">
              <w:t>GIZ</w:t>
            </w:r>
          </w:p>
        </w:tc>
        <w:tc>
          <w:tcPr>
            <w:tcW w:w="8080" w:type="dxa"/>
          </w:tcPr>
          <w:p w:rsidR="00556D6A" w:rsidRPr="0085045D" w:rsidRDefault="00556D6A" w:rsidP="000A1ABB">
            <w:pPr>
              <w:jc w:val="left"/>
            </w:pPr>
            <w:r w:rsidRPr="0085045D">
              <w:rPr>
                <w:i/>
              </w:rPr>
              <w:t>Deutsche Gesellschaft für Internationale Zusammenarbeit GmbH</w:t>
            </w:r>
            <w:r w:rsidRPr="0085045D">
              <w:t xml:space="preserve"> </w:t>
            </w:r>
            <w:r w:rsidRPr="0085045D">
              <w:br/>
              <w:t>(Agence allemande de coopération internationale)</w:t>
            </w:r>
          </w:p>
        </w:tc>
      </w:tr>
      <w:tr w:rsidR="00C133D4" w:rsidRPr="0085045D" w:rsidTr="00BF7B4C">
        <w:tc>
          <w:tcPr>
            <w:tcW w:w="1809" w:type="dxa"/>
          </w:tcPr>
          <w:p w:rsidR="00556D6A" w:rsidRPr="0085045D" w:rsidRDefault="00556D6A" w:rsidP="000A1ABB">
            <w:pPr>
              <w:autoSpaceDE w:val="0"/>
              <w:autoSpaceDN w:val="0"/>
              <w:adjustRightInd w:val="0"/>
              <w:jc w:val="left"/>
            </w:pPr>
            <w:r w:rsidRPr="0085045D">
              <w:t>ICARDA</w:t>
            </w:r>
          </w:p>
        </w:tc>
        <w:tc>
          <w:tcPr>
            <w:tcW w:w="8080" w:type="dxa"/>
          </w:tcPr>
          <w:p w:rsidR="00556D6A" w:rsidRPr="0085045D" w:rsidRDefault="00556D6A" w:rsidP="000A1ABB">
            <w:pPr>
              <w:autoSpaceDE w:val="0"/>
              <w:autoSpaceDN w:val="0"/>
              <w:adjustRightInd w:val="0"/>
              <w:jc w:val="left"/>
            </w:pPr>
            <w:r w:rsidRPr="0085045D">
              <w:t>Centre international de recherche agricole dans les zones arides</w:t>
            </w:r>
          </w:p>
        </w:tc>
      </w:tr>
      <w:tr w:rsidR="00C133D4" w:rsidRPr="0085045D" w:rsidTr="00BF7B4C">
        <w:tc>
          <w:tcPr>
            <w:tcW w:w="1809" w:type="dxa"/>
          </w:tcPr>
          <w:p w:rsidR="00556D6A" w:rsidRPr="0085045D" w:rsidRDefault="00556D6A" w:rsidP="000A1ABB">
            <w:pPr>
              <w:autoSpaceDE w:val="0"/>
              <w:autoSpaceDN w:val="0"/>
              <w:adjustRightInd w:val="0"/>
              <w:jc w:val="left"/>
            </w:pPr>
            <w:r w:rsidRPr="0085045D">
              <w:t>ICBA</w:t>
            </w:r>
          </w:p>
        </w:tc>
        <w:tc>
          <w:tcPr>
            <w:tcW w:w="8080" w:type="dxa"/>
          </w:tcPr>
          <w:p w:rsidR="00556D6A" w:rsidRPr="0085045D" w:rsidRDefault="00556D6A" w:rsidP="000A1ABB">
            <w:pPr>
              <w:autoSpaceDE w:val="0"/>
              <w:autoSpaceDN w:val="0"/>
              <w:adjustRightInd w:val="0"/>
              <w:jc w:val="left"/>
            </w:pPr>
            <w:r w:rsidRPr="0085045D">
              <w:t>International Center for Biosaline Agriculture</w:t>
            </w:r>
          </w:p>
        </w:tc>
      </w:tr>
      <w:tr w:rsidR="00C133D4" w:rsidRPr="0085045D" w:rsidTr="00BF7B4C">
        <w:tc>
          <w:tcPr>
            <w:tcW w:w="1809" w:type="dxa"/>
          </w:tcPr>
          <w:p w:rsidR="00556D6A" w:rsidRPr="0085045D" w:rsidRDefault="00556D6A" w:rsidP="000A1ABB">
            <w:pPr>
              <w:jc w:val="left"/>
            </w:pPr>
            <w:r w:rsidRPr="0085045D">
              <w:t>IGC</w:t>
            </w:r>
          </w:p>
        </w:tc>
        <w:tc>
          <w:tcPr>
            <w:tcW w:w="8080" w:type="dxa"/>
          </w:tcPr>
          <w:p w:rsidR="00556D6A" w:rsidRPr="0085045D" w:rsidRDefault="00556D6A" w:rsidP="000A1ABB">
            <w:pPr>
              <w:jc w:val="left"/>
            </w:pPr>
            <w:r w:rsidRPr="0085045D">
              <w:t>Comité intergouvernemental de la propriété intellectuelle relative aux ressources génétiques, aux savoirs traditionnels et au folklore de l</w:t>
            </w:r>
            <w:r w:rsidR="0052629E" w:rsidRPr="0085045D">
              <w:t>’</w:t>
            </w:r>
            <w:r w:rsidRPr="0085045D">
              <w:t>OMPI</w:t>
            </w:r>
          </w:p>
        </w:tc>
      </w:tr>
      <w:tr w:rsidR="00C133D4" w:rsidRPr="0085045D" w:rsidTr="00BF7B4C">
        <w:tc>
          <w:tcPr>
            <w:tcW w:w="1809" w:type="dxa"/>
          </w:tcPr>
          <w:p w:rsidR="00556D6A" w:rsidRPr="0085045D" w:rsidRDefault="00556D6A" w:rsidP="000A1ABB">
            <w:pPr>
              <w:jc w:val="left"/>
            </w:pPr>
            <w:r w:rsidRPr="0085045D">
              <w:t>ISF</w:t>
            </w:r>
          </w:p>
        </w:tc>
        <w:tc>
          <w:tcPr>
            <w:tcW w:w="8080" w:type="dxa"/>
          </w:tcPr>
          <w:p w:rsidR="00556D6A" w:rsidRPr="0085045D" w:rsidRDefault="00556D6A" w:rsidP="000A1ABB">
            <w:pPr>
              <w:jc w:val="left"/>
            </w:pPr>
            <w:r w:rsidRPr="0085045D">
              <w:t>International Seed Federation</w:t>
            </w:r>
          </w:p>
        </w:tc>
      </w:tr>
      <w:tr w:rsidR="00C133D4" w:rsidRPr="0085045D" w:rsidTr="00BF7B4C">
        <w:tc>
          <w:tcPr>
            <w:tcW w:w="1809" w:type="dxa"/>
          </w:tcPr>
          <w:p w:rsidR="00556D6A" w:rsidRPr="0085045D" w:rsidRDefault="00556D6A" w:rsidP="000A1ABB">
            <w:pPr>
              <w:jc w:val="left"/>
            </w:pPr>
            <w:r w:rsidRPr="0085045D">
              <w:t>ISTA</w:t>
            </w:r>
          </w:p>
        </w:tc>
        <w:tc>
          <w:tcPr>
            <w:tcW w:w="8080" w:type="dxa"/>
          </w:tcPr>
          <w:p w:rsidR="00556D6A" w:rsidRPr="0085045D" w:rsidRDefault="00556D6A" w:rsidP="000A1ABB">
            <w:pPr>
              <w:jc w:val="left"/>
            </w:pPr>
            <w:r w:rsidRPr="0085045D">
              <w:t>Association internationale d</w:t>
            </w:r>
            <w:r w:rsidR="0052629E" w:rsidRPr="0085045D">
              <w:t>’</w:t>
            </w:r>
            <w:r w:rsidRPr="0085045D">
              <w:t>essais de semences</w:t>
            </w:r>
          </w:p>
        </w:tc>
      </w:tr>
      <w:tr w:rsidR="00C133D4" w:rsidRPr="0085045D" w:rsidTr="00BF7B4C">
        <w:tc>
          <w:tcPr>
            <w:tcW w:w="1809" w:type="dxa"/>
          </w:tcPr>
          <w:p w:rsidR="00556D6A" w:rsidRPr="0085045D" w:rsidRDefault="00556D6A" w:rsidP="000A1ABB">
            <w:pPr>
              <w:jc w:val="left"/>
            </w:pPr>
            <w:r w:rsidRPr="0085045D">
              <w:t>JICA</w:t>
            </w:r>
          </w:p>
        </w:tc>
        <w:tc>
          <w:tcPr>
            <w:tcW w:w="8080" w:type="dxa"/>
          </w:tcPr>
          <w:p w:rsidR="00556D6A" w:rsidRPr="0085045D" w:rsidRDefault="00556D6A" w:rsidP="000A1ABB">
            <w:pPr>
              <w:jc w:val="left"/>
            </w:pPr>
            <w:r w:rsidRPr="0085045D">
              <w:t>Agence japonaise de coopération internationale</w:t>
            </w:r>
          </w:p>
        </w:tc>
      </w:tr>
      <w:tr w:rsidR="00C133D4" w:rsidRPr="0085045D" w:rsidTr="00BF7B4C">
        <w:tc>
          <w:tcPr>
            <w:tcW w:w="1809" w:type="dxa"/>
          </w:tcPr>
          <w:p w:rsidR="00556D6A" w:rsidRPr="0085045D" w:rsidRDefault="00556D6A" w:rsidP="000A1ABB">
            <w:pPr>
              <w:jc w:val="left"/>
              <w:rPr>
                <w:snapToGrid w:val="0"/>
                <w:lang w:eastAsia="ja-JP"/>
              </w:rPr>
            </w:pPr>
            <w:r w:rsidRPr="0085045D">
              <w:rPr>
                <w:snapToGrid w:val="0"/>
                <w:lang w:eastAsia="ja-JP"/>
              </w:rPr>
              <w:t>KOICA</w:t>
            </w:r>
          </w:p>
        </w:tc>
        <w:tc>
          <w:tcPr>
            <w:tcW w:w="8080" w:type="dxa"/>
          </w:tcPr>
          <w:p w:rsidR="00556D6A" w:rsidRPr="0085045D" w:rsidRDefault="00556D6A" w:rsidP="000A1ABB">
            <w:pPr>
              <w:jc w:val="left"/>
              <w:rPr>
                <w:snapToGrid w:val="0"/>
                <w:lang w:eastAsia="ja-JP"/>
              </w:rPr>
            </w:pPr>
            <w:r w:rsidRPr="0085045D">
              <w:rPr>
                <w:snapToGrid w:val="0"/>
                <w:lang w:eastAsia="ja-JP"/>
              </w:rPr>
              <w:t>Agence coréenne pour la coopération internationale</w:t>
            </w:r>
          </w:p>
        </w:tc>
      </w:tr>
      <w:tr w:rsidR="00C133D4" w:rsidRPr="0085045D" w:rsidTr="00BF7B4C">
        <w:tc>
          <w:tcPr>
            <w:tcW w:w="1809" w:type="dxa"/>
          </w:tcPr>
          <w:p w:rsidR="00556D6A" w:rsidRPr="0085045D" w:rsidRDefault="00556D6A" w:rsidP="000A1ABB">
            <w:pPr>
              <w:jc w:val="left"/>
              <w:rPr>
                <w:rFonts w:cs="Arial"/>
                <w:lang w:eastAsia="ja-JP" w:bidi="km-KH"/>
              </w:rPr>
            </w:pPr>
            <w:r w:rsidRPr="0085045D">
              <w:rPr>
                <w:rFonts w:cs="Arial"/>
                <w:lang w:eastAsia="ja-JP" w:bidi="km-KH"/>
              </w:rPr>
              <w:t>KSVS</w:t>
            </w:r>
          </w:p>
        </w:tc>
        <w:tc>
          <w:tcPr>
            <w:tcW w:w="8080" w:type="dxa"/>
          </w:tcPr>
          <w:p w:rsidR="00556D6A" w:rsidRPr="0085045D" w:rsidRDefault="00556D6A" w:rsidP="000A1ABB">
            <w:pPr>
              <w:jc w:val="left"/>
              <w:rPr>
                <w:rFonts w:cs="Arial"/>
                <w:lang w:eastAsia="ja-JP" w:bidi="km-KH"/>
              </w:rPr>
            </w:pPr>
            <w:r w:rsidRPr="0085045D">
              <w:rPr>
                <w:rFonts w:cs="Arial"/>
                <w:lang w:eastAsia="ja-JP" w:bidi="km-KH"/>
              </w:rPr>
              <w:t>Service coréen des semences et des variétés</w:t>
            </w:r>
          </w:p>
        </w:tc>
      </w:tr>
      <w:tr w:rsidR="00C133D4" w:rsidRPr="0085045D" w:rsidTr="00BF7B4C">
        <w:tc>
          <w:tcPr>
            <w:tcW w:w="1809" w:type="dxa"/>
          </w:tcPr>
          <w:p w:rsidR="00556D6A" w:rsidRPr="0085045D" w:rsidRDefault="00556D6A" w:rsidP="000A1ABB">
            <w:pPr>
              <w:jc w:val="left"/>
            </w:pPr>
            <w:r w:rsidRPr="0085045D">
              <w:t>OAPI</w:t>
            </w:r>
          </w:p>
        </w:tc>
        <w:tc>
          <w:tcPr>
            <w:tcW w:w="8080" w:type="dxa"/>
          </w:tcPr>
          <w:p w:rsidR="00556D6A" w:rsidRPr="0085045D" w:rsidRDefault="00556D6A" w:rsidP="000A1ABB">
            <w:pPr>
              <w:jc w:val="left"/>
            </w:pPr>
            <w:r w:rsidRPr="0085045D">
              <w:t>Organisation africaine de la propriété intellectuelle</w:t>
            </w:r>
          </w:p>
        </w:tc>
      </w:tr>
      <w:tr w:rsidR="00C133D4" w:rsidRPr="0085045D" w:rsidTr="00BF7B4C">
        <w:tc>
          <w:tcPr>
            <w:tcW w:w="1809" w:type="dxa"/>
          </w:tcPr>
          <w:p w:rsidR="00556D6A" w:rsidRPr="0085045D" w:rsidRDefault="00556D6A" w:rsidP="000A1ABB">
            <w:pPr>
              <w:jc w:val="left"/>
            </w:pPr>
            <w:r w:rsidRPr="0085045D">
              <w:t>OCDE</w:t>
            </w:r>
          </w:p>
        </w:tc>
        <w:tc>
          <w:tcPr>
            <w:tcW w:w="8080" w:type="dxa"/>
          </w:tcPr>
          <w:p w:rsidR="00556D6A" w:rsidRPr="0085045D" w:rsidRDefault="00556D6A" w:rsidP="000A1ABB">
            <w:pPr>
              <w:jc w:val="left"/>
            </w:pPr>
            <w:r w:rsidRPr="0085045D">
              <w:t>Organisation de coopération et de développement économiques</w:t>
            </w:r>
          </w:p>
        </w:tc>
      </w:tr>
      <w:tr w:rsidR="00C133D4" w:rsidRPr="0085045D" w:rsidTr="00BF7B4C">
        <w:tc>
          <w:tcPr>
            <w:tcW w:w="1809" w:type="dxa"/>
          </w:tcPr>
          <w:p w:rsidR="00556D6A" w:rsidRPr="0085045D" w:rsidRDefault="00556D6A" w:rsidP="000A1ABB">
            <w:pPr>
              <w:jc w:val="left"/>
            </w:pPr>
            <w:r w:rsidRPr="0085045D">
              <w:t>OCVV</w:t>
            </w:r>
          </w:p>
        </w:tc>
        <w:tc>
          <w:tcPr>
            <w:tcW w:w="8080" w:type="dxa"/>
          </w:tcPr>
          <w:p w:rsidR="00556D6A" w:rsidRPr="0085045D" w:rsidRDefault="00556D6A" w:rsidP="000A1ABB">
            <w:pPr>
              <w:jc w:val="left"/>
            </w:pPr>
            <w:r w:rsidRPr="0085045D">
              <w:t>Office communautaire des variétés végétales de l</w:t>
            </w:r>
            <w:r w:rsidR="0052629E" w:rsidRPr="0085045D">
              <w:t>’</w:t>
            </w:r>
            <w:r w:rsidRPr="0085045D">
              <w:t>Union européenne</w:t>
            </w:r>
          </w:p>
        </w:tc>
      </w:tr>
      <w:tr w:rsidR="00C133D4" w:rsidRPr="0085045D" w:rsidTr="00BF7B4C">
        <w:tc>
          <w:tcPr>
            <w:tcW w:w="1809" w:type="dxa"/>
          </w:tcPr>
          <w:p w:rsidR="00556D6A" w:rsidRPr="0085045D" w:rsidRDefault="00556D6A" w:rsidP="000A1ABB">
            <w:pPr>
              <w:autoSpaceDE w:val="0"/>
              <w:autoSpaceDN w:val="0"/>
              <w:adjustRightInd w:val="0"/>
              <w:jc w:val="left"/>
              <w:rPr>
                <w:szCs w:val="24"/>
              </w:rPr>
            </w:pPr>
            <w:r w:rsidRPr="0085045D">
              <w:rPr>
                <w:szCs w:val="24"/>
              </w:rPr>
              <w:t>OEVV</w:t>
            </w:r>
          </w:p>
        </w:tc>
        <w:tc>
          <w:tcPr>
            <w:tcW w:w="8080" w:type="dxa"/>
          </w:tcPr>
          <w:p w:rsidR="00556D6A" w:rsidRPr="0085045D" w:rsidRDefault="00556D6A" w:rsidP="000A1ABB">
            <w:pPr>
              <w:autoSpaceDE w:val="0"/>
              <w:autoSpaceDN w:val="0"/>
              <w:adjustRightInd w:val="0"/>
              <w:jc w:val="left"/>
              <w:rPr>
                <w:szCs w:val="24"/>
              </w:rPr>
            </w:pPr>
            <w:r w:rsidRPr="0085045D">
              <w:rPr>
                <w:szCs w:val="24"/>
              </w:rPr>
              <w:t>Office espagnol des variétés végétales</w:t>
            </w:r>
          </w:p>
        </w:tc>
      </w:tr>
      <w:tr w:rsidR="00C133D4" w:rsidRPr="0085045D" w:rsidTr="00BF7B4C">
        <w:tc>
          <w:tcPr>
            <w:tcW w:w="1809" w:type="dxa"/>
          </w:tcPr>
          <w:p w:rsidR="00556D6A" w:rsidRPr="0085045D" w:rsidRDefault="00556D6A" w:rsidP="000A1ABB">
            <w:pPr>
              <w:jc w:val="left"/>
            </w:pPr>
            <w:r w:rsidRPr="0085045D">
              <w:t>OIF</w:t>
            </w:r>
          </w:p>
        </w:tc>
        <w:tc>
          <w:tcPr>
            <w:tcW w:w="8080" w:type="dxa"/>
          </w:tcPr>
          <w:p w:rsidR="00556D6A" w:rsidRPr="0085045D" w:rsidRDefault="00556D6A" w:rsidP="000A1ABB">
            <w:pPr>
              <w:jc w:val="left"/>
            </w:pPr>
            <w:r w:rsidRPr="0085045D">
              <w:t>Organisation internationale de la Francophonie</w:t>
            </w:r>
          </w:p>
        </w:tc>
      </w:tr>
      <w:tr w:rsidR="00C133D4" w:rsidRPr="0085045D" w:rsidTr="00BF7B4C">
        <w:tc>
          <w:tcPr>
            <w:tcW w:w="1809" w:type="dxa"/>
          </w:tcPr>
          <w:p w:rsidR="00556D6A" w:rsidRPr="0085045D" w:rsidRDefault="00556D6A" w:rsidP="000A1ABB">
            <w:pPr>
              <w:jc w:val="left"/>
            </w:pPr>
            <w:r w:rsidRPr="0085045D">
              <w:t>OIT</w:t>
            </w:r>
          </w:p>
        </w:tc>
        <w:tc>
          <w:tcPr>
            <w:tcW w:w="8080" w:type="dxa"/>
          </w:tcPr>
          <w:p w:rsidR="00556D6A" w:rsidRPr="0085045D" w:rsidRDefault="00556D6A" w:rsidP="000A1ABB">
            <w:pPr>
              <w:jc w:val="left"/>
            </w:pPr>
            <w:r w:rsidRPr="0085045D">
              <w:t>Organisation internationale du Travail</w:t>
            </w:r>
          </w:p>
        </w:tc>
      </w:tr>
      <w:tr w:rsidR="00C133D4" w:rsidRPr="0085045D" w:rsidTr="00BF7B4C">
        <w:tc>
          <w:tcPr>
            <w:tcW w:w="1809" w:type="dxa"/>
          </w:tcPr>
          <w:p w:rsidR="00556D6A" w:rsidRPr="0085045D" w:rsidRDefault="00556D6A" w:rsidP="000A1ABB">
            <w:pPr>
              <w:jc w:val="left"/>
              <w:rPr>
                <w:spacing w:val="-2"/>
              </w:rPr>
            </w:pPr>
            <w:r w:rsidRPr="0085045D">
              <w:rPr>
                <w:spacing w:val="-2"/>
              </w:rPr>
              <w:t>OMA</w:t>
            </w:r>
          </w:p>
        </w:tc>
        <w:tc>
          <w:tcPr>
            <w:tcW w:w="8080" w:type="dxa"/>
          </w:tcPr>
          <w:p w:rsidR="00556D6A" w:rsidRPr="0085045D" w:rsidRDefault="00556D6A" w:rsidP="000A1ABB">
            <w:pPr>
              <w:jc w:val="left"/>
              <w:rPr>
                <w:spacing w:val="-2"/>
              </w:rPr>
            </w:pPr>
            <w:r w:rsidRPr="0085045D">
              <w:rPr>
                <w:spacing w:val="-2"/>
              </w:rPr>
              <w:t>Organisation mondiale des agriculteurs</w:t>
            </w:r>
          </w:p>
        </w:tc>
      </w:tr>
      <w:tr w:rsidR="00C133D4" w:rsidRPr="0085045D" w:rsidTr="00BF7B4C">
        <w:tc>
          <w:tcPr>
            <w:tcW w:w="1809" w:type="dxa"/>
          </w:tcPr>
          <w:p w:rsidR="00556D6A" w:rsidRPr="0085045D" w:rsidRDefault="00556D6A" w:rsidP="000A1ABB">
            <w:pPr>
              <w:jc w:val="left"/>
            </w:pPr>
            <w:r w:rsidRPr="0085045D">
              <w:t>OMC</w:t>
            </w:r>
          </w:p>
        </w:tc>
        <w:tc>
          <w:tcPr>
            <w:tcW w:w="8080" w:type="dxa"/>
          </w:tcPr>
          <w:p w:rsidR="00556D6A" w:rsidRPr="0085045D" w:rsidRDefault="00556D6A" w:rsidP="000A1ABB">
            <w:pPr>
              <w:jc w:val="left"/>
            </w:pPr>
            <w:r w:rsidRPr="0085045D">
              <w:t>Organisation mondiale du commerce</w:t>
            </w:r>
          </w:p>
        </w:tc>
      </w:tr>
      <w:tr w:rsidR="00C133D4" w:rsidRPr="0085045D" w:rsidTr="00BF7B4C">
        <w:tc>
          <w:tcPr>
            <w:tcW w:w="1809" w:type="dxa"/>
          </w:tcPr>
          <w:p w:rsidR="00556D6A" w:rsidRPr="0085045D" w:rsidRDefault="00556D6A" w:rsidP="000A1ABB">
            <w:pPr>
              <w:jc w:val="left"/>
              <w:rPr>
                <w:snapToGrid w:val="0"/>
              </w:rPr>
            </w:pPr>
            <w:r w:rsidRPr="0085045D">
              <w:rPr>
                <w:snapToGrid w:val="0"/>
              </w:rPr>
              <w:t>OMPI</w:t>
            </w:r>
          </w:p>
        </w:tc>
        <w:tc>
          <w:tcPr>
            <w:tcW w:w="8080" w:type="dxa"/>
          </w:tcPr>
          <w:p w:rsidR="00556D6A" w:rsidRPr="0085045D" w:rsidRDefault="00556D6A" w:rsidP="000A1ABB">
            <w:pPr>
              <w:jc w:val="left"/>
              <w:rPr>
                <w:snapToGrid w:val="0"/>
              </w:rPr>
            </w:pPr>
            <w:r w:rsidRPr="0085045D">
              <w:rPr>
                <w:snapToGrid w:val="0"/>
              </w:rPr>
              <w:t>Organisation Mondiale de la Propriété intellectuelle</w:t>
            </w:r>
          </w:p>
        </w:tc>
      </w:tr>
      <w:tr w:rsidR="00C133D4" w:rsidRPr="0085045D" w:rsidTr="00BF7B4C">
        <w:tc>
          <w:tcPr>
            <w:tcW w:w="1809" w:type="dxa"/>
          </w:tcPr>
          <w:p w:rsidR="00556D6A" w:rsidRPr="0085045D" w:rsidRDefault="00556D6A" w:rsidP="000A1ABB">
            <w:pPr>
              <w:jc w:val="left"/>
            </w:pPr>
            <w:r w:rsidRPr="0085045D">
              <w:t>QUT</w:t>
            </w:r>
          </w:p>
        </w:tc>
        <w:tc>
          <w:tcPr>
            <w:tcW w:w="8080" w:type="dxa"/>
          </w:tcPr>
          <w:p w:rsidR="00556D6A" w:rsidRPr="0085045D" w:rsidRDefault="00556D6A" w:rsidP="000A1ABB">
            <w:pPr>
              <w:jc w:val="left"/>
            </w:pPr>
            <w:r w:rsidRPr="0085045D">
              <w:t>Université de technologie du Queensland</w:t>
            </w:r>
          </w:p>
        </w:tc>
      </w:tr>
      <w:tr w:rsidR="00C133D4" w:rsidRPr="0085045D" w:rsidTr="00BF7B4C">
        <w:tc>
          <w:tcPr>
            <w:tcW w:w="1809" w:type="dxa"/>
          </w:tcPr>
          <w:p w:rsidR="00556D6A" w:rsidRPr="0085045D" w:rsidRDefault="00556D6A" w:rsidP="000A1ABB">
            <w:pPr>
              <w:jc w:val="left"/>
            </w:pPr>
            <w:r w:rsidRPr="0085045D">
              <w:t>SAA</w:t>
            </w:r>
          </w:p>
        </w:tc>
        <w:tc>
          <w:tcPr>
            <w:tcW w:w="8080" w:type="dxa"/>
          </w:tcPr>
          <w:p w:rsidR="00556D6A" w:rsidRPr="0085045D" w:rsidRDefault="00556D6A" w:rsidP="000A1ABB">
            <w:pPr>
              <w:jc w:val="left"/>
            </w:pPr>
            <w:r w:rsidRPr="0085045D">
              <w:t>Seed Association of the Americas</w:t>
            </w:r>
          </w:p>
        </w:tc>
      </w:tr>
      <w:tr w:rsidR="00C133D4" w:rsidRPr="0085045D" w:rsidTr="00BF7B4C">
        <w:tc>
          <w:tcPr>
            <w:tcW w:w="1809" w:type="dxa"/>
          </w:tcPr>
          <w:p w:rsidR="00556D6A" w:rsidRPr="0085045D" w:rsidRDefault="00556D6A" w:rsidP="000A1ABB">
            <w:pPr>
              <w:jc w:val="left"/>
              <w:rPr>
                <w:szCs w:val="24"/>
              </w:rPr>
            </w:pPr>
            <w:r w:rsidRPr="0085045D">
              <w:rPr>
                <w:szCs w:val="24"/>
              </w:rPr>
              <w:t>TAIEX</w:t>
            </w:r>
          </w:p>
        </w:tc>
        <w:tc>
          <w:tcPr>
            <w:tcW w:w="8080" w:type="dxa"/>
          </w:tcPr>
          <w:p w:rsidR="00556D6A" w:rsidRPr="0085045D" w:rsidRDefault="00556D6A" w:rsidP="000A1ABB">
            <w:pPr>
              <w:jc w:val="left"/>
              <w:rPr>
                <w:szCs w:val="24"/>
              </w:rPr>
            </w:pPr>
            <w:r w:rsidRPr="0085045D">
              <w:rPr>
                <w:szCs w:val="24"/>
              </w:rPr>
              <w:t>Programme d</w:t>
            </w:r>
            <w:r w:rsidR="0052629E" w:rsidRPr="0085045D">
              <w:rPr>
                <w:szCs w:val="24"/>
              </w:rPr>
              <w:t>’</w:t>
            </w:r>
            <w:r w:rsidRPr="0085045D">
              <w:rPr>
                <w:szCs w:val="24"/>
              </w:rPr>
              <w:t>assistance technique et d</w:t>
            </w:r>
            <w:r w:rsidR="0052629E" w:rsidRPr="0085045D">
              <w:rPr>
                <w:szCs w:val="24"/>
              </w:rPr>
              <w:t>’</w:t>
            </w:r>
            <w:r w:rsidRPr="0085045D">
              <w:rPr>
                <w:szCs w:val="24"/>
              </w:rPr>
              <w:t>échange d</w:t>
            </w:r>
            <w:r w:rsidR="0052629E" w:rsidRPr="0085045D">
              <w:rPr>
                <w:szCs w:val="24"/>
              </w:rPr>
              <w:t>’</w:t>
            </w:r>
            <w:r w:rsidRPr="0085045D">
              <w:rPr>
                <w:szCs w:val="24"/>
              </w:rPr>
              <w:t>informations (TAIEX) de l</w:t>
            </w:r>
            <w:r w:rsidR="0052629E" w:rsidRPr="0085045D">
              <w:rPr>
                <w:szCs w:val="24"/>
              </w:rPr>
              <w:t>’</w:t>
            </w:r>
            <w:r w:rsidRPr="0085045D">
              <w:rPr>
                <w:szCs w:val="24"/>
              </w:rPr>
              <w:t>Union européenne</w:t>
            </w:r>
          </w:p>
        </w:tc>
      </w:tr>
      <w:tr w:rsidR="00C133D4" w:rsidRPr="0085045D" w:rsidTr="00BF7B4C">
        <w:tc>
          <w:tcPr>
            <w:tcW w:w="1809" w:type="dxa"/>
          </w:tcPr>
          <w:p w:rsidR="00556D6A" w:rsidRPr="0085045D" w:rsidRDefault="00556D6A" w:rsidP="000A1ABB">
            <w:pPr>
              <w:autoSpaceDE w:val="0"/>
              <w:autoSpaceDN w:val="0"/>
              <w:adjustRightInd w:val="0"/>
              <w:jc w:val="left"/>
            </w:pPr>
            <w:r w:rsidRPr="0085045D">
              <w:t>UBIS</w:t>
            </w:r>
          </w:p>
        </w:tc>
        <w:tc>
          <w:tcPr>
            <w:tcW w:w="8080" w:type="dxa"/>
          </w:tcPr>
          <w:p w:rsidR="00556D6A" w:rsidRPr="0085045D" w:rsidRDefault="00556D6A" w:rsidP="000A1ABB">
            <w:pPr>
              <w:autoSpaceDE w:val="0"/>
              <w:autoSpaceDN w:val="0"/>
              <w:adjustRightInd w:val="0"/>
              <w:jc w:val="left"/>
            </w:pPr>
            <w:r w:rsidRPr="0085045D">
              <w:t>University of Business and International Studies</w:t>
            </w:r>
          </w:p>
        </w:tc>
      </w:tr>
      <w:tr w:rsidR="00C133D4" w:rsidRPr="0085045D" w:rsidTr="00BF7B4C">
        <w:tc>
          <w:tcPr>
            <w:tcW w:w="1809" w:type="dxa"/>
          </w:tcPr>
          <w:p w:rsidR="00556D6A" w:rsidRPr="0085045D" w:rsidRDefault="00556D6A" w:rsidP="000A1ABB">
            <w:pPr>
              <w:jc w:val="left"/>
            </w:pPr>
            <w:r w:rsidRPr="0085045D">
              <w:t>UNIGE</w:t>
            </w:r>
          </w:p>
        </w:tc>
        <w:tc>
          <w:tcPr>
            <w:tcW w:w="8080" w:type="dxa"/>
          </w:tcPr>
          <w:p w:rsidR="00556D6A" w:rsidRPr="0085045D" w:rsidRDefault="00556D6A" w:rsidP="000A1ABB">
            <w:pPr>
              <w:jc w:val="left"/>
            </w:pPr>
            <w:r w:rsidRPr="0085045D">
              <w:t>Université de Genève</w:t>
            </w:r>
          </w:p>
        </w:tc>
      </w:tr>
      <w:tr w:rsidR="00556D6A" w:rsidRPr="0085045D" w:rsidTr="00BF7B4C">
        <w:tc>
          <w:tcPr>
            <w:tcW w:w="1809" w:type="dxa"/>
          </w:tcPr>
          <w:p w:rsidR="00556D6A" w:rsidRPr="0085045D" w:rsidRDefault="00556D6A" w:rsidP="000A1ABB">
            <w:pPr>
              <w:jc w:val="left"/>
            </w:pPr>
            <w:r w:rsidRPr="0085045D">
              <w:t>USPTO</w:t>
            </w:r>
          </w:p>
        </w:tc>
        <w:tc>
          <w:tcPr>
            <w:tcW w:w="8080" w:type="dxa"/>
          </w:tcPr>
          <w:p w:rsidR="00556D6A" w:rsidRPr="0085045D" w:rsidRDefault="00556D6A" w:rsidP="000A1ABB">
            <w:pPr>
              <w:jc w:val="left"/>
            </w:pPr>
            <w:r w:rsidRPr="0085045D">
              <w:t>Office des brevets et des marques des États</w:t>
            </w:r>
            <w:r w:rsidR="00F0186A" w:rsidRPr="0085045D">
              <w:noBreakHyphen/>
            </w:r>
            <w:r w:rsidRPr="0085045D">
              <w:t>Unis d</w:t>
            </w:r>
            <w:r w:rsidR="0052629E" w:rsidRPr="0085045D">
              <w:t>’</w:t>
            </w:r>
            <w:r w:rsidRPr="0085045D">
              <w:t>Amérique</w:t>
            </w:r>
          </w:p>
        </w:tc>
      </w:tr>
    </w:tbl>
    <w:p w:rsidR="00556D6A" w:rsidRPr="0085045D" w:rsidRDefault="00556D6A" w:rsidP="00556D6A">
      <w:pPr>
        <w:ind w:left="1418" w:hanging="1418"/>
        <w:jc w:val="right"/>
      </w:pPr>
    </w:p>
    <w:p w:rsidR="00B04CFA" w:rsidRPr="0085045D" w:rsidRDefault="00B04CFA" w:rsidP="003D2437">
      <w:pPr>
        <w:ind w:left="1418" w:hanging="1418"/>
        <w:jc w:val="right"/>
      </w:pPr>
    </w:p>
    <w:p w:rsidR="00B04CFA" w:rsidRPr="00C133D4" w:rsidRDefault="00B04CFA" w:rsidP="003D2437">
      <w:pPr>
        <w:jc w:val="right"/>
      </w:pPr>
    </w:p>
    <w:sectPr w:rsidR="00B04CFA" w:rsidRPr="00C133D4" w:rsidSect="00AB191A">
      <w:headerReference w:type="default" r:id="rId69"/>
      <w:footerReference w:type="first" r:id="rId70"/>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D51" w:rsidRDefault="00AE5D51" w:rsidP="006655D3">
      <w:r>
        <w:separator/>
      </w:r>
    </w:p>
    <w:p w:rsidR="00AE5D51" w:rsidRDefault="00AE5D51" w:rsidP="006655D3"/>
    <w:p w:rsidR="00AE5D51" w:rsidRDefault="00AE5D51" w:rsidP="006655D3"/>
  </w:endnote>
  <w:endnote w:type="continuationSeparator" w:id="0">
    <w:p w:rsidR="00AE5D51" w:rsidRDefault="00AE5D51" w:rsidP="006655D3">
      <w:r>
        <w:separator/>
      </w:r>
    </w:p>
    <w:p w:rsidR="00AE5D51" w:rsidRPr="00560A6D" w:rsidRDefault="00AE5D51">
      <w:pPr>
        <w:pStyle w:val="Footer"/>
        <w:spacing w:after="60"/>
        <w:rPr>
          <w:sz w:val="18"/>
          <w:lang w:val="fr-FR"/>
        </w:rPr>
      </w:pPr>
      <w:r w:rsidRPr="00560A6D">
        <w:rPr>
          <w:sz w:val="18"/>
          <w:lang w:val="fr-FR"/>
        </w:rPr>
        <w:t>[Suite de la note de la page précédente]</w:t>
      </w:r>
    </w:p>
    <w:p w:rsidR="00AE5D51" w:rsidRPr="00560A6D" w:rsidRDefault="00AE5D51" w:rsidP="006655D3"/>
    <w:p w:rsidR="00AE5D51" w:rsidRPr="00560A6D" w:rsidRDefault="00AE5D51" w:rsidP="006655D3"/>
  </w:endnote>
  <w:endnote w:type="continuationNotice" w:id="1">
    <w:p w:rsidR="00AE5D51" w:rsidRPr="00560A6D" w:rsidRDefault="00AE5D51" w:rsidP="006655D3">
      <w:r w:rsidRPr="00560A6D">
        <w:t>[Suite de la note page suivante]</w:t>
      </w:r>
    </w:p>
    <w:p w:rsidR="00AE5D51" w:rsidRPr="00560A6D" w:rsidRDefault="00AE5D51" w:rsidP="006655D3"/>
    <w:p w:rsidR="00AE5D51" w:rsidRPr="00560A6D" w:rsidRDefault="00AE5D51" w:rsidP="006655D3"/>
  </w:endnote>
  <w:endnote w:id="2">
    <w:p w:rsidR="00AE5D51" w:rsidRPr="00A36B2F" w:rsidRDefault="00AE5D51" w:rsidP="00A36B2F">
      <w:pPr>
        <w:pStyle w:val="EndnoteText"/>
        <w:tabs>
          <w:tab w:val="left" w:pos="284"/>
        </w:tabs>
        <w:rPr>
          <w:sz w:val="16"/>
          <w:lang w:val="fr-CH"/>
        </w:rPr>
      </w:pPr>
      <w:r w:rsidRPr="00C133D4">
        <w:rPr>
          <w:rStyle w:val="EndnoteReference"/>
        </w:rPr>
        <w:endnoteRef/>
      </w:r>
      <w:r w:rsidRPr="00C133D4">
        <w:t xml:space="preserve"> </w:t>
      </w:r>
      <w:r w:rsidRPr="00C133D4">
        <w:rPr>
          <w:lang w:val="fr-CH"/>
        </w:rPr>
        <w:tab/>
      </w:r>
      <w:r w:rsidRPr="00A36B2F">
        <w:rPr>
          <w:sz w:val="16"/>
          <w:lang w:val="fr-CH"/>
        </w:rPr>
        <w:t xml:space="preserve">Définition des termes employés en lien avec les statistiques concernant le site Web dans le présent rapport: </w:t>
      </w:r>
    </w:p>
    <w:p w:rsidR="00AE5D51" w:rsidRPr="00A36B2F" w:rsidRDefault="00AE5D51" w:rsidP="00B04CFA">
      <w:pPr>
        <w:pStyle w:val="EndnoteText"/>
        <w:rPr>
          <w:sz w:val="16"/>
          <w:lang w:val="fr-CH"/>
        </w:rPr>
      </w:pPr>
      <w:r w:rsidRPr="00A36B2F">
        <w:rPr>
          <w:sz w:val="16"/>
          <w:lang w:val="fr-CH"/>
        </w:rPr>
        <w:t xml:space="preserve">– Les “utilisateurs” sont les personnes qui ont effectué au moins une session au cours de la période donnée. </w:t>
      </w:r>
    </w:p>
    <w:p w:rsidR="00AE5D51" w:rsidRPr="00A36B2F" w:rsidRDefault="00AE5D51" w:rsidP="00B04CFA">
      <w:pPr>
        <w:pStyle w:val="EndnoteText"/>
        <w:rPr>
          <w:sz w:val="16"/>
          <w:lang w:val="fr-CH"/>
        </w:rPr>
      </w:pPr>
      <w:r w:rsidRPr="00A36B2F">
        <w:rPr>
          <w:sz w:val="16"/>
          <w:lang w:val="fr-CH"/>
        </w:rPr>
        <w:t xml:space="preserve">– Une “session” est la période pendant laquelle un utilisateur consulte le site Web de manière active. – Le terme “sessions” correspond au nombre total de sessions au cours de la période donnée. </w:t>
      </w:r>
    </w:p>
    <w:p w:rsidR="00AE5D51" w:rsidRPr="00A36B2F" w:rsidRDefault="00AE5D51" w:rsidP="00B04CFA">
      <w:pPr>
        <w:pStyle w:val="EndnoteText"/>
        <w:rPr>
          <w:sz w:val="16"/>
          <w:lang w:val="fr-CH"/>
        </w:rPr>
      </w:pPr>
      <w:r w:rsidRPr="00A36B2F">
        <w:rPr>
          <w:sz w:val="16"/>
          <w:lang w:val="fr-CH"/>
        </w:rPr>
        <w:t xml:space="preserve">– L’expression “consultations ponctuelles” correspond au nombre de consultations du site Web au cours desquelles la page en question a été consultée au moins une fois. </w:t>
      </w:r>
    </w:p>
    <w:p w:rsidR="00AE5D51" w:rsidRDefault="00AE5D51" w:rsidP="00B04CFA">
      <w:pPr>
        <w:pStyle w:val="EndnoteText"/>
        <w:rPr>
          <w:sz w:val="16"/>
          <w:lang w:val="fr-CH"/>
        </w:rPr>
      </w:pPr>
      <w:r w:rsidRPr="00A36B2F">
        <w:rPr>
          <w:sz w:val="16"/>
          <w:lang w:val="fr-CH"/>
        </w:rPr>
        <w:t>– Le terme “consultations” correspond au nombre total de consultations d’une page. Si le même utilisateur consulte plusieurs fois une page donnée au cours de la même session, toutes les consultations sont comptabilisées.</w:t>
      </w:r>
    </w:p>
    <w:p w:rsidR="00A36B2F" w:rsidRDefault="00A36B2F" w:rsidP="00A36B2F"/>
    <w:p w:rsidR="00A36B2F" w:rsidRDefault="00A36B2F" w:rsidP="00A36B2F"/>
    <w:p w:rsidR="00A36B2F" w:rsidRDefault="00A36B2F" w:rsidP="00A36B2F"/>
    <w:p w:rsidR="00A36B2F" w:rsidRPr="00C133D4" w:rsidRDefault="00A36B2F" w:rsidP="00A36B2F">
      <w:pPr>
        <w:pStyle w:val="EndnoteText"/>
        <w:jc w:val="right"/>
        <w:rPr>
          <w:lang w:val="fr-CH"/>
        </w:rPr>
      </w:pPr>
      <w:r w:rsidRPr="0085045D">
        <w:rPr>
          <w:lang w:val="fr-CH"/>
        </w:rPr>
        <w:t>[Fin de l’appendice et du document]</w:t>
      </w:r>
    </w:p>
    <w:p w:rsidR="00A36B2F" w:rsidRPr="00A36B2F" w:rsidRDefault="00A36B2F" w:rsidP="00A36B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D51" w:rsidRPr="00E81E6F" w:rsidRDefault="00AE5D51" w:rsidP="00E81E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D51" w:rsidRDefault="00AE5D51" w:rsidP="00C95616">
      <w:pPr>
        <w:spacing w:before="120"/>
      </w:pPr>
      <w:r>
        <w:separator/>
      </w:r>
    </w:p>
  </w:footnote>
  <w:footnote w:type="continuationSeparator" w:id="0">
    <w:p w:rsidR="00AE5D51" w:rsidRDefault="00AE5D51" w:rsidP="006655D3">
      <w:r>
        <w:separator/>
      </w:r>
    </w:p>
  </w:footnote>
  <w:footnote w:type="continuationNotice" w:id="1">
    <w:p w:rsidR="00AE5D51" w:rsidRPr="00A56FAA" w:rsidRDefault="00AE5D51" w:rsidP="00A56FAA">
      <w:pPr>
        <w:pStyle w:val="Footer"/>
        <w:rPr>
          <w:szCs w:val="18"/>
        </w:rPr>
      </w:pPr>
    </w:p>
  </w:footnote>
  <w:footnote w:id="2">
    <w:p w:rsidR="00AE5D51" w:rsidRPr="005218EC" w:rsidRDefault="00AE5D51" w:rsidP="007F5EA7">
      <w:pPr>
        <w:pStyle w:val="FootnoteText"/>
      </w:pPr>
      <w:r w:rsidRPr="005218EC">
        <w:rPr>
          <w:rStyle w:val="FootnoteReference"/>
        </w:rPr>
        <w:footnoteRef/>
      </w:r>
      <w:r w:rsidRPr="005218EC">
        <w:t xml:space="preserve"> </w:t>
      </w:r>
      <w:r w:rsidRPr="005218EC">
        <w:tab/>
        <w:t>La participation est évaluée en fonction du nombre de membres et d’États ou d’organisations ayant le statut d’observateur qui participent, et non en fonction du nombre de personnes présentes.</w:t>
      </w:r>
    </w:p>
  </w:footnote>
  <w:footnote w:id="3">
    <w:p w:rsidR="00AE5D51" w:rsidRPr="00007F77" w:rsidRDefault="00AE5D51" w:rsidP="007F5EA7">
      <w:pPr>
        <w:pStyle w:val="FootnoteText"/>
        <w:rPr>
          <w:lang w:val="fr-FR"/>
        </w:rPr>
      </w:pPr>
      <w:r w:rsidRPr="00007F77">
        <w:rPr>
          <w:rStyle w:val="FootnoteReference"/>
          <w:lang w:val="fr-FR"/>
        </w:rPr>
        <w:footnoteRef/>
      </w:r>
      <w:r w:rsidRPr="00007F77">
        <w:rPr>
          <w:lang w:val="fr-FR"/>
        </w:rPr>
        <w:t xml:space="preserve"> Formulation de commentaires détaillés sur les lois et/ou aide à l’élaboration d’une législation.</w:t>
      </w:r>
    </w:p>
  </w:footnote>
  <w:footnote w:id="4">
    <w:p w:rsidR="00AE5D51" w:rsidRPr="00007F77" w:rsidRDefault="00AE5D51" w:rsidP="007F5EA7">
      <w:pPr>
        <w:pStyle w:val="FootnoteText"/>
        <w:rPr>
          <w:lang w:val="fr-FR"/>
        </w:rPr>
      </w:pPr>
      <w:r w:rsidRPr="00007F77">
        <w:rPr>
          <w:rStyle w:val="FootnoteReference"/>
          <w:lang w:val="fr-FR"/>
        </w:rPr>
        <w:footnoteRef/>
      </w:r>
      <w:r w:rsidRPr="00007F77">
        <w:rPr>
          <w:lang w:val="fr-FR"/>
        </w:rPr>
        <w:t xml:space="preserve"> Réunions et/ou consultations en vue de la formulation d’avis et de la remise d’informations sur des questions législatives.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D51" w:rsidRDefault="00AE5D51">
    <w:pPr>
      <w:pStyle w:val="Header"/>
      <w:rPr>
        <w:lang w:val="en-US"/>
      </w:rPr>
    </w:pPr>
    <w:r>
      <w:rPr>
        <w:lang w:val="en-US"/>
      </w:rPr>
      <w:t>C/50/12</w:t>
    </w:r>
  </w:p>
  <w:p w:rsidR="00AE5D51" w:rsidRDefault="00AE5D51">
    <w:pPr>
      <w:pStyle w:val="Header"/>
      <w:rPr>
        <w:noProof/>
        <w:lang w:val="en-US"/>
      </w:rPr>
    </w:pPr>
    <w:r>
      <w:rPr>
        <w:lang w:val="en-US"/>
      </w:rPr>
      <w:t xml:space="preserve">page </w:t>
    </w:r>
    <w:r w:rsidRPr="003A353B">
      <w:rPr>
        <w:lang w:val="en-US"/>
      </w:rPr>
      <w:fldChar w:fldCharType="begin"/>
    </w:r>
    <w:r w:rsidRPr="003A353B">
      <w:rPr>
        <w:lang w:val="en-US"/>
      </w:rPr>
      <w:instrText xml:space="preserve"> PAGE   \* MERGEFORMAT </w:instrText>
    </w:r>
    <w:r w:rsidRPr="003A353B">
      <w:rPr>
        <w:lang w:val="en-US"/>
      </w:rPr>
      <w:fldChar w:fldCharType="separate"/>
    </w:r>
    <w:r w:rsidR="005F1AF0">
      <w:rPr>
        <w:noProof/>
        <w:lang w:val="en-US"/>
      </w:rPr>
      <w:t>2</w:t>
    </w:r>
    <w:r w:rsidRPr="003A353B">
      <w:rPr>
        <w:noProof/>
        <w:lang w:val="en-US"/>
      </w:rPr>
      <w:fldChar w:fldCharType="end"/>
    </w:r>
  </w:p>
  <w:p w:rsidR="00AE5D51" w:rsidRDefault="00AE5D51">
    <w:pPr>
      <w:pStyle w:val="Header"/>
      <w:rPr>
        <w:lang w:val="en-US"/>
      </w:rPr>
    </w:pPr>
  </w:p>
  <w:p w:rsidR="00AE5D51" w:rsidRPr="003A353B" w:rsidRDefault="00AE5D51">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D51" w:rsidRPr="00C5280D" w:rsidRDefault="00AE5D51" w:rsidP="00EB048E">
    <w:pPr>
      <w:pStyle w:val="Header"/>
      <w:rPr>
        <w:rStyle w:val="PageNumber"/>
        <w:lang w:val="en-US"/>
      </w:rPr>
    </w:pPr>
    <w:r>
      <w:rPr>
        <w:rStyle w:val="PageNumber"/>
        <w:lang w:val="en-US"/>
      </w:rPr>
      <w:t>C/50/12</w:t>
    </w:r>
  </w:p>
  <w:p w:rsidR="00AE5D51" w:rsidRPr="00C5280D" w:rsidRDefault="00AE5D51"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F1AF0">
      <w:rPr>
        <w:rStyle w:val="PageNumber"/>
        <w:noProof/>
        <w:lang w:val="en-US"/>
      </w:rPr>
      <w:t>41</w:t>
    </w:r>
    <w:r w:rsidRPr="00C5280D">
      <w:rPr>
        <w:rStyle w:val="PageNumber"/>
        <w:lang w:val="en-US"/>
      </w:rPr>
      <w:fldChar w:fldCharType="end"/>
    </w:r>
  </w:p>
  <w:p w:rsidR="00AE5D51" w:rsidRPr="00C5280D" w:rsidRDefault="00AE5D51" w:rsidP="003D2437">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D51" w:rsidRPr="00C5280D" w:rsidRDefault="00AE5D51" w:rsidP="00EB048E">
    <w:pPr>
      <w:pStyle w:val="Header"/>
      <w:rPr>
        <w:rStyle w:val="PageNumber"/>
        <w:lang w:val="en-US"/>
      </w:rPr>
    </w:pPr>
    <w:r>
      <w:rPr>
        <w:rStyle w:val="PageNumber"/>
        <w:lang w:val="en-US"/>
      </w:rPr>
      <w:t>C/50/12</w:t>
    </w:r>
  </w:p>
  <w:p w:rsidR="00AE5D51" w:rsidRPr="00C5280D" w:rsidRDefault="00AE5D51" w:rsidP="00EB048E">
    <w:pPr>
      <w:pStyle w:val="Header"/>
      <w:rPr>
        <w:lang w:val="en-US"/>
      </w:rPr>
    </w:pPr>
    <w:r>
      <w:rPr>
        <w:lang w:val="en-US"/>
      </w:rPr>
      <w:t xml:space="preserve">Appendice,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F1AF0">
      <w:rPr>
        <w:rStyle w:val="PageNumber"/>
        <w:noProof/>
        <w:lang w:val="en-US"/>
      </w:rPr>
      <w:t>2</w:t>
    </w:r>
    <w:r w:rsidRPr="00C5280D">
      <w:rPr>
        <w:rStyle w:val="PageNumber"/>
        <w:lang w:val="en-US"/>
      </w:rPr>
      <w:fldChar w:fldCharType="end"/>
    </w:r>
  </w:p>
  <w:p w:rsidR="00AE5D51" w:rsidRPr="00C5280D" w:rsidRDefault="00AE5D51"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5.75pt;height:15.75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id="_x0000_i1068" type="#_x0000_t75" style="width:9.75pt;height:8.25pt;visibility:visible;mso-wrap-style:square" o:bullet="t">
        <v:imagedata r:id="rId2" o:title=""/>
      </v:shape>
    </w:pict>
  </w:numPicBullet>
  <w:numPicBullet w:numPicBulletId="2">
    <w:pict>
      <v:shape id="_x0000_i1069" type="#_x0000_t75" style="width:9.75pt;height:8.25pt;visibility:visible;mso-wrap-style:square" o:bullet="t">
        <v:imagedata r:id="rId3" o:title=""/>
      </v:shape>
    </w:pict>
  </w:numPicBullet>
  <w:numPicBullet w:numPicBulletId="3">
    <w:pict>
      <v:shape id="_x0000_i1070" type="#_x0000_t75" style="width:9.75pt;height:8.25pt;visibility:visible;mso-wrap-style:square" o:bullet="t">
        <v:imagedata r:id="rId4" o:title=""/>
      </v:shape>
    </w:pict>
  </w:numPicBullet>
  <w:abstractNum w:abstractNumId="0">
    <w:nsid w:val="FFFFFF7F"/>
    <w:multiLevelType w:val="singleLevel"/>
    <w:tmpl w:val="F3CC74DE"/>
    <w:lvl w:ilvl="0">
      <w:start w:val="1"/>
      <w:numFmt w:val="decimal"/>
      <w:lvlText w:val="%1."/>
      <w:lvlJc w:val="left"/>
      <w:pPr>
        <w:tabs>
          <w:tab w:val="num" w:pos="643"/>
        </w:tabs>
        <w:ind w:left="643" w:hanging="360"/>
      </w:pPr>
    </w:lvl>
  </w:abstractNum>
  <w:abstractNum w:abstractNumId="1">
    <w:nsid w:val="FFFFFF80"/>
    <w:multiLevelType w:val="singleLevel"/>
    <w:tmpl w:val="E4BA674A"/>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5D8E79CC"/>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8CC898C"/>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F1AACE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14402EC8"/>
    <w:lvl w:ilvl="0">
      <w:start w:val="1"/>
      <w:numFmt w:val="decimal"/>
      <w:lvlText w:val="%1."/>
      <w:lvlJc w:val="left"/>
      <w:pPr>
        <w:tabs>
          <w:tab w:val="num" w:pos="360"/>
        </w:tabs>
        <w:ind w:left="360" w:hanging="360"/>
      </w:pPr>
    </w:lvl>
  </w:abstractNum>
  <w:abstractNum w:abstractNumId="6">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7">
    <w:nsid w:val="05AD766C"/>
    <w:multiLevelType w:val="hybridMultilevel"/>
    <w:tmpl w:val="E3804D84"/>
    <w:lvl w:ilvl="0" w:tplc="4DD8D460">
      <w:start w:val="1"/>
      <w:numFmt w:val="bullet"/>
      <w:lvlText w:val=""/>
      <w:lvlPicBulletId w:val="3"/>
      <w:lvlJc w:val="left"/>
      <w:pPr>
        <w:tabs>
          <w:tab w:val="num" w:pos="720"/>
        </w:tabs>
        <w:ind w:left="720" w:hanging="360"/>
      </w:pPr>
      <w:rPr>
        <w:rFonts w:ascii="Symbol" w:hAnsi="Symbol" w:hint="default"/>
      </w:rPr>
    </w:lvl>
    <w:lvl w:ilvl="1" w:tplc="0B4CC3B6" w:tentative="1">
      <w:start w:val="1"/>
      <w:numFmt w:val="bullet"/>
      <w:lvlText w:val=""/>
      <w:lvlJc w:val="left"/>
      <w:pPr>
        <w:tabs>
          <w:tab w:val="num" w:pos="1440"/>
        </w:tabs>
        <w:ind w:left="1440" w:hanging="360"/>
      </w:pPr>
      <w:rPr>
        <w:rFonts w:ascii="Symbol" w:hAnsi="Symbol" w:hint="default"/>
      </w:rPr>
    </w:lvl>
    <w:lvl w:ilvl="2" w:tplc="A8CE516E" w:tentative="1">
      <w:start w:val="1"/>
      <w:numFmt w:val="bullet"/>
      <w:lvlText w:val=""/>
      <w:lvlJc w:val="left"/>
      <w:pPr>
        <w:tabs>
          <w:tab w:val="num" w:pos="2160"/>
        </w:tabs>
        <w:ind w:left="2160" w:hanging="360"/>
      </w:pPr>
      <w:rPr>
        <w:rFonts w:ascii="Symbol" w:hAnsi="Symbol" w:hint="default"/>
      </w:rPr>
    </w:lvl>
    <w:lvl w:ilvl="3" w:tplc="77883518" w:tentative="1">
      <w:start w:val="1"/>
      <w:numFmt w:val="bullet"/>
      <w:lvlText w:val=""/>
      <w:lvlJc w:val="left"/>
      <w:pPr>
        <w:tabs>
          <w:tab w:val="num" w:pos="2880"/>
        </w:tabs>
        <w:ind w:left="2880" w:hanging="360"/>
      </w:pPr>
      <w:rPr>
        <w:rFonts w:ascii="Symbol" w:hAnsi="Symbol" w:hint="default"/>
      </w:rPr>
    </w:lvl>
    <w:lvl w:ilvl="4" w:tplc="5A8C2D86" w:tentative="1">
      <w:start w:val="1"/>
      <w:numFmt w:val="bullet"/>
      <w:lvlText w:val=""/>
      <w:lvlJc w:val="left"/>
      <w:pPr>
        <w:tabs>
          <w:tab w:val="num" w:pos="3600"/>
        </w:tabs>
        <w:ind w:left="3600" w:hanging="360"/>
      </w:pPr>
      <w:rPr>
        <w:rFonts w:ascii="Symbol" w:hAnsi="Symbol" w:hint="default"/>
      </w:rPr>
    </w:lvl>
    <w:lvl w:ilvl="5" w:tplc="BA0CFB12" w:tentative="1">
      <w:start w:val="1"/>
      <w:numFmt w:val="bullet"/>
      <w:lvlText w:val=""/>
      <w:lvlJc w:val="left"/>
      <w:pPr>
        <w:tabs>
          <w:tab w:val="num" w:pos="4320"/>
        </w:tabs>
        <w:ind w:left="4320" w:hanging="360"/>
      </w:pPr>
      <w:rPr>
        <w:rFonts w:ascii="Symbol" w:hAnsi="Symbol" w:hint="default"/>
      </w:rPr>
    </w:lvl>
    <w:lvl w:ilvl="6" w:tplc="88406D84" w:tentative="1">
      <w:start w:val="1"/>
      <w:numFmt w:val="bullet"/>
      <w:lvlText w:val=""/>
      <w:lvlJc w:val="left"/>
      <w:pPr>
        <w:tabs>
          <w:tab w:val="num" w:pos="5040"/>
        </w:tabs>
        <w:ind w:left="5040" w:hanging="360"/>
      </w:pPr>
      <w:rPr>
        <w:rFonts w:ascii="Symbol" w:hAnsi="Symbol" w:hint="default"/>
      </w:rPr>
    </w:lvl>
    <w:lvl w:ilvl="7" w:tplc="D8804CA0" w:tentative="1">
      <w:start w:val="1"/>
      <w:numFmt w:val="bullet"/>
      <w:lvlText w:val=""/>
      <w:lvlJc w:val="left"/>
      <w:pPr>
        <w:tabs>
          <w:tab w:val="num" w:pos="5760"/>
        </w:tabs>
        <w:ind w:left="5760" w:hanging="360"/>
      </w:pPr>
      <w:rPr>
        <w:rFonts w:ascii="Symbol" w:hAnsi="Symbol" w:hint="default"/>
      </w:rPr>
    </w:lvl>
    <w:lvl w:ilvl="8" w:tplc="F6CCB4CA" w:tentative="1">
      <w:start w:val="1"/>
      <w:numFmt w:val="bullet"/>
      <w:lvlText w:val=""/>
      <w:lvlJc w:val="left"/>
      <w:pPr>
        <w:tabs>
          <w:tab w:val="num" w:pos="6480"/>
        </w:tabs>
        <w:ind w:left="6480" w:hanging="360"/>
      </w:pPr>
      <w:rPr>
        <w:rFonts w:ascii="Symbol" w:hAnsi="Symbol" w:hint="default"/>
      </w:rPr>
    </w:lvl>
  </w:abstractNum>
  <w:abstractNum w:abstractNumId="8">
    <w:nsid w:val="0A1C73F2"/>
    <w:multiLevelType w:val="hybridMultilevel"/>
    <w:tmpl w:val="9A900868"/>
    <w:lvl w:ilvl="0" w:tplc="041859DE">
      <w:start w:val="1"/>
      <w:numFmt w:val="bullet"/>
      <w:lvlText w:val="-"/>
      <w:lvlJc w:val="left"/>
      <w:pPr>
        <w:ind w:left="717" w:hanging="360"/>
      </w:pPr>
      <w:rPr>
        <w:rFonts w:ascii="Arial" w:hAnsi="Arial" w:hint="default"/>
        <w:sz w:val="20"/>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9">
    <w:nsid w:val="0BC777B1"/>
    <w:multiLevelType w:val="hybridMultilevel"/>
    <w:tmpl w:val="0682E6B4"/>
    <w:lvl w:ilvl="0" w:tplc="1488F3B0">
      <w:start w:val="1"/>
      <w:numFmt w:val="bullet"/>
      <w:lvlText w:val=""/>
      <w:lvlPicBulletId w:val="0"/>
      <w:lvlJc w:val="left"/>
      <w:pPr>
        <w:tabs>
          <w:tab w:val="num" w:pos="720"/>
        </w:tabs>
        <w:ind w:left="720" w:hanging="360"/>
      </w:pPr>
      <w:rPr>
        <w:rFonts w:ascii="Symbol" w:hAnsi="Symbol" w:hint="default"/>
      </w:rPr>
    </w:lvl>
    <w:lvl w:ilvl="1" w:tplc="4DC85768" w:tentative="1">
      <w:start w:val="1"/>
      <w:numFmt w:val="bullet"/>
      <w:lvlText w:val=""/>
      <w:lvlJc w:val="left"/>
      <w:pPr>
        <w:tabs>
          <w:tab w:val="num" w:pos="1440"/>
        </w:tabs>
        <w:ind w:left="1440" w:hanging="360"/>
      </w:pPr>
      <w:rPr>
        <w:rFonts w:ascii="Symbol" w:hAnsi="Symbol" w:hint="default"/>
      </w:rPr>
    </w:lvl>
    <w:lvl w:ilvl="2" w:tplc="A65CC774" w:tentative="1">
      <w:start w:val="1"/>
      <w:numFmt w:val="bullet"/>
      <w:lvlText w:val=""/>
      <w:lvlJc w:val="left"/>
      <w:pPr>
        <w:tabs>
          <w:tab w:val="num" w:pos="2160"/>
        </w:tabs>
        <w:ind w:left="2160" w:hanging="360"/>
      </w:pPr>
      <w:rPr>
        <w:rFonts w:ascii="Symbol" w:hAnsi="Symbol" w:hint="default"/>
      </w:rPr>
    </w:lvl>
    <w:lvl w:ilvl="3" w:tplc="327E52D8" w:tentative="1">
      <w:start w:val="1"/>
      <w:numFmt w:val="bullet"/>
      <w:lvlText w:val=""/>
      <w:lvlJc w:val="left"/>
      <w:pPr>
        <w:tabs>
          <w:tab w:val="num" w:pos="2880"/>
        </w:tabs>
        <w:ind w:left="2880" w:hanging="360"/>
      </w:pPr>
      <w:rPr>
        <w:rFonts w:ascii="Symbol" w:hAnsi="Symbol" w:hint="default"/>
      </w:rPr>
    </w:lvl>
    <w:lvl w:ilvl="4" w:tplc="7A28CA2C" w:tentative="1">
      <w:start w:val="1"/>
      <w:numFmt w:val="bullet"/>
      <w:lvlText w:val=""/>
      <w:lvlJc w:val="left"/>
      <w:pPr>
        <w:tabs>
          <w:tab w:val="num" w:pos="3600"/>
        </w:tabs>
        <w:ind w:left="3600" w:hanging="360"/>
      </w:pPr>
      <w:rPr>
        <w:rFonts w:ascii="Symbol" w:hAnsi="Symbol" w:hint="default"/>
      </w:rPr>
    </w:lvl>
    <w:lvl w:ilvl="5" w:tplc="7B307220" w:tentative="1">
      <w:start w:val="1"/>
      <w:numFmt w:val="bullet"/>
      <w:lvlText w:val=""/>
      <w:lvlJc w:val="left"/>
      <w:pPr>
        <w:tabs>
          <w:tab w:val="num" w:pos="4320"/>
        </w:tabs>
        <w:ind w:left="4320" w:hanging="360"/>
      </w:pPr>
      <w:rPr>
        <w:rFonts w:ascii="Symbol" w:hAnsi="Symbol" w:hint="default"/>
      </w:rPr>
    </w:lvl>
    <w:lvl w:ilvl="6" w:tplc="A03EE0F0" w:tentative="1">
      <w:start w:val="1"/>
      <w:numFmt w:val="bullet"/>
      <w:lvlText w:val=""/>
      <w:lvlJc w:val="left"/>
      <w:pPr>
        <w:tabs>
          <w:tab w:val="num" w:pos="5040"/>
        </w:tabs>
        <w:ind w:left="5040" w:hanging="360"/>
      </w:pPr>
      <w:rPr>
        <w:rFonts w:ascii="Symbol" w:hAnsi="Symbol" w:hint="default"/>
      </w:rPr>
    </w:lvl>
    <w:lvl w:ilvl="7" w:tplc="D25E1604" w:tentative="1">
      <w:start w:val="1"/>
      <w:numFmt w:val="bullet"/>
      <w:lvlText w:val=""/>
      <w:lvlJc w:val="left"/>
      <w:pPr>
        <w:tabs>
          <w:tab w:val="num" w:pos="5760"/>
        </w:tabs>
        <w:ind w:left="5760" w:hanging="360"/>
      </w:pPr>
      <w:rPr>
        <w:rFonts w:ascii="Symbol" w:hAnsi="Symbol" w:hint="default"/>
      </w:rPr>
    </w:lvl>
    <w:lvl w:ilvl="8" w:tplc="D63A0452" w:tentative="1">
      <w:start w:val="1"/>
      <w:numFmt w:val="bullet"/>
      <w:lvlText w:val=""/>
      <w:lvlJc w:val="left"/>
      <w:pPr>
        <w:tabs>
          <w:tab w:val="num" w:pos="6480"/>
        </w:tabs>
        <w:ind w:left="6480" w:hanging="360"/>
      </w:pPr>
      <w:rPr>
        <w:rFonts w:ascii="Symbol" w:hAnsi="Symbol" w:hint="default"/>
      </w:rPr>
    </w:lvl>
  </w:abstractNum>
  <w:abstractNum w:abstractNumId="10">
    <w:nsid w:val="0EBC7856"/>
    <w:multiLevelType w:val="hybridMultilevel"/>
    <w:tmpl w:val="EDFEB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1F559B"/>
    <w:multiLevelType w:val="multilevel"/>
    <w:tmpl w:val="98F2F30A"/>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4C83AAD"/>
    <w:multiLevelType w:val="hybridMultilevel"/>
    <w:tmpl w:val="9092C1E6"/>
    <w:lvl w:ilvl="0" w:tplc="04090001">
      <w:start w:val="1"/>
      <w:numFmt w:val="bullet"/>
      <w:lvlText w:val=""/>
      <w:lvlJc w:val="left"/>
      <w:pPr>
        <w:ind w:left="720" w:hanging="360"/>
      </w:pPr>
      <w:rPr>
        <w:rFonts w:ascii="Symbol" w:hAnsi="Symbol" w:hint="default"/>
      </w:rPr>
    </w:lvl>
    <w:lvl w:ilvl="1" w:tplc="041859DE">
      <w:start w:val="1"/>
      <w:numFmt w:val="bullet"/>
      <w:lvlText w:val="-"/>
      <w:lvlJc w:val="left"/>
      <w:pPr>
        <w:ind w:left="1440" w:hanging="360"/>
      </w:pPr>
      <w:rPr>
        <w:rFonts w:ascii="Arial" w:hAnsi="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E21783"/>
    <w:multiLevelType w:val="hybridMultilevel"/>
    <w:tmpl w:val="70E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A769E0"/>
    <w:multiLevelType w:val="hybridMultilevel"/>
    <w:tmpl w:val="F8B8679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DB053B"/>
    <w:multiLevelType w:val="hybridMultilevel"/>
    <w:tmpl w:val="C01C9938"/>
    <w:lvl w:ilvl="0" w:tplc="73E6ACF0">
      <w:start w:val="1"/>
      <w:numFmt w:val="bullet"/>
      <w:lvlText w:val=""/>
      <w:lvlPicBulletId w:val="2"/>
      <w:lvlJc w:val="left"/>
      <w:pPr>
        <w:tabs>
          <w:tab w:val="num" w:pos="720"/>
        </w:tabs>
        <w:ind w:left="720" w:hanging="360"/>
      </w:pPr>
      <w:rPr>
        <w:rFonts w:ascii="Symbol" w:hAnsi="Symbol" w:hint="default"/>
      </w:rPr>
    </w:lvl>
    <w:lvl w:ilvl="1" w:tplc="DD20BDE8" w:tentative="1">
      <w:start w:val="1"/>
      <w:numFmt w:val="bullet"/>
      <w:lvlText w:val=""/>
      <w:lvlJc w:val="left"/>
      <w:pPr>
        <w:tabs>
          <w:tab w:val="num" w:pos="1440"/>
        </w:tabs>
        <w:ind w:left="1440" w:hanging="360"/>
      </w:pPr>
      <w:rPr>
        <w:rFonts w:ascii="Symbol" w:hAnsi="Symbol" w:hint="default"/>
      </w:rPr>
    </w:lvl>
    <w:lvl w:ilvl="2" w:tplc="06903E0E" w:tentative="1">
      <w:start w:val="1"/>
      <w:numFmt w:val="bullet"/>
      <w:lvlText w:val=""/>
      <w:lvlJc w:val="left"/>
      <w:pPr>
        <w:tabs>
          <w:tab w:val="num" w:pos="2160"/>
        </w:tabs>
        <w:ind w:left="2160" w:hanging="360"/>
      </w:pPr>
      <w:rPr>
        <w:rFonts w:ascii="Symbol" w:hAnsi="Symbol" w:hint="default"/>
      </w:rPr>
    </w:lvl>
    <w:lvl w:ilvl="3" w:tplc="FE4682F2" w:tentative="1">
      <w:start w:val="1"/>
      <w:numFmt w:val="bullet"/>
      <w:lvlText w:val=""/>
      <w:lvlJc w:val="left"/>
      <w:pPr>
        <w:tabs>
          <w:tab w:val="num" w:pos="2880"/>
        </w:tabs>
        <w:ind w:left="2880" w:hanging="360"/>
      </w:pPr>
      <w:rPr>
        <w:rFonts w:ascii="Symbol" w:hAnsi="Symbol" w:hint="default"/>
      </w:rPr>
    </w:lvl>
    <w:lvl w:ilvl="4" w:tplc="1BBEB784" w:tentative="1">
      <w:start w:val="1"/>
      <w:numFmt w:val="bullet"/>
      <w:lvlText w:val=""/>
      <w:lvlJc w:val="left"/>
      <w:pPr>
        <w:tabs>
          <w:tab w:val="num" w:pos="3600"/>
        </w:tabs>
        <w:ind w:left="3600" w:hanging="360"/>
      </w:pPr>
      <w:rPr>
        <w:rFonts w:ascii="Symbol" w:hAnsi="Symbol" w:hint="default"/>
      </w:rPr>
    </w:lvl>
    <w:lvl w:ilvl="5" w:tplc="B50AD4D8" w:tentative="1">
      <w:start w:val="1"/>
      <w:numFmt w:val="bullet"/>
      <w:lvlText w:val=""/>
      <w:lvlJc w:val="left"/>
      <w:pPr>
        <w:tabs>
          <w:tab w:val="num" w:pos="4320"/>
        </w:tabs>
        <w:ind w:left="4320" w:hanging="360"/>
      </w:pPr>
      <w:rPr>
        <w:rFonts w:ascii="Symbol" w:hAnsi="Symbol" w:hint="default"/>
      </w:rPr>
    </w:lvl>
    <w:lvl w:ilvl="6" w:tplc="0FC42C20" w:tentative="1">
      <w:start w:val="1"/>
      <w:numFmt w:val="bullet"/>
      <w:lvlText w:val=""/>
      <w:lvlJc w:val="left"/>
      <w:pPr>
        <w:tabs>
          <w:tab w:val="num" w:pos="5040"/>
        </w:tabs>
        <w:ind w:left="5040" w:hanging="360"/>
      </w:pPr>
      <w:rPr>
        <w:rFonts w:ascii="Symbol" w:hAnsi="Symbol" w:hint="default"/>
      </w:rPr>
    </w:lvl>
    <w:lvl w:ilvl="7" w:tplc="1478C54C" w:tentative="1">
      <w:start w:val="1"/>
      <w:numFmt w:val="bullet"/>
      <w:lvlText w:val=""/>
      <w:lvlJc w:val="left"/>
      <w:pPr>
        <w:tabs>
          <w:tab w:val="num" w:pos="5760"/>
        </w:tabs>
        <w:ind w:left="5760" w:hanging="360"/>
      </w:pPr>
      <w:rPr>
        <w:rFonts w:ascii="Symbol" w:hAnsi="Symbol" w:hint="default"/>
      </w:rPr>
    </w:lvl>
    <w:lvl w:ilvl="8" w:tplc="86C0E376" w:tentative="1">
      <w:start w:val="1"/>
      <w:numFmt w:val="bullet"/>
      <w:lvlText w:val=""/>
      <w:lvlJc w:val="left"/>
      <w:pPr>
        <w:tabs>
          <w:tab w:val="num" w:pos="6480"/>
        </w:tabs>
        <w:ind w:left="6480" w:hanging="360"/>
      </w:pPr>
      <w:rPr>
        <w:rFonts w:ascii="Symbol" w:hAnsi="Symbol" w:hint="default"/>
      </w:rPr>
    </w:lvl>
  </w:abstractNum>
  <w:abstractNum w:abstractNumId="17">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19">
    <w:nsid w:val="43F841CF"/>
    <w:multiLevelType w:val="hybridMultilevel"/>
    <w:tmpl w:val="B00E8AD8"/>
    <w:lvl w:ilvl="0" w:tplc="007287EA">
      <w:start w:val="1"/>
      <w:numFmt w:val="bullet"/>
      <w:lvlText w:val=""/>
      <w:lvlPicBulletId w:val="0"/>
      <w:lvlJc w:val="left"/>
      <w:pPr>
        <w:tabs>
          <w:tab w:val="num" w:pos="720"/>
        </w:tabs>
        <w:ind w:left="720" w:hanging="360"/>
      </w:pPr>
      <w:rPr>
        <w:rFonts w:ascii="Symbol" w:hAnsi="Symbol" w:hint="default"/>
      </w:rPr>
    </w:lvl>
    <w:lvl w:ilvl="1" w:tplc="8B105746" w:tentative="1">
      <w:start w:val="1"/>
      <w:numFmt w:val="bullet"/>
      <w:lvlText w:val=""/>
      <w:lvlJc w:val="left"/>
      <w:pPr>
        <w:tabs>
          <w:tab w:val="num" w:pos="1440"/>
        </w:tabs>
        <w:ind w:left="1440" w:hanging="360"/>
      </w:pPr>
      <w:rPr>
        <w:rFonts w:ascii="Symbol" w:hAnsi="Symbol" w:hint="default"/>
      </w:rPr>
    </w:lvl>
    <w:lvl w:ilvl="2" w:tplc="9F7E0AF4" w:tentative="1">
      <w:start w:val="1"/>
      <w:numFmt w:val="bullet"/>
      <w:lvlText w:val=""/>
      <w:lvlJc w:val="left"/>
      <w:pPr>
        <w:tabs>
          <w:tab w:val="num" w:pos="2160"/>
        </w:tabs>
        <w:ind w:left="2160" w:hanging="360"/>
      </w:pPr>
      <w:rPr>
        <w:rFonts w:ascii="Symbol" w:hAnsi="Symbol" w:hint="default"/>
      </w:rPr>
    </w:lvl>
    <w:lvl w:ilvl="3" w:tplc="B8A8BADA" w:tentative="1">
      <w:start w:val="1"/>
      <w:numFmt w:val="bullet"/>
      <w:lvlText w:val=""/>
      <w:lvlJc w:val="left"/>
      <w:pPr>
        <w:tabs>
          <w:tab w:val="num" w:pos="2880"/>
        </w:tabs>
        <w:ind w:left="2880" w:hanging="360"/>
      </w:pPr>
      <w:rPr>
        <w:rFonts w:ascii="Symbol" w:hAnsi="Symbol" w:hint="default"/>
      </w:rPr>
    </w:lvl>
    <w:lvl w:ilvl="4" w:tplc="D5C45276" w:tentative="1">
      <w:start w:val="1"/>
      <w:numFmt w:val="bullet"/>
      <w:lvlText w:val=""/>
      <w:lvlJc w:val="left"/>
      <w:pPr>
        <w:tabs>
          <w:tab w:val="num" w:pos="3600"/>
        </w:tabs>
        <w:ind w:left="3600" w:hanging="360"/>
      </w:pPr>
      <w:rPr>
        <w:rFonts w:ascii="Symbol" w:hAnsi="Symbol" w:hint="default"/>
      </w:rPr>
    </w:lvl>
    <w:lvl w:ilvl="5" w:tplc="DC982C1E" w:tentative="1">
      <w:start w:val="1"/>
      <w:numFmt w:val="bullet"/>
      <w:lvlText w:val=""/>
      <w:lvlJc w:val="left"/>
      <w:pPr>
        <w:tabs>
          <w:tab w:val="num" w:pos="4320"/>
        </w:tabs>
        <w:ind w:left="4320" w:hanging="360"/>
      </w:pPr>
      <w:rPr>
        <w:rFonts w:ascii="Symbol" w:hAnsi="Symbol" w:hint="default"/>
      </w:rPr>
    </w:lvl>
    <w:lvl w:ilvl="6" w:tplc="DB002788" w:tentative="1">
      <w:start w:val="1"/>
      <w:numFmt w:val="bullet"/>
      <w:lvlText w:val=""/>
      <w:lvlJc w:val="left"/>
      <w:pPr>
        <w:tabs>
          <w:tab w:val="num" w:pos="5040"/>
        </w:tabs>
        <w:ind w:left="5040" w:hanging="360"/>
      </w:pPr>
      <w:rPr>
        <w:rFonts w:ascii="Symbol" w:hAnsi="Symbol" w:hint="default"/>
      </w:rPr>
    </w:lvl>
    <w:lvl w:ilvl="7" w:tplc="E4DA33E4" w:tentative="1">
      <w:start w:val="1"/>
      <w:numFmt w:val="bullet"/>
      <w:lvlText w:val=""/>
      <w:lvlJc w:val="left"/>
      <w:pPr>
        <w:tabs>
          <w:tab w:val="num" w:pos="5760"/>
        </w:tabs>
        <w:ind w:left="5760" w:hanging="360"/>
      </w:pPr>
      <w:rPr>
        <w:rFonts w:ascii="Symbol" w:hAnsi="Symbol" w:hint="default"/>
      </w:rPr>
    </w:lvl>
    <w:lvl w:ilvl="8" w:tplc="37AE9DBC" w:tentative="1">
      <w:start w:val="1"/>
      <w:numFmt w:val="bullet"/>
      <w:lvlText w:val=""/>
      <w:lvlJc w:val="left"/>
      <w:pPr>
        <w:tabs>
          <w:tab w:val="num" w:pos="6480"/>
        </w:tabs>
        <w:ind w:left="6480" w:hanging="360"/>
      </w:pPr>
      <w:rPr>
        <w:rFonts w:ascii="Symbol" w:hAnsi="Symbol" w:hint="default"/>
      </w:rPr>
    </w:lvl>
  </w:abstractNum>
  <w:abstractNum w:abstractNumId="20">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F21DCD"/>
    <w:multiLevelType w:val="hybridMultilevel"/>
    <w:tmpl w:val="042A3442"/>
    <w:lvl w:ilvl="0" w:tplc="4784E3B6">
      <w:start w:val="1"/>
      <w:numFmt w:val="bullet"/>
      <w:lvlText w:val=""/>
      <w:lvlPicBulletId w:val="1"/>
      <w:lvlJc w:val="left"/>
      <w:pPr>
        <w:tabs>
          <w:tab w:val="num" w:pos="720"/>
        </w:tabs>
        <w:ind w:left="720" w:hanging="360"/>
      </w:pPr>
      <w:rPr>
        <w:rFonts w:ascii="Symbol" w:hAnsi="Symbol" w:hint="default"/>
      </w:rPr>
    </w:lvl>
    <w:lvl w:ilvl="1" w:tplc="E2629016" w:tentative="1">
      <w:start w:val="1"/>
      <w:numFmt w:val="bullet"/>
      <w:lvlText w:val=""/>
      <w:lvlJc w:val="left"/>
      <w:pPr>
        <w:tabs>
          <w:tab w:val="num" w:pos="1440"/>
        </w:tabs>
        <w:ind w:left="1440" w:hanging="360"/>
      </w:pPr>
      <w:rPr>
        <w:rFonts w:ascii="Symbol" w:hAnsi="Symbol" w:hint="default"/>
      </w:rPr>
    </w:lvl>
    <w:lvl w:ilvl="2" w:tplc="203CE5FC" w:tentative="1">
      <w:start w:val="1"/>
      <w:numFmt w:val="bullet"/>
      <w:lvlText w:val=""/>
      <w:lvlJc w:val="left"/>
      <w:pPr>
        <w:tabs>
          <w:tab w:val="num" w:pos="2160"/>
        </w:tabs>
        <w:ind w:left="2160" w:hanging="360"/>
      </w:pPr>
      <w:rPr>
        <w:rFonts w:ascii="Symbol" w:hAnsi="Symbol" w:hint="default"/>
      </w:rPr>
    </w:lvl>
    <w:lvl w:ilvl="3" w:tplc="B4CA4ECE" w:tentative="1">
      <w:start w:val="1"/>
      <w:numFmt w:val="bullet"/>
      <w:lvlText w:val=""/>
      <w:lvlJc w:val="left"/>
      <w:pPr>
        <w:tabs>
          <w:tab w:val="num" w:pos="2880"/>
        </w:tabs>
        <w:ind w:left="2880" w:hanging="360"/>
      </w:pPr>
      <w:rPr>
        <w:rFonts w:ascii="Symbol" w:hAnsi="Symbol" w:hint="default"/>
      </w:rPr>
    </w:lvl>
    <w:lvl w:ilvl="4" w:tplc="A90EEE58" w:tentative="1">
      <w:start w:val="1"/>
      <w:numFmt w:val="bullet"/>
      <w:lvlText w:val=""/>
      <w:lvlJc w:val="left"/>
      <w:pPr>
        <w:tabs>
          <w:tab w:val="num" w:pos="3600"/>
        </w:tabs>
        <w:ind w:left="3600" w:hanging="360"/>
      </w:pPr>
      <w:rPr>
        <w:rFonts w:ascii="Symbol" w:hAnsi="Symbol" w:hint="default"/>
      </w:rPr>
    </w:lvl>
    <w:lvl w:ilvl="5" w:tplc="65725998" w:tentative="1">
      <w:start w:val="1"/>
      <w:numFmt w:val="bullet"/>
      <w:lvlText w:val=""/>
      <w:lvlJc w:val="left"/>
      <w:pPr>
        <w:tabs>
          <w:tab w:val="num" w:pos="4320"/>
        </w:tabs>
        <w:ind w:left="4320" w:hanging="360"/>
      </w:pPr>
      <w:rPr>
        <w:rFonts w:ascii="Symbol" w:hAnsi="Symbol" w:hint="default"/>
      </w:rPr>
    </w:lvl>
    <w:lvl w:ilvl="6" w:tplc="B1A0B3BE" w:tentative="1">
      <w:start w:val="1"/>
      <w:numFmt w:val="bullet"/>
      <w:lvlText w:val=""/>
      <w:lvlJc w:val="left"/>
      <w:pPr>
        <w:tabs>
          <w:tab w:val="num" w:pos="5040"/>
        </w:tabs>
        <w:ind w:left="5040" w:hanging="360"/>
      </w:pPr>
      <w:rPr>
        <w:rFonts w:ascii="Symbol" w:hAnsi="Symbol" w:hint="default"/>
      </w:rPr>
    </w:lvl>
    <w:lvl w:ilvl="7" w:tplc="1D4679AE" w:tentative="1">
      <w:start w:val="1"/>
      <w:numFmt w:val="bullet"/>
      <w:lvlText w:val=""/>
      <w:lvlJc w:val="left"/>
      <w:pPr>
        <w:tabs>
          <w:tab w:val="num" w:pos="5760"/>
        </w:tabs>
        <w:ind w:left="5760" w:hanging="360"/>
      </w:pPr>
      <w:rPr>
        <w:rFonts w:ascii="Symbol" w:hAnsi="Symbol" w:hint="default"/>
      </w:rPr>
    </w:lvl>
    <w:lvl w:ilvl="8" w:tplc="8E909584" w:tentative="1">
      <w:start w:val="1"/>
      <w:numFmt w:val="bullet"/>
      <w:lvlText w:val=""/>
      <w:lvlJc w:val="left"/>
      <w:pPr>
        <w:tabs>
          <w:tab w:val="num" w:pos="6480"/>
        </w:tabs>
        <w:ind w:left="6480" w:hanging="360"/>
      </w:pPr>
      <w:rPr>
        <w:rFonts w:ascii="Symbol" w:hAnsi="Symbol" w:hint="default"/>
      </w:rPr>
    </w:lvl>
  </w:abstractNum>
  <w:abstractNum w:abstractNumId="22">
    <w:nsid w:val="4A5D0D19"/>
    <w:multiLevelType w:val="hybridMultilevel"/>
    <w:tmpl w:val="7DD00964"/>
    <w:lvl w:ilvl="0" w:tplc="04090001">
      <w:start w:val="1"/>
      <w:numFmt w:val="bullet"/>
      <w:lvlText w:val=""/>
      <w:lvlJc w:val="left"/>
      <w:pPr>
        <w:ind w:left="720" w:hanging="360"/>
      </w:pPr>
      <w:rPr>
        <w:rFonts w:ascii="Symbol" w:hAnsi="Symbol" w:hint="default"/>
      </w:rPr>
    </w:lvl>
    <w:lvl w:ilvl="1" w:tplc="7C6A94B2">
      <w:numFmt w:val="bullet"/>
      <w:lvlText w:val="-"/>
      <w:lvlJc w:val="left"/>
      <w:pPr>
        <w:ind w:left="1440" w:hanging="360"/>
      </w:pPr>
      <w:rPr>
        <w:rFonts w:hint="default"/>
        <w:b w:val="0"/>
        <w:i w:val="0"/>
      </w:rPr>
    </w:lvl>
    <w:lvl w:ilvl="2" w:tplc="BCCC93A0">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54311E57"/>
    <w:multiLevelType w:val="hybridMultilevel"/>
    <w:tmpl w:val="85E29294"/>
    <w:lvl w:ilvl="0" w:tplc="D69EF218">
      <w:start w:val="1"/>
      <w:numFmt w:val="decimal"/>
      <w:lvlText w:val="%1."/>
      <w:lvlJc w:val="left"/>
      <w:pPr>
        <w:ind w:left="720" w:hanging="360"/>
      </w:pPr>
      <w:rPr>
        <w:rFonts w:asciiTheme="majorHAnsi" w:hAnsiTheme="majorHAnsi" w:hint="default"/>
        <w:b w:val="0"/>
        <w:sz w:val="24"/>
        <w:szCs w:val="24"/>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7CD119A"/>
    <w:multiLevelType w:val="hybridMultilevel"/>
    <w:tmpl w:val="DB063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D2F2B05"/>
    <w:multiLevelType w:val="hybridMultilevel"/>
    <w:tmpl w:val="2E9451B6"/>
    <w:lvl w:ilvl="0" w:tplc="4A62E5D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28">
    <w:nsid w:val="69320256"/>
    <w:multiLevelType w:val="hybridMultilevel"/>
    <w:tmpl w:val="B0E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7703EE"/>
    <w:multiLevelType w:val="hybridMultilevel"/>
    <w:tmpl w:val="C88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1A75D97"/>
    <w:multiLevelType w:val="hybridMultilevel"/>
    <w:tmpl w:val="1786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32"/>
  </w:num>
  <w:num w:numId="2">
    <w:abstractNumId w:val="27"/>
  </w:num>
  <w:num w:numId="3">
    <w:abstractNumId w:val="18"/>
  </w:num>
  <w:num w:numId="4">
    <w:abstractNumId w:val="30"/>
  </w:num>
  <w:num w:numId="5">
    <w:abstractNumId w:val="13"/>
  </w:num>
  <w:num w:numId="6">
    <w:abstractNumId w:val="11"/>
  </w:num>
  <w:num w:numId="7">
    <w:abstractNumId w:val="26"/>
  </w:num>
  <w:num w:numId="8">
    <w:abstractNumId w:val="31"/>
  </w:num>
  <w:num w:numId="9">
    <w:abstractNumId w:val="22"/>
  </w:num>
  <w:num w:numId="10">
    <w:abstractNumId w:val="10"/>
  </w:num>
  <w:num w:numId="11">
    <w:abstractNumId w:val="6"/>
  </w:num>
  <w:num w:numId="12">
    <w:abstractNumId w:val="20"/>
  </w:num>
  <w:num w:numId="13">
    <w:abstractNumId w:val="17"/>
  </w:num>
  <w:num w:numId="14">
    <w:abstractNumId w:val="0"/>
  </w:num>
  <w:num w:numId="15">
    <w:abstractNumId w:val="23"/>
  </w:num>
  <w:num w:numId="16">
    <w:abstractNumId w:val="25"/>
  </w:num>
  <w:num w:numId="17">
    <w:abstractNumId w:val="24"/>
  </w:num>
  <w:num w:numId="18">
    <w:abstractNumId w:val="19"/>
  </w:num>
  <w:num w:numId="19">
    <w:abstractNumId w:val="21"/>
  </w:num>
  <w:num w:numId="20">
    <w:abstractNumId w:val="9"/>
  </w:num>
  <w:num w:numId="21">
    <w:abstractNumId w:val="16"/>
  </w:num>
  <w:num w:numId="22">
    <w:abstractNumId w:val="7"/>
  </w:num>
  <w:num w:numId="23">
    <w:abstractNumId w:val="14"/>
  </w:num>
  <w:num w:numId="24">
    <w:abstractNumId w:val="5"/>
  </w:num>
  <w:num w:numId="25">
    <w:abstractNumId w:val="3"/>
  </w:num>
  <w:num w:numId="26">
    <w:abstractNumId w:val="4"/>
  </w:num>
  <w:num w:numId="27">
    <w:abstractNumId w:val="12"/>
  </w:num>
  <w:num w:numId="28">
    <w:abstractNumId w:val="2"/>
  </w:num>
  <w:num w:numId="29">
    <w:abstractNumId w:val="29"/>
  </w:num>
  <w:num w:numId="30">
    <w:abstractNumId w:val="28"/>
  </w:num>
  <w:num w:numId="31">
    <w:abstractNumId w:val="1"/>
  </w:num>
  <w:num w:numId="32">
    <w:abstractNumId w:val="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uppressSpBfAfterPgBrk/>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xtBase TMs\WorkspaceFTS\EN-FR\UPOV|TextBase TMs\UPOV\Meetings|TextBase TMs\UPOV\Other|TextBase TMs\UPOV\Publications|TextBase TMs\UPOV\Technical Guidelines"/>
    <w:docVar w:name="TextBaseURL" w:val="empty"/>
    <w:docVar w:name="UILng" w:val="en"/>
  </w:docVars>
  <w:rsids>
    <w:rsidRoot w:val="00447442"/>
    <w:rsid w:val="00000BF6"/>
    <w:rsid w:val="00003E4D"/>
    <w:rsid w:val="00007F77"/>
    <w:rsid w:val="00010CF3"/>
    <w:rsid w:val="00011E27"/>
    <w:rsid w:val="00014274"/>
    <w:rsid w:val="000148BC"/>
    <w:rsid w:val="0001619E"/>
    <w:rsid w:val="00022CE7"/>
    <w:rsid w:val="00024AB8"/>
    <w:rsid w:val="00025E56"/>
    <w:rsid w:val="00027596"/>
    <w:rsid w:val="00030854"/>
    <w:rsid w:val="00031ECD"/>
    <w:rsid w:val="00036028"/>
    <w:rsid w:val="000408EB"/>
    <w:rsid w:val="000421DE"/>
    <w:rsid w:val="00044642"/>
    <w:rsid w:val="000446B9"/>
    <w:rsid w:val="00047E21"/>
    <w:rsid w:val="00062C4A"/>
    <w:rsid w:val="00085505"/>
    <w:rsid w:val="000972DB"/>
    <w:rsid w:val="000A1ABB"/>
    <w:rsid w:val="000A1BE0"/>
    <w:rsid w:val="000A5F3A"/>
    <w:rsid w:val="000A68B4"/>
    <w:rsid w:val="000C7021"/>
    <w:rsid w:val="000D22CE"/>
    <w:rsid w:val="000D4280"/>
    <w:rsid w:val="000D6BBC"/>
    <w:rsid w:val="000D7780"/>
    <w:rsid w:val="000E0CDC"/>
    <w:rsid w:val="000F52C6"/>
    <w:rsid w:val="000F5CCA"/>
    <w:rsid w:val="00104A9A"/>
    <w:rsid w:val="00105929"/>
    <w:rsid w:val="0010659E"/>
    <w:rsid w:val="00106FB0"/>
    <w:rsid w:val="00107EEA"/>
    <w:rsid w:val="0011316E"/>
    <w:rsid w:val="001131D5"/>
    <w:rsid w:val="001138F5"/>
    <w:rsid w:val="0012157D"/>
    <w:rsid w:val="00122F0C"/>
    <w:rsid w:val="001275C7"/>
    <w:rsid w:val="00141DB8"/>
    <w:rsid w:val="00144F0D"/>
    <w:rsid w:val="00145167"/>
    <w:rsid w:val="00151EC7"/>
    <w:rsid w:val="00153058"/>
    <w:rsid w:val="0015343E"/>
    <w:rsid w:val="00157241"/>
    <w:rsid w:val="001572D8"/>
    <w:rsid w:val="0016144F"/>
    <w:rsid w:val="00162445"/>
    <w:rsid w:val="0017474A"/>
    <w:rsid w:val="001758C6"/>
    <w:rsid w:val="00182B26"/>
    <w:rsid w:val="00182B99"/>
    <w:rsid w:val="00190E06"/>
    <w:rsid w:val="00191C05"/>
    <w:rsid w:val="00194743"/>
    <w:rsid w:val="001A0080"/>
    <w:rsid w:val="001A60EC"/>
    <w:rsid w:val="001C09D2"/>
    <w:rsid w:val="001C17FD"/>
    <w:rsid w:val="001D0E89"/>
    <w:rsid w:val="001D2452"/>
    <w:rsid w:val="001D7C44"/>
    <w:rsid w:val="001E0CF9"/>
    <w:rsid w:val="001E1949"/>
    <w:rsid w:val="001E3927"/>
    <w:rsid w:val="001F63C7"/>
    <w:rsid w:val="00204173"/>
    <w:rsid w:val="00206980"/>
    <w:rsid w:val="00211B9D"/>
    <w:rsid w:val="0021332C"/>
    <w:rsid w:val="00213982"/>
    <w:rsid w:val="00225633"/>
    <w:rsid w:val="002256FF"/>
    <w:rsid w:val="00241E7A"/>
    <w:rsid w:val="0024416D"/>
    <w:rsid w:val="00252113"/>
    <w:rsid w:val="002521B6"/>
    <w:rsid w:val="002523BE"/>
    <w:rsid w:val="00264008"/>
    <w:rsid w:val="00272600"/>
    <w:rsid w:val="002762CC"/>
    <w:rsid w:val="00276B39"/>
    <w:rsid w:val="002800A0"/>
    <w:rsid w:val="002801B3"/>
    <w:rsid w:val="0028098F"/>
    <w:rsid w:val="00281060"/>
    <w:rsid w:val="00292D61"/>
    <w:rsid w:val="002940E8"/>
    <w:rsid w:val="002A039E"/>
    <w:rsid w:val="002A0BCC"/>
    <w:rsid w:val="002A232D"/>
    <w:rsid w:val="002A388A"/>
    <w:rsid w:val="002A4AE6"/>
    <w:rsid w:val="002A6C33"/>
    <w:rsid w:val="002A6E50"/>
    <w:rsid w:val="002B1CF8"/>
    <w:rsid w:val="002C0DC2"/>
    <w:rsid w:val="002C256A"/>
    <w:rsid w:val="002C2AB7"/>
    <w:rsid w:val="002C2C4B"/>
    <w:rsid w:val="002E579B"/>
    <w:rsid w:val="002E5A4B"/>
    <w:rsid w:val="00305A7F"/>
    <w:rsid w:val="0031276E"/>
    <w:rsid w:val="00315280"/>
    <w:rsid w:val="003152FE"/>
    <w:rsid w:val="00323302"/>
    <w:rsid w:val="00325E34"/>
    <w:rsid w:val="00327436"/>
    <w:rsid w:val="00327934"/>
    <w:rsid w:val="0033507D"/>
    <w:rsid w:val="00344BD6"/>
    <w:rsid w:val="003513DF"/>
    <w:rsid w:val="00354315"/>
    <w:rsid w:val="0035528D"/>
    <w:rsid w:val="00361821"/>
    <w:rsid w:val="00364EAB"/>
    <w:rsid w:val="00374E1C"/>
    <w:rsid w:val="00375316"/>
    <w:rsid w:val="00375CC1"/>
    <w:rsid w:val="00381CCD"/>
    <w:rsid w:val="00381FA4"/>
    <w:rsid w:val="003853D4"/>
    <w:rsid w:val="003A353B"/>
    <w:rsid w:val="003A7BD8"/>
    <w:rsid w:val="003B1493"/>
    <w:rsid w:val="003D227C"/>
    <w:rsid w:val="003D2437"/>
    <w:rsid w:val="003D2B4D"/>
    <w:rsid w:val="003E2AF6"/>
    <w:rsid w:val="003F0477"/>
    <w:rsid w:val="003F4940"/>
    <w:rsid w:val="003F6E26"/>
    <w:rsid w:val="00402A4F"/>
    <w:rsid w:val="00411426"/>
    <w:rsid w:val="0042168B"/>
    <w:rsid w:val="00421EA4"/>
    <w:rsid w:val="004231B4"/>
    <w:rsid w:val="00436F33"/>
    <w:rsid w:val="00444A88"/>
    <w:rsid w:val="00447442"/>
    <w:rsid w:val="00452035"/>
    <w:rsid w:val="00453CE7"/>
    <w:rsid w:val="0045661F"/>
    <w:rsid w:val="00463C57"/>
    <w:rsid w:val="0046538E"/>
    <w:rsid w:val="00467275"/>
    <w:rsid w:val="00474DA4"/>
    <w:rsid w:val="00476B4D"/>
    <w:rsid w:val="004805FA"/>
    <w:rsid w:val="00481CAE"/>
    <w:rsid w:val="004833DC"/>
    <w:rsid w:val="0048488D"/>
    <w:rsid w:val="004A7FAC"/>
    <w:rsid w:val="004B414F"/>
    <w:rsid w:val="004C1054"/>
    <w:rsid w:val="004C19F7"/>
    <w:rsid w:val="004C3794"/>
    <w:rsid w:val="004C5F43"/>
    <w:rsid w:val="004C68B5"/>
    <w:rsid w:val="004D0277"/>
    <w:rsid w:val="004D047D"/>
    <w:rsid w:val="004D60B8"/>
    <w:rsid w:val="004E0F46"/>
    <w:rsid w:val="004E1689"/>
    <w:rsid w:val="004F305A"/>
    <w:rsid w:val="004F76DB"/>
    <w:rsid w:val="0051009E"/>
    <w:rsid w:val="00512164"/>
    <w:rsid w:val="00520297"/>
    <w:rsid w:val="005218EC"/>
    <w:rsid w:val="00525A38"/>
    <w:rsid w:val="0052629E"/>
    <w:rsid w:val="00527765"/>
    <w:rsid w:val="005338F9"/>
    <w:rsid w:val="0054281C"/>
    <w:rsid w:val="0055268D"/>
    <w:rsid w:val="005526A6"/>
    <w:rsid w:val="00556D6A"/>
    <w:rsid w:val="00560A6D"/>
    <w:rsid w:val="00576BE4"/>
    <w:rsid w:val="00583C39"/>
    <w:rsid w:val="0059041E"/>
    <w:rsid w:val="00597B79"/>
    <w:rsid w:val="005A047D"/>
    <w:rsid w:val="005A3930"/>
    <w:rsid w:val="005A400A"/>
    <w:rsid w:val="005A6502"/>
    <w:rsid w:val="005A6BD0"/>
    <w:rsid w:val="005B2F0C"/>
    <w:rsid w:val="005B6D60"/>
    <w:rsid w:val="005C3B5C"/>
    <w:rsid w:val="005D625C"/>
    <w:rsid w:val="005E56BD"/>
    <w:rsid w:val="005F05B6"/>
    <w:rsid w:val="005F0B0C"/>
    <w:rsid w:val="005F1AF0"/>
    <w:rsid w:val="00602BC4"/>
    <w:rsid w:val="006061BB"/>
    <w:rsid w:val="006117BC"/>
    <w:rsid w:val="00612379"/>
    <w:rsid w:val="00613077"/>
    <w:rsid w:val="006153AE"/>
    <w:rsid w:val="0061555F"/>
    <w:rsid w:val="00616FF9"/>
    <w:rsid w:val="00621386"/>
    <w:rsid w:val="006235BC"/>
    <w:rsid w:val="00631B9D"/>
    <w:rsid w:val="00632645"/>
    <w:rsid w:val="00634BBB"/>
    <w:rsid w:val="00641200"/>
    <w:rsid w:val="00660390"/>
    <w:rsid w:val="00663239"/>
    <w:rsid w:val="006655D3"/>
    <w:rsid w:val="00667E63"/>
    <w:rsid w:val="0067078A"/>
    <w:rsid w:val="0067204D"/>
    <w:rsid w:val="00681E63"/>
    <w:rsid w:val="00686000"/>
    <w:rsid w:val="00687EB4"/>
    <w:rsid w:val="00690A8E"/>
    <w:rsid w:val="006926F6"/>
    <w:rsid w:val="006B0B56"/>
    <w:rsid w:val="006B17D2"/>
    <w:rsid w:val="006B40D1"/>
    <w:rsid w:val="006B514C"/>
    <w:rsid w:val="006B65D9"/>
    <w:rsid w:val="006C0A46"/>
    <w:rsid w:val="006C224E"/>
    <w:rsid w:val="006C66FA"/>
    <w:rsid w:val="006D780A"/>
    <w:rsid w:val="006E0E21"/>
    <w:rsid w:val="006E482B"/>
    <w:rsid w:val="006E7918"/>
    <w:rsid w:val="006F680A"/>
    <w:rsid w:val="00704FF7"/>
    <w:rsid w:val="00707559"/>
    <w:rsid w:val="00710598"/>
    <w:rsid w:val="00712BEE"/>
    <w:rsid w:val="00732DEC"/>
    <w:rsid w:val="007343D0"/>
    <w:rsid w:val="00734FDC"/>
    <w:rsid w:val="00735BD5"/>
    <w:rsid w:val="007361AC"/>
    <w:rsid w:val="00736E88"/>
    <w:rsid w:val="00750BA8"/>
    <w:rsid w:val="0075249F"/>
    <w:rsid w:val="00754406"/>
    <w:rsid w:val="007556F6"/>
    <w:rsid w:val="00757D5A"/>
    <w:rsid w:val="00760EEF"/>
    <w:rsid w:val="00761943"/>
    <w:rsid w:val="00766845"/>
    <w:rsid w:val="00771825"/>
    <w:rsid w:val="00775E56"/>
    <w:rsid w:val="00777EE5"/>
    <w:rsid w:val="00784836"/>
    <w:rsid w:val="0078596D"/>
    <w:rsid w:val="0079023E"/>
    <w:rsid w:val="0079129A"/>
    <w:rsid w:val="007A2854"/>
    <w:rsid w:val="007A33A1"/>
    <w:rsid w:val="007A4C5E"/>
    <w:rsid w:val="007A5343"/>
    <w:rsid w:val="007A603A"/>
    <w:rsid w:val="007B0750"/>
    <w:rsid w:val="007B1259"/>
    <w:rsid w:val="007B3C3D"/>
    <w:rsid w:val="007B50C5"/>
    <w:rsid w:val="007B51D8"/>
    <w:rsid w:val="007B7C3C"/>
    <w:rsid w:val="007C023F"/>
    <w:rsid w:val="007C11CF"/>
    <w:rsid w:val="007C6D0B"/>
    <w:rsid w:val="007C777F"/>
    <w:rsid w:val="007D0B9D"/>
    <w:rsid w:val="007D19B0"/>
    <w:rsid w:val="007D4556"/>
    <w:rsid w:val="007E1B26"/>
    <w:rsid w:val="007E3AAA"/>
    <w:rsid w:val="007E5AED"/>
    <w:rsid w:val="007E6FB6"/>
    <w:rsid w:val="007E7F85"/>
    <w:rsid w:val="007F498F"/>
    <w:rsid w:val="007F5EA7"/>
    <w:rsid w:val="008001C9"/>
    <w:rsid w:val="0080045A"/>
    <w:rsid w:val="0080657C"/>
    <w:rsid w:val="0080679D"/>
    <w:rsid w:val="00807B7F"/>
    <w:rsid w:val="008108B0"/>
    <w:rsid w:val="00811B20"/>
    <w:rsid w:val="008121FB"/>
    <w:rsid w:val="00815677"/>
    <w:rsid w:val="0082296E"/>
    <w:rsid w:val="0082384D"/>
    <w:rsid w:val="00824099"/>
    <w:rsid w:val="0082741D"/>
    <w:rsid w:val="00842F3F"/>
    <w:rsid w:val="00844252"/>
    <w:rsid w:val="0085045D"/>
    <w:rsid w:val="00856218"/>
    <w:rsid w:val="00857013"/>
    <w:rsid w:val="00867AC1"/>
    <w:rsid w:val="00872C97"/>
    <w:rsid w:val="00883274"/>
    <w:rsid w:val="00887968"/>
    <w:rsid w:val="0089066C"/>
    <w:rsid w:val="008A3C6D"/>
    <w:rsid w:val="008A6CEC"/>
    <w:rsid w:val="008A743F"/>
    <w:rsid w:val="008B26B5"/>
    <w:rsid w:val="008B7B91"/>
    <w:rsid w:val="008C0970"/>
    <w:rsid w:val="008C2101"/>
    <w:rsid w:val="008C305E"/>
    <w:rsid w:val="008D2CF7"/>
    <w:rsid w:val="008D4CB7"/>
    <w:rsid w:val="008E4D01"/>
    <w:rsid w:val="008E5DA4"/>
    <w:rsid w:val="008E7D51"/>
    <w:rsid w:val="009002DC"/>
    <w:rsid w:val="00900C26"/>
    <w:rsid w:val="0090197F"/>
    <w:rsid w:val="00901A3F"/>
    <w:rsid w:val="00906DDC"/>
    <w:rsid w:val="00910F94"/>
    <w:rsid w:val="00932CD9"/>
    <w:rsid w:val="00934E09"/>
    <w:rsid w:val="00936253"/>
    <w:rsid w:val="00942053"/>
    <w:rsid w:val="00947760"/>
    <w:rsid w:val="00952DD4"/>
    <w:rsid w:val="00955F61"/>
    <w:rsid w:val="00956C05"/>
    <w:rsid w:val="0096676A"/>
    <w:rsid w:val="009677D5"/>
    <w:rsid w:val="00970FED"/>
    <w:rsid w:val="0097119A"/>
    <w:rsid w:val="00981C38"/>
    <w:rsid w:val="00997029"/>
    <w:rsid w:val="009B69A5"/>
    <w:rsid w:val="009C6BC0"/>
    <w:rsid w:val="009D2927"/>
    <w:rsid w:val="009D376A"/>
    <w:rsid w:val="009D4034"/>
    <w:rsid w:val="009D690D"/>
    <w:rsid w:val="009D7328"/>
    <w:rsid w:val="009D7B5D"/>
    <w:rsid w:val="009E57FC"/>
    <w:rsid w:val="009E65B6"/>
    <w:rsid w:val="009F7D0F"/>
    <w:rsid w:val="00A00A21"/>
    <w:rsid w:val="00A04FD2"/>
    <w:rsid w:val="00A1111A"/>
    <w:rsid w:val="00A12973"/>
    <w:rsid w:val="00A12FDD"/>
    <w:rsid w:val="00A23552"/>
    <w:rsid w:val="00A25135"/>
    <w:rsid w:val="00A36B2F"/>
    <w:rsid w:val="00A37DB5"/>
    <w:rsid w:val="00A42AC3"/>
    <w:rsid w:val="00A430CF"/>
    <w:rsid w:val="00A5000C"/>
    <w:rsid w:val="00A5294B"/>
    <w:rsid w:val="00A54309"/>
    <w:rsid w:val="00A55E20"/>
    <w:rsid w:val="00A56128"/>
    <w:rsid w:val="00A56FAA"/>
    <w:rsid w:val="00A6690A"/>
    <w:rsid w:val="00A708B4"/>
    <w:rsid w:val="00A76B6C"/>
    <w:rsid w:val="00A76C44"/>
    <w:rsid w:val="00A77775"/>
    <w:rsid w:val="00A83198"/>
    <w:rsid w:val="00A9018B"/>
    <w:rsid w:val="00A92687"/>
    <w:rsid w:val="00A97CA5"/>
    <w:rsid w:val="00AA0D98"/>
    <w:rsid w:val="00AB191A"/>
    <w:rsid w:val="00AB2B93"/>
    <w:rsid w:val="00AB3082"/>
    <w:rsid w:val="00AB643B"/>
    <w:rsid w:val="00AB7E5B"/>
    <w:rsid w:val="00AC557A"/>
    <w:rsid w:val="00AC6AAB"/>
    <w:rsid w:val="00AD2286"/>
    <w:rsid w:val="00AD335F"/>
    <w:rsid w:val="00AE0EF1"/>
    <w:rsid w:val="00AE1BAF"/>
    <w:rsid w:val="00AE2937"/>
    <w:rsid w:val="00AE5D51"/>
    <w:rsid w:val="00B02994"/>
    <w:rsid w:val="00B04CFA"/>
    <w:rsid w:val="00B07301"/>
    <w:rsid w:val="00B2137E"/>
    <w:rsid w:val="00B224DE"/>
    <w:rsid w:val="00B22F99"/>
    <w:rsid w:val="00B324CA"/>
    <w:rsid w:val="00B36D62"/>
    <w:rsid w:val="00B418CB"/>
    <w:rsid w:val="00B43EA2"/>
    <w:rsid w:val="00B4425B"/>
    <w:rsid w:val="00B46575"/>
    <w:rsid w:val="00B57192"/>
    <w:rsid w:val="00B57B0A"/>
    <w:rsid w:val="00B61ADC"/>
    <w:rsid w:val="00B75C1B"/>
    <w:rsid w:val="00B76CB3"/>
    <w:rsid w:val="00B7706F"/>
    <w:rsid w:val="00B82961"/>
    <w:rsid w:val="00B84BBD"/>
    <w:rsid w:val="00BA1C96"/>
    <w:rsid w:val="00BA329D"/>
    <w:rsid w:val="00BA43FB"/>
    <w:rsid w:val="00BB05F7"/>
    <w:rsid w:val="00BB1CB0"/>
    <w:rsid w:val="00BB1E48"/>
    <w:rsid w:val="00BB2FA8"/>
    <w:rsid w:val="00BB3927"/>
    <w:rsid w:val="00BB7FC6"/>
    <w:rsid w:val="00BC127D"/>
    <w:rsid w:val="00BC1FE6"/>
    <w:rsid w:val="00BD4D5F"/>
    <w:rsid w:val="00BD4FFF"/>
    <w:rsid w:val="00BD586A"/>
    <w:rsid w:val="00BD6236"/>
    <w:rsid w:val="00BE2116"/>
    <w:rsid w:val="00BE34B3"/>
    <w:rsid w:val="00BE5351"/>
    <w:rsid w:val="00BF03D0"/>
    <w:rsid w:val="00BF28D8"/>
    <w:rsid w:val="00BF6551"/>
    <w:rsid w:val="00BF7B4C"/>
    <w:rsid w:val="00C01504"/>
    <w:rsid w:val="00C02715"/>
    <w:rsid w:val="00C061B6"/>
    <w:rsid w:val="00C07634"/>
    <w:rsid w:val="00C10EC4"/>
    <w:rsid w:val="00C133D4"/>
    <w:rsid w:val="00C2446C"/>
    <w:rsid w:val="00C36AE5"/>
    <w:rsid w:val="00C41F17"/>
    <w:rsid w:val="00C42429"/>
    <w:rsid w:val="00C5043C"/>
    <w:rsid w:val="00C51D44"/>
    <w:rsid w:val="00C5280D"/>
    <w:rsid w:val="00C56BB6"/>
    <w:rsid w:val="00C56DB0"/>
    <w:rsid w:val="00C5791C"/>
    <w:rsid w:val="00C61585"/>
    <w:rsid w:val="00C651CE"/>
    <w:rsid w:val="00C66290"/>
    <w:rsid w:val="00C72B7A"/>
    <w:rsid w:val="00C7725C"/>
    <w:rsid w:val="00C83B47"/>
    <w:rsid w:val="00C952AB"/>
    <w:rsid w:val="00C95616"/>
    <w:rsid w:val="00C958B3"/>
    <w:rsid w:val="00C96A22"/>
    <w:rsid w:val="00C973F2"/>
    <w:rsid w:val="00CA19DD"/>
    <w:rsid w:val="00CA304C"/>
    <w:rsid w:val="00CA6A9D"/>
    <w:rsid w:val="00CA774A"/>
    <w:rsid w:val="00CA7AE6"/>
    <w:rsid w:val="00CC11B0"/>
    <w:rsid w:val="00CC6B6D"/>
    <w:rsid w:val="00CC7E23"/>
    <w:rsid w:val="00CE54D3"/>
    <w:rsid w:val="00CF7D72"/>
    <w:rsid w:val="00CF7E36"/>
    <w:rsid w:val="00D00C66"/>
    <w:rsid w:val="00D00CF5"/>
    <w:rsid w:val="00D2159D"/>
    <w:rsid w:val="00D27919"/>
    <w:rsid w:val="00D311C6"/>
    <w:rsid w:val="00D31611"/>
    <w:rsid w:val="00D3708D"/>
    <w:rsid w:val="00D40426"/>
    <w:rsid w:val="00D5388B"/>
    <w:rsid w:val="00D552F6"/>
    <w:rsid w:val="00D57C96"/>
    <w:rsid w:val="00D75D04"/>
    <w:rsid w:val="00D76F00"/>
    <w:rsid w:val="00D81EE8"/>
    <w:rsid w:val="00D90337"/>
    <w:rsid w:val="00D91203"/>
    <w:rsid w:val="00D91DB8"/>
    <w:rsid w:val="00D95174"/>
    <w:rsid w:val="00D96C3B"/>
    <w:rsid w:val="00DA0248"/>
    <w:rsid w:val="00DA19C3"/>
    <w:rsid w:val="00DA21D7"/>
    <w:rsid w:val="00DA300B"/>
    <w:rsid w:val="00DA4147"/>
    <w:rsid w:val="00DA6F36"/>
    <w:rsid w:val="00DB2D8C"/>
    <w:rsid w:val="00DB596E"/>
    <w:rsid w:val="00DC00EA"/>
    <w:rsid w:val="00DF07B7"/>
    <w:rsid w:val="00E02373"/>
    <w:rsid w:val="00E200D0"/>
    <w:rsid w:val="00E20F5F"/>
    <w:rsid w:val="00E24A68"/>
    <w:rsid w:val="00E26FB3"/>
    <w:rsid w:val="00E275AF"/>
    <w:rsid w:val="00E2787F"/>
    <w:rsid w:val="00E32E5C"/>
    <w:rsid w:val="00E32F7E"/>
    <w:rsid w:val="00E331E6"/>
    <w:rsid w:val="00E40BB3"/>
    <w:rsid w:val="00E47C6E"/>
    <w:rsid w:val="00E62C0F"/>
    <w:rsid w:val="00E71304"/>
    <w:rsid w:val="00E72D49"/>
    <w:rsid w:val="00E7593C"/>
    <w:rsid w:val="00E7678A"/>
    <w:rsid w:val="00E769BB"/>
    <w:rsid w:val="00E80C93"/>
    <w:rsid w:val="00E81E6F"/>
    <w:rsid w:val="00E935F1"/>
    <w:rsid w:val="00E94A81"/>
    <w:rsid w:val="00EA1FFB"/>
    <w:rsid w:val="00EA6445"/>
    <w:rsid w:val="00EA6F22"/>
    <w:rsid w:val="00EB048E"/>
    <w:rsid w:val="00EB0B53"/>
    <w:rsid w:val="00EB722D"/>
    <w:rsid w:val="00EC0AD8"/>
    <w:rsid w:val="00EC2938"/>
    <w:rsid w:val="00EE34DF"/>
    <w:rsid w:val="00EF2F89"/>
    <w:rsid w:val="00F0186A"/>
    <w:rsid w:val="00F0370E"/>
    <w:rsid w:val="00F05E85"/>
    <w:rsid w:val="00F1074C"/>
    <w:rsid w:val="00F11361"/>
    <w:rsid w:val="00F1237A"/>
    <w:rsid w:val="00F22CBD"/>
    <w:rsid w:val="00F306E9"/>
    <w:rsid w:val="00F32E76"/>
    <w:rsid w:val="00F44347"/>
    <w:rsid w:val="00F45372"/>
    <w:rsid w:val="00F560F7"/>
    <w:rsid w:val="00F56C99"/>
    <w:rsid w:val="00F60BDF"/>
    <w:rsid w:val="00F62E80"/>
    <w:rsid w:val="00F6334D"/>
    <w:rsid w:val="00F702FE"/>
    <w:rsid w:val="00F80602"/>
    <w:rsid w:val="00F865A6"/>
    <w:rsid w:val="00FA49AB"/>
    <w:rsid w:val="00FA6B40"/>
    <w:rsid w:val="00FB2FC8"/>
    <w:rsid w:val="00FC5263"/>
    <w:rsid w:val="00FC5F53"/>
    <w:rsid w:val="00FC76CD"/>
    <w:rsid w:val="00FD36E8"/>
    <w:rsid w:val="00FD40C8"/>
    <w:rsid w:val="00FE16A4"/>
    <w:rsid w:val="00FE39C7"/>
    <w:rsid w:val="00FE68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6D6A"/>
    <w:pPr>
      <w:jc w:val="both"/>
    </w:pPr>
    <w:rPr>
      <w:rFonts w:ascii="Arial" w:hAnsi="Arial"/>
      <w:lang w:val="fr-FR"/>
    </w:rPr>
  </w:style>
  <w:style w:type="paragraph" w:styleId="Heading1">
    <w:name w:val="heading 1"/>
    <w:next w:val="Normal"/>
    <w:autoRedefine/>
    <w:qFormat/>
    <w:rsid w:val="0059041E"/>
    <w:pPr>
      <w:keepNext/>
      <w:jc w:val="both"/>
      <w:outlineLvl w:val="0"/>
    </w:pPr>
    <w:rPr>
      <w:rFonts w:ascii="Arial" w:hAnsi="Arial"/>
      <w:caps/>
    </w:rPr>
  </w:style>
  <w:style w:type="paragraph" w:styleId="Heading2">
    <w:name w:val="heading 2"/>
    <w:next w:val="Normal"/>
    <w:autoRedefine/>
    <w:qFormat/>
    <w:rsid w:val="0059041E"/>
    <w:pPr>
      <w:keepNext/>
      <w:jc w:val="both"/>
      <w:outlineLvl w:val="1"/>
    </w:pPr>
    <w:rPr>
      <w:rFonts w:ascii="Arial" w:hAnsi="Arial"/>
      <w:u w:val="single"/>
    </w:rPr>
  </w:style>
  <w:style w:type="paragraph" w:styleId="Heading3">
    <w:name w:val="heading 3"/>
    <w:next w:val="Normal"/>
    <w:link w:val="Heading3Char"/>
    <w:autoRedefine/>
    <w:qFormat/>
    <w:rsid w:val="0059041E"/>
    <w:pPr>
      <w:keepNext/>
      <w:ind w:left="567" w:hanging="567"/>
      <w:jc w:val="both"/>
      <w:outlineLvl w:val="2"/>
    </w:pPr>
    <w:rPr>
      <w:rFonts w:ascii="Arial" w:hAnsi="Arial"/>
      <w:b/>
      <w:caps/>
      <w:sz w:val="18"/>
    </w:rPr>
  </w:style>
  <w:style w:type="paragraph" w:styleId="Heading4">
    <w:name w:val="heading 4"/>
    <w:next w:val="Normal"/>
    <w:autoRedefine/>
    <w:qFormat/>
    <w:rsid w:val="0059041E"/>
    <w:pPr>
      <w:keepNext/>
      <w:ind w:left="567" w:hanging="567"/>
      <w:jc w:val="both"/>
      <w:outlineLvl w:val="3"/>
    </w:pPr>
    <w:rPr>
      <w:rFonts w:ascii="Arial" w:hAnsi="Arial"/>
      <w:b/>
      <w:smallCaps/>
    </w:rPr>
  </w:style>
  <w:style w:type="paragraph" w:styleId="Heading5">
    <w:name w:val="heading 5"/>
    <w:next w:val="Normal"/>
    <w:link w:val="Heading5Char"/>
    <w:autoRedefine/>
    <w:qFormat/>
    <w:rsid w:val="0059041E"/>
    <w:pPr>
      <w:keepNext/>
      <w:jc w:val="both"/>
      <w:outlineLvl w:val="4"/>
    </w:pPr>
    <w:rPr>
      <w:rFonts w:ascii="Arial" w:hAnsi="Arial"/>
      <w:b/>
      <w:sz w:val="18"/>
    </w:rPr>
  </w:style>
  <w:style w:type="paragraph" w:styleId="Heading6">
    <w:name w:val="heading 6"/>
    <w:basedOn w:val="Normal"/>
    <w:next w:val="Normal"/>
    <w:link w:val="Heading6Char"/>
    <w:autoRedefine/>
    <w:qFormat/>
    <w:rsid w:val="00B324CA"/>
    <w:pPr>
      <w:keepNext/>
      <w:keepLines/>
      <w:jc w:val="left"/>
      <w:outlineLvl w:val="5"/>
    </w:pPr>
    <w:rPr>
      <w:bCs/>
      <w:caps/>
      <w:sz w:val="18"/>
      <w:szCs w:val="22"/>
    </w:rPr>
  </w:style>
  <w:style w:type="paragraph" w:styleId="Heading7">
    <w:name w:val="heading 7"/>
    <w:basedOn w:val="Normal"/>
    <w:next w:val="Normal"/>
    <w:link w:val="Heading7Char"/>
    <w:autoRedefine/>
    <w:qFormat/>
    <w:rsid w:val="0059041E"/>
    <w:pPr>
      <w:spacing w:after="240"/>
      <w:outlineLvl w:val="6"/>
    </w:pPr>
    <w:rPr>
      <w:b/>
      <w:sz w:val="18"/>
      <w:szCs w:val="24"/>
    </w:rPr>
  </w:style>
  <w:style w:type="paragraph" w:styleId="Heading8">
    <w:name w:val="heading 8"/>
    <w:basedOn w:val="Normal"/>
    <w:next w:val="Normal"/>
    <w:link w:val="Heading8Char"/>
    <w:qFormat/>
    <w:rsid w:val="0059041E"/>
    <w:pPr>
      <w:spacing w:after="240"/>
      <w:jc w:val="left"/>
      <w:outlineLvl w:val="7"/>
    </w:pPr>
    <w:rPr>
      <w:iCs/>
      <w:sz w:val="18"/>
      <w:szCs w:val="24"/>
      <w:u w:val="single"/>
    </w:rPr>
  </w:style>
  <w:style w:type="paragraph" w:styleId="Heading9">
    <w:name w:val="heading 9"/>
    <w:basedOn w:val="Normal"/>
    <w:next w:val="Normal"/>
    <w:link w:val="Heading9Char"/>
    <w:qFormat/>
    <w:rsid w:val="0059041E"/>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rsid w:val="0033507D"/>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autoRedefine/>
    <w:rsid w:val="007F5EA7"/>
    <w:pPr>
      <w:spacing w:before="60"/>
      <w:ind w:left="567" w:hanging="567"/>
      <w:jc w:val="both"/>
    </w:pPr>
    <w:rPr>
      <w:rFonts w:ascii="Arial" w:hAnsi="Arial"/>
      <w:sz w:val="16"/>
    </w:rPr>
  </w:style>
  <w:style w:type="character" w:styleId="FootnoteReference">
    <w:name w:val="footnote reference"/>
    <w:basedOn w:val="DefaultParagraphFont"/>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link w:val="BodyTextChar"/>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uiPriority w:val="39"/>
    <w:rsid w:val="0059041E"/>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BD586A"/>
    <w:pPr>
      <w:tabs>
        <w:tab w:val="left" w:pos="426"/>
        <w:tab w:val="right" w:leader="dot" w:pos="9639"/>
      </w:tabs>
      <w:spacing w:before="120" w:after="80"/>
      <w:ind w:right="284"/>
    </w:pPr>
    <w:rPr>
      <w:rFonts w:ascii="Arial" w:hAnsi="Arial"/>
      <w:b/>
      <w:sz w:val="18"/>
      <w:lang w:val="fr-FR"/>
    </w:rPr>
  </w:style>
  <w:style w:type="character" w:styleId="Hyperlink">
    <w:name w:val="Hyperlink"/>
    <w:basedOn w:val="DefaultParagraphFont"/>
    <w:uiPriority w:val="99"/>
    <w:rsid w:val="0033507D"/>
    <w:rPr>
      <w:rFonts w:ascii="Arial" w:hAnsi="Arial"/>
      <w:color w:val="0000FF"/>
      <w:u w:val="single"/>
    </w:rPr>
  </w:style>
  <w:style w:type="paragraph" w:styleId="TOC4">
    <w:name w:val="toc 4"/>
    <w:next w:val="Normal"/>
    <w:autoRedefine/>
    <w:uiPriority w:val="39"/>
    <w:rsid w:val="00B324CA"/>
    <w:pPr>
      <w:tabs>
        <w:tab w:val="left" w:pos="709"/>
        <w:tab w:val="right" w:leader="dot" w:pos="9639"/>
      </w:tabs>
      <w:spacing w:before="40" w:after="80"/>
      <w:ind w:left="142" w:right="284"/>
    </w:pPr>
    <w:rPr>
      <w:rFonts w:ascii="Arial" w:hAnsi="Arial"/>
      <w:b/>
      <w:smallCaps/>
      <w:noProof/>
      <w:sz w:val="18"/>
      <w:lang w:val="fr-FR"/>
    </w:rPr>
  </w:style>
  <w:style w:type="paragraph" w:styleId="TOC1">
    <w:name w:val="toc 1"/>
    <w:next w:val="Normal"/>
    <w:autoRedefine/>
    <w:uiPriority w:val="39"/>
    <w:rsid w:val="0059041E"/>
    <w:pPr>
      <w:tabs>
        <w:tab w:val="left" w:pos="426"/>
        <w:tab w:val="right" w:leader="dot" w:pos="9639"/>
      </w:tabs>
      <w:spacing w:before="120"/>
      <w:ind w:left="425" w:hanging="425"/>
    </w:pPr>
    <w:rPr>
      <w:rFonts w:ascii="Arial" w:hAnsi="Arial"/>
      <w:caps/>
    </w:rPr>
  </w:style>
  <w:style w:type="paragraph" w:styleId="TOC5">
    <w:name w:val="toc 5"/>
    <w:next w:val="Normal"/>
    <w:autoRedefine/>
    <w:uiPriority w:val="39"/>
    <w:rsid w:val="0059041E"/>
    <w:pPr>
      <w:keepNext/>
      <w:tabs>
        <w:tab w:val="right" w:leader="dot" w:pos="9639"/>
      </w:tabs>
      <w:spacing w:before="40" w:after="40"/>
      <w:ind w:left="284" w:right="284"/>
      <w:jc w:val="both"/>
    </w:pPr>
    <w:rPr>
      <w:rFonts w:ascii="Arial" w:hAnsi="Arial"/>
      <w:b/>
      <w:noProof/>
      <w:sz w:val="18"/>
      <w:szCs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Heading6Char">
    <w:name w:val="Heading 6 Char"/>
    <w:basedOn w:val="DefaultParagraphFont"/>
    <w:link w:val="Heading6"/>
    <w:rsid w:val="00B324CA"/>
    <w:rPr>
      <w:rFonts w:ascii="Arial" w:hAnsi="Arial"/>
      <w:bCs/>
      <w:caps/>
      <w:sz w:val="18"/>
      <w:szCs w:val="22"/>
      <w:lang w:val="fr-FR"/>
    </w:rPr>
  </w:style>
  <w:style w:type="character" w:customStyle="1" w:styleId="Heading7Char">
    <w:name w:val="Heading 7 Char"/>
    <w:basedOn w:val="DefaultParagraphFont"/>
    <w:link w:val="Heading7"/>
    <w:rsid w:val="0059041E"/>
    <w:rPr>
      <w:rFonts w:ascii="Arial" w:hAnsi="Arial"/>
      <w:b/>
      <w:sz w:val="18"/>
      <w:szCs w:val="24"/>
    </w:rPr>
  </w:style>
  <w:style w:type="character" w:customStyle="1" w:styleId="Heading8Char">
    <w:name w:val="Heading 8 Char"/>
    <w:basedOn w:val="DefaultParagraphFont"/>
    <w:link w:val="Heading8"/>
    <w:rsid w:val="0059041E"/>
    <w:rPr>
      <w:rFonts w:ascii="Arial" w:hAnsi="Arial"/>
      <w:iCs/>
      <w:sz w:val="18"/>
      <w:szCs w:val="24"/>
      <w:u w:val="single"/>
    </w:rPr>
  </w:style>
  <w:style w:type="table" w:styleId="TableGrid">
    <w:name w:val="Table Grid"/>
    <w:basedOn w:val="TableNormal"/>
    <w:uiPriority w:val="99"/>
    <w:rsid w:val="003D243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2437"/>
    <w:pPr>
      <w:ind w:left="720"/>
      <w:contextualSpacing/>
    </w:p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7F5EA7"/>
    <w:rPr>
      <w:rFonts w:ascii="Arial" w:hAnsi="Arial"/>
      <w:sz w:val="16"/>
    </w:rPr>
  </w:style>
  <w:style w:type="paragraph" w:styleId="TOC6">
    <w:name w:val="toc 6"/>
    <w:basedOn w:val="Normal"/>
    <w:next w:val="Normal"/>
    <w:autoRedefine/>
    <w:uiPriority w:val="39"/>
    <w:rsid w:val="0059041E"/>
    <w:pPr>
      <w:keepNext/>
      <w:tabs>
        <w:tab w:val="right" w:leader="dot" w:pos="9629"/>
      </w:tabs>
      <w:spacing w:before="40" w:after="40"/>
      <w:ind w:left="567" w:right="284"/>
      <w:jc w:val="left"/>
    </w:pPr>
    <w:rPr>
      <w:caps/>
      <w:noProof/>
      <w:sz w:val="18"/>
      <w:szCs w:val="18"/>
    </w:rPr>
  </w:style>
  <w:style w:type="paragraph" w:styleId="TOC7">
    <w:name w:val="toc 7"/>
    <w:basedOn w:val="Normal"/>
    <w:next w:val="Normal"/>
    <w:autoRedefine/>
    <w:uiPriority w:val="39"/>
    <w:rsid w:val="0059041E"/>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59041E"/>
    <w:pPr>
      <w:tabs>
        <w:tab w:val="right" w:leader="dot" w:pos="9629"/>
      </w:tabs>
      <w:spacing w:after="40"/>
      <w:ind w:left="1134" w:right="284"/>
      <w:jc w:val="left"/>
    </w:pPr>
    <w:rPr>
      <w:noProof/>
      <w:sz w:val="18"/>
      <w:szCs w:val="18"/>
    </w:rPr>
  </w:style>
  <w:style w:type="paragraph" w:styleId="TOC9">
    <w:name w:val="toc 9"/>
    <w:basedOn w:val="Normal"/>
    <w:next w:val="Normal"/>
    <w:autoRedefine/>
    <w:uiPriority w:val="39"/>
    <w:rsid w:val="0059041E"/>
    <w:pPr>
      <w:tabs>
        <w:tab w:val="right" w:leader="dot" w:pos="9629"/>
      </w:tabs>
      <w:spacing w:before="40" w:after="40"/>
      <w:ind w:left="1701" w:right="284"/>
      <w:contextualSpacing/>
      <w:jc w:val="left"/>
    </w:pPr>
    <w:rPr>
      <w:noProof/>
      <w:sz w:val="18"/>
      <w:szCs w:val="18"/>
    </w:rPr>
  </w:style>
  <w:style w:type="character" w:customStyle="1" w:styleId="BodyTextChar">
    <w:name w:val="Body Text Char"/>
    <w:basedOn w:val="DefaultParagraphFont"/>
    <w:link w:val="BodyText"/>
    <w:locked/>
    <w:rsid w:val="003D2437"/>
    <w:rPr>
      <w:rFonts w:ascii="Arial" w:hAnsi="Arial"/>
    </w:rPr>
  </w:style>
  <w:style w:type="paragraph" w:styleId="CommentText">
    <w:name w:val="annotation text"/>
    <w:basedOn w:val="Normal"/>
    <w:link w:val="CommentTextChar"/>
    <w:rsid w:val="003D2437"/>
    <w:pPr>
      <w:jc w:val="left"/>
    </w:pPr>
    <w:rPr>
      <w:rFonts w:ascii="Times New Roman" w:hAnsi="Times New Roman"/>
      <w:sz w:val="22"/>
    </w:rPr>
  </w:style>
  <w:style w:type="character" w:customStyle="1" w:styleId="CommentTextChar">
    <w:name w:val="Comment Text Char"/>
    <w:basedOn w:val="DefaultParagraphFont"/>
    <w:link w:val="CommentText"/>
    <w:rsid w:val="003D2437"/>
    <w:rPr>
      <w:sz w:val="22"/>
    </w:rPr>
  </w:style>
  <w:style w:type="character" w:customStyle="1" w:styleId="DecisionParagraphsChar">
    <w:name w:val="DecisionParagraphs Char"/>
    <w:basedOn w:val="DefaultParagraphFont"/>
    <w:link w:val="DecisionParagraphs"/>
    <w:rsid w:val="003D2437"/>
    <w:rPr>
      <w:rFonts w:ascii="Arial" w:hAnsi="Arial"/>
      <w:i/>
    </w:rPr>
  </w:style>
  <w:style w:type="paragraph" w:customStyle="1" w:styleId="Draft">
    <w:name w:val="Draft"/>
    <w:basedOn w:val="Normal"/>
    <w:next w:val="preparedby"/>
    <w:rsid w:val="003D2437"/>
    <w:pPr>
      <w:spacing w:before="720" w:after="480"/>
      <w:jc w:val="center"/>
    </w:pPr>
    <w:rPr>
      <w:rFonts w:ascii="Times New Roman" w:hAnsi="Times New Roman"/>
      <w:caps/>
      <w:sz w:val="28"/>
    </w:rPr>
  </w:style>
  <w:style w:type="paragraph" w:customStyle="1" w:styleId="Committee">
    <w:name w:val="Committee"/>
    <w:basedOn w:val="Title"/>
    <w:rsid w:val="003D2437"/>
    <w:rPr>
      <w:caps w:val="0"/>
    </w:rPr>
  </w:style>
  <w:style w:type="paragraph" w:styleId="BodyTextIndent">
    <w:name w:val="Body Text Indent"/>
    <w:basedOn w:val="Normal"/>
    <w:link w:val="BodyTextIndentChar"/>
    <w:rsid w:val="003D2437"/>
    <w:rPr>
      <w:rFonts w:ascii="Times New Roman" w:hAnsi="Times New Roman"/>
      <w:sz w:val="24"/>
      <w:u w:val="single"/>
    </w:rPr>
  </w:style>
  <w:style w:type="character" w:customStyle="1" w:styleId="BodyTextIndentChar">
    <w:name w:val="Body Text Indent Char"/>
    <w:basedOn w:val="DefaultParagraphFont"/>
    <w:link w:val="BodyTextIndent"/>
    <w:rsid w:val="003D2437"/>
    <w:rPr>
      <w:sz w:val="24"/>
      <w:u w:val="single"/>
    </w:rPr>
  </w:style>
  <w:style w:type="table" w:customStyle="1" w:styleId="TableGrid1">
    <w:name w:val="Table Grid1"/>
    <w:basedOn w:val="TableNormal"/>
    <w:next w:val="TableGrid"/>
    <w:rsid w:val="003D243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59041E"/>
    <w:rPr>
      <w:rFonts w:ascii="Arial" w:hAnsi="Arial"/>
      <w:b/>
      <w:sz w:val="18"/>
    </w:rPr>
  </w:style>
  <w:style w:type="paragraph" w:customStyle="1" w:styleId="Default">
    <w:name w:val="Default"/>
    <w:rsid w:val="003D2437"/>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3D2437"/>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3D2437"/>
    <w:rPr>
      <w:sz w:val="16"/>
      <w:szCs w:val="16"/>
    </w:rPr>
  </w:style>
  <w:style w:type="paragraph" w:customStyle="1" w:styleId="BodyTextKeep">
    <w:name w:val="Body Text Keep"/>
    <w:basedOn w:val="BodyText"/>
    <w:rsid w:val="003D2437"/>
    <w:pPr>
      <w:keepNext/>
      <w:spacing w:after="160"/>
      <w:jc w:val="left"/>
    </w:pPr>
    <w:rPr>
      <w:rFonts w:ascii="Times New Roman" w:hAnsi="Times New Roman"/>
    </w:rPr>
  </w:style>
  <w:style w:type="character" w:customStyle="1" w:styleId="Heading3Char">
    <w:name w:val="Heading 3 Char"/>
    <w:basedOn w:val="DefaultParagraphFont"/>
    <w:link w:val="Heading3"/>
    <w:rsid w:val="0059041E"/>
    <w:rPr>
      <w:rFonts w:ascii="Arial" w:hAnsi="Arial"/>
      <w:b/>
      <w:caps/>
      <w:sz w:val="18"/>
    </w:rPr>
  </w:style>
  <w:style w:type="character" w:customStyle="1" w:styleId="Heading5Char">
    <w:name w:val="Heading 5 Char"/>
    <w:basedOn w:val="DefaultParagraphFont"/>
    <w:link w:val="Heading5"/>
    <w:rsid w:val="0059041E"/>
    <w:rPr>
      <w:rFonts w:ascii="Arial" w:hAnsi="Arial"/>
      <w:b/>
      <w:sz w:val="18"/>
    </w:rPr>
  </w:style>
  <w:style w:type="character" w:styleId="FollowedHyperlink">
    <w:name w:val="FollowedHyperlink"/>
    <w:basedOn w:val="DefaultParagraphFont"/>
    <w:rsid w:val="00E24A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6D6A"/>
    <w:pPr>
      <w:jc w:val="both"/>
    </w:pPr>
    <w:rPr>
      <w:rFonts w:ascii="Arial" w:hAnsi="Arial"/>
      <w:lang w:val="fr-FR"/>
    </w:rPr>
  </w:style>
  <w:style w:type="paragraph" w:styleId="Heading1">
    <w:name w:val="heading 1"/>
    <w:next w:val="Normal"/>
    <w:autoRedefine/>
    <w:qFormat/>
    <w:rsid w:val="0059041E"/>
    <w:pPr>
      <w:keepNext/>
      <w:jc w:val="both"/>
      <w:outlineLvl w:val="0"/>
    </w:pPr>
    <w:rPr>
      <w:rFonts w:ascii="Arial" w:hAnsi="Arial"/>
      <w:caps/>
    </w:rPr>
  </w:style>
  <w:style w:type="paragraph" w:styleId="Heading2">
    <w:name w:val="heading 2"/>
    <w:next w:val="Normal"/>
    <w:autoRedefine/>
    <w:qFormat/>
    <w:rsid w:val="0059041E"/>
    <w:pPr>
      <w:keepNext/>
      <w:jc w:val="both"/>
      <w:outlineLvl w:val="1"/>
    </w:pPr>
    <w:rPr>
      <w:rFonts w:ascii="Arial" w:hAnsi="Arial"/>
      <w:u w:val="single"/>
    </w:rPr>
  </w:style>
  <w:style w:type="paragraph" w:styleId="Heading3">
    <w:name w:val="heading 3"/>
    <w:next w:val="Normal"/>
    <w:link w:val="Heading3Char"/>
    <w:autoRedefine/>
    <w:qFormat/>
    <w:rsid w:val="0059041E"/>
    <w:pPr>
      <w:keepNext/>
      <w:ind w:left="567" w:hanging="567"/>
      <w:jc w:val="both"/>
      <w:outlineLvl w:val="2"/>
    </w:pPr>
    <w:rPr>
      <w:rFonts w:ascii="Arial" w:hAnsi="Arial"/>
      <w:b/>
      <w:caps/>
      <w:sz w:val="18"/>
    </w:rPr>
  </w:style>
  <w:style w:type="paragraph" w:styleId="Heading4">
    <w:name w:val="heading 4"/>
    <w:next w:val="Normal"/>
    <w:autoRedefine/>
    <w:qFormat/>
    <w:rsid w:val="0059041E"/>
    <w:pPr>
      <w:keepNext/>
      <w:ind w:left="567" w:hanging="567"/>
      <w:jc w:val="both"/>
      <w:outlineLvl w:val="3"/>
    </w:pPr>
    <w:rPr>
      <w:rFonts w:ascii="Arial" w:hAnsi="Arial"/>
      <w:b/>
      <w:smallCaps/>
    </w:rPr>
  </w:style>
  <w:style w:type="paragraph" w:styleId="Heading5">
    <w:name w:val="heading 5"/>
    <w:next w:val="Normal"/>
    <w:link w:val="Heading5Char"/>
    <w:autoRedefine/>
    <w:qFormat/>
    <w:rsid w:val="0059041E"/>
    <w:pPr>
      <w:keepNext/>
      <w:jc w:val="both"/>
      <w:outlineLvl w:val="4"/>
    </w:pPr>
    <w:rPr>
      <w:rFonts w:ascii="Arial" w:hAnsi="Arial"/>
      <w:b/>
      <w:sz w:val="18"/>
    </w:rPr>
  </w:style>
  <w:style w:type="paragraph" w:styleId="Heading6">
    <w:name w:val="heading 6"/>
    <w:basedOn w:val="Normal"/>
    <w:next w:val="Normal"/>
    <w:link w:val="Heading6Char"/>
    <w:autoRedefine/>
    <w:qFormat/>
    <w:rsid w:val="00B324CA"/>
    <w:pPr>
      <w:keepNext/>
      <w:keepLines/>
      <w:jc w:val="left"/>
      <w:outlineLvl w:val="5"/>
    </w:pPr>
    <w:rPr>
      <w:bCs/>
      <w:caps/>
      <w:sz w:val="18"/>
      <w:szCs w:val="22"/>
    </w:rPr>
  </w:style>
  <w:style w:type="paragraph" w:styleId="Heading7">
    <w:name w:val="heading 7"/>
    <w:basedOn w:val="Normal"/>
    <w:next w:val="Normal"/>
    <w:link w:val="Heading7Char"/>
    <w:autoRedefine/>
    <w:qFormat/>
    <w:rsid w:val="0059041E"/>
    <w:pPr>
      <w:spacing w:after="240"/>
      <w:outlineLvl w:val="6"/>
    </w:pPr>
    <w:rPr>
      <w:b/>
      <w:sz w:val="18"/>
      <w:szCs w:val="24"/>
    </w:rPr>
  </w:style>
  <w:style w:type="paragraph" w:styleId="Heading8">
    <w:name w:val="heading 8"/>
    <w:basedOn w:val="Normal"/>
    <w:next w:val="Normal"/>
    <w:link w:val="Heading8Char"/>
    <w:qFormat/>
    <w:rsid w:val="0059041E"/>
    <w:pPr>
      <w:spacing w:after="240"/>
      <w:jc w:val="left"/>
      <w:outlineLvl w:val="7"/>
    </w:pPr>
    <w:rPr>
      <w:iCs/>
      <w:sz w:val="18"/>
      <w:szCs w:val="24"/>
      <w:u w:val="single"/>
    </w:rPr>
  </w:style>
  <w:style w:type="paragraph" w:styleId="Heading9">
    <w:name w:val="heading 9"/>
    <w:basedOn w:val="Normal"/>
    <w:next w:val="Normal"/>
    <w:link w:val="Heading9Char"/>
    <w:qFormat/>
    <w:rsid w:val="0059041E"/>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rsid w:val="0033507D"/>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autoRedefine/>
    <w:rsid w:val="007F5EA7"/>
    <w:pPr>
      <w:spacing w:before="60"/>
      <w:ind w:left="567" w:hanging="567"/>
      <w:jc w:val="both"/>
    </w:pPr>
    <w:rPr>
      <w:rFonts w:ascii="Arial" w:hAnsi="Arial"/>
      <w:sz w:val="16"/>
    </w:rPr>
  </w:style>
  <w:style w:type="character" w:styleId="FootnoteReference">
    <w:name w:val="footnote reference"/>
    <w:basedOn w:val="DefaultParagraphFont"/>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link w:val="BodyTextChar"/>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uiPriority w:val="39"/>
    <w:rsid w:val="0059041E"/>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BD586A"/>
    <w:pPr>
      <w:tabs>
        <w:tab w:val="left" w:pos="426"/>
        <w:tab w:val="right" w:leader="dot" w:pos="9639"/>
      </w:tabs>
      <w:spacing w:before="120" w:after="80"/>
      <w:ind w:right="284"/>
    </w:pPr>
    <w:rPr>
      <w:rFonts w:ascii="Arial" w:hAnsi="Arial"/>
      <w:b/>
      <w:sz w:val="18"/>
      <w:lang w:val="fr-FR"/>
    </w:rPr>
  </w:style>
  <w:style w:type="character" w:styleId="Hyperlink">
    <w:name w:val="Hyperlink"/>
    <w:basedOn w:val="DefaultParagraphFont"/>
    <w:uiPriority w:val="99"/>
    <w:rsid w:val="0033507D"/>
    <w:rPr>
      <w:rFonts w:ascii="Arial" w:hAnsi="Arial"/>
      <w:color w:val="0000FF"/>
      <w:u w:val="single"/>
    </w:rPr>
  </w:style>
  <w:style w:type="paragraph" w:styleId="TOC4">
    <w:name w:val="toc 4"/>
    <w:next w:val="Normal"/>
    <w:autoRedefine/>
    <w:uiPriority w:val="39"/>
    <w:rsid w:val="00B324CA"/>
    <w:pPr>
      <w:tabs>
        <w:tab w:val="left" w:pos="709"/>
        <w:tab w:val="right" w:leader="dot" w:pos="9639"/>
      </w:tabs>
      <w:spacing w:before="40" w:after="80"/>
      <w:ind w:left="142" w:right="284"/>
    </w:pPr>
    <w:rPr>
      <w:rFonts w:ascii="Arial" w:hAnsi="Arial"/>
      <w:b/>
      <w:smallCaps/>
      <w:noProof/>
      <w:sz w:val="18"/>
      <w:lang w:val="fr-FR"/>
    </w:rPr>
  </w:style>
  <w:style w:type="paragraph" w:styleId="TOC1">
    <w:name w:val="toc 1"/>
    <w:next w:val="Normal"/>
    <w:autoRedefine/>
    <w:uiPriority w:val="39"/>
    <w:rsid w:val="0059041E"/>
    <w:pPr>
      <w:tabs>
        <w:tab w:val="left" w:pos="426"/>
        <w:tab w:val="right" w:leader="dot" w:pos="9639"/>
      </w:tabs>
      <w:spacing w:before="120"/>
      <w:ind w:left="425" w:hanging="425"/>
    </w:pPr>
    <w:rPr>
      <w:rFonts w:ascii="Arial" w:hAnsi="Arial"/>
      <w:caps/>
    </w:rPr>
  </w:style>
  <w:style w:type="paragraph" w:styleId="TOC5">
    <w:name w:val="toc 5"/>
    <w:next w:val="Normal"/>
    <w:autoRedefine/>
    <w:uiPriority w:val="39"/>
    <w:rsid w:val="0059041E"/>
    <w:pPr>
      <w:keepNext/>
      <w:tabs>
        <w:tab w:val="right" w:leader="dot" w:pos="9639"/>
      </w:tabs>
      <w:spacing w:before="40" w:after="40"/>
      <w:ind w:left="284" w:right="284"/>
      <w:jc w:val="both"/>
    </w:pPr>
    <w:rPr>
      <w:rFonts w:ascii="Arial" w:hAnsi="Arial"/>
      <w:b/>
      <w:noProof/>
      <w:sz w:val="18"/>
      <w:szCs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Heading6Char">
    <w:name w:val="Heading 6 Char"/>
    <w:basedOn w:val="DefaultParagraphFont"/>
    <w:link w:val="Heading6"/>
    <w:rsid w:val="00B324CA"/>
    <w:rPr>
      <w:rFonts w:ascii="Arial" w:hAnsi="Arial"/>
      <w:bCs/>
      <w:caps/>
      <w:sz w:val="18"/>
      <w:szCs w:val="22"/>
      <w:lang w:val="fr-FR"/>
    </w:rPr>
  </w:style>
  <w:style w:type="character" w:customStyle="1" w:styleId="Heading7Char">
    <w:name w:val="Heading 7 Char"/>
    <w:basedOn w:val="DefaultParagraphFont"/>
    <w:link w:val="Heading7"/>
    <w:rsid w:val="0059041E"/>
    <w:rPr>
      <w:rFonts w:ascii="Arial" w:hAnsi="Arial"/>
      <w:b/>
      <w:sz w:val="18"/>
      <w:szCs w:val="24"/>
    </w:rPr>
  </w:style>
  <w:style w:type="character" w:customStyle="1" w:styleId="Heading8Char">
    <w:name w:val="Heading 8 Char"/>
    <w:basedOn w:val="DefaultParagraphFont"/>
    <w:link w:val="Heading8"/>
    <w:rsid w:val="0059041E"/>
    <w:rPr>
      <w:rFonts w:ascii="Arial" w:hAnsi="Arial"/>
      <w:iCs/>
      <w:sz w:val="18"/>
      <w:szCs w:val="24"/>
      <w:u w:val="single"/>
    </w:rPr>
  </w:style>
  <w:style w:type="table" w:styleId="TableGrid">
    <w:name w:val="Table Grid"/>
    <w:basedOn w:val="TableNormal"/>
    <w:uiPriority w:val="99"/>
    <w:rsid w:val="003D243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2437"/>
    <w:pPr>
      <w:ind w:left="720"/>
      <w:contextualSpacing/>
    </w:p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7F5EA7"/>
    <w:rPr>
      <w:rFonts w:ascii="Arial" w:hAnsi="Arial"/>
      <w:sz w:val="16"/>
    </w:rPr>
  </w:style>
  <w:style w:type="paragraph" w:styleId="TOC6">
    <w:name w:val="toc 6"/>
    <w:basedOn w:val="Normal"/>
    <w:next w:val="Normal"/>
    <w:autoRedefine/>
    <w:uiPriority w:val="39"/>
    <w:rsid w:val="0059041E"/>
    <w:pPr>
      <w:keepNext/>
      <w:tabs>
        <w:tab w:val="right" w:leader="dot" w:pos="9629"/>
      </w:tabs>
      <w:spacing w:before="40" w:after="40"/>
      <w:ind w:left="567" w:right="284"/>
      <w:jc w:val="left"/>
    </w:pPr>
    <w:rPr>
      <w:caps/>
      <w:noProof/>
      <w:sz w:val="18"/>
      <w:szCs w:val="18"/>
    </w:rPr>
  </w:style>
  <w:style w:type="paragraph" w:styleId="TOC7">
    <w:name w:val="toc 7"/>
    <w:basedOn w:val="Normal"/>
    <w:next w:val="Normal"/>
    <w:autoRedefine/>
    <w:uiPriority w:val="39"/>
    <w:rsid w:val="0059041E"/>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59041E"/>
    <w:pPr>
      <w:tabs>
        <w:tab w:val="right" w:leader="dot" w:pos="9629"/>
      </w:tabs>
      <w:spacing w:after="40"/>
      <w:ind w:left="1134" w:right="284"/>
      <w:jc w:val="left"/>
    </w:pPr>
    <w:rPr>
      <w:noProof/>
      <w:sz w:val="18"/>
      <w:szCs w:val="18"/>
    </w:rPr>
  </w:style>
  <w:style w:type="paragraph" w:styleId="TOC9">
    <w:name w:val="toc 9"/>
    <w:basedOn w:val="Normal"/>
    <w:next w:val="Normal"/>
    <w:autoRedefine/>
    <w:uiPriority w:val="39"/>
    <w:rsid w:val="0059041E"/>
    <w:pPr>
      <w:tabs>
        <w:tab w:val="right" w:leader="dot" w:pos="9629"/>
      </w:tabs>
      <w:spacing w:before="40" w:after="40"/>
      <w:ind w:left="1701" w:right="284"/>
      <w:contextualSpacing/>
      <w:jc w:val="left"/>
    </w:pPr>
    <w:rPr>
      <w:noProof/>
      <w:sz w:val="18"/>
      <w:szCs w:val="18"/>
    </w:rPr>
  </w:style>
  <w:style w:type="character" w:customStyle="1" w:styleId="BodyTextChar">
    <w:name w:val="Body Text Char"/>
    <w:basedOn w:val="DefaultParagraphFont"/>
    <w:link w:val="BodyText"/>
    <w:locked/>
    <w:rsid w:val="003D2437"/>
    <w:rPr>
      <w:rFonts w:ascii="Arial" w:hAnsi="Arial"/>
    </w:rPr>
  </w:style>
  <w:style w:type="paragraph" w:styleId="CommentText">
    <w:name w:val="annotation text"/>
    <w:basedOn w:val="Normal"/>
    <w:link w:val="CommentTextChar"/>
    <w:rsid w:val="003D2437"/>
    <w:pPr>
      <w:jc w:val="left"/>
    </w:pPr>
    <w:rPr>
      <w:rFonts w:ascii="Times New Roman" w:hAnsi="Times New Roman"/>
      <w:sz w:val="22"/>
    </w:rPr>
  </w:style>
  <w:style w:type="character" w:customStyle="1" w:styleId="CommentTextChar">
    <w:name w:val="Comment Text Char"/>
    <w:basedOn w:val="DefaultParagraphFont"/>
    <w:link w:val="CommentText"/>
    <w:rsid w:val="003D2437"/>
    <w:rPr>
      <w:sz w:val="22"/>
    </w:rPr>
  </w:style>
  <w:style w:type="character" w:customStyle="1" w:styleId="DecisionParagraphsChar">
    <w:name w:val="DecisionParagraphs Char"/>
    <w:basedOn w:val="DefaultParagraphFont"/>
    <w:link w:val="DecisionParagraphs"/>
    <w:rsid w:val="003D2437"/>
    <w:rPr>
      <w:rFonts w:ascii="Arial" w:hAnsi="Arial"/>
      <w:i/>
    </w:rPr>
  </w:style>
  <w:style w:type="paragraph" w:customStyle="1" w:styleId="Draft">
    <w:name w:val="Draft"/>
    <w:basedOn w:val="Normal"/>
    <w:next w:val="preparedby"/>
    <w:rsid w:val="003D2437"/>
    <w:pPr>
      <w:spacing w:before="720" w:after="480"/>
      <w:jc w:val="center"/>
    </w:pPr>
    <w:rPr>
      <w:rFonts w:ascii="Times New Roman" w:hAnsi="Times New Roman"/>
      <w:caps/>
      <w:sz w:val="28"/>
    </w:rPr>
  </w:style>
  <w:style w:type="paragraph" w:customStyle="1" w:styleId="Committee">
    <w:name w:val="Committee"/>
    <w:basedOn w:val="Title"/>
    <w:rsid w:val="003D2437"/>
    <w:rPr>
      <w:caps w:val="0"/>
    </w:rPr>
  </w:style>
  <w:style w:type="paragraph" w:styleId="BodyTextIndent">
    <w:name w:val="Body Text Indent"/>
    <w:basedOn w:val="Normal"/>
    <w:link w:val="BodyTextIndentChar"/>
    <w:rsid w:val="003D2437"/>
    <w:rPr>
      <w:rFonts w:ascii="Times New Roman" w:hAnsi="Times New Roman"/>
      <w:sz w:val="24"/>
      <w:u w:val="single"/>
    </w:rPr>
  </w:style>
  <w:style w:type="character" w:customStyle="1" w:styleId="BodyTextIndentChar">
    <w:name w:val="Body Text Indent Char"/>
    <w:basedOn w:val="DefaultParagraphFont"/>
    <w:link w:val="BodyTextIndent"/>
    <w:rsid w:val="003D2437"/>
    <w:rPr>
      <w:sz w:val="24"/>
      <w:u w:val="single"/>
    </w:rPr>
  </w:style>
  <w:style w:type="table" w:customStyle="1" w:styleId="TableGrid1">
    <w:name w:val="Table Grid1"/>
    <w:basedOn w:val="TableNormal"/>
    <w:next w:val="TableGrid"/>
    <w:rsid w:val="003D243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59041E"/>
    <w:rPr>
      <w:rFonts w:ascii="Arial" w:hAnsi="Arial"/>
      <w:b/>
      <w:sz w:val="18"/>
    </w:rPr>
  </w:style>
  <w:style w:type="paragraph" w:customStyle="1" w:styleId="Default">
    <w:name w:val="Default"/>
    <w:rsid w:val="003D2437"/>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3D2437"/>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3D2437"/>
    <w:rPr>
      <w:sz w:val="16"/>
      <w:szCs w:val="16"/>
    </w:rPr>
  </w:style>
  <w:style w:type="paragraph" w:customStyle="1" w:styleId="BodyTextKeep">
    <w:name w:val="Body Text Keep"/>
    <w:basedOn w:val="BodyText"/>
    <w:rsid w:val="003D2437"/>
    <w:pPr>
      <w:keepNext/>
      <w:spacing w:after="160"/>
      <w:jc w:val="left"/>
    </w:pPr>
    <w:rPr>
      <w:rFonts w:ascii="Times New Roman" w:hAnsi="Times New Roman"/>
    </w:rPr>
  </w:style>
  <w:style w:type="character" w:customStyle="1" w:styleId="Heading3Char">
    <w:name w:val="Heading 3 Char"/>
    <w:basedOn w:val="DefaultParagraphFont"/>
    <w:link w:val="Heading3"/>
    <w:rsid w:val="0059041E"/>
    <w:rPr>
      <w:rFonts w:ascii="Arial" w:hAnsi="Arial"/>
      <w:b/>
      <w:caps/>
      <w:sz w:val="18"/>
    </w:rPr>
  </w:style>
  <w:style w:type="character" w:customStyle="1" w:styleId="Heading5Char">
    <w:name w:val="Heading 5 Char"/>
    <w:basedOn w:val="DefaultParagraphFont"/>
    <w:link w:val="Heading5"/>
    <w:rsid w:val="0059041E"/>
    <w:rPr>
      <w:rFonts w:ascii="Arial" w:hAnsi="Arial"/>
      <w:b/>
      <w:sz w:val="18"/>
    </w:rPr>
  </w:style>
  <w:style w:type="character" w:styleId="FollowedHyperlink">
    <w:name w:val="FollowedHyperlink"/>
    <w:basedOn w:val="DefaultParagraphFont"/>
    <w:rsid w:val="00E24A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964044">
      <w:bodyDiv w:val="1"/>
      <w:marLeft w:val="0"/>
      <w:marRight w:val="0"/>
      <w:marTop w:val="0"/>
      <w:marBottom w:val="0"/>
      <w:divBdr>
        <w:top w:val="none" w:sz="0" w:space="0" w:color="auto"/>
        <w:left w:val="none" w:sz="0" w:space="0" w:color="auto"/>
        <w:bottom w:val="none" w:sz="0" w:space="0" w:color="auto"/>
        <w:right w:val="none" w:sz="0" w:space="0" w:color="auto"/>
      </w:divBdr>
    </w:div>
    <w:div w:id="1933246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emf"/><Relationship Id="rId39" Type="http://schemas.openxmlformats.org/officeDocument/2006/relationships/image" Target="media/image34.png"/><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7.emf"/><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emf"/><Relationship Id="rId58" Type="http://schemas.openxmlformats.org/officeDocument/2006/relationships/image" Target="media/image53.emf"/><Relationship Id="rId66" Type="http://schemas.openxmlformats.org/officeDocument/2006/relationships/image" Target="media/image60.emf"/><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emf"/><Relationship Id="rId61" Type="http://schemas.openxmlformats.org/officeDocument/2006/relationships/hyperlink" Target="http://www.upov.int/news/fr/pressroom/" TargetMode="External"/><Relationship Id="rId10" Type="http://schemas.openxmlformats.org/officeDocument/2006/relationships/image" Target="media/image6.png"/><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emf"/><Relationship Id="rId65" Type="http://schemas.openxmlformats.org/officeDocument/2006/relationships/image" Target="media/image59.emf"/><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8.emf"/><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6.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g"/><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png"/><Relationship Id="rId59" Type="http://schemas.openxmlformats.org/officeDocument/2006/relationships/image" Target="media/image54.emf"/><Relationship Id="rId67" Type="http://schemas.openxmlformats.org/officeDocument/2006/relationships/image" Target="media/image61.emf"/><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emf"/><Relationship Id="rId62" Type="http://schemas.openxmlformats.org/officeDocument/2006/relationships/image" Target="media/image56.png"/><Relationship Id="rId7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DECE5-C246-4DD6-94E5-819CE817E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43</Pages>
  <Words>13544</Words>
  <Characters>77205</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C/50/12</vt:lpstr>
    </vt:vector>
  </TitlesOfParts>
  <Company>UPOV</Company>
  <LinksUpToDate>false</LinksUpToDate>
  <CharactersWithSpaces>90568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C/50/12</dc:title>
  <dc:creator>SANCHEZ-VIZCAINO GOMEZ Rosa Maria</dc:creator>
  <cp:keywords>LC/jcc</cp:keywords>
  <cp:lastModifiedBy>SANCHEZ-VIZCAINO GOMEZ Rosa Maria</cp:lastModifiedBy>
  <cp:revision>47</cp:revision>
  <cp:lastPrinted>2016-10-25T17:08:00Z</cp:lastPrinted>
  <dcterms:created xsi:type="dcterms:W3CDTF">2016-10-21T14:47:00Z</dcterms:created>
  <dcterms:modified xsi:type="dcterms:W3CDTF">2016-10-25T17:08:00Z</dcterms:modified>
</cp:coreProperties>
</file>