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A3D600B" w14:textId="77777777" w:rsidTr="00EB4E9C">
        <w:tc>
          <w:tcPr>
            <w:tcW w:w="6522" w:type="dxa"/>
          </w:tcPr>
          <w:p w14:paraId="43156C7B" w14:textId="77777777" w:rsidR="00DC3802" w:rsidRPr="00AC2883" w:rsidRDefault="00DC3802" w:rsidP="00AC2883">
            <w:r w:rsidRPr="00D250C5">
              <w:rPr>
                <w:noProof/>
              </w:rPr>
              <w:drawing>
                <wp:inline distT="0" distB="0" distL="0" distR="0" wp14:anchorId="174A2C8C" wp14:editId="139BA47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7EF813A" w14:textId="2904DB8F" w:rsidR="00543012" w:rsidRDefault="003E44F5">
            <w:pPr>
              <w:pStyle w:val="Lettrine"/>
            </w:pPr>
            <w:r>
              <w:t>S</w:t>
            </w:r>
          </w:p>
        </w:tc>
      </w:tr>
      <w:tr w:rsidR="00DC3802" w:rsidRPr="0081420E" w14:paraId="594C65DC" w14:textId="77777777" w:rsidTr="00645CA8">
        <w:trPr>
          <w:trHeight w:val="219"/>
        </w:trPr>
        <w:tc>
          <w:tcPr>
            <w:tcW w:w="6522" w:type="dxa"/>
          </w:tcPr>
          <w:p w14:paraId="0F9A54E6" w14:textId="77777777" w:rsidR="00543012" w:rsidRPr="003E44F5" w:rsidRDefault="00447A27">
            <w:pPr>
              <w:pStyle w:val="upove"/>
              <w:rPr>
                <w:lang w:val="es-ES"/>
              </w:rPr>
            </w:pPr>
            <w:r w:rsidRPr="003E44F5">
              <w:rPr>
                <w:lang w:val="es-ES"/>
              </w:rPr>
              <w:t>La Unión Internacional para la Protección de las Obtenciones Vegetales</w:t>
            </w:r>
          </w:p>
        </w:tc>
        <w:tc>
          <w:tcPr>
            <w:tcW w:w="3117" w:type="dxa"/>
          </w:tcPr>
          <w:p w14:paraId="2EB7B94C" w14:textId="77777777" w:rsidR="00DC3802" w:rsidRPr="003E44F5" w:rsidRDefault="00DC3802" w:rsidP="00DA4973">
            <w:pPr>
              <w:rPr>
                <w:lang w:val="es-ES"/>
              </w:rPr>
            </w:pPr>
          </w:p>
        </w:tc>
      </w:tr>
    </w:tbl>
    <w:p w14:paraId="62EC8D2D" w14:textId="77777777" w:rsidR="00DC3802" w:rsidRPr="003E44F5" w:rsidRDefault="00DC3802" w:rsidP="00DC3802">
      <w:pPr>
        <w:rPr>
          <w:lang w:val="es-ES"/>
        </w:rPr>
      </w:pPr>
    </w:p>
    <w:p w14:paraId="27F0D28A" w14:textId="77777777" w:rsidR="00DA4973" w:rsidRPr="003E44F5"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1420E" w14:paraId="7D36FBF8" w14:textId="77777777" w:rsidTr="00EB4E9C">
        <w:tc>
          <w:tcPr>
            <w:tcW w:w="6512" w:type="dxa"/>
          </w:tcPr>
          <w:p w14:paraId="5CC9ADC8" w14:textId="41A106E9" w:rsidR="00543012" w:rsidRPr="003E44F5" w:rsidRDefault="003E44F5">
            <w:pPr>
              <w:pStyle w:val="Sessiontc"/>
              <w:spacing w:line="240" w:lineRule="auto"/>
              <w:rPr>
                <w:lang w:val="es-ES"/>
              </w:rPr>
            </w:pPr>
            <w:r w:rsidRPr="003E44F5">
              <w:rPr>
                <w:lang w:val="es-ES"/>
              </w:rPr>
              <w:t>Grupo de trabajo sobre orientaciones relativas a los agricultores a pequeña escala en un marco privado y con fines no comerciales</w:t>
            </w:r>
          </w:p>
          <w:p w14:paraId="401CAD98" w14:textId="77777777" w:rsidR="00543012" w:rsidRPr="003E44F5" w:rsidRDefault="00447A27">
            <w:pPr>
              <w:pStyle w:val="Sessiontcplacedate"/>
              <w:rPr>
                <w:lang w:val="es-ES"/>
              </w:rPr>
            </w:pPr>
            <w:r w:rsidRPr="003E44F5">
              <w:rPr>
                <w:lang w:val="es-ES"/>
              </w:rPr>
              <w:t xml:space="preserve">Quinta </w:t>
            </w:r>
            <w:r w:rsidR="00E850FD" w:rsidRPr="003E44F5">
              <w:rPr>
                <w:lang w:val="es-ES"/>
              </w:rPr>
              <w:t>reunión</w:t>
            </w:r>
          </w:p>
          <w:p w14:paraId="273C7530" w14:textId="77777777" w:rsidR="00543012" w:rsidRPr="003E44F5" w:rsidRDefault="00447A27">
            <w:pPr>
              <w:pStyle w:val="Sessiontcplacedate"/>
              <w:rPr>
                <w:sz w:val="22"/>
                <w:lang w:val="es-ES"/>
              </w:rPr>
            </w:pPr>
            <w:r w:rsidRPr="003E44F5">
              <w:rPr>
                <w:lang w:val="es-ES"/>
              </w:rPr>
              <w:t xml:space="preserve">Ginebra, </w:t>
            </w:r>
            <w:r w:rsidR="003D043B" w:rsidRPr="003E44F5">
              <w:rPr>
                <w:lang w:val="es-ES"/>
              </w:rPr>
              <w:t>22 de marzo de 2024</w:t>
            </w:r>
          </w:p>
        </w:tc>
        <w:tc>
          <w:tcPr>
            <w:tcW w:w="3127" w:type="dxa"/>
          </w:tcPr>
          <w:p w14:paraId="55688B87" w14:textId="77777777" w:rsidR="00543012" w:rsidRPr="003E44F5" w:rsidRDefault="00036714">
            <w:pPr>
              <w:pStyle w:val="Doccode"/>
              <w:rPr>
                <w:lang w:val="es-ES"/>
              </w:rPr>
            </w:pPr>
            <w:r w:rsidRPr="003E44F5">
              <w:rPr>
                <w:lang w:val="es-ES"/>
              </w:rPr>
              <w:t>WG-SHF/5/3</w:t>
            </w:r>
          </w:p>
          <w:p w14:paraId="26BD92C3" w14:textId="77777777" w:rsidR="00A655E8" w:rsidRPr="003E44F5" w:rsidRDefault="00A655E8" w:rsidP="003C7FBE">
            <w:pPr>
              <w:pStyle w:val="Doccode"/>
              <w:rPr>
                <w:lang w:val="es-ES"/>
              </w:rPr>
            </w:pPr>
          </w:p>
          <w:p w14:paraId="51B3F8B6" w14:textId="77777777" w:rsidR="00543012" w:rsidRPr="003E44F5" w:rsidRDefault="00447A27">
            <w:pPr>
              <w:pStyle w:val="Docoriginal"/>
              <w:rPr>
                <w:lang w:val="es-ES"/>
              </w:rPr>
            </w:pPr>
            <w:r w:rsidRPr="003E44F5">
              <w:rPr>
                <w:lang w:val="es-ES"/>
              </w:rPr>
              <w:t>Original:</w:t>
            </w:r>
            <w:r w:rsidRPr="003E44F5">
              <w:rPr>
                <w:b w:val="0"/>
                <w:spacing w:val="0"/>
                <w:lang w:val="es-ES"/>
              </w:rPr>
              <w:t xml:space="preserve">  Inglés</w:t>
            </w:r>
          </w:p>
          <w:p w14:paraId="00594EF7" w14:textId="77777777" w:rsidR="00543012" w:rsidRPr="003E44F5" w:rsidRDefault="00447A27">
            <w:pPr>
              <w:pStyle w:val="Docoriginal"/>
              <w:rPr>
                <w:lang w:val="es-ES"/>
              </w:rPr>
            </w:pPr>
            <w:r w:rsidRPr="003E44F5">
              <w:rPr>
                <w:lang w:val="es-ES"/>
              </w:rPr>
              <w:t xml:space="preserve">Fecha:  </w:t>
            </w:r>
            <w:r w:rsidR="00D44147" w:rsidRPr="003E44F5">
              <w:rPr>
                <w:b w:val="0"/>
                <w:spacing w:val="0"/>
                <w:lang w:val="es-ES"/>
              </w:rPr>
              <w:t xml:space="preserve">22 de mayo </w:t>
            </w:r>
            <w:r w:rsidR="00036714" w:rsidRPr="003E44F5">
              <w:rPr>
                <w:b w:val="0"/>
                <w:spacing w:val="0"/>
                <w:lang w:val="es-ES"/>
              </w:rPr>
              <w:t>de 2024</w:t>
            </w:r>
          </w:p>
        </w:tc>
      </w:tr>
    </w:tbl>
    <w:p w14:paraId="416D59AC" w14:textId="77777777" w:rsidR="00543012" w:rsidRPr="003E44F5" w:rsidRDefault="00447A27">
      <w:pPr>
        <w:pStyle w:val="Titleofdoc0"/>
        <w:rPr>
          <w:lang w:val="es-ES"/>
        </w:rPr>
      </w:pPr>
      <w:r w:rsidRPr="003E44F5">
        <w:rPr>
          <w:lang w:val="es-ES"/>
        </w:rPr>
        <w:t>INFORME</w:t>
      </w:r>
    </w:p>
    <w:p w14:paraId="1B15F806" w14:textId="6EA656ED" w:rsidR="00543012" w:rsidRPr="003E44F5" w:rsidRDefault="00447A27">
      <w:pPr>
        <w:pStyle w:val="preparedby1"/>
        <w:jc w:val="left"/>
        <w:rPr>
          <w:lang w:val="es-ES"/>
        </w:rPr>
      </w:pPr>
      <w:r w:rsidRPr="003E44F5">
        <w:rPr>
          <w:lang w:val="es-ES"/>
        </w:rPr>
        <w:t>adoptad</w:t>
      </w:r>
      <w:r w:rsidR="0081420E">
        <w:rPr>
          <w:lang w:val="es-ES"/>
        </w:rPr>
        <w:t>o</w:t>
      </w:r>
      <w:r w:rsidRPr="003E44F5">
        <w:rPr>
          <w:lang w:val="es-ES"/>
        </w:rPr>
        <w:t xml:space="preserve"> por el Grupo de trabajo sobre orientaciones relativas a los agricultores a pequeña escala en un marco privado y con fines no comerciales</w:t>
      </w:r>
    </w:p>
    <w:p w14:paraId="34D8BE2B" w14:textId="11C7CC57" w:rsidR="00543012" w:rsidRPr="003E44F5" w:rsidRDefault="003E44F5">
      <w:pPr>
        <w:pStyle w:val="Disclaimer"/>
        <w:rPr>
          <w:lang w:val="es-ES"/>
        </w:rPr>
      </w:pPr>
      <w:r w:rsidRPr="003E44F5">
        <w:rPr>
          <w:lang w:val="es-ES"/>
        </w:rPr>
        <w:t xml:space="preserve">Descargo de responsabilidad: el presente documento no constituye un documento de política u orientación de la UPOV. </w:t>
      </w:r>
      <w:r>
        <w:rPr>
          <w:lang w:val="es-ES"/>
        </w:rPr>
        <w:br/>
      </w:r>
      <w:r>
        <w:rPr>
          <w:lang w:val="es-ES"/>
        </w:rPr>
        <w:br/>
      </w:r>
      <w:r w:rsidRPr="003E44F5">
        <w:rPr>
          <w:lang w:val="es-ES"/>
        </w:rPr>
        <w:t>Este documento se ha generado mediante traducción automática y no puede garantizarse su exactitud. Por lo tanto, el texto en el idioma original es la única versión auténtica.</w:t>
      </w:r>
      <w:r w:rsidR="00447A27" w:rsidRPr="003E44F5">
        <w:rPr>
          <w:lang w:val="es-ES"/>
        </w:rPr>
        <w:t>.</w:t>
      </w:r>
    </w:p>
    <w:p w14:paraId="7A04561A" w14:textId="77777777" w:rsidR="00543012" w:rsidRPr="003E44F5" w:rsidRDefault="00447A27">
      <w:pPr>
        <w:pStyle w:val="Heading1"/>
        <w:ind w:left="0"/>
        <w:rPr>
          <w:lang w:val="es-ES"/>
        </w:rPr>
      </w:pPr>
      <w:r w:rsidRPr="003E44F5">
        <w:rPr>
          <w:lang w:val="es-ES"/>
        </w:rPr>
        <w:t>Apertura de la REUNIÓN</w:t>
      </w:r>
    </w:p>
    <w:p w14:paraId="13682586" w14:textId="77777777" w:rsidR="00036714" w:rsidRPr="003E44F5" w:rsidRDefault="00036714" w:rsidP="00036714">
      <w:pPr>
        <w:rPr>
          <w:lang w:val="es-ES"/>
        </w:rPr>
      </w:pPr>
    </w:p>
    <w:p w14:paraId="1D7445BF" w14:textId="239B90B3" w:rsidR="00543012" w:rsidRPr="003E44F5" w:rsidRDefault="00447A27">
      <w:pPr>
        <w:rPr>
          <w:lang w:val="es-ES"/>
        </w:rPr>
      </w:pPr>
      <w:r>
        <w:fldChar w:fldCharType="begin"/>
      </w:r>
      <w:r w:rsidRPr="003E44F5">
        <w:rPr>
          <w:lang w:val="es-ES"/>
        </w:rPr>
        <w:instrText xml:space="preserve"> AUTONUM  </w:instrText>
      </w:r>
      <w:r>
        <w:fldChar w:fldCharType="end"/>
      </w:r>
      <w:r w:rsidRPr="003E44F5">
        <w:rPr>
          <w:lang w:val="es-ES"/>
        </w:rPr>
        <w:tab/>
      </w:r>
      <w:r w:rsidR="00036714" w:rsidRPr="003E44F5">
        <w:rPr>
          <w:lang w:val="es-ES"/>
        </w:rPr>
        <w:t xml:space="preserve">El </w:t>
      </w:r>
      <w:r w:rsidR="00036714" w:rsidRPr="003E44F5">
        <w:rPr>
          <w:color w:val="212121"/>
          <w:lang w:val="es-ES"/>
        </w:rPr>
        <w:t xml:space="preserve">Grupo de Trabajo </w:t>
      </w:r>
      <w:r w:rsidR="00036714" w:rsidRPr="003E44F5">
        <w:rPr>
          <w:lang w:val="es-ES"/>
        </w:rPr>
        <w:t xml:space="preserve">sobre Orientaciones relativas a </w:t>
      </w:r>
      <w:r w:rsidR="003E44F5" w:rsidRPr="003E44F5">
        <w:rPr>
          <w:lang w:val="es-ES"/>
        </w:rPr>
        <w:t xml:space="preserve">los agricultores a pequeña escala en un marco privado y con fines no comerciales </w:t>
      </w:r>
      <w:r w:rsidR="003E44F5">
        <w:rPr>
          <w:lang w:val="es-ES"/>
        </w:rPr>
        <w:t>(</w:t>
      </w:r>
      <w:r w:rsidR="00036714" w:rsidRPr="003E44F5">
        <w:rPr>
          <w:lang w:val="es-ES"/>
        </w:rPr>
        <w:t xml:space="preserve">WG-SHF) </w:t>
      </w:r>
      <w:r w:rsidR="00036714" w:rsidRPr="003E44F5">
        <w:rPr>
          <w:spacing w:val="-2"/>
          <w:lang w:val="es-ES"/>
        </w:rPr>
        <w:t xml:space="preserve">celebró su quinta reunión en Ginebra </w:t>
      </w:r>
      <w:r w:rsidR="00BB2C53" w:rsidRPr="003E44F5">
        <w:rPr>
          <w:spacing w:val="-2"/>
          <w:lang w:val="es-ES"/>
        </w:rPr>
        <w:t xml:space="preserve">el </w:t>
      </w:r>
      <w:r w:rsidR="00036714" w:rsidRPr="003E44F5">
        <w:rPr>
          <w:spacing w:val="-2"/>
          <w:lang w:val="es-ES"/>
        </w:rPr>
        <w:t>22 de marzo de 2024</w:t>
      </w:r>
      <w:r w:rsidR="00036714" w:rsidRPr="003E44F5">
        <w:rPr>
          <w:lang w:val="es-ES"/>
        </w:rPr>
        <w:t xml:space="preserve">, en formato </w:t>
      </w:r>
      <w:r w:rsidR="00BB2C53" w:rsidRPr="003E44F5">
        <w:rPr>
          <w:lang w:val="es-ES"/>
        </w:rPr>
        <w:t>virtual</w:t>
      </w:r>
      <w:r w:rsidR="00036714" w:rsidRPr="003E44F5">
        <w:rPr>
          <w:lang w:val="es-ES"/>
        </w:rPr>
        <w:t xml:space="preserve">, presidida por el Sr. Yehan Cui, Presidente del Consejo.  </w:t>
      </w:r>
    </w:p>
    <w:p w14:paraId="10A46F7B" w14:textId="77777777" w:rsidR="00036714" w:rsidRPr="003E44F5" w:rsidRDefault="00036714" w:rsidP="00036714">
      <w:pPr>
        <w:rPr>
          <w:lang w:val="es-ES"/>
        </w:rPr>
      </w:pPr>
    </w:p>
    <w:p w14:paraId="0F5572EA" w14:textId="77777777" w:rsidR="00543012" w:rsidRPr="003E44F5" w:rsidRDefault="00447A27">
      <w:pPr>
        <w:rPr>
          <w:lang w:val="es-ES"/>
        </w:rPr>
      </w:pPr>
      <w:r>
        <w:fldChar w:fldCharType="begin"/>
      </w:r>
      <w:r w:rsidRPr="003E44F5">
        <w:rPr>
          <w:lang w:val="es-ES"/>
        </w:rPr>
        <w:instrText xml:space="preserve"> AUTONUM  </w:instrText>
      </w:r>
      <w:r>
        <w:fldChar w:fldCharType="end"/>
      </w:r>
      <w:r w:rsidRPr="003E44F5">
        <w:rPr>
          <w:lang w:val="es-ES"/>
        </w:rPr>
        <w:tab/>
      </w:r>
      <w:r w:rsidR="00036714" w:rsidRPr="003E44F5">
        <w:rPr>
          <w:lang w:val="es-ES"/>
        </w:rPr>
        <w:t xml:space="preserve">La reunión fue inaugurada por el Presidente, que dio la bienvenida a los participantes.  </w:t>
      </w:r>
    </w:p>
    <w:p w14:paraId="5C263B72" w14:textId="77777777" w:rsidR="00036714" w:rsidRPr="003E44F5" w:rsidRDefault="00036714" w:rsidP="00036714">
      <w:pPr>
        <w:rPr>
          <w:lang w:val="es-ES"/>
        </w:rPr>
      </w:pPr>
    </w:p>
    <w:p w14:paraId="41C36658" w14:textId="77777777" w:rsidR="00543012" w:rsidRPr="003E44F5" w:rsidRDefault="00447A27">
      <w:pPr>
        <w:rPr>
          <w:lang w:val="es-ES"/>
        </w:rPr>
      </w:pPr>
      <w:r>
        <w:fldChar w:fldCharType="begin"/>
      </w:r>
      <w:r w:rsidRPr="003E44F5">
        <w:rPr>
          <w:lang w:val="es-ES"/>
        </w:rPr>
        <w:instrText xml:space="preserve"> AUTONUM  </w:instrText>
      </w:r>
      <w:r>
        <w:fldChar w:fldCharType="end"/>
      </w:r>
      <w:r w:rsidRPr="003E44F5">
        <w:rPr>
          <w:lang w:val="es-ES"/>
        </w:rPr>
        <w:tab/>
      </w:r>
      <w:r w:rsidR="00036714" w:rsidRPr="003E44F5">
        <w:rPr>
          <w:lang w:val="es-ES"/>
        </w:rPr>
        <w:t xml:space="preserve">La lista de participantes figura en el anexo del presente informe. </w:t>
      </w:r>
    </w:p>
    <w:p w14:paraId="003A2752" w14:textId="77777777" w:rsidR="00036714" w:rsidRPr="003E44F5" w:rsidRDefault="00036714" w:rsidP="00036714">
      <w:pPr>
        <w:rPr>
          <w:lang w:val="es-ES"/>
        </w:rPr>
      </w:pPr>
    </w:p>
    <w:p w14:paraId="5203371A" w14:textId="77777777" w:rsidR="00513C5F" w:rsidRPr="003E44F5" w:rsidRDefault="00513C5F" w:rsidP="00036714">
      <w:pPr>
        <w:rPr>
          <w:lang w:val="es-ES"/>
        </w:rPr>
      </w:pPr>
    </w:p>
    <w:p w14:paraId="6065B0C5" w14:textId="77777777" w:rsidR="00543012" w:rsidRPr="003E44F5" w:rsidRDefault="00447A27">
      <w:pPr>
        <w:pStyle w:val="Heading1"/>
        <w:ind w:left="0"/>
        <w:rPr>
          <w:lang w:val="es-ES"/>
        </w:rPr>
      </w:pPr>
      <w:r w:rsidRPr="003E44F5">
        <w:rPr>
          <w:lang w:val="es-ES"/>
        </w:rPr>
        <w:t>Aprobación del orden del día</w:t>
      </w:r>
    </w:p>
    <w:p w14:paraId="383B5301" w14:textId="77777777" w:rsidR="00036714" w:rsidRPr="003E44F5" w:rsidRDefault="00036714" w:rsidP="00036714">
      <w:pPr>
        <w:keepNext/>
        <w:outlineLvl w:val="0"/>
        <w:rPr>
          <w:b/>
          <w:caps/>
          <w:snapToGrid w:val="0"/>
          <w:lang w:val="es-ES"/>
        </w:rPr>
      </w:pPr>
    </w:p>
    <w:p w14:paraId="56EC143F" w14:textId="77777777" w:rsidR="00543012" w:rsidRPr="003E44F5" w:rsidRDefault="00447A27">
      <w:pPr>
        <w:rPr>
          <w:rFonts w:cs="Arial"/>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036714" w:rsidRPr="003E44F5">
        <w:rPr>
          <w:rFonts w:cs="Arial"/>
          <w:lang w:val="es-ES"/>
        </w:rPr>
        <w:t xml:space="preserve">El WG-SHF aprobó el proyecto de orden del día propuesto en el documento WG-SHF/5/1 </w:t>
      </w:r>
      <w:r w:rsidRPr="003E44F5">
        <w:rPr>
          <w:rFonts w:cs="Arial"/>
          <w:lang w:val="es-ES"/>
        </w:rPr>
        <w:t>Rev</w:t>
      </w:r>
      <w:r w:rsidR="00036714" w:rsidRPr="003E44F5">
        <w:rPr>
          <w:rFonts w:cs="Arial"/>
          <w:lang w:val="es-ES"/>
        </w:rPr>
        <w:t>.</w:t>
      </w:r>
    </w:p>
    <w:p w14:paraId="39D18848" w14:textId="77777777" w:rsidR="00036714" w:rsidRPr="003E44F5" w:rsidRDefault="00036714" w:rsidP="00036714">
      <w:pPr>
        <w:rPr>
          <w:rFonts w:cs="Arial"/>
          <w:lang w:val="es-ES"/>
        </w:rPr>
      </w:pPr>
    </w:p>
    <w:p w14:paraId="3666125D" w14:textId="77777777" w:rsidR="00036714" w:rsidRPr="003E44F5" w:rsidRDefault="00036714" w:rsidP="00036714">
      <w:pPr>
        <w:rPr>
          <w:rFonts w:cs="Arial"/>
          <w:lang w:val="es-ES"/>
        </w:rPr>
      </w:pPr>
    </w:p>
    <w:p w14:paraId="04DB5C52" w14:textId="4A2792F5" w:rsidR="00543012" w:rsidRPr="003E44F5" w:rsidRDefault="00447A27">
      <w:pPr>
        <w:pStyle w:val="Heading1"/>
        <w:ind w:left="0"/>
        <w:rPr>
          <w:lang w:val="es-ES"/>
        </w:rPr>
      </w:pPr>
      <w:r w:rsidRPr="003E44F5">
        <w:rPr>
          <w:lang w:val="es-ES"/>
        </w:rPr>
        <w:t xml:space="preserve">Propuestas de los miembros del WG-SHF sobre preguntas </w:t>
      </w:r>
      <w:r w:rsidR="003E44F5">
        <w:rPr>
          <w:rFonts w:cs="Arial"/>
          <w:color w:val="000000"/>
          <w:lang w:val="es-419"/>
        </w:rPr>
        <w:t>con el fin de</w:t>
      </w:r>
      <w:r w:rsidR="003E44F5" w:rsidRPr="00FB232B">
        <w:rPr>
          <w:rFonts w:cs="Arial"/>
          <w:color w:val="000000"/>
          <w:lang w:val="es-419"/>
        </w:rPr>
        <w:t xml:space="preserve"> recopilar información para que el WG-SHF continúe su trabajo y a quién deben dirigirse </w:t>
      </w:r>
      <w:r w:rsidR="003E44F5">
        <w:rPr>
          <w:rFonts w:cs="Arial"/>
          <w:color w:val="000000"/>
          <w:lang w:val="es-419"/>
        </w:rPr>
        <w:t>es</w:t>
      </w:r>
      <w:r w:rsidR="003E44F5" w:rsidRPr="00FB232B">
        <w:rPr>
          <w:rFonts w:cs="Arial"/>
          <w:color w:val="000000"/>
          <w:lang w:val="es-419"/>
        </w:rPr>
        <w:t>as preguntas</w:t>
      </w:r>
      <w:r w:rsidRPr="003E44F5">
        <w:rPr>
          <w:lang w:val="es-ES"/>
        </w:rPr>
        <w:t>.</w:t>
      </w:r>
    </w:p>
    <w:p w14:paraId="6E7163CB" w14:textId="77777777" w:rsidR="00324EF1" w:rsidRPr="003E44F5" w:rsidRDefault="00324EF1" w:rsidP="00324EF1">
      <w:pPr>
        <w:rPr>
          <w:lang w:val="es-ES"/>
        </w:rPr>
      </w:pPr>
    </w:p>
    <w:p w14:paraId="0F0E50D2"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22238E" w:rsidRPr="003E44F5">
        <w:rPr>
          <w:lang w:val="es-ES"/>
        </w:rPr>
        <w:t xml:space="preserve">La </w:t>
      </w:r>
      <w:r w:rsidR="0048417F" w:rsidRPr="003E44F5">
        <w:rPr>
          <w:lang w:val="es-ES"/>
        </w:rPr>
        <w:t xml:space="preserve">Delegación del </w:t>
      </w:r>
      <w:r w:rsidR="0022238E" w:rsidRPr="003E44F5">
        <w:rPr>
          <w:lang w:val="es-ES"/>
        </w:rPr>
        <w:t xml:space="preserve">Reino de los Países Bajos </w:t>
      </w:r>
      <w:r w:rsidR="0048417F" w:rsidRPr="003E44F5">
        <w:rPr>
          <w:lang w:val="es-ES"/>
        </w:rPr>
        <w:t xml:space="preserve">dudó sobre si las preguntas propuestas aportarían al final nueva información que </w:t>
      </w:r>
      <w:r w:rsidR="009E5B27" w:rsidRPr="003E44F5">
        <w:rPr>
          <w:lang w:val="es-ES"/>
        </w:rPr>
        <w:t xml:space="preserve">la </w:t>
      </w:r>
      <w:r w:rsidR="00BB2C53" w:rsidRPr="003E44F5">
        <w:rPr>
          <w:lang w:val="es-ES"/>
        </w:rPr>
        <w:t xml:space="preserve">presentada </w:t>
      </w:r>
      <w:r w:rsidR="0048417F" w:rsidRPr="003E44F5">
        <w:rPr>
          <w:lang w:val="es-ES"/>
        </w:rPr>
        <w:t xml:space="preserve">en el estudio inicial </w:t>
      </w:r>
      <w:r w:rsidR="00D17233" w:rsidRPr="003E44F5">
        <w:rPr>
          <w:lang w:val="es-ES"/>
        </w:rPr>
        <w:t xml:space="preserve">realizado por Oxfam, Euroseeds y </w:t>
      </w:r>
      <w:r w:rsidR="009B4AED" w:rsidRPr="003E44F5">
        <w:rPr>
          <w:lang w:val="es-ES"/>
        </w:rPr>
        <w:t>Plantum</w:t>
      </w:r>
      <w:r w:rsidR="0048417F" w:rsidRPr="003E44F5">
        <w:rPr>
          <w:lang w:val="es-ES"/>
        </w:rPr>
        <w:t xml:space="preserve">.  </w:t>
      </w:r>
      <w:r w:rsidR="0022238E" w:rsidRPr="003E44F5">
        <w:rPr>
          <w:lang w:val="es-ES"/>
        </w:rPr>
        <w:t xml:space="preserve">Algunas preguntas </w:t>
      </w:r>
      <w:r w:rsidR="0048417F" w:rsidRPr="003E44F5">
        <w:rPr>
          <w:lang w:val="es-ES"/>
        </w:rPr>
        <w:t xml:space="preserve">propuestas apuntaban a </w:t>
      </w:r>
      <w:r w:rsidR="0022238E" w:rsidRPr="003E44F5">
        <w:rPr>
          <w:lang w:val="es-ES"/>
        </w:rPr>
        <w:t xml:space="preserve">pedir opiniones más que hechos.  En su </w:t>
      </w:r>
      <w:r w:rsidR="00BB2C53" w:rsidRPr="003E44F5">
        <w:rPr>
          <w:lang w:val="es-ES"/>
        </w:rPr>
        <w:t xml:space="preserve">opinión, el </w:t>
      </w:r>
      <w:r w:rsidR="0048417F" w:rsidRPr="003E44F5">
        <w:rPr>
          <w:lang w:val="es-ES"/>
        </w:rPr>
        <w:t xml:space="preserve">WG-SHF debería centrarse en recopilar hechos más que opiniones. </w:t>
      </w:r>
    </w:p>
    <w:p w14:paraId="333F3552" w14:textId="77777777" w:rsidR="0022238E" w:rsidRPr="003E44F5" w:rsidRDefault="0022238E" w:rsidP="00324EF1">
      <w:pPr>
        <w:rPr>
          <w:lang w:val="es-ES"/>
        </w:rPr>
      </w:pPr>
    </w:p>
    <w:p w14:paraId="1AED6B00"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48417F" w:rsidRPr="003E44F5">
        <w:rPr>
          <w:lang w:val="es-ES"/>
        </w:rPr>
        <w:t xml:space="preserve">La Delegación de </w:t>
      </w:r>
      <w:r w:rsidR="0022238E" w:rsidRPr="003E44F5">
        <w:rPr>
          <w:lang w:val="es-ES"/>
        </w:rPr>
        <w:t xml:space="preserve">Canadá </w:t>
      </w:r>
      <w:r w:rsidR="0048417F" w:rsidRPr="003E44F5">
        <w:rPr>
          <w:lang w:val="es-ES"/>
        </w:rPr>
        <w:t>reiteró que</w:t>
      </w:r>
      <w:r w:rsidR="008F0416" w:rsidRPr="003E44F5">
        <w:rPr>
          <w:lang w:val="es-ES"/>
        </w:rPr>
        <w:t xml:space="preserve">, </w:t>
      </w:r>
      <w:r w:rsidR="0048417F" w:rsidRPr="003E44F5">
        <w:rPr>
          <w:lang w:val="es-ES"/>
        </w:rPr>
        <w:t xml:space="preserve">en </w:t>
      </w:r>
      <w:r w:rsidR="00BB2C53" w:rsidRPr="003E44F5">
        <w:rPr>
          <w:lang w:val="es-ES"/>
        </w:rPr>
        <w:t xml:space="preserve">su </w:t>
      </w:r>
      <w:r w:rsidR="0048417F" w:rsidRPr="003E44F5">
        <w:rPr>
          <w:lang w:val="es-ES"/>
        </w:rPr>
        <w:t>opinión</w:t>
      </w:r>
      <w:r w:rsidR="008F0416" w:rsidRPr="003E44F5">
        <w:rPr>
          <w:lang w:val="es-ES"/>
        </w:rPr>
        <w:t xml:space="preserve">, </w:t>
      </w:r>
      <w:r w:rsidR="00C50A7C" w:rsidRPr="003E44F5">
        <w:rPr>
          <w:lang w:val="es-ES"/>
        </w:rPr>
        <w:t xml:space="preserve">un cuestionario </w:t>
      </w:r>
      <w:r w:rsidR="0048417F" w:rsidRPr="003E44F5">
        <w:rPr>
          <w:lang w:val="es-ES"/>
        </w:rPr>
        <w:t xml:space="preserve">debería tener por objeto establecer si </w:t>
      </w:r>
      <w:r w:rsidR="0022238E" w:rsidRPr="003E44F5">
        <w:rPr>
          <w:lang w:val="es-ES"/>
        </w:rPr>
        <w:t xml:space="preserve">existe un problema real </w:t>
      </w:r>
      <w:r w:rsidR="00C50A7C" w:rsidRPr="003E44F5">
        <w:rPr>
          <w:lang w:val="es-ES"/>
        </w:rPr>
        <w:t xml:space="preserve">asociado al alcance del derecho y a la exención por uso privado y no comercial.  </w:t>
      </w:r>
      <w:r w:rsidR="00BB2C53" w:rsidRPr="003E44F5">
        <w:rPr>
          <w:lang w:val="es-ES"/>
        </w:rPr>
        <w:t xml:space="preserve">Se </w:t>
      </w:r>
      <w:r w:rsidR="00755A14" w:rsidRPr="003E44F5">
        <w:rPr>
          <w:lang w:val="es-ES"/>
        </w:rPr>
        <w:t xml:space="preserve">preguntó si </w:t>
      </w:r>
      <w:r w:rsidR="0089060E" w:rsidRPr="003E44F5">
        <w:rPr>
          <w:lang w:val="es-ES"/>
        </w:rPr>
        <w:t xml:space="preserve">un </w:t>
      </w:r>
      <w:r w:rsidR="00755A14" w:rsidRPr="003E44F5">
        <w:rPr>
          <w:lang w:val="es-ES"/>
        </w:rPr>
        <w:t xml:space="preserve">cuestionario basado </w:t>
      </w:r>
      <w:r w:rsidR="0089060E" w:rsidRPr="003E44F5">
        <w:rPr>
          <w:lang w:val="es-ES"/>
        </w:rPr>
        <w:t xml:space="preserve">en todas las preguntas propuestas </w:t>
      </w:r>
      <w:r w:rsidR="00755A14" w:rsidRPr="003E44F5">
        <w:rPr>
          <w:lang w:val="es-ES"/>
        </w:rPr>
        <w:t xml:space="preserve">ayudaría </w:t>
      </w:r>
      <w:r w:rsidR="00F362A1" w:rsidRPr="003E44F5">
        <w:rPr>
          <w:lang w:val="es-ES"/>
        </w:rPr>
        <w:t xml:space="preserve">a establecer si </w:t>
      </w:r>
      <w:r w:rsidR="00BB2C53" w:rsidRPr="003E44F5">
        <w:rPr>
          <w:lang w:val="es-ES"/>
        </w:rPr>
        <w:t xml:space="preserve">existe </w:t>
      </w:r>
      <w:r w:rsidR="00F362A1" w:rsidRPr="003E44F5">
        <w:rPr>
          <w:lang w:val="es-ES"/>
        </w:rPr>
        <w:t xml:space="preserve">un problema </w:t>
      </w:r>
      <w:r w:rsidR="00116B1B" w:rsidRPr="003E44F5">
        <w:rPr>
          <w:lang w:val="es-ES"/>
        </w:rPr>
        <w:t>real</w:t>
      </w:r>
      <w:r w:rsidR="00F362A1" w:rsidRPr="003E44F5">
        <w:rPr>
          <w:lang w:val="es-ES"/>
        </w:rPr>
        <w:t xml:space="preserve">. </w:t>
      </w:r>
    </w:p>
    <w:p w14:paraId="212E9B2B" w14:textId="77777777" w:rsidR="00C50A7C" w:rsidRPr="003E44F5" w:rsidRDefault="00C50A7C" w:rsidP="00C50A7C">
      <w:pPr>
        <w:rPr>
          <w:lang w:val="es-ES"/>
        </w:rPr>
      </w:pPr>
    </w:p>
    <w:p w14:paraId="140394FE" w14:textId="451E05F8"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D17233" w:rsidRPr="003E44F5">
        <w:rPr>
          <w:lang w:val="es-ES"/>
        </w:rPr>
        <w:t xml:space="preserve">La Delegación de Canadá recordó que la </w:t>
      </w:r>
      <w:r w:rsidR="00755A14" w:rsidRPr="003E44F5">
        <w:rPr>
          <w:lang w:val="es-ES"/>
        </w:rPr>
        <w:t xml:space="preserve">actual </w:t>
      </w:r>
      <w:r w:rsidR="003E44F5">
        <w:rPr>
          <w:lang w:val="es-ES"/>
        </w:rPr>
        <w:t>EXN</w:t>
      </w:r>
      <w:r w:rsidR="00755A14" w:rsidRPr="003E44F5">
        <w:rPr>
          <w:lang w:val="es-ES"/>
        </w:rPr>
        <w:t xml:space="preserve"> </w:t>
      </w:r>
      <w:r w:rsidR="00116B1B" w:rsidRPr="003E44F5">
        <w:rPr>
          <w:lang w:val="es-ES"/>
        </w:rPr>
        <w:t xml:space="preserve">ya se refiere a </w:t>
      </w:r>
      <w:r w:rsidR="00755A14" w:rsidRPr="003E44F5">
        <w:rPr>
          <w:lang w:val="es-ES"/>
        </w:rPr>
        <w:t xml:space="preserve">los agricultores de subsistencia.  Señaló </w:t>
      </w:r>
      <w:r w:rsidR="00116B1B" w:rsidRPr="003E44F5">
        <w:rPr>
          <w:lang w:val="es-ES"/>
        </w:rPr>
        <w:t xml:space="preserve">que un </w:t>
      </w:r>
      <w:r w:rsidR="00C50A7C" w:rsidRPr="003E44F5">
        <w:rPr>
          <w:lang w:val="es-ES"/>
        </w:rPr>
        <w:t xml:space="preserve">derecho de obtentor </w:t>
      </w:r>
      <w:r w:rsidR="00116B1B" w:rsidRPr="003E44F5">
        <w:rPr>
          <w:lang w:val="es-ES"/>
        </w:rPr>
        <w:t xml:space="preserve">otorga </w:t>
      </w:r>
      <w:r w:rsidR="00D17233" w:rsidRPr="003E44F5">
        <w:rPr>
          <w:lang w:val="es-ES"/>
        </w:rPr>
        <w:t xml:space="preserve">un </w:t>
      </w:r>
      <w:r w:rsidR="00C50A7C" w:rsidRPr="003E44F5">
        <w:rPr>
          <w:lang w:val="es-ES"/>
        </w:rPr>
        <w:t xml:space="preserve">monopolio </w:t>
      </w:r>
      <w:r w:rsidR="00755A14" w:rsidRPr="003E44F5">
        <w:rPr>
          <w:lang w:val="es-ES"/>
        </w:rPr>
        <w:t>económico</w:t>
      </w:r>
      <w:r w:rsidR="00A75060" w:rsidRPr="003E44F5">
        <w:rPr>
          <w:lang w:val="es-ES"/>
        </w:rPr>
        <w:t xml:space="preserve">, </w:t>
      </w:r>
      <w:r w:rsidR="00C50A7C" w:rsidRPr="003E44F5">
        <w:rPr>
          <w:lang w:val="es-ES"/>
        </w:rPr>
        <w:t xml:space="preserve">y que </w:t>
      </w:r>
      <w:r w:rsidR="00D17233" w:rsidRPr="003E44F5">
        <w:rPr>
          <w:lang w:val="es-ES"/>
        </w:rPr>
        <w:t xml:space="preserve">si </w:t>
      </w:r>
      <w:r w:rsidR="00116B1B" w:rsidRPr="003E44F5">
        <w:rPr>
          <w:lang w:val="es-ES"/>
        </w:rPr>
        <w:t xml:space="preserve">hay </w:t>
      </w:r>
      <w:r w:rsidR="00F362A1" w:rsidRPr="003E44F5">
        <w:rPr>
          <w:lang w:val="es-ES"/>
        </w:rPr>
        <w:t xml:space="preserve">una fuga de ese derecho </w:t>
      </w:r>
      <w:r w:rsidR="00755A14" w:rsidRPr="003E44F5">
        <w:rPr>
          <w:lang w:val="es-ES"/>
        </w:rPr>
        <w:t xml:space="preserve">para servir a una política pública </w:t>
      </w:r>
      <w:r w:rsidR="00D17233" w:rsidRPr="003E44F5">
        <w:rPr>
          <w:lang w:val="es-ES"/>
        </w:rPr>
        <w:t xml:space="preserve">de </w:t>
      </w:r>
      <w:r w:rsidR="00755A14" w:rsidRPr="003E44F5">
        <w:rPr>
          <w:lang w:val="es-ES"/>
        </w:rPr>
        <w:t>apoyo a las condiciones económicas de los agricultores</w:t>
      </w:r>
      <w:r w:rsidR="00A75060" w:rsidRPr="003E44F5">
        <w:rPr>
          <w:lang w:val="es-ES"/>
        </w:rPr>
        <w:t xml:space="preserve">, </w:t>
      </w:r>
      <w:r w:rsidR="00116B1B" w:rsidRPr="003E44F5">
        <w:rPr>
          <w:lang w:val="es-ES"/>
        </w:rPr>
        <w:t xml:space="preserve">es </w:t>
      </w:r>
      <w:r w:rsidR="00F362A1" w:rsidRPr="003E44F5">
        <w:rPr>
          <w:lang w:val="es-ES"/>
        </w:rPr>
        <w:t>comprensible</w:t>
      </w:r>
      <w:r w:rsidR="00320BFA" w:rsidRPr="003E44F5">
        <w:rPr>
          <w:lang w:val="es-ES"/>
        </w:rPr>
        <w:t xml:space="preserve">.  Señaló </w:t>
      </w:r>
      <w:r w:rsidR="00116B1B" w:rsidRPr="003E44F5">
        <w:rPr>
          <w:lang w:val="es-ES"/>
        </w:rPr>
        <w:t xml:space="preserve">que, si bien </w:t>
      </w:r>
      <w:r w:rsidR="00D17233" w:rsidRPr="003E44F5">
        <w:rPr>
          <w:lang w:val="es-ES"/>
        </w:rPr>
        <w:t xml:space="preserve">todos los agricultores de subsistencia </w:t>
      </w:r>
      <w:r w:rsidR="00116B1B" w:rsidRPr="003E44F5">
        <w:rPr>
          <w:lang w:val="es-ES"/>
        </w:rPr>
        <w:t xml:space="preserve">eran </w:t>
      </w:r>
      <w:r w:rsidR="00D17233" w:rsidRPr="003E44F5">
        <w:rPr>
          <w:lang w:val="es-ES"/>
        </w:rPr>
        <w:t xml:space="preserve">pequeños agricultores, no todos los pequeños agricultores </w:t>
      </w:r>
      <w:r w:rsidR="00116B1B" w:rsidRPr="003E44F5">
        <w:rPr>
          <w:lang w:val="es-ES"/>
        </w:rPr>
        <w:t xml:space="preserve">eran </w:t>
      </w:r>
      <w:r w:rsidR="00D17233" w:rsidRPr="003E44F5">
        <w:rPr>
          <w:lang w:val="es-ES"/>
        </w:rPr>
        <w:t xml:space="preserve">agricultores de subsistencia.  </w:t>
      </w:r>
      <w:r w:rsidR="00116B1B" w:rsidRPr="003E44F5">
        <w:rPr>
          <w:lang w:val="es-ES"/>
        </w:rPr>
        <w:t xml:space="preserve">También opinó que no era posible </w:t>
      </w:r>
      <w:r w:rsidR="00F0529E" w:rsidRPr="003E44F5">
        <w:rPr>
          <w:lang w:val="es-ES"/>
        </w:rPr>
        <w:t xml:space="preserve">encontrar una </w:t>
      </w:r>
      <w:r w:rsidR="00D17233" w:rsidRPr="003E44F5">
        <w:rPr>
          <w:lang w:val="es-ES"/>
        </w:rPr>
        <w:t xml:space="preserve">norma internacional </w:t>
      </w:r>
      <w:r w:rsidR="00F0529E" w:rsidRPr="003E44F5">
        <w:rPr>
          <w:lang w:val="es-ES"/>
        </w:rPr>
        <w:t xml:space="preserve">adecuada para definir a los pequeños agricultores </w:t>
      </w:r>
      <w:r w:rsidR="00116B1B" w:rsidRPr="003E44F5">
        <w:rPr>
          <w:lang w:val="es-ES"/>
        </w:rPr>
        <w:t xml:space="preserve">porque </w:t>
      </w:r>
      <w:r w:rsidR="00F0529E" w:rsidRPr="003E44F5">
        <w:rPr>
          <w:lang w:val="es-ES"/>
        </w:rPr>
        <w:t xml:space="preserve">la definición </w:t>
      </w:r>
      <w:r w:rsidR="00116B1B" w:rsidRPr="003E44F5">
        <w:rPr>
          <w:lang w:val="es-ES"/>
        </w:rPr>
        <w:t xml:space="preserve">variaba </w:t>
      </w:r>
      <w:r w:rsidR="00F0529E" w:rsidRPr="003E44F5">
        <w:rPr>
          <w:lang w:val="es-ES"/>
        </w:rPr>
        <w:t xml:space="preserve">según las </w:t>
      </w:r>
      <w:r w:rsidR="00116B1B" w:rsidRPr="003E44F5">
        <w:rPr>
          <w:lang w:val="es-ES"/>
        </w:rPr>
        <w:t xml:space="preserve">jurisdicciones teniendo en cuenta </w:t>
      </w:r>
      <w:r w:rsidR="00F0529E" w:rsidRPr="003E44F5">
        <w:rPr>
          <w:lang w:val="es-ES"/>
        </w:rPr>
        <w:t xml:space="preserve">factores como el </w:t>
      </w:r>
      <w:r w:rsidR="00324EF1" w:rsidRPr="003E44F5">
        <w:rPr>
          <w:lang w:val="es-ES"/>
        </w:rPr>
        <w:t>tamaño de la explotación de la tierra</w:t>
      </w:r>
      <w:r w:rsidR="00F0529E" w:rsidRPr="003E44F5">
        <w:rPr>
          <w:lang w:val="es-ES"/>
        </w:rPr>
        <w:t xml:space="preserve">, pero </w:t>
      </w:r>
      <w:r w:rsidR="00324EF1" w:rsidRPr="003E44F5">
        <w:rPr>
          <w:lang w:val="es-ES"/>
        </w:rPr>
        <w:t xml:space="preserve">no </w:t>
      </w:r>
      <w:r w:rsidR="00F0529E" w:rsidRPr="003E44F5">
        <w:rPr>
          <w:lang w:val="es-ES"/>
        </w:rPr>
        <w:t xml:space="preserve">necesariamente las condiciones económicas </w:t>
      </w:r>
      <w:r w:rsidR="00755A14" w:rsidRPr="003E44F5">
        <w:rPr>
          <w:lang w:val="es-ES"/>
        </w:rPr>
        <w:t>del agricultor</w:t>
      </w:r>
      <w:r w:rsidR="00CB592A" w:rsidRPr="003E44F5">
        <w:rPr>
          <w:lang w:val="es-ES"/>
        </w:rPr>
        <w:t xml:space="preserve">.  Las </w:t>
      </w:r>
      <w:r w:rsidR="00324EF1" w:rsidRPr="003E44F5">
        <w:rPr>
          <w:lang w:val="es-ES"/>
        </w:rPr>
        <w:t xml:space="preserve">preguntas planteadas </w:t>
      </w:r>
      <w:r w:rsidR="00F0529E" w:rsidRPr="003E44F5">
        <w:rPr>
          <w:lang w:val="es-ES"/>
        </w:rPr>
        <w:t xml:space="preserve">en un cuestionario </w:t>
      </w:r>
      <w:r w:rsidR="00324EF1" w:rsidRPr="003E44F5">
        <w:rPr>
          <w:lang w:val="es-ES"/>
        </w:rPr>
        <w:t xml:space="preserve">deberían </w:t>
      </w:r>
      <w:r w:rsidR="00CB592A" w:rsidRPr="003E44F5">
        <w:rPr>
          <w:lang w:val="es-ES"/>
        </w:rPr>
        <w:t xml:space="preserve">ayudar a decidir </w:t>
      </w:r>
      <w:r w:rsidR="00324EF1" w:rsidRPr="003E44F5">
        <w:rPr>
          <w:lang w:val="es-ES"/>
        </w:rPr>
        <w:t xml:space="preserve">si </w:t>
      </w:r>
      <w:r w:rsidR="00F0529E" w:rsidRPr="003E44F5">
        <w:rPr>
          <w:lang w:val="es-ES"/>
        </w:rPr>
        <w:t xml:space="preserve">las </w:t>
      </w:r>
      <w:r w:rsidR="00324EF1" w:rsidRPr="003E44F5">
        <w:rPr>
          <w:lang w:val="es-ES"/>
        </w:rPr>
        <w:t xml:space="preserve">Notas explicativas deben </w:t>
      </w:r>
      <w:r w:rsidR="00CB592A" w:rsidRPr="003E44F5">
        <w:rPr>
          <w:lang w:val="es-ES"/>
        </w:rPr>
        <w:t xml:space="preserve">revisarse o no. </w:t>
      </w:r>
    </w:p>
    <w:p w14:paraId="68779BFA" w14:textId="77777777" w:rsidR="00F362A1" w:rsidRPr="003E44F5" w:rsidRDefault="00F362A1" w:rsidP="00F362A1">
      <w:pPr>
        <w:rPr>
          <w:lang w:val="es-ES"/>
        </w:rPr>
      </w:pPr>
    </w:p>
    <w:p w14:paraId="4FA7BF81"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F362A1" w:rsidRPr="003E44F5">
        <w:rPr>
          <w:lang w:val="es-ES"/>
        </w:rPr>
        <w:t xml:space="preserve">La delegación de </w:t>
      </w:r>
      <w:r w:rsidR="00CB592A" w:rsidRPr="003E44F5">
        <w:rPr>
          <w:lang w:val="es-ES"/>
        </w:rPr>
        <w:t xml:space="preserve">Suiza </w:t>
      </w:r>
      <w:r w:rsidR="00116B1B" w:rsidRPr="003E44F5">
        <w:rPr>
          <w:lang w:val="es-ES"/>
        </w:rPr>
        <w:t xml:space="preserve">opina </w:t>
      </w:r>
      <w:r w:rsidR="00CB592A" w:rsidRPr="003E44F5">
        <w:rPr>
          <w:lang w:val="es-ES"/>
        </w:rPr>
        <w:t xml:space="preserve">que hay que </w:t>
      </w:r>
      <w:r w:rsidR="00E8342D" w:rsidRPr="003E44F5">
        <w:rPr>
          <w:lang w:val="es-ES"/>
        </w:rPr>
        <w:t>recopilar hechos</w:t>
      </w:r>
      <w:r w:rsidR="008F0416" w:rsidRPr="003E44F5">
        <w:rPr>
          <w:lang w:val="es-ES"/>
        </w:rPr>
        <w:t xml:space="preserve">, </w:t>
      </w:r>
      <w:r w:rsidR="00CB592A" w:rsidRPr="003E44F5">
        <w:rPr>
          <w:lang w:val="es-ES"/>
        </w:rPr>
        <w:t xml:space="preserve">no opiniones.  </w:t>
      </w:r>
      <w:r w:rsidR="00AF2601" w:rsidRPr="003E44F5">
        <w:rPr>
          <w:lang w:val="es-ES"/>
        </w:rPr>
        <w:t xml:space="preserve">Subrayó la necesidad de </w:t>
      </w:r>
      <w:r w:rsidR="00F362A1" w:rsidRPr="003E44F5">
        <w:rPr>
          <w:lang w:val="es-ES"/>
        </w:rPr>
        <w:t xml:space="preserve">ceñirse al mandato </w:t>
      </w:r>
      <w:r w:rsidR="00116B1B" w:rsidRPr="003E44F5">
        <w:rPr>
          <w:lang w:val="es-ES"/>
        </w:rPr>
        <w:t xml:space="preserve">y observó que, aunque </w:t>
      </w:r>
      <w:r w:rsidR="00CB592A" w:rsidRPr="003E44F5">
        <w:rPr>
          <w:lang w:val="es-ES"/>
        </w:rPr>
        <w:t xml:space="preserve">todas las </w:t>
      </w:r>
      <w:r w:rsidR="00DF1E5F" w:rsidRPr="003E44F5">
        <w:rPr>
          <w:lang w:val="es-ES"/>
        </w:rPr>
        <w:t xml:space="preserve">preguntas </w:t>
      </w:r>
      <w:r w:rsidR="00AF2601" w:rsidRPr="003E44F5">
        <w:rPr>
          <w:lang w:val="es-ES"/>
        </w:rPr>
        <w:t xml:space="preserve">propuestas </w:t>
      </w:r>
      <w:r w:rsidR="00116B1B" w:rsidRPr="003E44F5">
        <w:rPr>
          <w:lang w:val="es-ES"/>
        </w:rPr>
        <w:t xml:space="preserve">eran </w:t>
      </w:r>
      <w:r w:rsidR="004160AC" w:rsidRPr="003E44F5">
        <w:rPr>
          <w:lang w:val="es-ES"/>
        </w:rPr>
        <w:t>interesantes</w:t>
      </w:r>
      <w:r w:rsidR="00116B1B" w:rsidRPr="003E44F5">
        <w:rPr>
          <w:lang w:val="es-ES"/>
        </w:rPr>
        <w:t>,</w:t>
      </w:r>
      <w:r w:rsidR="004160AC" w:rsidRPr="003E44F5">
        <w:rPr>
          <w:lang w:val="es-ES"/>
        </w:rPr>
        <w:t xml:space="preserve"> muchas </w:t>
      </w:r>
      <w:r w:rsidR="00324EF1" w:rsidRPr="003E44F5">
        <w:rPr>
          <w:lang w:val="es-ES"/>
        </w:rPr>
        <w:t xml:space="preserve">no se ajustaban al mandato </w:t>
      </w:r>
      <w:r w:rsidR="00CB592A" w:rsidRPr="003E44F5">
        <w:rPr>
          <w:lang w:val="es-ES"/>
        </w:rPr>
        <w:t>del WG-SHF</w:t>
      </w:r>
      <w:r w:rsidR="00DF1E5F" w:rsidRPr="003E44F5">
        <w:rPr>
          <w:lang w:val="es-ES"/>
        </w:rPr>
        <w:t xml:space="preserve">. </w:t>
      </w:r>
    </w:p>
    <w:p w14:paraId="716A911A" w14:textId="77777777" w:rsidR="00324EF1" w:rsidRPr="003E44F5" w:rsidRDefault="00324EF1" w:rsidP="00324EF1">
      <w:pPr>
        <w:rPr>
          <w:lang w:val="es-ES"/>
        </w:rPr>
      </w:pPr>
    </w:p>
    <w:p w14:paraId="204D7919" w14:textId="2BD7CC05"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F0529E" w:rsidRPr="003E44F5">
        <w:rPr>
          <w:lang w:val="es-ES"/>
        </w:rPr>
        <w:t xml:space="preserve">La Delegación de la Unión Europea </w:t>
      </w:r>
      <w:r w:rsidR="00E52068" w:rsidRPr="003E44F5">
        <w:rPr>
          <w:lang w:val="es-ES"/>
        </w:rPr>
        <w:t xml:space="preserve">entendió que el objetivo de un cuestionario era recabar información y hechos.  La </w:t>
      </w:r>
      <w:r w:rsidR="00F0529E" w:rsidRPr="003E44F5">
        <w:rPr>
          <w:lang w:val="es-ES"/>
        </w:rPr>
        <w:t xml:space="preserve">Unión Europea </w:t>
      </w:r>
      <w:r w:rsidR="00E52068" w:rsidRPr="003E44F5">
        <w:rPr>
          <w:lang w:val="es-ES"/>
        </w:rPr>
        <w:t>había identificado dos cuestiones principales</w:t>
      </w:r>
      <w:r w:rsidR="00116B1B" w:rsidRPr="003E44F5">
        <w:rPr>
          <w:lang w:val="es-ES"/>
        </w:rPr>
        <w:t xml:space="preserve">: </w:t>
      </w:r>
      <w:r w:rsidR="00E52068" w:rsidRPr="003E44F5">
        <w:rPr>
          <w:lang w:val="es-ES"/>
        </w:rPr>
        <w:t xml:space="preserve">en </w:t>
      </w:r>
      <w:r w:rsidR="00242A5C" w:rsidRPr="003E44F5">
        <w:rPr>
          <w:lang w:val="es-ES"/>
        </w:rPr>
        <w:t>primer</w:t>
      </w:r>
      <w:r w:rsidR="00E52068" w:rsidRPr="003E44F5">
        <w:rPr>
          <w:lang w:val="es-ES"/>
        </w:rPr>
        <w:t xml:space="preserve"> lugar, ¿existe realmente un problema</w:t>
      </w:r>
      <w:r w:rsidR="00116B1B" w:rsidRPr="003E44F5">
        <w:rPr>
          <w:lang w:val="es-ES"/>
        </w:rPr>
        <w:t xml:space="preserve">? </w:t>
      </w:r>
      <w:r w:rsidR="004A5E56" w:rsidRPr="003E44F5">
        <w:rPr>
          <w:lang w:val="es-ES"/>
        </w:rPr>
        <w:t>y, en caso afirmativo, ¿cuál es la magnitud del problema</w:t>
      </w:r>
      <w:r w:rsidR="00116B1B" w:rsidRPr="003E44F5">
        <w:rPr>
          <w:lang w:val="es-ES"/>
        </w:rPr>
        <w:t xml:space="preserve">? </w:t>
      </w:r>
      <w:r w:rsidR="00E52068" w:rsidRPr="003E44F5">
        <w:rPr>
          <w:lang w:val="es-ES"/>
        </w:rPr>
        <w:t xml:space="preserve">y, en </w:t>
      </w:r>
      <w:r w:rsidR="00242A5C" w:rsidRPr="003E44F5">
        <w:rPr>
          <w:lang w:val="es-ES"/>
        </w:rPr>
        <w:t>segundo</w:t>
      </w:r>
      <w:r w:rsidR="00E52068" w:rsidRPr="003E44F5">
        <w:rPr>
          <w:lang w:val="es-ES"/>
        </w:rPr>
        <w:t xml:space="preserve"> lugar, ¿hay </w:t>
      </w:r>
      <w:r w:rsidR="00F0529E" w:rsidRPr="003E44F5">
        <w:rPr>
          <w:lang w:val="es-ES"/>
        </w:rPr>
        <w:t xml:space="preserve">en juego </w:t>
      </w:r>
      <w:r w:rsidR="00E52068" w:rsidRPr="003E44F5">
        <w:rPr>
          <w:lang w:val="es-ES"/>
        </w:rPr>
        <w:t xml:space="preserve">un </w:t>
      </w:r>
      <w:r w:rsidR="0067559C" w:rsidRPr="003E44F5">
        <w:rPr>
          <w:lang w:val="es-ES"/>
        </w:rPr>
        <w:t xml:space="preserve">problema de reputación </w:t>
      </w:r>
      <w:r w:rsidR="004A5E56" w:rsidRPr="003E44F5">
        <w:rPr>
          <w:lang w:val="es-ES"/>
        </w:rPr>
        <w:t xml:space="preserve">que </w:t>
      </w:r>
      <w:r w:rsidR="00E8342D" w:rsidRPr="003E44F5">
        <w:rPr>
          <w:lang w:val="es-ES"/>
        </w:rPr>
        <w:t xml:space="preserve">hace que </w:t>
      </w:r>
      <w:r w:rsidR="0067559C" w:rsidRPr="003E44F5">
        <w:rPr>
          <w:lang w:val="es-ES"/>
        </w:rPr>
        <w:t xml:space="preserve">los países </w:t>
      </w:r>
      <w:r w:rsidR="00E8342D" w:rsidRPr="003E44F5">
        <w:rPr>
          <w:lang w:val="es-ES"/>
        </w:rPr>
        <w:t xml:space="preserve">duden </w:t>
      </w:r>
      <w:r w:rsidR="004A5E56" w:rsidRPr="003E44F5">
        <w:rPr>
          <w:lang w:val="es-ES"/>
        </w:rPr>
        <w:t>en adherirse a la UPOV</w:t>
      </w:r>
      <w:r w:rsidRPr="003E44F5">
        <w:rPr>
          <w:lang w:val="es-ES"/>
        </w:rPr>
        <w:t xml:space="preserve">?  A </w:t>
      </w:r>
      <w:r w:rsidR="00E52068" w:rsidRPr="003E44F5">
        <w:rPr>
          <w:lang w:val="es-ES"/>
        </w:rPr>
        <w:t>la Delegación de la Unión Europea le preocupaba el hecho de que</w:t>
      </w:r>
      <w:r w:rsidR="00A75060" w:rsidRPr="003E44F5">
        <w:rPr>
          <w:lang w:val="es-ES"/>
        </w:rPr>
        <w:t xml:space="preserve">, </w:t>
      </w:r>
      <w:r w:rsidR="00E52068" w:rsidRPr="003E44F5">
        <w:rPr>
          <w:lang w:val="es-ES"/>
        </w:rPr>
        <w:t>en el WG-SHF</w:t>
      </w:r>
      <w:r w:rsidR="00A75060" w:rsidRPr="003E44F5">
        <w:rPr>
          <w:lang w:val="es-ES"/>
        </w:rPr>
        <w:t xml:space="preserve">, los </w:t>
      </w:r>
      <w:r w:rsidR="00E52068" w:rsidRPr="003E44F5">
        <w:rPr>
          <w:lang w:val="es-ES"/>
        </w:rPr>
        <w:t xml:space="preserve">países desarrollados </w:t>
      </w:r>
      <w:r w:rsidR="00DF1E5F" w:rsidRPr="003E44F5">
        <w:rPr>
          <w:lang w:val="es-ES"/>
        </w:rPr>
        <w:t xml:space="preserve">estuvieran </w:t>
      </w:r>
      <w:r w:rsidR="00E52068" w:rsidRPr="003E44F5">
        <w:rPr>
          <w:lang w:val="es-ES"/>
        </w:rPr>
        <w:t xml:space="preserve">debatiendo asuntos </w:t>
      </w:r>
      <w:r w:rsidR="004A5E56" w:rsidRPr="003E44F5">
        <w:rPr>
          <w:lang w:val="es-ES"/>
        </w:rPr>
        <w:t xml:space="preserve">que </w:t>
      </w:r>
      <w:r w:rsidR="00236A81" w:rsidRPr="003E44F5">
        <w:rPr>
          <w:lang w:val="es-ES"/>
        </w:rPr>
        <w:t xml:space="preserve">podrían </w:t>
      </w:r>
      <w:r w:rsidR="004A5E56" w:rsidRPr="003E44F5">
        <w:rPr>
          <w:lang w:val="es-ES"/>
        </w:rPr>
        <w:t xml:space="preserve">estar </w:t>
      </w:r>
      <w:r w:rsidR="0067559C" w:rsidRPr="003E44F5">
        <w:rPr>
          <w:lang w:val="es-ES"/>
        </w:rPr>
        <w:t xml:space="preserve">más relacionados con los </w:t>
      </w:r>
      <w:r w:rsidR="00324EF1" w:rsidRPr="003E44F5">
        <w:rPr>
          <w:lang w:val="es-ES"/>
        </w:rPr>
        <w:t>países en desarrollo</w:t>
      </w:r>
      <w:r w:rsidR="00E52068" w:rsidRPr="003E44F5">
        <w:rPr>
          <w:lang w:val="es-ES"/>
        </w:rPr>
        <w:t xml:space="preserve">, el </w:t>
      </w:r>
      <w:r w:rsidR="00324EF1" w:rsidRPr="003E44F5">
        <w:rPr>
          <w:lang w:val="es-ES"/>
        </w:rPr>
        <w:t xml:space="preserve">sur </w:t>
      </w:r>
      <w:r w:rsidR="00E52068" w:rsidRPr="003E44F5">
        <w:rPr>
          <w:lang w:val="es-ES"/>
        </w:rPr>
        <w:t>global</w:t>
      </w:r>
      <w:r w:rsidR="0067559C" w:rsidRPr="003E44F5">
        <w:rPr>
          <w:lang w:val="es-ES"/>
        </w:rPr>
        <w:t xml:space="preserve">.  </w:t>
      </w:r>
      <w:r w:rsidR="004A5E56" w:rsidRPr="003E44F5">
        <w:rPr>
          <w:lang w:val="es-ES"/>
        </w:rPr>
        <w:t xml:space="preserve">Era importante </w:t>
      </w:r>
      <w:r w:rsidR="00E52068" w:rsidRPr="003E44F5">
        <w:rPr>
          <w:lang w:val="es-ES"/>
        </w:rPr>
        <w:t xml:space="preserve">implicar a aquellos que se enfrentan a problemas reales.  En </w:t>
      </w:r>
      <w:r w:rsidR="00242A5C" w:rsidRPr="003E44F5">
        <w:rPr>
          <w:lang w:val="es-ES"/>
        </w:rPr>
        <w:t>opinión de la Unión Europea</w:t>
      </w:r>
      <w:r w:rsidRPr="003E44F5">
        <w:rPr>
          <w:lang w:val="es-ES"/>
        </w:rPr>
        <w:t xml:space="preserve">, </w:t>
      </w:r>
      <w:r w:rsidR="00F0529E" w:rsidRPr="003E44F5">
        <w:rPr>
          <w:lang w:val="es-ES"/>
        </w:rPr>
        <w:t xml:space="preserve">la comunicación </w:t>
      </w:r>
      <w:r w:rsidR="00236A81" w:rsidRPr="003E44F5">
        <w:rPr>
          <w:lang w:val="es-ES"/>
        </w:rPr>
        <w:t xml:space="preserve">es </w:t>
      </w:r>
      <w:r w:rsidR="00E8342D" w:rsidRPr="003E44F5">
        <w:rPr>
          <w:lang w:val="es-ES"/>
        </w:rPr>
        <w:t xml:space="preserve">muy importante </w:t>
      </w:r>
      <w:r w:rsidR="00236A81" w:rsidRPr="003E44F5">
        <w:rPr>
          <w:lang w:val="es-ES"/>
        </w:rPr>
        <w:t xml:space="preserve">y </w:t>
      </w:r>
      <w:r w:rsidR="00242A5C" w:rsidRPr="003E44F5">
        <w:rPr>
          <w:lang w:val="es-ES"/>
        </w:rPr>
        <w:t xml:space="preserve">celebra </w:t>
      </w:r>
      <w:r w:rsidR="00E8342D" w:rsidRPr="003E44F5">
        <w:rPr>
          <w:lang w:val="es-ES"/>
        </w:rPr>
        <w:t xml:space="preserve">que la Oficina de la UPOV </w:t>
      </w:r>
      <w:r w:rsidR="00236A81" w:rsidRPr="003E44F5">
        <w:rPr>
          <w:lang w:val="es-ES"/>
        </w:rPr>
        <w:t xml:space="preserve">esté </w:t>
      </w:r>
      <w:r w:rsidR="00E8342D" w:rsidRPr="003E44F5">
        <w:rPr>
          <w:lang w:val="es-ES"/>
        </w:rPr>
        <w:t xml:space="preserve">trabajando en la estrategia de comunicación de </w:t>
      </w:r>
      <w:r w:rsidR="00236A81" w:rsidRPr="003E44F5">
        <w:rPr>
          <w:lang w:val="es-ES"/>
        </w:rPr>
        <w:t>la UPOV</w:t>
      </w:r>
      <w:r w:rsidR="00E8342D" w:rsidRPr="003E44F5">
        <w:rPr>
          <w:lang w:val="es-ES"/>
        </w:rPr>
        <w:t xml:space="preserve">.  </w:t>
      </w:r>
      <w:r w:rsidR="00236A81" w:rsidRPr="003E44F5">
        <w:rPr>
          <w:lang w:val="es-ES"/>
        </w:rPr>
        <w:t xml:space="preserve">Es importante comunicar el </w:t>
      </w:r>
      <w:r w:rsidR="00E8342D" w:rsidRPr="003E44F5">
        <w:rPr>
          <w:lang w:val="es-ES"/>
        </w:rPr>
        <w:t xml:space="preserve">hecho de que </w:t>
      </w:r>
      <w:r w:rsidR="00242A5C" w:rsidRPr="003E44F5">
        <w:rPr>
          <w:lang w:val="es-ES"/>
        </w:rPr>
        <w:t xml:space="preserve">las </w:t>
      </w:r>
      <w:r w:rsidR="00DF1E5F" w:rsidRPr="003E44F5">
        <w:rPr>
          <w:lang w:val="es-ES"/>
        </w:rPr>
        <w:t xml:space="preserve">cuestiones </w:t>
      </w:r>
      <w:r w:rsidR="00242A5C" w:rsidRPr="003E44F5">
        <w:rPr>
          <w:lang w:val="es-ES"/>
        </w:rPr>
        <w:t xml:space="preserve">en cuestión no se refieren necesariamente a la protección de la propiedad intelectual de las variedades, sino </w:t>
      </w:r>
      <w:r w:rsidR="008F0416" w:rsidRPr="003E44F5">
        <w:rPr>
          <w:lang w:val="es-ES"/>
        </w:rPr>
        <w:t xml:space="preserve">también a </w:t>
      </w:r>
      <w:r w:rsidR="00242A5C" w:rsidRPr="003E44F5">
        <w:rPr>
          <w:lang w:val="es-ES"/>
        </w:rPr>
        <w:t xml:space="preserve">otros asuntos, como la legislación sobre semillas en los países en desarrollo.  La Unión Europea </w:t>
      </w:r>
      <w:r w:rsidR="003C62F2" w:rsidRPr="003E44F5">
        <w:rPr>
          <w:lang w:val="es-ES"/>
        </w:rPr>
        <w:t xml:space="preserve">hizo hincapié en que </w:t>
      </w:r>
      <w:r w:rsidR="00236A81" w:rsidRPr="003E44F5">
        <w:rPr>
          <w:lang w:val="es-ES"/>
        </w:rPr>
        <w:t xml:space="preserve">era </w:t>
      </w:r>
      <w:r w:rsidR="00324EF1" w:rsidRPr="003E44F5">
        <w:rPr>
          <w:lang w:val="es-ES"/>
        </w:rPr>
        <w:t xml:space="preserve">importante trabajar en </w:t>
      </w:r>
      <w:r w:rsidR="00236A81" w:rsidRPr="003E44F5">
        <w:rPr>
          <w:lang w:val="es-ES"/>
        </w:rPr>
        <w:t xml:space="preserve">esas </w:t>
      </w:r>
      <w:r w:rsidR="00242A5C" w:rsidRPr="003E44F5">
        <w:rPr>
          <w:lang w:val="es-ES"/>
        </w:rPr>
        <w:t xml:space="preserve">cuestiones y estudiar </w:t>
      </w:r>
      <w:r w:rsidR="00324EF1" w:rsidRPr="003E44F5">
        <w:rPr>
          <w:lang w:val="es-ES"/>
        </w:rPr>
        <w:t xml:space="preserve">la forma de llevar a cabo una investigación </w:t>
      </w:r>
      <w:r w:rsidR="003C62F2" w:rsidRPr="003E44F5">
        <w:rPr>
          <w:lang w:val="es-ES"/>
        </w:rPr>
        <w:t xml:space="preserve">para obtener </w:t>
      </w:r>
      <w:r w:rsidR="00324EF1" w:rsidRPr="003E44F5">
        <w:rPr>
          <w:lang w:val="es-ES"/>
        </w:rPr>
        <w:t xml:space="preserve">conocimientos e </w:t>
      </w:r>
      <w:r w:rsidR="003C62F2" w:rsidRPr="003E44F5">
        <w:rPr>
          <w:lang w:val="es-ES"/>
        </w:rPr>
        <w:t>información</w:t>
      </w:r>
      <w:r w:rsidR="00324EF1" w:rsidRPr="003E44F5">
        <w:rPr>
          <w:lang w:val="es-ES"/>
        </w:rPr>
        <w:t xml:space="preserve"> más precisos sobre los </w:t>
      </w:r>
      <w:r w:rsidR="003C62F2" w:rsidRPr="003E44F5">
        <w:rPr>
          <w:lang w:val="es-ES"/>
        </w:rPr>
        <w:t xml:space="preserve">posibles problemas </w:t>
      </w:r>
      <w:r w:rsidR="00324EF1" w:rsidRPr="003E44F5">
        <w:rPr>
          <w:lang w:val="es-ES"/>
        </w:rPr>
        <w:t xml:space="preserve">y </w:t>
      </w:r>
      <w:r w:rsidR="003C62F2" w:rsidRPr="003E44F5">
        <w:rPr>
          <w:lang w:val="es-ES"/>
        </w:rPr>
        <w:t xml:space="preserve">el </w:t>
      </w:r>
      <w:r w:rsidR="00324EF1" w:rsidRPr="003E44F5">
        <w:rPr>
          <w:lang w:val="es-ES"/>
        </w:rPr>
        <w:t xml:space="preserve">alcance de </w:t>
      </w:r>
      <w:r w:rsidR="003C62F2" w:rsidRPr="003E44F5">
        <w:rPr>
          <w:lang w:val="es-ES"/>
        </w:rPr>
        <w:t>los mismos</w:t>
      </w:r>
      <w:r w:rsidR="00CB592A" w:rsidRPr="003E44F5">
        <w:rPr>
          <w:lang w:val="es-ES"/>
        </w:rPr>
        <w:t xml:space="preserve">. </w:t>
      </w:r>
      <w:r w:rsidR="00F0529E" w:rsidRPr="003E44F5">
        <w:rPr>
          <w:lang w:val="es-ES"/>
        </w:rPr>
        <w:t xml:space="preserve">  </w:t>
      </w:r>
    </w:p>
    <w:p w14:paraId="572B883A" w14:textId="77777777" w:rsidR="00DF1E5F" w:rsidRPr="003E44F5" w:rsidRDefault="00DF1E5F" w:rsidP="00CB592A">
      <w:pPr>
        <w:rPr>
          <w:lang w:val="es-ES"/>
        </w:rPr>
      </w:pPr>
    </w:p>
    <w:p w14:paraId="3C15F23C"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DF1E5F" w:rsidRPr="003E44F5">
        <w:rPr>
          <w:lang w:val="es-ES"/>
        </w:rPr>
        <w:t>La Delegación de la Unión Europea recordó que</w:t>
      </w:r>
      <w:r w:rsidR="00A94184" w:rsidRPr="003E44F5">
        <w:rPr>
          <w:lang w:val="es-ES"/>
        </w:rPr>
        <w:t xml:space="preserve">, </w:t>
      </w:r>
      <w:r w:rsidR="00DF1E5F" w:rsidRPr="003E44F5">
        <w:rPr>
          <w:lang w:val="es-ES"/>
        </w:rPr>
        <w:t xml:space="preserve">desde la creación del WG-SHF, se </w:t>
      </w:r>
      <w:r w:rsidR="00A94184" w:rsidRPr="003E44F5">
        <w:rPr>
          <w:lang w:val="es-ES"/>
        </w:rPr>
        <w:t xml:space="preserve">había </w:t>
      </w:r>
      <w:r w:rsidR="003C62F2" w:rsidRPr="003E44F5">
        <w:rPr>
          <w:lang w:val="es-ES"/>
        </w:rPr>
        <w:t xml:space="preserve">aprendido </w:t>
      </w:r>
      <w:r w:rsidR="00DF1E5F" w:rsidRPr="003E44F5">
        <w:rPr>
          <w:lang w:val="es-ES"/>
        </w:rPr>
        <w:t xml:space="preserve">mucho </w:t>
      </w:r>
      <w:r w:rsidR="00A94184" w:rsidRPr="003E44F5">
        <w:rPr>
          <w:lang w:val="es-ES"/>
        </w:rPr>
        <w:t xml:space="preserve">y que tal vez </w:t>
      </w:r>
      <w:r w:rsidR="003C62F2" w:rsidRPr="003E44F5">
        <w:rPr>
          <w:lang w:val="es-ES"/>
        </w:rPr>
        <w:t xml:space="preserve">había </w:t>
      </w:r>
      <w:r w:rsidR="00242A5C" w:rsidRPr="003E44F5">
        <w:rPr>
          <w:lang w:val="es-ES"/>
        </w:rPr>
        <w:t xml:space="preserve">llegado el momento </w:t>
      </w:r>
      <w:r w:rsidR="003C62F2" w:rsidRPr="003E44F5">
        <w:rPr>
          <w:lang w:val="es-ES"/>
        </w:rPr>
        <w:t xml:space="preserve">de </w:t>
      </w:r>
      <w:r w:rsidR="00324EF1" w:rsidRPr="003E44F5">
        <w:rPr>
          <w:lang w:val="es-ES"/>
        </w:rPr>
        <w:t xml:space="preserve">organizar un seminario para abordar las </w:t>
      </w:r>
      <w:r w:rsidR="00A94184" w:rsidRPr="003E44F5">
        <w:rPr>
          <w:lang w:val="es-ES"/>
        </w:rPr>
        <w:t>cuestiones pertinentes</w:t>
      </w:r>
      <w:r w:rsidR="00324EF1" w:rsidRPr="003E44F5">
        <w:rPr>
          <w:lang w:val="es-ES"/>
        </w:rPr>
        <w:t xml:space="preserve">, </w:t>
      </w:r>
      <w:r w:rsidR="00242A5C" w:rsidRPr="003E44F5">
        <w:rPr>
          <w:lang w:val="es-ES"/>
        </w:rPr>
        <w:t xml:space="preserve">y de </w:t>
      </w:r>
      <w:r w:rsidR="00A94184" w:rsidRPr="003E44F5">
        <w:rPr>
          <w:lang w:val="es-ES"/>
        </w:rPr>
        <w:t xml:space="preserve">implicar a </w:t>
      </w:r>
      <w:r w:rsidR="00324EF1" w:rsidRPr="003E44F5">
        <w:rPr>
          <w:lang w:val="es-ES"/>
        </w:rPr>
        <w:t xml:space="preserve">las partes </w:t>
      </w:r>
      <w:r w:rsidR="00242A5C" w:rsidRPr="003E44F5">
        <w:rPr>
          <w:lang w:val="es-ES"/>
        </w:rPr>
        <w:t xml:space="preserve">realmente </w:t>
      </w:r>
      <w:r w:rsidR="00324EF1" w:rsidRPr="003E44F5">
        <w:rPr>
          <w:lang w:val="es-ES"/>
        </w:rPr>
        <w:t xml:space="preserve">interesadas en </w:t>
      </w:r>
      <w:r w:rsidR="00A94184" w:rsidRPr="003E44F5">
        <w:rPr>
          <w:lang w:val="es-ES"/>
        </w:rPr>
        <w:t xml:space="preserve">esas </w:t>
      </w:r>
      <w:r w:rsidR="003C62F2" w:rsidRPr="003E44F5">
        <w:rPr>
          <w:lang w:val="es-ES"/>
        </w:rPr>
        <w:t xml:space="preserve">cuestiones. </w:t>
      </w:r>
    </w:p>
    <w:p w14:paraId="30FAC77B" w14:textId="77777777" w:rsidR="00324EF1" w:rsidRPr="003E44F5" w:rsidRDefault="00324EF1" w:rsidP="00324EF1">
      <w:pPr>
        <w:rPr>
          <w:lang w:val="es-ES"/>
        </w:rPr>
      </w:pPr>
    </w:p>
    <w:p w14:paraId="1FC391CD"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Pr="003E44F5">
        <w:rPr>
          <w:lang w:val="es-ES"/>
        </w:rPr>
        <w:t xml:space="preserve">La Delegación de Japón se mostró de acuerdo en que las cuestiones en cuestión fueron planteadas únicamente por países desarrollados que </w:t>
      </w:r>
      <w:r w:rsidRPr="003E44F5">
        <w:rPr>
          <w:lang w:val="es-ES" w:eastAsia="ja-JP"/>
        </w:rPr>
        <w:t xml:space="preserve">podrían estar </w:t>
      </w:r>
      <w:r w:rsidRPr="003E44F5">
        <w:rPr>
          <w:lang w:val="es-ES"/>
        </w:rPr>
        <w:t xml:space="preserve">basando su pregunta en su </w:t>
      </w:r>
      <w:r w:rsidRPr="003E44F5">
        <w:rPr>
          <w:lang w:val="es-ES" w:eastAsia="ja-JP"/>
        </w:rPr>
        <w:t>percepción del problema de los agricultores de los países en desarrollo</w:t>
      </w:r>
      <w:r w:rsidRPr="003E44F5">
        <w:rPr>
          <w:lang w:val="es-ES"/>
        </w:rPr>
        <w:t xml:space="preserve">.  Algunas de las preguntas planteadas daban a entender respuestas, lo que no era la mejor manera de recopilar hechos neutrales.  Las preguntas no tenían por objeto determinar los aspectos positivos de la UPOV.  La Delegación de Japón sugirió que </w:t>
      </w:r>
      <w:r w:rsidRPr="003E44F5">
        <w:rPr>
          <w:lang w:val="es-ES" w:eastAsia="ja-JP"/>
        </w:rPr>
        <w:t xml:space="preserve">se preguntaran los aspectos positivos de la </w:t>
      </w:r>
      <w:r w:rsidRPr="003E44F5">
        <w:rPr>
          <w:lang w:val="es-ES"/>
        </w:rPr>
        <w:t xml:space="preserve">adhesión a la UPOV, mencionando que habían oído decir a agricultores de África que, después de que su país se adhiriera a la UPOV, los agricultores tenían más posibilidades de elección de variedades y que los agricultores aceptaban pagar más por las variedades protegidas, ya que los rendimientos aumentaban.  </w:t>
      </w:r>
    </w:p>
    <w:p w14:paraId="2CBD3054" w14:textId="77777777" w:rsidR="00686A5A" w:rsidRPr="003E44F5" w:rsidRDefault="00686A5A" w:rsidP="00324EF1">
      <w:pPr>
        <w:rPr>
          <w:lang w:val="es-ES"/>
        </w:rPr>
      </w:pPr>
    </w:p>
    <w:p w14:paraId="70F3CB99"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686A5A" w:rsidRPr="003E44F5">
        <w:rPr>
          <w:lang w:val="es-ES"/>
        </w:rPr>
        <w:t xml:space="preserve">La Delegación de Sudáfrica recordó que </w:t>
      </w:r>
      <w:r w:rsidR="00DF1E5F" w:rsidRPr="003E44F5">
        <w:rPr>
          <w:lang w:val="es-ES"/>
        </w:rPr>
        <w:t xml:space="preserve">en </w:t>
      </w:r>
      <w:r w:rsidR="00D01593" w:rsidRPr="003E44F5">
        <w:rPr>
          <w:lang w:val="es-ES"/>
        </w:rPr>
        <w:t xml:space="preserve">su país </w:t>
      </w:r>
      <w:r w:rsidR="00236A81" w:rsidRPr="003E44F5">
        <w:rPr>
          <w:lang w:val="es-ES"/>
        </w:rPr>
        <w:t xml:space="preserve">había </w:t>
      </w:r>
      <w:r w:rsidR="00686A5A" w:rsidRPr="003E44F5">
        <w:rPr>
          <w:lang w:val="es-ES"/>
        </w:rPr>
        <w:t xml:space="preserve">tanto </w:t>
      </w:r>
      <w:r w:rsidR="00324EF1" w:rsidRPr="003E44F5">
        <w:rPr>
          <w:lang w:val="es-ES"/>
        </w:rPr>
        <w:t xml:space="preserve">agricultores de </w:t>
      </w:r>
      <w:r w:rsidR="00A75060" w:rsidRPr="003E44F5">
        <w:rPr>
          <w:lang w:val="es-ES"/>
        </w:rPr>
        <w:t xml:space="preserve">subsistencia </w:t>
      </w:r>
      <w:r w:rsidR="00324EF1" w:rsidRPr="003E44F5">
        <w:rPr>
          <w:lang w:val="es-ES"/>
        </w:rPr>
        <w:t xml:space="preserve">como </w:t>
      </w:r>
      <w:r w:rsidR="00686A5A" w:rsidRPr="003E44F5">
        <w:rPr>
          <w:lang w:val="es-ES"/>
        </w:rPr>
        <w:t xml:space="preserve">pequeños agricultores y que </w:t>
      </w:r>
      <w:r w:rsidR="00D505DE" w:rsidRPr="003E44F5">
        <w:rPr>
          <w:lang w:val="es-ES"/>
        </w:rPr>
        <w:t xml:space="preserve">la administración </w:t>
      </w:r>
      <w:r w:rsidR="00236A81" w:rsidRPr="003E44F5">
        <w:rPr>
          <w:lang w:val="es-ES"/>
        </w:rPr>
        <w:t xml:space="preserve">recibía </w:t>
      </w:r>
      <w:r w:rsidR="00686A5A" w:rsidRPr="003E44F5">
        <w:rPr>
          <w:lang w:val="es-ES"/>
        </w:rPr>
        <w:t xml:space="preserve">a </w:t>
      </w:r>
      <w:r w:rsidR="00236A81" w:rsidRPr="003E44F5">
        <w:rPr>
          <w:lang w:val="es-ES"/>
        </w:rPr>
        <w:t xml:space="preserve">menudo </w:t>
      </w:r>
      <w:r w:rsidR="00686A5A" w:rsidRPr="003E44F5">
        <w:rPr>
          <w:lang w:val="es-ES"/>
        </w:rPr>
        <w:t xml:space="preserve">preguntas sobre cómo definir </w:t>
      </w:r>
      <w:r w:rsidR="00804A4F" w:rsidRPr="003E44F5">
        <w:rPr>
          <w:lang w:val="es-ES"/>
        </w:rPr>
        <w:t xml:space="preserve">el término </w:t>
      </w:r>
      <w:r w:rsidR="00686A5A" w:rsidRPr="003E44F5">
        <w:rPr>
          <w:lang w:val="es-ES"/>
        </w:rPr>
        <w:t xml:space="preserve">uso privado y no comercial.  </w:t>
      </w:r>
      <w:r w:rsidR="00236A81" w:rsidRPr="003E44F5">
        <w:rPr>
          <w:lang w:val="es-ES"/>
        </w:rPr>
        <w:t xml:space="preserve">La </w:t>
      </w:r>
      <w:r w:rsidR="00804A4F" w:rsidRPr="003E44F5">
        <w:rPr>
          <w:lang w:val="es-ES"/>
        </w:rPr>
        <w:t xml:space="preserve">legislación de Sudáfrica no prevé </w:t>
      </w:r>
      <w:r w:rsidR="00236A81" w:rsidRPr="003E44F5">
        <w:rPr>
          <w:lang w:val="es-ES"/>
        </w:rPr>
        <w:t xml:space="preserve">tal </w:t>
      </w:r>
      <w:r w:rsidR="00804A4F" w:rsidRPr="003E44F5">
        <w:rPr>
          <w:lang w:val="es-ES"/>
        </w:rPr>
        <w:t xml:space="preserve">definición.  </w:t>
      </w:r>
      <w:r w:rsidR="00A75060" w:rsidRPr="003E44F5">
        <w:rPr>
          <w:lang w:val="es-ES"/>
        </w:rPr>
        <w:t xml:space="preserve">La Delegación de Sudáfrica </w:t>
      </w:r>
      <w:r w:rsidR="00804A4F" w:rsidRPr="003E44F5">
        <w:rPr>
          <w:lang w:val="es-ES"/>
        </w:rPr>
        <w:t xml:space="preserve">mencionó </w:t>
      </w:r>
      <w:r w:rsidR="00236A81" w:rsidRPr="003E44F5">
        <w:rPr>
          <w:lang w:val="es-ES"/>
        </w:rPr>
        <w:t xml:space="preserve">que </w:t>
      </w:r>
      <w:r w:rsidR="00804A4F" w:rsidRPr="003E44F5">
        <w:rPr>
          <w:lang w:val="es-ES"/>
        </w:rPr>
        <w:t xml:space="preserve">tenía interés en </w:t>
      </w:r>
      <w:r w:rsidR="00324EF1" w:rsidRPr="003E44F5">
        <w:rPr>
          <w:lang w:val="es-ES"/>
        </w:rPr>
        <w:t xml:space="preserve">averiguar </w:t>
      </w:r>
      <w:r w:rsidR="00804A4F" w:rsidRPr="003E44F5">
        <w:rPr>
          <w:lang w:val="es-ES"/>
        </w:rPr>
        <w:t xml:space="preserve">qué </w:t>
      </w:r>
      <w:r w:rsidR="00236A81" w:rsidRPr="003E44F5">
        <w:rPr>
          <w:lang w:val="es-ES"/>
        </w:rPr>
        <w:t xml:space="preserve">significaba ese </w:t>
      </w:r>
      <w:r w:rsidR="00804A4F" w:rsidRPr="003E44F5">
        <w:rPr>
          <w:lang w:val="es-ES"/>
        </w:rPr>
        <w:t xml:space="preserve">término en relación con los pequeños agricultores y si el concepto </w:t>
      </w:r>
      <w:r w:rsidR="00236A81" w:rsidRPr="003E44F5">
        <w:rPr>
          <w:lang w:val="es-ES"/>
        </w:rPr>
        <w:t xml:space="preserve">restringía </w:t>
      </w:r>
      <w:r w:rsidR="00804A4F" w:rsidRPr="003E44F5">
        <w:rPr>
          <w:lang w:val="es-ES"/>
        </w:rPr>
        <w:t xml:space="preserve">el acceso a las semillas.  El ejercicio de </w:t>
      </w:r>
      <w:r w:rsidR="008769E3" w:rsidRPr="003E44F5">
        <w:rPr>
          <w:lang w:val="es-ES"/>
        </w:rPr>
        <w:t xml:space="preserve">investigación </w:t>
      </w:r>
      <w:r w:rsidR="00804A4F" w:rsidRPr="003E44F5">
        <w:rPr>
          <w:lang w:val="es-ES"/>
        </w:rPr>
        <w:t xml:space="preserve">ayudaría a Sudáfrica a aplicar el Convenio de la UPOV, en particular en relación con la cuestión de los pequeños agricultores. </w:t>
      </w:r>
    </w:p>
    <w:p w14:paraId="53D6988E" w14:textId="77777777" w:rsidR="00324EF1" w:rsidRPr="003E44F5" w:rsidRDefault="00324EF1" w:rsidP="00324EF1">
      <w:pPr>
        <w:rPr>
          <w:lang w:val="es-ES"/>
        </w:rPr>
      </w:pPr>
    </w:p>
    <w:p w14:paraId="6AA74FAF"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FA032A" w:rsidRPr="003E44F5">
        <w:rPr>
          <w:lang w:val="es-ES"/>
        </w:rPr>
        <w:t xml:space="preserve">La Delegación de Noruega apoyó la importancia </w:t>
      </w:r>
      <w:r w:rsidR="00D01593" w:rsidRPr="003E44F5">
        <w:rPr>
          <w:lang w:val="es-ES"/>
        </w:rPr>
        <w:t xml:space="preserve">de que </w:t>
      </w:r>
      <w:r w:rsidR="00FA032A" w:rsidRPr="003E44F5">
        <w:rPr>
          <w:lang w:val="es-ES"/>
        </w:rPr>
        <w:t xml:space="preserve">el </w:t>
      </w:r>
      <w:r w:rsidR="00634762" w:rsidRPr="003E44F5">
        <w:rPr>
          <w:lang w:val="es-ES"/>
        </w:rPr>
        <w:br/>
      </w:r>
      <w:r w:rsidR="00FA032A" w:rsidRPr="003E44F5">
        <w:rPr>
          <w:lang w:val="es-ES"/>
        </w:rPr>
        <w:t xml:space="preserve">WG-SHF se mantenga dentro de su </w:t>
      </w:r>
      <w:r w:rsidR="00324EF1" w:rsidRPr="003E44F5">
        <w:rPr>
          <w:lang w:val="es-ES"/>
        </w:rPr>
        <w:t>mandato</w:t>
      </w:r>
      <w:r w:rsidR="00A75060" w:rsidRPr="003E44F5">
        <w:rPr>
          <w:lang w:val="es-ES"/>
        </w:rPr>
        <w:t xml:space="preserve">, </w:t>
      </w:r>
      <w:r w:rsidR="00FA032A" w:rsidRPr="003E44F5">
        <w:rPr>
          <w:lang w:val="es-ES"/>
        </w:rPr>
        <w:t xml:space="preserve">a saber, </w:t>
      </w:r>
      <w:r w:rsidR="00324EF1" w:rsidRPr="003E44F5">
        <w:rPr>
          <w:lang w:val="es-ES"/>
        </w:rPr>
        <w:t xml:space="preserve">proporcionar orientación </w:t>
      </w:r>
      <w:r w:rsidR="00FA032A" w:rsidRPr="003E44F5">
        <w:rPr>
          <w:lang w:val="es-ES"/>
        </w:rPr>
        <w:t xml:space="preserve">sobre los pequeños agricultores y el término uso privado y no comercial.  Propuso trazar un mapa </w:t>
      </w:r>
      <w:r w:rsidR="00324EF1" w:rsidRPr="003E44F5">
        <w:rPr>
          <w:lang w:val="es-ES"/>
        </w:rPr>
        <w:t xml:space="preserve">del modo en que </w:t>
      </w:r>
      <w:r w:rsidR="00FA032A" w:rsidRPr="003E44F5">
        <w:rPr>
          <w:lang w:val="es-ES"/>
        </w:rPr>
        <w:t xml:space="preserve">los miembros de la UPOV </w:t>
      </w:r>
      <w:r w:rsidR="00236A81" w:rsidRPr="003E44F5">
        <w:rPr>
          <w:lang w:val="es-ES"/>
        </w:rPr>
        <w:t xml:space="preserve">han </w:t>
      </w:r>
      <w:r w:rsidR="00FA032A" w:rsidRPr="003E44F5">
        <w:rPr>
          <w:lang w:val="es-ES"/>
        </w:rPr>
        <w:t xml:space="preserve">aplicado </w:t>
      </w:r>
      <w:r w:rsidR="00324EF1" w:rsidRPr="003E44F5">
        <w:rPr>
          <w:lang w:val="es-ES"/>
        </w:rPr>
        <w:t>el artículo 15</w:t>
      </w:r>
      <w:r w:rsidR="00FA032A" w:rsidRPr="003E44F5">
        <w:rPr>
          <w:lang w:val="es-ES"/>
        </w:rPr>
        <w:t>.1</w:t>
      </w:r>
      <w:r w:rsidR="00D505DE" w:rsidRPr="003E44F5">
        <w:rPr>
          <w:lang w:val="es-ES"/>
        </w:rPr>
        <w:t xml:space="preserve">.i) </w:t>
      </w:r>
      <w:r w:rsidR="00FA032A" w:rsidRPr="003E44F5">
        <w:rPr>
          <w:lang w:val="es-ES"/>
        </w:rPr>
        <w:t xml:space="preserve">del Acta de 1991 del </w:t>
      </w:r>
      <w:r w:rsidR="00324EF1" w:rsidRPr="003E44F5">
        <w:rPr>
          <w:lang w:val="es-ES"/>
        </w:rPr>
        <w:t xml:space="preserve">Convenio de la UPOV </w:t>
      </w:r>
      <w:r w:rsidR="00FA032A" w:rsidRPr="003E44F5">
        <w:rPr>
          <w:lang w:val="es-ES"/>
        </w:rPr>
        <w:t xml:space="preserve">y compartir experiencias.  Noruega hizo hincapié en la </w:t>
      </w:r>
      <w:r w:rsidR="00324EF1" w:rsidRPr="003E44F5">
        <w:rPr>
          <w:lang w:val="es-ES"/>
        </w:rPr>
        <w:t xml:space="preserve">necesidad de garantizar la coherencia en la </w:t>
      </w:r>
      <w:r w:rsidR="00FA032A" w:rsidRPr="003E44F5">
        <w:rPr>
          <w:lang w:val="es-ES"/>
        </w:rPr>
        <w:t xml:space="preserve">forma de comunicar de la UPOV.  </w:t>
      </w:r>
      <w:r w:rsidR="00DF1E5F" w:rsidRPr="003E44F5">
        <w:rPr>
          <w:lang w:val="es-ES"/>
        </w:rPr>
        <w:t xml:space="preserve">La Delegación de Noruega recordó que en la jerarquía de los </w:t>
      </w:r>
      <w:r w:rsidR="00202058" w:rsidRPr="003E44F5">
        <w:rPr>
          <w:lang w:val="es-ES"/>
        </w:rPr>
        <w:t xml:space="preserve">documentos de la UPOV, </w:t>
      </w:r>
      <w:r w:rsidR="00DF1E5F" w:rsidRPr="003E44F5">
        <w:rPr>
          <w:lang w:val="es-ES"/>
        </w:rPr>
        <w:t xml:space="preserve">el Convenio </w:t>
      </w:r>
      <w:r w:rsidR="00236A81" w:rsidRPr="003E44F5">
        <w:rPr>
          <w:lang w:val="es-ES"/>
        </w:rPr>
        <w:t xml:space="preserve">ocupa </w:t>
      </w:r>
      <w:r w:rsidR="008769E3" w:rsidRPr="003E44F5">
        <w:rPr>
          <w:lang w:val="es-ES"/>
        </w:rPr>
        <w:t>el primer lugar</w:t>
      </w:r>
      <w:r w:rsidR="00236A81" w:rsidRPr="003E44F5">
        <w:rPr>
          <w:lang w:val="es-ES"/>
        </w:rPr>
        <w:t xml:space="preserve">, </w:t>
      </w:r>
      <w:r w:rsidR="00765BF5" w:rsidRPr="003E44F5">
        <w:rPr>
          <w:lang w:val="es-ES"/>
        </w:rPr>
        <w:t xml:space="preserve">en </w:t>
      </w:r>
      <w:r w:rsidR="003A5556" w:rsidRPr="003E44F5">
        <w:rPr>
          <w:lang w:val="es-ES"/>
        </w:rPr>
        <w:t xml:space="preserve">segundo lugar </w:t>
      </w:r>
      <w:r w:rsidR="00236A81" w:rsidRPr="003E44F5">
        <w:rPr>
          <w:lang w:val="es-ES"/>
        </w:rPr>
        <w:t xml:space="preserve">están </w:t>
      </w:r>
      <w:r w:rsidR="003A5556" w:rsidRPr="003E44F5">
        <w:rPr>
          <w:lang w:val="es-ES"/>
        </w:rPr>
        <w:t>las Notas explicativas</w:t>
      </w:r>
      <w:r w:rsidR="00202058" w:rsidRPr="003E44F5">
        <w:rPr>
          <w:lang w:val="es-ES"/>
        </w:rPr>
        <w:t xml:space="preserve">, </w:t>
      </w:r>
      <w:r w:rsidR="00324EF1" w:rsidRPr="003E44F5">
        <w:rPr>
          <w:lang w:val="es-ES"/>
        </w:rPr>
        <w:t xml:space="preserve">a continuación </w:t>
      </w:r>
      <w:r w:rsidR="003A5556" w:rsidRPr="003E44F5">
        <w:rPr>
          <w:lang w:val="es-ES"/>
        </w:rPr>
        <w:t xml:space="preserve">las </w:t>
      </w:r>
      <w:r w:rsidR="00324EF1" w:rsidRPr="003E44F5">
        <w:rPr>
          <w:lang w:val="es-ES"/>
        </w:rPr>
        <w:t xml:space="preserve">FAQ y </w:t>
      </w:r>
      <w:r w:rsidR="003A5556" w:rsidRPr="003E44F5">
        <w:rPr>
          <w:lang w:val="es-ES"/>
        </w:rPr>
        <w:t xml:space="preserve">por último </w:t>
      </w:r>
      <w:r w:rsidR="00202058" w:rsidRPr="003E44F5">
        <w:rPr>
          <w:lang w:val="es-ES"/>
        </w:rPr>
        <w:t xml:space="preserve">otras </w:t>
      </w:r>
      <w:r w:rsidR="00324EF1" w:rsidRPr="003E44F5">
        <w:rPr>
          <w:lang w:val="es-ES"/>
        </w:rPr>
        <w:t>comunicaciones</w:t>
      </w:r>
      <w:r w:rsidR="0067559C" w:rsidRPr="003E44F5">
        <w:rPr>
          <w:lang w:val="es-ES"/>
        </w:rPr>
        <w:t xml:space="preserve">.  La Delegación </w:t>
      </w:r>
      <w:r w:rsidR="00202058" w:rsidRPr="003E44F5">
        <w:rPr>
          <w:lang w:val="es-ES"/>
        </w:rPr>
        <w:t xml:space="preserve">de Noruega </w:t>
      </w:r>
      <w:r w:rsidR="00236A81" w:rsidRPr="003E44F5">
        <w:rPr>
          <w:lang w:val="es-ES"/>
        </w:rPr>
        <w:t xml:space="preserve">señaló que las comunicaciones de la UPOV deben </w:t>
      </w:r>
      <w:r w:rsidR="00C32B5B" w:rsidRPr="003E44F5">
        <w:rPr>
          <w:lang w:val="es-ES"/>
        </w:rPr>
        <w:t xml:space="preserve">ser </w:t>
      </w:r>
      <w:r w:rsidR="00324EF1" w:rsidRPr="003E44F5">
        <w:rPr>
          <w:lang w:val="es-ES"/>
        </w:rPr>
        <w:t xml:space="preserve">coherentes con </w:t>
      </w:r>
      <w:r w:rsidR="003A5556" w:rsidRPr="003E44F5">
        <w:rPr>
          <w:lang w:val="es-ES"/>
        </w:rPr>
        <w:t xml:space="preserve">las </w:t>
      </w:r>
      <w:r w:rsidR="00324EF1" w:rsidRPr="003E44F5">
        <w:rPr>
          <w:lang w:val="es-ES"/>
        </w:rPr>
        <w:t>Notas explicativas</w:t>
      </w:r>
      <w:r w:rsidR="0067559C" w:rsidRPr="003E44F5">
        <w:rPr>
          <w:lang w:val="es-ES"/>
        </w:rPr>
        <w:t xml:space="preserve">.  La Delegación </w:t>
      </w:r>
      <w:r w:rsidR="00FA032A" w:rsidRPr="003E44F5">
        <w:rPr>
          <w:lang w:val="es-ES"/>
        </w:rPr>
        <w:t xml:space="preserve">de Noruega </w:t>
      </w:r>
      <w:r w:rsidR="003A5556" w:rsidRPr="003E44F5">
        <w:rPr>
          <w:lang w:val="es-ES"/>
        </w:rPr>
        <w:t xml:space="preserve">consideró que sería útil </w:t>
      </w:r>
      <w:r w:rsidR="00324EF1" w:rsidRPr="003E44F5">
        <w:rPr>
          <w:lang w:val="es-ES"/>
        </w:rPr>
        <w:t xml:space="preserve">llevar a cabo </w:t>
      </w:r>
      <w:r w:rsidR="003A5556" w:rsidRPr="003E44F5">
        <w:rPr>
          <w:lang w:val="es-ES"/>
        </w:rPr>
        <w:t xml:space="preserve">el </w:t>
      </w:r>
      <w:r w:rsidR="00324EF1" w:rsidRPr="003E44F5">
        <w:rPr>
          <w:lang w:val="es-ES"/>
        </w:rPr>
        <w:t xml:space="preserve">mismo ejercicio </w:t>
      </w:r>
      <w:r w:rsidR="003A5556" w:rsidRPr="003E44F5">
        <w:rPr>
          <w:lang w:val="es-ES"/>
        </w:rPr>
        <w:t xml:space="preserve">que se realizó en relación con </w:t>
      </w:r>
      <w:r w:rsidR="00324EF1" w:rsidRPr="003E44F5">
        <w:rPr>
          <w:lang w:val="es-ES"/>
        </w:rPr>
        <w:t>las FAQ</w:t>
      </w:r>
      <w:r w:rsidR="003A5556" w:rsidRPr="003E44F5">
        <w:rPr>
          <w:lang w:val="es-ES"/>
        </w:rPr>
        <w:t xml:space="preserve">, </w:t>
      </w:r>
      <w:r w:rsidR="008769E3" w:rsidRPr="003E44F5">
        <w:rPr>
          <w:lang w:val="es-ES"/>
        </w:rPr>
        <w:t>a saber</w:t>
      </w:r>
      <w:r w:rsidR="003A5556" w:rsidRPr="003E44F5">
        <w:rPr>
          <w:lang w:val="es-ES"/>
        </w:rPr>
        <w:t xml:space="preserve">, </w:t>
      </w:r>
      <w:r w:rsidR="00FA032A" w:rsidRPr="003E44F5">
        <w:rPr>
          <w:lang w:val="es-ES"/>
        </w:rPr>
        <w:t xml:space="preserve">invitar a los miembros del </w:t>
      </w:r>
      <w:r w:rsidR="003A5556" w:rsidRPr="003E44F5">
        <w:rPr>
          <w:lang w:val="es-ES"/>
        </w:rPr>
        <w:t xml:space="preserve">WG-SHF </w:t>
      </w:r>
      <w:r w:rsidR="00FA032A" w:rsidRPr="003E44F5">
        <w:rPr>
          <w:lang w:val="es-ES"/>
        </w:rPr>
        <w:t xml:space="preserve">a compartir sus opiniones sobre la </w:t>
      </w:r>
      <w:r w:rsidR="008769E3" w:rsidRPr="003E44F5">
        <w:rPr>
          <w:lang w:val="es-ES"/>
        </w:rPr>
        <w:t xml:space="preserve">necesidad de </w:t>
      </w:r>
      <w:r w:rsidR="00FA032A" w:rsidRPr="003E44F5">
        <w:rPr>
          <w:lang w:val="es-ES"/>
        </w:rPr>
        <w:t xml:space="preserve">introducir posibles cambios en las Notas explicativas. </w:t>
      </w:r>
    </w:p>
    <w:p w14:paraId="2FA8CD15" w14:textId="77777777" w:rsidR="00202058" w:rsidRPr="003E44F5" w:rsidRDefault="00202058" w:rsidP="00324EF1">
      <w:pPr>
        <w:rPr>
          <w:lang w:val="es-ES"/>
        </w:rPr>
      </w:pPr>
    </w:p>
    <w:p w14:paraId="79D076AB"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3A5556" w:rsidRPr="003E44F5">
        <w:rPr>
          <w:lang w:val="es-ES"/>
        </w:rPr>
        <w:t xml:space="preserve">La Delegación de Canadá </w:t>
      </w:r>
      <w:r w:rsidR="00B0307D" w:rsidRPr="003E44F5">
        <w:rPr>
          <w:lang w:val="es-ES"/>
        </w:rPr>
        <w:t xml:space="preserve">también opinó </w:t>
      </w:r>
      <w:r w:rsidR="003A5556" w:rsidRPr="003E44F5">
        <w:rPr>
          <w:lang w:val="es-ES"/>
        </w:rPr>
        <w:t xml:space="preserve">que </w:t>
      </w:r>
      <w:r w:rsidR="00A94184" w:rsidRPr="003E44F5">
        <w:rPr>
          <w:lang w:val="es-ES"/>
        </w:rPr>
        <w:t xml:space="preserve">podría haber </w:t>
      </w:r>
      <w:r w:rsidR="003A5556" w:rsidRPr="003E44F5">
        <w:rPr>
          <w:lang w:val="es-ES"/>
        </w:rPr>
        <w:t xml:space="preserve">llegado el momento de planificar un seminario.  </w:t>
      </w:r>
      <w:r w:rsidR="008769E3" w:rsidRPr="003E44F5">
        <w:rPr>
          <w:lang w:val="es-ES"/>
        </w:rPr>
        <w:t xml:space="preserve">En un seminario, </w:t>
      </w:r>
      <w:r w:rsidR="003A5556" w:rsidRPr="003E44F5">
        <w:rPr>
          <w:lang w:val="es-ES"/>
        </w:rPr>
        <w:t xml:space="preserve">la cuestión correcta que habría que </w:t>
      </w:r>
      <w:r w:rsidR="008769E3" w:rsidRPr="003E44F5">
        <w:rPr>
          <w:lang w:val="es-ES"/>
        </w:rPr>
        <w:t xml:space="preserve">abordar sería </w:t>
      </w:r>
      <w:r w:rsidR="00324EF1" w:rsidRPr="003E44F5">
        <w:rPr>
          <w:lang w:val="es-ES"/>
        </w:rPr>
        <w:t xml:space="preserve">cómo </w:t>
      </w:r>
      <w:r w:rsidR="003A5556" w:rsidRPr="003E44F5">
        <w:rPr>
          <w:lang w:val="es-ES"/>
        </w:rPr>
        <w:t xml:space="preserve">el </w:t>
      </w:r>
      <w:r w:rsidR="00324EF1" w:rsidRPr="003E44F5">
        <w:rPr>
          <w:lang w:val="es-ES"/>
        </w:rPr>
        <w:t xml:space="preserve">sistema de la UPOV </w:t>
      </w:r>
      <w:r w:rsidR="008769E3" w:rsidRPr="003E44F5">
        <w:rPr>
          <w:lang w:val="es-ES"/>
        </w:rPr>
        <w:t xml:space="preserve">podría ayudar a </w:t>
      </w:r>
      <w:r w:rsidR="003A5556" w:rsidRPr="003E44F5">
        <w:rPr>
          <w:lang w:val="es-ES"/>
        </w:rPr>
        <w:t xml:space="preserve">los pequeños agricultores a </w:t>
      </w:r>
      <w:r w:rsidR="00587E76" w:rsidRPr="003E44F5">
        <w:rPr>
          <w:lang w:val="es-ES"/>
        </w:rPr>
        <w:t xml:space="preserve">superar sus dificultades financieras.  La Delegación de Canadá recordó que existe </w:t>
      </w:r>
      <w:r w:rsidR="003A5556" w:rsidRPr="003E44F5">
        <w:rPr>
          <w:lang w:val="es-ES"/>
        </w:rPr>
        <w:t xml:space="preserve">mucha información errónea sobre los derechos de propiedad </w:t>
      </w:r>
      <w:r w:rsidR="00587E76" w:rsidRPr="003E44F5">
        <w:rPr>
          <w:lang w:val="es-ES"/>
        </w:rPr>
        <w:t>intelectual, no sólo sobre los derechos de obtentor</w:t>
      </w:r>
      <w:r w:rsidR="00765BF5" w:rsidRPr="003E44F5">
        <w:rPr>
          <w:lang w:val="es-ES"/>
        </w:rPr>
        <w:t xml:space="preserve">, </w:t>
      </w:r>
      <w:r w:rsidR="00A94184" w:rsidRPr="003E44F5">
        <w:rPr>
          <w:lang w:val="es-ES"/>
        </w:rPr>
        <w:t xml:space="preserve">que </w:t>
      </w:r>
      <w:r w:rsidR="00587E76" w:rsidRPr="003E44F5">
        <w:rPr>
          <w:lang w:val="es-ES"/>
        </w:rPr>
        <w:t xml:space="preserve">no siempre está basada en hechos.  </w:t>
      </w:r>
      <w:r w:rsidR="00A94184" w:rsidRPr="003E44F5">
        <w:rPr>
          <w:lang w:val="es-ES"/>
        </w:rPr>
        <w:t xml:space="preserve">Hay </w:t>
      </w:r>
      <w:r w:rsidR="00587E76" w:rsidRPr="003E44F5">
        <w:rPr>
          <w:lang w:val="es-ES"/>
        </w:rPr>
        <w:t xml:space="preserve">ejemplos </w:t>
      </w:r>
      <w:r w:rsidR="008769E3" w:rsidRPr="003E44F5">
        <w:rPr>
          <w:lang w:val="es-ES"/>
        </w:rPr>
        <w:t xml:space="preserve">de agricultores </w:t>
      </w:r>
      <w:r w:rsidR="00587E76" w:rsidRPr="003E44F5">
        <w:rPr>
          <w:lang w:val="es-ES"/>
        </w:rPr>
        <w:t xml:space="preserve">en Canadá que forman cooperativas y participan en el fitomejoramiento, así como en muchas otras iniciativas.  </w:t>
      </w:r>
      <w:r w:rsidR="008769E3" w:rsidRPr="003E44F5">
        <w:rPr>
          <w:lang w:val="es-ES"/>
        </w:rPr>
        <w:t xml:space="preserve">Debería abordarse la cuestión de cuáles </w:t>
      </w:r>
      <w:r w:rsidR="00A94184" w:rsidRPr="003E44F5">
        <w:rPr>
          <w:lang w:val="es-ES"/>
        </w:rPr>
        <w:t xml:space="preserve">son </w:t>
      </w:r>
      <w:r w:rsidR="00324EF1" w:rsidRPr="003E44F5">
        <w:rPr>
          <w:lang w:val="es-ES"/>
        </w:rPr>
        <w:t xml:space="preserve">las verdaderas preocupaciones </w:t>
      </w:r>
      <w:r w:rsidR="008769E3" w:rsidRPr="003E44F5">
        <w:rPr>
          <w:lang w:val="es-ES"/>
        </w:rPr>
        <w:t xml:space="preserve">de los pequeños agricultores en cuanto al </w:t>
      </w:r>
      <w:r w:rsidR="00324EF1" w:rsidRPr="003E44F5">
        <w:rPr>
          <w:lang w:val="es-ES"/>
        </w:rPr>
        <w:t>acceso a las mejores variedades</w:t>
      </w:r>
      <w:r w:rsidR="0067559C" w:rsidRPr="003E44F5">
        <w:rPr>
          <w:lang w:val="es-ES"/>
        </w:rPr>
        <w:t xml:space="preserve">.  En </w:t>
      </w:r>
      <w:r w:rsidR="00984C8F" w:rsidRPr="003E44F5">
        <w:rPr>
          <w:lang w:val="es-ES"/>
        </w:rPr>
        <w:t xml:space="preserve">cuanto a la reputación de la UPOV, la Delegación de Canadá opinó que </w:t>
      </w:r>
      <w:r w:rsidR="0067559C" w:rsidRPr="003E44F5">
        <w:rPr>
          <w:lang w:val="es-ES"/>
        </w:rPr>
        <w:t xml:space="preserve">si </w:t>
      </w:r>
      <w:r w:rsidR="008769E3" w:rsidRPr="003E44F5">
        <w:rPr>
          <w:lang w:val="es-ES"/>
        </w:rPr>
        <w:t xml:space="preserve">el </w:t>
      </w:r>
      <w:r w:rsidR="0067559C" w:rsidRPr="003E44F5">
        <w:rPr>
          <w:lang w:val="es-ES"/>
        </w:rPr>
        <w:t xml:space="preserve">Convenio </w:t>
      </w:r>
      <w:r w:rsidR="008769E3" w:rsidRPr="003E44F5">
        <w:rPr>
          <w:lang w:val="es-ES"/>
        </w:rPr>
        <w:t xml:space="preserve">se aplica </w:t>
      </w:r>
      <w:r w:rsidR="0067559C" w:rsidRPr="003E44F5">
        <w:rPr>
          <w:lang w:val="es-ES"/>
        </w:rPr>
        <w:t xml:space="preserve">correctamente, </w:t>
      </w:r>
      <w:r w:rsidR="008769E3" w:rsidRPr="003E44F5">
        <w:rPr>
          <w:lang w:val="es-ES"/>
        </w:rPr>
        <w:t xml:space="preserve">no </w:t>
      </w:r>
      <w:r w:rsidR="00A94184" w:rsidRPr="003E44F5">
        <w:rPr>
          <w:lang w:val="es-ES"/>
        </w:rPr>
        <w:t xml:space="preserve">hay por qué </w:t>
      </w:r>
      <w:r w:rsidR="00587E76" w:rsidRPr="003E44F5">
        <w:rPr>
          <w:lang w:val="es-ES"/>
        </w:rPr>
        <w:t xml:space="preserve">preocuparse por la </w:t>
      </w:r>
      <w:r w:rsidR="0067559C" w:rsidRPr="003E44F5">
        <w:rPr>
          <w:lang w:val="es-ES"/>
        </w:rPr>
        <w:t xml:space="preserve">reputación. </w:t>
      </w:r>
    </w:p>
    <w:p w14:paraId="4D65685E" w14:textId="77777777" w:rsidR="00324EF1" w:rsidRPr="003E44F5" w:rsidRDefault="00324EF1" w:rsidP="00324EF1">
      <w:pPr>
        <w:rPr>
          <w:lang w:val="es-ES"/>
        </w:rPr>
      </w:pPr>
    </w:p>
    <w:p w14:paraId="4661CDDE" w14:textId="77777777" w:rsidR="00543012" w:rsidRPr="003E44F5" w:rsidRDefault="00447A27">
      <w:pPr>
        <w:rPr>
          <w:lang w:val="es-ES"/>
        </w:rPr>
      </w:pPr>
      <w:r>
        <w:rPr>
          <w:rFonts w:cs="Arial"/>
        </w:rPr>
        <w:lastRenderedPageBreak/>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C512DB" w:rsidRPr="003E44F5">
        <w:rPr>
          <w:lang w:val="es-ES"/>
        </w:rPr>
        <w:t xml:space="preserve">La Delegación de Suiza apoyó la intervención de Sudáfrica y propuso centrar la investigación </w:t>
      </w:r>
      <w:r w:rsidR="00C32B5B" w:rsidRPr="003E44F5">
        <w:rPr>
          <w:lang w:val="es-ES"/>
        </w:rPr>
        <w:t xml:space="preserve">en </w:t>
      </w:r>
      <w:r w:rsidR="00C512DB" w:rsidRPr="003E44F5">
        <w:rPr>
          <w:lang w:val="es-ES"/>
        </w:rPr>
        <w:t xml:space="preserve">el modo en que los miembros de la UPOV </w:t>
      </w:r>
      <w:r w:rsidR="00A94184" w:rsidRPr="003E44F5">
        <w:rPr>
          <w:lang w:val="es-ES"/>
        </w:rPr>
        <w:t xml:space="preserve">han </w:t>
      </w:r>
      <w:r w:rsidR="00C512DB" w:rsidRPr="003E44F5">
        <w:rPr>
          <w:lang w:val="es-ES"/>
        </w:rPr>
        <w:t xml:space="preserve">aplicado la exención sobre el uso privado y no comercial y la posible jurisprudencia.  Coincidió con Noruega en que sería interesante recabar la opinión de los miembros sobre la redacción actual de las notas explicativas </w:t>
      </w:r>
      <w:r w:rsidR="00EE11B4" w:rsidRPr="003E44F5">
        <w:rPr>
          <w:lang w:val="es-ES"/>
        </w:rPr>
        <w:t xml:space="preserve">para determinar si </w:t>
      </w:r>
      <w:r w:rsidR="00A94184" w:rsidRPr="003E44F5">
        <w:rPr>
          <w:lang w:val="es-ES"/>
        </w:rPr>
        <w:t xml:space="preserve">existe </w:t>
      </w:r>
      <w:r w:rsidR="00EE11B4" w:rsidRPr="003E44F5">
        <w:rPr>
          <w:lang w:val="es-ES"/>
        </w:rPr>
        <w:t xml:space="preserve">alguna cuestión que </w:t>
      </w:r>
      <w:r w:rsidR="00A94184" w:rsidRPr="003E44F5">
        <w:rPr>
          <w:lang w:val="es-ES"/>
        </w:rPr>
        <w:t xml:space="preserve">deba </w:t>
      </w:r>
      <w:r w:rsidR="00EE11B4" w:rsidRPr="003E44F5">
        <w:rPr>
          <w:lang w:val="es-ES"/>
        </w:rPr>
        <w:t xml:space="preserve">abordarse.  </w:t>
      </w:r>
      <w:r w:rsidR="000A3BB0" w:rsidRPr="003E44F5">
        <w:rPr>
          <w:lang w:val="es-ES"/>
        </w:rPr>
        <w:t xml:space="preserve">La </w:t>
      </w:r>
      <w:r w:rsidR="00A94184" w:rsidRPr="003E44F5">
        <w:rPr>
          <w:lang w:val="es-ES"/>
        </w:rPr>
        <w:t xml:space="preserve">Delegación </w:t>
      </w:r>
      <w:r w:rsidR="000A3BB0" w:rsidRPr="003E44F5">
        <w:rPr>
          <w:lang w:val="es-ES"/>
        </w:rPr>
        <w:t xml:space="preserve">consideró </w:t>
      </w:r>
      <w:r w:rsidR="008769E3" w:rsidRPr="003E44F5">
        <w:rPr>
          <w:lang w:val="es-ES"/>
        </w:rPr>
        <w:t xml:space="preserve">interesante </w:t>
      </w:r>
      <w:r w:rsidR="000A3BB0" w:rsidRPr="003E44F5">
        <w:rPr>
          <w:lang w:val="es-ES"/>
        </w:rPr>
        <w:t xml:space="preserve">la idea de un seminario, pero </w:t>
      </w:r>
      <w:r w:rsidR="00C32B5B" w:rsidRPr="003E44F5">
        <w:rPr>
          <w:lang w:val="es-ES"/>
        </w:rPr>
        <w:t xml:space="preserve">mencionó </w:t>
      </w:r>
      <w:r w:rsidR="000A3BB0" w:rsidRPr="003E44F5">
        <w:rPr>
          <w:lang w:val="es-ES"/>
        </w:rPr>
        <w:t xml:space="preserve">que, </w:t>
      </w:r>
      <w:r w:rsidR="00C32B5B" w:rsidRPr="003E44F5">
        <w:rPr>
          <w:lang w:val="es-ES"/>
        </w:rPr>
        <w:t xml:space="preserve">incluso </w:t>
      </w:r>
      <w:r w:rsidR="00EE11B4" w:rsidRPr="003E44F5">
        <w:rPr>
          <w:lang w:val="es-ES"/>
        </w:rPr>
        <w:t xml:space="preserve">para un seminario, </w:t>
      </w:r>
      <w:r w:rsidR="00A94184" w:rsidRPr="003E44F5">
        <w:rPr>
          <w:lang w:val="es-ES"/>
        </w:rPr>
        <w:t xml:space="preserve">es necesario </w:t>
      </w:r>
      <w:r w:rsidR="00984C8F" w:rsidRPr="003E44F5">
        <w:rPr>
          <w:lang w:val="es-ES"/>
        </w:rPr>
        <w:t xml:space="preserve">identificar </w:t>
      </w:r>
      <w:r w:rsidR="00EE11B4" w:rsidRPr="003E44F5">
        <w:rPr>
          <w:lang w:val="es-ES"/>
        </w:rPr>
        <w:t xml:space="preserve">las cuestiones.  Además, </w:t>
      </w:r>
      <w:r w:rsidR="000A3BB0" w:rsidRPr="003E44F5">
        <w:rPr>
          <w:lang w:val="es-ES"/>
        </w:rPr>
        <w:t xml:space="preserve">probablemente sería necesario volver al Comité Consultivo, ya que la organización de un seminario sería </w:t>
      </w:r>
      <w:r w:rsidR="00324EF1" w:rsidRPr="003E44F5">
        <w:rPr>
          <w:lang w:val="es-ES"/>
        </w:rPr>
        <w:t xml:space="preserve">más amplia que el mandato </w:t>
      </w:r>
      <w:r w:rsidR="000A3BB0" w:rsidRPr="003E44F5">
        <w:rPr>
          <w:lang w:val="es-ES"/>
        </w:rPr>
        <w:t>del grupo de trabajo</w:t>
      </w:r>
      <w:r w:rsidR="0067559C" w:rsidRPr="003E44F5">
        <w:rPr>
          <w:lang w:val="es-ES"/>
        </w:rPr>
        <w:t xml:space="preserve">.  </w:t>
      </w:r>
    </w:p>
    <w:p w14:paraId="312390D2" w14:textId="77777777" w:rsidR="00324EF1" w:rsidRPr="003E44F5" w:rsidRDefault="00324EF1" w:rsidP="00324EF1">
      <w:pPr>
        <w:rPr>
          <w:lang w:val="es-ES"/>
        </w:rPr>
      </w:pPr>
    </w:p>
    <w:p w14:paraId="3C779398" w14:textId="77777777" w:rsidR="00543012" w:rsidRPr="003E44F5" w:rsidRDefault="00447A27">
      <w:pPr>
        <w:rPr>
          <w:lang w:val="es-ES"/>
        </w:rPr>
      </w:pPr>
      <w:r w:rsidRPr="004160AC">
        <w:rPr>
          <w:rFonts w:cs="Arial"/>
        </w:rPr>
        <w:fldChar w:fldCharType="begin"/>
      </w:r>
      <w:r w:rsidRPr="003E44F5">
        <w:rPr>
          <w:rFonts w:cs="Arial"/>
          <w:lang w:val="es-ES"/>
        </w:rPr>
        <w:instrText xml:space="preserve"> AUTONUM  </w:instrText>
      </w:r>
      <w:r w:rsidRPr="004160AC">
        <w:rPr>
          <w:rFonts w:cs="Arial"/>
        </w:rPr>
        <w:fldChar w:fldCharType="end"/>
      </w:r>
      <w:r w:rsidRPr="003E44F5">
        <w:rPr>
          <w:rFonts w:cs="Arial"/>
          <w:lang w:val="es-ES"/>
        </w:rPr>
        <w:tab/>
      </w:r>
      <w:r w:rsidR="000A3BB0" w:rsidRPr="003E44F5">
        <w:rPr>
          <w:lang w:val="es-ES"/>
        </w:rPr>
        <w:t xml:space="preserve">La Delegación de la Unión Europea opinó </w:t>
      </w:r>
      <w:r w:rsidR="00B0307D" w:rsidRPr="003E44F5">
        <w:rPr>
          <w:lang w:val="es-ES"/>
        </w:rPr>
        <w:t xml:space="preserve">que las </w:t>
      </w:r>
      <w:r w:rsidR="000A3BB0" w:rsidRPr="003E44F5">
        <w:rPr>
          <w:lang w:val="es-ES"/>
        </w:rPr>
        <w:t xml:space="preserve">preguntas propuestas tenían por objeto conocer </w:t>
      </w:r>
      <w:r w:rsidR="00324EF1" w:rsidRPr="003E44F5">
        <w:rPr>
          <w:lang w:val="es-ES"/>
        </w:rPr>
        <w:t xml:space="preserve">mejor los asuntos </w:t>
      </w:r>
      <w:r w:rsidR="000A3BB0" w:rsidRPr="003E44F5">
        <w:rPr>
          <w:lang w:val="es-ES"/>
        </w:rPr>
        <w:t>en cuestión y no explicar las ventajas de la UPOV</w:t>
      </w:r>
      <w:r w:rsidR="002472AA" w:rsidRPr="003E44F5">
        <w:rPr>
          <w:lang w:val="es-ES"/>
        </w:rPr>
        <w:t xml:space="preserve">.  </w:t>
      </w:r>
      <w:r w:rsidR="00361BE3" w:rsidRPr="003E44F5">
        <w:rPr>
          <w:lang w:val="es-ES"/>
        </w:rPr>
        <w:t xml:space="preserve">No obstante, también </w:t>
      </w:r>
      <w:r w:rsidR="000A3BB0" w:rsidRPr="003E44F5">
        <w:rPr>
          <w:lang w:val="es-ES"/>
        </w:rPr>
        <w:t xml:space="preserve">es importante comunicar las ventajas de la UPOV, ya que existen ideas erróneas </w:t>
      </w:r>
      <w:r w:rsidR="00B0307D" w:rsidRPr="003E44F5">
        <w:rPr>
          <w:lang w:val="es-ES"/>
        </w:rPr>
        <w:t xml:space="preserve">al </w:t>
      </w:r>
      <w:r w:rsidR="000A3BB0" w:rsidRPr="003E44F5">
        <w:rPr>
          <w:lang w:val="es-ES"/>
        </w:rPr>
        <w:t xml:space="preserve">respecto.  </w:t>
      </w:r>
      <w:r w:rsidR="00EE11B4" w:rsidRPr="003E44F5">
        <w:rPr>
          <w:lang w:val="es-ES"/>
        </w:rPr>
        <w:t xml:space="preserve">La Delegación convino con Canadá en estudiar el modo en que el sistema de la UPOV podría ayudar a los pequeños agricultores a acceder a </w:t>
      </w:r>
      <w:r w:rsidR="00B0307D" w:rsidRPr="003E44F5">
        <w:rPr>
          <w:lang w:val="es-ES"/>
        </w:rPr>
        <w:t>las nuevas variedades.</w:t>
      </w:r>
    </w:p>
    <w:p w14:paraId="5265F6C0" w14:textId="77777777" w:rsidR="00324EF1" w:rsidRPr="003E44F5" w:rsidRDefault="00324EF1" w:rsidP="00324EF1">
      <w:pPr>
        <w:rPr>
          <w:lang w:val="es-ES"/>
        </w:rPr>
      </w:pPr>
    </w:p>
    <w:p w14:paraId="2CB7F6FF"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D54916" w:rsidRPr="003E44F5">
        <w:rPr>
          <w:lang w:val="es-ES"/>
        </w:rPr>
        <w:t xml:space="preserve">La Delegación del Reino de los Países Bajos convino en que </w:t>
      </w:r>
      <w:r w:rsidR="00D23F65" w:rsidRPr="003E44F5">
        <w:rPr>
          <w:lang w:val="es-ES"/>
        </w:rPr>
        <w:t xml:space="preserve">un seminario </w:t>
      </w:r>
      <w:r w:rsidR="00361BE3" w:rsidRPr="003E44F5">
        <w:rPr>
          <w:lang w:val="es-ES"/>
        </w:rPr>
        <w:t xml:space="preserve">podría ser </w:t>
      </w:r>
      <w:r w:rsidR="00324EF1" w:rsidRPr="003E44F5">
        <w:rPr>
          <w:lang w:val="es-ES"/>
        </w:rPr>
        <w:t>una forma interesante de avanzar</w:t>
      </w:r>
      <w:r w:rsidR="00D54916" w:rsidRPr="003E44F5">
        <w:rPr>
          <w:lang w:val="es-ES"/>
        </w:rPr>
        <w:t xml:space="preserve">.  Dicho </w:t>
      </w:r>
      <w:r w:rsidR="00A94184" w:rsidRPr="003E44F5">
        <w:rPr>
          <w:lang w:val="es-ES"/>
        </w:rPr>
        <w:t xml:space="preserve">seminario </w:t>
      </w:r>
      <w:r w:rsidR="00D54916" w:rsidRPr="003E44F5">
        <w:rPr>
          <w:lang w:val="es-ES"/>
        </w:rPr>
        <w:t xml:space="preserve">podría centrarse en el modo en que </w:t>
      </w:r>
      <w:r w:rsidR="00984C8F" w:rsidRPr="003E44F5">
        <w:rPr>
          <w:lang w:val="es-ES"/>
        </w:rPr>
        <w:t xml:space="preserve">el sistema de </w:t>
      </w:r>
      <w:r w:rsidR="00D54916" w:rsidRPr="003E44F5">
        <w:rPr>
          <w:lang w:val="es-ES"/>
        </w:rPr>
        <w:t xml:space="preserve">la UPOV </w:t>
      </w:r>
      <w:r w:rsidR="00A94184" w:rsidRPr="003E44F5">
        <w:rPr>
          <w:lang w:val="es-ES"/>
        </w:rPr>
        <w:t xml:space="preserve">ayuda a </w:t>
      </w:r>
      <w:r w:rsidR="00D54916" w:rsidRPr="003E44F5">
        <w:rPr>
          <w:lang w:val="es-ES"/>
        </w:rPr>
        <w:t xml:space="preserve">los agricultores y </w:t>
      </w:r>
      <w:r w:rsidR="00A94184" w:rsidRPr="003E44F5">
        <w:rPr>
          <w:lang w:val="es-ES"/>
        </w:rPr>
        <w:t xml:space="preserve">en </w:t>
      </w:r>
      <w:r w:rsidR="00D54916" w:rsidRPr="003E44F5">
        <w:rPr>
          <w:lang w:val="es-ES"/>
        </w:rPr>
        <w:t xml:space="preserve">las iniciativas </w:t>
      </w:r>
      <w:r w:rsidR="00324EF1" w:rsidRPr="003E44F5">
        <w:rPr>
          <w:lang w:val="es-ES"/>
        </w:rPr>
        <w:t xml:space="preserve">y proyectos </w:t>
      </w:r>
      <w:r w:rsidR="00D54916" w:rsidRPr="003E44F5">
        <w:rPr>
          <w:lang w:val="es-ES"/>
        </w:rPr>
        <w:t xml:space="preserve">existentes </w:t>
      </w:r>
      <w:r w:rsidR="00D23F65" w:rsidRPr="003E44F5">
        <w:rPr>
          <w:lang w:val="es-ES"/>
        </w:rPr>
        <w:t xml:space="preserve">de </w:t>
      </w:r>
      <w:r w:rsidR="00324EF1" w:rsidRPr="003E44F5">
        <w:rPr>
          <w:lang w:val="es-ES"/>
        </w:rPr>
        <w:t>los miembros de la UPOV</w:t>
      </w:r>
      <w:r w:rsidR="00D54916" w:rsidRPr="003E44F5">
        <w:rPr>
          <w:lang w:val="es-ES"/>
        </w:rPr>
        <w:t xml:space="preserve">.  </w:t>
      </w:r>
      <w:r w:rsidR="000A2773" w:rsidRPr="003E44F5">
        <w:rPr>
          <w:lang w:val="es-ES"/>
        </w:rPr>
        <w:t xml:space="preserve">La </w:t>
      </w:r>
      <w:r w:rsidR="00F543A0" w:rsidRPr="003E44F5">
        <w:rPr>
          <w:lang w:val="es-ES"/>
        </w:rPr>
        <w:t xml:space="preserve">Delegación señaló que el </w:t>
      </w:r>
      <w:r w:rsidR="000A2773" w:rsidRPr="003E44F5">
        <w:rPr>
          <w:lang w:val="es-ES"/>
        </w:rPr>
        <w:t xml:space="preserve">Reino de los Países Bajos </w:t>
      </w:r>
      <w:r w:rsidR="00F543A0" w:rsidRPr="003E44F5">
        <w:rPr>
          <w:lang w:val="es-ES"/>
        </w:rPr>
        <w:t xml:space="preserve">está </w:t>
      </w:r>
      <w:r w:rsidR="000A2773" w:rsidRPr="003E44F5">
        <w:rPr>
          <w:lang w:val="es-ES"/>
        </w:rPr>
        <w:t xml:space="preserve">gestionando un proyecto denominado </w:t>
      </w:r>
      <w:r w:rsidR="00F543A0" w:rsidRPr="003E44F5">
        <w:rPr>
          <w:lang w:val="es-ES"/>
        </w:rPr>
        <w:t>"</w:t>
      </w:r>
      <w:r w:rsidR="000A2773" w:rsidRPr="003E44F5">
        <w:rPr>
          <w:lang w:val="es-ES"/>
        </w:rPr>
        <w:t>Seed NL</w:t>
      </w:r>
      <w:r w:rsidR="001B2EB7" w:rsidRPr="003E44F5">
        <w:rPr>
          <w:lang w:val="es-ES"/>
        </w:rPr>
        <w:t xml:space="preserve">" </w:t>
      </w:r>
      <w:r w:rsidR="000A2773" w:rsidRPr="003E44F5">
        <w:rPr>
          <w:lang w:val="es-ES"/>
        </w:rPr>
        <w:t xml:space="preserve">y </w:t>
      </w:r>
      <w:r w:rsidR="009E5B27" w:rsidRPr="003E44F5">
        <w:rPr>
          <w:lang w:val="es-ES"/>
        </w:rPr>
        <w:t xml:space="preserve">confía </w:t>
      </w:r>
      <w:r w:rsidR="00400F4F" w:rsidRPr="003E44F5">
        <w:rPr>
          <w:lang w:val="es-ES"/>
        </w:rPr>
        <w:t xml:space="preserve">en que </w:t>
      </w:r>
      <w:r w:rsidR="000A2773" w:rsidRPr="003E44F5">
        <w:rPr>
          <w:lang w:val="es-ES"/>
        </w:rPr>
        <w:t xml:space="preserve">otros miembros de la </w:t>
      </w:r>
      <w:r w:rsidR="00F543A0" w:rsidRPr="003E44F5">
        <w:rPr>
          <w:lang w:val="es-ES"/>
        </w:rPr>
        <w:t xml:space="preserve">UPOV </w:t>
      </w:r>
      <w:r w:rsidR="000A2773" w:rsidRPr="003E44F5">
        <w:rPr>
          <w:lang w:val="es-ES"/>
        </w:rPr>
        <w:t xml:space="preserve">participen en proyectos similares.  </w:t>
      </w:r>
      <w:r w:rsidR="00D54916" w:rsidRPr="003E44F5">
        <w:rPr>
          <w:lang w:val="es-ES"/>
        </w:rPr>
        <w:t xml:space="preserve">También es importante </w:t>
      </w:r>
      <w:r w:rsidR="00D23F65" w:rsidRPr="003E44F5">
        <w:rPr>
          <w:lang w:val="es-ES"/>
        </w:rPr>
        <w:t xml:space="preserve">comunicar que los </w:t>
      </w:r>
      <w:r w:rsidR="00D54916" w:rsidRPr="003E44F5">
        <w:rPr>
          <w:lang w:val="es-ES"/>
        </w:rPr>
        <w:t xml:space="preserve">derechos de obtentor </w:t>
      </w:r>
      <w:r w:rsidR="00F543A0" w:rsidRPr="003E44F5">
        <w:rPr>
          <w:lang w:val="es-ES"/>
        </w:rPr>
        <w:t xml:space="preserve">pueden </w:t>
      </w:r>
      <w:r w:rsidR="00D54916" w:rsidRPr="003E44F5">
        <w:rPr>
          <w:lang w:val="es-ES"/>
        </w:rPr>
        <w:t xml:space="preserve">no </w:t>
      </w:r>
      <w:r w:rsidR="00984C8F" w:rsidRPr="003E44F5">
        <w:rPr>
          <w:lang w:val="es-ES"/>
        </w:rPr>
        <w:t xml:space="preserve">ser </w:t>
      </w:r>
      <w:r w:rsidR="00D23F65" w:rsidRPr="003E44F5">
        <w:rPr>
          <w:lang w:val="es-ES"/>
        </w:rPr>
        <w:t xml:space="preserve">necesariamente </w:t>
      </w:r>
      <w:r w:rsidR="00D54916" w:rsidRPr="003E44F5">
        <w:rPr>
          <w:lang w:val="es-ES"/>
        </w:rPr>
        <w:t xml:space="preserve">el </w:t>
      </w:r>
      <w:r w:rsidR="00984C8F" w:rsidRPr="003E44F5">
        <w:rPr>
          <w:lang w:val="es-ES"/>
        </w:rPr>
        <w:t xml:space="preserve">problema </w:t>
      </w:r>
      <w:r w:rsidR="00D54916" w:rsidRPr="003E44F5">
        <w:rPr>
          <w:lang w:val="es-ES"/>
        </w:rPr>
        <w:t>para los pequeños agricultores</w:t>
      </w:r>
      <w:r w:rsidR="00984C8F" w:rsidRPr="003E44F5">
        <w:rPr>
          <w:lang w:val="es-ES"/>
        </w:rPr>
        <w:t xml:space="preserve">.  Opinó </w:t>
      </w:r>
      <w:r w:rsidR="00F543A0" w:rsidRPr="003E44F5">
        <w:rPr>
          <w:lang w:val="es-ES"/>
        </w:rPr>
        <w:t xml:space="preserve">que </w:t>
      </w:r>
      <w:r w:rsidR="00984C8F" w:rsidRPr="003E44F5">
        <w:rPr>
          <w:lang w:val="es-ES"/>
        </w:rPr>
        <w:t xml:space="preserve">otros factores, </w:t>
      </w:r>
      <w:r w:rsidR="00D54916" w:rsidRPr="003E44F5">
        <w:rPr>
          <w:lang w:val="es-ES"/>
        </w:rPr>
        <w:t xml:space="preserve">como la legislación sobre semillas, los </w:t>
      </w:r>
      <w:r w:rsidR="00E02224" w:rsidRPr="003E44F5">
        <w:rPr>
          <w:lang w:val="es-ES"/>
        </w:rPr>
        <w:t xml:space="preserve">problemas financieros y la </w:t>
      </w:r>
      <w:r w:rsidR="00D54916" w:rsidRPr="003E44F5">
        <w:rPr>
          <w:lang w:val="es-ES"/>
        </w:rPr>
        <w:t xml:space="preserve">gobernanza, </w:t>
      </w:r>
      <w:r w:rsidR="00F543A0" w:rsidRPr="003E44F5">
        <w:rPr>
          <w:lang w:val="es-ES"/>
        </w:rPr>
        <w:t xml:space="preserve">podrían </w:t>
      </w:r>
      <w:r w:rsidR="00E02224" w:rsidRPr="003E44F5">
        <w:rPr>
          <w:lang w:val="es-ES"/>
        </w:rPr>
        <w:t xml:space="preserve">desempeñar un papel importante.  </w:t>
      </w:r>
      <w:r w:rsidR="00F543A0" w:rsidRPr="003E44F5">
        <w:rPr>
          <w:lang w:val="es-ES"/>
        </w:rPr>
        <w:t xml:space="preserve">Señaló que </w:t>
      </w:r>
      <w:r w:rsidR="00D23F65" w:rsidRPr="003E44F5">
        <w:rPr>
          <w:lang w:val="es-ES"/>
        </w:rPr>
        <w:t xml:space="preserve">la </w:t>
      </w:r>
      <w:r w:rsidR="00400F4F" w:rsidRPr="003E44F5">
        <w:rPr>
          <w:lang w:val="es-ES"/>
        </w:rPr>
        <w:t xml:space="preserve">organización de </w:t>
      </w:r>
      <w:r w:rsidR="00E02224" w:rsidRPr="003E44F5">
        <w:rPr>
          <w:lang w:val="es-ES"/>
        </w:rPr>
        <w:t xml:space="preserve">un seminario no parecía estar dentro del mandato </w:t>
      </w:r>
      <w:r w:rsidR="00D23F65" w:rsidRPr="003E44F5">
        <w:rPr>
          <w:lang w:val="es-ES"/>
        </w:rPr>
        <w:t xml:space="preserve">actual </w:t>
      </w:r>
      <w:r w:rsidR="00F543A0" w:rsidRPr="003E44F5">
        <w:rPr>
          <w:lang w:val="es-ES"/>
        </w:rPr>
        <w:t xml:space="preserve">del </w:t>
      </w:r>
      <w:r w:rsidR="00E02224" w:rsidRPr="003E44F5">
        <w:rPr>
          <w:lang w:val="es-ES"/>
        </w:rPr>
        <w:t>grupo de trabajo</w:t>
      </w:r>
      <w:r w:rsidR="00F543A0" w:rsidRPr="003E44F5">
        <w:rPr>
          <w:lang w:val="es-ES"/>
        </w:rPr>
        <w:t>.</w:t>
      </w:r>
    </w:p>
    <w:p w14:paraId="288B66E9" w14:textId="77777777" w:rsidR="00324EF1" w:rsidRPr="003E44F5" w:rsidRDefault="00324EF1" w:rsidP="00324EF1">
      <w:pPr>
        <w:rPr>
          <w:lang w:val="es-ES"/>
        </w:rPr>
      </w:pPr>
    </w:p>
    <w:p w14:paraId="06F7BD0F"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D23F65" w:rsidRPr="003E44F5">
        <w:rPr>
          <w:lang w:val="es-ES"/>
        </w:rPr>
        <w:t xml:space="preserve">La Delegación de Japón </w:t>
      </w:r>
      <w:r w:rsidR="00B0307D" w:rsidRPr="003E44F5">
        <w:rPr>
          <w:lang w:val="es-ES"/>
        </w:rPr>
        <w:t xml:space="preserve">se mostró a favor de la organización de </w:t>
      </w:r>
      <w:r w:rsidR="000A2773" w:rsidRPr="003E44F5">
        <w:rPr>
          <w:lang w:val="es-ES"/>
        </w:rPr>
        <w:t xml:space="preserve">un seminario en el que se destaquen </w:t>
      </w:r>
      <w:r w:rsidR="00400F4F" w:rsidRPr="003E44F5">
        <w:rPr>
          <w:lang w:val="es-ES"/>
        </w:rPr>
        <w:t xml:space="preserve">las </w:t>
      </w:r>
      <w:r w:rsidR="000A2773" w:rsidRPr="003E44F5">
        <w:rPr>
          <w:lang w:val="es-ES"/>
        </w:rPr>
        <w:t>ventajas del sistema de la UPOV, incluyendo ejemplos de casos tangibles.</w:t>
      </w:r>
    </w:p>
    <w:p w14:paraId="691C95B4" w14:textId="77777777" w:rsidR="00324EF1" w:rsidRPr="003E44F5" w:rsidRDefault="00324EF1" w:rsidP="00324EF1">
      <w:pPr>
        <w:rPr>
          <w:lang w:val="es-ES"/>
        </w:rPr>
      </w:pPr>
    </w:p>
    <w:p w14:paraId="08A80F82"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354670" w:rsidRPr="003E44F5">
        <w:rPr>
          <w:lang w:val="es-ES"/>
        </w:rPr>
        <w:t xml:space="preserve">La Delegación de la Unión Europea reconoció que </w:t>
      </w:r>
      <w:r w:rsidR="00F543A0" w:rsidRPr="003E44F5">
        <w:rPr>
          <w:lang w:val="es-ES"/>
        </w:rPr>
        <w:t xml:space="preserve">puede </w:t>
      </w:r>
      <w:r w:rsidR="00354670" w:rsidRPr="003E44F5">
        <w:rPr>
          <w:lang w:val="es-ES"/>
        </w:rPr>
        <w:t xml:space="preserve">haber muchas razones para que un país </w:t>
      </w:r>
      <w:r w:rsidRPr="003E44F5">
        <w:rPr>
          <w:lang w:val="es-ES"/>
        </w:rPr>
        <w:t>no se adhiera a la UPOV</w:t>
      </w:r>
      <w:r w:rsidR="00354670" w:rsidRPr="003E44F5">
        <w:rPr>
          <w:lang w:val="es-ES"/>
        </w:rPr>
        <w:t xml:space="preserve">, pero </w:t>
      </w:r>
      <w:r w:rsidR="00F543A0" w:rsidRPr="003E44F5">
        <w:rPr>
          <w:lang w:val="es-ES"/>
        </w:rPr>
        <w:t xml:space="preserve">que ese ejercicio </w:t>
      </w:r>
      <w:r w:rsidR="00354670" w:rsidRPr="003E44F5">
        <w:rPr>
          <w:lang w:val="es-ES"/>
        </w:rPr>
        <w:t xml:space="preserve">tiene por objeto evaluar si la cuestión de los pequeños agricultores tiene </w:t>
      </w:r>
      <w:r w:rsidR="00324EF1" w:rsidRPr="003E44F5">
        <w:rPr>
          <w:lang w:val="es-ES"/>
        </w:rPr>
        <w:t xml:space="preserve">algo que ver con que </w:t>
      </w:r>
      <w:r w:rsidR="00354670" w:rsidRPr="003E44F5">
        <w:rPr>
          <w:lang w:val="es-ES"/>
        </w:rPr>
        <w:t xml:space="preserve">los países </w:t>
      </w:r>
      <w:r w:rsidR="00324EF1" w:rsidRPr="003E44F5">
        <w:rPr>
          <w:lang w:val="es-ES"/>
        </w:rPr>
        <w:t>no se adhieran a la UPOV</w:t>
      </w:r>
      <w:r w:rsidR="00354670" w:rsidRPr="003E44F5">
        <w:rPr>
          <w:lang w:val="es-ES"/>
        </w:rPr>
        <w:t xml:space="preserve">.  </w:t>
      </w:r>
      <w:r w:rsidR="00400F4F" w:rsidRPr="003E44F5">
        <w:rPr>
          <w:lang w:val="es-ES"/>
        </w:rPr>
        <w:t xml:space="preserve">En cuanto a la </w:t>
      </w:r>
      <w:r w:rsidR="00354670" w:rsidRPr="003E44F5">
        <w:rPr>
          <w:lang w:val="es-ES"/>
        </w:rPr>
        <w:t xml:space="preserve">celebración de un seminario, la Delegación de la Unión Europea expresó su agradecimiento por el apoyo prestado y convino en que un acto de ese tipo </w:t>
      </w:r>
      <w:r w:rsidR="00324EF1" w:rsidRPr="003E44F5">
        <w:rPr>
          <w:lang w:val="es-ES"/>
        </w:rPr>
        <w:t xml:space="preserve">requeriría </w:t>
      </w:r>
      <w:r w:rsidR="00354670" w:rsidRPr="003E44F5">
        <w:rPr>
          <w:lang w:val="es-ES"/>
        </w:rPr>
        <w:t xml:space="preserve">una </w:t>
      </w:r>
      <w:r w:rsidR="00324EF1" w:rsidRPr="003E44F5">
        <w:rPr>
          <w:lang w:val="es-ES"/>
        </w:rPr>
        <w:t>preparación detallada</w:t>
      </w:r>
      <w:r w:rsidR="00354670" w:rsidRPr="003E44F5">
        <w:rPr>
          <w:lang w:val="es-ES"/>
        </w:rPr>
        <w:t xml:space="preserve">.  En su opinión, </w:t>
      </w:r>
      <w:r w:rsidR="00B0307D" w:rsidRPr="003E44F5">
        <w:rPr>
          <w:lang w:val="es-ES"/>
        </w:rPr>
        <w:t xml:space="preserve">la propuesta de un seminario </w:t>
      </w:r>
      <w:r w:rsidR="00354670" w:rsidRPr="003E44F5">
        <w:rPr>
          <w:lang w:val="es-ES"/>
        </w:rPr>
        <w:t xml:space="preserve">podría debatirse en el Comité Consultivo, tal como habían propuesto otros delegados. </w:t>
      </w:r>
    </w:p>
    <w:p w14:paraId="32679E08" w14:textId="77777777" w:rsidR="00354670" w:rsidRPr="003E44F5" w:rsidRDefault="00354670" w:rsidP="00324EF1">
      <w:pPr>
        <w:rPr>
          <w:lang w:val="es-ES"/>
        </w:rPr>
      </w:pPr>
    </w:p>
    <w:p w14:paraId="4C266E66"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D54916" w:rsidRPr="003E44F5">
        <w:rPr>
          <w:lang w:val="es-ES"/>
        </w:rPr>
        <w:t xml:space="preserve">La Delegación de </w:t>
      </w:r>
      <w:r w:rsidR="001C3C20" w:rsidRPr="003E44F5">
        <w:rPr>
          <w:lang w:val="es-ES"/>
        </w:rPr>
        <w:t xml:space="preserve">Argentina </w:t>
      </w:r>
      <w:r w:rsidR="00D54916" w:rsidRPr="003E44F5">
        <w:rPr>
          <w:lang w:val="es-ES"/>
        </w:rPr>
        <w:t xml:space="preserve">apoyó la propuesta de organizar un seminario </w:t>
      </w:r>
      <w:r w:rsidR="00354670" w:rsidRPr="003E44F5">
        <w:rPr>
          <w:lang w:val="es-ES"/>
        </w:rPr>
        <w:t xml:space="preserve">en el </w:t>
      </w:r>
      <w:r w:rsidR="00D54916" w:rsidRPr="003E44F5">
        <w:rPr>
          <w:lang w:val="es-ES"/>
        </w:rPr>
        <w:t xml:space="preserve">que </w:t>
      </w:r>
      <w:r w:rsidR="00354670" w:rsidRPr="003E44F5">
        <w:rPr>
          <w:lang w:val="es-ES"/>
        </w:rPr>
        <w:t xml:space="preserve">se </w:t>
      </w:r>
      <w:r w:rsidR="00734EAD" w:rsidRPr="003E44F5">
        <w:rPr>
          <w:lang w:val="es-ES"/>
        </w:rPr>
        <w:t xml:space="preserve">destaquen los beneficios de la UPOV en relación con los pequeños agricultores.  </w:t>
      </w:r>
      <w:r w:rsidR="00400F4F" w:rsidRPr="003E44F5">
        <w:rPr>
          <w:lang w:val="es-ES"/>
        </w:rPr>
        <w:t xml:space="preserve">Mencionó que, </w:t>
      </w:r>
      <w:r w:rsidR="00734EAD" w:rsidRPr="003E44F5">
        <w:rPr>
          <w:lang w:val="es-ES"/>
        </w:rPr>
        <w:t>en Argentina</w:t>
      </w:r>
      <w:r w:rsidR="00400F4F" w:rsidRPr="003E44F5">
        <w:rPr>
          <w:lang w:val="es-ES"/>
        </w:rPr>
        <w:t xml:space="preserve">, </w:t>
      </w:r>
      <w:r w:rsidR="00F543A0" w:rsidRPr="003E44F5">
        <w:rPr>
          <w:lang w:val="es-ES"/>
        </w:rPr>
        <w:t xml:space="preserve">existen </w:t>
      </w:r>
      <w:r w:rsidR="00734EAD" w:rsidRPr="003E44F5">
        <w:rPr>
          <w:lang w:val="es-ES"/>
        </w:rPr>
        <w:t xml:space="preserve">ejemplos de </w:t>
      </w:r>
      <w:r w:rsidR="00F543A0" w:rsidRPr="003E44F5">
        <w:rPr>
          <w:lang w:val="es-ES"/>
        </w:rPr>
        <w:t xml:space="preserve">cooperación entre </w:t>
      </w:r>
      <w:r w:rsidR="00324EF1" w:rsidRPr="003E44F5">
        <w:rPr>
          <w:lang w:val="es-ES"/>
        </w:rPr>
        <w:t xml:space="preserve">obtentores y </w:t>
      </w:r>
      <w:r w:rsidR="00734EAD" w:rsidRPr="003E44F5">
        <w:rPr>
          <w:lang w:val="es-ES"/>
        </w:rPr>
        <w:t>pequeños agricultores</w:t>
      </w:r>
      <w:r w:rsidR="001C3C20" w:rsidRPr="003E44F5">
        <w:rPr>
          <w:lang w:val="es-ES"/>
        </w:rPr>
        <w:t xml:space="preserve">.  </w:t>
      </w:r>
      <w:r w:rsidR="00D505DE" w:rsidRPr="003E44F5">
        <w:rPr>
          <w:lang w:val="es-ES"/>
        </w:rPr>
        <w:t xml:space="preserve">La Delegación </w:t>
      </w:r>
      <w:r w:rsidR="00734EAD" w:rsidRPr="003E44F5">
        <w:rPr>
          <w:lang w:val="es-ES"/>
        </w:rPr>
        <w:t xml:space="preserve">convino en que </w:t>
      </w:r>
      <w:r w:rsidR="00F543A0" w:rsidRPr="003E44F5">
        <w:rPr>
          <w:lang w:val="es-ES"/>
        </w:rPr>
        <w:t xml:space="preserve">la </w:t>
      </w:r>
      <w:r w:rsidR="00734EAD" w:rsidRPr="003E44F5">
        <w:rPr>
          <w:lang w:val="es-ES"/>
        </w:rPr>
        <w:t xml:space="preserve">idea </w:t>
      </w:r>
      <w:r w:rsidR="00F543A0" w:rsidRPr="003E44F5">
        <w:rPr>
          <w:lang w:val="es-ES"/>
        </w:rPr>
        <w:t xml:space="preserve">del seminario </w:t>
      </w:r>
      <w:r w:rsidR="00734EAD" w:rsidRPr="003E44F5">
        <w:rPr>
          <w:lang w:val="es-ES"/>
        </w:rPr>
        <w:t xml:space="preserve">podría presentarse al Comité Consultivo en octubre </w:t>
      </w:r>
      <w:r w:rsidR="001B2EB7" w:rsidRPr="003E44F5">
        <w:rPr>
          <w:lang w:val="es-ES"/>
        </w:rPr>
        <w:t xml:space="preserve">con una invitación a </w:t>
      </w:r>
      <w:r w:rsidR="00734EAD" w:rsidRPr="003E44F5">
        <w:rPr>
          <w:lang w:val="es-ES"/>
        </w:rPr>
        <w:t xml:space="preserve">estudiar </w:t>
      </w:r>
      <w:r w:rsidR="00324EF1" w:rsidRPr="003E44F5">
        <w:rPr>
          <w:lang w:val="es-ES"/>
        </w:rPr>
        <w:t xml:space="preserve">si debería revisarse </w:t>
      </w:r>
      <w:r w:rsidR="00734EAD" w:rsidRPr="003E44F5">
        <w:rPr>
          <w:lang w:val="es-ES"/>
        </w:rPr>
        <w:t xml:space="preserve">el </w:t>
      </w:r>
      <w:r w:rsidR="00324EF1" w:rsidRPr="003E44F5">
        <w:rPr>
          <w:lang w:val="es-ES"/>
        </w:rPr>
        <w:t xml:space="preserve">mandato </w:t>
      </w:r>
      <w:r w:rsidR="00F543A0" w:rsidRPr="003E44F5">
        <w:rPr>
          <w:lang w:val="es-ES"/>
        </w:rPr>
        <w:t xml:space="preserve">del </w:t>
      </w:r>
      <w:r w:rsidR="00324EF1" w:rsidRPr="003E44F5">
        <w:rPr>
          <w:lang w:val="es-ES"/>
        </w:rPr>
        <w:t xml:space="preserve">grupo de </w:t>
      </w:r>
      <w:r w:rsidR="00734EAD" w:rsidRPr="003E44F5">
        <w:rPr>
          <w:lang w:val="es-ES"/>
        </w:rPr>
        <w:t xml:space="preserve">trabajo. </w:t>
      </w:r>
    </w:p>
    <w:p w14:paraId="7966228E" w14:textId="77777777" w:rsidR="00324EF1" w:rsidRPr="003E44F5" w:rsidRDefault="00324EF1" w:rsidP="00324EF1">
      <w:pPr>
        <w:rPr>
          <w:lang w:val="es-ES"/>
        </w:rPr>
      </w:pPr>
    </w:p>
    <w:p w14:paraId="5E48AA2E" w14:textId="2AD131E9"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354670" w:rsidRPr="003E44F5">
        <w:rPr>
          <w:lang w:val="es-ES"/>
        </w:rPr>
        <w:t xml:space="preserve">La Delegación de Noruega </w:t>
      </w:r>
      <w:r w:rsidR="00D8027F" w:rsidRPr="003E44F5">
        <w:rPr>
          <w:lang w:val="es-ES"/>
        </w:rPr>
        <w:t xml:space="preserve">propuso que </w:t>
      </w:r>
      <w:r w:rsidR="00AB25EB" w:rsidRPr="003E44F5">
        <w:rPr>
          <w:lang w:val="es-ES"/>
        </w:rPr>
        <w:t xml:space="preserve">la Oficina de la Unión redactara un </w:t>
      </w:r>
      <w:r w:rsidR="00324EF1" w:rsidRPr="003E44F5">
        <w:rPr>
          <w:lang w:val="es-ES"/>
        </w:rPr>
        <w:t xml:space="preserve">cuestionario </w:t>
      </w:r>
      <w:r w:rsidR="00D8027F" w:rsidRPr="003E44F5">
        <w:rPr>
          <w:lang w:val="es-ES"/>
        </w:rPr>
        <w:t xml:space="preserve">basado en </w:t>
      </w:r>
      <w:r w:rsidR="0014781B" w:rsidRPr="003E44F5">
        <w:rPr>
          <w:lang w:val="es-ES"/>
        </w:rPr>
        <w:t xml:space="preserve">las propuestas formuladas por escrito </w:t>
      </w:r>
      <w:r w:rsidR="00D8027F" w:rsidRPr="003E44F5">
        <w:rPr>
          <w:lang w:val="es-ES"/>
        </w:rPr>
        <w:t xml:space="preserve">y en los </w:t>
      </w:r>
      <w:r w:rsidR="00324EF1" w:rsidRPr="003E44F5">
        <w:rPr>
          <w:lang w:val="es-ES"/>
        </w:rPr>
        <w:t xml:space="preserve">comentarios realizados </w:t>
      </w:r>
      <w:r w:rsidR="00D8027F" w:rsidRPr="003E44F5">
        <w:rPr>
          <w:lang w:val="es-ES"/>
        </w:rPr>
        <w:t xml:space="preserve">durante </w:t>
      </w:r>
      <w:r w:rsidR="00AB25EB" w:rsidRPr="003E44F5">
        <w:rPr>
          <w:lang w:val="es-ES"/>
        </w:rPr>
        <w:t xml:space="preserve">la </w:t>
      </w:r>
      <w:r w:rsidR="00324EF1" w:rsidRPr="003E44F5">
        <w:rPr>
          <w:lang w:val="es-ES"/>
        </w:rPr>
        <w:t>reunión</w:t>
      </w:r>
      <w:r w:rsidR="001F7999" w:rsidRPr="003E44F5">
        <w:rPr>
          <w:lang w:val="es-ES"/>
        </w:rPr>
        <w:t xml:space="preserve">.  </w:t>
      </w:r>
      <w:r w:rsidR="0014781B" w:rsidRPr="003E44F5">
        <w:rPr>
          <w:lang w:val="es-ES"/>
        </w:rPr>
        <w:t xml:space="preserve">Las </w:t>
      </w:r>
      <w:r w:rsidR="00D8027F" w:rsidRPr="003E44F5">
        <w:rPr>
          <w:lang w:val="es-ES"/>
        </w:rPr>
        <w:t xml:space="preserve">preguntas propuestas podrían ser fusionadas o reformuladas </w:t>
      </w:r>
      <w:r w:rsidR="00D505DE" w:rsidRPr="003E44F5">
        <w:rPr>
          <w:lang w:val="es-ES"/>
        </w:rPr>
        <w:t xml:space="preserve">por la Oficina de la Unión </w:t>
      </w:r>
      <w:r w:rsidR="00400F4F" w:rsidRPr="003E44F5">
        <w:rPr>
          <w:lang w:val="es-ES"/>
        </w:rPr>
        <w:t xml:space="preserve">para </w:t>
      </w:r>
      <w:r w:rsidR="009E5B27" w:rsidRPr="003E44F5">
        <w:rPr>
          <w:lang w:val="es-ES"/>
        </w:rPr>
        <w:t xml:space="preserve">que se ajustaran </w:t>
      </w:r>
      <w:r w:rsidR="00400F4F" w:rsidRPr="003E44F5">
        <w:rPr>
          <w:lang w:val="es-ES"/>
        </w:rPr>
        <w:t xml:space="preserve">al </w:t>
      </w:r>
      <w:r w:rsidR="0014781B" w:rsidRPr="003E44F5">
        <w:rPr>
          <w:lang w:val="es-ES"/>
        </w:rPr>
        <w:t xml:space="preserve">mandato del WG-SHF.  </w:t>
      </w:r>
      <w:r w:rsidR="00D8027F" w:rsidRPr="003E44F5">
        <w:rPr>
          <w:lang w:val="es-ES"/>
        </w:rPr>
        <w:t xml:space="preserve">El </w:t>
      </w:r>
      <w:r w:rsidR="00324EF1" w:rsidRPr="003E44F5">
        <w:rPr>
          <w:lang w:val="es-ES"/>
        </w:rPr>
        <w:t xml:space="preserve">cuestionario podría </w:t>
      </w:r>
      <w:r w:rsidR="00D8027F" w:rsidRPr="003E44F5">
        <w:rPr>
          <w:lang w:val="es-ES"/>
        </w:rPr>
        <w:t xml:space="preserve">distribuirse a todos los </w:t>
      </w:r>
      <w:r w:rsidR="00182C07" w:rsidRPr="003E44F5">
        <w:rPr>
          <w:lang w:val="es-ES"/>
        </w:rPr>
        <w:t xml:space="preserve">destinatarios propuestos por los miembros del WG-SHF, </w:t>
      </w:r>
      <w:r w:rsidR="00DE5782" w:rsidRPr="003E44F5">
        <w:rPr>
          <w:lang w:val="es-ES"/>
        </w:rPr>
        <w:t xml:space="preserve">así como a </w:t>
      </w:r>
      <w:r w:rsidR="00AB25EB" w:rsidRPr="003E44F5">
        <w:rPr>
          <w:lang w:val="es-ES"/>
        </w:rPr>
        <w:t>instituciones</w:t>
      </w:r>
      <w:r w:rsidR="00182C07" w:rsidRPr="003E44F5">
        <w:rPr>
          <w:lang w:val="es-ES"/>
        </w:rPr>
        <w:t xml:space="preserve"> específicas de </w:t>
      </w:r>
      <w:r w:rsidR="00AB25EB" w:rsidRPr="003E44F5">
        <w:rPr>
          <w:lang w:val="es-ES"/>
        </w:rPr>
        <w:t xml:space="preserve">ese </w:t>
      </w:r>
      <w:r w:rsidR="00182C07" w:rsidRPr="003E44F5">
        <w:rPr>
          <w:lang w:val="es-ES"/>
        </w:rPr>
        <w:t>ámbito</w:t>
      </w:r>
      <w:r w:rsidR="00DE5782" w:rsidRPr="003E44F5">
        <w:rPr>
          <w:lang w:val="es-ES"/>
        </w:rPr>
        <w:t xml:space="preserve">. Los destinatarios </w:t>
      </w:r>
      <w:r w:rsidR="00182C07" w:rsidRPr="003E44F5">
        <w:rPr>
          <w:lang w:val="es-ES"/>
        </w:rPr>
        <w:t xml:space="preserve">podrían </w:t>
      </w:r>
      <w:r w:rsidR="002F1419" w:rsidRPr="003E44F5">
        <w:rPr>
          <w:lang w:val="es-ES"/>
        </w:rPr>
        <w:t xml:space="preserve">elegir </w:t>
      </w:r>
      <w:r w:rsidR="00DE5782" w:rsidRPr="003E44F5">
        <w:rPr>
          <w:lang w:val="es-ES"/>
        </w:rPr>
        <w:t xml:space="preserve">qué </w:t>
      </w:r>
      <w:r w:rsidR="00D8027F" w:rsidRPr="003E44F5">
        <w:rPr>
          <w:lang w:val="es-ES"/>
        </w:rPr>
        <w:t xml:space="preserve">preguntas responder.  El cuestionario podría tener una parte introductoria en la que se explicaran los </w:t>
      </w:r>
      <w:r w:rsidR="003E44F5" w:rsidRPr="003E44F5">
        <w:rPr>
          <w:lang w:val="es-ES"/>
        </w:rPr>
        <w:t>antecedentes</w:t>
      </w:r>
      <w:r w:rsidR="00324EF1" w:rsidRPr="003E44F5">
        <w:rPr>
          <w:lang w:val="es-ES"/>
        </w:rPr>
        <w:t xml:space="preserve"> </w:t>
      </w:r>
      <w:r w:rsidR="00182C07" w:rsidRPr="003E44F5">
        <w:rPr>
          <w:lang w:val="es-ES"/>
        </w:rPr>
        <w:t xml:space="preserve">y el contexto del </w:t>
      </w:r>
      <w:r w:rsidR="002F1419" w:rsidRPr="003E44F5">
        <w:rPr>
          <w:lang w:val="es-ES"/>
        </w:rPr>
        <w:t>ejercicio</w:t>
      </w:r>
      <w:r w:rsidR="00182C07" w:rsidRPr="003E44F5">
        <w:rPr>
          <w:lang w:val="es-ES"/>
        </w:rPr>
        <w:t xml:space="preserve">. </w:t>
      </w:r>
      <w:r w:rsidR="00DE5782" w:rsidRPr="003E44F5">
        <w:rPr>
          <w:lang w:val="es-ES"/>
        </w:rPr>
        <w:t xml:space="preserve">La Delegación de Noruega declaró que </w:t>
      </w:r>
      <w:r w:rsidR="00182C07" w:rsidRPr="003E44F5">
        <w:rPr>
          <w:lang w:val="es-ES"/>
        </w:rPr>
        <w:t xml:space="preserve">las preguntas </w:t>
      </w:r>
      <w:r w:rsidR="00DE5782" w:rsidRPr="003E44F5">
        <w:rPr>
          <w:lang w:val="es-ES"/>
        </w:rPr>
        <w:t xml:space="preserve">deberían </w:t>
      </w:r>
      <w:r w:rsidR="0014781B" w:rsidRPr="003E44F5">
        <w:rPr>
          <w:lang w:val="es-ES"/>
        </w:rPr>
        <w:t xml:space="preserve">abordar </w:t>
      </w:r>
      <w:r w:rsidR="00182C07" w:rsidRPr="003E44F5">
        <w:rPr>
          <w:lang w:val="es-ES"/>
        </w:rPr>
        <w:t xml:space="preserve">las preocupaciones planteadas por Sudáfrica </w:t>
      </w:r>
      <w:r w:rsidR="00F543A0" w:rsidRPr="003E44F5">
        <w:rPr>
          <w:lang w:val="es-ES"/>
        </w:rPr>
        <w:t xml:space="preserve">sobre </w:t>
      </w:r>
      <w:r w:rsidR="00182C07" w:rsidRPr="003E44F5">
        <w:rPr>
          <w:lang w:val="es-ES"/>
        </w:rPr>
        <w:t>la forma en que los miembros de la UPOV habían aplicado el Artículo 15.1</w:t>
      </w:r>
      <w:r w:rsidR="002F1419" w:rsidRPr="003E44F5">
        <w:rPr>
          <w:lang w:val="es-ES"/>
        </w:rPr>
        <w:t xml:space="preserve">.i) </w:t>
      </w:r>
      <w:r w:rsidR="00182C07" w:rsidRPr="003E44F5">
        <w:rPr>
          <w:lang w:val="es-ES"/>
        </w:rPr>
        <w:t xml:space="preserve">del Acta de 1991.  La Delegación de Noruega </w:t>
      </w:r>
      <w:r w:rsidR="007E3AF9" w:rsidRPr="003E44F5">
        <w:rPr>
          <w:lang w:val="es-ES"/>
        </w:rPr>
        <w:t xml:space="preserve">propuso que se distribuyeran </w:t>
      </w:r>
      <w:r w:rsidR="00182C07" w:rsidRPr="003E44F5">
        <w:rPr>
          <w:lang w:val="es-ES"/>
        </w:rPr>
        <w:t xml:space="preserve">las Notas explicativas </w:t>
      </w:r>
      <w:r w:rsidR="0014781B" w:rsidRPr="003E44F5">
        <w:rPr>
          <w:lang w:val="es-ES"/>
        </w:rPr>
        <w:t xml:space="preserve">actuales </w:t>
      </w:r>
      <w:r w:rsidR="00182C07" w:rsidRPr="003E44F5">
        <w:rPr>
          <w:lang w:val="es-ES"/>
        </w:rPr>
        <w:t xml:space="preserve">y </w:t>
      </w:r>
      <w:r w:rsidR="007E3AF9" w:rsidRPr="003E44F5">
        <w:rPr>
          <w:lang w:val="es-ES"/>
        </w:rPr>
        <w:t xml:space="preserve">pidió </w:t>
      </w:r>
      <w:r w:rsidR="00182C07" w:rsidRPr="003E44F5">
        <w:rPr>
          <w:lang w:val="es-ES"/>
        </w:rPr>
        <w:t xml:space="preserve">a los miembros que propusieran modificaciones, si las hubiera.  </w:t>
      </w:r>
      <w:r w:rsidR="007E3AF9" w:rsidRPr="003E44F5">
        <w:rPr>
          <w:lang w:val="es-ES"/>
        </w:rPr>
        <w:t xml:space="preserve">Señaló que la organización de </w:t>
      </w:r>
      <w:r w:rsidR="00960588" w:rsidRPr="003E44F5">
        <w:rPr>
          <w:lang w:val="es-ES"/>
        </w:rPr>
        <w:t xml:space="preserve">un posible </w:t>
      </w:r>
      <w:r w:rsidR="0014781B" w:rsidRPr="003E44F5">
        <w:rPr>
          <w:lang w:val="es-ES"/>
        </w:rPr>
        <w:t xml:space="preserve">seminario </w:t>
      </w:r>
      <w:r w:rsidR="00960588" w:rsidRPr="003E44F5">
        <w:rPr>
          <w:lang w:val="es-ES"/>
        </w:rPr>
        <w:t xml:space="preserve">iría más allá </w:t>
      </w:r>
      <w:r w:rsidR="0014781B" w:rsidRPr="003E44F5">
        <w:rPr>
          <w:lang w:val="es-ES"/>
        </w:rPr>
        <w:t xml:space="preserve">del mandato </w:t>
      </w:r>
      <w:r w:rsidR="007E3AF9" w:rsidRPr="003E44F5">
        <w:rPr>
          <w:lang w:val="es-ES"/>
        </w:rPr>
        <w:t xml:space="preserve">del </w:t>
      </w:r>
      <w:r w:rsidR="0014781B" w:rsidRPr="003E44F5">
        <w:rPr>
          <w:lang w:val="es-ES"/>
        </w:rPr>
        <w:t xml:space="preserve">grupo de trabajo, pero que la idea podría presentarse al Comité Consultivo.  Dicho seminario podría ser más amplio y comprender elementos relativos a los Artículos 15.1 y 15.2 del Acta de 1991.  La Delegación de Noruega </w:t>
      </w:r>
      <w:r w:rsidR="007E3AF9" w:rsidRPr="003E44F5">
        <w:rPr>
          <w:lang w:val="es-ES"/>
        </w:rPr>
        <w:t xml:space="preserve">expresó su preferencia por </w:t>
      </w:r>
      <w:r w:rsidR="0014781B" w:rsidRPr="003E44F5">
        <w:rPr>
          <w:lang w:val="es-ES"/>
        </w:rPr>
        <w:t xml:space="preserve">completar primero la labor </w:t>
      </w:r>
      <w:r w:rsidR="007E3AF9" w:rsidRPr="003E44F5">
        <w:rPr>
          <w:lang w:val="es-ES"/>
        </w:rPr>
        <w:t xml:space="preserve">del WG-SHF </w:t>
      </w:r>
      <w:r w:rsidR="0014781B" w:rsidRPr="003E44F5">
        <w:rPr>
          <w:lang w:val="es-ES"/>
        </w:rPr>
        <w:t xml:space="preserve">en el marco del mandato actual.  </w:t>
      </w:r>
    </w:p>
    <w:p w14:paraId="24B585A6" w14:textId="77777777" w:rsidR="00324EF1" w:rsidRPr="003E44F5" w:rsidRDefault="00324EF1" w:rsidP="00324EF1">
      <w:pPr>
        <w:rPr>
          <w:lang w:val="es-ES"/>
        </w:rPr>
      </w:pPr>
    </w:p>
    <w:p w14:paraId="62D4EA19"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960588" w:rsidRPr="003E44F5">
        <w:rPr>
          <w:lang w:val="es-ES"/>
        </w:rPr>
        <w:t xml:space="preserve">La Delegación de Canadá se mostró </w:t>
      </w:r>
      <w:r w:rsidR="00324EF1" w:rsidRPr="003E44F5">
        <w:rPr>
          <w:lang w:val="es-ES"/>
        </w:rPr>
        <w:t xml:space="preserve">preocupada por </w:t>
      </w:r>
      <w:r w:rsidR="00960588" w:rsidRPr="003E44F5">
        <w:rPr>
          <w:lang w:val="es-ES"/>
        </w:rPr>
        <w:t xml:space="preserve">la </w:t>
      </w:r>
      <w:r w:rsidR="00324EF1" w:rsidRPr="003E44F5">
        <w:rPr>
          <w:lang w:val="es-ES"/>
        </w:rPr>
        <w:t xml:space="preserve">falta de interés de los </w:t>
      </w:r>
      <w:r w:rsidR="00960588" w:rsidRPr="003E44F5">
        <w:rPr>
          <w:lang w:val="es-ES"/>
        </w:rPr>
        <w:t xml:space="preserve">miembros de la UPOV en </w:t>
      </w:r>
      <w:r w:rsidR="007E3AF9" w:rsidRPr="003E44F5">
        <w:rPr>
          <w:lang w:val="es-ES"/>
        </w:rPr>
        <w:t xml:space="preserve">el </w:t>
      </w:r>
      <w:r w:rsidR="00960588" w:rsidRPr="003E44F5">
        <w:rPr>
          <w:lang w:val="es-ES"/>
        </w:rPr>
        <w:t xml:space="preserve">tema y señaló que los miembros </w:t>
      </w:r>
      <w:r w:rsidR="00324EF1" w:rsidRPr="003E44F5">
        <w:rPr>
          <w:lang w:val="es-ES"/>
        </w:rPr>
        <w:t xml:space="preserve">sólo habían presentado </w:t>
      </w:r>
      <w:r w:rsidR="00960588" w:rsidRPr="003E44F5">
        <w:rPr>
          <w:lang w:val="es-ES"/>
        </w:rPr>
        <w:t xml:space="preserve">cuatro </w:t>
      </w:r>
      <w:r w:rsidR="00324EF1" w:rsidRPr="003E44F5">
        <w:rPr>
          <w:lang w:val="es-ES"/>
        </w:rPr>
        <w:t xml:space="preserve">comunicaciones </w:t>
      </w:r>
      <w:r w:rsidR="007E3AF9" w:rsidRPr="003E44F5">
        <w:rPr>
          <w:lang w:val="es-ES"/>
        </w:rPr>
        <w:t xml:space="preserve">y </w:t>
      </w:r>
      <w:r w:rsidR="00960588" w:rsidRPr="003E44F5">
        <w:rPr>
          <w:lang w:val="es-ES"/>
        </w:rPr>
        <w:t xml:space="preserve">que tres de esas cuatro </w:t>
      </w:r>
      <w:r w:rsidR="00DE5782" w:rsidRPr="003E44F5">
        <w:rPr>
          <w:lang w:val="es-ES"/>
        </w:rPr>
        <w:t xml:space="preserve">procedían </w:t>
      </w:r>
      <w:r w:rsidR="00960588" w:rsidRPr="003E44F5">
        <w:rPr>
          <w:lang w:val="es-ES"/>
        </w:rPr>
        <w:t xml:space="preserve">de </w:t>
      </w:r>
      <w:r w:rsidR="00324EF1" w:rsidRPr="003E44F5">
        <w:rPr>
          <w:lang w:val="es-ES"/>
        </w:rPr>
        <w:t>países desarrollados</w:t>
      </w:r>
      <w:r w:rsidR="001F7999" w:rsidRPr="003E44F5">
        <w:rPr>
          <w:lang w:val="es-ES"/>
        </w:rPr>
        <w:t xml:space="preserve">. </w:t>
      </w:r>
      <w:r w:rsidR="00B95ED2" w:rsidRPr="003E44F5">
        <w:rPr>
          <w:lang w:val="es-ES"/>
        </w:rPr>
        <w:t xml:space="preserve">Canadá manifestó </w:t>
      </w:r>
      <w:r w:rsidR="00B456F1" w:rsidRPr="003E44F5">
        <w:rPr>
          <w:lang w:val="es-ES"/>
        </w:rPr>
        <w:t xml:space="preserve">que algunas </w:t>
      </w:r>
      <w:r w:rsidR="00F06E90" w:rsidRPr="003E44F5">
        <w:rPr>
          <w:lang w:val="es-ES"/>
        </w:rPr>
        <w:t xml:space="preserve">de las </w:t>
      </w:r>
      <w:r w:rsidR="00B456F1" w:rsidRPr="003E44F5">
        <w:rPr>
          <w:lang w:val="es-ES"/>
        </w:rPr>
        <w:t xml:space="preserve">preguntas </w:t>
      </w:r>
      <w:r w:rsidR="007E3AF9" w:rsidRPr="003E44F5">
        <w:rPr>
          <w:lang w:val="es-ES"/>
        </w:rPr>
        <w:t xml:space="preserve">eran </w:t>
      </w:r>
      <w:r w:rsidR="009E5B27" w:rsidRPr="003E44F5">
        <w:rPr>
          <w:lang w:val="es-ES"/>
        </w:rPr>
        <w:t xml:space="preserve">específicas y tenían </w:t>
      </w:r>
      <w:r w:rsidR="00F06E90" w:rsidRPr="003E44F5">
        <w:rPr>
          <w:lang w:val="es-ES"/>
        </w:rPr>
        <w:t xml:space="preserve">por objeto determinar si </w:t>
      </w:r>
      <w:r w:rsidR="007E3AF9" w:rsidRPr="003E44F5">
        <w:rPr>
          <w:lang w:val="es-ES"/>
        </w:rPr>
        <w:t xml:space="preserve">existía </w:t>
      </w:r>
      <w:r w:rsidR="00F06E90" w:rsidRPr="003E44F5">
        <w:rPr>
          <w:lang w:val="es-ES"/>
        </w:rPr>
        <w:t xml:space="preserve">un </w:t>
      </w:r>
      <w:r w:rsidR="00B456F1" w:rsidRPr="003E44F5">
        <w:rPr>
          <w:lang w:val="es-ES"/>
        </w:rPr>
        <w:t xml:space="preserve">problema, mientras que </w:t>
      </w:r>
      <w:r w:rsidR="00F06E90" w:rsidRPr="003E44F5">
        <w:rPr>
          <w:lang w:val="es-ES"/>
        </w:rPr>
        <w:t xml:space="preserve">muchas preguntas </w:t>
      </w:r>
      <w:r w:rsidR="007E3AF9" w:rsidRPr="003E44F5">
        <w:rPr>
          <w:lang w:val="es-ES"/>
        </w:rPr>
        <w:t xml:space="preserve">iban </w:t>
      </w:r>
      <w:r w:rsidR="00324EF1" w:rsidRPr="003E44F5">
        <w:rPr>
          <w:lang w:val="es-ES"/>
        </w:rPr>
        <w:t xml:space="preserve">mucho más allá del propósito de </w:t>
      </w:r>
      <w:r w:rsidR="00F06E90" w:rsidRPr="003E44F5">
        <w:rPr>
          <w:lang w:val="es-ES"/>
        </w:rPr>
        <w:t xml:space="preserve">determinar </w:t>
      </w:r>
      <w:r w:rsidR="00324EF1" w:rsidRPr="003E44F5">
        <w:rPr>
          <w:lang w:val="es-ES"/>
        </w:rPr>
        <w:t xml:space="preserve">si </w:t>
      </w:r>
      <w:r w:rsidR="007E3AF9" w:rsidRPr="003E44F5">
        <w:rPr>
          <w:lang w:val="es-ES"/>
        </w:rPr>
        <w:t xml:space="preserve">existía </w:t>
      </w:r>
      <w:r w:rsidR="00324EF1" w:rsidRPr="003E44F5">
        <w:rPr>
          <w:lang w:val="es-ES"/>
        </w:rPr>
        <w:t xml:space="preserve">un problema </w:t>
      </w:r>
      <w:r w:rsidR="007E3AF9" w:rsidRPr="003E44F5">
        <w:rPr>
          <w:lang w:val="es-ES"/>
        </w:rPr>
        <w:t xml:space="preserve">y también del </w:t>
      </w:r>
      <w:r w:rsidR="00F06E90" w:rsidRPr="003E44F5">
        <w:rPr>
          <w:lang w:val="es-ES"/>
        </w:rPr>
        <w:t xml:space="preserve">mandato </w:t>
      </w:r>
      <w:r w:rsidR="007E3AF9" w:rsidRPr="003E44F5">
        <w:rPr>
          <w:lang w:val="es-ES"/>
        </w:rPr>
        <w:t xml:space="preserve">del </w:t>
      </w:r>
      <w:r w:rsidR="00F06E90" w:rsidRPr="003E44F5">
        <w:rPr>
          <w:lang w:val="es-ES"/>
        </w:rPr>
        <w:t xml:space="preserve">grupo de trabajo.  Además, </w:t>
      </w:r>
      <w:r w:rsidR="00877322" w:rsidRPr="003E44F5">
        <w:rPr>
          <w:lang w:val="es-ES"/>
        </w:rPr>
        <w:t xml:space="preserve">sería </w:t>
      </w:r>
      <w:r w:rsidR="00324EF1" w:rsidRPr="003E44F5">
        <w:rPr>
          <w:lang w:val="es-ES"/>
        </w:rPr>
        <w:t xml:space="preserve">injusto pedir a la </w:t>
      </w:r>
      <w:r w:rsidR="00F06E90" w:rsidRPr="003E44F5">
        <w:rPr>
          <w:lang w:val="es-ES"/>
        </w:rPr>
        <w:t xml:space="preserve">Oficina de la Unión </w:t>
      </w:r>
      <w:r w:rsidR="00564918" w:rsidRPr="003E44F5">
        <w:rPr>
          <w:lang w:val="es-ES"/>
        </w:rPr>
        <w:t xml:space="preserve">que </w:t>
      </w:r>
      <w:r w:rsidR="00F06E90" w:rsidRPr="003E44F5">
        <w:rPr>
          <w:lang w:val="es-ES"/>
        </w:rPr>
        <w:t xml:space="preserve">desgranara las preguntas, ya que </w:t>
      </w:r>
      <w:r w:rsidR="007E3AF9" w:rsidRPr="003E44F5">
        <w:rPr>
          <w:lang w:val="es-ES"/>
        </w:rPr>
        <w:t xml:space="preserve">se trataba de </w:t>
      </w:r>
      <w:r w:rsidR="00F06E90" w:rsidRPr="003E44F5">
        <w:rPr>
          <w:lang w:val="es-ES"/>
        </w:rPr>
        <w:t xml:space="preserve">un proceso </w:t>
      </w:r>
      <w:r w:rsidR="00324EF1" w:rsidRPr="003E44F5">
        <w:rPr>
          <w:lang w:val="es-ES"/>
        </w:rPr>
        <w:t>impulsado por los miembros</w:t>
      </w:r>
      <w:r w:rsidR="00F06E90" w:rsidRPr="003E44F5">
        <w:rPr>
          <w:lang w:val="es-ES"/>
        </w:rPr>
        <w:t>.  Si el Comité Consultivo acordara la celebración de un seminario</w:t>
      </w:r>
      <w:r w:rsidR="00564918" w:rsidRPr="003E44F5">
        <w:rPr>
          <w:lang w:val="es-ES"/>
        </w:rPr>
        <w:t xml:space="preserve">, sería importante escuchar </w:t>
      </w:r>
      <w:r w:rsidR="00415163" w:rsidRPr="003E44F5">
        <w:rPr>
          <w:lang w:val="es-ES"/>
        </w:rPr>
        <w:t xml:space="preserve">las opiniones de los </w:t>
      </w:r>
      <w:r w:rsidR="00564918" w:rsidRPr="003E44F5">
        <w:rPr>
          <w:lang w:val="es-ES"/>
        </w:rPr>
        <w:t xml:space="preserve">nuevos miembros y de los miembros de los países en vías de desarrollo. </w:t>
      </w:r>
    </w:p>
    <w:p w14:paraId="1D25B526" w14:textId="77777777" w:rsidR="00564918" w:rsidRPr="003E44F5" w:rsidRDefault="00564918" w:rsidP="00324EF1">
      <w:pPr>
        <w:rPr>
          <w:lang w:val="es-ES"/>
        </w:rPr>
      </w:pPr>
    </w:p>
    <w:p w14:paraId="4AA33424"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564918" w:rsidRPr="003E44F5">
        <w:rPr>
          <w:lang w:val="es-ES"/>
        </w:rPr>
        <w:t xml:space="preserve">La Delegación de Suiza recordó la cuestión planteada por Sudáfrica y </w:t>
      </w:r>
      <w:r w:rsidRPr="003E44F5">
        <w:rPr>
          <w:lang w:val="es-ES"/>
        </w:rPr>
        <w:t xml:space="preserve">opinó </w:t>
      </w:r>
      <w:r w:rsidR="007E3AF9" w:rsidRPr="003E44F5">
        <w:rPr>
          <w:lang w:val="es-ES"/>
        </w:rPr>
        <w:t xml:space="preserve">que responder a ella </w:t>
      </w:r>
      <w:r w:rsidR="00564918" w:rsidRPr="003E44F5">
        <w:rPr>
          <w:lang w:val="es-ES"/>
        </w:rPr>
        <w:t xml:space="preserve">entraba dentro del </w:t>
      </w:r>
      <w:r w:rsidR="00E25B63" w:rsidRPr="003E44F5">
        <w:rPr>
          <w:lang w:val="es-ES"/>
        </w:rPr>
        <w:t xml:space="preserve">mandato </w:t>
      </w:r>
      <w:r w:rsidR="007E3AF9" w:rsidRPr="003E44F5">
        <w:rPr>
          <w:lang w:val="es-ES"/>
        </w:rPr>
        <w:t>del grupo de trabajo.</w:t>
      </w:r>
    </w:p>
    <w:p w14:paraId="721431E6" w14:textId="77777777" w:rsidR="00324EF1" w:rsidRPr="003E44F5" w:rsidRDefault="00324EF1" w:rsidP="00324EF1">
      <w:pPr>
        <w:rPr>
          <w:lang w:val="es-ES"/>
        </w:rPr>
      </w:pPr>
    </w:p>
    <w:p w14:paraId="0BCB492E"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564918" w:rsidRPr="003E44F5">
        <w:rPr>
          <w:lang w:val="es-ES"/>
        </w:rPr>
        <w:t xml:space="preserve">La Delegación del Reino de los Países Bajos </w:t>
      </w:r>
      <w:r w:rsidR="002F1419" w:rsidRPr="003E44F5">
        <w:rPr>
          <w:lang w:val="es-ES"/>
        </w:rPr>
        <w:t xml:space="preserve">opinó </w:t>
      </w:r>
      <w:r w:rsidR="007E3AF9" w:rsidRPr="003E44F5">
        <w:rPr>
          <w:lang w:val="es-ES"/>
        </w:rPr>
        <w:t xml:space="preserve">que si el </w:t>
      </w:r>
      <w:r w:rsidR="00E50854" w:rsidRPr="003E44F5">
        <w:rPr>
          <w:lang w:val="es-ES"/>
        </w:rPr>
        <w:t xml:space="preserve">WG-SHF sigue </w:t>
      </w:r>
      <w:r w:rsidR="003C3331" w:rsidRPr="003E44F5">
        <w:rPr>
          <w:lang w:val="es-ES"/>
        </w:rPr>
        <w:t xml:space="preserve">adelante con un cuestionario, debería centrarse realmente en la </w:t>
      </w:r>
      <w:r w:rsidR="00324EF1" w:rsidRPr="003E44F5">
        <w:rPr>
          <w:lang w:val="es-ES"/>
        </w:rPr>
        <w:t xml:space="preserve">cuestión </w:t>
      </w:r>
      <w:r w:rsidR="003C3331" w:rsidRPr="003E44F5">
        <w:rPr>
          <w:lang w:val="es-ES"/>
        </w:rPr>
        <w:t xml:space="preserve">planteada por Sudáfrica, para obtener información sobre cómo se </w:t>
      </w:r>
      <w:r w:rsidR="007E3AF9" w:rsidRPr="003E44F5">
        <w:rPr>
          <w:lang w:val="es-ES"/>
        </w:rPr>
        <w:t xml:space="preserve">ha </w:t>
      </w:r>
      <w:r w:rsidR="003C3331" w:rsidRPr="003E44F5">
        <w:rPr>
          <w:lang w:val="es-ES"/>
        </w:rPr>
        <w:t xml:space="preserve">aplicado la exención del uso privado y no comercial y las experiencias prácticas.  Un cuestionario limitado también aumentaría la </w:t>
      </w:r>
      <w:r w:rsidR="0021013F" w:rsidRPr="003E44F5">
        <w:rPr>
          <w:lang w:val="es-ES"/>
        </w:rPr>
        <w:t xml:space="preserve">probabilidad de un mayor </w:t>
      </w:r>
      <w:r w:rsidR="003C3331" w:rsidRPr="003E44F5">
        <w:rPr>
          <w:lang w:val="es-ES"/>
        </w:rPr>
        <w:t xml:space="preserve">índice de respuesta.  Los resultados de dicho cuestionario serían útiles como </w:t>
      </w:r>
      <w:r w:rsidR="00E50854" w:rsidRPr="003E44F5">
        <w:rPr>
          <w:lang w:val="es-ES"/>
        </w:rPr>
        <w:t xml:space="preserve">base para futuros debates </w:t>
      </w:r>
      <w:r w:rsidR="003C3331" w:rsidRPr="003E44F5">
        <w:rPr>
          <w:lang w:val="es-ES"/>
        </w:rPr>
        <w:t xml:space="preserve">sobre cómo </w:t>
      </w:r>
      <w:r w:rsidR="0021013F" w:rsidRPr="003E44F5">
        <w:rPr>
          <w:lang w:val="es-ES"/>
        </w:rPr>
        <w:t>avanzar</w:t>
      </w:r>
      <w:r w:rsidR="001B2EB7" w:rsidRPr="003E44F5">
        <w:rPr>
          <w:lang w:val="es-ES"/>
        </w:rPr>
        <w:t xml:space="preserve">. </w:t>
      </w:r>
    </w:p>
    <w:p w14:paraId="10C330AC" w14:textId="77777777" w:rsidR="0021013F" w:rsidRPr="003E44F5" w:rsidRDefault="0021013F" w:rsidP="00324EF1">
      <w:pPr>
        <w:rPr>
          <w:lang w:val="es-ES"/>
        </w:rPr>
      </w:pPr>
    </w:p>
    <w:p w14:paraId="2B2EEA7C" w14:textId="77777777" w:rsidR="00543012" w:rsidRPr="003E44F5" w:rsidRDefault="00447A27">
      <w:pPr>
        <w:rPr>
          <w:lang w:val="es-ES"/>
        </w:rPr>
      </w:pPr>
      <w:r>
        <w:rPr>
          <w:rFonts w:cs="Arial"/>
        </w:rPr>
        <w:fldChar w:fldCharType="begin"/>
      </w:r>
      <w:r w:rsidRPr="003E44F5">
        <w:rPr>
          <w:rFonts w:cs="Arial"/>
          <w:lang w:val="es-ES"/>
        </w:rPr>
        <w:instrText xml:space="preserve"> AUTONUM  </w:instrText>
      </w:r>
      <w:r>
        <w:rPr>
          <w:rFonts w:cs="Arial"/>
        </w:rPr>
        <w:fldChar w:fldCharType="end"/>
      </w:r>
      <w:r w:rsidRPr="003E44F5">
        <w:rPr>
          <w:rFonts w:cs="Arial"/>
          <w:lang w:val="es-ES"/>
        </w:rPr>
        <w:tab/>
      </w:r>
      <w:r w:rsidR="0021013F" w:rsidRPr="003E44F5">
        <w:rPr>
          <w:lang w:val="es-ES"/>
        </w:rPr>
        <w:t xml:space="preserve">La Delegación de Argentina recordó que </w:t>
      </w:r>
      <w:r w:rsidR="00B95ED2" w:rsidRPr="003E44F5">
        <w:rPr>
          <w:lang w:val="es-ES"/>
        </w:rPr>
        <w:t xml:space="preserve">no sólo </w:t>
      </w:r>
      <w:r w:rsidR="00186E78" w:rsidRPr="003E44F5">
        <w:rPr>
          <w:lang w:val="es-ES"/>
        </w:rPr>
        <w:t xml:space="preserve">hay </w:t>
      </w:r>
      <w:r w:rsidR="00634762" w:rsidRPr="003E44F5">
        <w:rPr>
          <w:lang w:val="es-ES"/>
        </w:rPr>
        <w:t xml:space="preserve">pequeños agricultores </w:t>
      </w:r>
      <w:r w:rsidR="0021013F" w:rsidRPr="003E44F5">
        <w:rPr>
          <w:lang w:val="es-ES"/>
        </w:rPr>
        <w:t xml:space="preserve">en África, sino también en </w:t>
      </w:r>
      <w:r w:rsidR="00C10C3D" w:rsidRPr="003E44F5">
        <w:rPr>
          <w:lang w:val="es-ES"/>
        </w:rPr>
        <w:t xml:space="preserve">Sudamérica. La situación de esos agricultores </w:t>
      </w:r>
      <w:r w:rsidR="00186E78" w:rsidRPr="003E44F5">
        <w:rPr>
          <w:lang w:val="es-ES"/>
        </w:rPr>
        <w:t xml:space="preserve">puede </w:t>
      </w:r>
      <w:r w:rsidR="00C10C3D" w:rsidRPr="003E44F5">
        <w:rPr>
          <w:lang w:val="es-ES"/>
        </w:rPr>
        <w:t xml:space="preserve">variar y no es seguro que las mismas preguntas sean igualmente válidas en las distintas regiones.  </w:t>
      </w:r>
    </w:p>
    <w:p w14:paraId="41E67322" w14:textId="77777777" w:rsidR="00324EF1" w:rsidRPr="003E44F5" w:rsidRDefault="00324EF1" w:rsidP="00324EF1">
      <w:pPr>
        <w:rPr>
          <w:lang w:val="es-ES"/>
        </w:rPr>
      </w:pPr>
    </w:p>
    <w:p w14:paraId="40DBC242"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C10C3D" w:rsidRPr="003E44F5">
        <w:rPr>
          <w:lang w:val="es-ES"/>
        </w:rPr>
        <w:t xml:space="preserve">La Delegación de los Estados Unidos de América entendía que los pequeños agricultores </w:t>
      </w:r>
      <w:r w:rsidR="00936842" w:rsidRPr="003E44F5">
        <w:rPr>
          <w:lang w:val="es-ES"/>
        </w:rPr>
        <w:t xml:space="preserve">operan en </w:t>
      </w:r>
      <w:r w:rsidR="00C10C3D" w:rsidRPr="003E44F5">
        <w:rPr>
          <w:lang w:val="es-ES"/>
        </w:rPr>
        <w:t>condiciones diferentes en Sudáfrica</w:t>
      </w:r>
      <w:r w:rsidR="00186E78" w:rsidRPr="003E44F5">
        <w:rPr>
          <w:lang w:val="es-ES"/>
        </w:rPr>
        <w:t xml:space="preserve">, </w:t>
      </w:r>
      <w:r w:rsidR="00C10C3D" w:rsidRPr="003E44F5">
        <w:rPr>
          <w:lang w:val="es-ES"/>
        </w:rPr>
        <w:t xml:space="preserve">Argentina </w:t>
      </w:r>
      <w:r w:rsidR="00186E78" w:rsidRPr="003E44F5">
        <w:rPr>
          <w:lang w:val="es-ES"/>
        </w:rPr>
        <w:t xml:space="preserve">y </w:t>
      </w:r>
      <w:r w:rsidR="00936842" w:rsidRPr="003E44F5">
        <w:rPr>
          <w:lang w:val="es-ES"/>
        </w:rPr>
        <w:t xml:space="preserve">en </w:t>
      </w:r>
      <w:r w:rsidR="00C10C3D" w:rsidRPr="003E44F5">
        <w:rPr>
          <w:lang w:val="es-ES"/>
        </w:rPr>
        <w:t xml:space="preserve">otros </w:t>
      </w:r>
      <w:r w:rsidR="00186E78" w:rsidRPr="003E44F5">
        <w:rPr>
          <w:lang w:val="es-ES"/>
        </w:rPr>
        <w:t xml:space="preserve">países o </w:t>
      </w:r>
      <w:r w:rsidR="00C10C3D" w:rsidRPr="003E44F5">
        <w:rPr>
          <w:lang w:val="es-ES"/>
        </w:rPr>
        <w:t xml:space="preserve">regiones.  Convino </w:t>
      </w:r>
      <w:r w:rsidR="00936842" w:rsidRPr="003E44F5">
        <w:rPr>
          <w:lang w:val="es-ES"/>
        </w:rPr>
        <w:t xml:space="preserve">en </w:t>
      </w:r>
      <w:r w:rsidR="00C10C3D" w:rsidRPr="003E44F5">
        <w:rPr>
          <w:lang w:val="es-ES"/>
        </w:rPr>
        <w:t xml:space="preserve">abordar la cuestión planteada por Sudáfrica sobre cómo se </w:t>
      </w:r>
      <w:r w:rsidR="00186E78" w:rsidRPr="003E44F5">
        <w:rPr>
          <w:lang w:val="es-ES"/>
        </w:rPr>
        <w:t xml:space="preserve">ha </w:t>
      </w:r>
      <w:r w:rsidR="00C10C3D" w:rsidRPr="003E44F5">
        <w:rPr>
          <w:lang w:val="es-ES"/>
        </w:rPr>
        <w:t xml:space="preserve">aplicado la exención </w:t>
      </w:r>
      <w:r w:rsidR="00936842" w:rsidRPr="003E44F5">
        <w:rPr>
          <w:lang w:val="es-ES"/>
        </w:rPr>
        <w:t xml:space="preserve">sobre el </w:t>
      </w:r>
      <w:r w:rsidR="00C10C3D" w:rsidRPr="003E44F5">
        <w:rPr>
          <w:lang w:val="es-ES"/>
        </w:rPr>
        <w:t>uso privado y no comercial en los miembros de la UPOV</w:t>
      </w:r>
      <w:r w:rsidR="006E660E" w:rsidRPr="003E44F5">
        <w:rPr>
          <w:lang w:val="es-ES"/>
        </w:rPr>
        <w:t xml:space="preserve">, </w:t>
      </w:r>
      <w:r w:rsidR="00C10C3D" w:rsidRPr="003E44F5">
        <w:rPr>
          <w:lang w:val="es-ES"/>
        </w:rPr>
        <w:t xml:space="preserve">así como la posible jurisprudencia </w:t>
      </w:r>
      <w:r w:rsidR="00936842" w:rsidRPr="003E44F5">
        <w:rPr>
          <w:lang w:val="es-ES"/>
        </w:rPr>
        <w:t xml:space="preserve">y la legislación pertinente.  Las </w:t>
      </w:r>
      <w:r w:rsidR="00915428" w:rsidRPr="003E44F5">
        <w:rPr>
          <w:lang w:val="es-ES"/>
        </w:rPr>
        <w:t xml:space="preserve">respuestas a </w:t>
      </w:r>
      <w:r w:rsidR="00E50854" w:rsidRPr="003E44F5">
        <w:rPr>
          <w:lang w:val="es-ES"/>
        </w:rPr>
        <w:t xml:space="preserve">dicho </w:t>
      </w:r>
      <w:r w:rsidR="00915428" w:rsidRPr="003E44F5">
        <w:rPr>
          <w:lang w:val="es-ES"/>
        </w:rPr>
        <w:t xml:space="preserve">cuestionario </w:t>
      </w:r>
      <w:r w:rsidR="00E50854" w:rsidRPr="003E44F5">
        <w:rPr>
          <w:lang w:val="es-ES"/>
        </w:rPr>
        <w:t xml:space="preserve">podrían </w:t>
      </w:r>
      <w:r w:rsidR="00936842" w:rsidRPr="003E44F5">
        <w:rPr>
          <w:lang w:val="es-ES"/>
        </w:rPr>
        <w:t xml:space="preserve">ser útiles </w:t>
      </w:r>
      <w:r w:rsidR="00E50854" w:rsidRPr="003E44F5">
        <w:rPr>
          <w:lang w:val="es-ES"/>
        </w:rPr>
        <w:t xml:space="preserve">en los </w:t>
      </w:r>
      <w:r w:rsidR="00915428" w:rsidRPr="003E44F5">
        <w:rPr>
          <w:lang w:val="es-ES"/>
        </w:rPr>
        <w:t xml:space="preserve">debates </w:t>
      </w:r>
      <w:r w:rsidR="00936842" w:rsidRPr="003E44F5">
        <w:rPr>
          <w:lang w:val="es-ES"/>
        </w:rPr>
        <w:t xml:space="preserve">con las partes que </w:t>
      </w:r>
      <w:r w:rsidR="00186E78" w:rsidRPr="003E44F5">
        <w:rPr>
          <w:lang w:val="es-ES"/>
        </w:rPr>
        <w:t xml:space="preserve">desearan </w:t>
      </w:r>
      <w:r w:rsidR="00936842" w:rsidRPr="003E44F5">
        <w:rPr>
          <w:lang w:val="es-ES"/>
        </w:rPr>
        <w:t>adherirse a la UPOV</w:t>
      </w:r>
      <w:r w:rsidR="00915428" w:rsidRPr="003E44F5">
        <w:rPr>
          <w:lang w:val="es-ES"/>
        </w:rPr>
        <w:t xml:space="preserve">.  La Delegación </w:t>
      </w:r>
      <w:r w:rsidR="00DF28A7" w:rsidRPr="003E44F5">
        <w:rPr>
          <w:lang w:val="es-ES"/>
        </w:rPr>
        <w:t xml:space="preserve">se mostró </w:t>
      </w:r>
      <w:r w:rsidR="00915428" w:rsidRPr="003E44F5">
        <w:rPr>
          <w:lang w:val="es-ES"/>
        </w:rPr>
        <w:t xml:space="preserve">abierta a la idea de celebrar un seminario.  Sin embargo, un seminario seguiría exigiendo que se </w:t>
      </w:r>
      <w:r w:rsidR="00D85A59" w:rsidRPr="003E44F5">
        <w:rPr>
          <w:lang w:val="es-ES"/>
        </w:rPr>
        <w:t xml:space="preserve">abordaran </w:t>
      </w:r>
      <w:r w:rsidR="00915428" w:rsidRPr="003E44F5">
        <w:rPr>
          <w:lang w:val="es-ES"/>
        </w:rPr>
        <w:t>cuestiones</w:t>
      </w:r>
      <w:r w:rsidR="00D85A59" w:rsidRPr="003E44F5">
        <w:rPr>
          <w:lang w:val="es-ES"/>
        </w:rPr>
        <w:t xml:space="preserve">.  Dichas preguntas podrían estar relacionadas con la aplicación y las experiencias de la </w:t>
      </w:r>
      <w:r w:rsidR="006E660E" w:rsidRPr="003E44F5">
        <w:rPr>
          <w:lang w:val="es-ES"/>
        </w:rPr>
        <w:t xml:space="preserve">excepción </w:t>
      </w:r>
      <w:r w:rsidR="00D85A59" w:rsidRPr="003E44F5">
        <w:rPr>
          <w:lang w:val="es-ES"/>
        </w:rPr>
        <w:t xml:space="preserve">en cuestión. </w:t>
      </w:r>
    </w:p>
    <w:p w14:paraId="49B82ED3" w14:textId="77777777" w:rsidR="00936842" w:rsidRPr="003E44F5" w:rsidRDefault="00936842" w:rsidP="00915428">
      <w:pPr>
        <w:rPr>
          <w:lang w:val="es-ES"/>
        </w:rPr>
      </w:pPr>
    </w:p>
    <w:p w14:paraId="39E92E1E"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D85A59" w:rsidRPr="003E44F5">
        <w:rPr>
          <w:lang w:val="es-ES"/>
        </w:rPr>
        <w:t xml:space="preserve">La Delegación de la Unión Europea aceptó seguir trabajando en un cuestionario específico.  Paralelamente, </w:t>
      </w:r>
      <w:r w:rsidR="00634762" w:rsidRPr="003E44F5">
        <w:rPr>
          <w:lang w:val="es-ES"/>
        </w:rPr>
        <w:t xml:space="preserve">podría proseguir la </w:t>
      </w:r>
      <w:r w:rsidR="00D85A59" w:rsidRPr="003E44F5">
        <w:rPr>
          <w:lang w:val="es-ES"/>
        </w:rPr>
        <w:t xml:space="preserve">cuestión de un seminario de </w:t>
      </w:r>
      <w:r w:rsidR="00634762" w:rsidRPr="003E44F5">
        <w:rPr>
          <w:lang w:val="es-ES"/>
        </w:rPr>
        <w:t xml:space="preserve">mayor </w:t>
      </w:r>
      <w:r w:rsidR="00D85A59" w:rsidRPr="003E44F5">
        <w:rPr>
          <w:lang w:val="es-ES"/>
        </w:rPr>
        <w:t xml:space="preserve">alcance con vistas a </w:t>
      </w:r>
      <w:r w:rsidR="00186E78" w:rsidRPr="003E44F5">
        <w:rPr>
          <w:lang w:val="es-ES"/>
        </w:rPr>
        <w:t xml:space="preserve">su posible organización </w:t>
      </w:r>
      <w:r w:rsidR="00D85A59" w:rsidRPr="003E44F5">
        <w:rPr>
          <w:lang w:val="es-ES"/>
        </w:rPr>
        <w:t>en 2025</w:t>
      </w:r>
      <w:r w:rsidR="00634762" w:rsidRPr="003E44F5">
        <w:rPr>
          <w:lang w:val="es-ES"/>
        </w:rPr>
        <w:t>.</w:t>
      </w:r>
    </w:p>
    <w:p w14:paraId="419B0A18" w14:textId="77777777" w:rsidR="00C12E55" w:rsidRPr="003E44F5" w:rsidRDefault="00C12E55" w:rsidP="00D85A59">
      <w:pPr>
        <w:pStyle w:val="ListParagraph"/>
        <w:numPr>
          <w:ilvl w:val="0"/>
          <w:numId w:val="0"/>
        </w:numPr>
        <w:ind w:left="1287"/>
        <w:rPr>
          <w:lang w:val="es-ES"/>
        </w:rPr>
      </w:pPr>
    </w:p>
    <w:p w14:paraId="73DF0259"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A97EC7" w:rsidRPr="003E44F5">
        <w:rPr>
          <w:lang w:val="es-ES"/>
        </w:rPr>
        <w:t xml:space="preserve">El representante de </w:t>
      </w:r>
      <w:r w:rsidR="00324EF1" w:rsidRPr="003E44F5">
        <w:rPr>
          <w:lang w:val="es-ES"/>
        </w:rPr>
        <w:t xml:space="preserve">APBREBES </w:t>
      </w:r>
      <w:r w:rsidR="00A97EC7" w:rsidRPr="003E44F5">
        <w:rPr>
          <w:lang w:val="es-ES"/>
        </w:rPr>
        <w:t xml:space="preserve">recuerda que el </w:t>
      </w:r>
      <w:r w:rsidR="00AF2601" w:rsidRPr="003E44F5">
        <w:rPr>
          <w:lang w:val="es-ES"/>
        </w:rPr>
        <w:t xml:space="preserve">WG-SHF inició sus trabajos hace algunos años </w:t>
      </w:r>
      <w:r w:rsidR="00A97EC7" w:rsidRPr="003E44F5">
        <w:rPr>
          <w:lang w:val="es-ES"/>
        </w:rPr>
        <w:t xml:space="preserve">revisando las cuestiones planteadas en el estudio redactado por Oxfam, Plantum y </w:t>
      </w:r>
      <w:r w:rsidR="00DF28A7" w:rsidRPr="003E44F5">
        <w:rPr>
          <w:lang w:val="es-ES"/>
        </w:rPr>
        <w:t xml:space="preserve">Euroseeds </w:t>
      </w:r>
      <w:r w:rsidR="00A97EC7" w:rsidRPr="003E44F5">
        <w:rPr>
          <w:lang w:val="es-ES"/>
        </w:rPr>
        <w:t xml:space="preserve">y </w:t>
      </w:r>
      <w:r w:rsidR="00AF2601" w:rsidRPr="003E44F5">
        <w:rPr>
          <w:lang w:val="es-ES"/>
        </w:rPr>
        <w:t xml:space="preserve">que </w:t>
      </w:r>
      <w:r w:rsidR="00A97EC7" w:rsidRPr="003E44F5">
        <w:rPr>
          <w:lang w:val="es-ES"/>
        </w:rPr>
        <w:t xml:space="preserve">a partir de entonces </w:t>
      </w:r>
      <w:r w:rsidR="00C80478" w:rsidRPr="003E44F5">
        <w:rPr>
          <w:lang w:val="es-ES"/>
        </w:rPr>
        <w:t xml:space="preserve">se </w:t>
      </w:r>
      <w:r w:rsidR="00A97EC7" w:rsidRPr="003E44F5">
        <w:rPr>
          <w:lang w:val="es-ES"/>
        </w:rPr>
        <w:t xml:space="preserve">enviaron circulares a los miembros del WG-SHF.  Sin embargo, </w:t>
      </w:r>
      <w:r w:rsidR="00186E78" w:rsidRPr="003E44F5">
        <w:rPr>
          <w:lang w:val="es-ES"/>
        </w:rPr>
        <w:t xml:space="preserve">se habían </w:t>
      </w:r>
      <w:r w:rsidR="00A97EC7" w:rsidRPr="003E44F5">
        <w:rPr>
          <w:lang w:val="es-ES"/>
        </w:rPr>
        <w:t xml:space="preserve">evitado los debates sobre el fondo.  </w:t>
      </w:r>
      <w:r w:rsidR="00C12E55" w:rsidRPr="003E44F5">
        <w:rPr>
          <w:lang w:val="es-ES"/>
        </w:rPr>
        <w:t xml:space="preserve">El </w:t>
      </w:r>
      <w:r w:rsidR="00A97EC7" w:rsidRPr="003E44F5">
        <w:rPr>
          <w:lang w:val="es-ES"/>
        </w:rPr>
        <w:t xml:space="preserve">mandato del WG-SHF </w:t>
      </w:r>
      <w:r w:rsidR="00186E78" w:rsidRPr="003E44F5">
        <w:rPr>
          <w:lang w:val="es-ES"/>
        </w:rPr>
        <w:t xml:space="preserve">era </w:t>
      </w:r>
      <w:r w:rsidR="00A97EC7" w:rsidRPr="003E44F5">
        <w:rPr>
          <w:lang w:val="es-ES"/>
        </w:rPr>
        <w:t xml:space="preserve">proporcionar orientaciones </w:t>
      </w:r>
      <w:r w:rsidR="00877322" w:rsidRPr="003E44F5">
        <w:rPr>
          <w:lang w:val="es-ES"/>
        </w:rPr>
        <w:t xml:space="preserve">sobre los pequeños </w:t>
      </w:r>
      <w:r w:rsidR="00C12E55" w:rsidRPr="003E44F5">
        <w:rPr>
          <w:lang w:val="es-ES"/>
        </w:rPr>
        <w:t xml:space="preserve">agricultores y </w:t>
      </w:r>
      <w:r w:rsidR="00A97EC7" w:rsidRPr="003E44F5">
        <w:rPr>
          <w:lang w:val="es-ES"/>
        </w:rPr>
        <w:t>la exención sobre el uso privado y no comercial</w:t>
      </w:r>
      <w:r w:rsidR="00186E78" w:rsidRPr="003E44F5">
        <w:rPr>
          <w:lang w:val="es-ES"/>
        </w:rPr>
        <w:t xml:space="preserve">. </w:t>
      </w:r>
      <w:r w:rsidR="00A97EC7" w:rsidRPr="003E44F5">
        <w:rPr>
          <w:lang w:val="es-ES"/>
        </w:rPr>
        <w:t xml:space="preserve">Propone que </w:t>
      </w:r>
      <w:r w:rsidR="00AF2601" w:rsidRPr="003E44F5">
        <w:rPr>
          <w:lang w:val="es-ES"/>
        </w:rPr>
        <w:t xml:space="preserve">no se interrumpa </w:t>
      </w:r>
      <w:r w:rsidR="00C12E55" w:rsidRPr="003E44F5">
        <w:rPr>
          <w:lang w:val="es-ES"/>
        </w:rPr>
        <w:t xml:space="preserve">el </w:t>
      </w:r>
      <w:r w:rsidR="00A97EC7" w:rsidRPr="003E44F5">
        <w:rPr>
          <w:lang w:val="es-ES"/>
        </w:rPr>
        <w:t>trabajo de envío de un cuestionario basado en las propuestas</w:t>
      </w:r>
      <w:r w:rsidR="00AF2601" w:rsidRPr="003E44F5">
        <w:rPr>
          <w:lang w:val="es-ES"/>
        </w:rPr>
        <w:t>, sino que se continúe</w:t>
      </w:r>
      <w:r w:rsidR="00A97EC7" w:rsidRPr="003E44F5">
        <w:rPr>
          <w:lang w:val="es-ES"/>
        </w:rPr>
        <w:t xml:space="preserve">.  </w:t>
      </w:r>
      <w:r w:rsidR="00CA7F3D" w:rsidRPr="003E44F5">
        <w:rPr>
          <w:lang w:val="es-ES"/>
        </w:rPr>
        <w:t xml:space="preserve">En primer lugar, </w:t>
      </w:r>
      <w:r w:rsidR="00C12E55" w:rsidRPr="003E44F5">
        <w:rPr>
          <w:lang w:val="es-ES"/>
        </w:rPr>
        <w:t xml:space="preserve">sería </w:t>
      </w:r>
      <w:r w:rsidR="00CA7F3D" w:rsidRPr="003E44F5">
        <w:rPr>
          <w:lang w:val="es-ES"/>
        </w:rPr>
        <w:t xml:space="preserve">útil conocer las </w:t>
      </w:r>
      <w:r w:rsidR="00C12E55" w:rsidRPr="003E44F5">
        <w:rPr>
          <w:lang w:val="es-ES"/>
        </w:rPr>
        <w:t xml:space="preserve">definiciones, las metodologías y los marcos utilizados para definir a los pequeños agricultores y a los agricultores de subsistencia antes de proseguir la labor de orientación.  En segundo lugar, es importante saber si esos agricultores </w:t>
      </w:r>
      <w:r w:rsidR="00877322" w:rsidRPr="003E44F5">
        <w:rPr>
          <w:lang w:val="es-ES"/>
        </w:rPr>
        <w:t xml:space="preserve">utilizan </w:t>
      </w:r>
      <w:r w:rsidR="00C12E55" w:rsidRPr="003E44F5">
        <w:rPr>
          <w:lang w:val="es-ES"/>
        </w:rPr>
        <w:t xml:space="preserve">variedades </w:t>
      </w:r>
      <w:r w:rsidR="00877322" w:rsidRPr="003E44F5">
        <w:rPr>
          <w:lang w:val="es-ES"/>
        </w:rPr>
        <w:t xml:space="preserve">protegidas </w:t>
      </w:r>
      <w:r w:rsidR="00C12E55" w:rsidRPr="003E44F5">
        <w:rPr>
          <w:lang w:val="es-ES"/>
        </w:rPr>
        <w:t xml:space="preserve">y si los titulares de </w:t>
      </w:r>
      <w:r w:rsidR="006E660E" w:rsidRPr="003E44F5">
        <w:rPr>
          <w:lang w:val="es-ES"/>
        </w:rPr>
        <w:t xml:space="preserve">derechos de </w:t>
      </w:r>
      <w:r w:rsidR="00C12E55" w:rsidRPr="003E44F5">
        <w:rPr>
          <w:lang w:val="es-ES"/>
        </w:rPr>
        <w:t xml:space="preserve">obtentor hacen valer sus derechos, no sólo en los tribunales, sino por otros medios, como el </w:t>
      </w:r>
      <w:r w:rsidR="00AF2601" w:rsidRPr="003E44F5">
        <w:rPr>
          <w:lang w:val="es-ES"/>
        </w:rPr>
        <w:t xml:space="preserve">envío de </w:t>
      </w:r>
      <w:r w:rsidR="00C12E55" w:rsidRPr="003E44F5">
        <w:rPr>
          <w:lang w:val="es-ES"/>
        </w:rPr>
        <w:t>cartas de embargo y desistimiento</w:t>
      </w:r>
      <w:r w:rsidR="00CA7F3D" w:rsidRPr="003E44F5">
        <w:rPr>
          <w:lang w:val="es-ES"/>
        </w:rPr>
        <w:t xml:space="preserve">, </w:t>
      </w:r>
      <w:r w:rsidR="00C12E55" w:rsidRPr="003E44F5">
        <w:rPr>
          <w:lang w:val="es-ES"/>
        </w:rPr>
        <w:t xml:space="preserve">para presionar </w:t>
      </w:r>
      <w:r w:rsidR="00CA7F3D" w:rsidRPr="003E44F5">
        <w:rPr>
          <w:lang w:val="es-ES"/>
        </w:rPr>
        <w:t>a los agricultores</w:t>
      </w:r>
      <w:r w:rsidR="00C12E55" w:rsidRPr="003E44F5">
        <w:rPr>
          <w:lang w:val="es-ES"/>
        </w:rPr>
        <w:t xml:space="preserve">.  </w:t>
      </w:r>
      <w:r w:rsidR="00C80478" w:rsidRPr="003E44F5">
        <w:rPr>
          <w:lang w:val="es-ES"/>
        </w:rPr>
        <w:t xml:space="preserve">El representante preguntó además </w:t>
      </w:r>
      <w:r w:rsidR="00AD51B5" w:rsidRPr="003E44F5">
        <w:rPr>
          <w:lang w:val="es-ES"/>
        </w:rPr>
        <w:t xml:space="preserve">cuál sería el impacto del </w:t>
      </w:r>
      <w:r w:rsidR="00877322" w:rsidRPr="003E44F5">
        <w:rPr>
          <w:lang w:val="es-ES"/>
        </w:rPr>
        <w:t xml:space="preserve">uso de variedades protegidas </w:t>
      </w:r>
      <w:r w:rsidR="00AD51B5" w:rsidRPr="003E44F5">
        <w:rPr>
          <w:lang w:val="es-ES"/>
        </w:rPr>
        <w:t xml:space="preserve">si se modificaran las Notas explicativas.  Por </w:t>
      </w:r>
      <w:r w:rsidR="00CA7F3D" w:rsidRPr="003E44F5">
        <w:rPr>
          <w:lang w:val="es-ES"/>
        </w:rPr>
        <w:t xml:space="preserve">último, </w:t>
      </w:r>
      <w:r w:rsidR="00AD51B5" w:rsidRPr="003E44F5">
        <w:rPr>
          <w:lang w:val="es-ES"/>
        </w:rPr>
        <w:t xml:space="preserve">APBREBES propuso que se plantearan preguntas al </w:t>
      </w:r>
      <w:r w:rsidR="00C80478" w:rsidRPr="003E44F5">
        <w:rPr>
          <w:lang w:val="es-ES"/>
        </w:rPr>
        <w:t xml:space="preserve">Relator Especial de </w:t>
      </w:r>
      <w:r w:rsidR="00AD51B5" w:rsidRPr="003E44F5">
        <w:rPr>
          <w:lang w:val="es-ES"/>
        </w:rPr>
        <w:t xml:space="preserve">las Naciones Unidas sobre el </w:t>
      </w:r>
      <w:r w:rsidR="00C80478" w:rsidRPr="003E44F5">
        <w:rPr>
          <w:lang w:val="es-ES"/>
        </w:rPr>
        <w:t xml:space="preserve">Derecho a la Alimentación </w:t>
      </w:r>
      <w:r w:rsidR="00877322" w:rsidRPr="003E44F5">
        <w:rPr>
          <w:lang w:val="es-ES"/>
        </w:rPr>
        <w:t xml:space="preserve">y recordó que </w:t>
      </w:r>
      <w:r w:rsidR="00186E78" w:rsidRPr="003E44F5">
        <w:rPr>
          <w:lang w:val="es-ES"/>
        </w:rPr>
        <w:t xml:space="preserve">existe </w:t>
      </w:r>
      <w:r w:rsidR="00877322" w:rsidRPr="003E44F5">
        <w:rPr>
          <w:lang w:val="es-ES"/>
        </w:rPr>
        <w:t xml:space="preserve">la obligación de realizar una </w:t>
      </w:r>
      <w:r w:rsidR="00C80478" w:rsidRPr="003E44F5">
        <w:rPr>
          <w:lang w:val="es-ES"/>
        </w:rPr>
        <w:t xml:space="preserve">evaluación sobre el </w:t>
      </w:r>
      <w:r w:rsidR="00AD51B5" w:rsidRPr="003E44F5">
        <w:rPr>
          <w:lang w:val="es-ES"/>
        </w:rPr>
        <w:t xml:space="preserve">impacto en el derecho a la alimentación cuando </w:t>
      </w:r>
      <w:r w:rsidR="00186E78" w:rsidRPr="003E44F5">
        <w:rPr>
          <w:lang w:val="es-ES"/>
        </w:rPr>
        <w:t xml:space="preserve">se </w:t>
      </w:r>
      <w:r w:rsidR="00AD51B5" w:rsidRPr="003E44F5">
        <w:rPr>
          <w:lang w:val="es-ES"/>
        </w:rPr>
        <w:t xml:space="preserve">modifican </w:t>
      </w:r>
      <w:r w:rsidR="00AF2601" w:rsidRPr="003E44F5">
        <w:rPr>
          <w:lang w:val="es-ES"/>
        </w:rPr>
        <w:t>las políticas</w:t>
      </w:r>
      <w:r w:rsidR="00AD51B5" w:rsidRPr="003E44F5">
        <w:rPr>
          <w:lang w:val="es-ES"/>
        </w:rPr>
        <w:t xml:space="preserve">.  </w:t>
      </w:r>
    </w:p>
    <w:p w14:paraId="4D6A030C" w14:textId="77777777" w:rsidR="00A97EC7" w:rsidRPr="003E44F5" w:rsidRDefault="00A97EC7" w:rsidP="00324EF1">
      <w:pPr>
        <w:rPr>
          <w:lang w:val="es-ES"/>
        </w:rPr>
      </w:pPr>
    </w:p>
    <w:p w14:paraId="7703C0CB"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5C660C" w:rsidRPr="003E44F5">
        <w:rPr>
          <w:lang w:val="es-ES"/>
        </w:rPr>
        <w:t xml:space="preserve">La Oficina </w:t>
      </w:r>
      <w:r w:rsidR="00C80478" w:rsidRPr="003E44F5">
        <w:rPr>
          <w:lang w:val="es-ES"/>
        </w:rPr>
        <w:t xml:space="preserve">de la Unión </w:t>
      </w:r>
      <w:r w:rsidR="005C660C" w:rsidRPr="003E44F5">
        <w:rPr>
          <w:lang w:val="es-ES"/>
        </w:rPr>
        <w:t xml:space="preserve">recordó que el </w:t>
      </w:r>
      <w:r w:rsidR="001C51AC" w:rsidRPr="003E44F5">
        <w:rPr>
          <w:lang w:val="es-ES"/>
        </w:rPr>
        <w:t xml:space="preserve">22 de </w:t>
      </w:r>
      <w:r w:rsidR="005C660C" w:rsidRPr="003E44F5">
        <w:rPr>
          <w:lang w:val="es-ES"/>
        </w:rPr>
        <w:t xml:space="preserve">diciembre de 2020, la Oficina </w:t>
      </w:r>
      <w:r w:rsidR="001C51AC" w:rsidRPr="003E44F5">
        <w:rPr>
          <w:lang w:val="es-ES"/>
        </w:rPr>
        <w:t xml:space="preserve">publicó la Circular E-20/246, en la que </w:t>
      </w:r>
      <w:r w:rsidR="001F3B65" w:rsidRPr="003E44F5">
        <w:rPr>
          <w:spacing w:val="-4"/>
          <w:lang w:val="es-ES"/>
        </w:rPr>
        <w:t xml:space="preserve">invitaba </w:t>
      </w:r>
      <w:r w:rsidR="001F3B65" w:rsidRPr="003E44F5">
        <w:rPr>
          <w:rFonts w:eastAsiaTheme="minorEastAsia"/>
          <w:spacing w:val="-4"/>
          <w:lang w:val="es-ES"/>
        </w:rPr>
        <w:t xml:space="preserve">a los miembros y observadores del Consejo a realizar contribuciones por correspondencia sobre </w:t>
      </w:r>
      <w:r w:rsidR="001C51AC" w:rsidRPr="003E44F5">
        <w:rPr>
          <w:lang w:val="es-ES"/>
        </w:rPr>
        <w:t xml:space="preserve">los siguientes </w:t>
      </w:r>
      <w:r w:rsidR="00D71CA3" w:rsidRPr="003E44F5">
        <w:rPr>
          <w:lang w:val="es-ES"/>
        </w:rPr>
        <w:t>asuntos</w:t>
      </w:r>
      <w:r w:rsidR="001C51AC" w:rsidRPr="003E44F5">
        <w:rPr>
          <w:lang w:val="es-ES"/>
        </w:rPr>
        <w:t xml:space="preserve">: </w:t>
      </w:r>
    </w:p>
    <w:p w14:paraId="660818FD" w14:textId="77777777" w:rsidR="005C660C" w:rsidRPr="003E44F5" w:rsidRDefault="005C660C" w:rsidP="00324EF1">
      <w:pPr>
        <w:rPr>
          <w:lang w:val="es-ES"/>
        </w:rPr>
      </w:pPr>
    </w:p>
    <w:p w14:paraId="5FB39BD1" w14:textId="0C605CC3" w:rsidR="00543012" w:rsidRPr="003E44F5" w:rsidRDefault="00447A27">
      <w:pPr>
        <w:autoSpaceDE w:val="0"/>
        <w:autoSpaceDN w:val="0"/>
        <w:adjustRightInd w:val="0"/>
        <w:ind w:firstLine="567"/>
        <w:rPr>
          <w:lang w:val="es-ES"/>
        </w:rPr>
      </w:pPr>
      <w:r w:rsidRPr="003E44F5">
        <w:rPr>
          <w:lang w:val="es-ES"/>
        </w:rPr>
        <w:t>(a)</w:t>
      </w:r>
      <w:r w:rsidRPr="003E44F5">
        <w:rPr>
          <w:lang w:val="es-ES"/>
        </w:rPr>
        <w:tab/>
        <w:t xml:space="preserve">experiencia sobre la aplicación de la excepción de actos realizados </w:t>
      </w:r>
      <w:r w:rsidR="0081420E" w:rsidRPr="0081420E">
        <w:rPr>
          <w:lang w:val="es-ES"/>
        </w:rPr>
        <w:t>en un marco privado con fines no comerciales</w:t>
      </w:r>
      <w:r w:rsidR="0081420E">
        <w:rPr>
          <w:lang w:val="es-ES"/>
        </w:rPr>
        <w:t xml:space="preserve"> </w:t>
      </w:r>
      <w:r w:rsidRPr="003E44F5">
        <w:rPr>
          <w:lang w:val="es-ES"/>
        </w:rPr>
        <w:t>en relación con los pequeños agricultores; y/o</w:t>
      </w:r>
    </w:p>
    <w:p w14:paraId="086D8F13" w14:textId="77777777" w:rsidR="001C51AC" w:rsidRPr="003E44F5" w:rsidRDefault="001C51AC" w:rsidP="001C51AC">
      <w:pPr>
        <w:autoSpaceDE w:val="0"/>
        <w:autoSpaceDN w:val="0"/>
        <w:adjustRightInd w:val="0"/>
        <w:rPr>
          <w:lang w:val="es-ES"/>
        </w:rPr>
      </w:pPr>
    </w:p>
    <w:p w14:paraId="6E167FD3" w14:textId="738270E4" w:rsidR="00543012" w:rsidRPr="003E44F5" w:rsidRDefault="00447A27">
      <w:pPr>
        <w:autoSpaceDE w:val="0"/>
        <w:autoSpaceDN w:val="0"/>
        <w:adjustRightInd w:val="0"/>
        <w:ind w:firstLine="567"/>
        <w:rPr>
          <w:lang w:val="es-ES"/>
        </w:rPr>
      </w:pPr>
      <w:r w:rsidRPr="003E44F5">
        <w:rPr>
          <w:lang w:val="es-ES"/>
        </w:rPr>
        <w:t>(b)</w:t>
      </w:r>
      <w:r w:rsidRPr="003E44F5">
        <w:rPr>
          <w:lang w:val="es-ES"/>
        </w:rPr>
        <w:tab/>
        <w:t xml:space="preserve">opiniones sobre la aplicación de la excepción de actos realizados </w:t>
      </w:r>
      <w:r w:rsidR="0081420E" w:rsidRPr="0081420E">
        <w:rPr>
          <w:lang w:val="es-ES"/>
        </w:rPr>
        <w:t>en un marco privado con fines no comerciales</w:t>
      </w:r>
      <w:r w:rsidRPr="003E44F5">
        <w:rPr>
          <w:lang w:val="es-ES"/>
        </w:rPr>
        <w:t xml:space="preserve"> en relación con los pequeños agricultores.</w:t>
      </w:r>
    </w:p>
    <w:p w14:paraId="7032BD22" w14:textId="77777777" w:rsidR="005C660C" w:rsidRPr="003E44F5" w:rsidRDefault="005C660C" w:rsidP="00324EF1">
      <w:pPr>
        <w:rPr>
          <w:lang w:val="es-ES"/>
        </w:rPr>
      </w:pPr>
    </w:p>
    <w:p w14:paraId="658EA860" w14:textId="3B7AA643" w:rsidR="00543012" w:rsidRPr="003E44F5" w:rsidRDefault="00447A27">
      <w:pPr>
        <w:rPr>
          <w:rFonts w:eastAsiaTheme="minorEastAsia"/>
          <w:spacing w:val="-4"/>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BB2C53" w:rsidRPr="003E44F5">
        <w:rPr>
          <w:rFonts w:eastAsiaTheme="minorEastAsia"/>
          <w:spacing w:val="-4"/>
          <w:lang w:val="es-ES"/>
        </w:rPr>
        <w:t xml:space="preserve">La Oficina de la Unión tomó nota de que los </w:t>
      </w:r>
      <w:r w:rsidR="001F3B65" w:rsidRPr="003E44F5">
        <w:rPr>
          <w:rFonts w:eastAsiaTheme="minorEastAsia"/>
          <w:spacing w:val="-4"/>
          <w:lang w:val="es-ES"/>
        </w:rPr>
        <w:t xml:space="preserve">siguientes miembros y observadores enviaron contribuciones </w:t>
      </w:r>
      <w:r w:rsidR="00BB2C53" w:rsidRPr="003E44F5">
        <w:rPr>
          <w:rFonts w:eastAsiaTheme="minorEastAsia"/>
          <w:spacing w:val="-4"/>
          <w:lang w:val="es-ES"/>
        </w:rPr>
        <w:t xml:space="preserve">en respuesta a </w:t>
      </w:r>
      <w:r w:rsidR="00BB2C53" w:rsidRPr="003E44F5">
        <w:rPr>
          <w:lang w:val="es-ES"/>
        </w:rPr>
        <w:t>la Circular E-20/246</w:t>
      </w:r>
      <w:r w:rsidR="001F3B65" w:rsidRPr="003E44F5">
        <w:rPr>
          <w:rFonts w:eastAsiaTheme="minorEastAsia"/>
          <w:spacing w:val="-4"/>
          <w:lang w:val="es-ES"/>
        </w:rPr>
        <w:t xml:space="preserve">:  Argentina, Chile, China, Estonia, Unión Europea, Israel, Japón, Noruega, Suiza, República Unida de Tanzanía, Malasia, Centro del Sur, Association for </w:t>
      </w:r>
      <w:r w:rsidR="001F3B65" w:rsidRPr="003E44F5">
        <w:rPr>
          <w:rFonts w:eastAsiaTheme="minorEastAsia"/>
          <w:i/>
          <w:iCs/>
          <w:spacing w:val="-4"/>
          <w:lang w:val="es-ES"/>
        </w:rPr>
        <w:t>Plant Breeding for the Benefit of Society</w:t>
      </w:r>
      <w:r w:rsidR="001F3B65" w:rsidRPr="003E44F5">
        <w:rPr>
          <w:rFonts w:eastAsiaTheme="minorEastAsia"/>
          <w:spacing w:val="-4"/>
          <w:lang w:val="es-ES"/>
        </w:rPr>
        <w:t xml:space="preserve"> (APBREBES),</w:t>
      </w:r>
      <w:r w:rsidR="001F3B65" w:rsidRPr="003E44F5">
        <w:rPr>
          <w:spacing w:val="-4"/>
          <w:lang w:val="es-ES"/>
        </w:rPr>
        <w:t xml:space="preserve"> </w:t>
      </w:r>
      <w:r w:rsidR="001F3B65" w:rsidRPr="003E44F5">
        <w:rPr>
          <w:rFonts w:eastAsiaTheme="minorEastAsia"/>
          <w:spacing w:val="-4"/>
          <w:lang w:val="es-ES"/>
        </w:rPr>
        <w:t xml:space="preserve">Coordinadora Europea Vía Campesina (ECVC), Euroseeds y una contribución conjunta de la </w:t>
      </w:r>
      <w:r w:rsidR="001F3B65" w:rsidRPr="003E44F5">
        <w:rPr>
          <w:rFonts w:eastAsiaTheme="minorEastAsia"/>
          <w:i/>
          <w:iCs/>
          <w:spacing w:val="-4"/>
          <w:lang w:val="es-ES"/>
        </w:rPr>
        <w:t>International Seed Federation</w:t>
      </w:r>
      <w:r w:rsidR="001F3B65" w:rsidRPr="003E44F5">
        <w:rPr>
          <w:rFonts w:eastAsiaTheme="minorEastAsia"/>
          <w:spacing w:val="-4"/>
          <w:lang w:val="es-ES"/>
        </w:rPr>
        <w:t xml:space="preserve"> (ISF), </w:t>
      </w:r>
      <w:r w:rsidR="003E44F5" w:rsidRPr="003E44F5">
        <w:rPr>
          <w:rFonts w:eastAsiaTheme="minorEastAsia"/>
          <w:spacing w:val="-4"/>
          <w:lang w:val="es-ES"/>
        </w:rPr>
        <w:t>Comunidad Internacional de Fitomejoradores de Plantas Hortícolas de Reproducción Asexuada</w:t>
      </w:r>
      <w:r w:rsidR="001F3B65" w:rsidRPr="003E44F5">
        <w:rPr>
          <w:rFonts w:eastAsiaTheme="minorEastAsia"/>
          <w:spacing w:val="-4"/>
          <w:lang w:val="es-ES"/>
        </w:rPr>
        <w:t xml:space="preserve"> (CIOPORA), </w:t>
      </w:r>
      <w:r w:rsidR="001F3B65" w:rsidRPr="003E44F5">
        <w:rPr>
          <w:rFonts w:eastAsiaTheme="minorEastAsia"/>
          <w:i/>
          <w:iCs/>
          <w:spacing w:val="-4"/>
          <w:lang w:val="es-ES"/>
        </w:rPr>
        <w:t>Asia and Pacific Seed Association</w:t>
      </w:r>
      <w:r w:rsidR="001F3B65" w:rsidRPr="003E44F5">
        <w:rPr>
          <w:rFonts w:eastAsiaTheme="minorEastAsia"/>
          <w:spacing w:val="-4"/>
          <w:lang w:val="es-ES"/>
        </w:rPr>
        <w:t xml:space="preserve"> (APSA) y la Asociación de Semillas de las Américas (SAA).</w:t>
      </w:r>
    </w:p>
    <w:p w14:paraId="2CDE61CA" w14:textId="77777777" w:rsidR="001F3B65" w:rsidRPr="003E44F5" w:rsidRDefault="001F3B65" w:rsidP="001F3B65">
      <w:pPr>
        <w:rPr>
          <w:rFonts w:eastAsiaTheme="minorEastAsia"/>
          <w:spacing w:val="-4"/>
          <w:lang w:val="es-ES"/>
        </w:rPr>
      </w:pPr>
    </w:p>
    <w:p w14:paraId="6A5A3FF9" w14:textId="77777777" w:rsidR="00543012" w:rsidRPr="003E44F5" w:rsidRDefault="00447A27">
      <w:pPr>
        <w:rPr>
          <w:rFonts w:eastAsiaTheme="minorEastAsia"/>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6E660E" w:rsidRPr="003E44F5">
        <w:rPr>
          <w:rFonts w:eastAsiaTheme="minorEastAsia"/>
          <w:lang w:val="es-ES"/>
        </w:rPr>
        <w:t xml:space="preserve">El WG-SHF tomó nota </w:t>
      </w:r>
      <w:r w:rsidR="00AF2601" w:rsidRPr="003E44F5">
        <w:rPr>
          <w:rFonts w:eastAsiaTheme="minorEastAsia"/>
          <w:lang w:val="es-ES"/>
        </w:rPr>
        <w:t xml:space="preserve">de que </w:t>
      </w:r>
      <w:r w:rsidR="001F3B65" w:rsidRPr="003E44F5">
        <w:rPr>
          <w:rFonts w:eastAsiaTheme="minorEastAsia"/>
          <w:lang w:val="es-ES"/>
        </w:rPr>
        <w:t xml:space="preserve">en el Anexo II del </w:t>
      </w:r>
      <w:hyperlink r:id="rId9" w:history="1">
        <w:r w:rsidR="001F3B65" w:rsidRPr="003E44F5">
          <w:rPr>
            <w:rStyle w:val="Hyperlink"/>
            <w:rFonts w:eastAsiaTheme="minorEastAsia"/>
            <w:lang w:val="es-ES"/>
          </w:rPr>
          <w:t>documento WG-SHF/1/2</w:t>
        </w:r>
      </w:hyperlink>
      <w:r w:rsidR="00BB2C53" w:rsidRPr="003E44F5">
        <w:rPr>
          <w:rFonts w:eastAsiaTheme="minorEastAsia"/>
          <w:lang w:val="es-ES"/>
        </w:rPr>
        <w:t xml:space="preserve"> figuraba </w:t>
      </w:r>
      <w:r w:rsidR="00AF2601" w:rsidRPr="003E44F5">
        <w:rPr>
          <w:rFonts w:eastAsiaTheme="minorEastAsia"/>
          <w:lang w:val="es-ES"/>
        </w:rPr>
        <w:t xml:space="preserve">un </w:t>
      </w:r>
      <w:r w:rsidR="001F3B65" w:rsidRPr="003E44F5">
        <w:rPr>
          <w:rFonts w:eastAsiaTheme="minorEastAsia"/>
          <w:lang w:val="es-ES"/>
        </w:rPr>
        <w:t xml:space="preserve">compendio de las contribuciones sobre experiencias y opiniones acerca de la aplicación de la excepción de actos realizados </w:t>
      </w:r>
      <w:r w:rsidR="001F3B65" w:rsidRPr="003E44F5">
        <w:rPr>
          <w:rFonts w:eastAsiaTheme="minorEastAsia"/>
          <w:lang w:val="es-ES"/>
        </w:rPr>
        <w:lastRenderedPageBreak/>
        <w:t>en privado y con fines no comerciales en relación con los pequeños agricultores</w:t>
      </w:r>
      <w:r w:rsidR="006E660E" w:rsidRPr="003E44F5">
        <w:rPr>
          <w:rFonts w:eastAsiaTheme="minorEastAsia"/>
          <w:lang w:val="es-ES"/>
        </w:rPr>
        <w:t xml:space="preserve">, </w:t>
      </w:r>
      <w:r w:rsidR="001F3B65" w:rsidRPr="003E44F5">
        <w:rPr>
          <w:rFonts w:eastAsiaTheme="minorEastAsia"/>
          <w:lang w:val="es-ES"/>
        </w:rPr>
        <w:t>recibidas en respuesta a la Circular E-20/246 de 22 de diciembre de 2020</w:t>
      </w:r>
      <w:r w:rsidR="00973A5E" w:rsidRPr="003E44F5">
        <w:rPr>
          <w:rFonts w:eastAsiaTheme="minorEastAsia"/>
          <w:lang w:val="es-ES"/>
        </w:rPr>
        <w:t>.</w:t>
      </w:r>
    </w:p>
    <w:p w14:paraId="23551923" w14:textId="77777777" w:rsidR="001F3B65" w:rsidRPr="003E44F5" w:rsidRDefault="00D71CA3" w:rsidP="00324EF1">
      <w:pPr>
        <w:rPr>
          <w:lang w:val="es-ES"/>
        </w:rPr>
      </w:pPr>
      <w:r w:rsidRPr="003E44F5">
        <w:rPr>
          <w:lang w:val="es-ES"/>
        </w:rPr>
        <w:br/>
      </w:r>
    </w:p>
    <w:p w14:paraId="12B219DA"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7028D0" w:rsidRPr="003E44F5">
        <w:rPr>
          <w:lang w:val="es-ES"/>
        </w:rPr>
        <w:t xml:space="preserve">Los miembros del WG-SHF intercambiaron opiniones sobre los </w:t>
      </w:r>
      <w:r w:rsidR="007366BF" w:rsidRPr="003E44F5">
        <w:rPr>
          <w:lang w:val="es-ES"/>
        </w:rPr>
        <w:t xml:space="preserve">destinatarios </w:t>
      </w:r>
      <w:r w:rsidR="007028D0" w:rsidRPr="003E44F5">
        <w:rPr>
          <w:lang w:val="es-ES"/>
        </w:rPr>
        <w:t xml:space="preserve">y </w:t>
      </w:r>
      <w:r w:rsidR="007366BF" w:rsidRPr="003E44F5">
        <w:rPr>
          <w:lang w:val="es-ES"/>
        </w:rPr>
        <w:t xml:space="preserve">las </w:t>
      </w:r>
      <w:r w:rsidR="007028D0" w:rsidRPr="003E44F5">
        <w:rPr>
          <w:lang w:val="es-ES"/>
        </w:rPr>
        <w:t xml:space="preserve">preguntas que </w:t>
      </w:r>
      <w:r w:rsidR="007366BF" w:rsidRPr="003E44F5">
        <w:rPr>
          <w:lang w:val="es-ES"/>
        </w:rPr>
        <w:t xml:space="preserve">debían plantearse.  </w:t>
      </w:r>
      <w:r w:rsidR="00B64DD0" w:rsidRPr="003E44F5">
        <w:rPr>
          <w:lang w:val="es-ES"/>
        </w:rPr>
        <w:t xml:space="preserve">El WG-SHF </w:t>
      </w:r>
      <w:r w:rsidR="00354670" w:rsidRPr="003E44F5">
        <w:rPr>
          <w:lang w:val="es-ES"/>
        </w:rPr>
        <w:t xml:space="preserve">acordó que se enviaran </w:t>
      </w:r>
      <w:r w:rsidR="00BB2C53" w:rsidRPr="003E44F5">
        <w:rPr>
          <w:lang w:val="es-ES"/>
        </w:rPr>
        <w:t xml:space="preserve">las siguientes preguntas a todos los </w:t>
      </w:r>
      <w:r w:rsidR="00B64DD0" w:rsidRPr="003E44F5">
        <w:rPr>
          <w:lang w:val="es-ES"/>
        </w:rPr>
        <w:t xml:space="preserve">miembros de </w:t>
      </w:r>
      <w:r w:rsidR="00BB2C53" w:rsidRPr="003E44F5">
        <w:rPr>
          <w:lang w:val="es-ES"/>
        </w:rPr>
        <w:t>la UPOV</w:t>
      </w:r>
      <w:r w:rsidR="007366BF" w:rsidRPr="003E44F5">
        <w:rPr>
          <w:lang w:val="es-ES"/>
        </w:rPr>
        <w:t xml:space="preserve">: </w:t>
      </w:r>
    </w:p>
    <w:p w14:paraId="55967445" w14:textId="77777777" w:rsidR="00324EF1" w:rsidRPr="003E44F5" w:rsidRDefault="00324EF1" w:rsidP="00324EF1">
      <w:pPr>
        <w:rPr>
          <w:lang w:val="es-ES"/>
        </w:rPr>
      </w:pPr>
    </w:p>
    <w:p w14:paraId="07F75E20" w14:textId="77777777" w:rsidR="00543012" w:rsidRDefault="008143D4">
      <w:pPr>
        <w:pStyle w:val="ListParagraph"/>
        <w:numPr>
          <w:ilvl w:val="0"/>
          <w:numId w:val="4"/>
        </w:numPr>
        <w:rPr>
          <w:i/>
          <w:iCs/>
        </w:rPr>
      </w:pPr>
      <w:r w:rsidRPr="003E44F5">
        <w:rPr>
          <w:i/>
          <w:iCs/>
          <w:lang w:val="es-ES"/>
        </w:rPr>
        <w:t xml:space="preserve">¿Su país/organización intergubernamental aplica la excepción "actos realizados en privado y con fines </w:t>
      </w:r>
      <w:r w:rsidR="001F3B65" w:rsidRPr="003E44F5">
        <w:rPr>
          <w:i/>
          <w:iCs/>
          <w:lang w:val="es-ES"/>
        </w:rPr>
        <w:t>no comerciales</w:t>
      </w:r>
      <w:r w:rsidRPr="003E44F5">
        <w:rPr>
          <w:i/>
          <w:iCs/>
          <w:lang w:val="es-ES"/>
        </w:rPr>
        <w:t xml:space="preserve">"? </w:t>
      </w:r>
      <w:r w:rsidRPr="00A97EC7">
        <w:rPr>
          <w:i/>
          <w:iCs/>
        </w:rPr>
        <w:t xml:space="preserve">En caso afirmativo, ¿cómo se aplica? </w:t>
      </w:r>
    </w:p>
    <w:p w14:paraId="37E2AA0C" w14:textId="77777777" w:rsidR="008143D4" w:rsidRPr="008143D4" w:rsidRDefault="008143D4" w:rsidP="008143D4">
      <w:pPr>
        <w:rPr>
          <w:i/>
          <w:iCs/>
        </w:rPr>
      </w:pPr>
    </w:p>
    <w:p w14:paraId="0DA25F96" w14:textId="77777777" w:rsidR="00543012" w:rsidRPr="003E44F5" w:rsidRDefault="00447A27">
      <w:pPr>
        <w:pStyle w:val="ListParagraph"/>
        <w:numPr>
          <w:ilvl w:val="0"/>
          <w:numId w:val="4"/>
        </w:numPr>
        <w:rPr>
          <w:i/>
          <w:iCs/>
          <w:lang w:val="es-ES"/>
        </w:rPr>
      </w:pPr>
      <w:r w:rsidRPr="003E44F5">
        <w:rPr>
          <w:i/>
          <w:iCs/>
          <w:lang w:val="es-ES"/>
        </w:rPr>
        <w:t xml:space="preserve">En relación con esta excepción, ¿existen definiciones para el siguiente término: "actos realizados en privado y con fines </w:t>
      </w:r>
      <w:r w:rsidR="001F3B65" w:rsidRPr="003E44F5">
        <w:rPr>
          <w:i/>
          <w:iCs/>
          <w:lang w:val="es-ES"/>
        </w:rPr>
        <w:t>no comerciales</w:t>
      </w:r>
      <w:r w:rsidRPr="003E44F5">
        <w:rPr>
          <w:i/>
          <w:iCs/>
          <w:lang w:val="es-ES"/>
        </w:rPr>
        <w:t>"?</w:t>
      </w:r>
    </w:p>
    <w:p w14:paraId="2939AD13" w14:textId="77777777" w:rsidR="008143D4" w:rsidRPr="003E44F5" w:rsidRDefault="008143D4" w:rsidP="008143D4">
      <w:pPr>
        <w:rPr>
          <w:i/>
          <w:iCs/>
          <w:lang w:val="es-ES"/>
        </w:rPr>
      </w:pPr>
    </w:p>
    <w:p w14:paraId="24B1727E" w14:textId="77777777" w:rsidR="00543012" w:rsidRPr="003E44F5" w:rsidRDefault="00447A27">
      <w:pPr>
        <w:pStyle w:val="ListParagraph"/>
        <w:numPr>
          <w:ilvl w:val="0"/>
          <w:numId w:val="4"/>
        </w:numPr>
        <w:rPr>
          <w:i/>
          <w:iCs/>
          <w:lang w:val="es-ES"/>
        </w:rPr>
      </w:pPr>
      <w:r w:rsidRPr="003E44F5">
        <w:rPr>
          <w:i/>
          <w:iCs/>
          <w:lang w:val="es-ES"/>
        </w:rPr>
        <w:t xml:space="preserve">Especifique la legislación/normativa y la jurisprudencia relativas a esta excepción. </w:t>
      </w:r>
    </w:p>
    <w:p w14:paraId="46821547" w14:textId="77777777" w:rsidR="008143D4" w:rsidRPr="003E44F5" w:rsidRDefault="008143D4" w:rsidP="008143D4">
      <w:pPr>
        <w:rPr>
          <w:i/>
          <w:iCs/>
          <w:lang w:val="es-ES"/>
        </w:rPr>
      </w:pPr>
    </w:p>
    <w:p w14:paraId="077725E7" w14:textId="77777777" w:rsidR="00543012" w:rsidRDefault="00447A27">
      <w:pPr>
        <w:pStyle w:val="ListParagraph"/>
        <w:numPr>
          <w:ilvl w:val="0"/>
          <w:numId w:val="4"/>
        </w:numPr>
        <w:rPr>
          <w:i/>
          <w:iCs/>
        </w:rPr>
      </w:pPr>
      <w:r w:rsidRPr="003E44F5">
        <w:rPr>
          <w:i/>
          <w:iCs/>
          <w:lang w:val="es-ES"/>
        </w:rPr>
        <w:t xml:space="preserve">¿Existen dificultades u oportunidades para aplicar esta excepción en su jurisdicción? </w:t>
      </w:r>
      <w:r w:rsidRPr="00A97EC7">
        <w:rPr>
          <w:i/>
          <w:iCs/>
        </w:rPr>
        <w:t>Explíquelo.</w:t>
      </w:r>
    </w:p>
    <w:p w14:paraId="00F5D1FC" w14:textId="77777777" w:rsidR="008143D4" w:rsidRDefault="008143D4" w:rsidP="008143D4">
      <w:pPr>
        <w:rPr>
          <w:lang w:val="en-GB"/>
        </w:rPr>
      </w:pPr>
    </w:p>
    <w:p w14:paraId="71855376" w14:textId="77777777" w:rsidR="00324EF1" w:rsidRDefault="00324EF1" w:rsidP="00324EF1">
      <w:pPr>
        <w:rPr>
          <w:lang w:val="en-GB"/>
        </w:rPr>
      </w:pPr>
    </w:p>
    <w:p w14:paraId="22DFC870" w14:textId="07C7033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A94184" w:rsidRPr="003E44F5">
        <w:rPr>
          <w:lang w:val="es-ES"/>
        </w:rPr>
        <w:t xml:space="preserve">El WG-SHF acordó que el </w:t>
      </w:r>
      <w:r w:rsidR="00BB2C53" w:rsidRPr="003E44F5">
        <w:rPr>
          <w:lang w:val="es-ES"/>
        </w:rPr>
        <w:t xml:space="preserve">resumen de las intervenciones </w:t>
      </w:r>
      <w:r w:rsidR="00B12F02" w:rsidRPr="003E44F5">
        <w:rPr>
          <w:lang w:val="es-ES"/>
        </w:rPr>
        <w:t xml:space="preserve">de los miembros del </w:t>
      </w:r>
      <w:r w:rsidR="00BB2C53" w:rsidRPr="003E44F5">
        <w:rPr>
          <w:lang w:val="es-ES"/>
        </w:rPr>
        <w:t xml:space="preserve">WG-SHF </w:t>
      </w:r>
      <w:r w:rsidR="00A94184" w:rsidRPr="003E44F5">
        <w:rPr>
          <w:lang w:val="es-ES"/>
        </w:rPr>
        <w:t xml:space="preserve">realizadas </w:t>
      </w:r>
      <w:r w:rsidR="00B12F02" w:rsidRPr="003E44F5">
        <w:rPr>
          <w:lang w:val="es-ES"/>
        </w:rPr>
        <w:t xml:space="preserve">durante </w:t>
      </w:r>
      <w:r w:rsidR="00BB2C53" w:rsidRPr="003E44F5">
        <w:rPr>
          <w:lang w:val="es-ES"/>
        </w:rPr>
        <w:t xml:space="preserve">la reunión </w:t>
      </w:r>
      <w:r w:rsidR="00B12F02" w:rsidRPr="003E44F5">
        <w:rPr>
          <w:lang w:val="es-ES"/>
        </w:rPr>
        <w:t xml:space="preserve">sobre la posible organización de un seminario relativo a los asuntos debatidos, quedaría reflejado en el informe. </w:t>
      </w:r>
      <w:r w:rsidR="00BB2C53" w:rsidRPr="003E44F5">
        <w:rPr>
          <w:lang w:val="es-ES"/>
        </w:rPr>
        <w:t xml:space="preserve">El </w:t>
      </w:r>
      <w:r w:rsidR="00A94184" w:rsidRPr="003E44F5">
        <w:rPr>
          <w:lang w:val="es-ES"/>
        </w:rPr>
        <w:t>WG-SHF acord</w:t>
      </w:r>
      <w:r>
        <w:rPr>
          <w:lang w:val="es-ES"/>
        </w:rPr>
        <w:t>ó</w:t>
      </w:r>
      <w:r w:rsidR="00A94184" w:rsidRPr="003E44F5">
        <w:rPr>
          <w:lang w:val="es-ES"/>
        </w:rPr>
        <w:t xml:space="preserve"> </w:t>
      </w:r>
      <w:r w:rsidRPr="00447A27">
        <w:rPr>
          <w:lang w:val="es-ES"/>
        </w:rPr>
        <w:t>además</w:t>
      </w:r>
      <w:r>
        <w:rPr>
          <w:lang w:val="es-ES"/>
        </w:rPr>
        <w:t xml:space="preserve"> </w:t>
      </w:r>
      <w:r w:rsidR="00A94184" w:rsidRPr="003E44F5">
        <w:rPr>
          <w:lang w:val="es-ES"/>
        </w:rPr>
        <w:t xml:space="preserve">que la </w:t>
      </w:r>
      <w:r w:rsidR="00B12F02" w:rsidRPr="003E44F5">
        <w:rPr>
          <w:lang w:val="es-ES"/>
        </w:rPr>
        <w:t>Oficina de la Uni</w:t>
      </w:r>
      <w:r>
        <w:rPr>
          <w:lang w:val="es-ES"/>
        </w:rPr>
        <w:t>ó</w:t>
      </w:r>
      <w:r w:rsidR="00B12F02" w:rsidRPr="003E44F5">
        <w:rPr>
          <w:lang w:val="es-ES"/>
        </w:rPr>
        <w:t xml:space="preserve">n </w:t>
      </w:r>
      <w:r w:rsidRPr="00447A27">
        <w:rPr>
          <w:lang w:val="es-ES"/>
        </w:rPr>
        <w:t>prepararía</w:t>
      </w:r>
      <w:r w:rsidR="00B12F02" w:rsidRPr="003E44F5">
        <w:rPr>
          <w:lang w:val="es-ES"/>
        </w:rPr>
        <w:t xml:space="preserve"> un documento para la sexta reuni</w:t>
      </w:r>
      <w:r>
        <w:rPr>
          <w:lang w:val="es-ES"/>
        </w:rPr>
        <w:t>ón</w:t>
      </w:r>
      <w:r w:rsidR="00B12F02" w:rsidRPr="003E44F5">
        <w:rPr>
          <w:lang w:val="es-ES"/>
        </w:rPr>
        <w:t xml:space="preserve"> del WG-SHF </w:t>
      </w:r>
      <w:r w:rsidR="00A94184" w:rsidRPr="003E44F5">
        <w:rPr>
          <w:lang w:val="es-ES"/>
        </w:rPr>
        <w:t xml:space="preserve">con el resumen de dichas intervenciones </w:t>
      </w:r>
      <w:r w:rsidR="00B12F02" w:rsidRPr="003E44F5">
        <w:rPr>
          <w:lang w:val="es-ES"/>
        </w:rPr>
        <w:t>y corresponder</w:t>
      </w:r>
      <w:r>
        <w:rPr>
          <w:lang w:val="es-ES"/>
        </w:rPr>
        <w:t>á</w:t>
      </w:r>
      <w:r w:rsidR="00B12F02" w:rsidRPr="003E44F5">
        <w:rPr>
          <w:lang w:val="es-ES"/>
        </w:rPr>
        <w:t xml:space="preserve"> al </w:t>
      </w:r>
      <w:r w:rsidR="00BC0627" w:rsidRPr="003E44F5">
        <w:rPr>
          <w:lang w:val="es-ES"/>
        </w:rPr>
        <w:t xml:space="preserve">WG-SHF </w:t>
      </w:r>
      <w:r w:rsidR="00B12F02" w:rsidRPr="003E44F5">
        <w:rPr>
          <w:lang w:val="es-ES"/>
        </w:rPr>
        <w:t xml:space="preserve">decidir si debe hacerse alguna </w:t>
      </w:r>
      <w:r w:rsidR="00BC0627" w:rsidRPr="003E44F5">
        <w:rPr>
          <w:lang w:val="es-ES"/>
        </w:rPr>
        <w:t>recomendaci</w:t>
      </w:r>
      <w:r>
        <w:rPr>
          <w:lang w:val="es-ES"/>
        </w:rPr>
        <w:t>ón</w:t>
      </w:r>
      <w:r w:rsidR="00BC0627" w:rsidRPr="003E44F5">
        <w:rPr>
          <w:lang w:val="es-ES"/>
        </w:rPr>
        <w:t xml:space="preserve"> </w:t>
      </w:r>
      <w:r w:rsidR="00B12F02" w:rsidRPr="003E44F5">
        <w:rPr>
          <w:lang w:val="es-ES"/>
        </w:rPr>
        <w:t>sobre un seminario al Comit</w:t>
      </w:r>
      <w:r>
        <w:rPr>
          <w:lang w:val="es-ES"/>
        </w:rPr>
        <w:t>é</w:t>
      </w:r>
      <w:r w:rsidR="00B12F02" w:rsidRPr="003E44F5">
        <w:rPr>
          <w:lang w:val="es-ES"/>
        </w:rPr>
        <w:t xml:space="preserve"> Consultivo. </w:t>
      </w:r>
    </w:p>
    <w:p w14:paraId="7E19255C" w14:textId="77777777" w:rsidR="00036714" w:rsidRPr="003E44F5" w:rsidRDefault="00036714" w:rsidP="00036714">
      <w:pPr>
        <w:rPr>
          <w:rFonts w:cs="Arial"/>
          <w:lang w:val="es-ES"/>
        </w:rPr>
      </w:pPr>
    </w:p>
    <w:p w14:paraId="25BB2EDD" w14:textId="77777777" w:rsidR="00036714" w:rsidRPr="003E44F5" w:rsidRDefault="00036714" w:rsidP="00036714">
      <w:pPr>
        <w:rPr>
          <w:lang w:val="es-ES"/>
        </w:rPr>
      </w:pPr>
    </w:p>
    <w:p w14:paraId="19019241" w14:textId="77777777" w:rsidR="00543012" w:rsidRPr="003E44F5" w:rsidRDefault="00447A27">
      <w:pPr>
        <w:pStyle w:val="Heading1"/>
        <w:ind w:left="0"/>
        <w:rPr>
          <w:lang w:val="es-ES"/>
        </w:rPr>
      </w:pPr>
      <w:r w:rsidRPr="003E44F5">
        <w:rPr>
          <w:lang w:val="es-ES"/>
        </w:rPr>
        <w:t xml:space="preserve">FECHA DE LA SEXTA REUNIÓN </w:t>
      </w:r>
    </w:p>
    <w:p w14:paraId="6C548367" w14:textId="77777777" w:rsidR="00036714" w:rsidRPr="003E44F5" w:rsidRDefault="00036714" w:rsidP="00036714">
      <w:pPr>
        <w:rPr>
          <w:rFonts w:cs="Arial"/>
          <w:lang w:val="es-ES"/>
        </w:rPr>
      </w:pPr>
    </w:p>
    <w:p w14:paraId="014204AD" w14:textId="77777777" w:rsidR="00543012" w:rsidRPr="003E44F5" w:rsidRDefault="00447A27">
      <w:pPr>
        <w:rPr>
          <w:lang w:val="es-ES"/>
        </w:rPr>
      </w:pPr>
      <w:r w:rsidRPr="00680EF0">
        <w:rPr>
          <w:rFonts w:cs="Arial"/>
        </w:rPr>
        <w:fldChar w:fldCharType="begin"/>
      </w:r>
      <w:r w:rsidRPr="003E44F5">
        <w:rPr>
          <w:rFonts w:cs="Arial"/>
          <w:lang w:val="es-ES"/>
        </w:rPr>
        <w:instrText xml:space="preserve"> AUTONUM  </w:instrText>
      </w:r>
      <w:r w:rsidRPr="00680EF0">
        <w:rPr>
          <w:rFonts w:cs="Arial"/>
        </w:rPr>
        <w:fldChar w:fldCharType="end"/>
      </w:r>
      <w:r w:rsidRPr="003E44F5">
        <w:rPr>
          <w:rFonts w:cs="Arial"/>
          <w:lang w:val="es-ES"/>
        </w:rPr>
        <w:tab/>
      </w:r>
      <w:r w:rsidR="00036714" w:rsidRPr="003E44F5">
        <w:rPr>
          <w:lang w:val="es-ES"/>
        </w:rPr>
        <w:t>El WG-SHF acordó que la</w:t>
      </w:r>
      <w:bookmarkStart w:id="0" w:name="_Hlk152578536"/>
      <w:r w:rsidR="00036714" w:rsidRPr="003E44F5">
        <w:rPr>
          <w:lang w:val="es-ES"/>
        </w:rPr>
        <w:t xml:space="preserve"> sexta reunión</w:t>
      </w:r>
      <w:bookmarkEnd w:id="0"/>
      <w:r w:rsidR="00036714" w:rsidRPr="003E44F5">
        <w:rPr>
          <w:lang w:val="es-ES"/>
        </w:rPr>
        <w:t xml:space="preserve"> del WG-SHF se celebre por </w:t>
      </w:r>
      <w:r w:rsidR="00A94184" w:rsidRPr="003E44F5">
        <w:rPr>
          <w:lang w:val="es-ES"/>
        </w:rPr>
        <w:t xml:space="preserve">medios </w:t>
      </w:r>
      <w:r w:rsidR="00036714" w:rsidRPr="003E44F5">
        <w:rPr>
          <w:lang w:val="es-ES"/>
        </w:rPr>
        <w:t>híbridos, el 23 de octubre de 2024.</w:t>
      </w:r>
    </w:p>
    <w:p w14:paraId="5CBA16DF" w14:textId="77777777" w:rsidR="00D44147" w:rsidRPr="003E44F5" w:rsidRDefault="00D44147" w:rsidP="00036714">
      <w:pPr>
        <w:rPr>
          <w:lang w:val="es-ES"/>
        </w:rPr>
      </w:pPr>
    </w:p>
    <w:p w14:paraId="6A0C416D" w14:textId="3E198A6A" w:rsidR="00543012" w:rsidRPr="00447A27" w:rsidRDefault="00447A27">
      <w:pPr>
        <w:pStyle w:val="DecisionParagraphs"/>
        <w:rPr>
          <w:lang w:val="es-ES"/>
        </w:rPr>
      </w:pPr>
      <w:r>
        <w:fldChar w:fldCharType="begin"/>
      </w:r>
      <w:r w:rsidRPr="003E44F5">
        <w:rPr>
          <w:lang w:val="es-ES"/>
        </w:rPr>
        <w:instrText xml:space="preserve"> AUTONUM  </w:instrText>
      </w:r>
      <w:r>
        <w:fldChar w:fldCharType="end"/>
      </w:r>
      <w:r w:rsidRPr="003E44F5">
        <w:rPr>
          <w:lang w:val="es-ES"/>
        </w:rPr>
        <w:tab/>
      </w:r>
      <w:r w:rsidRPr="00447A27">
        <w:rPr>
          <w:lang w:val="es-ES"/>
        </w:rPr>
        <w:t>El presente informe se aprobó por correspondencia.</w:t>
      </w:r>
    </w:p>
    <w:p w14:paraId="7336E4C9" w14:textId="77777777" w:rsidR="00036714" w:rsidRPr="003E44F5" w:rsidRDefault="00036714" w:rsidP="00036714">
      <w:pPr>
        <w:rPr>
          <w:lang w:val="es-ES"/>
        </w:rPr>
      </w:pPr>
    </w:p>
    <w:p w14:paraId="1BF3EC55" w14:textId="77777777" w:rsidR="000E5EE1" w:rsidRPr="003E44F5" w:rsidRDefault="000E5EE1" w:rsidP="00036714">
      <w:pPr>
        <w:rPr>
          <w:lang w:val="es-ES"/>
        </w:rPr>
      </w:pPr>
    </w:p>
    <w:p w14:paraId="77BE2F59" w14:textId="77777777" w:rsidR="00544581" w:rsidRPr="003E44F5" w:rsidRDefault="00544581">
      <w:pPr>
        <w:jc w:val="left"/>
        <w:rPr>
          <w:lang w:val="es-ES"/>
        </w:rPr>
      </w:pPr>
    </w:p>
    <w:p w14:paraId="562B6B8E" w14:textId="77777777" w:rsidR="00050E16" w:rsidRPr="003E44F5" w:rsidRDefault="00050E16" w:rsidP="00050E16">
      <w:pPr>
        <w:rPr>
          <w:lang w:val="es-ES"/>
        </w:rPr>
      </w:pPr>
    </w:p>
    <w:p w14:paraId="5ACA1B19" w14:textId="77777777" w:rsidR="00543012" w:rsidRPr="003E44F5" w:rsidRDefault="00447A27">
      <w:pPr>
        <w:jc w:val="right"/>
        <w:rPr>
          <w:lang w:val="es-ES"/>
        </w:rPr>
      </w:pPr>
      <w:r w:rsidRPr="003E44F5">
        <w:rPr>
          <w:lang w:val="es-ES"/>
        </w:rPr>
        <w:t>[</w:t>
      </w:r>
      <w:r w:rsidR="00E767EB" w:rsidRPr="003E44F5">
        <w:rPr>
          <w:lang w:val="es-ES"/>
        </w:rPr>
        <w:t>Sigue el anexo</w:t>
      </w:r>
      <w:r w:rsidRPr="003E44F5">
        <w:rPr>
          <w:lang w:val="es-ES"/>
        </w:rPr>
        <w:t>]</w:t>
      </w:r>
    </w:p>
    <w:p w14:paraId="167E793B" w14:textId="77777777" w:rsidR="00903264" w:rsidRPr="003E44F5" w:rsidRDefault="00903264">
      <w:pPr>
        <w:jc w:val="left"/>
        <w:rPr>
          <w:lang w:val="es-ES"/>
        </w:rPr>
      </w:pPr>
    </w:p>
    <w:p w14:paraId="0CFD9C89" w14:textId="77777777" w:rsidR="00E767EB" w:rsidRPr="003E44F5" w:rsidRDefault="00E767EB">
      <w:pPr>
        <w:jc w:val="left"/>
        <w:rPr>
          <w:lang w:val="es-ES"/>
        </w:rPr>
      </w:pPr>
    </w:p>
    <w:p w14:paraId="786AEDE9" w14:textId="77777777" w:rsidR="00E767EB" w:rsidRPr="003E44F5" w:rsidRDefault="00E767EB">
      <w:pPr>
        <w:jc w:val="left"/>
        <w:rPr>
          <w:lang w:val="es-ES"/>
        </w:rPr>
        <w:sectPr w:rsidR="00E767EB" w:rsidRPr="003E44F5" w:rsidSect="00906DDC">
          <w:headerReference w:type="default" r:id="rId10"/>
          <w:pgSz w:w="11907" w:h="16840" w:code="9"/>
          <w:pgMar w:top="510" w:right="1134" w:bottom="1134" w:left="1134" w:header="510" w:footer="680" w:gutter="0"/>
          <w:cols w:space="720"/>
          <w:titlePg/>
        </w:sectPr>
      </w:pPr>
    </w:p>
    <w:p w14:paraId="591AC417" w14:textId="77777777" w:rsidR="00447A27" w:rsidRPr="00447A27" w:rsidRDefault="00447A27" w:rsidP="00447A27">
      <w:pPr>
        <w:jc w:val="center"/>
        <w:rPr>
          <w:lang w:val="es-ES"/>
        </w:rPr>
      </w:pPr>
      <w:r w:rsidRPr="00447A27">
        <w:rPr>
          <w:lang w:val="es-ES"/>
        </w:rPr>
        <w:lastRenderedPageBreak/>
        <w:t>(dans l’ordre alphabétique des noms français des membres /</w:t>
      </w:r>
      <w:r w:rsidRPr="00447A27">
        <w:rPr>
          <w:lang w:val="es-ES"/>
        </w:rPr>
        <w:br/>
        <w:t>in the alphabetical order of the French names of the members /</w:t>
      </w:r>
      <w:r w:rsidRPr="00447A27">
        <w:rPr>
          <w:lang w:val="es-ES"/>
        </w:rPr>
        <w:br/>
        <w:t>por orden alfabético de los nombres en francés de los miembros)</w:t>
      </w:r>
    </w:p>
    <w:p w14:paraId="72E19C5D" w14:textId="77777777" w:rsidR="00447A27" w:rsidRPr="00C46895" w:rsidRDefault="00447A27" w:rsidP="00447A27">
      <w:pPr>
        <w:pStyle w:val="plheading"/>
        <w:rPr>
          <w:lang w:val="fr-CH"/>
        </w:rPr>
      </w:pPr>
      <w:r w:rsidRPr="00C46895">
        <w:rPr>
          <w:lang w:val="fr-CH"/>
        </w:rPr>
        <w:t>I. MEMBRES / MEMBERS / MIEMBROS</w:t>
      </w:r>
    </w:p>
    <w:p w14:paraId="54389F35" w14:textId="77777777" w:rsidR="00447A27" w:rsidRPr="00CD539B" w:rsidRDefault="00447A27" w:rsidP="00447A27">
      <w:pPr>
        <w:pStyle w:val="plcountry"/>
        <w:rPr>
          <w:lang w:val="fr-CH"/>
        </w:rPr>
      </w:pPr>
      <w:r w:rsidRPr="00CD539B">
        <w:rPr>
          <w:lang w:val="fr-CH"/>
        </w:rPr>
        <w:t>AFRIQUE DU SUD / SOUTH AFRICA / SUDÁFRICA</w:t>
      </w:r>
    </w:p>
    <w:p w14:paraId="1B40A52C" w14:textId="77777777" w:rsidR="00447A27" w:rsidRDefault="00447A27" w:rsidP="00447A27">
      <w:pPr>
        <w:pStyle w:val="pldetails"/>
      </w:pPr>
      <w:r w:rsidRPr="00CD539B">
        <w:t xml:space="preserve">Noluthando NETNOU-NKOANA (Ms.), Director, Genetic Resources, Department of Agriculture, Rural development and Land Reform, Pretoria </w:t>
      </w:r>
      <w:r>
        <w:br/>
      </w:r>
      <w:r w:rsidRPr="00CD539B">
        <w:t>(e-mail: NoluthandoN@Dalrrd.gov.za)</w:t>
      </w:r>
    </w:p>
    <w:p w14:paraId="1A0D5890" w14:textId="77777777" w:rsidR="00447A27" w:rsidRPr="00517B43" w:rsidRDefault="00447A27" w:rsidP="00447A27">
      <w:pPr>
        <w:pStyle w:val="plcountry"/>
        <w:rPr>
          <w:color w:val="000000" w:themeColor="text1"/>
          <w:lang w:val="es-ES"/>
        </w:rPr>
      </w:pPr>
      <w:bookmarkStart w:id="1" w:name="_Hlk161837530"/>
      <w:r w:rsidRPr="00517B43">
        <w:rPr>
          <w:color w:val="000000" w:themeColor="text1"/>
          <w:lang w:val="es-ES"/>
        </w:rPr>
        <w:t xml:space="preserve">ARGENTINE / ARGENTINA </w:t>
      </w:r>
    </w:p>
    <w:p w14:paraId="0D0B3C0C" w14:textId="77777777" w:rsidR="00447A27" w:rsidRPr="00517B43" w:rsidRDefault="00447A27" w:rsidP="00447A27">
      <w:pPr>
        <w:pStyle w:val="pldetails"/>
        <w:rPr>
          <w:color w:val="000000" w:themeColor="text1"/>
          <w:lang w:val="es-ES"/>
        </w:rPr>
      </w:pPr>
      <w:r w:rsidRPr="00517B43">
        <w:rPr>
          <w:color w:val="000000" w:themeColor="text1"/>
          <w:lang w:val="es-ES"/>
        </w:rPr>
        <w:t xml:space="preserve">María Laura VILLAMAYOR (Sra.), Coordinadora de Relaciones Institucionales e Interjurisdiccionales, Instituto Nacional de Semillas (INASE), Secretaría de Agricultura, Ganadería, Pesca y Alimentación, Buenos Aires </w:t>
      </w:r>
      <w:r w:rsidRPr="00517B43">
        <w:rPr>
          <w:color w:val="000000" w:themeColor="text1"/>
          <w:lang w:val="es-ES"/>
        </w:rPr>
        <w:br/>
        <w:t>(e-mail: mlvillamayor@inase.gob.ar)</w:t>
      </w:r>
    </w:p>
    <w:bookmarkEnd w:id="1"/>
    <w:p w14:paraId="030B4086" w14:textId="77777777" w:rsidR="00447A27" w:rsidRPr="00CD539B" w:rsidRDefault="00447A27" w:rsidP="00447A27">
      <w:pPr>
        <w:pStyle w:val="plcountry"/>
        <w:rPr>
          <w:sz w:val="30"/>
          <w:szCs w:val="30"/>
        </w:rPr>
      </w:pPr>
      <w:r>
        <w:t>AUSTRALIE / AUSTRALIA / AUSTRALIA</w:t>
      </w:r>
    </w:p>
    <w:p w14:paraId="61B715F1" w14:textId="77777777" w:rsidR="00447A27" w:rsidRDefault="00447A27" w:rsidP="00447A27">
      <w:pPr>
        <w:pStyle w:val="pldetails"/>
      </w:pPr>
      <w:r w:rsidRPr="00CD539B">
        <w:t>Isabel WARD (Ms.), Assistant Director of PBR Policy, IP Australia, Phillip</w:t>
      </w:r>
      <w:r>
        <w:br/>
      </w:r>
      <w:r w:rsidRPr="00CD539B">
        <w:t xml:space="preserve">(e-mail: Isabel.Ward@ipaustralia.gov.au) </w:t>
      </w:r>
      <w:r>
        <w:t xml:space="preserve"> </w:t>
      </w:r>
    </w:p>
    <w:p w14:paraId="47D1A069" w14:textId="77777777" w:rsidR="00447A27" w:rsidRPr="00CD539B" w:rsidRDefault="00447A27" w:rsidP="00447A27">
      <w:pPr>
        <w:pStyle w:val="pldetails"/>
      </w:pPr>
      <w:r w:rsidRPr="00CD539B">
        <w:t xml:space="preserve">Robyn ALLEN (Ms.), Policy Officer, IP Australia, Phillip </w:t>
      </w:r>
      <w:r>
        <w:br/>
      </w:r>
      <w:r w:rsidRPr="00CD539B">
        <w:t xml:space="preserve">(e-mail: Robyn.Allen@IPAustralia.gov.au) </w:t>
      </w:r>
      <w:r>
        <w:t xml:space="preserve"> </w:t>
      </w:r>
    </w:p>
    <w:p w14:paraId="5003AF2A" w14:textId="77777777" w:rsidR="00447A27" w:rsidRPr="00390ED5" w:rsidRDefault="00447A27" w:rsidP="00447A27">
      <w:pPr>
        <w:pStyle w:val="plcountry"/>
        <w:rPr>
          <w:lang w:val="de-DE"/>
        </w:rPr>
      </w:pPr>
      <w:r w:rsidRPr="00390ED5">
        <w:rPr>
          <w:lang w:val="de-DE"/>
        </w:rPr>
        <w:t>AUTRICHE / AUSTRIA / AUSTRIA</w:t>
      </w:r>
    </w:p>
    <w:p w14:paraId="3863C1FD" w14:textId="77777777" w:rsidR="00447A27" w:rsidRPr="00CD539B" w:rsidRDefault="00447A27" w:rsidP="00447A27">
      <w:pPr>
        <w:pStyle w:val="pldetails"/>
        <w:rPr>
          <w:lang w:val="de-DE"/>
        </w:rPr>
      </w:pPr>
      <w:r w:rsidRPr="00CD539B">
        <w:rPr>
          <w:lang w:val="de-DE"/>
        </w:rPr>
        <w:t>Birgit GULZ-KUSCHER (Ms.), Legal Advisor for Seed Law and Plant Variety Protection Law,</w:t>
      </w:r>
      <w:r>
        <w:rPr>
          <w:lang w:val="de-DE"/>
        </w:rPr>
        <w:t xml:space="preserve"> </w:t>
      </w:r>
      <w:r w:rsidRPr="00CD539B">
        <w:rPr>
          <w:lang w:val="de-DE"/>
        </w:rPr>
        <w:t xml:space="preserve">Bundesministerium für Land- und Forstwirtschaft, Regionen und Wasserwirtschaft, Wien </w:t>
      </w:r>
      <w:r>
        <w:rPr>
          <w:lang w:val="de-DE"/>
        </w:rPr>
        <w:br/>
      </w:r>
      <w:r w:rsidRPr="00CD539B">
        <w:rPr>
          <w:lang w:val="de-DE"/>
        </w:rPr>
        <w:t xml:space="preserve">(e-mail: birgit.gulz-kuscher@bml.gv.at) </w:t>
      </w:r>
      <w:r>
        <w:rPr>
          <w:lang w:val="de-DE"/>
        </w:rPr>
        <w:t xml:space="preserve"> </w:t>
      </w:r>
    </w:p>
    <w:p w14:paraId="6615D7AE" w14:textId="77777777" w:rsidR="00447A27" w:rsidRPr="00CD539B" w:rsidRDefault="00447A27" w:rsidP="00447A27">
      <w:pPr>
        <w:pStyle w:val="plcountry"/>
        <w:rPr>
          <w:lang w:val="de-DE"/>
        </w:rPr>
      </w:pPr>
      <w:r w:rsidRPr="00CD539B">
        <w:rPr>
          <w:lang w:val="de-DE"/>
        </w:rPr>
        <w:t>BELGIQUE / BELGIUM / BÉLGICA</w:t>
      </w:r>
    </w:p>
    <w:p w14:paraId="6F002711" w14:textId="77777777" w:rsidR="00447A27" w:rsidRPr="00390ED5" w:rsidRDefault="00447A27" w:rsidP="00447A27">
      <w:pPr>
        <w:pStyle w:val="pldetails"/>
        <w:rPr>
          <w:lang w:val="de-DE"/>
        </w:rPr>
      </w:pPr>
      <w:r w:rsidRPr="00390ED5">
        <w:rPr>
          <w:lang w:val="de-DE"/>
        </w:rPr>
        <w:t xml:space="preserve">Shannah BOENS (Ms.), Attaché, FPS Economy, Bruxelles </w:t>
      </w:r>
      <w:r w:rsidRPr="00390ED5">
        <w:rPr>
          <w:lang w:val="de-DE"/>
        </w:rPr>
        <w:br/>
        <w:t xml:space="preserve">(e-mail: shannah.boens@economie.fgov.be)  </w:t>
      </w:r>
    </w:p>
    <w:p w14:paraId="73E7B6DA" w14:textId="77777777" w:rsidR="00447A27" w:rsidRPr="00E767EB" w:rsidRDefault="00447A27" w:rsidP="00447A27">
      <w:pPr>
        <w:pStyle w:val="plcountry"/>
        <w:rPr>
          <w:lang w:val="de-DE"/>
        </w:rPr>
      </w:pPr>
      <w:r w:rsidRPr="00E767EB">
        <w:rPr>
          <w:lang w:val="de-DE"/>
        </w:rPr>
        <w:t>CANADA / CANADÁ</w:t>
      </w:r>
    </w:p>
    <w:p w14:paraId="1B5EB6D1" w14:textId="77777777" w:rsidR="00447A27" w:rsidRPr="00517B43" w:rsidRDefault="00447A27" w:rsidP="00447A27">
      <w:pPr>
        <w:pStyle w:val="pldetails"/>
        <w:rPr>
          <w:color w:val="000000" w:themeColor="text1"/>
        </w:rPr>
      </w:pPr>
      <w:r w:rsidRPr="00517B43">
        <w:rPr>
          <w:color w:val="000000" w:themeColor="text1"/>
        </w:rPr>
        <w:t xml:space="preserve">Anthony PARKER (Mr.), Commissioner, Plant Breeders' Rights Office, Canadian Food Inspection Agency (CFIA), Ottawa </w:t>
      </w:r>
      <w:r w:rsidRPr="00517B43">
        <w:rPr>
          <w:color w:val="000000" w:themeColor="text1"/>
        </w:rPr>
        <w:br/>
        <w:t>(e-mail: anthony.parker@inspection.gc.ca)</w:t>
      </w:r>
    </w:p>
    <w:p w14:paraId="1B983FE0" w14:textId="77777777" w:rsidR="00447A27" w:rsidRPr="00517B43" w:rsidRDefault="00447A27" w:rsidP="00447A27">
      <w:pPr>
        <w:pStyle w:val="pldetails"/>
        <w:rPr>
          <w:color w:val="000000" w:themeColor="text1"/>
        </w:rPr>
      </w:pPr>
      <w:r w:rsidRPr="00517B43">
        <w:rPr>
          <w:color w:val="000000" w:themeColor="text1"/>
        </w:rPr>
        <w:t xml:space="preserve">Marc DE WIT, Senior Examiner, Plant Breeders' Rights Office, Canadian Food Inspection Agency </w:t>
      </w:r>
      <w:r w:rsidRPr="00517B43">
        <w:rPr>
          <w:color w:val="000000" w:themeColor="text1"/>
          <w:lang w:val="en-GB"/>
        </w:rPr>
        <w:t xml:space="preserve">(CFIA), Ottawa </w:t>
      </w:r>
      <w:r w:rsidRPr="00517B43">
        <w:rPr>
          <w:color w:val="000000" w:themeColor="text1"/>
          <w:lang w:val="en-GB"/>
        </w:rPr>
        <w:br/>
        <w:t xml:space="preserve">(e-mail: Marc.deWit@Inspection.gc.ca)   </w:t>
      </w:r>
    </w:p>
    <w:p w14:paraId="3AD746F2" w14:textId="77777777" w:rsidR="00447A27" w:rsidRPr="00517B43" w:rsidRDefault="00447A27" w:rsidP="00447A27">
      <w:pPr>
        <w:pStyle w:val="plcountry"/>
        <w:jc w:val="both"/>
        <w:rPr>
          <w:color w:val="000000" w:themeColor="text1"/>
          <w:lang w:val="es-ES"/>
        </w:rPr>
      </w:pPr>
      <w:r w:rsidRPr="00517B43">
        <w:rPr>
          <w:color w:val="000000" w:themeColor="text1"/>
          <w:lang w:val="es-ES"/>
        </w:rPr>
        <w:t xml:space="preserve">CHILI / CHILE </w:t>
      </w:r>
    </w:p>
    <w:p w14:paraId="6FC99232" w14:textId="77777777" w:rsidR="00447A27" w:rsidRPr="00517B43" w:rsidRDefault="00447A27" w:rsidP="00447A27">
      <w:pPr>
        <w:pStyle w:val="pldetails"/>
        <w:rPr>
          <w:color w:val="000000" w:themeColor="text1"/>
          <w:lang w:val="es-ES"/>
        </w:rPr>
      </w:pPr>
      <w:r w:rsidRPr="00517B43">
        <w:rPr>
          <w:color w:val="000000" w:themeColor="text1"/>
          <w:lang w:val="es-ES"/>
        </w:rPr>
        <w:t>Manuel Antonio TORO UGALDE (Sr.), Jefe Sección, Registro de Variedades Protegidas, Departamento de Semillas y Plantas, Servicio Agrícola y Ganadero (SAG), Santiago de Chile (e-mail: manuel.toro@sag.gob.cl)</w:t>
      </w:r>
    </w:p>
    <w:p w14:paraId="22FA71AA" w14:textId="77777777" w:rsidR="00447A27" w:rsidRPr="00CD539B" w:rsidRDefault="00447A27" w:rsidP="00447A27">
      <w:pPr>
        <w:pStyle w:val="plcountry"/>
      </w:pPr>
      <w:r w:rsidRPr="00CD539B">
        <w:t>CHINE / CHINA / CHINA</w:t>
      </w:r>
    </w:p>
    <w:p w14:paraId="7CE75701" w14:textId="77777777" w:rsidR="00447A27" w:rsidRPr="00CD539B" w:rsidRDefault="00447A27" w:rsidP="00447A27">
      <w:pPr>
        <w:pStyle w:val="pldetails"/>
      </w:pPr>
      <w:r w:rsidRPr="00CD539B">
        <w:t>CUI Yehan, Research Fellow, Development Center of Science and Technology (DCST), Ministry of</w:t>
      </w:r>
      <w:r>
        <w:t xml:space="preserve"> </w:t>
      </w:r>
      <w:r w:rsidRPr="00CD539B">
        <w:t xml:space="preserve">Agriculture and Rural Affairs (MARA), Beijing </w:t>
      </w:r>
      <w:r>
        <w:br/>
      </w:r>
      <w:r w:rsidRPr="00CD539B">
        <w:t>(e-mail: cuiyehan@agri.gov.cn)</w:t>
      </w:r>
    </w:p>
    <w:p w14:paraId="5201AFCF" w14:textId="77777777" w:rsidR="00447A27" w:rsidRPr="00CD539B" w:rsidRDefault="00447A27" w:rsidP="00447A27">
      <w:pPr>
        <w:pStyle w:val="plcountry"/>
      </w:pPr>
      <w:r w:rsidRPr="00CD539B">
        <w:t>ÉGYPTE / EGYPT / EGIPTO</w:t>
      </w:r>
    </w:p>
    <w:p w14:paraId="25C26826" w14:textId="77777777" w:rsidR="00447A27" w:rsidRPr="00CD539B" w:rsidRDefault="00447A27" w:rsidP="00447A27">
      <w:pPr>
        <w:pStyle w:val="pldetails"/>
      </w:pPr>
      <w:r w:rsidRPr="00CD539B">
        <w:t xml:space="preserve">Zoheir ABOSHOSHA (Ms.), Agricultural Engineer, Plant Variety Protection Office (PVPO), Central Administration for Seed Testing and Certification (CASC), Giza </w:t>
      </w:r>
      <w:r>
        <w:br/>
      </w:r>
      <w:r w:rsidRPr="00CD539B">
        <w:t xml:space="preserve">(e-mail: sh_z9@hotmail.com) </w:t>
      </w:r>
      <w:r>
        <w:t xml:space="preserve"> </w:t>
      </w:r>
    </w:p>
    <w:p w14:paraId="2E224C61" w14:textId="77777777" w:rsidR="00447A27" w:rsidRPr="009F0C0B" w:rsidRDefault="00447A27" w:rsidP="00447A27">
      <w:pPr>
        <w:pStyle w:val="plcountry"/>
        <w:rPr>
          <w:lang w:val="en-GB"/>
        </w:rPr>
      </w:pPr>
      <w:r w:rsidRPr="009F0C0B">
        <w:rPr>
          <w:lang w:val="en-GB"/>
        </w:rPr>
        <w:lastRenderedPageBreak/>
        <w:t>ÉTATS-UNIS D'AMÉRIQUE / UNITED STATES OF AMERICA / ESTADOS UNIDOS DE AMÉRICA</w:t>
      </w:r>
    </w:p>
    <w:p w14:paraId="74D8DF28" w14:textId="77777777" w:rsidR="00447A27" w:rsidRPr="00517B43" w:rsidRDefault="00447A27" w:rsidP="00447A27">
      <w:pPr>
        <w:pStyle w:val="pldetails"/>
        <w:rPr>
          <w:color w:val="000000" w:themeColor="text1"/>
        </w:rPr>
      </w:pPr>
      <w:r w:rsidRPr="00517B43">
        <w:rPr>
          <w:color w:val="000000" w:themeColor="text1"/>
        </w:rPr>
        <w:t xml:space="preserve">Nyeemah GRAZIER (Ms.), Patent Attorney, Office of Policy and International Affairs (OPIA), U.S. Department of Commerce, Alexandria </w:t>
      </w:r>
      <w:r w:rsidRPr="00517B43">
        <w:rPr>
          <w:color w:val="000000" w:themeColor="text1"/>
        </w:rPr>
        <w:br/>
        <w:t>(e-mail: nyeemah.grazier@uspto.gov)</w:t>
      </w:r>
    </w:p>
    <w:p w14:paraId="3EF5EB08" w14:textId="77777777" w:rsidR="00447A27" w:rsidRPr="00CD539B" w:rsidRDefault="00447A27" w:rsidP="00447A27">
      <w:pPr>
        <w:pStyle w:val="pldetails"/>
      </w:pPr>
      <w:r w:rsidRPr="00CD539B">
        <w:t xml:space="preserve">Christian HANNON, Senior Patent Attorney, Office of Policy and International Affairs (OPIA), U.S. Department of Commerce, Alexandria </w:t>
      </w:r>
      <w:r>
        <w:br/>
      </w:r>
      <w:r w:rsidRPr="00CD539B">
        <w:t>(e-mail: christian.hannon@uspto.gov)</w:t>
      </w:r>
      <w:r>
        <w:t xml:space="preserve"> </w:t>
      </w:r>
    </w:p>
    <w:p w14:paraId="7B466227" w14:textId="77777777" w:rsidR="00447A27" w:rsidRPr="00CD539B" w:rsidRDefault="00447A27" w:rsidP="00447A27">
      <w:pPr>
        <w:pStyle w:val="plcountry"/>
      </w:pPr>
      <w:r w:rsidRPr="00CD539B">
        <w:t>GHANA / GHANA</w:t>
      </w:r>
    </w:p>
    <w:p w14:paraId="5630609C" w14:textId="77777777" w:rsidR="00447A27" w:rsidRPr="00CD539B" w:rsidRDefault="00447A27" w:rsidP="00447A27">
      <w:pPr>
        <w:pStyle w:val="pldetails"/>
      </w:pPr>
      <w:r w:rsidRPr="00CD539B">
        <w:t xml:space="preserve">Courage BESAH-ADANU, Head of PVP Unit, Senior Programs Officer, Ghana Industrial Property Office, Registrar General's Department, Accra </w:t>
      </w:r>
      <w:r>
        <w:br/>
      </w:r>
      <w:r w:rsidRPr="00CD539B">
        <w:t xml:space="preserve">(e-mail: kadanu2@gmail.com) </w:t>
      </w:r>
      <w:r>
        <w:t xml:space="preserve">  </w:t>
      </w:r>
    </w:p>
    <w:p w14:paraId="18F736FD" w14:textId="77777777" w:rsidR="00447A27" w:rsidRPr="00CD539B" w:rsidRDefault="00447A27" w:rsidP="00447A27">
      <w:pPr>
        <w:pStyle w:val="plcountry"/>
      </w:pPr>
      <w:r w:rsidRPr="00CD539B">
        <w:t>JAPON / JAPAN / JAPÓN</w:t>
      </w:r>
    </w:p>
    <w:p w14:paraId="5F05341E" w14:textId="77777777" w:rsidR="00447A27" w:rsidRPr="00CD539B" w:rsidRDefault="00447A27" w:rsidP="00447A27">
      <w:pPr>
        <w:pStyle w:val="pldetails"/>
      </w:pPr>
      <w:r w:rsidRPr="00CD539B">
        <w:t xml:space="preserve">HAGIWARA Minori (Ms.), Director for International Affairs on Plant Variety Protection, Plant Variety Protection Office, Intellectual Property Division, Export and International Affairs Bureau, Ministry of Agriculture, Forestry and Fisheries (MAFF), Tokyo </w:t>
      </w:r>
      <w:r>
        <w:br/>
      </w:r>
      <w:r w:rsidRPr="00CD539B">
        <w:t xml:space="preserve">(e-mail: minori_hagiwara110@maff.go.jp) </w:t>
      </w:r>
      <w:r>
        <w:t xml:space="preserve"> </w:t>
      </w:r>
    </w:p>
    <w:p w14:paraId="65AD432E" w14:textId="77777777" w:rsidR="00447A27" w:rsidRPr="00143094" w:rsidRDefault="00447A27" w:rsidP="00447A27">
      <w:pPr>
        <w:pStyle w:val="pldetails"/>
      </w:pPr>
      <w:r w:rsidRPr="00CD539B">
        <w:t xml:space="preserve">Hiroaki KINOSHITA, Examiner, Ministry of Agriculture, Forestry and Fisheries (MAFF), Tokyo </w:t>
      </w:r>
      <w:r>
        <w:br/>
      </w:r>
      <w:r w:rsidRPr="00143094">
        <w:rPr>
          <w:lang w:val="en-GB"/>
        </w:rPr>
        <w:t xml:space="preserve">(e-mail: hiroaki_kinoshita640@maff.go.jp)  </w:t>
      </w:r>
    </w:p>
    <w:p w14:paraId="42F72536" w14:textId="77777777" w:rsidR="00447A27" w:rsidRPr="00CD539B" w:rsidRDefault="00447A27" w:rsidP="00447A27">
      <w:pPr>
        <w:pStyle w:val="pldetails"/>
      </w:pPr>
      <w:r w:rsidRPr="00CD539B">
        <w:t>OHNO Yoshiyuki, Examiner, Intellectual Property Division, Export and International Affairs Bureau, Ministry of Agriculture, Forestry and Fisheries (MAFF), Tokyo</w:t>
      </w:r>
      <w:r>
        <w:br/>
      </w:r>
      <w:r w:rsidRPr="00CD539B">
        <w:t xml:space="preserve">(e-mail: yoshiyuki_ono300@maff.go.jp) </w:t>
      </w:r>
      <w:r>
        <w:t xml:space="preserve"> </w:t>
      </w:r>
    </w:p>
    <w:p w14:paraId="1E5B58DE" w14:textId="77777777" w:rsidR="00447A27" w:rsidRPr="00143094" w:rsidRDefault="00447A27" w:rsidP="00447A27">
      <w:pPr>
        <w:pStyle w:val="pldetails"/>
      </w:pPr>
      <w:r w:rsidRPr="00CD539B">
        <w:t xml:space="preserve">Kaho TERAYAMA (Ms.), Official, Ministry of Agriculture, Forestry and Fisheries (MAFF), Tokyo </w:t>
      </w:r>
      <w:r>
        <w:br/>
      </w:r>
      <w:r w:rsidRPr="00143094">
        <w:rPr>
          <w:lang w:val="en-GB"/>
        </w:rPr>
        <w:t xml:space="preserve">(e-mail: kaho_terayama650@maff.go.jp)  </w:t>
      </w:r>
    </w:p>
    <w:p w14:paraId="316D04BB" w14:textId="77777777" w:rsidR="00447A27" w:rsidRPr="00CD539B" w:rsidRDefault="00447A27" w:rsidP="00447A27">
      <w:pPr>
        <w:pStyle w:val="plcountry"/>
        <w:rPr>
          <w:lang w:val="fr-CH"/>
        </w:rPr>
      </w:pPr>
      <w:r w:rsidRPr="00CD539B">
        <w:rPr>
          <w:lang w:val="fr-CH"/>
        </w:rPr>
        <w:t>MAROC / MOROCCO / MARRUECOS</w:t>
      </w:r>
    </w:p>
    <w:p w14:paraId="3E5B49BC" w14:textId="77777777" w:rsidR="00447A27" w:rsidRPr="00F4200C" w:rsidRDefault="00447A27" w:rsidP="00447A27">
      <w:pPr>
        <w:pStyle w:val="pldetails"/>
        <w:rPr>
          <w:lang w:val="fr-CH"/>
        </w:rPr>
      </w:pPr>
      <w:r w:rsidRPr="00CD539B">
        <w:rPr>
          <w:lang w:val="fr-CH"/>
        </w:rPr>
        <w:t xml:space="preserve">Zoubida TAOUSSI (Mme), Responsable de la protection des obtentions vegetales, Office National de Sécurité Sanitaire des Produits Alimentaires (ONSSA), Rabat </w:t>
      </w:r>
      <w:r>
        <w:rPr>
          <w:lang w:val="fr-CH"/>
        </w:rPr>
        <w:br/>
      </w:r>
      <w:r w:rsidRPr="00CD539B">
        <w:rPr>
          <w:lang w:val="fr-CH"/>
        </w:rPr>
        <w:t xml:space="preserve">(e-mail: ztaoussi67@gmail.com) </w:t>
      </w:r>
    </w:p>
    <w:p w14:paraId="4F2875EE" w14:textId="77777777" w:rsidR="00447A27" w:rsidRPr="00CD539B" w:rsidRDefault="00447A27" w:rsidP="00447A27">
      <w:pPr>
        <w:pStyle w:val="plcountry"/>
        <w:rPr>
          <w:lang w:val="es-ES"/>
        </w:rPr>
      </w:pPr>
      <w:r w:rsidRPr="00CD539B">
        <w:rPr>
          <w:lang w:val="es-ES"/>
        </w:rPr>
        <w:t>MEXIQUE / MEXICO / MÉXICO</w:t>
      </w:r>
    </w:p>
    <w:p w14:paraId="5E4113FC" w14:textId="77777777" w:rsidR="00447A27" w:rsidRDefault="00447A27" w:rsidP="00447A27">
      <w:pPr>
        <w:pStyle w:val="pldetails"/>
        <w:rPr>
          <w:lang w:val="es-ES"/>
        </w:rPr>
      </w:pPr>
      <w:r w:rsidRPr="00CD539B">
        <w:rPr>
          <w:lang w:val="es-ES"/>
        </w:rPr>
        <w:t xml:space="preserve">Víctor Manuel VÁSQUEZ NAVARRETE, Director de área, Servicio Nacional de Inspección y Certificación de Semillas (SNICS), Secretaria de Agricultura y Desarrollo Rural (Agricultura), Ciudad de México </w:t>
      </w:r>
      <w:r>
        <w:rPr>
          <w:lang w:val="es-ES"/>
        </w:rPr>
        <w:br/>
      </w:r>
      <w:r w:rsidRPr="00CD539B">
        <w:rPr>
          <w:lang w:val="es-ES"/>
        </w:rPr>
        <w:t>(e-mail: victor.vasquez@agricultura.gob.mx)</w:t>
      </w:r>
    </w:p>
    <w:p w14:paraId="01A8934D" w14:textId="77777777" w:rsidR="00447A27" w:rsidRPr="00CD539B" w:rsidRDefault="00447A27" w:rsidP="00447A27">
      <w:pPr>
        <w:pStyle w:val="pldetails"/>
        <w:rPr>
          <w:lang w:val="es-ES"/>
        </w:rPr>
      </w:pPr>
      <w:r w:rsidRPr="00CD539B">
        <w:rPr>
          <w:lang w:val="es-ES"/>
        </w:rPr>
        <w:t xml:space="preserve">Ana Lilia ROJAS SALINAS (Ms.), Jefa de Departamento de Armonización Técnica, Servicio Nacional de Inspección y Certificación de Semillas (SNICS), Secretaria de Agricultura y Desarrollo Rural (Agricultura), Ciudad de México </w:t>
      </w:r>
      <w:r>
        <w:rPr>
          <w:lang w:val="es-ES"/>
        </w:rPr>
        <w:br/>
      </w:r>
      <w:r w:rsidRPr="00CD539B">
        <w:rPr>
          <w:lang w:val="es-ES"/>
        </w:rPr>
        <w:t>(e-mail: ana.rojas@snics.gob.mx)</w:t>
      </w:r>
    </w:p>
    <w:p w14:paraId="3B27A1E7" w14:textId="77777777" w:rsidR="00447A27" w:rsidRDefault="00447A27" w:rsidP="00447A27">
      <w:pPr>
        <w:pStyle w:val="pldetails"/>
        <w:rPr>
          <w:lang w:val="es-ES"/>
        </w:rPr>
      </w:pPr>
      <w:r w:rsidRPr="00CD539B">
        <w:rPr>
          <w:lang w:val="es-ES"/>
        </w:rPr>
        <w:t xml:space="preserve">Agustin de Jesús LÓPEZ HERRERA, Experto externo, Servicio Nacional de Inspección y Certificación de Semillas (SNICS), México </w:t>
      </w:r>
      <w:r>
        <w:rPr>
          <w:lang w:val="es-ES"/>
        </w:rPr>
        <w:br/>
      </w:r>
      <w:r w:rsidRPr="00CD539B">
        <w:rPr>
          <w:lang w:val="es-ES"/>
        </w:rPr>
        <w:t>(e-mail: agustin.lopezh@gmail.com)</w:t>
      </w:r>
      <w:r>
        <w:rPr>
          <w:lang w:val="es-ES"/>
        </w:rPr>
        <w:t xml:space="preserve">  </w:t>
      </w:r>
    </w:p>
    <w:p w14:paraId="7A7AE5D8" w14:textId="77777777" w:rsidR="00447A27" w:rsidRDefault="00447A27" w:rsidP="00447A27">
      <w:pPr>
        <w:pStyle w:val="plcountry"/>
      </w:pPr>
      <w:r>
        <w:t xml:space="preserve">NORVÈGE / NORWAY / NORUEGA </w:t>
      </w:r>
    </w:p>
    <w:p w14:paraId="57D08D59" w14:textId="77777777" w:rsidR="00447A27" w:rsidRDefault="00447A27" w:rsidP="00447A27">
      <w:pPr>
        <w:pStyle w:val="pldetails"/>
      </w:pPr>
      <w:r>
        <w:t xml:space="preserve">Svanhild-Isabelle Batta TORHEIM (Ms.), Senior Policy Advisor, Department of Forest and Natural Resource Policy, Ministry of Agriculture and Food, Oslo </w:t>
      </w:r>
      <w:r>
        <w:br/>
        <w:t xml:space="preserve">(e-mail: </w:t>
      </w:r>
      <w:r w:rsidRPr="00390ED5">
        <w:t>sto@lmd.dep.no</w:t>
      </w:r>
      <w:r>
        <w:t xml:space="preserve">) </w:t>
      </w:r>
    </w:p>
    <w:p w14:paraId="76CB6F2A" w14:textId="77777777" w:rsidR="00447A27" w:rsidRPr="00390ED5" w:rsidRDefault="00447A27" w:rsidP="00447A27">
      <w:pPr>
        <w:pStyle w:val="pldetails"/>
        <w:rPr>
          <w:lang w:val="en-GB"/>
        </w:rPr>
      </w:pPr>
      <w:r>
        <w:t xml:space="preserve">Elin Cecilie RANUM (Ms.), Advisor, Utviklingsfondet, Oslo </w:t>
      </w:r>
      <w:r>
        <w:br/>
        <w:t>(e-mail: elin@utviklingsfondet.no)</w:t>
      </w:r>
    </w:p>
    <w:p w14:paraId="7574844F" w14:textId="77777777" w:rsidR="00447A27" w:rsidRPr="00CD539B" w:rsidRDefault="00447A27" w:rsidP="00447A27">
      <w:pPr>
        <w:pStyle w:val="plcountry"/>
      </w:pPr>
      <w:r w:rsidRPr="00CD539B">
        <w:t>PAYS-BAS (ROYAUME DES) / NETHERLANDS (KINGDOM OF THE) / PAÍSES BAJOS (REINO DE LOS)</w:t>
      </w:r>
    </w:p>
    <w:p w14:paraId="1204B3D4" w14:textId="77777777" w:rsidR="00447A27" w:rsidRDefault="00447A27" w:rsidP="00447A27">
      <w:pPr>
        <w:pStyle w:val="pldetails"/>
        <w:sectPr w:rsidR="00447A27" w:rsidSect="00906DDC">
          <w:headerReference w:type="default" r:id="rId11"/>
          <w:headerReference w:type="first" r:id="rId12"/>
          <w:pgSz w:w="11907" w:h="16840" w:code="9"/>
          <w:pgMar w:top="510" w:right="1134" w:bottom="1134" w:left="1134" w:header="510" w:footer="680" w:gutter="0"/>
          <w:cols w:space="720"/>
          <w:titlePg/>
        </w:sectPr>
      </w:pPr>
      <w:r w:rsidRPr="00CD539B">
        <w:t xml:space="preserve">Marien VALSTAR, Senior Policy Officer, Seeds and Plant Propagation Material, DG Agro, Ministry of Agriculture, Nature and Food Quality, The Hague </w:t>
      </w:r>
      <w:r>
        <w:br/>
      </w:r>
      <w:r w:rsidRPr="00CD539B">
        <w:t>(e-mail: m.valstar@minlnv.nl)</w:t>
      </w:r>
    </w:p>
    <w:p w14:paraId="5973797F" w14:textId="77777777" w:rsidR="00447A27" w:rsidRPr="009F0C0B" w:rsidRDefault="00447A27" w:rsidP="00447A27">
      <w:pPr>
        <w:pStyle w:val="plcountry"/>
        <w:rPr>
          <w:lang w:val="en-GB"/>
        </w:rPr>
      </w:pPr>
      <w:r w:rsidRPr="009F0C0B">
        <w:rPr>
          <w:lang w:val="en-GB"/>
        </w:rPr>
        <w:lastRenderedPageBreak/>
        <w:t>RÉPUBLIQUE DE CORÉE / REPUBLIC OF KOREA / REPÚBLICA DE COREA</w:t>
      </w:r>
    </w:p>
    <w:p w14:paraId="3E08E0CB" w14:textId="77777777" w:rsidR="00447A27" w:rsidRPr="00F4200C" w:rsidRDefault="00447A27" w:rsidP="00447A27">
      <w:pPr>
        <w:pStyle w:val="pldetails"/>
        <w:rPr>
          <w:rFonts w:cs="Arial"/>
          <w:color w:val="000000"/>
          <w:lang w:val="en-GB"/>
        </w:rPr>
      </w:pPr>
      <w:r w:rsidRPr="00CD539B">
        <w:t xml:space="preserve">ChanWoong PARK, Deputy Director/Examiner, Plant Variety Protection Division, Korea Seed and Variety Service (KSVS), Gyeongsangbuk-do </w:t>
      </w:r>
      <w:r>
        <w:br/>
      </w:r>
      <w:r w:rsidRPr="00CD539B">
        <w:t>(e-mail: chwopark@korea.kr)</w:t>
      </w:r>
      <w:r w:rsidRPr="00F4200C">
        <w:rPr>
          <w:rFonts w:cs="Arial"/>
          <w:color w:val="000000"/>
          <w:lang w:val="en-GB"/>
        </w:rPr>
        <w:t xml:space="preserve"> </w:t>
      </w:r>
    </w:p>
    <w:p w14:paraId="75A4958C" w14:textId="77777777" w:rsidR="00447A27" w:rsidRPr="00CD539B" w:rsidRDefault="00447A27" w:rsidP="00447A27">
      <w:pPr>
        <w:pStyle w:val="pldetails"/>
      </w:pPr>
      <w:r w:rsidRPr="00CD539B">
        <w:t xml:space="preserve">Jinkee JUNG, Researcher, Plant Variety Protection Division, Korea Seed and Variety Service (KSVS), Gimcheon City </w:t>
      </w:r>
      <w:r>
        <w:br/>
      </w:r>
      <w:r w:rsidRPr="00CD539B">
        <w:t xml:space="preserve">(e-mail: jinkeejung@korea.kr) </w:t>
      </w:r>
      <w:r>
        <w:t xml:space="preserve"> </w:t>
      </w:r>
    </w:p>
    <w:p w14:paraId="460A18D7" w14:textId="77777777" w:rsidR="00447A27" w:rsidRPr="00CD539B" w:rsidRDefault="00447A27" w:rsidP="00447A27">
      <w:pPr>
        <w:pStyle w:val="pldetails"/>
      </w:pPr>
      <w:r w:rsidRPr="00CD539B">
        <w:t xml:space="preserve">KIM Dong-Min, Examiner, Korea Seed and Variety Service (KSVS) </w:t>
      </w:r>
      <w:r>
        <w:br/>
      </w:r>
      <w:r w:rsidRPr="00CD539B">
        <w:t xml:space="preserve">(e-mail: acekdm@korea.kr) </w:t>
      </w:r>
    </w:p>
    <w:p w14:paraId="0C67C90C" w14:textId="77777777" w:rsidR="00447A27" w:rsidRPr="00CD539B" w:rsidRDefault="00447A27" w:rsidP="00447A27">
      <w:pPr>
        <w:pStyle w:val="pldetails"/>
      </w:pPr>
      <w:r w:rsidRPr="00CD539B">
        <w:t xml:space="preserve">Kwanghong LEE, Researcher, Korea Seed and Variety Service (KSVS), Gimcheon City </w:t>
      </w:r>
      <w:r>
        <w:br/>
      </w:r>
      <w:r w:rsidRPr="00CD539B">
        <w:t xml:space="preserve">(e-mail: grin@korea.kr) </w:t>
      </w:r>
      <w:r>
        <w:t xml:space="preserve"> </w:t>
      </w:r>
    </w:p>
    <w:p w14:paraId="04989C24" w14:textId="77777777" w:rsidR="00447A27" w:rsidRPr="00CD539B" w:rsidRDefault="00447A27" w:rsidP="00447A27">
      <w:pPr>
        <w:pStyle w:val="plcountry"/>
        <w:rPr>
          <w:lang w:val="es-ES"/>
        </w:rPr>
      </w:pPr>
      <w:r w:rsidRPr="00CD539B">
        <w:rPr>
          <w:lang w:val="es-ES"/>
        </w:rPr>
        <w:t>RÉPUBLIQUE DE MOLDOVA / REPUBLIC OF MOLDOVA / REPÚBLICA DE MOLDOVA</w:t>
      </w:r>
    </w:p>
    <w:p w14:paraId="6DAACF31" w14:textId="77777777" w:rsidR="00447A27" w:rsidRPr="00F4200C" w:rsidRDefault="00447A27" w:rsidP="00447A27">
      <w:pPr>
        <w:pStyle w:val="pldetails"/>
        <w:rPr>
          <w:lang w:val="en-GB"/>
        </w:rPr>
      </w:pPr>
      <w:r w:rsidRPr="00CD539B">
        <w:t xml:space="preserve">Mihail MACHIDON, Director, State Commission for Crops Variety Testing  (SCCVT), Chisinau </w:t>
      </w:r>
      <w:r>
        <w:br/>
      </w:r>
      <w:r w:rsidRPr="00CD539B">
        <w:t>(e-</w:t>
      </w:r>
      <w:r w:rsidRPr="00F4200C">
        <w:rPr>
          <w:lang w:val="en-GB"/>
        </w:rPr>
        <w:t xml:space="preserve">mail: info@cstsp.md)  </w:t>
      </w:r>
    </w:p>
    <w:p w14:paraId="4CDB7AE5" w14:textId="77777777" w:rsidR="00447A27" w:rsidRPr="00CD539B" w:rsidRDefault="00447A27" w:rsidP="00447A27">
      <w:pPr>
        <w:pStyle w:val="plcountry"/>
        <w:rPr>
          <w:lang w:val="fr-CH"/>
        </w:rPr>
      </w:pPr>
      <w:r w:rsidRPr="00CD539B">
        <w:rPr>
          <w:lang w:val="fr-CH"/>
        </w:rPr>
        <w:t>RÉPUBLIQUE TCHÈQUE / CZECH REPUBLIC / REPÚBLICA CHECA</w:t>
      </w:r>
    </w:p>
    <w:p w14:paraId="1B0672D8" w14:textId="77777777" w:rsidR="00447A27" w:rsidRPr="00CD539B" w:rsidRDefault="00447A27" w:rsidP="00447A27">
      <w:pPr>
        <w:pStyle w:val="pldetails"/>
      </w:pPr>
      <w:r w:rsidRPr="00CD539B">
        <w:t>Pavla BÍMOVÁ (Ms.), General affairs of DUS testing, National Plant Variety Office, Central Institute for Supervising and Testing in Agriculture (ÚKZÚZ), Brno</w:t>
      </w:r>
      <w:r>
        <w:br/>
      </w:r>
      <w:r w:rsidRPr="00CD539B">
        <w:t xml:space="preserve">(e-mail: pavla.bimova@ukzuz.cz) </w:t>
      </w:r>
      <w:r>
        <w:t xml:space="preserve"> </w:t>
      </w:r>
    </w:p>
    <w:p w14:paraId="61707F2A" w14:textId="77777777" w:rsidR="00447A27" w:rsidRDefault="00447A27" w:rsidP="00447A27">
      <w:pPr>
        <w:pStyle w:val="pldetails"/>
      </w:pPr>
      <w:r w:rsidRPr="00CD539B">
        <w:t xml:space="preserve">Lenka CLOWEZOVÁ (Ms.), State official, Plant Commodities Department, Ministry of Agriculture, Praha </w:t>
      </w:r>
      <w:r>
        <w:br/>
      </w:r>
      <w:r w:rsidRPr="00CD539B">
        <w:t xml:space="preserve">(e-mail: lenka.clowezova@mze.cz) </w:t>
      </w:r>
      <w:r>
        <w:t xml:space="preserve"> </w:t>
      </w:r>
    </w:p>
    <w:p w14:paraId="33CB5F07" w14:textId="77777777" w:rsidR="00447A27" w:rsidRDefault="00447A27" w:rsidP="00447A27">
      <w:pPr>
        <w:pStyle w:val="plcountry"/>
      </w:pPr>
      <w:r>
        <w:t>ROYAUME-UNI / UNITED KINGDOM / REINO UNIDO</w:t>
      </w:r>
    </w:p>
    <w:p w14:paraId="1C09512F" w14:textId="77777777" w:rsidR="00447A27" w:rsidRPr="00517B43" w:rsidRDefault="00447A27" w:rsidP="00447A27">
      <w:pPr>
        <w:pStyle w:val="pldetails"/>
        <w:rPr>
          <w:color w:val="000000" w:themeColor="text1"/>
          <w:lang w:val="en-GB"/>
        </w:rPr>
      </w:pPr>
      <w:r w:rsidRPr="00517B43">
        <w:rPr>
          <w:color w:val="000000" w:themeColor="text1"/>
          <w:lang w:val="en-GB"/>
        </w:rPr>
        <w:t xml:space="preserve">Kat DEEKS (Ms.), Plant Variety and </w:t>
      </w:r>
      <w:r>
        <w:rPr>
          <w:color w:val="000000" w:themeColor="text1"/>
          <w:lang w:val="en-GB"/>
        </w:rPr>
        <w:t>S</w:t>
      </w:r>
      <w:r w:rsidRPr="00517B43">
        <w:rPr>
          <w:color w:val="000000" w:themeColor="text1"/>
          <w:lang w:val="en-GB"/>
        </w:rPr>
        <w:t xml:space="preserve">eeds </w:t>
      </w:r>
      <w:r>
        <w:rPr>
          <w:color w:val="000000" w:themeColor="text1"/>
          <w:lang w:val="en-GB"/>
        </w:rPr>
        <w:t>P</w:t>
      </w:r>
      <w:r w:rsidRPr="00517B43">
        <w:rPr>
          <w:color w:val="000000" w:themeColor="text1"/>
          <w:lang w:val="en-GB"/>
        </w:rPr>
        <w:t>olicy Team Leader, Department for Environment, Food and Rural Affairs (DEFRA), Cambridge</w:t>
      </w:r>
      <w:r w:rsidRPr="00517B43">
        <w:rPr>
          <w:color w:val="000000" w:themeColor="text1"/>
          <w:lang w:val="en-GB"/>
        </w:rPr>
        <w:br/>
        <w:t>(e-mail: katherine.deeks@defra.gov.uk)</w:t>
      </w:r>
    </w:p>
    <w:p w14:paraId="2C7C300C" w14:textId="77777777" w:rsidR="00447A27" w:rsidRPr="00517B43" w:rsidRDefault="00447A27" w:rsidP="00447A27">
      <w:pPr>
        <w:pStyle w:val="pldetails"/>
        <w:rPr>
          <w:color w:val="000000" w:themeColor="text1"/>
        </w:rPr>
      </w:pPr>
      <w:r w:rsidRPr="00517B43">
        <w:rPr>
          <w:color w:val="000000" w:themeColor="text1"/>
        </w:rPr>
        <w:t xml:space="preserve">Sigurd RAMANS-HARBOROUGH (Mr.), Manager of UK Variety Listing and PBR, Plant Varieties and Seeds, Animal and Plant Health Agency (APHA), Department for Environment, Food and Rural Affairs (DEFRA), Cambridge </w:t>
      </w:r>
      <w:r w:rsidRPr="00517B43">
        <w:rPr>
          <w:color w:val="000000" w:themeColor="text1"/>
        </w:rPr>
        <w:br/>
        <w:t xml:space="preserve">(e-mail: Sigurd.Ramans-Harborough@defra.gov.uk) </w:t>
      </w:r>
    </w:p>
    <w:p w14:paraId="334C0A23" w14:textId="77777777" w:rsidR="00447A27" w:rsidRPr="00517B43" w:rsidRDefault="00447A27" w:rsidP="00447A27">
      <w:pPr>
        <w:pStyle w:val="pldetails"/>
        <w:rPr>
          <w:color w:val="000000" w:themeColor="text1"/>
        </w:rPr>
      </w:pPr>
      <w:r w:rsidRPr="00517B43">
        <w:rPr>
          <w:color w:val="000000" w:themeColor="text1"/>
        </w:rPr>
        <w:t>Joanne JURY (Ms.), Policy Officer, Department for Environment, Food &amp; Rural Affairs (DEFRA), London</w:t>
      </w:r>
      <w:r w:rsidRPr="00517B43">
        <w:rPr>
          <w:color w:val="000000" w:themeColor="text1"/>
        </w:rPr>
        <w:br/>
        <w:t>(e-mail: Joanne.Jury@defra.gov.uk)</w:t>
      </w:r>
    </w:p>
    <w:p w14:paraId="072DA906" w14:textId="77777777" w:rsidR="00447A27" w:rsidRPr="00876E0B" w:rsidRDefault="00447A27" w:rsidP="00447A27">
      <w:pPr>
        <w:pStyle w:val="plcountry"/>
        <w:rPr>
          <w:lang w:val="fr-CH"/>
        </w:rPr>
      </w:pPr>
      <w:r w:rsidRPr="00876E0B">
        <w:rPr>
          <w:lang w:val="fr-CH"/>
        </w:rPr>
        <w:t>SUISSE / SWITZERLAND / SUIZA</w:t>
      </w:r>
    </w:p>
    <w:p w14:paraId="7DBA0984" w14:textId="77777777" w:rsidR="00447A27" w:rsidRPr="00517B43" w:rsidRDefault="00447A27" w:rsidP="00447A27">
      <w:pPr>
        <w:pStyle w:val="pldetails"/>
        <w:rPr>
          <w:color w:val="000000" w:themeColor="text1"/>
          <w:lang w:val="fr-CH"/>
        </w:rPr>
      </w:pPr>
      <w:r w:rsidRPr="00517B43">
        <w:rPr>
          <w:color w:val="000000" w:themeColor="text1"/>
          <w:lang w:val="fr-CH"/>
        </w:rPr>
        <w:t xml:space="preserve">Alwin KOPSE (M.), Sous-directeur général adjoint, Chef des Affaires internationales, Affaires internationales et sécurité alimentaire, Office fédéral de l'agriculture (OFAG), Bern </w:t>
      </w:r>
      <w:r w:rsidRPr="00517B43">
        <w:rPr>
          <w:color w:val="000000" w:themeColor="text1"/>
          <w:lang w:val="fr-CH"/>
        </w:rPr>
        <w:br/>
        <w:t>(e-mail : alwin.kopse@blw.admin.ch)</w:t>
      </w:r>
    </w:p>
    <w:p w14:paraId="650C11F3" w14:textId="77777777" w:rsidR="00447A27" w:rsidRPr="00876E0B" w:rsidRDefault="00447A27" w:rsidP="00447A27">
      <w:pPr>
        <w:pStyle w:val="pldetails"/>
        <w:rPr>
          <w:lang w:val="fr-CH"/>
        </w:rPr>
      </w:pPr>
      <w:r w:rsidRPr="00876E0B">
        <w:rPr>
          <w:lang w:val="fr-CH"/>
        </w:rPr>
        <w:t xml:space="preserve">Marco D'ALESSANDRO, Senior Policy Adviser, Sustainable Development &amp; International Cooperation, Office fédéral de l'agriculture (OFAG), Bern </w:t>
      </w:r>
      <w:r w:rsidRPr="00876E0B">
        <w:rPr>
          <w:lang w:val="fr-CH"/>
        </w:rPr>
        <w:br/>
        <w:t xml:space="preserve">(e-mail: marco.dalessandro@ipi.ch) </w:t>
      </w:r>
    </w:p>
    <w:p w14:paraId="1B198101" w14:textId="77777777" w:rsidR="00447A27" w:rsidRPr="00134AAC" w:rsidRDefault="00447A27" w:rsidP="00447A27">
      <w:pPr>
        <w:pStyle w:val="pldetails"/>
        <w:rPr>
          <w:color w:val="FF0000"/>
        </w:rPr>
      </w:pPr>
      <w:r w:rsidRPr="00CD539B">
        <w:t xml:space="preserve">Daniel VALENGHI, Regional Program Manager, Global Programme Food Systems, Swiss Agency for Development and Cooperation, Office fédéral de l'agriculture (OFAG), Addis Ababa </w:t>
      </w:r>
      <w:r>
        <w:br/>
      </w:r>
      <w:r w:rsidRPr="00CD539B">
        <w:t xml:space="preserve">(e-mail: daniel.valenghi@eda.admin.ch) </w:t>
      </w:r>
      <w:r>
        <w:t xml:space="preserve"> </w:t>
      </w:r>
    </w:p>
    <w:p w14:paraId="3C76C227" w14:textId="77777777" w:rsidR="00447A27" w:rsidRPr="00517B43" w:rsidRDefault="00447A27" w:rsidP="00447A27">
      <w:pPr>
        <w:pStyle w:val="plcountry"/>
        <w:rPr>
          <w:color w:val="000000" w:themeColor="text1"/>
        </w:rPr>
      </w:pPr>
      <w:r w:rsidRPr="00517B43">
        <w:rPr>
          <w:color w:val="000000" w:themeColor="text1"/>
        </w:rPr>
        <w:t xml:space="preserve">UKRAINE/ UCRANIA </w:t>
      </w:r>
    </w:p>
    <w:p w14:paraId="33033440" w14:textId="77777777" w:rsidR="00447A27" w:rsidRPr="00517B43" w:rsidRDefault="00447A27" w:rsidP="00447A27">
      <w:pPr>
        <w:pStyle w:val="pldetails"/>
        <w:rPr>
          <w:rStyle w:val="plcountryChar"/>
          <w:color w:val="000000" w:themeColor="text1"/>
          <w:lang w:val="en-GB"/>
        </w:rPr>
      </w:pPr>
      <w:r w:rsidRPr="00517B43">
        <w:rPr>
          <w:color w:val="000000" w:themeColor="text1"/>
        </w:rPr>
        <w:t xml:space="preserve">Nataliia HOLICHENKO (Ms.), Head, Department of International Cooperation and Support of the UPOV Council Representative, Ukrainian Institute for Plant Variety Examination, Kyiv </w:t>
      </w:r>
      <w:r w:rsidRPr="00517B43">
        <w:rPr>
          <w:color w:val="000000" w:themeColor="text1"/>
        </w:rPr>
        <w:br/>
        <w:t>(e-mail: nataliia.holichenko@gmail.com)</w:t>
      </w:r>
    </w:p>
    <w:p w14:paraId="1CF84C2D" w14:textId="77777777" w:rsidR="00447A27" w:rsidRPr="00787BCB" w:rsidRDefault="00447A27" w:rsidP="00447A27">
      <w:pPr>
        <w:pStyle w:val="plcountry"/>
        <w:rPr>
          <w:lang w:val="es-ES"/>
        </w:rPr>
      </w:pPr>
      <w:r w:rsidRPr="00787BCB">
        <w:rPr>
          <w:rStyle w:val="plcountryChar"/>
          <w:lang w:val="es-ES"/>
        </w:rPr>
        <w:t>UNION EUROPÉENNE / EUROPEAN UNION / UNIÓN EUROPEA</w:t>
      </w:r>
    </w:p>
    <w:p w14:paraId="7C8F146A" w14:textId="77777777" w:rsidR="00447A27" w:rsidRPr="00CD539B" w:rsidRDefault="00447A27" w:rsidP="00447A27">
      <w:pPr>
        <w:pStyle w:val="pldetails"/>
      </w:pPr>
      <w:r w:rsidRPr="00CD539B">
        <w:t xml:space="preserve">Päivi MANNERKORPI (Ms.), Team Leader - Plant Reproductive Material, Unit G1 Plant Health, Directorate General for Health and Food Safety (DG SANTE), European Commission, Brussels </w:t>
      </w:r>
      <w:r>
        <w:br/>
      </w:r>
      <w:r w:rsidRPr="00CD539B">
        <w:t xml:space="preserve">(e-mail: paivi.mannerkorpi@ec.europa.eu) </w:t>
      </w:r>
      <w:r>
        <w:t xml:space="preserve"> </w:t>
      </w:r>
    </w:p>
    <w:p w14:paraId="180F1DF2" w14:textId="77777777" w:rsidR="00447A27" w:rsidRDefault="00447A27" w:rsidP="00447A27">
      <w:pPr>
        <w:pStyle w:val="pldetails"/>
        <w:rPr>
          <w:lang w:val="en-GB"/>
        </w:rPr>
      </w:pPr>
      <w:r w:rsidRPr="00CD539B">
        <w:lastRenderedPageBreak/>
        <w:t>Dirk THEOBALD, Senior Adviser, Community Plant Variety Office (CPVO), Angers</w:t>
      </w:r>
      <w:r>
        <w:br/>
      </w:r>
      <w:r w:rsidRPr="00CD539B">
        <w:t>(e-mail:</w:t>
      </w:r>
      <w:r>
        <w:t xml:space="preserve"> </w:t>
      </w:r>
      <w:r w:rsidRPr="00A06836">
        <w:rPr>
          <w:lang w:val="en-GB"/>
        </w:rPr>
        <w:t>theobald@cpvo.europa.eu</w:t>
      </w:r>
      <w:r w:rsidRPr="00CD539B">
        <w:rPr>
          <w:lang w:val="en-GB"/>
        </w:rPr>
        <w:t>)</w:t>
      </w:r>
      <w:r>
        <w:rPr>
          <w:lang w:val="en-GB"/>
        </w:rPr>
        <w:t xml:space="preserve"> </w:t>
      </w:r>
    </w:p>
    <w:p w14:paraId="16FC9513" w14:textId="77777777" w:rsidR="00447A27" w:rsidRPr="00517B43" w:rsidRDefault="00447A27" w:rsidP="00447A27">
      <w:pPr>
        <w:pStyle w:val="plcountry"/>
        <w:rPr>
          <w:color w:val="000000" w:themeColor="text1"/>
          <w:sz w:val="30"/>
          <w:szCs w:val="30"/>
        </w:rPr>
      </w:pPr>
      <w:bookmarkStart w:id="2" w:name="_Hlk161663106"/>
      <w:r w:rsidRPr="00517B43">
        <w:rPr>
          <w:color w:val="000000" w:themeColor="text1"/>
        </w:rPr>
        <w:t>VIET NAM / VIET NAM</w:t>
      </w:r>
    </w:p>
    <w:p w14:paraId="72EFAA4E" w14:textId="77777777" w:rsidR="00447A27" w:rsidRPr="00E75401" w:rsidRDefault="00447A27" w:rsidP="00447A27">
      <w:pPr>
        <w:pStyle w:val="pldetails"/>
        <w:rPr>
          <w:color w:val="FF0000"/>
          <w:sz w:val="30"/>
          <w:szCs w:val="30"/>
        </w:rPr>
      </w:pPr>
      <w:r w:rsidRPr="00517B43">
        <w:rPr>
          <w:color w:val="000000" w:themeColor="text1"/>
        </w:rPr>
        <w:t>CAM Thi Hang (Ms.), Officer/Examiner, Department of Crop Production (DCP), Plant Variety Protection Office (PVPO), Ministry of Agriculture and Rural Development (MARD), Hanoi (e-mail: camhang.mard.vn@gmail.com )</w:t>
      </w:r>
      <w:r>
        <w:rPr>
          <w:color w:val="000000" w:themeColor="text1"/>
        </w:rPr>
        <w:t xml:space="preserve"> </w:t>
      </w:r>
    </w:p>
    <w:bookmarkEnd w:id="2"/>
    <w:p w14:paraId="6F655936" w14:textId="77777777" w:rsidR="00447A27" w:rsidRPr="00EA4947" w:rsidRDefault="00447A27" w:rsidP="00447A27">
      <w:pPr>
        <w:pStyle w:val="plheading"/>
        <w:rPr>
          <w:sz w:val="30"/>
          <w:szCs w:val="30"/>
        </w:rPr>
      </w:pPr>
      <w:r>
        <w:rPr>
          <w:rFonts w:cs="Arial"/>
        </w:rPr>
        <w:tab/>
      </w:r>
      <w:r>
        <w:t xml:space="preserve">II. </w:t>
      </w:r>
      <w:r w:rsidRPr="00A06836">
        <w:t>ORGANISATIONS</w:t>
      </w:r>
      <w:r>
        <w:t xml:space="preserve"> / ORGANIZATIONS / ORGANIZACIONES</w:t>
      </w:r>
    </w:p>
    <w:p w14:paraId="1E1C5598" w14:textId="77777777" w:rsidR="00447A27" w:rsidRDefault="00447A27" w:rsidP="00447A27">
      <w:pPr>
        <w:pStyle w:val="plcountry"/>
        <w:rPr>
          <w:sz w:val="30"/>
          <w:szCs w:val="30"/>
        </w:rPr>
      </w:pPr>
      <w:r>
        <w:t>AFRICAN SEED TRADE ASSOCIATION (AFSTA)</w:t>
      </w:r>
    </w:p>
    <w:p w14:paraId="400C6E21" w14:textId="77777777" w:rsidR="00447A27" w:rsidRPr="00517B43" w:rsidRDefault="00447A27" w:rsidP="00447A27">
      <w:pPr>
        <w:pStyle w:val="pldetails"/>
        <w:rPr>
          <w:color w:val="000000" w:themeColor="text1"/>
        </w:rPr>
      </w:pPr>
      <w:r w:rsidRPr="00517B43">
        <w:rPr>
          <w:color w:val="000000" w:themeColor="text1"/>
        </w:rPr>
        <w:t xml:space="preserve">Catherine Chepkurui LANGAT (Ms.), Technical Manager, African Seed Trade Association (AFSTA), Nairobi, Kenya </w:t>
      </w:r>
      <w:r w:rsidRPr="00517B43">
        <w:rPr>
          <w:color w:val="000000" w:themeColor="text1"/>
        </w:rPr>
        <w:br/>
        <w:t>(e-mail: catherine@afsta.org)</w:t>
      </w:r>
    </w:p>
    <w:p w14:paraId="37E9AD86" w14:textId="77777777" w:rsidR="00447A27" w:rsidRDefault="00447A27" w:rsidP="00447A27">
      <w:pPr>
        <w:pStyle w:val="plcountry"/>
        <w:rPr>
          <w:sz w:val="30"/>
          <w:szCs w:val="30"/>
        </w:rPr>
      </w:pPr>
      <w:r>
        <w:t>ASSOCIATION FOR PLANT BREEDING FOR THE BENEFIT OF SOCIETY (APBREBES)</w:t>
      </w:r>
    </w:p>
    <w:p w14:paraId="1AB2B6BD" w14:textId="77777777" w:rsidR="00447A27" w:rsidRDefault="00447A27" w:rsidP="00447A27">
      <w:pPr>
        <w:pStyle w:val="pldetails"/>
      </w:pPr>
      <w:r>
        <w:t xml:space="preserve">François MEIENBERG, Coordinator, Association for Plant Breeding for the Benefit of Society (APBREBES), Zürich, Suisse </w:t>
      </w:r>
      <w:r>
        <w:br/>
        <w:t xml:space="preserve">(e-mail: contact@apbrebes.org)     </w:t>
      </w:r>
    </w:p>
    <w:p w14:paraId="551927F5" w14:textId="77777777" w:rsidR="00447A27" w:rsidRDefault="00447A27" w:rsidP="00447A27">
      <w:pPr>
        <w:pStyle w:val="plcountry"/>
        <w:rPr>
          <w:sz w:val="30"/>
          <w:szCs w:val="30"/>
        </w:rPr>
      </w:pPr>
      <w:r>
        <w:t>ASIA AND PACIFIC SEED ASSOCIATION (APSA)</w:t>
      </w:r>
    </w:p>
    <w:p w14:paraId="411EBDCB" w14:textId="77777777" w:rsidR="00447A27" w:rsidRPr="003F64CA" w:rsidRDefault="00447A27" w:rsidP="00447A27">
      <w:pPr>
        <w:pStyle w:val="pldetails"/>
        <w:rPr>
          <w:sz w:val="27"/>
          <w:szCs w:val="27"/>
        </w:rPr>
      </w:pPr>
      <w:r w:rsidRPr="003F64CA">
        <w:t xml:space="preserve">Nicolas PERRIN, Directeur des affaires intemationales, SEMAE (French Interprofessional Organisation for Seeds and Plants), Paris, France </w:t>
      </w:r>
      <w:r w:rsidRPr="003F64CA">
        <w:br/>
        <w:t xml:space="preserve">(e-mail: nicolas.perrin@semae.fr) </w:t>
      </w:r>
    </w:p>
    <w:p w14:paraId="5363DBC7" w14:textId="77777777" w:rsidR="00447A27" w:rsidRPr="003F64CA" w:rsidRDefault="00447A27" w:rsidP="00447A27">
      <w:pPr>
        <w:pStyle w:val="pldetails"/>
        <w:rPr>
          <w:sz w:val="30"/>
          <w:szCs w:val="30"/>
          <w:lang w:val="en-GB"/>
        </w:rPr>
      </w:pPr>
      <w:r w:rsidRPr="003F64CA">
        <w:rPr>
          <w:lang w:val="en-GB"/>
        </w:rPr>
        <w:t xml:space="preserve">Kunaporn PHUNTUNIL (Ms.), Technical Coordination Manager, Bangkok, Thaïlande </w:t>
      </w:r>
      <w:r w:rsidRPr="003F64CA">
        <w:rPr>
          <w:lang w:val="en-GB"/>
        </w:rPr>
        <w:br/>
        <w:t xml:space="preserve">(e-mail: kuna@apsaseed.org)          </w:t>
      </w:r>
    </w:p>
    <w:p w14:paraId="38F342A0" w14:textId="77777777" w:rsidR="00447A27" w:rsidRDefault="00447A27" w:rsidP="00447A27">
      <w:pPr>
        <w:pStyle w:val="pldetails"/>
        <w:rPr>
          <w:lang w:val="en-GB"/>
        </w:rPr>
      </w:pPr>
      <w:r>
        <w:t xml:space="preserve">Francine SAYOC (Ms.), Executive Director, APSA - Asia and Pacific Seed Association (APSA), </w:t>
      </w:r>
      <w:r w:rsidRPr="003F64CA">
        <w:rPr>
          <w:lang w:val="en-GB"/>
        </w:rPr>
        <w:t xml:space="preserve">Bangkok, Thaïlande </w:t>
      </w:r>
      <w:r w:rsidRPr="003F64CA">
        <w:rPr>
          <w:lang w:val="en-GB"/>
        </w:rPr>
        <w:br/>
        <w:t xml:space="preserve">(e-mail: </w:t>
      </w:r>
      <w:r w:rsidRPr="00390ED5">
        <w:rPr>
          <w:lang w:val="en-GB"/>
        </w:rPr>
        <w:t>Francine.sayoc@apsaseed.org</w:t>
      </w:r>
      <w:r w:rsidRPr="003F64CA">
        <w:rPr>
          <w:lang w:val="en-GB"/>
        </w:rPr>
        <w:t xml:space="preserve">) </w:t>
      </w:r>
    </w:p>
    <w:p w14:paraId="674FCC17" w14:textId="77777777" w:rsidR="00447A27" w:rsidRPr="00EA4947" w:rsidRDefault="00447A27" w:rsidP="00447A27">
      <w:pPr>
        <w:pStyle w:val="plcountry"/>
        <w:rPr>
          <w:sz w:val="30"/>
          <w:szCs w:val="30"/>
          <w:lang w:val="fr-CH"/>
        </w:rPr>
      </w:pPr>
      <w:r w:rsidRPr="00EA4947">
        <w:rPr>
          <w:lang w:val="fr-CH"/>
        </w:rPr>
        <w:t>CROPLIFE INTERNATIONAL</w:t>
      </w:r>
    </w:p>
    <w:p w14:paraId="7B5571A2" w14:textId="77777777" w:rsidR="00447A27" w:rsidRPr="00F70AEC" w:rsidRDefault="00447A27" w:rsidP="00447A27">
      <w:pPr>
        <w:pStyle w:val="pldetails"/>
        <w:rPr>
          <w:sz w:val="27"/>
          <w:szCs w:val="27"/>
          <w:lang w:val="fr-CH"/>
        </w:rPr>
      </w:pPr>
      <w:r w:rsidRPr="00EA4947">
        <w:rPr>
          <w:lang w:val="fr-CH"/>
        </w:rPr>
        <w:t xml:space="preserve">Marcel BRUINS, Consultant, CropLife International, Bruxelles, Belgique </w:t>
      </w:r>
      <w:r>
        <w:rPr>
          <w:lang w:val="fr-CH"/>
        </w:rPr>
        <w:br/>
      </w:r>
      <w:r w:rsidRPr="00EA4947">
        <w:rPr>
          <w:lang w:val="fr-CH"/>
        </w:rPr>
        <w:t xml:space="preserve">(e-mail: marcel@bruinsseedconsultancy.com) </w:t>
      </w:r>
      <w:r>
        <w:rPr>
          <w:lang w:val="fr-CH"/>
        </w:rPr>
        <w:t xml:space="preserve">         </w:t>
      </w:r>
    </w:p>
    <w:p w14:paraId="17F5478B" w14:textId="77777777" w:rsidR="00447A27" w:rsidRDefault="00447A27" w:rsidP="00447A27">
      <w:pPr>
        <w:pStyle w:val="plcountry"/>
        <w:rPr>
          <w:sz w:val="30"/>
          <w:szCs w:val="30"/>
        </w:rPr>
      </w:pPr>
      <w:bookmarkStart w:id="3" w:name="_Hlk161339549"/>
      <w:r>
        <w:t>INTERNATIONAL SEED FEDERATION (ISF)</w:t>
      </w:r>
    </w:p>
    <w:p w14:paraId="37C6645B" w14:textId="77777777" w:rsidR="00447A27" w:rsidRPr="00517B43" w:rsidRDefault="00447A27" w:rsidP="00447A27">
      <w:pPr>
        <w:pStyle w:val="pldetails"/>
        <w:rPr>
          <w:color w:val="000000" w:themeColor="text1"/>
        </w:rPr>
      </w:pPr>
      <w:bookmarkStart w:id="4" w:name="_Hlk161663157"/>
      <w:r w:rsidRPr="00517B43">
        <w:rPr>
          <w:color w:val="000000" w:themeColor="text1"/>
        </w:rPr>
        <w:t xml:space="preserve">Szonja CSÖRGÖ (Ms.), Intellectual Property and Legal Affairs Manager, International Seed Federation (ISF), Nyon, Suisse </w:t>
      </w:r>
      <w:r w:rsidRPr="00517B43">
        <w:rPr>
          <w:color w:val="000000" w:themeColor="text1"/>
        </w:rPr>
        <w:br/>
        <w:t>(e-mail: s.csorgo@worldseed.org)</w:t>
      </w:r>
    </w:p>
    <w:bookmarkEnd w:id="4"/>
    <w:p w14:paraId="5104CE20" w14:textId="77777777" w:rsidR="00447A27" w:rsidRPr="00787BCB" w:rsidRDefault="00447A27" w:rsidP="00447A27">
      <w:pPr>
        <w:pStyle w:val="pldetails"/>
        <w:rPr>
          <w:rFonts w:cs="Arial"/>
          <w:color w:val="000000"/>
        </w:rPr>
      </w:pPr>
      <w:r w:rsidRPr="00787BCB">
        <w:rPr>
          <w:rFonts w:cs="Arial"/>
          <w:color w:val="000000"/>
        </w:rPr>
        <w:t xml:space="preserve">Frank MICHIELS, Global PVP manager GBI/BG, BASF, Gent, Belgique </w:t>
      </w:r>
      <w:r w:rsidRPr="00787BCB">
        <w:rPr>
          <w:rFonts w:cs="Arial"/>
          <w:color w:val="000000"/>
        </w:rPr>
        <w:br/>
        <w:t xml:space="preserve">(e-mail: frank.michiels@basf.com) </w:t>
      </w:r>
    </w:p>
    <w:bookmarkEnd w:id="3"/>
    <w:p w14:paraId="40647E03" w14:textId="77777777" w:rsidR="00447A27" w:rsidRPr="00787BCB" w:rsidRDefault="00447A27" w:rsidP="00447A27">
      <w:pPr>
        <w:pStyle w:val="plcountry"/>
        <w:rPr>
          <w:sz w:val="30"/>
          <w:szCs w:val="30"/>
        </w:rPr>
      </w:pPr>
      <w:r w:rsidRPr="00787BCB">
        <w:t>SEED ASSOCIATION OF THE AMERICAS (SAA) /</w:t>
      </w:r>
      <w:r w:rsidRPr="00787BCB">
        <w:br/>
        <w:t>ASOCIACIÓN DE SEMILLAS DE LAS AMÉRICAS (SAA)</w:t>
      </w:r>
    </w:p>
    <w:p w14:paraId="6A431181" w14:textId="77777777" w:rsidR="00447A27" w:rsidRPr="00787BCB" w:rsidRDefault="00447A27" w:rsidP="00447A27">
      <w:pPr>
        <w:pStyle w:val="pldetails"/>
        <w:rPr>
          <w:sz w:val="27"/>
          <w:szCs w:val="27"/>
        </w:rPr>
      </w:pPr>
      <w:r w:rsidRPr="00787BCB">
        <w:t xml:space="preserve">Marymar BUTRUILLE (Ms.), Germplasm IP Scientist Lead, Bayer Crop Science, Ankeny </w:t>
      </w:r>
      <w:r w:rsidRPr="00787BCB">
        <w:br/>
        <w:t>(e-mail: marymar.butruille@bayer.com)</w:t>
      </w:r>
    </w:p>
    <w:p w14:paraId="2A036897" w14:textId="77777777" w:rsidR="00447A27" w:rsidRPr="00787BCB" w:rsidRDefault="00447A27" w:rsidP="00447A27">
      <w:pPr>
        <w:pStyle w:val="pldetails"/>
      </w:pPr>
      <w:r w:rsidRPr="00787BCB">
        <w:t xml:space="preserve">Marlene ORTIZ BERROCAL (Ms.), Coordinadora Técnica AMSAC </w:t>
      </w:r>
      <w:r w:rsidRPr="00787BCB">
        <w:br/>
        <w:t>(e-mail: marlene@amsac.org.mx)</w:t>
      </w:r>
    </w:p>
    <w:p w14:paraId="5FD043D1" w14:textId="77777777" w:rsidR="00447A27" w:rsidRPr="003F64CA" w:rsidRDefault="00447A27" w:rsidP="00447A27">
      <w:pPr>
        <w:pStyle w:val="pldetails"/>
        <w:rPr>
          <w:sz w:val="30"/>
          <w:szCs w:val="30"/>
          <w:lang w:val="es-ES"/>
        </w:rPr>
      </w:pPr>
      <w:r w:rsidRPr="00EA4947">
        <w:rPr>
          <w:lang w:val="es-ES"/>
        </w:rPr>
        <w:t xml:space="preserve">Alfredo PASEYRO, Director Ejecutivo, ASA Asociación Semilleros Argentinos, Caba, Argentine </w:t>
      </w:r>
      <w:r>
        <w:rPr>
          <w:sz w:val="30"/>
          <w:szCs w:val="30"/>
          <w:lang w:val="es-ES"/>
        </w:rPr>
        <w:br/>
      </w:r>
      <w:r w:rsidRPr="003F64CA">
        <w:rPr>
          <w:lang w:val="es-ES"/>
        </w:rPr>
        <w:t xml:space="preserve">(e-mail: alfredo.paseyro@asa.org.ar) </w:t>
      </w:r>
    </w:p>
    <w:p w14:paraId="53C69665" w14:textId="77777777" w:rsidR="00447A27" w:rsidRPr="00787BCB" w:rsidRDefault="00447A27" w:rsidP="00447A27">
      <w:pPr>
        <w:pStyle w:val="pldetails"/>
        <w:rPr>
          <w:lang w:val="en-GB"/>
        </w:rPr>
        <w:sectPr w:rsidR="00447A27" w:rsidRPr="00787BCB" w:rsidSect="00906DDC">
          <w:headerReference w:type="default" r:id="rId13"/>
          <w:headerReference w:type="first" r:id="rId14"/>
          <w:pgSz w:w="11907" w:h="16840" w:code="9"/>
          <w:pgMar w:top="510" w:right="1134" w:bottom="1134" w:left="1134" w:header="510" w:footer="680" w:gutter="0"/>
          <w:cols w:space="720"/>
          <w:titlePg/>
        </w:sectPr>
      </w:pPr>
      <w:r w:rsidRPr="00787BCB">
        <w:rPr>
          <w:lang w:val="en-GB"/>
        </w:rPr>
        <w:t xml:space="preserve">Diego A. RISSO DESIRELLO, Director Ejecutivo, Seed Association of the Americas (SAA), Montevideo, Uruguay </w:t>
      </w:r>
      <w:r w:rsidRPr="00787BCB">
        <w:rPr>
          <w:lang w:val="en-GB"/>
        </w:rPr>
        <w:br/>
        <w:t>(e-mail: drisso@saaseed.org)</w:t>
      </w:r>
    </w:p>
    <w:p w14:paraId="048488FF" w14:textId="77777777" w:rsidR="00447A27" w:rsidRPr="00787BCB" w:rsidRDefault="00447A27" w:rsidP="00447A27">
      <w:pPr>
        <w:pStyle w:val="plheading"/>
        <w:rPr>
          <w:lang w:val="en-GB"/>
        </w:rPr>
      </w:pPr>
      <w:bookmarkStart w:id="5" w:name="_Hlk161339760"/>
      <w:r w:rsidRPr="00787BCB">
        <w:rPr>
          <w:lang w:val="en-GB"/>
        </w:rPr>
        <w:lastRenderedPageBreak/>
        <w:t xml:space="preserve">III. BUREAU / OFFICER / OFICINA </w:t>
      </w:r>
    </w:p>
    <w:p w14:paraId="6B884C1E" w14:textId="77777777" w:rsidR="00447A27" w:rsidRPr="00787BCB" w:rsidRDefault="00447A27" w:rsidP="00447A27">
      <w:pPr>
        <w:pStyle w:val="pldetails"/>
        <w:rPr>
          <w:lang w:val="en-GB"/>
        </w:rPr>
      </w:pPr>
      <w:r w:rsidRPr="00787BCB">
        <w:rPr>
          <w:lang w:val="en-GB"/>
        </w:rPr>
        <w:t xml:space="preserve">CUI Yehan (Mr.), Chair </w:t>
      </w:r>
    </w:p>
    <w:p w14:paraId="66DCFE8D" w14:textId="77777777" w:rsidR="00447A27" w:rsidRPr="00787BCB" w:rsidRDefault="00447A27" w:rsidP="00447A27">
      <w:pPr>
        <w:pStyle w:val="plheading"/>
        <w:rPr>
          <w:lang w:val="en-GB"/>
        </w:rPr>
      </w:pPr>
      <w:r w:rsidRPr="00787BCB">
        <w:rPr>
          <w:lang w:val="en-GB"/>
        </w:rPr>
        <w:t xml:space="preserve">IV. BUREAU DE L’UPOV / OFFICE OF UPOV / OFICINA DE LA UPOV </w:t>
      </w:r>
    </w:p>
    <w:p w14:paraId="471E578A" w14:textId="77777777" w:rsidR="00447A27" w:rsidRPr="00787BCB" w:rsidRDefault="00447A27" w:rsidP="00447A27">
      <w:pPr>
        <w:pStyle w:val="pldetails"/>
        <w:rPr>
          <w:lang w:val="en-GB"/>
        </w:rPr>
      </w:pPr>
      <w:r w:rsidRPr="00787BCB">
        <w:rPr>
          <w:lang w:val="en-GB"/>
        </w:rPr>
        <w:t xml:space="preserve">Yolanda HUERTA (Ms.), Vice Secretary-General </w:t>
      </w:r>
    </w:p>
    <w:p w14:paraId="72112DAF" w14:textId="77777777" w:rsidR="00447A27" w:rsidRDefault="00447A27" w:rsidP="00447A27">
      <w:pPr>
        <w:pStyle w:val="pldetails"/>
      </w:pPr>
      <w:r>
        <w:t xml:space="preserve">Martin EKVAD (Mr.), Director of Legal Affairs </w:t>
      </w:r>
    </w:p>
    <w:p w14:paraId="181289A3" w14:textId="77777777" w:rsidR="00447A27" w:rsidRDefault="00447A27" w:rsidP="00447A27">
      <w:pPr>
        <w:pStyle w:val="pldetails"/>
      </w:pPr>
      <w:r>
        <w:t xml:space="preserve">Leontino TAVEIRA (Mr.), Director of Global Development and Technical Affairs </w:t>
      </w:r>
    </w:p>
    <w:p w14:paraId="1A36FDD2" w14:textId="77777777" w:rsidR="00447A27" w:rsidRDefault="00447A27" w:rsidP="00447A27">
      <w:pPr>
        <w:pStyle w:val="pldetails"/>
      </w:pPr>
      <w:r>
        <w:t xml:space="preserve">Hend MADHOUR (Ms.), IT Officer </w:t>
      </w:r>
    </w:p>
    <w:p w14:paraId="4AB41F54" w14:textId="77777777" w:rsidR="00447A27" w:rsidRDefault="00447A27" w:rsidP="00447A27">
      <w:pPr>
        <w:pStyle w:val="pldetails"/>
      </w:pPr>
      <w:r>
        <w:t xml:space="preserve">Manabu SUZUKI (Mr.), Technical/Regional Officer (Asia) </w:t>
      </w:r>
    </w:p>
    <w:p w14:paraId="7B22C2A3" w14:textId="77777777" w:rsidR="00447A27" w:rsidRPr="00324EF1" w:rsidRDefault="00447A27" w:rsidP="00447A27">
      <w:pPr>
        <w:pStyle w:val="pldetails"/>
        <w:rPr>
          <w:lang w:val="nl-NL"/>
        </w:rPr>
      </w:pPr>
      <w:r w:rsidRPr="00324EF1">
        <w:rPr>
          <w:lang w:val="nl-NL"/>
        </w:rPr>
        <w:t>Kees VAN ETTEKOVEN (Mr.), Technical Expert</w:t>
      </w:r>
    </w:p>
    <w:bookmarkEnd w:id="5"/>
    <w:p w14:paraId="7F91E158" w14:textId="77777777" w:rsidR="00447A27" w:rsidRPr="00324EF1" w:rsidRDefault="00447A27" w:rsidP="00447A27">
      <w:pPr>
        <w:pStyle w:val="pldetails"/>
        <w:rPr>
          <w:lang w:val="nl-NL"/>
        </w:rPr>
      </w:pPr>
    </w:p>
    <w:p w14:paraId="1A7EF02C" w14:textId="77777777" w:rsidR="00447A27" w:rsidRPr="00324EF1" w:rsidRDefault="00447A27" w:rsidP="00447A27">
      <w:pPr>
        <w:pStyle w:val="pldetails"/>
        <w:rPr>
          <w:lang w:val="nl-NL"/>
        </w:rPr>
      </w:pPr>
    </w:p>
    <w:p w14:paraId="12D07D90" w14:textId="77777777" w:rsidR="00447A27" w:rsidRPr="002416E8" w:rsidRDefault="00447A27" w:rsidP="00447A27">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14:paraId="255DB735" w14:textId="77777777" w:rsidR="00050E16" w:rsidRPr="00447A27" w:rsidRDefault="00050E16" w:rsidP="009B440E">
      <w:pPr>
        <w:jc w:val="left"/>
        <w:rPr>
          <w:lang w:val="fr-CH"/>
        </w:rPr>
      </w:pPr>
    </w:p>
    <w:sectPr w:rsidR="00050E16" w:rsidRPr="00447A27" w:rsidSect="00906DDC">
      <w:head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0076" w14:textId="77777777" w:rsidR="00036714" w:rsidRDefault="00036714" w:rsidP="006655D3">
      <w:r>
        <w:separator/>
      </w:r>
    </w:p>
    <w:p w14:paraId="50417047" w14:textId="77777777" w:rsidR="00036714" w:rsidRDefault="00036714" w:rsidP="006655D3"/>
    <w:p w14:paraId="797D4395" w14:textId="77777777" w:rsidR="00036714" w:rsidRDefault="00036714" w:rsidP="006655D3"/>
  </w:endnote>
  <w:endnote w:type="continuationSeparator" w:id="0">
    <w:p w14:paraId="10432D1D" w14:textId="77777777" w:rsidR="00036714" w:rsidRDefault="00036714" w:rsidP="006655D3">
      <w:r>
        <w:separator/>
      </w:r>
    </w:p>
    <w:p w14:paraId="7C265B0B" w14:textId="77777777" w:rsidR="00543012" w:rsidRDefault="00447A27">
      <w:pPr>
        <w:pStyle w:val="Footer"/>
        <w:spacing w:after="60"/>
        <w:rPr>
          <w:sz w:val="18"/>
          <w:lang w:val="fr-FR"/>
        </w:rPr>
      </w:pPr>
      <w:r w:rsidRPr="00294751">
        <w:rPr>
          <w:sz w:val="18"/>
          <w:lang w:val="fr-FR"/>
        </w:rPr>
        <w:t>[Suite de la note de la page précédente]</w:t>
      </w:r>
    </w:p>
    <w:p w14:paraId="667FA6F6" w14:textId="77777777" w:rsidR="00036714" w:rsidRPr="00294751" w:rsidRDefault="00036714" w:rsidP="006655D3">
      <w:pPr>
        <w:rPr>
          <w:lang w:val="fr-FR"/>
        </w:rPr>
      </w:pPr>
    </w:p>
    <w:p w14:paraId="4A350FD9" w14:textId="77777777" w:rsidR="00036714" w:rsidRPr="00294751" w:rsidRDefault="00036714" w:rsidP="006655D3">
      <w:pPr>
        <w:rPr>
          <w:lang w:val="fr-FR"/>
        </w:rPr>
      </w:pPr>
    </w:p>
  </w:endnote>
  <w:endnote w:type="continuationNotice" w:id="1">
    <w:p w14:paraId="54E780F6" w14:textId="77777777" w:rsidR="00543012" w:rsidRDefault="00447A27">
      <w:pPr>
        <w:rPr>
          <w:lang w:val="fr-FR"/>
        </w:rPr>
      </w:pPr>
      <w:r w:rsidRPr="00294751">
        <w:rPr>
          <w:lang w:val="fr-FR"/>
        </w:rPr>
        <w:t>[Suite de la note page suivante]</w:t>
      </w:r>
    </w:p>
    <w:p w14:paraId="504B3A81" w14:textId="77777777" w:rsidR="00036714" w:rsidRPr="00294751" w:rsidRDefault="00036714" w:rsidP="006655D3">
      <w:pPr>
        <w:rPr>
          <w:lang w:val="fr-FR"/>
        </w:rPr>
      </w:pPr>
    </w:p>
    <w:p w14:paraId="7110383C" w14:textId="77777777" w:rsidR="00036714" w:rsidRPr="00294751" w:rsidRDefault="000367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4100" w14:textId="77777777" w:rsidR="00036714" w:rsidRDefault="00036714" w:rsidP="006655D3">
      <w:r>
        <w:separator/>
      </w:r>
    </w:p>
  </w:footnote>
  <w:footnote w:type="continuationSeparator" w:id="0">
    <w:p w14:paraId="40EC4F77" w14:textId="77777777" w:rsidR="00036714" w:rsidRDefault="00036714" w:rsidP="006655D3">
      <w:r>
        <w:separator/>
      </w:r>
    </w:p>
  </w:footnote>
  <w:footnote w:type="continuationNotice" w:id="1">
    <w:p w14:paraId="62DB6BEB" w14:textId="77777777" w:rsidR="00036714" w:rsidRPr="00AB530F" w:rsidRDefault="0003671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80A2" w14:textId="77777777" w:rsidR="00543012" w:rsidRDefault="00E767EB">
    <w:pPr>
      <w:pStyle w:val="Header"/>
      <w:rPr>
        <w:rStyle w:val="PageNumber"/>
        <w:lang w:val="en-US"/>
      </w:rPr>
    </w:pPr>
    <w:r>
      <w:rPr>
        <w:rStyle w:val="PageNumber"/>
        <w:lang w:val="en-US"/>
      </w:rPr>
      <w:t>WG-SHF/5/3</w:t>
    </w:r>
  </w:p>
  <w:p w14:paraId="0DBA9814" w14:textId="77777777" w:rsidR="00543012" w:rsidRDefault="00447A27">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CB1">
      <w:rPr>
        <w:rStyle w:val="PageNumber"/>
        <w:noProof/>
        <w:lang w:val="en-US"/>
      </w:rPr>
      <w:t>2</w:t>
    </w:r>
    <w:r w:rsidRPr="00C5280D">
      <w:rPr>
        <w:rStyle w:val="PageNumber"/>
        <w:lang w:val="en-US"/>
      </w:rPr>
      <w:fldChar w:fldCharType="end"/>
    </w:r>
  </w:p>
  <w:p w14:paraId="4A68E6D8"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ABEB" w14:textId="77777777" w:rsidR="00447A27" w:rsidRPr="00324EF1" w:rsidRDefault="00447A27" w:rsidP="00EB048E">
    <w:pPr>
      <w:pStyle w:val="Header"/>
      <w:rPr>
        <w:rStyle w:val="PageNumber"/>
      </w:rPr>
    </w:pPr>
    <w:r w:rsidRPr="00324EF1">
      <w:rPr>
        <w:rStyle w:val="PageNumber"/>
      </w:rPr>
      <w:t xml:space="preserve">WG-SHF/5/3 </w:t>
    </w:r>
  </w:p>
  <w:p w14:paraId="01692F77" w14:textId="77777777" w:rsidR="00447A27" w:rsidRPr="00DB67FC" w:rsidRDefault="00447A27" w:rsidP="00E767EB">
    <w:pPr>
      <w:jc w:val="center"/>
      <w:rPr>
        <w:lang w:val="pt-PT"/>
      </w:rPr>
    </w:pPr>
    <w:r>
      <w:rPr>
        <w:lang w:val="pt-PT"/>
      </w:rPr>
      <w:t>Annexe / Annex / Anexo</w:t>
    </w:r>
  </w:p>
  <w:p w14:paraId="3B4E9A95" w14:textId="77777777" w:rsidR="00447A27" w:rsidRPr="00324EF1" w:rsidRDefault="00447A27" w:rsidP="00E767EB">
    <w:pPr>
      <w:pStyle w:val="Header"/>
    </w:pPr>
    <w:r w:rsidRPr="00324EF1">
      <w:t>page 2</w:t>
    </w:r>
    <w:r w:rsidRPr="00324EF1">
      <w:rPr>
        <w:rStyle w:val="PageNumber"/>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2</w:t>
    </w:r>
    <w:r w:rsidRPr="00DB67FC">
      <w:rPr>
        <w:rFonts w:cs="Arial"/>
        <w:lang w:val="pt-PT"/>
      </w:rPr>
      <w:t xml:space="preserve"> / página </w:t>
    </w:r>
    <w:r>
      <w:rPr>
        <w:rFonts w:cs="Arial"/>
      </w:rPr>
      <w:t>2</w:t>
    </w:r>
  </w:p>
  <w:p w14:paraId="518D225E" w14:textId="77777777" w:rsidR="00447A27" w:rsidRPr="00E767EB" w:rsidRDefault="00447A27" w:rsidP="00EB048E">
    <w:pPr>
      <w:pStyle w:val="Header"/>
      <w:rPr>
        <w:rStyle w:val="PageNumber"/>
        <w:lang w:val="pt-PT"/>
      </w:rPr>
    </w:pPr>
  </w:p>
  <w:p w14:paraId="2E6C4618" w14:textId="77777777" w:rsidR="00447A27" w:rsidRPr="00324EF1" w:rsidRDefault="00447A27"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EB33" w14:textId="77777777" w:rsidR="00447A27" w:rsidRDefault="00447A27">
    <w:pPr>
      <w:pStyle w:val="Header"/>
      <w:rPr>
        <w:lang w:val="fr-CH"/>
      </w:rPr>
    </w:pPr>
    <w:r>
      <w:rPr>
        <w:lang w:val="fr-CH"/>
      </w:rPr>
      <w:t>WG-SHF/5/3</w:t>
    </w:r>
  </w:p>
  <w:p w14:paraId="041F0B00" w14:textId="77777777" w:rsidR="00447A27" w:rsidRDefault="00447A27">
    <w:pPr>
      <w:pStyle w:val="Header"/>
      <w:rPr>
        <w:lang w:val="fr-CH"/>
      </w:rPr>
    </w:pPr>
  </w:p>
  <w:p w14:paraId="35F5C210" w14:textId="77777777" w:rsidR="00447A27" w:rsidRDefault="00447A27">
    <w:pPr>
      <w:pStyle w:val="Header"/>
      <w:rPr>
        <w:lang w:val="fr-CH"/>
      </w:rPr>
    </w:pPr>
    <w:r>
      <w:rPr>
        <w:lang w:val="fr-CH"/>
      </w:rPr>
      <w:t>ANNEXE / ANNEX / ANEXO</w:t>
    </w:r>
  </w:p>
  <w:p w14:paraId="3022A918" w14:textId="77777777" w:rsidR="00447A27" w:rsidRDefault="00447A27">
    <w:pPr>
      <w:pStyle w:val="Header"/>
      <w:rPr>
        <w:lang w:val="fr-CH"/>
      </w:rPr>
    </w:pPr>
  </w:p>
  <w:p w14:paraId="3CBDC9EC" w14:textId="77777777" w:rsidR="00447A27" w:rsidRPr="00E767EB" w:rsidRDefault="00447A27">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170C" w14:textId="77777777" w:rsidR="00447A27" w:rsidRPr="00E767EB" w:rsidRDefault="00447A27" w:rsidP="00EB048E">
    <w:pPr>
      <w:pStyle w:val="Header"/>
      <w:rPr>
        <w:rStyle w:val="PageNumber"/>
        <w:lang w:val="fr-CH"/>
      </w:rPr>
    </w:pPr>
    <w:r w:rsidRPr="00E767EB">
      <w:rPr>
        <w:rStyle w:val="PageNumber"/>
        <w:lang w:val="fr-CH"/>
      </w:rPr>
      <w:t>WG-SHF/5/3</w:t>
    </w:r>
  </w:p>
  <w:p w14:paraId="5CE6247D" w14:textId="77777777" w:rsidR="00447A27" w:rsidRPr="00DB67FC" w:rsidRDefault="00447A27" w:rsidP="00E767EB">
    <w:pPr>
      <w:jc w:val="center"/>
      <w:rPr>
        <w:lang w:val="pt-PT"/>
      </w:rPr>
    </w:pPr>
    <w:r>
      <w:rPr>
        <w:lang w:val="pt-PT"/>
      </w:rPr>
      <w:t>Annexe / Annex / Anexo</w:t>
    </w:r>
  </w:p>
  <w:p w14:paraId="0412B64A" w14:textId="77777777" w:rsidR="00447A27" w:rsidRPr="00E767EB" w:rsidRDefault="00447A27" w:rsidP="00E767EB">
    <w:pPr>
      <w:pStyle w:val="Header"/>
      <w:rPr>
        <w:lang w:val="fr-CH"/>
      </w:rPr>
    </w:pPr>
    <w:r w:rsidRPr="00E767EB">
      <w:rPr>
        <w:lang w:val="fr-CH"/>
      </w:rPr>
      <w:t xml:space="preserve">page </w:t>
    </w:r>
    <w:r>
      <w:rPr>
        <w:lang w:val="fr-CH"/>
      </w:rPr>
      <w:t>4</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4</w:t>
    </w:r>
    <w:r w:rsidRPr="00DB67FC">
      <w:rPr>
        <w:rFonts w:cs="Arial"/>
        <w:lang w:val="pt-PT"/>
      </w:rPr>
      <w:t xml:space="preserve"> / página </w:t>
    </w:r>
    <w:r>
      <w:rPr>
        <w:rFonts w:cs="Arial"/>
      </w:rPr>
      <w:t>4</w:t>
    </w:r>
  </w:p>
  <w:p w14:paraId="5CE7F76B" w14:textId="77777777" w:rsidR="00447A27" w:rsidRPr="00E767EB" w:rsidRDefault="00447A27" w:rsidP="00EB048E">
    <w:pPr>
      <w:pStyle w:val="Header"/>
      <w:rPr>
        <w:rStyle w:val="PageNumber"/>
        <w:lang w:val="pt-PT"/>
      </w:rPr>
    </w:pPr>
  </w:p>
  <w:p w14:paraId="4A0BA919" w14:textId="77777777" w:rsidR="00447A27" w:rsidRPr="00E767EB" w:rsidRDefault="00447A27"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9E27" w14:textId="77777777" w:rsidR="00447A27" w:rsidRPr="00E767EB" w:rsidRDefault="00447A27" w:rsidP="00E767EB">
    <w:pPr>
      <w:pStyle w:val="Header"/>
      <w:rPr>
        <w:rStyle w:val="PageNumber"/>
        <w:lang w:val="fr-CH"/>
      </w:rPr>
    </w:pPr>
    <w:r w:rsidRPr="00E767EB">
      <w:rPr>
        <w:rStyle w:val="PageNumber"/>
        <w:lang w:val="fr-CH"/>
      </w:rPr>
      <w:t xml:space="preserve">WG-SHF/5/3 </w:t>
    </w:r>
  </w:p>
  <w:p w14:paraId="55EF1EF9" w14:textId="77777777" w:rsidR="00447A27" w:rsidRPr="00DB67FC" w:rsidRDefault="00447A27" w:rsidP="00E767EB">
    <w:pPr>
      <w:jc w:val="center"/>
      <w:rPr>
        <w:lang w:val="pt-PT"/>
      </w:rPr>
    </w:pPr>
    <w:r>
      <w:rPr>
        <w:lang w:val="pt-PT"/>
      </w:rPr>
      <w:t>Annexe / Annex / Anexo</w:t>
    </w:r>
  </w:p>
  <w:p w14:paraId="51842A5F" w14:textId="77777777" w:rsidR="00447A27" w:rsidRPr="00E767EB" w:rsidRDefault="00447A27" w:rsidP="00E767EB">
    <w:pPr>
      <w:pStyle w:val="Header"/>
      <w:rPr>
        <w:lang w:val="fr-CH"/>
      </w:rPr>
    </w:pPr>
    <w:r w:rsidRPr="00E767EB">
      <w:rPr>
        <w:lang w:val="fr-CH"/>
      </w:rPr>
      <w:t xml:space="preserve">page </w:t>
    </w:r>
    <w:r>
      <w:rPr>
        <w:lang w:val="fr-CH"/>
      </w:rPr>
      <w:t>3</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3</w:t>
    </w:r>
    <w:r w:rsidRPr="00DB67FC">
      <w:rPr>
        <w:rFonts w:cs="Arial"/>
        <w:lang w:val="pt-PT"/>
      </w:rPr>
      <w:t xml:space="preserve"> / página </w:t>
    </w:r>
    <w:r>
      <w:rPr>
        <w:rFonts w:cs="Arial"/>
      </w:rPr>
      <w:t>3</w:t>
    </w:r>
  </w:p>
  <w:p w14:paraId="565A5846" w14:textId="77777777" w:rsidR="00447A27" w:rsidRPr="00E767EB" w:rsidRDefault="00447A27" w:rsidP="00E767EB">
    <w:pPr>
      <w:pStyle w:val="Header"/>
      <w:rPr>
        <w:rStyle w:val="PageNumber"/>
        <w:lang w:val="pt-PT"/>
      </w:rPr>
    </w:pPr>
  </w:p>
  <w:p w14:paraId="62F9667F" w14:textId="77777777" w:rsidR="00447A27" w:rsidRPr="00E767EB" w:rsidRDefault="00447A27" w:rsidP="00E767EB">
    <w:pPr>
      <w:pStyle w:val="Header"/>
      <w:jc w:val="both"/>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2360" w14:textId="77777777" w:rsidR="00543012" w:rsidRPr="003E44F5" w:rsidRDefault="00447A27">
    <w:pPr>
      <w:pStyle w:val="Header"/>
      <w:rPr>
        <w:rStyle w:val="PageNumber"/>
        <w:lang w:val="es-ES"/>
      </w:rPr>
    </w:pPr>
    <w:r w:rsidRPr="003E44F5">
      <w:rPr>
        <w:rStyle w:val="PageNumber"/>
        <w:lang w:val="es-ES"/>
      </w:rPr>
      <w:t>WG-SHF/5/3</w:t>
    </w:r>
  </w:p>
  <w:p w14:paraId="0A450028" w14:textId="77777777" w:rsidR="00543012" w:rsidRDefault="00447A27">
    <w:pPr>
      <w:jc w:val="center"/>
      <w:rPr>
        <w:lang w:val="pt-PT"/>
      </w:rPr>
    </w:pPr>
    <w:r>
      <w:rPr>
        <w:lang w:val="pt-PT"/>
      </w:rPr>
      <w:t>Anexo / Annexe / Anexo</w:t>
    </w:r>
  </w:p>
  <w:p w14:paraId="1423AFB0" w14:textId="77777777" w:rsidR="00543012" w:rsidRPr="003E44F5" w:rsidRDefault="00447A27">
    <w:pPr>
      <w:pStyle w:val="Header"/>
      <w:rPr>
        <w:lang w:val="es-ES"/>
      </w:rPr>
    </w:pPr>
    <w:r w:rsidRPr="003E44F5">
      <w:rPr>
        <w:lang w:val="es-ES"/>
      </w:rPr>
      <w:t xml:space="preserve">página 5 </w:t>
    </w:r>
    <w:r w:rsidRPr="00DB67FC">
      <w:rPr>
        <w:rFonts w:cs="Arial"/>
        <w:lang w:val="pt-PT"/>
      </w:rPr>
      <w:t xml:space="preserve">/ </w:t>
    </w:r>
    <w:r>
      <w:rPr>
        <w:rFonts w:cs="Arial"/>
        <w:lang w:val="pt-PT"/>
      </w:rPr>
      <w:t xml:space="preserve">página </w:t>
    </w:r>
    <w:r w:rsidRPr="003E44F5">
      <w:rPr>
        <w:rFonts w:cs="Arial"/>
        <w:lang w:val="es-ES"/>
      </w:rPr>
      <w:t xml:space="preserve">5 </w:t>
    </w:r>
    <w:r w:rsidRPr="00DB67FC">
      <w:rPr>
        <w:rFonts w:cs="Arial"/>
        <w:lang w:val="pt-PT"/>
      </w:rPr>
      <w:t xml:space="preserve">/ página </w:t>
    </w:r>
    <w:r w:rsidRPr="003E44F5">
      <w:rPr>
        <w:rFonts w:cs="Arial"/>
        <w:lang w:val="es-ES"/>
      </w:rPr>
      <w:t>5</w:t>
    </w:r>
  </w:p>
  <w:p w14:paraId="3817AC69" w14:textId="77777777" w:rsidR="00E767EB" w:rsidRPr="00E767EB" w:rsidRDefault="00E767EB" w:rsidP="00E767EB">
    <w:pPr>
      <w:pStyle w:val="Header"/>
      <w:rPr>
        <w:rStyle w:val="PageNumber"/>
        <w:lang w:val="pt-PT"/>
      </w:rPr>
    </w:pPr>
  </w:p>
  <w:p w14:paraId="7F3DF7D4" w14:textId="77777777" w:rsidR="00E767EB" w:rsidRPr="003E44F5" w:rsidRDefault="00E767EB" w:rsidP="00E767EB">
    <w:pPr>
      <w:pStyle w:val="Header"/>
      <w:jc w:val="both"/>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DC3"/>
    <w:multiLevelType w:val="hybridMultilevel"/>
    <w:tmpl w:val="0A54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E77A6"/>
    <w:multiLevelType w:val="hybridMultilevel"/>
    <w:tmpl w:val="DFCC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B068D"/>
    <w:multiLevelType w:val="hybridMultilevel"/>
    <w:tmpl w:val="3294D082"/>
    <w:lvl w:ilvl="0" w:tplc="A7C26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50EED"/>
    <w:multiLevelType w:val="hybridMultilevel"/>
    <w:tmpl w:val="86E45750"/>
    <w:lvl w:ilvl="0" w:tplc="4BEAAFB8">
      <w:start w:val="1"/>
      <w:numFmt w:val="decimal"/>
      <w:pStyle w:val="ListParagraph"/>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6F73C05"/>
    <w:multiLevelType w:val="hybridMultilevel"/>
    <w:tmpl w:val="607A97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F7881"/>
    <w:multiLevelType w:val="hybridMultilevel"/>
    <w:tmpl w:val="8CD66A8A"/>
    <w:lvl w:ilvl="0" w:tplc="543CFD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531177">
    <w:abstractNumId w:val="3"/>
  </w:num>
  <w:num w:numId="2" w16cid:durableId="169687212">
    <w:abstractNumId w:val="5"/>
  </w:num>
  <w:num w:numId="3" w16cid:durableId="1696230051">
    <w:abstractNumId w:val="1"/>
  </w:num>
  <w:num w:numId="4" w16cid:durableId="356660961">
    <w:abstractNumId w:val="0"/>
  </w:num>
  <w:num w:numId="5" w16cid:durableId="1218857299">
    <w:abstractNumId w:val="4"/>
  </w:num>
  <w:num w:numId="6" w16cid:durableId="78211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14"/>
    <w:rsid w:val="00010CF3"/>
    <w:rsid w:val="00011E27"/>
    <w:rsid w:val="000148BC"/>
    <w:rsid w:val="00024AB8"/>
    <w:rsid w:val="00030854"/>
    <w:rsid w:val="00036028"/>
    <w:rsid w:val="00036714"/>
    <w:rsid w:val="00044642"/>
    <w:rsid w:val="000446B9"/>
    <w:rsid w:val="00047E21"/>
    <w:rsid w:val="00050E16"/>
    <w:rsid w:val="0006779B"/>
    <w:rsid w:val="00085505"/>
    <w:rsid w:val="000A2773"/>
    <w:rsid w:val="000A3BB0"/>
    <w:rsid w:val="000C4E25"/>
    <w:rsid w:val="000C7021"/>
    <w:rsid w:val="000D6BBC"/>
    <w:rsid w:val="000D7780"/>
    <w:rsid w:val="000E5EE1"/>
    <w:rsid w:val="000E636A"/>
    <w:rsid w:val="000F2F11"/>
    <w:rsid w:val="00105929"/>
    <w:rsid w:val="00106617"/>
    <w:rsid w:val="00110BED"/>
    <w:rsid w:val="00110C36"/>
    <w:rsid w:val="001131D5"/>
    <w:rsid w:val="00116B1B"/>
    <w:rsid w:val="00141DB8"/>
    <w:rsid w:val="0014781B"/>
    <w:rsid w:val="00172084"/>
    <w:rsid w:val="0017474A"/>
    <w:rsid w:val="001758C6"/>
    <w:rsid w:val="00180B1B"/>
    <w:rsid w:val="00182B99"/>
    <w:rsid w:val="00182C07"/>
    <w:rsid w:val="00186E78"/>
    <w:rsid w:val="001B2EB7"/>
    <w:rsid w:val="001C1525"/>
    <w:rsid w:val="001C3C20"/>
    <w:rsid w:val="001C51AC"/>
    <w:rsid w:val="001F3B65"/>
    <w:rsid w:val="001F7999"/>
    <w:rsid w:val="00202058"/>
    <w:rsid w:val="0021013F"/>
    <w:rsid w:val="0021332C"/>
    <w:rsid w:val="00213982"/>
    <w:rsid w:val="0022238E"/>
    <w:rsid w:val="00236A81"/>
    <w:rsid w:val="00242A5C"/>
    <w:rsid w:val="0024416D"/>
    <w:rsid w:val="002472AA"/>
    <w:rsid w:val="00271911"/>
    <w:rsid w:val="002800A0"/>
    <w:rsid w:val="002801B3"/>
    <w:rsid w:val="00281060"/>
    <w:rsid w:val="002940E8"/>
    <w:rsid w:val="00294751"/>
    <w:rsid w:val="002A6E50"/>
    <w:rsid w:val="002B4298"/>
    <w:rsid w:val="002B7A36"/>
    <w:rsid w:val="002C256A"/>
    <w:rsid w:val="002F1419"/>
    <w:rsid w:val="00305A7F"/>
    <w:rsid w:val="003152FE"/>
    <w:rsid w:val="00320BFA"/>
    <w:rsid w:val="00324EF1"/>
    <w:rsid w:val="00327436"/>
    <w:rsid w:val="00344BD6"/>
    <w:rsid w:val="00354670"/>
    <w:rsid w:val="0035528D"/>
    <w:rsid w:val="00361821"/>
    <w:rsid w:val="00361BE3"/>
    <w:rsid w:val="00361E9E"/>
    <w:rsid w:val="003A5556"/>
    <w:rsid w:val="003A5AAF"/>
    <w:rsid w:val="003C3331"/>
    <w:rsid w:val="003C62F2"/>
    <w:rsid w:val="003C7FBE"/>
    <w:rsid w:val="003D043B"/>
    <w:rsid w:val="003D227C"/>
    <w:rsid w:val="003D2B4D"/>
    <w:rsid w:val="003E44F5"/>
    <w:rsid w:val="00400F4F"/>
    <w:rsid w:val="00415163"/>
    <w:rsid w:val="004160AC"/>
    <w:rsid w:val="004248BB"/>
    <w:rsid w:val="00444A88"/>
    <w:rsid w:val="00447A27"/>
    <w:rsid w:val="00474DA4"/>
    <w:rsid w:val="00476B4D"/>
    <w:rsid w:val="004805FA"/>
    <w:rsid w:val="0048417F"/>
    <w:rsid w:val="004935D2"/>
    <w:rsid w:val="004A5E56"/>
    <w:rsid w:val="004B1215"/>
    <w:rsid w:val="004C30F6"/>
    <w:rsid w:val="004D047D"/>
    <w:rsid w:val="004F1E9E"/>
    <w:rsid w:val="004F305A"/>
    <w:rsid w:val="00512164"/>
    <w:rsid w:val="00513C5F"/>
    <w:rsid w:val="00520297"/>
    <w:rsid w:val="005338F9"/>
    <w:rsid w:val="0054281C"/>
    <w:rsid w:val="00543012"/>
    <w:rsid w:val="00544581"/>
    <w:rsid w:val="0055268D"/>
    <w:rsid w:val="00564918"/>
    <w:rsid w:val="00576BE4"/>
    <w:rsid w:val="005779DB"/>
    <w:rsid w:val="00587E76"/>
    <w:rsid w:val="005A400A"/>
    <w:rsid w:val="005C660C"/>
    <w:rsid w:val="005F7B92"/>
    <w:rsid w:val="00612379"/>
    <w:rsid w:val="006153B6"/>
    <w:rsid w:val="0061555F"/>
    <w:rsid w:val="00634762"/>
    <w:rsid w:val="00636CA6"/>
    <w:rsid w:val="00641200"/>
    <w:rsid w:val="00645CA8"/>
    <w:rsid w:val="006655D3"/>
    <w:rsid w:val="00667404"/>
    <w:rsid w:val="0067559C"/>
    <w:rsid w:val="00686A5A"/>
    <w:rsid w:val="00687EB4"/>
    <w:rsid w:val="00695C56"/>
    <w:rsid w:val="006A5CDE"/>
    <w:rsid w:val="006A644A"/>
    <w:rsid w:val="006B17D2"/>
    <w:rsid w:val="006C224E"/>
    <w:rsid w:val="006D780A"/>
    <w:rsid w:val="006E660E"/>
    <w:rsid w:val="007028D0"/>
    <w:rsid w:val="0071271E"/>
    <w:rsid w:val="00732DEC"/>
    <w:rsid w:val="00734EAD"/>
    <w:rsid w:val="00735BD5"/>
    <w:rsid w:val="007366BF"/>
    <w:rsid w:val="007451EC"/>
    <w:rsid w:val="00751613"/>
    <w:rsid w:val="00753EE9"/>
    <w:rsid w:val="007556F6"/>
    <w:rsid w:val="00755A14"/>
    <w:rsid w:val="00760EEF"/>
    <w:rsid w:val="00765BF5"/>
    <w:rsid w:val="00777EE5"/>
    <w:rsid w:val="00784836"/>
    <w:rsid w:val="00787BCB"/>
    <w:rsid w:val="0079023E"/>
    <w:rsid w:val="007A2854"/>
    <w:rsid w:val="007A3985"/>
    <w:rsid w:val="007C1D92"/>
    <w:rsid w:val="007C4CB9"/>
    <w:rsid w:val="007D0B9D"/>
    <w:rsid w:val="007D19B0"/>
    <w:rsid w:val="007E3AF9"/>
    <w:rsid w:val="007F498F"/>
    <w:rsid w:val="00804A4F"/>
    <w:rsid w:val="0080679D"/>
    <w:rsid w:val="008108B0"/>
    <w:rsid w:val="00811B20"/>
    <w:rsid w:val="00812609"/>
    <w:rsid w:val="0081420E"/>
    <w:rsid w:val="008143D4"/>
    <w:rsid w:val="008211B5"/>
    <w:rsid w:val="0082296E"/>
    <w:rsid w:val="00824099"/>
    <w:rsid w:val="00846D7C"/>
    <w:rsid w:val="00867AC1"/>
    <w:rsid w:val="008769E3"/>
    <w:rsid w:val="00877322"/>
    <w:rsid w:val="00886CB1"/>
    <w:rsid w:val="0089060E"/>
    <w:rsid w:val="00890DF8"/>
    <w:rsid w:val="008A743F"/>
    <w:rsid w:val="008C0970"/>
    <w:rsid w:val="008D0BC5"/>
    <w:rsid w:val="008D2CF7"/>
    <w:rsid w:val="008F0416"/>
    <w:rsid w:val="00900C26"/>
    <w:rsid w:val="0090197F"/>
    <w:rsid w:val="00903264"/>
    <w:rsid w:val="00906DDC"/>
    <w:rsid w:val="00915428"/>
    <w:rsid w:val="00934E09"/>
    <w:rsid w:val="00936253"/>
    <w:rsid w:val="00936842"/>
    <w:rsid w:val="00940D46"/>
    <w:rsid w:val="00941739"/>
    <w:rsid w:val="00952DD4"/>
    <w:rsid w:val="00960588"/>
    <w:rsid w:val="00965AE7"/>
    <w:rsid w:val="00970FED"/>
    <w:rsid w:val="00973A5E"/>
    <w:rsid w:val="00984C8F"/>
    <w:rsid w:val="00992D82"/>
    <w:rsid w:val="00997029"/>
    <w:rsid w:val="009A7339"/>
    <w:rsid w:val="009B440E"/>
    <w:rsid w:val="009B4AED"/>
    <w:rsid w:val="009D3B12"/>
    <w:rsid w:val="009D690D"/>
    <w:rsid w:val="009E5B27"/>
    <w:rsid w:val="009E65B6"/>
    <w:rsid w:val="009F0C0B"/>
    <w:rsid w:val="009F77CF"/>
    <w:rsid w:val="00A24C10"/>
    <w:rsid w:val="00A42AC3"/>
    <w:rsid w:val="00A430CF"/>
    <w:rsid w:val="00A54309"/>
    <w:rsid w:val="00A655E8"/>
    <w:rsid w:val="00A75060"/>
    <w:rsid w:val="00A80F2A"/>
    <w:rsid w:val="00A94184"/>
    <w:rsid w:val="00A97EC7"/>
    <w:rsid w:val="00AB25EB"/>
    <w:rsid w:val="00AB2B93"/>
    <w:rsid w:val="00AB530F"/>
    <w:rsid w:val="00AB7E5B"/>
    <w:rsid w:val="00AC2883"/>
    <w:rsid w:val="00AD51B5"/>
    <w:rsid w:val="00AE0EF1"/>
    <w:rsid w:val="00AE2937"/>
    <w:rsid w:val="00AF2601"/>
    <w:rsid w:val="00B0307D"/>
    <w:rsid w:val="00B07301"/>
    <w:rsid w:val="00B11F3E"/>
    <w:rsid w:val="00B12F02"/>
    <w:rsid w:val="00B224DE"/>
    <w:rsid w:val="00B324D4"/>
    <w:rsid w:val="00B456F1"/>
    <w:rsid w:val="00B46575"/>
    <w:rsid w:val="00B61777"/>
    <w:rsid w:val="00B622E6"/>
    <w:rsid w:val="00B64DD0"/>
    <w:rsid w:val="00B84BBD"/>
    <w:rsid w:val="00B95ED2"/>
    <w:rsid w:val="00BA43FB"/>
    <w:rsid w:val="00BB2C53"/>
    <w:rsid w:val="00BC0627"/>
    <w:rsid w:val="00BC127D"/>
    <w:rsid w:val="00BC1FE6"/>
    <w:rsid w:val="00BD7555"/>
    <w:rsid w:val="00C061B6"/>
    <w:rsid w:val="00C10C3D"/>
    <w:rsid w:val="00C12E55"/>
    <w:rsid w:val="00C2446C"/>
    <w:rsid w:val="00C32B5B"/>
    <w:rsid w:val="00C36AE5"/>
    <w:rsid w:val="00C41F17"/>
    <w:rsid w:val="00C433BA"/>
    <w:rsid w:val="00C50A7C"/>
    <w:rsid w:val="00C512DB"/>
    <w:rsid w:val="00C527FA"/>
    <w:rsid w:val="00C5280D"/>
    <w:rsid w:val="00C53EB3"/>
    <w:rsid w:val="00C5791C"/>
    <w:rsid w:val="00C66290"/>
    <w:rsid w:val="00C72B7A"/>
    <w:rsid w:val="00C80478"/>
    <w:rsid w:val="00C94569"/>
    <w:rsid w:val="00C973F2"/>
    <w:rsid w:val="00CA304C"/>
    <w:rsid w:val="00CA71DB"/>
    <w:rsid w:val="00CA7520"/>
    <w:rsid w:val="00CA774A"/>
    <w:rsid w:val="00CA7F3D"/>
    <w:rsid w:val="00CB592A"/>
    <w:rsid w:val="00CC11B0"/>
    <w:rsid w:val="00CC2841"/>
    <w:rsid w:val="00CF00FD"/>
    <w:rsid w:val="00CF1330"/>
    <w:rsid w:val="00CF5FCD"/>
    <w:rsid w:val="00CF7E36"/>
    <w:rsid w:val="00D01593"/>
    <w:rsid w:val="00D17233"/>
    <w:rsid w:val="00D23F65"/>
    <w:rsid w:val="00D3708D"/>
    <w:rsid w:val="00D40426"/>
    <w:rsid w:val="00D44147"/>
    <w:rsid w:val="00D505DE"/>
    <w:rsid w:val="00D54916"/>
    <w:rsid w:val="00D57C96"/>
    <w:rsid w:val="00D57D18"/>
    <w:rsid w:val="00D71CA3"/>
    <w:rsid w:val="00D8027F"/>
    <w:rsid w:val="00D85A59"/>
    <w:rsid w:val="00D91203"/>
    <w:rsid w:val="00D95174"/>
    <w:rsid w:val="00DA1B7B"/>
    <w:rsid w:val="00DA4973"/>
    <w:rsid w:val="00DA6F36"/>
    <w:rsid w:val="00DB596E"/>
    <w:rsid w:val="00DB7773"/>
    <w:rsid w:val="00DC00EA"/>
    <w:rsid w:val="00DC3802"/>
    <w:rsid w:val="00DD44DF"/>
    <w:rsid w:val="00DD6208"/>
    <w:rsid w:val="00DE5782"/>
    <w:rsid w:val="00DF1E5F"/>
    <w:rsid w:val="00DF28A7"/>
    <w:rsid w:val="00E02224"/>
    <w:rsid w:val="00E07D87"/>
    <w:rsid w:val="00E249C8"/>
    <w:rsid w:val="00E25B63"/>
    <w:rsid w:val="00E32F7E"/>
    <w:rsid w:val="00E47C42"/>
    <w:rsid w:val="00E50854"/>
    <w:rsid w:val="00E52068"/>
    <w:rsid w:val="00E5267B"/>
    <w:rsid w:val="00E559F0"/>
    <w:rsid w:val="00E63C0E"/>
    <w:rsid w:val="00E70A85"/>
    <w:rsid w:val="00E72D49"/>
    <w:rsid w:val="00E7593C"/>
    <w:rsid w:val="00E7678A"/>
    <w:rsid w:val="00E767EB"/>
    <w:rsid w:val="00E8342D"/>
    <w:rsid w:val="00E850FD"/>
    <w:rsid w:val="00E935F1"/>
    <w:rsid w:val="00E94A81"/>
    <w:rsid w:val="00EA1FFB"/>
    <w:rsid w:val="00EA66CC"/>
    <w:rsid w:val="00EB048E"/>
    <w:rsid w:val="00EB4E9C"/>
    <w:rsid w:val="00EE11B4"/>
    <w:rsid w:val="00EE34DF"/>
    <w:rsid w:val="00EF2F89"/>
    <w:rsid w:val="00F03E98"/>
    <w:rsid w:val="00F0529E"/>
    <w:rsid w:val="00F06E90"/>
    <w:rsid w:val="00F1237A"/>
    <w:rsid w:val="00F22CBD"/>
    <w:rsid w:val="00F272F1"/>
    <w:rsid w:val="00F31412"/>
    <w:rsid w:val="00F362A1"/>
    <w:rsid w:val="00F45372"/>
    <w:rsid w:val="00F543A0"/>
    <w:rsid w:val="00F560F7"/>
    <w:rsid w:val="00F6334D"/>
    <w:rsid w:val="00F63599"/>
    <w:rsid w:val="00FA032A"/>
    <w:rsid w:val="00FA49AB"/>
    <w:rsid w:val="00FB380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E2F8B"/>
  <w15:docId w15:val="{7166B45C-A0B5-4F3D-9562-4ABA774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13C5F"/>
    <w:pPr>
      <w:keepNext/>
      <w:ind w:left="360"/>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13C5F"/>
    <w:rPr>
      <w:rFonts w:ascii="Arial" w:hAnsi="Arial"/>
      <w:caps/>
    </w:rPr>
  </w:style>
  <w:style w:type="character" w:customStyle="1" w:styleId="pldetailsChar">
    <w:name w:val="pldetails Char"/>
    <w:link w:val="pldetails"/>
    <w:locked/>
    <w:rsid w:val="00E767EB"/>
    <w:rPr>
      <w:rFonts w:ascii="Arial" w:hAnsi="Arial"/>
      <w:noProof/>
      <w:snapToGrid w:val="0"/>
    </w:rPr>
  </w:style>
  <w:style w:type="character" w:customStyle="1" w:styleId="plcountryChar">
    <w:name w:val="plcountry Char"/>
    <w:basedOn w:val="DefaultParagraphFont"/>
    <w:link w:val="plcountry"/>
    <w:rsid w:val="00E767EB"/>
    <w:rPr>
      <w:rFonts w:ascii="Arial" w:hAnsi="Arial"/>
      <w:caps/>
      <w:noProof/>
      <w:snapToGrid w:val="0"/>
      <w:u w:val="single"/>
    </w:rPr>
  </w:style>
  <w:style w:type="paragraph" w:styleId="ListParagraph">
    <w:name w:val="List Paragraph"/>
    <w:basedOn w:val="Normal"/>
    <w:uiPriority w:val="34"/>
    <w:qFormat/>
    <w:rsid w:val="00324EF1"/>
    <w:pPr>
      <w:numPr>
        <w:numId w:val="1"/>
      </w:numPr>
      <w:contextualSpacing/>
    </w:pPr>
    <w:rPr>
      <w:rFonts w:eastAsiaTheme="minorEastAsia"/>
      <w:kern w:val="2"/>
      <w:lang w:eastAsia="zh-TW"/>
      <w14:ligatures w14:val="standardContextual"/>
    </w:rPr>
  </w:style>
  <w:style w:type="character" w:styleId="CommentReference">
    <w:name w:val="annotation reference"/>
    <w:basedOn w:val="DefaultParagraphFont"/>
    <w:semiHidden/>
    <w:unhideWhenUsed/>
    <w:rsid w:val="00D23F65"/>
    <w:rPr>
      <w:sz w:val="16"/>
      <w:szCs w:val="16"/>
    </w:rPr>
  </w:style>
  <w:style w:type="paragraph" w:styleId="CommentText">
    <w:name w:val="annotation text"/>
    <w:basedOn w:val="Normal"/>
    <w:link w:val="CommentTextChar"/>
    <w:unhideWhenUsed/>
    <w:rsid w:val="00D23F65"/>
  </w:style>
  <w:style w:type="character" w:customStyle="1" w:styleId="CommentTextChar">
    <w:name w:val="Comment Text Char"/>
    <w:basedOn w:val="DefaultParagraphFont"/>
    <w:link w:val="CommentText"/>
    <w:rsid w:val="00D23F65"/>
    <w:rPr>
      <w:rFonts w:ascii="Arial" w:hAnsi="Arial"/>
    </w:rPr>
  </w:style>
  <w:style w:type="paragraph" w:styleId="CommentSubject">
    <w:name w:val="annotation subject"/>
    <w:basedOn w:val="CommentText"/>
    <w:next w:val="CommentText"/>
    <w:link w:val="CommentSubjectChar"/>
    <w:semiHidden/>
    <w:unhideWhenUsed/>
    <w:rsid w:val="00D23F65"/>
    <w:rPr>
      <w:b/>
      <w:bCs/>
    </w:rPr>
  </w:style>
  <w:style w:type="character" w:customStyle="1" w:styleId="CommentSubjectChar">
    <w:name w:val="Comment Subject Char"/>
    <w:basedOn w:val="CommentTextChar"/>
    <w:link w:val="CommentSubject"/>
    <w:semiHidden/>
    <w:rsid w:val="00D23F65"/>
    <w:rPr>
      <w:rFonts w:ascii="Arial" w:hAnsi="Arial"/>
      <w:b/>
      <w:bCs/>
    </w:rPr>
  </w:style>
  <w:style w:type="paragraph" w:styleId="Revision">
    <w:name w:val="Revision"/>
    <w:hidden/>
    <w:uiPriority w:val="99"/>
    <w:semiHidden/>
    <w:rsid w:val="00513C5F"/>
    <w:rPr>
      <w:rFonts w:ascii="Arial" w:hAnsi="Arial"/>
    </w:rPr>
  </w:style>
  <w:style w:type="character" w:styleId="UnresolvedMention">
    <w:name w:val="Unresolved Mention"/>
    <w:basedOn w:val="DefaultParagraphFont"/>
    <w:uiPriority w:val="99"/>
    <w:semiHidden/>
    <w:unhideWhenUsed/>
    <w:rsid w:val="00973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n/wg_shf_1/wg_shf_1_2.pdf"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629C-EF24-49B8-9CA8-994B57E7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10</Pages>
  <Words>4547</Words>
  <Characters>27145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WG-SHF/5</vt:lpstr>
    </vt:vector>
  </TitlesOfParts>
  <Company>UPOV</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WG-SHF/5</dc:title>
  <dc:creator>NICOLO Laurianne</dc:creator>
  <cp:keywords>, docId:5FE0018C361E779372083B39BACD952A</cp:keywords>
  <cp:lastModifiedBy>NICOLO Laurianne</cp:lastModifiedBy>
  <cp:revision>11</cp:revision>
  <cp:lastPrinted>2024-04-10T06:35:00Z</cp:lastPrinted>
  <dcterms:created xsi:type="dcterms:W3CDTF">2024-04-16T12:02:00Z</dcterms:created>
  <dcterms:modified xsi:type="dcterms:W3CDTF">2024-05-22T16:19:00Z</dcterms:modified>
</cp:coreProperties>
</file>